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16D" w:rsidRPr="0097778D" w:rsidRDefault="005D416D" w:rsidP="005D416D">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rsidR="005D416D" w:rsidRPr="0097778D" w:rsidRDefault="005D416D" w:rsidP="005D416D">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rsidR="005D416D" w:rsidRPr="0097778D" w:rsidRDefault="005D416D" w:rsidP="005D416D">
      <w:pPr>
        <w:spacing w:before="120" w:after="120"/>
        <w:ind w:firstLine="709"/>
        <w:rPr>
          <w:b/>
          <w:sz w:val="28"/>
          <w:szCs w:val="28"/>
          <w:lang w:val="nl-NL"/>
        </w:rPr>
      </w:pPr>
      <w:r w:rsidRPr="0097778D">
        <w:rPr>
          <w:b/>
          <w:sz w:val="28"/>
          <w:szCs w:val="28"/>
          <w:lang w:val="nl-NL"/>
        </w:rPr>
        <w:t>1. Giới thiệu chung về dự án/dự toán mua sắm, gói thầu:</w:t>
      </w:r>
    </w:p>
    <w:p w:rsidR="005D416D" w:rsidRDefault="005D416D" w:rsidP="005D416D">
      <w:pPr>
        <w:widowControl w:val="0"/>
        <w:ind w:firstLine="709"/>
        <w:rPr>
          <w:sz w:val="28"/>
          <w:szCs w:val="28"/>
          <w:lang w:val="vi-VN"/>
        </w:rPr>
      </w:pPr>
      <w:r w:rsidRPr="008867CF">
        <w:rPr>
          <w:spacing w:val="-4"/>
          <w:sz w:val="28"/>
          <w:szCs w:val="28"/>
          <w:lang w:val="nl-NL"/>
        </w:rPr>
        <w:t xml:space="preserve">- Tên gói thầu: </w:t>
      </w:r>
      <w:r>
        <w:rPr>
          <w:sz w:val="28"/>
          <w:szCs w:val="28"/>
          <w:lang w:val="vi-VN"/>
        </w:rPr>
        <w:t>Cung cấp dịch vụ vệ sinh công nghiệp năm 2026 tại Bệnh viện Quân y 7</w:t>
      </w:r>
      <w:r w:rsidRPr="002C2C8F">
        <w:rPr>
          <w:sz w:val="28"/>
          <w:szCs w:val="28"/>
          <w:lang w:val="vi-VN"/>
        </w:rPr>
        <w:t xml:space="preserve"> </w:t>
      </w:r>
    </w:p>
    <w:p w:rsidR="005D416D" w:rsidRDefault="005D416D" w:rsidP="005D416D">
      <w:pPr>
        <w:widowControl w:val="0"/>
        <w:ind w:firstLine="709"/>
        <w:rPr>
          <w:sz w:val="28"/>
          <w:szCs w:val="28"/>
        </w:rPr>
      </w:pPr>
      <w:r w:rsidRPr="008867CF">
        <w:rPr>
          <w:spacing w:val="-4"/>
          <w:sz w:val="28"/>
          <w:szCs w:val="28"/>
          <w:lang w:val="nl-NL"/>
        </w:rPr>
        <w:t xml:space="preserve">- Tên dự toán: </w:t>
      </w:r>
      <w:r>
        <w:rPr>
          <w:sz w:val="28"/>
          <w:szCs w:val="28"/>
        </w:rPr>
        <w:t xml:space="preserve">Cung cấp dịch vụ vệ sinh công nghiệp tại Bệnh viện Quân y 7 năm 2026 </w:t>
      </w:r>
    </w:p>
    <w:p w:rsidR="005D416D" w:rsidRPr="008867CF" w:rsidRDefault="005D416D" w:rsidP="005D416D">
      <w:pPr>
        <w:widowControl w:val="0"/>
        <w:ind w:firstLine="709"/>
        <w:rPr>
          <w:spacing w:val="-4"/>
          <w:sz w:val="28"/>
          <w:szCs w:val="28"/>
          <w:lang w:val="nl-NL"/>
        </w:rPr>
      </w:pPr>
      <w:r w:rsidRPr="008867CF">
        <w:rPr>
          <w:spacing w:val="-4"/>
          <w:sz w:val="28"/>
          <w:szCs w:val="28"/>
          <w:lang w:val="nl-NL"/>
        </w:rPr>
        <w:t xml:space="preserve">- Chủ đầu tư: </w:t>
      </w:r>
      <w:r>
        <w:rPr>
          <w:spacing w:val="-4"/>
          <w:sz w:val="28"/>
          <w:szCs w:val="28"/>
        </w:rPr>
        <w:t>Bệnh viện Quân y 7</w:t>
      </w:r>
    </w:p>
    <w:p w:rsidR="005D416D" w:rsidRPr="008867CF" w:rsidRDefault="005D416D" w:rsidP="005D416D">
      <w:pPr>
        <w:spacing w:before="60" w:after="60"/>
        <w:ind w:firstLine="709"/>
        <w:rPr>
          <w:spacing w:val="-4"/>
          <w:sz w:val="28"/>
          <w:szCs w:val="28"/>
          <w:lang w:val="nl-NL"/>
        </w:rPr>
      </w:pPr>
      <w:r w:rsidRPr="008867CF">
        <w:rPr>
          <w:spacing w:val="-4"/>
          <w:sz w:val="28"/>
          <w:szCs w:val="28"/>
          <w:lang w:val="nl-NL"/>
        </w:rPr>
        <w:t xml:space="preserve">- Nguồn vốn: </w:t>
      </w:r>
      <w:r>
        <w:rPr>
          <w:sz w:val="28"/>
          <w:szCs w:val="28"/>
          <w:lang w:val="es-AR"/>
        </w:rPr>
        <w:t>Nguồn thu hoạt động sự nghiệp</w:t>
      </w:r>
      <w:r w:rsidRPr="002C2C8F">
        <w:rPr>
          <w:sz w:val="28"/>
          <w:szCs w:val="28"/>
        </w:rPr>
        <w:t>.</w:t>
      </w:r>
    </w:p>
    <w:p w:rsidR="005D416D" w:rsidRPr="008867CF" w:rsidRDefault="005D416D" w:rsidP="005D416D">
      <w:pPr>
        <w:spacing w:before="60" w:after="60"/>
        <w:ind w:firstLine="709"/>
        <w:rPr>
          <w:spacing w:val="-4"/>
          <w:sz w:val="28"/>
          <w:szCs w:val="28"/>
          <w:lang w:val="nl-NL"/>
        </w:rPr>
      </w:pPr>
      <w:r w:rsidRPr="008867CF">
        <w:rPr>
          <w:spacing w:val="-4"/>
          <w:sz w:val="28"/>
          <w:szCs w:val="28"/>
          <w:lang w:val="nl-NL"/>
        </w:rPr>
        <w:t xml:space="preserve">- Hình thức đấu thầu: </w:t>
      </w:r>
      <w:r>
        <w:rPr>
          <w:spacing w:val="-4"/>
          <w:sz w:val="28"/>
          <w:szCs w:val="28"/>
          <w:lang w:val="nl-NL"/>
        </w:rPr>
        <w:t>Chào hàng cạnh tranh qua mạng</w:t>
      </w:r>
    </w:p>
    <w:p w:rsidR="005D416D" w:rsidRPr="008867CF" w:rsidRDefault="005D416D" w:rsidP="005D416D">
      <w:pPr>
        <w:spacing w:before="60" w:after="60"/>
        <w:ind w:firstLine="709"/>
        <w:rPr>
          <w:spacing w:val="-4"/>
          <w:sz w:val="28"/>
          <w:szCs w:val="28"/>
          <w:lang w:val="nl-NL"/>
        </w:rPr>
      </w:pPr>
      <w:r w:rsidRPr="008867CF">
        <w:rPr>
          <w:spacing w:val="-4"/>
          <w:sz w:val="28"/>
          <w:szCs w:val="28"/>
          <w:lang w:val="nl-NL"/>
        </w:rPr>
        <w:t>- Phương thức đấu thầu: Một giai đoạn, một túi hồ sơ.</w:t>
      </w:r>
    </w:p>
    <w:p w:rsidR="005D416D" w:rsidRPr="008867CF" w:rsidRDefault="005D416D" w:rsidP="005D416D">
      <w:pPr>
        <w:spacing w:before="60" w:after="60"/>
        <w:ind w:firstLine="709"/>
        <w:rPr>
          <w:spacing w:val="-4"/>
          <w:sz w:val="28"/>
          <w:szCs w:val="28"/>
          <w:lang w:val="nl-NL"/>
        </w:rPr>
      </w:pPr>
      <w:r w:rsidRPr="008867CF">
        <w:rPr>
          <w:spacing w:val="-4"/>
          <w:sz w:val="28"/>
          <w:szCs w:val="28"/>
          <w:lang w:val="nl-NL"/>
        </w:rPr>
        <w:t xml:space="preserve">- Loại hợp </w:t>
      </w:r>
      <w:r w:rsidRPr="006622D2">
        <w:rPr>
          <w:spacing w:val="-4"/>
          <w:sz w:val="28"/>
          <w:szCs w:val="28"/>
          <w:lang w:val="nl-NL"/>
        </w:rPr>
        <w:t xml:space="preserve">đồng: </w:t>
      </w:r>
      <w:r>
        <w:rPr>
          <w:spacing w:val="-4"/>
          <w:sz w:val="28"/>
          <w:szCs w:val="28"/>
          <w:lang w:val="nl-NL"/>
        </w:rPr>
        <w:t>Trọn gói</w:t>
      </w:r>
    </w:p>
    <w:p w:rsidR="005D416D" w:rsidRPr="008867CF" w:rsidRDefault="005D416D" w:rsidP="005D416D">
      <w:pPr>
        <w:spacing w:before="60" w:after="60"/>
        <w:ind w:firstLine="709"/>
        <w:rPr>
          <w:spacing w:val="-4"/>
          <w:sz w:val="28"/>
          <w:szCs w:val="28"/>
          <w:lang w:val="nl-NL"/>
        </w:rPr>
      </w:pPr>
      <w:r w:rsidRPr="00E26B9F">
        <w:rPr>
          <w:spacing w:val="-4"/>
          <w:sz w:val="28"/>
          <w:szCs w:val="28"/>
          <w:lang w:val="nl-NL"/>
        </w:rPr>
        <w:t xml:space="preserve">- Thời gian thực hiện hợp đồng: </w:t>
      </w:r>
      <w:r>
        <w:rPr>
          <w:spacing w:val="-4"/>
          <w:sz w:val="28"/>
          <w:szCs w:val="28"/>
          <w:lang w:val="nl-NL"/>
        </w:rPr>
        <w:t>12 tháng</w:t>
      </w:r>
    </w:p>
    <w:p w:rsidR="005D416D" w:rsidRDefault="005D416D" w:rsidP="005D416D">
      <w:pPr>
        <w:spacing w:before="60" w:after="60"/>
        <w:ind w:firstLine="709"/>
        <w:rPr>
          <w:spacing w:val="-4"/>
          <w:sz w:val="28"/>
          <w:szCs w:val="28"/>
          <w:lang w:val="nl-NL"/>
        </w:rPr>
      </w:pPr>
      <w:r w:rsidRPr="008867CF">
        <w:rPr>
          <w:spacing w:val="-4"/>
          <w:sz w:val="28"/>
          <w:szCs w:val="28"/>
          <w:lang w:val="nl-NL"/>
        </w:rPr>
        <w:t xml:space="preserve">- Địa điểm thực hiện: </w:t>
      </w:r>
      <w:r>
        <w:rPr>
          <w:spacing w:val="-4"/>
          <w:sz w:val="28"/>
          <w:szCs w:val="28"/>
          <w:lang w:val="nl-NL"/>
        </w:rPr>
        <w:t xml:space="preserve">Bệnh viện Quân y 7 </w:t>
      </w:r>
    </w:p>
    <w:p w:rsidR="005D416D" w:rsidRPr="0097778D" w:rsidRDefault="005D416D" w:rsidP="005D416D">
      <w:pPr>
        <w:spacing w:before="120" w:after="120"/>
        <w:ind w:firstLine="709"/>
        <w:rPr>
          <w:b/>
          <w:sz w:val="28"/>
          <w:szCs w:val="28"/>
          <w:lang w:val="nl-NL"/>
        </w:rPr>
      </w:pPr>
      <w:r w:rsidRPr="0097778D">
        <w:rPr>
          <w:b/>
          <w:sz w:val="28"/>
          <w:szCs w:val="28"/>
          <w:lang w:val="nl-NL"/>
        </w:rPr>
        <w:t>2. Mục tiêu công việc:</w:t>
      </w:r>
    </w:p>
    <w:p w:rsidR="005D416D" w:rsidRPr="00CD50BA" w:rsidRDefault="005D416D" w:rsidP="005D416D">
      <w:pPr>
        <w:ind w:firstLine="567"/>
        <w:rPr>
          <w:sz w:val="28"/>
          <w:szCs w:val="28"/>
        </w:rPr>
      </w:pPr>
      <w:r w:rsidRPr="00CD50BA">
        <w:rPr>
          <w:sz w:val="28"/>
          <w:szCs w:val="28"/>
        </w:rPr>
        <w:t>- Làm sạch tại tất cả các khu vực thuộc gói thầu được mô tả sau:</w:t>
      </w:r>
    </w:p>
    <w:p w:rsidR="005D416D" w:rsidRPr="00CD50BA" w:rsidRDefault="005D416D" w:rsidP="005D416D">
      <w:pPr>
        <w:ind w:firstLine="567"/>
        <w:rPr>
          <w:sz w:val="28"/>
          <w:szCs w:val="28"/>
        </w:rPr>
      </w:pPr>
      <w:r w:rsidRPr="00CD50BA">
        <w:rPr>
          <w:sz w:val="28"/>
          <w:szCs w:val="28"/>
        </w:rPr>
        <w:t xml:space="preserve">Khối lượng làm sạch trên một mét vuông sàn bao gồm: sàn, tường, trần, cửa, kính (mặt trong và ngoài), chậu cây và tất cả các vật dụng (giường bệnh, tủ đầu giường, cây treo dịch truyền, băng ca, xe </w:t>
      </w:r>
      <w:proofErr w:type="gramStart"/>
      <w:r w:rsidRPr="00CD50BA">
        <w:rPr>
          <w:sz w:val="28"/>
          <w:szCs w:val="28"/>
        </w:rPr>
        <w:t>đẩy,...</w:t>
      </w:r>
      <w:proofErr w:type="gramEnd"/>
      <w:r w:rsidRPr="00CD50BA">
        <w:rPr>
          <w:sz w:val="28"/>
          <w:szCs w:val="28"/>
        </w:rPr>
        <w:t>) trong phạm vi diện tích đó.</w:t>
      </w:r>
    </w:p>
    <w:p w:rsidR="005D416D" w:rsidRDefault="005D416D" w:rsidP="005D416D">
      <w:pPr>
        <w:spacing w:before="120" w:after="120"/>
        <w:ind w:firstLine="709"/>
        <w:rPr>
          <w:b/>
          <w:sz w:val="28"/>
          <w:szCs w:val="28"/>
          <w:lang w:val="nl-NL"/>
        </w:rPr>
      </w:pPr>
      <w:r w:rsidRPr="0097778D">
        <w:rPr>
          <w:b/>
          <w:sz w:val="28"/>
          <w:szCs w:val="28"/>
          <w:lang w:val="nl-NL"/>
        </w:rPr>
        <w:t>3. Yêu cầu kỹ thuật của gói thầu:</w:t>
      </w:r>
    </w:p>
    <w:p w:rsidR="005D416D" w:rsidRDefault="005D416D" w:rsidP="005D416D">
      <w:pPr>
        <w:spacing w:before="120" w:after="120"/>
        <w:ind w:firstLine="709"/>
        <w:rPr>
          <w:sz w:val="28"/>
          <w:szCs w:val="28"/>
          <w:lang w:val="nl-NL"/>
        </w:rPr>
      </w:pPr>
      <w:r w:rsidRPr="002B1D9D">
        <w:rPr>
          <w:sz w:val="28"/>
          <w:szCs w:val="28"/>
          <w:lang w:val="nl-NL"/>
        </w:rPr>
        <w:t xml:space="preserve">- Nhà thầu có sơ đồ, phương án bố trí nhân sự tại bệnh viện phù </w:t>
      </w:r>
      <w:r>
        <w:rPr>
          <w:sz w:val="28"/>
          <w:szCs w:val="28"/>
          <w:lang w:val="nl-NL"/>
        </w:rPr>
        <w:t>hợp</w:t>
      </w:r>
      <w:r w:rsidRPr="002B1D9D">
        <w:rPr>
          <w:sz w:val="28"/>
          <w:szCs w:val="28"/>
          <w:lang w:val="nl-NL"/>
        </w:rPr>
        <w:t xml:space="preserve"> với các vị trí khu vực làm việc được phân công cụ thể: </w:t>
      </w:r>
      <w:bookmarkStart w:id="2" w:name="_GoBack"/>
      <w:bookmarkEnd w:id="2"/>
    </w:p>
    <w:p w:rsidR="005D416D" w:rsidRPr="002B1D9D" w:rsidRDefault="005D416D" w:rsidP="005D416D">
      <w:pPr>
        <w:spacing w:before="120" w:after="200" w:line="252" w:lineRule="auto"/>
        <w:rPr>
          <w:b/>
          <w:sz w:val="28"/>
          <w:szCs w:val="28"/>
          <w:lang w:val="nl-NL"/>
        </w:rPr>
      </w:pPr>
      <w:r w:rsidRPr="002B1D9D">
        <w:rPr>
          <w:b/>
          <w:sz w:val="28"/>
          <w:szCs w:val="28"/>
          <w:lang w:val="nl-NL"/>
        </w:rPr>
        <w:t>3.1. Yêu cầu tổ chức lực lượng và tổng số công lao động</w:t>
      </w:r>
    </w:p>
    <w:tbl>
      <w:tblPr>
        <w:tblStyle w:val="TableGrid3"/>
        <w:tblW w:w="9313" w:type="dxa"/>
        <w:tblInd w:w="-34" w:type="dxa"/>
        <w:tblLook w:val="04A0" w:firstRow="1" w:lastRow="0" w:firstColumn="1" w:lastColumn="0" w:noHBand="0" w:noVBand="1"/>
      </w:tblPr>
      <w:tblGrid>
        <w:gridCol w:w="844"/>
        <w:gridCol w:w="3174"/>
        <w:gridCol w:w="2384"/>
        <w:gridCol w:w="1271"/>
        <w:gridCol w:w="1640"/>
      </w:tblGrid>
      <w:tr w:rsidR="005D416D" w:rsidRPr="004F643E" w:rsidTr="00A60F02">
        <w:trPr>
          <w:trHeight w:val="627"/>
        </w:trPr>
        <w:tc>
          <w:tcPr>
            <w:tcW w:w="844" w:type="dxa"/>
            <w:vAlign w:val="center"/>
          </w:tcPr>
          <w:p w:rsidR="005D416D" w:rsidRPr="004F643E" w:rsidRDefault="005D416D" w:rsidP="00A60F02">
            <w:pPr>
              <w:jc w:val="center"/>
              <w:rPr>
                <w:b/>
                <w:sz w:val="26"/>
                <w:szCs w:val="26"/>
              </w:rPr>
            </w:pPr>
            <w:r w:rsidRPr="004F643E">
              <w:rPr>
                <w:b/>
                <w:sz w:val="26"/>
                <w:szCs w:val="26"/>
              </w:rPr>
              <w:t>STT</w:t>
            </w:r>
          </w:p>
        </w:tc>
        <w:tc>
          <w:tcPr>
            <w:tcW w:w="3174" w:type="dxa"/>
            <w:vAlign w:val="center"/>
          </w:tcPr>
          <w:p w:rsidR="005D416D" w:rsidRPr="004F643E" w:rsidRDefault="005D416D" w:rsidP="00A60F02">
            <w:pPr>
              <w:jc w:val="center"/>
              <w:rPr>
                <w:b/>
                <w:sz w:val="26"/>
                <w:szCs w:val="26"/>
              </w:rPr>
            </w:pPr>
            <w:r w:rsidRPr="004F643E">
              <w:rPr>
                <w:b/>
                <w:sz w:val="26"/>
                <w:szCs w:val="26"/>
              </w:rPr>
              <w:t>Danh mục dịch vụ</w:t>
            </w:r>
          </w:p>
        </w:tc>
        <w:tc>
          <w:tcPr>
            <w:tcW w:w="2384" w:type="dxa"/>
            <w:vAlign w:val="center"/>
          </w:tcPr>
          <w:p w:rsidR="005D416D" w:rsidRPr="004F643E" w:rsidRDefault="005D416D" w:rsidP="00A60F02">
            <w:pPr>
              <w:ind w:left="-59" w:firstLine="59"/>
              <w:jc w:val="center"/>
              <w:rPr>
                <w:b/>
                <w:sz w:val="26"/>
                <w:szCs w:val="26"/>
              </w:rPr>
            </w:pPr>
            <w:r w:rsidRPr="004F643E">
              <w:rPr>
                <w:b/>
                <w:sz w:val="26"/>
                <w:szCs w:val="26"/>
              </w:rPr>
              <w:t>Đơn vị</w:t>
            </w:r>
          </w:p>
        </w:tc>
        <w:tc>
          <w:tcPr>
            <w:tcW w:w="1271" w:type="dxa"/>
            <w:vAlign w:val="center"/>
          </w:tcPr>
          <w:p w:rsidR="005D416D" w:rsidRPr="004F643E" w:rsidRDefault="005D416D" w:rsidP="00A60F02">
            <w:pPr>
              <w:jc w:val="center"/>
              <w:rPr>
                <w:b/>
                <w:sz w:val="26"/>
                <w:szCs w:val="26"/>
              </w:rPr>
            </w:pPr>
            <w:r w:rsidRPr="004F643E">
              <w:rPr>
                <w:b/>
                <w:sz w:val="26"/>
                <w:szCs w:val="26"/>
              </w:rPr>
              <w:t>Số lượng nhân sự</w:t>
            </w:r>
          </w:p>
        </w:tc>
        <w:tc>
          <w:tcPr>
            <w:tcW w:w="1640" w:type="dxa"/>
            <w:vAlign w:val="center"/>
          </w:tcPr>
          <w:p w:rsidR="005D416D" w:rsidRPr="004F643E" w:rsidRDefault="005D416D" w:rsidP="00A60F02">
            <w:pPr>
              <w:jc w:val="center"/>
              <w:rPr>
                <w:b/>
                <w:sz w:val="26"/>
                <w:szCs w:val="26"/>
              </w:rPr>
            </w:pPr>
            <w:r w:rsidRPr="004F643E">
              <w:rPr>
                <w:b/>
                <w:sz w:val="26"/>
                <w:szCs w:val="26"/>
              </w:rPr>
              <w:t>Địa điểm thực hiện</w:t>
            </w:r>
          </w:p>
        </w:tc>
      </w:tr>
      <w:tr w:rsidR="005D416D" w:rsidRPr="004F643E" w:rsidTr="00A60F02">
        <w:trPr>
          <w:trHeight w:val="328"/>
        </w:trPr>
        <w:tc>
          <w:tcPr>
            <w:tcW w:w="844" w:type="dxa"/>
            <w:vAlign w:val="center"/>
          </w:tcPr>
          <w:p w:rsidR="005D416D" w:rsidRPr="004F643E" w:rsidRDefault="005D416D" w:rsidP="00A60F02">
            <w:pPr>
              <w:jc w:val="center"/>
              <w:rPr>
                <w:sz w:val="26"/>
                <w:szCs w:val="26"/>
              </w:rPr>
            </w:pPr>
            <w:r w:rsidRPr="004F643E">
              <w:rPr>
                <w:sz w:val="26"/>
                <w:szCs w:val="26"/>
              </w:rPr>
              <w:t>1</w:t>
            </w:r>
          </w:p>
        </w:tc>
        <w:tc>
          <w:tcPr>
            <w:tcW w:w="3174" w:type="dxa"/>
          </w:tcPr>
          <w:p w:rsidR="005D416D" w:rsidRPr="004F643E" w:rsidRDefault="005D416D" w:rsidP="00A60F02">
            <w:pPr>
              <w:rPr>
                <w:sz w:val="26"/>
                <w:szCs w:val="26"/>
              </w:rPr>
            </w:pPr>
            <w:r w:rsidRPr="004F643E">
              <w:rPr>
                <w:sz w:val="26"/>
                <w:szCs w:val="26"/>
              </w:rPr>
              <w:t>Cán bộ quản lý</w:t>
            </w:r>
          </w:p>
        </w:tc>
        <w:tc>
          <w:tcPr>
            <w:tcW w:w="2384" w:type="dxa"/>
            <w:vAlign w:val="center"/>
          </w:tcPr>
          <w:p w:rsidR="005D416D" w:rsidRPr="004F643E" w:rsidRDefault="005D416D" w:rsidP="00A60F02">
            <w:pPr>
              <w:rPr>
                <w:sz w:val="26"/>
                <w:szCs w:val="26"/>
              </w:rPr>
            </w:pPr>
          </w:p>
        </w:tc>
        <w:tc>
          <w:tcPr>
            <w:tcW w:w="1271" w:type="dxa"/>
            <w:vAlign w:val="center"/>
          </w:tcPr>
          <w:p w:rsidR="005D416D" w:rsidRPr="004F643E" w:rsidRDefault="005D416D" w:rsidP="00A60F02">
            <w:pPr>
              <w:jc w:val="center"/>
              <w:rPr>
                <w:sz w:val="26"/>
                <w:szCs w:val="26"/>
              </w:rPr>
            </w:pPr>
            <w:r w:rsidRPr="004F643E">
              <w:rPr>
                <w:sz w:val="26"/>
                <w:szCs w:val="26"/>
              </w:rPr>
              <w:t>01</w:t>
            </w:r>
          </w:p>
        </w:tc>
        <w:tc>
          <w:tcPr>
            <w:tcW w:w="1640" w:type="dxa"/>
            <w:vAlign w:val="center"/>
          </w:tcPr>
          <w:p w:rsidR="005D416D" w:rsidRPr="004F643E" w:rsidRDefault="005D416D" w:rsidP="00A60F02">
            <w:pPr>
              <w:rPr>
                <w:sz w:val="26"/>
                <w:szCs w:val="26"/>
              </w:rPr>
            </w:pPr>
          </w:p>
        </w:tc>
      </w:tr>
      <w:tr w:rsidR="005D416D" w:rsidRPr="004F643E" w:rsidTr="00A60F02">
        <w:trPr>
          <w:trHeight w:val="328"/>
        </w:trPr>
        <w:tc>
          <w:tcPr>
            <w:tcW w:w="844" w:type="dxa"/>
            <w:vAlign w:val="center"/>
          </w:tcPr>
          <w:p w:rsidR="005D416D" w:rsidRPr="004F643E" w:rsidRDefault="005D416D" w:rsidP="00A60F02">
            <w:pPr>
              <w:jc w:val="center"/>
              <w:rPr>
                <w:sz w:val="26"/>
                <w:szCs w:val="26"/>
              </w:rPr>
            </w:pPr>
            <w:r w:rsidRPr="004F643E">
              <w:rPr>
                <w:sz w:val="26"/>
                <w:szCs w:val="26"/>
              </w:rPr>
              <w:t>2</w:t>
            </w:r>
          </w:p>
        </w:tc>
        <w:tc>
          <w:tcPr>
            <w:tcW w:w="3174" w:type="dxa"/>
          </w:tcPr>
          <w:p w:rsidR="005D416D" w:rsidRPr="004F643E" w:rsidRDefault="005D416D" w:rsidP="00A60F02">
            <w:pPr>
              <w:rPr>
                <w:sz w:val="26"/>
                <w:szCs w:val="26"/>
              </w:rPr>
            </w:pPr>
            <w:r w:rsidRPr="004F643E">
              <w:rPr>
                <w:sz w:val="26"/>
                <w:szCs w:val="26"/>
              </w:rPr>
              <w:t>Cung cấp dịch vụ VSCN tòa nhà 5 tầng phòng khám, cận lâm sàng có diện tích sàn khoảng 6.485m²</w:t>
            </w:r>
          </w:p>
        </w:tc>
        <w:tc>
          <w:tcPr>
            <w:tcW w:w="2384" w:type="dxa"/>
            <w:vMerge w:val="restart"/>
            <w:vAlign w:val="center"/>
          </w:tcPr>
          <w:p w:rsidR="005D416D" w:rsidRPr="004F643E" w:rsidRDefault="005D416D" w:rsidP="00A60F02">
            <w:pPr>
              <w:rPr>
                <w:sz w:val="26"/>
                <w:szCs w:val="26"/>
              </w:rPr>
            </w:pPr>
            <w:bookmarkStart w:id="3" w:name="_Hlk182229623"/>
            <w:r w:rsidRPr="004F643E">
              <w:rPr>
                <w:sz w:val="26"/>
                <w:szCs w:val="26"/>
              </w:rPr>
              <w:t xml:space="preserve">Thời gian làm việc từ thứ 2 đến thứ 6. Sáng từ 6h00 đến 10h; Chiều từ 13h đến 17h. Làm giờ hành chính (08 giờ/ngày). </w:t>
            </w:r>
          </w:p>
          <w:p w:rsidR="005D416D" w:rsidRPr="004F643E" w:rsidRDefault="005D416D" w:rsidP="00A60F02">
            <w:pPr>
              <w:rPr>
                <w:sz w:val="26"/>
                <w:szCs w:val="26"/>
              </w:rPr>
            </w:pPr>
            <w:r w:rsidRPr="004F643E">
              <w:rPr>
                <w:sz w:val="26"/>
                <w:szCs w:val="26"/>
              </w:rPr>
              <w:lastRenderedPageBreak/>
              <w:t>- Thứ 7, Chủ nhật ngày Lễ, Tết: Quân số làm việc là 50% (Bố trí người trực thực hiện các công việc làm sạch đảm bảo duy trì hoạt động thường xuyên của bệnh viện</w:t>
            </w:r>
          </w:p>
          <w:bookmarkEnd w:id="3"/>
          <w:p w:rsidR="005D416D" w:rsidRPr="004F643E" w:rsidRDefault="005D416D" w:rsidP="00A60F02">
            <w:pPr>
              <w:rPr>
                <w:sz w:val="26"/>
                <w:szCs w:val="26"/>
              </w:rPr>
            </w:pPr>
          </w:p>
        </w:tc>
        <w:tc>
          <w:tcPr>
            <w:tcW w:w="1271" w:type="dxa"/>
            <w:vAlign w:val="center"/>
          </w:tcPr>
          <w:p w:rsidR="005D416D" w:rsidRPr="004F643E" w:rsidRDefault="005D416D" w:rsidP="00A60F02">
            <w:pPr>
              <w:jc w:val="center"/>
              <w:rPr>
                <w:sz w:val="26"/>
                <w:szCs w:val="26"/>
              </w:rPr>
            </w:pPr>
            <w:r w:rsidRPr="004F643E">
              <w:rPr>
                <w:sz w:val="26"/>
                <w:szCs w:val="26"/>
              </w:rPr>
              <w:lastRenderedPageBreak/>
              <w:t>05</w:t>
            </w:r>
          </w:p>
        </w:tc>
        <w:tc>
          <w:tcPr>
            <w:tcW w:w="1640" w:type="dxa"/>
            <w:vMerge w:val="restart"/>
            <w:vAlign w:val="center"/>
          </w:tcPr>
          <w:p w:rsidR="005D416D" w:rsidRPr="004F643E" w:rsidRDefault="005D416D" w:rsidP="00A60F02">
            <w:pPr>
              <w:rPr>
                <w:sz w:val="26"/>
                <w:szCs w:val="26"/>
              </w:rPr>
            </w:pPr>
            <w:r w:rsidRPr="004F643E">
              <w:rPr>
                <w:sz w:val="26"/>
                <w:szCs w:val="26"/>
              </w:rPr>
              <w:t xml:space="preserve">Đối với tòa 5 tầng “Nhà chỉ huy” Tầng 1 và tầng 2: Sáng hoàn thành trước 7h30. Chiều </w:t>
            </w:r>
            <w:r w:rsidRPr="004F643E">
              <w:rPr>
                <w:sz w:val="26"/>
                <w:szCs w:val="26"/>
              </w:rPr>
              <w:lastRenderedPageBreak/>
              <w:t>hoàn thành trước 14h</w:t>
            </w:r>
          </w:p>
        </w:tc>
      </w:tr>
      <w:tr w:rsidR="005D416D" w:rsidRPr="004F643E" w:rsidTr="00A60F02">
        <w:trPr>
          <w:trHeight w:val="328"/>
        </w:trPr>
        <w:tc>
          <w:tcPr>
            <w:tcW w:w="844" w:type="dxa"/>
            <w:vAlign w:val="center"/>
          </w:tcPr>
          <w:p w:rsidR="005D416D" w:rsidRPr="004F643E" w:rsidRDefault="005D416D" w:rsidP="00A60F02">
            <w:pPr>
              <w:jc w:val="center"/>
              <w:rPr>
                <w:sz w:val="26"/>
                <w:szCs w:val="26"/>
              </w:rPr>
            </w:pPr>
            <w:r w:rsidRPr="004F643E">
              <w:rPr>
                <w:sz w:val="26"/>
                <w:szCs w:val="26"/>
              </w:rPr>
              <w:t>3</w:t>
            </w:r>
          </w:p>
        </w:tc>
        <w:tc>
          <w:tcPr>
            <w:tcW w:w="3174" w:type="dxa"/>
          </w:tcPr>
          <w:p w:rsidR="005D416D" w:rsidRPr="004F643E" w:rsidRDefault="005D416D" w:rsidP="00A60F02">
            <w:pPr>
              <w:rPr>
                <w:sz w:val="26"/>
                <w:szCs w:val="26"/>
              </w:rPr>
            </w:pPr>
            <w:r w:rsidRPr="004F643E">
              <w:rPr>
                <w:sz w:val="26"/>
                <w:szCs w:val="26"/>
              </w:rPr>
              <w:t>Cung cấp dịch vụ VSCN tòa nhà 7 tầng khối ngoại có diện tích sàn khoảng 6.583 m²</w:t>
            </w:r>
          </w:p>
        </w:tc>
        <w:tc>
          <w:tcPr>
            <w:tcW w:w="2384" w:type="dxa"/>
            <w:vMerge/>
          </w:tcPr>
          <w:p w:rsidR="005D416D" w:rsidRPr="004F643E" w:rsidRDefault="005D416D" w:rsidP="00A60F02">
            <w:pPr>
              <w:rPr>
                <w:sz w:val="26"/>
                <w:szCs w:val="26"/>
              </w:rPr>
            </w:pPr>
          </w:p>
        </w:tc>
        <w:tc>
          <w:tcPr>
            <w:tcW w:w="1271" w:type="dxa"/>
            <w:vAlign w:val="center"/>
          </w:tcPr>
          <w:p w:rsidR="005D416D" w:rsidRPr="004F643E" w:rsidRDefault="005D416D" w:rsidP="00A60F02">
            <w:pPr>
              <w:jc w:val="center"/>
              <w:rPr>
                <w:sz w:val="26"/>
                <w:szCs w:val="26"/>
              </w:rPr>
            </w:pPr>
            <w:r w:rsidRPr="004F643E">
              <w:rPr>
                <w:sz w:val="26"/>
                <w:szCs w:val="26"/>
              </w:rPr>
              <w:t>06</w:t>
            </w:r>
          </w:p>
        </w:tc>
        <w:tc>
          <w:tcPr>
            <w:tcW w:w="1640" w:type="dxa"/>
            <w:vMerge/>
          </w:tcPr>
          <w:p w:rsidR="005D416D" w:rsidRPr="004F643E" w:rsidRDefault="005D416D" w:rsidP="00A60F02">
            <w:pPr>
              <w:rPr>
                <w:sz w:val="26"/>
                <w:szCs w:val="26"/>
              </w:rPr>
            </w:pPr>
          </w:p>
        </w:tc>
      </w:tr>
      <w:tr w:rsidR="005D416D" w:rsidRPr="004F643E" w:rsidTr="00A60F02">
        <w:trPr>
          <w:trHeight w:val="328"/>
        </w:trPr>
        <w:tc>
          <w:tcPr>
            <w:tcW w:w="844" w:type="dxa"/>
            <w:vAlign w:val="center"/>
          </w:tcPr>
          <w:p w:rsidR="005D416D" w:rsidRPr="004F643E" w:rsidRDefault="005D416D" w:rsidP="00A60F02">
            <w:pPr>
              <w:jc w:val="center"/>
              <w:rPr>
                <w:sz w:val="26"/>
                <w:szCs w:val="26"/>
              </w:rPr>
            </w:pPr>
            <w:r w:rsidRPr="004F643E">
              <w:rPr>
                <w:sz w:val="26"/>
                <w:szCs w:val="26"/>
              </w:rPr>
              <w:lastRenderedPageBreak/>
              <w:t>4</w:t>
            </w:r>
          </w:p>
        </w:tc>
        <w:tc>
          <w:tcPr>
            <w:tcW w:w="3174" w:type="dxa"/>
          </w:tcPr>
          <w:p w:rsidR="005D416D" w:rsidRPr="004F643E" w:rsidRDefault="005D416D" w:rsidP="00A60F02">
            <w:pPr>
              <w:rPr>
                <w:sz w:val="26"/>
                <w:szCs w:val="26"/>
              </w:rPr>
            </w:pPr>
            <w:r w:rsidRPr="004F643E">
              <w:rPr>
                <w:sz w:val="26"/>
                <w:szCs w:val="26"/>
              </w:rPr>
              <w:t>Cung cấp dịch vụ VSCN tòa nhà 9 tầng khối nội có diện tích sàn khoảng 9.759 m²</w:t>
            </w:r>
          </w:p>
        </w:tc>
        <w:tc>
          <w:tcPr>
            <w:tcW w:w="2384" w:type="dxa"/>
            <w:vMerge/>
          </w:tcPr>
          <w:p w:rsidR="005D416D" w:rsidRPr="004F643E" w:rsidRDefault="005D416D" w:rsidP="00A60F02">
            <w:pPr>
              <w:spacing w:before="240"/>
              <w:rPr>
                <w:sz w:val="26"/>
                <w:szCs w:val="26"/>
              </w:rPr>
            </w:pPr>
          </w:p>
        </w:tc>
        <w:tc>
          <w:tcPr>
            <w:tcW w:w="1271" w:type="dxa"/>
            <w:vAlign w:val="center"/>
          </w:tcPr>
          <w:p w:rsidR="005D416D" w:rsidRPr="004F643E" w:rsidRDefault="005D416D" w:rsidP="00A60F02">
            <w:pPr>
              <w:jc w:val="center"/>
              <w:rPr>
                <w:sz w:val="26"/>
                <w:szCs w:val="26"/>
              </w:rPr>
            </w:pPr>
            <w:r w:rsidRPr="004F643E">
              <w:rPr>
                <w:sz w:val="26"/>
                <w:szCs w:val="26"/>
              </w:rPr>
              <w:t>08</w:t>
            </w:r>
          </w:p>
        </w:tc>
        <w:tc>
          <w:tcPr>
            <w:tcW w:w="1640" w:type="dxa"/>
            <w:vMerge/>
          </w:tcPr>
          <w:p w:rsidR="005D416D" w:rsidRPr="004F643E" w:rsidRDefault="005D416D" w:rsidP="00A60F02">
            <w:pPr>
              <w:rPr>
                <w:sz w:val="26"/>
                <w:szCs w:val="26"/>
              </w:rPr>
            </w:pPr>
          </w:p>
        </w:tc>
      </w:tr>
      <w:tr w:rsidR="005D416D" w:rsidRPr="004F643E" w:rsidTr="00A60F02">
        <w:trPr>
          <w:trHeight w:val="328"/>
        </w:trPr>
        <w:tc>
          <w:tcPr>
            <w:tcW w:w="844" w:type="dxa"/>
            <w:vAlign w:val="center"/>
          </w:tcPr>
          <w:p w:rsidR="005D416D" w:rsidRPr="004F643E" w:rsidRDefault="005D416D" w:rsidP="00A60F02">
            <w:pPr>
              <w:jc w:val="center"/>
              <w:rPr>
                <w:sz w:val="26"/>
                <w:szCs w:val="26"/>
              </w:rPr>
            </w:pPr>
            <w:r w:rsidRPr="004F643E">
              <w:rPr>
                <w:sz w:val="26"/>
                <w:szCs w:val="26"/>
              </w:rPr>
              <w:t>5</w:t>
            </w:r>
          </w:p>
        </w:tc>
        <w:tc>
          <w:tcPr>
            <w:tcW w:w="3174" w:type="dxa"/>
          </w:tcPr>
          <w:p w:rsidR="005D416D" w:rsidRPr="004F643E" w:rsidRDefault="005D416D" w:rsidP="00A60F02">
            <w:pPr>
              <w:rPr>
                <w:sz w:val="26"/>
                <w:szCs w:val="26"/>
              </w:rPr>
            </w:pPr>
            <w:r w:rsidRPr="004F643E">
              <w:rPr>
                <w:sz w:val="26"/>
                <w:szCs w:val="26"/>
              </w:rPr>
              <w:t>Cung cấp dịch vụ VSCN tòa nhà 5 tầng nhà chỉ huy, cơ quan có diện tích sàn khoảng 2.600 m²</w:t>
            </w:r>
          </w:p>
        </w:tc>
        <w:tc>
          <w:tcPr>
            <w:tcW w:w="2384" w:type="dxa"/>
            <w:vMerge/>
          </w:tcPr>
          <w:p w:rsidR="005D416D" w:rsidRPr="004F643E" w:rsidRDefault="005D416D" w:rsidP="00A60F02">
            <w:pPr>
              <w:rPr>
                <w:sz w:val="26"/>
                <w:szCs w:val="26"/>
              </w:rPr>
            </w:pPr>
          </w:p>
        </w:tc>
        <w:tc>
          <w:tcPr>
            <w:tcW w:w="1271" w:type="dxa"/>
            <w:vAlign w:val="center"/>
          </w:tcPr>
          <w:p w:rsidR="005D416D" w:rsidRPr="004F643E" w:rsidRDefault="005D416D" w:rsidP="00A60F02">
            <w:pPr>
              <w:jc w:val="center"/>
              <w:rPr>
                <w:sz w:val="26"/>
                <w:szCs w:val="26"/>
              </w:rPr>
            </w:pPr>
            <w:r w:rsidRPr="004F643E">
              <w:rPr>
                <w:sz w:val="26"/>
                <w:szCs w:val="26"/>
              </w:rPr>
              <w:t>02</w:t>
            </w:r>
          </w:p>
        </w:tc>
        <w:tc>
          <w:tcPr>
            <w:tcW w:w="1640" w:type="dxa"/>
            <w:vMerge/>
          </w:tcPr>
          <w:p w:rsidR="005D416D" w:rsidRPr="004F643E" w:rsidRDefault="005D416D" w:rsidP="00A60F02">
            <w:pPr>
              <w:rPr>
                <w:sz w:val="26"/>
                <w:szCs w:val="26"/>
              </w:rPr>
            </w:pPr>
          </w:p>
        </w:tc>
      </w:tr>
      <w:tr w:rsidR="005D416D" w:rsidRPr="004F643E" w:rsidTr="00A60F02">
        <w:trPr>
          <w:trHeight w:val="328"/>
        </w:trPr>
        <w:tc>
          <w:tcPr>
            <w:tcW w:w="844" w:type="dxa"/>
            <w:vAlign w:val="center"/>
          </w:tcPr>
          <w:p w:rsidR="005D416D" w:rsidRPr="004F643E" w:rsidRDefault="005D416D" w:rsidP="00A60F02">
            <w:pPr>
              <w:jc w:val="center"/>
              <w:rPr>
                <w:sz w:val="26"/>
                <w:szCs w:val="26"/>
              </w:rPr>
            </w:pPr>
            <w:r w:rsidRPr="004F643E">
              <w:rPr>
                <w:sz w:val="26"/>
                <w:szCs w:val="26"/>
              </w:rPr>
              <w:t>6</w:t>
            </w:r>
          </w:p>
        </w:tc>
        <w:tc>
          <w:tcPr>
            <w:tcW w:w="3174" w:type="dxa"/>
          </w:tcPr>
          <w:p w:rsidR="005D416D" w:rsidRPr="004F643E" w:rsidRDefault="005D416D" w:rsidP="00A60F02">
            <w:pPr>
              <w:rPr>
                <w:sz w:val="26"/>
                <w:szCs w:val="26"/>
              </w:rPr>
            </w:pPr>
            <w:r w:rsidRPr="004F643E">
              <w:rPr>
                <w:sz w:val="26"/>
                <w:szCs w:val="26"/>
              </w:rPr>
              <w:t>Cung cấp dịch vụ VSCN tòa nhà 5 tầng khoa Dược, TB, KSNK, YHDP có diện tích sàn khoảng 3.200 m²</w:t>
            </w:r>
          </w:p>
        </w:tc>
        <w:tc>
          <w:tcPr>
            <w:tcW w:w="2384" w:type="dxa"/>
            <w:vMerge/>
          </w:tcPr>
          <w:p w:rsidR="005D416D" w:rsidRPr="004F643E" w:rsidRDefault="005D416D" w:rsidP="00A60F02">
            <w:pPr>
              <w:rPr>
                <w:sz w:val="26"/>
                <w:szCs w:val="26"/>
              </w:rPr>
            </w:pPr>
          </w:p>
        </w:tc>
        <w:tc>
          <w:tcPr>
            <w:tcW w:w="1271" w:type="dxa"/>
            <w:vAlign w:val="center"/>
          </w:tcPr>
          <w:p w:rsidR="005D416D" w:rsidRPr="004F643E" w:rsidRDefault="005D416D" w:rsidP="00A60F02">
            <w:pPr>
              <w:jc w:val="center"/>
              <w:rPr>
                <w:sz w:val="26"/>
                <w:szCs w:val="26"/>
              </w:rPr>
            </w:pPr>
            <w:r w:rsidRPr="004F643E">
              <w:rPr>
                <w:sz w:val="26"/>
                <w:szCs w:val="26"/>
              </w:rPr>
              <w:t>01</w:t>
            </w:r>
          </w:p>
        </w:tc>
        <w:tc>
          <w:tcPr>
            <w:tcW w:w="1640" w:type="dxa"/>
            <w:vMerge/>
          </w:tcPr>
          <w:p w:rsidR="005D416D" w:rsidRPr="004F643E" w:rsidRDefault="005D416D" w:rsidP="00A60F02">
            <w:pPr>
              <w:rPr>
                <w:sz w:val="26"/>
                <w:szCs w:val="26"/>
              </w:rPr>
            </w:pPr>
          </w:p>
        </w:tc>
      </w:tr>
      <w:tr w:rsidR="005D416D" w:rsidRPr="004F643E" w:rsidTr="00A60F02">
        <w:trPr>
          <w:trHeight w:val="328"/>
        </w:trPr>
        <w:tc>
          <w:tcPr>
            <w:tcW w:w="844" w:type="dxa"/>
            <w:vAlign w:val="center"/>
          </w:tcPr>
          <w:p w:rsidR="005D416D" w:rsidRPr="004F643E" w:rsidRDefault="005D416D" w:rsidP="00A60F02">
            <w:pPr>
              <w:jc w:val="center"/>
              <w:rPr>
                <w:sz w:val="26"/>
                <w:szCs w:val="26"/>
              </w:rPr>
            </w:pPr>
            <w:r w:rsidRPr="004F643E">
              <w:rPr>
                <w:sz w:val="26"/>
                <w:szCs w:val="26"/>
              </w:rPr>
              <w:t>7</w:t>
            </w:r>
          </w:p>
        </w:tc>
        <w:tc>
          <w:tcPr>
            <w:tcW w:w="3174" w:type="dxa"/>
          </w:tcPr>
          <w:p w:rsidR="005D416D" w:rsidRPr="004F643E" w:rsidRDefault="005D416D" w:rsidP="00A60F02">
            <w:pPr>
              <w:rPr>
                <w:sz w:val="26"/>
                <w:szCs w:val="26"/>
              </w:rPr>
            </w:pPr>
            <w:r w:rsidRPr="004F643E">
              <w:rPr>
                <w:sz w:val="26"/>
                <w:szCs w:val="26"/>
              </w:rPr>
              <w:t xml:space="preserve">Cung cấp dịch vụ </w:t>
            </w:r>
            <w:proofErr w:type="gramStart"/>
            <w:r w:rsidRPr="004F643E">
              <w:rPr>
                <w:sz w:val="26"/>
                <w:szCs w:val="26"/>
              </w:rPr>
              <w:t>VSCN  khoa</w:t>
            </w:r>
            <w:proofErr w:type="gramEnd"/>
            <w:r w:rsidRPr="004F643E">
              <w:rPr>
                <w:sz w:val="26"/>
                <w:szCs w:val="26"/>
              </w:rPr>
              <w:t xml:space="preserve"> Tai- Mũi- Họng</w:t>
            </w:r>
          </w:p>
        </w:tc>
        <w:tc>
          <w:tcPr>
            <w:tcW w:w="2384" w:type="dxa"/>
            <w:vMerge/>
          </w:tcPr>
          <w:p w:rsidR="005D416D" w:rsidRPr="004F643E" w:rsidRDefault="005D416D" w:rsidP="00A60F02">
            <w:pPr>
              <w:rPr>
                <w:sz w:val="26"/>
                <w:szCs w:val="26"/>
              </w:rPr>
            </w:pPr>
          </w:p>
        </w:tc>
        <w:tc>
          <w:tcPr>
            <w:tcW w:w="1271" w:type="dxa"/>
            <w:vAlign w:val="center"/>
          </w:tcPr>
          <w:p w:rsidR="005D416D" w:rsidRPr="004F643E" w:rsidRDefault="005D416D" w:rsidP="00A60F02">
            <w:pPr>
              <w:jc w:val="center"/>
              <w:rPr>
                <w:sz w:val="26"/>
                <w:szCs w:val="26"/>
              </w:rPr>
            </w:pPr>
            <w:r w:rsidRPr="004F643E">
              <w:rPr>
                <w:sz w:val="26"/>
                <w:szCs w:val="26"/>
              </w:rPr>
              <w:t>01</w:t>
            </w:r>
          </w:p>
        </w:tc>
        <w:tc>
          <w:tcPr>
            <w:tcW w:w="1640" w:type="dxa"/>
            <w:vMerge/>
          </w:tcPr>
          <w:p w:rsidR="005D416D" w:rsidRPr="004F643E" w:rsidRDefault="005D416D" w:rsidP="00A60F02">
            <w:pPr>
              <w:rPr>
                <w:sz w:val="26"/>
                <w:szCs w:val="26"/>
              </w:rPr>
            </w:pPr>
          </w:p>
        </w:tc>
      </w:tr>
      <w:tr w:rsidR="005D416D" w:rsidRPr="004F643E" w:rsidTr="00A60F02">
        <w:trPr>
          <w:trHeight w:val="873"/>
        </w:trPr>
        <w:tc>
          <w:tcPr>
            <w:tcW w:w="844" w:type="dxa"/>
            <w:vAlign w:val="center"/>
          </w:tcPr>
          <w:p w:rsidR="005D416D" w:rsidRPr="004F643E" w:rsidRDefault="005D416D" w:rsidP="00A60F02">
            <w:pPr>
              <w:jc w:val="center"/>
              <w:rPr>
                <w:sz w:val="26"/>
                <w:szCs w:val="26"/>
              </w:rPr>
            </w:pPr>
            <w:r w:rsidRPr="004F643E">
              <w:rPr>
                <w:sz w:val="26"/>
                <w:szCs w:val="26"/>
              </w:rPr>
              <w:t>8</w:t>
            </w:r>
          </w:p>
        </w:tc>
        <w:tc>
          <w:tcPr>
            <w:tcW w:w="3174" w:type="dxa"/>
          </w:tcPr>
          <w:p w:rsidR="005D416D" w:rsidRPr="004F643E" w:rsidRDefault="005D416D" w:rsidP="00A60F02">
            <w:pPr>
              <w:rPr>
                <w:sz w:val="26"/>
                <w:szCs w:val="26"/>
              </w:rPr>
            </w:pPr>
            <w:r w:rsidRPr="004F643E">
              <w:rPr>
                <w:sz w:val="26"/>
                <w:szCs w:val="26"/>
              </w:rPr>
              <w:t>Cung cấp dịch vụ VSCN toàn bộ khuôn viên bệnh viện khoảng 46.078m²</w:t>
            </w:r>
          </w:p>
        </w:tc>
        <w:tc>
          <w:tcPr>
            <w:tcW w:w="2384" w:type="dxa"/>
            <w:vMerge/>
          </w:tcPr>
          <w:p w:rsidR="005D416D" w:rsidRPr="004F643E" w:rsidRDefault="005D416D" w:rsidP="00A60F02">
            <w:pPr>
              <w:rPr>
                <w:sz w:val="26"/>
                <w:szCs w:val="26"/>
              </w:rPr>
            </w:pPr>
          </w:p>
        </w:tc>
        <w:tc>
          <w:tcPr>
            <w:tcW w:w="1271" w:type="dxa"/>
            <w:vAlign w:val="center"/>
          </w:tcPr>
          <w:p w:rsidR="005D416D" w:rsidRPr="004F643E" w:rsidRDefault="005D416D" w:rsidP="00A60F02">
            <w:pPr>
              <w:jc w:val="center"/>
              <w:rPr>
                <w:sz w:val="26"/>
                <w:szCs w:val="26"/>
              </w:rPr>
            </w:pPr>
            <w:r w:rsidRPr="004F643E">
              <w:rPr>
                <w:sz w:val="26"/>
                <w:szCs w:val="26"/>
              </w:rPr>
              <w:t>02</w:t>
            </w:r>
          </w:p>
        </w:tc>
        <w:tc>
          <w:tcPr>
            <w:tcW w:w="1640" w:type="dxa"/>
            <w:vMerge/>
          </w:tcPr>
          <w:p w:rsidR="005D416D" w:rsidRPr="004F643E" w:rsidRDefault="005D416D" w:rsidP="00A60F02">
            <w:pPr>
              <w:rPr>
                <w:sz w:val="26"/>
                <w:szCs w:val="26"/>
              </w:rPr>
            </w:pPr>
          </w:p>
        </w:tc>
      </w:tr>
    </w:tbl>
    <w:p w:rsidR="005D416D" w:rsidRDefault="005D416D" w:rsidP="005D416D">
      <w:pPr>
        <w:spacing w:after="200" w:line="276" w:lineRule="auto"/>
        <w:rPr>
          <w:b/>
          <w:sz w:val="28"/>
          <w:szCs w:val="28"/>
          <w:lang w:val="nl-NL"/>
        </w:rPr>
      </w:pPr>
    </w:p>
    <w:p w:rsidR="005D416D" w:rsidRDefault="005D416D" w:rsidP="005D416D">
      <w:pPr>
        <w:spacing w:after="200" w:line="276" w:lineRule="auto"/>
        <w:rPr>
          <w:b/>
          <w:sz w:val="28"/>
          <w:szCs w:val="28"/>
          <w:lang w:val="nl-NL"/>
        </w:rPr>
      </w:pPr>
      <w:r w:rsidRPr="002B1D9D">
        <w:rPr>
          <w:b/>
          <w:sz w:val="28"/>
          <w:szCs w:val="28"/>
          <w:lang w:val="nl-NL"/>
        </w:rPr>
        <w:t>3.2 Yêu cầu về phương tiện, thiết bị, dụng cụ và hóa chất sử dụng</w:t>
      </w:r>
      <w:r>
        <w:rPr>
          <w:b/>
          <w:sz w:val="28"/>
          <w:szCs w:val="28"/>
          <w:lang w:val="nl-NL"/>
        </w:rPr>
        <w:t>:</w:t>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625"/>
        <w:gridCol w:w="894"/>
        <w:gridCol w:w="1298"/>
        <w:gridCol w:w="1113"/>
      </w:tblGrid>
      <w:tr w:rsidR="005D416D" w:rsidRPr="007F6C3E" w:rsidTr="00A60F02">
        <w:trPr>
          <w:trHeight w:val="18"/>
          <w:tblHeader/>
        </w:trPr>
        <w:tc>
          <w:tcPr>
            <w:tcW w:w="573"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TT</w:t>
            </w:r>
          </w:p>
        </w:tc>
        <w:tc>
          <w:tcPr>
            <w:tcW w:w="5625"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Nội dung</w:t>
            </w:r>
          </w:p>
        </w:tc>
        <w:tc>
          <w:tcPr>
            <w:tcW w:w="894"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ĐVT</w:t>
            </w:r>
          </w:p>
        </w:tc>
        <w:tc>
          <w:tcPr>
            <w:tcW w:w="1298"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Số lượng</w:t>
            </w:r>
          </w:p>
        </w:tc>
        <w:tc>
          <w:tcPr>
            <w:tcW w:w="1113"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 xml:space="preserve">Ghi chú </w:t>
            </w:r>
          </w:p>
        </w:tc>
      </w:tr>
      <w:tr w:rsidR="005D416D" w:rsidRPr="007F6C3E" w:rsidTr="00A60F02">
        <w:trPr>
          <w:trHeight w:val="18"/>
        </w:trPr>
        <w:tc>
          <w:tcPr>
            <w:tcW w:w="573"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A</w:t>
            </w:r>
          </w:p>
        </w:tc>
        <w:tc>
          <w:tcPr>
            <w:tcW w:w="5625" w:type="dxa"/>
            <w:shd w:val="clear" w:color="000000" w:fill="FFFFFF"/>
            <w:vAlign w:val="center"/>
            <w:hideMark/>
          </w:tcPr>
          <w:p w:rsidR="005D416D" w:rsidRPr="002B1D9D" w:rsidRDefault="005D416D" w:rsidP="00A60F02">
            <w:pPr>
              <w:spacing w:beforeLines="60" w:before="144" w:afterLines="60" w:after="144" w:line="276" w:lineRule="auto"/>
              <w:rPr>
                <w:rFonts w:eastAsia="Calibri"/>
                <w:b/>
                <w:bCs/>
                <w:color w:val="000000"/>
                <w:sz w:val="26"/>
                <w:szCs w:val="26"/>
              </w:rPr>
            </w:pPr>
            <w:r w:rsidRPr="002B1D9D">
              <w:rPr>
                <w:rFonts w:eastAsia="Calibri"/>
                <w:b/>
                <w:bCs/>
                <w:color w:val="000000"/>
                <w:sz w:val="26"/>
                <w:szCs w:val="26"/>
              </w:rPr>
              <w:t>Bảo hộ lao động (Tính khấu hao 12 tháng)</w:t>
            </w:r>
          </w:p>
        </w:tc>
        <w:tc>
          <w:tcPr>
            <w:tcW w:w="894"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 </w:t>
            </w:r>
          </w:p>
        </w:tc>
        <w:tc>
          <w:tcPr>
            <w:tcW w:w="1298"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 </w:t>
            </w:r>
          </w:p>
        </w:tc>
        <w:tc>
          <w:tcPr>
            <w:tcW w:w="1113" w:type="dxa"/>
            <w:shd w:val="clear" w:color="000000" w:fill="FFFFFF"/>
            <w:vAlign w:val="center"/>
            <w:hideMark/>
          </w:tcPr>
          <w:p w:rsidR="005D416D" w:rsidRPr="002B1D9D" w:rsidRDefault="005D416D" w:rsidP="00A60F02">
            <w:pPr>
              <w:spacing w:beforeLines="60" w:before="144" w:afterLines="60" w:after="144" w:line="276" w:lineRule="auto"/>
              <w:rPr>
                <w:rFonts w:eastAsia="Calibri"/>
                <w:b/>
                <w:bCs/>
                <w:color w:val="000000"/>
                <w:sz w:val="26"/>
                <w:szCs w:val="26"/>
              </w:rPr>
            </w:pPr>
            <w:r w:rsidRPr="002B1D9D">
              <w:rPr>
                <w:rFonts w:eastAsia="Calibri"/>
                <w:b/>
                <w:bCs/>
                <w:color w:val="000000"/>
                <w:sz w:val="26"/>
                <w:szCs w:val="26"/>
              </w:rPr>
              <w:t> </w:t>
            </w:r>
          </w:p>
        </w:tc>
      </w:tr>
      <w:tr w:rsidR="005D416D" w:rsidRPr="007F6C3E" w:rsidTr="00A60F02">
        <w:trPr>
          <w:trHeight w:val="18"/>
        </w:trPr>
        <w:tc>
          <w:tcPr>
            <w:tcW w:w="573" w:type="dxa"/>
            <w:shd w:val="clear" w:color="000000" w:fill="FFFFFF"/>
            <w:noWrap/>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1</w:t>
            </w:r>
          </w:p>
        </w:tc>
        <w:tc>
          <w:tcPr>
            <w:tcW w:w="5625" w:type="dxa"/>
            <w:shd w:val="clear" w:color="000000" w:fill="FFFFFF"/>
            <w:vAlign w:val="center"/>
            <w:hideMark/>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Quần áo và trang bị bảo hộ (02 bộ/năm)</w:t>
            </w:r>
          </w:p>
        </w:tc>
        <w:tc>
          <w:tcPr>
            <w:tcW w:w="894"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 xml:space="preserve">bộ </w:t>
            </w:r>
          </w:p>
        </w:tc>
        <w:tc>
          <w:tcPr>
            <w:tcW w:w="1298"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Pr>
                <w:rFonts w:eastAsia="Calibri"/>
                <w:color w:val="000000"/>
                <w:sz w:val="26"/>
                <w:szCs w:val="26"/>
              </w:rPr>
              <w:t>52</w:t>
            </w:r>
          </w:p>
        </w:tc>
        <w:tc>
          <w:tcPr>
            <w:tcW w:w="1113" w:type="dxa"/>
            <w:vMerge w:val="restart"/>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noWrap/>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2</w:t>
            </w:r>
          </w:p>
        </w:tc>
        <w:tc>
          <w:tcPr>
            <w:tcW w:w="5625" w:type="dxa"/>
            <w:shd w:val="clear" w:color="000000" w:fill="FFFFFF"/>
            <w:vAlign w:val="center"/>
            <w:hideMark/>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Thẻ, giầy, ủng</w:t>
            </w:r>
          </w:p>
        </w:tc>
        <w:tc>
          <w:tcPr>
            <w:tcW w:w="894"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 xml:space="preserve">bộ </w:t>
            </w:r>
          </w:p>
        </w:tc>
        <w:tc>
          <w:tcPr>
            <w:tcW w:w="1298"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Pr>
                <w:rFonts w:eastAsia="Calibri"/>
                <w:color w:val="000000"/>
                <w:sz w:val="26"/>
                <w:szCs w:val="26"/>
              </w:rPr>
              <w:t>52</w:t>
            </w:r>
          </w:p>
        </w:tc>
        <w:tc>
          <w:tcPr>
            <w:tcW w:w="1113" w:type="dxa"/>
            <w:vMerge/>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B</w:t>
            </w:r>
          </w:p>
        </w:tc>
        <w:tc>
          <w:tcPr>
            <w:tcW w:w="5625" w:type="dxa"/>
            <w:shd w:val="clear" w:color="000000" w:fill="FFFFFF"/>
            <w:vAlign w:val="center"/>
            <w:hideMark/>
          </w:tcPr>
          <w:p w:rsidR="005D416D" w:rsidRPr="002B1D9D" w:rsidRDefault="005D416D" w:rsidP="00A60F02">
            <w:pPr>
              <w:spacing w:beforeLines="60" w:before="144" w:afterLines="60" w:after="144" w:line="276" w:lineRule="auto"/>
              <w:rPr>
                <w:rFonts w:eastAsia="Calibri"/>
                <w:b/>
                <w:bCs/>
                <w:color w:val="000000"/>
                <w:sz w:val="26"/>
                <w:szCs w:val="26"/>
              </w:rPr>
            </w:pPr>
            <w:r w:rsidRPr="002B1D9D">
              <w:rPr>
                <w:rFonts w:eastAsia="Calibri"/>
                <w:b/>
                <w:bCs/>
                <w:color w:val="000000"/>
                <w:sz w:val="26"/>
                <w:szCs w:val="26"/>
              </w:rPr>
              <w:t>Trang thiết bị máy móc, dụng cụ</w:t>
            </w:r>
          </w:p>
        </w:tc>
        <w:tc>
          <w:tcPr>
            <w:tcW w:w="894" w:type="dxa"/>
            <w:shd w:val="clear" w:color="000000" w:fill="FFFFFF"/>
            <w:vAlign w:val="center"/>
            <w:hideMark/>
          </w:tcPr>
          <w:p w:rsidR="005D416D" w:rsidRPr="002B1D9D" w:rsidRDefault="005D416D" w:rsidP="00A60F02">
            <w:pPr>
              <w:spacing w:beforeLines="60" w:before="144" w:afterLines="60" w:after="144" w:line="276" w:lineRule="auto"/>
              <w:rPr>
                <w:rFonts w:eastAsia="Calibri"/>
                <w:b/>
                <w:bCs/>
                <w:color w:val="000000"/>
                <w:sz w:val="26"/>
                <w:szCs w:val="26"/>
              </w:rPr>
            </w:pPr>
            <w:r w:rsidRPr="002B1D9D">
              <w:rPr>
                <w:rFonts w:eastAsia="Calibri"/>
                <w:b/>
                <w:bCs/>
                <w:color w:val="000000"/>
                <w:sz w:val="26"/>
                <w:szCs w:val="26"/>
              </w:rPr>
              <w:t> </w:t>
            </w:r>
          </w:p>
        </w:tc>
        <w:tc>
          <w:tcPr>
            <w:tcW w:w="1298"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 </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b/>
                <w:bCs/>
                <w:color w:val="000000"/>
                <w:sz w:val="26"/>
                <w:szCs w:val="26"/>
              </w:rPr>
            </w:pPr>
          </w:p>
        </w:tc>
      </w:tr>
      <w:tr w:rsidR="005D416D" w:rsidRPr="007F6C3E" w:rsidTr="00A60F02">
        <w:trPr>
          <w:trHeight w:val="18"/>
        </w:trPr>
        <w:tc>
          <w:tcPr>
            <w:tcW w:w="573"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I</w:t>
            </w:r>
          </w:p>
        </w:tc>
        <w:tc>
          <w:tcPr>
            <w:tcW w:w="5625" w:type="dxa"/>
            <w:shd w:val="clear" w:color="000000" w:fill="FFFFFF"/>
            <w:vAlign w:val="center"/>
            <w:hideMark/>
          </w:tcPr>
          <w:p w:rsidR="005D416D" w:rsidRPr="002B1D9D" w:rsidRDefault="005D416D" w:rsidP="00A60F02">
            <w:pPr>
              <w:spacing w:beforeLines="60" w:before="144" w:afterLines="60" w:after="144" w:line="276" w:lineRule="auto"/>
              <w:rPr>
                <w:rFonts w:eastAsia="Calibri"/>
                <w:b/>
                <w:bCs/>
                <w:color w:val="000000"/>
                <w:sz w:val="26"/>
                <w:szCs w:val="26"/>
              </w:rPr>
            </w:pPr>
            <w:r w:rsidRPr="002B1D9D">
              <w:rPr>
                <w:rFonts w:eastAsia="Calibri"/>
                <w:b/>
                <w:bCs/>
                <w:color w:val="000000"/>
                <w:sz w:val="26"/>
                <w:szCs w:val="26"/>
              </w:rPr>
              <w:t xml:space="preserve"> Trang thiết bị máy móc </w:t>
            </w:r>
          </w:p>
        </w:tc>
        <w:tc>
          <w:tcPr>
            <w:tcW w:w="894"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 </w:t>
            </w:r>
          </w:p>
        </w:tc>
        <w:tc>
          <w:tcPr>
            <w:tcW w:w="1298"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b/>
                <w:bCs/>
                <w:color w:val="000000"/>
                <w:sz w:val="26"/>
                <w:szCs w:val="26"/>
              </w:rPr>
              <w:t> </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b/>
                <w:bCs/>
                <w:color w:val="000000"/>
                <w:sz w:val="26"/>
                <w:szCs w:val="26"/>
              </w:rPr>
            </w:pPr>
          </w:p>
        </w:tc>
      </w:tr>
      <w:tr w:rsidR="005D416D" w:rsidRPr="007F6C3E" w:rsidTr="00A60F02">
        <w:trPr>
          <w:trHeight w:val="18"/>
        </w:trPr>
        <w:tc>
          <w:tcPr>
            <w:tcW w:w="573"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1</w:t>
            </w:r>
          </w:p>
        </w:tc>
        <w:tc>
          <w:tcPr>
            <w:tcW w:w="5625"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Máy đánh sàn công nghiệp</w:t>
            </w:r>
          </w:p>
        </w:tc>
        <w:tc>
          <w:tcPr>
            <w:tcW w:w="894"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Cái</w:t>
            </w:r>
          </w:p>
        </w:tc>
        <w:tc>
          <w:tcPr>
            <w:tcW w:w="1298"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02</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2</w:t>
            </w:r>
          </w:p>
        </w:tc>
        <w:tc>
          <w:tcPr>
            <w:tcW w:w="5625"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Máy hút bụi hút nước, công suất ≥</w:t>
            </w:r>
            <w:r w:rsidRPr="002B1D9D">
              <w:rPr>
                <w:rFonts w:eastAsia="Calibri"/>
                <w:sz w:val="26"/>
                <w:szCs w:val="26"/>
              </w:rPr>
              <w:t>3.600W</w:t>
            </w:r>
            <w:r w:rsidRPr="002B1D9D">
              <w:rPr>
                <w:rFonts w:eastAsia="Calibri"/>
                <w:spacing w:val="-1"/>
                <w:sz w:val="26"/>
                <w:szCs w:val="26"/>
              </w:rPr>
              <w:t xml:space="preserve"> </w:t>
            </w:r>
            <w:r w:rsidRPr="002B1D9D">
              <w:rPr>
                <w:rFonts w:eastAsia="Calibri"/>
                <w:sz w:val="26"/>
                <w:szCs w:val="26"/>
              </w:rPr>
              <w:t>-</w:t>
            </w:r>
            <w:r w:rsidRPr="002B1D9D">
              <w:rPr>
                <w:rFonts w:eastAsia="Calibri"/>
                <w:spacing w:val="-1"/>
                <w:sz w:val="26"/>
                <w:szCs w:val="26"/>
              </w:rPr>
              <w:t xml:space="preserve"> </w:t>
            </w:r>
            <w:r w:rsidRPr="002B1D9D">
              <w:rPr>
                <w:rFonts w:eastAsia="Calibri"/>
                <w:sz w:val="26"/>
                <w:szCs w:val="26"/>
              </w:rPr>
              <w:t xml:space="preserve">77 </w:t>
            </w:r>
            <w:r w:rsidRPr="002B1D9D">
              <w:rPr>
                <w:rFonts w:eastAsia="Calibri"/>
                <w:spacing w:val="-5"/>
                <w:sz w:val="26"/>
                <w:szCs w:val="26"/>
              </w:rPr>
              <w:t>lít</w:t>
            </w:r>
          </w:p>
        </w:tc>
        <w:tc>
          <w:tcPr>
            <w:tcW w:w="894"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Cái</w:t>
            </w:r>
          </w:p>
        </w:tc>
        <w:tc>
          <w:tcPr>
            <w:tcW w:w="1298"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02</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3</w:t>
            </w:r>
          </w:p>
        </w:tc>
        <w:tc>
          <w:tcPr>
            <w:tcW w:w="5625"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Máy giặt ≥ 9kg</w:t>
            </w:r>
          </w:p>
        </w:tc>
        <w:tc>
          <w:tcPr>
            <w:tcW w:w="894"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Cái</w:t>
            </w:r>
          </w:p>
        </w:tc>
        <w:tc>
          <w:tcPr>
            <w:tcW w:w="1298"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01</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98"/>
        </w:trPr>
        <w:tc>
          <w:tcPr>
            <w:tcW w:w="573"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4</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Máy</w:t>
            </w:r>
            <w:r w:rsidRPr="002B1D9D">
              <w:rPr>
                <w:rFonts w:eastAsia="Calibri"/>
                <w:spacing w:val="-1"/>
                <w:sz w:val="26"/>
                <w:szCs w:val="26"/>
              </w:rPr>
              <w:t xml:space="preserve"> </w:t>
            </w:r>
            <w:r w:rsidRPr="002B1D9D">
              <w:rPr>
                <w:rFonts w:eastAsia="Calibri"/>
                <w:sz w:val="26"/>
                <w:szCs w:val="26"/>
              </w:rPr>
              <w:t xml:space="preserve">thông cống lò xo: Công suất </w:t>
            </w:r>
            <w:r w:rsidRPr="002B1D9D">
              <w:rPr>
                <w:rFonts w:eastAsia="Calibri"/>
                <w:spacing w:val="1"/>
                <w:sz w:val="26"/>
                <w:szCs w:val="26"/>
              </w:rPr>
              <w:t xml:space="preserve">≥ </w:t>
            </w:r>
            <w:r w:rsidRPr="002B1D9D">
              <w:rPr>
                <w:rFonts w:eastAsia="Calibri"/>
                <w:sz w:val="26"/>
                <w:szCs w:val="26"/>
              </w:rPr>
              <w:t xml:space="preserve">3000 </w:t>
            </w:r>
            <w:r w:rsidRPr="002B1D9D">
              <w:rPr>
                <w:rFonts w:eastAsia="Calibri"/>
                <w:spacing w:val="-10"/>
                <w:sz w:val="26"/>
                <w:szCs w:val="26"/>
              </w:rPr>
              <w:t>W</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1</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264"/>
        </w:trPr>
        <w:tc>
          <w:tcPr>
            <w:tcW w:w="573"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lastRenderedPageBreak/>
              <w:t>5</w:t>
            </w:r>
          </w:p>
        </w:tc>
        <w:tc>
          <w:tcPr>
            <w:tcW w:w="5625" w:type="dxa"/>
            <w:shd w:val="clear" w:color="000000" w:fill="FFFFFF"/>
            <w:vAlign w:val="center"/>
            <w:hideMark/>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Máy cắt cỏ</w:t>
            </w:r>
          </w:p>
        </w:tc>
        <w:tc>
          <w:tcPr>
            <w:tcW w:w="894"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Cái</w:t>
            </w:r>
          </w:p>
        </w:tc>
        <w:tc>
          <w:tcPr>
            <w:tcW w:w="1298"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02</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b/>
                <w:bCs/>
                <w:color w:val="000000"/>
                <w:sz w:val="26"/>
                <w:szCs w:val="26"/>
              </w:rPr>
              <w:t>II</w:t>
            </w:r>
          </w:p>
        </w:tc>
        <w:tc>
          <w:tcPr>
            <w:tcW w:w="5625"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b/>
                <w:bCs/>
                <w:color w:val="000000"/>
                <w:sz w:val="26"/>
                <w:szCs w:val="26"/>
              </w:rPr>
              <w:t xml:space="preserve"> Dụng cụ (Tính khấu hao 12 tháng) </w:t>
            </w:r>
          </w:p>
        </w:tc>
        <w:tc>
          <w:tcPr>
            <w:tcW w:w="894"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b/>
                <w:bCs/>
                <w:color w:val="000000"/>
                <w:sz w:val="26"/>
                <w:szCs w:val="26"/>
              </w:rPr>
              <w:t> </w:t>
            </w:r>
          </w:p>
        </w:tc>
        <w:tc>
          <w:tcPr>
            <w:tcW w:w="1298" w:type="dxa"/>
            <w:shd w:val="clear" w:color="000000" w:fill="FFFFFF"/>
            <w:vAlign w:val="center"/>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b/>
                <w:bCs/>
                <w:color w:val="000000"/>
                <w:sz w:val="26"/>
                <w:szCs w:val="26"/>
              </w:rPr>
              <w:t> </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1</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Xe</w:t>
            </w:r>
            <w:r w:rsidRPr="002B1D9D">
              <w:rPr>
                <w:rFonts w:eastAsia="Calibri"/>
                <w:spacing w:val="-2"/>
                <w:sz w:val="26"/>
                <w:szCs w:val="26"/>
              </w:rPr>
              <w:t xml:space="preserve"> </w:t>
            </w:r>
            <w:r w:rsidRPr="002B1D9D">
              <w:rPr>
                <w:rFonts w:eastAsia="Calibri"/>
                <w:sz w:val="26"/>
                <w:szCs w:val="26"/>
              </w:rPr>
              <w:t>đẩy đa</w:t>
            </w:r>
            <w:r w:rsidRPr="002B1D9D">
              <w:rPr>
                <w:rFonts w:eastAsia="Calibri"/>
                <w:spacing w:val="-1"/>
                <w:sz w:val="26"/>
                <w:szCs w:val="26"/>
              </w:rPr>
              <w:t xml:space="preserve"> </w:t>
            </w:r>
            <w:r w:rsidRPr="002B1D9D">
              <w:rPr>
                <w:rFonts w:eastAsia="Calibri"/>
                <w:sz w:val="26"/>
                <w:szCs w:val="26"/>
              </w:rPr>
              <w:t>năng làm vệ</w:t>
            </w:r>
            <w:r w:rsidRPr="002B1D9D">
              <w:rPr>
                <w:rFonts w:eastAsia="Calibri"/>
                <w:spacing w:val="-1"/>
                <w:sz w:val="26"/>
                <w:szCs w:val="26"/>
              </w:rPr>
              <w:t xml:space="preserve"> </w:t>
            </w:r>
            <w:r w:rsidRPr="002B1D9D">
              <w:rPr>
                <w:rFonts w:eastAsia="Calibri"/>
                <w:spacing w:val="-4"/>
                <w:sz w:val="26"/>
                <w:szCs w:val="26"/>
              </w:rPr>
              <w:t>sinh</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25</w:t>
            </w:r>
          </w:p>
        </w:tc>
        <w:tc>
          <w:tcPr>
            <w:tcW w:w="1113" w:type="dxa"/>
            <w:vMerge w:val="restart"/>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2</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Cây</w:t>
            </w:r>
            <w:r w:rsidRPr="002B1D9D">
              <w:rPr>
                <w:rFonts w:eastAsia="Calibri"/>
                <w:spacing w:val="-1"/>
                <w:sz w:val="26"/>
                <w:szCs w:val="26"/>
              </w:rPr>
              <w:t xml:space="preserve"> </w:t>
            </w:r>
            <w:r w:rsidRPr="002B1D9D">
              <w:rPr>
                <w:rFonts w:eastAsia="Calibri"/>
                <w:sz w:val="26"/>
                <w:szCs w:val="26"/>
              </w:rPr>
              <w:t xml:space="preserve">lau ướt/ móp </w:t>
            </w:r>
            <w:r w:rsidRPr="002B1D9D">
              <w:rPr>
                <w:rFonts w:eastAsia="Calibri"/>
                <w:spacing w:val="-5"/>
                <w:sz w:val="26"/>
                <w:szCs w:val="26"/>
              </w:rPr>
              <w:t>ướt</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50</w:t>
            </w:r>
          </w:p>
        </w:tc>
        <w:tc>
          <w:tcPr>
            <w:tcW w:w="1113" w:type="dxa"/>
            <w:vMerge/>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3</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Xô</w:t>
            </w:r>
            <w:r w:rsidRPr="002B1D9D">
              <w:rPr>
                <w:rFonts w:eastAsia="Calibri"/>
                <w:spacing w:val="-1"/>
                <w:sz w:val="26"/>
                <w:szCs w:val="26"/>
              </w:rPr>
              <w:t xml:space="preserve"> </w:t>
            </w:r>
            <w:r w:rsidRPr="002B1D9D">
              <w:rPr>
                <w:rFonts w:eastAsia="Calibri"/>
                <w:sz w:val="26"/>
                <w:szCs w:val="26"/>
              </w:rPr>
              <w:t>nhựa</w:t>
            </w:r>
            <w:r w:rsidRPr="002B1D9D">
              <w:rPr>
                <w:rFonts w:eastAsia="Calibri"/>
                <w:spacing w:val="-2"/>
                <w:sz w:val="26"/>
                <w:szCs w:val="26"/>
              </w:rPr>
              <w:t xml:space="preserve"> </w:t>
            </w:r>
            <w:r w:rsidRPr="002B1D9D">
              <w:rPr>
                <w:rFonts w:eastAsia="Calibri"/>
                <w:sz w:val="26"/>
                <w:szCs w:val="26"/>
              </w:rPr>
              <w:t xml:space="preserve">xanh, </w:t>
            </w:r>
            <w:r w:rsidRPr="002B1D9D">
              <w:rPr>
                <w:rFonts w:eastAsia="Calibri"/>
                <w:spacing w:val="-5"/>
                <w:sz w:val="26"/>
                <w:szCs w:val="26"/>
              </w:rPr>
              <w:t>đỏ</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50</w:t>
            </w:r>
          </w:p>
        </w:tc>
        <w:tc>
          <w:tcPr>
            <w:tcW w:w="1113" w:type="dxa"/>
            <w:vMerge/>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4</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Biển</w:t>
            </w:r>
            <w:r w:rsidRPr="002B1D9D">
              <w:rPr>
                <w:rFonts w:eastAsia="Calibri"/>
                <w:spacing w:val="-3"/>
                <w:sz w:val="26"/>
                <w:szCs w:val="26"/>
              </w:rPr>
              <w:t xml:space="preserve"> </w:t>
            </w:r>
            <w:r w:rsidRPr="002B1D9D">
              <w:rPr>
                <w:rFonts w:eastAsia="Calibri"/>
                <w:sz w:val="26"/>
                <w:szCs w:val="26"/>
              </w:rPr>
              <w:t>báo</w:t>
            </w:r>
            <w:r w:rsidRPr="002B1D9D">
              <w:rPr>
                <w:rFonts w:eastAsia="Calibri"/>
                <w:spacing w:val="-1"/>
                <w:sz w:val="26"/>
                <w:szCs w:val="26"/>
              </w:rPr>
              <w:t xml:space="preserve"> </w:t>
            </w:r>
            <w:r w:rsidRPr="002B1D9D">
              <w:rPr>
                <w:rFonts w:eastAsia="Calibri"/>
                <w:sz w:val="26"/>
                <w:szCs w:val="26"/>
              </w:rPr>
              <w:t>sàn</w:t>
            </w:r>
            <w:r w:rsidRPr="002B1D9D">
              <w:rPr>
                <w:rFonts w:eastAsia="Calibri"/>
                <w:spacing w:val="-1"/>
                <w:sz w:val="26"/>
                <w:szCs w:val="26"/>
              </w:rPr>
              <w:t xml:space="preserve"> </w:t>
            </w:r>
            <w:r w:rsidRPr="002B1D9D">
              <w:rPr>
                <w:rFonts w:eastAsia="Calibri"/>
                <w:spacing w:val="-5"/>
                <w:sz w:val="26"/>
                <w:szCs w:val="26"/>
              </w:rPr>
              <w:t>ướt</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25</w:t>
            </w:r>
          </w:p>
        </w:tc>
        <w:tc>
          <w:tcPr>
            <w:tcW w:w="1113" w:type="dxa"/>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5</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Tay</w:t>
            </w:r>
            <w:r w:rsidRPr="002B1D9D">
              <w:rPr>
                <w:rFonts w:eastAsia="Calibri"/>
                <w:spacing w:val="-2"/>
                <w:sz w:val="26"/>
                <w:szCs w:val="26"/>
              </w:rPr>
              <w:t xml:space="preserve"> </w:t>
            </w:r>
            <w:r w:rsidRPr="002B1D9D">
              <w:rPr>
                <w:rFonts w:eastAsia="Calibri"/>
                <w:sz w:val="26"/>
                <w:szCs w:val="26"/>
              </w:rPr>
              <w:t>gạt</w:t>
            </w:r>
            <w:r w:rsidRPr="002B1D9D">
              <w:rPr>
                <w:rFonts w:eastAsia="Calibri"/>
                <w:spacing w:val="-1"/>
                <w:sz w:val="26"/>
                <w:szCs w:val="26"/>
              </w:rPr>
              <w:t xml:space="preserve"> </w:t>
            </w:r>
            <w:r w:rsidRPr="002B1D9D">
              <w:rPr>
                <w:rFonts w:eastAsia="Calibri"/>
                <w:spacing w:val="-4"/>
                <w:sz w:val="26"/>
                <w:szCs w:val="26"/>
              </w:rPr>
              <w:t>kính</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6</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Cây</w:t>
            </w:r>
            <w:r w:rsidRPr="002B1D9D">
              <w:rPr>
                <w:rFonts w:eastAsia="Calibri"/>
                <w:spacing w:val="-1"/>
                <w:sz w:val="26"/>
                <w:szCs w:val="26"/>
              </w:rPr>
              <w:t xml:space="preserve"> </w:t>
            </w:r>
            <w:r w:rsidRPr="002B1D9D">
              <w:rPr>
                <w:rFonts w:eastAsia="Calibri"/>
                <w:sz w:val="26"/>
                <w:szCs w:val="26"/>
              </w:rPr>
              <w:t>nối</w:t>
            </w:r>
            <w:r w:rsidRPr="002B1D9D">
              <w:rPr>
                <w:rFonts w:eastAsia="Calibri"/>
                <w:spacing w:val="-1"/>
                <w:sz w:val="26"/>
                <w:szCs w:val="26"/>
              </w:rPr>
              <w:t xml:space="preserve"> </w:t>
            </w:r>
            <w:r w:rsidRPr="002B1D9D">
              <w:rPr>
                <w:rFonts w:eastAsia="Calibri"/>
                <w:sz w:val="26"/>
                <w:szCs w:val="26"/>
              </w:rPr>
              <w:t>dài (lau</w:t>
            </w:r>
            <w:r w:rsidRPr="002B1D9D">
              <w:rPr>
                <w:rFonts w:eastAsia="Calibri"/>
                <w:spacing w:val="-1"/>
                <w:sz w:val="26"/>
                <w:szCs w:val="26"/>
              </w:rPr>
              <w:t xml:space="preserve"> </w:t>
            </w:r>
            <w:r w:rsidRPr="002B1D9D">
              <w:rPr>
                <w:rFonts w:eastAsia="Calibri"/>
                <w:sz w:val="26"/>
                <w:szCs w:val="26"/>
              </w:rPr>
              <w:t>kính, quét</w:t>
            </w:r>
            <w:r w:rsidRPr="002B1D9D">
              <w:rPr>
                <w:rFonts w:eastAsia="Calibri"/>
                <w:spacing w:val="-1"/>
                <w:sz w:val="26"/>
                <w:szCs w:val="26"/>
              </w:rPr>
              <w:t xml:space="preserve"> </w:t>
            </w:r>
            <w:r w:rsidRPr="002B1D9D">
              <w:rPr>
                <w:rFonts w:eastAsia="Calibri"/>
                <w:sz w:val="26"/>
                <w:szCs w:val="26"/>
              </w:rPr>
              <w:t xml:space="preserve">mạng </w:t>
            </w:r>
            <w:r w:rsidRPr="002B1D9D">
              <w:rPr>
                <w:rFonts w:eastAsia="Calibri"/>
                <w:spacing w:val="-4"/>
                <w:sz w:val="26"/>
                <w:szCs w:val="26"/>
              </w:rPr>
              <w:t>nhện)</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7</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Xô</w:t>
            </w:r>
            <w:r w:rsidRPr="002B1D9D">
              <w:rPr>
                <w:rFonts w:eastAsia="Calibri"/>
                <w:spacing w:val="-1"/>
                <w:sz w:val="26"/>
                <w:szCs w:val="26"/>
              </w:rPr>
              <w:t xml:space="preserve"> </w:t>
            </w:r>
            <w:r w:rsidRPr="002B1D9D">
              <w:rPr>
                <w:rFonts w:eastAsia="Calibri"/>
                <w:sz w:val="26"/>
                <w:szCs w:val="26"/>
              </w:rPr>
              <w:t xml:space="preserve">lau </w:t>
            </w:r>
            <w:r w:rsidRPr="002B1D9D">
              <w:rPr>
                <w:rFonts w:eastAsia="Calibri"/>
                <w:spacing w:val="-4"/>
                <w:sz w:val="26"/>
                <w:szCs w:val="26"/>
              </w:rPr>
              <w:t>kính</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8</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Thang</w:t>
            </w:r>
            <w:r w:rsidRPr="002B1D9D">
              <w:rPr>
                <w:rFonts w:eastAsia="Calibri"/>
                <w:spacing w:val="-2"/>
                <w:sz w:val="26"/>
                <w:szCs w:val="26"/>
              </w:rPr>
              <w:t xml:space="preserve"> </w:t>
            </w:r>
            <w:r w:rsidRPr="002B1D9D">
              <w:rPr>
                <w:rFonts w:eastAsia="Calibri"/>
                <w:spacing w:val="-4"/>
                <w:sz w:val="26"/>
                <w:szCs w:val="26"/>
              </w:rPr>
              <w:t>nhôm</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5</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b/>
                <w:bCs/>
                <w:color w:val="000000"/>
                <w:sz w:val="26"/>
                <w:szCs w:val="26"/>
              </w:rPr>
            </w:pPr>
            <w:r w:rsidRPr="002B1D9D">
              <w:rPr>
                <w:rFonts w:eastAsia="Calibri"/>
                <w:spacing w:val="-10"/>
                <w:sz w:val="26"/>
                <w:szCs w:val="26"/>
              </w:rPr>
              <w:t>9</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 xml:space="preserve">Chổi </w:t>
            </w:r>
            <w:r w:rsidRPr="002B1D9D">
              <w:rPr>
                <w:rFonts w:eastAsia="Calibri"/>
                <w:spacing w:val="-4"/>
                <w:sz w:val="26"/>
                <w:szCs w:val="26"/>
              </w:rPr>
              <w:t>cước</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10</w:t>
            </w:r>
          </w:p>
        </w:tc>
        <w:tc>
          <w:tcPr>
            <w:tcW w:w="5625" w:type="dxa"/>
            <w:shd w:val="clear" w:color="000000" w:fill="FFFFFF"/>
            <w:hideMark/>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Cây</w:t>
            </w:r>
            <w:r w:rsidRPr="002B1D9D">
              <w:rPr>
                <w:rFonts w:eastAsia="Calibri"/>
                <w:spacing w:val="-1"/>
                <w:sz w:val="26"/>
                <w:szCs w:val="26"/>
              </w:rPr>
              <w:t xml:space="preserve"> </w:t>
            </w:r>
            <w:r w:rsidRPr="002B1D9D">
              <w:rPr>
                <w:rFonts w:eastAsia="Calibri"/>
                <w:sz w:val="26"/>
                <w:szCs w:val="26"/>
              </w:rPr>
              <w:t>cọ</w:t>
            </w:r>
            <w:r w:rsidRPr="002B1D9D">
              <w:rPr>
                <w:rFonts w:eastAsia="Calibri"/>
                <w:spacing w:val="-1"/>
                <w:sz w:val="26"/>
                <w:szCs w:val="26"/>
              </w:rPr>
              <w:t xml:space="preserve"> </w:t>
            </w:r>
            <w:r w:rsidRPr="002B1D9D">
              <w:rPr>
                <w:rFonts w:eastAsia="Calibri"/>
                <w:sz w:val="26"/>
                <w:szCs w:val="26"/>
              </w:rPr>
              <w:t xml:space="preserve">bồn </w:t>
            </w:r>
            <w:r w:rsidRPr="002B1D9D">
              <w:rPr>
                <w:rFonts w:eastAsia="Calibri"/>
                <w:spacing w:val="-5"/>
                <w:sz w:val="26"/>
                <w:szCs w:val="26"/>
              </w:rPr>
              <w:t>cầu</w:t>
            </w:r>
          </w:p>
        </w:tc>
        <w:tc>
          <w:tcPr>
            <w:tcW w:w="894"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11</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Mo</w:t>
            </w:r>
            <w:r w:rsidRPr="002B1D9D">
              <w:rPr>
                <w:rFonts w:eastAsia="Calibri"/>
                <w:spacing w:val="-1"/>
                <w:sz w:val="26"/>
                <w:szCs w:val="26"/>
              </w:rPr>
              <w:t xml:space="preserve"> </w:t>
            </w:r>
            <w:r w:rsidRPr="002B1D9D">
              <w:rPr>
                <w:rFonts w:eastAsia="Calibri"/>
                <w:sz w:val="26"/>
                <w:szCs w:val="26"/>
              </w:rPr>
              <w:t>hót rác</w:t>
            </w:r>
            <w:r w:rsidRPr="002B1D9D">
              <w:rPr>
                <w:rFonts w:eastAsia="Calibri"/>
                <w:spacing w:val="-2"/>
                <w:sz w:val="26"/>
                <w:szCs w:val="26"/>
              </w:rPr>
              <w:t xml:space="preserve"> </w:t>
            </w:r>
            <w:r w:rsidRPr="002B1D9D">
              <w:rPr>
                <w:rFonts w:eastAsia="Calibri"/>
                <w:sz w:val="26"/>
                <w:szCs w:val="26"/>
              </w:rPr>
              <w:t xml:space="preserve">cán </w:t>
            </w:r>
            <w:r w:rsidRPr="002B1D9D">
              <w:rPr>
                <w:rFonts w:eastAsia="Calibri"/>
                <w:spacing w:val="-5"/>
                <w:sz w:val="26"/>
                <w:szCs w:val="26"/>
              </w:rPr>
              <w:t>dài</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12</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 xml:space="preserve">Phớt đánh </w:t>
            </w:r>
            <w:r w:rsidRPr="002B1D9D">
              <w:rPr>
                <w:rFonts w:eastAsia="Calibri"/>
                <w:spacing w:val="-5"/>
                <w:sz w:val="26"/>
                <w:szCs w:val="26"/>
              </w:rPr>
              <w:t>sàn</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4</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13</w:t>
            </w:r>
          </w:p>
        </w:tc>
        <w:tc>
          <w:tcPr>
            <w:tcW w:w="5625" w:type="dxa"/>
            <w:shd w:val="clear" w:color="000000" w:fill="FFFFFF"/>
            <w:hideMark/>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Phất</w:t>
            </w:r>
            <w:r w:rsidRPr="002B1D9D">
              <w:rPr>
                <w:rFonts w:eastAsia="Calibri"/>
                <w:spacing w:val="-3"/>
                <w:sz w:val="26"/>
                <w:szCs w:val="26"/>
              </w:rPr>
              <w:t xml:space="preserve"> </w:t>
            </w:r>
            <w:r w:rsidRPr="002B1D9D">
              <w:rPr>
                <w:rFonts w:eastAsia="Calibri"/>
                <w:spacing w:val="-4"/>
                <w:sz w:val="26"/>
                <w:szCs w:val="26"/>
              </w:rPr>
              <w:t>trần</w:t>
            </w:r>
          </w:p>
        </w:tc>
        <w:tc>
          <w:tcPr>
            <w:tcW w:w="894"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14</w:t>
            </w:r>
          </w:p>
        </w:tc>
        <w:tc>
          <w:tcPr>
            <w:tcW w:w="5625" w:type="dxa"/>
            <w:shd w:val="clear" w:color="000000" w:fill="FFFFFF"/>
            <w:hideMark/>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Bàn</w:t>
            </w:r>
            <w:r w:rsidRPr="002B1D9D">
              <w:rPr>
                <w:rFonts w:eastAsia="Calibri"/>
                <w:spacing w:val="-3"/>
                <w:sz w:val="26"/>
                <w:szCs w:val="26"/>
              </w:rPr>
              <w:t xml:space="preserve"> </w:t>
            </w:r>
            <w:r w:rsidRPr="002B1D9D">
              <w:rPr>
                <w:rFonts w:eastAsia="Calibri"/>
                <w:sz w:val="26"/>
                <w:szCs w:val="26"/>
              </w:rPr>
              <w:t>chải</w:t>
            </w:r>
            <w:r w:rsidRPr="002B1D9D">
              <w:rPr>
                <w:rFonts w:eastAsia="Calibri"/>
                <w:spacing w:val="-1"/>
                <w:sz w:val="26"/>
                <w:szCs w:val="26"/>
              </w:rPr>
              <w:t xml:space="preserve"> </w:t>
            </w:r>
            <w:r w:rsidRPr="002B1D9D">
              <w:rPr>
                <w:rFonts w:eastAsia="Calibri"/>
                <w:sz w:val="26"/>
                <w:szCs w:val="26"/>
              </w:rPr>
              <w:t>cọ</w:t>
            </w:r>
            <w:r w:rsidRPr="002B1D9D">
              <w:rPr>
                <w:rFonts w:eastAsia="Calibri"/>
                <w:spacing w:val="-1"/>
                <w:sz w:val="26"/>
                <w:szCs w:val="26"/>
              </w:rPr>
              <w:t xml:space="preserve"> </w:t>
            </w:r>
            <w:r w:rsidRPr="002B1D9D">
              <w:rPr>
                <w:rFonts w:eastAsia="Calibri"/>
                <w:sz w:val="26"/>
                <w:szCs w:val="26"/>
              </w:rPr>
              <w:t>sàn</w:t>
            </w:r>
            <w:r w:rsidRPr="002B1D9D">
              <w:rPr>
                <w:rFonts w:eastAsia="Calibri"/>
                <w:spacing w:val="-1"/>
                <w:sz w:val="26"/>
                <w:szCs w:val="26"/>
              </w:rPr>
              <w:t xml:space="preserve"> </w:t>
            </w:r>
            <w:r w:rsidRPr="002B1D9D">
              <w:rPr>
                <w:rFonts w:eastAsia="Calibri"/>
                <w:sz w:val="26"/>
                <w:szCs w:val="26"/>
              </w:rPr>
              <w:t xml:space="preserve">bằng </w:t>
            </w:r>
            <w:r w:rsidRPr="002B1D9D">
              <w:rPr>
                <w:rFonts w:eastAsia="Calibri"/>
                <w:spacing w:val="-5"/>
                <w:sz w:val="26"/>
                <w:szCs w:val="26"/>
              </w:rPr>
              <w:t>tay</w:t>
            </w:r>
          </w:p>
        </w:tc>
        <w:tc>
          <w:tcPr>
            <w:tcW w:w="894"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15</w:t>
            </w:r>
          </w:p>
        </w:tc>
        <w:tc>
          <w:tcPr>
            <w:tcW w:w="5625" w:type="dxa"/>
            <w:shd w:val="clear" w:color="000000" w:fill="FFFFFF"/>
            <w:hideMark/>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Dao</w:t>
            </w:r>
            <w:r w:rsidRPr="002B1D9D">
              <w:rPr>
                <w:rFonts w:eastAsia="Calibri"/>
                <w:spacing w:val="-3"/>
                <w:sz w:val="26"/>
                <w:szCs w:val="26"/>
              </w:rPr>
              <w:t xml:space="preserve"> </w:t>
            </w:r>
            <w:r w:rsidRPr="002B1D9D">
              <w:rPr>
                <w:rFonts w:eastAsia="Calibri"/>
                <w:sz w:val="26"/>
                <w:szCs w:val="26"/>
              </w:rPr>
              <w:t>cạo</w:t>
            </w:r>
            <w:r w:rsidRPr="002B1D9D">
              <w:rPr>
                <w:rFonts w:eastAsia="Calibri"/>
                <w:spacing w:val="-1"/>
                <w:sz w:val="26"/>
                <w:szCs w:val="26"/>
              </w:rPr>
              <w:t xml:space="preserve"> </w:t>
            </w:r>
            <w:r w:rsidRPr="002B1D9D">
              <w:rPr>
                <w:rFonts w:eastAsia="Calibri"/>
                <w:sz w:val="26"/>
                <w:szCs w:val="26"/>
              </w:rPr>
              <w:t>sàn, kính</w:t>
            </w:r>
            <w:r w:rsidRPr="002B1D9D">
              <w:rPr>
                <w:rFonts w:eastAsia="Calibri"/>
                <w:spacing w:val="-1"/>
                <w:sz w:val="26"/>
                <w:szCs w:val="26"/>
              </w:rPr>
              <w:t xml:space="preserve"> </w:t>
            </w:r>
            <w:r w:rsidRPr="002B1D9D">
              <w:rPr>
                <w:rFonts w:eastAsia="Calibri"/>
                <w:sz w:val="26"/>
                <w:szCs w:val="26"/>
              </w:rPr>
              <w:t xml:space="preserve">chuyên </w:t>
            </w:r>
            <w:r w:rsidRPr="002B1D9D">
              <w:rPr>
                <w:rFonts w:eastAsia="Calibri"/>
                <w:spacing w:val="-4"/>
                <w:sz w:val="26"/>
                <w:szCs w:val="26"/>
              </w:rPr>
              <w:t>dụng</w:t>
            </w:r>
          </w:p>
        </w:tc>
        <w:tc>
          <w:tcPr>
            <w:tcW w:w="894"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16</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sz w:val="26"/>
                <w:szCs w:val="26"/>
              </w:rPr>
            </w:pPr>
            <w:r w:rsidRPr="002B1D9D">
              <w:rPr>
                <w:rFonts w:eastAsia="Calibri"/>
                <w:sz w:val="26"/>
                <w:szCs w:val="26"/>
              </w:rPr>
              <w:t>Phớt</w:t>
            </w:r>
            <w:r w:rsidRPr="002B1D9D">
              <w:rPr>
                <w:rFonts w:eastAsia="Calibri"/>
                <w:spacing w:val="-2"/>
                <w:sz w:val="26"/>
                <w:szCs w:val="26"/>
              </w:rPr>
              <w:t xml:space="preserve"> </w:t>
            </w:r>
            <w:r w:rsidRPr="002B1D9D">
              <w:rPr>
                <w:rFonts w:eastAsia="Calibri"/>
                <w:sz w:val="26"/>
                <w:szCs w:val="26"/>
              </w:rPr>
              <w:t xml:space="preserve">cọ </w:t>
            </w:r>
            <w:r w:rsidRPr="002B1D9D">
              <w:rPr>
                <w:rFonts w:eastAsia="Calibri"/>
                <w:spacing w:val="-4"/>
                <w:sz w:val="26"/>
                <w:szCs w:val="26"/>
              </w:rPr>
              <w:t>xanh</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b/>
                <w:bCs/>
                <w:color w:val="000000"/>
                <w:sz w:val="26"/>
                <w:szCs w:val="26"/>
              </w:rPr>
              <w:t>III</w:t>
            </w:r>
          </w:p>
        </w:tc>
        <w:tc>
          <w:tcPr>
            <w:tcW w:w="5625" w:type="dxa"/>
            <w:shd w:val="clear" w:color="000000" w:fill="FFFFFF"/>
            <w:vAlign w:val="center"/>
            <w:hideMark/>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b/>
                <w:bCs/>
                <w:color w:val="000000"/>
                <w:sz w:val="26"/>
                <w:szCs w:val="26"/>
              </w:rPr>
              <w:t>Vật tư, hóa chất tiêu hao 01 tháng</w:t>
            </w:r>
          </w:p>
        </w:tc>
        <w:tc>
          <w:tcPr>
            <w:tcW w:w="894"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b/>
                <w:bCs/>
                <w:color w:val="000000"/>
                <w:sz w:val="26"/>
                <w:szCs w:val="26"/>
              </w:rPr>
              <w:t> </w:t>
            </w:r>
          </w:p>
        </w:tc>
        <w:tc>
          <w:tcPr>
            <w:tcW w:w="1298" w:type="dxa"/>
            <w:shd w:val="clear" w:color="000000" w:fill="FFFFFF"/>
            <w:vAlign w:val="center"/>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b/>
                <w:bCs/>
                <w:color w:val="000000"/>
                <w:sz w:val="26"/>
                <w:szCs w:val="26"/>
              </w:rPr>
              <w:t> </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lastRenderedPageBreak/>
              <w:t>1</w:t>
            </w:r>
          </w:p>
        </w:tc>
        <w:tc>
          <w:tcPr>
            <w:tcW w:w="5625" w:type="dxa"/>
            <w:shd w:val="clear" w:color="000000" w:fill="FFFFFF"/>
            <w:hideMark/>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Khăn</w:t>
            </w:r>
            <w:r w:rsidRPr="002B1D9D">
              <w:rPr>
                <w:rFonts w:eastAsia="Calibri"/>
                <w:spacing w:val="-3"/>
                <w:sz w:val="26"/>
                <w:szCs w:val="26"/>
              </w:rPr>
              <w:t xml:space="preserve"> </w:t>
            </w:r>
            <w:r w:rsidRPr="002B1D9D">
              <w:rPr>
                <w:rFonts w:eastAsia="Calibri"/>
                <w:sz w:val="26"/>
                <w:szCs w:val="26"/>
              </w:rPr>
              <w:t>cotton</w:t>
            </w:r>
            <w:r w:rsidRPr="002B1D9D">
              <w:rPr>
                <w:rFonts w:eastAsia="Calibri"/>
                <w:spacing w:val="-1"/>
                <w:sz w:val="26"/>
                <w:szCs w:val="26"/>
              </w:rPr>
              <w:t xml:space="preserve"> </w:t>
            </w:r>
            <w:r w:rsidRPr="002B1D9D">
              <w:rPr>
                <w:rFonts w:eastAsia="Calibri"/>
                <w:sz w:val="26"/>
                <w:szCs w:val="26"/>
              </w:rPr>
              <w:t>3</w:t>
            </w:r>
            <w:r w:rsidRPr="002B1D9D">
              <w:rPr>
                <w:rFonts w:eastAsia="Calibri"/>
                <w:spacing w:val="-1"/>
                <w:sz w:val="26"/>
                <w:szCs w:val="26"/>
              </w:rPr>
              <w:t xml:space="preserve"> </w:t>
            </w:r>
            <w:r w:rsidRPr="002B1D9D">
              <w:rPr>
                <w:rFonts w:eastAsia="Calibri"/>
                <w:spacing w:val="-5"/>
                <w:sz w:val="26"/>
                <w:szCs w:val="26"/>
              </w:rPr>
              <w:t>mầu</w:t>
            </w:r>
          </w:p>
        </w:tc>
        <w:tc>
          <w:tcPr>
            <w:tcW w:w="894"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Kg</w:t>
            </w:r>
          </w:p>
        </w:tc>
        <w:tc>
          <w:tcPr>
            <w:tcW w:w="1298"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11</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10"/>
                <w:sz w:val="26"/>
                <w:szCs w:val="26"/>
              </w:rPr>
              <w:t>2</w:t>
            </w:r>
          </w:p>
        </w:tc>
        <w:tc>
          <w:tcPr>
            <w:tcW w:w="5625" w:type="dxa"/>
            <w:shd w:val="clear" w:color="000000" w:fill="FFFFFF"/>
            <w:hideMark/>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Giẻ</w:t>
            </w:r>
            <w:r w:rsidRPr="002B1D9D">
              <w:rPr>
                <w:rFonts w:eastAsia="Calibri"/>
                <w:spacing w:val="-1"/>
                <w:sz w:val="26"/>
                <w:szCs w:val="26"/>
              </w:rPr>
              <w:t xml:space="preserve"> </w:t>
            </w:r>
            <w:r w:rsidRPr="002B1D9D">
              <w:rPr>
                <w:rFonts w:eastAsia="Calibri"/>
                <w:sz w:val="26"/>
                <w:szCs w:val="26"/>
              </w:rPr>
              <w:t xml:space="preserve">lau </w:t>
            </w:r>
            <w:r w:rsidRPr="002B1D9D">
              <w:rPr>
                <w:rFonts w:eastAsia="Calibri"/>
                <w:spacing w:val="-5"/>
                <w:sz w:val="26"/>
                <w:szCs w:val="26"/>
              </w:rPr>
              <w:t>ướt</w:t>
            </w:r>
          </w:p>
        </w:tc>
        <w:tc>
          <w:tcPr>
            <w:tcW w:w="894"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hideMark/>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25</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3</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 xml:space="preserve">Chổi </w:t>
            </w:r>
            <w:r w:rsidRPr="002B1D9D">
              <w:rPr>
                <w:rFonts w:eastAsia="Calibri"/>
                <w:spacing w:val="-4"/>
                <w:sz w:val="26"/>
                <w:szCs w:val="26"/>
              </w:rPr>
              <w:t>chít</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25</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4</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 xml:space="preserve">Chổi quét </w:t>
            </w:r>
            <w:r w:rsidRPr="002B1D9D">
              <w:rPr>
                <w:rFonts w:eastAsia="Calibri"/>
                <w:spacing w:val="-5"/>
                <w:sz w:val="26"/>
                <w:szCs w:val="26"/>
              </w:rPr>
              <w:t>sân</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Cái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10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color w:val="000000"/>
                <w:sz w:val="26"/>
                <w:szCs w:val="26"/>
              </w:rPr>
              <w:t>5</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Găng</w:t>
            </w:r>
            <w:r w:rsidRPr="002B1D9D">
              <w:rPr>
                <w:rFonts w:eastAsia="Calibri"/>
                <w:spacing w:val="-2"/>
                <w:sz w:val="26"/>
                <w:szCs w:val="26"/>
              </w:rPr>
              <w:t xml:space="preserve"> </w:t>
            </w:r>
            <w:r w:rsidRPr="002B1D9D">
              <w:rPr>
                <w:rFonts w:eastAsia="Calibri"/>
                <w:spacing w:val="-5"/>
                <w:sz w:val="26"/>
                <w:szCs w:val="26"/>
              </w:rPr>
              <w:t>tay</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Đôi</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color w:val="000000"/>
                <w:sz w:val="26"/>
                <w:szCs w:val="26"/>
              </w:rPr>
            </w:pPr>
            <w:r w:rsidRPr="002B1D9D">
              <w:rPr>
                <w:rFonts w:eastAsia="Calibri"/>
                <w:spacing w:val="-5"/>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spacing w:val="-10"/>
                <w:sz w:val="26"/>
                <w:szCs w:val="26"/>
              </w:rPr>
            </w:pPr>
            <w:r w:rsidRPr="002B1D9D">
              <w:rPr>
                <w:rFonts w:eastAsia="Calibri"/>
                <w:spacing w:val="-10"/>
                <w:sz w:val="26"/>
                <w:szCs w:val="26"/>
              </w:rPr>
              <w:t>6</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 xml:space="preserve"> Hóa chất diệt khuẩn bề mặt (Future </w:t>
            </w:r>
            <w:proofErr w:type="gramStart"/>
            <w:r w:rsidRPr="002B1D9D">
              <w:rPr>
                <w:rFonts w:eastAsia="Calibri"/>
                <w:color w:val="000000"/>
                <w:sz w:val="26"/>
                <w:szCs w:val="26"/>
              </w:rPr>
              <w:t>DC  hoặc</w:t>
            </w:r>
            <w:proofErr w:type="gramEnd"/>
            <w:r w:rsidRPr="002B1D9D">
              <w:rPr>
                <w:rFonts w:eastAsia="Calibri"/>
                <w:color w:val="000000"/>
                <w:sz w:val="26"/>
                <w:szCs w:val="26"/>
              </w:rPr>
              <w:t xml:space="preserve"> tương đương)</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Lít</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25</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spacing w:val="-10"/>
                <w:sz w:val="26"/>
                <w:szCs w:val="26"/>
              </w:rPr>
            </w:pPr>
            <w:r w:rsidRPr="002B1D9D">
              <w:rPr>
                <w:rFonts w:eastAsia="Calibri"/>
                <w:spacing w:val="-10"/>
                <w:sz w:val="26"/>
                <w:szCs w:val="26"/>
              </w:rPr>
              <w:t>7</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 xml:space="preserve"> Hóa chất lau sàn đa năng (Power Lemon hoặc tương đương)</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Lít</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10"/>
                <w:sz w:val="26"/>
                <w:szCs w:val="26"/>
              </w:rPr>
              <w:t>50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spacing w:val="-10"/>
                <w:sz w:val="26"/>
                <w:szCs w:val="26"/>
              </w:rPr>
            </w:pPr>
            <w:r w:rsidRPr="002B1D9D">
              <w:rPr>
                <w:rFonts w:eastAsia="Calibri"/>
                <w:spacing w:val="-10"/>
                <w:sz w:val="26"/>
                <w:szCs w:val="26"/>
              </w:rPr>
              <w:t>8</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sz w:val="26"/>
                <w:szCs w:val="26"/>
              </w:rPr>
              <w:t xml:space="preserve"> Hoá</w:t>
            </w:r>
            <w:r w:rsidRPr="002B1D9D">
              <w:rPr>
                <w:rFonts w:eastAsia="Calibri"/>
                <w:spacing w:val="-3"/>
                <w:sz w:val="26"/>
                <w:szCs w:val="26"/>
              </w:rPr>
              <w:t xml:space="preserve"> </w:t>
            </w:r>
            <w:r w:rsidRPr="002B1D9D">
              <w:rPr>
                <w:rFonts w:eastAsia="Calibri"/>
                <w:sz w:val="26"/>
                <w:szCs w:val="26"/>
              </w:rPr>
              <w:t>chất khử trùng có hoạt chất CLO &gt;= 25%</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Kg</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10</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spacing w:val="-10"/>
                <w:sz w:val="26"/>
                <w:szCs w:val="26"/>
              </w:rPr>
            </w:pPr>
            <w:r w:rsidRPr="002B1D9D">
              <w:rPr>
                <w:rFonts w:eastAsia="Calibri"/>
                <w:spacing w:val="-10"/>
                <w:sz w:val="26"/>
                <w:szCs w:val="26"/>
              </w:rPr>
              <w:t>9</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 xml:space="preserve"> Hóa chất tẩy rửa nhà vệ sinh (Power Bac hoặc tương đương)</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Lít</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25</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spacing w:val="-10"/>
                <w:sz w:val="26"/>
                <w:szCs w:val="26"/>
              </w:rPr>
            </w:pPr>
            <w:r w:rsidRPr="002B1D9D">
              <w:rPr>
                <w:rFonts w:eastAsia="Calibri"/>
                <w:spacing w:val="-10"/>
                <w:sz w:val="26"/>
                <w:szCs w:val="26"/>
              </w:rPr>
              <w:t>10</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Nước lau kính (Power View hoặc tương đương)</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Lít</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15</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spacing w:val="-10"/>
                <w:sz w:val="26"/>
                <w:szCs w:val="26"/>
              </w:rPr>
            </w:pPr>
            <w:r w:rsidRPr="002B1D9D">
              <w:rPr>
                <w:rFonts w:eastAsia="Calibri"/>
                <w:spacing w:val="-10"/>
                <w:sz w:val="26"/>
                <w:szCs w:val="26"/>
              </w:rPr>
              <w:t>11</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Hóa chất giặt thảm (Floordress T 500 hoặc tương đương)</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Lít</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10"/>
                <w:sz w:val="26"/>
                <w:szCs w:val="26"/>
              </w:rPr>
              <w:t>5</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spacing w:val="-10"/>
                <w:sz w:val="26"/>
                <w:szCs w:val="26"/>
              </w:rPr>
            </w:pPr>
            <w:r w:rsidRPr="002B1D9D">
              <w:rPr>
                <w:rFonts w:eastAsia="Calibri"/>
                <w:spacing w:val="-10"/>
                <w:sz w:val="26"/>
                <w:szCs w:val="26"/>
              </w:rPr>
              <w:t>12</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Kem tẩy đa năng (Lemon Eze hoặc tương đương)</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Lít</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5</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spacing w:val="-10"/>
                <w:sz w:val="26"/>
                <w:szCs w:val="26"/>
              </w:rPr>
            </w:pPr>
            <w:r w:rsidRPr="002B1D9D">
              <w:rPr>
                <w:rFonts w:eastAsia="Calibri"/>
                <w:spacing w:val="-10"/>
                <w:sz w:val="26"/>
                <w:szCs w:val="26"/>
              </w:rPr>
              <w:t>13</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Hóa chất đánh bóng gỗ (Deep Gloss hoặc tương đương)</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Lít</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5</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r w:rsidR="005D416D" w:rsidRPr="007F6C3E" w:rsidTr="00A60F02">
        <w:trPr>
          <w:trHeight w:val="18"/>
        </w:trPr>
        <w:tc>
          <w:tcPr>
            <w:tcW w:w="573" w:type="dxa"/>
            <w:shd w:val="clear" w:color="000000" w:fill="FFFFFF"/>
          </w:tcPr>
          <w:p w:rsidR="005D416D" w:rsidRPr="002B1D9D" w:rsidRDefault="005D416D" w:rsidP="00A60F02">
            <w:pPr>
              <w:spacing w:beforeLines="60" w:before="144" w:afterLines="60" w:after="144" w:line="276" w:lineRule="auto"/>
              <w:jc w:val="center"/>
              <w:rPr>
                <w:rFonts w:eastAsia="Calibri"/>
                <w:spacing w:val="-10"/>
                <w:sz w:val="26"/>
                <w:szCs w:val="26"/>
              </w:rPr>
            </w:pPr>
            <w:r w:rsidRPr="002B1D9D">
              <w:rPr>
                <w:rFonts w:eastAsia="Calibri"/>
                <w:spacing w:val="-10"/>
                <w:sz w:val="26"/>
                <w:szCs w:val="26"/>
              </w:rPr>
              <w:t>14</w:t>
            </w:r>
          </w:p>
        </w:tc>
        <w:tc>
          <w:tcPr>
            <w:tcW w:w="5625" w:type="dxa"/>
            <w:shd w:val="clear" w:color="000000" w:fill="FFFFFF"/>
          </w:tcPr>
          <w:p w:rsidR="005D416D" w:rsidRPr="002B1D9D" w:rsidRDefault="005D416D" w:rsidP="00A60F02">
            <w:pPr>
              <w:spacing w:beforeLines="60" w:before="144" w:afterLines="60" w:after="144" w:line="276" w:lineRule="auto"/>
              <w:rPr>
                <w:rFonts w:eastAsia="Calibri"/>
                <w:color w:val="000000"/>
                <w:sz w:val="26"/>
                <w:szCs w:val="26"/>
              </w:rPr>
            </w:pPr>
            <w:r w:rsidRPr="002B1D9D">
              <w:rPr>
                <w:rFonts w:eastAsia="Calibri"/>
                <w:color w:val="000000"/>
                <w:sz w:val="26"/>
                <w:szCs w:val="26"/>
              </w:rPr>
              <w:t>Hóa chất khử mùi diệt khuẩn (Power Floral hoặc tương đương)</w:t>
            </w:r>
          </w:p>
        </w:tc>
        <w:tc>
          <w:tcPr>
            <w:tcW w:w="894"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Lít</w:t>
            </w:r>
          </w:p>
        </w:tc>
        <w:tc>
          <w:tcPr>
            <w:tcW w:w="1298" w:type="dxa"/>
            <w:shd w:val="clear" w:color="000000" w:fill="FFFFFF"/>
          </w:tcPr>
          <w:p w:rsidR="005D416D" w:rsidRPr="002B1D9D" w:rsidRDefault="005D416D" w:rsidP="00A60F02">
            <w:pPr>
              <w:spacing w:beforeLines="60" w:before="144" w:afterLines="60" w:after="144" w:line="276" w:lineRule="auto"/>
              <w:jc w:val="center"/>
              <w:rPr>
                <w:rFonts w:eastAsia="Calibri"/>
                <w:spacing w:val="-5"/>
                <w:sz w:val="26"/>
                <w:szCs w:val="26"/>
              </w:rPr>
            </w:pPr>
            <w:r w:rsidRPr="002B1D9D">
              <w:rPr>
                <w:rFonts w:eastAsia="Calibri"/>
                <w:spacing w:val="-5"/>
                <w:sz w:val="26"/>
                <w:szCs w:val="26"/>
              </w:rPr>
              <w:t>25</w:t>
            </w:r>
          </w:p>
        </w:tc>
        <w:tc>
          <w:tcPr>
            <w:tcW w:w="1113" w:type="dxa"/>
            <w:shd w:val="clear" w:color="000000" w:fill="FFFFFF"/>
            <w:vAlign w:val="center"/>
          </w:tcPr>
          <w:p w:rsidR="005D416D" w:rsidRPr="002B1D9D" w:rsidRDefault="005D416D" w:rsidP="00A60F02">
            <w:pPr>
              <w:spacing w:beforeLines="60" w:before="144" w:afterLines="60" w:after="144" w:line="276" w:lineRule="auto"/>
              <w:rPr>
                <w:rFonts w:eastAsia="Calibri"/>
                <w:color w:val="000000"/>
                <w:sz w:val="26"/>
                <w:szCs w:val="26"/>
              </w:rPr>
            </w:pPr>
          </w:p>
        </w:tc>
      </w:tr>
    </w:tbl>
    <w:p w:rsidR="005D416D" w:rsidRDefault="005D416D" w:rsidP="005D416D">
      <w:pPr>
        <w:spacing w:after="200" w:line="276" w:lineRule="auto"/>
        <w:rPr>
          <w:b/>
          <w:sz w:val="28"/>
          <w:szCs w:val="28"/>
          <w:lang w:val="nl-NL"/>
        </w:rPr>
      </w:pPr>
      <w:r>
        <w:rPr>
          <w:b/>
          <w:sz w:val="28"/>
          <w:szCs w:val="28"/>
          <w:lang w:val="nl-NL"/>
        </w:rPr>
        <w:t xml:space="preserve">3.3. </w:t>
      </w:r>
      <w:r w:rsidRPr="002B1D9D">
        <w:rPr>
          <w:b/>
          <w:sz w:val="28"/>
          <w:szCs w:val="28"/>
          <w:lang w:val="nl-NL"/>
        </w:rPr>
        <w:t>Nội dung công việc và tần suất thực hiện</w:t>
      </w:r>
      <w:r>
        <w:rPr>
          <w:b/>
          <w:sz w:val="28"/>
          <w:szCs w:val="28"/>
          <w:lang w:val="nl-NL"/>
        </w:rPr>
        <w:t>:</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1132"/>
        <w:gridCol w:w="2267"/>
        <w:gridCol w:w="968"/>
        <w:gridCol w:w="993"/>
        <w:gridCol w:w="992"/>
        <w:gridCol w:w="308"/>
        <w:gridCol w:w="567"/>
        <w:gridCol w:w="12"/>
        <w:gridCol w:w="1381"/>
      </w:tblGrid>
      <w:tr w:rsidR="005D416D" w:rsidRPr="007F6C3E" w:rsidTr="00A60F02">
        <w:trPr>
          <w:tblHeader/>
        </w:trPr>
        <w:tc>
          <w:tcPr>
            <w:tcW w:w="826" w:type="dxa"/>
            <w:tcBorders>
              <w:top w:val="single" w:sz="4" w:space="0" w:color="auto"/>
            </w:tcBorders>
            <w:shd w:val="clear" w:color="auto" w:fill="auto"/>
            <w:vAlign w:val="center"/>
          </w:tcPr>
          <w:p w:rsidR="005D416D" w:rsidRPr="007F6C3E" w:rsidRDefault="005D416D" w:rsidP="00A60F02">
            <w:pPr>
              <w:spacing w:after="200" w:line="276" w:lineRule="auto"/>
              <w:jc w:val="center"/>
              <w:rPr>
                <w:rFonts w:eastAsia="Calibri"/>
                <w:b/>
                <w:color w:val="000000"/>
                <w:szCs w:val="24"/>
              </w:rPr>
            </w:pPr>
            <w:r w:rsidRPr="007F6C3E">
              <w:rPr>
                <w:rFonts w:eastAsia="Calibri"/>
                <w:b/>
                <w:color w:val="000000"/>
                <w:szCs w:val="24"/>
              </w:rPr>
              <w:lastRenderedPageBreak/>
              <w:t>STT</w:t>
            </w:r>
          </w:p>
        </w:tc>
        <w:tc>
          <w:tcPr>
            <w:tcW w:w="1132" w:type="dxa"/>
            <w:tcBorders>
              <w:top w:val="single" w:sz="4" w:space="0" w:color="auto"/>
            </w:tcBorders>
            <w:shd w:val="clear" w:color="auto" w:fill="auto"/>
            <w:vAlign w:val="center"/>
          </w:tcPr>
          <w:p w:rsidR="005D416D" w:rsidRPr="007F6C3E" w:rsidRDefault="005D416D" w:rsidP="00A60F02">
            <w:pPr>
              <w:spacing w:after="200" w:line="276" w:lineRule="auto"/>
              <w:jc w:val="center"/>
              <w:rPr>
                <w:rFonts w:eastAsia="Calibri"/>
                <w:b/>
                <w:color w:val="000000"/>
                <w:szCs w:val="24"/>
              </w:rPr>
            </w:pPr>
            <w:r w:rsidRPr="007F6C3E">
              <w:rPr>
                <w:rFonts w:eastAsia="Calibri"/>
                <w:b/>
                <w:color w:val="000000"/>
                <w:szCs w:val="24"/>
              </w:rPr>
              <w:t>KV được vệ sinh</w:t>
            </w:r>
          </w:p>
        </w:tc>
        <w:tc>
          <w:tcPr>
            <w:tcW w:w="2267" w:type="dxa"/>
            <w:tcBorders>
              <w:top w:val="single" w:sz="4" w:space="0" w:color="auto"/>
            </w:tcBorders>
            <w:shd w:val="clear" w:color="auto" w:fill="auto"/>
            <w:vAlign w:val="center"/>
          </w:tcPr>
          <w:p w:rsidR="005D416D" w:rsidRPr="007F6C3E" w:rsidRDefault="005D416D" w:rsidP="00A60F02">
            <w:pPr>
              <w:spacing w:after="200" w:line="276" w:lineRule="auto"/>
              <w:jc w:val="center"/>
              <w:rPr>
                <w:rFonts w:eastAsia="Calibri"/>
                <w:b/>
                <w:color w:val="000000"/>
                <w:szCs w:val="24"/>
              </w:rPr>
            </w:pPr>
            <w:r w:rsidRPr="007F6C3E">
              <w:rPr>
                <w:rFonts w:eastAsia="Calibri"/>
                <w:b/>
                <w:color w:val="000000"/>
                <w:szCs w:val="24"/>
              </w:rPr>
              <w:t>Nội dung công việc</w:t>
            </w:r>
          </w:p>
        </w:tc>
        <w:tc>
          <w:tcPr>
            <w:tcW w:w="968" w:type="dxa"/>
            <w:tcBorders>
              <w:top w:val="single" w:sz="4" w:space="0" w:color="auto"/>
            </w:tcBorders>
            <w:shd w:val="clear" w:color="auto" w:fill="auto"/>
            <w:vAlign w:val="center"/>
          </w:tcPr>
          <w:p w:rsidR="005D416D" w:rsidRPr="007F6C3E" w:rsidRDefault="005D416D" w:rsidP="00A60F02">
            <w:pPr>
              <w:spacing w:after="200" w:line="276" w:lineRule="auto"/>
              <w:jc w:val="center"/>
              <w:rPr>
                <w:rFonts w:eastAsia="Calibri"/>
                <w:b/>
                <w:color w:val="000000"/>
                <w:szCs w:val="24"/>
              </w:rPr>
            </w:pPr>
            <w:r w:rsidRPr="007F6C3E">
              <w:rPr>
                <w:rFonts w:eastAsia="Calibri"/>
                <w:b/>
                <w:color w:val="000000"/>
                <w:szCs w:val="24"/>
              </w:rPr>
              <w:t>Hàng ngày</w:t>
            </w:r>
          </w:p>
        </w:tc>
        <w:tc>
          <w:tcPr>
            <w:tcW w:w="993" w:type="dxa"/>
            <w:tcBorders>
              <w:top w:val="single" w:sz="4" w:space="0" w:color="auto"/>
            </w:tcBorders>
            <w:shd w:val="clear" w:color="auto" w:fill="auto"/>
            <w:vAlign w:val="center"/>
          </w:tcPr>
          <w:p w:rsidR="005D416D" w:rsidRPr="007F6C3E" w:rsidRDefault="005D416D" w:rsidP="00A60F02">
            <w:pPr>
              <w:spacing w:after="200" w:line="276" w:lineRule="auto"/>
              <w:jc w:val="center"/>
              <w:rPr>
                <w:rFonts w:eastAsia="Calibri"/>
                <w:b/>
                <w:color w:val="000000"/>
                <w:szCs w:val="24"/>
              </w:rPr>
            </w:pPr>
            <w:r w:rsidRPr="007F6C3E">
              <w:rPr>
                <w:rFonts w:eastAsia="Calibri"/>
                <w:b/>
                <w:color w:val="000000"/>
                <w:szCs w:val="24"/>
              </w:rPr>
              <w:t>Hàng tuần</w:t>
            </w:r>
          </w:p>
        </w:tc>
        <w:tc>
          <w:tcPr>
            <w:tcW w:w="992" w:type="dxa"/>
            <w:tcBorders>
              <w:top w:val="single" w:sz="4" w:space="0" w:color="auto"/>
            </w:tcBorders>
            <w:shd w:val="clear" w:color="auto" w:fill="auto"/>
            <w:vAlign w:val="center"/>
          </w:tcPr>
          <w:p w:rsidR="005D416D" w:rsidRPr="007F6C3E" w:rsidRDefault="005D416D" w:rsidP="00A60F02">
            <w:pPr>
              <w:spacing w:after="200" w:line="276" w:lineRule="auto"/>
              <w:jc w:val="center"/>
              <w:rPr>
                <w:rFonts w:eastAsia="Calibri"/>
                <w:b/>
                <w:color w:val="000000"/>
                <w:szCs w:val="24"/>
              </w:rPr>
            </w:pPr>
            <w:r w:rsidRPr="007F6C3E">
              <w:rPr>
                <w:rFonts w:eastAsia="Calibri"/>
                <w:b/>
                <w:color w:val="000000"/>
                <w:szCs w:val="24"/>
              </w:rPr>
              <w:t>Hàng tháng</w:t>
            </w:r>
          </w:p>
        </w:tc>
        <w:tc>
          <w:tcPr>
            <w:tcW w:w="887" w:type="dxa"/>
            <w:gridSpan w:val="3"/>
            <w:tcBorders>
              <w:top w:val="single" w:sz="4" w:space="0" w:color="auto"/>
            </w:tcBorders>
            <w:shd w:val="clear" w:color="auto" w:fill="auto"/>
            <w:vAlign w:val="center"/>
          </w:tcPr>
          <w:p w:rsidR="005D416D" w:rsidRPr="007F6C3E" w:rsidRDefault="005D416D" w:rsidP="00A60F02">
            <w:pPr>
              <w:spacing w:after="200" w:line="276" w:lineRule="auto"/>
              <w:jc w:val="center"/>
              <w:rPr>
                <w:rFonts w:eastAsia="Calibri"/>
                <w:b/>
                <w:color w:val="000000"/>
                <w:szCs w:val="24"/>
              </w:rPr>
            </w:pPr>
            <w:r w:rsidRPr="007F6C3E">
              <w:rPr>
                <w:rFonts w:eastAsia="Calibri"/>
                <w:b/>
                <w:color w:val="000000"/>
                <w:szCs w:val="24"/>
              </w:rPr>
              <w:t>Định kỳ</w:t>
            </w:r>
          </w:p>
        </w:tc>
        <w:tc>
          <w:tcPr>
            <w:tcW w:w="1381" w:type="dxa"/>
            <w:tcBorders>
              <w:top w:val="single" w:sz="4" w:space="0" w:color="auto"/>
            </w:tcBorders>
            <w:shd w:val="clear" w:color="auto" w:fill="auto"/>
            <w:vAlign w:val="center"/>
          </w:tcPr>
          <w:p w:rsidR="005D416D" w:rsidRPr="007F6C3E" w:rsidRDefault="005D416D" w:rsidP="00A60F02">
            <w:pPr>
              <w:spacing w:after="200" w:line="276" w:lineRule="auto"/>
              <w:jc w:val="center"/>
              <w:rPr>
                <w:rFonts w:eastAsia="Calibri"/>
                <w:b/>
                <w:color w:val="000000"/>
                <w:szCs w:val="24"/>
              </w:rPr>
            </w:pPr>
            <w:r w:rsidRPr="007F6C3E">
              <w:rPr>
                <w:rFonts w:eastAsia="Calibri"/>
                <w:b/>
                <w:color w:val="000000"/>
                <w:szCs w:val="24"/>
              </w:rPr>
              <w:t>Ghi chú</w:t>
            </w:r>
          </w:p>
        </w:tc>
      </w:tr>
      <w:tr w:rsidR="005D416D" w:rsidRPr="007F6C3E" w:rsidTr="00A60F02">
        <w:tc>
          <w:tcPr>
            <w:tcW w:w="9446" w:type="dxa"/>
            <w:gridSpan w:val="10"/>
            <w:shd w:val="clear" w:color="auto" w:fill="auto"/>
            <w:vAlign w:val="center"/>
          </w:tcPr>
          <w:p w:rsidR="005D416D" w:rsidRPr="007F6C3E" w:rsidRDefault="005D416D" w:rsidP="00A60F02">
            <w:pPr>
              <w:spacing w:after="120" w:line="276" w:lineRule="auto"/>
              <w:rPr>
                <w:rFonts w:eastAsia="Calibri"/>
                <w:b/>
                <w:color w:val="000000"/>
                <w:szCs w:val="24"/>
              </w:rPr>
            </w:pPr>
            <w:r w:rsidRPr="007F6C3E">
              <w:rPr>
                <w:rFonts w:eastAsia="Calibri"/>
                <w:b/>
                <w:color w:val="000000"/>
                <w:szCs w:val="24"/>
              </w:rPr>
              <w:t>A. KHU VỰC CÔNG CỘNG CỦA CÁC TÒA NHÀ</w:t>
            </w:r>
          </w:p>
        </w:tc>
      </w:tr>
      <w:tr w:rsidR="005D416D" w:rsidRPr="007F6C3E" w:rsidTr="00A60F02">
        <w:tc>
          <w:tcPr>
            <w:tcW w:w="826" w:type="dxa"/>
            <w:vMerge w:val="restart"/>
            <w:shd w:val="clear" w:color="auto" w:fill="auto"/>
            <w:vAlign w:val="center"/>
          </w:tcPr>
          <w:p w:rsidR="005D416D" w:rsidRPr="007F6C3E" w:rsidRDefault="005D416D" w:rsidP="00A60F02">
            <w:pPr>
              <w:spacing w:after="120" w:line="276" w:lineRule="auto"/>
              <w:jc w:val="center"/>
              <w:rPr>
                <w:rFonts w:eastAsia="Calibri"/>
                <w:color w:val="000000"/>
                <w:szCs w:val="24"/>
              </w:rPr>
            </w:pPr>
          </w:p>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br w:type="page"/>
            </w:r>
          </w:p>
        </w:tc>
        <w:tc>
          <w:tcPr>
            <w:tcW w:w="1132" w:type="dxa"/>
            <w:vMerge w:val="restart"/>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Khu vực ngoại cảnh xung quanh bệnh viện và bên ngoài tòa nhà: lối vào tòa nhà</w:t>
            </w:r>
          </w:p>
        </w:tc>
        <w:tc>
          <w:tcPr>
            <w:tcW w:w="2267" w:type="dxa"/>
            <w:tcBorders>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Quét sân xung quanh các tòa nhà</w:t>
            </w:r>
          </w:p>
        </w:tc>
        <w:tc>
          <w:tcPr>
            <w:tcW w:w="968"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val="restart"/>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Sẽ xử lý vệ sinh ngay khi cần</w:t>
            </w: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ướt các bậc tam cấp</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Tẩy, rêu bám xung quanh hè, rãnh, bậc tam cấp</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Thu gom chất thải</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Tổng vệ sinh</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Vận chuyển chất thải tới nơi quy định</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tcBorders>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tcBorders>
              <w:bottom w:val="single"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single"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kính mặt ngoài (trên 4m)</w:t>
            </w:r>
          </w:p>
        </w:tc>
        <w:tc>
          <w:tcPr>
            <w:tcW w:w="968" w:type="dxa"/>
            <w:tcBorders>
              <w:top w:val="dotted" w:sz="4" w:space="0" w:color="auto"/>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887" w:type="dxa"/>
            <w:gridSpan w:val="3"/>
            <w:tcBorders>
              <w:top w:val="dotted" w:sz="4" w:space="0" w:color="auto"/>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tcBorders>
              <w:top w:val="dotted" w:sz="4" w:space="0" w:color="auto"/>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val="restart"/>
            <w:tcBorders>
              <w:top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br w:type="page"/>
            </w:r>
          </w:p>
        </w:tc>
        <w:tc>
          <w:tcPr>
            <w:tcW w:w="1132" w:type="dxa"/>
            <w:vMerge w:val="restart"/>
            <w:tcBorders>
              <w:top w:val="single" w:sz="4" w:space="0" w:color="auto"/>
              <w:right w:val="single"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proofErr w:type="gramStart"/>
            <w:r w:rsidRPr="007F6C3E">
              <w:rPr>
                <w:rFonts w:eastAsia="Calibri"/>
                <w:color w:val="000000"/>
                <w:szCs w:val="24"/>
              </w:rPr>
              <w:t>Sảnh,  hành</w:t>
            </w:r>
            <w:proofErr w:type="gramEnd"/>
            <w:r w:rsidRPr="007F6C3E">
              <w:rPr>
                <w:rFonts w:eastAsia="Calibri"/>
                <w:color w:val="000000"/>
                <w:szCs w:val="24"/>
              </w:rPr>
              <w:t xml:space="preserve"> lang</w:t>
            </w:r>
          </w:p>
        </w:tc>
        <w:tc>
          <w:tcPr>
            <w:tcW w:w="2267" w:type="dxa"/>
            <w:tcBorders>
              <w:top w:val="single" w:sz="4" w:space="0" w:color="auto"/>
              <w:left w:val="single" w:sz="4" w:space="0" w:color="auto"/>
              <w:bottom w:val="dotted" w:sz="4" w:space="0" w:color="auto"/>
              <w:right w:val="single"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Quét mạng nhện trên trần tường khu vực sảnh, hành lang, lối đi giữa các tòa nhà</w:t>
            </w:r>
          </w:p>
        </w:tc>
        <w:tc>
          <w:tcPr>
            <w:tcW w:w="968" w:type="dxa"/>
            <w:tcBorders>
              <w:top w:val="single" w:sz="4" w:space="0" w:color="auto"/>
              <w:left w:val="single" w:sz="4" w:space="0" w:color="auto"/>
              <w:bottom w:val="dotted" w:sz="4" w:space="0" w:color="auto"/>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single" w:sz="4" w:space="0" w:color="auto"/>
              <w:left w:val="single" w:sz="4" w:space="0" w:color="auto"/>
              <w:bottom w:val="dotted" w:sz="4" w:space="0" w:color="auto"/>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 Sàn hành lang của khoa HSCC và ĐTTC làm vệ sinh 02 lần/ngày</w:t>
            </w:r>
          </w:p>
          <w:p w:rsidR="005D416D" w:rsidRPr="007F6C3E" w:rsidRDefault="005D416D" w:rsidP="00A60F02">
            <w:pPr>
              <w:spacing w:after="120" w:line="276" w:lineRule="auto"/>
              <w:rPr>
                <w:rFonts w:eastAsia="Calibri"/>
                <w:color w:val="000000"/>
                <w:szCs w:val="24"/>
              </w:rPr>
            </w:pPr>
            <w:r w:rsidRPr="007F6C3E">
              <w:rPr>
                <w:rFonts w:eastAsia="Calibri"/>
                <w:color w:val="000000"/>
                <w:szCs w:val="24"/>
              </w:rPr>
              <w:t>- Sẽ xử lý vệ sinh ngay khi cần</w:t>
            </w: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tcBorders>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left w:val="single"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sàn hành lang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tcBorders>
              <w:top w:val="nil"/>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tcBorders>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left w:val="single"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kính và khung các cửa ra vào (mặt ngoài)</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tcBorders>
              <w:top w:val="nil"/>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rPr>
          <w:trHeight w:val="728"/>
        </w:trPr>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tcBorders>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left w:val="single"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tường ốp dọc hành lang (nếu có)</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tcBorders>
              <w:top w:val="nil"/>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tcBorders>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left w:val="single"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ghế chờ khu hành lang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val="restart"/>
            <w:tcBorders>
              <w:top w:val="nil"/>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tcBorders>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left w:val="single"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các biển báo, biển hướng dẫn, hộp cứu hỏa</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tcBorders>
              <w:top w:val="nil"/>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tcBorders>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left w:val="single"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Đánh sàn bằng máy chuyên dụng (1lần/tháng)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tcBorders>
              <w:top w:val="nil"/>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tcBorders>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left w:val="single"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Thu gom và vận chuyển CTYT</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tcBorders>
              <w:top w:val="nil"/>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tcBorders>
              <w:right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left w:val="single"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Tổng vệ sinh</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tcBorders>
              <w:top w:val="nil"/>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val="restart"/>
            <w:shd w:val="clear" w:color="auto" w:fill="auto"/>
            <w:vAlign w:val="center"/>
          </w:tcPr>
          <w:p w:rsidR="005D416D" w:rsidRPr="007F6C3E" w:rsidRDefault="005D416D" w:rsidP="00A60F02">
            <w:pPr>
              <w:spacing w:after="120" w:line="276" w:lineRule="auto"/>
              <w:jc w:val="center"/>
              <w:rPr>
                <w:rFonts w:eastAsia="Calibri"/>
                <w:color w:val="000000"/>
                <w:szCs w:val="24"/>
              </w:rPr>
            </w:pPr>
          </w:p>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br w:type="page"/>
            </w:r>
          </w:p>
        </w:tc>
        <w:tc>
          <w:tcPr>
            <w:tcW w:w="1132" w:type="dxa"/>
            <w:vMerge w:val="restart"/>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Cầu thang bộ, thang máy</w:t>
            </w:r>
          </w:p>
        </w:tc>
        <w:tc>
          <w:tcPr>
            <w:tcW w:w="2267" w:type="dxa"/>
            <w:tcBorders>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Quét mạng nhện</w:t>
            </w:r>
          </w:p>
        </w:tc>
        <w:tc>
          <w:tcPr>
            <w:tcW w:w="968"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val="restart"/>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Vệ sinh ngay khi cần</w:t>
            </w: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các bậc cầu thang, chiếu nghỉ</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lan can, tay vịn cầu thang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Đánh bậc cầu thang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ô thoáng gió</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Làm sạch trần, đèn chiếu sáng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Thu gom, vận chuyển chất thải thải tới nơi quy định</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val="restart"/>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4</w:t>
            </w:r>
            <w:r w:rsidRPr="007F6C3E">
              <w:rPr>
                <w:rFonts w:eastAsia="Calibri"/>
                <w:color w:val="000000"/>
                <w:szCs w:val="24"/>
              </w:rPr>
              <w:br w:type="page"/>
            </w:r>
          </w:p>
        </w:tc>
        <w:tc>
          <w:tcPr>
            <w:tcW w:w="1132" w:type="dxa"/>
            <w:vMerge w:val="restart"/>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Nhà vệ sinh</w:t>
            </w:r>
          </w:p>
        </w:tc>
        <w:tc>
          <w:tcPr>
            <w:tcW w:w="2267" w:type="dxa"/>
            <w:tcBorders>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Quét mạng nhện</w:t>
            </w:r>
          </w:p>
        </w:tc>
        <w:tc>
          <w:tcPr>
            <w:tcW w:w="968"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val="restart"/>
            <w:shd w:val="clear" w:color="auto" w:fill="auto"/>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khô khi làm sạch</w:t>
            </w:r>
          </w:p>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Luôn kiểm tra đảm bảo tình trạng vệ sinh sạch sẽ, trực vào giờ cao điểm. Sử dụng hóa chất khử trùng, khử mùi</w:t>
            </w: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ướt sàn</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Làm sạch các thiết bị như bồn cầu, bồn tiểu, gương, bồn rửa tay, vách ngăn, tường, cửa ra vào</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quạt thông gió, đèn</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Khử trùng, khử mùi</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Đánh sàn bằng máy chuyên dụng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Thu gom, vận chuyển chất thải đến nơi quy định và vệ sinh thùng chất thải</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9446" w:type="dxa"/>
            <w:gridSpan w:val="10"/>
            <w:shd w:val="clear" w:color="auto" w:fill="auto"/>
            <w:vAlign w:val="center"/>
          </w:tcPr>
          <w:p w:rsidR="005D416D" w:rsidRPr="007F6C3E" w:rsidRDefault="005D416D" w:rsidP="00A60F02">
            <w:pPr>
              <w:spacing w:after="120" w:line="276" w:lineRule="auto"/>
              <w:rPr>
                <w:rFonts w:eastAsia="Calibri"/>
                <w:b/>
                <w:color w:val="000000"/>
                <w:szCs w:val="24"/>
              </w:rPr>
            </w:pPr>
            <w:r w:rsidRPr="007F6C3E">
              <w:rPr>
                <w:rFonts w:eastAsia="Calibri"/>
                <w:b/>
                <w:color w:val="000000"/>
                <w:szCs w:val="24"/>
              </w:rPr>
              <w:t>B. KHU VỰC BÊN TRONG CÁC PHÒNG CHỨC NĂNG (Khu vực vệ sinh cấp III)</w:t>
            </w:r>
          </w:p>
        </w:tc>
      </w:tr>
      <w:tr w:rsidR="005D416D" w:rsidRPr="007F6C3E" w:rsidTr="00A60F02">
        <w:trPr>
          <w:trHeight w:val="60"/>
        </w:trPr>
        <w:tc>
          <w:tcPr>
            <w:tcW w:w="826" w:type="dxa"/>
            <w:vMerge w:val="restart"/>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val="restart"/>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 xml:space="preserve">Các phòng làm việc (giao ban, trực, bác sỹ), khu hành chính; </w:t>
            </w:r>
            <w:r w:rsidRPr="007F6C3E">
              <w:rPr>
                <w:rFonts w:eastAsia="Calibri"/>
                <w:szCs w:val="24"/>
              </w:rPr>
              <w:t>tòa nhà 5 tầng nhà chỉ huy, cơ quan, tòa; tòa nhà 5 tầng khoa Dược, TB, KSNK, YHDP; Tòa nhà Hội trường Bệnh viện.</w:t>
            </w:r>
          </w:p>
        </w:tc>
        <w:tc>
          <w:tcPr>
            <w:tcW w:w="2267" w:type="dxa"/>
            <w:tcBorders>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Quét mạng nhện</w:t>
            </w:r>
          </w:p>
        </w:tc>
        <w:tc>
          <w:tcPr>
            <w:tcW w:w="968"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val="restart"/>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Vệ sinh ngay khi cần</w:t>
            </w: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sàn</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cửa ra vào, công tắc, bảng điện</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Làm sạch trần, tường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cửa kính, khung mặt trong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Đánh sàn bằng máy chuyên dụng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826"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132"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Thu gom, vận chuyển chất thải đến nơi quy định, vệ sinh thùng chất thải</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9446" w:type="dxa"/>
            <w:gridSpan w:val="10"/>
            <w:shd w:val="clear" w:color="auto" w:fill="auto"/>
            <w:vAlign w:val="center"/>
          </w:tcPr>
          <w:p w:rsidR="005D416D" w:rsidRPr="007F6C3E" w:rsidRDefault="005D416D" w:rsidP="00A60F02">
            <w:pPr>
              <w:spacing w:after="120" w:line="276" w:lineRule="auto"/>
              <w:rPr>
                <w:rFonts w:eastAsia="Calibri"/>
                <w:b/>
                <w:color w:val="000000"/>
                <w:szCs w:val="24"/>
              </w:rPr>
            </w:pPr>
            <w:r w:rsidRPr="007F6C3E">
              <w:rPr>
                <w:rFonts w:eastAsia="Calibri"/>
                <w:b/>
                <w:color w:val="000000"/>
                <w:szCs w:val="24"/>
              </w:rPr>
              <w:t>C. KHU VỰC BÊN TRONG CÁC BUỒNG BỆNH NHÂN (vệ sinh cấp II)</w:t>
            </w:r>
          </w:p>
        </w:tc>
      </w:tr>
      <w:tr w:rsidR="005D416D" w:rsidRPr="007F6C3E" w:rsidTr="00A60F02">
        <w:tc>
          <w:tcPr>
            <w:tcW w:w="1958" w:type="dxa"/>
            <w:gridSpan w:val="2"/>
            <w:vMerge w:val="restart"/>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br w:type="page"/>
            </w:r>
          </w:p>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Buồng bệnh nhân</w:t>
            </w:r>
          </w:p>
        </w:tc>
        <w:tc>
          <w:tcPr>
            <w:tcW w:w="2267" w:type="dxa"/>
            <w:tcBorders>
              <w:bottom w:val="dotted" w:sz="4" w:space="0" w:color="auto"/>
            </w:tcBorders>
            <w:shd w:val="clear" w:color="auto" w:fill="auto"/>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Quét mạng nhện</w:t>
            </w:r>
          </w:p>
        </w:tc>
        <w:tc>
          <w:tcPr>
            <w:tcW w:w="968"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1300" w:type="dxa"/>
            <w:gridSpan w:val="2"/>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567"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93" w:type="dxa"/>
            <w:gridSpan w:val="2"/>
            <w:tcBorders>
              <w:bottom w:val="dotted" w:sz="4" w:space="0" w:color="auto"/>
            </w:tcBorders>
            <w:shd w:val="clear" w:color="auto" w:fill="auto"/>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Xử lý luôn nếu thấy bẩn</w:t>
            </w: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sàn</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00"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5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93"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Và khi cần</w:t>
            </w: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cửa ra vào, quạt điện</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1300"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5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93" w:type="dxa"/>
            <w:gridSpan w:val="2"/>
            <w:vMerge w:val="restart"/>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Khi bệnh nhân ra viện</w:t>
            </w: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tay nắm cửa, công tắc bảng điện</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00"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5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93" w:type="dxa"/>
            <w:gridSpan w:val="2"/>
            <w:vMerge/>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Làm sạch giường bệnh nhân</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1300"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5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93" w:type="dxa"/>
            <w:gridSpan w:val="2"/>
            <w:vMerge/>
            <w:tcBorders>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tủ đựng đồ</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1300"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5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93"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Làm sạch tường ốp</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1300"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5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93"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Đánh sàn bằng máy</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1300"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5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93"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Thu gom, vận chuyển chất thải đến nơi quy định và vệ sinh thùng đựng chất thải</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00" w:type="dxa"/>
            <w:gridSpan w:val="2"/>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5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93" w:type="dxa"/>
            <w:gridSpan w:val="2"/>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9446" w:type="dxa"/>
            <w:gridSpan w:val="10"/>
            <w:shd w:val="clear" w:color="auto" w:fill="auto"/>
            <w:vAlign w:val="center"/>
          </w:tcPr>
          <w:p w:rsidR="005D416D" w:rsidRPr="007F6C3E" w:rsidRDefault="005D416D" w:rsidP="00A60F02">
            <w:pPr>
              <w:spacing w:after="120" w:line="276" w:lineRule="auto"/>
              <w:rPr>
                <w:rFonts w:eastAsia="Calibri"/>
                <w:b/>
                <w:color w:val="000000"/>
                <w:szCs w:val="24"/>
              </w:rPr>
            </w:pPr>
            <w:r w:rsidRPr="007F6C3E">
              <w:rPr>
                <w:rFonts w:eastAsia="Calibri"/>
                <w:b/>
                <w:color w:val="000000"/>
                <w:szCs w:val="24"/>
              </w:rPr>
              <w:t>D. KHU VỰC BÊN TRONG CÁC BUỒNG BỆNH NHÂN, PHÒNG CHUYÊN MÔN (vệ sinh cấp I)</w:t>
            </w:r>
          </w:p>
        </w:tc>
      </w:tr>
      <w:tr w:rsidR="005D416D" w:rsidRPr="007F6C3E" w:rsidTr="00A60F02">
        <w:tc>
          <w:tcPr>
            <w:tcW w:w="1958" w:type="dxa"/>
            <w:gridSpan w:val="2"/>
            <w:vMerge w:val="restart"/>
            <w:shd w:val="clear" w:color="auto" w:fill="auto"/>
            <w:vAlign w:val="center"/>
          </w:tcPr>
          <w:p w:rsidR="005D416D" w:rsidRPr="007F6C3E" w:rsidRDefault="005D416D" w:rsidP="00A60F02">
            <w:pPr>
              <w:spacing w:after="120" w:line="276" w:lineRule="auto"/>
              <w:rPr>
                <w:rFonts w:eastAsia="Calibri"/>
                <w:b/>
                <w:color w:val="000000"/>
                <w:szCs w:val="24"/>
              </w:rPr>
            </w:pPr>
            <w:r w:rsidRPr="007F6C3E">
              <w:rPr>
                <w:rFonts w:eastAsia="Calibri"/>
                <w:color w:val="000000"/>
                <w:szCs w:val="24"/>
              </w:rPr>
              <w:t>Các buồng bệnh và các buồng thủ thuật, kỹ thuật</w:t>
            </w:r>
          </w:p>
        </w:tc>
        <w:tc>
          <w:tcPr>
            <w:tcW w:w="2267" w:type="dxa"/>
            <w:tcBorders>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Làm sạch trần</w:t>
            </w:r>
          </w:p>
        </w:tc>
        <w:tc>
          <w:tcPr>
            <w:tcW w:w="968"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val="restart"/>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Vệ sinh ngay khi cần</w:t>
            </w: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sàn</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Làm sạch giường bệnh nhân.</w:t>
            </w:r>
          </w:p>
        </w:tc>
        <w:tc>
          <w:tcPr>
            <w:tcW w:w="3840" w:type="dxa"/>
            <w:gridSpan w:val="6"/>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2 lần/tuần</w:t>
            </w: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tủ đựng đồ</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cửa ra vào, công tắc bảng điện, quạt điện</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Làm sạch tường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cửa kính, khung nhôm bên trong</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Đánh sàn bằng máy</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Thu gom, vận chuyển rác đến nơi quy định, vệ sinh thùng rác</w:t>
            </w:r>
          </w:p>
        </w:tc>
        <w:tc>
          <w:tcPr>
            <w:tcW w:w="968"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bottom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Tổng vệ sinh</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9446" w:type="dxa"/>
            <w:gridSpan w:val="10"/>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b/>
                <w:bCs/>
                <w:color w:val="000000"/>
                <w:szCs w:val="24"/>
              </w:rPr>
              <w:t>E. KHU VỰC VỆ SINH ĐẶC BIỆT</w:t>
            </w:r>
          </w:p>
        </w:tc>
      </w:tr>
      <w:tr w:rsidR="005D416D" w:rsidRPr="007F6C3E" w:rsidTr="00A60F02">
        <w:tc>
          <w:tcPr>
            <w:tcW w:w="1958" w:type="dxa"/>
            <w:gridSpan w:val="2"/>
            <w:vMerge w:val="restart"/>
            <w:shd w:val="clear" w:color="auto" w:fill="auto"/>
            <w:vAlign w:val="center"/>
          </w:tcPr>
          <w:p w:rsidR="005D416D" w:rsidRPr="007F6C3E" w:rsidRDefault="005D416D" w:rsidP="00A60F02">
            <w:pPr>
              <w:spacing w:after="120" w:line="276" w:lineRule="auto"/>
              <w:contextualSpacing/>
              <w:rPr>
                <w:rFonts w:eastAsia="Calibri"/>
                <w:color w:val="000000"/>
                <w:szCs w:val="24"/>
              </w:rPr>
            </w:pPr>
            <w:r w:rsidRPr="007F6C3E">
              <w:rPr>
                <w:rFonts w:eastAsia="Calibri"/>
                <w:color w:val="000000"/>
                <w:szCs w:val="24"/>
              </w:rPr>
              <w:t>Buồng bệnh nhân thở máy khoa HSCC và các buồng kỹ thuật tại khoa vi sinh</w:t>
            </w: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Vệ sinh trần</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val="restart"/>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ind w:left="426"/>
              <w:contextualSpacing/>
              <w:rPr>
                <w:rFonts w:eastAsia="Calibri"/>
                <w:b/>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sàn</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ind w:left="426"/>
              <w:contextualSpacing/>
              <w:rPr>
                <w:rFonts w:eastAsia="Calibri"/>
                <w:b/>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 xml:space="preserve">Làm sạch giường bệnh nhân </w:t>
            </w:r>
          </w:p>
        </w:tc>
        <w:tc>
          <w:tcPr>
            <w:tcW w:w="3840" w:type="dxa"/>
            <w:gridSpan w:val="6"/>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 xml:space="preserve">02 lần/tuần </w:t>
            </w: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ind w:left="426"/>
              <w:contextualSpacing/>
              <w:rPr>
                <w:rFonts w:eastAsia="Calibri"/>
                <w:b/>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tủ đựng đồ</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ind w:left="426"/>
              <w:contextualSpacing/>
              <w:rPr>
                <w:rFonts w:eastAsia="Calibri"/>
                <w:b/>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cửa ra vào, công tắc bảng điện, quạt điện</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ind w:left="426"/>
              <w:contextualSpacing/>
              <w:rPr>
                <w:rFonts w:eastAsia="Calibri"/>
                <w:b/>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Làm sạch tường</w:t>
            </w:r>
          </w:p>
        </w:tc>
        <w:tc>
          <w:tcPr>
            <w:tcW w:w="3840" w:type="dxa"/>
            <w:gridSpan w:val="6"/>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02 lần/tuần</w:t>
            </w: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ind w:left="426"/>
              <w:contextualSpacing/>
              <w:rPr>
                <w:rFonts w:eastAsia="Calibri"/>
                <w:b/>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Lau cửa kính, khung nhôm bên trong</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ind w:left="426"/>
              <w:contextualSpacing/>
              <w:rPr>
                <w:rFonts w:eastAsia="Calibri"/>
                <w:b/>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Đánh sàn bằng máy</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ind w:left="426"/>
              <w:contextualSpacing/>
              <w:rPr>
                <w:rFonts w:eastAsia="Calibri"/>
                <w:b/>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Thu gom, vận chuyển rác đến nơi quy định, vệ sinh thùng rác</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ind w:left="426"/>
              <w:contextualSpacing/>
              <w:rPr>
                <w:rFonts w:eastAsia="Calibri"/>
                <w:b/>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Tổng vệ sinh</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vMerge/>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rPr>
          <w:gridAfter w:val="8"/>
          <w:wAfter w:w="7488" w:type="dxa"/>
          <w:trHeight w:val="490"/>
        </w:trPr>
        <w:tc>
          <w:tcPr>
            <w:tcW w:w="1958" w:type="dxa"/>
            <w:gridSpan w:val="2"/>
            <w:vMerge w:val="restart"/>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bCs/>
                <w:color w:val="000000"/>
                <w:szCs w:val="24"/>
              </w:rPr>
              <w:t>Bề mặt tại các khu vực khác ngoài buồng phẫu thuật</w:t>
            </w:r>
            <w:r w:rsidRPr="007F6C3E">
              <w:rPr>
                <w:rFonts w:eastAsia="Calibri"/>
                <w:color w:val="000000"/>
                <w:szCs w:val="24"/>
              </w:rPr>
              <w:t xml:space="preserve"> (</w:t>
            </w:r>
            <w:r w:rsidRPr="007F6C3E">
              <w:rPr>
                <w:rFonts w:eastAsia="Calibri"/>
                <w:i/>
                <w:color w:val="000000"/>
                <w:szCs w:val="24"/>
              </w:rPr>
              <w:t xml:space="preserve">buồng hành chính, buồng nhân viên, khu vực rửa tay, </w:t>
            </w:r>
            <w:r w:rsidRPr="007F6C3E">
              <w:rPr>
                <w:rFonts w:eastAsia="Calibri"/>
                <w:i/>
                <w:color w:val="000000"/>
                <w:szCs w:val="24"/>
              </w:rPr>
              <w:lastRenderedPageBreak/>
              <w:t>buồng hậu phẫu, nhà vệ</w:t>
            </w:r>
            <w:r w:rsidRPr="007F6C3E">
              <w:rPr>
                <w:rFonts w:eastAsia="Calibri"/>
                <w:i/>
                <w:color w:val="000000"/>
                <w:spacing w:val="-7"/>
                <w:szCs w:val="24"/>
              </w:rPr>
              <w:t xml:space="preserve"> </w:t>
            </w:r>
            <w:r w:rsidRPr="007F6C3E">
              <w:rPr>
                <w:rFonts w:eastAsia="Calibri"/>
                <w:i/>
                <w:color w:val="000000"/>
                <w:szCs w:val="24"/>
              </w:rPr>
              <w:t>sinh</w:t>
            </w:r>
            <w:r w:rsidRPr="007F6C3E">
              <w:rPr>
                <w:rFonts w:eastAsia="Calibri"/>
                <w:color w:val="000000"/>
                <w:szCs w:val="24"/>
              </w:rPr>
              <w:t>)</w:t>
            </w: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b/>
                <w:bCs/>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Bề mặt cửa ra vào, cửa sổ, kho, khu vực để dụng cụ sạch, tủ lạnh, tủ hấp, tủ sấy, máy làm đá</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b/>
                <w:bCs/>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 xml:space="preserve">Trần nhà, tường trên cao, quạt thông gió, </w:t>
            </w:r>
            <w:r w:rsidRPr="007F6C3E">
              <w:rPr>
                <w:rFonts w:eastAsia="Calibri"/>
                <w:color w:val="000000"/>
                <w:szCs w:val="24"/>
              </w:rPr>
              <w:lastRenderedPageBreak/>
              <w:t>điều hòa nhiệt độ, hệ thống thông khí</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1958" w:type="dxa"/>
            <w:gridSpan w:val="2"/>
            <w:vMerge/>
            <w:shd w:val="clear" w:color="auto" w:fill="auto"/>
            <w:vAlign w:val="center"/>
          </w:tcPr>
          <w:p w:rsidR="005D416D" w:rsidRPr="007F6C3E" w:rsidRDefault="005D416D" w:rsidP="00A60F02">
            <w:pPr>
              <w:spacing w:after="120" w:line="276" w:lineRule="auto"/>
              <w:jc w:val="center"/>
              <w:rPr>
                <w:rFonts w:eastAsia="Calibri"/>
                <w:b/>
                <w:bCs/>
                <w:color w:val="000000"/>
                <w:szCs w:val="24"/>
              </w:rPr>
            </w:pPr>
          </w:p>
        </w:tc>
        <w:tc>
          <w:tcPr>
            <w:tcW w:w="2267" w:type="dxa"/>
            <w:tcBorders>
              <w:top w:val="dotted"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Thu gom, vận chuyển chất thải đến nơi quy định và vệ sinh thùng đựng chất thải</w:t>
            </w:r>
          </w:p>
        </w:tc>
        <w:tc>
          <w:tcPr>
            <w:tcW w:w="968"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992" w:type="dxa"/>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887" w:type="dxa"/>
            <w:gridSpan w:val="3"/>
            <w:tcBorders>
              <w:top w:val="dotted"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81" w:type="dxa"/>
            <w:shd w:val="clear" w:color="auto" w:fill="auto"/>
            <w:vAlign w:val="center"/>
          </w:tcPr>
          <w:p w:rsidR="005D416D" w:rsidRPr="007F6C3E" w:rsidRDefault="005D416D" w:rsidP="00A60F02">
            <w:pPr>
              <w:spacing w:after="120" w:line="276" w:lineRule="auto"/>
              <w:jc w:val="center"/>
              <w:rPr>
                <w:rFonts w:eastAsia="Calibri"/>
                <w:color w:val="000000"/>
                <w:szCs w:val="24"/>
              </w:rPr>
            </w:pPr>
          </w:p>
        </w:tc>
      </w:tr>
      <w:tr w:rsidR="005D416D" w:rsidRPr="007F6C3E" w:rsidTr="00A60F02">
        <w:tc>
          <w:tcPr>
            <w:tcW w:w="9446" w:type="dxa"/>
            <w:gridSpan w:val="10"/>
            <w:shd w:val="clear" w:color="auto" w:fill="auto"/>
            <w:vAlign w:val="center"/>
          </w:tcPr>
          <w:p w:rsidR="005D416D" w:rsidRPr="007F6C3E" w:rsidRDefault="005D416D" w:rsidP="00A60F02">
            <w:pPr>
              <w:spacing w:after="120" w:line="276" w:lineRule="auto"/>
              <w:rPr>
                <w:rFonts w:eastAsia="Calibri"/>
                <w:b/>
                <w:bCs/>
                <w:color w:val="000000"/>
                <w:szCs w:val="24"/>
              </w:rPr>
            </w:pPr>
            <w:r w:rsidRPr="007F6C3E">
              <w:rPr>
                <w:rFonts w:eastAsia="Calibri"/>
                <w:b/>
                <w:bCs/>
                <w:color w:val="000000"/>
                <w:szCs w:val="24"/>
              </w:rPr>
              <w:t>F. KHU VỰC NGOẠI CẢNH</w:t>
            </w:r>
          </w:p>
        </w:tc>
      </w:tr>
      <w:tr w:rsidR="005D416D" w:rsidRPr="007F6C3E" w:rsidTr="00A60F02">
        <w:tc>
          <w:tcPr>
            <w:tcW w:w="1958" w:type="dxa"/>
            <w:gridSpan w:val="2"/>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Khu vực ngoại cảnh</w:t>
            </w:r>
          </w:p>
        </w:tc>
        <w:tc>
          <w:tcPr>
            <w:tcW w:w="2267" w:type="dxa"/>
            <w:tcBorders>
              <w:bottom w:val="single"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r w:rsidRPr="007F6C3E">
              <w:rPr>
                <w:rFonts w:eastAsia="Calibri"/>
                <w:color w:val="000000"/>
                <w:szCs w:val="24"/>
              </w:rPr>
              <w:t>Quét sân trong khuôn viên bệnh viện và lối đi xung quanh các tòa nhà</w:t>
            </w:r>
          </w:p>
        </w:tc>
        <w:tc>
          <w:tcPr>
            <w:tcW w:w="968" w:type="dxa"/>
            <w:tcBorders>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r w:rsidRPr="007F6C3E">
              <w:rPr>
                <w:rFonts w:eastAsia="Calibri"/>
                <w:color w:val="000000"/>
                <w:szCs w:val="24"/>
              </w:rPr>
              <w:t>x</w:t>
            </w:r>
          </w:p>
        </w:tc>
        <w:tc>
          <w:tcPr>
            <w:tcW w:w="993" w:type="dxa"/>
            <w:tcBorders>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00" w:type="dxa"/>
            <w:gridSpan w:val="2"/>
            <w:tcBorders>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567" w:type="dxa"/>
            <w:tcBorders>
              <w:bottom w:val="single" w:sz="4" w:space="0" w:color="auto"/>
            </w:tcBorders>
            <w:shd w:val="clear" w:color="auto" w:fill="auto"/>
            <w:vAlign w:val="center"/>
          </w:tcPr>
          <w:p w:rsidR="005D416D" w:rsidRPr="007F6C3E" w:rsidRDefault="005D416D" w:rsidP="00A60F02">
            <w:pPr>
              <w:spacing w:after="120" w:line="276" w:lineRule="auto"/>
              <w:jc w:val="center"/>
              <w:rPr>
                <w:rFonts w:eastAsia="Calibri"/>
                <w:color w:val="000000"/>
                <w:szCs w:val="24"/>
              </w:rPr>
            </w:pPr>
          </w:p>
        </w:tc>
        <w:tc>
          <w:tcPr>
            <w:tcW w:w="1393" w:type="dxa"/>
            <w:gridSpan w:val="2"/>
            <w:tcBorders>
              <w:bottom w:val="single" w:sz="4" w:space="0" w:color="auto"/>
            </w:tcBorders>
            <w:shd w:val="clear" w:color="auto" w:fill="auto"/>
            <w:vAlign w:val="center"/>
          </w:tcPr>
          <w:p w:rsidR="005D416D" w:rsidRPr="007F6C3E" w:rsidRDefault="005D416D" w:rsidP="00A60F02">
            <w:pPr>
              <w:spacing w:after="120" w:line="276" w:lineRule="auto"/>
              <w:rPr>
                <w:rFonts w:eastAsia="Calibri"/>
                <w:color w:val="000000"/>
                <w:szCs w:val="24"/>
              </w:rPr>
            </w:pPr>
          </w:p>
        </w:tc>
      </w:tr>
    </w:tbl>
    <w:p w:rsidR="005D416D" w:rsidRDefault="005D416D" w:rsidP="005D416D">
      <w:pPr>
        <w:spacing w:before="120" w:after="120"/>
        <w:ind w:firstLine="709"/>
        <w:rPr>
          <w:b/>
          <w:sz w:val="28"/>
          <w:szCs w:val="28"/>
          <w:lang w:val="nl-NL"/>
        </w:rPr>
      </w:pPr>
      <w:r>
        <w:rPr>
          <w:b/>
          <w:sz w:val="28"/>
          <w:szCs w:val="28"/>
          <w:lang w:val="nl-NL"/>
        </w:rPr>
        <w:t>3.4. Kỹ thuật làm sạch, quy trình làm sạch</w:t>
      </w:r>
    </w:p>
    <w:p w:rsidR="005D416D" w:rsidRPr="00CD50BA" w:rsidRDefault="005D416D" w:rsidP="005D416D">
      <w:pPr>
        <w:spacing w:before="120" w:after="120"/>
        <w:ind w:firstLine="567"/>
        <w:rPr>
          <w:b/>
          <w:sz w:val="28"/>
          <w:szCs w:val="28"/>
          <w:lang w:val="nl-NL"/>
        </w:rPr>
      </w:pPr>
      <w:r w:rsidRPr="00CD50BA">
        <w:rPr>
          <w:b/>
          <w:sz w:val="28"/>
          <w:szCs w:val="28"/>
          <w:lang w:val="nl-NL"/>
        </w:rPr>
        <w:t>3.</w:t>
      </w:r>
      <w:r>
        <w:rPr>
          <w:b/>
          <w:sz w:val="28"/>
          <w:szCs w:val="28"/>
          <w:lang w:val="nl-NL"/>
        </w:rPr>
        <w:t>4</w:t>
      </w:r>
      <w:r w:rsidRPr="00CD50BA">
        <w:rPr>
          <w:b/>
          <w:sz w:val="28"/>
          <w:szCs w:val="28"/>
          <w:lang w:val="nl-NL"/>
        </w:rPr>
        <w:t>.1. Yêu cầu chung về vệ sinh bệnh viện.</w:t>
      </w:r>
    </w:p>
    <w:p w:rsidR="005D416D" w:rsidRPr="00CD50BA" w:rsidRDefault="005D416D" w:rsidP="005D416D">
      <w:pPr>
        <w:spacing w:before="120" w:after="120"/>
        <w:ind w:firstLine="567"/>
        <w:rPr>
          <w:sz w:val="28"/>
          <w:szCs w:val="28"/>
          <w:lang w:val="nl-NL"/>
        </w:rPr>
      </w:pPr>
      <w:r w:rsidRPr="00CD50BA">
        <w:rPr>
          <w:sz w:val="28"/>
          <w:szCs w:val="28"/>
          <w:lang w:val="vi-VN"/>
        </w:rPr>
        <w:t>- Loại bỏ chất thải, bụi, mảnh vụn, chất bẩn nhìn thấy bằng mắt thường trước khi làm sạch/khử khuẩn.</w:t>
      </w:r>
      <w:r w:rsidRPr="00CD50BA">
        <w:rPr>
          <w:sz w:val="28"/>
          <w:szCs w:val="28"/>
          <w:lang w:val="nl-NL"/>
        </w:rPr>
        <w:t xml:space="preserve"> </w:t>
      </w:r>
    </w:p>
    <w:p w:rsidR="005D416D" w:rsidRPr="00CD50BA" w:rsidRDefault="005D416D" w:rsidP="005D416D">
      <w:pPr>
        <w:spacing w:before="120" w:after="120"/>
        <w:ind w:firstLine="567"/>
        <w:rPr>
          <w:sz w:val="28"/>
          <w:szCs w:val="28"/>
          <w:lang w:val="vi-VN"/>
        </w:rPr>
      </w:pPr>
      <w:r w:rsidRPr="00CD50BA">
        <w:rPr>
          <w:sz w:val="28"/>
          <w:szCs w:val="28"/>
          <w:lang w:val="vi-VN"/>
        </w:rPr>
        <w:t xml:space="preserve">- Giảm thiểu khuếch tán bụi hoặc chất ô nhiễm khác trong quá trình lau: không dùng chổi trong </w:t>
      </w:r>
      <w:r w:rsidRPr="00CD50BA">
        <w:rPr>
          <w:sz w:val="28"/>
          <w:szCs w:val="28"/>
        </w:rPr>
        <w:t>buồng bệnh</w:t>
      </w:r>
      <w:r w:rsidRPr="00CD50BA">
        <w:rPr>
          <w:sz w:val="28"/>
          <w:szCs w:val="28"/>
          <w:lang w:val="vi-VN"/>
        </w:rPr>
        <w:t>.</w:t>
      </w:r>
    </w:p>
    <w:p w:rsidR="005D416D" w:rsidRPr="00CD50BA" w:rsidRDefault="005D416D" w:rsidP="005D416D">
      <w:pPr>
        <w:spacing w:before="120" w:after="120"/>
        <w:ind w:firstLine="567"/>
        <w:rPr>
          <w:rFonts w:eastAsia="Calibri"/>
          <w:bCs/>
          <w:sz w:val="28"/>
          <w:szCs w:val="28"/>
          <w:lang w:val="nl-NL"/>
        </w:rPr>
      </w:pPr>
      <w:r w:rsidRPr="00CD50BA">
        <w:rPr>
          <w:sz w:val="28"/>
          <w:szCs w:val="28"/>
          <w:lang w:val="vi-VN"/>
        </w:rPr>
        <w:t xml:space="preserve">- </w:t>
      </w:r>
      <w:r w:rsidRPr="00CD50BA">
        <w:rPr>
          <w:rFonts w:eastAsia="Calibri"/>
          <w:bCs/>
          <w:sz w:val="28"/>
          <w:szCs w:val="28"/>
          <w:lang w:val="nl-NL"/>
        </w:rPr>
        <w:t xml:space="preserve">Tải lau: trắng, xanh, vàng, đỏ phù hợp từng khu vực, mỗi tải chỉ sử dụng </w:t>
      </w:r>
    </w:p>
    <w:p w:rsidR="005D416D" w:rsidRPr="00CD50BA" w:rsidRDefault="005D416D" w:rsidP="005D416D">
      <w:pPr>
        <w:spacing w:before="120" w:after="120"/>
        <w:ind w:firstLine="567"/>
        <w:rPr>
          <w:sz w:val="28"/>
          <w:szCs w:val="28"/>
          <w:lang w:val="vi-VN"/>
        </w:rPr>
      </w:pPr>
      <w:r w:rsidRPr="00CD50BA">
        <w:rPr>
          <w:rFonts w:eastAsia="Calibri"/>
          <w:bCs/>
          <w:sz w:val="28"/>
          <w:szCs w:val="28"/>
          <w:lang w:val="nl-NL"/>
        </w:rPr>
        <w:t>≤ 20m</w:t>
      </w:r>
      <w:r w:rsidRPr="00CD50BA">
        <w:rPr>
          <w:rFonts w:eastAsia="Calibri"/>
          <w:bCs/>
          <w:sz w:val="28"/>
          <w:szCs w:val="28"/>
          <w:vertAlign w:val="superscript"/>
          <w:lang w:val="nl-NL"/>
        </w:rPr>
        <w:t>2</w:t>
      </w:r>
      <w:r w:rsidRPr="00CD50BA">
        <w:rPr>
          <w:rFonts w:eastAsia="Calibri"/>
          <w:bCs/>
          <w:sz w:val="28"/>
          <w:szCs w:val="28"/>
          <w:lang w:val="nl-NL"/>
        </w:rPr>
        <w:t xml:space="preserve"> sàn. Tải tái sử dụng phải được giặt sạch và sấy khô bằng máy giặt, máy sấy tại nơi tập trung; </w:t>
      </w:r>
      <w:r w:rsidRPr="00CD50BA">
        <w:rPr>
          <w:sz w:val="28"/>
          <w:szCs w:val="28"/>
          <w:lang w:val="nl-NL" w:eastAsia="vi-VN"/>
        </w:rPr>
        <w:t>không được giặt, xả tải tại buồng bệnh</w:t>
      </w:r>
      <w:r w:rsidRPr="00CD50BA">
        <w:rPr>
          <w:rFonts w:eastAsia="Calibri"/>
          <w:bCs/>
          <w:sz w:val="28"/>
          <w:szCs w:val="28"/>
          <w:lang w:val="nl-NL"/>
        </w:rPr>
        <w:t>.</w:t>
      </w:r>
    </w:p>
    <w:p w:rsidR="005D416D" w:rsidRPr="00CD50BA" w:rsidRDefault="005D416D" w:rsidP="005D416D">
      <w:pPr>
        <w:spacing w:before="120" w:after="120"/>
        <w:ind w:firstLine="567"/>
        <w:rPr>
          <w:sz w:val="28"/>
          <w:szCs w:val="28"/>
          <w:lang w:val="vi-VN"/>
        </w:rPr>
      </w:pPr>
      <w:r w:rsidRPr="00CD50BA">
        <w:rPr>
          <w:sz w:val="28"/>
          <w:szCs w:val="28"/>
          <w:lang w:val="vi-VN"/>
        </w:rPr>
        <w:t xml:space="preserve">- </w:t>
      </w:r>
      <w:r w:rsidRPr="00CD50BA">
        <w:rPr>
          <w:rFonts w:eastAsia="Calibri"/>
          <w:bCs/>
          <w:sz w:val="28"/>
          <w:szCs w:val="28"/>
          <w:lang w:val="nl-NL"/>
        </w:rPr>
        <w:t>Khăn (kích thước 30 x 30 cm): trắng, xanh, vàng, đỏ phù hợp từng khu vực, đảm bảo đủ số lượng để sử dụng 02 khăn/</w:t>
      </w:r>
      <w:r w:rsidRPr="00CD50BA">
        <w:rPr>
          <w:sz w:val="28"/>
          <w:szCs w:val="28"/>
          <w:lang w:val="vi-VN" w:eastAsia="vi-VN"/>
        </w:rPr>
        <w:t xml:space="preserve"> đồ vật (giường, tủ,…) để làm sạch/khử khuẩn và lau ẩm lại. Khăn </w:t>
      </w:r>
      <w:r w:rsidRPr="00CD50BA">
        <w:rPr>
          <w:rFonts w:eastAsia="Calibri"/>
          <w:bCs/>
          <w:sz w:val="28"/>
          <w:szCs w:val="28"/>
          <w:lang w:val="nl-NL"/>
        </w:rPr>
        <w:t>tái sử dụng phải được giặt sạch tại nơi tập trung</w:t>
      </w:r>
      <w:r w:rsidRPr="00CD50BA">
        <w:rPr>
          <w:sz w:val="28"/>
          <w:szCs w:val="28"/>
          <w:lang w:val="vi-VN" w:eastAsia="vi-VN"/>
        </w:rPr>
        <w:t>, không được giặt, xả khăn tại buồng bệnh</w:t>
      </w:r>
      <w:r w:rsidRPr="00CD50BA">
        <w:rPr>
          <w:sz w:val="28"/>
          <w:szCs w:val="28"/>
          <w:lang w:val="vi-VN"/>
        </w:rPr>
        <w:t xml:space="preserve">. </w:t>
      </w:r>
    </w:p>
    <w:p w:rsidR="005D416D" w:rsidRPr="00CD50BA" w:rsidRDefault="005D416D" w:rsidP="005D416D">
      <w:pPr>
        <w:spacing w:before="120" w:after="120"/>
        <w:ind w:firstLine="567"/>
        <w:rPr>
          <w:sz w:val="28"/>
          <w:szCs w:val="28"/>
          <w:lang w:val="vi-VN"/>
        </w:rPr>
      </w:pPr>
      <w:r w:rsidRPr="00CD50BA">
        <w:rPr>
          <w:sz w:val="28"/>
          <w:szCs w:val="28"/>
          <w:lang w:val="vi-VN"/>
        </w:rPr>
        <w:t>- Không làm vệ sinh tại buồng bệnh khi có nhân viên y tế đang thực hiện kỹ thuật thăm khám và điều trị.</w:t>
      </w:r>
    </w:p>
    <w:p w:rsidR="005D416D" w:rsidRPr="00CD50BA" w:rsidRDefault="005D416D" w:rsidP="005D416D">
      <w:pPr>
        <w:spacing w:before="120" w:after="120"/>
        <w:ind w:firstLine="567"/>
        <w:rPr>
          <w:sz w:val="28"/>
          <w:szCs w:val="28"/>
          <w:lang w:val="vi-VN"/>
        </w:rPr>
      </w:pPr>
      <w:r w:rsidRPr="00CD50BA">
        <w:rPr>
          <w:sz w:val="28"/>
          <w:szCs w:val="28"/>
          <w:lang w:val="vi-VN"/>
        </w:rPr>
        <w:t>- Cần làm vệ sinh ngay những nơi có nguy cơ lây nhiễm cao (khi có vương vãi máu hoặc các chất tiết, dịch cơ thể của bệnh nhân).</w:t>
      </w:r>
    </w:p>
    <w:p w:rsidR="005D416D" w:rsidRPr="00CD50BA" w:rsidRDefault="005D416D" w:rsidP="005D416D">
      <w:pPr>
        <w:spacing w:before="120" w:after="120"/>
        <w:ind w:firstLine="567"/>
        <w:rPr>
          <w:b/>
          <w:sz w:val="28"/>
          <w:szCs w:val="28"/>
          <w:lang w:val="nl-NL"/>
        </w:rPr>
      </w:pPr>
      <w:r w:rsidRPr="00CD50BA">
        <w:rPr>
          <w:b/>
          <w:sz w:val="28"/>
          <w:szCs w:val="28"/>
          <w:lang w:val="nl-NL"/>
        </w:rPr>
        <w:t>3.</w:t>
      </w:r>
      <w:r>
        <w:rPr>
          <w:b/>
          <w:sz w:val="28"/>
          <w:szCs w:val="28"/>
          <w:lang w:val="nl-NL"/>
        </w:rPr>
        <w:t>4</w:t>
      </w:r>
      <w:r w:rsidRPr="00CD50BA">
        <w:rPr>
          <w:b/>
          <w:sz w:val="28"/>
          <w:szCs w:val="28"/>
          <w:lang w:val="nl-NL"/>
        </w:rPr>
        <w:t xml:space="preserve">.2. Yêu cầu các quy trình vệ sinh bệnh viện </w:t>
      </w:r>
    </w:p>
    <w:p w:rsidR="005D416D" w:rsidRPr="00CD50BA" w:rsidRDefault="005D416D" w:rsidP="005D416D">
      <w:pPr>
        <w:spacing w:before="120" w:after="120"/>
        <w:ind w:firstLine="567"/>
        <w:rPr>
          <w:sz w:val="28"/>
          <w:szCs w:val="28"/>
          <w:lang w:val="nl-NL"/>
        </w:rPr>
      </w:pPr>
      <w:r w:rsidRPr="00CD50BA">
        <w:rPr>
          <w:sz w:val="28"/>
          <w:szCs w:val="28"/>
          <w:lang w:val="nl-NL"/>
        </w:rPr>
        <w:lastRenderedPageBreak/>
        <w:t>Thực hiện theo đúng Hướng dẫn vệ sinh môi trường bề mặt trong các cơ sở khám bệnh, chữa bệnh được ban hành kèm theo Quyết định số 3916/QĐ-BYT ngày 28/8/2017 của Bộ trưởng Bộ Y tế.</w:t>
      </w:r>
    </w:p>
    <w:p w:rsidR="005D416D" w:rsidRPr="00CD50BA" w:rsidRDefault="005D416D" w:rsidP="005D416D">
      <w:pPr>
        <w:spacing w:before="120" w:after="120"/>
        <w:ind w:firstLine="567"/>
        <w:rPr>
          <w:sz w:val="28"/>
          <w:szCs w:val="28"/>
          <w:lang w:val="nl-NL"/>
        </w:rPr>
      </w:pPr>
      <w:r w:rsidRPr="00CD50BA">
        <w:rPr>
          <w:sz w:val="28"/>
          <w:szCs w:val="28"/>
          <w:lang w:val="nl-NL"/>
        </w:rPr>
        <w:t>- Quy trình vệ sinh bề mặt khoa, phòng</w:t>
      </w:r>
    </w:p>
    <w:p w:rsidR="005D416D" w:rsidRPr="00CD50BA" w:rsidRDefault="005D416D" w:rsidP="005D416D">
      <w:pPr>
        <w:spacing w:before="120" w:after="120"/>
        <w:ind w:firstLine="567"/>
        <w:rPr>
          <w:sz w:val="28"/>
          <w:szCs w:val="28"/>
          <w:lang w:val="nl-NL"/>
        </w:rPr>
      </w:pPr>
      <w:r w:rsidRPr="00CD50BA">
        <w:rPr>
          <w:sz w:val="28"/>
          <w:szCs w:val="28"/>
          <w:lang w:val="nl-NL"/>
        </w:rPr>
        <w:t>- Quy trình vệ sinh trần nhà, tường, cửa và các dụng cụ khác</w:t>
      </w:r>
    </w:p>
    <w:p w:rsidR="005D416D" w:rsidRPr="00CD50BA" w:rsidRDefault="005D416D" w:rsidP="005D416D">
      <w:pPr>
        <w:spacing w:before="120" w:after="120"/>
        <w:ind w:firstLine="567"/>
        <w:rPr>
          <w:sz w:val="28"/>
          <w:szCs w:val="28"/>
          <w:lang w:val="nl-NL"/>
        </w:rPr>
      </w:pPr>
      <w:r w:rsidRPr="00CD50BA">
        <w:rPr>
          <w:sz w:val="28"/>
          <w:szCs w:val="28"/>
          <w:lang w:val="nl-NL"/>
        </w:rPr>
        <w:t>- Quy trình vệ sinh hành lang, cầu thang</w:t>
      </w:r>
    </w:p>
    <w:p w:rsidR="005D416D" w:rsidRPr="00CD50BA" w:rsidRDefault="005D416D" w:rsidP="005D416D">
      <w:pPr>
        <w:spacing w:before="120" w:after="120"/>
        <w:ind w:firstLine="567"/>
        <w:rPr>
          <w:sz w:val="28"/>
          <w:szCs w:val="28"/>
          <w:lang w:val="nl-NL"/>
        </w:rPr>
      </w:pPr>
      <w:r w:rsidRPr="00CD50BA">
        <w:rPr>
          <w:sz w:val="28"/>
          <w:szCs w:val="28"/>
          <w:lang w:val="nl-NL"/>
        </w:rPr>
        <w:t>- Quy trình vệ sinh nhà vệ sinh</w:t>
      </w:r>
    </w:p>
    <w:p w:rsidR="005D416D" w:rsidRPr="00CD50BA" w:rsidRDefault="005D416D" w:rsidP="005D416D">
      <w:pPr>
        <w:spacing w:before="120" w:after="120"/>
        <w:ind w:firstLine="567"/>
        <w:rPr>
          <w:sz w:val="28"/>
          <w:szCs w:val="28"/>
          <w:lang w:val="nl-NL"/>
        </w:rPr>
      </w:pPr>
      <w:r w:rsidRPr="00CD50BA">
        <w:rPr>
          <w:sz w:val="28"/>
          <w:szCs w:val="28"/>
          <w:lang w:val="nl-NL"/>
        </w:rPr>
        <w:t>- Quy trình vệ sinh bồn rửa tay</w:t>
      </w:r>
    </w:p>
    <w:p w:rsidR="005D416D" w:rsidRPr="00CD50BA" w:rsidRDefault="005D416D" w:rsidP="005D416D">
      <w:pPr>
        <w:spacing w:before="120" w:after="120"/>
        <w:ind w:firstLine="567"/>
        <w:rPr>
          <w:sz w:val="28"/>
          <w:szCs w:val="28"/>
          <w:lang w:val="nl-NL"/>
        </w:rPr>
      </w:pPr>
      <w:r w:rsidRPr="00CD50BA">
        <w:rPr>
          <w:sz w:val="28"/>
          <w:szCs w:val="28"/>
          <w:lang w:val="nl-NL"/>
        </w:rPr>
        <w:t>- Quy trình vệ sinh bề mặt khi có máu và dịch cơ thể</w:t>
      </w:r>
    </w:p>
    <w:p w:rsidR="005D416D" w:rsidRPr="00CD50BA" w:rsidRDefault="005D416D" w:rsidP="005D416D">
      <w:pPr>
        <w:spacing w:before="120" w:after="120"/>
        <w:ind w:firstLine="567"/>
        <w:rPr>
          <w:sz w:val="28"/>
          <w:szCs w:val="28"/>
          <w:lang w:val="nl-NL"/>
        </w:rPr>
      </w:pPr>
      <w:r w:rsidRPr="00CD50BA">
        <w:rPr>
          <w:sz w:val="28"/>
          <w:szCs w:val="28"/>
          <w:lang w:val="nl-NL"/>
        </w:rPr>
        <w:t>- Quy trình vệ sinh khu cách ly</w:t>
      </w:r>
    </w:p>
    <w:p w:rsidR="005D416D" w:rsidRPr="00CD50BA" w:rsidRDefault="005D416D" w:rsidP="005D416D">
      <w:pPr>
        <w:spacing w:before="120" w:after="120"/>
        <w:ind w:firstLine="567"/>
        <w:rPr>
          <w:sz w:val="28"/>
          <w:szCs w:val="28"/>
          <w:lang w:val="nl-NL"/>
        </w:rPr>
      </w:pPr>
      <w:r w:rsidRPr="00CD50BA">
        <w:rPr>
          <w:sz w:val="28"/>
          <w:szCs w:val="28"/>
          <w:lang w:val="nl-NL"/>
        </w:rPr>
        <w:t>- Quy trình vệ sinh làm sạch sàn bằng máy</w:t>
      </w:r>
    </w:p>
    <w:p w:rsidR="005D416D" w:rsidRPr="00CD50BA" w:rsidRDefault="005D416D" w:rsidP="005D416D">
      <w:pPr>
        <w:spacing w:before="120" w:after="120"/>
        <w:ind w:firstLine="567"/>
        <w:rPr>
          <w:sz w:val="28"/>
          <w:szCs w:val="28"/>
          <w:lang w:val="nl-NL"/>
        </w:rPr>
      </w:pPr>
      <w:r w:rsidRPr="00CD50BA">
        <w:rPr>
          <w:sz w:val="28"/>
          <w:szCs w:val="28"/>
          <w:lang w:val="nl-NL"/>
        </w:rPr>
        <w:t>- Quy trình vệ sinh kính (gồm cả kính ở độ cao trên 4m)</w:t>
      </w:r>
    </w:p>
    <w:p w:rsidR="005D416D" w:rsidRPr="00CD50BA" w:rsidRDefault="005D416D" w:rsidP="005D416D">
      <w:pPr>
        <w:spacing w:before="120" w:after="120"/>
        <w:ind w:firstLine="567"/>
        <w:rPr>
          <w:rFonts w:eastAsia="Calibri"/>
          <w:b/>
          <w:bCs/>
          <w:sz w:val="28"/>
          <w:szCs w:val="28"/>
          <w:lang w:val="nl-NL"/>
        </w:rPr>
      </w:pPr>
      <w:r w:rsidRPr="00CD50BA">
        <w:rPr>
          <w:rFonts w:eastAsia="Calibri"/>
          <w:b/>
          <w:bCs/>
          <w:sz w:val="28"/>
          <w:szCs w:val="28"/>
          <w:lang w:val="nl-NL"/>
        </w:rPr>
        <w:t>3.</w:t>
      </w:r>
      <w:r>
        <w:rPr>
          <w:rFonts w:eastAsia="Calibri"/>
          <w:b/>
          <w:bCs/>
          <w:sz w:val="28"/>
          <w:szCs w:val="28"/>
          <w:lang w:val="nl-NL"/>
        </w:rPr>
        <w:t>5</w:t>
      </w:r>
      <w:r w:rsidRPr="00CD50BA">
        <w:rPr>
          <w:rFonts w:eastAsia="Calibri"/>
          <w:b/>
          <w:bCs/>
          <w:sz w:val="28"/>
          <w:szCs w:val="28"/>
          <w:lang w:val="nl-NL"/>
        </w:rPr>
        <w:t xml:space="preserve">. Yêu cầu nhân lực thực hiện </w:t>
      </w:r>
    </w:p>
    <w:p w:rsidR="005D416D" w:rsidRPr="00CD50BA" w:rsidRDefault="005D416D" w:rsidP="005D416D">
      <w:pPr>
        <w:tabs>
          <w:tab w:val="left" w:pos="851"/>
        </w:tabs>
        <w:spacing w:line="288" w:lineRule="auto"/>
        <w:ind w:firstLine="709"/>
        <w:rPr>
          <w:iCs/>
          <w:sz w:val="28"/>
          <w:szCs w:val="28"/>
          <w:lang w:val="nl-NL"/>
        </w:rPr>
      </w:pPr>
      <w:r w:rsidRPr="00CD50BA">
        <w:rPr>
          <w:sz w:val="28"/>
          <w:szCs w:val="28"/>
          <w:lang w:val="nl-NL"/>
        </w:rPr>
        <w:t xml:space="preserve">- Số lượng nhân lực: </w:t>
      </w:r>
      <w:r w:rsidRPr="00CD50BA">
        <w:rPr>
          <w:iCs/>
          <w:sz w:val="28"/>
          <w:szCs w:val="28"/>
          <w:lang w:val="nl-NL"/>
        </w:rPr>
        <w:t>Nhà thầu bố trí nhân sự đầy đủ, hợp lý, đáp ứng đủ yêu cầu công việc theo như các vị trí và đề xuất trong E-HSDT.</w:t>
      </w:r>
    </w:p>
    <w:p w:rsidR="005D416D" w:rsidRPr="00CD50BA" w:rsidRDefault="005D416D" w:rsidP="005D416D">
      <w:pPr>
        <w:tabs>
          <w:tab w:val="left" w:pos="851"/>
        </w:tabs>
        <w:spacing w:line="288" w:lineRule="auto"/>
        <w:ind w:firstLine="709"/>
        <w:rPr>
          <w:sz w:val="28"/>
          <w:szCs w:val="28"/>
          <w:lang w:val="nl-NL"/>
        </w:rPr>
      </w:pPr>
      <w:r w:rsidRPr="00CD50BA">
        <w:rPr>
          <w:sz w:val="28"/>
          <w:szCs w:val="28"/>
          <w:lang w:val="nl-NL"/>
        </w:rPr>
        <w:t>- Phải có ít nhất 01 nhân viên quản lý chung giám sát công việc vệ sinh toàn bệnh viện.</w:t>
      </w:r>
    </w:p>
    <w:p w:rsidR="005D416D" w:rsidRPr="00CD50BA" w:rsidRDefault="005D416D" w:rsidP="005D416D">
      <w:pPr>
        <w:tabs>
          <w:tab w:val="left" w:pos="851"/>
        </w:tabs>
        <w:spacing w:line="288" w:lineRule="auto"/>
        <w:ind w:firstLine="709"/>
        <w:rPr>
          <w:iCs/>
          <w:sz w:val="28"/>
          <w:szCs w:val="28"/>
          <w:lang w:val="nl-NL"/>
        </w:rPr>
      </w:pPr>
      <w:r w:rsidRPr="00CD50BA">
        <w:rPr>
          <w:iCs/>
          <w:sz w:val="28"/>
          <w:szCs w:val="28"/>
          <w:lang w:val="nl-NL"/>
        </w:rPr>
        <w:t>- Phải đảm bảo đủ nhân lực vệ sinh cố định tại các khoa, phòng hàng ngày.</w:t>
      </w:r>
    </w:p>
    <w:p w:rsidR="005D416D" w:rsidRPr="00CD50BA" w:rsidRDefault="005D416D" w:rsidP="005D416D">
      <w:pPr>
        <w:tabs>
          <w:tab w:val="left" w:pos="851"/>
        </w:tabs>
        <w:spacing w:line="288" w:lineRule="auto"/>
        <w:ind w:firstLine="709"/>
        <w:rPr>
          <w:sz w:val="28"/>
          <w:szCs w:val="28"/>
          <w:lang w:val="nl-NL"/>
        </w:rPr>
      </w:pPr>
      <w:r w:rsidRPr="00CD50BA">
        <w:rPr>
          <w:sz w:val="28"/>
          <w:szCs w:val="28"/>
          <w:lang w:val="nl-NL"/>
        </w:rPr>
        <w:t>- Nhà thầu phải cung cấp danh sách nhân viên (bao gồm nhân sự quản lý chung và nhân viên làm sạch) làm việc tại Bệnh viện (trước khi ký hợp đồng).</w:t>
      </w:r>
      <w:r>
        <w:rPr>
          <w:sz w:val="28"/>
          <w:szCs w:val="28"/>
          <w:lang w:val="nl-NL"/>
        </w:rPr>
        <w:t xml:space="preserve"> Nhân viên phải mặc đồng phục của nhà thầu và đeo biển tên có gắn ảnh, đăng ký danh sách với phòng Tham mưu – hành chính để ra vào đơn vị theo quy định.</w:t>
      </w:r>
      <w:r w:rsidRPr="00CD50BA">
        <w:rPr>
          <w:sz w:val="28"/>
          <w:szCs w:val="28"/>
          <w:lang w:val="nl-NL"/>
        </w:rPr>
        <w:t xml:space="preserve"> </w:t>
      </w:r>
      <w:r>
        <w:rPr>
          <w:sz w:val="28"/>
          <w:szCs w:val="28"/>
          <w:lang w:val="nl-NL"/>
        </w:rPr>
        <w:t xml:space="preserve">Nhà thầu đảm bảo nhân sự làm việc theo quy định của luật lao động, và trịu hoàn toàn trách nhiệm về nhân sự làm việc tại Bệnh viện. </w:t>
      </w:r>
      <w:r w:rsidRPr="00CD50BA">
        <w:rPr>
          <w:sz w:val="28"/>
          <w:szCs w:val="28"/>
          <w:lang w:val="nl-NL"/>
        </w:rPr>
        <w:t xml:space="preserve">Trường hợp Bệnh viện yêu cầu đổi nhân viên thì nhà thầu phải thực hiện trong vòng 48 giờ. </w:t>
      </w:r>
    </w:p>
    <w:p w:rsidR="005D416D" w:rsidRPr="00CD50BA" w:rsidRDefault="005D416D" w:rsidP="005D416D">
      <w:pPr>
        <w:tabs>
          <w:tab w:val="left" w:pos="851"/>
        </w:tabs>
        <w:spacing w:line="288" w:lineRule="auto"/>
        <w:ind w:firstLine="709"/>
        <w:rPr>
          <w:sz w:val="28"/>
          <w:szCs w:val="28"/>
          <w:lang w:val="nl-NL"/>
        </w:rPr>
      </w:pPr>
      <w:r w:rsidRPr="00CD50BA">
        <w:rPr>
          <w:sz w:val="28"/>
          <w:szCs w:val="28"/>
          <w:lang w:val="nl-NL"/>
        </w:rPr>
        <w:t>- Khi có nhân viên nghỉ ốm, bù, phép,... phải có nhân sự thay thế và phải báo cho Điều dưỡng trưởng khoa nơi được bố trí công việc biết.</w:t>
      </w:r>
    </w:p>
    <w:p w:rsidR="005D416D" w:rsidRPr="00CD50BA" w:rsidRDefault="005D416D" w:rsidP="005D416D">
      <w:pPr>
        <w:tabs>
          <w:tab w:val="left" w:pos="851"/>
        </w:tabs>
        <w:spacing w:line="288" w:lineRule="auto"/>
        <w:ind w:firstLine="709"/>
        <w:rPr>
          <w:sz w:val="28"/>
          <w:szCs w:val="28"/>
          <w:lang w:val="nl-NL"/>
        </w:rPr>
      </w:pPr>
      <w:r w:rsidRPr="00CD50BA">
        <w:rPr>
          <w:sz w:val="28"/>
          <w:szCs w:val="28"/>
          <w:lang w:val="nl-NL"/>
        </w:rPr>
        <w:t>- Nhân viên vệ sinh phải được công ty đào tạo quy trình làm sạch bệnh viện và an toàn vệ sinh lao động trước khi thực hiện dịch vụ làm sạch tại Bệnh viện.</w:t>
      </w:r>
    </w:p>
    <w:p w:rsidR="005D416D" w:rsidRPr="00CD50BA" w:rsidRDefault="005D416D" w:rsidP="005D416D">
      <w:pPr>
        <w:tabs>
          <w:tab w:val="left" w:pos="851"/>
        </w:tabs>
        <w:spacing w:line="288" w:lineRule="auto"/>
        <w:ind w:firstLine="709"/>
        <w:rPr>
          <w:bCs/>
          <w:sz w:val="28"/>
          <w:szCs w:val="28"/>
          <w:lang w:val="nl-NL"/>
        </w:rPr>
      </w:pPr>
      <w:r w:rsidRPr="00CD50BA">
        <w:rPr>
          <w:bCs/>
          <w:sz w:val="28"/>
          <w:szCs w:val="28"/>
          <w:lang w:val="nl-NL"/>
        </w:rPr>
        <w:t xml:space="preserve">- </w:t>
      </w:r>
      <w:r w:rsidRPr="00CD50BA">
        <w:rPr>
          <w:sz w:val="28"/>
          <w:szCs w:val="28"/>
          <w:lang w:val="nl-NL"/>
        </w:rPr>
        <w:t xml:space="preserve">Nhân viên vệ sinh </w:t>
      </w:r>
      <w:r w:rsidRPr="00CD50BA">
        <w:rPr>
          <w:bCs/>
          <w:sz w:val="28"/>
          <w:szCs w:val="28"/>
          <w:lang w:val="nl-NL"/>
        </w:rPr>
        <w:t xml:space="preserve">phải được Bệnh viện đào tạo và cấp chứng nhận kiểm soát nhiễm khuẩn về vệ sinh môi trường bệnh viện </w:t>
      </w:r>
      <w:r w:rsidRPr="00CD50BA">
        <w:rPr>
          <w:sz w:val="28"/>
          <w:szCs w:val="28"/>
          <w:lang w:val="nl-NL"/>
        </w:rPr>
        <w:t>theo chương trình đào tạo do Bộ Y tế ban hành</w:t>
      </w:r>
      <w:r w:rsidRPr="00CD50BA">
        <w:rPr>
          <w:bCs/>
          <w:sz w:val="28"/>
          <w:szCs w:val="28"/>
          <w:lang w:val="nl-NL"/>
        </w:rPr>
        <w:t>.</w:t>
      </w:r>
    </w:p>
    <w:p w:rsidR="005D416D" w:rsidRPr="00CD50BA" w:rsidRDefault="005D416D" w:rsidP="005D416D">
      <w:pPr>
        <w:tabs>
          <w:tab w:val="left" w:pos="851"/>
        </w:tabs>
        <w:spacing w:line="288" w:lineRule="auto"/>
        <w:ind w:firstLine="709"/>
        <w:rPr>
          <w:sz w:val="28"/>
          <w:szCs w:val="28"/>
          <w:lang w:val="nl-NL"/>
        </w:rPr>
      </w:pPr>
      <w:r w:rsidRPr="00CD50BA">
        <w:rPr>
          <w:sz w:val="28"/>
          <w:szCs w:val="28"/>
          <w:lang w:val="nl-NL"/>
        </w:rPr>
        <w:lastRenderedPageBreak/>
        <w:t>- Thực hiện đúng quy tắc ứng xử đối với bệnh nhân, người nhà và nhân viên y tế. Nghiêm cấm hành vi chửi bới, to tiếng hoặc đánh nhau,… với bệnh nhân, người nhà và nhân viên y tế.</w:t>
      </w:r>
    </w:p>
    <w:p w:rsidR="005D416D" w:rsidRPr="00CD50BA" w:rsidRDefault="005D416D" w:rsidP="005D416D">
      <w:pPr>
        <w:tabs>
          <w:tab w:val="left" w:pos="851"/>
        </w:tabs>
        <w:spacing w:line="288" w:lineRule="auto"/>
        <w:ind w:firstLine="709"/>
        <w:rPr>
          <w:sz w:val="28"/>
          <w:szCs w:val="28"/>
          <w:lang w:val="nl-NL"/>
        </w:rPr>
      </w:pPr>
      <w:r w:rsidRPr="00CD50BA">
        <w:rPr>
          <w:sz w:val="28"/>
          <w:szCs w:val="28"/>
          <w:lang w:val="nl-NL"/>
        </w:rPr>
        <w:t>- Nghiêm cấm nhân viên nhà thầu cờ bạc, đánh đề, nhậu nhẹt, sử dụng chất gây nghiện trong bệnh viện.</w:t>
      </w:r>
    </w:p>
    <w:p w:rsidR="005D416D" w:rsidRPr="00CD50BA" w:rsidRDefault="005D416D" w:rsidP="005D416D">
      <w:pPr>
        <w:tabs>
          <w:tab w:val="left" w:pos="709"/>
        </w:tabs>
        <w:spacing w:before="120" w:after="120"/>
        <w:ind w:firstLine="567"/>
        <w:rPr>
          <w:b/>
          <w:sz w:val="28"/>
          <w:szCs w:val="28"/>
          <w:lang w:val="nl-NL"/>
        </w:rPr>
      </w:pPr>
      <w:r w:rsidRPr="00CD50BA">
        <w:rPr>
          <w:b/>
          <w:sz w:val="28"/>
          <w:szCs w:val="28"/>
          <w:lang w:val="nl-NL"/>
        </w:rPr>
        <w:t>3.</w:t>
      </w:r>
      <w:r>
        <w:rPr>
          <w:b/>
          <w:sz w:val="28"/>
          <w:szCs w:val="28"/>
          <w:lang w:val="nl-NL"/>
        </w:rPr>
        <w:t>6</w:t>
      </w:r>
      <w:r w:rsidRPr="00CD50BA">
        <w:rPr>
          <w:b/>
          <w:sz w:val="28"/>
          <w:szCs w:val="28"/>
          <w:lang w:val="nl-NL"/>
        </w:rPr>
        <w:t>. Yêu cầu về thời gian làm việc</w:t>
      </w:r>
    </w:p>
    <w:p w:rsidR="005D416D" w:rsidRPr="00CD50BA" w:rsidRDefault="005D416D" w:rsidP="005D416D">
      <w:pPr>
        <w:ind w:firstLine="567"/>
        <w:rPr>
          <w:sz w:val="28"/>
          <w:szCs w:val="28"/>
        </w:rPr>
      </w:pPr>
      <w:r w:rsidRPr="00CD50BA">
        <w:rPr>
          <w:sz w:val="28"/>
          <w:szCs w:val="28"/>
        </w:rPr>
        <w:t xml:space="preserve">- Thời gian làm việc trong tuần: Từ Thứ Hai đến Chủ nhật hàng tuần, kể cả ngày Lễ, Tết. </w:t>
      </w:r>
    </w:p>
    <w:p w:rsidR="005D416D" w:rsidRPr="00CD50BA" w:rsidRDefault="005D416D" w:rsidP="005D416D">
      <w:pPr>
        <w:ind w:firstLine="567"/>
        <w:rPr>
          <w:sz w:val="28"/>
          <w:szCs w:val="28"/>
        </w:rPr>
      </w:pPr>
      <w:r w:rsidRPr="00CD50BA">
        <w:rPr>
          <w:sz w:val="28"/>
          <w:szCs w:val="28"/>
        </w:rPr>
        <w:t>- Thời gian làm việc trong ngày:</w:t>
      </w:r>
    </w:p>
    <w:p w:rsidR="005D416D" w:rsidRPr="006C752C" w:rsidRDefault="005D416D" w:rsidP="005D416D">
      <w:pPr>
        <w:ind w:firstLine="567"/>
        <w:rPr>
          <w:sz w:val="28"/>
          <w:szCs w:val="28"/>
        </w:rPr>
      </w:pPr>
      <w:r w:rsidRPr="006C752C">
        <w:rPr>
          <w:sz w:val="28"/>
          <w:szCs w:val="28"/>
        </w:rPr>
        <w:t xml:space="preserve">Thời gian làm việc từ thứ 2 đến thứ 6. Sáng từ 6h00 đến 10h; Chiều từ 13h đến 17h. Làm giờ hành chính (08 giờ/ngày). </w:t>
      </w:r>
    </w:p>
    <w:p w:rsidR="005D416D" w:rsidRPr="00CD50BA" w:rsidRDefault="005D416D" w:rsidP="005D416D">
      <w:pPr>
        <w:ind w:firstLine="567"/>
        <w:rPr>
          <w:sz w:val="28"/>
          <w:szCs w:val="28"/>
        </w:rPr>
      </w:pPr>
      <w:r w:rsidRPr="006C752C">
        <w:rPr>
          <w:sz w:val="28"/>
          <w:szCs w:val="28"/>
        </w:rPr>
        <w:t>- Thứ 7, Chủ nhật ngày Lễ, Tết: Quân số làm việc là 50% (Bố trí người trực thực hiện các công việc làm sạch đảm bảo duy trì hoạt động thường xuyên của bệnh viện</w:t>
      </w:r>
    </w:p>
    <w:p w:rsidR="005D416D" w:rsidRPr="00CD50BA" w:rsidRDefault="005D416D" w:rsidP="005D416D">
      <w:pPr>
        <w:ind w:firstLine="567"/>
        <w:rPr>
          <w:sz w:val="28"/>
          <w:szCs w:val="28"/>
        </w:rPr>
      </w:pPr>
      <w:r w:rsidRPr="00CD50BA">
        <w:rPr>
          <w:sz w:val="28"/>
          <w:szCs w:val="28"/>
        </w:rPr>
        <w:t>- Các khu vực có yêu cầu riêng về thời gian:</w:t>
      </w:r>
    </w:p>
    <w:p w:rsidR="005D416D" w:rsidRPr="00CD50BA" w:rsidRDefault="005D416D" w:rsidP="005D416D">
      <w:pPr>
        <w:ind w:firstLine="567"/>
        <w:rPr>
          <w:sz w:val="28"/>
          <w:szCs w:val="28"/>
        </w:rPr>
      </w:pPr>
      <w:r w:rsidRPr="00CD50BA">
        <w:rPr>
          <w:sz w:val="28"/>
          <w:szCs w:val="28"/>
        </w:rPr>
        <w:t>+ Khoa cấp cứu: phân công trực 24/24h hàng ngày.</w:t>
      </w:r>
    </w:p>
    <w:p w:rsidR="005D416D" w:rsidRPr="00CD50BA" w:rsidRDefault="005D416D" w:rsidP="005D416D">
      <w:pPr>
        <w:ind w:firstLine="567"/>
        <w:rPr>
          <w:sz w:val="28"/>
          <w:szCs w:val="28"/>
        </w:rPr>
      </w:pPr>
      <w:r w:rsidRPr="00CD50BA">
        <w:rPr>
          <w:sz w:val="28"/>
          <w:szCs w:val="28"/>
        </w:rPr>
        <w:t>+ Đối với tòa 5 tầng “Nhà chỉ huy” Tầng 1 và tầng 2: Sáng hoàn thành trước 7h30. Chiều hoàn thành trước 14h.</w:t>
      </w:r>
    </w:p>
    <w:p w:rsidR="005D416D" w:rsidRDefault="005D416D" w:rsidP="005D416D">
      <w:pPr>
        <w:ind w:firstLine="567"/>
        <w:rPr>
          <w:sz w:val="28"/>
          <w:szCs w:val="28"/>
        </w:rPr>
      </w:pPr>
      <w:r w:rsidRPr="00CD50BA">
        <w:rPr>
          <w:sz w:val="28"/>
          <w:szCs w:val="28"/>
        </w:rPr>
        <w:t>+ Khoa Nội thận Lọc máu: từ 6h00 đến 22h00 hàng ngày tại khu vực chạy thận.</w:t>
      </w:r>
    </w:p>
    <w:p w:rsidR="005D416D" w:rsidRDefault="005D416D" w:rsidP="005D416D">
      <w:pPr>
        <w:ind w:firstLine="567"/>
        <w:rPr>
          <w:b/>
          <w:sz w:val="28"/>
          <w:szCs w:val="28"/>
        </w:rPr>
      </w:pPr>
      <w:r>
        <w:rPr>
          <w:sz w:val="28"/>
          <w:szCs w:val="28"/>
        </w:rPr>
        <w:t>3.7.</w:t>
      </w:r>
      <w:r w:rsidRPr="00B9589B">
        <w:rPr>
          <w:b/>
          <w:sz w:val="28"/>
          <w:szCs w:val="28"/>
        </w:rPr>
        <w:t xml:space="preserve"> </w:t>
      </w:r>
      <w:r w:rsidRPr="00CD50BA">
        <w:rPr>
          <w:b/>
          <w:sz w:val="28"/>
          <w:szCs w:val="28"/>
        </w:rPr>
        <w:t>Yêu cầu chất lượng vệ sinh chi tiết tại các khu vực làm sạch bao gồm:</w:t>
      </w:r>
      <w:r w:rsidRPr="00CD50BA">
        <w:rPr>
          <w:b/>
          <w:sz w:val="28"/>
          <w:szCs w:val="28"/>
        </w:rPr>
        <w:tab/>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724"/>
        <w:gridCol w:w="6205"/>
      </w:tblGrid>
      <w:tr w:rsidR="005D416D" w:rsidRPr="00CD50BA" w:rsidTr="00A60F02">
        <w:trPr>
          <w:trHeight w:val="412"/>
          <w:tblHeader/>
          <w:jc w:val="center"/>
        </w:trPr>
        <w:tc>
          <w:tcPr>
            <w:tcW w:w="710" w:type="dxa"/>
            <w:vAlign w:val="center"/>
          </w:tcPr>
          <w:p w:rsidR="005D416D" w:rsidRPr="00CD50BA" w:rsidRDefault="005D416D" w:rsidP="00A60F02">
            <w:pPr>
              <w:jc w:val="center"/>
              <w:rPr>
                <w:b/>
                <w:sz w:val="26"/>
                <w:szCs w:val="26"/>
              </w:rPr>
            </w:pPr>
            <w:r w:rsidRPr="00CD50BA">
              <w:rPr>
                <w:b/>
                <w:sz w:val="26"/>
                <w:szCs w:val="26"/>
              </w:rPr>
              <w:t>STT</w:t>
            </w:r>
          </w:p>
        </w:tc>
        <w:tc>
          <w:tcPr>
            <w:tcW w:w="2724" w:type="dxa"/>
            <w:vAlign w:val="center"/>
          </w:tcPr>
          <w:p w:rsidR="005D416D" w:rsidRPr="00CD50BA" w:rsidRDefault="005D416D" w:rsidP="00A60F02">
            <w:pPr>
              <w:jc w:val="center"/>
              <w:rPr>
                <w:b/>
                <w:sz w:val="26"/>
                <w:szCs w:val="26"/>
              </w:rPr>
            </w:pPr>
            <w:r w:rsidRPr="00CD50BA">
              <w:rPr>
                <w:b/>
                <w:sz w:val="26"/>
                <w:szCs w:val="26"/>
              </w:rPr>
              <w:t>Khu vực vệ sinh</w:t>
            </w:r>
          </w:p>
        </w:tc>
        <w:tc>
          <w:tcPr>
            <w:tcW w:w="6205" w:type="dxa"/>
            <w:vAlign w:val="center"/>
          </w:tcPr>
          <w:p w:rsidR="005D416D" w:rsidRPr="00CD50BA" w:rsidRDefault="005D416D" w:rsidP="00A60F02">
            <w:pPr>
              <w:jc w:val="center"/>
              <w:rPr>
                <w:b/>
                <w:sz w:val="26"/>
                <w:szCs w:val="26"/>
              </w:rPr>
            </w:pPr>
            <w:r w:rsidRPr="00CD50BA">
              <w:rPr>
                <w:b/>
                <w:sz w:val="26"/>
                <w:szCs w:val="26"/>
              </w:rPr>
              <w:t>Yêu cầu chất lượng</w:t>
            </w:r>
          </w:p>
        </w:tc>
      </w:tr>
      <w:tr w:rsidR="005D416D" w:rsidRPr="00CD50BA" w:rsidTr="00A60F02">
        <w:trPr>
          <w:jc w:val="center"/>
        </w:trPr>
        <w:tc>
          <w:tcPr>
            <w:tcW w:w="710" w:type="dxa"/>
            <w:vAlign w:val="center"/>
          </w:tcPr>
          <w:p w:rsidR="005D416D" w:rsidRPr="00CD50BA" w:rsidRDefault="005D416D" w:rsidP="00A60F02">
            <w:pPr>
              <w:jc w:val="center"/>
              <w:rPr>
                <w:b/>
                <w:sz w:val="26"/>
                <w:szCs w:val="26"/>
              </w:rPr>
            </w:pPr>
            <w:r w:rsidRPr="00CD50BA">
              <w:rPr>
                <w:b/>
                <w:sz w:val="26"/>
                <w:szCs w:val="26"/>
              </w:rPr>
              <w:t>I</w:t>
            </w:r>
          </w:p>
        </w:tc>
        <w:tc>
          <w:tcPr>
            <w:tcW w:w="8929" w:type="dxa"/>
            <w:gridSpan w:val="2"/>
            <w:vAlign w:val="center"/>
          </w:tcPr>
          <w:p w:rsidR="005D416D" w:rsidRPr="00CD50BA" w:rsidRDefault="005D416D" w:rsidP="00A60F02">
            <w:pPr>
              <w:rPr>
                <w:b/>
                <w:sz w:val="26"/>
                <w:szCs w:val="26"/>
              </w:rPr>
            </w:pPr>
            <w:r w:rsidRPr="00CD50BA">
              <w:rPr>
                <w:b/>
                <w:sz w:val="26"/>
                <w:szCs w:val="26"/>
              </w:rPr>
              <w:t>Phòng bệnh nhân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1</w:t>
            </w:r>
          </w:p>
        </w:tc>
        <w:tc>
          <w:tcPr>
            <w:tcW w:w="2724" w:type="dxa"/>
            <w:vAlign w:val="center"/>
          </w:tcPr>
          <w:p w:rsidR="005D416D" w:rsidRPr="00CD50BA" w:rsidRDefault="005D416D" w:rsidP="00A60F02">
            <w:pPr>
              <w:rPr>
                <w:sz w:val="26"/>
                <w:szCs w:val="26"/>
              </w:rPr>
            </w:pPr>
            <w:r w:rsidRPr="00CD50BA">
              <w:rPr>
                <w:sz w:val="26"/>
                <w:szCs w:val="26"/>
              </w:rPr>
              <w:t>Sàn nhà</w:t>
            </w:r>
          </w:p>
        </w:tc>
        <w:tc>
          <w:tcPr>
            <w:tcW w:w="6205" w:type="dxa"/>
          </w:tcPr>
          <w:p w:rsidR="005D416D" w:rsidRPr="00CD50BA" w:rsidRDefault="005D416D" w:rsidP="00A60F02">
            <w:pPr>
              <w:rPr>
                <w:b/>
                <w:sz w:val="26"/>
                <w:szCs w:val="26"/>
              </w:rPr>
            </w:pPr>
            <w:r w:rsidRPr="00CD50BA">
              <w:rPr>
                <w:sz w:val="26"/>
                <w:szCs w:val="26"/>
              </w:rPr>
              <w:t xml:space="preserve">Khô, không rác, không đất cát, không bám bẩn, bã kẹo cao su, máu, </w:t>
            </w:r>
            <w:proofErr w:type="gramStart"/>
            <w:r w:rsidRPr="00CD50BA">
              <w:rPr>
                <w:sz w:val="26"/>
                <w:szCs w:val="26"/>
              </w:rPr>
              <w:t>dịch,…</w:t>
            </w:r>
            <w:proofErr w:type="gramEnd"/>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2</w:t>
            </w:r>
          </w:p>
        </w:tc>
        <w:tc>
          <w:tcPr>
            <w:tcW w:w="2724" w:type="dxa"/>
            <w:vAlign w:val="center"/>
          </w:tcPr>
          <w:p w:rsidR="005D416D" w:rsidRPr="00CD50BA" w:rsidRDefault="005D416D" w:rsidP="00A60F02">
            <w:pPr>
              <w:rPr>
                <w:sz w:val="26"/>
                <w:szCs w:val="26"/>
              </w:rPr>
            </w:pPr>
            <w:r w:rsidRPr="00CD50BA">
              <w:rPr>
                <w:sz w:val="26"/>
                <w:szCs w:val="26"/>
              </w:rPr>
              <w:t>Tường: kẽ chân tường, bản tường, gờ tường</w:t>
            </w:r>
          </w:p>
        </w:tc>
        <w:tc>
          <w:tcPr>
            <w:tcW w:w="6205" w:type="dxa"/>
            <w:vMerge w:val="restart"/>
            <w:vAlign w:val="center"/>
          </w:tcPr>
          <w:p w:rsidR="005D416D" w:rsidRPr="00CD50BA" w:rsidRDefault="005D416D" w:rsidP="00A60F02">
            <w:pPr>
              <w:rPr>
                <w:sz w:val="26"/>
                <w:szCs w:val="26"/>
              </w:rPr>
            </w:pPr>
            <w:r w:rsidRPr="00CD50BA">
              <w:rPr>
                <w:sz w:val="26"/>
                <w:szCs w:val="26"/>
              </w:rPr>
              <w:t xml:space="preserve">Không bụi, không bám bẩn, không mạng nhện, bã kẹo cao su, máu, </w:t>
            </w:r>
            <w:proofErr w:type="gramStart"/>
            <w:r w:rsidRPr="00CD50BA">
              <w:rPr>
                <w:sz w:val="26"/>
                <w:szCs w:val="26"/>
              </w:rPr>
              <w:t>dịch,…</w:t>
            </w:r>
            <w:proofErr w:type="gramEnd"/>
          </w:p>
        </w:tc>
      </w:tr>
      <w:tr w:rsidR="005D416D" w:rsidRPr="00CD50BA" w:rsidTr="00A60F02">
        <w:trPr>
          <w:trHeight w:val="641"/>
          <w:jc w:val="center"/>
        </w:trPr>
        <w:tc>
          <w:tcPr>
            <w:tcW w:w="710" w:type="dxa"/>
            <w:vAlign w:val="center"/>
          </w:tcPr>
          <w:p w:rsidR="005D416D" w:rsidRPr="00CD50BA" w:rsidRDefault="005D416D" w:rsidP="00A60F02">
            <w:pPr>
              <w:jc w:val="center"/>
              <w:rPr>
                <w:sz w:val="26"/>
                <w:szCs w:val="26"/>
              </w:rPr>
            </w:pPr>
            <w:r w:rsidRPr="00CD50BA">
              <w:rPr>
                <w:sz w:val="26"/>
                <w:szCs w:val="26"/>
              </w:rPr>
              <w:t>3</w:t>
            </w:r>
          </w:p>
        </w:tc>
        <w:tc>
          <w:tcPr>
            <w:tcW w:w="2724" w:type="dxa"/>
            <w:vAlign w:val="center"/>
          </w:tcPr>
          <w:p w:rsidR="005D416D" w:rsidRPr="00CD50BA" w:rsidRDefault="005D416D" w:rsidP="00A60F02">
            <w:pPr>
              <w:rPr>
                <w:sz w:val="26"/>
                <w:szCs w:val="26"/>
              </w:rPr>
            </w:pPr>
            <w:r w:rsidRPr="00CD50BA">
              <w:rPr>
                <w:sz w:val="26"/>
                <w:szCs w:val="26"/>
              </w:rPr>
              <w:t>Cửa: mặt cửa, khung cửa, gờ cửa, song cửa</w:t>
            </w:r>
          </w:p>
        </w:tc>
        <w:tc>
          <w:tcPr>
            <w:tcW w:w="6205" w:type="dxa"/>
            <w:vMerge/>
          </w:tcPr>
          <w:p w:rsidR="005D416D" w:rsidRPr="00CD50BA" w:rsidRDefault="005D416D" w:rsidP="00A60F02">
            <w:pPr>
              <w:rPr>
                <w:sz w:val="26"/>
                <w:szCs w:val="26"/>
              </w:rPr>
            </w:pPr>
          </w:p>
        </w:tc>
      </w:tr>
      <w:tr w:rsidR="005D416D" w:rsidRPr="00CD50BA" w:rsidTr="00A60F02">
        <w:trPr>
          <w:trHeight w:val="467"/>
          <w:jc w:val="center"/>
        </w:trPr>
        <w:tc>
          <w:tcPr>
            <w:tcW w:w="710" w:type="dxa"/>
            <w:vAlign w:val="center"/>
          </w:tcPr>
          <w:p w:rsidR="005D416D" w:rsidRPr="00CD50BA" w:rsidRDefault="005D416D" w:rsidP="00A60F02">
            <w:pPr>
              <w:jc w:val="center"/>
              <w:rPr>
                <w:sz w:val="26"/>
                <w:szCs w:val="26"/>
              </w:rPr>
            </w:pPr>
            <w:r w:rsidRPr="00CD50BA">
              <w:rPr>
                <w:sz w:val="26"/>
                <w:szCs w:val="26"/>
              </w:rPr>
              <w:t>4</w:t>
            </w:r>
          </w:p>
        </w:tc>
        <w:tc>
          <w:tcPr>
            <w:tcW w:w="2724" w:type="dxa"/>
            <w:vAlign w:val="center"/>
          </w:tcPr>
          <w:p w:rsidR="005D416D" w:rsidRPr="00CD50BA" w:rsidRDefault="005D416D" w:rsidP="00A60F02">
            <w:pPr>
              <w:rPr>
                <w:sz w:val="26"/>
                <w:szCs w:val="26"/>
              </w:rPr>
            </w:pPr>
            <w:r w:rsidRPr="00CD50BA">
              <w:rPr>
                <w:sz w:val="26"/>
                <w:szCs w:val="26"/>
              </w:rPr>
              <w:t>Trần, quạt, công tắc điện, đèn</w:t>
            </w:r>
          </w:p>
        </w:tc>
        <w:tc>
          <w:tcPr>
            <w:tcW w:w="6205" w:type="dxa"/>
          </w:tcPr>
          <w:p w:rsidR="005D416D" w:rsidRPr="00CD50BA" w:rsidRDefault="005D416D" w:rsidP="00A60F02">
            <w:pPr>
              <w:rPr>
                <w:sz w:val="26"/>
                <w:szCs w:val="26"/>
              </w:rPr>
            </w:pPr>
            <w:r w:rsidRPr="00CD50BA">
              <w:rPr>
                <w:sz w:val="26"/>
                <w:szCs w:val="26"/>
              </w:rPr>
              <w:t>Không bụi, không bám bẩn, không mạng nhện</w:t>
            </w:r>
          </w:p>
        </w:tc>
      </w:tr>
      <w:tr w:rsidR="005D416D" w:rsidRPr="00CD50BA" w:rsidTr="00A60F02">
        <w:trPr>
          <w:trHeight w:val="375"/>
          <w:jc w:val="center"/>
        </w:trPr>
        <w:tc>
          <w:tcPr>
            <w:tcW w:w="710" w:type="dxa"/>
            <w:vAlign w:val="center"/>
          </w:tcPr>
          <w:p w:rsidR="005D416D" w:rsidRPr="00CD50BA" w:rsidRDefault="005D416D" w:rsidP="00A60F02">
            <w:pPr>
              <w:jc w:val="center"/>
              <w:rPr>
                <w:sz w:val="26"/>
                <w:szCs w:val="26"/>
              </w:rPr>
            </w:pPr>
            <w:r w:rsidRPr="00CD50BA">
              <w:rPr>
                <w:sz w:val="26"/>
                <w:szCs w:val="26"/>
              </w:rPr>
              <w:t>5</w:t>
            </w:r>
          </w:p>
        </w:tc>
        <w:tc>
          <w:tcPr>
            <w:tcW w:w="2724" w:type="dxa"/>
            <w:vAlign w:val="center"/>
          </w:tcPr>
          <w:p w:rsidR="005D416D" w:rsidRPr="00CD50BA" w:rsidRDefault="005D416D" w:rsidP="00A60F02">
            <w:pPr>
              <w:rPr>
                <w:sz w:val="26"/>
                <w:szCs w:val="26"/>
              </w:rPr>
            </w:pPr>
            <w:r w:rsidRPr="00CD50BA">
              <w:rPr>
                <w:sz w:val="26"/>
                <w:szCs w:val="26"/>
              </w:rPr>
              <w:t>Bảng hiệu</w:t>
            </w:r>
          </w:p>
        </w:tc>
        <w:tc>
          <w:tcPr>
            <w:tcW w:w="6205" w:type="dxa"/>
          </w:tcPr>
          <w:p w:rsidR="005D416D" w:rsidRPr="00CD50BA" w:rsidRDefault="005D416D" w:rsidP="00A60F02">
            <w:pPr>
              <w:rPr>
                <w:sz w:val="26"/>
                <w:szCs w:val="26"/>
              </w:rPr>
            </w:pPr>
            <w:r w:rsidRPr="00CD50BA">
              <w:rPr>
                <w:sz w:val="26"/>
                <w:szCs w:val="26"/>
              </w:rPr>
              <w:t>Không bụi, không mạng nhện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6</w:t>
            </w:r>
          </w:p>
        </w:tc>
        <w:tc>
          <w:tcPr>
            <w:tcW w:w="2724" w:type="dxa"/>
            <w:vAlign w:val="center"/>
          </w:tcPr>
          <w:p w:rsidR="005D416D" w:rsidRPr="00CD50BA" w:rsidRDefault="005D416D" w:rsidP="00A60F02">
            <w:pPr>
              <w:rPr>
                <w:sz w:val="26"/>
                <w:szCs w:val="26"/>
              </w:rPr>
            </w:pPr>
            <w:r w:rsidRPr="00CD50BA">
              <w:rPr>
                <w:sz w:val="26"/>
                <w:szCs w:val="26"/>
              </w:rPr>
              <w:t>Giường bệnh, tủ đầu giường, cây treo dịch truyền</w:t>
            </w:r>
          </w:p>
        </w:tc>
        <w:tc>
          <w:tcPr>
            <w:tcW w:w="6205" w:type="dxa"/>
            <w:vAlign w:val="center"/>
          </w:tcPr>
          <w:p w:rsidR="005D416D" w:rsidRPr="00CD50BA" w:rsidRDefault="005D416D" w:rsidP="00A60F02">
            <w:pPr>
              <w:rPr>
                <w:sz w:val="26"/>
                <w:szCs w:val="26"/>
              </w:rPr>
            </w:pPr>
            <w:r w:rsidRPr="00CD50BA">
              <w:rPr>
                <w:sz w:val="26"/>
                <w:szCs w:val="26"/>
              </w:rPr>
              <w:t xml:space="preserve">Sạch, không bụi, không bám bẩn, không mạng nhện, không bã kẹo cao su, máu, </w:t>
            </w:r>
            <w:proofErr w:type="gramStart"/>
            <w:r w:rsidRPr="00CD50BA">
              <w:rPr>
                <w:sz w:val="26"/>
                <w:szCs w:val="26"/>
              </w:rPr>
              <w:t>dịch,…</w:t>
            </w:r>
            <w:proofErr w:type="gramEnd"/>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7</w:t>
            </w:r>
          </w:p>
        </w:tc>
        <w:tc>
          <w:tcPr>
            <w:tcW w:w="2724" w:type="dxa"/>
            <w:vAlign w:val="center"/>
          </w:tcPr>
          <w:p w:rsidR="005D416D" w:rsidRPr="00CD50BA" w:rsidRDefault="005D416D" w:rsidP="00A60F02">
            <w:pPr>
              <w:rPr>
                <w:sz w:val="26"/>
                <w:szCs w:val="26"/>
              </w:rPr>
            </w:pPr>
            <w:r w:rsidRPr="00CD50BA">
              <w:rPr>
                <w:sz w:val="26"/>
                <w:szCs w:val="26"/>
              </w:rPr>
              <w:t xml:space="preserve">Bồn rửa tay, gương </w:t>
            </w:r>
          </w:p>
        </w:tc>
        <w:tc>
          <w:tcPr>
            <w:tcW w:w="6205" w:type="dxa"/>
          </w:tcPr>
          <w:p w:rsidR="005D416D" w:rsidRPr="00CD50BA" w:rsidRDefault="005D416D" w:rsidP="00A60F02">
            <w:pPr>
              <w:rPr>
                <w:sz w:val="26"/>
                <w:szCs w:val="26"/>
              </w:rPr>
            </w:pPr>
            <w:r w:rsidRPr="00CD50BA">
              <w:rPr>
                <w:sz w:val="26"/>
                <w:szCs w:val="26"/>
              </w:rPr>
              <w:t>Không đọng rác, không bụi, không bám bẩn, không ứ nước, không bị ố vàng</w:t>
            </w:r>
          </w:p>
        </w:tc>
      </w:tr>
      <w:tr w:rsidR="005D416D" w:rsidRPr="00CD50BA" w:rsidTr="00A60F02">
        <w:trPr>
          <w:jc w:val="center"/>
        </w:trPr>
        <w:tc>
          <w:tcPr>
            <w:tcW w:w="710" w:type="dxa"/>
            <w:vAlign w:val="center"/>
          </w:tcPr>
          <w:p w:rsidR="005D416D" w:rsidRPr="00CD50BA" w:rsidRDefault="005D416D" w:rsidP="00A60F02">
            <w:pPr>
              <w:jc w:val="center"/>
              <w:rPr>
                <w:b/>
                <w:sz w:val="26"/>
                <w:szCs w:val="26"/>
              </w:rPr>
            </w:pPr>
            <w:r w:rsidRPr="00CD50BA">
              <w:rPr>
                <w:b/>
                <w:sz w:val="26"/>
                <w:szCs w:val="26"/>
              </w:rPr>
              <w:t>II</w:t>
            </w:r>
          </w:p>
        </w:tc>
        <w:tc>
          <w:tcPr>
            <w:tcW w:w="8929" w:type="dxa"/>
            <w:gridSpan w:val="2"/>
            <w:vAlign w:val="center"/>
          </w:tcPr>
          <w:p w:rsidR="005D416D" w:rsidRPr="00CD50BA" w:rsidRDefault="005D416D" w:rsidP="00A60F02">
            <w:pPr>
              <w:rPr>
                <w:b/>
                <w:sz w:val="26"/>
                <w:szCs w:val="26"/>
              </w:rPr>
            </w:pPr>
            <w:r w:rsidRPr="00CD50BA">
              <w:rPr>
                <w:b/>
                <w:sz w:val="26"/>
                <w:szCs w:val="26"/>
              </w:rPr>
              <w:t xml:space="preserve">Khu vực nhà vệ sinh </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lastRenderedPageBreak/>
              <w:t>1</w:t>
            </w:r>
          </w:p>
        </w:tc>
        <w:tc>
          <w:tcPr>
            <w:tcW w:w="2724" w:type="dxa"/>
            <w:vAlign w:val="center"/>
          </w:tcPr>
          <w:p w:rsidR="005D416D" w:rsidRPr="00CD50BA" w:rsidRDefault="005D416D" w:rsidP="00A60F02">
            <w:pPr>
              <w:rPr>
                <w:sz w:val="26"/>
                <w:szCs w:val="26"/>
              </w:rPr>
            </w:pPr>
            <w:r w:rsidRPr="00CD50BA">
              <w:rPr>
                <w:sz w:val="26"/>
                <w:szCs w:val="26"/>
              </w:rPr>
              <w:t>Sàn</w:t>
            </w:r>
          </w:p>
        </w:tc>
        <w:tc>
          <w:tcPr>
            <w:tcW w:w="6205" w:type="dxa"/>
          </w:tcPr>
          <w:p w:rsidR="005D416D" w:rsidRPr="00CD50BA" w:rsidRDefault="005D416D" w:rsidP="00A60F02">
            <w:pPr>
              <w:rPr>
                <w:sz w:val="26"/>
                <w:szCs w:val="26"/>
              </w:rPr>
            </w:pPr>
            <w:r w:rsidRPr="00CD50BA">
              <w:rPr>
                <w:sz w:val="26"/>
                <w:szCs w:val="26"/>
              </w:rPr>
              <w:t>Khô, không rác, không đất cát, không bám bẩn, nắp thoát nước đậy kín</w:t>
            </w:r>
          </w:p>
        </w:tc>
      </w:tr>
      <w:tr w:rsidR="005D416D" w:rsidRPr="00CD50BA" w:rsidTr="00A60F02">
        <w:trPr>
          <w:trHeight w:val="818"/>
          <w:jc w:val="center"/>
        </w:trPr>
        <w:tc>
          <w:tcPr>
            <w:tcW w:w="710" w:type="dxa"/>
            <w:vAlign w:val="center"/>
          </w:tcPr>
          <w:p w:rsidR="005D416D" w:rsidRPr="00CD50BA" w:rsidRDefault="005D416D" w:rsidP="00A60F02">
            <w:pPr>
              <w:jc w:val="center"/>
              <w:rPr>
                <w:sz w:val="26"/>
                <w:szCs w:val="26"/>
              </w:rPr>
            </w:pPr>
            <w:r w:rsidRPr="00CD50BA">
              <w:rPr>
                <w:sz w:val="26"/>
                <w:szCs w:val="26"/>
              </w:rPr>
              <w:t>2</w:t>
            </w:r>
          </w:p>
        </w:tc>
        <w:tc>
          <w:tcPr>
            <w:tcW w:w="2724" w:type="dxa"/>
            <w:vAlign w:val="center"/>
          </w:tcPr>
          <w:p w:rsidR="005D416D" w:rsidRPr="00CD50BA" w:rsidRDefault="005D416D" w:rsidP="00A60F02">
            <w:pPr>
              <w:rPr>
                <w:sz w:val="26"/>
                <w:szCs w:val="26"/>
              </w:rPr>
            </w:pPr>
            <w:r w:rsidRPr="00CD50BA">
              <w:rPr>
                <w:sz w:val="26"/>
                <w:szCs w:val="26"/>
              </w:rPr>
              <w:t>Bồn cầu</w:t>
            </w:r>
          </w:p>
        </w:tc>
        <w:tc>
          <w:tcPr>
            <w:tcW w:w="6205" w:type="dxa"/>
          </w:tcPr>
          <w:p w:rsidR="005D416D" w:rsidRPr="00CD50BA" w:rsidRDefault="005D416D" w:rsidP="00A60F02">
            <w:pPr>
              <w:rPr>
                <w:sz w:val="26"/>
                <w:szCs w:val="26"/>
              </w:rPr>
            </w:pPr>
            <w:r w:rsidRPr="00CD50BA">
              <w:rPr>
                <w:sz w:val="26"/>
                <w:szCs w:val="26"/>
              </w:rPr>
              <w:t xml:space="preserve">- Không mùi hôi, không bám bẩn bên trong và bên ngoài, </w:t>
            </w:r>
          </w:p>
          <w:p w:rsidR="005D416D" w:rsidRPr="00CD50BA" w:rsidRDefault="005D416D" w:rsidP="00A60F02">
            <w:pPr>
              <w:rPr>
                <w:sz w:val="26"/>
                <w:szCs w:val="26"/>
              </w:rPr>
            </w:pPr>
            <w:r w:rsidRPr="00CD50BA">
              <w:rPr>
                <w:sz w:val="26"/>
                <w:szCs w:val="26"/>
              </w:rPr>
              <w:t>- Không bị ố vàng.</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3</w:t>
            </w:r>
          </w:p>
        </w:tc>
        <w:tc>
          <w:tcPr>
            <w:tcW w:w="2724" w:type="dxa"/>
            <w:vAlign w:val="center"/>
          </w:tcPr>
          <w:p w:rsidR="005D416D" w:rsidRPr="00CD50BA" w:rsidRDefault="005D416D" w:rsidP="00A60F02">
            <w:pPr>
              <w:rPr>
                <w:sz w:val="26"/>
                <w:szCs w:val="26"/>
              </w:rPr>
            </w:pPr>
            <w:r w:rsidRPr="00CD50BA">
              <w:rPr>
                <w:sz w:val="26"/>
                <w:szCs w:val="26"/>
              </w:rPr>
              <w:t>Tường: kẽ chân tường, bản tường, gờ tường</w:t>
            </w:r>
          </w:p>
        </w:tc>
        <w:tc>
          <w:tcPr>
            <w:tcW w:w="6205" w:type="dxa"/>
          </w:tcPr>
          <w:p w:rsidR="005D416D" w:rsidRPr="00CD50BA" w:rsidRDefault="005D416D" w:rsidP="00A60F02">
            <w:pPr>
              <w:rPr>
                <w:sz w:val="26"/>
                <w:szCs w:val="26"/>
              </w:rPr>
            </w:pPr>
            <w:r w:rsidRPr="00CD50BA">
              <w:rPr>
                <w:sz w:val="26"/>
                <w:szCs w:val="26"/>
              </w:rPr>
              <w:t>Không bụi, không bám bẩn, không mạng nhện, bã kẹo cao su</w:t>
            </w:r>
          </w:p>
        </w:tc>
      </w:tr>
      <w:tr w:rsidR="005D416D" w:rsidRPr="00CD50BA" w:rsidTr="00A60F02">
        <w:trPr>
          <w:trHeight w:val="657"/>
          <w:jc w:val="center"/>
        </w:trPr>
        <w:tc>
          <w:tcPr>
            <w:tcW w:w="710" w:type="dxa"/>
            <w:vAlign w:val="center"/>
          </w:tcPr>
          <w:p w:rsidR="005D416D" w:rsidRPr="00CD50BA" w:rsidRDefault="005D416D" w:rsidP="00A60F02">
            <w:pPr>
              <w:jc w:val="center"/>
              <w:rPr>
                <w:sz w:val="26"/>
                <w:szCs w:val="26"/>
              </w:rPr>
            </w:pPr>
            <w:r w:rsidRPr="00CD50BA">
              <w:rPr>
                <w:sz w:val="26"/>
                <w:szCs w:val="26"/>
              </w:rPr>
              <w:t>4</w:t>
            </w:r>
          </w:p>
        </w:tc>
        <w:tc>
          <w:tcPr>
            <w:tcW w:w="2724" w:type="dxa"/>
            <w:vAlign w:val="center"/>
          </w:tcPr>
          <w:p w:rsidR="005D416D" w:rsidRPr="00CD50BA" w:rsidRDefault="005D416D" w:rsidP="00A60F02">
            <w:pPr>
              <w:rPr>
                <w:sz w:val="26"/>
                <w:szCs w:val="26"/>
              </w:rPr>
            </w:pPr>
            <w:r w:rsidRPr="00CD50BA">
              <w:rPr>
                <w:sz w:val="26"/>
                <w:szCs w:val="26"/>
              </w:rPr>
              <w:t>Cửa: mặt cửa, khung cửa, gờ cửa, song cửa</w:t>
            </w:r>
          </w:p>
        </w:tc>
        <w:tc>
          <w:tcPr>
            <w:tcW w:w="6205" w:type="dxa"/>
          </w:tcPr>
          <w:p w:rsidR="005D416D" w:rsidRPr="00CD50BA" w:rsidRDefault="005D416D" w:rsidP="00A60F02">
            <w:pPr>
              <w:rPr>
                <w:sz w:val="26"/>
                <w:szCs w:val="26"/>
              </w:rPr>
            </w:pPr>
            <w:r w:rsidRPr="00CD50BA">
              <w:rPr>
                <w:sz w:val="26"/>
                <w:szCs w:val="26"/>
              </w:rPr>
              <w:t>Không bám bụi, không bám bẩn, không mạng nhện, bã kẹo cao su</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5</w:t>
            </w:r>
          </w:p>
        </w:tc>
        <w:tc>
          <w:tcPr>
            <w:tcW w:w="2724" w:type="dxa"/>
            <w:vAlign w:val="center"/>
          </w:tcPr>
          <w:p w:rsidR="005D416D" w:rsidRPr="00CD50BA" w:rsidRDefault="005D416D" w:rsidP="00A60F02">
            <w:pPr>
              <w:rPr>
                <w:sz w:val="26"/>
                <w:szCs w:val="26"/>
              </w:rPr>
            </w:pPr>
            <w:r w:rsidRPr="00CD50BA">
              <w:rPr>
                <w:sz w:val="26"/>
                <w:szCs w:val="26"/>
              </w:rPr>
              <w:t>Trần, đèn</w:t>
            </w:r>
          </w:p>
        </w:tc>
        <w:tc>
          <w:tcPr>
            <w:tcW w:w="6205" w:type="dxa"/>
          </w:tcPr>
          <w:p w:rsidR="005D416D" w:rsidRPr="00CD50BA" w:rsidRDefault="005D416D" w:rsidP="00A60F02">
            <w:pPr>
              <w:rPr>
                <w:sz w:val="26"/>
                <w:szCs w:val="26"/>
              </w:rPr>
            </w:pPr>
            <w:r w:rsidRPr="00CD50BA">
              <w:rPr>
                <w:sz w:val="26"/>
                <w:szCs w:val="26"/>
              </w:rPr>
              <w:t>Không bám bụi, mạng nhện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6</w:t>
            </w:r>
          </w:p>
        </w:tc>
        <w:tc>
          <w:tcPr>
            <w:tcW w:w="2724" w:type="dxa"/>
            <w:vAlign w:val="center"/>
          </w:tcPr>
          <w:p w:rsidR="005D416D" w:rsidRPr="00CD50BA" w:rsidRDefault="005D416D" w:rsidP="00A60F02">
            <w:pPr>
              <w:rPr>
                <w:sz w:val="26"/>
                <w:szCs w:val="26"/>
              </w:rPr>
            </w:pPr>
            <w:r w:rsidRPr="00CD50BA">
              <w:rPr>
                <w:sz w:val="26"/>
                <w:szCs w:val="26"/>
              </w:rPr>
              <w:t>Quạt, công tắc điện</w:t>
            </w:r>
          </w:p>
        </w:tc>
        <w:tc>
          <w:tcPr>
            <w:tcW w:w="6205" w:type="dxa"/>
          </w:tcPr>
          <w:p w:rsidR="005D416D" w:rsidRPr="00CD50BA" w:rsidRDefault="005D416D" w:rsidP="00A60F02">
            <w:pPr>
              <w:rPr>
                <w:sz w:val="26"/>
                <w:szCs w:val="26"/>
              </w:rPr>
            </w:pPr>
            <w:r w:rsidRPr="00CD50BA">
              <w:rPr>
                <w:sz w:val="26"/>
                <w:szCs w:val="26"/>
              </w:rPr>
              <w:t>Không bám bụi, không bám bẩn, không mạng nhện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7</w:t>
            </w:r>
          </w:p>
        </w:tc>
        <w:tc>
          <w:tcPr>
            <w:tcW w:w="2724" w:type="dxa"/>
            <w:vAlign w:val="center"/>
          </w:tcPr>
          <w:p w:rsidR="005D416D" w:rsidRPr="00CD50BA" w:rsidRDefault="005D416D" w:rsidP="00A60F02">
            <w:pPr>
              <w:rPr>
                <w:sz w:val="26"/>
                <w:szCs w:val="26"/>
              </w:rPr>
            </w:pPr>
            <w:r w:rsidRPr="00CD50BA">
              <w:rPr>
                <w:sz w:val="26"/>
                <w:szCs w:val="26"/>
              </w:rPr>
              <w:t>Thùng rác</w:t>
            </w:r>
          </w:p>
        </w:tc>
        <w:tc>
          <w:tcPr>
            <w:tcW w:w="6205" w:type="dxa"/>
          </w:tcPr>
          <w:p w:rsidR="005D416D" w:rsidRPr="00CD50BA" w:rsidRDefault="005D416D" w:rsidP="00A60F02">
            <w:pPr>
              <w:rPr>
                <w:sz w:val="26"/>
                <w:szCs w:val="26"/>
              </w:rPr>
            </w:pPr>
            <w:r w:rsidRPr="00CD50BA">
              <w:rPr>
                <w:sz w:val="26"/>
                <w:szCs w:val="26"/>
              </w:rPr>
              <w:t>Sạch, không quá đầy, không bám bẩn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8</w:t>
            </w:r>
          </w:p>
        </w:tc>
        <w:tc>
          <w:tcPr>
            <w:tcW w:w="2724" w:type="dxa"/>
            <w:vAlign w:val="center"/>
          </w:tcPr>
          <w:p w:rsidR="005D416D" w:rsidRPr="00CD50BA" w:rsidRDefault="005D416D" w:rsidP="00A60F02">
            <w:pPr>
              <w:rPr>
                <w:sz w:val="26"/>
                <w:szCs w:val="26"/>
              </w:rPr>
            </w:pPr>
            <w:r w:rsidRPr="00CD50BA">
              <w:rPr>
                <w:sz w:val="26"/>
                <w:szCs w:val="26"/>
              </w:rPr>
              <w:t>Công tắc điện</w:t>
            </w:r>
          </w:p>
        </w:tc>
        <w:tc>
          <w:tcPr>
            <w:tcW w:w="6205" w:type="dxa"/>
          </w:tcPr>
          <w:p w:rsidR="005D416D" w:rsidRPr="00CD50BA" w:rsidRDefault="005D416D" w:rsidP="00A60F02">
            <w:pPr>
              <w:rPr>
                <w:sz w:val="26"/>
                <w:szCs w:val="26"/>
              </w:rPr>
            </w:pPr>
            <w:r w:rsidRPr="00CD50BA">
              <w:rPr>
                <w:sz w:val="26"/>
                <w:szCs w:val="26"/>
              </w:rPr>
              <w:t>Không bám bẩn, không bụi, không mạng nhện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9</w:t>
            </w:r>
          </w:p>
        </w:tc>
        <w:tc>
          <w:tcPr>
            <w:tcW w:w="2724" w:type="dxa"/>
            <w:vAlign w:val="center"/>
          </w:tcPr>
          <w:p w:rsidR="005D416D" w:rsidRPr="00CD50BA" w:rsidRDefault="005D416D" w:rsidP="00A60F02">
            <w:pPr>
              <w:rPr>
                <w:sz w:val="26"/>
                <w:szCs w:val="26"/>
              </w:rPr>
            </w:pPr>
            <w:r w:rsidRPr="00CD50BA">
              <w:rPr>
                <w:sz w:val="26"/>
                <w:szCs w:val="26"/>
              </w:rPr>
              <w:t>Bồn rửa tay</w:t>
            </w:r>
          </w:p>
        </w:tc>
        <w:tc>
          <w:tcPr>
            <w:tcW w:w="6205" w:type="dxa"/>
          </w:tcPr>
          <w:p w:rsidR="005D416D" w:rsidRPr="00CD50BA" w:rsidRDefault="005D416D" w:rsidP="00A60F02">
            <w:pPr>
              <w:rPr>
                <w:sz w:val="26"/>
                <w:szCs w:val="26"/>
              </w:rPr>
            </w:pPr>
            <w:r w:rsidRPr="00CD50BA">
              <w:rPr>
                <w:sz w:val="26"/>
                <w:szCs w:val="26"/>
              </w:rPr>
              <w:t>Không đọng rác, không bụi, không bám bẩn, không ứ nước, không bị ố vàng</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10</w:t>
            </w:r>
          </w:p>
        </w:tc>
        <w:tc>
          <w:tcPr>
            <w:tcW w:w="2724" w:type="dxa"/>
            <w:vAlign w:val="center"/>
          </w:tcPr>
          <w:p w:rsidR="005D416D" w:rsidRPr="00CD50BA" w:rsidRDefault="005D416D" w:rsidP="00A60F02">
            <w:pPr>
              <w:rPr>
                <w:sz w:val="26"/>
                <w:szCs w:val="26"/>
              </w:rPr>
            </w:pPr>
            <w:r w:rsidRPr="00CD50BA">
              <w:rPr>
                <w:sz w:val="26"/>
                <w:szCs w:val="26"/>
              </w:rPr>
              <w:t>Gương</w:t>
            </w:r>
          </w:p>
        </w:tc>
        <w:tc>
          <w:tcPr>
            <w:tcW w:w="6205" w:type="dxa"/>
          </w:tcPr>
          <w:p w:rsidR="005D416D" w:rsidRPr="00CD50BA" w:rsidRDefault="005D416D" w:rsidP="00A60F02">
            <w:pPr>
              <w:rPr>
                <w:sz w:val="26"/>
                <w:szCs w:val="26"/>
              </w:rPr>
            </w:pPr>
            <w:r w:rsidRPr="00CD50BA">
              <w:rPr>
                <w:sz w:val="26"/>
                <w:szCs w:val="26"/>
              </w:rPr>
              <w:t>Không bụi, không đốm bẩn, không mạng nhện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11</w:t>
            </w:r>
          </w:p>
        </w:tc>
        <w:tc>
          <w:tcPr>
            <w:tcW w:w="2724" w:type="dxa"/>
            <w:vAlign w:val="center"/>
          </w:tcPr>
          <w:p w:rsidR="005D416D" w:rsidRPr="00CD50BA" w:rsidRDefault="005D416D" w:rsidP="00A60F02">
            <w:pPr>
              <w:rPr>
                <w:sz w:val="26"/>
                <w:szCs w:val="26"/>
              </w:rPr>
            </w:pPr>
            <w:r w:rsidRPr="00CD50BA">
              <w:rPr>
                <w:sz w:val="26"/>
                <w:szCs w:val="26"/>
              </w:rPr>
              <w:t>Vòi sen</w:t>
            </w:r>
          </w:p>
        </w:tc>
        <w:tc>
          <w:tcPr>
            <w:tcW w:w="6205" w:type="dxa"/>
          </w:tcPr>
          <w:p w:rsidR="005D416D" w:rsidRPr="00CD50BA" w:rsidRDefault="005D416D" w:rsidP="00A60F02">
            <w:pPr>
              <w:rPr>
                <w:sz w:val="26"/>
                <w:szCs w:val="26"/>
              </w:rPr>
            </w:pPr>
            <w:r w:rsidRPr="00CD50BA">
              <w:rPr>
                <w:sz w:val="26"/>
                <w:szCs w:val="26"/>
              </w:rPr>
              <w:t>Không bám bụi, bám bẩn</w:t>
            </w:r>
          </w:p>
        </w:tc>
      </w:tr>
      <w:tr w:rsidR="005D416D" w:rsidRPr="00CD50BA" w:rsidTr="00A60F02">
        <w:trPr>
          <w:trHeight w:val="524"/>
          <w:jc w:val="center"/>
        </w:trPr>
        <w:tc>
          <w:tcPr>
            <w:tcW w:w="710" w:type="dxa"/>
            <w:vAlign w:val="center"/>
          </w:tcPr>
          <w:p w:rsidR="005D416D" w:rsidRPr="00CD50BA" w:rsidRDefault="005D416D" w:rsidP="00A60F02">
            <w:pPr>
              <w:jc w:val="center"/>
              <w:rPr>
                <w:b/>
                <w:sz w:val="26"/>
                <w:szCs w:val="26"/>
              </w:rPr>
            </w:pPr>
            <w:r w:rsidRPr="00CD50BA">
              <w:rPr>
                <w:b/>
                <w:sz w:val="26"/>
                <w:szCs w:val="26"/>
              </w:rPr>
              <w:t>III</w:t>
            </w:r>
          </w:p>
        </w:tc>
        <w:tc>
          <w:tcPr>
            <w:tcW w:w="8929" w:type="dxa"/>
            <w:gridSpan w:val="2"/>
            <w:vAlign w:val="center"/>
          </w:tcPr>
          <w:p w:rsidR="005D416D" w:rsidRPr="00CD50BA" w:rsidRDefault="005D416D" w:rsidP="00A60F02">
            <w:pPr>
              <w:rPr>
                <w:sz w:val="26"/>
                <w:szCs w:val="26"/>
              </w:rPr>
            </w:pPr>
            <w:r w:rsidRPr="00CD50BA">
              <w:rPr>
                <w:b/>
                <w:sz w:val="26"/>
                <w:szCs w:val="26"/>
              </w:rPr>
              <w:t>Hành lang, cầu thang</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1</w:t>
            </w:r>
          </w:p>
        </w:tc>
        <w:tc>
          <w:tcPr>
            <w:tcW w:w="2724" w:type="dxa"/>
            <w:vAlign w:val="center"/>
          </w:tcPr>
          <w:p w:rsidR="005D416D" w:rsidRPr="00CD50BA" w:rsidRDefault="005D416D" w:rsidP="00A60F02">
            <w:pPr>
              <w:rPr>
                <w:sz w:val="26"/>
                <w:szCs w:val="26"/>
              </w:rPr>
            </w:pPr>
            <w:r w:rsidRPr="00CD50BA">
              <w:rPr>
                <w:sz w:val="26"/>
                <w:szCs w:val="26"/>
              </w:rPr>
              <w:t>Sàn</w:t>
            </w:r>
          </w:p>
        </w:tc>
        <w:tc>
          <w:tcPr>
            <w:tcW w:w="6205" w:type="dxa"/>
            <w:vAlign w:val="center"/>
          </w:tcPr>
          <w:p w:rsidR="005D416D" w:rsidRPr="00CD50BA" w:rsidRDefault="005D416D" w:rsidP="00A60F02">
            <w:pPr>
              <w:rPr>
                <w:sz w:val="26"/>
                <w:szCs w:val="26"/>
              </w:rPr>
            </w:pPr>
            <w:r w:rsidRPr="00CD50BA">
              <w:rPr>
                <w:sz w:val="26"/>
                <w:szCs w:val="26"/>
              </w:rPr>
              <w:t xml:space="preserve">Khô, không rác, không đất cát, không bám bẩn, </w:t>
            </w:r>
            <w:r w:rsidRPr="00CD50BA">
              <w:rPr>
                <w:sz w:val="26"/>
                <w:szCs w:val="26"/>
                <w:lang w:val="vi-VN"/>
              </w:rPr>
              <w:t>bã kẹo cao su</w:t>
            </w:r>
            <w:r w:rsidRPr="00CD50BA">
              <w:rPr>
                <w:sz w:val="26"/>
                <w:szCs w:val="26"/>
              </w:rPr>
              <w:t>, máu, dịch, chất thải xây dựng…</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2</w:t>
            </w:r>
          </w:p>
        </w:tc>
        <w:tc>
          <w:tcPr>
            <w:tcW w:w="2724" w:type="dxa"/>
            <w:vAlign w:val="center"/>
          </w:tcPr>
          <w:p w:rsidR="005D416D" w:rsidRPr="00CD50BA" w:rsidRDefault="005D416D" w:rsidP="00A60F02">
            <w:pPr>
              <w:rPr>
                <w:sz w:val="26"/>
                <w:szCs w:val="26"/>
              </w:rPr>
            </w:pPr>
            <w:r w:rsidRPr="00CD50BA">
              <w:rPr>
                <w:sz w:val="26"/>
                <w:szCs w:val="26"/>
              </w:rPr>
              <w:t>Tường: kẽ chân tường, bản tường, gờ tường</w:t>
            </w:r>
          </w:p>
        </w:tc>
        <w:tc>
          <w:tcPr>
            <w:tcW w:w="6205" w:type="dxa"/>
            <w:vAlign w:val="center"/>
          </w:tcPr>
          <w:p w:rsidR="005D416D" w:rsidRPr="00CD50BA" w:rsidRDefault="005D416D" w:rsidP="00A60F02">
            <w:pPr>
              <w:rPr>
                <w:sz w:val="26"/>
                <w:szCs w:val="26"/>
              </w:rPr>
            </w:pPr>
            <w:r w:rsidRPr="00CD50BA">
              <w:rPr>
                <w:sz w:val="26"/>
                <w:szCs w:val="26"/>
              </w:rPr>
              <w:t>Không bụi, không bám bẩn, không mạng nhện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3</w:t>
            </w:r>
          </w:p>
        </w:tc>
        <w:tc>
          <w:tcPr>
            <w:tcW w:w="2724" w:type="dxa"/>
            <w:vAlign w:val="center"/>
          </w:tcPr>
          <w:p w:rsidR="005D416D" w:rsidRPr="00CD50BA" w:rsidRDefault="005D416D" w:rsidP="00A60F02">
            <w:pPr>
              <w:rPr>
                <w:sz w:val="26"/>
                <w:szCs w:val="26"/>
              </w:rPr>
            </w:pPr>
            <w:r w:rsidRPr="00CD50BA">
              <w:rPr>
                <w:sz w:val="26"/>
                <w:szCs w:val="26"/>
              </w:rPr>
              <w:t>Trần, quạt</w:t>
            </w:r>
          </w:p>
        </w:tc>
        <w:tc>
          <w:tcPr>
            <w:tcW w:w="6205" w:type="dxa"/>
            <w:vAlign w:val="center"/>
          </w:tcPr>
          <w:p w:rsidR="005D416D" w:rsidRPr="00CD50BA" w:rsidRDefault="005D416D" w:rsidP="00A60F02">
            <w:pPr>
              <w:rPr>
                <w:sz w:val="26"/>
                <w:szCs w:val="26"/>
              </w:rPr>
            </w:pPr>
            <w:r w:rsidRPr="00CD50BA">
              <w:rPr>
                <w:sz w:val="26"/>
                <w:szCs w:val="26"/>
              </w:rPr>
              <w:t>Không bụi, không mạng nhện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4</w:t>
            </w:r>
          </w:p>
        </w:tc>
        <w:tc>
          <w:tcPr>
            <w:tcW w:w="2724" w:type="dxa"/>
            <w:vAlign w:val="center"/>
          </w:tcPr>
          <w:p w:rsidR="005D416D" w:rsidRPr="00CD50BA" w:rsidRDefault="005D416D" w:rsidP="00A60F02">
            <w:pPr>
              <w:rPr>
                <w:sz w:val="26"/>
                <w:szCs w:val="26"/>
              </w:rPr>
            </w:pPr>
            <w:r w:rsidRPr="00CD50BA">
              <w:rPr>
                <w:sz w:val="26"/>
                <w:szCs w:val="26"/>
              </w:rPr>
              <w:t>Rào chắn cách ly</w:t>
            </w:r>
          </w:p>
        </w:tc>
        <w:tc>
          <w:tcPr>
            <w:tcW w:w="6205" w:type="dxa"/>
            <w:vAlign w:val="center"/>
          </w:tcPr>
          <w:p w:rsidR="005D416D" w:rsidRPr="00CD50BA" w:rsidRDefault="005D416D" w:rsidP="00A60F02">
            <w:pPr>
              <w:rPr>
                <w:sz w:val="26"/>
                <w:szCs w:val="26"/>
              </w:rPr>
            </w:pPr>
            <w:r w:rsidRPr="00CD50BA">
              <w:rPr>
                <w:sz w:val="26"/>
                <w:szCs w:val="26"/>
              </w:rPr>
              <w:t>Không bám bẩn, không bám bụi, không mạng nhện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5</w:t>
            </w:r>
          </w:p>
        </w:tc>
        <w:tc>
          <w:tcPr>
            <w:tcW w:w="2724" w:type="dxa"/>
            <w:vAlign w:val="center"/>
          </w:tcPr>
          <w:p w:rsidR="005D416D" w:rsidRPr="00CD50BA" w:rsidRDefault="005D416D" w:rsidP="00A60F02">
            <w:pPr>
              <w:rPr>
                <w:sz w:val="26"/>
                <w:szCs w:val="26"/>
              </w:rPr>
            </w:pPr>
            <w:r w:rsidRPr="00CD50BA">
              <w:rPr>
                <w:sz w:val="26"/>
                <w:szCs w:val="26"/>
              </w:rPr>
              <w:t>Ghế ngồi chờ hành lang, kệ để giày dép</w:t>
            </w:r>
          </w:p>
        </w:tc>
        <w:tc>
          <w:tcPr>
            <w:tcW w:w="6205" w:type="dxa"/>
            <w:vAlign w:val="center"/>
          </w:tcPr>
          <w:p w:rsidR="005D416D" w:rsidRPr="00CD50BA" w:rsidRDefault="005D416D" w:rsidP="00A60F02">
            <w:pPr>
              <w:rPr>
                <w:sz w:val="26"/>
                <w:szCs w:val="26"/>
              </w:rPr>
            </w:pPr>
            <w:r w:rsidRPr="00CD50BA">
              <w:rPr>
                <w:sz w:val="26"/>
                <w:szCs w:val="26"/>
              </w:rPr>
              <w:t>Không bám bẩn, không bám bụi, không mạng nhện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6</w:t>
            </w:r>
          </w:p>
        </w:tc>
        <w:tc>
          <w:tcPr>
            <w:tcW w:w="2724" w:type="dxa"/>
            <w:vAlign w:val="center"/>
          </w:tcPr>
          <w:p w:rsidR="005D416D" w:rsidRPr="00CD50BA" w:rsidRDefault="005D416D" w:rsidP="00A60F02">
            <w:pPr>
              <w:rPr>
                <w:sz w:val="26"/>
                <w:szCs w:val="26"/>
              </w:rPr>
            </w:pPr>
            <w:r w:rsidRPr="00CD50BA">
              <w:rPr>
                <w:sz w:val="26"/>
                <w:szCs w:val="26"/>
              </w:rPr>
              <w:t>Cầu thang: bậc cầu thang, kẽ chân tường cầu thang</w:t>
            </w:r>
          </w:p>
        </w:tc>
        <w:tc>
          <w:tcPr>
            <w:tcW w:w="6205" w:type="dxa"/>
            <w:vAlign w:val="center"/>
          </w:tcPr>
          <w:p w:rsidR="005D416D" w:rsidRPr="00CD50BA" w:rsidRDefault="005D416D" w:rsidP="00A60F02">
            <w:pPr>
              <w:rPr>
                <w:sz w:val="26"/>
                <w:szCs w:val="26"/>
              </w:rPr>
            </w:pPr>
            <w:r w:rsidRPr="00CD50BA">
              <w:rPr>
                <w:sz w:val="26"/>
                <w:szCs w:val="26"/>
              </w:rPr>
              <w:t>Không rác, không đất cát, không bám bẩn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7</w:t>
            </w:r>
          </w:p>
        </w:tc>
        <w:tc>
          <w:tcPr>
            <w:tcW w:w="2724" w:type="dxa"/>
            <w:vAlign w:val="center"/>
          </w:tcPr>
          <w:p w:rsidR="005D416D" w:rsidRPr="00CD50BA" w:rsidRDefault="005D416D" w:rsidP="00A60F02">
            <w:pPr>
              <w:rPr>
                <w:sz w:val="26"/>
                <w:szCs w:val="26"/>
              </w:rPr>
            </w:pPr>
            <w:r w:rsidRPr="00CD50BA">
              <w:rPr>
                <w:sz w:val="26"/>
                <w:szCs w:val="26"/>
              </w:rPr>
              <w:t>Tay vịn lan can và bệ xi măng</w:t>
            </w:r>
          </w:p>
        </w:tc>
        <w:tc>
          <w:tcPr>
            <w:tcW w:w="6205" w:type="dxa"/>
            <w:vAlign w:val="center"/>
          </w:tcPr>
          <w:p w:rsidR="005D416D" w:rsidRPr="00CD50BA" w:rsidRDefault="005D416D" w:rsidP="00A60F02">
            <w:pPr>
              <w:rPr>
                <w:sz w:val="26"/>
                <w:szCs w:val="26"/>
              </w:rPr>
            </w:pPr>
            <w:r w:rsidRPr="00CD50BA">
              <w:rPr>
                <w:sz w:val="26"/>
                <w:szCs w:val="26"/>
              </w:rPr>
              <w:t>Không bám bụi, không bám bẩn, không mạng nhện</w:t>
            </w:r>
          </w:p>
          <w:p w:rsidR="005D416D" w:rsidRPr="00CD50BA" w:rsidRDefault="005D416D" w:rsidP="00A60F02">
            <w:pPr>
              <w:rPr>
                <w:sz w:val="26"/>
                <w:szCs w:val="26"/>
              </w:rPr>
            </w:pP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8</w:t>
            </w:r>
          </w:p>
        </w:tc>
        <w:tc>
          <w:tcPr>
            <w:tcW w:w="2724" w:type="dxa"/>
            <w:vAlign w:val="center"/>
          </w:tcPr>
          <w:p w:rsidR="005D416D" w:rsidRPr="00CD50BA" w:rsidRDefault="005D416D" w:rsidP="00A60F02">
            <w:pPr>
              <w:rPr>
                <w:sz w:val="26"/>
                <w:szCs w:val="26"/>
              </w:rPr>
            </w:pPr>
            <w:r w:rsidRPr="00CD50BA">
              <w:rPr>
                <w:sz w:val="26"/>
                <w:szCs w:val="26"/>
              </w:rPr>
              <w:t>Cửa: mặt cửa, khung cửa, gờ cửa, song cửa</w:t>
            </w:r>
          </w:p>
        </w:tc>
        <w:tc>
          <w:tcPr>
            <w:tcW w:w="6205" w:type="dxa"/>
            <w:vAlign w:val="center"/>
          </w:tcPr>
          <w:p w:rsidR="005D416D" w:rsidRPr="00CD50BA" w:rsidRDefault="005D416D" w:rsidP="00A60F02">
            <w:pPr>
              <w:rPr>
                <w:sz w:val="26"/>
                <w:szCs w:val="26"/>
              </w:rPr>
            </w:pPr>
            <w:r w:rsidRPr="00CD50BA">
              <w:rPr>
                <w:sz w:val="26"/>
                <w:szCs w:val="26"/>
              </w:rPr>
              <w:t>Không bám bụi, không bám bẩn, không mạng nhện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9</w:t>
            </w:r>
          </w:p>
        </w:tc>
        <w:tc>
          <w:tcPr>
            <w:tcW w:w="2724" w:type="dxa"/>
            <w:vAlign w:val="center"/>
          </w:tcPr>
          <w:p w:rsidR="005D416D" w:rsidRPr="00CD50BA" w:rsidRDefault="005D416D" w:rsidP="00A60F02">
            <w:pPr>
              <w:rPr>
                <w:sz w:val="26"/>
                <w:szCs w:val="26"/>
              </w:rPr>
            </w:pPr>
            <w:r w:rsidRPr="00CD50BA">
              <w:rPr>
                <w:sz w:val="26"/>
                <w:szCs w:val="26"/>
              </w:rPr>
              <w:t>Lan can, ban công</w:t>
            </w:r>
          </w:p>
        </w:tc>
        <w:tc>
          <w:tcPr>
            <w:tcW w:w="6205" w:type="dxa"/>
            <w:vAlign w:val="center"/>
          </w:tcPr>
          <w:p w:rsidR="005D416D" w:rsidRPr="00CD50BA" w:rsidRDefault="005D416D" w:rsidP="00A60F02">
            <w:pPr>
              <w:rPr>
                <w:sz w:val="26"/>
                <w:szCs w:val="26"/>
              </w:rPr>
            </w:pPr>
            <w:r w:rsidRPr="00CD50BA">
              <w:rPr>
                <w:sz w:val="26"/>
                <w:szCs w:val="26"/>
              </w:rPr>
              <w:t>Không rác, phế thải</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10</w:t>
            </w:r>
          </w:p>
        </w:tc>
        <w:tc>
          <w:tcPr>
            <w:tcW w:w="2724" w:type="dxa"/>
            <w:vAlign w:val="center"/>
          </w:tcPr>
          <w:p w:rsidR="005D416D" w:rsidRPr="00CD50BA" w:rsidRDefault="005D416D" w:rsidP="00A60F02">
            <w:pPr>
              <w:rPr>
                <w:sz w:val="26"/>
                <w:szCs w:val="26"/>
              </w:rPr>
            </w:pPr>
            <w:r w:rsidRPr="00CD50BA">
              <w:rPr>
                <w:sz w:val="26"/>
                <w:szCs w:val="26"/>
              </w:rPr>
              <w:t>Công tắc điện</w:t>
            </w:r>
          </w:p>
        </w:tc>
        <w:tc>
          <w:tcPr>
            <w:tcW w:w="6205" w:type="dxa"/>
            <w:vAlign w:val="center"/>
          </w:tcPr>
          <w:p w:rsidR="005D416D" w:rsidRPr="00CD50BA" w:rsidRDefault="005D416D" w:rsidP="00A60F02">
            <w:pPr>
              <w:rPr>
                <w:sz w:val="26"/>
                <w:szCs w:val="26"/>
              </w:rPr>
            </w:pPr>
            <w:r w:rsidRPr="00CD50BA">
              <w:rPr>
                <w:sz w:val="26"/>
                <w:szCs w:val="26"/>
              </w:rPr>
              <w:t>Không bụi, không bám bẩn, không mạng nhện</w:t>
            </w:r>
          </w:p>
        </w:tc>
      </w:tr>
      <w:tr w:rsidR="005D416D" w:rsidRPr="00CD50BA" w:rsidTr="00A60F02">
        <w:trPr>
          <w:trHeight w:val="1106"/>
          <w:jc w:val="center"/>
        </w:trPr>
        <w:tc>
          <w:tcPr>
            <w:tcW w:w="710" w:type="dxa"/>
            <w:vAlign w:val="center"/>
          </w:tcPr>
          <w:p w:rsidR="005D416D" w:rsidRPr="00CD50BA" w:rsidRDefault="005D416D" w:rsidP="00A60F02">
            <w:pPr>
              <w:jc w:val="center"/>
              <w:rPr>
                <w:sz w:val="26"/>
                <w:szCs w:val="26"/>
              </w:rPr>
            </w:pPr>
            <w:r w:rsidRPr="00CD50BA">
              <w:rPr>
                <w:sz w:val="26"/>
                <w:szCs w:val="26"/>
              </w:rPr>
              <w:t>11</w:t>
            </w:r>
          </w:p>
        </w:tc>
        <w:tc>
          <w:tcPr>
            <w:tcW w:w="2724" w:type="dxa"/>
            <w:vAlign w:val="center"/>
          </w:tcPr>
          <w:p w:rsidR="005D416D" w:rsidRPr="00CD50BA" w:rsidRDefault="005D416D" w:rsidP="00A60F02">
            <w:pPr>
              <w:rPr>
                <w:sz w:val="26"/>
                <w:szCs w:val="26"/>
              </w:rPr>
            </w:pPr>
            <w:r w:rsidRPr="00CD50BA">
              <w:rPr>
                <w:sz w:val="26"/>
                <w:szCs w:val="26"/>
              </w:rPr>
              <w:t>Thang máy: sàn, bảng hiệu, nút bấm, tường mặt trong và ngoài thang máy</w:t>
            </w:r>
          </w:p>
        </w:tc>
        <w:tc>
          <w:tcPr>
            <w:tcW w:w="6205" w:type="dxa"/>
            <w:vAlign w:val="center"/>
          </w:tcPr>
          <w:p w:rsidR="005D416D" w:rsidRPr="00CD50BA" w:rsidRDefault="005D416D" w:rsidP="00A60F02">
            <w:pPr>
              <w:rPr>
                <w:sz w:val="26"/>
                <w:szCs w:val="26"/>
                <w:lang w:val="vi-VN"/>
              </w:rPr>
            </w:pPr>
            <w:r w:rsidRPr="00CD50BA">
              <w:rPr>
                <w:sz w:val="26"/>
                <w:szCs w:val="26"/>
              </w:rPr>
              <w:t xml:space="preserve">Không rác, không bụi, không bám bẩn, không mạng nhện, </w:t>
            </w:r>
            <w:r w:rsidRPr="00CD50BA">
              <w:rPr>
                <w:sz w:val="26"/>
                <w:szCs w:val="26"/>
                <w:lang w:val="vi-VN"/>
              </w:rPr>
              <w:t>vân tay, vết mờ, ố vàng, bụi, băng dính các loại</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lastRenderedPageBreak/>
              <w:t>12</w:t>
            </w:r>
          </w:p>
        </w:tc>
        <w:tc>
          <w:tcPr>
            <w:tcW w:w="2724" w:type="dxa"/>
            <w:vAlign w:val="center"/>
          </w:tcPr>
          <w:p w:rsidR="005D416D" w:rsidRPr="00CD50BA" w:rsidRDefault="005D416D" w:rsidP="00A60F02">
            <w:pPr>
              <w:rPr>
                <w:sz w:val="26"/>
                <w:szCs w:val="26"/>
              </w:rPr>
            </w:pPr>
            <w:r w:rsidRPr="00CD50BA">
              <w:rPr>
                <w:sz w:val="26"/>
                <w:szCs w:val="26"/>
                <w:lang w:val="vi-VN"/>
              </w:rPr>
              <w:t>Bình cứu hoả và hệ thống báo cháy (biển báo, tiêu lệnh)</w:t>
            </w:r>
          </w:p>
        </w:tc>
        <w:tc>
          <w:tcPr>
            <w:tcW w:w="6205" w:type="dxa"/>
          </w:tcPr>
          <w:p w:rsidR="005D416D" w:rsidRPr="00CD50BA" w:rsidRDefault="005D416D" w:rsidP="00A60F02">
            <w:pPr>
              <w:rPr>
                <w:sz w:val="26"/>
                <w:szCs w:val="26"/>
                <w:lang w:val="vi-VN"/>
              </w:rPr>
            </w:pPr>
            <w:r w:rsidRPr="00CD50BA">
              <w:rPr>
                <w:sz w:val="26"/>
                <w:szCs w:val="26"/>
                <w:lang w:val="vi-VN"/>
              </w:rPr>
              <w:t>- Không dính máu và dịch tiết, không có bụi, cát, vết dơ, mạng nhện, băng dính các loại, không có vết gỉ sét.</w:t>
            </w:r>
          </w:p>
          <w:p w:rsidR="005D416D" w:rsidRPr="00CD50BA" w:rsidRDefault="005D416D" w:rsidP="00A60F02">
            <w:pPr>
              <w:rPr>
                <w:sz w:val="26"/>
                <w:szCs w:val="26"/>
                <w:lang w:val="vi-VN"/>
              </w:rPr>
            </w:pPr>
            <w:r w:rsidRPr="00CD50BA">
              <w:rPr>
                <w:sz w:val="26"/>
                <w:szCs w:val="26"/>
                <w:lang w:val="vi-VN"/>
              </w:rPr>
              <w:t>- Để đúng nơi quy định</w:t>
            </w:r>
          </w:p>
        </w:tc>
      </w:tr>
      <w:tr w:rsidR="005D416D" w:rsidRPr="00CD50BA" w:rsidTr="00A60F02">
        <w:trPr>
          <w:trHeight w:val="433"/>
          <w:jc w:val="center"/>
        </w:trPr>
        <w:tc>
          <w:tcPr>
            <w:tcW w:w="710" w:type="dxa"/>
            <w:vAlign w:val="center"/>
          </w:tcPr>
          <w:p w:rsidR="005D416D" w:rsidRPr="00CD50BA" w:rsidRDefault="005D416D" w:rsidP="00A60F02">
            <w:pPr>
              <w:jc w:val="center"/>
              <w:rPr>
                <w:sz w:val="26"/>
                <w:szCs w:val="26"/>
              </w:rPr>
            </w:pPr>
            <w:r w:rsidRPr="00CD50BA">
              <w:rPr>
                <w:sz w:val="26"/>
                <w:szCs w:val="26"/>
              </w:rPr>
              <w:t>13</w:t>
            </w:r>
          </w:p>
        </w:tc>
        <w:tc>
          <w:tcPr>
            <w:tcW w:w="2724" w:type="dxa"/>
            <w:vAlign w:val="center"/>
          </w:tcPr>
          <w:p w:rsidR="005D416D" w:rsidRPr="00CD50BA" w:rsidRDefault="005D416D" w:rsidP="00A60F02">
            <w:pPr>
              <w:rPr>
                <w:sz w:val="26"/>
                <w:szCs w:val="26"/>
              </w:rPr>
            </w:pPr>
            <w:r w:rsidRPr="00CD50BA">
              <w:rPr>
                <w:sz w:val="26"/>
                <w:szCs w:val="26"/>
              </w:rPr>
              <w:t>Chậu cây</w:t>
            </w:r>
          </w:p>
        </w:tc>
        <w:tc>
          <w:tcPr>
            <w:tcW w:w="6205" w:type="dxa"/>
          </w:tcPr>
          <w:p w:rsidR="005D416D" w:rsidRPr="00CD50BA" w:rsidRDefault="005D416D" w:rsidP="00A60F02">
            <w:pPr>
              <w:rPr>
                <w:sz w:val="26"/>
                <w:szCs w:val="26"/>
              </w:rPr>
            </w:pPr>
            <w:r w:rsidRPr="00CD50BA">
              <w:rPr>
                <w:sz w:val="26"/>
                <w:szCs w:val="26"/>
              </w:rPr>
              <w:t>Không rác, tán thuốc; lá cây không bám bụi</w:t>
            </w:r>
          </w:p>
        </w:tc>
      </w:tr>
      <w:tr w:rsidR="005D416D" w:rsidRPr="00CD50BA" w:rsidTr="00A60F02">
        <w:trPr>
          <w:trHeight w:val="551"/>
          <w:jc w:val="center"/>
        </w:trPr>
        <w:tc>
          <w:tcPr>
            <w:tcW w:w="710" w:type="dxa"/>
            <w:vAlign w:val="center"/>
          </w:tcPr>
          <w:p w:rsidR="005D416D" w:rsidRPr="00CD50BA" w:rsidRDefault="005D416D" w:rsidP="00A60F02">
            <w:pPr>
              <w:jc w:val="center"/>
              <w:rPr>
                <w:b/>
                <w:sz w:val="26"/>
                <w:szCs w:val="26"/>
              </w:rPr>
            </w:pPr>
            <w:r w:rsidRPr="00CD50BA">
              <w:rPr>
                <w:b/>
                <w:sz w:val="26"/>
                <w:szCs w:val="26"/>
              </w:rPr>
              <w:t>IV</w:t>
            </w:r>
          </w:p>
        </w:tc>
        <w:tc>
          <w:tcPr>
            <w:tcW w:w="8929" w:type="dxa"/>
            <w:gridSpan w:val="2"/>
            <w:vAlign w:val="center"/>
          </w:tcPr>
          <w:p w:rsidR="005D416D" w:rsidRPr="00CD50BA" w:rsidRDefault="005D416D" w:rsidP="00A60F02">
            <w:pPr>
              <w:rPr>
                <w:b/>
                <w:sz w:val="26"/>
                <w:szCs w:val="26"/>
              </w:rPr>
            </w:pPr>
            <w:r w:rsidRPr="00CD50BA">
              <w:rPr>
                <w:b/>
                <w:sz w:val="26"/>
                <w:szCs w:val="26"/>
              </w:rPr>
              <w:t>Khu vực phòng hành chính, nhân viên</w:t>
            </w:r>
          </w:p>
        </w:tc>
      </w:tr>
      <w:tr w:rsidR="005D416D" w:rsidRPr="00CD50BA" w:rsidTr="00A60F02">
        <w:trPr>
          <w:trHeight w:val="527"/>
          <w:jc w:val="center"/>
        </w:trPr>
        <w:tc>
          <w:tcPr>
            <w:tcW w:w="710" w:type="dxa"/>
            <w:vAlign w:val="center"/>
          </w:tcPr>
          <w:p w:rsidR="005D416D" w:rsidRPr="00CD50BA" w:rsidRDefault="005D416D" w:rsidP="00A60F02">
            <w:pPr>
              <w:jc w:val="center"/>
              <w:rPr>
                <w:sz w:val="26"/>
                <w:szCs w:val="26"/>
              </w:rPr>
            </w:pPr>
            <w:r w:rsidRPr="00CD50BA">
              <w:rPr>
                <w:sz w:val="26"/>
                <w:szCs w:val="26"/>
              </w:rPr>
              <w:t>1</w:t>
            </w:r>
          </w:p>
        </w:tc>
        <w:tc>
          <w:tcPr>
            <w:tcW w:w="2724" w:type="dxa"/>
            <w:vAlign w:val="center"/>
          </w:tcPr>
          <w:p w:rsidR="005D416D" w:rsidRPr="00CD50BA" w:rsidRDefault="005D416D" w:rsidP="00A60F02">
            <w:pPr>
              <w:rPr>
                <w:sz w:val="26"/>
                <w:szCs w:val="26"/>
              </w:rPr>
            </w:pPr>
            <w:r w:rsidRPr="00CD50BA">
              <w:rPr>
                <w:sz w:val="26"/>
                <w:szCs w:val="26"/>
              </w:rPr>
              <w:t>Sàn</w:t>
            </w:r>
          </w:p>
        </w:tc>
        <w:tc>
          <w:tcPr>
            <w:tcW w:w="6205" w:type="dxa"/>
            <w:vAlign w:val="center"/>
          </w:tcPr>
          <w:p w:rsidR="005D416D" w:rsidRPr="00CD50BA" w:rsidRDefault="005D416D" w:rsidP="00A60F02">
            <w:pPr>
              <w:rPr>
                <w:sz w:val="26"/>
                <w:szCs w:val="26"/>
              </w:rPr>
            </w:pPr>
            <w:r w:rsidRPr="00CD50BA">
              <w:rPr>
                <w:sz w:val="26"/>
                <w:szCs w:val="26"/>
              </w:rPr>
              <w:t>Không rác, không đất cát, không bám bẩn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2</w:t>
            </w:r>
          </w:p>
        </w:tc>
        <w:tc>
          <w:tcPr>
            <w:tcW w:w="2724" w:type="dxa"/>
            <w:vAlign w:val="center"/>
          </w:tcPr>
          <w:p w:rsidR="005D416D" w:rsidRPr="00CD50BA" w:rsidRDefault="005D416D" w:rsidP="00A60F02">
            <w:pPr>
              <w:rPr>
                <w:sz w:val="26"/>
                <w:szCs w:val="26"/>
              </w:rPr>
            </w:pPr>
            <w:r w:rsidRPr="00CD50BA">
              <w:rPr>
                <w:sz w:val="26"/>
                <w:szCs w:val="26"/>
              </w:rPr>
              <w:t>Cửa: mặt cửa, khung cửa, gờ cửa, song cửa</w:t>
            </w:r>
          </w:p>
        </w:tc>
        <w:tc>
          <w:tcPr>
            <w:tcW w:w="6205" w:type="dxa"/>
            <w:vAlign w:val="center"/>
          </w:tcPr>
          <w:p w:rsidR="005D416D" w:rsidRPr="00CD50BA" w:rsidRDefault="005D416D" w:rsidP="00A60F02">
            <w:pPr>
              <w:rPr>
                <w:sz w:val="26"/>
                <w:szCs w:val="26"/>
              </w:rPr>
            </w:pPr>
            <w:r w:rsidRPr="00CD50BA">
              <w:rPr>
                <w:sz w:val="26"/>
                <w:szCs w:val="26"/>
              </w:rPr>
              <w:t>Không bám bụi, không bám bẩn, không mạng nhện</w:t>
            </w:r>
          </w:p>
        </w:tc>
      </w:tr>
      <w:tr w:rsidR="005D416D" w:rsidRPr="00CD50BA" w:rsidTr="00A60F02">
        <w:trPr>
          <w:trHeight w:val="739"/>
          <w:jc w:val="center"/>
        </w:trPr>
        <w:tc>
          <w:tcPr>
            <w:tcW w:w="710" w:type="dxa"/>
            <w:vAlign w:val="center"/>
          </w:tcPr>
          <w:p w:rsidR="005D416D" w:rsidRPr="00CD50BA" w:rsidRDefault="005D416D" w:rsidP="00A60F02">
            <w:pPr>
              <w:jc w:val="center"/>
              <w:rPr>
                <w:sz w:val="26"/>
                <w:szCs w:val="26"/>
              </w:rPr>
            </w:pPr>
            <w:r w:rsidRPr="00CD50BA">
              <w:rPr>
                <w:sz w:val="26"/>
                <w:szCs w:val="26"/>
              </w:rPr>
              <w:t>3</w:t>
            </w:r>
          </w:p>
        </w:tc>
        <w:tc>
          <w:tcPr>
            <w:tcW w:w="2724" w:type="dxa"/>
            <w:vAlign w:val="center"/>
          </w:tcPr>
          <w:p w:rsidR="005D416D" w:rsidRPr="00CD50BA" w:rsidRDefault="005D416D" w:rsidP="00A60F02">
            <w:pPr>
              <w:rPr>
                <w:sz w:val="26"/>
                <w:szCs w:val="26"/>
              </w:rPr>
            </w:pPr>
            <w:r w:rsidRPr="00CD50BA">
              <w:rPr>
                <w:sz w:val="26"/>
                <w:szCs w:val="26"/>
              </w:rPr>
              <w:t>Tường: kẽ chân tường, bản tường, gờ tường</w:t>
            </w:r>
          </w:p>
        </w:tc>
        <w:tc>
          <w:tcPr>
            <w:tcW w:w="6205" w:type="dxa"/>
            <w:vAlign w:val="center"/>
          </w:tcPr>
          <w:p w:rsidR="005D416D" w:rsidRPr="00CD50BA" w:rsidRDefault="005D416D" w:rsidP="00A60F02">
            <w:pPr>
              <w:rPr>
                <w:sz w:val="26"/>
                <w:szCs w:val="26"/>
              </w:rPr>
            </w:pPr>
            <w:r w:rsidRPr="00CD50BA">
              <w:rPr>
                <w:sz w:val="26"/>
                <w:szCs w:val="26"/>
              </w:rPr>
              <w:t>Không bụi, không bám bẩn, không mạng nhện</w:t>
            </w:r>
          </w:p>
        </w:tc>
      </w:tr>
      <w:tr w:rsidR="005D416D" w:rsidRPr="00CD50BA" w:rsidTr="00A60F02">
        <w:trPr>
          <w:trHeight w:val="435"/>
          <w:jc w:val="center"/>
        </w:trPr>
        <w:tc>
          <w:tcPr>
            <w:tcW w:w="710" w:type="dxa"/>
            <w:vAlign w:val="center"/>
          </w:tcPr>
          <w:p w:rsidR="005D416D" w:rsidRPr="00CD50BA" w:rsidRDefault="005D416D" w:rsidP="00A60F02">
            <w:pPr>
              <w:jc w:val="center"/>
              <w:rPr>
                <w:sz w:val="26"/>
                <w:szCs w:val="26"/>
              </w:rPr>
            </w:pPr>
            <w:r w:rsidRPr="00CD50BA">
              <w:rPr>
                <w:sz w:val="26"/>
                <w:szCs w:val="26"/>
              </w:rPr>
              <w:t>4</w:t>
            </w:r>
          </w:p>
        </w:tc>
        <w:tc>
          <w:tcPr>
            <w:tcW w:w="2724" w:type="dxa"/>
            <w:vAlign w:val="center"/>
          </w:tcPr>
          <w:p w:rsidR="005D416D" w:rsidRPr="00CD50BA" w:rsidRDefault="005D416D" w:rsidP="00A60F02">
            <w:pPr>
              <w:rPr>
                <w:sz w:val="26"/>
                <w:szCs w:val="26"/>
              </w:rPr>
            </w:pPr>
            <w:r w:rsidRPr="00CD50BA">
              <w:rPr>
                <w:sz w:val="26"/>
                <w:szCs w:val="26"/>
              </w:rPr>
              <w:t>Trần, đèn</w:t>
            </w:r>
          </w:p>
        </w:tc>
        <w:tc>
          <w:tcPr>
            <w:tcW w:w="6205" w:type="dxa"/>
            <w:vAlign w:val="center"/>
          </w:tcPr>
          <w:p w:rsidR="005D416D" w:rsidRPr="00CD50BA" w:rsidRDefault="005D416D" w:rsidP="00A60F02">
            <w:pPr>
              <w:rPr>
                <w:sz w:val="26"/>
                <w:szCs w:val="26"/>
              </w:rPr>
            </w:pPr>
            <w:r w:rsidRPr="00CD50BA">
              <w:rPr>
                <w:sz w:val="26"/>
                <w:szCs w:val="26"/>
              </w:rPr>
              <w:t>Không bám bụi, không mạng nhện</w:t>
            </w:r>
          </w:p>
        </w:tc>
      </w:tr>
      <w:tr w:rsidR="005D416D" w:rsidRPr="00CD50BA" w:rsidTr="00A60F02">
        <w:trPr>
          <w:trHeight w:val="675"/>
          <w:jc w:val="center"/>
        </w:trPr>
        <w:tc>
          <w:tcPr>
            <w:tcW w:w="710" w:type="dxa"/>
            <w:vAlign w:val="center"/>
          </w:tcPr>
          <w:p w:rsidR="005D416D" w:rsidRPr="00CD50BA" w:rsidRDefault="005D416D" w:rsidP="00A60F02">
            <w:pPr>
              <w:jc w:val="center"/>
              <w:rPr>
                <w:sz w:val="26"/>
                <w:szCs w:val="26"/>
              </w:rPr>
            </w:pPr>
            <w:r w:rsidRPr="00CD50BA">
              <w:rPr>
                <w:sz w:val="26"/>
                <w:szCs w:val="26"/>
              </w:rPr>
              <w:t>5</w:t>
            </w:r>
          </w:p>
        </w:tc>
        <w:tc>
          <w:tcPr>
            <w:tcW w:w="2724" w:type="dxa"/>
            <w:vAlign w:val="center"/>
          </w:tcPr>
          <w:p w:rsidR="005D416D" w:rsidRPr="00CD50BA" w:rsidRDefault="005D416D" w:rsidP="00A60F02">
            <w:pPr>
              <w:rPr>
                <w:sz w:val="26"/>
                <w:szCs w:val="26"/>
              </w:rPr>
            </w:pPr>
            <w:r w:rsidRPr="00CD50BA">
              <w:rPr>
                <w:sz w:val="26"/>
                <w:szCs w:val="26"/>
              </w:rPr>
              <w:t>Quạt, bảng hiệu, công tắc điện</w:t>
            </w:r>
          </w:p>
        </w:tc>
        <w:tc>
          <w:tcPr>
            <w:tcW w:w="6205" w:type="dxa"/>
            <w:vAlign w:val="center"/>
          </w:tcPr>
          <w:p w:rsidR="005D416D" w:rsidRPr="00CD50BA" w:rsidRDefault="005D416D" w:rsidP="00A60F02">
            <w:pPr>
              <w:rPr>
                <w:sz w:val="26"/>
                <w:szCs w:val="26"/>
              </w:rPr>
            </w:pPr>
            <w:r w:rsidRPr="00CD50BA">
              <w:rPr>
                <w:sz w:val="26"/>
                <w:szCs w:val="26"/>
              </w:rPr>
              <w:t>Không bám bụi, không bám bẩn, không mạng nhện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5</w:t>
            </w:r>
          </w:p>
        </w:tc>
        <w:tc>
          <w:tcPr>
            <w:tcW w:w="2724" w:type="dxa"/>
            <w:vAlign w:val="center"/>
          </w:tcPr>
          <w:p w:rsidR="005D416D" w:rsidRPr="00CD50BA" w:rsidRDefault="005D416D" w:rsidP="00A60F02">
            <w:pPr>
              <w:rPr>
                <w:sz w:val="26"/>
                <w:szCs w:val="26"/>
              </w:rPr>
            </w:pPr>
            <w:r w:rsidRPr="00CD50BA">
              <w:rPr>
                <w:sz w:val="26"/>
                <w:szCs w:val="26"/>
              </w:rPr>
              <w:t>Nhà vệ sinh</w:t>
            </w:r>
          </w:p>
        </w:tc>
        <w:tc>
          <w:tcPr>
            <w:tcW w:w="6205" w:type="dxa"/>
            <w:vAlign w:val="center"/>
          </w:tcPr>
          <w:p w:rsidR="005D416D" w:rsidRPr="00CD50BA" w:rsidRDefault="005D416D" w:rsidP="00A60F02">
            <w:pPr>
              <w:rPr>
                <w:b/>
                <w:sz w:val="28"/>
                <w:szCs w:val="28"/>
                <w:lang w:val="nl-NL"/>
              </w:rPr>
            </w:pPr>
            <w:r w:rsidRPr="00CD50BA">
              <w:rPr>
                <w:sz w:val="26"/>
                <w:szCs w:val="26"/>
              </w:rPr>
              <w:t>Đánh giá theo tiêu chí mục II tại bảng này (</w:t>
            </w:r>
            <w:r w:rsidRPr="00CD50BA">
              <w:rPr>
                <w:sz w:val="26"/>
                <w:szCs w:val="26"/>
                <w:lang w:val="nl-NL"/>
              </w:rPr>
              <w:t>Yêu cầu chất lượng vệ sinh bệnh viện)</w:t>
            </w:r>
          </w:p>
        </w:tc>
      </w:tr>
      <w:tr w:rsidR="005D416D" w:rsidRPr="00CD50BA" w:rsidTr="00A60F02">
        <w:trPr>
          <w:jc w:val="center"/>
        </w:trPr>
        <w:tc>
          <w:tcPr>
            <w:tcW w:w="710" w:type="dxa"/>
            <w:vAlign w:val="center"/>
          </w:tcPr>
          <w:p w:rsidR="005D416D" w:rsidRPr="00CD50BA" w:rsidRDefault="005D416D" w:rsidP="00A60F02">
            <w:pPr>
              <w:jc w:val="center"/>
              <w:rPr>
                <w:sz w:val="26"/>
                <w:szCs w:val="26"/>
              </w:rPr>
            </w:pPr>
            <w:r w:rsidRPr="00CD50BA">
              <w:rPr>
                <w:sz w:val="26"/>
                <w:szCs w:val="26"/>
              </w:rPr>
              <w:t>6</w:t>
            </w:r>
          </w:p>
        </w:tc>
        <w:tc>
          <w:tcPr>
            <w:tcW w:w="2724" w:type="dxa"/>
            <w:vAlign w:val="center"/>
          </w:tcPr>
          <w:p w:rsidR="005D416D" w:rsidRPr="00CD50BA" w:rsidRDefault="005D416D" w:rsidP="00A60F02">
            <w:pPr>
              <w:rPr>
                <w:sz w:val="26"/>
                <w:szCs w:val="26"/>
              </w:rPr>
            </w:pPr>
            <w:r w:rsidRPr="00CD50BA">
              <w:rPr>
                <w:sz w:val="26"/>
                <w:szCs w:val="26"/>
              </w:rPr>
              <w:t>Bồn rửa tay</w:t>
            </w:r>
          </w:p>
        </w:tc>
        <w:tc>
          <w:tcPr>
            <w:tcW w:w="6205" w:type="dxa"/>
            <w:vAlign w:val="center"/>
          </w:tcPr>
          <w:p w:rsidR="005D416D" w:rsidRPr="00CD50BA" w:rsidRDefault="005D416D" w:rsidP="00A60F02">
            <w:pPr>
              <w:rPr>
                <w:sz w:val="26"/>
                <w:szCs w:val="26"/>
              </w:rPr>
            </w:pPr>
            <w:r w:rsidRPr="00CD50BA">
              <w:rPr>
                <w:sz w:val="26"/>
                <w:szCs w:val="26"/>
              </w:rPr>
              <w:t>Không đọng rác, không bụi, không bám bẩn, không ứ nước, không bị ố vàng</w:t>
            </w:r>
          </w:p>
        </w:tc>
      </w:tr>
      <w:tr w:rsidR="005D416D" w:rsidRPr="00CD50BA" w:rsidTr="00A60F02">
        <w:trPr>
          <w:trHeight w:val="481"/>
          <w:jc w:val="center"/>
        </w:trPr>
        <w:tc>
          <w:tcPr>
            <w:tcW w:w="710" w:type="dxa"/>
            <w:vAlign w:val="center"/>
          </w:tcPr>
          <w:p w:rsidR="005D416D" w:rsidRPr="00CD50BA" w:rsidRDefault="005D416D" w:rsidP="00A60F02">
            <w:pPr>
              <w:jc w:val="center"/>
              <w:rPr>
                <w:sz w:val="26"/>
                <w:szCs w:val="26"/>
              </w:rPr>
            </w:pPr>
            <w:r w:rsidRPr="00CD50BA">
              <w:rPr>
                <w:sz w:val="26"/>
                <w:szCs w:val="26"/>
              </w:rPr>
              <w:t>7</w:t>
            </w:r>
          </w:p>
        </w:tc>
        <w:tc>
          <w:tcPr>
            <w:tcW w:w="2724" w:type="dxa"/>
            <w:vAlign w:val="center"/>
          </w:tcPr>
          <w:p w:rsidR="005D416D" w:rsidRPr="00CD50BA" w:rsidRDefault="005D416D" w:rsidP="00A60F02">
            <w:pPr>
              <w:rPr>
                <w:sz w:val="26"/>
                <w:szCs w:val="26"/>
              </w:rPr>
            </w:pPr>
            <w:r w:rsidRPr="00CD50BA">
              <w:rPr>
                <w:sz w:val="26"/>
                <w:szCs w:val="26"/>
              </w:rPr>
              <w:t>Lan can, ban công</w:t>
            </w:r>
          </w:p>
        </w:tc>
        <w:tc>
          <w:tcPr>
            <w:tcW w:w="6205" w:type="dxa"/>
            <w:vAlign w:val="center"/>
          </w:tcPr>
          <w:p w:rsidR="005D416D" w:rsidRPr="00CD50BA" w:rsidRDefault="005D416D" w:rsidP="00A60F02">
            <w:pPr>
              <w:rPr>
                <w:sz w:val="26"/>
                <w:szCs w:val="26"/>
              </w:rPr>
            </w:pPr>
            <w:r w:rsidRPr="00CD50BA">
              <w:rPr>
                <w:sz w:val="26"/>
                <w:szCs w:val="26"/>
              </w:rPr>
              <w:t>Không rác, phế thải</w:t>
            </w:r>
          </w:p>
        </w:tc>
      </w:tr>
      <w:tr w:rsidR="005D416D" w:rsidRPr="00CD50BA" w:rsidTr="00A60F02">
        <w:trPr>
          <w:trHeight w:val="539"/>
          <w:jc w:val="center"/>
        </w:trPr>
        <w:tc>
          <w:tcPr>
            <w:tcW w:w="710" w:type="dxa"/>
            <w:shd w:val="clear" w:color="auto" w:fill="FFFFFF"/>
            <w:vAlign w:val="center"/>
          </w:tcPr>
          <w:p w:rsidR="005D416D" w:rsidRPr="00CD50BA" w:rsidRDefault="005D416D" w:rsidP="00A60F02">
            <w:pPr>
              <w:jc w:val="center"/>
              <w:rPr>
                <w:b/>
                <w:sz w:val="26"/>
                <w:szCs w:val="26"/>
              </w:rPr>
            </w:pPr>
            <w:r w:rsidRPr="00CD50BA">
              <w:rPr>
                <w:b/>
                <w:sz w:val="26"/>
                <w:szCs w:val="26"/>
              </w:rPr>
              <w:t>V</w:t>
            </w:r>
          </w:p>
        </w:tc>
        <w:tc>
          <w:tcPr>
            <w:tcW w:w="8929" w:type="dxa"/>
            <w:gridSpan w:val="2"/>
            <w:shd w:val="clear" w:color="auto" w:fill="FFFFFF"/>
            <w:vAlign w:val="center"/>
          </w:tcPr>
          <w:p w:rsidR="005D416D" w:rsidRPr="00CD50BA" w:rsidRDefault="005D416D" w:rsidP="00A60F02">
            <w:pPr>
              <w:rPr>
                <w:b/>
                <w:sz w:val="26"/>
                <w:szCs w:val="26"/>
              </w:rPr>
            </w:pPr>
            <w:r w:rsidRPr="00CD50BA">
              <w:rPr>
                <w:b/>
                <w:sz w:val="26"/>
                <w:szCs w:val="26"/>
                <w:lang w:val="nl-NL"/>
              </w:rPr>
              <w:t>Xe vệ sinh</w:t>
            </w:r>
          </w:p>
        </w:tc>
      </w:tr>
      <w:tr w:rsidR="005D416D" w:rsidRPr="00CD50BA" w:rsidTr="00A60F02">
        <w:trPr>
          <w:trHeight w:val="845"/>
          <w:jc w:val="center"/>
        </w:trPr>
        <w:tc>
          <w:tcPr>
            <w:tcW w:w="710" w:type="dxa"/>
            <w:vAlign w:val="center"/>
          </w:tcPr>
          <w:p w:rsidR="005D416D" w:rsidRPr="00CD50BA" w:rsidRDefault="005D416D" w:rsidP="00A60F02">
            <w:pPr>
              <w:rPr>
                <w:sz w:val="26"/>
                <w:szCs w:val="26"/>
              </w:rPr>
            </w:pPr>
          </w:p>
        </w:tc>
        <w:tc>
          <w:tcPr>
            <w:tcW w:w="8929" w:type="dxa"/>
            <w:gridSpan w:val="2"/>
            <w:vAlign w:val="center"/>
          </w:tcPr>
          <w:p w:rsidR="005D416D" w:rsidRPr="00CD50BA" w:rsidRDefault="005D416D" w:rsidP="00A60F02">
            <w:pPr>
              <w:suppressAutoHyphens/>
              <w:ind w:right="-72"/>
              <w:rPr>
                <w:spacing w:val="-4"/>
                <w:sz w:val="26"/>
                <w:szCs w:val="26"/>
                <w:lang w:val="nl-NL" w:eastAsia="x-none"/>
              </w:rPr>
            </w:pPr>
            <w:r w:rsidRPr="00CD50BA">
              <w:rPr>
                <w:spacing w:val="-4"/>
                <w:sz w:val="26"/>
                <w:szCs w:val="26"/>
                <w:lang w:val="nl-NL" w:eastAsia="x-none"/>
              </w:rPr>
              <w:t>- Sạch, gọn gàng, ngăn nắp</w:t>
            </w:r>
          </w:p>
          <w:p w:rsidR="005D416D" w:rsidRPr="00CD50BA" w:rsidRDefault="005D416D" w:rsidP="00A60F02">
            <w:pPr>
              <w:suppressAutoHyphens/>
              <w:ind w:right="-72"/>
              <w:rPr>
                <w:spacing w:val="-4"/>
                <w:sz w:val="26"/>
                <w:szCs w:val="26"/>
                <w:lang w:val="nl-NL" w:eastAsia="x-none"/>
              </w:rPr>
            </w:pPr>
            <w:r w:rsidRPr="00CD50BA">
              <w:rPr>
                <w:spacing w:val="-4"/>
                <w:sz w:val="26"/>
                <w:szCs w:val="26"/>
                <w:lang w:val="nl-NL" w:eastAsia="x-none"/>
              </w:rPr>
              <w:t>- Có đủ các loại hóa chất cho từng vị trí vệ sinh, hóa chất đựng đúng trong chai có đầy đủ thành phần, hướng dẫn sử dụng.</w:t>
            </w:r>
          </w:p>
          <w:p w:rsidR="005D416D" w:rsidRPr="00CD50BA" w:rsidRDefault="005D416D" w:rsidP="00A60F02">
            <w:pPr>
              <w:suppressAutoHyphens/>
              <w:ind w:right="-72"/>
              <w:rPr>
                <w:spacing w:val="-4"/>
                <w:sz w:val="26"/>
                <w:szCs w:val="26"/>
                <w:lang w:val="nl-NL" w:eastAsia="x-none"/>
              </w:rPr>
            </w:pPr>
            <w:r w:rsidRPr="00CD50BA">
              <w:rPr>
                <w:spacing w:val="-4"/>
                <w:sz w:val="26"/>
                <w:szCs w:val="26"/>
                <w:lang w:val="nl-NL" w:eastAsia="x-none"/>
              </w:rPr>
              <w:t>- Có tải, khăn đủ về số lượng và màu sắc theo quy trình vệ sinh</w:t>
            </w:r>
          </w:p>
          <w:p w:rsidR="005D416D" w:rsidRPr="00CD50BA" w:rsidRDefault="005D416D" w:rsidP="00A60F02">
            <w:pPr>
              <w:suppressAutoHyphens/>
              <w:ind w:right="-72"/>
              <w:rPr>
                <w:spacing w:val="-4"/>
                <w:sz w:val="26"/>
                <w:szCs w:val="26"/>
                <w:lang w:val="nl-NL" w:eastAsia="x-none"/>
              </w:rPr>
            </w:pPr>
            <w:r w:rsidRPr="00CD50BA">
              <w:rPr>
                <w:spacing w:val="-4"/>
                <w:sz w:val="26"/>
                <w:szCs w:val="26"/>
                <w:lang w:val="nl-NL" w:eastAsia="x-none"/>
              </w:rPr>
              <w:t>- Có đủ các công cụ, phương tiện để làm vệ sinh</w:t>
            </w:r>
          </w:p>
          <w:p w:rsidR="005D416D" w:rsidRPr="00CD50BA" w:rsidRDefault="005D416D" w:rsidP="00A60F02">
            <w:pPr>
              <w:suppressAutoHyphens/>
              <w:ind w:right="-72"/>
              <w:rPr>
                <w:spacing w:val="-4"/>
                <w:sz w:val="26"/>
                <w:szCs w:val="26"/>
                <w:lang w:val="nl-NL" w:eastAsia="x-none"/>
              </w:rPr>
            </w:pPr>
            <w:r w:rsidRPr="00CD50BA">
              <w:rPr>
                <w:spacing w:val="-4"/>
                <w:sz w:val="26"/>
                <w:szCs w:val="26"/>
                <w:lang w:val="nl-NL" w:eastAsia="x-none"/>
              </w:rPr>
              <w:t>- Có bảng hướng dẫn pha và sử dụng hóa chất cho từng khu vực, hướng dẫn sử dụng tải lau, khăn lau đúng màu sắc theo từng khu vực.</w:t>
            </w:r>
          </w:p>
        </w:tc>
      </w:tr>
      <w:tr w:rsidR="005D416D" w:rsidRPr="00CD50BA" w:rsidTr="00A60F02">
        <w:trPr>
          <w:trHeight w:val="431"/>
          <w:jc w:val="center"/>
        </w:trPr>
        <w:tc>
          <w:tcPr>
            <w:tcW w:w="710" w:type="dxa"/>
            <w:vAlign w:val="center"/>
          </w:tcPr>
          <w:p w:rsidR="005D416D" w:rsidRPr="00CD50BA" w:rsidRDefault="005D416D" w:rsidP="00A60F02">
            <w:pPr>
              <w:jc w:val="center"/>
              <w:rPr>
                <w:b/>
                <w:sz w:val="26"/>
                <w:szCs w:val="26"/>
              </w:rPr>
            </w:pPr>
            <w:r w:rsidRPr="00CD50BA">
              <w:rPr>
                <w:b/>
                <w:sz w:val="26"/>
                <w:szCs w:val="26"/>
              </w:rPr>
              <w:t>VI</w:t>
            </w:r>
          </w:p>
        </w:tc>
        <w:tc>
          <w:tcPr>
            <w:tcW w:w="8929" w:type="dxa"/>
            <w:gridSpan w:val="2"/>
            <w:vAlign w:val="center"/>
          </w:tcPr>
          <w:p w:rsidR="005D416D" w:rsidRPr="00CD50BA" w:rsidRDefault="005D416D" w:rsidP="00A60F02">
            <w:pPr>
              <w:suppressAutoHyphens/>
              <w:ind w:right="-72"/>
              <w:rPr>
                <w:b/>
                <w:spacing w:val="-4"/>
                <w:sz w:val="26"/>
                <w:szCs w:val="26"/>
                <w:lang w:val="nl-NL" w:eastAsia="x-none"/>
              </w:rPr>
            </w:pPr>
            <w:r w:rsidRPr="00CD50BA">
              <w:rPr>
                <w:b/>
                <w:spacing w:val="-4"/>
                <w:sz w:val="26"/>
                <w:szCs w:val="26"/>
                <w:lang w:val="x-none" w:eastAsia="x-none"/>
              </w:rPr>
              <w:t>Thùng</w:t>
            </w:r>
            <w:r w:rsidRPr="00CD50BA">
              <w:rPr>
                <w:b/>
                <w:spacing w:val="-4"/>
                <w:sz w:val="26"/>
                <w:szCs w:val="26"/>
                <w:lang w:eastAsia="x-none"/>
              </w:rPr>
              <w:t>/xe</w:t>
            </w:r>
            <w:r w:rsidRPr="00CD50BA">
              <w:rPr>
                <w:b/>
                <w:spacing w:val="-4"/>
                <w:sz w:val="26"/>
                <w:szCs w:val="26"/>
                <w:lang w:val="x-none" w:eastAsia="x-none"/>
              </w:rPr>
              <w:t xml:space="preserve"> vận chuyển chất thải</w:t>
            </w:r>
          </w:p>
        </w:tc>
      </w:tr>
      <w:tr w:rsidR="005D416D" w:rsidRPr="00CD50BA" w:rsidTr="00A60F02">
        <w:trPr>
          <w:trHeight w:val="1394"/>
          <w:jc w:val="center"/>
        </w:trPr>
        <w:tc>
          <w:tcPr>
            <w:tcW w:w="710" w:type="dxa"/>
            <w:vAlign w:val="center"/>
          </w:tcPr>
          <w:p w:rsidR="005D416D" w:rsidRPr="00CD50BA" w:rsidRDefault="005D416D" w:rsidP="00A60F02">
            <w:pPr>
              <w:rPr>
                <w:sz w:val="26"/>
                <w:szCs w:val="26"/>
              </w:rPr>
            </w:pPr>
          </w:p>
        </w:tc>
        <w:tc>
          <w:tcPr>
            <w:tcW w:w="8929" w:type="dxa"/>
            <w:gridSpan w:val="2"/>
            <w:vAlign w:val="center"/>
          </w:tcPr>
          <w:p w:rsidR="005D416D" w:rsidRPr="00CD50BA" w:rsidRDefault="005D416D" w:rsidP="00A60F02">
            <w:pPr>
              <w:suppressAutoHyphens/>
              <w:ind w:right="-72"/>
              <w:rPr>
                <w:spacing w:val="-4"/>
                <w:sz w:val="26"/>
                <w:szCs w:val="26"/>
                <w:lang w:val="nl-NL" w:eastAsia="x-none"/>
              </w:rPr>
            </w:pPr>
            <w:r w:rsidRPr="00CD50BA">
              <w:rPr>
                <w:spacing w:val="-4"/>
                <w:sz w:val="26"/>
                <w:szCs w:val="26"/>
                <w:lang w:val="nl-NL" w:eastAsia="x-none"/>
              </w:rPr>
              <w:t>- Tất cả các loại chất thải sau thu gom phải được bỏ vào thùng phân loại theo quy định và có nắp đậy kín, túi chất thải không được để trên sàn nhà.</w:t>
            </w:r>
          </w:p>
          <w:p w:rsidR="005D416D" w:rsidRPr="00CD50BA" w:rsidRDefault="005D416D" w:rsidP="00A60F02">
            <w:pPr>
              <w:suppressAutoHyphens/>
              <w:ind w:right="-72"/>
              <w:rPr>
                <w:spacing w:val="-4"/>
                <w:sz w:val="26"/>
                <w:szCs w:val="26"/>
                <w:lang w:val="nl-NL" w:eastAsia="x-none"/>
              </w:rPr>
            </w:pPr>
            <w:r w:rsidRPr="00CD50BA">
              <w:rPr>
                <w:spacing w:val="-4"/>
                <w:sz w:val="26"/>
                <w:szCs w:val="26"/>
                <w:lang w:val="nl-NL" w:eastAsia="x-none"/>
              </w:rPr>
              <w:t>- Vận chuyển chất thải trong thùng/xe thùng phải có nắp đậy kín, tránh rơi vãi chất thải trong quá trình vận chuyển.</w:t>
            </w:r>
          </w:p>
        </w:tc>
      </w:tr>
    </w:tbl>
    <w:p w:rsidR="005D416D" w:rsidRPr="006C752C" w:rsidRDefault="005D416D" w:rsidP="005D416D">
      <w:pPr>
        <w:ind w:firstLine="567"/>
        <w:rPr>
          <w:sz w:val="28"/>
          <w:szCs w:val="28"/>
        </w:rPr>
      </w:pPr>
    </w:p>
    <w:p w:rsidR="005D416D" w:rsidRPr="0097778D" w:rsidRDefault="005D416D" w:rsidP="005D416D">
      <w:pPr>
        <w:spacing w:before="120" w:after="120"/>
        <w:ind w:firstLine="709"/>
        <w:rPr>
          <w:b/>
          <w:sz w:val="28"/>
          <w:szCs w:val="28"/>
          <w:lang w:val="nl-NL"/>
        </w:rPr>
      </w:pPr>
      <w:r w:rsidRPr="0097778D">
        <w:rPr>
          <w:b/>
          <w:sz w:val="28"/>
          <w:szCs w:val="28"/>
          <w:lang w:val="nl-NL"/>
        </w:rPr>
        <w:t>4. Giải pháp và phương pháp luận:</w:t>
      </w:r>
    </w:p>
    <w:p w:rsidR="005D416D" w:rsidRPr="0097778D" w:rsidRDefault="005D416D" w:rsidP="005D416D">
      <w:pPr>
        <w:spacing w:before="120" w:after="120"/>
        <w:ind w:firstLine="709"/>
        <w:rPr>
          <w:i/>
          <w:spacing w:val="-2"/>
          <w:sz w:val="28"/>
          <w:szCs w:val="28"/>
          <w:lang w:val="nl-NL"/>
        </w:rPr>
      </w:pPr>
      <w:r w:rsidRPr="0097778D">
        <w:rPr>
          <w:i/>
          <w:spacing w:val="-2"/>
          <w:sz w:val="28"/>
          <w:szCs w:val="28"/>
          <w:lang w:val="nl-NL"/>
        </w:rPr>
        <w:lastRenderedPageBreak/>
        <w:t xml:space="preserve">Nhà thầu chuẩn bị đề xuất giải pháp, phương pháp luận tổng quát thực hiện dịch vụ theo các nội dung quy định tại Chương này, gồm các phần như sau: </w:t>
      </w:r>
    </w:p>
    <w:p w:rsidR="005D416D" w:rsidRPr="0097778D" w:rsidRDefault="005D416D" w:rsidP="005D416D">
      <w:pPr>
        <w:spacing w:before="120" w:after="120"/>
        <w:ind w:firstLine="709"/>
        <w:rPr>
          <w:i/>
          <w:spacing w:val="-2"/>
          <w:sz w:val="28"/>
          <w:szCs w:val="28"/>
          <w:lang w:val="nl-NL"/>
        </w:rPr>
      </w:pPr>
      <w:r w:rsidRPr="0097778D">
        <w:rPr>
          <w:i/>
          <w:spacing w:val="-2"/>
          <w:sz w:val="28"/>
          <w:szCs w:val="28"/>
          <w:lang w:val="nl-NL"/>
        </w:rPr>
        <w:t>1. Giải pháp và phương pháp luận;</w:t>
      </w:r>
    </w:p>
    <w:p w:rsidR="005D416D" w:rsidRPr="0097778D" w:rsidRDefault="005D416D" w:rsidP="005D416D">
      <w:pPr>
        <w:spacing w:before="120" w:after="120"/>
        <w:ind w:firstLine="709"/>
        <w:rPr>
          <w:i/>
          <w:spacing w:val="-2"/>
          <w:sz w:val="28"/>
          <w:szCs w:val="28"/>
          <w:lang w:val="nl-NL"/>
        </w:rPr>
      </w:pPr>
      <w:r w:rsidRPr="0097778D">
        <w:rPr>
          <w:i/>
          <w:spacing w:val="-2"/>
          <w:sz w:val="28"/>
          <w:szCs w:val="28"/>
          <w:lang w:val="nl-NL"/>
        </w:rPr>
        <w:t>2.  Kế hoạch công tác.</w:t>
      </w:r>
    </w:p>
    <w:p w:rsidR="005D416D" w:rsidRPr="0097778D" w:rsidRDefault="005D416D" w:rsidP="005D416D">
      <w:pPr>
        <w:spacing w:before="120" w:after="120"/>
        <w:ind w:firstLine="709"/>
        <w:rPr>
          <w:b/>
          <w:sz w:val="28"/>
          <w:szCs w:val="28"/>
          <w:lang w:val="nl-NL"/>
        </w:rPr>
      </w:pPr>
      <w:r w:rsidRPr="0097778D">
        <w:rPr>
          <w:b/>
          <w:sz w:val="28"/>
          <w:szCs w:val="28"/>
          <w:lang w:val="nl-NL"/>
        </w:rPr>
        <w:t>5. Quy định về kiểm tra, nghiệm thu sản phẩm:</w:t>
      </w:r>
    </w:p>
    <w:p w:rsidR="005D416D" w:rsidRPr="00CD50BA" w:rsidRDefault="005D416D" w:rsidP="005D416D">
      <w:pPr>
        <w:spacing w:before="120" w:after="120"/>
        <w:ind w:firstLine="709"/>
        <w:rPr>
          <w:sz w:val="28"/>
          <w:szCs w:val="28"/>
          <w:lang w:val="nl-NL"/>
        </w:rPr>
      </w:pPr>
      <w:r>
        <w:rPr>
          <w:sz w:val="28"/>
          <w:szCs w:val="28"/>
          <w:lang w:val="nl-NL"/>
        </w:rPr>
        <w:t xml:space="preserve">- </w:t>
      </w:r>
      <w:r w:rsidRPr="00CD50BA">
        <w:rPr>
          <w:sz w:val="28"/>
          <w:szCs w:val="28"/>
          <w:lang w:val="nl-NL"/>
        </w:rPr>
        <w:t xml:space="preserve">Hàng </w:t>
      </w:r>
      <w:r>
        <w:rPr>
          <w:sz w:val="28"/>
          <w:szCs w:val="28"/>
          <w:lang w:val="nl-NL"/>
        </w:rPr>
        <w:t>tuần hoặc đột xuất</w:t>
      </w:r>
      <w:r w:rsidRPr="00CD50BA">
        <w:rPr>
          <w:sz w:val="28"/>
          <w:szCs w:val="28"/>
          <w:lang w:val="nl-NL"/>
        </w:rPr>
        <w:t xml:space="preserve"> Chủ đầu tư và Nhà thầu sẽ tiến hành kiểm tra và nghiệm thu chất lượng dịch vụ theo tiêu chuẩn về yêu cầu chất lượng vệ sinh bệnh viện, cụ thể như sau:</w:t>
      </w:r>
    </w:p>
    <w:p w:rsidR="005D416D" w:rsidRPr="00206263" w:rsidRDefault="005D416D" w:rsidP="005D416D">
      <w:pPr>
        <w:spacing w:before="60" w:after="60"/>
        <w:ind w:firstLine="709"/>
        <w:rPr>
          <w:sz w:val="28"/>
          <w:szCs w:val="28"/>
          <w:lang w:val="nl-NL"/>
        </w:rPr>
      </w:pPr>
    </w:p>
    <w:p w:rsidR="005D416D" w:rsidRPr="00CD50BA" w:rsidRDefault="005D416D" w:rsidP="005D416D">
      <w:pPr>
        <w:jc w:val="center"/>
        <w:rPr>
          <w:b/>
          <w:bCs/>
          <w:kern w:val="2"/>
          <w:sz w:val="28"/>
          <w14:ligatures w14:val="standardContextual"/>
        </w:rPr>
      </w:pPr>
      <w:r w:rsidRPr="00CD50BA">
        <w:rPr>
          <w:b/>
          <w:bCs/>
          <w:kern w:val="2"/>
          <w:sz w:val="28"/>
          <w14:ligatures w14:val="standardContextual"/>
        </w:rPr>
        <w:t>Bảng số 1: BẢNG KIỂM VỆ SINH CÔNG NGHIỆP</w:t>
      </w:r>
    </w:p>
    <w:p w:rsidR="005D416D" w:rsidRPr="00CD50BA" w:rsidRDefault="005D416D" w:rsidP="005D416D">
      <w:pPr>
        <w:spacing w:before="120" w:after="120"/>
        <w:rPr>
          <w:kern w:val="2"/>
          <w:sz w:val="28"/>
          <w14:ligatures w14:val="standardContextual"/>
        </w:rPr>
      </w:pPr>
      <w:r w:rsidRPr="00CD50BA">
        <w:rPr>
          <w:b/>
          <w:bCs/>
          <w:kern w:val="2"/>
          <w:sz w:val="28"/>
          <w14:ligatures w14:val="standardContextual"/>
        </w:rPr>
        <w:t xml:space="preserve">Thời gian, địa điểm kiểm </w:t>
      </w:r>
      <w:proofErr w:type="gramStart"/>
      <w:r w:rsidRPr="00CD50BA">
        <w:rPr>
          <w:b/>
          <w:bCs/>
          <w:kern w:val="2"/>
          <w:sz w:val="28"/>
          <w14:ligatures w14:val="standardContextual"/>
        </w:rPr>
        <w:t>ra:</w:t>
      </w:r>
      <w:r w:rsidRPr="00CD50BA">
        <w:rPr>
          <w:kern w:val="2"/>
          <w:sz w:val="28"/>
          <w14:ligatures w14:val="standardContextual"/>
        </w:rPr>
        <w:t>…</w:t>
      </w:r>
      <w:proofErr w:type="gramEnd"/>
      <w:r w:rsidRPr="00CD50BA">
        <w:rPr>
          <w:kern w:val="2"/>
          <w:sz w:val="28"/>
          <w14:ligatures w14:val="standardContextual"/>
        </w:rPr>
        <w:t>…………………………………………………</w:t>
      </w:r>
    </w:p>
    <w:p w:rsidR="005D416D" w:rsidRPr="00CD50BA" w:rsidRDefault="005D416D" w:rsidP="005D416D">
      <w:pPr>
        <w:spacing w:before="120" w:after="120"/>
        <w:rPr>
          <w:b/>
          <w:bCs/>
          <w:kern w:val="2"/>
          <w:sz w:val="26"/>
          <w:szCs w:val="26"/>
          <w14:ligatures w14:val="standardContextual"/>
        </w:rPr>
      </w:pPr>
      <w:r w:rsidRPr="00CD50BA">
        <w:rPr>
          <w:b/>
          <w:bCs/>
          <w:kern w:val="2"/>
          <w:sz w:val="26"/>
          <w:szCs w:val="26"/>
          <w14:ligatures w14:val="standardContextual"/>
        </w:rPr>
        <w:t>1. NHÂN SỰ</w:t>
      </w:r>
    </w:p>
    <w:tbl>
      <w:tblPr>
        <w:tblStyle w:val="TableGrid2"/>
        <w:tblW w:w="9362" w:type="dxa"/>
        <w:tblLook w:val="04A0" w:firstRow="1" w:lastRow="0" w:firstColumn="1" w:lastColumn="0" w:noHBand="0" w:noVBand="1"/>
      </w:tblPr>
      <w:tblGrid>
        <w:gridCol w:w="746"/>
        <w:gridCol w:w="5774"/>
        <w:gridCol w:w="850"/>
        <w:gridCol w:w="1980"/>
        <w:gridCol w:w="12"/>
      </w:tblGrid>
      <w:tr w:rsidR="005D416D" w:rsidRPr="00CD50BA" w:rsidTr="00A60F02">
        <w:tc>
          <w:tcPr>
            <w:tcW w:w="746" w:type="dxa"/>
            <w:vMerge w:val="restart"/>
            <w:vAlign w:val="center"/>
          </w:tcPr>
          <w:p w:rsidR="005D416D" w:rsidRPr="00CD50BA" w:rsidRDefault="005D416D" w:rsidP="00A60F02">
            <w:pPr>
              <w:jc w:val="center"/>
              <w:rPr>
                <w:b/>
                <w:bCs/>
                <w:sz w:val="26"/>
                <w:szCs w:val="26"/>
              </w:rPr>
            </w:pPr>
            <w:r w:rsidRPr="00CD50BA">
              <w:rPr>
                <w:b/>
                <w:bCs/>
                <w:sz w:val="26"/>
                <w:szCs w:val="26"/>
              </w:rPr>
              <w:t>STT</w:t>
            </w:r>
          </w:p>
        </w:tc>
        <w:tc>
          <w:tcPr>
            <w:tcW w:w="5774" w:type="dxa"/>
            <w:vMerge w:val="restart"/>
            <w:vAlign w:val="center"/>
          </w:tcPr>
          <w:p w:rsidR="005D416D" w:rsidRPr="00CD50BA" w:rsidRDefault="005D416D" w:rsidP="00A60F02">
            <w:pPr>
              <w:jc w:val="center"/>
              <w:rPr>
                <w:b/>
                <w:bCs/>
                <w:sz w:val="26"/>
                <w:szCs w:val="26"/>
              </w:rPr>
            </w:pPr>
            <w:r w:rsidRPr="00CD50BA">
              <w:rPr>
                <w:b/>
                <w:bCs/>
                <w:sz w:val="26"/>
                <w:szCs w:val="26"/>
              </w:rPr>
              <w:t>NỘI DUNG</w:t>
            </w:r>
          </w:p>
        </w:tc>
        <w:tc>
          <w:tcPr>
            <w:tcW w:w="2842" w:type="dxa"/>
            <w:gridSpan w:val="3"/>
          </w:tcPr>
          <w:p w:rsidR="005D416D" w:rsidRPr="00CD50BA" w:rsidRDefault="005D416D" w:rsidP="00A60F02">
            <w:pPr>
              <w:jc w:val="center"/>
              <w:rPr>
                <w:b/>
                <w:bCs/>
                <w:sz w:val="26"/>
                <w:szCs w:val="26"/>
              </w:rPr>
            </w:pPr>
            <w:r w:rsidRPr="00CD50BA">
              <w:rPr>
                <w:b/>
                <w:bCs/>
                <w:sz w:val="26"/>
                <w:szCs w:val="26"/>
              </w:rPr>
              <w:t>ĐÁNH GIÁ</w:t>
            </w:r>
          </w:p>
        </w:tc>
      </w:tr>
      <w:tr w:rsidR="005D416D" w:rsidRPr="00CD50BA" w:rsidTr="00A60F02">
        <w:trPr>
          <w:gridAfter w:val="1"/>
          <w:wAfter w:w="12" w:type="dxa"/>
        </w:trPr>
        <w:tc>
          <w:tcPr>
            <w:tcW w:w="746" w:type="dxa"/>
            <w:vMerge/>
          </w:tcPr>
          <w:p w:rsidR="005D416D" w:rsidRPr="00CD50BA" w:rsidRDefault="005D416D" w:rsidP="00A60F02">
            <w:pPr>
              <w:jc w:val="center"/>
              <w:rPr>
                <w:sz w:val="26"/>
                <w:szCs w:val="26"/>
              </w:rPr>
            </w:pPr>
          </w:p>
        </w:tc>
        <w:tc>
          <w:tcPr>
            <w:tcW w:w="5774" w:type="dxa"/>
            <w:vMerge/>
          </w:tcPr>
          <w:p w:rsidR="005D416D" w:rsidRPr="00CD50BA" w:rsidRDefault="005D416D" w:rsidP="00A60F02">
            <w:pPr>
              <w:rPr>
                <w:sz w:val="26"/>
                <w:szCs w:val="26"/>
              </w:rPr>
            </w:pPr>
          </w:p>
        </w:tc>
        <w:tc>
          <w:tcPr>
            <w:tcW w:w="850" w:type="dxa"/>
          </w:tcPr>
          <w:p w:rsidR="005D416D" w:rsidRPr="00CD50BA" w:rsidRDefault="005D416D" w:rsidP="00A60F02">
            <w:pPr>
              <w:rPr>
                <w:sz w:val="26"/>
                <w:szCs w:val="26"/>
              </w:rPr>
            </w:pPr>
            <w:r w:rsidRPr="00CD50BA">
              <w:rPr>
                <w:sz w:val="26"/>
                <w:szCs w:val="26"/>
              </w:rPr>
              <w:t>ĐẠT</w:t>
            </w:r>
          </w:p>
        </w:tc>
        <w:tc>
          <w:tcPr>
            <w:tcW w:w="1980" w:type="dxa"/>
          </w:tcPr>
          <w:p w:rsidR="005D416D" w:rsidRPr="00CD50BA" w:rsidRDefault="005D416D" w:rsidP="00A60F02">
            <w:pPr>
              <w:rPr>
                <w:sz w:val="26"/>
                <w:szCs w:val="26"/>
              </w:rPr>
            </w:pPr>
            <w:r w:rsidRPr="00CD50BA">
              <w:rPr>
                <w:sz w:val="26"/>
                <w:szCs w:val="26"/>
              </w:rPr>
              <w:t>KHÔNG ĐẠT</w:t>
            </w: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1</w:t>
            </w:r>
          </w:p>
        </w:tc>
        <w:tc>
          <w:tcPr>
            <w:tcW w:w="5774" w:type="dxa"/>
          </w:tcPr>
          <w:p w:rsidR="005D416D" w:rsidRPr="00CD50BA" w:rsidRDefault="005D416D" w:rsidP="00A60F02">
            <w:pPr>
              <w:rPr>
                <w:sz w:val="26"/>
                <w:szCs w:val="26"/>
              </w:rPr>
            </w:pPr>
            <w:r w:rsidRPr="00CD50BA">
              <w:rPr>
                <w:sz w:val="26"/>
                <w:szCs w:val="26"/>
              </w:rPr>
              <w:t>Họ tên công nhân theo đúng danh sách đăng ký</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2</w:t>
            </w:r>
          </w:p>
        </w:tc>
        <w:tc>
          <w:tcPr>
            <w:tcW w:w="5774" w:type="dxa"/>
          </w:tcPr>
          <w:p w:rsidR="005D416D" w:rsidRPr="00CD50BA" w:rsidRDefault="005D416D" w:rsidP="00A60F02">
            <w:pPr>
              <w:rPr>
                <w:sz w:val="26"/>
                <w:szCs w:val="26"/>
              </w:rPr>
            </w:pPr>
            <w:r w:rsidRPr="00CD50BA">
              <w:rPr>
                <w:sz w:val="26"/>
                <w:szCs w:val="26"/>
              </w:rPr>
              <w:t>Đảm bảo đúng theo vị trí việc làm đăng ký</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3</w:t>
            </w:r>
          </w:p>
        </w:tc>
        <w:tc>
          <w:tcPr>
            <w:tcW w:w="5774" w:type="dxa"/>
          </w:tcPr>
          <w:p w:rsidR="005D416D" w:rsidRPr="00CD50BA" w:rsidRDefault="005D416D" w:rsidP="00A60F02">
            <w:pPr>
              <w:rPr>
                <w:sz w:val="26"/>
                <w:szCs w:val="26"/>
              </w:rPr>
            </w:pPr>
            <w:r w:rsidRPr="00CD50BA">
              <w:rPr>
                <w:sz w:val="26"/>
                <w:szCs w:val="26"/>
              </w:rPr>
              <w:t>Trang phục, biển tên</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4</w:t>
            </w:r>
          </w:p>
        </w:tc>
        <w:tc>
          <w:tcPr>
            <w:tcW w:w="5774" w:type="dxa"/>
          </w:tcPr>
          <w:p w:rsidR="005D416D" w:rsidRPr="00CD50BA" w:rsidRDefault="005D416D" w:rsidP="00A60F02">
            <w:pPr>
              <w:rPr>
                <w:sz w:val="26"/>
                <w:szCs w:val="26"/>
              </w:rPr>
            </w:pPr>
            <w:r w:rsidRPr="00CD50BA">
              <w:rPr>
                <w:sz w:val="26"/>
                <w:szCs w:val="26"/>
              </w:rPr>
              <w:t>Bảo đảm chứng chỉ/chứng nhận theo quy định</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bl>
    <w:p w:rsidR="005D416D" w:rsidRPr="00CD50BA" w:rsidRDefault="005D416D" w:rsidP="005D416D">
      <w:pPr>
        <w:spacing w:before="120" w:after="120"/>
        <w:rPr>
          <w:b/>
          <w:bCs/>
          <w:kern w:val="2"/>
          <w:sz w:val="26"/>
          <w:szCs w:val="26"/>
          <w14:ligatures w14:val="standardContextual"/>
        </w:rPr>
      </w:pPr>
      <w:r w:rsidRPr="00CD50BA">
        <w:rPr>
          <w:b/>
          <w:bCs/>
          <w:kern w:val="2"/>
          <w:sz w:val="26"/>
          <w:szCs w:val="26"/>
          <w14:ligatures w14:val="standardContextual"/>
        </w:rPr>
        <w:t>2. TRANG BỊ PHƯƠNG TIỆN, DỤNG CỤ, HOÁ CHẤT/XE ĐẨY</w:t>
      </w:r>
    </w:p>
    <w:tbl>
      <w:tblPr>
        <w:tblStyle w:val="TableGrid2"/>
        <w:tblW w:w="9362" w:type="dxa"/>
        <w:tblLook w:val="04A0" w:firstRow="1" w:lastRow="0" w:firstColumn="1" w:lastColumn="0" w:noHBand="0" w:noVBand="1"/>
      </w:tblPr>
      <w:tblGrid>
        <w:gridCol w:w="746"/>
        <w:gridCol w:w="5775"/>
        <w:gridCol w:w="850"/>
        <w:gridCol w:w="1979"/>
        <w:gridCol w:w="12"/>
      </w:tblGrid>
      <w:tr w:rsidR="005D416D" w:rsidRPr="00CD50BA" w:rsidTr="00A60F02">
        <w:tc>
          <w:tcPr>
            <w:tcW w:w="746" w:type="dxa"/>
            <w:vMerge w:val="restart"/>
            <w:vAlign w:val="center"/>
          </w:tcPr>
          <w:p w:rsidR="005D416D" w:rsidRPr="00CD50BA" w:rsidRDefault="005D416D" w:rsidP="00A60F02">
            <w:pPr>
              <w:jc w:val="center"/>
              <w:rPr>
                <w:b/>
                <w:bCs/>
                <w:sz w:val="26"/>
                <w:szCs w:val="26"/>
              </w:rPr>
            </w:pPr>
            <w:r w:rsidRPr="00CD50BA">
              <w:rPr>
                <w:b/>
                <w:bCs/>
                <w:sz w:val="26"/>
                <w:szCs w:val="26"/>
              </w:rPr>
              <w:t>STT</w:t>
            </w:r>
          </w:p>
        </w:tc>
        <w:tc>
          <w:tcPr>
            <w:tcW w:w="5775" w:type="dxa"/>
            <w:vMerge w:val="restart"/>
            <w:vAlign w:val="center"/>
          </w:tcPr>
          <w:p w:rsidR="005D416D" w:rsidRPr="00CD50BA" w:rsidRDefault="005D416D" w:rsidP="00A60F02">
            <w:pPr>
              <w:jc w:val="center"/>
              <w:rPr>
                <w:b/>
                <w:bCs/>
                <w:sz w:val="26"/>
                <w:szCs w:val="26"/>
              </w:rPr>
            </w:pPr>
            <w:r w:rsidRPr="00CD50BA">
              <w:rPr>
                <w:b/>
                <w:bCs/>
                <w:sz w:val="26"/>
                <w:szCs w:val="26"/>
              </w:rPr>
              <w:t>NỘI DUNG</w:t>
            </w:r>
          </w:p>
        </w:tc>
        <w:tc>
          <w:tcPr>
            <w:tcW w:w="2841" w:type="dxa"/>
            <w:gridSpan w:val="3"/>
          </w:tcPr>
          <w:p w:rsidR="005D416D" w:rsidRPr="00CD50BA" w:rsidRDefault="005D416D" w:rsidP="00A60F02">
            <w:pPr>
              <w:jc w:val="center"/>
              <w:rPr>
                <w:b/>
                <w:bCs/>
                <w:sz w:val="26"/>
                <w:szCs w:val="26"/>
              </w:rPr>
            </w:pPr>
            <w:r w:rsidRPr="00CD50BA">
              <w:rPr>
                <w:b/>
                <w:bCs/>
                <w:sz w:val="26"/>
                <w:szCs w:val="26"/>
              </w:rPr>
              <w:t>ĐÁNH GIÁ</w:t>
            </w:r>
          </w:p>
        </w:tc>
      </w:tr>
      <w:tr w:rsidR="005D416D" w:rsidRPr="00CD50BA" w:rsidTr="00A60F02">
        <w:trPr>
          <w:gridAfter w:val="1"/>
          <w:wAfter w:w="12" w:type="dxa"/>
        </w:trPr>
        <w:tc>
          <w:tcPr>
            <w:tcW w:w="746" w:type="dxa"/>
            <w:vMerge/>
          </w:tcPr>
          <w:p w:rsidR="005D416D" w:rsidRPr="00CD50BA" w:rsidRDefault="005D416D" w:rsidP="00A60F02">
            <w:pPr>
              <w:jc w:val="center"/>
              <w:rPr>
                <w:sz w:val="26"/>
                <w:szCs w:val="26"/>
              </w:rPr>
            </w:pPr>
          </w:p>
        </w:tc>
        <w:tc>
          <w:tcPr>
            <w:tcW w:w="5775" w:type="dxa"/>
            <w:vMerge/>
          </w:tcPr>
          <w:p w:rsidR="005D416D" w:rsidRPr="00CD50BA" w:rsidRDefault="005D416D" w:rsidP="00A60F02">
            <w:pPr>
              <w:rPr>
                <w:sz w:val="26"/>
                <w:szCs w:val="26"/>
              </w:rPr>
            </w:pPr>
          </w:p>
        </w:tc>
        <w:tc>
          <w:tcPr>
            <w:tcW w:w="850" w:type="dxa"/>
          </w:tcPr>
          <w:p w:rsidR="005D416D" w:rsidRPr="00CD50BA" w:rsidRDefault="005D416D" w:rsidP="00A60F02">
            <w:pPr>
              <w:rPr>
                <w:sz w:val="26"/>
                <w:szCs w:val="26"/>
              </w:rPr>
            </w:pPr>
            <w:r w:rsidRPr="00CD50BA">
              <w:rPr>
                <w:sz w:val="26"/>
                <w:szCs w:val="26"/>
              </w:rPr>
              <w:t>ĐẠT</w:t>
            </w:r>
          </w:p>
        </w:tc>
        <w:tc>
          <w:tcPr>
            <w:tcW w:w="1979" w:type="dxa"/>
          </w:tcPr>
          <w:p w:rsidR="005D416D" w:rsidRPr="00CD50BA" w:rsidRDefault="005D416D" w:rsidP="00A60F02">
            <w:pPr>
              <w:rPr>
                <w:sz w:val="26"/>
                <w:szCs w:val="26"/>
              </w:rPr>
            </w:pPr>
            <w:r w:rsidRPr="00CD50BA">
              <w:rPr>
                <w:sz w:val="26"/>
                <w:szCs w:val="26"/>
              </w:rPr>
              <w:t>KHÔNG ĐẠT</w:t>
            </w:r>
          </w:p>
        </w:tc>
      </w:tr>
      <w:tr w:rsidR="005D416D" w:rsidRPr="00CD50BA" w:rsidTr="00A60F02">
        <w:tc>
          <w:tcPr>
            <w:tcW w:w="9362" w:type="dxa"/>
            <w:gridSpan w:val="5"/>
          </w:tcPr>
          <w:p w:rsidR="005D416D" w:rsidRPr="00CD50BA" w:rsidRDefault="005D416D" w:rsidP="00A60F02">
            <w:pPr>
              <w:jc w:val="center"/>
              <w:rPr>
                <w:b/>
                <w:bCs/>
                <w:sz w:val="26"/>
                <w:szCs w:val="26"/>
              </w:rPr>
            </w:pPr>
            <w:r w:rsidRPr="00CD50BA">
              <w:rPr>
                <w:b/>
                <w:bCs/>
                <w:color w:val="000000" w:themeColor="text1"/>
                <w:sz w:val="26"/>
                <w:szCs w:val="26"/>
              </w:rPr>
              <w:t>I. Dụng cụ (Tính khấu hao 12 tháng)</w:t>
            </w: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5</w:t>
            </w:r>
          </w:p>
        </w:tc>
        <w:tc>
          <w:tcPr>
            <w:tcW w:w="5775" w:type="dxa"/>
          </w:tcPr>
          <w:p w:rsidR="005D416D" w:rsidRPr="00CD50BA" w:rsidRDefault="005D416D" w:rsidP="00A60F02">
            <w:pPr>
              <w:rPr>
                <w:sz w:val="26"/>
                <w:szCs w:val="26"/>
              </w:rPr>
            </w:pPr>
            <w:r w:rsidRPr="00CD50BA">
              <w:rPr>
                <w:sz w:val="26"/>
                <w:szCs w:val="26"/>
              </w:rPr>
              <w:t>Xe</w:t>
            </w:r>
            <w:r w:rsidRPr="00CD50BA">
              <w:rPr>
                <w:spacing w:val="-2"/>
                <w:sz w:val="26"/>
                <w:szCs w:val="26"/>
              </w:rPr>
              <w:t xml:space="preserve"> </w:t>
            </w:r>
            <w:r w:rsidRPr="00CD50BA">
              <w:rPr>
                <w:sz w:val="26"/>
                <w:szCs w:val="26"/>
              </w:rPr>
              <w:t>đẩy đa</w:t>
            </w:r>
            <w:r w:rsidRPr="00CD50BA">
              <w:rPr>
                <w:spacing w:val="-1"/>
                <w:sz w:val="26"/>
                <w:szCs w:val="26"/>
              </w:rPr>
              <w:t xml:space="preserve"> </w:t>
            </w:r>
            <w:r w:rsidRPr="00CD50BA">
              <w:rPr>
                <w:sz w:val="26"/>
                <w:szCs w:val="26"/>
              </w:rPr>
              <w:t>năng làm vệ</w:t>
            </w:r>
            <w:r w:rsidRPr="00CD50BA">
              <w:rPr>
                <w:spacing w:val="-1"/>
                <w:sz w:val="26"/>
                <w:szCs w:val="26"/>
              </w:rPr>
              <w:t xml:space="preserve"> </w:t>
            </w:r>
            <w:r w:rsidRPr="00CD50BA">
              <w:rPr>
                <w:spacing w:val="-4"/>
                <w:sz w:val="26"/>
                <w:szCs w:val="26"/>
              </w:rPr>
              <w:t>sinh</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6</w:t>
            </w:r>
          </w:p>
        </w:tc>
        <w:tc>
          <w:tcPr>
            <w:tcW w:w="5775" w:type="dxa"/>
          </w:tcPr>
          <w:p w:rsidR="005D416D" w:rsidRPr="00CD50BA" w:rsidRDefault="005D416D" w:rsidP="00A60F02">
            <w:pPr>
              <w:rPr>
                <w:sz w:val="26"/>
                <w:szCs w:val="26"/>
              </w:rPr>
            </w:pPr>
            <w:r w:rsidRPr="00CD50BA">
              <w:rPr>
                <w:sz w:val="26"/>
                <w:szCs w:val="26"/>
              </w:rPr>
              <w:t>Cây</w:t>
            </w:r>
            <w:r w:rsidRPr="00CD50BA">
              <w:rPr>
                <w:spacing w:val="-1"/>
                <w:sz w:val="26"/>
                <w:szCs w:val="26"/>
              </w:rPr>
              <w:t xml:space="preserve"> </w:t>
            </w:r>
            <w:r w:rsidRPr="00CD50BA">
              <w:rPr>
                <w:sz w:val="26"/>
                <w:szCs w:val="26"/>
              </w:rPr>
              <w:t xml:space="preserve">lau ướt/ móp </w:t>
            </w:r>
            <w:r w:rsidRPr="00CD50BA">
              <w:rPr>
                <w:spacing w:val="-5"/>
                <w:sz w:val="26"/>
                <w:szCs w:val="26"/>
              </w:rPr>
              <w:t>ướt</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7</w:t>
            </w:r>
          </w:p>
        </w:tc>
        <w:tc>
          <w:tcPr>
            <w:tcW w:w="5775" w:type="dxa"/>
          </w:tcPr>
          <w:p w:rsidR="005D416D" w:rsidRPr="00CD50BA" w:rsidRDefault="005D416D" w:rsidP="00A60F02">
            <w:pPr>
              <w:rPr>
                <w:sz w:val="26"/>
                <w:szCs w:val="26"/>
              </w:rPr>
            </w:pPr>
            <w:r w:rsidRPr="00CD50BA">
              <w:rPr>
                <w:sz w:val="26"/>
                <w:szCs w:val="26"/>
              </w:rPr>
              <w:t>Xô</w:t>
            </w:r>
            <w:r w:rsidRPr="00CD50BA">
              <w:rPr>
                <w:spacing w:val="-1"/>
                <w:sz w:val="26"/>
                <w:szCs w:val="26"/>
              </w:rPr>
              <w:t xml:space="preserve"> </w:t>
            </w:r>
            <w:r w:rsidRPr="00CD50BA">
              <w:rPr>
                <w:sz w:val="26"/>
                <w:szCs w:val="26"/>
              </w:rPr>
              <w:t>nhựa</w:t>
            </w:r>
            <w:r w:rsidRPr="00CD50BA">
              <w:rPr>
                <w:spacing w:val="-2"/>
                <w:sz w:val="26"/>
                <w:szCs w:val="26"/>
              </w:rPr>
              <w:t xml:space="preserve"> </w:t>
            </w:r>
            <w:r w:rsidRPr="00CD50BA">
              <w:rPr>
                <w:sz w:val="26"/>
                <w:szCs w:val="26"/>
              </w:rPr>
              <w:t xml:space="preserve">xanh, </w:t>
            </w:r>
            <w:r w:rsidRPr="00CD50BA">
              <w:rPr>
                <w:spacing w:val="-5"/>
                <w:sz w:val="26"/>
                <w:szCs w:val="26"/>
              </w:rPr>
              <w:t>đỏ</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8</w:t>
            </w:r>
          </w:p>
        </w:tc>
        <w:tc>
          <w:tcPr>
            <w:tcW w:w="5775" w:type="dxa"/>
          </w:tcPr>
          <w:p w:rsidR="005D416D" w:rsidRPr="00CD50BA" w:rsidRDefault="005D416D" w:rsidP="00A60F02">
            <w:pPr>
              <w:rPr>
                <w:sz w:val="26"/>
                <w:szCs w:val="26"/>
              </w:rPr>
            </w:pPr>
            <w:r w:rsidRPr="00CD50BA">
              <w:rPr>
                <w:sz w:val="26"/>
                <w:szCs w:val="26"/>
              </w:rPr>
              <w:t>Biển</w:t>
            </w:r>
            <w:r w:rsidRPr="00CD50BA">
              <w:rPr>
                <w:spacing w:val="-3"/>
                <w:sz w:val="26"/>
                <w:szCs w:val="26"/>
              </w:rPr>
              <w:t xml:space="preserve"> </w:t>
            </w:r>
            <w:r w:rsidRPr="00CD50BA">
              <w:rPr>
                <w:sz w:val="26"/>
                <w:szCs w:val="26"/>
              </w:rPr>
              <w:t>báo</w:t>
            </w:r>
            <w:r w:rsidRPr="00CD50BA">
              <w:rPr>
                <w:spacing w:val="-1"/>
                <w:sz w:val="26"/>
                <w:szCs w:val="26"/>
              </w:rPr>
              <w:t xml:space="preserve"> </w:t>
            </w:r>
            <w:r w:rsidRPr="00CD50BA">
              <w:rPr>
                <w:sz w:val="26"/>
                <w:szCs w:val="26"/>
              </w:rPr>
              <w:t>sàn</w:t>
            </w:r>
            <w:r w:rsidRPr="00CD50BA">
              <w:rPr>
                <w:spacing w:val="-1"/>
                <w:sz w:val="26"/>
                <w:szCs w:val="26"/>
              </w:rPr>
              <w:t xml:space="preserve"> </w:t>
            </w:r>
            <w:r w:rsidRPr="00CD50BA">
              <w:rPr>
                <w:spacing w:val="-5"/>
                <w:sz w:val="26"/>
                <w:szCs w:val="26"/>
              </w:rPr>
              <w:t>ướt</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9</w:t>
            </w:r>
          </w:p>
        </w:tc>
        <w:tc>
          <w:tcPr>
            <w:tcW w:w="5775" w:type="dxa"/>
          </w:tcPr>
          <w:p w:rsidR="005D416D" w:rsidRPr="00CD50BA" w:rsidRDefault="005D416D" w:rsidP="00A60F02">
            <w:pPr>
              <w:rPr>
                <w:sz w:val="26"/>
                <w:szCs w:val="26"/>
              </w:rPr>
            </w:pPr>
            <w:r w:rsidRPr="00CD50BA">
              <w:rPr>
                <w:sz w:val="26"/>
                <w:szCs w:val="26"/>
              </w:rPr>
              <w:t>Tay</w:t>
            </w:r>
            <w:r w:rsidRPr="00CD50BA">
              <w:rPr>
                <w:spacing w:val="-2"/>
                <w:sz w:val="26"/>
                <w:szCs w:val="26"/>
              </w:rPr>
              <w:t xml:space="preserve"> </w:t>
            </w:r>
            <w:r w:rsidRPr="00CD50BA">
              <w:rPr>
                <w:sz w:val="26"/>
                <w:szCs w:val="26"/>
              </w:rPr>
              <w:t>gạt</w:t>
            </w:r>
            <w:r w:rsidRPr="00CD50BA">
              <w:rPr>
                <w:spacing w:val="-1"/>
                <w:sz w:val="26"/>
                <w:szCs w:val="26"/>
              </w:rPr>
              <w:t xml:space="preserve"> </w:t>
            </w:r>
            <w:r w:rsidRPr="00CD50BA">
              <w:rPr>
                <w:spacing w:val="-4"/>
                <w:sz w:val="26"/>
                <w:szCs w:val="26"/>
              </w:rPr>
              <w:t>kính</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10</w:t>
            </w:r>
          </w:p>
        </w:tc>
        <w:tc>
          <w:tcPr>
            <w:tcW w:w="5775" w:type="dxa"/>
          </w:tcPr>
          <w:p w:rsidR="005D416D" w:rsidRPr="00CD50BA" w:rsidRDefault="005D416D" w:rsidP="00A60F02">
            <w:pPr>
              <w:rPr>
                <w:sz w:val="26"/>
                <w:szCs w:val="26"/>
              </w:rPr>
            </w:pPr>
            <w:r w:rsidRPr="00CD50BA">
              <w:rPr>
                <w:sz w:val="26"/>
                <w:szCs w:val="26"/>
              </w:rPr>
              <w:t>Cây</w:t>
            </w:r>
            <w:r w:rsidRPr="00CD50BA">
              <w:rPr>
                <w:spacing w:val="-1"/>
                <w:sz w:val="26"/>
                <w:szCs w:val="26"/>
              </w:rPr>
              <w:t xml:space="preserve"> </w:t>
            </w:r>
            <w:r w:rsidRPr="00CD50BA">
              <w:rPr>
                <w:sz w:val="26"/>
                <w:szCs w:val="26"/>
              </w:rPr>
              <w:t>nối</w:t>
            </w:r>
            <w:r w:rsidRPr="00CD50BA">
              <w:rPr>
                <w:spacing w:val="-1"/>
                <w:sz w:val="26"/>
                <w:szCs w:val="26"/>
              </w:rPr>
              <w:t xml:space="preserve"> </w:t>
            </w:r>
            <w:r w:rsidRPr="00CD50BA">
              <w:rPr>
                <w:sz w:val="26"/>
                <w:szCs w:val="26"/>
              </w:rPr>
              <w:t>dài (lau</w:t>
            </w:r>
            <w:r w:rsidRPr="00CD50BA">
              <w:rPr>
                <w:spacing w:val="-1"/>
                <w:sz w:val="26"/>
                <w:szCs w:val="26"/>
              </w:rPr>
              <w:t xml:space="preserve"> </w:t>
            </w:r>
            <w:r w:rsidRPr="00CD50BA">
              <w:rPr>
                <w:sz w:val="26"/>
                <w:szCs w:val="26"/>
              </w:rPr>
              <w:t>kính, quét</w:t>
            </w:r>
            <w:r w:rsidRPr="00CD50BA">
              <w:rPr>
                <w:spacing w:val="-1"/>
                <w:sz w:val="26"/>
                <w:szCs w:val="26"/>
              </w:rPr>
              <w:t xml:space="preserve"> </w:t>
            </w:r>
            <w:r w:rsidRPr="00CD50BA">
              <w:rPr>
                <w:sz w:val="26"/>
                <w:szCs w:val="26"/>
              </w:rPr>
              <w:t xml:space="preserve">mạng </w:t>
            </w:r>
            <w:r w:rsidRPr="00CD50BA">
              <w:rPr>
                <w:spacing w:val="-4"/>
                <w:sz w:val="26"/>
                <w:szCs w:val="26"/>
              </w:rPr>
              <w:t>nhện)</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11</w:t>
            </w:r>
          </w:p>
        </w:tc>
        <w:tc>
          <w:tcPr>
            <w:tcW w:w="5775" w:type="dxa"/>
          </w:tcPr>
          <w:p w:rsidR="005D416D" w:rsidRPr="00CD50BA" w:rsidRDefault="005D416D" w:rsidP="00A60F02">
            <w:pPr>
              <w:rPr>
                <w:sz w:val="26"/>
                <w:szCs w:val="26"/>
              </w:rPr>
            </w:pPr>
            <w:r w:rsidRPr="00CD50BA">
              <w:rPr>
                <w:sz w:val="26"/>
                <w:szCs w:val="26"/>
              </w:rPr>
              <w:t>Xô</w:t>
            </w:r>
            <w:r w:rsidRPr="00CD50BA">
              <w:rPr>
                <w:spacing w:val="-1"/>
                <w:sz w:val="26"/>
                <w:szCs w:val="26"/>
              </w:rPr>
              <w:t xml:space="preserve"> </w:t>
            </w:r>
            <w:r w:rsidRPr="00CD50BA">
              <w:rPr>
                <w:sz w:val="26"/>
                <w:szCs w:val="26"/>
              </w:rPr>
              <w:t xml:space="preserve">lau </w:t>
            </w:r>
            <w:r w:rsidRPr="00CD50BA">
              <w:rPr>
                <w:spacing w:val="-4"/>
                <w:sz w:val="26"/>
                <w:szCs w:val="26"/>
              </w:rPr>
              <w:t>kính</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12</w:t>
            </w:r>
          </w:p>
        </w:tc>
        <w:tc>
          <w:tcPr>
            <w:tcW w:w="5775" w:type="dxa"/>
          </w:tcPr>
          <w:p w:rsidR="005D416D" w:rsidRPr="00CD50BA" w:rsidRDefault="005D416D" w:rsidP="00A60F02">
            <w:pPr>
              <w:rPr>
                <w:sz w:val="26"/>
                <w:szCs w:val="26"/>
              </w:rPr>
            </w:pPr>
            <w:r w:rsidRPr="00CD50BA">
              <w:rPr>
                <w:sz w:val="26"/>
                <w:szCs w:val="26"/>
              </w:rPr>
              <w:t>Thang</w:t>
            </w:r>
            <w:r w:rsidRPr="00CD50BA">
              <w:rPr>
                <w:spacing w:val="-2"/>
                <w:sz w:val="26"/>
                <w:szCs w:val="26"/>
              </w:rPr>
              <w:t xml:space="preserve"> </w:t>
            </w:r>
            <w:r w:rsidRPr="00CD50BA">
              <w:rPr>
                <w:spacing w:val="-4"/>
                <w:sz w:val="26"/>
                <w:szCs w:val="26"/>
              </w:rPr>
              <w:t>nhôm</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13</w:t>
            </w:r>
          </w:p>
        </w:tc>
        <w:tc>
          <w:tcPr>
            <w:tcW w:w="5775" w:type="dxa"/>
          </w:tcPr>
          <w:p w:rsidR="005D416D" w:rsidRPr="00CD50BA" w:rsidRDefault="005D416D" w:rsidP="00A60F02">
            <w:pPr>
              <w:rPr>
                <w:sz w:val="26"/>
                <w:szCs w:val="26"/>
              </w:rPr>
            </w:pPr>
            <w:r w:rsidRPr="00CD50BA">
              <w:rPr>
                <w:sz w:val="26"/>
                <w:szCs w:val="26"/>
              </w:rPr>
              <w:t xml:space="preserve">Chổi </w:t>
            </w:r>
            <w:r w:rsidRPr="00CD50BA">
              <w:rPr>
                <w:spacing w:val="-4"/>
                <w:sz w:val="26"/>
                <w:szCs w:val="26"/>
              </w:rPr>
              <w:t>cước</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14</w:t>
            </w:r>
          </w:p>
        </w:tc>
        <w:tc>
          <w:tcPr>
            <w:tcW w:w="5775" w:type="dxa"/>
          </w:tcPr>
          <w:p w:rsidR="005D416D" w:rsidRPr="00CD50BA" w:rsidRDefault="005D416D" w:rsidP="00A60F02">
            <w:pPr>
              <w:rPr>
                <w:sz w:val="26"/>
                <w:szCs w:val="26"/>
              </w:rPr>
            </w:pPr>
            <w:r w:rsidRPr="00CD50BA">
              <w:rPr>
                <w:sz w:val="26"/>
                <w:szCs w:val="26"/>
              </w:rPr>
              <w:t>Cây</w:t>
            </w:r>
            <w:r w:rsidRPr="00CD50BA">
              <w:rPr>
                <w:spacing w:val="-1"/>
                <w:sz w:val="26"/>
                <w:szCs w:val="26"/>
              </w:rPr>
              <w:t xml:space="preserve"> </w:t>
            </w:r>
            <w:r w:rsidRPr="00CD50BA">
              <w:rPr>
                <w:sz w:val="26"/>
                <w:szCs w:val="26"/>
              </w:rPr>
              <w:t>cọ</w:t>
            </w:r>
            <w:r w:rsidRPr="00CD50BA">
              <w:rPr>
                <w:spacing w:val="-1"/>
                <w:sz w:val="26"/>
                <w:szCs w:val="26"/>
              </w:rPr>
              <w:t xml:space="preserve"> </w:t>
            </w:r>
            <w:r w:rsidRPr="00CD50BA">
              <w:rPr>
                <w:sz w:val="26"/>
                <w:szCs w:val="26"/>
              </w:rPr>
              <w:t xml:space="preserve">bồn </w:t>
            </w:r>
            <w:r w:rsidRPr="00CD50BA">
              <w:rPr>
                <w:spacing w:val="-5"/>
                <w:sz w:val="26"/>
                <w:szCs w:val="26"/>
              </w:rPr>
              <w:t>cầu</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15</w:t>
            </w:r>
          </w:p>
        </w:tc>
        <w:tc>
          <w:tcPr>
            <w:tcW w:w="5775" w:type="dxa"/>
          </w:tcPr>
          <w:p w:rsidR="005D416D" w:rsidRPr="00CD50BA" w:rsidRDefault="005D416D" w:rsidP="00A60F02">
            <w:pPr>
              <w:rPr>
                <w:sz w:val="26"/>
                <w:szCs w:val="26"/>
              </w:rPr>
            </w:pPr>
            <w:r w:rsidRPr="00CD50BA">
              <w:rPr>
                <w:sz w:val="26"/>
                <w:szCs w:val="26"/>
              </w:rPr>
              <w:t>Mo</w:t>
            </w:r>
            <w:r w:rsidRPr="00CD50BA">
              <w:rPr>
                <w:spacing w:val="-1"/>
                <w:sz w:val="26"/>
                <w:szCs w:val="26"/>
              </w:rPr>
              <w:t xml:space="preserve"> </w:t>
            </w:r>
            <w:r w:rsidRPr="00CD50BA">
              <w:rPr>
                <w:sz w:val="26"/>
                <w:szCs w:val="26"/>
              </w:rPr>
              <w:t>hót rác</w:t>
            </w:r>
            <w:r w:rsidRPr="00CD50BA">
              <w:rPr>
                <w:spacing w:val="-2"/>
                <w:sz w:val="26"/>
                <w:szCs w:val="26"/>
              </w:rPr>
              <w:t xml:space="preserve"> </w:t>
            </w:r>
            <w:r w:rsidRPr="00CD50BA">
              <w:rPr>
                <w:sz w:val="26"/>
                <w:szCs w:val="26"/>
              </w:rPr>
              <w:t xml:space="preserve">cán </w:t>
            </w:r>
            <w:r w:rsidRPr="00CD50BA">
              <w:rPr>
                <w:spacing w:val="-5"/>
                <w:sz w:val="26"/>
                <w:szCs w:val="26"/>
              </w:rPr>
              <w:t>dài</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16</w:t>
            </w:r>
          </w:p>
        </w:tc>
        <w:tc>
          <w:tcPr>
            <w:tcW w:w="5775" w:type="dxa"/>
          </w:tcPr>
          <w:p w:rsidR="005D416D" w:rsidRPr="00CD50BA" w:rsidRDefault="005D416D" w:rsidP="00A60F02">
            <w:pPr>
              <w:rPr>
                <w:sz w:val="26"/>
                <w:szCs w:val="26"/>
              </w:rPr>
            </w:pPr>
            <w:r w:rsidRPr="00CD50BA">
              <w:rPr>
                <w:sz w:val="26"/>
                <w:szCs w:val="26"/>
              </w:rPr>
              <w:t xml:space="preserve">Phớt đánh </w:t>
            </w:r>
            <w:r w:rsidRPr="00CD50BA">
              <w:rPr>
                <w:spacing w:val="-5"/>
                <w:sz w:val="26"/>
                <w:szCs w:val="26"/>
              </w:rPr>
              <w:t>sàn</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17</w:t>
            </w:r>
          </w:p>
        </w:tc>
        <w:tc>
          <w:tcPr>
            <w:tcW w:w="5775" w:type="dxa"/>
          </w:tcPr>
          <w:p w:rsidR="005D416D" w:rsidRPr="00CD50BA" w:rsidRDefault="005D416D" w:rsidP="00A60F02">
            <w:pPr>
              <w:rPr>
                <w:sz w:val="26"/>
                <w:szCs w:val="26"/>
              </w:rPr>
            </w:pPr>
            <w:r w:rsidRPr="00CD50BA">
              <w:rPr>
                <w:sz w:val="26"/>
                <w:szCs w:val="26"/>
              </w:rPr>
              <w:t>Phất</w:t>
            </w:r>
            <w:r w:rsidRPr="00CD50BA">
              <w:rPr>
                <w:spacing w:val="-3"/>
                <w:sz w:val="26"/>
                <w:szCs w:val="26"/>
              </w:rPr>
              <w:t xml:space="preserve"> </w:t>
            </w:r>
            <w:r w:rsidRPr="00CD50BA">
              <w:rPr>
                <w:spacing w:val="-4"/>
                <w:sz w:val="26"/>
                <w:szCs w:val="26"/>
              </w:rPr>
              <w:t>trần</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18</w:t>
            </w:r>
          </w:p>
        </w:tc>
        <w:tc>
          <w:tcPr>
            <w:tcW w:w="5775" w:type="dxa"/>
          </w:tcPr>
          <w:p w:rsidR="005D416D" w:rsidRPr="00CD50BA" w:rsidRDefault="005D416D" w:rsidP="00A60F02">
            <w:pPr>
              <w:rPr>
                <w:sz w:val="26"/>
                <w:szCs w:val="26"/>
              </w:rPr>
            </w:pPr>
            <w:r w:rsidRPr="00CD50BA">
              <w:rPr>
                <w:sz w:val="26"/>
                <w:szCs w:val="26"/>
              </w:rPr>
              <w:t>Bàn</w:t>
            </w:r>
            <w:r w:rsidRPr="00CD50BA">
              <w:rPr>
                <w:spacing w:val="-3"/>
                <w:sz w:val="26"/>
                <w:szCs w:val="26"/>
              </w:rPr>
              <w:t xml:space="preserve"> </w:t>
            </w:r>
            <w:r w:rsidRPr="00CD50BA">
              <w:rPr>
                <w:sz w:val="26"/>
                <w:szCs w:val="26"/>
              </w:rPr>
              <w:t>chải</w:t>
            </w:r>
            <w:r w:rsidRPr="00CD50BA">
              <w:rPr>
                <w:spacing w:val="-1"/>
                <w:sz w:val="26"/>
                <w:szCs w:val="26"/>
              </w:rPr>
              <w:t xml:space="preserve"> </w:t>
            </w:r>
            <w:r w:rsidRPr="00CD50BA">
              <w:rPr>
                <w:sz w:val="26"/>
                <w:szCs w:val="26"/>
              </w:rPr>
              <w:t>cọ</w:t>
            </w:r>
            <w:r w:rsidRPr="00CD50BA">
              <w:rPr>
                <w:spacing w:val="-1"/>
                <w:sz w:val="26"/>
                <w:szCs w:val="26"/>
              </w:rPr>
              <w:t xml:space="preserve"> </w:t>
            </w:r>
            <w:r w:rsidRPr="00CD50BA">
              <w:rPr>
                <w:sz w:val="26"/>
                <w:szCs w:val="26"/>
              </w:rPr>
              <w:t>sàn</w:t>
            </w:r>
            <w:r w:rsidRPr="00CD50BA">
              <w:rPr>
                <w:spacing w:val="-1"/>
                <w:sz w:val="26"/>
                <w:szCs w:val="26"/>
              </w:rPr>
              <w:t xml:space="preserve"> </w:t>
            </w:r>
            <w:r w:rsidRPr="00CD50BA">
              <w:rPr>
                <w:sz w:val="26"/>
                <w:szCs w:val="26"/>
              </w:rPr>
              <w:t xml:space="preserve">bằng </w:t>
            </w:r>
            <w:r w:rsidRPr="00CD50BA">
              <w:rPr>
                <w:spacing w:val="-5"/>
                <w:sz w:val="26"/>
                <w:szCs w:val="26"/>
              </w:rPr>
              <w:t>tay</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19</w:t>
            </w:r>
          </w:p>
        </w:tc>
        <w:tc>
          <w:tcPr>
            <w:tcW w:w="5775" w:type="dxa"/>
          </w:tcPr>
          <w:p w:rsidR="005D416D" w:rsidRPr="00CD50BA" w:rsidRDefault="005D416D" w:rsidP="00A60F02">
            <w:pPr>
              <w:rPr>
                <w:sz w:val="26"/>
                <w:szCs w:val="26"/>
              </w:rPr>
            </w:pPr>
            <w:r w:rsidRPr="00CD50BA">
              <w:rPr>
                <w:sz w:val="26"/>
                <w:szCs w:val="26"/>
              </w:rPr>
              <w:t>Dao</w:t>
            </w:r>
            <w:r w:rsidRPr="00CD50BA">
              <w:rPr>
                <w:spacing w:val="-3"/>
                <w:sz w:val="26"/>
                <w:szCs w:val="26"/>
              </w:rPr>
              <w:t xml:space="preserve"> </w:t>
            </w:r>
            <w:r w:rsidRPr="00CD50BA">
              <w:rPr>
                <w:sz w:val="26"/>
                <w:szCs w:val="26"/>
              </w:rPr>
              <w:t>cạo</w:t>
            </w:r>
            <w:r w:rsidRPr="00CD50BA">
              <w:rPr>
                <w:spacing w:val="-1"/>
                <w:sz w:val="26"/>
                <w:szCs w:val="26"/>
              </w:rPr>
              <w:t xml:space="preserve"> </w:t>
            </w:r>
            <w:r w:rsidRPr="00CD50BA">
              <w:rPr>
                <w:sz w:val="26"/>
                <w:szCs w:val="26"/>
              </w:rPr>
              <w:t>sàn, kính</w:t>
            </w:r>
            <w:r w:rsidRPr="00CD50BA">
              <w:rPr>
                <w:spacing w:val="-1"/>
                <w:sz w:val="26"/>
                <w:szCs w:val="26"/>
              </w:rPr>
              <w:t xml:space="preserve"> </w:t>
            </w:r>
            <w:r w:rsidRPr="00CD50BA">
              <w:rPr>
                <w:sz w:val="26"/>
                <w:szCs w:val="26"/>
              </w:rPr>
              <w:t xml:space="preserve">chuyên </w:t>
            </w:r>
            <w:r w:rsidRPr="00CD50BA">
              <w:rPr>
                <w:spacing w:val="-4"/>
                <w:sz w:val="26"/>
                <w:szCs w:val="26"/>
              </w:rPr>
              <w:t>dụng</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lastRenderedPageBreak/>
              <w:t>20</w:t>
            </w:r>
          </w:p>
        </w:tc>
        <w:tc>
          <w:tcPr>
            <w:tcW w:w="5775" w:type="dxa"/>
          </w:tcPr>
          <w:p w:rsidR="005D416D" w:rsidRPr="00CD50BA" w:rsidRDefault="005D416D" w:rsidP="00A60F02">
            <w:pPr>
              <w:rPr>
                <w:sz w:val="26"/>
                <w:szCs w:val="26"/>
              </w:rPr>
            </w:pPr>
            <w:r w:rsidRPr="00CD50BA">
              <w:rPr>
                <w:sz w:val="26"/>
                <w:szCs w:val="26"/>
              </w:rPr>
              <w:t>Phớt</w:t>
            </w:r>
            <w:r w:rsidRPr="00CD50BA">
              <w:rPr>
                <w:spacing w:val="-2"/>
                <w:sz w:val="26"/>
                <w:szCs w:val="26"/>
              </w:rPr>
              <w:t xml:space="preserve"> </w:t>
            </w:r>
            <w:r w:rsidRPr="00CD50BA">
              <w:rPr>
                <w:sz w:val="26"/>
                <w:szCs w:val="26"/>
              </w:rPr>
              <w:t xml:space="preserve">cọ </w:t>
            </w:r>
            <w:r w:rsidRPr="00CD50BA">
              <w:rPr>
                <w:spacing w:val="-4"/>
                <w:sz w:val="26"/>
                <w:szCs w:val="26"/>
              </w:rPr>
              <w:t>xanh</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21</w:t>
            </w:r>
          </w:p>
        </w:tc>
        <w:tc>
          <w:tcPr>
            <w:tcW w:w="5775" w:type="dxa"/>
            <w:vAlign w:val="center"/>
          </w:tcPr>
          <w:p w:rsidR="005D416D" w:rsidRPr="00CD50BA" w:rsidRDefault="005D416D" w:rsidP="00A60F02">
            <w:pPr>
              <w:rPr>
                <w:sz w:val="26"/>
                <w:szCs w:val="26"/>
              </w:rPr>
            </w:pPr>
            <w:r w:rsidRPr="00CD50BA">
              <w:rPr>
                <w:spacing w:val="-4"/>
                <w:sz w:val="26"/>
                <w:szCs w:val="26"/>
                <w:lang w:val="x-none" w:eastAsia="x-none"/>
              </w:rPr>
              <w:t>Thùng</w:t>
            </w:r>
            <w:r w:rsidRPr="00CD50BA">
              <w:rPr>
                <w:spacing w:val="-4"/>
                <w:sz w:val="26"/>
                <w:szCs w:val="26"/>
                <w:lang w:eastAsia="x-none"/>
              </w:rPr>
              <w:t>/xe</w:t>
            </w:r>
            <w:r w:rsidRPr="00CD50BA">
              <w:rPr>
                <w:spacing w:val="-4"/>
                <w:sz w:val="26"/>
                <w:szCs w:val="26"/>
                <w:lang w:val="x-none" w:eastAsia="x-none"/>
              </w:rPr>
              <w:t xml:space="preserve"> vận chuyển chất thải</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9350" w:type="dxa"/>
            <w:gridSpan w:val="4"/>
            <w:vAlign w:val="center"/>
          </w:tcPr>
          <w:p w:rsidR="005D416D" w:rsidRPr="00CD50BA" w:rsidRDefault="005D416D" w:rsidP="00A60F02">
            <w:pPr>
              <w:jc w:val="center"/>
              <w:rPr>
                <w:sz w:val="26"/>
                <w:szCs w:val="26"/>
              </w:rPr>
            </w:pPr>
            <w:r w:rsidRPr="00CD50BA">
              <w:rPr>
                <w:b/>
                <w:bCs/>
                <w:color w:val="000000" w:themeColor="text1"/>
                <w:sz w:val="26"/>
                <w:szCs w:val="26"/>
              </w:rPr>
              <w:t>II. Trang thiết bị máy móc</w:t>
            </w:r>
          </w:p>
        </w:tc>
      </w:tr>
      <w:tr w:rsidR="005D416D" w:rsidRPr="00CD50BA" w:rsidTr="00A60F02">
        <w:trPr>
          <w:gridAfter w:val="1"/>
          <w:wAfter w:w="12" w:type="dxa"/>
        </w:trPr>
        <w:tc>
          <w:tcPr>
            <w:tcW w:w="746" w:type="dxa"/>
            <w:vAlign w:val="center"/>
          </w:tcPr>
          <w:p w:rsidR="005D416D" w:rsidRPr="00CD50BA" w:rsidRDefault="005D416D" w:rsidP="00A60F02">
            <w:pPr>
              <w:jc w:val="center"/>
              <w:rPr>
                <w:sz w:val="26"/>
                <w:szCs w:val="26"/>
              </w:rPr>
            </w:pPr>
            <w:r w:rsidRPr="00CD50BA">
              <w:rPr>
                <w:color w:val="000000" w:themeColor="text1"/>
                <w:sz w:val="26"/>
                <w:szCs w:val="26"/>
              </w:rPr>
              <w:t>22</w:t>
            </w:r>
          </w:p>
        </w:tc>
        <w:tc>
          <w:tcPr>
            <w:tcW w:w="5775" w:type="dxa"/>
            <w:vAlign w:val="center"/>
          </w:tcPr>
          <w:p w:rsidR="005D416D" w:rsidRPr="00CD50BA" w:rsidRDefault="005D416D" w:rsidP="00A60F02">
            <w:pPr>
              <w:rPr>
                <w:sz w:val="26"/>
                <w:szCs w:val="26"/>
              </w:rPr>
            </w:pPr>
            <w:r w:rsidRPr="00CD50BA">
              <w:rPr>
                <w:color w:val="000000" w:themeColor="text1"/>
                <w:sz w:val="26"/>
                <w:szCs w:val="26"/>
              </w:rPr>
              <w:t>Máy đánh sàn công nghiệp</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vAlign w:val="center"/>
          </w:tcPr>
          <w:p w:rsidR="005D416D" w:rsidRPr="00CD50BA" w:rsidRDefault="005D416D" w:rsidP="00A60F02">
            <w:pPr>
              <w:jc w:val="center"/>
              <w:rPr>
                <w:sz w:val="26"/>
                <w:szCs w:val="26"/>
              </w:rPr>
            </w:pPr>
            <w:r w:rsidRPr="00CD50BA">
              <w:rPr>
                <w:color w:val="000000" w:themeColor="text1"/>
                <w:sz w:val="26"/>
                <w:szCs w:val="26"/>
              </w:rPr>
              <w:t>23</w:t>
            </w:r>
          </w:p>
        </w:tc>
        <w:tc>
          <w:tcPr>
            <w:tcW w:w="5775" w:type="dxa"/>
            <w:vAlign w:val="center"/>
          </w:tcPr>
          <w:p w:rsidR="005D416D" w:rsidRPr="00CD50BA" w:rsidRDefault="005D416D" w:rsidP="00A60F02">
            <w:pPr>
              <w:rPr>
                <w:sz w:val="26"/>
                <w:szCs w:val="26"/>
              </w:rPr>
            </w:pPr>
            <w:r w:rsidRPr="00CD50BA">
              <w:rPr>
                <w:color w:val="000000" w:themeColor="text1"/>
                <w:sz w:val="26"/>
                <w:szCs w:val="26"/>
              </w:rPr>
              <w:t>Máy hút bụi hút nước, công suất ≥</w:t>
            </w:r>
            <w:r w:rsidRPr="00CD50BA">
              <w:rPr>
                <w:sz w:val="26"/>
                <w:szCs w:val="26"/>
              </w:rPr>
              <w:t>3.600W</w:t>
            </w:r>
            <w:r w:rsidRPr="00CD50BA">
              <w:rPr>
                <w:spacing w:val="-1"/>
                <w:sz w:val="26"/>
                <w:szCs w:val="26"/>
              </w:rPr>
              <w:t xml:space="preserve"> </w:t>
            </w:r>
            <w:r w:rsidRPr="00CD50BA">
              <w:rPr>
                <w:sz w:val="26"/>
                <w:szCs w:val="26"/>
              </w:rPr>
              <w:t>-</w:t>
            </w:r>
            <w:r w:rsidRPr="00CD50BA">
              <w:rPr>
                <w:spacing w:val="-1"/>
                <w:sz w:val="26"/>
                <w:szCs w:val="26"/>
              </w:rPr>
              <w:t xml:space="preserve"> </w:t>
            </w:r>
            <w:r w:rsidRPr="00CD50BA">
              <w:rPr>
                <w:sz w:val="26"/>
                <w:szCs w:val="26"/>
              </w:rPr>
              <w:t xml:space="preserve">77 </w:t>
            </w:r>
            <w:r w:rsidRPr="00CD50BA">
              <w:rPr>
                <w:spacing w:val="-5"/>
                <w:sz w:val="26"/>
                <w:szCs w:val="26"/>
              </w:rPr>
              <w:t>lít</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vAlign w:val="center"/>
          </w:tcPr>
          <w:p w:rsidR="005D416D" w:rsidRPr="00CD50BA" w:rsidRDefault="005D416D" w:rsidP="00A60F02">
            <w:pPr>
              <w:jc w:val="center"/>
              <w:rPr>
                <w:sz w:val="26"/>
                <w:szCs w:val="26"/>
              </w:rPr>
            </w:pPr>
            <w:r w:rsidRPr="00CD50BA">
              <w:rPr>
                <w:color w:val="000000" w:themeColor="text1"/>
                <w:sz w:val="26"/>
                <w:szCs w:val="26"/>
              </w:rPr>
              <w:t>24</w:t>
            </w:r>
          </w:p>
        </w:tc>
        <w:tc>
          <w:tcPr>
            <w:tcW w:w="5775" w:type="dxa"/>
            <w:vAlign w:val="center"/>
          </w:tcPr>
          <w:p w:rsidR="005D416D" w:rsidRPr="00CD50BA" w:rsidRDefault="005D416D" w:rsidP="00A60F02">
            <w:pPr>
              <w:rPr>
                <w:sz w:val="26"/>
                <w:szCs w:val="26"/>
              </w:rPr>
            </w:pPr>
            <w:r w:rsidRPr="00CD50BA">
              <w:rPr>
                <w:color w:val="000000" w:themeColor="text1"/>
                <w:sz w:val="26"/>
                <w:szCs w:val="26"/>
              </w:rPr>
              <w:t>Máy giặt ≥ 9kg</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vAlign w:val="center"/>
          </w:tcPr>
          <w:p w:rsidR="005D416D" w:rsidRPr="00CD50BA" w:rsidRDefault="005D416D" w:rsidP="00A60F02">
            <w:pPr>
              <w:jc w:val="center"/>
              <w:rPr>
                <w:sz w:val="26"/>
                <w:szCs w:val="26"/>
              </w:rPr>
            </w:pPr>
            <w:r w:rsidRPr="00CD50BA">
              <w:rPr>
                <w:color w:val="000000" w:themeColor="text1"/>
                <w:sz w:val="26"/>
                <w:szCs w:val="26"/>
              </w:rPr>
              <w:t>25</w:t>
            </w:r>
          </w:p>
        </w:tc>
        <w:tc>
          <w:tcPr>
            <w:tcW w:w="5775" w:type="dxa"/>
          </w:tcPr>
          <w:p w:rsidR="005D416D" w:rsidRPr="00CD50BA" w:rsidRDefault="005D416D" w:rsidP="00A60F02">
            <w:pPr>
              <w:rPr>
                <w:sz w:val="26"/>
                <w:szCs w:val="26"/>
              </w:rPr>
            </w:pPr>
            <w:r w:rsidRPr="00CD50BA">
              <w:rPr>
                <w:sz w:val="26"/>
                <w:szCs w:val="26"/>
              </w:rPr>
              <w:t>Máy</w:t>
            </w:r>
            <w:r w:rsidRPr="00CD50BA">
              <w:rPr>
                <w:spacing w:val="-1"/>
                <w:sz w:val="26"/>
                <w:szCs w:val="26"/>
              </w:rPr>
              <w:t xml:space="preserve"> </w:t>
            </w:r>
            <w:r w:rsidRPr="00CD50BA">
              <w:rPr>
                <w:sz w:val="26"/>
                <w:szCs w:val="26"/>
              </w:rPr>
              <w:t xml:space="preserve">thông cống lò xo: Công suất </w:t>
            </w:r>
            <w:r w:rsidRPr="00CD50BA">
              <w:rPr>
                <w:spacing w:val="1"/>
                <w:sz w:val="26"/>
                <w:szCs w:val="26"/>
              </w:rPr>
              <w:t xml:space="preserve">≥ </w:t>
            </w:r>
            <w:r w:rsidRPr="00CD50BA">
              <w:rPr>
                <w:sz w:val="26"/>
                <w:szCs w:val="26"/>
              </w:rPr>
              <w:t xml:space="preserve">3000 </w:t>
            </w:r>
            <w:r w:rsidRPr="00CD50BA">
              <w:rPr>
                <w:spacing w:val="-10"/>
                <w:sz w:val="26"/>
                <w:szCs w:val="26"/>
              </w:rPr>
              <w:t>W</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vAlign w:val="center"/>
          </w:tcPr>
          <w:p w:rsidR="005D416D" w:rsidRPr="00CD50BA" w:rsidRDefault="005D416D" w:rsidP="00A60F02">
            <w:pPr>
              <w:jc w:val="center"/>
              <w:rPr>
                <w:sz w:val="26"/>
                <w:szCs w:val="26"/>
              </w:rPr>
            </w:pPr>
            <w:r w:rsidRPr="00CD50BA">
              <w:rPr>
                <w:color w:val="000000" w:themeColor="text1"/>
                <w:sz w:val="26"/>
                <w:szCs w:val="26"/>
              </w:rPr>
              <w:t>26</w:t>
            </w:r>
          </w:p>
        </w:tc>
        <w:tc>
          <w:tcPr>
            <w:tcW w:w="5775" w:type="dxa"/>
            <w:vAlign w:val="center"/>
          </w:tcPr>
          <w:p w:rsidR="005D416D" w:rsidRPr="00CD50BA" w:rsidRDefault="005D416D" w:rsidP="00A60F02">
            <w:pPr>
              <w:rPr>
                <w:sz w:val="26"/>
                <w:szCs w:val="26"/>
              </w:rPr>
            </w:pPr>
            <w:r w:rsidRPr="00CD50BA">
              <w:rPr>
                <w:color w:val="000000" w:themeColor="text1"/>
                <w:sz w:val="26"/>
                <w:szCs w:val="26"/>
              </w:rPr>
              <w:t>Máy cắt cỏ</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9350" w:type="dxa"/>
            <w:gridSpan w:val="4"/>
          </w:tcPr>
          <w:p w:rsidR="005D416D" w:rsidRPr="00CD50BA" w:rsidRDefault="005D416D" w:rsidP="00A60F02">
            <w:pPr>
              <w:jc w:val="center"/>
              <w:rPr>
                <w:b/>
                <w:bCs/>
                <w:sz w:val="26"/>
                <w:szCs w:val="26"/>
              </w:rPr>
            </w:pPr>
            <w:r w:rsidRPr="00CD50BA">
              <w:rPr>
                <w:b/>
                <w:bCs/>
                <w:sz w:val="26"/>
                <w:szCs w:val="26"/>
              </w:rPr>
              <w:t xml:space="preserve">III. </w:t>
            </w:r>
            <w:r w:rsidRPr="00CD50BA">
              <w:rPr>
                <w:b/>
                <w:bCs/>
                <w:color w:val="000000" w:themeColor="text1"/>
                <w:sz w:val="26"/>
                <w:szCs w:val="26"/>
              </w:rPr>
              <w:t>Vật tư, hóa chất tiêu hao 01 tháng</w:t>
            </w: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27</w:t>
            </w:r>
          </w:p>
        </w:tc>
        <w:tc>
          <w:tcPr>
            <w:tcW w:w="5775" w:type="dxa"/>
          </w:tcPr>
          <w:p w:rsidR="005D416D" w:rsidRPr="00CD50BA" w:rsidRDefault="005D416D" w:rsidP="00A60F02">
            <w:pPr>
              <w:rPr>
                <w:sz w:val="26"/>
                <w:szCs w:val="26"/>
              </w:rPr>
            </w:pPr>
            <w:r w:rsidRPr="00CD50BA">
              <w:rPr>
                <w:sz w:val="26"/>
                <w:szCs w:val="26"/>
              </w:rPr>
              <w:t>Khăn</w:t>
            </w:r>
            <w:r w:rsidRPr="00CD50BA">
              <w:rPr>
                <w:spacing w:val="-3"/>
                <w:sz w:val="26"/>
                <w:szCs w:val="26"/>
              </w:rPr>
              <w:t xml:space="preserve"> </w:t>
            </w:r>
            <w:r w:rsidRPr="00CD50BA">
              <w:rPr>
                <w:sz w:val="26"/>
                <w:szCs w:val="26"/>
              </w:rPr>
              <w:t>cotton</w:t>
            </w:r>
            <w:r w:rsidRPr="00CD50BA">
              <w:rPr>
                <w:spacing w:val="-1"/>
                <w:sz w:val="26"/>
                <w:szCs w:val="26"/>
              </w:rPr>
              <w:t xml:space="preserve"> </w:t>
            </w:r>
            <w:r w:rsidRPr="00CD50BA">
              <w:rPr>
                <w:sz w:val="26"/>
                <w:szCs w:val="26"/>
              </w:rPr>
              <w:t>3</w:t>
            </w:r>
            <w:r w:rsidRPr="00CD50BA">
              <w:rPr>
                <w:spacing w:val="-1"/>
                <w:sz w:val="26"/>
                <w:szCs w:val="26"/>
              </w:rPr>
              <w:t xml:space="preserve"> </w:t>
            </w:r>
            <w:r w:rsidRPr="00CD50BA">
              <w:rPr>
                <w:spacing w:val="-5"/>
                <w:sz w:val="26"/>
                <w:szCs w:val="26"/>
              </w:rPr>
              <w:t>mầu</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28</w:t>
            </w:r>
          </w:p>
        </w:tc>
        <w:tc>
          <w:tcPr>
            <w:tcW w:w="5775" w:type="dxa"/>
          </w:tcPr>
          <w:p w:rsidR="005D416D" w:rsidRPr="00CD50BA" w:rsidRDefault="005D416D" w:rsidP="00A60F02">
            <w:pPr>
              <w:rPr>
                <w:sz w:val="26"/>
                <w:szCs w:val="26"/>
              </w:rPr>
            </w:pPr>
            <w:r w:rsidRPr="00CD50BA">
              <w:rPr>
                <w:sz w:val="26"/>
                <w:szCs w:val="26"/>
              </w:rPr>
              <w:t>Giẻ</w:t>
            </w:r>
            <w:r w:rsidRPr="00CD50BA">
              <w:rPr>
                <w:spacing w:val="-1"/>
                <w:sz w:val="26"/>
                <w:szCs w:val="26"/>
              </w:rPr>
              <w:t xml:space="preserve"> </w:t>
            </w:r>
            <w:r w:rsidRPr="00CD50BA">
              <w:rPr>
                <w:sz w:val="26"/>
                <w:szCs w:val="26"/>
              </w:rPr>
              <w:t xml:space="preserve">lau </w:t>
            </w:r>
            <w:r w:rsidRPr="00CD50BA">
              <w:rPr>
                <w:spacing w:val="-5"/>
                <w:sz w:val="26"/>
                <w:szCs w:val="26"/>
              </w:rPr>
              <w:t>ướt</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29</w:t>
            </w:r>
          </w:p>
        </w:tc>
        <w:tc>
          <w:tcPr>
            <w:tcW w:w="5775" w:type="dxa"/>
          </w:tcPr>
          <w:p w:rsidR="005D416D" w:rsidRPr="00CD50BA" w:rsidRDefault="005D416D" w:rsidP="00A60F02">
            <w:pPr>
              <w:rPr>
                <w:sz w:val="26"/>
                <w:szCs w:val="26"/>
              </w:rPr>
            </w:pPr>
            <w:r w:rsidRPr="00CD50BA">
              <w:rPr>
                <w:sz w:val="26"/>
                <w:szCs w:val="26"/>
              </w:rPr>
              <w:t xml:space="preserve">Chổi </w:t>
            </w:r>
            <w:r w:rsidRPr="00CD50BA">
              <w:rPr>
                <w:spacing w:val="-4"/>
                <w:sz w:val="26"/>
                <w:szCs w:val="26"/>
              </w:rPr>
              <w:t>chít</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30</w:t>
            </w:r>
          </w:p>
        </w:tc>
        <w:tc>
          <w:tcPr>
            <w:tcW w:w="5775" w:type="dxa"/>
          </w:tcPr>
          <w:p w:rsidR="005D416D" w:rsidRPr="00CD50BA" w:rsidRDefault="005D416D" w:rsidP="00A60F02">
            <w:pPr>
              <w:rPr>
                <w:sz w:val="26"/>
                <w:szCs w:val="26"/>
              </w:rPr>
            </w:pPr>
            <w:r w:rsidRPr="00CD50BA">
              <w:rPr>
                <w:sz w:val="26"/>
                <w:szCs w:val="26"/>
              </w:rPr>
              <w:t xml:space="preserve">Chổi quét </w:t>
            </w:r>
            <w:r w:rsidRPr="00CD50BA">
              <w:rPr>
                <w:spacing w:val="-5"/>
                <w:sz w:val="26"/>
                <w:szCs w:val="26"/>
              </w:rPr>
              <w:t>sân</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31</w:t>
            </w:r>
          </w:p>
        </w:tc>
        <w:tc>
          <w:tcPr>
            <w:tcW w:w="5775" w:type="dxa"/>
          </w:tcPr>
          <w:p w:rsidR="005D416D" w:rsidRPr="00CD50BA" w:rsidRDefault="005D416D" w:rsidP="00A60F02">
            <w:pPr>
              <w:rPr>
                <w:sz w:val="26"/>
                <w:szCs w:val="26"/>
              </w:rPr>
            </w:pPr>
            <w:r w:rsidRPr="00CD50BA">
              <w:rPr>
                <w:sz w:val="26"/>
                <w:szCs w:val="26"/>
              </w:rPr>
              <w:t>Găng</w:t>
            </w:r>
            <w:r w:rsidRPr="00CD50BA">
              <w:rPr>
                <w:spacing w:val="-2"/>
                <w:sz w:val="26"/>
                <w:szCs w:val="26"/>
              </w:rPr>
              <w:t xml:space="preserve"> </w:t>
            </w:r>
            <w:r w:rsidRPr="00CD50BA">
              <w:rPr>
                <w:spacing w:val="-5"/>
                <w:sz w:val="26"/>
                <w:szCs w:val="26"/>
              </w:rPr>
              <w:t>tay</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32</w:t>
            </w:r>
          </w:p>
        </w:tc>
        <w:tc>
          <w:tcPr>
            <w:tcW w:w="5775" w:type="dxa"/>
          </w:tcPr>
          <w:p w:rsidR="005D416D" w:rsidRPr="00CD50BA" w:rsidRDefault="005D416D" w:rsidP="00A60F02">
            <w:pPr>
              <w:rPr>
                <w:sz w:val="26"/>
                <w:szCs w:val="26"/>
              </w:rPr>
            </w:pPr>
            <w:r w:rsidRPr="00CD50BA">
              <w:rPr>
                <w:color w:val="000000"/>
                <w:sz w:val="26"/>
                <w:szCs w:val="26"/>
              </w:rPr>
              <w:t xml:space="preserve"> Hóa chất diệt khuẩn bề mặt (Future </w:t>
            </w:r>
            <w:proofErr w:type="gramStart"/>
            <w:r w:rsidRPr="00CD50BA">
              <w:rPr>
                <w:color w:val="000000"/>
                <w:sz w:val="26"/>
                <w:szCs w:val="26"/>
              </w:rPr>
              <w:t>DC  hoặc</w:t>
            </w:r>
            <w:proofErr w:type="gramEnd"/>
            <w:r w:rsidRPr="00CD50BA">
              <w:rPr>
                <w:color w:val="000000"/>
                <w:sz w:val="26"/>
                <w:szCs w:val="26"/>
              </w:rPr>
              <w:t xml:space="preserve"> tương đương)</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33</w:t>
            </w:r>
          </w:p>
        </w:tc>
        <w:tc>
          <w:tcPr>
            <w:tcW w:w="5775" w:type="dxa"/>
          </w:tcPr>
          <w:p w:rsidR="005D416D" w:rsidRPr="00CD50BA" w:rsidRDefault="005D416D" w:rsidP="00A60F02">
            <w:pPr>
              <w:rPr>
                <w:sz w:val="26"/>
                <w:szCs w:val="26"/>
              </w:rPr>
            </w:pPr>
            <w:r w:rsidRPr="00CD50BA">
              <w:rPr>
                <w:color w:val="000000"/>
                <w:sz w:val="26"/>
                <w:szCs w:val="26"/>
              </w:rPr>
              <w:t xml:space="preserve"> Hóa chất lau sàn đa năng (Power Lemon hoặc tương đương)</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34</w:t>
            </w:r>
          </w:p>
        </w:tc>
        <w:tc>
          <w:tcPr>
            <w:tcW w:w="5775" w:type="dxa"/>
          </w:tcPr>
          <w:p w:rsidR="005D416D" w:rsidRPr="00CD50BA" w:rsidRDefault="005D416D" w:rsidP="00A60F02">
            <w:pPr>
              <w:rPr>
                <w:sz w:val="26"/>
                <w:szCs w:val="26"/>
              </w:rPr>
            </w:pPr>
            <w:r w:rsidRPr="00CD50BA">
              <w:rPr>
                <w:sz w:val="26"/>
                <w:szCs w:val="26"/>
              </w:rPr>
              <w:t xml:space="preserve"> Hoá</w:t>
            </w:r>
            <w:r w:rsidRPr="00CD50BA">
              <w:rPr>
                <w:spacing w:val="-3"/>
                <w:sz w:val="26"/>
                <w:szCs w:val="26"/>
              </w:rPr>
              <w:t xml:space="preserve"> </w:t>
            </w:r>
            <w:r w:rsidRPr="00CD50BA">
              <w:rPr>
                <w:sz w:val="26"/>
                <w:szCs w:val="26"/>
              </w:rPr>
              <w:t>chất khử trùng có hoạt chất CLO &gt;= 25%</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35</w:t>
            </w:r>
          </w:p>
        </w:tc>
        <w:tc>
          <w:tcPr>
            <w:tcW w:w="5775" w:type="dxa"/>
          </w:tcPr>
          <w:p w:rsidR="005D416D" w:rsidRPr="00CD50BA" w:rsidRDefault="005D416D" w:rsidP="00A60F02">
            <w:pPr>
              <w:rPr>
                <w:sz w:val="26"/>
                <w:szCs w:val="26"/>
              </w:rPr>
            </w:pPr>
            <w:r w:rsidRPr="00CD50BA">
              <w:rPr>
                <w:color w:val="000000"/>
                <w:sz w:val="26"/>
                <w:szCs w:val="26"/>
              </w:rPr>
              <w:t xml:space="preserve"> Hóa chất tẩy rửa nhà vệ sinh (Power Bac hoặc tương đương)</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36</w:t>
            </w:r>
          </w:p>
        </w:tc>
        <w:tc>
          <w:tcPr>
            <w:tcW w:w="5775" w:type="dxa"/>
          </w:tcPr>
          <w:p w:rsidR="005D416D" w:rsidRPr="00CD50BA" w:rsidRDefault="005D416D" w:rsidP="00A60F02">
            <w:pPr>
              <w:rPr>
                <w:sz w:val="26"/>
                <w:szCs w:val="26"/>
              </w:rPr>
            </w:pPr>
            <w:r w:rsidRPr="00CD50BA">
              <w:rPr>
                <w:color w:val="000000"/>
                <w:sz w:val="26"/>
                <w:szCs w:val="26"/>
              </w:rPr>
              <w:t>Nước lau kính (Power View hoặc tương đương)</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37</w:t>
            </w:r>
          </w:p>
        </w:tc>
        <w:tc>
          <w:tcPr>
            <w:tcW w:w="5775" w:type="dxa"/>
          </w:tcPr>
          <w:p w:rsidR="005D416D" w:rsidRPr="00CD50BA" w:rsidRDefault="005D416D" w:rsidP="00A60F02">
            <w:pPr>
              <w:rPr>
                <w:sz w:val="26"/>
                <w:szCs w:val="26"/>
              </w:rPr>
            </w:pPr>
            <w:r w:rsidRPr="00CD50BA">
              <w:rPr>
                <w:color w:val="000000"/>
                <w:sz w:val="26"/>
                <w:szCs w:val="26"/>
              </w:rPr>
              <w:t>Hóa chất giặt thảm (Floordress T 500 hoặc tương đương)</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38</w:t>
            </w:r>
          </w:p>
        </w:tc>
        <w:tc>
          <w:tcPr>
            <w:tcW w:w="5775" w:type="dxa"/>
          </w:tcPr>
          <w:p w:rsidR="005D416D" w:rsidRPr="00CD50BA" w:rsidRDefault="005D416D" w:rsidP="00A60F02">
            <w:pPr>
              <w:rPr>
                <w:sz w:val="26"/>
                <w:szCs w:val="26"/>
              </w:rPr>
            </w:pPr>
            <w:r w:rsidRPr="00CD50BA">
              <w:rPr>
                <w:color w:val="000000"/>
                <w:sz w:val="26"/>
                <w:szCs w:val="26"/>
              </w:rPr>
              <w:t>Kem tẩy đa năng (Lemon Eze hoặc tương đương)</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39</w:t>
            </w:r>
          </w:p>
        </w:tc>
        <w:tc>
          <w:tcPr>
            <w:tcW w:w="5775" w:type="dxa"/>
          </w:tcPr>
          <w:p w:rsidR="005D416D" w:rsidRPr="00CD50BA" w:rsidRDefault="005D416D" w:rsidP="00A60F02">
            <w:pPr>
              <w:rPr>
                <w:sz w:val="26"/>
                <w:szCs w:val="26"/>
              </w:rPr>
            </w:pPr>
            <w:r w:rsidRPr="00CD50BA">
              <w:rPr>
                <w:color w:val="000000"/>
                <w:sz w:val="26"/>
                <w:szCs w:val="26"/>
              </w:rPr>
              <w:t>Hóa chất đánh bóng gỗ (Deep Gloss hoặc tương đương)</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40</w:t>
            </w:r>
          </w:p>
        </w:tc>
        <w:tc>
          <w:tcPr>
            <w:tcW w:w="5775" w:type="dxa"/>
          </w:tcPr>
          <w:p w:rsidR="005D416D" w:rsidRPr="00CD50BA" w:rsidRDefault="005D416D" w:rsidP="00A60F02">
            <w:pPr>
              <w:rPr>
                <w:sz w:val="26"/>
                <w:szCs w:val="26"/>
              </w:rPr>
            </w:pPr>
            <w:r w:rsidRPr="00CD50BA">
              <w:rPr>
                <w:color w:val="000000"/>
                <w:sz w:val="26"/>
                <w:szCs w:val="26"/>
              </w:rPr>
              <w:t>Hóa chất khử mùi diệt khuẩn (Power Floral hoặc tương đương)</w:t>
            </w:r>
          </w:p>
        </w:tc>
        <w:tc>
          <w:tcPr>
            <w:tcW w:w="850" w:type="dxa"/>
          </w:tcPr>
          <w:p w:rsidR="005D416D" w:rsidRPr="00CD50BA" w:rsidRDefault="005D416D" w:rsidP="00A60F02">
            <w:pPr>
              <w:rPr>
                <w:sz w:val="26"/>
                <w:szCs w:val="26"/>
              </w:rPr>
            </w:pPr>
          </w:p>
        </w:tc>
        <w:tc>
          <w:tcPr>
            <w:tcW w:w="1979" w:type="dxa"/>
          </w:tcPr>
          <w:p w:rsidR="005D416D" w:rsidRPr="00CD50BA" w:rsidRDefault="005D416D" w:rsidP="00A60F02">
            <w:pPr>
              <w:rPr>
                <w:sz w:val="26"/>
                <w:szCs w:val="26"/>
              </w:rPr>
            </w:pPr>
          </w:p>
        </w:tc>
      </w:tr>
    </w:tbl>
    <w:p w:rsidR="005D416D" w:rsidRPr="00CD50BA" w:rsidRDefault="005D416D" w:rsidP="005D416D">
      <w:pPr>
        <w:spacing w:before="120" w:after="120"/>
        <w:rPr>
          <w:b/>
          <w:bCs/>
          <w:kern w:val="2"/>
          <w:sz w:val="26"/>
          <w:szCs w:val="26"/>
          <w14:ligatures w14:val="standardContextual"/>
        </w:rPr>
      </w:pPr>
      <w:r w:rsidRPr="00CD50BA">
        <w:rPr>
          <w:b/>
          <w:bCs/>
          <w:kern w:val="2"/>
          <w:sz w:val="26"/>
          <w:szCs w:val="26"/>
          <w14:ligatures w14:val="standardContextual"/>
        </w:rPr>
        <w:t xml:space="preserve">3. KIỂM TRA CHẤT LƯỢNG VỆ SINH THEO CÁC VỊ TRÍ </w:t>
      </w:r>
    </w:p>
    <w:tbl>
      <w:tblPr>
        <w:tblStyle w:val="TableGrid2"/>
        <w:tblW w:w="9362" w:type="dxa"/>
        <w:tblLook w:val="04A0" w:firstRow="1" w:lastRow="0" w:firstColumn="1" w:lastColumn="0" w:noHBand="0" w:noVBand="1"/>
      </w:tblPr>
      <w:tblGrid>
        <w:gridCol w:w="746"/>
        <w:gridCol w:w="5774"/>
        <w:gridCol w:w="850"/>
        <w:gridCol w:w="1980"/>
        <w:gridCol w:w="12"/>
      </w:tblGrid>
      <w:tr w:rsidR="005D416D" w:rsidRPr="00CD50BA" w:rsidTr="00A60F02">
        <w:tc>
          <w:tcPr>
            <w:tcW w:w="746" w:type="dxa"/>
            <w:vMerge w:val="restart"/>
            <w:vAlign w:val="center"/>
          </w:tcPr>
          <w:p w:rsidR="005D416D" w:rsidRPr="00CD50BA" w:rsidRDefault="005D416D" w:rsidP="00A60F02">
            <w:pPr>
              <w:jc w:val="center"/>
              <w:rPr>
                <w:b/>
                <w:bCs/>
                <w:sz w:val="26"/>
                <w:szCs w:val="26"/>
              </w:rPr>
            </w:pPr>
            <w:r w:rsidRPr="00CD50BA">
              <w:rPr>
                <w:b/>
                <w:bCs/>
                <w:sz w:val="26"/>
                <w:szCs w:val="26"/>
              </w:rPr>
              <w:t>STT</w:t>
            </w:r>
          </w:p>
        </w:tc>
        <w:tc>
          <w:tcPr>
            <w:tcW w:w="5774" w:type="dxa"/>
            <w:vMerge w:val="restart"/>
            <w:vAlign w:val="center"/>
          </w:tcPr>
          <w:p w:rsidR="005D416D" w:rsidRPr="00CD50BA" w:rsidRDefault="005D416D" w:rsidP="00A60F02">
            <w:pPr>
              <w:jc w:val="center"/>
              <w:rPr>
                <w:b/>
                <w:bCs/>
                <w:sz w:val="26"/>
                <w:szCs w:val="26"/>
              </w:rPr>
            </w:pPr>
            <w:r w:rsidRPr="00CD50BA">
              <w:rPr>
                <w:b/>
                <w:bCs/>
                <w:sz w:val="26"/>
                <w:szCs w:val="26"/>
              </w:rPr>
              <w:t>NỘI DUNG</w:t>
            </w:r>
          </w:p>
        </w:tc>
        <w:tc>
          <w:tcPr>
            <w:tcW w:w="2842" w:type="dxa"/>
            <w:gridSpan w:val="3"/>
          </w:tcPr>
          <w:p w:rsidR="005D416D" w:rsidRPr="00CD50BA" w:rsidRDefault="005D416D" w:rsidP="00A60F02">
            <w:pPr>
              <w:jc w:val="center"/>
              <w:rPr>
                <w:b/>
                <w:bCs/>
                <w:sz w:val="26"/>
                <w:szCs w:val="26"/>
              </w:rPr>
            </w:pPr>
            <w:r w:rsidRPr="00CD50BA">
              <w:rPr>
                <w:b/>
                <w:bCs/>
                <w:sz w:val="26"/>
                <w:szCs w:val="26"/>
              </w:rPr>
              <w:t>ĐÁNH GIÁ</w:t>
            </w:r>
          </w:p>
        </w:tc>
      </w:tr>
      <w:tr w:rsidR="005D416D" w:rsidRPr="00CD50BA" w:rsidTr="00A60F02">
        <w:trPr>
          <w:gridAfter w:val="1"/>
          <w:wAfter w:w="12" w:type="dxa"/>
        </w:trPr>
        <w:tc>
          <w:tcPr>
            <w:tcW w:w="746" w:type="dxa"/>
            <w:vMerge/>
          </w:tcPr>
          <w:p w:rsidR="005D416D" w:rsidRPr="00CD50BA" w:rsidRDefault="005D416D" w:rsidP="00A60F02">
            <w:pPr>
              <w:jc w:val="center"/>
              <w:rPr>
                <w:sz w:val="26"/>
                <w:szCs w:val="26"/>
              </w:rPr>
            </w:pPr>
          </w:p>
        </w:tc>
        <w:tc>
          <w:tcPr>
            <w:tcW w:w="5774" w:type="dxa"/>
            <w:vMerge/>
          </w:tcPr>
          <w:p w:rsidR="005D416D" w:rsidRPr="00CD50BA" w:rsidRDefault="005D416D" w:rsidP="00A60F02">
            <w:pPr>
              <w:rPr>
                <w:sz w:val="26"/>
                <w:szCs w:val="26"/>
              </w:rPr>
            </w:pPr>
          </w:p>
        </w:tc>
        <w:tc>
          <w:tcPr>
            <w:tcW w:w="850" w:type="dxa"/>
          </w:tcPr>
          <w:p w:rsidR="005D416D" w:rsidRPr="00CD50BA" w:rsidRDefault="005D416D" w:rsidP="00A60F02">
            <w:pPr>
              <w:rPr>
                <w:sz w:val="26"/>
                <w:szCs w:val="26"/>
              </w:rPr>
            </w:pPr>
            <w:r w:rsidRPr="00CD50BA">
              <w:rPr>
                <w:sz w:val="26"/>
                <w:szCs w:val="26"/>
              </w:rPr>
              <w:t>ĐẠT</w:t>
            </w:r>
          </w:p>
        </w:tc>
        <w:tc>
          <w:tcPr>
            <w:tcW w:w="1980" w:type="dxa"/>
          </w:tcPr>
          <w:p w:rsidR="005D416D" w:rsidRPr="00CD50BA" w:rsidRDefault="005D416D" w:rsidP="00A60F02">
            <w:pPr>
              <w:rPr>
                <w:sz w:val="26"/>
                <w:szCs w:val="26"/>
              </w:rPr>
            </w:pPr>
            <w:r w:rsidRPr="00CD50BA">
              <w:rPr>
                <w:sz w:val="26"/>
                <w:szCs w:val="26"/>
              </w:rPr>
              <w:t>KHÔNG ĐẠT</w:t>
            </w: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41</w:t>
            </w:r>
          </w:p>
        </w:tc>
        <w:tc>
          <w:tcPr>
            <w:tcW w:w="5774" w:type="dxa"/>
          </w:tcPr>
          <w:p w:rsidR="005D416D" w:rsidRPr="00CD50BA" w:rsidRDefault="005D416D" w:rsidP="00A60F02">
            <w:pPr>
              <w:rPr>
                <w:sz w:val="26"/>
                <w:szCs w:val="26"/>
                <w:lang w:val="nl-NL"/>
              </w:rPr>
            </w:pPr>
            <w:r w:rsidRPr="00CD50BA">
              <w:rPr>
                <w:sz w:val="26"/>
                <w:szCs w:val="26"/>
                <w:lang w:val="nl-NL"/>
              </w:rPr>
              <w:t>Vệ sinh bề mặt khoa phòng, bề mặt sàn</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42</w:t>
            </w:r>
          </w:p>
        </w:tc>
        <w:tc>
          <w:tcPr>
            <w:tcW w:w="5774" w:type="dxa"/>
          </w:tcPr>
          <w:p w:rsidR="005D416D" w:rsidRPr="00CD50BA" w:rsidRDefault="005D416D" w:rsidP="00A60F02">
            <w:pPr>
              <w:rPr>
                <w:sz w:val="26"/>
                <w:szCs w:val="26"/>
              </w:rPr>
            </w:pPr>
            <w:r w:rsidRPr="00CD50BA">
              <w:rPr>
                <w:sz w:val="26"/>
                <w:szCs w:val="26"/>
                <w:lang w:val="nl-NL"/>
              </w:rPr>
              <w:t>Vệ sinh bề mặt giường, bàn, đệm, ghế…</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43</w:t>
            </w:r>
          </w:p>
        </w:tc>
        <w:tc>
          <w:tcPr>
            <w:tcW w:w="5774" w:type="dxa"/>
          </w:tcPr>
          <w:p w:rsidR="005D416D" w:rsidRPr="00CD50BA" w:rsidRDefault="005D416D" w:rsidP="00A60F02">
            <w:pPr>
              <w:rPr>
                <w:sz w:val="26"/>
                <w:szCs w:val="26"/>
              </w:rPr>
            </w:pPr>
            <w:r w:rsidRPr="00CD50BA">
              <w:rPr>
                <w:sz w:val="26"/>
                <w:szCs w:val="26"/>
                <w:lang w:val="nl-NL"/>
              </w:rPr>
              <w:t>Vệ sinh trần nhà, tường, cửa và các dụng cụ khác</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44</w:t>
            </w:r>
          </w:p>
        </w:tc>
        <w:tc>
          <w:tcPr>
            <w:tcW w:w="5774" w:type="dxa"/>
          </w:tcPr>
          <w:p w:rsidR="005D416D" w:rsidRPr="00CD50BA" w:rsidRDefault="005D416D" w:rsidP="00A60F02">
            <w:pPr>
              <w:rPr>
                <w:sz w:val="26"/>
                <w:szCs w:val="26"/>
              </w:rPr>
            </w:pPr>
            <w:r w:rsidRPr="00CD50BA">
              <w:rPr>
                <w:sz w:val="26"/>
                <w:szCs w:val="26"/>
                <w:lang w:val="nl-NL"/>
              </w:rPr>
              <w:t>Vệ sinh bồn rửa tay</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45</w:t>
            </w:r>
          </w:p>
        </w:tc>
        <w:tc>
          <w:tcPr>
            <w:tcW w:w="5774" w:type="dxa"/>
          </w:tcPr>
          <w:p w:rsidR="005D416D" w:rsidRPr="00CD50BA" w:rsidRDefault="005D416D" w:rsidP="00A60F02">
            <w:pPr>
              <w:rPr>
                <w:sz w:val="26"/>
                <w:szCs w:val="26"/>
              </w:rPr>
            </w:pPr>
            <w:r w:rsidRPr="00CD50BA">
              <w:rPr>
                <w:sz w:val="26"/>
                <w:szCs w:val="26"/>
              </w:rPr>
              <w:t>Vệ sinh nhà vệ sinh (bồn cầu)</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46</w:t>
            </w:r>
          </w:p>
        </w:tc>
        <w:tc>
          <w:tcPr>
            <w:tcW w:w="5774" w:type="dxa"/>
          </w:tcPr>
          <w:p w:rsidR="005D416D" w:rsidRPr="00CD50BA" w:rsidRDefault="005D416D" w:rsidP="00A60F02">
            <w:pPr>
              <w:rPr>
                <w:sz w:val="26"/>
                <w:szCs w:val="26"/>
              </w:rPr>
            </w:pPr>
            <w:r w:rsidRPr="00CD50BA">
              <w:rPr>
                <w:sz w:val="26"/>
                <w:szCs w:val="26"/>
              </w:rPr>
              <w:t>Vệ sinh hành lang, cầu thang</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47</w:t>
            </w:r>
          </w:p>
        </w:tc>
        <w:tc>
          <w:tcPr>
            <w:tcW w:w="5774" w:type="dxa"/>
          </w:tcPr>
          <w:p w:rsidR="005D416D" w:rsidRPr="00CD50BA" w:rsidRDefault="005D416D" w:rsidP="00A60F02">
            <w:pPr>
              <w:rPr>
                <w:sz w:val="26"/>
                <w:szCs w:val="26"/>
              </w:rPr>
            </w:pPr>
            <w:r w:rsidRPr="00CD50BA">
              <w:rPr>
                <w:sz w:val="26"/>
                <w:szCs w:val="26"/>
              </w:rPr>
              <w:t>Vệ sinh bề mặt khi có máu và dịch cơ thể</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48</w:t>
            </w:r>
          </w:p>
        </w:tc>
        <w:tc>
          <w:tcPr>
            <w:tcW w:w="5774" w:type="dxa"/>
          </w:tcPr>
          <w:p w:rsidR="005D416D" w:rsidRPr="00CD50BA" w:rsidRDefault="005D416D" w:rsidP="00A60F02">
            <w:pPr>
              <w:rPr>
                <w:sz w:val="26"/>
                <w:szCs w:val="26"/>
              </w:rPr>
            </w:pPr>
            <w:r w:rsidRPr="00CD50BA">
              <w:rPr>
                <w:sz w:val="26"/>
                <w:szCs w:val="26"/>
              </w:rPr>
              <w:t>Vệ sinh khu vực ngoại cảnh</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r w:rsidR="005D416D" w:rsidRPr="00CD50BA" w:rsidTr="00A60F02">
        <w:trPr>
          <w:gridAfter w:val="1"/>
          <w:wAfter w:w="12" w:type="dxa"/>
        </w:trPr>
        <w:tc>
          <w:tcPr>
            <w:tcW w:w="746" w:type="dxa"/>
          </w:tcPr>
          <w:p w:rsidR="005D416D" w:rsidRPr="00CD50BA" w:rsidRDefault="005D416D" w:rsidP="00A60F02">
            <w:pPr>
              <w:jc w:val="center"/>
              <w:rPr>
                <w:sz w:val="26"/>
                <w:szCs w:val="26"/>
              </w:rPr>
            </w:pPr>
            <w:r w:rsidRPr="00CD50BA">
              <w:rPr>
                <w:sz w:val="26"/>
                <w:szCs w:val="26"/>
              </w:rPr>
              <w:t>49</w:t>
            </w:r>
          </w:p>
        </w:tc>
        <w:tc>
          <w:tcPr>
            <w:tcW w:w="5774" w:type="dxa"/>
          </w:tcPr>
          <w:p w:rsidR="005D416D" w:rsidRPr="00CD50BA" w:rsidRDefault="005D416D" w:rsidP="00A60F02">
            <w:pPr>
              <w:rPr>
                <w:sz w:val="26"/>
                <w:szCs w:val="26"/>
                <w:lang w:val="nl-NL"/>
              </w:rPr>
            </w:pPr>
            <w:r w:rsidRPr="00CD50BA">
              <w:rPr>
                <w:sz w:val="26"/>
                <w:szCs w:val="26"/>
                <w:lang w:val="nl-NL"/>
              </w:rPr>
              <w:t>Các khu vực vệ sinh khác khác</w:t>
            </w:r>
          </w:p>
        </w:tc>
        <w:tc>
          <w:tcPr>
            <w:tcW w:w="850" w:type="dxa"/>
          </w:tcPr>
          <w:p w:rsidR="005D416D" w:rsidRPr="00CD50BA" w:rsidRDefault="005D416D" w:rsidP="00A60F02">
            <w:pPr>
              <w:rPr>
                <w:sz w:val="26"/>
                <w:szCs w:val="26"/>
              </w:rPr>
            </w:pPr>
          </w:p>
        </w:tc>
        <w:tc>
          <w:tcPr>
            <w:tcW w:w="1980" w:type="dxa"/>
          </w:tcPr>
          <w:p w:rsidR="005D416D" w:rsidRPr="00CD50BA" w:rsidRDefault="005D416D" w:rsidP="00A60F02">
            <w:pPr>
              <w:rPr>
                <w:sz w:val="26"/>
                <w:szCs w:val="26"/>
              </w:rPr>
            </w:pPr>
          </w:p>
        </w:tc>
      </w:tr>
    </w:tbl>
    <w:p w:rsidR="005D416D" w:rsidRPr="00CD50BA" w:rsidRDefault="005D416D" w:rsidP="005D416D">
      <w:pPr>
        <w:spacing w:before="120" w:after="120"/>
        <w:rPr>
          <w:b/>
          <w:bCs/>
          <w:i/>
          <w:iCs/>
          <w:kern w:val="2"/>
          <w:sz w:val="28"/>
          <w14:ligatures w14:val="standardContextual"/>
        </w:rPr>
      </w:pPr>
      <w:r w:rsidRPr="00CD50BA">
        <w:rPr>
          <w:b/>
          <w:bCs/>
          <w:i/>
          <w:iCs/>
          <w:kern w:val="2"/>
          <w:sz w:val="28"/>
          <w14:ligatures w14:val="standardContextual"/>
        </w:rPr>
        <w:lastRenderedPageBreak/>
        <w:t xml:space="preserve">Đại diện nhà </w:t>
      </w:r>
      <w:proofErr w:type="gramStart"/>
      <w:r w:rsidRPr="00CD50BA">
        <w:rPr>
          <w:b/>
          <w:bCs/>
          <w:i/>
          <w:iCs/>
          <w:kern w:val="2"/>
          <w:sz w:val="28"/>
          <w14:ligatures w14:val="standardContextual"/>
        </w:rPr>
        <w:t>thầu;  Đại</w:t>
      </w:r>
      <w:proofErr w:type="gramEnd"/>
      <w:r w:rsidRPr="00CD50BA">
        <w:rPr>
          <w:b/>
          <w:bCs/>
          <w:i/>
          <w:iCs/>
          <w:kern w:val="2"/>
          <w:sz w:val="28"/>
          <w14:ligatures w14:val="standardContextual"/>
        </w:rPr>
        <w:t xml:space="preserve"> diện Tổ kiêm tra chất lượng; Đại diện khoa KSNK; Đại diện khoa, phòng, ban được kiểm tra</w:t>
      </w:r>
      <w:r>
        <w:rPr>
          <w:b/>
          <w:bCs/>
          <w:i/>
          <w:iCs/>
          <w:kern w:val="2"/>
          <w:sz w:val="28"/>
          <w14:ligatures w14:val="standardContextual"/>
        </w:rPr>
        <w:t>.</w:t>
      </w:r>
    </w:p>
    <w:p w:rsidR="005D416D" w:rsidRPr="00CD50BA" w:rsidRDefault="005D416D" w:rsidP="005D416D">
      <w:pPr>
        <w:spacing w:before="120" w:after="120"/>
        <w:rPr>
          <w:b/>
          <w:bCs/>
          <w:i/>
          <w:iCs/>
          <w:kern w:val="2"/>
          <w:sz w:val="28"/>
          <w14:ligatures w14:val="standardContextual"/>
        </w:rPr>
      </w:pPr>
      <w:r w:rsidRPr="00CD50BA">
        <w:rPr>
          <w:b/>
          <w:bCs/>
          <w:i/>
          <w:iCs/>
          <w:kern w:val="2"/>
          <w:sz w:val="28"/>
          <w14:ligatures w14:val="standardContextual"/>
        </w:rPr>
        <w:t>(Ký xác nhận).</w:t>
      </w:r>
    </w:p>
    <w:p w:rsidR="005D416D" w:rsidRPr="00CD50BA" w:rsidRDefault="005D416D" w:rsidP="005D416D">
      <w:pPr>
        <w:spacing w:before="120" w:after="120"/>
        <w:rPr>
          <w:b/>
          <w:bCs/>
          <w:i/>
          <w:iCs/>
          <w:kern w:val="2"/>
          <w:sz w:val="28"/>
          <w14:ligatures w14:val="standardContextual"/>
        </w:rPr>
      </w:pPr>
      <w:r w:rsidRPr="00CD50BA">
        <w:rPr>
          <w:b/>
          <w:bCs/>
          <w:i/>
          <w:iCs/>
          <w:kern w:val="2"/>
          <w:sz w:val="28"/>
          <w14:ligatures w14:val="standardContextual"/>
        </w:rPr>
        <w:t>(Ghi chú: Bất kỳ mục nào được đánh giá không đạt sẽ được tính là 1 biên bản ghi nhận sự việc làm cơ sở giảm trừ thanh toán cho bảng số 2 vào phiên họp cuối tháng; đồng thời là cơ sở đánh giá chất lượng công nhân tại các vị trí việc làm).</w:t>
      </w:r>
    </w:p>
    <w:p w:rsidR="005D416D" w:rsidRPr="00CD50BA" w:rsidRDefault="005D416D" w:rsidP="005D416D">
      <w:pPr>
        <w:spacing w:before="120" w:after="120"/>
        <w:ind w:firstLine="567"/>
        <w:rPr>
          <w:sz w:val="28"/>
          <w:szCs w:val="28"/>
          <w:lang w:val="nl-NL"/>
        </w:rPr>
      </w:pPr>
      <w:r w:rsidRPr="00CD50BA">
        <w:rPr>
          <w:sz w:val="28"/>
          <w:szCs w:val="28"/>
          <w:lang w:val="nl-NL"/>
        </w:rPr>
        <w:t>Thanh toán giá trị hợp đồng và phạt thực hiện hợp đồng hàng tháng được tính như sau:</w:t>
      </w:r>
    </w:p>
    <w:p w:rsidR="005D416D" w:rsidRPr="00CD50BA" w:rsidRDefault="005D416D" w:rsidP="005D416D">
      <w:pPr>
        <w:spacing w:before="120" w:after="120"/>
        <w:ind w:firstLine="567"/>
        <w:rPr>
          <w:b/>
          <w:bCs/>
          <w:sz w:val="28"/>
          <w:szCs w:val="28"/>
          <w:lang w:val="nl-NL"/>
        </w:rPr>
      </w:pPr>
      <w:r w:rsidRPr="00CD50BA">
        <w:rPr>
          <w:b/>
          <w:bCs/>
          <w:sz w:val="28"/>
          <w:szCs w:val="28"/>
          <w:lang w:val="nl-NL"/>
        </w:rPr>
        <w:t xml:space="preserve">Bảng 2: Chủ đầu tư thanh toán cho Nhà thầu theo Kết quả nghiệm thu được tính theo bảng số 2:                                                                                         </w:t>
      </w:r>
    </w:p>
    <w:p w:rsidR="005D416D" w:rsidRPr="00CD50BA" w:rsidRDefault="005D416D" w:rsidP="005D416D">
      <w:pPr>
        <w:spacing w:before="120" w:after="120"/>
        <w:ind w:firstLine="567"/>
        <w:jc w:val="right"/>
        <w:rPr>
          <w:b/>
          <w:bCs/>
          <w:sz w:val="28"/>
          <w:szCs w:val="28"/>
          <w:lang w:val="nl-NL"/>
        </w:rPr>
      </w:pPr>
      <w:r w:rsidRPr="00CD50BA">
        <w:rPr>
          <w:b/>
          <w:bCs/>
          <w:sz w:val="28"/>
          <w:szCs w:val="28"/>
          <w:lang w:val="nl-NL"/>
        </w:rPr>
        <w:tab/>
      </w:r>
      <w:r w:rsidRPr="00CD50BA">
        <w:rPr>
          <w:b/>
          <w:bCs/>
          <w:sz w:val="28"/>
          <w:szCs w:val="28"/>
          <w:lang w:val="nl-NL"/>
        </w:rPr>
        <w:tab/>
      </w:r>
      <w:r w:rsidRPr="00CD50BA">
        <w:rPr>
          <w:b/>
          <w:bCs/>
          <w:sz w:val="28"/>
          <w:szCs w:val="28"/>
          <w:lang w:val="nl-NL"/>
        </w:rPr>
        <w:tab/>
      </w:r>
      <w:r w:rsidRPr="00CD50BA">
        <w:rPr>
          <w:b/>
          <w:bCs/>
          <w:sz w:val="28"/>
          <w:szCs w:val="28"/>
          <w:lang w:val="nl-NL"/>
        </w:rPr>
        <w:tab/>
      </w:r>
      <w:r w:rsidRPr="00CD50BA">
        <w:rPr>
          <w:b/>
          <w:bCs/>
          <w:sz w:val="28"/>
          <w:szCs w:val="28"/>
          <w:lang w:val="nl-NL"/>
        </w:rPr>
        <w:tab/>
      </w:r>
      <w:r w:rsidRPr="00CD50BA">
        <w:rPr>
          <w:b/>
          <w:bCs/>
          <w:sz w:val="28"/>
          <w:szCs w:val="28"/>
          <w:lang w:val="nl-NL"/>
        </w:rPr>
        <w:tab/>
      </w:r>
      <w:r w:rsidRPr="00CD50BA">
        <w:rPr>
          <w:b/>
          <w:bCs/>
          <w:sz w:val="28"/>
          <w:szCs w:val="28"/>
          <w:lang w:val="nl-NL"/>
        </w:rPr>
        <w:tab/>
        <w:t xml:space="preserve">Bảng số 2     </w:t>
      </w:r>
    </w:p>
    <w:tbl>
      <w:tblPr>
        <w:tblW w:w="97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1"/>
        <w:gridCol w:w="4030"/>
      </w:tblGrid>
      <w:tr w:rsidR="005D416D" w:rsidRPr="00CD50BA" w:rsidTr="00A60F02">
        <w:trPr>
          <w:trHeight w:val="848"/>
        </w:trPr>
        <w:tc>
          <w:tcPr>
            <w:tcW w:w="5731" w:type="dxa"/>
            <w:tcBorders>
              <w:top w:val="single" w:sz="4" w:space="0" w:color="auto"/>
              <w:left w:val="single" w:sz="4" w:space="0" w:color="auto"/>
              <w:bottom w:val="single" w:sz="4" w:space="0" w:color="auto"/>
              <w:right w:val="single" w:sz="4" w:space="0" w:color="auto"/>
            </w:tcBorders>
            <w:hideMark/>
          </w:tcPr>
          <w:p w:rsidR="005D416D" w:rsidRPr="00CD50BA" w:rsidRDefault="005D416D" w:rsidP="00A60F02">
            <w:pPr>
              <w:spacing w:before="120" w:after="120"/>
              <w:jc w:val="center"/>
              <w:rPr>
                <w:rFonts w:eastAsia="DengXian"/>
                <w:b/>
                <w:sz w:val="28"/>
                <w:szCs w:val="28"/>
                <w:lang w:val="nl-NL" w:eastAsia="zh-CN"/>
              </w:rPr>
            </w:pPr>
            <w:r w:rsidRPr="00CD50BA">
              <w:rPr>
                <w:rFonts w:eastAsia="DengXian"/>
                <w:b/>
                <w:sz w:val="28"/>
                <w:szCs w:val="28"/>
                <w:lang w:val="nl-NL" w:eastAsia="zh-CN"/>
              </w:rPr>
              <w:t xml:space="preserve">Kết quả nghiệm thu </w:t>
            </w:r>
          </w:p>
          <w:p w:rsidR="005D416D" w:rsidRPr="00CD50BA" w:rsidRDefault="005D416D" w:rsidP="00A60F02">
            <w:pPr>
              <w:spacing w:before="120" w:after="120"/>
              <w:jc w:val="center"/>
              <w:rPr>
                <w:rFonts w:eastAsia="DengXian"/>
                <w:bCs/>
                <w:sz w:val="28"/>
                <w:szCs w:val="28"/>
                <w:lang w:val="nl-NL" w:eastAsia="zh-CN"/>
              </w:rPr>
            </w:pPr>
            <w:r w:rsidRPr="00CD50BA">
              <w:rPr>
                <w:rFonts w:eastAsia="DengXian"/>
                <w:bCs/>
                <w:sz w:val="28"/>
                <w:szCs w:val="28"/>
                <w:lang w:val="nl-NL" w:eastAsia="zh-CN"/>
              </w:rPr>
              <w:t>Dựa trên kết quả đánh giá 49 tiêu chí ở bảng số 1</w:t>
            </w:r>
          </w:p>
        </w:tc>
        <w:tc>
          <w:tcPr>
            <w:tcW w:w="4030" w:type="dxa"/>
            <w:tcBorders>
              <w:top w:val="single" w:sz="4" w:space="0" w:color="auto"/>
              <w:left w:val="single" w:sz="4" w:space="0" w:color="auto"/>
              <w:bottom w:val="single" w:sz="4" w:space="0" w:color="auto"/>
              <w:right w:val="single" w:sz="4" w:space="0" w:color="auto"/>
            </w:tcBorders>
            <w:vAlign w:val="center"/>
            <w:hideMark/>
          </w:tcPr>
          <w:p w:rsidR="005D416D" w:rsidRPr="00CD50BA" w:rsidRDefault="005D416D" w:rsidP="00A60F02">
            <w:pPr>
              <w:spacing w:before="120" w:after="120"/>
              <w:jc w:val="center"/>
              <w:rPr>
                <w:rFonts w:eastAsia="DengXian"/>
                <w:b/>
                <w:sz w:val="28"/>
                <w:szCs w:val="28"/>
                <w:lang w:val="nl-NL" w:eastAsia="zh-CN"/>
              </w:rPr>
            </w:pPr>
            <w:r w:rsidRPr="00CD50BA">
              <w:rPr>
                <w:rFonts w:eastAsia="DengXian"/>
                <w:b/>
                <w:sz w:val="28"/>
                <w:szCs w:val="28"/>
                <w:lang w:val="nl-NL" w:eastAsia="zh-CN"/>
              </w:rPr>
              <w:t>Giá trị hàng tháng Bên A phải thanh toán cho Bên B (TT)</w:t>
            </w:r>
          </w:p>
        </w:tc>
      </w:tr>
      <w:tr w:rsidR="005D416D" w:rsidRPr="00CD50BA" w:rsidTr="00A60F02">
        <w:trPr>
          <w:trHeight w:val="899"/>
        </w:trPr>
        <w:tc>
          <w:tcPr>
            <w:tcW w:w="5731" w:type="dxa"/>
            <w:tcBorders>
              <w:top w:val="single" w:sz="4" w:space="0" w:color="auto"/>
              <w:left w:val="single" w:sz="4" w:space="0" w:color="auto"/>
              <w:bottom w:val="single" w:sz="4" w:space="0" w:color="auto"/>
              <w:right w:val="single" w:sz="4" w:space="0" w:color="auto"/>
            </w:tcBorders>
            <w:hideMark/>
          </w:tcPr>
          <w:p w:rsidR="005D416D" w:rsidRPr="00CD50BA" w:rsidRDefault="005D416D" w:rsidP="00A60F02">
            <w:pPr>
              <w:spacing w:before="120" w:after="120"/>
              <w:jc w:val="center"/>
              <w:rPr>
                <w:rFonts w:eastAsia="DengXian"/>
                <w:sz w:val="28"/>
                <w:szCs w:val="28"/>
                <w:lang w:val="nl-NL" w:eastAsia="zh-CN"/>
              </w:rPr>
            </w:pPr>
            <w:r w:rsidRPr="00CD50BA">
              <w:rPr>
                <w:rFonts w:eastAsia="DengXian"/>
                <w:sz w:val="28"/>
                <w:szCs w:val="28"/>
                <w:lang w:val="nl-NL" w:eastAsia="zh-CN"/>
              </w:rPr>
              <w:t>Kết quả đánh giá đạt ≥ 95%</w:t>
            </w:r>
            <w:r>
              <w:rPr>
                <w:rFonts w:eastAsia="DengXian"/>
                <w:sz w:val="28"/>
                <w:szCs w:val="28"/>
                <w:lang w:val="nl-NL" w:eastAsia="zh-CN"/>
              </w:rPr>
              <w:t>(</w:t>
            </w:r>
            <w:r w:rsidRPr="00CD50BA">
              <w:rPr>
                <w:rFonts w:eastAsia="DengXian"/>
                <w:bCs/>
                <w:sz w:val="28"/>
                <w:szCs w:val="28"/>
                <w:lang w:val="nl-NL" w:eastAsia="zh-CN"/>
              </w:rPr>
              <w:t>49 tiêu chí ở bảng số1</w:t>
            </w:r>
            <w:r>
              <w:rPr>
                <w:rFonts w:eastAsia="DengXian"/>
                <w:bCs/>
                <w:sz w:val="28"/>
                <w:szCs w:val="28"/>
                <w:lang w:val="nl-NL" w:eastAsia="zh-CN"/>
              </w:rPr>
              <w:t>)</w:t>
            </w:r>
          </w:p>
        </w:tc>
        <w:tc>
          <w:tcPr>
            <w:tcW w:w="4030" w:type="dxa"/>
            <w:tcBorders>
              <w:top w:val="single" w:sz="4" w:space="0" w:color="auto"/>
              <w:left w:val="single" w:sz="4" w:space="0" w:color="auto"/>
              <w:bottom w:val="single" w:sz="4" w:space="0" w:color="auto"/>
              <w:right w:val="single" w:sz="4" w:space="0" w:color="auto"/>
            </w:tcBorders>
            <w:hideMark/>
          </w:tcPr>
          <w:p w:rsidR="005D416D" w:rsidRPr="00CD50BA" w:rsidRDefault="005D416D" w:rsidP="00A60F02">
            <w:pPr>
              <w:spacing w:before="120" w:after="120"/>
              <w:jc w:val="center"/>
              <w:rPr>
                <w:rFonts w:eastAsia="DengXian"/>
                <w:sz w:val="28"/>
                <w:szCs w:val="28"/>
                <w:lang w:val="nl-NL" w:eastAsia="zh-CN"/>
              </w:rPr>
            </w:pPr>
            <w:r w:rsidRPr="00CD50BA">
              <w:rPr>
                <w:rFonts w:eastAsia="DengXian"/>
                <w:sz w:val="28"/>
                <w:szCs w:val="28"/>
                <w:lang w:val="nl-NL" w:eastAsia="zh-CN"/>
              </w:rPr>
              <w:t>Giá trị thanh toán = 100%  x giá trị theo hợp đồng hàng tháng</w:t>
            </w:r>
          </w:p>
        </w:tc>
      </w:tr>
      <w:tr w:rsidR="005D416D" w:rsidRPr="00CD50BA" w:rsidTr="00A60F02">
        <w:trPr>
          <w:trHeight w:val="1218"/>
        </w:trPr>
        <w:tc>
          <w:tcPr>
            <w:tcW w:w="5731" w:type="dxa"/>
            <w:tcBorders>
              <w:top w:val="single" w:sz="4" w:space="0" w:color="auto"/>
              <w:left w:val="single" w:sz="4" w:space="0" w:color="auto"/>
              <w:bottom w:val="single" w:sz="4" w:space="0" w:color="auto"/>
              <w:right w:val="single" w:sz="4" w:space="0" w:color="auto"/>
            </w:tcBorders>
            <w:hideMark/>
          </w:tcPr>
          <w:p w:rsidR="005D416D" w:rsidRPr="00CD50BA" w:rsidRDefault="005D416D" w:rsidP="00A60F02">
            <w:pPr>
              <w:spacing w:before="120" w:after="120"/>
              <w:jc w:val="center"/>
              <w:rPr>
                <w:rFonts w:eastAsia="DengXian"/>
                <w:sz w:val="28"/>
                <w:szCs w:val="28"/>
                <w:lang w:val="nl-NL" w:eastAsia="zh-CN"/>
              </w:rPr>
            </w:pPr>
            <w:r w:rsidRPr="00CD50BA">
              <w:rPr>
                <w:rFonts w:eastAsia="DengXian"/>
                <w:sz w:val="28"/>
                <w:szCs w:val="28"/>
                <w:lang w:val="nl-NL" w:eastAsia="zh-CN"/>
              </w:rPr>
              <w:t>Lần 1: Nếu kết quả đánh giá đạt &lt; 95%</w:t>
            </w:r>
            <w:r>
              <w:rPr>
                <w:rFonts w:eastAsia="DengXian"/>
                <w:sz w:val="28"/>
                <w:szCs w:val="28"/>
                <w:lang w:val="nl-NL" w:eastAsia="zh-CN"/>
              </w:rPr>
              <w:t>(</w:t>
            </w:r>
            <w:r w:rsidRPr="00CD50BA">
              <w:rPr>
                <w:rFonts w:eastAsia="DengXian"/>
                <w:bCs/>
                <w:sz w:val="28"/>
                <w:szCs w:val="28"/>
                <w:lang w:val="nl-NL" w:eastAsia="zh-CN"/>
              </w:rPr>
              <w:t>49 tiêu chí ở bảng số 1</w:t>
            </w:r>
            <w:r>
              <w:rPr>
                <w:rFonts w:eastAsia="DengXian"/>
                <w:bCs/>
                <w:sz w:val="28"/>
                <w:szCs w:val="28"/>
                <w:lang w:val="nl-NL" w:eastAsia="zh-CN"/>
              </w:rPr>
              <w:t>)</w:t>
            </w:r>
          </w:p>
        </w:tc>
        <w:tc>
          <w:tcPr>
            <w:tcW w:w="4030" w:type="dxa"/>
            <w:tcBorders>
              <w:top w:val="single" w:sz="4" w:space="0" w:color="auto"/>
              <w:left w:val="single" w:sz="4" w:space="0" w:color="auto"/>
              <w:bottom w:val="single" w:sz="4" w:space="0" w:color="auto"/>
              <w:right w:val="single" w:sz="4" w:space="0" w:color="auto"/>
            </w:tcBorders>
            <w:vAlign w:val="center"/>
            <w:hideMark/>
          </w:tcPr>
          <w:p w:rsidR="005D416D" w:rsidRPr="00CD50BA" w:rsidRDefault="005D416D" w:rsidP="00A60F02">
            <w:pPr>
              <w:spacing w:before="120" w:after="120"/>
              <w:jc w:val="center"/>
              <w:rPr>
                <w:rFonts w:eastAsia="DengXian"/>
                <w:sz w:val="28"/>
                <w:szCs w:val="28"/>
                <w:lang w:val="nl-NL" w:eastAsia="zh-CN"/>
              </w:rPr>
            </w:pPr>
            <w:r w:rsidRPr="00CD50BA">
              <w:rPr>
                <w:rFonts w:eastAsia="DengXian"/>
                <w:sz w:val="28"/>
                <w:szCs w:val="28"/>
                <w:lang w:val="nl-NL" w:eastAsia="zh-CN"/>
              </w:rPr>
              <w:t>Giá trị thanh toán = 97% x giá trị theo hợp đồng hàng tháng</w:t>
            </w:r>
          </w:p>
        </w:tc>
      </w:tr>
      <w:tr w:rsidR="005D416D" w:rsidRPr="00CD50BA" w:rsidTr="00A60F02">
        <w:trPr>
          <w:trHeight w:val="639"/>
        </w:trPr>
        <w:tc>
          <w:tcPr>
            <w:tcW w:w="5731" w:type="dxa"/>
            <w:tcBorders>
              <w:top w:val="single" w:sz="4" w:space="0" w:color="auto"/>
              <w:left w:val="single" w:sz="4" w:space="0" w:color="auto"/>
              <w:bottom w:val="single" w:sz="4" w:space="0" w:color="auto"/>
              <w:right w:val="single" w:sz="4" w:space="0" w:color="auto"/>
            </w:tcBorders>
            <w:hideMark/>
          </w:tcPr>
          <w:p w:rsidR="005D416D" w:rsidRPr="00CD50BA" w:rsidRDefault="005D416D" w:rsidP="00A60F02">
            <w:pPr>
              <w:spacing w:before="120" w:after="120"/>
              <w:jc w:val="center"/>
              <w:rPr>
                <w:rFonts w:eastAsia="DengXian"/>
                <w:sz w:val="28"/>
                <w:szCs w:val="28"/>
                <w:lang w:val="nl-NL" w:eastAsia="zh-CN"/>
              </w:rPr>
            </w:pPr>
            <w:r w:rsidRPr="00CD50BA">
              <w:rPr>
                <w:rFonts w:eastAsia="DengXian"/>
                <w:sz w:val="28"/>
                <w:szCs w:val="28"/>
                <w:lang w:val="nl-NL" w:eastAsia="zh-CN"/>
              </w:rPr>
              <w:t>Lần 2: Nếu kết quả đánh giá đạt &lt; 95%</w:t>
            </w:r>
            <w:r>
              <w:rPr>
                <w:rFonts w:eastAsia="DengXian"/>
                <w:sz w:val="28"/>
                <w:szCs w:val="28"/>
                <w:lang w:val="nl-NL" w:eastAsia="zh-CN"/>
              </w:rPr>
              <w:t>(</w:t>
            </w:r>
            <w:r w:rsidRPr="00CD50BA">
              <w:rPr>
                <w:rFonts w:eastAsia="DengXian"/>
                <w:bCs/>
                <w:sz w:val="28"/>
                <w:szCs w:val="28"/>
                <w:lang w:val="nl-NL" w:eastAsia="zh-CN"/>
              </w:rPr>
              <w:t>49 tiêu chí ở bảng số 1</w:t>
            </w:r>
            <w:r>
              <w:rPr>
                <w:rFonts w:eastAsia="DengXian"/>
                <w:bCs/>
                <w:sz w:val="28"/>
                <w:szCs w:val="28"/>
                <w:lang w:val="nl-NL" w:eastAsia="zh-CN"/>
              </w:rPr>
              <w:t>)</w:t>
            </w:r>
          </w:p>
        </w:tc>
        <w:tc>
          <w:tcPr>
            <w:tcW w:w="4030" w:type="dxa"/>
            <w:tcBorders>
              <w:top w:val="single" w:sz="4" w:space="0" w:color="auto"/>
              <w:left w:val="single" w:sz="4" w:space="0" w:color="auto"/>
              <w:bottom w:val="single" w:sz="4" w:space="0" w:color="auto"/>
              <w:right w:val="single" w:sz="4" w:space="0" w:color="auto"/>
            </w:tcBorders>
            <w:vAlign w:val="center"/>
            <w:hideMark/>
          </w:tcPr>
          <w:p w:rsidR="005D416D" w:rsidRPr="00CD50BA" w:rsidRDefault="005D416D" w:rsidP="00A60F02">
            <w:pPr>
              <w:spacing w:before="120" w:after="120"/>
              <w:jc w:val="center"/>
              <w:rPr>
                <w:rFonts w:eastAsia="DengXian"/>
                <w:sz w:val="28"/>
                <w:szCs w:val="28"/>
                <w:lang w:val="nl-NL" w:eastAsia="zh-CN"/>
              </w:rPr>
            </w:pPr>
            <w:r w:rsidRPr="00CD50BA">
              <w:rPr>
                <w:rFonts w:eastAsia="DengXian"/>
                <w:sz w:val="28"/>
                <w:szCs w:val="28"/>
                <w:lang w:val="nl-NL" w:eastAsia="zh-CN"/>
              </w:rPr>
              <w:t>Giá trị thanh toán = 95% x giá trị theo hợp đồng hàng tháng</w:t>
            </w:r>
          </w:p>
        </w:tc>
      </w:tr>
    </w:tbl>
    <w:p w:rsidR="005D416D" w:rsidRPr="00CD50BA" w:rsidRDefault="005D416D" w:rsidP="005D416D">
      <w:pPr>
        <w:spacing w:before="120" w:after="120"/>
        <w:ind w:left="567"/>
        <w:rPr>
          <w:b/>
          <w:sz w:val="28"/>
          <w:szCs w:val="28"/>
        </w:rPr>
      </w:pPr>
      <w:r w:rsidRPr="00CD50BA">
        <w:rPr>
          <w:b/>
          <w:sz w:val="28"/>
          <w:szCs w:val="28"/>
        </w:rPr>
        <w:t>5.2. Quy định về các trường hợp chấm dứt hợp đồng:</w:t>
      </w:r>
    </w:p>
    <w:p w:rsidR="005D416D" w:rsidRPr="00CD50BA" w:rsidRDefault="005D416D" w:rsidP="005D416D">
      <w:pPr>
        <w:spacing w:before="120" w:after="120"/>
        <w:ind w:firstLine="567"/>
        <w:rPr>
          <w:sz w:val="28"/>
          <w:szCs w:val="28"/>
        </w:rPr>
      </w:pPr>
      <w:r w:rsidRPr="00CD50BA">
        <w:rPr>
          <w:sz w:val="28"/>
          <w:szCs w:val="28"/>
        </w:rPr>
        <w:t>- Chủ đầu tư có quyền xem xét chấm dứt hợp đồng với nhà thầu trong các trường hợp sau:</w:t>
      </w:r>
    </w:p>
    <w:p w:rsidR="005D416D" w:rsidRPr="00CD50BA" w:rsidRDefault="005D416D" w:rsidP="005D416D">
      <w:pPr>
        <w:widowControl w:val="0"/>
        <w:spacing w:before="120" w:after="120"/>
        <w:ind w:firstLine="567"/>
        <w:rPr>
          <w:spacing w:val="-4"/>
          <w:sz w:val="28"/>
          <w:szCs w:val="28"/>
          <w:lang w:val="nl-NL" w:eastAsia="x-none"/>
        </w:rPr>
      </w:pPr>
      <w:r w:rsidRPr="00CD50BA">
        <w:rPr>
          <w:sz w:val="28"/>
          <w:szCs w:val="28"/>
          <w:lang w:val="nl-NL"/>
        </w:rPr>
        <w:t xml:space="preserve">+ </w:t>
      </w:r>
      <w:r w:rsidRPr="00CD50BA">
        <w:rPr>
          <w:sz w:val="28"/>
          <w:szCs w:val="28"/>
        </w:rPr>
        <w:t xml:space="preserve">Chủ đầu tư </w:t>
      </w:r>
      <w:r w:rsidRPr="00CD50BA">
        <w:rPr>
          <w:sz w:val="28"/>
          <w:szCs w:val="28"/>
          <w:lang w:val="nl-NL"/>
        </w:rPr>
        <w:t xml:space="preserve">được quyền chấm dứt hợp đồng kinh tế với Nhà thầu nếu kết quả đánh giá chất lượng vệ sinh hàng tháng lần 3 mà có 02 </w:t>
      </w:r>
      <w:r w:rsidRPr="00CD50BA">
        <w:rPr>
          <w:rFonts w:eastAsia="DengXian"/>
          <w:sz w:val="28"/>
          <w:szCs w:val="28"/>
          <w:lang w:val="nl-NL" w:eastAsia="zh-CN"/>
        </w:rPr>
        <w:t>kết quả đánh giá đạt</w:t>
      </w:r>
      <w:r w:rsidRPr="00CD50BA">
        <w:rPr>
          <w:sz w:val="28"/>
          <w:szCs w:val="28"/>
          <w:lang w:val="nl-NL"/>
        </w:rPr>
        <w:t xml:space="preserve"> &lt; 95% </w:t>
      </w:r>
      <w:r>
        <w:rPr>
          <w:sz w:val="28"/>
          <w:szCs w:val="28"/>
          <w:lang w:val="nl-NL"/>
        </w:rPr>
        <w:t>(</w:t>
      </w:r>
      <w:r w:rsidRPr="00CD50BA">
        <w:rPr>
          <w:rFonts w:eastAsia="DengXian"/>
          <w:bCs/>
          <w:sz w:val="28"/>
          <w:szCs w:val="28"/>
          <w:lang w:val="nl-NL" w:eastAsia="zh-CN"/>
        </w:rPr>
        <w:t>49 tiêu chí ở bảng số 1</w:t>
      </w:r>
      <w:r>
        <w:rPr>
          <w:rFonts w:eastAsia="DengXian"/>
          <w:bCs/>
          <w:sz w:val="28"/>
          <w:szCs w:val="28"/>
          <w:lang w:val="nl-NL" w:eastAsia="zh-CN"/>
        </w:rPr>
        <w:t>)</w:t>
      </w:r>
      <w:r w:rsidRPr="00CD50BA">
        <w:rPr>
          <w:spacing w:val="-4"/>
          <w:sz w:val="28"/>
          <w:szCs w:val="28"/>
          <w:lang w:val="nl-NL" w:eastAsia="x-none"/>
        </w:rPr>
        <w:t>.</w:t>
      </w:r>
    </w:p>
    <w:p w:rsidR="005D416D" w:rsidRPr="00CD50BA" w:rsidRDefault="005D416D" w:rsidP="005D416D">
      <w:pPr>
        <w:widowControl w:val="0"/>
        <w:spacing w:before="120" w:after="120"/>
        <w:ind w:firstLine="567"/>
        <w:rPr>
          <w:sz w:val="28"/>
          <w:szCs w:val="28"/>
          <w:lang w:val="nl-NL"/>
        </w:rPr>
      </w:pPr>
      <w:r w:rsidRPr="00CD50BA">
        <w:rPr>
          <w:sz w:val="28"/>
          <w:szCs w:val="28"/>
          <w:lang w:val="nl-NL"/>
        </w:rPr>
        <w:t xml:space="preserve">+ </w:t>
      </w:r>
      <w:r w:rsidRPr="00CD50BA">
        <w:rPr>
          <w:sz w:val="28"/>
          <w:szCs w:val="28"/>
        </w:rPr>
        <w:t>Chủ đầu tư</w:t>
      </w:r>
      <w:r w:rsidRPr="00CD50BA">
        <w:rPr>
          <w:sz w:val="28"/>
          <w:szCs w:val="28"/>
          <w:lang w:val="nl-NL"/>
        </w:rPr>
        <w:t xml:space="preserve"> được quyền chấm dứt hợp đồng kinh tế với Nhà thầu nếu Nhà thầu không triển khai được một trong các khu vực vệ sinh thuộc gói thầu được nêu trong E-HSMT. </w:t>
      </w:r>
    </w:p>
    <w:p w:rsidR="005D416D" w:rsidRPr="00CD50BA" w:rsidRDefault="005D416D" w:rsidP="005D416D">
      <w:pPr>
        <w:widowControl w:val="0"/>
        <w:spacing w:before="120" w:after="120"/>
        <w:ind w:firstLine="567"/>
        <w:rPr>
          <w:spacing w:val="-4"/>
          <w:sz w:val="28"/>
          <w:szCs w:val="28"/>
          <w:lang w:val="nl-NL" w:eastAsia="x-none"/>
        </w:rPr>
      </w:pPr>
      <w:r w:rsidRPr="00CD50BA">
        <w:rPr>
          <w:sz w:val="28"/>
          <w:szCs w:val="28"/>
          <w:lang w:val="nl-NL"/>
        </w:rPr>
        <w:t xml:space="preserve">+ </w:t>
      </w:r>
      <w:r w:rsidRPr="00CD50BA">
        <w:rPr>
          <w:sz w:val="28"/>
          <w:szCs w:val="28"/>
        </w:rPr>
        <w:t xml:space="preserve">Chủ đầu tư </w:t>
      </w:r>
      <w:r w:rsidRPr="00CD50BA">
        <w:rPr>
          <w:sz w:val="28"/>
          <w:szCs w:val="28"/>
          <w:lang w:val="nl-NL"/>
        </w:rPr>
        <w:t>được quyền chấm dứt hợp đồng kinh tế với Nhà thầu nếu Nhà thầu không thực hiện đúng theo các nội dung đã cam kết tại E-HSDT.</w:t>
      </w:r>
    </w:p>
    <w:p w:rsidR="005D416D" w:rsidRPr="00CD50BA" w:rsidRDefault="005D416D" w:rsidP="005D416D">
      <w:pPr>
        <w:spacing w:before="120" w:after="120"/>
        <w:ind w:firstLine="567"/>
        <w:rPr>
          <w:sz w:val="28"/>
          <w:szCs w:val="28"/>
        </w:rPr>
      </w:pPr>
      <w:r w:rsidRPr="00CD50BA">
        <w:rPr>
          <w:bCs/>
          <w:sz w:val="28"/>
          <w:szCs w:val="28"/>
          <w:lang w:val="nl-NL"/>
        </w:rPr>
        <w:lastRenderedPageBreak/>
        <w:t>-</w:t>
      </w:r>
      <w:r w:rsidRPr="00CD50BA">
        <w:rPr>
          <w:bCs/>
          <w:sz w:val="28"/>
          <w:szCs w:val="28"/>
          <w:lang w:val="nl-NL"/>
        </w:rPr>
        <w:tab/>
        <w:t>Nhà thầu phải thực hiện việc đền bù thiệt hại cho Chủ đầu tư theo điều khoản không thực hiện hợp đồng như quy định của Luật Đấu thầu.</w:t>
      </w:r>
    </w:p>
    <w:p w:rsidR="005D416D" w:rsidRPr="00CD50BA" w:rsidRDefault="005D416D" w:rsidP="005D416D">
      <w:pPr>
        <w:spacing w:before="120" w:after="120"/>
        <w:ind w:left="567"/>
        <w:rPr>
          <w:b/>
          <w:sz w:val="28"/>
          <w:szCs w:val="28"/>
        </w:rPr>
      </w:pPr>
      <w:r w:rsidRPr="00CD50BA">
        <w:rPr>
          <w:b/>
          <w:sz w:val="28"/>
          <w:szCs w:val="28"/>
        </w:rPr>
        <w:t>6. Các mẫu bảng mô tả công việc và cam kết:</w:t>
      </w:r>
    </w:p>
    <w:p w:rsidR="005D416D" w:rsidRPr="00CD50BA" w:rsidRDefault="005D416D" w:rsidP="005D416D">
      <w:pPr>
        <w:spacing w:before="120" w:after="120"/>
        <w:ind w:left="567"/>
        <w:rPr>
          <w:b/>
          <w:sz w:val="28"/>
          <w:szCs w:val="28"/>
        </w:rPr>
      </w:pPr>
      <w:r w:rsidRPr="00CD50BA">
        <w:rPr>
          <w:b/>
          <w:sz w:val="28"/>
          <w:szCs w:val="28"/>
        </w:rPr>
        <w:t>6.1. Mẫu bảng mô tả công việc của nhân viên vệ sinh:</w:t>
      </w:r>
    </w:p>
    <w:p w:rsidR="005D416D" w:rsidRPr="00CD50BA" w:rsidRDefault="005D416D" w:rsidP="005D416D">
      <w:pPr>
        <w:widowControl w:val="0"/>
        <w:jc w:val="right"/>
        <w:rPr>
          <w:b/>
          <w:sz w:val="26"/>
          <w:szCs w:val="26"/>
          <w:lang w:val="nl-NL"/>
        </w:rPr>
      </w:pPr>
    </w:p>
    <w:p w:rsidR="005D416D" w:rsidRPr="00CD50BA" w:rsidRDefault="005D416D" w:rsidP="005D416D">
      <w:pPr>
        <w:widowControl w:val="0"/>
        <w:spacing w:before="60" w:after="60"/>
        <w:jc w:val="center"/>
        <w:rPr>
          <w:b/>
          <w:sz w:val="28"/>
          <w:szCs w:val="28"/>
          <w:lang w:val="nl-NL"/>
        </w:rPr>
      </w:pPr>
      <w:r w:rsidRPr="00CD50BA">
        <w:rPr>
          <w:b/>
          <w:sz w:val="28"/>
          <w:szCs w:val="28"/>
          <w:lang w:val="nl-NL"/>
        </w:rPr>
        <w:t>BẢNG MÔ TẢ CÔNG VIỆC VỆ SINH</w:t>
      </w:r>
    </w:p>
    <w:p w:rsidR="005D416D" w:rsidRPr="00CD50BA" w:rsidRDefault="005D416D" w:rsidP="005D416D">
      <w:pPr>
        <w:spacing w:before="60" w:after="60"/>
        <w:ind w:left="720" w:hanging="11"/>
        <w:rPr>
          <w:rFonts w:eastAsia="Calibri"/>
          <w:sz w:val="26"/>
          <w:szCs w:val="26"/>
          <w:lang w:val="nl-NL"/>
        </w:rPr>
      </w:pPr>
      <w:r w:rsidRPr="00CD50BA">
        <w:rPr>
          <w:rFonts w:eastAsia="Calibri"/>
          <w:sz w:val="26"/>
          <w:szCs w:val="26"/>
          <w:lang w:val="nl-NL"/>
        </w:rPr>
        <w:t>Khoa/ phòng/ khu vực: ...................................................</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39"/>
        <w:gridCol w:w="1661"/>
        <w:gridCol w:w="1121"/>
        <w:gridCol w:w="1395"/>
        <w:gridCol w:w="1263"/>
      </w:tblGrid>
      <w:tr w:rsidR="005D416D" w:rsidRPr="00CD50BA" w:rsidTr="00A60F02">
        <w:trPr>
          <w:trHeight w:val="463"/>
        </w:trPr>
        <w:tc>
          <w:tcPr>
            <w:tcW w:w="670" w:type="dxa"/>
            <w:vMerge w:val="restart"/>
            <w:shd w:val="clear" w:color="auto" w:fill="auto"/>
            <w:vAlign w:val="center"/>
          </w:tcPr>
          <w:p w:rsidR="005D416D" w:rsidRPr="00CD50BA" w:rsidRDefault="005D416D" w:rsidP="00A60F02">
            <w:pPr>
              <w:spacing w:line="312" w:lineRule="auto"/>
              <w:jc w:val="center"/>
              <w:rPr>
                <w:rFonts w:eastAsia="Calibri"/>
                <w:b/>
                <w:szCs w:val="24"/>
              </w:rPr>
            </w:pPr>
            <w:r w:rsidRPr="00CD50BA">
              <w:rPr>
                <w:rFonts w:eastAsia="Calibri"/>
                <w:b/>
                <w:szCs w:val="24"/>
              </w:rPr>
              <w:t>STT</w:t>
            </w:r>
          </w:p>
        </w:tc>
        <w:tc>
          <w:tcPr>
            <w:tcW w:w="2739" w:type="dxa"/>
            <w:vMerge w:val="restart"/>
            <w:shd w:val="clear" w:color="auto" w:fill="auto"/>
            <w:vAlign w:val="center"/>
          </w:tcPr>
          <w:p w:rsidR="005D416D" w:rsidRPr="00CD50BA" w:rsidRDefault="005D416D" w:rsidP="00A60F02">
            <w:pPr>
              <w:spacing w:line="312" w:lineRule="auto"/>
              <w:jc w:val="center"/>
              <w:rPr>
                <w:rFonts w:eastAsia="Calibri"/>
                <w:b/>
                <w:szCs w:val="24"/>
              </w:rPr>
            </w:pPr>
            <w:r w:rsidRPr="00CD50BA">
              <w:rPr>
                <w:rFonts w:eastAsia="Calibri"/>
                <w:b/>
                <w:szCs w:val="24"/>
              </w:rPr>
              <w:t>Danh mục công việc</w:t>
            </w:r>
          </w:p>
        </w:tc>
        <w:tc>
          <w:tcPr>
            <w:tcW w:w="1661" w:type="dxa"/>
            <w:vMerge w:val="restart"/>
            <w:shd w:val="clear" w:color="auto" w:fill="auto"/>
            <w:vAlign w:val="center"/>
          </w:tcPr>
          <w:p w:rsidR="005D416D" w:rsidRPr="00CD50BA" w:rsidRDefault="005D416D" w:rsidP="00A60F02">
            <w:pPr>
              <w:spacing w:line="312" w:lineRule="auto"/>
              <w:jc w:val="center"/>
              <w:rPr>
                <w:rFonts w:eastAsia="Calibri"/>
                <w:b/>
                <w:szCs w:val="24"/>
              </w:rPr>
            </w:pPr>
            <w:r w:rsidRPr="00CD50BA">
              <w:rPr>
                <w:rFonts w:eastAsia="Calibri"/>
                <w:b/>
                <w:szCs w:val="24"/>
              </w:rPr>
              <w:t>Thời gian thực hiện</w:t>
            </w:r>
          </w:p>
        </w:tc>
        <w:tc>
          <w:tcPr>
            <w:tcW w:w="3779" w:type="dxa"/>
            <w:gridSpan w:val="3"/>
            <w:shd w:val="clear" w:color="auto" w:fill="auto"/>
            <w:vAlign w:val="center"/>
          </w:tcPr>
          <w:p w:rsidR="005D416D" w:rsidRPr="00CD50BA" w:rsidRDefault="005D416D" w:rsidP="00A60F02">
            <w:pPr>
              <w:spacing w:line="312" w:lineRule="auto"/>
              <w:jc w:val="center"/>
              <w:rPr>
                <w:rFonts w:eastAsia="Calibri"/>
                <w:b/>
                <w:szCs w:val="24"/>
              </w:rPr>
            </w:pPr>
            <w:r w:rsidRPr="00CD50BA">
              <w:rPr>
                <w:rFonts w:eastAsia="Calibri"/>
                <w:b/>
                <w:szCs w:val="24"/>
              </w:rPr>
              <w:t>Tần suất thực hiện</w:t>
            </w:r>
          </w:p>
        </w:tc>
      </w:tr>
      <w:tr w:rsidR="005D416D" w:rsidRPr="00CD50BA" w:rsidTr="00A60F02">
        <w:tc>
          <w:tcPr>
            <w:tcW w:w="670" w:type="dxa"/>
            <w:vMerge/>
            <w:shd w:val="clear" w:color="auto" w:fill="auto"/>
          </w:tcPr>
          <w:p w:rsidR="005D416D" w:rsidRPr="00CD50BA" w:rsidRDefault="005D416D" w:rsidP="00A60F02">
            <w:pPr>
              <w:spacing w:line="360" w:lineRule="auto"/>
              <w:jc w:val="center"/>
              <w:rPr>
                <w:rFonts w:eastAsia="Calibri"/>
                <w:b/>
                <w:szCs w:val="24"/>
              </w:rPr>
            </w:pPr>
          </w:p>
        </w:tc>
        <w:tc>
          <w:tcPr>
            <w:tcW w:w="2739" w:type="dxa"/>
            <w:vMerge/>
            <w:shd w:val="clear" w:color="auto" w:fill="auto"/>
          </w:tcPr>
          <w:p w:rsidR="005D416D" w:rsidRPr="00CD50BA" w:rsidRDefault="005D416D" w:rsidP="00A60F02">
            <w:pPr>
              <w:spacing w:line="360" w:lineRule="auto"/>
              <w:jc w:val="center"/>
              <w:rPr>
                <w:rFonts w:eastAsia="Calibri"/>
                <w:b/>
                <w:szCs w:val="24"/>
              </w:rPr>
            </w:pPr>
          </w:p>
        </w:tc>
        <w:tc>
          <w:tcPr>
            <w:tcW w:w="1661" w:type="dxa"/>
            <w:vMerge/>
            <w:shd w:val="clear" w:color="auto" w:fill="auto"/>
          </w:tcPr>
          <w:p w:rsidR="005D416D" w:rsidRPr="00CD50BA" w:rsidRDefault="005D416D" w:rsidP="00A60F02">
            <w:pPr>
              <w:spacing w:line="360" w:lineRule="auto"/>
              <w:jc w:val="center"/>
              <w:rPr>
                <w:rFonts w:eastAsia="Calibri"/>
                <w:b/>
                <w:szCs w:val="24"/>
              </w:rPr>
            </w:pPr>
          </w:p>
        </w:tc>
        <w:tc>
          <w:tcPr>
            <w:tcW w:w="1121" w:type="dxa"/>
            <w:shd w:val="clear" w:color="auto" w:fill="auto"/>
          </w:tcPr>
          <w:p w:rsidR="005D416D" w:rsidRPr="00CD50BA" w:rsidRDefault="005D416D" w:rsidP="00A60F02">
            <w:pPr>
              <w:spacing w:line="360" w:lineRule="auto"/>
              <w:jc w:val="center"/>
              <w:rPr>
                <w:rFonts w:eastAsia="Calibri"/>
                <w:b/>
                <w:szCs w:val="24"/>
              </w:rPr>
            </w:pPr>
            <w:r w:rsidRPr="00CD50BA">
              <w:rPr>
                <w:rFonts w:eastAsia="Calibri"/>
                <w:b/>
                <w:szCs w:val="24"/>
              </w:rPr>
              <w:t>Ngày</w:t>
            </w:r>
          </w:p>
        </w:tc>
        <w:tc>
          <w:tcPr>
            <w:tcW w:w="1395" w:type="dxa"/>
            <w:shd w:val="clear" w:color="auto" w:fill="auto"/>
          </w:tcPr>
          <w:p w:rsidR="005D416D" w:rsidRPr="00CD50BA" w:rsidRDefault="005D416D" w:rsidP="00A60F02">
            <w:pPr>
              <w:spacing w:line="360" w:lineRule="auto"/>
              <w:jc w:val="center"/>
              <w:rPr>
                <w:rFonts w:eastAsia="Calibri"/>
                <w:b/>
                <w:szCs w:val="24"/>
              </w:rPr>
            </w:pPr>
            <w:r w:rsidRPr="00CD50BA">
              <w:rPr>
                <w:rFonts w:eastAsia="Calibri"/>
                <w:b/>
                <w:szCs w:val="24"/>
              </w:rPr>
              <w:t>Tuần</w:t>
            </w:r>
          </w:p>
        </w:tc>
        <w:tc>
          <w:tcPr>
            <w:tcW w:w="1263" w:type="dxa"/>
            <w:shd w:val="clear" w:color="auto" w:fill="auto"/>
          </w:tcPr>
          <w:p w:rsidR="005D416D" w:rsidRPr="00CD50BA" w:rsidRDefault="005D416D" w:rsidP="00A60F02">
            <w:pPr>
              <w:spacing w:line="360" w:lineRule="auto"/>
              <w:jc w:val="center"/>
              <w:rPr>
                <w:rFonts w:eastAsia="Calibri"/>
                <w:b/>
                <w:szCs w:val="24"/>
              </w:rPr>
            </w:pPr>
            <w:r w:rsidRPr="00CD50BA">
              <w:rPr>
                <w:rFonts w:eastAsia="Calibri"/>
                <w:b/>
                <w:szCs w:val="24"/>
              </w:rPr>
              <w:t>Tháng</w:t>
            </w:r>
          </w:p>
        </w:tc>
      </w:tr>
      <w:tr w:rsidR="005D416D" w:rsidRPr="00CD50BA" w:rsidTr="00A60F02">
        <w:tc>
          <w:tcPr>
            <w:tcW w:w="670" w:type="dxa"/>
            <w:shd w:val="clear" w:color="auto" w:fill="auto"/>
            <w:vAlign w:val="center"/>
          </w:tcPr>
          <w:p w:rsidR="005D416D" w:rsidRPr="00CD50BA" w:rsidRDefault="005D416D" w:rsidP="00A60F02">
            <w:pPr>
              <w:spacing w:line="360" w:lineRule="auto"/>
              <w:jc w:val="center"/>
              <w:rPr>
                <w:rFonts w:eastAsia="Calibri"/>
                <w:szCs w:val="24"/>
              </w:rPr>
            </w:pPr>
            <w:r w:rsidRPr="00CD50BA">
              <w:rPr>
                <w:rFonts w:eastAsia="Calibri"/>
                <w:szCs w:val="24"/>
              </w:rPr>
              <w:t>1</w:t>
            </w:r>
          </w:p>
        </w:tc>
        <w:tc>
          <w:tcPr>
            <w:tcW w:w="2739" w:type="dxa"/>
            <w:shd w:val="clear" w:color="auto" w:fill="auto"/>
            <w:vAlign w:val="center"/>
          </w:tcPr>
          <w:p w:rsidR="005D416D" w:rsidRPr="00CD50BA" w:rsidRDefault="005D416D" w:rsidP="00A60F02">
            <w:pPr>
              <w:rPr>
                <w:szCs w:val="24"/>
              </w:rPr>
            </w:pPr>
            <w:r w:rsidRPr="00CD50BA">
              <w:rPr>
                <w:szCs w:val="24"/>
              </w:rPr>
              <w:t>Thu gom rác</w:t>
            </w:r>
          </w:p>
        </w:tc>
        <w:tc>
          <w:tcPr>
            <w:tcW w:w="1661" w:type="dxa"/>
            <w:shd w:val="clear" w:color="auto" w:fill="auto"/>
            <w:vAlign w:val="center"/>
          </w:tcPr>
          <w:p w:rsidR="005D416D" w:rsidRPr="00CD50BA" w:rsidRDefault="005D416D" w:rsidP="00A60F02">
            <w:pPr>
              <w:jc w:val="center"/>
              <w:rPr>
                <w:szCs w:val="24"/>
              </w:rPr>
            </w:pPr>
            <w:r w:rsidRPr="00CD50BA">
              <w:rPr>
                <w:szCs w:val="24"/>
              </w:rPr>
              <w:t>Ví dụ:</w:t>
            </w:r>
          </w:p>
          <w:p w:rsidR="005D416D" w:rsidRPr="00CD50BA" w:rsidRDefault="005D416D" w:rsidP="00A60F02">
            <w:pPr>
              <w:jc w:val="center"/>
              <w:rPr>
                <w:szCs w:val="24"/>
              </w:rPr>
            </w:pPr>
            <w:r w:rsidRPr="00CD50BA">
              <w:rPr>
                <w:szCs w:val="24"/>
              </w:rPr>
              <w:t>6h00 – 6h30</w:t>
            </w:r>
          </w:p>
          <w:p w:rsidR="005D416D" w:rsidRPr="00CD50BA" w:rsidRDefault="005D416D" w:rsidP="00A60F02">
            <w:pPr>
              <w:jc w:val="center"/>
              <w:rPr>
                <w:szCs w:val="24"/>
              </w:rPr>
            </w:pPr>
            <w:r w:rsidRPr="00CD50BA">
              <w:rPr>
                <w:szCs w:val="24"/>
              </w:rPr>
              <w:t>13h – 13h30</w:t>
            </w:r>
          </w:p>
        </w:tc>
        <w:tc>
          <w:tcPr>
            <w:tcW w:w="1121" w:type="dxa"/>
            <w:shd w:val="clear" w:color="auto" w:fill="auto"/>
            <w:vAlign w:val="center"/>
          </w:tcPr>
          <w:p w:rsidR="005D416D" w:rsidRPr="00CD50BA" w:rsidRDefault="005D416D" w:rsidP="00A60F02">
            <w:pPr>
              <w:spacing w:line="360" w:lineRule="auto"/>
              <w:jc w:val="center"/>
              <w:rPr>
                <w:rFonts w:eastAsia="Calibri"/>
                <w:szCs w:val="24"/>
              </w:rPr>
            </w:pPr>
            <w:r w:rsidRPr="00CD50BA">
              <w:rPr>
                <w:rFonts w:eastAsia="Calibri"/>
                <w:szCs w:val="24"/>
              </w:rPr>
              <w:t>2 lần</w:t>
            </w:r>
          </w:p>
        </w:tc>
        <w:tc>
          <w:tcPr>
            <w:tcW w:w="1395" w:type="dxa"/>
            <w:shd w:val="clear" w:color="auto" w:fill="auto"/>
            <w:vAlign w:val="center"/>
          </w:tcPr>
          <w:p w:rsidR="005D416D" w:rsidRPr="00CD50BA" w:rsidRDefault="005D416D" w:rsidP="00A60F02">
            <w:pPr>
              <w:spacing w:line="360" w:lineRule="auto"/>
              <w:jc w:val="center"/>
              <w:rPr>
                <w:rFonts w:eastAsia="Calibri"/>
                <w:b/>
                <w:szCs w:val="24"/>
              </w:rPr>
            </w:pPr>
          </w:p>
        </w:tc>
        <w:tc>
          <w:tcPr>
            <w:tcW w:w="1263" w:type="dxa"/>
            <w:shd w:val="clear" w:color="auto" w:fill="auto"/>
            <w:vAlign w:val="center"/>
          </w:tcPr>
          <w:p w:rsidR="005D416D" w:rsidRPr="00CD50BA" w:rsidRDefault="005D416D" w:rsidP="00A60F02">
            <w:pPr>
              <w:spacing w:line="360" w:lineRule="auto"/>
              <w:jc w:val="center"/>
              <w:rPr>
                <w:rFonts w:eastAsia="Calibri"/>
                <w:b/>
                <w:szCs w:val="24"/>
              </w:rPr>
            </w:pPr>
          </w:p>
        </w:tc>
      </w:tr>
      <w:tr w:rsidR="005D416D" w:rsidRPr="00CD50BA" w:rsidTr="00A60F02">
        <w:tc>
          <w:tcPr>
            <w:tcW w:w="670" w:type="dxa"/>
            <w:shd w:val="clear" w:color="auto" w:fill="auto"/>
            <w:vAlign w:val="center"/>
          </w:tcPr>
          <w:p w:rsidR="005D416D" w:rsidRPr="00CD50BA" w:rsidRDefault="005D416D" w:rsidP="00A60F02">
            <w:pPr>
              <w:spacing w:line="360" w:lineRule="auto"/>
              <w:jc w:val="center"/>
              <w:rPr>
                <w:rFonts w:eastAsia="Calibri"/>
                <w:szCs w:val="24"/>
              </w:rPr>
            </w:pPr>
            <w:r w:rsidRPr="00CD50BA">
              <w:rPr>
                <w:rFonts w:eastAsia="Calibri"/>
                <w:szCs w:val="24"/>
              </w:rPr>
              <w:t>2</w:t>
            </w:r>
          </w:p>
        </w:tc>
        <w:tc>
          <w:tcPr>
            <w:tcW w:w="2739" w:type="dxa"/>
            <w:shd w:val="clear" w:color="auto" w:fill="auto"/>
            <w:vAlign w:val="center"/>
          </w:tcPr>
          <w:p w:rsidR="005D416D" w:rsidRPr="00CD50BA" w:rsidRDefault="005D416D" w:rsidP="00A60F02">
            <w:pPr>
              <w:rPr>
                <w:szCs w:val="24"/>
              </w:rPr>
            </w:pPr>
            <w:r w:rsidRPr="00CD50BA">
              <w:rPr>
                <w:szCs w:val="24"/>
              </w:rPr>
              <w:t>Vệ sinh sàn buồng bệnh số 1 – 5….</w:t>
            </w:r>
          </w:p>
        </w:tc>
        <w:tc>
          <w:tcPr>
            <w:tcW w:w="1661" w:type="dxa"/>
            <w:shd w:val="clear" w:color="auto" w:fill="auto"/>
            <w:vAlign w:val="center"/>
          </w:tcPr>
          <w:p w:rsidR="005D416D" w:rsidRPr="00CD50BA" w:rsidRDefault="005D416D" w:rsidP="00A60F02">
            <w:pPr>
              <w:jc w:val="center"/>
              <w:rPr>
                <w:szCs w:val="24"/>
              </w:rPr>
            </w:pPr>
          </w:p>
        </w:tc>
        <w:tc>
          <w:tcPr>
            <w:tcW w:w="1121" w:type="dxa"/>
            <w:shd w:val="clear" w:color="auto" w:fill="auto"/>
            <w:vAlign w:val="center"/>
          </w:tcPr>
          <w:p w:rsidR="005D416D" w:rsidRPr="00CD50BA" w:rsidRDefault="005D416D" w:rsidP="00A60F02">
            <w:pPr>
              <w:spacing w:line="360" w:lineRule="auto"/>
              <w:jc w:val="center"/>
              <w:rPr>
                <w:rFonts w:eastAsia="Calibri"/>
                <w:szCs w:val="24"/>
              </w:rPr>
            </w:pPr>
          </w:p>
        </w:tc>
        <w:tc>
          <w:tcPr>
            <w:tcW w:w="1395" w:type="dxa"/>
            <w:shd w:val="clear" w:color="auto" w:fill="auto"/>
            <w:vAlign w:val="center"/>
          </w:tcPr>
          <w:p w:rsidR="005D416D" w:rsidRPr="00CD50BA" w:rsidRDefault="005D416D" w:rsidP="00A60F02">
            <w:pPr>
              <w:spacing w:line="360" w:lineRule="auto"/>
              <w:jc w:val="center"/>
              <w:rPr>
                <w:rFonts w:eastAsia="Calibri"/>
                <w:b/>
                <w:szCs w:val="24"/>
              </w:rPr>
            </w:pPr>
          </w:p>
        </w:tc>
        <w:tc>
          <w:tcPr>
            <w:tcW w:w="1263" w:type="dxa"/>
            <w:shd w:val="clear" w:color="auto" w:fill="auto"/>
            <w:vAlign w:val="center"/>
          </w:tcPr>
          <w:p w:rsidR="005D416D" w:rsidRPr="00CD50BA" w:rsidRDefault="005D416D" w:rsidP="00A60F02">
            <w:pPr>
              <w:spacing w:line="360" w:lineRule="auto"/>
              <w:jc w:val="center"/>
              <w:rPr>
                <w:rFonts w:eastAsia="Calibri"/>
                <w:b/>
                <w:szCs w:val="24"/>
              </w:rPr>
            </w:pPr>
          </w:p>
        </w:tc>
      </w:tr>
      <w:tr w:rsidR="005D416D" w:rsidRPr="00CD50BA" w:rsidTr="00A60F02">
        <w:tc>
          <w:tcPr>
            <w:tcW w:w="670" w:type="dxa"/>
            <w:shd w:val="clear" w:color="auto" w:fill="auto"/>
            <w:vAlign w:val="center"/>
          </w:tcPr>
          <w:p w:rsidR="005D416D" w:rsidRPr="00CD50BA" w:rsidRDefault="005D416D" w:rsidP="00A60F02">
            <w:pPr>
              <w:spacing w:line="360" w:lineRule="auto"/>
              <w:jc w:val="center"/>
              <w:rPr>
                <w:rFonts w:eastAsia="Calibri"/>
                <w:szCs w:val="24"/>
              </w:rPr>
            </w:pPr>
            <w:r w:rsidRPr="00CD50BA">
              <w:rPr>
                <w:rFonts w:eastAsia="Calibri"/>
                <w:szCs w:val="24"/>
              </w:rPr>
              <w:t>3</w:t>
            </w:r>
          </w:p>
        </w:tc>
        <w:tc>
          <w:tcPr>
            <w:tcW w:w="2739" w:type="dxa"/>
            <w:shd w:val="clear" w:color="auto" w:fill="auto"/>
            <w:vAlign w:val="center"/>
          </w:tcPr>
          <w:p w:rsidR="005D416D" w:rsidRPr="00CD50BA" w:rsidRDefault="005D416D" w:rsidP="00A60F02">
            <w:pPr>
              <w:rPr>
                <w:szCs w:val="24"/>
              </w:rPr>
            </w:pPr>
            <w:r w:rsidRPr="00CD50BA">
              <w:rPr>
                <w:szCs w:val="24"/>
              </w:rPr>
              <w:t>Vệ sinh hành lang</w:t>
            </w:r>
          </w:p>
        </w:tc>
        <w:tc>
          <w:tcPr>
            <w:tcW w:w="1661" w:type="dxa"/>
            <w:shd w:val="clear" w:color="auto" w:fill="auto"/>
            <w:vAlign w:val="center"/>
          </w:tcPr>
          <w:p w:rsidR="005D416D" w:rsidRPr="00CD50BA" w:rsidRDefault="005D416D" w:rsidP="00A60F02">
            <w:pPr>
              <w:jc w:val="center"/>
              <w:rPr>
                <w:szCs w:val="24"/>
              </w:rPr>
            </w:pPr>
          </w:p>
        </w:tc>
        <w:tc>
          <w:tcPr>
            <w:tcW w:w="1121" w:type="dxa"/>
            <w:shd w:val="clear" w:color="auto" w:fill="auto"/>
            <w:vAlign w:val="center"/>
          </w:tcPr>
          <w:p w:rsidR="005D416D" w:rsidRPr="00CD50BA" w:rsidRDefault="005D416D" w:rsidP="00A60F02">
            <w:pPr>
              <w:spacing w:line="360" w:lineRule="auto"/>
              <w:jc w:val="center"/>
              <w:rPr>
                <w:rFonts w:eastAsia="Calibri"/>
                <w:szCs w:val="24"/>
              </w:rPr>
            </w:pPr>
          </w:p>
        </w:tc>
        <w:tc>
          <w:tcPr>
            <w:tcW w:w="1395" w:type="dxa"/>
            <w:shd w:val="clear" w:color="auto" w:fill="auto"/>
            <w:vAlign w:val="center"/>
          </w:tcPr>
          <w:p w:rsidR="005D416D" w:rsidRPr="00CD50BA" w:rsidRDefault="005D416D" w:rsidP="00A60F02">
            <w:pPr>
              <w:spacing w:line="360" w:lineRule="auto"/>
              <w:jc w:val="center"/>
              <w:rPr>
                <w:rFonts w:eastAsia="Calibri"/>
                <w:b/>
                <w:szCs w:val="24"/>
              </w:rPr>
            </w:pPr>
          </w:p>
        </w:tc>
        <w:tc>
          <w:tcPr>
            <w:tcW w:w="1263" w:type="dxa"/>
            <w:shd w:val="clear" w:color="auto" w:fill="auto"/>
            <w:vAlign w:val="center"/>
          </w:tcPr>
          <w:p w:rsidR="005D416D" w:rsidRPr="00CD50BA" w:rsidRDefault="005D416D" w:rsidP="00A60F02">
            <w:pPr>
              <w:spacing w:line="360" w:lineRule="auto"/>
              <w:jc w:val="center"/>
              <w:rPr>
                <w:rFonts w:eastAsia="Calibri"/>
                <w:b/>
                <w:szCs w:val="24"/>
              </w:rPr>
            </w:pPr>
          </w:p>
        </w:tc>
      </w:tr>
      <w:tr w:rsidR="005D416D" w:rsidRPr="00CD50BA" w:rsidTr="00A60F02">
        <w:tc>
          <w:tcPr>
            <w:tcW w:w="670" w:type="dxa"/>
            <w:shd w:val="clear" w:color="auto" w:fill="auto"/>
            <w:vAlign w:val="center"/>
          </w:tcPr>
          <w:p w:rsidR="005D416D" w:rsidRPr="00CD50BA" w:rsidRDefault="005D416D" w:rsidP="00A60F02">
            <w:pPr>
              <w:spacing w:line="360" w:lineRule="auto"/>
              <w:jc w:val="center"/>
              <w:rPr>
                <w:rFonts w:eastAsia="Calibri"/>
                <w:szCs w:val="24"/>
              </w:rPr>
            </w:pPr>
            <w:r w:rsidRPr="00CD50BA">
              <w:rPr>
                <w:rFonts w:eastAsia="Calibri"/>
                <w:szCs w:val="24"/>
              </w:rPr>
              <w:t>4</w:t>
            </w:r>
          </w:p>
        </w:tc>
        <w:tc>
          <w:tcPr>
            <w:tcW w:w="2739" w:type="dxa"/>
            <w:shd w:val="clear" w:color="auto" w:fill="auto"/>
            <w:vAlign w:val="center"/>
          </w:tcPr>
          <w:p w:rsidR="005D416D" w:rsidRPr="00CD50BA" w:rsidRDefault="005D416D" w:rsidP="00A60F02">
            <w:pPr>
              <w:rPr>
                <w:szCs w:val="24"/>
              </w:rPr>
            </w:pPr>
            <w:r w:rsidRPr="00CD50BA">
              <w:rPr>
                <w:szCs w:val="24"/>
              </w:rPr>
              <w:t>Vệ sinh nhà vệ sinh buồng bệnh số 1 – 5….</w:t>
            </w:r>
          </w:p>
        </w:tc>
        <w:tc>
          <w:tcPr>
            <w:tcW w:w="1661" w:type="dxa"/>
            <w:shd w:val="clear" w:color="auto" w:fill="auto"/>
            <w:vAlign w:val="center"/>
          </w:tcPr>
          <w:p w:rsidR="005D416D" w:rsidRPr="00CD50BA" w:rsidRDefault="005D416D" w:rsidP="00A60F02">
            <w:pPr>
              <w:jc w:val="center"/>
              <w:rPr>
                <w:color w:val="FF0000"/>
                <w:szCs w:val="24"/>
              </w:rPr>
            </w:pPr>
          </w:p>
        </w:tc>
        <w:tc>
          <w:tcPr>
            <w:tcW w:w="1121" w:type="dxa"/>
            <w:shd w:val="clear" w:color="auto" w:fill="auto"/>
            <w:vAlign w:val="center"/>
          </w:tcPr>
          <w:p w:rsidR="005D416D" w:rsidRPr="00CD50BA" w:rsidRDefault="005D416D" w:rsidP="00A60F02">
            <w:pPr>
              <w:spacing w:line="360" w:lineRule="auto"/>
              <w:jc w:val="center"/>
              <w:rPr>
                <w:rFonts w:eastAsia="Calibri"/>
                <w:color w:val="FF0000"/>
                <w:szCs w:val="24"/>
              </w:rPr>
            </w:pPr>
          </w:p>
        </w:tc>
        <w:tc>
          <w:tcPr>
            <w:tcW w:w="1395" w:type="dxa"/>
            <w:shd w:val="clear" w:color="auto" w:fill="auto"/>
            <w:vAlign w:val="center"/>
          </w:tcPr>
          <w:p w:rsidR="005D416D" w:rsidRPr="00CD50BA" w:rsidRDefault="005D416D" w:rsidP="00A60F02">
            <w:pPr>
              <w:spacing w:line="360" w:lineRule="auto"/>
              <w:jc w:val="center"/>
              <w:rPr>
                <w:rFonts w:eastAsia="Calibri"/>
                <w:b/>
                <w:color w:val="FF0000"/>
                <w:szCs w:val="24"/>
              </w:rPr>
            </w:pPr>
          </w:p>
        </w:tc>
        <w:tc>
          <w:tcPr>
            <w:tcW w:w="1263" w:type="dxa"/>
            <w:shd w:val="clear" w:color="auto" w:fill="auto"/>
            <w:vAlign w:val="center"/>
          </w:tcPr>
          <w:p w:rsidR="005D416D" w:rsidRPr="00CD50BA" w:rsidRDefault="005D416D" w:rsidP="00A60F02">
            <w:pPr>
              <w:spacing w:line="360" w:lineRule="auto"/>
              <w:jc w:val="center"/>
              <w:rPr>
                <w:rFonts w:eastAsia="Calibri"/>
                <w:b/>
                <w:color w:val="FF0000"/>
                <w:szCs w:val="24"/>
              </w:rPr>
            </w:pPr>
          </w:p>
        </w:tc>
      </w:tr>
      <w:tr w:rsidR="005D416D" w:rsidRPr="00CD50BA" w:rsidTr="00A60F02">
        <w:trPr>
          <w:trHeight w:val="641"/>
        </w:trPr>
        <w:tc>
          <w:tcPr>
            <w:tcW w:w="670" w:type="dxa"/>
            <w:shd w:val="clear" w:color="auto" w:fill="auto"/>
            <w:vAlign w:val="center"/>
          </w:tcPr>
          <w:p w:rsidR="005D416D" w:rsidRPr="00CD50BA" w:rsidRDefault="005D416D" w:rsidP="00A60F02">
            <w:pPr>
              <w:spacing w:line="360" w:lineRule="auto"/>
              <w:jc w:val="center"/>
              <w:rPr>
                <w:rFonts w:eastAsia="Calibri"/>
                <w:szCs w:val="24"/>
              </w:rPr>
            </w:pPr>
            <w:r w:rsidRPr="00CD50BA">
              <w:rPr>
                <w:rFonts w:eastAsia="Calibri"/>
                <w:szCs w:val="24"/>
              </w:rPr>
              <w:t>5</w:t>
            </w:r>
          </w:p>
        </w:tc>
        <w:tc>
          <w:tcPr>
            <w:tcW w:w="2739" w:type="dxa"/>
            <w:shd w:val="clear" w:color="auto" w:fill="auto"/>
            <w:vAlign w:val="center"/>
          </w:tcPr>
          <w:p w:rsidR="005D416D" w:rsidRPr="00CD50BA" w:rsidRDefault="005D416D" w:rsidP="00A60F02">
            <w:pPr>
              <w:rPr>
                <w:szCs w:val="24"/>
              </w:rPr>
            </w:pPr>
            <w:r w:rsidRPr="00CD50BA">
              <w:rPr>
                <w:szCs w:val="24"/>
              </w:rPr>
              <w:t xml:space="preserve">Vệ sinh phòng giao ban, khu vực nhân </w:t>
            </w:r>
            <w:proofErr w:type="gramStart"/>
            <w:r w:rsidRPr="00CD50BA">
              <w:rPr>
                <w:szCs w:val="24"/>
              </w:rPr>
              <w:t>viên,…</w:t>
            </w:r>
            <w:proofErr w:type="gramEnd"/>
            <w:r w:rsidRPr="00CD50BA">
              <w:rPr>
                <w:szCs w:val="24"/>
              </w:rPr>
              <w:t>.</w:t>
            </w:r>
          </w:p>
        </w:tc>
        <w:tc>
          <w:tcPr>
            <w:tcW w:w="1661" w:type="dxa"/>
            <w:shd w:val="clear" w:color="auto" w:fill="auto"/>
            <w:vAlign w:val="center"/>
          </w:tcPr>
          <w:p w:rsidR="005D416D" w:rsidRPr="00CD50BA" w:rsidRDefault="005D416D" w:rsidP="00A60F02">
            <w:pPr>
              <w:jc w:val="center"/>
              <w:rPr>
                <w:szCs w:val="24"/>
              </w:rPr>
            </w:pPr>
          </w:p>
        </w:tc>
        <w:tc>
          <w:tcPr>
            <w:tcW w:w="1121" w:type="dxa"/>
            <w:shd w:val="clear" w:color="auto" w:fill="auto"/>
            <w:vAlign w:val="center"/>
          </w:tcPr>
          <w:p w:rsidR="005D416D" w:rsidRPr="00CD50BA" w:rsidRDefault="005D416D" w:rsidP="00A60F02">
            <w:pPr>
              <w:spacing w:line="360" w:lineRule="auto"/>
              <w:jc w:val="center"/>
              <w:rPr>
                <w:rFonts w:eastAsia="Calibri"/>
                <w:szCs w:val="24"/>
              </w:rPr>
            </w:pPr>
          </w:p>
        </w:tc>
        <w:tc>
          <w:tcPr>
            <w:tcW w:w="1395" w:type="dxa"/>
            <w:shd w:val="clear" w:color="auto" w:fill="auto"/>
            <w:vAlign w:val="center"/>
          </w:tcPr>
          <w:p w:rsidR="005D416D" w:rsidRPr="00CD50BA" w:rsidRDefault="005D416D" w:rsidP="00A60F02">
            <w:pPr>
              <w:spacing w:line="360" w:lineRule="auto"/>
              <w:jc w:val="center"/>
              <w:rPr>
                <w:rFonts w:eastAsia="Calibri"/>
                <w:b/>
                <w:szCs w:val="24"/>
              </w:rPr>
            </w:pPr>
          </w:p>
        </w:tc>
        <w:tc>
          <w:tcPr>
            <w:tcW w:w="1263" w:type="dxa"/>
            <w:shd w:val="clear" w:color="auto" w:fill="auto"/>
            <w:vAlign w:val="center"/>
          </w:tcPr>
          <w:p w:rsidR="005D416D" w:rsidRPr="00CD50BA" w:rsidRDefault="005D416D" w:rsidP="00A60F02">
            <w:pPr>
              <w:spacing w:line="360" w:lineRule="auto"/>
              <w:jc w:val="center"/>
              <w:rPr>
                <w:rFonts w:eastAsia="Calibri"/>
                <w:b/>
                <w:szCs w:val="24"/>
              </w:rPr>
            </w:pPr>
          </w:p>
        </w:tc>
      </w:tr>
      <w:tr w:rsidR="005D416D" w:rsidRPr="00CD50BA" w:rsidTr="00A60F02">
        <w:tc>
          <w:tcPr>
            <w:tcW w:w="670" w:type="dxa"/>
            <w:shd w:val="clear" w:color="auto" w:fill="auto"/>
            <w:vAlign w:val="center"/>
          </w:tcPr>
          <w:p w:rsidR="005D416D" w:rsidRPr="00CD50BA" w:rsidRDefault="005D416D" w:rsidP="00A60F02">
            <w:pPr>
              <w:spacing w:line="360" w:lineRule="auto"/>
              <w:jc w:val="center"/>
              <w:rPr>
                <w:rFonts w:eastAsia="Calibri"/>
                <w:szCs w:val="24"/>
              </w:rPr>
            </w:pPr>
            <w:r w:rsidRPr="00CD50BA">
              <w:rPr>
                <w:rFonts w:eastAsia="Calibri"/>
                <w:szCs w:val="24"/>
              </w:rPr>
              <w:t>6</w:t>
            </w:r>
          </w:p>
        </w:tc>
        <w:tc>
          <w:tcPr>
            <w:tcW w:w="2739" w:type="dxa"/>
            <w:shd w:val="clear" w:color="auto" w:fill="auto"/>
            <w:vAlign w:val="center"/>
          </w:tcPr>
          <w:p w:rsidR="005D416D" w:rsidRPr="00CD50BA" w:rsidRDefault="005D416D" w:rsidP="00A60F02">
            <w:pPr>
              <w:rPr>
                <w:rFonts w:eastAsia="Calibri"/>
                <w:szCs w:val="24"/>
              </w:rPr>
            </w:pPr>
            <w:r w:rsidRPr="00CD50BA">
              <w:rPr>
                <w:rFonts w:eastAsia="Calibri"/>
                <w:szCs w:val="24"/>
              </w:rPr>
              <w:t>Vệ sinh giường bệnh</w:t>
            </w:r>
          </w:p>
        </w:tc>
        <w:tc>
          <w:tcPr>
            <w:tcW w:w="1661" w:type="dxa"/>
            <w:shd w:val="clear" w:color="auto" w:fill="auto"/>
            <w:vAlign w:val="center"/>
          </w:tcPr>
          <w:p w:rsidR="005D416D" w:rsidRPr="00CD50BA" w:rsidRDefault="005D416D" w:rsidP="00A60F02">
            <w:pPr>
              <w:jc w:val="center"/>
              <w:rPr>
                <w:szCs w:val="24"/>
              </w:rPr>
            </w:pPr>
          </w:p>
        </w:tc>
        <w:tc>
          <w:tcPr>
            <w:tcW w:w="1121" w:type="dxa"/>
            <w:shd w:val="clear" w:color="auto" w:fill="auto"/>
            <w:vAlign w:val="center"/>
          </w:tcPr>
          <w:p w:rsidR="005D416D" w:rsidRPr="00CD50BA" w:rsidRDefault="005D416D" w:rsidP="00A60F02">
            <w:pPr>
              <w:spacing w:line="360" w:lineRule="auto"/>
              <w:jc w:val="center"/>
              <w:rPr>
                <w:rFonts w:eastAsia="Calibri"/>
                <w:szCs w:val="24"/>
              </w:rPr>
            </w:pPr>
          </w:p>
        </w:tc>
        <w:tc>
          <w:tcPr>
            <w:tcW w:w="1395" w:type="dxa"/>
            <w:shd w:val="clear" w:color="auto" w:fill="auto"/>
            <w:vAlign w:val="center"/>
          </w:tcPr>
          <w:p w:rsidR="005D416D" w:rsidRPr="00CD50BA" w:rsidRDefault="005D416D" w:rsidP="00A60F02">
            <w:pPr>
              <w:spacing w:line="360" w:lineRule="auto"/>
              <w:jc w:val="center"/>
              <w:rPr>
                <w:rFonts w:eastAsia="Calibri"/>
                <w:b/>
                <w:szCs w:val="24"/>
              </w:rPr>
            </w:pPr>
          </w:p>
        </w:tc>
        <w:tc>
          <w:tcPr>
            <w:tcW w:w="1263" w:type="dxa"/>
            <w:shd w:val="clear" w:color="auto" w:fill="auto"/>
            <w:vAlign w:val="center"/>
          </w:tcPr>
          <w:p w:rsidR="005D416D" w:rsidRPr="00CD50BA" w:rsidRDefault="005D416D" w:rsidP="00A60F02">
            <w:pPr>
              <w:spacing w:line="360" w:lineRule="auto"/>
              <w:jc w:val="center"/>
              <w:rPr>
                <w:rFonts w:eastAsia="Calibri"/>
                <w:b/>
                <w:szCs w:val="24"/>
              </w:rPr>
            </w:pPr>
          </w:p>
        </w:tc>
      </w:tr>
      <w:tr w:rsidR="005D416D" w:rsidRPr="00CD50BA" w:rsidTr="00A60F02">
        <w:tc>
          <w:tcPr>
            <w:tcW w:w="670" w:type="dxa"/>
            <w:shd w:val="clear" w:color="auto" w:fill="auto"/>
            <w:vAlign w:val="center"/>
          </w:tcPr>
          <w:p w:rsidR="005D416D" w:rsidRPr="00CD50BA" w:rsidRDefault="005D416D" w:rsidP="00A60F02">
            <w:pPr>
              <w:spacing w:line="360" w:lineRule="auto"/>
              <w:jc w:val="center"/>
              <w:rPr>
                <w:rFonts w:eastAsia="Calibri"/>
                <w:szCs w:val="24"/>
              </w:rPr>
            </w:pPr>
            <w:r w:rsidRPr="00CD50BA">
              <w:rPr>
                <w:rFonts w:eastAsia="Calibri"/>
                <w:szCs w:val="24"/>
              </w:rPr>
              <w:t>7</w:t>
            </w:r>
          </w:p>
        </w:tc>
        <w:tc>
          <w:tcPr>
            <w:tcW w:w="2739" w:type="dxa"/>
            <w:shd w:val="clear" w:color="auto" w:fill="auto"/>
            <w:vAlign w:val="center"/>
          </w:tcPr>
          <w:p w:rsidR="005D416D" w:rsidRPr="00CD50BA" w:rsidRDefault="005D416D" w:rsidP="00A60F02">
            <w:pPr>
              <w:rPr>
                <w:rFonts w:eastAsia="Calibri"/>
                <w:szCs w:val="24"/>
              </w:rPr>
            </w:pPr>
            <w:r w:rsidRPr="00CD50BA">
              <w:rPr>
                <w:rFonts w:eastAsia="Calibri"/>
                <w:szCs w:val="24"/>
              </w:rPr>
              <w:t>Vệ sinh tủ đầu giường</w:t>
            </w:r>
          </w:p>
        </w:tc>
        <w:tc>
          <w:tcPr>
            <w:tcW w:w="1661" w:type="dxa"/>
            <w:shd w:val="clear" w:color="auto" w:fill="auto"/>
            <w:vAlign w:val="center"/>
          </w:tcPr>
          <w:p w:rsidR="005D416D" w:rsidRPr="00CD50BA" w:rsidRDefault="005D416D" w:rsidP="00A60F02">
            <w:pPr>
              <w:jc w:val="center"/>
              <w:rPr>
                <w:szCs w:val="24"/>
              </w:rPr>
            </w:pPr>
          </w:p>
        </w:tc>
        <w:tc>
          <w:tcPr>
            <w:tcW w:w="1121" w:type="dxa"/>
            <w:shd w:val="clear" w:color="auto" w:fill="auto"/>
            <w:vAlign w:val="center"/>
          </w:tcPr>
          <w:p w:rsidR="005D416D" w:rsidRPr="00CD50BA" w:rsidRDefault="005D416D" w:rsidP="00A60F02">
            <w:pPr>
              <w:spacing w:line="360" w:lineRule="auto"/>
              <w:jc w:val="center"/>
              <w:rPr>
                <w:rFonts w:eastAsia="Calibri"/>
                <w:szCs w:val="24"/>
              </w:rPr>
            </w:pPr>
          </w:p>
        </w:tc>
        <w:tc>
          <w:tcPr>
            <w:tcW w:w="1395" w:type="dxa"/>
            <w:shd w:val="clear" w:color="auto" w:fill="auto"/>
            <w:vAlign w:val="center"/>
          </w:tcPr>
          <w:p w:rsidR="005D416D" w:rsidRPr="00CD50BA" w:rsidRDefault="005D416D" w:rsidP="00A60F02">
            <w:pPr>
              <w:spacing w:line="360" w:lineRule="auto"/>
              <w:jc w:val="center"/>
              <w:rPr>
                <w:rFonts w:eastAsia="Calibri"/>
                <w:b/>
                <w:szCs w:val="24"/>
              </w:rPr>
            </w:pPr>
          </w:p>
        </w:tc>
        <w:tc>
          <w:tcPr>
            <w:tcW w:w="1263" w:type="dxa"/>
            <w:shd w:val="clear" w:color="auto" w:fill="auto"/>
            <w:vAlign w:val="center"/>
          </w:tcPr>
          <w:p w:rsidR="005D416D" w:rsidRPr="00CD50BA" w:rsidRDefault="005D416D" w:rsidP="00A60F02">
            <w:pPr>
              <w:spacing w:line="360" w:lineRule="auto"/>
              <w:jc w:val="center"/>
              <w:rPr>
                <w:rFonts w:eastAsia="Calibri"/>
                <w:b/>
                <w:szCs w:val="24"/>
              </w:rPr>
            </w:pPr>
          </w:p>
        </w:tc>
      </w:tr>
      <w:tr w:rsidR="005D416D" w:rsidRPr="00CD50BA" w:rsidTr="00A60F02">
        <w:trPr>
          <w:trHeight w:val="832"/>
        </w:trPr>
        <w:tc>
          <w:tcPr>
            <w:tcW w:w="670" w:type="dxa"/>
            <w:shd w:val="clear" w:color="auto" w:fill="auto"/>
            <w:vAlign w:val="center"/>
          </w:tcPr>
          <w:p w:rsidR="005D416D" w:rsidRPr="00CD50BA" w:rsidRDefault="005D416D" w:rsidP="00A60F02">
            <w:pPr>
              <w:spacing w:line="360" w:lineRule="auto"/>
              <w:jc w:val="center"/>
              <w:rPr>
                <w:rFonts w:eastAsia="Calibri"/>
                <w:szCs w:val="24"/>
              </w:rPr>
            </w:pPr>
            <w:r w:rsidRPr="00CD50BA">
              <w:rPr>
                <w:rFonts w:eastAsia="Calibri"/>
                <w:szCs w:val="24"/>
              </w:rPr>
              <w:t>8</w:t>
            </w:r>
          </w:p>
        </w:tc>
        <w:tc>
          <w:tcPr>
            <w:tcW w:w="2739" w:type="dxa"/>
            <w:shd w:val="clear" w:color="auto" w:fill="auto"/>
            <w:vAlign w:val="center"/>
          </w:tcPr>
          <w:p w:rsidR="005D416D" w:rsidRPr="00CD50BA" w:rsidRDefault="005D416D" w:rsidP="00A60F02">
            <w:pPr>
              <w:rPr>
                <w:rFonts w:eastAsia="Calibri"/>
                <w:szCs w:val="24"/>
              </w:rPr>
            </w:pPr>
            <w:r w:rsidRPr="00CD50BA">
              <w:rPr>
                <w:rFonts w:eastAsia="Calibri"/>
                <w:szCs w:val="24"/>
              </w:rPr>
              <w:t xml:space="preserve">Vệ sinh cây treo dịch truyền, xe đẩy, băng </w:t>
            </w:r>
            <w:proofErr w:type="gramStart"/>
            <w:r w:rsidRPr="00CD50BA">
              <w:rPr>
                <w:rFonts w:eastAsia="Calibri"/>
                <w:szCs w:val="24"/>
              </w:rPr>
              <w:t>ca,…</w:t>
            </w:r>
            <w:proofErr w:type="gramEnd"/>
          </w:p>
        </w:tc>
        <w:tc>
          <w:tcPr>
            <w:tcW w:w="1661" w:type="dxa"/>
            <w:shd w:val="clear" w:color="auto" w:fill="auto"/>
            <w:vAlign w:val="center"/>
          </w:tcPr>
          <w:p w:rsidR="005D416D" w:rsidRPr="00CD50BA" w:rsidRDefault="005D416D" w:rsidP="00A60F02">
            <w:pPr>
              <w:jc w:val="center"/>
              <w:rPr>
                <w:szCs w:val="24"/>
              </w:rPr>
            </w:pPr>
          </w:p>
        </w:tc>
        <w:tc>
          <w:tcPr>
            <w:tcW w:w="1121" w:type="dxa"/>
            <w:shd w:val="clear" w:color="auto" w:fill="auto"/>
            <w:vAlign w:val="center"/>
          </w:tcPr>
          <w:p w:rsidR="005D416D" w:rsidRPr="00CD50BA" w:rsidRDefault="005D416D" w:rsidP="00A60F02">
            <w:pPr>
              <w:spacing w:line="360" w:lineRule="auto"/>
              <w:jc w:val="center"/>
              <w:rPr>
                <w:rFonts w:eastAsia="Calibri"/>
                <w:szCs w:val="24"/>
              </w:rPr>
            </w:pPr>
          </w:p>
        </w:tc>
        <w:tc>
          <w:tcPr>
            <w:tcW w:w="1395" w:type="dxa"/>
            <w:shd w:val="clear" w:color="auto" w:fill="auto"/>
            <w:vAlign w:val="center"/>
          </w:tcPr>
          <w:p w:rsidR="005D416D" w:rsidRPr="00CD50BA" w:rsidRDefault="005D416D" w:rsidP="00A60F02">
            <w:pPr>
              <w:spacing w:line="360" w:lineRule="auto"/>
              <w:jc w:val="center"/>
              <w:rPr>
                <w:rFonts w:eastAsia="Calibri"/>
                <w:b/>
                <w:szCs w:val="24"/>
              </w:rPr>
            </w:pPr>
          </w:p>
        </w:tc>
        <w:tc>
          <w:tcPr>
            <w:tcW w:w="1263" w:type="dxa"/>
            <w:shd w:val="clear" w:color="auto" w:fill="auto"/>
            <w:vAlign w:val="center"/>
          </w:tcPr>
          <w:p w:rsidR="005D416D" w:rsidRPr="00CD50BA" w:rsidRDefault="005D416D" w:rsidP="00A60F02">
            <w:pPr>
              <w:spacing w:line="360" w:lineRule="auto"/>
              <w:jc w:val="center"/>
              <w:rPr>
                <w:rFonts w:eastAsia="Calibri"/>
                <w:b/>
                <w:szCs w:val="24"/>
              </w:rPr>
            </w:pPr>
          </w:p>
        </w:tc>
      </w:tr>
      <w:tr w:rsidR="005D416D" w:rsidRPr="00CD50BA" w:rsidTr="00A60F02">
        <w:trPr>
          <w:trHeight w:val="832"/>
        </w:trPr>
        <w:tc>
          <w:tcPr>
            <w:tcW w:w="670" w:type="dxa"/>
            <w:shd w:val="clear" w:color="auto" w:fill="auto"/>
            <w:vAlign w:val="center"/>
          </w:tcPr>
          <w:p w:rsidR="005D416D" w:rsidRPr="00CD50BA" w:rsidRDefault="005D416D" w:rsidP="00A60F02">
            <w:pPr>
              <w:spacing w:line="360" w:lineRule="auto"/>
              <w:jc w:val="center"/>
              <w:rPr>
                <w:rFonts w:eastAsia="Calibri"/>
                <w:szCs w:val="24"/>
              </w:rPr>
            </w:pPr>
            <w:r w:rsidRPr="00CD50BA">
              <w:rPr>
                <w:rFonts w:eastAsia="Calibri"/>
                <w:szCs w:val="24"/>
              </w:rPr>
              <w:t>9</w:t>
            </w:r>
          </w:p>
        </w:tc>
        <w:tc>
          <w:tcPr>
            <w:tcW w:w="2739" w:type="dxa"/>
            <w:shd w:val="clear" w:color="auto" w:fill="auto"/>
            <w:vAlign w:val="center"/>
          </w:tcPr>
          <w:p w:rsidR="005D416D" w:rsidRPr="00CD50BA" w:rsidRDefault="005D416D" w:rsidP="00A60F02">
            <w:pPr>
              <w:rPr>
                <w:rFonts w:eastAsia="Calibri"/>
                <w:szCs w:val="24"/>
              </w:rPr>
            </w:pPr>
            <w:r w:rsidRPr="00CD50BA">
              <w:rPr>
                <w:rFonts w:eastAsia="Calibri"/>
                <w:szCs w:val="24"/>
              </w:rPr>
              <w:t>Vệ sinh thang bộ, thang trượt, thang máy</w:t>
            </w:r>
          </w:p>
        </w:tc>
        <w:tc>
          <w:tcPr>
            <w:tcW w:w="1661" w:type="dxa"/>
            <w:shd w:val="clear" w:color="auto" w:fill="auto"/>
            <w:vAlign w:val="center"/>
          </w:tcPr>
          <w:p w:rsidR="005D416D" w:rsidRPr="00CD50BA" w:rsidRDefault="005D416D" w:rsidP="00A60F02">
            <w:pPr>
              <w:jc w:val="center"/>
              <w:rPr>
                <w:szCs w:val="24"/>
              </w:rPr>
            </w:pPr>
          </w:p>
        </w:tc>
        <w:tc>
          <w:tcPr>
            <w:tcW w:w="1121" w:type="dxa"/>
            <w:shd w:val="clear" w:color="auto" w:fill="auto"/>
            <w:vAlign w:val="center"/>
          </w:tcPr>
          <w:p w:rsidR="005D416D" w:rsidRPr="00CD50BA" w:rsidRDefault="005D416D" w:rsidP="00A60F02">
            <w:pPr>
              <w:spacing w:line="360" w:lineRule="auto"/>
              <w:jc w:val="center"/>
              <w:rPr>
                <w:rFonts w:eastAsia="Calibri"/>
                <w:szCs w:val="24"/>
              </w:rPr>
            </w:pPr>
          </w:p>
        </w:tc>
        <w:tc>
          <w:tcPr>
            <w:tcW w:w="1395" w:type="dxa"/>
            <w:shd w:val="clear" w:color="auto" w:fill="auto"/>
            <w:vAlign w:val="center"/>
          </w:tcPr>
          <w:p w:rsidR="005D416D" w:rsidRPr="00CD50BA" w:rsidRDefault="005D416D" w:rsidP="00A60F02">
            <w:pPr>
              <w:spacing w:line="360" w:lineRule="auto"/>
              <w:jc w:val="center"/>
              <w:rPr>
                <w:rFonts w:eastAsia="Calibri"/>
                <w:b/>
                <w:szCs w:val="24"/>
              </w:rPr>
            </w:pPr>
          </w:p>
        </w:tc>
        <w:tc>
          <w:tcPr>
            <w:tcW w:w="1263" w:type="dxa"/>
            <w:shd w:val="clear" w:color="auto" w:fill="auto"/>
            <w:vAlign w:val="center"/>
          </w:tcPr>
          <w:p w:rsidR="005D416D" w:rsidRPr="00CD50BA" w:rsidRDefault="005D416D" w:rsidP="00A60F02">
            <w:pPr>
              <w:spacing w:line="360" w:lineRule="auto"/>
              <w:jc w:val="center"/>
              <w:rPr>
                <w:rFonts w:eastAsia="Calibri"/>
                <w:b/>
                <w:szCs w:val="24"/>
              </w:rPr>
            </w:pPr>
          </w:p>
        </w:tc>
      </w:tr>
      <w:tr w:rsidR="005D416D" w:rsidRPr="00CD50BA" w:rsidTr="00A60F02">
        <w:trPr>
          <w:trHeight w:val="521"/>
        </w:trPr>
        <w:tc>
          <w:tcPr>
            <w:tcW w:w="670" w:type="dxa"/>
            <w:shd w:val="clear" w:color="auto" w:fill="auto"/>
            <w:vAlign w:val="center"/>
          </w:tcPr>
          <w:p w:rsidR="005D416D" w:rsidRPr="00CD50BA" w:rsidRDefault="005D416D" w:rsidP="00A60F02">
            <w:pPr>
              <w:spacing w:line="360" w:lineRule="auto"/>
              <w:jc w:val="center"/>
              <w:rPr>
                <w:rFonts w:eastAsia="Calibri"/>
                <w:szCs w:val="24"/>
              </w:rPr>
            </w:pPr>
            <w:r w:rsidRPr="00CD50BA">
              <w:rPr>
                <w:rFonts w:eastAsia="Calibri"/>
                <w:szCs w:val="24"/>
              </w:rPr>
              <w:t>10</w:t>
            </w:r>
          </w:p>
        </w:tc>
        <w:tc>
          <w:tcPr>
            <w:tcW w:w="2739" w:type="dxa"/>
            <w:shd w:val="clear" w:color="auto" w:fill="auto"/>
            <w:vAlign w:val="center"/>
          </w:tcPr>
          <w:p w:rsidR="005D416D" w:rsidRPr="00CD50BA" w:rsidRDefault="005D416D" w:rsidP="00A60F02">
            <w:pPr>
              <w:rPr>
                <w:rFonts w:eastAsia="Calibri"/>
                <w:szCs w:val="24"/>
              </w:rPr>
            </w:pPr>
            <w:r w:rsidRPr="00CD50BA">
              <w:rPr>
                <w:rFonts w:eastAsia="Calibri"/>
                <w:szCs w:val="24"/>
              </w:rPr>
              <w:t>…..</w:t>
            </w:r>
          </w:p>
        </w:tc>
        <w:tc>
          <w:tcPr>
            <w:tcW w:w="1661" w:type="dxa"/>
            <w:shd w:val="clear" w:color="auto" w:fill="auto"/>
            <w:vAlign w:val="center"/>
          </w:tcPr>
          <w:p w:rsidR="005D416D" w:rsidRPr="00CD50BA" w:rsidRDefault="005D416D" w:rsidP="00A60F02">
            <w:pPr>
              <w:jc w:val="center"/>
              <w:rPr>
                <w:szCs w:val="24"/>
              </w:rPr>
            </w:pPr>
          </w:p>
        </w:tc>
        <w:tc>
          <w:tcPr>
            <w:tcW w:w="1121" w:type="dxa"/>
            <w:shd w:val="clear" w:color="auto" w:fill="auto"/>
            <w:vAlign w:val="center"/>
          </w:tcPr>
          <w:p w:rsidR="005D416D" w:rsidRPr="00CD50BA" w:rsidRDefault="005D416D" w:rsidP="00A60F02">
            <w:pPr>
              <w:spacing w:line="360" w:lineRule="auto"/>
              <w:jc w:val="center"/>
              <w:rPr>
                <w:rFonts w:eastAsia="Calibri"/>
                <w:szCs w:val="24"/>
              </w:rPr>
            </w:pPr>
          </w:p>
        </w:tc>
        <w:tc>
          <w:tcPr>
            <w:tcW w:w="1395" w:type="dxa"/>
            <w:shd w:val="clear" w:color="auto" w:fill="auto"/>
            <w:vAlign w:val="center"/>
          </w:tcPr>
          <w:p w:rsidR="005D416D" w:rsidRPr="00CD50BA" w:rsidRDefault="005D416D" w:rsidP="00A60F02">
            <w:pPr>
              <w:spacing w:line="360" w:lineRule="auto"/>
              <w:jc w:val="center"/>
              <w:rPr>
                <w:rFonts w:eastAsia="Calibri"/>
                <w:b/>
                <w:szCs w:val="24"/>
              </w:rPr>
            </w:pPr>
          </w:p>
        </w:tc>
        <w:tc>
          <w:tcPr>
            <w:tcW w:w="1263" w:type="dxa"/>
            <w:shd w:val="clear" w:color="auto" w:fill="auto"/>
            <w:vAlign w:val="center"/>
          </w:tcPr>
          <w:p w:rsidR="005D416D" w:rsidRPr="00CD50BA" w:rsidRDefault="005D416D" w:rsidP="00A60F02">
            <w:pPr>
              <w:spacing w:line="360" w:lineRule="auto"/>
              <w:jc w:val="center"/>
              <w:rPr>
                <w:rFonts w:eastAsia="Calibri"/>
                <w:b/>
                <w:szCs w:val="24"/>
              </w:rPr>
            </w:pPr>
          </w:p>
        </w:tc>
      </w:tr>
      <w:tr w:rsidR="005D416D" w:rsidRPr="00CD50BA" w:rsidTr="00A60F02">
        <w:tc>
          <w:tcPr>
            <w:tcW w:w="670" w:type="dxa"/>
            <w:shd w:val="clear" w:color="auto" w:fill="auto"/>
          </w:tcPr>
          <w:p w:rsidR="005D416D" w:rsidRPr="00CD50BA" w:rsidRDefault="005D416D" w:rsidP="00A60F02">
            <w:pPr>
              <w:spacing w:line="360" w:lineRule="auto"/>
              <w:jc w:val="center"/>
              <w:rPr>
                <w:rFonts w:eastAsia="Calibri"/>
                <w:b/>
                <w:szCs w:val="24"/>
              </w:rPr>
            </w:pPr>
          </w:p>
        </w:tc>
        <w:tc>
          <w:tcPr>
            <w:tcW w:w="2739" w:type="dxa"/>
            <w:shd w:val="clear" w:color="auto" w:fill="auto"/>
            <w:vAlign w:val="center"/>
          </w:tcPr>
          <w:p w:rsidR="005D416D" w:rsidRPr="00CD50BA" w:rsidRDefault="005D416D" w:rsidP="00A60F02">
            <w:pPr>
              <w:spacing w:line="360" w:lineRule="auto"/>
              <w:jc w:val="center"/>
              <w:rPr>
                <w:rFonts w:eastAsia="Calibri"/>
                <w:b/>
                <w:szCs w:val="24"/>
              </w:rPr>
            </w:pPr>
            <w:r w:rsidRPr="00CD50BA">
              <w:rPr>
                <w:rFonts w:eastAsia="Calibri"/>
                <w:b/>
                <w:szCs w:val="24"/>
              </w:rPr>
              <w:t>Các công việc định kỳ:</w:t>
            </w:r>
          </w:p>
        </w:tc>
        <w:tc>
          <w:tcPr>
            <w:tcW w:w="1661" w:type="dxa"/>
            <w:shd w:val="clear" w:color="auto" w:fill="auto"/>
            <w:vAlign w:val="center"/>
          </w:tcPr>
          <w:p w:rsidR="005D416D" w:rsidRPr="00CD50BA" w:rsidRDefault="005D416D" w:rsidP="00A60F02">
            <w:pPr>
              <w:spacing w:line="360" w:lineRule="auto"/>
              <w:jc w:val="center"/>
              <w:rPr>
                <w:rFonts w:eastAsia="Calibri"/>
                <w:szCs w:val="24"/>
              </w:rPr>
            </w:pPr>
          </w:p>
        </w:tc>
        <w:tc>
          <w:tcPr>
            <w:tcW w:w="1121" w:type="dxa"/>
            <w:shd w:val="clear" w:color="auto" w:fill="auto"/>
            <w:vAlign w:val="center"/>
          </w:tcPr>
          <w:p w:rsidR="005D416D" w:rsidRPr="00CD50BA" w:rsidRDefault="005D416D" w:rsidP="00A60F02">
            <w:pPr>
              <w:spacing w:line="360" w:lineRule="auto"/>
              <w:jc w:val="center"/>
              <w:rPr>
                <w:rFonts w:eastAsia="Calibri"/>
                <w:szCs w:val="24"/>
              </w:rPr>
            </w:pPr>
          </w:p>
        </w:tc>
        <w:tc>
          <w:tcPr>
            <w:tcW w:w="1395" w:type="dxa"/>
            <w:shd w:val="clear" w:color="auto" w:fill="auto"/>
            <w:vAlign w:val="center"/>
          </w:tcPr>
          <w:p w:rsidR="005D416D" w:rsidRPr="00CD50BA" w:rsidRDefault="005D416D" w:rsidP="00A60F02">
            <w:pPr>
              <w:spacing w:line="360" w:lineRule="auto"/>
              <w:jc w:val="center"/>
              <w:rPr>
                <w:rFonts w:eastAsia="Calibri"/>
                <w:szCs w:val="24"/>
              </w:rPr>
            </w:pPr>
          </w:p>
        </w:tc>
        <w:tc>
          <w:tcPr>
            <w:tcW w:w="1263" w:type="dxa"/>
            <w:shd w:val="clear" w:color="auto" w:fill="auto"/>
            <w:vAlign w:val="center"/>
          </w:tcPr>
          <w:p w:rsidR="005D416D" w:rsidRPr="00CD50BA" w:rsidRDefault="005D416D" w:rsidP="00A60F02">
            <w:pPr>
              <w:spacing w:line="360" w:lineRule="auto"/>
              <w:jc w:val="center"/>
              <w:rPr>
                <w:rFonts w:eastAsia="Calibri"/>
                <w:b/>
                <w:szCs w:val="24"/>
              </w:rPr>
            </w:pPr>
          </w:p>
        </w:tc>
      </w:tr>
      <w:tr w:rsidR="005D416D" w:rsidRPr="00CD50BA" w:rsidTr="00A60F02">
        <w:trPr>
          <w:trHeight w:val="1048"/>
        </w:trPr>
        <w:tc>
          <w:tcPr>
            <w:tcW w:w="670" w:type="dxa"/>
            <w:shd w:val="clear" w:color="auto" w:fill="auto"/>
            <w:vAlign w:val="center"/>
          </w:tcPr>
          <w:p w:rsidR="005D416D" w:rsidRPr="00CD50BA" w:rsidRDefault="005D416D" w:rsidP="00A60F02">
            <w:pPr>
              <w:jc w:val="center"/>
              <w:rPr>
                <w:rFonts w:eastAsia="Calibri"/>
                <w:szCs w:val="24"/>
              </w:rPr>
            </w:pPr>
            <w:r w:rsidRPr="00CD50BA">
              <w:rPr>
                <w:rFonts w:eastAsia="Calibri"/>
                <w:szCs w:val="24"/>
              </w:rPr>
              <w:t>1</w:t>
            </w:r>
          </w:p>
        </w:tc>
        <w:tc>
          <w:tcPr>
            <w:tcW w:w="2739" w:type="dxa"/>
            <w:shd w:val="clear" w:color="auto" w:fill="auto"/>
            <w:vAlign w:val="center"/>
          </w:tcPr>
          <w:p w:rsidR="005D416D" w:rsidRPr="00CD50BA" w:rsidRDefault="005D416D" w:rsidP="00A60F02">
            <w:pPr>
              <w:rPr>
                <w:rFonts w:eastAsia="Calibri"/>
                <w:szCs w:val="24"/>
              </w:rPr>
            </w:pPr>
            <w:r w:rsidRPr="00CD50BA">
              <w:rPr>
                <w:rFonts w:eastAsia="Calibri"/>
                <w:szCs w:val="24"/>
              </w:rPr>
              <w:t>Chà sàn bằng máy và hóa chất</w:t>
            </w:r>
          </w:p>
        </w:tc>
        <w:tc>
          <w:tcPr>
            <w:tcW w:w="1661" w:type="dxa"/>
            <w:shd w:val="clear" w:color="auto" w:fill="auto"/>
            <w:vAlign w:val="center"/>
          </w:tcPr>
          <w:p w:rsidR="005D416D" w:rsidRPr="00CD50BA" w:rsidRDefault="005D416D" w:rsidP="00A60F02">
            <w:pPr>
              <w:jc w:val="center"/>
              <w:rPr>
                <w:rFonts w:eastAsia="Calibri"/>
                <w:szCs w:val="24"/>
              </w:rPr>
            </w:pPr>
          </w:p>
        </w:tc>
        <w:tc>
          <w:tcPr>
            <w:tcW w:w="1121" w:type="dxa"/>
            <w:shd w:val="clear" w:color="auto" w:fill="auto"/>
            <w:vAlign w:val="center"/>
          </w:tcPr>
          <w:p w:rsidR="005D416D" w:rsidRPr="00CD50BA" w:rsidRDefault="005D416D" w:rsidP="00A60F02">
            <w:pPr>
              <w:jc w:val="center"/>
              <w:rPr>
                <w:rFonts w:eastAsia="Calibri"/>
                <w:szCs w:val="24"/>
              </w:rPr>
            </w:pPr>
          </w:p>
        </w:tc>
        <w:tc>
          <w:tcPr>
            <w:tcW w:w="1395" w:type="dxa"/>
            <w:shd w:val="clear" w:color="auto" w:fill="auto"/>
            <w:vAlign w:val="center"/>
          </w:tcPr>
          <w:p w:rsidR="005D416D" w:rsidRPr="00CD50BA" w:rsidRDefault="005D416D" w:rsidP="00A60F02">
            <w:pPr>
              <w:jc w:val="center"/>
              <w:rPr>
                <w:rFonts w:eastAsia="Calibri"/>
                <w:szCs w:val="24"/>
              </w:rPr>
            </w:pPr>
          </w:p>
        </w:tc>
        <w:tc>
          <w:tcPr>
            <w:tcW w:w="1263" w:type="dxa"/>
            <w:shd w:val="clear" w:color="auto" w:fill="auto"/>
            <w:vAlign w:val="center"/>
          </w:tcPr>
          <w:p w:rsidR="005D416D" w:rsidRPr="00CD50BA" w:rsidRDefault="005D416D" w:rsidP="00A60F02">
            <w:pPr>
              <w:jc w:val="center"/>
              <w:rPr>
                <w:rFonts w:eastAsia="Calibri"/>
                <w:b/>
                <w:szCs w:val="24"/>
              </w:rPr>
            </w:pPr>
          </w:p>
        </w:tc>
      </w:tr>
      <w:tr w:rsidR="005D416D" w:rsidRPr="00CD50BA" w:rsidTr="00A60F02">
        <w:tc>
          <w:tcPr>
            <w:tcW w:w="670" w:type="dxa"/>
            <w:shd w:val="clear" w:color="auto" w:fill="auto"/>
            <w:vAlign w:val="center"/>
          </w:tcPr>
          <w:p w:rsidR="005D416D" w:rsidRPr="00CD50BA" w:rsidRDefault="005D416D" w:rsidP="00A60F02">
            <w:pPr>
              <w:jc w:val="center"/>
              <w:rPr>
                <w:rFonts w:eastAsia="Calibri"/>
                <w:szCs w:val="24"/>
              </w:rPr>
            </w:pPr>
            <w:r w:rsidRPr="00CD50BA">
              <w:rPr>
                <w:rFonts w:eastAsia="Calibri"/>
                <w:szCs w:val="24"/>
              </w:rPr>
              <w:t>2</w:t>
            </w:r>
          </w:p>
        </w:tc>
        <w:tc>
          <w:tcPr>
            <w:tcW w:w="2739" w:type="dxa"/>
            <w:shd w:val="clear" w:color="auto" w:fill="auto"/>
            <w:vAlign w:val="center"/>
          </w:tcPr>
          <w:p w:rsidR="005D416D" w:rsidRPr="00CD50BA" w:rsidRDefault="005D416D" w:rsidP="00A60F02">
            <w:pPr>
              <w:rPr>
                <w:rFonts w:eastAsia="Calibri"/>
                <w:szCs w:val="24"/>
              </w:rPr>
            </w:pPr>
            <w:r w:rsidRPr="00CD50BA">
              <w:rPr>
                <w:rFonts w:eastAsia="Calibri"/>
                <w:szCs w:val="24"/>
              </w:rPr>
              <w:t>Vệ sinh kính, trần</w:t>
            </w:r>
          </w:p>
        </w:tc>
        <w:tc>
          <w:tcPr>
            <w:tcW w:w="1661" w:type="dxa"/>
            <w:shd w:val="clear" w:color="auto" w:fill="auto"/>
            <w:vAlign w:val="center"/>
          </w:tcPr>
          <w:p w:rsidR="005D416D" w:rsidRPr="00CD50BA" w:rsidRDefault="005D416D" w:rsidP="00A60F02">
            <w:pPr>
              <w:jc w:val="center"/>
              <w:rPr>
                <w:rFonts w:eastAsia="Calibri"/>
                <w:szCs w:val="24"/>
              </w:rPr>
            </w:pPr>
          </w:p>
        </w:tc>
        <w:tc>
          <w:tcPr>
            <w:tcW w:w="1121" w:type="dxa"/>
            <w:shd w:val="clear" w:color="auto" w:fill="auto"/>
            <w:vAlign w:val="center"/>
          </w:tcPr>
          <w:p w:rsidR="005D416D" w:rsidRPr="00CD50BA" w:rsidRDefault="005D416D" w:rsidP="00A60F02">
            <w:pPr>
              <w:jc w:val="center"/>
              <w:rPr>
                <w:rFonts w:eastAsia="Calibri"/>
                <w:szCs w:val="24"/>
              </w:rPr>
            </w:pPr>
          </w:p>
        </w:tc>
        <w:tc>
          <w:tcPr>
            <w:tcW w:w="1395" w:type="dxa"/>
            <w:shd w:val="clear" w:color="auto" w:fill="auto"/>
            <w:vAlign w:val="center"/>
          </w:tcPr>
          <w:p w:rsidR="005D416D" w:rsidRPr="00CD50BA" w:rsidRDefault="005D416D" w:rsidP="00A60F02">
            <w:pPr>
              <w:jc w:val="center"/>
              <w:rPr>
                <w:rFonts w:eastAsia="Calibri"/>
                <w:szCs w:val="24"/>
              </w:rPr>
            </w:pPr>
          </w:p>
        </w:tc>
        <w:tc>
          <w:tcPr>
            <w:tcW w:w="1263" w:type="dxa"/>
            <w:shd w:val="clear" w:color="auto" w:fill="auto"/>
            <w:vAlign w:val="center"/>
          </w:tcPr>
          <w:p w:rsidR="005D416D" w:rsidRPr="00CD50BA" w:rsidRDefault="005D416D" w:rsidP="00A60F02">
            <w:pPr>
              <w:jc w:val="center"/>
              <w:rPr>
                <w:rFonts w:eastAsia="Calibri"/>
                <w:szCs w:val="24"/>
              </w:rPr>
            </w:pPr>
          </w:p>
        </w:tc>
      </w:tr>
      <w:tr w:rsidR="005D416D" w:rsidRPr="00CD50BA" w:rsidTr="00A60F02">
        <w:trPr>
          <w:trHeight w:val="722"/>
        </w:trPr>
        <w:tc>
          <w:tcPr>
            <w:tcW w:w="670" w:type="dxa"/>
            <w:shd w:val="clear" w:color="auto" w:fill="auto"/>
            <w:vAlign w:val="center"/>
          </w:tcPr>
          <w:p w:rsidR="005D416D" w:rsidRPr="00CD50BA" w:rsidRDefault="005D416D" w:rsidP="00A60F02">
            <w:pPr>
              <w:jc w:val="center"/>
              <w:rPr>
                <w:rFonts w:eastAsia="Calibri"/>
                <w:szCs w:val="24"/>
              </w:rPr>
            </w:pPr>
            <w:r w:rsidRPr="00CD50BA">
              <w:rPr>
                <w:rFonts w:eastAsia="Calibri"/>
                <w:szCs w:val="24"/>
              </w:rPr>
              <w:t>3</w:t>
            </w:r>
          </w:p>
        </w:tc>
        <w:tc>
          <w:tcPr>
            <w:tcW w:w="2739" w:type="dxa"/>
            <w:shd w:val="clear" w:color="auto" w:fill="auto"/>
            <w:vAlign w:val="center"/>
          </w:tcPr>
          <w:p w:rsidR="005D416D" w:rsidRPr="00CD50BA" w:rsidRDefault="005D416D" w:rsidP="00A60F02">
            <w:pPr>
              <w:rPr>
                <w:rFonts w:eastAsia="Calibri"/>
                <w:szCs w:val="24"/>
              </w:rPr>
            </w:pPr>
            <w:r w:rsidRPr="00CD50BA">
              <w:rPr>
                <w:rFonts w:eastAsia="Calibri"/>
                <w:szCs w:val="24"/>
              </w:rPr>
              <w:t>Vệ sinh tường buồng bệnh</w:t>
            </w:r>
          </w:p>
        </w:tc>
        <w:tc>
          <w:tcPr>
            <w:tcW w:w="1661" w:type="dxa"/>
            <w:shd w:val="clear" w:color="auto" w:fill="auto"/>
            <w:vAlign w:val="center"/>
          </w:tcPr>
          <w:p w:rsidR="005D416D" w:rsidRPr="00CD50BA" w:rsidRDefault="005D416D" w:rsidP="00A60F02">
            <w:pPr>
              <w:jc w:val="center"/>
              <w:rPr>
                <w:rFonts w:eastAsia="Calibri"/>
                <w:szCs w:val="24"/>
              </w:rPr>
            </w:pPr>
            <w:r w:rsidRPr="00CD50BA">
              <w:rPr>
                <w:rFonts w:eastAsia="Calibri"/>
                <w:szCs w:val="24"/>
              </w:rPr>
              <w:t>15h00 – 16h00</w:t>
            </w:r>
          </w:p>
        </w:tc>
        <w:tc>
          <w:tcPr>
            <w:tcW w:w="1121" w:type="dxa"/>
            <w:shd w:val="clear" w:color="auto" w:fill="auto"/>
            <w:vAlign w:val="center"/>
          </w:tcPr>
          <w:p w:rsidR="005D416D" w:rsidRPr="00CD50BA" w:rsidRDefault="005D416D" w:rsidP="00A60F02">
            <w:pPr>
              <w:jc w:val="center"/>
              <w:rPr>
                <w:rFonts w:eastAsia="Calibri"/>
                <w:szCs w:val="24"/>
              </w:rPr>
            </w:pPr>
          </w:p>
        </w:tc>
        <w:tc>
          <w:tcPr>
            <w:tcW w:w="1395" w:type="dxa"/>
            <w:shd w:val="clear" w:color="auto" w:fill="auto"/>
            <w:vAlign w:val="center"/>
          </w:tcPr>
          <w:p w:rsidR="005D416D" w:rsidRPr="00CD50BA" w:rsidRDefault="005D416D" w:rsidP="00A60F02">
            <w:pPr>
              <w:jc w:val="center"/>
              <w:rPr>
                <w:rFonts w:eastAsia="Calibri"/>
                <w:szCs w:val="24"/>
              </w:rPr>
            </w:pPr>
          </w:p>
        </w:tc>
        <w:tc>
          <w:tcPr>
            <w:tcW w:w="1263" w:type="dxa"/>
            <w:shd w:val="clear" w:color="auto" w:fill="auto"/>
            <w:vAlign w:val="center"/>
          </w:tcPr>
          <w:p w:rsidR="005D416D" w:rsidRPr="00CD50BA" w:rsidRDefault="005D416D" w:rsidP="00A60F02">
            <w:pPr>
              <w:jc w:val="center"/>
              <w:rPr>
                <w:rFonts w:eastAsia="Calibri"/>
                <w:b/>
                <w:szCs w:val="24"/>
              </w:rPr>
            </w:pPr>
          </w:p>
        </w:tc>
      </w:tr>
      <w:tr w:rsidR="005D416D" w:rsidRPr="00CD50BA" w:rsidTr="00A60F02">
        <w:trPr>
          <w:trHeight w:val="433"/>
        </w:trPr>
        <w:tc>
          <w:tcPr>
            <w:tcW w:w="670" w:type="dxa"/>
            <w:shd w:val="clear" w:color="auto" w:fill="auto"/>
            <w:vAlign w:val="center"/>
          </w:tcPr>
          <w:p w:rsidR="005D416D" w:rsidRPr="00CD50BA" w:rsidRDefault="005D416D" w:rsidP="00A60F02">
            <w:pPr>
              <w:jc w:val="center"/>
              <w:rPr>
                <w:rFonts w:eastAsia="Calibri"/>
                <w:szCs w:val="24"/>
              </w:rPr>
            </w:pPr>
            <w:r w:rsidRPr="00CD50BA">
              <w:rPr>
                <w:rFonts w:eastAsia="Calibri"/>
                <w:szCs w:val="24"/>
              </w:rPr>
              <w:t>4</w:t>
            </w:r>
          </w:p>
        </w:tc>
        <w:tc>
          <w:tcPr>
            <w:tcW w:w="2739" w:type="dxa"/>
            <w:shd w:val="clear" w:color="auto" w:fill="auto"/>
            <w:vAlign w:val="center"/>
          </w:tcPr>
          <w:p w:rsidR="005D416D" w:rsidRPr="00CD50BA" w:rsidRDefault="005D416D" w:rsidP="00A60F02">
            <w:pPr>
              <w:rPr>
                <w:rFonts w:eastAsia="Calibri"/>
                <w:szCs w:val="24"/>
              </w:rPr>
            </w:pPr>
            <w:r w:rsidRPr="00CD50BA">
              <w:rPr>
                <w:rFonts w:eastAsia="Calibri"/>
                <w:szCs w:val="24"/>
              </w:rPr>
              <w:t>Vệ sinh cửa sổ, cửa chính</w:t>
            </w:r>
          </w:p>
        </w:tc>
        <w:tc>
          <w:tcPr>
            <w:tcW w:w="1661" w:type="dxa"/>
            <w:shd w:val="clear" w:color="auto" w:fill="auto"/>
            <w:vAlign w:val="center"/>
          </w:tcPr>
          <w:p w:rsidR="005D416D" w:rsidRPr="00CD50BA" w:rsidRDefault="005D416D" w:rsidP="00A60F02">
            <w:pPr>
              <w:jc w:val="center"/>
              <w:rPr>
                <w:rFonts w:eastAsia="Calibri"/>
                <w:szCs w:val="24"/>
              </w:rPr>
            </w:pPr>
          </w:p>
        </w:tc>
        <w:tc>
          <w:tcPr>
            <w:tcW w:w="1121" w:type="dxa"/>
            <w:shd w:val="clear" w:color="auto" w:fill="auto"/>
            <w:vAlign w:val="center"/>
          </w:tcPr>
          <w:p w:rsidR="005D416D" w:rsidRPr="00CD50BA" w:rsidRDefault="005D416D" w:rsidP="00A60F02">
            <w:pPr>
              <w:jc w:val="center"/>
              <w:rPr>
                <w:rFonts w:eastAsia="Calibri"/>
                <w:szCs w:val="24"/>
              </w:rPr>
            </w:pPr>
          </w:p>
        </w:tc>
        <w:tc>
          <w:tcPr>
            <w:tcW w:w="1395" w:type="dxa"/>
            <w:shd w:val="clear" w:color="auto" w:fill="auto"/>
            <w:vAlign w:val="center"/>
          </w:tcPr>
          <w:p w:rsidR="005D416D" w:rsidRPr="00CD50BA" w:rsidRDefault="005D416D" w:rsidP="00A60F02">
            <w:pPr>
              <w:jc w:val="center"/>
              <w:rPr>
                <w:rFonts w:eastAsia="Calibri"/>
                <w:szCs w:val="24"/>
              </w:rPr>
            </w:pPr>
          </w:p>
        </w:tc>
        <w:tc>
          <w:tcPr>
            <w:tcW w:w="1263" w:type="dxa"/>
            <w:shd w:val="clear" w:color="auto" w:fill="auto"/>
            <w:vAlign w:val="center"/>
          </w:tcPr>
          <w:p w:rsidR="005D416D" w:rsidRPr="00CD50BA" w:rsidRDefault="005D416D" w:rsidP="00A60F02">
            <w:pPr>
              <w:jc w:val="center"/>
              <w:rPr>
                <w:rFonts w:eastAsia="Calibri"/>
                <w:b/>
                <w:szCs w:val="24"/>
              </w:rPr>
            </w:pPr>
          </w:p>
        </w:tc>
      </w:tr>
      <w:tr w:rsidR="005D416D" w:rsidRPr="00CD50BA" w:rsidTr="00A60F02">
        <w:trPr>
          <w:trHeight w:val="653"/>
        </w:trPr>
        <w:tc>
          <w:tcPr>
            <w:tcW w:w="670" w:type="dxa"/>
            <w:shd w:val="clear" w:color="auto" w:fill="auto"/>
            <w:vAlign w:val="center"/>
          </w:tcPr>
          <w:p w:rsidR="005D416D" w:rsidRPr="00CD50BA" w:rsidRDefault="005D416D" w:rsidP="00A60F02">
            <w:pPr>
              <w:jc w:val="center"/>
              <w:rPr>
                <w:rFonts w:eastAsia="Calibri"/>
                <w:szCs w:val="24"/>
              </w:rPr>
            </w:pPr>
            <w:r w:rsidRPr="00CD50BA">
              <w:rPr>
                <w:rFonts w:eastAsia="Calibri"/>
                <w:szCs w:val="24"/>
              </w:rPr>
              <w:lastRenderedPageBreak/>
              <w:t>5</w:t>
            </w:r>
          </w:p>
        </w:tc>
        <w:tc>
          <w:tcPr>
            <w:tcW w:w="2739" w:type="dxa"/>
            <w:shd w:val="clear" w:color="auto" w:fill="auto"/>
            <w:vAlign w:val="center"/>
          </w:tcPr>
          <w:p w:rsidR="005D416D" w:rsidRPr="00CD50BA" w:rsidRDefault="005D416D" w:rsidP="00A60F02">
            <w:pPr>
              <w:rPr>
                <w:rFonts w:eastAsia="Calibri"/>
                <w:szCs w:val="24"/>
              </w:rPr>
            </w:pPr>
            <w:r w:rsidRPr="00CD50BA">
              <w:rPr>
                <w:rFonts w:eastAsia="Calibri"/>
                <w:szCs w:val="24"/>
              </w:rPr>
              <w:t>Vệ sinh thang máy</w:t>
            </w:r>
          </w:p>
        </w:tc>
        <w:tc>
          <w:tcPr>
            <w:tcW w:w="1661" w:type="dxa"/>
            <w:shd w:val="clear" w:color="auto" w:fill="auto"/>
            <w:vAlign w:val="center"/>
          </w:tcPr>
          <w:p w:rsidR="005D416D" w:rsidRPr="00CD50BA" w:rsidRDefault="005D416D" w:rsidP="00A60F02">
            <w:pPr>
              <w:jc w:val="center"/>
              <w:rPr>
                <w:rFonts w:eastAsia="Calibri"/>
                <w:szCs w:val="24"/>
              </w:rPr>
            </w:pPr>
          </w:p>
        </w:tc>
        <w:tc>
          <w:tcPr>
            <w:tcW w:w="1121" w:type="dxa"/>
            <w:shd w:val="clear" w:color="auto" w:fill="auto"/>
            <w:vAlign w:val="center"/>
          </w:tcPr>
          <w:p w:rsidR="005D416D" w:rsidRPr="00CD50BA" w:rsidRDefault="005D416D" w:rsidP="00A60F02">
            <w:pPr>
              <w:jc w:val="center"/>
              <w:rPr>
                <w:rFonts w:eastAsia="Calibri"/>
                <w:szCs w:val="24"/>
              </w:rPr>
            </w:pPr>
          </w:p>
        </w:tc>
        <w:tc>
          <w:tcPr>
            <w:tcW w:w="1395" w:type="dxa"/>
            <w:shd w:val="clear" w:color="auto" w:fill="auto"/>
            <w:vAlign w:val="center"/>
          </w:tcPr>
          <w:p w:rsidR="005D416D" w:rsidRPr="00CD50BA" w:rsidRDefault="005D416D" w:rsidP="00A60F02">
            <w:pPr>
              <w:jc w:val="center"/>
              <w:rPr>
                <w:rFonts w:eastAsia="Calibri"/>
                <w:szCs w:val="24"/>
              </w:rPr>
            </w:pPr>
          </w:p>
        </w:tc>
        <w:tc>
          <w:tcPr>
            <w:tcW w:w="1263" w:type="dxa"/>
            <w:shd w:val="clear" w:color="auto" w:fill="auto"/>
            <w:vAlign w:val="center"/>
          </w:tcPr>
          <w:p w:rsidR="005D416D" w:rsidRPr="00CD50BA" w:rsidRDefault="005D416D" w:rsidP="00A60F02">
            <w:pPr>
              <w:jc w:val="center"/>
              <w:rPr>
                <w:rFonts w:eastAsia="Calibri"/>
                <w:b/>
                <w:szCs w:val="24"/>
              </w:rPr>
            </w:pPr>
          </w:p>
        </w:tc>
      </w:tr>
      <w:tr w:rsidR="005D416D" w:rsidRPr="00CD50BA" w:rsidTr="00A60F02">
        <w:trPr>
          <w:trHeight w:val="653"/>
        </w:trPr>
        <w:tc>
          <w:tcPr>
            <w:tcW w:w="670" w:type="dxa"/>
            <w:shd w:val="clear" w:color="auto" w:fill="auto"/>
            <w:vAlign w:val="center"/>
          </w:tcPr>
          <w:p w:rsidR="005D416D" w:rsidRPr="00CD50BA" w:rsidRDefault="005D416D" w:rsidP="00A60F02">
            <w:pPr>
              <w:jc w:val="center"/>
              <w:rPr>
                <w:rFonts w:eastAsia="Calibri"/>
                <w:szCs w:val="24"/>
              </w:rPr>
            </w:pPr>
            <w:r w:rsidRPr="00CD50BA">
              <w:rPr>
                <w:rFonts w:eastAsia="Calibri"/>
                <w:szCs w:val="24"/>
              </w:rPr>
              <w:t>6</w:t>
            </w:r>
          </w:p>
        </w:tc>
        <w:tc>
          <w:tcPr>
            <w:tcW w:w="2739" w:type="dxa"/>
            <w:shd w:val="clear" w:color="auto" w:fill="auto"/>
            <w:vAlign w:val="center"/>
          </w:tcPr>
          <w:p w:rsidR="005D416D" w:rsidRPr="00CD50BA" w:rsidRDefault="005D416D" w:rsidP="00A60F02">
            <w:pPr>
              <w:rPr>
                <w:rFonts w:eastAsia="Calibri"/>
                <w:szCs w:val="24"/>
              </w:rPr>
            </w:pPr>
            <w:r w:rsidRPr="00CD50BA">
              <w:rPr>
                <w:rFonts w:eastAsia="Calibri"/>
                <w:szCs w:val="24"/>
              </w:rPr>
              <w:t>…….</w:t>
            </w:r>
          </w:p>
        </w:tc>
        <w:tc>
          <w:tcPr>
            <w:tcW w:w="1661" w:type="dxa"/>
            <w:shd w:val="clear" w:color="auto" w:fill="auto"/>
            <w:vAlign w:val="center"/>
          </w:tcPr>
          <w:p w:rsidR="005D416D" w:rsidRPr="00CD50BA" w:rsidRDefault="005D416D" w:rsidP="00A60F02">
            <w:pPr>
              <w:jc w:val="center"/>
              <w:rPr>
                <w:rFonts w:eastAsia="Calibri"/>
                <w:szCs w:val="24"/>
              </w:rPr>
            </w:pPr>
          </w:p>
        </w:tc>
        <w:tc>
          <w:tcPr>
            <w:tcW w:w="1121" w:type="dxa"/>
            <w:shd w:val="clear" w:color="auto" w:fill="auto"/>
            <w:vAlign w:val="center"/>
          </w:tcPr>
          <w:p w:rsidR="005D416D" w:rsidRPr="00CD50BA" w:rsidRDefault="005D416D" w:rsidP="00A60F02">
            <w:pPr>
              <w:jc w:val="center"/>
              <w:rPr>
                <w:rFonts w:eastAsia="Calibri"/>
                <w:szCs w:val="24"/>
              </w:rPr>
            </w:pPr>
          </w:p>
        </w:tc>
        <w:tc>
          <w:tcPr>
            <w:tcW w:w="1395" w:type="dxa"/>
            <w:shd w:val="clear" w:color="auto" w:fill="auto"/>
            <w:vAlign w:val="center"/>
          </w:tcPr>
          <w:p w:rsidR="005D416D" w:rsidRPr="00CD50BA" w:rsidRDefault="005D416D" w:rsidP="00A60F02">
            <w:pPr>
              <w:jc w:val="center"/>
              <w:rPr>
                <w:rFonts w:eastAsia="Calibri"/>
                <w:szCs w:val="24"/>
              </w:rPr>
            </w:pPr>
          </w:p>
        </w:tc>
        <w:tc>
          <w:tcPr>
            <w:tcW w:w="1263" w:type="dxa"/>
            <w:shd w:val="clear" w:color="auto" w:fill="auto"/>
            <w:vAlign w:val="center"/>
          </w:tcPr>
          <w:p w:rsidR="005D416D" w:rsidRPr="00CD50BA" w:rsidRDefault="005D416D" w:rsidP="00A60F02">
            <w:pPr>
              <w:jc w:val="center"/>
              <w:rPr>
                <w:rFonts w:eastAsia="Calibri"/>
                <w:b/>
                <w:szCs w:val="24"/>
              </w:rPr>
            </w:pPr>
          </w:p>
        </w:tc>
      </w:tr>
    </w:tbl>
    <w:p w:rsidR="005D416D" w:rsidRPr="00CD50BA" w:rsidRDefault="005D416D" w:rsidP="005D416D">
      <w:pPr>
        <w:spacing w:before="120" w:after="120"/>
        <w:ind w:left="567"/>
        <w:rPr>
          <w:sz w:val="26"/>
          <w:szCs w:val="26"/>
        </w:rPr>
      </w:pPr>
      <w:r w:rsidRPr="00CD50BA">
        <w:rPr>
          <w:sz w:val="26"/>
          <w:szCs w:val="26"/>
          <w:u w:val="single"/>
        </w:rPr>
        <w:t>Lưu ý</w:t>
      </w:r>
      <w:r w:rsidRPr="00CD50BA">
        <w:rPr>
          <w:sz w:val="26"/>
          <w:szCs w:val="26"/>
        </w:rPr>
        <w:t xml:space="preserve">: </w:t>
      </w:r>
    </w:p>
    <w:p w:rsidR="005D416D" w:rsidRPr="00CD50BA" w:rsidRDefault="005D416D" w:rsidP="005D416D">
      <w:pPr>
        <w:numPr>
          <w:ilvl w:val="0"/>
          <w:numId w:val="12"/>
        </w:numPr>
        <w:spacing w:before="120" w:after="120"/>
        <w:rPr>
          <w:sz w:val="26"/>
          <w:szCs w:val="26"/>
        </w:rPr>
      </w:pPr>
      <w:r w:rsidRPr="00CD50BA">
        <w:rPr>
          <w:sz w:val="26"/>
          <w:szCs w:val="26"/>
        </w:rPr>
        <w:t xml:space="preserve">Bảng mô tả công việc vệ sinh phải phù hợp với thực tế của từng khoa, phòng (tùy theo số lượng buồng bệnh, giường bệnh). Danh mục công việc và tần suất vệ sinh phải đúng theo quy định của E-HSMT. </w:t>
      </w:r>
    </w:p>
    <w:p w:rsidR="005D416D" w:rsidRPr="00CD50BA" w:rsidRDefault="005D416D" w:rsidP="005D416D">
      <w:pPr>
        <w:numPr>
          <w:ilvl w:val="0"/>
          <w:numId w:val="12"/>
        </w:numPr>
        <w:spacing w:before="120" w:after="120"/>
        <w:rPr>
          <w:sz w:val="26"/>
          <w:szCs w:val="26"/>
        </w:rPr>
      </w:pPr>
      <w:r w:rsidRPr="00CD50BA">
        <w:rPr>
          <w:sz w:val="26"/>
          <w:szCs w:val="26"/>
        </w:rPr>
        <w:t>Công việc định kỳ theo tuần, tháng thì phải ghi rõ vào ngày nào trong tuần, tháng như ví dụ trong mẫu.</w:t>
      </w:r>
    </w:p>
    <w:p w:rsidR="005D416D" w:rsidRPr="00CD50BA" w:rsidRDefault="005D416D" w:rsidP="005D416D">
      <w:pPr>
        <w:numPr>
          <w:ilvl w:val="0"/>
          <w:numId w:val="12"/>
        </w:numPr>
        <w:spacing w:before="120" w:after="120"/>
        <w:rPr>
          <w:sz w:val="26"/>
          <w:szCs w:val="26"/>
        </w:rPr>
      </w:pPr>
      <w:r w:rsidRPr="00CD50BA">
        <w:rPr>
          <w:sz w:val="26"/>
          <w:szCs w:val="26"/>
        </w:rPr>
        <w:t>Các khoa có phòng hồi sức thì phải có lịch làm vệ sinh riêng cho phòng này.</w:t>
      </w:r>
    </w:p>
    <w:p w:rsidR="005D416D" w:rsidRPr="00CD50BA" w:rsidRDefault="005D416D" w:rsidP="005D416D">
      <w:pPr>
        <w:pStyle w:val="Heading5"/>
        <w:spacing w:before="60" w:after="60"/>
        <w:rPr>
          <w:rFonts w:ascii="Times New Roman" w:hAnsi="Times New Roman"/>
          <w:b/>
          <w:bCs/>
          <w:iCs/>
          <w:sz w:val="28"/>
          <w:szCs w:val="28"/>
          <w:u w:val="none"/>
          <w:lang w:val="vi-VN"/>
        </w:rPr>
      </w:pPr>
      <w:r w:rsidRPr="00CD50BA">
        <w:rPr>
          <w:rFonts w:ascii="Times New Roman" w:hAnsi="Times New Roman"/>
          <w:b/>
          <w:bCs/>
          <w:iCs/>
          <w:sz w:val="28"/>
          <w:szCs w:val="28"/>
          <w:u w:val="none"/>
          <w:lang w:val="en-SG"/>
        </w:rPr>
        <w:t>6.2</w:t>
      </w:r>
      <w:r w:rsidRPr="00CD50BA">
        <w:rPr>
          <w:rFonts w:ascii="Times New Roman" w:hAnsi="Times New Roman"/>
          <w:b/>
          <w:bCs/>
          <w:iCs/>
          <w:sz w:val="28"/>
          <w:szCs w:val="28"/>
          <w:u w:val="none"/>
          <w:lang w:val="vi-VN"/>
        </w:rPr>
        <w:t>. Hướng dẫn trình bày các file trong E-HSDT đăng tải trên Hệ thống:</w:t>
      </w:r>
    </w:p>
    <w:p w:rsidR="005D416D" w:rsidRPr="00CD50BA" w:rsidRDefault="005D416D" w:rsidP="005D416D">
      <w:pPr>
        <w:spacing w:before="60" w:after="60"/>
        <w:ind w:firstLine="709"/>
        <w:rPr>
          <w:sz w:val="28"/>
          <w:szCs w:val="28"/>
          <w:lang w:val="vi-VN"/>
        </w:rPr>
      </w:pPr>
      <w:r w:rsidRPr="00CD50BA">
        <w:rPr>
          <w:sz w:val="28"/>
          <w:szCs w:val="28"/>
          <w:lang w:val="vi-VN"/>
        </w:rPr>
        <w:t>Các file dữ liệu của hàng hóa đính kèm E-HSDT phải được phân chia riêng biệt theo folder như sau:</w:t>
      </w:r>
    </w:p>
    <w:p w:rsidR="005D416D" w:rsidRPr="00CD50BA" w:rsidRDefault="005D416D" w:rsidP="005D416D">
      <w:pPr>
        <w:spacing w:before="60" w:after="60"/>
        <w:ind w:firstLine="709"/>
        <w:rPr>
          <w:b/>
          <w:sz w:val="28"/>
          <w:szCs w:val="28"/>
        </w:rPr>
      </w:pPr>
      <w:r w:rsidRPr="00CD50BA">
        <w:rPr>
          <w:b/>
          <w:sz w:val="28"/>
          <w:szCs w:val="28"/>
        </w:rPr>
        <w:t>1. Folder 1. Tính hợp lệ:</w:t>
      </w:r>
    </w:p>
    <w:p w:rsidR="005D416D" w:rsidRPr="00CD50BA" w:rsidRDefault="005D416D" w:rsidP="005D416D">
      <w:pPr>
        <w:pStyle w:val="ListParagraph"/>
        <w:numPr>
          <w:ilvl w:val="0"/>
          <w:numId w:val="13"/>
        </w:numPr>
        <w:tabs>
          <w:tab w:val="left" w:pos="851"/>
        </w:tabs>
        <w:spacing w:before="60" w:after="60"/>
        <w:ind w:left="0" w:firstLine="709"/>
        <w:contextualSpacing w:val="0"/>
        <w:rPr>
          <w:sz w:val="28"/>
          <w:szCs w:val="28"/>
        </w:rPr>
      </w:pPr>
      <w:r w:rsidRPr="00CD50BA">
        <w:rPr>
          <w:sz w:val="28"/>
          <w:szCs w:val="28"/>
        </w:rPr>
        <w:t xml:space="preserve"> File Bảo đảm dự thầu + tài liệu chứng minh tính hợp lệ của người ký thư bảo lãnh.</w:t>
      </w:r>
    </w:p>
    <w:p w:rsidR="005D416D" w:rsidRPr="00CD50BA" w:rsidRDefault="005D416D" w:rsidP="005D416D">
      <w:pPr>
        <w:spacing w:before="60" w:after="60"/>
        <w:ind w:firstLine="709"/>
        <w:rPr>
          <w:b/>
          <w:sz w:val="28"/>
          <w:szCs w:val="28"/>
          <w:lang w:val="nl-NL"/>
        </w:rPr>
      </w:pPr>
      <w:r w:rsidRPr="00CD50BA">
        <w:rPr>
          <w:b/>
          <w:sz w:val="28"/>
          <w:szCs w:val="28"/>
          <w:lang w:val="nl-NL"/>
        </w:rPr>
        <w:t>2. Folder 2. Năng lực – kinh nghiệm:</w:t>
      </w:r>
    </w:p>
    <w:p w:rsidR="005D416D" w:rsidRPr="00CD50BA" w:rsidRDefault="005D416D" w:rsidP="005D416D">
      <w:pPr>
        <w:pStyle w:val="ListParagraph"/>
        <w:numPr>
          <w:ilvl w:val="0"/>
          <w:numId w:val="14"/>
        </w:numPr>
        <w:tabs>
          <w:tab w:val="left" w:pos="851"/>
        </w:tabs>
        <w:spacing w:before="60" w:after="60"/>
        <w:ind w:left="0" w:firstLine="709"/>
        <w:contextualSpacing w:val="0"/>
        <w:rPr>
          <w:sz w:val="28"/>
          <w:szCs w:val="28"/>
          <w:lang w:val="nl-NL"/>
        </w:rPr>
      </w:pPr>
      <w:r w:rsidRPr="00CD50BA">
        <w:rPr>
          <w:sz w:val="28"/>
          <w:szCs w:val="28"/>
          <w:lang w:val="nl-NL"/>
        </w:rPr>
        <w:t xml:space="preserve"> File 1. Báo cáo tài chính năm ___ (ví dụ: 2021)</w:t>
      </w:r>
    </w:p>
    <w:p w:rsidR="005D416D" w:rsidRPr="00CD50BA" w:rsidRDefault="005D416D" w:rsidP="005D416D">
      <w:pPr>
        <w:pStyle w:val="ListParagraph"/>
        <w:numPr>
          <w:ilvl w:val="0"/>
          <w:numId w:val="14"/>
        </w:numPr>
        <w:tabs>
          <w:tab w:val="left" w:pos="851"/>
        </w:tabs>
        <w:spacing w:before="60" w:after="60"/>
        <w:ind w:left="0" w:firstLine="709"/>
        <w:contextualSpacing w:val="0"/>
        <w:rPr>
          <w:sz w:val="28"/>
          <w:szCs w:val="28"/>
          <w:lang w:val="nl-NL"/>
        </w:rPr>
      </w:pPr>
      <w:r w:rsidRPr="00CD50BA">
        <w:rPr>
          <w:sz w:val="28"/>
          <w:szCs w:val="28"/>
          <w:lang w:val="nl-NL"/>
        </w:rPr>
        <w:t xml:space="preserve"> File 2. Báo cáo tài chính năm ___ (ví dụ: 2022)</w:t>
      </w:r>
    </w:p>
    <w:p w:rsidR="005D416D" w:rsidRPr="00CD50BA" w:rsidRDefault="005D416D" w:rsidP="005D416D">
      <w:pPr>
        <w:pStyle w:val="ListParagraph"/>
        <w:numPr>
          <w:ilvl w:val="0"/>
          <w:numId w:val="14"/>
        </w:numPr>
        <w:tabs>
          <w:tab w:val="left" w:pos="851"/>
        </w:tabs>
        <w:spacing w:before="60" w:after="60"/>
        <w:ind w:left="0" w:firstLine="709"/>
        <w:contextualSpacing w:val="0"/>
        <w:rPr>
          <w:sz w:val="28"/>
          <w:szCs w:val="28"/>
          <w:lang w:val="nl-NL"/>
        </w:rPr>
      </w:pPr>
      <w:r w:rsidRPr="00CD50BA">
        <w:rPr>
          <w:sz w:val="28"/>
          <w:szCs w:val="28"/>
          <w:lang w:val="nl-NL"/>
        </w:rPr>
        <w:t xml:space="preserve"> File 3. Báo cáo tài chính năm ___ (ví dụ: 2023)</w:t>
      </w:r>
    </w:p>
    <w:p w:rsidR="005D416D" w:rsidRPr="00CD50BA" w:rsidRDefault="005D416D" w:rsidP="005D416D">
      <w:pPr>
        <w:pStyle w:val="ListParagraph"/>
        <w:numPr>
          <w:ilvl w:val="0"/>
          <w:numId w:val="14"/>
        </w:numPr>
        <w:tabs>
          <w:tab w:val="left" w:pos="851"/>
        </w:tabs>
        <w:spacing w:before="60" w:after="60"/>
        <w:ind w:left="0" w:firstLine="709"/>
        <w:contextualSpacing w:val="0"/>
        <w:rPr>
          <w:sz w:val="28"/>
          <w:szCs w:val="28"/>
          <w:lang w:val="nl-NL"/>
        </w:rPr>
      </w:pPr>
      <w:r w:rsidRPr="00CD50BA">
        <w:rPr>
          <w:sz w:val="28"/>
          <w:szCs w:val="28"/>
          <w:lang w:val="nl-NL"/>
        </w:rPr>
        <w:t xml:space="preserve"> File 4. Xác nhận thực hiện nghĩa vụ thuế</w:t>
      </w:r>
    </w:p>
    <w:p w:rsidR="005D416D" w:rsidRPr="00CD50BA" w:rsidRDefault="005D416D" w:rsidP="005D416D">
      <w:pPr>
        <w:pStyle w:val="ListParagraph"/>
        <w:numPr>
          <w:ilvl w:val="0"/>
          <w:numId w:val="14"/>
        </w:numPr>
        <w:tabs>
          <w:tab w:val="left" w:pos="851"/>
        </w:tabs>
        <w:spacing w:before="60" w:after="60"/>
        <w:ind w:left="0" w:firstLine="709"/>
        <w:contextualSpacing w:val="0"/>
        <w:rPr>
          <w:sz w:val="28"/>
          <w:szCs w:val="28"/>
          <w:lang w:val="nl-NL"/>
        </w:rPr>
      </w:pPr>
      <w:r w:rsidRPr="00CD50BA">
        <w:rPr>
          <w:sz w:val="28"/>
          <w:szCs w:val="28"/>
          <w:lang w:val="nl-NL"/>
        </w:rPr>
        <w:t>File 5: Giấy chứng nhận ISO và các giấy tờ liên quan khác</w:t>
      </w:r>
    </w:p>
    <w:p w:rsidR="005D416D" w:rsidRPr="00CD50BA" w:rsidRDefault="005D416D" w:rsidP="005D416D">
      <w:pPr>
        <w:pStyle w:val="ListParagraph"/>
        <w:numPr>
          <w:ilvl w:val="0"/>
          <w:numId w:val="14"/>
        </w:numPr>
        <w:tabs>
          <w:tab w:val="left" w:pos="851"/>
        </w:tabs>
        <w:spacing w:before="60" w:after="60"/>
        <w:ind w:left="0" w:firstLine="709"/>
        <w:contextualSpacing w:val="0"/>
        <w:rPr>
          <w:sz w:val="28"/>
          <w:szCs w:val="28"/>
          <w:lang w:val="nl-NL"/>
        </w:rPr>
      </w:pPr>
      <w:r w:rsidRPr="00CD50BA">
        <w:rPr>
          <w:sz w:val="28"/>
          <w:szCs w:val="28"/>
          <w:lang w:val="nl-NL"/>
        </w:rPr>
        <w:t xml:space="preserve"> File 6. Hợp đồng tương tự 1 (bao gồm hợp đồng, biên bản nghiệm thu/ thanh lý/ hóa đơn GTGT...)</w:t>
      </w:r>
    </w:p>
    <w:p w:rsidR="005D416D" w:rsidRPr="00CD50BA" w:rsidRDefault="005D416D" w:rsidP="005D416D">
      <w:pPr>
        <w:pStyle w:val="ListParagraph"/>
        <w:numPr>
          <w:ilvl w:val="0"/>
          <w:numId w:val="14"/>
        </w:numPr>
        <w:tabs>
          <w:tab w:val="left" w:pos="851"/>
        </w:tabs>
        <w:spacing w:before="60" w:after="60"/>
        <w:ind w:left="0" w:firstLine="709"/>
        <w:contextualSpacing w:val="0"/>
        <w:rPr>
          <w:sz w:val="28"/>
          <w:szCs w:val="28"/>
        </w:rPr>
      </w:pPr>
      <w:r w:rsidRPr="00CD50BA">
        <w:rPr>
          <w:sz w:val="28"/>
          <w:szCs w:val="28"/>
        </w:rPr>
        <w:t>File 7. Hợp đồng tương tự 2</w:t>
      </w:r>
    </w:p>
    <w:p w:rsidR="005D416D" w:rsidRPr="00CD50BA" w:rsidRDefault="005D416D" w:rsidP="005D416D">
      <w:pPr>
        <w:spacing w:before="60" w:after="60"/>
        <w:ind w:firstLine="709"/>
        <w:rPr>
          <w:sz w:val="28"/>
          <w:szCs w:val="28"/>
        </w:rPr>
      </w:pPr>
      <w:r w:rsidRPr="00CD50BA">
        <w:rPr>
          <w:sz w:val="28"/>
          <w:szCs w:val="28"/>
        </w:rPr>
        <w:t>... và các tài liệu liên quan khác (nếu có)</w:t>
      </w:r>
    </w:p>
    <w:p w:rsidR="005D416D" w:rsidRPr="00CD50BA" w:rsidRDefault="005D416D" w:rsidP="005D416D">
      <w:pPr>
        <w:spacing w:before="60" w:after="60"/>
        <w:ind w:firstLine="709"/>
        <w:rPr>
          <w:sz w:val="28"/>
          <w:szCs w:val="28"/>
        </w:rPr>
      </w:pPr>
      <w:r w:rsidRPr="00CD50BA">
        <w:rPr>
          <w:b/>
          <w:sz w:val="28"/>
          <w:szCs w:val="28"/>
        </w:rPr>
        <w:t>Folder 3. Kỹ thuật:</w:t>
      </w:r>
      <w:r w:rsidRPr="00CD50BA">
        <w:rPr>
          <w:sz w:val="28"/>
          <w:szCs w:val="28"/>
        </w:rPr>
        <w:t xml:space="preserve"> </w:t>
      </w:r>
    </w:p>
    <w:p w:rsidR="005D416D" w:rsidRPr="00CD50BA" w:rsidRDefault="005D416D" w:rsidP="005D416D">
      <w:pPr>
        <w:spacing w:before="60" w:after="60"/>
        <w:ind w:left="720"/>
        <w:rPr>
          <w:sz w:val="28"/>
          <w:szCs w:val="28"/>
        </w:rPr>
      </w:pPr>
      <w:r w:rsidRPr="00CD50BA">
        <w:rPr>
          <w:sz w:val="28"/>
          <w:szCs w:val="28"/>
        </w:rPr>
        <w:t xml:space="preserve"> File 1. Bảng danh thiết </w:t>
      </w:r>
      <w:proofErr w:type="gramStart"/>
      <w:r w:rsidRPr="00CD50BA">
        <w:rPr>
          <w:sz w:val="28"/>
          <w:szCs w:val="28"/>
        </w:rPr>
        <w:t>bị  dự</w:t>
      </w:r>
      <w:proofErr w:type="gramEnd"/>
      <w:r w:rsidRPr="00CD50BA">
        <w:rPr>
          <w:sz w:val="28"/>
          <w:szCs w:val="28"/>
        </w:rPr>
        <w:t xml:space="preserve"> thầu (File scan từ bản ký, đóng dấu)</w:t>
      </w:r>
    </w:p>
    <w:p w:rsidR="005D416D" w:rsidRPr="00CD50BA" w:rsidRDefault="005D416D" w:rsidP="005D416D">
      <w:pPr>
        <w:pStyle w:val="ListParagraph"/>
        <w:numPr>
          <w:ilvl w:val="0"/>
          <w:numId w:val="16"/>
        </w:numPr>
        <w:tabs>
          <w:tab w:val="left" w:pos="851"/>
        </w:tabs>
        <w:spacing w:before="60" w:after="60"/>
        <w:ind w:left="0" w:firstLine="709"/>
        <w:contextualSpacing w:val="0"/>
        <w:rPr>
          <w:sz w:val="28"/>
          <w:szCs w:val="28"/>
        </w:rPr>
      </w:pPr>
      <w:r w:rsidRPr="00CD50BA">
        <w:rPr>
          <w:sz w:val="28"/>
          <w:szCs w:val="28"/>
        </w:rPr>
        <w:t xml:space="preserve">File 2. Bảng danh mục hóa chất, vật tư sử cho dịch vụ về </w:t>
      </w:r>
      <w:proofErr w:type="gramStart"/>
      <w:r w:rsidRPr="00CD50BA">
        <w:rPr>
          <w:sz w:val="28"/>
          <w:szCs w:val="28"/>
        </w:rPr>
        <w:t>sinh  dự</w:t>
      </w:r>
      <w:proofErr w:type="gramEnd"/>
      <w:r w:rsidRPr="00CD50BA">
        <w:rPr>
          <w:sz w:val="28"/>
          <w:szCs w:val="28"/>
        </w:rPr>
        <w:t xml:space="preserve"> thầu (File excel)</w:t>
      </w:r>
    </w:p>
    <w:p w:rsidR="005D416D" w:rsidRPr="00CD50BA" w:rsidRDefault="005D416D" w:rsidP="005D416D">
      <w:pPr>
        <w:pStyle w:val="ListParagraph"/>
        <w:numPr>
          <w:ilvl w:val="0"/>
          <w:numId w:val="16"/>
        </w:numPr>
        <w:tabs>
          <w:tab w:val="left" w:pos="851"/>
        </w:tabs>
        <w:spacing w:before="60" w:after="60"/>
        <w:ind w:left="0" w:firstLine="709"/>
        <w:contextualSpacing w:val="0"/>
        <w:rPr>
          <w:sz w:val="28"/>
          <w:szCs w:val="28"/>
        </w:rPr>
      </w:pPr>
      <w:r w:rsidRPr="00CD50BA">
        <w:rPr>
          <w:sz w:val="28"/>
          <w:szCs w:val="28"/>
        </w:rPr>
        <w:t>File 3: bản cam kết</w:t>
      </w:r>
    </w:p>
    <w:p w:rsidR="005D416D" w:rsidRPr="00CD50BA" w:rsidRDefault="005D416D" w:rsidP="005D416D">
      <w:pPr>
        <w:spacing w:before="60" w:after="60"/>
        <w:ind w:firstLine="709"/>
        <w:rPr>
          <w:b/>
          <w:i/>
          <w:sz w:val="28"/>
          <w:szCs w:val="28"/>
        </w:rPr>
      </w:pPr>
      <w:r w:rsidRPr="00CD50BA">
        <w:rPr>
          <w:b/>
          <w:i/>
          <w:sz w:val="28"/>
          <w:szCs w:val="28"/>
        </w:rPr>
        <w:t>Folder 3.1. STT ___ (STT mặt hàng theo E-HSMT ví dụ: STT 1, 2, 3):</w:t>
      </w:r>
    </w:p>
    <w:p w:rsidR="005D416D" w:rsidRPr="00CD50BA" w:rsidRDefault="005D416D" w:rsidP="005D416D">
      <w:pPr>
        <w:pStyle w:val="ListParagraph"/>
        <w:numPr>
          <w:ilvl w:val="0"/>
          <w:numId w:val="15"/>
        </w:numPr>
        <w:tabs>
          <w:tab w:val="left" w:pos="851"/>
        </w:tabs>
        <w:spacing w:before="60" w:after="60" w:line="276" w:lineRule="auto"/>
        <w:ind w:left="0" w:firstLine="709"/>
        <w:rPr>
          <w:sz w:val="28"/>
          <w:szCs w:val="28"/>
        </w:rPr>
      </w:pPr>
      <w:r w:rsidRPr="00CD50BA">
        <w:rPr>
          <w:sz w:val="28"/>
          <w:szCs w:val="28"/>
        </w:rPr>
        <w:t xml:space="preserve">File 1. Chứng nhận chất lượng </w:t>
      </w:r>
      <w:r w:rsidRPr="00CD50BA">
        <w:rPr>
          <w:i/>
          <w:sz w:val="28"/>
          <w:szCs w:val="28"/>
        </w:rPr>
        <w:t>(bao gồm: ví dụ ISO 13485, ISO 9001, CE...)</w:t>
      </w:r>
    </w:p>
    <w:p w:rsidR="005D416D" w:rsidRPr="00CD50BA" w:rsidRDefault="005D416D" w:rsidP="005D416D">
      <w:pPr>
        <w:pStyle w:val="ListParagraph"/>
        <w:widowControl w:val="0"/>
        <w:numPr>
          <w:ilvl w:val="0"/>
          <w:numId w:val="15"/>
        </w:numPr>
        <w:tabs>
          <w:tab w:val="left" w:pos="851"/>
        </w:tabs>
        <w:spacing w:before="60" w:after="60" w:line="276" w:lineRule="auto"/>
        <w:ind w:left="0" w:firstLine="709"/>
        <w:rPr>
          <w:sz w:val="28"/>
          <w:szCs w:val="28"/>
        </w:rPr>
      </w:pPr>
      <w:r w:rsidRPr="00CD50BA">
        <w:rPr>
          <w:sz w:val="28"/>
          <w:szCs w:val="28"/>
        </w:rPr>
        <w:t xml:space="preserve">File 2. Tài liệu kỹ thuật </w:t>
      </w:r>
      <w:r w:rsidRPr="00CD50BA">
        <w:rPr>
          <w:i/>
          <w:sz w:val="28"/>
          <w:szCs w:val="28"/>
        </w:rPr>
        <w:t xml:space="preserve">(bao gồm: bản gốc và bản dịch catalogue, datasheet, </w:t>
      </w:r>
      <w:r w:rsidRPr="00CD50BA">
        <w:rPr>
          <w:i/>
          <w:sz w:val="28"/>
          <w:szCs w:val="28"/>
        </w:rPr>
        <w:lastRenderedPageBreak/>
        <w:t xml:space="preserve">brochure... do nhà sản xuất phát hành, </w:t>
      </w:r>
      <w:r w:rsidRPr="00CD50BA">
        <w:rPr>
          <w:b/>
          <w:i/>
          <w:sz w:val="28"/>
          <w:szCs w:val="28"/>
        </w:rPr>
        <w:t>yêu cầu ghi STT hàng hóa</w:t>
      </w:r>
      <w:r w:rsidRPr="00CD50BA">
        <w:rPr>
          <w:i/>
          <w:sz w:val="28"/>
          <w:szCs w:val="28"/>
        </w:rPr>
        <w:t xml:space="preserve"> vào từng tài liệu tương ứng và </w:t>
      </w:r>
      <w:r w:rsidRPr="00CD50BA">
        <w:rPr>
          <w:b/>
          <w:i/>
          <w:sz w:val="28"/>
          <w:szCs w:val="28"/>
        </w:rPr>
        <w:t>dùng bút đánh dấu (bút dạ quang)</w:t>
      </w:r>
      <w:r w:rsidRPr="00CD50BA">
        <w:rPr>
          <w:i/>
          <w:sz w:val="28"/>
          <w:szCs w:val="28"/>
        </w:rPr>
        <w:t xml:space="preserve"> lên các file cho các nội dung kỹ thuật cụ thể chứng minh đặc tính, thông số kỹ thuật của hàng hóa theo yêu cầu).</w:t>
      </w:r>
    </w:p>
    <w:p w:rsidR="005D416D" w:rsidRPr="00CD50BA" w:rsidRDefault="005D416D" w:rsidP="005D416D">
      <w:pPr>
        <w:pStyle w:val="ListParagraph"/>
        <w:numPr>
          <w:ilvl w:val="0"/>
          <w:numId w:val="15"/>
        </w:numPr>
        <w:tabs>
          <w:tab w:val="left" w:pos="851"/>
        </w:tabs>
        <w:spacing w:before="60" w:after="60" w:line="276" w:lineRule="auto"/>
        <w:ind w:left="0" w:firstLine="709"/>
        <w:rPr>
          <w:sz w:val="28"/>
          <w:szCs w:val="28"/>
        </w:rPr>
      </w:pPr>
      <w:r w:rsidRPr="00CD50BA">
        <w:rPr>
          <w:sz w:val="28"/>
          <w:szCs w:val="28"/>
        </w:rPr>
        <w:t>Các tài liệu liên quan khác (nếu có).</w:t>
      </w:r>
    </w:p>
    <w:p w:rsidR="005D416D" w:rsidRPr="00CD50BA" w:rsidRDefault="005D416D" w:rsidP="005D416D">
      <w:pPr>
        <w:pStyle w:val="ListParagraph1"/>
        <w:tabs>
          <w:tab w:val="left" w:pos="426"/>
        </w:tabs>
        <w:spacing w:before="60" w:after="60" w:line="240" w:lineRule="auto"/>
        <w:ind w:left="0" w:firstLine="709"/>
        <w:contextualSpacing w:val="0"/>
        <w:jc w:val="both"/>
        <w:rPr>
          <w:rFonts w:ascii="Times New Roman" w:eastAsia="Times New Roman" w:hAnsi="Times New Roman"/>
          <w:b/>
          <w:i/>
          <w:sz w:val="28"/>
          <w:szCs w:val="28"/>
          <w:lang w:val="pt-BR"/>
        </w:rPr>
      </w:pPr>
      <w:r w:rsidRPr="00CD50BA">
        <w:rPr>
          <w:rFonts w:ascii="Times New Roman" w:hAnsi="Times New Roman"/>
          <w:i/>
          <w:sz w:val="28"/>
          <w:szCs w:val="28"/>
        </w:rPr>
        <w:t>(tương tự Folder 3.2, Folder 3.3... cho các hàng hóa có STT tiếp theo)</w:t>
      </w:r>
    </w:p>
    <w:p w:rsidR="005D416D" w:rsidRDefault="005D416D" w:rsidP="005D416D">
      <w:pPr>
        <w:spacing w:before="120" w:after="120"/>
        <w:ind w:left="284"/>
        <w:rPr>
          <w:sz w:val="26"/>
          <w:szCs w:val="26"/>
        </w:rPr>
      </w:pPr>
    </w:p>
    <w:p w:rsidR="005D416D" w:rsidRPr="00CD50BA" w:rsidRDefault="005D416D" w:rsidP="005D416D">
      <w:pPr>
        <w:spacing w:before="120" w:after="120"/>
        <w:ind w:left="284"/>
        <w:rPr>
          <w:b/>
          <w:sz w:val="28"/>
          <w:szCs w:val="28"/>
        </w:rPr>
      </w:pPr>
      <w:r w:rsidRPr="00CD50BA">
        <w:rPr>
          <w:b/>
          <w:sz w:val="28"/>
          <w:szCs w:val="28"/>
        </w:rPr>
        <w:t>6.3 Mẫu bản cam kết:</w:t>
      </w:r>
    </w:p>
    <w:p w:rsidR="005D416D" w:rsidRPr="00CD50BA" w:rsidRDefault="005D416D" w:rsidP="005D416D">
      <w:pPr>
        <w:jc w:val="right"/>
        <w:rPr>
          <w:b/>
          <w:bCs/>
          <w:i/>
          <w:iCs/>
          <w:sz w:val="28"/>
          <w:szCs w:val="28"/>
          <w:lang w:val="sv-SE"/>
        </w:rPr>
      </w:pPr>
      <w:r w:rsidRPr="00CD50BA">
        <w:rPr>
          <w:b/>
          <w:bCs/>
          <w:i/>
          <w:iCs/>
          <w:sz w:val="28"/>
          <w:szCs w:val="28"/>
          <w:lang w:val="sv-SE"/>
        </w:rPr>
        <w:t>Mẫu cam kết</w:t>
      </w:r>
    </w:p>
    <w:p w:rsidR="005D416D" w:rsidRPr="00CD50BA" w:rsidRDefault="005D416D" w:rsidP="005D416D">
      <w:pPr>
        <w:autoSpaceDE w:val="0"/>
        <w:autoSpaceDN w:val="0"/>
        <w:adjustRightInd w:val="0"/>
        <w:spacing w:before="120"/>
        <w:jc w:val="center"/>
        <w:rPr>
          <w:b/>
          <w:bCs/>
          <w:sz w:val="28"/>
          <w:szCs w:val="28"/>
          <w:lang w:val="sv-SE"/>
        </w:rPr>
      </w:pPr>
      <w:r w:rsidRPr="00CD50BA">
        <w:rPr>
          <w:b/>
          <w:bCs/>
          <w:sz w:val="28"/>
          <w:szCs w:val="28"/>
          <w:lang w:val="sv-SE"/>
        </w:rPr>
        <w:t>CỘNG HÒA XÃ HỘI CHỦ NGHĨA VIỆT NAM</w:t>
      </w:r>
    </w:p>
    <w:p w:rsidR="005D416D" w:rsidRPr="00CD50BA" w:rsidRDefault="005D416D" w:rsidP="005D416D">
      <w:pPr>
        <w:jc w:val="center"/>
        <w:rPr>
          <w:b/>
          <w:bCs/>
          <w:sz w:val="28"/>
          <w:szCs w:val="28"/>
          <w:lang w:val="sv-SE"/>
        </w:rPr>
      </w:pPr>
      <w:r w:rsidRPr="00CD50BA">
        <w:rPr>
          <w:b/>
          <w:bCs/>
          <w:sz w:val="28"/>
          <w:szCs w:val="28"/>
          <w:lang w:val="sv-SE"/>
        </w:rPr>
        <w:t>Độc lập – Tự do – Hạnh phúc</w:t>
      </w:r>
    </w:p>
    <w:p w:rsidR="005D416D" w:rsidRPr="00CD50BA" w:rsidRDefault="005D416D" w:rsidP="005D416D">
      <w:pPr>
        <w:spacing w:after="200"/>
        <w:rPr>
          <w:sz w:val="28"/>
          <w:szCs w:val="28"/>
          <w:lang w:val="sv-SE"/>
        </w:rPr>
      </w:pPr>
      <w:r w:rsidRPr="00CD50BA">
        <w:rPr>
          <w:noProof/>
          <w:sz w:val="28"/>
          <w:szCs w:val="28"/>
        </w:rPr>
        <mc:AlternateContent>
          <mc:Choice Requires="wps">
            <w:drawing>
              <wp:anchor distT="4294967293" distB="4294967293" distL="114300" distR="114300" simplePos="0" relativeHeight="251659264" behindDoc="0" locked="0" layoutInCell="1" allowOverlap="1" wp14:anchorId="2A05478E" wp14:editId="2796CDB5">
                <wp:simplePos x="0" y="0"/>
                <wp:positionH relativeFrom="margin">
                  <wp:align>center</wp:align>
                </wp:positionH>
                <wp:positionV relativeFrom="paragraph">
                  <wp:posOffset>56515</wp:posOffset>
                </wp:positionV>
                <wp:extent cx="1979930" cy="0"/>
                <wp:effectExtent l="0" t="0" r="0" b="0"/>
                <wp:wrapNone/>
                <wp:docPr id="2" name="Straight Connector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7361BA" id="Straight Connector 2"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4.45pt" to="155.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">
                <o:lock v:ext="edit" aspectratio="t"/>
                <w10:wrap anchorx="margin"/>
              </v:line>
            </w:pict>
          </mc:Fallback>
        </mc:AlternateContent>
      </w:r>
    </w:p>
    <w:p w:rsidR="005D416D" w:rsidRPr="00CD50BA" w:rsidRDefault="005D416D" w:rsidP="005D416D">
      <w:pPr>
        <w:spacing w:after="200"/>
        <w:jc w:val="right"/>
        <w:rPr>
          <w:sz w:val="28"/>
          <w:szCs w:val="28"/>
          <w:lang w:val="sv-SE"/>
        </w:rPr>
      </w:pPr>
      <w:r w:rsidRPr="00CD50BA">
        <w:rPr>
          <w:i/>
          <w:iCs/>
          <w:sz w:val="28"/>
          <w:szCs w:val="28"/>
          <w:lang w:val="sv-SE"/>
        </w:rPr>
        <w:t>Địa danh</w:t>
      </w:r>
      <w:r w:rsidRPr="00CD50BA">
        <w:rPr>
          <w:sz w:val="28"/>
          <w:szCs w:val="28"/>
          <w:lang w:val="sv-SE"/>
        </w:rPr>
        <w:t xml:space="preserve">, </w:t>
      </w:r>
      <w:r w:rsidRPr="00CD50BA">
        <w:rPr>
          <w:i/>
          <w:iCs/>
          <w:sz w:val="28"/>
          <w:szCs w:val="28"/>
          <w:lang w:val="sv-SE"/>
        </w:rPr>
        <w:t>ngày ……tháng……năm……</w:t>
      </w:r>
    </w:p>
    <w:p w:rsidR="005D416D" w:rsidRPr="00CD50BA" w:rsidRDefault="005D416D" w:rsidP="005D416D">
      <w:pPr>
        <w:pStyle w:val="Heading3"/>
        <w:spacing w:before="240" w:after="240"/>
        <w:rPr>
          <w:bCs/>
          <w:szCs w:val="28"/>
          <w:lang w:val="sv-SE"/>
        </w:rPr>
      </w:pPr>
      <w:bookmarkStart w:id="4" w:name="_Toc357059532"/>
      <w:bookmarkStart w:id="5" w:name="_Toc396313174"/>
      <w:bookmarkStart w:id="6" w:name="_Toc422153438"/>
      <w:bookmarkStart w:id="7" w:name="_Toc448503753"/>
      <w:bookmarkStart w:id="8" w:name="_Toc43706334"/>
      <w:bookmarkStart w:id="9" w:name="_Toc54190926"/>
      <w:r w:rsidRPr="00CD50BA">
        <w:rPr>
          <w:szCs w:val="28"/>
          <w:lang w:val="sv-SE"/>
        </w:rPr>
        <w:t>BẢN CAM KẾT</w:t>
      </w:r>
      <w:bookmarkEnd w:id="4"/>
      <w:bookmarkEnd w:id="5"/>
      <w:bookmarkEnd w:id="6"/>
      <w:bookmarkEnd w:id="7"/>
      <w:bookmarkEnd w:id="8"/>
      <w:bookmarkEnd w:id="9"/>
    </w:p>
    <w:p w:rsidR="005D416D" w:rsidRPr="00CD50BA" w:rsidRDefault="005D416D" w:rsidP="005D416D">
      <w:pPr>
        <w:spacing w:before="120" w:after="120"/>
        <w:ind w:firstLine="567"/>
        <w:rPr>
          <w:sz w:val="28"/>
          <w:szCs w:val="28"/>
          <w:lang w:val="sv-SE"/>
        </w:rPr>
      </w:pPr>
      <w:bookmarkStart w:id="10" w:name="_Toc357059533"/>
      <w:bookmarkStart w:id="11" w:name="_Toc370373208"/>
      <w:bookmarkStart w:id="12" w:name="_Toc389462715"/>
      <w:bookmarkStart w:id="13" w:name="_Toc396313175"/>
      <w:bookmarkStart w:id="14" w:name="_Toc422153439"/>
      <w:bookmarkStart w:id="15" w:name="_Toc422154314"/>
      <w:bookmarkStart w:id="16" w:name="_Toc422154621"/>
      <w:bookmarkStart w:id="17" w:name="_Toc448503754"/>
      <w:r w:rsidRPr="00CD50BA">
        <w:rPr>
          <w:sz w:val="28"/>
          <w:szCs w:val="28"/>
          <w:lang w:val="sv-SE"/>
        </w:rPr>
        <w:t>Nhà thầu………… (sau đây gọi tắt là Nhà thầu) tham gia đấu thầu gói thầu:…………………………………., đại diện hợp pháp của nhà thầu……………………………………….. cam kết các điều khoản sau:</w:t>
      </w:r>
      <w:bookmarkEnd w:id="10"/>
      <w:bookmarkEnd w:id="11"/>
      <w:bookmarkEnd w:id="12"/>
      <w:bookmarkEnd w:id="13"/>
      <w:bookmarkEnd w:id="14"/>
      <w:bookmarkEnd w:id="15"/>
      <w:bookmarkEnd w:id="16"/>
      <w:bookmarkEnd w:id="17"/>
    </w:p>
    <w:p w:rsidR="005D416D" w:rsidRPr="00CD50BA" w:rsidRDefault="005D416D" w:rsidP="005D416D">
      <w:pPr>
        <w:spacing w:before="120" w:after="120"/>
        <w:ind w:left="284" w:firstLine="436"/>
        <w:rPr>
          <w:sz w:val="28"/>
          <w:szCs w:val="28"/>
        </w:rPr>
      </w:pPr>
      <w:r w:rsidRPr="00CD50BA">
        <w:rPr>
          <w:sz w:val="28"/>
          <w:szCs w:val="28"/>
        </w:rPr>
        <w:t>1. Cam kết đáp ứng các các yêu cầu chất lượng vệ sinh được quy định tại Chương V của E-HSMT.</w:t>
      </w:r>
    </w:p>
    <w:p w:rsidR="005D416D" w:rsidRPr="00CD50BA" w:rsidRDefault="005D416D" w:rsidP="005D416D">
      <w:pPr>
        <w:spacing w:before="120" w:after="120"/>
        <w:ind w:left="284" w:firstLine="436"/>
        <w:rPr>
          <w:sz w:val="28"/>
          <w:szCs w:val="28"/>
        </w:rPr>
      </w:pPr>
      <w:r w:rsidRPr="00CD50BA">
        <w:rPr>
          <w:sz w:val="28"/>
          <w:szCs w:val="28"/>
        </w:rPr>
        <w:t>2. Cam kết thực hiện đúng các nguyên tắc và quy trình vệ sinh được Bộ Y tế quy định.</w:t>
      </w:r>
    </w:p>
    <w:p w:rsidR="005D416D" w:rsidRPr="00CD50BA" w:rsidRDefault="005D416D" w:rsidP="005D416D">
      <w:pPr>
        <w:spacing w:before="120" w:after="120"/>
        <w:ind w:left="284" w:firstLine="436"/>
        <w:rPr>
          <w:sz w:val="28"/>
          <w:szCs w:val="28"/>
        </w:rPr>
      </w:pPr>
      <w:r w:rsidRPr="00CD50BA">
        <w:rPr>
          <w:sz w:val="28"/>
          <w:szCs w:val="28"/>
        </w:rPr>
        <w:t xml:space="preserve">3. Cam kết thực hiện đúng </w:t>
      </w:r>
      <w:r w:rsidRPr="00CD50BA">
        <w:rPr>
          <w:sz w:val="28"/>
          <w:szCs w:val="28"/>
          <w:lang w:val="vi"/>
        </w:rPr>
        <w:t xml:space="preserve">phương án bố trí </w:t>
      </w:r>
      <w:r w:rsidRPr="00CD50BA">
        <w:rPr>
          <w:sz w:val="28"/>
          <w:szCs w:val="28"/>
        </w:rPr>
        <w:t xml:space="preserve">cụ thể, chi tiết số lượng </w:t>
      </w:r>
      <w:r w:rsidRPr="00CD50BA">
        <w:rPr>
          <w:sz w:val="28"/>
          <w:szCs w:val="28"/>
          <w:lang w:val="vi"/>
        </w:rPr>
        <w:t xml:space="preserve">nhân </w:t>
      </w:r>
      <w:r w:rsidRPr="00CD50BA">
        <w:rPr>
          <w:sz w:val="28"/>
          <w:szCs w:val="28"/>
        </w:rPr>
        <w:t>viên vệ sinh tại từng khoa, phòng, ban từng khu vực</w:t>
      </w:r>
      <w:r w:rsidRPr="00CD50BA">
        <w:rPr>
          <w:sz w:val="28"/>
          <w:szCs w:val="28"/>
          <w:lang w:val="vi"/>
        </w:rPr>
        <w:t xml:space="preserve"> </w:t>
      </w:r>
      <w:r w:rsidRPr="00CD50BA">
        <w:rPr>
          <w:sz w:val="28"/>
          <w:szCs w:val="28"/>
        </w:rPr>
        <w:t xml:space="preserve">phù hợp và </w:t>
      </w:r>
      <w:r w:rsidRPr="00CD50BA">
        <w:rPr>
          <w:sz w:val="28"/>
          <w:szCs w:val="28"/>
          <w:lang w:val="vi"/>
        </w:rPr>
        <w:t xml:space="preserve">đáp ứng </w:t>
      </w:r>
      <w:r w:rsidRPr="00CD50BA">
        <w:rPr>
          <w:sz w:val="28"/>
          <w:szCs w:val="28"/>
        </w:rPr>
        <w:t>nhu cầu làm sạch</w:t>
      </w:r>
      <w:r w:rsidRPr="00CD50BA">
        <w:rPr>
          <w:sz w:val="28"/>
          <w:szCs w:val="28"/>
          <w:lang w:val="vi"/>
        </w:rPr>
        <w:t xml:space="preserve"> theo yêu cầu </w:t>
      </w:r>
      <w:r w:rsidRPr="00CD50BA">
        <w:rPr>
          <w:sz w:val="28"/>
          <w:szCs w:val="28"/>
        </w:rPr>
        <w:t>chất lượng vệ sinh của Bệnh viện</w:t>
      </w:r>
      <w:r w:rsidRPr="00CD50BA">
        <w:rPr>
          <w:sz w:val="28"/>
          <w:szCs w:val="28"/>
          <w:lang w:val="vi"/>
        </w:rPr>
        <w:t>.</w:t>
      </w:r>
    </w:p>
    <w:p w:rsidR="005D416D" w:rsidRPr="00CD50BA" w:rsidRDefault="005D416D" w:rsidP="005D416D">
      <w:pPr>
        <w:spacing w:before="120" w:after="120"/>
        <w:ind w:left="284" w:firstLine="436"/>
        <w:rPr>
          <w:sz w:val="28"/>
          <w:szCs w:val="28"/>
        </w:rPr>
      </w:pPr>
      <w:r w:rsidRPr="00CD50BA">
        <w:rPr>
          <w:sz w:val="28"/>
          <w:szCs w:val="28"/>
        </w:rPr>
        <w:t xml:space="preserve">4. Cam kết thực hiện đúng bảng mô tả công việc </w:t>
      </w:r>
      <w:r w:rsidRPr="00CD50BA">
        <w:rPr>
          <w:sz w:val="28"/>
          <w:szCs w:val="28"/>
          <w:lang w:val="vi"/>
        </w:rPr>
        <w:t>cho</w:t>
      </w:r>
      <w:r w:rsidRPr="00CD50BA">
        <w:rPr>
          <w:sz w:val="28"/>
          <w:szCs w:val="28"/>
        </w:rPr>
        <w:t xml:space="preserve"> </w:t>
      </w:r>
      <w:r w:rsidRPr="00CD50BA">
        <w:rPr>
          <w:sz w:val="28"/>
          <w:szCs w:val="28"/>
          <w:lang w:val="vi"/>
        </w:rPr>
        <w:t xml:space="preserve">từng </w:t>
      </w:r>
      <w:r w:rsidRPr="00CD50BA">
        <w:rPr>
          <w:sz w:val="28"/>
          <w:szCs w:val="28"/>
        </w:rPr>
        <w:t>khoa, phòng, ban khu vực, phù hợp và đáp ứng yêu cầu làm sạch bệnh viện (bao gồm lịch làm việc hàng ngày và lịch vệ sinh định kỳ theo tuần, tháng).</w:t>
      </w:r>
    </w:p>
    <w:p w:rsidR="005D416D" w:rsidRPr="00CD50BA" w:rsidRDefault="005D416D" w:rsidP="005D416D">
      <w:pPr>
        <w:spacing w:before="120" w:after="120"/>
        <w:ind w:left="284" w:firstLine="436"/>
        <w:rPr>
          <w:sz w:val="28"/>
          <w:szCs w:val="28"/>
        </w:rPr>
      </w:pPr>
      <w:r w:rsidRPr="00CD50BA">
        <w:rPr>
          <w:sz w:val="28"/>
          <w:szCs w:val="28"/>
        </w:rPr>
        <w:t>5. Cam kết bố trí nhân lực thay thế trong trường hợp nhân viên vệ sinh nghỉ (ốm, bù, phép, nghỉ việc).</w:t>
      </w:r>
    </w:p>
    <w:p w:rsidR="005D416D" w:rsidRPr="00CD50BA" w:rsidRDefault="005D416D" w:rsidP="005D416D">
      <w:pPr>
        <w:spacing w:before="120" w:after="120"/>
        <w:ind w:left="284" w:firstLine="436"/>
        <w:rPr>
          <w:sz w:val="28"/>
          <w:szCs w:val="28"/>
        </w:rPr>
      </w:pPr>
      <w:r w:rsidRPr="00CD50BA">
        <w:rPr>
          <w:sz w:val="28"/>
          <w:szCs w:val="28"/>
        </w:rPr>
        <w:t>6. C</w:t>
      </w:r>
      <w:r w:rsidRPr="00CD50BA">
        <w:rPr>
          <w:sz w:val="28"/>
          <w:szCs w:val="28"/>
          <w:lang w:val="vi"/>
        </w:rPr>
        <w:t>am</w:t>
      </w:r>
      <w:r w:rsidRPr="00CD50BA">
        <w:rPr>
          <w:sz w:val="28"/>
          <w:szCs w:val="28"/>
        </w:rPr>
        <w:t xml:space="preserve"> kết tất cả các nhân sự thực hiện trực tiếp và nhân sự giám sát phải được đào tạo về quy trình, quy định, kỹ thuật làm sạch tại cơ sở y tế và kiến thức về kiểm soát nhiễm khuẩn.</w:t>
      </w:r>
    </w:p>
    <w:p w:rsidR="005D416D" w:rsidRPr="00CD50BA" w:rsidRDefault="005D416D" w:rsidP="005D416D">
      <w:pPr>
        <w:spacing w:before="120" w:after="120"/>
        <w:ind w:left="284" w:firstLine="436"/>
        <w:rPr>
          <w:sz w:val="28"/>
          <w:szCs w:val="28"/>
        </w:rPr>
      </w:pPr>
      <w:r w:rsidRPr="00CD50BA">
        <w:rPr>
          <w:sz w:val="28"/>
          <w:szCs w:val="28"/>
        </w:rPr>
        <w:t>7. Cam kết đáp ứng các yêu cầu về thiết bị, vật tư, hóa chất tại Chương V E-HSMT.</w:t>
      </w:r>
    </w:p>
    <w:p w:rsidR="005D416D" w:rsidRPr="00CD50BA" w:rsidRDefault="005D416D" w:rsidP="005D416D">
      <w:pPr>
        <w:spacing w:before="120" w:after="120"/>
        <w:ind w:left="284" w:firstLine="436"/>
        <w:rPr>
          <w:sz w:val="28"/>
          <w:szCs w:val="28"/>
        </w:rPr>
      </w:pPr>
      <w:r w:rsidRPr="00CD50BA">
        <w:rPr>
          <w:sz w:val="28"/>
          <w:szCs w:val="28"/>
        </w:rPr>
        <w:lastRenderedPageBreak/>
        <w:t>8. Cam kết sử dụng đúng loại và đúng nồng độ hóa chất làm sạch, hóa chất khử khuẩn theo danh mục cung cấp.</w:t>
      </w:r>
    </w:p>
    <w:p w:rsidR="005D416D" w:rsidRPr="00CD50BA" w:rsidRDefault="005D416D" w:rsidP="005D416D">
      <w:pPr>
        <w:spacing w:before="120" w:after="120"/>
        <w:ind w:left="284" w:firstLine="436"/>
        <w:rPr>
          <w:sz w:val="28"/>
          <w:szCs w:val="28"/>
        </w:rPr>
      </w:pPr>
      <w:r w:rsidRPr="00CD50BA">
        <w:rPr>
          <w:sz w:val="28"/>
          <w:szCs w:val="28"/>
        </w:rPr>
        <w:t>9. Cam kết đảm bảo về thời gian và chất lượng vệ sinh, tần suất thực hiện, phương pháp thực hiện dịch vụ vệ sinh tại các khu vực theo đúng yêu cầu tại Mục 3 Chương V của E-HSMT.</w:t>
      </w:r>
    </w:p>
    <w:p w:rsidR="005D416D" w:rsidRPr="00CD50BA" w:rsidRDefault="005D416D" w:rsidP="005D416D">
      <w:pPr>
        <w:spacing w:before="120" w:after="120"/>
        <w:ind w:left="284" w:firstLine="436"/>
        <w:rPr>
          <w:sz w:val="28"/>
          <w:szCs w:val="28"/>
        </w:rPr>
      </w:pPr>
      <w:r w:rsidRPr="00CD50BA">
        <w:rPr>
          <w:sz w:val="28"/>
          <w:szCs w:val="28"/>
        </w:rPr>
        <w:t xml:space="preserve">10. Cam kết đảm bảo điều kiện vệ sinh môi trường và các điều kiện khác như phòng cháy, chữa cháy, </w:t>
      </w:r>
      <w:proofErr w:type="gramStart"/>
      <w:r w:rsidRPr="00CD50BA">
        <w:rPr>
          <w:sz w:val="28"/>
          <w:szCs w:val="28"/>
        </w:rPr>
        <w:t>an</w:t>
      </w:r>
      <w:proofErr w:type="gramEnd"/>
      <w:r w:rsidRPr="00CD50BA">
        <w:rPr>
          <w:sz w:val="28"/>
          <w:szCs w:val="28"/>
        </w:rPr>
        <w:t xml:space="preserve"> toàn lao động trong suốt thời gian thực hiện gói thầu và chịu trách nhiệm tất cả các trường hợp xảy ra trước pháp luật.</w:t>
      </w:r>
    </w:p>
    <w:p w:rsidR="005D416D" w:rsidRDefault="005D416D" w:rsidP="005D416D">
      <w:pPr>
        <w:spacing w:before="120" w:after="120"/>
        <w:ind w:left="284" w:firstLine="436"/>
        <w:rPr>
          <w:sz w:val="28"/>
          <w:szCs w:val="28"/>
        </w:rPr>
      </w:pPr>
      <w:r w:rsidRPr="00CD50BA">
        <w:rPr>
          <w:sz w:val="28"/>
          <w:szCs w:val="28"/>
        </w:rPr>
        <w:t>11. Cam kết chấp thuận các</w:t>
      </w:r>
      <w:r w:rsidRPr="00CD50BA">
        <w:rPr>
          <w:b/>
          <w:sz w:val="28"/>
          <w:szCs w:val="28"/>
        </w:rPr>
        <w:t xml:space="preserve"> </w:t>
      </w:r>
      <w:r w:rsidRPr="00CD50BA">
        <w:rPr>
          <w:sz w:val="28"/>
          <w:szCs w:val="28"/>
        </w:rPr>
        <w:t>quy định về kiểm tra, nghiệm thu, thanh toán hợp đồng, chấm dứt hợp đồng theo quy định tại Mục 5 Chương V của E-HSMT.</w:t>
      </w:r>
    </w:p>
    <w:p w:rsidR="005D416D" w:rsidRPr="00CD50BA" w:rsidRDefault="005D416D" w:rsidP="005D416D">
      <w:pPr>
        <w:spacing w:before="120" w:after="120"/>
        <w:ind w:left="284" w:firstLine="436"/>
        <w:rPr>
          <w:sz w:val="28"/>
          <w:szCs w:val="28"/>
        </w:rPr>
      </w:pPr>
      <w:r>
        <w:rPr>
          <w:sz w:val="28"/>
          <w:szCs w:val="28"/>
        </w:rPr>
        <w:t xml:space="preserve">12. Cam kết chịu hoàn toàn trách nhiệm về nhân sự làm trong quá trính thực hiện </w:t>
      </w:r>
      <w:r w:rsidRPr="006E334A">
        <w:rPr>
          <w:sz w:val="28"/>
          <w:szCs w:val="28"/>
        </w:rPr>
        <w:t xml:space="preserve">Gói thầu: </w:t>
      </w:r>
      <w:r w:rsidRPr="006E334A">
        <w:rPr>
          <w:sz w:val="28"/>
          <w:szCs w:val="28"/>
          <w:lang w:val="vi-VN"/>
        </w:rPr>
        <w:t>Cung cấp dịch vụ vệ sinh công nghiệp năm 2026 tại Bệnh viện Quân y 7</w:t>
      </w:r>
      <w:r>
        <w:rPr>
          <w:sz w:val="28"/>
          <w:szCs w:val="28"/>
        </w:rPr>
        <w:t xml:space="preserve">. </w:t>
      </w:r>
      <w:r w:rsidRPr="006E334A">
        <w:rPr>
          <w:sz w:val="28"/>
          <w:szCs w:val="28"/>
        </w:rPr>
        <w:t>Nếu</w:t>
      </w:r>
      <w:r w:rsidRPr="00CD50BA">
        <w:rPr>
          <w:sz w:val="28"/>
          <w:szCs w:val="28"/>
        </w:rPr>
        <w:t xml:space="preserve"> vi phạm những điều đã cam kết trên đây, chúng tôi sẽ chịu hoàn toàn trách nhiệm theo quy định của Bệnh viện.</w:t>
      </w:r>
    </w:p>
    <w:p w:rsidR="005D416D" w:rsidRPr="00CD50BA" w:rsidRDefault="005D416D" w:rsidP="005D416D">
      <w:pPr>
        <w:tabs>
          <w:tab w:val="left" w:pos="5535"/>
        </w:tabs>
        <w:spacing w:before="120" w:after="120"/>
        <w:ind w:left="284" w:firstLine="436"/>
        <w:rPr>
          <w:sz w:val="28"/>
          <w:szCs w:val="28"/>
        </w:rPr>
      </w:pPr>
      <w:r w:rsidRPr="00CD50BA">
        <w:rPr>
          <w:sz w:val="28"/>
          <w:szCs w:val="28"/>
        </w:rPr>
        <w:tab/>
        <w:t>Ngày</w:t>
      </w:r>
      <w:proofErr w:type="gramStart"/>
      <w:r w:rsidRPr="00CD50BA">
        <w:rPr>
          <w:sz w:val="28"/>
          <w:szCs w:val="28"/>
        </w:rPr>
        <w:t>…..</w:t>
      </w:r>
      <w:proofErr w:type="gramEnd"/>
      <w:r w:rsidRPr="00CD50BA">
        <w:rPr>
          <w:sz w:val="28"/>
          <w:szCs w:val="28"/>
        </w:rPr>
        <w:t>tháng….. năm 202</w:t>
      </w:r>
      <w:r>
        <w:rPr>
          <w:sz w:val="28"/>
          <w:szCs w:val="28"/>
        </w:rPr>
        <w:t>5</w:t>
      </w:r>
    </w:p>
    <w:p w:rsidR="005D416D" w:rsidRPr="00CD50BA" w:rsidRDefault="005D416D" w:rsidP="005D416D">
      <w:pPr>
        <w:tabs>
          <w:tab w:val="left" w:pos="5535"/>
        </w:tabs>
        <w:spacing w:before="120" w:after="120"/>
        <w:ind w:left="284" w:firstLine="436"/>
        <w:rPr>
          <w:b/>
          <w:sz w:val="28"/>
          <w:szCs w:val="28"/>
        </w:rPr>
      </w:pPr>
      <w:r w:rsidRPr="00CD50BA">
        <w:rPr>
          <w:sz w:val="28"/>
          <w:szCs w:val="28"/>
        </w:rPr>
        <w:tab/>
      </w:r>
      <w:r w:rsidRPr="00CD50BA">
        <w:rPr>
          <w:sz w:val="28"/>
          <w:szCs w:val="28"/>
        </w:rPr>
        <w:tab/>
      </w:r>
      <w:r w:rsidRPr="00CD50BA">
        <w:rPr>
          <w:sz w:val="28"/>
          <w:szCs w:val="28"/>
        </w:rPr>
        <w:tab/>
      </w:r>
      <w:r w:rsidRPr="00CD50BA">
        <w:rPr>
          <w:b/>
          <w:sz w:val="28"/>
          <w:szCs w:val="28"/>
        </w:rPr>
        <w:t>GIÁM ĐỐC</w:t>
      </w:r>
    </w:p>
    <w:p w:rsidR="005D416D" w:rsidRPr="002517B2" w:rsidRDefault="005D416D" w:rsidP="005D416D">
      <w:pPr>
        <w:tabs>
          <w:tab w:val="left" w:pos="5535"/>
        </w:tabs>
        <w:spacing w:before="120" w:after="120"/>
        <w:ind w:left="284" w:firstLine="436"/>
        <w:rPr>
          <w:i/>
          <w:sz w:val="28"/>
          <w:szCs w:val="28"/>
        </w:rPr>
      </w:pPr>
      <w:r w:rsidRPr="00CD50BA">
        <w:rPr>
          <w:sz w:val="28"/>
          <w:szCs w:val="28"/>
        </w:rPr>
        <w:tab/>
      </w:r>
      <w:r w:rsidRPr="00CD50BA">
        <w:rPr>
          <w:sz w:val="28"/>
          <w:szCs w:val="28"/>
        </w:rPr>
        <w:tab/>
      </w:r>
      <w:r w:rsidRPr="00CD50BA">
        <w:rPr>
          <w:i/>
          <w:sz w:val="28"/>
          <w:szCs w:val="28"/>
        </w:rPr>
        <w:t xml:space="preserve">   (ký và ghi rõ họ tên)</w:t>
      </w:r>
    </w:p>
    <w:p w:rsidR="005D416D" w:rsidRDefault="005D416D"/>
    <w:sectPr w:rsidR="005D41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31678"/>
    <w:multiLevelType w:val="hybridMultilevel"/>
    <w:tmpl w:val="10F0404A"/>
    <w:lvl w:ilvl="0" w:tplc="B566909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4"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1"/>
  </w:num>
  <w:num w:numId="2">
    <w:abstractNumId w:val="13"/>
  </w:num>
  <w:num w:numId="3">
    <w:abstractNumId w:val="5"/>
  </w:num>
  <w:num w:numId="4">
    <w:abstractNumId w:va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num>
  <w:num w:numId="8">
    <w:abstractNumId w:val="1"/>
  </w:num>
  <w:num w:numId="9">
    <w:abstractNumId w:val="12"/>
  </w:num>
  <w:num w:numId="10">
    <w:abstractNumId w:val="2"/>
  </w:num>
  <w:num w:numId="11">
    <w:abstractNumId w:val="0"/>
  </w:num>
  <w:num w:numId="12">
    <w:abstractNumId w:val="3"/>
  </w:num>
  <w:num w:numId="13">
    <w:abstractNumId w:val="6"/>
  </w:num>
  <w:num w:numId="14">
    <w:abstractNumId w:val="9"/>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6D"/>
    <w:rsid w:val="004F643E"/>
    <w:rsid w:val="005D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252B0-F4B4-4DEF-99F1-68B3B4EB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16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5D416D"/>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5D416D"/>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5D416D"/>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5D416D"/>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5D416D"/>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5D416D"/>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5D416D"/>
    <w:pPr>
      <w:keepNext/>
      <w:jc w:val="center"/>
      <w:outlineLvl w:val="6"/>
    </w:pPr>
    <w:rPr>
      <w:b/>
      <w:sz w:val="72"/>
      <w:lang w:val="x-none" w:eastAsia="x-none"/>
    </w:rPr>
  </w:style>
  <w:style w:type="paragraph" w:styleId="Heading8">
    <w:name w:val="heading 8"/>
    <w:basedOn w:val="Normal"/>
    <w:next w:val="Normal"/>
    <w:link w:val="Heading8Char"/>
    <w:qFormat/>
    <w:rsid w:val="005D416D"/>
    <w:pPr>
      <w:keepNext/>
      <w:jc w:val="center"/>
      <w:outlineLvl w:val="7"/>
    </w:pPr>
    <w:rPr>
      <w:b/>
      <w:sz w:val="56"/>
      <w:lang w:val="x-none" w:eastAsia="x-none"/>
    </w:rPr>
  </w:style>
  <w:style w:type="paragraph" w:styleId="Heading9">
    <w:name w:val="heading 9"/>
    <w:basedOn w:val="Normal"/>
    <w:next w:val="Normal"/>
    <w:link w:val="Heading9Char"/>
    <w:qFormat/>
    <w:rsid w:val="005D416D"/>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5D416D"/>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D416D"/>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5D416D"/>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5D416D"/>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5D416D"/>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5D416D"/>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5D416D"/>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5D416D"/>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5D416D"/>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5D416D"/>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5D416D"/>
  </w:style>
  <w:style w:type="character" w:customStyle="1" w:styleId="DocInit">
    <w:name w:val="Doc Init"/>
    <w:basedOn w:val="DefaultParagraphFont"/>
    <w:rsid w:val="005D416D"/>
  </w:style>
  <w:style w:type="paragraph" w:customStyle="1" w:styleId="Document1">
    <w:name w:val="Document 1"/>
    <w:rsid w:val="005D416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D416D"/>
    <w:rPr>
      <w:rFonts w:ascii="Times" w:hAnsi="Times"/>
      <w:noProof w:val="0"/>
      <w:sz w:val="24"/>
      <w:lang w:val="en-US"/>
    </w:rPr>
  </w:style>
  <w:style w:type="character" w:customStyle="1" w:styleId="Document3">
    <w:name w:val="Document 3"/>
    <w:rsid w:val="005D416D"/>
    <w:rPr>
      <w:rFonts w:ascii="Times" w:hAnsi="Times"/>
      <w:noProof w:val="0"/>
      <w:sz w:val="24"/>
      <w:lang w:val="en-US"/>
    </w:rPr>
  </w:style>
  <w:style w:type="character" w:customStyle="1" w:styleId="Document4">
    <w:name w:val="Document 4"/>
    <w:rsid w:val="005D416D"/>
    <w:rPr>
      <w:b/>
      <w:i/>
      <w:sz w:val="24"/>
    </w:rPr>
  </w:style>
  <w:style w:type="character" w:customStyle="1" w:styleId="Document5">
    <w:name w:val="Document 5"/>
    <w:basedOn w:val="DefaultParagraphFont"/>
    <w:rsid w:val="005D416D"/>
  </w:style>
  <w:style w:type="character" w:customStyle="1" w:styleId="Document6">
    <w:name w:val="Document 6"/>
    <w:basedOn w:val="DefaultParagraphFont"/>
    <w:rsid w:val="005D416D"/>
  </w:style>
  <w:style w:type="character" w:customStyle="1" w:styleId="Document7">
    <w:name w:val="Document 7"/>
    <w:basedOn w:val="DefaultParagraphFont"/>
    <w:rsid w:val="005D416D"/>
  </w:style>
  <w:style w:type="character" w:customStyle="1" w:styleId="Document8">
    <w:name w:val="Document 8"/>
    <w:basedOn w:val="DefaultParagraphFont"/>
    <w:rsid w:val="005D416D"/>
  </w:style>
  <w:style w:type="character" w:customStyle="1" w:styleId="TechInit">
    <w:name w:val="Tech Init"/>
    <w:rsid w:val="005D416D"/>
    <w:rPr>
      <w:rFonts w:ascii="Times" w:hAnsi="Times"/>
      <w:noProof w:val="0"/>
      <w:sz w:val="24"/>
      <w:lang w:val="en-US"/>
    </w:rPr>
  </w:style>
  <w:style w:type="character" w:customStyle="1" w:styleId="Technical1">
    <w:name w:val="Technical 1"/>
    <w:rsid w:val="005D416D"/>
    <w:rPr>
      <w:rFonts w:ascii="Times" w:hAnsi="Times"/>
      <w:noProof w:val="0"/>
      <w:sz w:val="24"/>
      <w:lang w:val="en-US"/>
    </w:rPr>
  </w:style>
  <w:style w:type="character" w:customStyle="1" w:styleId="Technical2">
    <w:name w:val="Technical 2"/>
    <w:rsid w:val="005D416D"/>
    <w:rPr>
      <w:rFonts w:ascii="Times" w:hAnsi="Times"/>
      <w:noProof w:val="0"/>
      <w:sz w:val="24"/>
      <w:lang w:val="en-US"/>
    </w:rPr>
  </w:style>
  <w:style w:type="character" w:customStyle="1" w:styleId="Technical3">
    <w:name w:val="Technical 3"/>
    <w:rsid w:val="005D416D"/>
    <w:rPr>
      <w:rFonts w:ascii="Times" w:hAnsi="Times"/>
      <w:noProof w:val="0"/>
      <w:sz w:val="24"/>
      <w:lang w:val="en-US"/>
    </w:rPr>
  </w:style>
  <w:style w:type="paragraph" w:customStyle="1" w:styleId="Technical4">
    <w:name w:val="Technical 4"/>
    <w:rsid w:val="005D416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D416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D416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D416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D416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D416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D416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D416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D416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D416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D416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D416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D416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D416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5D416D"/>
    <w:pPr>
      <w:spacing w:before="360"/>
      <w:jc w:val="left"/>
    </w:pPr>
    <w:rPr>
      <w:rFonts w:ascii="Calibri Light" w:hAnsi="Calibri Light" w:cs="Calibri Light"/>
      <w:b/>
      <w:bCs/>
      <w:caps/>
      <w:szCs w:val="24"/>
    </w:rPr>
  </w:style>
  <w:style w:type="paragraph" w:styleId="TOC2">
    <w:name w:val="toc 2"/>
    <w:basedOn w:val="Normal"/>
    <w:next w:val="Normal"/>
    <w:uiPriority w:val="39"/>
    <w:rsid w:val="005D416D"/>
    <w:pPr>
      <w:spacing w:before="240"/>
      <w:jc w:val="left"/>
    </w:pPr>
    <w:rPr>
      <w:rFonts w:ascii="Calibri" w:hAnsi="Calibri" w:cs="Calibri"/>
      <w:b/>
      <w:bCs/>
      <w:sz w:val="20"/>
    </w:rPr>
  </w:style>
  <w:style w:type="paragraph" w:styleId="TOC3">
    <w:name w:val="toc 3"/>
    <w:basedOn w:val="Normal"/>
    <w:next w:val="Normal"/>
    <w:rsid w:val="005D416D"/>
    <w:pPr>
      <w:ind w:left="240"/>
      <w:jc w:val="left"/>
    </w:pPr>
    <w:rPr>
      <w:rFonts w:ascii="Calibri" w:hAnsi="Calibri" w:cs="Calibri"/>
      <w:sz w:val="20"/>
    </w:rPr>
  </w:style>
  <w:style w:type="paragraph" w:styleId="TOC4">
    <w:name w:val="toc 4"/>
    <w:basedOn w:val="Normal"/>
    <w:next w:val="Normal"/>
    <w:rsid w:val="005D416D"/>
    <w:pPr>
      <w:ind w:left="480"/>
      <w:jc w:val="left"/>
    </w:pPr>
    <w:rPr>
      <w:rFonts w:ascii="Calibri" w:hAnsi="Calibri" w:cs="Calibri"/>
      <w:sz w:val="20"/>
    </w:rPr>
  </w:style>
  <w:style w:type="paragraph" w:styleId="TOC5">
    <w:name w:val="toc 5"/>
    <w:basedOn w:val="Normal"/>
    <w:next w:val="Normal"/>
    <w:rsid w:val="005D416D"/>
    <w:pPr>
      <w:ind w:left="720"/>
      <w:jc w:val="left"/>
    </w:pPr>
    <w:rPr>
      <w:rFonts w:ascii="Calibri" w:hAnsi="Calibri" w:cs="Calibri"/>
      <w:sz w:val="20"/>
    </w:rPr>
  </w:style>
  <w:style w:type="paragraph" w:styleId="TOC6">
    <w:name w:val="toc 6"/>
    <w:basedOn w:val="Normal"/>
    <w:next w:val="Normal"/>
    <w:rsid w:val="005D416D"/>
    <w:pPr>
      <w:ind w:left="960"/>
      <w:jc w:val="left"/>
    </w:pPr>
    <w:rPr>
      <w:rFonts w:ascii="Calibri" w:hAnsi="Calibri" w:cs="Calibri"/>
      <w:sz w:val="20"/>
    </w:rPr>
  </w:style>
  <w:style w:type="paragraph" w:styleId="TOC7">
    <w:name w:val="toc 7"/>
    <w:basedOn w:val="Normal"/>
    <w:next w:val="Normal"/>
    <w:rsid w:val="005D416D"/>
    <w:pPr>
      <w:ind w:left="1200"/>
      <w:jc w:val="left"/>
    </w:pPr>
    <w:rPr>
      <w:rFonts w:ascii="Calibri" w:hAnsi="Calibri" w:cs="Calibri"/>
      <w:sz w:val="20"/>
    </w:rPr>
  </w:style>
  <w:style w:type="paragraph" w:styleId="TOC8">
    <w:name w:val="toc 8"/>
    <w:basedOn w:val="Normal"/>
    <w:next w:val="Normal"/>
    <w:rsid w:val="005D416D"/>
    <w:pPr>
      <w:ind w:left="1440"/>
      <w:jc w:val="left"/>
    </w:pPr>
    <w:rPr>
      <w:rFonts w:ascii="Calibri" w:hAnsi="Calibri" w:cs="Calibri"/>
      <w:sz w:val="20"/>
    </w:rPr>
  </w:style>
  <w:style w:type="paragraph" w:styleId="TOC9">
    <w:name w:val="toc 9"/>
    <w:basedOn w:val="Normal"/>
    <w:next w:val="Normal"/>
    <w:rsid w:val="005D416D"/>
    <w:pPr>
      <w:ind w:left="1680"/>
      <w:jc w:val="left"/>
    </w:pPr>
    <w:rPr>
      <w:rFonts w:ascii="Calibri" w:hAnsi="Calibri" w:cs="Calibri"/>
      <w:sz w:val="20"/>
    </w:rPr>
  </w:style>
  <w:style w:type="paragraph" w:styleId="TOAHeading">
    <w:name w:val="toa heading"/>
    <w:basedOn w:val="Normal"/>
    <w:next w:val="Normal"/>
    <w:rsid w:val="005D416D"/>
    <w:pPr>
      <w:tabs>
        <w:tab w:val="left" w:pos="9000"/>
        <w:tab w:val="right" w:pos="9360"/>
      </w:tabs>
      <w:suppressAutoHyphens/>
    </w:pPr>
  </w:style>
  <w:style w:type="paragraph" w:styleId="Caption">
    <w:name w:val="caption"/>
    <w:basedOn w:val="Normal"/>
    <w:next w:val="Normal"/>
    <w:qFormat/>
    <w:rsid w:val="005D416D"/>
    <w:rPr>
      <w:rFonts w:ascii="Courier New" w:hAnsi="Courier New"/>
    </w:rPr>
  </w:style>
  <w:style w:type="character" w:customStyle="1" w:styleId="EquationCaption">
    <w:name w:val="_Equation Caption"/>
    <w:rsid w:val="005D416D"/>
  </w:style>
  <w:style w:type="character" w:customStyle="1" w:styleId="vlpgno">
    <w:name w:val="vl.pg.no."/>
    <w:rsid w:val="005D416D"/>
    <w:rPr>
      <w:rFonts w:ascii="Times" w:hAnsi="Times"/>
      <w:b/>
      <w:noProof w:val="0"/>
      <w:sz w:val="20"/>
      <w:lang w:val="en-US"/>
    </w:rPr>
  </w:style>
  <w:style w:type="character" w:styleId="LineNumber">
    <w:name w:val="line number"/>
    <w:basedOn w:val="DefaultParagraphFont"/>
    <w:uiPriority w:val="99"/>
    <w:rsid w:val="005D416D"/>
  </w:style>
  <w:style w:type="paragraph" w:styleId="Title">
    <w:name w:val="Title"/>
    <w:aliases w:val="제목1"/>
    <w:basedOn w:val="Normal"/>
    <w:link w:val="TitleChar"/>
    <w:qFormat/>
    <w:rsid w:val="005D416D"/>
    <w:pPr>
      <w:spacing w:before="240" w:after="60"/>
      <w:jc w:val="center"/>
    </w:pPr>
    <w:rPr>
      <w:rFonts w:ascii="Arial" w:hAnsi="Arial"/>
      <w:b/>
      <w:kern w:val="28"/>
      <w:sz w:val="32"/>
      <w:lang w:val="x-none" w:eastAsia="x-none"/>
    </w:rPr>
  </w:style>
  <w:style w:type="character" w:customStyle="1" w:styleId="TitleChar">
    <w:name w:val="Title Char"/>
    <w:aliases w:val="제목1 Char"/>
    <w:basedOn w:val="DefaultParagraphFont"/>
    <w:link w:val="Title"/>
    <w:rsid w:val="005D416D"/>
    <w:rPr>
      <w:rFonts w:ascii="Arial" w:eastAsia="Times New Roman" w:hAnsi="Arial" w:cs="Times New Roman"/>
      <w:b/>
      <w:kern w:val="28"/>
      <w:sz w:val="32"/>
      <w:szCs w:val="20"/>
      <w:lang w:val="x-none" w:eastAsia="x-none"/>
    </w:rPr>
  </w:style>
  <w:style w:type="character" w:customStyle="1" w:styleId="footnote">
    <w:name w:val="footnote"/>
    <w:rsid w:val="005D416D"/>
    <w:rPr>
      <w:rFonts w:ascii="Book Antiqua" w:hAnsi="Book Antiqua"/>
      <w:noProof w:val="0"/>
      <w:sz w:val="24"/>
      <w:lang w:val="en-US"/>
    </w:rPr>
  </w:style>
  <w:style w:type="paragraph" w:styleId="Header">
    <w:name w:val="header"/>
    <w:basedOn w:val="Normal"/>
    <w:link w:val="HeaderChar"/>
    <w:uiPriority w:val="99"/>
    <w:rsid w:val="005D416D"/>
    <w:rPr>
      <w:sz w:val="20"/>
      <w:lang w:val="x-none" w:eastAsia="x-none"/>
    </w:rPr>
  </w:style>
  <w:style w:type="character" w:customStyle="1" w:styleId="HeaderChar">
    <w:name w:val="Header Char"/>
    <w:basedOn w:val="DefaultParagraphFont"/>
    <w:link w:val="Header"/>
    <w:uiPriority w:val="99"/>
    <w:rsid w:val="005D416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5D416D"/>
    <w:rPr>
      <w:sz w:val="20"/>
      <w:lang w:val="x-none" w:eastAsia="x-none"/>
    </w:rPr>
  </w:style>
  <w:style w:type="character" w:customStyle="1" w:styleId="FooterChar">
    <w:name w:val="Footer Char"/>
    <w:basedOn w:val="DefaultParagraphFont"/>
    <w:link w:val="Footer"/>
    <w:uiPriority w:val="99"/>
    <w:rsid w:val="005D416D"/>
    <w:rPr>
      <w:rFonts w:ascii="Times New Roman" w:eastAsia="Times New Roman" w:hAnsi="Times New Roman" w:cs="Times New Roman"/>
      <w:sz w:val="20"/>
      <w:szCs w:val="20"/>
      <w:lang w:val="x-none" w:eastAsia="x-none"/>
    </w:rPr>
  </w:style>
  <w:style w:type="character" w:styleId="PageNumber">
    <w:name w:val="page number"/>
    <w:basedOn w:val="DefaultParagraphFont"/>
    <w:rsid w:val="005D416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5D416D"/>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5D416D"/>
    <w:rPr>
      <w:rFonts w:ascii="Times New Roman" w:eastAsia="Times New Roman" w:hAnsi="Times New Roman" w:cs="Times New Roman"/>
      <w:sz w:val="20"/>
      <w:szCs w:val="20"/>
      <w:lang w:val="x-none" w:eastAsia="x-none"/>
    </w:rPr>
  </w:style>
  <w:style w:type="paragraph" w:customStyle="1" w:styleId="Head21">
    <w:name w:val="Head 2.1"/>
    <w:basedOn w:val="Normal"/>
    <w:rsid w:val="005D416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D416D"/>
    <w:pPr>
      <w:tabs>
        <w:tab w:val="left" w:pos="360"/>
      </w:tabs>
      <w:suppressAutoHyphens/>
      <w:spacing w:after="240"/>
      <w:ind w:left="360" w:hanging="360"/>
      <w:jc w:val="left"/>
    </w:pPr>
    <w:rPr>
      <w:b/>
    </w:rPr>
  </w:style>
  <w:style w:type="character" w:styleId="FootnoteReference">
    <w:name w:val="footnote reference"/>
    <w:aliases w:val="callout"/>
    <w:uiPriority w:val="99"/>
    <w:rsid w:val="005D416D"/>
    <w:rPr>
      <w:vertAlign w:val="superscript"/>
    </w:rPr>
  </w:style>
  <w:style w:type="character" w:customStyle="1" w:styleId="insert2">
    <w:name w:val="insert2"/>
    <w:rsid w:val="005D416D"/>
    <w:rPr>
      <w:rFonts w:ascii="Arial" w:hAnsi="Arial"/>
      <w:i/>
      <w:noProof w:val="0"/>
      <w:sz w:val="24"/>
      <w:lang w:val="en-US"/>
    </w:rPr>
  </w:style>
  <w:style w:type="character" w:customStyle="1" w:styleId="reference">
    <w:name w:val="reference"/>
    <w:rsid w:val="005D416D"/>
    <w:rPr>
      <w:rFonts w:ascii="Book Antiqua" w:hAnsi="Book Antiqua"/>
      <w:i/>
      <w:noProof w:val="0"/>
      <w:sz w:val="24"/>
      <w:lang w:val="en-US"/>
    </w:rPr>
  </w:style>
  <w:style w:type="paragraph" w:styleId="Index9">
    <w:name w:val="index 9"/>
    <w:basedOn w:val="Normal"/>
    <w:next w:val="Normal"/>
    <w:rsid w:val="005D416D"/>
    <w:pPr>
      <w:tabs>
        <w:tab w:val="right" w:pos="4140"/>
      </w:tabs>
      <w:ind w:left="2160" w:hanging="240"/>
      <w:jc w:val="left"/>
    </w:pPr>
    <w:rPr>
      <w:sz w:val="20"/>
    </w:rPr>
  </w:style>
  <w:style w:type="paragraph" w:styleId="Index1">
    <w:name w:val="index 1"/>
    <w:basedOn w:val="Normal"/>
    <w:next w:val="Normal"/>
    <w:autoRedefine/>
    <w:semiHidden/>
    <w:unhideWhenUsed/>
    <w:rsid w:val="005D416D"/>
    <w:pPr>
      <w:ind w:left="240" w:hanging="240"/>
    </w:pPr>
  </w:style>
  <w:style w:type="paragraph" w:styleId="IndexHeading">
    <w:name w:val="index heading"/>
    <w:basedOn w:val="Normal"/>
    <w:next w:val="Index1"/>
    <w:rsid w:val="005D416D"/>
    <w:pPr>
      <w:jc w:val="left"/>
    </w:pPr>
    <w:rPr>
      <w:sz w:val="20"/>
    </w:rPr>
  </w:style>
  <w:style w:type="paragraph" w:customStyle="1" w:styleId="Headingrb2">
    <w:name w:val="Heading rb2"/>
    <w:basedOn w:val="Normal"/>
    <w:rsid w:val="005D416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D416D"/>
  </w:style>
  <w:style w:type="paragraph" w:customStyle="1" w:styleId="Head2">
    <w:name w:val="Head 2"/>
    <w:basedOn w:val="Normal"/>
    <w:autoRedefine/>
    <w:rsid w:val="005D416D"/>
    <w:pPr>
      <w:spacing w:before="120" w:after="120"/>
    </w:pPr>
    <w:rPr>
      <w:b/>
      <w:lang w:val="en-GB"/>
    </w:rPr>
  </w:style>
  <w:style w:type="paragraph" w:customStyle="1" w:styleId="explanatoryclause">
    <w:name w:val="explanatory_clause"/>
    <w:basedOn w:val="Normal"/>
    <w:rsid w:val="005D416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D416D"/>
    <w:pPr>
      <w:suppressAutoHyphens/>
      <w:spacing w:after="240" w:line="360" w:lineRule="exact"/>
    </w:pPr>
    <w:rPr>
      <w:rFonts w:ascii="Arial" w:hAnsi="Arial"/>
    </w:rPr>
  </w:style>
  <w:style w:type="paragraph" w:customStyle="1" w:styleId="Head22b">
    <w:name w:val="Head 2.2b"/>
    <w:basedOn w:val="Normal"/>
    <w:rsid w:val="005D416D"/>
    <w:pPr>
      <w:suppressAutoHyphens/>
      <w:spacing w:after="240"/>
      <w:ind w:left="360" w:hanging="360"/>
      <w:jc w:val="left"/>
    </w:pPr>
    <w:rPr>
      <w:rFonts w:ascii="Tms Rmn" w:hAnsi="Tms Rmn"/>
      <w:b/>
    </w:rPr>
  </w:style>
  <w:style w:type="paragraph" w:customStyle="1" w:styleId="Head31">
    <w:name w:val="Head 3.1"/>
    <w:basedOn w:val="Head21"/>
    <w:rsid w:val="005D416D"/>
  </w:style>
  <w:style w:type="paragraph" w:customStyle="1" w:styleId="Head41">
    <w:name w:val="Head 4.1"/>
    <w:basedOn w:val="Head21"/>
    <w:rsid w:val="005D416D"/>
  </w:style>
  <w:style w:type="paragraph" w:customStyle="1" w:styleId="Head42">
    <w:name w:val="Head 4.2"/>
    <w:basedOn w:val="Normal"/>
    <w:rsid w:val="005D416D"/>
    <w:pPr>
      <w:suppressAutoHyphens/>
      <w:spacing w:after="240"/>
      <w:ind w:left="360" w:hanging="360"/>
      <w:jc w:val="left"/>
    </w:pPr>
    <w:rPr>
      <w:b/>
    </w:rPr>
  </w:style>
  <w:style w:type="paragraph" w:customStyle="1" w:styleId="Head51">
    <w:name w:val="Head 5.1"/>
    <w:basedOn w:val="Head21"/>
    <w:rsid w:val="005D416D"/>
    <w:pPr>
      <w:spacing w:after="0"/>
    </w:pPr>
  </w:style>
  <w:style w:type="paragraph" w:customStyle="1" w:styleId="Head52">
    <w:name w:val="Head 5.2"/>
    <w:basedOn w:val="Normal"/>
    <w:rsid w:val="005D416D"/>
    <w:pPr>
      <w:keepNext/>
      <w:suppressAutoHyphens/>
      <w:spacing w:before="480" w:after="240"/>
      <w:ind w:left="547" w:hanging="547"/>
      <w:jc w:val="center"/>
    </w:pPr>
    <w:rPr>
      <w:b/>
    </w:rPr>
  </w:style>
  <w:style w:type="paragraph" w:customStyle="1" w:styleId="Head61">
    <w:name w:val="Head 6.1"/>
    <w:basedOn w:val="Head51"/>
    <w:rsid w:val="005D416D"/>
    <w:pPr>
      <w:pBdr>
        <w:bottom w:val="none" w:sz="0" w:space="0" w:color="auto"/>
      </w:pBdr>
      <w:spacing w:before="0" w:after="240"/>
    </w:pPr>
    <w:rPr>
      <w:caps/>
    </w:rPr>
  </w:style>
  <w:style w:type="paragraph" w:customStyle="1" w:styleId="Head71">
    <w:name w:val="Head 7.1"/>
    <w:basedOn w:val="Head21"/>
    <w:rsid w:val="005D416D"/>
  </w:style>
  <w:style w:type="paragraph" w:customStyle="1" w:styleId="Head72">
    <w:name w:val="Head 7.2"/>
    <w:basedOn w:val="Normal"/>
    <w:rsid w:val="005D416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D416D"/>
    <w:pPr>
      <w:outlineLvl w:val="9"/>
    </w:pPr>
    <w:rPr>
      <w:smallCaps w:val="0"/>
      <w:sz w:val="32"/>
    </w:rPr>
  </w:style>
  <w:style w:type="paragraph" w:customStyle="1" w:styleId="Head82">
    <w:name w:val="Head 8.2"/>
    <w:basedOn w:val="Head81"/>
    <w:rsid w:val="005D416D"/>
    <w:rPr>
      <w:smallCaps/>
      <w:sz w:val="28"/>
    </w:rPr>
  </w:style>
  <w:style w:type="paragraph" w:styleId="BodyText">
    <w:name w:val="Body Text"/>
    <w:basedOn w:val="Normal"/>
    <w:link w:val="BodyTextChar"/>
    <w:rsid w:val="005D416D"/>
    <w:pPr>
      <w:suppressAutoHyphens/>
      <w:ind w:right="-72"/>
    </w:pPr>
    <w:rPr>
      <w:spacing w:val="-4"/>
      <w:lang w:val="x-none" w:eastAsia="x-none"/>
    </w:rPr>
  </w:style>
  <w:style w:type="character" w:customStyle="1" w:styleId="BodyTextChar">
    <w:name w:val="Body Text Char"/>
    <w:basedOn w:val="DefaultParagraphFont"/>
    <w:link w:val="BodyText"/>
    <w:rsid w:val="005D416D"/>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5D416D"/>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D416D"/>
    <w:rPr>
      <w:rFonts w:ascii="Times New Roman" w:eastAsia="Times New Roman" w:hAnsi="Times New Roman" w:cs="Times New Roman"/>
      <w:sz w:val="24"/>
      <w:szCs w:val="20"/>
      <w:lang w:val="x-none" w:eastAsia="x-none"/>
    </w:rPr>
  </w:style>
  <w:style w:type="paragraph" w:styleId="BlockText">
    <w:name w:val="Block Text"/>
    <w:basedOn w:val="Normal"/>
    <w:rsid w:val="005D416D"/>
    <w:pPr>
      <w:tabs>
        <w:tab w:val="left" w:pos="1080"/>
      </w:tabs>
      <w:suppressAutoHyphens/>
      <w:spacing w:after="200"/>
      <w:ind w:left="547" w:right="-72" w:hanging="547"/>
    </w:pPr>
  </w:style>
  <w:style w:type="character" w:customStyle="1" w:styleId="EndnoteTextChar">
    <w:name w:val="Endnote Text Char"/>
    <w:link w:val="EndnoteText"/>
    <w:semiHidden/>
    <w:rsid w:val="005D416D"/>
    <w:rPr>
      <w:rFonts w:ascii="Times New Roman" w:eastAsia="Times New Roman" w:hAnsi="Times New Roman" w:cs="Times New Roman"/>
      <w:sz w:val="20"/>
      <w:szCs w:val="20"/>
    </w:rPr>
  </w:style>
  <w:style w:type="paragraph" w:styleId="EndnoteText">
    <w:name w:val="endnote text"/>
    <w:basedOn w:val="Normal"/>
    <w:link w:val="EndnoteTextChar"/>
    <w:semiHidden/>
    <w:rsid w:val="005D416D"/>
    <w:pPr>
      <w:tabs>
        <w:tab w:val="left" w:pos="-720"/>
      </w:tabs>
      <w:suppressAutoHyphens/>
      <w:jc w:val="left"/>
    </w:pPr>
    <w:rPr>
      <w:sz w:val="20"/>
    </w:rPr>
  </w:style>
  <w:style w:type="character" w:customStyle="1" w:styleId="EndnoteTextChar1">
    <w:name w:val="Endnote Text Char1"/>
    <w:basedOn w:val="DefaultParagraphFont"/>
    <w:uiPriority w:val="99"/>
    <w:semiHidden/>
    <w:rsid w:val="005D416D"/>
    <w:rPr>
      <w:rFonts w:ascii="Times New Roman" w:eastAsia="Times New Roman" w:hAnsi="Times New Roman" w:cs="Times New Roman"/>
      <w:sz w:val="20"/>
      <w:szCs w:val="20"/>
    </w:rPr>
  </w:style>
  <w:style w:type="character" w:styleId="EndnoteReference">
    <w:name w:val="endnote reference"/>
    <w:uiPriority w:val="99"/>
    <w:rsid w:val="005D416D"/>
    <w:rPr>
      <w:rFonts w:ascii="CG Times" w:hAnsi="CG Times"/>
      <w:noProof w:val="0"/>
      <w:sz w:val="22"/>
      <w:vertAlign w:val="superscript"/>
      <w:lang w:val="en-US"/>
    </w:rPr>
  </w:style>
  <w:style w:type="paragraph" w:styleId="NormalWeb">
    <w:name w:val="Normal (Web)"/>
    <w:basedOn w:val="Normal"/>
    <w:uiPriority w:val="99"/>
    <w:rsid w:val="005D416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D416D"/>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5D416D"/>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5D416D"/>
    <w:pPr>
      <w:suppressAutoHyphens/>
    </w:pPr>
    <w:rPr>
      <w:i/>
      <w:lang w:val="x-none" w:eastAsia="x-none"/>
    </w:rPr>
  </w:style>
  <w:style w:type="character" w:customStyle="1" w:styleId="BodyText2Char">
    <w:name w:val="Body Text 2 Char"/>
    <w:basedOn w:val="DefaultParagraphFont"/>
    <w:link w:val="BodyText2"/>
    <w:rsid w:val="005D416D"/>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5D416D"/>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5D416D"/>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5D416D"/>
    <w:pPr>
      <w:jc w:val="center"/>
    </w:pPr>
    <w:rPr>
      <w:b/>
      <w:sz w:val="44"/>
      <w:lang w:val="x-none" w:eastAsia="x-none"/>
    </w:rPr>
  </w:style>
  <w:style w:type="character" w:customStyle="1" w:styleId="SubtitleChar">
    <w:name w:val="Subtitle Char"/>
    <w:basedOn w:val="DefaultParagraphFont"/>
    <w:link w:val="Subtitle"/>
    <w:rsid w:val="005D416D"/>
    <w:rPr>
      <w:rFonts w:ascii="Times New Roman" w:eastAsia="Times New Roman" w:hAnsi="Times New Roman" w:cs="Times New Roman"/>
      <w:b/>
      <w:sz w:val="44"/>
      <w:szCs w:val="20"/>
      <w:lang w:val="x-none" w:eastAsia="x-none"/>
    </w:rPr>
  </w:style>
  <w:style w:type="paragraph" w:styleId="List">
    <w:name w:val="List"/>
    <w:aliases w:val="1. List"/>
    <w:basedOn w:val="Normal"/>
    <w:rsid w:val="005D416D"/>
    <w:pPr>
      <w:spacing w:before="120" w:after="120"/>
      <w:ind w:left="1440"/>
    </w:pPr>
  </w:style>
  <w:style w:type="paragraph" w:customStyle="1" w:styleId="TOCNumber1">
    <w:name w:val="TOC Number1"/>
    <w:basedOn w:val="Heading4"/>
    <w:autoRedefine/>
    <w:rsid w:val="005D416D"/>
    <w:pPr>
      <w:keepNext w:val="0"/>
      <w:suppressAutoHyphens/>
      <w:spacing w:after="120"/>
      <w:ind w:left="0" w:firstLine="0"/>
      <w:outlineLvl w:val="9"/>
    </w:pPr>
    <w:rPr>
      <w:sz w:val="28"/>
      <w:szCs w:val="28"/>
    </w:rPr>
  </w:style>
  <w:style w:type="paragraph" w:customStyle="1" w:styleId="Subtitle2">
    <w:name w:val="Subtitle 2"/>
    <w:basedOn w:val="Footer"/>
    <w:autoRedefine/>
    <w:rsid w:val="005D416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D416D"/>
    <w:pPr>
      <w:suppressAutoHyphens/>
    </w:pPr>
    <w:rPr>
      <w:rFonts w:ascii="Tms Rmn" w:hAnsi="Tms Rmn"/>
      <w:lang w:val="x-none" w:eastAsia="x-none"/>
    </w:rPr>
  </w:style>
  <w:style w:type="character" w:styleId="Hyperlink">
    <w:name w:val="Hyperlink"/>
    <w:rsid w:val="005D416D"/>
    <w:rPr>
      <w:color w:val="0000FF"/>
      <w:u w:val="single"/>
    </w:rPr>
  </w:style>
  <w:style w:type="paragraph" w:customStyle="1" w:styleId="2AutoList1">
    <w:name w:val="2AutoList1"/>
    <w:basedOn w:val="Normal"/>
    <w:rsid w:val="005D416D"/>
    <w:pPr>
      <w:tabs>
        <w:tab w:val="num" w:pos="504"/>
      </w:tabs>
      <w:ind w:left="504" w:hanging="504"/>
    </w:pPr>
    <w:rPr>
      <w:lang w:val="es-ES_tradnl"/>
    </w:rPr>
  </w:style>
  <w:style w:type="paragraph" w:customStyle="1" w:styleId="Header1-Clauses">
    <w:name w:val="Header 1 - Clauses"/>
    <w:basedOn w:val="Normal"/>
    <w:rsid w:val="005D416D"/>
    <w:pPr>
      <w:spacing w:after="200"/>
      <w:jc w:val="left"/>
    </w:pPr>
    <w:rPr>
      <w:b/>
      <w:lang w:val="es-ES_tradnl"/>
    </w:rPr>
  </w:style>
  <w:style w:type="paragraph" w:customStyle="1" w:styleId="Header2-SubClauses">
    <w:name w:val="Header 2 - SubClauses"/>
    <w:basedOn w:val="Normal"/>
    <w:link w:val="Header2-SubClausesCharChar"/>
    <w:autoRedefine/>
    <w:rsid w:val="005D416D"/>
    <w:pPr>
      <w:spacing w:after="200"/>
      <w:ind w:left="567" w:hanging="567"/>
    </w:pPr>
    <w:rPr>
      <w:lang w:val="es-ES_tradnl" w:eastAsia="x-none"/>
    </w:rPr>
  </w:style>
  <w:style w:type="character" w:customStyle="1" w:styleId="Header2-SubClausesCharChar">
    <w:name w:val="Header 2 - SubClauses Char Char"/>
    <w:link w:val="Header2-SubClauses"/>
    <w:rsid w:val="005D416D"/>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5D416D"/>
    <w:pPr>
      <w:tabs>
        <w:tab w:val="num" w:pos="864"/>
        <w:tab w:val="left" w:pos="972"/>
      </w:tabs>
      <w:ind w:left="432" w:firstLine="144"/>
      <w:jc w:val="both"/>
    </w:pPr>
    <w:rPr>
      <w:b w:val="0"/>
    </w:rPr>
  </w:style>
  <w:style w:type="paragraph" w:customStyle="1" w:styleId="Outline3">
    <w:name w:val="Outline3"/>
    <w:basedOn w:val="Normal"/>
    <w:rsid w:val="005D416D"/>
    <w:pPr>
      <w:tabs>
        <w:tab w:val="num" w:pos="1728"/>
      </w:tabs>
      <w:spacing w:before="240"/>
      <w:ind w:left="1728" w:hanging="432"/>
      <w:jc w:val="left"/>
    </w:pPr>
    <w:rPr>
      <w:kern w:val="28"/>
    </w:rPr>
  </w:style>
  <w:style w:type="paragraph" w:customStyle="1" w:styleId="Outline4">
    <w:name w:val="Outline4"/>
    <w:basedOn w:val="Normal"/>
    <w:autoRedefine/>
    <w:rsid w:val="005D416D"/>
    <w:pPr>
      <w:tabs>
        <w:tab w:val="left" w:pos="2160"/>
      </w:tabs>
      <w:ind w:firstLine="567"/>
    </w:pPr>
    <w:rPr>
      <w:kern w:val="28"/>
    </w:rPr>
  </w:style>
  <w:style w:type="paragraph" w:customStyle="1" w:styleId="Outlinei">
    <w:name w:val="Outline i)"/>
    <w:basedOn w:val="Normal"/>
    <w:rsid w:val="005D416D"/>
    <w:pPr>
      <w:tabs>
        <w:tab w:val="num" w:pos="1782"/>
      </w:tabs>
      <w:spacing w:before="120"/>
      <w:ind w:left="1782" w:hanging="792"/>
      <w:jc w:val="left"/>
    </w:pPr>
  </w:style>
  <w:style w:type="paragraph" w:customStyle="1" w:styleId="Outline">
    <w:name w:val="Outline"/>
    <w:basedOn w:val="Normal"/>
    <w:rsid w:val="005D416D"/>
    <w:pPr>
      <w:spacing w:before="240"/>
      <w:jc w:val="left"/>
    </w:pPr>
    <w:rPr>
      <w:kern w:val="28"/>
    </w:rPr>
  </w:style>
  <w:style w:type="paragraph" w:customStyle="1" w:styleId="BankNormal">
    <w:name w:val="BankNormal"/>
    <w:basedOn w:val="Normal"/>
    <w:rsid w:val="005D416D"/>
    <w:pPr>
      <w:spacing w:after="240"/>
      <w:jc w:val="left"/>
    </w:pPr>
  </w:style>
  <w:style w:type="paragraph" w:customStyle="1" w:styleId="SectionVHeader">
    <w:name w:val="Section V. Header"/>
    <w:basedOn w:val="Normal"/>
    <w:uiPriority w:val="99"/>
    <w:rsid w:val="005D416D"/>
    <w:pPr>
      <w:jc w:val="center"/>
    </w:pPr>
    <w:rPr>
      <w:b/>
      <w:sz w:val="36"/>
      <w:lang w:val="es-ES_tradnl"/>
    </w:rPr>
  </w:style>
  <w:style w:type="character" w:customStyle="1" w:styleId="Table">
    <w:name w:val="Table"/>
    <w:rsid w:val="005D416D"/>
    <w:rPr>
      <w:rFonts w:ascii="Arial" w:hAnsi="Arial"/>
      <w:sz w:val="20"/>
    </w:rPr>
  </w:style>
  <w:style w:type="paragraph" w:customStyle="1" w:styleId="SectionVIIHeader2">
    <w:name w:val="Section VII Header2"/>
    <w:basedOn w:val="Heading1"/>
    <w:autoRedefine/>
    <w:rsid w:val="005D416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D416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D416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D416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D416D"/>
    <w:pPr>
      <w:ind w:left="2835"/>
    </w:pPr>
  </w:style>
  <w:style w:type="paragraph" w:styleId="BalloonText">
    <w:name w:val="Balloon Text"/>
    <w:basedOn w:val="Normal"/>
    <w:link w:val="BalloonTextChar"/>
    <w:rsid w:val="005D416D"/>
    <w:rPr>
      <w:rFonts w:ascii="Tahoma" w:hAnsi="Tahoma"/>
      <w:sz w:val="16"/>
      <w:szCs w:val="16"/>
      <w:lang w:val="es-ES_tradnl" w:eastAsia="x-none"/>
    </w:rPr>
  </w:style>
  <w:style w:type="character" w:customStyle="1" w:styleId="BalloonTextChar">
    <w:name w:val="Balloon Text Char"/>
    <w:basedOn w:val="DefaultParagraphFont"/>
    <w:link w:val="BalloonText"/>
    <w:rsid w:val="005D416D"/>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5D416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D416D"/>
    <w:rPr>
      <w:sz w:val="16"/>
    </w:rPr>
  </w:style>
  <w:style w:type="paragraph" w:customStyle="1" w:styleId="Part1">
    <w:name w:val="Part 1"/>
    <w:aliases w:val="2,3 Header 4"/>
    <w:basedOn w:val="Normal"/>
    <w:autoRedefine/>
    <w:rsid w:val="005D416D"/>
    <w:pPr>
      <w:spacing w:before="240" w:after="240"/>
      <w:jc w:val="center"/>
    </w:pPr>
    <w:rPr>
      <w:b/>
      <w:sz w:val="48"/>
    </w:rPr>
  </w:style>
  <w:style w:type="paragraph" w:styleId="CommentText">
    <w:name w:val="annotation text"/>
    <w:aliases w:val="Char1"/>
    <w:basedOn w:val="Normal"/>
    <w:link w:val="CommentTextChar"/>
    <w:uiPriority w:val="99"/>
    <w:rsid w:val="005D416D"/>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D416D"/>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5D416D"/>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5D416D"/>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5D416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D416D"/>
    <w:pPr>
      <w:spacing w:before="100" w:after="300"/>
    </w:pPr>
    <w:rPr>
      <w:sz w:val="30"/>
      <w:szCs w:val="30"/>
    </w:rPr>
  </w:style>
  <w:style w:type="paragraph" w:customStyle="1" w:styleId="FIDICClauseSubName">
    <w:name w:val="FIDIC_ClauseSubName"/>
    <w:basedOn w:val="FIDICCoverTitle"/>
    <w:rsid w:val="005D416D"/>
    <w:pPr>
      <w:spacing w:before="240" w:line="240" w:lineRule="exact"/>
    </w:pPr>
    <w:rPr>
      <w:sz w:val="24"/>
      <w:szCs w:val="24"/>
    </w:rPr>
  </w:style>
  <w:style w:type="paragraph" w:customStyle="1" w:styleId="FIDICCoverTitle">
    <w:name w:val="FIDIC__CoverTitle"/>
    <w:basedOn w:val="Normal"/>
    <w:rsid w:val="005D416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D416D"/>
    <w:rPr>
      <w:sz w:val="28"/>
      <w:szCs w:val="28"/>
    </w:rPr>
  </w:style>
  <w:style w:type="paragraph" w:customStyle="1" w:styleId="FIDICClauseSubSubPara">
    <w:name w:val="FIDIC_ClauseSubSubPara"/>
    <w:basedOn w:val="FIDICClauseSubName"/>
    <w:rsid w:val="005D416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D416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D416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5D416D"/>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D416D"/>
    <w:pPr>
      <w:tabs>
        <w:tab w:val="left" w:pos="573"/>
      </w:tabs>
      <w:spacing w:after="0"/>
      <w:ind w:left="576" w:hanging="576"/>
    </w:pPr>
    <w:rPr>
      <w:bCs/>
      <w:szCs w:val="24"/>
      <w:lang w:val="en-US"/>
    </w:rPr>
  </w:style>
  <w:style w:type="paragraph" w:customStyle="1" w:styleId="Sec7-Clauses">
    <w:name w:val="Sec7-Clauses"/>
    <w:basedOn w:val="Header1-Clauses"/>
    <w:rsid w:val="005D416D"/>
    <w:pPr>
      <w:spacing w:after="0"/>
    </w:pPr>
    <w:rPr>
      <w:bCs/>
      <w:szCs w:val="24"/>
    </w:rPr>
  </w:style>
  <w:style w:type="paragraph" w:customStyle="1" w:styleId="sec7-header1">
    <w:name w:val="sec7-header1"/>
    <w:basedOn w:val="FIDICClauseSubName"/>
    <w:rsid w:val="005D416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D416D"/>
    <w:rPr>
      <w:lang w:val="en-US"/>
    </w:rPr>
  </w:style>
  <w:style w:type="paragraph" w:customStyle="1" w:styleId="SectionIXHeader">
    <w:name w:val="Section IX Header"/>
    <w:basedOn w:val="SectionVHeader"/>
    <w:rsid w:val="005D416D"/>
    <w:rPr>
      <w:lang w:val="en-US"/>
    </w:rPr>
  </w:style>
  <w:style w:type="paragraph" w:customStyle="1" w:styleId="Parts">
    <w:name w:val="Parts"/>
    <w:basedOn w:val="Heading1"/>
    <w:rsid w:val="005D416D"/>
    <w:rPr>
      <w:sz w:val="56"/>
    </w:rPr>
  </w:style>
  <w:style w:type="paragraph" w:customStyle="1" w:styleId="StyleHeader1-ClausesLeft0Hanging03After0pt">
    <w:name w:val="Style Header 1 - Clauses + Left:  0&quot; Hanging:  0.3&quot; After:  0 pt"/>
    <w:basedOn w:val="Header1-Clauses"/>
    <w:rsid w:val="005D416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D416D"/>
    <w:rPr>
      <w:b/>
      <w:bCs/>
    </w:rPr>
  </w:style>
  <w:style w:type="character" w:customStyle="1" w:styleId="StyleHeader2-SubClausesBoldChar">
    <w:name w:val="Style Header 2 - SubClauses + Bold Char"/>
    <w:link w:val="StyleHeader2-SubClausesBold"/>
    <w:rsid w:val="005D416D"/>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5D416D"/>
    <w:pPr>
      <w:jc w:val="both"/>
    </w:pPr>
    <w:rPr>
      <w:b w:val="0"/>
      <w:bCs/>
    </w:rPr>
  </w:style>
  <w:style w:type="paragraph" w:customStyle="1" w:styleId="StyleStyleHeader1-ClausesAfter0ptLeft0Hanging">
    <w:name w:val="Style Style Header 1 - Clauses + After:  0 pt + Left:  0&quot; Hanging:..."/>
    <w:basedOn w:val="StyleHeader1-ClausesAfter0pt"/>
    <w:rsid w:val="005D416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D416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D416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D416D"/>
    <w:pPr>
      <w:tabs>
        <w:tab w:val="left" w:pos="1512"/>
      </w:tabs>
      <w:spacing w:after="180"/>
      <w:ind w:left="1512" w:hanging="540"/>
    </w:pPr>
  </w:style>
  <w:style w:type="paragraph" w:customStyle="1" w:styleId="Section7heading3">
    <w:name w:val="Section 7 heading 3"/>
    <w:basedOn w:val="Heading3"/>
    <w:rsid w:val="005D416D"/>
  </w:style>
  <w:style w:type="paragraph" w:customStyle="1" w:styleId="Section7heading4">
    <w:name w:val="Section 7 heading 4"/>
    <w:basedOn w:val="Heading3"/>
    <w:link w:val="Section7heading4Char"/>
    <w:rsid w:val="005D416D"/>
    <w:pPr>
      <w:tabs>
        <w:tab w:val="left" w:pos="576"/>
      </w:tabs>
      <w:ind w:left="576" w:hanging="576"/>
      <w:jc w:val="left"/>
    </w:pPr>
    <w:rPr>
      <w:sz w:val="24"/>
    </w:rPr>
  </w:style>
  <w:style w:type="character" w:customStyle="1" w:styleId="Section7heading4Char">
    <w:name w:val="Section 7 heading 4 Char"/>
    <w:link w:val="Section7heading4"/>
    <w:rsid w:val="005D416D"/>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5D416D"/>
    <w:pPr>
      <w:jc w:val="both"/>
    </w:pPr>
    <w:rPr>
      <w:sz w:val="24"/>
    </w:rPr>
  </w:style>
  <w:style w:type="paragraph" w:customStyle="1" w:styleId="StyleSection7heading3After10pt">
    <w:name w:val="Style Section 7 heading 3 + After:  10 pt"/>
    <w:basedOn w:val="Section7heading3"/>
    <w:rsid w:val="005D416D"/>
    <w:pPr>
      <w:spacing w:after="200"/>
    </w:pPr>
    <w:rPr>
      <w:rFonts w:ascii="Times New Roman Bold" w:hAnsi="Times New Roman Bold"/>
      <w:bCs/>
      <w:szCs w:val="28"/>
    </w:rPr>
  </w:style>
  <w:style w:type="paragraph" w:customStyle="1" w:styleId="StyleTOC1Before8pt">
    <w:name w:val="Style TOC 1 + Before:  8 pt"/>
    <w:basedOn w:val="TOC1"/>
    <w:rsid w:val="005D416D"/>
    <w:pPr>
      <w:tabs>
        <w:tab w:val="right" w:pos="720"/>
      </w:tabs>
      <w:spacing w:before="160"/>
    </w:pPr>
  </w:style>
  <w:style w:type="paragraph" w:customStyle="1" w:styleId="StyleClauseSubList12ptJustifiedAfter10pt">
    <w:name w:val="Style ClauseSub_List + 12 pt Justified After:  10 pt"/>
    <w:basedOn w:val="ClauseSubList"/>
    <w:rsid w:val="005D416D"/>
    <w:pPr>
      <w:spacing w:after="200"/>
      <w:jc w:val="both"/>
    </w:pPr>
    <w:rPr>
      <w:sz w:val="24"/>
      <w:szCs w:val="24"/>
    </w:rPr>
  </w:style>
  <w:style w:type="character" w:styleId="FollowedHyperlink">
    <w:name w:val="FollowedHyperlink"/>
    <w:rsid w:val="005D416D"/>
    <w:rPr>
      <w:color w:val="606420"/>
      <w:u w:val="single"/>
    </w:rPr>
  </w:style>
  <w:style w:type="paragraph" w:customStyle="1" w:styleId="UG-Sec3-Heading2">
    <w:name w:val="UG - Sec 3 - Heading 2"/>
    <w:basedOn w:val="UG-Heading2"/>
    <w:rsid w:val="005D416D"/>
  </w:style>
  <w:style w:type="paragraph" w:customStyle="1" w:styleId="UG-Heading2">
    <w:name w:val="UG - Heading 2"/>
    <w:basedOn w:val="Heading2"/>
    <w:next w:val="Normal"/>
    <w:rsid w:val="005D416D"/>
    <w:pPr>
      <w:pBdr>
        <w:bottom w:val="none" w:sz="0" w:space="0" w:color="auto"/>
      </w:pBdr>
    </w:pPr>
    <w:rPr>
      <w:sz w:val="32"/>
      <w:szCs w:val="28"/>
    </w:rPr>
  </w:style>
  <w:style w:type="paragraph" w:customStyle="1" w:styleId="titulo">
    <w:name w:val="titulo"/>
    <w:basedOn w:val="Heading5"/>
    <w:rsid w:val="005D416D"/>
    <w:pPr>
      <w:keepNext w:val="0"/>
      <w:spacing w:after="240"/>
    </w:pPr>
    <w:rPr>
      <w:rFonts w:ascii="Times New Roman Bold" w:hAnsi="Times New Roman Bold"/>
      <w:b/>
      <w:u w:val="none"/>
    </w:rPr>
  </w:style>
  <w:style w:type="paragraph" w:styleId="ListNumber">
    <w:name w:val="List Number"/>
    <w:basedOn w:val="Normal"/>
    <w:rsid w:val="005D416D"/>
    <w:pPr>
      <w:tabs>
        <w:tab w:val="num" w:pos="360"/>
      </w:tabs>
      <w:ind w:left="360" w:hanging="360"/>
    </w:pPr>
  </w:style>
  <w:style w:type="paragraph" w:customStyle="1" w:styleId="DefaultParagraphFont1">
    <w:name w:val="Default Paragraph Font1"/>
    <w:next w:val="Normal"/>
    <w:rsid w:val="005D416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D416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D416D"/>
    <w:pPr>
      <w:jc w:val="both"/>
    </w:pPr>
    <w:rPr>
      <w:b/>
      <w:bCs/>
    </w:rPr>
  </w:style>
  <w:style w:type="character" w:customStyle="1" w:styleId="CommentSubjectChar">
    <w:name w:val="Comment Subject Char"/>
    <w:basedOn w:val="CommentTextChar"/>
    <w:link w:val="CommentSubject"/>
    <w:rsid w:val="005D416D"/>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5D416D"/>
    <w:pPr>
      <w:ind w:left="706" w:hanging="706"/>
      <w:jc w:val="left"/>
    </w:pPr>
    <w:rPr>
      <w:bCs/>
    </w:rPr>
  </w:style>
  <w:style w:type="paragraph" w:customStyle="1" w:styleId="BlockQuotation">
    <w:name w:val="Block Quotation"/>
    <w:basedOn w:val="Normal"/>
    <w:rsid w:val="005D416D"/>
    <w:pPr>
      <w:ind w:left="855" w:right="-72" w:hanging="315"/>
    </w:pPr>
    <w:rPr>
      <w:lang w:val="en-GB" w:eastAsia="fr-FR"/>
    </w:rPr>
  </w:style>
  <w:style w:type="paragraph" w:customStyle="1" w:styleId="Header3-Paragraph">
    <w:name w:val="Header 3 - Paragraph"/>
    <w:basedOn w:val="Normal"/>
    <w:rsid w:val="005D416D"/>
    <w:pPr>
      <w:tabs>
        <w:tab w:val="num" w:pos="864"/>
        <w:tab w:val="num" w:pos="1152"/>
      </w:tabs>
      <w:spacing w:after="200"/>
      <w:ind w:left="1238" w:hanging="619"/>
    </w:pPr>
    <w:rPr>
      <w:lang w:eastAsia="fr-FR"/>
    </w:rPr>
  </w:style>
  <w:style w:type="paragraph" w:customStyle="1" w:styleId="outlinebullet">
    <w:name w:val="outlinebullet"/>
    <w:basedOn w:val="Normal"/>
    <w:rsid w:val="005D416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D416D"/>
    <w:pPr>
      <w:keepNext/>
      <w:tabs>
        <w:tab w:val="num" w:pos="360"/>
        <w:tab w:val="num" w:pos="420"/>
      </w:tabs>
      <w:ind w:left="360" w:hanging="360"/>
    </w:pPr>
    <w:rPr>
      <w:lang w:eastAsia="fr-FR"/>
    </w:rPr>
  </w:style>
  <w:style w:type="paragraph" w:customStyle="1" w:styleId="Outline2">
    <w:name w:val="Outline2"/>
    <w:basedOn w:val="Normal"/>
    <w:rsid w:val="005D416D"/>
    <w:pPr>
      <w:tabs>
        <w:tab w:val="num" w:pos="360"/>
        <w:tab w:val="num" w:pos="420"/>
        <w:tab w:val="num" w:pos="864"/>
      </w:tabs>
      <w:spacing w:before="240"/>
      <w:ind w:left="864" w:hanging="504"/>
      <w:jc w:val="left"/>
    </w:pPr>
    <w:rPr>
      <w:kern w:val="28"/>
      <w:lang w:eastAsia="fr-FR"/>
    </w:rPr>
  </w:style>
  <w:style w:type="paragraph" w:customStyle="1" w:styleId="a11">
    <w:name w:val="a1 1"/>
    <w:rsid w:val="005D416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D416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D416D"/>
    <w:rPr>
      <w:sz w:val="24"/>
      <w:lang w:val="en-US" w:eastAsia="fr-FR" w:bidi="ar-SA"/>
    </w:rPr>
  </w:style>
  <w:style w:type="paragraph" w:customStyle="1" w:styleId="UGHeader1">
    <w:name w:val="UG Header 1"/>
    <w:basedOn w:val="Heading1"/>
    <w:next w:val="Normal"/>
    <w:rsid w:val="005D416D"/>
    <w:pPr>
      <w:spacing w:before="240"/>
    </w:pPr>
    <w:rPr>
      <w:smallCaps w:val="0"/>
    </w:rPr>
  </w:style>
  <w:style w:type="paragraph" w:customStyle="1" w:styleId="UG-Sec3-Heading3">
    <w:name w:val="UG - Sec 3 - Heading 3"/>
    <w:basedOn w:val="Normal"/>
    <w:rsid w:val="005D416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D416D"/>
  </w:style>
  <w:style w:type="paragraph" w:customStyle="1" w:styleId="UG-Sec3b-Heading3">
    <w:name w:val="UG - Sec 3b - Heading 3"/>
    <w:basedOn w:val="UG-Sec3-Heading3"/>
    <w:rsid w:val="005D416D"/>
  </w:style>
  <w:style w:type="paragraph" w:customStyle="1" w:styleId="UG-Sec3b-Heading4">
    <w:name w:val="UG - Sec 3b - Heading 4"/>
    <w:basedOn w:val="Normal"/>
    <w:rsid w:val="005D416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D416D"/>
    <w:pPr>
      <w:spacing w:before="120" w:after="240"/>
      <w:jc w:val="center"/>
    </w:pPr>
    <w:rPr>
      <w:b/>
      <w:sz w:val="36"/>
    </w:rPr>
  </w:style>
  <w:style w:type="paragraph" w:customStyle="1" w:styleId="SectionVHeading2">
    <w:name w:val="Section V. Heading 2"/>
    <w:basedOn w:val="SectionVHeader"/>
    <w:rsid w:val="005D416D"/>
    <w:pPr>
      <w:spacing w:before="120" w:after="200"/>
    </w:pPr>
    <w:rPr>
      <w:sz w:val="28"/>
    </w:rPr>
  </w:style>
  <w:style w:type="paragraph" w:customStyle="1" w:styleId="UG-Sec4-heading3">
    <w:name w:val="UG-Sec 4 - heading 3"/>
    <w:basedOn w:val="Normal"/>
    <w:rsid w:val="005D416D"/>
    <w:pPr>
      <w:spacing w:before="120" w:after="200"/>
      <w:jc w:val="center"/>
    </w:pPr>
    <w:rPr>
      <w:b/>
      <w:sz w:val="28"/>
      <w:szCs w:val="28"/>
    </w:rPr>
  </w:style>
  <w:style w:type="paragraph" w:customStyle="1" w:styleId="Section1Header2">
    <w:name w:val="Section 1 Header 2"/>
    <w:basedOn w:val="StyleHeader1-ClausesLeft0Hanging03After0pt"/>
    <w:rsid w:val="005D416D"/>
    <w:rPr>
      <w:lang w:val="en-US"/>
    </w:rPr>
  </w:style>
  <w:style w:type="paragraph" w:customStyle="1" w:styleId="Section1Header1">
    <w:name w:val="Section 1 Header 1"/>
    <w:basedOn w:val="BodyText2"/>
    <w:rsid w:val="005D416D"/>
    <w:pPr>
      <w:spacing w:before="120" w:after="200"/>
      <w:jc w:val="center"/>
    </w:pPr>
    <w:rPr>
      <w:b/>
      <w:bCs/>
      <w:i w:val="0"/>
      <w:iCs/>
      <w:sz w:val="28"/>
    </w:rPr>
  </w:style>
  <w:style w:type="paragraph" w:customStyle="1" w:styleId="Section4heading">
    <w:name w:val="Section 4 heading"/>
    <w:basedOn w:val="Normal"/>
    <w:next w:val="Normal"/>
    <w:rsid w:val="005D416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D416D"/>
    <w:pPr>
      <w:widowControl w:val="0"/>
      <w:autoSpaceDE w:val="0"/>
      <w:autoSpaceDN w:val="0"/>
      <w:spacing w:line="384" w:lineRule="atLeast"/>
      <w:jc w:val="left"/>
    </w:pPr>
    <w:rPr>
      <w:szCs w:val="24"/>
    </w:rPr>
  </w:style>
  <w:style w:type="paragraph" w:customStyle="1" w:styleId="Sec3header">
    <w:name w:val="Sec3 header"/>
    <w:basedOn w:val="Style11"/>
    <w:rsid w:val="005D416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D416D"/>
    <w:pPr>
      <w:widowControl w:val="0"/>
      <w:autoSpaceDE w:val="0"/>
      <w:autoSpaceDN w:val="0"/>
      <w:adjustRightInd w:val="0"/>
      <w:jc w:val="left"/>
    </w:pPr>
    <w:rPr>
      <w:szCs w:val="24"/>
    </w:rPr>
  </w:style>
  <w:style w:type="paragraph" w:customStyle="1" w:styleId="Style17">
    <w:name w:val="Style 17"/>
    <w:basedOn w:val="Normal"/>
    <w:rsid w:val="005D416D"/>
    <w:pPr>
      <w:widowControl w:val="0"/>
      <w:autoSpaceDE w:val="0"/>
      <w:autoSpaceDN w:val="0"/>
      <w:spacing w:line="264" w:lineRule="exact"/>
      <w:ind w:left="576" w:hanging="360"/>
      <w:jc w:val="left"/>
    </w:pPr>
    <w:rPr>
      <w:szCs w:val="24"/>
    </w:rPr>
  </w:style>
  <w:style w:type="paragraph" w:customStyle="1" w:styleId="Style20">
    <w:name w:val="Style 20"/>
    <w:basedOn w:val="Normal"/>
    <w:rsid w:val="005D416D"/>
    <w:pPr>
      <w:widowControl w:val="0"/>
      <w:autoSpaceDE w:val="0"/>
      <w:autoSpaceDN w:val="0"/>
      <w:spacing w:before="144" w:after="360" w:line="264" w:lineRule="exact"/>
      <w:jc w:val="left"/>
    </w:pPr>
    <w:rPr>
      <w:szCs w:val="24"/>
    </w:rPr>
  </w:style>
  <w:style w:type="paragraph" w:customStyle="1" w:styleId="Header1">
    <w:name w:val="Header1"/>
    <w:basedOn w:val="Normal"/>
    <w:rsid w:val="005D416D"/>
    <w:pPr>
      <w:widowControl w:val="0"/>
      <w:autoSpaceDE w:val="0"/>
      <w:autoSpaceDN w:val="0"/>
      <w:spacing w:before="240" w:after="480"/>
      <w:jc w:val="center"/>
    </w:pPr>
    <w:rPr>
      <w:b/>
      <w:bCs/>
      <w:spacing w:val="4"/>
      <w:sz w:val="44"/>
      <w:szCs w:val="46"/>
    </w:rPr>
  </w:style>
  <w:style w:type="paragraph" w:customStyle="1" w:styleId="Default">
    <w:name w:val="Default"/>
    <w:rsid w:val="005D41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D416D"/>
    <w:pPr>
      <w:suppressAutoHyphens/>
      <w:spacing w:after="100"/>
      <w:jc w:val="center"/>
    </w:pPr>
    <w:rPr>
      <w:rFonts w:ascii="Times New Roman Bold" w:hAnsi="Times New Roman Bold"/>
      <w:b/>
    </w:rPr>
  </w:style>
  <w:style w:type="paragraph" w:customStyle="1" w:styleId="Style12">
    <w:name w:val="Style 12"/>
    <w:basedOn w:val="Normal"/>
    <w:rsid w:val="005D416D"/>
    <w:pPr>
      <w:widowControl w:val="0"/>
      <w:autoSpaceDE w:val="0"/>
      <w:autoSpaceDN w:val="0"/>
      <w:spacing w:line="264" w:lineRule="exact"/>
      <w:ind w:hanging="576"/>
    </w:pPr>
    <w:rPr>
      <w:szCs w:val="24"/>
    </w:rPr>
  </w:style>
  <w:style w:type="paragraph" w:customStyle="1" w:styleId="TextBox">
    <w:name w:val="Text Box"/>
    <w:rsid w:val="005D416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D416D"/>
    <w:pPr>
      <w:spacing w:before="120" w:after="120"/>
    </w:pPr>
    <w:rPr>
      <w:spacing w:val="-4"/>
    </w:rPr>
  </w:style>
  <w:style w:type="paragraph" w:customStyle="1" w:styleId="Heading1-Clausename">
    <w:name w:val="Heading 1- Clause name"/>
    <w:basedOn w:val="Normal"/>
    <w:rsid w:val="005D416D"/>
    <w:pPr>
      <w:tabs>
        <w:tab w:val="num" w:pos="360"/>
      </w:tabs>
      <w:spacing w:before="120" w:after="120"/>
      <w:ind w:left="360" w:hanging="360"/>
      <w:jc w:val="left"/>
    </w:pPr>
    <w:rPr>
      <w:b/>
    </w:rPr>
  </w:style>
  <w:style w:type="paragraph" w:customStyle="1" w:styleId="sec7-clauses0">
    <w:name w:val="sec7-clauses"/>
    <w:basedOn w:val="Heading1-Clausename"/>
    <w:rsid w:val="005D416D"/>
  </w:style>
  <w:style w:type="paragraph" w:customStyle="1" w:styleId="Sec1-Clauses">
    <w:name w:val="Sec1-Clauses"/>
    <w:basedOn w:val="Heading1-Clausename"/>
    <w:rsid w:val="005D416D"/>
  </w:style>
  <w:style w:type="paragraph" w:customStyle="1" w:styleId="SectionVIHeader0">
    <w:name w:val="Section VI. Header"/>
    <w:basedOn w:val="SectionVHeader"/>
    <w:rsid w:val="005D416D"/>
    <w:pPr>
      <w:spacing w:before="120" w:after="240"/>
    </w:pPr>
    <w:rPr>
      <w:lang w:val="en-US"/>
    </w:rPr>
  </w:style>
  <w:style w:type="paragraph" w:styleId="DocumentMap">
    <w:name w:val="Document Map"/>
    <w:basedOn w:val="Normal"/>
    <w:link w:val="DocumentMapChar"/>
    <w:rsid w:val="005D416D"/>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5D416D"/>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5D416D"/>
    <w:pPr>
      <w:tabs>
        <w:tab w:val="num" w:pos="360"/>
      </w:tabs>
      <w:ind w:left="360" w:hanging="360"/>
    </w:pPr>
    <w:rPr>
      <w:rFonts w:ascii="Arial" w:hAnsi="Arial"/>
      <w:sz w:val="20"/>
    </w:rPr>
  </w:style>
  <w:style w:type="paragraph" w:customStyle="1" w:styleId="ChapterNumber">
    <w:name w:val="ChapterNumber"/>
    <w:rsid w:val="005D416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D416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D416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D416D"/>
    <w:rPr>
      <w:rFonts w:ascii="Cambria" w:eastAsia="Times New Roman" w:hAnsi="Cambria" w:cs="Times New Roman"/>
      <w:b/>
      <w:bCs/>
      <w:color w:val="365F91"/>
      <w:sz w:val="28"/>
      <w:szCs w:val="28"/>
    </w:rPr>
  </w:style>
  <w:style w:type="character" w:customStyle="1" w:styleId="st">
    <w:name w:val="st"/>
    <w:basedOn w:val="DefaultParagraphFont"/>
    <w:rsid w:val="005D416D"/>
  </w:style>
  <w:style w:type="paragraph" w:customStyle="1" w:styleId="plane">
    <w:name w:val="plane"/>
    <w:basedOn w:val="Normal"/>
    <w:rsid w:val="005D416D"/>
    <w:pPr>
      <w:suppressAutoHyphens/>
    </w:pPr>
    <w:rPr>
      <w:rFonts w:ascii="Tms Rmn" w:hAnsi="Tms Rmn"/>
    </w:rPr>
  </w:style>
  <w:style w:type="paragraph" w:customStyle="1" w:styleId="S1-Header2">
    <w:name w:val="S1-Header2"/>
    <w:basedOn w:val="Normal"/>
    <w:rsid w:val="005D416D"/>
    <w:pPr>
      <w:tabs>
        <w:tab w:val="num" w:pos="360"/>
      </w:tabs>
      <w:spacing w:after="200"/>
      <w:jc w:val="left"/>
    </w:pPr>
    <w:rPr>
      <w:b/>
      <w:szCs w:val="24"/>
    </w:rPr>
  </w:style>
  <w:style w:type="paragraph" w:customStyle="1" w:styleId="S4-Header2">
    <w:name w:val="S4-Header 2"/>
    <w:basedOn w:val="Normal"/>
    <w:rsid w:val="005D416D"/>
    <w:pPr>
      <w:spacing w:before="120" w:after="240"/>
      <w:jc w:val="center"/>
    </w:pPr>
    <w:rPr>
      <w:b/>
      <w:sz w:val="32"/>
      <w:szCs w:val="24"/>
    </w:rPr>
  </w:style>
  <w:style w:type="paragraph" w:styleId="NormalIndent">
    <w:name w:val="Normal Indent"/>
    <w:basedOn w:val="Normal"/>
    <w:unhideWhenUsed/>
    <w:rsid w:val="005D416D"/>
    <w:pPr>
      <w:ind w:left="720"/>
      <w:jc w:val="left"/>
    </w:pPr>
    <w:rPr>
      <w:szCs w:val="24"/>
    </w:rPr>
  </w:style>
  <w:style w:type="paragraph" w:styleId="ListBullet">
    <w:name w:val="List Bullet"/>
    <w:basedOn w:val="Normal"/>
    <w:autoRedefine/>
    <w:unhideWhenUsed/>
    <w:rsid w:val="005D416D"/>
    <w:pPr>
      <w:tabs>
        <w:tab w:val="num" w:pos="360"/>
      </w:tabs>
      <w:ind w:left="360" w:hanging="360"/>
      <w:jc w:val="left"/>
    </w:pPr>
    <w:rPr>
      <w:sz w:val="20"/>
    </w:rPr>
  </w:style>
  <w:style w:type="paragraph" w:styleId="List2">
    <w:name w:val="List 2"/>
    <w:basedOn w:val="Normal"/>
    <w:unhideWhenUsed/>
    <w:rsid w:val="005D416D"/>
    <w:pPr>
      <w:ind w:left="720" w:hanging="360"/>
      <w:jc w:val="left"/>
    </w:pPr>
    <w:rPr>
      <w:szCs w:val="24"/>
    </w:rPr>
  </w:style>
  <w:style w:type="paragraph" w:styleId="List3">
    <w:name w:val="List 3"/>
    <w:basedOn w:val="Normal"/>
    <w:unhideWhenUsed/>
    <w:rsid w:val="005D416D"/>
    <w:pPr>
      <w:ind w:left="1080" w:hanging="360"/>
      <w:jc w:val="left"/>
    </w:pPr>
    <w:rPr>
      <w:szCs w:val="24"/>
    </w:rPr>
  </w:style>
  <w:style w:type="paragraph" w:styleId="ListBullet2">
    <w:name w:val="List Bullet 2"/>
    <w:basedOn w:val="Normal"/>
    <w:autoRedefine/>
    <w:unhideWhenUsed/>
    <w:rsid w:val="005D416D"/>
    <w:pPr>
      <w:tabs>
        <w:tab w:val="num" w:pos="720"/>
      </w:tabs>
      <w:ind w:left="720" w:hanging="360"/>
      <w:jc w:val="left"/>
    </w:pPr>
    <w:rPr>
      <w:sz w:val="20"/>
    </w:rPr>
  </w:style>
  <w:style w:type="paragraph" w:styleId="ListBullet3">
    <w:name w:val="List Bullet 3"/>
    <w:basedOn w:val="Normal"/>
    <w:autoRedefine/>
    <w:unhideWhenUsed/>
    <w:rsid w:val="005D416D"/>
    <w:pPr>
      <w:tabs>
        <w:tab w:val="num" w:pos="1080"/>
      </w:tabs>
      <w:ind w:left="1080" w:hanging="360"/>
      <w:jc w:val="left"/>
    </w:pPr>
    <w:rPr>
      <w:sz w:val="20"/>
    </w:rPr>
  </w:style>
  <w:style w:type="paragraph" w:styleId="ListBullet4">
    <w:name w:val="List Bullet 4"/>
    <w:basedOn w:val="Normal"/>
    <w:autoRedefine/>
    <w:unhideWhenUsed/>
    <w:rsid w:val="005D416D"/>
    <w:pPr>
      <w:tabs>
        <w:tab w:val="num" w:pos="1440"/>
      </w:tabs>
      <w:ind w:left="1440" w:hanging="360"/>
      <w:jc w:val="left"/>
    </w:pPr>
    <w:rPr>
      <w:sz w:val="20"/>
    </w:rPr>
  </w:style>
  <w:style w:type="paragraph" w:styleId="ListBullet5">
    <w:name w:val="List Bullet 5"/>
    <w:basedOn w:val="Normal"/>
    <w:autoRedefine/>
    <w:unhideWhenUsed/>
    <w:rsid w:val="005D416D"/>
    <w:pPr>
      <w:tabs>
        <w:tab w:val="num" w:pos="1800"/>
      </w:tabs>
      <w:ind w:left="1800" w:hanging="360"/>
      <w:jc w:val="left"/>
    </w:pPr>
    <w:rPr>
      <w:sz w:val="20"/>
    </w:rPr>
  </w:style>
  <w:style w:type="paragraph" w:styleId="ListNumber2">
    <w:name w:val="List Number 2"/>
    <w:basedOn w:val="Normal"/>
    <w:unhideWhenUsed/>
    <w:rsid w:val="005D416D"/>
    <w:pPr>
      <w:tabs>
        <w:tab w:val="num" w:pos="720"/>
      </w:tabs>
      <w:ind w:left="720" w:hanging="360"/>
      <w:jc w:val="left"/>
    </w:pPr>
    <w:rPr>
      <w:sz w:val="20"/>
    </w:rPr>
  </w:style>
  <w:style w:type="paragraph" w:styleId="ListNumber3">
    <w:name w:val="List Number 3"/>
    <w:basedOn w:val="Normal"/>
    <w:unhideWhenUsed/>
    <w:rsid w:val="005D416D"/>
    <w:pPr>
      <w:tabs>
        <w:tab w:val="num" w:pos="1080"/>
      </w:tabs>
      <w:ind w:left="1080" w:hanging="360"/>
      <w:jc w:val="left"/>
    </w:pPr>
    <w:rPr>
      <w:sz w:val="20"/>
    </w:rPr>
  </w:style>
  <w:style w:type="paragraph" w:styleId="ListNumber4">
    <w:name w:val="List Number 4"/>
    <w:basedOn w:val="Normal"/>
    <w:unhideWhenUsed/>
    <w:rsid w:val="005D416D"/>
    <w:pPr>
      <w:tabs>
        <w:tab w:val="num" w:pos="1440"/>
      </w:tabs>
      <w:ind w:left="1440" w:hanging="360"/>
      <w:jc w:val="left"/>
    </w:pPr>
    <w:rPr>
      <w:sz w:val="20"/>
    </w:rPr>
  </w:style>
  <w:style w:type="paragraph" w:styleId="ListNumber5">
    <w:name w:val="List Number 5"/>
    <w:basedOn w:val="Normal"/>
    <w:unhideWhenUsed/>
    <w:rsid w:val="005D416D"/>
    <w:pPr>
      <w:tabs>
        <w:tab w:val="num" w:pos="1800"/>
      </w:tabs>
      <w:ind w:left="1800" w:hanging="360"/>
      <w:jc w:val="left"/>
    </w:pPr>
    <w:rPr>
      <w:sz w:val="20"/>
    </w:rPr>
  </w:style>
  <w:style w:type="paragraph" w:styleId="ListContinue2">
    <w:name w:val="List Continue 2"/>
    <w:basedOn w:val="Normal"/>
    <w:unhideWhenUsed/>
    <w:rsid w:val="005D416D"/>
    <w:pPr>
      <w:spacing w:after="120"/>
      <w:ind w:left="720"/>
      <w:jc w:val="left"/>
    </w:pPr>
    <w:rPr>
      <w:szCs w:val="24"/>
    </w:rPr>
  </w:style>
  <w:style w:type="paragraph" w:styleId="ListContinue3">
    <w:name w:val="List Continue 3"/>
    <w:basedOn w:val="Normal"/>
    <w:unhideWhenUsed/>
    <w:rsid w:val="005D416D"/>
    <w:pPr>
      <w:spacing w:after="120"/>
      <w:ind w:left="1080"/>
      <w:jc w:val="left"/>
    </w:pPr>
    <w:rPr>
      <w:szCs w:val="24"/>
    </w:rPr>
  </w:style>
  <w:style w:type="paragraph" w:styleId="MessageHeader">
    <w:name w:val="Message Header"/>
    <w:basedOn w:val="Normal"/>
    <w:link w:val="MessageHeaderChar"/>
    <w:unhideWhenUsed/>
    <w:rsid w:val="005D416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5D416D"/>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5D416D"/>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5D416D"/>
    <w:rPr>
      <w:rFonts w:ascii="Times New Roman" w:eastAsia="Times New Roman" w:hAnsi="Times New Roman" w:cs="Times New Roman"/>
      <w:sz w:val="24"/>
      <w:szCs w:val="20"/>
      <w:lang w:val="x-none" w:eastAsia="x-none"/>
    </w:rPr>
  </w:style>
  <w:style w:type="paragraph" w:customStyle="1" w:styleId="SectionTitle">
    <w:name w:val="Section Title"/>
    <w:next w:val="Normal"/>
    <w:rsid w:val="005D416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D416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D416D"/>
    <w:pPr>
      <w:jc w:val="left"/>
    </w:pPr>
    <w:rPr>
      <w:szCs w:val="24"/>
    </w:rPr>
  </w:style>
  <w:style w:type="paragraph" w:customStyle="1" w:styleId="ShortReturnAddress">
    <w:name w:val="Short Return Address"/>
    <w:basedOn w:val="Normal"/>
    <w:rsid w:val="005D416D"/>
    <w:pPr>
      <w:jc w:val="left"/>
    </w:pPr>
    <w:rPr>
      <w:szCs w:val="24"/>
    </w:rPr>
  </w:style>
  <w:style w:type="paragraph" w:customStyle="1" w:styleId="BHead">
    <w:name w:val="B Head"/>
    <w:rsid w:val="005D416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D416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D416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D416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D416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D416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D416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D416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D416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D416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D416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D416D"/>
    <w:pPr>
      <w:spacing w:before="240" w:after="240"/>
      <w:ind w:left="1418"/>
      <w:jc w:val="left"/>
    </w:pPr>
    <w:rPr>
      <w:szCs w:val="24"/>
    </w:rPr>
  </w:style>
  <w:style w:type="paragraph" w:customStyle="1" w:styleId="e4">
    <w:name w:val="e4"/>
    <w:aliases w:val="exh line end"/>
    <w:basedOn w:val="Normal"/>
    <w:next w:val="Normal"/>
    <w:rsid w:val="005D416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D416D"/>
    <w:pPr>
      <w:spacing w:before="120" w:after="200"/>
    </w:pPr>
    <w:rPr>
      <w:b/>
    </w:rPr>
  </w:style>
  <w:style w:type="paragraph" w:customStyle="1" w:styleId="S1-Header1">
    <w:name w:val="S1-Header1"/>
    <w:basedOn w:val="Normal"/>
    <w:rsid w:val="005D416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D416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D416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D416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D416D"/>
    <w:pPr>
      <w:spacing w:before="120" w:after="240"/>
      <w:jc w:val="center"/>
    </w:pPr>
    <w:rPr>
      <w:b/>
      <w:bCs/>
      <w:sz w:val="36"/>
    </w:rPr>
  </w:style>
  <w:style w:type="paragraph" w:customStyle="1" w:styleId="S3-Header1">
    <w:name w:val="S3-Header 1"/>
    <w:basedOn w:val="Normal"/>
    <w:rsid w:val="005D416D"/>
    <w:pPr>
      <w:spacing w:before="120" w:after="200"/>
      <w:ind w:left="1080" w:hanging="720"/>
    </w:pPr>
    <w:rPr>
      <w:b/>
      <w:bCs/>
      <w:noProof/>
      <w:sz w:val="28"/>
    </w:rPr>
  </w:style>
  <w:style w:type="paragraph" w:customStyle="1" w:styleId="S3-Heading2">
    <w:name w:val="S3-Heading 2"/>
    <w:basedOn w:val="Normal"/>
    <w:rsid w:val="005D416D"/>
    <w:pPr>
      <w:spacing w:after="200"/>
      <w:ind w:left="1080" w:right="288" w:hanging="720"/>
    </w:pPr>
    <w:rPr>
      <w:b/>
      <w:bCs/>
      <w:szCs w:val="24"/>
    </w:rPr>
  </w:style>
  <w:style w:type="paragraph" w:customStyle="1" w:styleId="S4Header">
    <w:name w:val="S4 Header"/>
    <w:basedOn w:val="Normal"/>
    <w:next w:val="Normal"/>
    <w:rsid w:val="005D416D"/>
    <w:pPr>
      <w:spacing w:before="120" w:after="240"/>
      <w:jc w:val="center"/>
    </w:pPr>
    <w:rPr>
      <w:b/>
      <w:sz w:val="32"/>
    </w:rPr>
  </w:style>
  <w:style w:type="paragraph" w:customStyle="1" w:styleId="S4-Header10">
    <w:name w:val="S4-Header 1"/>
    <w:basedOn w:val="Normal"/>
    <w:next w:val="Normal"/>
    <w:rsid w:val="005D416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D416D"/>
    <w:pPr>
      <w:spacing w:before="120" w:after="240"/>
      <w:ind w:left="360" w:right="288"/>
    </w:pPr>
    <w:rPr>
      <w:bCs/>
      <w:sz w:val="32"/>
    </w:rPr>
  </w:style>
  <w:style w:type="paragraph" w:customStyle="1" w:styleId="S6-Header1">
    <w:name w:val="S6-Header 1"/>
    <w:basedOn w:val="Normal"/>
    <w:next w:val="Normal"/>
    <w:rsid w:val="005D416D"/>
    <w:pPr>
      <w:spacing w:before="120" w:after="240"/>
      <w:jc w:val="center"/>
    </w:pPr>
    <w:rPr>
      <w:rFonts w:cs="Arial"/>
      <w:b/>
      <w:sz w:val="32"/>
      <w:szCs w:val="24"/>
    </w:rPr>
  </w:style>
  <w:style w:type="paragraph" w:customStyle="1" w:styleId="Part">
    <w:name w:val="Part"/>
    <w:basedOn w:val="Normal"/>
    <w:rsid w:val="005D416D"/>
    <w:pPr>
      <w:keepNext/>
      <w:spacing w:before="2280"/>
      <w:jc w:val="center"/>
    </w:pPr>
    <w:rPr>
      <w:b/>
      <w:sz w:val="52"/>
      <w:szCs w:val="24"/>
    </w:rPr>
  </w:style>
  <w:style w:type="paragraph" w:customStyle="1" w:styleId="StyleHead41Before6ptAfter6pt">
    <w:name w:val="Style Head 4.1 + Before:  6 pt After:  6 pt"/>
    <w:basedOn w:val="Head41"/>
    <w:rsid w:val="005D416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D416D"/>
    <w:pPr>
      <w:spacing w:before="120" w:after="240"/>
      <w:jc w:val="center"/>
    </w:pPr>
    <w:rPr>
      <w:b/>
      <w:sz w:val="36"/>
      <w:szCs w:val="24"/>
    </w:rPr>
  </w:style>
  <w:style w:type="paragraph" w:customStyle="1" w:styleId="StyleS1-Header1TimesNewRoman14pt">
    <w:name w:val="Style S1-Header1 + Times New Roman 14 pt"/>
    <w:basedOn w:val="S1-Header1"/>
    <w:rsid w:val="005D416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D416D"/>
    <w:pPr>
      <w:tabs>
        <w:tab w:val="num" w:pos="648"/>
      </w:tabs>
      <w:ind w:left="360" w:hanging="72"/>
    </w:pPr>
  </w:style>
  <w:style w:type="paragraph" w:customStyle="1" w:styleId="StyleStyleS1-Header1TimesNewRoman14pt1">
    <w:name w:val="Style Style S1-Header1 + Times New Roman 14 pt +1"/>
    <w:basedOn w:val="StyleS1-Header1TimesNewRoman14pt"/>
    <w:rsid w:val="005D416D"/>
    <w:pPr>
      <w:tabs>
        <w:tab w:val="num" w:pos="648"/>
      </w:tabs>
      <w:ind w:left="360" w:hanging="72"/>
    </w:pPr>
  </w:style>
  <w:style w:type="character" w:customStyle="1" w:styleId="AHead">
    <w:name w:val="A Head"/>
    <w:rsid w:val="005D416D"/>
    <w:rPr>
      <w:rFonts w:ascii="Times New Roman" w:hAnsi="Times New Roman" w:cs="Times New Roman" w:hint="default"/>
      <w:noProof w:val="0"/>
      <w:sz w:val="20"/>
      <w:lang w:val="en-US"/>
    </w:rPr>
  </w:style>
  <w:style w:type="character" w:customStyle="1" w:styleId="DefaultPara">
    <w:name w:val="Default Para"/>
    <w:rsid w:val="005D416D"/>
    <w:rPr>
      <w:rFonts w:ascii="CG Times" w:hAnsi="CG Times" w:hint="default"/>
      <w:b/>
      <w:bCs w:val="0"/>
      <w:i/>
      <w:iCs w:val="0"/>
      <w:noProof w:val="0"/>
      <w:sz w:val="24"/>
      <w:lang w:val="en-US"/>
    </w:rPr>
  </w:style>
  <w:style w:type="character" w:customStyle="1" w:styleId="BulletList">
    <w:name w:val="Bullet List"/>
    <w:basedOn w:val="DefaultParagraphFont"/>
    <w:rsid w:val="005D416D"/>
  </w:style>
  <w:style w:type="character" w:customStyle="1" w:styleId="StyleHeader2-SubClausesItalicChar">
    <w:name w:val="Style Header 2 - SubClauses + Italic Char"/>
    <w:rsid w:val="005D416D"/>
    <w:rPr>
      <w:rFonts w:ascii="Arial" w:hAnsi="Arial" w:cs="Arial" w:hint="default"/>
      <w:i/>
      <w:iCs/>
      <w:sz w:val="24"/>
      <w:szCs w:val="24"/>
      <w:lang w:val="en-US" w:eastAsia="en-US" w:bidi="ar-SA"/>
    </w:rPr>
  </w:style>
  <w:style w:type="character" w:customStyle="1" w:styleId="S1-Header1CharChar">
    <w:name w:val="S1-Header1 Char Char"/>
    <w:rsid w:val="005D416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D416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D416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D416D"/>
    <w:rPr>
      <w:rFonts w:ascii="Arial" w:hAnsi="Arial" w:cs="Arial" w:hint="default"/>
      <w:b w:val="0"/>
      <w:bCs w:val="0"/>
      <w:sz w:val="28"/>
      <w:szCs w:val="24"/>
      <w:lang w:val="en-US" w:eastAsia="en-US" w:bidi="ar-SA"/>
    </w:rPr>
  </w:style>
  <w:style w:type="character" w:customStyle="1" w:styleId="hps">
    <w:name w:val="hps"/>
    <w:rsid w:val="005D416D"/>
  </w:style>
  <w:style w:type="character" w:customStyle="1" w:styleId="shorttext">
    <w:name w:val="short_text"/>
    <w:rsid w:val="005D416D"/>
  </w:style>
  <w:style w:type="character" w:customStyle="1" w:styleId="atn">
    <w:name w:val="atn"/>
    <w:rsid w:val="005D416D"/>
  </w:style>
  <w:style w:type="character" w:customStyle="1" w:styleId="dieuChar">
    <w:name w:val="dieu Char"/>
    <w:rsid w:val="005D416D"/>
    <w:rPr>
      <w:rFonts w:ascii="Times New Roman" w:eastAsia="Times New Roman" w:hAnsi="Times New Roman" w:cs="Times New Roman"/>
      <w:b/>
      <w:color w:val="0000FF"/>
      <w:sz w:val="26"/>
      <w:szCs w:val="20"/>
      <w:lang w:val="en-US"/>
    </w:rPr>
  </w:style>
  <w:style w:type="paragraph" w:customStyle="1" w:styleId="3">
    <w:name w:val="3"/>
    <w:basedOn w:val="Heading3"/>
    <w:rsid w:val="005D416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D416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D416D"/>
    <w:pPr>
      <w:tabs>
        <w:tab w:val="right" w:pos="4140"/>
      </w:tabs>
      <w:ind w:left="480" w:hanging="240"/>
      <w:jc w:val="left"/>
    </w:pPr>
    <w:rPr>
      <w:sz w:val="20"/>
    </w:rPr>
  </w:style>
  <w:style w:type="paragraph" w:styleId="Index3">
    <w:name w:val="index 3"/>
    <w:basedOn w:val="Normal"/>
    <w:next w:val="Normal"/>
    <w:uiPriority w:val="99"/>
    <w:semiHidden/>
    <w:rsid w:val="005D416D"/>
    <w:pPr>
      <w:tabs>
        <w:tab w:val="right" w:pos="4140"/>
      </w:tabs>
      <w:ind w:left="720" w:hanging="240"/>
      <w:jc w:val="left"/>
    </w:pPr>
    <w:rPr>
      <w:sz w:val="20"/>
    </w:rPr>
  </w:style>
  <w:style w:type="paragraph" w:styleId="Index4">
    <w:name w:val="index 4"/>
    <w:basedOn w:val="Normal"/>
    <w:next w:val="Normal"/>
    <w:uiPriority w:val="99"/>
    <w:semiHidden/>
    <w:rsid w:val="005D416D"/>
    <w:pPr>
      <w:tabs>
        <w:tab w:val="right" w:pos="4140"/>
      </w:tabs>
      <w:ind w:left="960" w:hanging="240"/>
      <w:jc w:val="left"/>
    </w:pPr>
    <w:rPr>
      <w:sz w:val="20"/>
    </w:rPr>
  </w:style>
  <w:style w:type="paragraph" w:styleId="Index5">
    <w:name w:val="index 5"/>
    <w:basedOn w:val="Normal"/>
    <w:next w:val="Normal"/>
    <w:uiPriority w:val="99"/>
    <w:semiHidden/>
    <w:rsid w:val="005D416D"/>
    <w:pPr>
      <w:tabs>
        <w:tab w:val="right" w:pos="4140"/>
      </w:tabs>
      <w:ind w:left="1200" w:hanging="240"/>
      <w:jc w:val="left"/>
    </w:pPr>
    <w:rPr>
      <w:sz w:val="20"/>
    </w:rPr>
  </w:style>
  <w:style w:type="paragraph" w:styleId="Index6">
    <w:name w:val="index 6"/>
    <w:basedOn w:val="Normal"/>
    <w:next w:val="Normal"/>
    <w:uiPriority w:val="99"/>
    <w:semiHidden/>
    <w:rsid w:val="005D416D"/>
    <w:pPr>
      <w:tabs>
        <w:tab w:val="right" w:pos="4140"/>
      </w:tabs>
      <w:ind w:left="1440" w:hanging="240"/>
      <w:jc w:val="left"/>
    </w:pPr>
    <w:rPr>
      <w:sz w:val="20"/>
    </w:rPr>
  </w:style>
  <w:style w:type="paragraph" w:styleId="Index7">
    <w:name w:val="index 7"/>
    <w:basedOn w:val="Normal"/>
    <w:next w:val="Normal"/>
    <w:uiPriority w:val="99"/>
    <w:semiHidden/>
    <w:rsid w:val="005D416D"/>
    <w:pPr>
      <w:tabs>
        <w:tab w:val="right" w:pos="4140"/>
      </w:tabs>
      <w:ind w:left="1680" w:hanging="240"/>
      <w:jc w:val="left"/>
    </w:pPr>
    <w:rPr>
      <w:sz w:val="20"/>
    </w:rPr>
  </w:style>
  <w:style w:type="paragraph" w:styleId="Index8">
    <w:name w:val="index 8"/>
    <w:basedOn w:val="Normal"/>
    <w:next w:val="Normal"/>
    <w:uiPriority w:val="99"/>
    <w:semiHidden/>
    <w:rsid w:val="005D416D"/>
    <w:pPr>
      <w:tabs>
        <w:tab w:val="right" w:pos="4140"/>
      </w:tabs>
      <w:ind w:left="1920" w:hanging="240"/>
      <w:jc w:val="left"/>
    </w:pPr>
    <w:rPr>
      <w:sz w:val="20"/>
    </w:rPr>
  </w:style>
  <w:style w:type="character" w:customStyle="1" w:styleId="SectionHeader3Char1">
    <w:name w:val="Section Header3 Char1"/>
    <w:aliases w:val="Sub-Clause Paragraph Char1"/>
    <w:semiHidden/>
    <w:rsid w:val="005D416D"/>
    <w:rPr>
      <w:rFonts w:ascii="Times New Roman" w:eastAsia="Times New Roman" w:hAnsi="Times New Roman" w:cs="Times New Roman"/>
      <w:b/>
      <w:bCs/>
      <w:spacing w:val="-2"/>
      <w:sz w:val="16"/>
      <w:szCs w:val="24"/>
      <w:lang w:val="en-US"/>
    </w:rPr>
  </w:style>
  <w:style w:type="paragraph" w:customStyle="1" w:styleId="4">
    <w:name w:val="4"/>
    <w:basedOn w:val="Normal"/>
    <w:rsid w:val="005D416D"/>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muc"/>
    <w:basedOn w:val="Normal"/>
    <w:link w:val="ListParagraphChar"/>
    <w:uiPriority w:val="34"/>
    <w:qFormat/>
    <w:rsid w:val="005D416D"/>
    <w:pPr>
      <w:ind w:left="720"/>
      <w:contextualSpacing/>
    </w:pPr>
  </w:style>
  <w:style w:type="character" w:customStyle="1" w:styleId="iChar">
    <w:name w:val="(i) Char"/>
    <w:link w:val="i"/>
    <w:locked/>
    <w:rsid w:val="005D416D"/>
    <w:rPr>
      <w:rFonts w:ascii="Tms Rmn" w:eastAsia="Times New Roman" w:hAnsi="Tms Rmn" w:cs="Times New Roman"/>
      <w:sz w:val="24"/>
      <w:szCs w:val="20"/>
      <w:lang w:val="x-none" w:eastAsia="x-none"/>
    </w:rPr>
  </w:style>
  <w:style w:type="paragraph" w:styleId="Revision">
    <w:name w:val="Revision"/>
    <w:hidden/>
    <w:uiPriority w:val="99"/>
    <w:semiHidden/>
    <w:rsid w:val="005D416D"/>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5D416D"/>
    <w:pPr>
      <w:widowControl w:val="0"/>
    </w:pPr>
    <w:rPr>
      <w:rFonts w:ascii=".VnTime" w:hAnsi=".VnTime"/>
      <w:sz w:val="26"/>
    </w:rPr>
  </w:style>
  <w:style w:type="character" w:styleId="Emphasis">
    <w:name w:val="Emphasis"/>
    <w:uiPriority w:val="20"/>
    <w:qFormat/>
    <w:rsid w:val="005D416D"/>
    <w:rPr>
      <w:i/>
      <w:iCs/>
    </w:rPr>
  </w:style>
  <w:style w:type="character" w:customStyle="1" w:styleId="normal-h1">
    <w:name w:val="normal-h1"/>
    <w:rsid w:val="005D416D"/>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muc Char"/>
    <w:link w:val="ListParagraph"/>
    <w:uiPriority w:val="34"/>
    <w:qFormat/>
    <w:rsid w:val="005D416D"/>
    <w:rPr>
      <w:rFonts w:ascii="Times New Roman" w:eastAsia="Times New Roman" w:hAnsi="Times New Roman" w:cs="Times New Roman"/>
      <w:sz w:val="24"/>
      <w:szCs w:val="20"/>
    </w:rPr>
  </w:style>
  <w:style w:type="paragraph" w:customStyle="1" w:styleId="00">
    <w:name w:val="00"/>
    <w:basedOn w:val="Normal"/>
    <w:qFormat/>
    <w:rsid w:val="005D416D"/>
    <w:pPr>
      <w:jc w:val="center"/>
    </w:pPr>
    <w:rPr>
      <w:b/>
      <w:bCs/>
      <w:sz w:val="30"/>
      <w:szCs w:val="28"/>
      <w:lang w:val="vi-VN"/>
    </w:rPr>
  </w:style>
  <w:style w:type="paragraph" w:customStyle="1" w:styleId="01">
    <w:name w:val="01"/>
    <w:basedOn w:val="Normal"/>
    <w:qFormat/>
    <w:rsid w:val="005D416D"/>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5D416D"/>
  </w:style>
  <w:style w:type="character" w:customStyle="1" w:styleId="eop">
    <w:name w:val="eop"/>
    <w:basedOn w:val="DefaultParagraphFont"/>
    <w:rsid w:val="005D416D"/>
  </w:style>
  <w:style w:type="paragraph" w:customStyle="1" w:styleId="BodyContactInfo">
    <w:name w:val="Body Contact Info"/>
    <w:basedOn w:val="BodyText"/>
    <w:rsid w:val="005D416D"/>
    <w:pPr>
      <w:widowControl w:val="0"/>
      <w:suppressAutoHyphens w:val="0"/>
      <w:spacing w:before="40" w:line="360" w:lineRule="auto"/>
      <w:ind w:right="0"/>
      <w:jc w:val="left"/>
    </w:pPr>
    <w:rPr>
      <w:rFonts w:ascii="Arial" w:eastAsia="Arial" w:hAnsi="Arial" w:cs="Arial"/>
      <w:spacing w:val="0"/>
      <w:sz w:val="18"/>
      <w:szCs w:val="16"/>
      <w:lang w:val="en-US" w:eastAsia="en-US" w:bidi="en-US"/>
    </w:rPr>
  </w:style>
  <w:style w:type="character" w:styleId="UnresolvedMention">
    <w:name w:val="Unresolved Mention"/>
    <w:basedOn w:val="DefaultParagraphFont"/>
    <w:uiPriority w:val="99"/>
    <w:semiHidden/>
    <w:unhideWhenUsed/>
    <w:rsid w:val="005D416D"/>
    <w:rPr>
      <w:color w:val="605E5C"/>
      <w:shd w:val="clear" w:color="auto" w:fill="E1DFDD"/>
    </w:rPr>
  </w:style>
  <w:style w:type="paragraph" w:customStyle="1" w:styleId="Other">
    <w:name w:val="Other"/>
    <w:basedOn w:val="Normal"/>
    <w:rsid w:val="005D416D"/>
    <w:pPr>
      <w:widowControl w:val="0"/>
      <w:shd w:val="clear" w:color="000000" w:fill="FFFFFF"/>
      <w:spacing w:after="40" w:line="259" w:lineRule="auto"/>
      <w:ind w:left="220" w:firstLine="20"/>
      <w:jc w:val="left"/>
    </w:pPr>
    <w:rPr>
      <w:rFonts w:eastAsia="MS Mincho"/>
      <w:color w:val="000000"/>
      <w:sz w:val="26"/>
      <w:szCs w:val="26"/>
    </w:rPr>
  </w:style>
  <w:style w:type="character" w:customStyle="1" w:styleId="fontstyle01">
    <w:name w:val="fontstyle01"/>
    <w:rsid w:val="005D416D"/>
    <w:rPr>
      <w:rFonts w:ascii="TimesNewRomanPS-BoldMT" w:hAnsi="TimesNewRomanPS-BoldMT"/>
      <w:b/>
      <w:bCs w:val="0"/>
      <w:i w:val="0"/>
      <w:iCs w:val="0"/>
      <w:color w:val="000000"/>
      <w:sz w:val="28"/>
      <w:szCs w:val="28"/>
    </w:rPr>
  </w:style>
  <w:style w:type="character" w:customStyle="1" w:styleId="fontstyle21">
    <w:name w:val="fontstyle21"/>
    <w:rsid w:val="005D416D"/>
    <w:rPr>
      <w:rFonts w:ascii="TimesNewRomanPSMT" w:hAnsi="TimesNewRomanPSMT"/>
      <w:b w:val="0"/>
      <w:bCs w:val="0"/>
      <w:i w:val="0"/>
      <w:iCs w:val="0"/>
      <w:color w:val="000000"/>
      <w:sz w:val="28"/>
      <w:szCs w:val="28"/>
    </w:rPr>
  </w:style>
  <w:style w:type="character" w:customStyle="1" w:styleId="fontstyle31">
    <w:name w:val="fontstyle31"/>
    <w:rsid w:val="005D416D"/>
    <w:rPr>
      <w:rFonts w:ascii="TimesNewRomanPSMT" w:hAnsi="TimesNewRomanPSMT"/>
      <w:b w:val="0"/>
      <w:bCs w:val="0"/>
      <w:i w:val="0"/>
      <w:iCs w:val="0"/>
      <w:color w:val="000000"/>
      <w:sz w:val="28"/>
      <w:szCs w:val="28"/>
    </w:rPr>
  </w:style>
  <w:style w:type="paragraph" w:customStyle="1" w:styleId="Standard">
    <w:name w:val="Standard"/>
    <w:rsid w:val="005D416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table" w:customStyle="1" w:styleId="TableGrid3">
    <w:name w:val="Table Grid3"/>
    <w:basedOn w:val="TableNormal"/>
    <w:next w:val="TableGrid"/>
    <w:uiPriority w:val="39"/>
    <w:qFormat/>
    <w:rsid w:val="005D416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D416D"/>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D416D"/>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3841</Words>
  <Characters>21900</Characters>
  <Application>Microsoft Office Word</Application>
  <DocSecurity>0</DocSecurity>
  <Lines>182</Lines>
  <Paragraphs>51</Paragraphs>
  <ScaleCrop>false</ScaleCrop>
  <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2025-12-09T07:26:00Z</dcterms:created>
  <dcterms:modified xsi:type="dcterms:W3CDTF">2025-12-09T07:31:00Z</dcterms:modified>
</cp:coreProperties>
</file>