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F100" w14:textId="77777777" w:rsidR="00295CDE" w:rsidRPr="00295CDE" w:rsidRDefault="00295CDE" w:rsidP="00295CDE">
      <w:pPr>
        <w:spacing w:before="120" w:after="120"/>
        <w:jc w:val="center"/>
        <w:outlineLvl w:val="0"/>
        <w:rPr>
          <w:b/>
          <w:bCs/>
          <w:color w:val="000000" w:themeColor="text1"/>
          <w:sz w:val="28"/>
          <w:szCs w:val="28"/>
          <w:lang w:val="nl-NL"/>
        </w:rPr>
      </w:pPr>
      <w:bookmarkStart w:id="0" w:name="_Toc104800535"/>
      <w:r w:rsidRPr="00295CDE">
        <w:rPr>
          <w:b/>
          <w:bCs/>
          <w:color w:val="000000" w:themeColor="text1"/>
          <w:sz w:val="28"/>
          <w:szCs w:val="28"/>
          <w:lang w:val="nl-NL"/>
        </w:rPr>
        <w:t>Chương V. YÊU CẦU VỀ KỸ THUẬT</w:t>
      </w:r>
      <w:bookmarkEnd w:id="0"/>
    </w:p>
    <w:p w14:paraId="654085B5" w14:textId="77777777" w:rsidR="00295CDE" w:rsidRPr="00295CDE" w:rsidRDefault="00295CDE" w:rsidP="00295CDE">
      <w:pPr>
        <w:spacing w:before="120" w:after="120"/>
        <w:ind w:firstLine="709"/>
        <w:rPr>
          <w:b/>
          <w:color w:val="000000" w:themeColor="text1"/>
          <w:sz w:val="28"/>
          <w:szCs w:val="28"/>
          <w:lang w:val="nl-NL"/>
        </w:rPr>
      </w:pPr>
      <w:r w:rsidRPr="00295CDE">
        <w:rPr>
          <w:b/>
          <w:color w:val="000000" w:themeColor="text1"/>
          <w:sz w:val="28"/>
          <w:szCs w:val="28"/>
          <w:lang w:val="nl-NL"/>
        </w:rPr>
        <w:t>1. Giới thiệu chung về dự án/dự toán mua sắm, gói thầu:</w:t>
      </w:r>
    </w:p>
    <w:p w14:paraId="77566291" w14:textId="77777777" w:rsidR="00295CDE" w:rsidRPr="00295CDE" w:rsidRDefault="00295CDE" w:rsidP="00295CDE">
      <w:pPr>
        <w:spacing w:before="120" w:after="120"/>
        <w:ind w:firstLine="709"/>
        <w:rPr>
          <w:iCs/>
          <w:color w:val="000000" w:themeColor="text1"/>
          <w:spacing w:val="-4"/>
          <w:sz w:val="28"/>
          <w:szCs w:val="28"/>
        </w:rPr>
      </w:pPr>
      <w:r w:rsidRPr="00295CDE">
        <w:rPr>
          <w:iCs/>
          <w:color w:val="000000" w:themeColor="text1"/>
          <w:spacing w:val="-4"/>
          <w:sz w:val="28"/>
          <w:szCs w:val="28"/>
          <w:lang w:val="nl-NL"/>
        </w:rPr>
        <w:t xml:space="preserve">- Tên dự toán mua sắm: </w:t>
      </w:r>
      <w:r w:rsidRPr="00295CDE">
        <w:rPr>
          <w:iCs/>
          <w:color w:val="000000" w:themeColor="text1"/>
          <w:spacing w:val="-4"/>
          <w:sz w:val="28"/>
          <w:szCs w:val="28"/>
        </w:rPr>
        <w:t>Dịch vụ Kiểm định, kiểm xạ tại Bệnh viện Ung bướu tỉnh Thanh Hóa năm 2026</w:t>
      </w:r>
    </w:p>
    <w:p w14:paraId="48105182" w14:textId="77777777" w:rsidR="00295CDE" w:rsidRPr="00295CDE" w:rsidRDefault="00295CDE" w:rsidP="00295CDE">
      <w:pPr>
        <w:spacing w:before="120" w:after="120"/>
        <w:ind w:firstLine="709"/>
        <w:rPr>
          <w:iCs/>
          <w:color w:val="000000" w:themeColor="text1"/>
          <w:spacing w:val="-4"/>
          <w:sz w:val="28"/>
          <w:szCs w:val="28"/>
        </w:rPr>
      </w:pPr>
      <w:r w:rsidRPr="00295CDE">
        <w:rPr>
          <w:iCs/>
          <w:color w:val="000000" w:themeColor="text1"/>
          <w:spacing w:val="-4"/>
          <w:sz w:val="28"/>
          <w:szCs w:val="28"/>
        </w:rPr>
        <w:t>- Nguồn vốn: Nguồn thu từ hoạt động sự nghiệp của đơn vị</w:t>
      </w:r>
    </w:p>
    <w:p w14:paraId="3513B361" w14:textId="77777777" w:rsidR="00295CDE" w:rsidRPr="00295CDE" w:rsidRDefault="00295CDE" w:rsidP="00295CDE">
      <w:pPr>
        <w:spacing w:before="120" w:after="120"/>
        <w:ind w:firstLine="709"/>
        <w:rPr>
          <w:iCs/>
          <w:color w:val="000000" w:themeColor="text1"/>
          <w:spacing w:val="-4"/>
          <w:sz w:val="28"/>
          <w:szCs w:val="28"/>
        </w:rPr>
      </w:pPr>
      <w:r w:rsidRPr="00295CDE">
        <w:rPr>
          <w:iCs/>
          <w:color w:val="000000" w:themeColor="text1"/>
          <w:spacing w:val="-4"/>
          <w:sz w:val="28"/>
          <w:szCs w:val="28"/>
        </w:rPr>
        <w:t xml:space="preserve">- Chủ đầu tư: </w:t>
      </w:r>
      <w:r w:rsidRPr="00295CDE">
        <w:rPr>
          <w:bCs/>
          <w:iCs/>
          <w:color w:val="000000" w:themeColor="text1"/>
          <w:spacing w:val="-4"/>
          <w:sz w:val="28"/>
          <w:szCs w:val="28"/>
        </w:rPr>
        <w:t>Bệnh viện Ung bướu tỉnh Thanh Hóa</w:t>
      </w:r>
    </w:p>
    <w:p w14:paraId="4FD57132" w14:textId="77777777" w:rsidR="00295CDE" w:rsidRPr="00295CDE" w:rsidRDefault="00295CDE" w:rsidP="00295CDE">
      <w:pPr>
        <w:spacing w:before="120" w:after="120"/>
        <w:ind w:firstLine="709"/>
        <w:rPr>
          <w:bCs/>
          <w:iCs/>
          <w:color w:val="000000" w:themeColor="text1"/>
          <w:spacing w:val="-4"/>
          <w:sz w:val="28"/>
          <w:szCs w:val="28"/>
        </w:rPr>
      </w:pPr>
      <w:r w:rsidRPr="00295CDE">
        <w:rPr>
          <w:iCs/>
          <w:color w:val="000000" w:themeColor="text1"/>
          <w:spacing w:val="-4"/>
          <w:sz w:val="28"/>
          <w:szCs w:val="28"/>
        </w:rPr>
        <w:t xml:space="preserve">- Địa </w:t>
      </w:r>
      <w:r w:rsidRPr="00295CDE">
        <w:rPr>
          <w:bCs/>
          <w:iCs/>
          <w:color w:val="000000" w:themeColor="text1"/>
          <w:spacing w:val="-4"/>
          <w:sz w:val="28"/>
          <w:szCs w:val="28"/>
        </w:rPr>
        <w:t>điểm thực hiện: Bệnh viện Ung bướu tỉnh Thanh Hóa</w:t>
      </w:r>
    </w:p>
    <w:p w14:paraId="4A6466A7" w14:textId="77777777" w:rsidR="00295CDE" w:rsidRPr="00295CDE" w:rsidRDefault="00295CDE" w:rsidP="00295CDE">
      <w:pPr>
        <w:spacing w:before="120" w:after="120"/>
        <w:ind w:firstLine="709"/>
        <w:rPr>
          <w:bCs/>
          <w:iCs/>
          <w:color w:val="000000" w:themeColor="text1"/>
          <w:spacing w:val="-4"/>
          <w:sz w:val="28"/>
          <w:szCs w:val="28"/>
        </w:rPr>
      </w:pPr>
      <w:r w:rsidRPr="00295CDE">
        <w:rPr>
          <w:bCs/>
          <w:iCs/>
          <w:color w:val="000000" w:themeColor="text1"/>
          <w:spacing w:val="-4"/>
          <w:sz w:val="28"/>
          <w:szCs w:val="28"/>
        </w:rPr>
        <w:t xml:space="preserve">- Tên gói thầu:  </w:t>
      </w:r>
      <w:r w:rsidRPr="00295CDE">
        <w:rPr>
          <w:iCs/>
          <w:color w:val="000000" w:themeColor="text1"/>
          <w:spacing w:val="-4"/>
          <w:sz w:val="28"/>
          <w:szCs w:val="28"/>
        </w:rPr>
        <w:t>Dịch vụ Kiểm định, kiểm xạ tại Bệnh viện Ung bướu tỉnh Thanh Hóa năm 2026</w:t>
      </w:r>
    </w:p>
    <w:p w14:paraId="08C2E632" w14:textId="77777777" w:rsidR="00295CDE" w:rsidRPr="00295CDE" w:rsidRDefault="00295CDE" w:rsidP="00295CDE">
      <w:pPr>
        <w:spacing w:before="120" w:after="120"/>
        <w:ind w:firstLine="709"/>
        <w:rPr>
          <w:bCs/>
          <w:iCs/>
          <w:color w:val="000000" w:themeColor="text1"/>
          <w:spacing w:val="-4"/>
          <w:sz w:val="28"/>
          <w:szCs w:val="28"/>
        </w:rPr>
      </w:pPr>
      <w:r w:rsidRPr="00295CDE">
        <w:rPr>
          <w:bCs/>
          <w:iCs/>
          <w:color w:val="000000" w:themeColor="text1"/>
          <w:spacing w:val="-4"/>
          <w:sz w:val="28"/>
          <w:szCs w:val="28"/>
        </w:rPr>
        <w:t>- Hình thức lựa chọn nhà thầu: Đấu thầu rộng rãi trong nước, qua mạng.</w:t>
      </w:r>
    </w:p>
    <w:p w14:paraId="3805B141" w14:textId="77777777" w:rsidR="00295CDE" w:rsidRPr="00295CDE" w:rsidRDefault="00295CDE" w:rsidP="00295CDE">
      <w:pPr>
        <w:spacing w:before="120" w:after="120"/>
        <w:ind w:firstLine="709"/>
        <w:rPr>
          <w:iCs/>
          <w:color w:val="000000" w:themeColor="text1"/>
          <w:spacing w:val="-4"/>
          <w:sz w:val="28"/>
          <w:szCs w:val="28"/>
          <w:lang w:val="nl-NL"/>
        </w:rPr>
      </w:pPr>
      <w:r w:rsidRPr="00295CDE">
        <w:rPr>
          <w:bCs/>
          <w:iCs/>
          <w:color w:val="000000" w:themeColor="text1"/>
          <w:spacing w:val="-4"/>
          <w:sz w:val="28"/>
          <w:szCs w:val="28"/>
        </w:rPr>
        <w:t>- Phương thức lựa chọn nhà thầu: Một giai</w:t>
      </w:r>
      <w:r w:rsidRPr="00295CDE">
        <w:rPr>
          <w:iCs/>
          <w:color w:val="000000" w:themeColor="text1"/>
          <w:spacing w:val="-4"/>
          <w:sz w:val="28"/>
          <w:szCs w:val="28"/>
          <w:lang w:val="nl-NL"/>
        </w:rPr>
        <w:t xml:space="preserve"> đoạn, một túi hồ sơ.</w:t>
      </w:r>
    </w:p>
    <w:p w14:paraId="4D6DE114" w14:textId="77777777" w:rsidR="00295CDE" w:rsidRPr="00295CDE" w:rsidRDefault="00295CDE" w:rsidP="00295CDE">
      <w:pPr>
        <w:spacing w:before="120" w:after="120"/>
        <w:ind w:firstLine="709"/>
        <w:rPr>
          <w:iCs/>
          <w:color w:val="000000" w:themeColor="text1"/>
          <w:spacing w:val="-4"/>
          <w:sz w:val="28"/>
          <w:szCs w:val="28"/>
          <w:lang w:val="nl-NL"/>
        </w:rPr>
      </w:pPr>
      <w:r w:rsidRPr="00295CDE">
        <w:rPr>
          <w:iCs/>
          <w:color w:val="000000" w:themeColor="text1"/>
          <w:spacing w:val="-4"/>
          <w:sz w:val="28"/>
          <w:szCs w:val="28"/>
          <w:lang w:val="nl-NL"/>
        </w:rPr>
        <w:t>- Thời gian bắt đầu tổ chức lựa chọn nhà thầu: Quý IV năm 2025</w:t>
      </w:r>
    </w:p>
    <w:p w14:paraId="0B60ADA3" w14:textId="77777777" w:rsidR="00295CDE" w:rsidRPr="00295CDE" w:rsidRDefault="00295CDE" w:rsidP="00295CDE">
      <w:pPr>
        <w:spacing w:before="120" w:after="120"/>
        <w:ind w:firstLine="709"/>
        <w:rPr>
          <w:iCs/>
          <w:color w:val="000000" w:themeColor="text1"/>
          <w:spacing w:val="-4"/>
          <w:sz w:val="28"/>
          <w:szCs w:val="28"/>
          <w:lang w:val="nl-NL"/>
        </w:rPr>
      </w:pPr>
      <w:r w:rsidRPr="00295CDE">
        <w:rPr>
          <w:iCs/>
          <w:color w:val="000000" w:themeColor="text1"/>
          <w:spacing w:val="-4"/>
          <w:sz w:val="28"/>
          <w:szCs w:val="28"/>
          <w:lang w:val="nl-NL"/>
        </w:rPr>
        <w:t>- Loại hợp đồng: Hợp đồng trọn gói.</w:t>
      </w:r>
    </w:p>
    <w:p w14:paraId="16F1F2E0" w14:textId="77777777" w:rsidR="00295CDE" w:rsidRPr="00295CDE" w:rsidRDefault="00295CDE" w:rsidP="00295CDE">
      <w:pPr>
        <w:spacing w:before="120" w:after="120"/>
        <w:ind w:firstLine="709"/>
        <w:rPr>
          <w:iCs/>
          <w:color w:val="000000" w:themeColor="text1"/>
          <w:spacing w:val="-4"/>
          <w:sz w:val="28"/>
          <w:szCs w:val="28"/>
          <w:lang w:val="nl-NL"/>
        </w:rPr>
      </w:pPr>
      <w:r w:rsidRPr="00295CDE">
        <w:rPr>
          <w:iCs/>
          <w:color w:val="000000" w:themeColor="text1"/>
          <w:spacing w:val="-4"/>
          <w:sz w:val="28"/>
          <w:szCs w:val="28"/>
          <w:lang w:val="nl-NL"/>
        </w:rPr>
        <w:t>- Thời gian thực hiện hợp đồng: Không quá 12 tháng kể từ ngày hợp đồng có hiệu lực.</w:t>
      </w:r>
    </w:p>
    <w:p w14:paraId="5AFF38BD" w14:textId="77777777" w:rsidR="00295CDE" w:rsidRPr="00295CDE" w:rsidRDefault="00295CDE" w:rsidP="00295CDE">
      <w:pPr>
        <w:spacing w:before="120" w:after="120"/>
        <w:ind w:firstLine="709"/>
        <w:rPr>
          <w:b/>
          <w:color w:val="000000" w:themeColor="text1"/>
          <w:sz w:val="28"/>
          <w:szCs w:val="28"/>
          <w:lang w:val="nl-NL"/>
        </w:rPr>
      </w:pPr>
      <w:r w:rsidRPr="00295CDE">
        <w:rPr>
          <w:b/>
          <w:color w:val="000000" w:themeColor="text1"/>
          <w:sz w:val="28"/>
          <w:szCs w:val="28"/>
          <w:lang w:val="nl-NL"/>
        </w:rPr>
        <w:t>2. Mục tiêu công việc:</w:t>
      </w:r>
    </w:p>
    <w:tbl>
      <w:tblPr>
        <w:tblW w:w="5000" w:type="pct"/>
        <w:tblLook w:val="04A0" w:firstRow="1" w:lastRow="0" w:firstColumn="1" w:lastColumn="0" w:noHBand="0" w:noVBand="1"/>
      </w:tblPr>
      <w:tblGrid>
        <w:gridCol w:w="694"/>
        <w:gridCol w:w="681"/>
        <w:gridCol w:w="2912"/>
        <w:gridCol w:w="3520"/>
        <w:gridCol w:w="779"/>
        <w:gridCol w:w="764"/>
      </w:tblGrid>
      <w:tr w:rsidR="00295CDE" w:rsidRPr="00295CDE" w14:paraId="1EDBED70" w14:textId="77777777" w:rsidTr="00823494">
        <w:trPr>
          <w:trHeight w:val="856"/>
          <w:tblHeader/>
        </w:trPr>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30A1CD"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STT phần lô</w:t>
            </w:r>
          </w:p>
        </w:tc>
        <w:tc>
          <w:tcPr>
            <w:tcW w:w="311" w:type="pct"/>
            <w:tcBorders>
              <w:top w:val="single" w:sz="4" w:space="0" w:color="auto"/>
              <w:left w:val="nil"/>
              <w:bottom w:val="single" w:sz="4" w:space="0" w:color="auto"/>
              <w:right w:val="single" w:sz="4" w:space="0" w:color="auto"/>
            </w:tcBorders>
            <w:shd w:val="clear" w:color="000000" w:fill="FFFFFF"/>
            <w:vAlign w:val="center"/>
            <w:hideMark/>
          </w:tcPr>
          <w:p w14:paraId="40BBE19B"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STT mặt hàng</w:t>
            </w:r>
          </w:p>
        </w:tc>
        <w:tc>
          <w:tcPr>
            <w:tcW w:w="1261" w:type="pct"/>
            <w:tcBorders>
              <w:top w:val="single" w:sz="4" w:space="0" w:color="auto"/>
              <w:left w:val="nil"/>
              <w:bottom w:val="single" w:sz="4" w:space="0" w:color="auto"/>
              <w:right w:val="single" w:sz="4" w:space="0" w:color="auto"/>
            </w:tcBorders>
            <w:shd w:val="clear" w:color="000000" w:fill="FFFFFF"/>
            <w:vAlign w:val="center"/>
            <w:hideMark/>
          </w:tcPr>
          <w:p w14:paraId="02CAD0A1"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Tên dịch vụ</w:t>
            </w:r>
          </w:p>
        </w:tc>
        <w:tc>
          <w:tcPr>
            <w:tcW w:w="2147" w:type="pct"/>
            <w:tcBorders>
              <w:top w:val="single" w:sz="4" w:space="0" w:color="auto"/>
              <w:left w:val="nil"/>
              <w:bottom w:val="single" w:sz="4" w:space="0" w:color="auto"/>
              <w:right w:val="single" w:sz="4" w:space="0" w:color="auto"/>
            </w:tcBorders>
            <w:shd w:val="clear" w:color="000000" w:fill="FFFFFF"/>
            <w:vAlign w:val="center"/>
            <w:hideMark/>
          </w:tcPr>
          <w:p w14:paraId="39B25162"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Mô tả dịch vụ</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08E8EC7B"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ĐVT</w:t>
            </w:r>
          </w:p>
        </w:tc>
        <w:tc>
          <w:tcPr>
            <w:tcW w:w="503" w:type="pct"/>
            <w:tcBorders>
              <w:top w:val="single" w:sz="4" w:space="0" w:color="auto"/>
              <w:left w:val="nil"/>
              <w:bottom w:val="single" w:sz="4" w:space="0" w:color="auto"/>
              <w:right w:val="single" w:sz="4" w:space="0" w:color="auto"/>
            </w:tcBorders>
            <w:shd w:val="clear" w:color="000000" w:fill="FFFFFF"/>
            <w:vAlign w:val="center"/>
            <w:hideMark/>
          </w:tcPr>
          <w:p w14:paraId="6AC4E6EC"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Số lượng</w:t>
            </w:r>
          </w:p>
        </w:tc>
      </w:tr>
      <w:tr w:rsidR="00295CDE" w:rsidRPr="00295CDE" w14:paraId="0D598974" w14:textId="77777777" w:rsidTr="00823494">
        <w:trPr>
          <w:trHeight w:val="309"/>
        </w:trPr>
        <w:tc>
          <w:tcPr>
            <w:tcW w:w="334" w:type="pct"/>
            <w:tcBorders>
              <w:top w:val="nil"/>
              <w:left w:val="single" w:sz="4" w:space="0" w:color="auto"/>
              <w:bottom w:val="single" w:sz="4" w:space="0" w:color="auto"/>
              <w:right w:val="single" w:sz="4" w:space="0" w:color="auto"/>
            </w:tcBorders>
            <w:shd w:val="clear" w:color="000000" w:fill="FFFFFF"/>
            <w:vAlign w:val="center"/>
            <w:hideMark/>
          </w:tcPr>
          <w:p w14:paraId="7630A558"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1</w:t>
            </w:r>
          </w:p>
        </w:tc>
        <w:tc>
          <w:tcPr>
            <w:tcW w:w="311" w:type="pct"/>
            <w:tcBorders>
              <w:top w:val="nil"/>
              <w:left w:val="nil"/>
              <w:bottom w:val="single" w:sz="4" w:space="0" w:color="auto"/>
              <w:right w:val="single" w:sz="4" w:space="0" w:color="auto"/>
            </w:tcBorders>
            <w:shd w:val="clear" w:color="000000" w:fill="FFFFFF"/>
            <w:vAlign w:val="center"/>
            <w:hideMark/>
          </w:tcPr>
          <w:p w14:paraId="434421FF"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1261" w:type="pct"/>
            <w:tcBorders>
              <w:top w:val="nil"/>
              <w:left w:val="nil"/>
              <w:bottom w:val="single" w:sz="4" w:space="0" w:color="auto"/>
              <w:right w:val="single" w:sz="4" w:space="0" w:color="auto"/>
            </w:tcBorders>
            <w:shd w:val="clear" w:color="000000" w:fill="FFFFFF"/>
            <w:vAlign w:val="center"/>
            <w:hideMark/>
          </w:tcPr>
          <w:p w14:paraId="27D90563"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Kiểm định</w:t>
            </w:r>
          </w:p>
        </w:tc>
        <w:tc>
          <w:tcPr>
            <w:tcW w:w="2147" w:type="pct"/>
            <w:tcBorders>
              <w:top w:val="nil"/>
              <w:left w:val="nil"/>
              <w:bottom w:val="single" w:sz="4" w:space="0" w:color="auto"/>
              <w:right w:val="single" w:sz="4" w:space="0" w:color="auto"/>
            </w:tcBorders>
            <w:shd w:val="clear" w:color="000000" w:fill="FFFFFF"/>
            <w:vAlign w:val="center"/>
            <w:hideMark/>
          </w:tcPr>
          <w:p w14:paraId="4BB060F5"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444" w:type="pct"/>
            <w:tcBorders>
              <w:top w:val="nil"/>
              <w:left w:val="nil"/>
              <w:bottom w:val="single" w:sz="4" w:space="0" w:color="auto"/>
              <w:right w:val="single" w:sz="4" w:space="0" w:color="auto"/>
            </w:tcBorders>
            <w:shd w:val="clear" w:color="000000" w:fill="FFFFFF"/>
            <w:vAlign w:val="center"/>
            <w:hideMark/>
          </w:tcPr>
          <w:p w14:paraId="48848779"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503" w:type="pct"/>
            <w:tcBorders>
              <w:top w:val="nil"/>
              <w:left w:val="nil"/>
              <w:bottom w:val="single" w:sz="4" w:space="0" w:color="auto"/>
              <w:right w:val="single" w:sz="4" w:space="0" w:color="auto"/>
            </w:tcBorders>
            <w:shd w:val="clear" w:color="000000" w:fill="FFFFFF"/>
            <w:vAlign w:val="center"/>
            <w:hideMark/>
          </w:tcPr>
          <w:p w14:paraId="1F4DF916"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r>
      <w:tr w:rsidR="00295CDE" w:rsidRPr="00295CDE" w14:paraId="1A5CE5B9"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3EFACD0E"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3699687B"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c>
          <w:tcPr>
            <w:tcW w:w="1261" w:type="pct"/>
            <w:tcBorders>
              <w:top w:val="nil"/>
              <w:left w:val="nil"/>
              <w:bottom w:val="single" w:sz="4" w:space="0" w:color="auto"/>
              <w:right w:val="single" w:sz="4" w:space="0" w:color="auto"/>
            </w:tcBorders>
            <w:shd w:val="clear" w:color="000000" w:fill="FFFFFF"/>
            <w:vAlign w:val="center"/>
            <w:hideMark/>
          </w:tcPr>
          <w:p w14:paraId="3649FAB8"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định hệ thống X-quang di động kỹ thuật số</w:t>
            </w:r>
          </w:p>
        </w:tc>
        <w:tc>
          <w:tcPr>
            <w:tcW w:w="2147" w:type="pct"/>
            <w:tcBorders>
              <w:top w:val="nil"/>
              <w:left w:val="nil"/>
              <w:bottom w:val="single" w:sz="4" w:space="0" w:color="auto"/>
              <w:right w:val="single" w:sz="4" w:space="0" w:color="auto"/>
            </w:tcBorders>
            <w:shd w:val="clear" w:color="000000" w:fill="FFFFFF"/>
            <w:vAlign w:val="center"/>
            <w:hideMark/>
          </w:tcPr>
          <w:p w14:paraId="4F243BFC" w14:textId="77777777" w:rsidR="00295CDE" w:rsidRPr="00295CDE" w:rsidRDefault="00295CDE" w:rsidP="00823494">
            <w:pPr>
              <w:jc w:val="left"/>
              <w:rPr>
                <w:color w:val="000000" w:themeColor="text1"/>
                <w:sz w:val="22"/>
                <w:szCs w:val="22"/>
              </w:rPr>
            </w:pPr>
            <w:r w:rsidRPr="00295CDE">
              <w:rPr>
                <w:color w:val="000000" w:themeColor="text1"/>
                <w:sz w:val="22"/>
                <w:szCs w:val="22"/>
              </w:rPr>
              <w:t>- Kiểm định Hệ thống X-quang di động kỹ thuật số.</w:t>
            </w:r>
            <w:r w:rsidRPr="00295CDE">
              <w:rPr>
                <w:color w:val="000000" w:themeColor="text1"/>
                <w:sz w:val="22"/>
                <w:szCs w:val="22"/>
              </w:rPr>
              <w:br/>
              <w:t>- Thông số Hệ thống:</w:t>
            </w:r>
            <w:r w:rsidRPr="00295CDE">
              <w:rPr>
                <w:color w:val="000000" w:themeColor="text1"/>
                <w:sz w:val="22"/>
                <w:szCs w:val="22"/>
              </w:rPr>
              <w:br/>
              <w:t>1. Model máy chính: ACCORD DR40</w:t>
            </w:r>
            <w:r w:rsidRPr="00295CDE">
              <w:rPr>
                <w:color w:val="000000" w:themeColor="text1"/>
                <w:sz w:val="22"/>
                <w:szCs w:val="22"/>
              </w:rPr>
              <w:br/>
              <w:t xml:space="preserve">2. Hãng sản xuất máy chính: General Medical Merate S.p.A </w:t>
            </w:r>
            <w:r w:rsidRPr="00295CDE">
              <w:rPr>
                <w:color w:val="000000" w:themeColor="text1"/>
                <w:sz w:val="22"/>
                <w:szCs w:val="22"/>
              </w:rPr>
              <w:br/>
              <w:t>3. Xuất xứ máy chính: Italia</w:t>
            </w:r>
          </w:p>
        </w:tc>
        <w:tc>
          <w:tcPr>
            <w:tcW w:w="444" w:type="pct"/>
            <w:tcBorders>
              <w:top w:val="nil"/>
              <w:left w:val="nil"/>
              <w:bottom w:val="single" w:sz="4" w:space="0" w:color="auto"/>
              <w:right w:val="single" w:sz="4" w:space="0" w:color="auto"/>
            </w:tcBorders>
            <w:shd w:val="clear" w:color="000000" w:fill="FFFFFF"/>
            <w:vAlign w:val="center"/>
            <w:hideMark/>
          </w:tcPr>
          <w:p w14:paraId="3C1E15E7"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693B1336"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14F24822"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78E59B48"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1B831863" w14:textId="77777777" w:rsidR="00295CDE" w:rsidRPr="00295CDE" w:rsidRDefault="00295CDE" w:rsidP="00823494">
            <w:pPr>
              <w:jc w:val="center"/>
              <w:rPr>
                <w:color w:val="000000" w:themeColor="text1"/>
                <w:sz w:val="22"/>
                <w:szCs w:val="22"/>
              </w:rPr>
            </w:pPr>
            <w:r w:rsidRPr="00295CDE">
              <w:rPr>
                <w:color w:val="000000" w:themeColor="text1"/>
                <w:sz w:val="22"/>
                <w:szCs w:val="22"/>
              </w:rPr>
              <w:t>2</w:t>
            </w:r>
          </w:p>
        </w:tc>
        <w:tc>
          <w:tcPr>
            <w:tcW w:w="1261" w:type="pct"/>
            <w:tcBorders>
              <w:top w:val="nil"/>
              <w:left w:val="nil"/>
              <w:bottom w:val="single" w:sz="4" w:space="0" w:color="auto"/>
              <w:right w:val="single" w:sz="4" w:space="0" w:color="auto"/>
            </w:tcBorders>
            <w:shd w:val="clear" w:color="000000" w:fill="FFFFFF"/>
            <w:vAlign w:val="center"/>
            <w:hideMark/>
          </w:tcPr>
          <w:p w14:paraId="0F4B51EE"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định hệ thống X-quang kỹ thuật số (DR) 2 tấm cảm biến</w:t>
            </w:r>
          </w:p>
        </w:tc>
        <w:tc>
          <w:tcPr>
            <w:tcW w:w="2147" w:type="pct"/>
            <w:tcBorders>
              <w:top w:val="nil"/>
              <w:left w:val="nil"/>
              <w:bottom w:val="single" w:sz="4" w:space="0" w:color="auto"/>
              <w:right w:val="single" w:sz="4" w:space="0" w:color="auto"/>
            </w:tcBorders>
            <w:shd w:val="clear" w:color="000000" w:fill="FFFFFF"/>
            <w:vAlign w:val="center"/>
            <w:hideMark/>
          </w:tcPr>
          <w:p w14:paraId="5792C145" w14:textId="77777777" w:rsidR="00295CDE" w:rsidRPr="00295CDE" w:rsidRDefault="00295CDE" w:rsidP="00823494">
            <w:pPr>
              <w:jc w:val="left"/>
              <w:rPr>
                <w:color w:val="000000" w:themeColor="text1"/>
                <w:sz w:val="22"/>
                <w:szCs w:val="22"/>
              </w:rPr>
            </w:pPr>
            <w:r w:rsidRPr="00295CDE">
              <w:rPr>
                <w:color w:val="000000" w:themeColor="text1"/>
                <w:sz w:val="22"/>
                <w:szCs w:val="22"/>
              </w:rPr>
              <w:t>- Kiểm định hệ thống X-quang kỹ thuật số (DR) 2 tấm cảm biến.</w:t>
            </w:r>
            <w:r w:rsidRPr="00295CDE">
              <w:rPr>
                <w:color w:val="000000" w:themeColor="text1"/>
                <w:sz w:val="22"/>
                <w:szCs w:val="22"/>
              </w:rPr>
              <w:br/>
              <w:t>- Thông số Hệ thống:</w:t>
            </w:r>
            <w:r w:rsidRPr="00295CDE">
              <w:rPr>
                <w:color w:val="000000" w:themeColor="text1"/>
                <w:sz w:val="22"/>
                <w:szCs w:val="22"/>
              </w:rPr>
              <w:br/>
              <w:t>1. Mã hiệu: ANTHEM-Vivix-S series</w:t>
            </w:r>
            <w:r w:rsidRPr="00295CDE">
              <w:rPr>
                <w:color w:val="000000" w:themeColor="text1"/>
                <w:sz w:val="22"/>
                <w:szCs w:val="22"/>
              </w:rPr>
              <w:br/>
              <w:t>2. Hãng sản xuất/xuất xứ: Del Medical Inc/Mỹ</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340D5B8B"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7F7DB76A" w14:textId="77777777" w:rsidR="00295CDE" w:rsidRPr="00295CDE" w:rsidRDefault="00295CDE" w:rsidP="00823494">
            <w:pPr>
              <w:jc w:val="center"/>
              <w:rPr>
                <w:color w:val="000000" w:themeColor="text1"/>
                <w:sz w:val="22"/>
                <w:szCs w:val="22"/>
              </w:rPr>
            </w:pPr>
            <w:r w:rsidRPr="00295CDE">
              <w:rPr>
                <w:color w:val="000000" w:themeColor="text1"/>
                <w:sz w:val="22"/>
                <w:szCs w:val="22"/>
              </w:rPr>
              <w:t>2</w:t>
            </w:r>
          </w:p>
        </w:tc>
      </w:tr>
      <w:tr w:rsidR="00295CDE" w:rsidRPr="00295CDE" w14:paraId="67321D81" w14:textId="77777777" w:rsidTr="00823494">
        <w:trPr>
          <w:trHeight w:val="2160"/>
        </w:trPr>
        <w:tc>
          <w:tcPr>
            <w:tcW w:w="334" w:type="pct"/>
            <w:tcBorders>
              <w:top w:val="nil"/>
              <w:left w:val="single" w:sz="4" w:space="0" w:color="auto"/>
              <w:bottom w:val="single" w:sz="4" w:space="0" w:color="auto"/>
              <w:right w:val="single" w:sz="4" w:space="0" w:color="auto"/>
            </w:tcBorders>
            <w:vAlign w:val="center"/>
            <w:hideMark/>
          </w:tcPr>
          <w:p w14:paraId="2DC6061C"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lastRenderedPageBreak/>
              <w:t> </w:t>
            </w:r>
          </w:p>
        </w:tc>
        <w:tc>
          <w:tcPr>
            <w:tcW w:w="311" w:type="pct"/>
            <w:tcBorders>
              <w:top w:val="nil"/>
              <w:left w:val="nil"/>
              <w:bottom w:val="single" w:sz="4" w:space="0" w:color="auto"/>
              <w:right w:val="single" w:sz="4" w:space="0" w:color="auto"/>
            </w:tcBorders>
            <w:vAlign w:val="center"/>
            <w:hideMark/>
          </w:tcPr>
          <w:p w14:paraId="20E53E22" w14:textId="77777777" w:rsidR="00295CDE" w:rsidRPr="00295CDE" w:rsidRDefault="00295CDE" w:rsidP="00823494">
            <w:pPr>
              <w:jc w:val="center"/>
              <w:rPr>
                <w:color w:val="000000" w:themeColor="text1"/>
                <w:sz w:val="22"/>
                <w:szCs w:val="22"/>
              </w:rPr>
            </w:pPr>
            <w:r w:rsidRPr="00295CDE">
              <w:rPr>
                <w:color w:val="000000" w:themeColor="text1"/>
                <w:sz w:val="22"/>
                <w:szCs w:val="22"/>
              </w:rPr>
              <w:t>3</w:t>
            </w:r>
          </w:p>
        </w:tc>
        <w:tc>
          <w:tcPr>
            <w:tcW w:w="1261" w:type="pct"/>
            <w:tcBorders>
              <w:top w:val="nil"/>
              <w:left w:val="nil"/>
              <w:bottom w:val="single" w:sz="4" w:space="0" w:color="auto"/>
              <w:right w:val="single" w:sz="4" w:space="0" w:color="auto"/>
            </w:tcBorders>
            <w:shd w:val="clear" w:color="000000" w:fill="FFFFFF"/>
            <w:vAlign w:val="center"/>
            <w:hideMark/>
          </w:tcPr>
          <w:p w14:paraId="158D6FA7"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định hệ thống chụp cắt lớp vi tính (CT scanner) 64 lát cắt vật lý</w:t>
            </w:r>
          </w:p>
        </w:tc>
        <w:tc>
          <w:tcPr>
            <w:tcW w:w="2147" w:type="pct"/>
            <w:tcBorders>
              <w:top w:val="nil"/>
              <w:left w:val="nil"/>
              <w:bottom w:val="single" w:sz="4" w:space="0" w:color="auto"/>
              <w:right w:val="single" w:sz="4" w:space="0" w:color="auto"/>
            </w:tcBorders>
            <w:shd w:val="clear" w:color="000000" w:fill="FFFFFF"/>
            <w:vAlign w:val="center"/>
            <w:hideMark/>
          </w:tcPr>
          <w:p w14:paraId="6E011037" w14:textId="77777777" w:rsidR="00295CDE" w:rsidRPr="00295CDE" w:rsidRDefault="00295CDE" w:rsidP="00823494">
            <w:pPr>
              <w:jc w:val="left"/>
              <w:rPr>
                <w:color w:val="000000" w:themeColor="text1"/>
                <w:sz w:val="22"/>
                <w:szCs w:val="22"/>
              </w:rPr>
            </w:pPr>
            <w:r w:rsidRPr="00295CDE">
              <w:rPr>
                <w:color w:val="000000" w:themeColor="text1"/>
                <w:sz w:val="22"/>
                <w:szCs w:val="22"/>
              </w:rPr>
              <w:t>- Kiểm định hệ thống chụp cắt lớp vi tính (CT scanner) 64 lát cắt vật lý.</w:t>
            </w:r>
            <w:r w:rsidRPr="00295CDE">
              <w:rPr>
                <w:color w:val="000000" w:themeColor="text1"/>
                <w:sz w:val="22"/>
                <w:szCs w:val="22"/>
              </w:rPr>
              <w:br/>
              <w:t>- Thông số Hệ thống:</w:t>
            </w:r>
            <w:r w:rsidRPr="00295CDE">
              <w:rPr>
                <w:color w:val="000000" w:themeColor="text1"/>
                <w:sz w:val="22"/>
                <w:szCs w:val="22"/>
              </w:rPr>
              <w:br/>
              <w:t>1. Mã hiệu: Ingenuity CT</w:t>
            </w:r>
            <w:r w:rsidRPr="00295CDE">
              <w:rPr>
                <w:color w:val="000000" w:themeColor="text1"/>
                <w:sz w:val="22"/>
                <w:szCs w:val="22"/>
              </w:rPr>
              <w:br/>
              <w:t>2. Hãng sản xuất/</w:t>
            </w:r>
            <w:r w:rsidRPr="00295CDE">
              <w:rPr>
                <w:color w:val="000000" w:themeColor="text1"/>
                <w:sz w:val="22"/>
                <w:szCs w:val="22"/>
              </w:rPr>
              <w:br/>
              <w:t>xuất xứ: Philips/Trung Quốc</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39D7F0D0"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2C3E2585"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1B1A009A"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08A2D4EE"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69CF53A0" w14:textId="77777777" w:rsidR="00295CDE" w:rsidRPr="00295CDE" w:rsidRDefault="00295CDE" w:rsidP="00823494">
            <w:pPr>
              <w:jc w:val="center"/>
              <w:rPr>
                <w:color w:val="000000" w:themeColor="text1"/>
                <w:sz w:val="22"/>
                <w:szCs w:val="22"/>
              </w:rPr>
            </w:pPr>
            <w:r w:rsidRPr="00295CDE">
              <w:rPr>
                <w:color w:val="000000" w:themeColor="text1"/>
                <w:sz w:val="22"/>
                <w:szCs w:val="22"/>
              </w:rPr>
              <w:t>4</w:t>
            </w:r>
          </w:p>
        </w:tc>
        <w:tc>
          <w:tcPr>
            <w:tcW w:w="1261" w:type="pct"/>
            <w:tcBorders>
              <w:top w:val="nil"/>
              <w:left w:val="nil"/>
              <w:bottom w:val="single" w:sz="4" w:space="0" w:color="auto"/>
              <w:right w:val="single" w:sz="4" w:space="0" w:color="auto"/>
            </w:tcBorders>
            <w:shd w:val="clear" w:color="000000" w:fill="FFFFFF"/>
            <w:vAlign w:val="center"/>
            <w:hideMark/>
          </w:tcPr>
          <w:p w14:paraId="51C7FE8F"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định hệ thống chụp mạch số hóa xóa nền (DSA) 1 bình diện</w:t>
            </w:r>
          </w:p>
        </w:tc>
        <w:tc>
          <w:tcPr>
            <w:tcW w:w="2147" w:type="pct"/>
            <w:tcBorders>
              <w:top w:val="nil"/>
              <w:left w:val="nil"/>
              <w:bottom w:val="single" w:sz="4" w:space="0" w:color="auto"/>
              <w:right w:val="single" w:sz="4" w:space="0" w:color="auto"/>
            </w:tcBorders>
            <w:shd w:val="clear" w:color="000000" w:fill="FFFFFF"/>
            <w:vAlign w:val="center"/>
            <w:hideMark/>
          </w:tcPr>
          <w:p w14:paraId="007DA133" w14:textId="77777777" w:rsidR="00295CDE" w:rsidRPr="00295CDE" w:rsidRDefault="00295CDE" w:rsidP="00823494">
            <w:pPr>
              <w:jc w:val="left"/>
              <w:rPr>
                <w:color w:val="000000" w:themeColor="text1"/>
                <w:sz w:val="22"/>
                <w:szCs w:val="22"/>
              </w:rPr>
            </w:pPr>
            <w:r w:rsidRPr="00295CDE">
              <w:rPr>
                <w:color w:val="000000" w:themeColor="text1"/>
                <w:sz w:val="22"/>
                <w:szCs w:val="22"/>
              </w:rPr>
              <w:t>- Kiểm định hệ thống chụp mạch số hóa xóa nền (DSA) 1 bình diện.</w:t>
            </w:r>
            <w:r w:rsidRPr="00295CDE">
              <w:rPr>
                <w:color w:val="000000" w:themeColor="text1"/>
                <w:sz w:val="22"/>
                <w:szCs w:val="22"/>
              </w:rPr>
              <w:br/>
              <w:t>- Thông số Hệ thống:</w:t>
            </w:r>
            <w:r w:rsidRPr="00295CDE">
              <w:rPr>
                <w:color w:val="000000" w:themeColor="text1"/>
                <w:sz w:val="22"/>
                <w:szCs w:val="22"/>
              </w:rPr>
              <w:br/>
              <w:t>1. Mã hiệu: Allura Xper FD20</w:t>
            </w:r>
            <w:r w:rsidRPr="00295CDE">
              <w:rPr>
                <w:color w:val="000000" w:themeColor="text1"/>
                <w:sz w:val="22"/>
                <w:szCs w:val="22"/>
              </w:rPr>
              <w:br/>
              <w:t>2. Hãng sản xuất/xuất xứ: Philips/Hà Lan</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6E9DCE8F"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370A2429"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240A4370" w14:textId="77777777" w:rsidTr="00823494">
        <w:trPr>
          <w:trHeight w:val="1543"/>
        </w:trPr>
        <w:tc>
          <w:tcPr>
            <w:tcW w:w="334" w:type="pct"/>
            <w:tcBorders>
              <w:top w:val="nil"/>
              <w:left w:val="single" w:sz="4" w:space="0" w:color="auto"/>
              <w:bottom w:val="single" w:sz="4" w:space="0" w:color="auto"/>
              <w:right w:val="single" w:sz="4" w:space="0" w:color="auto"/>
            </w:tcBorders>
            <w:vAlign w:val="center"/>
            <w:hideMark/>
          </w:tcPr>
          <w:p w14:paraId="4F95E744"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44D5F4F1" w14:textId="77777777" w:rsidR="00295CDE" w:rsidRPr="00295CDE" w:rsidRDefault="00295CDE" w:rsidP="00823494">
            <w:pPr>
              <w:jc w:val="center"/>
              <w:rPr>
                <w:color w:val="000000" w:themeColor="text1"/>
                <w:sz w:val="22"/>
                <w:szCs w:val="22"/>
              </w:rPr>
            </w:pPr>
            <w:r w:rsidRPr="00295CDE">
              <w:rPr>
                <w:color w:val="000000" w:themeColor="text1"/>
                <w:sz w:val="22"/>
                <w:szCs w:val="22"/>
              </w:rPr>
              <w:t>5</w:t>
            </w:r>
          </w:p>
        </w:tc>
        <w:tc>
          <w:tcPr>
            <w:tcW w:w="1261" w:type="pct"/>
            <w:tcBorders>
              <w:top w:val="nil"/>
              <w:left w:val="nil"/>
              <w:bottom w:val="single" w:sz="4" w:space="0" w:color="auto"/>
              <w:right w:val="single" w:sz="4" w:space="0" w:color="auto"/>
            </w:tcBorders>
            <w:shd w:val="clear" w:color="000000" w:fill="FFFFFF"/>
            <w:vAlign w:val="center"/>
            <w:hideMark/>
          </w:tcPr>
          <w:p w14:paraId="5F22A833"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định Hệ thống SPECT/CT</w:t>
            </w:r>
          </w:p>
        </w:tc>
        <w:tc>
          <w:tcPr>
            <w:tcW w:w="2147" w:type="pct"/>
            <w:tcBorders>
              <w:top w:val="nil"/>
              <w:left w:val="nil"/>
              <w:bottom w:val="single" w:sz="4" w:space="0" w:color="auto"/>
              <w:right w:val="single" w:sz="4" w:space="0" w:color="auto"/>
            </w:tcBorders>
            <w:shd w:val="clear" w:color="000000" w:fill="FFFFFF"/>
            <w:vAlign w:val="center"/>
            <w:hideMark/>
          </w:tcPr>
          <w:p w14:paraId="4F9BA6E2" w14:textId="77777777" w:rsidR="00295CDE" w:rsidRPr="00295CDE" w:rsidRDefault="00295CDE" w:rsidP="00823494">
            <w:pPr>
              <w:jc w:val="left"/>
              <w:rPr>
                <w:color w:val="000000" w:themeColor="text1"/>
                <w:sz w:val="22"/>
                <w:szCs w:val="22"/>
              </w:rPr>
            </w:pPr>
            <w:r w:rsidRPr="00295CDE">
              <w:rPr>
                <w:color w:val="000000" w:themeColor="text1"/>
                <w:sz w:val="22"/>
                <w:szCs w:val="22"/>
              </w:rPr>
              <w:t>- Kiểm định Hệ thống SPECT/CT.</w:t>
            </w:r>
            <w:r w:rsidRPr="00295CDE">
              <w:rPr>
                <w:color w:val="000000" w:themeColor="text1"/>
                <w:sz w:val="22"/>
                <w:szCs w:val="22"/>
              </w:rPr>
              <w:br/>
              <w:t>- Thông số Hệ thống:</w:t>
            </w:r>
            <w:r w:rsidRPr="00295CDE">
              <w:rPr>
                <w:color w:val="000000" w:themeColor="text1"/>
                <w:sz w:val="22"/>
                <w:szCs w:val="22"/>
              </w:rPr>
              <w:br/>
              <w:t>1. Mã hiệu: (240) 10764801</w:t>
            </w:r>
            <w:r w:rsidRPr="00295CDE">
              <w:rPr>
                <w:color w:val="000000" w:themeColor="text1"/>
                <w:sz w:val="22"/>
                <w:szCs w:val="22"/>
              </w:rPr>
              <w:br/>
              <w:t>2.Hãng sản xuất/xuất xứ: Siemens/Mỹ</w:t>
            </w:r>
            <w:r w:rsidRPr="00295CDE">
              <w:rPr>
                <w:color w:val="000000" w:themeColor="text1"/>
                <w:sz w:val="22"/>
                <w:szCs w:val="22"/>
              </w:rPr>
              <w:br/>
              <w:t>3.Mục đích: đặt cố định, chụp xạ hình</w:t>
            </w:r>
          </w:p>
        </w:tc>
        <w:tc>
          <w:tcPr>
            <w:tcW w:w="444" w:type="pct"/>
            <w:tcBorders>
              <w:top w:val="nil"/>
              <w:left w:val="nil"/>
              <w:bottom w:val="single" w:sz="4" w:space="0" w:color="auto"/>
              <w:right w:val="single" w:sz="4" w:space="0" w:color="auto"/>
            </w:tcBorders>
            <w:shd w:val="clear" w:color="000000" w:fill="FFFFFF"/>
            <w:vAlign w:val="center"/>
            <w:hideMark/>
          </w:tcPr>
          <w:p w14:paraId="215E1DB2"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32A5F73A"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12D5860F" w14:textId="77777777" w:rsidTr="00823494">
        <w:trPr>
          <w:trHeight w:val="309"/>
        </w:trPr>
        <w:tc>
          <w:tcPr>
            <w:tcW w:w="334" w:type="pct"/>
            <w:tcBorders>
              <w:top w:val="nil"/>
              <w:left w:val="single" w:sz="4" w:space="0" w:color="auto"/>
              <w:bottom w:val="single" w:sz="4" w:space="0" w:color="auto"/>
              <w:right w:val="single" w:sz="4" w:space="0" w:color="auto"/>
            </w:tcBorders>
            <w:vAlign w:val="center"/>
            <w:hideMark/>
          </w:tcPr>
          <w:p w14:paraId="38C9F196"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2</w:t>
            </w:r>
          </w:p>
        </w:tc>
        <w:tc>
          <w:tcPr>
            <w:tcW w:w="311" w:type="pct"/>
            <w:tcBorders>
              <w:top w:val="nil"/>
              <w:left w:val="nil"/>
              <w:bottom w:val="single" w:sz="4" w:space="0" w:color="auto"/>
              <w:right w:val="single" w:sz="4" w:space="0" w:color="auto"/>
            </w:tcBorders>
            <w:vAlign w:val="center"/>
            <w:hideMark/>
          </w:tcPr>
          <w:p w14:paraId="3645CF6D"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1261" w:type="pct"/>
            <w:tcBorders>
              <w:top w:val="nil"/>
              <w:left w:val="nil"/>
              <w:bottom w:val="single" w:sz="4" w:space="0" w:color="auto"/>
              <w:right w:val="single" w:sz="4" w:space="0" w:color="auto"/>
            </w:tcBorders>
            <w:shd w:val="clear" w:color="000000" w:fill="FFFFFF"/>
            <w:vAlign w:val="center"/>
            <w:hideMark/>
          </w:tcPr>
          <w:p w14:paraId="2F334A76"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Kiểm xạ</w:t>
            </w:r>
          </w:p>
        </w:tc>
        <w:tc>
          <w:tcPr>
            <w:tcW w:w="2147" w:type="pct"/>
            <w:tcBorders>
              <w:top w:val="nil"/>
              <w:left w:val="nil"/>
              <w:bottom w:val="single" w:sz="4" w:space="0" w:color="auto"/>
              <w:right w:val="single" w:sz="4" w:space="0" w:color="auto"/>
            </w:tcBorders>
            <w:shd w:val="clear" w:color="000000" w:fill="FFFFFF"/>
            <w:vAlign w:val="center"/>
            <w:hideMark/>
          </w:tcPr>
          <w:p w14:paraId="5DBC5DBE" w14:textId="77777777" w:rsidR="00295CDE" w:rsidRPr="00295CDE" w:rsidRDefault="00295CDE" w:rsidP="00823494">
            <w:pPr>
              <w:jc w:val="left"/>
              <w:rPr>
                <w:color w:val="000000" w:themeColor="text1"/>
                <w:sz w:val="22"/>
                <w:szCs w:val="22"/>
              </w:rPr>
            </w:pPr>
            <w:r w:rsidRPr="00295CDE">
              <w:rPr>
                <w:color w:val="000000" w:themeColor="text1"/>
                <w:sz w:val="22"/>
                <w:szCs w:val="22"/>
              </w:rPr>
              <w:t> </w:t>
            </w:r>
          </w:p>
        </w:tc>
        <w:tc>
          <w:tcPr>
            <w:tcW w:w="444" w:type="pct"/>
            <w:tcBorders>
              <w:top w:val="nil"/>
              <w:left w:val="nil"/>
              <w:bottom w:val="single" w:sz="4" w:space="0" w:color="auto"/>
              <w:right w:val="single" w:sz="4" w:space="0" w:color="auto"/>
            </w:tcBorders>
            <w:shd w:val="clear" w:color="000000" w:fill="FFFFFF"/>
            <w:vAlign w:val="center"/>
            <w:hideMark/>
          </w:tcPr>
          <w:p w14:paraId="1E6529CD"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503" w:type="pct"/>
            <w:tcBorders>
              <w:top w:val="nil"/>
              <w:left w:val="nil"/>
              <w:bottom w:val="single" w:sz="4" w:space="0" w:color="auto"/>
              <w:right w:val="single" w:sz="4" w:space="0" w:color="auto"/>
            </w:tcBorders>
            <w:shd w:val="clear" w:color="000000" w:fill="FFFFFF"/>
            <w:vAlign w:val="center"/>
            <w:hideMark/>
          </w:tcPr>
          <w:p w14:paraId="2A0166E7"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r>
      <w:tr w:rsidR="00295CDE" w:rsidRPr="00295CDE" w14:paraId="68F9B803"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2484B4A2"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121273C3"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c>
          <w:tcPr>
            <w:tcW w:w="1261" w:type="pct"/>
            <w:tcBorders>
              <w:top w:val="nil"/>
              <w:left w:val="nil"/>
              <w:bottom w:val="single" w:sz="4" w:space="0" w:color="auto"/>
              <w:right w:val="single" w:sz="4" w:space="0" w:color="auto"/>
            </w:tcBorders>
            <w:shd w:val="clear" w:color="000000" w:fill="FFFFFF"/>
            <w:vAlign w:val="center"/>
            <w:hideMark/>
          </w:tcPr>
          <w:p w14:paraId="68EFA933"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hệ thống X-quang di động kỹ thuật số</w:t>
            </w:r>
          </w:p>
        </w:tc>
        <w:tc>
          <w:tcPr>
            <w:tcW w:w="2147" w:type="pct"/>
            <w:tcBorders>
              <w:top w:val="nil"/>
              <w:left w:val="nil"/>
              <w:bottom w:val="single" w:sz="4" w:space="0" w:color="auto"/>
              <w:right w:val="single" w:sz="4" w:space="0" w:color="auto"/>
            </w:tcBorders>
            <w:shd w:val="clear" w:color="000000" w:fill="FFFFFF"/>
            <w:vAlign w:val="center"/>
            <w:hideMark/>
          </w:tcPr>
          <w:p w14:paraId="4D3AED8E"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hệ thống X-quang di động kỹ thuật số.</w:t>
            </w:r>
            <w:r w:rsidRPr="00295CDE">
              <w:rPr>
                <w:color w:val="000000" w:themeColor="text1"/>
                <w:sz w:val="22"/>
                <w:szCs w:val="22"/>
              </w:rPr>
              <w:br/>
              <w:t>- Thông số Hệ thống:</w:t>
            </w:r>
            <w:r w:rsidRPr="00295CDE">
              <w:rPr>
                <w:color w:val="000000" w:themeColor="text1"/>
                <w:sz w:val="22"/>
                <w:szCs w:val="22"/>
              </w:rPr>
              <w:br/>
              <w:t>1. Model máy chính: ACCORD DR40</w:t>
            </w:r>
            <w:r w:rsidRPr="00295CDE">
              <w:rPr>
                <w:color w:val="000000" w:themeColor="text1"/>
                <w:sz w:val="22"/>
                <w:szCs w:val="22"/>
              </w:rPr>
              <w:br/>
              <w:t xml:space="preserve">2. Hãng sản xuất máy chính: General Medical Merate S.p.A </w:t>
            </w:r>
            <w:r w:rsidRPr="00295CDE">
              <w:rPr>
                <w:color w:val="000000" w:themeColor="text1"/>
                <w:sz w:val="22"/>
                <w:szCs w:val="22"/>
              </w:rPr>
              <w:br/>
              <w:t>3. Xuất xứ máy chính: Italia</w:t>
            </w:r>
          </w:p>
        </w:tc>
        <w:tc>
          <w:tcPr>
            <w:tcW w:w="444" w:type="pct"/>
            <w:tcBorders>
              <w:top w:val="nil"/>
              <w:left w:val="nil"/>
              <w:bottom w:val="single" w:sz="4" w:space="0" w:color="auto"/>
              <w:right w:val="single" w:sz="4" w:space="0" w:color="auto"/>
            </w:tcBorders>
            <w:shd w:val="clear" w:color="000000" w:fill="FFFFFF"/>
            <w:vAlign w:val="center"/>
            <w:hideMark/>
          </w:tcPr>
          <w:p w14:paraId="68B84D3B"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0177B8D0"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2EB11636"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4F152AA0"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7A1111C4" w14:textId="77777777" w:rsidR="00295CDE" w:rsidRPr="00295CDE" w:rsidRDefault="00295CDE" w:rsidP="00823494">
            <w:pPr>
              <w:jc w:val="center"/>
              <w:rPr>
                <w:color w:val="000000" w:themeColor="text1"/>
                <w:sz w:val="22"/>
                <w:szCs w:val="22"/>
              </w:rPr>
            </w:pPr>
            <w:r w:rsidRPr="00295CDE">
              <w:rPr>
                <w:color w:val="000000" w:themeColor="text1"/>
                <w:sz w:val="22"/>
                <w:szCs w:val="22"/>
              </w:rPr>
              <w:t>2</w:t>
            </w:r>
          </w:p>
        </w:tc>
        <w:tc>
          <w:tcPr>
            <w:tcW w:w="1261" w:type="pct"/>
            <w:tcBorders>
              <w:top w:val="nil"/>
              <w:left w:val="nil"/>
              <w:bottom w:val="single" w:sz="4" w:space="0" w:color="auto"/>
              <w:right w:val="single" w:sz="4" w:space="0" w:color="auto"/>
            </w:tcBorders>
            <w:shd w:val="clear" w:color="000000" w:fill="FFFFFF"/>
            <w:vAlign w:val="center"/>
            <w:hideMark/>
          </w:tcPr>
          <w:p w14:paraId="7BE37DA4"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phòng chụp X-quang kỹ thuật số (DR) 2 tấm cảm biến</w:t>
            </w:r>
          </w:p>
        </w:tc>
        <w:tc>
          <w:tcPr>
            <w:tcW w:w="2147" w:type="pct"/>
            <w:tcBorders>
              <w:top w:val="nil"/>
              <w:left w:val="nil"/>
              <w:bottom w:val="single" w:sz="4" w:space="0" w:color="auto"/>
              <w:right w:val="single" w:sz="4" w:space="0" w:color="auto"/>
            </w:tcBorders>
            <w:shd w:val="clear" w:color="000000" w:fill="FFFFFF"/>
            <w:vAlign w:val="center"/>
            <w:hideMark/>
          </w:tcPr>
          <w:p w14:paraId="6157FD14"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phòng chụp X-quang kỹ thuật số (DR) 2 tấm cảm biến.</w:t>
            </w:r>
            <w:r w:rsidRPr="00295CDE">
              <w:rPr>
                <w:color w:val="000000" w:themeColor="text1"/>
                <w:sz w:val="22"/>
                <w:szCs w:val="22"/>
              </w:rPr>
              <w:br/>
              <w:t>- Thông số Hệ thống:</w:t>
            </w:r>
            <w:r w:rsidRPr="00295CDE">
              <w:rPr>
                <w:color w:val="000000" w:themeColor="text1"/>
                <w:sz w:val="22"/>
                <w:szCs w:val="22"/>
              </w:rPr>
              <w:br/>
              <w:t>1. Mã hiệu: ANTHEM-Vivix-S series</w:t>
            </w:r>
            <w:r w:rsidRPr="00295CDE">
              <w:rPr>
                <w:color w:val="000000" w:themeColor="text1"/>
                <w:sz w:val="22"/>
                <w:szCs w:val="22"/>
              </w:rPr>
              <w:br/>
              <w:t>2. Hãng sản xuất/xuất xứ: Del Medical Inc/Mỹ</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0794D5E4" w14:textId="77777777" w:rsidR="00295CDE" w:rsidRPr="00295CDE" w:rsidRDefault="00295CDE" w:rsidP="00823494">
            <w:pPr>
              <w:jc w:val="center"/>
              <w:rPr>
                <w:color w:val="000000" w:themeColor="text1"/>
                <w:sz w:val="22"/>
                <w:szCs w:val="22"/>
              </w:rPr>
            </w:pPr>
            <w:r w:rsidRPr="00295CDE">
              <w:rPr>
                <w:color w:val="000000" w:themeColor="text1"/>
                <w:sz w:val="22"/>
                <w:szCs w:val="22"/>
              </w:rPr>
              <w:t>Phòng</w:t>
            </w:r>
          </w:p>
        </w:tc>
        <w:tc>
          <w:tcPr>
            <w:tcW w:w="503" w:type="pct"/>
            <w:tcBorders>
              <w:top w:val="nil"/>
              <w:left w:val="nil"/>
              <w:bottom w:val="single" w:sz="4" w:space="0" w:color="auto"/>
              <w:right w:val="single" w:sz="4" w:space="0" w:color="auto"/>
            </w:tcBorders>
            <w:shd w:val="clear" w:color="000000" w:fill="FFFFFF"/>
            <w:vAlign w:val="center"/>
            <w:hideMark/>
          </w:tcPr>
          <w:p w14:paraId="73DE3556" w14:textId="77777777" w:rsidR="00295CDE" w:rsidRPr="00295CDE" w:rsidRDefault="00295CDE" w:rsidP="00823494">
            <w:pPr>
              <w:jc w:val="center"/>
              <w:rPr>
                <w:color w:val="000000" w:themeColor="text1"/>
                <w:sz w:val="22"/>
                <w:szCs w:val="22"/>
              </w:rPr>
            </w:pPr>
            <w:r w:rsidRPr="00295CDE">
              <w:rPr>
                <w:color w:val="000000" w:themeColor="text1"/>
                <w:sz w:val="22"/>
                <w:szCs w:val="22"/>
              </w:rPr>
              <w:t>2</w:t>
            </w:r>
          </w:p>
        </w:tc>
      </w:tr>
      <w:tr w:rsidR="00295CDE" w:rsidRPr="00295CDE" w14:paraId="1C9C39D2" w14:textId="77777777" w:rsidTr="00823494">
        <w:trPr>
          <w:trHeight w:val="2160"/>
        </w:trPr>
        <w:tc>
          <w:tcPr>
            <w:tcW w:w="334" w:type="pct"/>
            <w:tcBorders>
              <w:top w:val="nil"/>
              <w:left w:val="single" w:sz="4" w:space="0" w:color="auto"/>
              <w:bottom w:val="single" w:sz="4" w:space="0" w:color="auto"/>
              <w:right w:val="single" w:sz="4" w:space="0" w:color="auto"/>
            </w:tcBorders>
            <w:vAlign w:val="center"/>
            <w:hideMark/>
          </w:tcPr>
          <w:p w14:paraId="5AADD3BB"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lastRenderedPageBreak/>
              <w:t> </w:t>
            </w:r>
          </w:p>
        </w:tc>
        <w:tc>
          <w:tcPr>
            <w:tcW w:w="311" w:type="pct"/>
            <w:tcBorders>
              <w:top w:val="nil"/>
              <w:left w:val="nil"/>
              <w:bottom w:val="single" w:sz="4" w:space="0" w:color="auto"/>
              <w:right w:val="single" w:sz="4" w:space="0" w:color="auto"/>
            </w:tcBorders>
            <w:vAlign w:val="center"/>
            <w:hideMark/>
          </w:tcPr>
          <w:p w14:paraId="59A09D06" w14:textId="77777777" w:rsidR="00295CDE" w:rsidRPr="00295CDE" w:rsidRDefault="00295CDE" w:rsidP="00823494">
            <w:pPr>
              <w:jc w:val="center"/>
              <w:rPr>
                <w:color w:val="000000" w:themeColor="text1"/>
                <w:sz w:val="22"/>
                <w:szCs w:val="22"/>
              </w:rPr>
            </w:pPr>
            <w:r w:rsidRPr="00295CDE">
              <w:rPr>
                <w:color w:val="000000" w:themeColor="text1"/>
                <w:sz w:val="22"/>
                <w:szCs w:val="22"/>
              </w:rPr>
              <w:t>3</w:t>
            </w:r>
          </w:p>
        </w:tc>
        <w:tc>
          <w:tcPr>
            <w:tcW w:w="1261" w:type="pct"/>
            <w:tcBorders>
              <w:top w:val="nil"/>
              <w:left w:val="nil"/>
              <w:bottom w:val="single" w:sz="4" w:space="0" w:color="auto"/>
              <w:right w:val="single" w:sz="4" w:space="0" w:color="auto"/>
            </w:tcBorders>
            <w:shd w:val="clear" w:color="000000" w:fill="FFFFFF"/>
            <w:vAlign w:val="center"/>
            <w:hideMark/>
          </w:tcPr>
          <w:p w14:paraId="01B4E532"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phòng chụp cắt lớp vi tính (CT scanner) 64 lát cắt vật lý</w:t>
            </w:r>
          </w:p>
        </w:tc>
        <w:tc>
          <w:tcPr>
            <w:tcW w:w="2147" w:type="pct"/>
            <w:tcBorders>
              <w:top w:val="nil"/>
              <w:left w:val="nil"/>
              <w:bottom w:val="single" w:sz="4" w:space="0" w:color="auto"/>
              <w:right w:val="single" w:sz="4" w:space="0" w:color="auto"/>
            </w:tcBorders>
            <w:shd w:val="clear" w:color="000000" w:fill="FFFFFF"/>
            <w:vAlign w:val="center"/>
            <w:hideMark/>
          </w:tcPr>
          <w:p w14:paraId="13C965DD"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phòng chụp cắt lớp vi tính (CT scanner) 64 lát cắt vật lý.</w:t>
            </w:r>
            <w:r w:rsidRPr="00295CDE">
              <w:rPr>
                <w:color w:val="000000" w:themeColor="text1"/>
                <w:sz w:val="22"/>
                <w:szCs w:val="22"/>
              </w:rPr>
              <w:br/>
              <w:t>- Thông số Hệ thống:</w:t>
            </w:r>
            <w:r w:rsidRPr="00295CDE">
              <w:rPr>
                <w:color w:val="000000" w:themeColor="text1"/>
                <w:sz w:val="22"/>
                <w:szCs w:val="22"/>
              </w:rPr>
              <w:br/>
              <w:t>1. Mã hiệu: Ingenuity CT</w:t>
            </w:r>
            <w:r w:rsidRPr="00295CDE">
              <w:rPr>
                <w:color w:val="000000" w:themeColor="text1"/>
                <w:sz w:val="22"/>
                <w:szCs w:val="22"/>
              </w:rPr>
              <w:br/>
              <w:t>2. Hãng sản xuất/</w:t>
            </w:r>
            <w:r w:rsidRPr="00295CDE">
              <w:rPr>
                <w:color w:val="000000" w:themeColor="text1"/>
                <w:sz w:val="22"/>
                <w:szCs w:val="22"/>
              </w:rPr>
              <w:br/>
              <w:t>xuất xứ: Philips/Trung Quốc</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305599B1" w14:textId="77777777" w:rsidR="00295CDE" w:rsidRPr="00295CDE" w:rsidRDefault="00295CDE" w:rsidP="00823494">
            <w:pPr>
              <w:jc w:val="center"/>
              <w:rPr>
                <w:color w:val="000000" w:themeColor="text1"/>
                <w:sz w:val="22"/>
                <w:szCs w:val="22"/>
              </w:rPr>
            </w:pPr>
            <w:r w:rsidRPr="00295CDE">
              <w:rPr>
                <w:color w:val="000000" w:themeColor="text1"/>
                <w:sz w:val="22"/>
                <w:szCs w:val="22"/>
              </w:rPr>
              <w:t>Phòng</w:t>
            </w:r>
          </w:p>
        </w:tc>
        <w:tc>
          <w:tcPr>
            <w:tcW w:w="503" w:type="pct"/>
            <w:tcBorders>
              <w:top w:val="nil"/>
              <w:left w:val="nil"/>
              <w:bottom w:val="single" w:sz="4" w:space="0" w:color="auto"/>
              <w:right w:val="single" w:sz="4" w:space="0" w:color="auto"/>
            </w:tcBorders>
            <w:shd w:val="clear" w:color="000000" w:fill="FFFFFF"/>
            <w:vAlign w:val="center"/>
            <w:hideMark/>
          </w:tcPr>
          <w:p w14:paraId="5EF5F3F0"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3D45F34D"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3062FBE4"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6066220F" w14:textId="77777777" w:rsidR="00295CDE" w:rsidRPr="00295CDE" w:rsidRDefault="00295CDE" w:rsidP="00823494">
            <w:pPr>
              <w:jc w:val="center"/>
              <w:rPr>
                <w:color w:val="000000" w:themeColor="text1"/>
                <w:sz w:val="22"/>
                <w:szCs w:val="22"/>
              </w:rPr>
            </w:pPr>
            <w:r w:rsidRPr="00295CDE">
              <w:rPr>
                <w:color w:val="000000" w:themeColor="text1"/>
                <w:sz w:val="22"/>
                <w:szCs w:val="22"/>
              </w:rPr>
              <w:t>4</w:t>
            </w:r>
          </w:p>
        </w:tc>
        <w:tc>
          <w:tcPr>
            <w:tcW w:w="1261" w:type="pct"/>
            <w:tcBorders>
              <w:top w:val="nil"/>
              <w:left w:val="nil"/>
              <w:bottom w:val="single" w:sz="4" w:space="0" w:color="auto"/>
              <w:right w:val="single" w:sz="4" w:space="0" w:color="auto"/>
            </w:tcBorders>
            <w:shd w:val="clear" w:color="000000" w:fill="FFFFFF"/>
            <w:vAlign w:val="center"/>
            <w:hideMark/>
          </w:tcPr>
          <w:p w14:paraId="4935772F"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phòng chụp mạch số hóa xóa nền (DSA) 1 bình diện</w:t>
            </w:r>
          </w:p>
        </w:tc>
        <w:tc>
          <w:tcPr>
            <w:tcW w:w="2147" w:type="pct"/>
            <w:tcBorders>
              <w:top w:val="nil"/>
              <w:left w:val="nil"/>
              <w:bottom w:val="single" w:sz="4" w:space="0" w:color="auto"/>
              <w:right w:val="single" w:sz="4" w:space="0" w:color="auto"/>
            </w:tcBorders>
            <w:shd w:val="clear" w:color="000000" w:fill="FFFFFF"/>
            <w:vAlign w:val="center"/>
            <w:hideMark/>
          </w:tcPr>
          <w:p w14:paraId="232A28D5"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phòng chụp mạch số hóa xóa nền (DSA) 1 bình diện.</w:t>
            </w:r>
            <w:r w:rsidRPr="00295CDE">
              <w:rPr>
                <w:color w:val="000000" w:themeColor="text1"/>
                <w:sz w:val="22"/>
                <w:szCs w:val="22"/>
              </w:rPr>
              <w:br/>
              <w:t>- Thông số Hệ thống:</w:t>
            </w:r>
            <w:r w:rsidRPr="00295CDE">
              <w:rPr>
                <w:color w:val="000000" w:themeColor="text1"/>
                <w:sz w:val="22"/>
                <w:szCs w:val="22"/>
              </w:rPr>
              <w:br/>
              <w:t>1. Mã hiệu: Allura Xper FD20</w:t>
            </w:r>
            <w:r w:rsidRPr="00295CDE">
              <w:rPr>
                <w:color w:val="000000" w:themeColor="text1"/>
                <w:sz w:val="22"/>
                <w:szCs w:val="22"/>
              </w:rPr>
              <w:br/>
              <w:t>2. Hãng sản xuất/xuất xứ: Philips/Hà Lan</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236D364B" w14:textId="77777777" w:rsidR="00295CDE" w:rsidRPr="00295CDE" w:rsidRDefault="00295CDE" w:rsidP="00823494">
            <w:pPr>
              <w:jc w:val="center"/>
              <w:rPr>
                <w:color w:val="000000" w:themeColor="text1"/>
                <w:sz w:val="22"/>
                <w:szCs w:val="22"/>
              </w:rPr>
            </w:pPr>
            <w:r w:rsidRPr="00295CDE">
              <w:rPr>
                <w:color w:val="000000" w:themeColor="text1"/>
                <w:sz w:val="22"/>
                <w:szCs w:val="22"/>
              </w:rPr>
              <w:t>Phòng</w:t>
            </w:r>
          </w:p>
        </w:tc>
        <w:tc>
          <w:tcPr>
            <w:tcW w:w="503" w:type="pct"/>
            <w:tcBorders>
              <w:top w:val="nil"/>
              <w:left w:val="nil"/>
              <w:bottom w:val="single" w:sz="4" w:space="0" w:color="auto"/>
              <w:right w:val="single" w:sz="4" w:space="0" w:color="auto"/>
            </w:tcBorders>
            <w:shd w:val="clear" w:color="000000" w:fill="FFFFFF"/>
            <w:vAlign w:val="center"/>
            <w:hideMark/>
          </w:tcPr>
          <w:p w14:paraId="2FC89697"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3703DF8B"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3F939FA6"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1D607282" w14:textId="77777777" w:rsidR="00295CDE" w:rsidRPr="00295CDE" w:rsidRDefault="00295CDE" w:rsidP="00823494">
            <w:pPr>
              <w:jc w:val="center"/>
              <w:rPr>
                <w:color w:val="000000" w:themeColor="text1"/>
                <w:sz w:val="22"/>
                <w:szCs w:val="22"/>
              </w:rPr>
            </w:pPr>
            <w:r w:rsidRPr="00295CDE">
              <w:rPr>
                <w:color w:val="000000" w:themeColor="text1"/>
                <w:sz w:val="22"/>
                <w:szCs w:val="22"/>
              </w:rPr>
              <w:t>5</w:t>
            </w:r>
          </w:p>
        </w:tc>
        <w:tc>
          <w:tcPr>
            <w:tcW w:w="1261" w:type="pct"/>
            <w:tcBorders>
              <w:top w:val="nil"/>
              <w:left w:val="nil"/>
              <w:bottom w:val="single" w:sz="4" w:space="0" w:color="auto"/>
              <w:right w:val="single" w:sz="4" w:space="0" w:color="auto"/>
            </w:tcBorders>
            <w:shd w:val="clear" w:color="000000" w:fill="FFFFFF"/>
            <w:vAlign w:val="center"/>
            <w:hideMark/>
          </w:tcPr>
          <w:p w14:paraId="1815987B"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Hệ thống X-quang chụp vú kỹ thuật số (DR)</w:t>
            </w:r>
          </w:p>
        </w:tc>
        <w:tc>
          <w:tcPr>
            <w:tcW w:w="2147" w:type="pct"/>
            <w:tcBorders>
              <w:top w:val="nil"/>
              <w:left w:val="nil"/>
              <w:bottom w:val="single" w:sz="4" w:space="0" w:color="auto"/>
              <w:right w:val="single" w:sz="4" w:space="0" w:color="auto"/>
            </w:tcBorders>
            <w:shd w:val="clear" w:color="000000" w:fill="FFFFFF"/>
            <w:vAlign w:val="center"/>
            <w:hideMark/>
          </w:tcPr>
          <w:p w14:paraId="0F876374"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Hệ thống X-quang chụp vú kỹ thuật số (DR).</w:t>
            </w:r>
            <w:r w:rsidRPr="00295CDE">
              <w:rPr>
                <w:color w:val="000000" w:themeColor="text1"/>
                <w:sz w:val="22"/>
                <w:szCs w:val="22"/>
              </w:rPr>
              <w:br/>
              <w:t>- Thông số Hệ thống:</w:t>
            </w:r>
            <w:r w:rsidRPr="00295CDE">
              <w:rPr>
                <w:color w:val="000000" w:themeColor="text1"/>
                <w:sz w:val="22"/>
                <w:szCs w:val="22"/>
              </w:rPr>
              <w:br/>
              <w:t>1. Mã hiệu: VIOLAD</w:t>
            </w:r>
            <w:r w:rsidRPr="00295CDE">
              <w:rPr>
                <w:color w:val="000000" w:themeColor="text1"/>
                <w:sz w:val="22"/>
                <w:szCs w:val="22"/>
              </w:rPr>
              <w:br/>
              <w:t>2. Hãng sản xuất/xuất xứ: General Medical Merate S.P.A/Italy</w:t>
            </w:r>
            <w:r w:rsidRPr="00295CDE">
              <w:rPr>
                <w:color w:val="000000" w:themeColor="text1"/>
                <w:sz w:val="22"/>
                <w:szCs w:val="22"/>
              </w:rPr>
              <w:br/>
              <w:t>3. Mục đích: đặt cố định, chụp chẩn đoán</w:t>
            </w:r>
          </w:p>
        </w:tc>
        <w:tc>
          <w:tcPr>
            <w:tcW w:w="444" w:type="pct"/>
            <w:tcBorders>
              <w:top w:val="nil"/>
              <w:left w:val="nil"/>
              <w:bottom w:val="single" w:sz="4" w:space="0" w:color="auto"/>
              <w:right w:val="single" w:sz="4" w:space="0" w:color="auto"/>
            </w:tcBorders>
            <w:shd w:val="clear" w:color="000000" w:fill="FFFFFF"/>
            <w:vAlign w:val="center"/>
            <w:hideMark/>
          </w:tcPr>
          <w:p w14:paraId="57FF1887" w14:textId="77777777" w:rsidR="00295CDE" w:rsidRPr="00295CDE" w:rsidRDefault="00295CDE" w:rsidP="00823494">
            <w:pPr>
              <w:jc w:val="center"/>
              <w:rPr>
                <w:color w:val="000000" w:themeColor="text1"/>
                <w:sz w:val="22"/>
                <w:szCs w:val="22"/>
              </w:rPr>
            </w:pPr>
            <w:r w:rsidRPr="00295CDE">
              <w:rPr>
                <w:color w:val="000000" w:themeColor="text1"/>
                <w:sz w:val="22"/>
                <w:szCs w:val="22"/>
              </w:rPr>
              <w:t>Hệ thống</w:t>
            </w:r>
          </w:p>
        </w:tc>
        <w:tc>
          <w:tcPr>
            <w:tcW w:w="503" w:type="pct"/>
            <w:tcBorders>
              <w:top w:val="nil"/>
              <w:left w:val="nil"/>
              <w:bottom w:val="single" w:sz="4" w:space="0" w:color="auto"/>
              <w:right w:val="single" w:sz="4" w:space="0" w:color="auto"/>
            </w:tcBorders>
            <w:shd w:val="clear" w:color="000000" w:fill="FFFFFF"/>
            <w:vAlign w:val="center"/>
            <w:hideMark/>
          </w:tcPr>
          <w:p w14:paraId="705CE681"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09F34D6C" w14:textId="77777777" w:rsidTr="00823494">
        <w:trPr>
          <w:trHeight w:val="1852"/>
        </w:trPr>
        <w:tc>
          <w:tcPr>
            <w:tcW w:w="334" w:type="pct"/>
            <w:tcBorders>
              <w:top w:val="nil"/>
              <w:left w:val="single" w:sz="4" w:space="0" w:color="auto"/>
              <w:bottom w:val="single" w:sz="4" w:space="0" w:color="auto"/>
              <w:right w:val="single" w:sz="4" w:space="0" w:color="auto"/>
            </w:tcBorders>
            <w:vAlign w:val="center"/>
            <w:hideMark/>
          </w:tcPr>
          <w:p w14:paraId="2AA3BAED"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6646F15C" w14:textId="77777777" w:rsidR="00295CDE" w:rsidRPr="00295CDE" w:rsidRDefault="00295CDE" w:rsidP="00823494">
            <w:pPr>
              <w:jc w:val="center"/>
              <w:rPr>
                <w:color w:val="000000" w:themeColor="text1"/>
                <w:sz w:val="22"/>
                <w:szCs w:val="22"/>
              </w:rPr>
            </w:pPr>
            <w:r w:rsidRPr="00295CDE">
              <w:rPr>
                <w:color w:val="000000" w:themeColor="text1"/>
                <w:sz w:val="22"/>
                <w:szCs w:val="22"/>
              </w:rPr>
              <w:t>6</w:t>
            </w:r>
          </w:p>
        </w:tc>
        <w:tc>
          <w:tcPr>
            <w:tcW w:w="1261" w:type="pct"/>
            <w:tcBorders>
              <w:top w:val="nil"/>
              <w:left w:val="nil"/>
              <w:bottom w:val="single" w:sz="4" w:space="0" w:color="auto"/>
              <w:right w:val="single" w:sz="4" w:space="0" w:color="auto"/>
            </w:tcBorders>
            <w:shd w:val="clear" w:color="000000" w:fill="FFFFFF"/>
            <w:vAlign w:val="center"/>
            <w:hideMark/>
          </w:tcPr>
          <w:p w14:paraId="4AA63967"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tại cơ sở y học hạt nhân</w:t>
            </w:r>
          </w:p>
        </w:tc>
        <w:tc>
          <w:tcPr>
            <w:tcW w:w="2147" w:type="pct"/>
            <w:tcBorders>
              <w:top w:val="nil"/>
              <w:left w:val="nil"/>
              <w:bottom w:val="single" w:sz="4" w:space="0" w:color="auto"/>
              <w:right w:val="single" w:sz="4" w:space="0" w:color="auto"/>
            </w:tcBorders>
            <w:shd w:val="clear" w:color="000000" w:fill="FFFFFF"/>
            <w:vAlign w:val="center"/>
            <w:hideMark/>
          </w:tcPr>
          <w:p w14:paraId="65F4FC3B"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tại cơ sở y học hạt nhân.</w:t>
            </w:r>
            <w:r w:rsidRPr="00295CDE">
              <w:rPr>
                <w:color w:val="000000" w:themeColor="text1"/>
                <w:sz w:val="22"/>
                <w:szCs w:val="22"/>
              </w:rPr>
              <w:br/>
              <w:t>- Nguồn phóng xạ sử dụng tại cơ sở:</w:t>
            </w:r>
            <w:r w:rsidRPr="00295CDE">
              <w:rPr>
                <w:color w:val="000000" w:themeColor="text1"/>
                <w:sz w:val="22"/>
                <w:szCs w:val="22"/>
              </w:rPr>
              <w:br/>
              <w:t>1. Nguồn phóng xạ hở:</w:t>
            </w:r>
            <w:r w:rsidRPr="00295CDE">
              <w:rPr>
                <w:color w:val="000000" w:themeColor="text1"/>
                <w:sz w:val="22"/>
                <w:szCs w:val="22"/>
              </w:rPr>
              <w:br/>
              <w:t xml:space="preserve">    Tc-99m (chẩn đoán), I-131 (chẩn đoán, điều trị)</w:t>
            </w:r>
            <w:r w:rsidRPr="00295CDE">
              <w:rPr>
                <w:color w:val="000000" w:themeColor="text1"/>
                <w:sz w:val="22"/>
                <w:szCs w:val="22"/>
              </w:rPr>
              <w:br/>
              <w:t>2. Nguồn phóng xạ kín để hiệu chuẩn:</w:t>
            </w:r>
            <w:r w:rsidRPr="00295CDE">
              <w:rPr>
                <w:color w:val="000000" w:themeColor="text1"/>
                <w:sz w:val="22"/>
                <w:szCs w:val="22"/>
              </w:rPr>
              <w:br/>
              <w:t xml:space="preserve">    Co-57, B-133, Cs-137</w:t>
            </w:r>
          </w:p>
        </w:tc>
        <w:tc>
          <w:tcPr>
            <w:tcW w:w="444" w:type="pct"/>
            <w:tcBorders>
              <w:top w:val="nil"/>
              <w:left w:val="nil"/>
              <w:bottom w:val="single" w:sz="4" w:space="0" w:color="auto"/>
              <w:right w:val="single" w:sz="4" w:space="0" w:color="auto"/>
            </w:tcBorders>
            <w:shd w:val="clear" w:color="000000" w:fill="FFFFFF"/>
            <w:vAlign w:val="center"/>
            <w:hideMark/>
          </w:tcPr>
          <w:p w14:paraId="027D5F25" w14:textId="77777777" w:rsidR="00295CDE" w:rsidRPr="00295CDE" w:rsidRDefault="00295CDE" w:rsidP="00823494">
            <w:pPr>
              <w:jc w:val="center"/>
              <w:rPr>
                <w:color w:val="000000" w:themeColor="text1"/>
                <w:sz w:val="22"/>
                <w:szCs w:val="22"/>
              </w:rPr>
            </w:pPr>
            <w:r w:rsidRPr="00295CDE">
              <w:rPr>
                <w:color w:val="000000" w:themeColor="text1"/>
                <w:sz w:val="22"/>
                <w:szCs w:val="22"/>
              </w:rPr>
              <w:t>Cơ sở</w:t>
            </w:r>
          </w:p>
        </w:tc>
        <w:tc>
          <w:tcPr>
            <w:tcW w:w="503" w:type="pct"/>
            <w:tcBorders>
              <w:top w:val="nil"/>
              <w:left w:val="nil"/>
              <w:bottom w:val="single" w:sz="4" w:space="0" w:color="auto"/>
              <w:right w:val="single" w:sz="4" w:space="0" w:color="auto"/>
            </w:tcBorders>
            <w:shd w:val="clear" w:color="000000" w:fill="FFFFFF"/>
            <w:vAlign w:val="center"/>
            <w:hideMark/>
          </w:tcPr>
          <w:p w14:paraId="1EB7BDA6"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58204628" w14:textId="77777777" w:rsidTr="00823494">
        <w:trPr>
          <w:trHeight w:val="1543"/>
        </w:trPr>
        <w:tc>
          <w:tcPr>
            <w:tcW w:w="334" w:type="pct"/>
            <w:tcBorders>
              <w:top w:val="nil"/>
              <w:left w:val="single" w:sz="4" w:space="0" w:color="auto"/>
              <w:bottom w:val="single" w:sz="4" w:space="0" w:color="auto"/>
              <w:right w:val="single" w:sz="4" w:space="0" w:color="auto"/>
            </w:tcBorders>
            <w:shd w:val="clear" w:color="000000" w:fill="FFFFFF"/>
            <w:vAlign w:val="center"/>
            <w:hideMark/>
          </w:tcPr>
          <w:p w14:paraId="55EDD09F"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1F6939EE" w14:textId="77777777" w:rsidR="00295CDE" w:rsidRPr="00295CDE" w:rsidRDefault="00295CDE" w:rsidP="00823494">
            <w:pPr>
              <w:jc w:val="center"/>
              <w:rPr>
                <w:color w:val="000000" w:themeColor="text1"/>
                <w:sz w:val="22"/>
                <w:szCs w:val="22"/>
              </w:rPr>
            </w:pPr>
            <w:r w:rsidRPr="00295CDE">
              <w:rPr>
                <w:color w:val="000000" w:themeColor="text1"/>
                <w:sz w:val="22"/>
                <w:szCs w:val="22"/>
              </w:rPr>
              <w:t>7</w:t>
            </w:r>
          </w:p>
        </w:tc>
        <w:tc>
          <w:tcPr>
            <w:tcW w:w="1261" w:type="pct"/>
            <w:tcBorders>
              <w:top w:val="nil"/>
              <w:left w:val="nil"/>
              <w:bottom w:val="single" w:sz="4" w:space="0" w:color="auto"/>
              <w:right w:val="single" w:sz="4" w:space="0" w:color="auto"/>
            </w:tcBorders>
            <w:shd w:val="clear" w:color="000000" w:fill="FFFFFF"/>
            <w:vAlign w:val="center"/>
            <w:hideMark/>
          </w:tcPr>
          <w:p w14:paraId="22E034F5" w14:textId="77777777" w:rsidR="00295CDE" w:rsidRPr="00295CDE" w:rsidRDefault="00295CDE" w:rsidP="00823494">
            <w:pPr>
              <w:jc w:val="center"/>
              <w:rPr>
                <w:color w:val="000000" w:themeColor="text1"/>
                <w:sz w:val="22"/>
                <w:szCs w:val="22"/>
              </w:rPr>
            </w:pPr>
            <w:r w:rsidRPr="00295CDE">
              <w:rPr>
                <w:color w:val="000000" w:themeColor="text1"/>
                <w:sz w:val="22"/>
                <w:szCs w:val="22"/>
              </w:rPr>
              <w:t>Kiểm xạ phòng SPECT/CT</w:t>
            </w:r>
          </w:p>
        </w:tc>
        <w:tc>
          <w:tcPr>
            <w:tcW w:w="2147" w:type="pct"/>
            <w:tcBorders>
              <w:top w:val="nil"/>
              <w:left w:val="nil"/>
              <w:bottom w:val="single" w:sz="4" w:space="0" w:color="auto"/>
              <w:right w:val="single" w:sz="4" w:space="0" w:color="auto"/>
            </w:tcBorders>
            <w:shd w:val="clear" w:color="000000" w:fill="FFFFFF"/>
            <w:vAlign w:val="center"/>
            <w:hideMark/>
          </w:tcPr>
          <w:p w14:paraId="0E5C5826" w14:textId="77777777" w:rsidR="00295CDE" w:rsidRPr="00295CDE" w:rsidRDefault="00295CDE" w:rsidP="00823494">
            <w:pPr>
              <w:jc w:val="left"/>
              <w:rPr>
                <w:color w:val="000000" w:themeColor="text1"/>
                <w:sz w:val="22"/>
                <w:szCs w:val="22"/>
              </w:rPr>
            </w:pPr>
            <w:r w:rsidRPr="00295CDE">
              <w:rPr>
                <w:color w:val="000000" w:themeColor="text1"/>
                <w:sz w:val="22"/>
                <w:szCs w:val="22"/>
              </w:rPr>
              <w:t>- Kiểm xạ phòng SPECT/CT.</w:t>
            </w:r>
            <w:r w:rsidRPr="00295CDE">
              <w:rPr>
                <w:color w:val="000000" w:themeColor="text1"/>
                <w:sz w:val="22"/>
                <w:szCs w:val="22"/>
              </w:rPr>
              <w:br/>
              <w:t>- Thông số Hệ thống:</w:t>
            </w:r>
            <w:r w:rsidRPr="00295CDE">
              <w:rPr>
                <w:color w:val="000000" w:themeColor="text1"/>
                <w:sz w:val="22"/>
                <w:szCs w:val="22"/>
              </w:rPr>
              <w:br/>
              <w:t>1. Mã hiệu: (240) 10764801</w:t>
            </w:r>
            <w:r w:rsidRPr="00295CDE">
              <w:rPr>
                <w:color w:val="000000" w:themeColor="text1"/>
                <w:sz w:val="22"/>
                <w:szCs w:val="22"/>
              </w:rPr>
              <w:br/>
              <w:t>2.Hãng sản xuất/xuất xứ: Siemens/Mỹ</w:t>
            </w:r>
            <w:r w:rsidRPr="00295CDE">
              <w:rPr>
                <w:color w:val="000000" w:themeColor="text1"/>
                <w:sz w:val="22"/>
                <w:szCs w:val="22"/>
              </w:rPr>
              <w:br/>
              <w:t>3.Mục đích: đặt cố định, chụp xạ hình</w:t>
            </w:r>
          </w:p>
        </w:tc>
        <w:tc>
          <w:tcPr>
            <w:tcW w:w="444" w:type="pct"/>
            <w:tcBorders>
              <w:top w:val="nil"/>
              <w:left w:val="nil"/>
              <w:bottom w:val="single" w:sz="4" w:space="0" w:color="auto"/>
              <w:right w:val="single" w:sz="4" w:space="0" w:color="auto"/>
            </w:tcBorders>
            <w:shd w:val="clear" w:color="000000" w:fill="FFFFFF"/>
            <w:vAlign w:val="center"/>
            <w:hideMark/>
          </w:tcPr>
          <w:p w14:paraId="07AE65AD" w14:textId="77777777" w:rsidR="00295CDE" w:rsidRPr="00295CDE" w:rsidRDefault="00295CDE" w:rsidP="00823494">
            <w:pPr>
              <w:jc w:val="center"/>
              <w:rPr>
                <w:color w:val="000000" w:themeColor="text1"/>
                <w:sz w:val="22"/>
                <w:szCs w:val="22"/>
              </w:rPr>
            </w:pPr>
            <w:r w:rsidRPr="00295CDE">
              <w:rPr>
                <w:color w:val="000000" w:themeColor="text1"/>
                <w:sz w:val="22"/>
                <w:szCs w:val="22"/>
              </w:rPr>
              <w:t>Phòng</w:t>
            </w:r>
          </w:p>
        </w:tc>
        <w:tc>
          <w:tcPr>
            <w:tcW w:w="503" w:type="pct"/>
            <w:tcBorders>
              <w:top w:val="nil"/>
              <w:left w:val="nil"/>
              <w:bottom w:val="single" w:sz="4" w:space="0" w:color="auto"/>
              <w:right w:val="single" w:sz="4" w:space="0" w:color="auto"/>
            </w:tcBorders>
            <w:shd w:val="clear" w:color="000000" w:fill="FFFFFF"/>
            <w:vAlign w:val="center"/>
            <w:hideMark/>
          </w:tcPr>
          <w:p w14:paraId="487F5658"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0DFB5F5A" w14:textId="77777777" w:rsidTr="00823494">
        <w:trPr>
          <w:trHeight w:val="309"/>
        </w:trPr>
        <w:tc>
          <w:tcPr>
            <w:tcW w:w="334" w:type="pct"/>
            <w:tcBorders>
              <w:top w:val="nil"/>
              <w:left w:val="single" w:sz="4" w:space="0" w:color="auto"/>
              <w:bottom w:val="single" w:sz="4" w:space="0" w:color="auto"/>
              <w:right w:val="single" w:sz="4" w:space="0" w:color="auto"/>
            </w:tcBorders>
            <w:vAlign w:val="center"/>
            <w:hideMark/>
          </w:tcPr>
          <w:p w14:paraId="693064B7"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3</w:t>
            </w:r>
          </w:p>
        </w:tc>
        <w:tc>
          <w:tcPr>
            <w:tcW w:w="311" w:type="pct"/>
            <w:tcBorders>
              <w:top w:val="nil"/>
              <w:left w:val="nil"/>
              <w:bottom w:val="single" w:sz="4" w:space="0" w:color="auto"/>
              <w:right w:val="single" w:sz="4" w:space="0" w:color="auto"/>
            </w:tcBorders>
            <w:vAlign w:val="center"/>
            <w:hideMark/>
          </w:tcPr>
          <w:p w14:paraId="0094A7D0"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1261" w:type="pct"/>
            <w:tcBorders>
              <w:top w:val="nil"/>
              <w:left w:val="nil"/>
              <w:bottom w:val="single" w:sz="4" w:space="0" w:color="auto"/>
              <w:right w:val="single" w:sz="4" w:space="0" w:color="auto"/>
            </w:tcBorders>
            <w:shd w:val="clear" w:color="000000" w:fill="FFFFFF"/>
            <w:vAlign w:val="center"/>
            <w:hideMark/>
          </w:tcPr>
          <w:p w14:paraId="61F6762E" w14:textId="77777777" w:rsidR="00295CDE" w:rsidRPr="00295CDE" w:rsidRDefault="00295CDE" w:rsidP="00823494">
            <w:pPr>
              <w:jc w:val="left"/>
              <w:rPr>
                <w:b/>
                <w:bCs/>
                <w:color w:val="000000" w:themeColor="text1"/>
                <w:sz w:val="22"/>
                <w:szCs w:val="22"/>
              </w:rPr>
            </w:pPr>
            <w:r w:rsidRPr="00295CDE">
              <w:rPr>
                <w:b/>
                <w:bCs/>
                <w:color w:val="000000" w:themeColor="text1"/>
                <w:sz w:val="22"/>
                <w:szCs w:val="22"/>
              </w:rPr>
              <w:t>Đọc liều kế cá nhân</w:t>
            </w:r>
          </w:p>
        </w:tc>
        <w:tc>
          <w:tcPr>
            <w:tcW w:w="2147" w:type="pct"/>
            <w:tcBorders>
              <w:top w:val="nil"/>
              <w:left w:val="nil"/>
              <w:bottom w:val="single" w:sz="4" w:space="0" w:color="auto"/>
              <w:right w:val="single" w:sz="4" w:space="0" w:color="auto"/>
            </w:tcBorders>
            <w:shd w:val="clear" w:color="000000" w:fill="FFFFFF"/>
            <w:vAlign w:val="center"/>
            <w:hideMark/>
          </w:tcPr>
          <w:p w14:paraId="4720B594" w14:textId="77777777" w:rsidR="00295CDE" w:rsidRPr="00295CDE" w:rsidRDefault="00295CDE" w:rsidP="00823494">
            <w:pPr>
              <w:jc w:val="left"/>
              <w:rPr>
                <w:color w:val="000000" w:themeColor="text1"/>
                <w:sz w:val="22"/>
                <w:szCs w:val="22"/>
              </w:rPr>
            </w:pPr>
            <w:r w:rsidRPr="00295CDE">
              <w:rPr>
                <w:color w:val="000000" w:themeColor="text1"/>
                <w:sz w:val="22"/>
                <w:szCs w:val="22"/>
              </w:rPr>
              <w:t> </w:t>
            </w:r>
          </w:p>
        </w:tc>
        <w:tc>
          <w:tcPr>
            <w:tcW w:w="444" w:type="pct"/>
            <w:tcBorders>
              <w:top w:val="nil"/>
              <w:left w:val="nil"/>
              <w:bottom w:val="single" w:sz="4" w:space="0" w:color="auto"/>
              <w:right w:val="single" w:sz="4" w:space="0" w:color="auto"/>
            </w:tcBorders>
            <w:shd w:val="clear" w:color="000000" w:fill="FFFFFF"/>
            <w:vAlign w:val="center"/>
            <w:hideMark/>
          </w:tcPr>
          <w:p w14:paraId="4CE2BF2A"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503" w:type="pct"/>
            <w:tcBorders>
              <w:top w:val="nil"/>
              <w:left w:val="nil"/>
              <w:bottom w:val="single" w:sz="4" w:space="0" w:color="auto"/>
              <w:right w:val="single" w:sz="4" w:space="0" w:color="auto"/>
            </w:tcBorders>
            <w:shd w:val="clear" w:color="000000" w:fill="FFFFFF"/>
            <w:vAlign w:val="center"/>
            <w:hideMark/>
          </w:tcPr>
          <w:p w14:paraId="31CC8447"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r>
      <w:tr w:rsidR="00295CDE" w:rsidRPr="00295CDE" w14:paraId="565183D3" w14:textId="77777777" w:rsidTr="00823494">
        <w:trPr>
          <w:trHeight w:val="618"/>
        </w:trPr>
        <w:tc>
          <w:tcPr>
            <w:tcW w:w="334" w:type="pct"/>
            <w:tcBorders>
              <w:top w:val="nil"/>
              <w:left w:val="single" w:sz="4" w:space="0" w:color="auto"/>
              <w:bottom w:val="single" w:sz="4" w:space="0" w:color="auto"/>
              <w:right w:val="single" w:sz="4" w:space="0" w:color="auto"/>
            </w:tcBorders>
            <w:vAlign w:val="center"/>
            <w:hideMark/>
          </w:tcPr>
          <w:p w14:paraId="7F85C513"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49E671BF"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c>
          <w:tcPr>
            <w:tcW w:w="1261" w:type="pct"/>
            <w:tcBorders>
              <w:top w:val="nil"/>
              <w:left w:val="nil"/>
              <w:bottom w:val="single" w:sz="4" w:space="0" w:color="auto"/>
              <w:right w:val="single" w:sz="4" w:space="0" w:color="auto"/>
            </w:tcBorders>
            <w:shd w:val="clear" w:color="000000" w:fill="FFFFFF"/>
            <w:vAlign w:val="center"/>
            <w:hideMark/>
          </w:tcPr>
          <w:p w14:paraId="28A6925E" w14:textId="77777777" w:rsidR="00295CDE" w:rsidRPr="00295CDE" w:rsidRDefault="00295CDE" w:rsidP="00823494">
            <w:pPr>
              <w:jc w:val="center"/>
              <w:rPr>
                <w:color w:val="000000" w:themeColor="text1"/>
                <w:sz w:val="22"/>
                <w:szCs w:val="22"/>
              </w:rPr>
            </w:pPr>
            <w:r w:rsidRPr="00295CDE">
              <w:rPr>
                <w:color w:val="000000" w:themeColor="text1"/>
                <w:sz w:val="22"/>
                <w:szCs w:val="22"/>
              </w:rPr>
              <w:t>Đọc liều kế cá nhân năm 2026</w:t>
            </w:r>
          </w:p>
        </w:tc>
        <w:tc>
          <w:tcPr>
            <w:tcW w:w="2147" w:type="pct"/>
            <w:tcBorders>
              <w:top w:val="nil"/>
              <w:left w:val="nil"/>
              <w:bottom w:val="single" w:sz="4" w:space="0" w:color="auto"/>
              <w:right w:val="single" w:sz="4" w:space="0" w:color="auto"/>
            </w:tcBorders>
            <w:shd w:val="clear" w:color="000000" w:fill="FFFFFF"/>
            <w:vAlign w:val="center"/>
            <w:hideMark/>
          </w:tcPr>
          <w:p w14:paraId="1949DBCB" w14:textId="77777777" w:rsidR="00295CDE" w:rsidRPr="00295CDE" w:rsidRDefault="00295CDE" w:rsidP="00823494">
            <w:pPr>
              <w:jc w:val="left"/>
              <w:rPr>
                <w:color w:val="000000" w:themeColor="text1"/>
                <w:sz w:val="22"/>
                <w:szCs w:val="22"/>
              </w:rPr>
            </w:pPr>
            <w:r w:rsidRPr="00295CDE">
              <w:rPr>
                <w:color w:val="000000" w:themeColor="text1"/>
                <w:sz w:val="22"/>
                <w:szCs w:val="22"/>
              </w:rPr>
              <w:t>Đọc liều kế cá nhân loại quang phát quang (OSL) các giá trị Hp(10), Hp(0,07), Hp(3).</w:t>
            </w:r>
          </w:p>
        </w:tc>
        <w:tc>
          <w:tcPr>
            <w:tcW w:w="444" w:type="pct"/>
            <w:tcBorders>
              <w:top w:val="nil"/>
              <w:left w:val="nil"/>
              <w:bottom w:val="single" w:sz="4" w:space="0" w:color="auto"/>
              <w:right w:val="single" w:sz="4" w:space="0" w:color="auto"/>
            </w:tcBorders>
            <w:shd w:val="clear" w:color="000000" w:fill="FFFFFF"/>
            <w:vAlign w:val="center"/>
            <w:hideMark/>
          </w:tcPr>
          <w:p w14:paraId="4181C4B3" w14:textId="77777777" w:rsidR="00295CDE" w:rsidRPr="00295CDE" w:rsidRDefault="00295CDE" w:rsidP="00823494">
            <w:pPr>
              <w:jc w:val="center"/>
              <w:rPr>
                <w:color w:val="000000" w:themeColor="text1"/>
                <w:sz w:val="22"/>
                <w:szCs w:val="22"/>
              </w:rPr>
            </w:pPr>
            <w:r w:rsidRPr="00295CDE">
              <w:rPr>
                <w:color w:val="000000" w:themeColor="text1"/>
                <w:sz w:val="22"/>
                <w:szCs w:val="22"/>
              </w:rPr>
              <w:t>Cái</w:t>
            </w:r>
          </w:p>
        </w:tc>
        <w:tc>
          <w:tcPr>
            <w:tcW w:w="503" w:type="pct"/>
            <w:tcBorders>
              <w:top w:val="nil"/>
              <w:left w:val="nil"/>
              <w:bottom w:val="single" w:sz="4" w:space="0" w:color="auto"/>
              <w:right w:val="single" w:sz="4" w:space="0" w:color="auto"/>
            </w:tcBorders>
            <w:shd w:val="clear" w:color="000000" w:fill="FFFFFF"/>
            <w:vAlign w:val="center"/>
            <w:hideMark/>
          </w:tcPr>
          <w:p w14:paraId="2A63EB95" w14:textId="77777777" w:rsidR="00295CDE" w:rsidRPr="00295CDE" w:rsidRDefault="00295CDE" w:rsidP="00823494">
            <w:pPr>
              <w:jc w:val="center"/>
              <w:rPr>
                <w:color w:val="000000" w:themeColor="text1"/>
                <w:sz w:val="22"/>
                <w:szCs w:val="22"/>
              </w:rPr>
            </w:pPr>
            <w:r w:rsidRPr="00295CDE">
              <w:rPr>
                <w:color w:val="000000" w:themeColor="text1"/>
                <w:sz w:val="22"/>
                <w:szCs w:val="22"/>
              </w:rPr>
              <w:t>40</w:t>
            </w:r>
          </w:p>
        </w:tc>
      </w:tr>
      <w:tr w:rsidR="00295CDE" w:rsidRPr="00295CDE" w14:paraId="75EF4705" w14:textId="77777777" w:rsidTr="00823494">
        <w:trPr>
          <w:trHeight w:val="309"/>
        </w:trPr>
        <w:tc>
          <w:tcPr>
            <w:tcW w:w="334" w:type="pct"/>
            <w:tcBorders>
              <w:top w:val="nil"/>
              <w:left w:val="single" w:sz="4" w:space="0" w:color="auto"/>
              <w:bottom w:val="single" w:sz="4" w:space="0" w:color="auto"/>
              <w:right w:val="single" w:sz="4" w:space="0" w:color="auto"/>
            </w:tcBorders>
            <w:vAlign w:val="center"/>
            <w:hideMark/>
          </w:tcPr>
          <w:p w14:paraId="103B278C"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4</w:t>
            </w:r>
          </w:p>
        </w:tc>
        <w:tc>
          <w:tcPr>
            <w:tcW w:w="311" w:type="pct"/>
            <w:tcBorders>
              <w:top w:val="nil"/>
              <w:left w:val="nil"/>
              <w:bottom w:val="single" w:sz="4" w:space="0" w:color="auto"/>
              <w:right w:val="single" w:sz="4" w:space="0" w:color="auto"/>
            </w:tcBorders>
            <w:vAlign w:val="center"/>
            <w:hideMark/>
          </w:tcPr>
          <w:p w14:paraId="4868DCEE"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1261" w:type="pct"/>
            <w:tcBorders>
              <w:top w:val="nil"/>
              <w:left w:val="nil"/>
              <w:bottom w:val="single" w:sz="4" w:space="0" w:color="auto"/>
              <w:right w:val="single" w:sz="4" w:space="0" w:color="auto"/>
            </w:tcBorders>
            <w:shd w:val="clear" w:color="000000" w:fill="FFFFFF"/>
            <w:vAlign w:val="center"/>
            <w:hideMark/>
          </w:tcPr>
          <w:p w14:paraId="79F083B4" w14:textId="77777777" w:rsidR="00295CDE" w:rsidRPr="00295CDE" w:rsidRDefault="00295CDE" w:rsidP="00823494">
            <w:pPr>
              <w:jc w:val="left"/>
              <w:rPr>
                <w:b/>
                <w:bCs/>
                <w:color w:val="000000" w:themeColor="text1"/>
                <w:sz w:val="22"/>
                <w:szCs w:val="22"/>
              </w:rPr>
            </w:pPr>
            <w:r w:rsidRPr="00295CDE">
              <w:rPr>
                <w:b/>
                <w:bCs/>
                <w:color w:val="000000" w:themeColor="text1"/>
                <w:sz w:val="22"/>
                <w:szCs w:val="22"/>
              </w:rPr>
              <w:t>Hiệu chuẩn</w:t>
            </w:r>
          </w:p>
        </w:tc>
        <w:tc>
          <w:tcPr>
            <w:tcW w:w="2147" w:type="pct"/>
            <w:tcBorders>
              <w:top w:val="nil"/>
              <w:left w:val="nil"/>
              <w:bottom w:val="single" w:sz="4" w:space="0" w:color="auto"/>
              <w:right w:val="single" w:sz="4" w:space="0" w:color="auto"/>
            </w:tcBorders>
            <w:shd w:val="clear" w:color="000000" w:fill="FFFFFF"/>
            <w:vAlign w:val="center"/>
            <w:hideMark/>
          </w:tcPr>
          <w:p w14:paraId="1AF98A27" w14:textId="77777777" w:rsidR="00295CDE" w:rsidRPr="00295CDE" w:rsidRDefault="00295CDE" w:rsidP="00823494">
            <w:pPr>
              <w:jc w:val="left"/>
              <w:rPr>
                <w:color w:val="000000" w:themeColor="text1"/>
                <w:sz w:val="22"/>
                <w:szCs w:val="22"/>
              </w:rPr>
            </w:pPr>
            <w:r w:rsidRPr="00295CDE">
              <w:rPr>
                <w:color w:val="000000" w:themeColor="text1"/>
                <w:sz w:val="22"/>
                <w:szCs w:val="22"/>
              </w:rPr>
              <w:t> </w:t>
            </w:r>
          </w:p>
        </w:tc>
        <w:tc>
          <w:tcPr>
            <w:tcW w:w="444" w:type="pct"/>
            <w:tcBorders>
              <w:top w:val="nil"/>
              <w:left w:val="nil"/>
              <w:bottom w:val="single" w:sz="4" w:space="0" w:color="auto"/>
              <w:right w:val="single" w:sz="4" w:space="0" w:color="auto"/>
            </w:tcBorders>
            <w:shd w:val="clear" w:color="000000" w:fill="FFFFFF"/>
            <w:vAlign w:val="center"/>
            <w:hideMark/>
          </w:tcPr>
          <w:p w14:paraId="7235B416"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503" w:type="pct"/>
            <w:tcBorders>
              <w:top w:val="nil"/>
              <w:left w:val="nil"/>
              <w:bottom w:val="single" w:sz="4" w:space="0" w:color="auto"/>
              <w:right w:val="single" w:sz="4" w:space="0" w:color="auto"/>
            </w:tcBorders>
            <w:shd w:val="clear" w:color="000000" w:fill="FFFFFF"/>
            <w:vAlign w:val="center"/>
            <w:hideMark/>
          </w:tcPr>
          <w:p w14:paraId="114A997F"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r>
      <w:tr w:rsidR="00295CDE" w:rsidRPr="00295CDE" w14:paraId="6389244F" w14:textId="77777777" w:rsidTr="00823494">
        <w:trPr>
          <w:trHeight w:val="1543"/>
        </w:trPr>
        <w:tc>
          <w:tcPr>
            <w:tcW w:w="334" w:type="pct"/>
            <w:tcBorders>
              <w:top w:val="nil"/>
              <w:left w:val="single" w:sz="4" w:space="0" w:color="auto"/>
              <w:bottom w:val="single" w:sz="4" w:space="0" w:color="auto"/>
              <w:right w:val="single" w:sz="4" w:space="0" w:color="auto"/>
            </w:tcBorders>
            <w:vAlign w:val="center"/>
            <w:hideMark/>
          </w:tcPr>
          <w:p w14:paraId="77847942"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lastRenderedPageBreak/>
              <w:t> </w:t>
            </w:r>
          </w:p>
        </w:tc>
        <w:tc>
          <w:tcPr>
            <w:tcW w:w="311" w:type="pct"/>
            <w:tcBorders>
              <w:top w:val="nil"/>
              <w:left w:val="nil"/>
              <w:bottom w:val="single" w:sz="4" w:space="0" w:color="auto"/>
              <w:right w:val="single" w:sz="4" w:space="0" w:color="auto"/>
            </w:tcBorders>
            <w:vAlign w:val="center"/>
            <w:hideMark/>
          </w:tcPr>
          <w:p w14:paraId="302CCF4A"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c>
          <w:tcPr>
            <w:tcW w:w="1261" w:type="pct"/>
            <w:tcBorders>
              <w:top w:val="nil"/>
              <w:left w:val="nil"/>
              <w:bottom w:val="single" w:sz="4" w:space="0" w:color="auto"/>
              <w:right w:val="single" w:sz="4" w:space="0" w:color="auto"/>
            </w:tcBorders>
            <w:shd w:val="clear" w:color="000000" w:fill="FFFFFF"/>
            <w:vAlign w:val="center"/>
            <w:hideMark/>
          </w:tcPr>
          <w:p w14:paraId="42191C87" w14:textId="77777777" w:rsidR="00295CDE" w:rsidRPr="00295CDE" w:rsidRDefault="00295CDE" w:rsidP="00823494">
            <w:pPr>
              <w:jc w:val="center"/>
              <w:rPr>
                <w:color w:val="000000" w:themeColor="text1"/>
                <w:sz w:val="22"/>
                <w:szCs w:val="22"/>
              </w:rPr>
            </w:pPr>
            <w:r w:rsidRPr="00295CDE">
              <w:rPr>
                <w:color w:val="000000" w:themeColor="text1"/>
                <w:sz w:val="22"/>
                <w:szCs w:val="22"/>
              </w:rPr>
              <w:t>Hiệu chuẩn máy đo độ tập trung IODE</w:t>
            </w:r>
          </w:p>
        </w:tc>
        <w:tc>
          <w:tcPr>
            <w:tcW w:w="2147" w:type="pct"/>
            <w:tcBorders>
              <w:top w:val="nil"/>
              <w:left w:val="nil"/>
              <w:bottom w:val="single" w:sz="4" w:space="0" w:color="auto"/>
              <w:right w:val="single" w:sz="4" w:space="0" w:color="auto"/>
            </w:tcBorders>
            <w:shd w:val="clear" w:color="000000" w:fill="FFFFFF"/>
            <w:vAlign w:val="center"/>
            <w:hideMark/>
          </w:tcPr>
          <w:p w14:paraId="58684E4B" w14:textId="77777777" w:rsidR="00295CDE" w:rsidRPr="00295CDE" w:rsidRDefault="00295CDE" w:rsidP="00823494">
            <w:pPr>
              <w:jc w:val="left"/>
              <w:rPr>
                <w:color w:val="000000" w:themeColor="text1"/>
                <w:sz w:val="22"/>
                <w:szCs w:val="22"/>
              </w:rPr>
            </w:pPr>
            <w:r w:rsidRPr="00295CDE">
              <w:rPr>
                <w:color w:val="000000" w:themeColor="text1"/>
                <w:sz w:val="22"/>
                <w:szCs w:val="22"/>
              </w:rPr>
              <w:t>- Hiệu chuẩn máy đo độ tập trung IODE.</w:t>
            </w:r>
            <w:r w:rsidRPr="00295CDE">
              <w:rPr>
                <w:color w:val="000000" w:themeColor="text1"/>
                <w:sz w:val="22"/>
                <w:szCs w:val="22"/>
              </w:rPr>
              <w:br/>
              <w:t>- Thông số máy:</w:t>
            </w:r>
            <w:r w:rsidRPr="00295CDE">
              <w:rPr>
                <w:color w:val="000000" w:themeColor="text1"/>
                <w:sz w:val="22"/>
                <w:szCs w:val="22"/>
              </w:rPr>
              <w:br/>
              <w:t>1. Item number: 5430-30152</w:t>
            </w:r>
            <w:r w:rsidRPr="00295CDE">
              <w:rPr>
                <w:color w:val="000000" w:themeColor="text1"/>
                <w:sz w:val="22"/>
                <w:szCs w:val="22"/>
              </w:rPr>
              <w:br/>
              <w:t>2.Hãng sản xuất/</w:t>
            </w:r>
            <w:r w:rsidRPr="00295CDE">
              <w:rPr>
                <w:color w:val="000000" w:themeColor="text1"/>
                <w:sz w:val="22"/>
                <w:szCs w:val="22"/>
              </w:rPr>
              <w:br/>
              <w:t>Xuất xứ: Capintec/Mỹ</w:t>
            </w:r>
          </w:p>
        </w:tc>
        <w:tc>
          <w:tcPr>
            <w:tcW w:w="444" w:type="pct"/>
            <w:tcBorders>
              <w:top w:val="nil"/>
              <w:left w:val="nil"/>
              <w:bottom w:val="single" w:sz="4" w:space="0" w:color="auto"/>
              <w:right w:val="single" w:sz="4" w:space="0" w:color="auto"/>
            </w:tcBorders>
            <w:shd w:val="clear" w:color="000000" w:fill="FFFFFF"/>
            <w:vAlign w:val="center"/>
            <w:hideMark/>
          </w:tcPr>
          <w:p w14:paraId="349078A0" w14:textId="77777777" w:rsidR="00295CDE" w:rsidRPr="00295CDE" w:rsidRDefault="00295CDE" w:rsidP="00823494">
            <w:pPr>
              <w:jc w:val="center"/>
              <w:rPr>
                <w:color w:val="000000" w:themeColor="text1"/>
                <w:sz w:val="22"/>
                <w:szCs w:val="22"/>
              </w:rPr>
            </w:pPr>
            <w:r w:rsidRPr="00295CDE">
              <w:rPr>
                <w:color w:val="000000" w:themeColor="text1"/>
                <w:sz w:val="22"/>
                <w:szCs w:val="22"/>
              </w:rPr>
              <w:t>Cái</w:t>
            </w:r>
          </w:p>
        </w:tc>
        <w:tc>
          <w:tcPr>
            <w:tcW w:w="503" w:type="pct"/>
            <w:tcBorders>
              <w:top w:val="nil"/>
              <w:left w:val="nil"/>
              <w:bottom w:val="single" w:sz="4" w:space="0" w:color="auto"/>
              <w:right w:val="single" w:sz="4" w:space="0" w:color="auto"/>
            </w:tcBorders>
            <w:shd w:val="clear" w:color="000000" w:fill="FFFFFF"/>
            <w:vAlign w:val="center"/>
            <w:hideMark/>
          </w:tcPr>
          <w:p w14:paraId="257062C0"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1213A9B6" w14:textId="77777777" w:rsidTr="00823494">
        <w:trPr>
          <w:trHeight w:val="926"/>
        </w:trPr>
        <w:tc>
          <w:tcPr>
            <w:tcW w:w="334" w:type="pct"/>
            <w:tcBorders>
              <w:top w:val="nil"/>
              <w:left w:val="single" w:sz="4" w:space="0" w:color="auto"/>
              <w:bottom w:val="single" w:sz="4" w:space="0" w:color="auto"/>
              <w:right w:val="single" w:sz="4" w:space="0" w:color="auto"/>
            </w:tcBorders>
            <w:vAlign w:val="center"/>
            <w:hideMark/>
          </w:tcPr>
          <w:p w14:paraId="1F42CC42"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60A2C67B" w14:textId="77777777" w:rsidR="00295CDE" w:rsidRPr="00295CDE" w:rsidRDefault="00295CDE" w:rsidP="00823494">
            <w:pPr>
              <w:jc w:val="center"/>
              <w:rPr>
                <w:color w:val="000000" w:themeColor="text1"/>
                <w:sz w:val="22"/>
                <w:szCs w:val="22"/>
              </w:rPr>
            </w:pPr>
            <w:r w:rsidRPr="00295CDE">
              <w:rPr>
                <w:color w:val="000000" w:themeColor="text1"/>
                <w:sz w:val="22"/>
                <w:szCs w:val="22"/>
              </w:rPr>
              <w:t>2</w:t>
            </w:r>
          </w:p>
        </w:tc>
        <w:tc>
          <w:tcPr>
            <w:tcW w:w="1261" w:type="pct"/>
            <w:tcBorders>
              <w:top w:val="nil"/>
              <w:left w:val="nil"/>
              <w:bottom w:val="single" w:sz="4" w:space="0" w:color="auto"/>
              <w:right w:val="single" w:sz="4" w:space="0" w:color="auto"/>
            </w:tcBorders>
            <w:shd w:val="clear" w:color="000000" w:fill="FFFFFF"/>
            <w:vAlign w:val="center"/>
            <w:hideMark/>
          </w:tcPr>
          <w:p w14:paraId="5FA559F6" w14:textId="77777777" w:rsidR="00295CDE" w:rsidRPr="00295CDE" w:rsidRDefault="00295CDE" w:rsidP="00823494">
            <w:pPr>
              <w:jc w:val="center"/>
              <w:rPr>
                <w:color w:val="000000" w:themeColor="text1"/>
                <w:sz w:val="22"/>
                <w:szCs w:val="22"/>
              </w:rPr>
            </w:pPr>
            <w:r w:rsidRPr="00295CDE">
              <w:rPr>
                <w:color w:val="000000" w:themeColor="text1"/>
                <w:sz w:val="22"/>
                <w:szCs w:val="22"/>
              </w:rPr>
              <w:t xml:space="preserve">Hiệu chuẩn máy chuẩn liều </w:t>
            </w:r>
          </w:p>
        </w:tc>
        <w:tc>
          <w:tcPr>
            <w:tcW w:w="2147" w:type="pct"/>
            <w:tcBorders>
              <w:top w:val="nil"/>
              <w:left w:val="nil"/>
              <w:bottom w:val="single" w:sz="4" w:space="0" w:color="auto"/>
              <w:right w:val="single" w:sz="4" w:space="0" w:color="auto"/>
            </w:tcBorders>
            <w:shd w:val="clear" w:color="000000" w:fill="FFFFFF"/>
            <w:vAlign w:val="center"/>
            <w:hideMark/>
          </w:tcPr>
          <w:p w14:paraId="6579272E" w14:textId="77777777" w:rsidR="00295CDE" w:rsidRPr="00295CDE" w:rsidRDefault="00295CDE" w:rsidP="00823494">
            <w:pPr>
              <w:jc w:val="left"/>
              <w:rPr>
                <w:color w:val="000000" w:themeColor="text1"/>
                <w:sz w:val="22"/>
                <w:szCs w:val="22"/>
              </w:rPr>
            </w:pPr>
            <w:r w:rsidRPr="00295CDE">
              <w:rPr>
                <w:color w:val="000000" w:themeColor="text1"/>
                <w:sz w:val="22"/>
                <w:szCs w:val="22"/>
              </w:rPr>
              <w:t>- Hiệu chuẩn máy chuẩn liều.</w:t>
            </w:r>
            <w:r w:rsidRPr="00295CDE">
              <w:rPr>
                <w:color w:val="000000" w:themeColor="text1"/>
                <w:sz w:val="22"/>
                <w:szCs w:val="22"/>
              </w:rPr>
              <w:br/>
              <w:t>- Thông số máy:</w:t>
            </w:r>
            <w:r w:rsidRPr="00295CDE">
              <w:rPr>
                <w:color w:val="000000" w:themeColor="text1"/>
                <w:sz w:val="22"/>
                <w:szCs w:val="22"/>
              </w:rPr>
              <w:br/>
              <w:t>Hãng sản xuất/Xuất xứ: Capintec/Mỹ</w:t>
            </w:r>
          </w:p>
        </w:tc>
        <w:tc>
          <w:tcPr>
            <w:tcW w:w="444" w:type="pct"/>
            <w:tcBorders>
              <w:top w:val="nil"/>
              <w:left w:val="nil"/>
              <w:bottom w:val="single" w:sz="4" w:space="0" w:color="auto"/>
              <w:right w:val="single" w:sz="4" w:space="0" w:color="auto"/>
            </w:tcBorders>
            <w:shd w:val="clear" w:color="000000" w:fill="FFFFFF"/>
            <w:vAlign w:val="center"/>
            <w:hideMark/>
          </w:tcPr>
          <w:p w14:paraId="73E0F05E" w14:textId="77777777" w:rsidR="00295CDE" w:rsidRPr="00295CDE" w:rsidRDefault="00295CDE" w:rsidP="00823494">
            <w:pPr>
              <w:jc w:val="center"/>
              <w:rPr>
                <w:color w:val="000000" w:themeColor="text1"/>
                <w:sz w:val="22"/>
                <w:szCs w:val="22"/>
              </w:rPr>
            </w:pPr>
            <w:r w:rsidRPr="00295CDE">
              <w:rPr>
                <w:color w:val="000000" w:themeColor="text1"/>
                <w:sz w:val="22"/>
                <w:szCs w:val="22"/>
              </w:rPr>
              <w:t>Cái</w:t>
            </w:r>
          </w:p>
        </w:tc>
        <w:tc>
          <w:tcPr>
            <w:tcW w:w="503" w:type="pct"/>
            <w:tcBorders>
              <w:top w:val="nil"/>
              <w:left w:val="nil"/>
              <w:bottom w:val="single" w:sz="4" w:space="0" w:color="auto"/>
              <w:right w:val="single" w:sz="4" w:space="0" w:color="auto"/>
            </w:tcBorders>
            <w:shd w:val="clear" w:color="000000" w:fill="FFFFFF"/>
            <w:vAlign w:val="center"/>
            <w:hideMark/>
          </w:tcPr>
          <w:p w14:paraId="17722C21"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r>
      <w:tr w:rsidR="00295CDE" w:rsidRPr="00295CDE" w14:paraId="6F9C72B5" w14:textId="77777777" w:rsidTr="00823494">
        <w:trPr>
          <w:trHeight w:val="1543"/>
        </w:trPr>
        <w:tc>
          <w:tcPr>
            <w:tcW w:w="334" w:type="pct"/>
            <w:tcBorders>
              <w:top w:val="nil"/>
              <w:left w:val="single" w:sz="4" w:space="0" w:color="auto"/>
              <w:bottom w:val="single" w:sz="4" w:space="0" w:color="auto"/>
              <w:right w:val="single" w:sz="4" w:space="0" w:color="auto"/>
            </w:tcBorders>
            <w:vAlign w:val="center"/>
            <w:hideMark/>
          </w:tcPr>
          <w:p w14:paraId="176255AE"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327DAE48" w14:textId="77777777" w:rsidR="00295CDE" w:rsidRPr="00295CDE" w:rsidRDefault="00295CDE" w:rsidP="00823494">
            <w:pPr>
              <w:jc w:val="center"/>
              <w:rPr>
                <w:color w:val="000000" w:themeColor="text1"/>
                <w:sz w:val="22"/>
                <w:szCs w:val="22"/>
              </w:rPr>
            </w:pPr>
            <w:r w:rsidRPr="00295CDE">
              <w:rPr>
                <w:color w:val="000000" w:themeColor="text1"/>
                <w:sz w:val="22"/>
                <w:szCs w:val="22"/>
              </w:rPr>
              <w:t>3</w:t>
            </w:r>
          </w:p>
        </w:tc>
        <w:tc>
          <w:tcPr>
            <w:tcW w:w="1261" w:type="pct"/>
            <w:tcBorders>
              <w:top w:val="nil"/>
              <w:left w:val="nil"/>
              <w:bottom w:val="single" w:sz="4" w:space="0" w:color="auto"/>
              <w:right w:val="single" w:sz="4" w:space="0" w:color="auto"/>
            </w:tcBorders>
            <w:shd w:val="clear" w:color="000000" w:fill="FFFFFF"/>
            <w:vAlign w:val="center"/>
            <w:hideMark/>
          </w:tcPr>
          <w:p w14:paraId="1A93D13B" w14:textId="77777777" w:rsidR="00295CDE" w:rsidRPr="00295CDE" w:rsidRDefault="00295CDE" w:rsidP="00823494">
            <w:pPr>
              <w:jc w:val="center"/>
              <w:rPr>
                <w:color w:val="000000" w:themeColor="text1"/>
                <w:sz w:val="22"/>
                <w:szCs w:val="22"/>
              </w:rPr>
            </w:pPr>
            <w:r w:rsidRPr="00295CDE">
              <w:rPr>
                <w:color w:val="000000" w:themeColor="text1"/>
                <w:sz w:val="22"/>
                <w:szCs w:val="22"/>
              </w:rPr>
              <w:t xml:space="preserve">Hiệu chuẩn máy đo bức xạ cầm tay </w:t>
            </w:r>
          </w:p>
        </w:tc>
        <w:tc>
          <w:tcPr>
            <w:tcW w:w="2147" w:type="pct"/>
            <w:tcBorders>
              <w:top w:val="nil"/>
              <w:left w:val="nil"/>
              <w:bottom w:val="single" w:sz="4" w:space="0" w:color="auto"/>
              <w:right w:val="single" w:sz="4" w:space="0" w:color="auto"/>
            </w:tcBorders>
            <w:shd w:val="clear" w:color="000000" w:fill="FFFFFF"/>
            <w:vAlign w:val="center"/>
            <w:hideMark/>
          </w:tcPr>
          <w:p w14:paraId="33CE8C71" w14:textId="77777777" w:rsidR="00295CDE" w:rsidRPr="00295CDE" w:rsidRDefault="00295CDE" w:rsidP="00823494">
            <w:pPr>
              <w:jc w:val="left"/>
              <w:rPr>
                <w:color w:val="000000" w:themeColor="text1"/>
                <w:sz w:val="22"/>
                <w:szCs w:val="22"/>
              </w:rPr>
            </w:pPr>
            <w:r w:rsidRPr="00295CDE">
              <w:rPr>
                <w:color w:val="000000" w:themeColor="text1"/>
                <w:sz w:val="22"/>
                <w:szCs w:val="22"/>
              </w:rPr>
              <w:t>- Hiệu chuẩn máy đo bức xạ cầm tay.</w:t>
            </w:r>
            <w:r w:rsidRPr="00295CDE">
              <w:rPr>
                <w:color w:val="000000" w:themeColor="text1"/>
                <w:sz w:val="22"/>
                <w:szCs w:val="22"/>
              </w:rPr>
              <w:br/>
              <w:t>- Thông số máy:</w:t>
            </w:r>
            <w:r w:rsidRPr="00295CDE">
              <w:rPr>
                <w:color w:val="000000" w:themeColor="text1"/>
                <w:sz w:val="22"/>
                <w:szCs w:val="22"/>
              </w:rPr>
              <w:br/>
              <w:t>1. Kiểu thiết bị: Ranger</w:t>
            </w:r>
            <w:r w:rsidRPr="00295CDE">
              <w:rPr>
                <w:color w:val="000000" w:themeColor="text1"/>
                <w:sz w:val="22"/>
                <w:szCs w:val="22"/>
              </w:rPr>
              <w:br/>
              <w:t>2. Hãng/nước sản xuất: S.E. International, Inc/ Mỹ</w:t>
            </w:r>
            <w:r w:rsidRPr="00295CDE">
              <w:rPr>
                <w:color w:val="000000" w:themeColor="text1"/>
                <w:sz w:val="22"/>
                <w:szCs w:val="22"/>
              </w:rPr>
              <w:br/>
              <w:t>3. Yêu cầu hiệu chuẩn: tia X, α, β</w:t>
            </w:r>
          </w:p>
        </w:tc>
        <w:tc>
          <w:tcPr>
            <w:tcW w:w="444" w:type="pct"/>
            <w:tcBorders>
              <w:top w:val="nil"/>
              <w:left w:val="nil"/>
              <w:bottom w:val="single" w:sz="4" w:space="0" w:color="auto"/>
              <w:right w:val="single" w:sz="4" w:space="0" w:color="auto"/>
            </w:tcBorders>
            <w:shd w:val="clear" w:color="000000" w:fill="FFFFFF"/>
            <w:vAlign w:val="center"/>
            <w:hideMark/>
          </w:tcPr>
          <w:p w14:paraId="15EE93E2" w14:textId="77777777" w:rsidR="00295CDE" w:rsidRPr="00295CDE" w:rsidRDefault="00295CDE" w:rsidP="00823494">
            <w:pPr>
              <w:jc w:val="center"/>
              <w:rPr>
                <w:color w:val="000000" w:themeColor="text1"/>
                <w:sz w:val="22"/>
                <w:szCs w:val="22"/>
              </w:rPr>
            </w:pPr>
            <w:r w:rsidRPr="00295CDE">
              <w:rPr>
                <w:color w:val="000000" w:themeColor="text1"/>
                <w:sz w:val="22"/>
                <w:szCs w:val="22"/>
              </w:rPr>
              <w:t>Cái</w:t>
            </w:r>
          </w:p>
        </w:tc>
        <w:tc>
          <w:tcPr>
            <w:tcW w:w="503" w:type="pct"/>
            <w:tcBorders>
              <w:top w:val="nil"/>
              <w:left w:val="nil"/>
              <w:bottom w:val="single" w:sz="4" w:space="0" w:color="auto"/>
              <w:right w:val="single" w:sz="4" w:space="0" w:color="auto"/>
            </w:tcBorders>
            <w:shd w:val="clear" w:color="000000" w:fill="FFFFFF"/>
            <w:vAlign w:val="center"/>
            <w:hideMark/>
          </w:tcPr>
          <w:p w14:paraId="7CAC0DDB" w14:textId="77777777" w:rsidR="00295CDE" w:rsidRPr="00295CDE" w:rsidRDefault="00295CDE" w:rsidP="00823494">
            <w:pPr>
              <w:jc w:val="center"/>
              <w:rPr>
                <w:color w:val="000000" w:themeColor="text1"/>
                <w:sz w:val="22"/>
                <w:szCs w:val="22"/>
              </w:rPr>
            </w:pPr>
            <w:r w:rsidRPr="00295CDE">
              <w:rPr>
                <w:color w:val="000000" w:themeColor="text1"/>
                <w:sz w:val="22"/>
                <w:szCs w:val="22"/>
              </w:rPr>
              <w:t>2</w:t>
            </w:r>
          </w:p>
        </w:tc>
      </w:tr>
      <w:tr w:rsidR="00295CDE" w:rsidRPr="00295CDE" w14:paraId="0D01AB4E" w14:textId="77777777" w:rsidTr="00823494">
        <w:trPr>
          <w:trHeight w:val="309"/>
        </w:trPr>
        <w:tc>
          <w:tcPr>
            <w:tcW w:w="334" w:type="pct"/>
            <w:tcBorders>
              <w:top w:val="nil"/>
              <w:left w:val="single" w:sz="4" w:space="0" w:color="auto"/>
              <w:bottom w:val="single" w:sz="4" w:space="0" w:color="auto"/>
              <w:right w:val="single" w:sz="4" w:space="0" w:color="auto"/>
            </w:tcBorders>
            <w:vAlign w:val="center"/>
            <w:hideMark/>
          </w:tcPr>
          <w:p w14:paraId="5FE9762C"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5</w:t>
            </w:r>
          </w:p>
        </w:tc>
        <w:tc>
          <w:tcPr>
            <w:tcW w:w="311" w:type="pct"/>
            <w:tcBorders>
              <w:top w:val="nil"/>
              <w:left w:val="nil"/>
              <w:bottom w:val="single" w:sz="4" w:space="0" w:color="auto"/>
              <w:right w:val="single" w:sz="4" w:space="0" w:color="auto"/>
            </w:tcBorders>
            <w:vAlign w:val="center"/>
            <w:hideMark/>
          </w:tcPr>
          <w:p w14:paraId="1A676FE5"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1261" w:type="pct"/>
            <w:tcBorders>
              <w:top w:val="nil"/>
              <w:left w:val="nil"/>
              <w:bottom w:val="single" w:sz="4" w:space="0" w:color="auto"/>
              <w:right w:val="single" w:sz="4" w:space="0" w:color="auto"/>
            </w:tcBorders>
            <w:shd w:val="clear" w:color="000000" w:fill="FFFFFF"/>
            <w:noWrap/>
            <w:vAlign w:val="center"/>
            <w:hideMark/>
          </w:tcPr>
          <w:p w14:paraId="0D3C6BFA" w14:textId="77777777" w:rsidR="00295CDE" w:rsidRPr="00295CDE" w:rsidRDefault="00295CDE" w:rsidP="00823494">
            <w:pPr>
              <w:jc w:val="left"/>
              <w:rPr>
                <w:b/>
                <w:bCs/>
                <w:color w:val="000000" w:themeColor="text1"/>
                <w:sz w:val="22"/>
                <w:szCs w:val="22"/>
              </w:rPr>
            </w:pPr>
            <w:r w:rsidRPr="00295CDE">
              <w:rPr>
                <w:b/>
                <w:bCs/>
                <w:color w:val="000000" w:themeColor="text1"/>
                <w:sz w:val="22"/>
                <w:szCs w:val="22"/>
              </w:rPr>
              <w:t>Phân tích thải lỏng phóng xạ</w:t>
            </w:r>
          </w:p>
        </w:tc>
        <w:tc>
          <w:tcPr>
            <w:tcW w:w="2147" w:type="pct"/>
            <w:tcBorders>
              <w:top w:val="nil"/>
              <w:left w:val="nil"/>
              <w:bottom w:val="single" w:sz="4" w:space="0" w:color="auto"/>
              <w:right w:val="single" w:sz="4" w:space="0" w:color="auto"/>
            </w:tcBorders>
            <w:shd w:val="clear" w:color="000000" w:fill="FFFFFF"/>
            <w:vAlign w:val="center"/>
            <w:hideMark/>
          </w:tcPr>
          <w:p w14:paraId="620709BE" w14:textId="77777777" w:rsidR="00295CDE" w:rsidRPr="00295CDE" w:rsidRDefault="00295CDE" w:rsidP="00823494">
            <w:pPr>
              <w:jc w:val="left"/>
              <w:rPr>
                <w:color w:val="000000" w:themeColor="text1"/>
                <w:sz w:val="22"/>
                <w:szCs w:val="22"/>
              </w:rPr>
            </w:pPr>
            <w:r w:rsidRPr="00295CDE">
              <w:rPr>
                <w:color w:val="000000" w:themeColor="text1"/>
                <w:sz w:val="22"/>
                <w:szCs w:val="22"/>
              </w:rPr>
              <w:t> </w:t>
            </w:r>
          </w:p>
        </w:tc>
        <w:tc>
          <w:tcPr>
            <w:tcW w:w="444" w:type="pct"/>
            <w:tcBorders>
              <w:top w:val="nil"/>
              <w:left w:val="nil"/>
              <w:bottom w:val="single" w:sz="4" w:space="0" w:color="auto"/>
              <w:right w:val="single" w:sz="4" w:space="0" w:color="auto"/>
            </w:tcBorders>
            <w:shd w:val="clear" w:color="000000" w:fill="FFFFFF"/>
            <w:vAlign w:val="center"/>
            <w:hideMark/>
          </w:tcPr>
          <w:p w14:paraId="430DB981"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c>
          <w:tcPr>
            <w:tcW w:w="503" w:type="pct"/>
            <w:tcBorders>
              <w:top w:val="nil"/>
              <w:left w:val="nil"/>
              <w:bottom w:val="single" w:sz="4" w:space="0" w:color="auto"/>
              <w:right w:val="single" w:sz="4" w:space="0" w:color="auto"/>
            </w:tcBorders>
            <w:shd w:val="clear" w:color="000000" w:fill="FFFFFF"/>
            <w:vAlign w:val="center"/>
            <w:hideMark/>
          </w:tcPr>
          <w:p w14:paraId="009270E5" w14:textId="77777777" w:rsidR="00295CDE" w:rsidRPr="00295CDE" w:rsidRDefault="00295CDE" w:rsidP="00823494">
            <w:pPr>
              <w:jc w:val="center"/>
              <w:rPr>
                <w:color w:val="000000" w:themeColor="text1"/>
                <w:sz w:val="22"/>
                <w:szCs w:val="22"/>
              </w:rPr>
            </w:pPr>
            <w:r w:rsidRPr="00295CDE">
              <w:rPr>
                <w:color w:val="000000" w:themeColor="text1"/>
                <w:sz w:val="22"/>
                <w:szCs w:val="22"/>
              </w:rPr>
              <w:t> </w:t>
            </w:r>
          </w:p>
        </w:tc>
      </w:tr>
      <w:tr w:rsidR="00295CDE" w:rsidRPr="00295CDE" w14:paraId="35DB3E3D" w14:textId="77777777" w:rsidTr="00823494">
        <w:trPr>
          <w:trHeight w:val="1543"/>
        </w:trPr>
        <w:tc>
          <w:tcPr>
            <w:tcW w:w="334" w:type="pct"/>
            <w:tcBorders>
              <w:top w:val="nil"/>
              <w:left w:val="single" w:sz="4" w:space="0" w:color="auto"/>
              <w:bottom w:val="single" w:sz="4" w:space="0" w:color="auto"/>
              <w:right w:val="single" w:sz="4" w:space="0" w:color="auto"/>
            </w:tcBorders>
            <w:vAlign w:val="center"/>
            <w:hideMark/>
          </w:tcPr>
          <w:p w14:paraId="141585F6" w14:textId="77777777" w:rsidR="00295CDE" w:rsidRPr="00295CDE" w:rsidRDefault="00295CDE" w:rsidP="00823494">
            <w:pPr>
              <w:jc w:val="center"/>
              <w:rPr>
                <w:b/>
                <w:bCs/>
                <w:color w:val="000000" w:themeColor="text1"/>
                <w:sz w:val="22"/>
                <w:szCs w:val="22"/>
              </w:rPr>
            </w:pPr>
            <w:r w:rsidRPr="00295CDE">
              <w:rPr>
                <w:b/>
                <w:bCs/>
                <w:color w:val="000000" w:themeColor="text1"/>
                <w:sz w:val="22"/>
                <w:szCs w:val="22"/>
              </w:rPr>
              <w:t> </w:t>
            </w:r>
          </w:p>
        </w:tc>
        <w:tc>
          <w:tcPr>
            <w:tcW w:w="311" w:type="pct"/>
            <w:tcBorders>
              <w:top w:val="nil"/>
              <w:left w:val="nil"/>
              <w:bottom w:val="single" w:sz="4" w:space="0" w:color="auto"/>
              <w:right w:val="single" w:sz="4" w:space="0" w:color="auto"/>
            </w:tcBorders>
            <w:vAlign w:val="center"/>
            <w:hideMark/>
          </w:tcPr>
          <w:p w14:paraId="18C0FD4F" w14:textId="77777777" w:rsidR="00295CDE" w:rsidRPr="00295CDE" w:rsidRDefault="00295CDE" w:rsidP="00823494">
            <w:pPr>
              <w:jc w:val="center"/>
              <w:rPr>
                <w:color w:val="000000" w:themeColor="text1"/>
                <w:sz w:val="22"/>
                <w:szCs w:val="22"/>
              </w:rPr>
            </w:pPr>
            <w:r w:rsidRPr="00295CDE">
              <w:rPr>
                <w:color w:val="000000" w:themeColor="text1"/>
                <w:sz w:val="22"/>
                <w:szCs w:val="22"/>
              </w:rPr>
              <w:t>1</w:t>
            </w:r>
          </w:p>
        </w:tc>
        <w:tc>
          <w:tcPr>
            <w:tcW w:w="1261" w:type="pct"/>
            <w:tcBorders>
              <w:top w:val="nil"/>
              <w:left w:val="nil"/>
              <w:bottom w:val="single" w:sz="4" w:space="0" w:color="auto"/>
              <w:right w:val="single" w:sz="4" w:space="0" w:color="auto"/>
            </w:tcBorders>
            <w:shd w:val="clear" w:color="000000" w:fill="FFFFFF"/>
            <w:vAlign w:val="center"/>
            <w:hideMark/>
          </w:tcPr>
          <w:p w14:paraId="3EC26DBE" w14:textId="77777777" w:rsidR="00295CDE" w:rsidRPr="00295CDE" w:rsidRDefault="00295CDE" w:rsidP="00823494">
            <w:pPr>
              <w:jc w:val="center"/>
              <w:rPr>
                <w:color w:val="000000" w:themeColor="text1"/>
                <w:sz w:val="22"/>
                <w:szCs w:val="22"/>
              </w:rPr>
            </w:pPr>
            <w:r w:rsidRPr="00295CDE">
              <w:rPr>
                <w:color w:val="000000" w:themeColor="text1"/>
                <w:sz w:val="22"/>
                <w:szCs w:val="22"/>
              </w:rPr>
              <w:t>Phân tích thải lỏng phóng xạ</w:t>
            </w:r>
          </w:p>
        </w:tc>
        <w:tc>
          <w:tcPr>
            <w:tcW w:w="2147" w:type="pct"/>
            <w:tcBorders>
              <w:top w:val="nil"/>
              <w:left w:val="nil"/>
              <w:bottom w:val="single" w:sz="4" w:space="0" w:color="auto"/>
              <w:right w:val="single" w:sz="4" w:space="0" w:color="auto"/>
            </w:tcBorders>
            <w:shd w:val="clear" w:color="000000" w:fill="FFFFFF"/>
            <w:vAlign w:val="center"/>
            <w:hideMark/>
          </w:tcPr>
          <w:p w14:paraId="43F8F065" w14:textId="77777777" w:rsidR="00295CDE" w:rsidRPr="00295CDE" w:rsidRDefault="00295CDE" w:rsidP="00823494">
            <w:pPr>
              <w:jc w:val="left"/>
              <w:rPr>
                <w:color w:val="000000" w:themeColor="text1"/>
                <w:sz w:val="22"/>
                <w:szCs w:val="22"/>
              </w:rPr>
            </w:pPr>
            <w:r w:rsidRPr="00295CDE">
              <w:rPr>
                <w:color w:val="000000" w:themeColor="text1"/>
                <w:sz w:val="22"/>
                <w:szCs w:val="22"/>
              </w:rPr>
              <w:t>1. Phân tích hoạt độ α, β nước thải phóng xạ.</w:t>
            </w:r>
            <w:r w:rsidRPr="00295CDE">
              <w:rPr>
                <w:color w:val="000000" w:themeColor="text1"/>
                <w:sz w:val="22"/>
                <w:szCs w:val="22"/>
              </w:rPr>
              <w:br/>
              <w:t>2. Phân tích hoạt độ nhân phóng xạ Tc-99m và I-131 trong nước thải phóng xạ.</w:t>
            </w:r>
            <w:r w:rsidRPr="00295CDE">
              <w:rPr>
                <w:color w:val="000000" w:themeColor="text1"/>
                <w:sz w:val="22"/>
                <w:szCs w:val="22"/>
              </w:rPr>
              <w:br/>
              <w:t>3. Yêu cầu: Có chứng nhận ISO 17025 về phân tích mẫu lỏng chứa phóng xạ.</w:t>
            </w:r>
          </w:p>
        </w:tc>
        <w:tc>
          <w:tcPr>
            <w:tcW w:w="444" w:type="pct"/>
            <w:tcBorders>
              <w:top w:val="nil"/>
              <w:left w:val="nil"/>
              <w:bottom w:val="single" w:sz="4" w:space="0" w:color="auto"/>
              <w:right w:val="single" w:sz="4" w:space="0" w:color="auto"/>
            </w:tcBorders>
            <w:shd w:val="clear" w:color="000000" w:fill="FFFFFF"/>
            <w:vAlign w:val="center"/>
            <w:hideMark/>
          </w:tcPr>
          <w:p w14:paraId="402B3718" w14:textId="77777777" w:rsidR="00295CDE" w:rsidRPr="00295CDE" w:rsidRDefault="00295CDE" w:rsidP="00823494">
            <w:pPr>
              <w:jc w:val="center"/>
              <w:rPr>
                <w:color w:val="000000" w:themeColor="text1"/>
                <w:sz w:val="22"/>
                <w:szCs w:val="22"/>
              </w:rPr>
            </w:pPr>
            <w:r w:rsidRPr="00295CDE">
              <w:rPr>
                <w:color w:val="000000" w:themeColor="text1"/>
                <w:sz w:val="22"/>
                <w:szCs w:val="22"/>
              </w:rPr>
              <w:t>Lần</w:t>
            </w:r>
          </w:p>
        </w:tc>
        <w:tc>
          <w:tcPr>
            <w:tcW w:w="503" w:type="pct"/>
            <w:tcBorders>
              <w:top w:val="nil"/>
              <w:left w:val="nil"/>
              <w:bottom w:val="single" w:sz="4" w:space="0" w:color="auto"/>
              <w:right w:val="single" w:sz="4" w:space="0" w:color="auto"/>
            </w:tcBorders>
            <w:shd w:val="clear" w:color="000000" w:fill="FFFFFF"/>
            <w:vAlign w:val="center"/>
            <w:hideMark/>
          </w:tcPr>
          <w:p w14:paraId="54ED7CD8" w14:textId="77777777" w:rsidR="00295CDE" w:rsidRPr="00295CDE" w:rsidRDefault="00295CDE" w:rsidP="00823494">
            <w:pPr>
              <w:jc w:val="center"/>
              <w:rPr>
                <w:color w:val="000000" w:themeColor="text1"/>
                <w:sz w:val="22"/>
                <w:szCs w:val="22"/>
              </w:rPr>
            </w:pPr>
            <w:r w:rsidRPr="00295CDE">
              <w:rPr>
                <w:color w:val="000000" w:themeColor="text1"/>
                <w:sz w:val="22"/>
                <w:szCs w:val="22"/>
              </w:rPr>
              <w:t>4</w:t>
            </w:r>
          </w:p>
        </w:tc>
      </w:tr>
    </w:tbl>
    <w:p w14:paraId="36EF86D9" w14:textId="77777777" w:rsidR="00295CDE" w:rsidRPr="00295CDE" w:rsidRDefault="00295CDE" w:rsidP="00295CDE">
      <w:pPr>
        <w:spacing w:before="120" w:after="120"/>
        <w:ind w:firstLine="709"/>
        <w:rPr>
          <w:b/>
          <w:color w:val="000000" w:themeColor="text1"/>
          <w:sz w:val="28"/>
          <w:szCs w:val="28"/>
          <w:lang w:val="nl-NL"/>
        </w:rPr>
      </w:pPr>
      <w:r w:rsidRPr="00295CDE">
        <w:rPr>
          <w:b/>
          <w:color w:val="000000" w:themeColor="text1"/>
          <w:sz w:val="28"/>
          <w:szCs w:val="28"/>
          <w:lang w:val="nl-NL"/>
        </w:rPr>
        <w:t>3. Yêu cầu kỹ thuật của gói thầu:</w:t>
      </w:r>
    </w:p>
    <w:p w14:paraId="1E1500C3" w14:textId="77777777" w:rsidR="00295CDE" w:rsidRPr="00295CDE" w:rsidRDefault="00295CDE" w:rsidP="00295CDE">
      <w:pPr>
        <w:spacing w:line="276" w:lineRule="auto"/>
        <w:ind w:firstLine="709"/>
        <w:rPr>
          <w:b/>
          <w:iCs/>
          <w:color w:val="000000" w:themeColor="text1"/>
          <w:spacing w:val="-2"/>
          <w:sz w:val="28"/>
          <w:szCs w:val="28"/>
          <w:lang w:val="nl-NL"/>
        </w:rPr>
      </w:pPr>
      <w:r w:rsidRPr="00295CDE">
        <w:rPr>
          <w:b/>
          <w:iCs/>
          <w:color w:val="000000" w:themeColor="text1"/>
          <w:spacing w:val="-2"/>
          <w:sz w:val="28"/>
          <w:szCs w:val="28"/>
          <w:lang w:val="nl-NL"/>
        </w:rPr>
        <w:t>3.1. Yêu cầu về chất lượng của dịch vụ:</w:t>
      </w:r>
    </w:p>
    <w:p w14:paraId="26CAE8B9" w14:textId="77777777" w:rsidR="00295CDE" w:rsidRPr="00295CDE" w:rsidRDefault="00295CDE" w:rsidP="00295CDE">
      <w:pPr>
        <w:spacing w:line="276" w:lineRule="auto"/>
        <w:rPr>
          <w:iCs/>
          <w:color w:val="000000" w:themeColor="text1"/>
          <w:spacing w:val="-2"/>
          <w:sz w:val="28"/>
          <w:szCs w:val="28"/>
          <w:lang w:val="nl-NL"/>
        </w:rPr>
      </w:pPr>
      <w:r w:rsidRPr="00295CDE">
        <w:rPr>
          <w:iCs/>
          <w:color w:val="000000" w:themeColor="text1"/>
          <w:spacing w:val="-2"/>
          <w:sz w:val="28"/>
          <w:szCs w:val="28"/>
          <w:lang w:val="nl-NL"/>
        </w:rPr>
        <w:tab/>
        <w:t>- Nhà thầu có giấy chứng nhận đăng ký hoạt động kiểm xạ, kiểm định thiết bị y tế của đơn vị có thẩm quyền.</w:t>
      </w:r>
    </w:p>
    <w:p w14:paraId="514EB74E"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 xml:space="preserve">- </w:t>
      </w:r>
      <w:r w:rsidRPr="00295CDE">
        <w:rPr>
          <w:iCs/>
          <w:color w:val="000000" w:themeColor="text1"/>
          <w:spacing w:val="-2"/>
          <w:sz w:val="28"/>
          <w:szCs w:val="28"/>
          <w:lang w:val="vi-VN"/>
        </w:rPr>
        <w:t>Có cam kết thực hiện kiểm định, kiểm xạ, hiệu chuẩn thiết bị y tế theo đúng tiêu chuẩn, quy chuẩn của nhà sản xuất.</w:t>
      </w:r>
    </w:p>
    <w:p w14:paraId="53DB0AB8" w14:textId="77777777" w:rsidR="00295CDE" w:rsidRPr="00295CDE" w:rsidRDefault="00295CDE" w:rsidP="00295CDE">
      <w:pPr>
        <w:spacing w:line="276" w:lineRule="auto"/>
        <w:rPr>
          <w:iCs/>
          <w:color w:val="000000" w:themeColor="text1"/>
          <w:spacing w:val="-2"/>
          <w:sz w:val="28"/>
          <w:szCs w:val="28"/>
          <w:lang w:val="vi-VN"/>
        </w:rPr>
      </w:pPr>
      <w:r w:rsidRPr="00295CDE">
        <w:rPr>
          <w:iCs/>
          <w:color w:val="000000" w:themeColor="text1"/>
          <w:spacing w:val="-2"/>
          <w:sz w:val="28"/>
          <w:szCs w:val="28"/>
        </w:rPr>
        <w:tab/>
        <w:t xml:space="preserve">- </w:t>
      </w:r>
      <w:r w:rsidRPr="00295CDE">
        <w:rPr>
          <w:iCs/>
          <w:color w:val="000000" w:themeColor="text1"/>
          <w:spacing w:val="-2"/>
          <w:sz w:val="28"/>
          <w:szCs w:val="28"/>
          <w:lang w:val="vi-VN"/>
        </w:rPr>
        <w:t>Có cam kết đầy đủ các phương tiện, thiết bị để thực hiện kiểm định, kiểm xạ theo yêu cầu tại Mục 2, chương V, E-HSMT</w:t>
      </w:r>
    </w:p>
    <w:p w14:paraId="15371774" w14:textId="77777777" w:rsidR="00295CDE" w:rsidRPr="00295CDE" w:rsidRDefault="00295CDE" w:rsidP="00295CDE">
      <w:pPr>
        <w:spacing w:line="276" w:lineRule="auto"/>
        <w:rPr>
          <w:iCs/>
          <w:color w:val="000000" w:themeColor="text1"/>
          <w:spacing w:val="-2"/>
          <w:sz w:val="28"/>
          <w:szCs w:val="28"/>
          <w:lang w:val="vi-VN"/>
        </w:rPr>
      </w:pPr>
      <w:r w:rsidRPr="00295CDE">
        <w:rPr>
          <w:iCs/>
          <w:color w:val="000000" w:themeColor="text1"/>
          <w:spacing w:val="-2"/>
          <w:sz w:val="28"/>
          <w:szCs w:val="28"/>
        </w:rPr>
        <w:tab/>
        <w:t xml:space="preserve">- </w:t>
      </w:r>
      <w:r w:rsidRPr="00295CDE">
        <w:rPr>
          <w:iCs/>
          <w:color w:val="000000" w:themeColor="text1"/>
          <w:spacing w:val="-2"/>
          <w:sz w:val="28"/>
          <w:szCs w:val="28"/>
          <w:lang w:val="vi-VN"/>
        </w:rPr>
        <w:t xml:space="preserve">Thiết bị được hiệu chuẩn, kiểm định, kiểm xạ xong phải được dán tem hiệu </w:t>
      </w:r>
    </w:p>
    <w:p w14:paraId="7D8B721D"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lang w:val="vi-VN"/>
        </w:rPr>
        <w:t>chuẩn, kiểm định, kiểm xạ thể hiện rõ ngày, tháng, năm của đơn vị hiệu chuẩn, kiểm định, kiểm xạ. Cung cấp các hồ sơ liên quan: cấp giấy chứng nhận kiểm tra, hiệu chuẩn, kiểm định, kiểm xạ theo tiêu chuẩn, quy định hiện hành</w:t>
      </w:r>
    </w:p>
    <w:p w14:paraId="69A5AC7B"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 xml:space="preserve">- Cam kết chịu hoàn toàn trách nhiệm về kết quả </w:t>
      </w:r>
      <w:r w:rsidRPr="00295CDE">
        <w:rPr>
          <w:iCs/>
          <w:color w:val="000000" w:themeColor="text1"/>
          <w:spacing w:val="-2"/>
          <w:sz w:val="28"/>
          <w:szCs w:val="28"/>
          <w:lang w:val="vi-VN"/>
        </w:rPr>
        <w:t>dịch vụ đã cung cấp</w:t>
      </w:r>
    </w:p>
    <w:p w14:paraId="13D6E4E5"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lastRenderedPageBreak/>
        <w:tab/>
        <w:t>- Sau khi Hiệu chuẩn, kiểm định, kiểm xạ xong, thiết bị đảm bảo hoạt động bình thường, ổn định, cho kết quả đúng theo thông số kỹ thuật của nhà sản xuất</w:t>
      </w:r>
    </w:p>
    <w:p w14:paraId="3617E27C"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 Trong quá trình hiệu chuẩn, kiểm định, kiểm xạ không được gây hư hại đến thiết bị. Nhà thầu có trách nhiệm khắc phục và đền bù mọi thiệt hại gây ra do trách nhiệm của nhà thầu</w:t>
      </w:r>
    </w:p>
    <w:p w14:paraId="4D5878DA"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 Nhà thầu phải trình bày trong hồ sơ dự thầu biện pháp tổ chức kiểm định, kiểm xạ, hiệu chuẩn các thiết bị khả thi, tối ưu, hợp lý phù hợp với hiện trạng</w:t>
      </w:r>
    </w:p>
    <w:p w14:paraId="562119D0" w14:textId="77777777" w:rsidR="00295CDE" w:rsidRPr="00295CDE" w:rsidRDefault="00295CDE" w:rsidP="00295CDE">
      <w:pPr>
        <w:spacing w:line="276" w:lineRule="auto"/>
        <w:rPr>
          <w:b/>
          <w:iCs/>
          <w:color w:val="000000" w:themeColor="text1"/>
          <w:spacing w:val="-2"/>
          <w:sz w:val="28"/>
          <w:szCs w:val="28"/>
        </w:rPr>
      </w:pPr>
      <w:r w:rsidRPr="00295CDE">
        <w:rPr>
          <w:b/>
          <w:iCs/>
          <w:color w:val="000000" w:themeColor="text1"/>
          <w:spacing w:val="-2"/>
          <w:sz w:val="28"/>
          <w:szCs w:val="28"/>
        </w:rPr>
        <w:tab/>
        <w:t>3.2. Bảo đảm điều kiện vệ sinh môi trường, phòng cháy, chữa cháy, an toàn lao động và các yêu cầu khác:</w:t>
      </w:r>
    </w:p>
    <w:p w14:paraId="4EE81980"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Nhà thầu cam kết thực hiện đầy đủ, cụ thể như sau:</w:t>
      </w:r>
    </w:p>
    <w:p w14:paraId="392734A4"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 xml:space="preserve">- Đảm bảo các điều kiện về vệ sinh môi trường, an toàn lao động, phòng cháy chữa cháy trong quá trình thực hiện hợp đồng </w:t>
      </w:r>
    </w:p>
    <w:p w14:paraId="301B5C0F" w14:textId="77777777" w:rsidR="00295CDE" w:rsidRPr="00295CDE" w:rsidRDefault="00295CDE" w:rsidP="00295CDE">
      <w:pPr>
        <w:spacing w:line="276" w:lineRule="auto"/>
        <w:rPr>
          <w:iCs/>
          <w:color w:val="000000" w:themeColor="text1"/>
          <w:spacing w:val="-2"/>
          <w:sz w:val="28"/>
          <w:szCs w:val="28"/>
        </w:rPr>
      </w:pPr>
      <w:r w:rsidRPr="00295CDE">
        <w:rPr>
          <w:iCs/>
          <w:color w:val="000000" w:themeColor="text1"/>
          <w:spacing w:val="-2"/>
          <w:sz w:val="28"/>
          <w:szCs w:val="28"/>
        </w:rPr>
        <w:tab/>
        <w:t>- Nếu để xảy ra sự cố về vệ sinh môi trường, phòng cháy chữa cháy, an toàn lao động trong quá trình thực hiện hợp đồng do lỗi của nhà thầu, nhà thầu phải chịu hoàn toàn trách nhiệm về các sự việc xảy ra.</w:t>
      </w:r>
    </w:p>
    <w:p w14:paraId="24A7752E" w14:textId="77777777" w:rsidR="00295CDE" w:rsidRPr="00295CDE" w:rsidRDefault="00295CDE" w:rsidP="00295CDE">
      <w:pPr>
        <w:spacing w:line="276" w:lineRule="auto"/>
        <w:rPr>
          <w:iCs/>
          <w:color w:val="000000" w:themeColor="text1"/>
          <w:spacing w:val="-2"/>
          <w:sz w:val="28"/>
          <w:szCs w:val="28"/>
          <w:lang w:val="nl-NL"/>
        </w:rPr>
      </w:pPr>
      <w:r w:rsidRPr="00295CDE">
        <w:rPr>
          <w:iCs/>
          <w:color w:val="000000" w:themeColor="text1"/>
          <w:spacing w:val="-2"/>
          <w:sz w:val="28"/>
          <w:szCs w:val="28"/>
        </w:rPr>
        <w:tab/>
        <w:t>- Nếu để xảy ra sự cố, vi phạm pháp luật do lỗi của nhà thầu trong quá trình thực hiện hợp đồng, làm ảnh hưởng đến uy tín của Bệnh viện thì phải bồi thường cho Bệnh viện : 100% giá trị thiệt hại.</w:t>
      </w:r>
    </w:p>
    <w:p w14:paraId="4747355C" w14:textId="77777777" w:rsidR="00295CDE" w:rsidRPr="00295CDE" w:rsidRDefault="00295CDE" w:rsidP="00295CDE">
      <w:pPr>
        <w:spacing w:before="120" w:after="120"/>
        <w:ind w:firstLine="709"/>
        <w:rPr>
          <w:b/>
          <w:color w:val="000000" w:themeColor="text1"/>
          <w:sz w:val="28"/>
          <w:szCs w:val="28"/>
          <w:lang w:val="nl-NL"/>
        </w:rPr>
      </w:pPr>
      <w:r w:rsidRPr="00295CDE">
        <w:rPr>
          <w:b/>
          <w:color w:val="000000" w:themeColor="text1"/>
          <w:sz w:val="28"/>
          <w:szCs w:val="28"/>
          <w:lang w:val="nl-NL"/>
        </w:rPr>
        <w:t>4. Giải pháp và phương pháp luận:</w:t>
      </w:r>
    </w:p>
    <w:p w14:paraId="11D6E77C" w14:textId="77777777" w:rsidR="00295CDE" w:rsidRPr="00295CDE" w:rsidRDefault="00295CDE" w:rsidP="00295CDE">
      <w:pPr>
        <w:spacing w:before="120" w:after="120"/>
        <w:ind w:firstLine="709"/>
        <w:rPr>
          <w:i/>
          <w:color w:val="000000" w:themeColor="text1"/>
          <w:spacing w:val="-2"/>
          <w:sz w:val="28"/>
          <w:szCs w:val="28"/>
          <w:lang w:val="nl-NL"/>
        </w:rPr>
      </w:pPr>
      <w:r w:rsidRPr="00295CDE">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C7B4A73" w14:textId="77777777" w:rsidR="00295CDE" w:rsidRPr="00295CDE" w:rsidRDefault="00295CDE" w:rsidP="00295CDE">
      <w:pPr>
        <w:spacing w:before="120" w:after="120"/>
        <w:ind w:firstLine="709"/>
        <w:rPr>
          <w:iCs/>
          <w:color w:val="000000" w:themeColor="text1"/>
          <w:spacing w:val="-2"/>
          <w:sz w:val="28"/>
          <w:szCs w:val="28"/>
          <w:lang w:val="nl-NL"/>
        </w:rPr>
      </w:pPr>
      <w:r w:rsidRPr="00295CDE">
        <w:rPr>
          <w:iCs/>
          <w:color w:val="000000" w:themeColor="text1"/>
          <w:spacing w:val="-2"/>
          <w:sz w:val="28"/>
          <w:szCs w:val="28"/>
          <w:lang w:val="nl-NL"/>
        </w:rPr>
        <w:t>4.1. Thuyết minh về mục tiêu công việc</w:t>
      </w:r>
      <w:r w:rsidRPr="00295CDE">
        <w:rPr>
          <w:b/>
          <w:iCs/>
          <w:color w:val="000000" w:themeColor="text1"/>
          <w:spacing w:val="-2"/>
          <w:sz w:val="28"/>
          <w:szCs w:val="28"/>
          <w:lang w:val="nl-NL"/>
        </w:rPr>
        <w:t xml:space="preserve"> </w:t>
      </w:r>
      <w:r w:rsidRPr="00295CDE">
        <w:rPr>
          <w:bCs/>
          <w:iCs/>
          <w:color w:val="000000" w:themeColor="text1"/>
          <w:spacing w:val="-2"/>
          <w:sz w:val="28"/>
          <w:szCs w:val="28"/>
          <w:lang w:val="nl-NL"/>
        </w:rPr>
        <w:t>đáp ứng yêu cầu quy định tại Mục 2, chương V của E-HSMT.</w:t>
      </w:r>
    </w:p>
    <w:p w14:paraId="20E405C8" w14:textId="77777777" w:rsidR="00295CDE" w:rsidRPr="00295CDE" w:rsidRDefault="00295CDE" w:rsidP="00295CDE">
      <w:pPr>
        <w:spacing w:before="120" w:after="120"/>
        <w:ind w:firstLine="709"/>
        <w:rPr>
          <w:iCs/>
          <w:color w:val="000000" w:themeColor="text1"/>
          <w:spacing w:val="-2"/>
          <w:sz w:val="28"/>
          <w:szCs w:val="28"/>
          <w:lang w:val="nl-NL"/>
        </w:rPr>
      </w:pPr>
      <w:r w:rsidRPr="00295CDE">
        <w:rPr>
          <w:iCs/>
          <w:color w:val="000000" w:themeColor="text1"/>
          <w:spacing w:val="-2"/>
          <w:sz w:val="28"/>
          <w:szCs w:val="28"/>
          <w:lang w:val="nl-NL"/>
        </w:rPr>
        <w:t>4.2. Thuyết minh đáp ứng yêu cầu về chất lượng của dịch vụ.</w:t>
      </w:r>
    </w:p>
    <w:p w14:paraId="66BE81A0" w14:textId="77777777" w:rsidR="00295CDE" w:rsidRPr="00295CDE" w:rsidRDefault="00295CDE" w:rsidP="00295CDE">
      <w:pPr>
        <w:spacing w:before="120" w:after="120"/>
        <w:ind w:firstLine="709"/>
        <w:rPr>
          <w:iCs/>
          <w:color w:val="000000" w:themeColor="text1"/>
          <w:spacing w:val="-2"/>
          <w:sz w:val="28"/>
          <w:szCs w:val="28"/>
        </w:rPr>
      </w:pPr>
      <w:r w:rsidRPr="00295CDE">
        <w:rPr>
          <w:iCs/>
          <w:color w:val="000000" w:themeColor="text1"/>
          <w:spacing w:val="-2"/>
          <w:sz w:val="28"/>
          <w:szCs w:val="28"/>
        </w:rPr>
        <w:t>4.3. Cam kết về việc bảo đảm điều kiện vệ sinh môi trường, phòng cháy, chữa cháy và an toàn lao động trong quá trình thực hiện dịch vụ.</w:t>
      </w:r>
    </w:p>
    <w:p w14:paraId="357FCB44" w14:textId="77777777" w:rsidR="00295CDE" w:rsidRPr="00295CDE" w:rsidRDefault="00295CDE" w:rsidP="00295CDE">
      <w:pPr>
        <w:spacing w:before="120" w:after="120"/>
        <w:ind w:firstLine="709"/>
        <w:rPr>
          <w:b/>
          <w:color w:val="000000" w:themeColor="text1"/>
          <w:sz w:val="28"/>
          <w:szCs w:val="28"/>
          <w:lang w:val="nl-NL"/>
        </w:rPr>
      </w:pPr>
      <w:r w:rsidRPr="00295CDE">
        <w:rPr>
          <w:b/>
          <w:color w:val="000000" w:themeColor="text1"/>
          <w:sz w:val="28"/>
          <w:szCs w:val="28"/>
          <w:lang w:val="nl-NL"/>
        </w:rPr>
        <w:t>5. Quy định về kiểm tra, nghiệm thu sản phẩm:</w:t>
      </w:r>
    </w:p>
    <w:p w14:paraId="4431B642" w14:textId="02A5B803" w:rsidR="00AB0F3E" w:rsidRPr="00295CDE" w:rsidRDefault="00295CDE" w:rsidP="00295CDE">
      <w:pPr>
        <w:rPr>
          <w:color w:val="000000" w:themeColor="text1"/>
        </w:rPr>
      </w:pPr>
      <w:r w:rsidRPr="00295CDE">
        <w:rPr>
          <w:i/>
          <w:color w:val="000000" w:themeColor="text1"/>
          <w:spacing w:val="-2"/>
          <w:sz w:val="28"/>
          <w:szCs w:val="28"/>
          <w:lang w:val="nl-NL"/>
        </w:rPr>
        <w:tab/>
      </w:r>
      <w:r w:rsidRPr="00295CDE">
        <w:rPr>
          <w:iCs/>
          <w:color w:val="000000" w:themeColor="text1"/>
          <w:spacing w:val="-2"/>
          <w:sz w:val="28"/>
          <w:szCs w:val="28"/>
          <w:lang w:val="nl-NL"/>
        </w:rPr>
        <w:t>- Kiểm tra toàn bộ các chức năng hoạt động của thiết bị sau khi được kiểm định, kiểm xạ, hiệu chuẩn.</w:t>
      </w:r>
    </w:p>
    <w:sectPr w:rsidR="00AB0F3E" w:rsidRPr="00295C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3E"/>
    <w:rsid w:val="00295CDE"/>
    <w:rsid w:val="00AB0F3E"/>
    <w:rsid w:val="00F4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A79F"/>
  <w15:chartTrackingRefBased/>
  <w15:docId w15:val="{B7B97AD2-6F26-41D1-B310-625C9B0C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D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B0F3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0F3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0F3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0F3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B0F3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B0F3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B0F3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B0F3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B0F3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3E"/>
    <w:rPr>
      <w:rFonts w:eastAsiaTheme="majorEastAsia" w:cstheme="majorBidi"/>
      <w:color w:val="272727" w:themeColor="text1" w:themeTint="D8"/>
    </w:rPr>
  </w:style>
  <w:style w:type="paragraph" w:styleId="Title">
    <w:name w:val="Title"/>
    <w:basedOn w:val="Normal"/>
    <w:next w:val="Normal"/>
    <w:link w:val="TitleChar"/>
    <w:uiPriority w:val="10"/>
    <w:qFormat/>
    <w:rsid w:val="00AB0F3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0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3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0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F3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B0F3E"/>
    <w:rPr>
      <w:i/>
      <w:iCs/>
      <w:color w:val="404040" w:themeColor="text1" w:themeTint="BF"/>
    </w:rPr>
  </w:style>
  <w:style w:type="paragraph" w:styleId="ListParagraph">
    <w:name w:val="List Paragraph"/>
    <w:basedOn w:val="Normal"/>
    <w:uiPriority w:val="34"/>
    <w:qFormat/>
    <w:rsid w:val="00AB0F3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B0F3E"/>
    <w:rPr>
      <w:i/>
      <w:iCs/>
      <w:color w:val="0F4761" w:themeColor="accent1" w:themeShade="BF"/>
    </w:rPr>
  </w:style>
  <w:style w:type="paragraph" w:styleId="IntenseQuote">
    <w:name w:val="Intense Quote"/>
    <w:basedOn w:val="Normal"/>
    <w:next w:val="Normal"/>
    <w:link w:val="IntenseQuoteChar"/>
    <w:uiPriority w:val="30"/>
    <w:qFormat/>
    <w:rsid w:val="00AB0F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B0F3E"/>
    <w:rPr>
      <w:i/>
      <w:iCs/>
      <w:color w:val="0F4761" w:themeColor="accent1" w:themeShade="BF"/>
    </w:rPr>
  </w:style>
  <w:style w:type="character" w:styleId="IntenseReference">
    <w:name w:val="Intense Reference"/>
    <w:basedOn w:val="DefaultParagraphFont"/>
    <w:uiPriority w:val="32"/>
    <w:qFormat/>
    <w:rsid w:val="00AB0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minh</dc:creator>
  <cp:keywords/>
  <dc:description/>
  <cp:lastModifiedBy>duc minh</cp:lastModifiedBy>
  <cp:revision>2</cp:revision>
  <dcterms:created xsi:type="dcterms:W3CDTF">2025-12-03T09:58:00Z</dcterms:created>
  <dcterms:modified xsi:type="dcterms:W3CDTF">2025-12-03T09:58:00Z</dcterms:modified>
</cp:coreProperties>
</file>