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1670" w14:textId="77777777" w:rsidR="00EC2013" w:rsidRPr="00BC73D7" w:rsidRDefault="00EC2013" w:rsidP="00EC2013">
      <w:pPr>
        <w:widowControl w:val="0"/>
        <w:jc w:val="center"/>
        <w:outlineLvl w:val="1"/>
        <w:rPr>
          <w:sz w:val="28"/>
          <w:szCs w:val="28"/>
        </w:rPr>
      </w:pPr>
      <w:proofErr w:type="spellStart"/>
      <w:r w:rsidRPr="00BC73D7">
        <w:rPr>
          <w:b/>
          <w:sz w:val="28"/>
          <w:szCs w:val="28"/>
        </w:rPr>
        <w:t>Chương</w:t>
      </w:r>
      <w:proofErr w:type="spellEnd"/>
      <w:r w:rsidRPr="00BC73D7">
        <w:rPr>
          <w:b/>
          <w:sz w:val="28"/>
          <w:szCs w:val="28"/>
        </w:rPr>
        <w:t xml:space="preserve"> V. YÊU CẦU VỀ KỸ THUẬT</w:t>
      </w:r>
    </w:p>
    <w:p w14:paraId="410CB774" w14:textId="77777777" w:rsidR="00EC2013" w:rsidRPr="00BC73D7" w:rsidRDefault="00EC2013" w:rsidP="00EC2013">
      <w:pPr>
        <w:pStyle w:val="Subtitle"/>
        <w:rPr>
          <w:sz w:val="20"/>
          <w:szCs w:val="32"/>
        </w:rPr>
      </w:pPr>
    </w:p>
    <w:p w14:paraId="1FE6C525" w14:textId="77777777" w:rsidR="00EC2013" w:rsidRPr="00BC73D7" w:rsidRDefault="00EC2013" w:rsidP="00EC2013">
      <w:pPr>
        <w:pStyle w:val="SectionVIHeader"/>
        <w:widowControl w:val="0"/>
        <w:spacing w:before="0" w:after="0"/>
        <w:ind w:firstLine="567"/>
        <w:jc w:val="both"/>
        <w:rPr>
          <w:sz w:val="28"/>
          <w:szCs w:val="28"/>
        </w:rPr>
      </w:pPr>
      <w:proofErr w:type="spellStart"/>
      <w:r w:rsidRPr="00BC73D7">
        <w:rPr>
          <w:sz w:val="28"/>
          <w:szCs w:val="28"/>
        </w:rPr>
        <w:t>Mục</w:t>
      </w:r>
      <w:proofErr w:type="spellEnd"/>
      <w:r w:rsidRPr="00BC73D7">
        <w:rPr>
          <w:sz w:val="28"/>
          <w:szCs w:val="28"/>
        </w:rPr>
        <w:t xml:space="preserve"> 1. </w:t>
      </w:r>
      <w:proofErr w:type="spellStart"/>
      <w:r w:rsidRPr="00BC73D7">
        <w:rPr>
          <w:sz w:val="28"/>
          <w:szCs w:val="28"/>
        </w:rPr>
        <w:t>Yêu</w:t>
      </w:r>
      <w:proofErr w:type="spellEnd"/>
      <w:r w:rsidRPr="00BC73D7">
        <w:rPr>
          <w:sz w:val="28"/>
          <w:szCs w:val="28"/>
        </w:rPr>
        <w:t xml:space="preserve"> </w:t>
      </w:r>
      <w:proofErr w:type="spellStart"/>
      <w:r w:rsidRPr="00BC73D7">
        <w:rPr>
          <w:sz w:val="28"/>
          <w:szCs w:val="28"/>
        </w:rPr>
        <w:t>cầu</w:t>
      </w:r>
      <w:proofErr w:type="spellEnd"/>
      <w:r w:rsidRPr="00BC73D7">
        <w:rPr>
          <w:sz w:val="28"/>
          <w:szCs w:val="28"/>
        </w:rPr>
        <w:t xml:space="preserve"> </w:t>
      </w:r>
      <w:proofErr w:type="spellStart"/>
      <w:r w:rsidRPr="00BC73D7">
        <w:rPr>
          <w:sz w:val="28"/>
          <w:szCs w:val="28"/>
        </w:rPr>
        <w:t>về</w:t>
      </w:r>
      <w:proofErr w:type="spellEnd"/>
      <w:r w:rsidRPr="00BC73D7">
        <w:rPr>
          <w:sz w:val="28"/>
          <w:szCs w:val="28"/>
        </w:rPr>
        <w:t xml:space="preserve"> </w:t>
      </w:r>
      <w:proofErr w:type="spellStart"/>
      <w:r w:rsidRPr="00BC73D7">
        <w:rPr>
          <w:sz w:val="28"/>
          <w:szCs w:val="28"/>
        </w:rPr>
        <w:t>kỹ</w:t>
      </w:r>
      <w:proofErr w:type="spellEnd"/>
      <w:r w:rsidRPr="00BC73D7">
        <w:rPr>
          <w:sz w:val="28"/>
          <w:szCs w:val="28"/>
        </w:rPr>
        <w:t xml:space="preserve"> </w:t>
      </w:r>
      <w:proofErr w:type="spellStart"/>
      <w:r w:rsidRPr="00BC73D7">
        <w:rPr>
          <w:sz w:val="28"/>
          <w:szCs w:val="28"/>
        </w:rPr>
        <w:t>thuật</w:t>
      </w:r>
      <w:proofErr w:type="spellEnd"/>
    </w:p>
    <w:p w14:paraId="7325D469" w14:textId="77777777" w:rsidR="00EC2013" w:rsidRPr="00BC73D7" w:rsidRDefault="00EC2013" w:rsidP="00EC2013">
      <w:pPr>
        <w:widowControl w:val="0"/>
        <w:ind w:firstLine="567"/>
        <w:rPr>
          <w:b/>
          <w:sz w:val="28"/>
          <w:szCs w:val="28"/>
        </w:rPr>
      </w:pPr>
      <w:r w:rsidRPr="00BC73D7">
        <w:rPr>
          <w:b/>
          <w:sz w:val="28"/>
          <w:szCs w:val="28"/>
        </w:rPr>
        <w:t xml:space="preserve">1.1. </w:t>
      </w:r>
      <w:proofErr w:type="spellStart"/>
      <w:r w:rsidRPr="00BC73D7">
        <w:rPr>
          <w:b/>
          <w:sz w:val="28"/>
          <w:szCs w:val="28"/>
        </w:rPr>
        <w:t>Giới</w:t>
      </w:r>
      <w:proofErr w:type="spellEnd"/>
      <w:r w:rsidRPr="00BC73D7">
        <w:rPr>
          <w:b/>
          <w:sz w:val="28"/>
          <w:szCs w:val="28"/>
        </w:rPr>
        <w:t xml:space="preserve"> </w:t>
      </w:r>
      <w:proofErr w:type="spellStart"/>
      <w:r w:rsidRPr="00BC73D7">
        <w:rPr>
          <w:b/>
          <w:sz w:val="28"/>
          <w:szCs w:val="28"/>
        </w:rPr>
        <w:t>thiệu</w:t>
      </w:r>
      <w:proofErr w:type="spellEnd"/>
      <w:r w:rsidRPr="00BC73D7">
        <w:rPr>
          <w:b/>
          <w:sz w:val="28"/>
          <w:szCs w:val="28"/>
        </w:rPr>
        <w:t xml:space="preserve"> </w:t>
      </w:r>
      <w:proofErr w:type="spellStart"/>
      <w:r w:rsidRPr="00BC73D7">
        <w:rPr>
          <w:b/>
          <w:sz w:val="28"/>
          <w:szCs w:val="28"/>
        </w:rPr>
        <w:t>chung</w:t>
      </w:r>
      <w:proofErr w:type="spellEnd"/>
      <w:r w:rsidRPr="00BC73D7">
        <w:rPr>
          <w:b/>
          <w:sz w:val="28"/>
          <w:szCs w:val="28"/>
        </w:rPr>
        <w:t xml:space="preserve"> </w:t>
      </w:r>
      <w:proofErr w:type="spellStart"/>
      <w:r w:rsidRPr="00BC73D7">
        <w:rPr>
          <w:b/>
          <w:sz w:val="28"/>
          <w:szCs w:val="28"/>
        </w:rPr>
        <w:t>về</w:t>
      </w:r>
      <w:proofErr w:type="spellEnd"/>
      <w:r w:rsidRPr="00BC73D7">
        <w:rPr>
          <w:b/>
          <w:sz w:val="28"/>
          <w:szCs w:val="28"/>
        </w:rPr>
        <w:t xml:space="preserve"> </w:t>
      </w:r>
      <w:proofErr w:type="spellStart"/>
      <w:r w:rsidRPr="00BC73D7">
        <w:rPr>
          <w:b/>
          <w:sz w:val="28"/>
          <w:szCs w:val="28"/>
        </w:rPr>
        <w:t>dự</w:t>
      </w:r>
      <w:proofErr w:type="spellEnd"/>
      <w:r w:rsidRPr="00BC73D7">
        <w:rPr>
          <w:b/>
          <w:sz w:val="28"/>
          <w:szCs w:val="28"/>
        </w:rPr>
        <w:t xml:space="preserve"> </w:t>
      </w:r>
      <w:proofErr w:type="spellStart"/>
      <w:r w:rsidRPr="0029462C">
        <w:rPr>
          <w:b/>
          <w:sz w:val="28"/>
          <w:szCs w:val="28"/>
        </w:rPr>
        <w:t>toán</w:t>
      </w:r>
      <w:proofErr w:type="spellEnd"/>
      <w:r w:rsidRPr="0029462C">
        <w:rPr>
          <w:b/>
          <w:sz w:val="28"/>
          <w:szCs w:val="28"/>
        </w:rPr>
        <w:t xml:space="preserve"> </w:t>
      </w:r>
      <w:proofErr w:type="spellStart"/>
      <w:r w:rsidRPr="0029462C">
        <w:rPr>
          <w:b/>
          <w:sz w:val="28"/>
          <w:szCs w:val="28"/>
        </w:rPr>
        <w:t>mua</w:t>
      </w:r>
      <w:proofErr w:type="spellEnd"/>
      <w:r w:rsidRPr="0029462C">
        <w:rPr>
          <w:b/>
          <w:sz w:val="28"/>
          <w:szCs w:val="28"/>
        </w:rPr>
        <w:t xml:space="preserve"> </w:t>
      </w:r>
      <w:proofErr w:type="spellStart"/>
      <w:r w:rsidRPr="0029462C">
        <w:rPr>
          <w:b/>
          <w:sz w:val="28"/>
          <w:szCs w:val="28"/>
        </w:rPr>
        <w:t>sắm</w:t>
      </w:r>
      <w:proofErr w:type="spellEnd"/>
      <w:r w:rsidRPr="00BC73D7">
        <w:rPr>
          <w:b/>
          <w:sz w:val="28"/>
          <w:szCs w:val="28"/>
        </w:rPr>
        <w:t xml:space="preserve">, </w:t>
      </w:r>
      <w:proofErr w:type="spellStart"/>
      <w:r w:rsidRPr="00BC73D7">
        <w:rPr>
          <w:b/>
          <w:sz w:val="28"/>
          <w:szCs w:val="28"/>
        </w:rPr>
        <w:t>gói</w:t>
      </w:r>
      <w:proofErr w:type="spellEnd"/>
      <w:r w:rsidRPr="00BC73D7">
        <w:rPr>
          <w:b/>
          <w:sz w:val="28"/>
          <w:szCs w:val="28"/>
        </w:rPr>
        <w:t xml:space="preserve"> </w:t>
      </w:r>
      <w:proofErr w:type="spellStart"/>
      <w:r w:rsidRPr="00BC73D7">
        <w:rPr>
          <w:b/>
          <w:sz w:val="28"/>
          <w:szCs w:val="28"/>
        </w:rPr>
        <w:t>thầu</w:t>
      </w:r>
      <w:proofErr w:type="spellEnd"/>
    </w:p>
    <w:p w14:paraId="0D52B449" w14:textId="77777777" w:rsidR="00EC2013" w:rsidRPr="001C2BE8"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gói</w:t>
      </w:r>
      <w:proofErr w:type="spellEnd"/>
      <w:r w:rsidRPr="00BC73D7">
        <w:rPr>
          <w:sz w:val="26"/>
          <w:szCs w:val="26"/>
        </w:rPr>
        <w:t xml:space="preserve"> </w:t>
      </w:r>
      <w:proofErr w:type="spellStart"/>
      <w:r w:rsidRPr="00BC73D7">
        <w:rPr>
          <w:sz w:val="26"/>
          <w:szCs w:val="26"/>
        </w:rPr>
        <w:t>thầu</w:t>
      </w:r>
      <w:proofErr w:type="spellEnd"/>
      <w:r w:rsidRPr="00BC73D7">
        <w:rPr>
          <w:sz w:val="26"/>
          <w:szCs w:val="26"/>
        </w:rPr>
        <w:t xml:space="preserve">: </w:t>
      </w:r>
      <w:r>
        <w:rPr>
          <w:bCs/>
          <w:sz w:val="26"/>
          <w:szCs w:val="26"/>
        </w:rPr>
        <w:t xml:space="preserve">Mua </w:t>
      </w:r>
      <w:proofErr w:type="spellStart"/>
      <w:r>
        <w:rPr>
          <w:bCs/>
          <w:sz w:val="26"/>
          <w:szCs w:val="26"/>
        </w:rPr>
        <w:t>bổ</w:t>
      </w:r>
      <w:proofErr w:type="spellEnd"/>
      <w:r>
        <w:rPr>
          <w:bCs/>
          <w:sz w:val="26"/>
          <w:szCs w:val="26"/>
        </w:rPr>
        <w:t xml:space="preserve"> sung </w:t>
      </w:r>
      <w:proofErr w:type="spellStart"/>
      <w:r>
        <w:rPr>
          <w:bCs/>
          <w:sz w:val="26"/>
          <w:szCs w:val="26"/>
        </w:rPr>
        <w:t>Chất</w:t>
      </w:r>
      <w:proofErr w:type="spellEnd"/>
      <w:r>
        <w:rPr>
          <w:bCs/>
          <w:sz w:val="26"/>
          <w:szCs w:val="26"/>
        </w:rPr>
        <w:t xml:space="preserve"> </w:t>
      </w:r>
      <w:proofErr w:type="spellStart"/>
      <w:r>
        <w:rPr>
          <w:bCs/>
          <w:sz w:val="26"/>
          <w:szCs w:val="26"/>
        </w:rPr>
        <w:t>chống</w:t>
      </w:r>
      <w:proofErr w:type="spellEnd"/>
      <w:r>
        <w:rPr>
          <w:bCs/>
          <w:sz w:val="26"/>
          <w:szCs w:val="26"/>
        </w:rPr>
        <w:t xml:space="preserve"> </w:t>
      </w:r>
      <w:proofErr w:type="spellStart"/>
      <w:r>
        <w:rPr>
          <w:bCs/>
          <w:sz w:val="26"/>
          <w:szCs w:val="26"/>
        </w:rPr>
        <w:t>đông</w:t>
      </w:r>
      <w:proofErr w:type="spellEnd"/>
      <w:r>
        <w:rPr>
          <w:bCs/>
          <w:sz w:val="26"/>
          <w:szCs w:val="26"/>
        </w:rPr>
        <w:t xml:space="preserve"> </w:t>
      </w:r>
      <w:proofErr w:type="spellStart"/>
      <w:r>
        <w:rPr>
          <w:bCs/>
          <w:sz w:val="26"/>
          <w:szCs w:val="26"/>
        </w:rPr>
        <w:t>máu</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bảo</w:t>
      </w:r>
      <w:proofErr w:type="spellEnd"/>
      <w:r>
        <w:rPr>
          <w:bCs/>
          <w:sz w:val="26"/>
          <w:szCs w:val="26"/>
        </w:rPr>
        <w:t xml:space="preserve"> </w:t>
      </w:r>
      <w:proofErr w:type="spellStart"/>
      <w:r>
        <w:rPr>
          <w:bCs/>
          <w:sz w:val="26"/>
          <w:szCs w:val="26"/>
        </w:rPr>
        <w:t>quản</w:t>
      </w:r>
      <w:proofErr w:type="spellEnd"/>
      <w:r>
        <w:rPr>
          <w:bCs/>
          <w:sz w:val="26"/>
          <w:szCs w:val="26"/>
        </w:rPr>
        <w:t xml:space="preserve"> Catheter </w:t>
      </w:r>
      <w:proofErr w:type="spellStart"/>
      <w:r>
        <w:rPr>
          <w:bCs/>
          <w:sz w:val="26"/>
          <w:szCs w:val="26"/>
        </w:rPr>
        <w:t>để</w:t>
      </w:r>
      <w:proofErr w:type="spellEnd"/>
      <w:r>
        <w:rPr>
          <w:bCs/>
          <w:sz w:val="26"/>
          <w:szCs w:val="26"/>
        </w:rPr>
        <w:t xml:space="preserve"> </w:t>
      </w:r>
      <w:proofErr w:type="spellStart"/>
      <w:r>
        <w:rPr>
          <w:bCs/>
          <w:sz w:val="26"/>
          <w:szCs w:val="26"/>
        </w:rPr>
        <w:t>lọc</w:t>
      </w:r>
      <w:proofErr w:type="spellEnd"/>
      <w:r>
        <w:rPr>
          <w:bCs/>
          <w:sz w:val="26"/>
          <w:szCs w:val="26"/>
        </w:rPr>
        <w:t xml:space="preserve"> </w:t>
      </w:r>
      <w:proofErr w:type="spellStart"/>
      <w:r>
        <w:rPr>
          <w:bCs/>
          <w:sz w:val="26"/>
          <w:szCs w:val="26"/>
        </w:rPr>
        <w:t>máu</w:t>
      </w:r>
      <w:proofErr w:type="spellEnd"/>
      <w:r>
        <w:rPr>
          <w:bCs/>
          <w:sz w:val="26"/>
          <w:szCs w:val="26"/>
        </w:rPr>
        <w:t xml:space="preserve"> chu </w:t>
      </w:r>
      <w:proofErr w:type="spellStart"/>
      <w:r>
        <w:rPr>
          <w:bCs/>
          <w:sz w:val="26"/>
          <w:szCs w:val="26"/>
        </w:rPr>
        <w:t>kỳ</w:t>
      </w:r>
      <w:proofErr w:type="spellEnd"/>
      <w:r>
        <w:rPr>
          <w:bCs/>
          <w:sz w:val="26"/>
          <w:szCs w:val="26"/>
        </w:rPr>
        <w:t xml:space="preserve"> </w:t>
      </w:r>
      <w:proofErr w:type="spellStart"/>
      <w:r>
        <w:rPr>
          <w:bCs/>
          <w:sz w:val="26"/>
          <w:szCs w:val="26"/>
        </w:rPr>
        <w:t>cho</w:t>
      </w:r>
      <w:proofErr w:type="spellEnd"/>
      <w:r>
        <w:rPr>
          <w:bCs/>
          <w:sz w:val="26"/>
          <w:szCs w:val="26"/>
        </w:rPr>
        <w:t xml:space="preserve"> khoa </w:t>
      </w:r>
      <w:proofErr w:type="spellStart"/>
      <w:r>
        <w:rPr>
          <w:bCs/>
          <w:sz w:val="26"/>
          <w:szCs w:val="26"/>
        </w:rPr>
        <w:t>Thận</w:t>
      </w:r>
      <w:proofErr w:type="spellEnd"/>
      <w:r>
        <w:rPr>
          <w:bCs/>
          <w:sz w:val="26"/>
          <w:szCs w:val="26"/>
        </w:rPr>
        <w:t xml:space="preserve"> - </w:t>
      </w:r>
      <w:proofErr w:type="spellStart"/>
      <w:r>
        <w:rPr>
          <w:bCs/>
          <w:sz w:val="26"/>
          <w:szCs w:val="26"/>
        </w:rPr>
        <w:t>Lọc</w:t>
      </w:r>
      <w:proofErr w:type="spellEnd"/>
      <w:r>
        <w:rPr>
          <w:bCs/>
          <w:sz w:val="26"/>
          <w:szCs w:val="26"/>
        </w:rPr>
        <w:t xml:space="preserve"> </w:t>
      </w:r>
      <w:proofErr w:type="spellStart"/>
      <w:r>
        <w:rPr>
          <w:bCs/>
          <w:sz w:val="26"/>
          <w:szCs w:val="26"/>
        </w:rPr>
        <w:t>máu</w:t>
      </w:r>
      <w:proofErr w:type="spellEnd"/>
      <w:r>
        <w:rPr>
          <w:bCs/>
          <w:sz w:val="26"/>
          <w:szCs w:val="26"/>
        </w:rPr>
        <w:t xml:space="preserve"> </w:t>
      </w:r>
      <w:proofErr w:type="spellStart"/>
      <w:r>
        <w:rPr>
          <w:bCs/>
          <w:sz w:val="26"/>
          <w:szCs w:val="26"/>
        </w:rPr>
        <w:t>năm</w:t>
      </w:r>
      <w:proofErr w:type="spellEnd"/>
      <w:r>
        <w:rPr>
          <w:bCs/>
          <w:sz w:val="26"/>
          <w:szCs w:val="26"/>
        </w:rPr>
        <w:t xml:space="preserve"> 2025 - 2026 - 2027</w:t>
      </w:r>
      <w:r w:rsidRPr="001C2BE8">
        <w:rPr>
          <w:sz w:val="26"/>
          <w:szCs w:val="26"/>
        </w:rPr>
        <w:t>;</w:t>
      </w:r>
    </w:p>
    <w:p w14:paraId="38DB1CFA" w14:textId="77777777" w:rsidR="00EC2013" w:rsidRPr="001C2BE8"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dự</w:t>
      </w:r>
      <w:proofErr w:type="spellEnd"/>
      <w:r w:rsidRPr="00BC73D7">
        <w:rPr>
          <w:sz w:val="26"/>
          <w:szCs w:val="26"/>
        </w:rPr>
        <w:t xml:space="preserve"> </w:t>
      </w:r>
      <w:proofErr w:type="spellStart"/>
      <w:r w:rsidRPr="00BC73D7">
        <w:rPr>
          <w:sz w:val="26"/>
          <w:szCs w:val="26"/>
        </w:rPr>
        <w:t>toán</w:t>
      </w:r>
      <w:proofErr w:type="spellEnd"/>
      <w:r w:rsidRPr="00BC73D7">
        <w:rPr>
          <w:sz w:val="26"/>
          <w:szCs w:val="26"/>
        </w:rPr>
        <w:t xml:space="preserve"> </w:t>
      </w:r>
      <w:proofErr w:type="spellStart"/>
      <w:r w:rsidRPr="00BC73D7">
        <w:rPr>
          <w:sz w:val="26"/>
          <w:szCs w:val="26"/>
        </w:rPr>
        <w:t>mua</w:t>
      </w:r>
      <w:proofErr w:type="spellEnd"/>
      <w:r w:rsidRPr="00BC73D7">
        <w:rPr>
          <w:sz w:val="26"/>
          <w:szCs w:val="26"/>
        </w:rPr>
        <w:t xml:space="preserve"> </w:t>
      </w:r>
      <w:proofErr w:type="spellStart"/>
      <w:r w:rsidRPr="00BC73D7">
        <w:rPr>
          <w:sz w:val="26"/>
          <w:szCs w:val="26"/>
        </w:rPr>
        <w:t>sắm</w:t>
      </w:r>
      <w:proofErr w:type="spellEnd"/>
      <w:r w:rsidRPr="00BC73D7">
        <w:rPr>
          <w:sz w:val="26"/>
          <w:szCs w:val="26"/>
        </w:rPr>
        <w:t xml:space="preserve">: </w:t>
      </w:r>
      <w:r>
        <w:rPr>
          <w:sz w:val="26"/>
          <w:szCs w:val="26"/>
        </w:rPr>
        <w:t xml:space="preserve">Mua </w:t>
      </w:r>
      <w:proofErr w:type="spellStart"/>
      <w:r>
        <w:rPr>
          <w:sz w:val="26"/>
          <w:szCs w:val="26"/>
        </w:rPr>
        <w:t>bổ</w:t>
      </w:r>
      <w:proofErr w:type="spellEnd"/>
      <w:r>
        <w:rPr>
          <w:sz w:val="26"/>
          <w:szCs w:val="26"/>
        </w:rPr>
        <w:t xml:space="preserve"> sung </w:t>
      </w:r>
      <w:proofErr w:type="spellStart"/>
      <w:r>
        <w:rPr>
          <w:sz w:val="26"/>
          <w:szCs w:val="26"/>
        </w:rPr>
        <w:t>Chất</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đông</w:t>
      </w:r>
      <w:proofErr w:type="spellEnd"/>
      <w:r>
        <w:rPr>
          <w:sz w:val="26"/>
          <w:szCs w:val="26"/>
        </w:rPr>
        <w:t xml:space="preserve"> </w:t>
      </w:r>
      <w:proofErr w:type="spellStart"/>
      <w:r>
        <w:rPr>
          <w:sz w:val="26"/>
          <w:szCs w:val="26"/>
        </w:rPr>
        <w:t>máu</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quản</w:t>
      </w:r>
      <w:proofErr w:type="spellEnd"/>
      <w:r>
        <w:rPr>
          <w:sz w:val="26"/>
          <w:szCs w:val="26"/>
        </w:rPr>
        <w:t xml:space="preserve"> Catheter </w:t>
      </w:r>
      <w:proofErr w:type="spellStart"/>
      <w:r>
        <w:rPr>
          <w:sz w:val="26"/>
          <w:szCs w:val="26"/>
        </w:rPr>
        <w:t>để</w:t>
      </w:r>
      <w:proofErr w:type="spellEnd"/>
      <w:r>
        <w:rPr>
          <w:sz w:val="26"/>
          <w:szCs w:val="26"/>
        </w:rPr>
        <w:t xml:space="preserve"> </w:t>
      </w:r>
      <w:proofErr w:type="spellStart"/>
      <w:r>
        <w:rPr>
          <w:sz w:val="26"/>
          <w:szCs w:val="26"/>
        </w:rPr>
        <w:t>lọc</w:t>
      </w:r>
      <w:proofErr w:type="spellEnd"/>
      <w:r>
        <w:rPr>
          <w:sz w:val="26"/>
          <w:szCs w:val="26"/>
        </w:rPr>
        <w:t xml:space="preserve"> </w:t>
      </w:r>
      <w:proofErr w:type="spellStart"/>
      <w:r>
        <w:rPr>
          <w:sz w:val="26"/>
          <w:szCs w:val="26"/>
        </w:rPr>
        <w:t>máu</w:t>
      </w:r>
      <w:proofErr w:type="spellEnd"/>
      <w:r>
        <w:rPr>
          <w:sz w:val="26"/>
          <w:szCs w:val="26"/>
        </w:rPr>
        <w:t xml:space="preserve"> chu </w:t>
      </w:r>
      <w:proofErr w:type="spellStart"/>
      <w:r>
        <w:rPr>
          <w:sz w:val="26"/>
          <w:szCs w:val="26"/>
        </w:rPr>
        <w:t>kỳ</w:t>
      </w:r>
      <w:proofErr w:type="spellEnd"/>
      <w:r>
        <w:rPr>
          <w:sz w:val="26"/>
          <w:szCs w:val="26"/>
        </w:rPr>
        <w:t xml:space="preserve"> </w:t>
      </w:r>
      <w:proofErr w:type="spellStart"/>
      <w:r>
        <w:rPr>
          <w:sz w:val="26"/>
          <w:szCs w:val="26"/>
        </w:rPr>
        <w:t>cho</w:t>
      </w:r>
      <w:proofErr w:type="spellEnd"/>
      <w:r>
        <w:rPr>
          <w:sz w:val="26"/>
          <w:szCs w:val="26"/>
        </w:rPr>
        <w:t xml:space="preserve"> khoa </w:t>
      </w:r>
      <w:proofErr w:type="spellStart"/>
      <w:r>
        <w:rPr>
          <w:sz w:val="26"/>
          <w:szCs w:val="26"/>
        </w:rPr>
        <w:t>Thận</w:t>
      </w:r>
      <w:proofErr w:type="spellEnd"/>
      <w:r>
        <w:rPr>
          <w:sz w:val="26"/>
          <w:szCs w:val="26"/>
        </w:rPr>
        <w:t xml:space="preserve"> - </w:t>
      </w:r>
      <w:proofErr w:type="spellStart"/>
      <w:r>
        <w:rPr>
          <w:sz w:val="26"/>
          <w:szCs w:val="26"/>
        </w:rPr>
        <w:t>Lọc</w:t>
      </w:r>
      <w:proofErr w:type="spellEnd"/>
      <w:r>
        <w:rPr>
          <w:sz w:val="26"/>
          <w:szCs w:val="26"/>
        </w:rPr>
        <w:t xml:space="preserve"> </w:t>
      </w:r>
      <w:proofErr w:type="spellStart"/>
      <w:r>
        <w:rPr>
          <w:sz w:val="26"/>
          <w:szCs w:val="26"/>
        </w:rPr>
        <w:t>máu</w:t>
      </w:r>
      <w:proofErr w:type="spellEnd"/>
      <w:r>
        <w:rPr>
          <w:sz w:val="26"/>
          <w:szCs w:val="26"/>
        </w:rPr>
        <w:t xml:space="preserve"> </w:t>
      </w:r>
      <w:proofErr w:type="spellStart"/>
      <w:r>
        <w:rPr>
          <w:sz w:val="26"/>
          <w:szCs w:val="26"/>
        </w:rPr>
        <w:t>năm</w:t>
      </w:r>
      <w:proofErr w:type="spellEnd"/>
      <w:r>
        <w:rPr>
          <w:sz w:val="26"/>
          <w:szCs w:val="26"/>
        </w:rPr>
        <w:t xml:space="preserve"> 2025 - 2026 - 2027</w:t>
      </w:r>
      <w:r w:rsidRPr="00BC73D7">
        <w:rPr>
          <w:sz w:val="26"/>
          <w:szCs w:val="26"/>
        </w:rPr>
        <w:t>;</w:t>
      </w:r>
    </w:p>
    <w:p w14:paraId="48F36F19" w14:textId="77777777" w:rsidR="00EC2013" w:rsidRPr="00BC73D7"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Chủ</w:t>
      </w:r>
      <w:proofErr w:type="spellEnd"/>
      <w:r w:rsidRPr="00BC73D7">
        <w:rPr>
          <w:sz w:val="26"/>
          <w:szCs w:val="26"/>
        </w:rPr>
        <w:t xml:space="preserve"> </w:t>
      </w:r>
      <w:proofErr w:type="spellStart"/>
      <w:r w:rsidRPr="00BC73D7">
        <w:rPr>
          <w:sz w:val="26"/>
          <w:szCs w:val="26"/>
        </w:rPr>
        <w:t>đầu</w:t>
      </w:r>
      <w:proofErr w:type="spellEnd"/>
      <w:r w:rsidRPr="00BC73D7">
        <w:rPr>
          <w:sz w:val="26"/>
          <w:szCs w:val="26"/>
        </w:rPr>
        <w:t xml:space="preserve"> </w:t>
      </w:r>
      <w:proofErr w:type="spellStart"/>
      <w:r w:rsidRPr="00BC73D7">
        <w:rPr>
          <w:sz w:val="26"/>
          <w:szCs w:val="26"/>
        </w:rPr>
        <w:t>tư</w:t>
      </w:r>
      <w:proofErr w:type="spellEnd"/>
      <w:r w:rsidRPr="00BC73D7">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Pr>
          <w:sz w:val="26"/>
          <w:szCs w:val="26"/>
        </w:rPr>
        <w:t xml:space="preserve"> </w:t>
      </w:r>
      <w:proofErr w:type="spellStart"/>
      <w:r>
        <w:rPr>
          <w:sz w:val="26"/>
          <w:szCs w:val="26"/>
        </w:rPr>
        <w:t>Bưu</w:t>
      </w:r>
      <w:proofErr w:type="spellEnd"/>
      <w:r>
        <w:rPr>
          <w:sz w:val="26"/>
          <w:szCs w:val="26"/>
        </w:rPr>
        <w:t xml:space="preserve"> </w:t>
      </w:r>
      <w:proofErr w:type="spellStart"/>
      <w:r>
        <w:rPr>
          <w:sz w:val="26"/>
          <w:szCs w:val="26"/>
        </w:rPr>
        <w:t>điện</w:t>
      </w:r>
      <w:proofErr w:type="spellEnd"/>
      <w:r w:rsidRPr="00BC73D7">
        <w:rPr>
          <w:sz w:val="26"/>
          <w:szCs w:val="26"/>
        </w:rPr>
        <w:t>;</w:t>
      </w:r>
    </w:p>
    <w:p w14:paraId="3DF9E87A" w14:textId="77777777" w:rsidR="00EC2013"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Địa</w:t>
      </w:r>
      <w:proofErr w:type="spellEnd"/>
      <w:r w:rsidRPr="00BC73D7">
        <w:rPr>
          <w:sz w:val="26"/>
          <w:szCs w:val="26"/>
        </w:rPr>
        <w:t xml:space="preserve"> </w:t>
      </w:r>
      <w:proofErr w:type="spellStart"/>
      <w:r w:rsidRPr="00BC73D7">
        <w:rPr>
          <w:sz w:val="26"/>
          <w:szCs w:val="26"/>
        </w:rPr>
        <w:t>chỉ</w:t>
      </w:r>
      <w:proofErr w:type="spellEnd"/>
      <w:r w:rsidRPr="00BC73D7">
        <w:rPr>
          <w:sz w:val="26"/>
          <w:szCs w:val="26"/>
        </w:rPr>
        <w:t xml:space="preserve"> </w:t>
      </w:r>
      <w:proofErr w:type="spellStart"/>
      <w:r w:rsidRPr="00BC73D7">
        <w:rPr>
          <w:sz w:val="26"/>
          <w:szCs w:val="26"/>
        </w:rPr>
        <w:t>thực</w:t>
      </w:r>
      <w:proofErr w:type="spellEnd"/>
      <w:r w:rsidRPr="00BC73D7">
        <w:rPr>
          <w:sz w:val="26"/>
          <w:szCs w:val="26"/>
        </w:rPr>
        <w:t xml:space="preserve"> </w:t>
      </w:r>
      <w:proofErr w:type="spellStart"/>
      <w:r w:rsidRPr="00BC73D7">
        <w:rPr>
          <w:sz w:val="26"/>
          <w:szCs w:val="26"/>
        </w:rPr>
        <w:t>hiện</w:t>
      </w:r>
      <w:proofErr w:type="spellEnd"/>
      <w:r w:rsidRPr="00BC73D7">
        <w:rPr>
          <w:sz w:val="26"/>
          <w:szCs w:val="26"/>
        </w:rPr>
        <w:t xml:space="preserve"> </w:t>
      </w:r>
      <w:proofErr w:type="spellStart"/>
      <w:r w:rsidRPr="00BC73D7">
        <w:rPr>
          <w:sz w:val="26"/>
          <w:szCs w:val="26"/>
        </w:rPr>
        <w:t>bàn</w:t>
      </w:r>
      <w:proofErr w:type="spellEnd"/>
      <w:r w:rsidRPr="00BC73D7">
        <w:rPr>
          <w:sz w:val="26"/>
          <w:szCs w:val="26"/>
        </w:rPr>
        <w:t xml:space="preserve"> </w:t>
      </w:r>
      <w:proofErr w:type="spellStart"/>
      <w:r w:rsidRPr="00BC73D7">
        <w:rPr>
          <w:sz w:val="26"/>
          <w:szCs w:val="26"/>
        </w:rPr>
        <w:t>giao</w:t>
      </w:r>
      <w:proofErr w:type="spellEnd"/>
      <w:r w:rsidRPr="00BC73D7">
        <w:rPr>
          <w:sz w:val="26"/>
          <w:szCs w:val="26"/>
        </w:rPr>
        <w:t xml:space="preserve"> </w:t>
      </w:r>
      <w:proofErr w:type="spellStart"/>
      <w:r w:rsidRPr="00BC73D7">
        <w:rPr>
          <w:sz w:val="26"/>
          <w:szCs w:val="26"/>
        </w:rPr>
        <w:t>hàng</w:t>
      </w:r>
      <w:proofErr w:type="spellEnd"/>
      <w:r w:rsidRPr="00BC73D7">
        <w:rPr>
          <w:sz w:val="26"/>
          <w:szCs w:val="26"/>
        </w:rPr>
        <w:t xml:space="preserve"> </w:t>
      </w:r>
      <w:proofErr w:type="spellStart"/>
      <w:r w:rsidRPr="00BC73D7">
        <w:rPr>
          <w:sz w:val="26"/>
          <w:szCs w:val="26"/>
        </w:rPr>
        <w:t>hóa</w:t>
      </w:r>
      <w:proofErr w:type="spellEnd"/>
      <w:r w:rsidRPr="00BC73D7">
        <w:rPr>
          <w:sz w:val="26"/>
          <w:szCs w:val="26"/>
        </w:rPr>
        <w:t xml:space="preserve">: </w:t>
      </w:r>
    </w:p>
    <w:p w14:paraId="3758545B" w14:textId="77777777" w:rsidR="00EC2013" w:rsidRPr="00071EDB" w:rsidRDefault="00EC2013" w:rsidP="00EC2013">
      <w:pPr>
        <w:widowControl w:val="0"/>
        <w:ind w:firstLine="567"/>
        <w:rPr>
          <w:rFonts w:eastAsia="Calibri"/>
          <w:sz w:val="26"/>
          <w:szCs w:val="26"/>
          <w:lang w:val="es-ES"/>
        </w:rPr>
      </w:pPr>
      <w:r w:rsidRPr="00071EDB">
        <w:rPr>
          <w:rFonts w:eastAsia="Calibri"/>
          <w:sz w:val="26"/>
          <w:szCs w:val="26"/>
          <w:lang w:val="es-ES"/>
        </w:rPr>
        <w:t xml:space="preserve">+ </w:t>
      </w:r>
      <w:proofErr w:type="spellStart"/>
      <w:r w:rsidRPr="00071EDB">
        <w:rPr>
          <w:rFonts w:eastAsia="Calibri"/>
          <w:sz w:val="26"/>
          <w:szCs w:val="26"/>
          <w:lang w:val="es-ES"/>
        </w:rPr>
        <w:t>Cơ</w:t>
      </w:r>
      <w:proofErr w:type="spellEnd"/>
      <w:r w:rsidRPr="00071EDB">
        <w:rPr>
          <w:rFonts w:eastAsia="Calibri"/>
          <w:sz w:val="26"/>
          <w:szCs w:val="26"/>
          <w:lang w:val="es-ES"/>
        </w:rPr>
        <w:t xml:space="preserve"> </w:t>
      </w:r>
      <w:proofErr w:type="spellStart"/>
      <w:r w:rsidRPr="00071EDB">
        <w:rPr>
          <w:rFonts w:eastAsia="Calibri"/>
          <w:sz w:val="26"/>
          <w:szCs w:val="26"/>
          <w:lang w:val="es-ES"/>
        </w:rPr>
        <w:t>sở</w:t>
      </w:r>
      <w:proofErr w:type="spellEnd"/>
      <w:r w:rsidRPr="00071EDB">
        <w:rPr>
          <w:rFonts w:eastAsia="Calibri"/>
          <w:sz w:val="26"/>
          <w:szCs w:val="26"/>
          <w:lang w:val="es-ES"/>
        </w:rPr>
        <w:t xml:space="preserve"> 1: </w:t>
      </w:r>
      <w:r>
        <w:rPr>
          <w:rFonts w:eastAsia="Calibri"/>
          <w:sz w:val="26"/>
          <w:szCs w:val="26"/>
          <w:lang w:val="es-ES"/>
        </w:rPr>
        <w:t xml:space="preserve">49 </w:t>
      </w:r>
      <w:proofErr w:type="spellStart"/>
      <w:r>
        <w:rPr>
          <w:rFonts w:eastAsia="Calibri"/>
          <w:sz w:val="26"/>
          <w:szCs w:val="26"/>
          <w:lang w:val="es-ES"/>
        </w:rPr>
        <w:t>Trần</w:t>
      </w:r>
      <w:proofErr w:type="spellEnd"/>
      <w:r>
        <w:rPr>
          <w:rFonts w:eastAsia="Calibri"/>
          <w:sz w:val="26"/>
          <w:szCs w:val="26"/>
          <w:lang w:val="es-ES"/>
        </w:rPr>
        <w:t xml:space="preserve"> </w:t>
      </w:r>
      <w:proofErr w:type="spellStart"/>
      <w:r>
        <w:rPr>
          <w:rFonts w:eastAsia="Calibri"/>
          <w:sz w:val="26"/>
          <w:szCs w:val="26"/>
          <w:lang w:val="es-ES"/>
        </w:rPr>
        <w:t>Điền</w:t>
      </w:r>
      <w:proofErr w:type="spellEnd"/>
      <w:r>
        <w:rPr>
          <w:rFonts w:eastAsia="Calibri"/>
          <w:sz w:val="26"/>
          <w:szCs w:val="26"/>
          <w:lang w:val="es-ES"/>
        </w:rPr>
        <w:t xml:space="preserve">, </w:t>
      </w:r>
      <w:proofErr w:type="spellStart"/>
      <w:r>
        <w:rPr>
          <w:rFonts w:eastAsia="Calibri"/>
          <w:sz w:val="26"/>
          <w:szCs w:val="26"/>
          <w:lang w:val="es-ES"/>
        </w:rPr>
        <w:t>Phường</w:t>
      </w:r>
      <w:proofErr w:type="spellEnd"/>
      <w:r>
        <w:rPr>
          <w:rFonts w:eastAsia="Calibri"/>
          <w:sz w:val="26"/>
          <w:szCs w:val="26"/>
          <w:lang w:val="es-ES"/>
        </w:rPr>
        <w:t xml:space="preserve"> </w:t>
      </w:r>
      <w:proofErr w:type="spellStart"/>
      <w:r>
        <w:rPr>
          <w:rFonts w:eastAsia="Calibri"/>
          <w:sz w:val="26"/>
          <w:szCs w:val="26"/>
          <w:lang w:val="es-ES"/>
        </w:rPr>
        <w:t>Phương</w:t>
      </w:r>
      <w:proofErr w:type="spellEnd"/>
      <w:r>
        <w:rPr>
          <w:rFonts w:eastAsia="Calibri"/>
          <w:sz w:val="26"/>
          <w:szCs w:val="26"/>
          <w:lang w:val="es-ES"/>
        </w:rPr>
        <w:t xml:space="preserve"> </w:t>
      </w:r>
      <w:proofErr w:type="spellStart"/>
      <w:r>
        <w:rPr>
          <w:rFonts w:eastAsia="Calibri"/>
          <w:sz w:val="26"/>
          <w:szCs w:val="26"/>
          <w:lang w:val="es-ES"/>
        </w:rPr>
        <w:t>Liệt</w:t>
      </w:r>
      <w:proofErr w:type="spellEnd"/>
      <w:r>
        <w:rPr>
          <w:rFonts w:eastAsia="Calibri"/>
          <w:sz w:val="26"/>
          <w:szCs w:val="26"/>
          <w:lang w:val="es-ES"/>
        </w:rPr>
        <w:t xml:space="preserve">, TP </w:t>
      </w:r>
      <w:proofErr w:type="spellStart"/>
      <w:r>
        <w:rPr>
          <w:rFonts w:eastAsia="Calibri"/>
          <w:sz w:val="26"/>
          <w:szCs w:val="26"/>
          <w:lang w:val="es-ES"/>
        </w:rPr>
        <w:t>Hà</w:t>
      </w:r>
      <w:proofErr w:type="spellEnd"/>
      <w:r>
        <w:rPr>
          <w:rFonts w:eastAsia="Calibri"/>
          <w:sz w:val="26"/>
          <w:szCs w:val="26"/>
          <w:lang w:val="es-ES"/>
        </w:rPr>
        <w:t xml:space="preserve"> </w:t>
      </w:r>
      <w:proofErr w:type="spellStart"/>
      <w:r>
        <w:rPr>
          <w:rFonts w:eastAsia="Calibri"/>
          <w:sz w:val="26"/>
          <w:szCs w:val="26"/>
          <w:lang w:val="es-ES"/>
        </w:rPr>
        <w:t>Nội</w:t>
      </w:r>
      <w:proofErr w:type="spellEnd"/>
      <w:r w:rsidRPr="00071EDB">
        <w:rPr>
          <w:rFonts w:eastAsia="Calibri"/>
          <w:sz w:val="26"/>
          <w:szCs w:val="26"/>
          <w:lang w:val="es-ES"/>
        </w:rPr>
        <w:t xml:space="preserve"> </w:t>
      </w:r>
    </w:p>
    <w:p w14:paraId="52A8FE33" w14:textId="77777777" w:rsidR="00EC2013" w:rsidRPr="00071EDB" w:rsidRDefault="00EC2013" w:rsidP="00EC2013">
      <w:pPr>
        <w:widowControl w:val="0"/>
        <w:ind w:firstLine="567"/>
        <w:rPr>
          <w:rFonts w:eastAsia="Calibri"/>
          <w:sz w:val="26"/>
          <w:szCs w:val="26"/>
          <w:lang w:val="es-ES"/>
        </w:rPr>
      </w:pPr>
      <w:r w:rsidRPr="00071EDB">
        <w:rPr>
          <w:rFonts w:eastAsia="Calibri"/>
          <w:sz w:val="26"/>
          <w:szCs w:val="26"/>
          <w:lang w:val="es-ES"/>
        </w:rPr>
        <w:t xml:space="preserve">+ </w:t>
      </w:r>
      <w:proofErr w:type="spellStart"/>
      <w:r w:rsidRPr="00071EDB">
        <w:rPr>
          <w:rFonts w:eastAsia="Calibri"/>
          <w:sz w:val="26"/>
          <w:szCs w:val="26"/>
          <w:lang w:val="es-ES"/>
        </w:rPr>
        <w:t>Cơ</w:t>
      </w:r>
      <w:proofErr w:type="spellEnd"/>
      <w:r w:rsidRPr="00071EDB">
        <w:rPr>
          <w:rFonts w:eastAsia="Calibri"/>
          <w:sz w:val="26"/>
          <w:szCs w:val="26"/>
          <w:lang w:val="es-ES"/>
        </w:rPr>
        <w:t xml:space="preserve"> </w:t>
      </w:r>
      <w:proofErr w:type="spellStart"/>
      <w:r w:rsidRPr="00071EDB">
        <w:rPr>
          <w:rFonts w:eastAsia="Calibri"/>
          <w:sz w:val="26"/>
          <w:szCs w:val="26"/>
          <w:lang w:val="es-ES"/>
        </w:rPr>
        <w:t>sở</w:t>
      </w:r>
      <w:proofErr w:type="spellEnd"/>
      <w:r w:rsidRPr="00071EDB">
        <w:rPr>
          <w:rFonts w:eastAsia="Calibri"/>
          <w:sz w:val="26"/>
          <w:szCs w:val="26"/>
          <w:lang w:val="es-ES"/>
        </w:rPr>
        <w:t xml:space="preserve"> 2: </w:t>
      </w:r>
      <w:proofErr w:type="spellStart"/>
      <w:r w:rsidRPr="00071EDB">
        <w:rPr>
          <w:rFonts w:eastAsia="Calibri"/>
          <w:sz w:val="26"/>
          <w:szCs w:val="26"/>
          <w:lang w:val="es-ES"/>
        </w:rPr>
        <w:t>Số</w:t>
      </w:r>
      <w:proofErr w:type="spellEnd"/>
      <w:r w:rsidRPr="00071EDB">
        <w:rPr>
          <w:rFonts w:eastAsia="Calibri"/>
          <w:sz w:val="26"/>
          <w:szCs w:val="26"/>
          <w:lang w:val="es-ES"/>
        </w:rPr>
        <w:t xml:space="preserve"> 1 </w:t>
      </w:r>
      <w:proofErr w:type="spellStart"/>
      <w:r w:rsidRPr="00071EDB">
        <w:rPr>
          <w:rFonts w:eastAsia="Calibri"/>
          <w:sz w:val="26"/>
          <w:szCs w:val="26"/>
          <w:lang w:val="es-ES"/>
        </w:rPr>
        <w:t>phố</w:t>
      </w:r>
      <w:proofErr w:type="spellEnd"/>
      <w:r w:rsidRPr="00071EDB">
        <w:rPr>
          <w:rFonts w:eastAsia="Calibri"/>
          <w:sz w:val="26"/>
          <w:szCs w:val="26"/>
          <w:lang w:val="es-ES"/>
        </w:rPr>
        <w:t xml:space="preserve"> </w:t>
      </w:r>
      <w:proofErr w:type="spellStart"/>
      <w:r w:rsidRPr="00071EDB">
        <w:rPr>
          <w:rFonts w:eastAsia="Calibri"/>
          <w:sz w:val="26"/>
          <w:szCs w:val="26"/>
          <w:lang w:val="es-ES"/>
        </w:rPr>
        <w:t>Yên</w:t>
      </w:r>
      <w:proofErr w:type="spellEnd"/>
      <w:r w:rsidRPr="00071EDB">
        <w:rPr>
          <w:rFonts w:eastAsia="Calibri"/>
          <w:sz w:val="26"/>
          <w:szCs w:val="26"/>
          <w:lang w:val="es-ES"/>
        </w:rPr>
        <w:t xml:space="preserve"> </w:t>
      </w:r>
      <w:proofErr w:type="spellStart"/>
      <w:r w:rsidRPr="00071EDB">
        <w:rPr>
          <w:rFonts w:eastAsia="Calibri"/>
          <w:sz w:val="26"/>
          <w:szCs w:val="26"/>
          <w:lang w:val="es-ES"/>
        </w:rPr>
        <w:t>Bái</w:t>
      </w:r>
      <w:proofErr w:type="spellEnd"/>
      <w:r w:rsidRPr="00071EDB">
        <w:rPr>
          <w:rFonts w:eastAsia="Calibri"/>
          <w:sz w:val="26"/>
          <w:szCs w:val="26"/>
          <w:lang w:val="es-ES"/>
        </w:rPr>
        <w:t xml:space="preserve"> II, </w:t>
      </w:r>
      <w:proofErr w:type="spellStart"/>
      <w:r w:rsidRPr="00071EDB">
        <w:rPr>
          <w:rFonts w:eastAsia="Calibri"/>
          <w:sz w:val="26"/>
          <w:szCs w:val="26"/>
          <w:lang w:val="es-ES"/>
        </w:rPr>
        <w:t>phường</w:t>
      </w:r>
      <w:proofErr w:type="spellEnd"/>
      <w:r w:rsidRPr="00071EDB">
        <w:rPr>
          <w:rFonts w:eastAsia="Calibri"/>
          <w:sz w:val="26"/>
          <w:szCs w:val="26"/>
          <w:lang w:val="es-ES"/>
        </w:rPr>
        <w:t xml:space="preserve"> Hai </w:t>
      </w:r>
      <w:proofErr w:type="spellStart"/>
      <w:r w:rsidRPr="00071EDB">
        <w:rPr>
          <w:rFonts w:eastAsia="Calibri"/>
          <w:sz w:val="26"/>
          <w:szCs w:val="26"/>
          <w:lang w:val="es-ES"/>
        </w:rPr>
        <w:t>Bà</w:t>
      </w:r>
      <w:proofErr w:type="spellEnd"/>
      <w:r w:rsidRPr="00071EDB">
        <w:rPr>
          <w:rFonts w:eastAsia="Calibri"/>
          <w:sz w:val="26"/>
          <w:szCs w:val="26"/>
          <w:lang w:val="es-ES"/>
        </w:rPr>
        <w:t xml:space="preserve"> </w:t>
      </w:r>
      <w:proofErr w:type="spellStart"/>
      <w:r w:rsidRPr="00071EDB">
        <w:rPr>
          <w:rFonts w:eastAsia="Calibri"/>
          <w:sz w:val="26"/>
          <w:szCs w:val="26"/>
          <w:lang w:val="es-ES"/>
        </w:rPr>
        <w:t>Trưng</w:t>
      </w:r>
      <w:proofErr w:type="spellEnd"/>
      <w:r w:rsidRPr="00071EDB">
        <w:rPr>
          <w:rFonts w:eastAsia="Calibri"/>
          <w:sz w:val="26"/>
          <w:szCs w:val="26"/>
          <w:lang w:val="es-ES"/>
        </w:rPr>
        <w:t xml:space="preserve">, </w:t>
      </w:r>
      <w:proofErr w:type="spellStart"/>
      <w:r w:rsidRPr="00071EDB">
        <w:rPr>
          <w:rFonts w:eastAsia="Calibri"/>
          <w:sz w:val="26"/>
          <w:szCs w:val="26"/>
          <w:lang w:val="es-ES"/>
        </w:rPr>
        <w:t>thành</w:t>
      </w:r>
      <w:proofErr w:type="spellEnd"/>
      <w:r w:rsidRPr="00071EDB">
        <w:rPr>
          <w:rFonts w:eastAsia="Calibri"/>
          <w:sz w:val="26"/>
          <w:szCs w:val="26"/>
          <w:lang w:val="es-ES"/>
        </w:rPr>
        <w:t xml:space="preserve"> </w:t>
      </w:r>
      <w:proofErr w:type="spellStart"/>
      <w:r w:rsidRPr="00071EDB">
        <w:rPr>
          <w:rFonts w:eastAsia="Calibri"/>
          <w:sz w:val="26"/>
          <w:szCs w:val="26"/>
          <w:lang w:val="es-ES"/>
        </w:rPr>
        <w:t>phố</w:t>
      </w:r>
      <w:proofErr w:type="spellEnd"/>
      <w:r w:rsidRPr="00071EDB">
        <w:rPr>
          <w:rFonts w:eastAsia="Calibri"/>
          <w:sz w:val="26"/>
          <w:szCs w:val="26"/>
          <w:lang w:val="es-ES"/>
        </w:rPr>
        <w:t xml:space="preserve"> </w:t>
      </w:r>
      <w:proofErr w:type="spellStart"/>
      <w:r w:rsidRPr="00071EDB">
        <w:rPr>
          <w:rFonts w:eastAsia="Calibri"/>
          <w:sz w:val="26"/>
          <w:szCs w:val="26"/>
          <w:lang w:val="es-ES"/>
        </w:rPr>
        <w:t>Hà</w:t>
      </w:r>
      <w:proofErr w:type="spellEnd"/>
      <w:r w:rsidRPr="00071EDB">
        <w:rPr>
          <w:rFonts w:eastAsia="Calibri"/>
          <w:sz w:val="26"/>
          <w:szCs w:val="26"/>
          <w:lang w:val="es-ES"/>
        </w:rPr>
        <w:t xml:space="preserve"> </w:t>
      </w:r>
      <w:proofErr w:type="spellStart"/>
      <w:r w:rsidRPr="00071EDB">
        <w:rPr>
          <w:rFonts w:eastAsia="Calibri"/>
          <w:sz w:val="26"/>
          <w:szCs w:val="26"/>
          <w:lang w:val="es-ES"/>
        </w:rPr>
        <w:t>Nội</w:t>
      </w:r>
      <w:proofErr w:type="spellEnd"/>
      <w:r w:rsidRPr="00071EDB">
        <w:rPr>
          <w:rFonts w:eastAsia="Calibri"/>
          <w:sz w:val="26"/>
          <w:szCs w:val="26"/>
          <w:lang w:val="es-ES"/>
        </w:rPr>
        <w:t xml:space="preserve"> </w:t>
      </w:r>
    </w:p>
    <w:p w14:paraId="382CCDE2" w14:textId="77777777" w:rsidR="00EC2013" w:rsidRPr="00223E0B"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Nguồn</w:t>
      </w:r>
      <w:proofErr w:type="spellEnd"/>
      <w:r w:rsidRPr="00BC73D7">
        <w:rPr>
          <w:sz w:val="26"/>
          <w:szCs w:val="26"/>
        </w:rPr>
        <w:t xml:space="preserve"> </w:t>
      </w:r>
      <w:proofErr w:type="spellStart"/>
      <w:r w:rsidRPr="00BC73D7">
        <w:rPr>
          <w:sz w:val="26"/>
          <w:szCs w:val="26"/>
        </w:rPr>
        <w:t>vốn</w:t>
      </w:r>
      <w:proofErr w:type="spellEnd"/>
      <w:r w:rsidRPr="00BC73D7">
        <w:rPr>
          <w:sz w:val="26"/>
          <w:szCs w:val="26"/>
        </w:rPr>
        <w:t xml:space="preserve">: </w:t>
      </w:r>
      <w:proofErr w:type="spellStart"/>
      <w:r>
        <w:rPr>
          <w:sz w:val="26"/>
          <w:szCs w:val="26"/>
        </w:rPr>
        <w:t>Nguồn</w:t>
      </w:r>
      <w:proofErr w:type="spellEnd"/>
      <w:r>
        <w:rPr>
          <w:sz w:val="26"/>
          <w:szCs w:val="26"/>
        </w:rPr>
        <w:t xml:space="preserve"> </w:t>
      </w:r>
      <w:r w:rsidRPr="00223E0B">
        <w:rPr>
          <w:sz w:val="26"/>
          <w:szCs w:val="26"/>
        </w:rPr>
        <w:t xml:space="preserve">chi </w:t>
      </w:r>
      <w:proofErr w:type="spellStart"/>
      <w:r w:rsidRPr="00223E0B">
        <w:rPr>
          <w:sz w:val="26"/>
          <w:szCs w:val="26"/>
        </w:rPr>
        <w:t>phí</w:t>
      </w:r>
      <w:proofErr w:type="spellEnd"/>
      <w:r w:rsidRPr="00223E0B">
        <w:rPr>
          <w:sz w:val="26"/>
          <w:szCs w:val="26"/>
        </w:rPr>
        <w:t xml:space="preserve"> </w:t>
      </w:r>
      <w:proofErr w:type="spellStart"/>
      <w:r w:rsidRPr="00223E0B">
        <w:rPr>
          <w:sz w:val="26"/>
          <w:szCs w:val="26"/>
        </w:rPr>
        <w:t>sản</w:t>
      </w:r>
      <w:proofErr w:type="spellEnd"/>
      <w:r w:rsidRPr="00223E0B">
        <w:rPr>
          <w:sz w:val="26"/>
          <w:szCs w:val="26"/>
        </w:rPr>
        <w:t xml:space="preserve"> </w:t>
      </w:r>
      <w:proofErr w:type="spellStart"/>
      <w:r w:rsidRPr="00223E0B">
        <w:rPr>
          <w:sz w:val="26"/>
          <w:szCs w:val="26"/>
        </w:rPr>
        <w:t>xuất</w:t>
      </w:r>
      <w:proofErr w:type="spellEnd"/>
      <w:r w:rsidRPr="00223E0B">
        <w:rPr>
          <w:sz w:val="26"/>
          <w:szCs w:val="26"/>
        </w:rPr>
        <w:t xml:space="preserve"> </w:t>
      </w:r>
      <w:proofErr w:type="spellStart"/>
      <w:r w:rsidRPr="00223E0B">
        <w:rPr>
          <w:sz w:val="26"/>
          <w:szCs w:val="26"/>
        </w:rPr>
        <w:t>kinh</w:t>
      </w:r>
      <w:proofErr w:type="spellEnd"/>
      <w:r w:rsidRPr="00223E0B">
        <w:rPr>
          <w:sz w:val="26"/>
          <w:szCs w:val="26"/>
        </w:rPr>
        <w:t xml:space="preserve"> </w:t>
      </w:r>
      <w:proofErr w:type="spellStart"/>
      <w:r w:rsidRPr="00223E0B">
        <w:rPr>
          <w:sz w:val="26"/>
          <w:szCs w:val="26"/>
        </w:rPr>
        <w:t>doanh</w:t>
      </w:r>
      <w:proofErr w:type="spellEnd"/>
      <w:r w:rsidRPr="00223E0B">
        <w:rPr>
          <w:sz w:val="26"/>
          <w:szCs w:val="26"/>
        </w:rPr>
        <w:t xml:space="preserve"> </w:t>
      </w:r>
      <w:proofErr w:type="spellStart"/>
      <w:r w:rsidRPr="00223E0B">
        <w:rPr>
          <w:sz w:val="26"/>
          <w:szCs w:val="26"/>
        </w:rPr>
        <w:t>của</w:t>
      </w:r>
      <w:proofErr w:type="spellEnd"/>
      <w:r w:rsidRPr="00223E0B">
        <w:rPr>
          <w:sz w:val="26"/>
          <w:szCs w:val="26"/>
        </w:rPr>
        <w:t xml:space="preserve"> </w:t>
      </w:r>
      <w:proofErr w:type="spellStart"/>
      <w:r w:rsidRPr="00223E0B">
        <w:rPr>
          <w:sz w:val="26"/>
          <w:szCs w:val="26"/>
        </w:rPr>
        <w:t>Bệnh</w:t>
      </w:r>
      <w:proofErr w:type="spellEnd"/>
      <w:r w:rsidRPr="00223E0B">
        <w:rPr>
          <w:sz w:val="26"/>
          <w:szCs w:val="26"/>
        </w:rPr>
        <w:t xml:space="preserve"> </w:t>
      </w:r>
      <w:proofErr w:type="spellStart"/>
      <w:r w:rsidRPr="00223E0B">
        <w:rPr>
          <w:sz w:val="26"/>
          <w:szCs w:val="26"/>
        </w:rPr>
        <w:t>viện</w:t>
      </w:r>
      <w:proofErr w:type="spellEnd"/>
      <w:r w:rsidRPr="00223E0B">
        <w:rPr>
          <w:sz w:val="26"/>
          <w:szCs w:val="26"/>
        </w:rPr>
        <w:t>;</w:t>
      </w:r>
    </w:p>
    <w:p w14:paraId="29E32B66" w14:textId="77777777" w:rsidR="00EC2013" w:rsidRPr="00223E0B" w:rsidRDefault="00EC2013" w:rsidP="00EC2013">
      <w:pPr>
        <w:widowControl w:val="0"/>
        <w:ind w:firstLine="567"/>
        <w:rPr>
          <w:sz w:val="26"/>
          <w:szCs w:val="26"/>
        </w:rPr>
      </w:pPr>
      <w:r w:rsidRPr="00223E0B">
        <w:rPr>
          <w:sz w:val="26"/>
          <w:szCs w:val="26"/>
        </w:rPr>
        <w:t xml:space="preserve">- </w:t>
      </w:r>
      <w:proofErr w:type="spellStart"/>
      <w:r w:rsidRPr="00223E0B">
        <w:rPr>
          <w:sz w:val="26"/>
          <w:szCs w:val="26"/>
        </w:rPr>
        <w:t>Hình</w:t>
      </w:r>
      <w:proofErr w:type="spellEnd"/>
      <w:r w:rsidRPr="00223E0B">
        <w:rPr>
          <w:sz w:val="26"/>
          <w:szCs w:val="26"/>
        </w:rPr>
        <w:t xml:space="preserve"> </w:t>
      </w:r>
      <w:proofErr w:type="spellStart"/>
      <w:r w:rsidRPr="00223E0B">
        <w:rPr>
          <w:sz w:val="26"/>
          <w:szCs w:val="26"/>
        </w:rPr>
        <w:t>thức</w:t>
      </w:r>
      <w:proofErr w:type="spellEnd"/>
      <w:r w:rsidRPr="00223E0B">
        <w:rPr>
          <w:sz w:val="26"/>
          <w:szCs w:val="26"/>
        </w:rPr>
        <w:t xml:space="preserve"> </w:t>
      </w:r>
      <w:proofErr w:type="spellStart"/>
      <w:r w:rsidRPr="00223E0B">
        <w:rPr>
          <w:sz w:val="26"/>
          <w:szCs w:val="26"/>
        </w:rPr>
        <w:t>lựa</w:t>
      </w:r>
      <w:proofErr w:type="spellEnd"/>
      <w:r w:rsidRPr="00223E0B">
        <w:rPr>
          <w:sz w:val="26"/>
          <w:szCs w:val="26"/>
        </w:rPr>
        <w:t xml:space="preserve"> </w:t>
      </w:r>
      <w:proofErr w:type="spellStart"/>
      <w:r w:rsidRPr="00223E0B">
        <w:rPr>
          <w:sz w:val="26"/>
          <w:szCs w:val="26"/>
        </w:rPr>
        <w:t>chọn</w:t>
      </w:r>
      <w:proofErr w:type="spellEnd"/>
      <w:r w:rsidRPr="00223E0B">
        <w:rPr>
          <w:sz w:val="26"/>
          <w:szCs w:val="26"/>
        </w:rPr>
        <w:t xml:space="preserve"> </w:t>
      </w:r>
      <w:proofErr w:type="spellStart"/>
      <w:r w:rsidRPr="00223E0B">
        <w:rPr>
          <w:sz w:val="26"/>
          <w:szCs w:val="26"/>
        </w:rPr>
        <w:t>nhà</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Đấu</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rộng</w:t>
      </w:r>
      <w:proofErr w:type="spellEnd"/>
      <w:r w:rsidRPr="00223E0B">
        <w:rPr>
          <w:sz w:val="26"/>
          <w:szCs w:val="26"/>
        </w:rPr>
        <w:t xml:space="preserve"> </w:t>
      </w:r>
      <w:proofErr w:type="spellStart"/>
      <w:r w:rsidRPr="00223E0B">
        <w:rPr>
          <w:sz w:val="26"/>
          <w:szCs w:val="26"/>
        </w:rPr>
        <w:t>rãi</w:t>
      </w:r>
      <w:proofErr w:type="spellEnd"/>
      <w:r w:rsidRPr="00223E0B">
        <w:rPr>
          <w:sz w:val="26"/>
          <w:szCs w:val="26"/>
        </w:rPr>
        <w:t xml:space="preserve">, </w:t>
      </w:r>
      <w:proofErr w:type="spellStart"/>
      <w:r w:rsidRPr="00223E0B">
        <w:rPr>
          <w:sz w:val="26"/>
          <w:szCs w:val="26"/>
        </w:rPr>
        <w:t>trong</w:t>
      </w:r>
      <w:proofErr w:type="spellEnd"/>
      <w:r w:rsidRPr="00223E0B">
        <w:rPr>
          <w:sz w:val="26"/>
          <w:szCs w:val="26"/>
        </w:rPr>
        <w:t xml:space="preserve"> </w:t>
      </w:r>
      <w:proofErr w:type="spellStart"/>
      <w:r w:rsidRPr="00223E0B">
        <w:rPr>
          <w:sz w:val="26"/>
          <w:szCs w:val="26"/>
        </w:rPr>
        <w:t>nước</w:t>
      </w:r>
      <w:proofErr w:type="spellEnd"/>
      <w:r w:rsidRPr="00223E0B">
        <w:rPr>
          <w:sz w:val="26"/>
          <w:szCs w:val="26"/>
        </w:rPr>
        <w:t xml:space="preserve">, qua </w:t>
      </w:r>
      <w:proofErr w:type="spellStart"/>
      <w:r w:rsidRPr="00223E0B">
        <w:rPr>
          <w:sz w:val="26"/>
          <w:szCs w:val="26"/>
        </w:rPr>
        <w:t>mạng</w:t>
      </w:r>
      <w:proofErr w:type="spellEnd"/>
      <w:r w:rsidRPr="00223E0B">
        <w:rPr>
          <w:sz w:val="26"/>
          <w:szCs w:val="26"/>
        </w:rPr>
        <w:t xml:space="preserve">, </w:t>
      </w:r>
      <w:proofErr w:type="spellStart"/>
      <w:r w:rsidRPr="00223E0B">
        <w:rPr>
          <w:sz w:val="26"/>
          <w:szCs w:val="26"/>
        </w:rPr>
        <w:t>không</w:t>
      </w:r>
      <w:proofErr w:type="spellEnd"/>
      <w:r w:rsidRPr="00223E0B">
        <w:rPr>
          <w:sz w:val="26"/>
          <w:szCs w:val="26"/>
        </w:rPr>
        <w:t xml:space="preserve"> </w:t>
      </w:r>
      <w:proofErr w:type="spellStart"/>
      <w:r w:rsidRPr="00223E0B">
        <w:rPr>
          <w:sz w:val="26"/>
          <w:szCs w:val="26"/>
        </w:rPr>
        <w:t>sơ</w:t>
      </w:r>
      <w:proofErr w:type="spellEnd"/>
      <w:r w:rsidRPr="00223E0B">
        <w:rPr>
          <w:sz w:val="26"/>
          <w:szCs w:val="26"/>
        </w:rPr>
        <w:t xml:space="preserve"> </w:t>
      </w:r>
      <w:proofErr w:type="spellStart"/>
      <w:r w:rsidRPr="00223E0B">
        <w:rPr>
          <w:sz w:val="26"/>
          <w:szCs w:val="26"/>
        </w:rPr>
        <w:t>tuyển</w:t>
      </w:r>
      <w:proofErr w:type="spellEnd"/>
      <w:r w:rsidRPr="00223E0B">
        <w:rPr>
          <w:sz w:val="26"/>
          <w:szCs w:val="26"/>
        </w:rPr>
        <w:t xml:space="preserve">, </w:t>
      </w:r>
      <w:proofErr w:type="spellStart"/>
      <w:r>
        <w:rPr>
          <w:sz w:val="26"/>
          <w:szCs w:val="26"/>
        </w:rPr>
        <w:t>không</w:t>
      </w:r>
      <w:proofErr w:type="spellEnd"/>
      <w:r>
        <w:rPr>
          <w:sz w:val="26"/>
          <w:szCs w:val="26"/>
        </w:rPr>
        <w:t xml:space="preserve"> </w:t>
      </w:r>
      <w:r w:rsidRPr="00223E0B">
        <w:rPr>
          <w:sz w:val="26"/>
          <w:szCs w:val="26"/>
        </w:rPr>
        <w:t xml:space="preserve">chia </w:t>
      </w:r>
      <w:proofErr w:type="spellStart"/>
      <w:r w:rsidRPr="00223E0B">
        <w:rPr>
          <w:sz w:val="26"/>
          <w:szCs w:val="26"/>
        </w:rPr>
        <w:t>phần</w:t>
      </w:r>
      <w:proofErr w:type="spellEnd"/>
      <w:r w:rsidRPr="00223E0B">
        <w:rPr>
          <w:sz w:val="26"/>
          <w:szCs w:val="26"/>
        </w:rPr>
        <w:t>;</w:t>
      </w:r>
    </w:p>
    <w:p w14:paraId="0B04A8CC" w14:textId="77777777" w:rsidR="00EC2013" w:rsidRPr="00223E0B" w:rsidRDefault="00EC2013" w:rsidP="00EC2013">
      <w:pPr>
        <w:widowControl w:val="0"/>
        <w:ind w:firstLine="567"/>
        <w:rPr>
          <w:sz w:val="26"/>
          <w:szCs w:val="26"/>
        </w:rPr>
      </w:pPr>
      <w:r w:rsidRPr="00223E0B">
        <w:rPr>
          <w:sz w:val="26"/>
          <w:szCs w:val="26"/>
        </w:rPr>
        <w:t xml:space="preserve">- Phương </w:t>
      </w:r>
      <w:proofErr w:type="spellStart"/>
      <w:r w:rsidRPr="00223E0B">
        <w:rPr>
          <w:sz w:val="26"/>
          <w:szCs w:val="26"/>
        </w:rPr>
        <w:t>thức</w:t>
      </w:r>
      <w:proofErr w:type="spellEnd"/>
      <w:r w:rsidRPr="00223E0B">
        <w:rPr>
          <w:sz w:val="26"/>
          <w:szCs w:val="26"/>
        </w:rPr>
        <w:t xml:space="preserve"> </w:t>
      </w:r>
      <w:proofErr w:type="spellStart"/>
      <w:r w:rsidRPr="00223E0B">
        <w:rPr>
          <w:sz w:val="26"/>
          <w:szCs w:val="26"/>
        </w:rPr>
        <w:t>lựa</w:t>
      </w:r>
      <w:proofErr w:type="spellEnd"/>
      <w:r w:rsidRPr="00223E0B">
        <w:rPr>
          <w:sz w:val="26"/>
          <w:szCs w:val="26"/>
        </w:rPr>
        <w:t xml:space="preserve"> </w:t>
      </w:r>
      <w:proofErr w:type="spellStart"/>
      <w:r w:rsidRPr="00223E0B">
        <w:rPr>
          <w:sz w:val="26"/>
          <w:szCs w:val="26"/>
        </w:rPr>
        <w:t>chọn</w:t>
      </w:r>
      <w:proofErr w:type="spellEnd"/>
      <w:r w:rsidRPr="00223E0B">
        <w:rPr>
          <w:sz w:val="26"/>
          <w:szCs w:val="26"/>
        </w:rPr>
        <w:t xml:space="preserve"> </w:t>
      </w:r>
      <w:proofErr w:type="spellStart"/>
      <w:r w:rsidRPr="00223E0B">
        <w:rPr>
          <w:sz w:val="26"/>
          <w:szCs w:val="26"/>
        </w:rPr>
        <w:t>nhà</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Một</w:t>
      </w:r>
      <w:proofErr w:type="spellEnd"/>
      <w:r w:rsidRPr="00223E0B">
        <w:rPr>
          <w:sz w:val="26"/>
          <w:szCs w:val="26"/>
        </w:rPr>
        <w:t xml:space="preserve"> </w:t>
      </w:r>
      <w:proofErr w:type="spellStart"/>
      <w:r w:rsidRPr="00223E0B">
        <w:rPr>
          <w:sz w:val="26"/>
          <w:szCs w:val="26"/>
        </w:rPr>
        <w:t>giai</w:t>
      </w:r>
      <w:proofErr w:type="spellEnd"/>
      <w:r w:rsidRPr="00223E0B">
        <w:rPr>
          <w:sz w:val="26"/>
          <w:szCs w:val="26"/>
        </w:rPr>
        <w:t xml:space="preserve"> </w:t>
      </w:r>
      <w:proofErr w:type="spellStart"/>
      <w:r w:rsidRPr="00223E0B">
        <w:rPr>
          <w:sz w:val="26"/>
          <w:szCs w:val="26"/>
        </w:rPr>
        <w:t>đoạn</w:t>
      </w:r>
      <w:proofErr w:type="spellEnd"/>
      <w:r w:rsidRPr="00223E0B">
        <w:rPr>
          <w:sz w:val="26"/>
          <w:szCs w:val="26"/>
        </w:rPr>
        <w:t xml:space="preserve">, </w:t>
      </w:r>
      <w:proofErr w:type="spellStart"/>
      <w:r w:rsidRPr="00223E0B">
        <w:rPr>
          <w:sz w:val="26"/>
          <w:szCs w:val="26"/>
        </w:rPr>
        <w:t>một</w:t>
      </w:r>
      <w:proofErr w:type="spellEnd"/>
      <w:r w:rsidRPr="00223E0B">
        <w:rPr>
          <w:sz w:val="26"/>
          <w:szCs w:val="26"/>
        </w:rPr>
        <w:t xml:space="preserve"> </w:t>
      </w:r>
      <w:proofErr w:type="spellStart"/>
      <w:r w:rsidRPr="00223E0B">
        <w:rPr>
          <w:sz w:val="26"/>
          <w:szCs w:val="26"/>
        </w:rPr>
        <w:t>túi</w:t>
      </w:r>
      <w:proofErr w:type="spellEnd"/>
      <w:r w:rsidRPr="00223E0B">
        <w:rPr>
          <w:sz w:val="26"/>
          <w:szCs w:val="26"/>
        </w:rPr>
        <w:t xml:space="preserve"> </w:t>
      </w:r>
      <w:proofErr w:type="spellStart"/>
      <w:r w:rsidRPr="00223E0B">
        <w:rPr>
          <w:sz w:val="26"/>
          <w:szCs w:val="26"/>
        </w:rPr>
        <w:t>hồ</w:t>
      </w:r>
      <w:proofErr w:type="spellEnd"/>
      <w:r w:rsidRPr="00223E0B">
        <w:rPr>
          <w:sz w:val="26"/>
          <w:szCs w:val="26"/>
        </w:rPr>
        <w:t xml:space="preserve"> </w:t>
      </w:r>
      <w:proofErr w:type="spellStart"/>
      <w:r w:rsidRPr="00223E0B">
        <w:rPr>
          <w:sz w:val="26"/>
          <w:szCs w:val="26"/>
        </w:rPr>
        <w:t>sơ</w:t>
      </w:r>
      <w:proofErr w:type="spellEnd"/>
      <w:r w:rsidRPr="00223E0B">
        <w:rPr>
          <w:sz w:val="26"/>
          <w:szCs w:val="26"/>
        </w:rPr>
        <w:t>;</w:t>
      </w:r>
    </w:p>
    <w:p w14:paraId="4CCC4B30" w14:textId="77777777" w:rsidR="00EC2013" w:rsidRPr="00BC73D7"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Thời</w:t>
      </w:r>
      <w:proofErr w:type="spellEnd"/>
      <w:r w:rsidRPr="00BC73D7">
        <w:rPr>
          <w:sz w:val="26"/>
          <w:szCs w:val="26"/>
        </w:rPr>
        <w:t xml:space="preserve"> </w:t>
      </w:r>
      <w:proofErr w:type="spellStart"/>
      <w:r w:rsidRPr="00BC73D7">
        <w:rPr>
          <w:sz w:val="26"/>
          <w:szCs w:val="26"/>
        </w:rPr>
        <w:t>gian</w:t>
      </w:r>
      <w:proofErr w:type="spellEnd"/>
      <w:r w:rsidRPr="00BC73D7">
        <w:rPr>
          <w:sz w:val="26"/>
          <w:szCs w:val="26"/>
        </w:rPr>
        <w:t xml:space="preserve"> </w:t>
      </w:r>
      <w:proofErr w:type="spellStart"/>
      <w:r w:rsidRPr="00BC73D7">
        <w:rPr>
          <w:sz w:val="26"/>
          <w:szCs w:val="26"/>
        </w:rPr>
        <w:t>bắt</w:t>
      </w:r>
      <w:proofErr w:type="spellEnd"/>
      <w:r w:rsidRPr="00BC73D7">
        <w:rPr>
          <w:sz w:val="26"/>
          <w:szCs w:val="26"/>
        </w:rPr>
        <w:t xml:space="preserve"> </w:t>
      </w:r>
      <w:proofErr w:type="spellStart"/>
      <w:r w:rsidRPr="00BC73D7">
        <w:rPr>
          <w:sz w:val="26"/>
          <w:szCs w:val="26"/>
        </w:rPr>
        <w:t>đầu</w:t>
      </w:r>
      <w:proofErr w:type="spellEnd"/>
      <w:r w:rsidRPr="00BC73D7">
        <w:rPr>
          <w:sz w:val="26"/>
          <w:szCs w:val="26"/>
        </w:rPr>
        <w:t xml:space="preserve"> </w:t>
      </w:r>
      <w:proofErr w:type="spellStart"/>
      <w:r w:rsidRPr="00BC73D7">
        <w:rPr>
          <w:sz w:val="26"/>
          <w:szCs w:val="26"/>
        </w:rPr>
        <w:t>tổ</w:t>
      </w:r>
      <w:proofErr w:type="spellEnd"/>
      <w:r w:rsidRPr="00BC73D7">
        <w:rPr>
          <w:sz w:val="26"/>
          <w:szCs w:val="26"/>
        </w:rPr>
        <w:t xml:space="preserve"> </w:t>
      </w:r>
      <w:proofErr w:type="spellStart"/>
      <w:r w:rsidRPr="00BC73D7">
        <w:rPr>
          <w:sz w:val="26"/>
          <w:szCs w:val="26"/>
        </w:rPr>
        <w:t>chức</w:t>
      </w:r>
      <w:proofErr w:type="spellEnd"/>
      <w:r w:rsidRPr="00BC73D7">
        <w:rPr>
          <w:sz w:val="26"/>
          <w:szCs w:val="26"/>
        </w:rPr>
        <w:t xml:space="preserve"> </w:t>
      </w:r>
      <w:proofErr w:type="spellStart"/>
      <w:r w:rsidRPr="00BC73D7">
        <w:rPr>
          <w:sz w:val="26"/>
          <w:szCs w:val="26"/>
        </w:rPr>
        <w:t>lựa</w:t>
      </w:r>
      <w:proofErr w:type="spellEnd"/>
      <w:r w:rsidRPr="00BC73D7">
        <w:rPr>
          <w:sz w:val="26"/>
          <w:szCs w:val="26"/>
        </w:rPr>
        <w:t xml:space="preserve"> </w:t>
      </w:r>
      <w:proofErr w:type="spellStart"/>
      <w:r w:rsidRPr="00BC73D7">
        <w:rPr>
          <w:sz w:val="26"/>
          <w:szCs w:val="26"/>
        </w:rPr>
        <w:t>chọn</w:t>
      </w:r>
      <w:proofErr w:type="spellEnd"/>
      <w:r w:rsidRPr="00BC73D7">
        <w:rPr>
          <w:sz w:val="26"/>
          <w:szCs w:val="26"/>
        </w:rPr>
        <w:t xml:space="preserve"> </w:t>
      </w:r>
      <w:proofErr w:type="spellStart"/>
      <w:r w:rsidRPr="00BC73D7">
        <w:rPr>
          <w:sz w:val="26"/>
          <w:szCs w:val="26"/>
        </w:rPr>
        <w:t>nhà</w:t>
      </w:r>
      <w:proofErr w:type="spellEnd"/>
      <w:r w:rsidRPr="00BC73D7">
        <w:rPr>
          <w:sz w:val="26"/>
          <w:szCs w:val="26"/>
        </w:rPr>
        <w:t xml:space="preserve"> </w:t>
      </w:r>
      <w:proofErr w:type="spellStart"/>
      <w:r w:rsidRPr="00BC73D7">
        <w:rPr>
          <w:sz w:val="26"/>
          <w:szCs w:val="26"/>
        </w:rPr>
        <w:t>thầu</w:t>
      </w:r>
      <w:proofErr w:type="spellEnd"/>
      <w:r w:rsidRPr="00BC73D7">
        <w:rPr>
          <w:sz w:val="26"/>
          <w:szCs w:val="26"/>
        </w:rPr>
        <w:t xml:space="preserve">: Quý </w:t>
      </w:r>
      <w:r>
        <w:rPr>
          <w:sz w:val="26"/>
          <w:szCs w:val="26"/>
        </w:rPr>
        <w:t>IV</w:t>
      </w:r>
      <w:r w:rsidRPr="00BC73D7">
        <w:rPr>
          <w:sz w:val="26"/>
          <w:szCs w:val="26"/>
        </w:rPr>
        <w:t xml:space="preserve"> </w:t>
      </w:r>
      <w:proofErr w:type="spellStart"/>
      <w:r w:rsidRPr="00BC73D7">
        <w:rPr>
          <w:sz w:val="26"/>
          <w:szCs w:val="26"/>
        </w:rPr>
        <w:t>năm</w:t>
      </w:r>
      <w:proofErr w:type="spellEnd"/>
      <w:r w:rsidRPr="00BC73D7">
        <w:rPr>
          <w:sz w:val="26"/>
          <w:szCs w:val="26"/>
        </w:rPr>
        <w:t xml:space="preserve"> 2025;</w:t>
      </w:r>
    </w:p>
    <w:p w14:paraId="546D494D" w14:textId="77777777" w:rsidR="00EC2013" w:rsidRPr="00BC73D7" w:rsidRDefault="00EC2013" w:rsidP="00EC2013">
      <w:pPr>
        <w:widowControl w:val="0"/>
        <w:ind w:firstLine="567"/>
        <w:rPr>
          <w:sz w:val="26"/>
          <w:szCs w:val="26"/>
        </w:rPr>
      </w:pPr>
      <w:r w:rsidRPr="00BC73D7">
        <w:rPr>
          <w:sz w:val="26"/>
          <w:szCs w:val="26"/>
        </w:rPr>
        <w:t xml:space="preserve">- </w:t>
      </w:r>
      <w:proofErr w:type="spellStart"/>
      <w:r w:rsidRPr="00BC73D7">
        <w:rPr>
          <w:sz w:val="26"/>
          <w:szCs w:val="26"/>
        </w:rPr>
        <w:t>Hình</w:t>
      </w:r>
      <w:proofErr w:type="spellEnd"/>
      <w:r w:rsidRPr="00BC73D7">
        <w:rPr>
          <w:sz w:val="26"/>
          <w:szCs w:val="26"/>
        </w:rPr>
        <w:t xml:space="preserve"> </w:t>
      </w:r>
      <w:proofErr w:type="spellStart"/>
      <w:r w:rsidRPr="00BC73D7">
        <w:rPr>
          <w:sz w:val="26"/>
          <w:szCs w:val="26"/>
        </w:rPr>
        <w:t>thức</w:t>
      </w:r>
      <w:proofErr w:type="spellEnd"/>
      <w:r w:rsidRPr="00BC73D7">
        <w:rPr>
          <w:sz w:val="26"/>
          <w:szCs w:val="26"/>
        </w:rPr>
        <w:t xml:space="preserve"> </w:t>
      </w:r>
      <w:proofErr w:type="spellStart"/>
      <w:r w:rsidRPr="00BC73D7">
        <w:rPr>
          <w:sz w:val="26"/>
          <w:szCs w:val="26"/>
        </w:rPr>
        <w:t>hợp</w:t>
      </w:r>
      <w:proofErr w:type="spellEnd"/>
      <w:r w:rsidRPr="00BC73D7">
        <w:rPr>
          <w:sz w:val="26"/>
          <w:szCs w:val="26"/>
        </w:rPr>
        <w:t xml:space="preserve"> </w:t>
      </w:r>
      <w:proofErr w:type="spellStart"/>
      <w:r w:rsidRPr="00BC73D7">
        <w:rPr>
          <w:sz w:val="26"/>
          <w:szCs w:val="26"/>
        </w:rPr>
        <w:t>đồng</w:t>
      </w:r>
      <w:proofErr w:type="spellEnd"/>
      <w:r w:rsidRPr="00BC73D7">
        <w:rPr>
          <w:sz w:val="26"/>
          <w:szCs w:val="26"/>
        </w:rPr>
        <w:t xml:space="preserve">: </w:t>
      </w:r>
      <w:proofErr w:type="spellStart"/>
      <w:r w:rsidRPr="00BC73D7">
        <w:rPr>
          <w:sz w:val="26"/>
          <w:szCs w:val="26"/>
        </w:rPr>
        <w:t>Đơn</w:t>
      </w:r>
      <w:proofErr w:type="spellEnd"/>
      <w:r w:rsidRPr="00BC73D7">
        <w:rPr>
          <w:sz w:val="26"/>
          <w:szCs w:val="26"/>
        </w:rPr>
        <w:t xml:space="preserve"> </w:t>
      </w:r>
      <w:proofErr w:type="spellStart"/>
      <w:r w:rsidRPr="00BC73D7">
        <w:rPr>
          <w:sz w:val="26"/>
          <w:szCs w:val="26"/>
        </w:rPr>
        <w:t>giá</w:t>
      </w:r>
      <w:proofErr w:type="spellEnd"/>
      <w:r w:rsidRPr="00BC73D7">
        <w:rPr>
          <w:sz w:val="26"/>
          <w:szCs w:val="26"/>
        </w:rPr>
        <w:t xml:space="preserve"> </w:t>
      </w:r>
      <w:proofErr w:type="spellStart"/>
      <w:r w:rsidRPr="00BC73D7">
        <w:rPr>
          <w:sz w:val="26"/>
          <w:szCs w:val="26"/>
        </w:rPr>
        <w:t>cố</w:t>
      </w:r>
      <w:proofErr w:type="spellEnd"/>
      <w:r w:rsidRPr="00BC73D7">
        <w:rPr>
          <w:sz w:val="26"/>
          <w:szCs w:val="26"/>
        </w:rPr>
        <w:t xml:space="preserve"> </w:t>
      </w:r>
      <w:proofErr w:type="spellStart"/>
      <w:r w:rsidRPr="00BC73D7">
        <w:rPr>
          <w:sz w:val="26"/>
          <w:szCs w:val="26"/>
        </w:rPr>
        <w:t>định</w:t>
      </w:r>
      <w:proofErr w:type="spellEnd"/>
      <w:r w:rsidRPr="00BC73D7">
        <w:rPr>
          <w:sz w:val="26"/>
          <w:szCs w:val="26"/>
        </w:rPr>
        <w:t>;</w:t>
      </w:r>
    </w:p>
    <w:p w14:paraId="7FA1F924" w14:textId="77777777" w:rsidR="00EC2013" w:rsidRPr="00BC73D7" w:rsidRDefault="00EC2013" w:rsidP="00EC2013">
      <w:pPr>
        <w:widowControl w:val="0"/>
        <w:ind w:firstLine="567"/>
        <w:rPr>
          <w:sz w:val="26"/>
          <w:szCs w:val="26"/>
        </w:rPr>
      </w:pPr>
      <w:r w:rsidRPr="00BC73D7">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gói</w:t>
      </w:r>
      <w:proofErr w:type="spellEnd"/>
      <w:r>
        <w:rPr>
          <w:sz w:val="26"/>
          <w:szCs w:val="26"/>
        </w:rPr>
        <w:t xml:space="preserve"> </w:t>
      </w:r>
      <w:proofErr w:type="spellStart"/>
      <w:r>
        <w:rPr>
          <w:sz w:val="26"/>
          <w:szCs w:val="26"/>
        </w:rPr>
        <w:t>thầu</w:t>
      </w:r>
      <w:proofErr w:type="spellEnd"/>
      <w:r>
        <w:rPr>
          <w:sz w:val="26"/>
          <w:szCs w:val="26"/>
        </w:rPr>
        <w:t xml:space="preserve">: 17 </w:t>
      </w:r>
      <w:proofErr w:type="spellStart"/>
      <w:r>
        <w:rPr>
          <w:sz w:val="26"/>
          <w:szCs w:val="26"/>
        </w:rPr>
        <w:t>tháng</w:t>
      </w:r>
      <w:proofErr w:type="spellEnd"/>
      <w:r>
        <w:rPr>
          <w:sz w:val="26"/>
          <w:szCs w:val="26"/>
        </w:rPr>
        <w:t xml:space="preserve">. </w:t>
      </w:r>
    </w:p>
    <w:p w14:paraId="03DFE90C" w14:textId="77777777" w:rsidR="00EC2013" w:rsidRPr="00BC73D7" w:rsidRDefault="00EC2013" w:rsidP="00EC2013">
      <w:pPr>
        <w:widowControl w:val="0"/>
        <w:ind w:firstLine="567"/>
        <w:rPr>
          <w:b/>
          <w:sz w:val="28"/>
          <w:szCs w:val="28"/>
        </w:rPr>
      </w:pPr>
      <w:r w:rsidRPr="00BC73D7">
        <w:rPr>
          <w:b/>
          <w:sz w:val="28"/>
          <w:szCs w:val="28"/>
        </w:rPr>
        <w:t xml:space="preserve">1.2. </w:t>
      </w:r>
      <w:proofErr w:type="spellStart"/>
      <w:r w:rsidRPr="00BC73D7">
        <w:rPr>
          <w:b/>
          <w:sz w:val="28"/>
          <w:szCs w:val="28"/>
        </w:rPr>
        <w:t>Yêu</w:t>
      </w:r>
      <w:proofErr w:type="spellEnd"/>
      <w:r w:rsidRPr="00BC73D7">
        <w:rPr>
          <w:b/>
          <w:sz w:val="28"/>
          <w:szCs w:val="28"/>
        </w:rPr>
        <w:t xml:space="preserve"> </w:t>
      </w:r>
      <w:proofErr w:type="spellStart"/>
      <w:r w:rsidRPr="00BC73D7">
        <w:rPr>
          <w:b/>
          <w:sz w:val="28"/>
          <w:szCs w:val="28"/>
        </w:rPr>
        <w:t>cầu</w:t>
      </w:r>
      <w:proofErr w:type="spellEnd"/>
      <w:r w:rsidRPr="00BC73D7">
        <w:rPr>
          <w:b/>
          <w:sz w:val="28"/>
          <w:szCs w:val="28"/>
        </w:rPr>
        <w:t xml:space="preserve"> </w:t>
      </w:r>
      <w:proofErr w:type="spellStart"/>
      <w:r w:rsidRPr="00BC73D7">
        <w:rPr>
          <w:b/>
          <w:sz w:val="28"/>
          <w:szCs w:val="28"/>
        </w:rPr>
        <w:t>về</w:t>
      </w:r>
      <w:proofErr w:type="spellEnd"/>
      <w:r w:rsidRPr="00BC73D7">
        <w:rPr>
          <w:b/>
          <w:sz w:val="28"/>
          <w:szCs w:val="28"/>
        </w:rPr>
        <w:t xml:space="preserve"> </w:t>
      </w:r>
      <w:proofErr w:type="spellStart"/>
      <w:r w:rsidRPr="00BC73D7">
        <w:rPr>
          <w:b/>
          <w:sz w:val="28"/>
          <w:szCs w:val="28"/>
        </w:rPr>
        <w:t>kỹ</w:t>
      </w:r>
      <w:proofErr w:type="spellEnd"/>
      <w:r w:rsidRPr="00BC73D7">
        <w:rPr>
          <w:b/>
          <w:sz w:val="28"/>
          <w:szCs w:val="28"/>
        </w:rPr>
        <w:t xml:space="preserve"> </w:t>
      </w:r>
      <w:proofErr w:type="spellStart"/>
      <w:r w:rsidRPr="00BC73D7">
        <w:rPr>
          <w:b/>
          <w:sz w:val="28"/>
          <w:szCs w:val="28"/>
        </w:rPr>
        <w:t>thuật</w:t>
      </w:r>
      <w:proofErr w:type="spellEnd"/>
    </w:p>
    <w:p w14:paraId="3FFC145A" w14:textId="77777777" w:rsidR="00EC2013" w:rsidRPr="0029462C" w:rsidRDefault="00EC2013" w:rsidP="00EC2013">
      <w:pPr>
        <w:ind w:firstLine="567"/>
        <w:rPr>
          <w:sz w:val="26"/>
          <w:szCs w:val="26"/>
          <w:lang w:val="pt-BR"/>
        </w:rPr>
      </w:pPr>
      <w:r w:rsidRPr="00BC73D7">
        <w:rPr>
          <w:b/>
          <w:sz w:val="26"/>
          <w:szCs w:val="26"/>
        </w:rPr>
        <w:t xml:space="preserve">1.2.1. </w:t>
      </w:r>
      <w:proofErr w:type="spellStart"/>
      <w:r w:rsidRPr="00BC73D7">
        <w:rPr>
          <w:b/>
          <w:sz w:val="26"/>
          <w:szCs w:val="26"/>
        </w:rPr>
        <w:t>Yêu</w:t>
      </w:r>
      <w:proofErr w:type="spellEnd"/>
      <w:r w:rsidRPr="00BC73D7">
        <w:rPr>
          <w:b/>
          <w:sz w:val="26"/>
          <w:szCs w:val="26"/>
        </w:rPr>
        <w:t xml:space="preserve"> </w:t>
      </w:r>
      <w:proofErr w:type="spellStart"/>
      <w:r w:rsidRPr="00BC73D7">
        <w:rPr>
          <w:b/>
          <w:sz w:val="26"/>
          <w:szCs w:val="26"/>
        </w:rPr>
        <w:t>cầu</w:t>
      </w:r>
      <w:proofErr w:type="spellEnd"/>
      <w:r w:rsidRPr="00BC73D7">
        <w:rPr>
          <w:b/>
          <w:sz w:val="26"/>
          <w:szCs w:val="26"/>
        </w:rPr>
        <w:t xml:space="preserve"> </w:t>
      </w:r>
      <w:proofErr w:type="spellStart"/>
      <w:r w:rsidRPr="00BC73D7">
        <w:rPr>
          <w:b/>
          <w:sz w:val="26"/>
          <w:szCs w:val="26"/>
        </w:rPr>
        <w:t>chung</w:t>
      </w:r>
      <w:proofErr w:type="spellEnd"/>
      <w:r w:rsidRPr="00BC73D7">
        <w:rPr>
          <w:b/>
          <w:sz w:val="26"/>
          <w:szCs w:val="26"/>
        </w:rPr>
        <w:t xml:space="preserve">: </w:t>
      </w:r>
      <w:r w:rsidRPr="0029462C">
        <w:rPr>
          <w:sz w:val="26"/>
          <w:szCs w:val="26"/>
          <w:lang w:val="pt-BR"/>
        </w:rPr>
        <w:t>Nhà thầu cam kết trong E-HSDT các nội dung sau:</w:t>
      </w:r>
    </w:p>
    <w:p w14:paraId="44A593DE" w14:textId="77777777" w:rsidR="00EC2013" w:rsidRPr="0029462C" w:rsidRDefault="00EC2013" w:rsidP="00EC2013">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14:paraId="1F2676F4" w14:textId="77777777" w:rsidR="00EC2013" w:rsidRDefault="00EC2013" w:rsidP="00EC2013">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14:paraId="21AE372C" w14:textId="77777777" w:rsidR="00EC2013" w:rsidRPr="00D409A9" w:rsidRDefault="00EC2013" w:rsidP="00EC2013">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14:paraId="3387663B" w14:textId="77777777" w:rsidR="00EC2013" w:rsidRPr="00D409A9" w:rsidRDefault="00EC2013" w:rsidP="00EC2013">
      <w:pPr>
        <w:ind w:firstLine="567"/>
        <w:rPr>
          <w:sz w:val="26"/>
          <w:szCs w:val="26"/>
          <w:lang w:val="pt-BR"/>
        </w:rPr>
      </w:pPr>
      <w:r w:rsidRPr="00D409A9">
        <w:rPr>
          <w:sz w:val="26"/>
          <w:szCs w:val="26"/>
          <w:lang w:val="pt-BR"/>
        </w:rPr>
        <w:t>- Có hướng dẫn sử dụng của thiết bị y tế bằng tiếng Việt (Cam kết trong E-HSDT);</w:t>
      </w:r>
    </w:p>
    <w:p w14:paraId="6C69B7B4" w14:textId="77777777" w:rsidR="00EC2013" w:rsidRPr="0029462C" w:rsidRDefault="00EC2013" w:rsidP="00EC2013">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2EB95F2A" w14:textId="77777777" w:rsidR="00EC2013" w:rsidRPr="0029462C" w:rsidRDefault="00EC2013" w:rsidP="00EC2013">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14:paraId="1884A1F5" w14:textId="77777777" w:rsidR="00EC2013" w:rsidRPr="0029462C" w:rsidRDefault="00EC2013" w:rsidP="00EC2013">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14:paraId="3345E35C" w14:textId="77777777" w:rsidR="00EC2013" w:rsidRPr="0029462C" w:rsidRDefault="00EC2013" w:rsidP="00EC2013">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14:paraId="1B301279" w14:textId="77777777" w:rsidR="00EC2013" w:rsidRPr="0029462C" w:rsidRDefault="00EC2013" w:rsidP="00EC2013">
      <w:pPr>
        <w:ind w:firstLine="567"/>
        <w:rPr>
          <w:sz w:val="26"/>
          <w:szCs w:val="26"/>
          <w:lang w:val="pt-BR"/>
        </w:rPr>
      </w:pPr>
      <w:r w:rsidRPr="0029462C">
        <w:rPr>
          <w:sz w:val="26"/>
          <w:szCs w:val="26"/>
          <w:lang w:val="pt-BR"/>
        </w:rPr>
        <w:lastRenderedPageBreak/>
        <w:t xml:space="preserve">+ Tối thiểu còn ≥ 12 tháng đối với các mặt hàng có hạn dùng từ 18 tháng đến dưới 24 tháng. </w:t>
      </w:r>
    </w:p>
    <w:p w14:paraId="1E415B77" w14:textId="77777777" w:rsidR="00EC2013" w:rsidRPr="0029462C" w:rsidRDefault="00EC2013" w:rsidP="00EC2013">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14:paraId="4C5E9DDA" w14:textId="77777777" w:rsidR="00EC2013" w:rsidRPr="0029462C" w:rsidRDefault="00EC2013" w:rsidP="00EC2013">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14:paraId="64DA81D2" w14:textId="77777777" w:rsidR="00EC2013" w:rsidRPr="0029462C" w:rsidRDefault="00EC2013" w:rsidP="00EC2013">
      <w:pPr>
        <w:ind w:firstLine="567"/>
        <w:rPr>
          <w:sz w:val="26"/>
          <w:szCs w:val="26"/>
          <w:lang w:val="pt-BR"/>
        </w:rPr>
      </w:pPr>
      <w:r w:rsidRPr="0029462C">
        <w:rPr>
          <w:sz w:val="26"/>
          <w:szCs w:val="26"/>
          <w:lang w:val="pt-BR"/>
        </w:rPr>
        <w:t xml:space="preserve">+ Tối thiểu còn ≥ 2 tháng đối với các mặt hàng có hạn sử dụng từ 3 tháng đến dưới 6 tháng </w:t>
      </w:r>
    </w:p>
    <w:p w14:paraId="2DB33606" w14:textId="77777777" w:rsidR="00EC2013" w:rsidRPr="0029462C" w:rsidRDefault="00EC2013" w:rsidP="00EC2013">
      <w:pPr>
        <w:ind w:firstLine="567"/>
        <w:rPr>
          <w:sz w:val="26"/>
          <w:szCs w:val="26"/>
          <w:lang w:val="pt-BR"/>
        </w:rPr>
      </w:pPr>
      <w:r w:rsidRPr="0029462C">
        <w:rPr>
          <w:sz w:val="26"/>
          <w:szCs w:val="26"/>
          <w:lang w:val="pt-BR"/>
        </w:rPr>
        <w:t>+ Tối thiểu còn ≥ 1 tháng đối với các mặt hàng có hạn sử dụng từ 2 tháng đến dưới 3 tháng.</w:t>
      </w:r>
    </w:p>
    <w:p w14:paraId="4F2C4AC3" w14:textId="77777777" w:rsidR="00EC2013" w:rsidRPr="0029462C" w:rsidRDefault="00EC2013" w:rsidP="00EC2013">
      <w:pPr>
        <w:ind w:firstLine="567"/>
        <w:rPr>
          <w:sz w:val="26"/>
          <w:szCs w:val="26"/>
          <w:lang w:val="pt-BR"/>
        </w:rPr>
      </w:pPr>
      <w:r w:rsidRPr="0029462C">
        <w:rPr>
          <w:sz w:val="26"/>
          <w:szCs w:val="26"/>
          <w:lang w:val="pt-BR"/>
        </w:rPr>
        <w:t xml:space="preserve">Trong trường hợp khác, nhà thầu cần có văn bản giải trình và được </w:t>
      </w:r>
      <w:r>
        <w:rPr>
          <w:sz w:val="26"/>
          <w:szCs w:val="26"/>
          <w:lang w:val="pt-BR"/>
        </w:rPr>
        <w:t>Chủ đầu tư</w:t>
      </w:r>
      <w:r w:rsidRPr="0029462C">
        <w:rPr>
          <w:sz w:val="26"/>
          <w:szCs w:val="26"/>
          <w:lang w:val="pt-BR"/>
        </w:rPr>
        <w:t xml:space="preserve"> chấp thuận.</w:t>
      </w:r>
    </w:p>
    <w:p w14:paraId="713CF8B9" w14:textId="77777777" w:rsidR="00EC2013" w:rsidRPr="0029462C" w:rsidRDefault="00EC2013" w:rsidP="00EC2013">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4B1EC1E6" w14:textId="77777777" w:rsidR="00EC2013" w:rsidRPr="0029462C" w:rsidRDefault="00EC2013" w:rsidP="00EC2013">
      <w:pPr>
        <w:ind w:firstLine="567"/>
        <w:rPr>
          <w:sz w:val="26"/>
          <w:szCs w:val="26"/>
          <w:lang w:val="pt-BR"/>
        </w:rPr>
      </w:pPr>
      <w:r w:rsidRPr="0029462C">
        <w:rPr>
          <w:sz w:val="26"/>
          <w:szCs w:val="26"/>
          <w:lang w:val="pt-BR"/>
        </w:rPr>
        <w:t xml:space="preserve">- </w:t>
      </w:r>
      <w:r>
        <w:rPr>
          <w:sz w:val="26"/>
          <w:szCs w:val="26"/>
          <w:lang w:val="pt-BR"/>
        </w:rPr>
        <w:t>Thời gian thực hiện gói thầu: 17 tháng.</w:t>
      </w:r>
    </w:p>
    <w:p w14:paraId="76017595" w14:textId="77777777" w:rsidR="00EC2013" w:rsidRPr="0029462C" w:rsidRDefault="00EC2013" w:rsidP="00EC2013">
      <w:pPr>
        <w:ind w:firstLine="567"/>
        <w:rPr>
          <w:sz w:val="26"/>
          <w:szCs w:val="26"/>
          <w:lang w:val="pt-BR"/>
        </w:rPr>
      </w:pPr>
      <w:r w:rsidRPr="0029462C">
        <w:rPr>
          <w:sz w:val="26"/>
          <w:szCs w:val="26"/>
          <w:lang w:val="pt-BR"/>
        </w:rPr>
        <w:t xml:space="preserve">- </w:t>
      </w:r>
      <w:r>
        <w:rPr>
          <w:sz w:val="26"/>
          <w:szCs w:val="26"/>
          <w:lang w:val="pt-BR"/>
        </w:rPr>
        <w:t>Thời gian thực hiện hợp đồng: 17 tháng kể từ ngày hợp đồng kinh tế có hiệu lực</w:t>
      </w:r>
      <w:r w:rsidRPr="0029462C">
        <w:rPr>
          <w:sz w:val="26"/>
          <w:szCs w:val="26"/>
          <w:lang w:val="pt-BR"/>
        </w:rPr>
        <w:t>.</w:t>
      </w:r>
    </w:p>
    <w:p w14:paraId="3108DDF3" w14:textId="77777777" w:rsidR="00EC2013" w:rsidRPr="0029462C" w:rsidRDefault="00EC2013" w:rsidP="00EC2013">
      <w:pPr>
        <w:ind w:firstLine="567"/>
        <w:rPr>
          <w:sz w:val="26"/>
          <w:szCs w:val="26"/>
          <w:lang w:val="pt-BR"/>
        </w:rPr>
      </w:pPr>
      <w:r w:rsidRPr="0029462C">
        <w:rPr>
          <w:sz w:val="26"/>
          <w:szCs w:val="26"/>
          <w:lang w:val="pt-BR"/>
        </w:rPr>
        <w:t xml:space="preserve">- Nhà thầu cam kết cung cấp </w:t>
      </w:r>
      <w:r>
        <w:rPr>
          <w:sz w:val="26"/>
          <w:szCs w:val="26"/>
          <w:lang w:val="pt-BR"/>
        </w:rPr>
        <w:t>Thiết bị y tế</w:t>
      </w:r>
      <w:r w:rsidRPr="0029462C">
        <w:rPr>
          <w:sz w:val="26"/>
          <w:szCs w:val="26"/>
          <w:lang w:val="pt-BR"/>
        </w:rPr>
        <w:t xml:space="preserve"> mới 100%, được lưu hành hợp pháp để sử dụng vật tư y tế trúng thầu trong trường hợp có yêu cầu của chủ đầu tư. Nhà thầu cam kết không thu phí sử dụng máy, tự chi trả chi phí duy tu, bảo dưỡng, sửa chữa máy, hiệu chuẩn.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p>
    <w:p w14:paraId="3C3780D4" w14:textId="77777777" w:rsidR="00EC2013" w:rsidRDefault="00EC2013" w:rsidP="00EC2013">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14:paraId="38561EC8" w14:textId="77777777" w:rsidR="00EC2013" w:rsidRPr="00BC73D7" w:rsidRDefault="00EC2013" w:rsidP="00EC2013">
      <w:pPr>
        <w:ind w:firstLine="567"/>
        <w:rPr>
          <w:b/>
          <w:sz w:val="26"/>
          <w:szCs w:val="26"/>
          <w:lang w:val="pt-BR"/>
        </w:rPr>
      </w:pPr>
      <w:r w:rsidRPr="00BC73D7">
        <w:rPr>
          <w:b/>
          <w:sz w:val="26"/>
          <w:szCs w:val="26"/>
          <w:lang w:val="pt-BR"/>
        </w:rPr>
        <w:t>1.2.2. Yêu cầu kỹ thuật chi tiết</w:t>
      </w:r>
    </w:p>
    <w:p w14:paraId="5AE7A95C" w14:textId="77777777" w:rsidR="00EC2013" w:rsidRPr="0038781E" w:rsidRDefault="00EC2013" w:rsidP="00EC2013">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04590BF0" w14:textId="77777777" w:rsidR="00EC2013" w:rsidRPr="0038781E" w:rsidRDefault="00EC2013" w:rsidP="00EC2013">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672B9DAC" w14:textId="77777777" w:rsidR="00EC2013" w:rsidRPr="001C2BE8" w:rsidRDefault="00EC2013" w:rsidP="00EC2013">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68"/>
        <w:gridCol w:w="850"/>
        <w:gridCol w:w="7513"/>
        <w:gridCol w:w="1276"/>
        <w:gridCol w:w="992"/>
        <w:gridCol w:w="992"/>
      </w:tblGrid>
      <w:tr w:rsidR="00EC2013" w:rsidRPr="001921B9" w14:paraId="7FB248AF" w14:textId="77777777" w:rsidTr="00EC2013">
        <w:trPr>
          <w:trHeight w:val="20"/>
          <w:tblHeader/>
        </w:trPr>
        <w:tc>
          <w:tcPr>
            <w:tcW w:w="597" w:type="dxa"/>
            <w:vAlign w:val="center"/>
            <w:hideMark/>
          </w:tcPr>
          <w:p w14:paraId="0F4CC520" w14:textId="77777777" w:rsidR="00EC2013" w:rsidRPr="001921B9" w:rsidRDefault="00EC2013" w:rsidP="003714F4">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lastRenderedPageBreak/>
              <w:t>STT</w:t>
            </w:r>
          </w:p>
        </w:tc>
        <w:tc>
          <w:tcPr>
            <w:tcW w:w="2268" w:type="dxa"/>
            <w:vAlign w:val="center"/>
            <w:hideMark/>
          </w:tcPr>
          <w:p w14:paraId="0F3316D9" w14:textId="77777777" w:rsidR="00EC2013" w:rsidRPr="001921B9" w:rsidRDefault="00EC2013" w:rsidP="003714F4">
            <w:pPr>
              <w:jc w:val="center"/>
              <w:rPr>
                <w:rFonts w:asciiTheme="majorHAnsi" w:hAnsiTheme="majorHAnsi" w:cstheme="majorHAnsi"/>
                <w:b/>
                <w:bCs/>
                <w:color w:val="000000"/>
                <w:szCs w:val="24"/>
              </w:rPr>
            </w:pPr>
            <w:proofErr w:type="spellStart"/>
            <w:r w:rsidRPr="001921B9">
              <w:rPr>
                <w:rFonts w:asciiTheme="majorHAnsi" w:hAnsiTheme="majorHAnsi" w:cstheme="majorHAnsi"/>
                <w:b/>
                <w:bCs/>
                <w:color w:val="000000"/>
                <w:szCs w:val="24"/>
              </w:rPr>
              <w:t>Tên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hàng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hóa</w:t>
            </w:r>
            <w:proofErr w:type="spellEnd"/>
          </w:p>
        </w:tc>
        <w:tc>
          <w:tcPr>
            <w:tcW w:w="850" w:type="dxa"/>
            <w:vAlign w:val="center"/>
            <w:hideMark/>
          </w:tcPr>
          <w:p w14:paraId="36003B7B" w14:textId="77777777" w:rsidR="00EC2013" w:rsidRPr="001921B9" w:rsidRDefault="00EC2013" w:rsidP="003714F4">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ĐVT</w:t>
            </w:r>
          </w:p>
        </w:tc>
        <w:tc>
          <w:tcPr>
            <w:tcW w:w="7513" w:type="dxa"/>
            <w:vAlign w:val="center"/>
            <w:hideMark/>
          </w:tcPr>
          <w:p w14:paraId="41F69D73" w14:textId="77777777" w:rsidR="00EC2013" w:rsidRPr="001921B9" w:rsidRDefault="00EC2013" w:rsidP="003714F4">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Yêu</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cầu</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kỹ</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thuật</w:t>
            </w:r>
            <w:proofErr w:type="spellEnd"/>
            <w:r w:rsidRPr="001921B9">
              <w:rPr>
                <w:rFonts w:asciiTheme="majorHAnsi" w:hAnsiTheme="majorHAnsi" w:cstheme="majorHAnsi"/>
                <w:b/>
                <w:bCs/>
                <w:color w:val="000000"/>
                <w:szCs w:val="24"/>
              </w:rPr>
              <w:t xml:space="preserve"> </w:t>
            </w:r>
          </w:p>
        </w:tc>
        <w:tc>
          <w:tcPr>
            <w:tcW w:w="1276" w:type="dxa"/>
            <w:vAlign w:val="center"/>
            <w:hideMark/>
          </w:tcPr>
          <w:p w14:paraId="2D030E5C" w14:textId="77777777" w:rsidR="00EC2013" w:rsidRPr="009D3A3D" w:rsidRDefault="00EC2013" w:rsidP="003714F4">
            <w:pPr>
              <w:jc w:val="center"/>
              <w:rPr>
                <w:rFonts w:asciiTheme="majorHAnsi" w:hAnsiTheme="majorHAnsi" w:cstheme="majorHAnsi"/>
                <w:b/>
                <w:bCs/>
                <w:color w:val="000000"/>
                <w:szCs w:val="24"/>
                <w:vertAlign w:val="superscript"/>
              </w:rPr>
            </w:pPr>
            <w:proofErr w:type="spellStart"/>
            <w:r w:rsidRPr="001921B9">
              <w:rPr>
                <w:rFonts w:asciiTheme="majorHAnsi" w:hAnsiTheme="majorHAnsi" w:cstheme="majorHAnsi"/>
                <w:b/>
                <w:bCs/>
                <w:color w:val="000000"/>
                <w:szCs w:val="24"/>
              </w:rPr>
              <w:t>Vùng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lãnh</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thổ</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sản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xuất</w:t>
            </w:r>
            <w:proofErr w:type="spellEnd"/>
            <w:r>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(3)</w:t>
            </w:r>
          </w:p>
        </w:tc>
        <w:tc>
          <w:tcPr>
            <w:tcW w:w="992" w:type="dxa"/>
            <w:vAlign w:val="center"/>
            <w:hideMark/>
          </w:tcPr>
          <w:p w14:paraId="694AA122" w14:textId="77777777" w:rsidR="00EC2013" w:rsidRPr="001921B9" w:rsidRDefault="00EC2013" w:rsidP="003714F4">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Giấy</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phép</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bán</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hàng</w:t>
            </w:r>
            <w:proofErr w:type="spellEnd"/>
            <w:r>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(2)</w:t>
            </w:r>
            <w:r w:rsidRPr="001921B9">
              <w:rPr>
                <w:rFonts w:asciiTheme="majorHAnsi" w:hAnsiTheme="majorHAnsi" w:cstheme="majorHAnsi"/>
                <w:b/>
                <w:bCs/>
                <w:color w:val="000000"/>
                <w:szCs w:val="24"/>
              </w:rPr>
              <w:t xml:space="preserve"> </w:t>
            </w:r>
          </w:p>
        </w:tc>
        <w:tc>
          <w:tcPr>
            <w:tcW w:w="992" w:type="dxa"/>
            <w:vAlign w:val="center"/>
            <w:hideMark/>
          </w:tcPr>
          <w:p w14:paraId="6F147AA7" w14:textId="77777777" w:rsidR="00EC2013" w:rsidRPr="009D3A3D" w:rsidRDefault="00EC2013" w:rsidP="003714F4">
            <w:pPr>
              <w:jc w:val="center"/>
              <w:rPr>
                <w:rFonts w:asciiTheme="majorHAnsi" w:hAnsiTheme="majorHAnsi" w:cstheme="majorHAnsi"/>
                <w:b/>
                <w:bCs/>
                <w:color w:val="000000"/>
                <w:szCs w:val="24"/>
                <w:vertAlign w:val="superscript"/>
              </w:rPr>
            </w:pPr>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Phân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loại</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hàng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hóa</w:t>
            </w:r>
            <w:proofErr w:type="spellEnd"/>
            <w:r w:rsidRPr="001921B9">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(1)</w:t>
            </w:r>
          </w:p>
        </w:tc>
      </w:tr>
      <w:tr w:rsidR="00EC2013" w:rsidRPr="001921B9" w14:paraId="0D29E617" w14:textId="77777777" w:rsidTr="00EC2013">
        <w:trPr>
          <w:trHeight w:val="3125"/>
        </w:trPr>
        <w:tc>
          <w:tcPr>
            <w:tcW w:w="597" w:type="dxa"/>
            <w:vAlign w:val="center"/>
          </w:tcPr>
          <w:p w14:paraId="759B50B1" w14:textId="77777777" w:rsidR="00EC2013" w:rsidRPr="00DF7951" w:rsidRDefault="00EC2013" w:rsidP="00EC2013">
            <w:pPr>
              <w:pStyle w:val="ListParagraph"/>
              <w:numPr>
                <w:ilvl w:val="0"/>
                <w:numId w:val="2"/>
              </w:numPr>
              <w:jc w:val="center"/>
              <w:rPr>
                <w:rFonts w:asciiTheme="majorHAnsi" w:hAnsiTheme="majorHAnsi" w:cstheme="majorHAnsi"/>
                <w:color w:val="000000"/>
                <w:szCs w:val="24"/>
              </w:rPr>
            </w:pPr>
          </w:p>
        </w:tc>
        <w:tc>
          <w:tcPr>
            <w:tcW w:w="2268" w:type="dxa"/>
            <w:vAlign w:val="center"/>
          </w:tcPr>
          <w:p w14:paraId="62737E86" w14:textId="77777777" w:rsidR="00EC2013" w:rsidRPr="00DF7951" w:rsidRDefault="00EC2013" w:rsidP="003714F4">
            <w:pPr>
              <w:jc w:val="center"/>
              <w:rPr>
                <w:rFonts w:asciiTheme="majorHAnsi" w:hAnsiTheme="majorHAnsi" w:cstheme="majorHAnsi"/>
                <w:color w:val="000000"/>
                <w:szCs w:val="24"/>
              </w:rPr>
            </w:pPr>
            <w:proofErr w:type="spellStart"/>
            <w:r>
              <w:rPr>
                <w:color w:val="000000"/>
                <w:szCs w:val="24"/>
              </w:rPr>
              <w:t>Chất</w:t>
            </w:r>
            <w:proofErr w:type="spellEnd"/>
            <w:r>
              <w:rPr>
                <w:color w:val="000000"/>
                <w:szCs w:val="24"/>
              </w:rPr>
              <w:t xml:space="preserve"> </w:t>
            </w:r>
            <w:proofErr w:type="spellStart"/>
            <w:r>
              <w:rPr>
                <w:color w:val="000000"/>
                <w:szCs w:val="24"/>
              </w:rPr>
              <w:t>chống</w:t>
            </w:r>
            <w:proofErr w:type="spellEnd"/>
            <w:r>
              <w:rPr>
                <w:color w:val="000000"/>
                <w:szCs w:val="24"/>
              </w:rPr>
              <w:t xml:space="preserve"> </w:t>
            </w:r>
            <w:proofErr w:type="spellStart"/>
            <w:r>
              <w:rPr>
                <w:color w:val="000000"/>
                <w:szCs w:val="24"/>
              </w:rPr>
              <w:t>đông</w:t>
            </w:r>
            <w:proofErr w:type="spellEnd"/>
            <w:r>
              <w:rPr>
                <w:color w:val="000000"/>
                <w:szCs w:val="24"/>
              </w:rPr>
              <w:t xml:space="preserve"> </w:t>
            </w:r>
            <w:proofErr w:type="spellStart"/>
            <w:r>
              <w:rPr>
                <w:color w:val="000000"/>
                <w:szCs w:val="24"/>
              </w:rPr>
              <w:t>máu</w:t>
            </w:r>
            <w:proofErr w:type="spellEnd"/>
            <w:r>
              <w:rPr>
                <w:color w:val="000000"/>
                <w:szCs w:val="24"/>
              </w:rPr>
              <w:t xml:space="preserve"> </w:t>
            </w:r>
            <w:proofErr w:type="spellStart"/>
            <w:r>
              <w:rPr>
                <w:color w:val="000000"/>
                <w:szCs w:val="24"/>
              </w:rPr>
              <w:t>trong</w:t>
            </w:r>
            <w:proofErr w:type="spellEnd"/>
            <w:r>
              <w:rPr>
                <w:color w:val="000000"/>
                <w:szCs w:val="24"/>
              </w:rPr>
              <w:t xml:space="preserve"> </w:t>
            </w:r>
            <w:proofErr w:type="spellStart"/>
            <w:r>
              <w:rPr>
                <w:color w:val="000000"/>
                <w:szCs w:val="24"/>
              </w:rPr>
              <w:t>bảo</w:t>
            </w:r>
            <w:proofErr w:type="spellEnd"/>
            <w:r>
              <w:rPr>
                <w:color w:val="000000"/>
                <w:szCs w:val="24"/>
              </w:rPr>
              <w:t xml:space="preserve"> </w:t>
            </w:r>
            <w:proofErr w:type="spellStart"/>
            <w:r>
              <w:rPr>
                <w:color w:val="000000"/>
                <w:szCs w:val="24"/>
              </w:rPr>
              <w:t>quản</w:t>
            </w:r>
            <w:proofErr w:type="spellEnd"/>
            <w:r>
              <w:rPr>
                <w:color w:val="000000"/>
                <w:szCs w:val="24"/>
              </w:rPr>
              <w:t xml:space="preserve"> Catheter </w:t>
            </w:r>
            <w:proofErr w:type="spellStart"/>
            <w:r>
              <w:rPr>
                <w:color w:val="000000"/>
                <w:szCs w:val="24"/>
              </w:rPr>
              <w:t>để</w:t>
            </w:r>
            <w:proofErr w:type="spellEnd"/>
            <w:r>
              <w:rPr>
                <w:color w:val="000000"/>
                <w:szCs w:val="24"/>
              </w:rPr>
              <w:t xml:space="preserve"> </w:t>
            </w:r>
            <w:proofErr w:type="spellStart"/>
            <w:r>
              <w:rPr>
                <w:color w:val="000000"/>
                <w:szCs w:val="24"/>
              </w:rPr>
              <w:t>lọc</w:t>
            </w:r>
            <w:proofErr w:type="spellEnd"/>
            <w:r>
              <w:rPr>
                <w:color w:val="000000"/>
                <w:szCs w:val="24"/>
              </w:rPr>
              <w:t xml:space="preserve"> </w:t>
            </w:r>
            <w:proofErr w:type="spellStart"/>
            <w:r>
              <w:rPr>
                <w:color w:val="000000"/>
                <w:szCs w:val="24"/>
              </w:rPr>
              <w:t>máu</w:t>
            </w:r>
            <w:proofErr w:type="spellEnd"/>
            <w:r>
              <w:rPr>
                <w:color w:val="000000"/>
                <w:szCs w:val="24"/>
              </w:rPr>
              <w:t xml:space="preserve"> chu </w:t>
            </w:r>
            <w:proofErr w:type="spellStart"/>
            <w:r>
              <w:rPr>
                <w:color w:val="000000"/>
                <w:szCs w:val="24"/>
              </w:rPr>
              <w:t>kỳ</w:t>
            </w:r>
            <w:proofErr w:type="spellEnd"/>
          </w:p>
        </w:tc>
        <w:tc>
          <w:tcPr>
            <w:tcW w:w="850" w:type="dxa"/>
            <w:vAlign w:val="center"/>
          </w:tcPr>
          <w:p w14:paraId="03C9CE00" w14:textId="77777777" w:rsidR="00EC2013" w:rsidRPr="00DF7951" w:rsidRDefault="00EC2013" w:rsidP="003714F4">
            <w:pPr>
              <w:jc w:val="center"/>
              <w:rPr>
                <w:rFonts w:asciiTheme="majorHAnsi" w:hAnsiTheme="majorHAnsi" w:cstheme="majorHAnsi"/>
                <w:color w:val="000000"/>
                <w:szCs w:val="24"/>
              </w:rPr>
            </w:pPr>
            <w:proofErr w:type="spellStart"/>
            <w:r>
              <w:rPr>
                <w:color w:val="000000"/>
                <w:szCs w:val="24"/>
              </w:rPr>
              <w:t>Túi</w:t>
            </w:r>
            <w:proofErr w:type="spellEnd"/>
          </w:p>
        </w:tc>
        <w:tc>
          <w:tcPr>
            <w:tcW w:w="7513" w:type="dxa"/>
            <w:vAlign w:val="center"/>
          </w:tcPr>
          <w:p w14:paraId="6FF07804" w14:textId="77777777" w:rsidR="00EC2013" w:rsidRPr="00BC5DDA" w:rsidRDefault="00EC2013" w:rsidP="003714F4">
            <w:pPr>
              <w:jc w:val="left"/>
              <w:rPr>
                <w:color w:val="000000"/>
                <w:lang w:val="en-GB"/>
              </w:rPr>
            </w:pPr>
            <w:proofErr w:type="spellStart"/>
            <w:r>
              <w:rPr>
                <w:color w:val="000000"/>
              </w:rPr>
              <w:t>Đóng</w:t>
            </w:r>
            <w:proofErr w:type="spellEnd"/>
            <w:r>
              <w:rPr>
                <w:color w:val="000000"/>
              </w:rPr>
              <w:t xml:space="preserve"> </w:t>
            </w:r>
            <w:proofErr w:type="spellStart"/>
            <w:r>
              <w:rPr>
                <w:color w:val="000000"/>
              </w:rPr>
              <w:t>gói</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túi</w:t>
            </w:r>
            <w:proofErr w:type="spellEnd"/>
            <w:r>
              <w:rPr>
                <w:color w:val="000000"/>
              </w:rPr>
              <w:t xml:space="preserve"> Tyvek </w:t>
            </w:r>
            <w:proofErr w:type="spellStart"/>
            <w:r>
              <w:rPr>
                <w:color w:val="000000"/>
              </w:rPr>
              <w:t>hoàn</w:t>
            </w:r>
            <w:proofErr w:type="spellEnd"/>
            <w:r>
              <w:rPr>
                <w:color w:val="000000"/>
              </w:rPr>
              <w:t xml:space="preserve"> </w:t>
            </w:r>
            <w:proofErr w:type="spellStart"/>
            <w:r>
              <w:rPr>
                <w:color w:val="000000"/>
              </w:rPr>
              <w:t>toàn</w:t>
            </w:r>
            <w:proofErr w:type="spellEnd"/>
            <w:r>
              <w:rPr>
                <w:color w:val="000000"/>
              </w:rPr>
              <w:t xml:space="preserve"> </w:t>
            </w:r>
            <w:proofErr w:type="spellStart"/>
            <w:r>
              <w:rPr>
                <w:color w:val="000000"/>
              </w:rPr>
              <w:t>vô</w:t>
            </w:r>
            <w:proofErr w:type="spellEnd"/>
            <w:r>
              <w:rPr>
                <w:color w:val="000000"/>
              </w:rPr>
              <w:t xml:space="preserve"> </w:t>
            </w:r>
            <w:proofErr w:type="spellStart"/>
            <w:r>
              <w:rPr>
                <w:color w:val="000000"/>
              </w:rPr>
              <w:t>trùng</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tăng</w:t>
            </w:r>
            <w:proofErr w:type="spellEnd"/>
            <w:r>
              <w:rPr>
                <w:color w:val="000000"/>
              </w:rPr>
              <w:t xml:space="preserve"> </w:t>
            </w:r>
            <w:proofErr w:type="spellStart"/>
            <w:r>
              <w:rPr>
                <w:color w:val="000000"/>
              </w:rPr>
              <w:t>hiệu</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tổng</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bỏ</w:t>
            </w:r>
            <w:proofErr w:type="spellEnd"/>
            <w:r>
              <w:rPr>
                <w:color w:val="000000"/>
              </w:rPr>
              <w:t xml:space="preserve"> </w:t>
            </w:r>
            <w:proofErr w:type="spellStart"/>
            <w:r>
              <w:rPr>
                <w:color w:val="000000"/>
              </w:rPr>
              <w:t>nguy</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vô</w:t>
            </w:r>
            <w:proofErr w:type="spellEnd"/>
            <w:r>
              <w:rPr>
                <w:color w:val="000000"/>
              </w:rPr>
              <w:t xml:space="preserve"> ý </w:t>
            </w:r>
            <w:proofErr w:type="spellStart"/>
            <w:r>
              <w:rPr>
                <w:color w:val="000000"/>
              </w:rPr>
              <w:t>đâm</w:t>
            </w:r>
            <w:proofErr w:type="spellEnd"/>
            <w:r>
              <w:rPr>
                <w:color w:val="000000"/>
              </w:rPr>
              <w:t xml:space="preserve"> </w:t>
            </w:r>
            <w:proofErr w:type="spellStart"/>
            <w:r>
              <w:rPr>
                <w:color w:val="000000"/>
              </w:rPr>
              <w:t>kim</w:t>
            </w:r>
            <w:proofErr w:type="spellEnd"/>
            <w:r>
              <w:rPr>
                <w:color w:val="000000"/>
              </w:rPr>
              <w:t xml:space="preserve"> </w:t>
            </w:r>
            <w:proofErr w:type="spellStart"/>
            <w:r>
              <w:rPr>
                <w:color w:val="000000"/>
              </w:rPr>
              <w:t>tiêm</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tiêm</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hạt</w:t>
            </w:r>
            <w:proofErr w:type="spellEnd"/>
            <w:r>
              <w:rPr>
                <w:color w:val="000000"/>
              </w:rPr>
              <w:t xml:space="preserve"> </w:t>
            </w:r>
            <w:proofErr w:type="spellStart"/>
            <w:r>
              <w:rPr>
                <w:color w:val="000000"/>
              </w:rPr>
              <w:t>thủy</w:t>
            </w:r>
            <w:proofErr w:type="spellEnd"/>
            <w:r>
              <w:rPr>
                <w:color w:val="000000"/>
              </w:rPr>
              <w:t xml:space="preserve"> </w:t>
            </w:r>
            <w:proofErr w:type="spellStart"/>
            <w:r>
              <w:rPr>
                <w:color w:val="000000"/>
              </w:rPr>
              <w:t>tinh</w:t>
            </w:r>
            <w:proofErr w:type="spellEnd"/>
            <w:r>
              <w:rPr>
                <w:color w:val="000000"/>
              </w:rPr>
              <w:t xml:space="preserve">. </w:t>
            </w:r>
            <w:proofErr w:type="spellStart"/>
            <w:r>
              <w:rPr>
                <w:color w:val="000000"/>
              </w:rPr>
              <w:t>Giảm</w:t>
            </w:r>
            <w:proofErr w:type="spellEnd"/>
            <w:r>
              <w:rPr>
                <w:color w:val="000000"/>
              </w:rPr>
              <w:t xml:space="preserve"> </w:t>
            </w:r>
            <w:proofErr w:type="spellStart"/>
            <w:r>
              <w:rPr>
                <w:color w:val="000000"/>
              </w:rPr>
              <w:t>nguy</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nhiễm</w:t>
            </w:r>
            <w:proofErr w:type="spellEnd"/>
            <w:r>
              <w:rPr>
                <w:color w:val="000000"/>
              </w:rPr>
              <w:t xml:space="preserve"> </w:t>
            </w:r>
            <w:proofErr w:type="spellStart"/>
            <w:r>
              <w:rPr>
                <w:color w:val="000000"/>
              </w:rPr>
              <w:t>trùng</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viện</w:t>
            </w:r>
            <w:proofErr w:type="spellEnd"/>
            <w:r>
              <w:rPr>
                <w:color w:val="000000"/>
              </w:rPr>
              <w:t xml:space="preserve">, so </w:t>
            </w:r>
            <w:proofErr w:type="spellStart"/>
            <w:r>
              <w:rPr>
                <w:color w:val="000000"/>
              </w:rPr>
              <w:t>với</w:t>
            </w:r>
            <w:proofErr w:type="spellEnd"/>
            <w:r>
              <w:rPr>
                <w:color w:val="000000"/>
              </w:rPr>
              <w:t xml:space="preserve"> </w:t>
            </w:r>
            <w:proofErr w:type="spellStart"/>
            <w:r>
              <w:rPr>
                <w:color w:val="000000"/>
              </w:rPr>
              <w:t>lọ</w:t>
            </w:r>
            <w:proofErr w:type="spellEnd"/>
            <w:r>
              <w:rPr>
                <w:color w:val="000000"/>
              </w:rPr>
              <w:t xml:space="preserve"> </w:t>
            </w:r>
            <w:proofErr w:type="spellStart"/>
            <w:r>
              <w:rPr>
                <w:color w:val="000000"/>
              </w:rPr>
              <w:t>thủy</w:t>
            </w:r>
            <w:proofErr w:type="spellEnd"/>
            <w:r>
              <w:rPr>
                <w:color w:val="000000"/>
              </w:rPr>
              <w:t xml:space="preserve"> </w:t>
            </w:r>
            <w:proofErr w:type="spellStart"/>
            <w:r>
              <w:rPr>
                <w:color w:val="000000"/>
              </w:rPr>
              <w:t>tinh</w:t>
            </w:r>
            <w:proofErr w:type="spellEnd"/>
            <w:r>
              <w:rPr>
                <w:color w:val="000000"/>
              </w:rPr>
              <w:t xml:space="preserve"> </w:t>
            </w:r>
            <w:proofErr w:type="spellStart"/>
            <w:r>
              <w:rPr>
                <w:color w:val="000000"/>
              </w:rPr>
              <w:t>và</w:t>
            </w:r>
            <w:proofErr w:type="spellEnd"/>
            <w:r>
              <w:rPr>
                <w:color w:val="000000"/>
              </w:rPr>
              <w:t xml:space="preserve"> bao </w:t>
            </w:r>
            <w:proofErr w:type="spellStart"/>
            <w:r>
              <w:rPr>
                <w:color w:val="000000"/>
              </w:rPr>
              <w:t>bì</w:t>
            </w:r>
            <w:proofErr w:type="spellEnd"/>
            <w:r>
              <w:rPr>
                <w:color w:val="000000"/>
              </w:rPr>
              <w:t xml:space="preserve"> </w:t>
            </w:r>
            <w:proofErr w:type="spellStart"/>
            <w:r>
              <w:rPr>
                <w:color w:val="000000"/>
              </w:rPr>
              <w:t>ống</w:t>
            </w:r>
            <w:proofErr w:type="spellEnd"/>
            <w:r>
              <w:rPr>
                <w:color w:val="000000"/>
              </w:rPr>
              <w:t xml:space="preserve"> </w:t>
            </w:r>
            <w:proofErr w:type="spellStart"/>
            <w:r>
              <w:rPr>
                <w:color w:val="000000"/>
              </w:rPr>
              <w:t>tiêm</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chất</w:t>
            </w:r>
            <w:proofErr w:type="spellEnd"/>
            <w:r>
              <w:rPr>
                <w:color w:val="000000"/>
              </w:rPr>
              <w:t xml:space="preserve"> </w:t>
            </w:r>
            <w:proofErr w:type="spellStart"/>
            <w:r>
              <w:rPr>
                <w:color w:val="000000"/>
              </w:rPr>
              <w:t>lỏng</w:t>
            </w:r>
            <w:proofErr w:type="spellEnd"/>
            <w:r>
              <w:rPr>
                <w:color w:val="000000"/>
              </w:rPr>
              <w:t xml:space="preserve">. </w:t>
            </w:r>
            <w:proofErr w:type="spellStart"/>
            <w:r>
              <w:rPr>
                <w:color w:val="000000"/>
              </w:rPr>
              <w:t>Cải</w:t>
            </w:r>
            <w:proofErr w:type="spellEnd"/>
            <w:r>
              <w:rPr>
                <w:color w:val="000000"/>
              </w:rPr>
              <w:t xml:space="preserve"> </w:t>
            </w:r>
            <w:proofErr w:type="spellStart"/>
            <w:r>
              <w:rPr>
                <w:color w:val="000000"/>
              </w:rPr>
              <w:t>thiện</w:t>
            </w:r>
            <w:proofErr w:type="spellEnd"/>
            <w:r>
              <w:rPr>
                <w:color w:val="000000"/>
              </w:rPr>
              <w:t xml:space="preserve"> </w:t>
            </w:r>
            <w:proofErr w:type="spellStart"/>
            <w:r>
              <w:rPr>
                <w:color w:val="000000"/>
              </w:rPr>
              <w:t>độ</w:t>
            </w:r>
            <w:proofErr w:type="spellEnd"/>
            <w:r>
              <w:rPr>
                <w:color w:val="000000"/>
              </w:rPr>
              <w:t xml:space="preserve"> </w:t>
            </w:r>
            <w:proofErr w:type="spellStart"/>
            <w:r>
              <w:rPr>
                <w:color w:val="000000"/>
              </w:rPr>
              <w:t>bền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ống</w:t>
            </w:r>
            <w:proofErr w:type="spellEnd"/>
            <w:r>
              <w:rPr>
                <w:color w:val="000000"/>
              </w:rPr>
              <w:t xml:space="preserve"> </w:t>
            </w:r>
            <w:proofErr w:type="spellStart"/>
            <w:r>
              <w:rPr>
                <w:color w:val="000000"/>
              </w:rPr>
              <w:t>thông</w:t>
            </w:r>
            <w:proofErr w:type="spellEnd"/>
            <w:r>
              <w:rPr>
                <w:color w:val="000000"/>
              </w:rPr>
              <w:t xml:space="preserve"> </w:t>
            </w:r>
            <w:proofErr w:type="spellStart"/>
            <w:r>
              <w:rPr>
                <w:color w:val="000000"/>
              </w:rPr>
              <w:t>nồng</w:t>
            </w:r>
            <w:proofErr w:type="spellEnd"/>
            <w:r>
              <w:rPr>
                <w:color w:val="000000"/>
              </w:rPr>
              <w:t xml:space="preserve"> </w:t>
            </w:r>
            <w:proofErr w:type="spellStart"/>
            <w:r>
              <w:rPr>
                <w:color w:val="000000"/>
              </w:rPr>
              <w:t>độ</w:t>
            </w:r>
            <w:proofErr w:type="spellEnd"/>
            <w:r>
              <w:rPr>
                <w:color w:val="000000"/>
              </w:rPr>
              <w:t xml:space="preserve"> 46,7%. </w:t>
            </w:r>
            <w:proofErr w:type="spellStart"/>
            <w:r>
              <w:rPr>
                <w:color w:val="000000"/>
              </w:rPr>
              <w:t>Tỷ</w:t>
            </w:r>
            <w:proofErr w:type="spellEnd"/>
            <w:r>
              <w:rPr>
                <w:color w:val="000000"/>
              </w:rPr>
              <w:t xml:space="preserve"> </w:t>
            </w:r>
            <w:proofErr w:type="spellStart"/>
            <w:r>
              <w:rPr>
                <w:color w:val="000000"/>
              </w:rPr>
              <w:t>lệ</w:t>
            </w:r>
            <w:proofErr w:type="spellEnd"/>
            <w:r>
              <w:rPr>
                <w:color w:val="000000"/>
              </w:rPr>
              <w:t xml:space="preserve"> </w:t>
            </w:r>
            <w:proofErr w:type="spellStart"/>
            <w:r>
              <w:rPr>
                <w:color w:val="000000"/>
              </w:rPr>
              <w:t>nhiễm</w:t>
            </w:r>
            <w:proofErr w:type="spellEnd"/>
            <w:r>
              <w:rPr>
                <w:color w:val="000000"/>
              </w:rPr>
              <w:t xml:space="preserve"> </w:t>
            </w:r>
            <w:proofErr w:type="spellStart"/>
            <w:r>
              <w:rPr>
                <w:color w:val="000000"/>
              </w:rPr>
              <w:t>khuẩn</w:t>
            </w:r>
            <w:proofErr w:type="spellEnd"/>
            <w:r>
              <w:rPr>
                <w:color w:val="000000"/>
              </w:rPr>
              <w:t xml:space="preserve"> </w:t>
            </w:r>
            <w:proofErr w:type="spellStart"/>
            <w:r>
              <w:rPr>
                <w:color w:val="000000"/>
              </w:rPr>
              <w:t>huyết</w:t>
            </w:r>
            <w:proofErr w:type="spellEnd"/>
            <w:r>
              <w:rPr>
                <w:color w:val="000000"/>
              </w:rPr>
              <w:t xml:space="preserve"> </w:t>
            </w:r>
            <w:proofErr w:type="spellStart"/>
            <w:r>
              <w:rPr>
                <w:color w:val="000000"/>
              </w:rPr>
              <w:t>liên</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ống</w:t>
            </w:r>
            <w:proofErr w:type="spellEnd"/>
            <w:r>
              <w:rPr>
                <w:color w:val="000000"/>
              </w:rPr>
              <w:t xml:space="preserve"> </w:t>
            </w:r>
            <w:proofErr w:type="spellStart"/>
            <w:r>
              <w:rPr>
                <w:color w:val="000000"/>
              </w:rPr>
              <w:t>thông</w:t>
            </w:r>
            <w:proofErr w:type="spellEnd"/>
            <w:r>
              <w:rPr>
                <w:color w:val="000000"/>
              </w:rPr>
              <w:t xml:space="preserve"> </w:t>
            </w:r>
            <w:proofErr w:type="spellStart"/>
            <w:r>
              <w:rPr>
                <w:color w:val="000000"/>
              </w:rPr>
              <w:t>thấp</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Giảm</w:t>
            </w:r>
            <w:proofErr w:type="spellEnd"/>
            <w:r>
              <w:rPr>
                <w:color w:val="000000"/>
              </w:rPr>
              <w:t xml:space="preserve"> chi </w:t>
            </w:r>
            <w:proofErr w:type="spellStart"/>
            <w:r>
              <w:rPr>
                <w:color w:val="000000"/>
              </w:rPr>
              <w:t>phí</w:t>
            </w:r>
            <w:proofErr w:type="spellEnd"/>
            <w:r>
              <w:rPr>
                <w:color w:val="000000"/>
              </w:rPr>
              <w:t xml:space="preserve"> </w:t>
            </w:r>
            <w:proofErr w:type="spellStart"/>
            <w:r>
              <w:rPr>
                <w:color w:val="000000"/>
              </w:rPr>
              <w:t>chống</w:t>
            </w:r>
            <w:proofErr w:type="spellEnd"/>
            <w:r>
              <w:rPr>
                <w:color w:val="000000"/>
              </w:rPr>
              <w:t xml:space="preserve"> </w:t>
            </w:r>
            <w:proofErr w:type="spellStart"/>
            <w:r>
              <w:rPr>
                <w:color w:val="000000"/>
              </w:rPr>
              <w:t>đông</w:t>
            </w:r>
            <w:proofErr w:type="spellEnd"/>
            <w:r>
              <w:rPr>
                <w:color w:val="000000"/>
              </w:rPr>
              <w:t xml:space="preserve"> </w:t>
            </w:r>
            <w:proofErr w:type="spellStart"/>
            <w:r>
              <w:rPr>
                <w:color w:val="000000"/>
              </w:rPr>
              <w:t>giữa</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lần</w:t>
            </w:r>
            <w:proofErr w:type="spellEnd"/>
            <w:r>
              <w:rPr>
                <w:color w:val="000000"/>
              </w:rPr>
              <w:t xml:space="preserve"> </w:t>
            </w:r>
            <w:proofErr w:type="spellStart"/>
            <w:r>
              <w:rPr>
                <w:color w:val="000000"/>
              </w:rPr>
              <w:t>lọc</w:t>
            </w:r>
            <w:proofErr w:type="spellEnd"/>
            <w:r>
              <w:rPr>
                <w:color w:val="000000"/>
              </w:rPr>
              <w:t xml:space="preserve"> </w:t>
            </w:r>
            <w:proofErr w:type="spellStart"/>
            <w:r>
              <w:rPr>
                <w:color w:val="000000"/>
              </w:rPr>
              <w:t>máu</w:t>
            </w:r>
            <w:proofErr w:type="spellEnd"/>
            <w:r>
              <w:rPr>
                <w:color w:val="000000"/>
              </w:rPr>
              <w:t xml:space="preserve"> </w:t>
            </w:r>
            <w:proofErr w:type="spellStart"/>
            <w:r>
              <w:rPr>
                <w:color w:val="000000"/>
              </w:rPr>
              <w:t>tới</w:t>
            </w:r>
            <w:proofErr w:type="spellEnd"/>
            <w:r>
              <w:rPr>
                <w:color w:val="000000"/>
              </w:rPr>
              <w:t xml:space="preserve"> 85%.</w:t>
            </w:r>
          </w:p>
        </w:tc>
        <w:tc>
          <w:tcPr>
            <w:tcW w:w="1276" w:type="dxa"/>
            <w:vAlign w:val="center"/>
          </w:tcPr>
          <w:p w14:paraId="77391D1F" w14:textId="77777777" w:rsidR="00EC2013" w:rsidRPr="00DF7951" w:rsidRDefault="00EC2013" w:rsidP="003714F4">
            <w:pPr>
              <w:jc w:val="center"/>
              <w:rPr>
                <w:rFonts w:asciiTheme="majorHAnsi" w:hAnsiTheme="majorHAnsi" w:cstheme="majorHAnsi"/>
                <w:color w:val="000000"/>
                <w:szCs w:val="24"/>
              </w:rPr>
            </w:pPr>
            <w:r>
              <w:rPr>
                <w:color w:val="000000"/>
                <w:szCs w:val="24"/>
              </w:rPr>
              <w:t>G7</w:t>
            </w:r>
          </w:p>
        </w:tc>
        <w:tc>
          <w:tcPr>
            <w:tcW w:w="992" w:type="dxa"/>
            <w:vAlign w:val="center"/>
          </w:tcPr>
          <w:p w14:paraId="651F2F36" w14:textId="77777777" w:rsidR="00EC2013" w:rsidRPr="00DF7951" w:rsidRDefault="00EC2013" w:rsidP="003714F4">
            <w:pPr>
              <w:jc w:val="center"/>
              <w:rPr>
                <w:rFonts w:asciiTheme="majorHAnsi" w:hAnsiTheme="majorHAnsi" w:cstheme="majorHAnsi"/>
                <w:color w:val="000000"/>
                <w:szCs w:val="24"/>
              </w:rPr>
            </w:pPr>
            <w:proofErr w:type="spellStart"/>
            <w:r w:rsidRPr="00DF7951">
              <w:rPr>
                <w:color w:val="000000"/>
                <w:szCs w:val="24"/>
              </w:rPr>
              <w:t>Có</w:t>
            </w:r>
            <w:proofErr w:type="spellEnd"/>
            <w:r w:rsidRPr="00DF7951">
              <w:rPr>
                <w:color w:val="000000"/>
                <w:szCs w:val="24"/>
              </w:rPr>
              <w:t xml:space="preserve"> </w:t>
            </w:r>
            <w:proofErr w:type="spellStart"/>
            <w:r w:rsidRPr="00DF7951">
              <w:rPr>
                <w:color w:val="000000"/>
                <w:szCs w:val="24"/>
              </w:rPr>
              <w:t>yêu</w:t>
            </w:r>
            <w:proofErr w:type="spellEnd"/>
            <w:r w:rsidRPr="00DF7951">
              <w:rPr>
                <w:color w:val="000000"/>
                <w:szCs w:val="24"/>
              </w:rPr>
              <w:t xml:space="preserve"> </w:t>
            </w:r>
            <w:proofErr w:type="spellStart"/>
            <w:r w:rsidRPr="00DF7951">
              <w:rPr>
                <w:color w:val="000000"/>
                <w:szCs w:val="24"/>
              </w:rPr>
              <w:t>cầu</w:t>
            </w:r>
            <w:proofErr w:type="spellEnd"/>
            <w:r w:rsidRPr="00DF7951">
              <w:rPr>
                <w:color w:val="000000"/>
                <w:szCs w:val="24"/>
              </w:rPr>
              <w:t xml:space="preserve"> </w:t>
            </w:r>
          </w:p>
        </w:tc>
        <w:tc>
          <w:tcPr>
            <w:tcW w:w="992" w:type="dxa"/>
            <w:vAlign w:val="center"/>
          </w:tcPr>
          <w:p w14:paraId="78631BAE" w14:textId="77777777" w:rsidR="00EC2013" w:rsidRPr="00DF7951" w:rsidRDefault="00EC2013" w:rsidP="003714F4">
            <w:pPr>
              <w:jc w:val="center"/>
              <w:rPr>
                <w:rFonts w:asciiTheme="majorHAnsi" w:hAnsiTheme="majorHAnsi" w:cstheme="majorHAnsi"/>
                <w:color w:val="000000"/>
                <w:szCs w:val="24"/>
              </w:rPr>
            </w:pPr>
            <w:proofErr w:type="spellStart"/>
            <w:r w:rsidRPr="00DF7951">
              <w:rPr>
                <w:color w:val="000000"/>
                <w:szCs w:val="24"/>
              </w:rPr>
              <w:t>Thiết</w:t>
            </w:r>
            <w:proofErr w:type="spellEnd"/>
            <w:r w:rsidRPr="00DF7951">
              <w:rPr>
                <w:color w:val="000000"/>
                <w:szCs w:val="24"/>
              </w:rPr>
              <w:t xml:space="preserve"> </w:t>
            </w:r>
            <w:proofErr w:type="spellStart"/>
            <w:r w:rsidRPr="00DF7951">
              <w:rPr>
                <w:color w:val="000000"/>
                <w:szCs w:val="24"/>
              </w:rPr>
              <w:t>bị</w:t>
            </w:r>
            <w:proofErr w:type="spellEnd"/>
            <w:r w:rsidRPr="00DF7951">
              <w:rPr>
                <w:color w:val="000000"/>
                <w:szCs w:val="24"/>
              </w:rPr>
              <w:t xml:space="preserve"> y </w:t>
            </w:r>
            <w:proofErr w:type="spellStart"/>
            <w:r w:rsidRPr="00DF7951">
              <w:rPr>
                <w:color w:val="000000"/>
                <w:szCs w:val="24"/>
              </w:rPr>
              <w:t>tế</w:t>
            </w:r>
            <w:proofErr w:type="spellEnd"/>
          </w:p>
        </w:tc>
      </w:tr>
    </w:tbl>
    <w:p w14:paraId="1B6CA7D8" w14:textId="77777777" w:rsidR="00EC2013" w:rsidRPr="001C2BE8" w:rsidRDefault="00EC2013" w:rsidP="00EC2013">
      <w:pPr>
        <w:tabs>
          <w:tab w:val="left" w:pos="993"/>
        </w:tabs>
        <w:rPr>
          <w:sz w:val="26"/>
          <w:szCs w:val="26"/>
          <w:lang w:val="pt-BR"/>
        </w:rPr>
      </w:pPr>
    </w:p>
    <w:p w14:paraId="326FD8BE" w14:textId="77777777" w:rsidR="00EC2013" w:rsidRPr="001C2BE8" w:rsidRDefault="00EC2013" w:rsidP="00EC2013">
      <w:pPr>
        <w:ind w:firstLine="567"/>
        <w:rPr>
          <w:sz w:val="26"/>
          <w:szCs w:val="26"/>
          <w:lang w:val="pt-BR"/>
        </w:rPr>
      </w:pPr>
      <w:r w:rsidRPr="001C2BE8">
        <w:rPr>
          <w:b/>
          <w:sz w:val="26"/>
          <w:szCs w:val="26"/>
          <w:lang w:val="pt-BR"/>
        </w:rPr>
        <w:t>Ghi chú:</w:t>
      </w:r>
      <w:r w:rsidRPr="001C2BE8">
        <w:rPr>
          <w:sz w:val="26"/>
          <w:szCs w:val="26"/>
          <w:lang w:val="pt-BR"/>
        </w:rPr>
        <w:t xml:space="preserve"> </w:t>
      </w:r>
    </w:p>
    <w:p w14:paraId="07DAD19C" w14:textId="77777777" w:rsidR="00EC2013" w:rsidRPr="001C2BE8" w:rsidRDefault="00EC2013" w:rsidP="00EC2013">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14:paraId="70A80651" w14:textId="77777777" w:rsidR="00EC2013" w:rsidRPr="001C2BE8" w:rsidRDefault="00EC2013" w:rsidP="00EC2013">
      <w:pPr>
        <w:ind w:right="43" w:firstLine="567"/>
        <w:rPr>
          <w:sz w:val="26"/>
          <w:szCs w:val="26"/>
          <w:lang w:val="vi-VN"/>
        </w:rPr>
      </w:pPr>
      <w:r w:rsidRPr="001C2BE8">
        <w:rPr>
          <w:sz w:val="26"/>
          <w:szCs w:val="26"/>
          <w:lang w:val="vi-VN"/>
        </w:rPr>
        <w:t>+ Chứng nhận tiêu chuẩn: Tương đương về hệ thống quản lý chất lượng.</w:t>
      </w:r>
    </w:p>
    <w:p w14:paraId="7907378D" w14:textId="77777777" w:rsidR="00EC2013" w:rsidRPr="001C2BE8" w:rsidRDefault="00EC2013" w:rsidP="00EC2013">
      <w:pPr>
        <w:ind w:right="43" w:firstLine="567"/>
        <w:rPr>
          <w:sz w:val="26"/>
          <w:szCs w:val="26"/>
          <w:lang w:val="vi-VN"/>
        </w:rPr>
      </w:pPr>
      <w:r w:rsidRPr="001C2BE8">
        <w:rPr>
          <w:sz w:val="26"/>
          <w:szCs w:val="26"/>
          <w:lang w:val="vi-VN"/>
        </w:rPr>
        <w:t>+ Vật liệu, thành phần: Tương đương về tính chất; thuộc tính, công năng.</w:t>
      </w:r>
    </w:p>
    <w:p w14:paraId="24EB0C3E" w14:textId="77777777" w:rsidR="00EC2013" w:rsidRDefault="00EC2013" w:rsidP="00EC2013">
      <w:pPr>
        <w:ind w:right="43" w:firstLine="567"/>
        <w:rPr>
          <w:sz w:val="26"/>
          <w:szCs w:val="26"/>
          <w:lang w:val="vi-VN"/>
        </w:rPr>
      </w:pPr>
      <w:r w:rsidRPr="001C2BE8">
        <w:rPr>
          <w:sz w:val="26"/>
          <w:szCs w:val="26"/>
          <w:lang w:val="vi-VN"/>
        </w:rPr>
        <w:t>+ Hàm lượng, nồng độ, tính chất: Tương đương về công năng sử dụng.</w:t>
      </w:r>
    </w:p>
    <w:p w14:paraId="68416F47" w14:textId="77777777" w:rsidR="00EC2013" w:rsidRPr="00BC73D7" w:rsidRDefault="00EC2013" w:rsidP="00EC2013">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14:paraId="3156DEF2" w14:textId="77777777" w:rsidR="00EC2013" w:rsidRPr="006F7721" w:rsidRDefault="00EC2013" w:rsidP="00EC2013">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14:paraId="6CB3AFD2" w14:textId="77777777" w:rsidR="00EC2013" w:rsidRPr="006F7721" w:rsidRDefault="00EC2013" w:rsidP="00EC2013">
      <w:pPr>
        <w:ind w:right="43" w:firstLine="567"/>
        <w:rPr>
          <w:sz w:val="26"/>
          <w:szCs w:val="26"/>
          <w:lang w:val="pt-BR"/>
        </w:rPr>
      </w:pPr>
      <w:r w:rsidRPr="006F7721">
        <w:rPr>
          <w:sz w:val="26"/>
          <w:szCs w:val="26"/>
          <w:lang w:val="pt-BR"/>
        </w:rPr>
        <w:t xml:space="preserve">+ </w:t>
      </w:r>
      <w:bookmarkStart w:id="0"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0"/>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14:paraId="446CF730" w14:textId="77777777" w:rsidR="00EC2013" w:rsidRPr="006F7721" w:rsidRDefault="00EC2013" w:rsidP="00EC2013">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14:paraId="2353B57F" w14:textId="77777777" w:rsidR="00EC2013" w:rsidRPr="006F7721" w:rsidRDefault="00EC2013" w:rsidP="00EC2013">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w:t>
      </w:r>
      <w:r w:rsidRPr="006F7721">
        <w:rPr>
          <w:sz w:val="26"/>
          <w:szCs w:val="26"/>
          <w:lang w:val="pt-BR"/>
        </w:rPr>
        <w:lastRenderedPageBreak/>
        <w:t xml:space="preserve">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14:paraId="5D66806F" w14:textId="77777777" w:rsidR="00EC2013" w:rsidRPr="00B155B2" w:rsidRDefault="00EC2013" w:rsidP="00EC2013">
      <w:pPr>
        <w:ind w:right="43" w:firstLine="567"/>
        <w:rPr>
          <w:sz w:val="26"/>
          <w:szCs w:val="26"/>
          <w:lang w:val="pt-BR"/>
        </w:rPr>
      </w:pPr>
      <w:r w:rsidRPr="006F7721">
        <w:rPr>
          <w:sz w:val="26"/>
          <w:szCs w:val="26"/>
          <w:lang w:val="pt-BR"/>
        </w:rPr>
        <w:t xml:space="preserve">TH2: Đối </w:t>
      </w:r>
      <w:r w:rsidRPr="00B155B2">
        <w:rPr>
          <w:sz w:val="26"/>
          <w:szCs w:val="26"/>
          <w:lang w:val="pt-BR"/>
        </w:rPr>
        <w:t>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4059FE1D" w14:textId="77777777" w:rsidR="00EC2013" w:rsidRPr="006F7721" w:rsidRDefault="00EC2013" w:rsidP="00EC2013">
      <w:pPr>
        <w:ind w:right="43" w:firstLine="567"/>
        <w:rPr>
          <w:sz w:val="26"/>
          <w:szCs w:val="26"/>
          <w:lang w:val="pt-BR"/>
        </w:rPr>
      </w:pPr>
      <w:r w:rsidRPr="00B155B2">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57766591" w14:textId="77777777" w:rsidR="00EC2013" w:rsidRPr="006F7721" w:rsidRDefault="00EC2013" w:rsidP="00EC2013">
      <w:pPr>
        <w:ind w:right="43" w:firstLine="567"/>
        <w:rPr>
          <w:sz w:val="26"/>
          <w:szCs w:val="26"/>
          <w:lang w:val="pt-BR"/>
        </w:rPr>
      </w:pPr>
      <w:bookmarkStart w:id="1" w:name="_Hlk164948353"/>
      <w:r w:rsidRPr="006F7721">
        <w:rPr>
          <w:sz w:val="26"/>
          <w:szCs w:val="26"/>
          <w:vertAlign w:val="superscript"/>
          <w:lang w:val="pt-BR"/>
        </w:rPr>
        <w:t>(2)</w:t>
      </w:r>
      <w:r w:rsidRPr="006F7721">
        <w:rPr>
          <w:sz w:val="26"/>
          <w:szCs w:val="26"/>
          <w:lang w:val="pt-BR"/>
        </w:rPr>
        <w:t xml:space="preserve"> Giấy phép bán hàng hoặc tài liệu khác có giá trị tương đương: </w:t>
      </w:r>
    </w:p>
    <w:p w14:paraId="74234D01" w14:textId="77777777" w:rsidR="00EC2013" w:rsidRPr="006F7721" w:rsidRDefault="00EC2013" w:rsidP="00EC2013">
      <w:pPr>
        <w:ind w:right="43" w:firstLine="567"/>
        <w:rPr>
          <w:sz w:val="26"/>
          <w:szCs w:val="26"/>
          <w:lang w:val="pt-BR"/>
        </w:rPr>
      </w:pPr>
      <w:r w:rsidRPr="006F7721">
        <w:rPr>
          <w:sz w:val="26"/>
          <w:szCs w:val="26"/>
          <w:lang w:val="pt-BR"/>
        </w:rPr>
        <w:t xml:space="preserve">- Đối với mặt hàng là </w:t>
      </w:r>
      <w:r>
        <w:rPr>
          <w:sz w:val="26"/>
          <w:szCs w:val="26"/>
          <w:lang w:val="pt-BR"/>
        </w:rPr>
        <w:t>TBYT</w:t>
      </w:r>
      <w:r w:rsidRPr="006F7721">
        <w:rPr>
          <w:sz w:val="26"/>
          <w:szCs w:val="26"/>
          <w:lang w:val="pt-BR"/>
        </w:rPr>
        <w:t>:</w:t>
      </w:r>
    </w:p>
    <w:p w14:paraId="094E1DB2" w14:textId="77777777" w:rsidR="00EC2013" w:rsidRPr="006F7721" w:rsidRDefault="00EC2013" w:rsidP="00EC2013">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A, B: Giấy ủy quyền bán hàng của nhà sản xuất, đại lý phân phối hoặc Giấy chứng nhận quan hệ đối tác hoặc tài liệu khác có giá trị tương đương</w:t>
      </w:r>
    </w:p>
    <w:p w14:paraId="14D5F2BC" w14:textId="77777777" w:rsidR="00EC2013" w:rsidRPr="006F7721" w:rsidRDefault="00EC2013" w:rsidP="00EC2013">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14:paraId="6ECDCB32" w14:textId="77777777" w:rsidR="00EC2013" w:rsidRPr="006F7721" w:rsidRDefault="00EC2013" w:rsidP="00EC2013">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14:paraId="67F92024" w14:textId="77777777" w:rsidR="00EC2013" w:rsidRPr="006F7721" w:rsidRDefault="00EC2013" w:rsidP="00EC2013">
      <w:pPr>
        <w:ind w:right="43" w:firstLine="567"/>
        <w:rPr>
          <w:sz w:val="26"/>
          <w:szCs w:val="26"/>
          <w:lang w:val="pt-BR"/>
        </w:rPr>
      </w:pPr>
      <w:r w:rsidRPr="006F7721">
        <w:rPr>
          <w:sz w:val="26"/>
          <w:szCs w:val="26"/>
          <w:lang w:val="pt-BR"/>
        </w:rPr>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14:paraId="5B530355" w14:textId="77777777" w:rsidR="00EC2013" w:rsidRPr="006F7721" w:rsidRDefault="00EC2013" w:rsidP="00EC2013">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1AB3B031" w14:textId="77777777" w:rsidR="00EC2013" w:rsidRDefault="00EC2013" w:rsidP="00EC2013">
      <w:pPr>
        <w:ind w:right="43" w:firstLine="567"/>
        <w:rPr>
          <w:sz w:val="26"/>
          <w:szCs w:val="26"/>
          <w:lang w:val="pt-BR"/>
        </w:rPr>
      </w:pPr>
      <w:r w:rsidRPr="006F7721">
        <w:rPr>
          <w:sz w:val="26"/>
          <w:szCs w:val="26"/>
          <w:lang w:val="pt-BR"/>
        </w:rPr>
        <w:t>G7: Pháp, Đức, Nhật, Ý, Anh, Hoa Kì, Canada</w:t>
      </w:r>
    </w:p>
    <w:bookmarkEnd w:id="1"/>
    <w:p w14:paraId="7A7B193F" w14:textId="77777777" w:rsidR="00EC2013" w:rsidRPr="006F7721" w:rsidRDefault="00EC2013" w:rsidP="00EC2013">
      <w:pPr>
        <w:ind w:firstLine="567"/>
        <w:rPr>
          <w:b/>
          <w:iCs/>
          <w:sz w:val="26"/>
          <w:szCs w:val="26"/>
          <w:lang w:val="pt-BR"/>
        </w:rPr>
      </w:pPr>
      <w:r w:rsidRPr="006F7721">
        <w:rPr>
          <w:b/>
          <w:iCs/>
          <w:sz w:val="26"/>
          <w:szCs w:val="26"/>
          <w:lang w:val="pt-BR"/>
        </w:rPr>
        <w:t>1.3. Các yêu cầu khác</w:t>
      </w:r>
    </w:p>
    <w:p w14:paraId="5F8470BC" w14:textId="77777777" w:rsidR="00EC2013" w:rsidRPr="006F7721" w:rsidRDefault="00EC2013" w:rsidP="00EC2013">
      <w:pPr>
        <w:tabs>
          <w:tab w:val="left" w:pos="5670"/>
        </w:tabs>
        <w:ind w:left="567" w:right="43"/>
        <w:rPr>
          <w:rFonts w:eastAsia="Calibri"/>
          <w:sz w:val="26"/>
          <w:szCs w:val="26"/>
          <w:lang w:val="pt-BR"/>
        </w:rPr>
      </w:pPr>
      <w:r w:rsidRPr="006F7721">
        <w:rPr>
          <w:rFonts w:eastAsia="Calibri"/>
          <w:sz w:val="26"/>
          <w:szCs w:val="26"/>
          <w:lang w:val="pt-BR"/>
        </w:rPr>
        <w:lastRenderedPageBreak/>
        <w:t>a. Nhà thầu phải nộp Bảng đáp ứng về kỹ thuật của hàng hóa chào thầu theo mẫu sau (Nhà thầu đính kèm bản cứng ký đại diện hợp pháp và bản excel dữ liệu kèm theo E-HSDT):</w:t>
      </w:r>
    </w:p>
    <w:tbl>
      <w:tblPr>
        <w:tblW w:w="14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EC2013" w:rsidRPr="006F7721" w14:paraId="2CC2D47B" w14:textId="77777777" w:rsidTr="003714F4">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76E5B708"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STT</w:t>
            </w:r>
          </w:p>
          <w:p w14:paraId="65ABACD5"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Nhà</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06125C32"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0967A476"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mại</w:t>
            </w:r>
            <w:proofErr w:type="spellEnd"/>
          </w:p>
          <w:p w14:paraId="681D027B"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3BF50AB1"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Đơn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vị</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42A7F241"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dự</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40058C2B"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Yêu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w:t>
            </w:r>
            <w:r w:rsidRPr="006F7721">
              <w:rPr>
                <w:rFonts w:eastAsia="Calibri"/>
                <w:b/>
                <w:sz w:val="18"/>
                <w:szCs w:val="18"/>
              </w:rPr>
              <w:t>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2FDF1E52"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Mức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độ</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đáp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ứng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tại</w:t>
            </w:r>
            <w:proofErr w:type="spellEnd"/>
            <w:r w:rsidRPr="006F7721">
              <w:rPr>
                <w:rFonts w:eastAsia="Calibri"/>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1D9AFB52"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Ký</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mác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phẩm</w:t>
            </w:r>
            <w:proofErr w:type="spellEnd"/>
          </w:p>
          <w:p w14:paraId="5DA82FDC"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1840F82C"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Cơ</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Chủ</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0F7D5D05"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 xml:space="preserve">Quy </w:t>
            </w:r>
            <w:proofErr w:type="spellStart"/>
            <w:r w:rsidRPr="006F7721">
              <w:rPr>
                <w:rFonts w:eastAsia="Calibri"/>
                <w:b/>
                <w:color w:val="000000"/>
                <w:sz w:val="18"/>
                <w:szCs w:val="18"/>
              </w:rPr>
              <w:t>cách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đóng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576642A9"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09182FEE"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7FF36B77"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nhập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khẩu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hoặc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386EA24D" w14:textId="77777777" w:rsidR="00EC2013" w:rsidRPr="006F7721" w:rsidRDefault="00EC2013" w:rsidP="003714F4">
            <w:pPr>
              <w:tabs>
                <w:tab w:val="left" w:pos="5670"/>
              </w:tabs>
              <w:jc w:val="center"/>
              <w:rPr>
                <w:rFonts w:eastAsia="Calibri"/>
                <w:color w:val="000000"/>
                <w:sz w:val="18"/>
                <w:szCs w:val="18"/>
              </w:rPr>
            </w:pP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0755375F" w14:textId="77777777" w:rsidR="00EC2013" w:rsidRPr="006F7721" w:rsidRDefault="00EC2013" w:rsidP="003714F4">
            <w:pPr>
              <w:tabs>
                <w:tab w:val="left" w:pos="5670"/>
              </w:tabs>
              <w:jc w:val="center"/>
              <w:rPr>
                <w:rFonts w:eastAsia="Calibri"/>
                <w:b/>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B39F15B" w14:textId="77777777" w:rsidR="00EC2013" w:rsidRPr="006F7721" w:rsidRDefault="00EC2013" w:rsidP="003714F4">
            <w:pPr>
              <w:tabs>
                <w:tab w:val="left" w:pos="5670"/>
              </w:tabs>
              <w:jc w:val="center"/>
              <w:rPr>
                <w:rFonts w:eastAsia="Calibri"/>
                <w:b/>
                <w:sz w:val="18"/>
                <w:szCs w:val="18"/>
              </w:rPr>
            </w:pPr>
            <w:r w:rsidRPr="006F7721">
              <w:rPr>
                <w:rFonts w:eastAsia="Calibri"/>
                <w:b/>
                <w:color w:val="000000"/>
                <w:sz w:val="18"/>
                <w:szCs w:val="18"/>
              </w:rPr>
              <w:t xml:space="preserve">ĐVT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28ED1297" w14:textId="77777777" w:rsidR="00EC2013" w:rsidRPr="006F7721" w:rsidRDefault="00EC2013" w:rsidP="003714F4">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w:t>
            </w:r>
            <w:proofErr w:type="spellStart"/>
            <w:r w:rsidRPr="006F7721">
              <w:rPr>
                <w:rFonts w:eastAsia="Calibri"/>
                <w:b/>
                <w:sz w:val="18"/>
                <w:szCs w:val="18"/>
              </w:rPr>
              <w:t>nhóm</w:t>
            </w:r>
            <w:proofErr w:type="spellEnd"/>
            <w:r w:rsidRPr="006F7721">
              <w:rPr>
                <w:rFonts w:eastAsia="Calibri"/>
                <w:b/>
                <w:sz w:val="18"/>
                <w:szCs w:val="18"/>
              </w:rPr>
              <w:t xml:space="preserve"> VTYT </w:t>
            </w:r>
            <w:proofErr w:type="spellStart"/>
            <w:r w:rsidRPr="006F7721">
              <w:rPr>
                <w:rFonts w:eastAsia="Calibri"/>
                <w:b/>
                <w:sz w:val="18"/>
                <w:szCs w:val="18"/>
              </w:rPr>
              <w:t>theo</w:t>
            </w:r>
            <w:proofErr w:type="spellEnd"/>
            <w:r w:rsidRPr="006F7721">
              <w:rPr>
                <w:rFonts w:eastAsia="Calibri"/>
                <w:b/>
                <w:sz w:val="18"/>
                <w:szCs w:val="18"/>
              </w:rPr>
              <w:t xml:space="preserve"> Thông </w:t>
            </w:r>
            <w:proofErr w:type="spellStart"/>
            <w:r w:rsidRPr="006F7721">
              <w:rPr>
                <w:rFonts w:eastAsia="Calibri"/>
                <w:b/>
                <w:sz w:val="18"/>
                <w:szCs w:val="18"/>
              </w:rPr>
              <w:t>tư</w:t>
            </w:r>
            <w:proofErr w:type="spellEnd"/>
            <w:r w:rsidRPr="006F7721">
              <w:rPr>
                <w:rFonts w:eastAsia="Calibri"/>
                <w:b/>
                <w:sz w:val="18"/>
                <w:szCs w:val="18"/>
              </w:rPr>
              <w:t xml:space="preserve"> </w:t>
            </w:r>
            <w:proofErr w:type="spellStart"/>
            <w:r w:rsidRPr="006F7721">
              <w:rPr>
                <w:rFonts w:eastAsia="Calibri"/>
                <w:b/>
                <w:sz w:val="18"/>
                <w:szCs w:val="18"/>
              </w:rPr>
              <w:t>số</w:t>
            </w:r>
            <w:proofErr w:type="spellEnd"/>
            <w:r w:rsidRPr="006F7721">
              <w:rPr>
                <w:rFonts w:eastAsia="Calibri"/>
                <w:b/>
                <w:sz w:val="18"/>
                <w:szCs w:val="18"/>
              </w:rPr>
              <w:t xml:space="preserve"> 04/2017/TT-BYT </w:t>
            </w:r>
            <w:proofErr w:type="spellStart"/>
            <w:r w:rsidRPr="006F7721">
              <w:rPr>
                <w:rFonts w:eastAsia="Calibri"/>
                <w:b/>
                <w:sz w:val="18"/>
                <w:szCs w:val="18"/>
              </w:rPr>
              <w:t>ngày</w:t>
            </w:r>
            <w:proofErr w:type="spellEnd"/>
            <w:r w:rsidRPr="006F7721">
              <w:rPr>
                <w:rFonts w:eastAsia="Calibri"/>
                <w:b/>
                <w:sz w:val="18"/>
                <w:szCs w:val="18"/>
              </w:rPr>
              <w:t xml:space="preserve"> 14/4/2017 (</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29EEFF4D" w14:textId="77777777" w:rsidR="00EC2013" w:rsidRPr="006F7721" w:rsidRDefault="00EC2013" w:rsidP="003714F4">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HS</w:t>
            </w:r>
          </w:p>
          <w:p w14:paraId="50C4FBA6" w14:textId="77777777" w:rsidR="00EC2013" w:rsidRPr="006F7721" w:rsidRDefault="00EC2013" w:rsidP="003714F4">
            <w:pPr>
              <w:tabs>
                <w:tab w:val="left" w:pos="5670"/>
              </w:tabs>
              <w:jc w:val="center"/>
              <w:rPr>
                <w:rFonts w:eastAsia="Calibri"/>
                <w:color w:val="000000"/>
                <w:sz w:val="18"/>
                <w:szCs w:val="18"/>
              </w:rPr>
            </w:pPr>
            <w:r w:rsidRPr="006F7721">
              <w:rPr>
                <w:rFonts w:eastAsia="Calibri"/>
                <w:b/>
                <w:sz w:val="18"/>
                <w:szCs w:val="18"/>
              </w:rPr>
              <w:t>(</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2FF6DE81"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 xml:space="preserve">Tài </w:t>
            </w:r>
            <w:proofErr w:type="spellStart"/>
            <w:r w:rsidRPr="006F7721">
              <w:rPr>
                <w:rFonts w:eastAsia="Calibri"/>
                <w:b/>
                <w:color w:val="000000"/>
                <w:sz w:val="18"/>
                <w:szCs w:val="18"/>
              </w:rPr>
              <w:t>liệu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tham</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chiếu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HSDT</w:t>
            </w:r>
          </w:p>
        </w:tc>
      </w:tr>
      <w:tr w:rsidR="00EC2013" w:rsidRPr="006F7721" w14:paraId="1B1D68E2" w14:textId="77777777" w:rsidTr="003714F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495E2F73"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D4F3488"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229F1282"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4B95DB8B"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4F1446ED"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57F1CD5C"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72602566"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6D87B83B"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0AB3AB25"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29B959B9"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46B3D949"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7CA39F81"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2C2B1DD6"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0D246BE5"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494BD8CD"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15</w:t>
            </w:r>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7DC91B8B"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273292FE" w14:textId="77777777" w:rsidR="00EC2013" w:rsidRPr="006F7721" w:rsidRDefault="00EC2013" w:rsidP="003714F4">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17</w:t>
            </w:r>
            <w:r w:rsidRPr="006F7721">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5A3DD88A"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18</w:t>
            </w:r>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11A8FDCD" w14:textId="77777777" w:rsidR="00EC2013" w:rsidRPr="006F7721" w:rsidRDefault="00EC2013" w:rsidP="003714F4">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19</w:t>
            </w:r>
            <w:r w:rsidRPr="006F7721">
              <w:rPr>
                <w:rFonts w:eastAsia="Calibri"/>
                <w:b/>
                <w:color w:val="000000"/>
                <w:sz w:val="18"/>
                <w:szCs w:val="18"/>
              </w:rPr>
              <w:t>)</w:t>
            </w:r>
          </w:p>
        </w:tc>
      </w:tr>
      <w:tr w:rsidR="00EC2013" w:rsidRPr="006F7721" w14:paraId="6103F97E" w14:textId="77777777" w:rsidTr="003714F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524D5D8C" w14:textId="77777777" w:rsidR="00EC2013" w:rsidRPr="006F7721" w:rsidRDefault="00EC2013" w:rsidP="003714F4">
            <w:pPr>
              <w:tabs>
                <w:tab w:val="left" w:pos="5670"/>
              </w:tabs>
              <w:jc w:val="center"/>
              <w:rPr>
                <w:rFonts w:eastAsia="Calibri"/>
                <w:color w:val="000000"/>
                <w:sz w:val="18"/>
                <w:szCs w:val="18"/>
              </w:rPr>
            </w:pPr>
            <w:r w:rsidRPr="006F7721">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7D0AAD94" w14:textId="77777777" w:rsidR="00EC2013" w:rsidRPr="006F7721" w:rsidRDefault="00EC2013" w:rsidP="003714F4">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DB21249" w14:textId="77777777" w:rsidR="00EC2013" w:rsidRPr="006F7721" w:rsidRDefault="00EC2013" w:rsidP="003714F4">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3743663" w14:textId="77777777" w:rsidR="00EC2013" w:rsidRPr="006F7721" w:rsidRDefault="00EC2013" w:rsidP="003714F4">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C5752D3" w14:textId="77777777" w:rsidR="00EC2013" w:rsidRPr="006F7721" w:rsidRDefault="00EC2013" w:rsidP="003714F4">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2D1140D8" w14:textId="77777777" w:rsidR="00EC2013" w:rsidRPr="006F7721" w:rsidRDefault="00EC2013" w:rsidP="003714F4">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9F1704B" w14:textId="77777777" w:rsidR="00EC2013" w:rsidRPr="006F7721" w:rsidRDefault="00EC2013" w:rsidP="003714F4">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0E6DAE36" w14:textId="77777777" w:rsidR="00EC2013" w:rsidRPr="006F7721" w:rsidRDefault="00EC2013" w:rsidP="003714F4">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0C1139A" w14:textId="77777777" w:rsidR="00EC2013" w:rsidRPr="006F7721" w:rsidRDefault="00EC2013" w:rsidP="003714F4">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A19C773" w14:textId="77777777" w:rsidR="00EC2013" w:rsidRPr="006F7721" w:rsidRDefault="00EC2013" w:rsidP="003714F4">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A054BB6" w14:textId="77777777" w:rsidR="00EC2013" w:rsidRPr="006F7721" w:rsidRDefault="00EC2013" w:rsidP="003714F4">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8366326" w14:textId="77777777" w:rsidR="00EC2013" w:rsidRPr="006F7721" w:rsidRDefault="00EC2013" w:rsidP="003714F4">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986A76F" w14:textId="77777777" w:rsidR="00EC2013" w:rsidRPr="006F7721" w:rsidRDefault="00EC2013" w:rsidP="003714F4">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14:paraId="1DD22644" w14:textId="77777777" w:rsidR="00EC2013" w:rsidRPr="006F7721" w:rsidRDefault="00EC2013" w:rsidP="003714F4">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14:paraId="2212C97C" w14:textId="77777777" w:rsidR="00EC2013" w:rsidRPr="006F7721" w:rsidRDefault="00EC2013" w:rsidP="003714F4">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14:paraId="45C8582A" w14:textId="77777777" w:rsidR="00EC2013" w:rsidRPr="006F7721" w:rsidRDefault="00EC2013" w:rsidP="003714F4">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tcPr>
          <w:p w14:paraId="31EB0CFD" w14:textId="77777777" w:rsidR="00EC2013" w:rsidRPr="006F7721" w:rsidRDefault="00EC2013" w:rsidP="003714F4">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14:paraId="215E1590" w14:textId="77777777" w:rsidR="00EC2013" w:rsidRPr="006F7721" w:rsidRDefault="00EC2013" w:rsidP="003714F4">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316DEC03" w14:textId="77777777" w:rsidR="00EC2013" w:rsidRPr="006F7721" w:rsidRDefault="00EC2013" w:rsidP="003714F4">
            <w:pPr>
              <w:tabs>
                <w:tab w:val="left" w:pos="5670"/>
              </w:tabs>
              <w:rPr>
                <w:rFonts w:eastAsia="Calibri"/>
                <w:color w:val="000000"/>
                <w:sz w:val="18"/>
                <w:szCs w:val="18"/>
              </w:rPr>
            </w:pPr>
            <w:r w:rsidRPr="006F7721">
              <w:rPr>
                <w:rFonts w:eastAsia="Calibri"/>
                <w:i/>
                <w:color w:val="000000"/>
                <w:sz w:val="18"/>
                <w:szCs w:val="18"/>
              </w:rPr>
              <w:t xml:space="preserve">Trang ... </w:t>
            </w:r>
            <w:proofErr w:type="spellStart"/>
            <w:r w:rsidRPr="006F7721">
              <w:rPr>
                <w:rFonts w:eastAsia="Calibri"/>
                <w:i/>
                <w:color w:val="000000"/>
                <w:sz w:val="18"/>
                <w:szCs w:val="18"/>
              </w:rPr>
              <w:t>của</w:t>
            </w:r>
            <w:proofErr w:type="spellEnd"/>
            <w:r w:rsidRPr="006F7721">
              <w:rPr>
                <w:rFonts w:eastAsia="Calibri"/>
                <w:i/>
                <w:color w:val="000000"/>
                <w:sz w:val="18"/>
                <w:szCs w:val="18"/>
              </w:rPr>
              <w:t xml:space="preserve"> Catalog,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sử</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dụng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hoặc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các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khác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đương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thuộc</w:t>
            </w:r>
            <w:proofErr w:type="spellEnd"/>
            <w:r w:rsidRPr="006F7721">
              <w:rPr>
                <w:rFonts w:eastAsia="Calibri"/>
                <w:i/>
                <w:color w:val="000000"/>
                <w:sz w:val="18"/>
                <w:szCs w:val="18"/>
              </w:rPr>
              <w:t xml:space="preserve"> HSDT</w:t>
            </w:r>
          </w:p>
        </w:tc>
      </w:tr>
      <w:tr w:rsidR="00EC2013" w:rsidRPr="006F7721" w14:paraId="04E238DF" w14:textId="77777777" w:rsidTr="003714F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70873EC5" w14:textId="77777777" w:rsidR="00EC2013" w:rsidRPr="006F7721" w:rsidRDefault="00EC2013" w:rsidP="003714F4">
            <w:pPr>
              <w:tabs>
                <w:tab w:val="left" w:pos="5670"/>
              </w:tabs>
              <w:jc w:val="center"/>
              <w:rPr>
                <w:rFonts w:eastAsia="Calibri"/>
                <w:color w:val="000000"/>
                <w:sz w:val="18"/>
                <w:szCs w:val="18"/>
              </w:rPr>
            </w:pPr>
            <w:r w:rsidRPr="006F7721">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0F801045" w14:textId="77777777" w:rsidR="00EC2013" w:rsidRPr="006F7721" w:rsidRDefault="00EC2013" w:rsidP="003714F4">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EFCCE8E" w14:textId="77777777" w:rsidR="00EC2013" w:rsidRPr="006F7721" w:rsidRDefault="00EC2013" w:rsidP="003714F4">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38CECDD" w14:textId="77777777" w:rsidR="00EC2013" w:rsidRPr="006F7721" w:rsidRDefault="00EC2013" w:rsidP="003714F4">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0679481" w14:textId="77777777" w:rsidR="00EC2013" w:rsidRPr="006F7721" w:rsidRDefault="00EC2013" w:rsidP="003714F4">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0B8F7E0" w14:textId="77777777" w:rsidR="00EC2013" w:rsidRPr="006F7721" w:rsidRDefault="00EC2013" w:rsidP="003714F4">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30A0C24" w14:textId="77777777" w:rsidR="00EC2013" w:rsidRPr="006F7721" w:rsidRDefault="00EC2013" w:rsidP="003714F4">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3808AA8" w14:textId="77777777" w:rsidR="00EC2013" w:rsidRPr="006F7721" w:rsidRDefault="00EC2013" w:rsidP="003714F4">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554371C" w14:textId="77777777" w:rsidR="00EC2013" w:rsidRPr="006F7721" w:rsidRDefault="00EC2013" w:rsidP="003714F4">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AD2EC30" w14:textId="77777777" w:rsidR="00EC2013" w:rsidRPr="006F7721" w:rsidRDefault="00EC2013" w:rsidP="003714F4">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8BBBE0F" w14:textId="77777777" w:rsidR="00EC2013" w:rsidRPr="006F7721" w:rsidRDefault="00EC2013" w:rsidP="003714F4">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5577305F" w14:textId="77777777" w:rsidR="00EC2013" w:rsidRPr="006F7721" w:rsidRDefault="00EC2013" w:rsidP="003714F4">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8878E24" w14:textId="77777777" w:rsidR="00EC2013" w:rsidRPr="006F7721" w:rsidRDefault="00EC2013" w:rsidP="003714F4">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14:paraId="6364EEEA" w14:textId="77777777" w:rsidR="00EC2013" w:rsidRPr="006F7721" w:rsidRDefault="00EC2013" w:rsidP="003714F4">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14:paraId="322E802B" w14:textId="77777777" w:rsidR="00EC2013" w:rsidRPr="006F7721" w:rsidRDefault="00EC2013" w:rsidP="003714F4">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14:paraId="3CF7C072" w14:textId="77777777" w:rsidR="00EC2013" w:rsidRPr="006F7721" w:rsidRDefault="00EC2013" w:rsidP="003714F4">
            <w:pPr>
              <w:tabs>
                <w:tab w:val="left" w:pos="5670"/>
              </w:tabs>
              <w:rPr>
                <w:rFonts w:eastAsia="Calibri"/>
                <w:color w:val="000000"/>
                <w:sz w:val="18"/>
                <w:szCs w:val="18"/>
              </w:rPr>
            </w:pPr>
          </w:p>
        </w:tc>
        <w:tc>
          <w:tcPr>
            <w:tcW w:w="837" w:type="dxa"/>
            <w:tcBorders>
              <w:left w:val="single" w:sz="4" w:space="0" w:color="000000"/>
              <w:right w:val="single" w:sz="4" w:space="0" w:color="000000"/>
            </w:tcBorders>
          </w:tcPr>
          <w:p w14:paraId="079EB28E" w14:textId="77777777" w:rsidR="00EC2013" w:rsidRPr="006F7721" w:rsidRDefault="00EC2013" w:rsidP="003714F4">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14:paraId="6E349C98" w14:textId="77777777" w:rsidR="00EC2013" w:rsidRPr="006F7721" w:rsidRDefault="00EC2013" w:rsidP="003714F4">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73685718" w14:textId="77777777" w:rsidR="00EC2013" w:rsidRPr="006F7721" w:rsidRDefault="00EC2013" w:rsidP="003714F4">
            <w:pPr>
              <w:widowControl w:val="0"/>
              <w:jc w:val="left"/>
              <w:rPr>
                <w:rFonts w:eastAsia="Calibri"/>
                <w:color w:val="000000"/>
                <w:sz w:val="18"/>
                <w:szCs w:val="18"/>
              </w:rPr>
            </w:pPr>
          </w:p>
        </w:tc>
      </w:tr>
      <w:tr w:rsidR="00EC2013" w:rsidRPr="006F7721" w14:paraId="5E6ACA8B" w14:textId="77777777" w:rsidTr="003714F4">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75AC6DF1" w14:textId="77777777" w:rsidR="00EC2013" w:rsidRPr="006F7721" w:rsidRDefault="00EC2013" w:rsidP="003714F4">
            <w:pPr>
              <w:tabs>
                <w:tab w:val="left" w:pos="5670"/>
              </w:tabs>
              <w:jc w:val="center"/>
              <w:rPr>
                <w:rFonts w:eastAsia="Calibri"/>
                <w:color w:val="000000"/>
                <w:sz w:val="18"/>
                <w:szCs w:val="18"/>
              </w:rPr>
            </w:pPr>
            <w:r w:rsidRPr="006F7721">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7302B9D3" w14:textId="77777777" w:rsidR="00EC2013" w:rsidRPr="006F7721" w:rsidRDefault="00EC2013" w:rsidP="003714F4">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A9FB67C" w14:textId="77777777" w:rsidR="00EC2013" w:rsidRPr="006F7721" w:rsidRDefault="00EC2013" w:rsidP="003714F4">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C287D00" w14:textId="77777777" w:rsidR="00EC2013" w:rsidRPr="006F7721" w:rsidRDefault="00EC2013" w:rsidP="003714F4">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8504D8D" w14:textId="77777777" w:rsidR="00EC2013" w:rsidRPr="006F7721" w:rsidRDefault="00EC2013" w:rsidP="003714F4">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6BBC116E" w14:textId="77777777" w:rsidR="00EC2013" w:rsidRPr="006F7721" w:rsidRDefault="00EC2013" w:rsidP="003714F4">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8F5A8CA" w14:textId="77777777" w:rsidR="00EC2013" w:rsidRPr="006F7721" w:rsidRDefault="00EC2013" w:rsidP="003714F4">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35922B9" w14:textId="77777777" w:rsidR="00EC2013" w:rsidRPr="006F7721" w:rsidRDefault="00EC2013" w:rsidP="003714F4">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D960F24" w14:textId="77777777" w:rsidR="00EC2013" w:rsidRPr="006F7721" w:rsidRDefault="00EC2013" w:rsidP="003714F4">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40CF9C57" w14:textId="77777777" w:rsidR="00EC2013" w:rsidRPr="006F7721" w:rsidRDefault="00EC2013" w:rsidP="003714F4">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7AD7B49" w14:textId="77777777" w:rsidR="00EC2013" w:rsidRPr="006F7721" w:rsidRDefault="00EC2013" w:rsidP="003714F4">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555F9CE0" w14:textId="77777777" w:rsidR="00EC2013" w:rsidRPr="006F7721" w:rsidRDefault="00EC2013" w:rsidP="003714F4">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01212DE" w14:textId="77777777" w:rsidR="00EC2013" w:rsidRPr="006F7721" w:rsidRDefault="00EC2013" w:rsidP="003714F4">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606AB227" w14:textId="77777777" w:rsidR="00EC2013" w:rsidRPr="006F7721" w:rsidRDefault="00EC2013" w:rsidP="003714F4">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78416465" w14:textId="77777777" w:rsidR="00EC2013" w:rsidRPr="006F7721" w:rsidRDefault="00EC2013" w:rsidP="003714F4">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7FB57BE9" w14:textId="77777777" w:rsidR="00EC2013" w:rsidRPr="006F7721" w:rsidRDefault="00EC2013" w:rsidP="003714F4">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tcPr>
          <w:p w14:paraId="705F9858" w14:textId="77777777" w:rsidR="00EC2013" w:rsidRPr="006F7721" w:rsidRDefault="00EC2013" w:rsidP="003714F4">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1E646E2B" w14:textId="77777777" w:rsidR="00EC2013" w:rsidRPr="006F7721" w:rsidRDefault="00EC2013" w:rsidP="003714F4">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0DE32763" w14:textId="77777777" w:rsidR="00EC2013" w:rsidRPr="006F7721" w:rsidRDefault="00EC2013" w:rsidP="003714F4">
            <w:pPr>
              <w:widowControl w:val="0"/>
              <w:jc w:val="left"/>
              <w:rPr>
                <w:rFonts w:eastAsia="Calibri"/>
                <w:color w:val="000000"/>
                <w:sz w:val="18"/>
                <w:szCs w:val="18"/>
              </w:rPr>
            </w:pPr>
          </w:p>
        </w:tc>
      </w:tr>
    </w:tbl>
    <w:p w14:paraId="41E91E92" w14:textId="77777777" w:rsidR="00EC2013" w:rsidRDefault="00EC2013" w:rsidP="00EC2013">
      <w:pPr>
        <w:tabs>
          <w:tab w:val="left" w:pos="5670"/>
        </w:tabs>
        <w:ind w:right="43" w:firstLine="567"/>
        <w:rPr>
          <w:rFonts w:eastAsia="Calibri"/>
          <w:color w:val="000000"/>
          <w:sz w:val="26"/>
          <w:szCs w:val="26"/>
        </w:rPr>
      </w:pPr>
    </w:p>
    <w:p w14:paraId="2746AC58" w14:textId="77777777" w:rsidR="00EC2013" w:rsidRPr="006F7721" w:rsidRDefault="00EC2013" w:rsidP="00EC2013">
      <w:pPr>
        <w:tabs>
          <w:tab w:val="left" w:pos="5670"/>
        </w:tabs>
        <w:ind w:right="43" w:firstLine="567"/>
        <w:rPr>
          <w:rFonts w:eastAsia="Calibri"/>
          <w:color w:val="000000"/>
          <w:sz w:val="26"/>
          <w:szCs w:val="26"/>
        </w:rPr>
      </w:pPr>
      <w:r w:rsidRPr="00B155B2">
        <w:rPr>
          <w:rFonts w:eastAsia="Calibri"/>
          <w:color w:val="000000"/>
          <w:sz w:val="26"/>
          <w:szCs w:val="26"/>
        </w:rPr>
        <w:t xml:space="preserve">Trường </w:t>
      </w:r>
      <w:proofErr w:type="spellStart"/>
      <w:r w:rsidRPr="00B155B2">
        <w:rPr>
          <w:rFonts w:eastAsia="Calibri"/>
          <w:color w:val="000000"/>
          <w:sz w:val="26"/>
          <w:szCs w:val="26"/>
        </w:rPr>
        <w:t>hợp</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hàng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hóa</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là</w:t>
      </w:r>
      <w:proofErr w:type="spellEnd"/>
      <w:r w:rsidRPr="00B155B2">
        <w:rPr>
          <w:rFonts w:eastAsia="Calibri"/>
          <w:color w:val="000000"/>
          <w:sz w:val="26"/>
          <w:szCs w:val="26"/>
        </w:rPr>
        <w:t xml:space="preserve"> </w:t>
      </w:r>
      <w:proofErr w:type="spellStart"/>
      <w:r w:rsidRPr="00B155B2">
        <w:rPr>
          <w:rFonts w:eastAsia="Calibri"/>
          <w:color w:val="000000"/>
          <w:sz w:val="26"/>
          <w:szCs w:val="26"/>
        </w:rPr>
        <w:t>danh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mục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chung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thuộc</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phạm</w:t>
      </w:r>
      <w:proofErr w:type="spellEnd"/>
      <w:r w:rsidRPr="00B155B2">
        <w:rPr>
          <w:rFonts w:eastAsia="Calibri"/>
          <w:color w:val="000000"/>
          <w:sz w:val="26"/>
          <w:szCs w:val="26"/>
        </w:rPr>
        <w:t xml:space="preserve"> vi </w:t>
      </w:r>
      <w:proofErr w:type="spellStart"/>
      <w:r w:rsidRPr="00B155B2">
        <w:rPr>
          <w:rFonts w:eastAsia="Calibri"/>
          <w:color w:val="000000"/>
          <w:sz w:val="26"/>
          <w:szCs w:val="26"/>
        </w:rPr>
        <w:t>điều</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chỉnh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của</w:t>
      </w:r>
      <w:proofErr w:type="spellEnd"/>
      <w:r w:rsidRPr="00B155B2">
        <w:rPr>
          <w:rFonts w:eastAsia="Calibri"/>
          <w:color w:val="000000"/>
          <w:sz w:val="26"/>
          <w:szCs w:val="26"/>
        </w:rPr>
        <w:t xml:space="preserve"> </w:t>
      </w:r>
      <w:proofErr w:type="spellStart"/>
      <w:r w:rsidRPr="00B155B2">
        <w:rPr>
          <w:rFonts w:eastAsia="Calibri"/>
          <w:color w:val="000000"/>
          <w:sz w:val="26"/>
          <w:szCs w:val="26"/>
        </w:rPr>
        <w:t>Quyết</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định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số</w:t>
      </w:r>
      <w:proofErr w:type="spellEnd"/>
      <w:r w:rsidRPr="00B155B2">
        <w:rPr>
          <w:rFonts w:eastAsia="Calibri"/>
          <w:color w:val="000000"/>
          <w:sz w:val="26"/>
          <w:szCs w:val="26"/>
        </w:rPr>
        <w:t xml:space="preserve"> 5086/QĐ-BYT </w:t>
      </w:r>
      <w:proofErr w:type="spellStart"/>
      <w:r w:rsidRPr="00B155B2">
        <w:rPr>
          <w:rFonts w:eastAsia="Calibri"/>
          <w:color w:val="000000"/>
          <w:sz w:val="26"/>
          <w:szCs w:val="26"/>
        </w:rPr>
        <w:t>ngày</w:t>
      </w:r>
      <w:proofErr w:type="spellEnd"/>
      <w:r w:rsidRPr="00B155B2">
        <w:rPr>
          <w:rFonts w:eastAsia="Calibri"/>
          <w:color w:val="000000"/>
          <w:sz w:val="26"/>
          <w:szCs w:val="26"/>
        </w:rPr>
        <w:t xml:space="preserve"> 04/11/2021, </w:t>
      </w:r>
      <w:proofErr w:type="spellStart"/>
      <w:r w:rsidRPr="00B155B2">
        <w:rPr>
          <w:rFonts w:eastAsia="Calibri"/>
          <w:color w:val="000000"/>
          <w:sz w:val="26"/>
          <w:szCs w:val="26"/>
        </w:rPr>
        <w:t>thì</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thương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mại</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phải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trùng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với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đã</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được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duyệt</w:t>
      </w:r>
      <w:proofErr w:type="spellEnd"/>
    </w:p>
    <w:p w14:paraId="5D4E759F" w14:textId="77777777" w:rsidR="00EC2013" w:rsidRPr="006F7721" w:rsidRDefault="00EC2013" w:rsidP="00EC2013">
      <w:pPr>
        <w:tabs>
          <w:tab w:val="left" w:pos="5670"/>
        </w:tabs>
        <w:ind w:right="43" w:firstLine="567"/>
        <w:rPr>
          <w:rFonts w:eastAsia="Calibri"/>
          <w:color w:val="000000"/>
          <w:sz w:val="26"/>
          <w:szCs w:val="26"/>
          <w:lang w:val="vi-VN"/>
        </w:rPr>
      </w:pPr>
      <w:proofErr w:type="spellStart"/>
      <w:r w:rsidRPr="006F7721">
        <w:rPr>
          <w:rFonts w:eastAsia="Calibri"/>
          <w:color w:val="000000"/>
          <w:sz w:val="26"/>
          <w:szCs w:val="26"/>
        </w:rPr>
        <w:t>Bảng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đáp</w:t>
      </w:r>
      <w:proofErr w:type="spellEnd"/>
      <w:r w:rsidRPr="006F7721">
        <w:rPr>
          <w:rFonts w:eastAsia="Calibri"/>
          <w:color w:val="000000"/>
          <w:sz w:val="26"/>
          <w:szCs w:val="26"/>
        </w:rPr>
        <w:t xml:space="preserve"> </w:t>
      </w:r>
      <w:proofErr w:type="spellStart"/>
      <w:r w:rsidRPr="006F7721">
        <w:rPr>
          <w:rFonts w:eastAsia="Calibri"/>
          <w:color w:val="000000"/>
          <w:sz w:val="26"/>
          <w:szCs w:val="26"/>
        </w:rPr>
        <w:t>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chào</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 xml:space="preserve"> </w:t>
      </w:r>
      <w:proofErr w:type="spellStart"/>
      <w:r w:rsidRPr="006F7721">
        <w:rPr>
          <w:rFonts w:eastAsia="Calibri"/>
          <w:color w:val="000000"/>
          <w:sz w:val="26"/>
          <w:szCs w:val="26"/>
        </w:rPr>
        <w:t>nêu</w:t>
      </w:r>
      <w:proofErr w:type="spellEnd"/>
      <w:r w:rsidRPr="006F7721">
        <w:rPr>
          <w:rFonts w:eastAsia="Calibri"/>
          <w:color w:val="000000"/>
          <w:sz w:val="26"/>
          <w:szCs w:val="26"/>
        </w:rPr>
        <w:t xml:space="preserve"> </w:t>
      </w:r>
      <w:proofErr w:type="spellStart"/>
      <w:r w:rsidRPr="006F7721">
        <w:rPr>
          <w:rFonts w:eastAsia="Calibri"/>
          <w:color w:val="000000"/>
          <w:sz w:val="26"/>
          <w:szCs w:val="26"/>
        </w:rPr>
        <w:t>trên</w:t>
      </w:r>
      <w:proofErr w:type="spellEnd"/>
      <w:r w:rsidRPr="006F7721">
        <w:rPr>
          <w:rFonts w:eastAsia="Calibri"/>
          <w:color w:val="000000"/>
          <w:sz w:val="26"/>
          <w:szCs w:val="26"/>
        </w:rPr>
        <w:t xml:space="preserve"> </w:t>
      </w:r>
      <w:proofErr w:type="spellStart"/>
      <w:r w:rsidRPr="006F7721">
        <w:rPr>
          <w:rFonts w:eastAsia="Calibri"/>
          <w:color w:val="000000"/>
          <w:sz w:val="26"/>
          <w:szCs w:val="26"/>
        </w:rPr>
        <w:t>cùng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tài</w:t>
      </w:r>
      <w:proofErr w:type="spellEnd"/>
      <w:r w:rsidRPr="006F7721">
        <w:rPr>
          <w:rFonts w:eastAsia="Calibri"/>
          <w:color w:val="000000"/>
          <w:sz w:val="26"/>
          <w:szCs w:val="26"/>
        </w:rPr>
        <w:t xml:space="preserve"> </w:t>
      </w:r>
      <w:proofErr w:type="spellStart"/>
      <w:r w:rsidRPr="006F7721">
        <w:rPr>
          <w:rFonts w:eastAsia="Calibri"/>
          <w:color w:val="000000"/>
          <w:sz w:val="26"/>
          <w:szCs w:val="26"/>
        </w:rPr>
        <w:t>liệu</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minh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là</w:t>
      </w:r>
      <w:proofErr w:type="spellEnd"/>
      <w:r w:rsidRPr="006F7721">
        <w:rPr>
          <w:rFonts w:eastAsia="Calibri"/>
          <w:color w:val="000000"/>
          <w:sz w:val="26"/>
          <w:szCs w:val="26"/>
        </w:rPr>
        <w:t xml:space="preserve"> </w:t>
      </w:r>
      <w:proofErr w:type="spellStart"/>
      <w:r w:rsidRPr="006F7721">
        <w:rPr>
          <w:rFonts w:eastAsia="Calibri"/>
          <w:color w:val="000000"/>
          <w:sz w:val="26"/>
          <w:szCs w:val="26"/>
        </w:rPr>
        <w:t>cơ</w:t>
      </w:r>
      <w:proofErr w:type="spellEnd"/>
      <w:r w:rsidRPr="006F7721">
        <w:rPr>
          <w:rFonts w:eastAsia="Calibri"/>
          <w:color w:val="000000"/>
          <w:sz w:val="26"/>
          <w:szCs w:val="26"/>
        </w:rPr>
        <w:t xml:space="preserve"> </w:t>
      </w:r>
      <w:proofErr w:type="spellStart"/>
      <w:r w:rsidRPr="006F7721">
        <w:rPr>
          <w:rFonts w:eastAsia="Calibri"/>
          <w:color w:val="000000"/>
          <w:sz w:val="26"/>
          <w:szCs w:val="26"/>
        </w:rPr>
        <w:t>sở</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giá</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mặt</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dự</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w:t>
      </w:r>
    </w:p>
    <w:p w14:paraId="260343CF" w14:textId="77777777" w:rsidR="00EC2013" w:rsidRDefault="00EC2013" w:rsidP="00EC2013">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14:paraId="664D1704" w14:textId="77777777" w:rsidR="00EC2013" w:rsidRDefault="00EC2013" w:rsidP="00EC2013">
      <w:pPr>
        <w:tabs>
          <w:tab w:val="left" w:pos="5670"/>
        </w:tabs>
        <w:ind w:right="43" w:firstLine="567"/>
        <w:rPr>
          <w:color w:val="000000" w:themeColor="text1"/>
          <w:sz w:val="26"/>
          <w:szCs w:val="26"/>
          <w:lang w:val="vi-VN"/>
        </w:rPr>
      </w:pPr>
    </w:p>
    <w:p w14:paraId="3678E4D9" w14:textId="77777777" w:rsidR="00EC2013" w:rsidRDefault="00EC2013" w:rsidP="00EC2013">
      <w:pPr>
        <w:tabs>
          <w:tab w:val="left" w:pos="5670"/>
        </w:tabs>
        <w:ind w:right="43" w:firstLine="567"/>
        <w:rPr>
          <w:color w:val="000000" w:themeColor="text1"/>
          <w:sz w:val="26"/>
          <w:szCs w:val="26"/>
          <w:lang w:val="vi-VN"/>
        </w:rPr>
      </w:pPr>
    </w:p>
    <w:p w14:paraId="56F01DFD" w14:textId="77777777" w:rsidR="00EC2013" w:rsidRDefault="00EC2013" w:rsidP="00EC2013">
      <w:pPr>
        <w:tabs>
          <w:tab w:val="left" w:pos="5670"/>
        </w:tabs>
        <w:ind w:right="43" w:firstLine="567"/>
        <w:rPr>
          <w:color w:val="000000" w:themeColor="text1"/>
          <w:sz w:val="26"/>
          <w:szCs w:val="26"/>
          <w:lang w:val="vi-VN"/>
        </w:rPr>
      </w:pPr>
    </w:p>
    <w:p w14:paraId="54BB65D9" w14:textId="77777777" w:rsidR="00EC2013" w:rsidRPr="006F7721" w:rsidRDefault="00EC2013" w:rsidP="00EC2013">
      <w:pPr>
        <w:tabs>
          <w:tab w:val="left" w:pos="5670"/>
        </w:tabs>
        <w:ind w:right="43" w:firstLine="567"/>
        <w:rPr>
          <w:color w:val="000000" w:themeColor="text1"/>
          <w:sz w:val="26"/>
          <w:szCs w:val="26"/>
          <w:lang w:val="vi-VN"/>
        </w:rPr>
      </w:pPr>
    </w:p>
    <w:p w14:paraId="343F2819" w14:textId="77777777" w:rsidR="00EC2013" w:rsidRPr="006F7721" w:rsidRDefault="00EC2013" w:rsidP="00EC2013">
      <w:pPr>
        <w:jc w:val="center"/>
        <w:rPr>
          <w:color w:val="000000" w:themeColor="text1"/>
          <w:sz w:val="26"/>
          <w:szCs w:val="26"/>
          <w:lang w:val="vi-VN"/>
        </w:rPr>
      </w:pPr>
      <w:bookmarkStart w:id="2" w:name="_Hlk133240114"/>
      <w:r w:rsidRPr="006F7721">
        <w:rPr>
          <w:color w:val="000000" w:themeColor="text1"/>
          <w:sz w:val="26"/>
          <w:szCs w:val="26"/>
          <w:lang w:val="vi-VN"/>
        </w:rPr>
        <w:t>TÊN NHÀ THẦU                  CỘNG HÒA XÃ HỘI CHỦ NGHĨA VIỆT NAM</w:t>
      </w:r>
    </w:p>
    <w:p w14:paraId="75F220FE" w14:textId="77777777" w:rsidR="00EC2013" w:rsidRPr="006F7721" w:rsidRDefault="00EC2013" w:rsidP="00EC2013">
      <w:pPr>
        <w:ind w:left="1276" w:right="43" w:hanging="1276"/>
        <w:jc w:val="center"/>
        <w:rPr>
          <w:color w:val="000000" w:themeColor="text1"/>
          <w:sz w:val="26"/>
          <w:szCs w:val="26"/>
        </w:rPr>
      </w:pPr>
      <w:r w:rsidRPr="006F7721">
        <w:rPr>
          <w:color w:val="000000" w:themeColor="text1"/>
          <w:sz w:val="26"/>
          <w:szCs w:val="26"/>
          <w:lang w:val="vi-VN"/>
        </w:rPr>
        <w:t xml:space="preserve">                               </w:t>
      </w:r>
      <w:proofErr w:type="spellStart"/>
      <w:r w:rsidRPr="006F7721">
        <w:rPr>
          <w:color w:val="000000" w:themeColor="text1"/>
          <w:sz w:val="26"/>
          <w:szCs w:val="26"/>
        </w:rPr>
        <w:t>Độc</w:t>
      </w:r>
      <w:proofErr w:type="spellEnd"/>
      <w:r w:rsidRPr="006F7721">
        <w:rPr>
          <w:color w:val="000000" w:themeColor="text1"/>
          <w:sz w:val="26"/>
          <w:szCs w:val="26"/>
        </w:rPr>
        <w:t xml:space="preserve"> </w:t>
      </w:r>
      <w:proofErr w:type="spellStart"/>
      <w:r w:rsidRPr="006F7721">
        <w:rPr>
          <w:color w:val="000000" w:themeColor="text1"/>
          <w:sz w:val="26"/>
          <w:szCs w:val="26"/>
        </w:rPr>
        <w:t>lập</w:t>
      </w:r>
      <w:proofErr w:type="spellEnd"/>
      <w:r w:rsidRPr="006F7721">
        <w:rPr>
          <w:color w:val="000000" w:themeColor="text1"/>
          <w:sz w:val="26"/>
          <w:szCs w:val="26"/>
        </w:rPr>
        <w:t xml:space="preserve"> – </w:t>
      </w:r>
      <w:proofErr w:type="spellStart"/>
      <w:r w:rsidRPr="006F7721">
        <w:rPr>
          <w:color w:val="000000" w:themeColor="text1"/>
          <w:sz w:val="26"/>
          <w:szCs w:val="26"/>
        </w:rPr>
        <w:t>Tự</w:t>
      </w:r>
      <w:proofErr w:type="spellEnd"/>
      <w:r w:rsidRPr="006F7721">
        <w:rPr>
          <w:color w:val="000000" w:themeColor="text1"/>
          <w:sz w:val="26"/>
          <w:szCs w:val="26"/>
        </w:rPr>
        <w:t xml:space="preserve"> do – </w:t>
      </w:r>
      <w:proofErr w:type="spellStart"/>
      <w:r w:rsidRPr="006F7721">
        <w:rPr>
          <w:color w:val="000000" w:themeColor="text1"/>
          <w:sz w:val="26"/>
          <w:szCs w:val="26"/>
        </w:rPr>
        <w:t>Hạnh</w:t>
      </w:r>
      <w:proofErr w:type="spellEnd"/>
      <w:r w:rsidRPr="006F7721">
        <w:rPr>
          <w:color w:val="000000" w:themeColor="text1"/>
          <w:sz w:val="26"/>
          <w:szCs w:val="26"/>
        </w:rPr>
        <w:t xml:space="preserve"> </w:t>
      </w:r>
      <w:proofErr w:type="spellStart"/>
      <w:r w:rsidRPr="006F7721">
        <w:rPr>
          <w:color w:val="000000" w:themeColor="text1"/>
          <w:sz w:val="26"/>
          <w:szCs w:val="26"/>
        </w:rPr>
        <w:t>phúc</w:t>
      </w:r>
      <w:proofErr w:type="spellEnd"/>
    </w:p>
    <w:p w14:paraId="64E8AF46" w14:textId="77777777" w:rsidR="00EC2013" w:rsidRPr="006F7721" w:rsidRDefault="00EC2013" w:rsidP="00EC2013">
      <w:pPr>
        <w:ind w:right="43"/>
        <w:jc w:val="center"/>
        <w:rPr>
          <w:b/>
          <w:bCs/>
          <w:color w:val="000000" w:themeColor="text1"/>
          <w:sz w:val="26"/>
          <w:szCs w:val="26"/>
          <w:lang w:val="vi-VN"/>
        </w:rPr>
      </w:pPr>
      <w:r w:rsidRPr="006F7721">
        <w:rPr>
          <w:b/>
          <w:bCs/>
          <w:color w:val="000000" w:themeColor="text1"/>
          <w:sz w:val="26"/>
          <w:szCs w:val="26"/>
        </w:rPr>
        <w:t>CAM KẾT</w:t>
      </w:r>
    </w:p>
    <w:p w14:paraId="4D990C23" w14:textId="77777777" w:rsidR="00EC2013" w:rsidRPr="006F7721" w:rsidRDefault="00EC2013" w:rsidP="00EC2013">
      <w:pPr>
        <w:ind w:right="43"/>
        <w:jc w:val="center"/>
        <w:rPr>
          <w:b/>
          <w:bCs/>
          <w:color w:val="000000" w:themeColor="text1"/>
          <w:sz w:val="26"/>
          <w:szCs w:val="26"/>
        </w:rPr>
      </w:pPr>
      <w:r w:rsidRPr="006F7721">
        <w:rPr>
          <w:b/>
          <w:bCs/>
          <w:color w:val="000000" w:themeColor="text1"/>
          <w:sz w:val="26"/>
          <w:szCs w:val="26"/>
        </w:rPr>
        <w:t>THUỘC HỒ SƠ DỰ THẦU</w:t>
      </w:r>
    </w:p>
    <w:p w14:paraId="03737049" w14:textId="77777777" w:rsidR="00EC2013" w:rsidRPr="006F7721" w:rsidRDefault="00EC2013" w:rsidP="00EC2013">
      <w:pPr>
        <w:ind w:right="43"/>
        <w:jc w:val="center"/>
        <w:rPr>
          <w:b/>
          <w:bCs/>
          <w:color w:val="000000" w:themeColor="text1"/>
          <w:sz w:val="26"/>
          <w:szCs w:val="26"/>
        </w:rPr>
      </w:pPr>
      <w:proofErr w:type="spellStart"/>
      <w:r w:rsidRPr="006F7721">
        <w:rPr>
          <w:b/>
          <w:bCs/>
          <w:color w:val="000000" w:themeColor="text1"/>
          <w:sz w:val="26"/>
          <w:szCs w:val="26"/>
        </w:rPr>
        <w:t>Kính</w:t>
      </w:r>
      <w:proofErr w:type="spellEnd"/>
      <w:r w:rsidRPr="006F7721">
        <w:rPr>
          <w:b/>
          <w:bCs/>
          <w:color w:val="000000" w:themeColor="text1"/>
          <w:sz w:val="26"/>
          <w:szCs w:val="26"/>
        </w:rPr>
        <w:t xml:space="preserve"> </w:t>
      </w:r>
      <w:proofErr w:type="spellStart"/>
      <w:r w:rsidRPr="006F7721">
        <w:rPr>
          <w:b/>
          <w:bCs/>
          <w:color w:val="000000" w:themeColor="text1"/>
          <w:sz w:val="26"/>
          <w:szCs w:val="26"/>
        </w:rPr>
        <w:t>gửi</w:t>
      </w:r>
      <w:proofErr w:type="spellEnd"/>
      <w:r w:rsidRPr="006F7721">
        <w:rPr>
          <w:b/>
          <w:bCs/>
          <w:color w:val="000000" w:themeColor="text1"/>
          <w:sz w:val="26"/>
          <w:szCs w:val="26"/>
        </w:rPr>
        <w:t xml:space="preserve">: </w:t>
      </w:r>
      <w:proofErr w:type="spellStart"/>
      <w:r>
        <w:rPr>
          <w:b/>
          <w:bCs/>
          <w:color w:val="000000" w:themeColor="text1"/>
          <w:sz w:val="26"/>
          <w:szCs w:val="26"/>
        </w:rPr>
        <w:t>Bệnh</w:t>
      </w:r>
      <w:proofErr w:type="spellEnd"/>
      <w:r>
        <w:rPr>
          <w:b/>
          <w:bCs/>
          <w:color w:val="000000" w:themeColor="text1"/>
          <w:sz w:val="26"/>
          <w:szCs w:val="26"/>
        </w:rPr>
        <w:t xml:space="preserve"> </w:t>
      </w:r>
      <w:proofErr w:type="spellStart"/>
      <w:r>
        <w:rPr>
          <w:b/>
          <w:bCs/>
          <w:color w:val="000000" w:themeColor="text1"/>
          <w:sz w:val="26"/>
          <w:szCs w:val="26"/>
        </w:rPr>
        <w:t>viện</w:t>
      </w:r>
      <w:proofErr w:type="spellEnd"/>
      <w:r>
        <w:rPr>
          <w:b/>
          <w:bCs/>
          <w:color w:val="000000" w:themeColor="text1"/>
          <w:sz w:val="26"/>
          <w:szCs w:val="26"/>
        </w:rPr>
        <w:t xml:space="preserve"> </w:t>
      </w:r>
      <w:proofErr w:type="spellStart"/>
      <w:r>
        <w:rPr>
          <w:b/>
          <w:bCs/>
          <w:color w:val="000000" w:themeColor="text1"/>
          <w:sz w:val="26"/>
          <w:szCs w:val="26"/>
        </w:rPr>
        <w:t>Bưu</w:t>
      </w:r>
      <w:proofErr w:type="spellEnd"/>
      <w:r>
        <w:rPr>
          <w:b/>
          <w:bCs/>
          <w:color w:val="000000" w:themeColor="text1"/>
          <w:sz w:val="26"/>
          <w:szCs w:val="26"/>
        </w:rPr>
        <w:t xml:space="preserve"> </w:t>
      </w:r>
      <w:proofErr w:type="spellStart"/>
      <w:r>
        <w:rPr>
          <w:b/>
          <w:bCs/>
          <w:color w:val="000000" w:themeColor="text1"/>
          <w:sz w:val="26"/>
          <w:szCs w:val="26"/>
        </w:rPr>
        <w:t>điện</w:t>
      </w:r>
      <w:proofErr w:type="spellEnd"/>
    </w:p>
    <w:p w14:paraId="7EA764A0" w14:textId="77777777" w:rsidR="00EC2013" w:rsidRPr="006F7721" w:rsidRDefault="00EC2013" w:rsidP="00EC2013">
      <w:pPr>
        <w:ind w:right="43"/>
        <w:rPr>
          <w:color w:val="000000" w:themeColor="text1"/>
          <w:sz w:val="26"/>
          <w:szCs w:val="26"/>
        </w:rPr>
      </w:pPr>
      <w:r w:rsidRPr="006F7721">
        <w:rPr>
          <w:color w:val="000000" w:themeColor="text1"/>
          <w:sz w:val="26"/>
          <w:szCs w:val="26"/>
        </w:rPr>
        <w:t>(</w:t>
      </w:r>
      <w:proofErr w:type="spellStart"/>
      <w:r w:rsidRPr="006F7721">
        <w:rPr>
          <w:color w:val="000000" w:themeColor="text1"/>
          <w:sz w:val="26"/>
          <w:szCs w:val="26"/>
        </w:rPr>
        <w:t>Ghi</w:t>
      </w:r>
      <w:proofErr w:type="spellEnd"/>
      <w:r w:rsidRPr="006F7721">
        <w:rPr>
          <w:color w:val="000000" w:themeColor="text1"/>
          <w:sz w:val="26"/>
          <w:szCs w:val="26"/>
        </w:rPr>
        <w:t xml:space="preserve"> </w:t>
      </w:r>
      <w:proofErr w:type="spellStart"/>
      <w:r w:rsidRPr="006F7721">
        <w:rPr>
          <w:color w:val="000000" w:themeColor="text1"/>
          <w:sz w:val="26"/>
          <w:szCs w:val="26"/>
        </w:rPr>
        <w:t>Tên</w:t>
      </w:r>
      <w:proofErr w:type="spellEnd"/>
      <w:r w:rsidRPr="006F7721">
        <w:rPr>
          <w:color w:val="000000" w:themeColor="text1"/>
          <w:sz w:val="26"/>
          <w:szCs w:val="26"/>
        </w:rPr>
        <w:t xml:space="preserve"> </w:t>
      </w:r>
      <w:proofErr w:type="spellStart"/>
      <w:r w:rsidRPr="006F7721">
        <w:rPr>
          <w:color w:val="000000" w:themeColor="text1"/>
          <w:sz w:val="26"/>
          <w:szCs w:val="26"/>
        </w:rPr>
        <w:t>nhà</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w:t>
      </w:r>
      <w:proofErr w:type="gramStart"/>
      <w:r w:rsidRPr="006F7721">
        <w:rPr>
          <w:color w:val="000000" w:themeColor="text1"/>
          <w:sz w:val="26"/>
          <w:szCs w:val="26"/>
        </w:rPr>
        <w:t>…..</w:t>
      </w:r>
      <w:proofErr w:type="gramEnd"/>
      <w:r w:rsidRPr="006F7721">
        <w:rPr>
          <w:color w:val="000000" w:themeColor="text1"/>
          <w:sz w:val="26"/>
          <w:szCs w:val="26"/>
        </w:rPr>
        <w:t xml:space="preserve"> </w:t>
      </w:r>
      <w:proofErr w:type="spellStart"/>
      <w:r w:rsidRPr="006F7721">
        <w:rPr>
          <w:color w:val="000000" w:themeColor="text1"/>
          <w:sz w:val="26"/>
          <w:szCs w:val="26"/>
        </w:rPr>
        <w:t>xin</w:t>
      </w:r>
      <w:proofErr w:type="spellEnd"/>
      <w:r w:rsidRPr="006F7721">
        <w:rPr>
          <w:color w:val="000000" w:themeColor="text1"/>
          <w:sz w:val="26"/>
          <w:szCs w:val="26"/>
        </w:rPr>
        <w:t xml:space="preserve"> cam </w:t>
      </w:r>
      <w:proofErr w:type="spellStart"/>
      <w:r w:rsidRPr="006F7721">
        <w:rPr>
          <w:color w:val="000000" w:themeColor="text1"/>
          <w:sz w:val="26"/>
          <w:szCs w:val="26"/>
        </w:rPr>
        <w:t>kết</w:t>
      </w:r>
      <w:proofErr w:type="spellEnd"/>
      <w:r w:rsidRPr="006F7721">
        <w:rPr>
          <w:color w:val="000000" w:themeColor="text1"/>
          <w:sz w:val="26"/>
          <w:szCs w:val="26"/>
        </w:rPr>
        <w:t xml:space="preserve"> </w:t>
      </w:r>
      <w:proofErr w:type="spellStart"/>
      <w:r w:rsidRPr="006F7721">
        <w:rPr>
          <w:color w:val="000000" w:themeColor="text1"/>
          <w:sz w:val="26"/>
          <w:szCs w:val="26"/>
        </w:rPr>
        <w:t>về</w:t>
      </w:r>
      <w:proofErr w:type="spellEnd"/>
      <w:r w:rsidRPr="006F7721">
        <w:rPr>
          <w:color w:val="000000" w:themeColor="text1"/>
          <w:sz w:val="26"/>
          <w:szCs w:val="26"/>
        </w:rPr>
        <w:t xml:space="preserve"> </w:t>
      </w:r>
      <w:proofErr w:type="spellStart"/>
      <w:r w:rsidRPr="006F7721">
        <w:rPr>
          <w:color w:val="000000" w:themeColor="text1"/>
          <w:sz w:val="26"/>
          <w:szCs w:val="26"/>
        </w:rPr>
        <w:t>hồ</w:t>
      </w:r>
      <w:proofErr w:type="spellEnd"/>
      <w:r w:rsidRPr="006F7721">
        <w:rPr>
          <w:color w:val="000000" w:themeColor="text1"/>
          <w:sz w:val="26"/>
          <w:szCs w:val="26"/>
        </w:rPr>
        <w:t xml:space="preserve"> </w:t>
      </w:r>
      <w:proofErr w:type="spellStart"/>
      <w:r w:rsidRPr="006F7721">
        <w:rPr>
          <w:color w:val="000000" w:themeColor="text1"/>
          <w:sz w:val="26"/>
          <w:szCs w:val="26"/>
        </w:rPr>
        <w:t>sơ</w:t>
      </w:r>
      <w:proofErr w:type="spellEnd"/>
      <w:r w:rsidRPr="006F7721">
        <w:rPr>
          <w:color w:val="000000" w:themeColor="text1"/>
          <w:sz w:val="26"/>
          <w:szCs w:val="26"/>
        </w:rPr>
        <w:t xml:space="preserve"> </w:t>
      </w:r>
      <w:proofErr w:type="spellStart"/>
      <w:r w:rsidRPr="006F7721">
        <w:rPr>
          <w:color w:val="000000" w:themeColor="text1"/>
          <w:sz w:val="26"/>
          <w:szCs w:val="26"/>
        </w:rPr>
        <w:t>dự</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và</w:t>
      </w:r>
      <w:proofErr w:type="spellEnd"/>
      <w:r w:rsidRPr="006F7721">
        <w:rPr>
          <w:color w:val="000000" w:themeColor="text1"/>
          <w:sz w:val="26"/>
          <w:szCs w:val="26"/>
        </w:rPr>
        <w:t xml:space="preserve"> </w:t>
      </w:r>
      <w:proofErr w:type="spellStart"/>
      <w:r w:rsidRPr="006F7721">
        <w:rPr>
          <w:color w:val="000000" w:themeColor="text1"/>
          <w:sz w:val="26"/>
          <w:szCs w:val="26"/>
        </w:rPr>
        <w:t>hàng</w:t>
      </w:r>
      <w:proofErr w:type="spellEnd"/>
      <w:r w:rsidRPr="006F7721">
        <w:rPr>
          <w:color w:val="000000" w:themeColor="text1"/>
          <w:sz w:val="26"/>
          <w:szCs w:val="26"/>
        </w:rPr>
        <w:t xml:space="preserve"> </w:t>
      </w:r>
      <w:proofErr w:type="spellStart"/>
      <w:r w:rsidRPr="006F7721">
        <w:rPr>
          <w:color w:val="000000" w:themeColor="text1"/>
          <w:sz w:val="26"/>
          <w:szCs w:val="26"/>
        </w:rPr>
        <w:t>hóa</w:t>
      </w:r>
      <w:proofErr w:type="spellEnd"/>
      <w:r w:rsidRPr="006F7721">
        <w:rPr>
          <w:color w:val="000000" w:themeColor="text1"/>
          <w:sz w:val="26"/>
          <w:szCs w:val="26"/>
        </w:rPr>
        <w:t xml:space="preserve"> </w:t>
      </w:r>
      <w:proofErr w:type="spellStart"/>
      <w:r w:rsidRPr="006F7721">
        <w:rPr>
          <w:color w:val="000000" w:themeColor="text1"/>
          <w:sz w:val="26"/>
          <w:szCs w:val="26"/>
        </w:rPr>
        <w:t>dự</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gói</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w:t>
      </w:r>
      <w:proofErr w:type="spellStart"/>
      <w:r w:rsidRPr="006F7721">
        <w:rPr>
          <w:color w:val="000000" w:themeColor="text1"/>
          <w:sz w:val="26"/>
          <w:szCs w:val="26"/>
        </w:rPr>
        <w:t>Ghi</w:t>
      </w:r>
      <w:proofErr w:type="spellEnd"/>
      <w:r w:rsidRPr="006F7721">
        <w:rPr>
          <w:color w:val="000000" w:themeColor="text1"/>
          <w:sz w:val="26"/>
          <w:szCs w:val="26"/>
        </w:rPr>
        <w:t xml:space="preserve"> </w:t>
      </w:r>
      <w:proofErr w:type="spellStart"/>
      <w:r w:rsidRPr="006F7721">
        <w:rPr>
          <w:color w:val="000000" w:themeColor="text1"/>
          <w:sz w:val="26"/>
          <w:szCs w:val="26"/>
        </w:rPr>
        <w:t>tên</w:t>
      </w:r>
      <w:proofErr w:type="spellEnd"/>
      <w:r w:rsidRPr="006F7721">
        <w:rPr>
          <w:color w:val="000000" w:themeColor="text1"/>
          <w:sz w:val="26"/>
          <w:szCs w:val="26"/>
        </w:rPr>
        <w:t xml:space="preserve"> </w:t>
      </w:r>
      <w:proofErr w:type="spellStart"/>
      <w:r w:rsidRPr="006F7721">
        <w:rPr>
          <w:color w:val="000000" w:themeColor="text1"/>
          <w:sz w:val="26"/>
          <w:szCs w:val="26"/>
        </w:rPr>
        <w:t>gói</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của</w:t>
      </w:r>
      <w:proofErr w:type="spellEnd"/>
      <w:r w:rsidRPr="006F7721">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w:t>
      </w:r>
      <w:proofErr w:type="spellStart"/>
      <w:r>
        <w:rPr>
          <w:color w:val="000000" w:themeColor="text1"/>
          <w:sz w:val="26"/>
          <w:szCs w:val="26"/>
        </w:rPr>
        <w:t>viện</w:t>
      </w:r>
      <w:proofErr w:type="spellEnd"/>
      <w:r>
        <w:rPr>
          <w:color w:val="000000" w:themeColor="text1"/>
          <w:sz w:val="26"/>
          <w:szCs w:val="26"/>
        </w:rPr>
        <w:t xml:space="preserve"> </w:t>
      </w:r>
      <w:proofErr w:type="spellStart"/>
      <w:r>
        <w:rPr>
          <w:color w:val="000000" w:themeColor="text1"/>
          <w:sz w:val="26"/>
          <w:szCs w:val="26"/>
        </w:rPr>
        <w:t>Bưu</w:t>
      </w:r>
      <w:proofErr w:type="spellEnd"/>
      <w:r>
        <w:rPr>
          <w:color w:val="000000" w:themeColor="text1"/>
          <w:sz w:val="26"/>
          <w:szCs w:val="26"/>
        </w:rPr>
        <w:t xml:space="preserve"> </w:t>
      </w:r>
      <w:proofErr w:type="spellStart"/>
      <w:r>
        <w:rPr>
          <w:color w:val="000000" w:themeColor="text1"/>
          <w:sz w:val="26"/>
          <w:szCs w:val="26"/>
        </w:rPr>
        <w:t>điện</w:t>
      </w:r>
      <w:proofErr w:type="spellEnd"/>
      <w:r w:rsidRPr="006F7721">
        <w:rPr>
          <w:color w:val="000000" w:themeColor="text1"/>
          <w:sz w:val="26"/>
          <w:szCs w:val="26"/>
        </w:rPr>
        <w:t xml:space="preserve"> </w:t>
      </w:r>
      <w:proofErr w:type="spellStart"/>
      <w:r w:rsidRPr="006F7721">
        <w:rPr>
          <w:color w:val="000000" w:themeColor="text1"/>
          <w:sz w:val="26"/>
          <w:szCs w:val="26"/>
        </w:rPr>
        <w:t>như</w:t>
      </w:r>
      <w:proofErr w:type="spellEnd"/>
      <w:r w:rsidRPr="006F7721">
        <w:rPr>
          <w:color w:val="000000" w:themeColor="text1"/>
          <w:sz w:val="26"/>
          <w:szCs w:val="26"/>
        </w:rPr>
        <w:t xml:space="preserve"> </w:t>
      </w:r>
      <w:proofErr w:type="spellStart"/>
      <w:r w:rsidRPr="006F7721">
        <w:rPr>
          <w:color w:val="000000" w:themeColor="text1"/>
          <w:sz w:val="26"/>
          <w:szCs w:val="26"/>
        </w:rPr>
        <w:t>sau</w:t>
      </w:r>
      <w:proofErr w:type="spellEnd"/>
      <w:r w:rsidRPr="006F7721">
        <w:rPr>
          <w:color w:val="000000" w:themeColor="text1"/>
          <w:sz w:val="26"/>
          <w:szCs w:val="26"/>
        </w:rPr>
        <w:t>:</w:t>
      </w:r>
    </w:p>
    <w:p w14:paraId="76CC5298" w14:textId="77777777" w:rsidR="00EC2013" w:rsidRPr="00AB2501" w:rsidRDefault="00EC2013" w:rsidP="00EC2013">
      <w:pPr>
        <w:pStyle w:val="ListParagraph"/>
        <w:numPr>
          <w:ilvl w:val="0"/>
          <w:numId w:val="1"/>
        </w:numPr>
        <w:ind w:left="0" w:right="43" w:firstLine="426"/>
        <w:rPr>
          <w:color w:val="000000" w:themeColor="text1"/>
          <w:sz w:val="26"/>
          <w:szCs w:val="26"/>
        </w:rPr>
      </w:pPr>
      <w:proofErr w:type="spellStart"/>
      <w:r w:rsidRPr="00AB2501">
        <w:rPr>
          <w:color w:val="000000" w:themeColor="text1"/>
          <w:sz w:val="26"/>
          <w:szCs w:val="26"/>
        </w:rPr>
        <w:t>Nhà</w:t>
      </w:r>
      <w:proofErr w:type="spellEnd"/>
      <w:r w:rsidRPr="00AB2501">
        <w:rPr>
          <w:color w:val="000000" w:themeColor="text1"/>
          <w:sz w:val="26"/>
          <w:szCs w:val="26"/>
        </w:rPr>
        <w:t xml:space="preserve"> </w:t>
      </w:r>
      <w:proofErr w:type="spellStart"/>
      <w:r w:rsidRPr="00AB2501">
        <w:rPr>
          <w:color w:val="000000" w:themeColor="text1"/>
          <w:sz w:val="26"/>
          <w:szCs w:val="26"/>
        </w:rPr>
        <w:t>thầu</w:t>
      </w:r>
      <w:proofErr w:type="spellEnd"/>
      <w:r w:rsidRPr="00AB2501">
        <w:rPr>
          <w:color w:val="000000" w:themeColor="text1"/>
          <w:sz w:val="26"/>
          <w:szCs w:val="26"/>
        </w:rPr>
        <w:t xml:space="preserve"> cam </w:t>
      </w:r>
      <w:proofErr w:type="spellStart"/>
      <w:r w:rsidRPr="00AB2501">
        <w:rPr>
          <w:color w:val="000000" w:themeColor="text1"/>
          <w:sz w:val="26"/>
          <w:szCs w:val="26"/>
        </w:rPr>
        <w:t>kết</w:t>
      </w:r>
      <w:proofErr w:type="spellEnd"/>
      <w:r w:rsidRPr="00AB2501">
        <w:rPr>
          <w:color w:val="000000" w:themeColor="text1"/>
          <w:sz w:val="26"/>
          <w:szCs w:val="26"/>
        </w:rPr>
        <w:t xml:space="preserve"> </w:t>
      </w:r>
      <w:proofErr w:type="spellStart"/>
      <w:r w:rsidRPr="00AB2501">
        <w:rPr>
          <w:color w:val="000000" w:themeColor="text1"/>
          <w:sz w:val="26"/>
          <w:szCs w:val="26"/>
        </w:rPr>
        <w:t>chịu</w:t>
      </w:r>
      <w:proofErr w:type="spellEnd"/>
      <w:r w:rsidRPr="00AB2501">
        <w:rPr>
          <w:color w:val="000000" w:themeColor="text1"/>
          <w:sz w:val="26"/>
          <w:szCs w:val="26"/>
        </w:rPr>
        <w:t xml:space="preserve"> </w:t>
      </w:r>
      <w:proofErr w:type="spellStart"/>
      <w:r w:rsidRPr="00AB2501">
        <w:rPr>
          <w:color w:val="000000" w:themeColor="text1"/>
          <w:sz w:val="26"/>
          <w:szCs w:val="26"/>
        </w:rPr>
        <w:t>hoàn</w:t>
      </w:r>
      <w:proofErr w:type="spellEnd"/>
      <w:r w:rsidRPr="00AB2501">
        <w:rPr>
          <w:color w:val="000000" w:themeColor="text1"/>
          <w:sz w:val="26"/>
          <w:szCs w:val="26"/>
        </w:rPr>
        <w:t xml:space="preserve"> </w:t>
      </w:r>
      <w:proofErr w:type="spellStart"/>
      <w:r w:rsidRPr="00AB2501">
        <w:rPr>
          <w:color w:val="000000" w:themeColor="text1"/>
          <w:sz w:val="26"/>
          <w:szCs w:val="26"/>
        </w:rPr>
        <w:t>toàn</w:t>
      </w:r>
      <w:proofErr w:type="spellEnd"/>
      <w:r w:rsidRPr="00AB2501">
        <w:rPr>
          <w:color w:val="000000" w:themeColor="text1"/>
          <w:sz w:val="26"/>
          <w:szCs w:val="26"/>
        </w:rPr>
        <w:t xml:space="preserve"> </w:t>
      </w:r>
      <w:proofErr w:type="spellStart"/>
      <w:r w:rsidRPr="00AB2501">
        <w:rPr>
          <w:color w:val="000000" w:themeColor="text1"/>
          <w:sz w:val="26"/>
          <w:szCs w:val="26"/>
        </w:rPr>
        <w:t>trách</w:t>
      </w:r>
      <w:proofErr w:type="spellEnd"/>
      <w:r w:rsidRPr="00AB2501">
        <w:rPr>
          <w:color w:val="000000" w:themeColor="text1"/>
          <w:sz w:val="26"/>
          <w:szCs w:val="26"/>
        </w:rPr>
        <w:t xml:space="preserve"> </w:t>
      </w:r>
      <w:proofErr w:type="spellStart"/>
      <w:r w:rsidRPr="00AB2501">
        <w:rPr>
          <w:color w:val="000000" w:themeColor="text1"/>
          <w:sz w:val="26"/>
          <w:szCs w:val="26"/>
        </w:rPr>
        <w:t>nhiệm</w:t>
      </w:r>
      <w:proofErr w:type="spellEnd"/>
      <w:r w:rsidRPr="00AB2501">
        <w:rPr>
          <w:color w:val="000000" w:themeColor="text1"/>
          <w:sz w:val="26"/>
          <w:szCs w:val="26"/>
        </w:rPr>
        <w:t xml:space="preserve"> </w:t>
      </w:r>
      <w:proofErr w:type="spellStart"/>
      <w:r w:rsidRPr="00AB2501">
        <w:rPr>
          <w:color w:val="000000" w:themeColor="text1"/>
          <w:sz w:val="26"/>
          <w:szCs w:val="26"/>
        </w:rPr>
        <w:t>trước</w:t>
      </w:r>
      <w:proofErr w:type="spellEnd"/>
      <w:r w:rsidRPr="00AB2501">
        <w:rPr>
          <w:color w:val="000000" w:themeColor="text1"/>
          <w:sz w:val="26"/>
          <w:szCs w:val="26"/>
        </w:rPr>
        <w:t xml:space="preserve"> </w:t>
      </w:r>
      <w:proofErr w:type="spellStart"/>
      <w:r w:rsidRPr="00AB2501">
        <w:rPr>
          <w:color w:val="000000" w:themeColor="text1"/>
          <w:sz w:val="26"/>
          <w:szCs w:val="26"/>
        </w:rPr>
        <w:t>pháp</w:t>
      </w:r>
      <w:proofErr w:type="spellEnd"/>
      <w:r w:rsidRPr="00AB2501">
        <w:rPr>
          <w:color w:val="000000" w:themeColor="text1"/>
          <w:sz w:val="26"/>
          <w:szCs w:val="26"/>
        </w:rPr>
        <w:t xml:space="preserve"> </w:t>
      </w:r>
      <w:proofErr w:type="spellStart"/>
      <w:r w:rsidRPr="00AB2501">
        <w:rPr>
          <w:color w:val="000000" w:themeColor="text1"/>
          <w:sz w:val="26"/>
          <w:szCs w:val="26"/>
        </w:rPr>
        <w:t>luật</w:t>
      </w:r>
      <w:proofErr w:type="spellEnd"/>
      <w:r w:rsidRPr="00AB2501">
        <w:rPr>
          <w:color w:val="000000" w:themeColor="text1"/>
          <w:sz w:val="26"/>
          <w:szCs w:val="26"/>
        </w:rPr>
        <w:t xml:space="preserve"> </w:t>
      </w:r>
      <w:proofErr w:type="spellStart"/>
      <w:r w:rsidRPr="00AB2501">
        <w:rPr>
          <w:color w:val="000000" w:themeColor="text1"/>
          <w:sz w:val="26"/>
          <w:szCs w:val="26"/>
        </w:rPr>
        <w:t>về</w:t>
      </w:r>
      <w:proofErr w:type="spellEnd"/>
      <w:r w:rsidRPr="00AB2501">
        <w:rPr>
          <w:color w:val="000000" w:themeColor="text1"/>
          <w:sz w:val="26"/>
          <w:szCs w:val="26"/>
        </w:rPr>
        <w:t xml:space="preserve"> </w:t>
      </w:r>
      <w:proofErr w:type="spellStart"/>
      <w:r w:rsidRPr="00AB2501">
        <w:rPr>
          <w:color w:val="000000" w:themeColor="text1"/>
          <w:sz w:val="26"/>
          <w:szCs w:val="26"/>
        </w:rPr>
        <w:t>tính</w:t>
      </w:r>
      <w:proofErr w:type="spellEnd"/>
      <w:r w:rsidRPr="00AB2501">
        <w:rPr>
          <w:color w:val="000000" w:themeColor="text1"/>
          <w:sz w:val="26"/>
          <w:szCs w:val="26"/>
        </w:rPr>
        <w:t xml:space="preserve"> </w:t>
      </w:r>
      <w:proofErr w:type="spellStart"/>
      <w:r w:rsidRPr="00AB2501">
        <w:rPr>
          <w:color w:val="000000" w:themeColor="text1"/>
          <w:sz w:val="26"/>
          <w:szCs w:val="26"/>
        </w:rPr>
        <w:t>chính</w:t>
      </w:r>
      <w:proofErr w:type="spellEnd"/>
      <w:r w:rsidRPr="00AB2501">
        <w:rPr>
          <w:color w:val="000000" w:themeColor="text1"/>
          <w:sz w:val="26"/>
          <w:szCs w:val="26"/>
        </w:rPr>
        <w:t xml:space="preserve"> </w:t>
      </w:r>
      <w:proofErr w:type="spellStart"/>
      <w:r w:rsidRPr="00AB2501">
        <w:rPr>
          <w:color w:val="000000" w:themeColor="text1"/>
          <w:sz w:val="26"/>
          <w:szCs w:val="26"/>
        </w:rPr>
        <w:t>xác</w:t>
      </w:r>
      <w:proofErr w:type="spellEnd"/>
      <w:r w:rsidRPr="00AB2501">
        <w:rPr>
          <w:color w:val="000000" w:themeColor="text1"/>
          <w:sz w:val="26"/>
          <w:szCs w:val="26"/>
        </w:rPr>
        <w:t xml:space="preserve"> </w:t>
      </w:r>
      <w:proofErr w:type="spellStart"/>
      <w:r w:rsidRPr="00AB2501">
        <w:rPr>
          <w:color w:val="000000" w:themeColor="text1"/>
          <w:sz w:val="26"/>
          <w:szCs w:val="26"/>
        </w:rPr>
        <w:t>của</w:t>
      </w:r>
      <w:proofErr w:type="spellEnd"/>
      <w:r w:rsidRPr="00AB2501">
        <w:rPr>
          <w:color w:val="000000" w:themeColor="text1"/>
          <w:sz w:val="26"/>
          <w:szCs w:val="26"/>
        </w:rPr>
        <w:t xml:space="preserve"> </w:t>
      </w:r>
      <w:proofErr w:type="spellStart"/>
      <w:r w:rsidRPr="00AB2501">
        <w:rPr>
          <w:color w:val="000000" w:themeColor="text1"/>
          <w:sz w:val="26"/>
          <w:szCs w:val="26"/>
        </w:rPr>
        <w:t>các</w:t>
      </w:r>
      <w:proofErr w:type="spellEnd"/>
      <w:r w:rsidRPr="00AB2501">
        <w:rPr>
          <w:color w:val="000000" w:themeColor="text1"/>
          <w:sz w:val="26"/>
          <w:szCs w:val="26"/>
        </w:rPr>
        <w:t xml:space="preserve"> </w:t>
      </w:r>
      <w:proofErr w:type="spellStart"/>
      <w:r w:rsidRPr="00AB2501">
        <w:rPr>
          <w:color w:val="000000" w:themeColor="text1"/>
          <w:sz w:val="26"/>
          <w:szCs w:val="26"/>
        </w:rPr>
        <w:t>thông</w:t>
      </w:r>
      <w:proofErr w:type="spellEnd"/>
      <w:r w:rsidRPr="00AB2501">
        <w:rPr>
          <w:color w:val="000000" w:themeColor="text1"/>
          <w:sz w:val="26"/>
          <w:szCs w:val="26"/>
        </w:rPr>
        <w:t xml:space="preserve"> tin </w:t>
      </w:r>
      <w:proofErr w:type="spellStart"/>
      <w:r w:rsidRPr="00AB2501">
        <w:rPr>
          <w:color w:val="000000" w:themeColor="text1"/>
          <w:sz w:val="26"/>
          <w:szCs w:val="26"/>
        </w:rPr>
        <w:t>trong</w:t>
      </w:r>
      <w:proofErr w:type="spellEnd"/>
      <w:r w:rsidRPr="00AB2501">
        <w:rPr>
          <w:color w:val="000000" w:themeColor="text1"/>
          <w:sz w:val="26"/>
          <w:szCs w:val="26"/>
        </w:rPr>
        <w:t xml:space="preserve"> E-HSDT.</w:t>
      </w:r>
    </w:p>
    <w:p w14:paraId="178996D2" w14:textId="77777777" w:rsidR="00EC2013" w:rsidRPr="00AB2501" w:rsidRDefault="00EC2013" w:rsidP="00EC2013">
      <w:pPr>
        <w:pStyle w:val="ListParagraph"/>
        <w:numPr>
          <w:ilvl w:val="0"/>
          <w:numId w:val="1"/>
        </w:numPr>
        <w:ind w:left="0" w:right="43" w:firstLine="426"/>
        <w:rPr>
          <w:color w:val="000000" w:themeColor="text1"/>
          <w:sz w:val="26"/>
          <w:szCs w:val="26"/>
        </w:rPr>
      </w:pPr>
      <w:proofErr w:type="spellStart"/>
      <w:r w:rsidRPr="00AB2501">
        <w:rPr>
          <w:sz w:val="26"/>
          <w:szCs w:val="26"/>
        </w:rPr>
        <w:t>Nhà</w:t>
      </w:r>
      <w:proofErr w:type="spellEnd"/>
      <w:r w:rsidRPr="00AB2501">
        <w:rPr>
          <w:sz w:val="26"/>
          <w:szCs w:val="26"/>
        </w:rPr>
        <w:t xml:space="preserve"> </w:t>
      </w:r>
      <w:proofErr w:type="spellStart"/>
      <w:r w:rsidRPr="00AB2501">
        <w:rPr>
          <w:sz w:val="26"/>
          <w:szCs w:val="26"/>
        </w:rPr>
        <w:t>th</w:t>
      </w:r>
      <w:proofErr w:type="spellEnd"/>
      <w:r w:rsidRPr="00AB2501">
        <w:rPr>
          <w:sz w:val="26"/>
          <w:szCs w:val="26"/>
          <w:lang w:val="vi-VN"/>
        </w:rPr>
        <w:t>ầ</w:t>
      </w:r>
      <w:r w:rsidRPr="00AB2501">
        <w:rPr>
          <w:sz w:val="26"/>
          <w:szCs w:val="26"/>
        </w:rPr>
        <w:t>u cam k</w:t>
      </w:r>
      <w:r w:rsidRPr="00AB2501">
        <w:rPr>
          <w:sz w:val="26"/>
          <w:szCs w:val="26"/>
          <w:lang w:val="vi-VN"/>
        </w:rPr>
        <w:t>ết</w:t>
      </w:r>
      <w:r w:rsidRPr="00AB2501">
        <w:rPr>
          <w:sz w:val="26"/>
          <w:szCs w:val="26"/>
        </w:rPr>
        <w:t xml:space="preserve"> </w:t>
      </w:r>
      <w:proofErr w:type="spellStart"/>
      <w:r w:rsidRPr="00AB2501">
        <w:rPr>
          <w:sz w:val="26"/>
          <w:szCs w:val="26"/>
        </w:rPr>
        <w:t>là</w:t>
      </w:r>
      <w:proofErr w:type="spellEnd"/>
      <w:r w:rsidRPr="00AB2501">
        <w:rPr>
          <w:sz w:val="26"/>
          <w:szCs w:val="26"/>
        </w:rPr>
        <w:t xml:space="preserve"> t</w:t>
      </w:r>
      <w:r w:rsidRPr="00AB2501">
        <w:rPr>
          <w:sz w:val="26"/>
          <w:szCs w:val="26"/>
          <w:lang w:val="vi-VN"/>
        </w:rPr>
        <w:t>ổ</w:t>
      </w:r>
      <w:r w:rsidRPr="00AB2501">
        <w:rPr>
          <w:sz w:val="26"/>
          <w:szCs w:val="26"/>
        </w:rPr>
        <w:t xml:space="preserve"> </w:t>
      </w:r>
      <w:proofErr w:type="spellStart"/>
      <w:r w:rsidRPr="00AB2501">
        <w:rPr>
          <w:sz w:val="26"/>
          <w:szCs w:val="26"/>
        </w:rPr>
        <w:t>ch</w:t>
      </w:r>
      <w:proofErr w:type="spellEnd"/>
      <w:r w:rsidRPr="00AB2501">
        <w:rPr>
          <w:sz w:val="26"/>
          <w:szCs w:val="26"/>
          <w:lang w:val="vi-VN"/>
        </w:rPr>
        <w:t>ứ</w:t>
      </w:r>
      <w:r w:rsidRPr="00AB2501">
        <w:rPr>
          <w:sz w:val="26"/>
          <w:szCs w:val="26"/>
        </w:rPr>
        <w:t>c h</w:t>
      </w:r>
      <w:r w:rsidRPr="00AB2501">
        <w:rPr>
          <w:sz w:val="26"/>
          <w:szCs w:val="26"/>
          <w:lang w:val="vi-VN"/>
        </w:rPr>
        <w:t>ạch to</w:t>
      </w:r>
      <w:r w:rsidRPr="00AB2501">
        <w:rPr>
          <w:sz w:val="26"/>
          <w:szCs w:val="26"/>
        </w:rPr>
        <w:t>á</w:t>
      </w:r>
      <w:r w:rsidRPr="00AB2501">
        <w:rPr>
          <w:sz w:val="26"/>
          <w:szCs w:val="26"/>
          <w:lang w:val="vi-VN"/>
        </w:rPr>
        <w:t>n t</w:t>
      </w:r>
      <w:r w:rsidRPr="00AB2501">
        <w:rPr>
          <w:sz w:val="26"/>
          <w:szCs w:val="26"/>
        </w:rPr>
        <w:t>à</w:t>
      </w:r>
      <w:r w:rsidRPr="00AB2501">
        <w:rPr>
          <w:sz w:val="26"/>
          <w:szCs w:val="26"/>
          <w:lang w:val="vi-VN"/>
        </w:rPr>
        <w:t>i ch</w:t>
      </w:r>
      <w:r w:rsidRPr="00AB2501">
        <w:rPr>
          <w:sz w:val="26"/>
          <w:szCs w:val="26"/>
        </w:rPr>
        <w:t>í</w:t>
      </w:r>
      <w:r w:rsidRPr="00AB2501">
        <w:rPr>
          <w:sz w:val="26"/>
          <w:szCs w:val="26"/>
          <w:lang w:val="vi-VN"/>
        </w:rPr>
        <w:t xml:space="preserve">nh </w:t>
      </w:r>
      <w:r w:rsidRPr="00AB2501">
        <w:rPr>
          <w:sz w:val="26"/>
          <w:szCs w:val="26"/>
        </w:rPr>
        <w:t>đ</w:t>
      </w:r>
      <w:r w:rsidRPr="00AB2501">
        <w:rPr>
          <w:sz w:val="26"/>
          <w:szCs w:val="26"/>
          <w:lang w:val="vi-VN"/>
        </w:rPr>
        <w:t>ộ</w:t>
      </w:r>
      <w:r w:rsidRPr="00AB2501">
        <w:rPr>
          <w:sz w:val="26"/>
          <w:szCs w:val="26"/>
        </w:rPr>
        <w:t>c l</w:t>
      </w:r>
      <w:r w:rsidRPr="00AB2501">
        <w:rPr>
          <w:sz w:val="26"/>
          <w:szCs w:val="26"/>
          <w:lang w:val="vi-VN"/>
        </w:rPr>
        <w:t>ậ</w:t>
      </w:r>
      <w:r w:rsidRPr="00AB2501">
        <w:rPr>
          <w:sz w:val="26"/>
          <w:szCs w:val="26"/>
        </w:rPr>
        <w:t>p.</w:t>
      </w:r>
    </w:p>
    <w:p w14:paraId="146BA4AC" w14:textId="77777777" w:rsidR="00EC2013" w:rsidRPr="00AB2501" w:rsidRDefault="00EC2013" w:rsidP="00EC2013">
      <w:pPr>
        <w:pStyle w:val="ListParagraph"/>
        <w:numPr>
          <w:ilvl w:val="0"/>
          <w:numId w:val="1"/>
        </w:numPr>
        <w:ind w:left="0" w:right="43" w:firstLine="426"/>
        <w:rPr>
          <w:color w:val="000000" w:themeColor="text1"/>
          <w:sz w:val="26"/>
          <w:szCs w:val="26"/>
        </w:rPr>
      </w:pPr>
      <w:r w:rsidRPr="00AB2501">
        <w:rPr>
          <w:rFonts w:eastAsia="Calibri"/>
          <w:sz w:val="26"/>
          <w:szCs w:val="26"/>
        </w:rPr>
        <w:t xml:space="preserve">Cam </w:t>
      </w:r>
      <w:proofErr w:type="spellStart"/>
      <w:r w:rsidRPr="00AB2501">
        <w:rPr>
          <w:rFonts w:eastAsia="Calibri"/>
          <w:sz w:val="26"/>
          <w:szCs w:val="26"/>
        </w:rPr>
        <w:t>kết</w:t>
      </w:r>
      <w:proofErr w:type="spellEnd"/>
      <w:r w:rsidRPr="00AB2501">
        <w:rPr>
          <w:rFonts w:eastAsia="Calibri"/>
          <w:sz w:val="26"/>
          <w:szCs w:val="26"/>
        </w:rPr>
        <w:t xml:space="preserve"> </w:t>
      </w:r>
      <w:proofErr w:type="spellStart"/>
      <w:r w:rsidRPr="00AB2501">
        <w:rPr>
          <w:rFonts w:eastAsia="Calibri"/>
          <w:sz w:val="26"/>
          <w:szCs w:val="26"/>
        </w:rPr>
        <w:t>hàng</w:t>
      </w:r>
      <w:proofErr w:type="spellEnd"/>
      <w:r w:rsidRPr="00AB2501">
        <w:rPr>
          <w:rFonts w:eastAsia="Calibri"/>
          <w:sz w:val="26"/>
          <w:szCs w:val="26"/>
        </w:rPr>
        <w:t xml:space="preserve"> </w:t>
      </w:r>
      <w:proofErr w:type="spellStart"/>
      <w:r w:rsidRPr="00AB2501">
        <w:rPr>
          <w:rFonts w:eastAsia="Calibri"/>
          <w:sz w:val="26"/>
          <w:szCs w:val="26"/>
        </w:rPr>
        <w:t>hóa</w:t>
      </w:r>
      <w:proofErr w:type="spellEnd"/>
      <w:r w:rsidRPr="00AB2501">
        <w:rPr>
          <w:rFonts w:eastAsia="Calibri"/>
          <w:sz w:val="26"/>
          <w:szCs w:val="26"/>
        </w:rPr>
        <w:t xml:space="preserve"> </w:t>
      </w:r>
      <w:proofErr w:type="spellStart"/>
      <w:r w:rsidRPr="00AB2501">
        <w:rPr>
          <w:rFonts w:eastAsia="Calibri"/>
          <w:sz w:val="26"/>
          <w:szCs w:val="26"/>
        </w:rPr>
        <w:t>chào</w:t>
      </w:r>
      <w:proofErr w:type="spellEnd"/>
      <w:r w:rsidRPr="00AB2501">
        <w:rPr>
          <w:rFonts w:eastAsia="Calibri"/>
          <w:sz w:val="26"/>
          <w:szCs w:val="26"/>
        </w:rPr>
        <w:t xml:space="preserve"> </w:t>
      </w:r>
      <w:proofErr w:type="spellStart"/>
      <w:r w:rsidRPr="00AB2501">
        <w:rPr>
          <w:rFonts w:eastAsia="Calibri"/>
          <w:sz w:val="26"/>
          <w:szCs w:val="26"/>
        </w:rPr>
        <w:t>thầu</w:t>
      </w:r>
      <w:proofErr w:type="spellEnd"/>
      <w:r w:rsidRPr="00AB2501">
        <w:rPr>
          <w:rFonts w:eastAsia="Calibri"/>
          <w:sz w:val="26"/>
          <w:szCs w:val="26"/>
        </w:rPr>
        <w:t xml:space="preserve"> </w:t>
      </w:r>
      <w:proofErr w:type="spellStart"/>
      <w:r w:rsidRPr="00AB2501">
        <w:rPr>
          <w:rFonts w:eastAsia="Calibri"/>
          <w:sz w:val="26"/>
          <w:szCs w:val="26"/>
        </w:rPr>
        <w:t>đáp</w:t>
      </w:r>
      <w:proofErr w:type="spellEnd"/>
      <w:r w:rsidRPr="00AB2501">
        <w:rPr>
          <w:rFonts w:eastAsia="Calibri"/>
          <w:sz w:val="26"/>
          <w:szCs w:val="26"/>
        </w:rPr>
        <w:t xml:space="preserve"> </w:t>
      </w:r>
      <w:proofErr w:type="spellStart"/>
      <w:r w:rsidRPr="00AB2501">
        <w:rPr>
          <w:rFonts w:eastAsia="Calibri"/>
          <w:sz w:val="26"/>
          <w:szCs w:val="26"/>
        </w:rPr>
        <w:t>ứng</w:t>
      </w:r>
      <w:proofErr w:type="spellEnd"/>
      <w:r w:rsidRPr="00AB2501">
        <w:rPr>
          <w:rFonts w:eastAsia="Calibri"/>
          <w:sz w:val="26"/>
          <w:szCs w:val="26"/>
        </w:rPr>
        <w:t xml:space="preserve"> </w:t>
      </w:r>
      <w:proofErr w:type="spellStart"/>
      <w:r w:rsidRPr="00AB2501">
        <w:rPr>
          <w:rFonts w:eastAsia="Calibri"/>
          <w:sz w:val="26"/>
          <w:szCs w:val="26"/>
        </w:rPr>
        <w:t>hạn</w:t>
      </w:r>
      <w:proofErr w:type="spellEnd"/>
      <w:r w:rsidRPr="00AB2501">
        <w:rPr>
          <w:rFonts w:eastAsia="Calibri"/>
          <w:sz w:val="26"/>
          <w:szCs w:val="26"/>
        </w:rPr>
        <w:t xml:space="preserve"> </w:t>
      </w:r>
      <w:proofErr w:type="spellStart"/>
      <w:r w:rsidRPr="00AB2501">
        <w:rPr>
          <w:rFonts w:eastAsia="Calibri"/>
          <w:sz w:val="26"/>
          <w:szCs w:val="26"/>
        </w:rPr>
        <w:t>sử</w:t>
      </w:r>
      <w:proofErr w:type="spellEnd"/>
      <w:r w:rsidRPr="00AB2501">
        <w:rPr>
          <w:rFonts w:eastAsia="Calibri"/>
          <w:sz w:val="26"/>
          <w:szCs w:val="26"/>
        </w:rPr>
        <w:t xml:space="preserve"> </w:t>
      </w:r>
      <w:proofErr w:type="spellStart"/>
      <w:r w:rsidRPr="00AB2501">
        <w:rPr>
          <w:rFonts w:eastAsia="Calibri"/>
          <w:sz w:val="26"/>
          <w:szCs w:val="26"/>
        </w:rPr>
        <w:t>dụng</w:t>
      </w:r>
      <w:proofErr w:type="spellEnd"/>
      <w:r w:rsidRPr="00AB2501">
        <w:rPr>
          <w:rFonts w:eastAsia="Calibri"/>
          <w:sz w:val="26"/>
          <w:szCs w:val="26"/>
        </w:rPr>
        <w:t xml:space="preserve"> </w:t>
      </w:r>
      <w:proofErr w:type="spellStart"/>
      <w:r w:rsidRPr="00AB2501">
        <w:rPr>
          <w:rFonts w:eastAsia="Calibri"/>
          <w:sz w:val="26"/>
          <w:szCs w:val="26"/>
        </w:rPr>
        <w:t>theo</w:t>
      </w:r>
      <w:proofErr w:type="spellEnd"/>
      <w:r w:rsidRPr="00AB2501">
        <w:rPr>
          <w:rFonts w:eastAsia="Calibri"/>
          <w:sz w:val="26"/>
          <w:szCs w:val="26"/>
        </w:rPr>
        <w:t xml:space="preserve"> </w:t>
      </w:r>
      <w:proofErr w:type="spellStart"/>
      <w:r w:rsidRPr="00AB2501">
        <w:rPr>
          <w:rFonts w:eastAsia="Calibri"/>
          <w:sz w:val="26"/>
          <w:szCs w:val="26"/>
        </w:rPr>
        <w:t>quy</w:t>
      </w:r>
      <w:proofErr w:type="spellEnd"/>
      <w:r w:rsidRPr="00AB2501">
        <w:rPr>
          <w:rFonts w:eastAsia="Calibri"/>
          <w:sz w:val="26"/>
          <w:szCs w:val="26"/>
        </w:rPr>
        <w:t xml:space="preserve"> </w:t>
      </w:r>
      <w:proofErr w:type="spellStart"/>
      <w:r w:rsidRPr="00AB2501">
        <w:rPr>
          <w:rFonts w:eastAsia="Calibri"/>
          <w:sz w:val="26"/>
          <w:szCs w:val="26"/>
        </w:rPr>
        <w:t>định</w:t>
      </w:r>
      <w:proofErr w:type="spellEnd"/>
      <w:r w:rsidRPr="00AB2501">
        <w:rPr>
          <w:rFonts w:eastAsia="Calibri"/>
          <w:sz w:val="26"/>
          <w:szCs w:val="26"/>
        </w:rPr>
        <w:t xml:space="preserve"> </w:t>
      </w:r>
      <w:proofErr w:type="spellStart"/>
      <w:r w:rsidRPr="00AB2501">
        <w:rPr>
          <w:rFonts w:eastAsia="Calibri"/>
          <w:sz w:val="26"/>
          <w:szCs w:val="26"/>
        </w:rPr>
        <w:t>tại</w:t>
      </w:r>
      <w:proofErr w:type="spellEnd"/>
      <w:r w:rsidRPr="00AB2501">
        <w:rPr>
          <w:rFonts w:eastAsia="Calibri"/>
          <w:sz w:val="26"/>
          <w:szCs w:val="26"/>
        </w:rPr>
        <w:t xml:space="preserve"> E-CDNT 15.10</w:t>
      </w:r>
    </w:p>
    <w:p w14:paraId="00991EAC" w14:textId="77777777" w:rsidR="00EC2013" w:rsidRPr="005852B8" w:rsidRDefault="00EC2013" w:rsidP="00EC2013">
      <w:pPr>
        <w:pStyle w:val="ListParagraph"/>
        <w:numPr>
          <w:ilvl w:val="0"/>
          <w:numId w:val="1"/>
        </w:numPr>
        <w:ind w:left="0" w:right="43" w:firstLine="426"/>
        <w:rPr>
          <w:sz w:val="26"/>
          <w:szCs w:val="26"/>
        </w:rPr>
      </w:pPr>
      <w:proofErr w:type="spellStart"/>
      <w:r w:rsidRPr="00850417">
        <w:rPr>
          <w:rFonts w:eastAsia="Calibri"/>
          <w:sz w:val="26"/>
          <w:szCs w:val="26"/>
        </w:rPr>
        <w:t>Đối</w:t>
      </w:r>
      <w:proofErr w:type="spellEnd"/>
      <w:r w:rsidRPr="00850417">
        <w:rPr>
          <w:rFonts w:eastAsia="Calibri"/>
          <w:sz w:val="26"/>
          <w:szCs w:val="26"/>
        </w:rPr>
        <w:t xml:space="preserve"> </w:t>
      </w:r>
      <w:proofErr w:type="spellStart"/>
      <w:r w:rsidRPr="00850417">
        <w:rPr>
          <w:rFonts w:eastAsia="Calibri"/>
          <w:sz w:val="26"/>
          <w:szCs w:val="26"/>
        </w:rPr>
        <w:t>với</w:t>
      </w:r>
      <w:proofErr w:type="spellEnd"/>
      <w:r w:rsidRPr="00850417">
        <w:rPr>
          <w:rFonts w:eastAsia="Calibri"/>
          <w:sz w:val="26"/>
          <w:szCs w:val="26"/>
        </w:rPr>
        <w:t xml:space="preserve"> </w:t>
      </w:r>
      <w:proofErr w:type="spellStart"/>
      <w:r w:rsidRPr="00850417">
        <w:rPr>
          <w:rFonts w:eastAsia="Calibri"/>
          <w:sz w:val="26"/>
          <w:szCs w:val="26"/>
        </w:rPr>
        <w:t>những</w:t>
      </w:r>
      <w:proofErr w:type="spellEnd"/>
      <w:r w:rsidRPr="00850417">
        <w:rPr>
          <w:rFonts w:eastAsia="Calibri"/>
          <w:sz w:val="26"/>
          <w:szCs w:val="26"/>
        </w:rPr>
        <w:t xml:space="preserve"> TBYT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bảo</w:t>
      </w:r>
      <w:proofErr w:type="spellEnd"/>
      <w:r w:rsidRPr="00850417">
        <w:rPr>
          <w:rFonts w:eastAsia="Calibri"/>
          <w:sz w:val="26"/>
          <w:szCs w:val="26"/>
        </w:rPr>
        <w:t xml:space="preserve"> </w:t>
      </w:r>
      <w:proofErr w:type="spellStart"/>
      <w:r w:rsidRPr="00850417">
        <w:rPr>
          <w:rFonts w:eastAsia="Calibri"/>
          <w:sz w:val="26"/>
          <w:szCs w:val="26"/>
        </w:rPr>
        <w:t>hiểm</w:t>
      </w:r>
      <w:proofErr w:type="spellEnd"/>
      <w:r w:rsidRPr="00850417">
        <w:rPr>
          <w:rFonts w:eastAsia="Calibri"/>
          <w:sz w:val="26"/>
          <w:szCs w:val="26"/>
        </w:rPr>
        <w:t xml:space="preserve"> y </w:t>
      </w:r>
      <w:proofErr w:type="spellStart"/>
      <w:r w:rsidRPr="00850417">
        <w:rPr>
          <w:rFonts w:eastAsia="Calibri"/>
          <w:sz w:val="26"/>
          <w:szCs w:val="26"/>
        </w:rPr>
        <w:t>tế</w:t>
      </w:r>
      <w:proofErr w:type="spellEnd"/>
      <w:r w:rsidRPr="00850417">
        <w:rPr>
          <w:rFonts w:eastAsia="Calibri"/>
          <w:sz w:val="26"/>
          <w:szCs w:val="26"/>
        </w:rPr>
        <w:t xml:space="preserve"> </w:t>
      </w:r>
      <w:proofErr w:type="spellStart"/>
      <w:r w:rsidRPr="00850417">
        <w:rPr>
          <w:rFonts w:eastAsia="Calibri"/>
          <w:sz w:val="26"/>
          <w:szCs w:val="26"/>
        </w:rPr>
        <w:t>thanh</w:t>
      </w:r>
      <w:proofErr w:type="spellEnd"/>
      <w:r w:rsidRPr="00850417">
        <w:rPr>
          <w:rFonts w:eastAsia="Calibri"/>
          <w:sz w:val="26"/>
          <w:szCs w:val="26"/>
        </w:rPr>
        <w:t xml:space="preserve"> </w:t>
      </w:r>
      <w:proofErr w:type="spellStart"/>
      <w:r w:rsidRPr="00850417">
        <w:rPr>
          <w:rFonts w:eastAsia="Calibri"/>
          <w:sz w:val="26"/>
          <w:szCs w:val="26"/>
        </w:rPr>
        <w:t>toán</w:t>
      </w:r>
      <w:proofErr w:type="spellEnd"/>
      <w:r w:rsidRPr="00850417">
        <w:rPr>
          <w:rFonts w:eastAsia="Calibri"/>
          <w:sz w:val="26"/>
          <w:szCs w:val="26"/>
        </w:rPr>
        <w:t xml:space="preserve">: TBYT </w:t>
      </w:r>
      <w:proofErr w:type="spellStart"/>
      <w:r w:rsidRPr="00850417">
        <w:rPr>
          <w:rFonts w:eastAsia="Calibri"/>
          <w:sz w:val="26"/>
          <w:szCs w:val="26"/>
        </w:rPr>
        <w:t>chào</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phải</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tại</w:t>
      </w:r>
      <w:proofErr w:type="spellEnd"/>
      <w:r w:rsidRPr="00850417">
        <w:rPr>
          <w:rFonts w:eastAsia="Calibri"/>
          <w:sz w:val="26"/>
          <w:szCs w:val="26"/>
        </w:rPr>
        <w:t xml:space="preserve"> </w:t>
      </w:r>
      <w:proofErr w:type="spellStart"/>
      <w:r w:rsidRPr="00850417">
        <w:rPr>
          <w:rFonts w:eastAsia="Calibri"/>
          <w:sz w:val="26"/>
          <w:szCs w:val="26"/>
        </w:rPr>
        <w:t>Điều</w:t>
      </w:r>
      <w:proofErr w:type="spellEnd"/>
      <w:r w:rsidRPr="00850417">
        <w:rPr>
          <w:rFonts w:eastAsia="Calibri"/>
          <w:sz w:val="26"/>
          <w:szCs w:val="26"/>
        </w:rPr>
        <w:t xml:space="preserve"> 2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3514/QĐ-BYT </w:t>
      </w:r>
      <w:proofErr w:type="spellStart"/>
      <w:r w:rsidRPr="00850417">
        <w:rPr>
          <w:rFonts w:eastAsia="Calibri"/>
          <w:sz w:val="26"/>
          <w:szCs w:val="26"/>
        </w:rPr>
        <w:t>ngày</w:t>
      </w:r>
      <w:proofErr w:type="spellEnd"/>
      <w:r w:rsidRPr="00850417">
        <w:rPr>
          <w:rFonts w:eastAsia="Calibri"/>
          <w:sz w:val="26"/>
          <w:szCs w:val="26"/>
        </w:rPr>
        <w:t xml:space="preserve"> 21/11/2024;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637/QĐ-BYT </w:t>
      </w:r>
      <w:proofErr w:type="spellStart"/>
      <w:r w:rsidRPr="00850417">
        <w:rPr>
          <w:rFonts w:eastAsia="Calibri"/>
          <w:sz w:val="26"/>
          <w:szCs w:val="26"/>
        </w:rPr>
        <w:t>ngày</w:t>
      </w:r>
      <w:proofErr w:type="spellEnd"/>
      <w:r w:rsidRPr="00850417">
        <w:rPr>
          <w:rFonts w:eastAsia="Calibri"/>
          <w:sz w:val="26"/>
          <w:szCs w:val="26"/>
        </w:rPr>
        <w:t xml:space="preserve"> 16/3/2022;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1844/QĐ-BYT </w:t>
      </w:r>
      <w:proofErr w:type="spellStart"/>
      <w:r w:rsidRPr="00850417">
        <w:rPr>
          <w:rFonts w:eastAsia="Calibri"/>
          <w:sz w:val="26"/>
          <w:szCs w:val="26"/>
        </w:rPr>
        <w:t>ngày</w:t>
      </w:r>
      <w:proofErr w:type="spellEnd"/>
      <w:r w:rsidRPr="00850417">
        <w:rPr>
          <w:rFonts w:eastAsia="Calibri"/>
          <w:sz w:val="26"/>
          <w:szCs w:val="26"/>
        </w:rPr>
        <w:t xml:space="preserve"> 05/7/2022. </w:t>
      </w:r>
      <w:proofErr w:type="spellStart"/>
      <w:r w:rsidRPr="00850417">
        <w:rPr>
          <w:rFonts w:eastAsia="Calibri"/>
          <w:sz w:val="26"/>
          <w:szCs w:val="26"/>
        </w:rPr>
        <w:t>Nhà</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chịu</w:t>
      </w:r>
      <w:proofErr w:type="spellEnd"/>
      <w:r w:rsidRPr="00850417">
        <w:rPr>
          <w:rFonts w:eastAsia="Calibri"/>
          <w:sz w:val="26"/>
          <w:szCs w:val="26"/>
        </w:rPr>
        <w:t xml:space="preserve"> </w:t>
      </w:r>
      <w:proofErr w:type="spellStart"/>
      <w:r w:rsidRPr="00850417">
        <w:rPr>
          <w:rFonts w:eastAsia="Calibri"/>
          <w:sz w:val="26"/>
          <w:szCs w:val="26"/>
        </w:rPr>
        <w:t>trách</w:t>
      </w:r>
      <w:proofErr w:type="spellEnd"/>
      <w:r w:rsidRPr="00850417">
        <w:rPr>
          <w:rFonts w:eastAsia="Calibri"/>
          <w:sz w:val="26"/>
          <w:szCs w:val="26"/>
        </w:rPr>
        <w:t xml:space="preserve"> </w:t>
      </w:r>
      <w:proofErr w:type="spellStart"/>
      <w:r w:rsidRPr="00850417">
        <w:rPr>
          <w:rFonts w:eastAsia="Calibri"/>
          <w:sz w:val="26"/>
          <w:szCs w:val="26"/>
        </w:rPr>
        <w:t>nhiệm</w:t>
      </w:r>
      <w:proofErr w:type="spellEnd"/>
      <w:r w:rsidRPr="00850417">
        <w:rPr>
          <w:rFonts w:eastAsia="Calibri"/>
          <w:sz w:val="26"/>
          <w:szCs w:val="26"/>
        </w:rPr>
        <w:t xml:space="preserve"> </w:t>
      </w:r>
      <w:proofErr w:type="spellStart"/>
      <w:r w:rsidRPr="00850417">
        <w:rPr>
          <w:rFonts w:eastAsia="Calibri"/>
          <w:sz w:val="26"/>
          <w:szCs w:val="26"/>
        </w:rPr>
        <w:t>trước</w:t>
      </w:r>
      <w:proofErr w:type="spellEnd"/>
      <w:r w:rsidRPr="00850417">
        <w:rPr>
          <w:rFonts w:eastAsia="Calibri"/>
          <w:sz w:val="26"/>
          <w:szCs w:val="26"/>
        </w:rPr>
        <w:t xml:space="preserve"> </w:t>
      </w:r>
      <w:proofErr w:type="spellStart"/>
      <w:r w:rsidRPr="00850417">
        <w:rPr>
          <w:rFonts w:eastAsia="Calibri"/>
          <w:sz w:val="26"/>
          <w:szCs w:val="26"/>
        </w:rPr>
        <w:t>tính</w:t>
      </w:r>
      <w:proofErr w:type="spellEnd"/>
      <w:r w:rsidRPr="00850417">
        <w:rPr>
          <w:rFonts w:eastAsia="Calibri"/>
          <w:sz w:val="26"/>
          <w:szCs w:val="26"/>
        </w:rPr>
        <w:t xml:space="preserve"> </w:t>
      </w:r>
      <w:proofErr w:type="spellStart"/>
      <w:r w:rsidRPr="00850417">
        <w:rPr>
          <w:rFonts w:eastAsia="Calibri"/>
          <w:sz w:val="26"/>
          <w:szCs w:val="26"/>
        </w:rPr>
        <w:t>chính</w:t>
      </w:r>
      <w:proofErr w:type="spellEnd"/>
      <w:r w:rsidRPr="00850417">
        <w:rPr>
          <w:rFonts w:eastAsia="Calibri"/>
          <w:sz w:val="26"/>
          <w:szCs w:val="26"/>
        </w:rPr>
        <w:t xml:space="preserve"> </w:t>
      </w:r>
      <w:proofErr w:type="spellStart"/>
      <w:r w:rsidRPr="00850417">
        <w:rPr>
          <w:rFonts w:eastAsia="Calibri"/>
          <w:sz w:val="26"/>
          <w:szCs w:val="26"/>
        </w:rPr>
        <w:t>xác</w:t>
      </w:r>
      <w:proofErr w:type="spellEnd"/>
      <w:r w:rsidRPr="00850417">
        <w:rPr>
          <w:rFonts w:eastAsia="Calibri"/>
          <w:sz w:val="26"/>
          <w:szCs w:val="26"/>
        </w:rPr>
        <w:t xml:space="preserve"> </w:t>
      </w:r>
      <w:proofErr w:type="spellStart"/>
      <w:r w:rsidRPr="00850417">
        <w:rPr>
          <w:rFonts w:eastAsia="Calibri"/>
          <w:sz w:val="26"/>
          <w:szCs w:val="26"/>
        </w:rPr>
        <w:t>việc</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TBYT do </w:t>
      </w:r>
      <w:proofErr w:type="spellStart"/>
      <w:r w:rsidRPr="00850417">
        <w:rPr>
          <w:rFonts w:eastAsia="Calibri"/>
          <w:sz w:val="26"/>
          <w:szCs w:val="26"/>
        </w:rPr>
        <w:t>mình</w:t>
      </w:r>
      <w:proofErr w:type="spellEnd"/>
      <w:r w:rsidRPr="00850417">
        <w:rPr>
          <w:rFonts w:eastAsia="Calibri"/>
          <w:sz w:val="26"/>
          <w:szCs w:val="26"/>
        </w:rPr>
        <w:t xml:space="preserve"> </w:t>
      </w:r>
      <w:proofErr w:type="spellStart"/>
      <w:r w:rsidRPr="00850417">
        <w:rPr>
          <w:rFonts w:eastAsia="Calibri"/>
          <w:sz w:val="26"/>
          <w:szCs w:val="26"/>
        </w:rPr>
        <w:t>chào</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Trường </w:t>
      </w:r>
      <w:proofErr w:type="spellStart"/>
      <w:r w:rsidRPr="00850417">
        <w:rPr>
          <w:rFonts w:eastAsia="Calibri"/>
          <w:sz w:val="26"/>
          <w:szCs w:val="26"/>
        </w:rPr>
        <w:t>hợp</w:t>
      </w:r>
      <w:proofErr w:type="spellEnd"/>
      <w:r w:rsidRPr="00850417">
        <w:rPr>
          <w:rFonts w:eastAsia="Calibri"/>
          <w:sz w:val="26"/>
          <w:szCs w:val="26"/>
        </w:rPr>
        <w:t xml:space="preserve"> TBYT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5086/QĐ-BYT </w:t>
      </w:r>
      <w:proofErr w:type="spellStart"/>
      <w:r w:rsidRPr="00850417">
        <w:rPr>
          <w:rFonts w:eastAsia="Calibri"/>
          <w:sz w:val="26"/>
          <w:szCs w:val="26"/>
        </w:rPr>
        <w:t>ngày</w:t>
      </w:r>
      <w:proofErr w:type="spellEnd"/>
      <w:r w:rsidRPr="00850417">
        <w:rPr>
          <w:rFonts w:eastAsia="Calibri"/>
          <w:sz w:val="26"/>
          <w:szCs w:val="26"/>
        </w:rPr>
        <w:t xml:space="preserve"> 04/11/2021, </w:t>
      </w:r>
      <w:proofErr w:type="spellStart"/>
      <w:r w:rsidRPr="00850417">
        <w:rPr>
          <w:rFonts w:eastAsia="Calibri"/>
          <w:sz w:val="26"/>
          <w:szCs w:val="26"/>
        </w:rPr>
        <w:t>tên</w:t>
      </w:r>
      <w:proofErr w:type="spellEnd"/>
      <w:r w:rsidRPr="00850417">
        <w:rPr>
          <w:rFonts w:eastAsia="Calibri"/>
          <w:sz w:val="26"/>
          <w:szCs w:val="26"/>
        </w:rPr>
        <w:t xml:space="preserve"> </w:t>
      </w:r>
      <w:proofErr w:type="spellStart"/>
      <w:r w:rsidRPr="00850417">
        <w:rPr>
          <w:rFonts w:eastAsia="Calibri"/>
          <w:sz w:val="26"/>
          <w:szCs w:val="26"/>
        </w:rPr>
        <w:t>Mặt</w:t>
      </w:r>
      <w:proofErr w:type="spellEnd"/>
      <w:r w:rsidRPr="00850417">
        <w:rPr>
          <w:rFonts w:eastAsia="Calibri"/>
          <w:sz w:val="26"/>
          <w:szCs w:val="26"/>
        </w:rPr>
        <w:t xml:space="preserve"> </w:t>
      </w:r>
      <w:proofErr w:type="spellStart"/>
      <w:r w:rsidRPr="00850417">
        <w:rPr>
          <w:rFonts w:eastAsia="Calibri"/>
          <w:sz w:val="26"/>
          <w:szCs w:val="26"/>
        </w:rPr>
        <w:t>hàng</w:t>
      </w:r>
      <w:proofErr w:type="spellEnd"/>
      <w:r w:rsidRPr="00850417">
        <w:rPr>
          <w:rFonts w:eastAsia="Calibri"/>
          <w:sz w:val="26"/>
          <w:szCs w:val="26"/>
        </w:rPr>
        <w:t xml:space="preserve"> </w:t>
      </w:r>
      <w:proofErr w:type="spellStart"/>
      <w:r w:rsidRPr="00850417">
        <w:rPr>
          <w:rFonts w:eastAsia="Calibri"/>
          <w:sz w:val="26"/>
          <w:szCs w:val="26"/>
        </w:rPr>
        <w:t>dự</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phải</w:t>
      </w:r>
      <w:proofErr w:type="spellEnd"/>
      <w:r w:rsidRPr="00850417">
        <w:rPr>
          <w:rFonts w:eastAsia="Calibri"/>
          <w:sz w:val="26"/>
          <w:szCs w:val="26"/>
        </w:rPr>
        <w:t xml:space="preserve"> </w:t>
      </w:r>
      <w:proofErr w:type="spellStart"/>
      <w:r w:rsidRPr="00850417">
        <w:rPr>
          <w:rFonts w:eastAsia="Calibri"/>
          <w:sz w:val="26"/>
          <w:szCs w:val="26"/>
        </w:rPr>
        <w:t>trùng</w:t>
      </w:r>
      <w:proofErr w:type="spellEnd"/>
      <w:r w:rsidRPr="00850417">
        <w:rPr>
          <w:rFonts w:eastAsia="Calibri"/>
          <w:sz w:val="26"/>
          <w:szCs w:val="26"/>
        </w:rPr>
        <w:t xml:space="preserve"> </w:t>
      </w:r>
      <w:proofErr w:type="spellStart"/>
      <w:r w:rsidRPr="00850417">
        <w:rPr>
          <w:rFonts w:eastAsia="Calibri"/>
          <w:sz w:val="26"/>
          <w:szCs w:val="26"/>
        </w:rPr>
        <w:t>với</w:t>
      </w:r>
      <w:proofErr w:type="spellEnd"/>
      <w:r w:rsidRPr="00850417">
        <w:rPr>
          <w:rFonts w:eastAsia="Calibri"/>
          <w:sz w:val="26"/>
          <w:szCs w:val="26"/>
        </w:rPr>
        <w:t xml:space="preserve"> </w:t>
      </w:r>
      <w:proofErr w:type="spellStart"/>
      <w:r w:rsidRPr="00850417">
        <w:rPr>
          <w:rFonts w:eastAsia="Calibri"/>
          <w:sz w:val="26"/>
          <w:szCs w:val="26"/>
        </w:rPr>
        <w:t>tên</w:t>
      </w:r>
      <w:proofErr w:type="spellEnd"/>
      <w:r w:rsidRPr="00850417">
        <w:rPr>
          <w:rFonts w:eastAsia="Calibri"/>
          <w:sz w:val="26"/>
          <w:szCs w:val="26"/>
        </w:rPr>
        <w:t xml:space="preserve">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duyệt</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5086/QĐ-BYT</w:t>
      </w:r>
      <w:r w:rsidRPr="005852B8">
        <w:rPr>
          <w:rFonts w:eastAsia="Calibri"/>
          <w:sz w:val="26"/>
          <w:szCs w:val="26"/>
        </w:rPr>
        <w:t>.</w:t>
      </w:r>
    </w:p>
    <w:p w14:paraId="0D3A6B34" w14:textId="77777777" w:rsidR="00EC2013" w:rsidRPr="005852B8" w:rsidRDefault="00EC2013" w:rsidP="00EC2013">
      <w:pPr>
        <w:pStyle w:val="ListParagraph"/>
        <w:numPr>
          <w:ilvl w:val="0"/>
          <w:numId w:val="1"/>
        </w:numPr>
        <w:ind w:left="0" w:right="43" w:firstLine="426"/>
        <w:rPr>
          <w:sz w:val="26"/>
          <w:szCs w:val="26"/>
        </w:rPr>
      </w:pPr>
      <w:r w:rsidRPr="005852B8">
        <w:rPr>
          <w:rFonts w:eastAsia="Calibri"/>
          <w:sz w:val="26"/>
          <w:szCs w:val="26"/>
        </w:rPr>
        <w:t xml:space="preserve">Cam </w:t>
      </w:r>
      <w:proofErr w:type="spellStart"/>
      <w:r w:rsidRPr="005852B8">
        <w:rPr>
          <w:rFonts w:eastAsia="Calibri"/>
          <w:sz w:val="26"/>
          <w:szCs w:val="26"/>
        </w:rPr>
        <w:t>kết</w:t>
      </w:r>
      <w:proofErr w:type="spellEnd"/>
      <w:r w:rsidRPr="005852B8">
        <w:rPr>
          <w:rFonts w:eastAsia="Calibri"/>
          <w:sz w:val="26"/>
          <w:szCs w:val="26"/>
        </w:rPr>
        <w:t xml:space="preserve"> </w:t>
      </w:r>
      <w:proofErr w:type="spellStart"/>
      <w:r w:rsidRPr="005852B8">
        <w:rPr>
          <w:rFonts w:eastAsia="Calibri"/>
          <w:sz w:val="26"/>
          <w:szCs w:val="26"/>
        </w:rPr>
        <w:t>đã</w:t>
      </w:r>
      <w:proofErr w:type="spellEnd"/>
      <w:r w:rsidRPr="005852B8">
        <w:rPr>
          <w:rFonts w:eastAsia="Calibri"/>
          <w:sz w:val="26"/>
          <w:szCs w:val="26"/>
        </w:rPr>
        <w:t xml:space="preserve"> </w:t>
      </w:r>
      <w:proofErr w:type="spellStart"/>
      <w:r w:rsidRPr="005852B8">
        <w:rPr>
          <w:rFonts w:eastAsia="Calibri"/>
          <w:sz w:val="26"/>
          <w:szCs w:val="26"/>
        </w:rPr>
        <w:t>thực</w:t>
      </w:r>
      <w:proofErr w:type="spellEnd"/>
      <w:r w:rsidRPr="005852B8">
        <w:rPr>
          <w:rFonts w:eastAsia="Calibri"/>
          <w:sz w:val="26"/>
          <w:szCs w:val="26"/>
        </w:rPr>
        <w:t xml:space="preserve"> </w:t>
      </w:r>
      <w:proofErr w:type="spellStart"/>
      <w:r w:rsidRPr="005852B8">
        <w:rPr>
          <w:rFonts w:eastAsia="Calibri"/>
          <w:sz w:val="26"/>
          <w:szCs w:val="26"/>
        </w:rPr>
        <w:t>hiện</w:t>
      </w:r>
      <w:proofErr w:type="spellEnd"/>
      <w:r w:rsidRPr="005852B8">
        <w:rPr>
          <w:rFonts w:eastAsia="Calibri"/>
          <w:sz w:val="26"/>
          <w:szCs w:val="26"/>
        </w:rPr>
        <w:t xml:space="preserve"> </w:t>
      </w:r>
      <w:proofErr w:type="spellStart"/>
      <w:r w:rsidRPr="005852B8">
        <w:rPr>
          <w:rFonts w:eastAsia="Calibri"/>
          <w:sz w:val="26"/>
          <w:szCs w:val="26"/>
        </w:rPr>
        <w:t>nghĩa</w:t>
      </w:r>
      <w:proofErr w:type="spellEnd"/>
      <w:r w:rsidRPr="005852B8">
        <w:rPr>
          <w:rFonts w:eastAsia="Calibri"/>
          <w:sz w:val="26"/>
          <w:szCs w:val="26"/>
        </w:rPr>
        <w:t xml:space="preserve"> </w:t>
      </w:r>
      <w:proofErr w:type="spellStart"/>
      <w:r w:rsidRPr="005852B8">
        <w:rPr>
          <w:rFonts w:eastAsia="Calibri"/>
          <w:sz w:val="26"/>
          <w:szCs w:val="26"/>
        </w:rPr>
        <w:t>vụ</w:t>
      </w:r>
      <w:proofErr w:type="spellEnd"/>
      <w:r w:rsidRPr="005852B8">
        <w:rPr>
          <w:rFonts w:eastAsia="Calibri"/>
          <w:sz w:val="26"/>
          <w:szCs w:val="26"/>
        </w:rPr>
        <w:t xml:space="preserve"> </w:t>
      </w:r>
      <w:proofErr w:type="spellStart"/>
      <w:r w:rsidRPr="005852B8">
        <w:rPr>
          <w:rFonts w:eastAsia="Calibri"/>
          <w:sz w:val="26"/>
          <w:szCs w:val="26"/>
        </w:rPr>
        <w:t>kê</w:t>
      </w:r>
      <w:proofErr w:type="spellEnd"/>
      <w:r w:rsidRPr="005852B8">
        <w:rPr>
          <w:rFonts w:eastAsia="Calibri"/>
          <w:sz w:val="26"/>
          <w:szCs w:val="26"/>
        </w:rPr>
        <w:t xml:space="preserve"> </w:t>
      </w:r>
      <w:proofErr w:type="spellStart"/>
      <w:r w:rsidRPr="005852B8">
        <w:rPr>
          <w:rFonts w:eastAsia="Calibri"/>
          <w:sz w:val="26"/>
          <w:szCs w:val="26"/>
        </w:rPr>
        <w:t>khai</w:t>
      </w:r>
      <w:proofErr w:type="spellEnd"/>
      <w:r w:rsidRPr="005852B8">
        <w:rPr>
          <w:rFonts w:eastAsia="Calibri"/>
          <w:sz w:val="26"/>
          <w:szCs w:val="26"/>
        </w:rPr>
        <w:t xml:space="preserve"> </w:t>
      </w:r>
      <w:proofErr w:type="spellStart"/>
      <w:r w:rsidRPr="005852B8">
        <w:rPr>
          <w:rFonts w:eastAsia="Calibri"/>
          <w:sz w:val="26"/>
          <w:szCs w:val="26"/>
        </w:rPr>
        <w:t>thuế</w:t>
      </w:r>
      <w:proofErr w:type="spellEnd"/>
      <w:r w:rsidRPr="005852B8">
        <w:rPr>
          <w:rFonts w:eastAsia="Calibri"/>
          <w:sz w:val="26"/>
          <w:szCs w:val="26"/>
        </w:rPr>
        <w:t xml:space="preserve">, </w:t>
      </w:r>
      <w:proofErr w:type="spellStart"/>
      <w:r w:rsidRPr="005852B8">
        <w:rPr>
          <w:rFonts w:eastAsia="Calibri"/>
          <w:sz w:val="26"/>
          <w:szCs w:val="26"/>
        </w:rPr>
        <w:t>nộp</w:t>
      </w:r>
      <w:proofErr w:type="spellEnd"/>
      <w:r w:rsidRPr="005852B8">
        <w:rPr>
          <w:rFonts w:eastAsia="Calibri"/>
          <w:sz w:val="26"/>
          <w:szCs w:val="26"/>
        </w:rPr>
        <w:t xml:space="preserve"> </w:t>
      </w:r>
      <w:proofErr w:type="spellStart"/>
      <w:r w:rsidRPr="005852B8">
        <w:rPr>
          <w:rFonts w:eastAsia="Calibri"/>
          <w:sz w:val="26"/>
          <w:szCs w:val="26"/>
        </w:rPr>
        <w:t>thuế</w:t>
      </w:r>
      <w:proofErr w:type="spellEnd"/>
      <w:r w:rsidRPr="005852B8">
        <w:rPr>
          <w:rFonts w:eastAsia="Calibri"/>
          <w:sz w:val="26"/>
          <w:szCs w:val="26"/>
        </w:rPr>
        <w:t xml:space="preserve"> </w:t>
      </w:r>
      <w:proofErr w:type="spellStart"/>
      <w:r w:rsidRPr="005852B8">
        <w:rPr>
          <w:rFonts w:eastAsia="Calibri"/>
          <w:sz w:val="26"/>
          <w:szCs w:val="26"/>
        </w:rPr>
        <w:t>của</w:t>
      </w:r>
      <w:proofErr w:type="spellEnd"/>
      <w:r w:rsidRPr="005852B8">
        <w:rPr>
          <w:rFonts w:eastAsia="Calibri"/>
          <w:sz w:val="26"/>
          <w:szCs w:val="26"/>
        </w:rPr>
        <w:t xml:space="preserve"> </w:t>
      </w:r>
      <w:proofErr w:type="spellStart"/>
      <w:r w:rsidRPr="005852B8">
        <w:rPr>
          <w:rFonts w:eastAsia="Calibri"/>
          <w:sz w:val="26"/>
          <w:szCs w:val="26"/>
        </w:rPr>
        <w:t>năm</w:t>
      </w:r>
      <w:proofErr w:type="spellEnd"/>
      <w:r w:rsidRPr="005852B8">
        <w:rPr>
          <w:rFonts w:eastAsia="Calibri"/>
          <w:sz w:val="26"/>
          <w:szCs w:val="26"/>
        </w:rPr>
        <w:t xml:space="preserve"> </w:t>
      </w:r>
      <w:proofErr w:type="spellStart"/>
      <w:r w:rsidRPr="005852B8">
        <w:rPr>
          <w:rFonts w:eastAsia="Calibri"/>
          <w:sz w:val="26"/>
          <w:szCs w:val="26"/>
        </w:rPr>
        <w:t>tài</w:t>
      </w:r>
      <w:proofErr w:type="spellEnd"/>
      <w:r w:rsidRPr="005852B8">
        <w:rPr>
          <w:rFonts w:eastAsia="Calibri"/>
          <w:sz w:val="26"/>
          <w:szCs w:val="26"/>
        </w:rPr>
        <w:t xml:space="preserve"> </w:t>
      </w:r>
      <w:proofErr w:type="spellStart"/>
      <w:r w:rsidRPr="005852B8">
        <w:rPr>
          <w:rFonts w:eastAsia="Calibri"/>
          <w:sz w:val="26"/>
          <w:szCs w:val="26"/>
        </w:rPr>
        <w:t>chính</w:t>
      </w:r>
      <w:proofErr w:type="spellEnd"/>
      <w:r w:rsidRPr="005852B8">
        <w:rPr>
          <w:rFonts w:eastAsia="Calibri"/>
          <w:sz w:val="26"/>
          <w:szCs w:val="26"/>
        </w:rPr>
        <w:t xml:space="preserve"> </w:t>
      </w:r>
      <w:proofErr w:type="spellStart"/>
      <w:r w:rsidRPr="005852B8">
        <w:rPr>
          <w:rFonts w:eastAsia="Calibri"/>
          <w:sz w:val="26"/>
          <w:szCs w:val="26"/>
        </w:rPr>
        <w:t>gần</w:t>
      </w:r>
      <w:proofErr w:type="spellEnd"/>
      <w:r w:rsidRPr="005852B8">
        <w:rPr>
          <w:rFonts w:eastAsia="Calibri"/>
          <w:sz w:val="26"/>
          <w:szCs w:val="26"/>
        </w:rPr>
        <w:t xml:space="preserve"> </w:t>
      </w:r>
      <w:proofErr w:type="spellStart"/>
      <w:r w:rsidRPr="005852B8">
        <w:rPr>
          <w:rFonts w:eastAsia="Calibri"/>
          <w:sz w:val="26"/>
          <w:szCs w:val="26"/>
        </w:rPr>
        <w:t>nhất</w:t>
      </w:r>
      <w:proofErr w:type="spellEnd"/>
      <w:r w:rsidRPr="005852B8">
        <w:rPr>
          <w:rFonts w:eastAsia="Calibri"/>
          <w:sz w:val="26"/>
          <w:szCs w:val="26"/>
        </w:rPr>
        <w:t xml:space="preserve"> so </w:t>
      </w:r>
      <w:proofErr w:type="spellStart"/>
      <w:r w:rsidRPr="005852B8">
        <w:rPr>
          <w:rFonts w:eastAsia="Calibri"/>
          <w:sz w:val="26"/>
          <w:szCs w:val="26"/>
        </w:rPr>
        <w:t>với</w:t>
      </w:r>
      <w:proofErr w:type="spellEnd"/>
      <w:r w:rsidRPr="005852B8">
        <w:rPr>
          <w:rFonts w:eastAsia="Calibri"/>
          <w:sz w:val="26"/>
          <w:szCs w:val="26"/>
        </w:rPr>
        <w:t xml:space="preserve"> </w:t>
      </w:r>
      <w:proofErr w:type="spellStart"/>
      <w:r w:rsidRPr="005852B8">
        <w:rPr>
          <w:rFonts w:eastAsia="Calibri"/>
          <w:sz w:val="26"/>
          <w:szCs w:val="26"/>
        </w:rPr>
        <w:t>thời</w:t>
      </w:r>
      <w:proofErr w:type="spellEnd"/>
      <w:r w:rsidRPr="005852B8">
        <w:rPr>
          <w:rFonts w:eastAsia="Calibri"/>
          <w:sz w:val="26"/>
          <w:szCs w:val="26"/>
        </w:rPr>
        <w:t xml:space="preserve"> </w:t>
      </w:r>
      <w:proofErr w:type="spellStart"/>
      <w:r w:rsidRPr="005852B8">
        <w:rPr>
          <w:rFonts w:eastAsia="Calibri"/>
          <w:sz w:val="26"/>
          <w:szCs w:val="26"/>
        </w:rPr>
        <w:t>điểm</w:t>
      </w:r>
      <w:proofErr w:type="spellEnd"/>
      <w:r w:rsidRPr="005852B8">
        <w:rPr>
          <w:rFonts w:eastAsia="Calibri"/>
          <w:sz w:val="26"/>
          <w:szCs w:val="26"/>
        </w:rPr>
        <w:t xml:space="preserve"> </w:t>
      </w:r>
      <w:proofErr w:type="spellStart"/>
      <w:r w:rsidRPr="005852B8">
        <w:rPr>
          <w:rFonts w:eastAsia="Calibri"/>
          <w:sz w:val="26"/>
          <w:szCs w:val="26"/>
        </w:rPr>
        <w:t>đóng</w:t>
      </w:r>
      <w:proofErr w:type="spellEnd"/>
      <w:r w:rsidRPr="005852B8">
        <w:rPr>
          <w:rFonts w:eastAsia="Calibri"/>
          <w:sz w:val="26"/>
          <w:szCs w:val="26"/>
        </w:rPr>
        <w:t xml:space="preserve"> </w:t>
      </w:r>
      <w:proofErr w:type="spellStart"/>
      <w:r w:rsidRPr="005852B8">
        <w:rPr>
          <w:rFonts w:eastAsia="Calibri"/>
          <w:sz w:val="26"/>
          <w:szCs w:val="26"/>
        </w:rPr>
        <w:t>thầu</w:t>
      </w:r>
      <w:proofErr w:type="spellEnd"/>
      <w:r w:rsidRPr="005852B8">
        <w:rPr>
          <w:rFonts w:eastAsia="Calibri"/>
          <w:sz w:val="26"/>
          <w:szCs w:val="26"/>
        </w:rPr>
        <w:t>.</w:t>
      </w:r>
    </w:p>
    <w:p w14:paraId="152F5EA5" w14:textId="77777777" w:rsidR="00EC2013" w:rsidRPr="005852B8" w:rsidRDefault="00EC2013" w:rsidP="00EC2013">
      <w:pPr>
        <w:pStyle w:val="ListParagraph"/>
        <w:numPr>
          <w:ilvl w:val="0"/>
          <w:numId w:val="1"/>
        </w:numPr>
        <w:ind w:left="0" w:right="43" w:firstLine="426"/>
        <w:rPr>
          <w:sz w:val="26"/>
          <w:szCs w:val="26"/>
        </w:rPr>
      </w:pPr>
      <w:r w:rsidRPr="005852B8">
        <w:rPr>
          <w:rFonts w:eastAsia="Calibri"/>
          <w:snapToGrid w:val="0"/>
          <w:sz w:val="26"/>
          <w:szCs w:val="26"/>
        </w:rPr>
        <w:t xml:space="preserve">Cam </w:t>
      </w:r>
      <w:proofErr w:type="spellStart"/>
      <w:r w:rsidRPr="005852B8">
        <w:rPr>
          <w:rFonts w:eastAsia="Calibri"/>
          <w:snapToGrid w:val="0"/>
          <w:sz w:val="26"/>
          <w:szCs w:val="26"/>
        </w:rPr>
        <w:t>kết</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có</w:t>
      </w:r>
      <w:proofErr w:type="spellEnd"/>
      <w:r w:rsidRPr="005852B8">
        <w:rPr>
          <w:rFonts w:eastAsia="Calibri"/>
          <w:snapToGrid w:val="0"/>
          <w:sz w:val="26"/>
          <w:szCs w:val="26"/>
        </w:rPr>
        <w:t xml:space="preserve"> </w:t>
      </w:r>
      <w:proofErr w:type="spellStart"/>
      <w:r w:rsidRPr="005852B8">
        <w:rPr>
          <w:rFonts w:eastAsia="Calibri"/>
          <w:snapToGrid w:val="0"/>
          <w:sz w:val="26"/>
          <w:szCs w:val="26"/>
        </w:rPr>
        <w:t>năng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lực</w:t>
      </w:r>
      <w:proofErr w:type="spellEnd"/>
      <w:r w:rsidRPr="005852B8">
        <w:rPr>
          <w:rFonts w:eastAsia="Calibri"/>
          <w:snapToGrid w:val="0"/>
          <w:sz w:val="26"/>
          <w:szCs w:val="26"/>
        </w:rPr>
        <w:t xml:space="preserve"> </w:t>
      </w:r>
      <w:proofErr w:type="spellStart"/>
      <w:r w:rsidRPr="005852B8">
        <w:rPr>
          <w:rFonts w:eastAsia="Calibri"/>
          <w:snapToGrid w:val="0"/>
          <w:sz w:val="26"/>
          <w:szCs w:val="26"/>
        </w:rPr>
        <w:t>tự</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thực</w:t>
      </w:r>
      <w:proofErr w:type="spellEnd"/>
      <w:r w:rsidRPr="005852B8">
        <w:rPr>
          <w:rFonts w:eastAsia="Calibri"/>
          <w:snapToGrid w:val="0"/>
          <w:sz w:val="26"/>
          <w:szCs w:val="26"/>
        </w:rPr>
        <w:t xml:space="preserve"> </w:t>
      </w:r>
      <w:proofErr w:type="spellStart"/>
      <w:r w:rsidRPr="005852B8">
        <w:rPr>
          <w:rFonts w:eastAsia="Calibri"/>
          <w:snapToGrid w:val="0"/>
          <w:sz w:val="26"/>
          <w:szCs w:val="26"/>
        </w:rPr>
        <w:t>hiện</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nghĩa</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trì</w:t>
      </w:r>
      <w:proofErr w:type="spellEnd"/>
      <w:r w:rsidRPr="005852B8">
        <w:rPr>
          <w:rFonts w:eastAsia="Calibri"/>
          <w:snapToGrid w:val="0"/>
          <w:sz w:val="26"/>
          <w:szCs w:val="26"/>
        </w:rPr>
        <w:t xml:space="preserve">, </w:t>
      </w:r>
      <w:proofErr w:type="spellStart"/>
      <w:r w:rsidRPr="005852B8">
        <w:rPr>
          <w:rFonts w:eastAsia="Calibri"/>
          <w:snapToGrid w:val="0"/>
          <w:sz w:val="26"/>
          <w:szCs w:val="26"/>
        </w:rPr>
        <w:t>duy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dưỡng</w:t>
      </w:r>
      <w:proofErr w:type="spellEnd"/>
      <w:r w:rsidRPr="005852B8">
        <w:rPr>
          <w:rFonts w:eastAsia="Calibri"/>
          <w:snapToGrid w:val="0"/>
          <w:sz w:val="26"/>
          <w:szCs w:val="26"/>
        </w:rPr>
        <w:t xml:space="preserve">, </w:t>
      </w:r>
      <w:r w:rsidRPr="005852B8">
        <w:rPr>
          <w:rFonts w:eastAsia="Calibri"/>
          <w:bCs/>
          <w:iCs/>
          <w:sz w:val="26"/>
          <w:szCs w:val="26"/>
          <w:lang w:val="pl-PL"/>
        </w:rPr>
        <w:t>sửa</w:t>
      </w:r>
      <w:r w:rsidRPr="005852B8">
        <w:rPr>
          <w:rFonts w:eastAsia="Calibri"/>
          <w:snapToGrid w:val="0"/>
          <w:sz w:val="26"/>
          <w:szCs w:val="26"/>
        </w:rPr>
        <w:t xml:space="preserve"> </w:t>
      </w:r>
      <w:proofErr w:type="spellStart"/>
      <w:r w:rsidRPr="005852B8">
        <w:rPr>
          <w:rFonts w:eastAsia="Calibri"/>
          <w:snapToGrid w:val="0"/>
          <w:sz w:val="26"/>
          <w:szCs w:val="26"/>
        </w:rPr>
        <w:t>chữa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phụ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tùng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thay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thế</w:t>
      </w:r>
      <w:proofErr w:type="spellEnd"/>
      <w:r w:rsidRPr="005852B8">
        <w:rPr>
          <w:rFonts w:eastAsia="Calibri"/>
          <w:snapToGrid w:val="0"/>
          <w:sz w:val="26"/>
          <w:szCs w:val="26"/>
        </w:rPr>
        <w:t xml:space="preserve"> </w:t>
      </w:r>
      <w:proofErr w:type="spellStart"/>
      <w:r w:rsidRPr="005852B8">
        <w:rPr>
          <w:rFonts w:eastAsia="Calibri"/>
          <w:snapToGrid w:val="0"/>
          <w:sz w:val="26"/>
          <w:szCs w:val="26"/>
        </w:rPr>
        <w:t>hoặc</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dịch</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sau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bán</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theo</w:t>
      </w:r>
      <w:proofErr w:type="spellEnd"/>
      <w:r w:rsidRPr="005852B8">
        <w:rPr>
          <w:rFonts w:eastAsia="Calibri"/>
          <w:snapToGrid w:val="0"/>
          <w:sz w:val="26"/>
          <w:szCs w:val="26"/>
        </w:rPr>
        <w:t xml:space="preserve"> </w:t>
      </w:r>
      <w:proofErr w:type="spellStart"/>
      <w:r w:rsidRPr="005852B8">
        <w:rPr>
          <w:rFonts w:eastAsia="Calibri"/>
          <w:snapToGrid w:val="0"/>
          <w:sz w:val="26"/>
          <w:szCs w:val="26"/>
        </w:rPr>
        <w:t>yêu</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cầu</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của</w:t>
      </w:r>
      <w:proofErr w:type="spellEnd"/>
      <w:r w:rsidRPr="005852B8">
        <w:rPr>
          <w:rFonts w:eastAsia="Calibri"/>
          <w:snapToGrid w:val="0"/>
          <w:sz w:val="26"/>
          <w:szCs w:val="26"/>
        </w:rPr>
        <w:t xml:space="preserve"> E-HSMT (</w:t>
      </w:r>
      <w:proofErr w:type="spellStart"/>
      <w:r w:rsidRPr="005852B8">
        <w:rPr>
          <w:rFonts w:eastAsia="Calibri"/>
          <w:snapToGrid w:val="0"/>
          <w:sz w:val="26"/>
          <w:szCs w:val="26"/>
        </w:rPr>
        <w:t>trong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trường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hợp</w:t>
      </w:r>
      <w:proofErr w:type="spellEnd"/>
      <w:r w:rsidRPr="005852B8">
        <w:rPr>
          <w:rFonts w:eastAsia="Calibri"/>
          <w:snapToGrid w:val="0"/>
          <w:sz w:val="26"/>
          <w:szCs w:val="26"/>
        </w:rPr>
        <w:t xml:space="preserve"> </w:t>
      </w:r>
      <w:proofErr w:type="spellStart"/>
      <w:r w:rsidRPr="005852B8">
        <w:rPr>
          <w:rFonts w:eastAsia="Calibri"/>
          <w:snapToGrid w:val="0"/>
          <w:sz w:val="26"/>
          <w:szCs w:val="26"/>
        </w:rPr>
        <w:t>nhà</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thầu</w:t>
      </w:r>
      <w:proofErr w:type="spellEnd"/>
      <w:r w:rsidRPr="005852B8">
        <w:rPr>
          <w:rFonts w:eastAsia="Calibri"/>
          <w:snapToGrid w:val="0"/>
          <w:sz w:val="26"/>
          <w:szCs w:val="26"/>
        </w:rPr>
        <w:t xml:space="preserve"> </w:t>
      </w:r>
      <w:proofErr w:type="spellStart"/>
      <w:r w:rsidRPr="005852B8">
        <w:rPr>
          <w:rFonts w:eastAsia="Calibri"/>
          <w:snapToGrid w:val="0"/>
          <w:sz w:val="26"/>
          <w:szCs w:val="26"/>
        </w:rPr>
        <w:t>dùng</w:t>
      </w:r>
      <w:proofErr w:type="spellEnd"/>
      <w:r w:rsidRPr="005852B8">
        <w:rPr>
          <w:rFonts w:eastAsia="Calibri"/>
          <w:snapToGrid w:val="0"/>
          <w:sz w:val="26"/>
          <w:szCs w:val="26"/>
        </w:rPr>
        <w:t xml:space="preserve"> cam </w:t>
      </w:r>
      <w:proofErr w:type="spellStart"/>
      <w:r w:rsidRPr="005852B8">
        <w:rPr>
          <w:rFonts w:eastAsia="Calibri"/>
          <w:snapToGrid w:val="0"/>
          <w:sz w:val="26"/>
          <w:szCs w:val="26"/>
        </w:rPr>
        <w:t>kết</w:t>
      </w:r>
      <w:proofErr w:type="spellEnd"/>
      <w:r w:rsidRPr="005852B8">
        <w:rPr>
          <w:rFonts w:eastAsia="Calibri"/>
          <w:snapToGrid w:val="0"/>
          <w:sz w:val="26"/>
          <w:szCs w:val="26"/>
        </w:rPr>
        <w:t xml:space="preserve"> </w:t>
      </w:r>
      <w:proofErr w:type="spellStart"/>
      <w:r w:rsidRPr="005852B8">
        <w:rPr>
          <w:rFonts w:eastAsia="Calibri"/>
          <w:snapToGrid w:val="0"/>
          <w:sz w:val="26"/>
          <w:szCs w:val="26"/>
        </w:rPr>
        <w:t>để</w:t>
      </w:r>
      <w:proofErr w:type="spellEnd"/>
      <w:r w:rsidRPr="005852B8">
        <w:rPr>
          <w:rFonts w:eastAsia="Calibri"/>
          <w:snapToGrid w:val="0"/>
          <w:sz w:val="26"/>
          <w:szCs w:val="26"/>
        </w:rPr>
        <w:t xml:space="preserve"> </w:t>
      </w:r>
      <w:proofErr w:type="spellStart"/>
      <w:r w:rsidRPr="005852B8">
        <w:rPr>
          <w:rFonts w:eastAsia="Calibri"/>
          <w:snapToGrid w:val="0"/>
          <w:sz w:val="26"/>
          <w:szCs w:val="26"/>
        </w:rPr>
        <w:t>chứng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minh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Khả</w:t>
      </w:r>
      <w:proofErr w:type="spellEnd"/>
      <w:r w:rsidRPr="005852B8">
        <w:rPr>
          <w:rFonts w:eastAsia="Calibri"/>
          <w:snapToGrid w:val="0"/>
          <w:sz w:val="26"/>
          <w:szCs w:val="26"/>
        </w:rPr>
        <w:t xml:space="preserve"> </w:t>
      </w:r>
      <w:proofErr w:type="spellStart"/>
      <w:r w:rsidRPr="005852B8">
        <w:rPr>
          <w:rFonts w:eastAsia="Calibri"/>
          <w:snapToGrid w:val="0"/>
          <w:sz w:val="26"/>
          <w:szCs w:val="26"/>
        </w:rPr>
        <w:t>năng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trì</w:t>
      </w:r>
      <w:proofErr w:type="spellEnd"/>
      <w:r w:rsidRPr="005852B8">
        <w:rPr>
          <w:rFonts w:eastAsia="Calibri"/>
          <w:snapToGrid w:val="0"/>
          <w:sz w:val="26"/>
          <w:szCs w:val="26"/>
        </w:rPr>
        <w:t xml:space="preserve">, </w:t>
      </w:r>
      <w:proofErr w:type="spellStart"/>
      <w:r w:rsidRPr="005852B8">
        <w:rPr>
          <w:rFonts w:eastAsia="Calibri"/>
          <w:snapToGrid w:val="0"/>
          <w:sz w:val="26"/>
          <w:szCs w:val="26"/>
        </w:rPr>
        <w:t>duy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dưỡng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sửa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chữa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phụ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tùng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thay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thế</w:t>
      </w:r>
      <w:proofErr w:type="spellEnd"/>
      <w:r w:rsidRPr="005852B8">
        <w:rPr>
          <w:rFonts w:eastAsia="Calibri"/>
          <w:snapToGrid w:val="0"/>
          <w:sz w:val="26"/>
          <w:szCs w:val="26"/>
        </w:rPr>
        <w:t xml:space="preserve"> </w:t>
      </w:r>
      <w:proofErr w:type="spellStart"/>
      <w:r w:rsidRPr="005852B8">
        <w:rPr>
          <w:rFonts w:eastAsia="Calibri"/>
          <w:snapToGrid w:val="0"/>
          <w:sz w:val="26"/>
          <w:szCs w:val="26"/>
        </w:rPr>
        <w:t>hoặc</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dịch</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sau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bán</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khác</w:t>
      </w:r>
      <w:proofErr w:type="spellEnd"/>
      <w:r w:rsidRPr="005852B8">
        <w:rPr>
          <w:rFonts w:eastAsia="Calibri"/>
          <w:snapToGrid w:val="0"/>
          <w:sz w:val="26"/>
          <w:szCs w:val="26"/>
        </w:rPr>
        <w:t>).</w:t>
      </w:r>
    </w:p>
    <w:p w14:paraId="554E9A1F" w14:textId="77777777" w:rsidR="00EC2013" w:rsidRPr="005852B8" w:rsidRDefault="00EC2013" w:rsidP="00EC2013">
      <w:pPr>
        <w:pStyle w:val="ListParagraph"/>
        <w:numPr>
          <w:ilvl w:val="0"/>
          <w:numId w:val="1"/>
        </w:numPr>
        <w:ind w:left="0" w:right="43" w:firstLine="426"/>
        <w:rPr>
          <w:sz w:val="26"/>
          <w:szCs w:val="26"/>
        </w:rPr>
      </w:pPr>
      <w:r w:rsidRPr="005852B8">
        <w:rPr>
          <w:sz w:val="26"/>
          <w:szCs w:val="26"/>
        </w:rPr>
        <w:t xml:space="preserve">Cam </w:t>
      </w:r>
      <w:proofErr w:type="spellStart"/>
      <w:r w:rsidRPr="005852B8">
        <w:rPr>
          <w:sz w:val="26"/>
          <w:szCs w:val="26"/>
        </w:rPr>
        <w:t>kết</w:t>
      </w:r>
      <w:proofErr w:type="spellEnd"/>
      <w:r w:rsidRPr="005852B8">
        <w:rPr>
          <w:sz w:val="26"/>
          <w:szCs w:val="26"/>
        </w:rPr>
        <w:t xml:space="preserve"> </w:t>
      </w:r>
      <w:proofErr w:type="spellStart"/>
      <w:r w:rsidRPr="005852B8">
        <w:rPr>
          <w:sz w:val="26"/>
          <w:szCs w:val="26"/>
        </w:rPr>
        <w:t>từ</w:t>
      </w:r>
      <w:proofErr w:type="spellEnd"/>
      <w:r w:rsidRPr="005852B8">
        <w:rPr>
          <w:sz w:val="26"/>
          <w:szCs w:val="26"/>
        </w:rPr>
        <w:t xml:space="preserve"> </w:t>
      </w:r>
      <w:proofErr w:type="spellStart"/>
      <w:r w:rsidRPr="005852B8">
        <w:rPr>
          <w:sz w:val="26"/>
          <w:szCs w:val="26"/>
        </w:rPr>
        <w:t>ngày</w:t>
      </w:r>
      <w:proofErr w:type="spellEnd"/>
      <w:r w:rsidRPr="005852B8">
        <w:rPr>
          <w:sz w:val="26"/>
          <w:szCs w:val="26"/>
        </w:rPr>
        <w:t xml:space="preserve"> 01/01/2022 </w:t>
      </w:r>
      <w:proofErr w:type="spellStart"/>
      <w:r w:rsidRPr="005852B8">
        <w:rPr>
          <w:sz w:val="26"/>
          <w:szCs w:val="26"/>
        </w:rPr>
        <w:t>đến</w:t>
      </w:r>
      <w:proofErr w:type="spellEnd"/>
      <w:r w:rsidRPr="005852B8">
        <w:rPr>
          <w:sz w:val="26"/>
          <w:szCs w:val="26"/>
        </w:rPr>
        <w:t xml:space="preserve"> </w:t>
      </w:r>
      <w:proofErr w:type="spellStart"/>
      <w:r w:rsidRPr="005852B8">
        <w:rPr>
          <w:sz w:val="26"/>
          <w:szCs w:val="26"/>
        </w:rPr>
        <w:t>ngày</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w:t>
      </w:r>
      <w:proofErr w:type="spellStart"/>
      <w:r w:rsidRPr="005852B8">
        <w:rPr>
          <w:sz w:val="26"/>
          <w:szCs w:val="26"/>
        </w:rPr>
        <w:t>thời</w:t>
      </w:r>
      <w:proofErr w:type="spellEnd"/>
      <w:r w:rsidRPr="005852B8">
        <w:rPr>
          <w:sz w:val="26"/>
          <w:szCs w:val="26"/>
        </w:rPr>
        <w:t xml:space="preserve"> </w:t>
      </w:r>
      <w:proofErr w:type="spellStart"/>
      <w:r w:rsidRPr="005852B8">
        <w:rPr>
          <w:sz w:val="26"/>
          <w:szCs w:val="26"/>
        </w:rPr>
        <w:t>điểm</w:t>
      </w:r>
      <w:proofErr w:type="spellEnd"/>
      <w:r w:rsidRPr="005852B8">
        <w:rPr>
          <w:sz w:val="26"/>
          <w:szCs w:val="26"/>
        </w:rPr>
        <w:t xml:space="preserve"> </w:t>
      </w:r>
      <w:proofErr w:type="spellStart"/>
      <w:r w:rsidRPr="005852B8">
        <w:rPr>
          <w:sz w:val="26"/>
          <w:szCs w:val="26"/>
        </w:rPr>
        <w:t>đóng</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không</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 xml:space="preserve"> </w:t>
      </w:r>
      <w:proofErr w:type="spellStart"/>
      <w:r w:rsidRPr="005852B8">
        <w:rPr>
          <w:sz w:val="26"/>
          <w:szCs w:val="26"/>
        </w:rPr>
        <w:t>cung</w:t>
      </w:r>
      <w:proofErr w:type="spellEnd"/>
      <w:r w:rsidRPr="005852B8">
        <w:rPr>
          <w:sz w:val="26"/>
          <w:szCs w:val="26"/>
        </w:rPr>
        <w:t xml:space="preserve"> </w:t>
      </w:r>
      <w:proofErr w:type="spellStart"/>
      <w:r w:rsidRPr="005852B8">
        <w:rPr>
          <w:sz w:val="26"/>
          <w:szCs w:val="26"/>
        </w:rPr>
        <w:t>cấp</w:t>
      </w:r>
      <w:proofErr w:type="spellEnd"/>
      <w:r w:rsidRPr="005852B8">
        <w:rPr>
          <w:sz w:val="26"/>
          <w:szCs w:val="26"/>
        </w:rPr>
        <w:t xml:space="preserve"> </w:t>
      </w:r>
      <w:proofErr w:type="spellStart"/>
      <w:r w:rsidRPr="005852B8">
        <w:rPr>
          <w:sz w:val="26"/>
          <w:szCs w:val="26"/>
        </w:rPr>
        <w:t>hàng</w:t>
      </w:r>
      <w:proofErr w:type="spellEnd"/>
      <w:r w:rsidRPr="005852B8">
        <w:rPr>
          <w:sz w:val="26"/>
          <w:szCs w:val="26"/>
        </w:rPr>
        <w:t xml:space="preserve"> </w:t>
      </w:r>
      <w:proofErr w:type="spellStart"/>
      <w:r w:rsidRPr="005852B8">
        <w:rPr>
          <w:sz w:val="26"/>
          <w:szCs w:val="26"/>
        </w:rPr>
        <w:t>hóa</w:t>
      </w:r>
      <w:proofErr w:type="spellEnd"/>
      <w:r w:rsidRPr="005852B8">
        <w:rPr>
          <w:sz w:val="26"/>
          <w:szCs w:val="26"/>
        </w:rPr>
        <w:t xml:space="preserve"> vi </w:t>
      </w:r>
      <w:proofErr w:type="spellStart"/>
      <w:r w:rsidRPr="005852B8">
        <w:rPr>
          <w:sz w:val="26"/>
          <w:szCs w:val="26"/>
        </w:rPr>
        <w:t>phạm</w:t>
      </w:r>
      <w:proofErr w:type="spellEnd"/>
      <w:r w:rsidRPr="005852B8">
        <w:rPr>
          <w:sz w:val="26"/>
          <w:szCs w:val="26"/>
        </w:rPr>
        <w:t xml:space="preserve"> </w:t>
      </w:r>
      <w:proofErr w:type="spellStart"/>
      <w:r w:rsidRPr="005852B8">
        <w:rPr>
          <w:sz w:val="26"/>
          <w:szCs w:val="26"/>
        </w:rPr>
        <w:t>theo</w:t>
      </w:r>
      <w:proofErr w:type="spellEnd"/>
      <w:r w:rsidRPr="005852B8">
        <w:rPr>
          <w:sz w:val="26"/>
          <w:szCs w:val="26"/>
        </w:rPr>
        <w:t xml:space="preserve"> </w:t>
      </w:r>
      <w:proofErr w:type="spellStart"/>
      <w:r w:rsidRPr="005852B8">
        <w:rPr>
          <w:sz w:val="26"/>
          <w:szCs w:val="26"/>
        </w:rPr>
        <w:t>quy</w:t>
      </w:r>
      <w:proofErr w:type="spellEnd"/>
      <w:r w:rsidRPr="005852B8">
        <w:rPr>
          <w:sz w:val="26"/>
          <w:szCs w:val="26"/>
        </w:rPr>
        <w:t xml:space="preserve"> </w:t>
      </w:r>
      <w:proofErr w:type="spellStart"/>
      <w:r w:rsidRPr="005852B8">
        <w:rPr>
          <w:sz w:val="26"/>
          <w:szCs w:val="26"/>
        </w:rPr>
        <w:t>định</w:t>
      </w:r>
      <w:proofErr w:type="spellEnd"/>
      <w:r w:rsidRPr="005852B8">
        <w:rPr>
          <w:sz w:val="26"/>
          <w:szCs w:val="26"/>
        </w:rPr>
        <w:t xml:space="preserve"> </w:t>
      </w:r>
      <w:proofErr w:type="spellStart"/>
      <w:r w:rsidRPr="005852B8">
        <w:rPr>
          <w:sz w:val="26"/>
          <w:szCs w:val="26"/>
        </w:rPr>
        <w:t>tại</w:t>
      </w:r>
      <w:proofErr w:type="spellEnd"/>
      <w:r w:rsidRPr="005852B8">
        <w:rPr>
          <w:sz w:val="26"/>
          <w:szCs w:val="26"/>
        </w:rPr>
        <w:t xml:space="preserve"> </w:t>
      </w:r>
      <w:proofErr w:type="spellStart"/>
      <w:r w:rsidRPr="005852B8">
        <w:rPr>
          <w:sz w:val="26"/>
          <w:szCs w:val="26"/>
        </w:rPr>
        <w:t>khoản</w:t>
      </w:r>
      <w:proofErr w:type="spellEnd"/>
      <w:r w:rsidRPr="005852B8">
        <w:rPr>
          <w:sz w:val="26"/>
          <w:szCs w:val="26"/>
        </w:rPr>
        <w:t xml:space="preserve"> 3, 5, 6 </w:t>
      </w:r>
      <w:proofErr w:type="spellStart"/>
      <w:r w:rsidRPr="005852B8">
        <w:rPr>
          <w:sz w:val="26"/>
          <w:szCs w:val="26"/>
        </w:rPr>
        <w:t>Điều</w:t>
      </w:r>
      <w:proofErr w:type="spellEnd"/>
      <w:r w:rsidRPr="005852B8">
        <w:rPr>
          <w:sz w:val="26"/>
          <w:szCs w:val="26"/>
        </w:rPr>
        <w:t xml:space="preserve"> 20 </w:t>
      </w:r>
      <w:proofErr w:type="spellStart"/>
      <w:r w:rsidRPr="005852B8">
        <w:rPr>
          <w:sz w:val="26"/>
          <w:szCs w:val="26"/>
        </w:rPr>
        <w:t>Nghị</w:t>
      </w:r>
      <w:proofErr w:type="spellEnd"/>
      <w:r w:rsidRPr="005852B8">
        <w:rPr>
          <w:sz w:val="26"/>
          <w:szCs w:val="26"/>
        </w:rPr>
        <w:t xml:space="preserve"> </w:t>
      </w:r>
      <w:proofErr w:type="spellStart"/>
      <w:r w:rsidRPr="005852B8">
        <w:rPr>
          <w:sz w:val="26"/>
          <w:szCs w:val="26"/>
        </w:rPr>
        <w:t>định</w:t>
      </w:r>
      <w:proofErr w:type="spellEnd"/>
      <w:r w:rsidRPr="005852B8">
        <w:rPr>
          <w:sz w:val="26"/>
          <w:szCs w:val="26"/>
        </w:rPr>
        <w:t xml:space="preserve"> </w:t>
      </w:r>
      <w:proofErr w:type="spellStart"/>
      <w:r w:rsidRPr="005852B8">
        <w:rPr>
          <w:sz w:val="26"/>
          <w:szCs w:val="26"/>
        </w:rPr>
        <w:t>số</w:t>
      </w:r>
      <w:proofErr w:type="spellEnd"/>
      <w:r w:rsidRPr="005852B8">
        <w:rPr>
          <w:sz w:val="26"/>
          <w:szCs w:val="26"/>
        </w:rPr>
        <w:t xml:space="preserve"> 214/2025/NĐ-CP </w:t>
      </w:r>
      <w:proofErr w:type="spellStart"/>
      <w:r w:rsidRPr="005852B8">
        <w:rPr>
          <w:sz w:val="26"/>
          <w:szCs w:val="26"/>
        </w:rPr>
        <w:t>ngày</w:t>
      </w:r>
      <w:proofErr w:type="spellEnd"/>
      <w:r w:rsidRPr="005852B8">
        <w:rPr>
          <w:sz w:val="26"/>
          <w:szCs w:val="26"/>
        </w:rPr>
        <w:t xml:space="preserve"> 04/08/2025 (</w:t>
      </w:r>
      <w:proofErr w:type="spellStart"/>
      <w:r w:rsidRPr="005852B8">
        <w:rPr>
          <w:sz w:val="26"/>
          <w:szCs w:val="26"/>
        </w:rPr>
        <w:t>Đối</w:t>
      </w:r>
      <w:proofErr w:type="spellEnd"/>
      <w:r w:rsidRPr="005852B8">
        <w:rPr>
          <w:sz w:val="26"/>
          <w:szCs w:val="26"/>
        </w:rPr>
        <w:t xml:space="preserve"> </w:t>
      </w:r>
      <w:proofErr w:type="spellStart"/>
      <w:r w:rsidRPr="005852B8">
        <w:rPr>
          <w:sz w:val="26"/>
          <w:szCs w:val="26"/>
        </w:rPr>
        <w:t>với</w:t>
      </w:r>
      <w:proofErr w:type="spellEnd"/>
      <w:r w:rsidRPr="005852B8">
        <w:rPr>
          <w:sz w:val="26"/>
          <w:szCs w:val="26"/>
        </w:rPr>
        <w:t xml:space="preserve">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 xml:space="preserve"> </w:t>
      </w:r>
      <w:proofErr w:type="spellStart"/>
      <w:r w:rsidRPr="005852B8">
        <w:rPr>
          <w:sz w:val="26"/>
          <w:szCs w:val="26"/>
        </w:rPr>
        <w:t>không</w:t>
      </w:r>
      <w:proofErr w:type="spellEnd"/>
      <w:r w:rsidRPr="005852B8">
        <w:rPr>
          <w:sz w:val="26"/>
          <w:szCs w:val="26"/>
        </w:rPr>
        <w:t xml:space="preserve"> </w:t>
      </w:r>
      <w:proofErr w:type="spellStart"/>
      <w:r w:rsidRPr="005852B8">
        <w:rPr>
          <w:sz w:val="26"/>
          <w:szCs w:val="26"/>
        </w:rPr>
        <w:t>hoàn</w:t>
      </w:r>
      <w:proofErr w:type="spellEnd"/>
      <w:r w:rsidRPr="005852B8">
        <w:rPr>
          <w:sz w:val="26"/>
          <w:szCs w:val="26"/>
        </w:rPr>
        <w:t xml:space="preserve"> </w:t>
      </w:r>
      <w:proofErr w:type="spellStart"/>
      <w:r w:rsidRPr="005852B8">
        <w:rPr>
          <w:sz w:val="26"/>
          <w:szCs w:val="26"/>
        </w:rPr>
        <w:t>thành</w:t>
      </w:r>
      <w:proofErr w:type="spellEnd"/>
      <w:r w:rsidRPr="005852B8">
        <w:rPr>
          <w:sz w:val="26"/>
          <w:szCs w:val="26"/>
        </w:rPr>
        <w:t xml:space="preserve"> do </w:t>
      </w:r>
      <w:proofErr w:type="spellStart"/>
      <w:r w:rsidRPr="005852B8">
        <w:rPr>
          <w:sz w:val="26"/>
          <w:szCs w:val="26"/>
        </w:rPr>
        <w:t>lỗi</w:t>
      </w:r>
      <w:proofErr w:type="spellEnd"/>
      <w:r w:rsidRPr="005852B8">
        <w:rPr>
          <w:sz w:val="26"/>
          <w:szCs w:val="26"/>
        </w:rPr>
        <w:t xml:space="preserve"> </w:t>
      </w:r>
      <w:proofErr w:type="spellStart"/>
      <w:r w:rsidRPr="005852B8">
        <w:rPr>
          <w:sz w:val="26"/>
          <w:szCs w:val="26"/>
        </w:rPr>
        <w:t>của</w:t>
      </w:r>
      <w:proofErr w:type="spellEnd"/>
      <w:r w:rsidRPr="005852B8">
        <w:rPr>
          <w:sz w:val="26"/>
          <w:szCs w:val="26"/>
        </w:rPr>
        <w:t xml:space="preserve"> </w:t>
      </w:r>
      <w:proofErr w:type="spellStart"/>
      <w:r w:rsidRPr="005852B8">
        <w:rPr>
          <w:sz w:val="26"/>
          <w:szCs w:val="26"/>
        </w:rPr>
        <w:t>nhà</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Nhà</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phải</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&lt;02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w:t>
      </w:r>
    </w:p>
    <w:p w14:paraId="437B85F8" w14:textId="77777777" w:rsidR="00EC2013" w:rsidRPr="006F7721" w:rsidRDefault="00EC2013" w:rsidP="00EC2013">
      <w:pPr>
        <w:pStyle w:val="ListParagraph"/>
        <w:numPr>
          <w:ilvl w:val="0"/>
          <w:numId w:val="1"/>
        </w:numPr>
        <w:ind w:left="0" w:right="43" w:firstLine="426"/>
        <w:rPr>
          <w:color w:val="000000" w:themeColor="text1"/>
          <w:sz w:val="26"/>
          <w:szCs w:val="26"/>
        </w:rPr>
      </w:pPr>
      <w:r w:rsidRPr="005852B8">
        <w:rPr>
          <w:rFonts w:eastAsia="Calibri"/>
          <w:sz w:val="26"/>
          <w:szCs w:val="26"/>
        </w:rPr>
        <w:t xml:space="preserve">Cam </w:t>
      </w:r>
      <w:proofErr w:type="spellStart"/>
      <w:r w:rsidRPr="005852B8">
        <w:rPr>
          <w:rFonts w:eastAsia="Calibri"/>
          <w:sz w:val="26"/>
          <w:szCs w:val="26"/>
        </w:rPr>
        <w:t>kết</w:t>
      </w:r>
      <w:proofErr w:type="spellEnd"/>
      <w:r w:rsidRPr="005852B8">
        <w:rPr>
          <w:rFonts w:eastAsia="Calibri"/>
          <w:sz w:val="26"/>
          <w:szCs w:val="26"/>
        </w:rPr>
        <w:t xml:space="preserve"> </w:t>
      </w:r>
      <w:proofErr w:type="spellStart"/>
      <w:r w:rsidRPr="005852B8">
        <w:rPr>
          <w:rFonts w:eastAsia="Calibri"/>
          <w:sz w:val="26"/>
          <w:szCs w:val="26"/>
        </w:rPr>
        <w:t>toàn</w:t>
      </w:r>
      <w:proofErr w:type="spellEnd"/>
      <w:r w:rsidRPr="005852B8">
        <w:rPr>
          <w:rFonts w:eastAsia="Calibri"/>
          <w:sz w:val="26"/>
          <w:szCs w:val="26"/>
        </w:rPr>
        <w:t xml:space="preserve"> </w:t>
      </w:r>
      <w:proofErr w:type="spellStart"/>
      <w:r w:rsidRPr="005852B8">
        <w:rPr>
          <w:rFonts w:eastAsia="Calibri"/>
          <w:sz w:val="26"/>
          <w:szCs w:val="26"/>
        </w:rPr>
        <w:t>bộ</w:t>
      </w:r>
      <w:proofErr w:type="spellEnd"/>
      <w:r w:rsidRPr="005852B8">
        <w:rPr>
          <w:rFonts w:eastAsia="Calibri"/>
          <w:sz w:val="26"/>
          <w:szCs w:val="26"/>
        </w:rPr>
        <w:t xml:space="preserve"> </w:t>
      </w:r>
      <w:proofErr w:type="spellStart"/>
      <w:r w:rsidRPr="005852B8">
        <w:rPr>
          <w:rFonts w:eastAsia="Calibri"/>
          <w:sz w:val="26"/>
          <w:szCs w:val="26"/>
        </w:rPr>
        <w:t>hàng</w:t>
      </w:r>
      <w:proofErr w:type="spellEnd"/>
      <w:r w:rsidRPr="005852B8">
        <w:rPr>
          <w:rFonts w:eastAsia="Calibri"/>
          <w:sz w:val="26"/>
          <w:szCs w:val="26"/>
        </w:rPr>
        <w:t xml:space="preserve"> </w:t>
      </w:r>
      <w:proofErr w:type="spellStart"/>
      <w:r w:rsidRPr="005852B8">
        <w:rPr>
          <w:rFonts w:eastAsia="Calibri"/>
          <w:sz w:val="26"/>
          <w:szCs w:val="26"/>
        </w:rPr>
        <w:t>hóa</w:t>
      </w:r>
      <w:proofErr w:type="spellEnd"/>
      <w:r w:rsidRPr="005852B8">
        <w:rPr>
          <w:rFonts w:eastAsia="Calibri"/>
          <w:sz w:val="26"/>
          <w:szCs w:val="26"/>
        </w:rPr>
        <w:t xml:space="preserve"> </w:t>
      </w:r>
      <w:proofErr w:type="spellStart"/>
      <w:r w:rsidRPr="005852B8">
        <w:rPr>
          <w:rFonts w:eastAsia="Calibri"/>
          <w:sz w:val="26"/>
          <w:szCs w:val="26"/>
        </w:rPr>
        <w:t>mới</w:t>
      </w:r>
      <w:proofErr w:type="spellEnd"/>
      <w:r w:rsidRPr="005852B8">
        <w:rPr>
          <w:rFonts w:eastAsia="Calibri"/>
          <w:sz w:val="26"/>
          <w:szCs w:val="26"/>
        </w:rPr>
        <w:t xml:space="preserve"> 100% </w:t>
      </w:r>
      <w:proofErr w:type="spellStart"/>
      <w:r w:rsidRPr="005852B8">
        <w:rPr>
          <w:rFonts w:eastAsia="Calibri"/>
          <w:sz w:val="26"/>
          <w:szCs w:val="26"/>
        </w:rPr>
        <w:t>chưa</w:t>
      </w:r>
      <w:proofErr w:type="spellEnd"/>
      <w:r w:rsidRPr="005852B8">
        <w:rPr>
          <w:rFonts w:eastAsia="Calibri"/>
          <w:sz w:val="26"/>
          <w:szCs w:val="26"/>
        </w:rPr>
        <w:t xml:space="preserve"> </w:t>
      </w:r>
      <w:proofErr w:type="spellStart"/>
      <w:r w:rsidRPr="005852B8">
        <w:rPr>
          <w:rFonts w:eastAsia="Calibri"/>
          <w:sz w:val="26"/>
          <w:szCs w:val="26"/>
        </w:rPr>
        <w:t>sử</w:t>
      </w:r>
      <w:proofErr w:type="spellEnd"/>
      <w:r w:rsidRPr="005852B8">
        <w:rPr>
          <w:rFonts w:eastAsia="Calibri"/>
          <w:sz w:val="26"/>
          <w:szCs w:val="26"/>
        </w:rPr>
        <w:t xml:space="preserve"> </w:t>
      </w:r>
      <w:proofErr w:type="spellStart"/>
      <w:r w:rsidRPr="005852B8">
        <w:rPr>
          <w:rFonts w:eastAsia="Calibri"/>
          <w:sz w:val="26"/>
          <w:szCs w:val="26"/>
        </w:rPr>
        <w:t>dụng</w:t>
      </w:r>
      <w:proofErr w:type="spellEnd"/>
      <w:r w:rsidRPr="005852B8">
        <w:rPr>
          <w:rFonts w:eastAsia="Calibri"/>
          <w:sz w:val="26"/>
          <w:szCs w:val="26"/>
        </w:rPr>
        <w:t xml:space="preserve">, </w:t>
      </w:r>
      <w:proofErr w:type="spellStart"/>
      <w:r w:rsidRPr="005852B8">
        <w:rPr>
          <w:rFonts w:eastAsia="Calibri"/>
          <w:sz w:val="26"/>
          <w:szCs w:val="26"/>
        </w:rPr>
        <w:t>các</w:t>
      </w:r>
      <w:proofErr w:type="spellEnd"/>
      <w:r w:rsidRPr="005852B8">
        <w:rPr>
          <w:rFonts w:eastAsia="Calibri"/>
          <w:sz w:val="26"/>
          <w:szCs w:val="26"/>
        </w:rPr>
        <w:t xml:space="preserve"> </w:t>
      </w:r>
      <w:proofErr w:type="spellStart"/>
      <w:r w:rsidRPr="005852B8">
        <w:rPr>
          <w:rFonts w:eastAsia="Calibri"/>
          <w:sz w:val="26"/>
          <w:szCs w:val="26"/>
        </w:rPr>
        <w:t>kiện</w:t>
      </w:r>
      <w:proofErr w:type="spellEnd"/>
      <w:r w:rsidRPr="005852B8">
        <w:rPr>
          <w:rFonts w:eastAsia="Calibri"/>
          <w:sz w:val="26"/>
          <w:szCs w:val="26"/>
        </w:rPr>
        <w:t xml:space="preserve"> </w:t>
      </w:r>
      <w:proofErr w:type="spellStart"/>
      <w:r w:rsidRPr="005852B8">
        <w:rPr>
          <w:rFonts w:eastAsia="Calibri"/>
          <w:sz w:val="26"/>
          <w:szCs w:val="26"/>
        </w:rPr>
        <w:t>hàng</w:t>
      </w:r>
      <w:proofErr w:type="spellEnd"/>
      <w:r w:rsidRPr="005852B8">
        <w:rPr>
          <w:rFonts w:eastAsia="Calibri"/>
          <w:sz w:val="26"/>
          <w:szCs w:val="26"/>
        </w:rPr>
        <w:t xml:space="preserve"> </w:t>
      </w:r>
      <w:proofErr w:type="spellStart"/>
      <w:r w:rsidRPr="005852B8">
        <w:rPr>
          <w:rFonts w:eastAsia="Calibri"/>
          <w:sz w:val="26"/>
          <w:szCs w:val="26"/>
        </w:rPr>
        <w:t>nguyên</w:t>
      </w:r>
      <w:proofErr w:type="spellEnd"/>
      <w:r w:rsidRPr="005852B8">
        <w:rPr>
          <w:rFonts w:eastAsia="Calibri"/>
          <w:sz w:val="26"/>
          <w:szCs w:val="26"/>
        </w:rPr>
        <w:t xml:space="preserve"> </w:t>
      </w:r>
      <w:proofErr w:type="spellStart"/>
      <w:r w:rsidRPr="005852B8">
        <w:rPr>
          <w:rFonts w:eastAsia="Calibri"/>
          <w:sz w:val="26"/>
          <w:szCs w:val="26"/>
        </w:rPr>
        <w:t>trước</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đều</w:t>
      </w:r>
      <w:proofErr w:type="spellEnd"/>
      <w:r w:rsidRPr="006F7721">
        <w:rPr>
          <w:rFonts w:eastAsia="Calibri"/>
          <w:sz w:val="26"/>
          <w:szCs w:val="26"/>
        </w:rPr>
        <w:t xml:space="preserve"> </w:t>
      </w:r>
      <w:proofErr w:type="spellStart"/>
      <w:r w:rsidRPr="006F7721">
        <w:rPr>
          <w:rFonts w:eastAsia="Calibri"/>
          <w:sz w:val="26"/>
          <w:szCs w:val="26"/>
        </w:rPr>
        <w:t>phải</w:t>
      </w:r>
      <w:proofErr w:type="spellEnd"/>
      <w:r w:rsidRPr="006F7721">
        <w:rPr>
          <w:rFonts w:eastAsia="Calibri"/>
          <w:sz w:val="26"/>
          <w:szCs w:val="26"/>
        </w:rPr>
        <w:t xml:space="preserve"> </w:t>
      </w:r>
      <w:proofErr w:type="spellStart"/>
      <w:r w:rsidRPr="006F7721">
        <w:rPr>
          <w:rFonts w:eastAsia="Calibri"/>
          <w:sz w:val="26"/>
          <w:szCs w:val="26"/>
        </w:rPr>
        <w:t>còn</w:t>
      </w:r>
      <w:proofErr w:type="spellEnd"/>
      <w:r w:rsidRPr="006F7721">
        <w:rPr>
          <w:rFonts w:eastAsia="Calibri"/>
          <w:sz w:val="26"/>
          <w:szCs w:val="26"/>
        </w:rPr>
        <w:t xml:space="preserve"> </w:t>
      </w:r>
      <w:proofErr w:type="spellStart"/>
      <w:r w:rsidRPr="006F7721">
        <w:rPr>
          <w:rFonts w:eastAsia="Calibri"/>
          <w:sz w:val="26"/>
          <w:szCs w:val="26"/>
        </w:rPr>
        <w:t>nguyên</w:t>
      </w:r>
      <w:proofErr w:type="spellEnd"/>
      <w:r w:rsidRPr="006F7721">
        <w:rPr>
          <w:rFonts w:eastAsia="Calibri"/>
          <w:sz w:val="26"/>
          <w:szCs w:val="26"/>
        </w:rPr>
        <w:t xml:space="preserve"> </w:t>
      </w:r>
      <w:proofErr w:type="spellStart"/>
      <w:r w:rsidRPr="006F7721">
        <w:rPr>
          <w:rFonts w:eastAsia="Calibri"/>
          <w:sz w:val="26"/>
          <w:szCs w:val="26"/>
        </w:rPr>
        <w:t>đai</w:t>
      </w:r>
      <w:proofErr w:type="spellEnd"/>
      <w:r w:rsidRPr="006F7721">
        <w:rPr>
          <w:rFonts w:eastAsia="Calibri"/>
          <w:sz w:val="26"/>
          <w:szCs w:val="26"/>
        </w:rPr>
        <w:t xml:space="preserve">, </w:t>
      </w:r>
      <w:proofErr w:type="spellStart"/>
      <w:r w:rsidRPr="006F7721">
        <w:rPr>
          <w:rFonts w:eastAsia="Calibri"/>
          <w:sz w:val="26"/>
          <w:szCs w:val="26"/>
        </w:rPr>
        <w:t>nguyên</w:t>
      </w:r>
      <w:proofErr w:type="spellEnd"/>
      <w:r w:rsidRPr="006F7721">
        <w:rPr>
          <w:rFonts w:eastAsia="Calibri"/>
          <w:sz w:val="26"/>
          <w:szCs w:val="26"/>
        </w:rPr>
        <w:t xml:space="preserve"> </w:t>
      </w:r>
      <w:proofErr w:type="spellStart"/>
      <w:r w:rsidRPr="006F7721">
        <w:rPr>
          <w:rFonts w:eastAsia="Calibri"/>
          <w:sz w:val="26"/>
          <w:szCs w:val="26"/>
        </w:rPr>
        <w:t>kiện</w:t>
      </w:r>
      <w:proofErr w:type="spellEnd"/>
      <w:r w:rsidRPr="006F7721">
        <w:rPr>
          <w:rFonts w:eastAsia="Calibri"/>
          <w:sz w:val="26"/>
          <w:szCs w:val="26"/>
        </w:rPr>
        <w:t xml:space="preserve">, </w:t>
      </w:r>
      <w:proofErr w:type="spellStart"/>
      <w:r w:rsidRPr="006F7721">
        <w:rPr>
          <w:rFonts w:eastAsia="Calibri"/>
          <w:sz w:val="26"/>
          <w:szCs w:val="26"/>
        </w:rPr>
        <w:t>đóng</w:t>
      </w:r>
      <w:proofErr w:type="spellEnd"/>
      <w:r w:rsidRPr="006F7721">
        <w:rPr>
          <w:rFonts w:eastAsia="Calibri"/>
          <w:sz w:val="26"/>
          <w:szCs w:val="26"/>
        </w:rPr>
        <w:t xml:space="preserve"> </w:t>
      </w:r>
      <w:proofErr w:type="spellStart"/>
      <w:r w:rsidRPr="006F7721">
        <w:rPr>
          <w:rFonts w:eastAsia="Calibri"/>
          <w:sz w:val="26"/>
          <w:szCs w:val="26"/>
        </w:rPr>
        <w:t>gói</w:t>
      </w:r>
      <w:proofErr w:type="spellEnd"/>
      <w:r w:rsidRPr="006F7721">
        <w:rPr>
          <w:rFonts w:eastAsia="Calibri"/>
          <w:sz w:val="26"/>
          <w:szCs w:val="26"/>
        </w:rPr>
        <w:t xml:space="preserve"> </w:t>
      </w:r>
      <w:proofErr w:type="spellStart"/>
      <w:r w:rsidRPr="006F7721">
        <w:rPr>
          <w:rFonts w:eastAsia="Calibri"/>
          <w:sz w:val="26"/>
          <w:szCs w:val="26"/>
        </w:rPr>
        <w:t>và</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hành</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tiêu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w:t>
      </w:r>
    </w:p>
    <w:p w14:paraId="74CF500F" w14:textId="77777777" w:rsidR="00EC2013" w:rsidRPr="00D409A9" w:rsidRDefault="00EC2013" w:rsidP="00EC2013">
      <w:pPr>
        <w:pStyle w:val="ListParagraph"/>
        <w:numPr>
          <w:ilvl w:val="0"/>
          <w:numId w:val="1"/>
        </w:numPr>
        <w:tabs>
          <w:tab w:val="left" w:pos="851"/>
        </w:tabs>
        <w:ind w:left="0" w:right="43" w:firstLine="426"/>
        <w:rPr>
          <w:color w:val="000000" w:themeColor="text1"/>
          <w:sz w:val="26"/>
          <w:szCs w:val="26"/>
        </w:rPr>
      </w:pPr>
      <w:r w:rsidRPr="006F7721">
        <w:rPr>
          <w:rFonts w:eastAsia="Calibri"/>
          <w:sz w:val="26"/>
          <w:szCs w:val="26"/>
        </w:rPr>
        <w:t xml:space="preserve">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đóng</w:t>
      </w:r>
      <w:proofErr w:type="spellEnd"/>
      <w:r w:rsidRPr="006F7721">
        <w:rPr>
          <w:rFonts w:eastAsia="Calibri"/>
          <w:sz w:val="26"/>
          <w:szCs w:val="26"/>
        </w:rPr>
        <w:t xml:space="preserve"> </w:t>
      </w:r>
      <w:proofErr w:type="spellStart"/>
      <w:r w:rsidRPr="006F7721">
        <w:rPr>
          <w:rFonts w:eastAsia="Calibri"/>
          <w:sz w:val="26"/>
          <w:szCs w:val="26"/>
        </w:rPr>
        <w:t>gói</w:t>
      </w:r>
      <w:proofErr w:type="spellEnd"/>
      <w:r w:rsidRPr="006F7721">
        <w:rPr>
          <w:rFonts w:eastAsia="Calibri"/>
          <w:sz w:val="26"/>
          <w:szCs w:val="26"/>
        </w:rPr>
        <w:t xml:space="preserve">, </w:t>
      </w:r>
      <w:proofErr w:type="spellStart"/>
      <w:r w:rsidRPr="006F7721">
        <w:rPr>
          <w:rFonts w:eastAsia="Calibri"/>
          <w:sz w:val="26"/>
          <w:szCs w:val="26"/>
        </w:rPr>
        <w:t>vận</w:t>
      </w:r>
      <w:proofErr w:type="spellEnd"/>
      <w:r w:rsidRPr="006F7721">
        <w:rPr>
          <w:rFonts w:eastAsia="Calibri"/>
          <w:sz w:val="26"/>
          <w:szCs w:val="26"/>
        </w:rPr>
        <w:t xml:space="preserve"> </w:t>
      </w:r>
      <w:proofErr w:type="spellStart"/>
      <w:r w:rsidRPr="006F7721">
        <w:rPr>
          <w:rFonts w:eastAsia="Calibri"/>
          <w:sz w:val="26"/>
          <w:szCs w:val="26"/>
        </w:rPr>
        <w:t>chuyển</w:t>
      </w:r>
      <w:proofErr w:type="spellEnd"/>
      <w:r w:rsidRPr="006F7721">
        <w:rPr>
          <w:rFonts w:eastAsia="Calibri"/>
          <w:sz w:val="26"/>
          <w:szCs w:val="26"/>
        </w:rPr>
        <w:t xml:space="preserve">: Theo </w:t>
      </w:r>
      <w:proofErr w:type="spellStart"/>
      <w:r w:rsidRPr="006F7721">
        <w:rPr>
          <w:rFonts w:eastAsia="Calibri"/>
          <w:sz w:val="26"/>
          <w:szCs w:val="26"/>
        </w:rPr>
        <w:t>tiêu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w:t>
      </w:r>
    </w:p>
    <w:p w14:paraId="503F4EE7" w14:textId="77777777" w:rsidR="00EC2013" w:rsidRPr="00D409A9" w:rsidRDefault="00EC2013" w:rsidP="00EC2013">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 xml:space="preserve">Cam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nhãn</w:t>
      </w:r>
      <w:proofErr w:type="spellEnd"/>
      <w:r w:rsidRPr="00D409A9">
        <w:rPr>
          <w:color w:val="000000" w:themeColor="text1"/>
          <w:sz w:val="26"/>
          <w:szCs w:val="26"/>
        </w:rPr>
        <w:t xml:space="preserve"> </w:t>
      </w:r>
      <w:proofErr w:type="spellStart"/>
      <w:r w:rsidRPr="00D409A9">
        <w:rPr>
          <w:color w:val="000000" w:themeColor="text1"/>
          <w:sz w:val="26"/>
          <w:szCs w:val="26"/>
        </w:rPr>
        <w:t>với</w:t>
      </w:r>
      <w:proofErr w:type="spellEnd"/>
      <w:r w:rsidRPr="00D409A9">
        <w:rPr>
          <w:color w:val="000000" w:themeColor="text1"/>
          <w:sz w:val="26"/>
          <w:szCs w:val="26"/>
        </w:rPr>
        <w:t xml:space="preserve"> </w:t>
      </w:r>
      <w:proofErr w:type="spellStart"/>
      <w:r w:rsidRPr="00D409A9">
        <w:rPr>
          <w:color w:val="000000" w:themeColor="text1"/>
          <w:sz w:val="26"/>
          <w:szCs w:val="26"/>
        </w:rPr>
        <w:t>đầy</w:t>
      </w:r>
      <w:proofErr w:type="spellEnd"/>
      <w:r w:rsidRPr="00D409A9">
        <w:rPr>
          <w:color w:val="000000" w:themeColor="text1"/>
          <w:sz w:val="26"/>
          <w:szCs w:val="26"/>
        </w:rPr>
        <w:t xml:space="preserve"> </w:t>
      </w:r>
      <w:proofErr w:type="spellStart"/>
      <w:r w:rsidRPr="00D409A9">
        <w:rPr>
          <w:color w:val="000000" w:themeColor="text1"/>
          <w:sz w:val="26"/>
          <w:szCs w:val="26"/>
        </w:rPr>
        <w:t>đủ</w:t>
      </w:r>
      <w:proofErr w:type="spellEnd"/>
      <w:r w:rsidRPr="00D409A9">
        <w:rPr>
          <w:color w:val="000000" w:themeColor="text1"/>
          <w:sz w:val="26"/>
          <w:szCs w:val="26"/>
        </w:rPr>
        <w:t xml:space="preserve"> </w:t>
      </w:r>
      <w:proofErr w:type="spellStart"/>
      <w:r w:rsidRPr="00D409A9">
        <w:rPr>
          <w:color w:val="000000" w:themeColor="text1"/>
          <w:sz w:val="26"/>
          <w:szCs w:val="26"/>
        </w:rPr>
        <w:t>các</w:t>
      </w:r>
      <w:proofErr w:type="spellEnd"/>
      <w:r w:rsidRPr="00D409A9">
        <w:rPr>
          <w:color w:val="000000" w:themeColor="text1"/>
          <w:sz w:val="26"/>
          <w:szCs w:val="26"/>
        </w:rPr>
        <w:t xml:space="preserve"> </w:t>
      </w:r>
      <w:proofErr w:type="spellStart"/>
      <w:r w:rsidRPr="00D409A9">
        <w:rPr>
          <w:color w:val="000000" w:themeColor="text1"/>
          <w:sz w:val="26"/>
          <w:szCs w:val="26"/>
        </w:rPr>
        <w:t>thông</w:t>
      </w:r>
      <w:proofErr w:type="spellEnd"/>
      <w:r w:rsidRPr="00D409A9">
        <w:rPr>
          <w:color w:val="000000" w:themeColor="text1"/>
          <w:sz w:val="26"/>
          <w:szCs w:val="26"/>
        </w:rPr>
        <w:t xml:space="preserve"> tin </w:t>
      </w:r>
      <w:proofErr w:type="spellStart"/>
      <w:r w:rsidRPr="00D409A9">
        <w:rPr>
          <w:color w:val="000000" w:themeColor="text1"/>
          <w:sz w:val="26"/>
          <w:szCs w:val="26"/>
        </w:rPr>
        <w:t>theo</w:t>
      </w:r>
      <w:proofErr w:type="spellEnd"/>
      <w:r w:rsidRPr="00D409A9">
        <w:rPr>
          <w:color w:val="000000" w:themeColor="text1"/>
          <w:sz w:val="26"/>
          <w:szCs w:val="26"/>
        </w:rPr>
        <w:t xml:space="preserve"> </w:t>
      </w:r>
      <w:proofErr w:type="spellStart"/>
      <w:r w:rsidRPr="00D409A9">
        <w:rPr>
          <w:color w:val="000000" w:themeColor="text1"/>
          <w:sz w:val="26"/>
          <w:szCs w:val="26"/>
        </w:rPr>
        <w:t>quy</w:t>
      </w:r>
      <w:proofErr w:type="spellEnd"/>
      <w:r w:rsidRPr="00D409A9">
        <w:rPr>
          <w:color w:val="000000" w:themeColor="text1"/>
          <w:sz w:val="26"/>
          <w:szCs w:val="26"/>
        </w:rPr>
        <w:t xml:space="preserve"> </w:t>
      </w:r>
      <w:proofErr w:type="spellStart"/>
      <w:r w:rsidRPr="00D409A9">
        <w:rPr>
          <w:color w:val="000000" w:themeColor="text1"/>
          <w:sz w:val="26"/>
          <w:szCs w:val="26"/>
        </w:rPr>
        <w:t>định</w:t>
      </w:r>
      <w:proofErr w:type="spellEnd"/>
      <w:r w:rsidRPr="00D409A9">
        <w:rPr>
          <w:color w:val="000000" w:themeColor="text1"/>
          <w:sz w:val="26"/>
          <w:szCs w:val="26"/>
        </w:rPr>
        <w:t xml:space="preserve"> </w:t>
      </w:r>
      <w:proofErr w:type="spellStart"/>
      <w:r w:rsidRPr="00D409A9">
        <w:rPr>
          <w:color w:val="000000" w:themeColor="text1"/>
          <w:sz w:val="26"/>
          <w:szCs w:val="26"/>
        </w:rPr>
        <w:t>hiện</w:t>
      </w:r>
      <w:proofErr w:type="spellEnd"/>
      <w:r w:rsidRPr="00D409A9">
        <w:rPr>
          <w:color w:val="000000" w:themeColor="text1"/>
          <w:sz w:val="26"/>
          <w:szCs w:val="26"/>
        </w:rPr>
        <w:t xml:space="preserve"> </w:t>
      </w:r>
      <w:proofErr w:type="spellStart"/>
      <w:r w:rsidRPr="00D409A9">
        <w:rPr>
          <w:color w:val="000000" w:themeColor="text1"/>
          <w:sz w:val="26"/>
          <w:szCs w:val="26"/>
        </w:rPr>
        <w:t>hành</w:t>
      </w:r>
      <w:proofErr w:type="spellEnd"/>
      <w:r w:rsidRPr="00D409A9">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nhãn</w:t>
      </w:r>
      <w:proofErr w:type="spellEnd"/>
      <w:r>
        <w:rPr>
          <w:color w:val="000000" w:themeColor="text1"/>
          <w:sz w:val="26"/>
          <w:szCs w:val="26"/>
        </w:rPr>
        <w:t xml:space="preserve"> </w:t>
      </w:r>
      <w:proofErr w:type="spellStart"/>
      <w:r>
        <w:rPr>
          <w:color w:val="000000" w:themeColor="text1"/>
          <w:sz w:val="26"/>
          <w:szCs w:val="26"/>
        </w:rPr>
        <w:t>hàng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w:t>
      </w:r>
    </w:p>
    <w:p w14:paraId="27C2CCB6" w14:textId="77777777" w:rsidR="00EC2013" w:rsidRPr="00D409A9" w:rsidRDefault="00EC2013" w:rsidP="00EC2013">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 xml:space="preserve"> Cam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hướng</w:t>
      </w:r>
      <w:proofErr w:type="spellEnd"/>
      <w:r w:rsidRPr="00D409A9">
        <w:rPr>
          <w:color w:val="000000" w:themeColor="text1"/>
          <w:sz w:val="26"/>
          <w:szCs w:val="26"/>
        </w:rPr>
        <w:t xml:space="preserve"> </w:t>
      </w:r>
      <w:proofErr w:type="spellStart"/>
      <w:r w:rsidRPr="00D409A9">
        <w:rPr>
          <w:color w:val="000000" w:themeColor="text1"/>
          <w:sz w:val="26"/>
          <w:szCs w:val="26"/>
        </w:rPr>
        <w:t>dẫn</w:t>
      </w:r>
      <w:proofErr w:type="spellEnd"/>
      <w:r w:rsidRPr="00D409A9">
        <w:rPr>
          <w:color w:val="000000" w:themeColor="text1"/>
          <w:sz w:val="26"/>
          <w:szCs w:val="26"/>
        </w:rPr>
        <w:t xml:space="preserve"> </w:t>
      </w:r>
      <w:proofErr w:type="spellStart"/>
      <w:r w:rsidRPr="00D409A9">
        <w:rPr>
          <w:color w:val="000000" w:themeColor="text1"/>
          <w:sz w:val="26"/>
          <w:szCs w:val="26"/>
        </w:rPr>
        <w:t>sử</w:t>
      </w:r>
      <w:proofErr w:type="spellEnd"/>
      <w:r w:rsidRPr="00D409A9">
        <w:rPr>
          <w:color w:val="000000" w:themeColor="text1"/>
          <w:sz w:val="26"/>
          <w:szCs w:val="26"/>
        </w:rPr>
        <w:t xml:space="preserve"> </w:t>
      </w:r>
      <w:proofErr w:type="spellStart"/>
      <w:r w:rsidRPr="00D409A9">
        <w:rPr>
          <w:color w:val="000000" w:themeColor="text1"/>
          <w:sz w:val="26"/>
          <w:szCs w:val="26"/>
        </w:rPr>
        <w:t>dụng</w:t>
      </w:r>
      <w:proofErr w:type="spellEnd"/>
      <w:r w:rsidRPr="00D409A9">
        <w:rPr>
          <w:color w:val="000000" w:themeColor="text1"/>
          <w:sz w:val="26"/>
          <w:szCs w:val="26"/>
        </w:rPr>
        <w:t xml:space="preserve"> </w:t>
      </w:r>
      <w:proofErr w:type="spellStart"/>
      <w:r w:rsidRPr="00D409A9">
        <w:rPr>
          <w:color w:val="000000" w:themeColor="text1"/>
          <w:sz w:val="26"/>
          <w:szCs w:val="26"/>
        </w:rPr>
        <w:t>c</w:t>
      </w:r>
      <w:r>
        <w:rPr>
          <w:color w:val="000000" w:themeColor="text1"/>
          <w:sz w:val="26"/>
          <w:szCs w:val="26"/>
        </w:rPr>
        <w:t>ủa</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 xml:space="preserve"> </w:t>
      </w:r>
      <w:proofErr w:type="spellStart"/>
      <w:r>
        <w:rPr>
          <w:color w:val="000000" w:themeColor="text1"/>
          <w:sz w:val="26"/>
          <w:szCs w:val="26"/>
        </w:rPr>
        <w:t>bị</w:t>
      </w:r>
      <w:proofErr w:type="spellEnd"/>
      <w:r>
        <w:rPr>
          <w:color w:val="000000" w:themeColor="text1"/>
          <w:sz w:val="26"/>
          <w:szCs w:val="26"/>
        </w:rPr>
        <w:t xml:space="preserve"> y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tiếng</w:t>
      </w:r>
      <w:proofErr w:type="spellEnd"/>
      <w:r>
        <w:rPr>
          <w:color w:val="000000" w:themeColor="text1"/>
          <w:sz w:val="26"/>
          <w:szCs w:val="26"/>
        </w:rPr>
        <w:t xml:space="preserve"> Việt</w:t>
      </w:r>
      <w:r w:rsidRPr="00D409A9">
        <w:rPr>
          <w:color w:val="000000" w:themeColor="text1"/>
          <w:sz w:val="26"/>
          <w:szCs w:val="26"/>
        </w:rPr>
        <w:t>;</w:t>
      </w:r>
    </w:p>
    <w:p w14:paraId="77341EF5" w14:textId="77777777" w:rsidR="00EC2013" w:rsidRPr="006F7721" w:rsidRDefault="00EC2013" w:rsidP="00EC2013">
      <w:pPr>
        <w:pStyle w:val="ListParagraph"/>
        <w:numPr>
          <w:ilvl w:val="0"/>
          <w:numId w:val="1"/>
        </w:numPr>
        <w:tabs>
          <w:tab w:val="left" w:pos="851"/>
        </w:tabs>
        <w:ind w:left="0" w:right="43" w:firstLine="426"/>
        <w:rPr>
          <w:color w:val="000000" w:themeColor="text1"/>
          <w:sz w:val="26"/>
          <w:szCs w:val="26"/>
        </w:rPr>
      </w:pPr>
      <w:r w:rsidRPr="00D409A9">
        <w:rPr>
          <w:color w:val="000000" w:themeColor="text1"/>
          <w:sz w:val="26"/>
          <w:szCs w:val="26"/>
        </w:rPr>
        <w:lastRenderedPageBreak/>
        <w:t>C</w:t>
      </w:r>
      <w:r>
        <w:rPr>
          <w:color w:val="000000" w:themeColor="text1"/>
          <w:sz w:val="26"/>
          <w:szCs w:val="26"/>
        </w:rPr>
        <w:t xml:space="preserve">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thông</w:t>
      </w:r>
      <w:proofErr w:type="spellEnd"/>
      <w:r w:rsidRPr="00D409A9">
        <w:rPr>
          <w:color w:val="000000" w:themeColor="text1"/>
          <w:sz w:val="26"/>
          <w:szCs w:val="26"/>
        </w:rPr>
        <w:t xml:space="preserve"> tin </w:t>
      </w:r>
      <w:proofErr w:type="spellStart"/>
      <w:r w:rsidRPr="00D409A9">
        <w:rPr>
          <w:color w:val="000000" w:themeColor="text1"/>
          <w:sz w:val="26"/>
          <w:szCs w:val="26"/>
        </w:rPr>
        <w:t>về</w:t>
      </w:r>
      <w:proofErr w:type="spellEnd"/>
      <w:r w:rsidRPr="00D409A9">
        <w:rPr>
          <w:color w:val="000000" w:themeColor="text1"/>
          <w:sz w:val="26"/>
          <w:szCs w:val="26"/>
        </w:rPr>
        <w:t xml:space="preserve"> </w:t>
      </w:r>
      <w:proofErr w:type="spellStart"/>
      <w:r w:rsidRPr="00D409A9">
        <w:rPr>
          <w:color w:val="000000" w:themeColor="text1"/>
          <w:sz w:val="26"/>
          <w:szCs w:val="26"/>
        </w:rPr>
        <w:t>cơ</w:t>
      </w:r>
      <w:proofErr w:type="spellEnd"/>
      <w:r w:rsidRPr="00D409A9">
        <w:rPr>
          <w:color w:val="000000" w:themeColor="text1"/>
          <w:sz w:val="26"/>
          <w:szCs w:val="26"/>
        </w:rPr>
        <w:t xml:space="preserve"> </w:t>
      </w:r>
      <w:proofErr w:type="spellStart"/>
      <w:r w:rsidRPr="00D409A9">
        <w:rPr>
          <w:color w:val="000000" w:themeColor="text1"/>
          <w:sz w:val="26"/>
          <w:szCs w:val="26"/>
        </w:rPr>
        <w:t>sở</w:t>
      </w:r>
      <w:proofErr w:type="spellEnd"/>
      <w:r w:rsidRPr="00D409A9">
        <w:rPr>
          <w:color w:val="000000" w:themeColor="text1"/>
          <w:sz w:val="26"/>
          <w:szCs w:val="26"/>
        </w:rPr>
        <w:t xml:space="preserve"> </w:t>
      </w:r>
      <w:proofErr w:type="spellStart"/>
      <w:r w:rsidRPr="00D409A9">
        <w:rPr>
          <w:color w:val="000000" w:themeColor="text1"/>
          <w:sz w:val="26"/>
          <w:szCs w:val="26"/>
        </w:rPr>
        <w:t>bảo</w:t>
      </w:r>
      <w:proofErr w:type="spellEnd"/>
      <w:r w:rsidRPr="00D409A9">
        <w:rPr>
          <w:color w:val="000000" w:themeColor="text1"/>
          <w:sz w:val="26"/>
          <w:szCs w:val="26"/>
        </w:rPr>
        <w:t xml:space="preserve"> </w:t>
      </w:r>
      <w:proofErr w:type="spellStart"/>
      <w:r w:rsidRPr="00D409A9">
        <w:rPr>
          <w:color w:val="000000" w:themeColor="text1"/>
          <w:sz w:val="26"/>
          <w:szCs w:val="26"/>
        </w:rPr>
        <w:t>hành</w:t>
      </w:r>
      <w:proofErr w:type="spellEnd"/>
      <w:r w:rsidRPr="00D409A9">
        <w:rPr>
          <w:color w:val="000000" w:themeColor="text1"/>
          <w:sz w:val="26"/>
          <w:szCs w:val="26"/>
        </w:rPr>
        <w:t xml:space="preserve"> </w:t>
      </w:r>
      <w:proofErr w:type="spellStart"/>
      <w:r w:rsidRPr="00D409A9">
        <w:rPr>
          <w:color w:val="000000" w:themeColor="text1"/>
          <w:sz w:val="26"/>
          <w:szCs w:val="26"/>
        </w:rPr>
        <w:t>trừ</w:t>
      </w:r>
      <w:proofErr w:type="spellEnd"/>
      <w:r w:rsidRPr="00D409A9">
        <w:rPr>
          <w:color w:val="000000" w:themeColor="text1"/>
          <w:sz w:val="26"/>
          <w:szCs w:val="26"/>
        </w:rPr>
        <w:t xml:space="preserve"> </w:t>
      </w:r>
      <w:proofErr w:type="spellStart"/>
      <w:r w:rsidRPr="00D409A9">
        <w:rPr>
          <w:color w:val="000000" w:themeColor="text1"/>
          <w:sz w:val="26"/>
          <w:szCs w:val="26"/>
        </w:rPr>
        <w:t>trường</w:t>
      </w:r>
      <w:proofErr w:type="spellEnd"/>
      <w:r w:rsidRPr="00D409A9">
        <w:rPr>
          <w:color w:val="000000" w:themeColor="text1"/>
          <w:sz w:val="26"/>
          <w:szCs w:val="26"/>
        </w:rPr>
        <w:t xml:space="preserve"> </w:t>
      </w:r>
      <w:proofErr w:type="spellStart"/>
      <w:r w:rsidRPr="00D409A9">
        <w:rPr>
          <w:color w:val="000000" w:themeColor="text1"/>
          <w:sz w:val="26"/>
          <w:szCs w:val="26"/>
        </w:rPr>
        <w:t>hợp</w:t>
      </w:r>
      <w:proofErr w:type="spellEnd"/>
      <w:r w:rsidRPr="00D409A9">
        <w:rPr>
          <w:color w:val="000000" w:themeColor="text1"/>
          <w:sz w:val="26"/>
          <w:szCs w:val="26"/>
        </w:rPr>
        <w:t xml:space="preserve"> </w:t>
      </w:r>
      <w:proofErr w:type="spellStart"/>
      <w:r w:rsidRPr="00D409A9">
        <w:rPr>
          <w:color w:val="000000" w:themeColor="text1"/>
          <w:sz w:val="26"/>
          <w:szCs w:val="26"/>
        </w:rPr>
        <w:t>thiết</w:t>
      </w:r>
      <w:proofErr w:type="spellEnd"/>
      <w:r w:rsidRPr="00D409A9">
        <w:rPr>
          <w:color w:val="000000" w:themeColor="text1"/>
          <w:sz w:val="26"/>
          <w:szCs w:val="26"/>
        </w:rPr>
        <w:t xml:space="preserve"> </w:t>
      </w:r>
      <w:proofErr w:type="spellStart"/>
      <w:r w:rsidRPr="00D409A9">
        <w:rPr>
          <w:color w:val="000000" w:themeColor="text1"/>
          <w:sz w:val="26"/>
          <w:szCs w:val="26"/>
        </w:rPr>
        <w:t>bị</w:t>
      </w:r>
      <w:proofErr w:type="spellEnd"/>
      <w:r w:rsidRPr="00D409A9">
        <w:rPr>
          <w:color w:val="000000" w:themeColor="text1"/>
          <w:sz w:val="26"/>
          <w:szCs w:val="26"/>
        </w:rPr>
        <w:t xml:space="preserve"> y </w:t>
      </w:r>
      <w:proofErr w:type="spellStart"/>
      <w:r w:rsidRPr="00D409A9">
        <w:rPr>
          <w:color w:val="000000" w:themeColor="text1"/>
          <w:sz w:val="26"/>
          <w:szCs w:val="26"/>
        </w:rPr>
        <w:t>tế</w:t>
      </w:r>
      <w:proofErr w:type="spellEnd"/>
      <w:r w:rsidRPr="00D409A9">
        <w:rPr>
          <w:color w:val="000000" w:themeColor="text1"/>
          <w:sz w:val="26"/>
          <w:szCs w:val="26"/>
        </w:rPr>
        <w:t xml:space="preserve"> </w:t>
      </w:r>
      <w:proofErr w:type="spellStart"/>
      <w:r w:rsidRPr="00D409A9">
        <w:rPr>
          <w:color w:val="000000" w:themeColor="text1"/>
          <w:sz w:val="26"/>
          <w:szCs w:val="26"/>
        </w:rPr>
        <w:t>sử</w:t>
      </w:r>
      <w:proofErr w:type="spellEnd"/>
      <w:r w:rsidRPr="00D409A9">
        <w:rPr>
          <w:color w:val="000000" w:themeColor="text1"/>
          <w:sz w:val="26"/>
          <w:szCs w:val="26"/>
        </w:rPr>
        <w:t xml:space="preserve"> </w:t>
      </w:r>
      <w:proofErr w:type="spellStart"/>
      <w:r w:rsidRPr="00D409A9">
        <w:rPr>
          <w:color w:val="000000" w:themeColor="text1"/>
          <w:sz w:val="26"/>
          <w:szCs w:val="26"/>
        </w:rPr>
        <w:t>dụng</w:t>
      </w:r>
      <w:proofErr w:type="spellEnd"/>
      <w:r w:rsidRPr="00D409A9">
        <w:rPr>
          <w:color w:val="000000" w:themeColor="text1"/>
          <w:sz w:val="26"/>
          <w:szCs w:val="26"/>
        </w:rPr>
        <w:t xml:space="preserve"> </w:t>
      </w:r>
      <w:proofErr w:type="spellStart"/>
      <w:r w:rsidRPr="00D409A9">
        <w:rPr>
          <w:color w:val="000000" w:themeColor="text1"/>
          <w:sz w:val="26"/>
          <w:szCs w:val="26"/>
        </w:rPr>
        <w:t>một</w:t>
      </w:r>
      <w:proofErr w:type="spellEnd"/>
      <w:r w:rsidRPr="00D409A9">
        <w:rPr>
          <w:color w:val="000000" w:themeColor="text1"/>
          <w:sz w:val="26"/>
          <w:szCs w:val="26"/>
        </w:rPr>
        <w:t xml:space="preserve"> </w:t>
      </w:r>
      <w:proofErr w:type="spellStart"/>
      <w:r w:rsidRPr="00D409A9">
        <w:rPr>
          <w:color w:val="000000" w:themeColor="text1"/>
          <w:sz w:val="26"/>
          <w:szCs w:val="26"/>
        </w:rPr>
        <w:t>lần</w:t>
      </w:r>
      <w:proofErr w:type="spellEnd"/>
      <w:r w:rsidRPr="00D409A9">
        <w:rPr>
          <w:color w:val="000000" w:themeColor="text1"/>
          <w:sz w:val="26"/>
          <w:szCs w:val="26"/>
        </w:rPr>
        <w:t xml:space="preserve"> </w:t>
      </w:r>
      <w:proofErr w:type="spellStart"/>
      <w:r w:rsidRPr="00D409A9">
        <w:rPr>
          <w:color w:val="000000" w:themeColor="text1"/>
          <w:sz w:val="26"/>
          <w:szCs w:val="26"/>
        </w:rPr>
        <w:t>theo</w:t>
      </w:r>
      <w:proofErr w:type="spellEnd"/>
      <w:r w:rsidRPr="00D409A9">
        <w:rPr>
          <w:color w:val="000000" w:themeColor="text1"/>
          <w:sz w:val="26"/>
          <w:szCs w:val="26"/>
        </w:rPr>
        <w:t xml:space="preserve"> </w:t>
      </w:r>
      <w:proofErr w:type="spellStart"/>
      <w:r w:rsidRPr="00D409A9">
        <w:rPr>
          <w:color w:val="000000" w:themeColor="text1"/>
          <w:sz w:val="26"/>
          <w:szCs w:val="26"/>
        </w:rPr>
        <w:t>quy</w:t>
      </w:r>
      <w:proofErr w:type="spellEnd"/>
      <w:r w:rsidRPr="00D409A9">
        <w:rPr>
          <w:color w:val="000000" w:themeColor="text1"/>
          <w:sz w:val="26"/>
          <w:szCs w:val="26"/>
        </w:rPr>
        <w:t xml:space="preserve"> </w:t>
      </w:r>
      <w:proofErr w:type="spellStart"/>
      <w:r w:rsidRPr="00D409A9">
        <w:rPr>
          <w:color w:val="000000" w:themeColor="text1"/>
          <w:sz w:val="26"/>
          <w:szCs w:val="26"/>
        </w:rPr>
        <w:t>định</w:t>
      </w:r>
      <w:proofErr w:type="spellEnd"/>
      <w:r w:rsidRPr="00D409A9">
        <w:rPr>
          <w:color w:val="000000" w:themeColor="text1"/>
          <w:sz w:val="26"/>
          <w:szCs w:val="26"/>
        </w:rPr>
        <w:t xml:space="preserve"> </w:t>
      </w:r>
      <w:proofErr w:type="spellStart"/>
      <w:r w:rsidRPr="00D409A9">
        <w:rPr>
          <w:color w:val="000000" w:themeColor="text1"/>
          <w:sz w:val="26"/>
          <w:szCs w:val="26"/>
        </w:rPr>
        <w:t>của</w:t>
      </w:r>
      <w:proofErr w:type="spellEnd"/>
      <w:r w:rsidRPr="00D409A9">
        <w:rPr>
          <w:color w:val="000000" w:themeColor="text1"/>
          <w:sz w:val="26"/>
          <w:szCs w:val="26"/>
        </w:rPr>
        <w:t xml:space="preserve"> </w:t>
      </w:r>
      <w:proofErr w:type="spellStart"/>
      <w:r w:rsidRPr="00D409A9">
        <w:rPr>
          <w:color w:val="000000" w:themeColor="text1"/>
          <w:sz w:val="26"/>
          <w:szCs w:val="26"/>
        </w:rPr>
        <w:t>chủ</w:t>
      </w:r>
      <w:proofErr w:type="spellEnd"/>
      <w:r w:rsidRPr="00D409A9">
        <w:rPr>
          <w:color w:val="000000" w:themeColor="text1"/>
          <w:sz w:val="26"/>
          <w:szCs w:val="26"/>
        </w:rPr>
        <w:t xml:space="preserve"> </w:t>
      </w:r>
      <w:proofErr w:type="spellStart"/>
      <w:r w:rsidRPr="00D409A9">
        <w:rPr>
          <w:color w:val="000000" w:themeColor="text1"/>
          <w:sz w:val="26"/>
          <w:szCs w:val="26"/>
        </w:rPr>
        <w:t>sở</w:t>
      </w:r>
      <w:proofErr w:type="spellEnd"/>
      <w:r w:rsidRPr="00D409A9">
        <w:rPr>
          <w:color w:val="000000" w:themeColor="text1"/>
          <w:sz w:val="26"/>
          <w:szCs w:val="26"/>
        </w:rPr>
        <w:t xml:space="preserve"> </w:t>
      </w:r>
      <w:proofErr w:type="spellStart"/>
      <w:r w:rsidRPr="00D409A9">
        <w:rPr>
          <w:color w:val="000000" w:themeColor="text1"/>
          <w:sz w:val="26"/>
          <w:szCs w:val="26"/>
        </w:rPr>
        <w:t>hữu</w:t>
      </w:r>
      <w:proofErr w:type="spellEnd"/>
      <w:r w:rsidRPr="00D409A9">
        <w:rPr>
          <w:color w:val="000000" w:themeColor="text1"/>
          <w:sz w:val="26"/>
          <w:szCs w:val="26"/>
        </w:rPr>
        <w:t xml:space="preserve"> </w:t>
      </w:r>
      <w:proofErr w:type="spellStart"/>
      <w:r w:rsidRPr="00D409A9">
        <w:rPr>
          <w:color w:val="000000" w:themeColor="text1"/>
          <w:sz w:val="26"/>
          <w:szCs w:val="26"/>
        </w:rPr>
        <w:t>thiết</w:t>
      </w:r>
      <w:proofErr w:type="spellEnd"/>
      <w:r w:rsidRPr="00D409A9">
        <w:rPr>
          <w:color w:val="000000" w:themeColor="text1"/>
          <w:sz w:val="26"/>
          <w:szCs w:val="26"/>
        </w:rPr>
        <w:t xml:space="preserve"> </w:t>
      </w:r>
      <w:proofErr w:type="spellStart"/>
      <w:r w:rsidRPr="00D409A9">
        <w:rPr>
          <w:color w:val="000000" w:themeColor="text1"/>
          <w:sz w:val="26"/>
          <w:szCs w:val="26"/>
        </w:rPr>
        <w:t>bị</w:t>
      </w:r>
      <w:proofErr w:type="spellEnd"/>
      <w:r w:rsidRPr="00D409A9">
        <w:rPr>
          <w:color w:val="000000" w:themeColor="text1"/>
          <w:sz w:val="26"/>
          <w:szCs w:val="26"/>
        </w:rPr>
        <w:t xml:space="preserve"> y </w:t>
      </w:r>
      <w:proofErr w:type="spellStart"/>
      <w:r w:rsidRPr="00D409A9">
        <w:rPr>
          <w:color w:val="000000" w:themeColor="text1"/>
          <w:sz w:val="26"/>
          <w:szCs w:val="26"/>
        </w:rPr>
        <w:t>tế</w:t>
      </w:r>
      <w:proofErr w:type="spellEnd"/>
      <w:r w:rsidRPr="00D409A9">
        <w:rPr>
          <w:color w:val="000000" w:themeColor="text1"/>
          <w:sz w:val="26"/>
          <w:szCs w:val="26"/>
        </w:rPr>
        <w:t>.</w:t>
      </w:r>
    </w:p>
    <w:p w14:paraId="259489BA" w14:textId="77777777" w:rsidR="00EC2013" w:rsidRPr="006F7721" w:rsidRDefault="00EC2013" w:rsidP="00EC2013">
      <w:pPr>
        <w:pStyle w:val="ListParagraph"/>
        <w:numPr>
          <w:ilvl w:val="0"/>
          <w:numId w:val="1"/>
        </w:numPr>
        <w:tabs>
          <w:tab w:val="left" w:pos="900"/>
        </w:tabs>
        <w:ind w:left="0" w:right="43" w:firstLine="426"/>
        <w:rPr>
          <w:rFonts w:eastAsia="Calibri"/>
          <w:sz w:val="26"/>
          <w:szCs w:val="26"/>
        </w:rPr>
      </w:pPr>
      <w:r w:rsidRPr="006F7721">
        <w:rPr>
          <w:rFonts w:eastAsia="Calibri"/>
          <w:sz w:val="26"/>
          <w:szCs w:val="26"/>
        </w:rPr>
        <w:t xml:space="preserve">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cung</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đủ</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nếu</w:t>
      </w:r>
      <w:proofErr w:type="spellEnd"/>
      <w:r w:rsidRPr="006F7721">
        <w:rPr>
          <w:rFonts w:eastAsia="Calibri"/>
          <w:sz w:val="26"/>
          <w:szCs w:val="26"/>
        </w:rPr>
        <w:t xml:space="preserve"> </w:t>
      </w:r>
      <w:proofErr w:type="spellStart"/>
      <w:r w:rsidRPr="006F7721">
        <w:rPr>
          <w:rFonts w:eastAsia="Calibri"/>
          <w:sz w:val="26"/>
          <w:szCs w:val="26"/>
        </w:rPr>
        <w:t>trúng</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tiến</w:t>
      </w:r>
      <w:proofErr w:type="spellEnd"/>
      <w:r w:rsidRPr="006F7721">
        <w:rPr>
          <w:rFonts w:eastAsia="Calibri"/>
          <w:sz w:val="26"/>
          <w:szCs w:val="26"/>
        </w:rPr>
        <w:t xml:space="preserve"> </w:t>
      </w:r>
      <w:proofErr w:type="spellStart"/>
      <w:r w:rsidRPr="006F7721">
        <w:rPr>
          <w:rFonts w:eastAsia="Calibri"/>
          <w:sz w:val="26"/>
          <w:szCs w:val="26"/>
        </w:rPr>
        <w:t>độ</w:t>
      </w:r>
      <w:proofErr w:type="spellEnd"/>
      <w:r w:rsidRPr="006F7721">
        <w:rPr>
          <w:rFonts w:eastAsia="Calibri"/>
          <w:sz w:val="26"/>
          <w:szCs w:val="26"/>
        </w:rPr>
        <w:t xml:space="preserve"> </w:t>
      </w:r>
      <w:proofErr w:type="spellStart"/>
      <w:r w:rsidRPr="006F7721">
        <w:rPr>
          <w:rFonts w:eastAsia="Calibri"/>
          <w:sz w:val="26"/>
          <w:szCs w:val="26"/>
        </w:rPr>
        <w:t>cung</w:t>
      </w:r>
      <w:proofErr w:type="spellEnd"/>
      <w:r w:rsidRPr="006F7721">
        <w:rPr>
          <w:rFonts w:eastAsia="Calibri"/>
          <w:sz w:val="26"/>
          <w:szCs w:val="26"/>
        </w:rPr>
        <w:t xml:space="preserve"> </w:t>
      </w:r>
      <w:proofErr w:type="spellStart"/>
      <w:r w:rsidRPr="006F7721">
        <w:rPr>
          <w:rFonts w:eastAsia="Calibri"/>
          <w:sz w:val="26"/>
          <w:szCs w:val="26"/>
        </w:rPr>
        <w:t>cấp</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dự</w:t>
      </w:r>
      <w:proofErr w:type="spellEnd"/>
      <w:r w:rsidRPr="006F7721">
        <w:rPr>
          <w:rFonts w:eastAsia="Calibri"/>
          <w:sz w:val="26"/>
          <w:szCs w:val="26"/>
        </w:rPr>
        <w:t xml:space="preserve"> </w:t>
      </w:r>
      <w:proofErr w:type="spellStart"/>
      <w:r w:rsidRPr="006F7721">
        <w:rPr>
          <w:rFonts w:eastAsia="Calibri"/>
          <w:sz w:val="26"/>
          <w:szCs w:val="26"/>
        </w:rPr>
        <w:t>trù</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tháng</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cơ</w:t>
      </w:r>
      <w:proofErr w:type="spellEnd"/>
      <w:r w:rsidRPr="006F7721">
        <w:rPr>
          <w:rFonts w:eastAsia="Calibri"/>
          <w:sz w:val="26"/>
          <w:szCs w:val="26"/>
        </w:rPr>
        <w:t xml:space="preserve"> </w:t>
      </w:r>
      <w:proofErr w:type="spellStart"/>
      <w:r w:rsidRPr="006F7721">
        <w:rPr>
          <w:rFonts w:eastAsia="Calibri"/>
          <w:sz w:val="26"/>
          <w:szCs w:val="26"/>
        </w:rPr>
        <w:t>sở</w:t>
      </w:r>
      <w:proofErr w:type="spellEnd"/>
      <w:r w:rsidRPr="006F7721">
        <w:rPr>
          <w:rFonts w:eastAsia="Calibri"/>
          <w:sz w:val="26"/>
          <w:szCs w:val="26"/>
        </w:rPr>
        <w:t xml:space="preserve"> </w:t>
      </w:r>
      <w:proofErr w:type="spellStart"/>
      <w:r w:rsidRPr="006F7721">
        <w:rPr>
          <w:rFonts w:eastAsia="Calibri"/>
          <w:sz w:val="26"/>
          <w:szCs w:val="26"/>
        </w:rPr>
        <w:t>khám</w:t>
      </w:r>
      <w:proofErr w:type="spellEnd"/>
      <w:r w:rsidRPr="006F7721">
        <w:rPr>
          <w:rFonts w:eastAsia="Calibri"/>
          <w:sz w:val="26"/>
          <w:szCs w:val="26"/>
        </w:rPr>
        <w:t xml:space="preserve"> </w:t>
      </w:r>
      <w:proofErr w:type="spellStart"/>
      <w:r w:rsidRPr="006F7721">
        <w:rPr>
          <w:rFonts w:eastAsia="Calibri"/>
          <w:sz w:val="26"/>
          <w:szCs w:val="26"/>
        </w:rPr>
        <w:t>chữa</w:t>
      </w:r>
      <w:proofErr w:type="spellEnd"/>
      <w:r w:rsidRPr="006F7721">
        <w:rPr>
          <w:rFonts w:eastAsia="Calibri"/>
          <w:sz w:val="26"/>
          <w:szCs w:val="26"/>
        </w:rPr>
        <w:t xml:space="preserve"> </w:t>
      </w:r>
      <w:proofErr w:type="spellStart"/>
      <w:r w:rsidRPr="006F7721">
        <w:rPr>
          <w:rFonts w:eastAsia="Calibri"/>
          <w:sz w:val="26"/>
          <w:szCs w:val="26"/>
        </w:rPr>
        <w:t>bệnh</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đảm</w:t>
      </w:r>
      <w:proofErr w:type="spellEnd"/>
      <w:r w:rsidRPr="006F7721">
        <w:rPr>
          <w:rFonts w:eastAsia="Calibri"/>
          <w:sz w:val="26"/>
          <w:szCs w:val="26"/>
        </w:rPr>
        <w:t xml:space="preserve"> </w:t>
      </w:r>
      <w:proofErr w:type="spellStart"/>
      <w:r w:rsidRPr="006F7721">
        <w:rPr>
          <w:rFonts w:eastAsia="Calibri"/>
          <w:sz w:val="26"/>
          <w:szCs w:val="26"/>
        </w:rPr>
        <w:t>kỹ</w:t>
      </w:r>
      <w:proofErr w:type="spellEnd"/>
      <w:r w:rsidRPr="006F7721">
        <w:rPr>
          <w:rFonts w:eastAsia="Calibri"/>
          <w:sz w:val="26"/>
          <w:szCs w:val="26"/>
        </w:rPr>
        <w:t xml:space="preserve"> </w:t>
      </w:r>
      <w:proofErr w:type="spellStart"/>
      <w:r w:rsidRPr="006F7721">
        <w:rPr>
          <w:rFonts w:eastAsia="Calibri"/>
          <w:sz w:val="26"/>
          <w:szCs w:val="26"/>
        </w:rPr>
        <w:t>thuật</w:t>
      </w:r>
      <w:proofErr w:type="spellEnd"/>
      <w:r w:rsidRPr="006F7721">
        <w:rPr>
          <w:rFonts w:eastAsia="Calibri"/>
          <w:sz w:val="26"/>
          <w:szCs w:val="26"/>
        </w:rPr>
        <w:t xml:space="preserve">, </w:t>
      </w:r>
      <w:proofErr w:type="spellStart"/>
      <w:r w:rsidRPr="006F7721">
        <w:rPr>
          <w:rFonts w:eastAsia="Calibri"/>
          <w:sz w:val="26"/>
          <w:szCs w:val="26"/>
        </w:rPr>
        <w:t>chất</w:t>
      </w:r>
      <w:proofErr w:type="spellEnd"/>
      <w:r w:rsidRPr="006F7721">
        <w:rPr>
          <w:rFonts w:eastAsia="Calibri"/>
          <w:sz w:val="26"/>
          <w:szCs w:val="26"/>
        </w:rPr>
        <w:t xml:space="preserve"> </w:t>
      </w:r>
      <w:proofErr w:type="spellStart"/>
      <w:r w:rsidRPr="006F7721">
        <w:rPr>
          <w:rFonts w:eastAsia="Calibri"/>
          <w:sz w:val="26"/>
          <w:szCs w:val="26"/>
        </w:rPr>
        <w:t>lượng</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E-HSMT. </w:t>
      </w:r>
      <w:proofErr w:type="spellStart"/>
      <w:r w:rsidRPr="006F7721">
        <w:rPr>
          <w:rFonts w:eastAsia="Calibri"/>
          <w:sz w:val="26"/>
          <w:szCs w:val="26"/>
        </w:rPr>
        <w:t>Cơ</w:t>
      </w:r>
      <w:proofErr w:type="spellEnd"/>
      <w:r w:rsidRPr="006F7721">
        <w:rPr>
          <w:rFonts w:eastAsia="Calibri"/>
          <w:sz w:val="26"/>
          <w:szCs w:val="26"/>
        </w:rPr>
        <w:t xml:space="preserve"> </w:t>
      </w:r>
      <w:proofErr w:type="spellStart"/>
      <w:r w:rsidRPr="006F7721">
        <w:rPr>
          <w:rFonts w:eastAsia="Calibri"/>
          <w:sz w:val="26"/>
          <w:szCs w:val="26"/>
        </w:rPr>
        <w:t>sở</w:t>
      </w:r>
      <w:proofErr w:type="spellEnd"/>
      <w:r w:rsidRPr="006F7721">
        <w:rPr>
          <w:rFonts w:eastAsia="Calibri"/>
          <w:sz w:val="26"/>
          <w:szCs w:val="26"/>
        </w:rPr>
        <w:t xml:space="preserve"> </w:t>
      </w:r>
      <w:proofErr w:type="spellStart"/>
      <w:r w:rsidRPr="006F7721">
        <w:rPr>
          <w:rFonts w:eastAsia="Calibri"/>
          <w:sz w:val="26"/>
          <w:szCs w:val="26"/>
        </w:rPr>
        <w:t>xác</w:t>
      </w:r>
      <w:proofErr w:type="spellEnd"/>
      <w:r w:rsidRPr="006F7721">
        <w:rPr>
          <w:rFonts w:eastAsia="Calibri"/>
          <w:sz w:val="26"/>
          <w:szCs w:val="26"/>
        </w:rPr>
        <w:t xml:space="preserve"> </w:t>
      </w:r>
      <w:proofErr w:type="spellStart"/>
      <w:r w:rsidRPr="006F7721">
        <w:rPr>
          <w:rFonts w:eastAsia="Calibri"/>
          <w:sz w:val="26"/>
          <w:szCs w:val="26"/>
        </w:rPr>
        <w:t>định</w:t>
      </w:r>
      <w:proofErr w:type="spellEnd"/>
      <w:r w:rsidRPr="006F7721">
        <w:rPr>
          <w:rFonts w:eastAsia="Calibri"/>
          <w:sz w:val="26"/>
          <w:szCs w:val="26"/>
        </w:rPr>
        <w:t xml:space="preserve"> </w:t>
      </w:r>
      <w:proofErr w:type="spellStart"/>
      <w:r w:rsidRPr="006F7721">
        <w:rPr>
          <w:rFonts w:eastAsia="Calibri"/>
          <w:sz w:val="26"/>
          <w:szCs w:val="26"/>
        </w:rPr>
        <w:t>mốc</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gian</w:t>
      </w:r>
      <w:proofErr w:type="spellEnd"/>
      <w:r w:rsidRPr="006F7721">
        <w:rPr>
          <w:rFonts w:eastAsia="Calibri"/>
          <w:sz w:val="26"/>
          <w:szCs w:val="26"/>
        </w:rPr>
        <w:t xml:space="preserve"> </w:t>
      </w:r>
      <w:proofErr w:type="spellStart"/>
      <w:r w:rsidRPr="006F7721">
        <w:rPr>
          <w:rFonts w:eastAsia="Calibri"/>
          <w:sz w:val="26"/>
          <w:szCs w:val="26"/>
        </w:rPr>
        <w:t>đặt</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Pr>
          <w:rFonts w:eastAsia="Calibri"/>
          <w:sz w:val="26"/>
          <w:szCs w:val="26"/>
        </w:rPr>
        <w:t>Chủ</w:t>
      </w:r>
      <w:proofErr w:type="spellEnd"/>
      <w:r>
        <w:rPr>
          <w:rFonts w:eastAsia="Calibri"/>
          <w:sz w:val="26"/>
          <w:szCs w:val="26"/>
        </w:rPr>
        <w:t xml:space="preserve"> </w:t>
      </w:r>
      <w:proofErr w:type="spellStart"/>
      <w:r>
        <w:rPr>
          <w:rFonts w:eastAsia="Calibri"/>
          <w:sz w:val="26"/>
          <w:szCs w:val="26"/>
        </w:rPr>
        <w:t>đầu</w:t>
      </w:r>
      <w:proofErr w:type="spellEnd"/>
      <w:r>
        <w:rPr>
          <w:rFonts w:eastAsia="Calibri"/>
          <w:sz w:val="26"/>
          <w:szCs w:val="26"/>
        </w:rPr>
        <w:t xml:space="preserve"> </w:t>
      </w:r>
      <w:proofErr w:type="spellStart"/>
      <w:r>
        <w:rPr>
          <w:rFonts w:eastAsia="Calibri"/>
          <w:sz w:val="26"/>
          <w:szCs w:val="26"/>
        </w:rPr>
        <w:t>tư</w:t>
      </w:r>
      <w:proofErr w:type="spellEnd"/>
      <w:r w:rsidRPr="006F7721">
        <w:rPr>
          <w:rFonts w:eastAsia="Calibri"/>
          <w:sz w:val="26"/>
          <w:szCs w:val="26"/>
        </w:rPr>
        <w:t xml:space="preserve"> </w:t>
      </w:r>
      <w:proofErr w:type="spellStart"/>
      <w:r w:rsidRPr="006F7721">
        <w:rPr>
          <w:rFonts w:eastAsia="Calibri"/>
          <w:sz w:val="26"/>
          <w:szCs w:val="26"/>
        </w:rPr>
        <w:t>là</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điểm</w:t>
      </w:r>
      <w:proofErr w:type="spellEnd"/>
      <w:r w:rsidRPr="006F7721">
        <w:rPr>
          <w:rFonts w:eastAsia="Calibri"/>
          <w:sz w:val="26"/>
          <w:szCs w:val="26"/>
        </w:rPr>
        <w:t xml:space="preserve"> </w:t>
      </w:r>
      <w:proofErr w:type="spellStart"/>
      <w:r w:rsidRPr="006F7721">
        <w:rPr>
          <w:rFonts w:eastAsia="Calibri"/>
          <w:sz w:val="26"/>
          <w:szCs w:val="26"/>
        </w:rPr>
        <w:t>gọi</w:t>
      </w:r>
      <w:proofErr w:type="spellEnd"/>
      <w:r w:rsidRPr="006F7721">
        <w:rPr>
          <w:rFonts w:eastAsia="Calibri"/>
          <w:sz w:val="26"/>
          <w:szCs w:val="26"/>
        </w:rPr>
        <w:t xml:space="preserve"> </w:t>
      </w:r>
      <w:proofErr w:type="spellStart"/>
      <w:r w:rsidRPr="006F7721">
        <w:rPr>
          <w:rFonts w:eastAsia="Calibri"/>
          <w:sz w:val="26"/>
          <w:szCs w:val="26"/>
        </w:rPr>
        <w:t>điện</w:t>
      </w:r>
      <w:proofErr w:type="spellEnd"/>
      <w:r w:rsidRPr="006F7721">
        <w:rPr>
          <w:rFonts w:eastAsia="Calibri"/>
          <w:sz w:val="26"/>
          <w:szCs w:val="26"/>
        </w:rPr>
        <w:t xml:space="preserve"> </w:t>
      </w:r>
      <w:proofErr w:type="spellStart"/>
      <w:r w:rsidRPr="006F7721">
        <w:rPr>
          <w:rFonts w:eastAsia="Calibri"/>
          <w:sz w:val="26"/>
          <w:szCs w:val="26"/>
        </w:rPr>
        <w:t>hoặc</w:t>
      </w:r>
      <w:proofErr w:type="spellEnd"/>
      <w:r w:rsidRPr="006F7721">
        <w:rPr>
          <w:rFonts w:eastAsia="Calibri"/>
          <w:sz w:val="26"/>
          <w:szCs w:val="26"/>
        </w:rPr>
        <w:t xml:space="preserve"> </w:t>
      </w:r>
      <w:proofErr w:type="spellStart"/>
      <w:r w:rsidRPr="006F7721">
        <w:rPr>
          <w:rFonts w:eastAsia="Calibri"/>
          <w:sz w:val="26"/>
          <w:szCs w:val="26"/>
        </w:rPr>
        <w:t>gửi</w:t>
      </w:r>
      <w:proofErr w:type="spellEnd"/>
      <w:r w:rsidRPr="006F7721">
        <w:rPr>
          <w:rFonts w:eastAsia="Calibri"/>
          <w:sz w:val="26"/>
          <w:szCs w:val="26"/>
        </w:rPr>
        <w:t xml:space="preserve"> email,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gian</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thông</w:t>
      </w:r>
      <w:proofErr w:type="spellEnd"/>
      <w:r w:rsidRPr="006F7721">
        <w:rPr>
          <w:rFonts w:eastAsia="Calibri"/>
          <w:sz w:val="26"/>
          <w:szCs w:val="26"/>
        </w:rPr>
        <w:t xml:space="preserve"> </w:t>
      </w:r>
      <w:proofErr w:type="spellStart"/>
      <w:r w:rsidRPr="006F7721">
        <w:rPr>
          <w:rFonts w:eastAsia="Calibri"/>
          <w:sz w:val="26"/>
          <w:szCs w:val="26"/>
        </w:rPr>
        <w:t>thường</w:t>
      </w:r>
      <w:proofErr w:type="spellEnd"/>
      <w:r w:rsidRPr="006F7721">
        <w:rPr>
          <w:rFonts w:eastAsia="Calibri"/>
          <w:sz w:val="26"/>
          <w:szCs w:val="26"/>
        </w:rPr>
        <w:t xml:space="preserve"> ≤ 48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khẩn</w:t>
      </w:r>
      <w:proofErr w:type="spellEnd"/>
      <w:r w:rsidRPr="006F7721">
        <w:rPr>
          <w:rFonts w:eastAsia="Calibri"/>
          <w:sz w:val="26"/>
          <w:szCs w:val="26"/>
        </w:rPr>
        <w:t xml:space="preserve"> </w:t>
      </w:r>
      <w:proofErr w:type="spellStart"/>
      <w:r w:rsidRPr="006F7721">
        <w:rPr>
          <w:rFonts w:eastAsia="Calibri"/>
          <w:sz w:val="26"/>
          <w:szCs w:val="26"/>
        </w:rPr>
        <w:t>cấp</w:t>
      </w:r>
      <w:proofErr w:type="spellEnd"/>
      <w:r w:rsidRPr="006F7721">
        <w:rPr>
          <w:rFonts w:eastAsia="Calibri"/>
          <w:sz w:val="26"/>
          <w:szCs w:val="26"/>
        </w:rPr>
        <w:t xml:space="preserve"> ≤ 24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w:t>
      </w:r>
    </w:p>
    <w:p w14:paraId="4E746DA0" w14:textId="77777777" w:rsidR="00EC2013" w:rsidRPr="006F7721" w:rsidRDefault="00EC2013" w:rsidP="00EC2013">
      <w:pPr>
        <w:pStyle w:val="ListParagraph"/>
        <w:numPr>
          <w:ilvl w:val="0"/>
          <w:numId w:val="1"/>
        </w:numPr>
        <w:tabs>
          <w:tab w:val="left" w:pos="900"/>
        </w:tabs>
        <w:ind w:left="0" w:right="43" w:firstLine="426"/>
        <w:rPr>
          <w:rFonts w:eastAsia="Calibri"/>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gói</w:t>
      </w:r>
      <w:proofErr w:type="spellEnd"/>
      <w:r>
        <w:rPr>
          <w:sz w:val="26"/>
          <w:szCs w:val="26"/>
        </w:rPr>
        <w:t xml:space="preserve"> </w:t>
      </w:r>
      <w:proofErr w:type="spellStart"/>
      <w:r>
        <w:rPr>
          <w:sz w:val="26"/>
          <w:szCs w:val="26"/>
        </w:rPr>
        <w:t>thầu</w:t>
      </w:r>
      <w:proofErr w:type="spellEnd"/>
      <w:r>
        <w:rPr>
          <w:sz w:val="26"/>
          <w:szCs w:val="26"/>
        </w:rPr>
        <w:t xml:space="preserve">: 17 </w:t>
      </w:r>
      <w:proofErr w:type="spellStart"/>
      <w:r>
        <w:rPr>
          <w:sz w:val="26"/>
          <w:szCs w:val="26"/>
        </w:rPr>
        <w:t>tháng</w:t>
      </w:r>
      <w:proofErr w:type="spellEnd"/>
      <w:r w:rsidRPr="006F7721">
        <w:rPr>
          <w:sz w:val="26"/>
          <w:szCs w:val="26"/>
          <w:lang w:val="vi-VN"/>
        </w:rPr>
        <w:t>.</w:t>
      </w:r>
    </w:p>
    <w:p w14:paraId="639E70C9" w14:textId="77777777" w:rsidR="00EC2013" w:rsidRPr="006F7721" w:rsidRDefault="00EC2013" w:rsidP="00EC2013">
      <w:pPr>
        <w:pStyle w:val="ListParagraph"/>
        <w:numPr>
          <w:ilvl w:val="0"/>
          <w:numId w:val="1"/>
        </w:numPr>
        <w:tabs>
          <w:tab w:val="left" w:pos="900"/>
        </w:tabs>
        <w:ind w:left="0" w:right="43" w:firstLine="426"/>
        <w:rPr>
          <w:rFonts w:eastAsia="Calibri"/>
          <w:sz w:val="26"/>
          <w:szCs w:val="26"/>
        </w:rPr>
      </w:pPr>
      <w:r>
        <w:rPr>
          <w:sz w:val="26"/>
          <w:szCs w:val="26"/>
          <w:lang w:val="vi-VN"/>
        </w:rPr>
        <w:t xml:space="preserve">Thời gian thực hiện hợp đồng: </w:t>
      </w:r>
      <w:r>
        <w:rPr>
          <w:sz w:val="26"/>
          <w:szCs w:val="26"/>
          <w:lang w:val="en-GB"/>
        </w:rPr>
        <w:t>17</w:t>
      </w:r>
      <w:r>
        <w:rPr>
          <w:sz w:val="26"/>
          <w:szCs w:val="26"/>
          <w:lang w:val="vi-VN"/>
        </w:rPr>
        <w:t xml:space="preserve"> tháng kể từ ngày hợp đồng kinh tế có hiệu lực</w:t>
      </w:r>
      <w:r w:rsidRPr="006F7721">
        <w:rPr>
          <w:sz w:val="26"/>
          <w:szCs w:val="26"/>
          <w:lang w:val="vi-VN"/>
        </w:rPr>
        <w:t>.</w:t>
      </w:r>
    </w:p>
    <w:p w14:paraId="5059AACE" w14:textId="77777777" w:rsidR="00EC2013" w:rsidRPr="006F7721" w:rsidRDefault="00EC2013" w:rsidP="00EC2013">
      <w:pPr>
        <w:pStyle w:val="ListParagraph"/>
        <w:numPr>
          <w:ilvl w:val="0"/>
          <w:numId w:val="1"/>
        </w:numPr>
        <w:tabs>
          <w:tab w:val="left" w:pos="900"/>
        </w:tabs>
        <w:ind w:left="0" w:right="43" w:firstLine="426"/>
        <w:rPr>
          <w:rFonts w:eastAsia="Calibri"/>
          <w:sz w:val="26"/>
          <w:szCs w:val="26"/>
        </w:rPr>
      </w:pPr>
      <w:r w:rsidRPr="006F7721">
        <w:rPr>
          <w:sz w:val="26"/>
          <w:szCs w:val="26"/>
          <w:lang w:val="de-DE"/>
        </w:rPr>
        <w:t>Cam kết cung cấp đủ số lượng theo phạm vi cung cấp tại chương IV của E-HSMT và tùy chọn mua thêm (nếu có).</w:t>
      </w:r>
    </w:p>
    <w:p w14:paraId="1AFA8E3C" w14:textId="77777777" w:rsidR="00EC2013" w:rsidRPr="006F7721" w:rsidRDefault="00EC2013" w:rsidP="00EC2013">
      <w:pPr>
        <w:pStyle w:val="ListParagraph"/>
        <w:numPr>
          <w:ilvl w:val="0"/>
          <w:numId w:val="1"/>
        </w:numPr>
        <w:tabs>
          <w:tab w:val="left" w:pos="900"/>
        </w:tabs>
        <w:ind w:left="0" w:right="43" w:firstLine="426"/>
        <w:rPr>
          <w:rFonts w:eastAsia="Calibri"/>
          <w:sz w:val="26"/>
          <w:szCs w:val="26"/>
        </w:rPr>
      </w:pPr>
      <w:bookmarkStart w:id="3" w:name="_Hlk209017792"/>
      <w:r w:rsidRPr="0099149B">
        <w:rPr>
          <w:rFonts w:eastAsia="Calibri"/>
          <w:sz w:val="26"/>
          <w:szCs w:val="26"/>
        </w:rPr>
        <w:t xml:space="preserve">Nhà </w:t>
      </w:r>
      <w:proofErr w:type="spellStart"/>
      <w:r w:rsidRPr="0099149B">
        <w:rPr>
          <w:rFonts w:eastAsia="Calibri"/>
          <w:sz w:val="26"/>
          <w:szCs w:val="26"/>
        </w:rPr>
        <w:t>thầu</w:t>
      </w:r>
      <w:proofErr w:type="spellEnd"/>
      <w:r w:rsidRPr="0099149B">
        <w:rPr>
          <w:rFonts w:eastAsia="Calibri"/>
          <w:sz w:val="26"/>
          <w:szCs w:val="26"/>
        </w:rPr>
        <w:t xml:space="preserve"> cam </w:t>
      </w:r>
      <w:proofErr w:type="spellStart"/>
      <w:r w:rsidRPr="0099149B">
        <w:rPr>
          <w:rFonts w:eastAsia="Calibri"/>
          <w:sz w:val="26"/>
          <w:szCs w:val="26"/>
        </w:rPr>
        <w:t>kết</w:t>
      </w:r>
      <w:proofErr w:type="spellEnd"/>
      <w:r w:rsidRPr="0099149B">
        <w:rPr>
          <w:rFonts w:eastAsia="Calibri"/>
          <w:sz w:val="26"/>
          <w:szCs w:val="26"/>
        </w:rPr>
        <w:t xml:space="preserve"> </w:t>
      </w:r>
      <w:proofErr w:type="spellStart"/>
      <w:r w:rsidRPr="0099149B">
        <w:rPr>
          <w:rFonts w:eastAsia="Calibri"/>
          <w:sz w:val="26"/>
          <w:szCs w:val="26"/>
        </w:rPr>
        <w:t>trường</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trúng</w:t>
      </w:r>
      <w:proofErr w:type="spellEnd"/>
      <w:r w:rsidRPr="0099149B">
        <w:rPr>
          <w:rFonts w:eastAsia="Calibri"/>
          <w:sz w:val="26"/>
          <w:szCs w:val="26"/>
        </w:rPr>
        <w:t xml:space="preserve"> </w:t>
      </w:r>
      <w:proofErr w:type="spellStart"/>
      <w:r w:rsidRPr="0099149B">
        <w:rPr>
          <w:rFonts w:eastAsia="Calibri"/>
          <w:sz w:val="26"/>
          <w:szCs w:val="26"/>
        </w:rPr>
        <w:t>thầu</w:t>
      </w:r>
      <w:proofErr w:type="spellEnd"/>
      <w:r w:rsidRPr="0099149B">
        <w:rPr>
          <w:rFonts w:eastAsia="Calibri"/>
          <w:sz w:val="26"/>
          <w:szCs w:val="26"/>
        </w:rPr>
        <w:t xml:space="preserve"> </w:t>
      </w:r>
      <w:proofErr w:type="spellStart"/>
      <w:r w:rsidRPr="0099149B">
        <w:rPr>
          <w:rFonts w:eastAsia="Calibri"/>
          <w:sz w:val="26"/>
          <w:szCs w:val="26"/>
        </w:rPr>
        <w:t>sẽ</w:t>
      </w:r>
      <w:proofErr w:type="spellEnd"/>
      <w:r w:rsidRPr="0099149B">
        <w:rPr>
          <w:rFonts w:eastAsia="Calibri"/>
          <w:sz w:val="26"/>
          <w:szCs w:val="26"/>
        </w:rPr>
        <w:t xml:space="preserve"> </w:t>
      </w:r>
      <w:proofErr w:type="spellStart"/>
      <w:r w:rsidRPr="0099149B">
        <w:rPr>
          <w:rFonts w:eastAsia="Calibri"/>
          <w:sz w:val="26"/>
          <w:szCs w:val="26"/>
        </w:rPr>
        <w:t>thực</w:t>
      </w:r>
      <w:proofErr w:type="spellEnd"/>
      <w:r w:rsidRPr="0099149B">
        <w:rPr>
          <w:rFonts w:eastAsia="Calibri"/>
          <w:sz w:val="26"/>
          <w:szCs w:val="26"/>
        </w:rPr>
        <w:t xml:space="preserve"> </w:t>
      </w:r>
      <w:proofErr w:type="spellStart"/>
      <w:r w:rsidRPr="0099149B">
        <w:rPr>
          <w:rFonts w:eastAsia="Calibri"/>
          <w:sz w:val="26"/>
          <w:szCs w:val="26"/>
        </w:rPr>
        <w:t>hiện</w:t>
      </w:r>
      <w:proofErr w:type="spellEnd"/>
      <w:r w:rsidRPr="0099149B">
        <w:rPr>
          <w:rFonts w:eastAsia="Calibri"/>
          <w:sz w:val="26"/>
          <w:szCs w:val="26"/>
        </w:rPr>
        <w:t xml:space="preserve"> </w:t>
      </w:r>
      <w:proofErr w:type="spellStart"/>
      <w:r w:rsidRPr="0099149B">
        <w:rPr>
          <w:rFonts w:eastAsia="Calibri"/>
          <w:sz w:val="26"/>
          <w:szCs w:val="26"/>
        </w:rPr>
        <w:t>cung</w:t>
      </w:r>
      <w:proofErr w:type="spellEnd"/>
      <w:r w:rsidRPr="0099149B">
        <w:rPr>
          <w:rFonts w:eastAsia="Calibri"/>
          <w:sz w:val="26"/>
          <w:szCs w:val="26"/>
        </w:rPr>
        <w:t xml:space="preserve"> </w:t>
      </w:r>
      <w:proofErr w:type="spellStart"/>
      <w:r w:rsidRPr="0099149B">
        <w:rPr>
          <w:rFonts w:eastAsia="Calibri"/>
          <w:sz w:val="26"/>
          <w:szCs w:val="26"/>
        </w:rPr>
        <w:t>cấp</w:t>
      </w:r>
      <w:proofErr w:type="spellEnd"/>
      <w:r w:rsidRPr="0099149B">
        <w:rPr>
          <w:rFonts w:eastAsia="Calibri"/>
          <w:sz w:val="26"/>
          <w:szCs w:val="26"/>
        </w:rPr>
        <w:t xml:space="preserve"> </w:t>
      </w:r>
      <w:proofErr w:type="spellStart"/>
      <w:r w:rsidRPr="0099149B">
        <w:rPr>
          <w:rFonts w:eastAsia="Calibri"/>
          <w:sz w:val="26"/>
          <w:szCs w:val="26"/>
        </w:rPr>
        <w:t>thiết</w:t>
      </w:r>
      <w:proofErr w:type="spellEnd"/>
      <w:r w:rsidRPr="0099149B">
        <w:rPr>
          <w:rFonts w:eastAsia="Calibri"/>
          <w:sz w:val="26"/>
          <w:szCs w:val="26"/>
        </w:rPr>
        <w:t xml:space="preserve"> </w:t>
      </w:r>
      <w:proofErr w:type="spellStart"/>
      <w:r w:rsidRPr="0099149B">
        <w:rPr>
          <w:rFonts w:eastAsia="Calibri"/>
          <w:sz w:val="26"/>
          <w:szCs w:val="26"/>
        </w:rPr>
        <w:t>bị</w:t>
      </w:r>
      <w:proofErr w:type="spellEnd"/>
      <w:r w:rsidRPr="0099149B">
        <w:rPr>
          <w:rFonts w:eastAsia="Calibri"/>
          <w:sz w:val="26"/>
          <w:szCs w:val="26"/>
        </w:rPr>
        <w:t xml:space="preserve"> y </w:t>
      </w:r>
      <w:proofErr w:type="spellStart"/>
      <w:r w:rsidRPr="0099149B">
        <w:rPr>
          <w:rFonts w:eastAsia="Calibri"/>
          <w:sz w:val="26"/>
          <w:szCs w:val="26"/>
        </w:rPr>
        <w:t>tế</w:t>
      </w:r>
      <w:proofErr w:type="spellEnd"/>
      <w:r w:rsidRPr="0099149B">
        <w:rPr>
          <w:rFonts w:eastAsia="Calibri"/>
          <w:sz w:val="26"/>
          <w:szCs w:val="26"/>
        </w:rPr>
        <w:t xml:space="preserve"> (</w:t>
      </w:r>
      <w:proofErr w:type="spellStart"/>
      <w:r w:rsidRPr="0099149B">
        <w:rPr>
          <w:rFonts w:eastAsia="Calibri"/>
          <w:sz w:val="26"/>
          <w:szCs w:val="26"/>
        </w:rPr>
        <w:t>máy</w:t>
      </w:r>
      <w:proofErr w:type="spellEnd"/>
      <w:r w:rsidRPr="0099149B">
        <w:rPr>
          <w:rFonts w:eastAsia="Calibri"/>
          <w:sz w:val="26"/>
          <w:szCs w:val="26"/>
        </w:rPr>
        <w:t xml:space="preserve">) </w:t>
      </w:r>
      <w:proofErr w:type="spellStart"/>
      <w:r w:rsidRPr="0099149B">
        <w:rPr>
          <w:rFonts w:eastAsia="Calibri"/>
          <w:b/>
          <w:sz w:val="26"/>
          <w:szCs w:val="26"/>
        </w:rPr>
        <w:t>mới</w:t>
      </w:r>
      <w:proofErr w:type="spellEnd"/>
      <w:r w:rsidRPr="0099149B">
        <w:rPr>
          <w:rFonts w:eastAsia="Calibri"/>
          <w:b/>
          <w:sz w:val="26"/>
          <w:szCs w:val="26"/>
        </w:rPr>
        <w:t xml:space="preserve"> 100%</w:t>
      </w:r>
      <w:r w:rsidRPr="0099149B">
        <w:rPr>
          <w:rFonts w:eastAsia="Calibri"/>
          <w:sz w:val="26"/>
          <w:szCs w:val="26"/>
        </w:rPr>
        <w:t xml:space="preserve">, </w:t>
      </w:r>
      <w:proofErr w:type="spellStart"/>
      <w:r w:rsidRPr="0099149B">
        <w:rPr>
          <w:rFonts w:eastAsia="Calibri"/>
          <w:sz w:val="26"/>
          <w:szCs w:val="26"/>
        </w:rPr>
        <w:t>được</w:t>
      </w:r>
      <w:proofErr w:type="spellEnd"/>
      <w:r w:rsidRPr="0099149B">
        <w:rPr>
          <w:rFonts w:eastAsia="Calibri"/>
          <w:sz w:val="26"/>
          <w:szCs w:val="26"/>
        </w:rPr>
        <w:t xml:space="preserve"> </w:t>
      </w:r>
      <w:proofErr w:type="spellStart"/>
      <w:r w:rsidRPr="0099149B">
        <w:rPr>
          <w:rFonts w:eastAsia="Calibri"/>
          <w:sz w:val="26"/>
          <w:szCs w:val="26"/>
        </w:rPr>
        <w:t>lưu</w:t>
      </w:r>
      <w:proofErr w:type="spellEnd"/>
      <w:r w:rsidRPr="0099149B">
        <w:rPr>
          <w:rFonts w:eastAsia="Calibri"/>
          <w:sz w:val="26"/>
          <w:szCs w:val="26"/>
        </w:rPr>
        <w:t xml:space="preserve"> </w:t>
      </w:r>
      <w:proofErr w:type="spellStart"/>
      <w:r w:rsidRPr="0099149B">
        <w:rPr>
          <w:rFonts w:eastAsia="Calibri"/>
          <w:sz w:val="26"/>
          <w:szCs w:val="26"/>
        </w:rPr>
        <w:t>hành</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pháp</w:t>
      </w:r>
      <w:proofErr w:type="spellEnd"/>
      <w:r w:rsidRPr="0099149B">
        <w:rPr>
          <w:rFonts w:eastAsia="Calibri"/>
          <w:sz w:val="26"/>
          <w:szCs w:val="26"/>
        </w:rPr>
        <w:t xml:space="preserve"> </w:t>
      </w:r>
      <w:proofErr w:type="spellStart"/>
      <w:r w:rsidRPr="0099149B">
        <w:rPr>
          <w:rFonts w:eastAsia="Calibri"/>
          <w:sz w:val="26"/>
          <w:szCs w:val="26"/>
        </w:rPr>
        <w:t>để</w:t>
      </w:r>
      <w:proofErr w:type="spellEnd"/>
      <w:r w:rsidRPr="0099149B">
        <w:rPr>
          <w:rFonts w:eastAsia="Calibri"/>
          <w:sz w:val="26"/>
          <w:szCs w:val="26"/>
        </w:rPr>
        <w:t xml:space="preserve"> </w:t>
      </w:r>
      <w:proofErr w:type="spellStart"/>
      <w:r w:rsidRPr="0099149B">
        <w:rPr>
          <w:rFonts w:eastAsia="Calibri"/>
          <w:sz w:val="26"/>
          <w:szCs w:val="26"/>
        </w:rPr>
        <w:t>sử</w:t>
      </w:r>
      <w:proofErr w:type="spellEnd"/>
      <w:r w:rsidRPr="0099149B">
        <w:rPr>
          <w:rFonts w:eastAsia="Calibri"/>
          <w:sz w:val="26"/>
          <w:szCs w:val="26"/>
        </w:rPr>
        <w:t xml:space="preserve"> </w:t>
      </w:r>
      <w:proofErr w:type="spellStart"/>
      <w:r w:rsidRPr="0099149B">
        <w:rPr>
          <w:rFonts w:eastAsia="Calibri"/>
          <w:sz w:val="26"/>
          <w:szCs w:val="26"/>
        </w:rPr>
        <w:t>dụng</w:t>
      </w:r>
      <w:proofErr w:type="spellEnd"/>
      <w:r w:rsidRPr="0099149B">
        <w:rPr>
          <w:rFonts w:eastAsia="Calibri"/>
          <w:sz w:val="26"/>
          <w:szCs w:val="26"/>
        </w:rPr>
        <w:t xml:space="preserve"> </w:t>
      </w:r>
      <w:proofErr w:type="spellStart"/>
      <w:r w:rsidRPr="0099149B">
        <w:rPr>
          <w:rFonts w:eastAsia="Calibri"/>
          <w:sz w:val="26"/>
          <w:szCs w:val="26"/>
        </w:rPr>
        <w:t>hàng</w:t>
      </w:r>
      <w:proofErr w:type="spellEnd"/>
      <w:r w:rsidRPr="0099149B">
        <w:rPr>
          <w:rFonts w:eastAsia="Calibri"/>
          <w:sz w:val="26"/>
          <w:szCs w:val="26"/>
        </w:rPr>
        <w:t xml:space="preserve"> </w:t>
      </w:r>
      <w:proofErr w:type="spellStart"/>
      <w:r w:rsidRPr="0099149B">
        <w:rPr>
          <w:rFonts w:eastAsia="Calibri"/>
          <w:sz w:val="26"/>
          <w:szCs w:val="26"/>
        </w:rPr>
        <w:t>hóa</w:t>
      </w:r>
      <w:proofErr w:type="spellEnd"/>
      <w:r w:rsidRPr="0099149B">
        <w:rPr>
          <w:rFonts w:eastAsia="Calibri"/>
          <w:sz w:val="26"/>
          <w:szCs w:val="26"/>
        </w:rPr>
        <w:t xml:space="preserve"> </w:t>
      </w:r>
      <w:proofErr w:type="spellStart"/>
      <w:r w:rsidRPr="0099149B">
        <w:rPr>
          <w:rFonts w:eastAsia="Calibri"/>
          <w:sz w:val="26"/>
          <w:szCs w:val="26"/>
        </w:rPr>
        <w:t>trúng</w:t>
      </w:r>
      <w:proofErr w:type="spellEnd"/>
      <w:r w:rsidRPr="0099149B">
        <w:rPr>
          <w:rFonts w:eastAsia="Calibri"/>
          <w:sz w:val="26"/>
          <w:szCs w:val="26"/>
        </w:rPr>
        <w:t xml:space="preserve"> </w:t>
      </w:r>
      <w:proofErr w:type="spellStart"/>
      <w:r w:rsidRPr="0099149B">
        <w:rPr>
          <w:rFonts w:eastAsia="Calibri"/>
          <w:sz w:val="26"/>
          <w:szCs w:val="26"/>
        </w:rPr>
        <w:t>thầu</w:t>
      </w:r>
      <w:proofErr w:type="spellEnd"/>
      <w:r w:rsidRPr="0099149B">
        <w:rPr>
          <w:rFonts w:eastAsia="Calibri"/>
          <w:sz w:val="26"/>
          <w:szCs w:val="26"/>
        </w:rPr>
        <w:t xml:space="preserve"> </w:t>
      </w:r>
      <w:proofErr w:type="spellStart"/>
      <w:r w:rsidRPr="0099149B">
        <w:rPr>
          <w:rFonts w:eastAsia="Calibri"/>
          <w:sz w:val="26"/>
          <w:szCs w:val="26"/>
        </w:rPr>
        <w:t>trong</w:t>
      </w:r>
      <w:proofErr w:type="spellEnd"/>
      <w:r w:rsidRPr="0099149B">
        <w:rPr>
          <w:rFonts w:eastAsia="Calibri"/>
          <w:sz w:val="26"/>
          <w:szCs w:val="26"/>
        </w:rPr>
        <w:t xml:space="preserve"> </w:t>
      </w:r>
      <w:proofErr w:type="spellStart"/>
      <w:r w:rsidRPr="0099149B">
        <w:rPr>
          <w:rFonts w:eastAsia="Calibri"/>
          <w:sz w:val="26"/>
          <w:szCs w:val="26"/>
        </w:rPr>
        <w:t>trường</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có</w:t>
      </w:r>
      <w:proofErr w:type="spellEnd"/>
      <w:r w:rsidRPr="0099149B">
        <w:rPr>
          <w:rFonts w:eastAsia="Calibri"/>
          <w:sz w:val="26"/>
          <w:szCs w:val="26"/>
        </w:rPr>
        <w:t xml:space="preserve"> </w:t>
      </w:r>
      <w:proofErr w:type="spellStart"/>
      <w:r w:rsidRPr="0099149B">
        <w:rPr>
          <w:rFonts w:eastAsia="Calibri"/>
          <w:sz w:val="26"/>
          <w:szCs w:val="26"/>
        </w:rPr>
        <w:t>yêu</w:t>
      </w:r>
      <w:proofErr w:type="spellEnd"/>
      <w:r w:rsidRPr="0099149B">
        <w:rPr>
          <w:rFonts w:eastAsia="Calibri"/>
          <w:sz w:val="26"/>
          <w:szCs w:val="26"/>
        </w:rPr>
        <w:t xml:space="preserve"> </w:t>
      </w:r>
      <w:proofErr w:type="spellStart"/>
      <w:r w:rsidRPr="0099149B">
        <w:rPr>
          <w:rFonts w:eastAsia="Calibri"/>
          <w:sz w:val="26"/>
          <w:szCs w:val="26"/>
        </w:rPr>
        <w:t>cầu</w:t>
      </w:r>
      <w:proofErr w:type="spellEnd"/>
      <w:r w:rsidRPr="0099149B">
        <w:rPr>
          <w:rFonts w:eastAsia="Calibri"/>
          <w:sz w:val="26"/>
          <w:szCs w:val="26"/>
        </w:rPr>
        <w:t xml:space="preserve"> </w:t>
      </w:r>
      <w:proofErr w:type="spellStart"/>
      <w:r w:rsidRPr="0099149B">
        <w:rPr>
          <w:rFonts w:eastAsia="Calibri"/>
          <w:sz w:val="26"/>
          <w:szCs w:val="26"/>
        </w:rPr>
        <w:t>của</w:t>
      </w:r>
      <w:proofErr w:type="spellEnd"/>
      <w:r w:rsidRPr="0099149B">
        <w:rPr>
          <w:rFonts w:eastAsia="Calibri"/>
          <w:sz w:val="26"/>
          <w:szCs w:val="26"/>
        </w:rPr>
        <w:t xml:space="preserve"> </w:t>
      </w:r>
      <w:proofErr w:type="spellStart"/>
      <w:r w:rsidRPr="0099149B">
        <w:rPr>
          <w:rFonts w:eastAsia="Calibri"/>
          <w:sz w:val="26"/>
          <w:szCs w:val="26"/>
        </w:rPr>
        <w:t>chủ</w:t>
      </w:r>
      <w:proofErr w:type="spellEnd"/>
      <w:r w:rsidRPr="0099149B">
        <w:rPr>
          <w:rFonts w:eastAsia="Calibri"/>
          <w:sz w:val="26"/>
          <w:szCs w:val="26"/>
        </w:rPr>
        <w:t xml:space="preserve"> </w:t>
      </w:r>
      <w:proofErr w:type="spellStart"/>
      <w:r w:rsidRPr="0099149B">
        <w:rPr>
          <w:rFonts w:eastAsia="Calibri"/>
          <w:sz w:val="26"/>
          <w:szCs w:val="26"/>
        </w:rPr>
        <w:t>đầu</w:t>
      </w:r>
      <w:proofErr w:type="spellEnd"/>
      <w:r w:rsidRPr="0099149B">
        <w:rPr>
          <w:rFonts w:eastAsia="Calibri"/>
          <w:sz w:val="26"/>
          <w:szCs w:val="26"/>
        </w:rPr>
        <w:t xml:space="preserve"> </w:t>
      </w:r>
      <w:proofErr w:type="spellStart"/>
      <w:r w:rsidRPr="0099149B">
        <w:rPr>
          <w:rFonts w:eastAsia="Calibri"/>
          <w:sz w:val="26"/>
          <w:szCs w:val="26"/>
        </w:rPr>
        <w:t>tư</w:t>
      </w:r>
      <w:bookmarkEnd w:id="3"/>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thu</w:t>
      </w:r>
      <w:proofErr w:type="spellEnd"/>
      <w:r w:rsidRPr="006F7721">
        <w:rPr>
          <w:rFonts w:eastAsia="Calibri"/>
          <w:sz w:val="26"/>
          <w:szCs w:val="26"/>
        </w:rPr>
        <w:t xml:space="preserve"> </w:t>
      </w:r>
      <w:proofErr w:type="spellStart"/>
      <w:r w:rsidRPr="006F7721">
        <w:rPr>
          <w:rFonts w:eastAsia="Calibri"/>
          <w:sz w:val="26"/>
          <w:szCs w:val="26"/>
        </w:rPr>
        <w:t>phí</w:t>
      </w:r>
      <w:proofErr w:type="spellEnd"/>
      <w:r w:rsidRPr="006F7721">
        <w:rPr>
          <w:rFonts w:eastAsia="Calibri"/>
          <w:sz w:val="26"/>
          <w:szCs w:val="26"/>
        </w:rPr>
        <w:t xml:space="preserve"> </w:t>
      </w:r>
      <w:proofErr w:type="spellStart"/>
      <w:r w:rsidRPr="006F7721">
        <w:rPr>
          <w:rFonts w:eastAsia="Calibri"/>
          <w:sz w:val="26"/>
          <w:szCs w:val="26"/>
        </w:rPr>
        <w:t>sử</w:t>
      </w:r>
      <w:proofErr w:type="spellEnd"/>
      <w:r w:rsidRPr="006F7721">
        <w:rPr>
          <w:rFonts w:eastAsia="Calibri"/>
          <w:sz w:val="26"/>
          <w:szCs w:val="26"/>
        </w:rPr>
        <w:t xml:space="preserve"> </w:t>
      </w:r>
      <w:proofErr w:type="spellStart"/>
      <w:r w:rsidRPr="006F7721">
        <w:rPr>
          <w:rFonts w:eastAsia="Calibri"/>
          <w:sz w:val="26"/>
          <w:szCs w:val="26"/>
        </w:rPr>
        <w:t>dụng</w:t>
      </w:r>
      <w:proofErr w:type="spellEnd"/>
      <w:r w:rsidRPr="006F7721">
        <w:rPr>
          <w:rFonts w:eastAsia="Calibri"/>
          <w:sz w:val="26"/>
          <w:szCs w:val="26"/>
        </w:rPr>
        <w:t xml:space="preserve"> </w:t>
      </w:r>
      <w:proofErr w:type="spellStart"/>
      <w:r w:rsidRPr="006F7721">
        <w:rPr>
          <w:rFonts w:eastAsia="Calibri"/>
          <w:sz w:val="26"/>
          <w:szCs w:val="26"/>
        </w:rPr>
        <w:t>máy</w:t>
      </w:r>
      <w:proofErr w:type="spellEnd"/>
      <w:r w:rsidRPr="006F7721">
        <w:rPr>
          <w:rFonts w:eastAsia="Calibri"/>
          <w:sz w:val="26"/>
          <w:szCs w:val="26"/>
        </w:rPr>
        <w:t xml:space="preserve">, </w:t>
      </w:r>
      <w:proofErr w:type="spellStart"/>
      <w:r w:rsidRPr="006F7721">
        <w:rPr>
          <w:rFonts w:eastAsia="Calibri"/>
          <w:sz w:val="26"/>
          <w:szCs w:val="26"/>
        </w:rPr>
        <w:t>tự</w:t>
      </w:r>
      <w:proofErr w:type="spellEnd"/>
      <w:r w:rsidRPr="006F7721">
        <w:rPr>
          <w:rFonts w:eastAsia="Calibri"/>
          <w:sz w:val="26"/>
          <w:szCs w:val="26"/>
        </w:rPr>
        <w:t xml:space="preserve"> chi </w:t>
      </w:r>
      <w:proofErr w:type="spellStart"/>
      <w:r w:rsidRPr="006F7721">
        <w:rPr>
          <w:rFonts w:eastAsia="Calibri"/>
          <w:sz w:val="26"/>
          <w:szCs w:val="26"/>
        </w:rPr>
        <w:t>trả</w:t>
      </w:r>
      <w:proofErr w:type="spellEnd"/>
      <w:r w:rsidRPr="006F7721">
        <w:rPr>
          <w:rFonts w:eastAsia="Calibri"/>
          <w:sz w:val="26"/>
          <w:szCs w:val="26"/>
        </w:rPr>
        <w:t xml:space="preserve"> chi </w:t>
      </w:r>
      <w:proofErr w:type="spellStart"/>
      <w:r w:rsidRPr="006F7721">
        <w:rPr>
          <w:rFonts w:eastAsia="Calibri"/>
          <w:sz w:val="26"/>
          <w:szCs w:val="26"/>
        </w:rPr>
        <w:t>phí</w:t>
      </w:r>
      <w:proofErr w:type="spellEnd"/>
      <w:r w:rsidRPr="006F7721">
        <w:rPr>
          <w:rFonts w:eastAsia="Calibri"/>
          <w:sz w:val="26"/>
          <w:szCs w:val="26"/>
        </w:rPr>
        <w:t xml:space="preserve"> </w:t>
      </w:r>
      <w:proofErr w:type="spellStart"/>
      <w:r w:rsidRPr="006F7721">
        <w:rPr>
          <w:rFonts w:eastAsia="Calibri"/>
          <w:sz w:val="26"/>
          <w:szCs w:val="26"/>
        </w:rPr>
        <w:t>duy</w:t>
      </w:r>
      <w:proofErr w:type="spellEnd"/>
      <w:r w:rsidRPr="006F7721">
        <w:rPr>
          <w:rFonts w:eastAsia="Calibri"/>
          <w:sz w:val="26"/>
          <w:szCs w:val="26"/>
        </w:rPr>
        <w:t xml:space="preserve"> </w:t>
      </w:r>
      <w:proofErr w:type="spellStart"/>
      <w:r w:rsidRPr="006F7721">
        <w:rPr>
          <w:rFonts w:eastAsia="Calibri"/>
          <w:sz w:val="26"/>
          <w:szCs w:val="26"/>
        </w:rPr>
        <w:t>tu</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dưỡng</w:t>
      </w:r>
      <w:proofErr w:type="spellEnd"/>
      <w:r w:rsidRPr="006F7721">
        <w:rPr>
          <w:rFonts w:eastAsia="Calibri"/>
          <w:sz w:val="26"/>
          <w:szCs w:val="26"/>
        </w:rPr>
        <w:t xml:space="preserve">, </w:t>
      </w:r>
      <w:proofErr w:type="spellStart"/>
      <w:r w:rsidRPr="006F7721">
        <w:rPr>
          <w:rFonts w:eastAsia="Calibri"/>
          <w:sz w:val="26"/>
          <w:szCs w:val="26"/>
        </w:rPr>
        <w:t>sửa</w:t>
      </w:r>
      <w:proofErr w:type="spellEnd"/>
      <w:r w:rsidRPr="006F7721">
        <w:rPr>
          <w:rFonts w:eastAsia="Calibri"/>
          <w:sz w:val="26"/>
          <w:szCs w:val="26"/>
        </w:rPr>
        <w:t xml:space="preserve"> </w:t>
      </w:r>
      <w:proofErr w:type="spellStart"/>
      <w:r w:rsidRPr="006F7721">
        <w:rPr>
          <w:rFonts w:eastAsia="Calibri"/>
          <w:sz w:val="26"/>
          <w:szCs w:val="26"/>
        </w:rPr>
        <w:t>chữa</w:t>
      </w:r>
      <w:proofErr w:type="spellEnd"/>
      <w:r w:rsidRPr="006F7721">
        <w:rPr>
          <w:rFonts w:eastAsia="Calibri"/>
          <w:sz w:val="26"/>
          <w:szCs w:val="26"/>
        </w:rPr>
        <w:t xml:space="preserve"> </w:t>
      </w:r>
      <w:proofErr w:type="spellStart"/>
      <w:r w:rsidRPr="006F7721">
        <w:rPr>
          <w:rFonts w:eastAsia="Calibri"/>
          <w:sz w:val="26"/>
          <w:szCs w:val="26"/>
        </w:rPr>
        <w:t>máy</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Chỉ</w:t>
      </w:r>
      <w:proofErr w:type="spellEnd"/>
      <w:r w:rsidRPr="006F7721">
        <w:rPr>
          <w:rFonts w:eastAsia="Calibri"/>
          <w:sz w:val="26"/>
          <w:szCs w:val="26"/>
        </w:rPr>
        <w:t xml:space="preserve"> </w:t>
      </w:r>
      <w:proofErr w:type="spellStart"/>
      <w:r w:rsidRPr="006F7721">
        <w:rPr>
          <w:rFonts w:eastAsia="Calibri"/>
          <w:sz w:val="26"/>
          <w:szCs w:val="26"/>
        </w:rPr>
        <w:t>thu</w:t>
      </w:r>
      <w:proofErr w:type="spellEnd"/>
      <w:r w:rsidRPr="006F7721">
        <w:rPr>
          <w:rFonts w:eastAsia="Calibri"/>
          <w:sz w:val="26"/>
          <w:szCs w:val="26"/>
        </w:rPr>
        <w:t xml:space="preserve"> </w:t>
      </w:r>
      <w:proofErr w:type="spellStart"/>
      <w:r w:rsidRPr="006F7721">
        <w:rPr>
          <w:rFonts w:eastAsia="Calibri"/>
          <w:sz w:val="26"/>
          <w:szCs w:val="26"/>
        </w:rPr>
        <w:t>tiền</w:t>
      </w:r>
      <w:proofErr w:type="spellEnd"/>
      <w:r w:rsidRPr="006F7721">
        <w:rPr>
          <w:rFonts w:eastAsia="Calibri"/>
          <w:sz w:val="26"/>
          <w:szCs w:val="26"/>
        </w:rPr>
        <w:t xml:space="preserve"> </w:t>
      </w:r>
      <w:proofErr w:type="spellStart"/>
      <w:r w:rsidRPr="006F7721">
        <w:rPr>
          <w:rFonts w:eastAsia="Calibri"/>
          <w:sz w:val="26"/>
          <w:szCs w:val="26"/>
        </w:rPr>
        <w:t>bán</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quả</w:t>
      </w:r>
      <w:proofErr w:type="spellEnd"/>
      <w:r w:rsidRPr="006F7721">
        <w:rPr>
          <w:rFonts w:eastAsia="Calibri"/>
          <w:sz w:val="26"/>
          <w:szCs w:val="26"/>
        </w:rPr>
        <w:t xml:space="preserve"> </w:t>
      </w:r>
      <w:proofErr w:type="spellStart"/>
      <w:r w:rsidRPr="006F7721">
        <w:rPr>
          <w:rFonts w:eastAsia="Calibri"/>
          <w:sz w:val="26"/>
          <w:szCs w:val="26"/>
        </w:rPr>
        <w:t>đấu</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khoán</w:t>
      </w:r>
      <w:proofErr w:type="spellEnd"/>
      <w:r w:rsidRPr="006F7721">
        <w:rPr>
          <w:rFonts w:eastAsia="Calibri"/>
          <w:sz w:val="26"/>
          <w:szCs w:val="26"/>
        </w:rPr>
        <w:t xml:space="preserve"> </w:t>
      </w:r>
      <w:proofErr w:type="spellStart"/>
      <w:r w:rsidRPr="006F7721">
        <w:rPr>
          <w:rFonts w:eastAsia="Calibri"/>
          <w:sz w:val="26"/>
          <w:szCs w:val="26"/>
        </w:rPr>
        <w:t>số</w:t>
      </w:r>
      <w:proofErr w:type="spellEnd"/>
      <w:r w:rsidRPr="006F7721">
        <w:rPr>
          <w:rFonts w:eastAsia="Calibri"/>
          <w:sz w:val="26"/>
          <w:szCs w:val="26"/>
        </w:rPr>
        <w:t xml:space="preserve"> </w:t>
      </w:r>
      <w:proofErr w:type="spellStart"/>
      <w:r w:rsidRPr="006F7721">
        <w:rPr>
          <w:rFonts w:eastAsia="Calibri"/>
          <w:sz w:val="26"/>
          <w:szCs w:val="26"/>
        </w:rPr>
        <w:t>lượng</w:t>
      </w:r>
      <w:proofErr w:type="spellEnd"/>
      <w:r w:rsidRPr="006F7721">
        <w:rPr>
          <w:rFonts w:eastAsia="Calibri"/>
          <w:sz w:val="26"/>
          <w:szCs w:val="26"/>
        </w:rPr>
        <w:t xml:space="preserve"> </w:t>
      </w:r>
      <w:proofErr w:type="spellStart"/>
      <w:r w:rsidRPr="006F7721">
        <w:rPr>
          <w:rFonts w:eastAsia="Calibri"/>
          <w:sz w:val="26"/>
          <w:szCs w:val="26"/>
        </w:rPr>
        <w:t>bệnh</w:t>
      </w:r>
      <w:proofErr w:type="spellEnd"/>
      <w:r w:rsidRPr="006F7721">
        <w:rPr>
          <w:rFonts w:eastAsia="Calibri"/>
          <w:sz w:val="26"/>
          <w:szCs w:val="26"/>
        </w:rPr>
        <w:t xml:space="preserve"> </w:t>
      </w:r>
      <w:proofErr w:type="spellStart"/>
      <w:r w:rsidRPr="006F7721">
        <w:rPr>
          <w:rFonts w:eastAsia="Calibri"/>
          <w:sz w:val="26"/>
          <w:szCs w:val="26"/>
        </w:rPr>
        <w:t>nhân</w:t>
      </w:r>
      <w:proofErr w:type="spellEnd"/>
      <w:r w:rsidRPr="006F7721">
        <w:rPr>
          <w:rFonts w:eastAsia="Calibri"/>
          <w:sz w:val="26"/>
          <w:szCs w:val="26"/>
        </w:rPr>
        <w:t xml:space="preserve"> </w:t>
      </w:r>
      <w:proofErr w:type="spellStart"/>
      <w:r w:rsidRPr="006F7721">
        <w:rPr>
          <w:rFonts w:eastAsia="Calibri"/>
          <w:sz w:val="26"/>
          <w:szCs w:val="26"/>
        </w:rPr>
        <w:t>thực</w:t>
      </w:r>
      <w:proofErr w:type="spellEnd"/>
      <w:r w:rsidRPr="006F7721">
        <w:rPr>
          <w:rFonts w:eastAsia="Calibri"/>
          <w:sz w:val="26"/>
          <w:szCs w:val="26"/>
        </w:rPr>
        <w:t xml:space="preserve"> </w:t>
      </w:r>
      <w:proofErr w:type="spellStart"/>
      <w:r w:rsidRPr="006F7721">
        <w:rPr>
          <w:rFonts w:eastAsia="Calibri"/>
          <w:sz w:val="26"/>
          <w:szCs w:val="26"/>
        </w:rPr>
        <w:t>hiện</w:t>
      </w:r>
      <w:proofErr w:type="spellEnd"/>
      <w:r w:rsidRPr="006F7721">
        <w:rPr>
          <w:rFonts w:eastAsia="Calibri"/>
          <w:sz w:val="26"/>
          <w:szCs w:val="26"/>
        </w:rPr>
        <w:t xml:space="preserve"> </w:t>
      </w:r>
      <w:proofErr w:type="spellStart"/>
      <w:r w:rsidRPr="006F7721">
        <w:rPr>
          <w:rFonts w:eastAsia="Calibri"/>
          <w:sz w:val="26"/>
          <w:szCs w:val="26"/>
        </w:rPr>
        <w:t>dịch</w:t>
      </w:r>
      <w:proofErr w:type="spellEnd"/>
      <w:r w:rsidRPr="006F7721">
        <w:rPr>
          <w:rFonts w:eastAsia="Calibri"/>
          <w:sz w:val="26"/>
          <w:szCs w:val="26"/>
        </w:rPr>
        <w:t xml:space="preserve"> </w:t>
      </w:r>
      <w:proofErr w:type="spellStart"/>
      <w:r w:rsidRPr="006F7721">
        <w:rPr>
          <w:rFonts w:eastAsia="Calibri"/>
          <w:sz w:val="26"/>
          <w:szCs w:val="26"/>
        </w:rPr>
        <w:t>vụ</w:t>
      </w:r>
      <w:proofErr w:type="spellEnd"/>
      <w:r w:rsidRPr="006F7721">
        <w:rPr>
          <w:rFonts w:eastAsia="Calibri"/>
          <w:sz w:val="26"/>
          <w:szCs w:val="26"/>
        </w:rPr>
        <w:t xml:space="preserve">. </w:t>
      </w:r>
      <w:r w:rsidRPr="006F7721">
        <w:rPr>
          <w:rFonts w:eastAsia="Calibri"/>
          <w:b/>
          <w:sz w:val="26"/>
          <w:szCs w:val="26"/>
        </w:rPr>
        <w:t xml:space="preserve">Trong </w:t>
      </w:r>
      <w:proofErr w:type="spellStart"/>
      <w:r w:rsidRPr="006F7721">
        <w:rPr>
          <w:rFonts w:eastAsia="Calibri"/>
          <w:b/>
          <w:sz w:val="26"/>
          <w:szCs w:val="26"/>
        </w:rPr>
        <w:t>thời</w:t>
      </w:r>
      <w:proofErr w:type="spellEnd"/>
      <w:r w:rsidRPr="006F7721">
        <w:rPr>
          <w:rFonts w:eastAsia="Calibri"/>
          <w:b/>
          <w:sz w:val="26"/>
          <w:szCs w:val="26"/>
        </w:rPr>
        <w:t xml:space="preserve"> </w:t>
      </w:r>
      <w:proofErr w:type="spellStart"/>
      <w:r w:rsidRPr="006F7721">
        <w:rPr>
          <w:rFonts w:eastAsia="Calibri"/>
          <w:b/>
          <w:sz w:val="26"/>
          <w:szCs w:val="26"/>
        </w:rPr>
        <w:t>gian</w:t>
      </w:r>
      <w:proofErr w:type="spellEnd"/>
      <w:r w:rsidRPr="006F7721">
        <w:rPr>
          <w:rFonts w:eastAsia="Calibri"/>
          <w:b/>
          <w:sz w:val="26"/>
          <w:szCs w:val="26"/>
        </w:rPr>
        <w:t xml:space="preserve"> </w:t>
      </w:r>
      <w:proofErr w:type="spellStart"/>
      <w:r w:rsidRPr="006F7721">
        <w:rPr>
          <w:rFonts w:eastAsia="Calibri"/>
          <w:b/>
          <w:sz w:val="26"/>
          <w:szCs w:val="26"/>
        </w:rPr>
        <w:t>cho</w:t>
      </w:r>
      <w:proofErr w:type="spellEnd"/>
      <w:r w:rsidRPr="006F7721">
        <w:rPr>
          <w:rFonts w:eastAsia="Calibri"/>
          <w:b/>
          <w:sz w:val="26"/>
          <w:szCs w:val="26"/>
        </w:rPr>
        <w:t xml:space="preserve"> </w:t>
      </w:r>
      <w:r w:rsidRPr="006F7721">
        <w:rPr>
          <w:rFonts w:eastAsia="Calibri"/>
          <w:b/>
          <w:sz w:val="26"/>
          <w:szCs w:val="26"/>
          <w:lang w:val="vi-VN"/>
        </w:rPr>
        <w:t>Bệnh viện</w:t>
      </w:r>
      <w:r w:rsidRPr="006F7721">
        <w:rPr>
          <w:rFonts w:eastAsia="Calibri"/>
          <w:b/>
          <w:sz w:val="26"/>
          <w:szCs w:val="26"/>
        </w:rPr>
        <w:t xml:space="preserve"> </w:t>
      </w:r>
      <w:proofErr w:type="spellStart"/>
      <w:r w:rsidRPr="006F7721">
        <w:rPr>
          <w:rFonts w:eastAsia="Calibri"/>
          <w:b/>
          <w:sz w:val="26"/>
          <w:szCs w:val="26"/>
        </w:rPr>
        <w:t>mượn</w:t>
      </w:r>
      <w:proofErr w:type="spellEnd"/>
      <w:r w:rsidRPr="006F7721">
        <w:rPr>
          <w:rFonts w:eastAsia="Calibri"/>
          <w:b/>
          <w:sz w:val="26"/>
          <w:szCs w:val="26"/>
        </w:rPr>
        <w:t xml:space="preserve"> </w:t>
      </w:r>
      <w:proofErr w:type="spellStart"/>
      <w:r w:rsidRPr="006F7721">
        <w:rPr>
          <w:rFonts w:eastAsia="Calibri"/>
          <w:b/>
          <w:sz w:val="26"/>
          <w:szCs w:val="26"/>
        </w:rPr>
        <w:t>máy</w:t>
      </w:r>
      <w:proofErr w:type="spellEnd"/>
      <w:r w:rsidRPr="006F7721">
        <w:rPr>
          <w:rFonts w:eastAsia="Calibri"/>
          <w:b/>
          <w:sz w:val="26"/>
          <w:szCs w:val="26"/>
        </w:rPr>
        <w:t xml:space="preserve"> </w:t>
      </w:r>
      <w:proofErr w:type="spellStart"/>
      <w:r w:rsidRPr="006F7721">
        <w:rPr>
          <w:rFonts w:eastAsia="Calibri"/>
          <w:b/>
          <w:sz w:val="26"/>
          <w:szCs w:val="26"/>
        </w:rPr>
        <w:t>để</w:t>
      </w:r>
      <w:proofErr w:type="spellEnd"/>
      <w:r w:rsidRPr="006F7721">
        <w:rPr>
          <w:rFonts w:eastAsia="Calibri"/>
          <w:b/>
          <w:sz w:val="26"/>
          <w:szCs w:val="26"/>
        </w:rPr>
        <w:t xml:space="preserve"> </w:t>
      </w:r>
      <w:proofErr w:type="spellStart"/>
      <w:r w:rsidRPr="006F7721">
        <w:rPr>
          <w:rFonts w:eastAsia="Calibri"/>
          <w:b/>
          <w:sz w:val="26"/>
          <w:szCs w:val="26"/>
        </w:rPr>
        <w:t>sử</w:t>
      </w:r>
      <w:proofErr w:type="spellEnd"/>
      <w:r w:rsidRPr="006F7721">
        <w:rPr>
          <w:rFonts w:eastAsia="Calibri"/>
          <w:b/>
          <w:sz w:val="26"/>
          <w:szCs w:val="26"/>
        </w:rPr>
        <w:t xml:space="preserve"> </w:t>
      </w:r>
      <w:proofErr w:type="spellStart"/>
      <w:r w:rsidRPr="006F7721">
        <w:rPr>
          <w:rFonts w:eastAsia="Calibri"/>
          <w:b/>
          <w:sz w:val="26"/>
          <w:szCs w:val="26"/>
        </w:rPr>
        <w:t>dụng</w:t>
      </w:r>
      <w:proofErr w:type="spellEnd"/>
      <w:r w:rsidRPr="006F7721">
        <w:rPr>
          <w:rFonts w:eastAsia="Calibri"/>
          <w:b/>
          <w:sz w:val="26"/>
          <w:szCs w:val="26"/>
        </w:rPr>
        <w:t xml:space="preserve"> </w:t>
      </w:r>
      <w:proofErr w:type="spellStart"/>
      <w:r w:rsidRPr="006F7721">
        <w:rPr>
          <w:rFonts w:eastAsia="Calibri"/>
          <w:b/>
          <w:sz w:val="26"/>
          <w:szCs w:val="26"/>
        </w:rPr>
        <w:t>hàng</w:t>
      </w:r>
      <w:proofErr w:type="spellEnd"/>
      <w:r w:rsidRPr="006F7721">
        <w:rPr>
          <w:rFonts w:eastAsia="Calibri"/>
          <w:b/>
          <w:sz w:val="26"/>
          <w:szCs w:val="26"/>
        </w:rPr>
        <w:t xml:space="preserve"> </w:t>
      </w:r>
      <w:proofErr w:type="spellStart"/>
      <w:r w:rsidRPr="006F7721">
        <w:rPr>
          <w:rFonts w:eastAsia="Calibri"/>
          <w:b/>
          <w:sz w:val="26"/>
          <w:szCs w:val="26"/>
        </w:rPr>
        <w:t>hoá</w:t>
      </w:r>
      <w:proofErr w:type="spellEnd"/>
      <w:r w:rsidRPr="006F7721">
        <w:rPr>
          <w:rFonts w:eastAsia="Calibri"/>
          <w:b/>
          <w:sz w:val="26"/>
          <w:szCs w:val="26"/>
        </w:rPr>
        <w:t xml:space="preserve"> </w:t>
      </w:r>
      <w:proofErr w:type="spellStart"/>
      <w:r w:rsidRPr="006F7721">
        <w:rPr>
          <w:rFonts w:eastAsia="Calibri"/>
          <w:b/>
          <w:sz w:val="26"/>
          <w:szCs w:val="26"/>
        </w:rPr>
        <w:t>trúng</w:t>
      </w:r>
      <w:proofErr w:type="spellEnd"/>
      <w:r w:rsidRPr="006F7721">
        <w:rPr>
          <w:rFonts w:eastAsia="Calibri"/>
          <w:b/>
          <w:sz w:val="26"/>
          <w:szCs w:val="26"/>
        </w:rPr>
        <w:t xml:space="preserve"> </w:t>
      </w:r>
      <w:proofErr w:type="spellStart"/>
      <w:r w:rsidRPr="006F7721">
        <w:rPr>
          <w:rFonts w:eastAsia="Calibri"/>
          <w:b/>
          <w:sz w:val="26"/>
          <w:szCs w:val="26"/>
        </w:rPr>
        <w:t>thầu</w:t>
      </w:r>
      <w:proofErr w:type="spellEnd"/>
      <w:r w:rsidRPr="006F7721">
        <w:rPr>
          <w:rFonts w:eastAsia="Calibri"/>
          <w:b/>
          <w:sz w:val="26"/>
          <w:szCs w:val="26"/>
        </w:rPr>
        <w:t xml:space="preserve">, cam </w:t>
      </w:r>
      <w:proofErr w:type="spellStart"/>
      <w:r w:rsidRPr="006F7721">
        <w:rPr>
          <w:rFonts w:eastAsia="Calibri"/>
          <w:b/>
          <w:sz w:val="26"/>
          <w:szCs w:val="26"/>
        </w:rPr>
        <w:t>kết</w:t>
      </w:r>
      <w:proofErr w:type="spellEnd"/>
      <w:r w:rsidRPr="006F7721">
        <w:rPr>
          <w:rFonts w:eastAsia="Calibri"/>
          <w:b/>
          <w:sz w:val="26"/>
          <w:szCs w:val="26"/>
        </w:rPr>
        <w:t xml:space="preserve"> </w:t>
      </w:r>
      <w:proofErr w:type="spellStart"/>
      <w:r w:rsidRPr="006F7721">
        <w:rPr>
          <w:rFonts w:eastAsia="Calibri"/>
          <w:b/>
          <w:sz w:val="26"/>
          <w:szCs w:val="26"/>
        </w:rPr>
        <w:t>không</w:t>
      </w:r>
      <w:proofErr w:type="spellEnd"/>
      <w:r w:rsidRPr="006F7721">
        <w:rPr>
          <w:rFonts w:eastAsia="Calibri"/>
          <w:b/>
          <w:sz w:val="26"/>
          <w:szCs w:val="26"/>
        </w:rPr>
        <w:t xml:space="preserve"> </w:t>
      </w:r>
      <w:proofErr w:type="spellStart"/>
      <w:r w:rsidRPr="006F7721">
        <w:rPr>
          <w:rFonts w:eastAsia="Calibri"/>
          <w:b/>
          <w:sz w:val="26"/>
          <w:szCs w:val="26"/>
        </w:rPr>
        <w:t>cho</w:t>
      </w:r>
      <w:proofErr w:type="spellEnd"/>
      <w:r w:rsidRPr="006F7721">
        <w:rPr>
          <w:rFonts w:eastAsia="Calibri"/>
          <w:b/>
          <w:sz w:val="26"/>
          <w:szCs w:val="26"/>
        </w:rPr>
        <w:t xml:space="preserve"> </w:t>
      </w:r>
      <w:r w:rsidRPr="006F7721">
        <w:rPr>
          <w:rFonts w:eastAsia="Calibri"/>
          <w:b/>
          <w:sz w:val="26"/>
          <w:szCs w:val="26"/>
          <w:lang w:val="vi-VN"/>
        </w:rPr>
        <w:t>cơ sở y tế</w:t>
      </w:r>
      <w:r w:rsidRPr="006F7721">
        <w:rPr>
          <w:rFonts w:eastAsia="Calibri"/>
          <w:b/>
          <w:sz w:val="26"/>
          <w:szCs w:val="26"/>
        </w:rPr>
        <w:t xml:space="preserve"> </w:t>
      </w:r>
      <w:proofErr w:type="spellStart"/>
      <w:r w:rsidRPr="006F7721">
        <w:rPr>
          <w:rFonts w:eastAsia="Calibri"/>
          <w:b/>
          <w:sz w:val="26"/>
          <w:szCs w:val="26"/>
        </w:rPr>
        <w:t>khác</w:t>
      </w:r>
      <w:proofErr w:type="spellEnd"/>
      <w:r w:rsidRPr="006F7721">
        <w:rPr>
          <w:rFonts w:eastAsia="Calibri"/>
          <w:b/>
          <w:sz w:val="26"/>
          <w:szCs w:val="26"/>
        </w:rPr>
        <w:t xml:space="preserve"> </w:t>
      </w:r>
      <w:proofErr w:type="spellStart"/>
      <w:r w:rsidRPr="006F7721">
        <w:rPr>
          <w:rFonts w:eastAsia="Calibri"/>
          <w:b/>
          <w:sz w:val="26"/>
          <w:szCs w:val="26"/>
        </w:rPr>
        <w:t>mượn</w:t>
      </w:r>
      <w:proofErr w:type="spellEnd"/>
      <w:r w:rsidRPr="006F7721">
        <w:rPr>
          <w:rFonts w:eastAsia="Calibri"/>
          <w:b/>
          <w:sz w:val="26"/>
          <w:szCs w:val="26"/>
        </w:rPr>
        <w:t xml:space="preserve"> </w:t>
      </w:r>
      <w:proofErr w:type="spellStart"/>
      <w:r w:rsidRPr="006F7721">
        <w:rPr>
          <w:rFonts w:eastAsia="Calibri"/>
          <w:b/>
          <w:sz w:val="26"/>
          <w:szCs w:val="26"/>
        </w:rPr>
        <w:t>sử</w:t>
      </w:r>
      <w:proofErr w:type="spellEnd"/>
      <w:r w:rsidRPr="006F7721">
        <w:rPr>
          <w:rFonts w:eastAsia="Calibri"/>
          <w:b/>
          <w:sz w:val="26"/>
          <w:szCs w:val="26"/>
        </w:rPr>
        <w:t xml:space="preserve"> </w:t>
      </w:r>
      <w:proofErr w:type="spellStart"/>
      <w:r w:rsidRPr="006F7721">
        <w:rPr>
          <w:rFonts w:eastAsia="Calibri"/>
          <w:b/>
          <w:sz w:val="26"/>
          <w:szCs w:val="26"/>
        </w:rPr>
        <w:t>dụng</w:t>
      </w:r>
      <w:proofErr w:type="spellEnd"/>
      <w:r w:rsidRPr="006F7721">
        <w:rPr>
          <w:rFonts w:eastAsia="Calibri"/>
          <w:b/>
          <w:sz w:val="26"/>
          <w:szCs w:val="26"/>
        </w:rPr>
        <w:t xml:space="preserve"> </w:t>
      </w:r>
      <w:proofErr w:type="spellStart"/>
      <w:r w:rsidRPr="006F7721">
        <w:rPr>
          <w:rFonts w:eastAsia="Calibri"/>
          <w:b/>
          <w:sz w:val="26"/>
          <w:szCs w:val="26"/>
        </w:rPr>
        <w:t>chung</w:t>
      </w:r>
      <w:proofErr w:type="spellEnd"/>
      <w:r w:rsidRPr="006F7721">
        <w:rPr>
          <w:rFonts w:eastAsia="Calibri"/>
          <w:sz w:val="26"/>
          <w:szCs w:val="26"/>
        </w:rPr>
        <w:t>.</w:t>
      </w:r>
    </w:p>
    <w:p w14:paraId="192F4EC5" w14:textId="77777777" w:rsidR="00EC2013" w:rsidRPr="006F7721" w:rsidRDefault="00EC2013" w:rsidP="00EC2013">
      <w:pPr>
        <w:ind w:left="2880" w:right="43" w:firstLine="720"/>
        <w:jc w:val="center"/>
        <w:rPr>
          <w:i/>
          <w:iCs/>
          <w:color w:val="000000" w:themeColor="text1"/>
          <w:sz w:val="26"/>
          <w:szCs w:val="26"/>
        </w:rPr>
      </w:pPr>
      <w:r w:rsidRPr="006F7721">
        <w:rPr>
          <w:i/>
          <w:iCs/>
          <w:color w:val="000000" w:themeColor="text1"/>
          <w:sz w:val="26"/>
          <w:szCs w:val="26"/>
        </w:rPr>
        <w:t xml:space="preserve">Hà Nội, </w:t>
      </w:r>
      <w:proofErr w:type="spellStart"/>
      <w:proofErr w:type="gramStart"/>
      <w:r w:rsidRPr="006F7721">
        <w:rPr>
          <w:i/>
          <w:iCs/>
          <w:color w:val="000000" w:themeColor="text1"/>
          <w:sz w:val="26"/>
          <w:szCs w:val="26"/>
        </w:rPr>
        <w:t>ngày</w:t>
      </w:r>
      <w:proofErr w:type="spellEnd"/>
      <w:r w:rsidRPr="006F7721">
        <w:rPr>
          <w:i/>
          <w:iCs/>
          <w:color w:val="000000" w:themeColor="text1"/>
          <w:sz w:val="26"/>
          <w:szCs w:val="26"/>
        </w:rPr>
        <w:t xml:space="preserve">  </w:t>
      </w:r>
      <w:proofErr w:type="spellStart"/>
      <w:r w:rsidRPr="006F7721">
        <w:rPr>
          <w:i/>
          <w:iCs/>
          <w:color w:val="000000" w:themeColor="text1"/>
          <w:sz w:val="26"/>
          <w:szCs w:val="26"/>
        </w:rPr>
        <w:t>tháng</w:t>
      </w:r>
      <w:proofErr w:type="spellEnd"/>
      <w:proofErr w:type="gramEnd"/>
      <w:r w:rsidRPr="006F7721">
        <w:rPr>
          <w:i/>
          <w:iCs/>
          <w:color w:val="000000" w:themeColor="text1"/>
          <w:sz w:val="26"/>
          <w:szCs w:val="26"/>
        </w:rPr>
        <w:t xml:space="preserve">  </w:t>
      </w:r>
      <w:proofErr w:type="spellStart"/>
      <w:r w:rsidRPr="006F7721">
        <w:rPr>
          <w:i/>
          <w:iCs/>
          <w:color w:val="000000" w:themeColor="text1"/>
          <w:sz w:val="26"/>
          <w:szCs w:val="26"/>
        </w:rPr>
        <w:t>năm</w:t>
      </w:r>
      <w:proofErr w:type="spellEnd"/>
      <w:r w:rsidRPr="006F7721">
        <w:rPr>
          <w:i/>
          <w:iCs/>
          <w:color w:val="000000" w:themeColor="text1"/>
          <w:sz w:val="26"/>
          <w:szCs w:val="26"/>
        </w:rPr>
        <w:t xml:space="preserve"> 2025</w:t>
      </w:r>
    </w:p>
    <w:p w14:paraId="46ED8D2B" w14:textId="77777777" w:rsidR="00EC2013" w:rsidRPr="006F7721" w:rsidRDefault="00EC2013" w:rsidP="00EC2013">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14:paraId="224D8DE7" w14:textId="77777777" w:rsidR="00EC2013" w:rsidRPr="006F7721" w:rsidRDefault="00EC2013" w:rsidP="00EC2013">
      <w:pPr>
        <w:ind w:left="2880" w:right="43" w:firstLine="720"/>
        <w:jc w:val="center"/>
        <w:rPr>
          <w:i/>
          <w:iCs/>
          <w:color w:val="000000" w:themeColor="text1"/>
          <w:sz w:val="26"/>
          <w:szCs w:val="26"/>
        </w:rPr>
      </w:pPr>
      <w:r w:rsidRPr="006F7721">
        <w:rPr>
          <w:i/>
          <w:iCs/>
          <w:color w:val="000000" w:themeColor="text1"/>
          <w:sz w:val="26"/>
          <w:szCs w:val="26"/>
        </w:rPr>
        <w:t>[</w:t>
      </w:r>
      <w:proofErr w:type="spellStart"/>
      <w:r w:rsidRPr="006F7721">
        <w:rPr>
          <w:i/>
          <w:iCs/>
          <w:color w:val="000000" w:themeColor="text1"/>
          <w:sz w:val="26"/>
          <w:szCs w:val="26"/>
        </w:rPr>
        <w:t>ghi</w:t>
      </w:r>
      <w:proofErr w:type="spellEnd"/>
      <w:r w:rsidRPr="006F7721">
        <w:rPr>
          <w:i/>
          <w:iCs/>
          <w:color w:val="000000" w:themeColor="text1"/>
          <w:sz w:val="26"/>
          <w:szCs w:val="26"/>
        </w:rPr>
        <w:t xml:space="preserve"> </w:t>
      </w:r>
      <w:proofErr w:type="spellStart"/>
      <w:r w:rsidRPr="006F7721">
        <w:rPr>
          <w:i/>
          <w:iCs/>
          <w:color w:val="000000" w:themeColor="text1"/>
          <w:sz w:val="26"/>
          <w:szCs w:val="26"/>
        </w:rPr>
        <w:t>tên</w:t>
      </w:r>
      <w:proofErr w:type="spellEnd"/>
      <w:r w:rsidRPr="006F7721">
        <w:rPr>
          <w:i/>
          <w:iCs/>
          <w:color w:val="000000" w:themeColor="text1"/>
          <w:sz w:val="26"/>
          <w:szCs w:val="26"/>
        </w:rPr>
        <w:t xml:space="preserve">, </w:t>
      </w:r>
      <w:proofErr w:type="spellStart"/>
      <w:r w:rsidRPr="006F7721">
        <w:rPr>
          <w:i/>
          <w:iCs/>
          <w:color w:val="000000" w:themeColor="text1"/>
          <w:sz w:val="26"/>
          <w:szCs w:val="26"/>
        </w:rPr>
        <w:t>chức</w:t>
      </w:r>
      <w:proofErr w:type="spellEnd"/>
      <w:r w:rsidRPr="006F7721">
        <w:rPr>
          <w:i/>
          <w:iCs/>
          <w:color w:val="000000" w:themeColor="text1"/>
          <w:sz w:val="26"/>
          <w:szCs w:val="26"/>
        </w:rPr>
        <w:t xml:space="preserve"> </w:t>
      </w:r>
      <w:proofErr w:type="spellStart"/>
      <w:r w:rsidRPr="006F7721">
        <w:rPr>
          <w:i/>
          <w:iCs/>
          <w:color w:val="000000" w:themeColor="text1"/>
          <w:sz w:val="26"/>
          <w:szCs w:val="26"/>
        </w:rPr>
        <w:t>danh</w:t>
      </w:r>
      <w:proofErr w:type="spellEnd"/>
      <w:r w:rsidRPr="006F7721">
        <w:rPr>
          <w:i/>
          <w:iCs/>
          <w:color w:val="000000" w:themeColor="text1"/>
          <w:sz w:val="26"/>
          <w:szCs w:val="26"/>
        </w:rPr>
        <w:t xml:space="preserve">, </w:t>
      </w:r>
      <w:proofErr w:type="spellStart"/>
      <w:r w:rsidRPr="006F7721">
        <w:rPr>
          <w:i/>
          <w:iCs/>
          <w:color w:val="000000" w:themeColor="text1"/>
          <w:sz w:val="26"/>
          <w:szCs w:val="26"/>
        </w:rPr>
        <w:t>ký</w:t>
      </w:r>
      <w:proofErr w:type="spellEnd"/>
      <w:r w:rsidRPr="006F7721">
        <w:rPr>
          <w:i/>
          <w:iCs/>
          <w:color w:val="000000" w:themeColor="text1"/>
          <w:sz w:val="26"/>
          <w:szCs w:val="26"/>
        </w:rPr>
        <w:t xml:space="preserve"> </w:t>
      </w:r>
      <w:proofErr w:type="spellStart"/>
      <w:r w:rsidRPr="006F7721">
        <w:rPr>
          <w:i/>
          <w:iCs/>
          <w:color w:val="000000" w:themeColor="text1"/>
          <w:sz w:val="26"/>
          <w:szCs w:val="26"/>
        </w:rPr>
        <w:t>tên</w:t>
      </w:r>
      <w:proofErr w:type="spellEnd"/>
      <w:r w:rsidRPr="006F7721">
        <w:rPr>
          <w:i/>
          <w:iCs/>
          <w:color w:val="000000" w:themeColor="text1"/>
          <w:sz w:val="26"/>
          <w:szCs w:val="26"/>
        </w:rPr>
        <w:t xml:space="preserve"> </w:t>
      </w:r>
      <w:proofErr w:type="spellStart"/>
      <w:r w:rsidRPr="006F7721">
        <w:rPr>
          <w:i/>
          <w:iCs/>
          <w:color w:val="000000" w:themeColor="text1"/>
          <w:sz w:val="26"/>
          <w:szCs w:val="26"/>
        </w:rPr>
        <w:t>và</w:t>
      </w:r>
      <w:proofErr w:type="spellEnd"/>
      <w:r w:rsidRPr="006F7721">
        <w:rPr>
          <w:i/>
          <w:iCs/>
          <w:color w:val="000000" w:themeColor="text1"/>
          <w:sz w:val="26"/>
          <w:szCs w:val="26"/>
        </w:rPr>
        <w:t xml:space="preserve"> </w:t>
      </w:r>
      <w:proofErr w:type="spellStart"/>
      <w:r w:rsidRPr="006F7721">
        <w:rPr>
          <w:i/>
          <w:iCs/>
          <w:color w:val="000000" w:themeColor="text1"/>
          <w:sz w:val="26"/>
          <w:szCs w:val="26"/>
        </w:rPr>
        <w:t>đóng</w:t>
      </w:r>
      <w:proofErr w:type="spellEnd"/>
      <w:r w:rsidRPr="006F7721">
        <w:rPr>
          <w:i/>
          <w:iCs/>
          <w:color w:val="000000" w:themeColor="text1"/>
          <w:sz w:val="26"/>
          <w:szCs w:val="26"/>
        </w:rPr>
        <w:t xml:space="preserve"> </w:t>
      </w:r>
      <w:proofErr w:type="spellStart"/>
      <w:r w:rsidRPr="006F7721">
        <w:rPr>
          <w:i/>
          <w:iCs/>
          <w:color w:val="000000" w:themeColor="text1"/>
          <w:sz w:val="26"/>
          <w:szCs w:val="26"/>
        </w:rPr>
        <w:t>dấu</w:t>
      </w:r>
      <w:proofErr w:type="spellEnd"/>
      <w:r w:rsidRPr="006F7721">
        <w:rPr>
          <w:i/>
          <w:iCs/>
          <w:color w:val="000000" w:themeColor="text1"/>
          <w:sz w:val="26"/>
          <w:szCs w:val="26"/>
        </w:rPr>
        <w:t>]</w:t>
      </w:r>
    </w:p>
    <w:bookmarkEnd w:id="2"/>
    <w:p w14:paraId="42BFA85C" w14:textId="77777777" w:rsidR="006F1C5B" w:rsidRDefault="006F1C5B"/>
    <w:sectPr w:rsidR="006F1C5B" w:rsidSect="00EC201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F72994"/>
    <w:multiLevelType w:val="hybridMultilevel"/>
    <w:tmpl w:val="999ECC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5612542">
    <w:abstractNumId w:val="0"/>
  </w:num>
  <w:num w:numId="2" w16cid:durableId="51434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13"/>
    <w:rsid w:val="006F1C5B"/>
    <w:rsid w:val="00960CBB"/>
    <w:rsid w:val="00C124A1"/>
    <w:rsid w:val="00EC2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2FF7"/>
  <w15:chartTrackingRefBased/>
  <w15:docId w15:val="{395B75DE-E6C6-441E-9DBC-DF5E8B36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1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EC2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0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13"/>
    <w:rPr>
      <w:rFonts w:eastAsiaTheme="majorEastAsia" w:cstheme="majorBidi"/>
      <w:color w:val="272727" w:themeColor="text1" w:themeTint="D8"/>
    </w:rPr>
  </w:style>
  <w:style w:type="paragraph" w:styleId="Title">
    <w:name w:val="Title"/>
    <w:basedOn w:val="Normal"/>
    <w:next w:val="Normal"/>
    <w:link w:val="TitleChar"/>
    <w:uiPriority w:val="10"/>
    <w:qFormat/>
    <w:rsid w:val="00EC20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13"/>
    <w:pPr>
      <w:spacing w:before="160"/>
      <w:jc w:val="center"/>
    </w:pPr>
    <w:rPr>
      <w:i/>
      <w:iCs/>
      <w:color w:val="404040" w:themeColor="text1" w:themeTint="BF"/>
    </w:rPr>
  </w:style>
  <w:style w:type="character" w:customStyle="1" w:styleId="QuoteChar">
    <w:name w:val="Quote Char"/>
    <w:basedOn w:val="DefaultParagraphFont"/>
    <w:link w:val="Quote"/>
    <w:uiPriority w:val="29"/>
    <w:rsid w:val="00EC201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C2013"/>
    <w:pPr>
      <w:ind w:left="720"/>
      <w:contextualSpacing/>
    </w:pPr>
  </w:style>
  <w:style w:type="character" w:styleId="IntenseEmphasis">
    <w:name w:val="Intense Emphasis"/>
    <w:basedOn w:val="DefaultParagraphFont"/>
    <w:uiPriority w:val="21"/>
    <w:qFormat/>
    <w:rsid w:val="00EC2013"/>
    <w:rPr>
      <w:i/>
      <w:iCs/>
      <w:color w:val="2F5496" w:themeColor="accent1" w:themeShade="BF"/>
    </w:rPr>
  </w:style>
  <w:style w:type="paragraph" w:styleId="IntenseQuote">
    <w:name w:val="Intense Quote"/>
    <w:basedOn w:val="Normal"/>
    <w:next w:val="Normal"/>
    <w:link w:val="IntenseQuoteChar"/>
    <w:uiPriority w:val="30"/>
    <w:qFormat/>
    <w:rsid w:val="00EC2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013"/>
    <w:rPr>
      <w:i/>
      <w:iCs/>
      <w:color w:val="2F5496" w:themeColor="accent1" w:themeShade="BF"/>
    </w:rPr>
  </w:style>
  <w:style w:type="character" w:styleId="IntenseReference">
    <w:name w:val="Intense Reference"/>
    <w:basedOn w:val="DefaultParagraphFont"/>
    <w:uiPriority w:val="32"/>
    <w:qFormat/>
    <w:rsid w:val="00EC2013"/>
    <w:rPr>
      <w:b/>
      <w:bCs/>
      <w:smallCaps/>
      <w:color w:val="2F5496" w:themeColor="accent1" w:themeShade="BF"/>
      <w:spacing w:val="5"/>
    </w:rPr>
  </w:style>
  <w:style w:type="paragraph" w:customStyle="1" w:styleId="SectionVIHeader">
    <w:name w:val="Section VI. Header"/>
    <w:basedOn w:val="Normal"/>
    <w:qFormat/>
    <w:rsid w:val="00EC201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C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2025-12-05T05:13:00Z</dcterms:created>
  <dcterms:modified xsi:type="dcterms:W3CDTF">2025-12-05T05:14:00Z</dcterms:modified>
</cp:coreProperties>
</file>