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45BA" w14:textId="77777777" w:rsidR="00B50512" w:rsidRPr="00CF0192" w:rsidRDefault="00B50512" w:rsidP="00B50512">
      <w:pPr>
        <w:tabs>
          <w:tab w:val="left" w:pos="1418"/>
        </w:tabs>
        <w:spacing w:before="120" w:after="120" w:line="264" w:lineRule="auto"/>
        <w:ind w:firstLine="709"/>
        <w:rPr>
          <w:b/>
          <w:sz w:val="28"/>
          <w:szCs w:val="28"/>
        </w:rPr>
      </w:pPr>
      <w:r w:rsidRPr="00CF0192">
        <w:rPr>
          <w:b/>
          <w:iCs/>
          <w:sz w:val="28"/>
          <w:szCs w:val="28"/>
        </w:rPr>
        <w:t>3.2. Đánh giá theo phương pháp</w:t>
      </w:r>
      <w:r w:rsidRPr="00CF0192" w:rsidDel="00BE4476">
        <w:rPr>
          <w:b/>
          <w:iCs/>
          <w:sz w:val="28"/>
          <w:szCs w:val="28"/>
        </w:rPr>
        <w:t xml:space="preserve"> </w:t>
      </w:r>
      <w:r w:rsidRPr="00CF0192">
        <w:rPr>
          <w:b/>
          <w:iCs/>
          <w:sz w:val="28"/>
          <w:szCs w:val="28"/>
        </w:rPr>
        <w:t>đạt/không đạt</w:t>
      </w:r>
      <w:r w:rsidRPr="00CF0192">
        <w:rPr>
          <w:rStyle w:val="FootnoteReference"/>
          <w:b/>
          <w:iCs/>
          <w:sz w:val="28"/>
          <w:szCs w:val="28"/>
        </w:rPr>
        <w:footnoteReference w:id="1"/>
      </w:r>
      <w:r w:rsidRPr="00CF0192">
        <w:rPr>
          <w:b/>
          <w:sz w:val="28"/>
          <w:szCs w:val="28"/>
        </w:rPr>
        <w:t>:</w:t>
      </w:r>
    </w:p>
    <w:p w14:paraId="2250DD98" w14:textId="77777777" w:rsidR="00B50512" w:rsidRPr="00CF0192" w:rsidRDefault="00B50512" w:rsidP="00B50512">
      <w:pPr>
        <w:widowControl w:val="0"/>
        <w:contextualSpacing/>
        <w:rPr>
          <w:rFonts w:eastAsia="Calibri"/>
          <w:b/>
          <w:bCs/>
          <w:sz w:val="26"/>
          <w:szCs w:val="26"/>
          <w:lang w:val="es-ES"/>
        </w:rPr>
      </w:pPr>
      <w:r w:rsidRPr="00CF0192">
        <w:rPr>
          <w:rFonts w:eastAsia="Calibri"/>
          <w:b/>
          <w:bCs/>
          <w:sz w:val="26"/>
          <w:szCs w:val="26"/>
          <w:lang w:val="es-ES"/>
        </w:rPr>
        <w:t>a. Mức độ đáp ứng yêu cầu kỹ thuật của vật liệu xây dựng</w:t>
      </w:r>
    </w:p>
    <w:p w14:paraId="1351CEB6" w14:textId="77777777" w:rsidR="00B50512" w:rsidRPr="00CF0192" w:rsidRDefault="00B50512" w:rsidP="00B50512">
      <w:pPr>
        <w:widowControl w:val="0"/>
        <w:ind w:firstLine="709"/>
        <w:contextualSpacing/>
        <w:rPr>
          <w:bCs/>
          <w:iCs/>
          <w:sz w:val="26"/>
          <w:szCs w:val="26"/>
          <w:lang w:val="es-ES" w:eastAsia="en-AU"/>
        </w:rPr>
      </w:pPr>
      <w:bookmarkStart w:id="0" w:name="_Hlk149149229"/>
      <w:r w:rsidRPr="00CF0192">
        <w:rPr>
          <w:bCs/>
          <w:iCs/>
          <w:sz w:val="26"/>
          <w:szCs w:val="26"/>
          <w:lang w:val="es-ES" w:eastAsia="en-AU"/>
        </w:rPr>
        <w:t xml:space="preserve">Trong quá trình lựa chọn nhà thầu (Đánh giá xét thầu) Bên mời thầu sẽ ưu tiên thực hiện xem xét và đánh giá tính đáp ứng các yêu cầu kỹ thuật đối với các hàng hóa do nhà thầu đề xuất </w:t>
      </w:r>
      <w:r w:rsidRPr="00CF0192">
        <w:rPr>
          <w:b/>
          <w:iCs/>
          <w:sz w:val="26"/>
          <w:szCs w:val="26"/>
          <w:lang w:val="es-ES" w:eastAsia="en-AU"/>
        </w:rPr>
        <w:t>Phương án chính</w:t>
      </w:r>
      <w:r w:rsidRPr="00CF0192">
        <w:rPr>
          <w:bCs/>
          <w:iCs/>
          <w:sz w:val="26"/>
          <w:szCs w:val="26"/>
          <w:lang w:val="es-ES" w:eastAsia="en-AU"/>
        </w:rPr>
        <w:t xml:space="preserve"> về nguồn gốc xuất xứ nêu tại </w:t>
      </w:r>
      <w:r w:rsidRPr="00CF0192">
        <w:rPr>
          <w:b/>
          <w:iCs/>
          <w:sz w:val="26"/>
          <w:szCs w:val="26"/>
          <w:lang w:val="es-ES" w:eastAsia="en-AU"/>
        </w:rPr>
        <w:t xml:space="preserve">Bảng 1.1 </w:t>
      </w:r>
      <w:r w:rsidRPr="00CF0192">
        <w:rPr>
          <w:bCs/>
          <w:iCs/>
          <w:sz w:val="26"/>
          <w:szCs w:val="26"/>
          <w:lang w:val="es-ES" w:eastAsia="en-AU"/>
        </w:rPr>
        <w:t>và</w:t>
      </w:r>
      <w:r w:rsidRPr="00CF0192">
        <w:rPr>
          <w:b/>
          <w:iCs/>
          <w:sz w:val="26"/>
          <w:szCs w:val="26"/>
          <w:lang w:val="es-ES" w:eastAsia="en-AU"/>
        </w:rPr>
        <w:t xml:space="preserve"> Bảng 1.2</w:t>
      </w:r>
      <w:r w:rsidRPr="00CF0192">
        <w:rPr>
          <w:bCs/>
          <w:iCs/>
          <w:sz w:val="26"/>
          <w:szCs w:val="26"/>
          <w:lang w:val="es-ES" w:eastAsia="en-AU"/>
        </w:rPr>
        <w:t xml:space="preserve"> do nhà thầu cung cấp trong phạm vi dự án.   </w:t>
      </w:r>
    </w:p>
    <w:p w14:paraId="4473E253" w14:textId="77777777" w:rsidR="00B50512" w:rsidRPr="00CF0192" w:rsidRDefault="00B50512" w:rsidP="00B50512">
      <w:pPr>
        <w:widowControl w:val="0"/>
        <w:spacing w:before="120" w:after="120" w:line="264" w:lineRule="auto"/>
        <w:ind w:firstLine="709"/>
        <w:rPr>
          <w:bCs/>
          <w:iCs/>
          <w:sz w:val="26"/>
          <w:szCs w:val="26"/>
          <w:lang w:val="es-ES" w:eastAsia="en-AU"/>
        </w:rPr>
      </w:pPr>
      <w:r w:rsidRPr="00CF0192">
        <w:rPr>
          <w:bCs/>
          <w:iCs/>
          <w:sz w:val="26"/>
          <w:szCs w:val="26"/>
          <w:lang w:val="es-ES" w:eastAsia="en-AU"/>
        </w:rPr>
        <w:t xml:space="preserve">- Đối với hàng hóa do nhà thầu đề xuất </w:t>
      </w:r>
      <w:r w:rsidRPr="00CF0192">
        <w:rPr>
          <w:b/>
          <w:iCs/>
          <w:sz w:val="26"/>
          <w:szCs w:val="26"/>
          <w:lang w:val="es-ES" w:eastAsia="en-AU"/>
        </w:rPr>
        <w:t>Phương án chính</w:t>
      </w:r>
      <w:r w:rsidRPr="00CF0192">
        <w:rPr>
          <w:bCs/>
          <w:iCs/>
          <w:sz w:val="26"/>
          <w:szCs w:val="26"/>
          <w:lang w:val="es-ES" w:eastAsia="en-AU"/>
        </w:rPr>
        <w:t xml:space="preserve"> về nguồn gốc xuất xứ đã được bên mời thầu đánh giá hàng hóa đáp ứng yêu cầu của E-HSMT sẽ là cơ sở để hai bên ký kết hợp đồng. Đối với hàng hóa do nhà thầu đề xuất </w:t>
      </w:r>
      <w:r w:rsidRPr="00CF0192">
        <w:rPr>
          <w:b/>
          <w:iCs/>
          <w:sz w:val="26"/>
          <w:szCs w:val="26"/>
          <w:lang w:val="es-ES" w:eastAsia="en-AU"/>
        </w:rPr>
        <w:t>Phương án dự phòng</w:t>
      </w:r>
      <w:r w:rsidRPr="00CF0192">
        <w:rPr>
          <w:bCs/>
          <w:iCs/>
          <w:sz w:val="26"/>
          <w:szCs w:val="26"/>
          <w:lang w:val="es-ES" w:eastAsia="en-AU"/>
        </w:rPr>
        <w:t xml:space="preserve"> về nguồn gốc xuất xứ (nếu có) chỉ được xem xét và đánh giá tính đáp ứng các yêu cầu kỹ thuật trong quá trình thực hiện Hợp đồng sau khi nhà thầu có văn bản đề nghị Chủ đầu tư xem xét cho thay đổi điều chỉnh về nguồn gốc xuất sứ vật tư (nếu có).</w:t>
      </w:r>
    </w:p>
    <w:p w14:paraId="2CBE6B90" w14:textId="77777777" w:rsidR="00B50512" w:rsidRPr="00CF0192" w:rsidRDefault="00B50512" w:rsidP="00B50512">
      <w:pPr>
        <w:widowControl w:val="0"/>
        <w:spacing w:before="120" w:after="120" w:line="264" w:lineRule="auto"/>
        <w:ind w:firstLine="709"/>
        <w:rPr>
          <w:bCs/>
          <w:iCs/>
          <w:sz w:val="26"/>
          <w:szCs w:val="26"/>
          <w:lang w:val="es-ES" w:eastAsia="en-AU"/>
        </w:rPr>
      </w:pPr>
      <w:r w:rsidRPr="00CF0192">
        <w:rPr>
          <w:bCs/>
          <w:iCs/>
          <w:sz w:val="26"/>
          <w:szCs w:val="26"/>
          <w:lang w:val="es-ES" w:eastAsia="en-AU"/>
        </w:rPr>
        <w:t xml:space="preserve">- Trường hợp hàng hóa do nhà thầu đề xuất </w:t>
      </w:r>
      <w:r w:rsidRPr="00CF0192">
        <w:rPr>
          <w:b/>
          <w:iCs/>
          <w:sz w:val="26"/>
          <w:szCs w:val="26"/>
          <w:lang w:val="es-ES" w:eastAsia="en-AU"/>
        </w:rPr>
        <w:t>Phương án chính</w:t>
      </w:r>
      <w:r w:rsidRPr="00CF0192">
        <w:rPr>
          <w:bCs/>
          <w:iCs/>
          <w:sz w:val="26"/>
          <w:szCs w:val="26"/>
          <w:lang w:val="es-ES" w:eastAsia="en-AU"/>
        </w:rPr>
        <w:t xml:space="preserve"> về nguồn gốc xuất xứ đã được bên mời thầu xem xét đánh giá không đáp ứng yêu cầu kỹ thuật của E-HSMT (kể cả sau khi làm rõ). Bên mời thầu có thể xem xét đánh giá bổ sung thêm </w:t>
      </w:r>
      <w:r w:rsidRPr="00CF0192">
        <w:rPr>
          <w:b/>
          <w:iCs/>
          <w:sz w:val="26"/>
          <w:szCs w:val="26"/>
          <w:lang w:val="es-ES" w:eastAsia="en-AU"/>
        </w:rPr>
        <w:t>Phương án dự phòng</w:t>
      </w:r>
      <w:r w:rsidRPr="00CF0192">
        <w:rPr>
          <w:bCs/>
          <w:iCs/>
          <w:sz w:val="26"/>
          <w:szCs w:val="26"/>
          <w:lang w:val="es-ES" w:eastAsia="en-AU"/>
        </w:rPr>
        <w:t xml:space="preserve"> về nguồn gốc xuất xứ của nhà thầu (nếu có). Trường hợp nhà thầu được thầu trúng thầu và ký hợp đồng với Chủ đầu tư. Nhà thầu phải thực hiện cung cấp hàng hóa đúng theo </w:t>
      </w:r>
      <w:r w:rsidRPr="00CF0192">
        <w:rPr>
          <w:b/>
          <w:iCs/>
          <w:sz w:val="26"/>
          <w:szCs w:val="26"/>
          <w:lang w:val="es-ES" w:eastAsia="en-AU"/>
        </w:rPr>
        <w:t>Phương án dự phòng</w:t>
      </w:r>
      <w:r w:rsidRPr="00CF0192">
        <w:rPr>
          <w:bCs/>
          <w:iCs/>
          <w:sz w:val="26"/>
          <w:szCs w:val="26"/>
          <w:lang w:val="es-ES" w:eastAsia="en-AU"/>
        </w:rPr>
        <w:t xml:space="preserve"> đã được bên mời thầu đánh giá đáp ứng các yêu cầu kỹ thuật đối với các hàng hóa do nhà thầu đề xuất.</w:t>
      </w:r>
    </w:p>
    <w:bookmarkEnd w:id="0"/>
    <w:p w14:paraId="20312BE3" w14:textId="77777777" w:rsidR="00B50512" w:rsidRPr="00CF0192" w:rsidRDefault="00B50512" w:rsidP="00B50512">
      <w:pPr>
        <w:widowControl w:val="0"/>
        <w:contextualSpacing/>
        <w:rPr>
          <w:rFonts w:eastAsia="Calibri"/>
          <w:b/>
          <w:bCs/>
          <w:sz w:val="26"/>
          <w:szCs w:val="26"/>
          <w:lang w:val="es-ES"/>
        </w:rPr>
      </w:pPr>
      <w:r w:rsidRPr="00CF0192">
        <w:rPr>
          <w:rFonts w:eastAsia="Calibri"/>
          <w:b/>
          <w:bCs/>
          <w:sz w:val="26"/>
          <w:szCs w:val="26"/>
          <w:lang w:val="es-ES"/>
        </w:rPr>
        <w:t>b. 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214"/>
        <w:gridCol w:w="2194"/>
        <w:gridCol w:w="1760"/>
        <w:gridCol w:w="2182"/>
      </w:tblGrid>
      <w:tr w:rsidR="00CF0192" w:rsidRPr="00CF0192" w14:paraId="2E341B56" w14:textId="77777777" w:rsidTr="0078502E">
        <w:trPr>
          <w:trHeight w:val="20"/>
          <w:tblHeader/>
        </w:trPr>
        <w:tc>
          <w:tcPr>
            <w:tcW w:w="1719" w:type="pct"/>
            <w:vMerge w:val="restart"/>
            <w:vAlign w:val="center"/>
            <w:hideMark/>
          </w:tcPr>
          <w:p w14:paraId="196D5C43" w14:textId="77777777" w:rsidR="00B50512" w:rsidRPr="00CF0192" w:rsidRDefault="00B50512" w:rsidP="0078502E">
            <w:pPr>
              <w:jc w:val="center"/>
              <w:rPr>
                <w:b/>
                <w:bCs/>
                <w:sz w:val="20"/>
                <w:lang w:val="en-AU" w:eastAsia="en-AU"/>
              </w:rPr>
            </w:pPr>
            <w:r w:rsidRPr="00CF0192">
              <w:rPr>
                <w:b/>
                <w:bCs/>
                <w:sz w:val="20"/>
                <w:lang w:val="en-AU" w:eastAsia="en-AU"/>
              </w:rPr>
              <w:t>Nội dung yêu cầu</w:t>
            </w:r>
          </w:p>
        </w:tc>
        <w:tc>
          <w:tcPr>
            <w:tcW w:w="3281" w:type="pct"/>
            <w:gridSpan w:val="3"/>
            <w:vAlign w:val="center"/>
          </w:tcPr>
          <w:p w14:paraId="1379440B" w14:textId="77777777" w:rsidR="00B50512" w:rsidRPr="00CF0192" w:rsidRDefault="00B50512" w:rsidP="0078502E">
            <w:pPr>
              <w:jc w:val="center"/>
              <w:rPr>
                <w:b/>
                <w:bCs/>
                <w:sz w:val="20"/>
                <w:lang w:val="en-AU" w:eastAsia="en-AU"/>
              </w:rPr>
            </w:pPr>
            <w:r w:rsidRPr="00CF0192">
              <w:rPr>
                <w:b/>
                <w:bCs/>
                <w:sz w:val="20"/>
                <w:lang w:val="en-AU" w:eastAsia="en-AU"/>
              </w:rPr>
              <w:t>Mức độ đáp ứng</w:t>
            </w:r>
          </w:p>
        </w:tc>
      </w:tr>
      <w:tr w:rsidR="00CF0192" w:rsidRPr="00CF0192" w14:paraId="1095A3B8" w14:textId="77777777" w:rsidTr="0078502E">
        <w:trPr>
          <w:trHeight w:val="20"/>
          <w:tblHeader/>
        </w:trPr>
        <w:tc>
          <w:tcPr>
            <w:tcW w:w="1719" w:type="pct"/>
            <w:vMerge/>
            <w:vAlign w:val="center"/>
            <w:hideMark/>
          </w:tcPr>
          <w:p w14:paraId="200974B5" w14:textId="77777777" w:rsidR="00B50512" w:rsidRPr="00CF0192" w:rsidRDefault="00B50512" w:rsidP="0078502E">
            <w:pPr>
              <w:rPr>
                <w:b/>
                <w:bCs/>
                <w:sz w:val="20"/>
                <w:lang w:val="en-AU" w:eastAsia="en-AU"/>
              </w:rPr>
            </w:pPr>
          </w:p>
        </w:tc>
        <w:tc>
          <w:tcPr>
            <w:tcW w:w="1173" w:type="pct"/>
            <w:vAlign w:val="center"/>
            <w:hideMark/>
          </w:tcPr>
          <w:p w14:paraId="25CEFBA7" w14:textId="77777777" w:rsidR="00B50512" w:rsidRPr="00CF0192" w:rsidRDefault="00B50512" w:rsidP="0078502E">
            <w:pPr>
              <w:jc w:val="center"/>
              <w:rPr>
                <w:b/>
                <w:bCs/>
                <w:sz w:val="20"/>
                <w:lang w:val="en-AU" w:eastAsia="en-AU"/>
              </w:rPr>
            </w:pPr>
            <w:r w:rsidRPr="00CF0192">
              <w:rPr>
                <w:b/>
                <w:bCs/>
                <w:sz w:val="20"/>
                <w:lang w:val="fr-FR" w:eastAsia="en-AU"/>
              </w:rPr>
              <w:t>Đạt</w:t>
            </w:r>
          </w:p>
        </w:tc>
        <w:tc>
          <w:tcPr>
            <w:tcW w:w="941" w:type="pct"/>
            <w:vAlign w:val="center"/>
          </w:tcPr>
          <w:p w14:paraId="1098FC7A" w14:textId="77777777" w:rsidR="00B50512" w:rsidRPr="00CF0192" w:rsidRDefault="00B50512" w:rsidP="0078502E">
            <w:pPr>
              <w:jc w:val="center"/>
              <w:rPr>
                <w:b/>
                <w:bCs/>
                <w:sz w:val="20"/>
                <w:lang w:val="fr-FR" w:eastAsia="en-AU"/>
              </w:rPr>
            </w:pPr>
            <w:r w:rsidRPr="00CF0192">
              <w:rPr>
                <w:b/>
                <w:bCs/>
                <w:sz w:val="20"/>
                <w:lang w:val="fr-FR" w:eastAsia="en-AU"/>
              </w:rPr>
              <w:t>Chấp nhận được</w:t>
            </w:r>
          </w:p>
        </w:tc>
        <w:tc>
          <w:tcPr>
            <w:tcW w:w="1167" w:type="pct"/>
            <w:vAlign w:val="center"/>
            <w:hideMark/>
          </w:tcPr>
          <w:p w14:paraId="581AA0BF" w14:textId="77777777" w:rsidR="00B50512" w:rsidRPr="00CF0192" w:rsidRDefault="00B50512" w:rsidP="0078502E">
            <w:pPr>
              <w:jc w:val="center"/>
              <w:rPr>
                <w:b/>
                <w:bCs/>
                <w:sz w:val="20"/>
                <w:lang w:val="en-AU" w:eastAsia="en-AU"/>
              </w:rPr>
            </w:pPr>
            <w:r w:rsidRPr="00CF0192">
              <w:rPr>
                <w:b/>
                <w:bCs/>
                <w:sz w:val="20"/>
                <w:lang w:val="fr-FR" w:eastAsia="en-AU"/>
              </w:rPr>
              <w:t>Không đạt</w:t>
            </w:r>
          </w:p>
        </w:tc>
      </w:tr>
      <w:tr w:rsidR="00CF0192" w:rsidRPr="00CF0192" w14:paraId="79693488" w14:textId="77777777" w:rsidTr="0078502E">
        <w:trPr>
          <w:trHeight w:val="20"/>
        </w:trPr>
        <w:tc>
          <w:tcPr>
            <w:tcW w:w="1719" w:type="pct"/>
            <w:vAlign w:val="center"/>
          </w:tcPr>
          <w:p w14:paraId="57B685A3" w14:textId="77777777" w:rsidR="00B50512" w:rsidRPr="00CF0192" w:rsidRDefault="00B50512" w:rsidP="0078502E">
            <w:pPr>
              <w:rPr>
                <w:b/>
                <w:bCs/>
                <w:sz w:val="20"/>
                <w:lang w:val="en-AU" w:eastAsia="en-AU"/>
              </w:rPr>
            </w:pPr>
            <w:r w:rsidRPr="00CF0192">
              <w:rPr>
                <w:bCs/>
                <w:sz w:val="20"/>
              </w:rPr>
              <w:t xml:space="preserve">1.1 Đối với các loại vật tư, thiết bị chính được nêu tại </w:t>
            </w:r>
            <w:r w:rsidRPr="00CF0192">
              <w:rPr>
                <w:b/>
                <w:bCs/>
                <w:sz w:val="20"/>
              </w:rPr>
              <w:t xml:space="preserve">Bảng 1.1 </w:t>
            </w:r>
            <w:r w:rsidRPr="00CF0192">
              <w:rPr>
                <w:bCs/>
                <w:sz w:val="20"/>
              </w:rPr>
              <w:t>sau đây</w:t>
            </w:r>
          </w:p>
        </w:tc>
        <w:tc>
          <w:tcPr>
            <w:tcW w:w="1173" w:type="pct"/>
            <w:vAlign w:val="center"/>
          </w:tcPr>
          <w:p w14:paraId="1031961C" w14:textId="77777777" w:rsidR="00B50512" w:rsidRPr="00CF0192" w:rsidRDefault="00B50512" w:rsidP="0078502E">
            <w:pPr>
              <w:rPr>
                <w:b/>
                <w:bCs/>
                <w:sz w:val="20"/>
                <w:lang w:val="fr-FR" w:eastAsia="en-AU"/>
              </w:rPr>
            </w:pPr>
            <w:r w:rsidRPr="00CF0192">
              <w:rPr>
                <w:bCs/>
                <w:sz w:val="20"/>
              </w:rPr>
              <w:t>Đáp ứng đầy đủ các yêu cầu về mặt kỹ thuật và nêu rõ nguồn gốc xuất xứ kèm theo Bảng cam kết đặc tính, thông số kỹ thuật của các loại vật tư vật liệu trong phạm vi cung cấp của gói thầu đáp ứng yêu cầu kỹ thuật quy định tại chương V</w:t>
            </w:r>
          </w:p>
        </w:tc>
        <w:tc>
          <w:tcPr>
            <w:tcW w:w="941" w:type="pct"/>
            <w:vAlign w:val="center"/>
          </w:tcPr>
          <w:p w14:paraId="5958661E" w14:textId="77777777" w:rsidR="00B50512" w:rsidRPr="00CF0192" w:rsidRDefault="00B50512" w:rsidP="0078502E">
            <w:pPr>
              <w:rPr>
                <w:bCs/>
                <w:sz w:val="20"/>
                <w:lang w:val="fr-FR"/>
              </w:rPr>
            </w:pPr>
            <w:r w:rsidRPr="00CF0192">
              <w:rPr>
                <w:bCs/>
                <w:sz w:val="20"/>
                <w:lang w:val="fr-FR"/>
              </w:rPr>
              <w:t>Đáp ứng các yêu cầu cơ bản về mặt kỹ thuật và nêu rõ nguồn gốc xuất xứ</w:t>
            </w:r>
          </w:p>
          <w:p w14:paraId="2F5284B6" w14:textId="77777777" w:rsidR="00B50512" w:rsidRPr="00CF0192" w:rsidRDefault="00B50512" w:rsidP="0078502E">
            <w:pPr>
              <w:rPr>
                <w:b/>
                <w:bCs/>
                <w:sz w:val="20"/>
                <w:lang w:val="fr-FR" w:eastAsia="en-AU"/>
              </w:rPr>
            </w:pPr>
            <w:r w:rsidRPr="00CF0192">
              <w:rPr>
                <w:sz w:val="18"/>
                <w:szCs w:val="18"/>
                <w:lang w:val="fr-FR"/>
              </w:rPr>
              <w:t xml:space="preserve">kèm theo Bảng cam kết đặc tính, thông số kỹ thuật của các loại vật tư vật liệu trong phạm vi cung cấp của gói thầu đáp ứng yêu cầu </w:t>
            </w:r>
            <w:r w:rsidRPr="00CF0192">
              <w:rPr>
                <w:bCs/>
                <w:sz w:val="20"/>
                <w:lang w:val="fr-FR"/>
              </w:rPr>
              <w:t>kỹ thuật quy định tại chương V</w:t>
            </w:r>
          </w:p>
        </w:tc>
        <w:tc>
          <w:tcPr>
            <w:tcW w:w="1167" w:type="pct"/>
            <w:vAlign w:val="center"/>
          </w:tcPr>
          <w:p w14:paraId="0BB9FE9B" w14:textId="77777777" w:rsidR="00B50512" w:rsidRPr="00CF0192" w:rsidRDefault="00B50512" w:rsidP="0078502E">
            <w:pPr>
              <w:rPr>
                <w:b/>
                <w:bCs/>
                <w:sz w:val="20"/>
                <w:lang w:val="fr-FR" w:eastAsia="en-AU"/>
              </w:rPr>
            </w:pPr>
            <w:r w:rsidRPr="00CF0192">
              <w:rPr>
                <w:bCs/>
                <w:sz w:val="20"/>
                <w:lang w:val="fr-FR"/>
              </w:rPr>
              <w:t xml:space="preserve">Không đáp ứng các yêu cầu cơ bản về mặt kỹ thuật hoặc không nêu rõ nguồn gốc xuất xứ hoặc không kèm theo </w:t>
            </w:r>
            <w:r w:rsidRPr="00CF0192">
              <w:rPr>
                <w:sz w:val="18"/>
                <w:szCs w:val="18"/>
                <w:lang w:val="fr-FR"/>
              </w:rPr>
              <w:t xml:space="preserve">Bảng cam kết đặc tính, thông số kỹ thuật của các loại vật tư vật liệu trong phạm vi cung cấp của gói thầu đáp ứng yêu cầu </w:t>
            </w:r>
            <w:r w:rsidRPr="00CF0192">
              <w:rPr>
                <w:bCs/>
                <w:sz w:val="20"/>
                <w:lang w:val="fr-FR"/>
              </w:rPr>
              <w:t>kỹ thuật quy định tại chương V</w:t>
            </w:r>
            <w:r w:rsidRPr="00CF0192">
              <w:rPr>
                <w:sz w:val="18"/>
                <w:szCs w:val="18"/>
                <w:lang w:val="fr-FR"/>
              </w:rPr>
              <w:t xml:space="preserve"> hoặc có kèm theo nhưng chưa đầy đủ kể cả khi được được yêu cầu làm rõ chứng minh</w:t>
            </w:r>
          </w:p>
        </w:tc>
      </w:tr>
      <w:tr w:rsidR="00CF0192" w:rsidRPr="00CF0192" w14:paraId="15651F27" w14:textId="77777777" w:rsidTr="0078502E">
        <w:trPr>
          <w:trHeight w:val="20"/>
        </w:trPr>
        <w:tc>
          <w:tcPr>
            <w:tcW w:w="1719" w:type="pct"/>
            <w:vAlign w:val="center"/>
          </w:tcPr>
          <w:p w14:paraId="54113666" w14:textId="77777777" w:rsidR="00B50512" w:rsidRPr="00CF0192" w:rsidRDefault="00B50512" w:rsidP="0078502E">
            <w:pPr>
              <w:rPr>
                <w:bCs/>
                <w:sz w:val="20"/>
                <w:lang w:val="fr-FR"/>
              </w:rPr>
            </w:pPr>
            <w:r w:rsidRPr="00CF0192">
              <w:rPr>
                <w:bCs/>
                <w:sz w:val="20"/>
                <w:lang w:val="fr-FR"/>
              </w:rPr>
              <w:t xml:space="preserve">1.2 Đối với các loại vật tư, vật liệu nhỏ lẻ được nêu tại </w:t>
            </w:r>
            <w:r w:rsidRPr="00CF0192">
              <w:rPr>
                <w:b/>
                <w:sz w:val="20"/>
                <w:lang w:val="fr-FR"/>
              </w:rPr>
              <w:t>Bảng 1.2</w:t>
            </w:r>
            <w:r w:rsidRPr="00CF0192">
              <w:rPr>
                <w:bCs/>
                <w:sz w:val="20"/>
                <w:lang w:val="fr-FR"/>
              </w:rPr>
              <w:t xml:space="preserve"> sau đây</w:t>
            </w:r>
          </w:p>
        </w:tc>
        <w:tc>
          <w:tcPr>
            <w:tcW w:w="1173" w:type="pct"/>
            <w:vAlign w:val="center"/>
          </w:tcPr>
          <w:p w14:paraId="3360BD99" w14:textId="77777777" w:rsidR="00B50512" w:rsidRPr="00CF0192" w:rsidRDefault="00B50512" w:rsidP="0078502E">
            <w:pPr>
              <w:rPr>
                <w:bCs/>
                <w:sz w:val="20"/>
                <w:lang w:val="fr-FR"/>
              </w:rPr>
            </w:pPr>
            <w:r w:rsidRPr="00CF0192">
              <w:rPr>
                <w:bCs/>
                <w:sz w:val="20"/>
                <w:lang w:val="fr-FR"/>
              </w:rPr>
              <w:t>Có chào đầy đủ nguồn gốc xuất xứ</w:t>
            </w:r>
          </w:p>
        </w:tc>
        <w:tc>
          <w:tcPr>
            <w:tcW w:w="941" w:type="pct"/>
            <w:vAlign w:val="center"/>
          </w:tcPr>
          <w:p w14:paraId="2156688E" w14:textId="77777777" w:rsidR="00B50512" w:rsidRPr="00CF0192" w:rsidRDefault="00B50512" w:rsidP="0078502E">
            <w:pPr>
              <w:rPr>
                <w:b/>
                <w:bCs/>
                <w:sz w:val="20"/>
                <w:lang w:val="fr-FR" w:eastAsia="en-AU"/>
              </w:rPr>
            </w:pPr>
            <w:r w:rsidRPr="00CF0192">
              <w:rPr>
                <w:bCs/>
                <w:sz w:val="20"/>
              </w:rPr>
              <w:t xml:space="preserve">Không áp dụng </w:t>
            </w:r>
          </w:p>
        </w:tc>
        <w:tc>
          <w:tcPr>
            <w:tcW w:w="1167" w:type="pct"/>
            <w:vAlign w:val="center"/>
          </w:tcPr>
          <w:p w14:paraId="0AF5DE7D" w14:textId="77777777" w:rsidR="00B50512" w:rsidRPr="00CF0192" w:rsidRDefault="00B50512" w:rsidP="0078502E">
            <w:pPr>
              <w:rPr>
                <w:bCs/>
                <w:sz w:val="20"/>
                <w:lang w:val="fr-FR"/>
              </w:rPr>
            </w:pPr>
            <w:r w:rsidRPr="00CF0192">
              <w:rPr>
                <w:bCs/>
                <w:sz w:val="20"/>
                <w:lang w:val="fr-FR"/>
              </w:rPr>
              <w:t xml:space="preserve">Không chào </w:t>
            </w:r>
            <w:r w:rsidRPr="00CF0192">
              <w:rPr>
                <w:sz w:val="18"/>
                <w:szCs w:val="18"/>
                <w:lang w:val="fr-FR"/>
              </w:rPr>
              <w:t xml:space="preserve">hoặc có chào nhưng chưa chào đầy đủ </w:t>
            </w:r>
            <w:r w:rsidRPr="00CF0192">
              <w:rPr>
                <w:bCs/>
                <w:sz w:val="20"/>
                <w:lang w:val="fr-FR"/>
              </w:rPr>
              <w:t>nguồn gốc và xuất xứ (</w:t>
            </w:r>
            <w:r w:rsidRPr="00CF0192">
              <w:rPr>
                <w:sz w:val="18"/>
                <w:szCs w:val="18"/>
                <w:lang w:val="fr-FR"/>
              </w:rPr>
              <w:t>kể cả khi được được yêu cầu làm rõ chứng minh)</w:t>
            </w:r>
          </w:p>
        </w:tc>
      </w:tr>
      <w:tr w:rsidR="00CF0192" w:rsidRPr="00CF0192" w14:paraId="2534F294" w14:textId="77777777" w:rsidTr="0078502E">
        <w:trPr>
          <w:trHeight w:val="20"/>
        </w:trPr>
        <w:tc>
          <w:tcPr>
            <w:tcW w:w="1719" w:type="pct"/>
            <w:vMerge w:val="restart"/>
            <w:vAlign w:val="center"/>
          </w:tcPr>
          <w:p w14:paraId="6368E86B" w14:textId="77777777" w:rsidR="00B50512" w:rsidRPr="00CF0192" w:rsidRDefault="00B50512" w:rsidP="0078502E">
            <w:pPr>
              <w:jc w:val="center"/>
              <w:rPr>
                <w:b/>
                <w:sz w:val="20"/>
              </w:rPr>
            </w:pPr>
            <w:r w:rsidRPr="00CF0192">
              <w:rPr>
                <w:b/>
                <w:sz w:val="20"/>
              </w:rPr>
              <w:t>Kết luận</w:t>
            </w:r>
          </w:p>
        </w:tc>
        <w:tc>
          <w:tcPr>
            <w:tcW w:w="2114" w:type="pct"/>
            <w:gridSpan w:val="2"/>
            <w:vAlign w:val="center"/>
          </w:tcPr>
          <w:p w14:paraId="4AA93520" w14:textId="77777777" w:rsidR="00B50512" w:rsidRPr="00CF0192" w:rsidRDefault="00B50512" w:rsidP="0078502E">
            <w:pPr>
              <w:rPr>
                <w:bCs/>
                <w:sz w:val="20"/>
              </w:rPr>
            </w:pPr>
            <w:r w:rsidRPr="00CF0192">
              <w:rPr>
                <w:bCs/>
                <w:sz w:val="20"/>
              </w:rPr>
              <w:t>Các tiêu chuẩn chi tiết 1.1, 1.2 được xác định là đạt hoặc chấp nhận được</w:t>
            </w:r>
            <w:r w:rsidRPr="00CF0192">
              <w:rPr>
                <w:bCs/>
                <w:sz w:val="20"/>
              </w:rPr>
              <w:tab/>
            </w:r>
          </w:p>
        </w:tc>
        <w:tc>
          <w:tcPr>
            <w:tcW w:w="1167" w:type="pct"/>
            <w:vAlign w:val="center"/>
          </w:tcPr>
          <w:p w14:paraId="5867E7D0" w14:textId="77777777" w:rsidR="00B50512" w:rsidRPr="00CF0192" w:rsidRDefault="00B50512" w:rsidP="0078502E">
            <w:pPr>
              <w:jc w:val="center"/>
              <w:rPr>
                <w:b/>
                <w:sz w:val="20"/>
              </w:rPr>
            </w:pPr>
            <w:r w:rsidRPr="00CF0192">
              <w:rPr>
                <w:b/>
                <w:sz w:val="20"/>
              </w:rPr>
              <w:t>Đạt</w:t>
            </w:r>
          </w:p>
        </w:tc>
      </w:tr>
      <w:tr w:rsidR="00CF0192" w:rsidRPr="00CF0192" w14:paraId="75E4294D" w14:textId="77777777" w:rsidTr="0078502E">
        <w:trPr>
          <w:trHeight w:val="20"/>
        </w:trPr>
        <w:tc>
          <w:tcPr>
            <w:tcW w:w="1719" w:type="pct"/>
            <w:vMerge/>
            <w:vAlign w:val="center"/>
          </w:tcPr>
          <w:p w14:paraId="7B4ACD56" w14:textId="77777777" w:rsidR="00B50512" w:rsidRPr="00CF0192" w:rsidRDefault="00B50512" w:rsidP="0078502E">
            <w:pPr>
              <w:rPr>
                <w:bCs/>
                <w:sz w:val="20"/>
              </w:rPr>
            </w:pPr>
          </w:p>
        </w:tc>
        <w:tc>
          <w:tcPr>
            <w:tcW w:w="2114" w:type="pct"/>
            <w:gridSpan w:val="2"/>
            <w:vAlign w:val="center"/>
          </w:tcPr>
          <w:p w14:paraId="7FB45792" w14:textId="77777777" w:rsidR="00B50512" w:rsidRPr="00CF0192" w:rsidRDefault="00B50512" w:rsidP="0078502E">
            <w:pPr>
              <w:rPr>
                <w:b/>
                <w:bCs/>
                <w:sz w:val="20"/>
                <w:lang w:val="fr-FR" w:eastAsia="en-AU"/>
              </w:rPr>
            </w:pPr>
            <w:r w:rsidRPr="00CF0192">
              <w:rPr>
                <w:bCs/>
                <w:sz w:val="20"/>
              </w:rPr>
              <w:t>Có 1 tiêu chuẩn chi tiết được xác định là không đạt.</w:t>
            </w:r>
          </w:p>
        </w:tc>
        <w:tc>
          <w:tcPr>
            <w:tcW w:w="1167" w:type="pct"/>
            <w:vAlign w:val="center"/>
          </w:tcPr>
          <w:p w14:paraId="44907BA4" w14:textId="77777777" w:rsidR="00B50512" w:rsidRPr="00CF0192" w:rsidRDefault="00B50512" w:rsidP="0078502E">
            <w:pPr>
              <w:jc w:val="center"/>
              <w:rPr>
                <w:b/>
                <w:sz w:val="20"/>
              </w:rPr>
            </w:pPr>
            <w:r w:rsidRPr="00CF0192">
              <w:rPr>
                <w:b/>
                <w:sz w:val="20"/>
              </w:rPr>
              <w:t>Không đạt</w:t>
            </w:r>
          </w:p>
        </w:tc>
      </w:tr>
    </w:tbl>
    <w:p w14:paraId="4D11704C" w14:textId="77777777" w:rsidR="00B50512" w:rsidRPr="00CF0192" w:rsidRDefault="00B50512" w:rsidP="00B50512">
      <w:pPr>
        <w:spacing w:before="240" w:after="120"/>
        <w:jc w:val="center"/>
        <w:rPr>
          <w:b/>
          <w:bCs/>
          <w:iCs/>
          <w:sz w:val="26"/>
          <w:szCs w:val="26"/>
        </w:rPr>
      </w:pPr>
      <w:r w:rsidRPr="00CF0192">
        <w:rPr>
          <w:b/>
          <w:bCs/>
          <w:iCs/>
          <w:sz w:val="26"/>
          <w:szCs w:val="26"/>
        </w:rPr>
        <w:t>BẢNG 1.1. YÊU CẦU ĐỐI VỚI VẬT TƯ, THIẾT BỊ CHÍNH</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
        <w:gridCol w:w="1258"/>
        <w:gridCol w:w="974"/>
        <w:gridCol w:w="2159"/>
        <w:gridCol w:w="2283"/>
        <w:gridCol w:w="2929"/>
      </w:tblGrid>
      <w:tr w:rsidR="007F783D" w:rsidRPr="00CF0192" w14:paraId="1D571A87" w14:textId="77777777" w:rsidTr="0078502E">
        <w:trPr>
          <w:trHeight w:val="20"/>
          <w:tblHeader/>
        </w:trPr>
        <w:tc>
          <w:tcPr>
            <w:tcW w:w="297" w:type="dxa"/>
            <w:shd w:val="clear" w:color="000000" w:fill="FFFFFF"/>
            <w:tcMar>
              <w:left w:w="28" w:type="dxa"/>
              <w:right w:w="28" w:type="dxa"/>
            </w:tcMar>
            <w:vAlign w:val="center"/>
            <w:hideMark/>
          </w:tcPr>
          <w:p w14:paraId="310E013B" w14:textId="77777777" w:rsidR="00B50512" w:rsidRPr="00CF0192" w:rsidRDefault="00B50512" w:rsidP="0078502E">
            <w:pPr>
              <w:jc w:val="center"/>
              <w:rPr>
                <w:b/>
                <w:bCs/>
                <w:sz w:val="18"/>
                <w:szCs w:val="18"/>
                <w:lang w:val="vi-VN" w:eastAsia="vi-VN"/>
              </w:rPr>
            </w:pPr>
            <w:r w:rsidRPr="00CF0192">
              <w:rPr>
                <w:b/>
                <w:bCs/>
                <w:sz w:val="18"/>
                <w:szCs w:val="18"/>
              </w:rPr>
              <w:t>TT</w:t>
            </w:r>
          </w:p>
        </w:tc>
        <w:tc>
          <w:tcPr>
            <w:tcW w:w="1258" w:type="dxa"/>
            <w:shd w:val="clear" w:color="000000" w:fill="FFFFFF"/>
            <w:tcMar>
              <w:left w:w="28" w:type="dxa"/>
              <w:right w:w="28" w:type="dxa"/>
            </w:tcMar>
            <w:vAlign w:val="center"/>
            <w:hideMark/>
          </w:tcPr>
          <w:p w14:paraId="01520450" w14:textId="77777777" w:rsidR="00B50512" w:rsidRPr="00CF0192" w:rsidRDefault="00B50512" w:rsidP="0078502E">
            <w:pPr>
              <w:jc w:val="center"/>
              <w:rPr>
                <w:b/>
                <w:bCs/>
                <w:sz w:val="18"/>
                <w:szCs w:val="18"/>
                <w:lang w:val="vi-VN"/>
              </w:rPr>
            </w:pPr>
            <w:r w:rsidRPr="00CF0192">
              <w:rPr>
                <w:b/>
                <w:bCs/>
                <w:sz w:val="18"/>
                <w:szCs w:val="18"/>
                <w:lang w:val="vi-VN"/>
              </w:rPr>
              <w:t>Tên phụ lục yêu cầu kỹ thuật</w:t>
            </w:r>
          </w:p>
        </w:tc>
        <w:tc>
          <w:tcPr>
            <w:tcW w:w="974" w:type="dxa"/>
            <w:shd w:val="clear" w:color="000000" w:fill="FFFFFF"/>
            <w:tcMar>
              <w:left w:w="28" w:type="dxa"/>
              <w:right w:w="28" w:type="dxa"/>
            </w:tcMar>
            <w:vAlign w:val="center"/>
            <w:hideMark/>
          </w:tcPr>
          <w:p w14:paraId="427C164D" w14:textId="77777777" w:rsidR="00B50512" w:rsidRPr="00CF0192" w:rsidRDefault="00B50512" w:rsidP="0078502E">
            <w:pPr>
              <w:jc w:val="center"/>
              <w:rPr>
                <w:b/>
                <w:bCs/>
                <w:sz w:val="18"/>
                <w:szCs w:val="18"/>
                <w:lang w:val="vi-VN"/>
              </w:rPr>
            </w:pPr>
            <w:r w:rsidRPr="00CF0192">
              <w:rPr>
                <w:b/>
                <w:bCs/>
                <w:sz w:val="18"/>
                <w:szCs w:val="18"/>
                <w:lang w:val="vi-VN"/>
              </w:rPr>
              <w:t>Tên bảng yêu cầu về đặc tính kỹ thuật</w:t>
            </w:r>
          </w:p>
        </w:tc>
        <w:tc>
          <w:tcPr>
            <w:tcW w:w="2159" w:type="dxa"/>
            <w:shd w:val="clear" w:color="000000" w:fill="FFFFFF"/>
            <w:tcMar>
              <w:left w:w="28" w:type="dxa"/>
              <w:right w:w="28" w:type="dxa"/>
            </w:tcMar>
            <w:vAlign w:val="center"/>
            <w:hideMark/>
          </w:tcPr>
          <w:p w14:paraId="2D706C61" w14:textId="77777777" w:rsidR="00B50512" w:rsidRPr="00CF0192" w:rsidRDefault="00B50512" w:rsidP="0078502E">
            <w:pPr>
              <w:jc w:val="center"/>
              <w:rPr>
                <w:b/>
                <w:bCs/>
                <w:sz w:val="18"/>
                <w:szCs w:val="18"/>
                <w:lang w:val="vi-VN"/>
              </w:rPr>
            </w:pPr>
            <w:r w:rsidRPr="00CF0192">
              <w:rPr>
                <w:b/>
                <w:bCs/>
                <w:sz w:val="18"/>
                <w:szCs w:val="18"/>
                <w:lang w:val="vi-VN"/>
              </w:rPr>
              <w:t xml:space="preserve">Phạm vi cung cấp chủng loại vật tư, vật liệu </w:t>
            </w:r>
          </w:p>
        </w:tc>
        <w:tc>
          <w:tcPr>
            <w:tcW w:w="2283" w:type="dxa"/>
            <w:shd w:val="clear" w:color="000000" w:fill="FFFFFF"/>
            <w:tcMar>
              <w:left w:w="28" w:type="dxa"/>
              <w:right w:w="28" w:type="dxa"/>
            </w:tcMar>
            <w:vAlign w:val="center"/>
            <w:hideMark/>
          </w:tcPr>
          <w:p w14:paraId="4CFA9377" w14:textId="77777777" w:rsidR="00B50512" w:rsidRPr="00CF0192" w:rsidRDefault="00B50512" w:rsidP="0078502E">
            <w:pPr>
              <w:jc w:val="center"/>
              <w:rPr>
                <w:b/>
                <w:bCs/>
                <w:sz w:val="18"/>
                <w:szCs w:val="18"/>
              </w:rPr>
            </w:pPr>
            <w:r w:rsidRPr="00CF0192">
              <w:rPr>
                <w:b/>
                <w:bCs/>
                <w:sz w:val="18"/>
                <w:szCs w:val="18"/>
              </w:rPr>
              <w:t>Yêu cầu</w:t>
            </w:r>
          </w:p>
        </w:tc>
        <w:tc>
          <w:tcPr>
            <w:tcW w:w="2929" w:type="dxa"/>
            <w:shd w:val="clear" w:color="000000" w:fill="FFFFFF"/>
            <w:tcMar>
              <w:left w:w="28" w:type="dxa"/>
              <w:right w:w="28" w:type="dxa"/>
            </w:tcMar>
            <w:vAlign w:val="center"/>
            <w:hideMark/>
          </w:tcPr>
          <w:p w14:paraId="43F807FC" w14:textId="77777777" w:rsidR="00B50512" w:rsidRPr="00CF0192" w:rsidRDefault="00B50512" w:rsidP="0078502E">
            <w:pPr>
              <w:jc w:val="center"/>
              <w:rPr>
                <w:b/>
                <w:bCs/>
                <w:sz w:val="18"/>
                <w:szCs w:val="18"/>
              </w:rPr>
            </w:pPr>
            <w:r w:rsidRPr="00CF0192">
              <w:rPr>
                <w:b/>
                <w:bCs/>
                <w:sz w:val="18"/>
                <w:szCs w:val="18"/>
              </w:rPr>
              <w:t>Nhà thầu chào</w:t>
            </w:r>
          </w:p>
        </w:tc>
      </w:tr>
      <w:tr w:rsidR="007F783D" w:rsidRPr="00CF0192" w14:paraId="5837A216" w14:textId="77777777" w:rsidTr="0078502E">
        <w:trPr>
          <w:trHeight w:val="20"/>
        </w:trPr>
        <w:tc>
          <w:tcPr>
            <w:tcW w:w="297" w:type="dxa"/>
            <w:tcMar>
              <w:left w:w="28" w:type="dxa"/>
              <w:right w:w="28" w:type="dxa"/>
            </w:tcMar>
            <w:vAlign w:val="center"/>
            <w:hideMark/>
          </w:tcPr>
          <w:p w14:paraId="31A16790" w14:textId="77777777" w:rsidR="00B50512" w:rsidRPr="00CF0192" w:rsidRDefault="00B50512" w:rsidP="0078502E">
            <w:pPr>
              <w:jc w:val="right"/>
              <w:rPr>
                <w:sz w:val="18"/>
                <w:szCs w:val="18"/>
              </w:rPr>
            </w:pPr>
            <w:r w:rsidRPr="00CF0192">
              <w:rPr>
                <w:sz w:val="18"/>
                <w:szCs w:val="18"/>
              </w:rPr>
              <w:t>1</w:t>
            </w:r>
          </w:p>
        </w:tc>
        <w:tc>
          <w:tcPr>
            <w:tcW w:w="1258" w:type="dxa"/>
            <w:tcMar>
              <w:left w:w="28" w:type="dxa"/>
              <w:right w:w="28" w:type="dxa"/>
            </w:tcMar>
            <w:vAlign w:val="center"/>
            <w:hideMark/>
          </w:tcPr>
          <w:p w14:paraId="180ED3D6" w14:textId="03F9472F" w:rsidR="00B50512" w:rsidRPr="00CF0192" w:rsidRDefault="00B50512" w:rsidP="0078502E">
            <w:pPr>
              <w:rPr>
                <w:sz w:val="18"/>
                <w:szCs w:val="18"/>
              </w:rPr>
            </w:pPr>
            <w:r w:rsidRPr="00CF0192">
              <w:rPr>
                <w:bCs/>
                <w:sz w:val="18"/>
                <w:szCs w:val="18"/>
              </w:rPr>
              <w:t>Dây cáp vặn xoắn hạ thế các loại.</w:t>
            </w:r>
          </w:p>
        </w:tc>
        <w:tc>
          <w:tcPr>
            <w:tcW w:w="974" w:type="dxa"/>
            <w:tcMar>
              <w:left w:w="28" w:type="dxa"/>
              <w:right w:w="28" w:type="dxa"/>
            </w:tcMar>
            <w:vAlign w:val="center"/>
            <w:hideMark/>
          </w:tcPr>
          <w:p w14:paraId="0BE16807" w14:textId="77777777" w:rsidR="00B50512" w:rsidRPr="00CF0192" w:rsidRDefault="00B50512" w:rsidP="0078502E">
            <w:pPr>
              <w:jc w:val="center"/>
              <w:rPr>
                <w:sz w:val="18"/>
                <w:szCs w:val="18"/>
              </w:rPr>
            </w:pPr>
            <w:r w:rsidRPr="00CF0192">
              <w:rPr>
                <w:sz w:val="18"/>
                <w:szCs w:val="18"/>
              </w:rPr>
              <w:t>Theo nội dung yêu cầu kỹ thuật quy định tại chương V</w:t>
            </w:r>
          </w:p>
        </w:tc>
        <w:tc>
          <w:tcPr>
            <w:tcW w:w="2159" w:type="dxa"/>
            <w:tcMar>
              <w:left w:w="28" w:type="dxa"/>
              <w:right w:w="28" w:type="dxa"/>
            </w:tcMar>
            <w:vAlign w:val="center"/>
            <w:hideMark/>
          </w:tcPr>
          <w:p w14:paraId="61607942" w14:textId="77777777" w:rsidR="00B50512" w:rsidRPr="00CF0192" w:rsidRDefault="00B50512" w:rsidP="0078502E">
            <w:pPr>
              <w:rPr>
                <w:sz w:val="18"/>
                <w:szCs w:val="18"/>
              </w:rPr>
            </w:pPr>
            <w:r w:rsidRPr="00CF0192">
              <w:rPr>
                <w:sz w:val="18"/>
                <w:szCs w:val="18"/>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4D18B2F7" w14:textId="77777777" w:rsidR="00B50512" w:rsidRPr="00CF0192" w:rsidRDefault="00B50512" w:rsidP="0078502E">
            <w:pPr>
              <w:rPr>
                <w:sz w:val="18"/>
                <w:szCs w:val="18"/>
              </w:rPr>
            </w:pPr>
            <w:r w:rsidRPr="00CF0192">
              <w:rPr>
                <w:sz w:val="18"/>
                <w:szCs w:val="18"/>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47968D57" w14:textId="77777777" w:rsidR="00B50512" w:rsidRPr="00CF0192" w:rsidRDefault="00B50512" w:rsidP="0078502E">
            <w:pPr>
              <w:rPr>
                <w:sz w:val="18"/>
                <w:szCs w:val="18"/>
              </w:rPr>
            </w:pPr>
            <w:r w:rsidRPr="00CF0192">
              <w:rPr>
                <w:sz w:val="18"/>
                <w:szCs w:val="18"/>
              </w:rPr>
              <w:t>- Bảng cam kết đặc tính, thông số kỹ thuật của các loại vật tư vật liệu trong phạm vi cung cấp của gói thầu đáp ứng yêu cầu kỹ thuật quy định tại chương V;</w:t>
            </w:r>
            <w:r w:rsidRPr="00CF0192">
              <w:rPr>
                <w:sz w:val="18"/>
                <w:szCs w:val="18"/>
              </w:rPr>
              <w:br/>
              <w:t>- Tài liệu kỹ thuật như: Catalogue, tài liệu ISO, Test … của VTTB chào thầu</w:t>
            </w:r>
          </w:p>
          <w:p w14:paraId="75B913C0" w14:textId="77777777" w:rsidR="00B50512" w:rsidRPr="00CF0192" w:rsidRDefault="00B50512" w:rsidP="0078502E">
            <w:pPr>
              <w:rPr>
                <w:sz w:val="18"/>
                <w:szCs w:val="18"/>
              </w:rPr>
            </w:pPr>
            <w:r w:rsidRPr="00CF0192">
              <w:rPr>
                <w:sz w:val="18"/>
                <w:szCs w:val="18"/>
              </w:rPr>
              <w:t>- Có giấy chứng nhận hàng hóa tương tự chào thầu đã được vận hành thương mại thỏa mãn yêu cầu của khách hàng tối thiểu 02 năm trên lưới điện Việt Nam</w:t>
            </w:r>
          </w:p>
        </w:tc>
      </w:tr>
      <w:tr w:rsidR="007F783D" w:rsidRPr="00CF0192" w14:paraId="59575AC7" w14:textId="77777777" w:rsidTr="0078502E">
        <w:trPr>
          <w:trHeight w:val="20"/>
        </w:trPr>
        <w:tc>
          <w:tcPr>
            <w:tcW w:w="297" w:type="dxa"/>
            <w:tcMar>
              <w:left w:w="28" w:type="dxa"/>
              <w:right w:w="28" w:type="dxa"/>
            </w:tcMar>
            <w:vAlign w:val="center"/>
            <w:hideMark/>
          </w:tcPr>
          <w:p w14:paraId="69521136" w14:textId="77777777" w:rsidR="00B50512" w:rsidRPr="00CF0192" w:rsidRDefault="00B50512" w:rsidP="0078502E">
            <w:pPr>
              <w:jc w:val="right"/>
              <w:rPr>
                <w:sz w:val="18"/>
                <w:szCs w:val="18"/>
              </w:rPr>
            </w:pPr>
            <w:r w:rsidRPr="00CF0192">
              <w:rPr>
                <w:sz w:val="18"/>
                <w:szCs w:val="18"/>
              </w:rPr>
              <w:t>2</w:t>
            </w:r>
          </w:p>
        </w:tc>
        <w:tc>
          <w:tcPr>
            <w:tcW w:w="1258" w:type="dxa"/>
            <w:tcMar>
              <w:left w:w="28" w:type="dxa"/>
              <w:right w:w="28" w:type="dxa"/>
            </w:tcMar>
            <w:vAlign w:val="center"/>
            <w:hideMark/>
          </w:tcPr>
          <w:p w14:paraId="0C6B420D" w14:textId="1B2E06A6" w:rsidR="00B50512" w:rsidRPr="00CF0192" w:rsidRDefault="00B50512" w:rsidP="0078502E">
            <w:pPr>
              <w:rPr>
                <w:sz w:val="18"/>
                <w:szCs w:val="18"/>
              </w:rPr>
            </w:pPr>
            <w:r w:rsidRPr="00CF0192">
              <w:rPr>
                <w:bCs/>
                <w:sz w:val="18"/>
                <w:szCs w:val="18"/>
              </w:rPr>
              <w:t>Dây nhôm bọc cách điện hạ thế (AV) các loại</w:t>
            </w:r>
          </w:p>
        </w:tc>
        <w:tc>
          <w:tcPr>
            <w:tcW w:w="974" w:type="dxa"/>
            <w:tcMar>
              <w:left w:w="28" w:type="dxa"/>
              <w:right w:w="28" w:type="dxa"/>
            </w:tcMar>
            <w:vAlign w:val="center"/>
            <w:hideMark/>
          </w:tcPr>
          <w:p w14:paraId="09D1A2C0" w14:textId="77777777" w:rsidR="00B50512" w:rsidRPr="00CF0192" w:rsidRDefault="00B50512" w:rsidP="0078502E">
            <w:pPr>
              <w:jc w:val="center"/>
              <w:rPr>
                <w:sz w:val="18"/>
                <w:szCs w:val="18"/>
              </w:rPr>
            </w:pPr>
            <w:r w:rsidRPr="00CF0192">
              <w:rPr>
                <w:sz w:val="18"/>
                <w:szCs w:val="18"/>
              </w:rPr>
              <w:t>Theo nội dung yêu cầu kỹ thuật quy định tại chương V</w:t>
            </w:r>
          </w:p>
        </w:tc>
        <w:tc>
          <w:tcPr>
            <w:tcW w:w="2159" w:type="dxa"/>
            <w:tcMar>
              <w:left w:w="28" w:type="dxa"/>
              <w:right w:w="28" w:type="dxa"/>
            </w:tcMar>
            <w:vAlign w:val="center"/>
            <w:hideMark/>
          </w:tcPr>
          <w:p w14:paraId="4A5D51CD" w14:textId="77777777" w:rsidR="00B50512" w:rsidRPr="00CF0192" w:rsidRDefault="00B50512" w:rsidP="0078502E">
            <w:pPr>
              <w:rPr>
                <w:sz w:val="18"/>
                <w:szCs w:val="18"/>
              </w:rPr>
            </w:pPr>
            <w:r w:rsidRPr="00CF0192">
              <w:rPr>
                <w:sz w:val="18"/>
                <w:szCs w:val="18"/>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79180C32" w14:textId="77777777" w:rsidR="00B50512" w:rsidRPr="00CF0192" w:rsidRDefault="00B50512" w:rsidP="0078502E">
            <w:pPr>
              <w:rPr>
                <w:sz w:val="18"/>
                <w:szCs w:val="18"/>
              </w:rPr>
            </w:pPr>
            <w:r w:rsidRPr="00CF0192">
              <w:rPr>
                <w:sz w:val="18"/>
                <w:szCs w:val="18"/>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2A98DB7E" w14:textId="77777777" w:rsidR="00B50512" w:rsidRPr="00CF0192" w:rsidRDefault="00B50512" w:rsidP="0078502E">
            <w:pPr>
              <w:rPr>
                <w:sz w:val="18"/>
                <w:szCs w:val="18"/>
              </w:rPr>
            </w:pPr>
            <w:r w:rsidRPr="00CF0192">
              <w:rPr>
                <w:sz w:val="18"/>
                <w:szCs w:val="18"/>
              </w:rPr>
              <w:t>- Bảng cam kết đặc tính, thông số kỹ thuật của các loại vật tư vật liệu trong phạm vi cung cấp của gói thầu đáp ứng yêu cầu kỹ thuật quy định tại chương V;</w:t>
            </w:r>
            <w:r w:rsidRPr="00CF0192">
              <w:rPr>
                <w:sz w:val="18"/>
                <w:szCs w:val="18"/>
              </w:rPr>
              <w:br/>
              <w:t>- Tài liệu kỹ thuật như: Catalogue, tài liệu ISO, Test … của VTTB chào thầu</w:t>
            </w:r>
          </w:p>
          <w:p w14:paraId="45293808" w14:textId="77777777" w:rsidR="00B50512" w:rsidRPr="00CF0192" w:rsidRDefault="00B50512" w:rsidP="0078502E">
            <w:pPr>
              <w:rPr>
                <w:sz w:val="18"/>
                <w:szCs w:val="18"/>
              </w:rPr>
            </w:pPr>
            <w:r w:rsidRPr="00CF0192">
              <w:rPr>
                <w:sz w:val="18"/>
                <w:szCs w:val="18"/>
              </w:rPr>
              <w:t>- Có giấy chứng nhận hàng hóa tương tự chào thầu đã được vận hành thương mại thỏa mãn yêu cầu của khách hàng tối thiểu 02 năm trên lưới điện Việt Nam</w:t>
            </w:r>
          </w:p>
        </w:tc>
      </w:tr>
      <w:tr w:rsidR="007F783D" w:rsidRPr="00CF0192" w14:paraId="5A25E56F" w14:textId="77777777" w:rsidTr="00B50512">
        <w:trPr>
          <w:trHeight w:val="20"/>
        </w:trPr>
        <w:tc>
          <w:tcPr>
            <w:tcW w:w="297" w:type="dxa"/>
            <w:tcMar>
              <w:left w:w="28" w:type="dxa"/>
              <w:right w:w="28" w:type="dxa"/>
            </w:tcMar>
            <w:vAlign w:val="center"/>
            <w:hideMark/>
          </w:tcPr>
          <w:p w14:paraId="07427643" w14:textId="77777777" w:rsidR="00B50512" w:rsidRPr="00CF0192" w:rsidRDefault="00B50512" w:rsidP="0078502E">
            <w:pPr>
              <w:jc w:val="right"/>
              <w:rPr>
                <w:sz w:val="18"/>
                <w:szCs w:val="18"/>
              </w:rPr>
            </w:pPr>
            <w:r w:rsidRPr="00CF0192">
              <w:rPr>
                <w:sz w:val="18"/>
                <w:szCs w:val="18"/>
              </w:rPr>
              <w:t>3</w:t>
            </w:r>
          </w:p>
        </w:tc>
        <w:tc>
          <w:tcPr>
            <w:tcW w:w="1258" w:type="dxa"/>
            <w:tcMar>
              <w:left w:w="28" w:type="dxa"/>
              <w:right w:w="28" w:type="dxa"/>
            </w:tcMar>
            <w:vAlign w:val="center"/>
          </w:tcPr>
          <w:p w14:paraId="1BBFA662" w14:textId="674D0D2E" w:rsidR="00B50512" w:rsidRPr="00CF0192" w:rsidRDefault="00B50512" w:rsidP="0078502E">
            <w:pPr>
              <w:rPr>
                <w:sz w:val="18"/>
                <w:szCs w:val="18"/>
              </w:rPr>
            </w:pPr>
            <w:r w:rsidRPr="00CF0192">
              <w:rPr>
                <w:bCs/>
                <w:sz w:val="18"/>
                <w:szCs w:val="18"/>
              </w:rPr>
              <w:t>Ghíp các loại</w:t>
            </w:r>
          </w:p>
        </w:tc>
        <w:tc>
          <w:tcPr>
            <w:tcW w:w="974" w:type="dxa"/>
            <w:tcMar>
              <w:left w:w="28" w:type="dxa"/>
              <w:right w:w="28" w:type="dxa"/>
            </w:tcMar>
            <w:vAlign w:val="center"/>
            <w:hideMark/>
          </w:tcPr>
          <w:p w14:paraId="225EC05D" w14:textId="77777777" w:rsidR="00B50512" w:rsidRPr="00CF0192" w:rsidRDefault="00B50512" w:rsidP="0078502E">
            <w:pPr>
              <w:jc w:val="center"/>
              <w:rPr>
                <w:sz w:val="18"/>
                <w:szCs w:val="18"/>
              </w:rPr>
            </w:pPr>
            <w:r w:rsidRPr="00CF0192">
              <w:rPr>
                <w:sz w:val="18"/>
                <w:szCs w:val="18"/>
              </w:rPr>
              <w:t>Theo nội dung yêu cầu kỹ thuật quy định tại chương V</w:t>
            </w:r>
          </w:p>
        </w:tc>
        <w:tc>
          <w:tcPr>
            <w:tcW w:w="2159" w:type="dxa"/>
            <w:tcMar>
              <w:left w:w="28" w:type="dxa"/>
              <w:right w:w="28" w:type="dxa"/>
            </w:tcMar>
            <w:vAlign w:val="center"/>
            <w:hideMark/>
          </w:tcPr>
          <w:p w14:paraId="2806838F" w14:textId="77777777" w:rsidR="00B50512" w:rsidRPr="00CF0192" w:rsidRDefault="00B50512" w:rsidP="0078502E">
            <w:pPr>
              <w:rPr>
                <w:sz w:val="18"/>
                <w:szCs w:val="18"/>
              </w:rPr>
            </w:pPr>
            <w:r w:rsidRPr="00CF0192">
              <w:rPr>
                <w:sz w:val="18"/>
                <w:szCs w:val="18"/>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1CF1BB46" w14:textId="77777777" w:rsidR="00B50512" w:rsidRPr="00CF0192" w:rsidRDefault="00B50512" w:rsidP="0078502E">
            <w:pPr>
              <w:rPr>
                <w:sz w:val="18"/>
                <w:szCs w:val="18"/>
              </w:rPr>
            </w:pPr>
            <w:r w:rsidRPr="00CF0192">
              <w:rPr>
                <w:sz w:val="18"/>
                <w:szCs w:val="18"/>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00AA3A5C" w14:textId="77777777" w:rsidR="00B50512" w:rsidRPr="00CF0192" w:rsidRDefault="00B50512" w:rsidP="0078502E">
            <w:pPr>
              <w:rPr>
                <w:sz w:val="18"/>
                <w:szCs w:val="18"/>
              </w:rPr>
            </w:pPr>
            <w:r w:rsidRPr="00CF0192">
              <w:rPr>
                <w:sz w:val="18"/>
                <w:szCs w:val="18"/>
              </w:rPr>
              <w:t>- Bảng cam kết đặc tính, thông số kỹ thuật của các loại vật tư vật liệu trong phạm vi cung cấp của gói thầu đáp ứng yêu cầu kỹ thuật quy định tại chương V;</w:t>
            </w:r>
            <w:r w:rsidRPr="00CF0192">
              <w:rPr>
                <w:sz w:val="18"/>
                <w:szCs w:val="18"/>
              </w:rPr>
              <w:br/>
              <w:t>- Tài liệu kỹ thuật như: Catalogue, tài liệu ISO, Test … của VTTB chào thầu</w:t>
            </w:r>
          </w:p>
          <w:p w14:paraId="1D8D8B4E" w14:textId="77777777" w:rsidR="00B50512" w:rsidRPr="00CF0192" w:rsidRDefault="00B50512" w:rsidP="0078502E">
            <w:pPr>
              <w:rPr>
                <w:sz w:val="18"/>
                <w:szCs w:val="18"/>
              </w:rPr>
            </w:pPr>
            <w:r w:rsidRPr="00CF0192">
              <w:rPr>
                <w:sz w:val="18"/>
                <w:szCs w:val="18"/>
              </w:rPr>
              <w:t>- Có giấy chứng nhận hàng hóa tương tự chào thầu đã được vận hành thương mại thỏa mãn yêu cầu của khách hàng tối thiểu 02 năm trên lưới điện Việt Nam</w:t>
            </w:r>
          </w:p>
        </w:tc>
      </w:tr>
      <w:tr w:rsidR="007F783D" w:rsidRPr="00CF0192" w14:paraId="7F9F0B81" w14:textId="77777777" w:rsidTr="00B50512">
        <w:trPr>
          <w:trHeight w:val="20"/>
        </w:trPr>
        <w:tc>
          <w:tcPr>
            <w:tcW w:w="297" w:type="dxa"/>
            <w:tcMar>
              <w:left w:w="28" w:type="dxa"/>
              <w:right w:w="28" w:type="dxa"/>
            </w:tcMar>
            <w:vAlign w:val="center"/>
            <w:hideMark/>
          </w:tcPr>
          <w:p w14:paraId="7ADFBE35" w14:textId="77777777" w:rsidR="00B50512" w:rsidRPr="00CF0192" w:rsidRDefault="00B50512" w:rsidP="0078502E">
            <w:pPr>
              <w:jc w:val="right"/>
              <w:rPr>
                <w:sz w:val="18"/>
                <w:szCs w:val="18"/>
              </w:rPr>
            </w:pPr>
            <w:r w:rsidRPr="00CF0192">
              <w:rPr>
                <w:sz w:val="18"/>
                <w:szCs w:val="18"/>
              </w:rPr>
              <w:t>4</w:t>
            </w:r>
          </w:p>
        </w:tc>
        <w:tc>
          <w:tcPr>
            <w:tcW w:w="1258" w:type="dxa"/>
            <w:tcMar>
              <w:left w:w="28" w:type="dxa"/>
              <w:right w:w="28" w:type="dxa"/>
            </w:tcMar>
            <w:vAlign w:val="center"/>
          </w:tcPr>
          <w:p w14:paraId="7490E88B" w14:textId="4CDEED04" w:rsidR="00B50512" w:rsidRPr="00CF0192" w:rsidRDefault="00B50512" w:rsidP="0078502E">
            <w:pPr>
              <w:rPr>
                <w:sz w:val="18"/>
                <w:szCs w:val="18"/>
              </w:rPr>
            </w:pPr>
            <w:r w:rsidRPr="00CF0192">
              <w:rPr>
                <w:sz w:val="18"/>
                <w:szCs w:val="18"/>
              </w:rPr>
              <w:t>Đầu cốt các loại</w:t>
            </w:r>
          </w:p>
        </w:tc>
        <w:tc>
          <w:tcPr>
            <w:tcW w:w="974" w:type="dxa"/>
            <w:tcMar>
              <w:left w:w="28" w:type="dxa"/>
              <w:right w:w="28" w:type="dxa"/>
            </w:tcMar>
            <w:vAlign w:val="center"/>
            <w:hideMark/>
          </w:tcPr>
          <w:p w14:paraId="76360EE9" w14:textId="77777777" w:rsidR="00B50512" w:rsidRPr="00CF0192" w:rsidRDefault="00B50512" w:rsidP="0078502E">
            <w:pPr>
              <w:jc w:val="center"/>
              <w:rPr>
                <w:sz w:val="18"/>
                <w:szCs w:val="18"/>
              </w:rPr>
            </w:pPr>
            <w:r w:rsidRPr="00CF0192">
              <w:rPr>
                <w:sz w:val="18"/>
                <w:szCs w:val="18"/>
              </w:rPr>
              <w:t>Theo nội dung yêu cầu kỹ thuật quy định tại chương V</w:t>
            </w:r>
          </w:p>
        </w:tc>
        <w:tc>
          <w:tcPr>
            <w:tcW w:w="2159" w:type="dxa"/>
            <w:tcMar>
              <w:left w:w="28" w:type="dxa"/>
              <w:right w:w="28" w:type="dxa"/>
            </w:tcMar>
            <w:vAlign w:val="center"/>
            <w:hideMark/>
          </w:tcPr>
          <w:p w14:paraId="12E6E893" w14:textId="77777777" w:rsidR="00B50512" w:rsidRPr="00CF0192" w:rsidRDefault="00B50512" w:rsidP="0078502E">
            <w:pPr>
              <w:rPr>
                <w:sz w:val="18"/>
                <w:szCs w:val="18"/>
              </w:rPr>
            </w:pPr>
            <w:r w:rsidRPr="00CF0192">
              <w:rPr>
                <w:sz w:val="18"/>
                <w:szCs w:val="18"/>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3F75007B" w14:textId="77777777" w:rsidR="00B50512" w:rsidRPr="00CF0192" w:rsidRDefault="00B50512" w:rsidP="0078502E">
            <w:pPr>
              <w:rPr>
                <w:sz w:val="18"/>
                <w:szCs w:val="18"/>
              </w:rPr>
            </w:pPr>
            <w:r w:rsidRPr="00CF0192">
              <w:rPr>
                <w:sz w:val="18"/>
                <w:szCs w:val="18"/>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06A0478D" w14:textId="77777777" w:rsidR="00B50512" w:rsidRPr="00CF0192" w:rsidRDefault="00B50512" w:rsidP="0078502E">
            <w:pPr>
              <w:rPr>
                <w:sz w:val="18"/>
                <w:szCs w:val="18"/>
              </w:rPr>
            </w:pPr>
            <w:r w:rsidRPr="00CF0192">
              <w:rPr>
                <w:sz w:val="18"/>
                <w:szCs w:val="18"/>
              </w:rPr>
              <w:t>- Bảng cam kết đặc tính, thông số kỹ thuật của các loại vật tư vật liệu trong phạm vi cung cấp của gói thầu đáp ứng yêu cầu kỹ thuật quy định tại chương V;</w:t>
            </w:r>
            <w:r w:rsidRPr="00CF0192">
              <w:rPr>
                <w:sz w:val="18"/>
                <w:szCs w:val="18"/>
              </w:rPr>
              <w:br/>
              <w:t>- Tài liệu kỹ thuật như: Catalogue, tài liệu ISO, Test … của VTTB chào thầu</w:t>
            </w:r>
          </w:p>
          <w:p w14:paraId="4DE5B008" w14:textId="77777777" w:rsidR="00B50512" w:rsidRPr="00CF0192" w:rsidRDefault="00B50512" w:rsidP="0078502E">
            <w:pPr>
              <w:rPr>
                <w:sz w:val="18"/>
                <w:szCs w:val="18"/>
              </w:rPr>
            </w:pPr>
            <w:r w:rsidRPr="00CF0192">
              <w:rPr>
                <w:sz w:val="18"/>
                <w:szCs w:val="18"/>
              </w:rPr>
              <w:t>- Có giấy chứng nhận hàng hóa tương tự chào thầu đã được vận hành thương mại thỏa mãn yêu cầu của khách hàng tối thiểu 02 năm trên lưới điện Việt Nam</w:t>
            </w:r>
          </w:p>
        </w:tc>
      </w:tr>
      <w:tr w:rsidR="007F783D" w:rsidRPr="00CF0192" w14:paraId="104176E0" w14:textId="77777777" w:rsidTr="0078502E">
        <w:trPr>
          <w:trHeight w:val="20"/>
        </w:trPr>
        <w:tc>
          <w:tcPr>
            <w:tcW w:w="297" w:type="dxa"/>
            <w:tcMar>
              <w:left w:w="28" w:type="dxa"/>
              <w:right w:w="28" w:type="dxa"/>
            </w:tcMar>
            <w:vAlign w:val="center"/>
          </w:tcPr>
          <w:p w14:paraId="13894396" w14:textId="77777777" w:rsidR="00B50512" w:rsidRPr="00CF0192" w:rsidRDefault="00B50512" w:rsidP="0078502E">
            <w:pPr>
              <w:jc w:val="right"/>
              <w:rPr>
                <w:sz w:val="18"/>
                <w:szCs w:val="18"/>
              </w:rPr>
            </w:pPr>
            <w:r w:rsidRPr="00CF0192">
              <w:rPr>
                <w:sz w:val="18"/>
                <w:szCs w:val="18"/>
              </w:rPr>
              <w:t>5</w:t>
            </w:r>
          </w:p>
        </w:tc>
        <w:tc>
          <w:tcPr>
            <w:tcW w:w="1258" w:type="dxa"/>
            <w:tcMar>
              <w:left w:w="28" w:type="dxa"/>
              <w:right w:w="28" w:type="dxa"/>
            </w:tcMar>
            <w:vAlign w:val="center"/>
          </w:tcPr>
          <w:p w14:paraId="13F27E61" w14:textId="4EAEB90B" w:rsidR="00B50512" w:rsidRPr="00CF0192" w:rsidRDefault="00B50512" w:rsidP="0078502E">
            <w:pPr>
              <w:rPr>
                <w:sz w:val="18"/>
                <w:szCs w:val="18"/>
              </w:rPr>
            </w:pPr>
            <w:r w:rsidRPr="00CF0192">
              <w:rPr>
                <w:sz w:val="18"/>
                <w:szCs w:val="18"/>
              </w:rPr>
              <w:t xml:space="preserve">Cột điện bê tông các loại </w:t>
            </w:r>
          </w:p>
        </w:tc>
        <w:tc>
          <w:tcPr>
            <w:tcW w:w="974" w:type="dxa"/>
            <w:tcMar>
              <w:left w:w="28" w:type="dxa"/>
              <w:right w:w="28" w:type="dxa"/>
            </w:tcMar>
            <w:vAlign w:val="center"/>
          </w:tcPr>
          <w:p w14:paraId="58E6FB25" w14:textId="77777777" w:rsidR="00B50512" w:rsidRPr="00CF0192" w:rsidRDefault="00B50512" w:rsidP="0078502E">
            <w:pPr>
              <w:jc w:val="center"/>
              <w:rPr>
                <w:sz w:val="18"/>
                <w:szCs w:val="18"/>
              </w:rPr>
            </w:pPr>
            <w:r w:rsidRPr="00CF0192">
              <w:rPr>
                <w:sz w:val="18"/>
                <w:szCs w:val="18"/>
              </w:rPr>
              <w:t>Theo nội dung yêu cầu kỹ thuật quy định tại chương V</w:t>
            </w:r>
          </w:p>
        </w:tc>
        <w:tc>
          <w:tcPr>
            <w:tcW w:w="2159" w:type="dxa"/>
            <w:tcMar>
              <w:left w:w="28" w:type="dxa"/>
              <w:right w:w="28" w:type="dxa"/>
            </w:tcMar>
            <w:vAlign w:val="center"/>
          </w:tcPr>
          <w:p w14:paraId="303DA537" w14:textId="77777777" w:rsidR="00B50512" w:rsidRPr="00CF0192" w:rsidRDefault="00B50512" w:rsidP="0078502E">
            <w:pPr>
              <w:rPr>
                <w:sz w:val="18"/>
                <w:szCs w:val="18"/>
              </w:rPr>
            </w:pPr>
            <w:r w:rsidRPr="00CF0192">
              <w:rPr>
                <w:sz w:val="18"/>
                <w:szCs w:val="18"/>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47F8029A" w14:textId="77777777" w:rsidR="00B50512" w:rsidRPr="00CF0192" w:rsidRDefault="00B50512" w:rsidP="0078502E">
            <w:pPr>
              <w:rPr>
                <w:sz w:val="18"/>
                <w:szCs w:val="18"/>
              </w:rPr>
            </w:pPr>
            <w:r w:rsidRPr="00CF0192">
              <w:rPr>
                <w:sz w:val="18"/>
                <w:szCs w:val="18"/>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10889CB3" w14:textId="77777777" w:rsidR="00B50512" w:rsidRPr="00CF0192" w:rsidRDefault="00B50512" w:rsidP="0078502E">
            <w:pPr>
              <w:rPr>
                <w:sz w:val="18"/>
                <w:szCs w:val="18"/>
              </w:rPr>
            </w:pPr>
            <w:r w:rsidRPr="00CF0192">
              <w:rPr>
                <w:sz w:val="18"/>
                <w:szCs w:val="18"/>
              </w:rPr>
              <w:t>- Bảng cam kết đặc tính, thông số kỹ thuật của các loại vật tư vật liệu trong phạm vi cung cấp của gói thầu đáp ứng yêu cầu kỹ thuật quy định tại chương V;</w:t>
            </w:r>
            <w:r w:rsidRPr="00CF0192">
              <w:rPr>
                <w:sz w:val="18"/>
                <w:szCs w:val="18"/>
              </w:rPr>
              <w:br/>
              <w:t>- Tài liệu kỹ thuật như: Catalogue, tài liệu ISO, Test … của VTTB chào thầu</w:t>
            </w:r>
          </w:p>
          <w:p w14:paraId="63F02ED4" w14:textId="77777777" w:rsidR="00B50512" w:rsidRPr="00CF0192" w:rsidRDefault="00B50512" w:rsidP="0078502E">
            <w:pPr>
              <w:rPr>
                <w:sz w:val="18"/>
                <w:szCs w:val="18"/>
              </w:rPr>
            </w:pPr>
            <w:r w:rsidRPr="00CF0192">
              <w:rPr>
                <w:sz w:val="18"/>
                <w:szCs w:val="18"/>
              </w:rPr>
              <w:t>- Có giấy chứng nhận hàng hóa tương tự chào thầu đã được vận hành thương mại thỏa mãn yêu cầu của khách hàng tối thiểu 02 năm trên lưới điện Việt Nam</w:t>
            </w:r>
          </w:p>
        </w:tc>
      </w:tr>
      <w:tr w:rsidR="00183FBF" w:rsidRPr="00CF0192" w14:paraId="1E3DB582" w14:textId="77777777" w:rsidTr="0078502E">
        <w:trPr>
          <w:trHeight w:val="20"/>
        </w:trPr>
        <w:tc>
          <w:tcPr>
            <w:tcW w:w="297" w:type="dxa"/>
            <w:tcMar>
              <w:left w:w="28" w:type="dxa"/>
              <w:right w:w="28" w:type="dxa"/>
            </w:tcMar>
            <w:vAlign w:val="center"/>
          </w:tcPr>
          <w:p w14:paraId="3C438557" w14:textId="344EFAA6" w:rsidR="00183FBF" w:rsidRPr="00CF0192" w:rsidRDefault="0086139F" w:rsidP="00183FBF">
            <w:pPr>
              <w:jc w:val="right"/>
              <w:rPr>
                <w:sz w:val="18"/>
                <w:szCs w:val="18"/>
              </w:rPr>
            </w:pPr>
            <w:r>
              <w:rPr>
                <w:sz w:val="18"/>
                <w:szCs w:val="18"/>
              </w:rPr>
              <w:lastRenderedPageBreak/>
              <w:t>6</w:t>
            </w:r>
          </w:p>
        </w:tc>
        <w:tc>
          <w:tcPr>
            <w:tcW w:w="1258" w:type="dxa"/>
            <w:tcMar>
              <w:left w:w="28" w:type="dxa"/>
              <w:right w:w="28" w:type="dxa"/>
            </w:tcMar>
            <w:vAlign w:val="center"/>
          </w:tcPr>
          <w:p w14:paraId="055F2084" w14:textId="322EE928" w:rsidR="00183FBF" w:rsidRPr="00CF0192" w:rsidRDefault="00183FBF" w:rsidP="00183FBF">
            <w:pPr>
              <w:rPr>
                <w:sz w:val="18"/>
                <w:szCs w:val="18"/>
              </w:rPr>
            </w:pPr>
            <w:r w:rsidRPr="00CF0192">
              <w:rPr>
                <w:sz w:val="18"/>
                <w:szCs w:val="18"/>
              </w:rPr>
              <w:t>Kẹp hãm cáp</w:t>
            </w:r>
          </w:p>
        </w:tc>
        <w:tc>
          <w:tcPr>
            <w:tcW w:w="974" w:type="dxa"/>
            <w:tcMar>
              <w:left w:w="28" w:type="dxa"/>
              <w:right w:w="28" w:type="dxa"/>
            </w:tcMar>
            <w:vAlign w:val="center"/>
          </w:tcPr>
          <w:p w14:paraId="2D6F2D7D" w14:textId="3C52CE87" w:rsidR="00183FBF" w:rsidRPr="00CF0192" w:rsidRDefault="00183FBF" w:rsidP="00183FBF">
            <w:pPr>
              <w:jc w:val="center"/>
              <w:rPr>
                <w:sz w:val="18"/>
                <w:szCs w:val="18"/>
              </w:rPr>
            </w:pPr>
            <w:r w:rsidRPr="00CF0192">
              <w:rPr>
                <w:sz w:val="18"/>
                <w:szCs w:val="18"/>
              </w:rPr>
              <w:t>Theo nội dung yêu cầu kỹ thuật quy định tại chương V</w:t>
            </w:r>
          </w:p>
        </w:tc>
        <w:tc>
          <w:tcPr>
            <w:tcW w:w="2159" w:type="dxa"/>
            <w:tcMar>
              <w:left w:w="28" w:type="dxa"/>
              <w:right w:w="28" w:type="dxa"/>
            </w:tcMar>
            <w:vAlign w:val="center"/>
          </w:tcPr>
          <w:p w14:paraId="1D30DD78" w14:textId="4FC9F406" w:rsidR="00183FBF" w:rsidRPr="00CF0192" w:rsidRDefault="00183FBF" w:rsidP="00183FBF">
            <w:pPr>
              <w:rPr>
                <w:sz w:val="18"/>
                <w:szCs w:val="18"/>
              </w:rPr>
            </w:pPr>
            <w:r w:rsidRPr="00CF0192">
              <w:rPr>
                <w:sz w:val="18"/>
                <w:szCs w:val="18"/>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76ACFBE3" w14:textId="11A36200" w:rsidR="00183FBF" w:rsidRPr="00CF0192" w:rsidRDefault="00183FBF" w:rsidP="00183FBF">
            <w:pPr>
              <w:rPr>
                <w:sz w:val="18"/>
                <w:szCs w:val="18"/>
              </w:rPr>
            </w:pPr>
            <w:r w:rsidRPr="00CF0192">
              <w:rPr>
                <w:sz w:val="18"/>
                <w:szCs w:val="18"/>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43F348FB" w14:textId="77777777" w:rsidR="00183FBF" w:rsidRPr="00CF0192" w:rsidRDefault="00183FBF" w:rsidP="00183FBF">
            <w:pPr>
              <w:rPr>
                <w:sz w:val="18"/>
                <w:szCs w:val="18"/>
              </w:rPr>
            </w:pPr>
            <w:r w:rsidRPr="00CF0192">
              <w:rPr>
                <w:sz w:val="18"/>
                <w:szCs w:val="18"/>
              </w:rPr>
              <w:t>- Bảng cam kết đặc tính, thông số kỹ thuật của các loại vật tư vật liệu trong phạm vi cung cấp của gói thầu đáp ứng yêu cầu kỹ thuật quy định tại chương V;</w:t>
            </w:r>
            <w:r w:rsidRPr="00CF0192">
              <w:rPr>
                <w:sz w:val="18"/>
                <w:szCs w:val="18"/>
              </w:rPr>
              <w:br/>
              <w:t>- Tài liệu kỹ thuật như: Catalogue, tài liệu ISO, Test … của VTTB chào thầu</w:t>
            </w:r>
          </w:p>
          <w:p w14:paraId="6548359D" w14:textId="67439AC0" w:rsidR="00183FBF" w:rsidRPr="00CF0192" w:rsidRDefault="00183FBF" w:rsidP="00183FBF">
            <w:pPr>
              <w:rPr>
                <w:sz w:val="18"/>
                <w:szCs w:val="18"/>
              </w:rPr>
            </w:pPr>
            <w:r w:rsidRPr="00CF0192">
              <w:rPr>
                <w:sz w:val="18"/>
                <w:szCs w:val="18"/>
              </w:rPr>
              <w:t>- Có giấy chứng nhận hàng hóa tương tự chào thầu đã được vận hành thương mại thỏa mãn yêu cầu của khách hàng tối thiểu 02 năm trên lưới điện Việt Nam</w:t>
            </w:r>
          </w:p>
        </w:tc>
      </w:tr>
    </w:tbl>
    <w:p w14:paraId="3CE16F97" w14:textId="77777777" w:rsidR="00B50512" w:rsidRPr="00CF0192" w:rsidRDefault="00B50512" w:rsidP="00B50512">
      <w:pPr>
        <w:spacing w:before="240" w:after="120"/>
        <w:jc w:val="center"/>
        <w:rPr>
          <w:b/>
          <w:bCs/>
          <w:iCs/>
          <w:sz w:val="26"/>
          <w:szCs w:val="26"/>
        </w:rPr>
      </w:pPr>
      <w:r w:rsidRPr="00CF0192">
        <w:rPr>
          <w:b/>
          <w:bCs/>
          <w:iCs/>
          <w:sz w:val="26"/>
          <w:szCs w:val="26"/>
        </w:rPr>
        <w:t>BẢNG 1.2. YÊU CẦU ĐỐI VỚI CÁC LOẠI VẬT TƯ, VẬT LIỆU NHỎ LẺ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1"/>
        <w:gridCol w:w="3072"/>
        <w:gridCol w:w="2461"/>
        <w:gridCol w:w="3486"/>
      </w:tblGrid>
      <w:tr w:rsidR="00CF0192" w:rsidRPr="00CF0192" w14:paraId="60603B7F" w14:textId="77777777" w:rsidTr="0078502E">
        <w:trPr>
          <w:trHeight w:val="20"/>
          <w:tblHeader/>
        </w:trPr>
        <w:tc>
          <w:tcPr>
            <w:tcW w:w="177" w:type="pct"/>
            <w:shd w:val="clear" w:color="000000" w:fill="FFFFFF"/>
            <w:vAlign w:val="center"/>
            <w:hideMark/>
          </w:tcPr>
          <w:p w14:paraId="2F82B9B1" w14:textId="77777777" w:rsidR="00B50512" w:rsidRPr="00CF0192" w:rsidRDefault="00B50512" w:rsidP="0078502E">
            <w:pPr>
              <w:jc w:val="center"/>
              <w:rPr>
                <w:b/>
                <w:bCs/>
                <w:sz w:val="18"/>
                <w:szCs w:val="18"/>
                <w:lang w:val="vi-VN" w:eastAsia="vi-VN"/>
              </w:rPr>
            </w:pPr>
            <w:r w:rsidRPr="00CF0192">
              <w:rPr>
                <w:b/>
                <w:bCs/>
                <w:sz w:val="18"/>
                <w:szCs w:val="18"/>
              </w:rPr>
              <w:t>TT</w:t>
            </w:r>
          </w:p>
        </w:tc>
        <w:tc>
          <w:tcPr>
            <w:tcW w:w="1643" w:type="pct"/>
            <w:vAlign w:val="center"/>
            <w:hideMark/>
          </w:tcPr>
          <w:p w14:paraId="451A79DE" w14:textId="77777777" w:rsidR="00B50512" w:rsidRPr="00CF0192" w:rsidRDefault="00B50512" w:rsidP="0078502E">
            <w:pPr>
              <w:jc w:val="center"/>
              <w:rPr>
                <w:b/>
                <w:bCs/>
                <w:sz w:val="18"/>
                <w:szCs w:val="18"/>
                <w:lang w:val="vi-VN"/>
              </w:rPr>
            </w:pPr>
            <w:r w:rsidRPr="00CF0192">
              <w:rPr>
                <w:b/>
                <w:bCs/>
                <w:sz w:val="18"/>
                <w:szCs w:val="18"/>
                <w:lang w:val="vi-VN"/>
              </w:rPr>
              <w:t>Tên Vật tư, vật liệu</w:t>
            </w:r>
          </w:p>
        </w:tc>
        <w:tc>
          <w:tcPr>
            <w:tcW w:w="1316" w:type="pct"/>
            <w:vAlign w:val="center"/>
            <w:hideMark/>
          </w:tcPr>
          <w:p w14:paraId="23C206D4" w14:textId="77777777" w:rsidR="00B50512" w:rsidRPr="00CF0192" w:rsidRDefault="00B50512" w:rsidP="0078502E">
            <w:pPr>
              <w:jc w:val="center"/>
              <w:rPr>
                <w:b/>
                <w:bCs/>
                <w:sz w:val="18"/>
                <w:szCs w:val="18"/>
              </w:rPr>
            </w:pPr>
            <w:r w:rsidRPr="00CF0192">
              <w:rPr>
                <w:b/>
                <w:bCs/>
                <w:sz w:val="18"/>
                <w:szCs w:val="18"/>
              </w:rPr>
              <w:t>Yêu cầu</w:t>
            </w:r>
          </w:p>
        </w:tc>
        <w:tc>
          <w:tcPr>
            <w:tcW w:w="1864" w:type="pct"/>
            <w:shd w:val="clear" w:color="000000" w:fill="FFFFFF"/>
            <w:vAlign w:val="center"/>
            <w:hideMark/>
          </w:tcPr>
          <w:p w14:paraId="658CA9F0" w14:textId="77777777" w:rsidR="00B50512" w:rsidRPr="00CF0192" w:rsidRDefault="00B50512" w:rsidP="0078502E">
            <w:pPr>
              <w:jc w:val="center"/>
              <w:rPr>
                <w:b/>
                <w:bCs/>
                <w:sz w:val="18"/>
                <w:szCs w:val="18"/>
              </w:rPr>
            </w:pPr>
            <w:r w:rsidRPr="00CF0192">
              <w:rPr>
                <w:b/>
                <w:bCs/>
                <w:sz w:val="18"/>
                <w:szCs w:val="18"/>
              </w:rPr>
              <w:t>Nhà thầu chào</w:t>
            </w:r>
          </w:p>
        </w:tc>
      </w:tr>
      <w:tr w:rsidR="00CF0192" w:rsidRPr="00CF0192" w14:paraId="63091186" w14:textId="77777777" w:rsidTr="0078502E">
        <w:trPr>
          <w:trHeight w:val="20"/>
        </w:trPr>
        <w:tc>
          <w:tcPr>
            <w:tcW w:w="177" w:type="pct"/>
            <w:vAlign w:val="center"/>
            <w:hideMark/>
          </w:tcPr>
          <w:p w14:paraId="66D752C6" w14:textId="77777777" w:rsidR="00B50512" w:rsidRPr="00CF0192" w:rsidRDefault="00B50512" w:rsidP="0078502E">
            <w:pPr>
              <w:jc w:val="center"/>
              <w:rPr>
                <w:sz w:val="18"/>
                <w:szCs w:val="18"/>
              </w:rPr>
            </w:pPr>
            <w:r w:rsidRPr="00CF0192">
              <w:rPr>
                <w:sz w:val="18"/>
                <w:szCs w:val="18"/>
              </w:rPr>
              <w:t>1</w:t>
            </w:r>
          </w:p>
        </w:tc>
        <w:tc>
          <w:tcPr>
            <w:tcW w:w="1643" w:type="pct"/>
            <w:vAlign w:val="center"/>
            <w:hideMark/>
          </w:tcPr>
          <w:p w14:paraId="6D8F5563" w14:textId="77777777" w:rsidR="00B50512" w:rsidRPr="00CF0192" w:rsidRDefault="00B50512" w:rsidP="0078502E">
            <w:pPr>
              <w:rPr>
                <w:sz w:val="18"/>
                <w:szCs w:val="18"/>
              </w:rPr>
            </w:pPr>
            <w:r w:rsidRPr="00CF0192">
              <w:rPr>
                <w:sz w:val="18"/>
                <w:szCs w:val="18"/>
              </w:rPr>
              <w:t>Cát các loại</w:t>
            </w:r>
          </w:p>
        </w:tc>
        <w:tc>
          <w:tcPr>
            <w:tcW w:w="1316" w:type="pct"/>
            <w:vAlign w:val="center"/>
            <w:hideMark/>
          </w:tcPr>
          <w:p w14:paraId="2ECBA08A" w14:textId="77777777" w:rsidR="00B50512" w:rsidRPr="00CF0192" w:rsidRDefault="00B50512" w:rsidP="0078502E">
            <w:pPr>
              <w:rPr>
                <w:sz w:val="18"/>
                <w:szCs w:val="18"/>
              </w:rPr>
            </w:pPr>
            <w:r w:rsidRPr="00CF0192">
              <w:rPr>
                <w:sz w:val="18"/>
                <w:szCs w:val="18"/>
              </w:rPr>
              <w:t xml:space="preserve">Nêu nguồn gốc xuất xứ </w:t>
            </w:r>
          </w:p>
        </w:tc>
        <w:tc>
          <w:tcPr>
            <w:tcW w:w="1864" w:type="pct"/>
            <w:vAlign w:val="center"/>
            <w:hideMark/>
          </w:tcPr>
          <w:p w14:paraId="54DAA56C" w14:textId="77777777" w:rsidR="00B50512" w:rsidRPr="00CF0192" w:rsidRDefault="00B50512" w:rsidP="0078502E">
            <w:pPr>
              <w:rPr>
                <w:sz w:val="18"/>
                <w:szCs w:val="18"/>
              </w:rPr>
            </w:pPr>
            <w:r w:rsidRPr="00CF0192">
              <w:rPr>
                <w:sz w:val="18"/>
                <w:szCs w:val="18"/>
              </w:rPr>
              <w:t xml:space="preserve">Chào đầy đủ nguồn gốc xuất xứ </w:t>
            </w:r>
          </w:p>
        </w:tc>
      </w:tr>
      <w:tr w:rsidR="00CF0192" w:rsidRPr="00CF0192" w14:paraId="51D2EDF6" w14:textId="77777777" w:rsidTr="0078502E">
        <w:trPr>
          <w:trHeight w:val="20"/>
        </w:trPr>
        <w:tc>
          <w:tcPr>
            <w:tcW w:w="177" w:type="pct"/>
            <w:vAlign w:val="center"/>
            <w:hideMark/>
          </w:tcPr>
          <w:p w14:paraId="6DF23418" w14:textId="77777777" w:rsidR="00B50512" w:rsidRPr="00CF0192" w:rsidRDefault="00B50512" w:rsidP="0078502E">
            <w:pPr>
              <w:jc w:val="center"/>
              <w:rPr>
                <w:sz w:val="18"/>
                <w:szCs w:val="18"/>
              </w:rPr>
            </w:pPr>
            <w:r w:rsidRPr="00CF0192">
              <w:rPr>
                <w:sz w:val="18"/>
                <w:szCs w:val="18"/>
              </w:rPr>
              <w:t>2</w:t>
            </w:r>
          </w:p>
        </w:tc>
        <w:tc>
          <w:tcPr>
            <w:tcW w:w="1643" w:type="pct"/>
            <w:vAlign w:val="center"/>
            <w:hideMark/>
          </w:tcPr>
          <w:p w14:paraId="7FC56491" w14:textId="77777777" w:rsidR="00B50512" w:rsidRPr="00CF0192" w:rsidRDefault="00B50512" w:rsidP="0078502E">
            <w:pPr>
              <w:rPr>
                <w:sz w:val="18"/>
                <w:szCs w:val="18"/>
              </w:rPr>
            </w:pPr>
            <w:r w:rsidRPr="00CF0192">
              <w:rPr>
                <w:sz w:val="18"/>
                <w:szCs w:val="18"/>
              </w:rPr>
              <w:t>Đá các loại</w:t>
            </w:r>
          </w:p>
        </w:tc>
        <w:tc>
          <w:tcPr>
            <w:tcW w:w="1316" w:type="pct"/>
            <w:vAlign w:val="center"/>
            <w:hideMark/>
          </w:tcPr>
          <w:p w14:paraId="52B00596" w14:textId="77777777" w:rsidR="00B50512" w:rsidRPr="00CF0192" w:rsidRDefault="00B50512" w:rsidP="0078502E">
            <w:pPr>
              <w:rPr>
                <w:sz w:val="18"/>
                <w:szCs w:val="18"/>
              </w:rPr>
            </w:pPr>
            <w:r w:rsidRPr="00CF0192">
              <w:rPr>
                <w:sz w:val="18"/>
                <w:szCs w:val="18"/>
              </w:rPr>
              <w:t xml:space="preserve">Nêu nguồn gốc xuất xứ </w:t>
            </w:r>
          </w:p>
        </w:tc>
        <w:tc>
          <w:tcPr>
            <w:tcW w:w="1864" w:type="pct"/>
            <w:vAlign w:val="center"/>
            <w:hideMark/>
          </w:tcPr>
          <w:p w14:paraId="45D32F85" w14:textId="77777777" w:rsidR="00B50512" w:rsidRPr="00CF0192" w:rsidRDefault="00B50512" w:rsidP="0078502E">
            <w:pPr>
              <w:rPr>
                <w:sz w:val="18"/>
                <w:szCs w:val="18"/>
              </w:rPr>
            </w:pPr>
            <w:r w:rsidRPr="00CF0192">
              <w:rPr>
                <w:sz w:val="18"/>
                <w:szCs w:val="18"/>
              </w:rPr>
              <w:t xml:space="preserve">Chào đầy đủ nguồn gốc xuất xứ </w:t>
            </w:r>
          </w:p>
        </w:tc>
      </w:tr>
      <w:tr w:rsidR="00CF0192" w:rsidRPr="00CF0192" w14:paraId="0FF5D28E" w14:textId="77777777" w:rsidTr="0078502E">
        <w:trPr>
          <w:trHeight w:val="20"/>
        </w:trPr>
        <w:tc>
          <w:tcPr>
            <w:tcW w:w="177" w:type="pct"/>
            <w:vAlign w:val="center"/>
            <w:hideMark/>
          </w:tcPr>
          <w:p w14:paraId="23FFDEBF" w14:textId="77777777" w:rsidR="00B50512" w:rsidRPr="00CF0192" w:rsidRDefault="00B50512" w:rsidP="0078502E">
            <w:pPr>
              <w:jc w:val="center"/>
              <w:rPr>
                <w:sz w:val="18"/>
                <w:szCs w:val="18"/>
              </w:rPr>
            </w:pPr>
            <w:r w:rsidRPr="00CF0192">
              <w:rPr>
                <w:sz w:val="18"/>
                <w:szCs w:val="18"/>
              </w:rPr>
              <w:t>3</w:t>
            </w:r>
          </w:p>
        </w:tc>
        <w:tc>
          <w:tcPr>
            <w:tcW w:w="1643" w:type="pct"/>
            <w:vAlign w:val="center"/>
            <w:hideMark/>
          </w:tcPr>
          <w:p w14:paraId="2A10F9D7" w14:textId="77777777" w:rsidR="00B50512" w:rsidRPr="00CF0192" w:rsidRDefault="00B50512" w:rsidP="0078502E">
            <w:pPr>
              <w:rPr>
                <w:sz w:val="18"/>
                <w:szCs w:val="18"/>
              </w:rPr>
            </w:pPr>
            <w:r w:rsidRPr="00CF0192">
              <w:rPr>
                <w:sz w:val="18"/>
                <w:szCs w:val="18"/>
              </w:rPr>
              <w:t>Xi măng các loại</w:t>
            </w:r>
          </w:p>
        </w:tc>
        <w:tc>
          <w:tcPr>
            <w:tcW w:w="1316" w:type="pct"/>
            <w:vAlign w:val="center"/>
            <w:hideMark/>
          </w:tcPr>
          <w:p w14:paraId="684D6646" w14:textId="77777777" w:rsidR="00B50512" w:rsidRPr="00CF0192" w:rsidRDefault="00B50512" w:rsidP="0078502E">
            <w:pPr>
              <w:rPr>
                <w:sz w:val="18"/>
                <w:szCs w:val="18"/>
              </w:rPr>
            </w:pPr>
            <w:r w:rsidRPr="00CF0192">
              <w:rPr>
                <w:sz w:val="18"/>
                <w:szCs w:val="18"/>
              </w:rPr>
              <w:t>Nêu nguồn gốc xuất xứ (Tên nhà sản xuất, nước sản xuất)</w:t>
            </w:r>
          </w:p>
        </w:tc>
        <w:tc>
          <w:tcPr>
            <w:tcW w:w="1864" w:type="pct"/>
            <w:vAlign w:val="center"/>
            <w:hideMark/>
          </w:tcPr>
          <w:p w14:paraId="7C597BF8" w14:textId="77777777" w:rsidR="00B50512" w:rsidRPr="00CF0192" w:rsidRDefault="00B50512" w:rsidP="0078502E">
            <w:pPr>
              <w:rPr>
                <w:sz w:val="18"/>
                <w:szCs w:val="18"/>
              </w:rPr>
            </w:pPr>
            <w:r w:rsidRPr="00CF0192">
              <w:rPr>
                <w:sz w:val="18"/>
                <w:szCs w:val="18"/>
              </w:rPr>
              <w:t>Chào đầy đủ nguồn gốc xuất xứ (Tên nhà sản xuất, nước sản xuất)</w:t>
            </w:r>
          </w:p>
        </w:tc>
      </w:tr>
      <w:tr w:rsidR="00CF0192" w:rsidRPr="00CF0192" w14:paraId="3FDF4227" w14:textId="77777777" w:rsidTr="0078502E">
        <w:trPr>
          <w:trHeight w:val="20"/>
        </w:trPr>
        <w:tc>
          <w:tcPr>
            <w:tcW w:w="177" w:type="pct"/>
            <w:vAlign w:val="center"/>
            <w:hideMark/>
          </w:tcPr>
          <w:p w14:paraId="649B55FE" w14:textId="77777777" w:rsidR="00B50512" w:rsidRPr="00CF0192" w:rsidRDefault="00B50512" w:rsidP="0078502E">
            <w:pPr>
              <w:jc w:val="center"/>
              <w:rPr>
                <w:sz w:val="18"/>
                <w:szCs w:val="18"/>
              </w:rPr>
            </w:pPr>
            <w:r w:rsidRPr="00CF0192">
              <w:rPr>
                <w:sz w:val="18"/>
                <w:szCs w:val="18"/>
              </w:rPr>
              <w:t>4</w:t>
            </w:r>
          </w:p>
        </w:tc>
        <w:tc>
          <w:tcPr>
            <w:tcW w:w="1643" w:type="pct"/>
            <w:vAlign w:val="center"/>
            <w:hideMark/>
          </w:tcPr>
          <w:p w14:paraId="363EEB42" w14:textId="77777777" w:rsidR="00B50512" w:rsidRPr="00CF0192" w:rsidRDefault="00B50512" w:rsidP="0078502E">
            <w:pPr>
              <w:rPr>
                <w:sz w:val="18"/>
                <w:szCs w:val="18"/>
              </w:rPr>
            </w:pPr>
            <w:r w:rsidRPr="00CF0192">
              <w:rPr>
                <w:sz w:val="18"/>
                <w:szCs w:val="18"/>
              </w:rPr>
              <w:t>Cốt thép các loại (theo bản vẽ thiết kế)</w:t>
            </w:r>
          </w:p>
        </w:tc>
        <w:tc>
          <w:tcPr>
            <w:tcW w:w="1316" w:type="pct"/>
            <w:vAlign w:val="center"/>
            <w:hideMark/>
          </w:tcPr>
          <w:p w14:paraId="26D411BA" w14:textId="77777777" w:rsidR="00B50512" w:rsidRPr="00CF0192" w:rsidRDefault="00B50512" w:rsidP="0078502E">
            <w:pPr>
              <w:rPr>
                <w:sz w:val="18"/>
                <w:szCs w:val="18"/>
              </w:rPr>
            </w:pPr>
            <w:r w:rsidRPr="00CF0192">
              <w:rPr>
                <w:sz w:val="18"/>
                <w:szCs w:val="18"/>
              </w:rPr>
              <w:t>Nêu nguồn gốc xuất xứ (Tên nhà sản xuất, nước sản xuất)</w:t>
            </w:r>
          </w:p>
        </w:tc>
        <w:tc>
          <w:tcPr>
            <w:tcW w:w="1864" w:type="pct"/>
            <w:vAlign w:val="center"/>
            <w:hideMark/>
          </w:tcPr>
          <w:p w14:paraId="30B8E2BD" w14:textId="77777777" w:rsidR="00B50512" w:rsidRPr="00CF0192" w:rsidRDefault="00B50512" w:rsidP="0078502E">
            <w:pPr>
              <w:rPr>
                <w:sz w:val="18"/>
                <w:szCs w:val="18"/>
              </w:rPr>
            </w:pPr>
            <w:r w:rsidRPr="00CF0192">
              <w:rPr>
                <w:sz w:val="18"/>
                <w:szCs w:val="18"/>
              </w:rPr>
              <w:t>Chào đầy đủ nguồn gốc xuất xứ (Tên nhà sản xuất, nước sản xuất)</w:t>
            </w:r>
          </w:p>
        </w:tc>
      </w:tr>
      <w:tr w:rsidR="00CF0192" w:rsidRPr="00CF0192" w14:paraId="68F45AB1" w14:textId="77777777" w:rsidTr="0078502E">
        <w:trPr>
          <w:trHeight w:val="20"/>
        </w:trPr>
        <w:tc>
          <w:tcPr>
            <w:tcW w:w="177" w:type="pct"/>
            <w:vAlign w:val="center"/>
            <w:hideMark/>
          </w:tcPr>
          <w:p w14:paraId="72F9B5AC" w14:textId="77777777" w:rsidR="00B50512" w:rsidRPr="00CF0192" w:rsidRDefault="00B50512" w:rsidP="0078502E">
            <w:pPr>
              <w:jc w:val="center"/>
              <w:rPr>
                <w:sz w:val="18"/>
                <w:szCs w:val="18"/>
              </w:rPr>
            </w:pPr>
            <w:r w:rsidRPr="00CF0192">
              <w:rPr>
                <w:sz w:val="18"/>
                <w:szCs w:val="18"/>
              </w:rPr>
              <w:t>5</w:t>
            </w:r>
          </w:p>
        </w:tc>
        <w:tc>
          <w:tcPr>
            <w:tcW w:w="1643" w:type="pct"/>
            <w:vAlign w:val="center"/>
            <w:hideMark/>
          </w:tcPr>
          <w:p w14:paraId="70BB69B6" w14:textId="77777777" w:rsidR="00B50512" w:rsidRPr="00CF0192" w:rsidRDefault="00B50512" w:rsidP="0078502E">
            <w:pPr>
              <w:rPr>
                <w:sz w:val="18"/>
                <w:szCs w:val="18"/>
              </w:rPr>
            </w:pPr>
            <w:r w:rsidRPr="00CF0192">
              <w:rPr>
                <w:sz w:val="18"/>
                <w:szCs w:val="18"/>
              </w:rPr>
              <w:t>Thép hình các loại</w:t>
            </w:r>
          </w:p>
        </w:tc>
        <w:tc>
          <w:tcPr>
            <w:tcW w:w="1316" w:type="pct"/>
            <w:vAlign w:val="center"/>
            <w:hideMark/>
          </w:tcPr>
          <w:p w14:paraId="60D3706A" w14:textId="77777777" w:rsidR="00B50512" w:rsidRPr="00CF0192" w:rsidRDefault="00B50512" w:rsidP="0078502E">
            <w:pPr>
              <w:rPr>
                <w:sz w:val="18"/>
                <w:szCs w:val="18"/>
              </w:rPr>
            </w:pPr>
            <w:r w:rsidRPr="00CF0192">
              <w:rPr>
                <w:sz w:val="18"/>
                <w:szCs w:val="18"/>
              </w:rPr>
              <w:t>Nêu nguồn gốc xuất xứ (Tên nhà sản xuất, nước sản xuất)</w:t>
            </w:r>
          </w:p>
        </w:tc>
        <w:tc>
          <w:tcPr>
            <w:tcW w:w="1864" w:type="pct"/>
            <w:vAlign w:val="center"/>
            <w:hideMark/>
          </w:tcPr>
          <w:p w14:paraId="2A8C71BE" w14:textId="77777777" w:rsidR="00B50512" w:rsidRPr="00CF0192" w:rsidRDefault="00B50512" w:rsidP="0078502E">
            <w:pPr>
              <w:rPr>
                <w:sz w:val="18"/>
                <w:szCs w:val="18"/>
              </w:rPr>
            </w:pPr>
            <w:r w:rsidRPr="00CF0192">
              <w:rPr>
                <w:sz w:val="18"/>
                <w:szCs w:val="18"/>
              </w:rPr>
              <w:t>Chào đầy đủ nguồn gốc xuất xứ (Tên nhà sản xuất, nước sản xuất)</w:t>
            </w:r>
          </w:p>
        </w:tc>
      </w:tr>
      <w:tr w:rsidR="00CF0192" w:rsidRPr="00CF0192" w14:paraId="415CC445" w14:textId="77777777" w:rsidTr="0078502E">
        <w:trPr>
          <w:trHeight w:val="20"/>
        </w:trPr>
        <w:tc>
          <w:tcPr>
            <w:tcW w:w="177" w:type="pct"/>
            <w:vAlign w:val="center"/>
            <w:hideMark/>
          </w:tcPr>
          <w:p w14:paraId="01481BE2" w14:textId="77777777" w:rsidR="00B50512" w:rsidRPr="00CF0192" w:rsidRDefault="00B50512" w:rsidP="0078502E">
            <w:pPr>
              <w:jc w:val="center"/>
              <w:rPr>
                <w:sz w:val="18"/>
                <w:szCs w:val="18"/>
              </w:rPr>
            </w:pPr>
            <w:r w:rsidRPr="00CF0192">
              <w:rPr>
                <w:sz w:val="18"/>
                <w:szCs w:val="18"/>
              </w:rPr>
              <w:t>6</w:t>
            </w:r>
          </w:p>
        </w:tc>
        <w:tc>
          <w:tcPr>
            <w:tcW w:w="1643" w:type="pct"/>
            <w:vAlign w:val="center"/>
            <w:hideMark/>
          </w:tcPr>
          <w:p w14:paraId="46626FF0" w14:textId="77777777" w:rsidR="00B50512" w:rsidRPr="00CF0192" w:rsidRDefault="00B50512" w:rsidP="0078502E">
            <w:pPr>
              <w:rPr>
                <w:sz w:val="18"/>
                <w:szCs w:val="18"/>
              </w:rPr>
            </w:pPr>
            <w:r w:rsidRPr="00CF0192">
              <w:rPr>
                <w:sz w:val="18"/>
                <w:szCs w:val="18"/>
              </w:rPr>
              <w:t>Thép tấm các loại</w:t>
            </w:r>
          </w:p>
        </w:tc>
        <w:tc>
          <w:tcPr>
            <w:tcW w:w="1316" w:type="pct"/>
            <w:vAlign w:val="center"/>
            <w:hideMark/>
          </w:tcPr>
          <w:p w14:paraId="496D24ED" w14:textId="77777777" w:rsidR="00B50512" w:rsidRPr="00CF0192" w:rsidRDefault="00B50512" w:rsidP="0078502E">
            <w:pPr>
              <w:rPr>
                <w:sz w:val="18"/>
                <w:szCs w:val="18"/>
              </w:rPr>
            </w:pPr>
            <w:r w:rsidRPr="00CF0192">
              <w:rPr>
                <w:sz w:val="18"/>
                <w:szCs w:val="18"/>
              </w:rPr>
              <w:t>Nêu nguồn gốc xuất xứ (Tên nhà sản xuất, nước sản xuất)</w:t>
            </w:r>
          </w:p>
        </w:tc>
        <w:tc>
          <w:tcPr>
            <w:tcW w:w="1864" w:type="pct"/>
            <w:vAlign w:val="center"/>
            <w:hideMark/>
          </w:tcPr>
          <w:p w14:paraId="7B2E7C20" w14:textId="77777777" w:rsidR="00B50512" w:rsidRPr="00CF0192" w:rsidRDefault="00B50512" w:rsidP="0078502E">
            <w:pPr>
              <w:rPr>
                <w:sz w:val="18"/>
                <w:szCs w:val="18"/>
              </w:rPr>
            </w:pPr>
            <w:r w:rsidRPr="00CF0192">
              <w:rPr>
                <w:sz w:val="18"/>
                <w:szCs w:val="18"/>
              </w:rPr>
              <w:t>Chào đầy đủ nguồn gốc xuất xứ (Tên nhà sản xuất, nước sản xuất)</w:t>
            </w:r>
          </w:p>
        </w:tc>
      </w:tr>
      <w:tr w:rsidR="00CF0192" w:rsidRPr="00CF0192" w14:paraId="51E9CC5F" w14:textId="77777777" w:rsidTr="0078502E">
        <w:trPr>
          <w:trHeight w:val="20"/>
        </w:trPr>
        <w:tc>
          <w:tcPr>
            <w:tcW w:w="177" w:type="pct"/>
            <w:vAlign w:val="center"/>
            <w:hideMark/>
          </w:tcPr>
          <w:p w14:paraId="1EE27398" w14:textId="77777777" w:rsidR="00B50512" w:rsidRPr="00CF0192" w:rsidRDefault="00B50512" w:rsidP="0078502E">
            <w:pPr>
              <w:jc w:val="center"/>
              <w:rPr>
                <w:sz w:val="18"/>
                <w:szCs w:val="18"/>
              </w:rPr>
            </w:pPr>
            <w:r w:rsidRPr="00CF0192">
              <w:rPr>
                <w:sz w:val="18"/>
                <w:szCs w:val="18"/>
              </w:rPr>
              <w:t>7</w:t>
            </w:r>
          </w:p>
        </w:tc>
        <w:tc>
          <w:tcPr>
            <w:tcW w:w="1643" w:type="pct"/>
            <w:vAlign w:val="center"/>
            <w:hideMark/>
          </w:tcPr>
          <w:p w14:paraId="7079509A" w14:textId="77777777" w:rsidR="00B50512" w:rsidRPr="00CF0192" w:rsidRDefault="00B50512" w:rsidP="0078502E">
            <w:pPr>
              <w:rPr>
                <w:sz w:val="18"/>
                <w:szCs w:val="18"/>
              </w:rPr>
            </w:pPr>
            <w:r w:rsidRPr="00CF0192">
              <w:rPr>
                <w:sz w:val="18"/>
                <w:szCs w:val="18"/>
              </w:rPr>
              <w:t>Dây thép các loại</w:t>
            </w:r>
          </w:p>
        </w:tc>
        <w:tc>
          <w:tcPr>
            <w:tcW w:w="1316" w:type="pct"/>
            <w:vAlign w:val="center"/>
            <w:hideMark/>
          </w:tcPr>
          <w:p w14:paraId="79162199" w14:textId="77777777" w:rsidR="00B50512" w:rsidRPr="00CF0192" w:rsidRDefault="00B50512" w:rsidP="0078502E">
            <w:pPr>
              <w:rPr>
                <w:sz w:val="18"/>
                <w:szCs w:val="18"/>
              </w:rPr>
            </w:pPr>
            <w:r w:rsidRPr="00CF0192">
              <w:rPr>
                <w:sz w:val="18"/>
                <w:szCs w:val="18"/>
              </w:rPr>
              <w:t>Nêu nguồn gốc xuất xứ (Tên nhà sản xuất, nước sản xuất)</w:t>
            </w:r>
          </w:p>
        </w:tc>
        <w:tc>
          <w:tcPr>
            <w:tcW w:w="1864" w:type="pct"/>
            <w:vAlign w:val="center"/>
            <w:hideMark/>
          </w:tcPr>
          <w:p w14:paraId="6113DBF2" w14:textId="77777777" w:rsidR="00B50512" w:rsidRPr="00CF0192" w:rsidRDefault="00B50512" w:rsidP="0078502E">
            <w:pPr>
              <w:rPr>
                <w:sz w:val="18"/>
                <w:szCs w:val="18"/>
              </w:rPr>
            </w:pPr>
            <w:r w:rsidRPr="00CF0192">
              <w:rPr>
                <w:sz w:val="18"/>
                <w:szCs w:val="18"/>
              </w:rPr>
              <w:t>Chào đầy đủ nguồn gốc xuất xứ (Tên nhà sản xuất, nước sản xuất)</w:t>
            </w:r>
          </w:p>
        </w:tc>
      </w:tr>
      <w:tr w:rsidR="00763906" w:rsidRPr="00CF0192" w14:paraId="75F2FA1B" w14:textId="77777777" w:rsidTr="0078502E">
        <w:trPr>
          <w:trHeight w:val="20"/>
        </w:trPr>
        <w:tc>
          <w:tcPr>
            <w:tcW w:w="177" w:type="pct"/>
            <w:vAlign w:val="center"/>
          </w:tcPr>
          <w:p w14:paraId="3CC870F9" w14:textId="4C1C60BC" w:rsidR="00763906" w:rsidRPr="00CF0192" w:rsidRDefault="00763906" w:rsidP="00763906">
            <w:pPr>
              <w:jc w:val="center"/>
              <w:rPr>
                <w:sz w:val="18"/>
                <w:szCs w:val="18"/>
              </w:rPr>
            </w:pPr>
            <w:r>
              <w:rPr>
                <w:sz w:val="18"/>
                <w:szCs w:val="18"/>
              </w:rPr>
              <w:t>8</w:t>
            </w:r>
          </w:p>
        </w:tc>
        <w:tc>
          <w:tcPr>
            <w:tcW w:w="1643" w:type="pct"/>
            <w:vAlign w:val="center"/>
          </w:tcPr>
          <w:p w14:paraId="70A2DE6A" w14:textId="795C8D7E" w:rsidR="00763906" w:rsidRPr="0086139F" w:rsidRDefault="00763906" w:rsidP="00763906">
            <w:pPr>
              <w:rPr>
                <w:sz w:val="18"/>
                <w:szCs w:val="18"/>
              </w:rPr>
            </w:pPr>
            <w:r w:rsidRPr="0086139F">
              <w:rPr>
                <w:sz w:val="18"/>
                <w:szCs w:val="18"/>
              </w:rPr>
              <w:t>Sứ cách điện hạ thế kèm ty sứ</w:t>
            </w:r>
          </w:p>
        </w:tc>
        <w:tc>
          <w:tcPr>
            <w:tcW w:w="1316" w:type="pct"/>
            <w:vAlign w:val="center"/>
          </w:tcPr>
          <w:p w14:paraId="333B802B" w14:textId="4C449487" w:rsidR="00763906" w:rsidRPr="0086139F" w:rsidRDefault="00763906" w:rsidP="00763906">
            <w:pPr>
              <w:rPr>
                <w:sz w:val="18"/>
                <w:szCs w:val="18"/>
              </w:rPr>
            </w:pPr>
            <w:r w:rsidRPr="0086139F">
              <w:rPr>
                <w:sz w:val="18"/>
                <w:szCs w:val="18"/>
              </w:rPr>
              <w:t>Nêu nguồn gốc xuất xứ (Tên nhà sản xuất, nước sản xuất)</w:t>
            </w:r>
          </w:p>
        </w:tc>
        <w:tc>
          <w:tcPr>
            <w:tcW w:w="1864" w:type="pct"/>
            <w:vAlign w:val="center"/>
          </w:tcPr>
          <w:p w14:paraId="71DF2741" w14:textId="124419D9" w:rsidR="00763906" w:rsidRPr="0086139F" w:rsidRDefault="00763906" w:rsidP="00763906">
            <w:pPr>
              <w:rPr>
                <w:sz w:val="18"/>
                <w:szCs w:val="18"/>
              </w:rPr>
            </w:pPr>
            <w:r w:rsidRPr="0086139F">
              <w:rPr>
                <w:sz w:val="18"/>
                <w:szCs w:val="18"/>
              </w:rPr>
              <w:t>-</w:t>
            </w:r>
            <w:r w:rsidRPr="0086139F">
              <w:rPr>
                <w:sz w:val="18"/>
                <w:szCs w:val="18"/>
              </w:rPr>
              <w:t>Chào đầy đủ nguồn gốc xuất xứ (Tên nhà sản xuất, nước sản xuất)</w:t>
            </w:r>
            <w:r w:rsidRPr="0086139F">
              <w:rPr>
                <w:sz w:val="18"/>
                <w:szCs w:val="18"/>
              </w:rPr>
              <w:t>..</w:t>
            </w:r>
          </w:p>
          <w:p w14:paraId="0CB0CE9C" w14:textId="097AB3D4" w:rsidR="00763906" w:rsidRPr="0086139F" w:rsidRDefault="00763906" w:rsidP="00763906">
            <w:pPr>
              <w:rPr>
                <w:sz w:val="18"/>
                <w:szCs w:val="18"/>
              </w:rPr>
            </w:pPr>
            <w:r w:rsidRPr="0086139F">
              <w:rPr>
                <w:sz w:val="18"/>
                <w:szCs w:val="18"/>
              </w:rPr>
              <w:t>- Các tài liệu kỹ thuật kèm theo như: Catalogue, tài liệu ISO,</w:t>
            </w:r>
            <w:r w:rsidRPr="0086139F">
              <w:rPr>
                <w:sz w:val="18"/>
                <w:szCs w:val="18"/>
              </w:rPr>
              <w:t>...</w:t>
            </w:r>
            <w:r w:rsidRPr="0086139F">
              <w:rPr>
                <w:sz w:val="18"/>
                <w:szCs w:val="18"/>
              </w:rPr>
              <w:t>.</w:t>
            </w:r>
          </w:p>
        </w:tc>
      </w:tr>
      <w:tr w:rsidR="00763906" w:rsidRPr="00CF0192" w14:paraId="124EEA34" w14:textId="77777777" w:rsidTr="0078502E">
        <w:trPr>
          <w:trHeight w:val="20"/>
        </w:trPr>
        <w:tc>
          <w:tcPr>
            <w:tcW w:w="177" w:type="pct"/>
            <w:vAlign w:val="center"/>
            <w:hideMark/>
          </w:tcPr>
          <w:p w14:paraId="11524336" w14:textId="636C70C0" w:rsidR="00763906" w:rsidRPr="00CF0192" w:rsidRDefault="00763906" w:rsidP="00763906">
            <w:pPr>
              <w:jc w:val="center"/>
              <w:rPr>
                <w:sz w:val="18"/>
                <w:szCs w:val="18"/>
              </w:rPr>
            </w:pPr>
            <w:r>
              <w:rPr>
                <w:sz w:val="18"/>
                <w:szCs w:val="18"/>
              </w:rPr>
              <w:t>9</w:t>
            </w:r>
          </w:p>
        </w:tc>
        <w:tc>
          <w:tcPr>
            <w:tcW w:w="1643" w:type="pct"/>
            <w:vAlign w:val="center"/>
            <w:hideMark/>
          </w:tcPr>
          <w:p w14:paraId="1BE93B45" w14:textId="6F798F99" w:rsidR="00763906" w:rsidRPr="00CF0192" w:rsidRDefault="00763906" w:rsidP="00763906">
            <w:pPr>
              <w:rPr>
                <w:sz w:val="18"/>
                <w:szCs w:val="18"/>
              </w:rPr>
            </w:pPr>
            <w:r w:rsidRPr="00CF0192">
              <w:rPr>
                <w:sz w:val="18"/>
                <w:szCs w:val="18"/>
              </w:rPr>
              <w:t xml:space="preserve">Xà, </w:t>
            </w:r>
            <w:r w:rsidRPr="00CF0192">
              <w:rPr>
                <w:sz w:val="18"/>
                <w:szCs w:val="18"/>
              </w:rPr>
              <w:t xml:space="preserve">cổ dề, </w:t>
            </w:r>
            <w:r w:rsidRPr="00CF0192">
              <w:rPr>
                <w:sz w:val="18"/>
                <w:szCs w:val="18"/>
              </w:rPr>
              <w:t>giá đỡ cấu kiện sắt thép các loại theo bản vẽ thiết kế (TBA, ĐZ hạ thế, Tiếp địa …) mạ kẽm nhúng nóng theo TCVN</w:t>
            </w:r>
          </w:p>
        </w:tc>
        <w:tc>
          <w:tcPr>
            <w:tcW w:w="1316" w:type="pct"/>
            <w:vAlign w:val="center"/>
            <w:hideMark/>
          </w:tcPr>
          <w:p w14:paraId="5D9398F0" w14:textId="77777777" w:rsidR="00763906" w:rsidRPr="00CF0192" w:rsidRDefault="00763906" w:rsidP="00763906">
            <w:pPr>
              <w:rPr>
                <w:sz w:val="18"/>
                <w:szCs w:val="18"/>
              </w:rPr>
            </w:pPr>
            <w:r w:rsidRPr="00CF0192">
              <w:rPr>
                <w:sz w:val="18"/>
                <w:szCs w:val="18"/>
              </w:rPr>
              <w:t>- Thép: Nêu nguồn gốc xuất xứ (Tên nhà sản xuất, nước sản xuất)</w:t>
            </w:r>
            <w:r w:rsidRPr="00CF0192">
              <w:rPr>
                <w:sz w:val="18"/>
                <w:szCs w:val="18"/>
              </w:rPr>
              <w:br/>
              <w:t>- Gia Công chế tạo: Nêu tên đơn vị sản xuất gia công chế tạo</w:t>
            </w:r>
            <w:r w:rsidRPr="00CF0192">
              <w:rPr>
                <w:sz w:val="18"/>
                <w:szCs w:val="18"/>
              </w:rPr>
              <w:br/>
              <w:t>- Mạ kẽm nhúng nóng: Nêu tên đơn vị mạ kẽm nhúng nóng</w:t>
            </w:r>
            <w:r w:rsidRPr="00CF0192">
              <w:rPr>
                <w:sz w:val="18"/>
                <w:szCs w:val="18"/>
              </w:rPr>
              <w:br/>
              <w:t>- Các tài liệu kỹ thuật kèm theo như: Catalogue, tài liệu ISO, Test  đối với thép và mạ kẽm nhúng nóng.</w:t>
            </w:r>
          </w:p>
        </w:tc>
        <w:tc>
          <w:tcPr>
            <w:tcW w:w="1864" w:type="pct"/>
            <w:vAlign w:val="center"/>
            <w:hideMark/>
          </w:tcPr>
          <w:p w14:paraId="025F04FC" w14:textId="77777777" w:rsidR="00763906" w:rsidRPr="00CF0192" w:rsidRDefault="00763906" w:rsidP="00763906">
            <w:pPr>
              <w:rPr>
                <w:sz w:val="18"/>
                <w:szCs w:val="18"/>
              </w:rPr>
            </w:pPr>
            <w:r w:rsidRPr="00CF0192">
              <w:rPr>
                <w:sz w:val="18"/>
                <w:szCs w:val="18"/>
              </w:rPr>
              <w:t>- Thép: Nêu nguồn gốc xuất xứ (Tên nhà sản xuất, nước sản xuất)</w:t>
            </w:r>
            <w:r w:rsidRPr="00CF0192">
              <w:rPr>
                <w:sz w:val="18"/>
                <w:szCs w:val="18"/>
              </w:rPr>
              <w:br/>
              <w:t>- Gia Công chế tạo: Nêu tên đơn vị sản xuất gia công chế tạo</w:t>
            </w:r>
            <w:r w:rsidRPr="00CF0192">
              <w:rPr>
                <w:sz w:val="18"/>
                <w:szCs w:val="18"/>
              </w:rPr>
              <w:br/>
              <w:t>- Mạ kẽm nhúng nóng: Nêu tên đơn vị mạ kẽm nhúng nóng</w:t>
            </w:r>
            <w:r w:rsidRPr="00CF0192">
              <w:rPr>
                <w:sz w:val="18"/>
                <w:szCs w:val="18"/>
              </w:rPr>
              <w:br/>
              <w:t>- Các tài liệu kỹ thuật kèm theo như: Catalogue, tài liệu ISO, Test  đối với thép và mạ kẽm nhúng nóng.</w:t>
            </w:r>
          </w:p>
        </w:tc>
      </w:tr>
    </w:tbl>
    <w:p w14:paraId="0A27B61C" w14:textId="77777777" w:rsidR="00B50512" w:rsidRPr="00CF0192" w:rsidRDefault="00B50512" w:rsidP="00B50512">
      <w:pPr>
        <w:widowControl w:val="0"/>
        <w:contextualSpacing/>
        <w:rPr>
          <w:rFonts w:eastAsia="Calibri"/>
          <w:b/>
          <w:bCs/>
          <w:sz w:val="26"/>
          <w:szCs w:val="26"/>
          <w:lang w:val="es-ES"/>
        </w:rPr>
      </w:pPr>
    </w:p>
    <w:p w14:paraId="30821748" w14:textId="77777777" w:rsidR="00B50512" w:rsidRPr="00CF0192" w:rsidRDefault="00B50512" w:rsidP="00B50512">
      <w:pPr>
        <w:widowControl w:val="0"/>
        <w:contextualSpacing/>
        <w:rPr>
          <w:rFonts w:eastAsia="Calibri"/>
          <w:b/>
          <w:bCs/>
          <w:sz w:val="26"/>
          <w:szCs w:val="26"/>
          <w:lang w:val="es-ES"/>
        </w:rPr>
      </w:pPr>
      <w:r w:rsidRPr="00CF0192">
        <w:rPr>
          <w:rFonts w:eastAsia="Calibri"/>
          <w:b/>
          <w:bCs/>
          <w:sz w:val="26"/>
          <w:szCs w:val="26"/>
          <w:lang w:val="es-ES"/>
        </w:rPr>
        <w:t>3.2. Giải pháp kỹ thuật, biện pháp tổ chức thi công</w:t>
      </w:r>
    </w:p>
    <w:p w14:paraId="09C3E719" w14:textId="77777777" w:rsidR="00B50512" w:rsidRPr="00CF0192" w:rsidRDefault="00B50512" w:rsidP="00B50512">
      <w:pPr>
        <w:widowControl w:val="0"/>
        <w:contextualSpacing/>
        <w:rPr>
          <w:rFonts w:eastAsia="Calibri"/>
          <w:b/>
          <w:bCs/>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7"/>
        <w:gridCol w:w="4984"/>
        <w:gridCol w:w="1309"/>
      </w:tblGrid>
      <w:tr w:rsidR="00CF0192" w:rsidRPr="00CF0192" w14:paraId="2A4D7DE6" w14:textId="77777777" w:rsidTr="0078502E">
        <w:trPr>
          <w:trHeight w:val="20"/>
          <w:tblHeader/>
        </w:trPr>
        <w:tc>
          <w:tcPr>
            <w:tcW w:w="1635" w:type="pct"/>
          </w:tcPr>
          <w:p w14:paraId="3B855790" w14:textId="77777777" w:rsidR="00B50512" w:rsidRPr="00CF0192" w:rsidRDefault="00B50512" w:rsidP="0078502E">
            <w:pPr>
              <w:widowControl w:val="0"/>
              <w:rPr>
                <w:rFonts w:eastAsia="Calibri"/>
                <w:b/>
                <w:sz w:val="20"/>
              </w:rPr>
            </w:pPr>
            <w:r w:rsidRPr="00CF0192">
              <w:rPr>
                <w:rFonts w:eastAsia="Calibri"/>
                <w:b/>
                <w:sz w:val="20"/>
              </w:rPr>
              <w:t>Nội dung yêu cầu</w:t>
            </w:r>
          </w:p>
        </w:tc>
        <w:tc>
          <w:tcPr>
            <w:tcW w:w="3365" w:type="pct"/>
            <w:gridSpan w:val="2"/>
          </w:tcPr>
          <w:p w14:paraId="057D12F9" w14:textId="77777777" w:rsidR="00B50512" w:rsidRPr="00CF0192" w:rsidRDefault="00B50512" w:rsidP="0078502E">
            <w:pPr>
              <w:widowControl w:val="0"/>
              <w:jc w:val="center"/>
              <w:rPr>
                <w:rFonts w:eastAsia="Calibri"/>
                <w:b/>
                <w:sz w:val="20"/>
              </w:rPr>
            </w:pPr>
            <w:r w:rsidRPr="00CF0192">
              <w:rPr>
                <w:rFonts w:eastAsia="Calibri"/>
                <w:b/>
                <w:sz w:val="20"/>
              </w:rPr>
              <w:t>Mức độ đáp ứng</w:t>
            </w:r>
          </w:p>
        </w:tc>
      </w:tr>
      <w:tr w:rsidR="00CF0192" w:rsidRPr="00CF0192" w14:paraId="70AF2EB9" w14:textId="77777777" w:rsidTr="0078502E">
        <w:trPr>
          <w:trHeight w:val="20"/>
        </w:trPr>
        <w:tc>
          <w:tcPr>
            <w:tcW w:w="1635" w:type="pct"/>
            <w:vMerge w:val="restart"/>
            <w:vAlign w:val="center"/>
          </w:tcPr>
          <w:p w14:paraId="79E3B72B" w14:textId="77777777" w:rsidR="00B50512" w:rsidRPr="00CF0192" w:rsidRDefault="00B50512" w:rsidP="0078502E">
            <w:pPr>
              <w:widowControl w:val="0"/>
              <w:rPr>
                <w:rFonts w:eastAsia="Calibri"/>
                <w:sz w:val="20"/>
              </w:rPr>
            </w:pPr>
            <w:r w:rsidRPr="00CF0192">
              <w:rPr>
                <w:rFonts w:eastAsia="Calibri"/>
                <w:sz w:val="20"/>
              </w:rPr>
              <w:t>2.1. Hiểu biết về điều kiện tự nhiên, vị trí và nhận thức đầy đủ về mặt bằng thi công.</w:t>
            </w:r>
          </w:p>
        </w:tc>
        <w:tc>
          <w:tcPr>
            <w:tcW w:w="2665" w:type="pct"/>
            <w:vAlign w:val="center"/>
          </w:tcPr>
          <w:p w14:paraId="2FF6EBED" w14:textId="77777777" w:rsidR="00B50512" w:rsidRPr="00CF0192" w:rsidRDefault="00B50512" w:rsidP="0078502E">
            <w:pPr>
              <w:widowControl w:val="0"/>
              <w:rPr>
                <w:rFonts w:eastAsia="Calibri"/>
                <w:sz w:val="20"/>
              </w:rPr>
            </w:pPr>
            <w:r w:rsidRPr="00CF0192">
              <w:rPr>
                <w:rFonts w:eastAsia="Calibri"/>
                <w:sz w:val="20"/>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 phương án đền bù đất thi công...</w:t>
            </w:r>
          </w:p>
        </w:tc>
        <w:tc>
          <w:tcPr>
            <w:tcW w:w="700" w:type="pct"/>
            <w:vAlign w:val="center"/>
          </w:tcPr>
          <w:p w14:paraId="2EC5ADF4" w14:textId="77777777" w:rsidR="00B50512" w:rsidRPr="00CF0192" w:rsidRDefault="00B50512" w:rsidP="0078502E">
            <w:pPr>
              <w:widowControl w:val="0"/>
              <w:jc w:val="center"/>
              <w:rPr>
                <w:rFonts w:eastAsia="Calibri"/>
                <w:sz w:val="20"/>
              </w:rPr>
            </w:pPr>
            <w:r w:rsidRPr="00CF0192">
              <w:rPr>
                <w:rFonts w:eastAsia="Calibri"/>
                <w:sz w:val="20"/>
              </w:rPr>
              <w:t>Đạt</w:t>
            </w:r>
          </w:p>
        </w:tc>
      </w:tr>
      <w:tr w:rsidR="00CF0192" w:rsidRPr="00CF0192" w14:paraId="1AAE43CC" w14:textId="77777777" w:rsidTr="0078502E">
        <w:trPr>
          <w:trHeight w:val="20"/>
        </w:trPr>
        <w:tc>
          <w:tcPr>
            <w:tcW w:w="1635" w:type="pct"/>
            <w:vMerge/>
          </w:tcPr>
          <w:p w14:paraId="0BA05B2F" w14:textId="77777777" w:rsidR="00B50512" w:rsidRPr="00CF0192" w:rsidRDefault="00B50512" w:rsidP="00B50512">
            <w:pPr>
              <w:widowControl w:val="0"/>
              <w:numPr>
                <w:ilvl w:val="0"/>
                <w:numId w:val="1"/>
              </w:numPr>
              <w:ind w:left="502"/>
              <w:rPr>
                <w:rFonts w:eastAsia="Calibri"/>
                <w:sz w:val="20"/>
              </w:rPr>
            </w:pPr>
          </w:p>
        </w:tc>
        <w:tc>
          <w:tcPr>
            <w:tcW w:w="2665" w:type="pct"/>
            <w:vAlign w:val="center"/>
          </w:tcPr>
          <w:p w14:paraId="21D6C3D0" w14:textId="77777777" w:rsidR="00B50512" w:rsidRPr="00CF0192" w:rsidRDefault="00B50512" w:rsidP="0078502E">
            <w:pPr>
              <w:widowControl w:val="0"/>
              <w:rPr>
                <w:rFonts w:eastAsia="Calibri"/>
                <w:sz w:val="20"/>
              </w:rPr>
            </w:pPr>
            <w:r w:rsidRPr="00CF0192">
              <w:rPr>
                <w:rFonts w:eastAsia="Calibri"/>
                <w:sz w:val="20"/>
              </w:rPr>
              <w:t>Không am hiểu địa bàn, không có phương án phối hợp giữa địa phương, chủ đầu tư và nhà thầu trong quá trình thi công, mặt bàng thi công</w:t>
            </w:r>
          </w:p>
        </w:tc>
        <w:tc>
          <w:tcPr>
            <w:tcW w:w="700" w:type="pct"/>
            <w:vAlign w:val="center"/>
          </w:tcPr>
          <w:p w14:paraId="4722BCB5" w14:textId="77777777" w:rsidR="00B50512" w:rsidRPr="00CF0192" w:rsidRDefault="00B50512" w:rsidP="0078502E">
            <w:pPr>
              <w:widowControl w:val="0"/>
              <w:rPr>
                <w:rFonts w:eastAsia="Calibri"/>
                <w:sz w:val="20"/>
              </w:rPr>
            </w:pPr>
            <w:r w:rsidRPr="00CF0192">
              <w:rPr>
                <w:rFonts w:eastAsia="Calibri"/>
                <w:sz w:val="20"/>
              </w:rPr>
              <w:t>Không đạt</w:t>
            </w:r>
          </w:p>
        </w:tc>
      </w:tr>
      <w:tr w:rsidR="00CF0192" w:rsidRPr="00CF0192" w14:paraId="268716F0" w14:textId="77777777" w:rsidTr="0078502E">
        <w:trPr>
          <w:trHeight w:val="20"/>
        </w:trPr>
        <w:tc>
          <w:tcPr>
            <w:tcW w:w="1635" w:type="pct"/>
            <w:vMerge w:val="restart"/>
          </w:tcPr>
          <w:p w14:paraId="2A6BACFF" w14:textId="77777777" w:rsidR="00B50512" w:rsidRPr="00CF0192" w:rsidRDefault="00B50512" w:rsidP="0078502E">
            <w:pPr>
              <w:widowControl w:val="0"/>
              <w:rPr>
                <w:rFonts w:eastAsia="Calibri"/>
                <w:sz w:val="20"/>
              </w:rPr>
            </w:pPr>
            <w:r w:rsidRPr="00CF0192">
              <w:rPr>
                <w:rFonts w:eastAsia="Calibri"/>
                <w:bCs/>
                <w:sz w:val="20"/>
              </w:rPr>
              <w:t xml:space="preserve">2.2. Tổ chức mặt bằng công trường: thiết bị thi công, lán trại, vị trí lấy mẫu và biện pháp bảo quản thí </w:t>
            </w:r>
            <w:r w:rsidRPr="00CF0192">
              <w:rPr>
                <w:rFonts w:eastAsia="Calibri"/>
                <w:bCs/>
                <w:sz w:val="20"/>
              </w:rPr>
              <w:lastRenderedPageBreak/>
              <w:t>nghiệm, kho bãi tập kết vật liệu, chất thải, bố trí ra vào</w:t>
            </w:r>
            <w:r w:rsidRPr="00CF0192">
              <w:rPr>
                <w:rFonts w:eastAsia="Calibri"/>
                <w:bCs/>
                <w:sz w:val="20"/>
                <w:lang w:val="vi-VN"/>
              </w:rPr>
              <w:t xml:space="preserve"> công trường</w:t>
            </w:r>
            <w:r w:rsidRPr="00CF0192">
              <w:rPr>
                <w:rFonts w:eastAsia="Calibri"/>
                <w:bCs/>
                <w:sz w:val="20"/>
              </w:rPr>
              <w:t>, rào chắn, biển báo, cấp nước, thoát nước, giao thông, liên lạc trong quá trình thi công</w:t>
            </w:r>
          </w:p>
        </w:tc>
        <w:tc>
          <w:tcPr>
            <w:tcW w:w="2665" w:type="pct"/>
            <w:vAlign w:val="center"/>
          </w:tcPr>
          <w:p w14:paraId="7FD87BD7" w14:textId="77777777" w:rsidR="00B50512" w:rsidRPr="00CF0192" w:rsidRDefault="00B50512" w:rsidP="0078502E">
            <w:pPr>
              <w:widowControl w:val="0"/>
              <w:rPr>
                <w:rFonts w:eastAsia="Calibri"/>
                <w:sz w:val="20"/>
                <w:lang w:val="es-ES_tradnl"/>
              </w:rPr>
            </w:pPr>
            <w:r w:rsidRPr="00CF0192">
              <w:rPr>
                <w:rFonts w:eastAsia="Calibri"/>
                <w:bCs/>
                <w:sz w:val="20"/>
              </w:rPr>
              <w:lastRenderedPageBreak/>
              <w:t xml:space="preserve">Có giải pháp phương án tổ chức mặt bằng, giải pháp kỹ thuật hợp lý, phù hợp với điều kiện biện pháp thi công, tiến độ thi công và hiện trạng công trình xây dựng. Có đầy đủ kế hoạch </w:t>
            </w:r>
            <w:r w:rsidRPr="00CF0192">
              <w:rPr>
                <w:rFonts w:eastAsia="Calibri"/>
                <w:bCs/>
                <w:sz w:val="20"/>
              </w:rPr>
              <w:lastRenderedPageBreak/>
              <w:t>bố trí kho bãi, làn trại trong biện pháp thi công được nêu trong HSDT của nhà thầu.</w:t>
            </w:r>
          </w:p>
        </w:tc>
        <w:tc>
          <w:tcPr>
            <w:tcW w:w="700" w:type="pct"/>
            <w:vAlign w:val="center"/>
          </w:tcPr>
          <w:p w14:paraId="2F13D2B4" w14:textId="77777777" w:rsidR="00B50512" w:rsidRPr="00CF0192" w:rsidRDefault="00B50512" w:rsidP="0078502E">
            <w:pPr>
              <w:widowControl w:val="0"/>
              <w:rPr>
                <w:rFonts w:eastAsia="Calibri"/>
                <w:sz w:val="20"/>
              </w:rPr>
            </w:pPr>
            <w:r w:rsidRPr="00CF0192">
              <w:rPr>
                <w:rFonts w:eastAsia="Calibri"/>
                <w:sz w:val="20"/>
              </w:rPr>
              <w:lastRenderedPageBreak/>
              <w:t>Đạt</w:t>
            </w:r>
          </w:p>
        </w:tc>
      </w:tr>
      <w:tr w:rsidR="00CF0192" w:rsidRPr="00CF0192" w14:paraId="117F3DE0" w14:textId="77777777" w:rsidTr="0078502E">
        <w:trPr>
          <w:trHeight w:val="20"/>
        </w:trPr>
        <w:tc>
          <w:tcPr>
            <w:tcW w:w="1635" w:type="pct"/>
            <w:vMerge/>
          </w:tcPr>
          <w:p w14:paraId="2787BCF8" w14:textId="77777777" w:rsidR="00B50512" w:rsidRPr="00CF0192" w:rsidRDefault="00B50512" w:rsidP="00B50512">
            <w:pPr>
              <w:widowControl w:val="0"/>
              <w:numPr>
                <w:ilvl w:val="0"/>
                <w:numId w:val="1"/>
              </w:numPr>
              <w:ind w:left="502"/>
              <w:rPr>
                <w:rFonts w:eastAsia="Calibri"/>
                <w:sz w:val="20"/>
              </w:rPr>
            </w:pPr>
          </w:p>
        </w:tc>
        <w:tc>
          <w:tcPr>
            <w:tcW w:w="2665" w:type="pct"/>
            <w:vAlign w:val="center"/>
          </w:tcPr>
          <w:p w14:paraId="1D695063" w14:textId="77777777" w:rsidR="00B50512" w:rsidRPr="00CF0192" w:rsidRDefault="00B50512" w:rsidP="0078502E">
            <w:pPr>
              <w:widowControl w:val="0"/>
              <w:tabs>
                <w:tab w:val="left" w:pos="189"/>
              </w:tabs>
              <w:rPr>
                <w:rFonts w:eastAsia="Calibri"/>
                <w:sz w:val="20"/>
                <w:lang w:val="es-ES_tradnl"/>
              </w:rPr>
            </w:pPr>
            <w:r w:rsidRPr="00CF0192">
              <w:rPr>
                <w:rFonts w:eastAsia="Calibri"/>
                <w:bCs/>
                <w:sz w:val="20"/>
              </w:rPr>
              <w:t>Không trình bày tổ chức công trường, hoặc giải pháp kỹ thuật không hợp lý, không phù hợp với điều kiện biện pháp thi công, tiến độ thi công và hiện trạng công trình xây dựng.</w:t>
            </w:r>
          </w:p>
        </w:tc>
        <w:tc>
          <w:tcPr>
            <w:tcW w:w="700" w:type="pct"/>
            <w:vAlign w:val="center"/>
          </w:tcPr>
          <w:p w14:paraId="6C3D94B8" w14:textId="77777777" w:rsidR="00B50512" w:rsidRPr="00CF0192" w:rsidRDefault="00B50512" w:rsidP="0078502E">
            <w:pPr>
              <w:widowControl w:val="0"/>
              <w:rPr>
                <w:rFonts w:eastAsia="Calibri"/>
                <w:sz w:val="20"/>
              </w:rPr>
            </w:pPr>
            <w:r w:rsidRPr="00CF0192">
              <w:rPr>
                <w:rFonts w:eastAsia="Calibri"/>
                <w:sz w:val="20"/>
              </w:rPr>
              <w:t>Không đạt</w:t>
            </w:r>
          </w:p>
        </w:tc>
      </w:tr>
      <w:tr w:rsidR="00CF0192" w:rsidRPr="00CF0192" w14:paraId="7D01D7B6" w14:textId="77777777" w:rsidTr="0078502E">
        <w:trPr>
          <w:trHeight w:val="20"/>
        </w:trPr>
        <w:tc>
          <w:tcPr>
            <w:tcW w:w="1635" w:type="pct"/>
            <w:vMerge w:val="restart"/>
          </w:tcPr>
          <w:p w14:paraId="5975648F" w14:textId="77777777" w:rsidR="00B50512" w:rsidRPr="00CF0192" w:rsidRDefault="00B50512" w:rsidP="0078502E">
            <w:pPr>
              <w:widowControl w:val="0"/>
              <w:rPr>
                <w:rFonts w:eastAsia="Calibri"/>
                <w:bCs/>
                <w:sz w:val="20"/>
              </w:rPr>
            </w:pPr>
            <w:r w:rsidRPr="00CF0192">
              <w:rPr>
                <w:rFonts w:eastAsia="Calibri"/>
                <w:bCs/>
                <w:sz w:val="20"/>
              </w:rPr>
              <w:t>2.3 Biện pháp đảm bảo tiến độ cung cấp vật tư, thiết bị</w:t>
            </w:r>
          </w:p>
        </w:tc>
        <w:tc>
          <w:tcPr>
            <w:tcW w:w="2665" w:type="pct"/>
            <w:vAlign w:val="center"/>
          </w:tcPr>
          <w:p w14:paraId="079FA5E8" w14:textId="77777777" w:rsidR="00B50512" w:rsidRPr="00CF0192" w:rsidRDefault="00B50512" w:rsidP="0078502E">
            <w:pPr>
              <w:widowControl w:val="0"/>
              <w:tabs>
                <w:tab w:val="left" w:pos="189"/>
              </w:tabs>
              <w:rPr>
                <w:rFonts w:eastAsia="Calibri"/>
                <w:bCs/>
                <w:sz w:val="20"/>
                <w:lang w:val="vi-VN"/>
              </w:rPr>
            </w:pPr>
            <w:r w:rsidRPr="00CF0192">
              <w:rPr>
                <w:rFonts w:eastAsia="Calibri"/>
                <w:sz w:val="20"/>
                <w:lang w:val="es-ES_tradnl"/>
              </w:rPr>
              <w:t>Có nêu biện pháp đảm bảo tiến độ cung cấp vật tư, thiết bị bố trí nhân sự đầy đủ, chi tiết và hợp lý</w:t>
            </w:r>
          </w:p>
        </w:tc>
        <w:tc>
          <w:tcPr>
            <w:tcW w:w="700" w:type="pct"/>
            <w:vAlign w:val="center"/>
          </w:tcPr>
          <w:p w14:paraId="12AC7499" w14:textId="77777777" w:rsidR="00B50512" w:rsidRPr="00CF0192" w:rsidRDefault="00B50512" w:rsidP="0078502E">
            <w:pPr>
              <w:widowControl w:val="0"/>
              <w:rPr>
                <w:rFonts w:eastAsia="Calibri"/>
                <w:sz w:val="20"/>
                <w:lang w:val="fr-FR"/>
              </w:rPr>
            </w:pPr>
            <w:r w:rsidRPr="00CF0192">
              <w:rPr>
                <w:rFonts w:eastAsia="Calibri"/>
                <w:sz w:val="20"/>
              </w:rPr>
              <w:t>Đạt</w:t>
            </w:r>
          </w:p>
        </w:tc>
      </w:tr>
      <w:tr w:rsidR="00CF0192" w:rsidRPr="00CF0192" w14:paraId="57271DB7" w14:textId="77777777" w:rsidTr="0078502E">
        <w:trPr>
          <w:trHeight w:val="20"/>
        </w:trPr>
        <w:tc>
          <w:tcPr>
            <w:tcW w:w="1635" w:type="pct"/>
            <w:vMerge/>
          </w:tcPr>
          <w:p w14:paraId="4ABD61EB" w14:textId="77777777" w:rsidR="00B50512" w:rsidRPr="00CF0192" w:rsidRDefault="00B50512" w:rsidP="0078502E">
            <w:pPr>
              <w:widowControl w:val="0"/>
              <w:rPr>
                <w:rFonts w:eastAsia="Calibri"/>
                <w:bCs/>
                <w:sz w:val="20"/>
              </w:rPr>
            </w:pPr>
          </w:p>
        </w:tc>
        <w:tc>
          <w:tcPr>
            <w:tcW w:w="2665" w:type="pct"/>
            <w:vAlign w:val="center"/>
          </w:tcPr>
          <w:p w14:paraId="5E625780" w14:textId="77777777" w:rsidR="00B50512" w:rsidRPr="00CF0192" w:rsidRDefault="00B50512" w:rsidP="0078502E">
            <w:pPr>
              <w:widowControl w:val="0"/>
              <w:tabs>
                <w:tab w:val="left" w:pos="189"/>
              </w:tabs>
              <w:rPr>
                <w:rFonts w:eastAsia="Calibri"/>
                <w:bCs/>
                <w:sz w:val="20"/>
                <w:lang w:val="vi-VN"/>
              </w:rPr>
            </w:pPr>
            <w:r w:rsidRPr="00CF0192">
              <w:rPr>
                <w:rFonts w:eastAsia="Calibri"/>
                <w:sz w:val="20"/>
                <w:lang w:val="es-ES_tradnl"/>
              </w:rPr>
              <w:t>Không nêu biện pháp bảo đảm tiến độ cung cấp vật tư, thiết bị và công tác bố trí nhân sự.</w:t>
            </w:r>
          </w:p>
        </w:tc>
        <w:tc>
          <w:tcPr>
            <w:tcW w:w="700" w:type="pct"/>
            <w:vAlign w:val="center"/>
          </w:tcPr>
          <w:p w14:paraId="7DC3AF40" w14:textId="77777777" w:rsidR="00B50512" w:rsidRPr="00CF0192" w:rsidRDefault="00B50512" w:rsidP="0078502E">
            <w:pPr>
              <w:widowControl w:val="0"/>
              <w:rPr>
                <w:rFonts w:eastAsia="Calibri"/>
                <w:sz w:val="20"/>
                <w:lang w:val="fr-FR"/>
              </w:rPr>
            </w:pPr>
            <w:r w:rsidRPr="00CF0192">
              <w:rPr>
                <w:rFonts w:eastAsia="Calibri"/>
                <w:sz w:val="20"/>
              </w:rPr>
              <w:t>Không đạt</w:t>
            </w:r>
          </w:p>
        </w:tc>
      </w:tr>
      <w:tr w:rsidR="00CF0192" w:rsidRPr="00CF0192" w14:paraId="43D60C4B" w14:textId="77777777" w:rsidTr="0078502E">
        <w:trPr>
          <w:trHeight w:val="20"/>
        </w:trPr>
        <w:tc>
          <w:tcPr>
            <w:tcW w:w="1635" w:type="pct"/>
            <w:vMerge w:val="restart"/>
          </w:tcPr>
          <w:p w14:paraId="12ABCBE0" w14:textId="77777777" w:rsidR="00B50512" w:rsidRPr="00CF0192" w:rsidRDefault="00B50512" w:rsidP="0078502E">
            <w:pPr>
              <w:widowControl w:val="0"/>
              <w:rPr>
                <w:rFonts w:eastAsia="Calibri"/>
                <w:sz w:val="20"/>
              </w:rPr>
            </w:pPr>
            <w:r w:rsidRPr="00CF0192">
              <w:rPr>
                <w:rFonts w:eastAsia="Calibri"/>
                <w:bCs/>
                <w:sz w:val="20"/>
              </w:rPr>
              <w:t xml:space="preserve">2.4. Thi công xây dựng yêu cầu có giải pháp kỹ thuật, biện pháp thi công các hạng mục chính </w:t>
            </w:r>
            <w:r w:rsidRPr="00CF0192">
              <w:rPr>
                <w:sz w:val="20"/>
              </w:rPr>
              <w:t>theo đúng trình tự và yêu cầu kỹ thuật</w:t>
            </w:r>
            <w:r w:rsidRPr="00CF0192">
              <w:rPr>
                <w:rFonts w:eastAsia="Calibri"/>
                <w:bCs/>
                <w:sz w:val="20"/>
              </w:rPr>
              <w:t>:</w:t>
            </w:r>
          </w:p>
          <w:p w14:paraId="63B91468" w14:textId="77777777" w:rsidR="00B50512" w:rsidRPr="00CF0192" w:rsidRDefault="00B50512" w:rsidP="0078502E">
            <w:pPr>
              <w:widowControl w:val="0"/>
              <w:rPr>
                <w:rFonts w:eastAsia="Calibri"/>
                <w:bCs/>
                <w:sz w:val="20"/>
              </w:rPr>
            </w:pPr>
            <w:r w:rsidRPr="00CF0192">
              <w:rPr>
                <w:rFonts w:eastAsia="Calibri"/>
                <w:bCs/>
                <w:sz w:val="20"/>
                <w:lang w:val="vi-VN"/>
              </w:rPr>
              <w:t xml:space="preserve">+ Phần thi công xây lắp, lắp đặt vật tư, thiết bị phụ kiện vật liệu </w:t>
            </w:r>
            <w:r w:rsidRPr="00CF0192">
              <w:rPr>
                <w:rFonts w:eastAsia="Calibri"/>
                <w:bCs/>
                <w:sz w:val="20"/>
              </w:rPr>
              <w:t xml:space="preserve">phần </w:t>
            </w:r>
            <w:r w:rsidRPr="00CF0192">
              <w:rPr>
                <w:rFonts w:eastAsia="Calibri"/>
                <w:bCs/>
                <w:sz w:val="20"/>
                <w:lang w:val="vi-VN"/>
              </w:rPr>
              <w:t>xây dựng mới và cải tạo</w:t>
            </w:r>
            <w:r w:rsidRPr="00CF0192">
              <w:rPr>
                <w:rFonts w:eastAsia="Calibri"/>
                <w:bCs/>
                <w:sz w:val="20"/>
              </w:rPr>
              <w:t xml:space="preserve"> như: </w:t>
            </w:r>
          </w:p>
          <w:p w14:paraId="4E50D749" w14:textId="77777777" w:rsidR="00B50512" w:rsidRPr="00CF0192" w:rsidRDefault="00B50512" w:rsidP="0078502E">
            <w:pPr>
              <w:widowControl w:val="0"/>
              <w:rPr>
                <w:rFonts w:eastAsia="Calibri"/>
                <w:bCs/>
                <w:sz w:val="20"/>
              </w:rPr>
            </w:pPr>
            <w:r w:rsidRPr="00CF0192">
              <w:rPr>
                <w:rFonts w:eastAsia="Calibri"/>
                <w:bCs/>
                <w:sz w:val="20"/>
              </w:rPr>
              <w:t>Phần đường dây trung thế, phần Trạm biến áp, phần đường dây hạ áp.</w:t>
            </w:r>
          </w:p>
          <w:p w14:paraId="0E5FEEE1" w14:textId="77777777" w:rsidR="00B50512" w:rsidRPr="00CF0192" w:rsidRDefault="00B50512" w:rsidP="0078502E">
            <w:pPr>
              <w:widowControl w:val="0"/>
              <w:rPr>
                <w:rFonts w:eastAsia="Calibri"/>
                <w:bCs/>
                <w:sz w:val="20"/>
              </w:rPr>
            </w:pPr>
            <w:r w:rsidRPr="00CF0192">
              <w:rPr>
                <w:rFonts w:eastAsia="Calibri"/>
                <w:bCs/>
                <w:sz w:val="20"/>
                <w:lang w:val="vi-VN"/>
              </w:rPr>
              <w:t>+ Phần tháo rỡ lắp đặt lại vật tư thiết bị</w:t>
            </w:r>
            <w:r w:rsidRPr="00CF0192">
              <w:rPr>
                <w:rFonts w:eastAsia="Calibri"/>
                <w:bCs/>
                <w:sz w:val="20"/>
              </w:rPr>
              <w:t>.</w:t>
            </w:r>
          </w:p>
          <w:p w14:paraId="115BDBAC" w14:textId="77777777" w:rsidR="00B50512" w:rsidRPr="00CF0192" w:rsidRDefault="00B50512" w:rsidP="0078502E">
            <w:pPr>
              <w:widowControl w:val="0"/>
              <w:rPr>
                <w:rFonts w:eastAsia="Calibri"/>
                <w:bCs/>
                <w:sz w:val="20"/>
              </w:rPr>
            </w:pPr>
            <w:r w:rsidRPr="00CF0192">
              <w:rPr>
                <w:rFonts w:eastAsia="Calibri"/>
                <w:bCs/>
                <w:sz w:val="20"/>
                <w:lang w:val="vi-VN"/>
              </w:rPr>
              <w:t xml:space="preserve">+ Phần tháo rỡ thu hồi nhập kho Công ty Điện lực </w:t>
            </w:r>
            <w:r w:rsidRPr="00CF0192">
              <w:rPr>
                <w:rFonts w:eastAsia="Calibri"/>
                <w:bCs/>
                <w:sz w:val="20"/>
              </w:rPr>
              <w:t>Phú Thọ</w:t>
            </w:r>
            <w:r w:rsidRPr="00CF0192">
              <w:rPr>
                <w:rFonts w:eastAsia="Calibri"/>
                <w:bCs/>
                <w:sz w:val="20"/>
                <w:lang w:val="vi-VN"/>
              </w:rPr>
              <w:t xml:space="preserve">  </w:t>
            </w:r>
          </w:p>
        </w:tc>
        <w:tc>
          <w:tcPr>
            <w:tcW w:w="2665" w:type="pct"/>
            <w:vAlign w:val="center"/>
          </w:tcPr>
          <w:p w14:paraId="0C07163A" w14:textId="77777777" w:rsidR="00B50512" w:rsidRPr="00CF0192" w:rsidRDefault="00B50512" w:rsidP="0078502E">
            <w:pPr>
              <w:widowControl w:val="0"/>
              <w:tabs>
                <w:tab w:val="left" w:pos="189"/>
              </w:tabs>
              <w:rPr>
                <w:rFonts w:eastAsia="Calibri"/>
                <w:bCs/>
                <w:sz w:val="20"/>
                <w:lang w:val="vi-VN"/>
              </w:rPr>
            </w:pPr>
            <w:r w:rsidRPr="00CF0192">
              <w:rPr>
                <w:rFonts w:eastAsia="Calibri"/>
                <w:bCs/>
                <w:sz w:val="20"/>
                <w:lang w:val="vi-VN"/>
              </w:rPr>
              <w:t>- Có giải pháp kỹ thuật hợp lý, phù hợp với điều kiện biện pháp thi công, tiến độ thi công và hiện trạng công trình xây dựng.</w:t>
            </w:r>
          </w:p>
          <w:p w14:paraId="06EC6027" w14:textId="77777777" w:rsidR="00B50512" w:rsidRPr="00CF0192" w:rsidRDefault="00B50512" w:rsidP="0078502E">
            <w:pPr>
              <w:widowControl w:val="0"/>
              <w:tabs>
                <w:tab w:val="left" w:pos="189"/>
              </w:tabs>
              <w:rPr>
                <w:rFonts w:eastAsia="Calibri"/>
                <w:sz w:val="20"/>
                <w:lang w:val="es-ES_tradnl"/>
              </w:rPr>
            </w:pPr>
          </w:p>
        </w:tc>
        <w:tc>
          <w:tcPr>
            <w:tcW w:w="700" w:type="pct"/>
            <w:vAlign w:val="center"/>
          </w:tcPr>
          <w:p w14:paraId="35316AAC" w14:textId="77777777" w:rsidR="00B50512" w:rsidRPr="00CF0192" w:rsidRDefault="00B50512" w:rsidP="0078502E">
            <w:pPr>
              <w:widowControl w:val="0"/>
              <w:rPr>
                <w:rFonts w:eastAsia="Calibri"/>
                <w:sz w:val="20"/>
              </w:rPr>
            </w:pPr>
            <w:r w:rsidRPr="00CF0192">
              <w:rPr>
                <w:rFonts w:eastAsia="Calibri"/>
                <w:sz w:val="20"/>
                <w:lang w:val="fr-FR"/>
              </w:rPr>
              <w:t>Đạt</w:t>
            </w:r>
          </w:p>
        </w:tc>
      </w:tr>
      <w:tr w:rsidR="00CF0192" w:rsidRPr="00CF0192" w14:paraId="2DC7D95A" w14:textId="77777777" w:rsidTr="0078502E">
        <w:trPr>
          <w:trHeight w:val="20"/>
        </w:trPr>
        <w:tc>
          <w:tcPr>
            <w:tcW w:w="1635" w:type="pct"/>
            <w:vMerge/>
            <w:tcBorders>
              <w:bottom w:val="single" w:sz="4" w:space="0" w:color="auto"/>
            </w:tcBorders>
          </w:tcPr>
          <w:p w14:paraId="05A281DA" w14:textId="77777777" w:rsidR="00B50512" w:rsidRPr="00CF0192" w:rsidRDefault="00B50512" w:rsidP="00B50512">
            <w:pPr>
              <w:widowControl w:val="0"/>
              <w:numPr>
                <w:ilvl w:val="0"/>
                <w:numId w:val="1"/>
              </w:numPr>
              <w:ind w:left="502"/>
              <w:rPr>
                <w:rFonts w:eastAsia="Calibri"/>
                <w:sz w:val="20"/>
              </w:rPr>
            </w:pPr>
          </w:p>
        </w:tc>
        <w:tc>
          <w:tcPr>
            <w:tcW w:w="2665" w:type="pct"/>
            <w:tcBorders>
              <w:bottom w:val="single" w:sz="4" w:space="0" w:color="auto"/>
            </w:tcBorders>
            <w:vAlign w:val="center"/>
          </w:tcPr>
          <w:p w14:paraId="465C2B30" w14:textId="77777777" w:rsidR="00B50512" w:rsidRPr="00CF0192" w:rsidRDefault="00B50512" w:rsidP="0078502E">
            <w:pPr>
              <w:widowControl w:val="0"/>
              <w:tabs>
                <w:tab w:val="left" w:pos="189"/>
              </w:tabs>
              <w:rPr>
                <w:rFonts w:eastAsia="Calibri"/>
                <w:bCs/>
                <w:sz w:val="20"/>
              </w:rPr>
            </w:pPr>
            <w:r w:rsidRPr="00CF0192">
              <w:rPr>
                <w:rFonts w:eastAsia="Calibri"/>
                <w:bCs/>
                <w:sz w:val="20"/>
              </w:rPr>
              <w:t>Giải pháp kỹ thuật không hợp lý, không phù hợp với điều kiện biện pháp thi công, tiến độ thi công và hiện trạng công trình xây dựng.</w:t>
            </w:r>
          </w:p>
          <w:p w14:paraId="58F1A39B" w14:textId="77777777" w:rsidR="00B50512" w:rsidRPr="00CF0192" w:rsidRDefault="00B50512" w:rsidP="0078502E">
            <w:pPr>
              <w:widowControl w:val="0"/>
              <w:tabs>
                <w:tab w:val="left" w:pos="189"/>
              </w:tabs>
              <w:rPr>
                <w:rFonts w:eastAsia="Calibri"/>
                <w:sz w:val="20"/>
                <w:lang w:val="es-ES_tradnl"/>
              </w:rPr>
            </w:pPr>
          </w:p>
        </w:tc>
        <w:tc>
          <w:tcPr>
            <w:tcW w:w="700" w:type="pct"/>
            <w:tcBorders>
              <w:bottom w:val="single" w:sz="4" w:space="0" w:color="auto"/>
            </w:tcBorders>
            <w:vAlign w:val="center"/>
          </w:tcPr>
          <w:p w14:paraId="491E62F9" w14:textId="77777777" w:rsidR="00B50512" w:rsidRPr="00CF0192" w:rsidRDefault="00B50512" w:rsidP="0078502E">
            <w:pPr>
              <w:widowControl w:val="0"/>
              <w:rPr>
                <w:rFonts w:eastAsia="Calibri"/>
                <w:sz w:val="20"/>
              </w:rPr>
            </w:pPr>
            <w:r w:rsidRPr="00CF0192">
              <w:rPr>
                <w:rFonts w:eastAsia="Calibri"/>
                <w:sz w:val="20"/>
                <w:lang w:val="fr-FR"/>
              </w:rPr>
              <w:t>Không đạt</w:t>
            </w:r>
          </w:p>
        </w:tc>
      </w:tr>
      <w:tr w:rsidR="00CF0192" w:rsidRPr="00CF0192" w14:paraId="76728B6E" w14:textId="77777777" w:rsidTr="0078502E">
        <w:trPr>
          <w:trHeight w:val="20"/>
        </w:trPr>
        <w:tc>
          <w:tcPr>
            <w:tcW w:w="1635" w:type="pct"/>
            <w:vMerge w:val="restart"/>
            <w:tcBorders>
              <w:top w:val="single" w:sz="4" w:space="0" w:color="auto"/>
              <w:left w:val="single" w:sz="4" w:space="0" w:color="auto"/>
              <w:bottom w:val="single" w:sz="4" w:space="0" w:color="auto"/>
              <w:right w:val="single" w:sz="4" w:space="0" w:color="auto"/>
            </w:tcBorders>
            <w:vAlign w:val="center"/>
          </w:tcPr>
          <w:p w14:paraId="66EA24F0" w14:textId="77777777" w:rsidR="00B50512" w:rsidRPr="00CF0192" w:rsidRDefault="00B50512" w:rsidP="0078502E">
            <w:pPr>
              <w:widowControl w:val="0"/>
              <w:rPr>
                <w:rFonts w:eastAsia="Calibri"/>
                <w:b/>
                <w:sz w:val="20"/>
              </w:rPr>
            </w:pPr>
            <w:r w:rsidRPr="00CF0192">
              <w:rPr>
                <w:rFonts w:eastAsia="Calibri"/>
                <w:b/>
                <w:bCs/>
                <w:sz w:val="20"/>
              </w:rPr>
              <w:t>Kết luận</w:t>
            </w:r>
          </w:p>
        </w:tc>
        <w:tc>
          <w:tcPr>
            <w:tcW w:w="2665" w:type="pct"/>
            <w:tcBorders>
              <w:top w:val="single" w:sz="4" w:space="0" w:color="auto"/>
              <w:left w:val="single" w:sz="4" w:space="0" w:color="auto"/>
              <w:bottom w:val="single" w:sz="4" w:space="0" w:color="auto"/>
              <w:right w:val="single" w:sz="4" w:space="0" w:color="auto"/>
            </w:tcBorders>
            <w:vAlign w:val="center"/>
          </w:tcPr>
          <w:p w14:paraId="3F9803D3" w14:textId="77777777" w:rsidR="00B50512" w:rsidRPr="00CF0192" w:rsidRDefault="00B50512" w:rsidP="0078502E">
            <w:pPr>
              <w:widowControl w:val="0"/>
              <w:tabs>
                <w:tab w:val="left" w:pos="189"/>
              </w:tabs>
              <w:rPr>
                <w:rFonts w:eastAsia="Calibri"/>
                <w:sz w:val="20"/>
                <w:lang w:val="es-ES_tradnl"/>
              </w:rPr>
            </w:pPr>
            <w:r w:rsidRPr="00CF0192">
              <w:rPr>
                <w:rFonts w:eastAsia="Calibri"/>
                <w:sz w:val="20"/>
                <w:lang w:val="es-ES_tradnl"/>
              </w:rPr>
              <w:t>Các tiêu chuẩn chi tiết trên được xác định là đạt.</w:t>
            </w:r>
          </w:p>
        </w:tc>
        <w:tc>
          <w:tcPr>
            <w:tcW w:w="700" w:type="pct"/>
            <w:tcBorders>
              <w:top w:val="single" w:sz="4" w:space="0" w:color="auto"/>
              <w:left w:val="single" w:sz="4" w:space="0" w:color="auto"/>
              <w:bottom w:val="single" w:sz="4" w:space="0" w:color="auto"/>
              <w:right w:val="single" w:sz="4" w:space="0" w:color="auto"/>
            </w:tcBorders>
            <w:vAlign w:val="center"/>
          </w:tcPr>
          <w:p w14:paraId="45D77A10" w14:textId="77777777" w:rsidR="00B50512" w:rsidRPr="00CF0192" w:rsidRDefault="00B50512" w:rsidP="0078502E">
            <w:pPr>
              <w:widowControl w:val="0"/>
              <w:rPr>
                <w:rFonts w:eastAsia="Calibri"/>
                <w:b/>
                <w:sz w:val="20"/>
              </w:rPr>
            </w:pPr>
            <w:r w:rsidRPr="00CF0192">
              <w:rPr>
                <w:rFonts w:eastAsia="Calibri"/>
                <w:b/>
                <w:sz w:val="20"/>
                <w:lang w:val="fr-FR"/>
              </w:rPr>
              <w:t>Đạt</w:t>
            </w:r>
          </w:p>
        </w:tc>
      </w:tr>
      <w:tr w:rsidR="00CF0192" w:rsidRPr="00CF0192" w14:paraId="64F7FF4D" w14:textId="77777777" w:rsidTr="0078502E">
        <w:trPr>
          <w:trHeight w:val="20"/>
        </w:trPr>
        <w:tc>
          <w:tcPr>
            <w:tcW w:w="1635" w:type="pct"/>
            <w:vMerge/>
            <w:tcBorders>
              <w:top w:val="single" w:sz="4" w:space="0" w:color="auto"/>
              <w:left w:val="single" w:sz="4" w:space="0" w:color="auto"/>
              <w:bottom w:val="single" w:sz="4" w:space="0" w:color="auto"/>
              <w:right w:val="single" w:sz="4" w:space="0" w:color="auto"/>
            </w:tcBorders>
            <w:vAlign w:val="center"/>
          </w:tcPr>
          <w:p w14:paraId="235BF013" w14:textId="77777777" w:rsidR="00B50512" w:rsidRPr="00CF0192" w:rsidRDefault="00B50512" w:rsidP="00B50512">
            <w:pPr>
              <w:widowControl w:val="0"/>
              <w:numPr>
                <w:ilvl w:val="0"/>
                <w:numId w:val="1"/>
              </w:numPr>
              <w:ind w:left="502"/>
              <w:rPr>
                <w:rFonts w:eastAsia="Calibri"/>
                <w:sz w:val="20"/>
              </w:rPr>
            </w:pPr>
          </w:p>
        </w:tc>
        <w:tc>
          <w:tcPr>
            <w:tcW w:w="2665" w:type="pct"/>
            <w:tcBorders>
              <w:top w:val="single" w:sz="4" w:space="0" w:color="auto"/>
              <w:left w:val="single" w:sz="4" w:space="0" w:color="auto"/>
              <w:bottom w:val="single" w:sz="4" w:space="0" w:color="auto"/>
              <w:right w:val="single" w:sz="4" w:space="0" w:color="auto"/>
            </w:tcBorders>
            <w:vAlign w:val="center"/>
          </w:tcPr>
          <w:p w14:paraId="1915DF26" w14:textId="77777777" w:rsidR="00B50512" w:rsidRPr="00CF0192" w:rsidRDefault="00B50512" w:rsidP="0078502E">
            <w:pPr>
              <w:widowControl w:val="0"/>
              <w:tabs>
                <w:tab w:val="left" w:pos="189"/>
              </w:tabs>
              <w:rPr>
                <w:rFonts w:eastAsia="Calibri"/>
                <w:sz w:val="20"/>
                <w:lang w:val="es-ES_tradnl"/>
              </w:rPr>
            </w:pPr>
            <w:r w:rsidRPr="00CF0192">
              <w:rPr>
                <w:rFonts w:eastAsia="Calibri"/>
                <w:sz w:val="20"/>
              </w:rPr>
              <w:t>Có 1 tiêu chuẩn chi tiết được xác định là không đạt.</w:t>
            </w:r>
          </w:p>
        </w:tc>
        <w:tc>
          <w:tcPr>
            <w:tcW w:w="700" w:type="pct"/>
            <w:tcBorders>
              <w:top w:val="single" w:sz="4" w:space="0" w:color="auto"/>
              <w:left w:val="single" w:sz="4" w:space="0" w:color="auto"/>
              <w:bottom w:val="single" w:sz="4" w:space="0" w:color="auto"/>
              <w:right w:val="single" w:sz="4" w:space="0" w:color="auto"/>
            </w:tcBorders>
            <w:vAlign w:val="center"/>
          </w:tcPr>
          <w:p w14:paraId="771E6AE6" w14:textId="77777777" w:rsidR="00B50512" w:rsidRPr="00CF0192" w:rsidRDefault="00B50512" w:rsidP="0078502E">
            <w:pPr>
              <w:widowControl w:val="0"/>
              <w:rPr>
                <w:rFonts w:eastAsia="Calibri"/>
                <w:b/>
                <w:sz w:val="20"/>
              </w:rPr>
            </w:pPr>
            <w:r w:rsidRPr="00CF0192">
              <w:rPr>
                <w:rFonts w:eastAsia="Calibri"/>
                <w:b/>
                <w:sz w:val="20"/>
                <w:lang w:val="fr-FR"/>
              </w:rPr>
              <w:t>Không đạt</w:t>
            </w:r>
          </w:p>
        </w:tc>
      </w:tr>
    </w:tbl>
    <w:p w14:paraId="190A0FA8" w14:textId="77777777" w:rsidR="00B50512" w:rsidRPr="00CF0192" w:rsidRDefault="00B50512" w:rsidP="00B50512">
      <w:pPr>
        <w:widowControl w:val="0"/>
        <w:rPr>
          <w:rFonts w:eastAsia="Calibri"/>
          <w:b/>
          <w:sz w:val="18"/>
          <w:szCs w:val="18"/>
          <w:lang w:val="es-ES"/>
        </w:rPr>
      </w:pPr>
    </w:p>
    <w:p w14:paraId="32075BFA" w14:textId="77777777" w:rsidR="00B50512" w:rsidRPr="00CF0192" w:rsidRDefault="00B50512" w:rsidP="00B50512">
      <w:pPr>
        <w:widowControl w:val="0"/>
        <w:contextualSpacing/>
        <w:rPr>
          <w:rFonts w:eastAsia="Calibri"/>
          <w:b/>
          <w:bCs/>
          <w:sz w:val="26"/>
          <w:szCs w:val="26"/>
          <w:lang w:val="es-ES"/>
        </w:rPr>
      </w:pPr>
      <w:r w:rsidRPr="00CF0192">
        <w:rPr>
          <w:rFonts w:eastAsia="Calibri"/>
          <w:b/>
          <w:bCs/>
          <w:sz w:val="26"/>
          <w:szCs w:val="26"/>
          <w:lang w:val="es-ES"/>
        </w:rPr>
        <w:t>3.3. Tiến độ thi công:</w:t>
      </w:r>
    </w:p>
    <w:p w14:paraId="5F604548" w14:textId="77777777" w:rsidR="00B50512" w:rsidRPr="00CF0192" w:rsidRDefault="00B50512" w:rsidP="00B50512">
      <w:pPr>
        <w:widowControl w:val="0"/>
        <w:contextualSpacing/>
        <w:rPr>
          <w:rFonts w:eastAsia="Calibri"/>
          <w:b/>
          <w:bCs/>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4826"/>
        <w:gridCol w:w="1311"/>
      </w:tblGrid>
      <w:tr w:rsidR="00CF0192" w:rsidRPr="00CF0192" w14:paraId="3927DA87" w14:textId="77777777" w:rsidTr="0078502E">
        <w:trPr>
          <w:trHeight w:val="20"/>
          <w:tblHeader/>
        </w:trPr>
        <w:tc>
          <w:tcPr>
            <w:tcW w:w="1718" w:type="pct"/>
            <w:tcBorders>
              <w:top w:val="single" w:sz="4" w:space="0" w:color="auto"/>
              <w:left w:val="single" w:sz="4" w:space="0" w:color="auto"/>
              <w:bottom w:val="single" w:sz="4" w:space="0" w:color="auto"/>
              <w:right w:val="single" w:sz="4" w:space="0" w:color="auto"/>
            </w:tcBorders>
            <w:vAlign w:val="center"/>
          </w:tcPr>
          <w:p w14:paraId="0B4ED598" w14:textId="77777777" w:rsidR="00B50512" w:rsidRPr="00CF0192" w:rsidRDefault="00B50512" w:rsidP="0078502E">
            <w:pPr>
              <w:widowControl w:val="0"/>
              <w:tabs>
                <w:tab w:val="left" w:pos="851"/>
              </w:tabs>
              <w:jc w:val="center"/>
              <w:rPr>
                <w:rFonts w:eastAsia="Calibri"/>
                <w:b/>
                <w:sz w:val="20"/>
              </w:rPr>
            </w:pPr>
            <w:r w:rsidRPr="00CF0192">
              <w:rPr>
                <w:rFonts w:eastAsia="Calibri"/>
                <w:b/>
                <w:sz w:val="20"/>
              </w:rPr>
              <w:t>Nội dung yêu cầu</w:t>
            </w:r>
          </w:p>
        </w:tc>
        <w:tc>
          <w:tcPr>
            <w:tcW w:w="3282" w:type="pct"/>
            <w:gridSpan w:val="2"/>
            <w:tcBorders>
              <w:top w:val="single" w:sz="4" w:space="0" w:color="auto"/>
              <w:left w:val="single" w:sz="4" w:space="0" w:color="auto"/>
              <w:bottom w:val="single" w:sz="4" w:space="0" w:color="auto"/>
              <w:right w:val="single" w:sz="4" w:space="0" w:color="auto"/>
            </w:tcBorders>
            <w:vAlign w:val="center"/>
          </w:tcPr>
          <w:p w14:paraId="6A64D40D" w14:textId="77777777" w:rsidR="00B50512" w:rsidRPr="00CF0192" w:rsidRDefault="00B50512" w:rsidP="0078502E">
            <w:pPr>
              <w:widowControl w:val="0"/>
              <w:tabs>
                <w:tab w:val="left" w:pos="851"/>
              </w:tabs>
              <w:jc w:val="center"/>
              <w:rPr>
                <w:rFonts w:eastAsia="Calibri"/>
                <w:b/>
                <w:sz w:val="20"/>
              </w:rPr>
            </w:pPr>
            <w:r w:rsidRPr="00CF0192">
              <w:rPr>
                <w:rFonts w:eastAsia="Calibri"/>
                <w:b/>
                <w:sz w:val="20"/>
              </w:rPr>
              <w:t>Mức độ đáp ứng</w:t>
            </w:r>
          </w:p>
        </w:tc>
      </w:tr>
      <w:tr w:rsidR="00CF0192" w:rsidRPr="00CF0192" w14:paraId="1A4F6857" w14:textId="77777777" w:rsidTr="0078502E">
        <w:trPr>
          <w:trHeight w:val="20"/>
        </w:trPr>
        <w:tc>
          <w:tcPr>
            <w:tcW w:w="1718" w:type="pct"/>
            <w:vMerge w:val="restart"/>
            <w:vAlign w:val="center"/>
          </w:tcPr>
          <w:p w14:paraId="48F744C9" w14:textId="1D749891" w:rsidR="00B50512" w:rsidRPr="00CF0192" w:rsidRDefault="00B50512" w:rsidP="0078502E">
            <w:pPr>
              <w:widowControl w:val="0"/>
              <w:tabs>
                <w:tab w:val="left" w:pos="851"/>
              </w:tabs>
              <w:rPr>
                <w:rFonts w:eastAsia="Calibri"/>
                <w:sz w:val="20"/>
              </w:rPr>
            </w:pPr>
            <w:r w:rsidRPr="00CF0192">
              <w:rPr>
                <w:rFonts w:eastAsia="Calibri"/>
                <w:sz w:val="20"/>
              </w:rPr>
              <w:t xml:space="preserve">3.1. Thời gian thi công: Đảm bảo thời gian thi công không quá </w:t>
            </w:r>
            <w:r w:rsidR="00183FBF" w:rsidRPr="00CF0192">
              <w:rPr>
                <w:rFonts w:eastAsia="Calibri"/>
                <w:sz w:val="20"/>
              </w:rPr>
              <w:t>90</w:t>
            </w:r>
            <w:r w:rsidRPr="00CF0192">
              <w:rPr>
                <w:rFonts w:eastAsia="Calibri"/>
                <w:sz w:val="20"/>
              </w:rPr>
              <w:t xml:space="preserve"> ngày có tính điều kiện thời tiết kể từ ngày khởi công</w:t>
            </w:r>
          </w:p>
        </w:tc>
        <w:tc>
          <w:tcPr>
            <w:tcW w:w="2581" w:type="pct"/>
            <w:vAlign w:val="center"/>
          </w:tcPr>
          <w:p w14:paraId="5116A165" w14:textId="3121A707" w:rsidR="00B50512" w:rsidRPr="00CF0192" w:rsidRDefault="00B50512" w:rsidP="0078502E">
            <w:pPr>
              <w:widowControl w:val="0"/>
              <w:tabs>
                <w:tab w:val="left" w:pos="851"/>
              </w:tabs>
              <w:rPr>
                <w:rFonts w:eastAsia="Calibri"/>
                <w:sz w:val="20"/>
              </w:rPr>
            </w:pPr>
            <w:r w:rsidRPr="00CF0192">
              <w:rPr>
                <w:rFonts w:eastAsia="Calibri"/>
                <w:sz w:val="20"/>
              </w:rPr>
              <w:t xml:space="preserve">Đề xuất thời gian thi công không vượt quá </w:t>
            </w:r>
            <w:r w:rsidR="00183FBF" w:rsidRPr="00CF0192">
              <w:rPr>
                <w:rFonts w:eastAsia="Calibri"/>
                <w:b/>
                <w:bCs/>
                <w:sz w:val="20"/>
              </w:rPr>
              <w:t>9</w:t>
            </w:r>
            <w:r w:rsidRPr="00CF0192">
              <w:rPr>
                <w:rFonts w:eastAsia="Calibri"/>
                <w:b/>
                <w:bCs/>
                <w:sz w:val="20"/>
              </w:rPr>
              <w:t>0</w:t>
            </w:r>
            <w:r w:rsidRPr="00CF0192">
              <w:rPr>
                <w:rFonts w:eastAsia="Calibri"/>
                <w:sz w:val="20"/>
              </w:rPr>
              <w:t xml:space="preserve"> ngày có tính đến điều kiện thời tiết.</w:t>
            </w:r>
          </w:p>
        </w:tc>
        <w:tc>
          <w:tcPr>
            <w:tcW w:w="701" w:type="pct"/>
            <w:vAlign w:val="center"/>
          </w:tcPr>
          <w:p w14:paraId="6C3A7961" w14:textId="77777777" w:rsidR="00B50512" w:rsidRPr="00CF0192" w:rsidRDefault="00B50512" w:rsidP="0078502E">
            <w:pPr>
              <w:widowControl w:val="0"/>
              <w:tabs>
                <w:tab w:val="left" w:pos="851"/>
              </w:tabs>
              <w:rPr>
                <w:rFonts w:eastAsia="Calibri"/>
                <w:sz w:val="20"/>
              </w:rPr>
            </w:pPr>
            <w:r w:rsidRPr="00CF0192">
              <w:rPr>
                <w:rFonts w:eastAsia="Calibri"/>
                <w:sz w:val="20"/>
              </w:rPr>
              <w:t>Đạt</w:t>
            </w:r>
          </w:p>
        </w:tc>
      </w:tr>
      <w:tr w:rsidR="00CF0192" w:rsidRPr="00CF0192" w14:paraId="126791D8" w14:textId="77777777" w:rsidTr="0078502E">
        <w:trPr>
          <w:trHeight w:val="20"/>
        </w:trPr>
        <w:tc>
          <w:tcPr>
            <w:tcW w:w="1718" w:type="pct"/>
            <w:vMerge/>
            <w:vAlign w:val="center"/>
          </w:tcPr>
          <w:p w14:paraId="73628CDF" w14:textId="77777777" w:rsidR="00B50512" w:rsidRPr="00CF0192" w:rsidRDefault="00B50512" w:rsidP="0078502E">
            <w:pPr>
              <w:widowControl w:val="0"/>
              <w:tabs>
                <w:tab w:val="left" w:pos="851"/>
              </w:tabs>
              <w:rPr>
                <w:rFonts w:eastAsia="Calibri"/>
                <w:sz w:val="20"/>
              </w:rPr>
            </w:pPr>
          </w:p>
        </w:tc>
        <w:tc>
          <w:tcPr>
            <w:tcW w:w="2581" w:type="pct"/>
            <w:vAlign w:val="center"/>
          </w:tcPr>
          <w:p w14:paraId="26C33ADA" w14:textId="627924B0" w:rsidR="00B50512" w:rsidRPr="00CF0192" w:rsidRDefault="00B50512" w:rsidP="0078502E">
            <w:pPr>
              <w:widowControl w:val="0"/>
              <w:tabs>
                <w:tab w:val="left" w:pos="851"/>
              </w:tabs>
              <w:rPr>
                <w:rFonts w:eastAsia="Calibri"/>
                <w:sz w:val="20"/>
              </w:rPr>
            </w:pPr>
            <w:r w:rsidRPr="00CF0192">
              <w:rPr>
                <w:rFonts w:eastAsia="Calibri"/>
                <w:sz w:val="20"/>
              </w:rPr>
              <w:t xml:space="preserve">Đề xuất về thời gian thi công vượt quá </w:t>
            </w:r>
            <w:r w:rsidR="00183FBF" w:rsidRPr="00CF0192">
              <w:rPr>
                <w:rFonts w:eastAsia="Calibri"/>
                <w:sz w:val="20"/>
              </w:rPr>
              <w:t>9</w:t>
            </w:r>
            <w:r w:rsidRPr="00CF0192">
              <w:rPr>
                <w:rFonts w:eastAsia="Calibri"/>
                <w:sz w:val="20"/>
              </w:rPr>
              <w:t>0 ngày</w:t>
            </w:r>
          </w:p>
        </w:tc>
        <w:tc>
          <w:tcPr>
            <w:tcW w:w="701" w:type="pct"/>
            <w:vAlign w:val="center"/>
          </w:tcPr>
          <w:p w14:paraId="2AB59024" w14:textId="77777777" w:rsidR="00B50512" w:rsidRPr="00CF0192" w:rsidRDefault="00B50512" w:rsidP="0078502E">
            <w:pPr>
              <w:widowControl w:val="0"/>
              <w:tabs>
                <w:tab w:val="left" w:pos="851"/>
              </w:tabs>
              <w:rPr>
                <w:rFonts w:eastAsia="Calibri"/>
                <w:sz w:val="20"/>
              </w:rPr>
            </w:pPr>
            <w:r w:rsidRPr="00CF0192">
              <w:rPr>
                <w:rFonts w:eastAsia="Calibri"/>
                <w:sz w:val="20"/>
              </w:rPr>
              <w:t>Không đạt</w:t>
            </w:r>
          </w:p>
        </w:tc>
      </w:tr>
      <w:tr w:rsidR="00CF0192" w:rsidRPr="00CF0192" w14:paraId="604F3338" w14:textId="77777777" w:rsidTr="0078502E">
        <w:trPr>
          <w:trHeight w:val="20"/>
        </w:trPr>
        <w:tc>
          <w:tcPr>
            <w:tcW w:w="1718" w:type="pct"/>
            <w:vMerge w:val="restart"/>
            <w:vAlign w:val="center"/>
          </w:tcPr>
          <w:p w14:paraId="2A52BA00" w14:textId="77777777" w:rsidR="00B50512" w:rsidRPr="00CF0192" w:rsidRDefault="00B50512" w:rsidP="0078502E">
            <w:pPr>
              <w:widowControl w:val="0"/>
              <w:rPr>
                <w:rFonts w:eastAsia="Calibri"/>
                <w:sz w:val="20"/>
              </w:rPr>
            </w:pPr>
            <w:r w:rsidRPr="00CF0192">
              <w:rPr>
                <w:rFonts w:eastAsia="Calibri"/>
                <w:sz w:val="20"/>
              </w:rPr>
              <w:t xml:space="preserve">3.2. Tính phù hợp: </w:t>
            </w:r>
          </w:p>
          <w:p w14:paraId="42B6641F" w14:textId="77777777" w:rsidR="00B50512" w:rsidRPr="00CF0192" w:rsidRDefault="00B50512" w:rsidP="0078502E">
            <w:pPr>
              <w:widowControl w:val="0"/>
              <w:rPr>
                <w:rFonts w:eastAsia="Calibri"/>
                <w:sz w:val="20"/>
              </w:rPr>
            </w:pPr>
            <w:r w:rsidRPr="00CF0192">
              <w:rPr>
                <w:rFonts w:eastAsia="Calibri"/>
                <w:sz w:val="20"/>
              </w:rPr>
              <w:t>a) Giữa huy động thiết bị và tiến độ thi công.</w:t>
            </w:r>
          </w:p>
          <w:p w14:paraId="6A2BD618" w14:textId="77777777" w:rsidR="00B50512" w:rsidRPr="00CF0192" w:rsidRDefault="00B50512" w:rsidP="0078502E">
            <w:pPr>
              <w:widowControl w:val="0"/>
              <w:tabs>
                <w:tab w:val="left" w:pos="851"/>
              </w:tabs>
              <w:rPr>
                <w:rFonts w:eastAsia="Calibri"/>
                <w:sz w:val="20"/>
              </w:rPr>
            </w:pPr>
            <w:r w:rsidRPr="00CF0192">
              <w:rPr>
                <w:rFonts w:eastAsia="Calibri"/>
                <w:sz w:val="20"/>
              </w:rPr>
              <w:t>b) Giữa bố trí nhân lực và tiến độ thi công</w:t>
            </w:r>
          </w:p>
        </w:tc>
        <w:tc>
          <w:tcPr>
            <w:tcW w:w="2581" w:type="pct"/>
            <w:vAlign w:val="center"/>
          </w:tcPr>
          <w:p w14:paraId="2EC158F2" w14:textId="77777777" w:rsidR="00B50512" w:rsidRPr="00CF0192" w:rsidRDefault="00B50512" w:rsidP="0078502E">
            <w:pPr>
              <w:widowControl w:val="0"/>
              <w:tabs>
                <w:tab w:val="left" w:pos="851"/>
              </w:tabs>
              <w:rPr>
                <w:rFonts w:eastAsia="Calibri"/>
                <w:sz w:val="20"/>
              </w:rPr>
            </w:pPr>
            <w:r w:rsidRPr="00CF0192">
              <w:rPr>
                <w:rFonts w:eastAsia="Calibri"/>
                <w:sz w:val="20"/>
              </w:rPr>
              <w:t>Đề xuất đầy đủ, hợp lý, khả thi cho cả 2 nội dung a) và b). Các thiết bị, nhân sự phù hợp phương án thi công nhà thầu chào, phù hợp với yêu cầu tiến độ của dự án</w:t>
            </w:r>
          </w:p>
        </w:tc>
        <w:tc>
          <w:tcPr>
            <w:tcW w:w="701" w:type="pct"/>
            <w:vAlign w:val="center"/>
          </w:tcPr>
          <w:p w14:paraId="4A7E09EA" w14:textId="77777777" w:rsidR="00B50512" w:rsidRPr="00CF0192" w:rsidRDefault="00B50512" w:rsidP="0078502E">
            <w:pPr>
              <w:widowControl w:val="0"/>
              <w:tabs>
                <w:tab w:val="left" w:pos="851"/>
              </w:tabs>
              <w:rPr>
                <w:rFonts w:eastAsia="Calibri"/>
                <w:sz w:val="20"/>
              </w:rPr>
            </w:pPr>
            <w:r w:rsidRPr="00CF0192">
              <w:rPr>
                <w:rFonts w:eastAsia="Calibri"/>
                <w:sz w:val="20"/>
              </w:rPr>
              <w:t>Đạt</w:t>
            </w:r>
          </w:p>
        </w:tc>
      </w:tr>
      <w:tr w:rsidR="00CF0192" w:rsidRPr="00CF0192" w14:paraId="07208977" w14:textId="77777777" w:rsidTr="0078502E">
        <w:trPr>
          <w:trHeight w:val="20"/>
        </w:trPr>
        <w:tc>
          <w:tcPr>
            <w:tcW w:w="1718" w:type="pct"/>
            <w:vMerge/>
            <w:vAlign w:val="center"/>
          </w:tcPr>
          <w:p w14:paraId="596CC3AF" w14:textId="77777777" w:rsidR="00B50512" w:rsidRPr="00CF0192" w:rsidRDefault="00B50512" w:rsidP="0078502E">
            <w:pPr>
              <w:widowControl w:val="0"/>
              <w:tabs>
                <w:tab w:val="left" w:pos="851"/>
              </w:tabs>
              <w:rPr>
                <w:rFonts w:eastAsia="Calibri"/>
                <w:sz w:val="20"/>
              </w:rPr>
            </w:pPr>
          </w:p>
        </w:tc>
        <w:tc>
          <w:tcPr>
            <w:tcW w:w="2581" w:type="pct"/>
            <w:vAlign w:val="center"/>
          </w:tcPr>
          <w:p w14:paraId="3C9BF055" w14:textId="77777777" w:rsidR="00B50512" w:rsidRPr="00CF0192" w:rsidRDefault="00B50512" w:rsidP="0078502E">
            <w:pPr>
              <w:widowControl w:val="0"/>
              <w:tabs>
                <w:tab w:val="left" w:pos="851"/>
              </w:tabs>
              <w:rPr>
                <w:rFonts w:eastAsia="Calibri"/>
                <w:sz w:val="20"/>
              </w:rPr>
            </w:pPr>
            <w:r w:rsidRPr="00CF0192">
              <w:rPr>
                <w:rFonts w:eastAsia="Calibri"/>
                <w:sz w:val="20"/>
              </w:rPr>
              <w:t>Đề xuất không đủ 2 nội dung a) và b). Bố trí nhân lực không phù hợp với tiến độ thi công</w:t>
            </w:r>
          </w:p>
        </w:tc>
        <w:tc>
          <w:tcPr>
            <w:tcW w:w="701" w:type="pct"/>
            <w:vAlign w:val="center"/>
          </w:tcPr>
          <w:p w14:paraId="455FCBF7" w14:textId="77777777" w:rsidR="00B50512" w:rsidRPr="00CF0192" w:rsidRDefault="00B50512" w:rsidP="0078502E">
            <w:pPr>
              <w:widowControl w:val="0"/>
              <w:tabs>
                <w:tab w:val="left" w:pos="851"/>
              </w:tabs>
              <w:rPr>
                <w:rFonts w:eastAsia="Calibri"/>
                <w:sz w:val="20"/>
              </w:rPr>
            </w:pPr>
            <w:r w:rsidRPr="00CF0192">
              <w:rPr>
                <w:rFonts w:eastAsia="Calibri"/>
                <w:sz w:val="20"/>
              </w:rPr>
              <w:t>Không đạt</w:t>
            </w:r>
          </w:p>
        </w:tc>
      </w:tr>
      <w:tr w:rsidR="00CF0192" w:rsidRPr="00CF0192" w14:paraId="01FC58CE" w14:textId="77777777" w:rsidTr="0078502E">
        <w:trPr>
          <w:trHeight w:val="20"/>
        </w:trPr>
        <w:tc>
          <w:tcPr>
            <w:tcW w:w="1718" w:type="pct"/>
            <w:vMerge w:val="restart"/>
            <w:vAlign w:val="center"/>
          </w:tcPr>
          <w:p w14:paraId="06465FB1" w14:textId="77777777" w:rsidR="00B50512" w:rsidRPr="00CF0192" w:rsidRDefault="00B50512" w:rsidP="0078502E">
            <w:pPr>
              <w:widowControl w:val="0"/>
              <w:rPr>
                <w:rFonts w:eastAsia="Calibri"/>
                <w:sz w:val="20"/>
              </w:rPr>
            </w:pPr>
            <w:r w:rsidRPr="00CF0192">
              <w:rPr>
                <w:rFonts w:eastAsia="Calibri"/>
                <w:sz w:val="20"/>
              </w:rPr>
              <w:t>3.3. Biểu tiến độ thi công hợp lý, khả thi phù hợp với đề xuất kỹ thuật và đáp ứng yêu cầu của HSMT</w:t>
            </w:r>
          </w:p>
        </w:tc>
        <w:tc>
          <w:tcPr>
            <w:tcW w:w="2581" w:type="pct"/>
            <w:vAlign w:val="center"/>
          </w:tcPr>
          <w:p w14:paraId="54D1CB63" w14:textId="77777777" w:rsidR="00B50512" w:rsidRPr="00CF0192" w:rsidRDefault="00B50512" w:rsidP="0078502E">
            <w:pPr>
              <w:widowControl w:val="0"/>
              <w:tabs>
                <w:tab w:val="left" w:pos="851"/>
              </w:tabs>
              <w:rPr>
                <w:rFonts w:eastAsia="Calibri"/>
                <w:sz w:val="20"/>
              </w:rPr>
            </w:pPr>
            <w:r w:rsidRPr="00CF0192">
              <w:rPr>
                <w:rFonts w:eastAsia="Calibri"/>
                <w:sz w:val="20"/>
              </w:rPr>
              <w:t>Có Biểu tiến độ thi công hợp lý, khả thi và phù hợp với đề xuất kỹ thuật và đáp ứng yêu cầu của HSMT.</w:t>
            </w:r>
          </w:p>
        </w:tc>
        <w:tc>
          <w:tcPr>
            <w:tcW w:w="701" w:type="pct"/>
            <w:vAlign w:val="center"/>
          </w:tcPr>
          <w:p w14:paraId="0F7476C0" w14:textId="77777777" w:rsidR="00B50512" w:rsidRPr="00CF0192" w:rsidRDefault="00B50512" w:rsidP="0078502E">
            <w:pPr>
              <w:widowControl w:val="0"/>
              <w:tabs>
                <w:tab w:val="left" w:pos="851"/>
              </w:tabs>
              <w:rPr>
                <w:rFonts w:eastAsia="Calibri"/>
                <w:sz w:val="20"/>
              </w:rPr>
            </w:pPr>
            <w:r w:rsidRPr="00CF0192">
              <w:rPr>
                <w:rFonts w:eastAsia="Calibri"/>
                <w:sz w:val="20"/>
              </w:rPr>
              <w:t>Đạt</w:t>
            </w:r>
          </w:p>
        </w:tc>
      </w:tr>
      <w:tr w:rsidR="00CF0192" w:rsidRPr="00CF0192" w14:paraId="4953FE18" w14:textId="77777777" w:rsidTr="0078502E">
        <w:trPr>
          <w:trHeight w:val="20"/>
        </w:trPr>
        <w:tc>
          <w:tcPr>
            <w:tcW w:w="1718" w:type="pct"/>
            <w:vMerge/>
            <w:vAlign w:val="center"/>
          </w:tcPr>
          <w:p w14:paraId="48E77B07" w14:textId="77777777" w:rsidR="00B50512" w:rsidRPr="00CF0192" w:rsidRDefault="00B50512" w:rsidP="0078502E">
            <w:pPr>
              <w:widowControl w:val="0"/>
              <w:tabs>
                <w:tab w:val="left" w:pos="851"/>
              </w:tabs>
              <w:rPr>
                <w:rFonts w:eastAsia="Calibri"/>
                <w:sz w:val="20"/>
              </w:rPr>
            </w:pPr>
          </w:p>
        </w:tc>
        <w:tc>
          <w:tcPr>
            <w:tcW w:w="2581" w:type="pct"/>
            <w:vAlign w:val="center"/>
          </w:tcPr>
          <w:p w14:paraId="73678B1E" w14:textId="77777777" w:rsidR="00B50512" w:rsidRPr="00CF0192" w:rsidRDefault="00B50512" w:rsidP="0078502E">
            <w:pPr>
              <w:widowControl w:val="0"/>
              <w:tabs>
                <w:tab w:val="left" w:pos="851"/>
              </w:tabs>
              <w:rPr>
                <w:rFonts w:eastAsia="Calibri"/>
                <w:sz w:val="20"/>
              </w:rPr>
            </w:pPr>
            <w:r w:rsidRPr="00CF0192">
              <w:rPr>
                <w:rFonts w:eastAsia="Calibri"/>
                <w:sz w:val="20"/>
              </w:rPr>
              <w:t>Không có Biểu tiến độ thi công hoặc có Biểu tiến độ thi công nhưng không hợp lý, không khả thi, không phù hợp với đề xuất kỹ thuật.</w:t>
            </w:r>
          </w:p>
        </w:tc>
        <w:tc>
          <w:tcPr>
            <w:tcW w:w="701" w:type="pct"/>
            <w:vAlign w:val="center"/>
          </w:tcPr>
          <w:p w14:paraId="6650EAFE" w14:textId="77777777" w:rsidR="00B50512" w:rsidRPr="00CF0192" w:rsidRDefault="00B50512" w:rsidP="0078502E">
            <w:pPr>
              <w:widowControl w:val="0"/>
              <w:tabs>
                <w:tab w:val="left" w:pos="851"/>
              </w:tabs>
              <w:rPr>
                <w:rFonts w:eastAsia="Calibri"/>
                <w:sz w:val="20"/>
              </w:rPr>
            </w:pPr>
            <w:r w:rsidRPr="00CF0192">
              <w:rPr>
                <w:rFonts w:eastAsia="Calibri"/>
                <w:sz w:val="20"/>
              </w:rPr>
              <w:t>Không đạt</w:t>
            </w:r>
          </w:p>
        </w:tc>
      </w:tr>
      <w:tr w:rsidR="00CF0192" w:rsidRPr="00CF0192" w14:paraId="42C1A5EF" w14:textId="77777777" w:rsidTr="0078502E">
        <w:trPr>
          <w:trHeight w:val="20"/>
        </w:trPr>
        <w:tc>
          <w:tcPr>
            <w:tcW w:w="1718" w:type="pct"/>
            <w:vMerge w:val="restart"/>
            <w:vAlign w:val="center"/>
          </w:tcPr>
          <w:p w14:paraId="3647C72B" w14:textId="77777777" w:rsidR="00B50512" w:rsidRPr="00CF0192" w:rsidRDefault="00B50512" w:rsidP="0078502E">
            <w:pPr>
              <w:widowControl w:val="0"/>
              <w:tabs>
                <w:tab w:val="left" w:pos="851"/>
              </w:tabs>
              <w:rPr>
                <w:rFonts w:eastAsia="Calibri"/>
                <w:bCs/>
                <w:sz w:val="20"/>
              </w:rPr>
            </w:pPr>
            <w:r w:rsidRPr="00CF0192">
              <w:rPr>
                <w:rFonts w:eastAsia="Calibri"/>
                <w:bCs/>
                <w:sz w:val="20"/>
              </w:rPr>
              <w:t>3.4 Hệ thống kiểm soát ra vào công trường và giám sát quá trình thi công</w:t>
            </w:r>
          </w:p>
        </w:tc>
        <w:tc>
          <w:tcPr>
            <w:tcW w:w="2581" w:type="pct"/>
            <w:vAlign w:val="center"/>
          </w:tcPr>
          <w:p w14:paraId="7AB09E66" w14:textId="77777777" w:rsidR="00B50512" w:rsidRPr="00CF0192" w:rsidRDefault="00B50512" w:rsidP="0078502E">
            <w:pPr>
              <w:widowControl w:val="0"/>
              <w:tabs>
                <w:tab w:val="left" w:pos="851"/>
              </w:tabs>
              <w:rPr>
                <w:rFonts w:eastAsia="Calibri"/>
                <w:bCs/>
                <w:sz w:val="20"/>
              </w:rPr>
            </w:pPr>
            <w:r w:rsidRPr="00CF0192">
              <w:rPr>
                <w:rFonts w:eastAsia="Calibri"/>
                <w:bCs/>
                <w:sz w:val="20"/>
              </w:rPr>
              <w:t xml:space="preserve">Nhà thầu có </w:t>
            </w:r>
            <w:bookmarkStart w:id="1" w:name="_Hlk176500735"/>
            <w:r w:rsidRPr="00CF0192">
              <w:rPr>
                <w:rFonts w:eastAsia="Calibri"/>
                <w:bCs/>
                <w:sz w:val="20"/>
              </w:rPr>
              <w:t xml:space="preserve">cam kết </w:t>
            </w:r>
            <w:r w:rsidRPr="00CF0192">
              <w:rPr>
                <w:rFonts w:eastAsia="Calibri"/>
                <w:sz w:val="20"/>
                <w:lang w:val="es-ES_tradnl"/>
              </w:rPr>
              <w:t xml:space="preserve">(theo biểu mẫu) </w:t>
            </w:r>
            <w:r w:rsidRPr="00CF0192">
              <w:rPr>
                <w:rFonts w:eastAsia="Calibri"/>
                <w:bCs/>
                <w:sz w:val="20"/>
              </w:rPr>
              <w:t>trang bị hệ thống kiểm soát nhân sự ra vào công trường để kiểm soát nhân sự ra vào công trường</w:t>
            </w:r>
            <w:r w:rsidRPr="00CF0192">
              <w:rPr>
                <w:rFonts w:eastAsia="Calibri"/>
                <w:bCs/>
                <w:sz w:val="20"/>
                <w:lang w:val="vi-VN"/>
              </w:rPr>
              <w:t xml:space="preserve"> </w:t>
            </w:r>
            <w:r w:rsidRPr="00CF0192">
              <w:rPr>
                <w:rFonts w:eastAsia="Calibri"/>
                <w:bCs/>
                <w:sz w:val="20"/>
              </w:rPr>
              <w:t>phục vụ kiểm tra giám sát tại công trường.</w:t>
            </w:r>
            <w:bookmarkEnd w:id="1"/>
          </w:p>
        </w:tc>
        <w:tc>
          <w:tcPr>
            <w:tcW w:w="701" w:type="pct"/>
            <w:vAlign w:val="center"/>
          </w:tcPr>
          <w:p w14:paraId="64B9B0D4" w14:textId="77777777" w:rsidR="00B50512" w:rsidRPr="00CF0192" w:rsidRDefault="00B50512" w:rsidP="0078502E">
            <w:pPr>
              <w:widowControl w:val="0"/>
              <w:tabs>
                <w:tab w:val="left" w:pos="851"/>
              </w:tabs>
              <w:rPr>
                <w:rFonts w:eastAsia="Calibri"/>
                <w:sz w:val="20"/>
                <w:lang w:val="es-ES"/>
              </w:rPr>
            </w:pPr>
            <w:r w:rsidRPr="00CF0192">
              <w:rPr>
                <w:rFonts w:eastAsia="Calibri"/>
                <w:sz w:val="20"/>
                <w:lang w:val="es-ES"/>
              </w:rPr>
              <w:t>Đạt</w:t>
            </w:r>
          </w:p>
        </w:tc>
      </w:tr>
      <w:tr w:rsidR="00CF0192" w:rsidRPr="00CF0192" w14:paraId="4B372A24" w14:textId="77777777" w:rsidTr="0078502E">
        <w:trPr>
          <w:trHeight w:val="20"/>
        </w:trPr>
        <w:tc>
          <w:tcPr>
            <w:tcW w:w="1718" w:type="pct"/>
            <w:vMerge/>
            <w:vAlign w:val="center"/>
          </w:tcPr>
          <w:p w14:paraId="1A079167" w14:textId="77777777" w:rsidR="00B50512" w:rsidRPr="00CF0192" w:rsidRDefault="00B50512" w:rsidP="0078502E">
            <w:pPr>
              <w:widowControl w:val="0"/>
              <w:tabs>
                <w:tab w:val="left" w:pos="851"/>
              </w:tabs>
              <w:rPr>
                <w:rFonts w:eastAsia="Calibri"/>
                <w:bCs/>
                <w:sz w:val="20"/>
              </w:rPr>
            </w:pPr>
          </w:p>
        </w:tc>
        <w:tc>
          <w:tcPr>
            <w:tcW w:w="2581" w:type="pct"/>
            <w:vAlign w:val="center"/>
          </w:tcPr>
          <w:p w14:paraId="2F61CC26" w14:textId="77777777" w:rsidR="00B50512" w:rsidRPr="00CF0192" w:rsidRDefault="00B50512" w:rsidP="0078502E">
            <w:pPr>
              <w:widowControl w:val="0"/>
              <w:tabs>
                <w:tab w:val="left" w:pos="851"/>
              </w:tabs>
              <w:rPr>
                <w:rFonts w:eastAsia="Calibri"/>
                <w:bCs/>
                <w:sz w:val="20"/>
              </w:rPr>
            </w:pPr>
            <w:r w:rsidRPr="00CF0192">
              <w:rPr>
                <w:rFonts w:eastAsia="Calibri"/>
                <w:bCs/>
                <w:sz w:val="20"/>
              </w:rPr>
              <w:t>Nhà thầu không cam kết trang bị hệ thống kiểm soát nhân sự ra vào công trường phục vụ kiểm tra giám sát tại công trường.</w:t>
            </w:r>
          </w:p>
        </w:tc>
        <w:tc>
          <w:tcPr>
            <w:tcW w:w="701" w:type="pct"/>
            <w:vAlign w:val="center"/>
          </w:tcPr>
          <w:p w14:paraId="55E19C54" w14:textId="77777777" w:rsidR="00B50512" w:rsidRPr="00CF0192" w:rsidRDefault="00B50512" w:rsidP="0078502E">
            <w:pPr>
              <w:widowControl w:val="0"/>
              <w:tabs>
                <w:tab w:val="left" w:pos="851"/>
              </w:tabs>
              <w:rPr>
                <w:rFonts w:eastAsia="Calibri"/>
                <w:sz w:val="20"/>
                <w:lang w:val="es-ES"/>
              </w:rPr>
            </w:pPr>
            <w:r w:rsidRPr="00CF0192">
              <w:rPr>
                <w:rFonts w:eastAsia="Calibri"/>
                <w:sz w:val="20"/>
                <w:lang w:val="es-ES"/>
              </w:rPr>
              <w:t>Không đạt</w:t>
            </w:r>
          </w:p>
        </w:tc>
      </w:tr>
      <w:tr w:rsidR="00CF0192" w:rsidRPr="00CF0192" w14:paraId="3935DDE3" w14:textId="77777777" w:rsidTr="0078502E">
        <w:trPr>
          <w:trHeight w:val="20"/>
        </w:trPr>
        <w:tc>
          <w:tcPr>
            <w:tcW w:w="1718" w:type="pct"/>
            <w:vMerge w:val="restart"/>
            <w:vAlign w:val="center"/>
          </w:tcPr>
          <w:p w14:paraId="1E5888F0" w14:textId="77777777" w:rsidR="00B50512" w:rsidRPr="00CF0192" w:rsidRDefault="00B50512" w:rsidP="0078502E">
            <w:pPr>
              <w:widowControl w:val="0"/>
              <w:tabs>
                <w:tab w:val="left" w:pos="851"/>
              </w:tabs>
              <w:rPr>
                <w:rFonts w:eastAsia="Calibri"/>
                <w:sz w:val="20"/>
              </w:rPr>
            </w:pPr>
            <w:r w:rsidRPr="00CF0192">
              <w:rPr>
                <w:rFonts w:eastAsia="Calibri"/>
                <w:b/>
                <w:sz w:val="20"/>
              </w:rPr>
              <w:t>Kết luận</w:t>
            </w:r>
          </w:p>
        </w:tc>
        <w:tc>
          <w:tcPr>
            <w:tcW w:w="2581" w:type="pct"/>
            <w:vAlign w:val="center"/>
          </w:tcPr>
          <w:p w14:paraId="458A1B34" w14:textId="77777777" w:rsidR="00B50512" w:rsidRPr="00CF0192" w:rsidRDefault="00B50512" w:rsidP="0078502E">
            <w:pPr>
              <w:widowControl w:val="0"/>
              <w:tabs>
                <w:tab w:val="left" w:pos="851"/>
              </w:tabs>
              <w:rPr>
                <w:rFonts w:eastAsia="Calibri"/>
                <w:sz w:val="20"/>
              </w:rPr>
            </w:pPr>
            <w:r w:rsidRPr="00CF0192">
              <w:rPr>
                <w:rFonts w:eastAsia="Calibri"/>
                <w:sz w:val="20"/>
                <w:lang w:val="es-ES_tradnl"/>
              </w:rPr>
              <w:t>Các tiêu chuẩn chi tiết trên được xác định là đạt.</w:t>
            </w:r>
          </w:p>
        </w:tc>
        <w:tc>
          <w:tcPr>
            <w:tcW w:w="701" w:type="pct"/>
            <w:vAlign w:val="center"/>
          </w:tcPr>
          <w:p w14:paraId="5E4286AF" w14:textId="77777777" w:rsidR="00B50512" w:rsidRPr="00CF0192" w:rsidRDefault="00B50512" w:rsidP="0078502E">
            <w:pPr>
              <w:widowControl w:val="0"/>
              <w:tabs>
                <w:tab w:val="left" w:pos="851"/>
              </w:tabs>
              <w:rPr>
                <w:rFonts w:eastAsia="Calibri"/>
                <w:b/>
                <w:sz w:val="20"/>
              </w:rPr>
            </w:pPr>
            <w:r w:rsidRPr="00CF0192">
              <w:rPr>
                <w:rFonts w:eastAsia="Calibri"/>
                <w:b/>
                <w:sz w:val="20"/>
              </w:rPr>
              <w:t>Đạt</w:t>
            </w:r>
          </w:p>
        </w:tc>
      </w:tr>
      <w:tr w:rsidR="00CF0192" w:rsidRPr="00CF0192" w14:paraId="1F088C75" w14:textId="77777777" w:rsidTr="0078502E">
        <w:trPr>
          <w:trHeight w:val="20"/>
        </w:trPr>
        <w:tc>
          <w:tcPr>
            <w:tcW w:w="1718" w:type="pct"/>
            <w:vMerge/>
            <w:vAlign w:val="center"/>
          </w:tcPr>
          <w:p w14:paraId="628E2009" w14:textId="77777777" w:rsidR="00B50512" w:rsidRPr="00CF0192" w:rsidRDefault="00B50512" w:rsidP="0078502E">
            <w:pPr>
              <w:widowControl w:val="0"/>
              <w:tabs>
                <w:tab w:val="left" w:pos="851"/>
              </w:tabs>
              <w:rPr>
                <w:rFonts w:eastAsia="Calibri"/>
                <w:sz w:val="20"/>
              </w:rPr>
            </w:pPr>
          </w:p>
        </w:tc>
        <w:tc>
          <w:tcPr>
            <w:tcW w:w="2581" w:type="pct"/>
            <w:vAlign w:val="center"/>
          </w:tcPr>
          <w:p w14:paraId="016FD98E" w14:textId="77777777" w:rsidR="00B50512" w:rsidRPr="00CF0192" w:rsidRDefault="00B50512" w:rsidP="0078502E">
            <w:pPr>
              <w:widowControl w:val="0"/>
              <w:tabs>
                <w:tab w:val="left" w:pos="851"/>
              </w:tabs>
              <w:rPr>
                <w:rFonts w:eastAsia="Calibri"/>
                <w:sz w:val="20"/>
              </w:rPr>
            </w:pPr>
            <w:r w:rsidRPr="00CF0192">
              <w:rPr>
                <w:rFonts w:eastAsia="Calibri"/>
                <w:sz w:val="20"/>
              </w:rPr>
              <w:t>Có 1 tiêu chuẩn chi tiết được xác định là không đạt.</w:t>
            </w:r>
          </w:p>
        </w:tc>
        <w:tc>
          <w:tcPr>
            <w:tcW w:w="701" w:type="pct"/>
            <w:vAlign w:val="center"/>
          </w:tcPr>
          <w:p w14:paraId="3AF9DFB9" w14:textId="77777777" w:rsidR="00B50512" w:rsidRPr="00CF0192" w:rsidRDefault="00B50512" w:rsidP="0078502E">
            <w:pPr>
              <w:widowControl w:val="0"/>
              <w:tabs>
                <w:tab w:val="left" w:pos="851"/>
              </w:tabs>
              <w:rPr>
                <w:rFonts w:eastAsia="Calibri"/>
                <w:b/>
                <w:sz w:val="20"/>
              </w:rPr>
            </w:pPr>
            <w:r w:rsidRPr="00CF0192">
              <w:rPr>
                <w:rFonts w:eastAsia="Calibri"/>
                <w:b/>
                <w:sz w:val="20"/>
              </w:rPr>
              <w:t>Không đạt</w:t>
            </w:r>
          </w:p>
        </w:tc>
      </w:tr>
    </w:tbl>
    <w:p w14:paraId="2601380D" w14:textId="77777777" w:rsidR="00B50512" w:rsidRPr="00CF0192" w:rsidRDefault="00B50512" w:rsidP="00B50512">
      <w:pPr>
        <w:widowControl w:val="0"/>
        <w:rPr>
          <w:rFonts w:eastAsia="Calibri"/>
          <w:b/>
          <w:iCs/>
          <w:sz w:val="18"/>
          <w:szCs w:val="18"/>
          <w:lang w:val="es-ES"/>
        </w:rPr>
      </w:pPr>
    </w:p>
    <w:p w14:paraId="17D01282" w14:textId="77777777" w:rsidR="00B50512" w:rsidRPr="00CF0192" w:rsidRDefault="00B50512" w:rsidP="00B50512">
      <w:pPr>
        <w:widowControl w:val="0"/>
        <w:contextualSpacing/>
        <w:rPr>
          <w:rFonts w:eastAsia="Calibri"/>
          <w:b/>
          <w:sz w:val="18"/>
          <w:szCs w:val="18"/>
          <w:lang w:val="es-ES"/>
        </w:rPr>
      </w:pPr>
      <w:r w:rsidRPr="00CF0192">
        <w:rPr>
          <w:rFonts w:eastAsia="Calibri"/>
          <w:b/>
          <w:bCs/>
          <w:sz w:val="26"/>
          <w:szCs w:val="26"/>
          <w:lang w:val="es-ES"/>
        </w:rPr>
        <w:lastRenderedPageBreak/>
        <w:t>3.4. Biện pháp bảo đảm chất lượng:</w:t>
      </w:r>
    </w:p>
    <w:p w14:paraId="2462B927" w14:textId="77777777" w:rsidR="00B50512" w:rsidRPr="00CF0192" w:rsidRDefault="00B50512" w:rsidP="00B50512">
      <w:pPr>
        <w:widowControl w:val="0"/>
        <w:rPr>
          <w:rFonts w:eastAsia="Calibri"/>
          <w:b/>
          <w:iCs/>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389"/>
        <w:gridCol w:w="1309"/>
      </w:tblGrid>
      <w:tr w:rsidR="00CF0192" w:rsidRPr="00CF0192" w14:paraId="6C8D5868" w14:textId="77777777" w:rsidTr="0078502E">
        <w:trPr>
          <w:trHeight w:val="20"/>
          <w:tblHeader/>
        </w:trPr>
        <w:tc>
          <w:tcPr>
            <w:tcW w:w="1953" w:type="pct"/>
            <w:vAlign w:val="center"/>
          </w:tcPr>
          <w:p w14:paraId="7A65E249" w14:textId="77777777" w:rsidR="00B50512" w:rsidRPr="00CF0192" w:rsidRDefault="00B50512" w:rsidP="0078502E">
            <w:pPr>
              <w:widowControl w:val="0"/>
              <w:jc w:val="center"/>
              <w:rPr>
                <w:rFonts w:eastAsia="Calibri"/>
                <w:b/>
                <w:sz w:val="20"/>
              </w:rPr>
            </w:pPr>
            <w:r w:rsidRPr="00CF0192">
              <w:rPr>
                <w:rFonts w:eastAsia="Calibri"/>
                <w:b/>
                <w:sz w:val="20"/>
              </w:rPr>
              <w:t>Nội dung yêu cầu</w:t>
            </w:r>
          </w:p>
        </w:tc>
        <w:tc>
          <w:tcPr>
            <w:tcW w:w="3047" w:type="pct"/>
            <w:gridSpan w:val="2"/>
            <w:vAlign w:val="center"/>
          </w:tcPr>
          <w:p w14:paraId="31A6F18C" w14:textId="77777777" w:rsidR="00B50512" w:rsidRPr="00CF0192" w:rsidRDefault="00B50512" w:rsidP="0078502E">
            <w:pPr>
              <w:widowControl w:val="0"/>
              <w:jc w:val="center"/>
              <w:rPr>
                <w:rFonts w:eastAsia="Calibri"/>
                <w:b/>
                <w:sz w:val="20"/>
              </w:rPr>
            </w:pPr>
            <w:r w:rsidRPr="00CF0192">
              <w:rPr>
                <w:rFonts w:eastAsia="Calibri"/>
                <w:b/>
                <w:sz w:val="20"/>
              </w:rPr>
              <w:t>Mức độ đánh giá</w:t>
            </w:r>
          </w:p>
        </w:tc>
      </w:tr>
      <w:tr w:rsidR="00CF0192" w:rsidRPr="00CF0192" w14:paraId="580DFDFC" w14:textId="77777777" w:rsidTr="0078502E">
        <w:trPr>
          <w:trHeight w:val="20"/>
        </w:trPr>
        <w:tc>
          <w:tcPr>
            <w:tcW w:w="1953" w:type="pct"/>
            <w:vMerge w:val="restart"/>
          </w:tcPr>
          <w:p w14:paraId="058571BD" w14:textId="77777777" w:rsidR="00B50512" w:rsidRPr="00CF0192" w:rsidRDefault="00B50512" w:rsidP="0078502E">
            <w:pPr>
              <w:widowControl w:val="0"/>
              <w:tabs>
                <w:tab w:val="left" w:pos="189"/>
              </w:tabs>
              <w:rPr>
                <w:rFonts w:eastAsia="Calibri"/>
                <w:sz w:val="20"/>
                <w:lang w:val="es-ES_tradnl"/>
              </w:rPr>
            </w:pPr>
            <w:r w:rsidRPr="00CF0192">
              <w:rPr>
                <w:rFonts w:eastAsia="Calibri"/>
                <w:sz w:val="20"/>
                <w:lang w:val="es-ES_tradnl"/>
              </w:rPr>
              <w:t xml:space="preserve">4.1 Quản lý chất lượng vật tư: </w:t>
            </w:r>
          </w:p>
          <w:p w14:paraId="6B691F1F" w14:textId="77777777" w:rsidR="00B50512" w:rsidRPr="00CF0192" w:rsidRDefault="00B50512" w:rsidP="0078502E">
            <w:pPr>
              <w:widowControl w:val="0"/>
              <w:tabs>
                <w:tab w:val="left" w:pos="189"/>
              </w:tabs>
              <w:rPr>
                <w:rFonts w:eastAsia="Calibri"/>
                <w:sz w:val="20"/>
                <w:lang w:val="es-ES_tradnl"/>
              </w:rPr>
            </w:pPr>
            <w:r w:rsidRPr="00CF0192">
              <w:rPr>
                <w:rFonts w:eastAsia="Calibri"/>
                <w:sz w:val="20"/>
                <w:lang w:val="es-ES_tradnl"/>
              </w:rPr>
              <w:t>- Các quy trình kiểm tra chất lượng vật tư, tiếp nhận, lưu kho, bảo quản; Quản lý chất lượng cho từng loại công tác thi công; lập biện pháp thi công; quy trình kiểm tra, nghiệm thu, lập hồ sơ hoàn công</w:t>
            </w:r>
          </w:p>
          <w:p w14:paraId="3ADBE2B2" w14:textId="77777777" w:rsidR="00B50512" w:rsidRPr="00CF0192" w:rsidRDefault="00B50512" w:rsidP="0078502E">
            <w:pPr>
              <w:widowControl w:val="0"/>
              <w:tabs>
                <w:tab w:val="left" w:pos="189"/>
              </w:tabs>
              <w:rPr>
                <w:rFonts w:eastAsia="Calibri"/>
                <w:sz w:val="20"/>
                <w:lang w:val="es-ES_tradnl"/>
              </w:rPr>
            </w:pPr>
            <w:r w:rsidRPr="00CF0192">
              <w:rPr>
                <w:rFonts w:eastAsia="Calibri"/>
                <w:sz w:val="20"/>
                <w:lang w:val="es-ES_tradnl"/>
              </w:rPr>
              <w:t>- Tổ chức phòng thí nghiệm, thiết bị kiểm tra.</w:t>
            </w:r>
          </w:p>
          <w:p w14:paraId="20949903" w14:textId="77777777" w:rsidR="00B50512" w:rsidRPr="00CF0192" w:rsidRDefault="00B50512" w:rsidP="0078502E">
            <w:pPr>
              <w:widowControl w:val="0"/>
              <w:tabs>
                <w:tab w:val="left" w:pos="189"/>
              </w:tabs>
              <w:rPr>
                <w:rFonts w:eastAsia="Calibri"/>
                <w:sz w:val="20"/>
                <w:lang w:val="es-ES_tradnl"/>
              </w:rPr>
            </w:pPr>
            <w:r w:rsidRPr="00CF0192">
              <w:rPr>
                <w:rFonts w:eastAsia="Calibri"/>
                <w:sz w:val="20"/>
                <w:lang w:val="es-ES_tradnl"/>
              </w:rPr>
              <w:t>- Biện pháp bảo quản vật liệu, công trình khi tạm dừng thi công, khi mưa bão.</w:t>
            </w:r>
          </w:p>
          <w:p w14:paraId="7FBED377" w14:textId="77777777" w:rsidR="00B50512" w:rsidRPr="00CF0192" w:rsidRDefault="00B50512" w:rsidP="0078502E">
            <w:pPr>
              <w:widowControl w:val="0"/>
              <w:tabs>
                <w:tab w:val="left" w:pos="189"/>
              </w:tabs>
              <w:rPr>
                <w:rFonts w:eastAsia="Calibri"/>
                <w:sz w:val="20"/>
                <w:lang w:val="es-ES_tradnl"/>
              </w:rPr>
            </w:pPr>
            <w:r w:rsidRPr="00CF0192">
              <w:rPr>
                <w:rFonts w:eastAsia="Calibri"/>
                <w:sz w:val="20"/>
                <w:lang w:val="es-ES_tradnl"/>
              </w:rPr>
              <w:t>- Cam kết xóa tồn tại trong 30 ngày kể từ ngày công trình nghiệm thu đóng điện.</w:t>
            </w:r>
          </w:p>
        </w:tc>
        <w:tc>
          <w:tcPr>
            <w:tcW w:w="2347" w:type="pct"/>
            <w:vAlign w:val="center"/>
          </w:tcPr>
          <w:p w14:paraId="56C37217" w14:textId="77777777" w:rsidR="00B50512" w:rsidRPr="00CF0192" w:rsidRDefault="00B50512" w:rsidP="0078502E">
            <w:pPr>
              <w:widowControl w:val="0"/>
              <w:rPr>
                <w:rFonts w:eastAsia="Calibri"/>
                <w:sz w:val="20"/>
                <w:lang w:val="es-ES_tradnl"/>
              </w:rPr>
            </w:pPr>
            <w:r w:rsidRPr="00CF0192">
              <w:rPr>
                <w:rFonts w:eastAsia="Calibri"/>
                <w:sz w:val="20"/>
                <w:lang w:val="es-ES_tradnl"/>
              </w:rPr>
              <w:t>Trình bày đầy đủ các yêu cầu về quản lý bảo đảm chất lượng trong công tác thi công đúng quy trình, quy phạm và có cam kết xóa tồn tại trong 30 ngày kể từ ngày công trình nghiệm thu đóng điện.</w:t>
            </w:r>
          </w:p>
        </w:tc>
        <w:tc>
          <w:tcPr>
            <w:tcW w:w="700" w:type="pct"/>
            <w:vAlign w:val="center"/>
          </w:tcPr>
          <w:p w14:paraId="22FCD1EC" w14:textId="77777777" w:rsidR="00B50512" w:rsidRPr="00CF0192" w:rsidRDefault="00B50512" w:rsidP="0078502E">
            <w:pPr>
              <w:widowControl w:val="0"/>
              <w:rPr>
                <w:rFonts w:eastAsia="Calibri"/>
                <w:sz w:val="20"/>
              </w:rPr>
            </w:pPr>
            <w:r w:rsidRPr="00CF0192">
              <w:rPr>
                <w:rFonts w:eastAsia="Calibri"/>
                <w:sz w:val="20"/>
              </w:rPr>
              <w:t>Đạt</w:t>
            </w:r>
          </w:p>
        </w:tc>
      </w:tr>
      <w:tr w:rsidR="00CF0192" w:rsidRPr="00CF0192" w14:paraId="02E60CAE" w14:textId="77777777" w:rsidTr="0078502E">
        <w:trPr>
          <w:trHeight w:val="20"/>
        </w:trPr>
        <w:tc>
          <w:tcPr>
            <w:tcW w:w="1953" w:type="pct"/>
            <w:vMerge/>
          </w:tcPr>
          <w:p w14:paraId="2BD58FAE" w14:textId="77777777" w:rsidR="00B50512" w:rsidRPr="00CF0192" w:rsidRDefault="00B50512" w:rsidP="0078502E">
            <w:pPr>
              <w:widowControl w:val="0"/>
              <w:rPr>
                <w:rFonts w:eastAsia="Calibri"/>
                <w:sz w:val="20"/>
              </w:rPr>
            </w:pPr>
          </w:p>
        </w:tc>
        <w:tc>
          <w:tcPr>
            <w:tcW w:w="2347" w:type="pct"/>
            <w:vAlign w:val="center"/>
          </w:tcPr>
          <w:p w14:paraId="3AF5C59A" w14:textId="77777777" w:rsidR="00B50512" w:rsidRPr="00CF0192" w:rsidRDefault="00B50512" w:rsidP="0078502E">
            <w:pPr>
              <w:widowControl w:val="0"/>
              <w:rPr>
                <w:rFonts w:eastAsia="Calibri"/>
                <w:sz w:val="20"/>
              </w:rPr>
            </w:pPr>
            <w:r w:rsidRPr="00CF0192">
              <w:rPr>
                <w:rFonts w:eastAsia="Calibri"/>
                <w:sz w:val="20"/>
                <w:lang w:val="es-ES_tradnl"/>
              </w:rPr>
              <w:t>Không nêu các biện pháp bảo đảm chất lượng trong công tác thi công ở biện pháp thi công công trình và không cam kết xóa tồn tại trong 30 ngày kể từ ngày công trình nghiệm thu đóng điện</w:t>
            </w:r>
            <w:r w:rsidRPr="00CF0192">
              <w:rPr>
                <w:rFonts w:eastAsia="Calibri"/>
                <w:sz w:val="20"/>
              </w:rPr>
              <w:t>.</w:t>
            </w:r>
          </w:p>
        </w:tc>
        <w:tc>
          <w:tcPr>
            <w:tcW w:w="700" w:type="pct"/>
            <w:vAlign w:val="center"/>
          </w:tcPr>
          <w:p w14:paraId="01AA720D" w14:textId="77777777" w:rsidR="00B50512" w:rsidRPr="00CF0192" w:rsidRDefault="00B50512" w:rsidP="0078502E">
            <w:pPr>
              <w:widowControl w:val="0"/>
              <w:rPr>
                <w:rFonts w:eastAsia="Calibri"/>
                <w:sz w:val="20"/>
              </w:rPr>
            </w:pPr>
            <w:r w:rsidRPr="00CF0192">
              <w:rPr>
                <w:rFonts w:eastAsia="Calibri"/>
                <w:sz w:val="20"/>
              </w:rPr>
              <w:t>Không đạt</w:t>
            </w:r>
          </w:p>
        </w:tc>
      </w:tr>
      <w:tr w:rsidR="00CF0192" w:rsidRPr="00CF0192" w14:paraId="76908ED4" w14:textId="77777777" w:rsidTr="0078502E">
        <w:trPr>
          <w:trHeight w:val="20"/>
        </w:trPr>
        <w:tc>
          <w:tcPr>
            <w:tcW w:w="1953" w:type="pct"/>
            <w:vMerge w:val="restart"/>
            <w:vAlign w:val="center"/>
          </w:tcPr>
          <w:p w14:paraId="4E812C47" w14:textId="77777777" w:rsidR="00B50512" w:rsidRPr="00CF0192" w:rsidRDefault="00B50512" w:rsidP="0078502E">
            <w:pPr>
              <w:widowControl w:val="0"/>
              <w:rPr>
                <w:rFonts w:eastAsia="Calibri"/>
                <w:b/>
                <w:sz w:val="20"/>
              </w:rPr>
            </w:pPr>
            <w:r w:rsidRPr="00CF0192">
              <w:rPr>
                <w:rFonts w:eastAsia="Calibri"/>
                <w:b/>
                <w:sz w:val="20"/>
              </w:rPr>
              <w:t>Kết luận</w:t>
            </w:r>
          </w:p>
        </w:tc>
        <w:tc>
          <w:tcPr>
            <w:tcW w:w="2347" w:type="pct"/>
            <w:vAlign w:val="center"/>
          </w:tcPr>
          <w:p w14:paraId="4C8C920E" w14:textId="77777777" w:rsidR="00B50512" w:rsidRPr="00CF0192" w:rsidRDefault="00B50512" w:rsidP="0078502E">
            <w:pPr>
              <w:widowControl w:val="0"/>
              <w:rPr>
                <w:rFonts w:eastAsia="Calibri"/>
                <w:sz w:val="20"/>
                <w:lang w:val="es-ES_tradnl"/>
              </w:rPr>
            </w:pPr>
            <w:r w:rsidRPr="00CF0192">
              <w:rPr>
                <w:rFonts w:eastAsia="Calibri"/>
                <w:sz w:val="20"/>
                <w:lang w:val="es-ES_tradnl"/>
              </w:rPr>
              <w:t>Các tiêu chuẩn chi tiết trên được xác định là đạt.</w:t>
            </w:r>
          </w:p>
        </w:tc>
        <w:tc>
          <w:tcPr>
            <w:tcW w:w="700" w:type="pct"/>
            <w:vAlign w:val="center"/>
          </w:tcPr>
          <w:p w14:paraId="47CBF55B" w14:textId="77777777" w:rsidR="00B50512" w:rsidRPr="00CF0192" w:rsidRDefault="00B50512" w:rsidP="0078502E">
            <w:pPr>
              <w:widowControl w:val="0"/>
              <w:rPr>
                <w:rFonts w:eastAsia="Calibri"/>
                <w:b/>
                <w:sz w:val="20"/>
              </w:rPr>
            </w:pPr>
            <w:r w:rsidRPr="00CF0192">
              <w:rPr>
                <w:rFonts w:eastAsia="Calibri"/>
                <w:b/>
                <w:sz w:val="20"/>
              </w:rPr>
              <w:t>Đạt</w:t>
            </w:r>
          </w:p>
        </w:tc>
      </w:tr>
      <w:tr w:rsidR="00CF0192" w:rsidRPr="00CF0192" w14:paraId="28B0C2DE" w14:textId="77777777" w:rsidTr="0078502E">
        <w:trPr>
          <w:trHeight w:val="20"/>
        </w:trPr>
        <w:tc>
          <w:tcPr>
            <w:tcW w:w="1953" w:type="pct"/>
            <w:vMerge/>
            <w:vAlign w:val="center"/>
          </w:tcPr>
          <w:p w14:paraId="22C45500" w14:textId="77777777" w:rsidR="00B50512" w:rsidRPr="00CF0192" w:rsidRDefault="00B50512" w:rsidP="0078502E">
            <w:pPr>
              <w:widowControl w:val="0"/>
              <w:rPr>
                <w:rFonts w:eastAsia="Calibri"/>
                <w:b/>
                <w:sz w:val="20"/>
              </w:rPr>
            </w:pPr>
          </w:p>
        </w:tc>
        <w:tc>
          <w:tcPr>
            <w:tcW w:w="2347" w:type="pct"/>
            <w:vAlign w:val="center"/>
          </w:tcPr>
          <w:p w14:paraId="60FDAFBF" w14:textId="77777777" w:rsidR="00B50512" w:rsidRPr="00CF0192" w:rsidRDefault="00B50512" w:rsidP="0078502E">
            <w:pPr>
              <w:widowControl w:val="0"/>
              <w:rPr>
                <w:rFonts w:eastAsia="Calibri"/>
                <w:sz w:val="20"/>
                <w:lang w:val="es-ES_tradnl"/>
              </w:rPr>
            </w:pPr>
            <w:r w:rsidRPr="00CF0192">
              <w:rPr>
                <w:rFonts w:eastAsia="Calibri"/>
                <w:sz w:val="20"/>
              </w:rPr>
              <w:t>Có 1 tiêu chuẩn chi tiết được xác định là không đạt.</w:t>
            </w:r>
          </w:p>
        </w:tc>
        <w:tc>
          <w:tcPr>
            <w:tcW w:w="700" w:type="pct"/>
            <w:vAlign w:val="center"/>
          </w:tcPr>
          <w:p w14:paraId="7F4C2EEA" w14:textId="77777777" w:rsidR="00B50512" w:rsidRPr="00CF0192" w:rsidRDefault="00B50512" w:rsidP="0078502E">
            <w:pPr>
              <w:widowControl w:val="0"/>
              <w:rPr>
                <w:rFonts w:eastAsia="Calibri"/>
                <w:b/>
                <w:sz w:val="20"/>
              </w:rPr>
            </w:pPr>
            <w:r w:rsidRPr="00CF0192">
              <w:rPr>
                <w:rFonts w:eastAsia="Calibri"/>
                <w:b/>
                <w:sz w:val="20"/>
              </w:rPr>
              <w:t>Không đạt</w:t>
            </w:r>
          </w:p>
        </w:tc>
      </w:tr>
    </w:tbl>
    <w:p w14:paraId="20307BDE" w14:textId="77777777" w:rsidR="00B50512" w:rsidRPr="00CF0192" w:rsidRDefault="00B50512" w:rsidP="00B50512">
      <w:pPr>
        <w:widowControl w:val="0"/>
        <w:rPr>
          <w:rFonts w:eastAsia="Calibri"/>
          <w:sz w:val="22"/>
          <w:szCs w:val="22"/>
          <w:lang w:val="es-ES"/>
        </w:rPr>
      </w:pPr>
    </w:p>
    <w:p w14:paraId="7F0CB67B" w14:textId="77777777" w:rsidR="00B50512" w:rsidRPr="00CF0192" w:rsidRDefault="00B50512" w:rsidP="00B50512">
      <w:pPr>
        <w:widowControl w:val="0"/>
        <w:contextualSpacing/>
        <w:rPr>
          <w:rFonts w:eastAsia="Calibri"/>
          <w:b/>
          <w:bCs/>
          <w:sz w:val="26"/>
          <w:szCs w:val="26"/>
          <w:lang w:val="es-ES"/>
        </w:rPr>
      </w:pPr>
    </w:p>
    <w:p w14:paraId="25C18DC9" w14:textId="77777777" w:rsidR="00B50512" w:rsidRPr="00CF0192" w:rsidRDefault="00B50512" w:rsidP="00B50512">
      <w:pPr>
        <w:widowControl w:val="0"/>
        <w:contextualSpacing/>
        <w:rPr>
          <w:rFonts w:eastAsia="Calibri"/>
          <w:b/>
          <w:bCs/>
          <w:sz w:val="26"/>
          <w:szCs w:val="26"/>
          <w:lang w:val="es-ES"/>
        </w:rPr>
      </w:pPr>
    </w:p>
    <w:p w14:paraId="0D6930AA" w14:textId="77777777" w:rsidR="00B50512" w:rsidRPr="00CF0192" w:rsidRDefault="00B50512" w:rsidP="00B50512">
      <w:pPr>
        <w:widowControl w:val="0"/>
        <w:contextualSpacing/>
        <w:rPr>
          <w:rFonts w:eastAsia="Calibri"/>
          <w:b/>
          <w:iCs/>
          <w:sz w:val="22"/>
          <w:szCs w:val="22"/>
          <w:lang w:val="es-ES"/>
        </w:rPr>
      </w:pPr>
      <w:r w:rsidRPr="00CF0192">
        <w:rPr>
          <w:rFonts w:eastAsia="Calibri"/>
          <w:b/>
          <w:bCs/>
          <w:sz w:val="26"/>
          <w:szCs w:val="26"/>
          <w:lang w:val="es-ES"/>
        </w:rPr>
        <w:t>3.5. An toàn lao động, phòng cháy chữa cháy, vệ sinh môi trường:</w:t>
      </w:r>
    </w:p>
    <w:p w14:paraId="177C98AA" w14:textId="77777777" w:rsidR="00B50512" w:rsidRPr="00CF0192" w:rsidRDefault="00B50512" w:rsidP="00B50512">
      <w:pPr>
        <w:widowControl w:val="0"/>
        <w:rPr>
          <w:rFonts w:eastAsia="Calibri"/>
          <w:b/>
          <w:iCs/>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5264"/>
        <w:gridCol w:w="1309"/>
      </w:tblGrid>
      <w:tr w:rsidR="00CF0192" w:rsidRPr="00CF0192" w14:paraId="45B81167" w14:textId="77777777" w:rsidTr="0078502E">
        <w:trPr>
          <w:trHeight w:val="20"/>
        </w:trPr>
        <w:tc>
          <w:tcPr>
            <w:tcW w:w="1485" w:type="pct"/>
            <w:tcBorders>
              <w:top w:val="single" w:sz="4" w:space="0" w:color="auto"/>
              <w:left w:val="single" w:sz="4" w:space="0" w:color="auto"/>
              <w:bottom w:val="single" w:sz="4" w:space="0" w:color="auto"/>
              <w:right w:val="single" w:sz="4" w:space="0" w:color="auto"/>
            </w:tcBorders>
            <w:vAlign w:val="center"/>
          </w:tcPr>
          <w:p w14:paraId="21F9805C" w14:textId="77777777" w:rsidR="00B50512" w:rsidRPr="00CF0192" w:rsidRDefault="00B50512" w:rsidP="0078502E">
            <w:pPr>
              <w:widowControl w:val="0"/>
              <w:tabs>
                <w:tab w:val="left" w:pos="851"/>
              </w:tabs>
              <w:rPr>
                <w:rFonts w:eastAsia="Calibri"/>
                <w:b/>
                <w:sz w:val="20"/>
              </w:rPr>
            </w:pPr>
            <w:r w:rsidRPr="00CF0192">
              <w:rPr>
                <w:rFonts w:eastAsia="Calibri"/>
                <w:b/>
                <w:sz w:val="20"/>
              </w:rPr>
              <w:t>Nội dung yêu cầu</w:t>
            </w:r>
          </w:p>
        </w:tc>
        <w:tc>
          <w:tcPr>
            <w:tcW w:w="3515" w:type="pct"/>
            <w:gridSpan w:val="2"/>
            <w:tcBorders>
              <w:top w:val="single" w:sz="4" w:space="0" w:color="auto"/>
              <w:left w:val="single" w:sz="4" w:space="0" w:color="auto"/>
              <w:bottom w:val="single" w:sz="4" w:space="0" w:color="auto"/>
              <w:right w:val="single" w:sz="4" w:space="0" w:color="auto"/>
            </w:tcBorders>
            <w:vAlign w:val="center"/>
          </w:tcPr>
          <w:p w14:paraId="7BBE11A6" w14:textId="77777777" w:rsidR="00B50512" w:rsidRPr="00CF0192" w:rsidRDefault="00B50512" w:rsidP="0078502E">
            <w:pPr>
              <w:widowControl w:val="0"/>
              <w:tabs>
                <w:tab w:val="left" w:pos="851"/>
              </w:tabs>
              <w:jc w:val="center"/>
              <w:rPr>
                <w:rFonts w:eastAsia="Calibri"/>
                <w:b/>
                <w:sz w:val="20"/>
              </w:rPr>
            </w:pPr>
            <w:r w:rsidRPr="00CF0192">
              <w:rPr>
                <w:rFonts w:eastAsia="Calibri"/>
                <w:b/>
                <w:sz w:val="20"/>
              </w:rPr>
              <w:t>Mức độ đáp ứng</w:t>
            </w:r>
          </w:p>
        </w:tc>
      </w:tr>
      <w:tr w:rsidR="00CF0192" w:rsidRPr="00CF0192" w14:paraId="513FC393" w14:textId="77777777" w:rsidTr="0078502E">
        <w:trPr>
          <w:trHeight w:val="20"/>
        </w:trPr>
        <w:tc>
          <w:tcPr>
            <w:tcW w:w="4300" w:type="pct"/>
            <w:gridSpan w:val="2"/>
          </w:tcPr>
          <w:p w14:paraId="41807F40" w14:textId="77777777" w:rsidR="00B50512" w:rsidRPr="00CF0192" w:rsidRDefault="00B50512" w:rsidP="0078502E">
            <w:pPr>
              <w:widowControl w:val="0"/>
              <w:tabs>
                <w:tab w:val="left" w:pos="851"/>
                <w:tab w:val="num" w:pos="1080"/>
              </w:tabs>
              <w:rPr>
                <w:rFonts w:eastAsia="Calibri"/>
                <w:b/>
                <w:sz w:val="20"/>
              </w:rPr>
            </w:pPr>
            <w:r w:rsidRPr="00CF0192">
              <w:rPr>
                <w:rFonts w:eastAsia="Calibri"/>
                <w:b/>
                <w:sz w:val="20"/>
              </w:rPr>
              <w:t>5.1. An toàn lao động</w:t>
            </w:r>
          </w:p>
        </w:tc>
        <w:tc>
          <w:tcPr>
            <w:tcW w:w="700" w:type="pct"/>
          </w:tcPr>
          <w:p w14:paraId="799E8420" w14:textId="77777777" w:rsidR="00B50512" w:rsidRPr="00CF0192" w:rsidRDefault="00B50512" w:rsidP="0078502E">
            <w:pPr>
              <w:widowControl w:val="0"/>
              <w:tabs>
                <w:tab w:val="left" w:pos="851"/>
                <w:tab w:val="num" w:pos="1080"/>
              </w:tabs>
              <w:rPr>
                <w:rFonts w:eastAsia="Calibri"/>
                <w:b/>
                <w:sz w:val="20"/>
              </w:rPr>
            </w:pPr>
          </w:p>
        </w:tc>
      </w:tr>
      <w:tr w:rsidR="00CF0192" w:rsidRPr="00CF0192" w14:paraId="2EC49781" w14:textId="77777777" w:rsidTr="0078502E">
        <w:trPr>
          <w:trHeight w:val="20"/>
        </w:trPr>
        <w:tc>
          <w:tcPr>
            <w:tcW w:w="1485" w:type="pct"/>
            <w:vMerge w:val="restart"/>
            <w:vAlign w:val="center"/>
          </w:tcPr>
          <w:p w14:paraId="163EB34D" w14:textId="77777777" w:rsidR="00B50512" w:rsidRPr="00CF0192" w:rsidRDefault="00B50512" w:rsidP="0078502E">
            <w:pPr>
              <w:widowControl w:val="0"/>
              <w:tabs>
                <w:tab w:val="left" w:pos="851"/>
              </w:tabs>
              <w:rPr>
                <w:rFonts w:eastAsia="Calibri"/>
                <w:sz w:val="20"/>
              </w:rPr>
            </w:pPr>
            <w:r w:rsidRPr="00CF0192">
              <w:rPr>
                <w:rFonts w:eastAsia="Calibri"/>
                <w:sz w:val="20"/>
              </w:rPr>
              <w:t>Biện pháp an toàn lao động hợp lý, khả thi phù hợp với đề xuất về biện pháp tổ chức thi công</w:t>
            </w:r>
          </w:p>
        </w:tc>
        <w:tc>
          <w:tcPr>
            <w:tcW w:w="2815" w:type="pct"/>
          </w:tcPr>
          <w:p w14:paraId="7E713CBA" w14:textId="77777777" w:rsidR="00B50512" w:rsidRPr="00CF0192" w:rsidRDefault="00B50512" w:rsidP="0078502E">
            <w:pPr>
              <w:widowControl w:val="0"/>
              <w:tabs>
                <w:tab w:val="left" w:pos="851"/>
              </w:tabs>
              <w:rPr>
                <w:rFonts w:eastAsia="Calibri"/>
                <w:sz w:val="20"/>
              </w:rPr>
            </w:pPr>
            <w:r w:rsidRPr="00CF0192">
              <w:rPr>
                <w:rFonts w:eastAsia="Calibri"/>
                <w:sz w:val="20"/>
              </w:rPr>
              <w:t>Có biện an toàn lao động hợp lý, khả thi phù hợp với đề xuất về biện pháp tổ chức thi công</w:t>
            </w:r>
          </w:p>
        </w:tc>
        <w:tc>
          <w:tcPr>
            <w:tcW w:w="700" w:type="pct"/>
            <w:vAlign w:val="center"/>
          </w:tcPr>
          <w:p w14:paraId="5933AEC5" w14:textId="77777777" w:rsidR="00B50512" w:rsidRPr="00CF0192" w:rsidRDefault="00B50512" w:rsidP="0078502E">
            <w:pPr>
              <w:widowControl w:val="0"/>
              <w:tabs>
                <w:tab w:val="left" w:pos="851"/>
              </w:tabs>
              <w:rPr>
                <w:rFonts w:eastAsia="Calibri"/>
                <w:sz w:val="20"/>
              </w:rPr>
            </w:pPr>
            <w:r w:rsidRPr="00CF0192">
              <w:rPr>
                <w:rFonts w:eastAsia="Calibri"/>
                <w:sz w:val="20"/>
              </w:rPr>
              <w:t>Đạt</w:t>
            </w:r>
          </w:p>
        </w:tc>
      </w:tr>
      <w:tr w:rsidR="00CF0192" w:rsidRPr="00CF0192" w14:paraId="4186AEF0" w14:textId="77777777" w:rsidTr="0078502E">
        <w:trPr>
          <w:trHeight w:val="20"/>
        </w:trPr>
        <w:tc>
          <w:tcPr>
            <w:tcW w:w="1485" w:type="pct"/>
            <w:vMerge/>
          </w:tcPr>
          <w:p w14:paraId="46F504D5" w14:textId="77777777" w:rsidR="00B50512" w:rsidRPr="00CF0192" w:rsidRDefault="00B50512" w:rsidP="0078502E">
            <w:pPr>
              <w:widowControl w:val="0"/>
              <w:tabs>
                <w:tab w:val="left" w:pos="851"/>
              </w:tabs>
              <w:rPr>
                <w:rFonts w:eastAsia="Calibri"/>
                <w:sz w:val="20"/>
              </w:rPr>
            </w:pPr>
          </w:p>
        </w:tc>
        <w:tc>
          <w:tcPr>
            <w:tcW w:w="2815" w:type="pct"/>
          </w:tcPr>
          <w:p w14:paraId="40C73878" w14:textId="77777777" w:rsidR="00B50512" w:rsidRPr="00CF0192" w:rsidRDefault="00B50512" w:rsidP="0078502E">
            <w:pPr>
              <w:widowControl w:val="0"/>
              <w:tabs>
                <w:tab w:val="left" w:pos="851"/>
              </w:tabs>
              <w:rPr>
                <w:rFonts w:eastAsia="Calibri"/>
                <w:sz w:val="20"/>
              </w:rPr>
            </w:pPr>
            <w:r w:rsidRPr="00CF0192">
              <w:rPr>
                <w:rFonts w:eastAsia="Calibri"/>
                <w:sz w:val="20"/>
              </w:rPr>
              <w:t>Không có biện pháp an toàn lao động hoặc có biện pháp phòng cháy, chữa cháy nhưng không hợp lý, không khả thi, không phù hợp với đề xuất về biện pháp tổ chức thi công</w:t>
            </w:r>
          </w:p>
        </w:tc>
        <w:tc>
          <w:tcPr>
            <w:tcW w:w="700" w:type="pct"/>
            <w:vAlign w:val="center"/>
          </w:tcPr>
          <w:p w14:paraId="35CE2C4F" w14:textId="77777777" w:rsidR="00B50512" w:rsidRPr="00CF0192" w:rsidRDefault="00B50512" w:rsidP="0078502E">
            <w:pPr>
              <w:widowControl w:val="0"/>
              <w:tabs>
                <w:tab w:val="left" w:pos="851"/>
              </w:tabs>
              <w:rPr>
                <w:rFonts w:eastAsia="Calibri"/>
                <w:sz w:val="20"/>
              </w:rPr>
            </w:pPr>
            <w:r w:rsidRPr="00CF0192">
              <w:rPr>
                <w:rFonts w:eastAsia="Calibri"/>
                <w:sz w:val="20"/>
              </w:rPr>
              <w:t>Không đạt</w:t>
            </w:r>
          </w:p>
        </w:tc>
      </w:tr>
      <w:tr w:rsidR="00CF0192" w:rsidRPr="00CF0192" w14:paraId="6BE270C8" w14:textId="77777777" w:rsidTr="0078502E">
        <w:trPr>
          <w:trHeight w:val="20"/>
        </w:trPr>
        <w:tc>
          <w:tcPr>
            <w:tcW w:w="4300" w:type="pct"/>
            <w:gridSpan w:val="2"/>
          </w:tcPr>
          <w:p w14:paraId="66F1F7AA" w14:textId="77777777" w:rsidR="00B50512" w:rsidRPr="00CF0192" w:rsidRDefault="00B50512" w:rsidP="0078502E">
            <w:pPr>
              <w:widowControl w:val="0"/>
              <w:tabs>
                <w:tab w:val="left" w:pos="851"/>
                <w:tab w:val="num" w:pos="1080"/>
              </w:tabs>
              <w:rPr>
                <w:rFonts w:eastAsia="Calibri"/>
                <w:b/>
                <w:sz w:val="20"/>
              </w:rPr>
            </w:pPr>
            <w:r w:rsidRPr="00CF0192">
              <w:rPr>
                <w:rFonts w:eastAsia="Calibri"/>
                <w:b/>
                <w:sz w:val="20"/>
              </w:rPr>
              <w:t>5.2. Phòng cháy, chữa cháy</w:t>
            </w:r>
          </w:p>
        </w:tc>
        <w:tc>
          <w:tcPr>
            <w:tcW w:w="700" w:type="pct"/>
          </w:tcPr>
          <w:p w14:paraId="6BB723B9" w14:textId="77777777" w:rsidR="00B50512" w:rsidRPr="00CF0192" w:rsidRDefault="00B50512" w:rsidP="0078502E">
            <w:pPr>
              <w:widowControl w:val="0"/>
              <w:tabs>
                <w:tab w:val="left" w:pos="851"/>
                <w:tab w:val="num" w:pos="1080"/>
              </w:tabs>
              <w:rPr>
                <w:rFonts w:eastAsia="Calibri"/>
                <w:sz w:val="20"/>
              </w:rPr>
            </w:pPr>
          </w:p>
        </w:tc>
      </w:tr>
      <w:tr w:rsidR="00CF0192" w:rsidRPr="00CF0192" w14:paraId="7876F227" w14:textId="77777777" w:rsidTr="0078502E">
        <w:trPr>
          <w:trHeight w:val="20"/>
        </w:trPr>
        <w:tc>
          <w:tcPr>
            <w:tcW w:w="1485" w:type="pct"/>
            <w:vMerge w:val="restart"/>
            <w:vAlign w:val="center"/>
          </w:tcPr>
          <w:p w14:paraId="690D9D2B" w14:textId="77777777" w:rsidR="00B50512" w:rsidRPr="00CF0192" w:rsidRDefault="00B50512" w:rsidP="0078502E">
            <w:pPr>
              <w:widowControl w:val="0"/>
              <w:tabs>
                <w:tab w:val="left" w:pos="851"/>
                <w:tab w:val="num" w:pos="1080"/>
              </w:tabs>
              <w:rPr>
                <w:rFonts w:eastAsia="Calibri"/>
                <w:sz w:val="20"/>
              </w:rPr>
            </w:pPr>
            <w:r w:rsidRPr="00CF0192">
              <w:rPr>
                <w:rFonts w:eastAsia="Calibri"/>
                <w:sz w:val="20"/>
              </w:rPr>
              <w:t>Biện pháp phòng cháy, chữa cháy hợp lý, khả thi, phù hợp với đề xuất về biện pháp tổ chức thi công</w:t>
            </w:r>
          </w:p>
        </w:tc>
        <w:tc>
          <w:tcPr>
            <w:tcW w:w="2815" w:type="pct"/>
          </w:tcPr>
          <w:p w14:paraId="4A5365D8" w14:textId="77777777" w:rsidR="00B50512" w:rsidRPr="00CF0192" w:rsidRDefault="00B50512" w:rsidP="0078502E">
            <w:pPr>
              <w:widowControl w:val="0"/>
              <w:tabs>
                <w:tab w:val="left" w:pos="851"/>
              </w:tabs>
              <w:rPr>
                <w:rFonts w:eastAsia="Calibri"/>
                <w:sz w:val="20"/>
              </w:rPr>
            </w:pPr>
            <w:r w:rsidRPr="00CF0192">
              <w:rPr>
                <w:rFonts w:eastAsia="Calibri"/>
                <w:sz w:val="20"/>
              </w:rPr>
              <w:t>Có biện phòng cháy, chữa cháy hợp lý, khả thi phù hợp với đề xuất về biện pháp tổ chức thi công.</w:t>
            </w:r>
          </w:p>
        </w:tc>
        <w:tc>
          <w:tcPr>
            <w:tcW w:w="700" w:type="pct"/>
            <w:vAlign w:val="center"/>
          </w:tcPr>
          <w:p w14:paraId="7C76E688" w14:textId="77777777" w:rsidR="00B50512" w:rsidRPr="00CF0192" w:rsidRDefault="00B50512" w:rsidP="0078502E">
            <w:pPr>
              <w:widowControl w:val="0"/>
              <w:tabs>
                <w:tab w:val="left" w:pos="851"/>
              </w:tabs>
              <w:rPr>
                <w:rFonts w:eastAsia="Calibri"/>
                <w:sz w:val="20"/>
              </w:rPr>
            </w:pPr>
            <w:r w:rsidRPr="00CF0192">
              <w:rPr>
                <w:rFonts w:eastAsia="Calibri"/>
                <w:sz w:val="20"/>
              </w:rPr>
              <w:t>Đạt</w:t>
            </w:r>
          </w:p>
        </w:tc>
      </w:tr>
      <w:tr w:rsidR="00CF0192" w:rsidRPr="00CF0192" w14:paraId="084505B3" w14:textId="77777777" w:rsidTr="0078502E">
        <w:trPr>
          <w:trHeight w:val="20"/>
        </w:trPr>
        <w:tc>
          <w:tcPr>
            <w:tcW w:w="1485" w:type="pct"/>
            <w:vMerge/>
          </w:tcPr>
          <w:p w14:paraId="0634C107" w14:textId="77777777" w:rsidR="00B50512" w:rsidRPr="00CF0192" w:rsidRDefault="00B50512" w:rsidP="0078502E">
            <w:pPr>
              <w:widowControl w:val="0"/>
              <w:tabs>
                <w:tab w:val="left" w:pos="851"/>
              </w:tabs>
              <w:rPr>
                <w:rFonts w:eastAsia="Calibri"/>
                <w:sz w:val="20"/>
              </w:rPr>
            </w:pPr>
          </w:p>
        </w:tc>
        <w:tc>
          <w:tcPr>
            <w:tcW w:w="2815" w:type="pct"/>
          </w:tcPr>
          <w:p w14:paraId="30DDCA96" w14:textId="77777777" w:rsidR="00B50512" w:rsidRPr="00CF0192" w:rsidRDefault="00B50512" w:rsidP="0078502E">
            <w:pPr>
              <w:widowControl w:val="0"/>
              <w:tabs>
                <w:tab w:val="left" w:pos="851"/>
              </w:tabs>
              <w:rPr>
                <w:rFonts w:eastAsia="Calibri"/>
                <w:sz w:val="20"/>
              </w:rPr>
            </w:pPr>
            <w:r w:rsidRPr="00CF0192">
              <w:rPr>
                <w:rFonts w:eastAsia="Calibri"/>
                <w:sz w:val="20"/>
              </w:rPr>
              <w:t>Không có biện pháp phòng cháy, chữa cháy hoặc có biện pháp phòng cháy, chữa cháy nhưng không hợp lý, không khả thi, không phù hợp với đề xuất về biện pháp tổ chức thi công</w:t>
            </w:r>
          </w:p>
        </w:tc>
        <w:tc>
          <w:tcPr>
            <w:tcW w:w="700" w:type="pct"/>
            <w:vAlign w:val="center"/>
          </w:tcPr>
          <w:p w14:paraId="47B1BA4D" w14:textId="77777777" w:rsidR="00B50512" w:rsidRPr="00CF0192" w:rsidRDefault="00B50512" w:rsidP="0078502E">
            <w:pPr>
              <w:widowControl w:val="0"/>
              <w:tabs>
                <w:tab w:val="left" w:pos="851"/>
              </w:tabs>
              <w:rPr>
                <w:rFonts w:eastAsia="Calibri"/>
                <w:sz w:val="20"/>
              </w:rPr>
            </w:pPr>
            <w:r w:rsidRPr="00CF0192">
              <w:rPr>
                <w:rFonts w:eastAsia="Calibri"/>
                <w:sz w:val="20"/>
              </w:rPr>
              <w:t>Không đạt</w:t>
            </w:r>
          </w:p>
        </w:tc>
      </w:tr>
      <w:tr w:rsidR="00CF0192" w:rsidRPr="00CF0192" w14:paraId="7532F3A5" w14:textId="77777777" w:rsidTr="0078502E">
        <w:trPr>
          <w:trHeight w:val="20"/>
        </w:trPr>
        <w:tc>
          <w:tcPr>
            <w:tcW w:w="4300" w:type="pct"/>
            <w:gridSpan w:val="2"/>
          </w:tcPr>
          <w:p w14:paraId="5AF862D1" w14:textId="77777777" w:rsidR="00B50512" w:rsidRPr="00CF0192" w:rsidRDefault="00B50512" w:rsidP="0078502E">
            <w:pPr>
              <w:widowControl w:val="0"/>
              <w:tabs>
                <w:tab w:val="left" w:pos="851"/>
              </w:tabs>
              <w:rPr>
                <w:rFonts w:eastAsia="Calibri"/>
                <w:sz w:val="20"/>
              </w:rPr>
            </w:pPr>
            <w:r w:rsidRPr="00CF0192">
              <w:rPr>
                <w:rFonts w:eastAsia="Calibri"/>
                <w:b/>
                <w:sz w:val="20"/>
              </w:rPr>
              <w:t>5.3. Vệ sinh môi trường</w:t>
            </w:r>
          </w:p>
        </w:tc>
        <w:tc>
          <w:tcPr>
            <w:tcW w:w="700" w:type="pct"/>
            <w:vAlign w:val="center"/>
          </w:tcPr>
          <w:p w14:paraId="05F3CE03" w14:textId="77777777" w:rsidR="00B50512" w:rsidRPr="00CF0192" w:rsidRDefault="00B50512" w:rsidP="0078502E">
            <w:pPr>
              <w:widowControl w:val="0"/>
              <w:tabs>
                <w:tab w:val="left" w:pos="851"/>
              </w:tabs>
              <w:rPr>
                <w:rFonts w:eastAsia="Calibri"/>
                <w:sz w:val="20"/>
              </w:rPr>
            </w:pPr>
          </w:p>
        </w:tc>
      </w:tr>
      <w:tr w:rsidR="00CF0192" w:rsidRPr="00CF0192" w14:paraId="1EB52510" w14:textId="77777777" w:rsidTr="0078502E">
        <w:trPr>
          <w:trHeight w:val="20"/>
        </w:trPr>
        <w:tc>
          <w:tcPr>
            <w:tcW w:w="1485" w:type="pct"/>
            <w:vMerge w:val="restart"/>
            <w:vAlign w:val="center"/>
          </w:tcPr>
          <w:p w14:paraId="3EBA07BD" w14:textId="77777777" w:rsidR="00B50512" w:rsidRPr="00CF0192" w:rsidRDefault="00B50512" w:rsidP="0078502E">
            <w:pPr>
              <w:widowControl w:val="0"/>
              <w:tabs>
                <w:tab w:val="left" w:pos="851"/>
              </w:tabs>
              <w:rPr>
                <w:rFonts w:eastAsia="Calibri"/>
                <w:sz w:val="20"/>
              </w:rPr>
            </w:pPr>
            <w:r w:rsidRPr="00CF0192">
              <w:rPr>
                <w:rFonts w:eastAsia="Calibri"/>
                <w:sz w:val="20"/>
              </w:rPr>
              <w:t>Biện pháp bảo đảm vệ sinh môi trường hợp lý, khả thi phù hợp với đề xuất về biện pháp tổ chức thi công</w:t>
            </w:r>
          </w:p>
        </w:tc>
        <w:tc>
          <w:tcPr>
            <w:tcW w:w="2815" w:type="pct"/>
          </w:tcPr>
          <w:p w14:paraId="01C7AED0" w14:textId="77777777" w:rsidR="00B50512" w:rsidRPr="00CF0192" w:rsidRDefault="00B50512" w:rsidP="0078502E">
            <w:pPr>
              <w:widowControl w:val="0"/>
              <w:tabs>
                <w:tab w:val="left" w:pos="851"/>
              </w:tabs>
              <w:rPr>
                <w:rFonts w:eastAsia="Calibri"/>
                <w:sz w:val="20"/>
              </w:rPr>
            </w:pPr>
            <w:r w:rsidRPr="00CF0192">
              <w:rPr>
                <w:rFonts w:eastAsia="Calibri"/>
                <w:sz w:val="20"/>
              </w:rPr>
              <w:t>Có biện pháp bảo đảm vệ sinh môi trường hợp lý, khả thi phù hợp với đề xuất về biện pháp tổ chức thi công.</w:t>
            </w:r>
          </w:p>
        </w:tc>
        <w:tc>
          <w:tcPr>
            <w:tcW w:w="700" w:type="pct"/>
            <w:vAlign w:val="center"/>
          </w:tcPr>
          <w:p w14:paraId="648A0A2C" w14:textId="77777777" w:rsidR="00B50512" w:rsidRPr="00CF0192" w:rsidRDefault="00B50512" w:rsidP="0078502E">
            <w:pPr>
              <w:widowControl w:val="0"/>
              <w:tabs>
                <w:tab w:val="left" w:pos="851"/>
              </w:tabs>
              <w:rPr>
                <w:rFonts w:eastAsia="Calibri"/>
                <w:sz w:val="20"/>
              </w:rPr>
            </w:pPr>
            <w:r w:rsidRPr="00CF0192">
              <w:rPr>
                <w:rFonts w:eastAsia="Calibri"/>
                <w:sz w:val="20"/>
              </w:rPr>
              <w:t>Đạt</w:t>
            </w:r>
          </w:p>
        </w:tc>
      </w:tr>
      <w:tr w:rsidR="00CF0192" w:rsidRPr="00CF0192" w14:paraId="22091014" w14:textId="77777777" w:rsidTr="0078502E">
        <w:trPr>
          <w:trHeight w:val="20"/>
        </w:trPr>
        <w:tc>
          <w:tcPr>
            <w:tcW w:w="1485" w:type="pct"/>
            <w:vMerge/>
          </w:tcPr>
          <w:p w14:paraId="265B9096" w14:textId="77777777" w:rsidR="00B50512" w:rsidRPr="00CF0192" w:rsidRDefault="00B50512" w:rsidP="0078502E">
            <w:pPr>
              <w:widowControl w:val="0"/>
              <w:tabs>
                <w:tab w:val="left" w:pos="851"/>
              </w:tabs>
              <w:rPr>
                <w:rFonts w:eastAsia="Calibri"/>
                <w:sz w:val="20"/>
              </w:rPr>
            </w:pPr>
          </w:p>
        </w:tc>
        <w:tc>
          <w:tcPr>
            <w:tcW w:w="2815" w:type="pct"/>
          </w:tcPr>
          <w:p w14:paraId="21C67FB2" w14:textId="77777777" w:rsidR="00B50512" w:rsidRPr="00CF0192" w:rsidRDefault="00B50512" w:rsidP="0078502E">
            <w:pPr>
              <w:widowControl w:val="0"/>
              <w:tabs>
                <w:tab w:val="left" w:pos="851"/>
              </w:tabs>
              <w:rPr>
                <w:rFonts w:eastAsia="Calibri"/>
                <w:sz w:val="20"/>
              </w:rPr>
            </w:pPr>
            <w:r w:rsidRPr="00CF0192">
              <w:rPr>
                <w:rFonts w:eastAsia="Calibri"/>
                <w:sz w:val="20"/>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00" w:type="pct"/>
            <w:vAlign w:val="center"/>
          </w:tcPr>
          <w:p w14:paraId="571D81CA" w14:textId="77777777" w:rsidR="00B50512" w:rsidRPr="00CF0192" w:rsidRDefault="00B50512" w:rsidP="0078502E">
            <w:pPr>
              <w:widowControl w:val="0"/>
              <w:tabs>
                <w:tab w:val="left" w:pos="851"/>
              </w:tabs>
              <w:rPr>
                <w:rFonts w:eastAsia="Calibri"/>
                <w:sz w:val="20"/>
              </w:rPr>
            </w:pPr>
            <w:r w:rsidRPr="00CF0192">
              <w:rPr>
                <w:rFonts w:eastAsia="Calibri"/>
                <w:sz w:val="20"/>
              </w:rPr>
              <w:t>Không đạt</w:t>
            </w:r>
          </w:p>
        </w:tc>
      </w:tr>
      <w:tr w:rsidR="00CF0192" w:rsidRPr="00CF0192" w14:paraId="5F441904" w14:textId="77777777" w:rsidTr="0078502E">
        <w:trPr>
          <w:trHeight w:val="20"/>
        </w:trPr>
        <w:tc>
          <w:tcPr>
            <w:tcW w:w="1485" w:type="pct"/>
            <w:vMerge w:val="restart"/>
            <w:vAlign w:val="center"/>
          </w:tcPr>
          <w:p w14:paraId="50BAA61B" w14:textId="77777777" w:rsidR="00B50512" w:rsidRPr="00CF0192" w:rsidRDefault="00B50512" w:rsidP="0078502E">
            <w:pPr>
              <w:widowControl w:val="0"/>
              <w:tabs>
                <w:tab w:val="left" w:pos="851"/>
              </w:tabs>
              <w:rPr>
                <w:rFonts w:eastAsia="Calibri"/>
                <w:sz w:val="20"/>
              </w:rPr>
            </w:pPr>
            <w:r w:rsidRPr="00CF0192">
              <w:rPr>
                <w:rFonts w:eastAsia="Calibri"/>
                <w:b/>
                <w:sz w:val="20"/>
              </w:rPr>
              <w:t>Kết luận</w:t>
            </w:r>
          </w:p>
        </w:tc>
        <w:tc>
          <w:tcPr>
            <w:tcW w:w="2815" w:type="pct"/>
            <w:vAlign w:val="center"/>
          </w:tcPr>
          <w:p w14:paraId="238347A8" w14:textId="77777777" w:rsidR="00B50512" w:rsidRPr="00CF0192" w:rsidRDefault="00B50512" w:rsidP="0078502E">
            <w:pPr>
              <w:widowControl w:val="0"/>
              <w:tabs>
                <w:tab w:val="left" w:pos="851"/>
              </w:tabs>
              <w:rPr>
                <w:rFonts w:eastAsia="Calibri"/>
                <w:sz w:val="20"/>
              </w:rPr>
            </w:pPr>
            <w:r w:rsidRPr="00CF0192">
              <w:rPr>
                <w:rFonts w:eastAsia="Calibri"/>
                <w:sz w:val="20"/>
                <w:lang w:val="es-ES_tradnl"/>
              </w:rPr>
              <w:t>Các tiêu chuẩn chi tiết trên được xác định là đạt.</w:t>
            </w:r>
          </w:p>
        </w:tc>
        <w:tc>
          <w:tcPr>
            <w:tcW w:w="700" w:type="pct"/>
            <w:vAlign w:val="center"/>
          </w:tcPr>
          <w:p w14:paraId="7E60B671" w14:textId="77777777" w:rsidR="00B50512" w:rsidRPr="00CF0192" w:rsidRDefault="00B50512" w:rsidP="0078502E">
            <w:pPr>
              <w:widowControl w:val="0"/>
              <w:tabs>
                <w:tab w:val="left" w:pos="851"/>
              </w:tabs>
              <w:rPr>
                <w:rFonts w:eastAsia="Calibri"/>
                <w:b/>
                <w:sz w:val="20"/>
              </w:rPr>
            </w:pPr>
            <w:r w:rsidRPr="00CF0192">
              <w:rPr>
                <w:rFonts w:eastAsia="Calibri"/>
                <w:b/>
                <w:sz w:val="20"/>
              </w:rPr>
              <w:t>Đạt</w:t>
            </w:r>
          </w:p>
        </w:tc>
      </w:tr>
      <w:tr w:rsidR="00CF0192" w:rsidRPr="00CF0192" w14:paraId="397C5CB3" w14:textId="77777777" w:rsidTr="0078502E">
        <w:trPr>
          <w:trHeight w:val="20"/>
        </w:trPr>
        <w:tc>
          <w:tcPr>
            <w:tcW w:w="1485" w:type="pct"/>
            <w:vMerge/>
            <w:vAlign w:val="center"/>
          </w:tcPr>
          <w:p w14:paraId="528093FB" w14:textId="77777777" w:rsidR="00B50512" w:rsidRPr="00CF0192" w:rsidRDefault="00B50512" w:rsidP="0078502E">
            <w:pPr>
              <w:widowControl w:val="0"/>
              <w:tabs>
                <w:tab w:val="left" w:pos="851"/>
              </w:tabs>
              <w:rPr>
                <w:rFonts w:eastAsia="Calibri"/>
                <w:sz w:val="20"/>
              </w:rPr>
            </w:pPr>
          </w:p>
        </w:tc>
        <w:tc>
          <w:tcPr>
            <w:tcW w:w="2815" w:type="pct"/>
            <w:vAlign w:val="center"/>
          </w:tcPr>
          <w:p w14:paraId="29B9E2BF" w14:textId="77777777" w:rsidR="00B50512" w:rsidRPr="00CF0192" w:rsidRDefault="00B50512" w:rsidP="0078502E">
            <w:pPr>
              <w:widowControl w:val="0"/>
              <w:tabs>
                <w:tab w:val="left" w:pos="851"/>
              </w:tabs>
              <w:rPr>
                <w:rFonts w:eastAsia="Calibri"/>
                <w:sz w:val="20"/>
              </w:rPr>
            </w:pPr>
            <w:r w:rsidRPr="00CF0192">
              <w:rPr>
                <w:rFonts w:eastAsia="Calibri"/>
                <w:sz w:val="20"/>
              </w:rPr>
              <w:t>Có 1 tiêu chuẩn chi tiết được xác định là không đạt.</w:t>
            </w:r>
          </w:p>
        </w:tc>
        <w:tc>
          <w:tcPr>
            <w:tcW w:w="700" w:type="pct"/>
            <w:vAlign w:val="center"/>
          </w:tcPr>
          <w:p w14:paraId="5B3C75B4" w14:textId="77777777" w:rsidR="00B50512" w:rsidRPr="00CF0192" w:rsidRDefault="00B50512" w:rsidP="0078502E">
            <w:pPr>
              <w:widowControl w:val="0"/>
              <w:tabs>
                <w:tab w:val="left" w:pos="851"/>
              </w:tabs>
              <w:rPr>
                <w:rFonts w:eastAsia="Calibri"/>
                <w:b/>
                <w:sz w:val="20"/>
              </w:rPr>
            </w:pPr>
            <w:r w:rsidRPr="00CF0192">
              <w:rPr>
                <w:rFonts w:eastAsia="Calibri"/>
                <w:b/>
                <w:sz w:val="20"/>
              </w:rPr>
              <w:t>Không đạt</w:t>
            </w:r>
          </w:p>
        </w:tc>
      </w:tr>
    </w:tbl>
    <w:p w14:paraId="72FCFE7D" w14:textId="77777777" w:rsidR="00B50512" w:rsidRPr="00CF0192" w:rsidRDefault="00B50512" w:rsidP="00B50512">
      <w:pPr>
        <w:widowControl w:val="0"/>
        <w:rPr>
          <w:rFonts w:eastAsia="Calibri"/>
          <w:b/>
          <w:iCs/>
          <w:sz w:val="22"/>
          <w:szCs w:val="22"/>
          <w:lang w:val="es-ES"/>
        </w:rPr>
      </w:pPr>
    </w:p>
    <w:p w14:paraId="6EBBFBD7" w14:textId="77777777" w:rsidR="00B50512" w:rsidRPr="00CF0192" w:rsidRDefault="00B50512" w:rsidP="00B50512">
      <w:pPr>
        <w:widowControl w:val="0"/>
        <w:contextualSpacing/>
        <w:rPr>
          <w:rFonts w:eastAsia="Calibri"/>
          <w:b/>
          <w:bCs/>
          <w:sz w:val="26"/>
          <w:szCs w:val="26"/>
          <w:lang w:val="es-ES"/>
        </w:rPr>
      </w:pPr>
      <w:r w:rsidRPr="00CF0192">
        <w:rPr>
          <w:rFonts w:eastAsia="Calibri"/>
          <w:b/>
          <w:bCs/>
          <w:sz w:val="26"/>
          <w:szCs w:val="26"/>
          <w:lang w:val="es-ES"/>
        </w:rPr>
        <w:t>3.6. Bảo hành công trình đưa vào sử dụng</w:t>
      </w:r>
    </w:p>
    <w:p w14:paraId="3CB95FD1" w14:textId="77777777" w:rsidR="00B50512" w:rsidRPr="00CF0192" w:rsidRDefault="00B50512" w:rsidP="00B50512">
      <w:pPr>
        <w:widowControl w:val="0"/>
        <w:rPr>
          <w:rFonts w:eastAsia="Calibri"/>
          <w:b/>
          <w:iCs/>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6367"/>
        <w:gridCol w:w="1232"/>
      </w:tblGrid>
      <w:tr w:rsidR="00CF0192" w:rsidRPr="00CF0192" w14:paraId="5D160DC1" w14:textId="77777777" w:rsidTr="0078502E">
        <w:trPr>
          <w:trHeight w:val="20"/>
          <w:tblHeader/>
        </w:trPr>
        <w:tc>
          <w:tcPr>
            <w:tcW w:w="936" w:type="pct"/>
            <w:tcBorders>
              <w:top w:val="single" w:sz="4" w:space="0" w:color="auto"/>
              <w:left w:val="single" w:sz="4" w:space="0" w:color="auto"/>
              <w:bottom w:val="single" w:sz="4" w:space="0" w:color="auto"/>
              <w:right w:val="single" w:sz="4" w:space="0" w:color="auto"/>
            </w:tcBorders>
            <w:vAlign w:val="center"/>
          </w:tcPr>
          <w:p w14:paraId="2E9DA061" w14:textId="77777777" w:rsidR="00B50512" w:rsidRPr="00CF0192" w:rsidRDefault="00B50512" w:rsidP="0078502E">
            <w:pPr>
              <w:widowControl w:val="0"/>
              <w:tabs>
                <w:tab w:val="left" w:pos="851"/>
              </w:tabs>
              <w:rPr>
                <w:rFonts w:eastAsia="Calibri"/>
                <w:b/>
                <w:sz w:val="20"/>
              </w:rPr>
            </w:pPr>
            <w:r w:rsidRPr="00CF0192">
              <w:rPr>
                <w:rFonts w:eastAsia="Calibri"/>
                <w:b/>
                <w:sz w:val="20"/>
              </w:rPr>
              <w:t>Nội dung yêu cầu</w:t>
            </w:r>
          </w:p>
        </w:tc>
        <w:tc>
          <w:tcPr>
            <w:tcW w:w="4064" w:type="pct"/>
            <w:gridSpan w:val="2"/>
            <w:tcBorders>
              <w:top w:val="single" w:sz="4" w:space="0" w:color="auto"/>
              <w:left w:val="single" w:sz="4" w:space="0" w:color="auto"/>
              <w:bottom w:val="single" w:sz="4" w:space="0" w:color="auto"/>
              <w:right w:val="single" w:sz="4" w:space="0" w:color="auto"/>
            </w:tcBorders>
            <w:vAlign w:val="center"/>
          </w:tcPr>
          <w:p w14:paraId="701E7FB4" w14:textId="77777777" w:rsidR="00B50512" w:rsidRPr="00CF0192" w:rsidRDefault="00B50512" w:rsidP="0078502E">
            <w:pPr>
              <w:widowControl w:val="0"/>
              <w:tabs>
                <w:tab w:val="left" w:pos="851"/>
              </w:tabs>
              <w:jc w:val="center"/>
              <w:rPr>
                <w:rFonts w:eastAsia="Calibri"/>
                <w:b/>
                <w:sz w:val="20"/>
              </w:rPr>
            </w:pPr>
            <w:r w:rsidRPr="00CF0192">
              <w:rPr>
                <w:rFonts w:eastAsia="Calibri"/>
                <w:b/>
                <w:sz w:val="20"/>
              </w:rPr>
              <w:t>Mức độ đáp ứng</w:t>
            </w:r>
          </w:p>
        </w:tc>
      </w:tr>
      <w:tr w:rsidR="00CF0192" w:rsidRPr="00CF0192" w14:paraId="06C88BF0" w14:textId="77777777" w:rsidTr="0078502E">
        <w:trPr>
          <w:trHeight w:val="20"/>
        </w:trPr>
        <w:tc>
          <w:tcPr>
            <w:tcW w:w="936" w:type="pct"/>
            <w:vMerge w:val="restart"/>
            <w:vAlign w:val="center"/>
          </w:tcPr>
          <w:p w14:paraId="321A9E93" w14:textId="77777777" w:rsidR="00B50512" w:rsidRPr="00CF0192" w:rsidRDefault="00B50512" w:rsidP="0078502E">
            <w:pPr>
              <w:widowControl w:val="0"/>
              <w:tabs>
                <w:tab w:val="left" w:pos="851"/>
              </w:tabs>
              <w:rPr>
                <w:rFonts w:eastAsia="Calibri"/>
                <w:sz w:val="20"/>
              </w:rPr>
            </w:pPr>
            <w:r w:rsidRPr="00CF0192">
              <w:rPr>
                <w:rFonts w:eastAsia="Calibri"/>
                <w:sz w:val="20"/>
              </w:rPr>
              <w:t xml:space="preserve">6.1 Thời gian bảo hành </w:t>
            </w:r>
          </w:p>
        </w:tc>
        <w:tc>
          <w:tcPr>
            <w:tcW w:w="3405" w:type="pct"/>
            <w:vAlign w:val="center"/>
          </w:tcPr>
          <w:p w14:paraId="424231BD" w14:textId="77777777" w:rsidR="00B50512" w:rsidRPr="00CF0192" w:rsidRDefault="00B50512" w:rsidP="0078502E">
            <w:pPr>
              <w:widowControl w:val="0"/>
              <w:tabs>
                <w:tab w:val="left" w:pos="851"/>
              </w:tabs>
              <w:rPr>
                <w:rFonts w:eastAsia="Calibri"/>
                <w:sz w:val="20"/>
              </w:rPr>
            </w:pPr>
            <w:r w:rsidRPr="00CF0192">
              <w:rPr>
                <w:rFonts w:eastAsia="Calibri"/>
                <w:sz w:val="20"/>
              </w:rPr>
              <w:t>Có đề xuất thời gian bảo hành lớn hơn hoặc bằng 18 tháng kể từ ngày nghiệm thu bàn giao công trình đưa vào sử dụng.</w:t>
            </w:r>
          </w:p>
        </w:tc>
        <w:tc>
          <w:tcPr>
            <w:tcW w:w="659" w:type="pct"/>
            <w:vAlign w:val="center"/>
          </w:tcPr>
          <w:p w14:paraId="007AEC51" w14:textId="77777777" w:rsidR="00B50512" w:rsidRPr="00CF0192" w:rsidRDefault="00B50512" w:rsidP="0078502E">
            <w:pPr>
              <w:widowControl w:val="0"/>
              <w:tabs>
                <w:tab w:val="left" w:pos="851"/>
              </w:tabs>
              <w:rPr>
                <w:rFonts w:eastAsia="Calibri"/>
                <w:sz w:val="20"/>
              </w:rPr>
            </w:pPr>
            <w:r w:rsidRPr="00CF0192">
              <w:rPr>
                <w:rFonts w:eastAsia="Calibri"/>
                <w:sz w:val="20"/>
              </w:rPr>
              <w:t>Đạt</w:t>
            </w:r>
          </w:p>
        </w:tc>
      </w:tr>
      <w:tr w:rsidR="00CF0192" w:rsidRPr="00CF0192" w14:paraId="0C57FF42" w14:textId="77777777" w:rsidTr="0078502E">
        <w:trPr>
          <w:trHeight w:val="20"/>
        </w:trPr>
        <w:tc>
          <w:tcPr>
            <w:tcW w:w="936" w:type="pct"/>
            <w:vMerge/>
          </w:tcPr>
          <w:p w14:paraId="56AD259E" w14:textId="77777777" w:rsidR="00B50512" w:rsidRPr="00CF0192" w:rsidRDefault="00B50512" w:rsidP="0078502E">
            <w:pPr>
              <w:widowControl w:val="0"/>
              <w:tabs>
                <w:tab w:val="left" w:pos="851"/>
              </w:tabs>
              <w:rPr>
                <w:rFonts w:eastAsia="Calibri"/>
                <w:sz w:val="20"/>
              </w:rPr>
            </w:pPr>
          </w:p>
        </w:tc>
        <w:tc>
          <w:tcPr>
            <w:tcW w:w="3405" w:type="pct"/>
            <w:vAlign w:val="center"/>
          </w:tcPr>
          <w:p w14:paraId="4B8902EA" w14:textId="77777777" w:rsidR="00B50512" w:rsidRPr="00CF0192" w:rsidRDefault="00B50512" w:rsidP="0078502E">
            <w:pPr>
              <w:widowControl w:val="0"/>
              <w:tabs>
                <w:tab w:val="left" w:pos="851"/>
              </w:tabs>
              <w:rPr>
                <w:rFonts w:eastAsia="Calibri"/>
                <w:sz w:val="20"/>
              </w:rPr>
            </w:pPr>
            <w:r w:rsidRPr="00CF0192">
              <w:rPr>
                <w:rFonts w:eastAsia="Calibri"/>
                <w:sz w:val="20"/>
              </w:rPr>
              <w:t>Có đề xuất thời gian bảo hành nhỏ hơn 18 tháng.</w:t>
            </w:r>
          </w:p>
        </w:tc>
        <w:tc>
          <w:tcPr>
            <w:tcW w:w="659" w:type="pct"/>
            <w:vAlign w:val="center"/>
          </w:tcPr>
          <w:p w14:paraId="6241AB5D" w14:textId="77777777" w:rsidR="00B50512" w:rsidRPr="00CF0192" w:rsidRDefault="00B50512" w:rsidP="0078502E">
            <w:pPr>
              <w:widowControl w:val="0"/>
              <w:tabs>
                <w:tab w:val="left" w:pos="851"/>
              </w:tabs>
              <w:rPr>
                <w:rFonts w:eastAsia="Calibri"/>
                <w:sz w:val="20"/>
              </w:rPr>
            </w:pPr>
            <w:r w:rsidRPr="00CF0192">
              <w:rPr>
                <w:rFonts w:eastAsia="Calibri"/>
                <w:sz w:val="20"/>
              </w:rPr>
              <w:t>Không đạt</w:t>
            </w:r>
          </w:p>
        </w:tc>
      </w:tr>
      <w:tr w:rsidR="00CF0192" w:rsidRPr="00CF0192" w14:paraId="5AD507DD" w14:textId="77777777" w:rsidTr="0078502E">
        <w:trPr>
          <w:trHeight w:val="20"/>
        </w:trPr>
        <w:tc>
          <w:tcPr>
            <w:tcW w:w="936" w:type="pct"/>
            <w:vMerge w:val="restart"/>
            <w:vAlign w:val="center"/>
          </w:tcPr>
          <w:p w14:paraId="26E82CBE" w14:textId="77777777" w:rsidR="00B50512" w:rsidRPr="00CF0192" w:rsidRDefault="00B50512" w:rsidP="0078502E">
            <w:pPr>
              <w:widowControl w:val="0"/>
              <w:tabs>
                <w:tab w:val="left" w:pos="851"/>
              </w:tabs>
              <w:rPr>
                <w:rFonts w:eastAsia="Calibri"/>
                <w:bCs/>
                <w:sz w:val="20"/>
              </w:rPr>
            </w:pPr>
            <w:r w:rsidRPr="00CF0192">
              <w:rPr>
                <w:rFonts w:eastAsia="Calibri"/>
                <w:bCs/>
                <w:sz w:val="20"/>
              </w:rPr>
              <w:t>6.2. Cam kết về bảo hành</w:t>
            </w:r>
          </w:p>
        </w:tc>
        <w:tc>
          <w:tcPr>
            <w:tcW w:w="3405" w:type="pct"/>
            <w:vAlign w:val="center"/>
          </w:tcPr>
          <w:p w14:paraId="34093D7B" w14:textId="77777777" w:rsidR="00B50512" w:rsidRPr="00CF0192" w:rsidRDefault="00B50512" w:rsidP="0078502E">
            <w:pPr>
              <w:widowControl w:val="0"/>
              <w:tabs>
                <w:tab w:val="left" w:pos="851"/>
              </w:tabs>
              <w:rPr>
                <w:rFonts w:eastAsia="Calibri"/>
                <w:sz w:val="20"/>
                <w:lang w:val="es-ES_tradnl"/>
              </w:rPr>
            </w:pPr>
            <w:bookmarkStart w:id="2" w:name="_Hlk176500118"/>
            <w:r w:rsidRPr="00CF0192">
              <w:rPr>
                <w:rFonts w:eastAsia="Calibri"/>
                <w:sz w:val="20"/>
                <w:lang w:val="es-ES_tradnl"/>
              </w:rPr>
              <w:t xml:space="preserve">Nhà thầu có cam kết về yêu cầu bảo hành công trình: </w:t>
            </w:r>
          </w:p>
          <w:p w14:paraId="618863F5" w14:textId="77777777" w:rsidR="00B50512" w:rsidRPr="00CF0192" w:rsidRDefault="00B50512" w:rsidP="0078502E">
            <w:pPr>
              <w:widowControl w:val="0"/>
              <w:tabs>
                <w:tab w:val="left" w:pos="851"/>
              </w:tabs>
              <w:rPr>
                <w:rFonts w:eastAsia="Calibri"/>
                <w:sz w:val="20"/>
                <w:lang w:val="es-ES_tradnl"/>
              </w:rPr>
            </w:pPr>
            <w:r w:rsidRPr="00CF0192">
              <w:rPr>
                <w:rFonts w:eastAsia="Calibri"/>
                <w:sz w:val="20"/>
                <w:lang w:val="es-ES_tradnl"/>
              </w:rPr>
              <w:t xml:space="preserve">- Trường hợp sửa chữa hoặc thay thế Hàng hoá, giai đoạn bảo hành tương ứng </w:t>
            </w:r>
            <w:r w:rsidRPr="00CF0192">
              <w:rPr>
                <w:rFonts w:eastAsia="Calibri"/>
                <w:sz w:val="20"/>
                <w:lang w:val="es-ES_tradnl"/>
              </w:rPr>
              <w:lastRenderedPageBreak/>
              <w:t xml:space="preserve">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486FAAC2" w14:textId="77777777" w:rsidR="00B50512" w:rsidRPr="00CF0192" w:rsidRDefault="00B50512" w:rsidP="0078502E">
            <w:pPr>
              <w:widowControl w:val="0"/>
              <w:tabs>
                <w:tab w:val="left" w:pos="851"/>
              </w:tabs>
              <w:rPr>
                <w:rFonts w:eastAsia="Calibri"/>
                <w:sz w:val="20"/>
                <w:lang w:val="es-ES_tradnl"/>
              </w:rPr>
            </w:pPr>
            <w:r w:rsidRPr="00CF0192">
              <w:rPr>
                <w:rFonts w:eastAsia="Calibri"/>
                <w:sz w:val="20"/>
                <w:lang w:val="es-ES_tradnl"/>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7EF6BEDF" w14:textId="77777777" w:rsidR="00B50512" w:rsidRPr="00CF0192" w:rsidRDefault="00B50512" w:rsidP="0078502E">
            <w:pPr>
              <w:widowControl w:val="0"/>
              <w:tabs>
                <w:tab w:val="left" w:pos="851"/>
              </w:tabs>
              <w:rPr>
                <w:rFonts w:eastAsia="Calibri"/>
                <w:sz w:val="20"/>
                <w:lang w:val="es-ES_tradnl"/>
              </w:rPr>
            </w:pPr>
            <w:r w:rsidRPr="00CF0192">
              <w:rPr>
                <w:rFonts w:eastAsia="Calibri"/>
                <w:sz w:val="20"/>
                <w:lang w:val="es-ES_tradnl"/>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5B056E84" w14:textId="77777777" w:rsidR="00B50512" w:rsidRPr="00CF0192" w:rsidRDefault="00B50512" w:rsidP="0078502E">
            <w:pPr>
              <w:widowControl w:val="0"/>
              <w:tabs>
                <w:tab w:val="left" w:pos="851"/>
              </w:tabs>
              <w:rPr>
                <w:rFonts w:eastAsia="Calibri"/>
                <w:sz w:val="20"/>
                <w:lang w:val="es-ES_tradnl"/>
              </w:rPr>
            </w:pPr>
            <w:r w:rsidRPr="00CF0192">
              <w:rPr>
                <w:rFonts w:eastAsia="Calibri"/>
                <w:sz w:val="20"/>
                <w:lang w:val="es-ES_tradnl"/>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bookmarkEnd w:id="2"/>
          </w:p>
        </w:tc>
        <w:tc>
          <w:tcPr>
            <w:tcW w:w="659" w:type="pct"/>
            <w:vAlign w:val="center"/>
          </w:tcPr>
          <w:p w14:paraId="7A6DA161" w14:textId="77777777" w:rsidR="00B50512" w:rsidRPr="00CF0192" w:rsidRDefault="00B50512" w:rsidP="0078502E">
            <w:pPr>
              <w:widowControl w:val="0"/>
              <w:tabs>
                <w:tab w:val="left" w:pos="851"/>
              </w:tabs>
              <w:rPr>
                <w:rFonts w:eastAsia="Calibri"/>
                <w:sz w:val="20"/>
              </w:rPr>
            </w:pPr>
            <w:r w:rsidRPr="00CF0192">
              <w:rPr>
                <w:rFonts w:eastAsia="Calibri"/>
                <w:sz w:val="20"/>
              </w:rPr>
              <w:lastRenderedPageBreak/>
              <w:t>Đạt</w:t>
            </w:r>
          </w:p>
        </w:tc>
      </w:tr>
      <w:tr w:rsidR="00CF0192" w:rsidRPr="00CF0192" w14:paraId="1CC09180" w14:textId="77777777" w:rsidTr="0078502E">
        <w:trPr>
          <w:trHeight w:val="20"/>
        </w:trPr>
        <w:tc>
          <w:tcPr>
            <w:tcW w:w="936" w:type="pct"/>
            <w:vMerge/>
            <w:vAlign w:val="center"/>
          </w:tcPr>
          <w:p w14:paraId="399B8C6A" w14:textId="77777777" w:rsidR="00B50512" w:rsidRPr="00CF0192" w:rsidRDefault="00B50512" w:rsidP="0078502E">
            <w:pPr>
              <w:widowControl w:val="0"/>
              <w:tabs>
                <w:tab w:val="left" w:pos="851"/>
              </w:tabs>
              <w:rPr>
                <w:rFonts w:eastAsia="Calibri"/>
                <w:bCs/>
                <w:sz w:val="20"/>
              </w:rPr>
            </w:pPr>
          </w:p>
        </w:tc>
        <w:tc>
          <w:tcPr>
            <w:tcW w:w="3405" w:type="pct"/>
            <w:vAlign w:val="center"/>
          </w:tcPr>
          <w:p w14:paraId="1F66A443" w14:textId="77777777" w:rsidR="00B50512" w:rsidRPr="00CF0192" w:rsidRDefault="00B50512" w:rsidP="0078502E">
            <w:pPr>
              <w:widowControl w:val="0"/>
              <w:tabs>
                <w:tab w:val="left" w:pos="851"/>
              </w:tabs>
              <w:rPr>
                <w:rFonts w:eastAsia="Calibri"/>
                <w:sz w:val="20"/>
                <w:lang w:val="es-ES_tradnl"/>
              </w:rPr>
            </w:pPr>
            <w:r w:rsidRPr="00CF0192">
              <w:rPr>
                <w:rFonts w:eastAsia="Calibri"/>
                <w:sz w:val="20"/>
                <w:lang w:val="es-ES_tradnl"/>
              </w:rPr>
              <w:t>Nhà thầu không cam kết hoặc cam kết không đầy đủ nội dung theo yêu cầu:</w:t>
            </w:r>
          </w:p>
          <w:p w14:paraId="3FB86B71" w14:textId="77777777" w:rsidR="00B50512" w:rsidRPr="00CF0192" w:rsidRDefault="00B50512" w:rsidP="0078502E">
            <w:pPr>
              <w:widowControl w:val="0"/>
              <w:tabs>
                <w:tab w:val="left" w:pos="851"/>
              </w:tabs>
              <w:rPr>
                <w:rFonts w:eastAsia="Calibri"/>
                <w:sz w:val="20"/>
                <w:lang w:val="es-ES_tradnl"/>
              </w:rPr>
            </w:pPr>
            <w:r w:rsidRPr="00CF0192">
              <w:rPr>
                <w:rFonts w:eastAsia="Calibri"/>
                <w:sz w:val="20"/>
                <w:lang w:val="es-ES_tradnl"/>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20FEA45F" w14:textId="77777777" w:rsidR="00B50512" w:rsidRPr="00CF0192" w:rsidRDefault="00B50512" w:rsidP="0078502E">
            <w:pPr>
              <w:widowControl w:val="0"/>
              <w:tabs>
                <w:tab w:val="left" w:pos="851"/>
              </w:tabs>
              <w:rPr>
                <w:rFonts w:eastAsia="Calibri"/>
                <w:sz w:val="20"/>
                <w:lang w:val="es-ES_tradnl"/>
              </w:rPr>
            </w:pPr>
            <w:r w:rsidRPr="00CF0192">
              <w:rPr>
                <w:rFonts w:eastAsia="Calibri"/>
                <w:sz w:val="20"/>
                <w:lang w:val="es-ES_tradnl"/>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63F48D94" w14:textId="77777777" w:rsidR="00B50512" w:rsidRPr="00CF0192" w:rsidRDefault="00B50512" w:rsidP="0078502E">
            <w:pPr>
              <w:widowControl w:val="0"/>
              <w:tabs>
                <w:tab w:val="left" w:pos="851"/>
              </w:tabs>
              <w:rPr>
                <w:rFonts w:eastAsia="Calibri"/>
                <w:sz w:val="20"/>
                <w:lang w:val="es-ES_tradnl"/>
              </w:rPr>
            </w:pPr>
            <w:r w:rsidRPr="00CF0192">
              <w:rPr>
                <w:rFonts w:eastAsia="Calibri"/>
                <w:sz w:val="20"/>
                <w:lang w:val="es-ES_tradnl"/>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37E84207" w14:textId="77777777" w:rsidR="00B50512" w:rsidRPr="00CF0192" w:rsidRDefault="00B50512" w:rsidP="0078502E">
            <w:pPr>
              <w:widowControl w:val="0"/>
              <w:tabs>
                <w:tab w:val="left" w:pos="851"/>
              </w:tabs>
              <w:rPr>
                <w:rFonts w:eastAsia="Calibri"/>
                <w:sz w:val="20"/>
                <w:lang w:val="es-ES_tradnl"/>
              </w:rPr>
            </w:pPr>
            <w:r w:rsidRPr="00CF0192">
              <w:rPr>
                <w:rFonts w:eastAsia="Calibri"/>
                <w:sz w:val="20"/>
                <w:lang w:val="es-ES_tradnl"/>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tc>
        <w:tc>
          <w:tcPr>
            <w:tcW w:w="659" w:type="pct"/>
            <w:vAlign w:val="center"/>
          </w:tcPr>
          <w:p w14:paraId="6439E985" w14:textId="77777777" w:rsidR="00B50512" w:rsidRPr="00CF0192" w:rsidRDefault="00B50512" w:rsidP="0078502E">
            <w:pPr>
              <w:widowControl w:val="0"/>
              <w:tabs>
                <w:tab w:val="left" w:pos="851"/>
              </w:tabs>
              <w:rPr>
                <w:rFonts w:eastAsia="Calibri"/>
                <w:sz w:val="20"/>
              </w:rPr>
            </w:pPr>
            <w:r w:rsidRPr="00CF0192">
              <w:rPr>
                <w:rFonts w:eastAsia="Calibri"/>
                <w:sz w:val="20"/>
              </w:rPr>
              <w:t>Không đạt</w:t>
            </w:r>
          </w:p>
        </w:tc>
      </w:tr>
      <w:tr w:rsidR="00CF0192" w:rsidRPr="00CF0192" w14:paraId="0D108A52" w14:textId="77777777" w:rsidTr="0078502E">
        <w:trPr>
          <w:trHeight w:val="20"/>
        </w:trPr>
        <w:tc>
          <w:tcPr>
            <w:tcW w:w="936" w:type="pct"/>
            <w:vMerge w:val="restart"/>
            <w:vAlign w:val="center"/>
          </w:tcPr>
          <w:p w14:paraId="229A8A7B" w14:textId="77777777" w:rsidR="00B50512" w:rsidRPr="00CF0192" w:rsidRDefault="00B50512" w:rsidP="0078502E">
            <w:pPr>
              <w:widowControl w:val="0"/>
              <w:tabs>
                <w:tab w:val="left" w:pos="851"/>
              </w:tabs>
              <w:rPr>
                <w:rFonts w:eastAsia="Calibri"/>
                <w:bCs/>
                <w:sz w:val="20"/>
              </w:rPr>
            </w:pPr>
            <w:r w:rsidRPr="00CF0192">
              <w:rPr>
                <w:rFonts w:eastAsia="Calibri"/>
                <w:bCs/>
                <w:sz w:val="20"/>
              </w:rPr>
              <w:t>6.3 Cam kết không ràng buộc và hạn chế liên quan đến cung cấp các dịch vụ tư vấn kỹ thuật, vật tư thiết bị dự phòng/ thay thế sau thời gian bảo hành</w:t>
            </w:r>
          </w:p>
        </w:tc>
        <w:tc>
          <w:tcPr>
            <w:tcW w:w="3405" w:type="pct"/>
            <w:vAlign w:val="center"/>
          </w:tcPr>
          <w:p w14:paraId="1DBF6641" w14:textId="77777777" w:rsidR="00B50512" w:rsidRPr="00CF0192" w:rsidRDefault="00B50512" w:rsidP="0078502E">
            <w:pPr>
              <w:widowControl w:val="0"/>
              <w:tabs>
                <w:tab w:val="left" w:pos="851"/>
              </w:tabs>
              <w:rPr>
                <w:rFonts w:eastAsia="Calibri"/>
                <w:sz w:val="20"/>
                <w:lang w:val="es-ES_tradnl"/>
              </w:rPr>
            </w:pPr>
            <w:r w:rsidRPr="00CF0192">
              <w:rPr>
                <w:rFonts w:eastAsia="Calibri"/>
                <w:sz w:val="20"/>
                <w:lang w:val="es-ES_tradnl"/>
              </w:rPr>
              <w:t>Nhà thầu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c>
          <w:tcPr>
            <w:tcW w:w="659" w:type="pct"/>
            <w:vAlign w:val="center"/>
          </w:tcPr>
          <w:p w14:paraId="52C28FB9" w14:textId="77777777" w:rsidR="00B50512" w:rsidRPr="00CF0192" w:rsidRDefault="00B50512" w:rsidP="0078502E">
            <w:pPr>
              <w:widowControl w:val="0"/>
              <w:tabs>
                <w:tab w:val="left" w:pos="851"/>
              </w:tabs>
              <w:rPr>
                <w:rFonts w:eastAsia="Calibri"/>
                <w:b/>
                <w:sz w:val="20"/>
              </w:rPr>
            </w:pPr>
            <w:r w:rsidRPr="00CF0192">
              <w:rPr>
                <w:rFonts w:eastAsia="Calibri"/>
                <w:sz w:val="20"/>
              </w:rPr>
              <w:t>Đạt</w:t>
            </w:r>
          </w:p>
        </w:tc>
      </w:tr>
      <w:tr w:rsidR="00CF0192" w:rsidRPr="00CF0192" w14:paraId="52108687" w14:textId="77777777" w:rsidTr="0078502E">
        <w:trPr>
          <w:trHeight w:val="20"/>
        </w:trPr>
        <w:tc>
          <w:tcPr>
            <w:tcW w:w="936" w:type="pct"/>
            <w:vMerge/>
            <w:vAlign w:val="center"/>
          </w:tcPr>
          <w:p w14:paraId="4E9724A9" w14:textId="77777777" w:rsidR="00B50512" w:rsidRPr="00CF0192" w:rsidRDefault="00B50512" w:rsidP="0078502E">
            <w:pPr>
              <w:widowControl w:val="0"/>
              <w:tabs>
                <w:tab w:val="left" w:pos="851"/>
              </w:tabs>
              <w:rPr>
                <w:rFonts w:eastAsia="Calibri"/>
                <w:b/>
                <w:sz w:val="20"/>
              </w:rPr>
            </w:pPr>
          </w:p>
        </w:tc>
        <w:tc>
          <w:tcPr>
            <w:tcW w:w="3405" w:type="pct"/>
            <w:vAlign w:val="center"/>
          </w:tcPr>
          <w:p w14:paraId="17663C11" w14:textId="77777777" w:rsidR="00B50512" w:rsidRPr="00CF0192" w:rsidRDefault="00B50512" w:rsidP="0078502E">
            <w:pPr>
              <w:widowControl w:val="0"/>
              <w:tabs>
                <w:tab w:val="left" w:pos="851"/>
              </w:tabs>
              <w:rPr>
                <w:rFonts w:eastAsia="Calibri"/>
                <w:sz w:val="20"/>
                <w:lang w:val="es-ES_tradnl"/>
              </w:rPr>
            </w:pPr>
            <w:r w:rsidRPr="00CF0192">
              <w:rPr>
                <w:rFonts w:eastAsia="Calibri"/>
                <w:sz w:val="20"/>
                <w:lang w:val="es-ES_tradnl"/>
              </w:rPr>
              <w:t>Nhà thầu không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c>
          <w:tcPr>
            <w:tcW w:w="659" w:type="pct"/>
            <w:vAlign w:val="center"/>
          </w:tcPr>
          <w:p w14:paraId="481B1564" w14:textId="77777777" w:rsidR="00B50512" w:rsidRPr="00CF0192" w:rsidRDefault="00B50512" w:rsidP="0078502E">
            <w:pPr>
              <w:widowControl w:val="0"/>
              <w:tabs>
                <w:tab w:val="left" w:pos="851"/>
              </w:tabs>
              <w:rPr>
                <w:rFonts w:eastAsia="Calibri"/>
                <w:b/>
                <w:sz w:val="20"/>
              </w:rPr>
            </w:pPr>
            <w:r w:rsidRPr="00CF0192">
              <w:rPr>
                <w:rFonts w:eastAsia="Calibri"/>
                <w:sz w:val="20"/>
              </w:rPr>
              <w:t>Không đạt</w:t>
            </w:r>
          </w:p>
        </w:tc>
      </w:tr>
      <w:tr w:rsidR="00CF0192" w:rsidRPr="00CF0192" w14:paraId="11645C87" w14:textId="77777777" w:rsidTr="0078502E">
        <w:trPr>
          <w:trHeight w:val="20"/>
        </w:trPr>
        <w:tc>
          <w:tcPr>
            <w:tcW w:w="936" w:type="pct"/>
            <w:vMerge w:val="restart"/>
            <w:vAlign w:val="center"/>
          </w:tcPr>
          <w:p w14:paraId="5F05C3C8" w14:textId="77777777" w:rsidR="00B50512" w:rsidRPr="00CF0192" w:rsidRDefault="00B50512" w:rsidP="0078502E">
            <w:pPr>
              <w:widowControl w:val="0"/>
              <w:tabs>
                <w:tab w:val="left" w:pos="851"/>
              </w:tabs>
              <w:rPr>
                <w:rFonts w:eastAsia="Calibri"/>
                <w:sz w:val="20"/>
              </w:rPr>
            </w:pPr>
            <w:r w:rsidRPr="00CF0192">
              <w:rPr>
                <w:rFonts w:eastAsia="Calibri"/>
                <w:b/>
                <w:sz w:val="20"/>
              </w:rPr>
              <w:t>Kết luận</w:t>
            </w:r>
          </w:p>
        </w:tc>
        <w:tc>
          <w:tcPr>
            <w:tcW w:w="3405" w:type="pct"/>
            <w:vAlign w:val="center"/>
          </w:tcPr>
          <w:p w14:paraId="7B34A838" w14:textId="77777777" w:rsidR="00B50512" w:rsidRPr="00CF0192" w:rsidRDefault="00B50512" w:rsidP="0078502E">
            <w:pPr>
              <w:widowControl w:val="0"/>
              <w:tabs>
                <w:tab w:val="left" w:pos="851"/>
              </w:tabs>
              <w:rPr>
                <w:rFonts w:eastAsia="Calibri"/>
                <w:sz w:val="20"/>
              </w:rPr>
            </w:pPr>
            <w:r w:rsidRPr="00CF0192">
              <w:rPr>
                <w:rFonts w:eastAsia="Calibri"/>
                <w:sz w:val="20"/>
                <w:lang w:val="es-ES_tradnl"/>
              </w:rPr>
              <w:t>Các tiêu chuẩn chi tiết trên được xác định là đạt.</w:t>
            </w:r>
          </w:p>
        </w:tc>
        <w:tc>
          <w:tcPr>
            <w:tcW w:w="659" w:type="pct"/>
            <w:vAlign w:val="center"/>
          </w:tcPr>
          <w:p w14:paraId="2E266102" w14:textId="77777777" w:rsidR="00B50512" w:rsidRPr="00CF0192" w:rsidRDefault="00B50512" w:rsidP="0078502E">
            <w:pPr>
              <w:widowControl w:val="0"/>
              <w:tabs>
                <w:tab w:val="left" w:pos="851"/>
              </w:tabs>
              <w:rPr>
                <w:rFonts w:eastAsia="Calibri"/>
                <w:sz w:val="20"/>
              </w:rPr>
            </w:pPr>
            <w:r w:rsidRPr="00CF0192">
              <w:rPr>
                <w:rFonts w:eastAsia="Calibri"/>
                <w:b/>
                <w:sz w:val="20"/>
              </w:rPr>
              <w:t>Đạt</w:t>
            </w:r>
          </w:p>
        </w:tc>
      </w:tr>
      <w:tr w:rsidR="00CF0192" w:rsidRPr="00CF0192" w14:paraId="1AE9DA65" w14:textId="77777777" w:rsidTr="0078502E">
        <w:trPr>
          <w:trHeight w:val="20"/>
        </w:trPr>
        <w:tc>
          <w:tcPr>
            <w:tcW w:w="936" w:type="pct"/>
            <w:vMerge/>
            <w:vAlign w:val="center"/>
          </w:tcPr>
          <w:p w14:paraId="523E4F81" w14:textId="77777777" w:rsidR="00B50512" w:rsidRPr="00CF0192" w:rsidRDefault="00B50512" w:rsidP="0078502E">
            <w:pPr>
              <w:widowControl w:val="0"/>
              <w:tabs>
                <w:tab w:val="left" w:pos="851"/>
              </w:tabs>
              <w:rPr>
                <w:rFonts w:eastAsia="Calibri"/>
                <w:sz w:val="20"/>
              </w:rPr>
            </w:pPr>
          </w:p>
        </w:tc>
        <w:tc>
          <w:tcPr>
            <w:tcW w:w="3405" w:type="pct"/>
            <w:vAlign w:val="center"/>
          </w:tcPr>
          <w:p w14:paraId="3B7CE500" w14:textId="77777777" w:rsidR="00B50512" w:rsidRPr="00CF0192" w:rsidRDefault="00B50512" w:rsidP="0078502E">
            <w:pPr>
              <w:widowControl w:val="0"/>
              <w:tabs>
                <w:tab w:val="left" w:pos="851"/>
              </w:tabs>
              <w:rPr>
                <w:rFonts w:eastAsia="Calibri"/>
                <w:sz w:val="20"/>
              </w:rPr>
            </w:pPr>
            <w:r w:rsidRPr="00CF0192">
              <w:rPr>
                <w:rFonts w:eastAsia="Calibri"/>
                <w:sz w:val="20"/>
              </w:rPr>
              <w:t>Có 1 tiêu chuẩn chi tiết được xác định là không đạt.</w:t>
            </w:r>
          </w:p>
        </w:tc>
        <w:tc>
          <w:tcPr>
            <w:tcW w:w="659" w:type="pct"/>
            <w:vAlign w:val="center"/>
          </w:tcPr>
          <w:p w14:paraId="416A025F" w14:textId="77777777" w:rsidR="00B50512" w:rsidRPr="00CF0192" w:rsidRDefault="00B50512" w:rsidP="0078502E">
            <w:pPr>
              <w:widowControl w:val="0"/>
              <w:tabs>
                <w:tab w:val="left" w:pos="851"/>
              </w:tabs>
              <w:rPr>
                <w:rFonts w:eastAsia="Calibri"/>
                <w:sz w:val="20"/>
              </w:rPr>
            </w:pPr>
            <w:r w:rsidRPr="00CF0192">
              <w:rPr>
                <w:rFonts w:eastAsia="Calibri"/>
                <w:b/>
                <w:sz w:val="20"/>
              </w:rPr>
              <w:t>Không đạt</w:t>
            </w:r>
          </w:p>
        </w:tc>
      </w:tr>
    </w:tbl>
    <w:p w14:paraId="186C0D0A" w14:textId="77777777" w:rsidR="00B50512" w:rsidRPr="00CF0192" w:rsidRDefault="00B50512" w:rsidP="00B50512">
      <w:pPr>
        <w:rPr>
          <w:rFonts w:eastAsia="Calibri"/>
          <w:sz w:val="22"/>
          <w:szCs w:val="22"/>
          <w:lang w:val="es-ES"/>
        </w:rPr>
      </w:pPr>
    </w:p>
    <w:p w14:paraId="043D02E4" w14:textId="77777777" w:rsidR="00B50512" w:rsidRPr="00CF0192" w:rsidRDefault="00B50512" w:rsidP="00B50512">
      <w:pPr>
        <w:widowControl w:val="0"/>
        <w:contextualSpacing/>
        <w:rPr>
          <w:rFonts w:eastAsia="Calibri"/>
          <w:b/>
          <w:bCs/>
          <w:sz w:val="26"/>
          <w:szCs w:val="26"/>
          <w:lang w:val="es-ES"/>
        </w:rPr>
      </w:pPr>
      <w:r w:rsidRPr="00CF0192">
        <w:rPr>
          <w:rFonts w:eastAsia="Calibri"/>
          <w:b/>
          <w:bCs/>
          <w:sz w:val="26"/>
          <w:szCs w:val="26"/>
          <w:lang w:val="es-ES"/>
        </w:rPr>
        <w:t xml:space="preserve">3.7. Uy tín của nhà thầu </w:t>
      </w:r>
    </w:p>
    <w:p w14:paraId="33A49888" w14:textId="77777777" w:rsidR="00B50512" w:rsidRPr="00CF0192" w:rsidRDefault="00B50512" w:rsidP="00B50512">
      <w:pPr>
        <w:rPr>
          <w:rFonts w:eastAsia="Calibri"/>
          <w:b/>
          <w:bCs/>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5498"/>
        <w:gridCol w:w="931"/>
      </w:tblGrid>
      <w:tr w:rsidR="00CF0192" w:rsidRPr="00CF0192" w14:paraId="299015BC" w14:textId="77777777" w:rsidTr="0078502E">
        <w:trPr>
          <w:trHeight w:val="20"/>
          <w:tblHeader/>
        </w:trPr>
        <w:tc>
          <w:tcPr>
            <w:tcW w:w="1562" w:type="pct"/>
            <w:tcBorders>
              <w:top w:val="single" w:sz="4" w:space="0" w:color="auto"/>
              <w:left w:val="single" w:sz="4" w:space="0" w:color="auto"/>
              <w:bottom w:val="single" w:sz="4" w:space="0" w:color="auto"/>
              <w:right w:val="single" w:sz="4" w:space="0" w:color="auto"/>
            </w:tcBorders>
            <w:vAlign w:val="center"/>
          </w:tcPr>
          <w:p w14:paraId="4C7C599F" w14:textId="77777777" w:rsidR="00B50512" w:rsidRPr="00CF0192" w:rsidRDefault="00B50512" w:rsidP="0078502E">
            <w:pPr>
              <w:widowControl w:val="0"/>
              <w:tabs>
                <w:tab w:val="left" w:pos="851"/>
              </w:tabs>
              <w:rPr>
                <w:rFonts w:eastAsia="Calibri"/>
                <w:b/>
                <w:sz w:val="20"/>
              </w:rPr>
            </w:pPr>
            <w:r w:rsidRPr="00CF0192">
              <w:rPr>
                <w:rFonts w:eastAsia="Calibri"/>
                <w:b/>
                <w:sz w:val="20"/>
              </w:rPr>
              <w:t>Nội dung yêu cầu</w:t>
            </w:r>
          </w:p>
        </w:tc>
        <w:tc>
          <w:tcPr>
            <w:tcW w:w="3438" w:type="pct"/>
            <w:gridSpan w:val="2"/>
            <w:tcBorders>
              <w:top w:val="single" w:sz="4" w:space="0" w:color="auto"/>
              <w:left w:val="single" w:sz="4" w:space="0" w:color="auto"/>
              <w:bottom w:val="single" w:sz="4" w:space="0" w:color="auto"/>
              <w:right w:val="single" w:sz="4" w:space="0" w:color="auto"/>
            </w:tcBorders>
            <w:vAlign w:val="center"/>
          </w:tcPr>
          <w:p w14:paraId="5986F5C9" w14:textId="77777777" w:rsidR="00B50512" w:rsidRPr="00CF0192" w:rsidRDefault="00B50512" w:rsidP="0078502E">
            <w:pPr>
              <w:widowControl w:val="0"/>
              <w:tabs>
                <w:tab w:val="left" w:pos="851"/>
              </w:tabs>
              <w:jc w:val="center"/>
              <w:rPr>
                <w:rFonts w:eastAsia="Calibri"/>
                <w:b/>
                <w:sz w:val="20"/>
              </w:rPr>
            </w:pPr>
            <w:r w:rsidRPr="00CF0192">
              <w:rPr>
                <w:rFonts w:eastAsia="Calibri"/>
                <w:b/>
                <w:sz w:val="20"/>
              </w:rPr>
              <w:t>Mức độ đáp ứng</w:t>
            </w:r>
          </w:p>
        </w:tc>
      </w:tr>
      <w:tr w:rsidR="00CF0192" w:rsidRPr="00CF0192" w14:paraId="2F586830" w14:textId="77777777" w:rsidTr="0078502E">
        <w:trPr>
          <w:trHeight w:val="20"/>
        </w:trPr>
        <w:tc>
          <w:tcPr>
            <w:tcW w:w="1562" w:type="pct"/>
            <w:vMerge w:val="restart"/>
            <w:vAlign w:val="center"/>
          </w:tcPr>
          <w:p w14:paraId="179E8E7D" w14:textId="77777777" w:rsidR="00B50512" w:rsidRPr="00CF0192" w:rsidRDefault="00B50512" w:rsidP="0078502E">
            <w:pPr>
              <w:widowControl w:val="0"/>
              <w:tabs>
                <w:tab w:val="left" w:pos="851"/>
              </w:tabs>
              <w:rPr>
                <w:rFonts w:eastAsia="Calibri"/>
                <w:sz w:val="20"/>
                <w:lang w:val="en-AU" w:eastAsia="en-AU"/>
              </w:rPr>
            </w:pPr>
            <w:r w:rsidRPr="00CF0192">
              <w:rPr>
                <w:rFonts w:eastAsia="Calibri"/>
                <w:sz w:val="20"/>
                <w:lang w:val="en-AU" w:eastAsia="en-AU"/>
              </w:rPr>
              <w:t xml:space="preserve">7.1. Uy tín của nhà thầu thông qua việc tham dự thầu kể từ ngày 01/01/2023 đến thời điểm đóng thầu trên hệ thống đấu thầu Quốc </w:t>
            </w:r>
            <w:r w:rsidRPr="00CF0192">
              <w:rPr>
                <w:rFonts w:eastAsia="Calibri"/>
                <w:sz w:val="20"/>
                <w:lang w:val="en-AU" w:eastAsia="en-AU"/>
              </w:rPr>
              <w:lastRenderedPageBreak/>
              <w:t>gia trang:</w:t>
            </w:r>
          </w:p>
          <w:p w14:paraId="38CD05F0" w14:textId="77777777" w:rsidR="00B50512" w:rsidRPr="00CF0192" w:rsidRDefault="00B50512" w:rsidP="0078502E">
            <w:pPr>
              <w:widowControl w:val="0"/>
              <w:tabs>
                <w:tab w:val="left" w:pos="851"/>
              </w:tabs>
              <w:rPr>
                <w:rFonts w:eastAsia="Calibri"/>
                <w:sz w:val="20"/>
              </w:rPr>
            </w:pPr>
            <w:r w:rsidRPr="00CF0192">
              <w:rPr>
                <w:rFonts w:eastAsia="Calibri"/>
                <w:sz w:val="20"/>
                <w:lang w:val="en-AU" w:eastAsia="en-AU"/>
              </w:rPr>
              <w:t xml:space="preserve">https://muasamcong.mpi.gov.vn/ </w:t>
            </w:r>
          </w:p>
        </w:tc>
        <w:tc>
          <w:tcPr>
            <w:tcW w:w="2940" w:type="pct"/>
          </w:tcPr>
          <w:p w14:paraId="2C698854" w14:textId="77777777" w:rsidR="00B50512" w:rsidRPr="00CF0192" w:rsidRDefault="00B50512" w:rsidP="0078502E">
            <w:pPr>
              <w:widowControl w:val="0"/>
              <w:tabs>
                <w:tab w:val="left" w:pos="851"/>
              </w:tabs>
              <w:rPr>
                <w:rFonts w:eastAsia="Calibri"/>
                <w:sz w:val="20"/>
                <w:lang w:val="en-AU" w:eastAsia="en-AU"/>
              </w:rPr>
            </w:pPr>
            <w:r w:rsidRPr="00CF0192">
              <w:rPr>
                <w:rFonts w:eastAsia="Calibri"/>
                <w:sz w:val="20"/>
                <w:lang w:val="en-AU" w:eastAsia="en-AU"/>
              </w:rPr>
              <w:lastRenderedPageBreak/>
              <w:t>Nhà thầu (nhà thầu độc lập hoặc thành viên liên danh nhà thầu) Không bị Chủ đầu tư hoặc bên mời thầu là Công ty Điện lực Phú Thọ công khai trên trang:</w:t>
            </w:r>
          </w:p>
          <w:p w14:paraId="679FC492" w14:textId="77777777" w:rsidR="00B50512" w:rsidRPr="00CF0192" w:rsidRDefault="00B50512" w:rsidP="0078502E">
            <w:pPr>
              <w:widowControl w:val="0"/>
              <w:tabs>
                <w:tab w:val="left" w:pos="851"/>
              </w:tabs>
              <w:rPr>
                <w:rFonts w:eastAsia="Calibri"/>
                <w:sz w:val="20"/>
              </w:rPr>
            </w:pPr>
            <w:r w:rsidRPr="00CF0192">
              <w:rPr>
                <w:rFonts w:eastAsia="Calibri"/>
                <w:sz w:val="20"/>
                <w:lang w:val="en-AU" w:eastAsia="en-AU"/>
              </w:rPr>
              <w:t xml:space="preserve">https://muasamcong.mpi.gov.vn/ với nội dung (không thương thảo </w:t>
            </w:r>
            <w:r w:rsidRPr="00CF0192">
              <w:rPr>
                <w:rFonts w:eastAsia="Calibri"/>
                <w:sz w:val="20"/>
                <w:lang w:val="en-AU" w:eastAsia="en-AU"/>
              </w:rPr>
              <w:lastRenderedPageBreak/>
              <w:t xml:space="preserve">hợp đồng, có quyết định trúng thầu nhưng không tiến hành hoàn thiện, ký kết hợp đồng) </w:t>
            </w:r>
          </w:p>
        </w:tc>
        <w:tc>
          <w:tcPr>
            <w:tcW w:w="498" w:type="pct"/>
            <w:vAlign w:val="center"/>
          </w:tcPr>
          <w:p w14:paraId="77450EDF" w14:textId="77777777" w:rsidR="00B50512" w:rsidRPr="00CF0192" w:rsidRDefault="00B50512" w:rsidP="0078502E">
            <w:pPr>
              <w:widowControl w:val="0"/>
              <w:tabs>
                <w:tab w:val="left" w:pos="851"/>
              </w:tabs>
              <w:rPr>
                <w:rFonts w:eastAsia="Calibri"/>
                <w:sz w:val="20"/>
              </w:rPr>
            </w:pPr>
            <w:r w:rsidRPr="00CF0192">
              <w:rPr>
                <w:rFonts w:eastAsia="Calibri"/>
                <w:sz w:val="20"/>
                <w:lang w:val="en-AU" w:eastAsia="en-AU"/>
              </w:rPr>
              <w:lastRenderedPageBreak/>
              <w:t>Đạt</w:t>
            </w:r>
          </w:p>
        </w:tc>
      </w:tr>
      <w:tr w:rsidR="00CF0192" w:rsidRPr="00CF0192" w14:paraId="0CCA656A" w14:textId="77777777" w:rsidTr="0078502E">
        <w:trPr>
          <w:trHeight w:val="20"/>
        </w:trPr>
        <w:tc>
          <w:tcPr>
            <w:tcW w:w="1562" w:type="pct"/>
            <w:vMerge/>
          </w:tcPr>
          <w:p w14:paraId="6DA1D7EB" w14:textId="77777777" w:rsidR="00B50512" w:rsidRPr="00CF0192" w:rsidRDefault="00B50512" w:rsidP="0078502E">
            <w:pPr>
              <w:widowControl w:val="0"/>
              <w:tabs>
                <w:tab w:val="left" w:pos="851"/>
              </w:tabs>
              <w:rPr>
                <w:rFonts w:eastAsia="Calibri"/>
                <w:sz w:val="20"/>
              </w:rPr>
            </w:pPr>
          </w:p>
        </w:tc>
        <w:tc>
          <w:tcPr>
            <w:tcW w:w="2940" w:type="pct"/>
          </w:tcPr>
          <w:p w14:paraId="74E55472" w14:textId="77777777" w:rsidR="00B50512" w:rsidRPr="00CF0192" w:rsidRDefault="00B50512" w:rsidP="0078502E">
            <w:pPr>
              <w:widowControl w:val="0"/>
              <w:tabs>
                <w:tab w:val="left" w:pos="851"/>
              </w:tabs>
              <w:rPr>
                <w:rFonts w:eastAsia="Calibri"/>
                <w:sz w:val="20"/>
                <w:lang w:val="en-AU" w:eastAsia="en-AU"/>
              </w:rPr>
            </w:pPr>
            <w:r w:rsidRPr="00CF0192">
              <w:rPr>
                <w:rFonts w:eastAsia="Calibri"/>
                <w:sz w:val="20"/>
                <w:lang w:val="en-AU" w:eastAsia="en-AU"/>
              </w:rPr>
              <w:t xml:space="preserve">Nhà thầu (nhà thầu độc lập hoặc thành viên liên danh nhà thầu) đã bị Chủ đầu tư hoặc bên mời thầu là Công ty Điện lực Phú Thọ công khai trên trang: </w:t>
            </w:r>
          </w:p>
          <w:p w14:paraId="1CE57FD8" w14:textId="77777777" w:rsidR="00B50512" w:rsidRPr="00CF0192" w:rsidRDefault="00B50512" w:rsidP="0078502E">
            <w:pPr>
              <w:widowControl w:val="0"/>
              <w:tabs>
                <w:tab w:val="left" w:pos="851"/>
              </w:tabs>
              <w:rPr>
                <w:rFonts w:eastAsia="Calibri"/>
                <w:sz w:val="20"/>
              </w:rPr>
            </w:pPr>
            <w:r w:rsidRPr="00CF0192">
              <w:rPr>
                <w:rFonts w:eastAsia="Calibri"/>
                <w:sz w:val="20"/>
                <w:lang w:val="en-AU"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2B6640A3" w14:textId="77777777" w:rsidR="00B50512" w:rsidRPr="00CF0192" w:rsidRDefault="00B50512" w:rsidP="0078502E">
            <w:pPr>
              <w:widowControl w:val="0"/>
              <w:tabs>
                <w:tab w:val="left" w:pos="851"/>
              </w:tabs>
              <w:rPr>
                <w:rFonts w:eastAsia="Calibri"/>
                <w:sz w:val="20"/>
              </w:rPr>
            </w:pPr>
            <w:r w:rsidRPr="00CF0192">
              <w:rPr>
                <w:rFonts w:eastAsia="Calibri"/>
                <w:sz w:val="20"/>
                <w:lang w:val="en-AU" w:eastAsia="en-AU"/>
              </w:rPr>
              <w:t>Không đạt</w:t>
            </w:r>
          </w:p>
        </w:tc>
      </w:tr>
      <w:tr w:rsidR="00CF0192" w:rsidRPr="00CF0192" w14:paraId="26A97673" w14:textId="77777777" w:rsidTr="0078502E">
        <w:trPr>
          <w:trHeight w:val="20"/>
        </w:trPr>
        <w:tc>
          <w:tcPr>
            <w:tcW w:w="1562" w:type="pct"/>
            <w:vMerge w:val="restart"/>
            <w:vAlign w:val="center"/>
          </w:tcPr>
          <w:p w14:paraId="4BA14FD3" w14:textId="77777777" w:rsidR="00B50512" w:rsidRPr="00CF0192" w:rsidRDefault="00B50512" w:rsidP="0078502E">
            <w:pPr>
              <w:widowControl w:val="0"/>
              <w:tabs>
                <w:tab w:val="left" w:pos="851"/>
              </w:tabs>
              <w:rPr>
                <w:rFonts w:eastAsia="Calibri"/>
                <w:bCs/>
                <w:sz w:val="20"/>
              </w:rPr>
            </w:pPr>
            <w:r w:rsidRPr="00CF0192">
              <w:rPr>
                <w:rFonts w:eastAsia="Calibri"/>
                <w:bCs/>
                <w:sz w:val="20"/>
                <w:lang w:val="en-AU" w:eastAsia="en-AU"/>
              </w:rPr>
              <w:t xml:space="preserve">7.2. Uy tín của các nhà thầu về việc thực hiện các hợp đồng kể từ ngày 01/01/2023 đến thời điểm đóng thầu (Hợp đồng trước đó là một trong các hợp đồng thực hiện các gói thầu thuộc các lĩnh vực: Hàng hóa; Xây lắp; Tư vấn; Phi tư vấn ) </w:t>
            </w:r>
          </w:p>
        </w:tc>
        <w:tc>
          <w:tcPr>
            <w:tcW w:w="2940" w:type="pct"/>
            <w:vAlign w:val="center"/>
          </w:tcPr>
          <w:p w14:paraId="068033F6" w14:textId="77777777" w:rsidR="00B50512" w:rsidRPr="00CF0192" w:rsidRDefault="00B50512" w:rsidP="0078502E">
            <w:pPr>
              <w:widowControl w:val="0"/>
              <w:tabs>
                <w:tab w:val="left" w:pos="851"/>
              </w:tabs>
              <w:rPr>
                <w:rFonts w:eastAsia="Calibri"/>
                <w:sz w:val="20"/>
                <w:lang w:val="es-ES_tradnl"/>
              </w:rPr>
            </w:pPr>
            <w:r w:rsidRPr="00CF0192">
              <w:rPr>
                <w:rFonts w:eastAsia="Calibri"/>
                <w:sz w:val="20"/>
                <w:lang w:val="es-ES_tradnl" w:eastAsia="en-AU"/>
              </w:rPr>
              <w:t xml:space="preserve">Nhà thầu (nhà thầu độc lập hoặc thành viên liên danh nhà thầu) không có hợp đồng bị Chủ đầu tư hoặc bên mời thầu là Công ty Điện lực Phú Thọ đánh giá ghi nhận Nhà thầu đã vi phạm các quy định của hợp đồng đã ký hoặc bị phạt vi phạm hợp đồng do lỗi của nhà thầu </w:t>
            </w:r>
          </w:p>
        </w:tc>
        <w:tc>
          <w:tcPr>
            <w:tcW w:w="498" w:type="pct"/>
            <w:vAlign w:val="center"/>
          </w:tcPr>
          <w:p w14:paraId="7F5623D4" w14:textId="77777777" w:rsidR="00B50512" w:rsidRPr="00CF0192" w:rsidRDefault="00B50512" w:rsidP="0078502E">
            <w:pPr>
              <w:widowControl w:val="0"/>
              <w:tabs>
                <w:tab w:val="left" w:pos="851"/>
              </w:tabs>
              <w:rPr>
                <w:rFonts w:eastAsia="Calibri"/>
                <w:sz w:val="20"/>
              </w:rPr>
            </w:pPr>
            <w:r w:rsidRPr="00CF0192">
              <w:rPr>
                <w:rFonts w:eastAsia="Calibri"/>
                <w:sz w:val="20"/>
                <w:lang w:val="en-AU" w:eastAsia="en-AU"/>
              </w:rPr>
              <w:t>Đạt</w:t>
            </w:r>
          </w:p>
        </w:tc>
      </w:tr>
      <w:tr w:rsidR="00CF0192" w:rsidRPr="00CF0192" w14:paraId="4CE5197C" w14:textId="77777777" w:rsidTr="0078502E">
        <w:trPr>
          <w:trHeight w:val="20"/>
        </w:trPr>
        <w:tc>
          <w:tcPr>
            <w:tcW w:w="1562" w:type="pct"/>
            <w:vMerge/>
            <w:vAlign w:val="center"/>
          </w:tcPr>
          <w:p w14:paraId="4E31EC1F" w14:textId="77777777" w:rsidR="00B50512" w:rsidRPr="00CF0192" w:rsidRDefault="00B50512" w:rsidP="0078502E">
            <w:pPr>
              <w:widowControl w:val="0"/>
              <w:tabs>
                <w:tab w:val="left" w:pos="851"/>
              </w:tabs>
              <w:rPr>
                <w:rFonts w:eastAsia="Calibri"/>
                <w:bCs/>
                <w:sz w:val="20"/>
              </w:rPr>
            </w:pPr>
          </w:p>
        </w:tc>
        <w:tc>
          <w:tcPr>
            <w:tcW w:w="2940" w:type="pct"/>
            <w:vAlign w:val="center"/>
          </w:tcPr>
          <w:p w14:paraId="6C3C5300" w14:textId="77777777" w:rsidR="00B50512" w:rsidRPr="00CF0192" w:rsidRDefault="00B50512" w:rsidP="0078502E">
            <w:pPr>
              <w:widowControl w:val="0"/>
              <w:tabs>
                <w:tab w:val="left" w:pos="851"/>
              </w:tabs>
              <w:rPr>
                <w:rFonts w:eastAsia="Calibri"/>
                <w:sz w:val="20"/>
                <w:lang w:val="es-ES_tradnl"/>
              </w:rPr>
            </w:pPr>
            <w:r w:rsidRPr="00CF0192">
              <w:rPr>
                <w:rFonts w:eastAsia="Calibri"/>
                <w:sz w:val="20"/>
                <w:lang w:val="es-ES_tradnl" w:eastAsia="en-AU"/>
              </w:rPr>
              <w:t>Nhà thầu (nhà thầu độc lập hoặc thành viên liên danh nhà thầu) có hợp đồng bị Chủ đầu tư hoặc bên mời thầu là Công ty Điện lực Phú Thọ đánh giá vi phạm các quy định của hợp đồng đã ký hoặc bị phạt vi phạm hợp đồng do lỗi của nhà thầu (bằng chứng là thông qua các hồ sơ tài liệu thực hiện hợp đồng trong quá khứ giữa Công ty Điện lực Phú Thọ với Nhà thầu)</w:t>
            </w:r>
          </w:p>
        </w:tc>
        <w:tc>
          <w:tcPr>
            <w:tcW w:w="498" w:type="pct"/>
            <w:vAlign w:val="center"/>
          </w:tcPr>
          <w:p w14:paraId="61491CDC" w14:textId="77777777" w:rsidR="00B50512" w:rsidRPr="00CF0192" w:rsidRDefault="00B50512" w:rsidP="0078502E">
            <w:pPr>
              <w:widowControl w:val="0"/>
              <w:tabs>
                <w:tab w:val="left" w:pos="851"/>
              </w:tabs>
              <w:rPr>
                <w:rFonts w:eastAsia="Calibri"/>
                <w:sz w:val="20"/>
              </w:rPr>
            </w:pPr>
            <w:r w:rsidRPr="00CF0192">
              <w:rPr>
                <w:rFonts w:eastAsia="Calibri"/>
                <w:sz w:val="20"/>
                <w:lang w:val="en-AU" w:eastAsia="en-AU"/>
              </w:rPr>
              <w:t>Không đạt</w:t>
            </w:r>
          </w:p>
        </w:tc>
      </w:tr>
      <w:tr w:rsidR="00CF0192" w:rsidRPr="00CF0192" w14:paraId="7FB8366C" w14:textId="77777777" w:rsidTr="0078502E">
        <w:trPr>
          <w:trHeight w:val="20"/>
        </w:trPr>
        <w:tc>
          <w:tcPr>
            <w:tcW w:w="1562" w:type="pct"/>
            <w:vMerge w:val="restart"/>
            <w:vAlign w:val="center"/>
          </w:tcPr>
          <w:p w14:paraId="0C0F83AA" w14:textId="77777777" w:rsidR="00B50512" w:rsidRPr="00CF0192" w:rsidRDefault="00B50512" w:rsidP="0078502E">
            <w:pPr>
              <w:widowControl w:val="0"/>
              <w:tabs>
                <w:tab w:val="left" w:pos="851"/>
              </w:tabs>
              <w:rPr>
                <w:rFonts w:eastAsia="Calibri"/>
                <w:b/>
                <w:sz w:val="20"/>
              </w:rPr>
            </w:pPr>
            <w:r w:rsidRPr="00CF0192">
              <w:rPr>
                <w:spacing w:val="-4"/>
                <w:sz w:val="20"/>
              </w:rPr>
              <w:t>7.3 Theo kết quả đánh giá chất lượng nhà thầu hàng năm hoặc đột xuất được các chủ đầu tư trong Tập đoàn Điện lực Việt Nam (EVN) phê duyệt và đăng tải lên Hệ thống thông tin quản lý đấu thầu của EVN</w:t>
            </w:r>
            <w:r w:rsidRPr="00CF0192">
              <w:rPr>
                <w:b/>
                <w:bCs/>
                <w:spacing w:val="-4"/>
                <w:sz w:val="20"/>
              </w:rPr>
              <w:t xml:space="preserve"> https://dauthau.evn.com.vn</w:t>
            </w:r>
            <w:r w:rsidRPr="00CF0192">
              <w:rPr>
                <w:spacing w:val="-4"/>
                <w:sz w:val="20"/>
              </w:rPr>
              <w:t xml:space="preserve"> (theo Quyết định số 61/QĐ-EVN ngày 27/01/2023 của EVN về việc ban hành quy định về công tác đánh giá chất lượng nhà thầu thực hiện hợp đồng trong Tập đoàn Điện lực Quốc gia Việt Nam)</w:t>
            </w:r>
          </w:p>
        </w:tc>
        <w:tc>
          <w:tcPr>
            <w:tcW w:w="2940" w:type="pct"/>
            <w:vAlign w:val="center"/>
          </w:tcPr>
          <w:p w14:paraId="4A3ACD86" w14:textId="77777777" w:rsidR="00B50512" w:rsidRPr="00CF0192" w:rsidRDefault="00B50512" w:rsidP="0078502E">
            <w:pPr>
              <w:widowControl w:val="0"/>
              <w:tabs>
                <w:tab w:val="left" w:pos="851"/>
              </w:tabs>
              <w:rPr>
                <w:rFonts w:eastAsia="Calibri"/>
                <w:sz w:val="20"/>
                <w:lang w:val="es-ES_tradnl"/>
              </w:rPr>
            </w:pPr>
            <w:r w:rsidRPr="00CF0192">
              <w:rPr>
                <w:sz w:val="20"/>
              </w:rPr>
              <w:t xml:space="preserve">Nhà thầu (nhà thầu độc lập hoặc thành viên liên danh) </w:t>
            </w:r>
            <w:r w:rsidRPr="00CF0192">
              <w:rPr>
                <w:b/>
                <w:bCs/>
                <w:sz w:val="20"/>
              </w:rPr>
              <w:t>không có</w:t>
            </w:r>
            <w:r w:rsidRPr="00CF0192">
              <w:rPr>
                <w:sz w:val="20"/>
              </w:rPr>
              <w:t xml:space="preserve"> hợp đồng tương tự trước đó bị đánh giá là “Không đạt” hoặc </w:t>
            </w:r>
            <w:r w:rsidRPr="00CF0192">
              <w:rPr>
                <w:b/>
                <w:bCs/>
                <w:sz w:val="20"/>
              </w:rPr>
              <w:t>không có</w:t>
            </w:r>
            <w:r w:rsidRPr="00CF0192">
              <w:rPr>
                <w:sz w:val="20"/>
              </w:rPr>
              <w:t xml:space="preserve"> từ hai (02) hợp đồng tương tự trước đó trở lên bị đánh giá là “Cảnh báo”.</w:t>
            </w:r>
          </w:p>
        </w:tc>
        <w:tc>
          <w:tcPr>
            <w:tcW w:w="498" w:type="pct"/>
            <w:vAlign w:val="center"/>
          </w:tcPr>
          <w:p w14:paraId="4CEB736F" w14:textId="77777777" w:rsidR="00B50512" w:rsidRPr="00CF0192" w:rsidRDefault="00B50512" w:rsidP="0078502E">
            <w:pPr>
              <w:widowControl w:val="0"/>
              <w:tabs>
                <w:tab w:val="left" w:pos="851"/>
              </w:tabs>
              <w:rPr>
                <w:rFonts w:eastAsia="Calibri"/>
                <w:b/>
                <w:sz w:val="20"/>
              </w:rPr>
            </w:pPr>
            <w:r w:rsidRPr="00CF0192">
              <w:rPr>
                <w:rFonts w:eastAsia="Calibri"/>
                <w:sz w:val="20"/>
                <w:lang w:val="en-AU" w:eastAsia="en-AU"/>
              </w:rPr>
              <w:t>Đạt</w:t>
            </w:r>
          </w:p>
        </w:tc>
      </w:tr>
      <w:tr w:rsidR="00CF0192" w:rsidRPr="00CF0192" w14:paraId="0C3A0543" w14:textId="77777777" w:rsidTr="0078502E">
        <w:trPr>
          <w:trHeight w:val="20"/>
        </w:trPr>
        <w:tc>
          <w:tcPr>
            <w:tcW w:w="1562" w:type="pct"/>
            <w:vMerge/>
            <w:vAlign w:val="center"/>
          </w:tcPr>
          <w:p w14:paraId="590CC9EA" w14:textId="77777777" w:rsidR="00B50512" w:rsidRPr="00CF0192" w:rsidRDefault="00B50512" w:rsidP="0078502E">
            <w:pPr>
              <w:widowControl w:val="0"/>
              <w:tabs>
                <w:tab w:val="left" w:pos="851"/>
              </w:tabs>
              <w:rPr>
                <w:rFonts w:eastAsia="Calibri"/>
                <w:b/>
                <w:sz w:val="20"/>
              </w:rPr>
            </w:pPr>
          </w:p>
        </w:tc>
        <w:tc>
          <w:tcPr>
            <w:tcW w:w="2940" w:type="pct"/>
            <w:vAlign w:val="center"/>
          </w:tcPr>
          <w:p w14:paraId="5AAAF970" w14:textId="77777777" w:rsidR="00B50512" w:rsidRPr="00CF0192" w:rsidRDefault="00B50512" w:rsidP="0078502E">
            <w:pPr>
              <w:widowControl w:val="0"/>
              <w:tabs>
                <w:tab w:val="left" w:pos="851"/>
              </w:tabs>
              <w:rPr>
                <w:rFonts w:eastAsia="Calibri"/>
                <w:sz w:val="20"/>
                <w:lang w:val="es-ES_tradnl"/>
              </w:rPr>
            </w:pPr>
            <w:r w:rsidRPr="00CF0192">
              <w:rPr>
                <w:spacing w:val="-4"/>
                <w:sz w:val="20"/>
              </w:rPr>
              <w:t xml:space="preserve">Nhà thầu (nhà thầu độc lập hoặc thành viên liên danh) </w:t>
            </w:r>
            <w:r w:rsidRPr="00CF0192">
              <w:rPr>
                <w:b/>
                <w:bCs/>
                <w:spacing w:val="-4"/>
                <w:sz w:val="20"/>
              </w:rPr>
              <w:t>có</w:t>
            </w:r>
            <w:r w:rsidRPr="00CF0192">
              <w:rPr>
                <w:spacing w:val="-4"/>
                <w:sz w:val="20"/>
              </w:rPr>
              <w:t xml:space="preserve"> hợp đồng tương tự trước đó bị đánh giá là “Không đạt” hoặc </w:t>
            </w:r>
            <w:r w:rsidRPr="00CF0192">
              <w:rPr>
                <w:b/>
                <w:bCs/>
                <w:spacing w:val="-4"/>
                <w:sz w:val="20"/>
              </w:rPr>
              <w:t xml:space="preserve">có </w:t>
            </w:r>
            <w:r w:rsidRPr="00CF0192">
              <w:rPr>
                <w:spacing w:val="-4"/>
                <w:sz w:val="20"/>
              </w:rPr>
              <w:t>từ hai (02) hợp đồng tương tự trước đó trở lên bị đánh giá là “Cảnh báo”.</w:t>
            </w:r>
          </w:p>
        </w:tc>
        <w:tc>
          <w:tcPr>
            <w:tcW w:w="498" w:type="pct"/>
            <w:vAlign w:val="center"/>
          </w:tcPr>
          <w:p w14:paraId="6C3018F3" w14:textId="77777777" w:rsidR="00B50512" w:rsidRPr="00CF0192" w:rsidRDefault="00B50512" w:rsidP="0078502E">
            <w:pPr>
              <w:widowControl w:val="0"/>
              <w:tabs>
                <w:tab w:val="left" w:pos="851"/>
              </w:tabs>
              <w:rPr>
                <w:rFonts w:eastAsia="Calibri"/>
                <w:b/>
                <w:sz w:val="20"/>
              </w:rPr>
            </w:pPr>
            <w:r w:rsidRPr="00CF0192">
              <w:rPr>
                <w:rFonts w:eastAsia="Calibri"/>
                <w:sz w:val="20"/>
                <w:lang w:val="en-AU" w:eastAsia="en-AU"/>
              </w:rPr>
              <w:t>Không đạt</w:t>
            </w:r>
          </w:p>
        </w:tc>
      </w:tr>
      <w:tr w:rsidR="00CF0192" w:rsidRPr="00CF0192" w14:paraId="7ECE287B" w14:textId="77777777" w:rsidTr="0078502E">
        <w:trPr>
          <w:trHeight w:val="20"/>
        </w:trPr>
        <w:tc>
          <w:tcPr>
            <w:tcW w:w="1562" w:type="pct"/>
            <w:vMerge w:val="restart"/>
            <w:vAlign w:val="center"/>
          </w:tcPr>
          <w:p w14:paraId="28E88CDF" w14:textId="77777777" w:rsidR="00B50512" w:rsidRPr="00CF0192" w:rsidRDefault="00B50512" w:rsidP="0078502E">
            <w:pPr>
              <w:widowControl w:val="0"/>
              <w:tabs>
                <w:tab w:val="left" w:pos="851"/>
              </w:tabs>
              <w:rPr>
                <w:rFonts w:eastAsia="Calibri"/>
                <w:sz w:val="20"/>
              </w:rPr>
            </w:pPr>
            <w:r w:rsidRPr="00CF0192">
              <w:rPr>
                <w:rFonts w:eastAsia="Calibri"/>
                <w:b/>
                <w:sz w:val="20"/>
              </w:rPr>
              <w:t>Kết luận</w:t>
            </w:r>
          </w:p>
        </w:tc>
        <w:tc>
          <w:tcPr>
            <w:tcW w:w="2940" w:type="pct"/>
            <w:vAlign w:val="center"/>
          </w:tcPr>
          <w:p w14:paraId="7C70FCF5" w14:textId="77777777" w:rsidR="00B50512" w:rsidRPr="00CF0192" w:rsidRDefault="00B50512" w:rsidP="0078502E">
            <w:pPr>
              <w:widowControl w:val="0"/>
              <w:tabs>
                <w:tab w:val="left" w:pos="851"/>
              </w:tabs>
              <w:rPr>
                <w:rFonts w:eastAsia="Calibri"/>
                <w:sz w:val="20"/>
              </w:rPr>
            </w:pPr>
            <w:r w:rsidRPr="00CF0192">
              <w:rPr>
                <w:rFonts w:eastAsia="Calibri"/>
                <w:sz w:val="20"/>
                <w:lang w:val="es-ES_tradnl"/>
              </w:rPr>
              <w:t>Các tiêu chuẩn chi tiết trên được xác định là đạt.</w:t>
            </w:r>
          </w:p>
        </w:tc>
        <w:tc>
          <w:tcPr>
            <w:tcW w:w="498" w:type="pct"/>
            <w:vAlign w:val="center"/>
          </w:tcPr>
          <w:p w14:paraId="15A53AD1" w14:textId="77777777" w:rsidR="00B50512" w:rsidRPr="00CF0192" w:rsidRDefault="00B50512" w:rsidP="0078502E">
            <w:pPr>
              <w:widowControl w:val="0"/>
              <w:tabs>
                <w:tab w:val="left" w:pos="851"/>
              </w:tabs>
              <w:rPr>
                <w:rFonts w:eastAsia="Calibri"/>
                <w:sz w:val="20"/>
              </w:rPr>
            </w:pPr>
            <w:r w:rsidRPr="00CF0192">
              <w:rPr>
                <w:rFonts w:eastAsia="Calibri"/>
                <w:b/>
                <w:sz w:val="20"/>
              </w:rPr>
              <w:t>Đạt</w:t>
            </w:r>
          </w:p>
        </w:tc>
      </w:tr>
      <w:tr w:rsidR="00CF0192" w:rsidRPr="00CF0192" w14:paraId="1E2C7EB4" w14:textId="77777777" w:rsidTr="0078502E">
        <w:trPr>
          <w:trHeight w:val="20"/>
        </w:trPr>
        <w:tc>
          <w:tcPr>
            <w:tcW w:w="1562" w:type="pct"/>
            <w:vMerge/>
            <w:vAlign w:val="center"/>
          </w:tcPr>
          <w:p w14:paraId="45F3FE9A" w14:textId="77777777" w:rsidR="00B50512" w:rsidRPr="00CF0192" w:rsidRDefault="00B50512" w:rsidP="0078502E">
            <w:pPr>
              <w:widowControl w:val="0"/>
              <w:tabs>
                <w:tab w:val="left" w:pos="851"/>
              </w:tabs>
              <w:rPr>
                <w:rFonts w:eastAsia="Calibri"/>
                <w:sz w:val="20"/>
              </w:rPr>
            </w:pPr>
          </w:p>
        </w:tc>
        <w:tc>
          <w:tcPr>
            <w:tcW w:w="2940" w:type="pct"/>
            <w:vAlign w:val="center"/>
          </w:tcPr>
          <w:p w14:paraId="3C7B46F7" w14:textId="77777777" w:rsidR="00B50512" w:rsidRPr="00CF0192" w:rsidRDefault="00B50512" w:rsidP="0078502E">
            <w:pPr>
              <w:widowControl w:val="0"/>
              <w:tabs>
                <w:tab w:val="left" w:pos="851"/>
              </w:tabs>
              <w:rPr>
                <w:rFonts w:eastAsia="Calibri"/>
                <w:sz w:val="20"/>
              </w:rPr>
            </w:pPr>
            <w:r w:rsidRPr="00CF0192">
              <w:rPr>
                <w:rFonts w:eastAsia="Calibri"/>
                <w:sz w:val="20"/>
              </w:rPr>
              <w:t>Có 1 tiêu chuẩn chi tiết được xác định là không đạt.</w:t>
            </w:r>
          </w:p>
        </w:tc>
        <w:tc>
          <w:tcPr>
            <w:tcW w:w="498" w:type="pct"/>
            <w:vAlign w:val="center"/>
          </w:tcPr>
          <w:p w14:paraId="605E5695" w14:textId="77777777" w:rsidR="00B50512" w:rsidRPr="00CF0192" w:rsidRDefault="00B50512" w:rsidP="0078502E">
            <w:pPr>
              <w:widowControl w:val="0"/>
              <w:tabs>
                <w:tab w:val="left" w:pos="851"/>
              </w:tabs>
              <w:rPr>
                <w:rFonts w:eastAsia="Calibri"/>
                <w:sz w:val="20"/>
              </w:rPr>
            </w:pPr>
            <w:r w:rsidRPr="00CF0192">
              <w:rPr>
                <w:rFonts w:eastAsia="Calibri"/>
                <w:b/>
                <w:sz w:val="20"/>
              </w:rPr>
              <w:t>Không đạt</w:t>
            </w:r>
          </w:p>
        </w:tc>
      </w:tr>
    </w:tbl>
    <w:p w14:paraId="2C057A70" w14:textId="77777777" w:rsidR="00B50512" w:rsidRPr="00CF0192" w:rsidRDefault="00B50512" w:rsidP="00B50512">
      <w:pPr>
        <w:rPr>
          <w:rFonts w:eastAsia="Calibri"/>
          <w:sz w:val="20"/>
          <w:lang w:val="es-ES"/>
        </w:rPr>
      </w:pPr>
    </w:p>
    <w:p w14:paraId="6936D342" w14:textId="77777777" w:rsidR="00B50512" w:rsidRPr="00CF0192" w:rsidRDefault="00B50512" w:rsidP="00B50512">
      <w:pPr>
        <w:tabs>
          <w:tab w:val="left" w:pos="851"/>
        </w:tabs>
        <w:spacing w:before="80" w:after="80"/>
        <w:ind w:firstLine="709"/>
        <w:rPr>
          <w:lang w:val="es-ES"/>
        </w:rPr>
      </w:pPr>
      <w:r w:rsidRPr="00CF0192">
        <w:rPr>
          <w:lang w:val="es-ES"/>
        </w:rPr>
        <w:t>E-HSDT được đánh giá là đáp ứng yêu cầu về mặt kỹ thuật khi có tất cả các tiêu chí tổng quát (1, 2, 3, 4, 5, 6 và 7) đều được đánh giá là đạt. E-HSDT của nhà thầu được đánh giá là đạt thì sẽ được tiếp tục xem xét về tài chính.</w:t>
      </w:r>
    </w:p>
    <w:p w14:paraId="77536A22" w14:textId="77777777" w:rsidR="00B50512" w:rsidRPr="00CF0192" w:rsidRDefault="00B50512" w:rsidP="00B50512">
      <w:pPr>
        <w:tabs>
          <w:tab w:val="left" w:pos="851"/>
        </w:tabs>
        <w:spacing w:before="80" w:after="80"/>
        <w:ind w:firstLine="709"/>
        <w:rPr>
          <w:lang w:val="es-ES"/>
        </w:rPr>
      </w:pPr>
      <w:r w:rsidRPr="00CF0192">
        <w:rPr>
          <w:lang w:val="es-ES"/>
        </w:rPr>
        <w:t>Trường hợp E-HSDT không đạt một trong các tiêu chí tổng quát (1, 2, 3, 4, 5, 6 và 7) thì được đánh giá là không đạt và không được xem xét, đánh giá bước tiếp theo.</w:t>
      </w:r>
    </w:p>
    <w:p w14:paraId="70A39ABE" w14:textId="77777777" w:rsidR="001F3514" w:rsidRPr="00CF0192" w:rsidRDefault="001F3514">
      <w:pPr>
        <w:rPr>
          <w:sz w:val="26"/>
          <w:szCs w:val="26"/>
          <w:lang w:val="es-ES"/>
        </w:rPr>
      </w:pPr>
    </w:p>
    <w:sectPr w:rsidR="001F3514" w:rsidRPr="00CF01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1CCA4" w14:textId="77777777" w:rsidR="001C335C" w:rsidRDefault="001C335C" w:rsidP="00B50512">
      <w:r>
        <w:separator/>
      </w:r>
    </w:p>
  </w:endnote>
  <w:endnote w:type="continuationSeparator" w:id="0">
    <w:p w14:paraId="23AAF8A2" w14:textId="77777777" w:rsidR="001C335C" w:rsidRDefault="001C335C" w:rsidP="00B5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5B248" w14:textId="77777777" w:rsidR="001C335C" w:rsidRDefault="001C335C" w:rsidP="00B50512">
      <w:r>
        <w:separator/>
      </w:r>
    </w:p>
  </w:footnote>
  <w:footnote w:type="continuationSeparator" w:id="0">
    <w:p w14:paraId="18D946A1" w14:textId="77777777" w:rsidR="001C335C" w:rsidRDefault="001C335C" w:rsidP="00B50512">
      <w:r>
        <w:continuationSeparator/>
      </w:r>
    </w:p>
  </w:footnote>
  <w:footnote w:id="1">
    <w:p w14:paraId="561B8E6A" w14:textId="77777777" w:rsidR="00B50512" w:rsidRPr="00F5142B" w:rsidRDefault="00B50512" w:rsidP="00B50512">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16cid:durableId="1994216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14"/>
    <w:rsid w:val="00183FBF"/>
    <w:rsid w:val="001C335C"/>
    <w:rsid w:val="001F3514"/>
    <w:rsid w:val="00763906"/>
    <w:rsid w:val="00774604"/>
    <w:rsid w:val="007F783D"/>
    <w:rsid w:val="0086139F"/>
    <w:rsid w:val="00B50512"/>
    <w:rsid w:val="00CF0192"/>
    <w:rsid w:val="00E715CE"/>
    <w:rsid w:val="00EE0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2285"/>
  <w15:chartTrackingRefBased/>
  <w15:docId w15:val="{0877E988-3E73-4667-A8C5-8FC1A24A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51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F35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5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5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5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5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5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5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5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5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5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5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5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5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5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514"/>
    <w:rPr>
      <w:rFonts w:eastAsiaTheme="majorEastAsia" w:cstheme="majorBidi"/>
      <w:color w:val="272727" w:themeColor="text1" w:themeTint="D8"/>
    </w:rPr>
  </w:style>
  <w:style w:type="paragraph" w:styleId="Title">
    <w:name w:val="Title"/>
    <w:basedOn w:val="Normal"/>
    <w:next w:val="Normal"/>
    <w:link w:val="TitleChar"/>
    <w:uiPriority w:val="10"/>
    <w:qFormat/>
    <w:rsid w:val="001F35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514"/>
    <w:pPr>
      <w:spacing w:before="160"/>
      <w:jc w:val="center"/>
    </w:pPr>
    <w:rPr>
      <w:i/>
      <w:iCs/>
      <w:color w:val="404040" w:themeColor="text1" w:themeTint="BF"/>
    </w:rPr>
  </w:style>
  <w:style w:type="character" w:customStyle="1" w:styleId="QuoteChar">
    <w:name w:val="Quote Char"/>
    <w:basedOn w:val="DefaultParagraphFont"/>
    <w:link w:val="Quote"/>
    <w:uiPriority w:val="29"/>
    <w:rsid w:val="001F3514"/>
    <w:rPr>
      <w:i/>
      <w:iCs/>
      <w:color w:val="404040" w:themeColor="text1" w:themeTint="BF"/>
    </w:rPr>
  </w:style>
  <w:style w:type="paragraph" w:styleId="ListParagraph">
    <w:name w:val="List Paragraph"/>
    <w:basedOn w:val="Normal"/>
    <w:uiPriority w:val="34"/>
    <w:qFormat/>
    <w:rsid w:val="001F3514"/>
    <w:pPr>
      <w:ind w:left="720"/>
      <w:contextualSpacing/>
    </w:pPr>
  </w:style>
  <w:style w:type="character" w:styleId="IntenseEmphasis">
    <w:name w:val="Intense Emphasis"/>
    <w:basedOn w:val="DefaultParagraphFont"/>
    <w:uiPriority w:val="21"/>
    <w:qFormat/>
    <w:rsid w:val="001F3514"/>
    <w:rPr>
      <w:i/>
      <w:iCs/>
      <w:color w:val="0F4761" w:themeColor="accent1" w:themeShade="BF"/>
    </w:rPr>
  </w:style>
  <w:style w:type="paragraph" w:styleId="IntenseQuote">
    <w:name w:val="Intense Quote"/>
    <w:basedOn w:val="Normal"/>
    <w:next w:val="Normal"/>
    <w:link w:val="IntenseQuoteChar"/>
    <w:uiPriority w:val="30"/>
    <w:qFormat/>
    <w:rsid w:val="001F35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514"/>
    <w:rPr>
      <w:i/>
      <w:iCs/>
      <w:color w:val="0F4761" w:themeColor="accent1" w:themeShade="BF"/>
    </w:rPr>
  </w:style>
  <w:style w:type="character" w:styleId="IntenseReference">
    <w:name w:val="Intense Reference"/>
    <w:basedOn w:val="DefaultParagraphFont"/>
    <w:uiPriority w:val="32"/>
    <w:qFormat/>
    <w:rsid w:val="001F3514"/>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B50512"/>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B50512"/>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B505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7</Pages>
  <Words>3431</Words>
  <Characters>19560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PCPT-P2</dc:creator>
  <cp:keywords/>
  <dc:description/>
  <cp:lastModifiedBy>PCPT-P2</cp:lastModifiedBy>
  <cp:revision>11</cp:revision>
  <dcterms:created xsi:type="dcterms:W3CDTF">2025-10-24T03:54:00Z</dcterms:created>
  <dcterms:modified xsi:type="dcterms:W3CDTF">2025-10-24T10:39:00Z</dcterms:modified>
</cp:coreProperties>
</file>