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6638" w14:textId="77777777" w:rsidR="00955F72" w:rsidRPr="00724807" w:rsidRDefault="00955F72" w:rsidP="003A2B8E">
      <w:pPr>
        <w:jc w:val="center"/>
        <w:rPr>
          <w:rFonts w:ascii="Times New Roman" w:hAnsi="Times New Roman"/>
          <w:lang w:val="nl-NL"/>
        </w:rPr>
      </w:pPr>
      <w:r w:rsidRPr="00724807">
        <w:rPr>
          <w:rFonts w:ascii="Times New Roman" w:hAnsi="Times New Roman"/>
          <w:b/>
          <w:lang w:val="nl-NL"/>
        </w:rPr>
        <w:t>Phần 2. YÊU CẦU VỀ KỸ THUẬT</w:t>
      </w:r>
    </w:p>
    <w:p w14:paraId="262A2526" w14:textId="77777777" w:rsidR="00955F72" w:rsidRPr="00724807" w:rsidRDefault="00955F72" w:rsidP="003A2B8E">
      <w:pPr>
        <w:widowControl w:val="0"/>
        <w:tabs>
          <w:tab w:val="left" w:pos="0"/>
          <w:tab w:val="left" w:pos="851"/>
        </w:tabs>
        <w:autoSpaceDE w:val="0"/>
        <w:autoSpaceDN w:val="0"/>
        <w:jc w:val="center"/>
        <w:rPr>
          <w:rFonts w:ascii="Times New Roman" w:hAnsi="Times New Roman"/>
          <w:b/>
          <w:lang w:val="vi-VN"/>
        </w:rPr>
      </w:pPr>
      <w:r w:rsidRPr="00724807">
        <w:rPr>
          <w:rFonts w:ascii="Times New Roman" w:hAnsi="Times New Roman"/>
          <w:b/>
          <w:lang w:val="vi-VN"/>
        </w:rPr>
        <w:t>Chương V. YÊU CẦU VỀ KỸ THUẬT</w:t>
      </w:r>
    </w:p>
    <w:p w14:paraId="39DFDC20" w14:textId="1A152C6B" w:rsidR="00955F72" w:rsidRDefault="00955F72" w:rsidP="00AA19A1">
      <w:pPr>
        <w:tabs>
          <w:tab w:val="left" w:pos="1134"/>
        </w:tabs>
        <w:spacing w:before="60" w:after="60"/>
        <w:ind w:firstLine="680"/>
        <w:jc w:val="both"/>
        <w:rPr>
          <w:rFonts w:ascii="Times New Roman" w:hAnsi="Times New Roman"/>
          <w:b/>
          <w:szCs w:val="26"/>
          <w:lang w:val="sv-SE"/>
        </w:rPr>
      </w:pPr>
      <w:r w:rsidRPr="00724807">
        <w:rPr>
          <w:rFonts w:ascii="Times New Roman" w:hAnsi="Times New Roman"/>
          <w:b/>
          <w:szCs w:val="26"/>
          <w:lang w:val="sv-SE"/>
        </w:rPr>
        <w:t xml:space="preserve">I. Giới thiệu về </w:t>
      </w:r>
      <w:r w:rsidR="008C457C" w:rsidRPr="00724807">
        <w:rPr>
          <w:rFonts w:ascii="Times New Roman" w:hAnsi="Times New Roman"/>
          <w:b/>
          <w:szCs w:val="26"/>
          <w:lang w:val="sv-SE"/>
        </w:rPr>
        <w:t>dự án</w:t>
      </w:r>
      <w:r w:rsidRPr="00724807">
        <w:rPr>
          <w:rFonts w:ascii="Times New Roman" w:hAnsi="Times New Roman"/>
          <w:b/>
          <w:szCs w:val="26"/>
          <w:lang w:val="sv-SE"/>
        </w:rPr>
        <w:t xml:space="preserve"> và gói thầu.</w:t>
      </w:r>
    </w:p>
    <w:p w14:paraId="3955B5F3" w14:textId="1E6869FE" w:rsidR="00461451" w:rsidRPr="00724807" w:rsidRDefault="00461451" w:rsidP="00AA19A1">
      <w:pPr>
        <w:tabs>
          <w:tab w:val="left" w:pos="1134"/>
        </w:tabs>
        <w:spacing w:before="60" w:after="60"/>
        <w:ind w:firstLine="680"/>
        <w:jc w:val="both"/>
        <w:rPr>
          <w:rFonts w:ascii="Times New Roman" w:hAnsi="Times New Roman"/>
          <w:b/>
          <w:szCs w:val="26"/>
          <w:lang w:val="sv-SE"/>
        </w:rPr>
      </w:pPr>
      <w:r>
        <w:rPr>
          <w:rFonts w:ascii="Times New Roman" w:hAnsi="Times New Roman"/>
          <w:b/>
          <w:szCs w:val="26"/>
          <w:lang w:val="sv-SE"/>
        </w:rPr>
        <w:t>1. Giới thiệu dự án:</w:t>
      </w:r>
    </w:p>
    <w:p w14:paraId="02409B1B" w14:textId="5151A4A2" w:rsidR="00C0044C" w:rsidRPr="00C0044C" w:rsidRDefault="00C0044C" w:rsidP="00AA19A1">
      <w:pPr>
        <w:widowControl w:val="0"/>
        <w:spacing w:before="60" w:after="60"/>
        <w:ind w:firstLine="680"/>
        <w:jc w:val="both"/>
        <w:rPr>
          <w:rFonts w:ascii="Times New Roman" w:hAnsi="Times New Roman"/>
          <w:lang w:val="af-ZA" w:eastAsia="zh-CN"/>
        </w:rPr>
      </w:pPr>
      <w:bookmarkStart w:id="0" w:name="_Hlk192601011"/>
      <w:r>
        <w:rPr>
          <w:rFonts w:ascii="Times New Roman" w:hAnsi="Times New Roman"/>
          <w:lang w:val="af-ZA" w:eastAsia="zh-CN"/>
        </w:rPr>
        <w:t>1.</w:t>
      </w:r>
      <w:r w:rsidRPr="00C0044C">
        <w:rPr>
          <w:rFonts w:ascii="Times New Roman" w:hAnsi="Times New Roman"/>
          <w:lang w:val="af-ZA" w:eastAsia="zh-CN"/>
        </w:rPr>
        <w:t xml:space="preserve">1. Tên dự án: </w:t>
      </w:r>
      <w:r w:rsidR="00C82E7B" w:rsidRPr="00C82E7B">
        <w:rPr>
          <w:rFonts w:ascii="Times New Roman" w:hAnsi="Times New Roman" w:hint="eastAsia"/>
          <w:lang w:val="af-ZA" w:eastAsia="zh-CN"/>
        </w:rPr>
        <w:t>Đ</w:t>
      </w:r>
      <w:r w:rsidR="00C82E7B" w:rsidRPr="00C82E7B">
        <w:rPr>
          <w:rFonts w:ascii="Times New Roman" w:hAnsi="Times New Roman"/>
          <w:lang w:val="af-ZA" w:eastAsia="zh-CN"/>
        </w:rPr>
        <w:t>ầu t</w:t>
      </w:r>
      <w:r w:rsidR="00C82E7B" w:rsidRPr="00C82E7B">
        <w:rPr>
          <w:rFonts w:ascii="Times New Roman" w:hAnsi="Times New Roman" w:hint="eastAsia"/>
          <w:lang w:val="af-ZA" w:eastAsia="zh-CN"/>
        </w:rPr>
        <w:t>ư</w:t>
      </w:r>
      <w:r w:rsidR="00C82E7B" w:rsidRPr="00C82E7B">
        <w:rPr>
          <w:rFonts w:ascii="Times New Roman" w:hAnsi="Times New Roman"/>
          <w:lang w:val="af-ZA" w:eastAsia="zh-CN"/>
        </w:rPr>
        <w:t xml:space="preserve"> xây dựng </w:t>
      </w:r>
      <w:r w:rsidR="00C82E7B" w:rsidRPr="00C82E7B">
        <w:rPr>
          <w:rFonts w:ascii="Times New Roman" w:hAnsi="Times New Roman" w:hint="eastAsia"/>
          <w:lang w:val="af-ZA" w:eastAsia="zh-CN"/>
        </w:rPr>
        <w:t>đ</w:t>
      </w:r>
      <w:r w:rsidR="00C82E7B" w:rsidRPr="00C82E7B">
        <w:rPr>
          <w:rFonts w:ascii="Times New Roman" w:hAnsi="Times New Roman"/>
          <w:lang w:val="af-ZA" w:eastAsia="zh-CN"/>
        </w:rPr>
        <w:t>iểm vui ch</w:t>
      </w:r>
      <w:r w:rsidR="00C82E7B" w:rsidRPr="00C82E7B">
        <w:rPr>
          <w:rFonts w:ascii="Times New Roman" w:hAnsi="Times New Roman" w:hint="eastAsia"/>
          <w:lang w:val="af-ZA" w:eastAsia="zh-CN"/>
        </w:rPr>
        <w:t>ơ</w:t>
      </w:r>
      <w:r w:rsidR="00C82E7B" w:rsidRPr="00C82E7B">
        <w:rPr>
          <w:rFonts w:ascii="Times New Roman" w:hAnsi="Times New Roman"/>
          <w:lang w:val="af-ZA" w:eastAsia="zh-CN"/>
        </w:rPr>
        <w:t xml:space="preserve">i, sinh hoạt cộng </w:t>
      </w:r>
      <w:r w:rsidR="00C82E7B" w:rsidRPr="00C82E7B">
        <w:rPr>
          <w:rFonts w:ascii="Times New Roman" w:hAnsi="Times New Roman" w:hint="eastAsia"/>
          <w:lang w:val="af-ZA" w:eastAsia="zh-CN"/>
        </w:rPr>
        <w:t>đ</w:t>
      </w:r>
      <w:r w:rsidR="00C82E7B" w:rsidRPr="00C82E7B">
        <w:rPr>
          <w:rFonts w:ascii="Times New Roman" w:hAnsi="Times New Roman"/>
          <w:lang w:val="af-ZA" w:eastAsia="zh-CN"/>
        </w:rPr>
        <w:t>ồng tại Khu phố Hải Yên 04, 05, 07 ph</w:t>
      </w:r>
      <w:r w:rsidR="00C82E7B" w:rsidRPr="00C82E7B">
        <w:rPr>
          <w:rFonts w:ascii="Times New Roman" w:hAnsi="Times New Roman" w:hint="eastAsia"/>
          <w:lang w:val="af-ZA" w:eastAsia="zh-CN"/>
        </w:rPr>
        <w:t>ư</w:t>
      </w:r>
      <w:r w:rsidR="00C82E7B" w:rsidRPr="00C82E7B">
        <w:rPr>
          <w:rFonts w:ascii="Times New Roman" w:hAnsi="Times New Roman"/>
          <w:lang w:val="af-ZA" w:eastAsia="zh-CN"/>
        </w:rPr>
        <w:t>ờng Móng Cái 3.</w:t>
      </w:r>
    </w:p>
    <w:p w14:paraId="038B1F26" w14:textId="6A38E051" w:rsidR="00C0044C" w:rsidRPr="00C0044C" w:rsidRDefault="00C0044C" w:rsidP="00AA19A1">
      <w:pPr>
        <w:widowControl w:val="0"/>
        <w:spacing w:before="60" w:after="60"/>
        <w:ind w:firstLine="680"/>
        <w:jc w:val="both"/>
        <w:rPr>
          <w:rFonts w:ascii="Times New Roman" w:hAnsi="Times New Roman"/>
          <w:lang w:val="af-ZA" w:eastAsia="zh-CN"/>
        </w:rPr>
      </w:pPr>
      <w:r>
        <w:rPr>
          <w:rFonts w:ascii="Times New Roman" w:hAnsi="Times New Roman"/>
          <w:lang w:val="af-ZA" w:eastAsia="zh-CN"/>
        </w:rPr>
        <w:t>1.</w:t>
      </w:r>
      <w:r w:rsidRPr="00C0044C">
        <w:rPr>
          <w:rFonts w:ascii="Times New Roman" w:hAnsi="Times New Roman"/>
          <w:lang w:val="af-ZA" w:eastAsia="zh-CN"/>
        </w:rPr>
        <w:t>2. Nhóm dự án: Nhóm C.</w:t>
      </w:r>
    </w:p>
    <w:p w14:paraId="0B369B19" w14:textId="47252E93" w:rsidR="00C0044C" w:rsidRPr="00C0044C" w:rsidRDefault="00C0044C" w:rsidP="00AA19A1">
      <w:pPr>
        <w:widowControl w:val="0"/>
        <w:spacing w:before="60" w:after="60"/>
        <w:ind w:firstLine="680"/>
        <w:jc w:val="both"/>
        <w:rPr>
          <w:rFonts w:ascii="Times New Roman" w:hAnsi="Times New Roman"/>
          <w:lang w:val="af-ZA" w:eastAsia="zh-CN"/>
        </w:rPr>
      </w:pPr>
      <w:r>
        <w:rPr>
          <w:rFonts w:ascii="Times New Roman" w:hAnsi="Times New Roman"/>
          <w:lang w:val="af-ZA" w:eastAsia="zh-CN"/>
        </w:rPr>
        <w:t>1.</w:t>
      </w:r>
      <w:r w:rsidRPr="00C0044C">
        <w:rPr>
          <w:rFonts w:ascii="Times New Roman" w:hAnsi="Times New Roman"/>
          <w:lang w:val="af-ZA" w:eastAsia="zh-CN"/>
        </w:rPr>
        <w:t xml:space="preserve">3. Loại và cấp công trình chính: </w:t>
      </w:r>
      <w:r w:rsidR="00F27913" w:rsidRPr="00F27913">
        <w:rPr>
          <w:rFonts w:ascii="Times New Roman" w:hAnsi="Times New Roman"/>
          <w:lang w:val="af-ZA" w:eastAsia="zh-CN"/>
        </w:rPr>
        <w:t>Công trình hạ tầng kỹ thuật</w:t>
      </w:r>
      <w:r w:rsidRPr="00C0044C">
        <w:rPr>
          <w:rFonts w:ascii="Times New Roman" w:hAnsi="Times New Roman"/>
          <w:lang w:val="af-ZA" w:eastAsia="zh-CN"/>
        </w:rPr>
        <w:t>, Cấp IV.</w:t>
      </w:r>
    </w:p>
    <w:p w14:paraId="48E8D195" w14:textId="36FD999B" w:rsidR="00C0044C" w:rsidRPr="00C0044C" w:rsidRDefault="00C0044C" w:rsidP="00AA19A1">
      <w:pPr>
        <w:widowControl w:val="0"/>
        <w:spacing w:before="60" w:after="60"/>
        <w:ind w:firstLine="680"/>
        <w:jc w:val="both"/>
        <w:rPr>
          <w:rFonts w:ascii="Times New Roman" w:hAnsi="Times New Roman"/>
          <w:lang w:val="af-ZA" w:eastAsia="zh-CN"/>
        </w:rPr>
      </w:pPr>
      <w:r>
        <w:rPr>
          <w:rFonts w:ascii="Times New Roman" w:hAnsi="Times New Roman"/>
          <w:lang w:val="af-ZA" w:eastAsia="zh-CN"/>
        </w:rPr>
        <w:t>1.</w:t>
      </w:r>
      <w:r w:rsidRPr="00C0044C">
        <w:rPr>
          <w:rFonts w:ascii="Times New Roman" w:hAnsi="Times New Roman"/>
          <w:lang w:val="af-ZA" w:eastAsia="zh-CN"/>
        </w:rPr>
        <w:t>4. Ng</w:t>
      </w:r>
      <w:r w:rsidRPr="00C0044C">
        <w:rPr>
          <w:rFonts w:ascii="Times New Roman" w:hAnsi="Times New Roman" w:hint="eastAsia"/>
          <w:lang w:val="af-ZA" w:eastAsia="zh-CN"/>
        </w:rPr>
        <w:t>ư</w:t>
      </w:r>
      <w:r w:rsidRPr="00C0044C">
        <w:rPr>
          <w:rFonts w:ascii="Times New Roman" w:hAnsi="Times New Roman"/>
          <w:lang w:val="af-ZA" w:eastAsia="zh-CN"/>
        </w:rPr>
        <w:t xml:space="preserve">ời quyết </w:t>
      </w:r>
      <w:r w:rsidRPr="00C0044C">
        <w:rPr>
          <w:rFonts w:ascii="Times New Roman" w:hAnsi="Times New Roman" w:hint="eastAsia"/>
          <w:lang w:val="af-ZA" w:eastAsia="zh-CN"/>
        </w:rPr>
        <w:t>đ</w:t>
      </w:r>
      <w:r w:rsidRPr="00C0044C">
        <w:rPr>
          <w:rFonts w:ascii="Times New Roman" w:hAnsi="Times New Roman"/>
          <w:lang w:val="af-ZA" w:eastAsia="zh-CN"/>
        </w:rPr>
        <w:t xml:space="preserve">ịnh </w:t>
      </w:r>
      <w:r w:rsidRPr="00C0044C">
        <w:rPr>
          <w:rFonts w:ascii="Times New Roman" w:hAnsi="Times New Roman" w:hint="eastAsia"/>
          <w:lang w:val="af-ZA" w:eastAsia="zh-CN"/>
        </w:rPr>
        <w:t>đ</w:t>
      </w:r>
      <w:r w:rsidRPr="00C0044C">
        <w:rPr>
          <w:rFonts w:ascii="Times New Roman" w:hAnsi="Times New Roman"/>
          <w:lang w:val="af-ZA" w:eastAsia="zh-CN"/>
        </w:rPr>
        <w:t>ầu t</w:t>
      </w:r>
      <w:r w:rsidRPr="00C0044C">
        <w:rPr>
          <w:rFonts w:ascii="Times New Roman" w:hAnsi="Times New Roman" w:hint="eastAsia"/>
          <w:lang w:val="af-ZA" w:eastAsia="zh-CN"/>
        </w:rPr>
        <w:t>ư</w:t>
      </w:r>
      <w:r w:rsidRPr="00C0044C">
        <w:rPr>
          <w:rFonts w:ascii="Times New Roman" w:hAnsi="Times New Roman"/>
          <w:lang w:val="af-ZA" w:eastAsia="zh-CN"/>
        </w:rPr>
        <w:t>: UBND ph</w:t>
      </w:r>
      <w:r w:rsidRPr="00C0044C">
        <w:rPr>
          <w:rFonts w:ascii="Times New Roman" w:hAnsi="Times New Roman" w:hint="eastAsia"/>
          <w:lang w:val="af-ZA" w:eastAsia="zh-CN"/>
        </w:rPr>
        <w:t>ư</w:t>
      </w:r>
      <w:r w:rsidRPr="00C0044C">
        <w:rPr>
          <w:rFonts w:ascii="Times New Roman" w:hAnsi="Times New Roman"/>
          <w:lang w:val="af-ZA" w:eastAsia="zh-CN"/>
        </w:rPr>
        <w:t xml:space="preserve">ờng Móng Cái </w:t>
      </w:r>
      <w:r w:rsidR="00F27913">
        <w:rPr>
          <w:rFonts w:ascii="Times New Roman" w:hAnsi="Times New Roman"/>
          <w:lang w:val="af-ZA" w:eastAsia="zh-CN"/>
        </w:rPr>
        <w:t>3</w:t>
      </w:r>
      <w:r w:rsidRPr="00C0044C">
        <w:rPr>
          <w:rFonts w:ascii="Times New Roman" w:hAnsi="Times New Roman"/>
          <w:lang w:val="af-ZA" w:eastAsia="zh-CN"/>
        </w:rPr>
        <w:t xml:space="preserve">. </w:t>
      </w:r>
    </w:p>
    <w:p w14:paraId="26BD24F7" w14:textId="68FC06F6" w:rsidR="00C0044C" w:rsidRPr="00C0044C" w:rsidRDefault="00C0044C" w:rsidP="00AA19A1">
      <w:pPr>
        <w:widowControl w:val="0"/>
        <w:spacing w:before="60" w:after="60"/>
        <w:ind w:firstLine="680"/>
        <w:jc w:val="both"/>
        <w:rPr>
          <w:rFonts w:ascii="Times New Roman" w:hAnsi="Times New Roman"/>
          <w:lang w:val="af-ZA" w:eastAsia="zh-CN"/>
        </w:rPr>
      </w:pPr>
      <w:r>
        <w:rPr>
          <w:rFonts w:ascii="Times New Roman" w:hAnsi="Times New Roman"/>
          <w:lang w:val="af-ZA" w:eastAsia="zh-CN"/>
        </w:rPr>
        <w:t>1.</w:t>
      </w:r>
      <w:r w:rsidRPr="00C0044C">
        <w:rPr>
          <w:rFonts w:ascii="Times New Roman" w:hAnsi="Times New Roman"/>
          <w:lang w:val="af-ZA" w:eastAsia="zh-CN"/>
        </w:rPr>
        <w:t xml:space="preserve">5. Chủ </w:t>
      </w:r>
      <w:r w:rsidRPr="00C0044C">
        <w:rPr>
          <w:rFonts w:ascii="Times New Roman" w:hAnsi="Times New Roman" w:hint="eastAsia"/>
          <w:lang w:val="af-ZA" w:eastAsia="zh-CN"/>
        </w:rPr>
        <w:t>đ</w:t>
      </w:r>
      <w:r w:rsidRPr="00C0044C">
        <w:rPr>
          <w:rFonts w:ascii="Times New Roman" w:hAnsi="Times New Roman"/>
          <w:lang w:val="af-ZA" w:eastAsia="zh-CN"/>
        </w:rPr>
        <w:t>ầu t</w:t>
      </w:r>
      <w:r w:rsidRPr="00C0044C">
        <w:rPr>
          <w:rFonts w:ascii="Times New Roman" w:hAnsi="Times New Roman" w:hint="eastAsia"/>
          <w:lang w:val="af-ZA" w:eastAsia="zh-CN"/>
        </w:rPr>
        <w:t>ư</w:t>
      </w:r>
      <w:r w:rsidRPr="00C0044C">
        <w:rPr>
          <w:rFonts w:ascii="Times New Roman" w:hAnsi="Times New Roman"/>
          <w:lang w:val="af-ZA" w:eastAsia="zh-CN"/>
        </w:rPr>
        <w:t>: Trung tâm cung ứng dịch vụ ph</w:t>
      </w:r>
      <w:r w:rsidRPr="00C0044C">
        <w:rPr>
          <w:rFonts w:ascii="Times New Roman" w:hAnsi="Times New Roman" w:hint="eastAsia"/>
          <w:lang w:val="af-ZA" w:eastAsia="zh-CN"/>
        </w:rPr>
        <w:t>ư</w:t>
      </w:r>
      <w:r w:rsidRPr="00C0044C">
        <w:rPr>
          <w:rFonts w:ascii="Times New Roman" w:hAnsi="Times New Roman"/>
          <w:lang w:val="af-ZA" w:eastAsia="zh-CN"/>
        </w:rPr>
        <w:t xml:space="preserve">ờng Móng Cái </w:t>
      </w:r>
      <w:r w:rsidR="00F27913">
        <w:rPr>
          <w:rFonts w:ascii="Times New Roman" w:hAnsi="Times New Roman"/>
          <w:lang w:val="af-ZA" w:eastAsia="zh-CN"/>
        </w:rPr>
        <w:t>3</w:t>
      </w:r>
    </w:p>
    <w:p w14:paraId="4038684A" w14:textId="56FC4973" w:rsidR="00724807" w:rsidRDefault="00C0044C" w:rsidP="00AA19A1">
      <w:pPr>
        <w:widowControl w:val="0"/>
        <w:spacing w:before="60" w:after="60"/>
        <w:ind w:firstLine="680"/>
        <w:jc w:val="both"/>
        <w:rPr>
          <w:rFonts w:ascii="Times New Roman" w:hAnsi="Times New Roman"/>
          <w:lang w:val="af-ZA" w:eastAsia="zh-CN"/>
        </w:rPr>
      </w:pPr>
      <w:r>
        <w:rPr>
          <w:rFonts w:ascii="Times New Roman" w:hAnsi="Times New Roman"/>
          <w:lang w:val="af-ZA" w:eastAsia="zh-CN"/>
        </w:rPr>
        <w:t>1.</w:t>
      </w:r>
      <w:r w:rsidRPr="00C0044C">
        <w:rPr>
          <w:rFonts w:ascii="Times New Roman" w:hAnsi="Times New Roman"/>
          <w:lang w:val="af-ZA" w:eastAsia="zh-CN"/>
        </w:rPr>
        <w:t xml:space="preserve">6. </w:t>
      </w:r>
      <w:r w:rsidRPr="00C0044C">
        <w:rPr>
          <w:rFonts w:ascii="Times New Roman" w:hAnsi="Times New Roman" w:hint="eastAsia"/>
          <w:lang w:val="af-ZA" w:eastAsia="zh-CN"/>
        </w:rPr>
        <w:t>Đ</w:t>
      </w:r>
      <w:r w:rsidRPr="00C0044C">
        <w:rPr>
          <w:rFonts w:ascii="Times New Roman" w:hAnsi="Times New Roman"/>
          <w:lang w:val="af-ZA" w:eastAsia="zh-CN"/>
        </w:rPr>
        <w:t xml:space="preserve">ịa </w:t>
      </w:r>
      <w:r w:rsidRPr="00C0044C">
        <w:rPr>
          <w:rFonts w:ascii="Times New Roman" w:hAnsi="Times New Roman" w:hint="eastAsia"/>
          <w:lang w:val="af-ZA" w:eastAsia="zh-CN"/>
        </w:rPr>
        <w:t>đ</w:t>
      </w:r>
      <w:r w:rsidRPr="00C0044C">
        <w:rPr>
          <w:rFonts w:ascii="Times New Roman" w:hAnsi="Times New Roman"/>
          <w:lang w:val="af-ZA" w:eastAsia="zh-CN"/>
        </w:rPr>
        <w:t xml:space="preserve">iểm xây dựng: </w:t>
      </w:r>
      <w:r w:rsidR="00C82E7B" w:rsidRPr="00C82E7B">
        <w:rPr>
          <w:rFonts w:ascii="Times New Roman" w:hAnsi="Times New Roman"/>
          <w:lang w:val="af-ZA" w:eastAsia="zh-CN"/>
        </w:rPr>
        <w:t>Khu phố Hải Yên 04, 05, 07, ph</w:t>
      </w:r>
      <w:r w:rsidR="00C82E7B" w:rsidRPr="00C82E7B">
        <w:rPr>
          <w:rFonts w:ascii="Times New Roman" w:hAnsi="Times New Roman" w:hint="eastAsia"/>
          <w:lang w:val="af-ZA" w:eastAsia="zh-CN"/>
        </w:rPr>
        <w:t>ư</w:t>
      </w:r>
      <w:r w:rsidR="00C82E7B" w:rsidRPr="00C82E7B">
        <w:rPr>
          <w:rFonts w:ascii="Times New Roman" w:hAnsi="Times New Roman"/>
          <w:lang w:val="af-ZA" w:eastAsia="zh-CN"/>
        </w:rPr>
        <w:t>ờng Móng Cái 3, tỉnh Quảng Ninh</w:t>
      </w:r>
      <w:r w:rsidRPr="00C0044C">
        <w:rPr>
          <w:rFonts w:ascii="Times New Roman" w:hAnsi="Times New Roman"/>
          <w:lang w:val="af-ZA" w:eastAsia="zh-CN"/>
        </w:rPr>
        <w:t>.</w:t>
      </w:r>
    </w:p>
    <w:p w14:paraId="5FE7432A" w14:textId="460B629B" w:rsidR="00C0044C" w:rsidRPr="00F27913" w:rsidRDefault="00C0044C" w:rsidP="00AA19A1">
      <w:pPr>
        <w:widowControl w:val="0"/>
        <w:spacing w:before="60" w:after="60"/>
        <w:ind w:firstLine="680"/>
        <w:jc w:val="both"/>
        <w:rPr>
          <w:rFonts w:ascii="Times New Roman" w:hAnsi="Times New Roman"/>
          <w:bCs/>
          <w:spacing w:val="-2"/>
          <w:lang w:val="nb-NO"/>
        </w:rPr>
      </w:pPr>
      <w:r w:rsidRPr="00F27913">
        <w:rPr>
          <w:rFonts w:ascii="Times New Roman" w:hAnsi="Times New Roman"/>
          <w:bCs/>
          <w:spacing w:val="-2"/>
          <w:lang w:val="nb-NO"/>
        </w:rPr>
        <w:t xml:space="preserve">1.7. Nguồn vốn </w:t>
      </w:r>
      <w:r w:rsidRPr="00F27913">
        <w:rPr>
          <w:rFonts w:ascii="Times New Roman" w:hAnsi="Times New Roman" w:hint="eastAsia"/>
          <w:bCs/>
          <w:spacing w:val="-2"/>
          <w:lang w:val="nb-NO"/>
        </w:rPr>
        <w:t>đ</w:t>
      </w:r>
      <w:r w:rsidRPr="00F27913">
        <w:rPr>
          <w:rFonts w:ascii="Times New Roman" w:hAnsi="Times New Roman"/>
          <w:bCs/>
          <w:spacing w:val="-2"/>
          <w:lang w:val="nb-NO"/>
        </w:rPr>
        <w:t>ầu t</w:t>
      </w:r>
      <w:r w:rsidRPr="00F27913">
        <w:rPr>
          <w:rFonts w:ascii="Times New Roman" w:hAnsi="Times New Roman" w:hint="eastAsia"/>
          <w:bCs/>
          <w:spacing w:val="-2"/>
          <w:lang w:val="nb-NO"/>
        </w:rPr>
        <w:t>ư</w:t>
      </w:r>
      <w:r w:rsidRPr="00F27913">
        <w:rPr>
          <w:rFonts w:ascii="Times New Roman" w:hAnsi="Times New Roman"/>
          <w:bCs/>
          <w:spacing w:val="-2"/>
          <w:lang w:val="nb-NO"/>
        </w:rPr>
        <w:t xml:space="preserve">: </w:t>
      </w:r>
      <w:r w:rsidR="00C263DB" w:rsidRPr="00F27913">
        <w:rPr>
          <w:rFonts w:ascii="Times New Roman" w:hAnsi="Times New Roman"/>
          <w:bCs/>
          <w:spacing w:val="-2"/>
          <w:lang w:val="nb-NO"/>
        </w:rPr>
        <w:t xml:space="preserve">Ngân sách </w:t>
      </w:r>
      <w:r w:rsidR="00F27913" w:rsidRPr="00F27913">
        <w:rPr>
          <w:rFonts w:ascii="Times New Roman" w:hAnsi="Times New Roman"/>
          <w:bCs/>
          <w:spacing w:val="-2"/>
          <w:lang w:val="nb-NO"/>
        </w:rPr>
        <w:t>tỉnh bổ sung và Ngân sách phường Móng Cai 3</w:t>
      </w:r>
      <w:r w:rsidRPr="00F27913">
        <w:rPr>
          <w:rFonts w:ascii="Times New Roman" w:hAnsi="Times New Roman"/>
          <w:bCs/>
          <w:spacing w:val="-2"/>
          <w:lang w:val="nb-NO"/>
        </w:rPr>
        <w:t>.</w:t>
      </w:r>
    </w:p>
    <w:p w14:paraId="4F05AA56" w14:textId="77638947" w:rsidR="00724807" w:rsidRPr="00724807" w:rsidRDefault="00461451" w:rsidP="00AA19A1">
      <w:pPr>
        <w:pStyle w:val="NormalWeb"/>
        <w:shd w:val="clear" w:color="auto" w:fill="FFFFFF"/>
        <w:spacing w:before="60" w:beforeAutospacing="0" w:after="60" w:afterAutospacing="0" w:line="240" w:lineRule="auto"/>
        <w:ind w:firstLine="680"/>
        <w:jc w:val="both"/>
        <w:rPr>
          <w:spacing w:val="-4"/>
          <w:sz w:val="28"/>
        </w:rPr>
      </w:pPr>
      <w:bookmarkStart w:id="1" w:name="_Hlk214370390"/>
      <w:r>
        <w:rPr>
          <w:bCs/>
          <w:spacing w:val="-4"/>
          <w:sz w:val="28"/>
          <w:szCs w:val="28"/>
          <w:lang w:val="pl-PL"/>
        </w:rPr>
        <w:t>1.</w:t>
      </w:r>
      <w:r w:rsidR="00C0044C">
        <w:rPr>
          <w:bCs/>
          <w:spacing w:val="-4"/>
          <w:sz w:val="28"/>
          <w:szCs w:val="28"/>
          <w:lang w:val="pl-PL"/>
        </w:rPr>
        <w:t>8</w:t>
      </w:r>
      <w:bookmarkEnd w:id="1"/>
      <w:r w:rsidR="00724807" w:rsidRPr="00724807">
        <w:rPr>
          <w:bCs/>
          <w:spacing w:val="-4"/>
          <w:sz w:val="28"/>
          <w:szCs w:val="28"/>
          <w:lang w:val="pl-PL"/>
        </w:rPr>
        <w:t xml:space="preserve">. Mục tiêu </w:t>
      </w:r>
      <w:r w:rsidR="00724807" w:rsidRPr="00724807">
        <w:rPr>
          <w:spacing w:val="-4"/>
          <w:sz w:val="28"/>
          <w:szCs w:val="28"/>
          <w:shd w:val="clear" w:color="auto" w:fill="FFFFFF"/>
          <w:lang w:val="pl-PL"/>
        </w:rPr>
        <w:t xml:space="preserve">đầu tư: </w:t>
      </w:r>
    </w:p>
    <w:p w14:paraId="66D3B2F6" w14:textId="77777777" w:rsidR="007B4C33" w:rsidRPr="007B4C33" w:rsidRDefault="007B4C33" w:rsidP="007B4C33">
      <w:pPr>
        <w:widowControl w:val="0"/>
        <w:spacing w:before="60" w:after="60"/>
        <w:ind w:firstLine="680"/>
        <w:jc w:val="both"/>
        <w:rPr>
          <w:rFonts w:ascii="Times New Roman" w:hAnsi="Times New Roman"/>
          <w:color w:val="000000"/>
          <w:lang w:val="sv-SE" w:eastAsia="vi-VN"/>
        </w:rPr>
      </w:pPr>
      <w:r w:rsidRPr="007B4C33">
        <w:rPr>
          <w:rFonts w:ascii="Times New Roman" w:hAnsi="Times New Roman" w:hint="eastAsia"/>
          <w:color w:val="000000"/>
          <w:lang w:val="sv-SE" w:eastAsia="vi-VN"/>
        </w:rPr>
        <w:t>Đá</w:t>
      </w:r>
      <w:r w:rsidRPr="007B4C33">
        <w:rPr>
          <w:rFonts w:ascii="Times New Roman" w:hAnsi="Times New Roman"/>
          <w:color w:val="000000"/>
          <w:lang w:val="sv-SE" w:eastAsia="vi-VN"/>
        </w:rPr>
        <w:t>p ứng nhu cầu sinh hoạt v</w:t>
      </w:r>
      <w:r w:rsidRPr="007B4C33">
        <w:rPr>
          <w:rFonts w:ascii="Times New Roman" w:hAnsi="Times New Roman" w:hint="eastAsia"/>
          <w:color w:val="000000"/>
          <w:lang w:val="sv-SE" w:eastAsia="vi-VN"/>
        </w:rPr>
        <w:t>ă</w:t>
      </w:r>
      <w:r w:rsidRPr="007B4C33">
        <w:rPr>
          <w:rFonts w:ascii="Times New Roman" w:hAnsi="Times New Roman"/>
          <w:color w:val="000000"/>
          <w:lang w:val="sv-SE" w:eastAsia="vi-VN"/>
        </w:rPr>
        <w:t>n hóa, thể thao, vui ch</w:t>
      </w:r>
      <w:r w:rsidRPr="007B4C33">
        <w:rPr>
          <w:rFonts w:ascii="Times New Roman" w:hAnsi="Times New Roman" w:hint="eastAsia"/>
          <w:color w:val="000000"/>
          <w:lang w:val="sv-SE" w:eastAsia="vi-VN"/>
        </w:rPr>
        <w:t>ơ</w:t>
      </w:r>
      <w:r w:rsidRPr="007B4C33">
        <w:rPr>
          <w:rFonts w:ascii="Times New Roman" w:hAnsi="Times New Roman"/>
          <w:color w:val="000000"/>
          <w:lang w:val="sv-SE" w:eastAsia="vi-VN"/>
        </w:rPr>
        <w:t>i, giải trí của nhân dân, nâng cao chất l</w:t>
      </w:r>
      <w:r w:rsidRPr="007B4C33">
        <w:rPr>
          <w:rFonts w:ascii="Times New Roman" w:hAnsi="Times New Roman" w:hint="eastAsia"/>
          <w:color w:val="000000"/>
          <w:lang w:val="sv-SE" w:eastAsia="vi-VN"/>
        </w:rPr>
        <w:t>ư</w:t>
      </w:r>
      <w:r w:rsidRPr="007B4C33">
        <w:rPr>
          <w:rFonts w:ascii="Times New Roman" w:hAnsi="Times New Roman"/>
          <w:color w:val="000000"/>
          <w:lang w:val="sv-SE" w:eastAsia="vi-VN"/>
        </w:rPr>
        <w:t xml:space="preserve">ợng </w:t>
      </w:r>
      <w:r w:rsidRPr="007B4C33">
        <w:rPr>
          <w:rFonts w:ascii="Times New Roman" w:hAnsi="Times New Roman" w:hint="eastAsia"/>
          <w:color w:val="000000"/>
          <w:lang w:val="sv-SE" w:eastAsia="vi-VN"/>
        </w:rPr>
        <w:t>đ</w:t>
      </w:r>
      <w:r w:rsidRPr="007B4C33">
        <w:rPr>
          <w:rFonts w:ascii="Times New Roman" w:hAnsi="Times New Roman"/>
          <w:color w:val="000000"/>
          <w:lang w:val="sv-SE" w:eastAsia="vi-VN"/>
        </w:rPr>
        <w:t>ời sống tinh thần, góp phần xây dựng môi tr</w:t>
      </w:r>
      <w:r w:rsidRPr="007B4C33">
        <w:rPr>
          <w:rFonts w:ascii="Times New Roman" w:hAnsi="Times New Roman" w:hint="eastAsia"/>
          <w:color w:val="000000"/>
          <w:lang w:val="sv-SE" w:eastAsia="vi-VN"/>
        </w:rPr>
        <w:t>ư</w:t>
      </w:r>
      <w:r w:rsidRPr="007B4C33">
        <w:rPr>
          <w:rFonts w:ascii="Times New Roman" w:hAnsi="Times New Roman"/>
          <w:color w:val="000000"/>
          <w:lang w:val="sv-SE" w:eastAsia="vi-VN"/>
        </w:rPr>
        <w:t xml:space="preserve">ờng </w:t>
      </w:r>
      <w:r w:rsidRPr="007B4C33">
        <w:rPr>
          <w:rFonts w:ascii="Times New Roman" w:hAnsi="Times New Roman" w:hint="eastAsia"/>
          <w:color w:val="000000"/>
          <w:lang w:val="sv-SE" w:eastAsia="vi-VN"/>
        </w:rPr>
        <w:t>đô</w:t>
      </w:r>
      <w:r w:rsidRPr="007B4C33">
        <w:rPr>
          <w:rFonts w:ascii="Times New Roman" w:hAnsi="Times New Roman"/>
          <w:color w:val="000000"/>
          <w:lang w:val="sv-SE" w:eastAsia="vi-VN"/>
        </w:rPr>
        <w:t xml:space="preserve"> thị v</w:t>
      </w:r>
      <w:r w:rsidRPr="007B4C33">
        <w:rPr>
          <w:rFonts w:ascii="Times New Roman" w:hAnsi="Times New Roman" w:hint="eastAsia"/>
          <w:color w:val="000000"/>
          <w:lang w:val="sv-SE" w:eastAsia="vi-VN"/>
        </w:rPr>
        <w:t>ă</w:t>
      </w:r>
      <w:r w:rsidRPr="007B4C33">
        <w:rPr>
          <w:rFonts w:ascii="Times New Roman" w:hAnsi="Times New Roman"/>
          <w:color w:val="000000"/>
          <w:lang w:val="sv-SE" w:eastAsia="vi-VN"/>
        </w:rPr>
        <w:t xml:space="preserve">n minh, hiện </w:t>
      </w:r>
      <w:r w:rsidRPr="007B4C33">
        <w:rPr>
          <w:rFonts w:ascii="Times New Roman" w:hAnsi="Times New Roman" w:hint="eastAsia"/>
          <w:color w:val="000000"/>
          <w:lang w:val="sv-SE" w:eastAsia="vi-VN"/>
        </w:rPr>
        <w:t>đ</w:t>
      </w:r>
      <w:r w:rsidRPr="007B4C33">
        <w:rPr>
          <w:rFonts w:ascii="Times New Roman" w:hAnsi="Times New Roman"/>
          <w:color w:val="000000"/>
          <w:lang w:val="sv-SE" w:eastAsia="vi-VN"/>
        </w:rPr>
        <w:t>ại và thân thiện.</w:t>
      </w:r>
    </w:p>
    <w:p w14:paraId="3F925B46" w14:textId="36A6499C" w:rsidR="00C0044C" w:rsidRPr="00C0044C" w:rsidRDefault="007B4C33" w:rsidP="007B4C33">
      <w:pPr>
        <w:widowControl w:val="0"/>
        <w:spacing w:before="60" w:after="60"/>
        <w:ind w:firstLine="680"/>
        <w:jc w:val="both"/>
        <w:rPr>
          <w:rFonts w:ascii="Times New Roman" w:hAnsi="Times New Roman"/>
          <w:color w:val="000000"/>
          <w:lang w:val="sv-SE" w:eastAsia="vi-VN"/>
        </w:rPr>
      </w:pPr>
      <w:r w:rsidRPr="007B4C33">
        <w:rPr>
          <w:rFonts w:ascii="Times New Roman" w:hAnsi="Times New Roman"/>
          <w:color w:val="000000"/>
          <w:lang w:val="sv-SE" w:eastAsia="vi-VN"/>
        </w:rPr>
        <w:t xml:space="preserve">Hình thành các không gian sinh hoạt công cộng phục vụ cộng </w:t>
      </w:r>
      <w:r w:rsidRPr="007B4C33">
        <w:rPr>
          <w:rFonts w:ascii="Times New Roman" w:hAnsi="Times New Roman" w:hint="eastAsia"/>
          <w:color w:val="000000"/>
          <w:lang w:val="sv-SE" w:eastAsia="vi-VN"/>
        </w:rPr>
        <w:t>đ</w:t>
      </w:r>
      <w:r w:rsidRPr="007B4C33">
        <w:rPr>
          <w:rFonts w:ascii="Times New Roman" w:hAnsi="Times New Roman"/>
          <w:color w:val="000000"/>
          <w:lang w:val="sv-SE" w:eastAsia="vi-VN"/>
        </w:rPr>
        <w:t>ồng dân c</w:t>
      </w:r>
      <w:r w:rsidRPr="007B4C33">
        <w:rPr>
          <w:rFonts w:ascii="Times New Roman" w:hAnsi="Times New Roman" w:hint="eastAsia"/>
          <w:color w:val="000000"/>
          <w:lang w:val="sv-SE" w:eastAsia="vi-VN"/>
        </w:rPr>
        <w:t>ư</w:t>
      </w:r>
      <w:r w:rsidRPr="007B4C33">
        <w:rPr>
          <w:rFonts w:ascii="Times New Roman" w:hAnsi="Times New Roman"/>
          <w:color w:val="000000"/>
          <w:lang w:val="sv-SE" w:eastAsia="vi-VN"/>
        </w:rPr>
        <w:t>, tạo n</w:t>
      </w:r>
      <w:r w:rsidRPr="007B4C33">
        <w:rPr>
          <w:rFonts w:ascii="Times New Roman" w:hAnsi="Times New Roman" w:hint="eastAsia"/>
          <w:color w:val="000000"/>
          <w:lang w:val="sv-SE" w:eastAsia="vi-VN"/>
        </w:rPr>
        <w:t>ơ</w:t>
      </w:r>
      <w:r w:rsidRPr="007B4C33">
        <w:rPr>
          <w:rFonts w:ascii="Times New Roman" w:hAnsi="Times New Roman"/>
          <w:color w:val="000000"/>
          <w:lang w:val="sv-SE" w:eastAsia="vi-VN"/>
        </w:rPr>
        <w:t>i rèn luyện sức khỏe, giao l</w:t>
      </w:r>
      <w:r w:rsidRPr="007B4C33">
        <w:rPr>
          <w:rFonts w:ascii="Times New Roman" w:hAnsi="Times New Roman" w:hint="eastAsia"/>
          <w:color w:val="000000"/>
          <w:lang w:val="sv-SE" w:eastAsia="vi-VN"/>
        </w:rPr>
        <w:t>ư</w:t>
      </w:r>
      <w:r w:rsidRPr="007B4C33">
        <w:rPr>
          <w:rFonts w:ascii="Times New Roman" w:hAnsi="Times New Roman"/>
          <w:color w:val="000000"/>
          <w:lang w:val="sv-SE" w:eastAsia="vi-VN"/>
        </w:rPr>
        <w:t xml:space="preserve">u, gắn kết tinh thần </w:t>
      </w:r>
      <w:r w:rsidRPr="007B4C33">
        <w:rPr>
          <w:rFonts w:ascii="Times New Roman" w:hAnsi="Times New Roman" w:hint="eastAsia"/>
          <w:color w:val="000000"/>
          <w:lang w:val="sv-SE" w:eastAsia="vi-VN"/>
        </w:rPr>
        <w:t>đ</w:t>
      </w:r>
      <w:r w:rsidRPr="007B4C33">
        <w:rPr>
          <w:rFonts w:ascii="Times New Roman" w:hAnsi="Times New Roman"/>
          <w:color w:val="000000"/>
          <w:lang w:val="sv-SE" w:eastAsia="vi-VN"/>
        </w:rPr>
        <w:t>oàn kết trong khu dân c</w:t>
      </w:r>
      <w:r w:rsidRPr="007B4C33">
        <w:rPr>
          <w:rFonts w:ascii="Times New Roman" w:hAnsi="Times New Roman" w:hint="eastAsia"/>
          <w:color w:val="000000"/>
          <w:lang w:val="sv-SE" w:eastAsia="vi-VN"/>
        </w:rPr>
        <w:t>ư</w:t>
      </w:r>
      <w:r w:rsidRPr="007B4C33">
        <w:rPr>
          <w:rFonts w:ascii="Times New Roman" w:hAnsi="Times New Roman"/>
          <w:color w:val="000000"/>
          <w:lang w:val="sv-SE" w:eastAsia="vi-VN"/>
        </w:rPr>
        <w:t xml:space="preserve">; </w:t>
      </w:r>
      <w:r w:rsidRPr="007B4C33">
        <w:rPr>
          <w:rFonts w:ascii="Times New Roman" w:hAnsi="Times New Roman" w:hint="eastAsia"/>
          <w:color w:val="000000"/>
          <w:lang w:val="sv-SE" w:eastAsia="vi-VN"/>
        </w:rPr>
        <w:t>đ</w:t>
      </w:r>
      <w:r w:rsidRPr="007B4C33">
        <w:rPr>
          <w:rFonts w:ascii="Times New Roman" w:hAnsi="Times New Roman"/>
          <w:color w:val="000000"/>
          <w:lang w:val="sv-SE" w:eastAsia="vi-VN"/>
        </w:rPr>
        <w:t>ồng thời, cung cấp không gian vui ch</w:t>
      </w:r>
      <w:r w:rsidRPr="007B4C33">
        <w:rPr>
          <w:rFonts w:ascii="Times New Roman" w:hAnsi="Times New Roman" w:hint="eastAsia"/>
          <w:color w:val="000000"/>
          <w:lang w:val="sv-SE" w:eastAsia="vi-VN"/>
        </w:rPr>
        <w:t>ơ</w:t>
      </w:r>
      <w:r w:rsidRPr="007B4C33">
        <w:rPr>
          <w:rFonts w:ascii="Times New Roman" w:hAnsi="Times New Roman"/>
          <w:color w:val="000000"/>
          <w:lang w:val="sv-SE" w:eastAsia="vi-VN"/>
        </w:rPr>
        <w:t>i an toàn, lành mạnh cho trẻ em, hạn chế tình trạng tai nạn, rủi ro khi vui ch</w:t>
      </w:r>
      <w:r w:rsidRPr="007B4C33">
        <w:rPr>
          <w:rFonts w:ascii="Times New Roman" w:hAnsi="Times New Roman" w:hint="eastAsia"/>
          <w:color w:val="000000"/>
          <w:lang w:val="sv-SE" w:eastAsia="vi-VN"/>
        </w:rPr>
        <w:t>ơ</w:t>
      </w:r>
      <w:r w:rsidRPr="007B4C33">
        <w:rPr>
          <w:rFonts w:ascii="Times New Roman" w:hAnsi="Times New Roman"/>
          <w:color w:val="000000"/>
          <w:lang w:val="sv-SE" w:eastAsia="vi-VN"/>
        </w:rPr>
        <w:t xml:space="preserve">i tại các khu vực không </w:t>
      </w:r>
      <w:r w:rsidRPr="007B4C33">
        <w:rPr>
          <w:rFonts w:ascii="Times New Roman" w:hAnsi="Times New Roman" w:hint="eastAsia"/>
          <w:color w:val="000000"/>
          <w:lang w:val="sv-SE" w:eastAsia="vi-VN"/>
        </w:rPr>
        <w:t>đư</w:t>
      </w:r>
      <w:r w:rsidRPr="007B4C33">
        <w:rPr>
          <w:rFonts w:ascii="Times New Roman" w:hAnsi="Times New Roman"/>
          <w:color w:val="000000"/>
          <w:lang w:val="sv-SE" w:eastAsia="vi-VN"/>
        </w:rPr>
        <w:t>ợc quy hoạch. Góp phần hoàn thiện hạ tầng xã hội và cải thiện cảnh quan môi tr</w:t>
      </w:r>
      <w:r w:rsidRPr="007B4C33">
        <w:rPr>
          <w:rFonts w:ascii="Times New Roman" w:hAnsi="Times New Roman" w:hint="eastAsia"/>
          <w:color w:val="000000"/>
          <w:lang w:val="sv-SE" w:eastAsia="vi-VN"/>
        </w:rPr>
        <w:t>ư</w:t>
      </w:r>
      <w:r w:rsidRPr="007B4C33">
        <w:rPr>
          <w:rFonts w:ascii="Times New Roman" w:hAnsi="Times New Roman"/>
          <w:color w:val="000000"/>
          <w:lang w:val="sv-SE" w:eastAsia="vi-VN"/>
        </w:rPr>
        <w:t xml:space="preserve">ờng </w:t>
      </w:r>
      <w:r w:rsidRPr="007B4C33">
        <w:rPr>
          <w:rFonts w:ascii="Times New Roman" w:hAnsi="Times New Roman" w:hint="eastAsia"/>
          <w:color w:val="000000"/>
          <w:lang w:val="sv-SE" w:eastAsia="vi-VN"/>
        </w:rPr>
        <w:t>đô</w:t>
      </w:r>
      <w:r w:rsidRPr="007B4C33">
        <w:rPr>
          <w:rFonts w:ascii="Times New Roman" w:hAnsi="Times New Roman"/>
          <w:color w:val="000000"/>
          <w:lang w:val="sv-SE" w:eastAsia="vi-VN"/>
        </w:rPr>
        <w:t xml:space="preserve"> thị, cụ thể hóa các chủ tr</w:t>
      </w:r>
      <w:r w:rsidRPr="007B4C33">
        <w:rPr>
          <w:rFonts w:ascii="Times New Roman" w:hAnsi="Times New Roman" w:hint="eastAsia"/>
          <w:color w:val="000000"/>
          <w:lang w:val="sv-SE" w:eastAsia="vi-VN"/>
        </w:rPr>
        <w:t>ươ</w:t>
      </w:r>
      <w:r w:rsidRPr="007B4C33">
        <w:rPr>
          <w:rFonts w:ascii="Times New Roman" w:hAnsi="Times New Roman"/>
          <w:color w:val="000000"/>
          <w:lang w:val="sv-SE" w:eastAsia="vi-VN"/>
        </w:rPr>
        <w:t xml:space="preserve">ng, </w:t>
      </w:r>
      <w:r w:rsidRPr="007B4C33">
        <w:rPr>
          <w:rFonts w:ascii="Times New Roman" w:hAnsi="Times New Roman" w:hint="eastAsia"/>
          <w:color w:val="000000"/>
          <w:lang w:val="sv-SE" w:eastAsia="vi-VN"/>
        </w:rPr>
        <w:t>đ</w:t>
      </w:r>
      <w:r w:rsidRPr="007B4C33">
        <w:rPr>
          <w:rFonts w:ascii="Times New Roman" w:hAnsi="Times New Roman"/>
          <w:color w:val="000000"/>
          <w:lang w:val="sv-SE" w:eastAsia="vi-VN"/>
        </w:rPr>
        <w:t>ịnh h</w:t>
      </w:r>
      <w:r w:rsidRPr="007B4C33">
        <w:rPr>
          <w:rFonts w:ascii="Times New Roman" w:hAnsi="Times New Roman" w:hint="eastAsia"/>
          <w:color w:val="000000"/>
          <w:lang w:val="sv-SE" w:eastAsia="vi-VN"/>
        </w:rPr>
        <w:t>ư</w:t>
      </w:r>
      <w:r w:rsidRPr="007B4C33">
        <w:rPr>
          <w:rFonts w:ascii="Times New Roman" w:hAnsi="Times New Roman"/>
          <w:color w:val="000000"/>
          <w:lang w:val="sv-SE" w:eastAsia="vi-VN"/>
        </w:rPr>
        <w:t xml:space="preserve">ớng phát triển </w:t>
      </w:r>
      <w:r w:rsidRPr="007B4C33">
        <w:rPr>
          <w:rFonts w:ascii="Times New Roman" w:hAnsi="Times New Roman" w:hint="eastAsia"/>
          <w:color w:val="000000"/>
          <w:lang w:val="sv-SE" w:eastAsia="vi-VN"/>
        </w:rPr>
        <w:t>đô</w:t>
      </w:r>
      <w:r w:rsidRPr="007B4C33">
        <w:rPr>
          <w:rFonts w:ascii="Times New Roman" w:hAnsi="Times New Roman"/>
          <w:color w:val="000000"/>
          <w:lang w:val="sv-SE" w:eastAsia="vi-VN"/>
        </w:rPr>
        <w:t xml:space="preserve"> thị bền vững của tỉnh Quảng Ninh theo Quy hoạch tỉnh, Ch</w:t>
      </w:r>
      <w:r w:rsidRPr="007B4C33">
        <w:rPr>
          <w:rFonts w:ascii="Times New Roman" w:hAnsi="Times New Roman" w:hint="eastAsia"/>
          <w:color w:val="000000"/>
          <w:lang w:val="sv-SE" w:eastAsia="vi-VN"/>
        </w:rPr>
        <w:t>ươ</w:t>
      </w:r>
      <w:r w:rsidRPr="007B4C33">
        <w:rPr>
          <w:rFonts w:ascii="Times New Roman" w:hAnsi="Times New Roman"/>
          <w:color w:val="000000"/>
          <w:lang w:val="sv-SE" w:eastAsia="vi-VN"/>
        </w:rPr>
        <w:t xml:space="preserve">ng trình phát triển </w:t>
      </w:r>
      <w:r w:rsidRPr="007B4C33">
        <w:rPr>
          <w:rFonts w:ascii="Times New Roman" w:hAnsi="Times New Roman" w:hint="eastAsia"/>
          <w:color w:val="000000"/>
          <w:lang w:val="sv-SE" w:eastAsia="vi-VN"/>
        </w:rPr>
        <w:t>đô</w:t>
      </w:r>
      <w:r w:rsidRPr="007B4C33">
        <w:rPr>
          <w:rFonts w:ascii="Times New Roman" w:hAnsi="Times New Roman"/>
          <w:color w:val="000000"/>
          <w:lang w:val="sv-SE" w:eastAsia="vi-VN"/>
        </w:rPr>
        <w:t xml:space="preserve"> thị và Kế hoạch số 272/KH-UBND ngày 21/10/2025 của UBND tỉnh về nâng cao chất l</w:t>
      </w:r>
      <w:r w:rsidRPr="007B4C33">
        <w:rPr>
          <w:rFonts w:ascii="Times New Roman" w:hAnsi="Times New Roman" w:hint="eastAsia"/>
          <w:color w:val="000000"/>
          <w:lang w:val="sv-SE" w:eastAsia="vi-VN"/>
        </w:rPr>
        <w:t>ư</w:t>
      </w:r>
      <w:r w:rsidRPr="007B4C33">
        <w:rPr>
          <w:rFonts w:ascii="Times New Roman" w:hAnsi="Times New Roman"/>
          <w:color w:val="000000"/>
          <w:lang w:val="sv-SE" w:eastAsia="vi-VN"/>
        </w:rPr>
        <w:t xml:space="preserve">ợng </w:t>
      </w:r>
      <w:r w:rsidRPr="007B4C33">
        <w:rPr>
          <w:rFonts w:ascii="Times New Roman" w:hAnsi="Times New Roman" w:hint="eastAsia"/>
          <w:color w:val="000000"/>
          <w:lang w:val="sv-SE" w:eastAsia="vi-VN"/>
        </w:rPr>
        <w:t>đô</w:t>
      </w:r>
      <w:r w:rsidRPr="007B4C33">
        <w:rPr>
          <w:rFonts w:ascii="Times New Roman" w:hAnsi="Times New Roman"/>
          <w:color w:val="000000"/>
          <w:lang w:val="sv-SE" w:eastAsia="vi-VN"/>
        </w:rPr>
        <w:t xml:space="preserve"> thị, phấn </w:t>
      </w:r>
      <w:r w:rsidRPr="007B4C33">
        <w:rPr>
          <w:rFonts w:ascii="Times New Roman" w:hAnsi="Times New Roman" w:hint="eastAsia"/>
          <w:color w:val="000000"/>
          <w:lang w:val="sv-SE" w:eastAsia="vi-VN"/>
        </w:rPr>
        <w:t>đ</w:t>
      </w:r>
      <w:r w:rsidRPr="007B4C33">
        <w:rPr>
          <w:rFonts w:ascii="Times New Roman" w:hAnsi="Times New Roman"/>
          <w:color w:val="000000"/>
          <w:lang w:val="sv-SE" w:eastAsia="vi-VN"/>
        </w:rPr>
        <w:t xml:space="preserve">ấu </w:t>
      </w:r>
      <w:r w:rsidRPr="007B4C33">
        <w:rPr>
          <w:rFonts w:ascii="Times New Roman" w:hAnsi="Times New Roman" w:hint="eastAsia"/>
          <w:color w:val="000000"/>
          <w:lang w:val="sv-SE" w:eastAsia="vi-VN"/>
        </w:rPr>
        <w:t>đư</w:t>
      </w:r>
      <w:r w:rsidRPr="007B4C33">
        <w:rPr>
          <w:rFonts w:ascii="Times New Roman" w:hAnsi="Times New Roman"/>
          <w:color w:val="000000"/>
          <w:lang w:val="sv-SE" w:eastAsia="vi-VN"/>
        </w:rPr>
        <w:t xml:space="preserve">a tỉnh Quảng Ninh trở thành thành phố trực thuộc Trung </w:t>
      </w:r>
      <w:r w:rsidRPr="007B4C33">
        <w:rPr>
          <w:rFonts w:ascii="Times New Roman" w:hAnsi="Times New Roman" w:hint="eastAsia"/>
          <w:color w:val="000000"/>
          <w:lang w:val="sv-SE" w:eastAsia="vi-VN"/>
        </w:rPr>
        <w:t>ươ</w:t>
      </w:r>
      <w:r w:rsidRPr="007B4C33">
        <w:rPr>
          <w:rFonts w:ascii="Times New Roman" w:hAnsi="Times New Roman"/>
          <w:color w:val="000000"/>
          <w:lang w:val="sv-SE" w:eastAsia="vi-VN"/>
        </w:rPr>
        <w:t>ng tr</w:t>
      </w:r>
      <w:r w:rsidRPr="007B4C33">
        <w:rPr>
          <w:rFonts w:ascii="Times New Roman" w:hAnsi="Times New Roman" w:hint="eastAsia"/>
          <w:color w:val="000000"/>
          <w:lang w:val="sv-SE" w:eastAsia="vi-VN"/>
        </w:rPr>
        <w:t>ư</w:t>
      </w:r>
      <w:r w:rsidRPr="007B4C33">
        <w:rPr>
          <w:rFonts w:ascii="Times New Roman" w:hAnsi="Times New Roman"/>
          <w:color w:val="000000"/>
          <w:lang w:val="sv-SE" w:eastAsia="vi-VN"/>
        </w:rPr>
        <w:t>ớc n</w:t>
      </w:r>
      <w:r w:rsidRPr="007B4C33">
        <w:rPr>
          <w:rFonts w:ascii="Times New Roman" w:hAnsi="Times New Roman" w:hint="eastAsia"/>
          <w:color w:val="000000"/>
          <w:lang w:val="sv-SE" w:eastAsia="vi-VN"/>
        </w:rPr>
        <w:t>ă</w:t>
      </w:r>
      <w:r w:rsidRPr="007B4C33">
        <w:rPr>
          <w:rFonts w:ascii="Times New Roman" w:hAnsi="Times New Roman"/>
          <w:color w:val="000000"/>
          <w:lang w:val="sv-SE" w:eastAsia="vi-VN"/>
        </w:rPr>
        <w:t>m 2030</w:t>
      </w:r>
      <w:r>
        <w:rPr>
          <w:rFonts w:ascii="Times New Roman" w:hAnsi="Times New Roman"/>
          <w:color w:val="000000"/>
          <w:lang w:val="sv-SE" w:eastAsia="vi-VN"/>
        </w:rPr>
        <w:t>.</w:t>
      </w:r>
    </w:p>
    <w:p w14:paraId="1B5607EB" w14:textId="24C250D5" w:rsidR="0023626D" w:rsidRDefault="00AA19A1" w:rsidP="00AA19A1">
      <w:pPr>
        <w:widowControl w:val="0"/>
        <w:spacing w:before="60" w:after="60"/>
        <w:ind w:firstLine="680"/>
        <w:jc w:val="both"/>
        <w:rPr>
          <w:rFonts w:ascii="Times New Roman" w:hAnsi="Times New Roman"/>
          <w:color w:val="000000"/>
          <w:lang w:val="sv-SE" w:eastAsia="vi-VN"/>
        </w:rPr>
      </w:pPr>
      <w:r>
        <w:rPr>
          <w:rFonts w:ascii="Times New Roman" w:hAnsi="Times New Roman"/>
          <w:color w:val="000000"/>
          <w:lang w:val="sv-SE" w:eastAsia="vi-VN"/>
        </w:rPr>
        <w:t>1.9.</w:t>
      </w:r>
      <w:r w:rsidR="00C0044C" w:rsidRPr="00C0044C">
        <w:rPr>
          <w:rFonts w:ascii="Times New Roman" w:hAnsi="Times New Roman"/>
          <w:color w:val="000000"/>
          <w:lang w:val="sv-SE" w:eastAsia="vi-VN"/>
        </w:rPr>
        <w:t xml:space="preserve"> </w:t>
      </w:r>
      <w:r w:rsidRPr="00AA19A1">
        <w:rPr>
          <w:rFonts w:ascii="Times New Roman" w:hAnsi="Times New Roman"/>
          <w:color w:val="000000"/>
          <w:lang w:val="sv-SE" w:eastAsia="vi-VN"/>
        </w:rPr>
        <w:t xml:space="preserve">Quy mô </w:t>
      </w:r>
      <w:r w:rsidRPr="00AA19A1">
        <w:rPr>
          <w:rFonts w:ascii="Times New Roman" w:hAnsi="Times New Roman" w:hint="eastAsia"/>
          <w:color w:val="000000"/>
          <w:lang w:val="sv-SE" w:eastAsia="vi-VN"/>
        </w:rPr>
        <w:t>đ</w:t>
      </w:r>
      <w:r w:rsidRPr="00AA19A1">
        <w:rPr>
          <w:rFonts w:ascii="Times New Roman" w:hAnsi="Times New Roman"/>
          <w:color w:val="000000"/>
          <w:lang w:val="sv-SE" w:eastAsia="vi-VN"/>
        </w:rPr>
        <w:t>ầu t</w:t>
      </w:r>
      <w:r w:rsidRPr="00AA19A1">
        <w:rPr>
          <w:rFonts w:ascii="Times New Roman" w:hAnsi="Times New Roman" w:hint="eastAsia"/>
          <w:color w:val="000000"/>
          <w:lang w:val="sv-SE" w:eastAsia="vi-VN"/>
        </w:rPr>
        <w:t>ư</w:t>
      </w:r>
      <w:r w:rsidRPr="00AA19A1">
        <w:rPr>
          <w:rFonts w:ascii="Times New Roman" w:hAnsi="Times New Roman"/>
          <w:color w:val="000000"/>
          <w:lang w:val="sv-SE" w:eastAsia="vi-VN"/>
        </w:rPr>
        <w:t xml:space="preserve"> xây dựng, giải pháp thiết kế</w:t>
      </w:r>
      <w:r w:rsidR="00C0044C" w:rsidRPr="00C0044C">
        <w:rPr>
          <w:rFonts w:ascii="Times New Roman" w:hAnsi="Times New Roman"/>
          <w:color w:val="000000"/>
          <w:lang w:val="sv-SE" w:eastAsia="vi-VN"/>
        </w:rPr>
        <w:t xml:space="preserve">: </w:t>
      </w:r>
    </w:p>
    <w:p w14:paraId="05FC9B33" w14:textId="34CD3E97" w:rsidR="0032779D" w:rsidRPr="0032779D" w:rsidRDefault="0032779D" w:rsidP="0032779D">
      <w:pPr>
        <w:widowControl w:val="0"/>
        <w:autoSpaceDE w:val="0"/>
        <w:autoSpaceDN w:val="0"/>
        <w:adjustRightInd w:val="0"/>
        <w:spacing w:before="120"/>
        <w:ind w:firstLine="709"/>
        <w:jc w:val="both"/>
        <w:rPr>
          <w:rFonts w:ascii="Times New Roman" w:hAnsi="Times New Roman"/>
          <w:spacing w:val="-4"/>
        </w:rPr>
      </w:pPr>
      <w:r w:rsidRPr="0032779D">
        <w:rPr>
          <w:rFonts w:ascii="Times New Roman" w:eastAsia="Arial" w:hAnsi="Times New Roman"/>
          <w:i/>
          <w:spacing w:val="-2"/>
        </w:rPr>
        <w:t>1.9.1. Điểm vui chơi, sinh hoạt cộng đồng tại Khu phố Hải Yên 04</w:t>
      </w:r>
    </w:p>
    <w:p w14:paraId="46DAB71D" w14:textId="77777777" w:rsidR="0032779D" w:rsidRPr="0032779D" w:rsidRDefault="0032779D" w:rsidP="0032779D">
      <w:pPr>
        <w:widowControl w:val="0"/>
        <w:autoSpaceDE w:val="0"/>
        <w:autoSpaceDN w:val="0"/>
        <w:adjustRightInd w:val="0"/>
        <w:spacing w:before="120"/>
        <w:ind w:firstLine="709"/>
        <w:jc w:val="both"/>
        <w:rPr>
          <w:rFonts w:ascii="Times New Roman" w:hAnsi="Times New Roman"/>
          <w:spacing w:val="-4"/>
        </w:rPr>
      </w:pPr>
      <w:r w:rsidRPr="0032779D">
        <w:rPr>
          <w:rFonts w:ascii="Times New Roman" w:eastAsia="Arial" w:hAnsi="Times New Roman"/>
          <w:spacing w:val="-2"/>
        </w:rPr>
        <w:t>- Điểm vui chơi có</w:t>
      </w:r>
      <w:r w:rsidRPr="0032779D">
        <w:rPr>
          <w:rFonts w:ascii="Times New Roman" w:hAnsi="Times New Roman"/>
          <w:bCs/>
        </w:rPr>
        <w:t xml:space="preserve"> tổng diện tích khoảng S = 2965 m</w:t>
      </w:r>
      <w:r w:rsidRPr="0032779D">
        <w:rPr>
          <w:rFonts w:ascii="Times New Roman" w:hAnsi="Times New Roman"/>
          <w:bCs/>
          <w:vertAlign w:val="superscript"/>
        </w:rPr>
        <w:t>2</w:t>
      </w:r>
      <w:r w:rsidRPr="0032779D">
        <w:rPr>
          <w:rFonts w:ascii="Times New Roman" w:hAnsi="Times New Roman"/>
          <w:bCs/>
        </w:rPr>
        <w:t>. G</w:t>
      </w:r>
      <w:r w:rsidRPr="0032779D">
        <w:rPr>
          <w:rFonts w:ascii="Times New Roman" w:eastAsia="Arial" w:hAnsi="Times New Roman"/>
          <w:spacing w:val="-2"/>
        </w:rPr>
        <w:t>ồm các hạng mục sân bê tông, khu vui chơi trẻ em, khu tập thể dục ngoài trời (khu tập dụng cụ thể dục thể thao), sân bóng chuyền hơi, sân pickleball, bó vỉa bồn cây, cấp điện chiếu sáng, lắp đặt các bộ dụng cụ thể dục thể thao, thiết bị vui chơi trẻ em và các hạng mục phụ trợ khác.</w:t>
      </w:r>
    </w:p>
    <w:p w14:paraId="4FAFA73B" w14:textId="77777777" w:rsidR="0032779D" w:rsidRPr="0032779D" w:rsidRDefault="0032779D" w:rsidP="0032779D">
      <w:pPr>
        <w:spacing w:before="120"/>
        <w:ind w:firstLine="709"/>
        <w:jc w:val="both"/>
        <w:rPr>
          <w:rFonts w:ascii="Times New Roman" w:eastAsia="Arial" w:hAnsi="Times New Roman"/>
          <w:i/>
          <w:spacing w:val="-2"/>
        </w:rPr>
      </w:pPr>
      <w:r w:rsidRPr="0032779D">
        <w:rPr>
          <w:rFonts w:ascii="Times New Roman" w:eastAsia="Arial" w:hAnsi="Times New Roman"/>
          <w:i/>
          <w:spacing w:val="-2"/>
        </w:rPr>
        <w:t>* Giải pháp thiết kế:</w:t>
      </w:r>
    </w:p>
    <w:p w14:paraId="20AF5827"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t xml:space="preserve">- Kết cấu sân bê tông: lớp bê tông xi măng đá 2x4 M200# dày 15 cm, 1 lớp nilon, đất nền đầm chặt k90. </w:t>
      </w:r>
    </w:p>
    <w:p w14:paraId="01D5A238"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t xml:space="preserve">- Kết cấu sân thể thao (sân bóng chuyền hơi, pickleball): (các lớp kết cấu từ trên xuống dưới) Kẻ vạch rộng 50mm hoàn thiện mặt sân bằng sơn flexipave line paint (màu trắng), sơn 2 lớp flexipave coating smooth (màu xanh – đỏ), bả đệm sân bằng vật liệu </w:t>
      </w:r>
      <w:r w:rsidRPr="0032779D">
        <w:rPr>
          <w:rFonts w:ascii="Times New Roman" w:eastAsia="Arial" w:hAnsi="Times New Roman"/>
          <w:spacing w:val="-2"/>
        </w:rPr>
        <w:lastRenderedPageBreak/>
        <w:t>novasurface (giảm chấn), 2 lớp keo chống thấm (sika latex trộn cát mịn), Bê tông xi măng đá 2x4 mác 200# dày 15cm, lót nilon, cấp phối đá dăm loại 1 Dmax 25, dày 15cm, đất nền đầm chặt k90.</w:t>
      </w:r>
    </w:p>
    <w:p w14:paraId="7BBCEDD8" w14:textId="77777777" w:rsidR="0032779D" w:rsidRPr="0032779D" w:rsidRDefault="0032779D" w:rsidP="0032779D">
      <w:pPr>
        <w:spacing w:before="120"/>
        <w:ind w:firstLine="709"/>
        <w:jc w:val="both"/>
        <w:rPr>
          <w:rFonts w:ascii="Times New Roman" w:eastAsia="Arial" w:hAnsi="Times New Roman"/>
        </w:rPr>
      </w:pPr>
      <w:r w:rsidRPr="0032779D">
        <w:rPr>
          <w:rFonts w:ascii="Times New Roman" w:eastAsia="Arial" w:hAnsi="Times New Roman"/>
        </w:rPr>
        <w:t xml:space="preserve">- Kết cấu sân khu vui chơi trẻ em, khu tập thể dục ngoài trời: lớp hạt cao su cao 1.5cm, lớp cát khô (ấp đầy 3cm trên lớp cỏ), lớp cỏ nhân tạo chiều cao 5cm, lớp đá mạt dày 5cm, cấp phối đá dăm loại 1 Dmax 25, dày 15cm, đất nền đầm chặt k90. </w:t>
      </w:r>
    </w:p>
    <w:p w14:paraId="19FD7DD2"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t xml:space="preserve">- Bó vỉa bồn cây xây gạch xây gạch VXM M75 dày 11cm, trát VXM M75; đáy BT M150 đá 2x4 dày 10cm. </w:t>
      </w:r>
    </w:p>
    <w:p w14:paraId="2CD09F8E"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t xml:space="preserve">- Phần thoát nước: </w:t>
      </w:r>
    </w:p>
    <w:p w14:paraId="5A85E240" w14:textId="77777777" w:rsidR="0032779D" w:rsidRPr="0032779D" w:rsidRDefault="0032779D" w:rsidP="0032779D">
      <w:pPr>
        <w:spacing w:before="120"/>
        <w:ind w:firstLine="709"/>
        <w:jc w:val="both"/>
        <w:rPr>
          <w:rFonts w:ascii="Times New Roman" w:eastAsia="Arial" w:hAnsi="Times New Roman"/>
        </w:rPr>
      </w:pPr>
      <w:r w:rsidRPr="0032779D">
        <w:rPr>
          <w:rFonts w:ascii="Times New Roman" w:eastAsia="Arial" w:hAnsi="Times New Roman"/>
        </w:rPr>
        <w:t xml:space="preserve">+ Kết cấu cống dọc B500 thành xây thành xây gạch VXM M75 dày 22cm, trát trong VXM M75; đáy BTCT M150 đá 2x4 dày 15cm dưới lót 1 lớp nilon, mũ mố BTCT M200 đá 1x2; tấm đan BTCT M200 đá 1x2 dày 10cm và giằng miệng cống. </w:t>
      </w:r>
    </w:p>
    <w:p w14:paraId="5D459F05" w14:textId="77777777" w:rsidR="0032779D" w:rsidRPr="0032779D" w:rsidRDefault="0032779D" w:rsidP="0032779D">
      <w:pPr>
        <w:spacing w:before="120"/>
        <w:ind w:firstLine="709"/>
        <w:jc w:val="both"/>
        <w:rPr>
          <w:rFonts w:ascii="Times New Roman" w:eastAsia="Arial" w:hAnsi="Times New Roman"/>
          <w:spacing w:val="-4"/>
        </w:rPr>
      </w:pPr>
      <w:r w:rsidRPr="0032779D">
        <w:rPr>
          <w:rFonts w:ascii="Times New Roman" w:eastAsia="Arial" w:hAnsi="Times New Roman"/>
          <w:spacing w:val="-4"/>
        </w:rPr>
        <w:t>+ Kết cấu hố ga: Với hố ga trên đoạn cống xây gạch B=500, thành xây gạch VXM M75 dày 22cm, trát trong VXM M75; đáy BTCT M150 đá 2x4 dày 15cm dưới lót 1 lớp nilon, mũ mố BTCT M200 đá 1x2; tấm đan BTCT M200 đá 1x2 dày 10cm và giằng miệng hố. Bản đậy đan gắn song chắn rác composite kích thước 86x43cm; đáy hố ga nước trực tiếp thấp hơn đáy cống BTCT D300 khoảng 30cm.</w:t>
      </w:r>
    </w:p>
    <w:p w14:paraId="52F260A0"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t xml:space="preserve">- Cải tạo các điểm thu nước trên tuyến thoát nước hiện trạng, sử dụng bó vỉa miệng thoát nước dạng hàm ếch. </w:t>
      </w:r>
    </w:p>
    <w:p w14:paraId="3771C3DA"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t xml:space="preserve">- Cấp điện: Đầu tư hệ thống cột đèn chiếu sáng sử dụng năng lượng mặt trời tại các dải cây xanh và khu vực khuôn viên vui chơi. Bên trên các cột đèn lắp các tấm pin thu ánh sáng chuyển hóa thành điện năng lưu trữ tại bình ắc quy để cung cấp cho các bóng đèn. Cột đèn sử dụng có 2 </w:t>
      </w:r>
      <w:proofErr w:type="gramStart"/>
      <w:r w:rsidRPr="0032779D">
        <w:rPr>
          <w:rFonts w:ascii="Times New Roman" w:eastAsia="Arial" w:hAnsi="Times New Roman"/>
          <w:spacing w:val="-2"/>
        </w:rPr>
        <w:t>loại :</w:t>
      </w:r>
      <w:proofErr w:type="gramEnd"/>
    </w:p>
    <w:p w14:paraId="227340FD"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t>+ Cột đèn đơn cao 5m, cần 1,5m lắp đèn led 50W, các phụ kiện đi kèm gồm tấm pin năng lượng mặt trời kích thước 1220x1360x35, bình ắc quy kín khí, thiết bị điều khiển sạc, tủ điện và khung kệ pin. Móng cột đèn kích thước 1000x1000x1000mm đổ bê tông tại chỗ mác 200, khung móng M24x675.</w:t>
      </w:r>
    </w:p>
    <w:p w14:paraId="3A90E5A1"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t>+ Cột đèn chùm trang trí cao 3m, chùm tay 1,0m lắp đèn led 3x30W, các phụ kiện đi kèm gồm tấm pin năng lượng mặt trời kích thước 1220x680x35mm, bình ắc quy kín khí, thiết bị điều khiển sạc, tủ điện và khung kệ pin. Móng cột đèn kích thước 800x800x1000mm đổ bê tông tại chỗ mác 200, khung móng M24x675.</w:t>
      </w:r>
    </w:p>
    <w:p w14:paraId="63C62269" w14:textId="4DDFC4BC" w:rsidR="0032779D" w:rsidRPr="0032779D" w:rsidRDefault="0032779D" w:rsidP="0032779D">
      <w:pPr>
        <w:spacing w:before="120"/>
        <w:ind w:firstLine="709"/>
        <w:jc w:val="both"/>
        <w:rPr>
          <w:rFonts w:ascii="Times New Roman" w:eastAsia="Arial" w:hAnsi="Times New Roman"/>
          <w:i/>
          <w:spacing w:val="-2"/>
        </w:rPr>
      </w:pPr>
      <w:r w:rsidRPr="0032779D">
        <w:rPr>
          <w:rFonts w:ascii="Times New Roman" w:eastAsia="Arial" w:hAnsi="Times New Roman"/>
          <w:i/>
          <w:spacing w:val="-2"/>
        </w:rPr>
        <w:t>1.9.2. Điểm vui chơi, sinh hoạt cộng đồng tại Khu phố Hải Yên 05</w:t>
      </w:r>
    </w:p>
    <w:p w14:paraId="4322F694"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t>- Điểm vui chơi có tổng diện tích khoảng S = 762 m</w:t>
      </w:r>
      <w:r w:rsidRPr="0032779D">
        <w:rPr>
          <w:rFonts w:ascii="Times New Roman" w:eastAsia="Arial" w:hAnsi="Times New Roman"/>
          <w:spacing w:val="-2"/>
          <w:vertAlign w:val="superscript"/>
        </w:rPr>
        <w:t xml:space="preserve"> 2</w:t>
      </w:r>
      <w:r w:rsidRPr="0032779D">
        <w:rPr>
          <w:rFonts w:ascii="Times New Roman" w:eastAsia="Arial" w:hAnsi="Times New Roman"/>
          <w:spacing w:val="-2"/>
        </w:rPr>
        <w:t>. Gồm các hạng mục sân bê tông, khu vui chơi trẻ em, khu tập thể dục ngoài trời (khu tập dụng cụ thể dục thể thao), bó vỉa bồn cây, bãi đỗ xe, cấp điện chiếu sáng, lắp đặt các bộ dụng cụ thể dục thể thao, thiết bị vui chơi trẻ em và các hạng mục phụ trợ khác.</w:t>
      </w:r>
    </w:p>
    <w:p w14:paraId="2F5A5CD7"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t xml:space="preserve">- Kết cấu sân bê tông: lớp bê tông xi măng đá 2x4 M200# dày 15 cm, 1 lớp nilon, đất nền đầm chặt k90. </w:t>
      </w:r>
    </w:p>
    <w:p w14:paraId="38A86C1D" w14:textId="77777777" w:rsidR="0032779D" w:rsidRPr="0032779D" w:rsidRDefault="0032779D" w:rsidP="0032779D">
      <w:pPr>
        <w:spacing w:before="120"/>
        <w:ind w:firstLine="709"/>
        <w:jc w:val="both"/>
        <w:rPr>
          <w:rFonts w:ascii="Times New Roman" w:eastAsia="Arial" w:hAnsi="Times New Roman"/>
        </w:rPr>
      </w:pPr>
      <w:r w:rsidRPr="0032779D">
        <w:rPr>
          <w:rFonts w:ascii="Times New Roman" w:eastAsia="Arial" w:hAnsi="Times New Roman"/>
        </w:rPr>
        <w:lastRenderedPageBreak/>
        <w:t xml:space="preserve">- Kết cấu sân khu vui chơi trẻ em, khu tập thể dục ngoài trời: lớp hạt cao su cao 1.5cm, lớp cát khô (lấp đầy 3cm trên lớp cỏ), lớp cỏ nhân tạo chiều cao 5cm, lớp đá mạt dày 5cm, cấp phối đá dăm loại 1 Dmax 25, dày 15cm, đất nền đầm chặt k90. </w:t>
      </w:r>
    </w:p>
    <w:p w14:paraId="30485D5E" w14:textId="77777777" w:rsidR="0032779D" w:rsidRPr="0032779D" w:rsidRDefault="0032779D" w:rsidP="0032779D">
      <w:pPr>
        <w:spacing w:before="120"/>
        <w:ind w:firstLine="709"/>
        <w:jc w:val="both"/>
        <w:rPr>
          <w:rFonts w:ascii="Times New Roman" w:eastAsia="Arial" w:hAnsi="Times New Roman"/>
          <w:spacing w:val="-2"/>
        </w:rPr>
      </w:pPr>
      <w:bookmarkStart w:id="2" w:name="_Hlk213942270"/>
      <w:r w:rsidRPr="0032779D">
        <w:rPr>
          <w:rFonts w:ascii="Times New Roman" w:eastAsia="Arial" w:hAnsi="Times New Roman"/>
          <w:spacing w:val="-2"/>
        </w:rPr>
        <w:t xml:space="preserve">- Bó vỉa bồn cây loại 3 xây gạch xây gạch VXM M75 dày 11cm, trát VXM M75; đáy BT M150 đá 2x4 dày 10cm. </w:t>
      </w:r>
    </w:p>
    <w:p w14:paraId="6332A7E7" w14:textId="77777777" w:rsidR="0032779D" w:rsidRPr="0032779D" w:rsidRDefault="0032779D" w:rsidP="0032779D">
      <w:pPr>
        <w:spacing w:before="120"/>
        <w:ind w:firstLine="709"/>
        <w:jc w:val="both"/>
        <w:rPr>
          <w:rFonts w:ascii="Times New Roman" w:eastAsia="Arial" w:hAnsi="Times New Roman"/>
        </w:rPr>
      </w:pPr>
      <w:r w:rsidRPr="0032779D">
        <w:rPr>
          <w:rFonts w:ascii="Times New Roman" w:eastAsia="Arial" w:hAnsi="Times New Roman"/>
        </w:rPr>
        <w:t xml:space="preserve">- Bó vỉa bồn cây loại 2: Bê tông xi măng mác 200 dày 30cm, đáy Bê tông xi măng mác 150 dày 10cm. </w:t>
      </w:r>
    </w:p>
    <w:bookmarkEnd w:id="2"/>
    <w:p w14:paraId="29603112"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t>- San nền: Dựa trên cao độ hiện trạng của đường trục chính phường Hải Yên cũ, xác định cao độ thiết kế cao độ nền đất xây dựng công trình. Hệ số đầm nén lô đất K=0,85</w:t>
      </w:r>
    </w:p>
    <w:p w14:paraId="6A474572"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t xml:space="preserve">- Phần thoát nước: </w:t>
      </w:r>
    </w:p>
    <w:p w14:paraId="4B40124F" w14:textId="77777777" w:rsidR="0032779D" w:rsidRPr="0032779D" w:rsidRDefault="0032779D" w:rsidP="0032779D">
      <w:pPr>
        <w:spacing w:before="120"/>
        <w:ind w:firstLine="709"/>
        <w:jc w:val="both"/>
        <w:rPr>
          <w:rFonts w:ascii="Times New Roman" w:eastAsia="Arial" w:hAnsi="Times New Roman"/>
        </w:rPr>
      </w:pPr>
      <w:r w:rsidRPr="0032779D">
        <w:rPr>
          <w:rFonts w:ascii="Times New Roman" w:eastAsia="Arial" w:hAnsi="Times New Roman"/>
        </w:rPr>
        <w:t xml:space="preserve">+ Kết cấu cống dọc B500 thành xây thành xây gạch VXM M75 dày 22cm, trát trong VXM M75; đáy BTCT M150 đá 2x4 dày 15cm dưới lót 1 lớp nilon, mũ mố BTCT M200 đá 1x2; tấm đan BTCT M200 đá 1x2 dày 10cm và giằng miệng cống. </w:t>
      </w:r>
    </w:p>
    <w:p w14:paraId="740B501D" w14:textId="77777777" w:rsidR="0032779D" w:rsidRPr="0032779D" w:rsidRDefault="0032779D" w:rsidP="0032779D">
      <w:pPr>
        <w:spacing w:before="120"/>
        <w:ind w:firstLine="709"/>
        <w:jc w:val="both"/>
        <w:rPr>
          <w:rFonts w:ascii="Times New Roman" w:eastAsia="Arial" w:hAnsi="Times New Roman"/>
          <w:spacing w:val="-4"/>
        </w:rPr>
      </w:pPr>
      <w:r w:rsidRPr="0032779D">
        <w:rPr>
          <w:rFonts w:ascii="Times New Roman" w:eastAsia="Arial" w:hAnsi="Times New Roman"/>
          <w:spacing w:val="-4"/>
        </w:rPr>
        <w:t>+ Kết cấu hố ga: Với hố ga trên đoạn cống xây gạch B=500, thành xây gạch VXM M75 dày 22cm, trát trong VXM M75; đáy BTCT M150 đá 2x4 dày 15cm dưới lót 1 lớp nilon, mũ mố BTCT M200 đá 1x2; tấm đan BTCT M200 đá 1x2 dày 10cm và giằng miệng hố. Bản đậy đan gắn song chắn rác composite kích thước 86x43cm; đáy hố ga nước trực tiếp thấp hơn đáy cống BTCT D300 khoảng 30cm.</w:t>
      </w:r>
    </w:p>
    <w:p w14:paraId="710D6C8E"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t>- Cấp điện: Đầu tư hệ thống cột đèn chiếu sáng sử dụng năng lượng mặt trời tại các dải cây xanh và khu vực khuôn viên vui chơi. Bên trên các cột đèn lắp các tấm pin thu ánh sáng chuyển hóa thành điện năng lưu trữ tại bình ắc quy để cung cấp cho các bóng đèn. Cột đèn sử dụng có 2 loại:</w:t>
      </w:r>
    </w:p>
    <w:p w14:paraId="2B0A85E3"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t>+ Cột đèn đơn cao 5m, cần 1,5m lắp đèn led 50W, các phụ kiện đi kèm gồm tấm pin năng lượng mặt trời kích thước 1220x1360x35mm, bình ắc quy kín khí, thiết bị điều khiển sạc, tủ điện và khung kệ pin. Móng cột đèn kích thước 1000x1000x1000mm đổ bê tông tại chỗ mác 200, khung móng M24x675.</w:t>
      </w:r>
    </w:p>
    <w:p w14:paraId="4DBF2A82"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t>+ Cột đèn chùm trang trí cao 3m, chùm tay 1,0m lắp đèn led 3x30W, các phụ kiện đi kèm gồm tấm pin năng lượng mặt trời kích thước 1220x680x35mm, bình ắc quy kín khí, thiết bị điều khiển sạc, tủ điện và khung kệ pin. Móng cột đèn kích thước 800x800x1000mm đổ bê tông tại chỗ mác 200, khung móng M24x675.</w:t>
      </w:r>
    </w:p>
    <w:p w14:paraId="39CE9D49" w14:textId="5D1F39FE" w:rsidR="0032779D" w:rsidRPr="0032779D" w:rsidRDefault="0032779D" w:rsidP="0032779D">
      <w:pPr>
        <w:spacing w:before="120"/>
        <w:ind w:firstLine="709"/>
        <w:jc w:val="both"/>
        <w:rPr>
          <w:rFonts w:ascii="Times New Roman" w:eastAsia="Arial" w:hAnsi="Times New Roman"/>
          <w:i/>
          <w:spacing w:val="-2"/>
        </w:rPr>
      </w:pPr>
      <w:r w:rsidRPr="0032779D">
        <w:rPr>
          <w:rFonts w:ascii="Times New Roman" w:eastAsia="Arial" w:hAnsi="Times New Roman"/>
          <w:i/>
          <w:spacing w:val="-2"/>
        </w:rPr>
        <w:t>1.9.3. Điểm vui chơi, sinh hoạt cộng đồng tại Khu phố Hải Yên 07</w:t>
      </w:r>
    </w:p>
    <w:p w14:paraId="4674CE1D"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t>- Điểm vui chơi có tổng diện tích khoảng S = 1434 m</w:t>
      </w:r>
      <w:r w:rsidRPr="0032779D">
        <w:rPr>
          <w:rFonts w:ascii="Times New Roman" w:eastAsia="Arial" w:hAnsi="Times New Roman"/>
          <w:spacing w:val="-2"/>
          <w:vertAlign w:val="superscript"/>
        </w:rPr>
        <w:t xml:space="preserve"> 2</w:t>
      </w:r>
      <w:r w:rsidRPr="0032779D">
        <w:rPr>
          <w:rFonts w:ascii="Times New Roman" w:eastAsia="Arial" w:hAnsi="Times New Roman"/>
          <w:spacing w:val="-2"/>
        </w:rPr>
        <w:t>. Gồm các hạng mục sân bê tông, khu vui chơi trẻ em, khu tập thể dục ngoài trời (khu tập dụng cụ thể dục thể thao), sân bóng chuyền hơi, bó vỉa bồn cây, cấp điện chiếu sáng, cải tạo đường vào, lắp đặt các bộ dụng cụ thể dục thể thao, thiết bị vui chơi trẻ em và các hạng mục phụ trợ khác.</w:t>
      </w:r>
    </w:p>
    <w:p w14:paraId="0A140B26"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t xml:space="preserve">- Kết cấu sân bê tông: lớp bê tông xi măng đá 2x4 M200# dày 15 cm, 1 lớp nilon, đất nền đầm chặt k90. </w:t>
      </w:r>
    </w:p>
    <w:p w14:paraId="3DFC77C3"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lastRenderedPageBreak/>
        <w:t>- Kết cấu sân thể thao (sân bóng chuyền hơi): (các lớp kết cấu từ trên xuống dưới) Kẻ vạch rộng 50mm hoàn thiện mặt sân bằng sơn flexipave line paint (màu trắng), sơn 2 lớp flexipave coating smooth (màu xanh – đỏ), bả đệm sân bằng vật liệu novasurface (giảm chấn), 2 lớp keo chống thấm (sika latex trộn cát mịn), Bê tông xi măng đá 2x4 mác 200# dày 15cm, lót nilon, cấp phối đá dăm loại 1 Dmax 25, dày 15cm, đất nền đầm chặt k90.</w:t>
      </w:r>
    </w:p>
    <w:p w14:paraId="198B4E35" w14:textId="77777777" w:rsidR="0032779D" w:rsidRPr="0032779D" w:rsidRDefault="0032779D" w:rsidP="0032779D">
      <w:pPr>
        <w:spacing w:before="120"/>
        <w:ind w:firstLine="709"/>
        <w:jc w:val="both"/>
        <w:rPr>
          <w:rFonts w:ascii="Times New Roman" w:eastAsia="Arial" w:hAnsi="Times New Roman"/>
        </w:rPr>
      </w:pPr>
      <w:r w:rsidRPr="0032779D">
        <w:rPr>
          <w:rFonts w:ascii="Times New Roman" w:eastAsia="Arial" w:hAnsi="Times New Roman"/>
        </w:rPr>
        <w:t xml:space="preserve">- Kết cấu sân khu vui chơi trẻ em, khu tập thể dục ngoài trời: lớp hạt cao su cao 1.5cm, lớp cát khô (lấp đầy 3cm trên lớp cỏ), lớp cỏ nhân tạo chiều cao 5cm, lớp đá mạt dày 5cm, cấp phối đá dăm loại 1 Dmax 25, dày 15cm, đất nền đầm chặt k90. </w:t>
      </w:r>
    </w:p>
    <w:p w14:paraId="1043FCFB"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t xml:space="preserve">- Bó vỉa bồn cây xây gạch xây gạch VXM M75 dày 11cm, trát VXM M75; đáy BT M150 đá 2x4 dày 10cm. </w:t>
      </w:r>
    </w:p>
    <w:p w14:paraId="1B4CE5BA"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t>- San nền: Dựa trên cao độ hiện trạng của đường trục chính phường Hải Yên cũ, xác định cao độ thiết kế cao độ nền đất xây dựng công trình. Hệ số đầm nén lô đất K=0,85.</w:t>
      </w:r>
    </w:p>
    <w:p w14:paraId="7015E16A"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t xml:space="preserve">- Phần thoát nước: </w:t>
      </w:r>
    </w:p>
    <w:p w14:paraId="12759F57" w14:textId="77777777" w:rsidR="0032779D" w:rsidRPr="0032779D" w:rsidRDefault="0032779D" w:rsidP="0032779D">
      <w:pPr>
        <w:spacing w:before="120"/>
        <w:ind w:firstLine="709"/>
        <w:jc w:val="both"/>
        <w:rPr>
          <w:rFonts w:ascii="Times New Roman" w:eastAsia="Arial" w:hAnsi="Times New Roman"/>
        </w:rPr>
      </w:pPr>
      <w:r w:rsidRPr="0032779D">
        <w:rPr>
          <w:rFonts w:ascii="Times New Roman" w:eastAsia="Arial" w:hAnsi="Times New Roman"/>
        </w:rPr>
        <w:t xml:space="preserve">+ Kết cấu cống dọc B500 thành xây thành xây gạch VXM M75 dày 22cm, trát trong VXM M75; đáy BTCT M150 đá 2x4 dày 15cm dưới lót 1 lớp nilon, mũ mố BTCT M200 đá 1x2; tấm đan BTCT M200 đá 1x2 dày 10cm và giằng miệng cống. </w:t>
      </w:r>
    </w:p>
    <w:p w14:paraId="456E7B96" w14:textId="77777777" w:rsidR="0032779D" w:rsidRPr="0032779D" w:rsidRDefault="0032779D" w:rsidP="0032779D">
      <w:pPr>
        <w:spacing w:before="120"/>
        <w:ind w:firstLine="709"/>
        <w:jc w:val="both"/>
        <w:rPr>
          <w:rFonts w:ascii="Times New Roman" w:eastAsia="Arial" w:hAnsi="Times New Roman"/>
          <w:spacing w:val="-4"/>
        </w:rPr>
      </w:pPr>
      <w:r w:rsidRPr="0032779D">
        <w:rPr>
          <w:rFonts w:ascii="Times New Roman" w:eastAsia="Arial" w:hAnsi="Times New Roman"/>
          <w:spacing w:val="-4"/>
        </w:rPr>
        <w:t>+ Kết cấu hố ga: Với hố ga trên đoạn cống xây gạch B=500, thành xây gạch VXM M75 dày 22cm, trát trong VXM M75; đáy BTCT M150 đá 2x4 dày 15cm dưới lót 1 lớp nilon, mũ mố BTCT M200 đá 1x2; tấm đan BTCT M200 đá 1x2 dày 10cm và giằng miệng hố. Bản đậy đan gắn song chắn rác composite kích thước 86x43cm; đáy hố ga nước trực tiếp thấp hơn đáy cống BTCT D300 khoảng 30cm</w:t>
      </w:r>
    </w:p>
    <w:p w14:paraId="3A87FF10"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t>- Cấp điện: Đầu tư hệ thống cột đèn chiếu sáng sử dụng năng lượng mặt trời tại các dải cây xanh và khu vực khuôn viên vui chơi. Bên trên các cột đèn lắp các tấm pin thu ánh sáng chuyển hóa thành điện năng lưu trữ tại bình ắc quy để cung cấp cho các bóng đèn. Cột đèn sử dụng có 2 loại:</w:t>
      </w:r>
    </w:p>
    <w:p w14:paraId="0E50CCED" w14:textId="77777777" w:rsidR="0032779D" w:rsidRPr="0032779D" w:rsidRDefault="0032779D" w:rsidP="0032779D">
      <w:pPr>
        <w:spacing w:before="120"/>
        <w:ind w:firstLine="709"/>
        <w:jc w:val="both"/>
        <w:rPr>
          <w:rFonts w:ascii="Times New Roman" w:eastAsia="Arial" w:hAnsi="Times New Roman"/>
          <w:spacing w:val="-2"/>
        </w:rPr>
      </w:pPr>
      <w:r w:rsidRPr="0032779D">
        <w:rPr>
          <w:rFonts w:ascii="Times New Roman" w:eastAsia="Arial" w:hAnsi="Times New Roman"/>
          <w:spacing w:val="-2"/>
        </w:rPr>
        <w:t>+ Cột đèn đơn cao 5m, cần 1,5m lắp đèn led 50W, các phụ kiện đi kèm gồm tấm pin năng lượng mặt trời kích thước 1220x1360x35mm, bình ắc quy kín khí, thiết bị điều khiển sạc, tủ điện và khung kệ pin. Móng cột đèn kích thước 1000x1000x1000mm đổ bê tông tại chỗ mác 200, khung móng M24x675.</w:t>
      </w:r>
    </w:p>
    <w:p w14:paraId="4DA3C2EF" w14:textId="4CD257D8" w:rsidR="00AA19A1" w:rsidRPr="00AA19A1" w:rsidRDefault="0032779D" w:rsidP="0032779D">
      <w:pPr>
        <w:widowControl w:val="0"/>
        <w:spacing w:before="60" w:after="60"/>
        <w:ind w:firstLine="680"/>
        <w:jc w:val="both"/>
        <w:rPr>
          <w:rFonts w:ascii="Times New Roman" w:hAnsi="Times New Roman"/>
          <w:color w:val="000000"/>
          <w:lang w:val="sv-SE" w:eastAsia="vi-VN"/>
        </w:rPr>
      </w:pPr>
      <w:r w:rsidRPr="0032779D">
        <w:rPr>
          <w:rFonts w:ascii="Times New Roman" w:eastAsia="Arial" w:hAnsi="Times New Roman"/>
          <w:spacing w:val="-2"/>
        </w:rPr>
        <w:t>+ Cột đèn chùm trang trí cao 3m, chùm tay 1,0m lắp đèn led 3x30W, các phụ kiện đi kèm gồm tấm pin năng lượng mặt trời kích thước 1220x680x35mm, bình ắc quy kín khí, thiết bị điều khiển sạc, tủ điện và khung kệ pin. Móng cột đèn kích thước 800x800x1000mm đổ bê tông tại chỗ mác 200, khung móng M24x675.</w:t>
      </w:r>
    </w:p>
    <w:bookmarkEnd w:id="0"/>
    <w:p w14:paraId="4E7A8A01" w14:textId="74A7DD05" w:rsidR="00955F72" w:rsidRDefault="00955F72" w:rsidP="00AA19A1">
      <w:pPr>
        <w:widowControl w:val="0"/>
        <w:spacing w:before="60" w:after="60"/>
        <w:ind w:firstLine="680"/>
        <w:jc w:val="center"/>
        <w:rPr>
          <w:rFonts w:ascii="Times New Roman" w:hAnsi="Times New Roman"/>
          <w:i/>
          <w:szCs w:val="26"/>
          <w:lang w:val="fr-FR"/>
        </w:rPr>
      </w:pPr>
      <w:r w:rsidRPr="00724807">
        <w:rPr>
          <w:rFonts w:ascii="Times New Roman" w:eastAsia="SimSun" w:hAnsi="Times New Roman"/>
          <w:i/>
          <w:szCs w:val="26"/>
          <w:lang w:eastAsia="zh-CN"/>
        </w:rPr>
        <w:t>(Chi tiết theo Hồ s</w:t>
      </w:r>
      <w:r w:rsidRPr="00724807">
        <w:rPr>
          <w:rFonts w:ascii="Cambria" w:eastAsia="SimSun" w:hAnsi="Cambria" w:cs="Cambria"/>
          <w:i/>
          <w:szCs w:val="26"/>
          <w:lang w:eastAsia="zh-CN"/>
        </w:rPr>
        <w:t>ơ</w:t>
      </w:r>
      <w:r w:rsidRPr="00724807">
        <w:rPr>
          <w:rFonts w:ascii="Times New Roman" w:eastAsia="SimSun" w:hAnsi="Times New Roman"/>
          <w:i/>
          <w:szCs w:val="26"/>
          <w:lang w:eastAsia="zh-CN"/>
        </w:rPr>
        <w:t xml:space="preserve"> bản vẽ thiết kế kèm theo)</w:t>
      </w:r>
      <w:r w:rsidRPr="00724807">
        <w:rPr>
          <w:rFonts w:ascii="Times New Roman" w:hAnsi="Times New Roman"/>
          <w:i/>
          <w:szCs w:val="26"/>
          <w:lang w:val="fr-FR"/>
        </w:rPr>
        <w:t>.</w:t>
      </w:r>
    </w:p>
    <w:p w14:paraId="5D436511" w14:textId="58B296E5" w:rsidR="008535BC" w:rsidRPr="008535BC" w:rsidRDefault="008535BC" w:rsidP="00AA19A1">
      <w:pPr>
        <w:widowControl w:val="0"/>
        <w:spacing w:before="60" w:after="60"/>
        <w:ind w:firstLine="680"/>
        <w:jc w:val="both"/>
        <w:rPr>
          <w:rFonts w:ascii="Times New Roman" w:hAnsi="Times New Roman"/>
          <w:iCs/>
          <w:szCs w:val="26"/>
          <w:lang w:val="fr-FR"/>
        </w:rPr>
      </w:pPr>
      <w:r>
        <w:rPr>
          <w:rFonts w:ascii="Times New Roman" w:hAnsi="Times New Roman"/>
          <w:iCs/>
          <w:szCs w:val="26"/>
          <w:lang w:val="fr-FR"/>
        </w:rPr>
        <w:t>1.</w:t>
      </w:r>
      <w:r w:rsidR="007B4C33">
        <w:rPr>
          <w:rFonts w:ascii="Times New Roman" w:hAnsi="Times New Roman"/>
          <w:iCs/>
          <w:szCs w:val="26"/>
          <w:lang w:val="fr-FR"/>
        </w:rPr>
        <w:t>10</w:t>
      </w:r>
      <w:r w:rsidRPr="008535BC">
        <w:rPr>
          <w:rFonts w:ascii="Times New Roman" w:hAnsi="Times New Roman"/>
          <w:iCs/>
          <w:szCs w:val="26"/>
          <w:lang w:val="fr-FR"/>
        </w:rPr>
        <w:t xml:space="preserve">. Tiến </w:t>
      </w:r>
      <w:r w:rsidRPr="008535BC">
        <w:rPr>
          <w:rFonts w:ascii="Times New Roman" w:hAnsi="Times New Roman" w:hint="eastAsia"/>
          <w:iCs/>
          <w:szCs w:val="26"/>
          <w:lang w:val="fr-FR"/>
        </w:rPr>
        <w:t>đ</w:t>
      </w:r>
      <w:r w:rsidRPr="008535BC">
        <w:rPr>
          <w:rFonts w:ascii="Times New Roman" w:hAnsi="Times New Roman"/>
          <w:iCs/>
          <w:szCs w:val="26"/>
          <w:lang w:val="fr-FR"/>
        </w:rPr>
        <w:t xml:space="preserve">ộ thực hiện dự </w:t>
      </w:r>
      <w:proofErr w:type="gramStart"/>
      <w:r w:rsidRPr="008535BC">
        <w:rPr>
          <w:rFonts w:ascii="Times New Roman" w:hAnsi="Times New Roman"/>
          <w:iCs/>
          <w:szCs w:val="26"/>
          <w:lang w:val="fr-FR"/>
        </w:rPr>
        <w:t>án:</w:t>
      </w:r>
      <w:proofErr w:type="gramEnd"/>
      <w:r w:rsidRPr="008535BC">
        <w:rPr>
          <w:rFonts w:ascii="Times New Roman" w:hAnsi="Times New Roman"/>
          <w:iCs/>
          <w:szCs w:val="26"/>
          <w:lang w:val="fr-FR"/>
        </w:rPr>
        <w:t xml:space="preserve"> N</w:t>
      </w:r>
      <w:r w:rsidRPr="008535BC">
        <w:rPr>
          <w:rFonts w:ascii="Times New Roman" w:hAnsi="Times New Roman" w:hint="eastAsia"/>
          <w:iCs/>
          <w:szCs w:val="26"/>
          <w:lang w:val="fr-FR"/>
        </w:rPr>
        <w:t>ă</w:t>
      </w:r>
      <w:r w:rsidRPr="008535BC">
        <w:rPr>
          <w:rFonts w:ascii="Times New Roman" w:hAnsi="Times New Roman"/>
          <w:iCs/>
          <w:szCs w:val="26"/>
          <w:lang w:val="fr-FR"/>
        </w:rPr>
        <w:t>m 2025-2026.</w:t>
      </w:r>
    </w:p>
    <w:p w14:paraId="25C7B5E4" w14:textId="1021A854" w:rsidR="00461451" w:rsidRPr="00995FD5" w:rsidRDefault="00461451" w:rsidP="00AA19A1">
      <w:pPr>
        <w:tabs>
          <w:tab w:val="left" w:pos="1134"/>
        </w:tabs>
        <w:spacing w:before="60" w:after="60"/>
        <w:ind w:firstLine="680"/>
        <w:jc w:val="both"/>
        <w:rPr>
          <w:rFonts w:ascii="Times New Roman" w:hAnsi="Times New Roman"/>
          <w:b/>
          <w:bCs/>
          <w:szCs w:val="26"/>
          <w:lang w:val="en-GB"/>
        </w:rPr>
      </w:pPr>
      <w:r w:rsidRPr="00995FD5">
        <w:rPr>
          <w:rFonts w:ascii="Times New Roman" w:hAnsi="Times New Roman"/>
          <w:b/>
          <w:bCs/>
          <w:szCs w:val="26"/>
          <w:lang w:val="en-GB"/>
        </w:rPr>
        <w:t>2. Giới thiệu về gói thầu:</w:t>
      </w:r>
    </w:p>
    <w:p w14:paraId="629FB2FE" w14:textId="6CF8B649" w:rsidR="00461451" w:rsidRPr="00995FD5" w:rsidRDefault="00461451" w:rsidP="00AA19A1">
      <w:pPr>
        <w:tabs>
          <w:tab w:val="left" w:pos="1134"/>
        </w:tabs>
        <w:spacing w:before="60" w:after="60"/>
        <w:ind w:firstLine="680"/>
        <w:jc w:val="both"/>
        <w:rPr>
          <w:rFonts w:ascii="Times New Roman" w:hAnsi="Times New Roman"/>
          <w:szCs w:val="26"/>
          <w:lang w:val="en-GB"/>
        </w:rPr>
      </w:pPr>
      <w:r w:rsidRPr="00995FD5">
        <w:rPr>
          <w:rFonts w:ascii="Times New Roman" w:hAnsi="Times New Roman"/>
          <w:szCs w:val="26"/>
          <w:lang w:val="en-GB"/>
        </w:rPr>
        <w:t xml:space="preserve">1.1. Tên gói thầu: </w:t>
      </w:r>
      <w:r w:rsidR="00170CA9" w:rsidRPr="00995FD5">
        <w:rPr>
          <w:rFonts w:ascii="Times New Roman" w:hAnsi="Times New Roman"/>
          <w:szCs w:val="26"/>
          <w:lang w:val="en-GB"/>
        </w:rPr>
        <w:t>Gói thầu số 0</w:t>
      </w:r>
      <w:r w:rsidR="00AA19A1">
        <w:rPr>
          <w:rFonts w:ascii="Times New Roman" w:hAnsi="Times New Roman"/>
          <w:szCs w:val="26"/>
          <w:lang w:val="en-GB"/>
        </w:rPr>
        <w:t>3</w:t>
      </w:r>
      <w:r w:rsidR="00170CA9" w:rsidRPr="00995FD5">
        <w:rPr>
          <w:rFonts w:ascii="Times New Roman" w:hAnsi="Times New Roman"/>
          <w:szCs w:val="26"/>
          <w:lang w:val="en-GB"/>
        </w:rPr>
        <w:t xml:space="preserve">: </w:t>
      </w:r>
      <w:r w:rsidR="00995FD5">
        <w:rPr>
          <w:rFonts w:ascii="Times New Roman" w:hAnsi="Times New Roman"/>
          <w:szCs w:val="26"/>
          <w:lang w:val="en-GB"/>
        </w:rPr>
        <w:t xml:space="preserve">Thi công xây </w:t>
      </w:r>
      <w:r w:rsidR="007B4C33">
        <w:rPr>
          <w:rFonts w:ascii="Times New Roman" w:hAnsi="Times New Roman"/>
          <w:szCs w:val="26"/>
          <w:lang w:val="en-GB"/>
        </w:rPr>
        <w:t>lắp</w:t>
      </w:r>
      <w:r w:rsidR="00AA19A1">
        <w:rPr>
          <w:rFonts w:ascii="Times New Roman" w:hAnsi="Times New Roman"/>
          <w:szCs w:val="26"/>
          <w:lang w:val="en-GB"/>
        </w:rPr>
        <w:t xml:space="preserve"> + Thiết bị</w:t>
      </w:r>
      <w:r w:rsidR="007B4C33">
        <w:rPr>
          <w:rFonts w:ascii="Times New Roman" w:hAnsi="Times New Roman"/>
          <w:szCs w:val="26"/>
          <w:lang w:val="en-GB"/>
        </w:rPr>
        <w:t xml:space="preserve"> công trình</w:t>
      </w:r>
      <w:r w:rsidRPr="00995FD5">
        <w:rPr>
          <w:rFonts w:ascii="Times New Roman" w:hAnsi="Times New Roman"/>
          <w:szCs w:val="26"/>
          <w:lang w:val="en-GB"/>
        </w:rPr>
        <w:t>.</w:t>
      </w:r>
    </w:p>
    <w:p w14:paraId="2D38EFB5" w14:textId="2A4FE99B" w:rsidR="00461451" w:rsidRPr="00995FD5" w:rsidRDefault="00461451" w:rsidP="00AA19A1">
      <w:pPr>
        <w:tabs>
          <w:tab w:val="left" w:pos="1134"/>
        </w:tabs>
        <w:spacing w:before="60" w:after="60"/>
        <w:ind w:firstLine="680"/>
        <w:jc w:val="both"/>
        <w:rPr>
          <w:rFonts w:ascii="Times New Roman" w:hAnsi="Times New Roman"/>
          <w:color w:val="FF0000"/>
          <w:szCs w:val="26"/>
          <w:lang w:val="en-GB"/>
        </w:rPr>
      </w:pPr>
      <w:r w:rsidRPr="00995FD5">
        <w:rPr>
          <w:rFonts w:ascii="Times New Roman" w:hAnsi="Times New Roman"/>
          <w:szCs w:val="26"/>
          <w:lang w:val="en-GB"/>
        </w:rPr>
        <w:lastRenderedPageBreak/>
        <w:t>1.2. Giá gói thầu</w:t>
      </w:r>
      <w:r w:rsidRPr="00811D75">
        <w:rPr>
          <w:rFonts w:ascii="Times New Roman" w:hAnsi="Times New Roman"/>
          <w:szCs w:val="26"/>
          <w:lang w:val="en-GB"/>
        </w:rPr>
        <w:t xml:space="preserve">: </w:t>
      </w:r>
      <w:r w:rsidR="0032779D" w:rsidRPr="0032779D">
        <w:rPr>
          <w:rFonts w:ascii="Times New Roman" w:hAnsi="Times New Roman"/>
          <w:b/>
          <w:bCs/>
          <w:szCs w:val="26"/>
          <w:lang w:val="en-GB"/>
        </w:rPr>
        <w:t xml:space="preserve">4.977.362.000 </w:t>
      </w:r>
      <w:r w:rsidRPr="00811D75">
        <w:rPr>
          <w:rFonts w:ascii="Times New Roman" w:hAnsi="Times New Roman"/>
          <w:b/>
          <w:bCs/>
          <w:szCs w:val="26"/>
          <w:lang w:val="en-GB"/>
        </w:rPr>
        <w:t>đồng</w:t>
      </w:r>
    </w:p>
    <w:p w14:paraId="010948B4" w14:textId="346B1EBC" w:rsidR="00461451" w:rsidRPr="00995FD5" w:rsidRDefault="00461451" w:rsidP="00AA19A1">
      <w:pPr>
        <w:tabs>
          <w:tab w:val="left" w:pos="1134"/>
        </w:tabs>
        <w:spacing w:before="60" w:after="60"/>
        <w:ind w:firstLine="680"/>
        <w:jc w:val="both"/>
        <w:rPr>
          <w:rFonts w:ascii="Times New Roman" w:hAnsi="Times New Roman"/>
          <w:szCs w:val="26"/>
          <w:lang w:val="en-GB"/>
        </w:rPr>
      </w:pPr>
      <w:r w:rsidRPr="00995FD5">
        <w:rPr>
          <w:rFonts w:ascii="Times New Roman" w:hAnsi="Times New Roman"/>
          <w:szCs w:val="26"/>
          <w:lang w:val="en-GB"/>
        </w:rPr>
        <w:t xml:space="preserve">1.3. Nguồn vốn: </w:t>
      </w:r>
      <w:r w:rsidR="007B4C33" w:rsidRPr="007B4C33">
        <w:rPr>
          <w:rFonts w:ascii="Times New Roman" w:hAnsi="Times New Roman"/>
          <w:szCs w:val="26"/>
          <w:lang w:val="en-GB"/>
        </w:rPr>
        <w:t>Ngân sách tỉnh bổ sung và Ngân sách ph</w:t>
      </w:r>
      <w:r w:rsidR="007B4C33" w:rsidRPr="007B4C33">
        <w:rPr>
          <w:rFonts w:ascii="Times New Roman" w:hAnsi="Times New Roman" w:hint="eastAsia"/>
          <w:szCs w:val="26"/>
          <w:lang w:val="en-GB"/>
        </w:rPr>
        <w:t>ư</w:t>
      </w:r>
      <w:r w:rsidR="007B4C33" w:rsidRPr="007B4C33">
        <w:rPr>
          <w:rFonts w:ascii="Times New Roman" w:hAnsi="Times New Roman"/>
          <w:szCs w:val="26"/>
          <w:lang w:val="en-GB"/>
        </w:rPr>
        <w:t>ờng Móng C</w:t>
      </w:r>
      <w:r w:rsidR="00C930F1">
        <w:rPr>
          <w:rFonts w:ascii="Times New Roman" w:hAnsi="Times New Roman"/>
          <w:szCs w:val="26"/>
          <w:lang w:val="en-GB"/>
        </w:rPr>
        <w:t>á</w:t>
      </w:r>
      <w:r w:rsidR="007B4C33" w:rsidRPr="007B4C33">
        <w:rPr>
          <w:rFonts w:ascii="Times New Roman" w:hAnsi="Times New Roman"/>
          <w:szCs w:val="26"/>
          <w:lang w:val="en-GB"/>
        </w:rPr>
        <w:t>i 3</w:t>
      </w:r>
      <w:r w:rsidR="00AA19A1" w:rsidRPr="00AA19A1">
        <w:rPr>
          <w:rFonts w:ascii="Times New Roman" w:hAnsi="Times New Roman"/>
          <w:szCs w:val="26"/>
          <w:lang w:val="en-GB"/>
        </w:rPr>
        <w:t>.</w:t>
      </w:r>
    </w:p>
    <w:p w14:paraId="26DFBE47" w14:textId="7185D301" w:rsidR="00461451" w:rsidRPr="00995FD5" w:rsidRDefault="00461451" w:rsidP="00AA19A1">
      <w:pPr>
        <w:tabs>
          <w:tab w:val="left" w:pos="1134"/>
        </w:tabs>
        <w:spacing w:before="60" w:after="60"/>
        <w:ind w:firstLine="680"/>
        <w:jc w:val="both"/>
        <w:rPr>
          <w:rFonts w:ascii="Times New Roman" w:hAnsi="Times New Roman"/>
          <w:szCs w:val="26"/>
          <w:lang w:val="en-GB"/>
        </w:rPr>
      </w:pPr>
      <w:r w:rsidRPr="00995FD5">
        <w:rPr>
          <w:rFonts w:ascii="Times New Roman" w:hAnsi="Times New Roman"/>
          <w:szCs w:val="26"/>
          <w:lang w:val="en-GB"/>
        </w:rPr>
        <w:t xml:space="preserve">1.4. Loại hợp đồng: </w:t>
      </w:r>
      <w:r w:rsidR="00995FD5" w:rsidRPr="00995FD5">
        <w:rPr>
          <w:rFonts w:ascii="Times New Roman" w:hAnsi="Times New Roman"/>
          <w:szCs w:val="26"/>
          <w:lang w:val="en-GB"/>
        </w:rPr>
        <w:t>Trọn gói</w:t>
      </w:r>
      <w:r w:rsidRPr="00995FD5">
        <w:rPr>
          <w:rFonts w:ascii="Times New Roman" w:hAnsi="Times New Roman"/>
          <w:szCs w:val="26"/>
          <w:lang w:val="en-GB"/>
        </w:rPr>
        <w:t>.</w:t>
      </w:r>
    </w:p>
    <w:p w14:paraId="0DD111EF" w14:textId="7D7D3674" w:rsidR="00461451" w:rsidRPr="00995FD5" w:rsidRDefault="00461451" w:rsidP="00AA19A1">
      <w:pPr>
        <w:tabs>
          <w:tab w:val="left" w:pos="1134"/>
        </w:tabs>
        <w:spacing w:before="60" w:after="60"/>
        <w:ind w:firstLine="680"/>
        <w:jc w:val="both"/>
        <w:rPr>
          <w:rFonts w:ascii="Times New Roman" w:hAnsi="Times New Roman"/>
          <w:szCs w:val="26"/>
          <w:lang w:val="en-GB"/>
        </w:rPr>
      </w:pPr>
      <w:r w:rsidRPr="00995FD5">
        <w:rPr>
          <w:rFonts w:ascii="Times New Roman" w:hAnsi="Times New Roman"/>
          <w:szCs w:val="26"/>
          <w:lang w:val="en-GB"/>
        </w:rPr>
        <w:t xml:space="preserve">1.5. Hình thức lựa chọn nhà thầu: </w:t>
      </w:r>
      <w:r w:rsidRPr="00995FD5">
        <w:rPr>
          <w:rFonts w:ascii="Times New Roman" w:hAnsi="Times New Roman" w:hint="eastAsia"/>
          <w:szCs w:val="26"/>
          <w:lang w:val="en-GB"/>
        </w:rPr>
        <w:t>Đ</w:t>
      </w:r>
      <w:r w:rsidRPr="00995FD5">
        <w:rPr>
          <w:rFonts w:ascii="Times New Roman" w:hAnsi="Times New Roman"/>
          <w:szCs w:val="26"/>
          <w:lang w:val="en-GB"/>
        </w:rPr>
        <w:t>ấu thầu rộng rãi trong n</w:t>
      </w:r>
      <w:r w:rsidRPr="00995FD5">
        <w:rPr>
          <w:rFonts w:ascii="Times New Roman" w:hAnsi="Times New Roman" w:hint="eastAsia"/>
          <w:szCs w:val="26"/>
          <w:lang w:val="en-GB"/>
        </w:rPr>
        <w:t>ư</w:t>
      </w:r>
      <w:r w:rsidRPr="00995FD5">
        <w:rPr>
          <w:rFonts w:ascii="Times New Roman" w:hAnsi="Times New Roman"/>
          <w:szCs w:val="26"/>
          <w:lang w:val="en-GB"/>
        </w:rPr>
        <w:t>ớc</w:t>
      </w:r>
      <w:r w:rsidR="00903BD8">
        <w:rPr>
          <w:rFonts w:ascii="Times New Roman" w:hAnsi="Times New Roman"/>
          <w:szCs w:val="26"/>
          <w:lang w:val="en-GB"/>
        </w:rPr>
        <w:t xml:space="preserve"> qua mạng</w:t>
      </w:r>
      <w:r w:rsidRPr="00995FD5">
        <w:rPr>
          <w:rFonts w:ascii="Times New Roman" w:hAnsi="Times New Roman"/>
          <w:szCs w:val="26"/>
          <w:lang w:val="en-GB"/>
        </w:rPr>
        <w:t>.</w:t>
      </w:r>
    </w:p>
    <w:p w14:paraId="36B8DE97" w14:textId="38EB6179" w:rsidR="00461451" w:rsidRPr="00995FD5" w:rsidRDefault="00461451" w:rsidP="00AA19A1">
      <w:pPr>
        <w:tabs>
          <w:tab w:val="left" w:pos="1134"/>
        </w:tabs>
        <w:spacing w:before="60" w:after="60"/>
        <w:ind w:firstLine="680"/>
        <w:jc w:val="both"/>
        <w:rPr>
          <w:rFonts w:ascii="Times New Roman" w:hAnsi="Times New Roman"/>
          <w:szCs w:val="26"/>
          <w:lang w:val="en-GB"/>
        </w:rPr>
      </w:pPr>
      <w:r w:rsidRPr="00995FD5">
        <w:rPr>
          <w:rFonts w:ascii="Times New Roman" w:hAnsi="Times New Roman"/>
          <w:szCs w:val="26"/>
          <w:lang w:val="en-GB"/>
        </w:rPr>
        <w:t>1.6. Thời gian thực hiện gói thầu: 1</w:t>
      </w:r>
      <w:r w:rsidR="00A061C2">
        <w:rPr>
          <w:rFonts w:ascii="Times New Roman" w:hAnsi="Times New Roman"/>
          <w:szCs w:val="26"/>
          <w:lang w:val="en-GB"/>
        </w:rPr>
        <w:t>2</w:t>
      </w:r>
      <w:r w:rsidRPr="00995FD5">
        <w:rPr>
          <w:rFonts w:ascii="Times New Roman" w:hAnsi="Times New Roman"/>
          <w:szCs w:val="26"/>
          <w:lang w:val="en-GB"/>
        </w:rPr>
        <w:t>0 ngày.</w:t>
      </w:r>
    </w:p>
    <w:p w14:paraId="6E5B221E" w14:textId="77777777" w:rsidR="00955F72" w:rsidRPr="00995FD5" w:rsidRDefault="00955F72" w:rsidP="00AA19A1">
      <w:pPr>
        <w:tabs>
          <w:tab w:val="left" w:pos="1134"/>
        </w:tabs>
        <w:spacing w:before="60" w:after="60"/>
        <w:ind w:firstLine="680"/>
        <w:jc w:val="both"/>
        <w:rPr>
          <w:rFonts w:ascii="Times New Roman" w:hAnsi="Times New Roman"/>
          <w:b/>
          <w:szCs w:val="26"/>
          <w:lang w:val="en-GB"/>
        </w:rPr>
      </w:pPr>
      <w:r w:rsidRPr="00995FD5">
        <w:rPr>
          <w:rFonts w:ascii="Times New Roman" w:hAnsi="Times New Roman"/>
          <w:b/>
          <w:szCs w:val="26"/>
          <w:lang w:val="en-GB"/>
        </w:rPr>
        <w:t>II. Yêu cầu về tiến độ thực hiện</w:t>
      </w:r>
    </w:p>
    <w:p w14:paraId="3938B8BC" w14:textId="62B67753" w:rsidR="00955F72" w:rsidRPr="00724807" w:rsidRDefault="00955F72" w:rsidP="00AA19A1">
      <w:pPr>
        <w:tabs>
          <w:tab w:val="left" w:pos="1134"/>
        </w:tabs>
        <w:spacing w:before="60" w:after="60"/>
        <w:ind w:firstLine="680"/>
        <w:jc w:val="both"/>
        <w:rPr>
          <w:rFonts w:ascii="Times New Roman" w:hAnsi="Times New Roman"/>
          <w:szCs w:val="26"/>
          <w:lang w:val="en-GB"/>
        </w:rPr>
      </w:pPr>
      <w:r w:rsidRPr="00995FD5">
        <w:rPr>
          <w:rFonts w:ascii="Times New Roman" w:hAnsi="Times New Roman"/>
          <w:szCs w:val="26"/>
          <w:lang w:val="en-GB"/>
        </w:rPr>
        <w:t xml:space="preserve">1. Thời hạn thi công gói thầu tối đa là </w:t>
      </w:r>
      <w:r w:rsidR="0023626D" w:rsidRPr="00995FD5">
        <w:rPr>
          <w:rFonts w:ascii="Times New Roman" w:hAnsi="Times New Roman"/>
          <w:b/>
          <w:szCs w:val="26"/>
          <w:lang w:val="en-GB"/>
        </w:rPr>
        <w:t>1</w:t>
      </w:r>
      <w:r w:rsidR="00A061C2">
        <w:rPr>
          <w:rFonts w:ascii="Times New Roman" w:hAnsi="Times New Roman"/>
          <w:b/>
          <w:szCs w:val="26"/>
          <w:lang w:val="en-GB"/>
        </w:rPr>
        <w:t>2</w:t>
      </w:r>
      <w:r w:rsidR="008D3899" w:rsidRPr="00995FD5">
        <w:rPr>
          <w:rFonts w:ascii="Times New Roman" w:hAnsi="Times New Roman"/>
          <w:b/>
          <w:szCs w:val="26"/>
          <w:lang w:val="en-GB"/>
        </w:rPr>
        <w:t>0</w:t>
      </w:r>
      <w:r w:rsidRPr="00995FD5">
        <w:rPr>
          <w:rFonts w:ascii="Times New Roman" w:hAnsi="Times New Roman"/>
          <w:b/>
          <w:szCs w:val="26"/>
          <w:lang w:val="en-GB"/>
        </w:rPr>
        <w:t xml:space="preserve"> ngày.</w:t>
      </w:r>
    </w:p>
    <w:p w14:paraId="5013C40F" w14:textId="77777777" w:rsidR="00955F72" w:rsidRPr="00724807" w:rsidRDefault="00955F72" w:rsidP="00AA19A1">
      <w:pPr>
        <w:tabs>
          <w:tab w:val="left" w:pos="1134"/>
        </w:tabs>
        <w:spacing w:before="60" w:after="60"/>
        <w:ind w:firstLine="680"/>
        <w:jc w:val="both"/>
        <w:rPr>
          <w:rFonts w:ascii="Times New Roman" w:hAnsi="Times New Roman"/>
          <w:szCs w:val="26"/>
          <w:lang w:val="en-GB"/>
        </w:rPr>
      </w:pPr>
      <w:r w:rsidRPr="00724807">
        <w:rPr>
          <w:rFonts w:ascii="Times New Roman" w:hAnsi="Times New Roman"/>
          <w:szCs w:val="26"/>
          <w:lang w:val="en-GB"/>
        </w:rPr>
        <w:t xml:space="preserve">2. Thời gian thi công tính từ ngày khởi công theo yêu cầu của Chủ đầu tư cho đến ngày hoàn thành, nghiệm thu và bàn giao công trình. </w:t>
      </w:r>
    </w:p>
    <w:p w14:paraId="21556365" w14:textId="77777777" w:rsidR="00955F72" w:rsidRPr="00724807" w:rsidRDefault="00955F72" w:rsidP="00AA19A1">
      <w:pPr>
        <w:tabs>
          <w:tab w:val="left" w:pos="1134"/>
        </w:tabs>
        <w:spacing w:before="60" w:after="60"/>
        <w:ind w:firstLine="680"/>
        <w:jc w:val="both"/>
        <w:rPr>
          <w:rFonts w:ascii="Times New Roman" w:hAnsi="Times New Roman"/>
          <w:szCs w:val="26"/>
          <w:lang w:val="en-GB"/>
        </w:rPr>
      </w:pPr>
      <w:r w:rsidRPr="00724807">
        <w:rPr>
          <w:rFonts w:ascii="Times New Roman" w:hAnsi="Times New Roman"/>
          <w:szCs w:val="26"/>
          <w:lang w:val="en-GB"/>
        </w:rPr>
        <w:t xml:space="preserve">3. Khởi công công trình: Nhà thầu phải khởi công chậm nhất </w:t>
      </w:r>
      <w:r w:rsidR="00603E83" w:rsidRPr="00724807">
        <w:rPr>
          <w:rFonts w:ascii="Times New Roman" w:hAnsi="Times New Roman"/>
          <w:szCs w:val="26"/>
          <w:lang w:val="en-GB"/>
        </w:rPr>
        <w:t>trong khoảng 0</w:t>
      </w:r>
      <w:r w:rsidR="00BE2A68" w:rsidRPr="00724807">
        <w:rPr>
          <w:rFonts w:ascii="Times New Roman" w:hAnsi="Times New Roman"/>
          <w:szCs w:val="26"/>
          <w:lang w:val="en-GB"/>
        </w:rPr>
        <w:t>3</w:t>
      </w:r>
      <w:r w:rsidRPr="00724807">
        <w:rPr>
          <w:rFonts w:ascii="Times New Roman" w:hAnsi="Times New Roman"/>
          <w:szCs w:val="26"/>
          <w:lang w:val="en-GB"/>
        </w:rPr>
        <w:t xml:space="preserve"> ngày sau khi Chủ đầu tư thông báo yêu cầu khởi công.</w:t>
      </w:r>
    </w:p>
    <w:p w14:paraId="63D2DB67" w14:textId="77777777" w:rsidR="00955F72" w:rsidRPr="00724807" w:rsidRDefault="00955F72" w:rsidP="00AA19A1">
      <w:pPr>
        <w:tabs>
          <w:tab w:val="left" w:pos="1134"/>
        </w:tabs>
        <w:spacing w:before="60" w:after="60"/>
        <w:ind w:firstLine="680"/>
        <w:jc w:val="both"/>
        <w:rPr>
          <w:rFonts w:ascii="Times New Roman" w:hAnsi="Times New Roman"/>
          <w:szCs w:val="26"/>
          <w:lang w:val="en-GB"/>
        </w:rPr>
      </w:pPr>
      <w:r w:rsidRPr="00724807">
        <w:rPr>
          <w:rFonts w:ascii="Times New Roman" w:hAnsi="Times New Roman"/>
          <w:szCs w:val="26"/>
          <w:lang w:val="en-GB"/>
        </w:rPr>
        <w:t xml:space="preserve">4. Tiến độ thi công xây lắp công trình là một phần của Hồ sơ </w:t>
      </w:r>
      <w:r w:rsidR="001E302B" w:rsidRPr="00724807">
        <w:rPr>
          <w:rFonts w:ascii="Times New Roman" w:hAnsi="Times New Roman"/>
          <w:szCs w:val="26"/>
          <w:lang w:val="en-GB"/>
        </w:rPr>
        <w:t>dự thầu</w:t>
      </w:r>
      <w:r w:rsidRPr="00724807">
        <w:rPr>
          <w:rFonts w:ascii="Times New Roman" w:hAnsi="Times New Roman"/>
          <w:szCs w:val="26"/>
          <w:lang w:val="en-GB"/>
        </w:rPr>
        <w:t xml:space="preserve"> mà nhà thầu phải nộp và là yếu tố cạnh tranh của các nhà thầu. Nhà thầu cần căn cứ vào tiến độ yêu cầu của BMT, căn cứ vào năng lực của mình và các yếu tố cạnh tranh để quyết định tiến độ tối ưu trên cơ sở đảm bảo thời gian theo yêu cầu kỹ thuật đưa vào HSDT của mình. </w:t>
      </w:r>
    </w:p>
    <w:p w14:paraId="2B37E3B9" w14:textId="77777777" w:rsidR="00955F72" w:rsidRPr="00724807" w:rsidRDefault="00955F72" w:rsidP="00AA19A1">
      <w:pPr>
        <w:tabs>
          <w:tab w:val="left" w:pos="1134"/>
        </w:tabs>
        <w:spacing w:before="60" w:after="60"/>
        <w:ind w:firstLine="680"/>
        <w:jc w:val="both"/>
        <w:rPr>
          <w:rFonts w:ascii="Times New Roman" w:hAnsi="Times New Roman"/>
          <w:szCs w:val="26"/>
          <w:lang w:val="en-GB"/>
        </w:rPr>
      </w:pPr>
      <w:r w:rsidRPr="00724807">
        <w:rPr>
          <w:rFonts w:ascii="Times New Roman" w:hAnsi="Times New Roman"/>
          <w:szCs w:val="26"/>
          <w:lang w:val="en-GB"/>
        </w:rPr>
        <w:t>5. Nhà thầu phải nộp theo HSDT bảng tiến độ thi công bao gồm cả Biểu đồ nhân lực để hoàn tất công trình theo tiến độ thi công mà BMT dự kiến cho gói thầu.</w:t>
      </w:r>
    </w:p>
    <w:p w14:paraId="1A27F9DD" w14:textId="77777777" w:rsidR="00955F72" w:rsidRPr="00724807" w:rsidRDefault="00955F72" w:rsidP="00AA19A1">
      <w:pPr>
        <w:tabs>
          <w:tab w:val="left" w:pos="1134"/>
        </w:tabs>
        <w:spacing w:before="60" w:after="60"/>
        <w:ind w:firstLine="680"/>
        <w:jc w:val="both"/>
        <w:rPr>
          <w:rFonts w:ascii="Times New Roman" w:hAnsi="Times New Roman"/>
          <w:szCs w:val="26"/>
          <w:lang w:val="en-GB"/>
        </w:rPr>
      </w:pPr>
      <w:r w:rsidRPr="00724807">
        <w:rPr>
          <w:rFonts w:ascii="Times New Roman" w:hAnsi="Times New Roman"/>
          <w:szCs w:val="26"/>
          <w:lang w:val="en-GB"/>
        </w:rPr>
        <w:t>6. Trong tiến độ cần nêu rõ và cụ thể cho từng hạng mục, đơn vị của tiến độ là ngày. Có thể đề xuất những tiến độ thi công cụ thể giúp cho gói thầu hoàn thành ngắn hơn thời gian dự kiến.</w:t>
      </w:r>
    </w:p>
    <w:p w14:paraId="0AA95BF8" w14:textId="77777777" w:rsidR="00955F72" w:rsidRPr="00724807" w:rsidRDefault="00955F72" w:rsidP="00AA19A1">
      <w:pPr>
        <w:tabs>
          <w:tab w:val="left" w:pos="1134"/>
        </w:tabs>
        <w:spacing w:before="60" w:after="60"/>
        <w:ind w:firstLine="680"/>
        <w:jc w:val="both"/>
        <w:rPr>
          <w:rFonts w:ascii="Times New Roman" w:hAnsi="Times New Roman"/>
          <w:szCs w:val="26"/>
          <w:lang w:val="en-GB"/>
        </w:rPr>
      </w:pPr>
      <w:r w:rsidRPr="00724807">
        <w:rPr>
          <w:rFonts w:ascii="Times New Roman" w:hAnsi="Times New Roman"/>
          <w:szCs w:val="26"/>
          <w:lang w:val="en-GB"/>
        </w:rPr>
        <w:t>7. Trên cơ sở tiến độ thi công, khối lượng công việc và định mức hao phí lao động nhà thầu thuyết minh tính toán và lập tiến độ điều động nhân lực, máy thi công dự kiến theo khả năng thi công của nhà thầu và mặt bằng thi công của gói thầu.</w:t>
      </w:r>
    </w:p>
    <w:p w14:paraId="1E39F3EA" w14:textId="77777777" w:rsidR="00955F72" w:rsidRPr="00724807" w:rsidRDefault="00955F72" w:rsidP="00AA19A1">
      <w:pPr>
        <w:tabs>
          <w:tab w:val="left" w:pos="1134"/>
        </w:tabs>
        <w:spacing w:before="60" w:after="60"/>
        <w:ind w:firstLine="680"/>
        <w:jc w:val="both"/>
        <w:rPr>
          <w:rFonts w:ascii="Times New Roman" w:hAnsi="Times New Roman"/>
          <w:szCs w:val="26"/>
          <w:lang w:val="en-GB"/>
        </w:rPr>
      </w:pPr>
      <w:r w:rsidRPr="00724807">
        <w:rPr>
          <w:rFonts w:ascii="Times New Roman" w:hAnsi="Times New Roman"/>
          <w:szCs w:val="26"/>
          <w:lang w:val="en-GB"/>
        </w:rPr>
        <w:t xml:space="preserve">8. Sau khi </w:t>
      </w:r>
      <w:r w:rsidR="00EB097D" w:rsidRPr="00724807">
        <w:rPr>
          <w:rFonts w:ascii="Times New Roman" w:hAnsi="Times New Roman"/>
          <w:szCs w:val="26"/>
          <w:lang w:val="en-GB"/>
        </w:rPr>
        <w:t>ký</w:t>
      </w:r>
      <w:r w:rsidRPr="00724807">
        <w:rPr>
          <w:rFonts w:ascii="Times New Roman" w:hAnsi="Times New Roman"/>
          <w:szCs w:val="26"/>
          <w:lang w:val="en-GB"/>
        </w:rPr>
        <w:t xml:space="preserve"> hợp đồng thành công nhà thầu phải nộp cho Chủ đầu tư Biểu đồ tiến độ thi công, điều động nhân lực, máy móc thi công chính thức để Chủ đầu tư làm cơ sở theo dõi giám sát quá trình thực hiện hợp đồng theo tiến độ.</w:t>
      </w:r>
    </w:p>
    <w:p w14:paraId="304F220A" w14:textId="77777777" w:rsidR="00955F72" w:rsidRPr="00724807" w:rsidRDefault="00955F72" w:rsidP="009812D2">
      <w:pPr>
        <w:tabs>
          <w:tab w:val="left" w:pos="1134"/>
        </w:tabs>
        <w:spacing w:before="60" w:after="60" w:line="320" w:lineRule="exact"/>
        <w:ind w:firstLine="624"/>
        <w:jc w:val="both"/>
        <w:rPr>
          <w:rFonts w:ascii="Times New Roman" w:hAnsi="Times New Roman"/>
          <w:b/>
          <w:szCs w:val="26"/>
          <w:lang w:val="en-GB"/>
        </w:rPr>
      </w:pPr>
      <w:r w:rsidRPr="00724807">
        <w:rPr>
          <w:rFonts w:ascii="Times New Roman" w:hAnsi="Times New Roman"/>
          <w:b/>
          <w:szCs w:val="26"/>
          <w:lang w:val="en-GB"/>
        </w:rPr>
        <w:t>III. Yêu cầu về kỹ thuật/chỉ dẫn kỹ thuật</w:t>
      </w:r>
    </w:p>
    <w:p w14:paraId="66D99ECA" w14:textId="77777777" w:rsidR="00955F72" w:rsidRPr="00724807" w:rsidRDefault="00955F72" w:rsidP="009812D2">
      <w:pPr>
        <w:tabs>
          <w:tab w:val="left" w:pos="1134"/>
        </w:tabs>
        <w:spacing w:before="60" w:after="60" w:line="320" w:lineRule="exact"/>
        <w:ind w:firstLine="624"/>
        <w:jc w:val="both"/>
        <w:rPr>
          <w:rFonts w:ascii="Times New Roman" w:hAnsi="Times New Roman"/>
          <w:b/>
          <w:szCs w:val="26"/>
          <w:lang w:val="en-GB"/>
        </w:rPr>
      </w:pPr>
      <w:r w:rsidRPr="00724807">
        <w:rPr>
          <w:rFonts w:ascii="Times New Roman" w:hAnsi="Times New Roman"/>
          <w:b/>
          <w:szCs w:val="26"/>
          <w:lang w:val="en-GB"/>
        </w:rPr>
        <w:t>1. Tiêu chuẩn, quy chuẩn áp dụng thi công, nghiệm thu công trình;</w:t>
      </w:r>
    </w:p>
    <w:p w14:paraId="45AD9E53" w14:textId="77777777" w:rsidR="00955F72" w:rsidRPr="00724807" w:rsidRDefault="00955F72" w:rsidP="009812D2">
      <w:pPr>
        <w:tabs>
          <w:tab w:val="left" w:pos="1134"/>
        </w:tabs>
        <w:spacing w:before="60" w:after="60" w:line="320" w:lineRule="exact"/>
        <w:ind w:firstLine="624"/>
        <w:jc w:val="both"/>
        <w:rPr>
          <w:rFonts w:ascii="Times New Roman" w:hAnsi="Times New Roman"/>
          <w:b/>
          <w:szCs w:val="26"/>
          <w:lang w:val="en-GB"/>
        </w:rPr>
      </w:pPr>
      <w:r w:rsidRPr="00724807">
        <w:rPr>
          <w:rFonts w:ascii="Times New Roman" w:hAnsi="Times New Roman"/>
          <w:b/>
          <w:szCs w:val="26"/>
          <w:lang w:val="en-GB"/>
        </w:rPr>
        <w:t xml:space="preserve">a) Các quy chuẩn </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BCBCB"/>
        <w:tblLayout w:type="fixed"/>
        <w:tblCellMar>
          <w:left w:w="0" w:type="dxa"/>
          <w:right w:w="0" w:type="dxa"/>
        </w:tblCellMar>
        <w:tblLook w:val="0000" w:firstRow="0" w:lastRow="0" w:firstColumn="0" w:lastColumn="0" w:noHBand="0" w:noVBand="0"/>
      </w:tblPr>
      <w:tblGrid>
        <w:gridCol w:w="854"/>
        <w:gridCol w:w="1796"/>
        <w:gridCol w:w="3494"/>
        <w:gridCol w:w="1259"/>
        <w:gridCol w:w="2368"/>
      </w:tblGrid>
      <w:tr w:rsidR="00903BD8" w:rsidRPr="005668D3" w14:paraId="4D2AF620" w14:textId="77777777" w:rsidTr="004400AA">
        <w:trPr>
          <w:tblHeader/>
          <w:tblCellSpacing w:w="0" w:type="dxa"/>
          <w:jc w:val="center"/>
        </w:trPr>
        <w:tc>
          <w:tcPr>
            <w:tcW w:w="437" w:type="pct"/>
            <w:shd w:val="clear" w:color="auto" w:fill="FFFFFF"/>
            <w:tcMar>
              <w:top w:w="75" w:type="dxa"/>
              <w:left w:w="150" w:type="dxa"/>
              <w:bottom w:w="75" w:type="dxa"/>
              <w:right w:w="75" w:type="dxa"/>
            </w:tcMar>
            <w:vAlign w:val="center"/>
          </w:tcPr>
          <w:p w14:paraId="55B9016B" w14:textId="77777777" w:rsidR="00903BD8" w:rsidRPr="005668D3" w:rsidRDefault="00903BD8" w:rsidP="004400AA">
            <w:pPr>
              <w:jc w:val="center"/>
              <w:rPr>
                <w:rFonts w:ascii="Times New Roman" w:eastAsia="Arial Unicode MS" w:hAnsi="Times New Roman"/>
                <w:sz w:val="26"/>
                <w:szCs w:val="26"/>
                <w:lang w:val="nl-NL"/>
              </w:rPr>
            </w:pPr>
            <w:r w:rsidRPr="005668D3">
              <w:rPr>
                <w:rFonts w:ascii="Times New Roman" w:eastAsia="Arial Unicode MS" w:hAnsi="Times New Roman"/>
                <w:b/>
                <w:bCs/>
                <w:sz w:val="26"/>
                <w:szCs w:val="26"/>
                <w:lang w:val="nl-NL"/>
              </w:rPr>
              <w:t>STT</w:t>
            </w:r>
          </w:p>
        </w:tc>
        <w:tc>
          <w:tcPr>
            <w:tcW w:w="919" w:type="pct"/>
            <w:shd w:val="clear" w:color="auto" w:fill="FFFFFF"/>
            <w:tcMar>
              <w:top w:w="75" w:type="dxa"/>
              <w:left w:w="150" w:type="dxa"/>
              <w:bottom w:w="75" w:type="dxa"/>
              <w:right w:w="75" w:type="dxa"/>
            </w:tcMar>
            <w:vAlign w:val="center"/>
          </w:tcPr>
          <w:p w14:paraId="35784076" w14:textId="77777777" w:rsidR="00903BD8" w:rsidRPr="005668D3" w:rsidRDefault="00903BD8" w:rsidP="004400AA">
            <w:pPr>
              <w:jc w:val="center"/>
              <w:rPr>
                <w:rFonts w:ascii="Times New Roman" w:eastAsia="Arial Unicode MS" w:hAnsi="Times New Roman"/>
                <w:sz w:val="26"/>
                <w:szCs w:val="26"/>
                <w:lang w:val="nl-NL"/>
              </w:rPr>
            </w:pPr>
            <w:r w:rsidRPr="005668D3">
              <w:rPr>
                <w:rFonts w:ascii="Times New Roman" w:eastAsia="Arial Unicode MS" w:hAnsi="Times New Roman"/>
                <w:b/>
                <w:bCs/>
                <w:sz w:val="26"/>
                <w:szCs w:val="26"/>
                <w:lang w:val="nl-NL"/>
              </w:rPr>
              <w:t>Ký hiệu quy chuẩn</w:t>
            </w:r>
          </w:p>
        </w:tc>
        <w:tc>
          <w:tcPr>
            <w:tcW w:w="1788" w:type="pct"/>
            <w:shd w:val="clear" w:color="auto" w:fill="FFFFFF"/>
            <w:tcMar>
              <w:top w:w="75" w:type="dxa"/>
              <w:left w:w="150" w:type="dxa"/>
              <w:bottom w:w="75" w:type="dxa"/>
              <w:right w:w="75" w:type="dxa"/>
            </w:tcMar>
            <w:vAlign w:val="center"/>
          </w:tcPr>
          <w:p w14:paraId="614DB97E" w14:textId="77777777" w:rsidR="00903BD8" w:rsidRPr="005668D3" w:rsidRDefault="00903BD8" w:rsidP="004400AA">
            <w:pPr>
              <w:jc w:val="center"/>
              <w:rPr>
                <w:rFonts w:ascii="Times New Roman" w:eastAsia="Arial Unicode MS" w:hAnsi="Times New Roman"/>
                <w:sz w:val="26"/>
                <w:szCs w:val="26"/>
                <w:lang w:val="nl-NL"/>
              </w:rPr>
            </w:pPr>
            <w:r w:rsidRPr="005668D3">
              <w:rPr>
                <w:rFonts w:ascii="Times New Roman" w:eastAsia="Arial Unicode MS" w:hAnsi="Times New Roman"/>
                <w:b/>
                <w:bCs/>
                <w:sz w:val="26"/>
                <w:szCs w:val="26"/>
                <w:lang w:val="nl-NL"/>
              </w:rPr>
              <w:t>Tên quy chuẩn</w:t>
            </w:r>
          </w:p>
        </w:tc>
        <w:tc>
          <w:tcPr>
            <w:tcW w:w="644" w:type="pct"/>
            <w:shd w:val="clear" w:color="auto" w:fill="FFFFFF"/>
            <w:tcMar>
              <w:top w:w="75" w:type="dxa"/>
              <w:left w:w="150" w:type="dxa"/>
              <w:bottom w:w="75" w:type="dxa"/>
              <w:right w:w="75" w:type="dxa"/>
            </w:tcMar>
            <w:vAlign w:val="center"/>
          </w:tcPr>
          <w:p w14:paraId="7DD213AD" w14:textId="77777777" w:rsidR="00903BD8" w:rsidRPr="005668D3" w:rsidRDefault="00903BD8" w:rsidP="004400AA">
            <w:pPr>
              <w:jc w:val="center"/>
              <w:rPr>
                <w:rFonts w:ascii="Times New Roman" w:eastAsia="Arial Unicode MS" w:hAnsi="Times New Roman"/>
                <w:sz w:val="26"/>
                <w:szCs w:val="26"/>
                <w:lang w:val="nl-NL"/>
              </w:rPr>
            </w:pPr>
            <w:r w:rsidRPr="005668D3">
              <w:rPr>
                <w:rFonts w:ascii="Times New Roman" w:eastAsia="Arial Unicode MS" w:hAnsi="Times New Roman"/>
                <w:b/>
                <w:bCs/>
                <w:sz w:val="26"/>
                <w:szCs w:val="26"/>
                <w:lang w:val="nl-NL"/>
              </w:rPr>
              <w:t>Cơ quan ban hành</w:t>
            </w:r>
          </w:p>
        </w:tc>
        <w:tc>
          <w:tcPr>
            <w:tcW w:w="1213" w:type="pct"/>
            <w:shd w:val="clear" w:color="auto" w:fill="FFFFFF"/>
            <w:tcMar>
              <w:top w:w="75" w:type="dxa"/>
              <w:left w:w="150" w:type="dxa"/>
              <w:bottom w:w="75" w:type="dxa"/>
              <w:right w:w="75" w:type="dxa"/>
            </w:tcMar>
            <w:vAlign w:val="center"/>
          </w:tcPr>
          <w:p w14:paraId="7F49CC2E" w14:textId="77777777" w:rsidR="00903BD8" w:rsidRPr="005668D3" w:rsidRDefault="00903BD8" w:rsidP="004400AA">
            <w:pPr>
              <w:jc w:val="center"/>
              <w:rPr>
                <w:rFonts w:ascii="Times New Roman" w:eastAsia="Arial Unicode MS" w:hAnsi="Times New Roman"/>
                <w:sz w:val="26"/>
                <w:szCs w:val="26"/>
                <w:lang w:val="nl-NL"/>
              </w:rPr>
            </w:pPr>
            <w:r w:rsidRPr="005668D3">
              <w:rPr>
                <w:rFonts w:ascii="Times New Roman" w:eastAsia="Arial Unicode MS" w:hAnsi="Times New Roman"/>
                <w:b/>
                <w:bCs/>
                <w:sz w:val="26"/>
                <w:szCs w:val="26"/>
                <w:lang w:val="nl-NL"/>
              </w:rPr>
              <w:t xml:space="preserve">Số văn bản, </w:t>
            </w:r>
            <w:r w:rsidRPr="005668D3">
              <w:rPr>
                <w:rFonts w:ascii="Times New Roman" w:eastAsia="Arial Unicode MS" w:hAnsi="Times New Roman"/>
                <w:sz w:val="26"/>
                <w:szCs w:val="26"/>
                <w:lang w:val="nl-NL"/>
              </w:rPr>
              <w:br/>
            </w:r>
            <w:r w:rsidRPr="005668D3">
              <w:rPr>
                <w:rFonts w:ascii="Times New Roman" w:eastAsia="Arial Unicode MS" w:hAnsi="Times New Roman"/>
                <w:b/>
                <w:bCs/>
                <w:sz w:val="26"/>
                <w:szCs w:val="26"/>
                <w:lang w:val="nl-NL"/>
              </w:rPr>
              <w:t>ngày ban hành</w:t>
            </w:r>
          </w:p>
        </w:tc>
      </w:tr>
      <w:tr w:rsidR="00903BD8" w:rsidRPr="005668D3" w14:paraId="24106BC4" w14:textId="77777777" w:rsidTr="004400AA">
        <w:trPr>
          <w:trHeight w:val="989"/>
          <w:tblCellSpacing w:w="0" w:type="dxa"/>
          <w:jc w:val="center"/>
        </w:trPr>
        <w:tc>
          <w:tcPr>
            <w:tcW w:w="437" w:type="pct"/>
            <w:shd w:val="clear" w:color="auto" w:fill="FFFFFF"/>
            <w:tcMar>
              <w:top w:w="75" w:type="dxa"/>
              <w:left w:w="150" w:type="dxa"/>
              <w:bottom w:w="75" w:type="dxa"/>
              <w:right w:w="75" w:type="dxa"/>
            </w:tcMar>
          </w:tcPr>
          <w:p w14:paraId="0430F562" w14:textId="77777777" w:rsidR="00903BD8" w:rsidRPr="005668D3" w:rsidRDefault="00903BD8" w:rsidP="004400AA">
            <w:pPr>
              <w:jc w:val="center"/>
              <w:rPr>
                <w:rFonts w:ascii="Times New Roman" w:hAnsi="Times New Roman"/>
                <w:sz w:val="26"/>
                <w:szCs w:val="26"/>
                <w:lang w:val="nl-NL" w:eastAsia="en-GB"/>
              </w:rPr>
            </w:pPr>
            <w:r w:rsidRPr="005668D3">
              <w:rPr>
                <w:rFonts w:ascii="Times New Roman" w:hAnsi="Times New Roman"/>
                <w:sz w:val="26"/>
                <w:szCs w:val="26"/>
                <w:lang w:val="nl-NL" w:eastAsia="en-GB"/>
              </w:rPr>
              <w:t>1</w:t>
            </w:r>
          </w:p>
        </w:tc>
        <w:tc>
          <w:tcPr>
            <w:tcW w:w="919" w:type="pct"/>
            <w:shd w:val="clear" w:color="auto" w:fill="FFFFFF"/>
            <w:tcMar>
              <w:top w:w="75" w:type="dxa"/>
              <w:left w:w="150" w:type="dxa"/>
              <w:bottom w:w="75" w:type="dxa"/>
              <w:right w:w="75" w:type="dxa"/>
            </w:tcMar>
            <w:vAlign w:val="center"/>
          </w:tcPr>
          <w:p w14:paraId="65425637" w14:textId="77777777" w:rsidR="00903BD8" w:rsidRPr="005668D3" w:rsidRDefault="00903BD8" w:rsidP="004400AA">
            <w:pPr>
              <w:jc w:val="center"/>
              <w:rPr>
                <w:rFonts w:ascii="Times New Roman" w:hAnsi="Times New Roman"/>
                <w:sz w:val="26"/>
                <w:szCs w:val="26"/>
                <w:lang w:val="nl-NL" w:eastAsia="en-GB"/>
              </w:rPr>
            </w:pPr>
            <w:r w:rsidRPr="005668D3">
              <w:rPr>
                <w:rFonts w:ascii="Times New Roman" w:hAnsi="Times New Roman"/>
                <w:sz w:val="26"/>
                <w:szCs w:val="26"/>
                <w:lang w:val="nl-NL" w:eastAsia="en-GB"/>
              </w:rPr>
              <w:t>QCVN 16:2023/BXD</w:t>
            </w:r>
          </w:p>
        </w:tc>
        <w:tc>
          <w:tcPr>
            <w:tcW w:w="1788" w:type="pct"/>
            <w:shd w:val="clear" w:color="auto" w:fill="FFFFFF"/>
            <w:tcMar>
              <w:top w:w="75" w:type="dxa"/>
              <w:left w:w="150" w:type="dxa"/>
              <w:bottom w:w="75" w:type="dxa"/>
              <w:right w:w="75" w:type="dxa"/>
            </w:tcMar>
            <w:vAlign w:val="center"/>
          </w:tcPr>
          <w:p w14:paraId="3CF25CDD" w14:textId="77777777" w:rsidR="00903BD8" w:rsidRPr="005668D3" w:rsidRDefault="00903BD8" w:rsidP="004400AA">
            <w:pPr>
              <w:jc w:val="center"/>
              <w:rPr>
                <w:rFonts w:ascii="Times New Roman" w:hAnsi="Times New Roman"/>
                <w:sz w:val="26"/>
                <w:szCs w:val="26"/>
                <w:lang w:val="nl-NL" w:eastAsia="en-GB"/>
              </w:rPr>
            </w:pPr>
            <w:r w:rsidRPr="005668D3">
              <w:rPr>
                <w:rFonts w:ascii="Times New Roman" w:hAnsi="Times New Roman"/>
                <w:sz w:val="26"/>
                <w:szCs w:val="26"/>
                <w:lang w:val="nl-NL" w:eastAsia="en-GB"/>
              </w:rPr>
              <w:t>Quy chuẩn kỹ thuật quốc gia về sản phẩm, hàng hóa vật liệu xây dựng</w:t>
            </w:r>
          </w:p>
        </w:tc>
        <w:tc>
          <w:tcPr>
            <w:tcW w:w="644" w:type="pct"/>
            <w:shd w:val="clear" w:color="auto" w:fill="FFFFFF"/>
            <w:tcMar>
              <w:top w:w="75" w:type="dxa"/>
              <w:left w:w="150" w:type="dxa"/>
              <w:bottom w:w="75" w:type="dxa"/>
              <w:right w:w="75" w:type="dxa"/>
            </w:tcMar>
            <w:vAlign w:val="center"/>
          </w:tcPr>
          <w:p w14:paraId="38E15ECE" w14:textId="77777777" w:rsidR="00903BD8" w:rsidRPr="005668D3" w:rsidRDefault="00903BD8" w:rsidP="004400AA">
            <w:pPr>
              <w:jc w:val="center"/>
              <w:rPr>
                <w:rFonts w:ascii="Times New Roman" w:hAnsi="Times New Roman"/>
                <w:sz w:val="26"/>
                <w:szCs w:val="26"/>
                <w:lang w:val="nl-NL" w:eastAsia="en-GB"/>
              </w:rPr>
            </w:pPr>
            <w:r w:rsidRPr="005668D3">
              <w:rPr>
                <w:rFonts w:ascii="Times New Roman" w:hAnsi="Times New Roman"/>
                <w:sz w:val="26"/>
                <w:szCs w:val="26"/>
                <w:lang w:val="nl-NL" w:eastAsia="en-GB"/>
              </w:rPr>
              <w:t>Bộ Xây dựng</w:t>
            </w:r>
          </w:p>
        </w:tc>
        <w:tc>
          <w:tcPr>
            <w:tcW w:w="1213" w:type="pct"/>
            <w:shd w:val="clear" w:color="auto" w:fill="FFFFFF"/>
            <w:tcMar>
              <w:top w:w="75" w:type="dxa"/>
              <w:left w:w="150" w:type="dxa"/>
              <w:bottom w:w="75" w:type="dxa"/>
              <w:right w:w="75" w:type="dxa"/>
            </w:tcMar>
            <w:vAlign w:val="center"/>
          </w:tcPr>
          <w:p w14:paraId="38FEDA7B" w14:textId="77777777" w:rsidR="00903BD8" w:rsidRPr="005668D3" w:rsidRDefault="00903BD8" w:rsidP="004400AA">
            <w:pPr>
              <w:jc w:val="center"/>
              <w:rPr>
                <w:rFonts w:ascii="Times New Roman" w:hAnsi="Times New Roman"/>
                <w:sz w:val="26"/>
                <w:szCs w:val="26"/>
                <w:lang w:val="nl-NL" w:eastAsia="en-GB"/>
              </w:rPr>
            </w:pPr>
            <w:r w:rsidRPr="005668D3">
              <w:rPr>
                <w:rFonts w:ascii="Times New Roman" w:hAnsi="Times New Roman"/>
                <w:sz w:val="26"/>
                <w:szCs w:val="26"/>
                <w:lang w:val="nl-NL" w:eastAsia="en-GB"/>
              </w:rPr>
              <w:t>Thông t</w:t>
            </w:r>
            <w:r w:rsidRPr="005668D3">
              <w:rPr>
                <w:rFonts w:ascii="Times New Roman" w:hAnsi="Times New Roman" w:hint="eastAsia"/>
                <w:sz w:val="26"/>
                <w:szCs w:val="26"/>
                <w:lang w:val="nl-NL" w:eastAsia="en-GB"/>
              </w:rPr>
              <w:t>ư</w:t>
            </w:r>
            <w:r w:rsidRPr="005668D3">
              <w:rPr>
                <w:rFonts w:ascii="Times New Roman" w:hAnsi="Times New Roman"/>
                <w:sz w:val="26"/>
                <w:szCs w:val="26"/>
                <w:lang w:val="nl-NL" w:eastAsia="en-GB"/>
              </w:rPr>
              <w:t xml:space="preserve"> số 04/2023/TT-BXD ngày 30/6/2023</w:t>
            </w:r>
          </w:p>
        </w:tc>
      </w:tr>
      <w:tr w:rsidR="00903BD8" w:rsidRPr="005668D3" w14:paraId="3BE86ACB" w14:textId="77777777" w:rsidTr="004400AA">
        <w:trPr>
          <w:trHeight w:val="927"/>
          <w:tblCellSpacing w:w="0" w:type="dxa"/>
          <w:jc w:val="center"/>
        </w:trPr>
        <w:tc>
          <w:tcPr>
            <w:tcW w:w="437" w:type="pct"/>
            <w:shd w:val="clear" w:color="auto" w:fill="FFFFFF"/>
            <w:tcMar>
              <w:top w:w="75" w:type="dxa"/>
              <w:left w:w="150" w:type="dxa"/>
              <w:bottom w:w="75" w:type="dxa"/>
              <w:right w:w="75" w:type="dxa"/>
            </w:tcMar>
          </w:tcPr>
          <w:p w14:paraId="2502F1D5" w14:textId="77777777" w:rsidR="00903BD8" w:rsidRPr="005668D3" w:rsidRDefault="00903BD8" w:rsidP="004400AA">
            <w:pPr>
              <w:jc w:val="center"/>
              <w:rPr>
                <w:rFonts w:ascii="Times New Roman" w:hAnsi="Times New Roman"/>
                <w:sz w:val="26"/>
                <w:szCs w:val="26"/>
                <w:lang w:val="nl-NL" w:eastAsia="en-GB"/>
              </w:rPr>
            </w:pPr>
            <w:r w:rsidRPr="005668D3">
              <w:rPr>
                <w:rFonts w:ascii="Times New Roman" w:hAnsi="Times New Roman"/>
                <w:sz w:val="26"/>
                <w:szCs w:val="26"/>
                <w:lang w:val="nl-NL" w:eastAsia="en-GB"/>
              </w:rPr>
              <w:t>2</w:t>
            </w:r>
          </w:p>
        </w:tc>
        <w:tc>
          <w:tcPr>
            <w:tcW w:w="919" w:type="pct"/>
            <w:shd w:val="clear" w:color="auto" w:fill="FFFFFF"/>
            <w:tcMar>
              <w:top w:w="75" w:type="dxa"/>
              <w:left w:w="150" w:type="dxa"/>
              <w:bottom w:w="75" w:type="dxa"/>
              <w:right w:w="75" w:type="dxa"/>
            </w:tcMar>
          </w:tcPr>
          <w:p w14:paraId="7D04319F" w14:textId="77777777" w:rsidR="00903BD8" w:rsidRPr="005668D3" w:rsidRDefault="00903BD8" w:rsidP="004400AA">
            <w:pPr>
              <w:jc w:val="center"/>
              <w:rPr>
                <w:rFonts w:ascii="Times New Roman" w:hAnsi="Times New Roman"/>
                <w:sz w:val="26"/>
                <w:szCs w:val="26"/>
                <w:lang w:val="nl-NL" w:eastAsia="en-GB"/>
              </w:rPr>
            </w:pPr>
            <w:r w:rsidRPr="005668D3">
              <w:rPr>
                <w:rFonts w:ascii="Times New Roman" w:hAnsi="Times New Roman"/>
                <w:sz w:val="26"/>
                <w:szCs w:val="26"/>
                <w:lang w:val="nl-NL" w:eastAsia="en-GB"/>
              </w:rPr>
              <w:t>QCVN 07:2023/BXD</w:t>
            </w:r>
          </w:p>
        </w:tc>
        <w:tc>
          <w:tcPr>
            <w:tcW w:w="1788" w:type="pct"/>
            <w:shd w:val="clear" w:color="auto" w:fill="FFFFFF"/>
            <w:tcMar>
              <w:top w:w="75" w:type="dxa"/>
              <w:left w:w="150" w:type="dxa"/>
              <w:bottom w:w="75" w:type="dxa"/>
              <w:right w:w="75" w:type="dxa"/>
            </w:tcMar>
          </w:tcPr>
          <w:p w14:paraId="24F09846" w14:textId="77777777" w:rsidR="00903BD8" w:rsidRPr="005668D3" w:rsidRDefault="00903BD8" w:rsidP="004400AA">
            <w:pPr>
              <w:jc w:val="center"/>
              <w:rPr>
                <w:rFonts w:ascii="Times New Roman" w:hAnsi="Times New Roman"/>
                <w:sz w:val="26"/>
                <w:szCs w:val="26"/>
                <w:lang w:val="nl-NL" w:eastAsia="en-GB"/>
              </w:rPr>
            </w:pPr>
            <w:r w:rsidRPr="005668D3">
              <w:rPr>
                <w:rFonts w:ascii="Times New Roman" w:hAnsi="Times New Roman"/>
                <w:sz w:val="26"/>
                <w:szCs w:val="26"/>
                <w:lang w:val="nl-NL" w:eastAsia="en-GB"/>
              </w:rPr>
              <w:t>Quy chuẩn kỹ thuật quốc gia về hệ thống công trình hạ tầng kỹ thuật</w:t>
            </w:r>
          </w:p>
        </w:tc>
        <w:tc>
          <w:tcPr>
            <w:tcW w:w="644" w:type="pct"/>
            <w:shd w:val="clear" w:color="auto" w:fill="FFFFFF"/>
            <w:tcMar>
              <w:top w:w="75" w:type="dxa"/>
              <w:left w:w="150" w:type="dxa"/>
              <w:bottom w:w="75" w:type="dxa"/>
              <w:right w:w="75" w:type="dxa"/>
            </w:tcMar>
            <w:vAlign w:val="center"/>
          </w:tcPr>
          <w:p w14:paraId="3D0E847B" w14:textId="77777777" w:rsidR="00903BD8" w:rsidRPr="005668D3" w:rsidRDefault="00903BD8" w:rsidP="004400AA">
            <w:pPr>
              <w:jc w:val="center"/>
              <w:rPr>
                <w:rFonts w:ascii="Times New Roman" w:hAnsi="Times New Roman"/>
                <w:sz w:val="26"/>
                <w:szCs w:val="26"/>
                <w:lang w:val="nl-NL" w:eastAsia="en-GB"/>
              </w:rPr>
            </w:pPr>
            <w:r w:rsidRPr="005668D3">
              <w:rPr>
                <w:rFonts w:ascii="Times New Roman" w:hAnsi="Times New Roman"/>
                <w:sz w:val="26"/>
                <w:szCs w:val="26"/>
                <w:lang w:val="nl-NL" w:eastAsia="en-GB"/>
              </w:rPr>
              <w:t>Bộ Xây dựng</w:t>
            </w:r>
          </w:p>
        </w:tc>
        <w:tc>
          <w:tcPr>
            <w:tcW w:w="1213" w:type="pct"/>
            <w:shd w:val="clear" w:color="auto" w:fill="FFFFFF"/>
            <w:tcMar>
              <w:top w:w="75" w:type="dxa"/>
              <w:left w:w="150" w:type="dxa"/>
              <w:bottom w:w="75" w:type="dxa"/>
              <w:right w:w="75" w:type="dxa"/>
            </w:tcMar>
          </w:tcPr>
          <w:p w14:paraId="70FD2E5C" w14:textId="77777777" w:rsidR="00903BD8" w:rsidRPr="005668D3" w:rsidRDefault="00903BD8" w:rsidP="004400AA">
            <w:pPr>
              <w:jc w:val="center"/>
              <w:rPr>
                <w:rFonts w:ascii="Times New Roman" w:hAnsi="Times New Roman"/>
                <w:sz w:val="26"/>
                <w:szCs w:val="26"/>
                <w:lang w:val="nl-NL" w:eastAsia="en-GB"/>
              </w:rPr>
            </w:pPr>
            <w:r w:rsidRPr="005668D3">
              <w:rPr>
                <w:rFonts w:ascii="Times New Roman" w:hAnsi="Times New Roman"/>
                <w:sz w:val="26"/>
                <w:szCs w:val="26"/>
                <w:lang w:val="nl-NL" w:eastAsia="en-GB"/>
              </w:rPr>
              <w:t>15/2023/TT-BXD ngày 29/12/2023</w:t>
            </w:r>
          </w:p>
        </w:tc>
      </w:tr>
      <w:tr w:rsidR="00903BD8" w:rsidRPr="005668D3" w14:paraId="5B3716D6" w14:textId="77777777" w:rsidTr="004400AA">
        <w:trPr>
          <w:tblCellSpacing w:w="0" w:type="dxa"/>
          <w:jc w:val="center"/>
        </w:trPr>
        <w:tc>
          <w:tcPr>
            <w:tcW w:w="437" w:type="pct"/>
            <w:shd w:val="clear" w:color="auto" w:fill="FFFFFF"/>
            <w:tcMar>
              <w:top w:w="75" w:type="dxa"/>
              <w:left w:w="150" w:type="dxa"/>
              <w:bottom w:w="75" w:type="dxa"/>
              <w:right w:w="75" w:type="dxa"/>
            </w:tcMar>
          </w:tcPr>
          <w:p w14:paraId="5E55D2D3" w14:textId="77777777" w:rsidR="00903BD8" w:rsidRPr="005668D3" w:rsidRDefault="00903BD8" w:rsidP="004400AA">
            <w:pPr>
              <w:jc w:val="center"/>
              <w:rPr>
                <w:rFonts w:ascii="Times New Roman" w:hAnsi="Times New Roman"/>
                <w:sz w:val="26"/>
                <w:szCs w:val="26"/>
                <w:lang w:val="nl-NL" w:eastAsia="en-GB"/>
              </w:rPr>
            </w:pPr>
            <w:r w:rsidRPr="005668D3">
              <w:rPr>
                <w:rFonts w:ascii="Times New Roman" w:hAnsi="Times New Roman"/>
                <w:sz w:val="26"/>
                <w:szCs w:val="26"/>
                <w:lang w:val="nl-NL" w:eastAsia="en-GB"/>
              </w:rPr>
              <w:lastRenderedPageBreak/>
              <w:t>3</w:t>
            </w:r>
          </w:p>
        </w:tc>
        <w:tc>
          <w:tcPr>
            <w:tcW w:w="919" w:type="pct"/>
            <w:shd w:val="clear" w:color="auto" w:fill="FFFFFF"/>
            <w:tcMar>
              <w:top w:w="75" w:type="dxa"/>
              <w:left w:w="150" w:type="dxa"/>
              <w:bottom w:w="75" w:type="dxa"/>
              <w:right w:w="75" w:type="dxa"/>
            </w:tcMar>
            <w:vAlign w:val="center"/>
          </w:tcPr>
          <w:p w14:paraId="1D85C3C4" w14:textId="77777777" w:rsidR="00903BD8" w:rsidRPr="005668D3" w:rsidRDefault="00903BD8" w:rsidP="004400AA">
            <w:pPr>
              <w:jc w:val="center"/>
              <w:rPr>
                <w:rFonts w:ascii="Times New Roman" w:hAnsi="Times New Roman"/>
                <w:sz w:val="26"/>
                <w:szCs w:val="26"/>
                <w:lang w:val="nl-NL" w:eastAsia="en-GB"/>
              </w:rPr>
            </w:pPr>
            <w:r w:rsidRPr="005668D3">
              <w:rPr>
                <w:rFonts w:ascii="Times New Roman" w:hAnsi="Times New Roman"/>
                <w:sz w:val="26"/>
                <w:szCs w:val="26"/>
                <w:lang w:val="nl-NL" w:eastAsia="en-GB"/>
              </w:rPr>
              <w:t>QCVN 18:2021/BXD</w:t>
            </w:r>
          </w:p>
        </w:tc>
        <w:tc>
          <w:tcPr>
            <w:tcW w:w="1788" w:type="pct"/>
            <w:shd w:val="clear" w:color="auto" w:fill="FFFFFF"/>
            <w:tcMar>
              <w:top w:w="75" w:type="dxa"/>
              <w:left w:w="150" w:type="dxa"/>
              <w:bottom w:w="75" w:type="dxa"/>
              <w:right w:w="75" w:type="dxa"/>
            </w:tcMar>
            <w:vAlign w:val="center"/>
          </w:tcPr>
          <w:p w14:paraId="2FB40B40" w14:textId="77777777" w:rsidR="00903BD8" w:rsidRPr="005668D3" w:rsidRDefault="00903BD8" w:rsidP="004400AA">
            <w:pPr>
              <w:jc w:val="center"/>
              <w:rPr>
                <w:rFonts w:ascii="Times New Roman" w:hAnsi="Times New Roman"/>
                <w:sz w:val="26"/>
                <w:szCs w:val="26"/>
                <w:lang w:val="nl-NL" w:eastAsia="en-GB"/>
              </w:rPr>
            </w:pPr>
            <w:r w:rsidRPr="005668D3">
              <w:rPr>
                <w:rFonts w:ascii="Times New Roman" w:hAnsi="Times New Roman"/>
                <w:sz w:val="26"/>
                <w:szCs w:val="26"/>
                <w:lang w:val="nl-NL" w:eastAsia="en-GB"/>
              </w:rPr>
              <w:t>Quy chuẩn kỹ thuật quốc gia về an toàn trong xây dựng</w:t>
            </w:r>
          </w:p>
        </w:tc>
        <w:tc>
          <w:tcPr>
            <w:tcW w:w="644" w:type="pct"/>
            <w:shd w:val="clear" w:color="auto" w:fill="FFFFFF"/>
            <w:tcMar>
              <w:top w:w="75" w:type="dxa"/>
              <w:left w:w="150" w:type="dxa"/>
              <w:bottom w:w="75" w:type="dxa"/>
              <w:right w:w="75" w:type="dxa"/>
            </w:tcMar>
            <w:vAlign w:val="center"/>
          </w:tcPr>
          <w:p w14:paraId="29204FF2" w14:textId="77777777" w:rsidR="00903BD8" w:rsidRPr="005668D3" w:rsidRDefault="00903BD8" w:rsidP="004400AA">
            <w:pPr>
              <w:jc w:val="center"/>
              <w:rPr>
                <w:rFonts w:ascii="Times New Roman" w:hAnsi="Times New Roman"/>
                <w:sz w:val="26"/>
                <w:szCs w:val="26"/>
                <w:lang w:val="nl-NL" w:eastAsia="en-GB"/>
              </w:rPr>
            </w:pPr>
            <w:r w:rsidRPr="005668D3">
              <w:rPr>
                <w:rFonts w:ascii="Times New Roman" w:hAnsi="Times New Roman"/>
                <w:sz w:val="26"/>
                <w:szCs w:val="26"/>
                <w:lang w:val="nl-NL" w:eastAsia="en-GB"/>
              </w:rPr>
              <w:t>Bộ Xây dựng</w:t>
            </w:r>
          </w:p>
        </w:tc>
        <w:tc>
          <w:tcPr>
            <w:tcW w:w="1213" w:type="pct"/>
            <w:shd w:val="clear" w:color="auto" w:fill="FFFFFF"/>
            <w:tcMar>
              <w:top w:w="75" w:type="dxa"/>
              <w:left w:w="150" w:type="dxa"/>
              <w:bottom w:w="75" w:type="dxa"/>
              <w:right w:w="75" w:type="dxa"/>
            </w:tcMar>
            <w:vAlign w:val="center"/>
          </w:tcPr>
          <w:p w14:paraId="57A7CB82" w14:textId="77777777" w:rsidR="00903BD8" w:rsidRPr="005668D3" w:rsidRDefault="00903BD8" w:rsidP="004400AA">
            <w:pPr>
              <w:jc w:val="center"/>
              <w:rPr>
                <w:rFonts w:ascii="Times New Roman" w:hAnsi="Times New Roman"/>
                <w:sz w:val="26"/>
                <w:szCs w:val="26"/>
                <w:lang w:val="nl-NL" w:eastAsia="en-GB"/>
              </w:rPr>
            </w:pPr>
            <w:r w:rsidRPr="005668D3">
              <w:rPr>
                <w:rFonts w:ascii="Times New Roman" w:hAnsi="Times New Roman"/>
                <w:sz w:val="26"/>
                <w:szCs w:val="26"/>
                <w:lang w:val="nl-NL" w:eastAsia="en-GB"/>
              </w:rPr>
              <w:t>Thông t</w:t>
            </w:r>
            <w:r w:rsidRPr="005668D3">
              <w:rPr>
                <w:rFonts w:ascii="Times New Roman" w:hAnsi="Times New Roman" w:hint="eastAsia"/>
                <w:sz w:val="26"/>
                <w:szCs w:val="26"/>
                <w:lang w:val="nl-NL" w:eastAsia="en-GB"/>
              </w:rPr>
              <w:t>ư</w:t>
            </w:r>
            <w:r w:rsidRPr="005668D3">
              <w:rPr>
                <w:rFonts w:ascii="Times New Roman" w:hAnsi="Times New Roman"/>
                <w:sz w:val="26"/>
                <w:szCs w:val="26"/>
                <w:lang w:val="nl-NL" w:eastAsia="en-GB"/>
              </w:rPr>
              <w:t xml:space="preserve"> số 16/2021/TT-BXD ngày 20/12/2021</w:t>
            </w:r>
          </w:p>
        </w:tc>
      </w:tr>
      <w:tr w:rsidR="00903BD8" w:rsidRPr="005668D3" w14:paraId="1DF4F3C5" w14:textId="77777777" w:rsidTr="004400AA">
        <w:trPr>
          <w:tblCellSpacing w:w="0" w:type="dxa"/>
          <w:jc w:val="center"/>
        </w:trPr>
        <w:tc>
          <w:tcPr>
            <w:tcW w:w="437" w:type="pct"/>
            <w:shd w:val="clear" w:color="auto" w:fill="FFFFFF"/>
            <w:tcMar>
              <w:top w:w="75" w:type="dxa"/>
              <w:left w:w="150" w:type="dxa"/>
              <w:bottom w:w="75" w:type="dxa"/>
              <w:right w:w="75" w:type="dxa"/>
            </w:tcMar>
          </w:tcPr>
          <w:p w14:paraId="6B73FD0F" w14:textId="77777777" w:rsidR="00903BD8" w:rsidRPr="005668D3" w:rsidRDefault="00903BD8" w:rsidP="004400AA">
            <w:pPr>
              <w:jc w:val="center"/>
              <w:rPr>
                <w:rFonts w:ascii="Times New Roman" w:hAnsi="Times New Roman"/>
                <w:sz w:val="26"/>
                <w:szCs w:val="26"/>
                <w:lang w:val="nl-NL" w:eastAsia="en-GB"/>
              </w:rPr>
            </w:pPr>
            <w:r w:rsidRPr="005668D3">
              <w:rPr>
                <w:rFonts w:ascii="Times New Roman" w:hAnsi="Times New Roman"/>
                <w:sz w:val="26"/>
                <w:szCs w:val="26"/>
                <w:lang w:val="nl-NL" w:eastAsia="en-GB"/>
              </w:rPr>
              <w:t>4</w:t>
            </w:r>
          </w:p>
        </w:tc>
        <w:tc>
          <w:tcPr>
            <w:tcW w:w="919" w:type="pct"/>
            <w:shd w:val="clear" w:color="auto" w:fill="FFFFFF"/>
            <w:tcMar>
              <w:top w:w="75" w:type="dxa"/>
              <w:left w:w="150" w:type="dxa"/>
              <w:bottom w:w="75" w:type="dxa"/>
              <w:right w:w="75" w:type="dxa"/>
            </w:tcMar>
          </w:tcPr>
          <w:p w14:paraId="5BC0292D" w14:textId="77777777" w:rsidR="00903BD8" w:rsidRPr="005668D3" w:rsidRDefault="00903BD8" w:rsidP="004400AA">
            <w:pPr>
              <w:jc w:val="center"/>
              <w:rPr>
                <w:rFonts w:ascii="Times New Roman" w:hAnsi="Times New Roman"/>
                <w:sz w:val="26"/>
                <w:szCs w:val="26"/>
                <w:lang w:val="nl-NL" w:eastAsia="en-GB"/>
              </w:rPr>
            </w:pPr>
            <w:r w:rsidRPr="005668D3">
              <w:rPr>
                <w:rFonts w:ascii="Times New Roman" w:eastAsia="SimSun" w:hAnsi="Times New Roman"/>
                <w:sz w:val="26"/>
                <w:szCs w:val="26"/>
                <w:lang w:eastAsia="zh-CN"/>
              </w:rPr>
              <w:t>QCVN 41:2024/BGTVT</w:t>
            </w:r>
          </w:p>
        </w:tc>
        <w:tc>
          <w:tcPr>
            <w:tcW w:w="1788" w:type="pct"/>
            <w:shd w:val="clear" w:color="auto" w:fill="FFFFFF"/>
            <w:tcMar>
              <w:top w:w="75" w:type="dxa"/>
              <w:left w:w="150" w:type="dxa"/>
              <w:bottom w:w="75" w:type="dxa"/>
              <w:right w:w="75" w:type="dxa"/>
            </w:tcMar>
          </w:tcPr>
          <w:p w14:paraId="75F87F95" w14:textId="77777777" w:rsidR="00903BD8" w:rsidRPr="005668D3" w:rsidRDefault="00903BD8" w:rsidP="004400AA">
            <w:pPr>
              <w:jc w:val="center"/>
              <w:rPr>
                <w:rFonts w:ascii="Times New Roman" w:hAnsi="Times New Roman"/>
                <w:sz w:val="26"/>
                <w:szCs w:val="26"/>
                <w:lang w:val="nl-NL" w:eastAsia="en-GB"/>
              </w:rPr>
            </w:pPr>
            <w:r w:rsidRPr="005668D3">
              <w:rPr>
                <w:rFonts w:ascii="Times New Roman" w:eastAsia="SimSun" w:hAnsi="Times New Roman"/>
                <w:sz w:val="26"/>
                <w:szCs w:val="26"/>
                <w:lang w:eastAsia="zh-CN"/>
              </w:rPr>
              <w:t>Quy chuẩn kỹ thuật quốc gia về báo hiệu đường bộ</w:t>
            </w:r>
          </w:p>
        </w:tc>
        <w:tc>
          <w:tcPr>
            <w:tcW w:w="644" w:type="pct"/>
            <w:shd w:val="clear" w:color="auto" w:fill="FFFFFF"/>
            <w:tcMar>
              <w:top w:w="75" w:type="dxa"/>
              <w:left w:w="150" w:type="dxa"/>
              <w:bottom w:w="75" w:type="dxa"/>
              <w:right w:w="75" w:type="dxa"/>
            </w:tcMar>
            <w:vAlign w:val="center"/>
          </w:tcPr>
          <w:p w14:paraId="594367F8" w14:textId="77777777" w:rsidR="00903BD8" w:rsidRPr="005668D3" w:rsidRDefault="00903BD8" w:rsidP="004400AA">
            <w:pPr>
              <w:jc w:val="center"/>
              <w:rPr>
                <w:rFonts w:ascii="Times New Roman" w:hAnsi="Times New Roman"/>
                <w:sz w:val="26"/>
                <w:szCs w:val="26"/>
                <w:lang w:val="nl-NL" w:eastAsia="en-GB"/>
              </w:rPr>
            </w:pPr>
            <w:r w:rsidRPr="005668D3">
              <w:rPr>
                <w:rFonts w:ascii="Times New Roman" w:hAnsi="Times New Roman"/>
                <w:sz w:val="26"/>
                <w:szCs w:val="26"/>
                <w:lang w:val="nl-NL" w:eastAsia="en-GB"/>
              </w:rPr>
              <w:t>Bộ giao thông vận tải</w:t>
            </w:r>
          </w:p>
        </w:tc>
        <w:tc>
          <w:tcPr>
            <w:tcW w:w="1213" w:type="pct"/>
            <w:shd w:val="clear" w:color="auto" w:fill="FFFFFF"/>
            <w:tcMar>
              <w:top w:w="75" w:type="dxa"/>
              <w:left w:w="150" w:type="dxa"/>
              <w:bottom w:w="75" w:type="dxa"/>
              <w:right w:w="75" w:type="dxa"/>
            </w:tcMar>
          </w:tcPr>
          <w:p w14:paraId="09F88437" w14:textId="77777777" w:rsidR="00903BD8" w:rsidRPr="005668D3" w:rsidRDefault="00903BD8" w:rsidP="004400AA">
            <w:pPr>
              <w:jc w:val="center"/>
              <w:rPr>
                <w:rFonts w:ascii="Times New Roman" w:hAnsi="Times New Roman"/>
                <w:sz w:val="26"/>
                <w:szCs w:val="26"/>
                <w:lang w:val="nl-NL" w:eastAsia="en-GB"/>
              </w:rPr>
            </w:pPr>
            <w:r w:rsidRPr="005668D3">
              <w:rPr>
                <w:rFonts w:ascii="Times New Roman" w:hAnsi="Times New Roman"/>
                <w:sz w:val="26"/>
                <w:szCs w:val="26"/>
                <w:lang w:val="nl-NL" w:eastAsia="en-GB"/>
              </w:rPr>
              <w:t>Thông tư số 51/2024/TT-BGTVT ngày 15/11/2024</w:t>
            </w:r>
          </w:p>
        </w:tc>
      </w:tr>
    </w:tbl>
    <w:p w14:paraId="61837C03" w14:textId="77777777" w:rsidR="00955F72" w:rsidRPr="00724807" w:rsidRDefault="00955F72" w:rsidP="00903BD8">
      <w:pPr>
        <w:spacing w:before="120" w:after="120"/>
        <w:ind w:firstLine="720"/>
        <w:jc w:val="both"/>
        <w:rPr>
          <w:rFonts w:ascii="Times New Roman" w:hAnsi="Times New Roman"/>
          <w:b/>
          <w:szCs w:val="26"/>
          <w:lang w:val="nl-NL"/>
        </w:rPr>
      </w:pPr>
      <w:r w:rsidRPr="00724807">
        <w:rPr>
          <w:rFonts w:ascii="Times New Roman" w:hAnsi="Times New Roman"/>
          <w:b/>
          <w:szCs w:val="26"/>
          <w:lang w:val="nl-NL"/>
        </w:rPr>
        <w:t xml:space="preserve">b) Các tiêu chuẩn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2689"/>
        <w:gridCol w:w="6189"/>
      </w:tblGrid>
      <w:tr w:rsidR="00903BD8" w:rsidRPr="005668D3" w14:paraId="2CC0974F" w14:textId="77777777" w:rsidTr="004400AA">
        <w:trPr>
          <w:trHeight w:val="476"/>
          <w:tblHeader/>
        </w:trPr>
        <w:tc>
          <w:tcPr>
            <w:tcW w:w="457" w:type="pct"/>
            <w:shd w:val="clear" w:color="auto" w:fill="auto"/>
            <w:vAlign w:val="center"/>
          </w:tcPr>
          <w:p w14:paraId="2115C65D" w14:textId="77777777" w:rsidR="00903BD8" w:rsidRPr="005668D3" w:rsidRDefault="00903BD8" w:rsidP="004400AA">
            <w:pPr>
              <w:spacing w:line="340" w:lineRule="atLeast"/>
              <w:jc w:val="center"/>
              <w:rPr>
                <w:rFonts w:ascii="Times New Roman" w:hAnsi="Times New Roman"/>
                <w:b/>
                <w:szCs w:val="20"/>
                <w:lang w:val="nl-NL"/>
              </w:rPr>
            </w:pPr>
            <w:r w:rsidRPr="005668D3">
              <w:rPr>
                <w:rFonts w:ascii="Times New Roman" w:hAnsi="Times New Roman"/>
                <w:b/>
                <w:szCs w:val="20"/>
                <w:lang w:val="nl-NL"/>
              </w:rPr>
              <w:t>STT</w:t>
            </w:r>
          </w:p>
        </w:tc>
        <w:tc>
          <w:tcPr>
            <w:tcW w:w="1376" w:type="pct"/>
            <w:shd w:val="clear" w:color="auto" w:fill="auto"/>
            <w:vAlign w:val="center"/>
          </w:tcPr>
          <w:p w14:paraId="5B678EA3" w14:textId="77777777" w:rsidR="00903BD8" w:rsidRPr="005668D3" w:rsidRDefault="00903BD8" w:rsidP="004400AA">
            <w:pPr>
              <w:spacing w:line="340" w:lineRule="atLeast"/>
              <w:jc w:val="center"/>
              <w:rPr>
                <w:rFonts w:ascii="Times New Roman" w:hAnsi="Times New Roman"/>
                <w:b/>
                <w:szCs w:val="20"/>
                <w:lang w:val="nl-NL"/>
              </w:rPr>
            </w:pPr>
            <w:r w:rsidRPr="005668D3">
              <w:rPr>
                <w:rFonts w:ascii="Times New Roman" w:hAnsi="Times New Roman"/>
                <w:b/>
                <w:szCs w:val="20"/>
                <w:lang w:val="nl-NL"/>
              </w:rPr>
              <w:t>Ký hiệu tiêu chuẩn</w:t>
            </w:r>
          </w:p>
        </w:tc>
        <w:tc>
          <w:tcPr>
            <w:tcW w:w="3167" w:type="pct"/>
            <w:shd w:val="clear" w:color="auto" w:fill="auto"/>
            <w:vAlign w:val="center"/>
          </w:tcPr>
          <w:p w14:paraId="2ED7ED8A" w14:textId="77777777" w:rsidR="00903BD8" w:rsidRPr="005668D3" w:rsidRDefault="00903BD8" w:rsidP="004400AA">
            <w:pPr>
              <w:spacing w:line="340" w:lineRule="atLeast"/>
              <w:jc w:val="center"/>
              <w:rPr>
                <w:rFonts w:ascii="Times New Roman" w:hAnsi="Times New Roman"/>
                <w:b/>
                <w:szCs w:val="20"/>
                <w:lang w:val="nl-NL"/>
              </w:rPr>
            </w:pPr>
            <w:r w:rsidRPr="005668D3">
              <w:rPr>
                <w:rFonts w:ascii="Times New Roman" w:hAnsi="Times New Roman"/>
                <w:b/>
                <w:szCs w:val="20"/>
                <w:lang w:val="nl-NL"/>
              </w:rPr>
              <w:t>Tên tiêu chuẩn</w:t>
            </w:r>
          </w:p>
        </w:tc>
      </w:tr>
      <w:tr w:rsidR="00903BD8" w:rsidRPr="005668D3" w14:paraId="46EF6262" w14:textId="77777777" w:rsidTr="004400AA">
        <w:tc>
          <w:tcPr>
            <w:tcW w:w="457" w:type="pct"/>
            <w:shd w:val="clear" w:color="auto" w:fill="auto"/>
            <w:vAlign w:val="center"/>
          </w:tcPr>
          <w:p w14:paraId="737972CF"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1</w:t>
            </w:r>
          </w:p>
        </w:tc>
        <w:tc>
          <w:tcPr>
            <w:tcW w:w="1376" w:type="pct"/>
            <w:shd w:val="clear" w:color="auto" w:fill="auto"/>
            <w:vAlign w:val="center"/>
          </w:tcPr>
          <w:p w14:paraId="1536697C"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TCVN 4055: 2012</w:t>
            </w:r>
          </w:p>
        </w:tc>
        <w:tc>
          <w:tcPr>
            <w:tcW w:w="3167" w:type="pct"/>
            <w:shd w:val="clear" w:color="auto" w:fill="auto"/>
            <w:vAlign w:val="center"/>
          </w:tcPr>
          <w:p w14:paraId="63797E4E"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Công trình xây dựng – Tổ chức thi công</w:t>
            </w:r>
          </w:p>
        </w:tc>
      </w:tr>
      <w:tr w:rsidR="00903BD8" w:rsidRPr="005668D3" w14:paraId="71C34D19" w14:textId="77777777" w:rsidTr="004400AA">
        <w:tc>
          <w:tcPr>
            <w:tcW w:w="457" w:type="pct"/>
            <w:shd w:val="clear" w:color="auto" w:fill="auto"/>
            <w:vAlign w:val="center"/>
          </w:tcPr>
          <w:p w14:paraId="689E2097"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2</w:t>
            </w:r>
          </w:p>
        </w:tc>
        <w:tc>
          <w:tcPr>
            <w:tcW w:w="1376" w:type="pct"/>
            <w:shd w:val="clear" w:color="auto" w:fill="auto"/>
            <w:vAlign w:val="center"/>
          </w:tcPr>
          <w:p w14:paraId="15553CA4"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TCVN 4087: 2012</w:t>
            </w:r>
          </w:p>
        </w:tc>
        <w:tc>
          <w:tcPr>
            <w:tcW w:w="3167" w:type="pct"/>
            <w:shd w:val="clear" w:color="auto" w:fill="auto"/>
            <w:vAlign w:val="center"/>
          </w:tcPr>
          <w:p w14:paraId="020415C1"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Sử dụng máy xây dựng. Yêu cầu chung</w:t>
            </w:r>
          </w:p>
        </w:tc>
      </w:tr>
      <w:tr w:rsidR="00903BD8" w:rsidRPr="005668D3" w14:paraId="277925E7" w14:textId="77777777" w:rsidTr="004400AA">
        <w:tc>
          <w:tcPr>
            <w:tcW w:w="457" w:type="pct"/>
            <w:shd w:val="clear" w:color="auto" w:fill="auto"/>
            <w:vAlign w:val="center"/>
          </w:tcPr>
          <w:p w14:paraId="6C71BCEE"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3</w:t>
            </w:r>
          </w:p>
        </w:tc>
        <w:tc>
          <w:tcPr>
            <w:tcW w:w="1376" w:type="pct"/>
            <w:shd w:val="clear" w:color="auto" w:fill="auto"/>
            <w:vAlign w:val="center"/>
          </w:tcPr>
          <w:p w14:paraId="6269E92D"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TCVN 4252: 2012</w:t>
            </w:r>
          </w:p>
        </w:tc>
        <w:tc>
          <w:tcPr>
            <w:tcW w:w="3167" w:type="pct"/>
            <w:shd w:val="clear" w:color="auto" w:fill="auto"/>
            <w:vAlign w:val="center"/>
          </w:tcPr>
          <w:p w14:paraId="142340C9"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Quy trình lập thiết kế tổ chức xây dựng và thiết kế tổ chức thi công</w:t>
            </w:r>
          </w:p>
        </w:tc>
      </w:tr>
      <w:tr w:rsidR="00903BD8" w:rsidRPr="005668D3" w14:paraId="3CB765F4" w14:textId="77777777" w:rsidTr="004400AA">
        <w:tc>
          <w:tcPr>
            <w:tcW w:w="457" w:type="pct"/>
            <w:shd w:val="clear" w:color="auto" w:fill="auto"/>
            <w:vAlign w:val="center"/>
          </w:tcPr>
          <w:p w14:paraId="6DAFE250"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4</w:t>
            </w:r>
          </w:p>
        </w:tc>
        <w:tc>
          <w:tcPr>
            <w:tcW w:w="1376" w:type="pct"/>
            <w:shd w:val="clear" w:color="auto" w:fill="auto"/>
            <w:vAlign w:val="center"/>
          </w:tcPr>
          <w:p w14:paraId="0F89F746"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TCVN 9398 : 2012</w:t>
            </w:r>
          </w:p>
        </w:tc>
        <w:tc>
          <w:tcPr>
            <w:tcW w:w="3167" w:type="pct"/>
            <w:shd w:val="clear" w:color="auto" w:fill="auto"/>
            <w:vAlign w:val="center"/>
          </w:tcPr>
          <w:p w14:paraId="3ADFF499"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Công tác trắc địa trong xây dựng công trình. Yêu cầu chung</w:t>
            </w:r>
          </w:p>
        </w:tc>
      </w:tr>
      <w:tr w:rsidR="00903BD8" w:rsidRPr="005668D3" w14:paraId="5DEE0BEE" w14:textId="77777777" w:rsidTr="004400AA">
        <w:tc>
          <w:tcPr>
            <w:tcW w:w="457" w:type="pct"/>
            <w:shd w:val="clear" w:color="auto" w:fill="auto"/>
            <w:vAlign w:val="center"/>
          </w:tcPr>
          <w:p w14:paraId="62CF0958"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5</w:t>
            </w:r>
          </w:p>
        </w:tc>
        <w:tc>
          <w:tcPr>
            <w:tcW w:w="1376" w:type="pct"/>
            <w:shd w:val="clear" w:color="auto" w:fill="auto"/>
            <w:vAlign w:val="center"/>
          </w:tcPr>
          <w:p w14:paraId="3BA66EA7"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TCVN 9401 : 2024</w:t>
            </w:r>
          </w:p>
        </w:tc>
        <w:tc>
          <w:tcPr>
            <w:tcW w:w="3167" w:type="pct"/>
            <w:shd w:val="clear" w:color="auto" w:fill="auto"/>
            <w:vAlign w:val="center"/>
          </w:tcPr>
          <w:p w14:paraId="7AEFD5E7"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Kỹ thuật đo và xử lý số liệu GNSS trong trắc địa công trình</w:t>
            </w:r>
          </w:p>
        </w:tc>
      </w:tr>
      <w:tr w:rsidR="00903BD8" w:rsidRPr="005668D3" w14:paraId="60AF8C82" w14:textId="77777777" w:rsidTr="004400AA">
        <w:tc>
          <w:tcPr>
            <w:tcW w:w="457" w:type="pct"/>
            <w:shd w:val="clear" w:color="auto" w:fill="auto"/>
            <w:vAlign w:val="center"/>
          </w:tcPr>
          <w:p w14:paraId="104CA3F9"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6</w:t>
            </w:r>
          </w:p>
        </w:tc>
        <w:tc>
          <w:tcPr>
            <w:tcW w:w="1376" w:type="pct"/>
            <w:shd w:val="clear" w:color="auto" w:fill="auto"/>
            <w:vAlign w:val="center"/>
          </w:tcPr>
          <w:p w14:paraId="673B3A42"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TCVN 4447 : 2012</w:t>
            </w:r>
          </w:p>
        </w:tc>
        <w:tc>
          <w:tcPr>
            <w:tcW w:w="3167" w:type="pct"/>
            <w:shd w:val="clear" w:color="auto" w:fill="auto"/>
            <w:vAlign w:val="center"/>
          </w:tcPr>
          <w:p w14:paraId="6636D5A8"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Công tác đất. Thi công và nghiệm thu</w:t>
            </w:r>
          </w:p>
        </w:tc>
      </w:tr>
      <w:tr w:rsidR="00903BD8" w:rsidRPr="005668D3" w14:paraId="1EEE3833" w14:textId="77777777" w:rsidTr="004400AA">
        <w:tc>
          <w:tcPr>
            <w:tcW w:w="457" w:type="pct"/>
            <w:shd w:val="clear" w:color="auto" w:fill="auto"/>
            <w:vAlign w:val="center"/>
          </w:tcPr>
          <w:p w14:paraId="49AE4871"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7</w:t>
            </w:r>
          </w:p>
        </w:tc>
        <w:tc>
          <w:tcPr>
            <w:tcW w:w="1376" w:type="pct"/>
            <w:shd w:val="clear" w:color="auto" w:fill="auto"/>
            <w:vAlign w:val="center"/>
          </w:tcPr>
          <w:p w14:paraId="3E1E0280"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TCVN 4453 : 1995</w:t>
            </w:r>
          </w:p>
        </w:tc>
        <w:tc>
          <w:tcPr>
            <w:tcW w:w="3167" w:type="pct"/>
            <w:shd w:val="clear" w:color="auto" w:fill="auto"/>
            <w:vAlign w:val="center"/>
          </w:tcPr>
          <w:p w14:paraId="2052AE1C"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Kết cấu bê tông và bê tông cốt thép toàn khối. Quy phạm thi công và nghiệm thu</w:t>
            </w:r>
          </w:p>
        </w:tc>
      </w:tr>
      <w:tr w:rsidR="00903BD8" w:rsidRPr="005668D3" w14:paraId="62F932CF" w14:textId="77777777" w:rsidTr="004400AA">
        <w:tc>
          <w:tcPr>
            <w:tcW w:w="457" w:type="pct"/>
            <w:shd w:val="clear" w:color="auto" w:fill="auto"/>
            <w:vAlign w:val="center"/>
          </w:tcPr>
          <w:p w14:paraId="33EEAFB4"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8</w:t>
            </w:r>
          </w:p>
        </w:tc>
        <w:tc>
          <w:tcPr>
            <w:tcW w:w="1376" w:type="pct"/>
            <w:shd w:val="clear" w:color="auto" w:fill="auto"/>
          </w:tcPr>
          <w:p w14:paraId="66D7688D" w14:textId="77777777" w:rsidR="00903BD8" w:rsidRPr="005668D3" w:rsidRDefault="00903BD8" w:rsidP="004400AA">
            <w:pPr>
              <w:spacing w:before="100" w:beforeAutospacing="1" w:after="100" w:afterAutospacing="1" w:line="340" w:lineRule="atLeast"/>
              <w:jc w:val="both"/>
              <w:rPr>
                <w:rFonts w:ascii="Times New Roman" w:hAnsi="Times New Roman"/>
                <w:iCs/>
                <w:lang w:val="nl-NL"/>
              </w:rPr>
            </w:pPr>
            <w:r w:rsidRPr="005668D3">
              <w:rPr>
                <w:rFonts w:ascii="Times New Roman" w:hAnsi="Times New Roman"/>
                <w:iCs/>
                <w:lang w:val="nl-NL"/>
              </w:rPr>
              <w:t>22 TCN 346-06*</w:t>
            </w:r>
          </w:p>
        </w:tc>
        <w:tc>
          <w:tcPr>
            <w:tcW w:w="3167" w:type="pct"/>
            <w:shd w:val="clear" w:color="auto" w:fill="auto"/>
          </w:tcPr>
          <w:p w14:paraId="70D2D318" w14:textId="77777777" w:rsidR="00903BD8" w:rsidRPr="005668D3" w:rsidRDefault="00903BD8" w:rsidP="004400AA">
            <w:pPr>
              <w:spacing w:before="100" w:beforeAutospacing="1" w:after="100" w:afterAutospacing="1" w:line="340" w:lineRule="atLeast"/>
              <w:jc w:val="both"/>
              <w:rPr>
                <w:rFonts w:ascii="Times New Roman" w:hAnsi="Times New Roman"/>
                <w:iCs/>
                <w:lang w:val="nl-NL"/>
              </w:rPr>
            </w:pPr>
            <w:r w:rsidRPr="005668D3">
              <w:rPr>
                <w:rFonts w:ascii="Times New Roman" w:hAnsi="Times New Roman"/>
                <w:iCs/>
                <w:lang w:val="nl-NL"/>
              </w:rPr>
              <w:t>Quy trình thử nghiệm xác định độ chặt nền, móng đường bằng phễu rót cát.</w:t>
            </w:r>
          </w:p>
        </w:tc>
      </w:tr>
      <w:tr w:rsidR="00903BD8" w:rsidRPr="005668D3" w14:paraId="421638DF" w14:textId="77777777" w:rsidTr="004400AA">
        <w:tc>
          <w:tcPr>
            <w:tcW w:w="457" w:type="pct"/>
            <w:shd w:val="clear" w:color="auto" w:fill="auto"/>
            <w:vAlign w:val="center"/>
          </w:tcPr>
          <w:p w14:paraId="0D1F090B"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9</w:t>
            </w:r>
          </w:p>
        </w:tc>
        <w:tc>
          <w:tcPr>
            <w:tcW w:w="1376" w:type="pct"/>
            <w:shd w:val="clear" w:color="auto" w:fill="auto"/>
          </w:tcPr>
          <w:p w14:paraId="7AAA964D" w14:textId="77777777" w:rsidR="00903BD8" w:rsidRPr="005668D3" w:rsidRDefault="00903BD8" w:rsidP="004400AA">
            <w:pPr>
              <w:spacing w:before="100" w:beforeAutospacing="1" w:after="100" w:afterAutospacing="1" w:line="340" w:lineRule="atLeast"/>
              <w:jc w:val="both"/>
              <w:rPr>
                <w:rFonts w:ascii="Times New Roman" w:hAnsi="Times New Roman"/>
                <w:iCs/>
                <w:lang w:val="nl-NL"/>
              </w:rPr>
            </w:pPr>
            <w:r w:rsidRPr="005668D3">
              <w:rPr>
                <w:rFonts w:ascii="Times New Roman" w:hAnsi="Times New Roman"/>
                <w:iCs/>
                <w:lang w:val="nl-NL"/>
              </w:rPr>
              <w:t>TCVN 8821 : 2011</w:t>
            </w:r>
          </w:p>
        </w:tc>
        <w:tc>
          <w:tcPr>
            <w:tcW w:w="3167" w:type="pct"/>
            <w:shd w:val="clear" w:color="auto" w:fill="auto"/>
          </w:tcPr>
          <w:p w14:paraId="7D5507B9" w14:textId="77777777" w:rsidR="00903BD8" w:rsidRPr="005668D3" w:rsidRDefault="00903BD8" w:rsidP="004400AA">
            <w:pPr>
              <w:spacing w:before="100" w:beforeAutospacing="1" w:after="100" w:afterAutospacing="1" w:line="340" w:lineRule="atLeast"/>
              <w:jc w:val="both"/>
              <w:rPr>
                <w:rFonts w:ascii="Times New Roman" w:hAnsi="Times New Roman"/>
                <w:iCs/>
                <w:lang w:val="nl-NL"/>
              </w:rPr>
            </w:pPr>
            <w:r w:rsidRPr="005668D3">
              <w:rPr>
                <w:rFonts w:ascii="Times New Roman" w:hAnsi="Times New Roman"/>
                <w:iCs/>
                <w:lang w:val="nl-NL"/>
              </w:rPr>
              <w:t>Phương pháp xác định chỉ số CBR của nền đất và các lớp móng đường bằng vật liệu rời tại hiện trường</w:t>
            </w:r>
          </w:p>
        </w:tc>
      </w:tr>
      <w:tr w:rsidR="00903BD8" w:rsidRPr="005668D3" w14:paraId="2A3328E0" w14:textId="77777777" w:rsidTr="004400AA">
        <w:tc>
          <w:tcPr>
            <w:tcW w:w="457" w:type="pct"/>
            <w:shd w:val="clear" w:color="auto" w:fill="auto"/>
            <w:vAlign w:val="center"/>
          </w:tcPr>
          <w:p w14:paraId="699095CE"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10</w:t>
            </w:r>
          </w:p>
        </w:tc>
        <w:tc>
          <w:tcPr>
            <w:tcW w:w="1376" w:type="pct"/>
            <w:shd w:val="clear" w:color="auto" w:fill="auto"/>
          </w:tcPr>
          <w:p w14:paraId="6ACFF506" w14:textId="77777777" w:rsidR="00903BD8" w:rsidRPr="005668D3" w:rsidRDefault="00903BD8" w:rsidP="004400AA">
            <w:pPr>
              <w:spacing w:before="100" w:beforeAutospacing="1" w:after="100" w:afterAutospacing="1" w:line="340" w:lineRule="atLeast"/>
              <w:jc w:val="both"/>
              <w:rPr>
                <w:rFonts w:ascii="Times New Roman" w:hAnsi="Times New Roman"/>
                <w:iCs/>
                <w:lang w:val="nl-NL"/>
              </w:rPr>
            </w:pPr>
            <w:r w:rsidRPr="005668D3">
              <w:rPr>
                <w:rFonts w:ascii="Times New Roman" w:hAnsi="Times New Roman"/>
                <w:iCs/>
                <w:lang w:val="nl-NL"/>
              </w:rPr>
              <w:t>TCVN 9436 : 2012</w:t>
            </w:r>
          </w:p>
        </w:tc>
        <w:tc>
          <w:tcPr>
            <w:tcW w:w="3167" w:type="pct"/>
            <w:shd w:val="clear" w:color="auto" w:fill="auto"/>
          </w:tcPr>
          <w:p w14:paraId="46F7C451" w14:textId="77777777" w:rsidR="00903BD8" w:rsidRPr="005668D3" w:rsidRDefault="00903BD8" w:rsidP="004400AA">
            <w:pPr>
              <w:spacing w:before="100" w:beforeAutospacing="1" w:after="100" w:afterAutospacing="1" w:line="340" w:lineRule="atLeast"/>
              <w:jc w:val="both"/>
              <w:rPr>
                <w:rFonts w:ascii="Times New Roman" w:hAnsi="Times New Roman"/>
                <w:iCs/>
                <w:lang w:val="nl-NL"/>
              </w:rPr>
            </w:pPr>
            <w:r w:rsidRPr="005668D3">
              <w:rPr>
                <w:rFonts w:ascii="Times New Roman" w:hAnsi="Times New Roman"/>
                <w:iCs/>
                <w:lang w:val="nl-NL"/>
              </w:rPr>
              <w:t>Nền đường ô tô – Thi công và nghiệm thu</w:t>
            </w:r>
          </w:p>
        </w:tc>
      </w:tr>
      <w:tr w:rsidR="00903BD8" w:rsidRPr="005668D3" w14:paraId="7113A9E2" w14:textId="77777777" w:rsidTr="004400AA">
        <w:tc>
          <w:tcPr>
            <w:tcW w:w="457" w:type="pct"/>
            <w:shd w:val="clear" w:color="auto" w:fill="auto"/>
            <w:vAlign w:val="center"/>
          </w:tcPr>
          <w:p w14:paraId="07B3DDDD"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11</w:t>
            </w:r>
          </w:p>
        </w:tc>
        <w:tc>
          <w:tcPr>
            <w:tcW w:w="1376" w:type="pct"/>
            <w:shd w:val="clear" w:color="auto" w:fill="auto"/>
          </w:tcPr>
          <w:p w14:paraId="1A531B83" w14:textId="77777777" w:rsidR="00903BD8" w:rsidRPr="005668D3" w:rsidRDefault="00903BD8" w:rsidP="004400AA">
            <w:pPr>
              <w:spacing w:before="100" w:beforeAutospacing="1" w:after="100" w:afterAutospacing="1" w:line="340" w:lineRule="atLeast"/>
              <w:jc w:val="both"/>
              <w:rPr>
                <w:rFonts w:ascii="Times New Roman" w:hAnsi="Times New Roman"/>
                <w:iCs/>
                <w:lang w:val="nl-NL"/>
              </w:rPr>
            </w:pPr>
            <w:r w:rsidRPr="005668D3">
              <w:rPr>
                <w:rFonts w:ascii="Times New Roman" w:hAnsi="Times New Roman"/>
                <w:iCs/>
                <w:lang w:val="nl-NL"/>
              </w:rPr>
              <w:t>TCVN 8859 : 2011</w:t>
            </w:r>
          </w:p>
        </w:tc>
        <w:tc>
          <w:tcPr>
            <w:tcW w:w="3167" w:type="pct"/>
            <w:shd w:val="clear" w:color="auto" w:fill="auto"/>
          </w:tcPr>
          <w:p w14:paraId="01533B39" w14:textId="77777777" w:rsidR="00903BD8" w:rsidRPr="005668D3" w:rsidRDefault="00903BD8" w:rsidP="004400AA">
            <w:pPr>
              <w:spacing w:before="100" w:beforeAutospacing="1" w:after="100" w:afterAutospacing="1" w:line="340" w:lineRule="atLeast"/>
              <w:jc w:val="both"/>
              <w:rPr>
                <w:rFonts w:ascii="Times New Roman" w:hAnsi="Times New Roman"/>
                <w:iCs/>
                <w:lang w:val="nl-NL"/>
              </w:rPr>
            </w:pPr>
            <w:r w:rsidRPr="005668D3">
              <w:rPr>
                <w:rFonts w:ascii="Times New Roman" w:hAnsi="Times New Roman"/>
                <w:iCs/>
                <w:lang w:val="nl-NL"/>
              </w:rPr>
              <w:t>Lớp móng cấp phối đá dăm trong kết cấu áo đường ô tô – Vật liệu, thi công và nghiệm thu</w:t>
            </w:r>
          </w:p>
        </w:tc>
      </w:tr>
      <w:tr w:rsidR="00903BD8" w:rsidRPr="005668D3" w14:paraId="342949FF" w14:textId="77777777" w:rsidTr="004400AA">
        <w:tc>
          <w:tcPr>
            <w:tcW w:w="457" w:type="pct"/>
            <w:shd w:val="clear" w:color="auto" w:fill="auto"/>
            <w:vAlign w:val="center"/>
          </w:tcPr>
          <w:p w14:paraId="1A693B71"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12</w:t>
            </w:r>
          </w:p>
        </w:tc>
        <w:tc>
          <w:tcPr>
            <w:tcW w:w="1376" w:type="pct"/>
            <w:shd w:val="clear" w:color="auto" w:fill="auto"/>
            <w:vAlign w:val="center"/>
          </w:tcPr>
          <w:p w14:paraId="521A1220" w14:textId="77777777" w:rsidR="00903BD8" w:rsidRPr="005668D3" w:rsidRDefault="00903BD8" w:rsidP="004400AA">
            <w:pPr>
              <w:rPr>
                <w:rFonts w:ascii="Times New Roman" w:hAnsi="Times New Roman"/>
                <w:szCs w:val="26"/>
                <w:lang w:val="nl-NL"/>
              </w:rPr>
            </w:pPr>
            <w:r w:rsidRPr="005668D3">
              <w:rPr>
                <w:rFonts w:ascii="Times New Roman" w:hAnsi="Times New Roman"/>
                <w:szCs w:val="26"/>
                <w:lang w:val="nl-NL"/>
              </w:rPr>
              <w:t>TCVN 5576: 1991</w:t>
            </w:r>
          </w:p>
        </w:tc>
        <w:tc>
          <w:tcPr>
            <w:tcW w:w="3167" w:type="pct"/>
            <w:shd w:val="clear" w:color="auto" w:fill="auto"/>
            <w:vAlign w:val="center"/>
          </w:tcPr>
          <w:p w14:paraId="4D3638AE" w14:textId="77777777" w:rsidR="00903BD8" w:rsidRPr="005668D3" w:rsidRDefault="00903BD8" w:rsidP="004400AA">
            <w:pPr>
              <w:rPr>
                <w:rFonts w:ascii="Times New Roman" w:hAnsi="Times New Roman"/>
                <w:szCs w:val="26"/>
                <w:lang w:val="nl-NL"/>
              </w:rPr>
            </w:pPr>
            <w:r w:rsidRPr="005668D3">
              <w:rPr>
                <w:rFonts w:ascii="Times New Roman" w:hAnsi="Times New Roman"/>
                <w:szCs w:val="26"/>
                <w:lang w:val="nl-NL"/>
              </w:rPr>
              <w:t>Hệ thống cấp thoát nước – Quy phạm quản lý kỹ thuật</w:t>
            </w:r>
          </w:p>
        </w:tc>
      </w:tr>
      <w:tr w:rsidR="00903BD8" w:rsidRPr="005668D3" w14:paraId="66656FD0" w14:textId="77777777" w:rsidTr="004400AA">
        <w:tc>
          <w:tcPr>
            <w:tcW w:w="457" w:type="pct"/>
            <w:shd w:val="clear" w:color="auto" w:fill="auto"/>
            <w:vAlign w:val="center"/>
          </w:tcPr>
          <w:p w14:paraId="2F088CDC"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13</w:t>
            </w:r>
          </w:p>
        </w:tc>
        <w:tc>
          <w:tcPr>
            <w:tcW w:w="1376" w:type="pct"/>
            <w:shd w:val="clear" w:color="auto" w:fill="auto"/>
            <w:vAlign w:val="center"/>
          </w:tcPr>
          <w:p w14:paraId="7610A9DD" w14:textId="77777777" w:rsidR="00903BD8" w:rsidRPr="005668D3" w:rsidRDefault="00903BD8" w:rsidP="004400AA">
            <w:pPr>
              <w:rPr>
                <w:rFonts w:ascii="Times New Roman" w:hAnsi="Times New Roman"/>
                <w:szCs w:val="26"/>
                <w:lang w:val="nl-NL"/>
              </w:rPr>
            </w:pPr>
            <w:r w:rsidRPr="005668D3">
              <w:rPr>
                <w:rFonts w:ascii="Times New Roman" w:hAnsi="Times New Roman"/>
                <w:szCs w:val="26"/>
                <w:lang w:val="nl-NL"/>
              </w:rPr>
              <w:t>TCVN 13567-1-2-3 : 2022</w:t>
            </w:r>
          </w:p>
        </w:tc>
        <w:tc>
          <w:tcPr>
            <w:tcW w:w="3167" w:type="pct"/>
            <w:shd w:val="clear" w:color="auto" w:fill="auto"/>
            <w:vAlign w:val="center"/>
          </w:tcPr>
          <w:p w14:paraId="78516A3C" w14:textId="77777777" w:rsidR="00903BD8" w:rsidRPr="005668D3" w:rsidRDefault="00903BD8" w:rsidP="004400AA">
            <w:pPr>
              <w:jc w:val="both"/>
              <w:rPr>
                <w:rFonts w:ascii="Times New Roman" w:hAnsi="Times New Roman"/>
                <w:szCs w:val="26"/>
                <w:lang w:val="nl-NL"/>
              </w:rPr>
            </w:pPr>
            <w:r w:rsidRPr="005668D3">
              <w:rPr>
                <w:rFonts w:ascii="Times New Roman" w:hAnsi="Times New Roman"/>
                <w:szCs w:val="26"/>
                <w:lang w:val="nl-NL"/>
              </w:rPr>
              <w:t>Tiêu chuẩn về Bê tông nhựa</w:t>
            </w:r>
          </w:p>
        </w:tc>
      </w:tr>
      <w:tr w:rsidR="00903BD8" w:rsidRPr="005668D3" w14:paraId="7B486732" w14:textId="77777777" w:rsidTr="004400AA">
        <w:tc>
          <w:tcPr>
            <w:tcW w:w="457" w:type="pct"/>
            <w:shd w:val="clear" w:color="auto" w:fill="auto"/>
            <w:vAlign w:val="center"/>
          </w:tcPr>
          <w:p w14:paraId="5C7F6DAE"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14</w:t>
            </w:r>
          </w:p>
        </w:tc>
        <w:tc>
          <w:tcPr>
            <w:tcW w:w="1376" w:type="pct"/>
            <w:shd w:val="clear" w:color="auto" w:fill="auto"/>
            <w:vAlign w:val="center"/>
          </w:tcPr>
          <w:p w14:paraId="1F9F945D" w14:textId="77777777" w:rsidR="00903BD8" w:rsidRPr="005668D3" w:rsidRDefault="00903BD8" w:rsidP="004400AA">
            <w:pPr>
              <w:rPr>
                <w:rFonts w:ascii="Times New Roman" w:hAnsi="Times New Roman"/>
                <w:szCs w:val="26"/>
                <w:lang w:val="nl-NL"/>
              </w:rPr>
            </w:pPr>
            <w:r w:rsidRPr="005668D3">
              <w:rPr>
                <w:rFonts w:ascii="Times New Roman" w:hAnsi="Times New Roman"/>
                <w:szCs w:val="26"/>
                <w:lang w:val="nl-NL"/>
              </w:rPr>
              <w:t>TCVN 5308:1991</w:t>
            </w:r>
          </w:p>
        </w:tc>
        <w:tc>
          <w:tcPr>
            <w:tcW w:w="3167" w:type="pct"/>
            <w:shd w:val="clear" w:color="auto" w:fill="auto"/>
            <w:vAlign w:val="center"/>
          </w:tcPr>
          <w:p w14:paraId="480B79B1" w14:textId="77777777" w:rsidR="00903BD8" w:rsidRPr="005668D3" w:rsidRDefault="00903BD8" w:rsidP="004400AA">
            <w:pPr>
              <w:jc w:val="both"/>
              <w:rPr>
                <w:rFonts w:ascii="Times New Roman" w:hAnsi="Times New Roman"/>
                <w:szCs w:val="26"/>
                <w:lang w:val="nl-NL"/>
              </w:rPr>
            </w:pPr>
            <w:r w:rsidRPr="005668D3">
              <w:rPr>
                <w:rFonts w:ascii="Times New Roman" w:hAnsi="Times New Roman"/>
                <w:szCs w:val="26"/>
                <w:lang w:val="nl-NL"/>
              </w:rPr>
              <w:t>Qui phạm kỹ thuật an toàn trong xây dựng</w:t>
            </w:r>
          </w:p>
        </w:tc>
      </w:tr>
      <w:tr w:rsidR="00903BD8" w:rsidRPr="005668D3" w14:paraId="22D476E9" w14:textId="77777777" w:rsidTr="004400AA">
        <w:tc>
          <w:tcPr>
            <w:tcW w:w="457" w:type="pct"/>
            <w:shd w:val="clear" w:color="auto" w:fill="auto"/>
            <w:vAlign w:val="center"/>
          </w:tcPr>
          <w:p w14:paraId="23ABD896"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15</w:t>
            </w:r>
          </w:p>
        </w:tc>
        <w:tc>
          <w:tcPr>
            <w:tcW w:w="1376" w:type="pct"/>
            <w:shd w:val="clear" w:color="auto" w:fill="auto"/>
          </w:tcPr>
          <w:p w14:paraId="12A0A9DE" w14:textId="77777777" w:rsidR="00903BD8" w:rsidRPr="005668D3" w:rsidRDefault="00903BD8" w:rsidP="004400AA">
            <w:pPr>
              <w:spacing w:before="100" w:beforeAutospacing="1" w:after="100" w:afterAutospacing="1" w:line="340" w:lineRule="atLeast"/>
              <w:jc w:val="both"/>
              <w:rPr>
                <w:rFonts w:ascii="Times New Roman" w:hAnsi="Times New Roman"/>
                <w:iCs/>
                <w:lang w:val="nl-NL"/>
              </w:rPr>
            </w:pPr>
            <w:r w:rsidRPr="005668D3">
              <w:rPr>
                <w:rFonts w:ascii="Times New Roman" w:hAnsi="Times New Roman"/>
                <w:iCs/>
                <w:lang w:val="nl-NL"/>
              </w:rPr>
              <w:t>TCCS 33:2020/TCĐBVN</w:t>
            </w:r>
          </w:p>
        </w:tc>
        <w:tc>
          <w:tcPr>
            <w:tcW w:w="3167" w:type="pct"/>
            <w:shd w:val="clear" w:color="auto" w:fill="auto"/>
          </w:tcPr>
          <w:p w14:paraId="38A1660B" w14:textId="77777777" w:rsidR="00903BD8" w:rsidRPr="005668D3" w:rsidRDefault="00903BD8" w:rsidP="004400AA">
            <w:pPr>
              <w:spacing w:before="100" w:beforeAutospacing="1" w:after="100" w:afterAutospacing="1" w:line="340" w:lineRule="atLeast"/>
              <w:jc w:val="both"/>
              <w:rPr>
                <w:rFonts w:ascii="Times New Roman" w:hAnsi="Times New Roman"/>
                <w:iCs/>
                <w:lang w:val="nl-NL"/>
              </w:rPr>
            </w:pPr>
            <w:r w:rsidRPr="005668D3">
              <w:rPr>
                <w:rFonts w:ascii="Times New Roman" w:hAnsi="Times New Roman"/>
                <w:iCs/>
                <w:lang w:val="nl-NL"/>
              </w:rPr>
              <w:t>Hỗn hợp bê tông nhựa nguội phản ứng với nước dùng để vá sửa mặt đường nhựa trong điều kiện ẩm ướt – Thi công và nghiệm thu</w:t>
            </w:r>
          </w:p>
        </w:tc>
      </w:tr>
      <w:tr w:rsidR="00903BD8" w:rsidRPr="005668D3" w14:paraId="5E6BC57F" w14:textId="77777777" w:rsidTr="004400AA">
        <w:tc>
          <w:tcPr>
            <w:tcW w:w="457" w:type="pct"/>
            <w:shd w:val="clear" w:color="auto" w:fill="auto"/>
            <w:vAlign w:val="center"/>
          </w:tcPr>
          <w:p w14:paraId="4BE283FD"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lastRenderedPageBreak/>
              <w:t>16</w:t>
            </w:r>
          </w:p>
        </w:tc>
        <w:tc>
          <w:tcPr>
            <w:tcW w:w="1376" w:type="pct"/>
            <w:shd w:val="clear" w:color="auto" w:fill="auto"/>
            <w:vAlign w:val="center"/>
          </w:tcPr>
          <w:p w14:paraId="4BEE555B" w14:textId="77777777" w:rsidR="00903BD8" w:rsidRPr="005668D3" w:rsidRDefault="00903BD8" w:rsidP="004400AA">
            <w:pPr>
              <w:rPr>
                <w:rFonts w:ascii="Times New Roman" w:hAnsi="Times New Roman"/>
                <w:szCs w:val="26"/>
                <w:lang w:val="nl-NL"/>
              </w:rPr>
            </w:pPr>
            <w:r w:rsidRPr="005668D3">
              <w:rPr>
                <w:rFonts w:ascii="Times New Roman" w:hAnsi="Times New Roman"/>
                <w:szCs w:val="26"/>
                <w:lang w:val="nl-NL"/>
              </w:rPr>
              <w:t>TCVN 3624: 1981</w:t>
            </w:r>
          </w:p>
        </w:tc>
        <w:tc>
          <w:tcPr>
            <w:tcW w:w="3167" w:type="pct"/>
            <w:shd w:val="clear" w:color="auto" w:fill="auto"/>
            <w:vAlign w:val="center"/>
          </w:tcPr>
          <w:p w14:paraId="114D52BD" w14:textId="77777777" w:rsidR="00903BD8" w:rsidRPr="005668D3" w:rsidRDefault="00903BD8" w:rsidP="004400AA">
            <w:pPr>
              <w:rPr>
                <w:rFonts w:ascii="Times New Roman" w:hAnsi="Times New Roman"/>
                <w:szCs w:val="26"/>
                <w:lang w:val="nl-NL"/>
              </w:rPr>
            </w:pPr>
            <w:r w:rsidRPr="005668D3">
              <w:rPr>
                <w:rFonts w:ascii="Times New Roman" w:hAnsi="Times New Roman"/>
                <w:szCs w:val="26"/>
                <w:lang w:val="nl-NL"/>
              </w:rPr>
              <w:t>Các mối nối tiếp xúc điện. Quy tắc nghiệm thu và phương pháp thử</w:t>
            </w:r>
          </w:p>
        </w:tc>
      </w:tr>
      <w:tr w:rsidR="00903BD8" w:rsidRPr="005668D3" w14:paraId="47BFD9E0" w14:textId="77777777" w:rsidTr="004400AA">
        <w:tc>
          <w:tcPr>
            <w:tcW w:w="457" w:type="pct"/>
            <w:shd w:val="clear" w:color="auto" w:fill="auto"/>
            <w:vAlign w:val="center"/>
          </w:tcPr>
          <w:p w14:paraId="678472C0"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17</w:t>
            </w:r>
          </w:p>
        </w:tc>
        <w:tc>
          <w:tcPr>
            <w:tcW w:w="1376" w:type="pct"/>
            <w:shd w:val="clear" w:color="auto" w:fill="auto"/>
            <w:vAlign w:val="center"/>
          </w:tcPr>
          <w:p w14:paraId="5F3312E1" w14:textId="77777777" w:rsidR="00903BD8" w:rsidRPr="005668D3" w:rsidRDefault="00903BD8" w:rsidP="004400AA">
            <w:pPr>
              <w:spacing w:line="360" w:lineRule="auto"/>
              <w:rPr>
                <w:rFonts w:ascii="Times New Roman" w:hAnsi="Times New Roman"/>
                <w:szCs w:val="26"/>
                <w:lang w:val="nl-NL"/>
              </w:rPr>
            </w:pPr>
            <w:r w:rsidRPr="005668D3">
              <w:rPr>
                <w:rFonts w:ascii="Times New Roman" w:hAnsi="Times New Roman"/>
                <w:szCs w:val="26"/>
                <w:lang w:val="nl-NL"/>
              </w:rPr>
              <w:t>TCVN 7997: 2009</w:t>
            </w:r>
          </w:p>
        </w:tc>
        <w:tc>
          <w:tcPr>
            <w:tcW w:w="3167" w:type="pct"/>
            <w:shd w:val="clear" w:color="auto" w:fill="auto"/>
            <w:vAlign w:val="center"/>
          </w:tcPr>
          <w:p w14:paraId="4568277E" w14:textId="77777777" w:rsidR="00903BD8" w:rsidRPr="005668D3" w:rsidRDefault="00903BD8" w:rsidP="004400AA">
            <w:pPr>
              <w:spacing w:line="360" w:lineRule="auto"/>
              <w:rPr>
                <w:rFonts w:ascii="Times New Roman" w:hAnsi="Times New Roman"/>
                <w:szCs w:val="26"/>
                <w:lang w:val="nl-NL"/>
              </w:rPr>
            </w:pPr>
            <w:r w:rsidRPr="005668D3">
              <w:rPr>
                <w:rFonts w:ascii="Times New Roman" w:hAnsi="Times New Roman"/>
                <w:szCs w:val="26"/>
                <w:lang w:val="nl-NL"/>
              </w:rPr>
              <w:t>Cáp điện lực đi ngầm trong đất. Phương pháp lắp đặt</w:t>
            </w:r>
          </w:p>
        </w:tc>
      </w:tr>
      <w:tr w:rsidR="00903BD8" w:rsidRPr="005668D3" w14:paraId="5D19BB25" w14:textId="77777777" w:rsidTr="004400AA">
        <w:tc>
          <w:tcPr>
            <w:tcW w:w="457" w:type="pct"/>
            <w:shd w:val="clear" w:color="auto" w:fill="auto"/>
            <w:vAlign w:val="center"/>
          </w:tcPr>
          <w:p w14:paraId="26163CB2"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18</w:t>
            </w:r>
          </w:p>
        </w:tc>
        <w:tc>
          <w:tcPr>
            <w:tcW w:w="1376" w:type="pct"/>
            <w:shd w:val="clear" w:color="auto" w:fill="auto"/>
            <w:vAlign w:val="center"/>
          </w:tcPr>
          <w:p w14:paraId="3E2335BB" w14:textId="77777777" w:rsidR="00903BD8" w:rsidRPr="005668D3" w:rsidRDefault="00903BD8" w:rsidP="004400AA">
            <w:pPr>
              <w:spacing w:line="360" w:lineRule="auto"/>
              <w:rPr>
                <w:rFonts w:ascii="Times New Roman" w:hAnsi="Times New Roman"/>
                <w:szCs w:val="26"/>
                <w:lang w:val="nl-NL"/>
              </w:rPr>
            </w:pPr>
            <w:r w:rsidRPr="005668D3">
              <w:rPr>
                <w:rFonts w:ascii="Times New Roman" w:hAnsi="Times New Roman"/>
                <w:szCs w:val="26"/>
                <w:lang w:val="nl-NL"/>
              </w:rPr>
              <w:t>11 TCN 18-2006:</w:t>
            </w:r>
          </w:p>
        </w:tc>
        <w:tc>
          <w:tcPr>
            <w:tcW w:w="3167" w:type="pct"/>
            <w:shd w:val="clear" w:color="auto" w:fill="auto"/>
            <w:vAlign w:val="center"/>
          </w:tcPr>
          <w:p w14:paraId="67D12232" w14:textId="77777777" w:rsidR="00903BD8" w:rsidRPr="005668D3" w:rsidRDefault="00903BD8" w:rsidP="004400AA">
            <w:pPr>
              <w:spacing w:line="360" w:lineRule="auto"/>
              <w:rPr>
                <w:rFonts w:ascii="Times New Roman" w:hAnsi="Times New Roman"/>
                <w:szCs w:val="26"/>
                <w:lang w:val="nl-NL"/>
              </w:rPr>
            </w:pPr>
            <w:r w:rsidRPr="005668D3">
              <w:rPr>
                <w:rFonts w:ascii="Times New Roman" w:hAnsi="Times New Roman"/>
                <w:szCs w:val="26"/>
                <w:lang w:val="nl-NL"/>
              </w:rPr>
              <w:t>Quy phạm trang bị điện phần I- Quy định chung</w:t>
            </w:r>
          </w:p>
        </w:tc>
      </w:tr>
      <w:tr w:rsidR="00903BD8" w:rsidRPr="005668D3" w14:paraId="7A33AB87" w14:textId="77777777" w:rsidTr="004400AA">
        <w:tc>
          <w:tcPr>
            <w:tcW w:w="457" w:type="pct"/>
            <w:shd w:val="clear" w:color="auto" w:fill="auto"/>
            <w:vAlign w:val="center"/>
          </w:tcPr>
          <w:p w14:paraId="3F2D5242"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19</w:t>
            </w:r>
          </w:p>
        </w:tc>
        <w:tc>
          <w:tcPr>
            <w:tcW w:w="1376" w:type="pct"/>
            <w:shd w:val="clear" w:color="auto" w:fill="auto"/>
            <w:vAlign w:val="center"/>
          </w:tcPr>
          <w:p w14:paraId="48B98352" w14:textId="77777777" w:rsidR="00903BD8" w:rsidRPr="005668D3" w:rsidRDefault="00903BD8" w:rsidP="004400AA">
            <w:pPr>
              <w:spacing w:line="360" w:lineRule="auto"/>
              <w:rPr>
                <w:rFonts w:ascii="Times New Roman" w:hAnsi="Times New Roman"/>
                <w:szCs w:val="26"/>
                <w:lang w:val="nl-NL"/>
              </w:rPr>
            </w:pPr>
            <w:r w:rsidRPr="005668D3">
              <w:rPr>
                <w:rFonts w:ascii="Times New Roman" w:hAnsi="Times New Roman"/>
                <w:szCs w:val="26"/>
                <w:lang w:val="nl-NL"/>
              </w:rPr>
              <w:t>11 TCN 19-2006:</w:t>
            </w:r>
          </w:p>
        </w:tc>
        <w:tc>
          <w:tcPr>
            <w:tcW w:w="3167" w:type="pct"/>
            <w:shd w:val="clear" w:color="auto" w:fill="auto"/>
            <w:vAlign w:val="center"/>
          </w:tcPr>
          <w:p w14:paraId="0FEFB65C" w14:textId="77777777" w:rsidR="00903BD8" w:rsidRPr="005668D3" w:rsidRDefault="00903BD8" w:rsidP="004400AA">
            <w:pPr>
              <w:spacing w:line="360" w:lineRule="auto"/>
              <w:rPr>
                <w:rFonts w:ascii="Times New Roman" w:hAnsi="Times New Roman"/>
                <w:szCs w:val="26"/>
                <w:lang w:val="nl-NL"/>
              </w:rPr>
            </w:pPr>
            <w:r w:rsidRPr="005668D3">
              <w:rPr>
                <w:rFonts w:ascii="Times New Roman" w:hAnsi="Times New Roman"/>
                <w:szCs w:val="26"/>
                <w:lang w:val="nl-NL"/>
              </w:rPr>
              <w:t>Quy phạm trang bị điện phần II – Hệ thống dẫn điện</w:t>
            </w:r>
          </w:p>
        </w:tc>
      </w:tr>
      <w:tr w:rsidR="00903BD8" w:rsidRPr="005668D3" w14:paraId="47031263" w14:textId="77777777" w:rsidTr="004400AA">
        <w:tc>
          <w:tcPr>
            <w:tcW w:w="457" w:type="pct"/>
            <w:shd w:val="clear" w:color="auto" w:fill="auto"/>
            <w:vAlign w:val="center"/>
          </w:tcPr>
          <w:p w14:paraId="2B485E85"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20</w:t>
            </w:r>
          </w:p>
        </w:tc>
        <w:tc>
          <w:tcPr>
            <w:tcW w:w="1376" w:type="pct"/>
            <w:shd w:val="clear" w:color="auto" w:fill="auto"/>
            <w:vAlign w:val="center"/>
          </w:tcPr>
          <w:p w14:paraId="125ECD31" w14:textId="77777777" w:rsidR="00903BD8" w:rsidRPr="005668D3" w:rsidRDefault="00903BD8" w:rsidP="004400AA">
            <w:pPr>
              <w:spacing w:line="360" w:lineRule="auto"/>
              <w:rPr>
                <w:rFonts w:ascii="Times New Roman" w:hAnsi="Times New Roman"/>
                <w:szCs w:val="26"/>
                <w:lang w:val="nl-NL"/>
              </w:rPr>
            </w:pPr>
            <w:r w:rsidRPr="005668D3">
              <w:rPr>
                <w:rFonts w:ascii="Times New Roman" w:hAnsi="Times New Roman"/>
                <w:szCs w:val="26"/>
                <w:lang w:val="nl-NL"/>
              </w:rPr>
              <w:t>11 TCN 21-2006:</w:t>
            </w:r>
          </w:p>
        </w:tc>
        <w:tc>
          <w:tcPr>
            <w:tcW w:w="3167" w:type="pct"/>
            <w:shd w:val="clear" w:color="auto" w:fill="auto"/>
            <w:vAlign w:val="center"/>
          </w:tcPr>
          <w:p w14:paraId="59F27F1B" w14:textId="77777777" w:rsidR="00903BD8" w:rsidRPr="005668D3" w:rsidRDefault="00903BD8" w:rsidP="004400AA">
            <w:pPr>
              <w:spacing w:line="360" w:lineRule="auto"/>
              <w:rPr>
                <w:rFonts w:ascii="Times New Roman" w:hAnsi="Times New Roman"/>
                <w:szCs w:val="26"/>
                <w:lang w:val="nl-NL"/>
              </w:rPr>
            </w:pPr>
            <w:r w:rsidRPr="005668D3">
              <w:rPr>
                <w:rFonts w:ascii="Times New Roman" w:hAnsi="Times New Roman"/>
                <w:szCs w:val="26"/>
                <w:lang w:val="nl-NL"/>
              </w:rPr>
              <w:t>Quy phạm trang bị điện phần IV – Bảo vệ và tự động</w:t>
            </w:r>
          </w:p>
        </w:tc>
      </w:tr>
      <w:tr w:rsidR="00903BD8" w:rsidRPr="005668D3" w14:paraId="27B68631" w14:textId="77777777" w:rsidTr="004400AA">
        <w:tc>
          <w:tcPr>
            <w:tcW w:w="457" w:type="pct"/>
            <w:shd w:val="clear" w:color="auto" w:fill="auto"/>
            <w:vAlign w:val="center"/>
          </w:tcPr>
          <w:p w14:paraId="5BE5492A"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21</w:t>
            </w:r>
          </w:p>
        </w:tc>
        <w:tc>
          <w:tcPr>
            <w:tcW w:w="1376" w:type="pct"/>
            <w:shd w:val="clear" w:color="auto" w:fill="auto"/>
            <w:vAlign w:val="center"/>
          </w:tcPr>
          <w:p w14:paraId="0634AB00" w14:textId="77777777" w:rsidR="00903BD8" w:rsidRPr="005668D3" w:rsidRDefault="00903BD8" w:rsidP="004400AA">
            <w:pPr>
              <w:spacing w:line="360" w:lineRule="auto"/>
              <w:rPr>
                <w:rFonts w:ascii="Times New Roman" w:hAnsi="Times New Roman"/>
                <w:szCs w:val="26"/>
                <w:lang w:val="nl-NL"/>
              </w:rPr>
            </w:pPr>
            <w:r w:rsidRPr="005668D3">
              <w:rPr>
                <w:rFonts w:ascii="Times New Roman" w:hAnsi="Times New Roman"/>
                <w:szCs w:val="26"/>
                <w:lang w:val="nl-NL"/>
              </w:rPr>
              <w:t>TCVN 9208-2012:</w:t>
            </w:r>
          </w:p>
        </w:tc>
        <w:tc>
          <w:tcPr>
            <w:tcW w:w="3167" w:type="pct"/>
            <w:shd w:val="clear" w:color="auto" w:fill="auto"/>
            <w:vAlign w:val="center"/>
          </w:tcPr>
          <w:p w14:paraId="2D90D134" w14:textId="77777777" w:rsidR="00903BD8" w:rsidRPr="005668D3" w:rsidRDefault="00903BD8" w:rsidP="004400AA">
            <w:pPr>
              <w:spacing w:line="360" w:lineRule="auto"/>
              <w:rPr>
                <w:rFonts w:ascii="Times New Roman" w:hAnsi="Times New Roman"/>
                <w:szCs w:val="26"/>
                <w:lang w:val="nl-NL"/>
              </w:rPr>
            </w:pPr>
            <w:r w:rsidRPr="005668D3">
              <w:rPr>
                <w:rFonts w:ascii="Times New Roman" w:hAnsi="Times New Roman"/>
                <w:szCs w:val="26"/>
                <w:lang w:val="nl-NL"/>
              </w:rPr>
              <w:t>Lắp đặt cáp và dây điện cho các công trình công nghiệp</w:t>
            </w:r>
          </w:p>
        </w:tc>
      </w:tr>
      <w:tr w:rsidR="00903BD8" w:rsidRPr="005668D3" w14:paraId="2121F68B" w14:textId="77777777" w:rsidTr="004400AA">
        <w:tc>
          <w:tcPr>
            <w:tcW w:w="457" w:type="pct"/>
            <w:shd w:val="clear" w:color="auto" w:fill="auto"/>
            <w:vAlign w:val="center"/>
          </w:tcPr>
          <w:p w14:paraId="2046D886"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22</w:t>
            </w:r>
          </w:p>
        </w:tc>
        <w:tc>
          <w:tcPr>
            <w:tcW w:w="1376" w:type="pct"/>
            <w:shd w:val="clear" w:color="auto" w:fill="auto"/>
            <w:vAlign w:val="center"/>
          </w:tcPr>
          <w:p w14:paraId="58ED5489" w14:textId="77777777" w:rsidR="00903BD8" w:rsidRPr="005668D3" w:rsidRDefault="00903BD8" w:rsidP="004400AA">
            <w:pPr>
              <w:spacing w:line="360" w:lineRule="auto"/>
              <w:rPr>
                <w:rFonts w:ascii="Times New Roman" w:hAnsi="Times New Roman"/>
                <w:szCs w:val="26"/>
                <w:lang w:val="nl-NL"/>
              </w:rPr>
            </w:pPr>
            <w:r w:rsidRPr="005668D3">
              <w:rPr>
                <w:rFonts w:ascii="Times New Roman" w:hAnsi="Times New Roman"/>
                <w:szCs w:val="26"/>
                <w:lang w:val="nl-NL"/>
              </w:rPr>
              <w:t>TCVN 4756-1989:</w:t>
            </w:r>
          </w:p>
        </w:tc>
        <w:tc>
          <w:tcPr>
            <w:tcW w:w="3167" w:type="pct"/>
            <w:shd w:val="clear" w:color="auto" w:fill="auto"/>
            <w:vAlign w:val="center"/>
          </w:tcPr>
          <w:p w14:paraId="23D0ED07" w14:textId="77777777" w:rsidR="00903BD8" w:rsidRPr="005668D3" w:rsidRDefault="00903BD8" w:rsidP="004400AA">
            <w:pPr>
              <w:spacing w:line="360" w:lineRule="auto"/>
              <w:rPr>
                <w:rFonts w:ascii="Times New Roman" w:hAnsi="Times New Roman"/>
                <w:szCs w:val="26"/>
                <w:lang w:val="nl-NL"/>
              </w:rPr>
            </w:pPr>
            <w:r w:rsidRPr="005668D3">
              <w:rPr>
                <w:rFonts w:ascii="Times New Roman" w:hAnsi="Times New Roman"/>
                <w:szCs w:val="26"/>
                <w:lang w:val="nl-NL"/>
              </w:rPr>
              <w:t>Quy phạm nối đất và nối không các thiết bị điện</w:t>
            </w:r>
          </w:p>
        </w:tc>
      </w:tr>
      <w:tr w:rsidR="00903BD8" w:rsidRPr="005668D3" w14:paraId="19F2F62B" w14:textId="77777777" w:rsidTr="004400AA">
        <w:tc>
          <w:tcPr>
            <w:tcW w:w="457" w:type="pct"/>
            <w:shd w:val="clear" w:color="auto" w:fill="auto"/>
            <w:vAlign w:val="center"/>
          </w:tcPr>
          <w:p w14:paraId="2EFBF389" w14:textId="77777777" w:rsidR="00903BD8" w:rsidRPr="005668D3" w:rsidRDefault="00903BD8" w:rsidP="004400AA">
            <w:pPr>
              <w:spacing w:line="340" w:lineRule="atLeast"/>
              <w:jc w:val="both"/>
              <w:rPr>
                <w:rFonts w:ascii="Times New Roman" w:hAnsi="Times New Roman"/>
                <w:szCs w:val="20"/>
                <w:lang w:val="nl-NL"/>
              </w:rPr>
            </w:pPr>
            <w:r w:rsidRPr="005668D3">
              <w:rPr>
                <w:rFonts w:ascii="Times New Roman" w:hAnsi="Times New Roman"/>
                <w:szCs w:val="20"/>
                <w:lang w:val="nl-NL"/>
              </w:rPr>
              <w:t>23</w:t>
            </w:r>
          </w:p>
        </w:tc>
        <w:tc>
          <w:tcPr>
            <w:tcW w:w="1376" w:type="pct"/>
            <w:shd w:val="clear" w:color="auto" w:fill="auto"/>
            <w:vAlign w:val="center"/>
          </w:tcPr>
          <w:p w14:paraId="12BA9BB9" w14:textId="77777777" w:rsidR="00903BD8" w:rsidRPr="005668D3" w:rsidRDefault="00903BD8" w:rsidP="004400AA">
            <w:pPr>
              <w:spacing w:line="360" w:lineRule="auto"/>
              <w:rPr>
                <w:rFonts w:ascii="Times New Roman" w:hAnsi="Times New Roman"/>
                <w:szCs w:val="26"/>
                <w:lang w:val="nl-NL"/>
              </w:rPr>
            </w:pPr>
            <w:r w:rsidRPr="005668D3">
              <w:rPr>
                <w:rFonts w:ascii="Times New Roman" w:hAnsi="Times New Roman"/>
                <w:szCs w:val="26"/>
                <w:lang w:val="nl-NL"/>
              </w:rPr>
              <w:t>TCVN 9385-2012:</w:t>
            </w:r>
          </w:p>
        </w:tc>
        <w:tc>
          <w:tcPr>
            <w:tcW w:w="3167" w:type="pct"/>
            <w:shd w:val="clear" w:color="auto" w:fill="auto"/>
            <w:vAlign w:val="center"/>
          </w:tcPr>
          <w:p w14:paraId="1BF4D097" w14:textId="77777777" w:rsidR="00903BD8" w:rsidRPr="005668D3" w:rsidRDefault="00903BD8" w:rsidP="004400AA">
            <w:pPr>
              <w:spacing w:line="360" w:lineRule="auto"/>
              <w:rPr>
                <w:rFonts w:ascii="Times New Roman" w:hAnsi="Times New Roman"/>
                <w:szCs w:val="26"/>
                <w:lang w:val="nl-NL"/>
              </w:rPr>
            </w:pPr>
            <w:r w:rsidRPr="005668D3">
              <w:rPr>
                <w:rFonts w:ascii="Times New Roman" w:hAnsi="Times New Roman"/>
                <w:szCs w:val="26"/>
                <w:lang w:val="nl-NL"/>
              </w:rPr>
              <w:t>Chống sét cho công trình xây dựng</w:t>
            </w:r>
          </w:p>
        </w:tc>
      </w:tr>
    </w:tbl>
    <w:p w14:paraId="07CE6A7A" w14:textId="77777777" w:rsidR="00955F72" w:rsidRPr="00724807" w:rsidRDefault="00955F72" w:rsidP="00990E46">
      <w:pPr>
        <w:tabs>
          <w:tab w:val="left" w:pos="700"/>
        </w:tabs>
        <w:spacing w:after="120"/>
        <w:ind w:firstLine="720"/>
        <w:rPr>
          <w:rFonts w:ascii="Times New Roman" w:hAnsi="Times New Roman"/>
          <w:b/>
          <w:bCs/>
          <w:szCs w:val="26"/>
          <w:lang w:val="nl-NL"/>
        </w:rPr>
      </w:pPr>
      <w:r w:rsidRPr="00724807">
        <w:rPr>
          <w:rFonts w:ascii="Times New Roman" w:hAnsi="Times New Roman"/>
          <w:b/>
          <w:bCs/>
          <w:szCs w:val="26"/>
          <w:lang w:val="nl-NL"/>
        </w:rPr>
        <w:t>2. Yêu cầu về tổ chức kỹ thuật thi công, giám sát:</w:t>
      </w:r>
    </w:p>
    <w:p w14:paraId="14D77482" w14:textId="77777777" w:rsidR="00955F72" w:rsidRPr="00724807" w:rsidRDefault="00955F72" w:rsidP="00990E46">
      <w:pPr>
        <w:tabs>
          <w:tab w:val="left" w:pos="1134"/>
        </w:tabs>
        <w:spacing w:after="120"/>
        <w:ind w:firstLine="720"/>
        <w:jc w:val="both"/>
        <w:rPr>
          <w:rFonts w:ascii="Times New Roman" w:hAnsi="Times New Roman"/>
          <w:szCs w:val="26"/>
        </w:rPr>
      </w:pPr>
      <w:r w:rsidRPr="00724807">
        <w:rPr>
          <w:rFonts w:ascii="Times New Roman" w:hAnsi="Times New Roman"/>
          <w:szCs w:val="26"/>
        </w:rPr>
        <w:t>- Nhà thầu phải thực hiện tự giám sát, kiểm tra công việc thi công để đảm bảo chất lượng theo Nghị định số 06/2021/NĐ-CP ngày 21/01/2021 của Chính phủ về quản lý chất lượng và bảo trì công trình xây dựng.</w:t>
      </w:r>
    </w:p>
    <w:p w14:paraId="289D5CD2" w14:textId="77777777" w:rsidR="00955F72" w:rsidRPr="00724807" w:rsidRDefault="00955F72" w:rsidP="00990E46">
      <w:pPr>
        <w:tabs>
          <w:tab w:val="left" w:pos="1134"/>
        </w:tabs>
        <w:spacing w:after="120"/>
        <w:ind w:firstLine="720"/>
        <w:jc w:val="both"/>
        <w:rPr>
          <w:rFonts w:ascii="Times New Roman" w:hAnsi="Times New Roman"/>
          <w:szCs w:val="26"/>
        </w:rPr>
      </w:pPr>
      <w:r w:rsidRPr="00724807">
        <w:rPr>
          <w:rFonts w:ascii="Times New Roman" w:hAnsi="Times New Roman"/>
          <w:szCs w:val="26"/>
        </w:rPr>
        <w:t>- Nhà thầu phải có kế hoạch và biện pháp đảm bảo chất lượng thi công xây lắp, phải có bộ phận chuyên trách công tác quản lý chất lượng của mình (KCS), có trình độ chuyên môn, bảo đảm hoạt động hiệu quả. Nhà thầu phải trang bị đủ thiết bị, dụng cụ kiểm tra chất lượng thi công, không có đủ máy móc thiết bị thi công và thí nghiệm có chất lượng thì không được thi công. Nếu thuê loại dụng cụ thiết bị nào, ở đâu phải nêu rõ trong hồ sơ dự thầu ở phụ lục máy móc thiết bị và phải thực hiện đúng như vậy.</w:t>
      </w:r>
    </w:p>
    <w:p w14:paraId="37FEA39B" w14:textId="77777777" w:rsidR="00955F72" w:rsidRPr="00724807" w:rsidRDefault="00955F72" w:rsidP="00990E46">
      <w:pPr>
        <w:tabs>
          <w:tab w:val="left" w:pos="1134"/>
        </w:tabs>
        <w:spacing w:after="120"/>
        <w:ind w:firstLine="720"/>
        <w:jc w:val="both"/>
        <w:rPr>
          <w:rFonts w:ascii="Times New Roman" w:hAnsi="Times New Roman"/>
          <w:szCs w:val="26"/>
        </w:rPr>
      </w:pPr>
      <w:r w:rsidRPr="00724807">
        <w:rPr>
          <w:rFonts w:ascii="Times New Roman" w:hAnsi="Times New Roman"/>
          <w:szCs w:val="26"/>
        </w:rPr>
        <w:t>- KCS của Nhà thầu phải thực hiện đầy đủ, thường xuyên và trung thực công tác thí nghiệm kiểm tra chất lượng vật liệu, sản phẩm thi công của Nhà thầu theo đúng qui trình thi công và nghiệm thu hiện hành. Mọi thí nghiệm và kiểm tra nghiệm thu phải lập biên bản đầy đủ, chính xác và phải trình giám sát A của Chủ đầu tư.</w:t>
      </w:r>
    </w:p>
    <w:p w14:paraId="3ED73771" w14:textId="77777777" w:rsidR="00955F72" w:rsidRPr="00724807" w:rsidRDefault="00955F72" w:rsidP="00990E46">
      <w:pPr>
        <w:tabs>
          <w:tab w:val="left" w:pos="1134"/>
        </w:tabs>
        <w:spacing w:after="120"/>
        <w:ind w:firstLine="720"/>
        <w:jc w:val="both"/>
        <w:rPr>
          <w:rFonts w:ascii="Times New Roman" w:hAnsi="Times New Roman"/>
          <w:szCs w:val="26"/>
        </w:rPr>
      </w:pPr>
      <w:r w:rsidRPr="00724807">
        <w:rPr>
          <w:rFonts w:ascii="Times New Roman" w:hAnsi="Times New Roman"/>
          <w:szCs w:val="26"/>
        </w:rPr>
        <w:t>- Nhà thầu phải tuân thủ sự quản lý, giám sát chất lượng thi công của đại diện Chủ đầu tư, giám sát A và Chủ nhiệm đồ án (hoặc người được uỷ quyền) theo qui chế hiện hành của Nhà nước.</w:t>
      </w:r>
    </w:p>
    <w:p w14:paraId="6176C47D" w14:textId="77777777" w:rsidR="00955F72" w:rsidRPr="00724807" w:rsidRDefault="00955F72" w:rsidP="00990E46">
      <w:pPr>
        <w:tabs>
          <w:tab w:val="left" w:pos="1134"/>
        </w:tabs>
        <w:spacing w:after="120"/>
        <w:ind w:firstLine="720"/>
        <w:jc w:val="both"/>
        <w:rPr>
          <w:rFonts w:ascii="Times New Roman" w:hAnsi="Times New Roman"/>
          <w:szCs w:val="26"/>
        </w:rPr>
      </w:pPr>
      <w:r w:rsidRPr="00724807">
        <w:rPr>
          <w:rFonts w:ascii="Times New Roman" w:hAnsi="Times New Roman"/>
          <w:szCs w:val="26"/>
        </w:rPr>
        <w:t>- Việc quản lý chất lượng, giám sát thi công của giám sát A, giám sát tác giả của Chủ nhiệm đồ án, không làm giảm trách nhiệm của Nhà thầu đối với các sai sót của mình về các vấn đề sai so với hồ sơ thiết kế hoặc qui trình qui phạm hiện hành của Nhà nước đã qui định, trừ khi lỗi do đại diện Chủ đầu tư hay giám sát A có văn bản bắt buộc không làm đúng như vậy.</w:t>
      </w:r>
    </w:p>
    <w:p w14:paraId="245CD278" w14:textId="77777777" w:rsidR="00955F72" w:rsidRPr="00724807" w:rsidRDefault="00955F72" w:rsidP="00990E46">
      <w:pPr>
        <w:tabs>
          <w:tab w:val="left" w:pos="1134"/>
        </w:tabs>
        <w:spacing w:after="120"/>
        <w:ind w:firstLine="720"/>
        <w:jc w:val="both"/>
        <w:rPr>
          <w:rFonts w:ascii="Times New Roman" w:hAnsi="Times New Roman"/>
          <w:szCs w:val="26"/>
        </w:rPr>
      </w:pPr>
      <w:r w:rsidRPr="00724807">
        <w:rPr>
          <w:rFonts w:ascii="Times New Roman" w:hAnsi="Times New Roman"/>
          <w:szCs w:val="26"/>
        </w:rPr>
        <w:t xml:space="preserve">- Trong trường hợp đại diện Chủ đầu tư, giám sát A hay Chủ nhiệm đồ án thiết kế có các chỉ dẫn </w:t>
      </w:r>
      <w:bookmarkStart w:id="3" w:name="VNS001B"/>
      <w:r w:rsidRPr="00724807">
        <w:rPr>
          <w:rFonts w:ascii="Times New Roman" w:hAnsi="Times New Roman"/>
          <w:szCs w:val="26"/>
        </w:rPr>
        <w:t>kỹ thuật</w:t>
      </w:r>
      <w:bookmarkEnd w:id="3"/>
      <w:r w:rsidRPr="00724807">
        <w:rPr>
          <w:rFonts w:ascii="Times New Roman" w:hAnsi="Times New Roman"/>
          <w:szCs w:val="26"/>
        </w:rPr>
        <w:t xml:space="preserve"> sai với qui phạm hiện hành, thì người điều hành thi công của </w:t>
      </w:r>
      <w:r w:rsidRPr="00724807">
        <w:rPr>
          <w:rFonts w:ascii="Times New Roman" w:hAnsi="Times New Roman"/>
          <w:szCs w:val="26"/>
        </w:rPr>
        <w:lastRenderedPageBreak/>
        <w:t>Nhà thầu, phải có văn bản phản ánh với họ những ý kiến của mình, gửi cho Chủ</w:t>
      </w:r>
      <w:r w:rsidR="00BE2A68" w:rsidRPr="00724807">
        <w:rPr>
          <w:rFonts w:ascii="Times New Roman" w:hAnsi="Times New Roman"/>
          <w:szCs w:val="26"/>
        </w:rPr>
        <w:t xml:space="preserve"> đầu tư và đại diện Chủ đầu tư </w:t>
      </w:r>
      <w:r w:rsidRPr="00724807">
        <w:rPr>
          <w:rFonts w:ascii="Times New Roman" w:hAnsi="Times New Roman"/>
          <w:szCs w:val="26"/>
        </w:rPr>
        <w:t>một bản trước khi thực hiện.</w:t>
      </w:r>
    </w:p>
    <w:p w14:paraId="1802FE04" w14:textId="77777777" w:rsidR="00955F72" w:rsidRPr="00724807" w:rsidRDefault="00955F72" w:rsidP="00990E46">
      <w:pPr>
        <w:tabs>
          <w:tab w:val="left" w:pos="1134"/>
        </w:tabs>
        <w:spacing w:after="120"/>
        <w:ind w:firstLine="720"/>
        <w:jc w:val="both"/>
        <w:rPr>
          <w:rFonts w:ascii="Times New Roman" w:hAnsi="Times New Roman"/>
          <w:szCs w:val="26"/>
        </w:rPr>
      </w:pPr>
      <w:r w:rsidRPr="00724807">
        <w:rPr>
          <w:rFonts w:ascii="Times New Roman" w:hAnsi="Times New Roman"/>
          <w:szCs w:val="26"/>
        </w:rPr>
        <w:t>- Nhà thầu chỉ thực hiện những chỉ dẫn không đúng sau khi đã gửi văn bản cho Chủ đầu tư và đại diện Chủ đầu tư sau 24 giờ mà không được chấp thuận.</w:t>
      </w:r>
    </w:p>
    <w:p w14:paraId="45D7B0AD" w14:textId="77777777" w:rsidR="00955F72" w:rsidRPr="00724807" w:rsidRDefault="00955F72" w:rsidP="00990E46">
      <w:pPr>
        <w:tabs>
          <w:tab w:val="left" w:pos="1134"/>
        </w:tabs>
        <w:spacing w:after="120"/>
        <w:ind w:firstLine="720"/>
        <w:jc w:val="both"/>
        <w:rPr>
          <w:rFonts w:ascii="Times New Roman" w:hAnsi="Times New Roman"/>
          <w:szCs w:val="26"/>
        </w:rPr>
      </w:pPr>
      <w:r w:rsidRPr="00724807">
        <w:rPr>
          <w:rFonts w:ascii="Times New Roman" w:hAnsi="Times New Roman"/>
          <w:szCs w:val="26"/>
        </w:rPr>
        <w:t>- Một trong những nội dung giám sát thường xuyên của giám sát A là kiểm tra chất lượng vật liệu, thiết bị, chất lượng và số lượng máy móc thiết bị thi công, công nhân lao động và tổ chức sản xuất, công nghệ thi công tại hiện trường, chất lượng sản phẩm.</w:t>
      </w:r>
    </w:p>
    <w:p w14:paraId="7EA1B2C9" w14:textId="77777777" w:rsidR="00955F72" w:rsidRPr="00724807" w:rsidRDefault="00955F72" w:rsidP="00990E46">
      <w:pPr>
        <w:tabs>
          <w:tab w:val="left" w:pos="1134"/>
        </w:tabs>
        <w:spacing w:after="120"/>
        <w:ind w:firstLine="720"/>
        <w:jc w:val="both"/>
        <w:rPr>
          <w:rFonts w:ascii="Times New Roman" w:hAnsi="Times New Roman"/>
          <w:szCs w:val="26"/>
        </w:rPr>
      </w:pPr>
      <w:r w:rsidRPr="00724807">
        <w:rPr>
          <w:rFonts w:ascii="Times New Roman" w:hAnsi="Times New Roman"/>
          <w:szCs w:val="26"/>
        </w:rPr>
        <w:t>- Kết quả kiểm tra được giám sát A ghi vào nhật ký công trình. Nếu có sai phạm sẽ lập biên bản, có biện pháp xử lý với người phụ trách điều hành của Nhà thầu. Giám sát A có quyền yêu cầu Nhà thầu đưa ra khỏi công trình những vật liệu, vật tư, máy móc thiết bị thi công kém chất lượng, cán bộ, kỹ sư điều hành và công nhân có sai phạm lớn về kỹ thuật, chất lượng thi công.</w:t>
      </w:r>
    </w:p>
    <w:p w14:paraId="1C54D656" w14:textId="77777777" w:rsidR="00955F72" w:rsidRPr="00724807" w:rsidRDefault="00955F72" w:rsidP="00990E46">
      <w:pPr>
        <w:tabs>
          <w:tab w:val="left" w:pos="567"/>
        </w:tabs>
        <w:spacing w:after="120"/>
        <w:ind w:firstLine="720"/>
        <w:rPr>
          <w:rFonts w:ascii="Times New Roman" w:hAnsi="Times New Roman"/>
          <w:b/>
          <w:bCs/>
          <w:szCs w:val="26"/>
        </w:rPr>
      </w:pPr>
      <w:r w:rsidRPr="00724807">
        <w:rPr>
          <w:rFonts w:ascii="Times New Roman" w:hAnsi="Times New Roman"/>
          <w:b/>
          <w:bCs/>
          <w:szCs w:val="26"/>
        </w:rPr>
        <w:t>3. Yêu cầu về chủng loại, chất lượng vật tư, máy móc, thiết bị</w:t>
      </w:r>
      <w:r w:rsidRPr="00724807">
        <w:rPr>
          <w:rFonts w:ascii="Times New Roman" w:hAnsi="Times New Roman"/>
          <w:b/>
          <w:szCs w:val="26"/>
        </w:rPr>
        <w:t>:</w:t>
      </w:r>
    </w:p>
    <w:p w14:paraId="0D994913" w14:textId="54352963" w:rsidR="00C81DE7" w:rsidRPr="00724807" w:rsidRDefault="00C81DE7" w:rsidP="008C457C">
      <w:pPr>
        <w:tabs>
          <w:tab w:val="left" w:pos="1134"/>
        </w:tabs>
        <w:spacing w:after="120"/>
        <w:ind w:firstLine="720"/>
        <w:jc w:val="both"/>
        <w:rPr>
          <w:rFonts w:ascii="Times New Roman" w:hAnsi="Times New Roman"/>
          <w:szCs w:val="26"/>
        </w:rPr>
      </w:pPr>
      <w:r w:rsidRPr="00724807">
        <w:rPr>
          <w:rFonts w:ascii="Times New Roman" w:hAnsi="Times New Roman"/>
          <w:szCs w:val="26"/>
        </w:rPr>
        <w:t>-</w:t>
      </w:r>
      <w:r w:rsidR="008C457C" w:rsidRPr="00724807">
        <w:rPr>
          <w:rFonts w:ascii="Times New Roman" w:hAnsi="Times New Roman"/>
          <w:szCs w:val="26"/>
        </w:rPr>
        <w:t xml:space="preserve"> </w:t>
      </w:r>
      <w:r w:rsidRPr="00724807">
        <w:rPr>
          <w:rFonts w:ascii="Times New Roman" w:hAnsi="Times New Roman"/>
          <w:szCs w:val="26"/>
        </w:rPr>
        <w:t>Tất cả hàng hóa và vật tư được sử dụng trong công trình đều mới, chưa từng qua sử dụng.</w:t>
      </w:r>
    </w:p>
    <w:p w14:paraId="4C951918" w14:textId="55A43DB1" w:rsidR="00C81DE7" w:rsidRPr="00724807" w:rsidRDefault="00C81DE7" w:rsidP="008C457C">
      <w:pPr>
        <w:tabs>
          <w:tab w:val="left" w:pos="1134"/>
        </w:tabs>
        <w:spacing w:after="120"/>
        <w:ind w:firstLine="720"/>
        <w:jc w:val="both"/>
        <w:rPr>
          <w:rFonts w:ascii="Times New Roman" w:hAnsi="Times New Roman"/>
          <w:szCs w:val="26"/>
        </w:rPr>
      </w:pPr>
      <w:r w:rsidRPr="00724807">
        <w:rPr>
          <w:rFonts w:ascii="Times New Roman" w:hAnsi="Times New Roman"/>
          <w:szCs w:val="26"/>
        </w:rPr>
        <w:t>- Vật tư, vật liệu, thiết bị bất kỳ do bên Nhà thầu cung cấp phải đảm bảo chất lượng và phải được tổ chức nghiệm thu chặt chẽ trước khi đưa vào sử dụng trên cơ sở danh mục vật tư, thiết bị đã thống nhất giữa Nhà thầu với đại diện Chủ đầu tư và đơn vị thiết kế. Chỉ có sự chấp thuận của đại diện Chủ đầu tư, giám sát A, Nhà thầu mới được phép đưa vật tư hay thiết bị vào thi công lắp đặt cho công trình.</w:t>
      </w:r>
    </w:p>
    <w:p w14:paraId="0EF09A98" w14:textId="77777777" w:rsidR="00C81DE7" w:rsidRPr="00724807" w:rsidRDefault="00C81DE7" w:rsidP="00C81DE7">
      <w:pPr>
        <w:widowControl w:val="0"/>
        <w:tabs>
          <w:tab w:val="left" w:pos="1134"/>
        </w:tabs>
        <w:spacing w:before="60" w:after="60" w:line="320" w:lineRule="exact"/>
        <w:ind w:firstLine="624"/>
        <w:jc w:val="both"/>
        <w:rPr>
          <w:rFonts w:ascii="Times New Roman" w:hAnsi="Times New Roman"/>
          <w:lang w:val="nl-NL"/>
        </w:rPr>
      </w:pPr>
      <w:r w:rsidRPr="00724807">
        <w:rPr>
          <w:rFonts w:ascii="Times New Roman" w:hAnsi="Times New Roman"/>
          <w:lang w:val="nl-NL"/>
        </w:rPr>
        <w:t>- Khi phát hiện vật tư không đúng thiết kế hay kém chất lượng, Nhà thầu phải đổi vật tư phù hợp đồng thời chịu mọi chi phí thí nghiệm kiểm tra.</w:t>
      </w:r>
    </w:p>
    <w:p w14:paraId="3F6769C6" w14:textId="77777777" w:rsidR="00C81DE7" w:rsidRPr="00724807" w:rsidRDefault="00C81DE7" w:rsidP="00C81DE7">
      <w:pPr>
        <w:widowControl w:val="0"/>
        <w:tabs>
          <w:tab w:val="left" w:pos="1134"/>
        </w:tabs>
        <w:spacing w:before="60" w:after="60" w:line="320" w:lineRule="exact"/>
        <w:ind w:firstLine="624"/>
        <w:jc w:val="both"/>
        <w:rPr>
          <w:rFonts w:ascii="Times New Roman" w:hAnsi="Times New Roman"/>
          <w:lang w:val="nl-NL"/>
        </w:rPr>
      </w:pPr>
      <w:r w:rsidRPr="00724807">
        <w:rPr>
          <w:rFonts w:ascii="Times New Roman" w:hAnsi="Times New Roman"/>
          <w:lang w:val="nl-NL"/>
        </w:rPr>
        <w:t>- Vật tư đưa vào công trình do Nhà thầu bảo quản. Mọi mất mát, hư hỏng Nhà thầu chịu trách nhiệm.</w:t>
      </w:r>
    </w:p>
    <w:p w14:paraId="7D519F60" w14:textId="77777777" w:rsidR="00C81DE7" w:rsidRPr="00724807" w:rsidRDefault="00C81DE7" w:rsidP="00C81DE7">
      <w:pPr>
        <w:tabs>
          <w:tab w:val="left" w:pos="567"/>
        </w:tabs>
        <w:spacing w:before="80" w:after="40" w:line="300" w:lineRule="exact"/>
        <w:rPr>
          <w:rFonts w:ascii="Times New Roman" w:hAnsi="Times New Roman"/>
          <w:lang w:val="nl-NL"/>
        </w:rPr>
      </w:pPr>
      <w:r w:rsidRPr="00724807">
        <w:rPr>
          <w:rFonts w:ascii="Times New Roman" w:hAnsi="Times New Roman"/>
          <w:lang w:val="nl-NL"/>
        </w:rPr>
        <w:tab/>
        <w:t xml:space="preserve">Nhà thầu phải đề xuất và cung cấp các thông tin tài liệu cho danh mục các loại vật tư, vật liệu, thiết bị chính sử dụng cho gói thầu theo nội dung bảng hướng dẫn dưới đây. Nội dung tại các cột 1, 2, 3 do Chủ đầu tư quy định để nhà thầu tham chiếu và đề xuất đáp ứng. </w:t>
      </w:r>
      <w:r w:rsidRPr="00724807">
        <w:rPr>
          <w:rFonts w:ascii="Times New Roman" w:hAnsi="Times New Roman"/>
          <w:b/>
          <w:bCs/>
          <w:lang w:val="nl-NL"/>
        </w:rPr>
        <w:t>Nội dung tại cột 4 do nhà thầu đề xuất</w:t>
      </w:r>
      <w:r w:rsidRPr="00724807">
        <w:rPr>
          <w:rFonts w:ascii="Times New Roman" w:hAnsi="Times New Roman"/>
          <w:lang w:val="nl-NL"/>
        </w:rPr>
        <w:t xml:space="preserve"> theo các yêu cầu.</w:t>
      </w:r>
    </w:p>
    <w:p w14:paraId="3F5C2CE5" w14:textId="77777777" w:rsidR="00C81DE7" w:rsidRPr="00724807" w:rsidRDefault="00C81DE7" w:rsidP="00C81DE7">
      <w:pPr>
        <w:tabs>
          <w:tab w:val="left" w:pos="567"/>
        </w:tabs>
        <w:spacing w:before="80" w:after="40" w:line="300" w:lineRule="exact"/>
        <w:jc w:val="center"/>
        <w:rPr>
          <w:rFonts w:ascii="Times New Roman" w:hAnsi="Times New Roman"/>
          <w:sz w:val="32"/>
          <w:szCs w:val="32"/>
          <w:lang w:val="nl-NL"/>
        </w:rPr>
      </w:pPr>
      <w:r w:rsidRPr="00724807">
        <w:rPr>
          <w:rFonts w:ascii="Times New Roman" w:hAnsi="Times New Roman"/>
          <w:b/>
          <w:sz w:val="24"/>
          <w:szCs w:val="24"/>
          <w:lang w:val="nl-NL"/>
        </w:rPr>
        <w:t>DANH MỤC CÁC VẬT TƯ, VẬT LIỆU, THIẾT  BỊ CHÍNH SỬ  DỤNG CHO GÓI THẦU</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708"/>
        <w:gridCol w:w="2264"/>
        <w:gridCol w:w="4179"/>
        <w:gridCol w:w="2620"/>
      </w:tblGrid>
      <w:tr w:rsidR="00724807" w:rsidRPr="00724807" w14:paraId="70D55CBE" w14:textId="77777777" w:rsidTr="004013A2">
        <w:trPr>
          <w:tblHeader/>
        </w:trPr>
        <w:tc>
          <w:tcPr>
            <w:tcW w:w="0" w:type="auto"/>
            <w:tcBorders>
              <w:top w:val="single" w:sz="4" w:space="0" w:color="auto"/>
              <w:left w:val="single" w:sz="4" w:space="0" w:color="auto"/>
              <w:bottom w:val="single" w:sz="4" w:space="0" w:color="auto"/>
              <w:right w:val="dotted" w:sz="4" w:space="0" w:color="auto"/>
            </w:tcBorders>
            <w:vAlign w:val="center"/>
            <w:hideMark/>
          </w:tcPr>
          <w:p w14:paraId="4E333351" w14:textId="77777777" w:rsidR="00C81DE7" w:rsidRPr="00724807" w:rsidRDefault="00C81DE7" w:rsidP="00995413">
            <w:pPr>
              <w:widowControl w:val="0"/>
              <w:autoSpaceDE w:val="0"/>
              <w:autoSpaceDN w:val="0"/>
              <w:adjustRightInd w:val="0"/>
              <w:ind w:right="-11"/>
              <w:jc w:val="center"/>
              <w:rPr>
                <w:rFonts w:ascii="Times New Roman" w:hAnsi="Times New Roman"/>
                <w:b/>
                <w:bCs/>
                <w:sz w:val="26"/>
                <w:szCs w:val="26"/>
                <w:lang w:val="nl-NL"/>
              </w:rPr>
            </w:pPr>
            <w:r w:rsidRPr="00724807">
              <w:rPr>
                <w:rFonts w:ascii="Times New Roman" w:hAnsi="Times New Roman"/>
                <w:b/>
                <w:bCs/>
                <w:sz w:val="26"/>
                <w:szCs w:val="26"/>
                <w:lang w:val="nl-NL"/>
              </w:rPr>
              <w:t>STT</w:t>
            </w:r>
          </w:p>
        </w:tc>
        <w:tc>
          <w:tcPr>
            <w:tcW w:w="2264" w:type="dxa"/>
            <w:tcBorders>
              <w:top w:val="single" w:sz="4" w:space="0" w:color="auto"/>
              <w:left w:val="dotted" w:sz="4" w:space="0" w:color="auto"/>
              <w:bottom w:val="single" w:sz="4" w:space="0" w:color="auto"/>
              <w:right w:val="single" w:sz="4" w:space="0" w:color="auto"/>
            </w:tcBorders>
            <w:vAlign w:val="center"/>
            <w:hideMark/>
          </w:tcPr>
          <w:p w14:paraId="1D449A5F" w14:textId="77777777" w:rsidR="00C81DE7" w:rsidRPr="00724807" w:rsidRDefault="00C81DE7" w:rsidP="00995413">
            <w:pPr>
              <w:widowControl w:val="0"/>
              <w:autoSpaceDE w:val="0"/>
              <w:autoSpaceDN w:val="0"/>
              <w:adjustRightInd w:val="0"/>
              <w:ind w:right="-11"/>
              <w:jc w:val="center"/>
              <w:rPr>
                <w:rFonts w:ascii="Times New Roman" w:hAnsi="Times New Roman"/>
                <w:b/>
                <w:bCs/>
                <w:sz w:val="26"/>
                <w:szCs w:val="26"/>
                <w:lang w:val="nl-NL"/>
              </w:rPr>
            </w:pPr>
            <w:r w:rsidRPr="00724807">
              <w:rPr>
                <w:rFonts w:ascii="Times New Roman" w:hAnsi="Times New Roman"/>
                <w:b/>
                <w:bCs/>
                <w:sz w:val="26"/>
                <w:szCs w:val="26"/>
                <w:lang w:val="nl-NL"/>
              </w:rPr>
              <w:t>Tên vật tư, thiết bị</w:t>
            </w:r>
          </w:p>
        </w:tc>
        <w:tc>
          <w:tcPr>
            <w:tcW w:w="4179" w:type="dxa"/>
            <w:tcBorders>
              <w:top w:val="single" w:sz="4" w:space="0" w:color="auto"/>
              <w:left w:val="single" w:sz="4" w:space="0" w:color="auto"/>
              <w:bottom w:val="single" w:sz="4" w:space="0" w:color="auto"/>
              <w:right w:val="single" w:sz="4" w:space="0" w:color="auto"/>
            </w:tcBorders>
            <w:vAlign w:val="center"/>
            <w:hideMark/>
          </w:tcPr>
          <w:p w14:paraId="6BE2F039" w14:textId="77777777" w:rsidR="00C81DE7" w:rsidRPr="00724807" w:rsidRDefault="00C81DE7" w:rsidP="00995413">
            <w:pPr>
              <w:widowControl w:val="0"/>
              <w:autoSpaceDE w:val="0"/>
              <w:autoSpaceDN w:val="0"/>
              <w:adjustRightInd w:val="0"/>
              <w:ind w:right="-11"/>
              <w:jc w:val="center"/>
              <w:rPr>
                <w:rFonts w:ascii="Times New Roman" w:hAnsi="Times New Roman"/>
                <w:b/>
                <w:bCs/>
                <w:sz w:val="26"/>
                <w:szCs w:val="26"/>
                <w:lang w:val="nl-NL"/>
              </w:rPr>
            </w:pPr>
            <w:r w:rsidRPr="00724807">
              <w:rPr>
                <w:rFonts w:ascii="Times New Roman" w:hAnsi="Times New Roman"/>
                <w:b/>
                <w:bCs/>
                <w:sz w:val="26"/>
                <w:szCs w:val="26"/>
                <w:lang w:val="nl-NL"/>
              </w:rPr>
              <w:t>Yêu cầu kỹ thuật/ Nhãn hiệu, mã hiệu tham chiếu</w:t>
            </w:r>
          </w:p>
        </w:tc>
        <w:tc>
          <w:tcPr>
            <w:tcW w:w="2620" w:type="dxa"/>
            <w:tcBorders>
              <w:top w:val="single" w:sz="4" w:space="0" w:color="auto"/>
              <w:left w:val="single" w:sz="4" w:space="0" w:color="auto"/>
              <w:bottom w:val="single" w:sz="4" w:space="0" w:color="auto"/>
              <w:right w:val="single" w:sz="4" w:space="0" w:color="auto"/>
            </w:tcBorders>
            <w:vAlign w:val="center"/>
            <w:hideMark/>
          </w:tcPr>
          <w:p w14:paraId="7C26A002" w14:textId="77777777" w:rsidR="00C81DE7" w:rsidRPr="00724807" w:rsidRDefault="00C81DE7" w:rsidP="00995413">
            <w:pPr>
              <w:widowControl w:val="0"/>
              <w:autoSpaceDE w:val="0"/>
              <w:autoSpaceDN w:val="0"/>
              <w:adjustRightInd w:val="0"/>
              <w:ind w:right="-11"/>
              <w:jc w:val="center"/>
              <w:rPr>
                <w:rFonts w:ascii="Times New Roman" w:hAnsi="Times New Roman"/>
                <w:b/>
                <w:bCs/>
                <w:sz w:val="26"/>
                <w:szCs w:val="26"/>
                <w:lang w:val="nl-NL"/>
              </w:rPr>
            </w:pPr>
            <w:r w:rsidRPr="00724807">
              <w:rPr>
                <w:rFonts w:ascii="Times New Roman" w:hAnsi="Times New Roman"/>
                <w:b/>
                <w:bCs/>
                <w:sz w:val="26"/>
                <w:szCs w:val="26"/>
                <w:lang w:val="nl-NL"/>
              </w:rPr>
              <w:t>Các nội dung yêu cầu nhà thầu phải đề xuất để chứng minh đáp ứng</w:t>
            </w:r>
          </w:p>
        </w:tc>
      </w:tr>
      <w:tr w:rsidR="00724807" w:rsidRPr="00724807" w14:paraId="7A59491E" w14:textId="77777777" w:rsidTr="004013A2">
        <w:trPr>
          <w:tblHeader/>
        </w:trPr>
        <w:tc>
          <w:tcPr>
            <w:tcW w:w="0" w:type="auto"/>
            <w:tcBorders>
              <w:top w:val="single" w:sz="4" w:space="0" w:color="auto"/>
              <w:left w:val="single" w:sz="4" w:space="0" w:color="auto"/>
              <w:bottom w:val="single" w:sz="4" w:space="0" w:color="auto"/>
              <w:right w:val="dotted" w:sz="4" w:space="0" w:color="auto"/>
            </w:tcBorders>
            <w:vAlign w:val="center"/>
            <w:hideMark/>
          </w:tcPr>
          <w:p w14:paraId="4453D424" w14:textId="77777777" w:rsidR="00C81DE7" w:rsidRPr="00724807" w:rsidRDefault="00C81DE7" w:rsidP="00995413">
            <w:pPr>
              <w:widowControl w:val="0"/>
              <w:autoSpaceDE w:val="0"/>
              <w:autoSpaceDN w:val="0"/>
              <w:adjustRightInd w:val="0"/>
              <w:ind w:right="-11"/>
              <w:jc w:val="center"/>
              <w:rPr>
                <w:rFonts w:ascii="Times New Roman" w:hAnsi="Times New Roman"/>
                <w:bCs/>
                <w:i/>
                <w:sz w:val="26"/>
                <w:szCs w:val="26"/>
                <w:lang w:val="nl-NL"/>
              </w:rPr>
            </w:pPr>
            <w:r w:rsidRPr="00724807">
              <w:rPr>
                <w:rFonts w:ascii="Times New Roman" w:hAnsi="Times New Roman"/>
                <w:bCs/>
                <w:i/>
                <w:sz w:val="26"/>
                <w:szCs w:val="26"/>
                <w:lang w:val="nl-NL"/>
              </w:rPr>
              <w:t>(1)</w:t>
            </w:r>
          </w:p>
        </w:tc>
        <w:tc>
          <w:tcPr>
            <w:tcW w:w="2264" w:type="dxa"/>
            <w:tcBorders>
              <w:top w:val="single" w:sz="4" w:space="0" w:color="auto"/>
              <w:left w:val="dotted" w:sz="4" w:space="0" w:color="auto"/>
              <w:bottom w:val="single" w:sz="4" w:space="0" w:color="auto"/>
              <w:right w:val="single" w:sz="4" w:space="0" w:color="auto"/>
            </w:tcBorders>
            <w:hideMark/>
          </w:tcPr>
          <w:p w14:paraId="5EFE514D" w14:textId="77777777" w:rsidR="00C81DE7" w:rsidRPr="00724807" w:rsidRDefault="00C81DE7" w:rsidP="00995413">
            <w:pPr>
              <w:widowControl w:val="0"/>
              <w:autoSpaceDE w:val="0"/>
              <w:autoSpaceDN w:val="0"/>
              <w:adjustRightInd w:val="0"/>
              <w:ind w:right="-11"/>
              <w:jc w:val="center"/>
              <w:rPr>
                <w:rFonts w:ascii="Times New Roman" w:hAnsi="Times New Roman"/>
                <w:b/>
                <w:bCs/>
                <w:sz w:val="26"/>
                <w:szCs w:val="26"/>
                <w:lang w:val="nl-NL"/>
              </w:rPr>
            </w:pPr>
            <w:r w:rsidRPr="00724807">
              <w:rPr>
                <w:rFonts w:ascii="Times New Roman" w:hAnsi="Times New Roman"/>
                <w:bCs/>
                <w:i/>
                <w:sz w:val="26"/>
                <w:szCs w:val="26"/>
                <w:lang w:val="nl-NL"/>
              </w:rPr>
              <w:t>(2)</w:t>
            </w:r>
          </w:p>
        </w:tc>
        <w:tc>
          <w:tcPr>
            <w:tcW w:w="4179" w:type="dxa"/>
            <w:tcBorders>
              <w:top w:val="single" w:sz="4" w:space="0" w:color="auto"/>
              <w:left w:val="single" w:sz="4" w:space="0" w:color="auto"/>
              <w:bottom w:val="single" w:sz="4" w:space="0" w:color="auto"/>
              <w:right w:val="single" w:sz="4" w:space="0" w:color="auto"/>
            </w:tcBorders>
            <w:hideMark/>
          </w:tcPr>
          <w:p w14:paraId="5D81EA36" w14:textId="77777777" w:rsidR="00C81DE7" w:rsidRPr="00724807" w:rsidRDefault="00C81DE7" w:rsidP="00995413">
            <w:pPr>
              <w:widowControl w:val="0"/>
              <w:autoSpaceDE w:val="0"/>
              <w:autoSpaceDN w:val="0"/>
              <w:adjustRightInd w:val="0"/>
              <w:ind w:right="-11"/>
              <w:jc w:val="center"/>
              <w:rPr>
                <w:rFonts w:ascii="Times New Roman" w:hAnsi="Times New Roman"/>
                <w:b/>
                <w:bCs/>
                <w:sz w:val="26"/>
                <w:szCs w:val="26"/>
                <w:lang w:val="nl-NL"/>
              </w:rPr>
            </w:pPr>
            <w:r w:rsidRPr="00724807">
              <w:rPr>
                <w:rFonts w:ascii="Times New Roman" w:hAnsi="Times New Roman"/>
                <w:bCs/>
                <w:i/>
                <w:sz w:val="26"/>
                <w:szCs w:val="26"/>
                <w:lang w:val="nl-NL"/>
              </w:rPr>
              <w:t>(3)</w:t>
            </w:r>
          </w:p>
        </w:tc>
        <w:tc>
          <w:tcPr>
            <w:tcW w:w="2620" w:type="dxa"/>
            <w:tcBorders>
              <w:top w:val="single" w:sz="4" w:space="0" w:color="auto"/>
              <w:left w:val="single" w:sz="4" w:space="0" w:color="auto"/>
              <w:bottom w:val="single" w:sz="4" w:space="0" w:color="auto"/>
              <w:right w:val="single" w:sz="4" w:space="0" w:color="auto"/>
            </w:tcBorders>
            <w:vAlign w:val="center"/>
            <w:hideMark/>
          </w:tcPr>
          <w:p w14:paraId="5C030164" w14:textId="77777777" w:rsidR="00C81DE7" w:rsidRPr="00724807" w:rsidRDefault="00C81DE7" w:rsidP="00995413">
            <w:pPr>
              <w:widowControl w:val="0"/>
              <w:autoSpaceDE w:val="0"/>
              <w:autoSpaceDN w:val="0"/>
              <w:adjustRightInd w:val="0"/>
              <w:ind w:right="-11"/>
              <w:jc w:val="center"/>
              <w:rPr>
                <w:rFonts w:ascii="Times New Roman" w:hAnsi="Times New Roman"/>
                <w:b/>
                <w:bCs/>
                <w:sz w:val="26"/>
                <w:szCs w:val="26"/>
                <w:lang w:val="nl-NL"/>
              </w:rPr>
            </w:pPr>
            <w:r w:rsidRPr="00724807">
              <w:rPr>
                <w:rFonts w:ascii="Times New Roman" w:hAnsi="Times New Roman"/>
                <w:bCs/>
                <w:i/>
                <w:sz w:val="26"/>
                <w:szCs w:val="26"/>
                <w:lang w:val="nl-NL"/>
              </w:rPr>
              <w:t>(4)</w:t>
            </w:r>
          </w:p>
        </w:tc>
      </w:tr>
      <w:tr w:rsidR="00724807" w:rsidRPr="00724807" w14:paraId="69797FE7" w14:textId="77777777" w:rsidTr="004013A2">
        <w:tc>
          <w:tcPr>
            <w:tcW w:w="0" w:type="auto"/>
            <w:tcBorders>
              <w:top w:val="single" w:sz="4" w:space="0" w:color="auto"/>
              <w:left w:val="single" w:sz="4" w:space="0" w:color="auto"/>
              <w:bottom w:val="dotted" w:sz="4" w:space="0" w:color="auto"/>
              <w:right w:val="single" w:sz="4" w:space="0" w:color="auto"/>
            </w:tcBorders>
            <w:vAlign w:val="center"/>
          </w:tcPr>
          <w:p w14:paraId="4E570466" w14:textId="114B7875" w:rsidR="00DB2F10" w:rsidRPr="00724807" w:rsidRDefault="00DB2F10"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dotted" w:sz="4" w:space="0" w:color="auto"/>
              <w:right w:val="single" w:sz="4" w:space="0" w:color="auto"/>
            </w:tcBorders>
            <w:vAlign w:val="center"/>
          </w:tcPr>
          <w:p w14:paraId="7B50AAAC" w14:textId="4FB4FF02" w:rsidR="00DB2F10" w:rsidRPr="00724807" w:rsidRDefault="00DB2F10" w:rsidP="00995413">
            <w:pPr>
              <w:widowControl w:val="0"/>
              <w:autoSpaceDE w:val="0"/>
              <w:autoSpaceDN w:val="0"/>
              <w:adjustRightInd w:val="0"/>
              <w:ind w:right="-11"/>
              <w:rPr>
                <w:rFonts w:ascii="Times New Roman" w:hAnsi="Times New Roman"/>
                <w:sz w:val="26"/>
                <w:szCs w:val="26"/>
              </w:rPr>
            </w:pPr>
            <w:r w:rsidRPr="00724807">
              <w:rPr>
                <w:rFonts w:ascii="Times New Roman" w:hAnsi="Times New Roman"/>
                <w:sz w:val="26"/>
                <w:szCs w:val="26"/>
                <w:lang w:val="pt-BR"/>
              </w:rPr>
              <w:t>Cát đổ bê tông</w:t>
            </w:r>
          </w:p>
        </w:tc>
        <w:tc>
          <w:tcPr>
            <w:tcW w:w="4179" w:type="dxa"/>
            <w:tcBorders>
              <w:top w:val="single" w:sz="4" w:space="0" w:color="auto"/>
              <w:left w:val="single" w:sz="4" w:space="0" w:color="auto"/>
              <w:bottom w:val="dotted" w:sz="4" w:space="0" w:color="auto"/>
              <w:right w:val="single" w:sz="4" w:space="0" w:color="auto"/>
            </w:tcBorders>
          </w:tcPr>
          <w:p w14:paraId="60B07EB8" w14:textId="6DA7C7FD" w:rsidR="00DB2F10" w:rsidRPr="00724807" w:rsidRDefault="00DB2F10" w:rsidP="00995413">
            <w:pPr>
              <w:widowControl w:val="0"/>
              <w:autoSpaceDE w:val="0"/>
              <w:autoSpaceDN w:val="0"/>
              <w:adjustRightInd w:val="0"/>
              <w:ind w:right="-11"/>
              <w:rPr>
                <w:rFonts w:ascii="Times New Roman" w:hAnsi="Times New Roman"/>
                <w:sz w:val="26"/>
                <w:szCs w:val="26"/>
              </w:rPr>
            </w:pPr>
            <w:r w:rsidRPr="00724807">
              <w:rPr>
                <w:rFonts w:ascii="Times New Roman" w:hAnsi="Times New Roman"/>
                <w:sz w:val="26"/>
                <w:szCs w:val="26"/>
                <w:lang w:val="pt-BR"/>
              </w:rPr>
              <w:t>- Đảm bảo các yêu cầu thiết kế và TCVN 7570 2006</w:t>
            </w:r>
          </w:p>
        </w:tc>
        <w:tc>
          <w:tcPr>
            <w:tcW w:w="2620" w:type="dxa"/>
            <w:tcBorders>
              <w:top w:val="single" w:sz="4" w:space="0" w:color="auto"/>
              <w:left w:val="single" w:sz="4" w:space="0" w:color="auto"/>
              <w:bottom w:val="dotted" w:sz="4" w:space="0" w:color="auto"/>
              <w:right w:val="single" w:sz="4" w:space="0" w:color="auto"/>
            </w:tcBorders>
            <w:vAlign w:val="center"/>
          </w:tcPr>
          <w:p w14:paraId="1A813275" w14:textId="18615134" w:rsidR="00DB2F10" w:rsidRPr="00724807" w:rsidRDefault="00DB2F10" w:rsidP="00995413">
            <w:pPr>
              <w:widowControl w:val="0"/>
              <w:autoSpaceDE w:val="0"/>
              <w:autoSpaceDN w:val="0"/>
              <w:adjustRightInd w:val="0"/>
              <w:ind w:right="-11"/>
              <w:jc w:val="both"/>
              <w:rPr>
                <w:rFonts w:ascii="Times New Roman" w:hAnsi="Times New Roman"/>
                <w:sz w:val="26"/>
                <w:szCs w:val="26"/>
                <w:lang w:val="nl-NL"/>
              </w:rPr>
            </w:pPr>
            <w:r w:rsidRPr="00724807">
              <w:rPr>
                <w:rFonts w:ascii="Times New Roman" w:hAnsi="Times New Roman"/>
                <w:sz w:val="26"/>
                <w:szCs w:val="26"/>
                <w:lang w:val="nl-NL"/>
              </w:rPr>
              <w:t>+ Nguồn gốc cung cấp</w:t>
            </w:r>
            <w:r w:rsidR="00F45C0A" w:rsidRPr="00724807">
              <w:rPr>
                <w:rFonts w:ascii="Times New Roman" w:hAnsi="Times New Roman"/>
                <w:sz w:val="26"/>
                <w:szCs w:val="26"/>
                <w:lang w:val="nl-NL"/>
              </w:rPr>
              <w:t xml:space="preserve"> hợp pháp (kèm tài liệu chứng minh)</w:t>
            </w:r>
          </w:p>
        </w:tc>
      </w:tr>
      <w:tr w:rsidR="00724807" w:rsidRPr="00724807" w14:paraId="40A7884F" w14:textId="77777777" w:rsidTr="004013A2">
        <w:tc>
          <w:tcPr>
            <w:tcW w:w="0" w:type="auto"/>
            <w:tcBorders>
              <w:top w:val="single" w:sz="4" w:space="0" w:color="auto"/>
              <w:left w:val="single" w:sz="4" w:space="0" w:color="auto"/>
              <w:bottom w:val="dotted" w:sz="4" w:space="0" w:color="auto"/>
              <w:right w:val="single" w:sz="4" w:space="0" w:color="auto"/>
            </w:tcBorders>
            <w:vAlign w:val="center"/>
          </w:tcPr>
          <w:p w14:paraId="752CB31B" w14:textId="1758D9D4" w:rsidR="00DB2F10" w:rsidRPr="00724807" w:rsidRDefault="00DB2F10"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dotted" w:sz="4" w:space="0" w:color="auto"/>
              <w:right w:val="single" w:sz="4" w:space="0" w:color="auto"/>
            </w:tcBorders>
            <w:vAlign w:val="center"/>
          </w:tcPr>
          <w:p w14:paraId="4EE00C1E" w14:textId="383B4601" w:rsidR="00DB2F10" w:rsidRPr="00724807" w:rsidRDefault="00DB2F10" w:rsidP="00995413">
            <w:pPr>
              <w:widowControl w:val="0"/>
              <w:autoSpaceDE w:val="0"/>
              <w:autoSpaceDN w:val="0"/>
              <w:adjustRightInd w:val="0"/>
              <w:ind w:right="-11"/>
              <w:jc w:val="both"/>
              <w:rPr>
                <w:rFonts w:ascii="Times New Roman" w:hAnsi="Times New Roman"/>
                <w:sz w:val="26"/>
                <w:szCs w:val="26"/>
                <w:lang w:val="nl-NL"/>
              </w:rPr>
            </w:pPr>
            <w:r w:rsidRPr="00724807">
              <w:rPr>
                <w:rFonts w:ascii="Times New Roman" w:hAnsi="Times New Roman"/>
                <w:sz w:val="26"/>
                <w:szCs w:val="26"/>
                <w:lang w:val="pt-BR"/>
              </w:rPr>
              <w:t>Đá dăm</w:t>
            </w:r>
            <w:r w:rsidR="00A433BC">
              <w:rPr>
                <w:rFonts w:ascii="Times New Roman" w:hAnsi="Times New Roman"/>
                <w:sz w:val="26"/>
                <w:szCs w:val="26"/>
                <w:lang w:val="pt-BR"/>
              </w:rPr>
              <w:t>;</w:t>
            </w:r>
            <w:r w:rsidRPr="00724807">
              <w:rPr>
                <w:rFonts w:ascii="Times New Roman" w:hAnsi="Times New Roman"/>
                <w:sz w:val="26"/>
                <w:szCs w:val="26"/>
                <w:lang w:val="pt-BR"/>
              </w:rPr>
              <w:t xml:space="preserve"> </w:t>
            </w:r>
            <w:r w:rsidR="00A433BC" w:rsidRPr="00724807">
              <w:rPr>
                <w:rFonts w:ascii="Times New Roman" w:hAnsi="Times New Roman"/>
                <w:sz w:val="26"/>
                <w:szCs w:val="26"/>
                <w:lang w:val="pt-BR"/>
              </w:rPr>
              <w:t>Cấp phối đá dăm</w:t>
            </w:r>
          </w:p>
        </w:tc>
        <w:tc>
          <w:tcPr>
            <w:tcW w:w="4179" w:type="dxa"/>
            <w:tcBorders>
              <w:top w:val="single" w:sz="4" w:space="0" w:color="auto"/>
              <w:left w:val="single" w:sz="4" w:space="0" w:color="auto"/>
              <w:bottom w:val="dotted" w:sz="4" w:space="0" w:color="auto"/>
              <w:right w:val="single" w:sz="4" w:space="0" w:color="auto"/>
            </w:tcBorders>
          </w:tcPr>
          <w:p w14:paraId="043DB7BD" w14:textId="7ACA2D17" w:rsidR="00DB2F10" w:rsidRPr="00724807" w:rsidRDefault="00DB2F10" w:rsidP="00995413">
            <w:pPr>
              <w:widowControl w:val="0"/>
              <w:autoSpaceDE w:val="0"/>
              <w:autoSpaceDN w:val="0"/>
              <w:adjustRightInd w:val="0"/>
              <w:ind w:right="-11"/>
              <w:rPr>
                <w:rFonts w:ascii="Times New Roman" w:hAnsi="Times New Roman"/>
                <w:sz w:val="26"/>
                <w:szCs w:val="26"/>
                <w:lang w:val="nl-NL"/>
              </w:rPr>
            </w:pPr>
            <w:r w:rsidRPr="00724807">
              <w:rPr>
                <w:rFonts w:ascii="Times New Roman" w:hAnsi="Times New Roman"/>
                <w:sz w:val="26"/>
                <w:szCs w:val="26"/>
                <w:lang w:val="pt-BR"/>
              </w:rPr>
              <w:t xml:space="preserve"> - Đảm bảo yêu cầu thiết kế và TCVN 7570 2006</w:t>
            </w:r>
            <w:r w:rsidRPr="00724807">
              <w:rPr>
                <w:rFonts w:ascii="Times New Roman" w:hAnsi="Times New Roman"/>
                <w:sz w:val="26"/>
                <w:szCs w:val="26"/>
                <w:lang w:val="pt-BR"/>
              </w:rPr>
              <w:br/>
              <w:t xml:space="preserve"> - Mác của đá dăm sử dụng đổ bê </w:t>
            </w:r>
            <w:r w:rsidRPr="00724807">
              <w:rPr>
                <w:rFonts w:ascii="Times New Roman" w:hAnsi="Times New Roman"/>
                <w:sz w:val="26"/>
                <w:szCs w:val="26"/>
                <w:lang w:val="pt-BR"/>
              </w:rPr>
              <w:lastRenderedPageBreak/>
              <w:t>tông &gt; 1.5 lần mác bê tông (đối với bê tông mác &lt;300)</w:t>
            </w:r>
            <w:r w:rsidRPr="00724807">
              <w:rPr>
                <w:rFonts w:ascii="Times New Roman" w:hAnsi="Times New Roman"/>
                <w:sz w:val="26"/>
                <w:szCs w:val="26"/>
                <w:lang w:val="pt-BR"/>
              </w:rPr>
              <w:br/>
              <w:t xml:space="preserve"> - Mác của đá dăm sử dụng đổ bê tông &gt; 2 lần mác bê tông (đối với bê tông mác 300)</w:t>
            </w:r>
          </w:p>
        </w:tc>
        <w:tc>
          <w:tcPr>
            <w:tcW w:w="2620" w:type="dxa"/>
            <w:tcBorders>
              <w:top w:val="single" w:sz="4" w:space="0" w:color="auto"/>
              <w:left w:val="single" w:sz="4" w:space="0" w:color="auto"/>
              <w:bottom w:val="dotted" w:sz="4" w:space="0" w:color="auto"/>
              <w:right w:val="single" w:sz="4" w:space="0" w:color="auto"/>
            </w:tcBorders>
            <w:vAlign w:val="center"/>
          </w:tcPr>
          <w:p w14:paraId="21AE8EC3" w14:textId="6B5EC553" w:rsidR="00DB2F10" w:rsidRPr="00724807" w:rsidRDefault="00F45C0A" w:rsidP="00995413">
            <w:pPr>
              <w:widowControl w:val="0"/>
              <w:autoSpaceDE w:val="0"/>
              <w:autoSpaceDN w:val="0"/>
              <w:adjustRightInd w:val="0"/>
              <w:ind w:right="-11"/>
              <w:jc w:val="both"/>
              <w:rPr>
                <w:rFonts w:ascii="Times New Roman" w:hAnsi="Times New Roman"/>
                <w:i/>
                <w:sz w:val="26"/>
                <w:szCs w:val="26"/>
                <w:lang w:val="nl-NL"/>
              </w:rPr>
            </w:pPr>
            <w:r w:rsidRPr="00724807">
              <w:rPr>
                <w:rFonts w:ascii="Times New Roman" w:hAnsi="Times New Roman"/>
                <w:sz w:val="26"/>
                <w:szCs w:val="26"/>
                <w:lang w:val="nl-NL"/>
              </w:rPr>
              <w:lastRenderedPageBreak/>
              <w:t>+ Nguồn gốc cung cấp hợp pháp (kèm tài liệu chứng minh)</w:t>
            </w:r>
          </w:p>
        </w:tc>
      </w:tr>
      <w:tr w:rsidR="00724807" w:rsidRPr="00724807" w14:paraId="6FA2A2EA" w14:textId="77777777" w:rsidTr="004013A2">
        <w:tc>
          <w:tcPr>
            <w:tcW w:w="0" w:type="auto"/>
            <w:tcBorders>
              <w:top w:val="single" w:sz="4" w:space="0" w:color="auto"/>
              <w:left w:val="single" w:sz="4" w:space="0" w:color="auto"/>
              <w:bottom w:val="dotted" w:sz="4" w:space="0" w:color="auto"/>
              <w:right w:val="single" w:sz="4" w:space="0" w:color="auto"/>
            </w:tcBorders>
            <w:vAlign w:val="center"/>
          </w:tcPr>
          <w:p w14:paraId="2A96A892" w14:textId="77777777" w:rsidR="00DB2F10" w:rsidRPr="00724807" w:rsidRDefault="00DB2F10"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dotted" w:sz="4" w:space="0" w:color="auto"/>
              <w:right w:val="single" w:sz="4" w:space="0" w:color="auto"/>
            </w:tcBorders>
            <w:vAlign w:val="center"/>
          </w:tcPr>
          <w:p w14:paraId="70CDA5A7" w14:textId="6E4B59B2" w:rsidR="00DB2F10" w:rsidRPr="00724807" w:rsidRDefault="00DB2F10" w:rsidP="00995413">
            <w:pPr>
              <w:widowControl w:val="0"/>
              <w:autoSpaceDE w:val="0"/>
              <w:autoSpaceDN w:val="0"/>
              <w:adjustRightInd w:val="0"/>
              <w:ind w:right="-11"/>
              <w:rPr>
                <w:rFonts w:ascii="Times New Roman" w:hAnsi="Times New Roman"/>
                <w:sz w:val="26"/>
                <w:szCs w:val="26"/>
                <w:lang w:val="nl-NL"/>
              </w:rPr>
            </w:pPr>
            <w:r w:rsidRPr="00724807">
              <w:rPr>
                <w:rFonts w:ascii="Times New Roman" w:hAnsi="Times New Roman"/>
                <w:sz w:val="26"/>
                <w:szCs w:val="26"/>
                <w:lang w:val="pt-BR"/>
              </w:rPr>
              <w:t>Cốt thép</w:t>
            </w:r>
            <w:r w:rsidR="00F45C0A" w:rsidRPr="00724807">
              <w:rPr>
                <w:rFonts w:ascii="Times New Roman" w:hAnsi="Times New Roman"/>
                <w:sz w:val="26"/>
                <w:szCs w:val="26"/>
                <w:lang w:val="pt-BR"/>
              </w:rPr>
              <w:t xml:space="preserve"> xây dựng</w:t>
            </w:r>
          </w:p>
        </w:tc>
        <w:tc>
          <w:tcPr>
            <w:tcW w:w="4179" w:type="dxa"/>
            <w:tcBorders>
              <w:top w:val="single" w:sz="4" w:space="0" w:color="auto"/>
              <w:left w:val="single" w:sz="4" w:space="0" w:color="auto"/>
              <w:bottom w:val="dotted" w:sz="4" w:space="0" w:color="auto"/>
              <w:right w:val="single" w:sz="4" w:space="0" w:color="auto"/>
            </w:tcBorders>
          </w:tcPr>
          <w:p w14:paraId="1C58F5DA" w14:textId="1E1DF439" w:rsidR="00DB2F10" w:rsidRPr="00724807" w:rsidRDefault="00DB2F10" w:rsidP="00995413">
            <w:pPr>
              <w:widowControl w:val="0"/>
              <w:autoSpaceDE w:val="0"/>
              <w:autoSpaceDN w:val="0"/>
              <w:adjustRightInd w:val="0"/>
              <w:ind w:right="-11"/>
              <w:jc w:val="both"/>
              <w:rPr>
                <w:rFonts w:ascii="Times New Roman" w:hAnsi="Times New Roman"/>
                <w:sz w:val="26"/>
                <w:szCs w:val="26"/>
                <w:lang w:val="nl-NL"/>
              </w:rPr>
            </w:pPr>
            <w:r w:rsidRPr="00724807">
              <w:rPr>
                <w:rFonts w:ascii="Times New Roman" w:hAnsi="Times New Roman"/>
                <w:sz w:val="26"/>
                <w:szCs w:val="26"/>
                <w:lang w:val="pt-BR"/>
              </w:rPr>
              <w:t xml:space="preserve"> - Đảm bảo các cầu của thiết kế và tuân thủ các tiêu chuẩn: TCVN 197:2002; TCVN 198:2008; TCVN 312:1984; TCVN 313:1984;  TCVN 6283:1997;  TCVN 1651:2008;</w:t>
            </w:r>
            <w:r w:rsidRPr="00724807">
              <w:rPr>
                <w:rFonts w:ascii="Times New Roman" w:hAnsi="Times New Roman"/>
                <w:sz w:val="26"/>
                <w:szCs w:val="26"/>
                <w:lang w:val="pt-BR"/>
              </w:rPr>
              <w:br/>
              <w:t>- Chủng loại / Thương hiệu: Hoà Phát, Thái Nguyên hoặc tương đương</w:t>
            </w:r>
          </w:p>
        </w:tc>
        <w:tc>
          <w:tcPr>
            <w:tcW w:w="2620" w:type="dxa"/>
            <w:tcBorders>
              <w:top w:val="single" w:sz="4" w:space="0" w:color="auto"/>
              <w:left w:val="single" w:sz="4" w:space="0" w:color="auto"/>
              <w:bottom w:val="dotted" w:sz="4" w:space="0" w:color="auto"/>
              <w:right w:val="single" w:sz="4" w:space="0" w:color="auto"/>
            </w:tcBorders>
            <w:vAlign w:val="center"/>
          </w:tcPr>
          <w:p w14:paraId="48E6114D" w14:textId="77777777" w:rsidR="00DB2F10" w:rsidRPr="00724807" w:rsidRDefault="00F45C0A"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Chủng loại</w:t>
            </w:r>
          </w:p>
          <w:p w14:paraId="7199BD68" w14:textId="77777777" w:rsidR="00F45C0A" w:rsidRPr="00724807" w:rsidRDefault="00F45C0A"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p>
          <w:p w14:paraId="1BDC5B2E" w14:textId="1673AF6E" w:rsidR="00F45C0A" w:rsidRPr="00724807" w:rsidRDefault="00F45C0A" w:rsidP="00995413">
            <w:pPr>
              <w:widowControl w:val="0"/>
              <w:autoSpaceDE w:val="0"/>
              <w:autoSpaceDN w:val="0"/>
              <w:adjustRightInd w:val="0"/>
              <w:ind w:right="-11"/>
              <w:rPr>
                <w:rFonts w:ascii="Times New Roman" w:hAnsi="Times New Roman"/>
                <w:i/>
                <w:sz w:val="26"/>
                <w:szCs w:val="26"/>
                <w:lang w:val="nl-NL"/>
              </w:rPr>
            </w:pPr>
            <w:r w:rsidRPr="00724807">
              <w:rPr>
                <w:rFonts w:ascii="Times New Roman" w:hAnsi="Times New Roman"/>
                <w:iCs/>
                <w:sz w:val="26"/>
                <w:szCs w:val="26"/>
                <w:lang w:val="nl-NL"/>
              </w:rPr>
              <w:t>+ Đơn vị cung cấp</w:t>
            </w:r>
          </w:p>
        </w:tc>
      </w:tr>
      <w:tr w:rsidR="00724807" w:rsidRPr="00724807" w14:paraId="60DF66FA" w14:textId="77777777" w:rsidTr="004013A2">
        <w:tc>
          <w:tcPr>
            <w:tcW w:w="0" w:type="auto"/>
            <w:tcBorders>
              <w:top w:val="single" w:sz="4" w:space="0" w:color="auto"/>
              <w:left w:val="single" w:sz="4" w:space="0" w:color="auto"/>
              <w:bottom w:val="dotted" w:sz="4" w:space="0" w:color="auto"/>
              <w:right w:val="single" w:sz="4" w:space="0" w:color="auto"/>
            </w:tcBorders>
            <w:vAlign w:val="center"/>
          </w:tcPr>
          <w:p w14:paraId="4D50D57B" w14:textId="77777777" w:rsidR="00DB2F10" w:rsidRPr="00724807" w:rsidRDefault="00DB2F10"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dotted" w:sz="4" w:space="0" w:color="auto"/>
              <w:right w:val="single" w:sz="4" w:space="0" w:color="auto"/>
            </w:tcBorders>
            <w:vAlign w:val="center"/>
          </w:tcPr>
          <w:p w14:paraId="311AADDF" w14:textId="7E2EDF68" w:rsidR="00DB2F10" w:rsidRPr="00724807" w:rsidRDefault="00DB2F10" w:rsidP="00995413">
            <w:pPr>
              <w:widowControl w:val="0"/>
              <w:autoSpaceDE w:val="0"/>
              <w:autoSpaceDN w:val="0"/>
              <w:adjustRightInd w:val="0"/>
              <w:ind w:right="-11"/>
              <w:rPr>
                <w:rFonts w:ascii="Times New Roman" w:hAnsi="Times New Roman"/>
                <w:sz w:val="26"/>
                <w:szCs w:val="26"/>
                <w:lang w:val="nl-NL"/>
              </w:rPr>
            </w:pPr>
            <w:r w:rsidRPr="00724807">
              <w:rPr>
                <w:rFonts w:ascii="Times New Roman" w:hAnsi="Times New Roman"/>
                <w:sz w:val="26"/>
                <w:szCs w:val="26"/>
                <w:lang w:val="pt-BR"/>
              </w:rPr>
              <w:t>Xi măng</w:t>
            </w:r>
          </w:p>
        </w:tc>
        <w:tc>
          <w:tcPr>
            <w:tcW w:w="4179" w:type="dxa"/>
            <w:tcBorders>
              <w:top w:val="single" w:sz="4" w:space="0" w:color="auto"/>
              <w:left w:val="single" w:sz="4" w:space="0" w:color="auto"/>
              <w:bottom w:val="dotted" w:sz="4" w:space="0" w:color="auto"/>
              <w:right w:val="single" w:sz="4" w:space="0" w:color="auto"/>
            </w:tcBorders>
          </w:tcPr>
          <w:p w14:paraId="678D03D9" w14:textId="673D9B87" w:rsidR="00DB2F10" w:rsidRPr="00724807" w:rsidRDefault="00DB2F10" w:rsidP="00995413">
            <w:pPr>
              <w:widowControl w:val="0"/>
              <w:autoSpaceDE w:val="0"/>
              <w:autoSpaceDN w:val="0"/>
              <w:adjustRightInd w:val="0"/>
              <w:ind w:right="-11"/>
              <w:rPr>
                <w:rFonts w:ascii="Times New Roman" w:hAnsi="Times New Roman"/>
                <w:sz w:val="26"/>
                <w:szCs w:val="26"/>
                <w:lang w:val="nl-NL"/>
              </w:rPr>
            </w:pPr>
            <w:r w:rsidRPr="00724807">
              <w:rPr>
                <w:rFonts w:ascii="Times New Roman" w:hAnsi="Times New Roman"/>
                <w:sz w:val="26"/>
                <w:szCs w:val="26"/>
                <w:lang w:val="pt-BR"/>
              </w:rPr>
              <w:t xml:space="preserve"> - Đảm bảo các cầu của thiết kế và tuân thủ các tiêu chuẩn:  TCVN 5438:2004; TCVN 5439:2004; TCVN 2682:2009; TCVN 6260: 2009; TCVN 4029:1985; TCVN 4787:2009; TCVN 9202:2012</w:t>
            </w:r>
            <w:r w:rsidRPr="00724807">
              <w:rPr>
                <w:rFonts w:ascii="Times New Roman" w:hAnsi="Times New Roman"/>
                <w:sz w:val="26"/>
                <w:szCs w:val="26"/>
                <w:lang w:val="pt-BR"/>
              </w:rPr>
              <w:br/>
              <w:t xml:space="preserve"> - Chủng loại / Thương hiệu: Cẩm Phả, The Vissai hoặc tương đương</w:t>
            </w:r>
          </w:p>
        </w:tc>
        <w:tc>
          <w:tcPr>
            <w:tcW w:w="2620" w:type="dxa"/>
            <w:tcBorders>
              <w:top w:val="single" w:sz="4" w:space="0" w:color="auto"/>
              <w:left w:val="single" w:sz="4" w:space="0" w:color="auto"/>
              <w:bottom w:val="dotted" w:sz="4" w:space="0" w:color="auto"/>
              <w:right w:val="single" w:sz="4" w:space="0" w:color="auto"/>
            </w:tcBorders>
            <w:vAlign w:val="center"/>
          </w:tcPr>
          <w:p w14:paraId="0508E53E" w14:textId="77777777" w:rsidR="00F45C0A" w:rsidRPr="00724807" w:rsidRDefault="00F45C0A"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Chủng loại</w:t>
            </w:r>
          </w:p>
          <w:p w14:paraId="414F275B" w14:textId="77777777" w:rsidR="00F45C0A" w:rsidRPr="00724807" w:rsidRDefault="00F45C0A"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p>
          <w:p w14:paraId="27D992BF" w14:textId="14A5B1DE" w:rsidR="00DB2F10" w:rsidRPr="00724807" w:rsidRDefault="00F45C0A" w:rsidP="00995413">
            <w:pPr>
              <w:widowControl w:val="0"/>
              <w:autoSpaceDE w:val="0"/>
              <w:autoSpaceDN w:val="0"/>
              <w:adjustRightInd w:val="0"/>
              <w:ind w:right="-11"/>
              <w:rPr>
                <w:rFonts w:ascii="Times New Roman" w:hAnsi="Times New Roman"/>
                <w:i/>
                <w:sz w:val="26"/>
                <w:szCs w:val="26"/>
                <w:lang w:val="nl-NL"/>
              </w:rPr>
            </w:pPr>
            <w:r w:rsidRPr="00724807">
              <w:rPr>
                <w:rFonts w:ascii="Times New Roman" w:hAnsi="Times New Roman"/>
                <w:iCs/>
                <w:sz w:val="26"/>
                <w:szCs w:val="26"/>
                <w:lang w:val="nl-NL"/>
              </w:rPr>
              <w:t>+ Đơn vị cung cấp</w:t>
            </w:r>
          </w:p>
        </w:tc>
      </w:tr>
      <w:tr w:rsidR="00165AB8" w:rsidRPr="00724807" w14:paraId="32897F7D" w14:textId="77777777" w:rsidTr="004013A2">
        <w:tc>
          <w:tcPr>
            <w:tcW w:w="0" w:type="auto"/>
            <w:tcBorders>
              <w:top w:val="single" w:sz="4" w:space="0" w:color="auto"/>
              <w:left w:val="single" w:sz="4" w:space="0" w:color="auto"/>
              <w:bottom w:val="single" w:sz="4" w:space="0" w:color="auto"/>
              <w:right w:val="single" w:sz="4" w:space="0" w:color="auto"/>
            </w:tcBorders>
            <w:vAlign w:val="center"/>
          </w:tcPr>
          <w:p w14:paraId="634BDAB7" w14:textId="77777777" w:rsidR="00165AB8" w:rsidRPr="00724807" w:rsidRDefault="00165AB8"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single" w:sz="4" w:space="0" w:color="auto"/>
              <w:right w:val="single" w:sz="4" w:space="0" w:color="auto"/>
            </w:tcBorders>
            <w:vAlign w:val="center"/>
          </w:tcPr>
          <w:p w14:paraId="701293D1" w14:textId="29C04886" w:rsidR="00165AB8" w:rsidRPr="00D922A3" w:rsidRDefault="00165AB8" w:rsidP="00995413">
            <w:pPr>
              <w:widowControl w:val="0"/>
              <w:autoSpaceDE w:val="0"/>
              <w:autoSpaceDN w:val="0"/>
              <w:adjustRightInd w:val="0"/>
              <w:ind w:right="-11"/>
              <w:rPr>
                <w:rFonts w:ascii="Times New Roman" w:hAnsi="Times New Roman"/>
                <w:sz w:val="26"/>
                <w:szCs w:val="26"/>
                <w:lang w:val="nl-NL"/>
              </w:rPr>
            </w:pPr>
            <w:r>
              <w:rPr>
                <w:rFonts w:ascii="Times New Roman" w:hAnsi="Times New Roman"/>
                <w:sz w:val="26"/>
                <w:szCs w:val="26"/>
                <w:lang w:val="nl-NL"/>
              </w:rPr>
              <w:t>Dây cáp điện các loại</w:t>
            </w:r>
          </w:p>
        </w:tc>
        <w:tc>
          <w:tcPr>
            <w:tcW w:w="4179" w:type="dxa"/>
            <w:tcBorders>
              <w:top w:val="single" w:sz="4" w:space="0" w:color="auto"/>
              <w:left w:val="single" w:sz="4" w:space="0" w:color="auto"/>
              <w:bottom w:val="single" w:sz="4" w:space="0" w:color="auto"/>
              <w:right w:val="single" w:sz="4" w:space="0" w:color="auto"/>
            </w:tcBorders>
            <w:vAlign w:val="center"/>
          </w:tcPr>
          <w:p w14:paraId="47C007F9" w14:textId="45A7B132" w:rsidR="00165AB8" w:rsidRDefault="00E0306D" w:rsidP="00995413">
            <w:pPr>
              <w:widowControl w:val="0"/>
              <w:autoSpaceDE w:val="0"/>
              <w:autoSpaceDN w:val="0"/>
              <w:adjustRightInd w:val="0"/>
              <w:ind w:right="-11"/>
              <w:rPr>
                <w:rFonts w:ascii="Times New Roman" w:hAnsi="Times New Roman"/>
                <w:sz w:val="26"/>
                <w:szCs w:val="26"/>
                <w:lang w:val="nl-NL"/>
              </w:rPr>
            </w:pPr>
            <w:r>
              <w:rPr>
                <w:rFonts w:ascii="Times New Roman" w:hAnsi="Times New Roman"/>
                <w:sz w:val="26"/>
                <w:szCs w:val="26"/>
                <w:lang w:val="nl-NL"/>
              </w:rPr>
              <w:t xml:space="preserve">- </w:t>
            </w:r>
            <w:r w:rsidR="00165AB8" w:rsidRPr="00724807">
              <w:rPr>
                <w:rFonts w:ascii="Times New Roman" w:hAnsi="Times New Roman"/>
                <w:sz w:val="26"/>
                <w:szCs w:val="26"/>
                <w:lang w:val="nl-NL"/>
              </w:rPr>
              <w:t>Đảm bảo các yêu cầu thiết kế</w:t>
            </w:r>
          </w:p>
          <w:p w14:paraId="13BDA400" w14:textId="2CFEC75B" w:rsidR="00E0306D" w:rsidRDefault="00E0306D" w:rsidP="00995413">
            <w:pPr>
              <w:widowControl w:val="0"/>
              <w:autoSpaceDE w:val="0"/>
              <w:autoSpaceDN w:val="0"/>
              <w:adjustRightInd w:val="0"/>
              <w:ind w:right="-11"/>
              <w:rPr>
                <w:rFonts w:ascii="Times New Roman" w:hAnsi="Times New Roman"/>
                <w:sz w:val="26"/>
                <w:szCs w:val="26"/>
                <w:lang w:val="pt-BR"/>
              </w:rPr>
            </w:pPr>
            <w:r w:rsidRPr="008C60BF">
              <w:rPr>
                <w:rFonts w:ascii="Times New Roman" w:hAnsi="Times New Roman"/>
                <w:sz w:val="26"/>
                <w:szCs w:val="26"/>
                <w:lang w:val="pt-BR"/>
              </w:rPr>
              <w:t>- Chủng loại/Thương hiệu: Trần Phú, Cadisun hoặc tương đương</w:t>
            </w:r>
          </w:p>
        </w:tc>
        <w:tc>
          <w:tcPr>
            <w:tcW w:w="2620" w:type="dxa"/>
            <w:tcBorders>
              <w:top w:val="single" w:sz="4" w:space="0" w:color="auto"/>
              <w:left w:val="single" w:sz="4" w:space="0" w:color="auto"/>
              <w:bottom w:val="single" w:sz="4" w:space="0" w:color="auto"/>
              <w:right w:val="single" w:sz="4" w:space="0" w:color="auto"/>
            </w:tcBorders>
            <w:vAlign w:val="center"/>
          </w:tcPr>
          <w:p w14:paraId="1EB18BE9" w14:textId="77777777" w:rsidR="00165AB8" w:rsidRPr="00724807" w:rsidRDefault="00165AB8"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Chủng loại</w:t>
            </w:r>
          </w:p>
          <w:p w14:paraId="1C511ED9" w14:textId="77777777" w:rsidR="00165AB8" w:rsidRPr="00724807" w:rsidRDefault="00165AB8"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p>
          <w:p w14:paraId="6D495D34" w14:textId="6F191CF5" w:rsidR="00165AB8" w:rsidRPr="00724807" w:rsidRDefault="00165AB8"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Đơn vị cung cấp</w:t>
            </w:r>
          </w:p>
        </w:tc>
      </w:tr>
      <w:tr w:rsidR="005032D0" w:rsidRPr="00724807" w14:paraId="56A3982F" w14:textId="77777777" w:rsidTr="004013A2">
        <w:tc>
          <w:tcPr>
            <w:tcW w:w="0" w:type="auto"/>
            <w:tcBorders>
              <w:top w:val="single" w:sz="4" w:space="0" w:color="auto"/>
              <w:left w:val="single" w:sz="4" w:space="0" w:color="auto"/>
              <w:bottom w:val="dotted" w:sz="4" w:space="0" w:color="auto"/>
              <w:right w:val="single" w:sz="4" w:space="0" w:color="auto"/>
            </w:tcBorders>
            <w:vAlign w:val="center"/>
          </w:tcPr>
          <w:p w14:paraId="43030171" w14:textId="77777777" w:rsidR="005032D0" w:rsidRPr="00724807" w:rsidRDefault="005032D0"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dotted" w:sz="4" w:space="0" w:color="auto"/>
              <w:right w:val="single" w:sz="4" w:space="0" w:color="auto"/>
            </w:tcBorders>
            <w:vAlign w:val="center"/>
          </w:tcPr>
          <w:p w14:paraId="655B13D5" w14:textId="16F352C4" w:rsidR="005032D0" w:rsidRDefault="005032D0" w:rsidP="00995413">
            <w:pPr>
              <w:widowControl w:val="0"/>
              <w:autoSpaceDE w:val="0"/>
              <w:autoSpaceDN w:val="0"/>
              <w:adjustRightInd w:val="0"/>
              <w:ind w:right="-11"/>
              <w:rPr>
                <w:rFonts w:ascii="Times New Roman" w:hAnsi="Times New Roman"/>
                <w:sz w:val="26"/>
                <w:szCs w:val="26"/>
                <w:lang w:val="nl-NL"/>
              </w:rPr>
            </w:pPr>
            <w:r>
              <w:rPr>
                <w:rFonts w:ascii="Times New Roman" w:hAnsi="Times New Roman"/>
                <w:sz w:val="26"/>
                <w:szCs w:val="26"/>
                <w:lang w:val="nl-NL"/>
              </w:rPr>
              <w:t>Tủ điện chiếu sáng</w:t>
            </w:r>
          </w:p>
        </w:tc>
        <w:tc>
          <w:tcPr>
            <w:tcW w:w="4179" w:type="dxa"/>
            <w:tcBorders>
              <w:top w:val="single" w:sz="4" w:space="0" w:color="auto"/>
              <w:left w:val="single" w:sz="4" w:space="0" w:color="auto"/>
              <w:bottom w:val="dotted" w:sz="4" w:space="0" w:color="auto"/>
              <w:right w:val="single" w:sz="4" w:space="0" w:color="auto"/>
            </w:tcBorders>
            <w:vAlign w:val="center"/>
          </w:tcPr>
          <w:p w14:paraId="7214ACAA" w14:textId="6985DF19" w:rsidR="005032D0" w:rsidRDefault="005032D0" w:rsidP="00995413">
            <w:pPr>
              <w:widowControl w:val="0"/>
              <w:autoSpaceDE w:val="0"/>
              <w:autoSpaceDN w:val="0"/>
              <w:adjustRightInd w:val="0"/>
              <w:ind w:right="-11"/>
              <w:rPr>
                <w:rFonts w:ascii="Times New Roman" w:hAnsi="Times New Roman"/>
                <w:sz w:val="26"/>
                <w:szCs w:val="26"/>
                <w:lang w:val="nl-NL"/>
              </w:rPr>
            </w:pPr>
            <w:r>
              <w:rPr>
                <w:rFonts w:ascii="Times New Roman" w:hAnsi="Times New Roman"/>
                <w:sz w:val="26"/>
                <w:szCs w:val="26"/>
                <w:lang w:val="nl-NL"/>
              </w:rPr>
              <w:t xml:space="preserve">- </w:t>
            </w:r>
            <w:r w:rsidRPr="00724807">
              <w:rPr>
                <w:rFonts w:ascii="Times New Roman" w:hAnsi="Times New Roman"/>
                <w:sz w:val="26"/>
                <w:szCs w:val="26"/>
                <w:lang w:val="nl-NL"/>
              </w:rPr>
              <w:t>Đảm bảo các yêu cầu thiết kế</w:t>
            </w:r>
          </w:p>
        </w:tc>
        <w:tc>
          <w:tcPr>
            <w:tcW w:w="2620" w:type="dxa"/>
            <w:tcBorders>
              <w:top w:val="single" w:sz="4" w:space="0" w:color="auto"/>
              <w:left w:val="single" w:sz="4" w:space="0" w:color="auto"/>
              <w:bottom w:val="dotted" w:sz="4" w:space="0" w:color="auto"/>
              <w:right w:val="single" w:sz="4" w:space="0" w:color="auto"/>
            </w:tcBorders>
            <w:vAlign w:val="center"/>
          </w:tcPr>
          <w:p w14:paraId="48241C33" w14:textId="77777777" w:rsidR="005032D0" w:rsidRPr="00724807" w:rsidRDefault="005032D0"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Chủng loại</w:t>
            </w:r>
          </w:p>
          <w:p w14:paraId="2C5ABC93" w14:textId="77777777" w:rsidR="005032D0" w:rsidRPr="00724807" w:rsidRDefault="005032D0"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p>
          <w:p w14:paraId="1E30F13E" w14:textId="30012A65" w:rsidR="005032D0" w:rsidRPr="00724807" w:rsidRDefault="005032D0" w:rsidP="00995413">
            <w:pPr>
              <w:widowControl w:val="0"/>
              <w:autoSpaceDE w:val="0"/>
              <w:autoSpaceDN w:val="0"/>
              <w:adjustRightInd w:val="0"/>
              <w:ind w:right="-11"/>
              <w:rPr>
                <w:rFonts w:ascii="Times New Roman" w:hAnsi="Times New Roman"/>
                <w:sz w:val="26"/>
                <w:szCs w:val="26"/>
                <w:lang w:val="nl-NL"/>
              </w:rPr>
            </w:pPr>
            <w:r w:rsidRPr="00724807">
              <w:rPr>
                <w:rFonts w:ascii="Times New Roman" w:hAnsi="Times New Roman"/>
                <w:iCs/>
                <w:sz w:val="26"/>
                <w:szCs w:val="26"/>
                <w:lang w:val="nl-NL"/>
              </w:rPr>
              <w:t>+ Đơn vị cung cấp</w:t>
            </w:r>
          </w:p>
        </w:tc>
      </w:tr>
      <w:tr w:rsidR="005032D0" w:rsidRPr="00724807" w14:paraId="6D25A389" w14:textId="77777777" w:rsidTr="004013A2">
        <w:tc>
          <w:tcPr>
            <w:tcW w:w="0" w:type="auto"/>
            <w:tcBorders>
              <w:top w:val="single" w:sz="4" w:space="0" w:color="auto"/>
              <w:left w:val="single" w:sz="4" w:space="0" w:color="auto"/>
              <w:bottom w:val="dotted" w:sz="4" w:space="0" w:color="auto"/>
              <w:right w:val="single" w:sz="4" w:space="0" w:color="auto"/>
            </w:tcBorders>
            <w:vAlign w:val="center"/>
          </w:tcPr>
          <w:p w14:paraId="5D1239E9" w14:textId="77777777" w:rsidR="005032D0" w:rsidRPr="00724807" w:rsidRDefault="005032D0"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dotted" w:sz="4" w:space="0" w:color="auto"/>
              <w:right w:val="single" w:sz="4" w:space="0" w:color="auto"/>
            </w:tcBorders>
            <w:vAlign w:val="center"/>
          </w:tcPr>
          <w:p w14:paraId="1F447CA2" w14:textId="4614A8C0" w:rsidR="005032D0" w:rsidRDefault="005032D0" w:rsidP="00995413">
            <w:pPr>
              <w:widowControl w:val="0"/>
              <w:autoSpaceDE w:val="0"/>
              <w:autoSpaceDN w:val="0"/>
              <w:adjustRightInd w:val="0"/>
              <w:ind w:right="-11"/>
              <w:rPr>
                <w:rFonts w:ascii="Times New Roman" w:hAnsi="Times New Roman"/>
                <w:sz w:val="26"/>
                <w:szCs w:val="26"/>
                <w:lang w:val="nl-NL"/>
              </w:rPr>
            </w:pPr>
            <w:r>
              <w:rPr>
                <w:rFonts w:ascii="Times New Roman" w:hAnsi="Times New Roman"/>
                <w:sz w:val="26"/>
                <w:szCs w:val="26"/>
                <w:lang w:val="nl-NL"/>
              </w:rPr>
              <w:t>Cột đèn chiếu sáng</w:t>
            </w:r>
            <w:r w:rsidR="00C02053">
              <w:rPr>
                <w:rFonts w:ascii="Times New Roman" w:hAnsi="Times New Roman"/>
                <w:sz w:val="26"/>
                <w:szCs w:val="26"/>
                <w:lang w:val="nl-NL"/>
              </w:rPr>
              <w:t xml:space="preserve"> 6m; 4m</w:t>
            </w:r>
          </w:p>
        </w:tc>
        <w:tc>
          <w:tcPr>
            <w:tcW w:w="4179" w:type="dxa"/>
            <w:tcBorders>
              <w:top w:val="single" w:sz="4" w:space="0" w:color="auto"/>
              <w:left w:val="single" w:sz="4" w:space="0" w:color="auto"/>
              <w:bottom w:val="dotted" w:sz="4" w:space="0" w:color="auto"/>
              <w:right w:val="single" w:sz="4" w:space="0" w:color="auto"/>
            </w:tcBorders>
            <w:vAlign w:val="center"/>
          </w:tcPr>
          <w:p w14:paraId="216E164A" w14:textId="7E6AFD57" w:rsidR="005032D0" w:rsidRDefault="005032D0" w:rsidP="00995413">
            <w:pPr>
              <w:widowControl w:val="0"/>
              <w:autoSpaceDE w:val="0"/>
              <w:autoSpaceDN w:val="0"/>
              <w:adjustRightInd w:val="0"/>
              <w:ind w:right="-11"/>
              <w:rPr>
                <w:rFonts w:ascii="Times New Roman" w:hAnsi="Times New Roman"/>
                <w:sz w:val="26"/>
                <w:szCs w:val="26"/>
                <w:lang w:val="nl-NL"/>
              </w:rPr>
            </w:pPr>
            <w:r>
              <w:rPr>
                <w:rFonts w:ascii="Times New Roman" w:hAnsi="Times New Roman"/>
                <w:sz w:val="26"/>
                <w:szCs w:val="26"/>
                <w:lang w:val="nl-NL"/>
              </w:rPr>
              <w:t xml:space="preserve">- </w:t>
            </w:r>
            <w:r w:rsidRPr="00724807">
              <w:rPr>
                <w:rFonts w:ascii="Times New Roman" w:hAnsi="Times New Roman"/>
                <w:sz w:val="26"/>
                <w:szCs w:val="26"/>
                <w:lang w:val="nl-NL"/>
              </w:rPr>
              <w:t>Đảm bảo các yêu cầu thiết kế</w:t>
            </w:r>
          </w:p>
        </w:tc>
        <w:tc>
          <w:tcPr>
            <w:tcW w:w="2620" w:type="dxa"/>
            <w:tcBorders>
              <w:top w:val="single" w:sz="4" w:space="0" w:color="auto"/>
              <w:left w:val="single" w:sz="4" w:space="0" w:color="auto"/>
              <w:bottom w:val="dotted" w:sz="4" w:space="0" w:color="auto"/>
              <w:right w:val="single" w:sz="4" w:space="0" w:color="auto"/>
            </w:tcBorders>
            <w:vAlign w:val="center"/>
          </w:tcPr>
          <w:p w14:paraId="37C43A1C" w14:textId="77777777" w:rsidR="005032D0" w:rsidRPr="00724807" w:rsidRDefault="005032D0"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Chủng loại</w:t>
            </w:r>
          </w:p>
          <w:p w14:paraId="7DF620B4" w14:textId="77777777" w:rsidR="005032D0" w:rsidRPr="00724807" w:rsidRDefault="005032D0"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p>
          <w:p w14:paraId="1759DAA5" w14:textId="6651A61B" w:rsidR="005032D0" w:rsidRPr="00724807" w:rsidRDefault="005032D0" w:rsidP="00995413">
            <w:pPr>
              <w:widowControl w:val="0"/>
              <w:autoSpaceDE w:val="0"/>
              <w:autoSpaceDN w:val="0"/>
              <w:adjustRightInd w:val="0"/>
              <w:ind w:right="-11"/>
              <w:rPr>
                <w:rFonts w:ascii="Times New Roman" w:hAnsi="Times New Roman"/>
                <w:sz w:val="26"/>
                <w:szCs w:val="26"/>
                <w:lang w:val="nl-NL"/>
              </w:rPr>
            </w:pPr>
            <w:r w:rsidRPr="00724807">
              <w:rPr>
                <w:rFonts w:ascii="Times New Roman" w:hAnsi="Times New Roman"/>
                <w:iCs/>
                <w:sz w:val="26"/>
                <w:szCs w:val="26"/>
                <w:lang w:val="nl-NL"/>
              </w:rPr>
              <w:t>+ Đơn vị cung cấp</w:t>
            </w:r>
          </w:p>
        </w:tc>
      </w:tr>
      <w:tr w:rsidR="005032D0" w:rsidRPr="00724807" w14:paraId="2141CF33" w14:textId="77777777" w:rsidTr="004013A2">
        <w:tc>
          <w:tcPr>
            <w:tcW w:w="0" w:type="auto"/>
            <w:tcBorders>
              <w:top w:val="single" w:sz="4" w:space="0" w:color="auto"/>
              <w:left w:val="single" w:sz="4" w:space="0" w:color="auto"/>
              <w:bottom w:val="dotted" w:sz="4" w:space="0" w:color="auto"/>
              <w:right w:val="single" w:sz="4" w:space="0" w:color="auto"/>
            </w:tcBorders>
            <w:vAlign w:val="center"/>
          </w:tcPr>
          <w:p w14:paraId="57FFB66E" w14:textId="77777777" w:rsidR="005032D0" w:rsidRPr="00724807" w:rsidRDefault="005032D0"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dotted" w:sz="4" w:space="0" w:color="auto"/>
              <w:right w:val="single" w:sz="4" w:space="0" w:color="auto"/>
            </w:tcBorders>
            <w:vAlign w:val="center"/>
          </w:tcPr>
          <w:p w14:paraId="080676F3" w14:textId="5FADA1A9" w:rsidR="005032D0" w:rsidRDefault="005032D0" w:rsidP="00995413">
            <w:pPr>
              <w:widowControl w:val="0"/>
              <w:autoSpaceDE w:val="0"/>
              <w:autoSpaceDN w:val="0"/>
              <w:adjustRightInd w:val="0"/>
              <w:ind w:right="-11"/>
              <w:rPr>
                <w:rFonts w:ascii="Times New Roman" w:hAnsi="Times New Roman"/>
                <w:sz w:val="26"/>
                <w:szCs w:val="26"/>
                <w:lang w:val="nl-NL"/>
              </w:rPr>
            </w:pPr>
            <w:r>
              <w:rPr>
                <w:rFonts w:ascii="Times New Roman" w:hAnsi="Times New Roman"/>
                <w:sz w:val="26"/>
                <w:szCs w:val="26"/>
                <w:lang w:val="nl-NL"/>
              </w:rPr>
              <w:t>Đèn chiếu sáng</w:t>
            </w:r>
            <w:r w:rsidR="00236793">
              <w:rPr>
                <w:rFonts w:ascii="Times New Roman" w:hAnsi="Times New Roman"/>
                <w:sz w:val="26"/>
                <w:szCs w:val="26"/>
                <w:lang w:val="nl-NL"/>
              </w:rPr>
              <w:t xml:space="preserve"> 50W</w:t>
            </w:r>
          </w:p>
        </w:tc>
        <w:tc>
          <w:tcPr>
            <w:tcW w:w="4179" w:type="dxa"/>
            <w:tcBorders>
              <w:top w:val="single" w:sz="4" w:space="0" w:color="auto"/>
              <w:left w:val="single" w:sz="4" w:space="0" w:color="auto"/>
              <w:bottom w:val="dotted" w:sz="4" w:space="0" w:color="auto"/>
              <w:right w:val="single" w:sz="4" w:space="0" w:color="auto"/>
            </w:tcBorders>
            <w:vAlign w:val="center"/>
          </w:tcPr>
          <w:p w14:paraId="7B0E0BB6" w14:textId="3DE467B2" w:rsidR="005032D0" w:rsidRDefault="005032D0" w:rsidP="00995413">
            <w:pPr>
              <w:widowControl w:val="0"/>
              <w:autoSpaceDE w:val="0"/>
              <w:autoSpaceDN w:val="0"/>
              <w:adjustRightInd w:val="0"/>
              <w:ind w:right="-11"/>
              <w:rPr>
                <w:rFonts w:ascii="Times New Roman" w:hAnsi="Times New Roman"/>
                <w:sz w:val="26"/>
                <w:szCs w:val="26"/>
                <w:lang w:val="nl-NL"/>
              </w:rPr>
            </w:pPr>
            <w:r>
              <w:rPr>
                <w:rFonts w:ascii="Times New Roman" w:hAnsi="Times New Roman"/>
                <w:sz w:val="26"/>
                <w:szCs w:val="26"/>
                <w:lang w:val="nl-NL"/>
              </w:rPr>
              <w:t xml:space="preserve">- </w:t>
            </w:r>
            <w:r w:rsidRPr="00724807">
              <w:rPr>
                <w:rFonts w:ascii="Times New Roman" w:hAnsi="Times New Roman"/>
                <w:sz w:val="26"/>
                <w:szCs w:val="26"/>
                <w:lang w:val="nl-NL"/>
              </w:rPr>
              <w:t>Đảm bảo các yêu cầu thiết kế</w:t>
            </w:r>
          </w:p>
        </w:tc>
        <w:tc>
          <w:tcPr>
            <w:tcW w:w="2620" w:type="dxa"/>
            <w:tcBorders>
              <w:top w:val="single" w:sz="4" w:space="0" w:color="auto"/>
              <w:left w:val="single" w:sz="4" w:space="0" w:color="auto"/>
              <w:bottom w:val="dotted" w:sz="4" w:space="0" w:color="auto"/>
              <w:right w:val="single" w:sz="4" w:space="0" w:color="auto"/>
            </w:tcBorders>
            <w:vAlign w:val="center"/>
          </w:tcPr>
          <w:p w14:paraId="655E3871" w14:textId="77777777" w:rsidR="005032D0" w:rsidRPr="00724807" w:rsidRDefault="005032D0"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Chủng loại</w:t>
            </w:r>
          </w:p>
          <w:p w14:paraId="6AA830B3" w14:textId="77777777" w:rsidR="005032D0" w:rsidRPr="00724807" w:rsidRDefault="005032D0"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p>
          <w:p w14:paraId="64E4313D" w14:textId="51612136" w:rsidR="005032D0" w:rsidRPr="00724807" w:rsidRDefault="005032D0" w:rsidP="00995413">
            <w:pPr>
              <w:widowControl w:val="0"/>
              <w:autoSpaceDE w:val="0"/>
              <w:autoSpaceDN w:val="0"/>
              <w:adjustRightInd w:val="0"/>
              <w:ind w:right="-11"/>
              <w:rPr>
                <w:rFonts w:ascii="Times New Roman" w:hAnsi="Times New Roman"/>
                <w:sz w:val="26"/>
                <w:szCs w:val="26"/>
                <w:lang w:val="nl-NL"/>
              </w:rPr>
            </w:pPr>
            <w:r w:rsidRPr="00724807">
              <w:rPr>
                <w:rFonts w:ascii="Times New Roman" w:hAnsi="Times New Roman"/>
                <w:iCs/>
                <w:sz w:val="26"/>
                <w:szCs w:val="26"/>
                <w:lang w:val="nl-NL"/>
              </w:rPr>
              <w:t>+ Đơn vị cung cấp</w:t>
            </w:r>
          </w:p>
        </w:tc>
      </w:tr>
      <w:tr w:rsidR="00236793" w:rsidRPr="00724807" w14:paraId="03E144A3" w14:textId="77777777" w:rsidTr="004013A2">
        <w:tc>
          <w:tcPr>
            <w:tcW w:w="0" w:type="auto"/>
            <w:tcBorders>
              <w:top w:val="single" w:sz="4" w:space="0" w:color="auto"/>
              <w:left w:val="single" w:sz="4" w:space="0" w:color="auto"/>
              <w:bottom w:val="single" w:sz="4" w:space="0" w:color="auto"/>
              <w:right w:val="single" w:sz="4" w:space="0" w:color="auto"/>
            </w:tcBorders>
            <w:vAlign w:val="center"/>
          </w:tcPr>
          <w:p w14:paraId="34B50EA0" w14:textId="77777777" w:rsidR="00236793" w:rsidRPr="00724807" w:rsidRDefault="00236793"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single" w:sz="4" w:space="0" w:color="auto"/>
              <w:right w:val="single" w:sz="4" w:space="0" w:color="auto"/>
            </w:tcBorders>
            <w:vAlign w:val="center"/>
          </w:tcPr>
          <w:p w14:paraId="20FEEF96" w14:textId="435EC5AE" w:rsidR="00236793" w:rsidRDefault="00236793" w:rsidP="00995413">
            <w:pPr>
              <w:widowControl w:val="0"/>
              <w:autoSpaceDE w:val="0"/>
              <w:autoSpaceDN w:val="0"/>
              <w:adjustRightInd w:val="0"/>
              <w:ind w:right="-11"/>
              <w:rPr>
                <w:rFonts w:ascii="Times New Roman" w:hAnsi="Times New Roman"/>
                <w:sz w:val="26"/>
                <w:szCs w:val="26"/>
                <w:lang w:val="nl-NL"/>
              </w:rPr>
            </w:pPr>
            <w:r>
              <w:rPr>
                <w:rFonts w:ascii="Times New Roman" w:hAnsi="Times New Roman"/>
                <w:sz w:val="26"/>
                <w:szCs w:val="26"/>
                <w:lang w:val="nl-NL"/>
              </w:rPr>
              <w:t>Gạch Terazzo KT40x40x</w:t>
            </w:r>
            <w:r w:rsidR="00C02053">
              <w:rPr>
                <w:rFonts w:ascii="Times New Roman" w:hAnsi="Times New Roman"/>
                <w:sz w:val="26"/>
                <w:szCs w:val="26"/>
                <w:lang w:val="nl-NL"/>
              </w:rPr>
              <w:t>3</w:t>
            </w:r>
            <w:r w:rsidRPr="00B172B5">
              <w:rPr>
                <w:rFonts w:ascii="Times New Roman" w:hAnsi="Times New Roman"/>
                <w:sz w:val="26"/>
                <w:szCs w:val="26"/>
                <w:lang w:val="nl-NL"/>
              </w:rPr>
              <w:t>cm</w:t>
            </w:r>
          </w:p>
        </w:tc>
        <w:tc>
          <w:tcPr>
            <w:tcW w:w="4179" w:type="dxa"/>
            <w:tcBorders>
              <w:top w:val="single" w:sz="4" w:space="0" w:color="auto"/>
              <w:left w:val="single" w:sz="4" w:space="0" w:color="auto"/>
              <w:bottom w:val="single" w:sz="4" w:space="0" w:color="auto"/>
              <w:right w:val="single" w:sz="4" w:space="0" w:color="auto"/>
            </w:tcBorders>
            <w:vAlign w:val="center"/>
          </w:tcPr>
          <w:p w14:paraId="6F3A10B3" w14:textId="526BAC52" w:rsidR="00236793" w:rsidRPr="003A2305" w:rsidRDefault="00236793" w:rsidP="00995413">
            <w:pPr>
              <w:widowControl w:val="0"/>
              <w:autoSpaceDE w:val="0"/>
              <w:autoSpaceDN w:val="0"/>
              <w:adjustRightInd w:val="0"/>
              <w:ind w:right="-11"/>
              <w:rPr>
                <w:rFonts w:ascii="Times New Roman" w:hAnsi="Times New Roman"/>
                <w:sz w:val="26"/>
                <w:szCs w:val="26"/>
                <w:lang w:val="nl-NL"/>
              </w:rPr>
            </w:pPr>
            <w:r>
              <w:rPr>
                <w:rFonts w:ascii="Times New Roman" w:hAnsi="Times New Roman"/>
                <w:sz w:val="26"/>
                <w:szCs w:val="26"/>
                <w:lang w:val="pt-BR"/>
              </w:rPr>
              <w:t xml:space="preserve">Đáp ứng các yêu cầu thiết kế và </w:t>
            </w:r>
            <w:r w:rsidRPr="00DF7464">
              <w:rPr>
                <w:rFonts w:ascii="Times New Roman" w:hAnsi="Times New Roman"/>
                <w:sz w:val="26"/>
                <w:szCs w:val="26"/>
                <w:lang w:val="pt-BR"/>
              </w:rPr>
              <w:t>TCVN 7744:2013 - Gạch Terazo</w:t>
            </w:r>
          </w:p>
        </w:tc>
        <w:tc>
          <w:tcPr>
            <w:tcW w:w="2620" w:type="dxa"/>
            <w:tcBorders>
              <w:top w:val="single" w:sz="4" w:space="0" w:color="auto"/>
              <w:left w:val="single" w:sz="4" w:space="0" w:color="auto"/>
              <w:bottom w:val="single" w:sz="4" w:space="0" w:color="auto"/>
              <w:right w:val="single" w:sz="4" w:space="0" w:color="auto"/>
            </w:tcBorders>
            <w:vAlign w:val="center"/>
          </w:tcPr>
          <w:p w14:paraId="37A28DCA" w14:textId="77777777" w:rsidR="00236793" w:rsidRPr="00724807" w:rsidRDefault="00236793"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Chủng loại</w:t>
            </w:r>
          </w:p>
          <w:p w14:paraId="219FA09C" w14:textId="7226530D" w:rsidR="00236793" w:rsidRPr="00724807" w:rsidRDefault="00236793"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Đơn vị cung cấp</w:t>
            </w:r>
          </w:p>
        </w:tc>
      </w:tr>
      <w:tr w:rsidR="00E16581" w:rsidRPr="00724807" w14:paraId="0996729D" w14:textId="77777777" w:rsidTr="004013A2">
        <w:tc>
          <w:tcPr>
            <w:tcW w:w="0" w:type="auto"/>
            <w:tcBorders>
              <w:top w:val="single" w:sz="4" w:space="0" w:color="auto"/>
              <w:left w:val="single" w:sz="4" w:space="0" w:color="auto"/>
              <w:bottom w:val="single" w:sz="4" w:space="0" w:color="auto"/>
              <w:right w:val="single" w:sz="4" w:space="0" w:color="auto"/>
            </w:tcBorders>
            <w:vAlign w:val="center"/>
          </w:tcPr>
          <w:p w14:paraId="6CCDC3B8" w14:textId="77777777" w:rsidR="00E16581" w:rsidRPr="00724807" w:rsidRDefault="00E16581"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single" w:sz="4" w:space="0" w:color="auto"/>
              <w:right w:val="single" w:sz="4" w:space="0" w:color="auto"/>
            </w:tcBorders>
            <w:vAlign w:val="center"/>
          </w:tcPr>
          <w:p w14:paraId="2CDA4E40" w14:textId="50AD8917" w:rsidR="00E16581" w:rsidRPr="00E16581" w:rsidRDefault="00E16581" w:rsidP="00995413">
            <w:pPr>
              <w:widowControl w:val="0"/>
              <w:autoSpaceDE w:val="0"/>
              <w:autoSpaceDN w:val="0"/>
              <w:adjustRightInd w:val="0"/>
              <w:ind w:right="-11"/>
              <w:jc w:val="both"/>
              <w:rPr>
                <w:rFonts w:ascii="Times New Roman" w:hAnsi="Times New Roman"/>
                <w:sz w:val="24"/>
                <w:szCs w:val="24"/>
                <w:lang w:val="nl-NL"/>
              </w:rPr>
            </w:pPr>
            <w:r w:rsidRPr="00E16581">
              <w:rPr>
                <w:rFonts w:ascii="Times New Roman" w:hAnsi="Times New Roman"/>
                <w:sz w:val="24"/>
                <w:szCs w:val="24"/>
                <w:lang w:val="nl-NL"/>
              </w:rPr>
              <w:t xml:space="preserve">Thiết bị </w:t>
            </w:r>
            <w:r>
              <w:rPr>
                <w:rFonts w:ascii="Times New Roman" w:hAnsi="Times New Roman"/>
                <w:sz w:val="24"/>
                <w:szCs w:val="24"/>
                <w:lang w:val="nl-NL"/>
              </w:rPr>
              <w:t>xoay eo 3 đĩa</w:t>
            </w:r>
            <w:r w:rsidRPr="00E16581">
              <w:rPr>
                <w:rFonts w:ascii="Times New Roman" w:hAnsi="Times New Roman"/>
                <w:sz w:val="24"/>
                <w:szCs w:val="24"/>
                <w:lang w:val="nl-NL"/>
              </w:rPr>
              <w:t>-kt 130x132</w:t>
            </w:r>
          </w:p>
        </w:tc>
        <w:tc>
          <w:tcPr>
            <w:tcW w:w="4179" w:type="dxa"/>
            <w:tcBorders>
              <w:top w:val="single" w:sz="4" w:space="0" w:color="auto"/>
              <w:left w:val="single" w:sz="4" w:space="0" w:color="auto"/>
              <w:bottom w:val="single" w:sz="4" w:space="0" w:color="auto"/>
              <w:right w:val="single" w:sz="4" w:space="0" w:color="auto"/>
            </w:tcBorders>
            <w:vAlign w:val="center"/>
          </w:tcPr>
          <w:p w14:paraId="0AF27254"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sz w:val="26"/>
                <w:szCs w:val="26"/>
                <w:lang w:val="pt-BR"/>
              </w:rPr>
              <w:t>­ Vật liệu chính: Thép ống D90, D60,… (mm)</w:t>
            </w:r>
          </w:p>
          <w:p w14:paraId="1218AB74"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sz w:val="26"/>
                <w:szCs w:val="26"/>
                <w:lang w:val="pt-BR"/>
              </w:rPr>
              <w:t xml:space="preserve">– Lắp </w:t>
            </w:r>
            <w:r w:rsidRPr="00BD71BD">
              <w:rPr>
                <w:rFonts w:ascii="Times New Roman" w:hAnsi="Times New Roman" w:hint="eastAsia"/>
                <w:sz w:val="26"/>
                <w:szCs w:val="26"/>
                <w:lang w:val="pt-BR"/>
              </w:rPr>
              <w:t>đ</w:t>
            </w:r>
            <w:r w:rsidRPr="00BD71BD">
              <w:rPr>
                <w:rFonts w:ascii="Times New Roman" w:hAnsi="Times New Roman"/>
                <w:sz w:val="26"/>
                <w:szCs w:val="26"/>
                <w:lang w:val="pt-BR"/>
              </w:rPr>
              <w:t xml:space="preserve">ặt: Gắn cố </w:t>
            </w:r>
            <w:r w:rsidRPr="00BD71BD">
              <w:rPr>
                <w:rFonts w:ascii="Times New Roman" w:hAnsi="Times New Roman" w:hint="eastAsia"/>
                <w:sz w:val="26"/>
                <w:szCs w:val="26"/>
                <w:lang w:val="pt-BR"/>
              </w:rPr>
              <w:t>đ</w:t>
            </w:r>
            <w:r w:rsidRPr="00BD71BD">
              <w:rPr>
                <w:rFonts w:ascii="Times New Roman" w:hAnsi="Times New Roman"/>
                <w:sz w:val="26"/>
                <w:szCs w:val="26"/>
                <w:lang w:val="pt-BR"/>
              </w:rPr>
              <w:t>ịnh xuống nền.</w:t>
            </w:r>
          </w:p>
          <w:p w14:paraId="577637B0"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Số ng</w:t>
            </w:r>
            <w:r w:rsidRPr="00BD71BD">
              <w:rPr>
                <w:rFonts w:ascii="Times New Roman" w:hAnsi="Times New Roman" w:hint="eastAsia"/>
                <w:sz w:val="26"/>
                <w:szCs w:val="26"/>
                <w:lang w:val="pt-BR"/>
              </w:rPr>
              <w:t>ư</w:t>
            </w:r>
            <w:r w:rsidRPr="00BD71BD">
              <w:rPr>
                <w:rFonts w:ascii="Times New Roman" w:hAnsi="Times New Roman"/>
                <w:sz w:val="26"/>
                <w:szCs w:val="26"/>
                <w:lang w:val="pt-BR"/>
              </w:rPr>
              <w:t>ời sử dụng cùng lúc: 03 ng</w:t>
            </w:r>
            <w:r w:rsidRPr="00BD71BD">
              <w:rPr>
                <w:rFonts w:ascii="Times New Roman" w:hAnsi="Times New Roman" w:hint="eastAsia"/>
                <w:sz w:val="26"/>
                <w:szCs w:val="26"/>
                <w:lang w:val="pt-BR"/>
              </w:rPr>
              <w:t>ư</w:t>
            </w:r>
            <w:r w:rsidRPr="00BD71BD">
              <w:rPr>
                <w:rFonts w:ascii="Times New Roman" w:hAnsi="Times New Roman"/>
                <w:sz w:val="26"/>
                <w:szCs w:val="26"/>
                <w:lang w:val="pt-BR"/>
              </w:rPr>
              <w:t>ời.</w:t>
            </w:r>
          </w:p>
          <w:p w14:paraId="6D433DC4"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Xử lý bề mặt: S</w:t>
            </w:r>
            <w:r w:rsidRPr="00BD71BD">
              <w:rPr>
                <w:rFonts w:ascii="Times New Roman" w:hAnsi="Times New Roman" w:hint="eastAsia"/>
                <w:sz w:val="26"/>
                <w:szCs w:val="26"/>
                <w:lang w:val="pt-BR"/>
              </w:rPr>
              <w:t>ơ</w:t>
            </w:r>
            <w:r w:rsidRPr="00BD71BD">
              <w:rPr>
                <w:rFonts w:ascii="Times New Roman" w:hAnsi="Times New Roman"/>
                <w:sz w:val="26"/>
                <w:szCs w:val="26"/>
                <w:lang w:val="pt-BR"/>
              </w:rPr>
              <w:t xml:space="preserve">n tĩnh </w:t>
            </w:r>
            <w:r w:rsidRPr="00BD71BD">
              <w:rPr>
                <w:rFonts w:ascii="Times New Roman" w:hAnsi="Times New Roman" w:hint="eastAsia"/>
                <w:sz w:val="26"/>
                <w:szCs w:val="26"/>
                <w:lang w:val="pt-BR"/>
              </w:rPr>
              <w:t>đ</w:t>
            </w:r>
            <w:r w:rsidRPr="00BD71BD">
              <w:rPr>
                <w:rFonts w:ascii="Times New Roman" w:hAnsi="Times New Roman"/>
                <w:sz w:val="26"/>
                <w:szCs w:val="26"/>
                <w:lang w:val="pt-BR"/>
              </w:rPr>
              <w:t>iện.</w:t>
            </w:r>
          </w:p>
          <w:p w14:paraId="47A57872"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lastRenderedPageBreak/>
              <w:t>–</w:t>
            </w:r>
            <w:r w:rsidRPr="00BD71BD">
              <w:rPr>
                <w:rFonts w:ascii="Times New Roman" w:hAnsi="Times New Roman"/>
                <w:sz w:val="26"/>
                <w:szCs w:val="26"/>
                <w:lang w:val="pt-BR"/>
              </w:rPr>
              <w:t xml:space="preserve"> Công n</w:t>
            </w:r>
            <w:r w:rsidRPr="00BD71BD">
              <w:rPr>
                <w:rFonts w:ascii="Times New Roman" w:hAnsi="Times New Roman" w:hint="eastAsia"/>
                <w:sz w:val="26"/>
                <w:szCs w:val="26"/>
                <w:lang w:val="pt-BR"/>
              </w:rPr>
              <w:t>ă</w:t>
            </w:r>
            <w:r w:rsidRPr="00BD71BD">
              <w:rPr>
                <w:rFonts w:ascii="Times New Roman" w:hAnsi="Times New Roman"/>
                <w:sz w:val="26"/>
                <w:szCs w:val="26"/>
                <w:lang w:val="pt-BR"/>
              </w:rPr>
              <w:t xml:space="preserve">ng: Hỗ trợ hệ tuần hoàn, hô hấp, tác </w:t>
            </w:r>
            <w:r w:rsidRPr="00BD71BD">
              <w:rPr>
                <w:rFonts w:ascii="Times New Roman" w:hAnsi="Times New Roman" w:hint="eastAsia"/>
                <w:sz w:val="26"/>
                <w:szCs w:val="26"/>
                <w:lang w:val="pt-BR"/>
              </w:rPr>
              <w:t>đ</w:t>
            </w:r>
            <w:r w:rsidRPr="00BD71BD">
              <w:rPr>
                <w:rFonts w:ascii="Times New Roman" w:hAnsi="Times New Roman"/>
                <w:sz w:val="26"/>
                <w:szCs w:val="26"/>
                <w:lang w:val="pt-BR"/>
              </w:rPr>
              <w:t xml:space="preserve">ộng </w:t>
            </w:r>
            <w:r w:rsidRPr="00BD71BD">
              <w:rPr>
                <w:rFonts w:ascii="Times New Roman" w:hAnsi="Times New Roman" w:hint="eastAsia"/>
                <w:sz w:val="26"/>
                <w:szCs w:val="26"/>
                <w:lang w:val="pt-BR"/>
              </w:rPr>
              <w:t>đ</w:t>
            </w:r>
            <w:r w:rsidRPr="00BD71BD">
              <w:rPr>
                <w:rFonts w:ascii="Times New Roman" w:hAnsi="Times New Roman"/>
                <w:sz w:val="26"/>
                <w:szCs w:val="26"/>
                <w:lang w:val="pt-BR"/>
              </w:rPr>
              <w:t>ến các vùng eo.</w:t>
            </w:r>
          </w:p>
          <w:p w14:paraId="4DF8B003" w14:textId="320A8B27" w:rsidR="00E16581"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Diện tích lắp </w:t>
            </w:r>
            <w:r w:rsidRPr="00BD71BD">
              <w:rPr>
                <w:rFonts w:ascii="Times New Roman" w:hAnsi="Times New Roman" w:hint="eastAsia"/>
                <w:sz w:val="26"/>
                <w:szCs w:val="26"/>
                <w:lang w:val="pt-BR"/>
              </w:rPr>
              <w:t>đ</w:t>
            </w:r>
            <w:r w:rsidRPr="00BD71BD">
              <w:rPr>
                <w:rFonts w:ascii="Times New Roman" w:hAnsi="Times New Roman"/>
                <w:sz w:val="26"/>
                <w:szCs w:val="26"/>
                <w:lang w:val="pt-BR"/>
              </w:rPr>
              <w:t xml:space="preserve">ặt phù hợp: </w:t>
            </w:r>
            <w:r w:rsidRPr="00BD71BD">
              <w:rPr>
                <w:rFonts w:ascii="Times New Roman" w:hAnsi="Times New Roman" w:hint="eastAsia"/>
                <w:sz w:val="26"/>
                <w:szCs w:val="26"/>
                <w:lang w:val="pt-BR"/>
              </w:rPr>
              <w:t>Đư</w:t>
            </w:r>
            <w:r w:rsidRPr="00BD71BD">
              <w:rPr>
                <w:rFonts w:ascii="Times New Roman" w:hAnsi="Times New Roman"/>
                <w:sz w:val="26"/>
                <w:szCs w:val="26"/>
                <w:lang w:val="pt-BR"/>
              </w:rPr>
              <w:t>ờng kính: 2.1m</w:t>
            </w:r>
          </w:p>
        </w:tc>
        <w:tc>
          <w:tcPr>
            <w:tcW w:w="2620" w:type="dxa"/>
            <w:tcBorders>
              <w:top w:val="single" w:sz="4" w:space="0" w:color="auto"/>
              <w:left w:val="single" w:sz="4" w:space="0" w:color="auto"/>
              <w:bottom w:val="single" w:sz="4" w:space="0" w:color="auto"/>
              <w:right w:val="single" w:sz="4" w:space="0" w:color="auto"/>
            </w:tcBorders>
            <w:vAlign w:val="center"/>
          </w:tcPr>
          <w:p w14:paraId="6A0D3029" w14:textId="4A820B56" w:rsidR="00091B45" w:rsidRPr="00724807" w:rsidRDefault="00091B45"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lastRenderedPageBreak/>
              <w:t xml:space="preserve">+ </w:t>
            </w:r>
            <w:r>
              <w:rPr>
                <w:rFonts w:ascii="Times New Roman" w:hAnsi="Times New Roman"/>
                <w:iCs/>
                <w:sz w:val="26"/>
                <w:szCs w:val="26"/>
                <w:lang w:val="nl-NL"/>
              </w:rPr>
              <w:t>Mã hiệu</w:t>
            </w:r>
          </w:p>
          <w:p w14:paraId="16FD7C4C" w14:textId="63C25020" w:rsidR="00091B45" w:rsidRPr="00724807" w:rsidRDefault="00091B45"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r>
              <w:rPr>
                <w:rFonts w:ascii="Times New Roman" w:hAnsi="Times New Roman"/>
                <w:iCs/>
                <w:sz w:val="26"/>
                <w:szCs w:val="26"/>
                <w:lang w:val="nl-NL"/>
              </w:rPr>
              <w:t>/Nhà sản xuất</w:t>
            </w:r>
          </w:p>
          <w:p w14:paraId="588536DC" w14:textId="15963C90" w:rsidR="00E16581" w:rsidRPr="00724807" w:rsidRDefault="00091B45" w:rsidP="00995413">
            <w:pPr>
              <w:widowControl w:val="0"/>
              <w:autoSpaceDE w:val="0"/>
              <w:autoSpaceDN w:val="0"/>
              <w:adjustRightInd w:val="0"/>
              <w:ind w:right="-11"/>
              <w:jc w:val="both"/>
              <w:rPr>
                <w:rFonts w:ascii="Times New Roman" w:hAnsi="Times New Roman"/>
                <w:iCs/>
                <w:sz w:val="26"/>
                <w:szCs w:val="26"/>
                <w:lang w:val="nl-NL"/>
              </w:rPr>
            </w:pPr>
            <w:r w:rsidRPr="00724807">
              <w:rPr>
                <w:rFonts w:ascii="Times New Roman" w:hAnsi="Times New Roman"/>
                <w:iCs/>
                <w:sz w:val="26"/>
                <w:szCs w:val="26"/>
                <w:lang w:val="nl-NL"/>
              </w:rPr>
              <w:t>+ Đơn vị cung cấp</w:t>
            </w:r>
          </w:p>
        </w:tc>
      </w:tr>
      <w:tr w:rsidR="00E16581" w:rsidRPr="00724807" w14:paraId="5EB5D8BD" w14:textId="77777777" w:rsidTr="004013A2">
        <w:tc>
          <w:tcPr>
            <w:tcW w:w="0" w:type="auto"/>
            <w:tcBorders>
              <w:top w:val="single" w:sz="4" w:space="0" w:color="auto"/>
              <w:left w:val="single" w:sz="4" w:space="0" w:color="auto"/>
              <w:bottom w:val="single" w:sz="4" w:space="0" w:color="auto"/>
              <w:right w:val="single" w:sz="4" w:space="0" w:color="auto"/>
            </w:tcBorders>
            <w:vAlign w:val="center"/>
          </w:tcPr>
          <w:p w14:paraId="6BB79898" w14:textId="77777777" w:rsidR="00E16581" w:rsidRPr="00724807" w:rsidRDefault="00E16581"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single" w:sz="4" w:space="0" w:color="auto"/>
              <w:right w:val="single" w:sz="4" w:space="0" w:color="auto"/>
            </w:tcBorders>
            <w:vAlign w:val="center"/>
          </w:tcPr>
          <w:p w14:paraId="7D65FBD2" w14:textId="5B1F2DA6" w:rsidR="00E16581" w:rsidRPr="00E16581" w:rsidRDefault="00E16581" w:rsidP="00995413">
            <w:pPr>
              <w:widowControl w:val="0"/>
              <w:autoSpaceDE w:val="0"/>
              <w:autoSpaceDN w:val="0"/>
              <w:adjustRightInd w:val="0"/>
              <w:ind w:right="-11"/>
              <w:jc w:val="both"/>
              <w:rPr>
                <w:rFonts w:ascii="Times New Roman" w:hAnsi="Times New Roman"/>
                <w:sz w:val="24"/>
                <w:szCs w:val="24"/>
                <w:lang w:val="nl-NL"/>
              </w:rPr>
            </w:pPr>
            <w:r w:rsidRPr="00E16581">
              <w:rPr>
                <w:rFonts w:ascii="Times New Roman" w:hAnsi="Times New Roman"/>
                <w:sz w:val="24"/>
                <w:szCs w:val="24"/>
                <w:lang w:val="nl-NL"/>
              </w:rPr>
              <w:t xml:space="preserve">Thiết bị </w:t>
            </w:r>
            <w:r>
              <w:rPr>
                <w:rFonts w:ascii="Times New Roman" w:hAnsi="Times New Roman"/>
                <w:sz w:val="24"/>
                <w:szCs w:val="24"/>
                <w:lang w:val="nl-NL"/>
              </w:rPr>
              <w:t>lắc hông đôi</w:t>
            </w:r>
            <w:r w:rsidRPr="00E16581">
              <w:rPr>
                <w:rFonts w:ascii="Times New Roman" w:hAnsi="Times New Roman"/>
                <w:sz w:val="24"/>
                <w:szCs w:val="24"/>
                <w:lang w:val="nl-NL"/>
              </w:rPr>
              <w:t>, kt.115x79x123</w:t>
            </w:r>
          </w:p>
        </w:tc>
        <w:tc>
          <w:tcPr>
            <w:tcW w:w="4179" w:type="dxa"/>
            <w:tcBorders>
              <w:top w:val="single" w:sz="4" w:space="0" w:color="auto"/>
              <w:left w:val="single" w:sz="4" w:space="0" w:color="auto"/>
              <w:bottom w:val="single" w:sz="4" w:space="0" w:color="auto"/>
              <w:right w:val="single" w:sz="4" w:space="0" w:color="auto"/>
            </w:tcBorders>
          </w:tcPr>
          <w:p w14:paraId="767F530E"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sz w:val="26"/>
                <w:szCs w:val="26"/>
                <w:lang w:val="pt-BR"/>
              </w:rPr>
              <w:t>­ Vật liệu chính: Thép ống D114, D60,D42,… (mm)</w:t>
            </w:r>
          </w:p>
          <w:p w14:paraId="0DA22864"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sz w:val="26"/>
                <w:szCs w:val="26"/>
                <w:lang w:val="pt-BR"/>
              </w:rPr>
              <w:t xml:space="preserve">– Lắp </w:t>
            </w:r>
            <w:r w:rsidRPr="00BD71BD">
              <w:rPr>
                <w:rFonts w:ascii="Times New Roman" w:hAnsi="Times New Roman" w:hint="eastAsia"/>
                <w:sz w:val="26"/>
                <w:szCs w:val="26"/>
                <w:lang w:val="pt-BR"/>
              </w:rPr>
              <w:t>đ</w:t>
            </w:r>
            <w:r w:rsidRPr="00BD71BD">
              <w:rPr>
                <w:rFonts w:ascii="Times New Roman" w:hAnsi="Times New Roman"/>
                <w:sz w:val="26"/>
                <w:szCs w:val="26"/>
                <w:lang w:val="pt-BR"/>
              </w:rPr>
              <w:t xml:space="preserve">ặt: Gắn cố </w:t>
            </w:r>
            <w:r w:rsidRPr="00BD71BD">
              <w:rPr>
                <w:rFonts w:ascii="Times New Roman" w:hAnsi="Times New Roman" w:hint="eastAsia"/>
                <w:sz w:val="26"/>
                <w:szCs w:val="26"/>
                <w:lang w:val="pt-BR"/>
              </w:rPr>
              <w:t>đ</w:t>
            </w:r>
            <w:r w:rsidRPr="00BD71BD">
              <w:rPr>
                <w:rFonts w:ascii="Times New Roman" w:hAnsi="Times New Roman"/>
                <w:sz w:val="26"/>
                <w:szCs w:val="26"/>
                <w:lang w:val="pt-BR"/>
              </w:rPr>
              <w:t>ịnh xuống nền.</w:t>
            </w:r>
          </w:p>
          <w:p w14:paraId="20F431D0"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Số ng</w:t>
            </w:r>
            <w:r w:rsidRPr="00BD71BD">
              <w:rPr>
                <w:rFonts w:ascii="Times New Roman" w:hAnsi="Times New Roman" w:hint="eastAsia"/>
                <w:sz w:val="26"/>
                <w:szCs w:val="26"/>
                <w:lang w:val="pt-BR"/>
              </w:rPr>
              <w:t>ư</w:t>
            </w:r>
            <w:r w:rsidRPr="00BD71BD">
              <w:rPr>
                <w:rFonts w:ascii="Times New Roman" w:hAnsi="Times New Roman"/>
                <w:sz w:val="26"/>
                <w:szCs w:val="26"/>
                <w:lang w:val="pt-BR"/>
              </w:rPr>
              <w:t>ời sử dụng cùng lúc: 02 ng</w:t>
            </w:r>
            <w:r w:rsidRPr="00BD71BD">
              <w:rPr>
                <w:rFonts w:ascii="Times New Roman" w:hAnsi="Times New Roman" w:hint="eastAsia"/>
                <w:sz w:val="26"/>
                <w:szCs w:val="26"/>
                <w:lang w:val="pt-BR"/>
              </w:rPr>
              <w:t>ư</w:t>
            </w:r>
            <w:r w:rsidRPr="00BD71BD">
              <w:rPr>
                <w:rFonts w:ascii="Times New Roman" w:hAnsi="Times New Roman"/>
                <w:sz w:val="26"/>
                <w:szCs w:val="26"/>
                <w:lang w:val="pt-BR"/>
              </w:rPr>
              <w:t>ời.</w:t>
            </w:r>
          </w:p>
          <w:p w14:paraId="5327B5DA"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Xử lý bề mặt: S</w:t>
            </w:r>
            <w:r w:rsidRPr="00BD71BD">
              <w:rPr>
                <w:rFonts w:ascii="Times New Roman" w:hAnsi="Times New Roman" w:hint="eastAsia"/>
                <w:sz w:val="26"/>
                <w:szCs w:val="26"/>
                <w:lang w:val="pt-BR"/>
              </w:rPr>
              <w:t>ơ</w:t>
            </w:r>
            <w:r w:rsidRPr="00BD71BD">
              <w:rPr>
                <w:rFonts w:ascii="Times New Roman" w:hAnsi="Times New Roman"/>
                <w:sz w:val="26"/>
                <w:szCs w:val="26"/>
                <w:lang w:val="pt-BR"/>
              </w:rPr>
              <w:t xml:space="preserve">n tĩnh </w:t>
            </w:r>
            <w:r w:rsidRPr="00BD71BD">
              <w:rPr>
                <w:rFonts w:ascii="Times New Roman" w:hAnsi="Times New Roman" w:hint="eastAsia"/>
                <w:sz w:val="26"/>
                <w:szCs w:val="26"/>
                <w:lang w:val="pt-BR"/>
              </w:rPr>
              <w:t>đ</w:t>
            </w:r>
            <w:r w:rsidRPr="00BD71BD">
              <w:rPr>
                <w:rFonts w:ascii="Times New Roman" w:hAnsi="Times New Roman"/>
                <w:sz w:val="26"/>
                <w:szCs w:val="26"/>
                <w:lang w:val="pt-BR"/>
              </w:rPr>
              <w:t>iện.</w:t>
            </w:r>
          </w:p>
          <w:p w14:paraId="35785C5D"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Công n</w:t>
            </w:r>
            <w:r w:rsidRPr="00BD71BD">
              <w:rPr>
                <w:rFonts w:ascii="Times New Roman" w:hAnsi="Times New Roman" w:hint="eastAsia"/>
                <w:sz w:val="26"/>
                <w:szCs w:val="26"/>
                <w:lang w:val="pt-BR"/>
              </w:rPr>
              <w:t>ă</w:t>
            </w:r>
            <w:r w:rsidRPr="00BD71BD">
              <w:rPr>
                <w:rFonts w:ascii="Times New Roman" w:hAnsi="Times New Roman"/>
                <w:sz w:val="26"/>
                <w:szCs w:val="26"/>
                <w:lang w:val="pt-BR"/>
              </w:rPr>
              <w:t xml:space="preserve">ng: Hỗ trợ hệ tuần hoàn, hô hấp, tác </w:t>
            </w:r>
            <w:r w:rsidRPr="00BD71BD">
              <w:rPr>
                <w:rFonts w:ascii="Times New Roman" w:hAnsi="Times New Roman" w:hint="eastAsia"/>
                <w:sz w:val="26"/>
                <w:szCs w:val="26"/>
                <w:lang w:val="pt-BR"/>
              </w:rPr>
              <w:t>đ</w:t>
            </w:r>
            <w:r w:rsidRPr="00BD71BD">
              <w:rPr>
                <w:rFonts w:ascii="Times New Roman" w:hAnsi="Times New Roman"/>
                <w:sz w:val="26"/>
                <w:szCs w:val="26"/>
                <w:lang w:val="pt-BR"/>
              </w:rPr>
              <w:t xml:space="preserve">ộng </w:t>
            </w:r>
            <w:r w:rsidRPr="00BD71BD">
              <w:rPr>
                <w:rFonts w:ascii="Times New Roman" w:hAnsi="Times New Roman" w:hint="eastAsia"/>
                <w:sz w:val="26"/>
                <w:szCs w:val="26"/>
                <w:lang w:val="pt-BR"/>
              </w:rPr>
              <w:t>đ</w:t>
            </w:r>
            <w:r w:rsidRPr="00BD71BD">
              <w:rPr>
                <w:rFonts w:ascii="Times New Roman" w:hAnsi="Times New Roman"/>
                <w:sz w:val="26"/>
                <w:szCs w:val="26"/>
                <w:lang w:val="pt-BR"/>
              </w:rPr>
              <w:t>ến các vùng l</w:t>
            </w:r>
            <w:r w:rsidRPr="00BD71BD">
              <w:rPr>
                <w:rFonts w:ascii="Times New Roman" w:hAnsi="Times New Roman" w:hint="eastAsia"/>
                <w:sz w:val="26"/>
                <w:szCs w:val="26"/>
                <w:lang w:val="pt-BR"/>
              </w:rPr>
              <w:t>ư</w:t>
            </w:r>
            <w:r w:rsidRPr="00BD71BD">
              <w:rPr>
                <w:rFonts w:ascii="Times New Roman" w:hAnsi="Times New Roman"/>
                <w:sz w:val="26"/>
                <w:szCs w:val="26"/>
                <w:lang w:val="pt-BR"/>
              </w:rPr>
              <w:t>ng, eo.</w:t>
            </w:r>
          </w:p>
          <w:p w14:paraId="4C7AAA30" w14:textId="657C3266" w:rsidR="00E16581"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Diện tích lắp </w:t>
            </w:r>
            <w:r w:rsidRPr="00BD71BD">
              <w:rPr>
                <w:rFonts w:ascii="Times New Roman" w:hAnsi="Times New Roman" w:hint="eastAsia"/>
                <w:sz w:val="26"/>
                <w:szCs w:val="26"/>
                <w:lang w:val="pt-BR"/>
              </w:rPr>
              <w:t>đ</w:t>
            </w:r>
            <w:r w:rsidRPr="00BD71BD">
              <w:rPr>
                <w:rFonts w:ascii="Times New Roman" w:hAnsi="Times New Roman"/>
                <w:sz w:val="26"/>
                <w:szCs w:val="26"/>
                <w:lang w:val="pt-BR"/>
              </w:rPr>
              <w:t>ặt phù hợp: 1.8m x 2m</w:t>
            </w:r>
          </w:p>
        </w:tc>
        <w:tc>
          <w:tcPr>
            <w:tcW w:w="2620" w:type="dxa"/>
            <w:tcBorders>
              <w:top w:val="single" w:sz="4" w:space="0" w:color="auto"/>
              <w:left w:val="single" w:sz="4" w:space="0" w:color="auto"/>
              <w:bottom w:val="single" w:sz="4" w:space="0" w:color="auto"/>
              <w:right w:val="single" w:sz="4" w:space="0" w:color="auto"/>
            </w:tcBorders>
            <w:vAlign w:val="center"/>
          </w:tcPr>
          <w:p w14:paraId="7159572A"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xml:space="preserve">+ </w:t>
            </w:r>
            <w:r>
              <w:rPr>
                <w:rFonts w:ascii="Times New Roman" w:hAnsi="Times New Roman"/>
                <w:iCs/>
                <w:sz w:val="26"/>
                <w:szCs w:val="26"/>
                <w:lang w:val="nl-NL"/>
              </w:rPr>
              <w:t>Mã hiệu</w:t>
            </w:r>
          </w:p>
          <w:p w14:paraId="0B71C8DE"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r>
              <w:rPr>
                <w:rFonts w:ascii="Times New Roman" w:hAnsi="Times New Roman"/>
                <w:iCs/>
                <w:sz w:val="26"/>
                <w:szCs w:val="26"/>
                <w:lang w:val="nl-NL"/>
              </w:rPr>
              <w:t>/Nhà sản xuất</w:t>
            </w:r>
          </w:p>
          <w:p w14:paraId="18DFD9DE" w14:textId="2733A1A0" w:rsidR="00E16581" w:rsidRPr="00724807" w:rsidRDefault="007D61AE" w:rsidP="00995413">
            <w:pPr>
              <w:widowControl w:val="0"/>
              <w:autoSpaceDE w:val="0"/>
              <w:autoSpaceDN w:val="0"/>
              <w:adjustRightInd w:val="0"/>
              <w:ind w:right="-11"/>
              <w:jc w:val="both"/>
              <w:rPr>
                <w:rFonts w:ascii="Times New Roman" w:hAnsi="Times New Roman"/>
                <w:iCs/>
                <w:sz w:val="26"/>
                <w:szCs w:val="26"/>
                <w:lang w:val="nl-NL"/>
              </w:rPr>
            </w:pPr>
            <w:r w:rsidRPr="00724807">
              <w:rPr>
                <w:rFonts w:ascii="Times New Roman" w:hAnsi="Times New Roman"/>
                <w:iCs/>
                <w:sz w:val="26"/>
                <w:szCs w:val="26"/>
                <w:lang w:val="nl-NL"/>
              </w:rPr>
              <w:t>+ Đơn vị cung cấp</w:t>
            </w:r>
          </w:p>
        </w:tc>
      </w:tr>
      <w:tr w:rsidR="00E16581" w:rsidRPr="00724807" w14:paraId="71B0AA57" w14:textId="77777777" w:rsidTr="004013A2">
        <w:tc>
          <w:tcPr>
            <w:tcW w:w="0" w:type="auto"/>
            <w:tcBorders>
              <w:top w:val="single" w:sz="4" w:space="0" w:color="auto"/>
              <w:left w:val="single" w:sz="4" w:space="0" w:color="auto"/>
              <w:bottom w:val="single" w:sz="4" w:space="0" w:color="auto"/>
              <w:right w:val="single" w:sz="4" w:space="0" w:color="auto"/>
            </w:tcBorders>
            <w:vAlign w:val="center"/>
          </w:tcPr>
          <w:p w14:paraId="0148A241" w14:textId="77777777" w:rsidR="00E16581" w:rsidRPr="00724807" w:rsidRDefault="00E16581"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single" w:sz="4" w:space="0" w:color="auto"/>
              <w:right w:val="single" w:sz="4" w:space="0" w:color="auto"/>
            </w:tcBorders>
            <w:vAlign w:val="center"/>
          </w:tcPr>
          <w:p w14:paraId="5A85580D" w14:textId="15400820" w:rsidR="00E16581" w:rsidRPr="00E16581" w:rsidRDefault="00E16581" w:rsidP="00995413">
            <w:pPr>
              <w:widowControl w:val="0"/>
              <w:autoSpaceDE w:val="0"/>
              <w:autoSpaceDN w:val="0"/>
              <w:adjustRightInd w:val="0"/>
              <w:ind w:right="-11"/>
              <w:jc w:val="both"/>
              <w:rPr>
                <w:rFonts w:ascii="Times New Roman" w:hAnsi="Times New Roman"/>
                <w:sz w:val="24"/>
                <w:szCs w:val="24"/>
                <w:lang w:val="nl-NL"/>
              </w:rPr>
            </w:pPr>
            <w:r w:rsidRPr="00E16581">
              <w:rPr>
                <w:rFonts w:ascii="Times New Roman" w:hAnsi="Times New Roman"/>
                <w:sz w:val="24"/>
                <w:szCs w:val="24"/>
                <w:lang w:val="nl-NL"/>
              </w:rPr>
              <w:t xml:space="preserve">Thiết bị tập </w:t>
            </w:r>
            <w:r>
              <w:rPr>
                <w:rFonts w:ascii="Times New Roman" w:hAnsi="Times New Roman"/>
                <w:sz w:val="24"/>
                <w:szCs w:val="24"/>
                <w:lang w:val="nl-NL"/>
              </w:rPr>
              <w:t>đi bộ trên không đôi 3 trụ</w:t>
            </w:r>
            <w:r w:rsidRPr="00E16581">
              <w:rPr>
                <w:rFonts w:ascii="Times New Roman" w:hAnsi="Times New Roman"/>
                <w:sz w:val="24"/>
                <w:szCs w:val="24"/>
                <w:lang w:val="nl-NL"/>
              </w:rPr>
              <w:t>,</w:t>
            </w:r>
            <w:r>
              <w:rPr>
                <w:rFonts w:ascii="Times New Roman" w:hAnsi="Times New Roman"/>
                <w:sz w:val="24"/>
                <w:szCs w:val="24"/>
                <w:lang w:val="nl-NL"/>
              </w:rPr>
              <w:t xml:space="preserve"> </w:t>
            </w:r>
            <w:r w:rsidRPr="00E16581">
              <w:rPr>
                <w:rFonts w:ascii="Times New Roman" w:hAnsi="Times New Roman"/>
                <w:sz w:val="24"/>
                <w:szCs w:val="24"/>
                <w:lang w:val="nl-NL"/>
              </w:rPr>
              <w:t>kt 220x460x133</w:t>
            </w:r>
          </w:p>
        </w:tc>
        <w:tc>
          <w:tcPr>
            <w:tcW w:w="4179" w:type="dxa"/>
            <w:tcBorders>
              <w:top w:val="single" w:sz="4" w:space="0" w:color="auto"/>
              <w:left w:val="single" w:sz="4" w:space="0" w:color="auto"/>
              <w:bottom w:val="single" w:sz="4" w:space="0" w:color="auto"/>
              <w:right w:val="single" w:sz="4" w:space="0" w:color="auto"/>
            </w:tcBorders>
          </w:tcPr>
          <w:p w14:paraId="521F99AE"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sz w:val="26"/>
                <w:szCs w:val="26"/>
                <w:lang w:val="pt-BR"/>
              </w:rPr>
              <w:t>Vật liệu chính: Thép ống D114, D60,… (mm)</w:t>
            </w:r>
          </w:p>
          <w:p w14:paraId="21578546"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sz w:val="26"/>
                <w:szCs w:val="26"/>
                <w:lang w:val="pt-BR"/>
              </w:rPr>
              <w:t xml:space="preserve">– Lắp </w:t>
            </w:r>
            <w:r w:rsidRPr="00BD71BD">
              <w:rPr>
                <w:rFonts w:ascii="Times New Roman" w:hAnsi="Times New Roman" w:hint="eastAsia"/>
                <w:sz w:val="26"/>
                <w:szCs w:val="26"/>
                <w:lang w:val="pt-BR"/>
              </w:rPr>
              <w:t>đ</w:t>
            </w:r>
            <w:r w:rsidRPr="00BD71BD">
              <w:rPr>
                <w:rFonts w:ascii="Times New Roman" w:hAnsi="Times New Roman"/>
                <w:sz w:val="26"/>
                <w:szCs w:val="26"/>
                <w:lang w:val="pt-BR"/>
              </w:rPr>
              <w:t xml:space="preserve">ặt: Gắn cố </w:t>
            </w:r>
            <w:r w:rsidRPr="00BD71BD">
              <w:rPr>
                <w:rFonts w:ascii="Times New Roman" w:hAnsi="Times New Roman" w:hint="eastAsia"/>
                <w:sz w:val="26"/>
                <w:szCs w:val="26"/>
                <w:lang w:val="pt-BR"/>
              </w:rPr>
              <w:t>đ</w:t>
            </w:r>
            <w:r w:rsidRPr="00BD71BD">
              <w:rPr>
                <w:rFonts w:ascii="Times New Roman" w:hAnsi="Times New Roman"/>
                <w:sz w:val="26"/>
                <w:szCs w:val="26"/>
                <w:lang w:val="pt-BR"/>
              </w:rPr>
              <w:t>ịnh xuống nền.</w:t>
            </w:r>
          </w:p>
          <w:p w14:paraId="35A098D6"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Số ng</w:t>
            </w:r>
            <w:r w:rsidRPr="00BD71BD">
              <w:rPr>
                <w:rFonts w:ascii="Times New Roman" w:hAnsi="Times New Roman" w:hint="eastAsia"/>
                <w:sz w:val="26"/>
                <w:szCs w:val="26"/>
                <w:lang w:val="pt-BR"/>
              </w:rPr>
              <w:t>ư</w:t>
            </w:r>
            <w:r w:rsidRPr="00BD71BD">
              <w:rPr>
                <w:rFonts w:ascii="Times New Roman" w:hAnsi="Times New Roman"/>
                <w:sz w:val="26"/>
                <w:szCs w:val="26"/>
                <w:lang w:val="pt-BR"/>
              </w:rPr>
              <w:t>ời sử dụng cùng lúc: 02 ng</w:t>
            </w:r>
            <w:r w:rsidRPr="00BD71BD">
              <w:rPr>
                <w:rFonts w:ascii="Times New Roman" w:hAnsi="Times New Roman" w:hint="eastAsia"/>
                <w:sz w:val="26"/>
                <w:szCs w:val="26"/>
                <w:lang w:val="pt-BR"/>
              </w:rPr>
              <w:t>ư</w:t>
            </w:r>
            <w:r w:rsidRPr="00BD71BD">
              <w:rPr>
                <w:rFonts w:ascii="Times New Roman" w:hAnsi="Times New Roman"/>
                <w:sz w:val="26"/>
                <w:szCs w:val="26"/>
                <w:lang w:val="pt-BR"/>
              </w:rPr>
              <w:t>ời.</w:t>
            </w:r>
          </w:p>
          <w:p w14:paraId="6D140B60"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Xử lý bề mặt: S</w:t>
            </w:r>
            <w:r w:rsidRPr="00BD71BD">
              <w:rPr>
                <w:rFonts w:ascii="Times New Roman" w:hAnsi="Times New Roman" w:hint="eastAsia"/>
                <w:sz w:val="26"/>
                <w:szCs w:val="26"/>
                <w:lang w:val="pt-BR"/>
              </w:rPr>
              <w:t>ơ</w:t>
            </w:r>
            <w:r w:rsidRPr="00BD71BD">
              <w:rPr>
                <w:rFonts w:ascii="Times New Roman" w:hAnsi="Times New Roman"/>
                <w:sz w:val="26"/>
                <w:szCs w:val="26"/>
                <w:lang w:val="pt-BR"/>
              </w:rPr>
              <w:t xml:space="preserve">n tĩnh </w:t>
            </w:r>
            <w:r w:rsidRPr="00BD71BD">
              <w:rPr>
                <w:rFonts w:ascii="Times New Roman" w:hAnsi="Times New Roman" w:hint="eastAsia"/>
                <w:sz w:val="26"/>
                <w:szCs w:val="26"/>
                <w:lang w:val="pt-BR"/>
              </w:rPr>
              <w:t>đ</w:t>
            </w:r>
            <w:r w:rsidRPr="00BD71BD">
              <w:rPr>
                <w:rFonts w:ascii="Times New Roman" w:hAnsi="Times New Roman"/>
                <w:sz w:val="26"/>
                <w:szCs w:val="26"/>
                <w:lang w:val="pt-BR"/>
              </w:rPr>
              <w:t>iện.</w:t>
            </w:r>
          </w:p>
          <w:p w14:paraId="35056693"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Công n</w:t>
            </w:r>
            <w:r w:rsidRPr="00BD71BD">
              <w:rPr>
                <w:rFonts w:ascii="Times New Roman" w:hAnsi="Times New Roman" w:hint="eastAsia"/>
                <w:sz w:val="26"/>
                <w:szCs w:val="26"/>
                <w:lang w:val="pt-BR"/>
              </w:rPr>
              <w:t>ă</w:t>
            </w:r>
            <w:r w:rsidRPr="00BD71BD">
              <w:rPr>
                <w:rFonts w:ascii="Times New Roman" w:hAnsi="Times New Roman"/>
                <w:sz w:val="26"/>
                <w:szCs w:val="26"/>
                <w:lang w:val="pt-BR"/>
              </w:rPr>
              <w:t xml:space="preserve">ng: Hỗ trợ hệ tuần hoàn, hô hấp, tác </w:t>
            </w:r>
            <w:r w:rsidRPr="00BD71BD">
              <w:rPr>
                <w:rFonts w:ascii="Times New Roman" w:hAnsi="Times New Roman" w:hint="eastAsia"/>
                <w:sz w:val="26"/>
                <w:szCs w:val="26"/>
                <w:lang w:val="pt-BR"/>
              </w:rPr>
              <w:t>đ</w:t>
            </w:r>
            <w:r w:rsidRPr="00BD71BD">
              <w:rPr>
                <w:rFonts w:ascii="Times New Roman" w:hAnsi="Times New Roman"/>
                <w:sz w:val="26"/>
                <w:szCs w:val="26"/>
                <w:lang w:val="pt-BR"/>
              </w:rPr>
              <w:t xml:space="preserve">ộng </w:t>
            </w:r>
            <w:r w:rsidRPr="00BD71BD">
              <w:rPr>
                <w:rFonts w:ascii="Times New Roman" w:hAnsi="Times New Roman" w:hint="eastAsia"/>
                <w:sz w:val="26"/>
                <w:szCs w:val="26"/>
                <w:lang w:val="pt-BR"/>
              </w:rPr>
              <w:t>đ</w:t>
            </w:r>
            <w:r w:rsidRPr="00BD71BD">
              <w:rPr>
                <w:rFonts w:ascii="Times New Roman" w:hAnsi="Times New Roman"/>
                <w:sz w:val="26"/>
                <w:szCs w:val="26"/>
                <w:lang w:val="pt-BR"/>
              </w:rPr>
              <w:t xml:space="preserve">ến các vùng chân và </w:t>
            </w:r>
            <w:r w:rsidRPr="00BD71BD">
              <w:rPr>
                <w:rFonts w:ascii="Times New Roman" w:hAnsi="Times New Roman" w:hint="eastAsia"/>
                <w:sz w:val="26"/>
                <w:szCs w:val="26"/>
                <w:lang w:val="pt-BR"/>
              </w:rPr>
              <w:t>đù</w:t>
            </w:r>
            <w:r w:rsidRPr="00BD71BD">
              <w:rPr>
                <w:rFonts w:ascii="Times New Roman" w:hAnsi="Times New Roman"/>
                <w:sz w:val="26"/>
                <w:szCs w:val="26"/>
                <w:lang w:val="pt-BR"/>
              </w:rPr>
              <w:t>i.</w:t>
            </w:r>
          </w:p>
          <w:p w14:paraId="488FCCA8" w14:textId="2B3CE341" w:rsidR="00E16581"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Diện tích lắp </w:t>
            </w:r>
            <w:r w:rsidRPr="00BD71BD">
              <w:rPr>
                <w:rFonts w:ascii="Times New Roman" w:hAnsi="Times New Roman" w:hint="eastAsia"/>
                <w:sz w:val="26"/>
                <w:szCs w:val="26"/>
                <w:lang w:val="pt-BR"/>
              </w:rPr>
              <w:t>đ</w:t>
            </w:r>
            <w:r w:rsidRPr="00BD71BD">
              <w:rPr>
                <w:rFonts w:ascii="Times New Roman" w:hAnsi="Times New Roman"/>
                <w:sz w:val="26"/>
                <w:szCs w:val="26"/>
                <w:lang w:val="pt-BR"/>
              </w:rPr>
              <w:t>ặt phù hợp:1.6m x 3m</w:t>
            </w:r>
          </w:p>
        </w:tc>
        <w:tc>
          <w:tcPr>
            <w:tcW w:w="2620" w:type="dxa"/>
            <w:tcBorders>
              <w:top w:val="single" w:sz="4" w:space="0" w:color="auto"/>
              <w:left w:val="single" w:sz="4" w:space="0" w:color="auto"/>
              <w:bottom w:val="single" w:sz="4" w:space="0" w:color="auto"/>
              <w:right w:val="single" w:sz="4" w:space="0" w:color="auto"/>
            </w:tcBorders>
            <w:vAlign w:val="center"/>
          </w:tcPr>
          <w:p w14:paraId="02CC3AB7"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xml:space="preserve">+ </w:t>
            </w:r>
            <w:r>
              <w:rPr>
                <w:rFonts w:ascii="Times New Roman" w:hAnsi="Times New Roman"/>
                <w:iCs/>
                <w:sz w:val="26"/>
                <w:szCs w:val="26"/>
                <w:lang w:val="nl-NL"/>
              </w:rPr>
              <w:t>Mã hiệu</w:t>
            </w:r>
          </w:p>
          <w:p w14:paraId="6FF52BCF"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r>
              <w:rPr>
                <w:rFonts w:ascii="Times New Roman" w:hAnsi="Times New Roman"/>
                <w:iCs/>
                <w:sz w:val="26"/>
                <w:szCs w:val="26"/>
                <w:lang w:val="nl-NL"/>
              </w:rPr>
              <w:t>/Nhà sản xuất</w:t>
            </w:r>
          </w:p>
          <w:p w14:paraId="4FAB177B" w14:textId="2B9EA049" w:rsidR="00E16581" w:rsidRPr="00724807" w:rsidRDefault="007D61AE" w:rsidP="00995413">
            <w:pPr>
              <w:widowControl w:val="0"/>
              <w:autoSpaceDE w:val="0"/>
              <w:autoSpaceDN w:val="0"/>
              <w:adjustRightInd w:val="0"/>
              <w:ind w:right="-11"/>
              <w:jc w:val="both"/>
              <w:rPr>
                <w:rFonts w:ascii="Times New Roman" w:hAnsi="Times New Roman"/>
                <w:iCs/>
                <w:sz w:val="26"/>
                <w:szCs w:val="26"/>
                <w:lang w:val="nl-NL"/>
              </w:rPr>
            </w:pPr>
            <w:r w:rsidRPr="00724807">
              <w:rPr>
                <w:rFonts w:ascii="Times New Roman" w:hAnsi="Times New Roman"/>
                <w:iCs/>
                <w:sz w:val="26"/>
                <w:szCs w:val="26"/>
                <w:lang w:val="nl-NL"/>
              </w:rPr>
              <w:t>+ Đơn vị cung cấp</w:t>
            </w:r>
          </w:p>
        </w:tc>
      </w:tr>
      <w:tr w:rsidR="00E16581" w:rsidRPr="00724807" w14:paraId="40B3D8C0" w14:textId="77777777" w:rsidTr="004013A2">
        <w:tc>
          <w:tcPr>
            <w:tcW w:w="0" w:type="auto"/>
            <w:tcBorders>
              <w:top w:val="single" w:sz="4" w:space="0" w:color="auto"/>
              <w:left w:val="single" w:sz="4" w:space="0" w:color="auto"/>
              <w:bottom w:val="single" w:sz="4" w:space="0" w:color="auto"/>
              <w:right w:val="single" w:sz="4" w:space="0" w:color="auto"/>
            </w:tcBorders>
            <w:vAlign w:val="center"/>
          </w:tcPr>
          <w:p w14:paraId="2183B196" w14:textId="77777777" w:rsidR="00E16581" w:rsidRPr="00724807" w:rsidRDefault="00E16581"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single" w:sz="4" w:space="0" w:color="auto"/>
              <w:right w:val="single" w:sz="4" w:space="0" w:color="auto"/>
            </w:tcBorders>
            <w:vAlign w:val="center"/>
          </w:tcPr>
          <w:p w14:paraId="54408336" w14:textId="790E10A0" w:rsidR="00E16581" w:rsidRPr="00E16581" w:rsidRDefault="00426AA7" w:rsidP="00995413">
            <w:pPr>
              <w:widowControl w:val="0"/>
              <w:autoSpaceDE w:val="0"/>
              <w:autoSpaceDN w:val="0"/>
              <w:adjustRightInd w:val="0"/>
              <w:ind w:right="-11"/>
              <w:jc w:val="both"/>
              <w:rPr>
                <w:rFonts w:ascii="Times New Roman" w:hAnsi="Times New Roman"/>
                <w:sz w:val="24"/>
                <w:szCs w:val="24"/>
                <w:lang w:val="nl-NL"/>
              </w:rPr>
            </w:pPr>
            <w:r>
              <w:rPr>
                <w:rFonts w:ascii="Times New Roman" w:hAnsi="Times New Roman"/>
                <w:sz w:val="24"/>
                <w:szCs w:val="24"/>
                <w:lang w:val="nl-NL"/>
              </w:rPr>
              <w:t xml:space="preserve">Thiết bị tập cưỡi ngựa đơn </w:t>
            </w:r>
            <w:r w:rsidR="00E16581" w:rsidRPr="00E16581">
              <w:rPr>
                <w:rFonts w:ascii="Times New Roman" w:hAnsi="Times New Roman"/>
                <w:sz w:val="24"/>
                <w:szCs w:val="24"/>
                <w:lang w:val="nl-NL"/>
              </w:rPr>
              <w:t>, kt 112x61x133</w:t>
            </w:r>
          </w:p>
        </w:tc>
        <w:tc>
          <w:tcPr>
            <w:tcW w:w="4179" w:type="dxa"/>
            <w:tcBorders>
              <w:top w:val="single" w:sz="4" w:space="0" w:color="auto"/>
              <w:left w:val="single" w:sz="4" w:space="0" w:color="auto"/>
              <w:bottom w:val="single" w:sz="4" w:space="0" w:color="auto"/>
              <w:right w:val="single" w:sz="4" w:space="0" w:color="auto"/>
            </w:tcBorders>
          </w:tcPr>
          <w:p w14:paraId="44EAEFA6"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sz w:val="26"/>
                <w:szCs w:val="26"/>
                <w:lang w:val="pt-BR"/>
              </w:rPr>
              <w:t>Vật liệu chính: Thép ống D114, D76, D60, D34,… (mm)</w:t>
            </w:r>
          </w:p>
          <w:p w14:paraId="03F88594"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sz w:val="26"/>
                <w:szCs w:val="26"/>
                <w:lang w:val="pt-BR"/>
              </w:rPr>
              <w:t xml:space="preserve">– Lắp </w:t>
            </w:r>
            <w:r w:rsidRPr="00BD71BD">
              <w:rPr>
                <w:rFonts w:ascii="Times New Roman" w:hAnsi="Times New Roman" w:hint="eastAsia"/>
                <w:sz w:val="26"/>
                <w:szCs w:val="26"/>
                <w:lang w:val="pt-BR"/>
              </w:rPr>
              <w:t>đ</w:t>
            </w:r>
            <w:r w:rsidRPr="00BD71BD">
              <w:rPr>
                <w:rFonts w:ascii="Times New Roman" w:hAnsi="Times New Roman"/>
                <w:sz w:val="26"/>
                <w:szCs w:val="26"/>
                <w:lang w:val="pt-BR"/>
              </w:rPr>
              <w:t xml:space="preserve">ặt: Gắn cố </w:t>
            </w:r>
            <w:r w:rsidRPr="00BD71BD">
              <w:rPr>
                <w:rFonts w:ascii="Times New Roman" w:hAnsi="Times New Roman" w:hint="eastAsia"/>
                <w:sz w:val="26"/>
                <w:szCs w:val="26"/>
                <w:lang w:val="pt-BR"/>
              </w:rPr>
              <w:t>đ</w:t>
            </w:r>
            <w:r w:rsidRPr="00BD71BD">
              <w:rPr>
                <w:rFonts w:ascii="Times New Roman" w:hAnsi="Times New Roman"/>
                <w:sz w:val="26"/>
                <w:szCs w:val="26"/>
                <w:lang w:val="pt-BR"/>
              </w:rPr>
              <w:t>ịnh xuống nền.</w:t>
            </w:r>
          </w:p>
          <w:p w14:paraId="7029432C"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Số ng</w:t>
            </w:r>
            <w:r w:rsidRPr="00BD71BD">
              <w:rPr>
                <w:rFonts w:ascii="Times New Roman" w:hAnsi="Times New Roman" w:hint="eastAsia"/>
                <w:sz w:val="26"/>
                <w:szCs w:val="26"/>
                <w:lang w:val="pt-BR"/>
              </w:rPr>
              <w:t>ư</w:t>
            </w:r>
            <w:r w:rsidRPr="00BD71BD">
              <w:rPr>
                <w:rFonts w:ascii="Times New Roman" w:hAnsi="Times New Roman"/>
                <w:sz w:val="26"/>
                <w:szCs w:val="26"/>
                <w:lang w:val="pt-BR"/>
              </w:rPr>
              <w:t>ời sử dụng cùng lúc: 01 ng</w:t>
            </w:r>
            <w:r w:rsidRPr="00BD71BD">
              <w:rPr>
                <w:rFonts w:ascii="Times New Roman" w:hAnsi="Times New Roman" w:hint="eastAsia"/>
                <w:sz w:val="26"/>
                <w:szCs w:val="26"/>
                <w:lang w:val="pt-BR"/>
              </w:rPr>
              <w:t>ư</w:t>
            </w:r>
            <w:r w:rsidRPr="00BD71BD">
              <w:rPr>
                <w:rFonts w:ascii="Times New Roman" w:hAnsi="Times New Roman"/>
                <w:sz w:val="26"/>
                <w:szCs w:val="26"/>
                <w:lang w:val="pt-BR"/>
              </w:rPr>
              <w:t>ời.</w:t>
            </w:r>
          </w:p>
          <w:p w14:paraId="7A02E8F7"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Xử lý bề mặt: S</w:t>
            </w:r>
            <w:r w:rsidRPr="00BD71BD">
              <w:rPr>
                <w:rFonts w:ascii="Times New Roman" w:hAnsi="Times New Roman" w:hint="eastAsia"/>
                <w:sz w:val="26"/>
                <w:szCs w:val="26"/>
                <w:lang w:val="pt-BR"/>
              </w:rPr>
              <w:t>ơ</w:t>
            </w:r>
            <w:r w:rsidRPr="00BD71BD">
              <w:rPr>
                <w:rFonts w:ascii="Times New Roman" w:hAnsi="Times New Roman"/>
                <w:sz w:val="26"/>
                <w:szCs w:val="26"/>
                <w:lang w:val="pt-BR"/>
              </w:rPr>
              <w:t xml:space="preserve">n tĩnh </w:t>
            </w:r>
            <w:r w:rsidRPr="00BD71BD">
              <w:rPr>
                <w:rFonts w:ascii="Times New Roman" w:hAnsi="Times New Roman" w:hint="eastAsia"/>
                <w:sz w:val="26"/>
                <w:szCs w:val="26"/>
                <w:lang w:val="pt-BR"/>
              </w:rPr>
              <w:t>đ</w:t>
            </w:r>
            <w:r w:rsidRPr="00BD71BD">
              <w:rPr>
                <w:rFonts w:ascii="Times New Roman" w:hAnsi="Times New Roman"/>
                <w:sz w:val="26"/>
                <w:szCs w:val="26"/>
                <w:lang w:val="pt-BR"/>
              </w:rPr>
              <w:t>iện.</w:t>
            </w:r>
          </w:p>
          <w:p w14:paraId="5CB040D8"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Công n</w:t>
            </w:r>
            <w:r w:rsidRPr="00BD71BD">
              <w:rPr>
                <w:rFonts w:ascii="Times New Roman" w:hAnsi="Times New Roman" w:hint="eastAsia"/>
                <w:sz w:val="26"/>
                <w:szCs w:val="26"/>
                <w:lang w:val="pt-BR"/>
              </w:rPr>
              <w:t>ă</w:t>
            </w:r>
            <w:r w:rsidRPr="00BD71BD">
              <w:rPr>
                <w:rFonts w:ascii="Times New Roman" w:hAnsi="Times New Roman"/>
                <w:sz w:val="26"/>
                <w:szCs w:val="26"/>
                <w:lang w:val="pt-BR"/>
              </w:rPr>
              <w:t xml:space="preserve">ng: Hỗ trợ hệ tuần hoàn, hô hấp tác </w:t>
            </w:r>
            <w:r w:rsidRPr="00BD71BD">
              <w:rPr>
                <w:rFonts w:ascii="Times New Roman" w:hAnsi="Times New Roman" w:hint="eastAsia"/>
                <w:sz w:val="26"/>
                <w:szCs w:val="26"/>
                <w:lang w:val="pt-BR"/>
              </w:rPr>
              <w:t>đ</w:t>
            </w:r>
            <w:r w:rsidRPr="00BD71BD">
              <w:rPr>
                <w:rFonts w:ascii="Times New Roman" w:hAnsi="Times New Roman"/>
                <w:sz w:val="26"/>
                <w:szCs w:val="26"/>
                <w:lang w:val="pt-BR"/>
              </w:rPr>
              <w:t xml:space="preserve">ộng </w:t>
            </w:r>
            <w:r w:rsidRPr="00BD71BD">
              <w:rPr>
                <w:rFonts w:ascii="Times New Roman" w:hAnsi="Times New Roman" w:hint="eastAsia"/>
                <w:sz w:val="26"/>
                <w:szCs w:val="26"/>
                <w:lang w:val="pt-BR"/>
              </w:rPr>
              <w:t>đ</w:t>
            </w:r>
            <w:r w:rsidRPr="00BD71BD">
              <w:rPr>
                <w:rFonts w:ascii="Times New Roman" w:hAnsi="Times New Roman"/>
                <w:sz w:val="26"/>
                <w:szCs w:val="26"/>
                <w:lang w:val="pt-BR"/>
              </w:rPr>
              <w:t>ến các vùng tay, chân, eo.</w:t>
            </w:r>
          </w:p>
          <w:p w14:paraId="49F67F8A" w14:textId="70B474B5" w:rsidR="00E16581"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Diện tích lắp </w:t>
            </w:r>
            <w:r w:rsidRPr="00BD71BD">
              <w:rPr>
                <w:rFonts w:ascii="Times New Roman" w:hAnsi="Times New Roman" w:hint="eastAsia"/>
                <w:sz w:val="26"/>
                <w:szCs w:val="26"/>
                <w:lang w:val="pt-BR"/>
              </w:rPr>
              <w:t>đ</w:t>
            </w:r>
            <w:r w:rsidRPr="00BD71BD">
              <w:rPr>
                <w:rFonts w:ascii="Times New Roman" w:hAnsi="Times New Roman"/>
                <w:sz w:val="26"/>
                <w:szCs w:val="26"/>
                <w:lang w:val="pt-BR"/>
              </w:rPr>
              <w:t>ặt phù hợp: 1.1m x 1.7m</w:t>
            </w:r>
          </w:p>
        </w:tc>
        <w:tc>
          <w:tcPr>
            <w:tcW w:w="2620" w:type="dxa"/>
            <w:tcBorders>
              <w:top w:val="single" w:sz="4" w:space="0" w:color="auto"/>
              <w:left w:val="single" w:sz="4" w:space="0" w:color="auto"/>
              <w:bottom w:val="single" w:sz="4" w:space="0" w:color="auto"/>
              <w:right w:val="single" w:sz="4" w:space="0" w:color="auto"/>
            </w:tcBorders>
            <w:vAlign w:val="center"/>
          </w:tcPr>
          <w:p w14:paraId="7F77D347"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xml:space="preserve">+ </w:t>
            </w:r>
            <w:r>
              <w:rPr>
                <w:rFonts w:ascii="Times New Roman" w:hAnsi="Times New Roman"/>
                <w:iCs/>
                <w:sz w:val="26"/>
                <w:szCs w:val="26"/>
                <w:lang w:val="nl-NL"/>
              </w:rPr>
              <w:t>Mã hiệu</w:t>
            </w:r>
          </w:p>
          <w:p w14:paraId="32F144ED"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r>
              <w:rPr>
                <w:rFonts w:ascii="Times New Roman" w:hAnsi="Times New Roman"/>
                <w:iCs/>
                <w:sz w:val="26"/>
                <w:szCs w:val="26"/>
                <w:lang w:val="nl-NL"/>
              </w:rPr>
              <w:t>/Nhà sản xuất</w:t>
            </w:r>
          </w:p>
          <w:p w14:paraId="1087B192" w14:textId="6CEE14EE" w:rsidR="00E16581" w:rsidRPr="00724807" w:rsidRDefault="007D61AE" w:rsidP="00995413">
            <w:pPr>
              <w:widowControl w:val="0"/>
              <w:autoSpaceDE w:val="0"/>
              <w:autoSpaceDN w:val="0"/>
              <w:adjustRightInd w:val="0"/>
              <w:ind w:right="-11"/>
              <w:jc w:val="both"/>
              <w:rPr>
                <w:rFonts w:ascii="Times New Roman" w:hAnsi="Times New Roman"/>
                <w:iCs/>
                <w:sz w:val="26"/>
                <w:szCs w:val="26"/>
                <w:lang w:val="nl-NL"/>
              </w:rPr>
            </w:pPr>
            <w:r w:rsidRPr="00724807">
              <w:rPr>
                <w:rFonts w:ascii="Times New Roman" w:hAnsi="Times New Roman"/>
                <w:iCs/>
                <w:sz w:val="26"/>
                <w:szCs w:val="26"/>
                <w:lang w:val="nl-NL"/>
              </w:rPr>
              <w:t>+ Đơn vị cung cấp</w:t>
            </w:r>
          </w:p>
        </w:tc>
      </w:tr>
      <w:tr w:rsidR="00E16581" w:rsidRPr="00724807" w14:paraId="203D5AB6" w14:textId="77777777" w:rsidTr="004013A2">
        <w:tc>
          <w:tcPr>
            <w:tcW w:w="0" w:type="auto"/>
            <w:tcBorders>
              <w:top w:val="single" w:sz="4" w:space="0" w:color="auto"/>
              <w:left w:val="single" w:sz="4" w:space="0" w:color="auto"/>
              <w:bottom w:val="single" w:sz="4" w:space="0" w:color="auto"/>
              <w:right w:val="single" w:sz="4" w:space="0" w:color="auto"/>
            </w:tcBorders>
            <w:vAlign w:val="center"/>
          </w:tcPr>
          <w:p w14:paraId="40EEB748" w14:textId="77777777" w:rsidR="00E16581" w:rsidRPr="00724807" w:rsidRDefault="00E16581"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single" w:sz="4" w:space="0" w:color="auto"/>
              <w:right w:val="single" w:sz="4" w:space="0" w:color="auto"/>
            </w:tcBorders>
            <w:vAlign w:val="center"/>
          </w:tcPr>
          <w:p w14:paraId="20FA17A8" w14:textId="7B28D7C1" w:rsidR="00E16581" w:rsidRPr="00E16581" w:rsidRDefault="00E16581" w:rsidP="00995413">
            <w:pPr>
              <w:widowControl w:val="0"/>
              <w:autoSpaceDE w:val="0"/>
              <w:autoSpaceDN w:val="0"/>
              <w:adjustRightInd w:val="0"/>
              <w:ind w:right="-11"/>
              <w:jc w:val="both"/>
              <w:rPr>
                <w:rFonts w:ascii="Times New Roman" w:hAnsi="Times New Roman"/>
                <w:sz w:val="24"/>
                <w:szCs w:val="24"/>
                <w:lang w:val="nl-NL"/>
              </w:rPr>
            </w:pPr>
            <w:r w:rsidRPr="00E16581">
              <w:rPr>
                <w:rFonts w:ascii="Times New Roman" w:hAnsi="Times New Roman"/>
                <w:sz w:val="24"/>
                <w:szCs w:val="24"/>
                <w:lang w:val="nl-NL"/>
              </w:rPr>
              <w:t xml:space="preserve">Thiết bị </w:t>
            </w:r>
            <w:r w:rsidR="00426AA7">
              <w:rPr>
                <w:rFonts w:ascii="Times New Roman" w:hAnsi="Times New Roman"/>
                <w:sz w:val="24"/>
                <w:szCs w:val="24"/>
                <w:lang w:val="nl-NL"/>
              </w:rPr>
              <w:t>xoay tai vai đôi</w:t>
            </w:r>
            <w:r w:rsidRPr="00E16581">
              <w:rPr>
                <w:rFonts w:ascii="Times New Roman" w:hAnsi="Times New Roman"/>
                <w:sz w:val="24"/>
                <w:szCs w:val="24"/>
                <w:lang w:val="nl-NL"/>
              </w:rPr>
              <w:t>, kt 134x105x152</w:t>
            </w:r>
          </w:p>
        </w:tc>
        <w:tc>
          <w:tcPr>
            <w:tcW w:w="4179" w:type="dxa"/>
            <w:tcBorders>
              <w:top w:val="single" w:sz="4" w:space="0" w:color="auto"/>
              <w:left w:val="single" w:sz="4" w:space="0" w:color="auto"/>
              <w:bottom w:val="single" w:sz="4" w:space="0" w:color="auto"/>
              <w:right w:val="single" w:sz="4" w:space="0" w:color="auto"/>
            </w:tcBorders>
          </w:tcPr>
          <w:p w14:paraId="36131646" w14:textId="27FD4A0B"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sz w:val="26"/>
                <w:szCs w:val="26"/>
                <w:lang w:val="pt-BR"/>
              </w:rPr>
              <w:t>­ Vật liệu chính: Thép ống D90, D60,… (mm)</w:t>
            </w:r>
          </w:p>
          <w:p w14:paraId="154A4AC8"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sz w:val="26"/>
                <w:szCs w:val="26"/>
                <w:lang w:val="pt-BR"/>
              </w:rPr>
              <w:t xml:space="preserve">– Lắp </w:t>
            </w:r>
            <w:r w:rsidRPr="00BD71BD">
              <w:rPr>
                <w:rFonts w:ascii="Times New Roman" w:hAnsi="Times New Roman" w:hint="eastAsia"/>
                <w:sz w:val="26"/>
                <w:szCs w:val="26"/>
                <w:lang w:val="pt-BR"/>
              </w:rPr>
              <w:t>đ</w:t>
            </w:r>
            <w:r w:rsidRPr="00BD71BD">
              <w:rPr>
                <w:rFonts w:ascii="Times New Roman" w:hAnsi="Times New Roman"/>
                <w:sz w:val="26"/>
                <w:szCs w:val="26"/>
                <w:lang w:val="pt-BR"/>
              </w:rPr>
              <w:t xml:space="preserve">ặt: Gắn cố </w:t>
            </w:r>
            <w:r w:rsidRPr="00BD71BD">
              <w:rPr>
                <w:rFonts w:ascii="Times New Roman" w:hAnsi="Times New Roman" w:hint="eastAsia"/>
                <w:sz w:val="26"/>
                <w:szCs w:val="26"/>
                <w:lang w:val="pt-BR"/>
              </w:rPr>
              <w:t>đ</w:t>
            </w:r>
            <w:r w:rsidRPr="00BD71BD">
              <w:rPr>
                <w:rFonts w:ascii="Times New Roman" w:hAnsi="Times New Roman"/>
                <w:sz w:val="26"/>
                <w:szCs w:val="26"/>
                <w:lang w:val="pt-BR"/>
              </w:rPr>
              <w:t>ịnh xuống nền.</w:t>
            </w:r>
          </w:p>
          <w:p w14:paraId="5E239BD8"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Số ng</w:t>
            </w:r>
            <w:r w:rsidRPr="00BD71BD">
              <w:rPr>
                <w:rFonts w:ascii="Times New Roman" w:hAnsi="Times New Roman" w:hint="eastAsia"/>
                <w:sz w:val="26"/>
                <w:szCs w:val="26"/>
                <w:lang w:val="pt-BR"/>
              </w:rPr>
              <w:t>ư</w:t>
            </w:r>
            <w:r w:rsidRPr="00BD71BD">
              <w:rPr>
                <w:rFonts w:ascii="Times New Roman" w:hAnsi="Times New Roman"/>
                <w:sz w:val="26"/>
                <w:szCs w:val="26"/>
                <w:lang w:val="pt-BR"/>
              </w:rPr>
              <w:t>ời sử dụng cùng lúc: 02 ng</w:t>
            </w:r>
            <w:r w:rsidRPr="00BD71BD">
              <w:rPr>
                <w:rFonts w:ascii="Times New Roman" w:hAnsi="Times New Roman" w:hint="eastAsia"/>
                <w:sz w:val="26"/>
                <w:szCs w:val="26"/>
                <w:lang w:val="pt-BR"/>
              </w:rPr>
              <w:t>ư</w:t>
            </w:r>
            <w:r w:rsidRPr="00BD71BD">
              <w:rPr>
                <w:rFonts w:ascii="Times New Roman" w:hAnsi="Times New Roman"/>
                <w:sz w:val="26"/>
                <w:szCs w:val="26"/>
                <w:lang w:val="pt-BR"/>
              </w:rPr>
              <w:t>ời.</w:t>
            </w:r>
          </w:p>
          <w:p w14:paraId="171E885C"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Xử lý bề mặt: S</w:t>
            </w:r>
            <w:r w:rsidRPr="00BD71BD">
              <w:rPr>
                <w:rFonts w:ascii="Times New Roman" w:hAnsi="Times New Roman" w:hint="eastAsia"/>
                <w:sz w:val="26"/>
                <w:szCs w:val="26"/>
                <w:lang w:val="pt-BR"/>
              </w:rPr>
              <w:t>ơ</w:t>
            </w:r>
            <w:r w:rsidRPr="00BD71BD">
              <w:rPr>
                <w:rFonts w:ascii="Times New Roman" w:hAnsi="Times New Roman"/>
                <w:sz w:val="26"/>
                <w:szCs w:val="26"/>
                <w:lang w:val="pt-BR"/>
              </w:rPr>
              <w:t xml:space="preserve">n tĩnh </w:t>
            </w:r>
            <w:r w:rsidRPr="00BD71BD">
              <w:rPr>
                <w:rFonts w:ascii="Times New Roman" w:hAnsi="Times New Roman" w:hint="eastAsia"/>
                <w:sz w:val="26"/>
                <w:szCs w:val="26"/>
                <w:lang w:val="pt-BR"/>
              </w:rPr>
              <w:t>đ</w:t>
            </w:r>
            <w:r w:rsidRPr="00BD71BD">
              <w:rPr>
                <w:rFonts w:ascii="Times New Roman" w:hAnsi="Times New Roman"/>
                <w:sz w:val="26"/>
                <w:szCs w:val="26"/>
                <w:lang w:val="pt-BR"/>
              </w:rPr>
              <w:t>iện.</w:t>
            </w:r>
          </w:p>
          <w:p w14:paraId="0961F190"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lastRenderedPageBreak/>
              <w:t>–</w:t>
            </w:r>
            <w:r w:rsidRPr="00BD71BD">
              <w:rPr>
                <w:rFonts w:ascii="Times New Roman" w:hAnsi="Times New Roman"/>
                <w:sz w:val="26"/>
                <w:szCs w:val="26"/>
                <w:lang w:val="pt-BR"/>
              </w:rPr>
              <w:t xml:space="preserve"> Công n</w:t>
            </w:r>
            <w:r w:rsidRPr="00BD71BD">
              <w:rPr>
                <w:rFonts w:ascii="Times New Roman" w:hAnsi="Times New Roman" w:hint="eastAsia"/>
                <w:sz w:val="26"/>
                <w:szCs w:val="26"/>
                <w:lang w:val="pt-BR"/>
              </w:rPr>
              <w:t>ă</w:t>
            </w:r>
            <w:r w:rsidRPr="00BD71BD">
              <w:rPr>
                <w:rFonts w:ascii="Times New Roman" w:hAnsi="Times New Roman"/>
                <w:sz w:val="26"/>
                <w:szCs w:val="26"/>
                <w:lang w:val="pt-BR"/>
              </w:rPr>
              <w:t xml:space="preserve">ng: Hỗ trợ hệ tuần hoàn, hô hấp tác </w:t>
            </w:r>
            <w:r w:rsidRPr="00BD71BD">
              <w:rPr>
                <w:rFonts w:ascii="Times New Roman" w:hAnsi="Times New Roman" w:hint="eastAsia"/>
                <w:sz w:val="26"/>
                <w:szCs w:val="26"/>
                <w:lang w:val="pt-BR"/>
              </w:rPr>
              <w:t>đ</w:t>
            </w:r>
            <w:r w:rsidRPr="00BD71BD">
              <w:rPr>
                <w:rFonts w:ascii="Times New Roman" w:hAnsi="Times New Roman"/>
                <w:sz w:val="26"/>
                <w:szCs w:val="26"/>
                <w:lang w:val="pt-BR"/>
              </w:rPr>
              <w:t xml:space="preserve">ộng </w:t>
            </w:r>
            <w:r w:rsidRPr="00BD71BD">
              <w:rPr>
                <w:rFonts w:ascii="Times New Roman" w:hAnsi="Times New Roman" w:hint="eastAsia"/>
                <w:sz w:val="26"/>
                <w:szCs w:val="26"/>
                <w:lang w:val="pt-BR"/>
              </w:rPr>
              <w:t>đ</w:t>
            </w:r>
            <w:r w:rsidRPr="00BD71BD">
              <w:rPr>
                <w:rFonts w:ascii="Times New Roman" w:hAnsi="Times New Roman"/>
                <w:sz w:val="26"/>
                <w:szCs w:val="26"/>
                <w:lang w:val="pt-BR"/>
              </w:rPr>
              <w:t>ến các vùng tay, vai.</w:t>
            </w:r>
          </w:p>
          <w:p w14:paraId="356A3AFC" w14:textId="0D7CE760" w:rsidR="00E16581"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Diện tích lắp </w:t>
            </w:r>
            <w:r w:rsidRPr="00BD71BD">
              <w:rPr>
                <w:rFonts w:ascii="Times New Roman" w:hAnsi="Times New Roman" w:hint="eastAsia"/>
                <w:sz w:val="26"/>
                <w:szCs w:val="26"/>
                <w:lang w:val="pt-BR"/>
              </w:rPr>
              <w:t>đ</w:t>
            </w:r>
            <w:r w:rsidRPr="00BD71BD">
              <w:rPr>
                <w:rFonts w:ascii="Times New Roman" w:hAnsi="Times New Roman"/>
                <w:sz w:val="26"/>
                <w:szCs w:val="26"/>
                <w:lang w:val="pt-BR"/>
              </w:rPr>
              <w:t>ặt phù hợp: 1.6m x 2m</w:t>
            </w:r>
          </w:p>
        </w:tc>
        <w:tc>
          <w:tcPr>
            <w:tcW w:w="2620" w:type="dxa"/>
            <w:tcBorders>
              <w:top w:val="single" w:sz="4" w:space="0" w:color="auto"/>
              <w:left w:val="single" w:sz="4" w:space="0" w:color="auto"/>
              <w:bottom w:val="single" w:sz="4" w:space="0" w:color="auto"/>
              <w:right w:val="single" w:sz="4" w:space="0" w:color="auto"/>
            </w:tcBorders>
            <w:vAlign w:val="center"/>
          </w:tcPr>
          <w:p w14:paraId="04A5F0B1"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lastRenderedPageBreak/>
              <w:t xml:space="preserve">+ </w:t>
            </w:r>
            <w:r>
              <w:rPr>
                <w:rFonts w:ascii="Times New Roman" w:hAnsi="Times New Roman"/>
                <w:iCs/>
                <w:sz w:val="26"/>
                <w:szCs w:val="26"/>
                <w:lang w:val="nl-NL"/>
              </w:rPr>
              <w:t>Mã hiệu</w:t>
            </w:r>
          </w:p>
          <w:p w14:paraId="6D0F5E16"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r>
              <w:rPr>
                <w:rFonts w:ascii="Times New Roman" w:hAnsi="Times New Roman"/>
                <w:iCs/>
                <w:sz w:val="26"/>
                <w:szCs w:val="26"/>
                <w:lang w:val="nl-NL"/>
              </w:rPr>
              <w:t>/Nhà sản xuất</w:t>
            </w:r>
          </w:p>
          <w:p w14:paraId="47659CCE" w14:textId="01995D25" w:rsidR="00E16581" w:rsidRPr="00724807" w:rsidRDefault="007D61AE" w:rsidP="00995413">
            <w:pPr>
              <w:widowControl w:val="0"/>
              <w:autoSpaceDE w:val="0"/>
              <w:autoSpaceDN w:val="0"/>
              <w:adjustRightInd w:val="0"/>
              <w:ind w:right="-11"/>
              <w:jc w:val="both"/>
              <w:rPr>
                <w:rFonts w:ascii="Times New Roman" w:hAnsi="Times New Roman"/>
                <w:iCs/>
                <w:sz w:val="26"/>
                <w:szCs w:val="26"/>
                <w:lang w:val="nl-NL"/>
              </w:rPr>
            </w:pPr>
            <w:r w:rsidRPr="00724807">
              <w:rPr>
                <w:rFonts w:ascii="Times New Roman" w:hAnsi="Times New Roman"/>
                <w:iCs/>
                <w:sz w:val="26"/>
                <w:szCs w:val="26"/>
                <w:lang w:val="nl-NL"/>
              </w:rPr>
              <w:t>+ Đơn vị cung cấp</w:t>
            </w:r>
          </w:p>
        </w:tc>
      </w:tr>
      <w:tr w:rsidR="00E16581" w:rsidRPr="00724807" w14:paraId="7642DED9" w14:textId="77777777" w:rsidTr="004013A2">
        <w:tc>
          <w:tcPr>
            <w:tcW w:w="0" w:type="auto"/>
            <w:tcBorders>
              <w:top w:val="single" w:sz="4" w:space="0" w:color="auto"/>
              <w:left w:val="single" w:sz="4" w:space="0" w:color="auto"/>
              <w:bottom w:val="single" w:sz="4" w:space="0" w:color="auto"/>
              <w:right w:val="single" w:sz="4" w:space="0" w:color="auto"/>
            </w:tcBorders>
            <w:vAlign w:val="center"/>
          </w:tcPr>
          <w:p w14:paraId="7D636841" w14:textId="77777777" w:rsidR="00E16581" w:rsidRPr="00724807" w:rsidRDefault="00E16581"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single" w:sz="4" w:space="0" w:color="auto"/>
              <w:right w:val="single" w:sz="4" w:space="0" w:color="auto"/>
            </w:tcBorders>
            <w:vAlign w:val="center"/>
          </w:tcPr>
          <w:p w14:paraId="69A38D4E" w14:textId="29F43EBD" w:rsidR="00E16581" w:rsidRPr="00E16581" w:rsidRDefault="00E16581" w:rsidP="00995413">
            <w:pPr>
              <w:widowControl w:val="0"/>
              <w:autoSpaceDE w:val="0"/>
              <w:autoSpaceDN w:val="0"/>
              <w:adjustRightInd w:val="0"/>
              <w:ind w:right="-11"/>
              <w:jc w:val="both"/>
              <w:rPr>
                <w:rFonts w:ascii="Times New Roman" w:hAnsi="Times New Roman"/>
                <w:sz w:val="24"/>
                <w:szCs w:val="24"/>
                <w:lang w:val="nl-NL"/>
              </w:rPr>
            </w:pPr>
            <w:r w:rsidRPr="00E16581">
              <w:rPr>
                <w:rFonts w:ascii="Times New Roman" w:hAnsi="Times New Roman"/>
                <w:sz w:val="24"/>
                <w:szCs w:val="24"/>
                <w:lang w:val="nl-NL"/>
              </w:rPr>
              <w:t xml:space="preserve">Thiết bị </w:t>
            </w:r>
            <w:r w:rsidR="00426AA7">
              <w:rPr>
                <w:rFonts w:ascii="Times New Roman" w:hAnsi="Times New Roman"/>
                <w:sz w:val="24"/>
                <w:szCs w:val="24"/>
                <w:lang w:val="nl-NL"/>
              </w:rPr>
              <w:t xml:space="preserve">đi bộ lắc tay đơn, </w:t>
            </w:r>
            <w:r w:rsidRPr="00E16581">
              <w:rPr>
                <w:rFonts w:ascii="Times New Roman" w:hAnsi="Times New Roman"/>
                <w:sz w:val="24"/>
                <w:szCs w:val="24"/>
                <w:lang w:val="nl-NL"/>
              </w:rPr>
              <w:t>kt121x62x143</w:t>
            </w:r>
          </w:p>
        </w:tc>
        <w:tc>
          <w:tcPr>
            <w:tcW w:w="4179" w:type="dxa"/>
            <w:tcBorders>
              <w:top w:val="single" w:sz="4" w:space="0" w:color="auto"/>
              <w:left w:val="single" w:sz="4" w:space="0" w:color="auto"/>
              <w:bottom w:val="single" w:sz="4" w:space="0" w:color="auto"/>
              <w:right w:val="single" w:sz="4" w:space="0" w:color="auto"/>
            </w:tcBorders>
          </w:tcPr>
          <w:p w14:paraId="244E54F2"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sz w:val="26"/>
                <w:szCs w:val="26"/>
                <w:lang w:val="pt-BR"/>
              </w:rPr>
              <w:t>Vật liệu chính: Thép ống D114, D76, D34,… (mm)</w:t>
            </w:r>
          </w:p>
          <w:p w14:paraId="6C1D802F"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sz w:val="26"/>
                <w:szCs w:val="26"/>
                <w:lang w:val="pt-BR"/>
              </w:rPr>
              <w:t xml:space="preserve">– Lắp </w:t>
            </w:r>
            <w:r w:rsidRPr="00BD71BD">
              <w:rPr>
                <w:rFonts w:ascii="Times New Roman" w:hAnsi="Times New Roman" w:hint="eastAsia"/>
                <w:sz w:val="26"/>
                <w:szCs w:val="26"/>
                <w:lang w:val="pt-BR"/>
              </w:rPr>
              <w:t>đ</w:t>
            </w:r>
            <w:r w:rsidRPr="00BD71BD">
              <w:rPr>
                <w:rFonts w:ascii="Times New Roman" w:hAnsi="Times New Roman"/>
                <w:sz w:val="26"/>
                <w:szCs w:val="26"/>
                <w:lang w:val="pt-BR"/>
              </w:rPr>
              <w:t xml:space="preserve">ặt: Gắn cố </w:t>
            </w:r>
            <w:r w:rsidRPr="00BD71BD">
              <w:rPr>
                <w:rFonts w:ascii="Times New Roman" w:hAnsi="Times New Roman" w:hint="eastAsia"/>
                <w:sz w:val="26"/>
                <w:szCs w:val="26"/>
                <w:lang w:val="pt-BR"/>
              </w:rPr>
              <w:t>đ</w:t>
            </w:r>
            <w:r w:rsidRPr="00BD71BD">
              <w:rPr>
                <w:rFonts w:ascii="Times New Roman" w:hAnsi="Times New Roman"/>
                <w:sz w:val="26"/>
                <w:szCs w:val="26"/>
                <w:lang w:val="pt-BR"/>
              </w:rPr>
              <w:t>ịnh xuống nền.</w:t>
            </w:r>
          </w:p>
          <w:p w14:paraId="42CB74B9"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Số ng</w:t>
            </w:r>
            <w:r w:rsidRPr="00BD71BD">
              <w:rPr>
                <w:rFonts w:ascii="Times New Roman" w:hAnsi="Times New Roman" w:hint="eastAsia"/>
                <w:sz w:val="26"/>
                <w:szCs w:val="26"/>
                <w:lang w:val="pt-BR"/>
              </w:rPr>
              <w:t>ư</w:t>
            </w:r>
            <w:r w:rsidRPr="00BD71BD">
              <w:rPr>
                <w:rFonts w:ascii="Times New Roman" w:hAnsi="Times New Roman"/>
                <w:sz w:val="26"/>
                <w:szCs w:val="26"/>
                <w:lang w:val="pt-BR"/>
              </w:rPr>
              <w:t>ời sử dụng cùng lúc: 01 ng</w:t>
            </w:r>
            <w:r w:rsidRPr="00BD71BD">
              <w:rPr>
                <w:rFonts w:ascii="Times New Roman" w:hAnsi="Times New Roman" w:hint="eastAsia"/>
                <w:sz w:val="26"/>
                <w:szCs w:val="26"/>
                <w:lang w:val="pt-BR"/>
              </w:rPr>
              <w:t>ư</w:t>
            </w:r>
            <w:r w:rsidRPr="00BD71BD">
              <w:rPr>
                <w:rFonts w:ascii="Times New Roman" w:hAnsi="Times New Roman"/>
                <w:sz w:val="26"/>
                <w:szCs w:val="26"/>
                <w:lang w:val="pt-BR"/>
              </w:rPr>
              <w:t>ời.</w:t>
            </w:r>
          </w:p>
          <w:p w14:paraId="1249BB8B"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Xử lý bề mặt: S</w:t>
            </w:r>
            <w:r w:rsidRPr="00BD71BD">
              <w:rPr>
                <w:rFonts w:ascii="Times New Roman" w:hAnsi="Times New Roman" w:hint="eastAsia"/>
                <w:sz w:val="26"/>
                <w:szCs w:val="26"/>
                <w:lang w:val="pt-BR"/>
              </w:rPr>
              <w:t>ơ</w:t>
            </w:r>
            <w:r w:rsidRPr="00BD71BD">
              <w:rPr>
                <w:rFonts w:ascii="Times New Roman" w:hAnsi="Times New Roman"/>
                <w:sz w:val="26"/>
                <w:szCs w:val="26"/>
                <w:lang w:val="pt-BR"/>
              </w:rPr>
              <w:t xml:space="preserve">n tĩnh </w:t>
            </w:r>
            <w:r w:rsidRPr="00BD71BD">
              <w:rPr>
                <w:rFonts w:ascii="Times New Roman" w:hAnsi="Times New Roman" w:hint="eastAsia"/>
                <w:sz w:val="26"/>
                <w:szCs w:val="26"/>
                <w:lang w:val="pt-BR"/>
              </w:rPr>
              <w:t>đ</w:t>
            </w:r>
            <w:r w:rsidRPr="00BD71BD">
              <w:rPr>
                <w:rFonts w:ascii="Times New Roman" w:hAnsi="Times New Roman"/>
                <w:sz w:val="26"/>
                <w:szCs w:val="26"/>
                <w:lang w:val="pt-BR"/>
              </w:rPr>
              <w:t>iện.</w:t>
            </w:r>
          </w:p>
          <w:p w14:paraId="31AC9146"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Công n</w:t>
            </w:r>
            <w:r w:rsidRPr="00BD71BD">
              <w:rPr>
                <w:rFonts w:ascii="Times New Roman" w:hAnsi="Times New Roman" w:hint="eastAsia"/>
                <w:sz w:val="26"/>
                <w:szCs w:val="26"/>
                <w:lang w:val="pt-BR"/>
              </w:rPr>
              <w:t>ă</w:t>
            </w:r>
            <w:r w:rsidRPr="00BD71BD">
              <w:rPr>
                <w:rFonts w:ascii="Times New Roman" w:hAnsi="Times New Roman"/>
                <w:sz w:val="26"/>
                <w:szCs w:val="26"/>
                <w:lang w:val="pt-BR"/>
              </w:rPr>
              <w:t xml:space="preserve">ng: Hỗ trợ hệ tuần hoàn hô hấp, tác </w:t>
            </w:r>
            <w:r w:rsidRPr="00BD71BD">
              <w:rPr>
                <w:rFonts w:ascii="Times New Roman" w:hAnsi="Times New Roman" w:hint="eastAsia"/>
                <w:sz w:val="26"/>
                <w:szCs w:val="26"/>
                <w:lang w:val="pt-BR"/>
              </w:rPr>
              <w:t>đ</w:t>
            </w:r>
            <w:r w:rsidRPr="00BD71BD">
              <w:rPr>
                <w:rFonts w:ascii="Times New Roman" w:hAnsi="Times New Roman"/>
                <w:sz w:val="26"/>
                <w:szCs w:val="26"/>
                <w:lang w:val="pt-BR"/>
              </w:rPr>
              <w:t xml:space="preserve">ộng </w:t>
            </w:r>
            <w:r w:rsidRPr="00BD71BD">
              <w:rPr>
                <w:rFonts w:ascii="Times New Roman" w:hAnsi="Times New Roman" w:hint="eastAsia"/>
                <w:sz w:val="26"/>
                <w:szCs w:val="26"/>
                <w:lang w:val="pt-BR"/>
              </w:rPr>
              <w:t>đ</w:t>
            </w:r>
            <w:r w:rsidRPr="00BD71BD">
              <w:rPr>
                <w:rFonts w:ascii="Times New Roman" w:hAnsi="Times New Roman"/>
                <w:sz w:val="26"/>
                <w:szCs w:val="26"/>
                <w:lang w:val="pt-BR"/>
              </w:rPr>
              <w:t>ến các vùng l</w:t>
            </w:r>
            <w:r w:rsidRPr="00BD71BD">
              <w:rPr>
                <w:rFonts w:ascii="Times New Roman" w:hAnsi="Times New Roman" w:hint="eastAsia"/>
                <w:sz w:val="26"/>
                <w:szCs w:val="26"/>
                <w:lang w:val="pt-BR"/>
              </w:rPr>
              <w:t>ư</w:t>
            </w:r>
            <w:r w:rsidRPr="00BD71BD">
              <w:rPr>
                <w:rFonts w:ascii="Times New Roman" w:hAnsi="Times New Roman"/>
                <w:sz w:val="26"/>
                <w:szCs w:val="26"/>
                <w:lang w:val="pt-BR"/>
              </w:rPr>
              <w:t>ng, eo, tay, vai.</w:t>
            </w:r>
          </w:p>
          <w:p w14:paraId="4270E7BD" w14:textId="444DF2BC" w:rsidR="00E16581"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Diện tích lắp </w:t>
            </w:r>
            <w:r w:rsidRPr="00BD71BD">
              <w:rPr>
                <w:rFonts w:ascii="Times New Roman" w:hAnsi="Times New Roman" w:hint="eastAsia"/>
                <w:sz w:val="26"/>
                <w:szCs w:val="26"/>
                <w:lang w:val="pt-BR"/>
              </w:rPr>
              <w:t>đ</w:t>
            </w:r>
            <w:r w:rsidRPr="00BD71BD">
              <w:rPr>
                <w:rFonts w:ascii="Times New Roman" w:hAnsi="Times New Roman"/>
                <w:sz w:val="26"/>
                <w:szCs w:val="26"/>
                <w:lang w:val="pt-BR"/>
              </w:rPr>
              <w:t>ặt phù hợp:1m x 3m</w:t>
            </w:r>
          </w:p>
        </w:tc>
        <w:tc>
          <w:tcPr>
            <w:tcW w:w="2620" w:type="dxa"/>
            <w:tcBorders>
              <w:top w:val="single" w:sz="4" w:space="0" w:color="auto"/>
              <w:left w:val="single" w:sz="4" w:space="0" w:color="auto"/>
              <w:bottom w:val="single" w:sz="4" w:space="0" w:color="auto"/>
              <w:right w:val="single" w:sz="4" w:space="0" w:color="auto"/>
            </w:tcBorders>
            <w:vAlign w:val="center"/>
          </w:tcPr>
          <w:p w14:paraId="7396FE53"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xml:space="preserve">+ </w:t>
            </w:r>
            <w:r>
              <w:rPr>
                <w:rFonts w:ascii="Times New Roman" w:hAnsi="Times New Roman"/>
                <w:iCs/>
                <w:sz w:val="26"/>
                <w:szCs w:val="26"/>
                <w:lang w:val="nl-NL"/>
              </w:rPr>
              <w:t>Mã hiệu</w:t>
            </w:r>
          </w:p>
          <w:p w14:paraId="02A7A49A"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r>
              <w:rPr>
                <w:rFonts w:ascii="Times New Roman" w:hAnsi="Times New Roman"/>
                <w:iCs/>
                <w:sz w:val="26"/>
                <w:szCs w:val="26"/>
                <w:lang w:val="nl-NL"/>
              </w:rPr>
              <w:t>/Nhà sản xuất</w:t>
            </w:r>
          </w:p>
          <w:p w14:paraId="007727EA" w14:textId="74625CEB" w:rsidR="00E16581"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Đơn vị cung cấp</w:t>
            </w:r>
          </w:p>
        </w:tc>
      </w:tr>
      <w:tr w:rsidR="00E16581" w:rsidRPr="00724807" w14:paraId="64FB5EB0" w14:textId="77777777" w:rsidTr="004013A2">
        <w:tc>
          <w:tcPr>
            <w:tcW w:w="0" w:type="auto"/>
            <w:tcBorders>
              <w:top w:val="single" w:sz="4" w:space="0" w:color="auto"/>
              <w:left w:val="single" w:sz="4" w:space="0" w:color="auto"/>
              <w:bottom w:val="single" w:sz="4" w:space="0" w:color="auto"/>
              <w:right w:val="single" w:sz="4" w:space="0" w:color="auto"/>
            </w:tcBorders>
            <w:vAlign w:val="center"/>
          </w:tcPr>
          <w:p w14:paraId="7E6C166D" w14:textId="77777777" w:rsidR="00E16581" w:rsidRPr="00724807" w:rsidRDefault="00E16581"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single" w:sz="4" w:space="0" w:color="auto"/>
              <w:right w:val="single" w:sz="4" w:space="0" w:color="auto"/>
            </w:tcBorders>
            <w:vAlign w:val="center"/>
          </w:tcPr>
          <w:p w14:paraId="13A5590C" w14:textId="6DECF1BE" w:rsidR="00E16581" w:rsidRPr="00E16581" w:rsidRDefault="00E16581" w:rsidP="00995413">
            <w:pPr>
              <w:widowControl w:val="0"/>
              <w:autoSpaceDE w:val="0"/>
              <w:autoSpaceDN w:val="0"/>
              <w:adjustRightInd w:val="0"/>
              <w:ind w:right="-11"/>
              <w:jc w:val="both"/>
              <w:rPr>
                <w:rFonts w:ascii="Times New Roman" w:hAnsi="Times New Roman"/>
                <w:sz w:val="24"/>
                <w:szCs w:val="24"/>
                <w:lang w:val="nl-NL"/>
              </w:rPr>
            </w:pPr>
            <w:r w:rsidRPr="00E16581">
              <w:rPr>
                <w:rFonts w:ascii="Times New Roman" w:hAnsi="Times New Roman"/>
                <w:sz w:val="24"/>
                <w:szCs w:val="24"/>
                <w:lang w:val="nl-NL"/>
              </w:rPr>
              <w:t xml:space="preserve">Thiết bị </w:t>
            </w:r>
            <w:r w:rsidR="00426AA7">
              <w:rPr>
                <w:rFonts w:ascii="Times New Roman" w:hAnsi="Times New Roman"/>
                <w:sz w:val="24"/>
                <w:szCs w:val="24"/>
                <w:lang w:val="nl-NL"/>
              </w:rPr>
              <w:t xml:space="preserve">kéo tay đôi </w:t>
            </w:r>
            <w:r w:rsidRPr="00E16581">
              <w:rPr>
                <w:rFonts w:ascii="Times New Roman" w:hAnsi="Times New Roman"/>
                <w:sz w:val="24"/>
                <w:szCs w:val="24"/>
                <w:lang w:val="nl-NL"/>
              </w:rPr>
              <w:t>kt 222x74x193</w:t>
            </w:r>
          </w:p>
        </w:tc>
        <w:tc>
          <w:tcPr>
            <w:tcW w:w="4179" w:type="dxa"/>
            <w:tcBorders>
              <w:top w:val="single" w:sz="4" w:space="0" w:color="auto"/>
              <w:left w:val="single" w:sz="4" w:space="0" w:color="auto"/>
              <w:bottom w:val="single" w:sz="4" w:space="0" w:color="auto"/>
              <w:right w:val="single" w:sz="4" w:space="0" w:color="auto"/>
            </w:tcBorders>
          </w:tcPr>
          <w:p w14:paraId="747E6830" w14:textId="6A46BC18"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sz w:val="26"/>
                <w:szCs w:val="26"/>
                <w:lang w:val="pt-BR"/>
              </w:rPr>
              <w:t>­ Vật liệu chính: Thép ống D114, D60,… (mm)</w:t>
            </w:r>
          </w:p>
          <w:p w14:paraId="306FF3B9"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sz w:val="26"/>
                <w:szCs w:val="26"/>
                <w:lang w:val="pt-BR"/>
              </w:rPr>
              <w:t xml:space="preserve">– Lắp </w:t>
            </w:r>
            <w:r w:rsidRPr="00BD71BD">
              <w:rPr>
                <w:rFonts w:ascii="Times New Roman" w:hAnsi="Times New Roman" w:hint="eastAsia"/>
                <w:sz w:val="26"/>
                <w:szCs w:val="26"/>
                <w:lang w:val="pt-BR"/>
              </w:rPr>
              <w:t>đ</w:t>
            </w:r>
            <w:r w:rsidRPr="00BD71BD">
              <w:rPr>
                <w:rFonts w:ascii="Times New Roman" w:hAnsi="Times New Roman"/>
                <w:sz w:val="26"/>
                <w:szCs w:val="26"/>
                <w:lang w:val="pt-BR"/>
              </w:rPr>
              <w:t xml:space="preserve">ặt: Gắn cố </w:t>
            </w:r>
            <w:r w:rsidRPr="00BD71BD">
              <w:rPr>
                <w:rFonts w:ascii="Times New Roman" w:hAnsi="Times New Roman" w:hint="eastAsia"/>
                <w:sz w:val="26"/>
                <w:szCs w:val="26"/>
                <w:lang w:val="pt-BR"/>
              </w:rPr>
              <w:t>đ</w:t>
            </w:r>
            <w:r w:rsidRPr="00BD71BD">
              <w:rPr>
                <w:rFonts w:ascii="Times New Roman" w:hAnsi="Times New Roman"/>
                <w:sz w:val="26"/>
                <w:szCs w:val="26"/>
                <w:lang w:val="pt-BR"/>
              </w:rPr>
              <w:t>ịnh xuống nền.</w:t>
            </w:r>
          </w:p>
          <w:p w14:paraId="51E5C477"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Số ng</w:t>
            </w:r>
            <w:r w:rsidRPr="00BD71BD">
              <w:rPr>
                <w:rFonts w:ascii="Times New Roman" w:hAnsi="Times New Roman" w:hint="eastAsia"/>
                <w:sz w:val="26"/>
                <w:szCs w:val="26"/>
                <w:lang w:val="pt-BR"/>
              </w:rPr>
              <w:t>ư</w:t>
            </w:r>
            <w:r w:rsidRPr="00BD71BD">
              <w:rPr>
                <w:rFonts w:ascii="Times New Roman" w:hAnsi="Times New Roman"/>
                <w:sz w:val="26"/>
                <w:szCs w:val="26"/>
                <w:lang w:val="pt-BR"/>
              </w:rPr>
              <w:t>ời sử dụng cùng lúc: 02 ng</w:t>
            </w:r>
            <w:r w:rsidRPr="00BD71BD">
              <w:rPr>
                <w:rFonts w:ascii="Times New Roman" w:hAnsi="Times New Roman" w:hint="eastAsia"/>
                <w:sz w:val="26"/>
                <w:szCs w:val="26"/>
                <w:lang w:val="pt-BR"/>
              </w:rPr>
              <w:t>ư</w:t>
            </w:r>
            <w:r w:rsidRPr="00BD71BD">
              <w:rPr>
                <w:rFonts w:ascii="Times New Roman" w:hAnsi="Times New Roman"/>
                <w:sz w:val="26"/>
                <w:szCs w:val="26"/>
                <w:lang w:val="pt-BR"/>
              </w:rPr>
              <w:t>ời.</w:t>
            </w:r>
          </w:p>
          <w:p w14:paraId="76AEF546"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Xử lý bề mặt: S</w:t>
            </w:r>
            <w:r w:rsidRPr="00BD71BD">
              <w:rPr>
                <w:rFonts w:ascii="Times New Roman" w:hAnsi="Times New Roman" w:hint="eastAsia"/>
                <w:sz w:val="26"/>
                <w:szCs w:val="26"/>
                <w:lang w:val="pt-BR"/>
              </w:rPr>
              <w:t>ơ</w:t>
            </w:r>
            <w:r w:rsidRPr="00BD71BD">
              <w:rPr>
                <w:rFonts w:ascii="Times New Roman" w:hAnsi="Times New Roman"/>
                <w:sz w:val="26"/>
                <w:szCs w:val="26"/>
                <w:lang w:val="pt-BR"/>
              </w:rPr>
              <w:t xml:space="preserve">n tĩnh </w:t>
            </w:r>
            <w:r w:rsidRPr="00BD71BD">
              <w:rPr>
                <w:rFonts w:ascii="Times New Roman" w:hAnsi="Times New Roman" w:hint="eastAsia"/>
                <w:sz w:val="26"/>
                <w:szCs w:val="26"/>
                <w:lang w:val="pt-BR"/>
              </w:rPr>
              <w:t>đ</w:t>
            </w:r>
            <w:r w:rsidRPr="00BD71BD">
              <w:rPr>
                <w:rFonts w:ascii="Times New Roman" w:hAnsi="Times New Roman"/>
                <w:sz w:val="26"/>
                <w:szCs w:val="26"/>
                <w:lang w:val="pt-BR"/>
              </w:rPr>
              <w:t>iện.</w:t>
            </w:r>
          </w:p>
          <w:p w14:paraId="31047BC9" w14:textId="77777777" w:rsidR="00BD71BD" w:rsidRPr="00BD71BD"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Công n</w:t>
            </w:r>
            <w:r w:rsidRPr="00BD71BD">
              <w:rPr>
                <w:rFonts w:ascii="Times New Roman" w:hAnsi="Times New Roman" w:hint="eastAsia"/>
                <w:sz w:val="26"/>
                <w:szCs w:val="26"/>
                <w:lang w:val="pt-BR"/>
              </w:rPr>
              <w:t>ă</w:t>
            </w:r>
            <w:r w:rsidRPr="00BD71BD">
              <w:rPr>
                <w:rFonts w:ascii="Times New Roman" w:hAnsi="Times New Roman"/>
                <w:sz w:val="26"/>
                <w:szCs w:val="26"/>
                <w:lang w:val="pt-BR"/>
              </w:rPr>
              <w:t xml:space="preserve">ng: Hỗ trợ vận </w:t>
            </w:r>
            <w:r w:rsidRPr="00BD71BD">
              <w:rPr>
                <w:rFonts w:ascii="Times New Roman" w:hAnsi="Times New Roman" w:hint="eastAsia"/>
                <w:sz w:val="26"/>
                <w:szCs w:val="26"/>
                <w:lang w:val="pt-BR"/>
              </w:rPr>
              <w:t>đ</w:t>
            </w:r>
            <w:r w:rsidRPr="00BD71BD">
              <w:rPr>
                <w:rFonts w:ascii="Times New Roman" w:hAnsi="Times New Roman"/>
                <w:sz w:val="26"/>
                <w:szCs w:val="26"/>
                <w:lang w:val="pt-BR"/>
              </w:rPr>
              <w:t xml:space="preserve">ộng, tập luyện, tác </w:t>
            </w:r>
            <w:r w:rsidRPr="00BD71BD">
              <w:rPr>
                <w:rFonts w:ascii="Times New Roman" w:hAnsi="Times New Roman" w:hint="eastAsia"/>
                <w:sz w:val="26"/>
                <w:szCs w:val="26"/>
                <w:lang w:val="pt-BR"/>
              </w:rPr>
              <w:t>đ</w:t>
            </w:r>
            <w:r w:rsidRPr="00BD71BD">
              <w:rPr>
                <w:rFonts w:ascii="Times New Roman" w:hAnsi="Times New Roman"/>
                <w:sz w:val="26"/>
                <w:szCs w:val="26"/>
                <w:lang w:val="pt-BR"/>
              </w:rPr>
              <w:t xml:space="preserve">ộng </w:t>
            </w:r>
            <w:r w:rsidRPr="00BD71BD">
              <w:rPr>
                <w:rFonts w:ascii="Times New Roman" w:hAnsi="Times New Roman" w:hint="eastAsia"/>
                <w:sz w:val="26"/>
                <w:szCs w:val="26"/>
                <w:lang w:val="pt-BR"/>
              </w:rPr>
              <w:t>đ</w:t>
            </w:r>
            <w:r w:rsidRPr="00BD71BD">
              <w:rPr>
                <w:rFonts w:ascii="Times New Roman" w:hAnsi="Times New Roman"/>
                <w:sz w:val="26"/>
                <w:szCs w:val="26"/>
                <w:lang w:val="pt-BR"/>
              </w:rPr>
              <w:t>ến các nhóm c</w:t>
            </w:r>
            <w:r w:rsidRPr="00BD71BD">
              <w:rPr>
                <w:rFonts w:ascii="Times New Roman" w:hAnsi="Times New Roman" w:hint="eastAsia"/>
                <w:sz w:val="26"/>
                <w:szCs w:val="26"/>
                <w:lang w:val="pt-BR"/>
              </w:rPr>
              <w:t>ơ</w:t>
            </w:r>
            <w:r w:rsidRPr="00BD71BD">
              <w:rPr>
                <w:rFonts w:ascii="Times New Roman" w:hAnsi="Times New Roman"/>
                <w:sz w:val="26"/>
                <w:szCs w:val="26"/>
                <w:lang w:val="pt-BR"/>
              </w:rPr>
              <w:t xml:space="preserve"> tay, vai, ngực</w:t>
            </w:r>
          </w:p>
          <w:p w14:paraId="4955E82B" w14:textId="140DA384" w:rsidR="00E16581" w:rsidRDefault="00BD71BD" w:rsidP="00995413">
            <w:pPr>
              <w:widowControl w:val="0"/>
              <w:autoSpaceDE w:val="0"/>
              <w:autoSpaceDN w:val="0"/>
              <w:adjustRightInd w:val="0"/>
              <w:ind w:right="-11"/>
              <w:jc w:val="both"/>
              <w:rPr>
                <w:rFonts w:ascii="Times New Roman" w:hAnsi="Times New Roman"/>
                <w:sz w:val="26"/>
                <w:szCs w:val="26"/>
                <w:lang w:val="pt-BR"/>
              </w:rPr>
            </w:pPr>
            <w:r w:rsidRPr="00BD71BD">
              <w:rPr>
                <w:rFonts w:ascii="Times New Roman" w:hAnsi="Times New Roman" w:hint="eastAsia"/>
                <w:sz w:val="26"/>
                <w:szCs w:val="26"/>
                <w:lang w:val="pt-BR"/>
              </w:rPr>
              <w:t>–</w:t>
            </w:r>
            <w:r w:rsidRPr="00BD71BD">
              <w:rPr>
                <w:rFonts w:ascii="Times New Roman" w:hAnsi="Times New Roman"/>
                <w:sz w:val="26"/>
                <w:szCs w:val="26"/>
                <w:lang w:val="pt-BR"/>
              </w:rPr>
              <w:t xml:space="preserve"> Diện tích lắp </w:t>
            </w:r>
            <w:r w:rsidRPr="00BD71BD">
              <w:rPr>
                <w:rFonts w:ascii="Times New Roman" w:hAnsi="Times New Roman" w:hint="eastAsia"/>
                <w:sz w:val="26"/>
                <w:szCs w:val="26"/>
                <w:lang w:val="pt-BR"/>
              </w:rPr>
              <w:t>đ</w:t>
            </w:r>
            <w:r w:rsidRPr="00BD71BD">
              <w:rPr>
                <w:rFonts w:ascii="Times New Roman" w:hAnsi="Times New Roman"/>
                <w:sz w:val="26"/>
                <w:szCs w:val="26"/>
                <w:lang w:val="pt-BR"/>
              </w:rPr>
              <w:t>ặt phù hợp: 1.3m x 3m</w:t>
            </w:r>
          </w:p>
        </w:tc>
        <w:tc>
          <w:tcPr>
            <w:tcW w:w="2620" w:type="dxa"/>
            <w:tcBorders>
              <w:top w:val="single" w:sz="4" w:space="0" w:color="auto"/>
              <w:left w:val="single" w:sz="4" w:space="0" w:color="auto"/>
              <w:bottom w:val="single" w:sz="4" w:space="0" w:color="auto"/>
              <w:right w:val="single" w:sz="4" w:space="0" w:color="auto"/>
            </w:tcBorders>
            <w:vAlign w:val="center"/>
          </w:tcPr>
          <w:p w14:paraId="7C938D52"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xml:space="preserve">+ </w:t>
            </w:r>
            <w:r>
              <w:rPr>
                <w:rFonts w:ascii="Times New Roman" w:hAnsi="Times New Roman"/>
                <w:iCs/>
                <w:sz w:val="26"/>
                <w:szCs w:val="26"/>
                <w:lang w:val="nl-NL"/>
              </w:rPr>
              <w:t>Mã hiệu</w:t>
            </w:r>
          </w:p>
          <w:p w14:paraId="43A16D90"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r>
              <w:rPr>
                <w:rFonts w:ascii="Times New Roman" w:hAnsi="Times New Roman"/>
                <w:iCs/>
                <w:sz w:val="26"/>
                <w:szCs w:val="26"/>
                <w:lang w:val="nl-NL"/>
              </w:rPr>
              <w:t>/Nhà sản xuất</w:t>
            </w:r>
          </w:p>
          <w:p w14:paraId="7FB8860B" w14:textId="22F50102" w:rsidR="00E16581"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Đơn vị cung cấp</w:t>
            </w:r>
          </w:p>
        </w:tc>
      </w:tr>
      <w:tr w:rsidR="00E16581" w:rsidRPr="00724807" w14:paraId="3815CA7E" w14:textId="77777777" w:rsidTr="004013A2">
        <w:tc>
          <w:tcPr>
            <w:tcW w:w="0" w:type="auto"/>
            <w:tcBorders>
              <w:top w:val="single" w:sz="4" w:space="0" w:color="auto"/>
              <w:left w:val="single" w:sz="4" w:space="0" w:color="auto"/>
              <w:bottom w:val="single" w:sz="4" w:space="0" w:color="auto"/>
              <w:right w:val="single" w:sz="4" w:space="0" w:color="auto"/>
            </w:tcBorders>
            <w:vAlign w:val="center"/>
          </w:tcPr>
          <w:p w14:paraId="1A6C682C" w14:textId="77777777" w:rsidR="00E16581" w:rsidRPr="00724807" w:rsidRDefault="00E16581"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single" w:sz="4" w:space="0" w:color="auto"/>
              <w:right w:val="single" w:sz="4" w:space="0" w:color="auto"/>
            </w:tcBorders>
            <w:vAlign w:val="center"/>
          </w:tcPr>
          <w:p w14:paraId="4BE5187B" w14:textId="7ABBE97E" w:rsidR="00E16581" w:rsidRPr="00E16581" w:rsidRDefault="00E16581" w:rsidP="00995413">
            <w:pPr>
              <w:widowControl w:val="0"/>
              <w:autoSpaceDE w:val="0"/>
              <w:autoSpaceDN w:val="0"/>
              <w:adjustRightInd w:val="0"/>
              <w:ind w:right="-11"/>
              <w:jc w:val="both"/>
              <w:rPr>
                <w:rFonts w:ascii="Times New Roman" w:hAnsi="Times New Roman"/>
                <w:sz w:val="24"/>
                <w:szCs w:val="24"/>
                <w:lang w:val="nl-NL"/>
              </w:rPr>
            </w:pPr>
            <w:r w:rsidRPr="00E16581">
              <w:rPr>
                <w:rFonts w:ascii="Times New Roman" w:hAnsi="Times New Roman"/>
                <w:sz w:val="24"/>
                <w:szCs w:val="24"/>
                <w:lang w:val="nl-NL"/>
              </w:rPr>
              <w:t xml:space="preserve">Thiết bị </w:t>
            </w:r>
            <w:r w:rsidR="00426AA7">
              <w:rPr>
                <w:rFonts w:ascii="Times New Roman" w:hAnsi="Times New Roman"/>
                <w:sz w:val="24"/>
                <w:szCs w:val="24"/>
                <w:lang w:val="nl-NL"/>
              </w:rPr>
              <w:t>đạp xe không tựa</w:t>
            </w:r>
            <w:r w:rsidRPr="00E16581">
              <w:rPr>
                <w:rFonts w:ascii="Times New Roman" w:hAnsi="Times New Roman"/>
                <w:sz w:val="24"/>
                <w:szCs w:val="24"/>
                <w:lang w:val="nl-NL"/>
              </w:rPr>
              <w:t xml:space="preserve"> kt 99x63x129</w:t>
            </w:r>
          </w:p>
        </w:tc>
        <w:tc>
          <w:tcPr>
            <w:tcW w:w="4179" w:type="dxa"/>
            <w:tcBorders>
              <w:top w:val="single" w:sz="4" w:space="0" w:color="auto"/>
              <w:left w:val="single" w:sz="4" w:space="0" w:color="auto"/>
              <w:bottom w:val="single" w:sz="4" w:space="0" w:color="auto"/>
              <w:right w:val="single" w:sz="4" w:space="0" w:color="auto"/>
            </w:tcBorders>
          </w:tcPr>
          <w:p w14:paraId="7DB8073F"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sz w:val="26"/>
                <w:szCs w:val="26"/>
                <w:lang w:val="pt-BR"/>
              </w:rPr>
              <w:t>Vật liệu chính: Thép ống D114, D34,… (mm)</w:t>
            </w:r>
          </w:p>
          <w:p w14:paraId="17FAF593"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sz w:val="26"/>
                <w:szCs w:val="26"/>
                <w:lang w:val="pt-BR"/>
              </w:rPr>
              <w:t xml:space="preserve">– Lắp </w:t>
            </w:r>
            <w:r w:rsidRPr="001301A2">
              <w:rPr>
                <w:rFonts w:ascii="Times New Roman" w:hAnsi="Times New Roman" w:hint="eastAsia"/>
                <w:sz w:val="26"/>
                <w:szCs w:val="26"/>
                <w:lang w:val="pt-BR"/>
              </w:rPr>
              <w:t>đ</w:t>
            </w:r>
            <w:r w:rsidRPr="001301A2">
              <w:rPr>
                <w:rFonts w:ascii="Times New Roman" w:hAnsi="Times New Roman"/>
                <w:sz w:val="26"/>
                <w:szCs w:val="26"/>
                <w:lang w:val="pt-BR"/>
              </w:rPr>
              <w:t xml:space="preserve">ặt: Gắn cố </w:t>
            </w:r>
            <w:r w:rsidRPr="001301A2">
              <w:rPr>
                <w:rFonts w:ascii="Times New Roman" w:hAnsi="Times New Roman" w:hint="eastAsia"/>
                <w:sz w:val="26"/>
                <w:szCs w:val="26"/>
                <w:lang w:val="pt-BR"/>
              </w:rPr>
              <w:t>đ</w:t>
            </w:r>
            <w:r w:rsidRPr="001301A2">
              <w:rPr>
                <w:rFonts w:ascii="Times New Roman" w:hAnsi="Times New Roman"/>
                <w:sz w:val="26"/>
                <w:szCs w:val="26"/>
                <w:lang w:val="pt-BR"/>
              </w:rPr>
              <w:t>ịnh xuống nền.</w:t>
            </w:r>
          </w:p>
          <w:p w14:paraId="11ABBB48"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Số ng</w:t>
            </w:r>
            <w:r w:rsidRPr="001301A2">
              <w:rPr>
                <w:rFonts w:ascii="Times New Roman" w:hAnsi="Times New Roman" w:hint="eastAsia"/>
                <w:sz w:val="26"/>
                <w:szCs w:val="26"/>
                <w:lang w:val="pt-BR"/>
              </w:rPr>
              <w:t>ư</w:t>
            </w:r>
            <w:r w:rsidRPr="001301A2">
              <w:rPr>
                <w:rFonts w:ascii="Times New Roman" w:hAnsi="Times New Roman"/>
                <w:sz w:val="26"/>
                <w:szCs w:val="26"/>
                <w:lang w:val="pt-BR"/>
              </w:rPr>
              <w:t>ời sử dụng cùng lúc: 01 ng</w:t>
            </w:r>
            <w:r w:rsidRPr="001301A2">
              <w:rPr>
                <w:rFonts w:ascii="Times New Roman" w:hAnsi="Times New Roman" w:hint="eastAsia"/>
                <w:sz w:val="26"/>
                <w:szCs w:val="26"/>
                <w:lang w:val="pt-BR"/>
              </w:rPr>
              <w:t>ư</w:t>
            </w:r>
            <w:r w:rsidRPr="001301A2">
              <w:rPr>
                <w:rFonts w:ascii="Times New Roman" w:hAnsi="Times New Roman"/>
                <w:sz w:val="26"/>
                <w:szCs w:val="26"/>
                <w:lang w:val="pt-BR"/>
              </w:rPr>
              <w:t>ời.</w:t>
            </w:r>
          </w:p>
          <w:p w14:paraId="043C7973"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Xử lý bề mặt: S</w:t>
            </w:r>
            <w:r w:rsidRPr="001301A2">
              <w:rPr>
                <w:rFonts w:ascii="Times New Roman" w:hAnsi="Times New Roman" w:hint="eastAsia"/>
                <w:sz w:val="26"/>
                <w:szCs w:val="26"/>
                <w:lang w:val="pt-BR"/>
              </w:rPr>
              <w:t>ơ</w:t>
            </w:r>
            <w:r w:rsidRPr="001301A2">
              <w:rPr>
                <w:rFonts w:ascii="Times New Roman" w:hAnsi="Times New Roman"/>
                <w:sz w:val="26"/>
                <w:szCs w:val="26"/>
                <w:lang w:val="pt-BR"/>
              </w:rPr>
              <w:t xml:space="preserve">n tĩnh </w:t>
            </w:r>
            <w:r w:rsidRPr="001301A2">
              <w:rPr>
                <w:rFonts w:ascii="Times New Roman" w:hAnsi="Times New Roman" w:hint="eastAsia"/>
                <w:sz w:val="26"/>
                <w:szCs w:val="26"/>
                <w:lang w:val="pt-BR"/>
              </w:rPr>
              <w:t>đ</w:t>
            </w:r>
            <w:r w:rsidRPr="001301A2">
              <w:rPr>
                <w:rFonts w:ascii="Times New Roman" w:hAnsi="Times New Roman"/>
                <w:sz w:val="26"/>
                <w:szCs w:val="26"/>
                <w:lang w:val="pt-BR"/>
              </w:rPr>
              <w:t>iện.</w:t>
            </w:r>
          </w:p>
          <w:p w14:paraId="1F0BDE69"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Công n</w:t>
            </w:r>
            <w:r w:rsidRPr="001301A2">
              <w:rPr>
                <w:rFonts w:ascii="Times New Roman" w:hAnsi="Times New Roman" w:hint="eastAsia"/>
                <w:sz w:val="26"/>
                <w:szCs w:val="26"/>
                <w:lang w:val="pt-BR"/>
              </w:rPr>
              <w:t>ă</w:t>
            </w:r>
            <w:r w:rsidRPr="001301A2">
              <w:rPr>
                <w:rFonts w:ascii="Times New Roman" w:hAnsi="Times New Roman"/>
                <w:sz w:val="26"/>
                <w:szCs w:val="26"/>
                <w:lang w:val="pt-BR"/>
              </w:rPr>
              <w:t xml:space="preserve">ng: Hỗ trợ hệ tuần hoàn, hô hấp tác </w:t>
            </w:r>
            <w:r w:rsidRPr="001301A2">
              <w:rPr>
                <w:rFonts w:ascii="Times New Roman" w:hAnsi="Times New Roman" w:hint="eastAsia"/>
                <w:sz w:val="26"/>
                <w:szCs w:val="26"/>
                <w:lang w:val="pt-BR"/>
              </w:rPr>
              <w:t>đ</w:t>
            </w:r>
            <w:r w:rsidRPr="001301A2">
              <w:rPr>
                <w:rFonts w:ascii="Times New Roman" w:hAnsi="Times New Roman"/>
                <w:sz w:val="26"/>
                <w:szCs w:val="26"/>
                <w:lang w:val="pt-BR"/>
              </w:rPr>
              <w:t xml:space="preserve">ộng </w:t>
            </w:r>
            <w:r w:rsidRPr="001301A2">
              <w:rPr>
                <w:rFonts w:ascii="Times New Roman" w:hAnsi="Times New Roman" w:hint="eastAsia"/>
                <w:sz w:val="26"/>
                <w:szCs w:val="26"/>
                <w:lang w:val="pt-BR"/>
              </w:rPr>
              <w:t>đ</w:t>
            </w:r>
            <w:r w:rsidRPr="001301A2">
              <w:rPr>
                <w:rFonts w:ascii="Times New Roman" w:hAnsi="Times New Roman"/>
                <w:sz w:val="26"/>
                <w:szCs w:val="26"/>
                <w:lang w:val="pt-BR"/>
              </w:rPr>
              <w:t>ến các vùng chân.</w:t>
            </w:r>
          </w:p>
          <w:p w14:paraId="2EE8FEE0" w14:textId="25602D60" w:rsidR="00E16581"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Diện tích lắp </w:t>
            </w:r>
            <w:r w:rsidRPr="001301A2">
              <w:rPr>
                <w:rFonts w:ascii="Times New Roman" w:hAnsi="Times New Roman" w:hint="eastAsia"/>
                <w:sz w:val="26"/>
                <w:szCs w:val="26"/>
                <w:lang w:val="pt-BR"/>
              </w:rPr>
              <w:t>đ</w:t>
            </w:r>
            <w:r w:rsidRPr="001301A2">
              <w:rPr>
                <w:rFonts w:ascii="Times New Roman" w:hAnsi="Times New Roman"/>
                <w:sz w:val="26"/>
                <w:szCs w:val="26"/>
                <w:lang w:val="pt-BR"/>
              </w:rPr>
              <w:t>ặt phù hợp: 2m x 1,5m</w:t>
            </w:r>
          </w:p>
        </w:tc>
        <w:tc>
          <w:tcPr>
            <w:tcW w:w="2620" w:type="dxa"/>
            <w:tcBorders>
              <w:top w:val="single" w:sz="4" w:space="0" w:color="auto"/>
              <w:left w:val="single" w:sz="4" w:space="0" w:color="auto"/>
              <w:bottom w:val="single" w:sz="4" w:space="0" w:color="auto"/>
              <w:right w:val="single" w:sz="4" w:space="0" w:color="auto"/>
            </w:tcBorders>
            <w:vAlign w:val="center"/>
          </w:tcPr>
          <w:p w14:paraId="2C347F72"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xml:space="preserve">+ </w:t>
            </w:r>
            <w:r>
              <w:rPr>
                <w:rFonts w:ascii="Times New Roman" w:hAnsi="Times New Roman"/>
                <w:iCs/>
                <w:sz w:val="26"/>
                <w:szCs w:val="26"/>
                <w:lang w:val="nl-NL"/>
              </w:rPr>
              <w:t>Mã hiệu</w:t>
            </w:r>
          </w:p>
          <w:p w14:paraId="750A0A75"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r>
              <w:rPr>
                <w:rFonts w:ascii="Times New Roman" w:hAnsi="Times New Roman"/>
                <w:iCs/>
                <w:sz w:val="26"/>
                <w:szCs w:val="26"/>
                <w:lang w:val="nl-NL"/>
              </w:rPr>
              <w:t>/Nhà sản xuất</w:t>
            </w:r>
          </w:p>
          <w:p w14:paraId="411ADA6E"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xml:space="preserve">+ Đơn vị cung cấp+ </w:t>
            </w:r>
            <w:r>
              <w:rPr>
                <w:rFonts w:ascii="Times New Roman" w:hAnsi="Times New Roman"/>
                <w:iCs/>
                <w:sz w:val="26"/>
                <w:szCs w:val="26"/>
                <w:lang w:val="nl-NL"/>
              </w:rPr>
              <w:t>Mã hiệu</w:t>
            </w:r>
          </w:p>
          <w:p w14:paraId="3E3A8986"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r>
              <w:rPr>
                <w:rFonts w:ascii="Times New Roman" w:hAnsi="Times New Roman"/>
                <w:iCs/>
                <w:sz w:val="26"/>
                <w:szCs w:val="26"/>
                <w:lang w:val="nl-NL"/>
              </w:rPr>
              <w:t>/Nhà sản xuất</w:t>
            </w:r>
          </w:p>
          <w:p w14:paraId="3B86A933" w14:textId="66BAB22B" w:rsidR="00E16581"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Đơn vị cung cấp</w:t>
            </w:r>
          </w:p>
        </w:tc>
      </w:tr>
      <w:tr w:rsidR="00E16581" w:rsidRPr="00724807" w14:paraId="5FDDB617" w14:textId="77777777" w:rsidTr="004013A2">
        <w:tc>
          <w:tcPr>
            <w:tcW w:w="0" w:type="auto"/>
            <w:tcBorders>
              <w:top w:val="single" w:sz="4" w:space="0" w:color="auto"/>
              <w:left w:val="single" w:sz="4" w:space="0" w:color="auto"/>
              <w:bottom w:val="single" w:sz="4" w:space="0" w:color="auto"/>
              <w:right w:val="single" w:sz="4" w:space="0" w:color="auto"/>
            </w:tcBorders>
            <w:vAlign w:val="center"/>
          </w:tcPr>
          <w:p w14:paraId="370609C2" w14:textId="77777777" w:rsidR="00E16581" w:rsidRPr="00724807" w:rsidRDefault="00E16581"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single" w:sz="4" w:space="0" w:color="auto"/>
              <w:right w:val="single" w:sz="4" w:space="0" w:color="auto"/>
            </w:tcBorders>
            <w:vAlign w:val="center"/>
          </w:tcPr>
          <w:p w14:paraId="7DB123FA" w14:textId="035240CE" w:rsidR="00E16581" w:rsidRPr="00E16581" w:rsidRDefault="00E16581" w:rsidP="00995413">
            <w:pPr>
              <w:widowControl w:val="0"/>
              <w:autoSpaceDE w:val="0"/>
              <w:autoSpaceDN w:val="0"/>
              <w:adjustRightInd w:val="0"/>
              <w:ind w:right="-11"/>
              <w:jc w:val="both"/>
              <w:rPr>
                <w:rFonts w:ascii="Times New Roman" w:hAnsi="Times New Roman"/>
                <w:sz w:val="24"/>
                <w:szCs w:val="24"/>
                <w:lang w:val="nl-NL"/>
              </w:rPr>
            </w:pPr>
            <w:r w:rsidRPr="00E16581">
              <w:rPr>
                <w:rFonts w:ascii="Times New Roman" w:hAnsi="Times New Roman"/>
                <w:sz w:val="24"/>
                <w:szCs w:val="24"/>
                <w:lang w:val="nl-NL"/>
              </w:rPr>
              <w:t xml:space="preserve">Thiết bị </w:t>
            </w:r>
            <w:r w:rsidR="00426AA7">
              <w:rPr>
                <w:rFonts w:ascii="Times New Roman" w:hAnsi="Times New Roman"/>
                <w:sz w:val="24"/>
                <w:szCs w:val="24"/>
                <w:lang w:val="nl-NL"/>
              </w:rPr>
              <w:t xml:space="preserve">xà kép đôi kt </w:t>
            </w:r>
            <w:r w:rsidRPr="00E16581">
              <w:rPr>
                <w:rFonts w:ascii="Times New Roman" w:hAnsi="Times New Roman"/>
                <w:sz w:val="24"/>
                <w:szCs w:val="24"/>
                <w:lang w:val="nl-NL"/>
              </w:rPr>
              <w:t>223x67x143</w:t>
            </w:r>
          </w:p>
        </w:tc>
        <w:tc>
          <w:tcPr>
            <w:tcW w:w="4179" w:type="dxa"/>
            <w:tcBorders>
              <w:top w:val="single" w:sz="4" w:space="0" w:color="auto"/>
              <w:left w:val="single" w:sz="4" w:space="0" w:color="auto"/>
              <w:bottom w:val="single" w:sz="4" w:space="0" w:color="auto"/>
              <w:right w:val="single" w:sz="4" w:space="0" w:color="auto"/>
            </w:tcBorders>
          </w:tcPr>
          <w:p w14:paraId="1E440834"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sz w:val="26"/>
                <w:szCs w:val="26"/>
                <w:lang w:val="pt-BR"/>
              </w:rPr>
              <w:t>Vật liệu chính: Thép ống D114, D42,… (mm)</w:t>
            </w:r>
          </w:p>
          <w:p w14:paraId="32FB8696"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sz w:val="26"/>
                <w:szCs w:val="26"/>
                <w:lang w:val="pt-BR"/>
              </w:rPr>
              <w:t xml:space="preserve">– Lắp </w:t>
            </w:r>
            <w:r w:rsidRPr="001301A2">
              <w:rPr>
                <w:rFonts w:ascii="Times New Roman" w:hAnsi="Times New Roman" w:hint="eastAsia"/>
                <w:sz w:val="26"/>
                <w:szCs w:val="26"/>
                <w:lang w:val="pt-BR"/>
              </w:rPr>
              <w:t>đ</w:t>
            </w:r>
            <w:r w:rsidRPr="001301A2">
              <w:rPr>
                <w:rFonts w:ascii="Times New Roman" w:hAnsi="Times New Roman"/>
                <w:sz w:val="26"/>
                <w:szCs w:val="26"/>
                <w:lang w:val="pt-BR"/>
              </w:rPr>
              <w:t xml:space="preserve">ặt: Gắn cố </w:t>
            </w:r>
            <w:r w:rsidRPr="001301A2">
              <w:rPr>
                <w:rFonts w:ascii="Times New Roman" w:hAnsi="Times New Roman" w:hint="eastAsia"/>
                <w:sz w:val="26"/>
                <w:szCs w:val="26"/>
                <w:lang w:val="pt-BR"/>
              </w:rPr>
              <w:t>đ</w:t>
            </w:r>
            <w:r w:rsidRPr="001301A2">
              <w:rPr>
                <w:rFonts w:ascii="Times New Roman" w:hAnsi="Times New Roman"/>
                <w:sz w:val="26"/>
                <w:szCs w:val="26"/>
                <w:lang w:val="pt-BR"/>
              </w:rPr>
              <w:t>ịnh xuống nền.</w:t>
            </w:r>
          </w:p>
          <w:p w14:paraId="7666FE35"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Số ng</w:t>
            </w:r>
            <w:r w:rsidRPr="001301A2">
              <w:rPr>
                <w:rFonts w:ascii="Times New Roman" w:hAnsi="Times New Roman" w:hint="eastAsia"/>
                <w:sz w:val="26"/>
                <w:szCs w:val="26"/>
                <w:lang w:val="pt-BR"/>
              </w:rPr>
              <w:t>ư</w:t>
            </w:r>
            <w:r w:rsidRPr="001301A2">
              <w:rPr>
                <w:rFonts w:ascii="Times New Roman" w:hAnsi="Times New Roman"/>
                <w:sz w:val="26"/>
                <w:szCs w:val="26"/>
                <w:lang w:val="pt-BR"/>
              </w:rPr>
              <w:t>ời sử dụng cùng lúc: 02 ng</w:t>
            </w:r>
            <w:r w:rsidRPr="001301A2">
              <w:rPr>
                <w:rFonts w:ascii="Times New Roman" w:hAnsi="Times New Roman" w:hint="eastAsia"/>
                <w:sz w:val="26"/>
                <w:szCs w:val="26"/>
                <w:lang w:val="pt-BR"/>
              </w:rPr>
              <w:t>ư</w:t>
            </w:r>
            <w:r w:rsidRPr="001301A2">
              <w:rPr>
                <w:rFonts w:ascii="Times New Roman" w:hAnsi="Times New Roman"/>
                <w:sz w:val="26"/>
                <w:szCs w:val="26"/>
                <w:lang w:val="pt-BR"/>
              </w:rPr>
              <w:t>ời.</w:t>
            </w:r>
          </w:p>
          <w:p w14:paraId="68332FA9"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Xử lý bề mặt: S</w:t>
            </w:r>
            <w:r w:rsidRPr="001301A2">
              <w:rPr>
                <w:rFonts w:ascii="Times New Roman" w:hAnsi="Times New Roman" w:hint="eastAsia"/>
                <w:sz w:val="26"/>
                <w:szCs w:val="26"/>
                <w:lang w:val="pt-BR"/>
              </w:rPr>
              <w:t>ơ</w:t>
            </w:r>
            <w:r w:rsidRPr="001301A2">
              <w:rPr>
                <w:rFonts w:ascii="Times New Roman" w:hAnsi="Times New Roman"/>
                <w:sz w:val="26"/>
                <w:szCs w:val="26"/>
                <w:lang w:val="pt-BR"/>
              </w:rPr>
              <w:t xml:space="preserve">n tĩnh </w:t>
            </w:r>
            <w:r w:rsidRPr="001301A2">
              <w:rPr>
                <w:rFonts w:ascii="Times New Roman" w:hAnsi="Times New Roman" w:hint="eastAsia"/>
                <w:sz w:val="26"/>
                <w:szCs w:val="26"/>
                <w:lang w:val="pt-BR"/>
              </w:rPr>
              <w:t>đ</w:t>
            </w:r>
            <w:r w:rsidRPr="001301A2">
              <w:rPr>
                <w:rFonts w:ascii="Times New Roman" w:hAnsi="Times New Roman"/>
                <w:sz w:val="26"/>
                <w:szCs w:val="26"/>
                <w:lang w:val="pt-BR"/>
              </w:rPr>
              <w:t>iện.</w:t>
            </w:r>
          </w:p>
          <w:p w14:paraId="0EB862B4"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Công n</w:t>
            </w:r>
            <w:r w:rsidRPr="001301A2">
              <w:rPr>
                <w:rFonts w:ascii="Times New Roman" w:hAnsi="Times New Roman" w:hint="eastAsia"/>
                <w:sz w:val="26"/>
                <w:szCs w:val="26"/>
                <w:lang w:val="pt-BR"/>
              </w:rPr>
              <w:t>ă</w:t>
            </w:r>
            <w:r w:rsidRPr="001301A2">
              <w:rPr>
                <w:rFonts w:ascii="Times New Roman" w:hAnsi="Times New Roman"/>
                <w:sz w:val="26"/>
                <w:szCs w:val="26"/>
                <w:lang w:val="pt-BR"/>
              </w:rPr>
              <w:t xml:space="preserve">ng: Hỗ trợ vận </w:t>
            </w:r>
            <w:r w:rsidRPr="001301A2">
              <w:rPr>
                <w:rFonts w:ascii="Times New Roman" w:hAnsi="Times New Roman" w:hint="eastAsia"/>
                <w:sz w:val="26"/>
                <w:szCs w:val="26"/>
                <w:lang w:val="pt-BR"/>
              </w:rPr>
              <w:t>đ</w:t>
            </w:r>
            <w:r w:rsidRPr="001301A2">
              <w:rPr>
                <w:rFonts w:ascii="Times New Roman" w:hAnsi="Times New Roman"/>
                <w:sz w:val="26"/>
                <w:szCs w:val="26"/>
                <w:lang w:val="pt-BR"/>
              </w:rPr>
              <w:t xml:space="preserve">ộng, tập luyện, tác </w:t>
            </w:r>
            <w:r w:rsidRPr="001301A2">
              <w:rPr>
                <w:rFonts w:ascii="Times New Roman" w:hAnsi="Times New Roman" w:hint="eastAsia"/>
                <w:sz w:val="26"/>
                <w:szCs w:val="26"/>
                <w:lang w:val="pt-BR"/>
              </w:rPr>
              <w:t>đ</w:t>
            </w:r>
            <w:r w:rsidRPr="001301A2">
              <w:rPr>
                <w:rFonts w:ascii="Times New Roman" w:hAnsi="Times New Roman"/>
                <w:sz w:val="26"/>
                <w:szCs w:val="26"/>
                <w:lang w:val="pt-BR"/>
              </w:rPr>
              <w:t xml:space="preserve">ộng </w:t>
            </w:r>
            <w:r w:rsidRPr="001301A2">
              <w:rPr>
                <w:rFonts w:ascii="Times New Roman" w:hAnsi="Times New Roman" w:hint="eastAsia"/>
                <w:sz w:val="26"/>
                <w:szCs w:val="26"/>
                <w:lang w:val="pt-BR"/>
              </w:rPr>
              <w:t>đ</w:t>
            </w:r>
            <w:r w:rsidRPr="001301A2">
              <w:rPr>
                <w:rFonts w:ascii="Times New Roman" w:hAnsi="Times New Roman"/>
                <w:sz w:val="26"/>
                <w:szCs w:val="26"/>
                <w:lang w:val="pt-BR"/>
              </w:rPr>
              <w:t>ến các nhóm c</w:t>
            </w:r>
            <w:r w:rsidRPr="001301A2">
              <w:rPr>
                <w:rFonts w:ascii="Times New Roman" w:hAnsi="Times New Roman" w:hint="eastAsia"/>
                <w:sz w:val="26"/>
                <w:szCs w:val="26"/>
                <w:lang w:val="pt-BR"/>
              </w:rPr>
              <w:t>ơ</w:t>
            </w:r>
            <w:r w:rsidRPr="001301A2">
              <w:rPr>
                <w:rFonts w:ascii="Times New Roman" w:hAnsi="Times New Roman"/>
                <w:sz w:val="26"/>
                <w:szCs w:val="26"/>
                <w:lang w:val="pt-BR"/>
              </w:rPr>
              <w:t xml:space="preserve"> tay, </w:t>
            </w:r>
            <w:r w:rsidRPr="001301A2">
              <w:rPr>
                <w:rFonts w:ascii="Times New Roman" w:hAnsi="Times New Roman"/>
                <w:sz w:val="26"/>
                <w:szCs w:val="26"/>
                <w:lang w:val="pt-BR"/>
              </w:rPr>
              <w:lastRenderedPageBreak/>
              <w:t>ngực.</w:t>
            </w:r>
          </w:p>
          <w:p w14:paraId="0FBE191F" w14:textId="52AF53FA" w:rsidR="00E16581"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Diện tích lắp </w:t>
            </w:r>
            <w:r w:rsidRPr="001301A2">
              <w:rPr>
                <w:rFonts w:ascii="Times New Roman" w:hAnsi="Times New Roman" w:hint="eastAsia"/>
                <w:sz w:val="26"/>
                <w:szCs w:val="26"/>
                <w:lang w:val="pt-BR"/>
              </w:rPr>
              <w:t>đ</w:t>
            </w:r>
            <w:r w:rsidRPr="001301A2">
              <w:rPr>
                <w:rFonts w:ascii="Times New Roman" w:hAnsi="Times New Roman"/>
                <w:sz w:val="26"/>
                <w:szCs w:val="26"/>
                <w:lang w:val="pt-BR"/>
              </w:rPr>
              <w:t>ặt phù hợp:1.2m x 2.8m</w:t>
            </w:r>
          </w:p>
        </w:tc>
        <w:tc>
          <w:tcPr>
            <w:tcW w:w="2620" w:type="dxa"/>
            <w:tcBorders>
              <w:top w:val="single" w:sz="4" w:space="0" w:color="auto"/>
              <w:left w:val="single" w:sz="4" w:space="0" w:color="auto"/>
              <w:bottom w:val="single" w:sz="4" w:space="0" w:color="auto"/>
              <w:right w:val="single" w:sz="4" w:space="0" w:color="auto"/>
            </w:tcBorders>
            <w:vAlign w:val="center"/>
          </w:tcPr>
          <w:p w14:paraId="23520951"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lastRenderedPageBreak/>
              <w:t xml:space="preserve">+ </w:t>
            </w:r>
            <w:r>
              <w:rPr>
                <w:rFonts w:ascii="Times New Roman" w:hAnsi="Times New Roman"/>
                <w:iCs/>
                <w:sz w:val="26"/>
                <w:szCs w:val="26"/>
                <w:lang w:val="nl-NL"/>
              </w:rPr>
              <w:t>Mã hiệu</w:t>
            </w:r>
          </w:p>
          <w:p w14:paraId="1D3C3F45"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r>
              <w:rPr>
                <w:rFonts w:ascii="Times New Roman" w:hAnsi="Times New Roman"/>
                <w:iCs/>
                <w:sz w:val="26"/>
                <w:szCs w:val="26"/>
                <w:lang w:val="nl-NL"/>
              </w:rPr>
              <w:t>/Nhà sản xuất</w:t>
            </w:r>
          </w:p>
          <w:p w14:paraId="0AD671F0" w14:textId="2B54018D" w:rsidR="00E16581"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Đơn vị cung cấp</w:t>
            </w:r>
          </w:p>
        </w:tc>
      </w:tr>
      <w:tr w:rsidR="00E16581" w:rsidRPr="00724807" w14:paraId="68115E81" w14:textId="77777777" w:rsidTr="004013A2">
        <w:tc>
          <w:tcPr>
            <w:tcW w:w="0" w:type="auto"/>
            <w:tcBorders>
              <w:top w:val="single" w:sz="4" w:space="0" w:color="auto"/>
              <w:left w:val="single" w:sz="4" w:space="0" w:color="auto"/>
              <w:bottom w:val="single" w:sz="4" w:space="0" w:color="auto"/>
              <w:right w:val="single" w:sz="4" w:space="0" w:color="auto"/>
            </w:tcBorders>
            <w:vAlign w:val="center"/>
          </w:tcPr>
          <w:p w14:paraId="127C1828" w14:textId="77777777" w:rsidR="00E16581" w:rsidRPr="00724807" w:rsidRDefault="00E16581"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single" w:sz="4" w:space="0" w:color="auto"/>
              <w:right w:val="single" w:sz="4" w:space="0" w:color="auto"/>
            </w:tcBorders>
            <w:vAlign w:val="center"/>
          </w:tcPr>
          <w:p w14:paraId="3DB77C11" w14:textId="0B857E59" w:rsidR="00E16581" w:rsidRPr="00E16581" w:rsidRDefault="00E16581" w:rsidP="00995413">
            <w:pPr>
              <w:widowControl w:val="0"/>
              <w:autoSpaceDE w:val="0"/>
              <w:autoSpaceDN w:val="0"/>
              <w:adjustRightInd w:val="0"/>
              <w:ind w:right="-11"/>
              <w:jc w:val="both"/>
              <w:rPr>
                <w:rFonts w:ascii="Times New Roman" w:hAnsi="Times New Roman"/>
                <w:sz w:val="24"/>
                <w:szCs w:val="24"/>
                <w:lang w:val="nl-NL"/>
              </w:rPr>
            </w:pPr>
            <w:r w:rsidRPr="00E16581">
              <w:rPr>
                <w:rFonts w:ascii="Times New Roman" w:hAnsi="Times New Roman"/>
                <w:sz w:val="24"/>
                <w:szCs w:val="24"/>
                <w:lang w:val="nl-NL"/>
              </w:rPr>
              <w:t xml:space="preserve">Thiết bị </w:t>
            </w:r>
            <w:r w:rsidR="00426AA7">
              <w:rPr>
                <w:rFonts w:ascii="Times New Roman" w:hAnsi="Times New Roman"/>
                <w:sz w:val="24"/>
                <w:szCs w:val="24"/>
                <w:lang w:val="nl-NL"/>
              </w:rPr>
              <w:t xml:space="preserve">ghế đơn tập lưng bụng </w:t>
            </w:r>
            <w:r w:rsidRPr="00E16581">
              <w:rPr>
                <w:rFonts w:ascii="Times New Roman" w:hAnsi="Times New Roman"/>
                <w:sz w:val="24"/>
                <w:szCs w:val="24"/>
                <w:lang w:val="nl-NL"/>
              </w:rPr>
              <w:t>kt 223x67x143</w:t>
            </w:r>
          </w:p>
        </w:tc>
        <w:tc>
          <w:tcPr>
            <w:tcW w:w="4179" w:type="dxa"/>
            <w:tcBorders>
              <w:top w:val="single" w:sz="4" w:space="0" w:color="auto"/>
              <w:left w:val="single" w:sz="4" w:space="0" w:color="auto"/>
              <w:bottom w:val="single" w:sz="4" w:space="0" w:color="auto"/>
              <w:right w:val="single" w:sz="4" w:space="0" w:color="auto"/>
            </w:tcBorders>
          </w:tcPr>
          <w:p w14:paraId="7A618B62"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sz w:val="26"/>
                <w:szCs w:val="26"/>
                <w:lang w:val="pt-BR"/>
              </w:rPr>
              <w:t>­ Vật liệu chính: Thép ống D49,D34,… (mm)</w:t>
            </w:r>
          </w:p>
          <w:p w14:paraId="0B2D27EA"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sz w:val="26"/>
                <w:szCs w:val="26"/>
                <w:lang w:val="pt-BR"/>
              </w:rPr>
              <w:t xml:space="preserve">– Lắp </w:t>
            </w:r>
            <w:r w:rsidRPr="001301A2">
              <w:rPr>
                <w:rFonts w:ascii="Times New Roman" w:hAnsi="Times New Roman" w:hint="eastAsia"/>
                <w:sz w:val="26"/>
                <w:szCs w:val="26"/>
                <w:lang w:val="pt-BR"/>
              </w:rPr>
              <w:t>đ</w:t>
            </w:r>
            <w:r w:rsidRPr="001301A2">
              <w:rPr>
                <w:rFonts w:ascii="Times New Roman" w:hAnsi="Times New Roman"/>
                <w:sz w:val="26"/>
                <w:szCs w:val="26"/>
                <w:lang w:val="pt-BR"/>
              </w:rPr>
              <w:t xml:space="preserve">ặt: Gắn cố </w:t>
            </w:r>
            <w:r w:rsidRPr="001301A2">
              <w:rPr>
                <w:rFonts w:ascii="Times New Roman" w:hAnsi="Times New Roman" w:hint="eastAsia"/>
                <w:sz w:val="26"/>
                <w:szCs w:val="26"/>
                <w:lang w:val="pt-BR"/>
              </w:rPr>
              <w:t>đ</w:t>
            </w:r>
            <w:r w:rsidRPr="001301A2">
              <w:rPr>
                <w:rFonts w:ascii="Times New Roman" w:hAnsi="Times New Roman"/>
                <w:sz w:val="26"/>
                <w:szCs w:val="26"/>
                <w:lang w:val="pt-BR"/>
              </w:rPr>
              <w:t>ịnh xuống nền.</w:t>
            </w:r>
          </w:p>
          <w:p w14:paraId="5E60F27B"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Số ng</w:t>
            </w:r>
            <w:r w:rsidRPr="001301A2">
              <w:rPr>
                <w:rFonts w:ascii="Times New Roman" w:hAnsi="Times New Roman" w:hint="eastAsia"/>
                <w:sz w:val="26"/>
                <w:szCs w:val="26"/>
                <w:lang w:val="pt-BR"/>
              </w:rPr>
              <w:t>ư</w:t>
            </w:r>
            <w:r w:rsidRPr="001301A2">
              <w:rPr>
                <w:rFonts w:ascii="Times New Roman" w:hAnsi="Times New Roman"/>
                <w:sz w:val="26"/>
                <w:szCs w:val="26"/>
                <w:lang w:val="pt-BR"/>
              </w:rPr>
              <w:t>ời sử dụng cùng lúc: 01 ng</w:t>
            </w:r>
            <w:r w:rsidRPr="001301A2">
              <w:rPr>
                <w:rFonts w:ascii="Times New Roman" w:hAnsi="Times New Roman" w:hint="eastAsia"/>
                <w:sz w:val="26"/>
                <w:szCs w:val="26"/>
                <w:lang w:val="pt-BR"/>
              </w:rPr>
              <w:t>ư</w:t>
            </w:r>
            <w:r w:rsidRPr="001301A2">
              <w:rPr>
                <w:rFonts w:ascii="Times New Roman" w:hAnsi="Times New Roman"/>
                <w:sz w:val="26"/>
                <w:szCs w:val="26"/>
                <w:lang w:val="pt-BR"/>
              </w:rPr>
              <w:t>ời.</w:t>
            </w:r>
          </w:p>
          <w:p w14:paraId="4843348C"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Xử lý bề mặt: S</w:t>
            </w:r>
            <w:r w:rsidRPr="001301A2">
              <w:rPr>
                <w:rFonts w:ascii="Times New Roman" w:hAnsi="Times New Roman" w:hint="eastAsia"/>
                <w:sz w:val="26"/>
                <w:szCs w:val="26"/>
                <w:lang w:val="pt-BR"/>
              </w:rPr>
              <w:t>ơ</w:t>
            </w:r>
            <w:r w:rsidRPr="001301A2">
              <w:rPr>
                <w:rFonts w:ascii="Times New Roman" w:hAnsi="Times New Roman"/>
                <w:sz w:val="26"/>
                <w:szCs w:val="26"/>
                <w:lang w:val="pt-BR"/>
              </w:rPr>
              <w:t xml:space="preserve">n tĩnh </w:t>
            </w:r>
            <w:r w:rsidRPr="001301A2">
              <w:rPr>
                <w:rFonts w:ascii="Times New Roman" w:hAnsi="Times New Roman" w:hint="eastAsia"/>
                <w:sz w:val="26"/>
                <w:szCs w:val="26"/>
                <w:lang w:val="pt-BR"/>
              </w:rPr>
              <w:t>đ</w:t>
            </w:r>
            <w:r w:rsidRPr="001301A2">
              <w:rPr>
                <w:rFonts w:ascii="Times New Roman" w:hAnsi="Times New Roman"/>
                <w:sz w:val="26"/>
                <w:szCs w:val="26"/>
                <w:lang w:val="pt-BR"/>
              </w:rPr>
              <w:t>iện.</w:t>
            </w:r>
          </w:p>
          <w:p w14:paraId="5543ACDC"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Công n</w:t>
            </w:r>
            <w:r w:rsidRPr="001301A2">
              <w:rPr>
                <w:rFonts w:ascii="Times New Roman" w:hAnsi="Times New Roman" w:hint="eastAsia"/>
                <w:sz w:val="26"/>
                <w:szCs w:val="26"/>
                <w:lang w:val="pt-BR"/>
              </w:rPr>
              <w:t>ă</w:t>
            </w:r>
            <w:r w:rsidRPr="001301A2">
              <w:rPr>
                <w:rFonts w:ascii="Times New Roman" w:hAnsi="Times New Roman"/>
                <w:sz w:val="26"/>
                <w:szCs w:val="26"/>
                <w:lang w:val="pt-BR"/>
              </w:rPr>
              <w:t xml:space="preserve">ng: Hỗ trợ hệ tuần hoàn, hô hấp, tác </w:t>
            </w:r>
            <w:r w:rsidRPr="001301A2">
              <w:rPr>
                <w:rFonts w:ascii="Times New Roman" w:hAnsi="Times New Roman" w:hint="eastAsia"/>
                <w:sz w:val="26"/>
                <w:szCs w:val="26"/>
                <w:lang w:val="pt-BR"/>
              </w:rPr>
              <w:t>đ</w:t>
            </w:r>
            <w:r w:rsidRPr="001301A2">
              <w:rPr>
                <w:rFonts w:ascii="Times New Roman" w:hAnsi="Times New Roman"/>
                <w:sz w:val="26"/>
                <w:szCs w:val="26"/>
                <w:lang w:val="pt-BR"/>
              </w:rPr>
              <w:t xml:space="preserve">ộng </w:t>
            </w:r>
            <w:r w:rsidRPr="001301A2">
              <w:rPr>
                <w:rFonts w:ascii="Times New Roman" w:hAnsi="Times New Roman" w:hint="eastAsia"/>
                <w:sz w:val="26"/>
                <w:szCs w:val="26"/>
                <w:lang w:val="pt-BR"/>
              </w:rPr>
              <w:t>đ</w:t>
            </w:r>
            <w:r w:rsidRPr="001301A2">
              <w:rPr>
                <w:rFonts w:ascii="Times New Roman" w:hAnsi="Times New Roman"/>
                <w:sz w:val="26"/>
                <w:szCs w:val="26"/>
                <w:lang w:val="pt-BR"/>
              </w:rPr>
              <w:t>ến các vùng l</w:t>
            </w:r>
            <w:r w:rsidRPr="001301A2">
              <w:rPr>
                <w:rFonts w:ascii="Times New Roman" w:hAnsi="Times New Roman" w:hint="eastAsia"/>
                <w:sz w:val="26"/>
                <w:szCs w:val="26"/>
                <w:lang w:val="pt-BR"/>
              </w:rPr>
              <w:t>ư</w:t>
            </w:r>
            <w:r w:rsidRPr="001301A2">
              <w:rPr>
                <w:rFonts w:ascii="Times New Roman" w:hAnsi="Times New Roman"/>
                <w:sz w:val="26"/>
                <w:szCs w:val="26"/>
                <w:lang w:val="pt-BR"/>
              </w:rPr>
              <w:t>ng, bụng.</w:t>
            </w:r>
          </w:p>
          <w:p w14:paraId="431F613B" w14:textId="204B5123" w:rsidR="00E16581"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Diện tích lắp </w:t>
            </w:r>
            <w:r w:rsidRPr="001301A2">
              <w:rPr>
                <w:rFonts w:ascii="Times New Roman" w:hAnsi="Times New Roman" w:hint="eastAsia"/>
                <w:sz w:val="26"/>
                <w:szCs w:val="26"/>
                <w:lang w:val="pt-BR"/>
              </w:rPr>
              <w:t>đ</w:t>
            </w:r>
            <w:r w:rsidRPr="001301A2">
              <w:rPr>
                <w:rFonts w:ascii="Times New Roman" w:hAnsi="Times New Roman"/>
                <w:sz w:val="26"/>
                <w:szCs w:val="26"/>
                <w:lang w:val="pt-BR"/>
              </w:rPr>
              <w:t>ặt phù hợp:1.1m x 2.5m</w:t>
            </w:r>
          </w:p>
        </w:tc>
        <w:tc>
          <w:tcPr>
            <w:tcW w:w="2620" w:type="dxa"/>
            <w:tcBorders>
              <w:top w:val="single" w:sz="4" w:space="0" w:color="auto"/>
              <w:left w:val="single" w:sz="4" w:space="0" w:color="auto"/>
              <w:bottom w:val="single" w:sz="4" w:space="0" w:color="auto"/>
              <w:right w:val="single" w:sz="4" w:space="0" w:color="auto"/>
            </w:tcBorders>
            <w:vAlign w:val="center"/>
          </w:tcPr>
          <w:p w14:paraId="50CC3CA3"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xml:space="preserve">+ </w:t>
            </w:r>
            <w:r>
              <w:rPr>
                <w:rFonts w:ascii="Times New Roman" w:hAnsi="Times New Roman"/>
                <w:iCs/>
                <w:sz w:val="26"/>
                <w:szCs w:val="26"/>
                <w:lang w:val="nl-NL"/>
              </w:rPr>
              <w:t>Mã hiệu</w:t>
            </w:r>
          </w:p>
          <w:p w14:paraId="463F1ED1"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r>
              <w:rPr>
                <w:rFonts w:ascii="Times New Roman" w:hAnsi="Times New Roman"/>
                <w:iCs/>
                <w:sz w:val="26"/>
                <w:szCs w:val="26"/>
                <w:lang w:val="nl-NL"/>
              </w:rPr>
              <w:t>/Nhà sản xuất</w:t>
            </w:r>
          </w:p>
          <w:p w14:paraId="25E1F219" w14:textId="7E8E1D73" w:rsidR="00E16581"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Đơn vị cung cấp</w:t>
            </w:r>
          </w:p>
        </w:tc>
      </w:tr>
      <w:tr w:rsidR="00E16581" w:rsidRPr="00724807" w14:paraId="7BC13A5A" w14:textId="77777777" w:rsidTr="004013A2">
        <w:tc>
          <w:tcPr>
            <w:tcW w:w="0" w:type="auto"/>
            <w:tcBorders>
              <w:top w:val="single" w:sz="4" w:space="0" w:color="auto"/>
              <w:left w:val="single" w:sz="4" w:space="0" w:color="auto"/>
              <w:bottom w:val="single" w:sz="4" w:space="0" w:color="auto"/>
              <w:right w:val="single" w:sz="4" w:space="0" w:color="auto"/>
            </w:tcBorders>
            <w:vAlign w:val="center"/>
          </w:tcPr>
          <w:p w14:paraId="675721FB" w14:textId="77777777" w:rsidR="00E16581" w:rsidRPr="00724807" w:rsidRDefault="00E16581"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single" w:sz="4" w:space="0" w:color="auto"/>
              <w:right w:val="single" w:sz="4" w:space="0" w:color="auto"/>
            </w:tcBorders>
            <w:vAlign w:val="center"/>
          </w:tcPr>
          <w:p w14:paraId="14BF9585" w14:textId="2AE8AFB5" w:rsidR="00E16581" w:rsidRPr="00E16581" w:rsidRDefault="00E16581" w:rsidP="00995413">
            <w:pPr>
              <w:widowControl w:val="0"/>
              <w:autoSpaceDE w:val="0"/>
              <w:autoSpaceDN w:val="0"/>
              <w:adjustRightInd w:val="0"/>
              <w:ind w:right="-11"/>
              <w:jc w:val="both"/>
              <w:rPr>
                <w:rFonts w:ascii="Times New Roman" w:hAnsi="Times New Roman"/>
                <w:sz w:val="24"/>
                <w:szCs w:val="24"/>
                <w:lang w:val="nl-NL"/>
              </w:rPr>
            </w:pPr>
            <w:r w:rsidRPr="00E16581">
              <w:rPr>
                <w:rFonts w:ascii="Times New Roman" w:hAnsi="Times New Roman"/>
                <w:sz w:val="24"/>
                <w:szCs w:val="24"/>
                <w:lang w:val="nl-NL"/>
              </w:rPr>
              <w:t xml:space="preserve">Thiết bị </w:t>
            </w:r>
            <w:r w:rsidR="00426AA7">
              <w:rPr>
                <w:rFonts w:ascii="Times New Roman" w:hAnsi="Times New Roman"/>
                <w:sz w:val="24"/>
                <w:szCs w:val="24"/>
                <w:lang w:val="nl-NL"/>
              </w:rPr>
              <w:t>tập căng chân</w:t>
            </w:r>
            <w:r w:rsidRPr="00E16581">
              <w:rPr>
                <w:rFonts w:ascii="Times New Roman" w:hAnsi="Times New Roman"/>
                <w:sz w:val="24"/>
                <w:szCs w:val="24"/>
                <w:lang w:val="nl-NL"/>
              </w:rPr>
              <w:t>,</w:t>
            </w:r>
            <w:r w:rsidR="00426AA7">
              <w:rPr>
                <w:rFonts w:ascii="Times New Roman" w:hAnsi="Times New Roman"/>
                <w:sz w:val="24"/>
                <w:szCs w:val="24"/>
                <w:lang w:val="nl-NL"/>
              </w:rPr>
              <w:t xml:space="preserve"> </w:t>
            </w:r>
            <w:r w:rsidRPr="00E16581">
              <w:rPr>
                <w:rFonts w:ascii="Times New Roman" w:hAnsi="Times New Roman"/>
                <w:sz w:val="24"/>
                <w:szCs w:val="24"/>
                <w:lang w:val="nl-NL"/>
              </w:rPr>
              <w:t>KT73x73x102</w:t>
            </w:r>
          </w:p>
        </w:tc>
        <w:tc>
          <w:tcPr>
            <w:tcW w:w="4179" w:type="dxa"/>
            <w:tcBorders>
              <w:top w:val="single" w:sz="4" w:space="0" w:color="auto"/>
              <w:left w:val="single" w:sz="4" w:space="0" w:color="auto"/>
              <w:bottom w:val="single" w:sz="4" w:space="0" w:color="auto"/>
              <w:right w:val="single" w:sz="4" w:space="0" w:color="auto"/>
            </w:tcBorders>
          </w:tcPr>
          <w:p w14:paraId="5889D851" w14:textId="3B0E5F10"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sz w:val="26"/>
                <w:szCs w:val="26"/>
                <w:lang w:val="pt-BR"/>
              </w:rPr>
              <w:t>­ Vật liệu chính: Thép ống D76, D42,… (mm)</w:t>
            </w:r>
          </w:p>
          <w:p w14:paraId="3B3C8347"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sz w:val="26"/>
                <w:szCs w:val="26"/>
                <w:lang w:val="pt-BR"/>
              </w:rPr>
              <w:t xml:space="preserve">– Lắp </w:t>
            </w:r>
            <w:r w:rsidRPr="001301A2">
              <w:rPr>
                <w:rFonts w:ascii="Times New Roman" w:hAnsi="Times New Roman" w:hint="eastAsia"/>
                <w:sz w:val="26"/>
                <w:szCs w:val="26"/>
                <w:lang w:val="pt-BR"/>
              </w:rPr>
              <w:t>đ</w:t>
            </w:r>
            <w:r w:rsidRPr="001301A2">
              <w:rPr>
                <w:rFonts w:ascii="Times New Roman" w:hAnsi="Times New Roman"/>
                <w:sz w:val="26"/>
                <w:szCs w:val="26"/>
                <w:lang w:val="pt-BR"/>
              </w:rPr>
              <w:t xml:space="preserve">ặt: Gắn cố </w:t>
            </w:r>
            <w:r w:rsidRPr="001301A2">
              <w:rPr>
                <w:rFonts w:ascii="Times New Roman" w:hAnsi="Times New Roman" w:hint="eastAsia"/>
                <w:sz w:val="26"/>
                <w:szCs w:val="26"/>
                <w:lang w:val="pt-BR"/>
              </w:rPr>
              <w:t>đ</w:t>
            </w:r>
            <w:r w:rsidRPr="001301A2">
              <w:rPr>
                <w:rFonts w:ascii="Times New Roman" w:hAnsi="Times New Roman"/>
                <w:sz w:val="26"/>
                <w:szCs w:val="26"/>
                <w:lang w:val="pt-BR"/>
              </w:rPr>
              <w:t>ịnh xuống nền.</w:t>
            </w:r>
          </w:p>
          <w:p w14:paraId="1B850B32"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Số ng</w:t>
            </w:r>
            <w:r w:rsidRPr="001301A2">
              <w:rPr>
                <w:rFonts w:ascii="Times New Roman" w:hAnsi="Times New Roman" w:hint="eastAsia"/>
                <w:sz w:val="26"/>
                <w:szCs w:val="26"/>
                <w:lang w:val="pt-BR"/>
              </w:rPr>
              <w:t>ư</w:t>
            </w:r>
            <w:r w:rsidRPr="001301A2">
              <w:rPr>
                <w:rFonts w:ascii="Times New Roman" w:hAnsi="Times New Roman"/>
                <w:sz w:val="26"/>
                <w:szCs w:val="26"/>
                <w:lang w:val="pt-BR"/>
              </w:rPr>
              <w:t>ời sử dụng cùng lúc: 04 ng</w:t>
            </w:r>
            <w:r w:rsidRPr="001301A2">
              <w:rPr>
                <w:rFonts w:ascii="Times New Roman" w:hAnsi="Times New Roman" w:hint="eastAsia"/>
                <w:sz w:val="26"/>
                <w:szCs w:val="26"/>
                <w:lang w:val="pt-BR"/>
              </w:rPr>
              <w:t>ư</w:t>
            </w:r>
            <w:r w:rsidRPr="001301A2">
              <w:rPr>
                <w:rFonts w:ascii="Times New Roman" w:hAnsi="Times New Roman"/>
                <w:sz w:val="26"/>
                <w:szCs w:val="26"/>
                <w:lang w:val="pt-BR"/>
              </w:rPr>
              <w:t>ời.</w:t>
            </w:r>
          </w:p>
          <w:p w14:paraId="5A0B2CD1"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Xử lý bề mặt: S</w:t>
            </w:r>
            <w:r w:rsidRPr="001301A2">
              <w:rPr>
                <w:rFonts w:ascii="Times New Roman" w:hAnsi="Times New Roman" w:hint="eastAsia"/>
                <w:sz w:val="26"/>
                <w:szCs w:val="26"/>
                <w:lang w:val="pt-BR"/>
              </w:rPr>
              <w:t>ơ</w:t>
            </w:r>
            <w:r w:rsidRPr="001301A2">
              <w:rPr>
                <w:rFonts w:ascii="Times New Roman" w:hAnsi="Times New Roman"/>
                <w:sz w:val="26"/>
                <w:szCs w:val="26"/>
                <w:lang w:val="pt-BR"/>
              </w:rPr>
              <w:t xml:space="preserve">n tĩnh </w:t>
            </w:r>
            <w:r w:rsidRPr="001301A2">
              <w:rPr>
                <w:rFonts w:ascii="Times New Roman" w:hAnsi="Times New Roman" w:hint="eastAsia"/>
                <w:sz w:val="26"/>
                <w:szCs w:val="26"/>
                <w:lang w:val="pt-BR"/>
              </w:rPr>
              <w:t>đ</w:t>
            </w:r>
            <w:r w:rsidRPr="001301A2">
              <w:rPr>
                <w:rFonts w:ascii="Times New Roman" w:hAnsi="Times New Roman"/>
                <w:sz w:val="26"/>
                <w:szCs w:val="26"/>
                <w:lang w:val="pt-BR"/>
              </w:rPr>
              <w:t>iện.</w:t>
            </w:r>
          </w:p>
          <w:p w14:paraId="79C33BD8"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Công n</w:t>
            </w:r>
            <w:r w:rsidRPr="001301A2">
              <w:rPr>
                <w:rFonts w:ascii="Times New Roman" w:hAnsi="Times New Roman" w:hint="eastAsia"/>
                <w:sz w:val="26"/>
                <w:szCs w:val="26"/>
                <w:lang w:val="pt-BR"/>
              </w:rPr>
              <w:t>ă</w:t>
            </w:r>
            <w:r w:rsidRPr="001301A2">
              <w:rPr>
                <w:rFonts w:ascii="Times New Roman" w:hAnsi="Times New Roman"/>
                <w:sz w:val="26"/>
                <w:szCs w:val="26"/>
                <w:lang w:val="pt-BR"/>
              </w:rPr>
              <w:t xml:space="preserve">ng: Hỗ trợ vận </w:t>
            </w:r>
            <w:r w:rsidRPr="001301A2">
              <w:rPr>
                <w:rFonts w:ascii="Times New Roman" w:hAnsi="Times New Roman" w:hint="eastAsia"/>
                <w:sz w:val="26"/>
                <w:szCs w:val="26"/>
                <w:lang w:val="pt-BR"/>
              </w:rPr>
              <w:t>đ</w:t>
            </w:r>
            <w:r w:rsidRPr="001301A2">
              <w:rPr>
                <w:rFonts w:ascii="Times New Roman" w:hAnsi="Times New Roman"/>
                <w:sz w:val="26"/>
                <w:szCs w:val="26"/>
                <w:lang w:val="pt-BR"/>
              </w:rPr>
              <w:t xml:space="preserve">ộng, tập luyện, dùng </w:t>
            </w:r>
            <w:r w:rsidRPr="001301A2">
              <w:rPr>
                <w:rFonts w:ascii="Times New Roman" w:hAnsi="Times New Roman" w:hint="eastAsia"/>
                <w:sz w:val="26"/>
                <w:szCs w:val="26"/>
                <w:lang w:val="pt-BR"/>
              </w:rPr>
              <w:t>đ</w:t>
            </w:r>
            <w:r w:rsidRPr="001301A2">
              <w:rPr>
                <w:rFonts w:ascii="Times New Roman" w:hAnsi="Times New Roman"/>
                <w:sz w:val="26"/>
                <w:szCs w:val="26"/>
                <w:lang w:val="pt-BR"/>
              </w:rPr>
              <w:t xml:space="preserve">ể khởi </w:t>
            </w:r>
            <w:r w:rsidRPr="001301A2">
              <w:rPr>
                <w:rFonts w:ascii="Times New Roman" w:hAnsi="Times New Roman" w:hint="eastAsia"/>
                <w:sz w:val="26"/>
                <w:szCs w:val="26"/>
                <w:lang w:val="pt-BR"/>
              </w:rPr>
              <w:t>đ</w:t>
            </w:r>
            <w:r w:rsidRPr="001301A2">
              <w:rPr>
                <w:rFonts w:ascii="Times New Roman" w:hAnsi="Times New Roman"/>
                <w:sz w:val="26"/>
                <w:szCs w:val="26"/>
                <w:lang w:val="pt-BR"/>
              </w:rPr>
              <w:t>ộng tr</w:t>
            </w:r>
            <w:r w:rsidRPr="001301A2">
              <w:rPr>
                <w:rFonts w:ascii="Times New Roman" w:hAnsi="Times New Roman" w:hint="eastAsia"/>
                <w:sz w:val="26"/>
                <w:szCs w:val="26"/>
                <w:lang w:val="pt-BR"/>
              </w:rPr>
              <w:t>ư</w:t>
            </w:r>
            <w:r w:rsidRPr="001301A2">
              <w:rPr>
                <w:rFonts w:ascii="Times New Roman" w:hAnsi="Times New Roman"/>
                <w:sz w:val="26"/>
                <w:szCs w:val="26"/>
                <w:lang w:val="pt-BR"/>
              </w:rPr>
              <w:t xml:space="preserve">ớc khi tập luyện. Tác </w:t>
            </w:r>
            <w:r w:rsidRPr="001301A2">
              <w:rPr>
                <w:rFonts w:ascii="Times New Roman" w:hAnsi="Times New Roman" w:hint="eastAsia"/>
                <w:sz w:val="26"/>
                <w:szCs w:val="26"/>
                <w:lang w:val="pt-BR"/>
              </w:rPr>
              <w:t>đ</w:t>
            </w:r>
            <w:r w:rsidRPr="001301A2">
              <w:rPr>
                <w:rFonts w:ascii="Times New Roman" w:hAnsi="Times New Roman"/>
                <w:sz w:val="26"/>
                <w:szCs w:val="26"/>
                <w:lang w:val="pt-BR"/>
              </w:rPr>
              <w:t>ộng lên vùng chân.</w:t>
            </w:r>
          </w:p>
          <w:p w14:paraId="14D7C20C" w14:textId="51DBB937" w:rsidR="00E16581"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Diện tích lắp </w:t>
            </w:r>
            <w:r w:rsidRPr="001301A2">
              <w:rPr>
                <w:rFonts w:ascii="Times New Roman" w:hAnsi="Times New Roman" w:hint="eastAsia"/>
                <w:sz w:val="26"/>
                <w:szCs w:val="26"/>
                <w:lang w:val="pt-BR"/>
              </w:rPr>
              <w:t>đ</w:t>
            </w:r>
            <w:r w:rsidRPr="001301A2">
              <w:rPr>
                <w:rFonts w:ascii="Times New Roman" w:hAnsi="Times New Roman"/>
                <w:sz w:val="26"/>
                <w:szCs w:val="26"/>
                <w:lang w:val="pt-BR"/>
              </w:rPr>
              <w:t>ặt phù hợp: 1,5m x 1,5m</w:t>
            </w:r>
          </w:p>
        </w:tc>
        <w:tc>
          <w:tcPr>
            <w:tcW w:w="2620" w:type="dxa"/>
            <w:tcBorders>
              <w:top w:val="single" w:sz="4" w:space="0" w:color="auto"/>
              <w:left w:val="single" w:sz="4" w:space="0" w:color="auto"/>
              <w:bottom w:val="single" w:sz="4" w:space="0" w:color="auto"/>
              <w:right w:val="single" w:sz="4" w:space="0" w:color="auto"/>
            </w:tcBorders>
            <w:vAlign w:val="center"/>
          </w:tcPr>
          <w:p w14:paraId="2D0CC9B4"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xml:space="preserve">+ </w:t>
            </w:r>
            <w:r>
              <w:rPr>
                <w:rFonts w:ascii="Times New Roman" w:hAnsi="Times New Roman"/>
                <w:iCs/>
                <w:sz w:val="26"/>
                <w:szCs w:val="26"/>
                <w:lang w:val="nl-NL"/>
              </w:rPr>
              <w:t>Mã hiệu</w:t>
            </w:r>
          </w:p>
          <w:p w14:paraId="5EA2BADB"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r>
              <w:rPr>
                <w:rFonts w:ascii="Times New Roman" w:hAnsi="Times New Roman"/>
                <w:iCs/>
                <w:sz w:val="26"/>
                <w:szCs w:val="26"/>
                <w:lang w:val="nl-NL"/>
              </w:rPr>
              <w:t>/Nhà sản xuất</w:t>
            </w:r>
          </w:p>
          <w:p w14:paraId="343BF8B6" w14:textId="23E753CE" w:rsidR="00E16581"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Đơn vị cung cấp</w:t>
            </w:r>
          </w:p>
        </w:tc>
      </w:tr>
      <w:tr w:rsidR="00E16581" w:rsidRPr="00724807" w14:paraId="25416BFA" w14:textId="77777777" w:rsidTr="004013A2">
        <w:tc>
          <w:tcPr>
            <w:tcW w:w="0" w:type="auto"/>
            <w:tcBorders>
              <w:top w:val="single" w:sz="4" w:space="0" w:color="auto"/>
              <w:left w:val="single" w:sz="4" w:space="0" w:color="auto"/>
              <w:bottom w:val="single" w:sz="4" w:space="0" w:color="auto"/>
              <w:right w:val="single" w:sz="4" w:space="0" w:color="auto"/>
            </w:tcBorders>
            <w:vAlign w:val="center"/>
          </w:tcPr>
          <w:p w14:paraId="3EE87F8A" w14:textId="77777777" w:rsidR="00E16581" w:rsidRPr="00724807" w:rsidRDefault="00E16581"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single" w:sz="4" w:space="0" w:color="auto"/>
              <w:right w:val="single" w:sz="4" w:space="0" w:color="auto"/>
            </w:tcBorders>
            <w:vAlign w:val="center"/>
          </w:tcPr>
          <w:p w14:paraId="787199E3" w14:textId="302B5731" w:rsidR="00E16581" w:rsidRPr="00E16581" w:rsidRDefault="001301A2" w:rsidP="00995413">
            <w:pPr>
              <w:widowControl w:val="0"/>
              <w:autoSpaceDE w:val="0"/>
              <w:autoSpaceDN w:val="0"/>
              <w:adjustRightInd w:val="0"/>
              <w:ind w:right="-11"/>
              <w:rPr>
                <w:rFonts w:ascii="Times New Roman" w:hAnsi="Times New Roman"/>
                <w:sz w:val="24"/>
                <w:szCs w:val="24"/>
                <w:lang w:val="nl-NL"/>
              </w:rPr>
            </w:pPr>
            <w:r>
              <w:rPr>
                <w:rFonts w:ascii="Times New Roman" w:hAnsi="Times New Roman"/>
                <w:sz w:val="24"/>
                <w:szCs w:val="24"/>
                <w:lang w:val="nl-NL"/>
              </w:rPr>
              <w:t>Thiết bị ghế tập lưng bụng</w:t>
            </w:r>
            <w:r w:rsidR="00E16581" w:rsidRPr="00E16581">
              <w:rPr>
                <w:rFonts w:ascii="Times New Roman" w:hAnsi="Times New Roman"/>
                <w:sz w:val="24"/>
                <w:szCs w:val="24"/>
                <w:lang w:val="nl-NL"/>
              </w:rPr>
              <w:t>,KT145x59x49</w:t>
            </w:r>
          </w:p>
        </w:tc>
        <w:tc>
          <w:tcPr>
            <w:tcW w:w="4179" w:type="dxa"/>
            <w:tcBorders>
              <w:top w:val="single" w:sz="4" w:space="0" w:color="auto"/>
              <w:left w:val="single" w:sz="4" w:space="0" w:color="auto"/>
              <w:bottom w:val="single" w:sz="4" w:space="0" w:color="auto"/>
              <w:right w:val="single" w:sz="4" w:space="0" w:color="auto"/>
            </w:tcBorders>
          </w:tcPr>
          <w:p w14:paraId="55FDD2BB"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sz w:val="26"/>
                <w:szCs w:val="26"/>
                <w:lang w:val="pt-BR"/>
              </w:rPr>
              <w:t>Vật liệu chính: Thép ống D49,D34,… (mm)</w:t>
            </w:r>
          </w:p>
          <w:p w14:paraId="058A267B"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sz w:val="26"/>
                <w:szCs w:val="26"/>
                <w:lang w:val="pt-BR"/>
              </w:rPr>
              <w:t xml:space="preserve">– Lắp </w:t>
            </w:r>
            <w:r w:rsidRPr="001301A2">
              <w:rPr>
                <w:rFonts w:ascii="Times New Roman" w:hAnsi="Times New Roman" w:hint="eastAsia"/>
                <w:sz w:val="26"/>
                <w:szCs w:val="26"/>
                <w:lang w:val="pt-BR"/>
              </w:rPr>
              <w:t>đ</w:t>
            </w:r>
            <w:r w:rsidRPr="001301A2">
              <w:rPr>
                <w:rFonts w:ascii="Times New Roman" w:hAnsi="Times New Roman"/>
                <w:sz w:val="26"/>
                <w:szCs w:val="26"/>
                <w:lang w:val="pt-BR"/>
              </w:rPr>
              <w:t xml:space="preserve">ặt: Gắn cố </w:t>
            </w:r>
            <w:r w:rsidRPr="001301A2">
              <w:rPr>
                <w:rFonts w:ascii="Times New Roman" w:hAnsi="Times New Roman" w:hint="eastAsia"/>
                <w:sz w:val="26"/>
                <w:szCs w:val="26"/>
                <w:lang w:val="pt-BR"/>
              </w:rPr>
              <w:t>đ</w:t>
            </w:r>
            <w:r w:rsidRPr="001301A2">
              <w:rPr>
                <w:rFonts w:ascii="Times New Roman" w:hAnsi="Times New Roman"/>
                <w:sz w:val="26"/>
                <w:szCs w:val="26"/>
                <w:lang w:val="pt-BR"/>
              </w:rPr>
              <w:t>ịnh xuống nền.</w:t>
            </w:r>
          </w:p>
          <w:p w14:paraId="1FF2E84B"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Số ng</w:t>
            </w:r>
            <w:r w:rsidRPr="001301A2">
              <w:rPr>
                <w:rFonts w:ascii="Times New Roman" w:hAnsi="Times New Roman" w:hint="eastAsia"/>
                <w:sz w:val="26"/>
                <w:szCs w:val="26"/>
                <w:lang w:val="pt-BR"/>
              </w:rPr>
              <w:t>ư</w:t>
            </w:r>
            <w:r w:rsidRPr="001301A2">
              <w:rPr>
                <w:rFonts w:ascii="Times New Roman" w:hAnsi="Times New Roman"/>
                <w:sz w:val="26"/>
                <w:szCs w:val="26"/>
                <w:lang w:val="pt-BR"/>
              </w:rPr>
              <w:t>ời sử dụng cùng lúc: 01 ng</w:t>
            </w:r>
            <w:r w:rsidRPr="001301A2">
              <w:rPr>
                <w:rFonts w:ascii="Times New Roman" w:hAnsi="Times New Roman" w:hint="eastAsia"/>
                <w:sz w:val="26"/>
                <w:szCs w:val="26"/>
                <w:lang w:val="pt-BR"/>
              </w:rPr>
              <w:t>ư</w:t>
            </w:r>
            <w:r w:rsidRPr="001301A2">
              <w:rPr>
                <w:rFonts w:ascii="Times New Roman" w:hAnsi="Times New Roman"/>
                <w:sz w:val="26"/>
                <w:szCs w:val="26"/>
                <w:lang w:val="pt-BR"/>
              </w:rPr>
              <w:t>ời.</w:t>
            </w:r>
          </w:p>
          <w:p w14:paraId="44C65425"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Xử lý bề mặt: S</w:t>
            </w:r>
            <w:r w:rsidRPr="001301A2">
              <w:rPr>
                <w:rFonts w:ascii="Times New Roman" w:hAnsi="Times New Roman" w:hint="eastAsia"/>
                <w:sz w:val="26"/>
                <w:szCs w:val="26"/>
                <w:lang w:val="pt-BR"/>
              </w:rPr>
              <w:t>ơ</w:t>
            </w:r>
            <w:r w:rsidRPr="001301A2">
              <w:rPr>
                <w:rFonts w:ascii="Times New Roman" w:hAnsi="Times New Roman"/>
                <w:sz w:val="26"/>
                <w:szCs w:val="26"/>
                <w:lang w:val="pt-BR"/>
              </w:rPr>
              <w:t xml:space="preserve">n tĩnh </w:t>
            </w:r>
            <w:r w:rsidRPr="001301A2">
              <w:rPr>
                <w:rFonts w:ascii="Times New Roman" w:hAnsi="Times New Roman" w:hint="eastAsia"/>
                <w:sz w:val="26"/>
                <w:szCs w:val="26"/>
                <w:lang w:val="pt-BR"/>
              </w:rPr>
              <w:t>đ</w:t>
            </w:r>
            <w:r w:rsidRPr="001301A2">
              <w:rPr>
                <w:rFonts w:ascii="Times New Roman" w:hAnsi="Times New Roman"/>
                <w:sz w:val="26"/>
                <w:szCs w:val="26"/>
                <w:lang w:val="pt-BR"/>
              </w:rPr>
              <w:t>iện.</w:t>
            </w:r>
          </w:p>
          <w:p w14:paraId="0796F38D"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Công n</w:t>
            </w:r>
            <w:r w:rsidRPr="001301A2">
              <w:rPr>
                <w:rFonts w:ascii="Times New Roman" w:hAnsi="Times New Roman" w:hint="eastAsia"/>
                <w:sz w:val="26"/>
                <w:szCs w:val="26"/>
                <w:lang w:val="pt-BR"/>
              </w:rPr>
              <w:t>ă</w:t>
            </w:r>
            <w:r w:rsidRPr="001301A2">
              <w:rPr>
                <w:rFonts w:ascii="Times New Roman" w:hAnsi="Times New Roman"/>
                <w:sz w:val="26"/>
                <w:szCs w:val="26"/>
                <w:lang w:val="pt-BR"/>
              </w:rPr>
              <w:t xml:space="preserve">ng: Hỗ trợ hệ tuần hoàn, hô hấp, tác </w:t>
            </w:r>
            <w:r w:rsidRPr="001301A2">
              <w:rPr>
                <w:rFonts w:ascii="Times New Roman" w:hAnsi="Times New Roman" w:hint="eastAsia"/>
                <w:sz w:val="26"/>
                <w:szCs w:val="26"/>
                <w:lang w:val="pt-BR"/>
              </w:rPr>
              <w:t>đ</w:t>
            </w:r>
            <w:r w:rsidRPr="001301A2">
              <w:rPr>
                <w:rFonts w:ascii="Times New Roman" w:hAnsi="Times New Roman"/>
                <w:sz w:val="26"/>
                <w:szCs w:val="26"/>
                <w:lang w:val="pt-BR"/>
              </w:rPr>
              <w:t xml:space="preserve">ộng </w:t>
            </w:r>
            <w:r w:rsidRPr="001301A2">
              <w:rPr>
                <w:rFonts w:ascii="Times New Roman" w:hAnsi="Times New Roman" w:hint="eastAsia"/>
                <w:sz w:val="26"/>
                <w:szCs w:val="26"/>
                <w:lang w:val="pt-BR"/>
              </w:rPr>
              <w:t>đ</w:t>
            </w:r>
            <w:r w:rsidRPr="001301A2">
              <w:rPr>
                <w:rFonts w:ascii="Times New Roman" w:hAnsi="Times New Roman"/>
                <w:sz w:val="26"/>
                <w:szCs w:val="26"/>
                <w:lang w:val="pt-BR"/>
              </w:rPr>
              <w:t>ến các vùng l</w:t>
            </w:r>
            <w:r w:rsidRPr="001301A2">
              <w:rPr>
                <w:rFonts w:ascii="Times New Roman" w:hAnsi="Times New Roman" w:hint="eastAsia"/>
                <w:sz w:val="26"/>
                <w:szCs w:val="26"/>
                <w:lang w:val="pt-BR"/>
              </w:rPr>
              <w:t>ư</w:t>
            </w:r>
            <w:r w:rsidRPr="001301A2">
              <w:rPr>
                <w:rFonts w:ascii="Times New Roman" w:hAnsi="Times New Roman"/>
                <w:sz w:val="26"/>
                <w:szCs w:val="26"/>
                <w:lang w:val="pt-BR"/>
              </w:rPr>
              <w:t>ng, bụng.</w:t>
            </w:r>
          </w:p>
          <w:p w14:paraId="3929819E" w14:textId="450A0F1C" w:rsidR="00E16581"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Diện tích lắp </w:t>
            </w:r>
            <w:r w:rsidRPr="001301A2">
              <w:rPr>
                <w:rFonts w:ascii="Times New Roman" w:hAnsi="Times New Roman" w:hint="eastAsia"/>
                <w:sz w:val="26"/>
                <w:szCs w:val="26"/>
                <w:lang w:val="pt-BR"/>
              </w:rPr>
              <w:t>đ</w:t>
            </w:r>
            <w:r w:rsidRPr="001301A2">
              <w:rPr>
                <w:rFonts w:ascii="Times New Roman" w:hAnsi="Times New Roman"/>
                <w:sz w:val="26"/>
                <w:szCs w:val="26"/>
                <w:lang w:val="pt-BR"/>
              </w:rPr>
              <w:t>ặt phù hợp:1.1m x 2.5m</w:t>
            </w:r>
          </w:p>
        </w:tc>
        <w:tc>
          <w:tcPr>
            <w:tcW w:w="2620" w:type="dxa"/>
            <w:tcBorders>
              <w:top w:val="single" w:sz="4" w:space="0" w:color="auto"/>
              <w:left w:val="single" w:sz="4" w:space="0" w:color="auto"/>
              <w:bottom w:val="single" w:sz="4" w:space="0" w:color="auto"/>
              <w:right w:val="single" w:sz="4" w:space="0" w:color="auto"/>
            </w:tcBorders>
            <w:vAlign w:val="center"/>
          </w:tcPr>
          <w:p w14:paraId="7C86BD0E"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xml:space="preserve">+ </w:t>
            </w:r>
            <w:r>
              <w:rPr>
                <w:rFonts w:ascii="Times New Roman" w:hAnsi="Times New Roman"/>
                <w:iCs/>
                <w:sz w:val="26"/>
                <w:szCs w:val="26"/>
                <w:lang w:val="nl-NL"/>
              </w:rPr>
              <w:t>Mã hiệu</w:t>
            </w:r>
          </w:p>
          <w:p w14:paraId="580FBD44"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r>
              <w:rPr>
                <w:rFonts w:ascii="Times New Roman" w:hAnsi="Times New Roman"/>
                <w:iCs/>
                <w:sz w:val="26"/>
                <w:szCs w:val="26"/>
                <w:lang w:val="nl-NL"/>
              </w:rPr>
              <w:t>/Nhà sản xuất</w:t>
            </w:r>
          </w:p>
          <w:p w14:paraId="085E5076" w14:textId="6EDCCB38" w:rsidR="00E16581"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Đơn vị cung cấp</w:t>
            </w:r>
          </w:p>
        </w:tc>
      </w:tr>
      <w:tr w:rsidR="00E16581" w:rsidRPr="00724807" w14:paraId="70C73993" w14:textId="77777777" w:rsidTr="004013A2">
        <w:tc>
          <w:tcPr>
            <w:tcW w:w="0" w:type="auto"/>
            <w:tcBorders>
              <w:top w:val="single" w:sz="4" w:space="0" w:color="auto"/>
              <w:left w:val="single" w:sz="4" w:space="0" w:color="auto"/>
              <w:bottom w:val="single" w:sz="4" w:space="0" w:color="auto"/>
              <w:right w:val="single" w:sz="4" w:space="0" w:color="auto"/>
            </w:tcBorders>
            <w:vAlign w:val="center"/>
          </w:tcPr>
          <w:p w14:paraId="59D816A2" w14:textId="77777777" w:rsidR="00E16581" w:rsidRPr="00724807" w:rsidRDefault="00E16581"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single" w:sz="4" w:space="0" w:color="auto"/>
              <w:right w:val="single" w:sz="4" w:space="0" w:color="auto"/>
            </w:tcBorders>
            <w:vAlign w:val="center"/>
          </w:tcPr>
          <w:p w14:paraId="51E92343" w14:textId="37AEA119" w:rsidR="00E16581" w:rsidRPr="00E16581" w:rsidRDefault="00E16581" w:rsidP="00995413">
            <w:pPr>
              <w:widowControl w:val="0"/>
              <w:autoSpaceDE w:val="0"/>
              <w:autoSpaceDN w:val="0"/>
              <w:adjustRightInd w:val="0"/>
              <w:ind w:right="-11"/>
              <w:rPr>
                <w:rFonts w:ascii="Times New Roman" w:hAnsi="Times New Roman"/>
                <w:sz w:val="24"/>
                <w:szCs w:val="24"/>
                <w:lang w:val="nl-NL"/>
              </w:rPr>
            </w:pPr>
            <w:r w:rsidRPr="00E16581">
              <w:rPr>
                <w:rFonts w:ascii="Times New Roman" w:hAnsi="Times New Roman"/>
                <w:sz w:val="24"/>
                <w:szCs w:val="24"/>
                <w:lang w:val="nl-NL"/>
              </w:rPr>
              <w:t xml:space="preserve">Thiết bị </w:t>
            </w:r>
            <w:r w:rsidR="001301A2">
              <w:rPr>
                <w:rFonts w:ascii="Times New Roman" w:hAnsi="Times New Roman"/>
                <w:sz w:val="24"/>
                <w:szCs w:val="24"/>
                <w:lang w:val="nl-NL"/>
              </w:rPr>
              <w:t>chèo thuyền</w:t>
            </w:r>
            <w:r w:rsidRPr="00E16581">
              <w:rPr>
                <w:rFonts w:ascii="Times New Roman" w:hAnsi="Times New Roman"/>
                <w:sz w:val="24"/>
                <w:szCs w:val="24"/>
                <w:lang w:val="nl-NL"/>
              </w:rPr>
              <w:t>.</w:t>
            </w:r>
            <w:r w:rsidR="001301A2">
              <w:rPr>
                <w:rFonts w:ascii="Times New Roman" w:hAnsi="Times New Roman"/>
                <w:sz w:val="24"/>
                <w:szCs w:val="24"/>
                <w:lang w:val="nl-NL"/>
              </w:rPr>
              <w:t xml:space="preserve"> </w:t>
            </w:r>
            <w:r w:rsidRPr="00E16581">
              <w:rPr>
                <w:rFonts w:ascii="Times New Roman" w:hAnsi="Times New Roman"/>
                <w:sz w:val="24"/>
                <w:szCs w:val="24"/>
                <w:lang w:val="nl-NL"/>
              </w:rPr>
              <w:t>KT150x78x82</w:t>
            </w:r>
          </w:p>
        </w:tc>
        <w:tc>
          <w:tcPr>
            <w:tcW w:w="4179" w:type="dxa"/>
            <w:tcBorders>
              <w:top w:val="single" w:sz="4" w:space="0" w:color="auto"/>
              <w:left w:val="single" w:sz="4" w:space="0" w:color="auto"/>
              <w:bottom w:val="single" w:sz="4" w:space="0" w:color="auto"/>
              <w:right w:val="single" w:sz="4" w:space="0" w:color="auto"/>
            </w:tcBorders>
          </w:tcPr>
          <w:p w14:paraId="1441131B"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sz w:val="26"/>
                <w:szCs w:val="26"/>
                <w:lang w:val="pt-BR"/>
              </w:rPr>
              <w:t>­ Vật liệu chính: Thép ống D34, Thép hộp 40×80,… (mm)</w:t>
            </w:r>
          </w:p>
          <w:p w14:paraId="1F86B2BA"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sz w:val="26"/>
                <w:szCs w:val="26"/>
                <w:lang w:val="pt-BR"/>
              </w:rPr>
              <w:t xml:space="preserve">– Lắp </w:t>
            </w:r>
            <w:r w:rsidRPr="001301A2">
              <w:rPr>
                <w:rFonts w:ascii="Times New Roman" w:hAnsi="Times New Roman" w:hint="eastAsia"/>
                <w:sz w:val="26"/>
                <w:szCs w:val="26"/>
                <w:lang w:val="pt-BR"/>
              </w:rPr>
              <w:t>đ</w:t>
            </w:r>
            <w:r w:rsidRPr="001301A2">
              <w:rPr>
                <w:rFonts w:ascii="Times New Roman" w:hAnsi="Times New Roman"/>
                <w:sz w:val="26"/>
                <w:szCs w:val="26"/>
                <w:lang w:val="pt-BR"/>
              </w:rPr>
              <w:t xml:space="preserve">ặt: Gắn cố </w:t>
            </w:r>
            <w:r w:rsidRPr="001301A2">
              <w:rPr>
                <w:rFonts w:ascii="Times New Roman" w:hAnsi="Times New Roman" w:hint="eastAsia"/>
                <w:sz w:val="26"/>
                <w:szCs w:val="26"/>
                <w:lang w:val="pt-BR"/>
              </w:rPr>
              <w:t>đ</w:t>
            </w:r>
            <w:r w:rsidRPr="001301A2">
              <w:rPr>
                <w:rFonts w:ascii="Times New Roman" w:hAnsi="Times New Roman"/>
                <w:sz w:val="26"/>
                <w:szCs w:val="26"/>
                <w:lang w:val="pt-BR"/>
              </w:rPr>
              <w:t>ịnh xuống nền.</w:t>
            </w:r>
          </w:p>
          <w:p w14:paraId="0D833ABA"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Số ng</w:t>
            </w:r>
            <w:r w:rsidRPr="001301A2">
              <w:rPr>
                <w:rFonts w:ascii="Times New Roman" w:hAnsi="Times New Roman" w:hint="eastAsia"/>
                <w:sz w:val="26"/>
                <w:szCs w:val="26"/>
                <w:lang w:val="pt-BR"/>
              </w:rPr>
              <w:t>ư</w:t>
            </w:r>
            <w:r w:rsidRPr="001301A2">
              <w:rPr>
                <w:rFonts w:ascii="Times New Roman" w:hAnsi="Times New Roman"/>
                <w:sz w:val="26"/>
                <w:szCs w:val="26"/>
                <w:lang w:val="pt-BR"/>
              </w:rPr>
              <w:t>ời sử dụng cùng lúc: 01 ng</w:t>
            </w:r>
            <w:r w:rsidRPr="001301A2">
              <w:rPr>
                <w:rFonts w:ascii="Times New Roman" w:hAnsi="Times New Roman" w:hint="eastAsia"/>
                <w:sz w:val="26"/>
                <w:szCs w:val="26"/>
                <w:lang w:val="pt-BR"/>
              </w:rPr>
              <w:t>ư</w:t>
            </w:r>
            <w:r w:rsidRPr="001301A2">
              <w:rPr>
                <w:rFonts w:ascii="Times New Roman" w:hAnsi="Times New Roman"/>
                <w:sz w:val="26"/>
                <w:szCs w:val="26"/>
                <w:lang w:val="pt-BR"/>
              </w:rPr>
              <w:t>ời.</w:t>
            </w:r>
          </w:p>
          <w:p w14:paraId="7E70AB09"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Xử lý bề mặt: S</w:t>
            </w:r>
            <w:r w:rsidRPr="001301A2">
              <w:rPr>
                <w:rFonts w:ascii="Times New Roman" w:hAnsi="Times New Roman" w:hint="eastAsia"/>
                <w:sz w:val="26"/>
                <w:szCs w:val="26"/>
                <w:lang w:val="pt-BR"/>
              </w:rPr>
              <w:t>ơ</w:t>
            </w:r>
            <w:r w:rsidRPr="001301A2">
              <w:rPr>
                <w:rFonts w:ascii="Times New Roman" w:hAnsi="Times New Roman"/>
                <w:sz w:val="26"/>
                <w:szCs w:val="26"/>
                <w:lang w:val="pt-BR"/>
              </w:rPr>
              <w:t xml:space="preserve">n tĩnh </w:t>
            </w:r>
            <w:r w:rsidRPr="001301A2">
              <w:rPr>
                <w:rFonts w:ascii="Times New Roman" w:hAnsi="Times New Roman" w:hint="eastAsia"/>
                <w:sz w:val="26"/>
                <w:szCs w:val="26"/>
                <w:lang w:val="pt-BR"/>
              </w:rPr>
              <w:t>đ</w:t>
            </w:r>
            <w:r w:rsidRPr="001301A2">
              <w:rPr>
                <w:rFonts w:ascii="Times New Roman" w:hAnsi="Times New Roman"/>
                <w:sz w:val="26"/>
                <w:szCs w:val="26"/>
                <w:lang w:val="pt-BR"/>
              </w:rPr>
              <w:t>iện.</w:t>
            </w:r>
          </w:p>
          <w:p w14:paraId="435E84AF" w14:textId="77777777" w:rsidR="001301A2" w:rsidRPr="001301A2"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lastRenderedPageBreak/>
              <w:t>–</w:t>
            </w:r>
            <w:r w:rsidRPr="001301A2">
              <w:rPr>
                <w:rFonts w:ascii="Times New Roman" w:hAnsi="Times New Roman"/>
                <w:sz w:val="26"/>
                <w:szCs w:val="26"/>
                <w:lang w:val="pt-BR"/>
              </w:rPr>
              <w:t xml:space="preserve"> Công n</w:t>
            </w:r>
            <w:r w:rsidRPr="001301A2">
              <w:rPr>
                <w:rFonts w:ascii="Times New Roman" w:hAnsi="Times New Roman" w:hint="eastAsia"/>
                <w:sz w:val="26"/>
                <w:szCs w:val="26"/>
                <w:lang w:val="pt-BR"/>
              </w:rPr>
              <w:t>ă</w:t>
            </w:r>
            <w:r w:rsidRPr="001301A2">
              <w:rPr>
                <w:rFonts w:ascii="Times New Roman" w:hAnsi="Times New Roman"/>
                <w:sz w:val="26"/>
                <w:szCs w:val="26"/>
                <w:lang w:val="pt-BR"/>
              </w:rPr>
              <w:t xml:space="preserve">ng: Hỗ trợ vận </w:t>
            </w:r>
            <w:r w:rsidRPr="001301A2">
              <w:rPr>
                <w:rFonts w:ascii="Times New Roman" w:hAnsi="Times New Roman" w:hint="eastAsia"/>
                <w:sz w:val="26"/>
                <w:szCs w:val="26"/>
                <w:lang w:val="pt-BR"/>
              </w:rPr>
              <w:t>đ</w:t>
            </w:r>
            <w:r w:rsidRPr="001301A2">
              <w:rPr>
                <w:rFonts w:ascii="Times New Roman" w:hAnsi="Times New Roman"/>
                <w:sz w:val="26"/>
                <w:szCs w:val="26"/>
                <w:lang w:val="pt-BR"/>
              </w:rPr>
              <w:t xml:space="preserve">ộng tập luyện, tác </w:t>
            </w:r>
            <w:r w:rsidRPr="001301A2">
              <w:rPr>
                <w:rFonts w:ascii="Times New Roman" w:hAnsi="Times New Roman" w:hint="eastAsia"/>
                <w:sz w:val="26"/>
                <w:szCs w:val="26"/>
                <w:lang w:val="pt-BR"/>
              </w:rPr>
              <w:t>đ</w:t>
            </w:r>
            <w:r w:rsidRPr="001301A2">
              <w:rPr>
                <w:rFonts w:ascii="Times New Roman" w:hAnsi="Times New Roman"/>
                <w:sz w:val="26"/>
                <w:szCs w:val="26"/>
                <w:lang w:val="pt-BR"/>
              </w:rPr>
              <w:t xml:space="preserve">ộng </w:t>
            </w:r>
            <w:r w:rsidRPr="001301A2">
              <w:rPr>
                <w:rFonts w:ascii="Times New Roman" w:hAnsi="Times New Roman" w:hint="eastAsia"/>
                <w:sz w:val="26"/>
                <w:szCs w:val="26"/>
                <w:lang w:val="pt-BR"/>
              </w:rPr>
              <w:t>đ</w:t>
            </w:r>
            <w:r w:rsidRPr="001301A2">
              <w:rPr>
                <w:rFonts w:ascii="Times New Roman" w:hAnsi="Times New Roman"/>
                <w:sz w:val="26"/>
                <w:szCs w:val="26"/>
                <w:lang w:val="pt-BR"/>
              </w:rPr>
              <w:t>ến nhóm c</w:t>
            </w:r>
            <w:r w:rsidRPr="001301A2">
              <w:rPr>
                <w:rFonts w:ascii="Times New Roman" w:hAnsi="Times New Roman" w:hint="eastAsia"/>
                <w:sz w:val="26"/>
                <w:szCs w:val="26"/>
                <w:lang w:val="pt-BR"/>
              </w:rPr>
              <w:t>ơ</w:t>
            </w:r>
            <w:r w:rsidRPr="001301A2">
              <w:rPr>
                <w:rFonts w:ascii="Times New Roman" w:hAnsi="Times New Roman"/>
                <w:sz w:val="26"/>
                <w:szCs w:val="26"/>
                <w:lang w:val="pt-BR"/>
              </w:rPr>
              <w:t xml:space="preserve"> tay, ngực.</w:t>
            </w:r>
          </w:p>
          <w:p w14:paraId="77FA9615" w14:textId="1C1516B3" w:rsidR="00E16581" w:rsidRDefault="001301A2" w:rsidP="00995413">
            <w:pPr>
              <w:widowControl w:val="0"/>
              <w:autoSpaceDE w:val="0"/>
              <w:autoSpaceDN w:val="0"/>
              <w:adjustRightInd w:val="0"/>
              <w:ind w:right="-11"/>
              <w:jc w:val="both"/>
              <w:rPr>
                <w:rFonts w:ascii="Times New Roman" w:hAnsi="Times New Roman"/>
                <w:sz w:val="26"/>
                <w:szCs w:val="26"/>
                <w:lang w:val="pt-BR"/>
              </w:rPr>
            </w:pPr>
            <w:r w:rsidRPr="001301A2">
              <w:rPr>
                <w:rFonts w:ascii="Times New Roman" w:hAnsi="Times New Roman" w:hint="eastAsia"/>
                <w:sz w:val="26"/>
                <w:szCs w:val="26"/>
                <w:lang w:val="pt-BR"/>
              </w:rPr>
              <w:t>–</w:t>
            </w:r>
            <w:r w:rsidRPr="001301A2">
              <w:rPr>
                <w:rFonts w:ascii="Times New Roman" w:hAnsi="Times New Roman"/>
                <w:sz w:val="26"/>
                <w:szCs w:val="26"/>
                <w:lang w:val="pt-BR"/>
              </w:rPr>
              <w:t xml:space="preserve"> Diện tích lắp </w:t>
            </w:r>
            <w:r w:rsidRPr="001301A2">
              <w:rPr>
                <w:rFonts w:ascii="Times New Roman" w:hAnsi="Times New Roman" w:hint="eastAsia"/>
                <w:sz w:val="26"/>
                <w:szCs w:val="26"/>
                <w:lang w:val="pt-BR"/>
              </w:rPr>
              <w:t>đ</w:t>
            </w:r>
            <w:r w:rsidRPr="001301A2">
              <w:rPr>
                <w:rFonts w:ascii="Times New Roman" w:hAnsi="Times New Roman"/>
                <w:sz w:val="26"/>
                <w:szCs w:val="26"/>
                <w:lang w:val="pt-BR"/>
              </w:rPr>
              <w:t>ặt phù hợp: 1.5m x 2.2m</w:t>
            </w:r>
          </w:p>
        </w:tc>
        <w:tc>
          <w:tcPr>
            <w:tcW w:w="2620" w:type="dxa"/>
            <w:tcBorders>
              <w:top w:val="single" w:sz="4" w:space="0" w:color="auto"/>
              <w:left w:val="single" w:sz="4" w:space="0" w:color="auto"/>
              <w:bottom w:val="single" w:sz="4" w:space="0" w:color="auto"/>
              <w:right w:val="single" w:sz="4" w:space="0" w:color="auto"/>
            </w:tcBorders>
            <w:vAlign w:val="center"/>
          </w:tcPr>
          <w:p w14:paraId="276D044E"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lastRenderedPageBreak/>
              <w:t xml:space="preserve">+ </w:t>
            </w:r>
            <w:r>
              <w:rPr>
                <w:rFonts w:ascii="Times New Roman" w:hAnsi="Times New Roman"/>
                <w:iCs/>
                <w:sz w:val="26"/>
                <w:szCs w:val="26"/>
                <w:lang w:val="nl-NL"/>
              </w:rPr>
              <w:t>Mã hiệu</w:t>
            </w:r>
          </w:p>
          <w:p w14:paraId="1C4AD99D"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r>
              <w:rPr>
                <w:rFonts w:ascii="Times New Roman" w:hAnsi="Times New Roman"/>
                <w:iCs/>
                <w:sz w:val="26"/>
                <w:szCs w:val="26"/>
                <w:lang w:val="nl-NL"/>
              </w:rPr>
              <w:t>/Nhà sản xuất</w:t>
            </w:r>
          </w:p>
          <w:p w14:paraId="635C8E2D" w14:textId="7E8B1521" w:rsidR="00E16581"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Đơn vị cung cấp</w:t>
            </w:r>
          </w:p>
        </w:tc>
      </w:tr>
      <w:tr w:rsidR="0015183C" w:rsidRPr="00724807" w14:paraId="239D51B4" w14:textId="77777777" w:rsidTr="004013A2">
        <w:tc>
          <w:tcPr>
            <w:tcW w:w="0" w:type="auto"/>
            <w:tcBorders>
              <w:top w:val="single" w:sz="4" w:space="0" w:color="auto"/>
              <w:left w:val="single" w:sz="4" w:space="0" w:color="auto"/>
              <w:bottom w:val="single" w:sz="4" w:space="0" w:color="auto"/>
              <w:right w:val="single" w:sz="4" w:space="0" w:color="auto"/>
            </w:tcBorders>
            <w:vAlign w:val="center"/>
          </w:tcPr>
          <w:p w14:paraId="25F8A574" w14:textId="77777777" w:rsidR="0015183C" w:rsidRPr="00724807" w:rsidRDefault="0015183C"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single" w:sz="4" w:space="0" w:color="auto"/>
              <w:right w:val="single" w:sz="4" w:space="0" w:color="auto"/>
            </w:tcBorders>
            <w:vAlign w:val="center"/>
          </w:tcPr>
          <w:p w14:paraId="4EF02017" w14:textId="310E7A91" w:rsidR="0015183C" w:rsidRPr="00E16581" w:rsidRDefault="0015183C" w:rsidP="00995413">
            <w:pPr>
              <w:widowControl w:val="0"/>
              <w:autoSpaceDE w:val="0"/>
              <w:autoSpaceDN w:val="0"/>
              <w:adjustRightInd w:val="0"/>
              <w:ind w:right="-11"/>
              <w:rPr>
                <w:rFonts w:ascii="Times New Roman" w:hAnsi="Times New Roman"/>
                <w:sz w:val="24"/>
                <w:szCs w:val="24"/>
                <w:lang w:val="nl-NL"/>
              </w:rPr>
            </w:pPr>
            <w:r>
              <w:rPr>
                <w:rFonts w:ascii="Times New Roman" w:hAnsi="Times New Roman"/>
                <w:sz w:val="24"/>
                <w:szCs w:val="24"/>
                <w:lang w:val="nl-NL"/>
              </w:rPr>
              <w:t>Thiết bị tập căng chân</w:t>
            </w:r>
            <w:r w:rsidRPr="0015183C">
              <w:rPr>
                <w:rFonts w:ascii="Times New Roman" w:hAnsi="Times New Roman"/>
                <w:sz w:val="24"/>
                <w:szCs w:val="24"/>
                <w:lang w:val="nl-NL"/>
              </w:rPr>
              <w:t>,</w:t>
            </w:r>
            <w:r>
              <w:rPr>
                <w:rFonts w:ascii="Times New Roman" w:hAnsi="Times New Roman"/>
                <w:sz w:val="24"/>
                <w:szCs w:val="24"/>
                <w:lang w:val="nl-NL"/>
              </w:rPr>
              <w:t xml:space="preserve"> </w:t>
            </w:r>
            <w:r w:rsidRPr="0015183C">
              <w:rPr>
                <w:rFonts w:ascii="Times New Roman" w:hAnsi="Times New Roman"/>
                <w:sz w:val="24"/>
                <w:szCs w:val="24"/>
                <w:lang w:val="nl-NL"/>
              </w:rPr>
              <w:t>KT73x73x102</w:t>
            </w:r>
          </w:p>
        </w:tc>
        <w:tc>
          <w:tcPr>
            <w:tcW w:w="4179" w:type="dxa"/>
            <w:tcBorders>
              <w:top w:val="single" w:sz="4" w:space="0" w:color="auto"/>
              <w:left w:val="single" w:sz="4" w:space="0" w:color="auto"/>
              <w:bottom w:val="single" w:sz="4" w:space="0" w:color="auto"/>
              <w:right w:val="single" w:sz="4" w:space="0" w:color="auto"/>
            </w:tcBorders>
            <w:vAlign w:val="center"/>
          </w:tcPr>
          <w:p w14:paraId="10955976" w14:textId="77777777" w:rsidR="0015183C" w:rsidRP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sz w:val="26"/>
                <w:szCs w:val="26"/>
                <w:lang w:val="pt-BR"/>
              </w:rPr>
              <w:tab/>
              <w:t>­ Vật liệu chính: Thép ống D76, D42,… (mm)</w:t>
            </w:r>
          </w:p>
          <w:p w14:paraId="4C95AD3A" w14:textId="77777777" w:rsidR="0015183C" w:rsidRP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sz w:val="26"/>
                <w:szCs w:val="26"/>
                <w:lang w:val="pt-BR"/>
              </w:rPr>
              <w:t xml:space="preserve">– Lắp </w:t>
            </w:r>
            <w:r w:rsidRPr="0015183C">
              <w:rPr>
                <w:rFonts w:ascii="Times New Roman" w:hAnsi="Times New Roman" w:hint="eastAsia"/>
                <w:sz w:val="26"/>
                <w:szCs w:val="26"/>
                <w:lang w:val="pt-BR"/>
              </w:rPr>
              <w:t>đ</w:t>
            </w:r>
            <w:r w:rsidRPr="0015183C">
              <w:rPr>
                <w:rFonts w:ascii="Times New Roman" w:hAnsi="Times New Roman"/>
                <w:sz w:val="26"/>
                <w:szCs w:val="26"/>
                <w:lang w:val="pt-BR"/>
              </w:rPr>
              <w:t xml:space="preserve">ặt: Gắn cố </w:t>
            </w:r>
            <w:r w:rsidRPr="0015183C">
              <w:rPr>
                <w:rFonts w:ascii="Times New Roman" w:hAnsi="Times New Roman" w:hint="eastAsia"/>
                <w:sz w:val="26"/>
                <w:szCs w:val="26"/>
                <w:lang w:val="pt-BR"/>
              </w:rPr>
              <w:t>đ</w:t>
            </w:r>
            <w:r w:rsidRPr="0015183C">
              <w:rPr>
                <w:rFonts w:ascii="Times New Roman" w:hAnsi="Times New Roman"/>
                <w:sz w:val="26"/>
                <w:szCs w:val="26"/>
                <w:lang w:val="pt-BR"/>
              </w:rPr>
              <w:t>ịnh xuống nền.</w:t>
            </w:r>
          </w:p>
          <w:p w14:paraId="25236E1A" w14:textId="77777777" w:rsidR="0015183C" w:rsidRP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hint="eastAsia"/>
                <w:sz w:val="26"/>
                <w:szCs w:val="26"/>
                <w:lang w:val="pt-BR"/>
              </w:rPr>
              <w:t>–</w:t>
            </w:r>
            <w:r w:rsidRPr="0015183C">
              <w:rPr>
                <w:rFonts w:ascii="Times New Roman" w:hAnsi="Times New Roman"/>
                <w:sz w:val="26"/>
                <w:szCs w:val="26"/>
                <w:lang w:val="pt-BR"/>
              </w:rPr>
              <w:t xml:space="preserve"> Số ng</w:t>
            </w:r>
            <w:r w:rsidRPr="0015183C">
              <w:rPr>
                <w:rFonts w:ascii="Times New Roman" w:hAnsi="Times New Roman" w:hint="eastAsia"/>
                <w:sz w:val="26"/>
                <w:szCs w:val="26"/>
                <w:lang w:val="pt-BR"/>
              </w:rPr>
              <w:t>ư</w:t>
            </w:r>
            <w:r w:rsidRPr="0015183C">
              <w:rPr>
                <w:rFonts w:ascii="Times New Roman" w:hAnsi="Times New Roman"/>
                <w:sz w:val="26"/>
                <w:szCs w:val="26"/>
                <w:lang w:val="pt-BR"/>
              </w:rPr>
              <w:t>ời sử dụng cùng lúc: 04 ng</w:t>
            </w:r>
            <w:r w:rsidRPr="0015183C">
              <w:rPr>
                <w:rFonts w:ascii="Times New Roman" w:hAnsi="Times New Roman" w:hint="eastAsia"/>
                <w:sz w:val="26"/>
                <w:szCs w:val="26"/>
                <w:lang w:val="pt-BR"/>
              </w:rPr>
              <w:t>ư</w:t>
            </w:r>
            <w:r w:rsidRPr="0015183C">
              <w:rPr>
                <w:rFonts w:ascii="Times New Roman" w:hAnsi="Times New Roman"/>
                <w:sz w:val="26"/>
                <w:szCs w:val="26"/>
                <w:lang w:val="pt-BR"/>
              </w:rPr>
              <w:t>ời.</w:t>
            </w:r>
          </w:p>
          <w:p w14:paraId="5B43A1BA" w14:textId="77777777" w:rsidR="0015183C" w:rsidRP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hint="eastAsia"/>
                <w:sz w:val="26"/>
                <w:szCs w:val="26"/>
                <w:lang w:val="pt-BR"/>
              </w:rPr>
              <w:t>–</w:t>
            </w:r>
            <w:r w:rsidRPr="0015183C">
              <w:rPr>
                <w:rFonts w:ascii="Times New Roman" w:hAnsi="Times New Roman"/>
                <w:sz w:val="26"/>
                <w:szCs w:val="26"/>
                <w:lang w:val="pt-BR"/>
              </w:rPr>
              <w:t xml:space="preserve"> Xử lý bề mặt: S</w:t>
            </w:r>
            <w:r w:rsidRPr="0015183C">
              <w:rPr>
                <w:rFonts w:ascii="Times New Roman" w:hAnsi="Times New Roman" w:hint="eastAsia"/>
                <w:sz w:val="26"/>
                <w:szCs w:val="26"/>
                <w:lang w:val="pt-BR"/>
              </w:rPr>
              <w:t>ơ</w:t>
            </w:r>
            <w:r w:rsidRPr="0015183C">
              <w:rPr>
                <w:rFonts w:ascii="Times New Roman" w:hAnsi="Times New Roman"/>
                <w:sz w:val="26"/>
                <w:szCs w:val="26"/>
                <w:lang w:val="pt-BR"/>
              </w:rPr>
              <w:t xml:space="preserve">n tĩnh </w:t>
            </w:r>
            <w:r w:rsidRPr="0015183C">
              <w:rPr>
                <w:rFonts w:ascii="Times New Roman" w:hAnsi="Times New Roman" w:hint="eastAsia"/>
                <w:sz w:val="26"/>
                <w:szCs w:val="26"/>
                <w:lang w:val="pt-BR"/>
              </w:rPr>
              <w:t>đ</w:t>
            </w:r>
            <w:r w:rsidRPr="0015183C">
              <w:rPr>
                <w:rFonts w:ascii="Times New Roman" w:hAnsi="Times New Roman"/>
                <w:sz w:val="26"/>
                <w:szCs w:val="26"/>
                <w:lang w:val="pt-BR"/>
              </w:rPr>
              <w:t>iện.</w:t>
            </w:r>
          </w:p>
          <w:p w14:paraId="4CA044F2" w14:textId="77777777" w:rsidR="0015183C" w:rsidRP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hint="eastAsia"/>
                <w:sz w:val="26"/>
                <w:szCs w:val="26"/>
                <w:lang w:val="pt-BR"/>
              </w:rPr>
              <w:t>–</w:t>
            </w:r>
            <w:r w:rsidRPr="0015183C">
              <w:rPr>
                <w:rFonts w:ascii="Times New Roman" w:hAnsi="Times New Roman"/>
                <w:sz w:val="26"/>
                <w:szCs w:val="26"/>
                <w:lang w:val="pt-BR"/>
              </w:rPr>
              <w:t xml:space="preserve"> Công n</w:t>
            </w:r>
            <w:r w:rsidRPr="0015183C">
              <w:rPr>
                <w:rFonts w:ascii="Times New Roman" w:hAnsi="Times New Roman" w:hint="eastAsia"/>
                <w:sz w:val="26"/>
                <w:szCs w:val="26"/>
                <w:lang w:val="pt-BR"/>
              </w:rPr>
              <w:t>ă</w:t>
            </w:r>
            <w:r w:rsidRPr="0015183C">
              <w:rPr>
                <w:rFonts w:ascii="Times New Roman" w:hAnsi="Times New Roman"/>
                <w:sz w:val="26"/>
                <w:szCs w:val="26"/>
                <w:lang w:val="pt-BR"/>
              </w:rPr>
              <w:t xml:space="preserve">ng: Hỗ trợ vận </w:t>
            </w:r>
            <w:r w:rsidRPr="0015183C">
              <w:rPr>
                <w:rFonts w:ascii="Times New Roman" w:hAnsi="Times New Roman" w:hint="eastAsia"/>
                <w:sz w:val="26"/>
                <w:szCs w:val="26"/>
                <w:lang w:val="pt-BR"/>
              </w:rPr>
              <w:t>đ</w:t>
            </w:r>
            <w:r w:rsidRPr="0015183C">
              <w:rPr>
                <w:rFonts w:ascii="Times New Roman" w:hAnsi="Times New Roman"/>
                <w:sz w:val="26"/>
                <w:szCs w:val="26"/>
                <w:lang w:val="pt-BR"/>
              </w:rPr>
              <w:t xml:space="preserve">ộng, tập luyện, dùng </w:t>
            </w:r>
            <w:r w:rsidRPr="0015183C">
              <w:rPr>
                <w:rFonts w:ascii="Times New Roman" w:hAnsi="Times New Roman" w:hint="eastAsia"/>
                <w:sz w:val="26"/>
                <w:szCs w:val="26"/>
                <w:lang w:val="pt-BR"/>
              </w:rPr>
              <w:t>đ</w:t>
            </w:r>
            <w:r w:rsidRPr="0015183C">
              <w:rPr>
                <w:rFonts w:ascii="Times New Roman" w:hAnsi="Times New Roman"/>
                <w:sz w:val="26"/>
                <w:szCs w:val="26"/>
                <w:lang w:val="pt-BR"/>
              </w:rPr>
              <w:t xml:space="preserve">ể khởi </w:t>
            </w:r>
            <w:r w:rsidRPr="0015183C">
              <w:rPr>
                <w:rFonts w:ascii="Times New Roman" w:hAnsi="Times New Roman" w:hint="eastAsia"/>
                <w:sz w:val="26"/>
                <w:szCs w:val="26"/>
                <w:lang w:val="pt-BR"/>
              </w:rPr>
              <w:t>đ</w:t>
            </w:r>
            <w:r w:rsidRPr="0015183C">
              <w:rPr>
                <w:rFonts w:ascii="Times New Roman" w:hAnsi="Times New Roman"/>
                <w:sz w:val="26"/>
                <w:szCs w:val="26"/>
                <w:lang w:val="pt-BR"/>
              </w:rPr>
              <w:t>ộng tr</w:t>
            </w:r>
            <w:r w:rsidRPr="0015183C">
              <w:rPr>
                <w:rFonts w:ascii="Times New Roman" w:hAnsi="Times New Roman" w:hint="eastAsia"/>
                <w:sz w:val="26"/>
                <w:szCs w:val="26"/>
                <w:lang w:val="pt-BR"/>
              </w:rPr>
              <w:t>ư</w:t>
            </w:r>
            <w:r w:rsidRPr="0015183C">
              <w:rPr>
                <w:rFonts w:ascii="Times New Roman" w:hAnsi="Times New Roman"/>
                <w:sz w:val="26"/>
                <w:szCs w:val="26"/>
                <w:lang w:val="pt-BR"/>
              </w:rPr>
              <w:t xml:space="preserve">ớc khi tập luyện. Tác </w:t>
            </w:r>
            <w:r w:rsidRPr="0015183C">
              <w:rPr>
                <w:rFonts w:ascii="Times New Roman" w:hAnsi="Times New Roman" w:hint="eastAsia"/>
                <w:sz w:val="26"/>
                <w:szCs w:val="26"/>
                <w:lang w:val="pt-BR"/>
              </w:rPr>
              <w:t>đ</w:t>
            </w:r>
            <w:r w:rsidRPr="0015183C">
              <w:rPr>
                <w:rFonts w:ascii="Times New Roman" w:hAnsi="Times New Roman"/>
                <w:sz w:val="26"/>
                <w:szCs w:val="26"/>
                <w:lang w:val="pt-BR"/>
              </w:rPr>
              <w:t>ộng lên vùng chân.</w:t>
            </w:r>
          </w:p>
          <w:p w14:paraId="6D0C0119" w14:textId="3B81D2BA" w:rsid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hint="eastAsia"/>
                <w:sz w:val="26"/>
                <w:szCs w:val="26"/>
                <w:lang w:val="pt-BR"/>
              </w:rPr>
              <w:t>–</w:t>
            </w:r>
            <w:r w:rsidRPr="0015183C">
              <w:rPr>
                <w:rFonts w:ascii="Times New Roman" w:hAnsi="Times New Roman"/>
                <w:sz w:val="26"/>
                <w:szCs w:val="26"/>
                <w:lang w:val="pt-BR"/>
              </w:rPr>
              <w:t xml:space="preserve"> Diện tích lắp </w:t>
            </w:r>
            <w:r w:rsidRPr="0015183C">
              <w:rPr>
                <w:rFonts w:ascii="Times New Roman" w:hAnsi="Times New Roman" w:hint="eastAsia"/>
                <w:sz w:val="26"/>
                <w:szCs w:val="26"/>
                <w:lang w:val="pt-BR"/>
              </w:rPr>
              <w:t>đ</w:t>
            </w:r>
            <w:r w:rsidRPr="0015183C">
              <w:rPr>
                <w:rFonts w:ascii="Times New Roman" w:hAnsi="Times New Roman"/>
                <w:sz w:val="26"/>
                <w:szCs w:val="26"/>
                <w:lang w:val="pt-BR"/>
              </w:rPr>
              <w:t>ặt phù hợp: 1,5m x 1,5m</w:t>
            </w:r>
          </w:p>
        </w:tc>
        <w:tc>
          <w:tcPr>
            <w:tcW w:w="2620" w:type="dxa"/>
            <w:tcBorders>
              <w:top w:val="single" w:sz="4" w:space="0" w:color="auto"/>
              <w:left w:val="single" w:sz="4" w:space="0" w:color="auto"/>
              <w:bottom w:val="single" w:sz="4" w:space="0" w:color="auto"/>
              <w:right w:val="single" w:sz="4" w:space="0" w:color="auto"/>
            </w:tcBorders>
            <w:vAlign w:val="center"/>
          </w:tcPr>
          <w:p w14:paraId="38B67C90"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xml:space="preserve">+ </w:t>
            </w:r>
            <w:r>
              <w:rPr>
                <w:rFonts w:ascii="Times New Roman" w:hAnsi="Times New Roman"/>
                <w:iCs/>
                <w:sz w:val="26"/>
                <w:szCs w:val="26"/>
                <w:lang w:val="nl-NL"/>
              </w:rPr>
              <w:t>Mã hiệu</w:t>
            </w:r>
          </w:p>
          <w:p w14:paraId="4BD5779B"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r>
              <w:rPr>
                <w:rFonts w:ascii="Times New Roman" w:hAnsi="Times New Roman"/>
                <w:iCs/>
                <w:sz w:val="26"/>
                <w:szCs w:val="26"/>
                <w:lang w:val="nl-NL"/>
              </w:rPr>
              <w:t>/Nhà sản xuất</w:t>
            </w:r>
          </w:p>
          <w:p w14:paraId="009307C2" w14:textId="575A403C" w:rsidR="0015183C"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Đơn vị cung cấp</w:t>
            </w:r>
          </w:p>
        </w:tc>
      </w:tr>
      <w:tr w:rsidR="0015183C" w:rsidRPr="00724807" w14:paraId="1CAF0008" w14:textId="77777777" w:rsidTr="004013A2">
        <w:tc>
          <w:tcPr>
            <w:tcW w:w="0" w:type="auto"/>
            <w:tcBorders>
              <w:top w:val="single" w:sz="4" w:space="0" w:color="auto"/>
              <w:left w:val="single" w:sz="4" w:space="0" w:color="auto"/>
              <w:bottom w:val="single" w:sz="4" w:space="0" w:color="auto"/>
              <w:right w:val="single" w:sz="4" w:space="0" w:color="auto"/>
            </w:tcBorders>
            <w:vAlign w:val="center"/>
          </w:tcPr>
          <w:p w14:paraId="65543105" w14:textId="77777777" w:rsidR="0015183C" w:rsidRPr="00724807" w:rsidRDefault="0015183C"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single" w:sz="4" w:space="0" w:color="auto"/>
              <w:right w:val="single" w:sz="4" w:space="0" w:color="auto"/>
            </w:tcBorders>
            <w:vAlign w:val="center"/>
          </w:tcPr>
          <w:p w14:paraId="69E96EDC" w14:textId="64AF12DF" w:rsidR="0015183C" w:rsidRPr="00E16581" w:rsidRDefault="0015183C" w:rsidP="00995413">
            <w:pPr>
              <w:widowControl w:val="0"/>
              <w:autoSpaceDE w:val="0"/>
              <w:autoSpaceDN w:val="0"/>
              <w:adjustRightInd w:val="0"/>
              <w:ind w:right="-11"/>
              <w:rPr>
                <w:rFonts w:ascii="Times New Roman" w:hAnsi="Times New Roman"/>
                <w:sz w:val="24"/>
                <w:szCs w:val="24"/>
                <w:lang w:val="nl-NL"/>
              </w:rPr>
            </w:pPr>
            <w:r>
              <w:rPr>
                <w:rFonts w:ascii="Times New Roman" w:hAnsi="Times New Roman"/>
                <w:sz w:val="24"/>
                <w:szCs w:val="24"/>
                <w:lang w:val="nl-NL"/>
              </w:rPr>
              <w:t>Thiết bị xà đơn 1 bậc</w:t>
            </w:r>
            <w:r w:rsidRPr="0015183C">
              <w:rPr>
                <w:rFonts w:ascii="Times New Roman" w:hAnsi="Times New Roman"/>
                <w:sz w:val="24"/>
                <w:szCs w:val="24"/>
                <w:lang w:val="nl-NL"/>
              </w:rPr>
              <w:t>,</w:t>
            </w:r>
            <w:r>
              <w:rPr>
                <w:rFonts w:ascii="Times New Roman" w:hAnsi="Times New Roman"/>
                <w:sz w:val="24"/>
                <w:szCs w:val="24"/>
                <w:lang w:val="nl-NL"/>
              </w:rPr>
              <w:t xml:space="preserve"> </w:t>
            </w:r>
            <w:r w:rsidRPr="0015183C">
              <w:rPr>
                <w:rFonts w:ascii="Times New Roman" w:hAnsi="Times New Roman"/>
                <w:sz w:val="24"/>
                <w:szCs w:val="24"/>
                <w:lang w:val="nl-NL"/>
              </w:rPr>
              <w:t>KT152x7,6x227</w:t>
            </w:r>
          </w:p>
        </w:tc>
        <w:tc>
          <w:tcPr>
            <w:tcW w:w="4179" w:type="dxa"/>
            <w:tcBorders>
              <w:top w:val="single" w:sz="4" w:space="0" w:color="auto"/>
              <w:left w:val="single" w:sz="4" w:space="0" w:color="auto"/>
              <w:bottom w:val="single" w:sz="4" w:space="0" w:color="auto"/>
              <w:right w:val="single" w:sz="4" w:space="0" w:color="auto"/>
            </w:tcBorders>
            <w:vAlign w:val="center"/>
          </w:tcPr>
          <w:p w14:paraId="7BFB81F6" w14:textId="77777777" w:rsidR="0015183C" w:rsidRP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sz w:val="26"/>
                <w:szCs w:val="26"/>
                <w:lang w:val="pt-BR"/>
              </w:rPr>
              <w:t>Vật liệu chính: Thép ống D76, D42, D34,… (mm)</w:t>
            </w:r>
          </w:p>
          <w:p w14:paraId="7AB5C641" w14:textId="77777777" w:rsidR="0015183C" w:rsidRP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sz w:val="26"/>
                <w:szCs w:val="26"/>
                <w:lang w:val="pt-BR"/>
              </w:rPr>
              <w:t xml:space="preserve">– Lắp </w:t>
            </w:r>
            <w:r w:rsidRPr="0015183C">
              <w:rPr>
                <w:rFonts w:ascii="Times New Roman" w:hAnsi="Times New Roman" w:hint="eastAsia"/>
                <w:sz w:val="26"/>
                <w:szCs w:val="26"/>
                <w:lang w:val="pt-BR"/>
              </w:rPr>
              <w:t>đ</w:t>
            </w:r>
            <w:r w:rsidRPr="0015183C">
              <w:rPr>
                <w:rFonts w:ascii="Times New Roman" w:hAnsi="Times New Roman"/>
                <w:sz w:val="26"/>
                <w:szCs w:val="26"/>
                <w:lang w:val="pt-BR"/>
              </w:rPr>
              <w:t xml:space="preserve">ặt: Gắn cố </w:t>
            </w:r>
            <w:r w:rsidRPr="0015183C">
              <w:rPr>
                <w:rFonts w:ascii="Times New Roman" w:hAnsi="Times New Roman" w:hint="eastAsia"/>
                <w:sz w:val="26"/>
                <w:szCs w:val="26"/>
                <w:lang w:val="pt-BR"/>
              </w:rPr>
              <w:t>đ</w:t>
            </w:r>
            <w:r w:rsidRPr="0015183C">
              <w:rPr>
                <w:rFonts w:ascii="Times New Roman" w:hAnsi="Times New Roman"/>
                <w:sz w:val="26"/>
                <w:szCs w:val="26"/>
                <w:lang w:val="pt-BR"/>
              </w:rPr>
              <w:t>ịnh xuống nền.</w:t>
            </w:r>
          </w:p>
          <w:p w14:paraId="2A83B09D" w14:textId="77777777" w:rsidR="0015183C" w:rsidRP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hint="eastAsia"/>
                <w:sz w:val="26"/>
                <w:szCs w:val="26"/>
                <w:lang w:val="pt-BR"/>
              </w:rPr>
              <w:t>–</w:t>
            </w:r>
            <w:r w:rsidRPr="0015183C">
              <w:rPr>
                <w:rFonts w:ascii="Times New Roman" w:hAnsi="Times New Roman"/>
                <w:sz w:val="26"/>
                <w:szCs w:val="26"/>
                <w:lang w:val="pt-BR"/>
              </w:rPr>
              <w:t xml:space="preserve"> Số ng</w:t>
            </w:r>
            <w:r w:rsidRPr="0015183C">
              <w:rPr>
                <w:rFonts w:ascii="Times New Roman" w:hAnsi="Times New Roman" w:hint="eastAsia"/>
                <w:sz w:val="26"/>
                <w:szCs w:val="26"/>
                <w:lang w:val="pt-BR"/>
              </w:rPr>
              <w:t>ư</w:t>
            </w:r>
            <w:r w:rsidRPr="0015183C">
              <w:rPr>
                <w:rFonts w:ascii="Times New Roman" w:hAnsi="Times New Roman"/>
                <w:sz w:val="26"/>
                <w:szCs w:val="26"/>
                <w:lang w:val="pt-BR"/>
              </w:rPr>
              <w:t>ời sử dụng cùng lúc: 01 ng</w:t>
            </w:r>
            <w:r w:rsidRPr="0015183C">
              <w:rPr>
                <w:rFonts w:ascii="Times New Roman" w:hAnsi="Times New Roman" w:hint="eastAsia"/>
                <w:sz w:val="26"/>
                <w:szCs w:val="26"/>
                <w:lang w:val="pt-BR"/>
              </w:rPr>
              <w:t>ư</w:t>
            </w:r>
            <w:r w:rsidRPr="0015183C">
              <w:rPr>
                <w:rFonts w:ascii="Times New Roman" w:hAnsi="Times New Roman"/>
                <w:sz w:val="26"/>
                <w:szCs w:val="26"/>
                <w:lang w:val="pt-BR"/>
              </w:rPr>
              <w:t>ời.</w:t>
            </w:r>
          </w:p>
          <w:p w14:paraId="191B3A66" w14:textId="77777777" w:rsidR="0015183C" w:rsidRP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hint="eastAsia"/>
                <w:sz w:val="26"/>
                <w:szCs w:val="26"/>
                <w:lang w:val="pt-BR"/>
              </w:rPr>
              <w:t>–</w:t>
            </w:r>
            <w:r w:rsidRPr="0015183C">
              <w:rPr>
                <w:rFonts w:ascii="Times New Roman" w:hAnsi="Times New Roman"/>
                <w:sz w:val="26"/>
                <w:szCs w:val="26"/>
                <w:lang w:val="pt-BR"/>
              </w:rPr>
              <w:t xml:space="preserve"> Xử lý bề mặt: S</w:t>
            </w:r>
            <w:r w:rsidRPr="0015183C">
              <w:rPr>
                <w:rFonts w:ascii="Times New Roman" w:hAnsi="Times New Roman" w:hint="eastAsia"/>
                <w:sz w:val="26"/>
                <w:szCs w:val="26"/>
                <w:lang w:val="pt-BR"/>
              </w:rPr>
              <w:t>ơ</w:t>
            </w:r>
            <w:r w:rsidRPr="0015183C">
              <w:rPr>
                <w:rFonts w:ascii="Times New Roman" w:hAnsi="Times New Roman"/>
                <w:sz w:val="26"/>
                <w:szCs w:val="26"/>
                <w:lang w:val="pt-BR"/>
              </w:rPr>
              <w:t xml:space="preserve">n tĩnh </w:t>
            </w:r>
            <w:r w:rsidRPr="0015183C">
              <w:rPr>
                <w:rFonts w:ascii="Times New Roman" w:hAnsi="Times New Roman" w:hint="eastAsia"/>
                <w:sz w:val="26"/>
                <w:szCs w:val="26"/>
                <w:lang w:val="pt-BR"/>
              </w:rPr>
              <w:t>đ</w:t>
            </w:r>
            <w:r w:rsidRPr="0015183C">
              <w:rPr>
                <w:rFonts w:ascii="Times New Roman" w:hAnsi="Times New Roman"/>
                <w:sz w:val="26"/>
                <w:szCs w:val="26"/>
                <w:lang w:val="pt-BR"/>
              </w:rPr>
              <w:t>iện.</w:t>
            </w:r>
          </w:p>
          <w:p w14:paraId="449C19D8" w14:textId="77777777" w:rsidR="0015183C" w:rsidRP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hint="eastAsia"/>
                <w:sz w:val="26"/>
                <w:szCs w:val="26"/>
                <w:lang w:val="pt-BR"/>
              </w:rPr>
              <w:t>–</w:t>
            </w:r>
            <w:r w:rsidRPr="0015183C">
              <w:rPr>
                <w:rFonts w:ascii="Times New Roman" w:hAnsi="Times New Roman"/>
                <w:sz w:val="26"/>
                <w:szCs w:val="26"/>
                <w:lang w:val="pt-BR"/>
              </w:rPr>
              <w:t xml:space="preserve"> Công n</w:t>
            </w:r>
            <w:r w:rsidRPr="0015183C">
              <w:rPr>
                <w:rFonts w:ascii="Times New Roman" w:hAnsi="Times New Roman" w:hint="eastAsia"/>
                <w:sz w:val="26"/>
                <w:szCs w:val="26"/>
                <w:lang w:val="pt-BR"/>
              </w:rPr>
              <w:t>ă</w:t>
            </w:r>
            <w:r w:rsidRPr="0015183C">
              <w:rPr>
                <w:rFonts w:ascii="Times New Roman" w:hAnsi="Times New Roman"/>
                <w:sz w:val="26"/>
                <w:szCs w:val="26"/>
                <w:lang w:val="pt-BR"/>
              </w:rPr>
              <w:t xml:space="preserve">ng: Hỗ trợ vận </w:t>
            </w:r>
            <w:r w:rsidRPr="0015183C">
              <w:rPr>
                <w:rFonts w:ascii="Times New Roman" w:hAnsi="Times New Roman" w:hint="eastAsia"/>
                <w:sz w:val="26"/>
                <w:szCs w:val="26"/>
                <w:lang w:val="pt-BR"/>
              </w:rPr>
              <w:t>đ</w:t>
            </w:r>
            <w:r w:rsidRPr="0015183C">
              <w:rPr>
                <w:rFonts w:ascii="Times New Roman" w:hAnsi="Times New Roman"/>
                <w:sz w:val="26"/>
                <w:szCs w:val="26"/>
                <w:lang w:val="pt-BR"/>
              </w:rPr>
              <w:t xml:space="preserve">ộng, tập luyện, tác </w:t>
            </w:r>
            <w:r w:rsidRPr="0015183C">
              <w:rPr>
                <w:rFonts w:ascii="Times New Roman" w:hAnsi="Times New Roman" w:hint="eastAsia"/>
                <w:sz w:val="26"/>
                <w:szCs w:val="26"/>
                <w:lang w:val="pt-BR"/>
              </w:rPr>
              <w:t>đ</w:t>
            </w:r>
            <w:r w:rsidRPr="0015183C">
              <w:rPr>
                <w:rFonts w:ascii="Times New Roman" w:hAnsi="Times New Roman"/>
                <w:sz w:val="26"/>
                <w:szCs w:val="26"/>
                <w:lang w:val="pt-BR"/>
              </w:rPr>
              <w:t xml:space="preserve">ộng </w:t>
            </w:r>
            <w:r w:rsidRPr="0015183C">
              <w:rPr>
                <w:rFonts w:ascii="Times New Roman" w:hAnsi="Times New Roman" w:hint="eastAsia"/>
                <w:sz w:val="26"/>
                <w:szCs w:val="26"/>
                <w:lang w:val="pt-BR"/>
              </w:rPr>
              <w:t>đ</w:t>
            </w:r>
            <w:r w:rsidRPr="0015183C">
              <w:rPr>
                <w:rFonts w:ascii="Times New Roman" w:hAnsi="Times New Roman"/>
                <w:sz w:val="26"/>
                <w:szCs w:val="26"/>
                <w:lang w:val="pt-BR"/>
              </w:rPr>
              <w:t>ến các nhóm c</w:t>
            </w:r>
            <w:r w:rsidRPr="0015183C">
              <w:rPr>
                <w:rFonts w:ascii="Times New Roman" w:hAnsi="Times New Roman" w:hint="eastAsia"/>
                <w:sz w:val="26"/>
                <w:szCs w:val="26"/>
                <w:lang w:val="pt-BR"/>
              </w:rPr>
              <w:t>ơ</w:t>
            </w:r>
            <w:r w:rsidRPr="0015183C">
              <w:rPr>
                <w:rFonts w:ascii="Times New Roman" w:hAnsi="Times New Roman"/>
                <w:sz w:val="26"/>
                <w:szCs w:val="26"/>
                <w:lang w:val="pt-BR"/>
              </w:rPr>
              <w:t xml:space="preserve"> tay, vai, ngực.</w:t>
            </w:r>
          </w:p>
          <w:p w14:paraId="3B4ECE94" w14:textId="3398558D" w:rsid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hint="eastAsia"/>
                <w:sz w:val="26"/>
                <w:szCs w:val="26"/>
                <w:lang w:val="pt-BR"/>
              </w:rPr>
              <w:t>–</w:t>
            </w:r>
            <w:r w:rsidRPr="0015183C">
              <w:rPr>
                <w:rFonts w:ascii="Times New Roman" w:hAnsi="Times New Roman"/>
                <w:sz w:val="26"/>
                <w:szCs w:val="26"/>
                <w:lang w:val="pt-BR"/>
              </w:rPr>
              <w:t xml:space="preserve"> Diện tích lắp </w:t>
            </w:r>
            <w:r w:rsidRPr="0015183C">
              <w:rPr>
                <w:rFonts w:ascii="Times New Roman" w:hAnsi="Times New Roman" w:hint="eastAsia"/>
                <w:sz w:val="26"/>
                <w:szCs w:val="26"/>
                <w:lang w:val="pt-BR"/>
              </w:rPr>
              <w:t>đ</w:t>
            </w:r>
            <w:r w:rsidRPr="0015183C">
              <w:rPr>
                <w:rFonts w:ascii="Times New Roman" w:hAnsi="Times New Roman"/>
                <w:sz w:val="26"/>
                <w:szCs w:val="26"/>
                <w:lang w:val="pt-BR"/>
              </w:rPr>
              <w:t>ặt phù hợp: 2,5m x 2m</w:t>
            </w:r>
          </w:p>
        </w:tc>
        <w:tc>
          <w:tcPr>
            <w:tcW w:w="2620" w:type="dxa"/>
            <w:tcBorders>
              <w:top w:val="single" w:sz="4" w:space="0" w:color="auto"/>
              <w:left w:val="single" w:sz="4" w:space="0" w:color="auto"/>
              <w:bottom w:val="single" w:sz="4" w:space="0" w:color="auto"/>
              <w:right w:val="single" w:sz="4" w:space="0" w:color="auto"/>
            </w:tcBorders>
            <w:vAlign w:val="center"/>
          </w:tcPr>
          <w:p w14:paraId="3C5F3037"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xml:space="preserve">+ </w:t>
            </w:r>
            <w:r>
              <w:rPr>
                <w:rFonts w:ascii="Times New Roman" w:hAnsi="Times New Roman"/>
                <w:iCs/>
                <w:sz w:val="26"/>
                <w:szCs w:val="26"/>
                <w:lang w:val="nl-NL"/>
              </w:rPr>
              <w:t>Mã hiệu</w:t>
            </w:r>
          </w:p>
          <w:p w14:paraId="2AC96F78"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r>
              <w:rPr>
                <w:rFonts w:ascii="Times New Roman" w:hAnsi="Times New Roman"/>
                <w:iCs/>
                <w:sz w:val="26"/>
                <w:szCs w:val="26"/>
                <w:lang w:val="nl-NL"/>
              </w:rPr>
              <w:t>/Nhà sản xuất</w:t>
            </w:r>
          </w:p>
          <w:p w14:paraId="5957E9BE" w14:textId="0CC61EFF" w:rsidR="0015183C"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Đơn vị cung cấp</w:t>
            </w:r>
          </w:p>
        </w:tc>
      </w:tr>
      <w:tr w:rsidR="0015183C" w:rsidRPr="00724807" w14:paraId="1619657D" w14:textId="77777777" w:rsidTr="004013A2">
        <w:tc>
          <w:tcPr>
            <w:tcW w:w="0" w:type="auto"/>
            <w:tcBorders>
              <w:top w:val="single" w:sz="4" w:space="0" w:color="auto"/>
              <w:left w:val="single" w:sz="4" w:space="0" w:color="auto"/>
              <w:bottom w:val="single" w:sz="4" w:space="0" w:color="auto"/>
              <w:right w:val="single" w:sz="4" w:space="0" w:color="auto"/>
            </w:tcBorders>
            <w:vAlign w:val="center"/>
          </w:tcPr>
          <w:p w14:paraId="7FA8585A" w14:textId="77777777" w:rsidR="0015183C" w:rsidRPr="00724807" w:rsidRDefault="0015183C"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single" w:sz="4" w:space="0" w:color="auto"/>
              <w:right w:val="single" w:sz="4" w:space="0" w:color="auto"/>
            </w:tcBorders>
            <w:vAlign w:val="center"/>
          </w:tcPr>
          <w:p w14:paraId="78526010" w14:textId="1A5D9A9A" w:rsidR="0015183C" w:rsidRPr="00E16581" w:rsidRDefault="0015183C" w:rsidP="00995413">
            <w:pPr>
              <w:widowControl w:val="0"/>
              <w:autoSpaceDE w:val="0"/>
              <w:autoSpaceDN w:val="0"/>
              <w:adjustRightInd w:val="0"/>
              <w:ind w:right="-11"/>
              <w:rPr>
                <w:rFonts w:ascii="Times New Roman" w:hAnsi="Times New Roman"/>
                <w:sz w:val="24"/>
                <w:szCs w:val="24"/>
                <w:lang w:val="nl-NL"/>
              </w:rPr>
            </w:pPr>
            <w:r>
              <w:rPr>
                <w:rFonts w:ascii="Times New Roman" w:hAnsi="Times New Roman"/>
                <w:sz w:val="24"/>
                <w:szCs w:val="24"/>
                <w:lang w:val="nl-NL"/>
              </w:rPr>
              <w:t>Thiết bị tậm giãn lưng hông</w:t>
            </w:r>
            <w:r w:rsidRPr="0015183C">
              <w:rPr>
                <w:rFonts w:ascii="Times New Roman" w:hAnsi="Times New Roman"/>
                <w:sz w:val="24"/>
                <w:szCs w:val="24"/>
                <w:lang w:val="nl-NL"/>
              </w:rPr>
              <w:t>.</w:t>
            </w:r>
            <w:r>
              <w:rPr>
                <w:rFonts w:ascii="Times New Roman" w:hAnsi="Times New Roman"/>
                <w:sz w:val="24"/>
                <w:szCs w:val="24"/>
                <w:lang w:val="nl-NL"/>
              </w:rPr>
              <w:t xml:space="preserve"> </w:t>
            </w:r>
            <w:r w:rsidRPr="0015183C">
              <w:rPr>
                <w:rFonts w:ascii="Times New Roman" w:hAnsi="Times New Roman"/>
                <w:sz w:val="24"/>
                <w:szCs w:val="24"/>
                <w:lang w:val="nl-NL"/>
              </w:rPr>
              <w:t>KT87x64x107</w:t>
            </w:r>
          </w:p>
        </w:tc>
        <w:tc>
          <w:tcPr>
            <w:tcW w:w="4179" w:type="dxa"/>
            <w:tcBorders>
              <w:top w:val="single" w:sz="4" w:space="0" w:color="auto"/>
              <w:left w:val="single" w:sz="4" w:space="0" w:color="auto"/>
              <w:bottom w:val="single" w:sz="4" w:space="0" w:color="auto"/>
              <w:right w:val="single" w:sz="4" w:space="0" w:color="auto"/>
            </w:tcBorders>
            <w:vAlign w:val="center"/>
          </w:tcPr>
          <w:p w14:paraId="710C9D79" w14:textId="77777777" w:rsidR="0015183C" w:rsidRP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sz w:val="26"/>
                <w:szCs w:val="26"/>
                <w:lang w:val="pt-BR"/>
              </w:rPr>
              <w:t>Vật liệu chính: Thép ống D90, D34,… (mm)</w:t>
            </w:r>
          </w:p>
          <w:p w14:paraId="0C022E29" w14:textId="77777777" w:rsidR="0015183C" w:rsidRP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sz w:val="26"/>
                <w:szCs w:val="26"/>
                <w:lang w:val="pt-BR"/>
              </w:rPr>
              <w:t xml:space="preserve">– Lắp </w:t>
            </w:r>
            <w:r w:rsidRPr="0015183C">
              <w:rPr>
                <w:rFonts w:ascii="Times New Roman" w:hAnsi="Times New Roman" w:hint="eastAsia"/>
                <w:sz w:val="26"/>
                <w:szCs w:val="26"/>
                <w:lang w:val="pt-BR"/>
              </w:rPr>
              <w:t>đ</w:t>
            </w:r>
            <w:r w:rsidRPr="0015183C">
              <w:rPr>
                <w:rFonts w:ascii="Times New Roman" w:hAnsi="Times New Roman"/>
                <w:sz w:val="26"/>
                <w:szCs w:val="26"/>
                <w:lang w:val="pt-BR"/>
              </w:rPr>
              <w:t xml:space="preserve">ặt: Gắn cố </w:t>
            </w:r>
            <w:r w:rsidRPr="0015183C">
              <w:rPr>
                <w:rFonts w:ascii="Times New Roman" w:hAnsi="Times New Roman" w:hint="eastAsia"/>
                <w:sz w:val="26"/>
                <w:szCs w:val="26"/>
                <w:lang w:val="pt-BR"/>
              </w:rPr>
              <w:t>đ</w:t>
            </w:r>
            <w:r w:rsidRPr="0015183C">
              <w:rPr>
                <w:rFonts w:ascii="Times New Roman" w:hAnsi="Times New Roman"/>
                <w:sz w:val="26"/>
                <w:szCs w:val="26"/>
                <w:lang w:val="pt-BR"/>
              </w:rPr>
              <w:t>ịnh xuống nền.</w:t>
            </w:r>
          </w:p>
          <w:p w14:paraId="4AB19078" w14:textId="77777777" w:rsidR="0015183C" w:rsidRP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hint="eastAsia"/>
                <w:sz w:val="26"/>
                <w:szCs w:val="26"/>
                <w:lang w:val="pt-BR"/>
              </w:rPr>
              <w:t>–</w:t>
            </w:r>
            <w:r w:rsidRPr="0015183C">
              <w:rPr>
                <w:rFonts w:ascii="Times New Roman" w:hAnsi="Times New Roman"/>
                <w:sz w:val="26"/>
                <w:szCs w:val="26"/>
                <w:lang w:val="pt-BR"/>
              </w:rPr>
              <w:t xml:space="preserve"> Số ng</w:t>
            </w:r>
            <w:r w:rsidRPr="0015183C">
              <w:rPr>
                <w:rFonts w:ascii="Times New Roman" w:hAnsi="Times New Roman" w:hint="eastAsia"/>
                <w:sz w:val="26"/>
                <w:szCs w:val="26"/>
                <w:lang w:val="pt-BR"/>
              </w:rPr>
              <w:t>ư</w:t>
            </w:r>
            <w:r w:rsidRPr="0015183C">
              <w:rPr>
                <w:rFonts w:ascii="Times New Roman" w:hAnsi="Times New Roman"/>
                <w:sz w:val="26"/>
                <w:szCs w:val="26"/>
                <w:lang w:val="pt-BR"/>
              </w:rPr>
              <w:t>ời sử dụng cùng lúc: 01 ng</w:t>
            </w:r>
            <w:r w:rsidRPr="0015183C">
              <w:rPr>
                <w:rFonts w:ascii="Times New Roman" w:hAnsi="Times New Roman" w:hint="eastAsia"/>
                <w:sz w:val="26"/>
                <w:szCs w:val="26"/>
                <w:lang w:val="pt-BR"/>
              </w:rPr>
              <w:t>ư</w:t>
            </w:r>
            <w:r w:rsidRPr="0015183C">
              <w:rPr>
                <w:rFonts w:ascii="Times New Roman" w:hAnsi="Times New Roman"/>
                <w:sz w:val="26"/>
                <w:szCs w:val="26"/>
                <w:lang w:val="pt-BR"/>
              </w:rPr>
              <w:t>ời.</w:t>
            </w:r>
          </w:p>
          <w:p w14:paraId="19002091" w14:textId="77777777" w:rsidR="0015183C" w:rsidRP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hint="eastAsia"/>
                <w:sz w:val="26"/>
                <w:szCs w:val="26"/>
                <w:lang w:val="pt-BR"/>
              </w:rPr>
              <w:t>–</w:t>
            </w:r>
            <w:r w:rsidRPr="0015183C">
              <w:rPr>
                <w:rFonts w:ascii="Times New Roman" w:hAnsi="Times New Roman"/>
                <w:sz w:val="26"/>
                <w:szCs w:val="26"/>
                <w:lang w:val="pt-BR"/>
              </w:rPr>
              <w:t xml:space="preserve"> Xử lý bề mặt: S</w:t>
            </w:r>
            <w:r w:rsidRPr="0015183C">
              <w:rPr>
                <w:rFonts w:ascii="Times New Roman" w:hAnsi="Times New Roman" w:hint="eastAsia"/>
                <w:sz w:val="26"/>
                <w:szCs w:val="26"/>
                <w:lang w:val="pt-BR"/>
              </w:rPr>
              <w:t>ơ</w:t>
            </w:r>
            <w:r w:rsidRPr="0015183C">
              <w:rPr>
                <w:rFonts w:ascii="Times New Roman" w:hAnsi="Times New Roman"/>
                <w:sz w:val="26"/>
                <w:szCs w:val="26"/>
                <w:lang w:val="pt-BR"/>
              </w:rPr>
              <w:t xml:space="preserve">n tĩnh </w:t>
            </w:r>
            <w:r w:rsidRPr="0015183C">
              <w:rPr>
                <w:rFonts w:ascii="Times New Roman" w:hAnsi="Times New Roman" w:hint="eastAsia"/>
                <w:sz w:val="26"/>
                <w:szCs w:val="26"/>
                <w:lang w:val="pt-BR"/>
              </w:rPr>
              <w:t>đ</w:t>
            </w:r>
            <w:r w:rsidRPr="0015183C">
              <w:rPr>
                <w:rFonts w:ascii="Times New Roman" w:hAnsi="Times New Roman"/>
                <w:sz w:val="26"/>
                <w:szCs w:val="26"/>
                <w:lang w:val="pt-BR"/>
              </w:rPr>
              <w:t>iện.</w:t>
            </w:r>
          </w:p>
          <w:p w14:paraId="34EE0D67" w14:textId="77777777" w:rsidR="0015183C" w:rsidRP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hint="eastAsia"/>
                <w:sz w:val="26"/>
                <w:szCs w:val="26"/>
                <w:lang w:val="pt-BR"/>
              </w:rPr>
              <w:t>–</w:t>
            </w:r>
            <w:r w:rsidRPr="0015183C">
              <w:rPr>
                <w:rFonts w:ascii="Times New Roman" w:hAnsi="Times New Roman"/>
                <w:sz w:val="26"/>
                <w:szCs w:val="26"/>
                <w:lang w:val="pt-BR"/>
              </w:rPr>
              <w:t xml:space="preserve"> Công n</w:t>
            </w:r>
            <w:r w:rsidRPr="0015183C">
              <w:rPr>
                <w:rFonts w:ascii="Times New Roman" w:hAnsi="Times New Roman" w:hint="eastAsia"/>
                <w:sz w:val="26"/>
                <w:szCs w:val="26"/>
                <w:lang w:val="pt-BR"/>
              </w:rPr>
              <w:t>ă</w:t>
            </w:r>
            <w:r w:rsidRPr="0015183C">
              <w:rPr>
                <w:rFonts w:ascii="Times New Roman" w:hAnsi="Times New Roman"/>
                <w:sz w:val="26"/>
                <w:szCs w:val="26"/>
                <w:lang w:val="pt-BR"/>
              </w:rPr>
              <w:t xml:space="preserve">ng: Hỗ trợ hệ tuần hoàn, hô hấp, tác </w:t>
            </w:r>
            <w:r w:rsidRPr="0015183C">
              <w:rPr>
                <w:rFonts w:ascii="Times New Roman" w:hAnsi="Times New Roman" w:hint="eastAsia"/>
                <w:sz w:val="26"/>
                <w:szCs w:val="26"/>
                <w:lang w:val="pt-BR"/>
              </w:rPr>
              <w:t>đ</w:t>
            </w:r>
            <w:r w:rsidRPr="0015183C">
              <w:rPr>
                <w:rFonts w:ascii="Times New Roman" w:hAnsi="Times New Roman"/>
                <w:sz w:val="26"/>
                <w:szCs w:val="26"/>
                <w:lang w:val="pt-BR"/>
              </w:rPr>
              <w:t xml:space="preserve">ộng </w:t>
            </w:r>
            <w:r w:rsidRPr="0015183C">
              <w:rPr>
                <w:rFonts w:ascii="Times New Roman" w:hAnsi="Times New Roman" w:hint="eastAsia"/>
                <w:sz w:val="26"/>
                <w:szCs w:val="26"/>
                <w:lang w:val="pt-BR"/>
              </w:rPr>
              <w:t>đ</w:t>
            </w:r>
            <w:r w:rsidRPr="0015183C">
              <w:rPr>
                <w:rFonts w:ascii="Times New Roman" w:hAnsi="Times New Roman"/>
                <w:sz w:val="26"/>
                <w:szCs w:val="26"/>
                <w:lang w:val="pt-BR"/>
              </w:rPr>
              <w:t>ến vùng l</w:t>
            </w:r>
            <w:r w:rsidRPr="0015183C">
              <w:rPr>
                <w:rFonts w:ascii="Times New Roman" w:hAnsi="Times New Roman" w:hint="eastAsia"/>
                <w:sz w:val="26"/>
                <w:szCs w:val="26"/>
                <w:lang w:val="pt-BR"/>
              </w:rPr>
              <w:t>ư</w:t>
            </w:r>
            <w:r w:rsidRPr="0015183C">
              <w:rPr>
                <w:rFonts w:ascii="Times New Roman" w:hAnsi="Times New Roman"/>
                <w:sz w:val="26"/>
                <w:szCs w:val="26"/>
                <w:lang w:val="pt-BR"/>
              </w:rPr>
              <w:t>ng.</w:t>
            </w:r>
          </w:p>
          <w:p w14:paraId="0B3C5142" w14:textId="2B850122" w:rsid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hint="eastAsia"/>
                <w:sz w:val="26"/>
                <w:szCs w:val="26"/>
                <w:lang w:val="pt-BR"/>
              </w:rPr>
              <w:t>–</w:t>
            </w:r>
            <w:r w:rsidRPr="0015183C">
              <w:rPr>
                <w:rFonts w:ascii="Times New Roman" w:hAnsi="Times New Roman"/>
                <w:sz w:val="26"/>
                <w:szCs w:val="26"/>
                <w:lang w:val="pt-BR"/>
              </w:rPr>
              <w:t xml:space="preserve"> Diện tích lắp </w:t>
            </w:r>
            <w:r w:rsidRPr="0015183C">
              <w:rPr>
                <w:rFonts w:ascii="Times New Roman" w:hAnsi="Times New Roman" w:hint="eastAsia"/>
                <w:sz w:val="26"/>
                <w:szCs w:val="26"/>
                <w:lang w:val="pt-BR"/>
              </w:rPr>
              <w:t>đ</w:t>
            </w:r>
            <w:r w:rsidRPr="0015183C">
              <w:rPr>
                <w:rFonts w:ascii="Times New Roman" w:hAnsi="Times New Roman"/>
                <w:sz w:val="26"/>
                <w:szCs w:val="26"/>
                <w:lang w:val="pt-BR"/>
              </w:rPr>
              <w:t>ặt phù hợp: 2m x 1,5m</w:t>
            </w:r>
          </w:p>
        </w:tc>
        <w:tc>
          <w:tcPr>
            <w:tcW w:w="2620" w:type="dxa"/>
            <w:tcBorders>
              <w:top w:val="single" w:sz="4" w:space="0" w:color="auto"/>
              <w:left w:val="single" w:sz="4" w:space="0" w:color="auto"/>
              <w:bottom w:val="single" w:sz="4" w:space="0" w:color="auto"/>
              <w:right w:val="single" w:sz="4" w:space="0" w:color="auto"/>
            </w:tcBorders>
            <w:vAlign w:val="center"/>
          </w:tcPr>
          <w:p w14:paraId="279FCC4B"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xml:space="preserve">+ </w:t>
            </w:r>
            <w:r>
              <w:rPr>
                <w:rFonts w:ascii="Times New Roman" w:hAnsi="Times New Roman"/>
                <w:iCs/>
                <w:sz w:val="26"/>
                <w:szCs w:val="26"/>
                <w:lang w:val="nl-NL"/>
              </w:rPr>
              <w:t>Mã hiệu</w:t>
            </w:r>
          </w:p>
          <w:p w14:paraId="386D20CE"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r>
              <w:rPr>
                <w:rFonts w:ascii="Times New Roman" w:hAnsi="Times New Roman"/>
                <w:iCs/>
                <w:sz w:val="26"/>
                <w:szCs w:val="26"/>
                <w:lang w:val="nl-NL"/>
              </w:rPr>
              <w:t>/Nhà sản xuất</w:t>
            </w:r>
          </w:p>
          <w:p w14:paraId="240605CE" w14:textId="4D904438" w:rsidR="0015183C"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Đơn vị cung cấp</w:t>
            </w:r>
          </w:p>
        </w:tc>
      </w:tr>
      <w:tr w:rsidR="0015183C" w:rsidRPr="00724807" w14:paraId="48B8F866" w14:textId="77777777" w:rsidTr="004013A2">
        <w:tc>
          <w:tcPr>
            <w:tcW w:w="0" w:type="auto"/>
            <w:tcBorders>
              <w:top w:val="single" w:sz="4" w:space="0" w:color="auto"/>
              <w:left w:val="single" w:sz="4" w:space="0" w:color="auto"/>
              <w:bottom w:val="single" w:sz="4" w:space="0" w:color="auto"/>
              <w:right w:val="single" w:sz="4" w:space="0" w:color="auto"/>
            </w:tcBorders>
            <w:vAlign w:val="center"/>
          </w:tcPr>
          <w:p w14:paraId="0D655BD8" w14:textId="77777777" w:rsidR="0015183C" w:rsidRPr="00724807" w:rsidRDefault="0015183C"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single" w:sz="4" w:space="0" w:color="auto"/>
              <w:right w:val="single" w:sz="4" w:space="0" w:color="auto"/>
            </w:tcBorders>
            <w:vAlign w:val="center"/>
          </w:tcPr>
          <w:p w14:paraId="0481181B" w14:textId="3A91DF6B" w:rsidR="0015183C" w:rsidRPr="00E16581" w:rsidRDefault="0015183C" w:rsidP="00995413">
            <w:pPr>
              <w:widowControl w:val="0"/>
              <w:autoSpaceDE w:val="0"/>
              <w:autoSpaceDN w:val="0"/>
              <w:adjustRightInd w:val="0"/>
              <w:ind w:right="-11"/>
              <w:rPr>
                <w:rFonts w:ascii="Times New Roman" w:hAnsi="Times New Roman"/>
                <w:sz w:val="24"/>
                <w:szCs w:val="24"/>
                <w:lang w:val="nl-NL"/>
              </w:rPr>
            </w:pPr>
            <w:r>
              <w:rPr>
                <w:rFonts w:ascii="Times New Roman" w:hAnsi="Times New Roman"/>
                <w:sz w:val="24"/>
                <w:szCs w:val="24"/>
                <w:lang w:val="nl-NL"/>
              </w:rPr>
              <w:t>Thiets bị  Massage lưng</w:t>
            </w:r>
            <w:r w:rsidRPr="0015183C">
              <w:rPr>
                <w:rFonts w:ascii="Times New Roman" w:hAnsi="Times New Roman"/>
                <w:sz w:val="24"/>
                <w:szCs w:val="24"/>
                <w:lang w:val="nl-NL"/>
              </w:rPr>
              <w:t>.</w:t>
            </w:r>
            <w:r>
              <w:rPr>
                <w:rFonts w:ascii="Times New Roman" w:hAnsi="Times New Roman"/>
                <w:sz w:val="24"/>
                <w:szCs w:val="24"/>
                <w:lang w:val="nl-NL"/>
              </w:rPr>
              <w:t xml:space="preserve"> </w:t>
            </w:r>
            <w:r w:rsidRPr="0015183C">
              <w:rPr>
                <w:rFonts w:ascii="Times New Roman" w:hAnsi="Times New Roman"/>
                <w:sz w:val="24"/>
                <w:szCs w:val="24"/>
                <w:lang w:val="nl-NL"/>
              </w:rPr>
              <w:t>KT121x87x143</w:t>
            </w:r>
          </w:p>
        </w:tc>
        <w:tc>
          <w:tcPr>
            <w:tcW w:w="4179" w:type="dxa"/>
            <w:tcBorders>
              <w:top w:val="single" w:sz="4" w:space="0" w:color="auto"/>
              <w:left w:val="single" w:sz="4" w:space="0" w:color="auto"/>
              <w:bottom w:val="single" w:sz="4" w:space="0" w:color="auto"/>
              <w:right w:val="single" w:sz="4" w:space="0" w:color="auto"/>
            </w:tcBorders>
            <w:vAlign w:val="center"/>
          </w:tcPr>
          <w:p w14:paraId="0DB6ECDF" w14:textId="0945DAC7" w:rsidR="0015183C" w:rsidRP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sz w:val="26"/>
                <w:szCs w:val="26"/>
                <w:lang w:val="pt-BR"/>
              </w:rPr>
              <w:t>­ Vật liệu chính: Thép ống D90, D49,… (mm)</w:t>
            </w:r>
          </w:p>
          <w:p w14:paraId="3DA9F23D" w14:textId="77777777" w:rsidR="0015183C" w:rsidRP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sz w:val="26"/>
                <w:szCs w:val="26"/>
                <w:lang w:val="pt-BR"/>
              </w:rPr>
              <w:t xml:space="preserve">– Lắp </w:t>
            </w:r>
            <w:r w:rsidRPr="0015183C">
              <w:rPr>
                <w:rFonts w:ascii="Times New Roman" w:hAnsi="Times New Roman" w:hint="eastAsia"/>
                <w:sz w:val="26"/>
                <w:szCs w:val="26"/>
                <w:lang w:val="pt-BR"/>
              </w:rPr>
              <w:t>đ</w:t>
            </w:r>
            <w:r w:rsidRPr="0015183C">
              <w:rPr>
                <w:rFonts w:ascii="Times New Roman" w:hAnsi="Times New Roman"/>
                <w:sz w:val="26"/>
                <w:szCs w:val="26"/>
                <w:lang w:val="pt-BR"/>
              </w:rPr>
              <w:t xml:space="preserve">ặt: Gắn cố </w:t>
            </w:r>
            <w:r w:rsidRPr="0015183C">
              <w:rPr>
                <w:rFonts w:ascii="Times New Roman" w:hAnsi="Times New Roman" w:hint="eastAsia"/>
                <w:sz w:val="26"/>
                <w:szCs w:val="26"/>
                <w:lang w:val="pt-BR"/>
              </w:rPr>
              <w:t>đ</w:t>
            </w:r>
            <w:r w:rsidRPr="0015183C">
              <w:rPr>
                <w:rFonts w:ascii="Times New Roman" w:hAnsi="Times New Roman"/>
                <w:sz w:val="26"/>
                <w:szCs w:val="26"/>
                <w:lang w:val="pt-BR"/>
              </w:rPr>
              <w:t>ịnh xuống nền.</w:t>
            </w:r>
          </w:p>
          <w:p w14:paraId="3BBEF616" w14:textId="77777777" w:rsidR="0015183C" w:rsidRP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hint="eastAsia"/>
                <w:sz w:val="26"/>
                <w:szCs w:val="26"/>
                <w:lang w:val="pt-BR"/>
              </w:rPr>
              <w:lastRenderedPageBreak/>
              <w:t>–</w:t>
            </w:r>
            <w:r w:rsidRPr="0015183C">
              <w:rPr>
                <w:rFonts w:ascii="Times New Roman" w:hAnsi="Times New Roman"/>
                <w:sz w:val="26"/>
                <w:szCs w:val="26"/>
                <w:lang w:val="pt-BR"/>
              </w:rPr>
              <w:t xml:space="preserve"> Số ng</w:t>
            </w:r>
            <w:r w:rsidRPr="0015183C">
              <w:rPr>
                <w:rFonts w:ascii="Times New Roman" w:hAnsi="Times New Roman" w:hint="eastAsia"/>
                <w:sz w:val="26"/>
                <w:szCs w:val="26"/>
                <w:lang w:val="pt-BR"/>
              </w:rPr>
              <w:t>ư</w:t>
            </w:r>
            <w:r w:rsidRPr="0015183C">
              <w:rPr>
                <w:rFonts w:ascii="Times New Roman" w:hAnsi="Times New Roman"/>
                <w:sz w:val="26"/>
                <w:szCs w:val="26"/>
                <w:lang w:val="pt-BR"/>
              </w:rPr>
              <w:t>ời sử dụng cùng lúc: 02 ng</w:t>
            </w:r>
            <w:r w:rsidRPr="0015183C">
              <w:rPr>
                <w:rFonts w:ascii="Times New Roman" w:hAnsi="Times New Roman" w:hint="eastAsia"/>
                <w:sz w:val="26"/>
                <w:szCs w:val="26"/>
                <w:lang w:val="pt-BR"/>
              </w:rPr>
              <w:t>ư</w:t>
            </w:r>
            <w:r w:rsidRPr="0015183C">
              <w:rPr>
                <w:rFonts w:ascii="Times New Roman" w:hAnsi="Times New Roman"/>
                <w:sz w:val="26"/>
                <w:szCs w:val="26"/>
                <w:lang w:val="pt-BR"/>
              </w:rPr>
              <w:t>ời.</w:t>
            </w:r>
          </w:p>
          <w:p w14:paraId="27F3815C" w14:textId="77777777" w:rsidR="0015183C" w:rsidRP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hint="eastAsia"/>
                <w:sz w:val="26"/>
                <w:szCs w:val="26"/>
                <w:lang w:val="pt-BR"/>
              </w:rPr>
              <w:t>–</w:t>
            </w:r>
            <w:r w:rsidRPr="0015183C">
              <w:rPr>
                <w:rFonts w:ascii="Times New Roman" w:hAnsi="Times New Roman"/>
                <w:sz w:val="26"/>
                <w:szCs w:val="26"/>
                <w:lang w:val="pt-BR"/>
              </w:rPr>
              <w:t xml:space="preserve"> Xử lý bề mặt: S</w:t>
            </w:r>
            <w:r w:rsidRPr="0015183C">
              <w:rPr>
                <w:rFonts w:ascii="Times New Roman" w:hAnsi="Times New Roman" w:hint="eastAsia"/>
                <w:sz w:val="26"/>
                <w:szCs w:val="26"/>
                <w:lang w:val="pt-BR"/>
              </w:rPr>
              <w:t>ơ</w:t>
            </w:r>
            <w:r w:rsidRPr="0015183C">
              <w:rPr>
                <w:rFonts w:ascii="Times New Roman" w:hAnsi="Times New Roman"/>
                <w:sz w:val="26"/>
                <w:szCs w:val="26"/>
                <w:lang w:val="pt-BR"/>
              </w:rPr>
              <w:t xml:space="preserve">n tĩnh </w:t>
            </w:r>
            <w:r w:rsidRPr="0015183C">
              <w:rPr>
                <w:rFonts w:ascii="Times New Roman" w:hAnsi="Times New Roman" w:hint="eastAsia"/>
                <w:sz w:val="26"/>
                <w:szCs w:val="26"/>
                <w:lang w:val="pt-BR"/>
              </w:rPr>
              <w:t>đ</w:t>
            </w:r>
            <w:r w:rsidRPr="0015183C">
              <w:rPr>
                <w:rFonts w:ascii="Times New Roman" w:hAnsi="Times New Roman"/>
                <w:sz w:val="26"/>
                <w:szCs w:val="26"/>
                <w:lang w:val="pt-BR"/>
              </w:rPr>
              <w:t>iện.</w:t>
            </w:r>
          </w:p>
          <w:p w14:paraId="43B67852" w14:textId="77777777" w:rsidR="0015183C" w:rsidRP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hint="eastAsia"/>
                <w:sz w:val="26"/>
                <w:szCs w:val="26"/>
                <w:lang w:val="pt-BR"/>
              </w:rPr>
              <w:t>–</w:t>
            </w:r>
            <w:r w:rsidRPr="0015183C">
              <w:rPr>
                <w:rFonts w:ascii="Times New Roman" w:hAnsi="Times New Roman"/>
                <w:sz w:val="26"/>
                <w:szCs w:val="26"/>
                <w:lang w:val="pt-BR"/>
              </w:rPr>
              <w:t xml:space="preserve"> Công n</w:t>
            </w:r>
            <w:r w:rsidRPr="0015183C">
              <w:rPr>
                <w:rFonts w:ascii="Times New Roman" w:hAnsi="Times New Roman" w:hint="eastAsia"/>
                <w:sz w:val="26"/>
                <w:szCs w:val="26"/>
                <w:lang w:val="pt-BR"/>
              </w:rPr>
              <w:t>ă</w:t>
            </w:r>
            <w:r w:rsidRPr="0015183C">
              <w:rPr>
                <w:rFonts w:ascii="Times New Roman" w:hAnsi="Times New Roman"/>
                <w:sz w:val="26"/>
                <w:szCs w:val="26"/>
                <w:lang w:val="pt-BR"/>
              </w:rPr>
              <w:t xml:space="preserve">ng: Hỗ trợ hệ tuần hoàn, hô hấp, tác </w:t>
            </w:r>
            <w:r w:rsidRPr="0015183C">
              <w:rPr>
                <w:rFonts w:ascii="Times New Roman" w:hAnsi="Times New Roman" w:hint="eastAsia"/>
                <w:sz w:val="26"/>
                <w:szCs w:val="26"/>
                <w:lang w:val="pt-BR"/>
              </w:rPr>
              <w:t>đ</w:t>
            </w:r>
            <w:r w:rsidRPr="0015183C">
              <w:rPr>
                <w:rFonts w:ascii="Times New Roman" w:hAnsi="Times New Roman"/>
                <w:sz w:val="26"/>
                <w:szCs w:val="26"/>
                <w:lang w:val="pt-BR"/>
              </w:rPr>
              <w:t xml:space="preserve">ộng </w:t>
            </w:r>
            <w:r w:rsidRPr="0015183C">
              <w:rPr>
                <w:rFonts w:ascii="Times New Roman" w:hAnsi="Times New Roman" w:hint="eastAsia"/>
                <w:sz w:val="26"/>
                <w:szCs w:val="26"/>
                <w:lang w:val="pt-BR"/>
              </w:rPr>
              <w:t>đ</w:t>
            </w:r>
            <w:r w:rsidRPr="0015183C">
              <w:rPr>
                <w:rFonts w:ascii="Times New Roman" w:hAnsi="Times New Roman"/>
                <w:sz w:val="26"/>
                <w:szCs w:val="26"/>
                <w:lang w:val="pt-BR"/>
              </w:rPr>
              <w:t>ến các vùng l</w:t>
            </w:r>
            <w:r w:rsidRPr="0015183C">
              <w:rPr>
                <w:rFonts w:ascii="Times New Roman" w:hAnsi="Times New Roman" w:hint="eastAsia"/>
                <w:sz w:val="26"/>
                <w:szCs w:val="26"/>
                <w:lang w:val="pt-BR"/>
              </w:rPr>
              <w:t>ư</w:t>
            </w:r>
            <w:r w:rsidRPr="0015183C">
              <w:rPr>
                <w:rFonts w:ascii="Times New Roman" w:hAnsi="Times New Roman"/>
                <w:sz w:val="26"/>
                <w:szCs w:val="26"/>
                <w:lang w:val="pt-BR"/>
              </w:rPr>
              <w:t>ng.</w:t>
            </w:r>
          </w:p>
          <w:p w14:paraId="678684D8" w14:textId="4A32A9B8" w:rsidR="0015183C" w:rsidRDefault="0015183C" w:rsidP="00995413">
            <w:pPr>
              <w:widowControl w:val="0"/>
              <w:autoSpaceDE w:val="0"/>
              <w:autoSpaceDN w:val="0"/>
              <w:adjustRightInd w:val="0"/>
              <w:ind w:right="-11"/>
              <w:rPr>
                <w:rFonts w:ascii="Times New Roman" w:hAnsi="Times New Roman"/>
                <w:sz w:val="26"/>
                <w:szCs w:val="26"/>
                <w:lang w:val="pt-BR"/>
              </w:rPr>
            </w:pPr>
            <w:r w:rsidRPr="0015183C">
              <w:rPr>
                <w:rFonts w:ascii="Times New Roman" w:hAnsi="Times New Roman" w:hint="eastAsia"/>
                <w:sz w:val="26"/>
                <w:szCs w:val="26"/>
                <w:lang w:val="pt-BR"/>
              </w:rPr>
              <w:t>–</w:t>
            </w:r>
            <w:r w:rsidRPr="0015183C">
              <w:rPr>
                <w:rFonts w:ascii="Times New Roman" w:hAnsi="Times New Roman"/>
                <w:sz w:val="26"/>
                <w:szCs w:val="26"/>
                <w:lang w:val="pt-BR"/>
              </w:rPr>
              <w:t xml:space="preserve"> Diện tích lắp </w:t>
            </w:r>
            <w:r w:rsidRPr="0015183C">
              <w:rPr>
                <w:rFonts w:ascii="Times New Roman" w:hAnsi="Times New Roman" w:hint="eastAsia"/>
                <w:sz w:val="26"/>
                <w:szCs w:val="26"/>
                <w:lang w:val="pt-BR"/>
              </w:rPr>
              <w:t>đ</w:t>
            </w:r>
            <w:r w:rsidRPr="0015183C">
              <w:rPr>
                <w:rFonts w:ascii="Times New Roman" w:hAnsi="Times New Roman"/>
                <w:sz w:val="26"/>
                <w:szCs w:val="26"/>
                <w:lang w:val="pt-BR"/>
              </w:rPr>
              <w:t>ặt phù hợp: 1.5m x 2.2m</w:t>
            </w:r>
          </w:p>
        </w:tc>
        <w:tc>
          <w:tcPr>
            <w:tcW w:w="2620" w:type="dxa"/>
            <w:tcBorders>
              <w:top w:val="single" w:sz="4" w:space="0" w:color="auto"/>
              <w:left w:val="single" w:sz="4" w:space="0" w:color="auto"/>
              <w:bottom w:val="single" w:sz="4" w:space="0" w:color="auto"/>
              <w:right w:val="single" w:sz="4" w:space="0" w:color="auto"/>
            </w:tcBorders>
            <w:vAlign w:val="center"/>
          </w:tcPr>
          <w:p w14:paraId="2AA5BFB5"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lastRenderedPageBreak/>
              <w:t xml:space="preserve">+ </w:t>
            </w:r>
            <w:r>
              <w:rPr>
                <w:rFonts w:ascii="Times New Roman" w:hAnsi="Times New Roman"/>
                <w:iCs/>
                <w:sz w:val="26"/>
                <w:szCs w:val="26"/>
                <w:lang w:val="nl-NL"/>
              </w:rPr>
              <w:t>Mã hiệu</w:t>
            </w:r>
          </w:p>
          <w:p w14:paraId="33B856F9"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r>
              <w:rPr>
                <w:rFonts w:ascii="Times New Roman" w:hAnsi="Times New Roman"/>
                <w:iCs/>
                <w:sz w:val="26"/>
                <w:szCs w:val="26"/>
                <w:lang w:val="nl-NL"/>
              </w:rPr>
              <w:t>/Nhà sản xuất</w:t>
            </w:r>
          </w:p>
          <w:p w14:paraId="2EA345C9" w14:textId="41ED6E97" w:rsidR="0015183C"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lastRenderedPageBreak/>
              <w:t>+ Đơn vị cung cấp</w:t>
            </w:r>
          </w:p>
        </w:tc>
      </w:tr>
      <w:tr w:rsidR="0013017F" w:rsidRPr="00724807" w14:paraId="3E5CC07A" w14:textId="77777777" w:rsidTr="004013A2">
        <w:tc>
          <w:tcPr>
            <w:tcW w:w="0" w:type="auto"/>
            <w:tcBorders>
              <w:top w:val="single" w:sz="4" w:space="0" w:color="auto"/>
              <w:left w:val="single" w:sz="4" w:space="0" w:color="auto"/>
              <w:bottom w:val="single" w:sz="4" w:space="0" w:color="auto"/>
              <w:right w:val="single" w:sz="4" w:space="0" w:color="auto"/>
            </w:tcBorders>
            <w:vAlign w:val="center"/>
          </w:tcPr>
          <w:p w14:paraId="7B1E4CB9" w14:textId="77777777" w:rsidR="0013017F" w:rsidRPr="00724807" w:rsidRDefault="0013017F"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single" w:sz="4" w:space="0" w:color="auto"/>
              <w:right w:val="single" w:sz="4" w:space="0" w:color="auto"/>
            </w:tcBorders>
            <w:vAlign w:val="center"/>
          </w:tcPr>
          <w:p w14:paraId="54725615" w14:textId="691C87E9" w:rsidR="0013017F" w:rsidRPr="00E16581" w:rsidRDefault="0013017F" w:rsidP="00995413">
            <w:pPr>
              <w:widowControl w:val="0"/>
              <w:autoSpaceDE w:val="0"/>
              <w:autoSpaceDN w:val="0"/>
              <w:adjustRightInd w:val="0"/>
              <w:ind w:right="-11"/>
              <w:rPr>
                <w:rFonts w:ascii="Times New Roman" w:hAnsi="Times New Roman"/>
                <w:sz w:val="24"/>
                <w:szCs w:val="24"/>
                <w:lang w:val="nl-NL"/>
              </w:rPr>
            </w:pPr>
            <w:r w:rsidRPr="0013017F">
              <w:rPr>
                <w:rFonts w:ascii="Times New Roman" w:hAnsi="Times New Roman"/>
                <w:sz w:val="24"/>
                <w:szCs w:val="24"/>
                <w:lang w:val="nl-NL"/>
              </w:rPr>
              <w:t xml:space="preserve">Thiết bị tập lò xo 2 chỗ ngoài trời </w:t>
            </w:r>
          </w:p>
        </w:tc>
        <w:tc>
          <w:tcPr>
            <w:tcW w:w="4179" w:type="dxa"/>
            <w:tcBorders>
              <w:top w:val="single" w:sz="4" w:space="0" w:color="auto"/>
              <w:left w:val="single" w:sz="4" w:space="0" w:color="auto"/>
              <w:bottom w:val="single" w:sz="4" w:space="0" w:color="auto"/>
              <w:right w:val="single" w:sz="4" w:space="0" w:color="auto"/>
            </w:tcBorders>
            <w:vAlign w:val="center"/>
          </w:tcPr>
          <w:p w14:paraId="415D4DA7" w14:textId="55316E5E" w:rsidR="0013017F" w:rsidRDefault="00091B45" w:rsidP="00995413">
            <w:pPr>
              <w:widowControl w:val="0"/>
              <w:autoSpaceDE w:val="0"/>
              <w:autoSpaceDN w:val="0"/>
              <w:adjustRightInd w:val="0"/>
              <w:ind w:right="-11"/>
              <w:rPr>
                <w:rFonts w:ascii="Times New Roman" w:hAnsi="Times New Roman"/>
                <w:sz w:val="26"/>
                <w:szCs w:val="26"/>
                <w:lang w:val="pt-BR"/>
              </w:rPr>
            </w:pPr>
            <w:r>
              <w:rPr>
                <w:rFonts w:ascii="Times New Roman" w:hAnsi="Times New Roman"/>
                <w:sz w:val="24"/>
                <w:szCs w:val="24"/>
                <w:lang w:val="nl-NL"/>
              </w:rPr>
              <w:t>Tương đương sản phẩm</w:t>
            </w:r>
            <w:r w:rsidRPr="0013017F">
              <w:rPr>
                <w:rFonts w:ascii="Times New Roman" w:hAnsi="Times New Roman"/>
                <w:sz w:val="24"/>
                <w:szCs w:val="24"/>
                <w:lang w:val="nl-NL"/>
              </w:rPr>
              <w:t xml:space="preserve"> ZK139-6</w:t>
            </w:r>
          </w:p>
        </w:tc>
        <w:tc>
          <w:tcPr>
            <w:tcW w:w="2620" w:type="dxa"/>
            <w:tcBorders>
              <w:top w:val="single" w:sz="4" w:space="0" w:color="auto"/>
              <w:left w:val="single" w:sz="4" w:space="0" w:color="auto"/>
              <w:bottom w:val="single" w:sz="4" w:space="0" w:color="auto"/>
              <w:right w:val="single" w:sz="4" w:space="0" w:color="auto"/>
            </w:tcBorders>
            <w:vAlign w:val="center"/>
          </w:tcPr>
          <w:p w14:paraId="4CB8726B"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xml:space="preserve">+ </w:t>
            </w:r>
            <w:r>
              <w:rPr>
                <w:rFonts w:ascii="Times New Roman" w:hAnsi="Times New Roman"/>
                <w:iCs/>
                <w:sz w:val="26"/>
                <w:szCs w:val="26"/>
                <w:lang w:val="nl-NL"/>
              </w:rPr>
              <w:t>Mã hiệu</w:t>
            </w:r>
          </w:p>
          <w:p w14:paraId="5B0A4B5C"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r>
              <w:rPr>
                <w:rFonts w:ascii="Times New Roman" w:hAnsi="Times New Roman"/>
                <w:iCs/>
                <w:sz w:val="26"/>
                <w:szCs w:val="26"/>
                <w:lang w:val="nl-NL"/>
              </w:rPr>
              <w:t>/Nhà sản xuất</w:t>
            </w:r>
          </w:p>
          <w:p w14:paraId="3378DA55" w14:textId="34F9F61E" w:rsidR="0013017F"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Đơn vị cung cấp</w:t>
            </w:r>
          </w:p>
        </w:tc>
      </w:tr>
      <w:tr w:rsidR="0013017F" w:rsidRPr="00724807" w14:paraId="5C74F199" w14:textId="77777777" w:rsidTr="004013A2">
        <w:tc>
          <w:tcPr>
            <w:tcW w:w="0" w:type="auto"/>
            <w:tcBorders>
              <w:top w:val="single" w:sz="4" w:space="0" w:color="auto"/>
              <w:left w:val="single" w:sz="4" w:space="0" w:color="auto"/>
              <w:bottom w:val="single" w:sz="4" w:space="0" w:color="auto"/>
              <w:right w:val="single" w:sz="4" w:space="0" w:color="auto"/>
            </w:tcBorders>
            <w:vAlign w:val="center"/>
          </w:tcPr>
          <w:p w14:paraId="072F894B" w14:textId="77777777" w:rsidR="0013017F" w:rsidRPr="00724807" w:rsidRDefault="0013017F" w:rsidP="00995413">
            <w:pPr>
              <w:pStyle w:val="ListParagraph"/>
              <w:widowControl w:val="0"/>
              <w:numPr>
                <w:ilvl w:val="0"/>
                <w:numId w:val="28"/>
              </w:numPr>
              <w:autoSpaceDE w:val="0"/>
              <w:autoSpaceDN w:val="0"/>
              <w:adjustRightInd w:val="0"/>
              <w:ind w:right="-11"/>
              <w:jc w:val="center"/>
              <w:rPr>
                <w:rFonts w:ascii="Times New Roman" w:hAnsi="Times New Roman"/>
                <w:sz w:val="26"/>
                <w:szCs w:val="26"/>
                <w:lang w:val="nl-NL"/>
              </w:rPr>
            </w:pPr>
          </w:p>
        </w:tc>
        <w:tc>
          <w:tcPr>
            <w:tcW w:w="2264" w:type="dxa"/>
            <w:tcBorders>
              <w:top w:val="single" w:sz="4" w:space="0" w:color="auto"/>
              <w:left w:val="single" w:sz="4" w:space="0" w:color="auto"/>
              <w:bottom w:val="single" w:sz="4" w:space="0" w:color="auto"/>
              <w:right w:val="single" w:sz="4" w:space="0" w:color="auto"/>
            </w:tcBorders>
            <w:vAlign w:val="center"/>
          </w:tcPr>
          <w:p w14:paraId="45B2BC17" w14:textId="1E219816" w:rsidR="0013017F" w:rsidRPr="00E16581" w:rsidRDefault="0013017F" w:rsidP="00995413">
            <w:pPr>
              <w:widowControl w:val="0"/>
              <w:autoSpaceDE w:val="0"/>
              <w:autoSpaceDN w:val="0"/>
              <w:adjustRightInd w:val="0"/>
              <w:ind w:right="-11"/>
              <w:rPr>
                <w:rFonts w:ascii="Times New Roman" w:hAnsi="Times New Roman"/>
                <w:sz w:val="24"/>
                <w:szCs w:val="24"/>
                <w:lang w:val="nl-NL"/>
              </w:rPr>
            </w:pPr>
            <w:r w:rsidRPr="0013017F">
              <w:rPr>
                <w:rFonts w:ascii="Times New Roman" w:hAnsi="Times New Roman"/>
                <w:sz w:val="24"/>
                <w:szCs w:val="24"/>
                <w:lang w:val="nl-NL"/>
              </w:rPr>
              <w:t xml:space="preserve">Thiết bị tập lò xo 4 chỗ ngoài trời </w:t>
            </w:r>
          </w:p>
        </w:tc>
        <w:tc>
          <w:tcPr>
            <w:tcW w:w="4179" w:type="dxa"/>
            <w:tcBorders>
              <w:top w:val="single" w:sz="4" w:space="0" w:color="auto"/>
              <w:left w:val="single" w:sz="4" w:space="0" w:color="auto"/>
              <w:bottom w:val="single" w:sz="4" w:space="0" w:color="auto"/>
              <w:right w:val="single" w:sz="4" w:space="0" w:color="auto"/>
            </w:tcBorders>
            <w:vAlign w:val="center"/>
          </w:tcPr>
          <w:p w14:paraId="74E6A0E2" w14:textId="0A4D64F0" w:rsidR="0013017F" w:rsidRDefault="00091B45" w:rsidP="00995413">
            <w:pPr>
              <w:widowControl w:val="0"/>
              <w:autoSpaceDE w:val="0"/>
              <w:autoSpaceDN w:val="0"/>
              <w:adjustRightInd w:val="0"/>
              <w:ind w:right="-11"/>
              <w:rPr>
                <w:rFonts w:ascii="Times New Roman" w:hAnsi="Times New Roman"/>
                <w:sz w:val="26"/>
                <w:szCs w:val="26"/>
                <w:lang w:val="pt-BR"/>
              </w:rPr>
            </w:pPr>
            <w:r>
              <w:rPr>
                <w:rFonts w:ascii="Times New Roman" w:hAnsi="Times New Roman"/>
                <w:sz w:val="24"/>
                <w:szCs w:val="24"/>
                <w:lang w:val="nl-NL"/>
              </w:rPr>
              <w:t>Tương đương sản phẩm</w:t>
            </w:r>
            <w:r w:rsidRPr="0013017F">
              <w:rPr>
                <w:rFonts w:ascii="Times New Roman" w:hAnsi="Times New Roman"/>
                <w:sz w:val="24"/>
                <w:szCs w:val="24"/>
                <w:lang w:val="nl-NL"/>
              </w:rPr>
              <w:t xml:space="preserve"> ZK1244</w:t>
            </w:r>
          </w:p>
        </w:tc>
        <w:tc>
          <w:tcPr>
            <w:tcW w:w="2620" w:type="dxa"/>
            <w:tcBorders>
              <w:top w:val="single" w:sz="4" w:space="0" w:color="auto"/>
              <w:left w:val="single" w:sz="4" w:space="0" w:color="auto"/>
              <w:bottom w:val="single" w:sz="4" w:space="0" w:color="auto"/>
              <w:right w:val="single" w:sz="4" w:space="0" w:color="auto"/>
            </w:tcBorders>
            <w:vAlign w:val="center"/>
          </w:tcPr>
          <w:p w14:paraId="2FF34782"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xml:space="preserve">+ </w:t>
            </w:r>
            <w:r>
              <w:rPr>
                <w:rFonts w:ascii="Times New Roman" w:hAnsi="Times New Roman"/>
                <w:iCs/>
                <w:sz w:val="26"/>
                <w:szCs w:val="26"/>
                <w:lang w:val="nl-NL"/>
              </w:rPr>
              <w:t>Mã hiệu</w:t>
            </w:r>
          </w:p>
          <w:p w14:paraId="230B04CB" w14:textId="77777777" w:rsidR="007D61AE"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Thương hiệu</w:t>
            </w:r>
            <w:r>
              <w:rPr>
                <w:rFonts w:ascii="Times New Roman" w:hAnsi="Times New Roman"/>
                <w:iCs/>
                <w:sz w:val="26"/>
                <w:szCs w:val="26"/>
                <w:lang w:val="nl-NL"/>
              </w:rPr>
              <w:t>/Nhà sản xuất</w:t>
            </w:r>
          </w:p>
          <w:p w14:paraId="4EB6F8D5" w14:textId="78C3ACEB" w:rsidR="00091B45" w:rsidRPr="00724807" w:rsidRDefault="007D61AE" w:rsidP="00995413">
            <w:pPr>
              <w:widowControl w:val="0"/>
              <w:autoSpaceDE w:val="0"/>
              <w:autoSpaceDN w:val="0"/>
              <w:adjustRightInd w:val="0"/>
              <w:ind w:right="-11"/>
              <w:rPr>
                <w:rFonts w:ascii="Times New Roman" w:hAnsi="Times New Roman"/>
                <w:iCs/>
                <w:sz w:val="26"/>
                <w:szCs w:val="26"/>
                <w:lang w:val="nl-NL"/>
              </w:rPr>
            </w:pPr>
            <w:r w:rsidRPr="00724807">
              <w:rPr>
                <w:rFonts w:ascii="Times New Roman" w:hAnsi="Times New Roman"/>
                <w:iCs/>
                <w:sz w:val="26"/>
                <w:szCs w:val="26"/>
                <w:lang w:val="nl-NL"/>
              </w:rPr>
              <w:t>+ Đơn vị cung cấp</w:t>
            </w:r>
          </w:p>
        </w:tc>
      </w:tr>
    </w:tbl>
    <w:p w14:paraId="5F3B15D4" w14:textId="641F5AFB" w:rsidR="00583700" w:rsidRPr="00724807" w:rsidRDefault="00003179" w:rsidP="00583700">
      <w:pPr>
        <w:widowControl w:val="0"/>
        <w:tabs>
          <w:tab w:val="left" w:pos="851"/>
        </w:tabs>
        <w:spacing w:before="60" w:line="340" w:lineRule="exact"/>
        <w:ind w:firstLine="720"/>
        <w:jc w:val="both"/>
        <w:rPr>
          <w:rFonts w:ascii="Times New Roman" w:hAnsi="Times New Roman"/>
          <w:b/>
          <w:bCs/>
          <w:spacing w:val="2"/>
          <w:lang w:val="nl-NL"/>
        </w:rPr>
      </w:pPr>
      <w:r w:rsidRPr="00724807">
        <w:rPr>
          <w:rFonts w:ascii="Times New Roman" w:hAnsi="Times New Roman"/>
          <w:b/>
          <w:lang w:val="nl-NL"/>
        </w:rPr>
        <w:t>4</w:t>
      </w:r>
      <w:r w:rsidR="00583700" w:rsidRPr="00724807">
        <w:rPr>
          <w:rFonts w:ascii="Times New Roman" w:hAnsi="Times New Roman"/>
          <w:b/>
          <w:lang w:val="nl-NL"/>
        </w:rPr>
        <w:t xml:space="preserve">. </w:t>
      </w:r>
      <w:r w:rsidR="00583700" w:rsidRPr="00724807">
        <w:rPr>
          <w:rFonts w:ascii="Times New Roman" w:hAnsi="Times New Roman"/>
          <w:b/>
          <w:bCs/>
          <w:lang w:val="nl-NL"/>
        </w:rPr>
        <w:t>Yêu cầu về biện pháp tổ chức thi công</w:t>
      </w:r>
    </w:p>
    <w:p w14:paraId="78C1495E" w14:textId="13C1ED62" w:rsidR="00583700" w:rsidRPr="00724807" w:rsidRDefault="00003179" w:rsidP="00583700">
      <w:pPr>
        <w:widowControl w:val="0"/>
        <w:tabs>
          <w:tab w:val="left" w:pos="851"/>
        </w:tabs>
        <w:spacing w:before="60" w:line="340" w:lineRule="exact"/>
        <w:ind w:firstLine="720"/>
        <w:jc w:val="both"/>
        <w:rPr>
          <w:rFonts w:ascii="Times New Roman" w:hAnsi="Times New Roman"/>
          <w:bCs/>
          <w:szCs w:val="20"/>
          <w:lang w:val="nl-NL"/>
        </w:rPr>
      </w:pPr>
      <w:bookmarkStart w:id="4" w:name="_Toc162923564"/>
      <w:r w:rsidRPr="00724807">
        <w:rPr>
          <w:rFonts w:ascii="Times New Roman" w:hAnsi="Times New Roman"/>
          <w:bCs/>
          <w:szCs w:val="20"/>
          <w:lang w:val="nl-NL"/>
        </w:rPr>
        <w:t>4</w:t>
      </w:r>
      <w:r w:rsidR="00583700" w:rsidRPr="00724807">
        <w:rPr>
          <w:rFonts w:ascii="Times New Roman" w:hAnsi="Times New Roman"/>
          <w:bCs/>
          <w:szCs w:val="20"/>
          <w:lang w:val="nl-NL"/>
        </w:rPr>
        <w:t>.1. Về tổ chức bộ máy tại công trường của Nhà thầu:</w:t>
      </w:r>
      <w:bookmarkEnd w:id="4"/>
    </w:p>
    <w:p w14:paraId="2A2895CF"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Nhà thầu phải lập Ban chỉ huy công trường bao gồm các nhân sự chủ chốt liên quan đến gói thầu trong đó quy định trách nhiệm cụ thể của từng cá nhân. Ban chỉ huy công trường này phải có sự chấp thuận của Chủ đầu tư và sẽ tồn tại trong suốt thời gian thi công sửa chữa xây dựng.</w:t>
      </w:r>
    </w:p>
    <w:p w14:paraId="7207E702"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ab/>
        <w:t>Nhà thầu phải cử người phụ trách kỹ thuật thi công trực tiếp có năng lực và kinh nghiệm, có trách nhiệm điều phối mọi hoạt động liên quan tới các công việc dân sự, kể cả việc tổ chức nhân lực, điều khiển việc xây dựng, thiết bị và theo dõi chất lượng của các hoạt động xây dựng. Mọi sự thay thế nhân vật này cần có những quyết định đi kèm và cũng cần có sự chấp thuận của Chủ đầu tư.</w:t>
      </w:r>
    </w:p>
    <w:p w14:paraId="34363C80"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 xml:space="preserve">Chủ đầu tư và các đơn vị có liên quan phải định kỳ thường xuyên trao đổi, họp để đánh giá chất lượng, tiến độ thi công, tình hình thi công tại công trường..  </w:t>
      </w:r>
    </w:p>
    <w:p w14:paraId="1FBBCF3F" w14:textId="09F05A69" w:rsidR="00583700" w:rsidRPr="00724807" w:rsidRDefault="00003179" w:rsidP="00583700">
      <w:pPr>
        <w:widowControl w:val="0"/>
        <w:tabs>
          <w:tab w:val="left" w:pos="851"/>
        </w:tabs>
        <w:spacing w:before="60" w:line="340" w:lineRule="exact"/>
        <w:ind w:firstLine="720"/>
        <w:jc w:val="both"/>
        <w:rPr>
          <w:rFonts w:ascii="Times New Roman" w:hAnsi="Times New Roman"/>
          <w:bCs/>
          <w:szCs w:val="20"/>
          <w:lang w:val="nl-NL"/>
        </w:rPr>
      </w:pPr>
      <w:bookmarkStart w:id="5" w:name="_Toc162923566"/>
      <w:r w:rsidRPr="00724807">
        <w:rPr>
          <w:rFonts w:ascii="Times New Roman" w:hAnsi="Times New Roman"/>
          <w:bCs/>
          <w:szCs w:val="20"/>
          <w:lang w:val="nl-NL"/>
        </w:rPr>
        <w:t>4</w:t>
      </w:r>
      <w:r w:rsidR="00583700" w:rsidRPr="00724807">
        <w:rPr>
          <w:rFonts w:ascii="Times New Roman" w:hAnsi="Times New Roman"/>
          <w:bCs/>
          <w:szCs w:val="20"/>
          <w:lang w:val="nl-NL"/>
        </w:rPr>
        <w:t>.2. Về kế hoạch cho các công việc</w:t>
      </w:r>
      <w:bookmarkEnd w:id="5"/>
      <w:r w:rsidR="00583700" w:rsidRPr="00724807">
        <w:rPr>
          <w:rFonts w:ascii="Times New Roman" w:hAnsi="Times New Roman"/>
          <w:bCs/>
          <w:szCs w:val="20"/>
          <w:lang w:val="nl-NL"/>
        </w:rPr>
        <w:t>:</w:t>
      </w:r>
    </w:p>
    <w:p w14:paraId="030A6813" w14:textId="38DC08C6" w:rsidR="00583700" w:rsidRPr="00724807" w:rsidRDefault="00583700" w:rsidP="00583700">
      <w:pPr>
        <w:widowControl w:val="0"/>
        <w:tabs>
          <w:tab w:val="left" w:pos="851"/>
        </w:tabs>
        <w:spacing w:before="60" w:line="340" w:lineRule="exact"/>
        <w:jc w:val="both"/>
        <w:rPr>
          <w:rFonts w:ascii="Times New Roman" w:hAnsi="Times New Roman"/>
          <w:bCs/>
          <w:spacing w:val="-4"/>
          <w:szCs w:val="20"/>
          <w:lang w:val="nl-NL"/>
        </w:rPr>
      </w:pPr>
      <w:r w:rsidRPr="00724807">
        <w:rPr>
          <w:rFonts w:ascii="Times New Roman" w:hAnsi="Times New Roman"/>
          <w:bCs/>
          <w:szCs w:val="20"/>
          <w:lang w:val="nl-NL"/>
        </w:rPr>
        <w:tab/>
      </w:r>
      <w:r w:rsidRPr="00724807">
        <w:rPr>
          <w:rFonts w:ascii="Times New Roman" w:hAnsi="Times New Roman"/>
          <w:bCs/>
          <w:spacing w:val="-4"/>
          <w:szCs w:val="20"/>
          <w:lang w:val="nl-NL"/>
        </w:rPr>
        <w:t>Nhà thầu phải lập kế hoạch (quy trình) thi công chi tiết dưới dạng biểu đồ tiến độ thi công trình Chủ đầu tư chấp thuận trước khi tiến hành thi công công trình.</w:t>
      </w:r>
    </w:p>
    <w:p w14:paraId="41475F9E"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ab/>
        <w:t xml:space="preserve">Chủ đầu tư có thể yêu cầu Nhà thầu sửa đổi quy trình trong quá trình tiến hành hợp đồng. Nhà thầu phải chỉ rõ trong quy trình rằng các công tác được tiến hành trong giờ hành chính hay ngoài giờ hành chính hoặc cần thiết phải làm theo ca để hoàn thành công trình. Nhà thầu phải lường trước các sự cố có thể xảy ra trên công trường trong quá trình thi công để loại trừ việc đình hoãn tiến độ thi công. Trừ trường hợp bất khả kháng </w:t>
      </w:r>
      <w:r w:rsidRPr="00724807">
        <w:rPr>
          <w:rFonts w:ascii="Times New Roman" w:hAnsi="Times New Roman"/>
          <w:bCs/>
          <w:szCs w:val="20"/>
          <w:lang w:val="nl-NL"/>
        </w:rPr>
        <w:lastRenderedPageBreak/>
        <w:t>do thiên tai, bão lũ hay các yếu tố khách quan khác; khi Chủ đầu tư có những thay đổi có tính phát sinh trong quá trình thi công mà Nhà thầu thấy có thể làm kéo dài tiến độ thi công so với kế hoạch ban đầu thì phải có báo cáo bằng văn bản gửi cho Chủ đầu tư trước khi tiến hành công việc trước ít nhất 03 ngày làm việc.</w:t>
      </w:r>
    </w:p>
    <w:p w14:paraId="6A2C0B83"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Quy trình công việc do Nhà thầu trình duyệt phải nêu rõ tiến độ dự kiến hàng tuần, tháng cho từng hạng mục công việc chính, kể từ ngày bắt đầu quy trình đến ngày hoàn thiện bàn giao công trình.</w:t>
      </w:r>
    </w:p>
    <w:p w14:paraId="36C28CA3"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ab/>
        <w:t>Quy trình công việc phải cân nhắc tới những điều kiện khí hậu các số liệu kỹ thuật địa lý khác, để đảm bảo thi công an toàn, chất lượng, đúng tiến độ theo hợp đồng.</w:t>
      </w:r>
    </w:p>
    <w:p w14:paraId="609A2034" w14:textId="14DEEE22" w:rsidR="00583700" w:rsidRPr="00724807" w:rsidRDefault="00003179" w:rsidP="00583700">
      <w:pPr>
        <w:widowControl w:val="0"/>
        <w:tabs>
          <w:tab w:val="left" w:pos="851"/>
        </w:tabs>
        <w:spacing w:before="60" w:line="340" w:lineRule="exact"/>
        <w:ind w:firstLine="720"/>
        <w:jc w:val="both"/>
        <w:rPr>
          <w:rFonts w:ascii="Times New Roman" w:hAnsi="Times New Roman"/>
          <w:b/>
          <w:bCs/>
          <w:lang w:val="nl-NL"/>
        </w:rPr>
      </w:pPr>
      <w:r w:rsidRPr="00724807">
        <w:rPr>
          <w:rFonts w:ascii="Times New Roman" w:hAnsi="Times New Roman"/>
          <w:b/>
          <w:bCs/>
          <w:lang w:val="nl-NL"/>
        </w:rPr>
        <w:t>5</w:t>
      </w:r>
      <w:r w:rsidR="00583700" w:rsidRPr="00724807">
        <w:rPr>
          <w:rFonts w:ascii="Times New Roman" w:hAnsi="Times New Roman"/>
          <w:b/>
          <w:bCs/>
          <w:lang w:val="nl-NL"/>
        </w:rPr>
        <w:t>. Yêu cầu về kỹ thuật thi công;</w:t>
      </w:r>
    </w:p>
    <w:p w14:paraId="13D266AD" w14:textId="77777777" w:rsidR="00583700" w:rsidRPr="00724807" w:rsidRDefault="00583700" w:rsidP="00583700">
      <w:pPr>
        <w:widowControl w:val="0"/>
        <w:ind w:left="360" w:firstLine="360"/>
        <w:jc w:val="both"/>
        <w:rPr>
          <w:rFonts w:ascii="Times New Roman" w:hAnsi="Times New Roman"/>
          <w:bCs/>
          <w:lang w:val="nl-NL"/>
        </w:rPr>
      </w:pPr>
      <w:r w:rsidRPr="00724807">
        <w:rPr>
          <w:rFonts w:ascii="Times New Roman" w:hAnsi="Times New Roman"/>
          <w:bCs/>
          <w:lang w:val="nl-NL"/>
        </w:rPr>
        <w:t>Tuân thủ theo yêu cầu/chỉ dẫn kỹ thuật được thể hiện trong hồ sơ thiết kế, và các tiêu chuẩn, quy chuẩn có liên quan áp dụng trong thi công:</w:t>
      </w:r>
    </w:p>
    <w:p w14:paraId="09B9B106" w14:textId="20394B8B" w:rsidR="00583700" w:rsidRPr="00724807" w:rsidRDefault="00003179" w:rsidP="00583700">
      <w:pPr>
        <w:widowControl w:val="0"/>
        <w:tabs>
          <w:tab w:val="left" w:pos="851"/>
        </w:tabs>
        <w:spacing w:before="60" w:line="340" w:lineRule="exact"/>
        <w:ind w:firstLine="720"/>
        <w:jc w:val="both"/>
        <w:rPr>
          <w:rFonts w:ascii="Times New Roman" w:hAnsi="Times New Roman"/>
          <w:b/>
          <w:bCs/>
          <w:lang w:val="nl-NL"/>
        </w:rPr>
      </w:pPr>
      <w:r w:rsidRPr="00724807">
        <w:rPr>
          <w:rFonts w:ascii="Times New Roman" w:hAnsi="Times New Roman"/>
          <w:b/>
          <w:bCs/>
          <w:lang w:val="nl-NL"/>
        </w:rPr>
        <w:t>6</w:t>
      </w:r>
      <w:r w:rsidR="00583700" w:rsidRPr="00724807">
        <w:rPr>
          <w:rFonts w:ascii="Times New Roman" w:hAnsi="Times New Roman"/>
          <w:b/>
          <w:bCs/>
          <w:lang w:val="nl-NL"/>
        </w:rPr>
        <w:t>. Yêu cầu về phòng, chống cháy, nổ;</w:t>
      </w:r>
    </w:p>
    <w:p w14:paraId="33C8F32B"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 xml:space="preserve">Nhà thầu phải tuân thủ nghiêm túc các quy định về phòng, chống cháy, nổ. Không được để các loại vật liệu dễ cháy, nổ gần các nguồn gây cháy, gây nổ. </w:t>
      </w:r>
    </w:p>
    <w:p w14:paraId="3F25971B"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ab/>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08D4EBE" w14:textId="0009E185" w:rsidR="00583700" w:rsidRPr="00724807" w:rsidRDefault="00003179" w:rsidP="00583700">
      <w:pPr>
        <w:widowControl w:val="0"/>
        <w:tabs>
          <w:tab w:val="left" w:pos="851"/>
        </w:tabs>
        <w:spacing w:before="60" w:line="340" w:lineRule="exact"/>
        <w:ind w:firstLine="720"/>
        <w:jc w:val="both"/>
        <w:rPr>
          <w:rFonts w:ascii="Times New Roman" w:hAnsi="Times New Roman"/>
          <w:b/>
          <w:bCs/>
          <w:lang w:val="nl-NL"/>
        </w:rPr>
      </w:pPr>
      <w:r w:rsidRPr="00724807">
        <w:rPr>
          <w:rFonts w:ascii="Times New Roman" w:hAnsi="Times New Roman"/>
          <w:b/>
          <w:bCs/>
          <w:lang w:val="nl-NL"/>
        </w:rPr>
        <w:t>7</w:t>
      </w:r>
      <w:r w:rsidR="00583700" w:rsidRPr="00724807">
        <w:rPr>
          <w:rFonts w:ascii="Times New Roman" w:hAnsi="Times New Roman"/>
          <w:b/>
          <w:bCs/>
          <w:lang w:val="nl-NL"/>
        </w:rPr>
        <w:t>. Yêu cầu về vệ sinh môi trường;</w:t>
      </w:r>
    </w:p>
    <w:p w14:paraId="7812B479"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 xml:space="preserve">Nhà thầu phải thường xuyên giữ vệ sinh sạch sẽ trên công trường, tất cả các vật liệu thải cùng phế thải vệ sinh công trình cuối ngày phải vận chuyển xuống phía dưới sân và đưa ngay ra khỏi công trình trong từng ngày. </w:t>
      </w:r>
    </w:p>
    <w:p w14:paraId="00A28411"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Trong quá trình thi công, nhà thầu phải có biện pháp chống ồn, chống bụi cho công trình; không được xảy ra các yếu tố độc hại như bụi, hơi khí độc, tiếng ồn, thải nước, vật liệu phế thải, đất cát ra khu dân cư, đường sá xung quanh công trường .</w:t>
      </w:r>
    </w:p>
    <w:p w14:paraId="75B12842"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lang w:val="nl-NL"/>
        </w:rPr>
      </w:pPr>
      <w:r w:rsidRPr="00724807">
        <w:rPr>
          <w:rFonts w:ascii="Times New Roman" w:hAnsi="Times New Roman"/>
          <w:bCs/>
          <w:szCs w:val="20"/>
          <w:lang w:val="nl-NL"/>
        </w:rPr>
        <w:t>Khi kết thúc công trình xây dựng và trước khi bàn giao công trình Nhà thầu phải thu dọn mặt bằng công trường gọn gàng, sạch sẽ, chuyển hết các vật liệu thừa, dỡ bỏ các công trình tạm (nếu có) sửa chữa hay đền bù những chỗ hư hỏng của đường sá, vỉa hè, cống rãnh, hệ thống công trình kỹ thuật hạ tầng, nhà và công trình xung quanh do quá trình thi công gây nên</w:t>
      </w:r>
      <w:r w:rsidRPr="00724807">
        <w:rPr>
          <w:rFonts w:ascii="Times New Roman" w:hAnsi="Times New Roman"/>
          <w:bCs/>
          <w:lang w:val="nl-NL"/>
        </w:rPr>
        <w:t>;</w:t>
      </w:r>
      <w:r w:rsidRPr="00724807">
        <w:rPr>
          <w:rFonts w:ascii="Times New Roman" w:hAnsi="Times New Roman"/>
          <w:bCs/>
          <w:lang w:val="nl-NL"/>
        </w:rPr>
        <w:tab/>
        <w:t xml:space="preserve"> </w:t>
      </w:r>
    </w:p>
    <w:p w14:paraId="28627300" w14:textId="7EED0D60" w:rsidR="00583700" w:rsidRPr="00724807" w:rsidRDefault="00003179" w:rsidP="00583700">
      <w:pPr>
        <w:widowControl w:val="0"/>
        <w:tabs>
          <w:tab w:val="left" w:pos="851"/>
        </w:tabs>
        <w:spacing w:before="60" w:line="340" w:lineRule="exact"/>
        <w:ind w:firstLine="720"/>
        <w:jc w:val="both"/>
        <w:rPr>
          <w:rFonts w:ascii="Times New Roman" w:hAnsi="Times New Roman"/>
          <w:b/>
          <w:bCs/>
          <w:lang w:val="nl-NL"/>
        </w:rPr>
      </w:pPr>
      <w:r w:rsidRPr="00724807">
        <w:rPr>
          <w:rFonts w:ascii="Times New Roman" w:hAnsi="Times New Roman"/>
          <w:b/>
          <w:bCs/>
          <w:lang w:val="nl-NL"/>
        </w:rPr>
        <w:t>8</w:t>
      </w:r>
      <w:r w:rsidR="00583700" w:rsidRPr="00724807">
        <w:rPr>
          <w:rFonts w:ascii="Times New Roman" w:hAnsi="Times New Roman"/>
          <w:b/>
          <w:bCs/>
          <w:lang w:val="nl-NL"/>
        </w:rPr>
        <w:t>. Yêu cầu về an toàn lao động;</w:t>
      </w:r>
    </w:p>
    <w:p w14:paraId="63E29227"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 xml:space="preserve">Nhà thầu hoàn toàn chịu trách nhiệm về an toàn lao động trong suốt quá trình thi công nhằm đảm bảo cho người, thiết bị, vật tư và các công trình lân cận. </w:t>
      </w:r>
    </w:p>
    <w:p w14:paraId="060DC321"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 xml:space="preserve">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  </w:t>
      </w:r>
    </w:p>
    <w:p w14:paraId="59037E1C"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lastRenderedPageBreak/>
        <w:t>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nghị Nhà thầu mời giám định viên đến xem xét, kiểm tra và cho kết luận.</w:t>
      </w:r>
    </w:p>
    <w:p w14:paraId="7609F00E"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 xml:space="preserve">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Chủ đầu tư kiểm tra. </w:t>
      </w:r>
    </w:p>
    <w:p w14:paraId="764B3AE6"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Nhà thầu phải tiến hành các biện pháp phòng ngừa và bảo vệ cần thiết để đảm bảo cho các nhân viên và bất cứ người nào khác trong hoặc gần công trường khỏi bị nguy hiểm do các phương pháp thi công của Nhà thầu gây ra.</w:t>
      </w:r>
    </w:p>
    <w:p w14:paraId="3F1F8676"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pacing w:val="-6"/>
          <w:szCs w:val="20"/>
          <w:lang w:val="nl-NL"/>
        </w:rPr>
      </w:pPr>
      <w:r w:rsidRPr="00724807">
        <w:rPr>
          <w:rFonts w:ascii="Times New Roman" w:hAnsi="Times New Roman"/>
          <w:bCs/>
          <w:spacing w:val="-6"/>
          <w:szCs w:val="20"/>
          <w:lang w:val="nl-NL"/>
        </w:rPr>
        <w:t>Nhà thầu phải đảm bảo rằng các công nhân, nhân viên của mình làm tại hiện trường là đủ sức khoẻ và đang trong tình trạng tỉnh táo. Tuyệt đối cấm tất cả những người đang trong tình trạng say rượu, bia vào nơi thi công, bất kể người đó là ai và đang chịu trách nhiệm gì. Các công nhân hay nhân viên làm việc ngoài hiện trường cần được trang bị bảo hộ lao động theo quy định hiện hành của Việt Nam.</w:t>
      </w:r>
    </w:p>
    <w:p w14:paraId="37762EEA"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 xml:space="preserve">Nếu có xảy ra tai nạn lao động Nhà thầu phải hoàn toàn chịu trách nhiệm trước pháp luật. </w:t>
      </w:r>
    </w:p>
    <w:p w14:paraId="4BF29CE0"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Xử lý tai nạn lao động: Trong thời gian thi công công trình nếu xảy ra tai nạn hoặc thương vong, Nhà thầu phải báo cáo ngay cho Chủ đầu tư, Tư vấn giám sát lập bản báo cáo trong vòng 24 giờ sau khi xảy ra sự việc nộp cho Chủ đầu tư, tự lo giải quyết mọi hậu quả mà không được hưởng bất cứ chi phí nào thêm.</w:t>
      </w:r>
    </w:p>
    <w:p w14:paraId="35791D5C"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Nhà thầu phải có các bảng biểu, nội quy, khẩu hiệu an toàn lao động trên công trường và được treo tại các khu vực phù hợp đảm dễ nhìn và thường xuyên có công nhân qua lại. Ngoài ra nhà thầu phải đề xuất biện pháp đảm bảo an toàn lao động cho các công nhân trong quá trình thi công các công việc xây dựng như:</w:t>
      </w:r>
    </w:p>
    <w:p w14:paraId="0268200D"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Các trang thiết bị bảo hộ lao động.</w:t>
      </w:r>
    </w:p>
    <w:p w14:paraId="6FA24D17"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An toàn khi thi công trên cao.</w:t>
      </w:r>
    </w:p>
    <w:p w14:paraId="4074584E"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An toàn cho các thiết bị thi công.</w:t>
      </w:r>
    </w:p>
    <w:p w14:paraId="4A6C76EF"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An toàn trong công tác điện, hàn...</w:t>
      </w:r>
    </w:p>
    <w:p w14:paraId="3E1B9D6B"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An toàn cho giàn giáo thi công.</w:t>
      </w:r>
    </w:p>
    <w:p w14:paraId="4472EF9B"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An toàn trong vận hành thiết bị thi công.</w:t>
      </w:r>
    </w:p>
    <w:p w14:paraId="085EF011"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Hệ thống sơ cấp cứu tại hiện trường.</w:t>
      </w:r>
    </w:p>
    <w:p w14:paraId="3D2C7F16"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Quy định kiểm tra sức khỏe công nhân định kỳ.</w:t>
      </w:r>
    </w:p>
    <w:p w14:paraId="6F1450B2"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 xml:space="preserve">- Nhà thầu bắt buộc phải có qui định về việc tập huấn, hướng dẫn công nhân thực hiện công tác an toàn lao động và thường xuyên có cán bộ chuyên trách kiểm tra đôn đốc hàng ngày trên hiện trường trong suốt quá trình thi công gói thầu. </w:t>
      </w:r>
    </w:p>
    <w:p w14:paraId="7968B778"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lang w:val="nl-NL"/>
        </w:rPr>
      </w:pPr>
      <w:r w:rsidRPr="00724807">
        <w:rPr>
          <w:rFonts w:ascii="Times New Roman" w:hAnsi="Times New Roman"/>
          <w:bCs/>
          <w:szCs w:val="20"/>
          <w:lang w:val="nl-NL"/>
        </w:rPr>
        <w:lastRenderedPageBreak/>
        <w:tab/>
        <w:t>- Tất cả những tiêu đề trên yêu cầu nhà thầu cần tìm kiếm thông tin cần thiết để đưa vào hồ sơ đề xuất  cho chặt chẽ, hợp lý nhằm mục đích  bên mời thầu sẽ chọn được ra nhà thầu có  khả năng thực thi những  phương án và biện pháp đã  viết ra trong bài thầu một cách thực tế không mơ hồ.</w:t>
      </w:r>
    </w:p>
    <w:p w14:paraId="41536BB5" w14:textId="60376E70" w:rsidR="00583700" w:rsidRPr="00724807" w:rsidRDefault="00003179" w:rsidP="00583700">
      <w:pPr>
        <w:widowControl w:val="0"/>
        <w:tabs>
          <w:tab w:val="left" w:pos="851"/>
        </w:tabs>
        <w:spacing w:before="60" w:line="340" w:lineRule="exact"/>
        <w:ind w:firstLine="720"/>
        <w:jc w:val="both"/>
        <w:rPr>
          <w:rFonts w:ascii="Times New Roman" w:hAnsi="Times New Roman"/>
          <w:b/>
          <w:bCs/>
          <w:lang w:val="nl-NL"/>
        </w:rPr>
      </w:pPr>
      <w:r w:rsidRPr="00724807">
        <w:rPr>
          <w:rFonts w:ascii="Times New Roman" w:hAnsi="Times New Roman"/>
          <w:b/>
          <w:bCs/>
          <w:lang w:val="nl-NL"/>
        </w:rPr>
        <w:t>9</w:t>
      </w:r>
      <w:r w:rsidR="00583700" w:rsidRPr="00724807">
        <w:rPr>
          <w:rFonts w:ascii="Times New Roman" w:hAnsi="Times New Roman"/>
          <w:b/>
          <w:bCs/>
          <w:lang w:val="nl-NL"/>
        </w:rPr>
        <w:t>. Biện pháp huy động nhân lực và thiết bị phục vụ thi công;</w:t>
      </w:r>
    </w:p>
    <w:p w14:paraId="3857D4FF"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Nhà thầu tự đề xuất kế hoạch huy động máy móc, thiết bị, nhân lực theo kế hoạch, tiến độ thi công một cách hợp lý nhất.</w:t>
      </w:r>
    </w:p>
    <w:p w14:paraId="1C93171A" w14:textId="7528BA09" w:rsidR="00583700" w:rsidRPr="00724807" w:rsidRDefault="00583700" w:rsidP="00583700">
      <w:pPr>
        <w:widowControl w:val="0"/>
        <w:tabs>
          <w:tab w:val="left" w:pos="851"/>
        </w:tabs>
        <w:spacing w:before="60" w:line="340" w:lineRule="exact"/>
        <w:ind w:firstLine="720"/>
        <w:jc w:val="both"/>
        <w:rPr>
          <w:rFonts w:ascii="Times New Roman" w:hAnsi="Times New Roman"/>
          <w:bCs/>
          <w:lang w:val="nl-NL"/>
        </w:rPr>
      </w:pPr>
      <w:r w:rsidRPr="00724807">
        <w:rPr>
          <w:rFonts w:ascii="Times New Roman" w:hAnsi="Times New Roman"/>
          <w:bCs/>
          <w:szCs w:val="20"/>
          <w:lang w:val="nl-NL"/>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 Trong trường hợp Chủ đầu tư thấy cần thiết cho việc thực hiện các công việc theo hợp đồng, sẽ yêu cầu Nhà thầu cung cấp thêm các loại máy thi công hay kéo dài thời gian của các loại máy thi công được yêu cầu</w:t>
      </w:r>
      <w:r w:rsidRPr="00724807">
        <w:rPr>
          <w:rFonts w:ascii="Times New Roman" w:hAnsi="Times New Roman"/>
          <w:bCs/>
          <w:lang w:val="nl-NL"/>
        </w:rPr>
        <w:t>;</w:t>
      </w:r>
    </w:p>
    <w:p w14:paraId="51E9F977" w14:textId="0A69FD55" w:rsidR="00583700" w:rsidRPr="00724807" w:rsidRDefault="00003179" w:rsidP="00583700">
      <w:pPr>
        <w:widowControl w:val="0"/>
        <w:tabs>
          <w:tab w:val="left" w:pos="851"/>
        </w:tabs>
        <w:spacing w:before="60" w:line="340" w:lineRule="exact"/>
        <w:ind w:firstLine="720"/>
        <w:jc w:val="both"/>
        <w:rPr>
          <w:rFonts w:ascii="Times New Roman" w:hAnsi="Times New Roman"/>
          <w:b/>
          <w:bCs/>
          <w:lang w:val="nl-NL"/>
        </w:rPr>
      </w:pPr>
      <w:r w:rsidRPr="00724807">
        <w:rPr>
          <w:rFonts w:ascii="Times New Roman" w:hAnsi="Times New Roman"/>
          <w:b/>
          <w:bCs/>
          <w:lang w:val="nl-NL"/>
        </w:rPr>
        <w:t>10</w:t>
      </w:r>
      <w:r w:rsidR="00583700" w:rsidRPr="00724807">
        <w:rPr>
          <w:rFonts w:ascii="Times New Roman" w:hAnsi="Times New Roman"/>
          <w:b/>
          <w:bCs/>
          <w:lang w:val="nl-NL"/>
        </w:rPr>
        <w:t>. Yêu cầu về kiểm tra, giám sát chất lượng của nhà thầu;</w:t>
      </w:r>
    </w:p>
    <w:p w14:paraId="18142CD7"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 xml:space="preserve">Nhà thầu phải có kế hoạch và biện pháp đảm bảo chất lượng thi công xây dựng công trình, phải thành lập bộ phận chuyên trách có trình độ chuyên môn nghiệp vụ bảo đảm hoạt động có hiệu quả để quản lý chất lượng công trình. </w:t>
      </w:r>
    </w:p>
    <w:p w14:paraId="5908E914"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 xml:space="preserve">Nhà thầu phải trang bị đầy đủ thiết bị, dụng cụ kiểm tra chất lượng, máy móc thiết bị thi công. </w:t>
      </w:r>
    </w:p>
    <w:p w14:paraId="45E28E37"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Bộ phận kiểm tra chất lượng của Nhà thầu phải thực hiện đầy đủ, thường xuyên chính xác và trung thực công tác kiểm tra chất lượng vật liệu, chất lượng bán thành phẩm, chất lượng thi công công trình theo đúng quy định của nhà sản xuất, kiểm tra, nghiệm thu và quy trình thi công theo quy định. Kiểm tra, nghiệm thu phải lập biên bản đầy đủ, chính xác và có sự chứng kiến chấp thuận của Chủ đầu tư, TVGS.</w:t>
      </w:r>
    </w:p>
    <w:p w14:paraId="1F76A7AD" w14:textId="77777777" w:rsidR="00583700" w:rsidRPr="00724807" w:rsidRDefault="00583700" w:rsidP="00583700">
      <w:pPr>
        <w:widowControl w:val="0"/>
        <w:tabs>
          <w:tab w:val="left" w:pos="851"/>
        </w:tabs>
        <w:spacing w:before="60" w:line="340" w:lineRule="exact"/>
        <w:ind w:firstLine="720"/>
        <w:jc w:val="both"/>
        <w:rPr>
          <w:rFonts w:ascii="Times New Roman" w:hAnsi="Times New Roman"/>
          <w:bCs/>
          <w:szCs w:val="20"/>
          <w:lang w:val="nl-NL"/>
        </w:rPr>
      </w:pPr>
      <w:r w:rsidRPr="00724807">
        <w:rPr>
          <w:rFonts w:ascii="Times New Roman" w:hAnsi="Times New Roman"/>
          <w:bCs/>
          <w:szCs w:val="20"/>
          <w:lang w:val="nl-NL"/>
        </w:rPr>
        <w:t>Theo yêu cầu của Chủ đầu tư thấy cần kiểm định lại vật liệu, Chủ đầu tư sẽ thuê đơn vị độc lập để kiểm định. nếu kết quả kiểm định thấy vật liệu không đảm bảo chất lượng theo yêu cầu thì nhà thầu phải chịu trách nhiệm thanh toán chi phí đó và xử lý khắc phục các sai sót đó; nếu kết quả kiểm định thấy vật liệu đạt chất lượng theo yêu cầu thì chi phí đó Chủ đầu tư chịu trách nhiệm thanh toán.</w:t>
      </w:r>
    </w:p>
    <w:p w14:paraId="1C66DA35" w14:textId="77777777" w:rsidR="00955F72" w:rsidRPr="00724807" w:rsidRDefault="00955F72" w:rsidP="006648DC">
      <w:pPr>
        <w:widowControl w:val="0"/>
        <w:spacing w:after="120"/>
        <w:ind w:firstLine="720"/>
        <w:rPr>
          <w:rFonts w:ascii="Times New Roman" w:hAnsi="Times New Roman"/>
          <w:b/>
          <w:lang w:val="es-ES_tradnl"/>
        </w:rPr>
      </w:pPr>
      <w:r w:rsidRPr="00724807">
        <w:rPr>
          <w:rFonts w:ascii="Times New Roman" w:hAnsi="Times New Roman"/>
          <w:b/>
          <w:szCs w:val="26"/>
          <w:lang w:val="nl-NL"/>
        </w:rPr>
        <w:t xml:space="preserve">IV. Các bản vẽ </w:t>
      </w:r>
      <w:r w:rsidRPr="00724807">
        <w:rPr>
          <w:rFonts w:ascii="Times New Roman" w:hAnsi="Times New Roman"/>
          <w:i/>
          <w:szCs w:val="26"/>
          <w:lang w:val="nl-NL"/>
        </w:rPr>
        <w:t>(đính kèm trên hệ thống)</w:t>
      </w:r>
    </w:p>
    <w:p w14:paraId="30CDE1E5" w14:textId="77777777" w:rsidR="003E2535" w:rsidRPr="00724807" w:rsidRDefault="003E2535" w:rsidP="003A2B8E"/>
    <w:sectPr w:rsidR="003E2535" w:rsidRPr="00724807" w:rsidSect="00F27913">
      <w:pgSz w:w="12240" w:h="15840"/>
      <w:pgMar w:top="1135" w:right="1041" w:bottom="993"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746DF8"/>
    <w:lvl w:ilvl="0">
      <w:start w:val="1"/>
      <w:numFmt w:val="bullet"/>
      <w:pStyle w:val="ListBullet2"/>
      <w:lvlText w:val=""/>
      <w:lvlJc w:val="left"/>
      <w:pPr>
        <w:tabs>
          <w:tab w:val="num" w:pos="1620"/>
        </w:tabs>
        <w:ind w:left="1620" w:hanging="360"/>
      </w:pPr>
      <w:rPr>
        <w:rFonts w:ascii="Symbol" w:hAnsi="Symbol" w:hint="default"/>
      </w:rPr>
    </w:lvl>
  </w:abstractNum>
  <w:abstractNum w:abstractNumId="1" w15:restartNumberingAfterBreak="0">
    <w:nsid w:val="00310872"/>
    <w:multiLevelType w:val="hybridMultilevel"/>
    <w:tmpl w:val="66D457A4"/>
    <w:lvl w:ilvl="0" w:tplc="E9C4BE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0C4519"/>
    <w:multiLevelType w:val="hybridMultilevel"/>
    <w:tmpl w:val="7A4C4B74"/>
    <w:lvl w:ilvl="0" w:tplc="F190D85A">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9A05BD"/>
    <w:multiLevelType w:val="hybridMultilevel"/>
    <w:tmpl w:val="69F0B8F2"/>
    <w:lvl w:ilvl="0" w:tplc="897E4EC0">
      <w:start w:val="12"/>
      <w:numFmt w:val="decimal"/>
      <w:lvlText w:val="%1."/>
      <w:lvlJc w:val="left"/>
      <w:pPr>
        <w:tabs>
          <w:tab w:val="num" w:pos="927"/>
        </w:tabs>
        <w:ind w:left="927" w:hanging="360"/>
      </w:pPr>
      <w:rPr>
        <w:rFonts w:hint="default"/>
      </w:rPr>
    </w:lvl>
    <w:lvl w:ilvl="1" w:tplc="042A0019" w:tentative="1">
      <w:start w:val="1"/>
      <w:numFmt w:val="lowerLetter"/>
      <w:lvlText w:val="%2."/>
      <w:lvlJc w:val="left"/>
      <w:pPr>
        <w:tabs>
          <w:tab w:val="num" w:pos="1647"/>
        </w:tabs>
        <w:ind w:left="1647" w:hanging="360"/>
      </w:pPr>
    </w:lvl>
    <w:lvl w:ilvl="2" w:tplc="042A001B" w:tentative="1">
      <w:start w:val="1"/>
      <w:numFmt w:val="lowerRoman"/>
      <w:lvlText w:val="%3."/>
      <w:lvlJc w:val="right"/>
      <w:pPr>
        <w:tabs>
          <w:tab w:val="num" w:pos="2367"/>
        </w:tabs>
        <w:ind w:left="2367" w:hanging="180"/>
      </w:pPr>
    </w:lvl>
    <w:lvl w:ilvl="3" w:tplc="042A000F" w:tentative="1">
      <w:start w:val="1"/>
      <w:numFmt w:val="decimal"/>
      <w:lvlText w:val="%4."/>
      <w:lvlJc w:val="left"/>
      <w:pPr>
        <w:tabs>
          <w:tab w:val="num" w:pos="3087"/>
        </w:tabs>
        <w:ind w:left="3087" w:hanging="360"/>
      </w:pPr>
    </w:lvl>
    <w:lvl w:ilvl="4" w:tplc="042A0019" w:tentative="1">
      <w:start w:val="1"/>
      <w:numFmt w:val="lowerLetter"/>
      <w:lvlText w:val="%5."/>
      <w:lvlJc w:val="left"/>
      <w:pPr>
        <w:tabs>
          <w:tab w:val="num" w:pos="3807"/>
        </w:tabs>
        <w:ind w:left="3807" w:hanging="360"/>
      </w:pPr>
    </w:lvl>
    <w:lvl w:ilvl="5" w:tplc="042A001B" w:tentative="1">
      <w:start w:val="1"/>
      <w:numFmt w:val="lowerRoman"/>
      <w:lvlText w:val="%6."/>
      <w:lvlJc w:val="right"/>
      <w:pPr>
        <w:tabs>
          <w:tab w:val="num" w:pos="4527"/>
        </w:tabs>
        <w:ind w:left="4527" w:hanging="180"/>
      </w:pPr>
    </w:lvl>
    <w:lvl w:ilvl="6" w:tplc="042A000F" w:tentative="1">
      <w:start w:val="1"/>
      <w:numFmt w:val="decimal"/>
      <w:lvlText w:val="%7."/>
      <w:lvlJc w:val="left"/>
      <w:pPr>
        <w:tabs>
          <w:tab w:val="num" w:pos="5247"/>
        </w:tabs>
        <w:ind w:left="5247" w:hanging="360"/>
      </w:pPr>
    </w:lvl>
    <w:lvl w:ilvl="7" w:tplc="042A0019" w:tentative="1">
      <w:start w:val="1"/>
      <w:numFmt w:val="lowerLetter"/>
      <w:lvlText w:val="%8."/>
      <w:lvlJc w:val="left"/>
      <w:pPr>
        <w:tabs>
          <w:tab w:val="num" w:pos="5967"/>
        </w:tabs>
        <w:ind w:left="5967" w:hanging="360"/>
      </w:pPr>
    </w:lvl>
    <w:lvl w:ilvl="8" w:tplc="042A001B" w:tentative="1">
      <w:start w:val="1"/>
      <w:numFmt w:val="lowerRoman"/>
      <w:lvlText w:val="%9."/>
      <w:lvlJc w:val="right"/>
      <w:pPr>
        <w:tabs>
          <w:tab w:val="num" w:pos="6687"/>
        </w:tabs>
        <w:ind w:left="6687" w:hanging="180"/>
      </w:pPr>
    </w:lvl>
  </w:abstractNum>
  <w:abstractNum w:abstractNumId="4" w15:restartNumberingAfterBreak="0">
    <w:nsid w:val="13C77EF2"/>
    <w:multiLevelType w:val="hybridMultilevel"/>
    <w:tmpl w:val="6AA8215A"/>
    <w:lvl w:ilvl="0" w:tplc="252449E6">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5" w15:restartNumberingAfterBreak="0">
    <w:nsid w:val="271E7679"/>
    <w:multiLevelType w:val="hybridMultilevel"/>
    <w:tmpl w:val="700E6146"/>
    <w:lvl w:ilvl="0" w:tplc="4BEE70EC">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8696C"/>
    <w:multiLevelType w:val="hybridMultilevel"/>
    <w:tmpl w:val="86644C7A"/>
    <w:lvl w:ilvl="0" w:tplc="042A000F">
      <w:start w:val="1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15:restartNumberingAfterBreak="0">
    <w:nsid w:val="2C6720F8"/>
    <w:multiLevelType w:val="singleLevel"/>
    <w:tmpl w:val="247E5690"/>
    <w:lvl w:ilvl="0">
      <w:numFmt w:val="bullet"/>
      <w:lvlText w:val="-"/>
      <w:lvlJc w:val="left"/>
      <w:pPr>
        <w:tabs>
          <w:tab w:val="num" w:pos="1080"/>
        </w:tabs>
        <w:ind w:left="1080" w:hanging="360"/>
      </w:pPr>
      <w:rPr>
        <w:rFonts w:ascii="Times New Roman" w:hAnsi="Times New Roman" w:hint="default"/>
      </w:rPr>
    </w:lvl>
  </w:abstractNum>
  <w:abstractNum w:abstractNumId="8" w15:restartNumberingAfterBreak="0">
    <w:nsid w:val="2CEE6040"/>
    <w:multiLevelType w:val="hybridMultilevel"/>
    <w:tmpl w:val="9AAE7F68"/>
    <w:lvl w:ilvl="0" w:tplc="A4F4A40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815CAB"/>
    <w:multiLevelType w:val="hybridMultilevel"/>
    <w:tmpl w:val="DD243F4C"/>
    <w:lvl w:ilvl="0" w:tplc="523C4E4A">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81075E0"/>
    <w:multiLevelType w:val="hybridMultilevel"/>
    <w:tmpl w:val="65409FD0"/>
    <w:lvl w:ilvl="0" w:tplc="53FA0BF8">
      <w:start w:val="13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E6D65"/>
    <w:multiLevelType w:val="hybridMultilevel"/>
    <w:tmpl w:val="9BA6B19E"/>
    <w:lvl w:ilvl="0" w:tplc="6C30FE80">
      <w:numFmt w:val="bullet"/>
      <w:lvlText w:val=""/>
      <w:lvlJc w:val="left"/>
      <w:pPr>
        <w:ind w:left="827" w:hanging="360"/>
      </w:pPr>
      <w:rPr>
        <w:rFonts w:ascii="Symbol" w:eastAsia="Symbol" w:hAnsi="Symbol" w:cs="Symbol" w:hint="default"/>
        <w:w w:val="100"/>
        <w:sz w:val="24"/>
        <w:szCs w:val="24"/>
        <w:lang w:val="en-US" w:eastAsia="en-US" w:bidi="en-US"/>
      </w:rPr>
    </w:lvl>
    <w:lvl w:ilvl="1" w:tplc="2460EEF2">
      <w:numFmt w:val="bullet"/>
      <w:lvlText w:val="•"/>
      <w:lvlJc w:val="left"/>
      <w:pPr>
        <w:ind w:left="1440" w:hanging="360"/>
      </w:pPr>
      <w:rPr>
        <w:rFonts w:hint="default"/>
        <w:lang w:val="en-US" w:eastAsia="en-US" w:bidi="en-US"/>
      </w:rPr>
    </w:lvl>
    <w:lvl w:ilvl="2" w:tplc="5C8E05D2">
      <w:numFmt w:val="bullet"/>
      <w:lvlText w:val="•"/>
      <w:lvlJc w:val="left"/>
      <w:pPr>
        <w:ind w:left="2060" w:hanging="360"/>
      </w:pPr>
      <w:rPr>
        <w:rFonts w:hint="default"/>
        <w:lang w:val="en-US" w:eastAsia="en-US" w:bidi="en-US"/>
      </w:rPr>
    </w:lvl>
    <w:lvl w:ilvl="3" w:tplc="C0CCC80E">
      <w:numFmt w:val="bullet"/>
      <w:lvlText w:val="•"/>
      <w:lvlJc w:val="left"/>
      <w:pPr>
        <w:ind w:left="2680" w:hanging="360"/>
      </w:pPr>
      <w:rPr>
        <w:rFonts w:hint="default"/>
        <w:lang w:val="en-US" w:eastAsia="en-US" w:bidi="en-US"/>
      </w:rPr>
    </w:lvl>
    <w:lvl w:ilvl="4" w:tplc="7EE205A8">
      <w:numFmt w:val="bullet"/>
      <w:lvlText w:val="•"/>
      <w:lvlJc w:val="left"/>
      <w:pPr>
        <w:ind w:left="3300" w:hanging="360"/>
      </w:pPr>
      <w:rPr>
        <w:rFonts w:hint="default"/>
        <w:lang w:val="en-US" w:eastAsia="en-US" w:bidi="en-US"/>
      </w:rPr>
    </w:lvl>
    <w:lvl w:ilvl="5" w:tplc="733E8776">
      <w:numFmt w:val="bullet"/>
      <w:lvlText w:val="•"/>
      <w:lvlJc w:val="left"/>
      <w:pPr>
        <w:ind w:left="3920" w:hanging="360"/>
      </w:pPr>
      <w:rPr>
        <w:rFonts w:hint="default"/>
        <w:lang w:val="en-US" w:eastAsia="en-US" w:bidi="en-US"/>
      </w:rPr>
    </w:lvl>
    <w:lvl w:ilvl="6" w:tplc="56822236">
      <w:numFmt w:val="bullet"/>
      <w:lvlText w:val="•"/>
      <w:lvlJc w:val="left"/>
      <w:pPr>
        <w:ind w:left="4540" w:hanging="360"/>
      </w:pPr>
      <w:rPr>
        <w:rFonts w:hint="default"/>
        <w:lang w:val="en-US" w:eastAsia="en-US" w:bidi="en-US"/>
      </w:rPr>
    </w:lvl>
    <w:lvl w:ilvl="7" w:tplc="ED1C1298">
      <w:numFmt w:val="bullet"/>
      <w:lvlText w:val="•"/>
      <w:lvlJc w:val="left"/>
      <w:pPr>
        <w:ind w:left="5160" w:hanging="360"/>
      </w:pPr>
      <w:rPr>
        <w:rFonts w:hint="default"/>
        <w:lang w:val="en-US" w:eastAsia="en-US" w:bidi="en-US"/>
      </w:rPr>
    </w:lvl>
    <w:lvl w:ilvl="8" w:tplc="CE88F576">
      <w:numFmt w:val="bullet"/>
      <w:lvlText w:val="•"/>
      <w:lvlJc w:val="left"/>
      <w:pPr>
        <w:ind w:left="5780" w:hanging="360"/>
      </w:pPr>
      <w:rPr>
        <w:rFonts w:hint="default"/>
        <w:lang w:val="en-US" w:eastAsia="en-US" w:bidi="en-US"/>
      </w:rPr>
    </w:lvl>
  </w:abstractNum>
  <w:abstractNum w:abstractNumId="12" w15:restartNumberingAfterBreak="0">
    <w:nsid w:val="3A825C26"/>
    <w:multiLevelType w:val="hybridMultilevel"/>
    <w:tmpl w:val="B15CA7C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DB630EE"/>
    <w:multiLevelType w:val="hybridMultilevel"/>
    <w:tmpl w:val="0BB0E27C"/>
    <w:lvl w:ilvl="0" w:tplc="F88A80DC">
      <w:numFmt w:val="bullet"/>
      <w:lvlText w:val="-"/>
      <w:lvlJc w:val="left"/>
      <w:pPr>
        <w:tabs>
          <w:tab w:val="num" w:pos="786"/>
        </w:tabs>
        <w:ind w:left="786" w:hanging="360"/>
      </w:pPr>
      <w:rPr>
        <w:rFonts w:ascii="Times New Roman" w:eastAsia="Times New Roman" w:hAnsi="Times New Roman"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499A5628"/>
    <w:multiLevelType w:val="hybridMultilevel"/>
    <w:tmpl w:val="3B209942"/>
    <w:lvl w:ilvl="0" w:tplc="B7CA615A">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C12B77"/>
    <w:multiLevelType w:val="hybridMultilevel"/>
    <w:tmpl w:val="59D01652"/>
    <w:lvl w:ilvl="0" w:tplc="39BC2F0A">
      <w:start w:val="1"/>
      <w:numFmt w:val="bullet"/>
      <w:lvlText w:val="-"/>
      <w:lvlJc w:val="left"/>
      <w:pPr>
        <w:ind w:left="720" w:hanging="360"/>
      </w:pPr>
      <w:rPr>
        <w:rFonts w:ascii="Times New Roman" w:eastAsia="Arial" w:hAnsi="Times New Roman" w:cs="Times New Roman" w:hint="default"/>
        <w:b/>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512824A6"/>
    <w:multiLevelType w:val="hybridMultilevel"/>
    <w:tmpl w:val="06BA52C4"/>
    <w:lvl w:ilvl="0" w:tplc="A608058E">
      <w:numFmt w:val="bullet"/>
      <w:pStyle w:val="thdoanvan"/>
      <w:lvlText w:val="-"/>
      <w:lvlJc w:val="left"/>
      <w:pPr>
        <w:ind w:left="1070"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524155EA"/>
    <w:multiLevelType w:val="multilevel"/>
    <w:tmpl w:val="753E4EA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975A9B"/>
    <w:multiLevelType w:val="hybridMultilevel"/>
    <w:tmpl w:val="F348B47E"/>
    <w:lvl w:ilvl="0" w:tplc="9628EE1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5F014B9"/>
    <w:multiLevelType w:val="hybridMultilevel"/>
    <w:tmpl w:val="6F9400B2"/>
    <w:lvl w:ilvl="0" w:tplc="2F729D48">
      <w:numFmt w:val="bullet"/>
      <w:lvlText w:val="+"/>
      <w:lvlJc w:val="left"/>
      <w:pPr>
        <w:tabs>
          <w:tab w:val="num" w:pos="4330"/>
        </w:tabs>
        <w:ind w:left="4330" w:hanging="360"/>
      </w:pPr>
      <w:rPr>
        <w:rFonts w:ascii="Times New Roman" w:eastAsia="Times New Roman" w:hAnsi="Times New Roman" w:cs="Times New Roman" w:hint="default"/>
      </w:rPr>
    </w:lvl>
    <w:lvl w:ilvl="1" w:tplc="DBC007B2" w:tentative="1">
      <w:start w:val="1"/>
      <w:numFmt w:val="bullet"/>
      <w:lvlText w:val="•"/>
      <w:lvlJc w:val="left"/>
      <w:pPr>
        <w:tabs>
          <w:tab w:val="num" w:pos="5050"/>
        </w:tabs>
        <w:ind w:left="5050" w:hanging="360"/>
      </w:pPr>
      <w:rPr>
        <w:rFonts w:ascii="Arial" w:hAnsi="Arial" w:hint="default"/>
      </w:rPr>
    </w:lvl>
    <w:lvl w:ilvl="2" w:tplc="9F808E54" w:tentative="1">
      <w:start w:val="1"/>
      <w:numFmt w:val="bullet"/>
      <w:lvlText w:val="•"/>
      <w:lvlJc w:val="left"/>
      <w:pPr>
        <w:tabs>
          <w:tab w:val="num" w:pos="5770"/>
        </w:tabs>
        <w:ind w:left="5770" w:hanging="360"/>
      </w:pPr>
      <w:rPr>
        <w:rFonts w:ascii="Arial" w:hAnsi="Arial" w:hint="default"/>
      </w:rPr>
    </w:lvl>
    <w:lvl w:ilvl="3" w:tplc="CB621934" w:tentative="1">
      <w:start w:val="1"/>
      <w:numFmt w:val="bullet"/>
      <w:lvlText w:val="•"/>
      <w:lvlJc w:val="left"/>
      <w:pPr>
        <w:tabs>
          <w:tab w:val="num" w:pos="6490"/>
        </w:tabs>
        <w:ind w:left="6490" w:hanging="360"/>
      </w:pPr>
      <w:rPr>
        <w:rFonts w:ascii="Arial" w:hAnsi="Arial" w:hint="default"/>
      </w:rPr>
    </w:lvl>
    <w:lvl w:ilvl="4" w:tplc="5AA4D400" w:tentative="1">
      <w:start w:val="1"/>
      <w:numFmt w:val="bullet"/>
      <w:lvlText w:val="•"/>
      <w:lvlJc w:val="left"/>
      <w:pPr>
        <w:tabs>
          <w:tab w:val="num" w:pos="7210"/>
        </w:tabs>
        <w:ind w:left="7210" w:hanging="360"/>
      </w:pPr>
      <w:rPr>
        <w:rFonts w:ascii="Arial" w:hAnsi="Arial" w:hint="default"/>
      </w:rPr>
    </w:lvl>
    <w:lvl w:ilvl="5" w:tplc="B16639A2" w:tentative="1">
      <w:start w:val="1"/>
      <w:numFmt w:val="bullet"/>
      <w:lvlText w:val="•"/>
      <w:lvlJc w:val="left"/>
      <w:pPr>
        <w:tabs>
          <w:tab w:val="num" w:pos="7930"/>
        </w:tabs>
        <w:ind w:left="7930" w:hanging="360"/>
      </w:pPr>
      <w:rPr>
        <w:rFonts w:ascii="Arial" w:hAnsi="Arial" w:hint="default"/>
      </w:rPr>
    </w:lvl>
    <w:lvl w:ilvl="6" w:tplc="8E222132" w:tentative="1">
      <w:start w:val="1"/>
      <w:numFmt w:val="bullet"/>
      <w:lvlText w:val="•"/>
      <w:lvlJc w:val="left"/>
      <w:pPr>
        <w:tabs>
          <w:tab w:val="num" w:pos="8650"/>
        </w:tabs>
        <w:ind w:left="8650" w:hanging="360"/>
      </w:pPr>
      <w:rPr>
        <w:rFonts w:ascii="Arial" w:hAnsi="Arial" w:hint="default"/>
      </w:rPr>
    </w:lvl>
    <w:lvl w:ilvl="7" w:tplc="FC422784" w:tentative="1">
      <w:start w:val="1"/>
      <w:numFmt w:val="bullet"/>
      <w:lvlText w:val="•"/>
      <w:lvlJc w:val="left"/>
      <w:pPr>
        <w:tabs>
          <w:tab w:val="num" w:pos="9370"/>
        </w:tabs>
        <w:ind w:left="9370" w:hanging="360"/>
      </w:pPr>
      <w:rPr>
        <w:rFonts w:ascii="Arial" w:hAnsi="Arial" w:hint="default"/>
      </w:rPr>
    </w:lvl>
    <w:lvl w:ilvl="8" w:tplc="45984C1C" w:tentative="1">
      <w:start w:val="1"/>
      <w:numFmt w:val="bullet"/>
      <w:lvlText w:val="•"/>
      <w:lvlJc w:val="left"/>
      <w:pPr>
        <w:tabs>
          <w:tab w:val="num" w:pos="10090"/>
        </w:tabs>
        <w:ind w:left="10090" w:hanging="360"/>
      </w:pPr>
      <w:rPr>
        <w:rFonts w:ascii="Arial" w:hAnsi="Arial" w:hint="default"/>
      </w:rPr>
    </w:lvl>
  </w:abstractNum>
  <w:abstractNum w:abstractNumId="20" w15:restartNumberingAfterBreak="0">
    <w:nsid w:val="587140BD"/>
    <w:multiLevelType w:val="hybridMultilevel"/>
    <w:tmpl w:val="ABA2D5C2"/>
    <w:lvl w:ilvl="0" w:tplc="9D9AAE0C">
      <w:start w:val="12"/>
      <w:numFmt w:val="bullet"/>
      <w:lvlText w:val="-"/>
      <w:lvlJc w:val="left"/>
      <w:pPr>
        <w:ind w:left="900" w:hanging="360"/>
      </w:pPr>
      <w:rPr>
        <w:rFonts w:ascii="Times New Roman" w:eastAsia="Arial"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5C04679"/>
    <w:multiLevelType w:val="hybridMultilevel"/>
    <w:tmpl w:val="3ED4A01A"/>
    <w:lvl w:ilvl="0" w:tplc="48EC0DE4">
      <w:start w:val="1"/>
      <w:numFmt w:val="decimal"/>
      <w:lvlText w:val="%1."/>
      <w:lvlJc w:val="left"/>
      <w:pPr>
        <w:ind w:left="937" w:hanging="375"/>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2" w15:restartNumberingAfterBreak="0">
    <w:nsid w:val="66941372"/>
    <w:multiLevelType w:val="hybridMultilevel"/>
    <w:tmpl w:val="3C888128"/>
    <w:lvl w:ilvl="0" w:tplc="11C8757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69D614A2"/>
    <w:multiLevelType w:val="hybridMultilevel"/>
    <w:tmpl w:val="31283BD8"/>
    <w:lvl w:ilvl="0" w:tplc="9CB69D54">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D726DAC"/>
    <w:multiLevelType w:val="hybridMultilevel"/>
    <w:tmpl w:val="EFBCBF62"/>
    <w:lvl w:ilvl="0" w:tplc="3CCE2A58">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5" w15:restartNumberingAfterBreak="0">
    <w:nsid w:val="711A41DC"/>
    <w:multiLevelType w:val="hybridMultilevel"/>
    <w:tmpl w:val="9FEA7658"/>
    <w:lvl w:ilvl="0" w:tplc="E37805F0">
      <w:numFmt w:val="bullet"/>
      <w:suff w:val="space"/>
      <w:lvlText w:val="-"/>
      <w:lvlJc w:val="left"/>
      <w:pPr>
        <w:ind w:left="1211"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BA127E8"/>
    <w:multiLevelType w:val="hybridMultilevel"/>
    <w:tmpl w:val="169A7A34"/>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abstractNumId w:val="12"/>
  </w:num>
  <w:num w:numId="2">
    <w:abstractNumId w:val="11"/>
  </w:num>
  <w:num w:numId="3">
    <w:abstractNumId w:val="8"/>
  </w:num>
  <w:num w:numId="4">
    <w:abstractNumId w:val="2"/>
  </w:num>
  <w:num w:numId="5">
    <w:abstractNumId w:val="4"/>
  </w:num>
  <w:num w:numId="6">
    <w:abstractNumId w:val="7"/>
  </w:num>
  <w:num w:numId="7">
    <w:abstractNumId w:val="14"/>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8"/>
  </w:num>
  <w:num w:numId="12">
    <w:abstractNumId w:val="21"/>
  </w:num>
  <w:num w:numId="13">
    <w:abstractNumId w:val="9"/>
  </w:num>
  <w:num w:numId="14">
    <w:abstractNumId w:val="20"/>
  </w:num>
  <w:num w:numId="15">
    <w:abstractNumId w:val="15"/>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6"/>
  </w:num>
  <w:num w:numId="19">
    <w:abstractNumId w:val="3"/>
  </w:num>
  <w:num w:numId="20">
    <w:abstractNumId w:val="22"/>
  </w:num>
  <w:num w:numId="21">
    <w:abstractNumId w:val="19"/>
  </w:num>
  <w:num w:numId="22">
    <w:abstractNumId w:val="10"/>
  </w:num>
  <w:num w:numId="23">
    <w:abstractNumId w:val="23"/>
  </w:num>
  <w:num w:numId="24">
    <w:abstractNumId w:val="17"/>
  </w:num>
  <w:num w:numId="25">
    <w:abstractNumId w:val="1"/>
  </w:num>
  <w:num w:numId="26">
    <w:abstractNumId w:val="16"/>
  </w:num>
  <w:num w:numId="27">
    <w:abstractNumId w:val="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grammar="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F30"/>
    <w:rsid w:val="00003179"/>
    <w:rsid w:val="000117AA"/>
    <w:rsid w:val="000150BD"/>
    <w:rsid w:val="000313C0"/>
    <w:rsid w:val="000435B5"/>
    <w:rsid w:val="00045C69"/>
    <w:rsid w:val="00046693"/>
    <w:rsid w:val="00056E09"/>
    <w:rsid w:val="00060CAB"/>
    <w:rsid w:val="00072229"/>
    <w:rsid w:val="00074CC5"/>
    <w:rsid w:val="000855DB"/>
    <w:rsid w:val="00091B45"/>
    <w:rsid w:val="00092739"/>
    <w:rsid w:val="00097894"/>
    <w:rsid w:val="000A1A84"/>
    <w:rsid w:val="000A22D0"/>
    <w:rsid w:val="000A5743"/>
    <w:rsid w:val="000E4B44"/>
    <w:rsid w:val="001056C0"/>
    <w:rsid w:val="00111338"/>
    <w:rsid w:val="0011162A"/>
    <w:rsid w:val="001125A9"/>
    <w:rsid w:val="001242BE"/>
    <w:rsid w:val="00126BB8"/>
    <w:rsid w:val="0013017F"/>
    <w:rsid w:val="001301A2"/>
    <w:rsid w:val="00131466"/>
    <w:rsid w:val="001329D1"/>
    <w:rsid w:val="0014112F"/>
    <w:rsid w:val="0015183C"/>
    <w:rsid w:val="001559D3"/>
    <w:rsid w:val="00165AB8"/>
    <w:rsid w:val="00170CA9"/>
    <w:rsid w:val="001916C9"/>
    <w:rsid w:val="00191FC6"/>
    <w:rsid w:val="001A17E9"/>
    <w:rsid w:val="001C6674"/>
    <w:rsid w:val="001E302B"/>
    <w:rsid w:val="001E3880"/>
    <w:rsid w:val="001F3BAF"/>
    <w:rsid w:val="001F40A7"/>
    <w:rsid w:val="00207644"/>
    <w:rsid w:val="00212309"/>
    <w:rsid w:val="002159BD"/>
    <w:rsid w:val="00234E77"/>
    <w:rsid w:val="0023626D"/>
    <w:rsid w:val="00236793"/>
    <w:rsid w:val="00236A4F"/>
    <w:rsid w:val="002501CA"/>
    <w:rsid w:val="00260E2A"/>
    <w:rsid w:val="002671C1"/>
    <w:rsid w:val="00272039"/>
    <w:rsid w:val="00273DCB"/>
    <w:rsid w:val="00290646"/>
    <w:rsid w:val="0029456D"/>
    <w:rsid w:val="002B1300"/>
    <w:rsid w:val="002C0BC5"/>
    <w:rsid w:val="002F1672"/>
    <w:rsid w:val="002F761B"/>
    <w:rsid w:val="00314CDE"/>
    <w:rsid w:val="00324311"/>
    <w:rsid w:val="0032779D"/>
    <w:rsid w:val="003305D9"/>
    <w:rsid w:val="00331743"/>
    <w:rsid w:val="003636DE"/>
    <w:rsid w:val="00363776"/>
    <w:rsid w:val="003665A8"/>
    <w:rsid w:val="00370166"/>
    <w:rsid w:val="00390697"/>
    <w:rsid w:val="003A2305"/>
    <w:rsid w:val="003A2B8E"/>
    <w:rsid w:val="003A3E22"/>
    <w:rsid w:val="003A760A"/>
    <w:rsid w:val="003B3B58"/>
    <w:rsid w:val="003B6313"/>
    <w:rsid w:val="003B781F"/>
    <w:rsid w:val="003D0E9F"/>
    <w:rsid w:val="003D62DD"/>
    <w:rsid w:val="003E1C40"/>
    <w:rsid w:val="003E2535"/>
    <w:rsid w:val="003E79AB"/>
    <w:rsid w:val="004013A2"/>
    <w:rsid w:val="00402E05"/>
    <w:rsid w:val="00422FBA"/>
    <w:rsid w:val="00426AA7"/>
    <w:rsid w:val="0044390C"/>
    <w:rsid w:val="00453D10"/>
    <w:rsid w:val="00455F3F"/>
    <w:rsid w:val="004610B9"/>
    <w:rsid w:val="00461451"/>
    <w:rsid w:val="00475623"/>
    <w:rsid w:val="004804DD"/>
    <w:rsid w:val="00484B12"/>
    <w:rsid w:val="00491800"/>
    <w:rsid w:val="00492691"/>
    <w:rsid w:val="004A28EA"/>
    <w:rsid w:val="004A4990"/>
    <w:rsid w:val="004B19DC"/>
    <w:rsid w:val="004B1DE7"/>
    <w:rsid w:val="004E1395"/>
    <w:rsid w:val="004F1390"/>
    <w:rsid w:val="004F2AFB"/>
    <w:rsid w:val="004F49BC"/>
    <w:rsid w:val="004F62FD"/>
    <w:rsid w:val="00501B75"/>
    <w:rsid w:val="005032C5"/>
    <w:rsid w:val="005032D0"/>
    <w:rsid w:val="005127C5"/>
    <w:rsid w:val="00513149"/>
    <w:rsid w:val="00517051"/>
    <w:rsid w:val="00520679"/>
    <w:rsid w:val="0052115B"/>
    <w:rsid w:val="005265DD"/>
    <w:rsid w:val="00534A38"/>
    <w:rsid w:val="00563634"/>
    <w:rsid w:val="00566656"/>
    <w:rsid w:val="00572DAC"/>
    <w:rsid w:val="00583700"/>
    <w:rsid w:val="005B1B60"/>
    <w:rsid w:val="005B2B02"/>
    <w:rsid w:val="005B5C10"/>
    <w:rsid w:val="005C00CC"/>
    <w:rsid w:val="005C6678"/>
    <w:rsid w:val="005E3345"/>
    <w:rsid w:val="005E4545"/>
    <w:rsid w:val="005E510E"/>
    <w:rsid w:val="0060211B"/>
    <w:rsid w:val="00603E83"/>
    <w:rsid w:val="006218A5"/>
    <w:rsid w:val="006436EE"/>
    <w:rsid w:val="006461A9"/>
    <w:rsid w:val="00653B21"/>
    <w:rsid w:val="006566DF"/>
    <w:rsid w:val="00656D8F"/>
    <w:rsid w:val="00656DDB"/>
    <w:rsid w:val="00660143"/>
    <w:rsid w:val="00660AEE"/>
    <w:rsid w:val="006648AA"/>
    <w:rsid w:val="006648DC"/>
    <w:rsid w:val="00676077"/>
    <w:rsid w:val="00677699"/>
    <w:rsid w:val="00695CE4"/>
    <w:rsid w:val="00695FA1"/>
    <w:rsid w:val="006A605A"/>
    <w:rsid w:val="006B6FF7"/>
    <w:rsid w:val="006C2330"/>
    <w:rsid w:val="006C7803"/>
    <w:rsid w:val="006D7C05"/>
    <w:rsid w:val="006E26AF"/>
    <w:rsid w:val="006F716A"/>
    <w:rsid w:val="00724807"/>
    <w:rsid w:val="00727CF1"/>
    <w:rsid w:val="00743E9D"/>
    <w:rsid w:val="007508FC"/>
    <w:rsid w:val="00756DCD"/>
    <w:rsid w:val="00761B2C"/>
    <w:rsid w:val="00767249"/>
    <w:rsid w:val="0077479E"/>
    <w:rsid w:val="00786388"/>
    <w:rsid w:val="007B4C33"/>
    <w:rsid w:val="007B6C09"/>
    <w:rsid w:val="007C636B"/>
    <w:rsid w:val="007D2565"/>
    <w:rsid w:val="007D517F"/>
    <w:rsid w:val="007D61AE"/>
    <w:rsid w:val="007F7338"/>
    <w:rsid w:val="00804EAA"/>
    <w:rsid w:val="00811D75"/>
    <w:rsid w:val="0082258B"/>
    <w:rsid w:val="0084695A"/>
    <w:rsid w:val="00851FC3"/>
    <w:rsid w:val="008535BC"/>
    <w:rsid w:val="008627C1"/>
    <w:rsid w:val="008631EB"/>
    <w:rsid w:val="008703A2"/>
    <w:rsid w:val="00873BCC"/>
    <w:rsid w:val="00877257"/>
    <w:rsid w:val="00882ED1"/>
    <w:rsid w:val="00887ABD"/>
    <w:rsid w:val="00890C2B"/>
    <w:rsid w:val="00895615"/>
    <w:rsid w:val="008974E3"/>
    <w:rsid w:val="008A2768"/>
    <w:rsid w:val="008A7A14"/>
    <w:rsid w:val="008B33D9"/>
    <w:rsid w:val="008C457C"/>
    <w:rsid w:val="008C5CBA"/>
    <w:rsid w:val="008C60BF"/>
    <w:rsid w:val="008D1CB5"/>
    <w:rsid w:val="008D3899"/>
    <w:rsid w:val="008D6F1D"/>
    <w:rsid w:val="008E524D"/>
    <w:rsid w:val="008F5EFC"/>
    <w:rsid w:val="00903BD8"/>
    <w:rsid w:val="00914495"/>
    <w:rsid w:val="00927E97"/>
    <w:rsid w:val="00931819"/>
    <w:rsid w:val="0095353B"/>
    <w:rsid w:val="0095587D"/>
    <w:rsid w:val="00955F72"/>
    <w:rsid w:val="00963CE3"/>
    <w:rsid w:val="009678EF"/>
    <w:rsid w:val="009812D2"/>
    <w:rsid w:val="00990E46"/>
    <w:rsid w:val="00995413"/>
    <w:rsid w:val="00995B9C"/>
    <w:rsid w:val="00995FD5"/>
    <w:rsid w:val="009A3008"/>
    <w:rsid w:val="009A3718"/>
    <w:rsid w:val="009A6903"/>
    <w:rsid w:val="009C05FA"/>
    <w:rsid w:val="009D4BE4"/>
    <w:rsid w:val="009D796D"/>
    <w:rsid w:val="009E7F02"/>
    <w:rsid w:val="009F198D"/>
    <w:rsid w:val="009F5D20"/>
    <w:rsid w:val="00A03E93"/>
    <w:rsid w:val="00A061C2"/>
    <w:rsid w:val="00A07D87"/>
    <w:rsid w:val="00A2692D"/>
    <w:rsid w:val="00A3762C"/>
    <w:rsid w:val="00A433BC"/>
    <w:rsid w:val="00A531A0"/>
    <w:rsid w:val="00A61D49"/>
    <w:rsid w:val="00A6784D"/>
    <w:rsid w:val="00A725CB"/>
    <w:rsid w:val="00A8036B"/>
    <w:rsid w:val="00A81BEB"/>
    <w:rsid w:val="00AA19A1"/>
    <w:rsid w:val="00AA3C72"/>
    <w:rsid w:val="00AB5938"/>
    <w:rsid w:val="00AC3C41"/>
    <w:rsid w:val="00AE18D2"/>
    <w:rsid w:val="00AF2784"/>
    <w:rsid w:val="00B00C44"/>
    <w:rsid w:val="00B02015"/>
    <w:rsid w:val="00B02B61"/>
    <w:rsid w:val="00B07BA6"/>
    <w:rsid w:val="00B12EA1"/>
    <w:rsid w:val="00B2250D"/>
    <w:rsid w:val="00B36378"/>
    <w:rsid w:val="00B532B4"/>
    <w:rsid w:val="00B540CC"/>
    <w:rsid w:val="00B71035"/>
    <w:rsid w:val="00B73D55"/>
    <w:rsid w:val="00B75ABB"/>
    <w:rsid w:val="00B801AA"/>
    <w:rsid w:val="00B93622"/>
    <w:rsid w:val="00BA1F69"/>
    <w:rsid w:val="00BA2C7E"/>
    <w:rsid w:val="00BA4EC6"/>
    <w:rsid w:val="00BB4AEC"/>
    <w:rsid w:val="00BB7769"/>
    <w:rsid w:val="00BC6385"/>
    <w:rsid w:val="00BD6086"/>
    <w:rsid w:val="00BD71BD"/>
    <w:rsid w:val="00BD7890"/>
    <w:rsid w:val="00BE2A68"/>
    <w:rsid w:val="00C0044C"/>
    <w:rsid w:val="00C0068B"/>
    <w:rsid w:val="00C02053"/>
    <w:rsid w:val="00C13422"/>
    <w:rsid w:val="00C15B66"/>
    <w:rsid w:val="00C21B7E"/>
    <w:rsid w:val="00C25D53"/>
    <w:rsid w:val="00C263DB"/>
    <w:rsid w:val="00C4473A"/>
    <w:rsid w:val="00C461C6"/>
    <w:rsid w:val="00C515F7"/>
    <w:rsid w:val="00C5574B"/>
    <w:rsid w:val="00C76739"/>
    <w:rsid w:val="00C81DE7"/>
    <w:rsid w:val="00C82E7B"/>
    <w:rsid w:val="00C8638A"/>
    <w:rsid w:val="00C900F3"/>
    <w:rsid w:val="00C930F1"/>
    <w:rsid w:val="00C972DE"/>
    <w:rsid w:val="00CC71E6"/>
    <w:rsid w:val="00CD4E06"/>
    <w:rsid w:val="00D0752F"/>
    <w:rsid w:val="00D167E4"/>
    <w:rsid w:val="00D20F8E"/>
    <w:rsid w:val="00D22F8C"/>
    <w:rsid w:val="00D23C85"/>
    <w:rsid w:val="00D308AC"/>
    <w:rsid w:val="00D34978"/>
    <w:rsid w:val="00D35FCC"/>
    <w:rsid w:val="00D451D8"/>
    <w:rsid w:val="00D61D97"/>
    <w:rsid w:val="00D62B97"/>
    <w:rsid w:val="00D649EB"/>
    <w:rsid w:val="00D665C0"/>
    <w:rsid w:val="00D74737"/>
    <w:rsid w:val="00D75333"/>
    <w:rsid w:val="00D91978"/>
    <w:rsid w:val="00D922A3"/>
    <w:rsid w:val="00DB2F10"/>
    <w:rsid w:val="00DB4598"/>
    <w:rsid w:val="00DC4349"/>
    <w:rsid w:val="00DE6F51"/>
    <w:rsid w:val="00DF02F6"/>
    <w:rsid w:val="00DF0520"/>
    <w:rsid w:val="00DF104B"/>
    <w:rsid w:val="00E0306D"/>
    <w:rsid w:val="00E034B8"/>
    <w:rsid w:val="00E0397C"/>
    <w:rsid w:val="00E11D64"/>
    <w:rsid w:val="00E13DE6"/>
    <w:rsid w:val="00E14868"/>
    <w:rsid w:val="00E16581"/>
    <w:rsid w:val="00E2274F"/>
    <w:rsid w:val="00E40189"/>
    <w:rsid w:val="00E426CB"/>
    <w:rsid w:val="00E43671"/>
    <w:rsid w:val="00E77B03"/>
    <w:rsid w:val="00E83850"/>
    <w:rsid w:val="00E90B57"/>
    <w:rsid w:val="00E957DC"/>
    <w:rsid w:val="00E96576"/>
    <w:rsid w:val="00EA7F26"/>
    <w:rsid w:val="00EB097D"/>
    <w:rsid w:val="00EC48CB"/>
    <w:rsid w:val="00EE102B"/>
    <w:rsid w:val="00EE7759"/>
    <w:rsid w:val="00F03214"/>
    <w:rsid w:val="00F03264"/>
    <w:rsid w:val="00F13D6A"/>
    <w:rsid w:val="00F1641B"/>
    <w:rsid w:val="00F27913"/>
    <w:rsid w:val="00F45C0A"/>
    <w:rsid w:val="00F62549"/>
    <w:rsid w:val="00F633D0"/>
    <w:rsid w:val="00F651AB"/>
    <w:rsid w:val="00F76D5B"/>
    <w:rsid w:val="00F83C9F"/>
    <w:rsid w:val="00F8521D"/>
    <w:rsid w:val="00F96CBA"/>
    <w:rsid w:val="00FC1F30"/>
    <w:rsid w:val="00FC46AE"/>
    <w:rsid w:val="00FC7984"/>
    <w:rsid w:val="00FD0C5C"/>
    <w:rsid w:val="00FD1211"/>
    <w:rsid w:val="00FF01CA"/>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D669"/>
  <w15:docId w15:val="{8B362D46-065B-4F5C-831A-E6E3383C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B03"/>
    <w:pPr>
      <w:spacing w:after="0" w:line="240" w:lineRule="auto"/>
      <w:jc w:val="left"/>
    </w:pPr>
    <w:rPr>
      <w:rFonts w:ascii=".VnTime" w:eastAsia="Times New Roman" w:hAnsi=".VnTime" w:cs="Times New Roman"/>
      <w:szCs w:val="28"/>
    </w:rPr>
  </w:style>
  <w:style w:type="paragraph" w:styleId="Heading1">
    <w:name w:val="heading 1"/>
    <w:basedOn w:val="Normal"/>
    <w:link w:val="Heading1Char"/>
    <w:qFormat/>
    <w:rsid w:val="00390697"/>
    <w:pPr>
      <w:spacing w:before="100" w:beforeAutospacing="1" w:after="100" w:afterAutospacing="1"/>
      <w:outlineLvl w:val="0"/>
    </w:pPr>
    <w:rPr>
      <w:rFonts w:ascii="Times New Roman" w:hAnsi="Times New Roman"/>
      <w:b/>
      <w:bCs/>
      <w:kern w:val="36"/>
      <w:sz w:val="48"/>
      <w:szCs w:val="48"/>
      <w:lang w:val="vi-VN" w:eastAsia="vi-VN"/>
    </w:rPr>
  </w:style>
  <w:style w:type="paragraph" w:styleId="Heading2">
    <w:name w:val="heading 2"/>
    <w:basedOn w:val="Normal"/>
    <w:next w:val="Normal"/>
    <w:link w:val="Heading2Char"/>
    <w:qFormat/>
    <w:rsid w:val="0023626D"/>
    <w:pPr>
      <w:keepNext/>
      <w:spacing w:line="360" w:lineRule="exact"/>
      <w:jc w:val="center"/>
      <w:outlineLvl w:val="1"/>
    </w:pPr>
    <w:rPr>
      <w:rFonts w:ascii=".VnTimeH" w:hAnsi=".VnTimeH"/>
      <w:b/>
      <w:bCs/>
      <w:sz w:val="32"/>
    </w:rPr>
  </w:style>
  <w:style w:type="paragraph" w:styleId="Heading3">
    <w:name w:val="heading 3"/>
    <w:aliases w:val="Heading 3 - HocThatNhanh.vn"/>
    <w:basedOn w:val="Normal"/>
    <w:next w:val="Normal"/>
    <w:link w:val="Heading3Char"/>
    <w:qFormat/>
    <w:rsid w:val="001F3BAF"/>
    <w:pPr>
      <w:spacing w:before="120" w:after="120"/>
      <w:jc w:val="center"/>
      <w:outlineLvl w:val="2"/>
    </w:pPr>
    <w:rPr>
      <w:rFonts w:ascii="Times New Roman" w:hAnsi="Times New Roman"/>
      <w:b/>
      <w:bCs/>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Heading2">
    <w:name w:val="Section V. Heading 2"/>
    <w:basedOn w:val="Normal"/>
    <w:rsid w:val="00E77B03"/>
    <w:pPr>
      <w:spacing w:before="120" w:after="200"/>
      <w:jc w:val="center"/>
    </w:pPr>
    <w:rPr>
      <w:rFonts w:ascii="Times New Roman" w:hAnsi="Times New Roman"/>
      <w:b/>
      <w:szCs w:val="20"/>
      <w:lang w:val="es-ES_tradnl"/>
    </w:rPr>
  </w:style>
  <w:style w:type="paragraph" w:styleId="BalloonText">
    <w:name w:val="Balloon Text"/>
    <w:basedOn w:val="Normal"/>
    <w:link w:val="BalloonTextChar"/>
    <w:uiPriority w:val="99"/>
    <w:semiHidden/>
    <w:unhideWhenUsed/>
    <w:rsid w:val="009678EF"/>
    <w:rPr>
      <w:rFonts w:ascii="Tahoma" w:hAnsi="Tahoma" w:cs="Tahoma"/>
      <w:sz w:val="16"/>
      <w:szCs w:val="16"/>
    </w:rPr>
  </w:style>
  <w:style w:type="character" w:customStyle="1" w:styleId="BalloonTextChar">
    <w:name w:val="Balloon Text Char"/>
    <w:basedOn w:val="DefaultParagraphFont"/>
    <w:link w:val="BalloonText"/>
    <w:uiPriority w:val="99"/>
    <w:semiHidden/>
    <w:rsid w:val="009678EF"/>
    <w:rPr>
      <w:rFonts w:ascii="Tahoma" w:eastAsia="Times New Roman" w:hAnsi="Tahoma" w:cs="Tahoma"/>
      <w:sz w:val="16"/>
      <w:szCs w:val="16"/>
    </w:rPr>
  </w:style>
  <w:style w:type="paragraph" w:customStyle="1" w:styleId="TableParagraph">
    <w:name w:val="Table Paragraph"/>
    <w:basedOn w:val="Normal"/>
    <w:uiPriority w:val="1"/>
    <w:qFormat/>
    <w:rsid w:val="0060211B"/>
    <w:pPr>
      <w:widowControl w:val="0"/>
      <w:autoSpaceDE w:val="0"/>
      <w:autoSpaceDN w:val="0"/>
      <w:ind w:left="827"/>
    </w:pPr>
    <w:rPr>
      <w:rFonts w:ascii="Arial" w:eastAsia="Arial" w:hAnsi="Arial" w:cs="Arial"/>
      <w:sz w:val="22"/>
      <w:szCs w:val="22"/>
      <w:lang w:bidi="en-US"/>
    </w:rPr>
  </w:style>
  <w:style w:type="paragraph" w:customStyle="1" w:styleId="Char4">
    <w:name w:val="Char4"/>
    <w:basedOn w:val="Normal"/>
    <w:semiHidden/>
    <w:rsid w:val="003D0E9F"/>
    <w:pPr>
      <w:spacing w:after="160" w:line="240" w:lineRule="exact"/>
    </w:pPr>
    <w:rPr>
      <w:rFonts w:ascii="Arial" w:hAnsi="Arial" w:cs="Arial"/>
      <w:sz w:val="22"/>
      <w:szCs w:val="22"/>
    </w:rPr>
  </w:style>
  <w:style w:type="paragraph" w:styleId="ListParagraph">
    <w:name w:val="List Paragraph"/>
    <w:basedOn w:val="Normal"/>
    <w:uiPriority w:val="34"/>
    <w:qFormat/>
    <w:rsid w:val="003A2B8E"/>
    <w:pPr>
      <w:ind w:left="720"/>
      <w:contextualSpacing/>
    </w:pPr>
  </w:style>
  <w:style w:type="character" w:customStyle="1" w:styleId="Heading1Char">
    <w:name w:val="Heading 1 Char"/>
    <w:basedOn w:val="DefaultParagraphFont"/>
    <w:link w:val="Heading1"/>
    <w:uiPriority w:val="9"/>
    <w:rsid w:val="00390697"/>
    <w:rPr>
      <w:rFonts w:eastAsia="Times New Roman" w:cs="Times New Roman"/>
      <w:b/>
      <w:bCs/>
      <w:kern w:val="36"/>
      <w:sz w:val="48"/>
      <w:szCs w:val="48"/>
      <w:lang w:val="vi-VN" w:eastAsia="vi-VN"/>
    </w:rPr>
  </w:style>
  <w:style w:type="character" w:customStyle="1" w:styleId="Heading3Char">
    <w:name w:val="Heading 3 Char"/>
    <w:aliases w:val="Heading 3 - HocThatNhanh.vn Char"/>
    <w:basedOn w:val="DefaultParagraphFont"/>
    <w:link w:val="Heading3"/>
    <w:rsid w:val="001F3BAF"/>
    <w:rPr>
      <w:rFonts w:eastAsia="Times New Roman" w:cs="Times New Roman"/>
      <w:b/>
      <w:bCs/>
      <w:szCs w:val="28"/>
      <w:lang w:val="vi-VN"/>
    </w:rPr>
  </w:style>
  <w:style w:type="character" w:styleId="Strong">
    <w:name w:val="Strong"/>
    <w:uiPriority w:val="22"/>
    <w:qFormat/>
    <w:rsid w:val="001F3BAF"/>
    <w:rPr>
      <w:b/>
      <w:bCs/>
    </w:rPr>
  </w:style>
  <w:style w:type="paragraph" w:customStyle="1" w:styleId="DAUDONG1">
    <w:name w:val="DAUDONG1"/>
    <w:basedOn w:val="Normal"/>
    <w:autoRedefine/>
    <w:rsid w:val="00191FC6"/>
    <w:pPr>
      <w:widowControl w:val="0"/>
      <w:autoSpaceDE w:val="0"/>
      <w:autoSpaceDN w:val="0"/>
      <w:spacing w:after="120"/>
      <w:ind w:left="576" w:right="144"/>
      <w:jc w:val="both"/>
    </w:pPr>
    <w:rPr>
      <w:rFonts w:ascii="Tahoma" w:hAnsi="Tahoma"/>
      <w:sz w:val="20"/>
      <w:szCs w:val="20"/>
    </w:rPr>
  </w:style>
  <w:style w:type="paragraph" w:customStyle="1" w:styleId="CharCharCharCharCharCharChar">
    <w:name w:val="Char Char Char Char Char Char Char"/>
    <w:basedOn w:val="Normal"/>
    <w:semiHidden/>
    <w:rsid w:val="000313C0"/>
    <w:pPr>
      <w:autoSpaceDE w:val="0"/>
      <w:autoSpaceDN w:val="0"/>
      <w:adjustRightInd w:val="0"/>
      <w:spacing w:before="120" w:after="160" w:line="240" w:lineRule="exact"/>
    </w:pPr>
    <w:rPr>
      <w:rFonts w:ascii="Verdana" w:hAnsi="Verdana"/>
      <w:sz w:val="20"/>
      <w:szCs w:val="20"/>
    </w:rPr>
  </w:style>
  <w:style w:type="paragraph" w:customStyle="1" w:styleId="CharCharCharCharCharCharChar0">
    <w:name w:val="Char Char Char Char Char Char Char"/>
    <w:basedOn w:val="Normal"/>
    <w:semiHidden/>
    <w:rsid w:val="000A5743"/>
    <w:pPr>
      <w:autoSpaceDE w:val="0"/>
      <w:autoSpaceDN w:val="0"/>
      <w:adjustRightInd w:val="0"/>
      <w:spacing w:before="120" w:after="160" w:line="240" w:lineRule="exact"/>
    </w:pPr>
    <w:rPr>
      <w:rFonts w:ascii="Verdana" w:hAnsi="Verdana"/>
      <w:sz w:val="20"/>
      <w:szCs w:val="20"/>
    </w:rPr>
  </w:style>
  <w:style w:type="character" w:customStyle="1" w:styleId="Heading2Char">
    <w:name w:val="Heading 2 Char"/>
    <w:basedOn w:val="DefaultParagraphFont"/>
    <w:link w:val="Heading2"/>
    <w:rsid w:val="0023626D"/>
    <w:rPr>
      <w:rFonts w:ascii=".VnTimeH" w:eastAsia="Times New Roman" w:hAnsi=".VnTimeH" w:cs="Times New Roman"/>
      <w:b/>
      <w:bCs/>
      <w:sz w:val="32"/>
      <w:szCs w:val="28"/>
    </w:rPr>
  </w:style>
  <w:style w:type="paragraph" w:styleId="Index1">
    <w:name w:val="index 1"/>
    <w:basedOn w:val="Normal"/>
    <w:next w:val="Normal"/>
    <w:autoRedefine/>
    <w:semiHidden/>
    <w:rsid w:val="0023626D"/>
    <w:pPr>
      <w:spacing w:line="360" w:lineRule="exact"/>
      <w:ind w:left="280" w:hanging="280"/>
    </w:pPr>
    <w:rPr>
      <w:szCs w:val="20"/>
    </w:rPr>
  </w:style>
  <w:style w:type="paragraph" w:styleId="Index2">
    <w:name w:val="index 2"/>
    <w:basedOn w:val="Normal"/>
    <w:next w:val="Normal"/>
    <w:autoRedefine/>
    <w:semiHidden/>
    <w:rsid w:val="0023626D"/>
    <w:pPr>
      <w:spacing w:line="360" w:lineRule="exact"/>
      <w:ind w:left="560" w:hanging="280"/>
    </w:pPr>
    <w:rPr>
      <w:szCs w:val="20"/>
    </w:rPr>
  </w:style>
  <w:style w:type="paragraph" w:styleId="Index3">
    <w:name w:val="index 3"/>
    <w:basedOn w:val="Normal"/>
    <w:next w:val="Normal"/>
    <w:autoRedefine/>
    <w:semiHidden/>
    <w:rsid w:val="0023626D"/>
    <w:pPr>
      <w:spacing w:line="360" w:lineRule="exact"/>
      <w:ind w:left="840" w:hanging="280"/>
    </w:pPr>
    <w:rPr>
      <w:szCs w:val="20"/>
    </w:rPr>
  </w:style>
  <w:style w:type="paragraph" w:styleId="Index4">
    <w:name w:val="index 4"/>
    <w:basedOn w:val="Normal"/>
    <w:next w:val="Normal"/>
    <w:autoRedefine/>
    <w:semiHidden/>
    <w:rsid w:val="0023626D"/>
    <w:pPr>
      <w:spacing w:line="360" w:lineRule="exact"/>
      <w:ind w:left="1120" w:hanging="280"/>
    </w:pPr>
    <w:rPr>
      <w:szCs w:val="20"/>
    </w:rPr>
  </w:style>
  <w:style w:type="paragraph" w:styleId="Index5">
    <w:name w:val="index 5"/>
    <w:basedOn w:val="Normal"/>
    <w:next w:val="Normal"/>
    <w:autoRedefine/>
    <w:semiHidden/>
    <w:rsid w:val="0023626D"/>
    <w:pPr>
      <w:spacing w:line="360" w:lineRule="exact"/>
      <w:ind w:left="1400" w:hanging="280"/>
    </w:pPr>
    <w:rPr>
      <w:szCs w:val="20"/>
    </w:rPr>
  </w:style>
  <w:style w:type="paragraph" w:styleId="Index6">
    <w:name w:val="index 6"/>
    <w:basedOn w:val="Normal"/>
    <w:next w:val="Normal"/>
    <w:autoRedefine/>
    <w:semiHidden/>
    <w:rsid w:val="0023626D"/>
    <w:pPr>
      <w:spacing w:line="360" w:lineRule="exact"/>
      <w:ind w:left="1680" w:hanging="280"/>
    </w:pPr>
    <w:rPr>
      <w:szCs w:val="20"/>
    </w:rPr>
  </w:style>
  <w:style w:type="paragraph" w:styleId="Index7">
    <w:name w:val="index 7"/>
    <w:basedOn w:val="Normal"/>
    <w:next w:val="Normal"/>
    <w:autoRedefine/>
    <w:semiHidden/>
    <w:rsid w:val="0023626D"/>
    <w:pPr>
      <w:spacing w:line="360" w:lineRule="exact"/>
      <w:ind w:left="1960" w:hanging="280"/>
    </w:pPr>
    <w:rPr>
      <w:szCs w:val="20"/>
    </w:rPr>
  </w:style>
  <w:style w:type="paragraph" w:styleId="Index8">
    <w:name w:val="index 8"/>
    <w:basedOn w:val="Normal"/>
    <w:next w:val="Normal"/>
    <w:autoRedefine/>
    <w:semiHidden/>
    <w:rsid w:val="0023626D"/>
    <w:pPr>
      <w:spacing w:line="360" w:lineRule="exact"/>
      <w:ind w:left="2240" w:hanging="280"/>
    </w:pPr>
    <w:rPr>
      <w:szCs w:val="20"/>
    </w:rPr>
  </w:style>
  <w:style w:type="paragraph" w:styleId="Index9">
    <w:name w:val="index 9"/>
    <w:basedOn w:val="Normal"/>
    <w:next w:val="Normal"/>
    <w:autoRedefine/>
    <w:semiHidden/>
    <w:rsid w:val="0023626D"/>
    <w:pPr>
      <w:spacing w:line="360" w:lineRule="exact"/>
      <w:ind w:left="2520" w:hanging="280"/>
    </w:pPr>
    <w:rPr>
      <w:szCs w:val="20"/>
    </w:rPr>
  </w:style>
  <w:style w:type="paragraph" w:styleId="IndexHeading">
    <w:name w:val="index heading"/>
    <w:basedOn w:val="Normal"/>
    <w:next w:val="Index1"/>
    <w:semiHidden/>
    <w:rsid w:val="0023626D"/>
    <w:pPr>
      <w:spacing w:line="360" w:lineRule="exact"/>
    </w:pPr>
    <w:rPr>
      <w:szCs w:val="20"/>
    </w:rPr>
  </w:style>
  <w:style w:type="paragraph" w:styleId="BodyTextIndent">
    <w:name w:val="Body Text Indent"/>
    <w:basedOn w:val="Normal"/>
    <w:link w:val="BodyTextIndentChar"/>
    <w:rsid w:val="0023626D"/>
    <w:pPr>
      <w:spacing w:before="120" w:line="360" w:lineRule="exact"/>
      <w:ind w:firstLine="720"/>
      <w:jc w:val="both"/>
    </w:pPr>
    <w:rPr>
      <w:szCs w:val="20"/>
    </w:rPr>
  </w:style>
  <w:style w:type="character" w:customStyle="1" w:styleId="BodyTextIndentChar">
    <w:name w:val="Body Text Indent Char"/>
    <w:basedOn w:val="DefaultParagraphFont"/>
    <w:link w:val="BodyTextIndent"/>
    <w:rsid w:val="0023626D"/>
    <w:rPr>
      <w:rFonts w:ascii=".VnTime" w:eastAsia="Times New Roman" w:hAnsi=".VnTime" w:cs="Times New Roman"/>
      <w:szCs w:val="20"/>
    </w:rPr>
  </w:style>
  <w:style w:type="table" w:styleId="TableGrid">
    <w:name w:val="Table Grid"/>
    <w:basedOn w:val="TableNormal"/>
    <w:rsid w:val="0023626D"/>
    <w:pPr>
      <w:spacing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3626D"/>
    <w:pPr>
      <w:tabs>
        <w:tab w:val="center" w:pos="4153"/>
        <w:tab w:val="right" w:pos="8306"/>
      </w:tabs>
      <w:spacing w:line="360" w:lineRule="exact"/>
    </w:pPr>
    <w:rPr>
      <w:szCs w:val="20"/>
      <w:lang w:val="x-none"/>
    </w:rPr>
  </w:style>
  <w:style w:type="character" w:customStyle="1" w:styleId="FooterChar">
    <w:name w:val="Footer Char"/>
    <w:basedOn w:val="DefaultParagraphFont"/>
    <w:link w:val="Footer"/>
    <w:uiPriority w:val="99"/>
    <w:rsid w:val="0023626D"/>
    <w:rPr>
      <w:rFonts w:ascii=".VnTime" w:eastAsia="Times New Roman" w:hAnsi=".VnTime" w:cs="Times New Roman"/>
      <w:szCs w:val="20"/>
      <w:lang w:val="x-none"/>
    </w:rPr>
  </w:style>
  <w:style w:type="character" w:styleId="PageNumber">
    <w:name w:val="page number"/>
    <w:basedOn w:val="DefaultParagraphFont"/>
    <w:rsid w:val="0023626D"/>
  </w:style>
  <w:style w:type="paragraph" w:styleId="Header">
    <w:name w:val="header"/>
    <w:aliases w:val="MyHeader,HeaderPort,En-tête client,headline"/>
    <w:basedOn w:val="Normal"/>
    <w:link w:val="HeaderChar"/>
    <w:rsid w:val="0023626D"/>
    <w:pPr>
      <w:tabs>
        <w:tab w:val="center" w:pos="4153"/>
        <w:tab w:val="right" w:pos="8306"/>
      </w:tabs>
      <w:spacing w:line="360" w:lineRule="exact"/>
    </w:pPr>
    <w:rPr>
      <w:szCs w:val="20"/>
      <w:lang w:val="x-none" w:eastAsia="x-none"/>
    </w:rPr>
  </w:style>
  <w:style w:type="character" w:customStyle="1" w:styleId="HeaderChar">
    <w:name w:val="Header Char"/>
    <w:aliases w:val="MyHeader Char,HeaderPort Char,En-tête client Char,headline Char"/>
    <w:basedOn w:val="DefaultParagraphFont"/>
    <w:link w:val="Header"/>
    <w:rsid w:val="0023626D"/>
    <w:rPr>
      <w:rFonts w:ascii=".VnTime" w:eastAsia="Times New Roman" w:hAnsi=".VnTime" w:cs="Times New Roman"/>
      <w:szCs w:val="20"/>
      <w:lang w:val="x-none" w:eastAsia="x-none"/>
    </w:rPr>
  </w:style>
  <w:style w:type="paragraph" w:customStyle="1" w:styleId="CharCharCharChar">
    <w:name w:val="Char Char Char Char"/>
    <w:autoRedefine/>
    <w:rsid w:val="0023626D"/>
    <w:pPr>
      <w:tabs>
        <w:tab w:val="left" w:pos="1152"/>
      </w:tabs>
      <w:spacing w:before="120" w:after="120" w:line="312" w:lineRule="auto"/>
      <w:jc w:val="left"/>
    </w:pPr>
    <w:rPr>
      <w:rFonts w:ascii="Arial" w:eastAsia="Times New Roman" w:hAnsi="Arial" w:cs="Arial"/>
      <w:sz w:val="26"/>
      <w:szCs w:val="26"/>
    </w:rPr>
  </w:style>
  <w:style w:type="paragraph" w:customStyle="1" w:styleId="Char">
    <w:name w:val="Char"/>
    <w:autoRedefine/>
    <w:rsid w:val="0023626D"/>
    <w:pPr>
      <w:tabs>
        <w:tab w:val="left" w:pos="1152"/>
      </w:tabs>
      <w:spacing w:before="120" w:after="120" w:line="312" w:lineRule="auto"/>
      <w:jc w:val="left"/>
    </w:pPr>
    <w:rPr>
      <w:rFonts w:ascii="Arial" w:eastAsia="Times New Roman" w:hAnsi="Arial" w:cs="Arial"/>
      <w:sz w:val="26"/>
      <w:szCs w:val="26"/>
    </w:rPr>
  </w:style>
  <w:style w:type="paragraph" w:styleId="BodyText">
    <w:name w:val="Body Text"/>
    <w:basedOn w:val="Normal"/>
    <w:link w:val="BodyTextChar"/>
    <w:uiPriority w:val="99"/>
    <w:rsid w:val="0023626D"/>
    <w:pPr>
      <w:spacing w:line="360" w:lineRule="exact"/>
      <w:jc w:val="both"/>
    </w:pPr>
  </w:style>
  <w:style w:type="character" w:customStyle="1" w:styleId="BodyTextChar">
    <w:name w:val="Body Text Char"/>
    <w:basedOn w:val="DefaultParagraphFont"/>
    <w:link w:val="BodyText"/>
    <w:uiPriority w:val="99"/>
    <w:rsid w:val="0023626D"/>
    <w:rPr>
      <w:rFonts w:ascii=".VnTime" w:eastAsia="Times New Roman" w:hAnsi=".VnTime" w:cs="Times New Roman"/>
      <w:szCs w:val="28"/>
    </w:rPr>
  </w:style>
  <w:style w:type="paragraph" w:customStyle="1" w:styleId="CharCharCharCharCharCharCharCharCharChar">
    <w:name w:val="Char Char Char Char Char Char Char Char Char Char"/>
    <w:basedOn w:val="Normal"/>
    <w:semiHidden/>
    <w:rsid w:val="0023626D"/>
    <w:pPr>
      <w:autoSpaceDE w:val="0"/>
      <w:autoSpaceDN w:val="0"/>
      <w:adjustRightInd w:val="0"/>
      <w:spacing w:before="120" w:after="160" w:line="240" w:lineRule="exact"/>
    </w:pPr>
    <w:rPr>
      <w:rFonts w:ascii="Verdana" w:hAnsi="Verdana"/>
      <w:sz w:val="20"/>
      <w:szCs w:val="20"/>
    </w:rPr>
  </w:style>
  <w:style w:type="paragraph" w:customStyle="1" w:styleId="CharCharCharCharCharCharChar1">
    <w:name w:val="Char Char Char Char Char Char Char"/>
    <w:basedOn w:val="Normal"/>
    <w:semiHidden/>
    <w:rsid w:val="0023626D"/>
    <w:pPr>
      <w:autoSpaceDE w:val="0"/>
      <w:autoSpaceDN w:val="0"/>
      <w:adjustRightInd w:val="0"/>
      <w:spacing w:before="120" w:after="160" w:line="240" w:lineRule="exact"/>
    </w:pPr>
    <w:rPr>
      <w:rFonts w:ascii="Verdana" w:hAnsi="Verdana"/>
      <w:sz w:val="20"/>
      <w:szCs w:val="20"/>
    </w:rPr>
  </w:style>
  <w:style w:type="paragraph" w:styleId="NormalWeb">
    <w:name w:val="Normal (Web)"/>
    <w:basedOn w:val="Normal"/>
    <w:unhideWhenUsed/>
    <w:rsid w:val="0023626D"/>
    <w:pPr>
      <w:spacing w:before="100" w:beforeAutospacing="1" w:after="100" w:afterAutospacing="1" w:line="360" w:lineRule="exact"/>
    </w:pPr>
    <w:rPr>
      <w:rFonts w:ascii="Times New Roman" w:hAnsi="Times New Roman"/>
      <w:sz w:val="24"/>
      <w:szCs w:val="24"/>
    </w:rPr>
  </w:style>
  <w:style w:type="paragraph" w:customStyle="1" w:styleId="CharCharCharCharChar1CharCharCharChar">
    <w:name w:val="Char Char Char Char Char1 Char Char Char Char"/>
    <w:basedOn w:val="Normal"/>
    <w:rsid w:val="0023626D"/>
    <w:pPr>
      <w:spacing w:after="160" w:line="240" w:lineRule="exact"/>
    </w:pPr>
    <w:rPr>
      <w:rFonts w:ascii="Verdana" w:hAnsi="Verdana"/>
      <w:sz w:val="20"/>
      <w:szCs w:val="20"/>
    </w:rPr>
  </w:style>
  <w:style w:type="paragraph" w:customStyle="1" w:styleId="CharCharChar">
    <w:name w:val="Char Char Char"/>
    <w:basedOn w:val="Normal"/>
    <w:next w:val="Normal"/>
    <w:autoRedefine/>
    <w:semiHidden/>
    <w:rsid w:val="0023626D"/>
    <w:pPr>
      <w:spacing w:before="120" w:after="120" w:line="312" w:lineRule="auto"/>
    </w:pPr>
    <w:rPr>
      <w:rFonts w:ascii="Times New Roman" w:hAnsi="Times New Roman"/>
    </w:rPr>
  </w:style>
  <w:style w:type="paragraph" w:styleId="NoSpacing">
    <w:name w:val="No Spacing"/>
    <w:uiPriority w:val="1"/>
    <w:qFormat/>
    <w:rsid w:val="0023626D"/>
    <w:pPr>
      <w:spacing w:after="0" w:line="360" w:lineRule="exact"/>
    </w:pPr>
    <w:rPr>
      <w:rFonts w:eastAsia="Arial" w:cs="Times New Roman"/>
      <w:sz w:val="26"/>
      <w:lang w:val="vi-VN"/>
    </w:rPr>
  </w:style>
  <w:style w:type="paragraph" w:customStyle="1" w:styleId="CharCharCharCharCharCharCharCharCharCharCharChar">
    <w:name w:val="Char Char Char Char Char Char Char Char Char Char Char Char"/>
    <w:basedOn w:val="Normal"/>
    <w:next w:val="Normal"/>
    <w:rsid w:val="0023626D"/>
    <w:pPr>
      <w:spacing w:after="160" w:line="240" w:lineRule="exact"/>
    </w:pPr>
    <w:rPr>
      <w:rFonts w:ascii="Tahoma" w:eastAsia="SimSun" w:hAnsi="Tahoma"/>
      <w:sz w:val="24"/>
      <w:szCs w:val="20"/>
    </w:rPr>
  </w:style>
  <w:style w:type="paragraph" w:customStyle="1" w:styleId="CharCharCharChar0">
    <w:name w:val="Char Char Char Char"/>
    <w:autoRedefine/>
    <w:rsid w:val="0023626D"/>
    <w:pPr>
      <w:tabs>
        <w:tab w:val="left" w:pos="540"/>
      </w:tabs>
      <w:spacing w:before="60" w:after="60" w:line="360" w:lineRule="exact"/>
    </w:pPr>
    <w:rPr>
      <w:rFonts w:eastAsia="Times New Roman" w:cs="Times New Roman"/>
      <w:szCs w:val="28"/>
      <w:lang w:val="vi-VN"/>
    </w:rPr>
  </w:style>
  <w:style w:type="character" w:styleId="Hyperlink">
    <w:name w:val="Hyperlink"/>
    <w:rsid w:val="0023626D"/>
    <w:rPr>
      <w:color w:val="0000FF"/>
      <w:u w:val="single"/>
    </w:rPr>
  </w:style>
  <w:style w:type="paragraph" w:customStyle="1" w:styleId="Char0">
    <w:name w:val="Char"/>
    <w:autoRedefine/>
    <w:rsid w:val="0023626D"/>
    <w:pPr>
      <w:tabs>
        <w:tab w:val="left" w:pos="1152"/>
      </w:tabs>
      <w:spacing w:before="120" w:after="120" w:line="312" w:lineRule="auto"/>
      <w:jc w:val="left"/>
    </w:pPr>
    <w:rPr>
      <w:rFonts w:ascii="Arial" w:eastAsia="Times New Roman" w:hAnsi="Arial" w:cs="Arial"/>
      <w:sz w:val="26"/>
      <w:szCs w:val="26"/>
    </w:rPr>
  </w:style>
  <w:style w:type="paragraph" w:customStyle="1" w:styleId="CharCharChar1Char">
    <w:name w:val="Char Char Char1 Char"/>
    <w:basedOn w:val="Normal"/>
    <w:rsid w:val="0023626D"/>
    <w:pPr>
      <w:spacing w:after="160" w:line="240" w:lineRule="exact"/>
    </w:pPr>
    <w:rPr>
      <w:rFonts w:ascii="Tahoma" w:eastAsia="PMingLiU" w:hAnsi="Tahoma"/>
      <w:sz w:val="20"/>
      <w:szCs w:val="20"/>
    </w:rPr>
  </w:style>
  <w:style w:type="paragraph" w:customStyle="1" w:styleId="mc1">
    <w:name w:val="môc 1"/>
    <w:basedOn w:val="Normal"/>
    <w:rsid w:val="0023626D"/>
    <w:pPr>
      <w:widowControl w:val="0"/>
      <w:numPr>
        <w:ilvl w:val="12"/>
      </w:numPr>
      <w:overflowPunct w:val="0"/>
      <w:autoSpaceDE w:val="0"/>
      <w:autoSpaceDN w:val="0"/>
      <w:adjustRightInd w:val="0"/>
      <w:spacing w:before="120" w:after="120" w:line="320" w:lineRule="exact"/>
      <w:ind w:left="567" w:hanging="567"/>
      <w:jc w:val="both"/>
    </w:pPr>
    <w:rPr>
      <w:rFonts w:ascii="Times New Roman" w:hAnsi="Times New Roman"/>
      <w:b/>
      <w:bCs/>
      <w:noProof/>
      <w:sz w:val="24"/>
      <w:szCs w:val="24"/>
    </w:rPr>
  </w:style>
  <w:style w:type="paragraph" w:customStyle="1" w:styleId="1">
    <w:name w:val="1"/>
    <w:basedOn w:val="Normal"/>
    <w:rsid w:val="0023626D"/>
    <w:pPr>
      <w:spacing w:after="120" w:line="360" w:lineRule="auto"/>
      <w:ind w:firstLine="720"/>
      <w:jc w:val="both"/>
    </w:pPr>
    <w:rPr>
      <w:szCs w:val="20"/>
      <w:lang w:val="en-GB"/>
    </w:rPr>
  </w:style>
  <w:style w:type="paragraph" w:styleId="BodyTextIndent2">
    <w:name w:val="Body Text Indent 2"/>
    <w:basedOn w:val="Normal"/>
    <w:link w:val="BodyTextIndent2Char"/>
    <w:rsid w:val="0023626D"/>
    <w:pPr>
      <w:spacing w:after="120" w:line="480" w:lineRule="auto"/>
      <w:ind w:left="360"/>
    </w:pPr>
    <w:rPr>
      <w:szCs w:val="20"/>
      <w:lang w:val="x-none"/>
    </w:rPr>
  </w:style>
  <w:style w:type="character" w:customStyle="1" w:styleId="BodyTextIndent2Char">
    <w:name w:val="Body Text Indent 2 Char"/>
    <w:basedOn w:val="DefaultParagraphFont"/>
    <w:link w:val="BodyTextIndent2"/>
    <w:rsid w:val="0023626D"/>
    <w:rPr>
      <w:rFonts w:ascii=".VnTime" w:eastAsia="Times New Roman" w:hAnsi=".VnTime" w:cs="Times New Roman"/>
      <w:szCs w:val="20"/>
      <w:lang w:val="x-none"/>
    </w:rPr>
  </w:style>
  <w:style w:type="paragraph" w:styleId="BodyText2">
    <w:name w:val="Body Text 2"/>
    <w:basedOn w:val="Normal"/>
    <w:link w:val="BodyText2Char"/>
    <w:rsid w:val="0023626D"/>
    <w:pPr>
      <w:spacing w:after="120" w:line="480" w:lineRule="auto"/>
    </w:pPr>
    <w:rPr>
      <w:szCs w:val="20"/>
      <w:lang w:val="x-none"/>
    </w:rPr>
  </w:style>
  <w:style w:type="character" w:customStyle="1" w:styleId="BodyText2Char">
    <w:name w:val="Body Text 2 Char"/>
    <w:basedOn w:val="DefaultParagraphFont"/>
    <w:link w:val="BodyText2"/>
    <w:rsid w:val="0023626D"/>
    <w:rPr>
      <w:rFonts w:ascii=".VnTime" w:eastAsia="Times New Roman" w:hAnsi=".VnTime" w:cs="Times New Roman"/>
      <w:szCs w:val="20"/>
      <w:lang w:val="x-none"/>
    </w:rPr>
  </w:style>
  <w:style w:type="character" w:customStyle="1" w:styleId="KuChar">
    <w:name w:val="Ku Char"/>
    <w:link w:val="Ku"/>
    <w:locked/>
    <w:rsid w:val="0023626D"/>
    <w:rPr>
      <w:sz w:val="26"/>
      <w:szCs w:val="26"/>
    </w:rPr>
  </w:style>
  <w:style w:type="paragraph" w:customStyle="1" w:styleId="Ku">
    <w:name w:val="Ku"/>
    <w:basedOn w:val="Normal"/>
    <w:link w:val="KuChar"/>
    <w:rsid w:val="0023626D"/>
    <w:pPr>
      <w:spacing w:before="120" w:line="360" w:lineRule="exact"/>
      <w:ind w:firstLine="709"/>
      <w:jc w:val="both"/>
    </w:pPr>
    <w:rPr>
      <w:rFonts w:ascii="Times New Roman" w:eastAsia="SimSun" w:hAnsi="Times New Roman" w:cstheme="minorBidi"/>
      <w:sz w:val="26"/>
      <w:szCs w:val="26"/>
    </w:rPr>
  </w:style>
  <w:style w:type="character" w:customStyle="1" w:styleId="Bodytext0">
    <w:name w:val="Body text_"/>
    <w:link w:val="BodyText1"/>
    <w:rsid w:val="0023626D"/>
    <w:rPr>
      <w:shd w:val="clear" w:color="auto" w:fill="FFFFFF"/>
    </w:rPr>
  </w:style>
  <w:style w:type="paragraph" w:customStyle="1" w:styleId="BodyText1">
    <w:name w:val="Body Text1"/>
    <w:basedOn w:val="Normal"/>
    <w:link w:val="Bodytext0"/>
    <w:qFormat/>
    <w:rsid w:val="0023626D"/>
    <w:pPr>
      <w:widowControl w:val="0"/>
      <w:shd w:val="clear" w:color="auto" w:fill="FFFFFF"/>
      <w:spacing w:after="40" w:line="276" w:lineRule="auto"/>
      <w:jc w:val="both"/>
    </w:pPr>
    <w:rPr>
      <w:rFonts w:ascii="Times New Roman" w:eastAsia="SimSun" w:hAnsi="Times New Roman" w:cstheme="minorBidi"/>
      <w:szCs w:val="22"/>
    </w:rPr>
  </w:style>
  <w:style w:type="paragraph" w:customStyle="1" w:styleId="BodyText10">
    <w:name w:val="Body Text1"/>
    <w:basedOn w:val="Normal"/>
    <w:qFormat/>
    <w:rsid w:val="0023626D"/>
    <w:pPr>
      <w:widowControl w:val="0"/>
      <w:shd w:val="clear" w:color="auto" w:fill="FFFFFF"/>
      <w:spacing w:after="80" w:line="252" w:lineRule="auto"/>
      <w:ind w:firstLine="400"/>
      <w:jc w:val="both"/>
    </w:pPr>
    <w:rPr>
      <w:rFonts w:ascii="Times New Roman" w:hAnsi="Times New Roman"/>
      <w:lang w:eastAsia="zh-CN"/>
    </w:rPr>
  </w:style>
  <w:style w:type="paragraph" w:customStyle="1" w:styleId="BodyText20">
    <w:name w:val="Body Text2"/>
    <w:basedOn w:val="Normal"/>
    <w:qFormat/>
    <w:rsid w:val="0023626D"/>
    <w:pPr>
      <w:widowControl w:val="0"/>
      <w:shd w:val="clear" w:color="auto" w:fill="FFFFFF"/>
      <w:spacing w:after="100" w:line="257" w:lineRule="auto"/>
      <w:ind w:firstLine="400"/>
      <w:jc w:val="both"/>
    </w:pPr>
    <w:rPr>
      <w:rFonts w:ascii="Times New Roman" w:hAnsi="Times New Roman"/>
      <w:sz w:val="26"/>
      <w:szCs w:val="26"/>
    </w:rPr>
  </w:style>
  <w:style w:type="paragraph" w:customStyle="1" w:styleId="thdoanvan">
    <w:name w:val="th. doan van"/>
    <w:basedOn w:val="Normal"/>
    <w:qFormat/>
    <w:rsid w:val="0023626D"/>
    <w:pPr>
      <w:numPr>
        <w:numId w:val="26"/>
      </w:numPr>
      <w:spacing w:beforeLines="10" w:before="10" w:afterLines="10" w:after="10" w:line="400" w:lineRule="exact"/>
      <w:ind w:left="0" w:firstLine="567"/>
      <w:jc w:val="both"/>
    </w:pPr>
    <w:rPr>
      <w:rFonts w:ascii="Times New Roman" w:hAnsi="Times New Roman"/>
      <w:bCs/>
      <w:color w:val="000000"/>
      <w:sz w:val="26"/>
      <w:lang w:val="nb-NO"/>
    </w:rPr>
  </w:style>
  <w:style w:type="character" w:customStyle="1" w:styleId="Vnbnnidung2">
    <w:name w:val="Văn bản nội dung (2)_"/>
    <w:link w:val="Vnbnnidung20"/>
    <w:rsid w:val="0023626D"/>
    <w:rPr>
      <w:sz w:val="26"/>
      <w:szCs w:val="26"/>
      <w:shd w:val="clear" w:color="auto" w:fill="FFFFFF"/>
    </w:rPr>
  </w:style>
  <w:style w:type="paragraph" w:customStyle="1" w:styleId="Vnbnnidung20">
    <w:name w:val="Văn bản nội dung (2)"/>
    <w:basedOn w:val="Normal"/>
    <w:link w:val="Vnbnnidung2"/>
    <w:rsid w:val="0023626D"/>
    <w:pPr>
      <w:widowControl w:val="0"/>
      <w:shd w:val="clear" w:color="auto" w:fill="FFFFFF"/>
      <w:spacing w:before="420" w:line="355" w:lineRule="exact"/>
      <w:jc w:val="both"/>
    </w:pPr>
    <w:rPr>
      <w:rFonts w:ascii="Times New Roman" w:eastAsia="SimSun" w:hAnsi="Times New Roman" w:cstheme="minorBidi"/>
      <w:sz w:val="26"/>
      <w:szCs w:val="26"/>
    </w:rPr>
  </w:style>
  <w:style w:type="character" w:customStyle="1" w:styleId="Vnbnnidung">
    <w:name w:val="Văn bản nội dung_"/>
    <w:link w:val="Vnbnnidung0"/>
    <w:rsid w:val="0023626D"/>
    <w:rPr>
      <w:szCs w:val="28"/>
    </w:rPr>
  </w:style>
  <w:style w:type="paragraph" w:customStyle="1" w:styleId="Vnbnnidung0">
    <w:name w:val="Văn bản nội dung"/>
    <w:basedOn w:val="Normal"/>
    <w:link w:val="Vnbnnidung"/>
    <w:rsid w:val="0023626D"/>
    <w:pPr>
      <w:widowControl w:val="0"/>
      <w:spacing w:after="120"/>
      <w:ind w:firstLine="400"/>
    </w:pPr>
    <w:rPr>
      <w:rFonts w:ascii="Times New Roman" w:eastAsia="SimSun" w:hAnsi="Times New Roman" w:cstheme="minorBidi"/>
    </w:rPr>
  </w:style>
  <w:style w:type="character" w:customStyle="1" w:styleId="fontstyle21">
    <w:name w:val="fontstyle21"/>
    <w:rsid w:val="0023626D"/>
    <w:rPr>
      <w:rFonts w:ascii="TimesNewRomanPSMT" w:hAnsi="TimesNewRomanPSMT" w:hint="default"/>
      <w:b w:val="0"/>
      <w:bCs w:val="0"/>
      <w:i w:val="0"/>
      <w:iCs w:val="0"/>
      <w:color w:val="000000"/>
      <w:sz w:val="28"/>
      <w:szCs w:val="28"/>
    </w:rPr>
  </w:style>
  <w:style w:type="character" w:customStyle="1" w:styleId="normalChar">
    <w:name w:val="normal Char"/>
    <w:link w:val="Normal1"/>
    <w:locked/>
    <w:rsid w:val="0023626D"/>
    <w:rPr>
      <w:szCs w:val="28"/>
      <w:lang w:val="sv-SE"/>
    </w:rPr>
  </w:style>
  <w:style w:type="paragraph" w:customStyle="1" w:styleId="Normal1">
    <w:name w:val="Normal1"/>
    <w:link w:val="normalChar"/>
    <w:qFormat/>
    <w:rsid w:val="0023626D"/>
    <w:pPr>
      <w:spacing w:after="0" w:line="240" w:lineRule="auto"/>
      <w:jc w:val="left"/>
    </w:pPr>
    <w:rPr>
      <w:szCs w:val="28"/>
      <w:lang w:val="sv-SE"/>
    </w:rPr>
  </w:style>
  <w:style w:type="paragraph" w:customStyle="1" w:styleId="xl68">
    <w:name w:val="xl68"/>
    <w:basedOn w:val="Normal"/>
    <w:rsid w:val="002362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styleId="ListBullet2">
    <w:name w:val="List Bullet 2"/>
    <w:aliases w:val="List Bullet 2 Char"/>
    <w:basedOn w:val="Normal"/>
    <w:rsid w:val="0023626D"/>
    <w:pPr>
      <w:numPr>
        <w:numId w:val="27"/>
      </w:numPr>
    </w:pPr>
    <w:rPr>
      <w:rFonts w:cs=".VnTime"/>
      <w:sz w:val="24"/>
      <w:szCs w:val="24"/>
    </w:rPr>
  </w:style>
  <w:style w:type="paragraph" w:customStyle="1" w:styleId="I1">
    <w:name w:val="I.1"/>
    <w:basedOn w:val="Normal"/>
    <w:link w:val="I1Char"/>
    <w:qFormat/>
    <w:rsid w:val="0023626D"/>
    <w:pPr>
      <w:tabs>
        <w:tab w:val="left" w:pos="0"/>
      </w:tabs>
      <w:spacing w:before="120" w:after="120" w:line="288" w:lineRule="auto"/>
      <w:ind w:firstLine="576"/>
      <w:jc w:val="both"/>
    </w:pPr>
    <w:rPr>
      <w:b/>
      <w:sz w:val="26"/>
      <w:szCs w:val="20"/>
      <w:lang w:val="en-GB" w:eastAsia="x-none"/>
    </w:rPr>
  </w:style>
  <w:style w:type="character" w:customStyle="1" w:styleId="I1Char">
    <w:name w:val="I.1 Char"/>
    <w:link w:val="I1"/>
    <w:rsid w:val="0023626D"/>
    <w:rPr>
      <w:rFonts w:ascii=".VnTime" w:eastAsia="Times New Roman" w:hAnsi=".VnTime" w:cs="Times New Roman"/>
      <w:b/>
      <w:sz w:val="26"/>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2024">
      <w:bodyDiv w:val="1"/>
      <w:marLeft w:val="0"/>
      <w:marRight w:val="0"/>
      <w:marTop w:val="0"/>
      <w:marBottom w:val="0"/>
      <w:divBdr>
        <w:top w:val="none" w:sz="0" w:space="0" w:color="auto"/>
        <w:left w:val="none" w:sz="0" w:space="0" w:color="auto"/>
        <w:bottom w:val="none" w:sz="0" w:space="0" w:color="auto"/>
        <w:right w:val="none" w:sz="0" w:space="0" w:color="auto"/>
      </w:divBdr>
    </w:div>
    <w:div w:id="171145746">
      <w:bodyDiv w:val="1"/>
      <w:marLeft w:val="0"/>
      <w:marRight w:val="0"/>
      <w:marTop w:val="0"/>
      <w:marBottom w:val="0"/>
      <w:divBdr>
        <w:top w:val="none" w:sz="0" w:space="0" w:color="auto"/>
        <w:left w:val="none" w:sz="0" w:space="0" w:color="auto"/>
        <w:bottom w:val="none" w:sz="0" w:space="0" w:color="auto"/>
        <w:right w:val="none" w:sz="0" w:space="0" w:color="auto"/>
      </w:divBdr>
    </w:div>
    <w:div w:id="243420447">
      <w:bodyDiv w:val="1"/>
      <w:marLeft w:val="0"/>
      <w:marRight w:val="0"/>
      <w:marTop w:val="0"/>
      <w:marBottom w:val="0"/>
      <w:divBdr>
        <w:top w:val="none" w:sz="0" w:space="0" w:color="auto"/>
        <w:left w:val="none" w:sz="0" w:space="0" w:color="auto"/>
        <w:bottom w:val="none" w:sz="0" w:space="0" w:color="auto"/>
        <w:right w:val="none" w:sz="0" w:space="0" w:color="auto"/>
      </w:divBdr>
    </w:div>
    <w:div w:id="257570165">
      <w:bodyDiv w:val="1"/>
      <w:marLeft w:val="0"/>
      <w:marRight w:val="0"/>
      <w:marTop w:val="0"/>
      <w:marBottom w:val="0"/>
      <w:divBdr>
        <w:top w:val="none" w:sz="0" w:space="0" w:color="auto"/>
        <w:left w:val="none" w:sz="0" w:space="0" w:color="auto"/>
        <w:bottom w:val="none" w:sz="0" w:space="0" w:color="auto"/>
        <w:right w:val="none" w:sz="0" w:space="0" w:color="auto"/>
      </w:divBdr>
    </w:div>
    <w:div w:id="336464293">
      <w:bodyDiv w:val="1"/>
      <w:marLeft w:val="0"/>
      <w:marRight w:val="0"/>
      <w:marTop w:val="0"/>
      <w:marBottom w:val="0"/>
      <w:divBdr>
        <w:top w:val="none" w:sz="0" w:space="0" w:color="auto"/>
        <w:left w:val="none" w:sz="0" w:space="0" w:color="auto"/>
        <w:bottom w:val="none" w:sz="0" w:space="0" w:color="auto"/>
        <w:right w:val="none" w:sz="0" w:space="0" w:color="auto"/>
      </w:divBdr>
    </w:div>
    <w:div w:id="361439009">
      <w:bodyDiv w:val="1"/>
      <w:marLeft w:val="0"/>
      <w:marRight w:val="0"/>
      <w:marTop w:val="0"/>
      <w:marBottom w:val="0"/>
      <w:divBdr>
        <w:top w:val="none" w:sz="0" w:space="0" w:color="auto"/>
        <w:left w:val="none" w:sz="0" w:space="0" w:color="auto"/>
        <w:bottom w:val="none" w:sz="0" w:space="0" w:color="auto"/>
        <w:right w:val="none" w:sz="0" w:space="0" w:color="auto"/>
      </w:divBdr>
    </w:div>
    <w:div w:id="374701983">
      <w:bodyDiv w:val="1"/>
      <w:marLeft w:val="0"/>
      <w:marRight w:val="0"/>
      <w:marTop w:val="0"/>
      <w:marBottom w:val="0"/>
      <w:divBdr>
        <w:top w:val="none" w:sz="0" w:space="0" w:color="auto"/>
        <w:left w:val="none" w:sz="0" w:space="0" w:color="auto"/>
        <w:bottom w:val="none" w:sz="0" w:space="0" w:color="auto"/>
        <w:right w:val="none" w:sz="0" w:space="0" w:color="auto"/>
      </w:divBdr>
    </w:div>
    <w:div w:id="432634185">
      <w:bodyDiv w:val="1"/>
      <w:marLeft w:val="0"/>
      <w:marRight w:val="0"/>
      <w:marTop w:val="0"/>
      <w:marBottom w:val="0"/>
      <w:divBdr>
        <w:top w:val="none" w:sz="0" w:space="0" w:color="auto"/>
        <w:left w:val="none" w:sz="0" w:space="0" w:color="auto"/>
        <w:bottom w:val="none" w:sz="0" w:space="0" w:color="auto"/>
        <w:right w:val="none" w:sz="0" w:space="0" w:color="auto"/>
      </w:divBdr>
    </w:div>
    <w:div w:id="522667761">
      <w:bodyDiv w:val="1"/>
      <w:marLeft w:val="0"/>
      <w:marRight w:val="0"/>
      <w:marTop w:val="0"/>
      <w:marBottom w:val="0"/>
      <w:divBdr>
        <w:top w:val="none" w:sz="0" w:space="0" w:color="auto"/>
        <w:left w:val="none" w:sz="0" w:space="0" w:color="auto"/>
        <w:bottom w:val="none" w:sz="0" w:space="0" w:color="auto"/>
        <w:right w:val="none" w:sz="0" w:space="0" w:color="auto"/>
      </w:divBdr>
    </w:div>
    <w:div w:id="582253141">
      <w:bodyDiv w:val="1"/>
      <w:marLeft w:val="0"/>
      <w:marRight w:val="0"/>
      <w:marTop w:val="0"/>
      <w:marBottom w:val="0"/>
      <w:divBdr>
        <w:top w:val="none" w:sz="0" w:space="0" w:color="auto"/>
        <w:left w:val="none" w:sz="0" w:space="0" w:color="auto"/>
        <w:bottom w:val="none" w:sz="0" w:space="0" w:color="auto"/>
        <w:right w:val="none" w:sz="0" w:space="0" w:color="auto"/>
      </w:divBdr>
    </w:div>
    <w:div w:id="585695422">
      <w:bodyDiv w:val="1"/>
      <w:marLeft w:val="0"/>
      <w:marRight w:val="0"/>
      <w:marTop w:val="0"/>
      <w:marBottom w:val="0"/>
      <w:divBdr>
        <w:top w:val="none" w:sz="0" w:space="0" w:color="auto"/>
        <w:left w:val="none" w:sz="0" w:space="0" w:color="auto"/>
        <w:bottom w:val="none" w:sz="0" w:space="0" w:color="auto"/>
        <w:right w:val="none" w:sz="0" w:space="0" w:color="auto"/>
      </w:divBdr>
    </w:div>
    <w:div w:id="770390838">
      <w:bodyDiv w:val="1"/>
      <w:marLeft w:val="0"/>
      <w:marRight w:val="0"/>
      <w:marTop w:val="0"/>
      <w:marBottom w:val="0"/>
      <w:divBdr>
        <w:top w:val="none" w:sz="0" w:space="0" w:color="auto"/>
        <w:left w:val="none" w:sz="0" w:space="0" w:color="auto"/>
        <w:bottom w:val="none" w:sz="0" w:space="0" w:color="auto"/>
        <w:right w:val="none" w:sz="0" w:space="0" w:color="auto"/>
      </w:divBdr>
    </w:div>
    <w:div w:id="847401397">
      <w:bodyDiv w:val="1"/>
      <w:marLeft w:val="0"/>
      <w:marRight w:val="0"/>
      <w:marTop w:val="0"/>
      <w:marBottom w:val="0"/>
      <w:divBdr>
        <w:top w:val="none" w:sz="0" w:space="0" w:color="auto"/>
        <w:left w:val="none" w:sz="0" w:space="0" w:color="auto"/>
        <w:bottom w:val="none" w:sz="0" w:space="0" w:color="auto"/>
        <w:right w:val="none" w:sz="0" w:space="0" w:color="auto"/>
      </w:divBdr>
    </w:div>
    <w:div w:id="889195922">
      <w:bodyDiv w:val="1"/>
      <w:marLeft w:val="0"/>
      <w:marRight w:val="0"/>
      <w:marTop w:val="0"/>
      <w:marBottom w:val="0"/>
      <w:divBdr>
        <w:top w:val="none" w:sz="0" w:space="0" w:color="auto"/>
        <w:left w:val="none" w:sz="0" w:space="0" w:color="auto"/>
        <w:bottom w:val="none" w:sz="0" w:space="0" w:color="auto"/>
        <w:right w:val="none" w:sz="0" w:space="0" w:color="auto"/>
      </w:divBdr>
    </w:div>
    <w:div w:id="946036147">
      <w:bodyDiv w:val="1"/>
      <w:marLeft w:val="0"/>
      <w:marRight w:val="0"/>
      <w:marTop w:val="0"/>
      <w:marBottom w:val="0"/>
      <w:divBdr>
        <w:top w:val="none" w:sz="0" w:space="0" w:color="auto"/>
        <w:left w:val="none" w:sz="0" w:space="0" w:color="auto"/>
        <w:bottom w:val="none" w:sz="0" w:space="0" w:color="auto"/>
        <w:right w:val="none" w:sz="0" w:space="0" w:color="auto"/>
      </w:divBdr>
    </w:div>
    <w:div w:id="958145878">
      <w:bodyDiv w:val="1"/>
      <w:marLeft w:val="0"/>
      <w:marRight w:val="0"/>
      <w:marTop w:val="0"/>
      <w:marBottom w:val="0"/>
      <w:divBdr>
        <w:top w:val="none" w:sz="0" w:space="0" w:color="auto"/>
        <w:left w:val="none" w:sz="0" w:space="0" w:color="auto"/>
        <w:bottom w:val="none" w:sz="0" w:space="0" w:color="auto"/>
        <w:right w:val="none" w:sz="0" w:space="0" w:color="auto"/>
      </w:divBdr>
    </w:div>
    <w:div w:id="1143738890">
      <w:bodyDiv w:val="1"/>
      <w:marLeft w:val="0"/>
      <w:marRight w:val="0"/>
      <w:marTop w:val="0"/>
      <w:marBottom w:val="0"/>
      <w:divBdr>
        <w:top w:val="none" w:sz="0" w:space="0" w:color="auto"/>
        <w:left w:val="none" w:sz="0" w:space="0" w:color="auto"/>
        <w:bottom w:val="none" w:sz="0" w:space="0" w:color="auto"/>
        <w:right w:val="none" w:sz="0" w:space="0" w:color="auto"/>
      </w:divBdr>
    </w:div>
    <w:div w:id="1200586729">
      <w:bodyDiv w:val="1"/>
      <w:marLeft w:val="0"/>
      <w:marRight w:val="0"/>
      <w:marTop w:val="0"/>
      <w:marBottom w:val="0"/>
      <w:divBdr>
        <w:top w:val="none" w:sz="0" w:space="0" w:color="auto"/>
        <w:left w:val="none" w:sz="0" w:space="0" w:color="auto"/>
        <w:bottom w:val="none" w:sz="0" w:space="0" w:color="auto"/>
        <w:right w:val="none" w:sz="0" w:space="0" w:color="auto"/>
      </w:divBdr>
    </w:div>
    <w:div w:id="1295990452">
      <w:bodyDiv w:val="1"/>
      <w:marLeft w:val="0"/>
      <w:marRight w:val="0"/>
      <w:marTop w:val="0"/>
      <w:marBottom w:val="0"/>
      <w:divBdr>
        <w:top w:val="none" w:sz="0" w:space="0" w:color="auto"/>
        <w:left w:val="none" w:sz="0" w:space="0" w:color="auto"/>
        <w:bottom w:val="none" w:sz="0" w:space="0" w:color="auto"/>
        <w:right w:val="none" w:sz="0" w:space="0" w:color="auto"/>
      </w:divBdr>
    </w:div>
    <w:div w:id="1373964270">
      <w:bodyDiv w:val="1"/>
      <w:marLeft w:val="0"/>
      <w:marRight w:val="0"/>
      <w:marTop w:val="0"/>
      <w:marBottom w:val="0"/>
      <w:divBdr>
        <w:top w:val="none" w:sz="0" w:space="0" w:color="auto"/>
        <w:left w:val="none" w:sz="0" w:space="0" w:color="auto"/>
        <w:bottom w:val="none" w:sz="0" w:space="0" w:color="auto"/>
        <w:right w:val="none" w:sz="0" w:space="0" w:color="auto"/>
      </w:divBdr>
    </w:div>
    <w:div w:id="1584294129">
      <w:bodyDiv w:val="1"/>
      <w:marLeft w:val="0"/>
      <w:marRight w:val="0"/>
      <w:marTop w:val="0"/>
      <w:marBottom w:val="0"/>
      <w:divBdr>
        <w:top w:val="none" w:sz="0" w:space="0" w:color="auto"/>
        <w:left w:val="none" w:sz="0" w:space="0" w:color="auto"/>
        <w:bottom w:val="none" w:sz="0" w:space="0" w:color="auto"/>
        <w:right w:val="none" w:sz="0" w:space="0" w:color="auto"/>
      </w:divBdr>
    </w:div>
    <w:div w:id="1593202964">
      <w:bodyDiv w:val="1"/>
      <w:marLeft w:val="0"/>
      <w:marRight w:val="0"/>
      <w:marTop w:val="0"/>
      <w:marBottom w:val="0"/>
      <w:divBdr>
        <w:top w:val="none" w:sz="0" w:space="0" w:color="auto"/>
        <w:left w:val="none" w:sz="0" w:space="0" w:color="auto"/>
        <w:bottom w:val="none" w:sz="0" w:space="0" w:color="auto"/>
        <w:right w:val="none" w:sz="0" w:space="0" w:color="auto"/>
      </w:divBdr>
    </w:div>
    <w:div w:id="1594626102">
      <w:bodyDiv w:val="1"/>
      <w:marLeft w:val="0"/>
      <w:marRight w:val="0"/>
      <w:marTop w:val="0"/>
      <w:marBottom w:val="0"/>
      <w:divBdr>
        <w:top w:val="none" w:sz="0" w:space="0" w:color="auto"/>
        <w:left w:val="none" w:sz="0" w:space="0" w:color="auto"/>
        <w:bottom w:val="none" w:sz="0" w:space="0" w:color="auto"/>
        <w:right w:val="none" w:sz="0" w:space="0" w:color="auto"/>
      </w:divBdr>
    </w:div>
    <w:div w:id="1742678900">
      <w:bodyDiv w:val="1"/>
      <w:marLeft w:val="0"/>
      <w:marRight w:val="0"/>
      <w:marTop w:val="0"/>
      <w:marBottom w:val="0"/>
      <w:divBdr>
        <w:top w:val="none" w:sz="0" w:space="0" w:color="auto"/>
        <w:left w:val="none" w:sz="0" w:space="0" w:color="auto"/>
        <w:bottom w:val="none" w:sz="0" w:space="0" w:color="auto"/>
        <w:right w:val="none" w:sz="0" w:space="0" w:color="auto"/>
      </w:divBdr>
    </w:div>
    <w:div w:id="1775977625">
      <w:bodyDiv w:val="1"/>
      <w:marLeft w:val="0"/>
      <w:marRight w:val="0"/>
      <w:marTop w:val="0"/>
      <w:marBottom w:val="0"/>
      <w:divBdr>
        <w:top w:val="none" w:sz="0" w:space="0" w:color="auto"/>
        <w:left w:val="none" w:sz="0" w:space="0" w:color="auto"/>
        <w:bottom w:val="none" w:sz="0" w:space="0" w:color="auto"/>
        <w:right w:val="none" w:sz="0" w:space="0" w:color="auto"/>
      </w:divBdr>
    </w:div>
    <w:div w:id="1855194199">
      <w:bodyDiv w:val="1"/>
      <w:marLeft w:val="0"/>
      <w:marRight w:val="0"/>
      <w:marTop w:val="0"/>
      <w:marBottom w:val="0"/>
      <w:divBdr>
        <w:top w:val="none" w:sz="0" w:space="0" w:color="auto"/>
        <w:left w:val="none" w:sz="0" w:space="0" w:color="auto"/>
        <w:bottom w:val="none" w:sz="0" w:space="0" w:color="auto"/>
        <w:right w:val="none" w:sz="0" w:space="0" w:color="auto"/>
      </w:divBdr>
    </w:div>
    <w:div w:id="1885865913">
      <w:bodyDiv w:val="1"/>
      <w:marLeft w:val="0"/>
      <w:marRight w:val="0"/>
      <w:marTop w:val="0"/>
      <w:marBottom w:val="0"/>
      <w:divBdr>
        <w:top w:val="none" w:sz="0" w:space="0" w:color="auto"/>
        <w:left w:val="none" w:sz="0" w:space="0" w:color="auto"/>
        <w:bottom w:val="none" w:sz="0" w:space="0" w:color="auto"/>
        <w:right w:val="none" w:sz="0" w:space="0" w:color="auto"/>
      </w:divBdr>
    </w:div>
    <w:div w:id="201969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DCAB9-05D0-4689-940C-4064E02F3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Pages>
  <Words>5269</Words>
  <Characters>30037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215</cp:revision>
  <cp:lastPrinted>2022-12-02T00:24:00Z</cp:lastPrinted>
  <dcterms:created xsi:type="dcterms:W3CDTF">2022-12-05T08:29:00Z</dcterms:created>
  <dcterms:modified xsi:type="dcterms:W3CDTF">2025-12-07T12:28:00Z</dcterms:modified>
</cp:coreProperties>
</file>