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64684EE8" w:rsidR="00D76460" w:rsidRPr="00FE1666" w:rsidRDefault="00D76460" w:rsidP="00F8299E">
      <w:pPr>
        <w:pStyle w:val="Subtitle"/>
        <w:widowControl w:val="0"/>
        <w:numPr>
          <w:ilvl w:val="0"/>
          <w:numId w:val="10"/>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850B72">
        <w:rPr>
          <w:b w:val="0"/>
          <w:bCs/>
          <w:color w:val="000000" w:themeColor="text1"/>
          <w:sz w:val="28"/>
          <w:szCs w:val="28"/>
        </w:rPr>
        <w:t xml:space="preserve">Trang bị </w:t>
      </w:r>
      <w:r w:rsidR="003D381A" w:rsidRPr="003D381A">
        <w:rPr>
          <w:b w:val="0"/>
          <w:bCs/>
          <w:sz w:val="28"/>
          <w:szCs w:val="28"/>
        </w:rPr>
        <w:t xml:space="preserve">02 thiết bị </w:t>
      </w:r>
      <w:r w:rsidR="00D766B8" w:rsidRPr="00D766B8">
        <w:rPr>
          <w:b w:val="0"/>
          <w:bCs/>
          <w:sz w:val="28"/>
          <w:szCs w:val="28"/>
        </w:rPr>
        <w:t>thử nghiệm độ ẩm khí, độ tinh khiết khí SF6</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2E1B623E" w14:textId="62063118" w:rsidR="00FD2A69" w:rsidRPr="00B3630A" w:rsidRDefault="00B44E5A" w:rsidP="00F8299E">
      <w:pPr>
        <w:pStyle w:val="Subtitle"/>
        <w:widowControl w:val="0"/>
        <w:numPr>
          <w:ilvl w:val="0"/>
          <w:numId w:val="10"/>
        </w:numPr>
        <w:tabs>
          <w:tab w:val="left" w:pos="709"/>
        </w:tabs>
        <w:spacing w:before="120" w:after="120"/>
        <w:ind w:left="0" w:firstLine="426"/>
        <w:jc w:val="both"/>
        <w:rPr>
          <w:b w:val="0"/>
          <w:bCs/>
          <w:color w:val="000000" w:themeColor="text1"/>
          <w:sz w:val="28"/>
          <w:szCs w:val="28"/>
          <w:lang w:val="nl-NL"/>
        </w:rPr>
      </w:pPr>
      <w:r w:rsidRPr="00B44E5A">
        <w:rPr>
          <w:b w:val="0"/>
          <w:bCs/>
          <w:color w:val="000000" w:themeColor="text1"/>
          <w:sz w:val="28"/>
          <w:szCs w:val="28"/>
        </w:rPr>
        <w:t xml:space="preserve">Gói thầu số </w:t>
      </w:r>
      <w:r w:rsidR="004840D5">
        <w:rPr>
          <w:b w:val="0"/>
          <w:bCs/>
          <w:color w:val="000000" w:themeColor="text1"/>
          <w:sz w:val="28"/>
          <w:szCs w:val="28"/>
        </w:rPr>
        <w:t>10</w:t>
      </w:r>
      <w:r w:rsidR="00182A6E">
        <w:rPr>
          <w:b w:val="0"/>
          <w:bCs/>
          <w:color w:val="000000" w:themeColor="text1"/>
          <w:sz w:val="28"/>
          <w:szCs w:val="28"/>
        </w:rPr>
        <w:t>/202</w:t>
      </w:r>
      <w:r w:rsidR="00BA478E">
        <w:rPr>
          <w:b w:val="0"/>
          <w:bCs/>
          <w:color w:val="000000" w:themeColor="text1"/>
          <w:sz w:val="28"/>
          <w:szCs w:val="28"/>
        </w:rPr>
        <w:t>6</w:t>
      </w:r>
      <w:r w:rsidR="00182A6E">
        <w:rPr>
          <w:b w:val="0"/>
          <w:bCs/>
          <w:color w:val="000000" w:themeColor="text1"/>
          <w:sz w:val="28"/>
          <w:szCs w:val="28"/>
        </w:rPr>
        <w:t xml:space="preserve"> “Trang bị </w:t>
      </w:r>
      <w:r w:rsidR="003D381A" w:rsidRPr="003D381A">
        <w:rPr>
          <w:b w:val="0"/>
          <w:bCs/>
          <w:sz w:val="28"/>
          <w:szCs w:val="28"/>
        </w:rPr>
        <w:t xml:space="preserve">02 thiết bị </w:t>
      </w:r>
      <w:r w:rsidR="00D766B8" w:rsidRPr="00D766B8">
        <w:rPr>
          <w:b w:val="0"/>
          <w:bCs/>
          <w:sz w:val="28"/>
          <w:szCs w:val="28"/>
        </w:rPr>
        <w:t>thử nghiệm độ ẩm khí, độ tinh khiết khí SF6</w:t>
      </w:r>
      <w:r w:rsidR="00182A6E">
        <w:rPr>
          <w:b w:val="0"/>
          <w:bCs/>
          <w:color w:val="000000" w:themeColor="text1"/>
          <w:sz w:val="28"/>
          <w:szCs w:val="28"/>
        </w:rPr>
        <w:t>”</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p>
    <w:p w14:paraId="05853DB7" w14:textId="2E3E7544" w:rsidR="00D76460" w:rsidRPr="00B3630A" w:rsidRDefault="00D76460" w:rsidP="00F8299E">
      <w:pPr>
        <w:widowControl w:val="0"/>
        <w:numPr>
          <w:ilvl w:val="0"/>
          <w:numId w:val="10"/>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1BA1BC9A" w14:textId="25C798E0" w:rsidR="00BA478E" w:rsidRPr="00D766B8" w:rsidRDefault="00D766B8" w:rsidP="00D766B8">
            <w:pPr>
              <w:widowControl w:val="0"/>
              <w:spacing w:before="60" w:after="60" w:line="360" w:lineRule="exact"/>
              <w:jc w:val="center"/>
              <w:rPr>
                <w:spacing w:val="-4"/>
                <w:sz w:val="26"/>
                <w:szCs w:val="26"/>
              </w:rPr>
            </w:pPr>
            <w:r w:rsidRPr="000144AA">
              <w:rPr>
                <w:spacing w:val="-4"/>
                <w:sz w:val="26"/>
                <w:szCs w:val="26"/>
              </w:rPr>
              <w:t xml:space="preserve">Thiết bị </w:t>
            </w:r>
            <w:r w:rsidRPr="00385C0E">
              <w:rPr>
                <w:spacing w:val="-4"/>
                <w:sz w:val="26"/>
                <w:szCs w:val="26"/>
              </w:rPr>
              <w:t>thử nghiệm độ ẩm khí, độ tinh khiết khí SF6</w:t>
            </w:r>
          </w:p>
          <w:p w14:paraId="5ACC0B79" w14:textId="26CD27A7" w:rsidR="007676E3" w:rsidRPr="00B3630A" w:rsidRDefault="00BA478E" w:rsidP="00BA478E">
            <w:pPr>
              <w:spacing w:before="120" w:after="120"/>
              <w:jc w:val="both"/>
              <w:rPr>
                <w:color w:val="000000" w:themeColor="text1"/>
                <w:sz w:val="26"/>
                <w:szCs w:val="26"/>
              </w:rPr>
            </w:pPr>
            <w:r w:rsidRPr="00BA478E">
              <w:rPr>
                <w:bCs/>
                <w:color w:val="000000"/>
                <w:sz w:val="26"/>
                <w:szCs w:val="26"/>
              </w:rPr>
              <w:t>(Bao gồm các chi phí liên quan: vận chuyển, lắp đặt, đào tạo, thử nghiệm nghiệm thu …)</w:t>
            </w:r>
          </w:p>
        </w:tc>
        <w:tc>
          <w:tcPr>
            <w:tcW w:w="636" w:type="pct"/>
            <w:vAlign w:val="center"/>
          </w:tcPr>
          <w:p w14:paraId="60E10B47" w14:textId="1C073727"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BA478E">
              <w:rPr>
                <w:color w:val="000000" w:themeColor="text1"/>
                <w:sz w:val="26"/>
                <w:szCs w:val="26"/>
              </w:rPr>
              <w:t>2</w:t>
            </w:r>
          </w:p>
        </w:tc>
        <w:tc>
          <w:tcPr>
            <w:tcW w:w="443" w:type="pct"/>
            <w:vAlign w:val="center"/>
          </w:tcPr>
          <w:p w14:paraId="347A9955" w14:textId="034A3AE7" w:rsidR="00110447" w:rsidRPr="00B3630A" w:rsidRDefault="00372B4D" w:rsidP="00B56C7E">
            <w:pPr>
              <w:spacing w:before="120" w:after="120"/>
              <w:jc w:val="center"/>
              <w:rPr>
                <w:color w:val="000000" w:themeColor="text1"/>
                <w:sz w:val="26"/>
                <w:szCs w:val="26"/>
              </w:rPr>
            </w:pPr>
            <w:r>
              <w:rPr>
                <w:color w:val="000000" w:themeColor="text1"/>
                <w:sz w:val="26"/>
                <w:szCs w:val="26"/>
              </w:rPr>
              <w:t xml:space="preserve">Máy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0526578B" w:rsidR="00110447" w:rsidRPr="00B3630A" w:rsidRDefault="00791E80" w:rsidP="009C48B4">
            <w:pPr>
              <w:spacing w:before="120" w:after="120"/>
              <w:jc w:val="both"/>
              <w:rPr>
                <w:color w:val="000000" w:themeColor="text1"/>
                <w:sz w:val="26"/>
                <w:szCs w:val="26"/>
              </w:rPr>
            </w:pPr>
            <w:r>
              <w:rPr>
                <w:color w:val="000000" w:themeColor="text1"/>
                <w:sz w:val="26"/>
                <w:szCs w:val="26"/>
              </w:rPr>
              <w:t>1</w:t>
            </w:r>
            <w:r w:rsidR="00BA478E">
              <w:rPr>
                <w:color w:val="000000" w:themeColor="text1"/>
                <w:sz w:val="26"/>
                <w:szCs w:val="26"/>
              </w:rPr>
              <w:t>5</w:t>
            </w:r>
            <w:r>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550EB883" w:rsidR="00851F48" w:rsidRPr="00B3630A" w:rsidRDefault="00D766B8" w:rsidP="00D766B8">
      <w:pPr>
        <w:spacing w:before="60" w:after="60" w:line="360" w:lineRule="exact"/>
        <w:ind w:firstLine="567"/>
        <w:jc w:val="both"/>
        <w:rPr>
          <w:sz w:val="28"/>
          <w:szCs w:val="28"/>
        </w:rPr>
      </w:pPr>
      <w:r w:rsidRPr="00D766B8">
        <w:rPr>
          <w:sz w:val="28"/>
          <w:szCs w:val="28"/>
        </w:rPr>
        <w:t>Trang bị 02 thiết bị thử nghiệm độ ẩm khí, độ tinh khiết khí SF6.</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7A2F2382" w14:textId="7AE7E739" w:rsidR="00851F48" w:rsidRPr="00F43D00" w:rsidRDefault="00DF3E73" w:rsidP="00DF3E73">
      <w:pPr>
        <w:spacing w:before="60" w:after="60" w:line="360" w:lineRule="exact"/>
        <w:ind w:firstLine="567"/>
        <w:jc w:val="both"/>
        <w:rPr>
          <w:sz w:val="28"/>
          <w:szCs w:val="28"/>
        </w:rPr>
      </w:pPr>
      <w:r w:rsidRPr="00DF3E73">
        <w:rPr>
          <w:sz w:val="28"/>
          <w:szCs w:val="28"/>
        </w:rPr>
        <w:t>Thiết bị được sản xuất hoặc thử nghiệm theo tiêu chuẩn quốc tế IEC/IEEE. Nếu trên catalog không thể hiện tiêu chuẩn, nhà thầu phải cung cấp bản sao giấy chứng nhận hoặc giấy xác nhận của nhà sản xuất.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79304846" w14:textId="77777777" w:rsidR="00DF3E73" w:rsidRPr="00DF3E73" w:rsidRDefault="00DF3E73" w:rsidP="00DF3E73">
      <w:pPr>
        <w:spacing w:before="60" w:after="60" w:line="360" w:lineRule="exact"/>
        <w:ind w:firstLine="567"/>
        <w:jc w:val="both"/>
        <w:rPr>
          <w:sz w:val="28"/>
          <w:szCs w:val="28"/>
        </w:rPr>
      </w:pPr>
      <w:r w:rsidRPr="00DF3E73">
        <w:rPr>
          <w:sz w:val="28"/>
          <w:szCs w:val="28"/>
        </w:rPr>
        <w:t>Thiết bị dùng để thử nghiệm phân tích khí SF6 của các thiết bị cách điện bằng khí SF6 có tại các trạm trung gian, trạm ngắt,...</w:t>
      </w:r>
    </w:p>
    <w:p w14:paraId="4C519419" w14:textId="77777777" w:rsidR="00DF3E73" w:rsidRPr="00DF3E73" w:rsidRDefault="00DF3E73" w:rsidP="00DF3E73">
      <w:pPr>
        <w:spacing w:before="60" w:after="60" w:line="360" w:lineRule="exact"/>
        <w:ind w:firstLine="567"/>
        <w:jc w:val="both"/>
        <w:rPr>
          <w:sz w:val="28"/>
          <w:szCs w:val="28"/>
        </w:rPr>
      </w:pPr>
      <w:r w:rsidRPr="00DF3E73">
        <w:rPr>
          <w:sz w:val="28"/>
          <w:szCs w:val="28"/>
        </w:rPr>
        <w:t>Thiết bị sẽ đo độ ẩm, độ tinh khiết khí SF6, phát hiện các khí phân hủy SO2, HF, H2S, CO trang bị các phụ kiện để kết nối thiết bị GIS, MC các loại.</w:t>
      </w:r>
    </w:p>
    <w:p w14:paraId="70AB67DC" w14:textId="77777777" w:rsidR="00DF3E73" w:rsidRPr="00DF3E73" w:rsidRDefault="00DF3E73" w:rsidP="00DF3E73">
      <w:pPr>
        <w:spacing w:before="60" w:after="60" w:line="360" w:lineRule="exact"/>
        <w:ind w:firstLine="567"/>
        <w:jc w:val="both"/>
        <w:rPr>
          <w:sz w:val="28"/>
          <w:szCs w:val="28"/>
        </w:rPr>
      </w:pPr>
      <w:r w:rsidRPr="00DF3E73">
        <w:rPr>
          <w:sz w:val="28"/>
          <w:szCs w:val="28"/>
        </w:rPr>
        <w:t xml:space="preserve">Thiết bị với các tính năng chính như sau: </w:t>
      </w:r>
    </w:p>
    <w:p w14:paraId="7ABC4885" w14:textId="77777777" w:rsidR="00DF3E73" w:rsidRPr="00DF3E73" w:rsidRDefault="00DF3E73" w:rsidP="00DF3E73">
      <w:pPr>
        <w:numPr>
          <w:ilvl w:val="0"/>
          <w:numId w:val="13"/>
        </w:numPr>
        <w:tabs>
          <w:tab w:val="left" w:pos="851"/>
        </w:tabs>
        <w:spacing w:before="60" w:after="60" w:line="360" w:lineRule="exact"/>
        <w:ind w:left="0" w:firstLine="567"/>
        <w:jc w:val="both"/>
        <w:rPr>
          <w:bCs/>
          <w:sz w:val="28"/>
          <w:szCs w:val="28"/>
        </w:rPr>
      </w:pPr>
      <w:r w:rsidRPr="00DF3E73">
        <w:rPr>
          <w:bCs/>
          <w:sz w:val="28"/>
          <w:szCs w:val="28"/>
        </w:rPr>
        <w:t>Thử áp suất khí</w:t>
      </w:r>
    </w:p>
    <w:p w14:paraId="24372236" w14:textId="77777777" w:rsidR="00DF3E73" w:rsidRPr="00DF3E73" w:rsidRDefault="00DF3E73" w:rsidP="00DF3E73">
      <w:pPr>
        <w:numPr>
          <w:ilvl w:val="0"/>
          <w:numId w:val="13"/>
        </w:numPr>
        <w:tabs>
          <w:tab w:val="left" w:pos="851"/>
        </w:tabs>
        <w:spacing w:before="60" w:after="60" w:line="360" w:lineRule="exact"/>
        <w:ind w:left="0" w:firstLine="567"/>
        <w:jc w:val="both"/>
        <w:rPr>
          <w:bCs/>
          <w:sz w:val="28"/>
          <w:szCs w:val="28"/>
        </w:rPr>
      </w:pPr>
      <w:r w:rsidRPr="00DF3E73">
        <w:rPr>
          <w:bCs/>
          <w:sz w:val="28"/>
          <w:szCs w:val="28"/>
        </w:rPr>
        <w:t>Thử độ tinh khiết</w:t>
      </w:r>
    </w:p>
    <w:p w14:paraId="722829E3" w14:textId="77777777" w:rsidR="00DF3E73" w:rsidRPr="00DF3E73" w:rsidRDefault="00DF3E73" w:rsidP="00DF3E73">
      <w:pPr>
        <w:numPr>
          <w:ilvl w:val="0"/>
          <w:numId w:val="13"/>
        </w:numPr>
        <w:tabs>
          <w:tab w:val="left" w:pos="851"/>
        </w:tabs>
        <w:spacing w:before="60" w:after="60" w:line="360" w:lineRule="exact"/>
        <w:ind w:left="0" w:firstLine="567"/>
        <w:jc w:val="both"/>
        <w:rPr>
          <w:bCs/>
          <w:sz w:val="28"/>
          <w:szCs w:val="28"/>
        </w:rPr>
      </w:pPr>
      <w:r w:rsidRPr="00DF3E73">
        <w:rPr>
          <w:bCs/>
          <w:sz w:val="28"/>
          <w:szCs w:val="28"/>
        </w:rPr>
        <w:lastRenderedPageBreak/>
        <w:t>Thử độ ẩm khí</w:t>
      </w:r>
    </w:p>
    <w:p w14:paraId="72ED5A67" w14:textId="09DBD31E" w:rsidR="0076121C" w:rsidRPr="00DF3E73" w:rsidRDefault="00DF3E73" w:rsidP="00DF3E73">
      <w:pPr>
        <w:pStyle w:val="ListParagraph"/>
        <w:numPr>
          <w:ilvl w:val="0"/>
          <w:numId w:val="13"/>
        </w:numPr>
        <w:tabs>
          <w:tab w:val="left" w:pos="567"/>
          <w:tab w:val="left" w:pos="851"/>
        </w:tabs>
        <w:spacing w:before="60" w:after="60" w:line="360" w:lineRule="exact"/>
        <w:ind w:left="0" w:firstLine="567"/>
        <w:contextualSpacing w:val="0"/>
        <w:jc w:val="both"/>
        <w:rPr>
          <w:bCs/>
          <w:color w:val="000000"/>
          <w:sz w:val="28"/>
          <w:szCs w:val="28"/>
        </w:rPr>
      </w:pPr>
      <w:r w:rsidRPr="00DF3E73">
        <w:rPr>
          <w:bCs/>
          <w:sz w:val="28"/>
          <w:szCs w:val="28"/>
        </w:rPr>
        <w:t>Thử độ đọng sương</w:t>
      </w:r>
      <w:r w:rsidR="005E79F6" w:rsidRPr="00DF3E73">
        <w:rPr>
          <w:bCs/>
          <w:color w:val="000000"/>
          <w:sz w:val="28"/>
          <w:szCs w:val="28"/>
        </w:rPr>
        <w:t xml:space="preserve"> </w:t>
      </w:r>
      <w:r w:rsidR="00A76E3E" w:rsidRPr="00DF3E73">
        <w:rPr>
          <w:bCs/>
          <w:color w:val="000000"/>
          <w:sz w:val="28"/>
          <w:szCs w:val="28"/>
        </w:rPr>
        <w:t xml:space="preserve"> </w:t>
      </w:r>
      <w:r w:rsidR="0057477D" w:rsidRPr="00DF3E73">
        <w:rPr>
          <w:bCs/>
          <w:color w:val="000000"/>
          <w:sz w:val="28"/>
          <w:szCs w:val="28"/>
        </w:rPr>
        <w:t xml:space="preserve"> </w:t>
      </w:r>
    </w:p>
    <w:p w14:paraId="16B2272B" w14:textId="69D1DD60" w:rsidR="0076121C" w:rsidRPr="00B3630A" w:rsidRDefault="00DF3E73"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25679C">
        <w:rPr>
          <w:b/>
          <w:bCs/>
          <w:sz w:val="28"/>
          <w:szCs w:val="28"/>
        </w:rPr>
        <w:t>Thông số kỹ thuật cơ bản</w:t>
      </w:r>
      <w:r w:rsidR="0076121C" w:rsidRPr="00B3630A">
        <w:rPr>
          <w:b/>
          <w:bCs/>
          <w:sz w:val="28"/>
          <w:szCs w:val="28"/>
        </w:rPr>
        <w:t>:</w:t>
      </w:r>
      <w:r w:rsidR="0055251C">
        <w:rPr>
          <w:b/>
          <w:bCs/>
          <w:sz w:val="28"/>
          <w:szCs w:val="28"/>
        </w:rPr>
        <w:t xml:space="preserve"> </w:t>
      </w:r>
    </w:p>
    <w:p w14:paraId="1B254ADE"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85105">
        <w:rPr>
          <w:b/>
          <w:bCs/>
          <w:sz w:val="28"/>
          <w:szCs w:val="28"/>
          <w:lang w:val="nl-NL"/>
        </w:rPr>
        <w:t>Điều kiện vận hành của thiết bị:</w:t>
      </w:r>
    </w:p>
    <w:p w14:paraId="00B5E54B" w14:textId="77777777" w:rsidR="00585105" w:rsidRPr="00585105" w:rsidRDefault="00585105" w:rsidP="00985A31">
      <w:pPr>
        <w:tabs>
          <w:tab w:val="left" w:pos="1134"/>
        </w:tabs>
        <w:spacing w:after="120"/>
        <w:ind w:firstLine="851"/>
        <w:jc w:val="both"/>
        <w:rPr>
          <w:bCs/>
          <w:sz w:val="28"/>
          <w:szCs w:val="28"/>
          <w:lang w:val="nl-NL"/>
        </w:rPr>
      </w:pPr>
      <w:r w:rsidRPr="00585105">
        <w:rPr>
          <w:bCs/>
          <w:sz w:val="28"/>
          <w:szCs w:val="28"/>
        </w:rPr>
        <w:t>+ N</w:t>
      </w:r>
      <w:r w:rsidRPr="00585105">
        <w:rPr>
          <w:bCs/>
          <w:sz w:val="28"/>
          <w:szCs w:val="28"/>
          <w:lang w:val="vi-VN"/>
        </w:rPr>
        <w:t xml:space="preserve">hiệt độ vận hành: Từ 0ºC đến </w:t>
      </w:r>
      <w:r w:rsidRPr="00585105">
        <w:rPr>
          <w:bCs/>
          <w:sz w:val="28"/>
          <w:szCs w:val="28"/>
        </w:rPr>
        <w:t>40</w:t>
      </w:r>
      <w:r w:rsidRPr="00585105">
        <w:rPr>
          <w:bCs/>
          <w:sz w:val="28"/>
          <w:szCs w:val="28"/>
          <w:lang w:val="vi-VN"/>
        </w:rPr>
        <w:t>ºC</w:t>
      </w:r>
      <w:r w:rsidRPr="00585105">
        <w:rPr>
          <w:bCs/>
          <w:sz w:val="28"/>
          <w:szCs w:val="28"/>
          <w:lang w:val="nl-NL"/>
        </w:rPr>
        <w:t>.</w:t>
      </w:r>
    </w:p>
    <w:p w14:paraId="5D2A1C07" w14:textId="77777777" w:rsidR="00585105" w:rsidRPr="00585105" w:rsidRDefault="00585105" w:rsidP="00985A31">
      <w:pPr>
        <w:tabs>
          <w:tab w:val="left" w:pos="1134"/>
        </w:tabs>
        <w:spacing w:after="120"/>
        <w:ind w:firstLine="851"/>
        <w:jc w:val="both"/>
        <w:rPr>
          <w:bCs/>
          <w:sz w:val="28"/>
          <w:szCs w:val="28"/>
          <w:lang w:val="nl-NL"/>
        </w:rPr>
      </w:pPr>
      <w:r w:rsidRPr="00585105">
        <w:rPr>
          <w:bCs/>
          <w:sz w:val="28"/>
          <w:szCs w:val="28"/>
          <w:lang w:val="nl-NL"/>
        </w:rPr>
        <w:t xml:space="preserve">+ Nhiệt </w:t>
      </w:r>
      <w:r w:rsidRPr="00585105">
        <w:rPr>
          <w:bCs/>
          <w:sz w:val="28"/>
          <w:szCs w:val="28"/>
        </w:rPr>
        <w:t>độ lưu kho, vận chuyển: 0ºC đến 60ºC</w:t>
      </w:r>
      <w:r w:rsidRPr="00585105">
        <w:rPr>
          <w:bCs/>
          <w:sz w:val="28"/>
          <w:szCs w:val="28"/>
          <w:lang w:val="nl-NL"/>
        </w:rPr>
        <w:t>.</w:t>
      </w:r>
    </w:p>
    <w:p w14:paraId="338211B6" w14:textId="232CA53A" w:rsidR="00585105" w:rsidRPr="00585105" w:rsidRDefault="00585105" w:rsidP="00985A31">
      <w:pPr>
        <w:tabs>
          <w:tab w:val="left" w:pos="1134"/>
        </w:tabs>
        <w:spacing w:after="120"/>
        <w:ind w:firstLine="851"/>
        <w:jc w:val="both"/>
        <w:rPr>
          <w:bCs/>
          <w:sz w:val="28"/>
          <w:szCs w:val="28"/>
          <w:lang w:val="nl-NL"/>
        </w:rPr>
      </w:pPr>
      <w:r w:rsidRPr="00585105">
        <w:rPr>
          <w:bCs/>
          <w:sz w:val="28"/>
          <w:szCs w:val="28"/>
          <w:lang w:val="nl-NL"/>
        </w:rPr>
        <w:t xml:space="preserve">+ </w:t>
      </w:r>
      <w:r w:rsidR="00535F4D" w:rsidRPr="00535F4D">
        <w:rPr>
          <w:bCs/>
          <w:sz w:val="28"/>
          <w:szCs w:val="28"/>
        </w:rPr>
        <w:t>Cấp bảo vệ:</w:t>
      </w:r>
      <w:r w:rsidR="00535F4D" w:rsidRPr="00882758">
        <w:rPr>
          <w:bCs/>
          <w:lang w:val="nl-NL"/>
        </w:rPr>
        <w:t xml:space="preserve"> </w:t>
      </w:r>
      <w:r w:rsidRPr="00585105">
        <w:rPr>
          <w:bCs/>
          <w:sz w:val="28"/>
          <w:szCs w:val="28"/>
          <w:lang w:val="nl-NL"/>
        </w:rPr>
        <w:t xml:space="preserve"> Khi đóng nắp ≥ IP60, khi mở nắp IP ≥ 20</w:t>
      </w:r>
    </w:p>
    <w:p w14:paraId="1FEE37E7"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nl-NL"/>
        </w:rPr>
      </w:pPr>
      <w:r w:rsidRPr="00585105">
        <w:rPr>
          <w:b/>
          <w:bCs/>
          <w:sz w:val="28"/>
          <w:szCs w:val="28"/>
          <w:lang w:val="nl-NL"/>
        </w:rPr>
        <w:t>Thông số kỹ thuật chính của thiết bị:</w:t>
      </w:r>
    </w:p>
    <w:p w14:paraId="10E36905" w14:textId="77777777" w:rsidR="00585105" w:rsidRPr="00985A31" w:rsidRDefault="00585105" w:rsidP="00985A31">
      <w:pPr>
        <w:tabs>
          <w:tab w:val="left" w:pos="1134"/>
        </w:tabs>
        <w:spacing w:after="120"/>
        <w:ind w:firstLine="851"/>
        <w:jc w:val="both"/>
        <w:rPr>
          <w:bCs/>
          <w:sz w:val="28"/>
          <w:szCs w:val="28"/>
          <w:lang w:val="vi-VN"/>
        </w:rPr>
      </w:pPr>
      <w:r w:rsidRPr="00585105">
        <w:rPr>
          <w:bCs/>
          <w:sz w:val="28"/>
          <w:szCs w:val="28"/>
          <w:lang w:val="nl-NL"/>
        </w:rPr>
        <w:t xml:space="preserve">+ </w:t>
      </w:r>
      <w:r w:rsidRPr="00985A31">
        <w:rPr>
          <w:bCs/>
          <w:sz w:val="28"/>
          <w:szCs w:val="28"/>
          <w:lang w:val="vi-VN"/>
        </w:rPr>
        <w:t>Nguồn sạc: 220V - 50Hz</w:t>
      </w:r>
    </w:p>
    <w:p w14:paraId="7F409EF5" w14:textId="77777777"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Hoạt động bằng pin sạc lithium-ion.</w:t>
      </w:r>
    </w:p>
    <w:p w14:paraId="6D1F1B68" w14:textId="77777777"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Bộ nhớ lưu trữ: 500 kết quả</w:t>
      </w:r>
    </w:p>
    <w:p w14:paraId="5D6B4F1A" w14:textId="77777777"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Giao tiếp dữ liệu: USB/LAN</w:t>
      </w:r>
    </w:p>
    <w:p w14:paraId="78C68F0E"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85105">
        <w:rPr>
          <w:b/>
          <w:bCs/>
          <w:sz w:val="28"/>
          <w:szCs w:val="28"/>
          <w:lang w:val="vi-VN"/>
        </w:rPr>
        <w:t xml:space="preserve">Đo độ ẩm trong khí: </w:t>
      </w:r>
    </w:p>
    <w:p w14:paraId="746AFA87" w14:textId="77777777" w:rsidR="00585105" w:rsidRPr="00985A31" w:rsidRDefault="00585105" w:rsidP="00985A31">
      <w:pPr>
        <w:tabs>
          <w:tab w:val="left" w:pos="1134"/>
        </w:tabs>
        <w:spacing w:after="120"/>
        <w:ind w:firstLine="851"/>
        <w:jc w:val="both"/>
        <w:rPr>
          <w:bCs/>
          <w:sz w:val="28"/>
          <w:szCs w:val="28"/>
          <w:lang w:val="vi-VN"/>
        </w:rPr>
      </w:pPr>
      <w:r w:rsidRPr="00585105">
        <w:rPr>
          <w:bCs/>
          <w:sz w:val="28"/>
          <w:szCs w:val="28"/>
          <w:lang w:val="nl-NL"/>
        </w:rPr>
        <w:t xml:space="preserve">+ </w:t>
      </w:r>
      <w:r w:rsidRPr="00985A31">
        <w:rPr>
          <w:bCs/>
          <w:sz w:val="28"/>
          <w:szCs w:val="28"/>
          <w:lang w:val="vi-VN"/>
        </w:rPr>
        <w:t>Loại cảm biến: điện dung</w:t>
      </w:r>
    </w:p>
    <w:p w14:paraId="471A035B" w14:textId="77777777"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Dãi đo độ đọng sương: -60°C đến +20°C</w:t>
      </w:r>
    </w:p>
    <w:p w14:paraId="4BFF8CB4" w14:textId="77777777" w:rsidR="00585105" w:rsidRPr="00585105" w:rsidRDefault="00585105" w:rsidP="00985A31">
      <w:pPr>
        <w:tabs>
          <w:tab w:val="left" w:pos="1134"/>
        </w:tabs>
        <w:spacing w:after="120"/>
        <w:ind w:firstLine="851"/>
        <w:jc w:val="both"/>
        <w:rPr>
          <w:bCs/>
          <w:sz w:val="28"/>
          <w:szCs w:val="28"/>
          <w:lang w:val="nl-NL"/>
        </w:rPr>
      </w:pPr>
      <w:r w:rsidRPr="00985A31">
        <w:rPr>
          <w:bCs/>
          <w:sz w:val="28"/>
          <w:szCs w:val="28"/>
          <w:lang w:val="vi-VN"/>
        </w:rPr>
        <w:t>+ Độ chính xác:</w:t>
      </w:r>
    </w:p>
    <w:p w14:paraId="25C5BCA5" w14:textId="589627E0" w:rsidR="00585105" w:rsidRPr="00585105" w:rsidRDefault="00585105" w:rsidP="00585105">
      <w:pPr>
        <w:tabs>
          <w:tab w:val="left" w:pos="993"/>
        </w:tabs>
        <w:spacing w:after="120"/>
        <w:ind w:left="562"/>
        <w:jc w:val="both"/>
        <w:rPr>
          <w:bCs/>
          <w:sz w:val="28"/>
          <w:szCs w:val="28"/>
        </w:rPr>
      </w:pPr>
      <w:r w:rsidRPr="00585105">
        <w:rPr>
          <w:bCs/>
          <w:sz w:val="28"/>
          <w:szCs w:val="28"/>
        </w:rPr>
        <w:tab/>
      </w:r>
      <w:r w:rsidRPr="00585105">
        <w:rPr>
          <w:bCs/>
          <w:sz w:val="28"/>
          <w:szCs w:val="28"/>
        </w:rPr>
        <w:tab/>
      </w:r>
      <w:r w:rsidRPr="00585105">
        <w:rPr>
          <w:bCs/>
          <w:sz w:val="28"/>
          <w:szCs w:val="28"/>
        </w:rPr>
        <w:tab/>
        <w:t xml:space="preserve">±2 </w:t>
      </w:r>
      <w:r w:rsidRPr="00585105">
        <w:rPr>
          <w:bCs/>
          <w:sz w:val="28"/>
          <w:szCs w:val="28"/>
          <w:vertAlign w:val="superscript"/>
        </w:rPr>
        <w:t>0</w:t>
      </w:r>
      <w:r w:rsidRPr="00585105">
        <w:rPr>
          <w:bCs/>
          <w:sz w:val="28"/>
          <w:szCs w:val="28"/>
        </w:rPr>
        <w:t xml:space="preserve">C dew point, với giá trị đo &gt; - 40 °C </w:t>
      </w:r>
    </w:p>
    <w:p w14:paraId="2DE2C4F5" w14:textId="5AC7B741" w:rsidR="00585105" w:rsidRPr="00585105" w:rsidRDefault="00585105" w:rsidP="00585105">
      <w:pPr>
        <w:tabs>
          <w:tab w:val="left" w:pos="993"/>
        </w:tabs>
        <w:spacing w:after="120"/>
        <w:ind w:left="562"/>
        <w:jc w:val="both"/>
        <w:rPr>
          <w:bCs/>
          <w:sz w:val="28"/>
          <w:szCs w:val="28"/>
        </w:rPr>
      </w:pPr>
      <w:r w:rsidRPr="00585105">
        <w:rPr>
          <w:bCs/>
          <w:sz w:val="28"/>
          <w:szCs w:val="28"/>
        </w:rPr>
        <w:tab/>
      </w:r>
      <w:r w:rsidRPr="00585105">
        <w:rPr>
          <w:bCs/>
          <w:sz w:val="28"/>
          <w:szCs w:val="28"/>
        </w:rPr>
        <w:tab/>
      </w:r>
      <w:r w:rsidRPr="00585105">
        <w:rPr>
          <w:bCs/>
          <w:sz w:val="28"/>
          <w:szCs w:val="28"/>
        </w:rPr>
        <w:tab/>
        <w:t xml:space="preserve">±4 </w:t>
      </w:r>
      <w:r w:rsidRPr="00585105">
        <w:rPr>
          <w:bCs/>
          <w:sz w:val="28"/>
          <w:szCs w:val="28"/>
          <w:vertAlign w:val="superscript"/>
        </w:rPr>
        <w:t>0</w:t>
      </w:r>
      <w:r w:rsidRPr="00585105">
        <w:rPr>
          <w:bCs/>
          <w:sz w:val="28"/>
          <w:szCs w:val="28"/>
        </w:rPr>
        <w:t xml:space="preserve">C dew point, với giá trị đo &lt; - 40 °C   </w:t>
      </w:r>
    </w:p>
    <w:p w14:paraId="6FAABBA0" w14:textId="77777777" w:rsidR="00585105" w:rsidRPr="00585105" w:rsidRDefault="00585105" w:rsidP="00985A31">
      <w:pPr>
        <w:tabs>
          <w:tab w:val="left" w:pos="1134"/>
        </w:tabs>
        <w:spacing w:after="120"/>
        <w:ind w:firstLine="851"/>
        <w:jc w:val="both"/>
        <w:rPr>
          <w:bCs/>
          <w:sz w:val="28"/>
          <w:szCs w:val="28"/>
          <w:lang w:val="nl-NL"/>
        </w:rPr>
      </w:pPr>
      <w:r w:rsidRPr="00585105">
        <w:rPr>
          <w:bCs/>
          <w:sz w:val="28"/>
          <w:szCs w:val="28"/>
          <w:lang w:val="nl-NL"/>
        </w:rPr>
        <w:t xml:space="preserve">+ </w:t>
      </w:r>
      <w:r w:rsidRPr="00985A31">
        <w:rPr>
          <w:bCs/>
          <w:sz w:val="28"/>
          <w:szCs w:val="28"/>
          <w:lang w:val="vi-VN"/>
        </w:rPr>
        <w:t>Đơn</w:t>
      </w:r>
      <w:r w:rsidRPr="00585105">
        <w:rPr>
          <w:bCs/>
          <w:sz w:val="28"/>
          <w:szCs w:val="28"/>
          <w:lang w:val="nl-NL"/>
        </w:rPr>
        <w:t xml:space="preserve"> vị đo: °C, °F, ppmw, ppmv.</w:t>
      </w:r>
    </w:p>
    <w:p w14:paraId="03ECD40D"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vi-VN"/>
        </w:rPr>
      </w:pPr>
      <w:r w:rsidRPr="00585105">
        <w:rPr>
          <w:b/>
          <w:bCs/>
          <w:sz w:val="28"/>
          <w:szCs w:val="28"/>
        </w:rPr>
        <w:t>Đo độ tinh khiết</w:t>
      </w:r>
      <w:r w:rsidRPr="00585105">
        <w:rPr>
          <w:b/>
          <w:bCs/>
          <w:sz w:val="28"/>
          <w:szCs w:val="28"/>
          <w:lang w:val="vi-VN"/>
        </w:rPr>
        <w:t>:</w:t>
      </w:r>
    </w:p>
    <w:p w14:paraId="2F8FB1FE" w14:textId="77777777" w:rsidR="00585105" w:rsidRPr="00985A31" w:rsidRDefault="00585105" w:rsidP="00985A31">
      <w:pPr>
        <w:tabs>
          <w:tab w:val="left" w:pos="1134"/>
        </w:tabs>
        <w:spacing w:after="120"/>
        <w:ind w:firstLine="851"/>
        <w:jc w:val="both"/>
        <w:rPr>
          <w:bCs/>
          <w:sz w:val="28"/>
          <w:szCs w:val="28"/>
          <w:lang w:val="vi-VN"/>
        </w:rPr>
      </w:pPr>
      <w:r w:rsidRPr="00585105">
        <w:rPr>
          <w:bCs/>
          <w:sz w:val="28"/>
          <w:szCs w:val="28"/>
        </w:rPr>
        <w:t xml:space="preserve">+ </w:t>
      </w:r>
      <w:r w:rsidRPr="00985A31">
        <w:rPr>
          <w:bCs/>
          <w:sz w:val="28"/>
          <w:szCs w:val="28"/>
          <w:lang w:val="vi-VN"/>
        </w:rPr>
        <w:t>Loại cảm biến : Tốc độ của âm  thanh</w:t>
      </w:r>
    </w:p>
    <w:p w14:paraId="36AC2AC0" w14:textId="77777777"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Tầm đo: 0 - 100 %</w:t>
      </w:r>
    </w:p>
    <w:p w14:paraId="05F0DA8D" w14:textId="0EA99DB0" w:rsidR="00585105" w:rsidRPr="00985A31" w:rsidRDefault="00585105" w:rsidP="00985A31">
      <w:pPr>
        <w:tabs>
          <w:tab w:val="left" w:pos="1134"/>
        </w:tabs>
        <w:spacing w:after="120"/>
        <w:ind w:firstLine="851"/>
        <w:jc w:val="both"/>
        <w:rPr>
          <w:bCs/>
          <w:sz w:val="28"/>
          <w:szCs w:val="28"/>
          <w:lang w:val="vi-VN"/>
        </w:rPr>
      </w:pPr>
      <w:r w:rsidRPr="00985A31">
        <w:rPr>
          <w:bCs/>
          <w:sz w:val="28"/>
          <w:szCs w:val="28"/>
          <w:lang w:val="vi-VN"/>
        </w:rPr>
        <w:t xml:space="preserve">+ Độ chính xác: ±0,5 % </w:t>
      </w:r>
    </w:p>
    <w:p w14:paraId="03FCFBB0" w14:textId="23868812" w:rsidR="00585105" w:rsidRPr="00585105" w:rsidRDefault="00585105" w:rsidP="00985A31">
      <w:pPr>
        <w:tabs>
          <w:tab w:val="left" w:pos="1134"/>
        </w:tabs>
        <w:spacing w:after="120"/>
        <w:ind w:firstLine="851"/>
        <w:jc w:val="both"/>
        <w:rPr>
          <w:bCs/>
          <w:sz w:val="28"/>
          <w:szCs w:val="28"/>
        </w:rPr>
      </w:pPr>
      <w:r w:rsidRPr="00985A31">
        <w:rPr>
          <w:bCs/>
          <w:sz w:val="28"/>
          <w:szCs w:val="28"/>
          <w:lang w:val="vi-VN"/>
        </w:rPr>
        <w:t>+ Độ phân giải: 0,1</w:t>
      </w:r>
      <w:r w:rsidRPr="00585105">
        <w:rPr>
          <w:bCs/>
          <w:sz w:val="28"/>
          <w:szCs w:val="28"/>
        </w:rPr>
        <w:t xml:space="preserve"> %</w:t>
      </w:r>
    </w:p>
    <w:p w14:paraId="1B5045B6"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vi-VN"/>
        </w:rPr>
      </w:pPr>
      <w:r w:rsidRPr="00585105">
        <w:rPr>
          <w:b/>
          <w:bCs/>
          <w:sz w:val="28"/>
          <w:szCs w:val="28"/>
        </w:rPr>
        <w:t>Đo hàm lượng SO2</w:t>
      </w:r>
      <w:r w:rsidRPr="00585105">
        <w:rPr>
          <w:b/>
          <w:bCs/>
          <w:sz w:val="28"/>
          <w:szCs w:val="28"/>
          <w:lang w:val="vi-VN"/>
        </w:rPr>
        <w:t>:</w:t>
      </w:r>
    </w:p>
    <w:p w14:paraId="28777A54" w14:textId="77777777" w:rsidR="00CF4108" w:rsidRDefault="00585105" w:rsidP="00CF4108">
      <w:pPr>
        <w:tabs>
          <w:tab w:val="left" w:pos="1134"/>
        </w:tabs>
        <w:spacing w:after="120"/>
        <w:ind w:firstLine="851"/>
        <w:jc w:val="both"/>
        <w:rPr>
          <w:bCs/>
          <w:sz w:val="28"/>
          <w:szCs w:val="28"/>
          <w:lang w:val="vi-VN"/>
        </w:rPr>
      </w:pPr>
      <w:r w:rsidRPr="00585105">
        <w:rPr>
          <w:bCs/>
          <w:sz w:val="28"/>
          <w:szCs w:val="28"/>
        </w:rPr>
        <w:t xml:space="preserve">+ </w:t>
      </w:r>
      <w:r w:rsidRPr="00CF4108">
        <w:rPr>
          <w:bCs/>
          <w:sz w:val="28"/>
          <w:szCs w:val="28"/>
          <w:lang w:val="vi-VN"/>
        </w:rPr>
        <w:t>Loại cảm biến : Cảm biến dạng điện hóa SO2</w:t>
      </w:r>
    </w:p>
    <w:p w14:paraId="718F287D" w14:textId="6AEE7D4D"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Tầm đo :0 - 20 ppm</w:t>
      </w:r>
    </w:p>
    <w:p w14:paraId="1C11274B" w14:textId="5D9C09CA"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chính xác:   ±1 ppm</w:t>
      </w:r>
    </w:p>
    <w:p w14:paraId="591D20AA" w14:textId="4B1CBDE3"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phân giải: 0,1 ppm</w:t>
      </w:r>
    </w:p>
    <w:p w14:paraId="4D7B1158"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vi-VN"/>
        </w:rPr>
      </w:pPr>
      <w:r w:rsidRPr="00585105">
        <w:rPr>
          <w:b/>
          <w:bCs/>
          <w:sz w:val="28"/>
          <w:szCs w:val="28"/>
        </w:rPr>
        <w:t xml:space="preserve">Đo hàm lượng </w:t>
      </w:r>
      <w:r w:rsidRPr="00585105">
        <w:rPr>
          <w:b/>
          <w:bCs/>
          <w:sz w:val="28"/>
          <w:szCs w:val="28"/>
          <w:lang w:val="vi-VN"/>
        </w:rPr>
        <w:t>HF:</w:t>
      </w:r>
    </w:p>
    <w:p w14:paraId="00011068" w14:textId="77777777" w:rsidR="00CF4108" w:rsidRDefault="00585105" w:rsidP="00CF4108">
      <w:pPr>
        <w:tabs>
          <w:tab w:val="left" w:pos="1134"/>
        </w:tabs>
        <w:spacing w:after="120"/>
        <w:ind w:firstLine="851"/>
        <w:jc w:val="both"/>
        <w:rPr>
          <w:bCs/>
          <w:sz w:val="28"/>
          <w:szCs w:val="28"/>
          <w:lang w:val="vi-VN"/>
        </w:rPr>
      </w:pPr>
      <w:r w:rsidRPr="00585105">
        <w:rPr>
          <w:bCs/>
          <w:sz w:val="28"/>
          <w:szCs w:val="28"/>
        </w:rPr>
        <w:t xml:space="preserve">+ </w:t>
      </w:r>
      <w:r w:rsidRPr="00CF4108">
        <w:rPr>
          <w:bCs/>
          <w:sz w:val="28"/>
          <w:szCs w:val="28"/>
          <w:lang w:val="vi-VN"/>
        </w:rPr>
        <w:t>Loại cảm biến : Cảm biến dạng điện hóa HF</w:t>
      </w:r>
    </w:p>
    <w:p w14:paraId="055532EA" w14:textId="6A9FF965"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Tầm đo:</w:t>
      </w:r>
      <w:r w:rsidR="00535F4D">
        <w:rPr>
          <w:bCs/>
          <w:sz w:val="28"/>
          <w:szCs w:val="28"/>
        </w:rPr>
        <w:t xml:space="preserve"> </w:t>
      </w:r>
      <w:r w:rsidRPr="00CF4108">
        <w:rPr>
          <w:bCs/>
          <w:sz w:val="28"/>
          <w:szCs w:val="28"/>
          <w:lang w:val="vi-VN"/>
        </w:rPr>
        <w:t>0 - 10 ppm</w:t>
      </w:r>
    </w:p>
    <w:p w14:paraId="308EFB99" w14:textId="7B0C26F4"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chính xác: ±1 ppm</w:t>
      </w:r>
    </w:p>
    <w:p w14:paraId="7856E615" w14:textId="613B547D"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phân giải: 0,1 ppm</w:t>
      </w:r>
    </w:p>
    <w:p w14:paraId="38C5BB1A"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vi-VN"/>
        </w:rPr>
      </w:pPr>
      <w:r w:rsidRPr="00585105">
        <w:rPr>
          <w:b/>
          <w:bCs/>
          <w:sz w:val="28"/>
          <w:szCs w:val="28"/>
        </w:rPr>
        <w:lastRenderedPageBreak/>
        <w:t>Đo hàm lượng H2S</w:t>
      </w:r>
      <w:r w:rsidRPr="00585105">
        <w:rPr>
          <w:b/>
          <w:bCs/>
          <w:sz w:val="28"/>
          <w:szCs w:val="28"/>
          <w:lang w:val="vi-VN"/>
        </w:rPr>
        <w:t>:</w:t>
      </w:r>
    </w:p>
    <w:p w14:paraId="073A1575" w14:textId="50EECBC6" w:rsidR="00535F4D" w:rsidRDefault="00585105" w:rsidP="00CF4108">
      <w:pPr>
        <w:tabs>
          <w:tab w:val="left" w:pos="1134"/>
        </w:tabs>
        <w:spacing w:after="120"/>
        <w:ind w:firstLine="851"/>
        <w:jc w:val="both"/>
        <w:rPr>
          <w:bCs/>
          <w:sz w:val="28"/>
          <w:szCs w:val="28"/>
          <w:lang w:val="vi-VN"/>
        </w:rPr>
      </w:pPr>
      <w:r w:rsidRPr="00585105">
        <w:rPr>
          <w:bCs/>
          <w:sz w:val="28"/>
          <w:szCs w:val="28"/>
        </w:rPr>
        <w:t xml:space="preserve">+ </w:t>
      </w:r>
      <w:r w:rsidRPr="00CF4108">
        <w:rPr>
          <w:bCs/>
          <w:sz w:val="28"/>
          <w:szCs w:val="28"/>
          <w:lang w:val="vi-VN"/>
        </w:rPr>
        <w:t xml:space="preserve">Loại cảm biến : Cảm biến dạng điện </w:t>
      </w:r>
      <w:r w:rsidR="00535F4D" w:rsidRPr="00535F4D">
        <w:rPr>
          <w:bCs/>
          <w:sz w:val="28"/>
          <w:szCs w:val="28"/>
          <w:lang w:val="vi-VN"/>
        </w:rPr>
        <w:t>hóa</w:t>
      </w:r>
      <w:r w:rsidR="00535F4D" w:rsidRPr="00CF4108">
        <w:rPr>
          <w:bCs/>
          <w:sz w:val="28"/>
          <w:szCs w:val="28"/>
          <w:lang w:val="vi-VN"/>
        </w:rPr>
        <w:t xml:space="preserve"> </w:t>
      </w:r>
    </w:p>
    <w:p w14:paraId="14A79782" w14:textId="740C45F7"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Tầm đo:</w:t>
      </w:r>
      <w:r w:rsidR="00535F4D">
        <w:rPr>
          <w:bCs/>
          <w:sz w:val="28"/>
          <w:szCs w:val="28"/>
        </w:rPr>
        <w:t xml:space="preserve"> </w:t>
      </w:r>
      <w:r w:rsidRPr="00CF4108">
        <w:rPr>
          <w:bCs/>
          <w:sz w:val="28"/>
          <w:szCs w:val="28"/>
          <w:lang w:val="vi-VN"/>
        </w:rPr>
        <w:t>0 - 10</w:t>
      </w:r>
      <w:r w:rsidR="00535F4D">
        <w:rPr>
          <w:bCs/>
          <w:sz w:val="28"/>
          <w:szCs w:val="28"/>
        </w:rPr>
        <w:t>0</w:t>
      </w:r>
      <w:r w:rsidRPr="00CF4108">
        <w:rPr>
          <w:bCs/>
          <w:sz w:val="28"/>
          <w:szCs w:val="28"/>
          <w:lang w:val="vi-VN"/>
        </w:rPr>
        <w:t xml:space="preserve"> ppm</w:t>
      </w:r>
    </w:p>
    <w:p w14:paraId="7C6C1F81" w14:textId="0E9D9AF4"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chính xác: ±</w:t>
      </w:r>
      <w:r w:rsidR="00535F4D">
        <w:rPr>
          <w:bCs/>
          <w:sz w:val="28"/>
          <w:szCs w:val="28"/>
        </w:rPr>
        <w:t>5</w:t>
      </w:r>
      <w:r w:rsidRPr="00CF4108">
        <w:rPr>
          <w:bCs/>
          <w:sz w:val="28"/>
          <w:szCs w:val="28"/>
          <w:lang w:val="vi-VN"/>
        </w:rPr>
        <w:t xml:space="preserve"> ppm</w:t>
      </w:r>
    </w:p>
    <w:p w14:paraId="5B018A6D" w14:textId="445057A5"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phân giải: 0,1 ppm</w:t>
      </w:r>
    </w:p>
    <w:p w14:paraId="65286D75"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
          <w:bCs/>
          <w:sz w:val="28"/>
          <w:szCs w:val="28"/>
          <w:lang w:val="vi-VN"/>
        </w:rPr>
      </w:pPr>
      <w:r w:rsidRPr="00585105">
        <w:rPr>
          <w:b/>
          <w:bCs/>
          <w:sz w:val="28"/>
          <w:szCs w:val="28"/>
        </w:rPr>
        <w:t>Đo hàm lượng CO</w:t>
      </w:r>
      <w:r w:rsidRPr="00585105">
        <w:rPr>
          <w:b/>
          <w:bCs/>
          <w:sz w:val="28"/>
          <w:szCs w:val="28"/>
          <w:lang w:val="vi-VN"/>
        </w:rPr>
        <w:t>:</w:t>
      </w:r>
    </w:p>
    <w:p w14:paraId="6703E584" w14:textId="77777777" w:rsidR="00CF4108" w:rsidRDefault="00585105" w:rsidP="00CF4108">
      <w:pPr>
        <w:tabs>
          <w:tab w:val="left" w:pos="1134"/>
        </w:tabs>
        <w:spacing w:after="120"/>
        <w:ind w:firstLine="851"/>
        <w:jc w:val="both"/>
        <w:rPr>
          <w:bCs/>
          <w:sz w:val="28"/>
          <w:szCs w:val="28"/>
          <w:lang w:val="vi-VN"/>
        </w:rPr>
      </w:pPr>
      <w:r w:rsidRPr="00585105">
        <w:rPr>
          <w:bCs/>
          <w:sz w:val="28"/>
          <w:szCs w:val="28"/>
        </w:rPr>
        <w:t xml:space="preserve">+ </w:t>
      </w:r>
      <w:r w:rsidRPr="00CF4108">
        <w:rPr>
          <w:bCs/>
          <w:sz w:val="28"/>
          <w:szCs w:val="28"/>
          <w:lang w:val="vi-VN"/>
        </w:rPr>
        <w:t>Loại cảm biến : Cảm biến dạng điện hóa</w:t>
      </w:r>
    </w:p>
    <w:p w14:paraId="5AFC16FD" w14:textId="6DCC80B1"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Tầm đo:</w:t>
      </w:r>
      <w:r w:rsidR="00535F4D">
        <w:rPr>
          <w:bCs/>
          <w:sz w:val="28"/>
          <w:szCs w:val="28"/>
        </w:rPr>
        <w:t xml:space="preserve"> </w:t>
      </w:r>
      <w:r w:rsidRPr="00CF4108">
        <w:rPr>
          <w:bCs/>
          <w:sz w:val="28"/>
          <w:szCs w:val="28"/>
          <w:lang w:val="vi-VN"/>
        </w:rPr>
        <w:t>0 - 500 ppm</w:t>
      </w:r>
    </w:p>
    <w:p w14:paraId="140AE0EC" w14:textId="4366AE1D"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chính xác: ±10 ppm</w:t>
      </w:r>
    </w:p>
    <w:p w14:paraId="00637EA0" w14:textId="0C3C6122" w:rsidR="00585105" w:rsidRPr="00CF4108" w:rsidRDefault="00585105" w:rsidP="00CF4108">
      <w:pPr>
        <w:tabs>
          <w:tab w:val="left" w:pos="1134"/>
        </w:tabs>
        <w:spacing w:after="120"/>
        <w:ind w:firstLine="851"/>
        <w:jc w:val="both"/>
        <w:rPr>
          <w:bCs/>
          <w:sz w:val="28"/>
          <w:szCs w:val="28"/>
          <w:lang w:val="vi-VN"/>
        </w:rPr>
      </w:pPr>
      <w:r w:rsidRPr="00CF4108">
        <w:rPr>
          <w:bCs/>
          <w:sz w:val="28"/>
          <w:szCs w:val="28"/>
          <w:lang w:val="vi-VN"/>
        </w:rPr>
        <w:t>+ Độ phân giải: 0,1 ppm</w:t>
      </w:r>
    </w:p>
    <w:p w14:paraId="03FD7F25"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85105">
        <w:rPr>
          <w:bCs/>
          <w:sz w:val="28"/>
          <w:szCs w:val="28"/>
          <w:lang w:val="nl-NL"/>
        </w:rPr>
        <w:t>Phương pháp xử lý khí sau khi đo: Bơm trả khí SF6 lại đối tượng đo</w:t>
      </w:r>
    </w:p>
    <w:p w14:paraId="2F0358B4" w14:textId="77777777"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85105">
        <w:rPr>
          <w:bCs/>
          <w:sz w:val="28"/>
          <w:szCs w:val="28"/>
          <w:lang w:val="nl-NL"/>
        </w:rPr>
        <w:t>Áp lực max (đầu vào / bơm trả):  Đầu vào ≥ 35 bar abs / Đầu ra ≥ 10 bar abs</w:t>
      </w:r>
    </w:p>
    <w:p w14:paraId="2E6EC453" w14:textId="199C5A5E" w:rsidR="00585105" w:rsidRPr="00585105"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85105">
        <w:rPr>
          <w:bCs/>
          <w:sz w:val="28"/>
          <w:szCs w:val="28"/>
          <w:lang w:val="nl-NL"/>
        </w:rPr>
        <w:t>Đo áp suất khoang chứa khí: Tầm đo: 0 - 10 bar abs</w:t>
      </w:r>
      <w:r w:rsidR="00535F4D">
        <w:rPr>
          <w:bCs/>
          <w:lang w:val="nl-NL"/>
        </w:rPr>
        <w:t xml:space="preserve">, </w:t>
      </w:r>
      <w:r w:rsidR="00535F4D" w:rsidRPr="00535F4D">
        <w:rPr>
          <w:bCs/>
          <w:sz w:val="28"/>
          <w:szCs w:val="28"/>
          <w:lang w:val="nl-NL"/>
        </w:rPr>
        <w:t>Độ chính xác: ≤ 0.05% dải đo.</w:t>
      </w:r>
    </w:p>
    <w:p w14:paraId="325E5435" w14:textId="31376477" w:rsidR="00820893" w:rsidRDefault="00585105" w:rsidP="00585105">
      <w:pPr>
        <w:pStyle w:val="ListParagraph"/>
        <w:numPr>
          <w:ilvl w:val="0"/>
          <w:numId w:val="13"/>
        </w:numPr>
        <w:tabs>
          <w:tab w:val="left" w:pos="567"/>
          <w:tab w:val="left" w:pos="851"/>
        </w:tabs>
        <w:spacing w:before="60" w:after="60" w:line="360" w:lineRule="exact"/>
        <w:ind w:left="0" w:firstLine="567"/>
        <w:contextualSpacing w:val="0"/>
        <w:jc w:val="both"/>
        <w:textDirection w:val="btLr"/>
        <w:rPr>
          <w:bCs/>
          <w:color w:val="000000"/>
          <w:sz w:val="28"/>
          <w:szCs w:val="28"/>
        </w:rPr>
      </w:pPr>
      <w:r w:rsidRPr="00585105">
        <w:rPr>
          <w:bCs/>
          <w:sz w:val="28"/>
          <w:szCs w:val="28"/>
          <w:lang w:val="nl-NL"/>
        </w:rPr>
        <w:t>Hiển thị áp suất đầu vào: bar, psi, Mpa, kPa</w:t>
      </w:r>
      <w:r w:rsidR="000E0F2D" w:rsidRPr="00585105">
        <w:rPr>
          <w:sz w:val="28"/>
          <w:szCs w:val="28"/>
        </w:rPr>
        <w:t>.</w:t>
      </w:r>
      <w:r w:rsidR="00001518" w:rsidRPr="00927930">
        <w:rPr>
          <w:bCs/>
          <w:color w:val="000000"/>
          <w:sz w:val="28"/>
          <w:szCs w:val="28"/>
        </w:rPr>
        <w:t xml:space="preserve"> </w:t>
      </w:r>
    </w:p>
    <w:p w14:paraId="2913349E" w14:textId="77777777" w:rsidR="00535F4D" w:rsidRPr="00535F4D" w:rsidRDefault="00535F4D" w:rsidP="00535F4D">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535F4D">
        <w:rPr>
          <w:bCs/>
          <w:sz w:val="28"/>
          <w:szCs w:val="28"/>
          <w:lang w:val="nl-NL"/>
        </w:rPr>
        <w:t>Bộ đầu kết nối thiết bị với các hiệu, loại máy cắt và thiết bị GIS thông dụng như: ABB, Mitsubishi, Toshiba, Alstom, Siemens, Huyndai, Hyosung, Hitachi, Xian, Schneider, LS.</w:t>
      </w:r>
    </w:p>
    <w:p w14:paraId="351606E4" w14:textId="60D6586E" w:rsidR="00535F4D" w:rsidRPr="00535F4D" w:rsidRDefault="00535F4D" w:rsidP="00535F4D">
      <w:pPr>
        <w:pStyle w:val="ListParagraph"/>
        <w:numPr>
          <w:ilvl w:val="0"/>
          <w:numId w:val="13"/>
        </w:numPr>
        <w:tabs>
          <w:tab w:val="left" w:pos="567"/>
          <w:tab w:val="left" w:pos="851"/>
        </w:tabs>
        <w:spacing w:before="60" w:after="60" w:line="360" w:lineRule="exact"/>
        <w:ind w:left="0" w:firstLine="567"/>
        <w:contextualSpacing w:val="0"/>
        <w:jc w:val="both"/>
        <w:textDirection w:val="btLr"/>
        <w:rPr>
          <w:bCs/>
          <w:sz w:val="28"/>
          <w:szCs w:val="28"/>
          <w:lang w:val="nl-NL"/>
        </w:rPr>
      </w:pPr>
      <w:r w:rsidRPr="00535F4D">
        <w:rPr>
          <w:bCs/>
          <w:sz w:val="28"/>
          <w:szCs w:val="28"/>
          <w:lang w:val="nl-NL"/>
        </w:rPr>
        <w:t>Bộ giảm áp để đo chất lượng khí trong chai. Đầu vào: phù hợp với chai khí  phổ thông trên thị trường. Đầu ra: khớp nối nhanh – phù hợp với dây đo máy phân tích. Có đồng hồ áp suất để theo dõi áp suất chai khí ở trạng thái bình thường (70bar), và áp suất sau khi giảm áp (14bar).</w:t>
      </w:r>
    </w:p>
    <w:p w14:paraId="62D32F98" w14:textId="26F3085D" w:rsidR="00A870A7" w:rsidRPr="004E751A" w:rsidRDefault="000E0F2D" w:rsidP="00F8299E">
      <w:pPr>
        <w:pStyle w:val="ListParagraph"/>
        <w:numPr>
          <w:ilvl w:val="0"/>
          <w:numId w:val="12"/>
        </w:numPr>
        <w:tabs>
          <w:tab w:val="left" w:pos="851"/>
        </w:tabs>
        <w:spacing w:before="120" w:after="120"/>
        <w:ind w:left="6" w:firstLine="561"/>
        <w:contextualSpacing w:val="0"/>
        <w:jc w:val="both"/>
        <w:textDirection w:val="btLr"/>
        <w:outlineLvl w:val="1"/>
        <w:rPr>
          <w:sz w:val="28"/>
          <w:szCs w:val="28"/>
          <w:lang w:eastAsia="en-GB"/>
        </w:rPr>
      </w:pPr>
      <w:bookmarkStart w:id="0" w:name="_Toc152598179"/>
      <w:r w:rsidRPr="00D649E0">
        <w:rPr>
          <w:b/>
          <w:bCs/>
          <w:sz w:val="28"/>
          <w:szCs w:val="28"/>
        </w:rPr>
        <w:t>Phụ kiện và dịch vụ</w:t>
      </w:r>
      <w:r w:rsidR="004E751A" w:rsidRPr="004E751A">
        <w:rPr>
          <w:b/>
          <w:sz w:val="28"/>
          <w:szCs w:val="28"/>
          <w:lang w:eastAsia="en-GB"/>
        </w:rPr>
        <w:t>:</w:t>
      </w:r>
      <w:bookmarkEnd w:id="0"/>
    </w:p>
    <w:p w14:paraId="0F99F788" w14:textId="77777777" w:rsidR="007F3165" w:rsidRPr="007F3165" w:rsidRDefault="007F3165" w:rsidP="007F316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7F3165">
        <w:rPr>
          <w:bCs/>
          <w:sz w:val="28"/>
          <w:szCs w:val="28"/>
          <w:lang w:val="nl-NL"/>
        </w:rPr>
        <w:t>Cung cấp đầy đủ phụ kiện, tối thiểu đạt mức tiêu chuẩn (standard) theo công bố của nhà sản xuất đối với dòng sản phẩm, đảm bảo thiết bị hoạt động đầy đủ các chức năng.</w:t>
      </w:r>
    </w:p>
    <w:p w14:paraId="20B9C638" w14:textId="77777777" w:rsidR="007F3165" w:rsidRPr="007F3165" w:rsidRDefault="007F3165" w:rsidP="007F316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7F3165">
        <w:rPr>
          <w:bCs/>
          <w:sz w:val="28"/>
          <w:szCs w:val="28"/>
          <w:lang w:val="nl-NL"/>
        </w:rPr>
        <w:t>Ống kết nối thiết bị và máy đo.</w:t>
      </w:r>
    </w:p>
    <w:p w14:paraId="11F61376" w14:textId="77777777" w:rsidR="007F3165" w:rsidRPr="007F3165" w:rsidRDefault="007F3165" w:rsidP="007F316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7F3165">
        <w:rPr>
          <w:bCs/>
          <w:sz w:val="28"/>
          <w:szCs w:val="28"/>
          <w:lang w:val="nl-NL"/>
        </w:rPr>
        <w:t>Bộ giảm áp để đo chất lượng khí trong chai.</w:t>
      </w:r>
    </w:p>
    <w:p w14:paraId="2855436D" w14:textId="77777777" w:rsidR="007F3165" w:rsidRPr="007F3165" w:rsidRDefault="007F3165" w:rsidP="007F3165">
      <w:pPr>
        <w:pStyle w:val="ListParagraph"/>
        <w:numPr>
          <w:ilvl w:val="0"/>
          <w:numId w:val="13"/>
        </w:numPr>
        <w:tabs>
          <w:tab w:val="left" w:pos="567"/>
          <w:tab w:val="left" w:pos="851"/>
        </w:tabs>
        <w:spacing w:before="60" w:after="60" w:line="360" w:lineRule="exact"/>
        <w:ind w:left="0" w:firstLine="567"/>
        <w:contextualSpacing w:val="0"/>
        <w:jc w:val="both"/>
        <w:rPr>
          <w:bCs/>
          <w:sz w:val="28"/>
          <w:szCs w:val="28"/>
          <w:lang w:val="nl-NL"/>
        </w:rPr>
      </w:pPr>
      <w:r w:rsidRPr="007F3165">
        <w:rPr>
          <w:bCs/>
          <w:sz w:val="28"/>
          <w:szCs w:val="28"/>
          <w:lang w:val="nl-NL"/>
        </w:rPr>
        <w:t>Thùng cứng cho thiết bị.</w:t>
      </w:r>
    </w:p>
    <w:p w14:paraId="647D3ABD" w14:textId="77777777" w:rsidR="007F3165" w:rsidRPr="0025679C" w:rsidRDefault="007F3165" w:rsidP="007F3165">
      <w:pPr>
        <w:pStyle w:val="ListParagraph"/>
        <w:numPr>
          <w:ilvl w:val="0"/>
          <w:numId w:val="12"/>
        </w:numPr>
        <w:tabs>
          <w:tab w:val="left" w:pos="851"/>
        </w:tabs>
        <w:spacing w:before="120" w:after="120"/>
        <w:ind w:left="6" w:firstLine="561"/>
        <w:contextualSpacing w:val="0"/>
        <w:jc w:val="both"/>
        <w:outlineLvl w:val="1"/>
        <w:rPr>
          <w:b/>
          <w:sz w:val="28"/>
          <w:szCs w:val="28"/>
        </w:rPr>
      </w:pPr>
      <w:r w:rsidRPr="0025679C">
        <w:rPr>
          <w:b/>
          <w:sz w:val="28"/>
          <w:szCs w:val="28"/>
        </w:rPr>
        <w:t xml:space="preserve">Chế độ bảo hành: </w:t>
      </w:r>
      <w:r w:rsidRPr="0025679C">
        <w:rPr>
          <w:sz w:val="28"/>
          <w:szCs w:val="28"/>
        </w:rPr>
        <w:t>Tối thiểu là 36 tháng kể từ ngày có văn bản chấp nhận nghiệm thu.</w:t>
      </w:r>
    </w:p>
    <w:p w14:paraId="6E4C533D" w14:textId="746E929C" w:rsidR="008212BC" w:rsidRPr="005A751E"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515"/>
        <w:gridCol w:w="3120"/>
      </w:tblGrid>
      <w:tr w:rsidR="005A751E" w:rsidRPr="00D649E0" w14:paraId="15D82557" w14:textId="77777777" w:rsidTr="0075008B">
        <w:trPr>
          <w:trHeight w:val="695"/>
          <w:tblHeader/>
          <w:jc w:val="center"/>
        </w:trPr>
        <w:tc>
          <w:tcPr>
            <w:tcW w:w="458" w:type="pct"/>
            <w:vAlign w:val="center"/>
          </w:tcPr>
          <w:p w14:paraId="4BDCD3EE" w14:textId="77777777" w:rsidR="005A751E" w:rsidRPr="007F3165" w:rsidRDefault="005A751E" w:rsidP="0075008B">
            <w:pPr>
              <w:spacing w:before="20" w:after="20"/>
              <w:ind w:left="1" w:hanging="3"/>
              <w:jc w:val="center"/>
              <w:rPr>
                <w:sz w:val="28"/>
                <w:szCs w:val="28"/>
              </w:rPr>
            </w:pPr>
            <w:r w:rsidRPr="007F3165">
              <w:rPr>
                <w:b/>
                <w:sz w:val="28"/>
                <w:szCs w:val="28"/>
              </w:rPr>
              <w:t>Stt</w:t>
            </w:r>
          </w:p>
        </w:tc>
        <w:tc>
          <w:tcPr>
            <w:tcW w:w="2901" w:type="pct"/>
            <w:vAlign w:val="center"/>
          </w:tcPr>
          <w:p w14:paraId="71BB3FE7" w14:textId="77777777" w:rsidR="005A751E" w:rsidRPr="007F3165" w:rsidRDefault="005A751E" w:rsidP="0075008B">
            <w:pPr>
              <w:spacing w:before="20" w:after="20"/>
              <w:ind w:left="1" w:hanging="3"/>
              <w:jc w:val="center"/>
              <w:rPr>
                <w:sz w:val="28"/>
                <w:szCs w:val="28"/>
              </w:rPr>
            </w:pPr>
            <w:r w:rsidRPr="007F3165">
              <w:rPr>
                <w:b/>
                <w:sz w:val="28"/>
                <w:szCs w:val="28"/>
              </w:rPr>
              <w:t>Mô tả</w:t>
            </w:r>
          </w:p>
        </w:tc>
        <w:tc>
          <w:tcPr>
            <w:tcW w:w="1641" w:type="pct"/>
            <w:vAlign w:val="center"/>
          </w:tcPr>
          <w:p w14:paraId="378F7715" w14:textId="77777777" w:rsidR="005A751E" w:rsidRPr="007F3165" w:rsidRDefault="005A751E" w:rsidP="0075008B">
            <w:pPr>
              <w:spacing w:before="20" w:after="20"/>
              <w:ind w:left="1" w:hanging="3"/>
              <w:jc w:val="center"/>
              <w:rPr>
                <w:sz w:val="28"/>
                <w:szCs w:val="28"/>
              </w:rPr>
            </w:pPr>
            <w:r w:rsidRPr="007F3165">
              <w:rPr>
                <w:b/>
                <w:sz w:val="28"/>
                <w:szCs w:val="28"/>
              </w:rPr>
              <w:t>Yêu cầu</w:t>
            </w:r>
          </w:p>
        </w:tc>
      </w:tr>
      <w:tr w:rsidR="007F3165" w:rsidRPr="00D649E0" w14:paraId="7335149B" w14:textId="77777777" w:rsidTr="0075008B">
        <w:trPr>
          <w:jc w:val="center"/>
        </w:trPr>
        <w:tc>
          <w:tcPr>
            <w:tcW w:w="458" w:type="pct"/>
            <w:vAlign w:val="center"/>
          </w:tcPr>
          <w:p w14:paraId="201D43BD"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1DBC67EE" w14:textId="1BDB10DA" w:rsidR="007F3165" w:rsidRPr="007F3165" w:rsidRDefault="007F3165" w:rsidP="007F3165">
            <w:pPr>
              <w:tabs>
                <w:tab w:val="left" w:pos="360"/>
              </w:tabs>
              <w:spacing w:before="20" w:after="20"/>
              <w:ind w:left="1" w:hanging="3"/>
              <w:jc w:val="both"/>
              <w:rPr>
                <w:sz w:val="28"/>
                <w:szCs w:val="28"/>
              </w:rPr>
            </w:pPr>
            <w:r w:rsidRPr="007F3165">
              <w:rPr>
                <w:sz w:val="28"/>
                <w:szCs w:val="28"/>
              </w:rPr>
              <w:t>Nhà sản xuất</w:t>
            </w:r>
          </w:p>
        </w:tc>
        <w:tc>
          <w:tcPr>
            <w:tcW w:w="1641" w:type="pct"/>
            <w:vAlign w:val="center"/>
          </w:tcPr>
          <w:p w14:paraId="5FEBC6C3" w14:textId="42313977" w:rsidR="007F3165" w:rsidRPr="007F3165" w:rsidRDefault="007F3165" w:rsidP="007F3165">
            <w:pPr>
              <w:tabs>
                <w:tab w:val="left" w:pos="360"/>
              </w:tabs>
              <w:spacing w:before="20" w:after="20"/>
              <w:ind w:left="1" w:hanging="3"/>
              <w:jc w:val="center"/>
              <w:rPr>
                <w:sz w:val="28"/>
                <w:szCs w:val="28"/>
              </w:rPr>
            </w:pPr>
            <w:r w:rsidRPr="007F3165">
              <w:rPr>
                <w:sz w:val="28"/>
                <w:szCs w:val="28"/>
              </w:rPr>
              <w:t>Nhà thầu chào cụ thể</w:t>
            </w:r>
          </w:p>
        </w:tc>
      </w:tr>
      <w:tr w:rsidR="007F3165" w:rsidRPr="00D649E0" w14:paraId="21BFA6E8" w14:textId="77777777" w:rsidTr="0075008B">
        <w:trPr>
          <w:jc w:val="center"/>
        </w:trPr>
        <w:tc>
          <w:tcPr>
            <w:tcW w:w="458" w:type="pct"/>
            <w:vAlign w:val="center"/>
          </w:tcPr>
          <w:p w14:paraId="5664827B"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68EE9268" w14:textId="58C4A567" w:rsidR="007F3165" w:rsidRPr="007F3165" w:rsidRDefault="007F3165" w:rsidP="007F3165">
            <w:pPr>
              <w:tabs>
                <w:tab w:val="left" w:pos="360"/>
              </w:tabs>
              <w:spacing w:before="20" w:after="20"/>
              <w:ind w:left="1" w:hanging="3"/>
              <w:jc w:val="both"/>
              <w:rPr>
                <w:sz w:val="28"/>
                <w:szCs w:val="28"/>
              </w:rPr>
            </w:pPr>
            <w:r w:rsidRPr="007F3165">
              <w:rPr>
                <w:sz w:val="28"/>
                <w:szCs w:val="28"/>
              </w:rPr>
              <w:t>Nước sản xuất</w:t>
            </w:r>
          </w:p>
        </w:tc>
        <w:tc>
          <w:tcPr>
            <w:tcW w:w="1641" w:type="pct"/>
            <w:vAlign w:val="center"/>
          </w:tcPr>
          <w:p w14:paraId="237384F0" w14:textId="22194B46" w:rsidR="007F3165" w:rsidRPr="007F3165" w:rsidRDefault="007F3165" w:rsidP="007F3165">
            <w:pPr>
              <w:tabs>
                <w:tab w:val="left" w:pos="360"/>
              </w:tabs>
              <w:spacing w:before="20" w:after="20"/>
              <w:ind w:left="1" w:hanging="3"/>
              <w:jc w:val="center"/>
              <w:rPr>
                <w:sz w:val="28"/>
                <w:szCs w:val="28"/>
              </w:rPr>
            </w:pPr>
            <w:r w:rsidRPr="007F3165">
              <w:rPr>
                <w:sz w:val="28"/>
                <w:szCs w:val="28"/>
              </w:rPr>
              <w:t>Nhà thầu chào cụ thể</w:t>
            </w:r>
          </w:p>
        </w:tc>
      </w:tr>
      <w:tr w:rsidR="007F3165" w:rsidRPr="00D649E0" w14:paraId="39F7C814" w14:textId="77777777" w:rsidTr="0075008B">
        <w:trPr>
          <w:jc w:val="center"/>
        </w:trPr>
        <w:tc>
          <w:tcPr>
            <w:tcW w:w="458" w:type="pct"/>
            <w:vAlign w:val="center"/>
          </w:tcPr>
          <w:p w14:paraId="5072E334"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62832252" w14:textId="4AF12936" w:rsidR="007F3165" w:rsidRPr="007F3165" w:rsidRDefault="007F3165" w:rsidP="007F3165">
            <w:pPr>
              <w:tabs>
                <w:tab w:val="left" w:pos="360"/>
              </w:tabs>
              <w:spacing w:before="20" w:after="20"/>
              <w:ind w:left="1" w:hanging="3"/>
              <w:jc w:val="both"/>
              <w:rPr>
                <w:sz w:val="28"/>
                <w:szCs w:val="28"/>
              </w:rPr>
            </w:pPr>
            <w:r w:rsidRPr="007F3165">
              <w:rPr>
                <w:sz w:val="28"/>
                <w:szCs w:val="28"/>
              </w:rPr>
              <w:t>Mã hiệu</w:t>
            </w:r>
          </w:p>
        </w:tc>
        <w:tc>
          <w:tcPr>
            <w:tcW w:w="1641" w:type="pct"/>
            <w:vAlign w:val="center"/>
          </w:tcPr>
          <w:p w14:paraId="5BC89B39" w14:textId="08490ABB" w:rsidR="007F3165" w:rsidRPr="007F3165" w:rsidRDefault="007F3165" w:rsidP="007F3165">
            <w:pPr>
              <w:tabs>
                <w:tab w:val="left" w:pos="360"/>
              </w:tabs>
              <w:spacing w:before="20" w:after="20"/>
              <w:ind w:left="1" w:hanging="3"/>
              <w:jc w:val="center"/>
              <w:rPr>
                <w:sz w:val="28"/>
                <w:szCs w:val="28"/>
              </w:rPr>
            </w:pPr>
            <w:r w:rsidRPr="007F3165">
              <w:rPr>
                <w:sz w:val="28"/>
                <w:szCs w:val="28"/>
              </w:rPr>
              <w:t>Nhà thầu chào cụ thể</w:t>
            </w:r>
          </w:p>
        </w:tc>
      </w:tr>
      <w:tr w:rsidR="007F3165" w:rsidRPr="00D649E0" w14:paraId="2474BE39" w14:textId="77777777" w:rsidTr="0075008B">
        <w:trPr>
          <w:jc w:val="center"/>
        </w:trPr>
        <w:tc>
          <w:tcPr>
            <w:tcW w:w="458" w:type="pct"/>
            <w:vAlign w:val="center"/>
          </w:tcPr>
          <w:p w14:paraId="71C37018"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670A68F9" w14:textId="77777777" w:rsidR="007F3165" w:rsidRPr="007F3165" w:rsidRDefault="007F3165" w:rsidP="007F3165">
            <w:pPr>
              <w:pStyle w:val="NoSpacing"/>
              <w:spacing w:before="20" w:after="20"/>
              <w:ind w:hanging="2"/>
              <w:jc w:val="both"/>
              <w:rPr>
                <w:sz w:val="28"/>
              </w:rPr>
            </w:pPr>
            <w:r w:rsidRPr="007F3165">
              <w:rPr>
                <w:sz w:val="28"/>
              </w:rPr>
              <w:t>Các tiêu chuẩn sản xuất và thử nghiệm:</w:t>
            </w:r>
          </w:p>
          <w:p w14:paraId="1569F599" w14:textId="77777777" w:rsidR="007F3165" w:rsidRPr="007F3165" w:rsidRDefault="007F3165" w:rsidP="007F3165">
            <w:pPr>
              <w:pStyle w:val="NoSpacing"/>
              <w:numPr>
                <w:ilvl w:val="0"/>
                <w:numId w:val="16"/>
              </w:numPr>
              <w:spacing w:before="20" w:after="20"/>
              <w:ind w:left="300"/>
              <w:jc w:val="both"/>
              <w:rPr>
                <w:sz w:val="28"/>
              </w:rPr>
            </w:pPr>
            <w:r w:rsidRPr="007F3165">
              <w:rPr>
                <w:sz w:val="28"/>
              </w:rPr>
              <w:t>Thiết bị chào thầu được sản xuất và thử nghiệm theo tiêu chuẩn IEC/IEEE.</w:t>
            </w:r>
          </w:p>
          <w:p w14:paraId="1C69B556" w14:textId="1CFF9998" w:rsidR="007F3165" w:rsidRPr="007F3165" w:rsidRDefault="007F3165" w:rsidP="007F3165">
            <w:pPr>
              <w:pStyle w:val="NoSpacing"/>
              <w:numPr>
                <w:ilvl w:val="0"/>
                <w:numId w:val="16"/>
              </w:numPr>
              <w:spacing w:before="20" w:after="20"/>
              <w:ind w:left="300"/>
              <w:jc w:val="both"/>
              <w:textDirection w:val="btLr"/>
              <w:rPr>
                <w:sz w:val="28"/>
              </w:rPr>
            </w:pPr>
            <w:r w:rsidRPr="007F3165">
              <w:rPr>
                <w:sz w:val="28"/>
                <w:lang w:val="vi-VN"/>
              </w:rPr>
              <w:t>Nếu trên catalog không thể hiện tiêu chuẩn, nhà thầu phải cung cấp bản sao giấy chứng nhận hoặc giấy xác nhận của nhà sản xuất</w:t>
            </w:r>
            <w:r w:rsidRPr="007F3165">
              <w:rPr>
                <w:sz w:val="28"/>
              </w:rPr>
              <w:t>.</w:t>
            </w:r>
          </w:p>
        </w:tc>
        <w:tc>
          <w:tcPr>
            <w:tcW w:w="1641" w:type="pct"/>
            <w:vAlign w:val="center"/>
          </w:tcPr>
          <w:p w14:paraId="1E5E5878" w14:textId="5C4C2001" w:rsidR="007F3165" w:rsidRPr="007F3165" w:rsidRDefault="007F3165" w:rsidP="007F3165">
            <w:pPr>
              <w:spacing w:before="20" w:after="20"/>
              <w:ind w:left="1" w:hanging="3"/>
              <w:jc w:val="center"/>
              <w:rPr>
                <w:sz w:val="28"/>
                <w:szCs w:val="28"/>
              </w:rPr>
            </w:pPr>
            <w:r w:rsidRPr="007F3165">
              <w:rPr>
                <w:sz w:val="28"/>
                <w:szCs w:val="28"/>
              </w:rPr>
              <w:t>Nhà thầu chào cụ thể</w:t>
            </w:r>
          </w:p>
        </w:tc>
      </w:tr>
      <w:tr w:rsidR="007F3165" w:rsidRPr="00D649E0" w14:paraId="6E2CE769" w14:textId="77777777" w:rsidTr="0075008B">
        <w:trPr>
          <w:jc w:val="center"/>
        </w:trPr>
        <w:tc>
          <w:tcPr>
            <w:tcW w:w="458" w:type="pct"/>
            <w:vAlign w:val="center"/>
          </w:tcPr>
          <w:p w14:paraId="2DB26740"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302FD439" w14:textId="32F43CE2" w:rsidR="007F3165" w:rsidRPr="007F3165" w:rsidRDefault="007F3165" w:rsidP="007F3165">
            <w:pPr>
              <w:tabs>
                <w:tab w:val="left" w:pos="360"/>
              </w:tabs>
              <w:spacing w:before="20" w:after="20"/>
              <w:ind w:left="1" w:hanging="3"/>
              <w:jc w:val="both"/>
              <w:rPr>
                <w:sz w:val="28"/>
                <w:szCs w:val="28"/>
              </w:rPr>
            </w:pPr>
            <w:r w:rsidRPr="007F3165">
              <w:rPr>
                <w:sz w:val="28"/>
                <w:szCs w:val="28"/>
              </w:rPr>
              <w:t>Các tiêu chuẩn hệ thống quản lý chất lượng của nhà sản xuất, tối thiểu có ISO 9001.</w:t>
            </w:r>
          </w:p>
        </w:tc>
        <w:tc>
          <w:tcPr>
            <w:tcW w:w="1641" w:type="pct"/>
            <w:vAlign w:val="center"/>
          </w:tcPr>
          <w:p w14:paraId="35ED5D9C" w14:textId="061DFA14" w:rsidR="007F3165" w:rsidRPr="007F3165" w:rsidRDefault="007F3165" w:rsidP="007F3165">
            <w:pPr>
              <w:spacing w:before="20" w:after="20"/>
              <w:ind w:left="1" w:hanging="3"/>
              <w:jc w:val="center"/>
              <w:rPr>
                <w:sz w:val="28"/>
                <w:szCs w:val="28"/>
              </w:rPr>
            </w:pPr>
            <w:r w:rsidRPr="007F3165">
              <w:rPr>
                <w:sz w:val="28"/>
                <w:szCs w:val="28"/>
              </w:rPr>
              <w:t>Nhà thầu chào cụ thể</w:t>
            </w:r>
          </w:p>
        </w:tc>
      </w:tr>
      <w:tr w:rsidR="007F3165" w:rsidRPr="00D649E0" w14:paraId="6208D02A" w14:textId="77777777" w:rsidTr="0075008B">
        <w:trPr>
          <w:jc w:val="center"/>
        </w:trPr>
        <w:tc>
          <w:tcPr>
            <w:tcW w:w="458" w:type="pct"/>
            <w:vAlign w:val="center"/>
          </w:tcPr>
          <w:p w14:paraId="4BB69AC2"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375BE8CE" w14:textId="37A3D2DF" w:rsidR="007F3165" w:rsidRPr="007F3165" w:rsidRDefault="007F3165" w:rsidP="007F3165">
            <w:pPr>
              <w:tabs>
                <w:tab w:val="left" w:pos="360"/>
              </w:tabs>
              <w:spacing w:before="20" w:after="20"/>
              <w:ind w:left="1" w:hanging="3"/>
              <w:jc w:val="both"/>
              <w:rPr>
                <w:sz w:val="28"/>
                <w:szCs w:val="28"/>
              </w:rPr>
            </w:pPr>
            <w:r w:rsidRPr="007F3165">
              <w:rPr>
                <w:sz w:val="28"/>
                <w:szCs w:val="28"/>
              </w:rPr>
              <w:t>Tổ chức chứng nhận quản lý chất lượng phải độc lập với đơn vị được chứng nhận.</w:t>
            </w:r>
          </w:p>
        </w:tc>
        <w:tc>
          <w:tcPr>
            <w:tcW w:w="1641" w:type="pct"/>
            <w:vAlign w:val="center"/>
          </w:tcPr>
          <w:p w14:paraId="5BFF08FE" w14:textId="274863AE" w:rsidR="007F3165" w:rsidRPr="007F3165" w:rsidRDefault="007F3165" w:rsidP="007F3165">
            <w:pPr>
              <w:spacing w:before="20" w:after="20"/>
              <w:ind w:left="1" w:hanging="3"/>
              <w:jc w:val="center"/>
              <w:rPr>
                <w:sz w:val="28"/>
                <w:szCs w:val="28"/>
              </w:rPr>
            </w:pPr>
            <w:r w:rsidRPr="007F3165">
              <w:rPr>
                <w:sz w:val="28"/>
                <w:szCs w:val="28"/>
              </w:rPr>
              <w:t>Nhà thầu chào cụ thể</w:t>
            </w:r>
          </w:p>
        </w:tc>
      </w:tr>
      <w:tr w:rsidR="007F3165" w:rsidRPr="00D649E0" w14:paraId="6C29C615" w14:textId="77777777" w:rsidTr="0075008B">
        <w:trPr>
          <w:jc w:val="center"/>
        </w:trPr>
        <w:tc>
          <w:tcPr>
            <w:tcW w:w="458" w:type="pct"/>
            <w:vAlign w:val="center"/>
          </w:tcPr>
          <w:p w14:paraId="0726B793"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65089B7F" w14:textId="77777777" w:rsidR="007F3165" w:rsidRPr="007F3165" w:rsidRDefault="007F3165" w:rsidP="007F3165">
            <w:pPr>
              <w:pStyle w:val="NoSpacing"/>
              <w:spacing w:before="20" w:after="20"/>
              <w:ind w:hanging="2"/>
              <w:jc w:val="both"/>
              <w:rPr>
                <w:sz w:val="28"/>
              </w:rPr>
            </w:pPr>
            <w:r w:rsidRPr="007F3165">
              <w:rPr>
                <w:sz w:val="28"/>
              </w:rPr>
              <w:t>Trong trường hợp trúng thầu, nhà thầu phải đáp ứng các điều kiện sau:</w:t>
            </w:r>
          </w:p>
          <w:p w14:paraId="164246B5" w14:textId="77777777" w:rsidR="007F3165" w:rsidRPr="007F3165" w:rsidRDefault="007F3165" w:rsidP="007F3165">
            <w:pPr>
              <w:pStyle w:val="NoSpacing"/>
              <w:numPr>
                <w:ilvl w:val="0"/>
                <w:numId w:val="16"/>
              </w:numPr>
              <w:spacing w:before="20" w:after="20"/>
              <w:ind w:left="300"/>
              <w:jc w:val="both"/>
              <w:rPr>
                <w:sz w:val="28"/>
              </w:rPr>
            </w:pPr>
            <w:r w:rsidRPr="007F3165">
              <w:rPr>
                <w:sz w:val="28"/>
              </w:rPr>
              <w:t>Trong thời gian bảo hành, nhà thầu phải đáp ứng các yêu cầu tư vấn về mặt sử dụng, bảo dưỡng, sửa chữa của bên mua hàng.</w:t>
            </w:r>
          </w:p>
          <w:p w14:paraId="079F52FE" w14:textId="77777777" w:rsidR="007F3165" w:rsidRPr="007F3165" w:rsidRDefault="007F3165" w:rsidP="007F3165">
            <w:pPr>
              <w:pStyle w:val="NoSpacing"/>
              <w:numPr>
                <w:ilvl w:val="0"/>
                <w:numId w:val="16"/>
              </w:numPr>
              <w:spacing w:before="20" w:after="20"/>
              <w:ind w:left="300"/>
              <w:jc w:val="both"/>
              <w:rPr>
                <w:sz w:val="28"/>
              </w:rPr>
            </w:pPr>
            <w:r w:rsidRPr="007F3165">
              <w:rPr>
                <w:sz w:val="28"/>
              </w:rPr>
              <w:t>Lắp đặt, vận hành thiết bị và huấn luyện cho nhân viên vận hành thiết bị của Chủ đầu tư theo yêu cầu sau:</w:t>
            </w:r>
          </w:p>
          <w:p w14:paraId="063F8776"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Nhà thầu phải lắp đặt hoàn chỉnh thiết bị.</w:t>
            </w:r>
          </w:p>
          <w:p w14:paraId="4E3C5B49"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Tiến hành vận hành thử đầy đủ các tính năng chính của thiết bị đã ghi trong Bảng đáp ứng kỹ thuật với kết quả đạt yêu cầu sau khi lắp đặt.</w:t>
            </w:r>
          </w:p>
          <w:p w14:paraId="7C86D9CE"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Lắp đặt, chạy thử và hiệu chuẩn thiết bị do cán bộ kỹ thuật của nhà thầu đã được hãng sản xuất đào tạo đảm nhiệm.</w:t>
            </w:r>
          </w:p>
          <w:p w14:paraId="29C99888" w14:textId="5C5EAF51" w:rsidR="007F3165" w:rsidRPr="007F3165" w:rsidRDefault="007F3165" w:rsidP="007F3165">
            <w:pPr>
              <w:pStyle w:val="NoSpacing"/>
              <w:numPr>
                <w:ilvl w:val="0"/>
                <w:numId w:val="18"/>
              </w:numPr>
              <w:tabs>
                <w:tab w:val="left" w:pos="526"/>
              </w:tabs>
              <w:spacing w:before="20" w:after="20"/>
              <w:ind w:left="287" w:firstLine="0"/>
              <w:jc w:val="both"/>
              <w:textDirection w:val="btLr"/>
              <w:rPr>
                <w:sz w:val="28"/>
              </w:rPr>
            </w:pPr>
            <w:r w:rsidRPr="007F3165">
              <w:rPr>
                <w:sz w:val="28"/>
              </w:rPr>
              <w:t>Chuyên gia của nhà sản xuất hoặc cán bộ kỹ thuật của nhà thầu đã được hãng sản xuất đào tạo thực hiện đào tạo sử dụng thiết bị cho các nhân viên của bên mua.</w:t>
            </w:r>
          </w:p>
        </w:tc>
        <w:tc>
          <w:tcPr>
            <w:tcW w:w="1641" w:type="pct"/>
            <w:vAlign w:val="center"/>
          </w:tcPr>
          <w:p w14:paraId="35ED502E" w14:textId="293D3B9E" w:rsidR="007F3165" w:rsidRPr="007F3165" w:rsidRDefault="007F3165" w:rsidP="007F3165">
            <w:pPr>
              <w:tabs>
                <w:tab w:val="left" w:pos="851"/>
              </w:tabs>
              <w:spacing w:before="20" w:after="20"/>
              <w:ind w:left="1" w:hanging="3"/>
              <w:jc w:val="center"/>
              <w:rPr>
                <w:sz w:val="28"/>
                <w:szCs w:val="28"/>
              </w:rPr>
            </w:pPr>
            <w:r w:rsidRPr="007F3165">
              <w:rPr>
                <w:sz w:val="28"/>
                <w:szCs w:val="28"/>
              </w:rPr>
              <w:t>Đáp ứng</w:t>
            </w:r>
          </w:p>
        </w:tc>
      </w:tr>
      <w:tr w:rsidR="007F3165" w:rsidRPr="00D649E0" w14:paraId="11F80402" w14:textId="77777777" w:rsidTr="0075008B">
        <w:trPr>
          <w:jc w:val="center"/>
        </w:trPr>
        <w:tc>
          <w:tcPr>
            <w:tcW w:w="458" w:type="pct"/>
            <w:vAlign w:val="center"/>
          </w:tcPr>
          <w:p w14:paraId="19A0F783"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78C0509D" w14:textId="77777777" w:rsidR="007F3165" w:rsidRPr="007F3165" w:rsidRDefault="007F3165" w:rsidP="007F3165">
            <w:pPr>
              <w:pStyle w:val="NoSpacing"/>
              <w:spacing w:before="20" w:after="20"/>
              <w:ind w:firstLine="287"/>
              <w:jc w:val="both"/>
              <w:rPr>
                <w:sz w:val="28"/>
                <w:lang w:val="vi-VN"/>
              </w:rPr>
            </w:pPr>
            <w:r w:rsidRPr="007F3165">
              <w:rPr>
                <w:sz w:val="28"/>
              </w:rPr>
              <w:t>Thiết bị dùng để thử nghiệm phân tích khí SF6 của các thiết bị cách điện bằng khí SF6 có tại các trạm trung gian, trạm ngắt</w:t>
            </w:r>
            <w:r w:rsidRPr="007F3165">
              <w:rPr>
                <w:sz w:val="28"/>
                <w:lang w:val="vi-VN"/>
              </w:rPr>
              <w:t>,...</w:t>
            </w:r>
          </w:p>
          <w:p w14:paraId="04E18329" w14:textId="77777777" w:rsidR="007F3165" w:rsidRPr="007F3165" w:rsidRDefault="007F3165" w:rsidP="007F3165">
            <w:pPr>
              <w:pStyle w:val="NoSpacing"/>
              <w:spacing w:before="20" w:after="20"/>
              <w:ind w:firstLine="287"/>
              <w:jc w:val="both"/>
              <w:rPr>
                <w:sz w:val="28"/>
              </w:rPr>
            </w:pPr>
            <w:r w:rsidRPr="007F3165">
              <w:rPr>
                <w:sz w:val="28"/>
              </w:rPr>
              <w:t>T</w:t>
            </w:r>
            <w:r w:rsidRPr="007F3165">
              <w:rPr>
                <w:sz w:val="28"/>
                <w:lang w:val="vi-VN"/>
              </w:rPr>
              <w:t xml:space="preserve">hiết bị </w:t>
            </w:r>
            <w:r w:rsidRPr="007F3165">
              <w:rPr>
                <w:sz w:val="28"/>
              </w:rPr>
              <w:t>sẽ đo độ ẩm, độ tinh khiết khí SF6, phát hiện các khí phân hủy SO2, HF, H2S, CO trang bị các phụ kiện để kết nối thiết bị GIS, MC các loại.</w:t>
            </w:r>
          </w:p>
          <w:p w14:paraId="5A717391" w14:textId="77777777" w:rsidR="007F3165" w:rsidRPr="007F3165" w:rsidRDefault="007F3165" w:rsidP="007F3165">
            <w:pPr>
              <w:pStyle w:val="NoSpacing"/>
              <w:spacing w:before="20" w:after="20"/>
              <w:ind w:firstLine="287"/>
              <w:jc w:val="both"/>
              <w:rPr>
                <w:sz w:val="28"/>
              </w:rPr>
            </w:pPr>
            <w:r w:rsidRPr="007F3165">
              <w:rPr>
                <w:sz w:val="28"/>
                <w:lang w:val="vi-VN"/>
              </w:rPr>
              <w:t>Thiết</w:t>
            </w:r>
            <w:r w:rsidRPr="007F3165">
              <w:rPr>
                <w:sz w:val="28"/>
              </w:rPr>
              <w:t xml:space="preserve"> bị với các tính năng chính như sau: </w:t>
            </w:r>
          </w:p>
          <w:p w14:paraId="4D6B59F1"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Thử áp suất khí</w:t>
            </w:r>
          </w:p>
          <w:p w14:paraId="2A664B58"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Thử độ tinh khiết</w:t>
            </w:r>
          </w:p>
          <w:p w14:paraId="31652BD0" w14:textId="77777777"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lastRenderedPageBreak/>
              <w:t>Thử độ ẩm khí</w:t>
            </w:r>
          </w:p>
          <w:p w14:paraId="4F441503" w14:textId="114E90EC" w:rsidR="007F3165" w:rsidRPr="007F3165" w:rsidRDefault="007F3165" w:rsidP="007F3165">
            <w:pPr>
              <w:pStyle w:val="NoSpacing"/>
              <w:numPr>
                <w:ilvl w:val="0"/>
                <w:numId w:val="18"/>
              </w:numPr>
              <w:tabs>
                <w:tab w:val="left" w:pos="526"/>
              </w:tabs>
              <w:spacing w:before="20" w:after="20"/>
              <w:ind w:left="287" w:firstLine="0"/>
              <w:jc w:val="both"/>
              <w:rPr>
                <w:sz w:val="28"/>
              </w:rPr>
            </w:pPr>
            <w:r w:rsidRPr="007F3165">
              <w:rPr>
                <w:sz w:val="28"/>
              </w:rPr>
              <w:t>Thử độ đọng sương</w:t>
            </w:r>
          </w:p>
        </w:tc>
        <w:tc>
          <w:tcPr>
            <w:tcW w:w="1641" w:type="pct"/>
            <w:vAlign w:val="center"/>
          </w:tcPr>
          <w:p w14:paraId="01E6E551" w14:textId="0E1A76B8" w:rsidR="007F3165" w:rsidRPr="007F3165" w:rsidRDefault="007F3165" w:rsidP="007F3165">
            <w:pPr>
              <w:tabs>
                <w:tab w:val="left" w:pos="360"/>
              </w:tabs>
              <w:spacing w:before="20" w:after="20"/>
              <w:ind w:left="1" w:hanging="3"/>
              <w:jc w:val="center"/>
              <w:rPr>
                <w:sz w:val="28"/>
                <w:szCs w:val="28"/>
              </w:rPr>
            </w:pPr>
            <w:r w:rsidRPr="007F3165">
              <w:rPr>
                <w:sz w:val="28"/>
                <w:szCs w:val="28"/>
              </w:rPr>
              <w:lastRenderedPageBreak/>
              <w:t>Đáp ứng</w:t>
            </w:r>
          </w:p>
        </w:tc>
      </w:tr>
      <w:tr w:rsidR="007F3165" w:rsidRPr="00D649E0" w14:paraId="1525F089" w14:textId="77777777" w:rsidTr="0075008B">
        <w:trPr>
          <w:jc w:val="center"/>
        </w:trPr>
        <w:tc>
          <w:tcPr>
            <w:tcW w:w="458" w:type="pct"/>
            <w:vAlign w:val="center"/>
          </w:tcPr>
          <w:p w14:paraId="72BE8150"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188A74E5" w14:textId="77777777" w:rsidR="007F3165" w:rsidRPr="007F3165" w:rsidRDefault="007F3165" w:rsidP="007F3165">
            <w:pPr>
              <w:tabs>
                <w:tab w:val="left" w:pos="360"/>
              </w:tabs>
              <w:spacing w:before="20" w:after="20"/>
              <w:jc w:val="both"/>
              <w:rPr>
                <w:bCs/>
                <w:sz w:val="28"/>
                <w:szCs w:val="28"/>
                <w:lang w:val="nl-NL"/>
              </w:rPr>
            </w:pPr>
            <w:r w:rsidRPr="007F3165">
              <w:rPr>
                <w:b/>
                <w:sz w:val="28"/>
                <w:szCs w:val="28"/>
                <w:lang w:val="nl-NL"/>
              </w:rPr>
              <w:t>Điều kiện vận hành của thiết bị:</w:t>
            </w:r>
          </w:p>
          <w:p w14:paraId="12B33BDA"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rPr>
              <w:t>N</w:t>
            </w:r>
            <w:r w:rsidRPr="007F3165">
              <w:rPr>
                <w:bCs/>
                <w:sz w:val="28"/>
                <w:lang w:val="vi-VN"/>
              </w:rPr>
              <w:t xml:space="preserve">hiệt độ vận hành: Từ 0ºC đến </w:t>
            </w:r>
            <w:r w:rsidRPr="007F3165">
              <w:rPr>
                <w:bCs/>
                <w:sz w:val="28"/>
              </w:rPr>
              <w:t>40</w:t>
            </w:r>
            <w:r w:rsidRPr="007F3165">
              <w:rPr>
                <w:bCs/>
                <w:sz w:val="28"/>
                <w:lang w:val="vi-VN"/>
              </w:rPr>
              <w:t>ºC</w:t>
            </w:r>
            <w:r w:rsidRPr="007F3165">
              <w:rPr>
                <w:bCs/>
                <w:sz w:val="28"/>
                <w:lang w:val="nl-NL"/>
              </w:rPr>
              <w:t>.</w:t>
            </w:r>
          </w:p>
          <w:p w14:paraId="010BD8B1"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 xml:space="preserve">Nhiệt </w:t>
            </w:r>
            <w:r w:rsidRPr="007F3165">
              <w:rPr>
                <w:bCs/>
                <w:sz w:val="28"/>
              </w:rPr>
              <w:t>độ lưu kho, vận chuyển: 0ºC đến 60ºC</w:t>
            </w:r>
            <w:r w:rsidRPr="007F3165">
              <w:rPr>
                <w:bCs/>
                <w:sz w:val="28"/>
                <w:lang w:val="nl-NL"/>
              </w:rPr>
              <w:t>.</w:t>
            </w:r>
          </w:p>
          <w:p w14:paraId="1173E0F0" w14:textId="5632DFBC" w:rsidR="007F3165" w:rsidRPr="007F3165" w:rsidRDefault="00535F4D" w:rsidP="007F3165">
            <w:pPr>
              <w:pStyle w:val="NoSpacing"/>
              <w:numPr>
                <w:ilvl w:val="0"/>
                <w:numId w:val="16"/>
              </w:numPr>
              <w:spacing w:before="20" w:after="20"/>
              <w:ind w:left="300"/>
              <w:jc w:val="both"/>
              <w:textDirection w:val="btLr"/>
              <w:rPr>
                <w:sz w:val="28"/>
              </w:rPr>
            </w:pPr>
            <w:r w:rsidRPr="00535F4D">
              <w:rPr>
                <w:bCs/>
                <w:sz w:val="28"/>
                <w:lang w:val="nl-NL"/>
              </w:rPr>
              <w:t>Cấp bảo vệ:</w:t>
            </w:r>
            <w:r w:rsidRPr="00634BB8">
              <w:rPr>
                <w:bCs/>
                <w:lang w:val="nl-NL"/>
              </w:rPr>
              <w:t xml:space="preserve"> </w:t>
            </w:r>
            <w:r w:rsidR="007F3165" w:rsidRPr="007F3165">
              <w:rPr>
                <w:bCs/>
                <w:sz w:val="28"/>
                <w:lang w:val="nl-NL"/>
              </w:rPr>
              <w:t>Khi đóng nắp ≥ IP60, khi mở nắp IP ≥ 20</w:t>
            </w:r>
          </w:p>
        </w:tc>
        <w:tc>
          <w:tcPr>
            <w:tcW w:w="1641" w:type="pct"/>
            <w:vAlign w:val="center"/>
          </w:tcPr>
          <w:p w14:paraId="258908DE" w14:textId="0DACB93C"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7F3165" w:rsidRPr="00D649E0" w14:paraId="610566A2" w14:textId="77777777" w:rsidTr="0075008B">
        <w:trPr>
          <w:jc w:val="center"/>
        </w:trPr>
        <w:tc>
          <w:tcPr>
            <w:tcW w:w="458" w:type="pct"/>
            <w:vAlign w:val="center"/>
          </w:tcPr>
          <w:p w14:paraId="6B8980F9"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72096D42" w14:textId="77777777" w:rsidR="007F3165" w:rsidRPr="007F3165" w:rsidRDefault="007F3165" w:rsidP="007F3165">
            <w:pPr>
              <w:tabs>
                <w:tab w:val="left" w:pos="360"/>
              </w:tabs>
              <w:spacing w:before="20" w:after="20"/>
              <w:jc w:val="both"/>
              <w:rPr>
                <w:b/>
                <w:sz w:val="28"/>
                <w:szCs w:val="28"/>
                <w:lang w:val="nl-NL"/>
              </w:rPr>
            </w:pPr>
            <w:r w:rsidRPr="007F3165">
              <w:rPr>
                <w:b/>
                <w:sz w:val="28"/>
                <w:szCs w:val="28"/>
                <w:lang w:val="nl-NL"/>
              </w:rPr>
              <w:t>Thông số kỹ thuật chính của thiết bị:</w:t>
            </w:r>
          </w:p>
          <w:p w14:paraId="6EB15FE1"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Nguồn sạc: 220V - 50Hz</w:t>
            </w:r>
          </w:p>
          <w:p w14:paraId="25B831F3"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Hoạt động bằng pin sạc lithium-ion.</w:t>
            </w:r>
          </w:p>
          <w:p w14:paraId="266110D2"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Bộ nhớ lưu trữ: 500 kết quả</w:t>
            </w:r>
          </w:p>
          <w:p w14:paraId="1525BC0F" w14:textId="74CEFE16" w:rsidR="007F3165" w:rsidRPr="007F3165" w:rsidRDefault="007F3165" w:rsidP="007F3165">
            <w:pPr>
              <w:pStyle w:val="NoSpacing"/>
              <w:numPr>
                <w:ilvl w:val="0"/>
                <w:numId w:val="16"/>
              </w:numPr>
              <w:spacing w:before="20" w:after="20"/>
              <w:ind w:left="300"/>
              <w:jc w:val="both"/>
              <w:textDirection w:val="btLr"/>
              <w:rPr>
                <w:sz w:val="28"/>
              </w:rPr>
            </w:pPr>
            <w:r w:rsidRPr="007F3165">
              <w:rPr>
                <w:bCs/>
                <w:sz w:val="28"/>
                <w:lang w:val="nl-NL"/>
              </w:rPr>
              <w:t>Giao tiếp dữ liệu: USB/LAN</w:t>
            </w:r>
          </w:p>
        </w:tc>
        <w:tc>
          <w:tcPr>
            <w:tcW w:w="1641" w:type="pct"/>
            <w:vAlign w:val="center"/>
          </w:tcPr>
          <w:p w14:paraId="63AC38A1" w14:textId="61FAC073"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7F3165" w:rsidRPr="00D649E0" w14:paraId="075FE876" w14:textId="77777777" w:rsidTr="0075008B">
        <w:trPr>
          <w:jc w:val="center"/>
        </w:trPr>
        <w:tc>
          <w:tcPr>
            <w:tcW w:w="458" w:type="pct"/>
            <w:vAlign w:val="center"/>
          </w:tcPr>
          <w:p w14:paraId="273F2F24" w14:textId="77777777" w:rsidR="007F3165" w:rsidRPr="007F3165" w:rsidRDefault="007F3165" w:rsidP="007F3165">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01" w:type="pct"/>
            <w:vAlign w:val="center"/>
          </w:tcPr>
          <w:p w14:paraId="3ADC340B" w14:textId="77777777" w:rsidR="007F3165" w:rsidRPr="007F3165" w:rsidRDefault="007F3165" w:rsidP="007F3165">
            <w:pPr>
              <w:tabs>
                <w:tab w:val="left" w:pos="360"/>
              </w:tabs>
              <w:spacing w:before="20" w:after="20"/>
              <w:jc w:val="both"/>
              <w:rPr>
                <w:bCs/>
                <w:sz w:val="28"/>
                <w:szCs w:val="28"/>
                <w:lang w:val="nl-NL"/>
              </w:rPr>
            </w:pPr>
            <w:r w:rsidRPr="007F3165">
              <w:rPr>
                <w:b/>
                <w:bCs/>
                <w:sz w:val="28"/>
                <w:szCs w:val="28"/>
                <w:lang w:val="vi-VN"/>
              </w:rPr>
              <w:t xml:space="preserve">Đo độ ẩm </w:t>
            </w:r>
            <w:r w:rsidRPr="007F3165">
              <w:rPr>
                <w:b/>
                <w:sz w:val="28"/>
                <w:szCs w:val="28"/>
                <w:lang w:val="nl-NL"/>
              </w:rPr>
              <w:t>trong</w:t>
            </w:r>
            <w:r w:rsidRPr="007F3165">
              <w:rPr>
                <w:b/>
                <w:bCs/>
                <w:sz w:val="28"/>
                <w:szCs w:val="28"/>
                <w:lang w:val="vi-VN"/>
              </w:rPr>
              <w:t xml:space="preserve"> khí: </w:t>
            </w:r>
          </w:p>
          <w:p w14:paraId="2CC563D6"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Loại cảm biến: điện dung</w:t>
            </w:r>
          </w:p>
          <w:p w14:paraId="2B93DA6A" w14:textId="64EBD4A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 xml:space="preserve">Dãi đo độ đọng sương: </w:t>
            </w:r>
            <w:r w:rsidR="00A97E51">
              <w:rPr>
                <w:bCs/>
                <w:sz w:val="28"/>
                <w:lang w:val="nl-NL"/>
              </w:rPr>
              <w:t xml:space="preserve">từ </w:t>
            </w:r>
            <w:r w:rsidRPr="007F3165">
              <w:rPr>
                <w:bCs/>
                <w:sz w:val="28"/>
                <w:lang w:val="nl-NL"/>
              </w:rPr>
              <w:t>-60°C đến +20°C</w:t>
            </w:r>
          </w:p>
          <w:p w14:paraId="622EEDE5" w14:textId="7777777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Độ chính xác:</w:t>
            </w:r>
          </w:p>
          <w:p w14:paraId="0B3CF189" w14:textId="77777777" w:rsidR="00A97E51" w:rsidRPr="00634BB8" w:rsidRDefault="007F3165" w:rsidP="00A97E51">
            <w:pPr>
              <w:pStyle w:val="NoSpacing"/>
              <w:spacing w:before="20" w:after="20"/>
              <w:ind w:left="300"/>
              <w:jc w:val="both"/>
              <w:rPr>
                <w:bCs/>
                <w:sz w:val="28"/>
              </w:rPr>
            </w:pPr>
            <w:r w:rsidRPr="007F3165">
              <w:rPr>
                <w:bCs/>
                <w:sz w:val="28"/>
                <w:lang w:val="nl-NL"/>
              </w:rPr>
              <w:t>±</w:t>
            </w:r>
            <w:r w:rsidR="00A97E51" w:rsidRPr="00634BB8">
              <w:rPr>
                <w:bCs/>
                <w:sz w:val="28"/>
              </w:rPr>
              <w:t xml:space="preserve">2 </w:t>
            </w:r>
            <w:r w:rsidR="00A97E51" w:rsidRPr="00634BB8">
              <w:rPr>
                <w:bCs/>
                <w:sz w:val="28"/>
                <w:vertAlign w:val="superscript"/>
              </w:rPr>
              <w:t>0</w:t>
            </w:r>
            <w:r w:rsidR="00A97E51" w:rsidRPr="00634BB8">
              <w:rPr>
                <w:bCs/>
                <w:sz w:val="28"/>
              </w:rPr>
              <w:t xml:space="preserve">C dew point, với giá trị đo &gt; - 40 °C </w:t>
            </w:r>
          </w:p>
          <w:p w14:paraId="0E65EA69" w14:textId="3C0ABF54" w:rsidR="007F3165" w:rsidRPr="007F3165" w:rsidRDefault="00A97E51" w:rsidP="00A97E51">
            <w:pPr>
              <w:pStyle w:val="NoSpacing"/>
              <w:spacing w:before="20" w:after="20"/>
              <w:ind w:left="300"/>
              <w:jc w:val="both"/>
              <w:rPr>
                <w:bCs/>
                <w:sz w:val="28"/>
                <w:lang w:val="nl-NL"/>
              </w:rPr>
            </w:pPr>
            <w:r w:rsidRPr="00634BB8">
              <w:rPr>
                <w:bCs/>
                <w:sz w:val="28"/>
              </w:rPr>
              <w:t xml:space="preserve">±4 </w:t>
            </w:r>
            <w:r w:rsidRPr="00634BB8">
              <w:rPr>
                <w:bCs/>
                <w:sz w:val="28"/>
                <w:vertAlign w:val="superscript"/>
              </w:rPr>
              <w:t>0</w:t>
            </w:r>
            <w:r w:rsidRPr="00634BB8">
              <w:rPr>
                <w:bCs/>
                <w:sz w:val="28"/>
              </w:rPr>
              <w:t xml:space="preserve">C dew point, với giá trị đo &lt; - 40 °C   </w:t>
            </w:r>
            <w:r w:rsidR="007F3165" w:rsidRPr="007F3165">
              <w:rPr>
                <w:bCs/>
                <w:sz w:val="28"/>
                <w:lang w:val="nl-NL"/>
              </w:rPr>
              <w:t xml:space="preserve">   </w:t>
            </w:r>
          </w:p>
          <w:p w14:paraId="0517B06B" w14:textId="76DE8A1E" w:rsidR="007F3165" w:rsidRPr="007F3165" w:rsidRDefault="007F3165" w:rsidP="00A97E51">
            <w:pPr>
              <w:pStyle w:val="NoSpacing"/>
              <w:spacing w:before="20" w:after="20"/>
              <w:ind w:left="300"/>
              <w:jc w:val="both"/>
              <w:rPr>
                <w:sz w:val="28"/>
              </w:rPr>
            </w:pPr>
            <w:r w:rsidRPr="007F3165">
              <w:rPr>
                <w:bCs/>
                <w:sz w:val="28"/>
                <w:lang w:val="nl-NL"/>
              </w:rPr>
              <w:t>Đơn vị đo: °C, °F, ppmw, ppmv.</w:t>
            </w:r>
          </w:p>
        </w:tc>
        <w:tc>
          <w:tcPr>
            <w:tcW w:w="1641" w:type="pct"/>
            <w:vAlign w:val="center"/>
          </w:tcPr>
          <w:p w14:paraId="78D7BC4E" w14:textId="20F0680A"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1D77DAAD" w14:textId="77777777" w:rsidTr="0075008B">
        <w:trPr>
          <w:jc w:val="center"/>
        </w:trPr>
        <w:tc>
          <w:tcPr>
            <w:tcW w:w="458" w:type="pct"/>
            <w:vAlign w:val="center"/>
          </w:tcPr>
          <w:p w14:paraId="0565AE8B" w14:textId="77777777" w:rsidR="007F3165" w:rsidRPr="007F3165" w:rsidRDefault="007F3165" w:rsidP="007F3165">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01" w:type="pct"/>
            <w:vAlign w:val="center"/>
          </w:tcPr>
          <w:p w14:paraId="7CBF8E0E" w14:textId="77777777" w:rsidR="007F3165" w:rsidRPr="007F3165" w:rsidRDefault="007F3165" w:rsidP="007F3165">
            <w:pPr>
              <w:tabs>
                <w:tab w:val="left" w:pos="360"/>
              </w:tabs>
              <w:spacing w:before="20" w:after="20"/>
              <w:jc w:val="both"/>
              <w:rPr>
                <w:b/>
                <w:bCs/>
                <w:sz w:val="28"/>
                <w:szCs w:val="28"/>
                <w:lang w:val="vi-VN"/>
              </w:rPr>
            </w:pPr>
            <w:r w:rsidRPr="007F3165">
              <w:rPr>
                <w:b/>
                <w:bCs/>
                <w:sz w:val="28"/>
                <w:szCs w:val="28"/>
                <w:lang w:val="vi-VN"/>
              </w:rPr>
              <w:t>Đo độ tinh khiết:</w:t>
            </w:r>
          </w:p>
          <w:p w14:paraId="5BB9AFD0" w14:textId="50F68E32"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Loại cảm biến: Tốc độ của âm  thanh</w:t>
            </w:r>
          </w:p>
          <w:p w14:paraId="7D9A9ACC" w14:textId="2DFC867A"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Tầm đo: 0 - 100 %</w:t>
            </w:r>
          </w:p>
          <w:p w14:paraId="2F3174F4" w14:textId="7AAA793C"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 xml:space="preserve">Độ chính xác: ±0,5 %  </w:t>
            </w:r>
          </w:p>
          <w:p w14:paraId="28E5BC66" w14:textId="2556F67E" w:rsidR="007F3165" w:rsidRPr="007F3165" w:rsidRDefault="007F3165" w:rsidP="007F3165">
            <w:pPr>
              <w:pStyle w:val="NoSpacing"/>
              <w:numPr>
                <w:ilvl w:val="0"/>
                <w:numId w:val="16"/>
              </w:numPr>
              <w:spacing w:before="20" w:after="20"/>
              <w:ind w:left="300"/>
              <w:jc w:val="both"/>
              <w:rPr>
                <w:sz w:val="28"/>
              </w:rPr>
            </w:pPr>
            <w:r w:rsidRPr="007F3165">
              <w:rPr>
                <w:bCs/>
                <w:sz w:val="28"/>
                <w:lang w:val="nl-NL"/>
              </w:rPr>
              <w:t>Độ phân giải: 0,1 %</w:t>
            </w:r>
          </w:p>
        </w:tc>
        <w:tc>
          <w:tcPr>
            <w:tcW w:w="1641" w:type="pct"/>
            <w:vAlign w:val="center"/>
          </w:tcPr>
          <w:p w14:paraId="10796DD9" w14:textId="77E3EB60"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5A462264" w14:textId="77777777" w:rsidTr="0075008B">
        <w:trPr>
          <w:jc w:val="center"/>
        </w:trPr>
        <w:tc>
          <w:tcPr>
            <w:tcW w:w="458" w:type="pct"/>
            <w:vAlign w:val="center"/>
          </w:tcPr>
          <w:p w14:paraId="1A0CE535" w14:textId="77777777" w:rsidR="007F3165" w:rsidRPr="007F3165" w:rsidRDefault="007F3165" w:rsidP="007F3165">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01" w:type="pct"/>
            <w:vAlign w:val="center"/>
          </w:tcPr>
          <w:p w14:paraId="3D1F2DEE" w14:textId="77777777" w:rsidR="007F3165" w:rsidRPr="007F3165" w:rsidRDefault="007F3165" w:rsidP="007F3165">
            <w:pPr>
              <w:pStyle w:val="ListParagraph"/>
              <w:tabs>
                <w:tab w:val="left" w:pos="1843"/>
              </w:tabs>
              <w:spacing w:before="60" w:after="60" w:line="360" w:lineRule="exact"/>
              <w:ind w:left="0"/>
              <w:jc w:val="both"/>
              <w:rPr>
                <w:b/>
                <w:bCs/>
                <w:sz w:val="28"/>
                <w:szCs w:val="28"/>
                <w:lang w:val="vi-VN"/>
              </w:rPr>
            </w:pPr>
            <w:r w:rsidRPr="007F3165">
              <w:rPr>
                <w:b/>
                <w:bCs/>
                <w:sz w:val="28"/>
                <w:szCs w:val="28"/>
                <w:lang w:val="vi-VN"/>
              </w:rPr>
              <w:t>Đo hàm lượng SO2:</w:t>
            </w:r>
          </w:p>
          <w:p w14:paraId="535307CD" w14:textId="7605A0CB" w:rsidR="007F3165" w:rsidRDefault="007F3165" w:rsidP="007F3165">
            <w:pPr>
              <w:pStyle w:val="NoSpacing"/>
              <w:numPr>
                <w:ilvl w:val="0"/>
                <w:numId w:val="16"/>
              </w:numPr>
              <w:spacing w:before="20" w:after="20"/>
              <w:ind w:left="300"/>
              <w:jc w:val="both"/>
              <w:rPr>
                <w:bCs/>
                <w:sz w:val="28"/>
                <w:lang w:val="nl-NL"/>
              </w:rPr>
            </w:pPr>
            <w:r w:rsidRPr="007F3165">
              <w:rPr>
                <w:bCs/>
                <w:sz w:val="28"/>
                <w:lang w:val="nl-NL"/>
              </w:rPr>
              <w:t>Loại cảm biến: Cảm biến dạng điện hóa SO2</w:t>
            </w:r>
          </w:p>
          <w:p w14:paraId="7031E40A" w14:textId="1342F719"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Tầm đo:</w:t>
            </w:r>
            <w:r w:rsidR="00A97E51">
              <w:rPr>
                <w:bCs/>
                <w:sz w:val="28"/>
                <w:lang w:val="nl-NL"/>
              </w:rPr>
              <w:t xml:space="preserve"> </w:t>
            </w:r>
            <w:r w:rsidRPr="007F3165">
              <w:rPr>
                <w:bCs/>
                <w:sz w:val="28"/>
                <w:lang w:val="nl-NL"/>
              </w:rPr>
              <w:t>0 - 20 ppm</w:t>
            </w:r>
          </w:p>
          <w:p w14:paraId="45065901" w14:textId="77E34767" w:rsidR="007F3165" w:rsidRPr="007F3165" w:rsidRDefault="007F3165" w:rsidP="007F3165">
            <w:pPr>
              <w:pStyle w:val="NoSpacing"/>
              <w:numPr>
                <w:ilvl w:val="0"/>
                <w:numId w:val="16"/>
              </w:numPr>
              <w:spacing w:before="20" w:after="20"/>
              <w:ind w:left="300"/>
              <w:jc w:val="both"/>
              <w:rPr>
                <w:bCs/>
                <w:sz w:val="28"/>
                <w:lang w:val="nl-NL"/>
              </w:rPr>
            </w:pPr>
            <w:r w:rsidRPr="007F3165">
              <w:rPr>
                <w:bCs/>
                <w:sz w:val="28"/>
                <w:lang w:val="nl-NL"/>
              </w:rPr>
              <w:t xml:space="preserve">Độ chính xác: ±1 ppm </w:t>
            </w:r>
          </w:p>
          <w:p w14:paraId="7BC1EB3B" w14:textId="0E65E765" w:rsidR="007F3165" w:rsidRPr="007F3165" w:rsidRDefault="007F3165" w:rsidP="007F3165">
            <w:pPr>
              <w:pStyle w:val="NoSpacing"/>
              <w:numPr>
                <w:ilvl w:val="0"/>
                <w:numId w:val="16"/>
              </w:numPr>
              <w:spacing w:before="20" w:after="20"/>
              <w:ind w:left="300"/>
              <w:jc w:val="both"/>
              <w:rPr>
                <w:sz w:val="28"/>
              </w:rPr>
            </w:pPr>
            <w:r w:rsidRPr="007F3165">
              <w:rPr>
                <w:bCs/>
                <w:sz w:val="28"/>
                <w:lang w:val="nl-NL"/>
              </w:rPr>
              <w:t>Độ phân giải: 0,1 ppm</w:t>
            </w:r>
          </w:p>
        </w:tc>
        <w:tc>
          <w:tcPr>
            <w:tcW w:w="1641" w:type="pct"/>
            <w:vAlign w:val="center"/>
          </w:tcPr>
          <w:p w14:paraId="596A337D" w14:textId="25BFACC6"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50741B34" w14:textId="77777777" w:rsidTr="0075008B">
        <w:trPr>
          <w:jc w:val="center"/>
        </w:trPr>
        <w:tc>
          <w:tcPr>
            <w:tcW w:w="458" w:type="pct"/>
            <w:vAlign w:val="center"/>
          </w:tcPr>
          <w:p w14:paraId="4FA24A51"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3ECCC2AB" w14:textId="77777777" w:rsidR="007F3165" w:rsidRPr="007F3165" w:rsidRDefault="007F3165" w:rsidP="007F3165">
            <w:pPr>
              <w:pStyle w:val="ListParagraph"/>
              <w:tabs>
                <w:tab w:val="left" w:pos="1843"/>
              </w:tabs>
              <w:spacing w:before="60" w:after="60" w:line="360" w:lineRule="exact"/>
              <w:ind w:left="0"/>
              <w:jc w:val="both"/>
              <w:rPr>
                <w:b/>
                <w:bCs/>
                <w:sz w:val="28"/>
                <w:szCs w:val="28"/>
                <w:lang w:val="vi-VN"/>
              </w:rPr>
            </w:pPr>
            <w:r w:rsidRPr="007F3165">
              <w:rPr>
                <w:b/>
                <w:bCs/>
                <w:sz w:val="28"/>
                <w:szCs w:val="28"/>
                <w:lang w:val="vi-VN"/>
              </w:rPr>
              <w:t>Đo hàm lượng HF:</w:t>
            </w:r>
          </w:p>
          <w:p w14:paraId="21936FCD" w14:textId="37F2BB3B" w:rsidR="00AC1745" w:rsidRDefault="007F3165" w:rsidP="00AC1745">
            <w:pPr>
              <w:pStyle w:val="NoSpacing"/>
              <w:numPr>
                <w:ilvl w:val="0"/>
                <w:numId w:val="16"/>
              </w:numPr>
              <w:spacing w:before="20" w:after="20"/>
              <w:ind w:left="300"/>
              <w:jc w:val="both"/>
              <w:rPr>
                <w:bCs/>
                <w:sz w:val="28"/>
                <w:lang w:val="nl-NL"/>
              </w:rPr>
            </w:pPr>
            <w:r w:rsidRPr="00AC1745">
              <w:rPr>
                <w:bCs/>
                <w:sz w:val="28"/>
                <w:lang w:val="nl-NL"/>
              </w:rPr>
              <w:t>Loại cảm biến: Cảm biến dạng điện hóa HF</w:t>
            </w:r>
          </w:p>
          <w:p w14:paraId="5054E2CD" w14:textId="7DE0B80D"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Tầm đo:</w:t>
            </w:r>
            <w:r w:rsidR="00A97E51">
              <w:rPr>
                <w:bCs/>
                <w:sz w:val="28"/>
                <w:lang w:val="nl-NL"/>
              </w:rPr>
              <w:t xml:space="preserve"> </w:t>
            </w:r>
            <w:r w:rsidRPr="00AC1745">
              <w:rPr>
                <w:bCs/>
                <w:sz w:val="28"/>
                <w:lang w:val="nl-NL"/>
              </w:rPr>
              <w:t>0 - 10 ppm</w:t>
            </w:r>
          </w:p>
          <w:p w14:paraId="638DB3A7" w14:textId="38AE291C"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 xml:space="preserve">Độ chính xác: ±1 ppm </w:t>
            </w:r>
          </w:p>
          <w:p w14:paraId="2009E629" w14:textId="23DEB3B4" w:rsidR="007F3165" w:rsidRPr="007F3165" w:rsidRDefault="007F3165" w:rsidP="00AC1745">
            <w:pPr>
              <w:pStyle w:val="NoSpacing"/>
              <w:numPr>
                <w:ilvl w:val="0"/>
                <w:numId w:val="16"/>
              </w:numPr>
              <w:spacing w:before="20" w:after="20"/>
              <w:ind w:left="300"/>
              <w:jc w:val="both"/>
              <w:rPr>
                <w:sz w:val="28"/>
              </w:rPr>
            </w:pPr>
            <w:r w:rsidRPr="00AC1745">
              <w:rPr>
                <w:bCs/>
                <w:sz w:val="28"/>
                <w:lang w:val="nl-NL"/>
              </w:rPr>
              <w:t>Độ phân giải: 0,1 ppm</w:t>
            </w:r>
          </w:p>
        </w:tc>
        <w:tc>
          <w:tcPr>
            <w:tcW w:w="1641" w:type="pct"/>
            <w:vAlign w:val="center"/>
          </w:tcPr>
          <w:p w14:paraId="36CF797A" w14:textId="6EEC70F8"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3BFA2419" w14:textId="77777777" w:rsidTr="0075008B">
        <w:trPr>
          <w:jc w:val="center"/>
        </w:trPr>
        <w:tc>
          <w:tcPr>
            <w:tcW w:w="458" w:type="pct"/>
            <w:vAlign w:val="center"/>
          </w:tcPr>
          <w:p w14:paraId="11448A96"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22E49E53" w14:textId="77777777" w:rsidR="007F3165" w:rsidRPr="007F3165" w:rsidRDefault="007F3165" w:rsidP="007F3165">
            <w:pPr>
              <w:pStyle w:val="ListParagraph"/>
              <w:tabs>
                <w:tab w:val="left" w:pos="1843"/>
              </w:tabs>
              <w:spacing w:before="60" w:after="60" w:line="360" w:lineRule="exact"/>
              <w:ind w:left="0"/>
              <w:jc w:val="both"/>
              <w:rPr>
                <w:b/>
                <w:bCs/>
                <w:sz w:val="28"/>
                <w:szCs w:val="28"/>
                <w:lang w:val="vi-VN"/>
              </w:rPr>
            </w:pPr>
            <w:r w:rsidRPr="007F3165">
              <w:rPr>
                <w:b/>
                <w:bCs/>
                <w:sz w:val="28"/>
                <w:szCs w:val="28"/>
                <w:lang w:val="vi-VN"/>
              </w:rPr>
              <w:t>Đo hàm lượng H2S:</w:t>
            </w:r>
          </w:p>
          <w:p w14:paraId="60325C76" w14:textId="0F7934FE" w:rsidR="00AC1745" w:rsidRDefault="007F3165" w:rsidP="00AC1745">
            <w:pPr>
              <w:pStyle w:val="NoSpacing"/>
              <w:numPr>
                <w:ilvl w:val="0"/>
                <w:numId w:val="16"/>
              </w:numPr>
              <w:spacing w:before="20" w:after="20"/>
              <w:ind w:left="300"/>
              <w:jc w:val="both"/>
              <w:rPr>
                <w:bCs/>
                <w:sz w:val="28"/>
                <w:lang w:val="nl-NL"/>
              </w:rPr>
            </w:pPr>
            <w:r w:rsidRPr="00AC1745">
              <w:rPr>
                <w:bCs/>
                <w:sz w:val="28"/>
                <w:lang w:val="nl-NL"/>
              </w:rPr>
              <w:t>Loại cảm biến: Cảm biến dạng điện hóa</w:t>
            </w:r>
          </w:p>
          <w:p w14:paraId="379A97B7" w14:textId="0093959F"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Tầm đo: 0 - 100 ppm</w:t>
            </w:r>
          </w:p>
          <w:p w14:paraId="40BB1ED9" w14:textId="20BE3DB0"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 xml:space="preserve">Độ chính xác: ±5 ppm </w:t>
            </w:r>
          </w:p>
          <w:p w14:paraId="0D85572A" w14:textId="759505FB" w:rsidR="007F3165" w:rsidRPr="007F3165" w:rsidRDefault="007F3165" w:rsidP="00AC1745">
            <w:pPr>
              <w:pStyle w:val="NoSpacing"/>
              <w:numPr>
                <w:ilvl w:val="0"/>
                <w:numId w:val="16"/>
              </w:numPr>
              <w:spacing w:before="20" w:after="20"/>
              <w:ind w:left="300"/>
              <w:jc w:val="both"/>
              <w:rPr>
                <w:sz w:val="28"/>
              </w:rPr>
            </w:pPr>
            <w:r w:rsidRPr="00AC1745">
              <w:rPr>
                <w:bCs/>
                <w:sz w:val="28"/>
                <w:lang w:val="nl-NL"/>
              </w:rPr>
              <w:t>Độ phân giải: 0,1 ppm</w:t>
            </w:r>
          </w:p>
        </w:tc>
        <w:tc>
          <w:tcPr>
            <w:tcW w:w="1641" w:type="pct"/>
            <w:vAlign w:val="center"/>
          </w:tcPr>
          <w:p w14:paraId="4F6DA25A" w14:textId="2D9C9B83"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2271664B" w14:textId="77777777" w:rsidTr="0075008B">
        <w:trPr>
          <w:jc w:val="center"/>
        </w:trPr>
        <w:tc>
          <w:tcPr>
            <w:tcW w:w="458" w:type="pct"/>
            <w:vAlign w:val="center"/>
          </w:tcPr>
          <w:p w14:paraId="06479EEA"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599F6601" w14:textId="77777777" w:rsidR="007F3165" w:rsidRPr="007F3165" w:rsidRDefault="007F3165" w:rsidP="007F3165">
            <w:pPr>
              <w:pStyle w:val="ListParagraph"/>
              <w:tabs>
                <w:tab w:val="left" w:pos="1843"/>
              </w:tabs>
              <w:spacing w:before="60" w:after="60" w:line="360" w:lineRule="exact"/>
              <w:ind w:left="0"/>
              <w:jc w:val="both"/>
              <w:rPr>
                <w:b/>
                <w:bCs/>
                <w:sz w:val="28"/>
                <w:szCs w:val="28"/>
                <w:lang w:val="vi-VN"/>
              </w:rPr>
            </w:pPr>
            <w:r w:rsidRPr="007F3165">
              <w:rPr>
                <w:b/>
                <w:bCs/>
                <w:sz w:val="28"/>
                <w:szCs w:val="28"/>
                <w:lang w:val="vi-VN"/>
              </w:rPr>
              <w:t>Đo hàm lượng CO:</w:t>
            </w:r>
          </w:p>
          <w:p w14:paraId="0255FF91" w14:textId="711360E5" w:rsidR="00AC1745" w:rsidRDefault="007F3165" w:rsidP="00AC1745">
            <w:pPr>
              <w:pStyle w:val="NoSpacing"/>
              <w:numPr>
                <w:ilvl w:val="0"/>
                <w:numId w:val="16"/>
              </w:numPr>
              <w:spacing w:before="20" w:after="20"/>
              <w:ind w:left="300"/>
              <w:jc w:val="both"/>
              <w:rPr>
                <w:bCs/>
                <w:sz w:val="28"/>
                <w:lang w:val="nl-NL"/>
              </w:rPr>
            </w:pPr>
            <w:r w:rsidRPr="00AC1745">
              <w:rPr>
                <w:bCs/>
                <w:sz w:val="28"/>
                <w:lang w:val="nl-NL"/>
              </w:rPr>
              <w:t>Loại cảm biến: Cảm biến dạng điện hóa</w:t>
            </w:r>
          </w:p>
          <w:p w14:paraId="5319243B" w14:textId="3C5B68EA"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Tầm đo:</w:t>
            </w:r>
            <w:r w:rsidR="004353A5">
              <w:rPr>
                <w:bCs/>
                <w:sz w:val="28"/>
                <w:lang w:val="nl-NL"/>
              </w:rPr>
              <w:t xml:space="preserve"> </w:t>
            </w:r>
            <w:r w:rsidRPr="00AC1745">
              <w:rPr>
                <w:bCs/>
                <w:sz w:val="28"/>
                <w:lang w:val="nl-NL"/>
              </w:rPr>
              <w:t>0 - 500 ppm</w:t>
            </w:r>
          </w:p>
          <w:p w14:paraId="068FCC8B" w14:textId="641489B8" w:rsidR="007F3165" w:rsidRPr="00AC1745" w:rsidRDefault="007F3165" w:rsidP="00AC1745">
            <w:pPr>
              <w:pStyle w:val="NoSpacing"/>
              <w:numPr>
                <w:ilvl w:val="0"/>
                <w:numId w:val="16"/>
              </w:numPr>
              <w:spacing w:before="20" w:after="20"/>
              <w:ind w:left="300"/>
              <w:jc w:val="both"/>
              <w:rPr>
                <w:bCs/>
                <w:sz w:val="28"/>
                <w:lang w:val="nl-NL"/>
              </w:rPr>
            </w:pPr>
            <w:r w:rsidRPr="00AC1745">
              <w:rPr>
                <w:bCs/>
                <w:sz w:val="28"/>
                <w:lang w:val="nl-NL"/>
              </w:rPr>
              <w:t xml:space="preserve">Độ chính xác: ±10 ppm </w:t>
            </w:r>
          </w:p>
          <w:p w14:paraId="04A82398" w14:textId="707E5193" w:rsidR="007F3165" w:rsidRPr="007F3165" w:rsidRDefault="007F3165" w:rsidP="00AC1745">
            <w:pPr>
              <w:pStyle w:val="NoSpacing"/>
              <w:numPr>
                <w:ilvl w:val="0"/>
                <w:numId w:val="16"/>
              </w:numPr>
              <w:spacing w:before="20" w:after="20"/>
              <w:ind w:left="300"/>
              <w:jc w:val="both"/>
              <w:rPr>
                <w:sz w:val="28"/>
              </w:rPr>
            </w:pPr>
            <w:r w:rsidRPr="00AC1745">
              <w:rPr>
                <w:bCs/>
                <w:sz w:val="28"/>
                <w:lang w:val="nl-NL"/>
              </w:rPr>
              <w:t>Độ phân giải: 0,1 ppm</w:t>
            </w:r>
          </w:p>
        </w:tc>
        <w:tc>
          <w:tcPr>
            <w:tcW w:w="1641" w:type="pct"/>
            <w:vAlign w:val="center"/>
          </w:tcPr>
          <w:p w14:paraId="416A349E" w14:textId="69B729A2" w:rsidR="007F3165" w:rsidRPr="007F3165" w:rsidRDefault="007F3165" w:rsidP="007F3165">
            <w:pPr>
              <w:pStyle w:val="BodyTextIndent2"/>
              <w:tabs>
                <w:tab w:val="num" w:pos="990"/>
              </w:tabs>
              <w:spacing w:before="20" w:after="20" w:line="240" w:lineRule="auto"/>
              <w:ind w:left="1" w:hanging="3"/>
              <w:jc w:val="center"/>
              <w:rPr>
                <w:sz w:val="28"/>
                <w:szCs w:val="28"/>
              </w:rPr>
            </w:pPr>
            <w:r w:rsidRPr="007F3165">
              <w:rPr>
                <w:sz w:val="28"/>
                <w:szCs w:val="28"/>
              </w:rPr>
              <w:t>Đáp ứng</w:t>
            </w:r>
          </w:p>
        </w:tc>
      </w:tr>
      <w:tr w:rsidR="007F3165" w:rsidRPr="00D649E0" w14:paraId="69BDC003" w14:textId="77777777" w:rsidTr="0075008B">
        <w:trPr>
          <w:jc w:val="center"/>
        </w:trPr>
        <w:tc>
          <w:tcPr>
            <w:tcW w:w="458" w:type="pct"/>
            <w:vAlign w:val="center"/>
          </w:tcPr>
          <w:p w14:paraId="736E1D5D"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62697BFC" w14:textId="4FAB389B" w:rsidR="007F3165" w:rsidRPr="007F3165" w:rsidRDefault="007F3165" w:rsidP="007F3165">
            <w:pPr>
              <w:pStyle w:val="NoSpacing"/>
              <w:spacing w:before="20" w:after="20"/>
              <w:jc w:val="both"/>
              <w:rPr>
                <w:sz w:val="28"/>
              </w:rPr>
            </w:pPr>
            <w:r w:rsidRPr="007F3165">
              <w:rPr>
                <w:sz w:val="28"/>
              </w:rPr>
              <w:t>Phương pháp xử lý khí sau khi đo: Bơm trả khí SF6 lại đối tượng đo</w:t>
            </w:r>
          </w:p>
        </w:tc>
        <w:tc>
          <w:tcPr>
            <w:tcW w:w="1641" w:type="pct"/>
            <w:vAlign w:val="center"/>
          </w:tcPr>
          <w:p w14:paraId="03C64E7D" w14:textId="76A764F4"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7F3165" w:rsidRPr="00D649E0" w14:paraId="7582B209" w14:textId="77777777" w:rsidTr="0075008B">
        <w:trPr>
          <w:jc w:val="center"/>
        </w:trPr>
        <w:tc>
          <w:tcPr>
            <w:tcW w:w="458" w:type="pct"/>
            <w:vAlign w:val="center"/>
          </w:tcPr>
          <w:p w14:paraId="2F7C328B"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4AABD736" w14:textId="2E12CF5B" w:rsidR="007F3165" w:rsidRPr="007F3165" w:rsidRDefault="007F3165" w:rsidP="007F3165">
            <w:pPr>
              <w:pStyle w:val="NoSpacing"/>
              <w:spacing w:before="20" w:after="20"/>
              <w:jc w:val="both"/>
              <w:rPr>
                <w:sz w:val="28"/>
              </w:rPr>
            </w:pPr>
            <w:r w:rsidRPr="007F3165">
              <w:rPr>
                <w:sz w:val="28"/>
              </w:rPr>
              <w:t>Áp lực max (đầu vào / bơm trả):  Đầu vào ≥ 35 bar abs / Đầu ra ≥ 10 bar abs</w:t>
            </w:r>
          </w:p>
        </w:tc>
        <w:tc>
          <w:tcPr>
            <w:tcW w:w="1641" w:type="pct"/>
            <w:vAlign w:val="center"/>
          </w:tcPr>
          <w:p w14:paraId="3D6C0EDB" w14:textId="6382F414"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7F3165" w:rsidRPr="00D649E0" w14:paraId="3B1E3038" w14:textId="77777777" w:rsidTr="0075008B">
        <w:trPr>
          <w:jc w:val="center"/>
        </w:trPr>
        <w:tc>
          <w:tcPr>
            <w:tcW w:w="458" w:type="pct"/>
            <w:vAlign w:val="center"/>
          </w:tcPr>
          <w:p w14:paraId="31F4F23D"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3A9DEFB5" w14:textId="77777777" w:rsidR="007F3165" w:rsidRDefault="007F3165" w:rsidP="007F3165">
            <w:pPr>
              <w:pStyle w:val="NoSpacing"/>
              <w:spacing w:before="20" w:after="20"/>
              <w:jc w:val="both"/>
              <w:rPr>
                <w:sz w:val="28"/>
              </w:rPr>
            </w:pPr>
            <w:r w:rsidRPr="007F3165">
              <w:rPr>
                <w:sz w:val="28"/>
              </w:rPr>
              <w:t>Đo áp suất khoang chứa khí: Tầm đo: 0 - 10 bar abs</w:t>
            </w:r>
          </w:p>
          <w:p w14:paraId="1CFDE874" w14:textId="5801D4D5" w:rsidR="008E6BF8" w:rsidRPr="007F3165" w:rsidRDefault="008E6BF8" w:rsidP="007F3165">
            <w:pPr>
              <w:pStyle w:val="NoSpacing"/>
              <w:spacing w:before="20" w:after="20"/>
              <w:jc w:val="both"/>
              <w:rPr>
                <w:sz w:val="28"/>
              </w:rPr>
            </w:pPr>
            <w:bookmarkStart w:id="1" w:name="_GoBack"/>
            <w:r w:rsidRPr="008E6BF8">
              <w:rPr>
                <w:sz w:val="28"/>
              </w:rPr>
              <w:t>Độ chính xác: ≤ 0.05% dải đo</w:t>
            </w:r>
            <w:bookmarkEnd w:id="1"/>
          </w:p>
        </w:tc>
        <w:tc>
          <w:tcPr>
            <w:tcW w:w="1641" w:type="pct"/>
            <w:vAlign w:val="center"/>
          </w:tcPr>
          <w:p w14:paraId="53CB58E5" w14:textId="571F2C0A"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7F3165" w:rsidRPr="00D649E0" w14:paraId="379B312C" w14:textId="77777777" w:rsidTr="0075008B">
        <w:trPr>
          <w:jc w:val="center"/>
        </w:trPr>
        <w:tc>
          <w:tcPr>
            <w:tcW w:w="458" w:type="pct"/>
            <w:vAlign w:val="center"/>
          </w:tcPr>
          <w:p w14:paraId="102CA4D2" w14:textId="77777777" w:rsidR="007F3165" w:rsidRPr="007F3165" w:rsidRDefault="007F3165" w:rsidP="007F316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1BBBC2EA" w14:textId="50FF236E" w:rsidR="007F3165" w:rsidRPr="007F3165" w:rsidRDefault="007F3165" w:rsidP="007F3165">
            <w:pPr>
              <w:pStyle w:val="NoSpacing"/>
              <w:spacing w:before="20" w:after="20"/>
              <w:jc w:val="both"/>
              <w:rPr>
                <w:sz w:val="28"/>
              </w:rPr>
            </w:pPr>
            <w:r w:rsidRPr="007F3165">
              <w:rPr>
                <w:sz w:val="28"/>
              </w:rPr>
              <w:t>Hiển thị áp suất đầu vào: bar, psi, Mpa, kPa</w:t>
            </w:r>
          </w:p>
        </w:tc>
        <w:tc>
          <w:tcPr>
            <w:tcW w:w="1641" w:type="pct"/>
            <w:vAlign w:val="center"/>
          </w:tcPr>
          <w:p w14:paraId="0D314E72" w14:textId="66FF0155" w:rsidR="007F3165" w:rsidRPr="007F3165" w:rsidRDefault="007F3165" w:rsidP="007F3165">
            <w:pPr>
              <w:tabs>
                <w:tab w:val="left" w:pos="360"/>
              </w:tabs>
              <w:spacing w:before="20" w:after="20"/>
              <w:ind w:left="1" w:hanging="3"/>
              <w:jc w:val="center"/>
              <w:rPr>
                <w:sz w:val="28"/>
                <w:szCs w:val="28"/>
              </w:rPr>
            </w:pPr>
            <w:r w:rsidRPr="007F3165">
              <w:rPr>
                <w:sz w:val="28"/>
                <w:szCs w:val="28"/>
              </w:rPr>
              <w:t>Đáp ứng</w:t>
            </w:r>
          </w:p>
        </w:tc>
      </w:tr>
      <w:tr w:rsidR="004353A5" w:rsidRPr="00D649E0" w14:paraId="07F3B071" w14:textId="77777777" w:rsidTr="0075008B">
        <w:trPr>
          <w:jc w:val="center"/>
        </w:trPr>
        <w:tc>
          <w:tcPr>
            <w:tcW w:w="458" w:type="pct"/>
            <w:vAlign w:val="center"/>
          </w:tcPr>
          <w:p w14:paraId="769F65CE" w14:textId="77777777" w:rsidR="004353A5" w:rsidRPr="007F3165" w:rsidRDefault="004353A5" w:rsidP="004353A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5C117763" w14:textId="730E2828" w:rsidR="004353A5" w:rsidRPr="004353A5" w:rsidRDefault="004353A5" w:rsidP="004353A5">
            <w:pPr>
              <w:pStyle w:val="NoSpacing"/>
              <w:spacing w:before="20" w:after="20"/>
              <w:jc w:val="both"/>
              <w:rPr>
                <w:sz w:val="28"/>
              </w:rPr>
            </w:pPr>
            <w:r w:rsidRPr="004353A5">
              <w:rPr>
                <w:sz w:val="28"/>
              </w:rPr>
              <w:t>Bộ đầu kết nối thiết bị với các hiệu, loại máy cắt và thiết bị GIS thông dụng như: ABB, Mitsubishi, Toshiba, Alstom, Siemens, Huyndai, Hyosung, Hitachi, Xian, Schneider, LS</w:t>
            </w:r>
          </w:p>
        </w:tc>
        <w:tc>
          <w:tcPr>
            <w:tcW w:w="1641" w:type="pct"/>
            <w:vAlign w:val="center"/>
          </w:tcPr>
          <w:p w14:paraId="251DEC01" w14:textId="012786E3" w:rsidR="004353A5" w:rsidRPr="004353A5" w:rsidRDefault="004353A5" w:rsidP="004353A5">
            <w:pPr>
              <w:tabs>
                <w:tab w:val="left" w:pos="360"/>
              </w:tabs>
              <w:spacing w:before="20" w:after="20"/>
              <w:ind w:left="1" w:hanging="3"/>
              <w:jc w:val="center"/>
              <w:rPr>
                <w:sz w:val="28"/>
                <w:szCs w:val="28"/>
              </w:rPr>
            </w:pPr>
            <w:r w:rsidRPr="004353A5">
              <w:rPr>
                <w:sz w:val="28"/>
              </w:rPr>
              <w:t>Nhà thầu chào cụ thể &gt;30 đầu kết nối khác nhau.</w:t>
            </w:r>
          </w:p>
        </w:tc>
      </w:tr>
      <w:tr w:rsidR="004353A5" w:rsidRPr="00D649E0" w14:paraId="26171049" w14:textId="77777777" w:rsidTr="0075008B">
        <w:trPr>
          <w:jc w:val="center"/>
        </w:trPr>
        <w:tc>
          <w:tcPr>
            <w:tcW w:w="458" w:type="pct"/>
            <w:vAlign w:val="center"/>
          </w:tcPr>
          <w:p w14:paraId="6094BD56" w14:textId="77777777" w:rsidR="004353A5" w:rsidRPr="007F3165" w:rsidRDefault="004353A5" w:rsidP="004353A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588CC5E5" w14:textId="77777777" w:rsidR="004353A5" w:rsidRPr="004353A5" w:rsidRDefault="004353A5" w:rsidP="004353A5">
            <w:pPr>
              <w:ind w:firstLine="287"/>
              <w:jc w:val="both"/>
              <w:rPr>
                <w:sz w:val="28"/>
                <w:szCs w:val="28"/>
              </w:rPr>
            </w:pPr>
            <w:r w:rsidRPr="004353A5">
              <w:rPr>
                <w:sz w:val="28"/>
                <w:szCs w:val="28"/>
              </w:rPr>
              <w:t>Bộ giảm áp để đo chất lượng khí trong chai.</w:t>
            </w:r>
          </w:p>
          <w:p w14:paraId="2B90B91C" w14:textId="77777777" w:rsidR="004353A5" w:rsidRPr="004353A5" w:rsidRDefault="004353A5" w:rsidP="004353A5">
            <w:pPr>
              <w:ind w:firstLine="287"/>
              <w:jc w:val="both"/>
              <w:rPr>
                <w:sz w:val="28"/>
                <w:szCs w:val="28"/>
              </w:rPr>
            </w:pPr>
            <w:r w:rsidRPr="004353A5">
              <w:rPr>
                <w:sz w:val="28"/>
                <w:szCs w:val="28"/>
              </w:rPr>
              <w:t>Đầu vào: phù hợp với chai khí phổ biến trên thị trường.</w:t>
            </w:r>
          </w:p>
          <w:p w14:paraId="6A1A359F" w14:textId="77777777" w:rsidR="004353A5" w:rsidRPr="004353A5" w:rsidRDefault="004353A5" w:rsidP="004353A5">
            <w:pPr>
              <w:ind w:firstLine="287"/>
              <w:jc w:val="both"/>
              <w:rPr>
                <w:sz w:val="28"/>
                <w:szCs w:val="28"/>
              </w:rPr>
            </w:pPr>
            <w:r w:rsidRPr="004353A5">
              <w:rPr>
                <w:sz w:val="28"/>
                <w:szCs w:val="28"/>
              </w:rPr>
              <w:t>Đầu ra: khớp nối nhanh – phù hợp với dây đo máy phân tích</w:t>
            </w:r>
          </w:p>
          <w:p w14:paraId="45306781" w14:textId="0A87F56C" w:rsidR="004353A5" w:rsidRPr="004353A5" w:rsidRDefault="004353A5" w:rsidP="004353A5">
            <w:pPr>
              <w:ind w:firstLine="287"/>
              <w:jc w:val="both"/>
              <w:rPr>
                <w:sz w:val="28"/>
                <w:szCs w:val="28"/>
              </w:rPr>
            </w:pPr>
            <w:r w:rsidRPr="004353A5">
              <w:rPr>
                <w:sz w:val="28"/>
                <w:szCs w:val="28"/>
              </w:rPr>
              <w:t>Có đồng hồ áp suất để theo dõi áp suất chai khí ở trạng thái bình thường (70 bar), và áp suất sau khi giảm áp (14 bar)</w:t>
            </w:r>
          </w:p>
        </w:tc>
        <w:tc>
          <w:tcPr>
            <w:tcW w:w="1641" w:type="pct"/>
            <w:vAlign w:val="center"/>
          </w:tcPr>
          <w:p w14:paraId="6CFFA2D7" w14:textId="1CDEEFDA" w:rsidR="004353A5" w:rsidRPr="004353A5" w:rsidRDefault="004353A5" w:rsidP="004353A5">
            <w:pPr>
              <w:tabs>
                <w:tab w:val="left" w:pos="360"/>
              </w:tabs>
              <w:spacing w:before="20" w:after="20"/>
              <w:ind w:left="1" w:hanging="3"/>
              <w:jc w:val="center"/>
              <w:rPr>
                <w:sz w:val="28"/>
                <w:szCs w:val="28"/>
              </w:rPr>
            </w:pPr>
            <w:r w:rsidRPr="004353A5">
              <w:rPr>
                <w:sz w:val="28"/>
                <w:szCs w:val="28"/>
              </w:rPr>
              <w:t>Đáp ứng</w:t>
            </w:r>
          </w:p>
        </w:tc>
      </w:tr>
      <w:tr w:rsidR="004353A5" w:rsidRPr="00D649E0" w14:paraId="6F3388DF" w14:textId="77777777" w:rsidTr="0075008B">
        <w:trPr>
          <w:jc w:val="center"/>
        </w:trPr>
        <w:tc>
          <w:tcPr>
            <w:tcW w:w="458" w:type="pct"/>
            <w:vAlign w:val="center"/>
          </w:tcPr>
          <w:p w14:paraId="57BA42F1" w14:textId="77777777" w:rsidR="004353A5" w:rsidRPr="007F3165" w:rsidRDefault="004353A5" w:rsidP="004353A5">
            <w:pPr>
              <w:pStyle w:val="ListParagraph"/>
              <w:numPr>
                <w:ilvl w:val="0"/>
                <w:numId w:val="15"/>
              </w:numPr>
              <w:suppressAutoHyphens/>
              <w:spacing w:before="20" w:after="20"/>
              <w:ind w:left="164" w:firstLine="0"/>
              <w:contextualSpacing w:val="0"/>
              <w:jc w:val="center"/>
              <w:textDirection w:val="btLr"/>
              <w:textAlignment w:val="top"/>
              <w:outlineLvl w:val="0"/>
              <w:rPr>
                <w:sz w:val="28"/>
                <w:szCs w:val="28"/>
              </w:rPr>
            </w:pPr>
          </w:p>
        </w:tc>
        <w:tc>
          <w:tcPr>
            <w:tcW w:w="2901" w:type="pct"/>
            <w:vAlign w:val="center"/>
          </w:tcPr>
          <w:p w14:paraId="2666A990" w14:textId="77777777" w:rsidR="004353A5" w:rsidRPr="007F3165" w:rsidRDefault="004353A5" w:rsidP="004353A5">
            <w:pPr>
              <w:pStyle w:val="ListParagraph"/>
              <w:tabs>
                <w:tab w:val="left" w:pos="851"/>
              </w:tabs>
              <w:spacing w:before="120" w:after="120" w:line="360" w:lineRule="exact"/>
              <w:ind w:left="0"/>
              <w:contextualSpacing w:val="0"/>
              <w:jc w:val="both"/>
              <w:rPr>
                <w:b/>
                <w:bCs/>
                <w:sz w:val="28"/>
                <w:szCs w:val="28"/>
              </w:rPr>
            </w:pPr>
            <w:r w:rsidRPr="007F3165">
              <w:rPr>
                <w:b/>
                <w:bCs/>
                <w:sz w:val="28"/>
                <w:szCs w:val="28"/>
              </w:rPr>
              <w:t>Phụ kiện và Dịch vụ</w:t>
            </w:r>
          </w:p>
          <w:p w14:paraId="4B83B495" w14:textId="77777777" w:rsidR="004353A5" w:rsidRPr="007F3165" w:rsidRDefault="004353A5" w:rsidP="004353A5">
            <w:pPr>
              <w:pStyle w:val="NoSpacing"/>
              <w:numPr>
                <w:ilvl w:val="0"/>
                <w:numId w:val="16"/>
              </w:numPr>
              <w:spacing w:before="20" w:after="20"/>
              <w:ind w:left="300"/>
              <w:jc w:val="both"/>
              <w:rPr>
                <w:sz w:val="28"/>
              </w:rPr>
            </w:pPr>
            <w:r w:rsidRPr="00AC1745">
              <w:rPr>
                <w:bCs/>
                <w:sz w:val="28"/>
                <w:lang w:val="nl-NL"/>
              </w:rPr>
              <w:t>Cung</w:t>
            </w:r>
            <w:r w:rsidRPr="007F3165">
              <w:rPr>
                <w:sz w:val="28"/>
              </w:rPr>
              <w:t xml:space="preserve"> cấp đầy đủ phụ kiện, tối thiểu đạt mức tiêu chuẩn (standard) theo công bố của nhà sản xuất đối với dòng sản phẩm, đảm bảo thiết bị hoạt động đầy đủ các chức năng.</w:t>
            </w:r>
          </w:p>
          <w:p w14:paraId="16B3859C" w14:textId="77777777" w:rsidR="004353A5" w:rsidRPr="007F3165" w:rsidRDefault="004353A5" w:rsidP="004353A5">
            <w:pPr>
              <w:pStyle w:val="NoSpacing"/>
              <w:numPr>
                <w:ilvl w:val="0"/>
                <w:numId w:val="16"/>
              </w:numPr>
              <w:spacing w:before="20" w:after="20"/>
              <w:ind w:left="300"/>
              <w:jc w:val="both"/>
              <w:rPr>
                <w:sz w:val="28"/>
              </w:rPr>
            </w:pPr>
            <w:r w:rsidRPr="007F3165">
              <w:rPr>
                <w:sz w:val="28"/>
              </w:rPr>
              <w:t>Ống kết nối thiết bị và máy đo.</w:t>
            </w:r>
          </w:p>
          <w:p w14:paraId="1FA70F37" w14:textId="7DD872C9" w:rsidR="004353A5" w:rsidRPr="004353A5" w:rsidRDefault="004353A5" w:rsidP="004353A5">
            <w:pPr>
              <w:pStyle w:val="NoSpacing"/>
              <w:numPr>
                <w:ilvl w:val="0"/>
                <w:numId w:val="16"/>
              </w:numPr>
              <w:spacing w:before="20" w:after="20"/>
              <w:ind w:left="300"/>
              <w:jc w:val="both"/>
              <w:rPr>
                <w:sz w:val="28"/>
              </w:rPr>
            </w:pPr>
            <w:r w:rsidRPr="007F3165">
              <w:rPr>
                <w:sz w:val="28"/>
              </w:rPr>
              <w:t>Thùng cứng cho thiết bị.</w:t>
            </w:r>
          </w:p>
        </w:tc>
        <w:tc>
          <w:tcPr>
            <w:tcW w:w="1641" w:type="pct"/>
            <w:vAlign w:val="center"/>
          </w:tcPr>
          <w:p w14:paraId="66FF6787" w14:textId="477E4080" w:rsidR="004353A5" w:rsidRPr="007F3165" w:rsidRDefault="004353A5" w:rsidP="004353A5">
            <w:pPr>
              <w:tabs>
                <w:tab w:val="left" w:pos="360"/>
              </w:tabs>
              <w:spacing w:before="20" w:after="20"/>
              <w:ind w:left="1" w:hanging="3"/>
              <w:jc w:val="center"/>
              <w:rPr>
                <w:sz w:val="28"/>
                <w:szCs w:val="28"/>
              </w:rPr>
            </w:pPr>
            <w:r w:rsidRPr="007F3165">
              <w:rPr>
                <w:sz w:val="28"/>
                <w:szCs w:val="28"/>
              </w:rPr>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lastRenderedPageBreak/>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B400B2">
      <w:pPr>
        <w:numPr>
          <w:ilvl w:val="0"/>
          <w:numId w:val="25"/>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B400B2">
      <w:pPr>
        <w:numPr>
          <w:ilvl w:val="0"/>
          <w:numId w:val="25"/>
        </w:numPr>
        <w:tabs>
          <w:tab w:val="left" w:pos="851"/>
        </w:tabs>
        <w:spacing w:before="120" w:after="120"/>
        <w:ind w:left="0" w:firstLine="567"/>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B400B2">
      <w:pPr>
        <w:numPr>
          <w:ilvl w:val="0"/>
          <w:numId w:val="25"/>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B400B2">
      <w:pPr>
        <w:numPr>
          <w:ilvl w:val="0"/>
          <w:numId w:val="25"/>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B400B2">
      <w:pPr>
        <w:numPr>
          <w:ilvl w:val="0"/>
          <w:numId w:val="25"/>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B3630A" w:rsidRDefault="00B03131" w:rsidP="00F8299E">
      <w:pPr>
        <w:numPr>
          <w:ilvl w:val="0"/>
          <w:numId w:val="11"/>
        </w:numPr>
        <w:tabs>
          <w:tab w:val="left" w:pos="567"/>
        </w:tabs>
        <w:spacing w:before="120" w:after="120"/>
        <w:ind w:left="0" w:firstLine="0"/>
        <w:jc w:val="both"/>
        <w:rPr>
          <w:b/>
          <w:sz w:val="28"/>
        </w:rPr>
      </w:pPr>
      <w:r w:rsidRPr="00B3630A">
        <w:rPr>
          <w:b/>
          <w:sz w:val="28"/>
        </w:rPr>
        <w:t>Yêu cầu về dịch vụ kèm theo, lắp đặt, chạy thử, huấn luyện đào tạo và nghiệm thu</w:t>
      </w:r>
      <w:r w:rsidR="00CB647E" w:rsidRPr="00B3630A">
        <w:rPr>
          <w:b/>
          <w:sz w:val="28"/>
        </w:rPr>
        <w:t>:</w:t>
      </w:r>
    </w:p>
    <w:p w14:paraId="356ABBC4" w14:textId="77777777" w:rsidR="00AC1745" w:rsidRDefault="00AC1745" w:rsidP="00AC1745">
      <w:pPr>
        <w:pStyle w:val="ListParagraph"/>
        <w:numPr>
          <w:ilvl w:val="0"/>
          <w:numId w:val="2"/>
        </w:numPr>
        <w:tabs>
          <w:tab w:val="left" w:pos="567"/>
        </w:tabs>
        <w:spacing w:before="60" w:after="60" w:line="360" w:lineRule="exact"/>
        <w:ind w:left="0" w:firstLine="0"/>
        <w:jc w:val="both"/>
        <w:rPr>
          <w:sz w:val="28"/>
        </w:rPr>
      </w:pPr>
      <w:r w:rsidRPr="00C04889">
        <w:rPr>
          <w:sz w:val="28"/>
        </w:rPr>
        <w:lastRenderedPageBreak/>
        <w:t>Nhà thầu phải cung cấp bản chính biên bản thử nghiệm, giấy chứng nhận hiệu chuẩn cho chính thiết bị giao hàng</w:t>
      </w:r>
      <w:r>
        <w:rPr>
          <w:sz w:val="28"/>
        </w:rPr>
        <w:t>,</w:t>
      </w:r>
      <w:r w:rsidRPr="00C04889">
        <w:rPr>
          <w:sz w:val="28"/>
        </w:rPr>
        <w:t xml:space="preserve"> đáp ứng các đặc tính kỹ thuật </w:t>
      </w:r>
      <w:r>
        <w:rPr>
          <w:sz w:val="28"/>
        </w:rPr>
        <w:t>như sau:</w:t>
      </w:r>
    </w:p>
    <w:tbl>
      <w:tblPr>
        <w:tblStyle w:val="TableGrid"/>
        <w:tblW w:w="0" w:type="auto"/>
        <w:tblLook w:val="04A0" w:firstRow="1" w:lastRow="0" w:firstColumn="1" w:lastColumn="0" w:noHBand="0" w:noVBand="1"/>
      </w:tblPr>
      <w:tblGrid>
        <w:gridCol w:w="562"/>
        <w:gridCol w:w="2127"/>
        <w:gridCol w:w="5244"/>
        <w:gridCol w:w="1276"/>
      </w:tblGrid>
      <w:tr w:rsidR="00AC1745" w:rsidRPr="00467379" w14:paraId="2A9DEAEA" w14:textId="77777777" w:rsidTr="00B1743F">
        <w:trPr>
          <w:tblHeader/>
        </w:trPr>
        <w:tc>
          <w:tcPr>
            <w:tcW w:w="562" w:type="dxa"/>
          </w:tcPr>
          <w:p w14:paraId="5AB22472" w14:textId="77777777" w:rsidR="00AC1745" w:rsidRPr="00FD1A6C" w:rsidRDefault="00AC1745" w:rsidP="00B1743F">
            <w:pPr>
              <w:tabs>
                <w:tab w:val="left" w:pos="567"/>
              </w:tabs>
              <w:spacing w:before="60" w:after="60" w:line="360" w:lineRule="exact"/>
              <w:jc w:val="both"/>
              <w:rPr>
                <w:b/>
                <w:sz w:val="28"/>
                <w:szCs w:val="28"/>
              </w:rPr>
            </w:pPr>
            <w:r w:rsidRPr="00FD1A6C">
              <w:rPr>
                <w:b/>
                <w:sz w:val="28"/>
                <w:szCs w:val="28"/>
              </w:rPr>
              <w:t>Stt</w:t>
            </w:r>
          </w:p>
        </w:tc>
        <w:tc>
          <w:tcPr>
            <w:tcW w:w="2127" w:type="dxa"/>
          </w:tcPr>
          <w:p w14:paraId="7F2D05DF" w14:textId="77777777" w:rsidR="00AC1745" w:rsidRPr="00FD1A6C" w:rsidRDefault="00AC1745" w:rsidP="00B1743F">
            <w:pPr>
              <w:tabs>
                <w:tab w:val="left" w:pos="567"/>
              </w:tabs>
              <w:spacing w:before="60" w:after="60" w:line="360" w:lineRule="exact"/>
              <w:jc w:val="both"/>
              <w:rPr>
                <w:b/>
                <w:sz w:val="28"/>
                <w:szCs w:val="28"/>
              </w:rPr>
            </w:pPr>
            <w:r w:rsidRPr="00FD1A6C">
              <w:rPr>
                <w:b/>
                <w:sz w:val="28"/>
                <w:szCs w:val="28"/>
              </w:rPr>
              <w:t>Hạng mục</w:t>
            </w:r>
          </w:p>
        </w:tc>
        <w:tc>
          <w:tcPr>
            <w:tcW w:w="5244" w:type="dxa"/>
          </w:tcPr>
          <w:p w14:paraId="7D4741C1" w14:textId="77777777" w:rsidR="00AC1745" w:rsidRPr="00FD1A6C" w:rsidRDefault="00AC1745" w:rsidP="00B1743F">
            <w:pPr>
              <w:tabs>
                <w:tab w:val="left" w:pos="567"/>
              </w:tabs>
              <w:spacing w:before="60" w:after="60" w:line="360" w:lineRule="exact"/>
              <w:jc w:val="both"/>
              <w:rPr>
                <w:b/>
                <w:sz w:val="28"/>
                <w:szCs w:val="28"/>
              </w:rPr>
            </w:pPr>
            <w:r w:rsidRPr="00FD1A6C">
              <w:rPr>
                <w:b/>
                <w:sz w:val="28"/>
                <w:szCs w:val="28"/>
              </w:rPr>
              <w:t>Giấy chứng nhận hiệu chuẩn phải thể hiện</w:t>
            </w:r>
          </w:p>
        </w:tc>
        <w:tc>
          <w:tcPr>
            <w:tcW w:w="1276" w:type="dxa"/>
          </w:tcPr>
          <w:p w14:paraId="31B29229" w14:textId="77777777" w:rsidR="00AC1745" w:rsidRPr="00FD1A6C" w:rsidRDefault="00AC1745" w:rsidP="00B1743F">
            <w:pPr>
              <w:tabs>
                <w:tab w:val="left" w:pos="567"/>
              </w:tabs>
              <w:spacing w:before="60" w:after="60" w:line="360" w:lineRule="exact"/>
              <w:jc w:val="both"/>
              <w:rPr>
                <w:b/>
                <w:sz w:val="28"/>
                <w:szCs w:val="28"/>
              </w:rPr>
            </w:pPr>
            <w:r w:rsidRPr="00FD1A6C">
              <w:rPr>
                <w:b/>
                <w:sz w:val="28"/>
                <w:szCs w:val="28"/>
              </w:rPr>
              <w:t>Yêu cầu kết quả</w:t>
            </w:r>
          </w:p>
        </w:tc>
      </w:tr>
      <w:tr w:rsidR="00AC1745" w:rsidRPr="00467379" w14:paraId="653A1181" w14:textId="77777777" w:rsidTr="00B1743F">
        <w:tc>
          <w:tcPr>
            <w:tcW w:w="562" w:type="dxa"/>
          </w:tcPr>
          <w:p w14:paraId="0749D972"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1</w:t>
            </w:r>
          </w:p>
        </w:tc>
        <w:tc>
          <w:tcPr>
            <w:tcW w:w="2127" w:type="dxa"/>
          </w:tcPr>
          <w:p w14:paraId="37279400"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Đo độ ẩm trong không khí</w:t>
            </w:r>
          </w:p>
        </w:tc>
        <w:tc>
          <w:tcPr>
            <w:tcW w:w="5244" w:type="dxa"/>
          </w:tcPr>
          <w:p w14:paraId="04659693" w14:textId="77777777" w:rsidR="00AC1745" w:rsidRPr="00467379" w:rsidRDefault="00AC1745" w:rsidP="00AC1745">
            <w:pPr>
              <w:pStyle w:val="ListParagraph"/>
              <w:numPr>
                <w:ilvl w:val="0"/>
                <w:numId w:val="31"/>
              </w:numPr>
              <w:ind w:left="31" w:firstLine="0"/>
              <w:rPr>
                <w:bCs/>
                <w:sz w:val="28"/>
                <w:szCs w:val="28"/>
                <w:lang w:val="nl-NL"/>
              </w:rPr>
            </w:pPr>
            <w:r w:rsidRPr="00467379">
              <w:rPr>
                <w:sz w:val="28"/>
                <w:szCs w:val="28"/>
                <w:lang w:val="nl-NL"/>
              </w:rPr>
              <w:t>Độ chính xác:</w:t>
            </w:r>
          </w:p>
          <w:p w14:paraId="484E3F52" w14:textId="77777777" w:rsidR="00AC1745" w:rsidRPr="00467379" w:rsidRDefault="00AC1745" w:rsidP="00B1743F">
            <w:pPr>
              <w:ind w:left="31"/>
              <w:rPr>
                <w:sz w:val="28"/>
                <w:szCs w:val="28"/>
              </w:rPr>
            </w:pPr>
            <w:r w:rsidRPr="00467379">
              <w:rPr>
                <w:sz w:val="28"/>
                <w:szCs w:val="28"/>
              </w:rPr>
              <w:t xml:space="preserve">±2 </w:t>
            </w:r>
            <w:r w:rsidRPr="00467379">
              <w:rPr>
                <w:sz w:val="28"/>
                <w:szCs w:val="28"/>
                <w:vertAlign w:val="superscript"/>
              </w:rPr>
              <w:t>0</w:t>
            </w:r>
            <w:r w:rsidRPr="00467379">
              <w:rPr>
                <w:sz w:val="28"/>
                <w:szCs w:val="28"/>
              </w:rPr>
              <w:t>C dew point hoặc tốt hơn, với giá trị đo</w:t>
            </w:r>
            <w:r>
              <w:rPr>
                <w:sz w:val="28"/>
                <w:szCs w:val="28"/>
              </w:rPr>
              <w:t xml:space="preserve"> </w:t>
            </w:r>
            <w:r w:rsidRPr="00467379">
              <w:rPr>
                <w:sz w:val="28"/>
                <w:szCs w:val="28"/>
              </w:rPr>
              <w:t xml:space="preserve">&gt; - 40 °C </w:t>
            </w:r>
          </w:p>
          <w:p w14:paraId="7CE01649" w14:textId="77777777" w:rsidR="00AC1745" w:rsidRPr="00467379" w:rsidRDefault="00AC1745" w:rsidP="00B1743F">
            <w:pPr>
              <w:ind w:left="31"/>
              <w:rPr>
                <w:sz w:val="28"/>
                <w:szCs w:val="28"/>
              </w:rPr>
            </w:pPr>
            <w:r w:rsidRPr="00467379">
              <w:rPr>
                <w:sz w:val="28"/>
                <w:szCs w:val="28"/>
              </w:rPr>
              <w:t xml:space="preserve">±4 </w:t>
            </w:r>
            <w:r w:rsidRPr="00467379">
              <w:rPr>
                <w:sz w:val="28"/>
                <w:szCs w:val="28"/>
                <w:vertAlign w:val="superscript"/>
              </w:rPr>
              <w:t>0</w:t>
            </w:r>
            <w:r w:rsidRPr="00467379">
              <w:rPr>
                <w:sz w:val="28"/>
                <w:szCs w:val="28"/>
              </w:rPr>
              <w:t xml:space="preserve">C dew point hoặc tốt hơn, với giá trị đo &lt; - 40 °C   </w:t>
            </w:r>
          </w:p>
        </w:tc>
        <w:tc>
          <w:tcPr>
            <w:tcW w:w="1276" w:type="dxa"/>
          </w:tcPr>
          <w:p w14:paraId="3BC3E522"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r w:rsidR="00AC1745" w:rsidRPr="00467379" w14:paraId="2BB873C8" w14:textId="77777777" w:rsidTr="00B1743F">
        <w:tc>
          <w:tcPr>
            <w:tcW w:w="562" w:type="dxa"/>
          </w:tcPr>
          <w:p w14:paraId="7FBE7EFD"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2</w:t>
            </w:r>
          </w:p>
        </w:tc>
        <w:tc>
          <w:tcPr>
            <w:tcW w:w="2127" w:type="dxa"/>
          </w:tcPr>
          <w:p w14:paraId="4A1ABD26"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Đo độ tinh khiết</w:t>
            </w:r>
          </w:p>
        </w:tc>
        <w:tc>
          <w:tcPr>
            <w:tcW w:w="5244" w:type="dxa"/>
          </w:tcPr>
          <w:p w14:paraId="7ED743C7" w14:textId="77777777" w:rsidR="00AC1745" w:rsidRPr="00467379" w:rsidRDefault="00AC1745" w:rsidP="00B1743F">
            <w:pPr>
              <w:ind w:left="31"/>
              <w:rPr>
                <w:sz w:val="28"/>
                <w:szCs w:val="28"/>
              </w:rPr>
            </w:pPr>
            <w:r w:rsidRPr="00467379">
              <w:rPr>
                <w:sz w:val="28"/>
                <w:szCs w:val="28"/>
              </w:rPr>
              <w:t>- Độ chính xác: ±0,5 % hoặc tốt hơn</w:t>
            </w:r>
            <w:r>
              <w:rPr>
                <w:sz w:val="28"/>
                <w:szCs w:val="28"/>
              </w:rPr>
              <w:t xml:space="preserve"> với giá trị đo trong khoảng 0 – 100%</w:t>
            </w:r>
          </w:p>
          <w:p w14:paraId="2350157E" w14:textId="77777777" w:rsidR="00AC1745" w:rsidRPr="00467379" w:rsidRDefault="00AC1745" w:rsidP="00B1743F">
            <w:pPr>
              <w:ind w:left="31"/>
              <w:rPr>
                <w:sz w:val="28"/>
                <w:szCs w:val="28"/>
              </w:rPr>
            </w:pPr>
            <w:r w:rsidRPr="00467379">
              <w:rPr>
                <w:sz w:val="28"/>
                <w:szCs w:val="28"/>
              </w:rPr>
              <w:t>- Độ phân giải: ≤ 0,1 %</w:t>
            </w:r>
          </w:p>
        </w:tc>
        <w:tc>
          <w:tcPr>
            <w:tcW w:w="1276" w:type="dxa"/>
          </w:tcPr>
          <w:p w14:paraId="52554156"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r w:rsidR="00AC1745" w:rsidRPr="00467379" w14:paraId="4D5CBCC1" w14:textId="77777777" w:rsidTr="00B1743F">
        <w:tc>
          <w:tcPr>
            <w:tcW w:w="562" w:type="dxa"/>
          </w:tcPr>
          <w:p w14:paraId="5E3E9CF1"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3</w:t>
            </w:r>
          </w:p>
        </w:tc>
        <w:tc>
          <w:tcPr>
            <w:tcW w:w="2127" w:type="dxa"/>
          </w:tcPr>
          <w:p w14:paraId="2317A8DD"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Đo hàm lượng SO2</w:t>
            </w:r>
          </w:p>
        </w:tc>
        <w:tc>
          <w:tcPr>
            <w:tcW w:w="5244" w:type="dxa"/>
          </w:tcPr>
          <w:p w14:paraId="24B4DC69" w14:textId="75094BF7" w:rsidR="00AC1745" w:rsidRPr="00467379" w:rsidRDefault="00AC1745" w:rsidP="00B1743F">
            <w:pPr>
              <w:ind w:left="31"/>
              <w:rPr>
                <w:sz w:val="28"/>
                <w:szCs w:val="28"/>
              </w:rPr>
            </w:pPr>
            <w:r w:rsidRPr="00467379">
              <w:rPr>
                <w:sz w:val="28"/>
                <w:szCs w:val="28"/>
              </w:rPr>
              <w:t>- Độ chính xác:  ±1 ppm hoặc tốt hơn</w:t>
            </w:r>
            <w:r>
              <w:rPr>
                <w:sz w:val="28"/>
                <w:szCs w:val="28"/>
              </w:rPr>
              <w:t xml:space="preserve"> với giá trị đo trong khoảng </w:t>
            </w:r>
            <w:r w:rsidRPr="00467379">
              <w:rPr>
                <w:sz w:val="28"/>
                <w:szCs w:val="28"/>
              </w:rPr>
              <w:t>0 - ≥ 20 ppm</w:t>
            </w:r>
          </w:p>
          <w:p w14:paraId="49786B5B" w14:textId="77777777" w:rsidR="00AC1745" w:rsidRPr="00467379" w:rsidRDefault="00AC1745" w:rsidP="00B1743F">
            <w:pPr>
              <w:ind w:left="31"/>
              <w:rPr>
                <w:sz w:val="28"/>
                <w:szCs w:val="28"/>
              </w:rPr>
            </w:pPr>
            <w:r w:rsidRPr="00467379">
              <w:rPr>
                <w:sz w:val="28"/>
                <w:szCs w:val="28"/>
              </w:rPr>
              <w:t>- Độ phân giải: ≤ 0,1 ppm</w:t>
            </w:r>
          </w:p>
        </w:tc>
        <w:tc>
          <w:tcPr>
            <w:tcW w:w="1276" w:type="dxa"/>
          </w:tcPr>
          <w:p w14:paraId="2BBB5947"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r w:rsidR="00AC1745" w:rsidRPr="00467379" w14:paraId="4AD25D2B" w14:textId="77777777" w:rsidTr="00B1743F">
        <w:tc>
          <w:tcPr>
            <w:tcW w:w="562" w:type="dxa"/>
          </w:tcPr>
          <w:p w14:paraId="79C20849"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4</w:t>
            </w:r>
          </w:p>
        </w:tc>
        <w:tc>
          <w:tcPr>
            <w:tcW w:w="2127" w:type="dxa"/>
          </w:tcPr>
          <w:p w14:paraId="23C4BFFF"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Đo hàm lượng HF</w:t>
            </w:r>
          </w:p>
        </w:tc>
        <w:tc>
          <w:tcPr>
            <w:tcW w:w="5244" w:type="dxa"/>
          </w:tcPr>
          <w:p w14:paraId="4E066DA1" w14:textId="77777777" w:rsidR="00AC1745" w:rsidRPr="00467379" w:rsidRDefault="00AC1745" w:rsidP="00B1743F">
            <w:pPr>
              <w:ind w:left="31"/>
              <w:rPr>
                <w:sz w:val="28"/>
                <w:szCs w:val="28"/>
              </w:rPr>
            </w:pPr>
            <w:r w:rsidRPr="00467379">
              <w:rPr>
                <w:sz w:val="28"/>
                <w:szCs w:val="28"/>
              </w:rPr>
              <w:t>- Độ chính xác:   ±1 ppm hoặc tốt hơn</w:t>
            </w:r>
            <w:r>
              <w:rPr>
                <w:sz w:val="28"/>
                <w:szCs w:val="28"/>
              </w:rPr>
              <w:t xml:space="preserve"> với giá trị đo trong khoảng </w:t>
            </w:r>
            <w:r w:rsidRPr="00467379">
              <w:rPr>
                <w:sz w:val="28"/>
                <w:szCs w:val="28"/>
              </w:rPr>
              <w:t>0 - ≥ 10 ppm</w:t>
            </w:r>
          </w:p>
          <w:p w14:paraId="67A8AB14" w14:textId="77777777" w:rsidR="00AC1745" w:rsidRPr="00467379" w:rsidRDefault="00AC1745" w:rsidP="00B1743F">
            <w:pPr>
              <w:ind w:left="31"/>
              <w:rPr>
                <w:sz w:val="28"/>
                <w:szCs w:val="28"/>
              </w:rPr>
            </w:pPr>
            <w:r w:rsidRPr="00467379">
              <w:rPr>
                <w:sz w:val="28"/>
                <w:szCs w:val="28"/>
              </w:rPr>
              <w:t>- Độ phân giải: ≤ 0,1 ppm</w:t>
            </w:r>
          </w:p>
        </w:tc>
        <w:tc>
          <w:tcPr>
            <w:tcW w:w="1276" w:type="dxa"/>
          </w:tcPr>
          <w:p w14:paraId="4CB80631"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r w:rsidR="00AC1745" w:rsidRPr="00467379" w14:paraId="290BD699" w14:textId="77777777" w:rsidTr="00B1743F">
        <w:tc>
          <w:tcPr>
            <w:tcW w:w="562" w:type="dxa"/>
          </w:tcPr>
          <w:p w14:paraId="034D0C86"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5</w:t>
            </w:r>
          </w:p>
        </w:tc>
        <w:tc>
          <w:tcPr>
            <w:tcW w:w="2127" w:type="dxa"/>
          </w:tcPr>
          <w:p w14:paraId="3DE6123F"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Đo hàm lượng H2S</w:t>
            </w:r>
          </w:p>
        </w:tc>
        <w:tc>
          <w:tcPr>
            <w:tcW w:w="5244" w:type="dxa"/>
          </w:tcPr>
          <w:p w14:paraId="3E56E31D" w14:textId="77777777" w:rsidR="00AC1745" w:rsidRPr="00467379" w:rsidRDefault="00AC1745" w:rsidP="00B1743F">
            <w:pPr>
              <w:ind w:left="31"/>
              <w:rPr>
                <w:sz w:val="28"/>
                <w:szCs w:val="28"/>
              </w:rPr>
            </w:pPr>
            <w:r w:rsidRPr="00467379">
              <w:rPr>
                <w:sz w:val="28"/>
                <w:szCs w:val="28"/>
              </w:rPr>
              <w:t>- Độ chính xác:   ±5 ppm hoặc tốt hơn</w:t>
            </w:r>
            <w:r>
              <w:rPr>
                <w:sz w:val="28"/>
                <w:szCs w:val="28"/>
              </w:rPr>
              <w:t xml:space="preserve"> với giá trị đo trong khoảng </w:t>
            </w:r>
            <w:r w:rsidRPr="00467379">
              <w:rPr>
                <w:sz w:val="28"/>
                <w:szCs w:val="28"/>
              </w:rPr>
              <w:t>0 - ≥ 100 ppm</w:t>
            </w:r>
          </w:p>
          <w:p w14:paraId="2653B36B" w14:textId="77777777" w:rsidR="00AC1745" w:rsidRPr="00467379" w:rsidRDefault="00AC1745" w:rsidP="00B1743F">
            <w:pPr>
              <w:ind w:left="31"/>
              <w:rPr>
                <w:sz w:val="28"/>
                <w:szCs w:val="28"/>
              </w:rPr>
            </w:pPr>
            <w:r w:rsidRPr="00467379">
              <w:rPr>
                <w:sz w:val="28"/>
                <w:szCs w:val="28"/>
              </w:rPr>
              <w:t>- Độ phân giải: ≤ 0,1 ppm</w:t>
            </w:r>
          </w:p>
        </w:tc>
        <w:tc>
          <w:tcPr>
            <w:tcW w:w="1276" w:type="dxa"/>
          </w:tcPr>
          <w:p w14:paraId="7416C837"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r w:rsidR="00AC1745" w:rsidRPr="00467379" w14:paraId="00CAD06A" w14:textId="77777777" w:rsidTr="00B1743F">
        <w:tc>
          <w:tcPr>
            <w:tcW w:w="562" w:type="dxa"/>
          </w:tcPr>
          <w:p w14:paraId="463485B9"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6</w:t>
            </w:r>
          </w:p>
        </w:tc>
        <w:tc>
          <w:tcPr>
            <w:tcW w:w="2127" w:type="dxa"/>
          </w:tcPr>
          <w:p w14:paraId="67FAD163" w14:textId="77777777" w:rsidR="00AC1745" w:rsidRPr="00467379" w:rsidRDefault="00AC1745" w:rsidP="00B1743F">
            <w:pPr>
              <w:tabs>
                <w:tab w:val="left" w:pos="567"/>
              </w:tabs>
              <w:spacing w:before="60" w:after="60" w:line="360" w:lineRule="exact"/>
              <w:jc w:val="both"/>
              <w:rPr>
                <w:bCs/>
                <w:sz w:val="28"/>
                <w:szCs w:val="28"/>
                <w:lang w:val="vi-VN"/>
              </w:rPr>
            </w:pPr>
            <w:r w:rsidRPr="00467379">
              <w:rPr>
                <w:sz w:val="28"/>
                <w:szCs w:val="28"/>
              </w:rPr>
              <w:t>Đo hàm lượng CO</w:t>
            </w:r>
            <w:r w:rsidRPr="00467379">
              <w:rPr>
                <w:sz w:val="28"/>
                <w:szCs w:val="28"/>
                <w:lang w:val="vi-VN"/>
              </w:rPr>
              <w:t>:</w:t>
            </w:r>
          </w:p>
          <w:p w14:paraId="1C3FB23C" w14:textId="77777777" w:rsidR="00AC1745" w:rsidRPr="00467379" w:rsidRDefault="00AC1745" w:rsidP="00B1743F">
            <w:pPr>
              <w:tabs>
                <w:tab w:val="left" w:pos="567"/>
              </w:tabs>
              <w:spacing w:before="60" w:after="60" w:line="360" w:lineRule="exact"/>
              <w:jc w:val="both"/>
              <w:rPr>
                <w:sz w:val="28"/>
                <w:szCs w:val="28"/>
              </w:rPr>
            </w:pPr>
          </w:p>
        </w:tc>
        <w:tc>
          <w:tcPr>
            <w:tcW w:w="5244" w:type="dxa"/>
          </w:tcPr>
          <w:p w14:paraId="52A57785" w14:textId="77777777" w:rsidR="00AC1745" w:rsidRPr="00467379" w:rsidRDefault="00AC1745" w:rsidP="00B1743F">
            <w:pPr>
              <w:ind w:left="31"/>
              <w:rPr>
                <w:sz w:val="28"/>
                <w:szCs w:val="28"/>
              </w:rPr>
            </w:pPr>
            <w:r w:rsidRPr="00467379">
              <w:rPr>
                <w:sz w:val="28"/>
                <w:szCs w:val="28"/>
              </w:rPr>
              <w:t>- Độ chính xác: ±10 ppm hoặc tốt hơn</w:t>
            </w:r>
            <w:r>
              <w:rPr>
                <w:sz w:val="28"/>
                <w:szCs w:val="28"/>
              </w:rPr>
              <w:t xml:space="preserve"> với giá trị đo trong khoảng </w:t>
            </w:r>
            <w:r w:rsidRPr="00467379">
              <w:rPr>
                <w:sz w:val="28"/>
                <w:szCs w:val="28"/>
              </w:rPr>
              <w:t>0 - ≥ 500 ppm</w:t>
            </w:r>
          </w:p>
          <w:p w14:paraId="30E70D59" w14:textId="77777777" w:rsidR="00AC1745" w:rsidRPr="00467379" w:rsidRDefault="00AC1745" w:rsidP="00B1743F">
            <w:pPr>
              <w:ind w:left="31"/>
              <w:rPr>
                <w:sz w:val="28"/>
                <w:szCs w:val="28"/>
              </w:rPr>
            </w:pPr>
            <w:r w:rsidRPr="00467379">
              <w:rPr>
                <w:sz w:val="28"/>
                <w:szCs w:val="28"/>
              </w:rPr>
              <w:t>- Độ phân giải: ≤ 0,1 ppm</w:t>
            </w:r>
          </w:p>
        </w:tc>
        <w:tc>
          <w:tcPr>
            <w:tcW w:w="1276" w:type="dxa"/>
          </w:tcPr>
          <w:p w14:paraId="2AF7D59E" w14:textId="77777777" w:rsidR="00AC1745" w:rsidRPr="00467379" w:rsidRDefault="00AC1745" w:rsidP="00B1743F">
            <w:pPr>
              <w:tabs>
                <w:tab w:val="left" w:pos="567"/>
              </w:tabs>
              <w:spacing w:before="60" w:after="60" w:line="360" w:lineRule="exact"/>
              <w:jc w:val="both"/>
              <w:rPr>
                <w:sz w:val="28"/>
                <w:szCs w:val="28"/>
              </w:rPr>
            </w:pPr>
            <w:r w:rsidRPr="00467379">
              <w:rPr>
                <w:sz w:val="28"/>
                <w:szCs w:val="28"/>
              </w:rPr>
              <w:t>Đạt</w:t>
            </w:r>
          </w:p>
        </w:tc>
      </w:tr>
    </w:tbl>
    <w:p w14:paraId="7FAA26F4" w14:textId="77777777" w:rsidR="00AC1745" w:rsidRPr="002A18BD" w:rsidRDefault="00AC1745" w:rsidP="00F41749">
      <w:pPr>
        <w:pStyle w:val="ListParagraph"/>
        <w:numPr>
          <w:ilvl w:val="0"/>
          <w:numId w:val="2"/>
        </w:numPr>
        <w:tabs>
          <w:tab w:val="left" w:pos="284"/>
        </w:tabs>
        <w:spacing w:before="60" w:after="60" w:line="360" w:lineRule="exact"/>
        <w:ind w:left="0" w:firstLine="0"/>
        <w:jc w:val="both"/>
        <w:rPr>
          <w:sz w:val="28"/>
        </w:rPr>
      </w:pPr>
      <w:r w:rsidRPr="002A18BD">
        <w:rPr>
          <w:sz w:val="28"/>
        </w:rPr>
        <w:t>Nhà thầu phải lắp đặt hoàn chỉnh thiết bị.</w:t>
      </w:r>
    </w:p>
    <w:p w14:paraId="3DA5648A" w14:textId="77777777" w:rsidR="00AC1745" w:rsidRDefault="00AC1745" w:rsidP="00F41749">
      <w:pPr>
        <w:pStyle w:val="ListParagraph"/>
        <w:numPr>
          <w:ilvl w:val="0"/>
          <w:numId w:val="2"/>
        </w:numPr>
        <w:tabs>
          <w:tab w:val="left" w:pos="284"/>
        </w:tabs>
        <w:spacing w:before="60" w:after="60" w:line="360" w:lineRule="exact"/>
        <w:ind w:left="0" w:firstLine="0"/>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0D0ED7EE" w14:textId="77777777" w:rsidR="00AC1745" w:rsidRPr="00AC4950" w:rsidRDefault="00AC1745" w:rsidP="00F41749">
      <w:pPr>
        <w:pStyle w:val="ListParagraph"/>
        <w:numPr>
          <w:ilvl w:val="0"/>
          <w:numId w:val="2"/>
        </w:numPr>
        <w:tabs>
          <w:tab w:val="left" w:pos="284"/>
        </w:tabs>
        <w:spacing w:before="60" w:after="60" w:line="360" w:lineRule="exact"/>
        <w:ind w:left="0" w:firstLine="0"/>
        <w:jc w:val="both"/>
        <w:rPr>
          <w:sz w:val="28"/>
        </w:rPr>
      </w:pPr>
      <w:r w:rsidRPr="00AC4950">
        <w:rPr>
          <w:sz w:val="28"/>
        </w:rPr>
        <w:t>Huấn luyện, đào tạo cho</w:t>
      </w:r>
      <w:r>
        <w:rPr>
          <w:sz w:val="28"/>
        </w:rPr>
        <w:t xml:space="preserve"> các</w:t>
      </w:r>
      <w:r w:rsidRPr="00AC4950">
        <w:rPr>
          <w:sz w:val="28"/>
        </w:rPr>
        <w:t xml:space="preserve"> nhân viên của Chủ đầu tư sử dụng thành thạo thiết bị.</w:t>
      </w:r>
    </w:p>
    <w:p w14:paraId="5CEFCE67" w14:textId="0D7E781E" w:rsidR="00CB647E" w:rsidRPr="00B3630A" w:rsidRDefault="00AC1745" w:rsidP="00F41749">
      <w:pPr>
        <w:pStyle w:val="ListParagraph"/>
        <w:numPr>
          <w:ilvl w:val="0"/>
          <w:numId w:val="2"/>
        </w:numPr>
        <w:tabs>
          <w:tab w:val="left" w:pos="284"/>
        </w:tabs>
        <w:spacing w:before="60" w:after="60" w:line="360" w:lineRule="exact"/>
        <w:ind w:left="0" w:firstLine="0"/>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F8299E">
      <w:pPr>
        <w:numPr>
          <w:ilvl w:val="0"/>
          <w:numId w:val="11"/>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7596" w14:textId="77777777" w:rsidR="0085081E" w:rsidRDefault="0085081E" w:rsidP="003C2A2B">
      <w:r>
        <w:separator/>
      </w:r>
    </w:p>
  </w:endnote>
  <w:endnote w:type="continuationSeparator" w:id="0">
    <w:p w14:paraId="41FFEDB0" w14:textId="77777777" w:rsidR="0085081E" w:rsidRDefault="0085081E"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52B7F" w14:textId="77777777" w:rsidR="0085081E" w:rsidRDefault="0085081E" w:rsidP="003C2A2B">
      <w:r>
        <w:separator/>
      </w:r>
    </w:p>
  </w:footnote>
  <w:footnote w:type="continuationSeparator" w:id="0">
    <w:p w14:paraId="23B9C115" w14:textId="77777777" w:rsidR="0085081E" w:rsidRDefault="0085081E"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3"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5066B1A"/>
    <w:multiLevelType w:val="hybridMultilevel"/>
    <w:tmpl w:val="6264FB6C"/>
    <w:lvl w:ilvl="0" w:tplc="F1C24A86">
      <w:start w:val="1"/>
      <w:numFmt w:val="decimal"/>
      <w:lvlText w:val="%1."/>
      <w:lvlJc w:val="left"/>
      <w:pPr>
        <w:ind w:left="1282" w:hanging="360"/>
      </w:pPr>
      <w:rPr>
        <w:rFonts w:ascii="Times New Roman" w:hAnsi="Times New Roman" w:cs="Times New Roman" w:hint="default"/>
        <w:b/>
        <w:bCs w:val="0"/>
        <w:color w:val="auto"/>
        <w:sz w:val="28"/>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 w15:restartNumberingAfterBreak="0">
    <w:nsid w:val="06B57D3A"/>
    <w:multiLevelType w:val="multilevel"/>
    <w:tmpl w:val="CB1812CA"/>
    <w:lvl w:ilvl="0">
      <w:start w:val="1"/>
      <w:numFmt w:val="decimal"/>
      <w:lvlText w:val="13.%1"/>
      <w:lvlJc w:val="left"/>
      <w:pPr>
        <w:ind w:left="718" w:hanging="360"/>
      </w:pPr>
      <w:rPr>
        <w:rFonts w:hint="default"/>
        <w:b w:val="0"/>
        <w:bCs w:val="0"/>
        <w:sz w:val="26"/>
        <w:szCs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9" w15:restartNumberingAfterBreak="0">
    <w:nsid w:val="105947E9"/>
    <w:multiLevelType w:val="hybridMultilevel"/>
    <w:tmpl w:val="A4A2620C"/>
    <w:lvl w:ilvl="0" w:tplc="CEA669A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36258D"/>
    <w:multiLevelType w:val="multilevel"/>
    <w:tmpl w:val="560095F6"/>
    <w:lvl w:ilvl="0">
      <w:start w:val="1"/>
      <w:numFmt w:val="decimal"/>
      <w:lvlText w:val="24.%1"/>
      <w:lvlJc w:val="left"/>
      <w:pPr>
        <w:ind w:left="884" w:hanging="360"/>
      </w:pPr>
      <w:rPr>
        <w:rFonts w:hint="default"/>
        <w:b w:val="0"/>
        <w:bCs w:val="0"/>
        <w:sz w:val="26"/>
        <w:szCs w:val="26"/>
      </w:rPr>
    </w:lvl>
    <w:lvl w:ilvl="1">
      <w:start w:val="1"/>
      <w:numFmt w:val="lowerLetter"/>
      <w:lvlText w:val="%2."/>
      <w:lvlJc w:val="left"/>
      <w:pPr>
        <w:ind w:left="1604" w:hanging="360"/>
      </w:pPr>
      <w:rPr>
        <w:rFonts w:hint="default"/>
      </w:rPr>
    </w:lvl>
    <w:lvl w:ilvl="2">
      <w:start w:val="1"/>
      <w:numFmt w:val="lowerRoman"/>
      <w:lvlText w:val="%3."/>
      <w:lvlJc w:val="right"/>
      <w:pPr>
        <w:ind w:left="2324" w:hanging="180"/>
      </w:pPr>
      <w:rPr>
        <w:rFonts w:hint="default"/>
      </w:rPr>
    </w:lvl>
    <w:lvl w:ilvl="3">
      <w:start w:val="1"/>
      <w:numFmt w:val="decimal"/>
      <w:lvlText w:val="%4."/>
      <w:lvlJc w:val="left"/>
      <w:pPr>
        <w:ind w:left="3044" w:hanging="360"/>
      </w:pPr>
      <w:rPr>
        <w:rFonts w:hint="default"/>
      </w:rPr>
    </w:lvl>
    <w:lvl w:ilvl="4">
      <w:start w:val="1"/>
      <w:numFmt w:val="lowerLetter"/>
      <w:lvlText w:val="%5."/>
      <w:lvlJc w:val="left"/>
      <w:pPr>
        <w:ind w:left="3764" w:hanging="360"/>
      </w:pPr>
      <w:rPr>
        <w:rFonts w:hint="default"/>
      </w:rPr>
    </w:lvl>
    <w:lvl w:ilvl="5">
      <w:start w:val="1"/>
      <w:numFmt w:val="lowerRoman"/>
      <w:lvlText w:val="%6."/>
      <w:lvlJc w:val="right"/>
      <w:pPr>
        <w:ind w:left="4484" w:hanging="180"/>
      </w:pPr>
      <w:rPr>
        <w:rFonts w:hint="default"/>
      </w:rPr>
    </w:lvl>
    <w:lvl w:ilvl="6">
      <w:start w:val="1"/>
      <w:numFmt w:val="decimal"/>
      <w:lvlText w:val="%7."/>
      <w:lvlJc w:val="left"/>
      <w:pPr>
        <w:ind w:left="5204" w:hanging="360"/>
      </w:pPr>
      <w:rPr>
        <w:rFonts w:hint="default"/>
      </w:rPr>
    </w:lvl>
    <w:lvl w:ilvl="7">
      <w:start w:val="1"/>
      <w:numFmt w:val="lowerLetter"/>
      <w:lvlText w:val="%8."/>
      <w:lvlJc w:val="left"/>
      <w:pPr>
        <w:ind w:left="5924" w:hanging="360"/>
      </w:pPr>
      <w:rPr>
        <w:rFonts w:hint="default"/>
      </w:rPr>
    </w:lvl>
    <w:lvl w:ilvl="8">
      <w:start w:val="1"/>
      <w:numFmt w:val="lowerRoman"/>
      <w:lvlText w:val="%9."/>
      <w:lvlJc w:val="right"/>
      <w:pPr>
        <w:ind w:left="6644" w:hanging="180"/>
      </w:pPr>
      <w:rPr>
        <w:rFonts w:hint="default"/>
      </w:rPr>
    </w:lvl>
  </w:abstractNum>
  <w:abstractNum w:abstractNumId="12" w15:restartNumberingAfterBreak="0">
    <w:nsid w:val="1A1D03DA"/>
    <w:multiLevelType w:val="multilevel"/>
    <w:tmpl w:val="E3B07428"/>
    <w:lvl w:ilvl="0">
      <w:start w:val="1"/>
      <w:numFmt w:val="decimal"/>
      <w:lvlText w:val="15.%1"/>
      <w:lvlJc w:val="left"/>
      <w:pPr>
        <w:ind w:left="884" w:hanging="360"/>
      </w:pPr>
      <w:rPr>
        <w:rFonts w:hint="default"/>
      </w:rPr>
    </w:lvl>
    <w:lvl w:ilvl="1">
      <w:start w:val="1"/>
      <w:numFmt w:val="lowerLetter"/>
      <w:lvlText w:val="%2."/>
      <w:lvlJc w:val="left"/>
      <w:pPr>
        <w:ind w:left="1604" w:hanging="360"/>
      </w:pPr>
      <w:rPr>
        <w:rFonts w:hint="default"/>
      </w:rPr>
    </w:lvl>
    <w:lvl w:ilvl="2">
      <w:start w:val="1"/>
      <w:numFmt w:val="lowerRoman"/>
      <w:lvlText w:val="%3."/>
      <w:lvlJc w:val="right"/>
      <w:pPr>
        <w:ind w:left="2324" w:hanging="180"/>
      </w:pPr>
      <w:rPr>
        <w:rFonts w:hint="default"/>
      </w:rPr>
    </w:lvl>
    <w:lvl w:ilvl="3">
      <w:start w:val="1"/>
      <w:numFmt w:val="decimal"/>
      <w:lvlText w:val="%4."/>
      <w:lvlJc w:val="left"/>
      <w:pPr>
        <w:ind w:left="3044" w:hanging="360"/>
      </w:pPr>
      <w:rPr>
        <w:rFonts w:hint="default"/>
      </w:rPr>
    </w:lvl>
    <w:lvl w:ilvl="4">
      <w:start w:val="1"/>
      <w:numFmt w:val="lowerLetter"/>
      <w:lvlText w:val="%5."/>
      <w:lvlJc w:val="left"/>
      <w:pPr>
        <w:ind w:left="3764" w:hanging="360"/>
      </w:pPr>
      <w:rPr>
        <w:rFonts w:hint="default"/>
      </w:rPr>
    </w:lvl>
    <w:lvl w:ilvl="5">
      <w:start w:val="1"/>
      <w:numFmt w:val="lowerRoman"/>
      <w:lvlText w:val="%6."/>
      <w:lvlJc w:val="right"/>
      <w:pPr>
        <w:ind w:left="4484" w:hanging="180"/>
      </w:pPr>
      <w:rPr>
        <w:rFonts w:hint="default"/>
      </w:rPr>
    </w:lvl>
    <w:lvl w:ilvl="6">
      <w:start w:val="1"/>
      <w:numFmt w:val="decimal"/>
      <w:lvlText w:val="%7."/>
      <w:lvlJc w:val="left"/>
      <w:pPr>
        <w:ind w:left="5204" w:hanging="360"/>
      </w:pPr>
      <w:rPr>
        <w:rFonts w:hint="default"/>
      </w:rPr>
    </w:lvl>
    <w:lvl w:ilvl="7">
      <w:start w:val="1"/>
      <w:numFmt w:val="lowerLetter"/>
      <w:lvlText w:val="%8."/>
      <w:lvlJc w:val="left"/>
      <w:pPr>
        <w:ind w:left="5924" w:hanging="360"/>
      </w:pPr>
      <w:rPr>
        <w:rFonts w:hint="default"/>
      </w:rPr>
    </w:lvl>
    <w:lvl w:ilvl="8">
      <w:start w:val="1"/>
      <w:numFmt w:val="lowerRoman"/>
      <w:lvlText w:val="%9."/>
      <w:lvlJc w:val="right"/>
      <w:pPr>
        <w:ind w:left="6644" w:hanging="180"/>
      </w:pPr>
      <w:rPr>
        <w:rFonts w:hint="default"/>
      </w:rPr>
    </w:lvl>
  </w:abstractNum>
  <w:abstractNum w:abstractNumId="13"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4"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4A1DC2"/>
    <w:multiLevelType w:val="hybridMultilevel"/>
    <w:tmpl w:val="08CE267E"/>
    <w:lvl w:ilvl="0" w:tplc="97BEDB8E">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6" w15:restartNumberingAfterBreak="0">
    <w:nsid w:val="226001F0"/>
    <w:multiLevelType w:val="hybridMultilevel"/>
    <w:tmpl w:val="6DBC34E4"/>
    <w:lvl w:ilvl="0" w:tplc="97BEDB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312C0B"/>
    <w:multiLevelType w:val="hybridMultilevel"/>
    <w:tmpl w:val="A4A85D14"/>
    <w:lvl w:ilvl="0" w:tplc="EE561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E019C"/>
    <w:multiLevelType w:val="multilevel"/>
    <w:tmpl w:val="7290777C"/>
    <w:lvl w:ilvl="0">
      <w:start w:val="1"/>
      <w:numFmt w:val="upperLetter"/>
      <w:lvlText w:val="%1."/>
      <w:lvlJc w:val="left"/>
      <w:pPr>
        <w:ind w:left="2430" w:hanging="360"/>
      </w:pPr>
      <w:rPr>
        <w:b/>
        <w:bCs w:val="0"/>
      </w:rPr>
    </w:lvl>
    <w:lvl w:ilvl="1">
      <w:start w:val="1"/>
      <w:numFmt w:val="decimal"/>
      <w:isLgl/>
      <w:lvlText w:val="%1.%2"/>
      <w:lvlJc w:val="left"/>
      <w:pPr>
        <w:ind w:left="420" w:hanging="420"/>
      </w:pPr>
      <w:rPr>
        <w:rFonts w:hint="default"/>
        <w:b/>
      </w:rPr>
    </w:lvl>
    <w:lvl w:ilvl="2">
      <w:start w:val="1"/>
      <w:numFmt w:val="decimal"/>
      <w:isLgl/>
      <w:lvlText w:val="%1.%2.%3"/>
      <w:lvlJc w:val="left"/>
      <w:pPr>
        <w:ind w:left="2790" w:hanging="720"/>
      </w:pPr>
      <w:rPr>
        <w:rFonts w:hint="default"/>
        <w:b/>
      </w:rPr>
    </w:lvl>
    <w:lvl w:ilvl="3">
      <w:start w:val="1"/>
      <w:numFmt w:val="decimal"/>
      <w:isLgl/>
      <w:lvlText w:val="%1.%2.%3.%4"/>
      <w:lvlJc w:val="left"/>
      <w:pPr>
        <w:ind w:left="3150" w:hanging="1080"/>
      </w:pPr>
      <w:rPr>
        <w:rFonts w:hint="default"/>
        <w:b/>
      </w:rPr>
    </w:lvl>
    <w:lvl w:ilvl="4">
      <w:start w:val="1"/>
      <w:numFmt w:val="decimal"/>
      <w:isLgl/>
      <w:lvlText w:val="%1.%2.%3.%4.%5"/>
      <w:lvlJc w:val="left"/>
      <w:pPr>
        <w:ind w:left="315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510" w:hanging="1440"/>
      </w:pPr>
      <w:rPr>
        <w:rFonts w:hint="default"/>
        <w:b/>
      </w:rPr>
    </w:lvl>
    <w:lvl w:ilvl="7">
      <w:start w:val="1"/>
      <w:numFmt w:val="decimal"/>
      <w:isLgl/>
      <w:lvlText w:val="%1.%2.%3.%4.%5.%6.%7.%8"/>
      <w:lvlJc w:val="left"/>
      <w:pPr>
        <w:ind w:left="3870" w:hanging="1800"/>
      </w:pPr>
      <w:rPr>
        <w:rFonts w:hint="default"/>
        <w:b/>
      </w:rPr>
    </w:lvl>
    <w:lvl w:ilvl="8">
      <w:start w:val="1"/>
      <w:numFmt w:val="decimal"/>
      <w:isLgl/>
      <w:lvlText w:val="%1.%2.%3.%4.%5.%6.%7.%8.%9"/>
      <w:lvlJc w:val="left"/>
      <w:pPr>
        <w:ind w:left="4230" w:hanging="2160"/>
      </w:pPr>
      <w:rPr>
        <w:rFonts w:hint="default"/>
        <w:b/>
      </w:rPr>
    </w:lvl>
  </w:abstractNum>
  <w:abstractNum w:abstractNumId="19"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21"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22"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580918EC"/>
    <w:multiLevelType w:val="multilevel"/>
    <w:tmpl w:val="8EB65CE4"/>
    <w:lvl w:ilvl="0">
      <w:start w:val="1"/>
      <w:numFmt w:val="decimal"/>
      <w:lvlText w:val="17.%1"/>
      <w:lvlJc w:val="left"/>
      <w:pPr>
        <w:ind w:left="884" w:hanging="360"/>
      </w:pPr>
      <w:rPr>
        <w:rFonts w:hint="default"/>
        <w:b w:val="0"/>
        <w:bCs w:val="0"/>
        <w:sz w:val="26"/>
        <w:szCs w:val="26"/>
      </w:rPr>
    </w:lvl>
    <w:lvl w:ilvl="1">
      <w:start w:val="1"/>
      <w:numFmt w:val="lowerLetter"/>
      <w:lvlText w:val="%2."/>
      <w:lvlJc w:val="left"/>
      <w:pPr>
        <w:ind w:left="1604" w:hanging="360"/>
      </w:pPr>
      <w:rPr>
        <w:rFonts w:hint="default"/>
      </w:rPr>
    </w:lvl>
    <w:lvl w:ilvl="2">
      <w:start w:val="1"/>
      <w:numFmt w:val="lowerRoman"/>
      <w:lvlText w:val="%3."/>
      <w:lvlJc w:val="right"/>
      <w:pPr>
        <w:ind w:left="2324" w:hanging="180"/>
      </w:pPr>
      <w:rPr>
        <w:rFonts w:hint="default"/>
      </w:rPr>
    </w:lvl>
    <w:lvl w:ilvl="3">
      <w:start w:val="1"/>
      <w:numFmt w:val="decimal"/>
      <w:lvlText w:val="%4."/>
      <w:lvlJc w:val="left"/>
      <w:pPr>
        <w:ind w:left="3044" w:hanging="360"/>
      </w:pPr>
      <w:rPr>
        <w:rFonts w:hint="default"/>
      </w:rPr>
    </w:lvl>
    <w:lvl w:ilvl="4">
      <w:start w:val="1"/>
      <w:numFmt w:val="lowerLetter"/>
      <w:lvlText w:val="%5."/>
      <w:lvlJc w:val="left"/>
      <w:pPr>
        <w:ind w:left="3764" w:hanging="360"/>
      </w:pPr>
      <w:rPr>
        <w:rFonts w:hint="default"/>
      </w:rPr>
    </w:lvl>
    <w:lvl w:ilvl="5">
      <w:start w:val="1"/>
      <w:numFmt w:val="lowerRoman"/>
      <w:lvlText w:val="%6."/>
      <w:lvlJc w:val="right"/>
      <w:pPr>
        <w:ind w:left="4484" w:hanging="180"/>
      </w:pPr>
      <w:rPr>
        <w:rFonts w:hint="default"/>
      </w:rPr>
    </w:lvl>
    <w:lvl w:ilvl="6">
      <w:start w:val="1"/>
      <w:numFmt w:val="decimal"/>
      <w:lvlText w:val="%7."/>
      <w:lvlJc w:val="left"/>
      <w:pPr>
        <w:ind w:left="5204" w:hanging="360"/>
      </w:pPr>
      <w:rPr>
        <w:rFonts w:hint="default"/>
      </w:rPr>
    </w:lvl>
    <w:lvl w:ilvl="7">
      <w:start w:val="1"/>
      <w:numFmt w:val="lowerLetter"/>
      <w:lvlText w:val="%8."/>
      <w:lvlJc w:val="left"/>
      <w:pPr>
        <w:ind w:left="5924" w:hanging="360"/>
      </w:pPr>
      <w:rPr>
        <w:rFonts w:hint="default"/>
      </w:rPr>
    </w:lvl>
    <w:lvl w:ilvl="8">
      <w:start w:val="1"/>
      <w:numFmt w:val="lowerRoman"/>
      <w:lvlText w:val="%9."/>
      <w:lvlJc w:val="right"/>
      <w:pPr>
        <w:ind w:left="6644" w:hanging="180"/>
      </w:pPr>
      <w:rPr>
        <w:rFonts w:hint="default"/>
      </w:rPr>
    </w:lvl>
  </w:abstractNum>
  <w:abstractNum w:abstractNumId="24" w15:restartNumberingAfterBreak="0">
    <w:nsid w:val="64363457"/>
    <w:multiLevelType w:val="hybridMultilevel"/>
    <w:tmpl w:val="96A8109E"/>
    <w:lvl w:ilvl="0" w:tplc="04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5"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8"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20217"/>
    <w:multiLevelType w:val="multilevel"/>
    <w:tmpl w:val="4714580E"/>
    <w:lvl w:ilvl="0">
      <w:start w:val="1"/>
      <w:numFmt w:val="decimal"/>
      <w:lvlText w:val="14.%1"/>
      <w:lvlJc w:val="left"/>
      <w:pPr>
        <w:ind w:left="884" w:hanging="360"/>
      </w:pPr>
      <w:rPr>
        <w:rFonts w:hint="default"/>
      </w:rPr>
    </w:lvl>
    <w:lvl w:ilvl="1">
      <w:start w:val="1"/>
      <w:numFmt w:val="lowerLetter"/>
      <w:lvlText w:val="%2."/>
      <w:lvlJc w:val="left"/>
      <w:pPr>
        <w:ind w:left="1604" w:hanging="360"/>
      </w:pPr>
      <w:rPr>
        <w:rFonts w:hint="default"/>
      </w:rPr>
    </w:lvl>
    <w:lvl w:ilvl="2">
      <w:start w:val="1"/>
      <w:numFmt w:val="lowerRoman"/>
      <w:lvlText w:val="%3."/>
      <w:lvlJc w:val="right"/>
      <w:pPr>
        <w:ind w:left="2324" w:hanging="180"/>
      </w:pPr>
      <w:rPr>
        <w:rFonts w:hint="default"/>
      </w:rPr>
    </w:lvl>
    <w:lvl w:ilvl="3">
      <w:start w:val="1"/>
      <w:numFmt w:val="decimal"/>
      <w:lvlText w:val="%4."/>
      <w:lvlJc w:val="left"/>
      <w:pPr>
        <w:ind w:left="3044" w:hanging="360"/>
      </w:pPr>
      <w:rPr>
        <w:rFonts w:hint="default"/>
      </w:rPr>
    </w:lvl>
    <w:lvl w:ilvl="4">
      <w:start w:val="1"/>
      <w:numFmt w:val="lowerLetter"/>
      <w:lvlText w:val="%5."/>
      <w:lvlJc w:val="left"/>
      <w:pPr>
        <w:ind w:left="3764" w:hanging="360"/>
      </w:pPr>
      <w:rPr>
        <w:rFonts w:hint="default"/>
      </w:rPr>
    </w:lvl>
    <w:lvl w:ilvl="5">
      <w:start w:val="1"/>
      <w:numFmt w:val="lowerRoman"/>
      <w:lvlText w:val="%6."/>
      <w:lvlJc w:val="right"/>
      <w:pPr>
        <w:ind w:left="4484" w:hanging="180"/>
      </w:pPr>
      <w:rPr>
        <w:rFonts w:hint="default"/>
      </w:rPr>
    </w:lvl>
    <w:lvl w:ilvl="6">
      <w:start w:val="1"/>
      <w:numFmt w:val="decimal"/>
      <w:lvlText w:val="%7."/>
      <w:lvlJc w:val="left"/>
      <w:pPr>
        <w:ind w:left="5204" w:hanging="360"/>
      </w:pPr>
      <w:rPr>
        <w:rFonts w:hint="default"/>
      </w:rPr>
    </w:lvl>
    <w:lvl w:ilvl="7">
      <w:start w:val="1"/>
      <w:numFmt w:val="lowerLetter"/>
      <w:lvlText w:val="%8."/>
      <w:lvlJc w:val="left"/>
      <w:pPr>
        <w:ind w:left="5924" w:hanging="360"/>
      </w:pPr>
      <w:rPr>
        <w:rFonts w:hint="default"/>
      </w:rPr>
    </w:lvl>
    <w:lvl w:ilvl="8">
      <w:start w:val="1"/>
      <w:numFmt w:val="lowerRoman"/>
      <w:lvlText w:val="%9."/>
      <w:lvlJc w:val="right"/>
      <w:pPr>
        <w:ind w:left="6644" w:hanging="180"/>
      </w:pPr>
      <w:rPr>
        <w:rFonts w:hint="default"/>
      </w:rPr>
    </w:lvl>
  </w:abstractNum>
  <w:abstractNum w:abstractNumId="31"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0"/>
  </w:num>
  <w:num w:numId="3">
    <w:abstractNumId w:val="14"/>
  </w:num>
  <w:num w:numId="4">
    <w:abstractNumId w:val="27"/>
  </w:num>
  <w:num w:numId="5">
    <w:abstractNumId w:val="25"/>
  </w:num>
  <w:num w:numId="6">
    <w:abstractNumId w:val="8"/>
  </w:num>
  <w:num w:numId="7">
    <w:abstractNumId w:val="28"/>
  </w:num>
  <w:num w:numId="8">
    <w:abstractNumId w:val="26"/>
  </w:num>
  <w:num w:numId="9">
    <w:abstractNumId w:val="6"/>
  </w:num>
  <w:num w:numId="10">
    <w:abstractNumId w:val="29"/>
  </w:num>
  <w:num w:numId="11">
    <w:abstractNumId w:val="1"/>
  </w:num>
  <w:num w:numId="12">
    <w:abstractNumId w:val="31"/>
  </w:num>
  <w:num w:numId="13">
    <w:abstractNumId w:val="20"/>
  </w:num>
  <w:num w:numId="14">
    <w:abstractNumId w:val="21"/>
  </w:num>
  <w:num w:numId="15">
    <w:abstractNumId w:val="7"/>
  </w:num>
  <w:num w:numId="16">
    <w:abstractNumId w:val="3"/>
  </w:num>
  <w:num w:numId="17">
    <w:abstractNumId w:val="5"/>
  </w:num>
  <w:num w:numId="18">
    <w:abstractNumId w:val="22"/>
  </w:num>
  <w:num w:numId="19">
    <w:abstractNumId w:val="19"/>
  </w:num>
  <w:num w:numId="20">
    <w:abstractNumId w:val="23"/>
  </w:num>
  <w:num w:numId="21">
    <w:abstractNumId w:val="30"/>
  </w:num>
  <w:num w:numId="22">
    <w:abstractNumId w:val="13"/>
  </w:num>
  <w:num w:numId="23">
    <w:abstractNumId w:val="12"/>
  </w:num>
  <w:num w:numId="24">
    <w:abstractNumId w:val="11"/>
  </w:num>
  <w:num w:numId="25">
    <w:abstractNumId w:val="17"/>
  </w:num>
  <w:num w:numId="26">
    <w:abstractNumId w:val="15"/>
  </w:num>
  <w:num w:numId="27">
    <w:abstractNumId w:val="0"/>
  </w:num>
  <w:num w:numId="28">
    <w:abstractNumId w:val="4"/>
  </w:num>
  <w:num w:numId="29">
    <w:abstractNumId w:val="24"/>
  </w:num>
  <w:num w:numId="30">
    <w:abstractNumId w:val="18"/>
  </w:num>
  <w:num w:numId="31">
    <w:abstractNumId w:val="16"/>
  </w:num>
  <w:num w:numId="3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51A2"/>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0F2D"/>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D0164"/>
    <w:rsid w:val="001E5EB4"/>
    <w:rsid w:val="001F3604"/>
    <w:rsid w:val="001F4F8B"/>
    <w:rsid w:val="00200603"/>
    <w:rsid w:val="002018A5"/>
    <w:rsid w:val="00202D7A"/>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36B1"/>
    <w:rsid w:val="004177F4"/>
    <w:rsid w:val="00422100"/>
    <w:rsid w:val="00425CBF"/>
    <w:rsid w:val="004272E8"/>
    <w:rsid w:val="00434E3F"/>
    <w:rsid w:val="004353A5"/>
    <w:rsid w:val="004413D9"/>
    <w:rsid w:val="00444F36"/>
    <w:rsid w:val="00460FE2"/>
    <w:rsid w:val="00463B8D"/>
    <w:rsid w:val="00463F18"/>
    <w:rsid w:val="004641DA"/>
    <w:rsid w:val="0046499B"/>
    <w:rsid w:val="0046589A"/>
    <w:rsid w:val="004820CF"/>
    <w:rsid w:val="00482324"/>
    <w:rsid w:val="00483A8B"/>
    <w:rsid w:val="004840D5"/>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5F4D"/>
    <w:rsid w:val="005371C2"/>
    <w:rsid w:val="00544C93"/>
    <w:rsid w:val="00547E15"/>
    <w:rsid w:val="00551136"/>
    <w:rsid w:val="00551162"/>
    <w:rsid w:val="0055251C"/>
    <w:rsid w:val="00552614"/>
    <w:rsid w:val="00552E0B"/>
    <w:rsid w:val="0055427D"/>
    <w:rsid w:val="00555146"/>
    <w:rsid w:val="00560720"/>
    <w:rsid w:val="00562FE1"/>
    <w:rsid w:val="00567C76"/>
    <w:rsid w:val="0057477D"/>
    <w:rsid w:val="005753A0"/>
    <w:rsid w:val="00575D68"/>
    <w:rsid w:val="00576F59"/>
    <w:rsid w:val="005771DC"/>
    <w:rsid w:val="00585105"/>
    <w:rsid w:val="00591A7C"/>
    <w:rsid w:val="005A09B1"/>
    <w:rsid w:val="005A3BAD"/>
    <w:rsid w:val="005A5E49"/>
    <w:rsid w:val="005A6F99"/>
    <w:rsid w:val="005A751E"/>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1A95"/>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6B6A"/>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3165"/>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5D8F"/>
    <w:rsid w:val="00846C1A"/>
    <w:rsid w:val="00847C1D"/>
    <w:rsid w:val="0085081E"/>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6BF8"/>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85A31"/>
    <w:rsid w:val="00993763"/>
    <w:rsid w:val="00995ADD"/>
    <w:rsid w:val="00996A28"/>
    <w:rsid w:val="009A1407"/>
    <w:rsid w:val="009A1FFF"/>
    <w:rsid w:val="009A54F0"/>
    <w:rsid w:val="009A5867"/>
    <w:rsid w:val="009B4488"/>
    <w:rsid w:val="009C2726"/>
    <w:rsid w:val="009C4152"/>
    <w:rsid w:val="009C48B4"/>
    <w:rsid w:val="009C4A7C"/>
    <w:rsid w:val="009C58D3"/>
    <w:rsid w:val="009C5BF4"/>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90316"/>
    <w:rsid w:val="00A96441"/>
    <w:rsid w:val="00A97E51"/>
    <w:rsid w:val="00AA5B30"/>
    <w:rsid w:val="00AA6540"/>
    <w:rsid w:val="00AB24F0"/>
    <w:rsid w:val="00AB3988"/>
    <w:rsid w:val="00AB4C0F"/>
    <w:rsid w:val="00AC1745"/>
    <w:rsid w:val="00AC1D62"/>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00B2"/>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1BEA"/>
    <w:rsid w:val="00B721F6"/>
    <w:rsid w:val="00B75AB9"/>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44A2"/>
    <w:rsid w:val="00CA0145"/>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4108"/>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766B8"/>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2E48"/>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3E73"/>
    <w:rsid w:val="00DF6CF6"/>
    <w:rsid w:val="00E003C1"/>
    <w:rsid w:val="00E02088"/>
    <w:rsid w:val="00E1075D"/>
    <w:rsid w:val="00E13773"/>
    <w:rsid w:val="00E15224"/>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38B1"/>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4191"/>
    <w:rsid w:val="00F358DF"/>
    <w:rsid w:val="00F36E75"/>
    <w:rsid w:val="00F41749"/>
    <w:rsid w:val="00F43D00"/>
    <w:rsid w:val="00F454FB"/>
    <w:rsid w:val="00F500BF"/>
    <w:rsid w:val="00F502F6"/>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8</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Trương Minh Lý</cp:lastModifiedBy>
  <cp:revision>453</cp:revision>
  <cp:lastPrinted>2024-01-26T08:39:00Z</cp:lastPrinted>
  <dcterms:created xsi:type="dcterms:W3CDTF">2024-01-11T08:41:00Z</dcterms:created>
  <dcterms:modified xsi:type="dcterms:W3CDTF">2025-12-23T08:23:00Z</dcterms:modified>
</cp:coreProperties>
</file>