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DC2" w14:textId="0DFEFA6C" w:rsidR="0026184F" w:rsidRDefault="0026184F" w:rsidP="0026184F">
      <w:pPr>
        <w:widowControl w:val="0"/>
        <w:spacing w:before="40" w:after="40" w:line="276" w:lineRule="auto"/>
        <w:jc w:val="center"/>
        <w:outlineLvl w:val="1"/>
        <w:rPr>
          <w:b/>
          <w:sz w:val="26"/>
          <w:szCs w:val="26"/>
          <w:lang w:val="nl-NL"/>
        </w:rPr>
      </w:pPr>
      <w:r w:rsidRPr="00142985">
        <w:rPr>
          <w:b/>
          <w:sz w:val="26"/>
          <w:szCs w:val="26"/>
          <w:lang w:val="nl-NL"/>
        </w:rPr>
        <w:t>Chương V. YÊU CẦU VỀ KỸ THUẬT</w:t>
      </w:r>
    </w:p>
    <w:p w14:paraId="09D9C679" w14:textId="77777777" w:rsidR="00C846BF" w:rsidRPr="00142985" w:rsidRDefault="00C846BF" w:rsidP="0026184F">
      <w:pPr>
        <w:widowControl w:val="0"/>
        <w:spacing w:before="40" w:after="40" w:line="276" w:lineRule="auto"/>
        <w:jc w:val="center"/>
        <w:outlineLvl w:val="1"/>
        <w:rPr>
          <w:sz w:val="26"/>
          <w:szCs w:val="26"/>
          <w:lang w:val="nl-NL"/>
        </w:rPr>
      </w:pPr>
    </w:p>
    <w:p w14:paraId="42773CBB" w14:textId="77777777" w:rsidR="0026184F" w:rsidRPr="00142985" w:rsidRDefault="0026184F" w:rsidP="0026184F">
      <w:pPr>
        <w:spacing w:before="60" w:after="60" w:line="288" w:lineRule="auto"/>
        <w:ind w:right="43"/>
        <w:jc w:val="both"/>
        <w:rPr>
          <w:b/>
          <w:sz w:val="26"/>
          <w:szCs w:val="26"/>
          <w:lang w:val="nl-NL"/>
        </w:rPr>
      </w:pPr>
      <w:bookmarkStart w:id="0" w:name="_Toc77984420"/>
      <w:r w:rsidRPr="00142985">
        <w:rPr>
          <w:b/>
          <w:sz w:val="26"/>
          <w:szCs w:val="26"/>
          <w:lang w:val="nl-NL"/>
        </w:rPr>
        <w:t>MỤC 1.  YÊU CẦU VỀ KỸ THUẬT</w:t>
      </w:r>
    </w:p>
    <w:p w14:paraId="7361A39A" w14:textId="77777777" w:rsidR="0026184F" w:rsidRPr="00142985" w:rsidRDefault="0026184F" w:rsidP="0026184F">
      <w:pPr>
        <w:spacing w:before="60" w:after="60" w:line="288" w:lineRule="auto"/>
        <w:ind w:right="43"/>
        <w:jc w:val="both"/>
        <w:rPr>
          <w:b/>
          <w:sz w:val="26"/>
          <w:szCs w:val="26"/>
          <w:lang w:val="nl-NL"/>
        </w:rPr>
      </w:pPr>
      <w:r w:rsidRPr="00142985">
        <w:rPr>
          <w:b/>
          <w:sz w:val="26"/>
          <w:szCs w:val="26"/>
          <w:lang w:val="nl-NL"/>
        </w:rPr>
        <w:t>I. GIỚI THIỆU CHUNG VỀ CÔNG TRÌNH, GÓI THẦU:</w:t>
      </w:r>
    </w:p>
    <w:p w14:paraId="03CE4AB4" w14:textId="77777777" w:rsidR="0026184F" w:rsidRPr="00142985" w:rsidRDefault="0026184F" w:rsidP="0026184F">
      <w:pPr>
        <w:tabs>
          <w:tab w:val="left" w:pos="0"/>
        </w:tabs>
        <w:spacing w:before="60" w:after="60" w:line="288" w:lineRule="auto"/>
        <w:jc w:val="both"/>
        <w:rPr>
          <w:b/>
          <w:sz w:val="26"/>
          <w:szCs w:val="26"/>
          <w:lang w:val="nl-NL"/>
        </w:rPr>
      </w:pPr>
      <w:r w:rsidRPr="00142985">
        <w:rPr>
          <w:b/>
          <w:sz w:val="26"/>
          <w:szCs w:val="26"/>
          <w:lang w:val="nl-NL"/>
        </w:rPr>
        <w:t>I.1. Tên công trình, tên gói thầu:</w:t>
      </w:r>
    </w:p>
    <w:p w14:paraId="741F7284" w14:textId="4443B38B" w:rsidR="008F2719" w:rsidRDefault="008F2719" w:rsidP="0026184F">
      <w:pPr>
        <w:tabs>
          <w:tab w:val="num" w:pos="567"/>
        </w:tabs>
        <w:spacing w:before="60" w:after="60" w:line="288" w:lineRule="auto"/>
        <w:ind w:firstLine="709"/>
        <w:jc w:val="both"/>
        <w:rPr>
          <w:sz w:val="26"/>
          <w:szCs w:val="26"/>
          <w:lang w:val="nl-NL"/>
        </w:rPr>
      </w:pPr>
      <w:r>
        <w:rPr>
          <w:sz w:val="26"/>
          <w:szCs w:val="26"/>
          <w:lang w:val="nl-NL"/>
        </w:rPr>
        <w:t xml:space="preserve">- Tên công trình: Xử lý sự cố năm 2025 </w:t>
      </w:r>
      <w:r w:rsidRPr="008F2719">
        <w:rPr>
          <w:sz w:val="26"/>
          <w:szCs w:val="26"/>
          <w:lang w:val="nl-NL"/>
        </w:rPr>
        <w:t>của Công ty Truyền tải điện 2</w:t>
      </w:r>
    </w:p>
    <w:p w14:paraId="59FF003C" w14:textId="478EF631" w:rsidR="0026184F" w:rsidRPr="00142985" w:rsidRDefault="0026184F" w:rsidP="008F2719">
      <w:pPr>
        <w:tabs>
          <w:tab w:val="num" w:pos="567"/>
        </w:tabs>
        <w:spacing w:before="60" w:after="60" w:line="288" w:lineRule="auto"/>
        <w:ind w:firstLine="709"/>
        <w:jc w:val="both"/>
        <w:rPr>
          <w:sz w:val="26"/>
          <w:szCs w:val="26"/>
          <w:lang w:val="nl-NL"/>
        </w:rPr>
      </w:pPr>
      <w:r w:rsidRPr="00142985">
        <w:rPr>
          <w:sz w:val="26"/>
          <w:szCs w:val="26"/>
          <w:lang w:val="nl-NL"/>
        </w:rPr>
        <w:t>- Tên gói thầu: “</w:t>
      </w:r>
      <w:r w:rsidRPr="00142985">
        <w:rPr>
          <w:sz w:val="26"/>
          <w:szCs w:val="26"/>
          <w:lang w:val="nl-NL"/>
        </w:rPr>
        <w:fldChar w:fldCharType="begin"/>
      </w:r>
      <w:r w:rsidRPr="00142985">
        <w:rPr>
          <w:sz w:val="26"/>
          <w:szCs w:val="26"/>
          <w:lang w:val="nl-NL"/>
        </w:rPr>
        <w:instrText xml:space="preserve"> MERGEFIELD Ten_goi_thau </w:instrText>
      </w:r>
      <w:r w:rsidRPr="00142985">
        <w:rPr>
          <w:sz w:val="26"/>
          <w:szCs w:val="26"/>
          <w:lang w:val="nl-NL"/>
        </w:rPr>
        <w:fldChar w:fldCharType="separate"/>
      </w:r>
      <w:r w:rsidR="00E02DAF" w:rsidRPr="00BF2185">
        <w:rPr>
          <w:noProof/>
          <w:sz w:val="26"/>
          <w:szCs w:val="26"/>
          <w:lang w:val="nl-NL"/>
        </w:rPr>
        <w:t xml:space="preserve">Gói thầu: </w:t>
      </w:r>
      <w:r w:rsidR="008F2719" w:rsidRPr="008F2719">
        <w:rPr>
          <w:noProof/>
          <w:sz w:val="26"/>
          <w:szCs w:val="26"/>
          <w:lang w:val="nl-NL"/>
        </w:rPr>
        <w:t>Cung cấp VTTB (bao</w:t>
      </w:r>
      <w:r w:rsidR="008F2719">
        <w:rPr>
          <w:noProof/>
          <w:sz w:val="26"/>
          <w:szCs w:val="26"/>
          <w:lang w:val="nl-NL"/>
        </w:rPr>
        <w:t xml:space="preserve"> </w:t>
      </w:r>
      <w:r w:rsidR="008F2719" w:rsidRPr="008F2719">
        <w:rPr>
          <w:noProof/>
          <w:sz w:val="26"/>
          <w:szCs w:val="26"/>
          <w:lang w:val="nl-NL"/>
        </w:rPr>
        <w:t>gồm cài đặt, cấu hình)</w:t>
      </w:r>
      <w:r w:rsidR="008F2719">
        <w:rPr>
          <w:noProof/>
          <w:sz w:val="26"/>
          <w:szCs w:val="26"/>
          <w:lang w:val="nl-NL"/>
        </w:rPr>
        <w:t xml:space="preserve"> </w:t>
      </w:r>
      <w:r w:rsidR="008F2719" w:rsidRPr="008F2719">
        <w:rPr>
          <w:noProof/>
          <w:sz w:val="26"/>
          <w:szCs w:val="26"/>
          <w:lang w:val="nl-NL"/>
        </w:rPr>
        <w:t>phục vụ thi công sửa</w:t>
      </w:r>
      <w:r w:rsidR="008F2719">
        <w:rPr>
          <w:noProof/>
          <w:sz w:val="26"/>
          <w:szCs w:val="26"/>
          <w:lang w:val="nl-NL"/>
        </w:rPr>
        <w:t xml:space="preserve"> </w:t>
      </w:r>
      <w:r w:rsidR="008F2719" w:rsidRPr="008F2719">
        <w:rPr>
          <w:noProof/>
          <w:sz w:val="26"/>
          <w:szCs w:val="26"/>
          <w:lang w:val="nl-NL"/>
        </w:rPr>
        <w:t>chữa BCU 7SJ85 ngăn</w:t>
      </w:r>
      <w:r w:rsidR="008F2719">
        <w:rPr>
          <w:noProof/>
          <w:sz w:val="26"/>
          <w:szCs w:val="26"/>
          <w:lang w:val="nl-NL"/>
        </w:rPr>
        <w:t xml:space="preserve"> </w:t>
      </w:r>
      <w:r w:rsidR="008F2719" w:rsidRPr="008F2719">
        <w:rPr>
          <w:noProof/>
          <w:sz w:val="26"/>
          <w:szCs w:val="26"/>
          <w:lang w:val="nl-NL"/>
        </w:rPr>
        <w:t>278 tại Trạm biến áp</w:t>
      </w:r>
      <w:r w:rsidR="008F2719">
        <w:rPr>
          <w:noProof/>
          <w:sz w:val="26"/>
          <w:szCs w:val="26"/>
          <w:lang w:val="nl-NL"/>
        </w:rPr>
        <w:t xml:space="preserve"> </w:t>
      </w:r>
      <w:r w:rsidR="008F2719" w:rsidRPr="008F2719">
        <w:rPr>
          <w:noProof/>
          <w:sz w:val="26"/>
          <w:szCs w:val="26"/>
          <w:lang w:val="nl-NL"/>
        </w:rPr>
        <w:t>500kV Dốc Sỏ</w:t>
      </w:r>
      <w:r w:rsidRPr="00142985">
        <w:rPr>
          <w:sz w:val="26"/>
          <w:szCs w:val="26"/>
          <w:lang w:val="nl-NL"/>
        </w:rPr>
        <w:fldChar w:fldCharType="end"/>
      </w:r>
      <w:r w:rsidR="00E66F7A">
        <w:rPr>
          <w:sz w:val="26"/>
          <w:szCs w:val="26"/>
          <w:lang w:val="nl-NL"/>
        </w:rPr>
        <w:t>i</w:t>
      </w:r>
      <w:r w:rsidRPr="00142985">
        <w:rPr>
          <w:sz w:val="26"/>
          <w:szCs w:val="26"/>
          <w:lang w:val="nl-NL"/>
        </w:rPr>
        <w:t>”</w:t>
      </w:r>
    </w:p>
    <w:p w14:paraId="26B8EC05" w14:textId="77777777" w:rsidR="0026184F" w:rsidRPr="00142985" w:rsidRDefault="0026184F" w:rsidP="0026184F">
      <w:pPr>
        <w:tabs>
          <w:tab w:val="left" w:pos="0"/>
        </w:tabs>
        <w:spacing w:before="60" w:after="60" w:line="288" w:lineRule="auto"/>
        <w:jc w:val="both"/>
        <w:rPr>
          <w:b/>
          <w:sz w:val="26"/>
          <w:szCs w:val="26"/>
          <w:lang w:val="nl-NL"/>
        </w:rPr>
      </w:pPr>
      <w:r w:rsidRPr="00142985">
        <w:rPr>
          <w:b/>
          <w:sz w:val="26"/>
          <w:szCs w:val="26"/>
          <w:lang w:val="nl-NL"/>
        </w:rPr>
        <w:t>I.2. Địa điểm thực hiện:</w:t>
      </w:r>
    </w:p>
    <w:p w14:paraId="1F4336B6" w14:textId="0D1BDEFE" w:rsidR="0026184F" w:rsidRPr="00142985" w:rsidRDefault="0026184F" w:rsidP="0026184F">
      <w:pPr>
        <w:tabs>
          <w:tab w:val="left" w:pos="0"/>
        </w:tabs>
        <w:spacing w:before="60" w:after="60" w:line="340" w:lineRule="exact"/>
        <w:ind w:firstLine="709"/>
        <w:jc w:val="both"/>
        <w:rPr>
          <w:bCs/>
          <w:sz w:val="26"/>
          <w:szCs w:val="26"/>
        </w:rPr>
      </w:pPr>
      <w:r w:rsidRPr="00142985">
        <w:rPr>
          <w:bCs/>
          <w:sz w:val="26"/>
          <w:szCs w:val="26"/>
        </w:rPr>
        <w:t xml:space="preserve">- Địa điểm giao hàng: </w:t>
      </w:r>
      <w:r w:rsidR="008F2719" w:rsidRPr="008F2719">
        <w:rPr>
          <w:bCs/>
          <w:sz w:val="26"/>
          <w:szCs w:val="26"/>
        </w:rPr>
        <w:t>Kho Vật tư Công ty Truyền tải điện 2, Khu công nghiệp Hòa Cầm, phường Cẩm Lệ, TP Đà Nẵng</w:t>
      </w:r>
      <w:r w:rsidRPr="00142985">
        <w:rPr>
          <w:bCs/>
          <w:sz w:val="26"/>
          <w:szCs w:val="26"/>
        </w:rPr>
        <w:t>.</w:t>
      </w:r>
    </w:p>
    <w:p w14:paraId="7096B51D" w14:textId="77777777" w:rsidR="0026184F" w:rsidRPr="00142985" w:rsidRDefault="0026184F" w:rsidP="0026184F">
      <w:pPr>
        <w:tabs>
          <w:tab w:val="left" w:pos="0"/>
        </w:tabs>
        <w:spacing w:before="60" w:after="60" w:line="340" w:lineRule="exact"/>
        <w:ind w:firstLine="709"/>
        <w:jc w:val="both"/>
        <w:rPr>
          <w:bCs/>
          <w:sz w:val="26"/>
          <w:szCs w:val="26"/>
        </w:rPr>
      </w:pPr>
      <w:r w:rsidRPr="00142985">
        <w:rPr>
          <w:bCs/>
          <w:sz w:val="26"/>
          <w:szCs w:val="26"/>
        </w:rPr>
        <w:t>- Địa điểm thực hiện dịch vụ:</w:t>
      </w:r>
    </w:p>
    <w:p w14:paraId="17590A16" w14:textId="6617EB70" w:rsidR="00926603" w:rsidRPr="00142985" w:rsidRDefault="00926603" w:rsidP="0026184F">
      <w:pPr>
        <w:tabs>
          <w:tab w:val="left" w:pos="0"/>
        </w:tabs>
        <w:spacing w:before="60" w:after="60" w:line="340" w:lineRule="exact"/>
        <w:ind w:firstLine="709"/>
        <w:jc w:val="both"/>
        <w:rPr>
          <w:sz w:val="26"/>
          <w:szCs w:val="26"/>
          <w:lang w:val="nl-NL"/>
        </w:rPr>
      </w:pPr>
      <w:bookmarkStart w:id="1" w:name="_Hlk150699426"/>
      <w:r w:rsidRPr="00142985">
        <w:rPr>
          <w:bCs/>
          <w:sz w:val="26"/>
          <w:szCs w:val="26"/>
        </w:rPr>
        <w:t xml:space="preserve">+ TBA 500 kV Dốc Sỏi: địa chỉ xã </w:t>
      </w:r>
      <w:r w:rsidR="008F2719" w:rsidRPr="008F2719">
        <w:rPr>
          <w:bCs/>
          <w:sz w:val="26"/>
          <w:szCs w:val="26"/>
        </w:rPr>
        <w:t>Bình Sơn, tỉnh Quảng Ngãi</w:t>
      </w:r>
      <w:r w:rsidRPr="00142985">
        <w:rPr>
          <w:bCs/>
          <w:sz w:val="26"/>
          <w:szCs w:val="26"/>
        </w:rPr>
        <w:t>.</w:t>
      </w:r>
    </w:p>
    <w:bookmarkEnd w:id="1"/>
    <w:p w14:paraId="677A075C" w14:textId="77777777" w:rsidR="0026184F" w:rsidRPr="00142985" w:rsidRDefault="0026184F" w:rsidP="0026184F">
      <w:pPr>
        <w:tabs>
          <w:tab w:val="left" w:pos="0"/>
        </w:tabs>
        <w:spacing w:before="60" w:after="60" w:line="288" w:lineRule="auto"/>
        <w:jc w:val="both"/>
        <w:rPr>
          <w:b/>
          <w:sz w:val="26"/>
          <w:szCs w:val="26"/>
          <w:lang w:val="nl-NL"/>
        </w:rPr>
      </w:pPr>
      <w:r w:rsidRPr="00142985">
        <w:rPr>
          <w:b/>
          <w:sz w:val="26"/>
          <w:szCs w:val="26"/>
          <w:lang w:val="nl-NL"/>
        </w:rPr>
        <w:t>I.3. Quy mô thực hiện của gói thầu:</w:t>
      </w:r>
    </w:p>
    <w:bookmarkEnd w:id="0"/>
    <w:p w14:paraId="4F794D35" w14:textId="4EDA5B1A" w:rsidR="0026184F" w:rsidRPr="00142985" w:rsidRDefault="0026184F" w:rsidP="0026184F">
      <w:pPr>
        <w:tabs>
          <w:tab w:val="left" w:pos="0"/>
        </w:tabs>
        <w:spacing w:before="60" w:after="60" w:line="340" w:lineRule="exact"/>
        <w:ind w:firstLine="709"/>
        <w:jc w:val="both"/>
        <w:rPr>
          <w:bCs/>
          <w:sz w:val="26"/>
          <w:szCs w:val="26"/>
        </w:rPr>
      </w:pPr>
      <w:r w:rsidRPr="00142985">
        <w:rPr>
          <w:sz w:val="26"/>
          <w:szCs w:val="26"/>
          <w:lang w:val="nl-NL"/>
        </w:rPr>
        <w:t xml:space="preserve">Cung cấp vật tư thiết bị và dịch vụ thực hiện cho hạng mục công trình </w:t>
      </w:r>
      <w:r w:rsidR="00961924" w:rsidRPr="00142985">
        <w:rPr>
          <w:sz w:val="26"/>
          <w:szCs w:val="26"/>
          <w:lang w:val="nl-NL"/>
        </w:rPr>
        <w:t>xử lý sự cố</w:t>
      </w:r>
      <w:r w:rsidRPr="00142985">
        <w:rPr>
          <w:sz w:val="26"/>
          <w:szCs w:val="26"/>
          <w:lang w:val="nl-NL"/>
        </w:rPr>
        <w:t xml:space="preserve"> theo Quyết định số </w:t>
      </w:r>
      <w:r w:rsidRPr="00142985">
        <w:rPr>
          <w:sz w:val="26"/>
          <w:szCs w:val="26"/>
          <w:lang w:val="nl-NL"/>
        </w:rPr>
        <w:fldChar w:fldCharType="begin"/>
      </w:r>
      <w:r w:rsidRPr="00142985">
        <w:rPr>
          <w:sz w:val="26"/>
          <w:szCs w:val="26"/>
          <w:lang w:val="nl-NL"/>
        </w:rPr>
        <w:instrText xml:space="preserve"> MERGEFIELD "QĐ_PAKT" </w:instrText>
      </w:r>
      <w:r w:rsidRPr="00142985">
        <w:rPr>
          <w:sz w:val="26"/>
          <w:szCs w:val="26"/>
          <w:lang w:val="nl-NL"/>
        </w:rPr>
        <w:fldChar w:fldCharType="separate"/>
      </w:r>
      <w:r w:rsidR="008F2719">
        <w:rPr>
          <w:noProof/>
          <w:sz w:val="26"/>
          <w:szCs w:val="26"/>
          <w:lang w:val="nl-NL"/>
        </w:rPr>
        <w:t>31</w:t>
      </w:r>
      <w:r w:rsidR="00E02DAF" w:rsidRPr="00BF2185">
        <w:rPr>
          <w:noProof/>
          <w:sz w:val="26"/>
          <w:szCs w:val="26"/>
          <w:lang w:val="nl-NL"/>
        </w:rPr>
        <w:t>4</w:t>
      </w:r>
      <w:r w:rsidR="008F2719">
        <w:rPr>
          <w:noProof/>
          <w:sz w:val="26"/>
          <w:szCs w:val="26"/>
          <w:lang w:val="nl-NL"/>
        </w:rPr>
        <w:t>0</w:t>
      </w:r>
      <w:r w:rsidR="00E02DAF" w:rsidRPr="00BF2185">
        <w:rPr>
          <w:noProof/>
          <w:sz w:val="26"/>
          <w:szCs w:val="26"/>
          <w:lang w:val="nl-NL"/>
        </w:rPr>
        <w:t xml:space="preserve">/QĐ-PTC2 ngày </w:t>
      </w:r>
      <w:r w:rsidR="008F2719">
        <w:rPr>
          <w:noProof/>
          <w:sz w:val="26"/>
          <w:szCs w:val="26"/>
          <w:lang w:val="nl-NL"/>
        </w:rPr>
        <w:t>03</w:t>
      </w:r>
      <w:r w:rsidR="00E02DAF" w:rsidRPr="00BF2185">
        <w:rPr>
          <w:noProof/>
          <w:sz w:val="26"/>
          <w:szCs w:val="26"/>
          <w:lang w:val="nl-NL"/>
        </w:rPr>
        <w:t>/12/202</w:t>
      </w:r>
      <w:r w:rsidR="008F2719">
        <w:rPr>
          <w:noProof/>
          <w:sz w:val="26"/>
          <w:szCs w:val="26"/>
          <w:lang w:val="nl-NL"/>
        </w:rPr>
        <w:t>5</w:t>
      </w:r>
      <w:r w:rsidR="00E02DAF" w:rsidRPr="00BF2185">
        <w:rPr>
          <w:noProof/>
          <w:sz w:val="26"/>
          <w:szCs w:val="26"/>
          <w:lang w:val="nl-NL"/>
        </w:rPr>
        <w:t xml:space="preserve"> của Công ty Truyền tải điện 2 về việc phê duyệt phương án kỹ thuật và dự toán</w:t>
      </w:r>
      <w:r w:rsidRPr="00142985">
        <w:rPr>
          <w:sz w:val="26"/>
          <w:szCs w:val="26"/>
          <w:lang w:val="nl-NL"/>
        </w:rPr>
        <w:fldChar w:fldCharType="end"/>
      </w:r>
      <w:r w:rsidRPr="00142985">
        <w:rPr>
          <w:sz w:val="26"/>
          <w:szCs w:val="26"/>
        </w:rPr>
        <w:t>.</w:t>
      </w:r>
      <w:r w:rsidRPr="00142985">
        <w:rPr>
          <w:bCs/>
          <w:sz w:val="26"/>
          <w:szCs w:val="26"/>
        </w:rPr>
        <w:t xml:space="preserve"> </w:t>
      </w:r>
    </w:p>
    <w:p w14:paraId="7B93BC99" w14:textId="0F6194C3" w:rsidR="0026184F" w:rsidRPr="00142985" w:rsidRDefault="0026184F" w:rsidP="0026184F">
      <w:pPr>
        <w:tabs>
          <w:tab w:val="left" w:pos="0"/>
        </w:tabs>
        <w:spacing w:before="60" w:after="60" w:line="340" w:lineRule="exact"/>
        <w:ind w:firstLine="709"/>
        <w:jc w:val="both"/>
        <w:rPr>
          <w:sz w:val="26"/>
          <w:szCs w:val="26"/>
          <w:lang w:val="nl-NL"/>
        </w:rPr>
      </w:pPr>
      <w:r w:rsidRPr="00142985">
        <w:rPr>
          <w:sz w:val="26"/>
          <w:szCs w:val="26"/>
          <w:lang w:val="nl-NL"/>
        </w:rPr>
        <w:t xml:space="preserve">Chi tiết khối lượng thực hiện theo </w:t>
      </w:r>
      <w:bookmarkStart w:id="2" w:name="_Hlk150612570"/>
      <w:r w:rsidRPr="00142985">
        <w:rPr>
          <w:sz w:val="26"/>
          <w:szCs w:val="26"/>
          <w:lang w:val="nl-NL"/>
        </w:rPr>
        <w:t xml:space="preserve">Mẫu số 01A </w:t>
      </w:r>
      <w:bookmarkEnd w:id="2"/>
      <w:r w:rsidRPr="00142985">
        <w:rPr>
          <w:sz w:val="26"/>
          <w:szCs w:val="26"/>
          <w:lang w:val="nl-NL"/>
        </w:rPr>
        <w:t>và 01</w:t>
      </w:r>
      <w:r w:rsidR="00C846BF">
        <w:rPr>
          <w:sz w:val="26"/>
          <w:szCs w:val="26"/>
          <w:lang w:val="nl-NL"/>
        </w:rPr>
        <w:t>D</w:t>
      </w:r>
      <w:r w:rsidRPr="00142985">
        <w:rPr>
          <w:sz w:val="26"/>
          <w:szCs w:val="26"/>
          <w:lang w:val="nl-NL"/>
        </w:rPr>
        <w:t xml:space="preserve"> Chương IV.</w:t>
      </w:r>
    </w:p>
    <w:p w14:paraId="6DB72B52" w14:textId="77777777" w:rsidR="0026184F" w:rsidRPr="00142985" w:rsidRDefault="0026184F" w:rsidP="0026184F">
      <w:pPr>
        <w:tabs>
          <w:tab w:val="left" w:pos="0"/>
        </w:tabs>
        <w:spacing w:before="60" w:after="60" w:line="288" w:lineRule="auto"/>
        <w:jc w:val="both"/>
        <w:rPr>
          <w:bCs/>
          <w:sz w:val="26"/>
          <w:szCs w:val="26"/>
          <w:lang w:val="nl-NL"/>
        </w:rPr>
      </w:pPr>
      <w:r w:rsidRPr="00142985">
        <w:rPr>
          <w:b/>
          <w:sz w:val="26"/>
          <w:szCs w:val="26"/>
          <w:lang w:val="nl-NL"/>
        </w:rPr>
        <w:t>I.4. Thời gian thực hiện gói thầu:</w:t>
      </w:r>
      <w:r w:rsidRPr="00142985">
        <w:rPr>
          <w:bCs/>
          <w:sz w:val="26"/>
          <w:szCs w:val="26"/>
          <w:lang w:val="nl-NL"/>
        </w:rPr>
        <w:t xml:space="preserve"> </w:t>
      </w:r>
    </w:p>
    <w:p w14:paraId="4B875C35" w14:textId="716C6993" w:rsidR="00961924" w:rsidRPr="00142985" w:rsidRDefault="0026184F" w:rsidP="0026184F">
      <w:pPr>
        <w:spacing w:before="60" w:after="60"/>
        <w:ind w:firstLine="720"/>
        <w:jc w:val="both"/>
        <w:rPr>
          <w:sz w:val="26"/>
          <w:szCs w:val="26"/>
          <w:lang w:val="sv-SE"/>
        </w:rPr>
      </w:pPr>
      <w:r w:rsidRPr="00142985">
        <w:rPr>
          <w:sz w:val="26"/>
          <w:szCs w:val="26"/>
          <w:lang w:val="sv-SE"/>
        </w:rPr>
        <w:t xml:space="preserve">- Nhà thầu sẽ cung cấp hàng hoá và dịch vụ có liên quan như đã mô tả theo </w:t>
      </w:r>
      <w:r w:rsidRPr="00142985">
        <w:rPr>
          <w:sz w:val="26"/>
          <w:szCs w:val="26"/>
          <w:lang w:val="nl-NL"/>
        </w:rPr>
        <w:t>Mẫu số 01A và 01</w:t>
      </w:r>
      <w:r w:rsidR="00C846BF">
        <w:rPr>
          <w:sz w:val="26"/>
          <w:szCs w:val="26"/>
          <w:lang w:val="nl-NL"/>
        </w:rPr>
        <w:t>D</w:t>
      </w:r>
      <w:r w:rsidRPr="00142985">
        <w:rPr>
          <w:sz w:val="26"/>
          <w:szCs w:val="26"/>
          <w:lang w:val="nl-NL"/>
        </w:rPr>
        <w:t xml:space="preserve"> Chương IV trong vòng </w:t>
      </w:r>
      <w:r w:rsidR="00E02DAF">
        <w:rPr>
          <w:sz w:val="26"/>
          <w:szCs w:val="26"/>
          <w:lang w:val="nl-NL"/>
        </w:rPr>
        <w:fldChar w:fldCharType="begin"/>
      </w:r>
      <w:r w:rsidR="00E02DAF">
        <w:rPr>
          <w:sz w:val="26"/>
          <w:szCs w:val="26"/>
          <w:lang w:val="nl-NL"/>
        </w:rPr>
        <w:instrText xml:space="preserve"> MERGEFIELD Thoi_gian_thuc_hien_GT </w:instrText>
      </w:r>
      <w:r w:rsidR="00E02DAF">
        <w:rPr>
          <w:sz w:val="26"/>
          <w:szCs w:val="26"/>
          <w:lang w:val="nl-NL"/>
        </w:rPr>
        <w:fldChar w:fldCharType="separate"/>
      </w:r>
      <w:r w:rsidR="00E02DAF" w:rsidRPr="00BF2185">
        <w:rPr>
          <w:noProof/>
          <w:sz w:val="26"/>
          <w:szCs w:val="26"/>
          <w:lang w:val="nl-NL"/>
        </w:rPr>
        <w:t>1</w:t>
      </w:r>
      <w:r w:rsidR="008F2719">
        <w:rPr>
          <w:noProof/>
          <w:sz w:val="26"/>
          <w:szCs w:val="26"/>
          <w:lang w:val="nl-NL"/>
        </w:rPr>
        <w:t>2</w:t>
      </w:r>
      <w:r w:rsidR="00E02DAF" w:rsidRPr="00BF2185">
        <w:rPr>
          <w:noProof/>
          <w:sz w:val="26"/>
          <w:szCs w:val="26"/>
          <w:lang w:val="nl-NL"/>
        </w:rPr>
        <w:t>0 ngày</w:t>
      </w:r>
      <w:r w:rsidR="00E02DAF">
        <w:rPr>
          <w:sz w:val="26"/>
          <w:szCs w:val="26"/>
          <w:lang w:val="nl-NL"/>
        </w:rPr>
        <w:fldChar w:fldCharType="end"/>
      </w:r>
      <w:r w:rsidR="00E02DAF">
        <w:rPr>
          <w:sz w:val="26"/>
          <w:szCs w:val="26"/>
          <w:lang w:val="nl-NL"/>
        </w:rPr>
        <w:t xml:space="preserve"> </w:t>
      </w:r>
      <w:r w:rsidRPr="00142985">
        <w:rPr>
          <w:sz w:val="26"/>
          <w:szCs w:val="26"/>
          <w:lang w:val="sv-SE"/>
        </w:rPr>
        <w:t>kể từ ngày hợp đồng có hiệu lực.</w:t>
      </w:r>
      <w:r w:rsidRPr="00142985">
        <w:rPr>
          <w:sz w:val="26"/>
          <w:szCs w:val="26"/>
          <w:lang w:val="sv-SE"/>
        </w:rPr>
        <w:tab/>
      </w:r>
    </w:p>
    <w:p w14:paraId="2705DECE" w14:textId="1B489BA2" w:rsidR="0026184F" w:rsidRPr="00142985" w:rsidRDefault="0026184F" w:rsidP="0026184F">
      <w:pPr>
        <w:spacing w:before="60" w:after="60"/>
        <w:ind w:firstLine="720"/>
        <w:jc w:val="both"/>
        <w:rPr>
          <w:sz w:val="26"/>
          <w:szCs w:val="26"/>
          <w:lang w:val="sv-SE"/>
        </w:rPr>
      </w:pPr>
      <w:r w:rsidRPr="00142985">
        <w:rPr>
          <w:sz w:val="26"/>
          <w:szCs w:val="26"/>
          <w:lang w:val="sv-SE"/>
        </w:rPr>
        <w:t>- Chi tiết lịch giao hàng, tài liệu và bản vẽ như bảng bên dưới: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6"/>
        <w:gridCol w:w="3061"/>
        <w:gridCol w:w="3239"/>
        <w:gridCol w:w="2464"/>
      </w:tblGrid>
      <w:tr w:rsidR="00142985" w:rsidRPr="00142985" w14:paraId="3FE07C3F" w14:textId="77777777" w:rsidTr="00857584">
        <w:trPr>
          <w:tblHeader/>
        </w:trPr>
        <w:tc>
          <w:tcPr>
            <w:tcW w:w="318" w:type="pct"/>
            <w:vAlign w:val="center"/>
          </w:tcPr>
          <w:p w14:paraId="27413B9C" w14:textId="77777777" w:rsidR="0026184F" w:rsidRPr="00142985" w:rsidRDefault="0026184F" w:rsidP="0026184F">
            <w:pPr>
              <w:spacing w:before="60" w:after="60"/>
              <w:jc w:val="center"/>
              <w:rPr>
                <w:sz w:val="26"/>
                <w:szCs w:val="26"/>
              </w:rPr>
            </w:pPr>
            <w:r w:rsidRPr="00142985">
              <w:rPr>
                <w:b/>
                <w:sz w:val="26"/>
                <w:szCs w:val="26"/>
              </w:rPr>
              <w:t>Stt</w:t>
            </w:r>
          </w:p>
        </w:tc>
        <w:tc>
          <w:tcPr>
            <w:tcW w:w="1635" w:type="pct"/>
            <w:vAlign w:val="center"/>
          </w:tcPr>
          <w:p w14:paraId="0C98A10C" w14:textId="77777777" w:rsidR="0026184F" w:rsidRPr="00142985" w:rsidRDefault="0026184F" w:rsidP="0026184F">
            <w:pPr>
              <w:spacing w:before="60" w:after="60"/>
              <w:jc w:val="center"/>
              <w:rPr>
                <w:sz w:val="26"/>
                <w:szCs w:val="26"/>
              </w:rPr>
            </w:pPr>
            <w:r w:rsidRPr="00142985">
              <w:rPr>
                <w:b/>
                <w:sz w:val="26"/>
                <w:szCs w:val="26"/>
              </w:rPr>
              <w:t>Mô tả hàng hoá-dịch vụ</w:t>
            </w:r>
          </w:p>
        </w:tc>
        <w:tc>
          <w:tcPr>
            <w:tcW w:w="1730" w:type="pct"/>
            <w:vAlign w:val="center"/>
          </w:tcPr>
          <w:p w14:paraId="566706E0" w14:textId="77777777" w:rsidR="0026184F" w:rsidRPr="00142985" w:rsidRDefault="0026184F" w:rsidP="0026184F">
            <w:pPr>
              <w:spacing w:before="60" w:after="60"/>
              <w:jc w:val="center"/>
              <w:rPr>
                <w:sz w:val="26"/>
                <w:szCs w:val="26"/>
              </w:rPr>
            </w:pPr>
            <w:r w:rsidRPr="00142985">
              <w:rPr>
                <w:b/>
                <w:sz w:val="26"/>
                <w:szCs w:val="26"/>
              </w:rPr>
              <w:t xml:space="preserve">Địa điểm giao hàng </w:t>
            </w:r>
          </w:p>
        </w:tc>
        <w:tc>
          <w:tcPr>
            <w:tcW w:w="1316" w:type="pct"/>
            <w:vAlign w:val="center"/>
          </w:tcPr>
          <w:p w14:paraId="497F9E16" w14:textId="77777777" w:rsidR="0026184F" w:rsidRPr="00142985" w:rsidRDefault="0026184F" w:rsidP="0026184F">
            <w:pPr>
              <w:spacing w:before="60" w:after="60"/>
              <w:jc w:val="center"/>
              <w:rPr>
                <w:sz w:val="26"/>
                <w:szCs w:val="26"/>
              </w:rPr>
            </w:pPr>
            <w:r w:rsidRPr="00142985">
              <w:rPr>
                <w:b/>
                <w:sz w:val="26"/>
                <w:szCs w:val="26"/>
              </w:rPr>
              <w:t>Thời gian giao hàng và hoàn thành các dịch vụ liên quan</w:t>
            </w:r>
          </w:p>
        </w:tc>
      </w:tr>
      <w:tr w:rsidR="00142985" w:rsidRPr="00142985" w14:paraId="339D78A8" w14:textId="77777777" w:rsidTr="00FB4A64">
        <w:trPr>
          <w:trHeight w:val="921"/>
        </w:trPr>
        <w:tc>
          <w:tcPr>
            <w:tcW w:w="318" w:type="pct"/>
            <w:vAlign w:val="center"/>
          </w:tcPr>
          <w:p w14:paraId="220B56F4" w14:textId="77777777" w:rsidR="0026184F" w:rsidRPr="00142985" w:rsidRDefault="0026184F" w:rsidP="0026184F">
            <w:pPr>
              <w:spacing w:before="60" w:after="60"/>
              <w:jc w:val="center"/>
              <w:rPr>
                <w:sz w:val="26"/>
                <w:szCs w:val="26"/>
              </w:rPr>
            </w:pPr>
            <w:r w:rsidRPr="00142985">
              <w:rPr>
                <w:sz w:val="26"/>
                <w:szCs w:val="26"/>
              </w:rPr>
              <w:t>1</w:t>
            </w:r>
          </w:p>
        </w:tc>
        <w:tc>
          <w:tcPr>
            <w:tcW w:w="1635" w:type="pct"/>
            <w:vAlign w:val="center"/>
          </w:tcPr>
          <w:p w14:paraId="28138EDB" w14:textId="77777777" w:rsidR="0026184F" w:rsidRPr="00142985" w:rsidRDefault="0026184F" w:rsidP="0026184F">
            <w:pPr>
              <w:spacing w:before="60" w:after="60"/>
              <w:jc w:val="both"/>
              <w:rPr>
                <w:sz w:val="26"/>
                <w:szCs w:val="26"/>
              </w:rPr>
            </w:pPr>
            <w:r w:rsidRPr="00142985">
              <w:rPr>
                <w:sz w:val="26"/>
                <w:szCs w:val="26"/>
              </w:rPr>
              <w:t>Hàng hóa (để kiểm tra nghiệm thu trước khi lắp đặt).</w:t>
            </w:r>
          </w:p>
        </w:tc>
        <w:tc>
          <w:tcPr>
            <w:tcW w:w="1730" w:type="pct"/>
            <w:vAlign w:val="center"/>
          </w:tcPr>
          <w:p w14:paraId="115C3497" w14:textId="77777777" w:rsidR="0026184F" w:rsidRPr="00142985" w:rsidRDefault="0026184F" w:rsidP="0026184F">
            <w:pPr>
              <w:spacing w:before="60" w:after="60"/>
              <w:jc w:val="both"/>
              <w:rPr>
                <w:sz w:val="26"/>
                <w:szCs w:val="26"/>
              </w:rPr>
            </w:pPr>
            <w:r w:rsidRPr="00142985">
              <w:rPr>
                <w:sz w:val="26"/>
                <w:szCs w:val="26"/>
                <w:lang w:val="nl-NL"/>
              </w:rPr>
              <w:t>Theo Mẫu số 01A Chương IV</w:t>
            </w:r>
          </w:p>
        </w:tc>
        <w:tc>
          <w:tcPr>
            <w:tcW w:w="1316" w:type="pct"/>
            <w:vAlign w:val="center"/>
          </w:tcPr>
          <w:p w14:paraId="195A2DD8" w14:textId="77777777" w:rsidR="0026184F" w:rsidRPr="00142985" w:rsidRDefault="0026184F" w:rsidP="0026184F">
            <w:pPr>
              <w:spacing w:before="60" w:after="60"/>
              <w:jc w:val="both"/>
              <w:rPr>
                <w:sz w:val="26"/>
                <w:szCs w:val="26"/>
              </w:rPr>
            </w:pPr>
            <w:r w:rsidRPr="00142985">
              <w:rPr>
                <w:sz w:val="26"/>
                <w:szCs w:val="26"/>
                <w:lang w:val="nl-NL"/>
              </w:rPr>
              <w:t>Theo Mẫu số 01A Chương IV</w:t>
            </w:r>
          </w:p>
        </w:tc>
      </w:tr>
      <w:tr w:rsidR="00142985" w:rsidRPr="00142985" w14:paraId="243A62CC" w14:textId="77777777" w:rsidTr="00FB4A64">
        <w:trPr>
          <w:trHeight w:val="921"/>
        </w:trPr>
        <w:tc>
          <w:tcPr>
            <w:tcW w:w="318" w:type="pct"/>
            <w:vAlign w:val="center"/>
          </w:tcPr>
          <w:p w14:paraId="3B2A9FEB" w14:textId="77777777" w:rsidR="0026184F" w:rsidRPr="00142985" w:rsidRDefault="0026184F" w:rsidP="0026184F">
            <w:pPr>
              <w:spacing w:before="60" w:after="60"/>
              <w:jc w:val="center"/>
              <w:rPr>
                <w:sz w:val="26"/>
                <w:szCs w:val="26"/>
              </w:rPr>
            </w:pPr>
            <w:r w:rsidRPr="00142985">
              <w:rPr>
                <w:sz w:val="26"/>
                <w:szCs w:val="26"/>
              </w:rPr>
              <w:t>2</w:t>
            </w:r>
          </w:p>
        </w:tc>
        <w:tc>
          <w:tcPr>
            <w:tcW w:w="1635" w:type="pct"/>
            <w:vAlign w:val="center"/>
          </w:tcPr>
          <w:p w14:paraId="6D45E0DF" w14:textId="77777777" w:rsidR="0026184F" w:rsidRPr="00142985" w:rsidRDefault="0026184F" w:rsidP="0026184F">
            <w:pPr>
              <w:spacing w:before="60" w:after="60"/>
              <w:jc w:val="both"/>
              <w:rPr>
                <w:sz w:val="26"/>
                <w:szCs w:val="26"/>
              </w:rPr>
            </w:pPr>
            <w:r w:rsidRPr="00142985">
              <w:rPr>
                <w:sz w:val="26"/>
                <w:szCs w:val="26"/>
              </w:rPr>
              <w:t>Đệ trình phương án thi công chi tiết và tài liệu để approval</w:t>
            </w:r>
          </w:p>
        </w:tc>
        <w:tc>
          <w:tcPr>
            <w:tcW w:w="1730" w:type="pct"/>
            <w:vMerge w:val="restart"/>
            <w:vAlign w:val="center"/>
          </w:tcPr>
          <w:p w14:paraId="2CD0B76F" w14:textId="77777777" w:rsidR="0026184F" w:rsidRPr="00142985" w:rsidRDefault="0026184F" w:rsidP="0026184F">
            <w:pPr>
              <w:spacing w:before="60" w:after="60"/>
              <w:jc w:val="both"/>
              <w:rPr>
                <w:sz w:val="26"/>
                <w:szCs w:val="26"/>
              </w:rPr>
            </w:pPr>
            <w:r w:rsidRPr="00142985">
              <w:rPr>
                <w:sz w:val="26"/>
                <w:szCs w:val="26"/>
              </w:rPr>
              <w:t>Văn phòng Công ty Truyền tải điện 2, số 220 Nguyễn Văn Linh, Đà Nẵng</w:t>
            </w:r>
          </w:p>
        </w:tc>
        <w:tc>
          <w:tcPr>
            <w:tcW w:w="1316" w:type="pct"/>
            <w:vAlign w:val="center"/>
          </w:tcPr>
          <w:p w14:paraId="5E19F0DE" w14:textId="77777777" w:rsidR="0026184F" w:rsidRPr="00142985" w:rsidRDefault="0026184F" w:rsidP="0026184F">
            <w:pPr>
              <w:spacing w:before="60" w:after="60"/>
              <w:jc w:val="both"/>
              <w:rPr>
                <w:sz w:val="26"/>
                <w:szCs w:val="26"/>
                <w:lang w:val="sv-SE"/>
              </w:rPr>
            </w:pPr>
            <w:r w:rsidRPr="00142985">
              <w:rPr>
                <w:sz w:val="26"/>
                <w:szCs w:val="26"/>
                <w:lang w:val="sv-SE"/>
              </w:rPr>
              <w:t>Chậm nhất sau 2 tuần kể từ ngày hợp đồng có hiệu lực</w:t>
            </w:r>
          </w:p>
        </w:tc>
      </w:tr>
      <w:tr w:rsidR="00142985" w:rsidRPr="00142985" w14:paraId="73313E5F" w14:textId="77777777" w:rsidTr="00FB4A64">
        <w:tc>
          <w:tcPr>
            <w:tcW w:w="318" w:type="pct"/>
            <w:vAlign w:val="center"/>
          </w:tcPr>
          <w:p w14:paraId="6EECE008" w14:textId="77777777" w:rsidR="0026184F" w:rsidRPr="00142985" w:rsidRDefault="0026184F" w:rsidP="0026184F">
            <w:pPr>
              <w:spacing w:before="60" w:after="60"/>
              <w:jc w:val="center"/>
              <w:rPr>
                <w:sz w:val="26"/>
                <w:szCs w:val="26"/>
              </w:rPr>
            </w:pPr>
            <w:r w:rsidRPr="00142985">
              <w:rPr>
                <w:sz w:val="26"/>
                <w:szCs w:val="26"/>
              </w:rPr>
              <w:t>3</w:t>
            </w:r>
          </w:p>
        </w:tc>
        <w:tc>
          <w:tcPr>
            <w:tcW w:w="1635" w:type="pct"/>
            <w:vAlign w:val="center"/>
          </w:tcPr>
          <w:p w14:paraId="105B8E64" w14:textId="77777777" w:rsidR="0026184F" w:rsidRPr="00142985" w:rsidRDefault="0026184F" w:rsidP="0026184F">
            <w:pPr>
              <w:spacing w:before="60" w:after="60"/>
              <w:jc w:val="both"/>
              <w:rPr>
                <w:sz w:val="26"/>
                <w:szCs w:val="26"/>
              </w:rPr>
            </w:pPr>
            <w:r w:rsidRPr="00142985">
              <w:rPr>
                <w:sz w:val="26"/>
                <w:szCs w:val="26"/>
              </w:rPr>
              <w:t>Tài liệu sau cùng.</w:t>
            </w:r>
          </w:p>
        </w:tc>
        <w:tc>
          <w:tcPr>
            <w:tcW w:w="1730" w:type="pct"/>
            <w:vMerge/>
            <w:vAlign w:val="center"/>
          </w:tcPr>
          <w:p w14:paraId="237252FE" w14:textId="77777777" w:rsidR="0026184F" w:rsidRPr="00142985" w:rsidRDefault="0026184F" w:rsidP="0026184F">
            <w:pPr>
              <w:spacing w:before="60" w:after="60"/>
              <w:jc w:val="both"/>
              <w:rPr>
                <w:sz w:val="26"/>
                <w:szCs w:val="26"/>
              </w:rPr>
            </w:pPr>
          </w:p>
        </w:tc>
        <w:tc>
          <w:tcPr>
            <w:tcW w:w="1316" w:type="pct"/>
            <w:vAlign w:val="center"/>
          </w:tcPr>
          <w:p w14:paraId="73E6AABE" w14:textId="77777777" w:rsidR="0026184F" w:rsidRPr="00142985" w:rsidRDefault="0026184F" w:rsidP="0026184F">
            <w:pPr>
              <w:spacing w:before="60" w:after="60"/>
              <w:jc w:val="both"/>
              <w:rPr>
                <w:sz w:val="26"/>
                <w:szCs w:val="26"/>
              </w:rPr>
            </w:pPr>
            <w:r w:rsidRPr="00142985">
              <w:rPr>
                <w:sz w:val="26"/>
                <w:szCs w:val="26"/>
              </w:rPr>
              <w:t>Chậm nhất trước 1 tuần kể từ ngày giao hàng</w:t>
            </w:r>
          </w:p>
        </w:tc>
      </w:tr>
      <w:tr w:rsidR="00142985" w:rsidRPr="00142985" w14:paraId="0F8E8358" w14:textId="77777777" w:rsidTr="00FB4A64">
        <w:tc>
          <w:tcPr>
            <w:tcW w:w="318" w:type="pct"/>
            <w:vAlign w:val="center"/>
          </w:tcPr>
          <w:p w14:paraId="4332AC63" w14:textId="77777777" w:rsidR="0026184F" w:rsidRPr="00142985" w:rsidRDefault="0026184F" w:rsidP="0026184F">
            <w:pPr>
              <w:spacing w:before="60" w:after="60"/>
              <w:jc w:val="center"/>
              <w:rPr>
                <w:sz w:val="26"/>
                <w:szCs w:val="26"/>
              </w:rPr>
            </w:pPr>
            <w:r w:rsidRPr="00142985">
              <w:rPr>
                <w:sz w:val="26"/>
                <w:szCs w:val="26"/>
              </w:rPr>
              <w:t>4</w:t>
            </w:r>
          </w:p>
        </w:tc>
        <w:tc>
          <w:tcPr>
            <w:tcW w:w="1635" w:type="pct"/>
            <w:vAlign w:val="center"/>
          </w:tcPr>
          <w:p w14:paraId="0A0C1EC5" w14:textId="77777777" w:rsidR="0026184F" w:rsidRPr="00142985" w:rsidRDefault="0026184F" w:rsidP="0026184F">
            <w:pPr>
              <w:spacing w:before="60" w:after="60"/>
              <w:jc w:val="both"/>
              <w:rPr>
                <w:sz w:val="26"/>
                <w:szCs w:val="26"/>
              </w:rPr>
            </w:pPr>
            <w:r w:rsidRPr="00142985">
              <w:rPr>
                <w:sz w:val="26"/>
                <w:szCs w:val="26"/>
              </w:rPr>
              <w:t>Dịch vụ</w:t>
            </w:r>
          </w:p>
        </w:tc>
        <w:tc>
          <w:tcPr>
            <w:tcW w:w="1730" w:type="pct"/>
            <w:vAlign w:val="center"/>
          </w:tcPr>
          <w:p w14:paraId="0E052604" w14:textId="2E9ADF20" w:rsidR="0026184F" w:rsidRPr="00142985" w:rsidRDefault="0026184F" w:rsidP="0026184F">
            <w:pPr>
              <w:spacing w:before="60" w:after="60"/>
              <w:jc w:val="both"/>
              <w:rPr>
                <w:sz w:val="26"/>
                <w:szCs w:val="26"/>
              </w:rPr>
            </w:pPr>
            <w:r w:rsidRPr="00142985">
              <w:rPr>
                <w:sz w:val="26"/>
                <w:szCs w:val="26"/>
                <w:lang w:val="nl-NL"/>
              </w:rPr>
              <w:t>Theo Mẫu số 01</w:t>
            </w:r>
            <w:r w:rsidR="00C846BF">
              <w:rPr>
                <w:sz w:val="26"/>
                <w:szCs w:val="26"/>
                <w:lang w:val="nl-NL"/>
              </w:rPr>
              <w:t>D</w:t>
            </w:r>
            <w:r w:rsidRPr="00142985">
              <w:rPr>
                <w:sz w:val="26"/>
                <w:szCs w:val="26"/>
                <w:lang w:val="nl-NL"/>
              </w:rPr>
              <w:t xml:space="preserve"> Chương IV</w:t>
            </w:r>
          </w:p>
        </w:tc>
        <w:tc>
          <w:tcPr>
            <w:tcW w:w="1316" w:type="pct"/>
            <w:vAlign w:val="center"/>
          </w:tcPr>
          <w:p w14:paraId="76900EA3" w14:textId="5B3F518F" w:rsidR="0026184F" w:rsidRPr="00142985" w:rsidRDefault="0026184F" w:rsidP="0026184F">
            <w:pPr>
              <w:spacing w:before="60" w:after="60"/>
              <w:jc w:val="both"/>
              <w:rPr>
                <w:sz w:val="26"/>
                <w:szCs w:val="26"/>
              </w:rPr>
            </w:pPr>
            <w:r w:rsidRPr="00142985">
              <w:rPr>
                <w:sz w:val="26"/>
                <w:szCs w:val="26"/>
                <w:lang w:val="nl-NL"/>
              </w:rPr>
              <w:t>Theo Mẫu số 01</w:t>
            </w:r>
            <w:r w:rsidR="00C846BF">
              <w:rPr>
                <w:sz w:val="26"/>
                <w:szCs w:val="26"/>
                <w:lang w:val="nl-NL"/>
              </w:rPr>
              <w:t>D</w:t>
            </w:r>
            <w:r w:rsidRPr="00142985">
              <w:rPr>
                <w:sz w:val="26"/>
                <w:szCs w:val="26"/>
                <w:lang w:val="nl-NL"/>
              </w:rPr>
              <w:t xml:space="preserve"> Chương IV</w:t>
            </w:r>
          </w:p>
        </w:tc>
      </w:tr>
    </w:tbl>
    <w:p w14:paraId="695191D2" w14:textId="77777777" w:rsidR="0026184F" w:rsidRPr="00142985" w:rsidRDefault="0026184F" w:rsidP="0026184F">
      <w:pPr>
        <w:widowControl w:val="0"/>
        <w:spacing w:before="60" w:after="60"/>
        <w:jc w:val="both"/>
        <w:rPr>
          <w:b/>
          <w:spacing w:val="-6"/>
          <w:sz w:val="26"/>
          <w:szCs w:val="26"/>
          <w:u w:val="single"/>
          <w:lang w:val="nl-NL"/>
        </w:rPr>
      </w:pPr>
      <w:r w:rsidRPr="00142985">
        <w:rPr>
          <w:b/>
          <w:spacing w:val="-6"/>
          <w:sz w:val="26"/>
          <w:szCs w:val="26"/>
          <w:u w:val="single"/>
          <w:lang w:val="nl-NL"/>
        </w:rPr>
        <w:t>Ghi chú :</w:t>
      </w:r>
    </w:p>
    <w:p w14:paraId="795410BC" w14:textId="77777777" w:rsidR="0026184F" w:rsidRPr="00142985" w:rsidRDefault="0026184F" w:rsidP="0026184F">
      <w:pPr>
        <w:tabs>
          <w:tab w:val="num" w:pos="0"/>
        </w:tabs>
        <w:spacing w:before="60" w:after="60"/>
        <w:ind w:right="-200"/>
        <w:jc w:val="both"/>
        <w:rPr>
          <w:sz w:val="26"/>
          <w:szCs w:val="26"/>
          <w:lang w:val="nl-NL"/>
        </w:rPr>
      </w:pPr>
      <w:r w:rsidRPr="00142985">
        <w:rPr>
          <w:sz w:val="26"/>
          <w:szCs w:val="26"/>
          <w:lang w:val="nl-NL"/>
        </w:rPr>
        <w:t>1. Bên Dự thầu phải chào đủ số lượng của tất cả các mặt hàng nêu trên.</w:t>
      </w:r>
    </w:p>
    <w:p w14:paraId="2912E845" w14:textId="77777777" w:rsidR="0026184F" w:rsidRPr="00142985" w:rsidRDefault="0026184F" w:rsidP="0026184F">
      <w:pPr>
        <w:tabs>
          <w:tab w:val="num" w:pos="0"/>
        </w:tabs>
        <w:spacing w:before="60" w:after="60"/>
        <w:ind w:right="-200"/>
        <w:jc w:val="both"/>
        <w:rPr>
          <w:sz w:val="26"/>
          <w:szCs w:val="26"/>
          <w:lang w:val="nl-NL"/>
        </w:rPr>
      </w:pPr>
      <w:r w:rsidRPr="00142985">
        <w:rPr>
          <w:sz w:val="26"/>
          <w:szCs w:val="26"/>
          <w:lang w:val="nl-NL"/>
        </w:rPr>
        <w:lastRenderedPageBreak/>
        <w:t>2. Các mốc thời hạn: Được tính kể từ ngày ký hợp đồng (bao gồm cả ngày nghỉ theo quy định của Nhà nước).</w:t>
      </w:r>
    </w:p>
    <w:p w14:paraId="55656F2A" w14:textId="77777777" w:rsidR="0026184F" w:rsidRPr="00142985" w:rsidRDefault="0026184F" w:rsidP="0026184F">
      <w:pPr>
        <w:tabs>
          <w:tab w:val="num" w:pos="0"/>
        </w:tabs>
        <w:spacing w:before="60" w:after="60"/>
        <w:ind w:right="-200"/>
        <w:jc w:val="both"/>
        <w:rPr>
          <w:sz w:val="26"/>
          <w:szCs w:val="26"/>
          <w:lang w:val="nl-NL"/>
        </w:rPr>
      </w:pPr>
      <w:r w:rsidRPr="00142985">
        <w:rPr>
          <w:sz w:val="26"/>
          <w:szCs w:val="26"/>
          <w:lang w:val="nl-NL"/>
        </w:rPr>
        <w:t>Bên dự thầu có thể đề nghị các mốc tiến độ và số lượng phải giao hàng khác với tiến độ yêu cầu của Bên mời thầu.</w:t>
      </w:r>
    </w:p>
    <w:p w14:paraId="7F02AFB9" w14:textId="77777777" w:rsidR="0026184F" w:rsidRPr="00142985" w:rsidRDefault="0026184F" w:rsidP="0026184F">
      <w:pPr>
        <w:widowControl w:val="0"/>
        <w:spacing w:before="60" w:after="60" w:line="288" w:lineRule="auto"/>
        <w:jc w:val="both"/>
        <w:rPr>
          <w:b/>
          <w:sz w:val="26"/>
          <w:szCs w:val="26"/>
          <w:lang w:val="nl-NL"/>
        </w:rPr>
      </w:pPr>
      <w:r w:rsidRPr="00142985">
        <w:rPr>
          <w:b/>
          <w:sz w:val="26"/>
          <w:szCs w:val="26"/>
          <w:lang w:val="nl-NL"/>
        </w:rPr>
        <w:t>II.  YÊU CẦU VỀ KỸ THUẬT:</w:t>
      </w:r>
    </w:p>
    <w:p w14:paraId="251C4A03" w14:textId="77777777" w:rsidR="0026184F" w:rsidRPr="00142985" w:rsidRDefault="0026184F" w:rsidP="0026184F">
      <w:pPr>
        <w:tabs>
          <w:tab w:val="left" w:pos="0"/>
        </w:tabs>
        <w:spacing w:before="60" w:after="60" w:line="288" w:lineRule="auto"/>
        <w:jc w:val="both"/>
        <w:rPr>
          <w:b/>
          <w:sz w:val="26"/>
          <w:szCs w:val="26"/>
          <w:lang w:val="nl-NL"/>
        </w:rPr>
      </w:pPr>
      <w:r w:rsidRPr="00142985">
        <w:rPr>
          <w:b/>
          <w:sz w:val="26"/>
          <w:szCs w:val="26"/>
          <w:lang w:val="nl-NL"/>
        </w:rPr>
        <w:t>II.1. Yêu cầu về kỹ thuật chung:</w:t>
      </w:r>
    </w:p>
    <w:p w14:paraId="49502E08" w14:textId="77777777" w:rsidR="0026184F" w:rsidRPr="00142985" w:rsidRDefault="0026184F" w:rsidP="0026184F">
      <w:pPr>
        <w:spacing w:before="60" w:after="60"/>
        <w:ind w:right="-200" w:firstLine="720"/>
        <w:jc w:val="both"/>
        <w:rPr>
          <w:sz w:val="26"/>
          <w:szCs w:val="26"/>
          <w:lang w:val="nl-NL"/>
        </w:rPr>
      </w:pPr>
      <w:r w:rsidRPr="00142985">
        <w:rPr>
          <w:sz w:val="26"/>
          <w:szCs w:val="26"/>
          <w:lang w:val="nl-NL"/>
        </w:rPr>
        <w:t>- Vật tư thiết bị chào thầu mới 100 % (chưa qua sử dụng) và đầy đủ vật tư phục vụ thi công, thay thế thiết bị hiện hữu.</w:t>
      </w:r>
    </w:p>
    <w:p w14:paraId="2402B3B0" w14:textId="77777777" w:rsidR="0026184F" w:rsidRPr="00142985" w:rsidRDefault="0026184F" w:rsidP="0026184F">
      <w:pPr>
        <w:spacing w:before="60" w:after="60"/>
        <w:ind w:right="-200" w:firstLine="720"/>
        <w:jc w:val="both"/>
        <w:rPr>
          <w:sz w:val="26"/>
          <w:szCs w:val="26"/>
          <w:lang w:val="nl-NL"/>
        </w:rPr>
      </w:pPr>
      <w:r w:rsidRPr="00142985">
        <w:rPr>
          <w:sz w:val="26"/>
          <w:szCs w:val="26"/>
          <w:lang w:val="nl-NL"/>
        </w:rPr>
        <w:t>- Thiết bị có đầy đủ tài liệu kỹ thuật và hướng dẫn sử dụng cho từng thiết bị (bằng tiếng Việt/tiếng Anh).</w:t>
      </w:r>
    </w:p>
    <w:p w14:paraId="16B4250E" w14:textId="77777777" w:rsidR="0026184F" w:rsidRPr="00142985" w:rsidRDefault="0026184F" w:rsidP="0026184F">
      <w:pPr>
        <w:spacing w:before="60" w:after="60"/>
        <w:ind w:right="-200" w:firstLine="720"/>
        <w:jc w:val="both"/>
        <w:rPr>
          <w:sz w:val="26"/>
          <w:szCs w:val="26"/>
          <w:lang w:val="nl-NL"/>
        </w:rPr>
      </w:pPr>
      <w:r w:rsidRPr="00142985">
        <w:rPr>
          <w:sz w:val="26"/>
          <w:szCs w:val="26"/>
          <w:lang w:val="nl-NL"/>
        </w:rPr>
        <w:t>- Cung cấp đủ tài liệu chứng minh đáp ứng các thông số, đặc tính kỹ thuật của thiết bị chào thầu.</w:t>
      </w:r>
    </w:p>
    <w:p w14:paraId="17FE53D1" w14:textId="23360845" w:rsidR="0026184F" w:rsidRPr="00142985" w:rsidRDefault="0026184F" w:rsidP="0026184F">
      <w:pPr>
        <w:spacing w:before="60" w:after="60"/>
        <w:ind w:right="-200" w:firstLine="720"/>
        <w:jc w:val="both"/>
        <w:rPr>
          <w:sz w:val="26"/>
          <w:szCs w:val="26"/>
          <w:lang w:val="nl-NL"/>
        </w:rPr>
      </w:pPr>
      <w:r w:rsidRPr="00142985">
        <w:rPr>
          <w:sz w:val="26"/>
          <w:szCs w:val="26"/>
          <w:lang w:val="nl-NL"/>
        </w:rPr>
        <w:t>- Có đầy đủ chứng chỉ nguồn gốc, chất lượng (CO, CQ) biên bản kiểm tra xuất xưởng của nhà chế tạo.</w:t>
      </w:r>
    </w:p>
    <w:p w14:paraId="635E417B" w14:textId="428227EF" w:rsidR="008B3BDF" w:rsidRPr="00142985" w:rsidRDefault="008B3BDF" w:rsidP="008B3BDF">
      <w:pPr>
        <w:spacing w:before="60" w:after="60"/>
        <w:ind w:right="-200" w:firstLine="720"/>
        <w:jc w:val="both"/>
        <w:rPr>
          <w:sz w:val="26"/>
          <w:szCs w:val="26"/>
          <w:lang w:val="nl-NL"/>
        </w:rPr>
      </w:pPr>
      <w:r w:rsidRPr="00142985">
        <w:rPr>
          <w:sz w:val="26"/>
          <w:szCs w:val="26"/>
          <w:lang w:val="nl-NL"/>
        </w:rPr>
        <w:t>- Nhà sản xuất rơ le chính: SIEMENS, ABB, SEL, AREVA, Toshiba</w:t>
      </w:r>
      <w:r w:rsidR="0022149F" w:rsidRPr="00142985">
        <w:rPr>
          <w:sz w:val="26"/>
          <w:szCs w:val="26"/>
          <w:lang w:val="nl-NL"/>
        </w:rPr>
        <w:t xml:space="preserve"> </w:t>
      </w:r>
      <w:r w:rsidR="00BE69EA" w:rsidRPr="00142985">
        <w:rPr>
          <w:sz w:val="26"/>
          <w:szCs w:val="26"/>
          <w:lang w:val="nl-NL"/>
        </w:rPr>
        <w:t xml:space="preserve">hoặc tương đương và </w:t>
      </w:r>
      <w:r w:rsidRPr="00142985">
        <w:rPr>
          <w:sz w:val="26"/>
          <w:szCs w:val="26"/>
          <w:lang w:val="nl-NL"/>
        </w:rPr>
        <w:t>phù hợp với qui định EVNNPT về tiêu chuẩn an toàn.</w:t>
      </w:r>
    </w:p>
    <w:p w14:paraId="3202ED9E" w14:textId="77777777" w:rsidR="008B3BDF" w:rsidRPr="00142985" w:rsidRDefault="008B3BDF" w:rsidP="008B3BDF">
      <w:pPr>
        <w:spacing w:before="60" w:after="60"/>
        <w:ind w:right="-200" w:firstLine="720"/>
        <w:jc w:val="both"/>
        <w:rPr>
          <w:sz w:val="26"/>
          <w:szCs w:val="26"/>
          <w:lang w:val="nl-NL"/>
        </w:rPr>
      </w:pPr>
      <w:r w:rsidRPr="00142985">
        <w:rPr>
          <w:sz w:val="26"/>
          <w:szCs w:val="26"/>
          <w:lang w:val="nl-NL"/>
        </w:rPr>
        <w:t>- Thử nghiệm mẫu: Thiết bị thử nghiệm mẫu phải giống như mục cung cấp (Nhà sản xuất, nước sản xuất, mã hiệu theo quy định trong tài liệu đấu thầu). Thử nghiệm mẫu phải được thực hiện bởi phòng thử nghiệm độc lập, hợp pháp, đạt chứng chỉ ISO/IEC 17025:2005.</w:t>
      </w:r>
    </w:p>
    <w:p w14:paraId="35628963" w14:textId="77777777" w:rsidR="008B3BDF" w:rsidRPr="00142985" w:rsidRDefault="008B3BDF" w:rsidP="008B3BDF">
      <w:pPr>
        <w:spacing w:before="60" w:after="60"/>
        <w:ind w:right="-200" w:firstLine="720"/>
        <w:jc w:val="both"/>
        <w:rPr>
          <w:sz w:val="26"/>
          <w:szCs w:val="26"/>
          <w:lang w:val="nl-NL"/>
        </w:rPr>
      </w:pPr>
      <w:r w:rsidRPr="00142985">
        <w:rPr>
          <w:sz w:val="26"/>
          <w:szCs w:val="26"/>
          <w:lang w:val="nl-NL"/>
        </w:rPr>
        <w:t xml:space="preserve">- Yêu cầu rơ le bảo vệ phải được chế tạo và thử nghiệm theo tiêu chuẩn IEC 60255 (phiên bản cập nhật mới nhất). </w:t>
      </w:r>
    </w:p>
    <w:p w14:paraId="203D5D47" w14:textId="77777777" w:rsidR="008B3BDF" w:rsidRPr="00142985" w:rsidRDefault="008B3BDF" w:rsidP="008B3BDF">
      <w:pPr>
        <w:spacing w:before="60" w:after="60"/>
        <w:ind w:right="-200" w:firstLine="720"/>
        <w:jc w:val="both"/>
        <w:rPr>
          <w:sz w:val="26"/>
          <w:szCs w:val="26"/>
          <w:lang w:val="nl-NL"/>
        </w:rPr>
      </w:pPr>
      <w:r w:rsidRPr="00142985">
        <w:rPr>
          <w:sz w:val="26"/>
          <w:szCs w:val="26"/>
          <w:lang w:val="nl-NL"/>
        </w:rPr>
        <w:t>- Tần số: 50Hz</w:t>
      </w:r>
    </w:p>
    <w:p w14:paraId="6D303D1D" w14:textId="77777777" w:rsidR="008B3BDF" w:rsidRPr="00142985" w:rsidRDefault="008B3BDF" w:rsidP="00E41D36">
      <w:pPr>
        <w:spacing w:after="60"/>
        <w:ind w:right="-198" w:firstLine="720"/>
        <w:contextualSpacing/>
        <w:jc w:val="both"/>
        <w:rPr>
          <w:sz w:val="26"/>
          <w:szCs w:val="26"/>
          <w:lang w:val="nl-NL"/>
        </w:rPr>
      </w:pPr>
      <w:r w:rsidRPr="00142985">
        <w:rPr>
          <w:sz w:val="26"/>
          <w:szCs w:val="26"/>
          <w:lang w:val="nl-NL"/>
        </w:rPr>
        <w:t>- Nguồn cung cấp:</w:t>
      </w:r>
    </w:p>
    <w:p w14:paraId="6EA576F2" w14:textId="77777777" w:rsidR="008B3BDF" w:rsidRPr="00142985" w:rsidRDefault="008B3BDF" w:rsidP="00E41D36">
      <w:pPr>
        <w:spacing w:after="60"/>
        <w:ind w:right="-198" w:firstLine="720"/>
        <w:contextualSpacing/>
        <w:jc w:val="both"/>
        <w:rPr>
          <w:sz w:val="26"/>
          <w:szCs w:val="26"/>
          <w:lang w:val="nl-NL"/>
        </w:rPr>
      </w:pPr>
      <w:r w:rsidRPr="00142985">
        <w:rPr>
          <w:sz w:val="26"/>
          <w:szCs w:val="26"/>
          <w:lang w:val="nl-NL"/>
        </w:rPr>
        <w:t>+ Nguồn tự dùng định mức: 220VDC</w:t>
      </w:r>
    </w:p>
    <w:p w14:paraId="5CD11407" w14:textId="77777777" w:rsidR="008B3BDF" w:rsidRPr="00142985" w:rsidRDefault="008B3BDF" w:rsidP="00E41D36">
      <w:pPr>
        <w:spacing w:after="60"/>
        <w:ind w:right="-198" w:firstLine="720"/>
        <w:contextualSpacing/>
        <w:jc w:val="both"/>
        <w:rPr>
          <w:sz w:val="26"/>
          <w:szCs w:val="26"/>
          <w:lang w:val="nl-NL"/>
        </w:rPr>
      </w:pPr>
      <w:r w:rsidRPr="00142985">
        <w:rPr>
          <w:sz w:val="26"/>
          <w:szCs w:val="26"/>
          <w:lang w:val="nl-NL"/>
        </w:rPr>
        <w:t>+ Dải điện áp cấp nguồn cho rơ le:  60-250VDC</w:t>
      </w:r>
    </w:p>
    <w:p w14:paraId="5BFA42F5" w14:textId="77777777" w:rsidR="008B3BDF" w:rsidRPr="00142985" w:rsidRDefault="008B3BDF" w:rsidP="00E41D36">
      <w:pPr>
        <w:spacing w:after="60"/>
        <w:ind w:right="-198" w:firstLine="720"/>
        <w:contextualSpacing/>
        <w:jc w:val="both"/>
        <w:rPr>
          <w:sz w:val="26"/>
          <w:szCs w:val="26"/>
          <w:lang w:val="nl-NL"/>
        </w:rPr>
      </w:pPr>
      <w:r w:rsidRPr="00142985">
        <w:rPr>
          <w:sz w:val="26"/>
          <w:szCs w:val="26"/>
          <w:lang w:val="nl-NL"/>
        </w:rPr>
        <w:t>- Rơ le phải hỗ trợ để người dùng linh hoạt lập trình logic vận hành thông qua phần mềm.</w:t>
      </w:r>
    </w:p>
    <w:p w14:paraId="2AE798DB" w14:textId="2EB6E30C" w:rsidR="008B3BDF" w:rsidRPr="00142985" w:rsidRDefault="008B3BDF" w:rsidP="00E41D36">
      <w:pPr>
        <w:spacing w:after="60"/>
        <w:ind w:right="-198" w:firstLine="720"/>
        <w:contextualSpacing/>
        <w:jc w:val="both"/>
        <w:rPr>
          <w:sz w:val="26"/>
          <w:szCs w:val="26"/>
          <w:lang w:val="nl-NL"/>
        </w:rPr>
      </w:pPr>
      <w:r w:rsidRPr="00142985">
        <w:rPr>
          <w:sz w:val="26"/>
          <w:szCs w:val="26"/>
          <w:lang w:val="nl-NL"/>
        </w:rPr>
        <w:t>- Yêu cầu bảo mật: phải có mật khẩu bảo vệ cho mục đích bảo mật dữ liệu &amp; tránh sự thay đổi giá trị cài đặt không mong muốn, tránh thao tác nhầm đóng cắt thiết bị.</w:t>
      </w:r>
    </w:p>
    <w:p w14:paraId="11DFD9F6" w14:textId="0670B9D9" w:rsidR="008B3BDF" w:rsidRPr="00142985" w:rsidRDefault="008B3BDF" w:rsidP="00E41D36">
      <w:pPr>
        <w:spacing w:after="60"/>
        <w:ind w:right="-198" w:firstLine="720"/>
        <w:contextualSpacing/>
        <w:jc w:val="both"/>
        <w:rPr>
          <w:sz w:val="26"/>
          <w:szCs w:val="26"/>
          <w:lang w:val="nl-NL"/>
        </w:rPr>
      </w:pPr>
      <w:r w:rsidRPr="00142985">
        <w:rPr>
          <w:sz w:val="26"/>
          <w:szCs w:val="26"/>
          <w:lang w:val="nl-NL"/>
        </w:rPr>
        <w:t xml:space="preserve">+ Bao gồm phần mềm giao tiếp và dây kết nối </w:t>
      </w:r>
      <w:r w:rsidR="0022149F" w:rsidRPr="00142985">
        <w:rPr>
          <w:sz w:val="26"/>
          <w:szCs w:val="26"/>
          <w:lang w:val="nl-NL"/>
        </w:rPr>
        <w:t xml:space="preserve">rơle </w:t>
      </w:r>
      <w:r w:rsidRPr="00142985">
        <w:rPr>
          <w:sz w:val="26"/>
          <w:szCs w:val="26"/>
          <w:lang w:val="nl-NL"/>
        </w:rPr>
        <w:t>với mạng hệ thống điều khiển tích hợp; dây kết nối rơ le với máy tính.</w:t>
      </w:r>
    </w:p>
    <w:p w14:paraId="53B96205" w14:textId="77777777" w:rsidR="008B3BDF" w:rsidRPr="00142985" w:rsidRDefault="008B3BDF" w:rsidP="00E41D36">
      <w:pPr>
        <w:spacing w:after="60"/>
        <w:ind w:right="-198" w:firstLine="720"/>
        <w:contextualSpacing/>
        <w:jc w:val="both"/>
        <w:rPr>
          <w:sz w:val="26"/>
          <w:szCs w:val="26"/>
          <w:lang w:val="nl-NL"/>
        </w:rPr>
      </w:pPr>
      <w:r w:rsidRPr="00142985">
        <w:rPr>
          <w:sz w:val="26"/>
          <w:szCs w:val="26"/>
          <w:lang w:val="nl-NL"/>
        </w:rPr>
        <w:t>+ Tài liệu hướng dẫn cài đặt và vận hành của rơ le.</w:t>
      </w:r>
    </w:p>
    <w:p w14:paraId="12E24894" w14:textId="4B45F717" w:rsidR="0026184F" w:rsidRPr="00142985" w:rsidRDefault="0026184F" w:rsidP="00E41D36">
      <w:pPr>
        <w:spacing w:after="60"/>
        <w:ind w:right="-198" w:firstLine="720"/>
        <w:contextualSpacing/>
        <w:jc w:val="both"/>
        <w:rPr>
          <w:sz w:val="26"/>
          <w:szCs w:val="26"/>
          <w:lang w:val="nl-NL"/>
        </w:rPr>
      </w:pPr>
      <w:r w:rsidRPr="00142985">
        <w:rPr>
          <w:sz w:val="26"/>
          <w:szCs w:val="26"/>
          <w:lang w:val="nl-NL"/>
        </w:rPr>
        <w:t>- Nhà thầu chịu trách nhiệm đóng gói vận chuyển (bao</w:t>
      </w:r>
      <w:r w:rsidR="00BE69EA" w:rsidRPr="00142985">
        <w:rPr>
          <w:sz w:val="26"/>
          <w:szCs w:val="26"/>
          <w:lang w:val="nl-NL"/>
        </w:rPr>
        <w:t xml:space="preserve"> gồm</w:t>
      </w:r>
      <w:r w:rsidRPr="00142985">
        <w:rPr>
          <w:sz w:val="26"/>
          <w:szCs w:val="26"/>
          <w:lang w:val="nl-NL"/>
        </w:rPr>
        <w:t xml:space="preserve"> chi phí </w:t>
      </w:r>
      <w:r w:rsidR="00DF4CFF" w:rsidRPr="00142985">
        <w:rPr>
          <w:sz w:val="26"/>
          <w:szCs w:val="26"/>
          <w:lang w:val="nl-NL"/>
        </w:rPr>
        <w:t>bảo hiểm</w:t>
      </w:r>
      <w:r w:rsidRPr="00142985">
        <w:rPr>
          <w:sz w:val="26"/>
          <w:szCs w:val="26"/>
          <w:lang w:val="nl-NL"/>
        </w:rPr>
        <w:t xml:space="preserve">) </w:t>
      </w:r>
      <w:r w:rsidR="00DF4CFF" w:rsidRPr="00142985">
        <w:rPr>
          <w:sz w:val="26"/>
          <w:szCs w:val="26"/>
          <w:lang w:val="nl-NL"/>
        </w:rPr>
        <w:t>bàn giao</w:t>
      </w:r>
      <w:r w:rsidR="00085A0E" w:rsidRPr="00142985">
        <w:rPr>
          <w:sz w:val="26"/>
          <w:szCs w:val="26"/>
          <w:lang w:val="nl-NL"/>
        </w:rPr>
        <w:t xml:space="preserve"> VTTB</w:t>
      </w:r>
      <w:r w:rsidR="00DF4CFF" w:rsidRPr="00142985">
        <w:rPr>
          <w:sz w:val="26"/>
          <w:szCs w:val="26"/>
          <w:lang w:val="nl-NL"/>
        </w:rPr>
        <w:t xml:space="preserve"> </w:t>
      </w:r>
      <w:r w:rsidRPr="00142985">
        <w:rPr>
          <w:sz w:val="26"/>
          <w:szCs w:val="26"/>
          <w:lang w:val="nl-NL"/>
        </w:rPr>
        <w:t xml:space="preserve">tại </w:t>
      </w:r>
      <w:r w:rsidR="00085A0E" w:rsidRPr="00142985">
        <w:rPr>
          <w:sz w:val="26"/>
          <w:szCs w:val="26"/>
          <w:lang w:val="nl-NL"/>
        </w:rPr>
        <w:t>k</w:t>
      </w:r>
      <w:r w:rsidRPr="00142985">
        <w:rPr>
          <w:bCs/>
          <w:sz w:val="26"/>
          <w:szCs w:val="26"/>
        </w:rPr>
        <w:t xml:space="preserve">ho Vật tư Công ty Truyền tải điện 2, Khu công nghiệp Hòa Cầm, </w:t>
      </w:r>
      <w:r w:rsidR="008F2719" w:rsidRPr="008F2719">
        <w:rPr>
          <w:bCs/>
          <w:sz w:val="26"/>
          <w:szCs w:val="26"/>
        </w:rPr>
        <w:t>phường Cẩm Lệ, TP Đà Nẵng</w:t>
      </w:r>
      <w:r w:rsidRPr="00142985">
        <w:rPr>
          <w:bCs/>
          <w:sz w:val="26"/>
          <w:szCs w:val="26"/>
        </w:rPr>
        <w:t>.</w:t>
      </w:r>
      <w:r w:rsidR="00DF4CFF" w:rsidRPr="00142985">
        <w:rPr>
          <w:bCs/>
          <w:sz w:val="26"/>
          <w:szCs w:val="26"/>
        </w:rPr>
        <w:t xml:space="preserve"> Sau khi PTC2 tổ chức nghiệm thu VTTB, nhà thầu có trách nhiệm tiếp nhận</w:t>
      </w:r>
      <w:r w:rsidR="00085A0E" w:rsidRPr="00142985">
        <w:rPr>
          <w:bCs/>
          <w:sz w:val="26"/>
          <w:szCs w:val="26"/>
        </w:rPr>
        <w:t>,</w:t>
      </w:r>
      <w:r w:rsidR="00DF4CFF" w:rsidRPr="00142985">
        <w:rPr>
          <w:bCs/>
          <w:sz w:val="26"/>
          <w:szCs w:val="26"/>
        </w:rPr>
        <w:t xml:space="preserve"> vận chuyển </w:t>
      </w:r>
      <w:r w:rsidR="00085A0E" w:rsidRPr="00142985">
        <w:rPr>
          <w:bCs/>
          <w:sz w:val="26"/>
          <w:szCs w:val="26"/>
        </w:rPr>
        <w:t xml:space="preserve">đến hiện trường công trình TBA </w:t>
      </w:r>
      <w:r w:rsidR="009C4E30" w:rsidRPr="00142985">
        <w:rPr>
          <w:bCs/>
          <w:sz w:val="26"/>
          <w:szCs w:val="26"/>
        </w:rPr>
        <w:t>500 kV Dốc Sỏi</w:t>
      </w:r>
      <w:r w:rsidR="00085A0E" w:rsidRPr="00142985">
        <w:rPr>
          <w:bCs/>
          <w:sz w:val="26"/>
          <w:szCs w:val="26"/>
        </w:rPr>
        <w:t xml:space="preserve"> tổ chức thực hiện dịch vụ.</w:t>
      </w:r>
    </w:p>
    <w:p w14:paraId="01FA2B6F" w14:textId="55C19710" w:rsidR="00F605C3" w:rsidRPr="00142985" w:rsidRDefault="0026184F" w:rsidP="00BE69EA">
      <w:pPr>
        <w:spacing w:before="60" w:after="60"/>
        <w:ind w:right="-200" w:firstLine="720"/>
        <w:jc w:val="both"/>
        <w:rPr>
          <w:sz w:val="26"/>
          <w:szCs w:val="26"/>
          <w:lang w:val="nl-NL"/>
        </w:rPr>
      </w:pPr>
      <w:r w:rsidRPr="00142985">
        <w:rPr>
          <w:sz w:val="26"/>
          <w:szCs w:val="26"/>
          <w:lang w:val="nl-NL"/>
        </w:rPr>
        <w:t>- VTTB chào thầu phù hợp với điều kiện khí hậu tại nơi hàng hóa được sử dụng cho</w:t>
      </w:r>
      <w:r w:rsidR="00F605C3" w:rsidRPr="00142985">
        <w:rPr>
          <w:sz w:val="26"/>
          <w:szCs w:val="26"/>
          <w:lang w:val="nl-NL"/>
        </w:rPr>
        <w:t>:</w:t>
      </w:r>
      <w:r w:rsidR="00F605C3" w:rsidRPr="00142985">
        <w:rPr>
          <w:bCs/>
          <w:sz w:val="26"/>
          <w:szCs w:val="26"/>
        </w:rPr>
        <w:t xml:space="preserve"> TBA 500 kV Dốc Sỏi: địa chỉ </w:t>
      </w:r>
      <w:r w:rsidR="00B10722" w:rsidRPr="00B10722">
        <w:rPr>
          <w:bCs/>
          <w:sz w:val="26"/>
          <w:szCs w:val="26"/>
        </w:rPr>
        <w:t>xã Bình Sơn, tỉnh Quảng Ngãi</w:t>
      </w:r>
      <w:r w:rsidR="00F605C3" w:rsidRPr="00142985">
        <w:rPr>
          <w:bCs/>
          <w:sz w:val="26"/>
          <w:szCs w:val="26"/>
        </w:rPr>
        <w:t>.</w:t>
      </w:r>
    </w:p>
    <w:p w14:paraId="19249D13" w14:textId="77777777" w:rsidR="008B3BDF" w:rsidRPr="00142985" w:rsidRDefault="008B3BDF" w:rsidP="00E41D36">
      <w:pPr>
        <w:tabs>
          <w:tab w:val="left" w:pos="0"/>
        </w:tabs>
        <w:spacing w:after="0" w:line="288" w:lineRule="auto"/>
        <w:jc w:val="both"/>
        <w:rPr>
          <w:b/>
          <w:sz w:val="26"/>
          <w:szCs w:val="26"/>
          <w:lang w:val="nl-NL"/>
        </w:rPr>
      </w:pPr>
      <w:r w:rsidRPr="00142985">
        <w:rPr>
          <w:b/>
          <w:sz w:val="26"/>
          <w:szCs w:val="26"/>
          <w:lang w:val="nl-NL"/>
        </w:rPr>
        <w:t>II.2. Yêu cầu về kỹ thuật cụ thể:</w:t>
      </w:r>
    </w:p>
    <w:p w14:paraId="2CAA9348" w14:textId="77777777" w:rsidR="008B3BDF" w:rsidRPr="00142985" w:rsidRDefault="008B3BDF" w:rsidP="008B3BDF">
      <w:pPr>
        <w:tabs>
          <w:tab w:val="left" w:pos="0"/>
        </w:tabs>
        <w:spacing w:after="0" w:line="340" w:lineRule="exact"/>
        <w:ind w:firstLine="709"/>
        <w:jc w:val="both"/>
        <w:rPr>
          <w:rFonts w:eastAsia="Times New Roman"/>
          <w:sz w:val="26"/>
          <w:szCs w:val="26"/>
          <w:lang w:val="nl-NL"/>
        </w:rPr>
      </w:pPr>
      <w:r w:rsidRPr="00142985">
        <w:rPr>
          <w:rFonts w:eastAsia="Times New Roman"/>
          <w:sz w:val="26"/>
          <w:szCs w:val="26"/>
          <w:lang w:val="nl-NL"/>
        </w:rPr>
        <w:t>Nhà thầu phải nộp trong Hồ sơ dự thầu các tài liệu sau:</w:t>
      </w:r>
    </w:p>
    <w:p w14:paraId="24F4FA4A" w14:textId="77777777" w:rsidR="00250AB1" w:rsidRDefault="00250AB1" w:rsidP="008B3BDF">
      <w:pPr>
        <w:tabs>
          <w:tab w:val="left" w:pos="0"/>
        </w:tabs>
        <w:spacing w:after="0" w:line="340" w:lineRule="exact"/>
        <w:ind w:firstLine="709"/>
        <w:jc w:val="both"/>
        <w:rPr>
          <w:rFonts w:eastAsia="Times New Roman"/>
          <w:sz w:val="26"/>
          <w:szCs w:val="26"/>
          <w:lang w:val="nl-NL"/>
        </w:rPr>
      </w:pPr>
    </w:p>
    <w:p w14:paraId="26E0FF88" w14:textId="06311B67" w:rsidR="008B3BDF" w:rsidRPr="00142985" w:rsidRDefault="008B3BDF" w:rsidP="008B3BDF">
      <w:pPr>
        <w:tabs>
          <w:tab w:val="left" w:pos="0"/>
        </w:tabs>
        <w:spacing w:after="0" w:line="340" w:lineRule="exact"/>
        <w:ind w:firstLine="709"/>
        <w:jc w:val="both"/>
        <w:rPr>
          <w:rFonts w:eastAsia="Times New Roman"/>
          <w:sz w:val="26"/>
          <w:szCs w:val="26"/>
          <w:lang w:val="nl-NL"/>
        </w:rPr>
      </w:pPr>
      <w:r w:rsidRPr="00142985">
        <w:rPr>
          <w:rFonts w:eastAsia="Times New Roman"/>
          <w:sz w:val="26"/>
          <w:szCs w:val="26"/>
          <w:lang w:val="nl-NL"/>
        </w:rPr>
        <w:t>+ Bản cam kết tuổi thọ vận hành cho từng chủng loại thiết bị.</w:t>
      </w:r>
    </w:p>
    <w:p w14:paraId="20B7DE19" w14:textId="77777777" w:rsidR="008B3BDF" w:rsidRPr="00142985" w:rsidRDefault="008B3BDF" w:rsidP="008B3BDF">
      <w:pPr>
        <w:tabs>
          <w:tab w:val="left" w:pos="0"/>
        </w:tabs>
        <w:spacing w:after="0" w:line="340" w:lineRule="exact"/>
        <w:ind w:firstLine="709"/>
        <w:jc w:val="both"/>
        <w:rPr>
          <w:rFonts w:eastAsia="Times New Roman"/>
          <w:sz w:val="26"/>
          <w:szCs w:val="26"/>
          <w:lang w:val="nl-NL"/>
        </w:rPr>
      </w:pPr>
      <w:r w:rsidRPr="00142985">
        <w:rPr>
          <w:rFonts w:eastAsia="Times New Roman"/>
          <w:sz w:val="26"/>
          <w:szCs w:val="26"/>
          <w:lang w:val="nl-NL"/>
        </w:rPr>
        <w:t>+ Bản cam kết tỷ lệ (xác suất) khiếm khuyết và hỏng hóc của từng chủng loại thiết bị và cam kết có mặt tại hiện trường để điều tra, xác định nguyên nhân khiếm khuyết, hỏng hóc, sự cố và phải khắc phục nếu do lỗi của nhà sản xuất khi chủ đầu tư yêu cầu.</w:t>
      </w:r>
    </w:p>
    <w:p w14:paraId="48D028D1" w14:textId="1DC2EF3B" w:rsidR="008B3BDF" w:rsidRPr="00142985" w:rsidRDefault="008B3BDF" w:rsidP="008B3BDF">
      <w:pPr>
        <w:tabs>
          <w:tab w:val="left" w:pos="0"/>
        </w:tabs>
        <w:spacing w:after="0" w:line="340" w:lineRule="exact"/>
        <w:ind w:firstLine="709"/>
        <w:jc w:val="both"/>
        <w:rPr>
          <w:rFonts w:eastAsia="Times New Roman"/>
          <w:sz w:val="26"/>
          <w:szCs w:val="26"/>
          <w:lang w:val="nl-NL"/>
        </w:rPr>
      </w:pPr>
      <w:r w:rsidRPr="00142985">
        <w:rPr>
          <w:rFonts w:eastAsia="Times New Roman"/>
          <w:sz w:val="26"/>
          <w:szCs w:val="26"/>
          <w:lang w:val="nl-NL"/>
        </w:rPr>
        <w:t xml:space="preserve">Nhà thầu phải điền đầy đủ các thông tin đáp ứng các yêu cầu kỹ thuật trong bảng điền thông số, đồng thời cung cấp đầy đủ các tài liệu để chứng minh tính đúng đắn của các thông số do nhà thầu điền (tài liệu kỹ thuật, catalog, </w:t>
      </w:r>
      <w:r w:rsidR="0074639B" w:rsidRPr="00142985">
        <w:rPr>
          <w:rFonts w:eastAsia="Times New Roman"/>
          <w:sz w:val="26"/>
          <w:szCs w:val="26"/>
          <w:lang w:val="nl-NL"/>
        </w:rPr>
        <w:t xml:space="preserve">các loại test, bản vẽ liên quan, </w:t>
      </w:r>
      <w:r w:rsidRPr="00142985">
        <w:rPr>
          <w:rFonts w:eastAsia="Times New Roman"/>
          <w:sz w:val="26"/>
          <w:szCs w:val="26"/>
          <w:lang w:val="nl-NL"/>
        </w:rPr>
        <w:t xml:space="preserve">bảng cam kết của nhà sản xuất...). </w:t>
      </w:r>
      <w:r w:rsidR="0074639B" w:rsidRPr="00142985">
        <w:rPr>
          <w:sz w:val="26"/>
          <w:szCs w:val="26"/>
          <w:lang w:val="nl-NL"/>
        </w:rPr>
        <w:t xml:space="preserve">Các loại test với thiết bị thử nghiệm mẫu phải giống như mục cung cấp (Nhà sản xuất, nước sản xuất, mã hiệu theo quy định trong tài liệu đấu thầu). </w:t>
      </w:r>
      <w:r w:rsidRPr="00142985">
        <w:rPr>
          <w:rFonts w:eastAsia="Times New Roman"/>
          <w:sz w:val="26"/>
          <w:szCs w:val="26"/>
          <w:lang w:val="nl-NL"/>
        </w:rPr>
        <w:t xml:space="preserve">Việc thiếu các thông tin dữ liệu kỹ thuật và không có tài liệu chứng minh tính đúng đắn các yêu cầu kỹ thuật cơ bản của hồ sơ mời thầu được xem là không đạt. </w:t>
      </w:r>
    </w:p>
    <w:p w14:paraId="74BABB8E" w14:textId="77777777" w:rsidR="008B3BDF" w:rsidRPr="00142985" w:rsidRDefault="008B3BDF" w:rsidP="008B3BDF">
      <w:pPr>
        <w:tabs>
          <w:tab w:val="left" w:pos="0"/>
        </w:tabs>
        <w:spacing w:after="0" w:line="340" w:lineRule="exact"/>
        <w:ind w:firstLine="709"/>
        <w:jc w:val="both"/>
        <w:rPr>
          <w:rFonts w:eastAsia="Times New Roman"/>
          <w:sz w:val="26"/>
          <w:szCs w:val="26"/>
          <w:lang w:val="nl-NL"/>
        </w:rPr>
      </w:pPr>
      <w:r w:rsidRPr="00142985">
        <w:rPr>
          <w:rFonts w:eastAsia="Times New Roman"/>
          <w:sz w:val="26"/>
          <w:szCs w:val="26"/>
          <w:lang w:val="nl-NL"/>
        </w:rPr>
        <w:t>Các hạng mục đánh dấu * tại Bảng dữ liệu là yêu cầu cơ bản của đặc tính kỹ thuật thiết bị chính, nhà thầu không đáp ứng hoặc không chứng minh được tính đáp ứng của các yêu cầu cơ bản trên sẽ được xem là không đạt yêu cầu</w:t>
      </w:r>
    </w:p>
    <w:p w14:paraId="3ABA2A6D" w14:textId="77777777" w:rsidR="008B3BDF" w:rsidRPr="00142985" w:rsidRDefault="008B3BDF" w:rsidP="008B3BDF">
      <w:pPr>
        <w:tabs>
          <w:tab w:val="left" w:pos="0"/>
        </w:tabs>
        <w:spacing w:after="0" w:line="340" w:lineRule="exact"/>
        <w:ind w:firstLine="709"/>
        <w:jc w:val="both"/>
        <w:rPr>
          <w:rFonts w:eastAsia="Times New Roman"/>
          <w:sz w:val="26"/>
          <w:szCs w:val="26"/>
          <w:lang w:val="nl-NL"/>
        </w:rPr>
      </w:pPr>
      <w:r w:rsidRPr="00142985">
        <w:rPr>
          <w:rFonts w:eastAsia="Times New Roman"/>
          <w:sz w:val="26"/>
          <w:szCs w:val="26"/>
          <w:lang w:val="nl-NL"/>
        </w:rPr>
        <w:t>Bảng dữ liệu yêu cầu kỹ thuật của hàng hóa như sau:</w:t>
      </w:r>
    </w:p>
    <w:p w14:paraId="736BFE0B" w14:textId="0E8D93F9" w:rsidR="00F605C3" w:rsidRPr="00142985" w:rsidRDefault="00F605C3" w:rsidP="00F605C3">
      <w:pPr>
        <w:widowControl w:val="0"/>
        <w:spacing w:before="120" w:after="120" w:line="264" w:lineRule="auto"/>
        <w:rPr>
          <w:b/>
          <w:iCs/>
          <w:spacing w:val="-2"/>
          <w:sz w:val="26"/>
          <w:szCs w:val="26"/>
          <w:lang w:val="nl-NL"/>
        </w:rPr>
      </w:pPr>
      <w:r w:rsidRPr="00142985">
        <w:rPr>
          <w:b/>
          <w:iCs/>
          <w:spacing w:val="-2"/>
          <w:sz w:val="26"/>
          <w:szCs w:val="26"/>
          <w:lang w:val="nl-NL"/>
        </w:rPr>
        <w:t>II.2.1.</w:t>
      </w:r>
      <w:r w:rsidR="00B10722">
        <w:rPr>
          <w:b/>
          <w:iCs/>
          <w:spacing w:val="-2"/>
          <w:sz w:val="26"/>
          <w:szCs w:val="26"/>
          <w:lang w:val="nl-NL"/>
        </w:rPr>
        <w:t xml:space="preserve"> Thiết bị điều khiển mức ngăn</w:t>
      </w:r>
      <w:r w:rsidRPr="00142985">
        <w:rPr>
          <w:b/>
          <w:iCs/>
          <w:spacing w:val="-2"/>
          <w:sz w:val="26"/>
          <w:szCs w:val="26"/>
          <w:lang w:val="nl-NL"/>
        </w:rPr>
        <w:t xml:space="preserve"> </w:t>
      </w:r>
      <w:r w:rsidR="00B10722">
        <w:rPr>
          <w:b/>
          <w:iCs/>
          <w:spacing w:val="-2"/>
          <w:sz w:val="26"/>
          <w:szCs w:val="26"/>
          <w:lang w:val="nl-NL"/>
        </w:rPr>
        <w:t>(BCU) ngăn 278</w:t>
      </w:r>
      <w:r w:rsidR="00C3570C" w:rsidRPr="00142985">
        <w:rPr>
          <w:b/>
          <w:iCs/>
          <w:spacing w:val="-2"/>
          <w:sz w:val="26"/>
          <w:szCs w:val="26"/>
          <w:lang w:val="nl-NL"/>
        </w:rPr>
        <w:t xml:space="preserve"> </w:t>
      </w:r>
      <w:r w:rsidRPr="00142985">
        <w:rPr>
          <w:b/>
          <w:iCs/>
          <w:spacing w:val="-2"/>
          <w:sz w:val="26"/>
          <w:szCs w:val="26"/>
          <w:lang w:val="nl-NL"/>
        </w:rPr>
        <w:t xml:space="preserve">TBA </w:t>
      </w:r>
      <w:r w:rsidR="00C3570C" w:rsidRPr="00142985">
        <w:rPr>
          <w:b/>
          <w:iCs/>
          <w:spacing w:val="-2"/>
          <w:sz w:val="26"/>
          <w:szCs w:val="26"/>
          <w:lang w:val="nl-NL"/>
        </w:rPr>
        <w:t>50</w:t>
      </w:r>
      <w:r w:rsidRPr="00142985">
        <w:rPr>
          <w:b/>
          <w:iCs/>
          <w:spacing w:val="-2"/>
          <w:sz w:val="26"/>
          <w:szCs w:val="26"/>
          <w:lang w:val="nl-NL"/>
        </w:rPr>
        <w:t xml:space="preserve">0 kV </w:t>
      </w:r>
      <w:r w:rsidR="00C3570C" w:rsidRPr="00142985">
        <w:rPr>
          <w:b/>
          <w:iCs/>
          <w:spacing w:val="-2"/>
          <w:sz w:val="26"/>
          <w:szCs w:val="26"/>
          <w:lang w:val="nl-NL"/>
        </w:rPr>
        <w:t>Dốc Sỏi</w:t>
      </w:r>
    </w:p>
    <w:tbl>
      <w:tblPr>
        <w:tblW w:w="9385" w:type="dxa"/>
        <w:tblInd w:w="107" w:type="dxa"/>
        <w:tblLayout w:type="fixed"/>
        <w:tblLook w:val="0000" w:firstRow="0" w:lastRow="0" w:firstColumn="0" w:lastColumn="0" w:noHBand="0" w:noVBand="0"/>
      </w:tblPr>
      <w:tblGrid>
        <w:gridCol w:w="710"/>
        <w:gridCol w:w="4565"/>
        <w:gridCol w:w="2551"/>
        <w:gridCol w:w="1559"/>
      </w:tblGrid>
      <w:tr w:rsidR="00142985" w:rsidRPr="00142985" w14:paraId="1455CB00" w14:textId="77777777" w:rsidTr="00C846BF">
        <w:trPr>
          <w:tblHeader/>
        </w:trPr>
        <w:tc>
          <w:tcPr>
            <w:tcW w:w="710" w:type="dxa"/>
            <w:tcBorders>
              <w:top w:val="single" w:sz="4" w:space="0" w:color="000000"/>
              <w:left w:val="single" w:sz="4" w:space="0" w:color="000000"/>
              <w:bottom w:val="single" w:sz="4" w:space="0" w:color="000000"/>
            </w:tcBorders>
            <w:vAlign w:val="center"/>
          </w:tcPr>
          <w:p w14:paraId="7866B1C1" w14:textId="77777777" w:rsidR="00F605C3" w:rsidRPr="00142985" w:rsidRDefault="00F605C3" w:rsidP="009A395F">
            <w:pPr>
              <w:snapToGrid w:val="0"/>
              <w:spacing w:after="0" w:line="240" w:lineRule="auto"/>
              <w:jc w:val="center"/>
              <w:rPr>
                <w:rFonts w:eastAsia="Times New Roman"/>
                <w:b/>
                <w:sz w:val="26"/>
                <w:szCs w:val="26"/>
              </w:rPr>
            </w:pPr>
            <w:r w:rsidRPr="00142985">
              <w:rPr>
                <w:rFonts w:eastAsia="Times New Roman"/>
                <w:b/>
                <w:sz w:val="26"/>
                <w:szCs w:val="26"/>
              </w:rPr>
              <w:t>STT</w:t>
            </w:r>
          </w:p>
        </w:tc>
        <w:tc>
          <w:tcPr>
            <w:tcW w:w="4565" w:type="dxa"/>
            <w:tcBorders>
              <w:top w:val="single" w:sz="4" w:space="0" w:color="000000"/>
              <w:left w:val="single" w:sz="4" w:space="0" w:color="000000"/>
              <w:bottom w:val="single" w:sz="4" w:space="0" w:color="000000"/>
            </w:tcBorders>
            <w:vAlign w:val="center"/>
          </w:tcPr>
          <w:p w14:paraId="16BE2F5A" w14:textId="77777777" w:rsidR="00F605C3" w:rsidRPr="00142985" w:rsidRDefault="00F605C3" w:rsidP="009A395F">
            <w:pPr>
              <w:snapToGrid w:val="0"/>
              <w:spacing w:after="0" w:line="240" w:lineRule="auto"/>
              <w:jc w:val="center"/>
              <w:rPr>
                <w:rFonts w:eastAsia="Times New Roman"/>
                <w:b/>
                <w:sz w:val="26"/>
                <w:szCs w:val="26"/>
              </w:rPr>
            </w:pPr>
            <w:r w:rsidRPr="00142985">
              <w:rPr>
                <w:b/>
                <w:sz w:val="26"/>
                <w:szCs w:val="26"/>
              </w:rPr>
              <w:t>Tên hàng hóa/dịch vụ liên quan</w:t>
            </w:r>
          </w:p>
        </w:tc>
        <w:tc>
          <w:tcPr>
            <w:tcW w:w="2551" w:type="dxa"/>
            <w:tcBorders>
              <w:top w:val="single" w:sz="4" w:space="0" w:color="000000"/>
              <w:left w:val="single" w:sz="4" w:space="0" w:color="000000"/>
              <w:bottom w:val="single" w:sz="4" w:space="0" w:color="000000"/>
              <w:right w:val="single" w:sz="4" w:space="0" w:color="000000"/>
            </w:tcBorders>
            <w:vAlign w:val="center"/>
          </w:tcPr>
          <w:p w14:paraId="192B5B73" w14:textId="77777777" w:rsidR="00F605C3" w:rsidRPr="00142985" w:rsidRDefault="00F605C3" w:rsidP="009A395F">
            <w:pPr>
              <w:spacing w:after="0" w:line="240" w:lineRule="auto"/>
              <w:jc w:val="center"/>
              <w:rPr>
                <w:rFonts w:eastAsia="Times New Roman"/>
                <w:b/>
                <w:sz w:val="26"/>
                <w:szCs w:val="26"/>
              </w:rPr>
            </w:pPr>
            <w:r w:rsidRPr="00142985">
              <w:rPr>
                <w:b/>
                <w:sz w:val="26"/>
                <w:szCs w:val="26"/>
              </w:rPr>
              <w:t>Thông số kỹ thuật và các tiêu chuẩn</w:t>
            </w:r>
          </w:p>
        </w:tc>
        <w:tc>
          <w:tcPr>
            <w:tcW w:w="1559" w:type="dxa"/>
            <w:tcBorders>
              <w:top w:val="single" w:sz="4" w:space="0" w:color="000000"/>
              <w:left w:val="single" w:sz="4" w:space="0" w:color="000000"/>
              <w:bottom w:val="single" w:sz="4" w:space="0" w:color="000000"/>
              <w:right w:val="single" w:sz="4" w:space="0" w:color="000000"/>
            </w:tcBorders>
            <w:vAlign w:val="center"/>
          </w:tcPr>
          <w:p w14:paraId="2F6016C2" w14:textId="26A52F6B" w:rsidR="00F605C3" w:rsidRPr="00142985" w:rsidRDefault="00F605C3" w:rsidP="009A395F">
            <w:pPr>
              <w:widowControl w:val="0"/>
              <w:autoSpaceDE w:val="0"/>
              <w:autoSpaceDN w:val="0"/>
              <w:spacing w:after="0" w:line="240" w:lineRule="auto"/>
              <w:ind w:left="104" w:right="98"/>
              <w:jc w:val="center"/>
              <w:rPr>
                <w:rFonts w:eastAsia="Times New Roman"/>
                <w:b/>
                <w:sz w:val="26"/>
                <w:szCs w:val="26"/>
              </w:rPr>
            </w:pPr>
            <w:r w:rsidRPr="00142985">
              <w:rPr>
                <w:rFonts w:eastAsia="Times New Roman"/>
                <w:b/>
                <w:sz w:val="26"/>
                <w:szCs w:val="26"/>
              </w:rPr>
              <w:t>Ghi chú</w:t>
            </w:r>
          </w:p>
        </w:tc>
      </w:tr>
      <w:tr w:rsidR="00142985" w:rsidRPr="00142985" w14:paraId="660E1F19" w14:textId="77777777" w:rsidTr="009A395F">
        <w:tc>
          <w:tcPr>
            <w:tcW w:w="710" w:type="dxa"/>
            <w:tcBorders>
              <w:top w:val="single" w:sz="4" w:space="0" w:color="000000"/>
              <w:left w:val="single" w:sz="4" w:space="0" w:color="000000"/>
              <w:bottom w:val="single" w:sz="4" w:space="0" w:color="000000"/>
            </w:tcBorders>
            <w:vAlign w:val="center"/>
          </w:tcPr>
          <w:p w14:paraId="3A596D28" w14:textId="77777777" w:rsidR="00F605C3" w:rsidRPr="00142985" w:rsidRDefault="00F605C3" w:rsidP="009A395F">
            <w:pPr>
              <w:snapToGrid w:val="0"/>
              <w:spacing w:after="0" w:line="240" w:lineRule="auto"/>
              <w:jc w:val="center"/>
              <w:rPr>
                <w:rFonts w:eastAsia="Times New Roman"/>
                <w:b/>
                <w:sz w:val="26"/>
                <w:szCs w:val="26"/>
              </w:rPr>
            </w:pPr>
            <w:r w:rsidRPr="00142985">
              <w:rPr>
                <w:rFonts w:eastAsia="Times New Roman"/>
                <w:b/>
                <w:sz w:val="26"/>
                <w:szCs w:val="26"/>
              </w:rPr>
              <w:t>I</w:t>
            </w:r>
          </w:p>
        </w:tc>
        <w:tc>
          <w:tcPr>
            <w:tcW w:w="4565" w:type="dxa"/>
            <w:tcBorders>
              <w:top w:val="single" w:sz="4" w:space="0" w:color="000000"/>
              <w:left w:val="single" w:sz="4" w:space="0" w:color="000000"/>
              <w:bottom w:val="single" w:sz="4" w:space="0" w:color="000000"/>
            </w:tcBorders>
            <w:vAlign w:val="center"/>
          </w:tcPr>
          <w:p w14:paraId="13BD6D2D" w14:textId="77777777" w:rsidR="00F605C3" w:rsidRPr="00142985" w:rsidRDefault="00F605C3" w:rsidP="009A395F">
            <w:pPr>
              <w:snapToGrid w:val="0"/>
              <w:spacing w:after="0" w:line="240" w:lineRule="auto"/>
              <w:rPr>
                <w:b/>
                <w:sz w:val="26"/>
                <w:szCs w:val="26"/>
              </w:rPr>
            </w:pPr>
            <w:r w:rsidRPr="00142985">
              <w:rPr>
                <w:b/>
                <w:sz w:val="26"/>
                <w:szCs w:val="26"/>
              </w:rPr>
              <w:t>Hàng hóa</w:t>
            </w:r>
          </w:p>
        </w:tc>
        <w:tc>
          <w:tcPr>
            <w:tcW w:w="2551" w:type="dxa"/>
            <w:tcBorders>
              <w:top w:val="single" w:sz="4" w:space="0" w:color="000000"/>
              <w:left w:val="single" w:sz="4" w:space="0" w:color="000000"/>
              <w:bottom w:val="single" w:sz="4" w:space="0" w:color="000000"/>
              <w:right w:val="single" w:sz="4" w:space="0" w:color="000000"/>
            </w:tcBorders>
            <w:vAlign w:val="center"/>
          </w:tcPr>
          <w:p w14:paraId="6512226D" w14:textId="77777777" w:rsidR="00F605C3" w:rsidRPr="00142985" w:rsidRDefault="00F605C3" w:rsidP="009A395F">
            <w:pPr>
              <w:spacing w:after="0" w:line="240" w:lineRule="auto"/>
              <w:jc w:val="center"/>
              <w:rPr>
                <w:b/>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BF8997" w14:textId="77777777" w:rsidR="00F605C3" w:rsidRPr="00142985" w:rsidRDefault="00F605C3" w:rsidP="009A395F">
            <w:pPr>
              <w:widowControl w:val="0"/>
              <w:autoSpaceDE w:val="0"/>
              <w:autoSpaceDN w:val="0"/>
              <w:spacing w:after="0" w:line="240" w:lineRule="auto"/>
              <w:ind w:left="104" w:right="98"/>
              <w:jc w:val="center"/>
              <w:rPr>
                <w:rFonts w:eastAsia="Times New Roman"/>
                <w:b/>
                <w:sz w:val="26"/>
                <w:szCs w:val="26"/>
              </w:rPr>
            </w:pPr>
          </w:p>
        </w:tc>
      </w:tr>
      <w:tr w:rsidR="00142985" w:rsidRPr="00142985" w14:paraId="468BF47E"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6CBF998"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it-IT"/>
              </w:rPr>
              <w:t>*</w:t>
            </w:r>
            <w:r w:rsidRPr="00142985">
              <w:rPr>
                <w:rFonts w:eastAsia="Times New Roman"/>
                <w:sz w:val="26"/>
                <w:szCs w:val="26"/>
              </w:rPr>
              <w:t>1</w:t>
            </w:r>
          </w:p>
        </w:tc>
        <w:tc>
          <w:tcPr>
            <w:tcW w:w="4565" w:type="dxa"/>
            <w:tcBorders>
              <w:top w:val="single" w:sz="4" w:space="0" w:color="auto"/>
              <w:left w:val="nil"/>
              <w:bottom w:val="single" w:sz="4" w:space="0" w:color="auto"/>
              <w:right w:val="single" w:sz="4" w:space="0" w:color="auto"/>
            </w:tcBorders>
            <w:noWrap/>
          </w:tcPr>
          <w:p w14:paraId="1A330B32"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xml:space="preserve">Số lượng </w:t>
            </w:r>
          </w:p>
        </w:tc>
        <w:tc>
          <w:tcPr>
            <w:tcW w:w="2551" w:type="dxa"/>
            <w:tcBorders>
              <w:top w:val="single" w:sz="4" w:space="0" w:color="auto"/>
              <w:left w:val="nil"/>
              <w:bottom w:val="single" w:sz="4" w:space="0" w:color="auto"/>
              <w:right w:val="single" w:sz="4" w:space="0" w:color="000000"/>
            </w:tcBorders>
            <w:vAlign w:val="center"/>
          </w:tcPr>
          <w:p w14:paraId="334141E0" w14:textId="77777777" w:rsidR="00F605C3" w:rsidRPr="00142985" w:rsidRDefault="00F605C3" w:rsidP="009A395F">
            <w:pPr>
              <w:spacing w:after="0" w:line="240" w:lineRule="auto"/>
              <w:jc w:val="center"/>
              <w:rPr>
                <w:rFonts w:eastAsia="Times New Roman"/>
                <w:b/>
                <w:bCs/>
                <w:sz w:val="26"/>
                <w:szCs w:val="26"/>
              </w:rPr>
            </w:pPr>
            <w:r w:rsidRPr="00142985">
              <w:rPr>
                <w:rFonts w:eastAsia="Times New Roman"/>
                <w:b/>
                <w:bCs/>
                <w:sz w:val="26"/>
                <w:szCs w:val="26"/>
              </w:rPr>
              <w:t>01 cái</w:t>
            </w:r>
          </w:p>
        </w:tc>
        <w:tc>
          <w:tcPr>
            <w:tcW w:w="1559" w:type="dxa"/>
            <w:tcBorders>
              <w:top w:val="single" w:sz="4" w:space="0" w:color="auto"/>
              <w:left w:val="single" w:sz="4" w:space="0" w:color="000000"/>
              <w:bottom w:val="single" w:sz="4" w:space="0" w:color="auto"/>
              <w:right w:val="single" w:sz="4" w:space="0" w:color="auto"/>
            </w:tcBorders>
            <w:vAlign w:val="center"/>
          </w:tcPr>
          <w:p w14:paraId="6988F781" w14:textId="77777777" w:rsidR="00F605C3" w:rsidRPr="00142985" w:rsidRDefault="00F605C3" w:rsidP="009A395F">
            <w:pPr>
              <w:spacing w:after="0" w:line="240" w:lineRule="auto"/>
              <w:jc w:val="center"/>
              <w:rPr>
                <w:rFonts w:eastAsia="Times New Roman"/>
                <w:b/>
                <w:bCs/>
                <w:sz w:val="26"/>
                <w:szCs w:val="26"/>
              </w:rPr>
            </w:pPr>
          </w:p>
        </w:tc>
      </w:tr>
      <w:tr w:rsidR="00142985" w:rsidRPr="00142985" w14:paraId="35D67B6B"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22F5D72" w14:textId="22717269"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2</w:t>
            </w:r>
          </w:p>
        </w:tc>
        <w:tc>
          <w:tcPr>
            <w:tcW w:w="4565" w:type="dxa"/>
            <w:tcBorders>
              <w:top w:val="single" w:sz="4" w:space="0" w:color="auto"/>
              <w:left w:val="nil"/>
              <w:bottom w:val="single" w:sz="4" w:space="0" w:color="auto"/>
              <w:right w:val="single" w:sz="4" w:space="0" w:color="auto"/>
            </w:tcBorders>
            <w:noWrap/>
            <w:vAlign w:val="center"/>
          </w:tcPr>
          <w:p w14:paraId="6E207F74" w14:textId="77777777" w:rsidR="00F605C3" w:rsidRPr="00142985" w:rsidRDefault="00F605C3" w:rsidP="009A395F">
            <w:pPr>
              <w:snapToGrid w:val="0"/>
              <w:spacing w:after="0" w:line="240" w:lineRule="auto"/>
              <w:rPr>
                <w:rFonts w:eastAsia="Times New Roman"/>
                <w:sz w:val="26"/>
                <w:szCs w:val="26"/>
              </w:rPr>
            </w:pPr>
            <w:r w:rsidRPr="00142985">
              <w:rPr>
                <w:rFonts w:eastAsia="Times New Roman"/>
                <w:sz w:val="26"/>
                <w:szCs w:val="26"/>
              </w:rPr>
              <w:t>Hãng sản xuất/Nước sản xuất</w:t>
            </w:r>
          </w:p>
        </w:tc>
        <w:tc>
          <w:tcPr>
            <w:tcW w:w="2551" w:type="dxa"/>
            <w:tcBorders>
              <w:top w:val="single" w:sz="4" w:space="0" w:color="auto"/>
              <w:left w:val="nil"/>
              <w:bottom w:val="single" w:sz="4" w:space="0" w:color="auto"/>
              <w:right w:val="single" w:sz="4" w:space="0" w:color="000000"/>
            </w:tcBorders>
            <w:vAlign w:val="center"/>
          </w:tcPr>
          <w:p w14:paraId="6FC68950"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Ghi rõ</w:t>
            </w:r>
          </w:p>
        </w:tc>
        <w:tc>
          <w:tcPr>
            <w:tcW w:w="1559" w:type="dxa"/>
            <w:tcBorders>
              <w:top w:val="single" w:sz="4" w:space="0" w:color="auto"/>
              <w:left w:val="single" w:sz="4" w:space="0" w:color="000000"/>
              <w:bottom w:val="single" w:sz="4" w:space="0" w:color="auto"/>
              <w:right w:val="single" w:sz="4" w:space="0" w:color="auto"/>
            </w:tcBorders>
            <w:vAlign w:val="center"/>
          </w:tcPr>
          <w:p w14:paraId="2E8EC2DE" w14:textId="77777777" w:rsidR="00F605C3" w:rsidRPr="00142985" w:rsidRDefault="00F605C3" w:rsidP="009A395F">
            <w:pPr>
              <w:spacing w:after="0" w:line="240" w:lineRule="auto"/>
              <w:jc w:val="center"/>
              <w:rPr>
                <w:rFonts w:eastAsia="Times New Roman"/>
                <w:b/>
                <w:bCs/>
                <w:sz w:val="26"/>
                <w:szCs w:val="26"/>
              </w:rPr>
            </w:pPr>
          </w:p>
        </w:tc>
      </w:tr>
      <w:tr w:rsidR="00142985" w:rsidRPr="00142985" w14:paraId="76236C32"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0497744"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3</w:t>
            </w:r>
          </w:p>
        </w:tc>
        <w:tc>
          <w:tcPr>
            <w:tcW w:w="4565" w:type="dxa"/>
            <w:tcBorders>
              <w:top w:val="single" w:sz="4" w:space="0" w:color="auto"/>
              <w:left w:val="nil"/>
              <w:bottom w:val="single" w:sz="4" w:space="0" w:color="auto"/>
              <w:right w:val="single" w:sz="4" w:space="0" w:color="auto"/>
            </w:tcBorders>
            <w:noWrap/>
          </w:tcPr>
          <w:p w14:paraId="1D711272"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Mã hiệu</w:t>
            </w:r>
          </w:p>
        </w:tc>
        <w:tc>
          <w:tcPr>
            <w:tcW w:w="2551" w:type="dxa"/>
            <w:tcBorders>
              <w:top w:val="single" w:sz="4" w:space="0" w:color="auto"/>
              <w:left w:val="nil"/>
              <w:bottom w:val="single" w:sz="4" w:space="0" w:color="auto"/>
              <w:right w:val="single" w:sz="4" w:space="0" w:color="000000"/>
            </w:tcBorders>
            <w:vAlign w:val="center"/>
          </w:tcPr>
          <w:p w14:paraId="15DD4F5F" w14:textId="77777777" w:rsidR="00F605C3" w:rsidRPr="00142985" w:rsidRDefault="00F605C3" w:rsidP="009A395F">
            <w:pPr>
              <w:spacing w:after="0" w:line="240" w:lineRule="auto"/>
              <w:jc w:val="center"/>
              <w:rPr>
                <w:rFonts w:eastAsia="Times New Roman"/>
                <w:sz w:val="26"/>
                <w:szCs w:val="26"/>
                <w:lang w:val="pt-PT"/>
              </w:rPr>
            </w:pPr>
            <w:r w:rsidRPr="00142985">
              <w:rPr>
                <w:rFonts w:eastAsia="Times New Roman"/>
                <w:sz w:val="26"/>
                <w:szCs w:val="26"/>
              </w:rPr>
              <w:t>Ghi rõ</w:t>
            </w:r>
          </w:p>
        </w:tc>
        <w:tc>
          <w:tcPr>
            <w:tcW w:w="1559" w:type="dxa"/>
            <w:tcBorders>
              <w:top w:val="single" w:sz="4" w:space="0" w:color="auto"/>
              <w:left w:val="single" w:sz="4" w:space="0" w:color="000000"/>
              <w:bottom w:val="single" w:sz="4" w:space="0" w:color="auto"/>
              <w:right w:val="single" w:sz="4" w:space="0" w:color="auto"/>
            </w:tcBorders>
            <w:vAlign w:val="center"/>
          </w:tcPr>
          <w:p w14:paraId="663ABAF6" w14:textId="77777777" w:rsidR="00F605C3" w:rsidRPr="00142985" w:rsidRDefault="00F605C3" w:rsidP="009A395F">
            <w:pPr>
              <w:spacing w:after="0" w:line="240" w:lineRule="auto"/>
              <w:jc w:val="center"/>
              <w:rPr>
                <w:rFonts w:ascii=".VnTime" w:eastAsia="Times New Roman" w:hAnsi=".VnTime"/>
                <w:b/>
                <w:bCs/>
                <w:sz w:val="26"/>
                <w:szCs w:val="26"/>
              </w:rPr>
            </w:pPr>
          </w:p>
        </w:tc>
      </w:tr>
      <w:tr w:rsidR="00142985" w:rsidRPr="00142985" w14:paraId="5207FD6A" w14:textId="77777777" w:rsidTr="008E0DA7">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C56EF17" w14:textId="77777777" w:rsidR="008E0DA7" w:rsidRPr="00142985" w:rsidRDefault="008E0DA7" w:rsidP="008E0DA7">
            <w:pPr>
              <w:spacing w:after="0" w:line="240" w:lineRule="auto"/>
              <w:jc w:val="center"/>
              <w:rPr>
                <w:rFonts w:eastAsia="Times New Roman"/>
                <w:sz w:val="26"/>
                <w:szCs w:val="26"/>
              </w:rPr>
            </w:pPr>
            <w:r w:rsidRPr="00142985">
              <w:rPr>
                <w:rFonts w:eastAsia="Times New Roman"/>
                <w:sz w:val="26"/>
                <w:szCs w:val="26"/>
              </w:rPr>
              <w:t>*4</w:t>
            </w:r>
          </w:p>
        </w:tc>
        <w:tc>
          <w:tcPr>
            <w:tcW w:w="4565" w:type="dxa"/>
            <w:tcBorders>
              <w:top w:val="single" w:sz="4" w:space="0" w:color="auto"/>
              <w:left w:val="nil"/>
              <w:bottom w:val="single" w:sz="4" w:space="0" w:color="auto"/>
              <w:right w:val="single" w:sz="4" w:space="0" w:color="auto"/>
            </w:tcBorders>
            <w:noWrap/>
          </w:tcPr>
          <w:p w14:paraId="2E1F2F61" w14:textId="77777777" w:rsidR="008E0DA7" w:rsidRPr="00142985" w:rsidRDefault="008E0DA7" w:rsidP="008E0DA7">
            <w:pPr>
              <w:snapToGrid w:val="0"/>
              <w:spacing w:after="0" w:line="240" w:lineRule="auto"/>
              <w:jc w:val="both"/>
              <w:rPr>
                <w:rFonts w:eastAsia="Times New Roman"/>
                <w:sz w:val="26"/>
                <w:szCs w:val="26"/>
              </w:rPr>
            </w:pPr>
            <w:r w:rsidRPr="00142985">
              <w:rPr>
                <w:rFonts w:eastAsia="Times New Roman"/>
                <w:sz w:val="26"/>
                <w:szCs w:val="26"/>
              </w:rPr>
              <w:t>Năm sản xuất</w:t>
            </w:r>
          </w:p>
        </w:tc>
        <w:tc>
          <w:tcPr>
            <w:tcW w:w="2551" w:type="dxa"/>
            <w:tcBorders>
              <w:top w:val="single" w:sz="4" w:space="0" w:color="auto"/>
              <w:left w:val="nil"/>
              <w:bottom w:val="single" w:sz="4" w:space="0" w:color="auto"/>
              <w:right w:val="single" w:sz="4" w:space="0" w:color="000000"/>
            </w:tcBorders>
            <w:vAlign w:val="center"/>
          </w:tcPr>
          <w:p w14:paraId="7D6976F9" w14:textId="0BCA3E7A" w:rsidR="008E0DA7" w:rsidRPr="00142985" w:rsidRDefault="008E0DA7" w:rsidP="008E0DA7">
            <w:pPr>
              <w:spacing w:after="0" w:line="240" w:lineRule="auto"/>
              <w:jc w:val="center"/>
              <w:rPr>
                <w:rFonts w:eastAsia="Times New Roman"/>
                <w:sz w:val="26"/>
                <w:szCs w:val="26"/>
              </w:rPr>
            </w:pPr>
            <w:r w:rsidRPr="00142985">
              <w:rPr>
                <w:rFonts w:eastAsia="Times New Roman"/>
                <w:sz w:val="26"/>
                <w:szCs w:val="26"/>
              </w:rPr>
              <w:t>202</w:t>
            </w:r>
            <w:r w:rsidR="00B10722">
              <w:rPr>
                <w:rFonts w:eastAsia="Times New Roman"/>
                <w:sz w:val="26"/>
                <w:szCs w:val="26"/>
              </w:rPr>
              <w:t>5</w:t>
            </w:r>
            <w:r w:rsidRPr="00142985">
              <w:rPr>
                <w:rFonts w:eastAsia="Times New Roman"/>
                <w:sz w:val="26"/>
                <w:szCs w:val="26"/>
              </w:rPr>
              <w:t xml:space="preserve"> trở về sau</w:t>
            </w:r>
          </w:p>
        </w:tc>
        <w:tc>
          <w:tcPr>
            <w:tcW w:w="1559" w:type="dxa"/>
            <w:tcBorders>
              <w:top w:val="single" w:sz="4" w:space="0" w:color="auto"/>
              <w:left w:val="single" w:sz="4" w:space="0" w:color="000000"/>
              <w:bottom w:val="single" w:sz="4" w:space="0" w:color="auto"/>
              <w:right w:val="single" w:sz="4" w:space="0" w:color="auto"/>
            </w:tcBorders>
            <w:vAlign w:val="center"/>
          </w:tcPr>
          <w:p w14:paraId="52062D63" w14:textId="77777777" w:rsidR="008E0DA7" w:rsidRPr="00142985" w:rsidRDefault="008E0DA7" w:rsidP="008E0DA7">
            <w:pPr>
              <w:spacing w:after="0" w:line="240" w:lineRule="auto"/>
              <w:jc w:val="center"/>
              <w:rPr>
                <w:rFonts w:ascii=".VnTime" w:eastAsia="Times New Roman" w:hAnsi=".VnTime"/>
                <w:b/>
                <w:bCs/>
                <w:sz w:val="26"/>
                <w:szCs w:val="26"/>
              </w:rPr>
            </w:pPr>
          </w:p>
        </w:tc>
      </w:tr>
      <w:tr w:rsidR="00142985" w:rsidRPr="00142985" w14:paraId="72A80494"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7FAAB88" w14:textId="690D98C9"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w:t>
            </w:r>
            <w:r w:rsidR="008E0DA7" w:rsidRPr="00142985">
              <w:rPr>
                <w:rFonts w:eastAsia="Times New Roman"/>
                <w:sz w:val="26"/>
                <w:szCs w:val="26"/>
              </w:rPr>
              <w:t>5</w:t>
            </w:r>
          </w:p>
        </w:tc>
        <w:tc>
          <w:tcPr>
            <w:tcW w:w="4565" w:type="dxa"/>
            <w:tcBorders>
              <w:top w:val="single" w:sz="4" w:space="0" w:color="auto"/>
              <w:left w:val="nil"/>
              <w:bottom w:val="single" w:sz="4" w:space="0" w:color="auto"/>
              <w:right w:val="single" w:sz="4" w:space="0" w:color="auto"/>
            </w:tcBorders>
            <w:noWrap/>
          </w:tcPr>
          <w:p w14:paraId="76935380"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Tiêu chuẩn áp dụng</w:t>
            </w:r>
          </w:p>
        </w:tc>
        <w:tc>
          <w:tcPr>
            <w:tcW w:w="2551" w:type="dxa"/>
            <w:tcBorders>
              <w:top w:val="single" w:sz="4" w:space="0" w:color="auto"/>
              <w:left w:val="nil"/>
              <w:bottom w:val="single" w:sz="4" w:space="0" w:color="auto"/>
              <w:right w:val="single" w:sz="4" w:space="0" w:color="000000"/>
            </w:tcBorders>
            <w:vAlign w:val="center"/>
          </w:tcPr>
          <w:p w14:paraId="0CF74034"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IEC 60255 (mới nhất) hoặc tương đương</w:t>
            </w:r>
          </w:p>
        </w:tc>
        <w:tc>
          <w:tcPr>
            <w:tcW w:w="1559" w:type="dxa"/>
            <w:tcBorders>
              <w:top w:val="single" w:sz="4" w:space="0" w:color="auto"/>
              <w:left w:val="single" w:sz="4" w:space="0" w:color="000000"/>
              <w:bottom w:val="single" w:sz="4" w:space="0" w:color="auto"/>
              <w:right w:val="single" w:sz="4" w:space="0" w:color="auto"/>
            </w:tcBorders>
            <w:vAlign w:val="center"/>
          </w:tcPr>
          <w:p w14:paraId="0466B12F" w14:textId="77777777" w:rsidR="00F605C3" w:rsidRPr="00142985" w:rsidRDefault="00F605C3" w:rsidP="009A395F">
            <w:pPr>
              <w:spacing w:after="0" w:line="240" w:lineRule="auto"/>
              <w:jc w:val="center"/>
              <w:rPr>
                <w:rFonts w:ascii=".VnTime" w:eastAsia="Times New Roman" w:hAnsi=".VnTime"/>
                <w:b/>
                <w:bCs/>
                <w:sz w:val="26"/>
                <w:szCs w:val="26"/>
              </w:rPr>
            </w:pPr>
          </w:p>
        </w:tc>
      </w:tr>
      <w:tr w:rsidR="00142985" w:rsidRPr="00142985" w14:paraId="48663472"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32C49DEC" w14:textId="4C917F23"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it-IT"/>
              </w:rPr>
              <w:t>*</w:t>
            </w:r>
            <w:r w:rsidR="008E0DA7" w:rsidRPr="00142985">
              <w:rPr>
                <w:rFonts w:eastAsia="Times New Roman"/>
                <w:sz w:val="26"/>
                <w:szCs w:val="26"/>
              </w:rPr>
              <w:t>6</w:t>
            </w:r>
          </w:p>
        </w:tc>
        <w:tc>
          <w:tcPr>
            <w:tcW w:w="4565" w:type="dxa"/>
            <w:tcBorders>
              <w:top w:val="single" w:sz="4" w:space="0" w:color="auto"/>
              <w:left w:val="nil"/>
              <w:bottom w:val="single" w:sz="4" w:space="0" w:color="auto"/>
              <w:right w:val="single" w:sz="4" w:space="0" w:color="auto"/>
            </w:tcBorders>
            <w:noWrap/>
            <w:vAlign w:val="center"/>
          </w:tcPr>
          <w:p w14:paraId="3BEB3FD3" w14:textId="77777777" w:rsidR="00F605C3" w:rsidRPr="00142985" w:rsidRDefault="00F605C3" w:rsidP="009A395F">
            <w:pPr>
              <w:snapToGrid w:val="0"/>
              <w:spacing w:after="0" w:line="240" w:lineRule="auto"/>
              <w:rPr>
                <w:rFonts w:eastAsia="Times New Roman"/>
                <w:sz w:val="26"/>
                <w:szCs w:val="26"/>
              </w:rPr>
            </w:pPr>
            <w:r w:rsidRPr="00142985">
              <w:rPr>
                <w:rFonts w:eastAsia="Times New Roman"/>
                <w:sz w:val="26"/>
                <w:szCs w:val="26"/>
              </w:rPr>
              <w:t>Kiểu</w:t>
            </w:r>
          </w:p>
        </w:tc>
        <w:tc>
          <w:tcPr>
            <w:tcW w:w="2551" w:type="dxa"/>
            <w:tcBorders>
              <w:top w:val="single" w:sz="4" w:space="0" w:color="auto"/>
              <w:left w:val="nil"/>
              <w:bottom w:val="single" w:sz="4" w:space="0" w:color="auto"/>
              <w:right w:val="single" w:sz="4" w:space="0" w:color="000000"/>
            </w:tcBorders>
            <w:vAlign w:val="center"/>
          </w:tcPr>
          <w:p w14:paraId="4AFC5A5E" w14:textId="7EF84156"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xml:space="preserve">Kỹ thuật số, </w:t>
            </w:r>
            <w:r w:rsidR="00B10722">
              <w:rPr>
                <w:rFonts w:eastAsia="Times New Roman"/>
                <w:sz w:val="26"/>
                <w:szCs w:val="26"/>
              </w:rPr>
              <w:t>chức năng hòa đồng bộ (F25), BCU</w:t>
            </w:r>
          </w:p>
        </w:tc>
        <w:tc>
          <w:tcPr>
            <w:tcW w:w="1559" w:type="dxa"/>
            <w:tcBorders>
              <w:top w:val="single" w:sz="4" w:space="0" w:color="auto"/>
              <w:left w:val="single" w:sz="4" w:space="0" w:color="000000"/>
              <w:bottom w:val="single" w:sz="4" w:space="0" w:color="auto"/>
              <w:right w:val="single" w:sz="4" w:space="0" w:color="auto"/>
            </w:tcBorders>
            <w:vAlign w:val="center"/>
          </w:tcPr>
          <w:p w14:paraId="4E23A462" w14:textId="77777777" w:rsidR="00F605C3" w:rsidRPr="00142985" w:rsidRDefault="00F605C3" w:rsidP="009A395F">
            <w:pPr>
              <w:snapToGrid w:val="0"/>
              <w:spacing w:after="0" w:line="240" w:lineRule="auto"/>
              <w:jc w:val="center"/>
              <w:rPr>
                <w:rFonts w:eastAsia="Times New Roman"/>
                <w:sz w:val="26"/>
                <w:szCs w:val="26"/>
              </w:rPr>
            </w:pPr>
          </w:p>
        </w:tc>
      </w:tr>
      <w:tr w:rsidR="00142985" w:rsidRPr="00142985" w14:paraId="67F74EC4"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13F6C206" w14:textId="6CC2AB8C"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it-IT"/>
              </w:rPr>
              <w:t>*</w:t>
            </w:r>
            <w:r w:rsidR="008E0DA7" w:rsidRPr="00142985">
              <w:rPr>
                <w:rFonts w:eastAsia="Times New Roman"/>
                <w:sz w:val="26"/>
                <w:szCs w:val="26"/>
              </w:rPr>
              <w:t>7</w:t>
            </w:r>
          </w:p>
        </w:tc>
        <w:tc>
          <w:tcPr>
            <w:tcW w:w="4565" w:type="dxa"/>
            <w:tcBorders>
              <w:top w:val="single" w:sz="4" w:space="0" w:color="auto"/>
              <w:left w:val="nil"/>
              <w:bottom w:val="single" w:sz="4" w:space="0" w:color="auto"/>
              <w:right w:val="single" w:sz="4" w:space="0" w:color="auto"/>
            </w:tcBorders>
            <w:noWrap/>
          </w:tcPr>
          <w:p w14:paraId="7C7E1407"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Dòng đầu vào định mức (In)</w:t>
            </w:r>
          </w:p>
        </w:tc>
        <w:tc>
          <w:tcPr>
            <w:tcW w:w="2551" w:type="dxa"/>
            <w:tcBorders>
              <w:top w:val="single" w:sz="4" w:space="0" w:color="auto"/>
              <w:left w:val="nil"/>
              <w:bottom w:val="single" w:sz="4" w:space="0" w:color="auto"/>
              <w:right w:val="single" w:sz="4" w:space="0" w:color="000000"/>
            </w:tcBorders>
            <w:vAlign w:val="center"/>
          </w:tcPr>
          <w:p w14:paraId="0BD3450F" w14:textId="49C8169C" w:rsidR="00F605C3" w:rsidRPr="00142985" w:rsidRDefault="007D51C6" w:rsidP="009A395F">
            <w:pPr>
              <w:spacing w:after="0" w:line="240" w:lineRule="auto"/>
              <w:jc w:val="center"/>
              <w:rPr>
                <w:rFonts w:eastAsia="Times New Roman"/>
                <w:sz w:val="26"/>
                <w:szCs w:val="26"/>
              </w:rPr>
            </w:pPr>
            <w:r w:rsidRPr="00142985">
              <w:rPr>
                <w:rFonts w:eastAsia="Times New Roman"/>
                <w:sz w:val="26"/>
                <w:szCs w:val="26"/>
              </w:rPr>
              <w:t>1</w:t>
            </w:r>
            <w:r w:rsidR="00F605C3" w:rsidRPr="00142985">
              <w:rPr>
                <w:rFonts w:eastAsia="Times New Roman"/>
                <w:sz w:val="26"/>
                <w:szCs w:val="26"/>
              </w:rPr>
              <w:t>A, có thể lựa chọn giữa 1A và 5A bằng phần mềm cấu hình</w:t>
            </w:r>
          </w:p>
        </w:tc>
        <w:tc>
          <w:tcPr>
            <w:tcW w:w="1559" w:type="dxa"/>
            <w:tcBorders>
              <w:top w:val="single" w:sz="4" w:space="0" w:color="auto"/>
              <w:left w:val="single" w:sz="4" w:space="0" w:color="000000"/>
              <w:bottom w:val="single" w:sz="4" w:space="0" w:color="auto"/>
              <w:right w:val="single" w:sz="4" w:space="0" w:color="auto"/>
            </w:tcBorders>
            <w:vAlign w:val="center"/>
          </w:tcPr>
          <w:p w14:paraId="430D154F" w14:textId="77777777" w:rsidR="00F605C3" w:rsidRPr="00142985" w:rsidRDefault="00F605C3" w:rsidP="009A395F">
            <w:pPr>
              <w:snapToGrid w:val="0"/>
              <w:spacing w:after="0" w:line="240" w:lineRule="auto"/>
              <w:jc w:val="center"/>
              <w:rPr>
                <w:rFonts w:eastAsia="Times New Roman"/>
                <w:sz w:val="26"/>
                <w:szCs w:val="26"/>
              </w:rPr>
            </w:pPr>
          </w:p>
        </w:tc>
      </w:tr>
      <w:tr w:rsidR="00142985" w:rsidRPr="00142985" w14:paraId="3C381E3A"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15959198" w14:textId="2ECFE2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w:t>
            </w:r>
            <w:r w:rsidR="008E0DA7" w:rsidRPr="00142985">
              <w:rPr>
                <w:rFonts w:eastAsia="Times New Roman"/>
                <w:sz w:val="26"/>
                <w:szCs w:val="26"/>
              </w:rPr>
              <w:t>8</w:t>
            </w:r>
          </w:p>
        </w:tc>
        <w:tc>
          <w:tcPr>
            <w:tcW w:w="4565" w:type="dxa"/>
            <w:tcBorders>
              <w:top w:val="single" w:sz="4" w:space="0" w:color="auto"/>
              <w:left w:val="nil"/>
              <w:bottom w:val="single" w:sz="4" w:space="0" w:color="auto"/>
              <w:right w:val="single" w:sz="4" w:space="0" w:color="auto"/>
            </w:tcBorders>
            <w:noWrap/>
          </w:tcPr>
          <w:p w14:paraId="25FF2646"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Khả năng chịu quá tải của các cuộn mạch dòng đầu vào:</w:t>
            </w:r>
          </w:p>
        </w:tc>
        <w:tc>
          <w:tcPr>
            <w:tcW w:w="2551" w:type="dxa"/>
            <w:tcBorders>
              <w:top w:val="single" w:sz="4" w:space="0" w:color="auto"/>
              <w:left w:val="nil"/>
              <w:bottom w:val="single" w:sz="4" w:space="0" w:color="auto"/>
              <w:right w:val="single" w:sz="4" w:space="0" w:color="000000"/>
            </w:tcBorders>
            <w:vAlign w:val="center"/>
          </w:tcPr>
          <w:p w14:paraId="486C0BCB" w14:textId="77777777" w:rsidR="00F605C3" w:rsidRPr="00142985" w:rsidRDefault="00F605C3" w:rsidP="009A395F">
            <w:pPr>
              <w:spacing w:after="0" w:line="240" w:lineRule="auto"/>
              <w:jc w:val="center"/>
              <w:rPr>
                <w:rFonts w:eastAsia="Times New Roman"/>
                <w:sz w:val="26"/>
                <w:szCs w:val="26"/>
              </w:rPr>
            </w:pPr>
          </w:p>
        </w:tc>
        <w:tc>
          <w:tcPr>
            <w:tcW w:w="1559" w:type="dxa"/>
            <w:tcBorders>
              <w:top w:val="single" w:sz="4" w:space="0" w:color="auto"/>
              <w:left w:val="single" w:sz="4" w:space="0" w:color="000000"/>
              <w:bottom w:val="single" w:sz="4" w:space="0" w:color="auto"/>
              <w:right w:val="single" w:sz="4" w:space="0" w:color="auto"/>
            </w:tcBorders>
            <w:vAlign w:val="center"/>
          </w:tcPr>
          <w:p w14:paraId="740D45B5" w14:textId="77777777" w:rsidR="00F605C3" w:rsidRPr="00142985" w:rsidRDefault="00F605C3" w:rsidP="009A395F">
            <w:pPr>
              <w:spacing w:after="0" w:line="240" w:lineRule="auto"/>
              <w:rPr>
                <w:rFonts w:eastAsia="Times New Roman"/>
                <w:sz w:val="26"/>
                <w:szCs w:val="26"/>
              </w:rPr>
            </w:pPr>
          </w:p>
        </w:tc>
      </w:tr>
      <w:tr w:rsidR="00142985" w:rsidRPr="00142985" w14:paraId="2F9EB4BB" w14:textId="77777777" w:rsidTr="009A395F">
        <w:trPr>
          <w:trHeight w:val="402"/>
        </w:trPr>
        <w:tc>
          <w:tcPr>
            <w:tcW w:w="710" w:type="dxa"/>
            <w:vMerge w:val="restart"/>
            <w:tcBorders>
              <w:top w:val="single" w:sz="4" w:space="0" w:color="auto"/>
              <w:left w:val="single" w:sz="4" w:space="0" w:color="auto"/>
              <w:right w:val="single" w:sz="4" w:space="0" w:color="auto"/>
            </w:tcBorders>
            <w:noWrap/>
            <w:vAlign w:val="center"/>
          </w:tcPr>
          <w:p w14:paraId="4FEC5915"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39225571"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Liên tục</w:t>
            </w:r>
          </w:p>
        </w:tc>
        <w:tc>
          <w:tcPr>
            <w:tcW w:w="2551" w:type="dxa"/>
            <w:tcBorders>
              <w:top w:val="single" w:sz="4" w:space="0" w:color="auto"/>
              <w:left w:val="nil"/>
              <w:bottom w:val="single" w:sz="4" w:space="0" w:color="auto"/>
              <w:right w:val="single" w:sz="4" w:space="0" w:color="000000"/>
            </w:tcBorders>
            <w:vAlign w:val="center"/>
          </w:tcPr>
          <w:p w14:paraId="7534AF95" w14:textId="54AB9893"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xml:space="preserve">≥ </w:t>
            </w:r>
            <w:r w:rsidR="000E7DC5" w:rsidRPr="00142985">
              <w:rPr>
                <w:rFonts w:eastAsia="Times New Roman"/>
                <w:sz w:val="26"/>
                <w:szCs w:val="26"/>
              </w:rPr>
              <w:t>4</w:t>
            </w:r>
            <w:r w:rsidRPr="00142985">
              <w:rPr>
                <w:rFonts w:eastAsia="Times New Roman"/>
                <w:sz w:val="26"/>
                <w:szCs w:val="26"/>
              </w:rPr>
              <w:t xml:space="preserve"> In</w:t>
            </w:r>
          </w:p>
        </w:tc>
        <w:tc>
          <w:tcPr>
            <w:tcW w:w="1559" w:type="dxa"/>
            <w:tcBorders>
              <w:top w:val="single" w:sz="4" w:space="0" w:color="auto"/>
              <w:left w:val="single" w:sz="4" w:space="0" w:color="000000"/>
              <w:bottom w:val="single" w:sz="4" w:space="0" w:color="auto"/>
              <w:right w:val="single" w:sz="4" w:space="0" w:color="auto"/>
            </w:tcBorders>
            <w:vAlign w:val="center"/>
          </w:tcPr>
          <w:p w14:paraId="0140D7AD" w14:textId="77777777" w:rsidR="00F605C3" w:rsidRPr="00142985" w:rsidRDefault="00F605C3" w:rsidP="009A395F">
            <w:pPr>
              <w:spacing w:after="0" w:line="240" w:lineRule="auto"/>
              <w:jc w:val="center"/>
              <w:rPr>
                <w:rFonts w:eastAsia="Times New Roman"/>
                <w:sz w:val="26"/>
                <w:szCs w:val="26"/>
              </w:rPr>
            </w:pPr>
          </w:p>
        </w:tc>
      </w:tr>
      <w:tr w:rsidR="00142985" w:rsidRPr="00142985" w14:paraId="66CF0B09" w14:textId="77777777" w:rsidTr="009A395F">
        <w:trPr>
          <w:trHeight w:val="402"/>
        </w:trPr>
        <w:tc>
          <w:tcPr>
            <w:tcW w:w="710" w:type="dxa"/>
            <w:vMerge/>
            <w:tcBorders>
              <w:left w:val="single" w:sz="4" w:space="0" w:color="auto"/>
              <w:right w:val="single" w:sz="4" w:space="0" w:color="auto"/>
            </w:tcBorders>
            <w:noWrap/>
            <w:vAlign w:val="center"/>
          </w:tcPr>
          <w:p w14:paraId="76883C34"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637A8D2A"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Trong thời gian 10s</w:t>
            </w:r>
          </w:p>
        </w:tc>
        <w:tc>
          <w:tcPr>
            <w:tcW w:w="2551" w:type="dxa"/>
            <w:tcBorders>
              <w:top w:val="single" w:sz="4" w:space="0" w:color="auto"/>
              <w:left w:val="nil"/>
              <w:bottom w:val="single" w:sz="4" w:space="0" w:color="auto"/>
              <w:right w:val="single" w:sz="4" w:space="0" w:color="000000"/>
            </w:tcBorders>
            <w:vAlign w:val="center"/>
          </w:tcPr>
          <w:p w14:paraId="6F8666A3" w14:textId="1443AB8E"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xml:space="preserve">≥ </w:t>
            </w:r>
            <w:r w:rsidR="000E7DC5" w:rsidRPr="00142985">
              <w:rPr>
                <w:rFonts w:eastAsia="Times New Roman"/>
                <w:sz w:val="26"/>
                <w:szCs w:val="26"/>
              </w:rPr>
              <w:t>3</w:t>
            </w:r>
            <w:r w:rsidRPr="00142985">
              <w:rPr>
                <w:rFonts w:eastAsia="Times New Roman"/>
                <w:sz w:val="26"/>
                <w:szCs w:val="26"/>
              </w:rPr>
              <w:t>0 In</w:t>
            </w:r>
          </w:p>
        </w:tc>
        <w:tc>
          <w:tcPr>
            <w:tcW w:w="1559" w:type="dxa"/>
            <w:tcBorders>
              <w:top w:val="single" w:sz="4" w:space="0" w:color="auto"/>
              <w:left w:val="single" w:sz="4" w:space="0" w:color="000000"/>
              <w:bottom w:val="single" w:sz="4" w:space="0" w:color="auto"/>
              <w:right w:val="single" w:sz="4" w:space="0" w:color="auto"/>
            </w:tcBorders>
            <w:vAlign w:val="center"/>
          </w:tcPr>
          <w:p w14:paraId="121C6804" w14:textId="77777777" w:rsidR="00F605C3" w:rsidRPr="00142985" w:rsidRDefault="00F605C3" w:rsidP="009A395F">
            <w:pPr>
              <w:spacing w:after="0" w:line="240" w:lineRule="auto"/>
              <w:jc w:val="center"/>
              <w:rPr>
                <w:rFonts w:eastAsia="Times New Roman"/>
                <w:sz w:val="26"/>
                <w:szCs w:val="26"/>
              </w:rPr>
            </w:pPr>
          </w:p>
        </w:tc>
      </w:tr>
      <w:tr w:rsidR="00142985" w:rsidRPr="00142985" w14:paraId="717A9DB0" w14:textId="77777777" w:rsidTr="009A395F">
        <w:trPr>
          <w:trHeight w:val="402"/>
        </w:trPr>
        <w:tc>
          <w:tcPr>
            <w:tcW w:w="710" w:type="dxa"/>
            <w:vMerge/>
            <w:tcBorders>
              <w:left w:val="single" w:sz="4" w:space="0" w:color="auto"/>
              <w:right w:val="single" w:sz="4" w:space="0" w:color="auto"/>
            </w:tcBorders>
            <w:noWrap/>
            <w:vAlign w:val="center"/>
          </w:tcPr>
          <w:p w14:paraId="2FE75135"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5823182C"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Trong thời gian 1s</w:t>
            </w:r>
          </w:p>
        </w:tc>
        <w:tc>
          <w:tcPr>
            <w:tcW w:w="2551" w:type="dxa"/>
            <w:tcBorders>
              <w:top w:val="single" w:sz="4" w:space="0" w:color="auto"/>
              <w:left w:val="nil"/>
              <w:bottom w:val="single" w:sz="4" w:space="0" w:color="auto"/>
              <w:right w:val="single" w:sz="4" w:space="0" w:color="000000"/>
            </w:tcBorders>
            <w:vAlign w:val="center"/>
          </w:tcPr>
          <w:p w14:paraId="5563397C" w14:textId="757404B2"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xml:space="preserve">≥ </w:t>
            </w:r>
            <w:r w:rsidR="000E7DC5" w:rsidRPr="00142985">
              <w:rPr>
                <w:rFonts w:eastAsia="Times New Roman"/>
                <w:sz w:val="26"/>
                <w:szCs w:val="26"/>
              </w:rPr>
              <w:t>1</w:t>
            </w:r>
            <w:r w:rsidRPr="00142985">
              <w:rPr>
                <w:rFonts w:eastAsia="Times New Roman"/>
                <w:sz w:val="26"/>
                <w:szCs w:val="26"/>
              </w:rPr>
              <w:t>00 In</w:t>
            </w:r>
          </w:p>
        </w:tc>
        <w:tc>
          <w:tcPr>
            <w:tcW w:w="1559" w:type="dxa"/>
            <w:tcBorders>
              <w:top w:val="single" w:sz="4" w:space="0" w:color="auto"/>
              <w:left w:val="single" w:sz="4" w:space="0" w:color="000000"/>
              <w:bottom w:val="single" w:sz="4" w:space="0" w:color="auto"/>
              <w:right w:val="single" w:sz="4" w:space="0" w:color="auto"/>
            </w:tcBorders>
            <w:vAlign w:val="center"/>
          </w:tcPr>
          <w:p w14:paraId="5AA11A4B" w14:textId="77777777" w:rsidR="00F605C3" w:rsidRPr="00142985" w:rsidRDefault="00F605C3" w:rsidP="009A395F">
            <w:pPr>
              <w:spacing w:after="0" w:line="240" w:lineRule="auto"/>
              <w:jc w:val="center"/>
              <w:rPr>
                <w:rFonts w:eastAsia="Times New Roman"/>
                <w:sz w:val="26"/>
                <w:szCs w:val="26"/>
              </w:rPr>
            </w:pPr>
          </w:p>
        </w:tc>
      </w:tr>
      <w:tr w:rsidR="00142985" w:rsidRPr="00142985" w14:paraId="749335D8" w14:textId="77777777" w:rsidTr="009A395F">
        <w:trPr>
          <w:trHeight w:val="402"/>
        </w:trPr>
        <w:tc>
          <w:tcPr>
            <w:tcW w:w="710" w:type="dxa"/>
            <w:vMerge/>
            <w:tcBorders>
              <w:left w:val="single" w:sz="4" w:space="0" w:color="auto"/>
              <w:bottom w:val="single" w:sz="4" w:space="0" w:color="auto"/>
              <w:right w:val="single" w:sz="4" w:space="0" w:color="auto"/>
            </w:tcBorders>
            <w:noWrap/>
            <w:vAlign w:val="center"/>
          </w:tcPr>
          <w:p w14:paraId="08005F1A"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114D2D28"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Trong thời gian ½ chu kỳ</w:t>
            </w:r>
          </w:p>
        </w:tc>
        <w:tc>
          <w:tcPr>
            <w:tcW w:w="2551" w:type="dxa"/>
            <w:tcBorders>
              <w:top w:val="single" w:sz="4" w:space="0" w:color="auto"/>
              <w:left w:val="nil"/>
              <w:bottom w:val="single" w:sz="4" w:space="0" w:color="auto"/>
              <w:right w:val="single" w:sz="4" w:space="0" w:color="000000"/>
            </w:tcBorders>
            <w:vAlign w:val="center"/>
          </w:tcPr>
          <w:p w14:paraId="58CA20A9" w14:textId="7EE52164"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250 In</w:t>
            </w:r>
          </w:p>
        </w:tc>
        <w:tc>
          <w:tcPr>
            <w:tcW w:w="1559" w:type="dxa"/>
            <w:tcBorders>
              <w:top w:val="single" w:sz="4" w:space="0" w:color="auto"/>
              <w:left w:val="single" w:sz="4" w:space="0" w:color="000000"/>
              <w:bottom w:val="single" w:sz="4" w:space="0" w:color="auto"/>
              <w:right w:val="single" w:sz="4" w:space="0" w:color="auto"/>
            </w:tcBorders>
            <w:vAlign w:val="center"/>
          </w:tcPr>
          <w:p w14:paraId="5D53D806" w14:textId="77777777" w:rsidR="00F605C3" w:rsidRPr="00142985" w:rsidRDefault="00F605C3" w:rsidP="009A395F">
            <w:pPr>
              <w:spacing w:after="0" w:line="240" w:lineRule="auto"/>
              <w:jc w:val="center"/>
              <w:rPr>
                <w:rFonts w:eastAsia="Times New Roman"/>
                <w:sz w:val="26"/>
                <w:szCs w:val="26"/>
              </w:rPr>
            </w:pPr>
          </w:p>
        </w:tc>
      </w:tr>
      <w:tr w:rsidR="00142985" w:rsidRPr="00142985" w14:paraId="0EE7398E" w14:textId="77777777" w:rsidTr="009A395F">
        <w:trPr>
          <w:trHeight w:val="402"/>
        </w:trPr>
        <w:tc>
          <w:tcPr>
            <w:tcW w:w="710" w:type="dxa"/>
            <w:tcBorders>
              <w:left w:val="single" w:sz="4" w:space="0" w:color="auto"/>
              <w:bottom w:val="single" w:sz="4" w:space="0" w:color="auto"/>
              <w:right w:val="single" w:sz="4" w:space="0" w:color="auto"/>
            </w:tcBorders>
            <w:noWrap/>
            <w:vAlign w:val="center"/>
          </w:tcPr>
          <w:p w14:paraId="4E858D3D" w14:textId="5902E596"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it-IT"/>
              </w:rPr>
              <w:t>*</w:t>
            </w:r>
            <w:r w:rsidR="008E0DA7" w:rsidRPr="00142985">
              <w:rPr>
                <w:rFonts w:eastAsia="Times New Roman"/>
                <w:sz w:val="26"/>
                <w:szCs w:val="26"/>
                <w:lang w:val="it-IT"/>
              </w:rPr>
              <w:t>9</w:t>
            </w:r>
          </w:p>
        </w:tc>
        <w:tc>
          <w:tcPr>
            <w:tcW w:w="4565" w:type="dxa"/>
            <w:tcBorders>
              <w:top w:val="single" w:sz="4" w:space="0" w:color="auto"/>
              <w:left w:val="nil"/>
              <w:bottom w:val="single" w:sz="4" w:space="0" w:color="auto"/>
              <w:right w:val="single" w:sz="4" w:space="0" w:color="auto"/>
            </w:tcBorders>
            <w:noWrap/>
          </w:tcPr>
          <w:p w14:paraId="74883B0B"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lang w:val="it-IT"/>
              </w:rPr>
              <w:t>Số cuộn đầu vào dòng điện</w:t>
            </w:r>
          </w:p>
        </w:tc>
        <w:tc>
          <w:tcPr>
            <w:tcW w:w="2551" w:type="dxa"/>
            <w:tcBorders>
              <w:top w:val="single" w:sz="4" w:space="0" w:color="auto"/>
              <w:left w:val="nil"/>
              <w:bottom w:val="single" w:sz="4" w:space="0" w:color="auto"/>
              <w:right w:val="single" w:sz="4" w:space="0" w:color="000000"/>
            </w:tcBorders>
            <w:vAlign w:val="center"/>
          </w:tcPr>
          <w:p w14:paraId="294E05B1"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xml:space="preserve">≥ 04 </w:t>
            </w:r>
          </w:p>
        </w:tc>
        <w:tc>
          <w:tcPr>
            <w:tcW w:w="1559" w:type="dxa"/>
            <w:tcBorders>
              <w:top w:val="single" w:sz="4" w:space="0" w:color="auto"/>
              <w:left w:val="single" w:sz="4" w:space="0" w:color="000000"/>
              <w:bottom w:val="single" w:sz="4" w:space="0" w:color="auto"/>
              <w:right w:val="single" w:sz="4" w:space="0" w:color="auto"/>
            </w:tcBorders>
            <w:vAlign w:val="center"/>
          </w:tcPr>
          <w:p w14:paraId="313D11F9" w14:textId="77777777" w:rsidR="00F605C3" w:rsidRPr="00142985" w:rsidRDefault="00F605C3" w:rsidP="009A395F">
            <w:pPr>
              <w:spacing w:after="0" w:line="240" w:lineRule="auto"/>
              <w:jc w:val="center"/>
              <w:rPr>
                <w:rFonts w:eastAsia="Times New Roman"/>
                <w:sz w:val="26"/>
                <w:szCs w:val="26"/>
              </w:rPr>
            </w:pPr>
          </w:p>
        </w:tc>
      </w:tr>
      <w:tr w:rsidR="00142985" w:rsidRPr="00142985" w14:paraId="68B8B460" w14:textId="77777777" w:rsidTr="009A395F">
        <w:trPr>
          <w:trHeight w:val="402"/>
        </w:trPr>
        <w:tc>
          <w:tcPr>
            <w:tcW w:w="710" w:type="dxa"/>
            <w:tcBorders>
              <w:left w:val="single" w:sz="4" w:space="0" w:color="auto"/>
              <w:bottom w:val="single" w:sz="4" w:space="0" w:color="auto"/>
              <w:right w:val="single" w:sz="4" w:space="0" w:color="auto"/>
            </w:tcBorders>
            <w:noWrap/>
            <w:vAlign w:val="center"/>
          </w:tcPr>
          <w:p w14:paraId="5797A39F" w14:textId="4D6EC101" w:rsidR="00F605C3" w:rsidRPr="00142985" w:rsidRDefault="00F605C3" w:rsidP="009A395F">
            <w:pPr>
              <w:spacing w:after="0" w:line="240" w:lineRule="auto"/>
              <w:jc w:val="center"/>
              <w:rPr>
                <w:rFonts w:eastAsia="Times New Roman"/>
                <w:sz w:val="26"/>
                <w:szCs w:val="26"/>
                <w:lang w:val="it-IT"/>
              </w:rPr>
            </w:pPr>
            <w:r w:rsidRPr="00142985">
              <w:rPr>
                <w:rFonts w:eastAsia="Times New Roman"/>
                <w:sz w:val="26"/>
                <w:szCs w:val="26"/>
                <w:lang w:val="it-IT"/>
              </w:rPr>
              <w:t>*</w:t>
            </w:r>
            <w:r w:rsidR="008E0DA7" w:rsidRPr="00142985">
              <w:rPr>
                <w:rFonts w:eastAsia="Times New Roman"/>
                <w:sz w:val="26"/>
                <w:szCs w:val="26"/>
                <w:lang w:val="it-IT"/>
              </w:rPr>
              <w:t>10</w:t>
            </w:r>
          </w:p>
        </w:tc>
        <w:tc>
          <w:tcPr>
            <w:tcW w:w="4565" w:type="dxa"/>
            <w:tcBorders>
              <w:top w:val="single" w:sz="4" w:space="0" w:color="auto"/>
              <w:left w:val="nil"/>
              <w:bottom w:val="single" w:sz="4" w:space="0" w:color="auto"/>
              <w:right w:val="single" w:sz="4" w:space="0" w:color="auto"/>
            </w:tcBorders>
            <w:noWrap/>
            <w:vAlign w:val="center"/>
          </w:tcPr>
          <w:p w14:paraId="6F6CFCF3" w14:textId="77777777" w:rsidR="00F605C3" w:rsidRPr="00142985" w:rsidRDefault="00F605C3" w:rsidP="009A395F">
            <w:pPr>
              <w:snapToGrid w:val="0"/>
              <w:spacing w:after="0" w:line="240" w:lineRule="auto"/>
              <w:jc w:val="both"/>
              <w:rPr>
                <w:rFonts w:eastAsia="Times New Roman"/>
                <w:sz w:val="26"/>
                <w:szCs w:val="26"/>
                <w:lang w:val="it-IT"/>
              </w:rPr>
            </w:pPr>
            <w:r w:rsidRPr="00142985">
              <w:rPr>
                <w:rFonts w:eastAsia="Times New Roman"/>
                <w:sz w:val="26"/>
                <w:szCs w:val="26"/>
              </w:rPr>
              <w:t>Khả năng làm việc của các cuộn mạch áp đầu vào:</w:t>
            </w:r>
          </w:p>
        </w:tc>
        <w:tc>
          <w:tcPr>
            <w:tcW w:w="2551" w:type="dxa"/>
            <w:tcBorders>
              <w:top w:val="single" w:sz="4" w:space="0" w:color="auto"/>
              <w:left w:val="nil"/>
              <w:bottom w:val="single" w:sz="4" w:space="0" w:color="auto"/>
              <w:right w:val="single" w:sz="4" w:space="0" w:color="000000"/>
            </w:tcBorders>
            <w:vAlign w:val="center"/>
          </w:tcPr>
          <w:p w14:paraId="4330EF96" w14:textId="77777777" w:rsidR="00F605C3" w:rsidRPr="00142985" w:rsidRDefault="00F605C3" w:rsidP="009A395F">
            <w:pPr>
              <w:spacing w:after="0" w:line="240" w:lineRule="auto"/>
              <w:jc w:val="center"/>
              <w:rPr>
                <w:rFonts w:eastAsia="Times New Roman"/>
                <w:sz w:val="26"/>
                <w:szCs w:val="26"/>
              </w:rPr>
            </w:pPr>
          </w:p>
        </w:tc>
        <w:tc>
          <w:tcPr>
            <w:tcW w:w="1559" w:type="dxa"/>
            <w:tcBorders>
              <w:top w:val="single" w:sz="4" w:space="0" w:color="auto"/>
              <w:left w:val="single" w:sz="4" w:space="0" w:color="000000"/>
              <w:bottom w:val="single" w:sz="4" w:space="0" w:color="auto"/>
              <w:right w:val="single" w:sz="4" w:space="0" w:color="auto"/>
            </w:tcBorders>
            <w:vAlign w:val="center"/>
          </w:tcPr>
          <w:p w14:paraId="47642A54" w14:textId="77777777" w:rsidR="00F605C3" w:rsidRPr="00142985" w:rsidRDefault="00F605C3" w:rsidP="009A395F">
            <w:pPr>
              <w:spacing w:after="0" w:line="240" w:lineRule="auto"/>
              <w:jc w:val="center"/>
              <w:rPr>
                <w:rFonts w:eastAsia="Times New Roman"/>
                <w:sz w:val="26"/>
                <w:szCs w:val="26"/>
              </w:rPr>
            </w:pPr>
          </w:p>
        </w:tc>
      </w:tr>
      <w:tr w:rsidR="00142985" w:rsidRPr="00142985" w14:paraId="6AF6F5B9"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10ECBB3E"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64D7F05E" w14:textId="2185A841"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Điện áp đầu vào định mức (Un)</w:t>
            </w:r>
          </w:p>
        </w:tc>
        <w:tc>
          <w:tcPr>
            <w:tcW w:w="2551" w:type="dxa"/>
            <w:tcBorders>
              <w:top w:val="single" w:sz="4" w:space="0" w:color="auto"/>
              <w:left w:val="nil"/>
              <w:bottom w:val="single" w:sz="4" w:space="0" w:color="auto"/>
              <w:right w:val="single" w:sz="4" w:space="0" w:color="000000"/>
            </w:tcBorders>
            <w:vAlign w:val="center"/>
          </w:tcPr>
          <w:p w14:paraId="4B2D44DA" w14:textId="544C1FB9" w:rsidR="00F605C3" w:rsidRPr="00142985" w:rsidRDefault="00584F25" w:rsidP="009A395F">
            <w:pPr>
              <w:spacing w:after="0" w:line="240" w:lineRule="auto"/>
              <w:jc w:val="center"/>
              <w:rPr>
                <w:rFonts w:eastAsia="Times New Roman"/>
                <w:sz w:val="26"/>
                <w:szCs w:val="26"/>
              </w:rPr>
            </w:pPr>
            <w:r>
              <w:rPr>
                <w:rFonts w:eastAsia="Times New Roman"/>
                <w:sz w:val="26"/>
                <w:szCs w:val="26"/>
              </w:rPr>
              <w:t>10</w:t>
            </w:r>
            <w:r w:rsidR="00F605C3" w:rsidRPr="00142985">
              <w:rPr>
                <w:rFonts w:eastAsia="Times New Roman"/>
                <w:sz w:val="26"/>
                <w:szCs w:val="26"/>
              </w:rPr>
              <w:t>0÷</w:t>
            </w:r>
            <w:r>
              <w:rPr>
                <w:rFonts w:eastAsia="Times New Roman"/>
                <w:sz w:val="26"/>
                <w:szCs w:val="26"/>
              </w:rPr>
              <w:t>1</w:t>
            </w:r>
            <w:r w:rsidR="00F605C3" w:rsidRPr="00142985">
              <w:rPr>
                <w:rFonts w:eastAsia="Times New Roman"/>
                <w:sz w:val="26"/>
                <w:szCs w:val="26"/>
              </w:rPr>
              <w:t>20 VAC</w:t>
            </w:r>
          </w:p>
        </w:tc>
        <w:tc>
          <w:tcPr>
            <w:tcW w:w="1559" w:type="dxa"/>
            <w:tcBorders>
              <w:top w:val="single" w:sz="4" w:space="0" w:color="auto"/>
              <w:left w:val="single" w:sz="4" w:space="0" w:color="000000"/>
              <w:bottom w:val="single" w:sz="4" w:space="0" w:color="auto"/>
              <w:right w:val="single" w:sz="4" w:space="0" w:color="auto"/>
            </w:tcBorders>
            <w:vAlign w:val="center"/>
          </w:tcPr>
          <w:p w14:paraId="22B73EF5" w14:textId="77777777" w:rsidR="00F605C3" w:rsidRPr="00142985" w:rsidRDefault="00F605C3" w:rsidP="009A395F">
            <w:pPr>
              <w:spacing w:after="0" w:line="240" w:lineRule="auto"/>
              <w:jc w:val="center"/>
              <w:rPr>
                <w:rFonts w:eastAsia="Times New Roman"/>
                <w:sz w:val="26"/>
                <w:szCs w:val="26"/>
              </w:rPr>
            </w:pPr>
          </w:p>
        </w:tc>
      </w:tr>
      <w:tr w:rsidR="00142985" w:rsidRPr="00142985" w14:paraId="37233654" w14:textId="77777777" w:rsidTr="009A395F">
        <w:trPr>
          <w:trHeight w:val="402"/>
        </w:trPr>
        <w:tc>
          <w:tcPr>
            <w:tcW w:w="710" w:type="dxa"/>
            <w:tcBorders>
              <w:top w:val="single" w:sz="4" w:space="0" w:color="auto"/>
              <w:left w:val="single" w:sz="4" w:space="0" w:color="auto"/>
              <w:right w:val="single" w:sz="4" w:space="0" w:color="auto"/>
            </w:tcBorders>
            <w:noWrap/>
            <w:vAlign w:val="center"/>
          </w:tcPr>
          <w:p w14:paraId="1F3DA74E"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1B4820CC"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Điện áp chịu đựng liên tục</w:t>
            </w:r>
          </w:p>
        </w:tc>
        <w:tc>
          <w:tcPr>
            <w:tcW w:w="2551" w:type="dxa"/>
            <w:tcBorders>
              <w:top w:val="single" w:sz="4" w:space="0" w:color="auto"/>
              <w:left w:val="nil"/>
              <w:bottom w:val="single" w:sz="4" w:space="0" w:color="auto"/>
              <w:right w:val="single" w:sz="4" w:space="0" w:color="000000"/>
            </w:tcBorders>
            <w:vAlign w:val="center"/>
          </w:tcPr>
          <w:p w14:paraId="391EF432"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230 VAC</w:t>
            </w:r>
          </w:p>
        </w:tc>
        <w:tc>
          <w:tcPr>
            <w:tcW w:w="1559" w:type="dxa"/>
            <w:tcBorders>
              <w:top w:val="single" w:sz="4" w:space="0" w:color="auto"/>
              <w:left w:val="single" w:sz="4" w:space="0" w:color="000000"/>
              <w:bottom w:val="single" w:sz="4" w:space="0" w:color="auto"/>
              <w:right w:val="single" w:sz="4" w:space="0" w:color="auto"/>
            </w:tcBorders>
            <w:vAlign w:val="center"/>
          </w:tcPr>
          <w:p w14:paraId="738B03F1" w14:textId="77777777" w:rsidR="00F605C3" w:rsidRPr="00142985" w:rsidRDefault="00F605C3" w:rsidP="009A395F">
            <w:pPr>
              <w:spacing w:after="0" w:line="240" w:lineRule="auto"/>
              <w:jc w:val="center"/>
              <w:rPr>
                <w:rFonts w:eastAsia="Times New Roman"/>
                <w:sz w:val="26"/>
                <w:szCs w:val="26"/>
              </w:rPr>
            </w:pPr>
          </w:p>
        </w:tc>
      </w:tr>
      <w:tr w:rsidR="00142985" w:rsidRPr="00142985" w14:paraId="104304B8" w14:textId="77777777" w:rsidTr="009A395F">
        <w:trPr>
          <w:trHeight w:val="402"/>
        </w:trPr>
        <w:tc>
          <w:tcPr>
            <w:tcW w:w="710" w:type="dxa"/>
            <w:tcBorders>
              <w:top w:val="single" w:sz="4" w:space="0" w:color="auto"/>
              <w:left w:val="single" w:sz="4" w:space="0" w:color="auto"/>
              <w:right w:val="single" w:sz="4" w:space="0" w:color="auto"/>
            </w:tcBorders>
            <w:noWrap/>
            <w:vAlign w:val="center"/>
          </w:tcPr>
          <w:p w14:paraId="5CE7FF11"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4B31251D"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lang w:val="vi"/>
              </w:rPr>
              <w:t>- Công suất tiêu thụ</w:t>
            </w:r>
          </w:p>
        </w:tc>
        <w:tc>
          <w:tcPr>
            <w:tcW w:w="2551" w:type="dxa"/>
            <w:tcBorders>
              <w:top w:val="single" w:sz="4" w:space="0" w:color="auto"/>
              <w:left w:val="nil"/>
              <w:bottom w:val="single" w:sz="4" w:space="0" w:color="auto"/>
              <w:right w:val="single" w:sz="4" w:space="0" w:color="000000"/>
            </w:tcBorders>
          </w:tcPr>
          <w:p w14:paraId="37699FA1"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&lt;</w:t>
            </w:r>
            <w:r w:rsidRPr="00142985">
              <w:rPr>
                <w:rFonts w:eastAsia="Times New Roman"/>
                <w:sz w:val="26"/>
                <w:szCs w:val="26"/>
                <w:lang w:val="vi"/>
              </w:rPr>
              <w:t xml:space="preserve"> 0,1VA</w:t>
            </w:r>
          </w:p>
        </w:tc>
        <w:tc>
          <w:tcPr>
            <w:tcW w:w="1559" w:type="dxa"/>
            <w:tcBorders>
              <w:top w:val="single" w:sz="4" w:space="0" w:color="auto"/>
              <w:left w:val="single" w:sz="4" w:space="0" w:color="000000"/>
              <w:bottom w:val="single" w:sz="4" w:space="0" w:color="auto"/>
              <w:right w:val="single" w:sz="4" w:space="0" w:color="auto"/>
            </w:tcBorders>
            <w:vAlign w:val="center"/>
          </w:tcPr>
          <w:p w14:paraId="6A1DB203" w14:textId="77777777" w:rsidR="00F605C3" w:rsidRPr="00142985" w:rsidRDefault="00F605C3" w:rsidP="009A395F">
            <w:pPr>
              <w:spacing w:after="0" w:line="240" w:lineRule="auto"/>
              <w:jc w:val="center"/>
              <w:rPr>
                <w:rFonts w:eastAsia="Times New Roman"/>
                <w:sz w:val="26"/>
                <w:szCs w:val="26"/>
              </w:rPr>
            </w:pPr>
          </w:p>
        </w:tc>
      </w:tr>
      <w:tr w:rsidR="00142985" w:rsidRPr="00142985" w14:paraId="543BD804"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618C255" w14:textId="6A6B9AA4"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it-IT"/>
              </w:rPr>
              <w:t>*1</w:t>
            </w:r>
            <w:r w:rsidR="008E0DA7" w:rsidRPr="00142985">
              <w:rPr>
                <w:rFonts w:eastAsia="Times New Roman"/>
                <w:sz w:val="26"/>
                <w:szCs w:val="26"/>
                <w:lang w:val="it-IT"/>
              </w:rPr>
              <w:t>1</w:t>
            </w:r>
          </w:p>
        </w:tc>
        <w:tc>
          <w:tcPr>
            <w:tcW w:w="4565" w:type="dxa"/>
            <w:tcBorders>
              <w:top w:val="single" w:sz="4" w:space="0" w:color="auto"/>
              <w:left w:val="nil"/>
              <w:bottom w:val="single" w:sz="4" w:space="0" w:color="auto"/>
              <w:right w:val="single" w:sz="4" w:space="0" w:color="auto"/>
            </w:tcBorders>
            <w:noWrap/>
          </w:tcPr>
          <w:p w14:paraId="2EE43FA0"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lang w:val="it-IT"/>
              </w:rPr>
              <w:t>Số cuộn đầu vào điện áp</w:t>
            </w:r>
          </w:p>
        </w:tc>
        <w:tc>
          <w:tcPr>
            <w:tcW w:w="2551" w:type="dxa"/>
            <w:tcBorders>
              <w:top w:val="single" w:sz="4" w:space="0" w:color="auto"/>
              <w:left w:val="nil"/>
              <w:bottom w:val="single" w:sz="4" w:space="0" w:color="auto"/>
              <w:right w:val="single" w:sz="4" w:space="0" w:color="000000"/>
            </w:tcBorders>
            <w:vAlign w:val="center"/>
          </w:tcPr>
          <w:p w14:paraId="0569A3A3"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04</w:t>
            </w:r>
          </w:p>
        </w:tc>
        <w:tc>
          <w:tcPr>
            <w:tcW w:w="1559" w:type="dxa"/>
            <w:tcBorders>
              <w:top w:val="single" w:sz="4" w:space="0" w:color="auto"/>
              <w:left w:val="single" w:sz="4" w:space="0" w:color="000000"/>
              <w:bottom w:val="single" w:sz="4" w:space="0" w:color="auto"/>
              <w:right w:val="single" w:sz="4" w:space="0" w:color="auto"/>
            </w:tcBorders>
            <w:vAlign w:val="center"/>
          </w:tcPr>
          <w:p w14:paraId="40B754C5" w14:textId="77777777" w:rsidR="00F605C3" w:rsidRPr="00142985" w:rsidRDefault="00F605C3" w:rsidP="009A395F">
            <w:pPr>
              <w:spacing w:after="0" w:line="240" w:lineRule="auto"/>
              <w:jc w:val="center"/>
              <w:rPr>
                <w:rFonts w:eastAsia="Times New Roman"/>
                <w:sz w:val="26"/>
                <w:szCs w:val="26"/>
              </w:rPr>
            </w:pPr>
          </w:p>
        </w:tc>
      </w:tr>
      <w:tr w:rsidR="00142985" w:rsidRPr="00142985" w14:paraId="4FC62282" w14:textId="77777777" w:rsidTr="009A395F">
        <w:trPr>
          <w:trHeight w:val="402"/>
        </w:trPr>
        <w:tc>
          <w:tcPr>
            <w:tcW w:w="710" w:type="dxa"/>
            <w:tcBorders>
              <w:top w:val="single" w:sz="4" w:space="0" w:color="auto"/>
              <w:left w:val="single" w:sz="4" w:space="0" w:color="auto"/>
              <w:right w:val="single" w:sz="4" w:space="0" w:color="auto"/>
            </w:tcBorders>
            <w:noWrap/>
            <w:vAlign w:val="center"/>
          </w:tcPr>
          <w:p w14:paraId="16DAF21D" w14:textId="6DEE5C90"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*1</w:t>
            </w:r>
            <w:r w:rsidR="008E0DA7" w:rsidRPr="00142985">
              <w:rPr>
                <w:rFonts w:eastAsia="Times New Roman"/>
                <w:sz w:val="26"/>
                <w:szCs w:val="26"/>
              </w:rPr>
              <w:t>2</w:t>
            </w:r>
          </w:p>
        </w:tc>
        <w:tc>
          <w:tcPr>
            <w:tcW w:w="4565" w:type="dxa"/>
            <w:tcBorders>
              <w:top w:val="single" w:sz="4" w:space="0" w:color="auto"/>
              <w:left w:val="nil"/>
              <w:bottom w:val="single" w:sz="4" w:space="0" w:color="auto"/>
              <w:right w:val="single" w:sz="4" w:space="0" w:color="auto"/>
            </w:tcBorders>
            <w:noWrap/>
            <w:vAlign w:val="center"/>
          </w:tcPr>
          <w:p w14:paraId="68870226"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Điện áp tự dùng định mức (Uaux.)</w:t>
            </w:r>
          </w:p>
        </w:tc>
        <w:tc>
          <w:tcPr>
            <w:tcW w:w="2551" w:type="dxa"/>
            <w:tcBorders>
              <w:top w:val="single" w:sz="4" w:space="0" w:color="auto"/>
              <w:left w:val="nil"/>
              <w:bottom w:val="single" w:sz="4" w:space="0" w:color="auto"/>
              <w:right w:val="single" w:sz="4" w:space="0" w:color="000000"/>
            </w:tcBorders>
            <w:vAlign w:val="center"/>
          </w:tcPr>
          <w:p w14:paraId="1E6A4DD0"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220 VDC</w:t>
            </w:r>
          </w:p>
        </w:tc>
        <w:tc>
          <w:tcPr>
            <w:tcW w:w="1559" w:type="dxa"/>
            <w:tcBorders>
              <w:top w:val="single" w:sz="4" w:space="0" w:color="auto"/>
              <w:left w:val="single" w:sz="4" w:space="0" w:color="000000"/>
              <w:bottom w:val="single" w:sz="4" w:space="0" w:color="auto"/>
              <w:right w:val="single" w:sz="4" w:space="0" w:color="auto"/>
            </w:tcBorders>
            <w:vAlign w:val="center"/>
          </w:tcPr>
          <w:p w14:paraId="6F37EE84" w14:textId="77777777" w:rsidR="00F605C3" w:rsidRPr="00142985" w:rsidRDefault="00F605C3" w:rsidP="009A395F">
            <w:pPr>
              <w:spacing w:after="0" w:line="240" w:lineRule="auto"/>
              <w:jc w:val="center"/>
              <w:rPr>
                <w:rFonts w:eastAsia="Times New Roman"/>
                <w:sz w:val="26"/>
                <w:szCs w:val="26"/>
              </w:rPr>
            </w:pPr>
          </w:p>
        </w:tc>
      </w:tr>
      <w:tr w:rsidR="00142985" w:rsidRPr="00142985" w14:paraId="4320F23B"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F26A612" w14:textId="04679466"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it-IT"/>
              </w:rPr>
              <w:t>*1</w:t>
            </w:r>
            <w:r w:rsidR="008E0DA7" w:rsidRPr="00142985">
              <w:rPr>
                <w:rFonts w:eastAsia="Times New Roman"/>
                <w:sz w:val="26"/>
                <w:szCs w:val="26"/>
                <w:lang w:val="it-IT"/>
              </w:rPr>
              <w:t>3</w:t>
            </w:r>
          </w:p>
        </w:tc>
        <w:tc>
          <w:tcPr>
            <w:tcW w:w="4565" w:type="dxa"/>
            <w:tcBorders>
              <w:top w:val="single" w:sz="4" w:space="0" w:color="auto"/>
              <w:left w:val="nil"/>
              <w:bottom w:val="single" w:sz="4" w:space="0" w:color="auto"/>
              <w:right w:val="single" w:sz="4" w:space="0" w:color="auto"/>
            </w:tcBorders>
            <w:noWrap/>
          </w:tcPr>
          <w:p w14:paraId="08BE005F"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Số đầu vào (Binary Input)</w:t>
            </w:r>
          </w:p>
        </w:tc>
        <w:tc>
          <w:tcPr>
            <w:tcW w:w="2551" w:type="dxa"/>
            <w:tcBorders>
              <w:top w:val="single" w:sz="4" w:space="0" w:color="auto"/>
              <w:left w:val="nil"/>
              <w:bottom w:val="single" w:sz="4" w:space="0" w:color="auto"/>
              <w:right w:val="single" w:sz="4" w:space="0" w:color="000000"/>
            </w:tcBorders>
            <w:vAlign w:val="center"/>
          </w:tcPr>
          <w:p w14:paraId="7C20EB7D" w14:textId="5F029AF9"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xml:space="preserve">≥ </w:t>
            </w:r>
            <w:r w:rsidR="00B10722">
              <w:rPr>
                <w:rFonts w:eastAsia="Times New Roman"/>
                <w:sz w:val="26"/>
                <w:szCs w:val="26"/>
              </w:rPr>
              <w:t>7</w:t>
            </w:r>
            <w:r w:rsidR="00553D90">
              <w:rPr>
                <w:rFonts w:eastAsia="Times New Roman"/>
                <w:sz w:val="26"/>
                <w:szCs w:val="26"/>
              </w:rPr>
              <w:t>7</w:t>
            </w:r>
            <w:r w:rsidR="002F3E53" w:rsidRPr="00142985">
              <w:rPr>
                <w:rFonts w:eastAsia="Times New Roman"/>
                <w:sz w:val="26"/>
                <w:szCs w:val="26"/>
              </w:rPr>
              <w:t xml:space="preserve"> </w:t>
            </w:r>
          </w:p>
        </w:tc>
        <w:tc>
          <w:tcPr>
            <w:tcW w:w="1559" w:type="dxa"/>
            <w:tcBorders>
              <w:top w:val="single" w:sz="4" w:space="0" w:color="auto"/>
              <w:left w:val="single" w:sz="4" w:space="0" w:color="000000"/>
              <w:bottom w:val="single" w:sz="4" w:space="0" w:color="auto"/>
              <w:right w:val="single" w:sz="4" w:space="0" w:color="auto"/>
            </w:tcBorders>
            <w:vAlign w:val="center"/>
          </w:tcPr>
          <w:p w14:paraId="15F71658" w14:textId="77777777" w:rsidR="00F605C3" w:rsidRPr="00142985" w:rsidRDefault="00F605C3" w:rsidP="009A395F">
            <w:pPr>
              <w:spacing w:after="0" w:line="240" w:lineRule="auto"/>
              <w:jc w:val="center"/>
              <w:rPr>
                <w:rFonts w:eastAsia="Times New Roman"/>
                <w:sz w:val="26"/>
                <w:szCs w:val="26"/>
              </w:rPr>
            </w:pPr>
          </w:p>
        </w:tc>
      </w:tr>
      <w:tr w:rsidR="00142985" w:rsidRPr="00142985" w14:paraId="2F52EE96" w14:textId="77777777" w:rsidTr="009A395F">
        <w:trPr>
          <w:trHeight w:val="402"/>
        </w:trPr>
        <w:tc>
          <w:tcPr>
            <w:tcW w:w="710" w:type="dxa"/>
            <w:vMerge w:val="restart"/>
            <w:tcBorders>
              <w:top w:val="single" w:sz="4" w:space="0" w:color="auto"/>
              <w:left w:val="single" w:sz="4" w:space="0" w:color="auto"/>
              <w:right w:val="single" w:sz="4" w:space="0" w:color="auto"/>
            </w:tcBorders>
            <w:noWrap/>
            <w:vAlign w:val="center"/>
          </w:tcPr>
          <w:p w14:paraId="61F9871D"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3CC160E4"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Điện áp làm việc của đầu vào</w:t>
            </w:r>
          </w:p>
        </w:tc>
        <w:tc>
          <w:tcPr>
            <w:tcW w:w="2551" w:type="dxa"/>
            <w:tcBorders>
              <w:top w:val="single" w:sz="4" w:space="0" w:color="auto"/>
              <w:left w:val="nil"/>
              <w:bottom w:val="single" w:sz="4" w:space="0" w:color="auto"/>
              <w:right w:val="single" w:sz="4" w:space="0" w:color="000000"/>
            </w:tcBorders>
            <w:vAlign w:val="center"/>
          </w:tcPr>
          <w:p w14:paraId="61AEE03F"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220 VDC÷250 VDC</w:t>
            </w:r>
          </w:p>
        </w:tc>
        <w:tc>
          <w:tcPr>
            <w:tcW w:w="1559" w:type="dxa"/>
            <w:tcBorders>
              <w:top w:val="single" w:sz="4" w:space="0" w:color="auto"/>
              <w:left w:val="single" w:sz="4" w:space="0" w:color="000000"/>
              <w:bottom w:val="single" w:sz="4" w:space="0" w:color="auto"/>
              <w:right w:val="single" w:sz="4" w:space="0" w:color="auto"/>
            </w:tcBorders>
            <w:vAlign w:val="center"/>
          </w:tcPr>
          <w:p w14:paraId="0CDDAD6D" w14:textId="77777777" w:rsidR="00F605C3" w:rsidRPr="00142985" w:rsidRDefault="00F605C3" w:rsidP="009A395F">
            <w:pPr>
              <w:spacing w:after="0" w:line="240" w:lineRule="auto"/>
              <w:jc w:val="center"/>
              <w:rPr>
                <w:rFonts w:eastAsia="Times New Roman"/>
                <w:sz w:val="26"/>
                <w:szCs w:val="26"/>
              </w:rPr>
            </w:pPr>
          </w:p>
        </w:tc>
      </w:tr>
      <w:tr w:rsidR="00142985" w:rsidRPr="00142985" w14:paraId="41BCD9F8" w14:textId="77777777" w:rsidTr="009A395F">
        <w:trPr>
          <w:trHeight w:val="402"/>
        </w:trPr>
        <w:tc>
          <w:tcPr>
            <w:tcW w:w="710" w:type="dxa"/>
            <w:vMerge/>
            <w:tcBorders>
              <w:left w:val="single" w:sz="4" w:space="0" w:color="auto"/>
              <w:right w:val="single" w:sz="4" w:space="0" w:color="auto"/>
            </w:tcBorders>
            <w:noWrap/>
            <w:vAlign w:val="center"/>
          </w:tcPr>
          <w:p w14:paraId="1B97CEFB"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29EC2889" w14:textId="77777777" w:rsidR="00F605C3" w:rsidRPr="00142985" w:rsidRDefault="00F605C3" w:rsidP="009A395F">
            <w:pPr>
              <w:snapToGrid w:val="0"/>
              <w:spacing w:after="0" w:line="240" w:lineRule="auto"/>
              <w:rPr>
                <w:rFonts w:eastAsia="Times New Roman"/>
                <w:sz w:val="26"/>
                <w:szCs w:val="26"/>
              </w:rPr>
            </w:pPr>
            <w:r w:rsidRPr="00142985">
              <w:rPr>
                <w:rFonts w:eastAsia="Times New Roman"/>
                <w:sz w:val="26"/>
                <w:szCs w:val="26"/>
              </w:rPr>
              <w:t xml:space="preserve">+ </w:t>
            </w:r>
            <w:r w:rsidRPr="00142985">
              <w:rPr>
                <w:rFonts w:eastAsia="Times New Roman"/>
                <w:sz w:val="26"/>
                <w:szCs w:val="26"/>
                <w:lang w:val="vi-VN"/>
              </w:rPr>
              <w:t xml:space="preserve">Pick-up: </w:t>
            </w:r>
          </w:p>
        </w:tc>
        <w:tc>
          <w:tcPr>
            <w:tcW w:w="2551" w:type="dxa"/>
            <w:tcBorders>
              <w:top w:val="single" w:sz="4" w:space="0" w:color="auto"/>
              <w:left w:val="nil"/>
              <w:bottom w:val="single" w:sz="4" w:space="0" w:color="auto"/>
              <w:right w:val="single" w:sz="4" w:space="0" w:color="000000"/>
            </w:tcBorders>
            <w:vAlign w:val="center"/>
          </w:tcPr>
          <w:p w14:paraId="63DBCFD5"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vi-VN"/>
              </w:rPr>
              <w:t>≥</w:t>
            </w:r>
            <w:r w:rsidRPr="00142985">
              <w:rPr>
                <w:rFonts w:eastAsia="Times New Roman"/>
                <w:sz w:val="26"/>
                <w:szCs w:val="26"/>
              </w:rPr>
              <w:t xml:space="preserve"> </w:t>
            </w:r>
            <w:r w:rsidRPr="00142985">
              <w:rPr>
                <w:rFonts w:eastAsia="Times New Roman"/>
                <w:sz w:val="26"/>
                <w:szCs w:val="26"/>
                <w:lang w:val="vi-VN"/>
              </w:rPr>
              <w:t>176</w:t>
            </w:r>
            <w:r w:rsidRPr="00142985">
              <w:rPr>
                <w:rFonts w:eastAsia="Times New Roman"/>
                <w:sz w:val="26"/>
                <w:szCs w:val="26"/>
              </w:rPr>
              <w:t xml:space="preserve"> </w:t>
            </w:r>
            <w:r w:rsidRPr="00142985">
              <w:rPr>
                <w:rFonts w:eastAsia="Times New Roman"/>
                <w:sz w:val="26"/>
                <w:szCs w:val="26"/>
                <w:lang w:val="vi-VN"/>
              </w:rPr>
              <w:t>VDC</w:t>
            </w:r>
          </w:p>
        </w:tc>
        <w:tc>
          <w:tcPr>
            <w:tcW w:w="1559" w:type="dxa"/>
            <w:tcBorders>
              <w:top w:val="single" w:sz="4" w:space="0" w:color="auto"/>
              <w:left w:val="single" w:sz="4" w:space="0" w:color="000000"/>
              <w:bottom w:val="single" w:sz="4" w:space="0" w:color="auto"/>
              <w:right w:val="single" w:sz="4" w:space="0" w:color="auto"/>
            </w:tcBorders>
            <w:vAlign w:val="center"/>
          </w:tcPr>
          <w:p w14:paraId="02C103D6" w14:textId="77777777" w:rsidR="00F605C3" w:rsidRPr="00142985" w:rsidRDefault="00F605C3" w:rsidP="009A395F">
            <w:pPr>
              <w:spacing w:after="0" w:line="240" w:lineRule="auto"/>
              <w:jc w:val="center"/>
              <w:rPr>
                <w:rFonts w:eastAsia="Times New Roman"/>
                <w:sz w:val="26"/>
                <w:szCs w:val="26"/>
              </w:rPr>
            </w:pPr>
          </w:p>
        </w:tc>
      </w:tr>
      <w:tr w:rsidR="00142985" w:rsidRPr="00142985" w14:paraId="49854BE7" w14:textId="77777777" w:rsidTr="009A395F">
        <w:trPr>
          <w:trHeight w:val="402"/>
        </w:trPr>
        <w:tc>
          <w:tcPr>
            <w:tcW w:w="710" w:type="dxa"/>
            <w:vMerge/>
            <w:tcBorders>
              <w:left w:val="single" w:sz="4" w:space="0" w:color="auto"/>
              <w:right w:val="single" w:sz="4" w:space="0" w:color="auto"/>
            </w:tcBorders>
            <w:noWrap/>
            <w:vAlign w:val="center"/>
          </w:tcPr>
          <w:p w14:paraId="0502E5E7"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5B3A7B20" w14:textId="77777777" w:rsidR="00F605C3" w:rsidRPr="00142985" w:rsidRDefault="00F605C3" w:rsidP="009A395F">
            <w:pPr>
              <w:snapToGrid w:val="0"/>
              <w:spacing w:after="0" w:line="240" w:lineRule="auto"/>
              <w:rPr>
                <w:rFonts w:eastAsia="Times New Roman"/>
                <w:sz w:val="26"/>
                <w:szCs w:val="26"/>
              </w:rPr>
            </w:pPr>
            <w:r w:rsidRPr="00142985">
              <w:rPr>
                <w:rFonts w:eastAsia="Times New Roman"/>
                <w:sz w:val="26"/>
                <w:szCs w:val="26"/>
              </w:rPr>
              <w:t>+ D</w:t>
            </w:r>
            <w:r w:rsidRPr="00142985">
              <w:rPr>
                <w:rFonts w:eastAsia="Times New Roman"/>
                <w:sz w:val="26"/>
                <w:szCs w:val="26"/>
                <w:lang w:val="vi-VN"/>
              </w:rPr>
              <w:t xml:space="preserve">rop-out: </w:t>
            </w:r>
          </w:p>
        </w:tc>
        <w:tc>
          <w:tcPr>
            <w:tcW w:w="2551" w:type="dxa"/>
            <w:tcBorders>
              <w:top w:val="single" w:sz="4" w:space="0" w:color="auto"/>
              <w:left w:val="nil"/>
              <w:bottom w:val="single" w:sz="4" w:space="0" w:color="auto"/>
              <w:right w:val="single" w:sz="4" w:space="0" w:color="000000"/>
            </w:tcBorders>
            <w:vAlign w:val="center"/>
          </w:tcPr>
          <w:p w14:paraId="6D925AE8"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vi-VN"/>
              </w:rPr>
              <w:t>≤ 88 VDC</w:t>
            </w:r>
          </w:p>
        </w:tc>
        <w:tc>
          <w:tcPr>
            <w:tcW w:w="1559" w:type="dxa"/>
            <w:tcBorders>
              <w:top w:val="single" w:sz="4" w:space="0" w:color="auto"/>
              <w:left w:val="single" w:sz="4" w:space="0" w:color="000000"/>
              <w:bottom w:val="single" w:sz="4" w:space="0" w:color="auto"/>
              <w:right w:val="single" w:sz="4" w:space="0" w:color="auto"/>
            </w:tcBorders>
            <w:vAlign w:val="center"/>
          </w:tcPr>
          <w:p w14:paraId="22B65FC8" w14:textId="77777777" w:rsidR="00F605C3" w:rsidRPr="00142985" w:rsidRDefault="00F605C3" w:rsidP="009A395F">
            <w:pPr>
              <w:spacing w:after="0" w:line="240" w:lineRule="auto"/>
              <w:jc w:val="center"/>
              <w:rPr>
                <w:rFonts w:eastAsia="Times New Roman"/>
                <w:sz w:val="26"/>
                <w:szCs w:val="26"/>
              </w:rPr>
            </w:pPr>
          </w:p>
        </w:tc>
      </w:tr>
      <w:tr w:rsidR="00142985" w:rsidRPr="00142985" w14:paraId="00C5EB8F" w14:textId="77777777" w:rsidTr="009A395F">
        <w:trPr>
          <w:trHeight w:val="402"/>
        </w:trPr>
        <w:tc>
          <w:tcPr>
            <w:tcW w:w="710" w:type="dxa"/>
            <w:vMerge/>
            <w:tcBorders>
              <w:left w:val="single" w:sz="4" w:space="0" w:color="auto"/>
              <w:right w:val="single" w:sz="4" w:space="0" w:color="auto"/>
            </w:tcBorders>
            <w:noWrap/>
            <w:vAlign w:val="center"/>
          </w:tcPr>
          <w:p w14:paraId="19BDCB5D"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212F7E96"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Dòng điện tiêu thụ lúc làm việc</w:t>
            </w:r>
          </w:p>
        </w:tc>
        <w:tc>
          <w:tcPr>
            <w:tcW w:w="2551" w:type="dxa"/>
            <w:tcBorders>
              <w:top w:val="single" w:sz="4" w:space="0" w:color="auto"/>
              <w:left w:val="nil"/>
              <w:bottom w:val="single" w:sz="4" w:space="0" w:color="auto"/>
              <w:right w:val="single" w:sz="4" w:space="0" w:color="000000"/>
            </w:tcBorders>
            <w:vAlign w:val="center"/>
          </w:tcPr>
          <w:p w14:paraId="36180521" w14:textId="77777777"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Max 2,5 mA</w:t>
            </w:r>
          </w:p>
        </w:tc>
        <w:tc>
          <w:tcPr>
            <w:tcW w:w="1559" w:type="dxa"/>
            <w:tcBorders>
              <w:top w:val="single" w:sz="4" w:space="0" w:color="auto"/>
              <w:left w:val="single" w:sz="4" w:space="0" w:color="000000"/>
              <w:bottom w:val="single" w:sz="4" w:space="0" w:color="auto"/>
              <w:right w:val="single" w:sz="4" w:space="0" w:color="auto"/>
            </w:tcBorders>
            <w:vAlign w:val="center"/>
          </w:tcPr>
          <w:p w14:paraId="52898526" w14:textId="77777777" w:rsidR="00F605C3" w:rsidRPr="00142985" w:rsidRDefault="00F605C3" w:rsidP="009A395F">
            <w:pPr>
              <w:spacing w:after="0" w:line="240" w:lineRule="auto"/>
              <w:jc w:val="center"/>
              <w:rPr>
                <w:rFonts w:eastAsia="Times New Roman"/>
                <w:sz w:val="26"/>
                <w:szCs w:val="26"/>
              </w:rPr>
            </w:pPr>
          </w:p>
        </w:tc>
      </w:tr>
      <w:tr w:rsidR="00142985" w:rsidRPr="00142985" w14:paraId="6F4BB169" w14:textId="77777777" w:rsidTr="009A395F">
        <w:trPr>
          <w:trHeight w:val="402"/>
        </w:trPr>
        <w:tc>
          <w:tcPr>
            <w:tcW w:w="710" w:type="dxa"/>
            <w:vMerge/>
            <w:tcBorders>
              <w:left w:val="single" w:sz="4" w:space="0" w:color="auto"/>
              <w:bottom w:val="single" w:sz="4" w:space="0" w:color="auto"/>
              <w:right w:val="single" w:sz="4" w:space="0" w:color="auto"/>
            </w:tcBorders>
            <w:noWrap/>
            <w:vAlign w:val="center"/>
          </w:tcPr>
          <w:p w14:paraId="43EA7DE1" w14:textId="77777777" w:rsidR="00F605C3" w:rsidRPr="00142985" w:rsidRDefault="00F605C3"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15EBEBAC"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 xml:space="preserve">- Công suất tiêu thụ </w:t>
            </w:r>
          </w:p>
        </w:tc>
        <w:tc>
          <w:tcPr>
            <w:tcW w:w="2551" w:type="dxa"/>
            <w:tcBorders>
              <w:top w:val="single" w:sz="4" w:space="0" w:color="auto"/>
              <w:left w:val="nil"/>
              <w:bottom w:val="single" w:sz="4" w:space="0" w:color="auto"/>
              <w:right w:val="single" w:sz="4" w:space="0" w:color="000000"/>
            </w:tcBorders>
            <w:vAlign w:val="center"/>
          </w:tcPr>
          <w:p w14:paraId="16BCD6A4" w14:textId="77F1EABF"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0,6</w:t>
            </w:r>
            <w:r w:rsidR="00B41628" w:rsidRPr="00142985">
              <w:rPr>
                <w:rFonts w:eastAsia="Times New Roman"/>
                <w:sz w:val="26"/>
                <w:szCs w:val="26"/>
              </w:rPr>
              <w:t xml:space="preserve"> VA</w:t>
            </w:r>
          </w:p>
        </w:tc>
        <w:tc>
          <w:tcPr>
            <w:tcW w:w="1559" w:type="dxa"/>
            <w:tcBorders>
              <w:top w:val="single" w:sz="4" w:space="0" w:color="auto"/>
              <w:left w:val="single" w:sz="4" w:space="0" w:color="000000"/>
              <w:bottom w:val="single" w:sz="4" w:space="0" w:color="auto"/>
              <w:right w:val="single" w:sz="4" w:space="0" w:color="auto"/>
            </w:tcBorders>
            <w:vAlign w:val="center"/>
          </w:tcPr>
          <w:p w14:paraId="65830B0C" w14:textId="77777777" w:rsidR="00F605C3" w:rsidRPr="00142985" w:rsidRDefault="00F605C3" w:rsidP="009A395F">
            <w:pPr>
              <w:spacing w:after="0" w:line="240" w:lineRule="auto"/>
              <w:jc w:val="center"/>
              <w:rPr>
                <w:rFonts w:eastAsia="Times New Roman"/>
                <w:sz w:val="26"/>
                <w:szCs w:val="26"/>
              </w:rPr>
            </w:pPr>
          </w:p>
        </w:tc>
      </w:tr>
      <w:tr w:rsidR="00142985" w:rsidRPr="00142985" w14:paraId="4BC8432C"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5E1F21E" w14:textId="76986413"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lang w:val="it-IT"/>
              </w:rPr>
              <w:t>*1</w:t>
            </w:r>
            <w:r w:rsidR="008E0DA7" w:rsidRPr="00142985">
              <w:rPr>
                <w:rFonts w:eastAsia="Times New Roman"/>
                <w:sz w:val="26"/>
                <w:szCs w:val="26"/>
                <w:lang w:val="it-IT"/>
              </w:rPr>
              <w:t>4</w:t>
            </w:r>
          </w:p>
        </w:tc>
        <w:tc>
          <w:tcPr>
            <w:tcW w:w="4565" w:type="dxa"/>
            <w:tcBorders>
              <w:top w:val="single" w:sz="4" w:space="0" w:color="auto"/>
              <w:left w:val="nil"/>
              <w:bottom w:val="single" w:sz="4" w:space="0" w:color="auto"/>
              <w:right w:val="single" w:sz="4" w:space="0" w:color="auto"/>
            </w:tcBorders>
            <w:noWrap/>
          </w:tcPr>
          <w:p w14:paraId="0812552C" w14:textId="77777777" w:rsidR="00F605C3" w:rsidRPr="00142985" w:rsidRDefault="00F605C3" w:rsidP="009A395F">
            <w:pPr>
              <w:snapToGrid w:val="0"/>
              <w:spacing w:after="0" w:line="240" w:lineRule="auto"/>
              <w:jc w:val="both"/>
              <w:rPr>
                <w:rFonts w:eastAsia="Times New Roman"/>
                <w:sz w:val="26"/>
                <w:szCs w:val="26"/>
              </w:rPr>
            </w:pPr>
            <w:r w:rsidRPr="00142985">
              <w:rPr>
                <w:rFonts w:eastAsia="Times New Roman"/>
                <w:sz w:val="26"/>
                <w:szCs w:val="26"/>
              </w:rPr>
              <w:t>Số đầu ra (Output Relay)</w:t>
            </w:r>
          </w:p>
        </w:tc>
        <w:tc>
          <w:tcPr>
            <w:tcW w:w="2551" w:type="dxa"/>
            <w:tcBorders>
              <w:top w:val="single" w:sz="4" w:space="0" w:color="auto"/>
              <w:left w:val="nil"/>
              <w:bottom w:val="single" w:sz="4" w:space="0" w:color="auto"/>
              <w:right w:val="single" w:sz="4" w:space="0" w:color="000000"/>
            </w:tcBorders>
            <w:vAlign w:val="center"/>
          </w:tcPr>
          <w:p w14:paraId="425A3E85" w14:textId="1F450B80" w:rsidR="00F605C3" w:rsidRPr="00142985" w:rsidRDefault="00F605C3" w:rsidP="009A395F">
            <w:pPr>
              <w:spacing w:after="0" w:line="240" w:lineRule="auto"/>
              <w:jc w:val="center"/>
              <w:rPr>
                <w:rFonts w:eastAsia="Times New Roman"/>
                <w:sz w:val="26"/>
                <w:szCs w:val="26"/>
              </w:rPr>
            </w:pPr>
            <w:r w:rsidRPr="00142985">
              <w:rPr>
                <w:rFonts w:eastAsia="Times New Roman"/>
                <w:sz w:val="26"/>
                <w:szCs w:val="26"/>
              </w:rPr>
              <w:t xml:space="preserve">≥ </w:t>
            </w:r>
            <w:r w:rsidR="00B10722">
              <w:rPr>
                <w:rFonts w:eastAsia="Times New Roman"/>
                <w:sz w:val="26"/>
                <w:szCs w:val="26"/>
              </w:rPr>
              <w:t>2</w:t>
            </w:r>
            <w:r w:rsidR="00553D90">
              <w:rPr>
                <w:rFonts w:eastAsia="Times New Roman"/>
                <w:sz w:val="26"/>
                <w:szCs w:val="26"/>
              </w:rPr>
              <w:t>6</w:t>
            </w:r>
            <w:r w:rsidR="007B7CAE" w:rsidRPr="00142985">
              <w:rPr>
                <w:rFonts w:eastAsia="Times New Roman"/>
                <w:sz w:val="26"/>
                <w:szCs w:val="26"/>
              </w:rPr>
              <w:t xml:space="preserve"> </w:t>
            </w:r>
          </w:p>
        </w:tc>
        <w:tc>
          <w:tcPr>
            <w:tcW w:w="1559" w:type="dxa"/>
            <w:tcBorders>
              <w:top w:val="single" w:sz="4" w:space="0" w:color="auto"/>
              <w:left w:val="single" w:sz="4" w:space="0" w:color="000000"/>
              <w:bottom w:val="single" w:sz="4" w:space="0" w:color="auto"/>
              <w:right w:val="single" w:sz="4" w:space="0" w:color="auto"/>
            </w:tcBorders>
            <w:vAlign w:val="center"/>
          </w:tcPr>
          <w:p w14:paraId="1B1D3D60" w14:textId="77777777" w:rsidR="00F605C3" w:rsidRPr="00142985" w:rsidRDefault="00F605C3" w:rsidP="009A395F">
            <w:pPr>
              <w:spacing w:after="0" w:line="240" w:lineRule="auto"/>
              <w:jc w:val="center"/>
              <w:rPr>
                <w:rFonts w:eastAsia="Times New Roman"/>
                <w:sz w:val="26"/>
                <w:szCs w:val="26"/>
              </w:rPr>
            </w:pPr>
          </w:p>
        </w:tc>
      </w:tr>
      <w:tr w:rsidR="003A0888" w:rsidRPr="00142985" w14:paraId="0938DE93"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30801E29" w14:textId="77777777" w:rsidR="003A0888" w:rsidRPr="00142985" w:rsidRDefault="003A0888" w:rsidP="009A395F">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3E11D72C" w14:textId="6F618762" w:rsidR="003A0888" w:rsidRPr="00142985" w:rsidRDefault="003A0888" w:rsidP="009A395F">
            <w:pPr>
              <w:snapToGrid w:val="0"/>
              <w:spacing w:after="0" w:line="240" w:lineRule="auto"/>
              <w:jc w:val="both"/>
              <w:rPr>
                <w:rFonts w:eastAsia="Times New Roman"/>
                <w:sz w:val="26"/>
                <w:szCs w:val="26"/>
              </w:rPr>
            </w:pPr>
            <w:r w:rsidRPr="00142985">
              <w:rPr>
                <w:rFonts w:eastAsia="Times New Roman"/>
                <w:sz w:val="26"/>
                <w:szCs w:val="26"/>
              </w:rPr>
              <w:t>Khả năng làm việc của tiếp điểm</w:t>
            </w:r>
            <w:r w:rsidR="00D249E3" w:rsidRPr="00142985">
              <w:rPr>
                <w:rFonts w:eastAsia="Times New Roman"/>
                <w:sz w:val="26"/>
                <w:szCs w:val="26"/>
              </w:rPr>
              <w:t>:</w:t>
            </w:r>
          </w:p>
        </w:tc>
        <w:tc>
          <w:tcPr>
            <w:tcW w:w="2551" w:type="dxa"/>
            <w:tcBorders>
              <w:top w:val="single" w:sz="4" w:space="0" w:color="auto"/>
              <w:left w:val="nil"/>
              <w:bottom w:val="single" w:sz="4" w:space="0" w:color="auto"/>
              <w:right w:val="single" w:sz="4" w:space="0" w:color="000000"/>
            </w:tcBorders>
            <w:vAlign w:val="center"/>
          </w:tcPr>
          <w:p w14:paraId="4D788960" w14:textId="77777777" w:rsidR="003A0888" w:rsidRPr="00142985" w:rsidRDefault="003A0888" w:rsidP="009A395F">
            <w:pPr>
              <w:spacing w:after="0" w:line="240" w:lineRule="auto"/>
              <w:jc w:val="center"/>
              <w:rPr>
                <w:rFonts w:eastAsia="Times New Roman"/>
                <w:sz w:val="26"/>
                <w:szCs w:val="26"/>
              </w:rPr>
            </w:pPr>
          </w:p>
        </w:tc>
        <w:tc>
          <w:tcPr>
            <w:tcW w:w="1559" w:type="dxa"/>
            <w:tcBorders>
              <w:top w:val="single" w:sz="4" w:space="0" w:color="auto"/>
              <w:left w:val="single" w:sz="4" w:space="0" w:color="000000"/>
              <w:bottom w:val="single" w:sz="4" w:space="0" w:color="auto"/>
              <w:right w:val="single" w:sz="4" w:space="0" w:color="auto"/>
            </w:tcBorders>
            <w:vAlign w:val="center"/>
          </w:tcPr>
          <w:p w14:paraId="243B1246" w14:textId="77777777" w:rsidR="003A0888" w:rsidRPr="00142985" w:rsidRDefault="003A0888" w:rsidP="009A395F">
            <w:pPr>
              <w:spacing w:after="0" w:line="240" w:lineRule="auto"/>
              <w:jc w:val="center"/>
              <w:rPr>
                <w:rFonts w:eastAsia="Times New Roman"/>
                <w:sz w:val="26"/>
                <w:szCs w:val="26"/>
              </w:rPr>
            </w:pPr>
          </w:p>
        </w:tc>
      </w:tr>
      <w:tr w:rsidR="003A0888" w:rsidRPr="00142985" w14:paraId="0CA60FE0"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3517B3D8" w14:textId="77777777" w:rsidR="003A0888" w:rsidRPr="00142985" w:rsidRDefault="003A0888" w:rsidP="003A0888">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695B3B1C" w14:textId="02F4C337" w:rsidR="003A0888" w:rsidRPr="00142985" w:rsidRDefault="003A0888" w:rsidP="003A0888">
            <w:pPr>
              <w:snapToGrid w:val="0"/>
              <w:spacing w:after="0" w:line="240" w:lineRule="auto"/>
              <w:jc w:val="both"/>
              <w:rPr>
                <w:rFonts w:eastAsia="Times New Roman"/>
                <w:sz w:val="26"/>
                <w:szCs w:val="26"/>
              </w:rPr>
            </w:pPr>
            <w:r w:rsidRPr="00142985">
              <w:rPr>
                <w:rFonts w:eastAsia="Times New Roman"/>
                <w:sz w:val="26"/>
                <w:szCs w:val="26"/>
              </w:rPr>
              <w:t xml:space="preserve">+ Điện áp làm việc </w:t>
            </w:r>
          </w:p>
        </w:tc>
        <w:tc>
          <w:tcPr>
            <w:tcW w:w="2551" w:type="dxa"/>
            <w:tcBorders>
              <w:top w:val="single" w:sz="4" w:space="0" w:color="auto"/>
              <w:left w:val="nil"/>
              <w:bottom w:val="single" w:sz="4" w:space="0" w:color="auto"/>
              <w:right w:val="single" w:sz="4" w:space="0" w:color="000000"/>
            </w:tcBorders>
            <w:vAlign w:val="center"/>
          </w:tcPr>
          <w:p w14:paraId="6BF7A0FF" w14:textId="02F1C430" w:rsidR="003A0888" w:rsidRPr="00142985" w:rsidRDefault="003A0888" w:rsidP="003A0888">
            <w:pPr>
              <w:spacing w:after="0" w:line="240" w:lineRule="auto"/>
              <w:jc w:val="center"/>
              <w:rPr>
                <w:rFonts w:eastAsia="Times New Roman"/>
                <w:sz w:val="26"/>
                <w:szCs w:val="26"/>
              </w:rPr>
            </w:pPr>
            <w:r w:rsidRPr="00142985">
              <w:rPr>
                <w:rFonts w:eastAsia="Times New Roman"/>
                <w:sz w:val="26"/>
                <w:szCs w:val="26"/>
              </w:rPr>
              <w:t>250 VDC</w:t>
            </w:r>
          </w:p>
        </w:tc>
        <w:tc>
          <w:tcPr>
            <w:tcW w:w="1559" w:type="dxa"/>
            <w:tcBorders>
              <w:top w:val="single" w:sz="4" w:space="0" w:color="auto"/>
              <w:left w:val="single" w:sz="4" w:space="0" w:color="000000"/>
              <w:bottom w:val="single" w:sz="4" w:space="0" w:color="auto"/>
              <w:right w:val="single" w:sz="4" w:space="0" w:color="auto"/>
            </w:tcBorders>
            <w:vAlign w:val="center"/>
          </w:tcPr>
          <w:p w14:paraId="15E85232" w14:textId="77777777" w:rsidR="003A0888" w:rsidRPr="00142985" w:rsidRDefault="003A0888" w:rsidP="003A0888">
            <w:pPr>
              <w:spacing w:after="0" w:line="240" w:lineRule="auto"/>
              <w:jc w:val="center"/>
              <w:rPr>
                <w:rFonts w:eastAsia="Times New Roman"/>
                <w:sz w:val="26"/>
                <w:szCs w:val="26"/>
              </w:rPr>
            </w:pPr>
          </w:p>
        </w:tc>
      </w:tr>
      <w:tr w:rsidR="00142985" w:rsidRPr="00142985" w14:paraId="7D0BED31" w14:textId="77777777" w:rsidTr="00EB445B">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3CE2DB8E" w14:textId="77777777" w:rsidR="003A0888" w:rsidRPr="00142985" w:rsidRDefault="003A0888" w:rsidP="003A0888">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660DA75B" w14:textId="0E9A6D88" w:rsidR="003A0888" w:rsidRPr="00142985" w:rsidRDefault="003A0888" w:rsidP="003A0888">
            <w:pPr>
              <w:snapToGrid w:val="0"/>
              <w:spacing w:after="0" w:line="240" w:lineRule="auto"/>
              <w:jc w:val="both"/>
              <w:rPr>
                <w:rFonts w:eastAsia="Times New Roman"/>
                <w:sz w:val="26"/>
                <w:szCs w:val="26"/>
              </w:rPr>
            </w:pPr>
            <w:r w:rsidRPr="00142985">
              <w:rPr>
                <w:rFonts w:eastAsia="Times New Roman"/>
                <w:sz w:val="26"/>
                <w:szCs w:val="26"/>
              </w:rPr>
              <w:t>+ Dòng làm việc liên tục</w:t>
            </w:r>
          </w:p>
        </w:tc>
        <w:tc>
          <w:tcPr>
            <w:tcW w:w="2551" w:type="dxa"/>
            <w:tcBorders>
              <w:top w:val="single" w:sz="4" w:space="0" w:color="auto"/>
              <w:left w:val="nil"/>
              <w:bottom w:val="single" w:sz="4" w:space="0" w:color="auto"/>
              <w:right w:val="single" w:sz="4" w:space="0" w:color="000000"/>
            </w:tcBorders>
          </w:tcPr>
          <w:p w14:paraId="34DA46EB" w14:textId="5568B6F3" w:rsidR="003A0888" w:rsidRPr="00142985" w:rsidRDefault="003A0888" w:rsidP="003A0888">
            <w:pPr>
              <w:spacing w:after="0" w:line="240" w:lineRule="auto"/>
              <w:jc w:val="center"/>
              <w:rPr>
                <w:rFonts w:eastAsia="Times New Roman"/>
                <w:sz w:val="26"/>
                <w:szCs w:val="26"/>
              </w:rPr>
            </w:pPr>
            <w:r w:rsidRPr="00142985">
              <w:rPr>
                <w:rFonts w:eastAsia="Times New Roman"/>
                <w:sz w:val="26"/>
                <w:szCs w:val="26"/>
              </w:rPr>
              <w:t>≥ 5 A</w:t>
            </w:r>
          </w:p>
        </w:tc>
        <w:tc>
          <w:tcPr>
            <w:tcW w:w="1559" w:type="dxa"/>
            <w:tcBorders>
              <w:top w:val="single" w:sz="4" w:space="0" w:color="auto"/>
              <w:left w:val="single" w:sz="4" w:space="0" w:color="000000"/>
              <w:bottom w:val="single" w:sz="4" w:space="0" w:color="auto"/>
              <w:right w:val="single" w:sz="4" w:space="0" w:color="auto"/>
            </w:tcBorders>
            <w:vAlign w:val="center"/>
          </w:tcPr>
          <w:p w14:paraId="34DF7EB0" w14:textId="77777777" w:rsidR="003A0888" w:rsidRPr="00142985" w:rsidRDefault="003A0888" w:rsidP="003A0888">
            <w:pPr>
              <w:spacing w:after="0" w:line="240" w:lineRule="auto"/>
              <w:jc w:val="center"/>
              <w:rPr>
                <w:rFonts w:eastAsia="Times New Roman"/>
                <w:sz w:val="26"/>
                <w:szCs w:val="26"/>
              </w:rPr>
            </w:pPr>
          </w:p>
        </w:tc>
      </w:tr>
      <w:tr w:rsidR="00142985" w:rsidRPr="00142985" w14:paraId="68738A40" w14:textId="77777777" w:rsidTr="00DC69A8">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1FF7C541"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7F57126B" w14:textId="110691A8"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Chịu quá dòng trong thời gian 1s</w:t>
            </w:r>
          </w:p>
        </w:tc>
        <w:tc>
          <w:tcPr>
            <w:tcW w:w="2551" w:type="dxa"/>
            <w:tcBorders>
              <w:top w:val="single" w:sz="4" w:space="0" w:color="auto"/>
              <w:left w:val="nil"/>
              <w:bottom w:val="single" w:sz="4" w:space="0" w:color="auto"/>
              <w:right w:val="single" w:sz="4" w:space="0" w:color="000000"/>
            </w:tcBorders>
          </w:tcPr>
          <w:p w14:paraId="4A6AA1D5" w14:textId="440E9F7D"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 30 A</w:t>
            </w:r>
          </w:p>
        </w:tc>
        <w:tc>
          <w:tcPr>
            <w:tcW w:w="1559" w:type="dxa"/>
            <w:tcBorders>
              <w:top w:val="single" w:sz="4" w:space="0" w:color="auto"/>
              <w:left w:val="single" w:sz="4" w:space="0" w:color="000000"/>
              <w:bottom w:val="single" w:sz="4" w:space="0" w:color="auto"/>
              <w:right w:val="single" w:sz="4" w:space="0" w:color="auto"/>
            </w:tcBorders>
            <w:vAlign w:val="center"/>
          </w:tcPr>
          <w:p w14:paraId="77CF5818" w14:textId="77777777" w:rsidR="00D249E3" w:rsidRPr="00142985" w:rsidRDefault="00D249E3" w:rsidP="00D249E3">
            <w:pPr>
              <w:spacing w:after="0" w:line="240" w:lineRule="auto"/>
              <w:jc w:val="center"/>
              <w:rPr>
                <w:rFonts w:eastAsia="Times New Roman"/>
                <w:sz w:val="26"/>
                <w:szCs w:val="26"/>
              </w:rPr>
            </w:pPr>
          </w:p>
        </w:tc>
      </w:tr>
      <w:tr w:rsidR="00D249E3" w:rsidRPr="00142985" w14:paraId="5C893B1B" w14:textId="77777777" w:rsidTr="00DC69A8">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21070851"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25D6C99E" w14:textId="5AC58F43"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Chịu quá dòng trong thời gian 30ms</w:t>
            </w:r>
          </w:p>
        </w:tc>
        <w:tc>
          <w:tcPr>
            <w:tcW w:w="2551" w:type="dxa"/>
            <w:tcBorders>
              <w:top w:val="single" w:sz="4" w:space="0" w:color="auto"/>
              <w:left w:val="nil"/>
              <w:bottom w:val="single" w:sz="4" w:space="0" w:color="auto"/>
              <w:right w:val="single" w:sz="4" w:space="0" w:color="000000"/>
            </w:tcBorders>
          </w:tcPr>
          <w:p w14:paraId="3C018319" w14:textId="6815DD05"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 250 A</w:t>
            </w:r>
          </w:p>
        </w:tc>
        <w:tc>
          <w:tcPr>
            <w:tcW w:w="1559" w:type="dxa"/>
            <w:tcBorders>
              <w:top w:val="single" w:sz="4" w:space="0" w:color="auto"/>
              <w:left w:val="single" w:sz="4" w:space="0" w:color="000000"/>
              <w:bottom w:val="single" w:sz="4" w:space="0" w:color="auto"/>
              <w:right w:val="single" w:sz="4" w:space="0" w:color="auto"/>
            </w:tcBorders>
            <w:vAlign w:val="center"/>
          </w:tcPr>
          <w:p w14:paraId="210F219D" w14:textId="77777777" w:rsidR="00D249E3" w:rsidRPr="00142985" w:rsidRDefault="00D249E3" w:rsidP="00D249E3">
            <w:pPr>
              <w:spacing w:after="0" w:line="240" w:lineRule="auto"/>
              <w:jc w:val="center"/>
              <w:rPr>
                <w:rFonts w:eastAsia="Times New Roman"/>
                <w:sz w:val="26"/>
                <w:szCs w:val="26"/>
              </w:rPr>
            </w:pPr>
          </w:p>
        </w:tc>
      </w:tr>
      <w:tr w:rsidR="00142985" w:rsidRPr="00142985" w14:paraId="4B9EDA96" w14:textId="77777777" w:rsidTr="003175E7">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206555E"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0805D7A9" w14:textId="7E4ABF56"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xml:space="preserve">+ Thời gian tác động </w:t>
            </w:r>
          </w:p>
        </w:tc>
        <w:tc>
          <w:tcPr>
            <w:tcW w:w="2551" w:type="dxa"/>
            <w:tcBorders>
              <w:top w:val="single" w:sz="4" w:space="0" w:color="auto"/>
              <w:left w:val="nil"/>
              <w:bottom w:val="single" w:sz="4" w:space="0" w:color="auto"/>
              <w:right w:val="single" w:sz="4" w:space="0" w:color="000000"/>
            </w:tcBorders>
            <w:vAlign w:val="center"/>
          </w:tcPr>
          <w:p w14:paraId="632F2012" w14:textId="07BA530D"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 10 ms</w:t>
            </w:r>
          </w:p>
        </w:tc>
        <w:tc>
          <w:tcPr>
            <w:tcW w:w="1559" w:type="dxa"/>
            <w:tcBorders>
              <w:top w:val="single" w:sz="4" w:space="0" w:color="auto"/>
              <w:left w:val="single" w:sz="4" w:space="0" w:color="000000"/>
              <w:bottom w:val="single" w:sz="4" w:space="0" w:color="auto"/>
              <w:right w:val="single" w:sz="4" w:space="0" w:color="auto"/>
            </w:tcBorders>
            <w:vAlign w:val="center"/>
          </w:tcPr>
          <w:p w14:paraId="21EE3CCA" w14:textId="77777777" w:rsidR="00D249E3" w:rsidRPr="00142985" w:rsidRDefault="00D249E3" w:rsidP="00D249E3">
            <w:pPr>
              <w:spacing w:after="0" w:line="240" w:lineRule="auto"/>
              <w:jc w:val="center"/>
              <w:rPr>
                <w:rFonts w:eastAsia="Times New Roman"/>
                <w:sz w:val="26"/>
                <w:szCs w:val="26"/>
              </w:rPr>
            </w:pPr>
          </w:p>
        </w:tc>
      </w:tr>
      <w:tr w:rsidR="00142985" w:rsidRPr="00142985" w14:paraId="64222FCC"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1EEA3F64" w14:textId="02CB95DB"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15</w:t>
            </w:r>
          </w:p>
        </w:tc>
        <w:tc>
          <w:tcPr>
            <w:tcW w:w="4565" w:type="dxa"/>
            <w:tcBorders>
              <w:top w:val="single" w:sz="4" w:space="0" w:color="auto"/>
              <w:left w:val="nil"/>
              <w:bottom w:val="single" w:sz="4" w:space="0" w:color="auto"/>
              <w:right w:val="single" w:sz="4" w:space="0" w:color="auto"/>
            </w:tcBorders>
            <w:noWrap/>
          </w:tcPr>
          <w:p w14:paraId="1B8EB2A7"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Hàng kẹp đấu nối đầu vào/ ra</w:t>
            </w:r>
          </w:p>
        </w:tc>
        <w:tc>
          <w:tcPr>
            <w:tcW w:w="2551" w:type="dxa"/>
            <w:tcBorders>
              <w:top w:val="single" w:sz="4" w:space="0" w:color="auto"/>
              <w:left w:val="nil"/>
              <w:bottom w:val="single" w:sz="4" w:space="0" w:color="auto"/>
              <w:right w:val="single" w:sz="4" w:space="0" w:color="000000"/>
            </w:tcBorders>
            <w:vAlign w:val="center"/>
          </w:tcPr>
          <w:p w14:paraId="4C68638B"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Loại vặn vít</w:t>
            </w:r>
          </w:p>
        </w:tc>
        <w:tc>
          <w:tcPr>
            <w:tcW w:w="1559" w:type="dxa"/>
            <w:tcBorders>
              <w:top w:val="single" w:sz="4" w:space="0" w:color="auto"/>
              <w:left w:val="single" w:sz="4" w:space="0" w:color="000000"/>
              <w:bottom w:val="single" w:sz="4" w:space="0" w:color="auto"/>
              <w:right w:val="single" w:sz="4" w:space="0" w:color="auto"/>
            </w:tcBorders>
            <w:vAlign w:val="center"/>
          </w:tcPr>
          <w:p w14:paraId="5BBFB226" w14:textId="77777777" w:rsidR="00D249E3" w:rsidRPr="00142985" w:rsidRDefault="00D249E3" w:rsidP="00D249E3">
            <w:pPr>
              <w:spacing w:after="0" w:line="240" w:lineRule="auto"/>
              <w:jc w:val="center"/>
              <w:rPr>
                <w:rFonts w:eastAsia="Times New Roman"/>
                <w:sz w:val="26"/>
                <w:szCs w:val="26"/>
              </w:rPr>
            </w:pPr>
          </w:p>
        </w:tc>
      </w:tr>
      <w:tr w:rsidR="00142985" w:rsidRPr="00142985" w14:paraId="7C6A6821" w14:textId="77777777" w:rsidTr="009A395F">
        <w:trPr>
          <w:trHeight w:val="503"/>
        </w:trPr>
        <w:tc>
          <w:tcPr>
            <w:tcW w:w="710" w:type="dxa"/>
            <w:tcBorders>
              <w:top w:val="single" w:sz="4" w:space="0" w:color="auto"/>
              <w:left w:val="single" w:sz="4" w:space="0" w:color="auto"/>
              <w:bottom w:val="single" w:sz="4" w:space="0" w:color="auto"/>
              <w:right w:val="single" w:sz="4" w:space="0" w:color="auto"/>
            </w:tcBorders>
            <w:noWrap/>
            <w:vAlign w:val="center"/>
          </w:tcPr>
          <w:p w14:paraId="0E9096B4" w14:textId="6722CDF3"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lang w:val="it-IT"/>
              </w:rPr>
              <w:t>*16</w:t>
            </w:r>
          </w:p>
        </w:tc>
        <w:tc>
          <w:tcPr>
            <w:tcW w:w="4565" w:type="dxa"/>
            <w:tcBorders>
              <w:top w:val="single" w:sz="4" w:space="0" w:color="auto"/>
              <w:left w:val="nil"/>
              <w:bottom w:val="single" w:sz="4" w:space="0" w:color="auto"/>
              <w:right w:val="single" w:sz="4" w:space="0" w:color="auto"/>
            </w:tcBorders>
            <w:noWrap/>
            <w:vAlign w:val="center"/>
          </w:tcPr>
          <w:p w14:paraId="5BF238F4" w14:textId="77777777" w:rsidR="00D249E3" w:rsidRPr="00142985" w:rsidRDefault="00D249E3" w:rsidP="00D249E3">
            <w:pPr>
              <w:snapToGrid w:val="0"/>
              <w:spacing w:after="0" w:line="240" w:lineRule="auto"/>
              <w:rPr>
                <w:rFonts w:eastAsia="Times New Roman"/>
                <w:sz w:val="26"/>
                <w:szCs w:val="26"/>
              </w:rPr>
            </w:pPr>
            <w:r w:rsidRPr="00142985">
              <w:rPr>
                <w:rFonts w:eastAsia="Times New Roman"/>
                <w:sz w:val="26"/>
                <w:szCs w:val="26"/>
              </w:rPr>
              <w:t>Số đèn led chỉ thị</w:t>
            </w:r>
          </w:p>
        </w:tc>
        <w:tc>
          <w:tcPr>
            <w:tcW w:w="2551" w:type="dxa"/>
            <w:tcBorders>
              <w:top w:val="single" w:sz="4" w:space="0" w:color="auto"/>
              <w:left w:val="nil"/>
              <w:bottom w:val="single" w:sz="4" w:space="0" w:color="auto"/>
              <w:right w:val="single" w:sz="4" w:space="0" w:color="000000"/>
            </w:tcBorders>
            <w:vAlign w:val="center"/>
          </w:tcPr>
          <w:p w14:paraId="767FC001"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 16</w:t>
            </w:r>
          </w:p>
        </w:tc>
        <w:tc>
          <w:tcPr>
            <w:tcW w:w="1559" w:type="dxa"/>
            <w:tcBorders>
              <w:top w:val="single" w:sz="4" w:space="0" w:color="auto"/>
              <w:left w:val="single" w:sz="4" w:space="0" w:color="000000"/>
              <w:bottom w:val="single" w:sz="4" w:space="0" w:color="auto"/>
              <w:right w:val="single" w:sz="4" w:space="0" w:color="auto"/>
            </w:tcBorders>
            <w:vAlign w:val="center"/>
          </w:tcPr>
          <w:p w14:paraId="1DF5DEA0" w14:textId="77777777" w:rsidR="00D249E3" w:rsidRPr="00142985" w:rsidRDefault="00D249E3" w:rsidP="00D249E3">
            <w:pPr>
              <w:spacing w:after="0" w:line="240" w:lineRule="auto"/>
              <w:jc w:val="center"/>
              <w:rPr>
                <w:rFonts w:eastAsia="Times New Roman"/>
                <w:sz w:val="26"/>
                <w:szCs w:val="26"/>
              </w:rPr>
            </w:pPr>
          </w:p>
        </w:tc>
      </w:tr>
      <w:tr w:rsidR="00142985" w:rsidRPr="00142985" w14:paraId="0B55CEC2"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1929A92F" w14:textId="6D5B9B4E"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lang w:val="it-IT"/>
              </w:rPr>
              <w:t>*17</w:t>
            </w:r>
          </w:p>
        </w:tc>
        <w:tc>
          <w:tcPr>
            <w:tcW w:w="4565" w:type="dxa"/>
            <w:tcBorders>
              <w:top w:val="single" w:sz="4" w:space="0" w:color="auto"/>
              <w:left w:val="nil"/>
              <w:bottom w:val="single" w:sz="4" w:space="0" w:color="auto"/>
              <w:right w:val="single" w:sz="4" w:space="0" w:color="auto"/>
            </w:tcBorders>
            <w:noWrap/>
          </w:tcPr>
          <w:p w14:paraId="6E4C38D4"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Số nhóm cài đặt</w:t>
            </w:r>
          </w:p>
        </w:tc>
        <w:tc>
          <w:tcPr>
            <w:tcW w:w="2551" w:type="dxa"/>
            <w:tcBorders>
              <w:top w:val="single" w:sz="4" w:space="0" w:color="auto"/>
              <w:left w:val="nil"/>
              <w:bottom w:val="single" w:sz="4" w:space="0" w:color="auto"/>
              <w:right w:val="single" w:sz="4" w:space="0" w:color="000000"/>
            </w:tcBorders>
            <w:vAlign w:val="center"/>
          </w:tcPr>
          <w:p w14:paraId="7D2D052A"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 8</w:t>
            </w:r>
          </w:p>
        </w:tc>
        <w:tc>
          <w:tcPr>
            <w:tcW w:w="1559" w:type="dxa"/>
            <w:tcBorders>
              <w:top w:val="single" w:sz="4" w:space="0" w:color="auto"/>
              <w:left w:val="single" w:sz="4" w:space="0" w:color="000000"/>
              <w:bottom w:val="single" w:sz="4" w:space="0" w:color="auto"/>
              <w:right w:val="single" w:sz="4" w:space="0" w:color="auto"/>
            </w:tcBorders>
            <w:vAlign w:val="center"/>
          </w:tcPr>
          <w:p w14:paraId="432C08AE" w14:textId="77777777" w:rsidR="00D249E3" w:rsidRPr="00142985" w:rsidRDefault="00D249E3" w:rsidP="00D249E3">
            <w:pPr>
              <w:spacing w:after="0" w:line="240" w:lineRule="auto"/>
              <w:jc w:val="center"/>
              <w:rPr>
                <w:rFonts w:eastAsia="Times New Roman"/>
                <w:sz w:val="26"/>
                <w:szCs w:val="26"/>
              </w:rPr>
            </w:pPr>
          </w:p>
        </w:tc>
      </w:tr>
      <w:tr w:rsidR="00142985" w:rsidRPr="00142985" w14:paraId="2CD633CA"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5E9B041" w14:textId="3FBAACB5"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lang w:val="it-IT"/>
              </w:rPr>
              <w:t>*18</w:t>
            </w:r>
          </w:p>
        </w:tc>
        <w:tc>
          <w:tcPr>
            <w:tcW w:w="4565" w:type="dxa"/>
            <w:tcBorders>
              <w:top w:val="single" w:sz="4" w:space="0" w:color="auto"/>
              <w:left w:val="nil"/>
              <w:bottom w:val="single" w:sz="4" w:space="0" w:color="auto"/>
              <w:right w:val="single" w:sz="4" w:space="0" w:color="auto"/>
            </w:tcBorders>
            <w:noWrap/>
          </w:tcPr>
          <w:p w14:paraId="211BAE44" w14:textId="116F3988"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xml:space="preserve">Màn hình LCD hiển thị </w:t>
            </w:r>
            <w:r w:rsidR="00AD0A7F">
              <w:rPr>
                <w:rFonts w:eastAsia="Times New Roman"/>
                <w:sz w:val="26"/>
                <w:szCs w:val="26"/>
              </w:rPr>
              <w:t xml:space="preserve">đầy đủ sơ đồ và </w:t>
            </w:r>
            <w:r w:rsidRPr="00142985">
              <w:rPr>
                <w:rFonts w:eastAsia="Times New Roman"/>
                <w:sz w:val="26"/>
                <w:szCs w:val="26"/>
              </w:rPr>
              <w:t>thông tin vận hành</w:t>
            </w:r>
          </w:p>
        </w:tc>
        <w:tc>
          <w:tcPr>
            <w:tcW w:w="2551" w:type="dxa"/>
            <w:tcBorders>
              <w:top w:val="single" w:sz="4" w:space="0" w:color="auto"/>
              <w:left w:val="nil"/>
              <w:bottom w:val="single" w:sz="4" w:space="0" w:color="auto"/>
              <w:right w:val="single" w:sz="4" w:space="0" w:color="000000"/>
            </w:tcBorders>
            <w:vAlign w:val="center"/>
          </w:tcPr>
          <w:p w14:paraId="3DF93BE6"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1D7BAE30" w14:textId="77777777" w:rsidR="00D249E3" w:rsidRPr="00142985" w:rsidRDefault="00D249E3" w:rsidP="00D249E3">
            <w:pPr>
              <w:spacing w:after="0" w:line="240" w:lineRule="auto"/>
              <w:jc w:val="center"/>
              <w:rPr>
                <w:rFonts w:eastAsia="Times New Roman"/>
                <w:sz w:val="26"/>
                <w:szCs w:val="26"/>
              </w:rPr>
            </w:pPr>
          </w:p>
        </w:tc>
      </w:tr>
      <w:tr w:rsidR="00142985" w:rsidRPr="00142985" w14:paraId="35017C94"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308DA9BF" w14:textId="181A83A6"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*19</w:t>
            </w:r>
          </w:p>
        </w:tc>
        <w:tc>
          <w:tcPr>
            <w:tcW w:w="4565" w:type="dxa"/>
            <w:tcBorders>
              <w:top w:val="single" w:sz="4" w:space="0" w:color="auto"/>
              <w:left w:val="nil"/>
              <w:bottom w:val="single" w:sz="4" w:space="0" w:color="auto"/>
              <w:right w:val="single" w:sz="4" w:space="0" w:color="auto"/>
            </w:tcBorders>
            <w:noWrap/>
          </w:tcPr>
          <w:p w14:paraId="45B5C44D"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Các chức năng được tích hợp bảo vệ, giám sát, đo lường:</w:t>
            </w:r>
          </w:p>
        </w:tc>
        <w:tc>
          <w:tcPr>
            <w:tcW w:w="2551" w:type="dxa"/>
            <w:tcBorders>
              <w:top w:val="single" w:sz="4" w:space="0" w:color="auto"/>
              <w:left w:val="nil"/>
              <w:bottom w:val="single" w:sz="4" w:space="0" w:color="auto"/>
              <w:right w:val="single" w:sz="4" w:space="0" w:color="000000"/>
            </w:tcBorders>
            <w:vAlign w:val="center"/>
          </w:tcPr>
          <w:p w14:paraId="6938957D" w14:textId="77777777" w:rsidR="00D249E3" w:rsidRPr="00142985" w:rsidRDefault="00D249E3" w:rsidP="00D249E3">
            <w:pPr>
              <w:spacing w:after="0" w:line="240" w:lineRule="auto"/>
              <w:jc w:val="center"/>
              <w:rPr>
                <w:rFonts w:eastAsia="Times New Roman"/>
                <w:sz w:val="26"/>
                <w:szCs w:val="26"/>
              </w:rPr>
            </w:pPr>
          </w:p>
        </w:tc>
        <w:tc>
          <w:tcPr>
            <w:tcW w:w="1559" w:type="dxa"/>
            <w:tcBorders>
              <w:top w:val="single" w:sz="4" w:space="0" w:color="auto"/>
              <w:left w:val="single" w:sz="4" w:space="0" w:color="000000"/>
              <w:bottom w:val="single" w:sz="4" w:space="0" w:color="auto"/>
              <w:right w:val="single" w:sz="4" w:space="0" w:color="auto"/>
            </w:tcBorders>
            <w:vAlign w:val="center"/>
          </w:tcPr>
          <w:p w14:paraId="3ACBBC3E" w14:textId="77777777" w:rsidR="00D249E3" w:rsidRPr="00142985" w:rsidRDefault="00D249E3" w:rsidP="00D249E3">
            <w:pPr>
              <w:spacing w:after="0" w:line="240" w:lineRule="auto"/>
              <w:rPr>
                <w:rFonts w:eastAsia="Times New Roman"/>
                <w:sz w:val="26"/>
                <w:szCs w:val="26"/>
              </w:rPr>
            </w:pPr>
          </w:p>
        </w:tc>
      </w:tr>
      <w:tr w:rsidR="00FB0CFA" w:rsidRPr="00142985" w14:paraId="65D27104"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49CF6DA" w14:textId="77777777" w:rsidR="00FB0CFA" w:rsidRPr="00142985" w:rsidRDefault="00FB0CFA"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44B70234" w14:textId="57287BF8" w:rsidR="00FB0CFA" w:rsidRPr="00142985" w:rsidRDefault="00FB0CFA" w:rsidP="00D249E3">
            <w:pPr>
              <w:snapToGrid w:val="0"/>
              <w:spacing w:after="0" w:line="240" w:lineRule="auto"/>
              <w:jc w:val="both"/>
              <w:rPr>
                <w:rFonts w:eastAsia="Times New Roman"/>
                <w:sz w:val="26"/>
                <w:szCs w:val="26"/>
              </w:rPr>
            </w:pPr>
            <w:r>
              <w:rPr>
                <w:rFonts w:eastAsia="Times New Roman"/>
                <w:sz w:val="26"/>
                <w:szCs w:val="26"/>
              </w:rPr>
              <w:t>+ Chức năng BCU</w:t>
            </w:r>
          </w:p>
        </w:tc>
        <w:tc>
          <w:tcPr>
            <w:tcW w:w="2551" w:type="dxa"/>
            <w:tcBorders>
              <w:top w:val="single" w:sz="4" w:space="0" w:color="auto"/>
              <w:left w:val="nil"/>
              <w:bottom w:val="single" w:sz="4" w:space="0" w:color="auto"/>
              <w:right w:val="single" w:sz="4" w:space="0" w:color="000000"/>
            </w:tcBorders>
            <w:vAlign w:val="center"/>
          </w:tcPr>
          <w:p w14:paraId="3BDC6C38" w14:textId="29E4D86E" w:rsidR="00FB0CFA" w:rsidRPr="00142985" w:rsidRDefault="00FB0CFA"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12306654" w14:textId="77777777" w:rsidR="00FB0CFA" w:rsidRPr="00142985" w:rsidRDefault="00FB0CFA" w:rsidP="00D249E3">
            <w:pPr>
              <w:spacing w:after="0" w:line="240" w:lineRule="auto"/>
              <w:rPr>
                <w:rFonts w:eastAsia="Times New Roman"/>
                <w:sz w:val="26"/>
                <w:szCs w:val="26"/>
              </w:rPr>
            </w:pPr>
          </w:p>
        </w:tc>
      </w:tr>
      <w:tr w:rsidR="00142985" w:rsidRPr="00142985" w14:paraId="19837D3E"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D7F82C9" w14:textId="77777777" w:rsidR="00D249E3" w:rsidRPr="00142985" w:rsidRDefault="00D249E3" w:rsidP="00D249E3">
            <w:pPr>
              <w:spacing w:after="0" w:line="240" w:lineRule="auto"/>
              <w:jc w:val="center"/>
              <w:rPr>
                <w:rFonts w:eastAsia="Times New Roman"/>
                <w:sz w:val="26"/>
                <w:szCs w:val="26"/>
                <w:lang w:val="it-IT"/>
              </w:rPr>
            </w:pPr>
          </w:p>
        </w:tc>
        <w:tc>
          <w:tcPr>
            <w:tcW w:w="4565" w:type="dxa"/>
            <w:tcBorders>
              <w:top w:val="single" w:sz="4" w:space="0" w:color="auto"/>
              <w:left w:val="nil"/>
              <w:bottom w:val="single" w:sz="4" w:space="0" w:color="auto"/>
              <w:right w:val="single" w:sz="4" w:space="0" w:color="auto"/>
            </w:tcBorders>
            <w:noWrap/>
          </w:tcPr>
          <w:p w14:paraId="1FC9434F" w14:textId="77777777" w:rsidR="00D249E3" w:rsidRPr="00142985" w:rsidRDefault="00D249E3" w:rsidP="00D249E3">
            <w:pPr>
              <w:snapToGrid w:val="0"/>
              <w:spacing w:after="0" w:line="240" w:lineRule="auto"/>
              <w:jc w:val="both"/>
              <w:rPr>
                <w:rFonts w:eastAsia="Times New Roman"/>
                <w:sz w:val="26"/>
                <w:szCs w:val="26"/>
                <w:lang w:val="it-IT"/>
              </w:rPr>
            </w:pPr>
            <w:r w:rsidRPr="00142985">
              <w:rPr>
                <w:rFonts w:eastAsia="Times New Roman"/>
                <w:sz w:val="26"/>
                <w:szCs w:val="26"/>
                <w:lang w:val="it-IT"/>
              </w:rPr>
              <w:t xml:space="preserve">+ Chức năng  hòa đồng bộ F25 </w:t>
            </w:r>
          </w:p>
        </w:tc>
        <w:tc>
          <w:tcPr>
            <w:tcW w:w="2551" w:type="dxa"/>
            <w:tcBorders>
              <w:top w:val="single" w:sz="4" w:space="0" w:color="auto"/>
              <w:left w:val="nil"/>
              <w:bottom w:val="single" w:sz="4" w:space="0" w:color="auto"/>
              <w:right w:val="single" w:sz="4" w:space="0" w:color="000000"/>
            </w:tcBorders>
            <w:vAlign w:val="center"/>
          </w:tcPr>
          <w:p w14:paraId="0727E753"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20E2026B" w14:textId="77777777" w:rsidR="00D249E3" w:rsidRPr="00142985" w:rsidRDefault="00D249E3" w:rsidP="00D249E3">
            <w:pPr>
              <w:spacing w:after="0" w:line="240" w:lineRule="auto"/>
              <w:jc w:val="center"/>
              <w:rPr>
                <w:rFonts w:eastAsia="Times New Roman"/>
                <w:sz w:val="26"/>
                <w:szCs w:val="26"/>
              </w:rPr>
            </w:pPr>
          </w:p>
        </w:tc>
      </w:tr>
      <w:tr w:rsidR="00142985" w:rsidRPr="00142985" w14:paraId="610E5141"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61EB2DBB" w14:textId="77777777" w:rsidR="00D249E3" w:rsidRPr="00142985" w:rsidRDefault="00D249E3" w:rsidP="00D249E3">
            <w:pPr>
              <w:spacing w:after="0" w:line="240" w:lineRule="auto"/>
              <w:jc w:val="center"/>
              <w:rPr>
                <w:rFonts w:eastAsia="Times New Roman"/>
                <w:sz w:val="26"/>
                <w:szCs w:val="26"/>
                <w:lang w:val="it-IT"/>
              </w:rPr>
            </w:pPr>
          </w:p>
        </w:tc>
        <w:tc>
          <w:tcPr>
            <w:tcW w:w="4565" w:type="dxa"/>
            <w:tcBorders>
              <w:top w:val="single" w:sz="4" w:space="0" w:color="auto"/>
              <w:left w:val="nil"/>
              <w:bottom w:val="single" w:sz="4" w:space="0" w:color="auto"/>
              <w:right w:val="single" w:sz="4" w:space="0" w:color="auto"/>
            </w:tcBorders>
            <w:noWrap/>
          </w:tcPr>
          <w:p w14:paraId="16464E21" w14:textId="77777777" w:rsidR="00D249E3" w:rsidRPr="00142985" w:rsidRDefault="00D249E3" w:rsidP="00D249E3">
            <w:pPr>
              <w:snapToGrid w:val="0"/>
              <w:spacing w:after="0" w:line="240" w:lineRule="auto"/>
              <w:jc w:val="both"/>
              <w:rPr>
                <w:rFonts w:eastAsia="Times New Roman"/>
                <w:sz w:val="26"/>
                <w:szCs w:val="26"/>
                <w:lang w:val="it-IT"/>
              </w:rPr>
            </w:pPr>
            <w:r w:rsidRPr="00142985">
              <w:rPr>
                <w:rFonts w:eastAsia="Times New Roman"/>
                <w:sz w:val="26"/>
                <w:szCs w:val="26"/>
                <w:lang w:val="it-IT"/>
              </w:rPr>
              <w:t>+ Chức năng giám sát mạch cắt F74</w:t>
            </w:r>
          </w:p>
        </w:tc>
        <w:tc>
          <w:tcPr>
            <w:tcW w:w="2551" w:type="dxa"/>
            <w:tcBorders>
              <w:top w:val="single" w:sz="4" w:space="0" w:color="auto"/>
              <w:left w:val="nil"/>
              <w:bottom w:val="single" w:sz="4" w:space="0" w:color="auto"/>
              <w:right w:val="single" w:sz="4" w:space="0" w:color="000000"/>
            </w:tcBorders>
            <w:vAlign w:val="center"/>
          </w:tcPr>
          <w:p w14:paraId="223010BF"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28FF312D" w14:textId="77777777" w:rsidR="00D249E3" w:rsidRPr="00142985" w:rsidRDefault="00D249E3" w:rsidP="00D249E3">
            <w:pPr>
              <w:spacing w:after="0" w:line="240" w:lineRule="auto"/>
              <w:jc w:val="center"/>
              <w:rPr>
                <w:rFonts w:eastAsia="Times New Roman"/>
                <w:sz w:val="26"/>
                <w:szCs w:val="26"/>
              </w:rPr>
            </w:pPr>
          </w:p>
        </w:tc>
      </w:tr>
      <w:tr w:rsidR="00142985" w:rsidRPr="00142985" w14:paraId="44AB9046"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0C60858" w14:textId="77777777" w:rsidR="00D249E3" w:rsidRPr="00142985" w:rsidRDefault="00D249E3" w:rsidP="00D249E3">
            <w:pPr>
              <w:spacing w:after="0" w:line="240" w:lineRule="auto"/>
              <w:jc w:val="center"/>
              <w:rPr>
                <w:rFonts w:eastAsia="Times New Roman"/>
                <w:sz w:val="26"/>
                <w:szCs w:val="26"/>
                <w:lang w:val="it-IT"/>
              </w:rPr>
            </w:pPr>
          </w:p>
        </w:tc>
        <w:tc>
          <w:tcPr>
            <w:tcW w:w="4565" w:type="dxa"/>
            <w:tcBorders>
              <w:top w:val="single" w:sz="4" w:space="0" w:color="auto"/>
              <w:left w:val="nil"/>
              <w:bottom w:val="single" w:sz="4" w:space="0" w:color="auto"/>
              <w:right w:val="single" w:sz="4" w:space="0" w:color="auto"/>
            </w:tcBorders>
            <w:noWrap/>
          </w:tcPr>
          <w:p w14:paraId="083AED3E"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Đo lường: U, I, cos φ, P, Q</w:t>
            </w:r>
          </w:p>
        </w:tc>
        <w:tc>
          <w:tcPr>
            <w:tcW w:w="2551" w:type="dxa"/>
            <w:tcBorders>
              <w:top w:val="single" w:sz="4" w:space="0" w:color="auto"/>
              <w:left w:val="nil"/>
              <w:bottom w:val="single" w:sz="4" w:space="0" w:color="auto"/>
              <w:right w:val="single" w:sz="4" w:space="0" w:color="000000"/>
            </w:tcBorders>
            <w:vAlign w:val="center"/>
          </w:tcPr>
          <w:p w14:paraId="57AC0BC2"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7E4C0011" w14:textId="77777777" w:rsidR="00D249E3" w:rsidRPr="00142985" w:rsidRDefault="00D249E3" w:rsidP="00D249E3">
            <w:pPr>
              <w:spacing w:after="0" w:line="240" w:lineRule="auto"/>
              <w:jc w:val="center"/>
              <w:rPr>
                <w:rFonts w:eastAsia="Times New Roman"/>
                <w:sz w:val="26"/>
                <w:szCs w:val="26"/>
              </w:rPr>
            </w:pPr>
          </w:p>
        </w:tc>
      </w:tr>
      <w:tr w:rsidR="00142985" w:rsidRPr="00142985" w14:paraId="319B752E"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4CAB044" w14:textId="77777777" w:rsidR="00D249E3" w:rsidRPr="00142985" w:rsidRDefault="00D249E3" w:rsidP="00D249E3">
            <w:pPr>
              <w:spacing w:after="0" w:line="240" w:lineRule="auto"/>
              <w:jc w:val="center"/>
              <w:rPr>
                <w:rFonts w:eastAsia="Times New Roman"/>
                <w:sz w:val="26"/>
                <w:szCs w:val="26"/>
                <w:lang w:val="it-IT"/>
              </w:rPr>
            </w:pPr>
          </w:p>
        </w:tc>
        <w:tc>
          <w:tcPr>
            <w:tcW w:w="4565" w:type="dxa"/>
            <w:tcBorders>
              <w:top w:val="single" w:sz="4" w:space="0" w:color="auto"/>
              <w:left w:val="nil"/>
              <w:bottom w:val="single" w:sz="4" w:space="0" w:color="auto"/>
              <w:right w:val="single" w:sz="4" w:space="0" w:color="auto"/>
            </w:tcBorders>
            <w:noWrap/>
          </w:tcPr>
          <w:p w14:paraId="6ED8C437" w14:textId="77777777" w:rsidR="00D249E3" w:rsidRPr="00142985" w:rsidRDefault="00D249E3" w:rsidP="00D249E3">
            <w:pPr>
              <w:snapToGrid w:val="0"/>
              <w:spacing w:after="0" w:line="240" w:lineRule="auto"/>
              <w:jc w:val="both"/>
              <w:rPr>
                <w:rFonts w:eastAsia="Times New Roman"/>
                <w:sz w:val="26"/>
                <w:szCs w:val="26"/>
                <w:lang w:val="it-IT"/>
              </w:rPr>
            </w:pPr>
            <w:r w:rsidRPr="00142985">
              <w:rPr>
                <w:rFonts w:eastAsia="Times New Roman"/>
                <w:sz w:val="26"/>
                <w:szCs w:val="26"/>
                <w:lang w:val="it-IT"/>
              </w:rPr>
              <w:t xml:space="preserve">+ Giám sát: U1, U2, 3U0, Usync, 3I0 </w:t>
            </w:r>
          </w:p>
        </w:tc>
        <w:tc>
          <w:tcPr>
            <w:tcW w:w="2551" w:type="dxa"/>
            <w:tcBorders>
              <w:top w:val="single" w:sz="4" w:space="0" w:color="auto"/>
              <w:left w:val="nil"/>
              <w:bottom w:val="single" w:sz="4" w:space="0" w:color="auto"/>
              <w:right w:val="single" w:sz="4" w:space="0" w:color="000000"/>
            </w:tcBorders>
            <w:vAlign w:val="center"/>
          </w:tcPr>
          <w:p w14:paraId="0CEC75EF"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6675005A" w14:textId="77777777" w:rsidR="00D249E3" w:rsidRPr="00142985" w:rsidRDefault="00D249E3" w:rsidP="00D249E3">
            <w:pPr>
              <w:spacing w:after="0" w:line="240" w:lineRule="auto"/>
              <w:jc w:val="center"/>
              <w:rPr>
                <w:rFonts w:eastAsia="Times New Roman"/>
                <w:sz w:val="26"/>
                <w:szCs w:val="26"/>
              </w:rPr>
            </w:pPr>
          </w:p>
        </w:tc>
      </w:tr>
      <w:tr w:rsidR="00142985" w:rsidRPr="00142985" w14:paraId="23369293"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33EB428C"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6364D0B8"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Ghi sự cố FR</w:t>
            </w:r>
          </w:p>
        </w:tc>
        <w:tc>
          <w:tcPr>
            <w:tcW w:w="2551" w:type="dxa"/>
            <w:tcBorders>
              <w:top w:val="single" w:sz="4" w:space="0" w:color="auto"/>
              <w:left w:val="nil"/>
              <w:bottom w:val="single" w:sz="4" w:space="0" w:color="auto"/>
              <w:right w:val="single" w:sz="4" w:space="0" w:color="000000"/>
            </w:tcBorders>
            <w:vAlign w:val="center"/>
          </w:tcPr>
          <w:p w14:paraId="2DA81735"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248F2977" w14:textId="77777777" w:rsidR="00D249E3" w:rsidRPr="00142985" w:rsidRDefault="00D249E3" w:rsidP="00D249E3">
            <w:pPr>
              <w:spacing w:after="0" w:line="240" w:lineRule="auto"/>
              <w:jc w:val="center"/>
              <w:rPr>
                <w:rFonts w:eastAsia="Times New Roman"/>
                <w:sz w:val="26"/>
                <w:szCs w:val="26"/>
              </w:rPr>
            </w:pPr>
          </w:p>
        </w:tc>
      </w:tr>
      <w:tr w:rsidR="00142985" w:rsidRPr="00142985" w14:paraId="0828514E"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FA1CACB"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7CEDD331"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Định vị sự cố FL</w:t>
            </w:r>
          </w:p>
        </w:tc>
        <w:tc>
          <w:tcPr>
            <w:tcW w:w="2551" w:type="dxa"/>
            <w:tcBorders>
              <w:top w:val="single" w:sz="4" w:space="0" w:color="auto"/>
              <w:left w:val="nil"/>
              <w:bottom w:val="single" w:sz="4" w:space="0" w:color="auto"/>
              <w:right w:val="single" w:sz="4" w:space="0" w:color="000000"/>
            </w:tcBorders>
            <w:vAlign w:val="center"/>
          </w:tcPr>
          <w:p w14:paraId="4ACBEBF9"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0C287BF6" w14:textId="77777777" w:rsidR="00D249E3" w:rsidRPr="00142985" w:rsidRDefault="00D249E3" w:rsidP="00D249E3">
            <w:pPr>
              <w:spacing w:after="0" w:line="240" w:lineRule="auto"/>
              <w:jc w:val="center"/>
              <w:rPr>
                <w:rFonts w:eastAsia="Times New Roman"/>
                <w:sz w:val="26"/>
                <w:szCs w:val="26"/>
              </w:rPr>
            </w:pPr>
          </w:p>
        </w:tc>
      </w:tr>
      <w:tr w:rsidR="00142985" w:rsidRPr="00142985" w14:paraId="1B64952D"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DC3D503"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2CCF85FE"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Logic do người dùng tự định nghĩa</w:t>
            </w:r>
          </w:p>
        </w:tc>
        <w:tc>
          <w:tcPr>
            <w:tcW w:w="2551" w:type="dxa"/>
            <w:tcBorders>
              <w:top w:val="single" w:sz="4" w:space="0" w:color="auto"/>
              <w:left w:val="nil"/>
              <w:bottom w:val="single" w:sz="4" w:space="0" w:color="auto"/>
              <w:right w:val="single" w:sz="4" w:space="0" w:color="000000"/>
            </w:tcBorders>
            <w:vAlign w:val="center"/>
          </w:tcPr>
          <w:p w14:paraId="30543A11"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2A445B05" w14:textId="77777777" w:rsidR="00D249E3" w:rsidRPr="00142985" w:rsidRDefault="00D249E3" w:rsidP="00D249E3">
            <w:pPr>
              <w:spacing w:after="0" w:line="240" w:lineRule="auto"/>
              <w:jc w:val="center"/>
              <w:rPr>
                <w:rFonts w:eastAsia="Times New Roman"/>
                <w:sz w:val="26"/>
                <w:szCs w:val="26"/>
              </w:rPr>
            </w:pPr>
          </w:p>
        </w:tc>
      </w:tr>
      <w:tr w:rsidR="00142985" w:rsidRPr="00142985" w14:paraId="5601EEC0"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7CBBA853"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46357535" w14:textId="77777777" w:rsidR="00D249E3" w:rsidRPr="00142985" w:rsidRDefault="00D249E3" w:rsidP="00D249E3">
            <w:pPr>
              <w:spacing w:after="0" w:line="240" w:lineRule="auto"/>
              <w:jc w:val="both"/>
              <w:rPr>
                <w:rFonts w:eastAsia="Times New Roman"/>
                <w:sz w:val="26"/>
                <w:szCs w:val="26"/>
              </w:rPr>
            </w:pPr>
            <w:r w:rsidRPr="00142985">
              <w:rPr>
                <w:rFonts w:eastAsia="Times New Roman"/>
                <w:sz w:val="26"/>
                <w:szCs w:val="26"/>
              </w:rPr>
              <w:t>+ Đo góc pha (PMU)</w:t>
            </w:r>
          </w:p>
        </w:tc>
        <w:tc>
          <w:tcPr>
            <w:tcW w:w="2551" w:type="dxa"/>
            <w:tcBorders>
              <w:top w:val="single" w:sz="4" w:space="0" w:color="auto"/>
              <w:left w:val="nil"/>
              <w:bottom w:val="single" w:sz="4" w:space="0" w:color="auto"/>
              <w:right w:val="single" w:sz="4" w:space="0" w:color="000000"/>
            </w:tcBorders>
            <w:vAlign w:val="center"/>
          </w:tcPr>
          <w:p w14:paraId="0BDE523E"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6B05BBC9" w14:textId="77777777" w:rsidR="00D249E3" w:rsidRPr="00142985" w:rsidRDefault="00D249E3" w:rsidP="00D249E3">
            <w:pPr>
              <w:spacing w:after="0" w:line="240" w:lineRule="auto"/>
              <w:jc w:val="center"/>
              <w:rPr>
                <w:rFonts w:eastAsia="Times New Roman"/>
                <w:sz w:val="26"/>
                <w:szCs w:val="26"/>
              </w:rPr>
            </w:pPr>
          </w:p>
        </w:tc>
      </w:tr>
      <w:tr w:rsidR="00142985" w:rsidRPr="00142985" w14:paraId="624E0E70"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233128C6"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2FF5F26C" w14:textId="77777777" w:rsidR="00D249E3" w:rsidRPr="00142985" w:rsidRDefault="00D249E3" w:rsidP="00D249E3">
            <w:pPr>
              <w:spacing w:after="0" w:line="240" w:lineRule="auto"/>
              <w:jc w:val="both"/>
              <w:rPr>
                <w:rFonts w:eastAsia="Times New Roman"/>
                <w:sz w:val="26"/>
                <w:szCs w:val="26"/>
              </w:rPr>
            </w:pPr>
            <w:r w:rsidRPr="00142985">
              <w:rPr>
                <w:rFonts w:eastAsia="Times New Roman"/>
                <w:sz w:val="26"/>
                <w:szCs w:val="26"/>
              </w:rPr>
              <w:t>+ Bản ghi sự cố</w:t>
            </w:r>
          </w:p>
        </w:tc>
        <w:tc>
          <w:tcPr>
            <w:tcW w:w="2551" w:type="dxa"/>
            <w:tcBorders>
              <w:top w:val="single" w:sz="4" w:space="0" w:color="auto"/>
              <w:left w:val="nil"/>
              <w:bottom w:val="single" w:sz="4" w:space="0" w:color="auto"/>
              <w:right w:val="single" w:sz="4" w:space="0" w:color="000000"/>
            </w:tcBorders>
            <w:vAlign w:val="center"/>
          </w:tcPr>
          <w:p w14:paraId="0961DF72"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≥128 bản ghi (mỗi bản ghi 1000 sự kiện)</w:t>
            </w:r>
          </w:p>
        </w:tc>
        <w:tc>
          <w:tcPr>
            <w:tcW w:w="1559" w:type="dxa"/>
            <w:tcBorders>
              <w:top w:val="single" w:sz="4" w:space="0" w:color="auto"/>
              <w:left w:val="single" w:sz="4" w:space="0" w:color="000000"/>
              <w:bottom w:val="single" w:sz="4" w:space="0" w:color="auto"/>
              <w:right w:val="single" w:sz="4" w:space="0" w:color="auto"/>
            </w:tcBorders>
            <w:vAlign w:val="center"/>
          </w:tcPr>
          <w:p w14:paraId="0AC5D376" w14:textId="77777777" w:rsidR="00D249E3" w:rsidRPr="00142985" w:rsidRDefault="00D249E3" w:rsidP="00D249E3">
            <w:pPr>
              <w:spacing w:after="0" w:line="240" w:lineRule="auto"/>
              <w:jc w:val="center"/>
              <w:rPr>
                <w:rFonts w:eastAsia="Times New Roman"/>
                <w:sz w:val="26"/>
                <w:szCs w:val="26"/>
              </w:rPr>
            </w:pPr>
          </w:p>
        </w:tc>
      </w:tr>
      <w:tr w:rsidR="00142985" w:rsidRPr="00142985" w14:paraId="1B710130"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678CBDD8"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1D5BFB89" w14:textId="77777777" w:rsidR="00D249E3" w:rsidRPr="00142985" w:rsidRDefault="00D249E3" w:rsidP="00D249E3">
            <w:pPr>
              <w:spacing w:after="0" w:line="240" w:lineRule="auto"/>
              <w:jc w:val="both"/>
              <w:rPr>
                <w:rFonts w:eastAsia="Times New Roman"/>
                <w:sz w:val="26"/>
                <w:szCs w:val="26"/>
              </w:rPr>
            </w:pPr>
            <w:r w:rsidRPr="00142985">
              <w:rPr>
                <w:rFonts w:eastAsia="Times New Roman"/>
                <w:sz w:val="26"/>
                <w:szCs w:val="26"/>
              </w:rPr>
              <w:t>+ Bản ghi sự kiện</w:t>
            </w:r>
          </w:p>
        </w:tc>
        <w:tc>
          <w:tcPr>
            <w:tcW w:w="2551" w:type="dxa"/>
            <w:tcBorders>
              <w:top w:val="single" w:sz="4" w:space="0" w:color="auto"/>
              <w:left w:val="nil"/>
              <w:bottom w:val="single" w:sz="4" w:space="0" w:color="auto"/>
              <w:right w:val="single" w:sz="4" w:space="0" w:color="000000"/>
            </w:tcBorders>
            <w:vAlign w:val="center"/>
          </w:tcPr>
          <w:p w14:paraId="6CCD781B"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≥2000 thông tin sự kiện vận hành</w:t>
            </w:r>
          </w:p>
        </w:tc>
        <w:tc>
          <w:tcPr>
            <w:tcW w:w="1559" w:type="dxa"/>
            <w:tcBorders>
              <w:top w:val="single" w:sz="4" w:space="0" w:color="auto"/>
              <w:left w:val="single" w:sz="4" w:space="0" w:color="000000"/>
              <w:bottom w:val="single" w:sz="4" w:space="0" w:color="auto"/>
              <w:right w:val="single" w:sz="4" w:space="0" w:color="auto"/>
            </w:tcBorders>
            <w:vAlign w:val="center"/>
          </w:tcPr>
          <w:p w14:paraId="21858CA3" w14:textId="77777777" w:rsidR="00D249E3" w:rsidRPr="00142985" w:rsidRDefault="00D249E3" w:rsidP="00D249E3">
            <w:pPr>
              <w:spacing w:after="0" w:line="240" w:lineRule="auto"/>
              <w:jc w:val="center"/>
              <w:rPr>
                <w:rFonts w:eastAsia="Times New Roman"/>
                <w:sz w:val="26"/>
                <w:szCs w:val="26"/>
              </w:rPr>
            </w:pPr>
          </w:p>
        </w:tc>
      </w:tr>
      <w:tr w:rsidR="00142985" w:rsidRPr="00142985" w14:paraId="67CD8F54"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59475C36"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tcPr>
          <w:p w14:paraId="21A9724A"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Các chức năng khác theo tiêu chuẩn của nhà sản xuất</w:t>
            </w:r>
          </w:p>
        </w:tc>
        <w:tc>
          <w:tcPr>
            <w:tcW w:w="2551" w:type="dxa"/>
            <w:tcBorders>
              <w:top w:val="single" w:sz="4" w:space="0" w:color="auto"/>
              <w:left w:val="nil"/>
              <w:bottom w:val="single" w:sz="4" w:space="0" w:color="auto"/>
              <w:right w:val="single" w:sz="4" w:space="0" w:color="000000"/>
            </w:tcBorders>
            <w:vAlign w:val="center"/>
          </w:tcPr>
          <w:p w14:paraId="7C923F38"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 ghi rõ</w:t>
            </w:r>
          </w:p>
        </w:tc>
        <w:tc>
          <w:tcPr>
            <w:tcW w:w="1559" w:type="dxa"/>
            <w:tcBorders>
              <w:top w:val="single" w:sz="4" w:space="0" w:color="auto"/>
              <w:left w:val="single" w:sz="4" w:space="0" w:color="000000"/>
              <w:bottom w:val="single" w:sz="4" w:space="0" w:color="auto"/>
              <w:right w:val="single" w:sz="4" w:space="0" w:color="auto"/>
            </w:tcBorders>
            <w:vAlign w:val="center"/>
          </w:tcPr>
          <w:p w14:paraId="11904C58" w14:textId="77777777" w:rsidR="00D249E3" w:rsidRPr="00142985" w:rsidRDefault="00D249E3" w:rsidP="00D249E3">
            <w:pPr>
              <w:spacing w:after="0" w:line="240" w:lineRule="auto"/>
              <w:jc w:val="center"/>
              <w:rPr>
                <w:rFonts w:eastAsia="Times New Roman"/>
                <w:sz w:val="26"/>
                <w:szCs w:val="26"/>
              </w:rPr>
            </w:pPr>
          </w:p>
        </w:tc>
      </w:tr>
      <w:tr w:rsidR="00142985" w:rsidRPr="00142985" w14:paraId="665E11B5"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54006EAB" w14:textId="0642070A"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lang w:val="it-IT"/>
              </w:rPr>
              <w:t>*20</w:t>
            </w:r>
          </w:p>
        </w:tc>
        <w:tc>
          <w:tcPr>
            <w:tcW w:w="4565" w:type="dxa"/>
            <w:tcBorders>
              <w:top w:val="single" w:sz="4" w:space="0" w:color="auto"/>
              <w:left w:val="nil"/>
              <w:bottom w:val="single" w:sz="4" w:space="0" w:color="auto"/>
              <w:right w:val="single" w:sz="4" w:space="0" w:color="auto"/>
            </w:tcBorders>
            <w:noWrap/>
            <w:vAlign w:val="center"/>
          </w:tcPr>
          <w:p w14:paraId="2FA27834" w14:textId="256EE63E"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 xml:space="preserve">Phím nhấn mặt trước </w:t>
            </w:r>
            <w:r w:rsidR="006D3E42">
              <w:rPr>
                <w:rFonts w:eastAsia="Times New Roman"/>
                <w:sz w:val="26"/>
                <w:szCs w:val="26"/>
              </w:rPr>
              <w:t>BCU</w:t>
            </w:r>
            <w:r w:rsidRPr="00142985">
              <w:rPr>
                <w:rFonts w:eastAsia="Times New Roman"/>
                <w:sz w:val="26"/>
                <w:szCs w:val="26"/>
              </w:rPr>
              <w:t xml:space="preserve"> cho cài đặt thông số </w:t>
            </w:r>
            <w:r w:rsidR="006D3E42">
              <w:rPr>
                <w:rFonts w:eastAsia="Times New Roman"/>
                <w:sz w:val="26"/>
                <w:szCs w:val="26"/>
              </w:rPr>
              <w:t>và lựa chọn, thao tác thiết bị</w:t>
            </w:r>
          </w:p>
        </w:tc>
        <w:tc>
          <w:tcPr>
            <w:tcW w:w="2551" w:type="dxa"/>
            <w:tcBorders>
              <w:top w:val="single" w:sz="4" w:space="0" w:color="auto"/>
              <w:left w:val="nil"/>
              <w:bottom w:val="single" w:sz="4" w:space="0" w:color="auto"/>
              <w:right w:val="single" w:sz="4" w:space="0" w:color="000000"/>
            </w:tcBorders>
            <w:vAlign w:val="center"/>
          </w:tcPr>
          <w:p w14:paraId="06EA33D1"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61D292FE" w14:textId="77777777" w:rsidR="00D249E3" w:rsidRPr="00142985" w:rsidRDefault="00D249E3" w:rsidP="00D249E3">
            <w:pPr>
              <w:spacing w:after="0" w:line="240" w:lineRule="auto"/>
              <w:jc w:val="center"/>
              <w:rPr>
                <w:rFonts w:eastAsia="Times New Roman"/>
                <w:sz w:val="26"/>
                <w:szCs w:val="26"/>
              </w:rPr>
            </w:pPr>
          </w:p>
        </w:tc>
      </w:tr>
      <w:tr w:rsidR="00142985" w:rsidRPr="00142985" w14:paraId="201E5BC5"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1DA3B20" w14:textId="6F186F75"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lang w:val="it-IT"/>
              </w:rPr>
              <w:t>*21</w:t>
            </w:r>
          </w:p>
        </w:tc>
        <w:tc>
          <w:tcPr>
            <w:tcW w:w="4565" w:type="dxa"/>
            <w:tcBorders>
              <w:top w:val="single" w:sz="4" w:space="0" w:color="auto"/>
              <w:left w:val="nil"/>
              <w:bottom w:val="single" w:sz="4" w:space="0" w:color="auto"/>
              <w:right w:val="single" w:sz="4" w:space="0" w:color="auto"/>
            </w:tcBorders>
            <w:noWrap/>
            <w:vAlign w:val="center"/>
          </w:tcPr>
          <w:p w14:paraId="6C1B0374"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Số cổng thông tin nối tiếp ở mặt trước &amp; mặt sau cho cấu hình và cài đặt rơ le và giao diện truyền thông</w:t>
            </w:r>
          </w:p>
        </w:tc>
        <w:tc>
          <w:tcPr>
            <w:tcW w:w="2551" w:type="dxa"/>
            <w:tcBorders>
              <w:top w:val="single" w:sz="4" w:space="0" w:color="auto"/>
              <w:left w:val="nil"/>
              <w:bottom w:val="single" w:sz="4" w:space="0" w:color="auto"/>
              <w:right w:val="single" w:sz="4" w:space="0" w:color="000000"/>
            </w:tcBorders>
            <w:vAlign w:val="center"/>
          </w:tcPr>
          <w:p w14:paraId="63606842"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USB, RJ45 &amp; 02 cổng quang cho giao diện truyền thông</w:t>
            </w:r>
          </w:p>
        </w:tc>
        <w:tc>
          <w:tcPr>
            <w:tcW w:w="1559" w:type="dxa"/>
            <w:tcBorders>
              <w:top w:val="single" w:sz="4" w:space="0" w:color="auto"/>
              <w:left w:val="single" w:sz="4" w:space="0" w:color="000000"/>
              <w:bottom w:val="single" w:sz="4" w:space="0" w:color="auto"/>
              <w:right w:val="single" w:sz="4" w:space="0" w:color="auto"/>
            </w:tcBorders>
            <w:vAlign w:val="center"/>
          </w:tcPr>
          <w:p w14:paraId="048C9435" w14:textId="77777777" w:rsidR="00D249E3" w:rsidRPr="00142985" w:rsidRDefault="00D249E3" w:rsidP="00D249E3">
            <w:pPr>
              <w:spacing w:after="0" w:line="240" w:lineRule="auto"/>
              <w:jc w:val="center"/>
              <w:rPr>
                <w:rFonts w:eastAsia="Times New Roman"/>
                <w:sz w:val="26"/>
                <w:szCs w:val="26"/>
              </w:rPr>
            </w:pPr>
          </w:p>
        </w:tc>
      </w:tr>
      <w:tr w:rsidR="00142985" w:rsidRPr="00142985" w14:paraId="2B6B0750"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7B355FB" w14:textId="12FEBB97" w:rsidR="00D249E3" w:rsidRPr="00142985" w:rsidRDefault="00D249E3" w:rsidP="00D249E3">
            <w:pPr>
              <w:spacing w:after="0" w:line="240" w:lineRule="auto"/>
              <w:jc w:val="center"/>
              <w:rPr>
                <w:rFonts w:eastAsia="Times New Roman"/>
                <w:sz w:val="26"/>
                <w:szCs w:val="26"/>
                <w:lang w:val="it-IT"/>
              </w:rPr>
            </w:pPr>
            <w:r w:rsidRPr="00142985">
              <w:rPr>
                <w:rFonts w:eastAsia="Times New Roman"/>
                <w:sz w:val="26"/>
                <w:szCs w:val="26"/>
                <w:lang w:val="it-IT"/>
              </w:rPr>
              <w:t>*22</w:t>
            </w:r>
          </w:p>
        </w:tc>
        <w:tc>
          <w:tcPr>
            <w:tcW w:w="4565" w:type="dxa"/>
            <w:tcBorders>
              <w:top w:val="single" w:sz="4" w:space="0" w:color="auto"/>
              <w:left w:val="nil"/>
              <w:bottom w:val="single" w:sz="4" w:space="0" w:color="auto"/>
              <w:right w:val="single" w:sz="4" w:space="0" w:color="auto"/>
            </w:tcBorders>
            <w:noWrap/>
            <w:vAlign w:val="center"/>
          </w:tcPr>
          <w:p w14:paraId="45F6479D" w14:textId="77777777" w:rsidR="00D249E3" w:rsidRPr="00142985" w:rsidRDefault="00D249E3" w:rsidP="00D249E3">
            <w:pPr>
              <w:spacing w:after="0" w:line="240" w:lineRule="auto"/>
              <w:jc w:val="both"/>
              <w:rPr>
                <w:rFonts w:eastAsia="Times New Roman"/>
                <w:sz w:val="26"/>
                <w:szCs w:val="26"/>
                <w:lang w:val="it-IT"/>
              </w:rPr>
            </w:pPr>
            <w:r w:rsidRPr="00142985">
              <w:rPr>
                <w:rFonts w:eastAsia="Times New Roman"/>
                <w:sz w:val="26"/>
                <w:szCs w:val="26"/>
                <w:lang w:val="it-IT"/>
              </w:rPr>
              <w:t xml:space="preserve">Cổng truyền thông của rơ le hỗ trợ các giao thức mạng như: RSTP, PRP, HSR  </w:t>
            </w:r>
          </w:p>
        </w:tc>
        <w:tc>
          <w:tcPr>
            <w:tcW w:w="2551" w:type="dxa"/>
            <w:tcBorders>
              <w:top w:val="single" w:sz="4" w:space="0" w:color="auto"/>
              <w:left w:val="nil"/>
              <w:bottom w:val="single" w:sz="4" w:space="0" w:color="auto"/>
              <w:right w:val="single" w:sz="4" w:space="0" w:color="000000"/>
            </w:tcBorders>
            <w:vAlign w:val="center"/>
          </w:tcPr>
          <w:p w14:paraId="14262C2D"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17798188" w14:textId="77777777" w:rsidR="00D249E3" w:rsidRPr="00142985" w:rsidRDefault="00D249E3" w:rsidP="00D249E3">
            <w:pPr>
              <w:spacing w:after="0" w:line="240" w:lineRule="auto"/>
              <w:jc w:val="center"/>
              <w:rPr>
                <w:rFonts w:eastAsia="Times New Roman"/>
                <w:sz w:val="26"/>
                <w:szCs w:val="26"/>
              </w:rPr>
            </w:pPr>
          </w:p>
        </w:tc>
      </w:tr>
      <w:tr w:rsidR="00142985" w:rsidRPr="00142985" w14:paraId="44E05A37"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40457C9" w14:textId="34F83FBB"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*23</w:t>
            </w:r>
          </w:p>
        </w:tc>
        <w:tc>
          <w:tcPr>
            <w:tcW w:w="4565" w:type="dxa"/>
            <w:tcBorders>
              <w:top w:val="single" w:sz="4" w:space="0" w:color="auto"/>
              <w:left w:val="nil"/>
              <w:bottom w:val="single" w:sz="4" w:space="0" w:color="auto"/>
              <w:right w:val="single" w:sz="4" w:space="0" w:color="auto"/>
            </w:tcBorders>
            <w:noWrap/>
            <w:vAlign w:val="center"/>
          </w:tcPr>
          <w:p w14:paraId="75A89E0C" w14:textId="77777777" w:rsidR="00D249E3" w:rsidRPr="00142985" w:rsidRDefault="00D249E3" w:rsidP="00D249E3">
            <w:pPr>
              <w:spacing w:after="0" w:line="240" w:lineRule="auto"/>
              <w:jc w:val="both"/>
              <w:rPr>
                <w:rFonts w:eastAsia="Times New Roman"/>
                <w:sz w:val="26"/>
                <w:szCs w:val="26"/>
              </w:rPr>
            </w:pPr>
            <w:r w:rsidRPr="00142985">
              <w:rPr>
                <w:rFonts w:eastAsia="Times New Roman"/>
                <w:sz w:val="26"/>
                <w:szCs w:val="26"/>
              </w:rPr>
              <w:t>Đồng bộ thời gian</w:t>
            </w:r>
          </w:p>
        </w:tc>
        <w:tc>
          <w:tcPr>
            <w:tcW w:w="2551" w:type="dxa"/>
            <w:tcBorders>
              <w:top w:val="single" w:sz="4" w:space="0" w:color="auto"/>
              <w:left w:val="nil"/>
              <w:bottom w:val="single" w:sz="4" w:space="0" w:color="auto"/>
              <w:right w:val="single" w:sz="4" w:space="0" w:color="000000"/>
            </w:tcBorders>
            <w:vAlign w:val="center"/>
          </w:tcPr>
          <w:p w14:paraId="60C41F01"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SNTP</w:t>
            </w:r>
          </w:p>
        </w:tc>
        <w:tc>
          <w:tcPr>
            <w:tcW w:w="1559" w:type="dxa"/>
            <w:tcBorders>
              <w:top w:val="single" w:sz="4" w:space="0" w:color="auto"/>
              <w:left w:val="single" w:sz="4" w:space="0" w:color="000000"/>
              <w:bottom w:val="single" w:sz="4" w:space="0" w:color="auto"/>
              <w:right w:val="single" w:sz="4" w:space="0" w:color="auto"/>
            </w:tcBorders>
            <w:vAlign w:val="center"/>
          </w:tcPr>
          <w:p w14:paraId="5EE651E3" w14:textId="77777777" w:rsidR="00D249E3" w:rsidRPr="00142985" w:rsidRDefault="00D249E3" w:rsidP="00D249E3">
            <w:pPr>
              <w:spacing w:after="0" w:line="240" w:lineRule="auto"/>
              <w:jc w:val="center"/>
              <w:rPr>
                <w:rFonts w:eastAsia="Times New Roman"/>
                <w:sz w:val="26"/>
                <w:szCs w:val="26"/>
              </w:rPr>
            </w:pPr>
          </w:p>
        </w:tc>
      </w:tr>
      <w:tr w:rsidR="00142985" w:rsidRPr="00142985" w14:paraId="1CD3D678"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6DF1C745" w14:textId="696D0D62"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*24</w:t>
            </w:r>
          </w:p>
        </w:tc>
        <w:tc>
          <w:tcPr>
            <w:tcW w:w="4565" w:type="dxa"/>
            <w:tcBorders>
              <w:top w:val="single" w:sz="4" w:space="0" w:color="auto"/>
              <w:left w:val="nil"/>
              <w:bottom w:val="single" w:sz="4" w:space="0" w:color="auto"/>
              <w:right w:val="single" w:sz="4" w:space="0" w:color="auto"/>
            </w:tcBorders>
            <w:noWrap/>
          </w:tcPr>
          <w:p w14:paraId="6F76935B" w14:textId="77777777" w:rsidR="00D249E3" w:rsidRPr="00142985" w:rsidRDefault="00D249E3" w:rsidP="00D249E3">
            <w:pPr>
              <w:snapToGrid w:val="0"/>
              <w:spacing w:after="0" w:line="240" w:lineRule="auto"/>
              <w:jc w:val="both"/>
              <w:rPr>
                <w:rFonts w:eastAsia="Times New Roman"/>
                <w:sz w:val="26"/>
                <w:szCs w:val="26"/>
              </w:rPr>
            </w:pPr>
            <w:r w:rsidRPr="00142985">
              <w:rPr>
                <w:rFonts w:eastAsia="Times New Roman"/>
                <w:sz w:val="26"/>
                <w:szCs w:val="26"/>
              </w:rPr>
              <w:t>Giao thức truyền thông</w:t>
            </w:r>
          </w:p>
        </w:tc>
        <w:tc>
          <w:tcPr>
            <w:tcW w:w="2551" w:type="dxa"/>
            <w:tcBorders>
              <w:top w:val="single" w:sz="4" w:space="0" w:color="auto"/>
              <w:left w:val="nil"/>
              <w:bottom w:val="single" w:sz="4" w:space="0" w:color="auto"/>
              <w:right w:val="single" w:sz="4" w:space="0" w:color="000000"/>
            </w:tcBorders>
            <w:vAlign w:val="center"/>
          </w:tcPr>
          <w:p w14:paraId="32FFFC7A"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Chuẩn IEC 61850</w:t>
            </w:r>
          </w:p>
        </w:tc>
        <w:tc>
          <w:tcPr>
            <w:tcW w:w="1559" w:type="dxa"/>
            <w:tcBorders>
              <w:top w:val="single" w:sz="4" w:space="0" w:color="auto"/>
              <w:left w:val="single" w:sz="4" w:space="0" w:color="000000"/>
              <w:bottom w:val="single" w:sz="4" w:space="0" w:color="auto"/>
              <w:right w:val="single" w:sz="4" w:space="0" w:color="auto"/>
            </w:tcBorders>
            <w:vAlign w:val="center"/>
          </w:tcPr>
          <w:p w14:paraId="218595E2" w14:textId="77777777" w:rsidR="00D249E3" w:rsidRPr="00142985" w:rsidRDefault="00D249E3" w:rsidP="00D249E3">
            <w:pPr>
              <w:spacing w:after="0" w:line="240" w:lineRule="auto"/>
              <w:jc w:val="center"/>
              <w:rPr>
                <w:rFonts w:eastAsia="Times New Roman"/>
                <w:sz w:val="26"/>
                <w:szCs w:val="26"/>
              </w:rPr>
            </w:pPr>
          </w:p>
        </w:tc>
      </w:tr>
      <w:tr w:rsidR="00142985" w:rsidRPr="00142985" w14:paraId="706C2834"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5D78B7F" w14:textId="098F797D"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*25</w:t>
            </w:r>
          </w:p>
        </w:tc>
        <w:tc>
          <w:tcPr>
            <w:tcW w:w="4565" w:type="dxa"/>
            <w:tcBorders>
              <w:top w:val="single" w:sz="4" w:space="0" w:color="auto"/>
              <w:left w:val="nil"/>
              <w:bottom w:val="single" w:sz="4" w:space="0" w:color="auto"/>
              <w:right w:val="single" w:sz="4" w:space="0" w:color="auto"/>
            </w:tcBorders>
            <w:noWrap/>
            <w:vAlign w:val="center"/>
          </w:tcPr>
          <w:p w14:paraId="390F28B5" w14:textId="77777777" w:rsidR="00D249E3" w:rsidRPr="00142985" w:rsidRDefault="00D249E3" w:rsidP="00D249E3">
            <w:pPr>
              <w:snapToGrid w:val="0"/>
              <w:spacing w:after="0" w:line="240" w:lineRule="auto"/>
              <w:rPr>
                <w:rFonts w:eastAsia="Times New Roman"/>
                <w:sz w:val="26"/>
                <w:szCs w:val="26"/>
              </w:rPr>
            </w:pPr>
            <w:r w:rsidRPr="00142985">
              <w:rPr>
                <w:rFonts w:eastAsia="Times New Roman"/>
                <w:sz w:val="26"/>
                <w:szCs w:val="26"/>
              </w:rPr>
              <w:t>Điều kiện vận hành</w:t>
            </w:r>
          </w:p>
        </w:tc>
        <w:tc>
          <w:tcPr>
            <w:tcW w:w="2551" w:type="dxa"/>
            <w:tcBorders>
              <w:top w:val="single" w:sz="4" w:space="0" w:color="auto"/>
              <w:left w:val="nil"/>
              <w:bottom w:val="single" w:sz="4" w:space="0" w:color="auto"/>
              <w:right w:val="single" w:sz="4" w:space="0" w:color="000000"/>
            </w:tcBorders>
            <w:vAlign w:val="center"/>
          </w:tcPr>
          <w:p w14:paraId="1599699E" w14:textId="77777777" w:rsidR="00D249E3" w:rsidRPr="00142985" w:rsidRDefault="00D249E3" w:rsidP="00D249E3">
            <w:pPr>
              <w:spacing w:after="0" w:line="240" w:lineRule="auto"/>
              <w:jc w:val="center"/>
              <w:rPr>
                <w:rFonts w:eastAsia="Times New Roman"/>
                <w:sz w:val="26"/>
                <w:szCs w:val="26"/>
              </w:rPr>
            </w:pPr>
          </w:p>
        </w:tc>
        <w:tc>
          <w:tcPr>
            <w:tcW w:w="1559" w:type="dxa"/>
            <w:tcBorders>
              <w:top w:val="single" w:sz="4" w:space="0" w:color="auto"/>
              <w:left w:val="single" w:sz="4" w:space="0" w:color="000000"/>
              <w:bottom w:val="single" w:sz="4" w:space="0" w:color="auto"/>
              <w:right w:val="single" w:sz="4" w:space="0" w:color="auto"/>
            </w:tcBorders>
            <w:vAlign w:val="center"/>
          </w:tcPr>
          <w:p w14:paraId="39759F47" w14:textId="77777777" w:rsidR="00D249E3" w:rsidRPr="00142985" w:rsidRDefault="00D249E3" w:rsidP="00D249E3">
            <w:pPr>
              <w:spacing w:after="0" w:line="240" w:lineRule="auto"/>
              <w:rPr>
                <w:rFonts w:eastAsia="Times New Roman"/>
                <w:sz w:val="26"/>
                <w:szCs w:val="26"/>
              </w:rPr>
            </w:pPr>
          </w:p>
        </w:tc>
      </w:tr>
      <w:tr w:rsidR="00142985" w:rsidRPr="00142985" w14:paraId="511576A6"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04F42B0"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7BBE0DB6" w14:textId="77777777" w:rsidR="00D249E3" w:rsidRPr="00142985" w:rsidRDefault="00D249E3" w:rsidP="00D249E3">
            <w:pPr>
              <w:snapToGrid w:val="0"/>
              <w:spacing w:after="0" w:line="240" w:lineRule="auto"/>
              <w:rPr>
                <w:rFonts w:eastAsia="Times New Roman"/>
                <w:sz w:val="26"/>
                <w:szCs w:val="26"/>
              </w:rPr>
            </w:pPr>
            <w:r w:rsidRPr="00142985">
              <w:rPr>
                <w:rFonts w:eastAsia="Times New Roman"/>
                <w:sz w:val="26"/>
                <w:szCs w:val="26"/>
              </w:rPr>
              <w:t>Lắp đặt trong nhà</w:t>
            </w:r>
          </w:p>
        </w:tc>
        <w:tc>
          <w:tcPr>
            <w:tcW w:w="2551" w:type="dxa"/>
            <w:tcBorders>
              <w:top w:val="single" w:sz="4" w:space="0" w:color="auto"/>
              <w:left w:val="nil"/>
              <w:bottom w:val="single" w:sz="4" w:space="0" w:color="auto"/>
              <w:right w:val="single" w:sz="4" w:space="0" w:color="000000"/>
            </w:tcBorders>
            <w:vAlign w:val="center"/>
          </w:tcPr>
          <w:p w14:paraId="4520ECAA"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1B240D0D" w14:textId="77777777" w:rsidR="00D249E3" w:rsidRPr="00142985" w:rsidRDefault="00D249E3" w:rsidP="00D249E3">
            <w:pPr>
              <w:spacing w:after="0" w:line="240" w:lineRule="auto"/>
              <w:jc w:val="center"/>
              <w:rPr>
                <w:rFonts w:eastAsia="Times New Roman"/>
                <w:sz w:val="26"/>
                <w:szCs w:val="26"/>
              </w:rPr>
            </w:pPr>
          </w:p>
        </w:tc>
      </w:tr>
      <w:tr w:rsidR="00142985" w:rsidRPr="00142985" w14:paraId="4CC058F0"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3F75B0B8"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21096AB2" w14:textId="77777777" w:rsidR="00D249E3" w:rsidRPr="00142985" w:rsidRDefault="00D249E3" w:rsidP="00D249E3">
            <w:pPr>
              <w:snapToGrid w:val="0"/>
              <w:spacing w:after="0" w:line="240" w:lineRule="auto"/>
              <w:rPr>
                <w:rFonts w:eastAsia="Times New Roman"/>
                <w:sz w:val="26"/>
                <w:szCs w:val="26"/>
              </w:rPr>
            </w:pPr>
            <w:r w:rsidRPr="00142985">
              <w:rPr>
                <w:rFonts w:eastAsia="Times New Roman"/>
                <w:sz w:val="26"/>
                <w:szCs w:val="26"/>
              </w:rPr>
              <w:t>Nhiệt độ môi trường</w:t>
            </w:r>
          </w:p>
        </w:tc>
        <w:tc>
          <w:tcPr>
            <w:tcW w:w="2551" w:type="dxa"/>
            <w:tcBorders>
              <w:top w:val="single" w:sz="4" w:space="0" w:color="auto"/>
              <w:left w:val="nil"/>
              <w:bottom w:val="single" w:sz="4" w:space="0" w:color="auto"/>
              <w:right w:val="single" w:sz="4" w:space="0" w:color="000000"/>
            </w:tcBorders>
            <w:vAlign w:val="center"/>
          </w:tcPr>
          <w:p w14:paraId="014EFF11"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-10°C÷55°C</w:t>
            </w:r>
          </w:p>
        </w:tc>
        <w:tc>
          <w:tcPr>
            <w:tcW w:w="1559" w:type="dxa"/>
            <w:tcBorders>
              <w:top w:val="single" w:sz="4" w:space="0" w:color="auto"/>
              <w:left w:val="single" w:sz="4" w:space="0" w:color="000000"/>
              <w:bottom w:val="single" w:sz="4" w:space="0" w:color="auto"/>
              <w:right w:val="single" w:sz="4" w:space="0" w:color="auto"/>
            </w:tcBorders>
            <w:vAlign w:val="center"/>
          </w:tcPr>
          <w:p w14:paraId="4E9BDED4" w14:textId="77777777" w:rsidR="00D249E3" w:rsidRPr="00142985" w:rsidRDefault="00D249E3" w:rsidP="00D249E3">
            <w:pPr>
              <w:spacing w:after="0" w:line="240" w:lineRule="auto"/>
              <w:jc w:val="center"/>
              <w:rPr>
                <w:rFonts w:eastAsia="Times New Roman"/>
                <w:sz w:val="26"/>
                <w:szCs w:val="26"/>
              </w:rPr>
            </w:pPr>
          </w:p>
        </w:tc>
      </w:tr>
      <w:tr w:rsidR="00142985" w:rsidRPr="00142985" w14:paraId="46F54A22"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A20C00A" w14:textId="77777777" w:rsidR="00D249E3" w:rsidRPr="00142985" w:rsidRDefault="00D249E3" w:rsidP="00D249E3">
            <w:pPr>
              <w:spacing w:after="0" w:line="240" w:lineRule="auto"/>
              <w:jc w:val="center"/>
              <w:rPr>
                <w:rFonts w:eastAsia="Times New Roman"/>
                <w:sz w:val="26"/>
                <w:szCs w:val="26"/>
              </w:rPr>
            </w:pPr>
          </w:p>
        </w:tc>
        <w:tc>
          <w:tcPr>
            <w:tcW w:w="4565" w:type="dxa"/>
            <w:tcBorders>
              <w:top w:val="single" w:sz="4" w:space="0" w:color="auto"/>
              <w:left w:val="nil"/>
              <w:bottom w:val="single" w:sz="4" w:space="0" w:color="auto"/>
              <w:right w:val="single" w:sz="4" w:space="0" w:color="auto"/>
            </w:tcBorders>
            <w:noWrap/>
            <w:vAlign w:val="center"/>
          </w:tcPr>
          <w:p w14:paraId="2573F2BC" w14:textId="77777777" w:rsidR="00D249E3" w:rsidRPr="00142985" w:rsidRDefault="00D249E3" w:rsidP="00D249E3">
            <w:pPr>
              <w:snapToGrid w:val="0"/>
              <w:spacing w:after="0" w:line="240" w:lineRule="auto"/>
              <w:rPr>
                <w:rFonts w:eastAsia="Times New Roman"/>
                <w:sz w:val="26"/>
                <w:szCs w:val="26"/>
              </w:rPr>
            </w:pPr>
            <w:r w:rsidRPr="00142985">
              <w:rPr>
                <w:rFonts w:eastAsia="Times New Roman"/>
                <w:sz w:val="26"/>
                <w:szCs w:val="26"/>
              </w:rPr>
              <w:t>Độ ẩm</w:t>
            </w:r>
          </w:p>
        </w:tc>
        <w:tc>
          <w:tcPr>
            <w:tcW w:w="2551" w:type="dxa"/>
            <w:tcBorders>
              <w:top w:val="single" w:sz="4" w:space="0" w:color="auto"/>
              <w:left w:val="nil"/>
              <w:bottom w:val="single" w:sz="4" w:space="0" w:color="auto"/>
              <w:right w:val="single" w:sz="4" w:space="0" w:color="000000"/>
            </w:tcBorders>
            <w:vAlign w:val="center"/>
          </w:tcPr>
          <w:p w14:paraId="6C33EB7D"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0÷93%</w:t>
            </w:r>
          </w:p>
        </w:tc>
        <w:tc>
          <w:tcPr>
            <w:tcW w:w="1559" w:type="dxa"/>
            <w:tcBorders>
              <w:top w:val="single" w:sz="4" w:space="0" w:color="auto"/>
              <w:left w:val="single" w:sz="4" w:space="0" w:color="000000"/>
              <w:bottom w:val="single" w:sz="4" w:space="0" w:color="auto"/>
              <w:right w:val="single" w:sz="4" w:space="0" w:color="auto"/>
            </w:tcBorders>
            <w:vAlign w:val="center"/>
          </w:tcPr>
          <w:p w14:paraId="1EDE0868" w14:textId="77777777" w:rsidR="00D249E3" w:rsidRPr="00142985" w:rsidRDefault="00D249E3" w:rsidP="00D249E3">
            <w:pPr>
              <w:spacing w:after="0" w:line="240" w:lineRule="auto"/>
              <w:jc w:val="center"/>
              <w:rPr>
                <w:rFonts w:eastAsia="Times New Roman"/>
                <w:sz w:val="26"/>
                <w:szCs w:val="26"/>
              </w:rPr>
            </w:pPr>
          </w:p>
        </w:tc>
      </w:tr>
      <w:tr w:rsidR="00142985" w:rsidRPr="00142985" w14:paraId="4001CC0B"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4B29D7B6" w14:textId="571953EB"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*26</w:t>
            </w:r>
          </w:p>
        </w:tc>
        <w:tc>
          <w:tcPr>
            <w:tcW w:w="4565" w:type="dxa"/>
            <w:tcBorders>
              <w:top w:val="single" w:sz="4" w:space="0" w:color="auto"/>
              <w:left w:val="nil"/>
              <w:bottom w:val="single" w:sz="4" w:space="0" w:color="auto"/>
              <w:right w:val="single" w:sz="4" w:space="0" w:color="auto"/>
            </w:tcBorders>
            <w:noWrap/>
            <w:vAlign w:val="center"/>
          </w:tcPr>
          <w:p w14:paraId="1F454766" w14:textId="5CDC4F5C" w:rsidR="00D249E3" w:rsidRPr="00142985" w:rsidRDefault="00D249E3" w:rsidP="00D249E3">
            <w:pPr>
              <w:spacing w:after="0" w:line="240" w:lineRule="auto"/>
              <w:rPr>
                <w:rFonts w:eastAsia="Times New Roman"/>
                <w:sz w:val="26"/>
                <w:szCs w:val="26"/>
              </w:rPr>
            </w:pPr>
            <w:r w:rsidRPr="00142985">
              <w:rPr>
                <w:rFonts w:eastAsia="Times New Roman"/>
                <w:sz w:val="26"/>
                <w:szCs w:val="26"/>
              </w:rPr>
              <w:t>Phần mềm cài đặt và cấu hình cho rơ le bảo vệ và dây kết nói với máy tính</w:t>
            </w:r>
          </w:p>
        </w:tc>
        <w:tc>
          <w:tcPr>
            <w:tcW w:w="2551" w:type="dxa"/>
            <w:tcBorders>
              <w:top w:val="single" w:sz="4" w:space="0" w:color="auto"/>
              <w:left w:val="nil"/>
              <w:bottom w:val="single" w:sz="4" w:space="0" w:color="auto"/>
              <w:right w:val="single" w:sz="4" w:space="0" w:color="000000"/>
            </w:tcBorders>
            <w:vAlign w:val="center"/>
          </w:tcPr>
          <w:p w14:paraId="3FD0C535" w14:textId="77777777" w:rsidR="00D249E3" w:rsidRPr="00142985" w:rsidRDefault="00D249E3" w:rsidP="00D249E3">
            <w:pPr>
              <w:spacing w:after="0" w:line="240" w:lineRule="auto"/>
              <w:jc w:val="center"/>
              <w:rPr>
                <w:rFonts w:eastAsia="Times New Roman"/>
                <w:sz w:val="26"/>
                <w:szCs w:val="26"/>
              </w:rPr>
            </w:pPr>
            <w:r w:rsidRPr="00142985">
              <w:rPr>
                <w:rFonts w:eastAsia="Times New Roman"/>
                <w:sz w:val="26"/>
                <w:szCs w:val="26"/>
              </w:rPr>
              <w:t>Yêu cầu cung cấp</w:t>
            </w:r>
          </w:p>
        </w:tc>
        <w:tc>
          <w:tcPr>
            <w:tcW w:w="1559" w:type="dxa"/>
            <w:tcBorders>
              <w:top w:val="single" w:sz="4" w:space="0" w:color="auto"/>
              <w:left w:val="single" w:sz="4" w:space="0" w:color="000000"/>
              <w:bottom w:val="single" w:sz="4" w:space="0" w:color="auto"/>
              <w:right w:val="single" w:sz="4" w:space="0" w:color="auto"/>
            </w:tcBorders>
            <w:vAlign w:val="center"/>
          </w:tcPr>
          <w:p w14:paraId="472A6216" w14:textId="77777777" w:rsidR="00D249E3" w:rsidRPr="00142985" w:rsidRDefault="00D249E3" w:rsidP="00D249E3">
            <w:pPr>
              <w:spacing w:after="0" w:line="240" w:lineRule="auto"/>
              <w:jc w:val="center"/>
              <w:rPr>
                <w:rFonts w:eastAsia="Times New Roman"/>
                <w:sz w:val="26"/>
                <w:szCs w:val="26"/>
              </w:rPr>
            </w:pPr>
          </w:p>
        </w:tc>
      </w:tr>
      <w:tr w:rsidR="00142985" w:rsidRPr="00142985" w14:paraId="65A193F1" w14:textId="77777777" w:rsidTr="009A395F">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1BBB2D3A" w14:textId="6D28D1F8" w:rsidR="00D249E3" w:rsidRPr="00142985" w:rsidRDefault="00D249E3" w:rsidP="00D249E3">
            <w:pPr>
              <w:spacing w:after="0" w:line="240" w:lineRule="auto"/>
              <w:jc w:val="center"/>
              <w:rPr>
                <w:rFonts w:eastAsia="Times New Roman"/>
                <w:sz w:val="26"/>
                <w:szCs w:val="26"/>
              </w:rPr>
            </w:pPr>
            <w:r w:rsidRPr="00142985">
              <w:rPr>
                <w:sz w:val="26"/>
                <w:szCs w:val="26"/>
              </w:rPr>
              <w:t>*2</w:t>
            </w:r>
            <w:r w:rsidR="003E1BBE" w:rsidRPr="00142985">
              <w:rPr>
                <w:sz w:val="26"/>
                <w:szCs w:val="26"/>
              </w:rPr>
              <w:t>7</w:t>
            </w:r>
          </w:p>
        </w:tc>
        <w:tc>
          <w:tcPr>
            <w:tcW w:w="4565" w:type="dxa"/>
            <w:tcBorders>
              <w:top w:val="single" w:sz="4" w:space="0" w:color="auto"/>
              <w:left w:val="nil"/>
              <w:bottom w:val="single" w:sz="4" w:space="0" w:color="auto"/>
              <w:right w:val="single" w:sz="4" w:space="0" w:color="auto"/>
            </w:tcBorders>
            <w:noWrap/>
            <w:vAlign w:val="center"/>
          </w:tcPr>
          <w:p w14:paraId="76C2BF57" w14:textId="77777777" w:rsidR="00D249E3" w:rsidRPr="00142985" w:rsidRDefault="00D249E3" w:rsidP="00D249E3">
            <w:pPr>
              <w:spacing w:after="0" w:line="240" w:lineRule="auto"/>
              <w:rPr>
                <w:rFonts w:eastAsia="Times New Roman"/>
                <w:sz w:val="26"/>
                <w:szCs w:val="26"/>
              </w:rPr>
            </w:pPr>
            <w:r w:rsidRPr="00142985">
              <w:rPr>
                <w:sz w:val="26"/>
                <w:szCs w:val="26"/>
              </w:rPr>
              <w:t>Dây quang dùng kết nối rơ le với mạng LAN hệ thống điều khiển tích hợp</w:t>
            </w:r>
          </w:p>
        </w:tc>
        <w:tc>
          <w:tcPr>
            <w:tcW w:w="2551" w:type="dxa"/>
            <w:tcBorders>
              <w:top w:val="single" w:sz="4" w:space="0" w:color="auto"/>
              <w:left w:val="nil"/>
              <w:bottom w:val="single" w:sz="4" w:space="0" w:color="auto"/>
              <w:right w:val="single" w:sz="4" w:space="0" w:color="000000"/>
            </w:tcBorders>
            <w:vAlign w:val="center"/>
          </w:tcPr>
          <w:p w14:paraId="2833726E" w14:textId="77777777" w:rsidR="00D249E3" w:rsidRPr="00142985" w:rsidRDefault="00D249E3" w:rsidP="00D249E3">
            <w:pPr>
              <w:spacing w:after="0" w:line="240" w:lineRule="auto"/>
              <w:jc w:val="center"/>
              <w:rPr>
                <w:rFonts w:eastAsia="Times New Roman"/>
                <w:sz w:val="26"/>
                <w:szCs w:val="26"/>
              </w:rPr>
            </w:pPr>
            <w:r w:rsidRPr="00142985">
              <w:rPr>
                <w:bCs/>
                <w:sz w:val="26"/>
                <w:szCs w:val="26"/>
              </w:rPr>
              <w:t>Yêu cầu</w:t>
            </w:r>
          </w:p>
        </w:tc>
        <w:tc>
          <w:tcPr>
            <w:tcW w:w="1559" w:type="dxa"/>
            <w:tcBorders>
              <w:top w:val="single" w:sz="4" w:space="0" w:color="auto"/>
              <w:left w:val="single" w:sz="4" w:space="0" w:color="000000"/>
              <w:bottom w:val="single" w:sz="4" w:space="0" w:color="auto"/>
              <w:right w:val="single" w:sz="4" w:space="0" w:color="auto"/>
            </w:tcBorders>
            <w:vAlign w:val="center"/>
          </w:tcPr>
          <w:p w14:paraId="58B9A952" w14:textId="77777777" w:rsidR="00D249E3" w:rsidRPr="00142985" w:rsidRDefault="00D249E3" w:rsidP="00D249E3">
            <w:pPr>
              <w:spacing w:after="0" w:line="240" w:lineRule="auto"/>
              <w:jc w:val="center"/>
              <w:rPr>
                <w:rFonts w:eastAsia="Times New Roman"/>
                <w:sz w:val="26"/>
                <w:szCs w:val="26"/>
              </w:rPr>
            </w:pPr>
          </w:p>
        </w:tc>
      </w:tr>
    </w:tbl>
    <w:p w14:paraId="69D61AF5" w14:textId="4DA61C99" w:rsidR="007D1336" w:rsidRPr="00142985" w:rsidRDefault="007D1336">
      <w:pPr>
        <w:rPr>
          <w:bCs/>
          <w:sz w:val="26"/>
          <w:szCs w:val="26"/>
        </w:rPr>
      </w:pPr>
    </w:p>
    <w:p w14:paraId="4676141F" w14:textId="77777777" w:rsidR="004563CD" w:rsidRPr="00142985" w:rsidRDefault="004563CD" w:rsidP="004563CD">
      <w:pPr>
        <w:tabs>
          <w:tab w:val="left" w:pos="0"/>
        </w:tabs>
        <w:spacing w:line="288" w:lineRule="auto"/>
        <w:jc w:val="both"/>
        <w:rPr>
          <w:b/>
          <w:sz w:val="26"/>
          <w:szCs w:val="26"/>
          <w:lang w:val="nl-NL"/>
        </w:rPr>
      </w:pPr>
      <w:r w:rsidRPr="00142985">
        <w:rPr>
          <w:b/>
          <w:sz w:val="26"/>
          <w:szCs w:val="26"/>
          <w:lang w:val="nl-NL"/>
        </w:rPr>
        <w:t>II.3. Các yêu cầu khác:</w:t>
      </w:r>
    </w:p>
    <w:p w14:paraId="3AEEB205" w14:textId="77777777" w:rsidR="004563CD" w:rsidRPr="00142985" w:rsidRDefault="004563CD" w:rsidP="004563CD">
      <w:pPr>
        <w:widowControl w:val="0"/>
        <w:spacing w:before="40" w:after="40" w:line="276" w:lineRule="auto"/>
        <w:jc w:val="both"/>
        <w:rPr>
          <w:iCs/>
          <w:sz w:val="26"/>
          <w:szCs w:val="26"/>
          <w:lang w:val="nl-NL"/>
        </w:rPr>
      </w:pPr>
      <w:r w:rsidRPr="00142985">
        <w:rPr>
          <w:b/>
          <w:bCs/>
          <w:sz w:val="26"/>
          <w:szCs w:val="26"/>
          <w:lang w:val="nl-NL"/>
        </w:rPr>
        <w:t>II.3.1 Các yêu cầu khác về kỹ thuật bao gồm yêu cầu về phương thức thanh toán, yêu cầu về cung cấp tài chính:</w:t>
      </w:r>
      <w:r w:rsidRPr="00142985">
        <w:rPr>
          <w:iCs/>
          <w:sz w:val="26"/>
          <w:szCs w:val="26"/>
          <w:lang w:val="nl-NL"/>
        </w:rPr>
        <w:t xml:space="preserve"> </w:t>
      </w:r>
    </w:p>
    <w:p w14:paraId="72302B9A" w14:textId="77777777" w:rsidR="004563CD" w:rsidRPr="00142985" w:rsidRDefault="004563CD" w:rsidP="004563CD">
      <w:pPr>
        <w:widowControl w:val="0"/>
        <w:spacing w:before="40" w:after="40" w:line="276" w:lineRule="auto"/>
        <w:ind w:firstLine="720"/>
        <w:jc w:val="both"/>
        <w:rPr>
          <w:iCs/>
          <w:sz w:val="26"/>
          <w:szCs w:val="26"/>
          <w:lang w:val="nl-NL"/>
        </w:rPr>
      </w:pPr>
      <w:r w:rsidRPr="00142985">
        <w:rPr>
          <w:iCs/>
          <w:sz w:val="26"/>
          <w:szCs w:val="26"/>
          <w:lang w:val="nl-NL"/>
        </w:rPr>
        <w:t>Nhà thầu tham chiếu theo E-ĐKCT Chương VII HSMT</w:t>
      </w:r>
    </w:p>
    <w:p w14:paraId="52572660" w14:textId="77777777" w:rsidR="004563CD" w:rsidRPr="00142985" w:rsidRDefault="004563CD" w:rsidP="004563CD">
      <w:pPr>
        <w:widowControl w:val="0"/>
        <w:spacing w:before="40" w:after="40" w:line="276" w:lineRule="auto"/>
        <w:jc w:val="both"/>
        <w:rPr>
          <w:iCs/>
          <w:sz w:val="26"/>
          <w:szCs w:val="26"/>
          <w:lang w:val="nl-NL"/>
        </w:rPr>
      </w:pPr>
      <w:r w:rsidRPr="00142985">
        <w:rPr>
          <w:b/>
          <w:bCs/>
          <w:sz w:val="26"/>
          <w:szCs w:val="26"/>
          <w:lang w:val="nl-NL"/>
        </w:rPr>
        <w:t>II.3.2 Các yêu cầu về dịch vụ liên quan:</w:t>
      </w:r>
      <w:r w:rsidRPr="00142985">
        <w:rPr>
          <w:iCs/>
          <w:sz w:val="26"/>
          <w:szCs w:val="26"/>
          <w:lang w:val="nl-NL"/>
        </w:rPr>
        <w:t xml:space="preserve"> </w:t>
      </w:r>
    </w:p>
    <w:p w14:paraId="0AA591ED" w14:textId="72F75B1D" w:rsidR="00B76DD3" w:rsidRPr="00142985" w:rsidRDefault="00B76DD3" w:rsidP="004E2F87">
      <w:pPr>
        <w:pStyle w:val="ListParagraph"/>
        <w:widowControl w:val="0"/>
        <w:numPr>
          <w:ilvl w:val="0"/>
          <w:numId w:val="3"/>
        </w:numPr>
        <w:spacing w:before="40" w:after="40" w:line="276" w:lineRule="auto"/>
        <w:jc w:val="both"/>
        <w:rPr>
          <w:iCs/>
          <w:sz w:val="26"/>
          <w:szCs w:val="26"/>
          <w:lang w:val="nl-NL"/>
        </w:rPr>
      </w:pPr>
      <w:r w:rsidRPr="00142985">
        <w:rPr>
          <w:iCs/>
          <w:sz w:val="26"/>
          <w:szCs w:val="26"/>
          <w:lang w:val="nl-NL"/>
        </w:rPr>
        <w:t>Nhà thầu phải cam kết thực hiện đày đủ khối lượng phần dịch vụ như sau:</w:t>
      </w:r>
    </w:p>
    <w:tbl>
      <w:tblPr>
        <w:tblW w:w="9633" w:type="dxa"/>
        <w:tblInd w:w="107" w:type="dxa"/>
        <w:tblLayout w:type="fixed"/>
        <w:tblLook w:val="0000" w:firstRow="0" w:lastRow="0" w:firstColumn="0" w:lastColumn="0" w:noHBand="0" w:noVBand="0"/>
      </w:tblPr>
      <w:tblGrid>
        <w:gridCol w:w="1022"/>
        <w:gridCol w:w="3402"/>
        <w:gridCol w:w="3499"/>
        <w:gridCol w:w="1710"/>
      </w:tblGrid>
      <w:tr w:rsidR="00142985" w:rsidRPr="00142985" w14:paraId="14140F34" w14:textId="77777777" w:rsidTr="006D3E42">
        <w:trPr>
          <w:tblHeader/>
        </w:trPr>
        <w:tc>
          <w:tcPr>
            <w:tcW w:w="1022" w:type="dxa"/>
            <w:tcBorders>
              <w:top w:val="single" w:sz="4" w:space="0" w:color="000000"/>
              <w:left w:val="single" w:sz="4" w:space="0" w:color="000000"/>
              <w:bottom w:val="single" w:sz="4" w:space="0" w:color="000000"/>
            </w:tcBorders>
            <w:vAlign w:val="center"/>
          </w:tcPr>
          <w:p w14:paraId="789C2BEA" w14:textId="77777777" w:rsidR="004E2F87" w:rsidRPr="00142985" w:rsidRDefault="004E2F87" w:rsidP="00FB4A64">
            <w:pPr>
              <w:tabs>
                <w:tab w:val="left" w:pos="140"/>
              </w:tabs>
              <w:snapToGrid w:val="0"/>
              <w:spacing w:after="0" w:line="240" w:lineRule="auto"/>
              <w:jc w:val="center"/>
              <w:rPr>
                <w:b/>
                <w:sz w:val="26"/>
                <w:szCs w:val="26"/>
              </w:rPr>
            </w:pPr>
            <w:r w:rsidRPr="00142985">
              <w:rPr>
                <w:b/>
                <w:i/>
                <w:spacing w:val="-2"/>
                <w:sz w:val="26"/>
                <w:szCs w:val="26"/>
                <w:lang w:val="nl-NL"/>
              </w:rPr>
              <w:br w:type="page"/>
            </w:r>
            <w:r w:rsidRPr="00142985">
              <w:rPr>
                <w:b/>
                <w:sz w:val="26"/>
                <w:szCs w:val="26"/>
              </w:rPr>
              <w:t>STT</w:t>
            </w:r>
          </w:p>
        </w:tc>
        <w:tc>
          <w:tcPr>
            <w:tcW w:w="3402" w:type="dxa"/>
            <w:tcBorders>
              <w:top w:val="single" w:sz="4" w:space="0" w:color="000000"/>
              <w:left w:val="single" w:sz="4" w:space="0" w:color="000000"/>
              <w:bottom w:val="single" w:sz="4" w:space="0" w:color="000000"/>
            </w:tcBorders>
            <w:vAlign w:val="center"/>
          </w:tcPr>
          <w:p w14:paraId="1A4DA9D8" w14:textId="238BD635" w:rsidR="004E2F87" w:rsidRPr="00142985" w:rsidRDefault="004E2F87" w:rsidP="00FB4A64">
            <w:pPr>
              <w:snapToGrid w:val="0"/>
              <w:spacing w:after="0" w:line="240" w:lineRule="auto"/>
              <w:jc w:val="center"/>
              <w:rPr>
                <w:b/>
                <w:sz w:val="26"/>
                <w:szCs w:val="26"/>
              </w:rPr>
            </w:pPr>
            <w:r w:rsidRPr="00142985">
              <w:rPr>
                <w:b/>
                <w:sz w:val="26"/>
                <w:szCs w:val="26"/>
              </w:rPr>
              <w:t>Dịch vụ liên quan</w:t>
            </w:r>
            <w:r w:rsidRPr="00142985">
              <w:rPr>
                <w:b/>
                <w:iCs/>
                <w:sz w:val="26"/>
                <w:szCs w:val="26"/>
              </w:rPr>
              <w:t xml:space="preserve"> </w:t>
            </w:r>
          </w:p>
        </w:tc>
        <w:tc>
          <w:tcPr>
            <w:tcW w:w="3499" w:type="dxa"/>
            <w:tcBorders>
              <w:top w:val="single" w:sz="4" w:space="0" w:color="000000"/>
              <w:left w:val="single" w:sz="4" w:space="0" w:color="000000"/>
              <w:bottom w:val="single" w:sz="4" w:space="0" w:color="000000"/>
              <w:right w:val="single" w:sz="4" w:space="0" w:color="000000"/>
            </w:tcBorders>
            <w:vAlign w:val="center"/>
          </w:tcPr>
          <w:p w14:paraId="3079846F" w14:textId="71F24C9E" w:rsidR="004E2F87" w:rsidRPr="00142985" w:rsidRDefault="00BC04AA" w:rsidP="00FB4A64">
            <w:pPr>
              <w:spacing w:after="0" w:line="240" w:lineRule="auto"/>
              <w:jc w:val="center"/>
              <w:rPr>
                <w:b/>
                <w:sz w:val="26"/>
                <w:szCs w:val="26"/>
              </w:rPr>
            </w:pPr>
            <w:r w:rsidRPr="00142985">
              <w:rPr>
                <w:b/>
                <w:sz w:val="26"/>
                <w:szCs w:val="26"/>
              </w:rPr>
              <w:t>Yêu cầu</w:t>
            </w:r>
          </w:p>
        </w:tc>
        <w:tc>
          <w:tcPr>
            <w:tcW w:w="1710" w:type="dxa"/>
            <w:tcBorders>
              <w:top w:val="single" w:sz="4" w:space="0" w:color="000000"/>
              <w:left w:val="single" w:sz="4" w:space="0" w:color="000000"/>
              <w:bottom w:val="single" w:sz="4" w:space="0" w:color="000000"/>
              <w:right w:val="single" w:sz="4" w:space="0" w:color="000000"/>
            </w:tcBorders>
            <w:vAlign w:val="center"/>
          </w:tcPr>
          <w:p w14:paraId="40DA5C4F" w14:textId="77777777" w:rsidR="004E2F87" w:rsidRPr="00142985" w:rsidRDefault="004E2F87" w:rsidP="00FB4A64">
            <w:pPr>
              <w:spacing w:after="0" w:line="240" w:lineRule="auto"/>
              <w:jc w:val="center"/>
              <w:rPr>
                <w:b/>
                <w:sz w:val="26"/>
                <w:szCs w:val="26"/>
              </w:rPr>
            </w:pPr>
            <w:r w:rsidRPr="00142985">
              <w:rPr>
                <w:b/>
                <w:sz w:val="26"/>
                <w:szCs w:val="26"/>
              </w:rPr>
              <w:t>Ghi chú</w:t>
            </w:r>
          </w:p>
        </w:tc>
      </w:tr>
      <w:tr w:rsidR="00142985" w:rsidRPr="00142985" w14:paraId="1C006F31" w14:textId="77777777" w:rsidTr="006D3E42">
        <w:trPr>
          <w:trHeight w:val="402"/>
        </w:trPr>
        <w:tc>
          <w:tcPr>
            <w:tcW w:w="1022" w:type="dxa"/>
            <w:tcBorders>
              <w:top w:val="single" w:sz="4" w:space="0" w:color="auto"/>
              <w:left w:val="single" w:sz="4" w:space="0" w:color="auto"/>
              <w:bottom w:val="single" w:sz="4" w:space="0" w:color="auto"/>
              <w:right w:val="single" w:sz="4" w:space="0" w:color="auto"/>
            </w:tcBorders>
            <w:noWrap/>
            <w:vAlign w:val="center"/>
          </w:tcPr>
          <w:p w14:paraId="07284C5A" w14:textId="77777777" w:rsidR="00B76DD3" w:rsidRPr="00142985" w:rsidRDefault="00B76DD3" w:rsidP="00FB4A64">
            <w:pPr>
              <w:tabs>
                <w:tab w:val="left" w:pos="140"/>
              </w:tabs>
              <w:spacing w:after="0" w:line="240" w:lineRule="auto"/>
              <w:jc w:val="center"/>
              <w:rPr>
                <w:bCs/>
                <w:sz w:val="26"/>
                <w:szCs w:val="26"/>
              </w:rPr>
            </w:pPr>
            <w:r w:rsidRPr="00142985">
              <w:rPr>
                <w:bCs/>
                <w:sz w:val="26"/>
                <w:szCs w:val="26"/>
              </w:rPr>
              <w:t>1*</w:t>
            </w:r>
          </w:p>
        </w:tc>
        <w:tc>
          <w:tcPr>
            <w:tcW w:w="3402" w:type="dxa"/>
            <w:tcBorders>
              <w:top w:val="single" w:sz="4" w:space="0" w:color="auto"/>
              <w:left w:val="nil"/>
              <w:bottom w:val="single" w:sz="4" w:space="0" w:color="auto"/>
              <w:right w:val="single" w:sz="4" w:space="0" w:color="auto"/>
            </w:tcBorders>
            <w:noWrap/>
            <w:vAlign w:val="center"/>
          </w:tcPr>
          <w:p w14:paraId="3005DA7C" w14:textId="532AE7E7" w:rsidR="00B76DD3" w:rsidRPr="00142985" w:rsidRDefault="00240322" w:rsidP="00964EE0">
            <w:pPr>
              <w:snapToGrid w:val="0"/>
              <w:spacing w:after="0" w:line="240" w:lineRule="auto"/>
              <w:jc w:val="both"/>
              <w:rPr>
                <w:bCs/>
                <w:iCs/>
                <w:sz w:val="26"/>
                <w:szCs w:val="26"/>
              </w:rPr>
            </w:pPr>
            <w:r w:rsidRPr="00142985">
              <w:rPr>
                <w:bCs/>
                <w:iCs/>
                <w:sz w:val="26"/>
                <w:szCs w:val="26"/>
              </w:rPr>
              <w:t>Lắp đặt phần truyền thông liên quan Rơle</w:t>
            </w:r>
            <w:r w:rsidR="00CD1157" w:rsidRPr="00142985">
              <w:rPr>
                <w:bCs/>
                <w:iCs/>
                <w:sz w:val="26"/>
                <w:szCs w:val="26"/>
              </w:rPr>
              <w:t xml:space="preserve"> (cáp quang</w:t>
            </w:r>
            <w:r w:rsidRPr="00142985">
              <w:rPr>
                <w:bCs/>
                <w:iCs/>
                <w:sz w:val="26"/>
                <w:szCs w:val="26"/>
              </w:rPr>
              <w:t>,</w:t>
            </w:r>
            <w:r w:rsidR="00CD1157" w:rsidRPr="00142985">
              <w:rPr>
                <w:bCs/>
                <w:iCs/>
                <w:sz w:val="26"/>
                <w:szCs w:val="26"/>
              </w:rPr>
              <w:t xml:space="preserve"> switch…)</w:t>
            </w:r>
          </w:p>
        </w:tc>
        <w:tc>
          <w:tcPr>
            <w:tcW w:w="3499" w:type="dxa"/>
            <w:tcBorders>
              <w:top w:val="single" w:sz="4" w:space="0" w:color="auto"/>
              <w:left w:val="single" w:sz="4" w:space="0" w:color="000000"/>
              <w:bottom w:val="single" w:sz="4" w:space="0" w:color="auto"/>
              <w:right w:val="single" w:sz="4" w:space="0" w:color="auto"/>
            </w:tcBorders>
            <w:vAlign w:val="center"/>
          </w:tcPr>
          <w:p w14:paraId="6B9B8CF4" w14:textId="53134DC1" w:rsidR="00B76DD3" w:rsidRPr="00142985" w:rsidRDefault="00595CBC" w:rsidP="00B0181D">
            <w:pPr>
              <w:spacing w:after="0" w:line="240" w:lineRule="auto"/>
              <w:jc w:val="both"/>
              <w:rPr>
                <w:bCs/>
                <w:sz w:val="26"/>
                <w:szCs w:val="26"/>
              </w:rPr>
            </w:pPr>
            <w:r>
              <w:rPr>
                <w:bCs/>
                <w:sz w:val="26"/>
                <w:szCs w:val="26"/>
              </w:rPr>
              <w:t>Đ</w:t>
            </w:r>
            <w:r w:rsidR="006A6C5C" w:rsidRPr="00142985">
              <w:rPr>
                <w:bCs/>
                <w:sz w:val="26"/>
                <w:szCs w:val="26"/>
              </w:rPr>
              <w:t>ảm bảo yêu cầu kỹ thuật vận hành</w:t>
            </w:r>
            <w:r w:rsidR="001B4D4E" w:rsidRPr="00142985">
              <w:rPr>
                <w:bCs/>
                <w:sz w:val="26"/>
                <w:szCs w:val="26"/>
              </w:rPr>
              <w:t xml:space="preserve"> </w:t>
            </w:r>
          </w:p>
        </w:tc>
        <w:tc>
          <w:tcPr>
            <w:tcW w:w="1710" w:type="dxa"/>
            <w:tcBorders>
              <w:top w:val="single" w:sz="4" w:space="0" w:color="auto"/>
              <w:left w:val="single" w:sz="4" w:space="0" w:color="000000"/>
              <w:bottom w:val="single" w:sz="4" w:space="0" w:color="auto"/>
              <w:right w:val="single" w:sz="4" w:space="0" w:color="auto"/>
            </w:tcBorders>
            <w:vAlign w:val="center"/>
          </w:tcPr>
          <w:p w14:paraId="497B588A" w14:textId="77777777" w:rsidR="00B76DD3" w:rsidRPr="00142985" w:rsidRDefault="00B76DD3" w:rsidP="00FB4A64">
            <w:pPr>
              <w:spacing w:after="0" w:line="240" w:lineRule="auto"/>
              <w:jc w:val="center"/>
              <w:rPr>
                <w:bCs/>
                <w:sz w:val="26"/>
                <w:szCs w:val="26"/>
              </w:rPr>
            </w:pPr>
          </w:p>
        </w:tc>
      </w:tr>
      <w:tr w:rsidR="00462BBD" w:rsidRPr="00142985" w14:paraId="67D62CF5" w14:textId="77777777" w:rsidTr="006D3E42">
        <w:trPr>
          <w:trHeight w:val="402"/>
        </w:trPr>
        <w:tc>
          <w:tcPr>
            <w:tcW w:w="1022" w:type="dxa"/>
            <w:tcBorders>
              <w:top w:val="single" w:sz="4" w:space="0" w:color="auto"/>
              <w:left w:val="single" w:sz="4" w:space="0" w:color="auto"/>
              <w:bottom w:val="single" w:sz="4" w:space="0" w:color="auto"/>
              <w:right w:val="single" w:sz="4" w:space="0" w:color="auto"/>
            </w:tcBorders>
            <w:noWrap/>
            <w:vAlign w:val="center"/>
          </w:tcPr>
          <w:p w14:paraId="4CABE8A8" w14:textId="3223ABF0" w:rsidR="00462BBD" w:rsidRDefault="000E09B7" w:rsidP="00FB4A64">
            <w:pPr>
              <w:tabs>
                <w:tab w:val="left" w:pos="140"/>
              </w:tabs>
              <w:spacing w:after="0" w:line="240" w:lineRule="auto"/>
              <w:jc w:val="center"/>
              <w:rPr>
                <w:bCs/>
                <w:sz w:val="26"/>
                <w:szCs w:val="26"/>
              </w:rPr>
            </w:pPr>
            <w:r>
              <w:rPr>
                <w:bCs/>
                <w:sz w:val="26"/>
                <w:szCs w:val="26"/>
              </w:rPr>
              <w:t>2*</w:t>
            </w:r>
          </w:p>
        </w:tc>
        <w:tc>
          <w:tcPr>
            <w:tcW w:w="3402" w:type="dxa"/>
            <w:tcBorders>
              <w:top w:val="single" w:sz="4" w:space="0" w:color="auto"/>
              <w:left w:val="nil"/>
              <w:bottom w:val="single" w:sz="4" w:space="0" w:color="auto"/>
              <w:right w:val="single" w:sz="4" w:space="0" w:color="auto"/>
            </w:tcBorders>
            <w:noWrap/>
            <w:vAlign w:val="center"/>
          </w:tcPr>
          <w:p w14:paraId="7A095469" w14:textId="36D2AFA7" w:rsidR="00462BBD" w:rsidRDefault="00462BBD" w:rsidP="00FB4A64">
            <w:pPr>
              <w:snapToGrid w:val="0"/>
              <w:spacing w:after="0" w:line="240" w:lineRule="auto"/>
              <w:jc w:val="both"/>
              <w:rPr>
                <w:bCs/>
                <w:iCs/>
                <w:sz w:val="26"/>
                <w:szCs w:val="26"/>
              </w:rPr>
            </w:pPr>
            <w:r>
              <w:rPr>
                <w:bCs/>
                <w:iCs/>
                <w:sz w:val="26"/>
                <w:szCs w:val="26"/>
              </w:rPr>
              <w:t>C</w:t>
            </w:r>
            <w:r w:rsidRPr="00142985">
              <w:rPr>
                <w:bCs/>
                <w:iCs/>
                <w:sz w:val="26"/>
                <w:szCs w:val="26"/>
              </w:rPr>
              <w:t>ài đặt, cấu hình</w:t>
            </w:r>
            <w:r w:rsidR="006A2C5D">
              <w:rPr>
                <w:bCs/>
                <w:iCs/>
                <w:sz w:val="26"/>
                <w:szCs w:val="26"/>
              </w:rPr>
              <w:t xml:space="preserve"> điều khiển,</w:t>
            </w:r>
            <w:r>
              <w:rPr>
                <w:bCs/>
                <w:iCs/>
                <w:sz w:val="26"/>
                <w:szCs w:val="26"/>
              </w:rPr>
              <w:t xml:space="preserve"> liên động</w:t>
            </w:r>
            <w:r w:rsidR="000E09B7">
              <w:rPr>
                <w:bCs/>
                <w:iCs/>
                <w:sz w:val="26"/>
                <w:szCs w:val="26"/>
              </w:rPr>
              <w:t>,</w:t>
            </w:r>
            <w:r>
              <w:rPr>
                <w:bCs/>
                <w:iCs/>
                <w:sz w:val="26"/>
                <w:szCs w:val="26"/>
              </w:rPr>
              <w:t xml:space="preserve"> thực hiện chức năng BCU </w:t>
            </w:r>
          </w:p>
        </w:tc>
        <w:tc>
          <w:tcPr>
            <w:tcW w:w="3499" w:type="dxa"/>
            <w:tcBorders>
              <w:top w:val="single" w:sz="4" w:space="0" w:color="auto"/>
              <w:left w:val="single" w:sz="4" w:space="0" w:color="000000"/>
              <w:bottom w:val="single" w:sz="4" w:space="0" w:color="auto"/>
              <w:right w:val="single" w:sz="4" w:space="0" w:color="auto"/>
            </w:tcBorders>
            <w:vAlign w:val="center"/>
          </w:tcPr>
          <w:p w14:paraId="52F8491D" w14:textId="03083D10" w:rsidR="00462BBD" w:rsidRPr="00142985" w:rsidRDefault="006A2C5D" w:rsidP="00B0181D">
            <w:pPr>
              <w:spacing w:after="0" w:line="240" w:lineRule="auto"/>
              <w:jc w:val="both"/>
              <w:rPr>
                <w:sz w:val="26"/>
                <w:szCs w:val="26"/>
              </w:rPr>
            </w:pPr>
            <w:r>
              <w:rPr>
                <w:bCs/>
                <w:sz w:val="26"/>
                <w:szCs w:val="26"/>
              </w:rPr>
              <w:t>Đ</w:t>
            </w:r>
            <w:r w:rsidRPr="00142985">
              <w:rPr>
                <w:bCs/>
                <w:sz w:val="26"/>
                <w:szCs w:val="26"/>
              </w:rPr>
              <w:t>ảm bảo yêu cầu kỹ thuật vận hành</w:t>
            </w:r>
          </w:p>
        </w:tc>
        <w:tc>
          <w:tcPr>
            <w:tcW w:w="1710" w:type="dxa"/>
            <w:tcBorders>
              <w:top w:val="single" w:sz="4" w:space="0" w:color="auto"/>
              <w:left w:val="single" w:sz="4" w:space="0" w:color="000000"/>
              <w:bottom w:val="single" w:sz="4" w:space="0" w:color="auto"/>
              <w:right w:val="single" w:sz="4" w:space="0" w:color="auto"/>
            </w:tcBorders>
            <w:vAlign w:val="center"/>
          </w:tcPr>
          <w:p w14:paraId="1A19B8E0" w14:textId="77777777" w:rsidR="00462BBD" w:rsidRPr="00142985" w:rsidRDefault="00462BBD" w:rsidP="00FB4A64">
            <w:pPr>
              <w:spacing w:after="0" w:line="240" w:lineRule="auto"/>
              <w:jc w:val="center"/>
              <w:rPr>
                <w:bCs/>
                <w:sz w:val="26"/>
                <w:szCs w:val="26"/>
              </w:rPr>
            </w:pPr>
          </w:p>
        </w:tc>
      </w:tr>
      <w:tr w:rsidR="00462BBD" w:rsidRPr="00142985" w14:paraId="705623B9" w14:textId="77777777" w:rsidTr="006D3E42">
        <w:trPr>
          <w:trHeight w:val="402"/>
        </w:trPr>
        <w:tc>
          <w:tcPr>
            <w:tcW w:w="1022" w:type="dxa"/>
            <w:tcBorders>
              <w:top w:val="single" w:sz="4" w:space="0" w:color="auto"/>
              <w:left w:val="single" w:sz="4" w:space="0" w:color="auto"/>
              <w:bottom w:val="single" w:sz="4" w:space="0" w:color="auto"/>
              <w:right w:val="single" w:sz="4" w:space="0" w:color="auto"/>
            </w:tcBorders>
            <w:noWrap/>
            <w:vAlign w:val="center"/>
          </w:tcPr>
          <w:p w14:paraId="2A61A37D" w14:textId="65AF6E65" w:rsidR="00462BBD" w:rsidRPr="00142985" w:rsidRDefault="006A2C5D" w:rsidP="00FB4A64">
            <w:pPr>
              <w:tabs>
                <w:tab w:val="left" w:pos="140"/>
              </w:tabs>
              <w:spacing w:after="0" w:line="240" w:lineRule="auto"/>
              <w:jc w:val="center"/>
              <w:rPr>
                <w:bCs/>
                <w:sz w:val="26"/>
                <w:szCs w:val="26"/>
              </w:rPr>
            </w:pPr>
            <w:r>
              <w:rPr>
                <w:bCs/>
                <w:sz w:val="26"/>
                <w:szCs w:val="26"/>
              </w:rPr>
              <w:t>3</w:t>
            </w:r>
            <w:r w:rsidR="00462BBD">
              <w:rPr>
                <w:bCs/>
                <w:sz w:val="26"/>
                <w:szCs w:val="26"/>
              </w:rPr>
              <w:t>*</w:t>
            </w:r>
          </w:p>
        </w:tc>
        <w:tc>
          <w:tcPr>
            <w:tcW w:w="3402" w:type="dxa"/>
            <w:tcBorders>
              <w:top w:val="single" w:sz="4" w:space="0" w:color="auto"/>
              <w:left w:val="nil"/>
              <w:bottom w:val="single" w:sz="4" w:space="0" w:color="auto"/>
              <w:right w:val="single" w:sz="4" w:space="0" w:color="auto"/>
            </w:tcBorders>
            <w:noWrap/>
            <w:vAlign w:val="center"/>
          </w:tcPr>
          <w:p w14:paraId="7EC9B89D" w14:textId="232FC813" w:rsidR="00462BBD" w:rsidRPr="00142985" w:rsidRDefault="00462BBD" w:rsidP="00FB4A64">
            <w:pPr>
              <w:snapToGrid w:val="0"/>
              <w:spacing w:after="0" w:line="240" w:lineRule="auto"/>
              <w:jc w:val="both"/>
              <w:rPr>
                <w:bCs/>
                <w:iCs/>
                <w:sz w:val="26"/>
                <w:szCs w:val="26"/>
              </w:rPr>
            </w:pPr>
            <w:r>
              <w:rPr>
                <w:bCs/>
                <w:iCs/>
                <w:sz w:val="26"/>
                <w:szCs w:val="26"/>
              </w:rPr>
              <w:t>C</w:t>
            </w:r>
            <w:r w:rsidRPr="00142985">
              <w:rPr>
                <w:bCs/>
                <w:iCs/>
                <w:sz w:val="26"/>
                <w:szCs w:val="26"/>
              </w:rPr>
              <w:t xml:space="preserve">ài đặt, cấu hình và ghép nối </w:t>
            </w:r>
            <w:r w:rsidR="006A2C5D">
              <w:rPr>
                <w:bCs/>
                <w:iCs/>
                <w:sz w:val="26"/>
                <w:szCs w:val="26"/>
              </w:rPr>
              <w:t>BCU</w:t>
            </w:r>
            <w:r w:rsidRPr="00142985">
              <w:rPr>
                <w:bCs/>
                <w:iCs/>
                <w:sz w:val="26"/>
                <w:szCs w:val="26"/>
              </w:rPr>
              <w:t xml:space="preserve"> mới lên hệ thống điều khiển tích hợp hiện hữu </w:t>
            </w:r>
            <w:r w:rsidR="006A2C5D" w:rsidRPr="006A2C5D">
              <w:rPr>
                <w:bCs/>
                <w:iCs/>
                <w:sz w:val="26"/>
                <w:szCs w:val="26"/>
              </w:rPr>
              <w:lastRenderedPageBreak/>
              <w:t xml:space="preserve">Sicampas_Siemens </w:t>
            </w:r>
            <w:r w:rsidRPr="00142985">
              <w:rPr>
                <w:bCs/>
                <w:iCs/>
                <w:sz w:val="26"/>
                <w:szCs w:val="26"/>
              </w:rPr>
              <w:t>tại TBA 500 kV Dốc Sỏi</w:t>
            </w:r>
          </w:p>
        </w:tc>
        <w:tc>
          <w:tcPr>
            <w:tcW w:w="3499" w:type="dxa"/>
            <w:tcBorders>
              <w:top w:val="single" w:sz="4" w:space="0" w:color="auto"/>
              <w:left w:val="single" w:sz="4" w:space="0" w:color="000000"/>
              <w:bottom w:val="single" w:sz="4" w:space="0" w:color="auto"/>
              <w:right w:val="single" w:sz="4" w:space="0" w:color="auto"/>
            </w:tcBorders>
            <w:vAlign w:val="center"/>
          </w:tcPr>
          <w:p w14:paraId="1BBC66CF" w14:textId="5F88B91B" w:rsidR="00462BBD" w:rsidRPr="00142985" w:rsidRDefault="006A2C5D" w:rsidP="00B0181D">
            <w:pPr>
              <w:spacing w:after="0" w:line="240" w:lineRule="auto"/>
              <w:jc w:val="both"/>
              <w:rPr>
                <w:sz w:val="26"/>
                <w:szCs w:val="26"/>
              </w:rPr>
            </w:pPr>
            <w:r>
              <w:rPr>
                <w:bCs/>
                <w:sz w:val="26"/>
                <w:szCs w:val="26"/>
              </w:rPr>
              <w:lastRenderedPageBreak/>
              <w:t>Đ</w:t>
            </w:r>
            <w:r w:rsidRPr="00142985">
              <w:rPr>
                <w:bCs/>
                <w:sz w:val="26"/>
                <w:szCs w:val="26"/>
              </w:rPr>
              <w:t>ảm bảo yêu cầu kỹ thuật vận hành</w:t>
            </w:r>
          </w:p>
        </w:tc>
        <w:tc>
          <w:tcPr>
            <w:tcW w:w="1710" w:type="dxa"/>
            <w:tcBorders>
              <w:top w:val="single" w:sz="4" w:space="0" w:color="auto"/>
              <w:left w:val="single" w:sz="4" w:space="0" w:color="000000"/>
              <w:bottom w:val="single" w:sz="4" w:space="0" w:color="auto"/>
              <w:right w:val="single" w:sz="4" w:space="0" w:color="auto"/>
            </w:tcBorders>
            <w:vAlign w:val="center"/>
          </w:tcPr>
          <w:p w14:paraId="25C0CBC6" w14:textId="77777777" w:rsidR="00462BBD" w:rsidRPr="00142985" w:rsidRDefault="00462BBD" w:rsidP="00FB4A64">
            <w:pPr>
              <w:spacing w:after="0" w:line="240" w:lineRule="auto"/>
              <w:jc w:val="center"/>
              <w:rPr>
                <w:bCs/>
                <w:sz w:val="26"/>
                <w:szCs w:val="26"/>
              </w:rPr>
            </w:pPr>
          </w:p>
        </w:tc>
      </w:tr>
      <w:tr w:rsidR="00462BBD" w:rsidRPr="00142985" w14:paraId="03FD924F" w14:textId="77777777" w:rsidTr="006D3E42">
        <w:trPr>
          <w:trHeight w:val="402"/>
        </w:trPr>
        <w:tc>
          <w:tcPr>
            <w:tcW w:w="1022" w:type="dxa"/>
            <w:tcBorders>
              <w:top w:val="single" w:sz="4" w:space="0" w:color="auto"/>
              <w:left w:val="single" w:sz="4" w:space="0" w:color="auto"/>
              <w:bottom w:val="single" w:sz="4" w:space="0" w:color="auto"/>
              <w:right w:val="single" w:sz="4" w:space="0" w:color="auto"/>
            </w:tcBorders>
            <w:noWrap/>
            <w:vAlign w:val="center"/>
          </w:tcPr>
          <w:p w14:paraId="6B9E4FBF" w14:textId="0E559BA4" w:rsidR="00462BBD" w:rsidRDefault="006A2C5D" w:rsidP="00FB4A64">
            <w:pPr>
              <w:tabs>
                <w:tab w:val="left" w:pos="140"/>
              </w:tabs>
              <w:spacing w:after="0" w:line="240" w:lineRule="auto"/>
              <w:jc w:val="center"/>
              <w:rPr>
                <w:bCs/>
                <w:sz w:val="26"/>
                <w:szCs w:val="26"/>
              </w:rPr>
            </w:pPr>
            <w:r>
              <w:rPr>
                <w:bCs/>
                <w:sz w:val="26"/>
                <w:szCs w:val="26"/>
              </w:rPr>
              <w:t>4*</w:t>
            </w:r>
          </w:p>
        </w:tc>
        <w:tc>
          <w:tcPr>
            <w:tcW w:w="3402" w:type="dxa"/>
            <w:tcBorders>
              <w:top w:val="single" w:sz="4" w:space="0" w:color="auto"/>
              <w:left w:val="nil"/>
              <w:bottom w:val="single" w:sz="4" w:space="0" w:color="auto"/>
              <w:right w:val="single" w:sz="4" w:space="0" w:color="auto"/>
            </w:tcBorders>
            <w:noWrap/>
            <w:vAlign w:val="center"/>
          </w:tcPr>
          <w:p w14:paraId="144169AA" w14:textId="26BB249A" w:rsidR="00462BBD" w:rsidRPr="00462BBD" w:rsidRDefault="00462BBD" w:rsidP="00462BBD">
            <w:pPr>
              <w:snapToGrid w:val="0"/>
              <w:spacing w:after="0" w:line="240" w:lineRule="auto"/>
              <w:jc w:val="both"/>
              <w:rPr>
                <w:bCs/>
                <w:iCs/>
                <w:sz w:val="26"/>
                <w:szCs w:val="26"/>
              </w:rPr>
            </w:pPr>
            <w:r w:rsidRPr="00462BBD">
              <w:rPr>
                <w:bCs/>
                <w:iCs/>
                <w:sz w:val="26"/>
                <w:szCs w:val="26"/>
              </w:rPr>
              <w:t xml:space="preserve">- Cấu hình, khai báo </w:t>
            </w:r>
            <w:r w:rsidR="006A2C5D">
              <w:rPr>
                <w:bCs/>
                <w:iCs/>
                <w:sz w:val="26"/>
                <w:szCs w:val="26"/>
              </w:rPr>
              <w:t>BCU mới</w:t>
            </w:r>
            <w:r w:rsidRPr="00462BBD">
              <w:rPr>
                <w:bCs/>
                <w:iCs/>
                <w:sz w:val="26"/>
                <w:szCs w:val="26"/>
              </w:rPr>
              <w:t xml:space="preserve"> lên hệ thống SCADA hiện hữu tại trạm.</w:t>
            </w:r>
          </w:p>
          <w:p w14:paraId="33664D45" w14:textId="09E97628" w:rsidR="00462BBD" w:rsidRPr="00142985" w:rsidRDefault="00462BBD" w:rsidP="00462BBD">
            <w:pPr>
              <w:snapToGrid w:val="0"/>
              <w:spacing w:after="0" w:line="240" w:lineRule="auto"/>
              <w:jc w:val="both"/>
              <w:rPr>
                <w:bCs/>
                <w:iCs/>
                <w:sz w:val="26"/>
                <w:szCs w:val="26"/>
              </w:rPr>
            </w:pPr>
            <w:r w:rsidRPr="00462BBD">
              <w:rPr>
                <w:bCs/>
                <w:iCs/>
                <w:sz w:val="26"/>
                <w:szCs w:val="26"/>
              </w:rPr>
              <w:t xml:space="preserve">- Thử nghiệm point to point và nghiệm thu end-to-end tín hiệu SCADA </w:t>
            </w:r>
            <w:r w:rsidR="006A2C5D">
              <w:rPr>
                <w:bCs/>
                <w:iCs/>
                <w:sz w:val="26"/>
                <w:szCs w:val="26"/>
              </w:rPr>
              <w:t>BCU mới</w:t>
            </w:r>
            <w:r w:rsidRPr="00462BBD">
              <w:rPr>
                <w:bCs/>
                <w:iCs/>
                <w:sz w:val="26"/>
                <w:szCs w:val="26"/>
              </w:rPr>
              <w:t xml:space="preserve"> về các Trung tâm điều độ liên quan.</w:t>
            </w:r>
          </w:p>
        </w:tc>
        <w:tc>
          <w:tcPr>
            <w:tcW w:w="3499" w:type="dxa"/>
            <w:tcBorders>
              <w:top w:val="single" w:sz="4" w:space="0" w:color="auto"/>
              <w:left w:val="single" w:sz="4" w:space="0" w:color="000000"/>
              <w:bottom w:val="single" w:sz="4" w:space="0" w:color="auto"/>
              <w:right w:val="single" w:sz="4" w:space="0" w:color="auto"/>
            </w:tcBorders>
            <w:vAlign w:val="center"/>
          </w:tcPr>
          <w:p w14:paraId="76AF25B5" w14:textId="2380F163" w:rsidR="00462BBD" w:rsidRPr="00142985" w:rsidRDefault="00615468" w:rsidP="00B0181D">
            <w:pPr>
              <w:spacing w:after="0" w:line="240" w:lineRule="auto"/>
              <w:jc w:val="both"/>
              <w:rPr>
                <w:sz w:val="26"/>
                <w:szCs w:val="26"/>
              </w:rPr>
            </w:pPr>
            <w:r>
              <w:rPr>
                <w:bCs/>
                <w:sz w:val="26"/>
                <w:szCs w:val="26"/>
              </w:rPr>
              <w:t>Đ</w:t>
            </w:r>
            <w:r w:rsidRPr="00142985">
              <w:rPr>
                <w:bCs/>
                <w:sz w:val="26"/>
                <w:szCs w:val="26"/>
              </w:rPr>
              <w:t>ảm bảo yêu cầu kỹ thuật vận hành</w:t>
            </w:r>
          </w:p>
        </w:tc>
        <w:tc>
          <w:tcPr>
            <w:tcW w:w="1710" w:type="dxa"/>
            <w:tcBorders>
              <w:top w:val="single" w:sz="4" w:space="0" w:color="auto"/>
              <w:left w:val="single" w:sz="4" w:space="0" w:color="000000"/>
              <w:bottom w:val="single" w:sz="4" w:space="0" w:color="auto"/>
              <w:right w:val="single" w:sz="4" w:space="0" w:color="auto"/>
            </w:tcBorders>
            <w:vAlign w:val="center"/>
          </w:tcPr>
          <w:p w14:paraId="38468232" w14:textId="77777777" w:rsidR="00462BBD" w:rsidRPr="00142985" w:rsidRDefault="00462BBD" w:rsidP="00FB4A64">
            <w:pPr>
              <w:spacing w:after="0" w:line="240" w:lineRule="auto"/>
              <w:jc w:val="center"/>
              <w:rPr>
                <w:bCs/>
                <w:sz w:val="26"/>
                <w:szCs w:val="26"/>
              </w:rPr>
            </w:pPr>
          </w:p>
        </w:tc>
      </w:tr>
      <w:tr w:rsidR="00142985" w:rsidRPr="00142985" w14:paraId="0290BF7C" w14:textId="77777777" w:rsidTr="006D3E42">
        <w:trPr>
          <w:trHeight w:val="402"/>
        </w:trPr>
        <w:tc>
          <w:tcPr>
            <w:tcW w:w="1022" w:type="dxa"/>
            <w:tcBorders>
              <w:top w:val="single" w:sz="4" w:space="0" w:color="auto"/>
              <w:left w:val="single" w:sz="4" w:space="0" w:color="auto"/>
              <w:bottom w:val="single" w:sz="4" w:space="0" w:color="auto"/>
              <w:right w:val="single" w:sz="4" w:space="0" w:color="auto"/>
            </w:tcBorders>
            <w:noWrap/>
            <w:vAlign w:val="center"/>
          </w:tcPr>
          <w:p w14:paraId="57B66219" w14:textId="65077F4C" w:rsidR="00B76DD3" w:rsidRPr="00142985" w:rsidRDefault="00615468" w:rsidP="00FB4A64">
            <w:pPr>
              <w:tabs>
                <w:tab w:val="left" w:pos="140"/>
              </w:tabs>
              <w:spacing w:after="0" w:line="240" w:lineRule="auto"/>
              <w:jc w:val="center"/>
              <w:rPr>
                <w:bCs/>
                <w:sz w:val="26"/>
                <w:szCs w:val="26"/>
              </w:rPr>
            </w:pPr>
            <w:r>
              <w:rPr>
                <w:bCs/>
                <w:sz w:val="26"/>
                <w:szCs w:val="26"/>
              </w:rPr>
              <w:t>5</w:t>
            </w:r>
            <w:r w:rsidR="00B76DD3" w:rsidRPr="00142985">
              <w:rPr>
                <w:bCs/>
                <w:sz w:val="26"/>
                <w:szCs w:val="26"/>
              </w:rPr>
              <w:t>*</w:t>
            </w:r>
          </w:p>
        </w:tc>
        <w:tc>
          <w:tcPr>
            <w:tcW w:w="3402" w:type="dxa"/>
            <w:tcBorders>
              <w:top w:val="single" w:sz="4" w:space="0" w:color="auto"/>
              <w:left w:val="nil"/>
              <w:bottom w:val="single" w:sz="4" w:space="0" w:color="auto"/>
              <w:right w:val="single" w:sz="4" w:space="0" w:color="auto"/>
            </w:tcBorders>
            <w:noWrap/>
            <w:vAlign w:val="center"/>
          </w:tcPr>
          <w:p w14:paraId="0ADE34DF" w14:textId="77381E7D" w:rsidR="00B76DD3" w:rsidRPr="00142985" w:rsidRDefault="00B76DD3" w:rsidP="00FB4A64">
            <w:pPr>
              <w:snapToGrid w:val="0"/>
              <w:spacing w:after="0" w:line="240" w:lineRule="auto"/>
              <w:jc w:val="both"/>
              <w:rPr>
                <w:bCs/>
                <w:iCs/>
                <w:sz w:val="26"/>
                <w:szCs w:val="26"/>
              </w:rPr>
            </w:pPr>
            <w:r w:rsidRPr="00142985">
              <w:rPr>
                <w:bCs/>
                <w:iCs/>
                <w:sz w:val="26"/>
                <w:szCs w:val="26"/>
              </w:rPr>
              <w:t>Phối hợp kiểm tra, thí nghiệm</w:t>
            </w:r>
            <w:r w:rsidR="009638EE" w:rsidRPr="00142985">
              <w:rPr>
                <w:bCs/>
                <w:iCs/>
                <w:sz w:val="26"/>
                <w:szCs w:val="26"/>
              </w:rPr>
              <w:t xml:space="preserve">, tổng mạch </w:t>
            </w:r>
            <w:r w:rsidR="006A2C5D">
              <w:rPr>
                <w:bCs/>
                <w:iCs/>
                <w:sz w:val="26"/>
                <w:szCs w:val="26"/>
              </w:rPr>
              <w:t xml:space="preserve">điều khiển, liên động, </w:t>
            </w:r>
            <w:r w:rsidR="006A6C5C" w:rsidRPr="00142985">
              <w:rPr>
                <w:bCs/>
                <w:iCs/>
                <w:sz w:val="26"/>
                <w:szCs w:val="26"/>
              </w:rPr>
              <w:t xml:space="preserve">bảo vệ </w:t>
            </w:r>
            <w:r w:rsidR="006A2C5D">
              <w:rPr>
                <w:bCs/>
                <w:iCs/>
                <w:sz w:val="26"/>
                <w:szCs w:val="26"/>
              </w:rPr>
              <w:t>BCU</w:t>
            </w:r>
            <w:r w:rsidR="009638EE" w:rsidRPr="00142985">
              <w:rPr>
                <w:bCs/>
                <w:iCs/>
                <w:sz w:val="26"/>
                <w:szCs w:val="26"/>
              </w:rPr>
              <w:t xml:space="preserve"> theo phiếu chỉnh định rơle mới</w:t>
            </w:r>
          </w:p>
        </w:tc>
        <w:tc>
          <w:tcPr>
            <w:tcW w:w="3499" w:type="dxa"/>
            <w:tcBorders>
              <w:top w:val="single" w:sz="4" w:space="0" w:color="auto"/>
              <w:left w:val="single" w:sz="4" w:space="0" w:color="000000"/>
              <w:bottom w:val="single" w:sz="4" w:space="0" w:color="auto"/>
              <w:right w:val="single" w:sz="4" w:space="0" w:color="auto"/>
            </w:tcBorders>
            <w:vAlign w:val="center"/>
          </w:tcPr>
          <w:p w14:paraId="099F160C" w14:textId="0BAA51F3" w:rsidR="00B76DD3" w:rsidRPr="00142985" w:rsidRDefault="006A2C5D" w:rsidP="00B0181D">
            <w:pPr>
              <w:spacing w:after="0" w:line="240" w:lineRule="auto"/>
              <w:jc w:val="both"/>
              <w:rPr>
                <w:bCs/>
                <w:sz w:val="26"/>
                <w:szCs w:val="26"/>
              </w:rPr>
            </w:pPr>
            <w:r>
              <w:rPr>
                <w:sz w:val="26"/>
                <w:szCs w:val="26"/>
              </w:rPr>
              <w:t>BCU</w:t>
            </w:r>
            <w:r w:rsidR="006C0E2B" w:rsidRPr="00142985">
              <w:rPr>
                <w:sz w:val="26"/>
                <w:szCs w:val="26"/>
              </w:rPr>
              <w:t xml:space="preserve"> mới </w:t>
            </w:r>
            <w:r w:rsidR="000E22F8" w:rsidRPr="00142985">
              <w:rPr>
                <w:sz w:val="26"/>
                <w:szCs w:val="26"/>
              </w:rPr>
              <w:t>đ</w:t>
            </w:r>
            <w:r w:rsidR="000E22F8" w:rsidRPr="00142985">
              <w:rPr>
                <w:bCs/>
                <w:sz w:val="26"/>
                <w:szCs w:val="26"/>
              </w:rPr>
              <w:t xml:space="preserve">ảm bảo </w:t>
            </w:r>
            <w:r w:rsidR="00DB7F53" w:rsidRPr="00142985">
              <w:rPr>
                <w:bCs/>
                <w:sz w:val="26"/>
                <w:szCs w:val="26"/>
              </w:rPr>
              <w:t xml:space="preserve">tiêu chuẩn kỹ thuật </w:t>
            </w:r>
            <w:r w:rsidR="00DB7F53" w:rsidRPr="00142985">
              <w:rPr>
                <w:bCs/>
                <w:iCs/>
                <w:sz w:val="26"/>
                <w:szCs w:val="26"/>
              </w:rPr>
              <w:t>trước khi đưa vào vận hành</w:t>
            </w:r>
          </w:p>
        </w:tc>
        <w:tc>
          <w:tcPr>
            <w:tcW w:w="1710" w:type="dxa"/>
            <w:tcBorders>
              <w:top w:val="single" w:sz="4" w:space="0" w:color="auto"/>
              <w:left w:val="single" w:sz="4" w:space="0" w:color="000000"/>
              <w:bottom w:val="single" w:sz="4" w:space="0" w:color="auto"/>
              <w:right w:val="single" w:sz="4" w:space="0" w:color="auto"/>
            </w:tcBorders>
            <w:vAlign w:val="center"/>
          </w:tcPr>
          <w:p w14:paraId="371D8554" w14:textId="77777777" w:rsidR="00B76DD3" w:rsidRPr="00142985" w:rsidRDefault="00B76DD3" w:rsidP="00FB4A64">
            <w:pPr>
              <w:spacing w:after="0" w:line="240" w:lineRule="auto"/>
              <w:jc w:val="center"/>
              <w:rPr>
                <w:bCs/>
                <w:sz w:val="26"/>
                <w:szCs w:val="26"/>
              </w:rPr>
            </w:pPr>
          </w:p>
        </w:tc>
      </w:tr>
    </w:tbl>
    <w:p w14:paraId="20F8100F" w14:textId="1CFC2144" w:rsidR="00B76DD3" w:rsidRPr="00142985" w:rsidRDefault="00352D98" w:rsidP="004563CD">
      <w:pPr>
        <w:widowControl w:val="0"/>
        <w:spacing w:before="40" w:after="40" w:line="276" w:lineRule="auto"/>
        <w:ind w:firstLine="720"/>
        <w:jc w:val="both"/>
        <w:rPr>
          <w:iCs/>
          <w:sz w:val="26"/>
          <w:szCs w:val="26"/>
          <w:highlight w:val="yellow"/>
          <w:lang w:val="nl-NL"/>
        </w:rPr>
      </w:pPr>
      <w:r w:rsidRPr="00142985">
        <w:rPr>
          <w:iCs/>
          <w:sz w:val="26"/>
          <w:szCs w:val="26"/>
          <w:lang w:val="nl-NL"/>
        </w:rPr>
        <w:t>- Nhà thầu phải cam kết thực hiện đầy đủ khối lượng phần dịch vụ như phụ lục: “Mẫu số 01</w:t>
      </w:r>
      <w:r w:rsidR="00C846BF">
        <w:rPr>
          <w:iCs/>
          <w:sz w:val="26"/>
          <w:szCs w:val="26"/>
          <w:lang w:val="nl-NL"/>
        </w:rPr>
        <w:t>D</w:t>
      </w:r>
      <w:r w:rsidRPr="00142985">
        <w:rPr>
          <w:iCs/>
          <w:sz w:val="26"/>
          <w:szCs w:val="26"/>
          <w:lang w:val="nl-NL"/>
        </w:rPr>
        <w:t>: CÁC DỊCH VỤ CÓ LIÊN QUAN” gửi đính kèm.</w:t>
      </w:r>
    </w:p>
    <w:p w14:paraId="2FBF8312" w14:textId="4FEC1350" w:rsidR="00B33738" w:rsidRPr="00142985" w:rsidRDefault="00B33738" w:rsidP="00352D98">
      <w:pPr>
        <w:widowControl w:val="0"/>
        <w:spacing w:before="40" w:after="40" w:line="276" w:lineRule="auto"/>
        <w:ind w:firstLine="720"/>
        <w:jc w:val="both"/>
        <w:rPr>
          <w:iCs/>
          <w:sz w:val="26"/>
          <w:szCs w:val="26"/>
          <w:lang w:val="nl-NL"/>
        </w:rPr>
      </w:pPr>
      <w:r w:rsidRPr="00142985">
        <w:rPr>
          <w:iCs/>
          <w:sz w:val="26"/>
          <w:szCs w:val="26"/>
          <w:lang w:val="nl-NL"/>
        </w:rPr>
        <w:t xml:space="preserve">- Nhà thầu có trách nhiệm khảo sát hiện trường, lập biện pháp thi công chi tiết cho công tác cấu hình và </w:t>
      </w:r>
      <w:r w:rsidR="00436293" w:rsidRPr="00142985">
        <w:rPr>
          <w:iCs/>
          <w:sz w:val="26"/>
          <w:szCs w:val="26"/>
          <w:lang w:val="nl-NL"/>
        </w:rPr>
        <w:t>ghép</w:t>
      </w:r>
      <w:r w:rsidRPr="00142985">
        <w:rPr>
          <w:iCs/>
          <w:sz w:val="26"/>
          <w:szCs w:val="26"/>
          <w:lang w:val="nl-NL"/>
        </w:rPr>
        <w:t xml:space="preserve"> nối rơle bảo vệ mới lên hệ thống điều khiển tích hợp </w:t>
      </w:r>
      <w:r w:rsidR="009670CA" w:rsidRPr="00142985">
        <w:rPr>
          <w:iCs/>
          <w:sz w:val="26"/>
          <w:szCs w:val="26"/>
          <w:lang w:val="nl-NL"/>
        </w:rPr>
        <w:t>Sicam Pas hiện hữu và Scada tại TBA 500 kV Dốc Sỏi,</w:t>
      </w:r>
      <w:r w:rsidRPr="00142985">
        <w:rPr>
          <w:iCs/>
          <w:sz w:val="26"/>
          <w:szCs w:val="26"/>
          <w:lang w:val="nl-NL"/>
        </w:rPr>
        <w:t xml:space="preserve"> </w:t>
      </w:r>
      <w:r w:rsidR="00436293" w:rsidRPr="00142985">
        <w:rPr>
          <w:iCs/>
          <w:sz w:val="26"/>
          <w:szCs w:val="26"/>
          <w:lang w:val="nl-NL"/>
        </w:rPr>
        <w:t xml:space="preserve">kiểm tra tín hiệu end-to-end dữ liệu SCADA từ rơle bảo vệ máy cắt mới về  các Trung tâm điều độ liên quan </w:t>
      </w:r>
      <w:r w:rsidRPr="00142985">
        <w:rPr>
          <w:iCs/>
          <w:sz w:val="26"/>
          <w:szCs w:val="26"/>
          <w:lang w:val="nl-NL"/>
        </w:rPr>
        <w:t xml:space="preserve">thuộc phạm vi gói thầu tại TBA </w:t>
      </w:r>
      <w:r w:rsidR="00436293" w:rsidRPr="00142985">
        <w:rPr>
          <w:iCs/>
          <w:sz w:val="26"/>
          <w:szCs w:val="26"/>
          <w:lang w:val="nl-NL"/>
        </w:rPr>
        <w:t>500 kV Dốc Sỏi</w:t>
      </w:r>
      <w:r w:rsidRPr="00142985">
        <w:rPr>
          <w:iCs/>
          <w:sz w:val="26"/>
          <w:szCs w:val="26"/>
          <w:lang w:val="nl-NL"/>
        </w:rPr>
        <w:t xml:space="preserve"> đạt tiêu chuẩn kỹ thuật vận hành.</w:t>
      </w:r>
    </w:p>
    <w:p w14:paraId="7B418AF6" w14:textId="323ED6B4" w:rsidR="00B33738" w:rsidRPr="00142985" w:rsidRDefault="00B33738" w:rsidP="00352D98">
      <w:pPr>
        <w:widowControl w:val="0"/>
        <w:spacing w:before="40" w:after="40" w:line="276" w:lineRule="auto"/>
        <w:ind w:firstLine="720"/>
        <w:jc w:val="both"/>
        <w:rPr>
          <w:iCs/>
          <w:sz w:val="26"/>
          <w:szCs w:val="26"/>
          <w:lang w:val="nl-NL"/>
        </w:rPr>
      </w:pPr>
      <w:r w:rsidRPr="00142985">
        <w:rPr>
          <w:iCs/>
          <w:sz w:val="26"/>
          <w:szCs w:val="26"/>
          <w:lang w:val="nl-NL"/>
        </w:rPr>
        <w:t>-  Nhà thầu phải cung cấp thư xác nhận của người sử dụng, hợp đồng tương tự hoặc hồ sơ pháp lý để chứng minh nhà đã từng thực hiện thành công việc cung cấp và dịch vụ lắp đặt rơle có tính chất tương tự.</w:t>
      </w:r>
    </w:p>
    <w:p w14:paraId="02A133D0" w14:textId="77777777" w:rsidR="00FB0ECB" w:rsidRPr="00142985" w:rsidRDefault="00FB0ECB" w:rsidP="00FB0ECB">
      <w:pPr>
        <w:widowControl w:val="0"/>
        <w:spacing w:before="40" w:after="40" w:line="276" w:lineRule="auto"/>
        <w:ind w:left="66"/>
        <w:jc w:val="both"/>
        <w:rPr>
          <w:b/>
          <w:bCs/>
          <w:iCs/>
          <w:sz w:val="26"/>
          <w:szCs w:val="24"/>
          <w:lang w:val="nl-NL"/>
        </w:rPr>
      </w:pPr>
      <w:r w:rsidRPr="00142985">
        <w:rPr>
          <w:b/>
          <w:bCs/>
          <w:iCs/>
          <w:sz w:val="26"/>
          <w:szCs w:val="24"/>
          <w:lang w:val="nl-NL"/>
        </w:rPr>
        <w:t>II.3.3. Yêu cầu về cam kết chất lượng vận hành thiết bị và bảo trì bảo hành:</w:t>
      </w:r>
    </w:p>
    <w:p w14:paraId="7D4D58D9" w14:textId="6B947A1A" w:rsidR="00FB0ECB" w:rsidRPr="00142985" w:rsidRDefault="00FB0ECB" w:rsidP="00F41B9A">
      <w:pPr>
        <w:widowControl w:val="0"/>
        <w:spacing w:before="40" w:after="40" w:line="276" w:lineRule="auto"/>
        <w:ind w:left="66" w:firstLine="360"/>
        <w:jc w:val="both"/>
        <w:rPr>
          <w:iCs/>
          <w:sz w:val="26"/>
          <w:szCs w:val="24"/>
          <w:lang w:val="nl-NL"/>
        </w:rPr>
      </w:pPr>
      <w:r w:rsidRPr="00142985">
        <w:rPr>
          <w:iCs/>
          <w:sz w:val="26"/>
          <w:szCs w:val="24"/>
          <w:lang w:val="nl-NL"/>
        </w:rPr>
        <w:t>- Cung cấp “Bản cam kết tuổi thọ vận hành cho từng chủng loại thiết bị”.</w:t>
      </w:r>
    </w:p>
    <w:p w14:paraId="1B567612" w14:textId="77777777" w:rsidR="00FB0ECB" w:rsidRPr="00142985" w:rsidRDefault="00FB0ECB" w:rsidP="00F41B9A">
      <w:pPr>
        <w:widowControl w:val="0"/>
        <w:spacing w:before="40" w:after="40" w:line="276" w:lineRule="auto"/>
        <w:ind w:left="66" w:firstLine="360"/>
        <w:jc w:val="both"/>
        <w:rPr>
          <w:iCs/>
          <w:sz w:val="26"/>
          <w:szCs w:val="24"/>
          <w:lang w:val="nl-NL"/>
        </w:rPr>
      </w:pPr>
      <w:r w:rsidRPr="00142985">
        <w:rPr>
          <w:iCs/>
          <w:sz w:val="26"/>
          <w:szCs w:val="24"/>
          <w:lang w:val="nl-NL"/>
        </w:rPr>
        <w:t>- Cung cấp “Bản cam kết tỷ lệ (xác suất) khiếm khuyết và hỏng hóc của từng chủng loại thiết bị và cam kết có mặt tại hiện trường để điều tra, xác định nguyên nhân khiếm khuyết, hỏng hóc, sự cố và phải khắc phục nếu do lỗi của nhà sản xuất khi chủ đầu tư yêu cầu”.</w:t>
      </w:r>
    </w:p>
    <w:p w14:paraId="1BB9ECF4" w14:textId="5AA242F5" w:rsidR="004563CD" w:rsidRPr="00142985" w:rsidRDefault="004563CD" w:rsidP="00B33738">
      <w:pPr>
        <w:widowControl w:val="0"/>
        <w:spacing w:before="40" w:after="40" w:line="276" w:lineRule="auto"/>
        <w:jc w:val="both"/>
        <w:rPr>
          <w:iCs/>
          <w:sz w:val="26"/>
          <w:szCs w:val="26"/>
          <w:lang w:val="nl-NL"/>
        </w:rPr>
      </w:pPr>
      <w:r w:rsidRPr="00142985">
        <w:rPr>
          <w:b/>
          <w:bCs/>
          <w:sz w:val="26"/>
          <w:szCs w:val="26"/>
          <w:lang w:val="nl-NL"/>
        </w:rPr>
        <w:t>II.3.</w:t>
      </w:r>
      <w:r w:rsidR="00FB0ECB" w:rsidRPr="00142985">
        <w:rPr>
          <w:b/>
          <w:bCs/>
          <w:sz w:val="26"/>
          <w:szCs w:val="26"/>
          <w:lang w:val="nl-NL"/>
        </w:rPr>
        <w:t>4</w:t>
      </w:r>
      <w:r w:rsidRPr="00142985">
        <w:rPr>
          <w:b/>
          <w:bCs/>
          <w:sz w:val="26"/>
          <w:szCs w:val="26"/>
          <w:lang w:val="nl-NL"/>
        </w:rPr>
        <w:t xml:space="preserve"> </w:t>
      </w:r>
      <w:r w:rsidRPr="00142985">
        <w:rPr>
          <w:b/>
          <w:bCs/>
          <w:iCs/>
          <w:sz w:val="26"/>
          <w:szCs w:val="26"/>
          <w:lang w:val="nl-NL"/>
        </w:rPr>
        <w:t>Đấu thầu bền vững</w:t>
      </w:r>
      <w:r w:rsidRPr="00142985">
        <w:rPr>
          <w:iCs/>
          <w:sz w:val="26"/>
          <w:szCs w:val="26"/>
          <w:lang w:val="nl-NL"/>
        </w:rPr>
        <w:t xml:space="preserve">: </w:t>
      </w:r>
    </w:p>
    <w:p w14:paraId="46C41CAA" w14:textId="77777777" w:rsidR="004563CD" w:rsidRPr="00142985" w:rsidRDefault="004563CD" w:rsidP="004563CD">
      <w:pPr>
        <w:widowControl w:val="0"/>
        <w:spacing w:before="40" w:after="40" w:line="276" w:lineRule="auto"/>
        <w:ind w:firstLine="567"/>
        <w:jc w:val="both"/>
        <w:rPr>
          <w:iCs/>
          <w:sz w:val="26"/>
          <w:szCs w:val="26"/>
          <w:lang w:val="nl-NL"/>
        </w:rPr>
      </w:pPr>
      <w:r w:rsidRPr="00142985">
        <w:rPr>
          <w:iCs/>
          <w:sz w:val="26"/>
          <w:szCs w:val="26"/>
          <w:lang w:val="nl-NL"/>
        </w:rPr>
        <w:t>VTTB chào thầu phải bảo đảm hàng hóa thân thiện môi trường.</w:t>
      </w:r>
    </w:p>
    <w:p w14:paraId="6C8C7F4B" w14:textId="0D2C49EC" w:rsidR="004563CD" w:rsidRPr="00142985" w:rsidRDefault="004563CD" w:rsidP="004563CD">
      <w:pPr>
        <w:widowControl w:val="0"/>
        <w:spacing w:before="40" w:after="40" w:line="276" w:lineRule="auto"/>
        <w:jc w:val="both"/>
        <w:rPr>
          <w:iCs/>
          <w:sz w:val="26"/>
          <w:szCs w:val="26"/>
          <w:lang w:val="nl-NL"/>
        </w:rPr>
      </w:pPr>
      <w:r w:rsidRPr="00142985">
        <w:rPr>
          <w:b/>
          <w:bCs/>
          <w:sz w:val="26"/>
          <w:szCs w:val="26"/>
          <w:lang w:val="nl-NL"/>
        </w:rPr>
        <w:t>II.3.</w:t>
      </w:r>
      <w:r w:rsidR="00FB0ECB" w:rsidRPr="00142985">
        <w:rPr>
          <w:b/>
          <w:bCs/>
          <w:sz w:val="26"/>
          <w:szCs w:val="26"/>
          <w:lang w:val="nl-NL"/>
        </w:rPr>
        <w:t>5</w:t>
      </w:r>
      <w:r w:rsidRPr="00142985">
        <w:rPr>
          <w:b/>
          <w:bCs/>
          <w:sz w:val="26"/>
          <w:szCs w:val="26"/>
          <w:lang w:val="nl-NL"/>
        </w:rPr>
        <w:t xml:space="preserve"> </w:t>
      </w:r>
      <w:r w:rsidRPr="00142985">
        <w:rPr>
          <w:b/>
          <w:bCs/>
          <w:iCs/>
          <w:sz w:val="26"/>
          <w:szCs w:val="26"/>
          <w:lang w:val="nl-NL"/>
        </w:rPr>
        <w:t>Phương án thay thế</w:t>
      </w:r>
      <w:r w:rsidRPr="00142985">
        <w:rPr>
          <w:iCs/>
          <w:sz w:val="26"/>
          <w:szCs w:val="26"/>
          <w:lang w:val="nl-NL"/>
        </w:rPr>
        <w:t xml:space="preserve">: </w:t>
      </w:r>
    </w:p>
    <w:p w14:paraId="23872059" w14:textId="7509F253" w:rsidR="004563CD" w:rsidRPr="00471D07" w:rsidRDefault="004563CD" w:rsidP="00D77532">
      <w:pPr>
        <w:widowControl w:val="0"/>
        <w:spacing w:before="40" w:after="40" w:line="276" w:lineRule="auto"/>
        <w:jc w:val="both"/>
        <w:rPr>
          <w:sz w:val="26"/>
          <w:szCs w:val="26"/>
          <w:lang w:val="nl-NL"/>
        </w:rPr>
      </w:pPr>
      <w:r w:rsidRPr="00142985">
        <w:rPr>
          <w:b/>
          <w:bCs/>
          <w:sz w:val="26"/>
          <w:szCs w:val="26"/>
          <w:lang w:val="nl-NL"/>
        </w:rPr>
        <w:t xml:space="preserve">II.3.5 Thu hồi vật tư thay thế: </w:t>
      </w:r>
      <w:r w:rsidR="00D77532" w:rsidRPr="00471D07">
        <w:rPr>
          <w:sz w:val="26"/>
          <w:szCs w:val="26"/>
          <w:lang w:val="nl-NL"/>
        </w:rPr>
        <w:t>Không có</w:t>
      </w:r>
    </w:p>
    <w:p w14:paraId="41660997" w14:textId="5C823FB0" w:rsidR="004563CD" w:rsidRPr="00142985" w:rsidRDefault="004563CD" w:rsidP="004563CD">
      <w:pPr>
        <w:spacing w:line="288" w:lineRule="auto"/>
        <w:ind w:right="43"/>
        <w:jc w:val="both"/>
        <w:rPr>
          <w:b/>
          <w:sz w:val="26"/>
          <w:szCs w:val="26"/>
          <w:lang w:val="nl-NL"/>
        </w:rPr>
      </w:pPr>
      <w:r w:rsidRPr="00142985">
        <w:rPr>
          <w:b/>
          <w:sz w:val="26"/>
          <w:szCs w:val="26"/>
          <w:lang w:val="nl-NL"/>
        </w:rPr>
        <w:t xml:space="preserve">MỤC 2 BẢN VẼ: </w:t>
      </w:r>
      <w:r w:rsidRPr="00142985">
        <w:rPr>
          <w:bCs/>
          <w:sz w:val="26"/>
          <w:szCs w:val="26"/>
          <w:lang w:val="nl-NL"/>
        </w:rPr>
        <w:t>không có</w:t>
      </w:r>
    </w:p>
    <w:p w14:paraId="028AC086" w14:textId="77777777" w:rsidR="004563CD" w:rsidRPr="00142985" w:rsidRDefault="004563CD" w:rsidP="004563CD">
      <w:pPr>
        <w:spacing w:line="288" w:lineRule="auto"/>
        <w:ind w:right="43"/>
        <w:jc w:val="both"/>
        <w:rPr>
          <w:b/>
          <w:sz w:val="26"/>
          <w:szCs w:val="26"/>
          <w:lang w:val="nl-NL"/>
        </w:rPr>
      </w:pPr>
      <w:r w:rsidRPr="00142985">
        <w:rPr>
          <w:b/>
          <w:sz w:val="26"/>
          <w:szCs w:val="26"/>
          <w:lang w:val="nl-NL"/>
        </w:rPr>
        <w:t xml:space="preserve">MỤC 3 KIỂM TRA VÀ THỬ NGHIỆM: </w:t>
      </w:r>
    </w:p>
    <w:p w14:paraId="062734E1" w14:textId="77777777" w:rsidR="00FB0ECB" w:rsidRPr="00142985" w:rsidRDefault="00FB0ECB" w:rsidP="00FB0ECB">
      <w:pPr>
        <w:spacing w:before="60" w:after="60"/>
        <w:ind w:right="-200" w:firstLine="284"/>
        <w:jc w:val="both"/>
        <w:rPr>
          <w:sz w:val="26"/>
          <w:szCs w:val="24"/>
          <w:lang w:val="nl-NL"/>
        </w:rPr>
      </w:pPr>
      <w:r w:rsidRPr="00142985">
        <w:rPr>
          <w:sz w:val="26"/>
          <w:szCs w:val="24"/>
          <w:lang w:val="nl-NL"/>
        </w:rPr>
        <w:t>- Thử nghiệm mẫu phải được thực hiện bởi phòng thử nghiệm độc lập, hợp pháp, đạt chứng chỉ ISO/IEC 17025:2005.</w:t>
      </w:r>
    </w:p>
    <w:p w14:paraId="292446C0" w14:textId="77777777" w:rsidR="00FB0ECB" w:rsidRPr="00142985" w:rsidRDefault="00FB0ECB" w:rsidP="00FB0ECB">
      <w:pPr>
        <w:spacing w:before="60" w:after="60"/>
        <w:ind w:right="-200" w:firstLine="284"/>
        <w:jc w:val="both"/>
        <w:rPr>
          <w:sz w:val="26"/>
          <w:szCs w:val="24"/>
          <w:lang w:val="nl-NL"/>
        </w:rPr>
      </w:pPr>
      <w:r w:rsidRPr="00142985">
        <w:rPr>
          <w:sz w:val="26"/>
          <w:szCs w:val="24"/>
          <w:lang w:val="nl-NL"/>
        </w:rPr>
        <w:t xml:space="preserve">- Yêu cầu rơ le bảo vệ phải được chế tạo và thử nghiệm theo tiêu chuẩn IEC 60255 (phiên bản cập nhật mới nhất) hoặc tương đương. </w:t>
      </w:r>
    </w:p>
    <w:p w14:paraId="46DB8F82" w14:textId="77777777" w:rsidR="00B42DA0" w:rsidRDefault="004563CD" w:rsidP="00A91412">
      <w:pPr>
        <w:spacing w:line="288" w:lineRule="auto"/>
        <w:ind w:right="43"/>
        <w:jc w:val="both"/>
        <w:rPr>
          <w:b/>
          <w:bCs/>
          <w:szCs w:val="26"/>
          <w:lang w:val="nl-NL"/>
        </w:rPr>
        <w:sectPr w:rsidR="00B42DA0" w:rsidSect="00A91412">
          <w:pgSz w:w="11907" w:h="16840" w:code="9"/>
          <w:pgMar w:top="1134" w:right="1021" w:bottom="1134" w:left="1588" w:header="720" w:footer="720" w:gutter="0"/>
          <w:cols w:space="720"/>
          <w:docGrid w:linePitch="381"/>
        </w:sectPr>
      </w:pPr>
      <w:r w:rsidRPr="00142985">
        <w:rPr>
          <w:b/>
          <w:sz w:val="26"/>
          <w:szCs w:val="26"/>
          <w:lang w:val="nl-NL"/>
        </w:rPr>
        <w:t>MỤC 4 PHỤ LỤC HÌNH ẢNH THAM KHẢO</w:t>
      </w:r>
      <w:r w:rsidR="00D77532" w:rsidRPr="00142985">
        <w:rPr>
          <w:b/>
          <w:sz w:val="26"/>
          <w:szCs w:val="26"/>
          <w:lang w:val="nl-NL"/>
        </w:rPr>
        <w:t xml:space="preserve">: </w:t>
      </w:r>
      <w:r w:rsidR="00D77532" w:rsidRPr="00142985">
        <w:rPr>
          <w:b/>
          <w:bCs/>
          <w:szCs w:val="26"/>
          <w:lang w:val="nl-NL"/>
        </w:rPr>
        <w:t>Không có.</w:t>
      </w:r>
    </w:p>
    <w:p w14:paraId="751DBA95" w14:textId="77777777" w:rsidR="00B42DA0" w:rsidRPr="00B42DA0" w:rsidRDefault="00B42DA0" w:rsidP="00B42DA0">
      <w:pPr>
        <w:spacing w:after="0" w:line="240" w:lineRule="auto"/>
        <w:rPr>
          <w:rFonts w:eastAsia="Times New Roman"/>
          <w:b/>
          <w:bCs/>
          <w:sz w:val="26"/>
          <w:szCs w:val="26"/>
        </w:rPr>
      </w:pPr>
      <w:r w:rsidRPr="00B42DA0">
        <w:rPr>
          <w:rFonts w:eastAsia="Times New Roman"/>
          <w:b/>
          <w:bCs/>
          <w:sz w:val="26"/>
          <w:szCs w:val="26"/>
          <w:lang w:val="nl-NL"/>
        </w:rPr>
        <w:lastRenderedPageBreak/>
        <w:t>Mẫu số 01A: PHẠM VI CUNG CẤP HÀNG HÓA</w:t>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050"/>
        <w:gridCol w:w="1134"/>
        <w:gridCol w:w="1276"/>
        <w:gridCol w:w="1950"/>
        <w:gridCol w:w="1418"/>
        <w:gridCol w:w="1876"/>
        <w:gridCol w:w="1701"/>
      </w:tblGrid>
      <w:tr w:rsidR="00B42DA0" w:rsidRPr="00B42DA0" w14:paraId="39C6FA2A" w14:textId="77777777" w:rsidTr="00280347">
        <w:trPr>
          <w:cantSplit/>
          <w:trHeight w:val="240"/>
          <w:jc w:val="center"/>
        </w:trPr>
        <w:tc>
          <w:tcPr>
            <w:tcW w:w="851" w:type="dxa"/>
            <w:vMerge w:val="restart"/>
            <w:vAlign w:val="center"/>
          </w:tcPr>
          <w:p w14:paraId="108BCB23" w14:textId="77777777" w:rsidR="00B42DA0" w:rsidRPr="00B42DA0" w:rsidRDefault="00B42DA0" w:rsidP="00B42DA0">
            <w:pPr>
              <w:suppressAutoHyphens/>
              <w:spacing w:before="40" w:after="40" w:line="276" w:lineRule="auto"/>
              <w:jc w:val="center"/>
              <w:rPr>
                <w:rFonts w:eastAsia="Times New Roman"/>
                <w:b/>
                <w:bCs/>
                <w:sz w:val="26"/>
                <w:szCs w:val="26"/>
              </w:rPr>
            </w:pPr>
            <w:r w:rsidRPr="00B42DA0">
              <w:rPr>
                <w:rFonts w:eastAsia="Times New Roman"/>
                <w:b/>
                <w:bCs/>
                <w:sz w:val="26"/>
                <w:szCs w:val="26"/>
              </w:rPr>
              <w:t>STT</w:t>
            </w:r>
          </w:p>
        </w:tc>
        <w:tc>
          <w:tcPr>
            <w:tcW w:w="4050" w:type="dxa"/>
            <w:vMerge w:val="restart"/>
            <w:vAlign w:val="center"/>
          </w:tcPr>
          <w:p w14:paraId="5DFCAB7F" w14:textId="77777777" w:rsidR="00B42DA0" w:rsidRPr="00B42DA0" w:rsidRDefault="00B42DA0" w:rsidP="00B42DA0">
            <w:pPr>
              <w:suppressAutoHyphens/>
              <w:spacing w:before="40" w:after="40" w:line="276" w:lineRule="auto"/>
              <w:jc w:val="both"/>
              <w:rPr>
                <w:rFonts w:eastAsia="Times New Roman"/>
                <w:b/>
                <w:bCs/>
                <w:sz w:val="26"/>
                <w:szCs w:val="26"/>
              </w:rPr>
            </w:pPr>
            <w:r w:rsidRPr="00B42DA0">
              <w:rPr>
                <w:rFonts w:eastAsia="Times New Roman"/>
                <w:b/>
                <w:bCs/>
                <w:sz w:val="26"/>
                <w:szCs w:val="26"/>
              </w:rPr>
              <w:t>Danh mục hàng hóa</w:t>
            </w:r>
          </w:p>
        </w:tc>
        <w:tc>
          <w:tcPr>
            <w:tcW w:w="1134" w:type="dxa"/>
            <w:vMerge w:val="restart"/>
            <w:vAlign w:val="center"/>
          </w:tcPr>
          <w:p w14:paraId="414C004D" w14:textId="77777777" w:rsidR="00B42DA0" w:rsidRPr="00B42DA0" w:rsidRDefault="00B42DA0" w:rsidP="00B42DA0">
            <w:pPr>
              <w:suppressAutoHyphens/>
              <w:spacing w:before="40" w:after="40" w:line="276" w:lineRule="auto"/>
              <w:jc w:val="center"/>
              <w:rPr>
                <w:rFonts w:eastAsia="Times New Roman"/>
                <w:b/>
                <w:bCs/>
                <w:sz w:val="26"/>
                <w:szCs w:val="26"/>
              </w:rPr>
            </w:pPr>
            <w:r w:rsidRPr="00B42DA0">
              <w:rPr>
                <w:rFonts w:eastAsia="Times New Roman"/>
                <w:b/>
                <w:bCs/>
                <w:sz w:val="26"/>
                <w:szCs w:val="26"/>
              </w:rPr>
              <w:t>Đơn vị tính</w:t>
            </w:r>
          </w:p>
        </w:tc>
        <w:tc>
          <w:tcPr>
            <w:tcW w:w="1276" w:type="dxa"/>
            <w:vMerge w:val="restart"/>
            <w:vAlign w:val="center"/>
          </w:tcPr>
          <w:p w14:paraId="1BB469A9" w14:textId="77777777" w:rsidR="00B42DA0" w:rsidRPr="00B42DA0" w:rsidRDefault="00B42DA0" w:rsidP="00B42DA0">
            <w:pPr>
              <w:suppressAutoHyphens/>
              <w:spacing w:before="40" w:after="40" w:line="276" w:lineRule="auto"/>
              <w:jc w:val="center"/>
              <w:rPr>
                <w:rFonts w:eastAsia="Times New Roman"/>
                <w:b/>
                <w:bCs/>
                <w:sz w:val="26"/>
                <w:szCs w:val="26"/>
              </w:rPr>
            </w:pPr>
            <w:r w:rsidRPr="00B42DA0">
              <w:rPr>
                <w:rFonts w:eastAsia="Times New Roman"/>
                <w:b/>
                <w:bCs/>
                <w:sz w:val="26"/>
                <w:szCs w:val="26"/>
              </w:rPr>
              <w:t>Khối lượng</w:t>
            </w:r>
          </w:p>
        </w:tc>
        <w:tc>
          <w:tcPr>
            <w:tcW w:w="1950" w:type="dxa"/>
            <w:vMerge w:val="restart"/>
            <w:vAlign w:val="center"/>
          </w:tcPr>
          <w:p w14:paraId="73462A25" w14:textId="77777777" w:rsidR="00B42DA0" w:rsidRPr="00B42DA0" w:rsidRDefault="00B42DA0" w:rsidP="00B42DA0">
            <w:pPr>
              <w:suppressAutoHyphens/>
              <w:spacing w:before="40" w:after="40" w:line="276" w:lineRule="auto"/>
              <w:jc w:val="center"/>
              <w:rPr>
                <w:rFonts w:eastAsia="Times New Roman"/>
                <w:b/>
                <w:bCs/>
                <w:sz w:val="26"/>
                <w:szCs w:val="26"/>
                <w:vertAlign w:val="superscript"/>
              </w:rPr>
            </w:pPr>
            <w:r w:rsidRPr="00B42DA0">
              <w:rPr>
                <w:rFonts w:eastAsia="Times New Roman"/>
                <w:b/>
                <w:bCs/>
                <w:sz w:val="26"/>
                <w:szCs w:val="26"/>
              </w:rPr>
              <w:t>Mô tả hàng hóa</w:t>
            </w:r>
            <w:r w:rsidRPr="00B42DA0">
              <w:rPr>
                <w:rFonts w:eastAsia="Times New Roman"/>
                <w:b/>
                <w:bCs/>
                <w:sz w:val="26"/>
                <w:szCs w:val="26"/>
                <w:vertAlign w:val="superscript"/>
              </w:rPr>
              <w:t>(1)</w:t>
            </w:r>
          </w:p>
        </w:tc>
        <w:tc>
          <w:tcPr>
            <w:tcW w:w="1418" w:type="dxa"/>
            <w:vMerge w:val="restart"/>
            <w:vAlign w:val="center"/>
          </w:tcPr>
          <w:p w14:paraId="65CBBEA8" w14:textId="77777777" w:rsidR="00B42DA0" w:rsidRPr="00B42DA0" w:rsidRDefault="00B42DA0" w:rsidP="00B42DA0">
            <w:pPr>
              <w:spacing w:before="40" w:after="40" w:line="276" w:lineRule="auto"/>
              <w:jc w:val="center"/>
              <w:rPr>
                <w:rFonts w:eastAsia="Times New Roman"/>
                <w:b/>
                <w:bCs/>
                <w:sz w:val="26"/>
                <w:szCs w:val="26"/>
              </w:rPr>
            </w:pPr>
            <w:r w:rsidRPr="00B42DA0">
              <w:rPr>
                <w:rFonts w:eastAsia="Times New Roman"/>
                <w:b/>
                <w:bCs/>
                <w:sz w:val="26"/>
                <w:szCs w:val="26"/>
              </w:rPr>
              <w:t xml:space="preserve">Địa điểm dự án </w:t>
            </w:r>
          </w:p>
        </w:tc>
        <w:tc>
          <w:tcPr>
            <w:tcW w:w="3577" w:type="dxa"/>
            <w:gridSpan w:val="2"/>
            <w:vAlign w:val="center"/>
          </w:tcPr>
          <w:p w14:paraId="545E1E8D" w14:textId="77777777" w:rsidR="00B42DA0" w:rsidRPr="00B42DA0" w:rsidRDefault="00B42DA0" w:rsidP="00B42DA0">
            <w:pPr>
              <w:spacing w:before="40" w:after="40" w:line="276" w:lineRule="auto"/>
              <w:jc w:val="center"/>
              <w:rPr>
                <w:rFonts w:eastAsia="Times New Roman"/>
                <w:sz w:val="26"/>
                <w:szCs w:val="26"/>
              </w:rPr>
            </w:pPr>
            <w:r w:rsidRPr="00B42DA0">
              <w:rPr>
                <w:rFonts w:eastAsia="Times New Roman"/>
                <w:b/>
                <w:bCs/>
                <w:sz w:val="26"/>
                <w:szCs w:val="26"/>
              </w:rPr>
              <w:t>Ngày giao hàng</w:t>
            </w:r>
            <w:r w:rsidRPr="00B42DA0">
              <w:rPr>
                <w:rFonts w:eastAsia="Times New Roman"/>
                <w:b/>
                <w:bCs/>
                <w:sz w:val="26"/>
                <w:szCs w:val="26"/>
                <w:vertAlign w:val="superscript"/>
              </w:rPr>
              <w:t>(2)</w:t>
            </w:r>
          </w:p>
        </w:tc>
      </w:tr>
      <w:tr w:rsidR="00B42DA0" w:rsidRPr="00B42DA0" w14:paraId="10EDB3F4" w14:textId="77777777" w:rsidTr="00280347">
        <w:trPr>
          <w:cantSplit/>
          <w:trHeight w:val="240"/>
          <w:jc w:val="center"/>
        </w:trPr>
        <w:tc>
          <w:tcPr>
            <w:tcW w:w="851" w:type="dxa"/>
            <w:vMerge/>
            <w:vAlign w:val="center"/>
          </w:tcPr>
          <w:p w14:paraId="2177E92A" w14:textId="77777777" w:rsidR="00B42DA0" w:rsidRPr="00B42DA0" w:rsidRDefault="00B42DA0" w:rsidP="00B42DA0">
            <w:pPr>
              <w:suppressAutoHyphens/>
              <w:spacing w:before="40" w:after="40" w:line="276" w:lineRule="auto"/>
              <w:jc w:val="center"/>
              <w:rPr>
                <w:rFonts w:eastAsia="Times New Roman"/>
                <w:sz w:val="26"/>
                <w:szCs w:val="26"/>
              </w:rPr>
            </w:pPr>
          </w:p>
        </w:tc>
        <w:tc>
          <w:tcPr>
            <w:tcW w:w="4050" w:type="dxa"/>
            <w:vMerge/>
            <w:vAlign w:val="center"/>
          </w:tcPr>
          <w:p w14:paraId="1038A3D0" w14:textId="77777777" w:rsidR="00B42DA0" w:rsidRPr="00B42DA0" w:rsidRDefault="00B42DA0" w:rsidP="00B42DA0">
            <w:pPr>
              <w:suppressAutoHyphens/>
              <w:spacing w:before="40" w:after="40" w:line="276" w:lineRule="auto"/>
              <w:jc w:val="both"/>
              <w:rPr>
                <w:rFonts w:eastAsia="Times New Roman"/>
                <w:sz w:val="26"/>
                <w:szCs w:val="26"/>
              </w:rPr>
            </w:pPr>
          </w:p>
        </w:tc>
        <w:tc>
          <w:tcPr>
            <w:tcW w:w="1134" w:type="dxa"/>
            <w:vMerge/>
            <w:vAlign w:val="center"/>
          </w:tcPr>
          <w:p w14:paraId="67F114D6" w14:textId="77777777" w:rsidR="00B42DA0" w:rsidRPr="00B42DA0" w:rsidRDefault="00B42DA0" w:rsidP="00B42DA0">
            <w:pPr>
              <w:suppressAutoHyphens/>
              <w:spacing w:before="40" w:after="40" w:line="276" w:lineRule="auto"/>
              <w:jc w:val="center"/>
              <w:rPr>
                <w:rFonts w:eastAsia="Times New Roman"/>
                <w:sz w:val="26"/>
                <w:szCs w:val="26"/>
              </w:rPr>
            </w:pPr>
          </w:p>
        </w:tc>
        <w:tc>
          <w:tcPr>
            <w:tcW w:w="1276" w:type="dxa"/>
            <w:vMerge/>
            <w:vAlign w:val="center"/>
          </w:tcPr>
          <w:p w14:paraId="26B95160" w14:textId="77777777" w:rsidR="00B42DA0" w:rsidRPr="00B42DA0" w:rsidRDefault="00B42DA0" w:rsidP="00B42DA0">
            <w:pPr>
              <w:suppressAutoHyphens/>
              <w:spacing w:before="40" w:after="40" w:line="276" w:lineRule="auto"/>
              <w:jc w:val="center"/>
              <w:rPr>
                <w:rFonts w:eastAsia="Times New Roman"/>
                <w:sz w:val="26"/>
                <w:szCs w:val="26"/>
              </w:rPr>
            </w:pPr>
          </w:p>
        </w:tc>
        <w:tc>
          <w:tcPr>
            <w:tcW w:w="1950" w:type="dxa"/>
            <w:vMerge/>
            <w:vAlign w:val="center"/>
          </w:tcPr>
          <w:p w14:paraId="2E739E7A" w14:textId="77777777" w:rsidR="00B42DA0" w:rsidRPr="00B42DA0" w:rsidRDefault="00B42DA0" w:rsidP="00B42DA0">
            <w:pPr>
              <w:spacing w:before="40" w:after="40" w:line="276" w:lineRule="auto"/>
              <w:jc w:val="center"/>
              <w:rPr>
                <w:rFonts w:eastAsia="Times New Roman"/>
                <w:sz w:val="26"/>
                <w:szCs w:val="26"/>
              </w:rPr>
            </w:pPr>
          </w:p>
        </w:tc>
        <w:tc>
          <w:tcPr>
            <w:tcW w:w="1418" w:type="dxa"/>
            <w:vMerge/>
            <w:vAlign w:val="center"/>
          </w:tcPr>
          <w:p w14:paraId="2493768E" w14:textId="77777777" w:rsidR="00B42DA0" w:rsidRPr="00B42DA0" w:rsidRDefault="00B42DA0" w:rsidP="00B42DA0">
            <w:pPr>
              <w:spacing w:before="40" w:after="40" w:line="276" w:lineRule="auto"/>
              <w:jc w:val="center"/>
              <w:rPr>
                <w:rFonts w:eastAsia="Times New Roman"/>
                <w:sz w:val="26"/>
                <w:szCs w:val="26"/>
              </w:rPr>
            </w:pPr>
          </w:p>
        </w:tc>
        <w:tc>
          <w:tcPr>
            <w:tcW w:w="1876" w:type="dxa"/>
            <w:vAlign w:val="center"/>
          </w:tcPr>
          <w:p w14:paraId="4837DCF5" w14:textId="77777777" w:rsidR="00B42DA0" w:rsidRPr="00B42DA0" w:rsidRDefault="00B42DA0" w:rsidP="00B42DA0">
            <w:pPr>
              <w:spacing w:before="40" w:after="40" w:line="276" w:lineRule="auto"/>
              <w:jc w:val="center"/>
              <w:rPr>
                <w:rFonts w:eastAsia="Times New Roman"/>
                <w:b/>
                <w:bCs/>
                <w:sz w:val="26"/>
                <w:szCs w:val="26"/>
              </w:rPr>
            </w:pPr>
            <w:r w:rsidRPr="00B42DA0">
              <w:rPr>
                <w:rFonts w:eastAsia="Times New Roman"/>
                <w:b/>
                <w:bCs/>
                <w:sz w:val="26"/>
                <w:szCs w:val="26"/>
              </w:rPr>
              <w:t>Ngày giao hàng sớm nhất</w:t>
            </w:r>
          </w:p>
          <w:p w14:paraId="222485C3" w14:textId="77777777" w:rsidR="00B42DA0" w:rsidRPr="00B42DA0" w:rsidRDefault="00B42DA0" w:rsidP="00B42DA0">
            <w:pPr>
              <w:spacing w:before="40" w:after="40" w:line="276" w:lineRule="auto"/>
              <w:jc w:val="center"/>
              <w:rPr>
                <w:rFonts w:eastAsia="Times New Roman"/>
                <w:b/>
                <w:bCs/>
                <w:sz w:val="26"/>
                <w:szCs w:val="26"/>
              </w:rPr>
            </w:pPr>
            <w:r w:rsidRPr="00B42DA0">
              <w:rPr>
                <w:rFonts w:eastAsia="Times New Roman"/>
                <w:i/>
                <w:iCs/>
                <w:sz w:val="26"/>
                <w:szCs w:val="26"/>
              </w:rPr>
              <w:t>[ghi số ngày kể từ ngày hợp đồng có hiệu lực]</w:t>
            </w:r>
          </w:p>
        </w:tc>
        <w:tc>
          <w:tcPr>
            <w:tcW w:w="1701" w:type="dxa"/>
            <w:vAlign w:val="center"/>
          </w:tcPr>
          <w:p w14:paraId="6E2C4CC0" w14:textId="77777777" w:rsidR="00B42DA0" w:rsidRPr="00B42DA0" w:rsidRDefault="00B42DA0" w:rsidP="00B42DA0">
            <w:pPr>
              <w:spacing w:before="40" w:after="40" w:line="276" w:lineRule="auto"/>
              <w:jc w:val="center"/>
              <w:rPr>
                <w:rFonts w:eastAsia="Times New Roman"/>
                <w:b/>
                <w:bCs/>
                <w:sz w:val="26"/>
                <w:szCs w:val="26"/>
              </w:rPr>
            </w:pPr>
            <w:r w:rsidRPr="00B42DA0">
              <w:rPr>
                <w:rFonts w:eastAsia="Times New Roman"/>
                <w:b/>
                <w:bCs/>
                <w:sz w:val="26"/>
                <w:szCs w:val="26"/>
              </w:rPr>
              <w:t>Ngày giao hàng muộn nhất</w:t>
            </w:r>
          </w:p>
          <w:p w14:paraId="34894375" w14:textId="77777777" w:rsidR="00B42DA0" w:rsidRPr="00B42DA0" w:rsidRDefault="00B42DA0" w:rsidP="00B42DA0">
            <w:pPr>
              <w:spacing w:before="40" w:after="40" w:line="276" w:lineRule="auto"/>
              <w:jc w:val="center"/>
              <w:rPr>
                <w:rFonts w:eastAsia="Times New Roman"/>
                <w:b/>
                <w:bCs/>
                <w:sz w:val="26"/>
                <w:szCs w:val="26"/>
              </w:rPr>
            </w:pPr>
            <w:r w:rsidRPr="00B42DA0">
              <w:rPr>
                <w:rFonts w:eastAsia="Times New Roman"/>
                <w:i/>
                <w:iCs/>
                <w:sz w:val="26"/>
                <w:szCs w:val="26"/>
              </w:rPr>
              <w:t>[ghi số ngày kể từ ngày hợp đồng có hiệu lực]</w:t>
            </w:r>
          </w:p>
        </w:tc>
      </w:tr>
      <w:tr w:rsidR="00664B69" w:rsidRPr="00B42DA0" w14:paraId="62E1CF7C" w14:textId="77777777" w:rsidTr="00280347">
        <w:trPr>
          <w:cantSplit/>
          <w:trHeight w:val="510"/>
          <w:jc w:val="center"/>
        </w:trPr>
        <w:tc>
          <w:tcPr>
            <w:tcW w:w="851" w:type="dxa"/>
            <w:vAlign w:val="center"/>
          </w:tcPr>
          <w:p w14:paraId="0A1D3FF5" w14:textId="77777777" w:rsidR="00664B69" w:rsidRPr="00B42DA0" w:rsidRDefault="00664B69" w:rsidP="00B42DA0">
            <w:pPr>
              <w:numPr>
                <w:ilvl w:val="0"/>
                <w:numId w:val="5"/>
              </w:numPr>
              <w:spacing w:before="40" w:after="40" w:line="276" w:lineRule="auto"/>
              <w:contextualSpacing/>
              <w:jc w:val="center"/>
              <w:rPr>
                <w:rFonts w:eastAsia="Times New Roman"/>
                <w:sz w:val="24"/>
                <w:szCs w:val="26"/>
                <w:lang w:val="x-none" w:eastAsia="x-none"/>
              </w:rPr>
            </w:pPr>
          </w:p>
        </w:tc>
        <w:tc>
          <w:tcPr>
            <w:tcW w:w="4050" w:type="dxa"/>
            <w:vAlign w:val="center"/>
          </w:tcPr>
          <w:p w14:paraId="1F2B42D8" w14:textId="2F959D5C" w:rsidR="00664B69" w:rsidRPr="00B42DA0" w:rsidRDefault="00664B69" w:rsidP="00534E2E">
            <w:pPr>
              <w:spacing w:before="40" w:after="40" w:line="276" w:lineRule="auto"/>
              <w:jc w:val="both"/>
              <w:rPr>
                <w:rFonts w:eastAsia="Times New Roman"/>
                <w:sz w:val="26"/>
                <w:szCs w:val="26"/>
              </w:rPr>
            </w:pPr>
            <w:r>
              <w:rPr>
                <w:rFonts w:eastAsia="Times New Roman"/>
                <w:sz w:val="26"/>
                <w:szCs w:val="26"/>
              </w:rPr>
              <w:t xml:space="preserve">BCU mới có đầy đủ In/Out, thực hiện đầy đủ chức năng BCU </w:t>
            </w:r>
            <w:r w:rsidRPr="00895646">
              <w:rPr>
                <w:rFonts w:eastAsia="Times New Roman"/>
                <w:sz w:val="26"/>
                <w:szCs w:val="26"/>
              </w:rPr>
              <w:t>tương đương rơ le hiện hữu</w:t>
            </w:r>
            <w:r>
              <w:rPr>
                <w:rFonts w:eastAsia="Times New Roman"/>
                <w:sz w:val="26"/>
                <w:szCs w:val="26"/>
              </w:rPr>
              <w:t xml:space="preserve">, </w:t>
            </w:r>
            <w:r w:rsidRPr="00895646">
              <w:rPr>
                <w:rFonts w:eastAsia="Times New Roman"/>
                <w:sz w:val="26"/>
                <w:szCs w:val="26"/>
              </w:rPr>
              <w:t>có phần mềm kết nối cấu hình và chỉnh định thông số, có bảng ghi sự kiện, có cổng kết nối đồng bộ thời gian theo thủ tục SNTP, có giao thức truyền thông IEC61850 và cổng quang, dây quang kết nối</w:t>
            </w:r>
            <w:r w:rsidR="00A56A24">
              <w:rPr>
                <w:rFonts w:eastAsia="Times New Roman"/>
                <w:sz w:val="26"/>
                <w:szCs w:val="26"/>
              </w:rPr>
              <w:t xml:space="preserve"> BCU</w:t>
            </w:r>
            <w:r w:rsidRPr="00895646">
              <w:rPr>
                <w:rFonts w:eastAsia="Times New Roman"/>
                <w:sz w:val="26"/>
                <w:szCs w:val="26"/>
              </w:rPr>
              <w:t xml:space="preserve"> với mạng </w:t>
            </w:r>
            <w:r w:rsidR="00A56A24">
              <w:rPr>
                <w:rFonts w:eastAsia="Times New Roman"/>
                <w:sz w:val="26"/>
                <w:szCs w:val="26"/>
              </w:rPr>
              <w:t xml:space="preserve">lan </w:t>
            </w:r>
            <w:r w:rsidRPr="00895646">
              <w:rPr>
                <w:rFonts w:eastAsia="Times New Roman"/>
                <w:sz w:val="26"/>
                <w:szCs w:val="26"/>
              </w:rPr>
              <w:t>hệ thống điều khiển tích hợp hiện hữu TBA 500 kV Dốc Sỏi.</w:t>
            </w:r>
            <w:r>
              <w:rPr>
                <w:rFonts w:eastAsia="Times New Roman"/>
                <w:sz w:val="26"/>
                <w:szCs w:val="26"/>
              </w:rPr>
              <w:t xml:space="preserve">  </w:t>
            </w:r>
            <w:r w:rsidRPr="00B42DA0">
              <w:rPr>
                <w:rFonts w:eastAsia="Times New Roman"/>
                <w:sz w:val="26"/>
                <w:szCs w:val="26"/>
              </w:rPr>
              <w:t>.</w:t>
            </w:r>
          </w:p>
        </w:tc>
        <w:tc>
          <w:tcPr>
            <w:tcW w:w="1134" w:type="dxa"/>
            <w:vAlign w:val="center"/>
          </w:tcPr>
          <w:p w14:paraId="59B00BB8" w14:textId="4F22FFA9" w:rsidR="00664B69" w:rsidRPr="00B42DA0" w:rsidRDefault="00664B69" w:rsidP="00B42DA0">
            <w:pPr>
              <w:spacing w:before="40" w:after="40" w:line="276" w:lineRule="auto"/>
              <w:jc w:val="center"/>
              <w:rPr>
                <w:rFonts w:eastAsia="Times New Roman"/>
                <w:sz w:val="26"/>
                <w:szCs w:val="26"/>
              </w:rPr>
            </w:pPr>
            <w:r>
              <w:rPr>
                <w:rFonts w:eastAsia="Times New Roman"/>
                <w:sz w:val="26"/>
                <w:szCs w:val="26"/>
              </w:rPr>
              <w:t>Cái</w:t>
            </w:r>
          </w:p>
        </w:tc>
        <w:tc>
          <w:tcPr>
            <w:tcW w:w="1276" w:type="dxa"/>
            <w:vAlign w:val="center"/>
          </w:tcPr>
          <w:p w14:paraId="51BE74F9"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01</w:t>
            </w:r>
          </w:p>
        </w:tc>
        <w:tc>
          <w:tcPr>
            <w:tcW w:w="1950" w:type="dxa"/>
            <w:vAlign w:val="center"/>
          </w:tcPr>
          <w:p w14:paraId="129A5A36"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 xml:space="preserve">Kỹ thuật số, </w:t>
            </w:r>
          </w:p>
          <w:p w14:paraId="468396B8" w14:textId="140ACA53" w:rsidR="00664B69" w:rsidRPr="00B42DA0" w:rsidRDefault="00664B69" w:rsidP="00B42DA0">
            <w:pPr>
              <w:spacing w:before="40" w:after="40" w:line="276" w:lineRule="auto"/>
              <w:jc w:val="center"/>
              <w:rPr>
                <w:rFonts w:eastAsia="Times New Roman"/>
                <w:sz w:val="26"/>
                <w:szCs w:val="26"/>
              </w:rPr>
            </w:pPr>
            <w:r>
              <w:rPr>
                <w:rFonts w:eastAsia="Times New Roman"/>
                <w:sz w:val="26"/>
                <w:szCs w:val="26"/>
              </w:rPr>
              <w:t>BCU</w:t>
            </w:r>
            <w:r w:rsidRPr="00B42DA0">
              <w:rPr>
                <w:rFonts w:eastAsia="Times New Roman"/>
                <w:sz w:val="26"/>
                <w:szCs w:val="26"/>
              </w:rPr>
              <w:t>.</w:t>
            </w:r>
          </w:p>
        </w:tc>
        <w:tc>
          <w:tcPr>
            <w:tcW w:w="1418" w:type="dxa"/>
            <w:vMerge w:val="restart"/>
            <w:vAlign w:val="center"/>
          </w:tcPr>
          <w:p w14:paraId="4139E729"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TBA 500 kV Dốc Sỏi</w:t>
            </w:r>
          </w:p>
        </w:tc>
        <w:tc>
          <w:tcPr>
            <w:tcW w:w="1876" w:type="dxa"/>
            <w:vMerge w:val="restart"/>
            <w:vAlign w:val="center"/>
          </w:tcPr>
          <w:p w14:paraId="6565F353"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90</w:t>
            </w:r>
          </w:p>
        </w:tc>
        <w:tc>
          <w:tcPr>
            <w:tcW w:w="1701" w:type="dxa"/>
            <w:vMerge w:val="restart"/>
            <w:vAlign w:val="center"/>
          </w:tcPr>
          <w:p w14:paraId="1334926B"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120</w:t>
            </w:r>
          </w:p>
        </w:tc>
      </w:tr>
      <w:tr w:rsidR="00664B69" w:rsidRPr="00B42DA0" w14:paraId="453FFDF2" w14:textId="77777777" w:rsidTr="00280347">
        <w:trPr>
          <w:cantSplit/>
          <w:trHeight w:val="510"/>
          <w:jc w:val="center"/>
        </w:trPr>
        <w:tc>
          <w:tcPr>
            <w:tcW w:w="851" w:type="dxa"/>
            <w:vAlign w:val="center"/>
          </w:tcPr>
          <w:p w14:paraId="0BE1C63B" w14:textId="77777777" w:rsidR="00664B69" w:rsidRPr="00B42DA0" w:rsidRDefault="00664B69" w:rsidP="00B42DA0">
            <w:pPr>
              <w:numPr>
                <w:ilvl w:val="0"/>
                <w:numId w:val="5"/>
              </w:numPr>
              <w:spacing w:before="40" w:after="40" w:line="276" w:lineRule="auto"/>
              <w:contextualSpacing/>
              <w:jc w:val="center"/>
              <w:rPr>
                <w:rFonts w:eastAsia="Times New Roman"/>
                <w:sz w:val="24"/>
                <w:szCs w:val="26"/>
                <w:lang w:val="x-none" w:eastAsia="x-none"/>
              </w:rPr>
            </w:pPr>
          </w:p>
        </w:tc>
        <w:tc>
          <w:tcPr>
            <w:tcW w:w="4050" w:type="dxa"/>
            <w:vAlign w:val="center"/>
          </w:tcPr>
          <w:p w14:paraId="6F7E7469" w14:textId="165FC865" w:rsidR="00664B69" w:rsidRPr="00B42DA0" w:rsidRDefault="00664B69" w:rsidP="00B42DA0">
            <w:pPr>
              <w:spacing w:before="40" w:after="40" w:line="276" w:lineRule="auto"/>
              <w:jc w:val="both"/>
              <w:rPr>
                <w:rFonts w:eastAsia="Times New Roman"/>
                <w:sz w:val="26"/>
                <w:szCs w:val="26"/>
              </w:rPr>
            </w:pPr>
            <w:r w:rsidRPr="00127F44">
              <w:rPr>
                <w:rFonts w:eastAsia="Times New Roman"/>
                <w:sz w:val="26"/>
                <w:szCs w:val="26"/>
              </w:rPr>
              <w:t>Dây điện đồng đơn 2,5 mm</w:t>
            </w:r>
            <w:r w:rsidRPr="00127F44">
              <w:rPr>
                <w:rFonts w:eastAsia="Times New Roman"/>
                <w:sz w:val="26"/>
                <w:szCs w:val="26"/>
                <w:vertAlign w:val="superscript"/>
              </w:rPr>
              <w:t>2</w:t>
            </w:r>
          </w:p>
        </w:tc>
        <w:tc>
          <w:tcPr>
            <w:tcW w:w="1134" w:type="dxa"/>
            <w:vAlign w:val="center"/>
          </w:tcPr>
          <w:p w14:paraId="6144DC13"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m</w:t>
            </w:r>
          </w:p>
        </w:tc>
        <w:tc>
          <w:tcPr>
            <w:tcW w:w="1276" w:type="dxa"/>
            <w:vAlign w:val="center"/>
          </w:tcPr>
          <w:p w14:paraId="29BBAF87"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100</w:t>
            </w:r>
          </w:p>
        </w:tc>
        <w:tc>
          <w:tcPr>
            <w:tcW w:w="1950" w:type="dxa"/>
            <w:vAlign w:val="center"/>
          </w:tcPr>
          <w:p w14:paraId="204993BB" w14:textId="77777777" w:rsidR="00664B69" w:rsidRPr="00B42DA0" w:rsidRDefault="00664B69" w:rsidP="00B42DA0">
            <w:pPr>
              <w:spacing w:before="40" w:after="40" w:line="276" w:lineRule="auto"/>
              <w:jc w:val="center"/>
              <w:rPr>
                <w:rFonts w:eastAsia="Times New Roman"/>
                <w:sz w:val="26"/>
                <w:szCs w:val="26"/>
              </w:rPr>
            </w:pPr>
          </w:p>
        </w:tc>
        <w:tc>
          <w:tcPr>
            <w:tcW w:w="1418" w:type="dxa"/>
            <w:vMerge/>
            <w:vAlign w:val="center"/>
          </w:tcPr>
          <w:p w14:paraId="41B51D90" w14:textId="77777777" w:rsidR="00664B69" w:rsidRPr="00B42DA0" w:rsidRDefault="00664B69" w:rsidP="00B42DA0">
            <w:pPr>
              <w:spacing w:before="40" w:after="40" w:line="276" w:lineRule="auto"/>
              <w:jc w:val="center"/>
              <w:rPr>
                <w:rFonts w:eastAsia="Times New Roman"/>
                <w:sz w:val="26"/>
                <w:szCs w:val="26"/>
              </w:rPr>
            </w:pPr>
          </w:p>
        </w:tc>
        <w:tc>
          <w:tcPr>
            <w:tcW w:w="1876" w:type="dxa"/>
            <w:vMerge/>
            <w:vAlign w:val="center"/>
          </w:tcPr>
          <w:p w14:paraId="5C3BF2BB" w14:textId="77777777" w:rsidR="00664B69" w:rsidRPr="00B42DA0" w:rsidRDefault="00664B69" w:rsidP="00B42DA0">
            <w:pPr>
              <w:spacing w:before="40" w:after="40" w:line="276" w:lineRule="auto"/>
              <w:jc w:val="center"/>
              <w:rPr>
                <w:rFonts w:eastAsia="Times New Roman"/>
                <w:sz w:val="26"/>
                <w:szCs w:val="26"/>
              </w:rPr>
            </w:pPr>
          </w:p>
        </w:tc>
        <w:tc>
          <w:tcPr>
            <w:tcW w:w="1701" w:type="dxa"/>
            <w:vMerge/>
            <w:vAlign w:val="center"/>
          </w:tcPr>
          <w:p w14:paraId="02DBCC79" w14:textId="77777777" w:rsidR="00664B69" w:rsidRPr="00B42DA0" w:rsidRDefault="00664B69" w:rsidP="00B42DA0">
            <w:pPr>
              <w:spacing w:before="40" w:after="40" w:line="276" w:lineRule="auto"/>
              <w:jc w:val="center"/>
              <w:rPr>
                <w:rFonts w:eastAsia="Times New Roman"/>
                <w:sz w:val="26"/>
                <w:szCs w:val="26"/>
              </w:rPr>
            </w:pPr>
          </w:p>
        </w:tc>
      </w:tr>
      <w:tr w:rsidR="00664B69" w:rsidRPr="00B42DA0" w14:paraId="7C6927E9" w14:textId="77777777" w:rsidTr="00280347">
        <w:trPr>
          <w:cantSplit/>
          <w:trHeight w:val="510"/>
          <w:jc w:val="center"/>
        </w:trPr>
        <w:tc>
          <w:tcPr>
            <w:tcW w:w="851" w:type="dxa"/>
            <w:vAlign w:val="center"/>
          </w:tcPr>
          <w:p w14:paraId="42FE0B67" w14:textId="77777777" w:rsidR="00664B69" w:rsidRPr="00B42DA0" w:rsidRDefault="00664B69" w:rsidP="00B42DA0">
            <w:pPr>
              <w:numPr>
                <w:ilvl w:val="0"/>
                <w:numId w:val="5"/>
              </w:numPr>
              <w:spacing w:before="40" w:after="40" w:line="276" w:lineRule="auto"/>
              <w:contextualSpacing/>
              <w:jc w:val="center"/>
              <w:rPr>
                <w:rFonts w:eastAsia="Times New Roman"/>
                <w:sz w:val="24"/>
                <w:szCs w:val="26"/>
                <w:lang w:val="x-none" w:eastAsia="x-none"/>
              </w:rPr>
            </w:pPr>
          </w:p>
        </w:tc>
        <w:tc>
          <w:tcPr>
            <w:tcW w:w="4050" w:type="dxa"/>
            <w:vAlign w:val="center"/>
          </w:tcPr>
          <w:p w14:paraId="27083AC6" w14:textId="06916671" w:rsidR="00664B69" w:rsidRPr="00B42DA0" w:rsidRDefault="00664B69" w:rsidP="00B42DA0">
            <w:pPr>
              <w:spacing w:before="40" w:after="40" w:line="276" w:lineRule="auto"/>
              <w:jc w:val="both"/>
              <w:rPr>
                <w:rFonts w:eastAsia="Times New Roman"/>
                <w:sz w:val="26"/>
                <w:szCs w:val="26"/>
              </w:rPr>
            </w:pPr>
            <w:r w:rsidRPr="00127F44">
              <w:rPr>
                <w:rFonts w:eastAsia="Times New Roman"/>
                <w:sz w:val="26"/>
                <w:szCs w:val="26"/>
              </w:rPr>
              <w:t>Đầu cốt  đồng 2,5 mm</w:t>
            </w:r>
            <w:r w:rsidRPr="00127F44">
              <w:rPr>
                <w:rFonts w:eastAsia="Times New Roman"/>
                <w:sz w:val="26"/>
                <w:szCs w:val="26"/>
                <w:vertAlign w:val="superscript"/>
              </w:rPr>
              <w:t>2</w:t>
            </w:r>
          </w:p>
        </w:tc>
        <w:tc>
          <w:tcPr>
            <w:tcW w:w="1134" w:type="dxa"/>
            <w:vAlign w:val="center"/>
          </w:tcPr>
          <w:p w14:paraId="01C374EE" w14:textId="26A7C4B1" w:rsidR="00664B69" w:rsidRPr="00B42DA0" w:rsidRDefault="00664B69" w:rsidP="00B42DA0">
            <w:pPr>
              <w:spacing w:before="40" w:after="40" w:line="276" w:lineRule="auto"/>
              <w:jc w:val="center"/>
              <w:rPr>
                <w:rFonts w:eastAsia="Times New Roman"/>
                <w:sz w:val="26"/>
                <w:szCs w:val="26"/>
              </w:rPr>
            </w:pPr>
            <w:r>
              <w:rPr>
                <w:rFonts w:eastAsia="Times New Roman"/>
                <w:sz w:val="26"/>
                <w:szCs w:val="26"/>
              </w:rPr>
              <w:t>cái</w:t>
            </w:r>
          </w:p>
        </w:tc>
        <w:tc>
          <w:tcPr>
            <w:tcW w:w="1276" w:type="dxa"/>
            <w:vAlign w:val="center"/>
          </w:tcPr>
          <w:p w14:paraId="42698E60" w14:textId="16F49FE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1</w:t>
            </w:r>
            <w:r>
              <w:rPr>
                <w:rFonts w:eastAsia="Times New Roman"/>
                <w:sz w:val="26"/>
                <w:szCs w:val="26"/>
              </w:rPr>
              <w:t>00</w:t>
            </w:r>
          </w:p>
        </w:tc>
        <w:tc>
          <w:tcPr>
            <w:tcW w:w="1950" w:type="dxa"/>
            <w:vAlign w:val="center"/>
          </w:tcPr>
          <w:p w14:paraId="6687D064" w14:textId="77777777" w:rsidR="00664B69" w:rsidRPr="00B42DA0" w:rsidRDefault="00664B69" w:rsidP="00B42DA0">
            <w:pPr>
              <w:spacing w:before="40" w:after="40" w:line="276" w:lineRule="auto"/>
              <w:jc w:val="center"/>
              <w:rPr>
                <w:rFonts w:eastAsia="Times New Roman"/>
                <w:sz w:val="26"/>
                <w:szCs w:val="26"/>
              </w:rPr>
            </w:pPr>
          </w:p>
        </w:tc>
        <w:tc>
          <w:tcPr>
            <w:tcW w:w="1418" w:type="dxa"/>
            <w:vMerge/>
            <w:vAlign w:val="center"/>
          </w:tcPr>
          <w:p w14:paraId="0352832B" w14:textId="77777777" w:rsidR="00664B69" w:rsidRPr="00B42DA0" w:rsidRDefault="00664B69" w:rsidP="00B42DA0">
            <w:pPr>
              <w:spacing w:before="40" w:after="40" w:line="276" w:lineRule="auto"/>
              <w:jc w:val="center"/>
              <w:rPr>
                <w:rFonts w:eastAsia="Times New Roman"/>
                <w:sz w:val="26"/>
                <w:szCs w:val="26"/>
              </w:rPr>
            </w:pPr>
          </w:p>
        </w:tc>
        <w:tc>
          <w:tcPr>
            <w:tcW w:w="1876" w:type="dxa"/>
            <w:vMerge/>
            <w:vAlign w:val="center"/>
          </w:tcPr>
          <w:p w14:paraId="0F7EBF3F" w14:textId="77777777" w:rsidR="00664B69" w:rsidRPr="00B42DA0" w:rsidRDefault="00664B69" w:rsidP="00B42DA0">
            <w:pPr>
              <w:spacing w:before="40" w:after="40" w:line="276" w:lineRule="auto"/>
              <w:jc w:val="center"/>
              <w:rPr>
                <w:rFonts w:eastAsia="Times New Roman"/>
                <w:sz w:val="26"/>
                <w:szCs w:val="26"/>
              </w:rPr>
            </w:pPr>
          </w:p>
        </w:tc>
        <w:tc>
          <w:tcPr>
            <w:tcW w:w="1701" w:type="dxa"/>
            <w:vMerge/>
            <w:vAlign w:val="center"/>
          </w:tcPr>
          <w:p w14:paraId="0C7B9754" w14:textId="77777777" w:rsidR="00664B69" w:rsidRPr="00B42DA0" w:rsidRDefault="00664B69" w:rsidP="00B42DA0">
            <w:pPr>
              <w:spacing w:before="40" w:after="40" w:line="276" w:lineRule="auto"/>
              <w:jc w:val="center"/>
              <w:rPr>
                <w:rFonts w:eastAsia="Times New Roman"/>
                <w:sz w:val="26"/>
                <w:szCs w:val="26"/>
              </w:rPr>
            </w:pPr>
          </w:p>
        </w:tc>
      </w:tr>
      <w:tr w:rsidR="00664B69" w:rsidRPr="00B42DA0" w14:paraId="530F9366" w14:textId="77777777" w:rsidTr="00280347">
        <w:trPr>
          <w:cantSplit/>
          <w:trHeight w:val="510"/>
          <w:jc w:val="center"/>
        </w:trPr>
        <w:tc>
          <w:tcPr>
            <w:tcW w:w="851" w:type="dxa"/>
            <w:vAlign w:val="center"/>
          </w:tcPr>
          <w:p w14:paraId="692D10E6" w14:textId="77777777" w:rsidR="00664B69" w:rsidRPr="00B42DA0" w:rsidRDefault="00664B69" w:rsidP="00B42DA0">
            <w:pPr>
              <w:numPr>
                <w:ilvl w:val="0"/>
                <w:numId w:val="5"/>
              </w:numPr>
              <w:spacing w:before="40" w:after="40" w:line="276" w:lineRule="auto"/>
              <w:contextualSpacing/>
              <w:jc w:val="center"/>
              <w:rPr>
                <w:rFonts w:eastAsia="Times New Roman"/>
                <w:sz w:val="24"/>
                <w:szCs w:val="26"/>
                <w:lang w:val="x-none" w:eastAsia="x-none"/>
              </w:rPr>
            </w:pPr>
          </w:p>
        </w:tc>
        <w:tc>
          <w:tcPr>
            <w:tcW w:w="4050" w:type="dxa"/>
            <w:vAlign w:val="center"/>
          </w:tcPr>
          <w:p w14:paraId="00EE401E" w14:textId="4A823667" w:rsidR="00664B69" w:rsidRPr="00B42DA0" w:rsidRDefault="00664B69" w:rsidP="00B42DA0">
            <w:pPr>
              <w:spacing w:before="40" w:after="40" w:line="276" w:lineRule="auto"/>
              <w:jc w:val="both"/>
              <w:rPr>
                <w:rFonts w:eastAsia="Times New Roman"/>
                <w:sz w:val="26"/>
                <w:szCs w:val="26"/>
              </w:rPr>
            </w:pPr>
            <w:r w:rsidRPr="00127F44">
              <w:rPr>
                <w:rFonts w:eastAsia="Times New Roman"/>
                <w:sz w:val="26"/>
                <w:szCs w:val="26"/>
              </w:rPr>
              <w:t>Găng số 0-9, X (01 hộp/loại)</w:t>
            </w:r>
          </w:p>
        </w:tc>
        <w:tc>
          <w:tcPr>
            <w:tcW w:w="1134" w:type="dxa"/>
            <w:vAlign w:val="center"/>
          </w:tcPr>
          <w:p w14:paraId="4F1E7C57" w14:textId="0E50AA04" w:rsidR="00664B69" w:rsidRPr="00B42DA0" w:rsidRDefault="00664B69" w:rsidP="00B42DA0">
            <w:pPr>
              <w:spacing w:before="40" w:after="40" w:line="276" w:lineRule="auto"/>
              <w:jc w:val="center"/>
              <w:rPr>
                <w:rFonts w:eastAsia="Times New Roman"/>
                <w:sz w:val="26"/>
                <w:szCs w:val="26"/>
              </w:rPr>
            </w:pPr>
            <w:r>
              <w:rPr>
                <w:rFonts w:eastAsia="Times New Roman"/>
                <w:sz w:val="26"/>
                <w:szCs w:val="26"/>
              </w:rPr>
              <w:t>Hộp</w:t>
            </w:r>
          </w:p>
        </w:tc>
        <w:tc>
          <w:tcPr>
            <w:tcW w:w="1276" w:type="dxa"/>
            <w:vAlign w:val="center"/>
          </w:tcPr>
          <w:p w14:paraId="5F94ED59" w14:textId="7A4F0882" w:rsidR="00664B69" w:rsidRPr="00B42DA0" w:rsidRDefault="00664B69" w:rsidP="00B42DA0">
            <w:pPr>
              <w:spacing w:before="40" w:after="40" w:line="276" w:lineRule="auto"/>
              <w:jc w:val="center"/>
              <w:rPr>
                <w:rFonts w:eastAsia="Times New Roman"/>
                <w:sz w:val="26"/>
                <w:szCs w:val="26"/>
              </w:rPr>
            </w:pPr>
            <w:r>
              <w:rPr>
                <w:rFonts w:eastAsia="Times New Roman"/>
                <w:sz w:val="26"/>
                <w:szCs w:val="26"/>
              </w:rPr>
              <w:t>11</w:t>
            </w:r>
          </w:p>
        </w:tc>
        <w:tc>
          <w:tcPr>
            <w:tcW w:w="1950" w:type="dxa"/>
            <w:vAlign w:val="center"/>
          </w:tcPr>
          <w:p w14:paraId="6F62492B" w14:textId="77777777" w:rsidR="00664B69" w:rsidRPr="00B42DA0" w:rsidRDefault="00664B69" w:rsidP="00B42DA0">
            <w:pPr>
              <w:spacing w:before="40" w:after="40" w:line="276" w:lineRule="auto"/>
              <w:jc w:val="center"/>
              <w:rPr>
                <w:rFonts w:eastAsia="Times New Roman"/>
                <w:sz w:val="26"/>
                <w:szCs w:val="26"/>
              </w:rPr>
            </w:pPr>
          </w:p>
        </w:tc>
        <w:tc>
          <w:tcPr>
            <w:tcW w:w="1418" w:type="dxa"/>
            <w:vMerge/>
            <w:vAlign w:val="center"/>
          </w:tcPr>
          <w:p w14:paraId="289DEEA8" w14:textId="77777777" w:rsidR="00664B69" w:rsidRPr="00B42DA0" w:rsidRDefault="00664B69" w:rsidP="00B42DA0">
            <w:pPr>
              <w:spacing w:before="40" w:after="40" w:line="276" w:lineRule="auto"/>
              <w:jc w:val="center"/>
              <w:rPr>
                <w:rFonts w:eastAsia="Times New Roman"/>
                <w:sz w:val="26"/>
                <w:szCs w:val="26"/>
              </w:rPr>
            </w:pPr>
          </w:p>
        </w:tc>
        <w:tc>
          <w:tcPr>
            <w:tcW w:w="1876" w:type="dxa"/>
            <w:vMerge/>
            <w:vAlign w:val="center"/>
          </w:tcPr>
          <w:p w14:paraId="4DD97C92" w14:textId="77777777" w:rsidR="00664B69" w:rsidRPr="00B42DA0" w:rsidRDefault="00664B69" w:rsidP="00B42DA0">
            <w:pPr>
              <w:spacing w:before="40" w:after="40" w:line="276" w:lineRule="auto"/>
              <w:jc w:val="center"/>
              <w:rPr>
                <w:rFonts w:eastAsia="Times New Roman"/>
                <w:sz w:val="26"/>
                <w:szCs w:val="26"/>
              </w:rPr>
            </w:pPr>
          </w:p>
        </w:tc>
        <w:tc>
          <w:tcPr>
            <w:tcW w:w="1701" w:type="dxa"/>
            <w:vMerge/>
            <w:vAlign w:val="center"/>
          </w:tcPr>
          <w:p w14:paraId="2B8CC934" w14:textId="77777777" w:rsidR="00664B69" w:rsidRPr="00B42DA0" w:rsidRDefault="00664B69" w:rsidP="00B42DA0">
            <w:pPr>
              <w:spacing w:before="40" w:after="40" w:line="276" w:lineRule="auto"/>
              <w:jc w:val="center"/>
              <w:rPr>
                <w:rFonts w:eastAsia="Times New Roman"/>
                <w:sz w:val="26"/>
                <w:szCs w:val="26"/>
              </w:rPr>
            </w:pPr>
          </w:p>
        </w:tc>
      </w:tr>
      <w:tr w:rsidR="00664B69" w:rsidRPr="00B42DA0" w14:paraId="1E2E888A" w14:textId="77777777" w:rsidTr="00280347">
        <w:trPr>
          <w:cantSplit/>
          <w:trHeight w:val="510"/>
          <w:jc w:val="center"/>
        </w:trPr>
        <w:tc>
          <w:tcPr>
            <w:tcW w:w="851" w:type="dxa"/>
            <w:vAlign w:val="center"/>
          </w:tcPr>
          <w:p w14:paraId="7AFE815B" w14:textId="77777777" w:rsidR="00664B69" w:rsidRPr="00B42DA0" w:rsidRDefault="00664B69" w:rsidP="00B42DA0">
            <w:pPr>
              <w:numPr>
                <w:ilvl w:val="0"/>
                <w:numId w:val="5"/>
              </w:numPr>
              <w:spacing w:before="40" w:after="40" w:line="276" w:lineRule="auto"/>
              <w:contextualSpacing/>
              <w:jc w:val="center"/>
              <w:rPr>
                <w:rFonts w:eastAsia="Times New Roman"/>
                <w:sz w:val="24"/>
                <w:szCs w:val="26"/>
                <w:lang w:val="x-none" w:eastAsia="x-none"/>
              </w:rPr>
            </w:pPr>
          </w:p>
        </w:tc>
        <w:tc>
          <w:tcPr>
            <w:tcW w:w="4050" w:type="dxa"/>
            <w:vAlign w:val="center"/>
          </w:tcPr>
          <w:p w14:paraId="10B56E22" w14:textId="77777777" w:rsidR="00664B69" w:rsidRPr="00B42DA0" w:rsidRDefault="00664B69" w:rsidP="00B42DA0">
            <w:pPr>
              <w:spacing w:before="40" w:after="40" w:line="276" w:lineRule="auto"/>
              <w:jc w:val="both"/>
              <w:rPr>
                <w:rFonts w:eastAsia="Times New Roman"/>
                <w:sz w:val="26"/>
                <w:szCs w:val="26"/>
              </w:rPr>
            </w:pPr>
            <w:r w:rsidRPr="00B42DA0">
              <w:rPr>
                <w:rFonts w:eastAsia="Times New Roman"/>
                <w:sz w:val="26"/>
                <w:szCs w:val="26"/>
              </w:rPr>
              <w:t>Băng keo cách điện</w:t>
            </w:r>
          </w:p>
        </w:tc>
        <w:tc>
          <w:tcPr>
            <w:tcW w:w="1134" w:type="dxa"/>
            <w:vAlign w:val="center"/>
          </w:tcPr>
          <w:p w14:paraId="1B4EBB63"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 xml:space="preserve">cuộn </w:t>
            </w:r>
          </w:p>
        </w:tc>
        <w:tc>
          <w:tcPr>
            <w:tcW w:w="1276" w:type="dxa"/>
            <w:vAlign w:val="center"/>
          </w:tcPr>
          <w:p w14:paraId="36777ECF" w14:textId="77777777" w:rsidR="00664B69" w:rsidRPr="00B42DA0" w:rsidRDefault="00664B69" w:rsidP="00B42DA0">
            <w:pPr>
              <w:spacing w:before="40" w:after="40" w:line="276" w:lineRule="auto"/>
              <w:jc w:val="center"/>
              <w:rPr>
                <w:rFonts w:eastAsia="Times New Roman"/>
                <w:sz w:val="26"/>
                <w:szCs w:val="26"/>
              </w:rPr>
            </w:pPr>
            <w:r w:rsidRPr="00B42DA0">
              <w:rPr>
                <w:rFonts w:eastAsia="Times New Roman"/>
                <w:sz w:val="26"/>
                <w:szCs w:val="26"/>
              </w:rPr>
              <w:t>02</w:t>
            </w:r>
          </w:p>
        </w:tc>
        <w:tc>
          <w:tcPr>
            <w:tcW w:w="1950" w:type="dxa"/>
            <w:vAlign w:val="center"/>
          </w:tcPr>
          <w:p w14:paraId="2148ADBB" w14:textId="77777777" w:rsidR="00664B69" w:rsidRPr="00B42DA0" w:rsidRDefault="00664B69" w:rsidP="00B42DA0">
            <w:pPr>
              <w:spacing w:before="40" w:after="40" w:line="276" w:lineRule="auto"/>
              <w:jc w:val="center"/>
              <w:rPr>
                <w:rFonts w:eastAsia="Times New Roman"/>
                <w:sz w:val="26"/>
                <w:szCs w:val="26"/>
              </w:rPr>
            </w:pPr>
          </w:p>
        </w:tc>
        <w:tc>
          <w:tcPr>
            <w:tcW w:w="1418" w:type="dxa"/>
            <w:vMerge/>
            <w:vAlign w:val="center"/>
          </w:tcPr>
          <w:p w14:paraId="7C3DB34D" w14:textId="77777777" w:rsidR="00664B69" w:rsidRPr="00B42DA0" w:rsidRDefault="00664B69" w:rsidP="00B42DA0">
            <w:pPr>
              <w:spacing w:before="40" w:after="40" w:line="276" w:lineRule="auto"/>
              <w:jc w:val="center"/>
              <w:rPr>
                <w:rFonts w:eastAsia="Times New Roman"/>
                <w:sz w:val="26"/>
                <w:szCs w:val="26"/>
              </w:rPr>
            </w:pPr>
          </w:p>
        </w:tc>
        <w:tc>
          <w:tcPr>
            <w:tcW w:w="1876" w:type="dxa"/>
            <w:vMerge/>
            <w:vAlign w:val="center"/>
          </w:tcPr>
          <w:p w14:paraId="66147F0A" w14:textId="77777777" w:rsidR="00664B69" w:rsidRPr="00B42DA0" w:rsidRDefault="00664B69" w:rsidP="00B42DA0">
            <w:pPr>
              <w:spacing w:before="40" w:after="40" w:line="276" w:lineRule="auto"/>
              <w:jc w:val="center"/>
              <w:rPr>
                <w:rFonts w:eastAsia="Times New Roman"/>
                <w:sz w:val="26"/>
                <w:szCs w:val="26"/>
              </w:rPr>
            </w:pPr>
          </w:p>
        </w:tc>
        <w:tc>
          <w:tcPr>
            <w:tcW w:w="1701" w:type="dxa"/>
            <w:vMerge/>
            <w:vAlign w:val="center"/>
          </w:tcPr>
          <w:p w14:paraId="3B5A9C64" w14:textId="77777777" w:rsidR="00664B69" w:rsidRPr="00B42DA0" w:rsidRDefault="00664B69" w:rsidP="00B42DA0">
            <w:pPr>
              <w:spacing w:before="40" w:after="40" w:line="276" w:lineRule="auto"/>
              <w:jc w:val="center"/>
              <w:rPr>
                <w:rFonts w:eastAsia="Times New Roman"/>
                <w:sz w:val="26"/>
                <w:szCs w:val="26"/>
              </w:rPr>
            </w:pPr>
          </w:p>
        </w:tc>
      </w:tr>
    </w:tbl>
    <w:p w14:paraId="4EC99055" w14:textId="77777777" w:rsidR="00B42DA0" w:rsidRPr="00B42DA0" w:rsidRDefault="00B42DA0" w:rsidP="00B42DA0">
      <w:pPr>
        <w:spacing w:after="0" w:line="240" w:lineRule="auto"/>
        <w:rPr>
          <w:rFonts w:eastAsia="Times New Roman"/>
          <w:b/>
          <w:bCs/>
          <w:sz w:val="26"/>
          <w:szCs w:val="26"/>
          <w:lang w:val="nl-NL"/>
        </w:rPr>
      </w:pPr>
    </w:p>
    <w:p w14:paraId="1DCCD8BD" w14:textId="2B8F699E" w:rsidR="00964EE0" w:rsidRPr="00964EE0" w:rsidRDefault="00964EE0" w:rsidP="00964EE0">
      <w:pPr>
        <w:spacing w:after="0" w:line="240" w:lineRule="auto"/>
        <w:rPr>
          <w:rFonts w:eastAsia="Times New Roman"/>
          <w:b/>
          <w:bCs/>
          <w:sz w:val="26"/>
          <w:szCs w:val="26"/>
        </w:rPr>
      </w:pPr>
      <w:r w:rsidRPr="00964EE0">
        <w:rPr>
          <w:rFonts w:eastAsia="Times New Roman"/>
          <w:b/>
          <w:bCs/>
          <w:sz w:val="26"/>
          <w:szCs w:val="26"/>
          <w:lang w:val="nl-NL"/>
        </w:rPr>
        <w:t>Mẫu số 01</w:t>
      </w:r>
      <w:r>
        <w:rPr>
          <w:rFonts w:eastAsia="Times New Roman"/>
          <w:b/>
          <w:bCs/>
          <w:sz w:val="26"/>
          <w:szCs w:val="26"/>
          <w:lang w:val="nl-NL"/>
        </w:rPr>
        <w:t>D</w:t>
      </w:r>
      <w:r w:rsidRPr="00964EE0">
        <w:rPr>
          <w:rFonts w:eastAsia="Times New Roman"/>
          <w:b/>
          <w:bCs/>
          <w:sz w:val="26"/>
          <w:szCs w:val="26"/>
          <w:lang w:val="nl-NL"/>
        </w:rPr>
        <w:t>: CÁC DỊCH VỤ CÓ LIÊN QUAN</w:t>
      </w:r>
    </w:p>
    <w:tbl>
      <w:tblPr>
        <w:tblW w:w="14035" w:type="dxa"/>
        <w:jc w:val="center"/>
        <w:tblLook w:val="04A0" w:firstRow="1" w:lastRow="0" w:firstColumn="1" w:lastColumn="0" w:noHBand="0" w:noVBand="1"/>
      </w:tblPr>
      <w:tblGrid>
        <w:gridCol w:w="960"/>
        <w:gridCol w:w="6756"/>
        <w:gridCol w:w="1276"/>
        <w:gridCol w:w="1134"/>
        <w:gridCol w:w="2410"/>
        <w:gridCol w:w="1499"/>
      </w:tblGrid>
      <w:tr w:rsidR="00964EE0" w:rsidRPr="00964EE0" w14:paraId="2AB8FBB6" w14:textId="77777777" w:rsidTr="00280347">
        <w:trPr>
          <w:trHeight w:val="63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56A39669" w14:textId="77777777" w:rsidR="00964EE0" w:rsidRPr="00964EE0" w:rsidRDefault="00964EE0" w:rsidP="00964EE0">
            <w:pPr>
              <w:spacing w:before="40" w:after="40" w:line="276" w:lineRule="auto"/>
              <w:jc w:val="center"/>
              <w:rPr>
                <w:rFonts w:eastAsia="Times New Roman"/>
                <w:b/>
                <w:bCs/>
                <w:sz w:val="26"/>
                <w:szCs w:val="26"/>
              </w:rPr>
            </w:pPr>
            <w:bookmarkStart w:id="3" w:name="_Hlk149565798"/>
            <w:r w:rsidRPr="00964EE0">
              <w:rPr>
                <w:rFonts w:eastAsia="Times New Roman"/>
                <w:b/>
                <w:bCs/>
                <w:sz w:val="26"/>
                <w:szCs w:val="26"/>
              </w:rPr>
              <w:t>STT</w:t>
            </w:r>
          </w:p>
        </w:tc>
        <w:tc>
          <w:tcPr>
            <w:tcW w:w="6756" w:type="dxa"/>
            <w:tcBorders>
              <w:top w:val="single" w:sz="4" w:space="0" w:color="auto"/>
              <w:left w:val="nil"/>
              <w:bottom w:val="single" w:sz="4" w:space="0" w:color="auto"/>
              <w:right w:val="single" w:sz="4" w:space="0" w:color="auto"/>
            </w:tcBorders>
            <w:vAlign w:val="center"/>
            <w:hideMark/>
          </w:tcPr>
          <w:p w14:paraId="5CCE2C7C" w14:textId="77777777" w:rsidR="00964EE0" w:rsidRPr="00964EE0" w:rsidRDefault="00964EE0" w:rsidP="00964EE0">
            <w:pPr>
              <w:spacing w:before="40" w:after="40" w:line="276" w:lineRule="auto"/>
              <w:jc w:val="center"/>
              <w:rPr>
                <w:rFonts w:eastAsia="Times New Roman"/>
                <w:b/>
                <w:bCs/>
                <w:sz w:val="26"/>
                <w:szCs w:val="26"/>
              </w:rPr>
            </w:pPr>
            <w:r w:rsidRPr="00964EE0">
              <w:rPr>
                <w:rFonts w:eastAsia="Times New Roman"/>
                <w:b/>
                <w:bCs/>
                <w:sz w:val="26"/>
                <w:szCs w:val="26"/>
              </w:rPr>
              <w:t>Mô tả dịch vụ</w:t>
            </w:r>
          </w:p>
        </w:tc>
        <w:tc>
          <w:tcPr>
            <w:tcW w:w="1276" w:type="dxa"/>
            <w:tcBorders>
              <w:top w:val="single" w:sz="4" w:space="0" w:color="auto"/>
              <w:left w:val="nil"/>
              <w:bottom w:val="single" w:sz="4" w:space="0" w:color="auto"/>
              <w:right w:val="single" w:sz="4" w:space="0" w:color="auto"/>
            </w:tcBorders>
            <w:vAlign w:val="center"/>
            <w:hideMark/>
          </w:tcPr>
          <w:p w14:paraId="6C8D71ED" w14:textId="77777777" w:rsidR="00964EE0" w:rsidRPr="00964EE0" w:rsidRDefault="00964EE0" w:rsidP="00964EE0">
            <w:pPr>
              <w:spacing w:before="40" w:after="40" w:line="276" w:lineRule="auto"/>
              <w:jc w:val="center"/>
              <w:rPr>
                <w:rFonts w:eastAsia="Times New Roman"/>
                <w:b/>
                <w:bCs/>
                <w:sz w:val="26"/>
                <w:szCs w:val="26"/>
              </w:rPr>
            </w:pPr>
            <w:r w:rsidRPr="00964EE0">
              <w:rPr>
                <w:rFonts w:eastAsia="Times New Roman"/>
                <w:b/>
                <w:bCs/>
                <w:sz w:val="26"/>
                <w:szCs w:val="26"/>
              </w:rPr>
              <w:t xml:space="preserve">Khối lượng mời thầu </w:t>
            </w:r>
          </w:p>
        </w:tc>
        <w:tc>
          <w:tcPr>
            <w:tcW w:w="1134" w:type="dxa"/>
            <w:tcBorders>
              <w:top w:val="single" w:sz="4" w:space="0" w:color="auto"/>
              <w:left w:val="nil"/>
              <w:bottom w:val="single" w:sz="4" w:space="0" w:color="auto"/>
              <w:right w:val="single" w:sz="4" w:space="0" w:color="auto"/>
            </w:tcBorders>
            <w:vAlign w:val="center"/>
            <w:hideMark/>
          </w:tcPr>
          <w:p w14:paraId="09588BFC" w14:textId="77777777" w:rsidR="00964EE0" w:rsidRPr="00964EE0" w:rsidRDefault="00964EE0" w:rsidP="00964EE0">
            <w:pPr>
              <w:spacing w:before="40" w:after="40" w:line="276" w:lineRule="auto"/>
              <w:jc w:val="center"/>
              <w:rPr>
                <w:rFonts w:eastAsia="Times New Roman"/>
                <w:b/>
                <w:bCs/>
                <w:sz w:val="26"/>
                <w:szCs w:val="26"/>
              </w:rPr>
            </w:pPr>
            <w:r w:rsidRPr="00964EE0">
              <w:rPr>
                <w:rFonts w:eastAsia="Times New Roman"/>
                <w:b/>
                <w:bCs/>
                <w:sz w:val="26"/>
                <w:szCs w:val="26"/>
              </w:rPr>
              <w:t xml:space="preserve">Đơn vị tính </w:t>
            </w:r>
          </w:p>
        </w:tc>
        <w:tc>
          <w:tcPr>
            <w:tcW w:w="2410" w:type="dxa"/>
            <w:tcBorders>
              <w:top w:val="single" w:sz="4" w:space="0" w:color="auto"/>
              <w:left w:val="nil"/>
              <w:bottom w:val="single" w:sz="4" w:space="0" w:color="auto"/>
              <w:right w:val="single" w:sz="4" w:space="0" w:color="auto"/>
            </w:tcBorders>
            <w:vAlign w:val="center"/>
            <w:hideMark/>
          </w:tcPr>
          <w:p w14:paraId="24FEF1D4" w14:textId="77777777" w:rsidR="00964EE0" w:rsidRPr="00964EE0" w:rsidRDefault="00964EE0" w:rsidP="00964EE0">
            <w:pPr>
              <w:spacing w:before="40" w:after="40" w:line="276" w:lineRule="auto"/>
              <w:jc w:val="center"/>
              <w:rPr>
                <w:rFonts w:eastAsia="Times New Roman"/>
                <w:b/>
                <w:bCs/>
                <w:sz w:val="26"/>
                <w:szCs w:val="26"/>
              </w:rPr>
            </w:pPr>
            <w:r w:rsidRPr="00964EE0">
              <w:rPr>
                <w:rFonts w:eastAsia="Times New Roman"/>
                <w:b/>
                <w:bCs/>
                <w:sz w:val="26"/>
                <w:szCs w:val="26"/>
              </w:rPr>
              <w:t xml:space="preserve">Địa điểm thực hiện </w:t>
            </w:r>
            <w:r w:rsidRPr="00964EE0">
              <w:rPr>
                <w:rFonts w:eastAsia="Times New Roman"/>
                <w:b/>
                <w:bCs/>
                <w:sz w:val="26"/>
                <w:szCs w:val="26"/>
              </w:rPr>
              <w:br/>
              <w:t>dịch vụ</w:t>
            </w:r>
          </w:p>
        </w:tc>
        <w:tc>
          <w:tcPr>
            <w:tcW w:w="1499" w:type="dxa"/>
            <w:tcBorders>
              <w:top w:val="single" w:sz="4" w:space="0" w:color="auto"/>
              <w:left w:val="nil"/>
              <w:bottom w:val="single" w:sz="4" w:space="0" w:color="auto"/>
              <w:right w:val="single" w:sz="4" w:space="0" w:color="auto"/>
            </w:tcBorders>
            <w:vAlign w:val="center"/>
            <w:hideMark/>
          </w:tcPr>
          <w:p w14:paraId="63901D18" w14:textId="77777777" w:rsidR="00964EE0" w:rsidRPr="00964EE0" w:rsidRDefault="00964EE0" w:rsidP="00964EE0">
            <w:pPr>
              <w:spacing w:before="40" w:after="40" w:line="276" w:lineRule="auto"/>
              <w:jc w:val="center"/>
              <w:rPr>
                <w:rFonts w:eastAsia="Times New Roman"/>
                <w:b/>
                <w:bCs/>
                <w:sz w:val="26"/>
                <w:szCs w:val="26"/>
                <w:vertAlign w:val="superscript"/>
              </w:rPr>
            </w:pPr>
            <w:r w:rsidRPr="00964EE0">
              <w:rPr>
                <w:rFonts w:eastAsia="Times New Roman"/>
                <w:b/>
                <w:bCs/>
                <w:sz w:val="26"/>
                <w:szCs w:val="26"/>
              </w:rPr>
              <w:t xml:space="preserve">Ngày hoàn thành </w:t>
            </w:r>
            <w:r w:rsidRPr="00964EE0">
              <w:rPr>
                <w:rFonts w:eastAsia="Times New Roman"/>
                <w:b/>
                <w:bCs/>
                <w:sz w:val="26"/>
                <w:szCs w:val="26"/>
              </w:rPr>
              <w:br/>
              <w:t>dịch vụ</w:t>
            </w:r>
            <w:r w:rsidRPr="00964EE0">
              <w:rPr>
                <w:rFonts w:eastAsia="Times New Roman"/>
                <w:b/>
                <w:bCs/>
                <w:sz w:val="26"/>
                <w:szCs w:val="26"/>
                <w:vertAlign w:val="superscript"/>
              </w:rPr>
              <w:t>(2)</w:t>
            </w:r>
          </w:p>
        </w:tc>
      </w:tr>
      <w:tr w:rsidR="00664B69" w:rsidRPr="00964EE0" w14:paraId="355D4AFC" w14:textId="77777777" w:rsidTr="006C21AF">
        <w:trPr>
          <w:trHeight w:val="630"/>
          <w:jc w:val="center"/>
        </w:trPr>
        <w:tc>
          <w:tcPr>
            <w:tcW w:w="960" w:type="dxa"/>
            <w:tcBorders>
              <w:top w:val="nil"/>
              <w:left w:val="single" w:sz="4" w:space="0" w:color="auto"/>
              <w:bottom w:val="single" w:sz="4" w:space="0" w:color="auto"/>
              <w:right w:val="single" w:sz="4" w:space="0" w:color="auto"/>
            </w:tcBorders>
            <w:vAlign w:val="center"/>
            <w:hideMark/>
          </w:tcPr>
          <w:p w14:paraId="159D2E5E"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1</w:t>
            </w:r>
          </w:p>
        </w:tc>
        <w:tc>
          <w:tcPr>
            <w:tcW w:w="6756" w:type="dxa"/>
            <w:tcBorders>
              <w:top w:val="nil"/>
              <w:left w:val="nil"/>
              <w:bottom w:val="single" w:sz="4" w:space="0" w:color="auto"/>
              <w:right w:val="single" w:sz="4" w:space="0" w:color="auto"/>
            </w:tcBorders>
            <w:vAlign w:val="center"/>
          </w:tcPr>
          <w:p w14:paraId="4A0876EF" w14:textId="7A24EEE3" w:rsidR="00664B69" w:rsidRPr="00964EE0" w:rsidRDefault="00664B69" w:rsidP="00964EE0">
            <w:pPr>
              <w:spacing w:before="60" w:after="0" w:line="240" w:lineRule="auto"/>
              <w:jc w:val="both"/>
              <w:rPr>
                <w:rFonts w:eastAsia="Times New Roman"/>
                <w:sz w:val="26"/>
                <w:szCs w:val="26"/>
              </w:rPr>
            </w:pPr>
            <w:r w:rsidRPr="00142985">
              <w:rPr>
                <w:bCs/>
                <w:iCs/>
                <w:sz w:val="26"/>
                <w:szCs w:val="26"/>
              </w:rPr>
              <w:t xml:space="preserve">Lắp đặt phần truyền thông liên quan </w:t>
            </w:r>
            <w:r>
              <w:rPr>
                <w:bCs/>
                <w:iCs/>
                <w:sz w:val="26"/>
                <w:szCs w:val="26"/>
              </w:rPr>
              <w:t>BCU</w:t>
            </w:r>
            <w:r w:rsidRPr="00142985">
              <w:rPr>
                <w:bCs/>
                <w:iCs/>
                <w:sz w:val="26"/>
                <w:szCs w:val="26"/>
              </w:rPr>
              <w:t xml:space="preserve"> (cáp quang, switch…)</w:t>
            </w:r>
            <w:r w:rsidR="00333A75">
              <w:rPr>
                <w:bCs/>
                <w:iCs/>
                <w:sz w:val="26"/>
                <w:szCs w:val="26"/>
              </w:rPr>
              <w:t xml:space="preserve"> ngăn 278 </w:t>
            </w:r>
            <w:r w:rsidR="00333A75" w:rsidRPr="00333A75">
              <w:rPr>
                <w:bCs/>
                <w:iCs/>
                <w:sz w:val="26"/>
                <w:szCs w:val="26"/>
              </w:rPr>
              <w:t>TBA 500 kV Dốc Sỏi</w:t>
            </w:r>
          </w:p>
        </w:tc>
        <w:tc>
          <w:tcPr>
            <w:tcW w:w="1276" w:type="dxa"/>
            <w:tcBorders>
              <w:top w:val="nil"/>
              <w:left w:val="nil"/>
              <w:bottom w:val="single" w:sz="4" w:space="0" w:color="auto"/>
              <w:right w:val="single" w:sz="4" w:space="0" w:color="auto"/>
            </w:tcBorders>
            <w:vAlign w:val="center"/>
            <w:hideMark/>
          </w:tcPr>
          <w:p w14:paraId="41C77DCD"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01</w:t>
            </w:r>
          </w:p>
        </w:tc>
        <w:tc>
          <w:tcPr>
            <w:tcW w:w="1134" w:type="dxa"/>
            <w:tcBorders>
              <w:top w:val="nil"/>
              <w:left w:val="nil"/>
              <w:bottom w:val="single" w:sz="4" w:space="0" w:color="auto"/>
              <w:right w:val="single" w:sz="4" w:space="0" w:color="auto"/>
            </w:tcBorders>
            <w:vAlign w:val="center"/>
            <w:hideMark/>
          </w:tcPr>
          <w:p w14:paraId="1D31E62F"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 Rơ le </w:t>
            </w:r>
          </w:p>
        </w:tc>
        <w:tc>
          <w:tcPr>
            <w:tcW w:w="2410" w:type="dxa"/>
            <w:vMerge w:val="restart"/>
            <w:tcBorders>
              <w:top w:val="nil"/>
              <w:left w:val="nil"/>
              <w:right w:val="single" w:sz="4" w:space="0" w:color="auto"/>
            </w:tcBorders>
            <w:vAlign w:val="center"/>
            <w:hideMark/>
          </w:tcPr>
          <w:p w14:paraId="1E586235"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TBA 500kV Dốc Sỏi.</w:t>
            </w:r>
          </w:p>
        </w:tc>
        <w:tc>
          <w:tcPr>
            <w:tcW w:w="1499" w:type="dxa"/>
            <w:vMerge w:val="restart"/>
            <w:tcBorders>
              <w:top w:val="nil"/>
              <w:left w:val="nil"/>
              <w:right w:val="single" w:sz="4" w:space="0" w:color="auto"/>
            </w:tcBorders>
            <w:vAlign w:val="center"/>
            <w:hideMark/>
          </w:tcPr>
          <w:p w14:paraId="3FBC4985"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 120 ngày kể từ ngày hợp đồng có hiệu lực</w:t>
            </w:r>
          </w:p>
        </w:tc>
      </w:tr>
      <w:tr w:rsidR="00664B69" w:rsidRPr="00964EE0" w14:paraId="03F252DD" w14:textId="77777777" w:rsidTr="006C21AF">
        <w:trPr>
          <w:trHeight w:val="630"/>
          <w:jc w:val="center"/>
        </w:trPr>
        <w:tc>
          <w:tcPr>
            <w:tcW w:w="960" w:type="dxa"/>
            <w:tcBorders>
              <w:top w:val="nil"/>
              <w:left w:val="single" w:sz="4" w:space="0" w:color="auto"/>
              <w:bottom w:val="single" w:sz="4" w:space="0" w:color="auto"/>
              <w:right w:val="single" w:sz="4" w:space="0" w:color="auto"/>
            </w:tcBorders>
            <w:vAlign w:val="center"/>
          </w:tcPr>
          <w:p w14:paraId="57126CF4"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2</w:t>
            </w:r>
          </w:p>
        </w:tc>
        <w:tc>
          <w:tcPr>
            <w:tcW w:w="6756" w:type="dxa"/>
            <w:tcBorders>
              <w:top w:val="nil"/>
              <w:left w:val="nil"/>
              <w:bottom w:val="single" w:sz="4" w:space="0" w:color="auto"/>
              <w:right w:val="single" w:sz="4" w:space="0" w:color="auto"/>
            </w:tcBorders>
            <w:vAlign w:val="center"/>
          </w:tcPr>
          <w:p w14:paraId="78EAAA73" w14:textId="3B24BF6E" w:rsidR="00664B69" w:rsidRPr="00964EE0" w:rsidRDefault="00664B69" w:rsidP="00964EE0">
            <w:pPr>
              <w:spacing w:before="60" w:after="0" w:line="240" w:lineRule="auto"/>
              <w:jc w:val="both"/>
              <w:rPr>
                <w:rFonts w:eastAsia="Times New Roman"/>
                <w:sz w:val="26"/>
                <w:szCs w:val="26"/>
              </w:rPr>
            </w:pPr>
            <w:r>
              <w:rPr>
                <w:bCs/>
                <w:iCs/>
                <w:sz w:val="26"/>
                <w:szCs w:val="26"/>
              </w:rPr>
              <w:t>C</w:t>
            </w:r>
            <w:r w:rsidRPr="00142985">
              <w:rPr>
                <w:bCs/>
                <w:iCs/>
                <w:sz w:val="26"/>
                <w:szCs w:val="26"/>
              </w:rPr>
              <w:t>ài đặt, cấu hình</w:t>
            </w:r>
            <w:r>
              <w:rPr>
                <w:bCs/>
                <w:iCs/>
                <w:sz w:val="26"/>
                <w:szCs w:val="26"/>
              </w:rPr>
              <w:t xml:space="preserve"> điều khiển, liên động, thực hiện chức năng BCU </w:t>
            </w:r>
          </w:p>
        </w:tc>
        <w:tc>
          <w:tcPr>
            <w:tcW w:w="1276" w:type="dxa"/>
            <w:tcBorders>
              <w:top w:val="nil"/>
              <w:left w:val="nil"/>
              <w:bottom w:val="single" w:sz="4" w:space="0" w:color="auto"/>
              <w:right w:val="single" w:sz="4" w:space="0" w:color="auto"/>
            </w:tcBorders>
            <w:vAlign w:val="center"/>
          </w:tcPr>
          <w:p w14:paraId="5D99E780"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01</w:t>
            </w:r>
          </w:p>
        </w:tc>
        <w:tc>
          <w:tcPr>
            <w:tcW w:w="1134" w:type="dxa"/>
            <w:tcBorders>
              <w:top w:val="nil"/>
              <w:left w:val="nil"/>
              <w:bottom w:val="single" w:sz="4" w:space="0" w:color="auto"/>
              <w:right w:val="single" w:sz="4" w:space="0" w:color="auto"/>
            </w:tcBorders>
            <w:vAlign w:val="center"/>
          </w:tcPr>
          <w:p w14:paraId="7452FEBA"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Rơ le</w:t>
            </w:r>
          </w:p>
        </w:tc>
        <w:tc>
          <w:tcPr>
            <w:tcW w:w="2410" w:type="dxa"/>
            <w:vMerge/>
            <w:tcBorders>
              <w:left w:val="nil"/>
              <w:right w:val="single" w:sz="4" w:space="0" w:color="auto"/>
            </w:tcBorders>
            <w:vAlign w:val="center"/>
          </w:tcPr>
          <w:p w14:paraId="2F030E9F" w14:textId="729D202D" w:rsidR="00664B69" w:rsidRPr="00964EE0" w:rsidRDefault="00664B69" w:rsidP="00964EE0">
            <w:pPr>
              <w:spacing w:before="40" w:after="40" w:line="276" w:lineRule="auto"/>
              <w:jc w:val="center"/>
              <w:rPr>
                <w:rFonts w:eastAsia="Times New Roman"/>
                <w:sz w:val="26"/>
                <w:szCs w:val="26"/>
              </w:rPr>
            </w:pPr>
          </w:p>
        </w:tc>
        <w:tc>
          <w:tcPr>
            <w:tcW w:w="1499" w:type="dxa"/>
            <w:vMerge/>
            <w:tcBorders>
              <w:left w:val="nil"/>
              <w:right w:val="single" w:sz="4" w:space="0" w:color="auto"/>
            </w:tcBorders>
            <w:vAlign w:val="center"/>
          </w:tcPr>
          <w:p w14:paraId="2354B6B7" w14:textId="77777777" w:rsidR="00664B69" w:rsidRPr="00964EE0" w:rsidRDefault="00664B69" w:rsidP="00964EE0">
            <w:pPr>
              <w:spacing w:before="40" w:after="40" w:line="276" w:lineRule="auto"/>
              <w:jc w:val="center"/>
              <w:rPr>
                <w:rFonts w:eastAsia="Times New Roman"/>
                <w:sz w:val="26"/>
                <w:szCs w:val="26"/>
              </w:rPr>
            </w:pPr>
          </w:p>
        </w:tc>
      </w:tr>
      <w:tr w:rsidR="00664B69" w:rsidRPr="00964EE0" w14:paraId="02F82B63" w14:textId="77777777" w:rsidTr="006C21AF">
        <w:trPr>
          <w:trHeight w:val="630"/>
          <w:jc w:val="center"/>
        </w:trPr>
        <w:tc>
          <w:tcPr>
            <w:tcW w:w="960" w:type="dxa"/>
            <w:tcBorders>
              <w:top w:val="nil"/>
              <w:left w:val="single" w:sz="4" w:space="0" w:color="auto"/>
              <w:bottom w:val="single" w:sz="4" w:space="0" w:color="auto"/>
              <w:right w:val="single" w:sz="4" w:space="0" w:color="auto"/>
            </w:tcBorders>
            <w:vAlign w:val="center"/>
          </w:tcPr>
          <w:p w14:paraId="0261AD99"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3</w:t>
            </w:r>
          </w:p>
        </w:tc>
        <w:tc>
          <w:tcPr>
            <w:tcW w:w="6756" w:type="dxa"/>
            <w:tcBorders>
              <w:top w:val="nil"/>
              <w:left w:val="nil"/>
              <w:bottom w:val="single" w:sz="4" w:space="0" w:color="auto"/>
              <w:right w:val="single" w:sz="4" w:space="0" w:color="auto"/>
            </w:tcBorders>
            <w:vAlign w:val="center"/>
          </w:tcPr>
          <w:p w14:paraId="4F6A41F5" w14:textId="0BD09F7A" w:rsidR="00664B69" w:rsidRPr="00964EE0" w:rsidRDefault="00664B69" w:rsidP="00964EE0">
            <w:pPr>
              <w:spacing w:before="60" w:after="0" w:line="240" w:lineRule="auto"/>
              <w:jc w:val="both"/>
              <w:rPr>
                <w:rFonts w:eastAsia="Times New Roman"/>
                <w:sz w:val="26"/>
                <w:szCs w:val="26"/>
              </w:rPr>
            </w:pPr>
            <w:r>
              <w:rPr>
                <w:bCs/>
                <w:iCs/>
                <w:sz w:val="26"/>
                <w:szCs w:val="26"/>
              </w:rPr>
              <w:t>C</w:t>
            </w:r>
            <w:r w:rsidRPr="00142985">
              <w:rPr>
                <w:bCs/>
                <w:iCs/>
                <w:sz w:val="26"/>
                <w:szCs w:val="26"/>
              </w:rPr>
              <w:t xml:space="preserve">ài đặt, cấu hình và ghép nối </w:t>
            </w:r>
            <w:r>
              <w:rPr>
                <w:bCs/>
                <w:iCs/>
                <w:sz w:val="26"/>
                <w:szCs w:val="26"/>
              </w:rPr>
              <w:t>BCU</w:t>
            </w:r>
            <w:r w:rsidRPr="00142985">
              <w:rPr>
                <w:bCs/>
                <w:iCs/>
                <w:sz w:val="26"/>
                <w:szCs w:val="26"/>
              </w:rPr>
              <w:t xml:space="preserve"> mới lên hệ thống điều khiển tích hợp hiện hữu </w:t>
            </w:r>
            <w:r w:rsidRPr="006A2C5D">
              <w:rPr>
                <w:bCs/>
                <w:iCs/>
                <w:sz w:val="26"/>
                <w:szCs w:val="26"/>
              </w:rPr>
              <w:t xml:space="preserve">Sicampas_Siemens </w:t>
            </w:r>
            <w:r w:rsidRPr="00142985">
              <w:rPr>
                <w:bCs/>
                <w:iCs/>
                <w:sz w:val="26"/>
                <w:szCs w:val="26"/>
              </w:rPr>
              <w:t>tại TBA 500 kV Dốc Sỏi</w:t>
            </w:r>
          </w:p>
        </w:tc>
        <w:tc>
          <w:tcPr>
            <w:tcW w:w="1276" w:type="dxa"/>
            <w:tcBorders>
              <w:top w:val="nil"/>
              <w:left w:val="nil"/>
              <w:bottom w:val="single" w:sz="4" w:space="0" w:color="auto"/>
              <w:right w:val="single" w:sz="4" w:space="0" w:color="auto"/>
            </w:tcBorders>
            <w:vAlign w:val="center"/>
          </w:tcPr>
          <w:p w14:paraId="3A7145AC"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01</w:t>
            </w:r>
          </w:p>
        </w:tc>
        <w:tc>
          <w:tcPr>
            <w:tcW w:w="1134" w:type="dxa"/>
            <w:tcBorders>
              <w:top w:val="nil"/>
              <w:left w:val="nil"/>
              <w:bottom w:val="single" w:sz="4" w:space="0" w:color="auto"/>
              <w:right w:val="single" w:sz="4" w:space="0" w:color="auto"/>
            </w:tcBorders>
            <w:vAlign w:val="center"/>
          </w:tcPr>
          <w:p w14:paraId="268AA004"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Rơ le</w:t>
            </w:r>
          </w:p>
        </w:tc>
        <w:tc>
          <w:tcPr>
            <w:tcW w:w="2410" w:type="dxa"/>
            <w:vMerge/>
            <w:tcBorders>
              <w:left w:val="nil"/>
              <w:right w:val="single" w:sz="4" w:space="0" w:color="auto"/>
            </w:tcBorders>
            <w:vAlign w:val="center"/>
          </w:tcPr>
          <w:p w14:paraId="2F298CB3" w14:textId="10E8466D" w:rsidR="00664B69" w:rsidRPr="00964EE0" w:rsidRDefault="00664B69" w:rsidP="00964EE0">
            <w:pPr>
              <w:spacing w:before="40" w:after="40" w:line="276" w:lineRule="auto"/>
              <w:jc w:val="center"/>
              <w:rPr>
                <w:rFonts w:eastAsia="Times New Roman"/>
                <w:sz w:val="26"/>
                <w:szCs w:val="26"/>
              </w:rPr>
            </w:pPr>
          </w:p>
        </w:tc>
        <w:tc>
          <w:tcPr>
            <w:tcW w:w="1499" w:type="dxa"/>
            <w:vMerge/>
            <w:tcBorders>
              <w:left w:val="nil"/>
              <w:right w:val="single" w:sz="4" w:space="0" w:color="auto"/>
            </w:tcBorders>
            <w:vAlign w:val="center"/>
          </w:tcPr>
          <w:p w14:paraId="6807814C" w14:textId="77777777" w:rsidR="00664B69" w:rsidRPr="00964EE0" w:rsidRDefault="00664B69" w:rsidP="00964EE0">
            <w:pPr>
              <w:spacing w:before="40" w:after="40" w:line="276" w:lineRule="auto"/>
              <w:jc w:val="center"/>
              <w:rPr>
                <w:rFonts w:eastAsia="Times New Roman"/>
                <w:sz w:val="26"/>
                <w:szCs w:val="26"/>
              </w:rPr>
            </w:pPr>
          </w:p>
        </w:tc>
      </w:tr>
      <w:tr w:rsidR="00664B69" w:rsidRPr="00964EE0" w14:paraId="2A6568CB" w14:textId="77777777" w:rsidTr="006C21AF">
        <w:trPr>
          <w:trHeight w:val="63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05A5223A"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4</w:t>
            </w:r>
          </w:p>
        </w:tc>
        <w:tc>
          <w:tcPr>
            <w:tcW w:w="6756" w:type="dxa"/>
            <w:tcBorders>
              <w:top w:val="single" w:sz="4" w:space="0" w:color="auto"/>
              <w:left w:val="nil"/>
              <w:bottom w:val="single" w:sz="4" w:space="0" w:color="auto"/>
              <w:right w:val="single" w:sz="4" w:space="0" w:color="auto"/>
            </w:tcBorders>
            <w:vAlign w:val="center"/>
          </w:tcPr>
          <w:p w14:paraId="5D82CDDB" w14:textId="77777777" w:rsidR="00664B69" w:rsidRPr="00462BBD" w:rsidRDefault="00664B69" w:rsidP="00964EE0">
            <w:pPr>
              <w:snapToGrid w:val="0"/>
              <w:spacing w:after="0" w:line="240" w:lineRule="auto"/>
              <w:jc w:val="both"/>
              <w:rPr>
                <w:bCs/>
                <w:iCs/>
                <w:sz w:val="26"/>
                <w:szCs w:val="26"/>
              </w:rPr>
            </w:pPr>
            <w:r w:rsidRPr="00462BBD">
              <w:rPr>
                <w:bCs/>
                <w:iCs/>
                <w:sz w:val="26"/>
                <w:szCs w:val="26"/>
              </w:rPr>
              <w:t xml:space="preserve">- Cấu hình, khai báo </w:t>
            </w:r>
            <w:r>
              <w:rPr>
                <w:bCs/>
                <w:iCs/>
                <w:sz w:val="26"/>
                <w:szCs w:val="26"/>
              </w:rPr>
              <w:t>BCU mới</w:t>
            </w:r>
            <w:r w:rsidRPr="00462BBD">
              <w:rPr>
                <w:bCs/>
                <w:iCs/>
                <w:sz w:val="26"/>
                <w:szCs w:val="26"/>
              </w:rPr>
              <w:t xml:space="preserve"> lên hệ thống SCADA hiện hữu tại trạm.</w:t>
            </w:r>
          </w:p>
          <w:p w14:paraId="2B1EB376" w14:textId="7E202FC9" w:rsidR="00664B69" w:rsidRPr="00964EE0" w:rsidRDefault="00664B69" w:rsidP="00964EE0">
            <w:pPr>
              <w:spacing w:before="40" w:after="40" w:line="276" w:lineRule="auto"/>
              <w:jc w:val="both"/>
              <w:rPr>
                <w:rFonts w:eastAsia="Times New Roman"/>
                <w:i/>
                <w:iCs/>
                <w:sz w:val="26"/>
                <w:szCs w:val="26"/>
              </w:rPr>
            </w:pPr>
            <w:r w:rsidRPr="00462BBD">
              <w:rPr>
                <w:bCs/>
                <w:iCs/>
                <w:sz w:val="26"/>
                <w:szCs w:val="26"/>
              </w:rPr>
              <w:t xml:space="preserve">- Thử nghiệm point to point và nghiệm thu end-to-end tín hiệu SCADA </w:t>
            </w:r>
            <w:r>
              <w:rPr>
                <w:bCs/>
                <w:iCs/>
                <w:sz w:val="26"/>
                <w:szCs w:val="26"/>
              </w:rPr>
              <w:t>BCU mới</w:t>
            </w:r>
            <w:r w:rsidRPr="00462BBD">
              <w:rPr>
                <w:bCs/>
                <w:iCs/>
                <w:sz w:val="26"/>
                <w:szCs w:val="26"/>
              </w:rPr>
              <w:t xml:space="preserve"> về các Trung tâm điều độ liên quan.</w:t>
            </w:r>
          </w:p>
        </w:tc>
        <w:tc>
          <w:tcPr>
            <w:tcW w:w="1276" w:type="dxa"/>
            <w:tcBorders>
              <w:top w:val="single" w:sz="4" w:space="0" w:color="auto"/>
              <w:left w:val="nil"/>
              <w:bottom w:val="single" w:sz="4" w:space="0" w:color="auto"/>
              <w:right w:val="single" w:sz="4" w:space="0" w:color="auto"/>
            </w:tcBorders>
            <w:vAlign w:val="center"/>
            <w:hideMark/>
          </w:tcPr>
          <w:p w14:paraId="53D77CAA"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01</w:t>
            </w:r>
          </w:p>
        </w:tc>
        <w:tc>
          <w:tcPr>
            <w:tcW w:w="1134" w:type="dxa"/>
            <w:tcBorders>
              <w:top w:val="single" w:sz="4" w:space="0" w:color="auto"/>
              <w:left w:val="nil"/>
              <w:bottom w:val="single" w:sz="4" w:space="0" w:color="auto"/>
              <w:right w:val="single" w:sz="4" w:space="0" w:color="auto"/>
            </w:tcBorders>
            <w:vAlign w:val="center"/>
            <w:hideMark/>
          </w:tcPr>
          <w:p w14:paraId="0CD6694E" w14:textId="77777777"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 Rơ le</w:t>
            </w:r>
          </w:p>
        </w:tc>
        <w:tc>
          <w:tcPr>
            <w:tcW w:w="2410" w:type="dxa"/>
            <w:vMerge/>
            <w:tcBorders>
              <w:left w:val="nil"/>
              <w:right w:val="single" w:sz="4" w:space="0" w:color="auto"/>
            </w:tcBorders>
            <w:vAlign w:val="center"/>
          </w:tcPr>
          <w:p w14:paraId="1892818C" w14:textId="39E2829D" w:rsidR="00664B69" w:rsidRPr="00964EE0" w:rsidRDefault="00664B69" w:rsidP="00964EE0">
            <w:pPr>
              <w:spacing w:before="40" w:after="40" w:line="276" w:lineRule="auto"/>
              <w:jc w:val="center"/>
              <w:rPr>
                <w:rFonts w:eastAsia="Times New Roman"/>
                <w:sz w:val="26"/>
                <w:szCs w:val="26"/>
              </w:rPr>
            </w:pPr>
          </w:p>
        </w:tc>
        <w:tc>
          <w:tcPr>
            <w:tcW w:w="1499" w:type="dxa"/>
            <w:vMerge/>
            <w:tcBorders>
              <w:left w:val="nil"/>
              <w:right w:val="single" w:sz="4" w:space="0" w:color="auto"/>
            </w:tcBorders>
            <w:vAlign w:val="center"/>
            <w:hideMark/>
          </w:tcPr>
          <w:p w14:paraId="478091C7" w14:textId="77777777" w:rsidR="00664B69" w:rsidRPr="00964EE0" w:rsidRDefault="00664B69" w:rsidP="00964EE0">
            <w:pPr>
              <w:spacing w:before="40" w:after="40" w:line="276" w:lineRule="auto"/>
              <w:jc w:val="center"/>
              <w:rPr>
                <w:rFonts w:eastAsia="Times New Roman"/>
                <w:sz w:val="26"/>
                <w:szCs w:val="26"/>
              </w:rPr>
            </w:pPr>
          </w:p>
        </w:tc>
      </w:tr>
      <w:tr w:rsidR="00664B69" w:rsidRPr="00964EE0" w14:paraId="583D480B" w14:textId="77777777" w:rsidTr="006C21AF">
        <w:trPr>
          <w:trHeight w:val="630"/>
          <w:jc w:val="center"/>
        </w:trPr>
        <w:tc>
          <w:tcPr>
            <w:tcW w:w="960" w:type="dxa"/>
            <w:tcBorders>
              <w:top w:val="single" w:sz="4" w:space="0" w:color="auto"/>
              <w:left w:val="single" w:sz="4" w:space="0" w:color="auto"/>
              <w:bottom w:val="single" w:sz="4" w:space="0" w:color="auto"/>
              <w:right w:val="single" w:sz="4" w:space="0" w:color="auto"/>
            </w:tcBorders>
            <w:vAlign w:val="center"/>
          </w:tcPr>
          <w:p w14:paraId="4DCF9C50" w14:textId="4DBFAA4D" w:rsidR="00664B69" w:rsidRPr="00964EE0" w:rsidRDefault="00664B69" w:rsidP="00964EE0">
            <w:pPr>
              <w:spacing w:before="40" w:after="40" w:line="276" w:lineRule="auto"/>
              <w:jc w:val="center"/>
              <w:rPr>
                <w:rFonts w:eastAsia="Times New Roman"/>
                <w:sz w:val="26"/>
                <w:szCs w:val="26"/>
              </w:rPr>
            </w:pPr>
            <w:r>
              <w:rPr>
                <w:rFonts w:eastAsia="Times New Roman"/>
                <w:sz w:val="26"/>
                <w:szCs w:val="26"/>
              </w:rPr>
              <w:t>5</w:t>
            </w:r>
          </w:p>
        </w:tc>
        <w:tc>
          <w:tcPr>
            <w:tcW w:w="6756" w:type="dxa"/>
            <w:tcBorders>
              <w:top w:val="single" w:sz="4" w:space="0" w:color="auto"/>
              <w:left w:val="nil"/>
              <w:bottom w:val="single" w:sz="4" w:space="0" w:color="auto"/>
              <w:right w:val="single" w:sz="4" w:space="0" w:color="auto"/>
            </w:tcBorders>
            <w:vAlign w:val="center"/>
          </w:tcPr>
          <w:p w14:paraId="30AC99FB" w14:textId="3A219CD0" w:rsidR="00664B69" w:rsidRPr="00964EE0" w:rsidRDefault="00664B69" w:rsidP="00964EE0">
            <w:pPr>
              <w:spacing w:before="40" w:after="40" w:line="276" w:lineRule="auto"/>
              <w:jc w:val="both"/>
              <w:rPr>
                <w:rFonts w:eastAsia="Times New Roman"/>
                <w:sz w:val="26"/>
                <w:szCs w:val="26"/>
              </w:rPr>
            </w:pPr>
            <w:r w:rsidRPr="00142985">
              <w:rPr>
                <w:bCs/>
                <w:iCs/>
                <w:sz w:val="26"/>
                <w:szCs w:val="26"/>
              </w:rPr>
              <w:t xml:space="preserve">Phối hợp </w:t>
            </w:r>
            <w:r w:rsidR="00250AB1">
              <w:rPr>
                <w:bCs/>
                <w:iCs/>
                <w:sz w:val="26"/>
                <w:szCs w:val="26"/>
              </w:rPr>
              <w:t xml:space="preserve">lắp đặt, </w:t>
            </w:r>
            <w:r w:rsidRPr="00142985">
              <w:rPr>
                <w:bCs/>
                <w:iCs/>
                <w:sz w:val="26"/>
                <w:szCs w:val="26"/>
              </w:rPr>
              <w:t xml:space="preserve">kiểm tra, thí nghiệm, tổng mạch </w:t>
            </w:r>
            <w:r>
              <w:rPr>
                <w:bCs/>
                <w:iCs/>
                <w:sz w:val="26"/>
                <w:szCs w:val="26"/>
              </w:rPr>
              <w:t xml:space="preserve">điều khiển, liên động, </w:t>
            </w:r>
            <w:r w:rsidRPr="00142985">
              <w:rPr>
                <w:bCs/>
                <w:iCs/>
                <w:sz w:val="26"/>
                <w:szCs w:val="26"/>
              </w:rPr>
              <w:t xml:space="preserve">bảo vệ </w:t>
            </w:r>
            <w:r>
              <w:rPr>
                <w:bCs/>
                <w:iCs/>
                <w:sz w:val="26"/>
                <w:szCs w:val="26"/>
              </w:rPr>
              <w:t>BCU</w:t>
            </w:r>
            <w:r w:rsidRPr="00142985">
              <w:rPr>
                <w:bCs/>
                <w:iCs/>
                <w:sz w:val="26"/>
                <w:szCs w:val="26"/>
              </w:rPr>
              <w:t xml:space="preserve"> theo phiếu chỉnh định rơle mới</w:t>
            </w:r>
          </w:p>
        </w:tc>
        <w:tc>
          <w:tcPr>
            <w:tcW w:w="1276" w:type="dxa"/>
            <w:tcBorders>
              <w:top w:val="single" w:sz="4" w:space="0" w:color="auto"/>
              <w:left w:val="nil"/>
              <w:bottom w:val="single" w:sz="4" w:space="0" w:color="auto"/>
              <w:right w:val="single" w:sz="4" w:space="0" w:color="auto"/>
            </w:tcBorders>
            <w:vAlign w:val="center"/>
          </w:tcPr>
          <w:p w14:paraId="689C01C1" w14:textId="29B7616D"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01</w:t>
            </w:r>
          </w:p>
        </w:tc>
        <w:tc>
          <w:tcPr>
            <w:tcW w:w="1134" w:type="dxa"/>
            <w:tcBorders>
              <w:top w:val="single" w:sz="4" w:space="0" w:color="auto"/>
              <w:left w:val="nil"/>
              <w:bottom w:val="single" w:sz="4" w:space="0" w:color="auto"/>
              <w:right w:val="single" w:sz="4" w:space="0" w:color="auto"/>
            </w:tcBorders>
            <w:vAlign w:val="center"/>
          </w:tcPr>
          <w:p w14:paraId="43FC4592" w14:textId="7B2162EB" w:rsidR="00664B69" w:rsidRPr="00964EE0" w:rsidRDefault="00664B69" w:rsidP="00964EE0">
            <w:pPr>
              <w:spacing w:before="40" w:after="40" w:line="276" w:lineRule="auto"/>
              <w:jc w:val="center"/>
              <w:rPr>
                <w:rFonts w:eastAsia="Times New Roman"/>
                <w:sz w:val="26"/>
                <w:szCs w:val="26"/>
              </w:rPr>
            </w:pPr>
            <w:r w:rsidRPr="00964EE0">
              <w:rPr>
                <w:rFonts w:eastAsia="Times New Roman"/>
                <w:sz w:val="26"/>
                <w:szCs w:val="26"/>
              </w:rPr>
              <w:t> Rơ le</w:t>
            </w:r>
          </w:p>
        </w:tc>
        <w:tc>
          <w:tcPr>
            <w:tcW w:w="2410" w:type="dxa"/>
            <w:vMerge/>
            <w:tcBorders>
              <w:left w:val="nil"/>
              <w:bottom w:val="single" w:sz="4" w:space="0" w:color="auto"/>
              <w:right w:val="single" w:sz="4" w:space="0" w:color="auto"/>
            </w:tcBorders>
            <w:vAlign w:val="center"/>
          </w:tcPr>
          <w:p w14:paraId="4005C090" w14:textId="41B991A9" w:rsidR="00664B69" w:rsidRPr="00964EE0" w:rsidRDefault="00664B69" w:rsidP="00964EE0">
            <w:pPr>
              <w:spacing w:before="40" w:after="40" w:line="276" w:lineRule="auto"/>
              <w:jc w:val="center"/>
              <w:rPr>
                <w:rFonts w:eastAsia="Times New Roman"/>
                <w:sz w:val="26"/>
                <w:szCs w:val="26"/>
              </w:rPr>
            </w:pPr>
          </w:p>
        </w:tc>
        <w:tc>
          <w:tcPr>
            <w:tcW w:w="1499" w:type="dxa"/>
            <w:vMerge/>
            <w:tcBorders>
              <w:left w:val="nil"/>
              <w:bottom w:val="single" w:sz="4" w:space="0" w:color="auto"/>
              <w:right w:val="single" w:sz="4" w:space="0" w:color="auto"/>
            </w:tcBorders>
            <w:vAlign w:val="center"/>
          </w:tcPr>
          <w:p w14:paraId="37B93BF0" w14:textId="77777777" w:rsidR="00664B69" w:rsidRPr="00964EE0" w:rsidRDefault="00664B69" w:rsidP="00964EE0">
            <w:pPr>
              <w:spacing w:before="40" w:after="40" w:line="276" w:lineRule="auto"/>
              <w:jc w:val="center"/>
              <w:rPr>
                <w:rFonts w:eastAsia="Times New Roman"/>
                <w:sz w:val="26"/>
                <w:szCs w:val="26"/>
              </w:rPr>
            </w:pPr>
          </w:p>
        </w:tc>
      </w:tr>
      <w:bookmarkEnd w:id="3"/>
    </w:tbl>
    <w:p w14:paraId="2D1DD876" w14:textId="360C84C4" w:rsidR="00A44843" w:rsidRPr="00142985" w:rsidRDefault="00A44843" w:rsidP="00A91412">
      <w:pPr>
        <w:spacing w:line="288" w:lineRule="auto"/>
        <w:ind w:right="43"/>
        <w:jc w:val="both"/>
        <w:rPr>
          <w:b/>
          <w:sz w:val="26"/>
          <w:szCs w:val="26"/>
          <w:lang w:val="nl-NL"/>
        </w:rPr>
      </w:pPr>
    </w:p>
    <w:sectPr w:rsidR="00A44843" w:rsidRPr="00142985" w:rsidSect="00B42DA0">
      <w:pgSz w:w="16840" w:h="11907" w:orient="landscape" w:code="9"/>
      <w:pgMar w:top="1588" w:right="1134" w:bottom="102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11C"/>
    <w:multiLevelType w:val="hybridMultilevel"/>
    <w:tmpl w:val="3ECC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F495B"/>
    <w:multiLevelType w:val="hybridMultilevel"/>
    <w:tmpl w:val="1BD4E826"/>
    <w:lvl w:ilvl="0" w:tplc="719E453A">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6B1475D"/>
    <w:multiLevelType w:val="multilevel"/>
    <w:tmpl w:val="E21AB3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0E5F94"/>
    <w:multiLevelType w:val="hybridMultilevel"/>
    <w:tmpl w:val="1CC03EE4"/>
    <w:lvl w:ilvl="0" w:tplc="A25AE4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B4DF1"/>
    <w:multiLevelType w:val="hybridMultilevel"/>
    <w:tmpl w:val="25BACC92"/>
    <w:lvl w:ilvl="0" w:tplc="A06CD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055248">
    <w:abstractNumId w:val="0"/>
  </w:num>
  <w:num w:numId="2" w16cid:durableId="91518263">
    <w:abstractNumId w:val="2"/>
  </w:num>
  <w:num w:numId="3" w16cid:durableId="1393775580">
    <w:abstractNumId w:val="1"/>
  </w:num>
  <w:num w:numId="4" w16cid:durableId="463930129">
    <w:abstractNumId w:val="4"/>
  </w:num>
  <w:num w:numId="5" w16cid:durableId="1782608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56"/>
    <w:rsid w:val="00013A3A"/>
    <w:rsid w:val="00015705"/>
    <w:rsid w:val="00015DBD"/>
    <w:rsid w:val="00020C1B"/>
    <w:rsid w:val="00022862"/>
    <w:rsid w:val="00037351"/>
    <w:rsid w:val="0003788B"/>
    <w:rsid w:val="000566AC"/>
    <w:rsid w:val="00064785"/>
    <w:rsid w:val="00067718"/>
    <w:rsid w:val="00073C10"/>
    <w:rsid w:val="0007469F"/>
    <w:rsid w:val="00085A0E"/>
    <w:rsid w:val="00092DBE"/>
    <w:rsid w:val="0009700D"/>
    <w:rsid w:val="000C0331"/>
    <w:rsid w:val="000C74C7"/>
    <w:rsid w:val="000D33AD"/>
    <w:rsid w:val="000D460F"/>
    <w:rsid w:val="000E048A"/>
    <w:rsid w:val="000E09B7"/>
    <w:rsid w:val="000E0DCC"/>
    <w:rsid w:val="000E22F8"/>
    <w:rsid w:val="000E2647"/>
    <w:rsid w:val="000E2B51"/>
    <w:rsid w:val="000E7DC5"/>
    <w:rsid w:val="000F1342"/>
    <w:rsid w:val="000F4BA3"/>
    <w:rsid w:val="0012532E"/>
    <w:rsid w:val="00127F44"/>
    <w:rsid w:val="00141B8B"/>
    <w:rsid w:val="00142985"/>
    <w:rsid w:val="00143383"/>
    <w:rsid w:val="00175DF3"/>
    <w:rsid w:val="001963C7"/>
    <w:rsid w:val="001B4D4E"/>
    <w:rsid w:val="001C459B"/>
    <w:rsid w:val="001D3FE3"/>
    <w:rsid w:val="002008F1"/>
    <w:rsid w:val="002133E6"/>
    <w:rsid w:val="0022149F"/>
    <w:rsid w:val="002335D8"/>
    <w:rsid w:val="00240322"/>
    <w:rsid w:val="00250AB1"/>
    <w:rsid w:val="0026184F"/>
    <w:rsid w:val="00267F9C"/>
    <w:rsid w:val="00292105"/>
    <w:rsid w:val="00294052"/>
    <w:rsid w:val="00295B98"/>
    <w:rsid w:val="002B31A8"/>
    <w:rsid w:val="002D461B"/>
    <w:rsid w:val="002E7FC9"/>
    <w:rsid w:val="002F3E53"/>
    <w:rsid w:val="00300B3D"/>
    <w:rsid w:val="003027BA"/>
    <w:rsid w:val="00302C2A"/>
    <w:rsid w:val="00311A48"/>
    <w:rsid w:val="00330AD0"/>
    <w:rsid w:val="00333A75"/>
    <w:rsid w:val="00336A45"/>
    <w:rsid w:val="0034373B"/>
    <w:rsid w:val="00344BC2"/>
    <w:rsid w:val="00352D98"/>
    <w:rsid w:val="00376AE0"/>
    <w:rsid w:val="003957C0"/>
    <w:rsid w:val="003A0888"/>
    <w:rsid w:val="003B148F"/>
    <w:rsid w:val="003B5EFF"/>
    <w:rsid w:val="003C2C1E"/>
    <w:rsid w:val="003E06CA"/>
    <w:rsid w:val="003E1BBE"/>
    <w:rsid w:val="003E257C"/>
    <w:rsid w:val="003F0E0D"/>
    <w:rsid w:val="003F67F5"/>
    <w:rsid w:val="003F6F86"/>
    <w:rsid w:val="0040102F"/>
    <w:rsid w:val="004262A9"/>
    <w:rsid w:val="004277AB"/>
    <w:rsid w:val="00436293"/>
    <w:rsid w:val="00436A56"/>
    <w:rsid w:val="00445A87"/>
    <w:rsid w:val="0045294D"/>
    <w:rsid w:val="004563CD"/>
    <w:rsid w:val="00462BBD"/>
    <w:rsid w:val="00465A53"/>
    <w:rsid w:val="00471D07"/>
    <w:rsid w:val="004806A6"/>
    <w:rsid w:val="00494022"/>
    <w:rsid w:val="004A039B"/>
    <w:rsid w:val="004B2991"/>
    <w:rsid w:val="004B7DF2"/>
    <w:rsid w:val="004C0585"/>
    <w:rsid w:val="004C3FBB"/>
    <w:rsid w:val="004D37EB"/>
    <w:rsid w:val="004D3D76"/>
    <w:rsid w:val="004D71F7"/>
    <w:rsid w:val="004E2F87"/>
    <w:rsid w:val="00502DDE"/>
    <w:rsid w:val="00523FA5"/>
    <w:rsid w:val="0053027B"/>
    <w:rsid w:val="00534749"/>
    <w:rsid w:val="00534E2E"/>
    <w:rsid w:val="00545370"/>
    <w:rsid w:val="00550E22"/>
    <w:rsid w:val="00553D90"/>
    <w:rsid w:val="0055641D"/>
    <w:rsid w:val="0055648B"/>
    <w:rsid w:val="005668E7"/>
    <w:rsid w:val="00584F25"/>
    <w:rsid w:val="00595CBC"/>
    <w:rsid w:val="005B07D1"/>
    <w:rsid w:val="005C7235"/>
    <w:rsid w:val="005D24D7"/>
    <w:rsid w:val="005D374C"/>
    <w:rsid w:val="005D51B4"/>
    <w:rsid w:val="005E297A"/>
    <w:rsid w:val="0060116C"/>
    <w:rsid w:val="00612D34"/>
    <w:rsid w:val="00615468"/>
    <w:rsid w:val="00621B17"/>
    <w:rsid w:val="00624D9A"/>
    <w:rsid w:val="006374B3"/>
    <w:rsid w:val="00640589"/>
    <w:rsid w:val="0065133B"/>
    <w:rsid w:val="00664B69"/>
    <w:rsid w:val="00667530"/>
    <w:rsid w:val="006731B1"/>
    <w:rsid w:val="006932A0"/>
    <w:rsid w:val="00694C8D"/>
    <w:rsid w:val="006A2C5D"/>
    <w:rsid w:val="006A5BA8"/>
    <w:rsid w:val="006A6C5C"/>
    <w:rsid w:val="006B29E9"/>
    <w:rsid w:val="006C0E2B"/>
    <w:rsid w:val="006D1B98"/>
    <w:rsid w:val="006D3E42"/>
    <w:rsid w:val="006F6322"/>
    <w:rsid w:val="00700BEE"/>
    <w:rsid w:val="0070752C"/>
    <w:rsid w:val="0071568C"/>
    <w:rsid w:val="0074639B"/>
    <w:rsid w:val="00752865"/>
    <w:rsid w:val="00753650"/>
    <w:rsid w:val="00753E6D"/>
    <w:rsid w:val="00756061"/>
    <w:rsid w:val="00757F00"/>
    <w:rsid w:val="00775FAA"/>
    <w:rsid w:val="00781BA2"/>
    <w:rsid w:val="007B20D4"/>
    <w:rsid w:val="007B7CAE"/>
    <w:rsid w:val="007B7FBA"/>
    <w:rsid w:val="007D0998"/>
    <w:rsid w:val="007D1336"/>
    <w:rsid w:val="007D18EF"/>
    <w:rsid w:val="007D51C6"/>
    <w:rsid w:val="007E3EEC"/>
    <w:rsid w:val="007F0998"/>
    <w:rsid w:val="007F5C62"/>
    <w:rsid w:val="008004C9"/>
    <w:rsid w:val="00841E8C"/>
    <w:rsid w:val="00852B40"/>
    <w:rsid w:val="00855A93"/>
    <w:rsid w:val="00857584"/>
    <w:rsid w:val="00857D20"/>
    <w:rsid w:val="00863EA0"/>
    <w:rsid w:val="00895646"/>
    <w:rsid w:val="00896179"/>
    <w:rsid w:val="008B018C"/>
    <w:rsid w:val="008B3BDF"/>
    <w:rsid w:val="008D00F4"/>
    <w:rsid w:val="008E0DA7"/>
    <w:rsid w:val="008E36CB"/>
    <w:rsid w:val="008F2719"/>
    <w:rsid w:val="008F6AAF"/>
    <w:rsid w:val="00917DBD"/>
    <w:rsid w:val="00926603"/>
    <w:rsid w:val="0094571D"/>
    <w:rsid w:val="0095284D"/>
    <w:rsid w:val="00961924"/>
    <w:rsid w:val="009638EE"/>
    <w:rsid w:val="00964EE0"/>
    <w:rsid w:val="009670CA"/>
    <w:rsid w:val="009A4085"/>
    <w:rsid w:val="009C2144"/>
    <w:rsid w:val="009C4E30"/>
    <w:rsid w:val="009C550F"/>
    <w:rsid w:val="009C5627"/>
    <w:rsid w:val="009E3ED4"/>
    <w:rsid w:val="009E44C3"/>
    <w:rsid w:val="00A03946"/>
    <w:rsid w:val="00A0612B"/>
    <w:rsid w:val="00A15242"/>
    <w:rsid w:val="00A27282"/>
    <w:rsid w:val="00A44843"/>
    <w:rsid w:val="00A56A24"/>
    <w:rsid w:val="00A57927"/>
    <w:rsid w:val="00A80D09"/>
    <w:rsid w:val="00A91412"/>
    <w:rsid w:val="00AB7589"/>
    <w:rsid w:val="00AD0A7F"/>
    <w:rsid w:val="00B0181D"/>
    <w:rsid w:val="00B02C85"/>
    <w:rsid w:val="00B10722"/>
    <w:rsid w:val="00B13C65"/>
    <w:rsid w:val="00B145C7"/>
    <w:rsid w:val="00B175C3"/>
    <w:rsid w:val="00B2258F"/>
    <w:rsid w:val="00B25CF1"/>
    <w:rsid w:val="00B32C52"/>
    <w:rsid w:val="00B33738"/>
    <w:rsid w:val="00B41628"/>
    <w:rsid w:val="00B42DA0"/>
    <w:rsid w:val="00B76DD3"/>
    <w:rsid w:val="00B80769"/>
    <w:rsid w:val="00B85642"/>
    <w:rsid w:val="00BC04AA"/>
    <w:rsid w:val="00BC2A4F"/>
    <w:rsid w:val="00BD2063"/>
    <w:rsid w:val="00BE69EA"/>
    <w:rsid w:val="00C167DC"/>
    <w:rsid w:val="00C173DD"/>
    <w:rsid w:val="00C23532"/>
    <w:rsid w:val="00C3570C"/>
    <w:rsid w:val="00C3665D"/>
    <w:rsid w:val="00C449B3"/>
    <w:rsid w:val="00C54943"/>
    <w:rsid w:val="00C55974"/>
    <w:rsid w:val="00C55C9D"/>
    <w:rsid w:val="00C56E8C"/>
    <w:rsid w:val="00C57ADA"/>
    <w:rsid w:val="00C801D1"/>
    <w:rsid w:val="00C80315"/>
    <w:rsid w:val="00C846BF"/>
    <w:rsid w:val="00CB7201"/>
    <w:rsid w:val="00CC05C5"/>
    <w:rsid w:val="00CC0747"/>
    <w:rsid w:val="00CC6341"/>
    <w:rsid w:val="00CD1157"/>
    <w:rsid w:val="00CD56D6"/>
    <w:rsid w:val="00CE69A5"/>
    <w:rsid w:val="00CF6EAB"/>
    <w:rsid w:val="00D14DA8"/>
    <w:rsid w:val="00D249E3"/>
    <w:rsid w:val="00D5393A"/>
    <w:rsid w:val="00D56CAD"/>
    <w:rsid w:val="00D77532"/>
    <w:rsid w:val="00D858BD"/>
    <w:rsid w:val="00DB7F53"/>
    <w:rsid w:val="00DF4CFF"/>
    <w:rsid w:val="00DF4D64"/>
    <w:rsid w:val="00E02DAF"/>
    <w:rsid w:val="00E0692E"/>
    <w:rsid w:val="00E35893"/>
    <w:rsid w:val="00E41D36"/>
    <w:rsid w:val="00E52DE4"/>
    <w:rsid w:val="00E66F7A"/>
    <w:rsid w:val="00E76AB3"/>
    <w:rsid w:val="00E9286A"/>
    <w:rsid w:val="00E936DE"/>
    <w:rsid w:val="00EA5601"/>
    <w:rsid w:val="00EC0EAF"/>
    <w:rsid w:val="00EC2569"/>
    <w:rsid w:val="00ED5947"/>
    <w:rsid w:val="00EE77EA"/>
    <w:rsid w:val="00EF41D8"/>
    <w:rsid w:val="00EF773E"/>
    <w:rsid w:val="00F0287F"/>
    <w:rsid w:val="00F24EF2"/>
    <w:rsid w:val="00F26CAF"/>
    <w:rsid w:val="00F41B9A"/>
    <w:rsid w:val="00F4566F"/>
    <w:rsid w:val="00F53221"/>
    <w:rsid w:val="00F605C3"/>
    <w:rsid w:val="00F633CB"/>
    <w:rsid w:val="00F6580E"/>
    <w:rsid w:val="00F91E8E"/>
    <w:rsid w:val="00F94080"/>
    <w:rsid w:val="00FB0CFA"/>
    <w:rsid w:val="00FB0ECB"/>
    <w:rsid w:val="00FE67FB"/>
    <w:rsid w:val="00FF1860"/>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4FC2"/>
  <w15:docId w15:val="{6A4459BA-6047-4451-B1A1-D5BD82F6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C3"/>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436A56"/>
    <w:pPr>
      <w:spacing w:before="120" w:after="200" w:line="240" w:lineRule="auto"/>
      <w:jc w:val="center"/>
    </w:pPr>
    <w:rPr>
      <w:rFonts w:eastAsia="Times New Roman"/>
      <w:b/>
      <w:szCs w:val="20"/>
      <w:lang w:val="es-ES_tradnl"/>
    </w:rPr>
  </w:style>
  <w:style w:type="paragraph" w:customStyle="1" w:styleId="DAUDONG1">
    <w:name w:val="DAUDONG1"/>
    <w:basedOn w:val="Normal"/>
    <w:rsid w:val="004D3D76"/>
    <w:pPr>
      <w:spacing w:before="60" w:after="60" w:line="240" w:lineRule="auto"/>
      <w:ind w:left="851"/>
      <w:jc w:val="both"/>
    </w:pPr>
    <w:rPr>
      <w:rFonts w:ascii="VNI-Times" w:eastAsia="Times New Roman" w:hAnsi="VNI-Times"/>
      <w:sz w:val="24"/>
      <w:szCs w:val="20"/>
    </w:rPr>
  </w:style>
  <w:style w:type="paragraph" w:styleId="ListParagraph">
    <w:name w:val="List Paragraph"/>
    <w:basedOn w:val="Normal"/>
    <w:uiPriority w:val="34"/>
    <w:qFormat/>
    <w:rsid w:val="00056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8</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Nguyễn Như Cường</cp:lastModifiedBy>
  <cp:revision>29</cp:revision>
  <cp:lastPrinted>2025-12-10T06:37:00Z</cp:lastPrinted>
  <dcterms:created xsi:type="dcterms:W3CDTF">2025-12-08T04:00:00Z</dcterms:created>
  <dcterms:modified xsi:type="dcterms:W3CDTF">2025-12-10T06:40:00Z</dcterms:modified>
</cp:coreProperties>
</file>