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EF983" w14:textId="18B66AF1" w:rsidR="004A1A71" w:rsidRPr="00283EFB" w:rsidRDefault="004A1A71" w:rsidP="001C5BD4">
      <w:pPr>
        <w:pStyle w:val="Style11"/>
        <w:tabs>
          <w:tab w:val="left" w:pos="0"/>
          <w:tab w:val="left" w:pos="851"/>
          <w:tab w:val="left" w:pos="1418"/>
        </w:tabs>
        <w:spacing w:before="120" w:after="120" w:line="264" w:lineRule="auto"/>
        <w:ind w:firstLine="567"/>
        <w:jc w:val="center"/>
        <w:rPr>
          <w:b/>
          <w:lang w:val="vi-VN"/>
        </w:rPr>
      </w:pPr>
      <w:bookmarkStart w:id="0" w:name="_Hlk179810443"/>
      <w:r w:rsidRPr="00283EFB">
        <w:rPr>
          <w:b/>
          <w:lang w:val="vi-VN"/>
        </w:rPr>
        <w:t xml:space="preserve">Chương V. YÊU CẦU VỀ </w:t>
      </w:r>
      <w:r w:rsidR="0099572A" w:rsidRPr="00283EFB">
        <w:rPr>
          <w:b/>
          <w:lang w:val="vi-VN"/>
        </w:rPr>
        <w:t>KỸ THUẬT</w:t>
      </w:r>
    </w:p>
    <w:p w14:paraId="74F705B5" w14:textId="77777777" w:rsidR="004A1A71" w:rsidRPr="00283EFB" w:rsidRDefault="004A1A71" w:rsidP="001C5BD4">
      <w:pPr>
        <w:pStyle w:val="Style11"/>
        <w:tabs>
          <w:tab w:val="left" w:pos="0"/>
          <w:tab w:val="left" w:pos="851"/>
          <w:tab w:val="left" w:pos="1418"/>
        </w:tabs>
        <w:spacing w:before="120" w:after="120" w:line="264" w:lineRule="auto"/>
        <w:ind w:firstLine="567"/>
        <w:jc w:val="center"/>
        <w:rPr>
          <w:b/>
          <w:lang w:val="vi-VN"/>
        </w:rPr>
      </w:pPr>
    </w:p>
    <w:p w14:paraId="76829DCD" w14:textId="77777777" w:rsidR="00311427" w:rsidRPr="00283EFB" w:rsidRDefault="00311427" w:rsidP="00311427">
      <w:pPr>
        <w:tabs>
          <w:tab w:val="left" w:pos="1418"/>
        </w:tabs>
        <w:spacing w:before="120" w:after="120" w:line="264" w:lineRule="auto"/>
        <w:ind w:firstLine="709"/>
        <w:rPr>
          <w:b/>
          <w:szCs w:val="24"/>
          <w:lang w:val="vi-VN"/>
        </w:rPr>
      </w:pPr>
      <w:r w:rsidRPr="00283EFB">
        <w:rPr>
          <w:b/>
          <w:szCs w:val="24"/>
          <w:lang w:val="vi-VN"/>
        </w:rPr>
        <w:t>I. Giới thiệu về gói thầu</w:t>
      </w:r>
    </w:p>
    <w:p w14:paraId="0BECCAE5" w14:textId="77777777" w:rsidR="00311427" w:rsidRPr="00283EFB" w:rsidRDefault="00311427" w:rsidP="00311427">
      <w:pPr>
        <w:tabs>
          <w:tab w:val="left" w:pos="1418"/>
        </w:tabs>
        <w:spacing w:before="120" w:after="120" w:line="264" w:lineRule="auto"/>
        <w:ind w:firstLine="709"/>
        <w:rPr>
          <w:b/>
          <w:bCs/>
          <w:szCs w:val="24"/>
          <w:lang w:val="vi-VN"/>
        </w:rPr>
      </w:pPr>
      <w:r w:rsidRPr="00283EFB">
        <w:rPr>
          <w:b/>
          <w:bCs/>
          <w:szCs w:val="24"/>
          <w:lang w:val="vi-VN"/>
        </w:rPr>
        <w:t>1. Phạm vi công việc của gói thầu.</w:t>
      </w:r>
    </w:p>
    <w:p w14:paraId="7B14544D" w14:textId="77777777" w:rsidR="0010208B" w:rsidRPr="00283EFB" w:rsidRDefault="0010208B" w:rsidP="0010208B">
      <w:pPr>
        <w:widowControl w:val="0"/>
        <w:spacing w:before="80" w:after="80" w:line="320" w:lineRule="exact"/>
        <w:ind w:firstLine="720"/>
        <w:rPr>
          <w:iCs/>
          <w:lang w:val="nl-NL"/>
        </w:rPr>
      </w:pPr>
      <w:r w:rsidRPr="00283EFB">
        <w:rPr>
          <w:iCs/>
          <w:lang w:val="nl-NL"/>
        </w:rPr>
        <w:t>a) Hướng tuyến và nền đường: Tuyến được triển khai trên cơ sở cải tạo nâng cấp tận dụng nền đường hiện trạng sửa chữa, cải tạo đảm bảo tính hợp lý về kinh tế - kỹ thuật. Cụ thể đạt được:</w:t>
      </w:r>
    </w:p>
    <w:p w14:paraId="55F30F99" w14:textId="77777777" w:rsidR="0010208B" w:rsidRPr="00283EFB" w:rsidRDefault="0010208B" w:rsidP="0010208B">
      <w:pPr>
        <w:widowControl w:val="0"/>
        <w:spacing w:before="80" w:after="80" w:line="320" w:lineRule="exact"/>
        <w:ind w:firstLine="720"/>
        <w:rPr>
          <w:iCs/>
          <w:lang w:val="nl-NL"/>
        </w:rPr>
      </w:pPr>
      <w:r w:rsidRPr="00283EFB">
        <w:rPr>
          <w:iCs/>
          <w:lang w:val="nl-NL"/>
        </w:rPr>
        <w:t>- Bình đồ: Bán kính đường cong nằm nhỏ nhất sử dụng Rmin=15m</w:t>
      </w:r>
    </w:p>
    <w:p w14:paraId="68AA43B6" w14:textId="77777777" w:rsidR="0010208B" w:rsidRPr="00283EFB" w:rsidRDefault="0010208B" w:rsidP="0010208B">
      <w:pPr>
        <w:widowControl w:val="0"/>
        <w:spacing w:before="80" w:after="80" w:line="320" w:lineRule="exact"/>
        <w:ind w:firstLine="720"/>
        <w:rPr>
          <w:iCs/>
          <w:lang w:val="nl-NL"/>
        </w:rPr>
      </w:pPr>
      <w:r w:rsidRPr="00283EFB">
        <w:rPr>
          <w:iCs/>
          <w:lang w:val="nl-NL"/>
        </w:rPr>
        <w:t>- Cắt dọc: Độ dốc dọc tối đa sử dụng Imax=15%.</w:t>
      </w:r>
    </w:p>
    <w:p w14:paraId="66F482DE" w14:textId="77777777" w:rsidR="0010208B" w:rsidRPr="00283EFB" w:rsidRDefault="0010208B" w:rsidP="0010208B">
      <w:pPr>
        <w:widowControl w:val="0"/>
        <w:spacing w:before="80" w:after="80" w:line="320" w:lineRule="exact"/>
        <w:ind w:firstLine="720"/>
        <w:rPr>
          <w:iCs/>
          <w:lang w:val="nl-NL"/>
        </w:rPr>
      </w:pPr>
      <w:r w:rsidRPr="00283EFB">
        <w:rPr>
          <w:iCs/>
          <w:lang w:val="nl-NL"/>
        </w:rPr>
        <w:t>- Cắt ngang: Bề rộng nền đường tối thiểu Bn=4,0m+W (không kể rãnh dọc), trong đường cong mở rộng theo tiêu chuẩn. Bố trí mở rộng các đoạn tránh xe tuân thủ theo quy định đảm bảo Bn≥6,0m. Mái taluy đào 1/0,75 đối với đất cấp 3, đất cấp 4; 1/0,50 đối với đá cấp 4; mái taluy 1/1,5 đắp đất.</w:t>
      </w:r>
    </w:p>
    <w:p w14:paraId="4D4D721D" w14:textId="77777777" w:rsidR="0010208B" w:rsidRPr="00283EFB" w:rsidRDefault="0010208B" w:rsidP="0010208B">
      <w:pPr>
        <w:widowControl w:val="0"/>
        <w:spacing w:before="80" w:after="80" w:line="320" w:lineRule="exact"/>
        <w:ind w:firstLine="720"/>
        <w:rPr>
          <w:iCs/>
          <w:lang w:val="nl-NL"/>
        </w:rPr>
      </w:pPr>
      <w:r w:rsidRPr="00283EFB">
        <w:rPr>
          <w:iCs/>
          <w:lang w:val="nl-NL"/>
        </w:rPr>
        <w:t>- Rãnh dọc:</w:t>
      </w:r>
    </w:p>
    <w:p w14:paraId="2F1F98DB" w14:textId="77777777" w:rsidR="0010208B" w:rsidRPr="00283EFB" w:rsidRDefault="0010208B" w:rsidP="0010208B">
      <w:pPr>
        <w:widowControl w:val="0"/>
        <w:spacing w:before="80" w:after="80" w:line="320" w:lineRule="exact"/>
        <w:ind w:firstLine="720"/>
        <w:rPr>
          <w:iCs/>
          <w:lang w:val="nl-NL"/>
        </w:rPr>
      </w:pPr>
      <w:r w:rsidRPr="00283EFB">
        <w:rPr>
          <w:iCs/>
          <w:lang w:val="nl-NL"/>
        </w:rPr>
        <w:t xml:space="preserve">+ Đoạn trên nền đất, đá phong hoá mạnh tiết diện hình thang kích thước (120+40)x40cm; có gia cố bằng BTXM tại các vị trí xung yếu (đoạn tuyến có dốc dọc lớn, địa chất bị xói lở); </w:t>
      </w:r>
    </w:p>
    <w:p w14:paraId="6A37C69F" w14:textId="77777777" w:rsidR="0010208B" w:rsidRPr="00283EFB" w:rsidRDefault="0010208B" w:rsidP="0010208B">
      <w:pPr>
        <w:widowControl w:val="0"/>
        <w:spacing w:before="80" w:after="80" w:line="320" w:lineRule="exact"/>
        <w:ind w:firstLine="720"/>
        <w:rPr>
          <w:iCs/>
          <w:lang w:val="nl-NL"/>
        </w:rPr>
      </w:pPr>
      <w:r w:rsidRPr="00283EFB">
        <w:rPr>
          <w:iCs/>
          <w:lang w:val="nl-NL"/>
        </w:rPr>
        <w:t>+ Đoạn tuyến có khe nước xây dựng hố thu xây dựng gia cố mương thoát nước kích thước BxH=(60x80)cm kết cấu BTXM để dẫn đón về hệ thống cống ngang đường đảm bảo khả năng thoát nước.</w:t>
      </w:r>
    </w:p>
    <w:p w14:paraId="78CBC362" w14:textId="77777777" w:rsidR="0010208B" w:rsidRPr="00283EFB" w:rsidRDefault="0010208B" w:rsidP="0010208B">
      <w:pPr>
        <w:widowControl w:val="0"/>
        <w:spacing w:before="120" w:after="120"/>
        <w:ind w:firstLine="720"/>
        <w:rPr>
          <w:iCs/>
          <w:lang w:val="nl-NL"/>
        </w:rPr>
      </w:pPr>
      <w:r w:rsidRPr="00283EFB">
        <w:rPr>
          <w:iCs/>
          <w:lang w:val="nl-NL"/>
        </w:rPr>
        <w:t xml:space="preserve">+ Cống rãnh dọc chịu lực: Xây dựng tại các vị trí giao cắt tải trọng thiết kế H13-X60, tần suất thiết kế P=10%. </w:t>
      </w:r>
    </w:p>
    <w:p w14:paraId="3C138FF2" w14:textId="77777777" w:rsidR="0010208B" w:rsidRPr="00283EFB" w:rsidRDefault="0010208B" w:rsidP="0010208B">
      <w:pPr>
        <w:widowControl w:val="0"/>
        <w:spacing w:before="80" w:after="80" w:line="320" w:lineRule="exact"/>
        <w:ind w:firstLine="720"/>
        <w:rPr>
          <w:iCs/>
          <w:lang w:val="nl-NL"/>
        </w:rPr>
      </w:pPr>
      <w:r w:rsidRPr="00283EFB">
        <w:rPr>
          <w:iCs/>
          <w:lang w:val="nl-NL"/>
        </w:rPr>
        <w:t>b) Mặt đường: Bề rộng mặt đường tối thiểu Bm=3,0m+W; bố trí mở rộng các đoạn tránh xe tuân thủ theo quy định đảm bảo Bm≥5,0m; kết cấu mặt đường BTXM dày 16cm/ móng cấp phối đá dăm dày 10cm/ khuôn đường đầm chặt K≥95; gia cố lề tương đương kết cấu mặt đường đến sáp mép rãnh dọc (một số đoạn nền đường, mặt đường mở rộng và có gia cố rãnh dọc), còn lại đắp đất đầm chặt K≥95.</w:t>
      </w:r>
    </w:p>
    <w:p w14:paraId="55860ECE" w14:textId="77777777" w:rsidR="0010208B" w:rsidRPr="00283EFB" w:rsidRDefault="0010208B" w:rsidP="0010208B">
      <w:pPr>
        <w:widowControl w:val="0"/>
        <w:spacing w:before="120" w:after="120"/>
        <w:ind w:firstLine="720"/>
        <w:rPr>
          <w:iCs/>
          <w:lang w:val="nl-NL"/>
        </w:rPr>
      </w:pPr>
      <w:r w:rsidRPr="00283EFB">
        <w:rPr>
          <w:iCs/>
          <w:lang w:val="nl-NL"/>
        </w:rPr>
        <w:t>c) Công trình trên tuyến</w:t>
      </w:r>
    </w:p>
    <w:p w14:paraId="12F2D127" w14:textId="77777777" w:rsidR="0010208B" w:rsidRPr="00283EFB" w:rsidRDefault="0010208B" w:rsidP="0010208B">
      <w:pPr>
        <w:widowControl w:val="0"/>
        <w:spacing w:before="80" w:after="80" w:line="320" w:lineRule="exact"/>
        <w:ind w:firstLine="720"/>
        <w:rPr>
          <w:iCs/>
          <w:lang w:val="nl-NL"/>
        </w:rPr>
      </w:pPr>
      <w:r w:rsidRPr="00283EFB">
        <w:rPr>
          <w:iCs/>
          <w:lang w:val="nl-NL"/>
        </w:rPr>
        <w:t xml:space="preserve">- Công trình cống: Tận dụng, sửa chữa, xây dựng hố thu, cống mới khẩu độ (1,0-2,0)m, tại những vị trí tuyến cắt qua khe, </w:t>
      </w:r>
      <w:r w:rsidRPr="00283EFB">
        <w:rPr>
          <w:rFonts w:hint="eastAsia"/>
          <w:iCs/>
          <w:lang w:val="nl-NL"/>
        </w:rPr>
        <w:t>đ</w:t>
      </w:r>
      <w:r w:rsidRPr="00283EFB">
        <w:rPr>
          <w:iCs/>
          <w:lang w:val="nl-NL"/>
        </w:rPr>
        <w:t xml:space="preserve">iểm tụ thuỷ, </w:t>
      </w:r>
      <w:r w:rsidRPr="00283EFB">
        <w:rPr>
          <w:rFonts w:hint="eastAsia"/>
          <w:iCs/>
          <w:lang w:val="nl-NL"/>
        </w:rPr>
        <w:t>đ</w:t>
      </w:r>
      <w:r w:rsidRPr="00283EFB">
        <w:rPr>
          <w:iCs/>
          <w:lang w:val="nl-NL"/>
        </w:rPr>
        <w:t xml:space="preserve">ịa hình và rãnh dọc, khổ bằng khổ nền </w:t>
      </w:r>
      <w:r w:rsidRPr="00283EFB">
        <w:rPr>
          <w:rFonts w:hint="eastAsia"/>
          <w:iCs/>
          <w:lang w:val="nl-NL"/>
        </w:rPr>
        <w:t>đư</w:t>
      </w:r>
      <w:r w:rsidRPr="00283EFB">
        <w:rPr>
          <w:iCs/>
          <w:lang w:val="nl-NL"/>
        </w:rPr>
        <w:t xml:space="preserve">ờng với tải trọng H13-X60, tần suất thiết kế P=10%. </w:t>
      </w:r>
    </w:p>
    <w:p w14:paraId="084E7041" w14:textId="77777777" w:rsidR="0010208B" w:rsidRPr="00283EFB" w:rsidRDefault="0010208B" w:rsidP="0010208B">
      <w:pPr>
        <w:widowControl w:val="0"/>
        <w:spacing w:before="80" w:after="80" w:line="320" w:lineRule="exact"/>
        <w:ind w:firstLine="720"/>
        <w:rPr>
          <w:iCs/>
          <w:lang w:val="nl-NL"/>
        </w:rPr>
      </w:pPr>
      <w:r w:rsidRPr="00283EFB">
        <w:rPr>
          <w:iCs/>
          <w:lang w:val="nl-NL"/>
        </w:rPr>
        <w:t xml:space="preserve">- Tường chắn: Xây dựng tường chắn ta luy âm tại các vị trí có độ dốc ngang lớn bằng tường chắn kết cấu bằng BTXM M200, chiều dài L=27,0m, chiều cao trung bình H=3,5m và rọ thép nhồi đá hộc, kích thước (2x1x1)m, tải trọng thiết kế H13-X60 để chống xói. </w:t>
      </w:r>
    </w:p>
    <w:p w14:paraId="44353219" w14:textId="77777777" w:rsidR="0010208B" w:rsidRPr="00283EFB" w:rsidRDefault="0010208B" w:rsidP="0010208B">
      <w:pPr>
        <w:widowControl w:val="0"/>
        <w:spacing w:before="120" w:after="120"/>
        <w:ind w:firstLine="720"/>
        <w:rPr>
          <w:iCs/>
          <w:lang w:val="nl-NL"/>
        </w:rPr>
      </w:pPr>
      <w:r w:rsidRPr="00283EFB">
        <w:rPr>
          <w:iCs/>
          <w:lang w:val="nl-NL"/>
        </w:rPr>
        <w:t>- Hệ thống ATGT tuân thủ Quy chuẩn quốc gia về báo hiệu đường bộ QCVN 41:2024/BGTVT và phù hợp với thực tế.</w:t>
      </w:r>
    </w:p>
    <w:p w14:paraId="47CFC3AC" w14:textId="77777777" w:rsidR="0010208B" w:rsidRPr="00283EFB" w:rsidRDefault="0010208B" w:rsidP="0010208B">
      <w:pPr>
        <w:widowControl w:val="0"/>
        <w:spacing w:before="120" w:after="120" w:line="320" w:lineRule="exact"/>
        <w:ind w:firstLine="720"/>
        <w:rPr>
          <w:iCs/>
          <w:lang w:val="nl-NL"/>
        </w:rPr>
      </w:pPr>
      <w:r w:rsidRPr="00283EFB">
        <w:rPr>
          <w:iCs/>
          <w:lang w:val="nl-NL"/>
        </w:rPr>
        <w:t>d) Hạng mục khác</w:t>
      </w:r>
    </w:p>
    <w:p w14:paraId="49BBBAEE" w14:textId="0892681E" w:rsidR="00311427" w:rsidRPr="00283EFB" w:rsidRDefault="0010208B" w:rsidP="0010208B">
      <w:pPr>
        <w:widowControl w:val="0"/>
        <w:tabs>
          <w:tab w:val="left" w:pos="1418"/>
        </w:tabs>
        <w:spacing w:before="120" w:after="120" w:line="264" w:lineRule="auto"/>
        <w:ind w:firstLine="709"/>
        <w:rPr>
          <w:iCs/>
          <w:lang w:val="nl-NL"/>
        </w:rPr>
      </w:pPr>
      <w:r w:rsidRPr="00283EFB">
        <w:rPr>
          <w:iCs/>
          <w:lang w:val="nl-NL"/>
        </w:rPr>
        <w:t>- Xây dựng các nút giao cùng mức vuốt nối hài hòa phù hợp với quy mô của tuyến và điều kiện thực tế.</w:t>
      </w:r>
    </w:p>
    <w:p w14:paraId="41FF0AE9" w14:textId="77777777" w:rsidR="00311427" w:rsidRPr="00283EFB" w:rsidRDefault="00311427" w:rsidP="00311427">
      <w:pPr>
        <w:widowControl w:val="0"/>
        <w:tabs>
          <w:tab w:val="left" w:pos="1418"/>
        </w:tabs>
        <w:spacing w:before="120" w:after="120" w:line="264" w:lineRule="auto"/>
        <w:ind w:firstLine="709"/>
        <w:rPr>
          <w:iCs/>
          <w:lang w:val="nl-NL"/>
        </w:rPr>
      </w:pPr>
      <w:r w:rsidRPr="00283EFB">
        <w:rPr>
          <w:iCs/>
          <w:lang w:val="nl-NL"/>
        </w:rPr>
        <w:t>Các hạng mục khác xem bản vẽ thi công và dự toán.</w:t>
      </w:r>
    </w:p>
    <w:p w14:paraId="70526D4D" w14:textId="1764D8BD" w:rsidR="00311427" w:rsidRPr="00283EFB" w:rsidRDefault="00311427" w:rsidP="00311427">
      <w:pPr>
        <w:widowControl w:val="0"/>
        <w:tabs>
          <w:tab w:val="left" w:pos="1418"/>
        </w:tabs>
        <w:spacing w:before="120" w:after="120" w:line="264" w:lineRule="auto"/>
        <w:ind w:firstLine="709"/>
        <w:rPr>
          <w:szCs w:val="24"/>
          <w:lang w:val="vi-VN"/>
        </w:rPr>
      </w:pPr>
      <w:r w:rsidRPr="00283EFB">
        <w:rPr>
          <w:b/>
          <w:bCs/>
          <w:szCs w:val="24"/>
          <w:lang w:val="vi-VN"/>
        </w:rPr>
        <w:lastRenderedPageBreak/>
        <w:t>2. Thời hạn hoàn thành</w:t>
      </w:r>
      <w:r w:rsidRPr="00283EFB">
        <w:rPr>
          <w:b/>
          <w:bCs/>
          <w:szCs w:val="24"/>
        </w:rPr>
        <w:t>:</w:t>
      </w:r>
      <w:r w:rsidRPr="00283EFB">
        <w:rPr>
          <w:szCs w:val="24"/>
        </w:rPr>
        <w:t xml:space="preserve"> </w:t>
      </w:r>
      <w:r w:rsidR="00897ADC" w:rsidRPr="00283EFB">
        <w:rPr>
          <w:b/>
          <w:bCs/>
          <w:szCs w:val="24"/>
        </w:rPr>
        <w:t xml:space="preserve">365 </w:t>
      </w:r>
      <w:proofErr w:type="spellStart"/>
      <w:r w:rsidR="00897ADC" w:rsidRPr="00283EFB">
        <w:rPr>
          <w:b/>
          <w:bCs/>
          <w:szCs w:val="24"/>
        </w:rPr>
        <w:t>ngày</w:t>
      </w:r>
      <w:proofErr w:type="spellEnd"/>
      <w:r w:rsidRPr="00283EFB">
        <w:rPr>
          <w:szCs w:val="24"/>
          <w:lang w:val="vi-VN"/>
        </w:rPr>
        <w:t>.</w:t>
      </w:r>
    </w:p>
    <w:p w14:paraId="253808F4" w14:textId="77777777" w:rsidR="00311427" w:rsidRPr="00283EFB" w:rsidRDefault="00311427" w:rsidP="00311427">
      <w:pPr>
        <w:widowControl w:val="0"/>
        <w:tabs>
          <w:tab w:val="left" w:pos="1418"/>
        </w:tabs>
        <w:spacing w:before="120" w:after="120" w:line="264" w:lineRule="auto"/>
        <w:ind w:firstLine="709"/>
        <w:rPr>
          <w:b/>
          <w:szCs w:val="24"/>
          <w:lang w:val="vi-VN"/>
        </w:rPr>
      </w:pPr>
      <w:r w:rsidRPr="00283EFB">
        <w:rPr>
          <w:b/>
          <w:szCs w:val="24"/>
          <w:lang w:val="vi-VN"/>
        </w:rPr>
        <w:t>II. Yêu cầu về tiến độ thực hiện</w:t>
      </w:r>
    </w:p>
    <w:p w14:paraId="71BC345B" w14:textId="77777777" w:rsidR="00311427" w:rsidRPr="00283EFB" w:rsidRDefault="00311427" w:rsidP="00311427">
      <w:pPr>
        <w:widowControl w:val="0"/>
        <w:tabs>
          <w:tab w:val="left" w:pos="1418"/>
        </w:tabs>
        <w:spacing w:before="120" w:after="120" w:line="264" w:lineRule="auto"/>
        <w:ind w:firstLine="709"/>
        <w:rPr>
          <w:szCs w:val="24"/>
          <w:lang w:val="es-ES"/>
        </w:rPr>
      </w:pPr>
      <w:proofErr w:type="spellStart"/>
      <w:r w:rsidRPr="00283EFB">
        <w:rPr>
          <w:szCs w:val="24"/>
          <w:lang w:val="es-ES"/>
        </w:rPr>
        <w:t>Nêu</w:t>
      </w:r>
      <w:proofErr w:type="spellEnd"/>
      <w:r w:rsidRPr="00283EFB">
        <w:rPr>
          <w:szCs w:val="24"/>
          <w:lang w:val="es-ES"/>
        </w:rPr>
        <w:t xml:space="preserve"> </w:t>
      </w:r>
      <w:proofErr w:type="spellStart"/>
      <w:r w:rsidRPr="00283EFB">
        <w:rPr>
          <w:szCs w:val="24"/>
          <w:lang w:val="es-ES"/>
        </w:rPr>
        <w:t>yêu</w:t>
      </w:r>
      <w:proofErr w:type="spellEnd"/>
      <w:r w:rsidRPr="00283EFB">
        <w:rPr>
          <w:szCs w:val="24"/>
          <w:lang w:val="es-ES"/>
        </w:rPr>
        <w:t xml:space="preserve"> </w:t>
      </w:r>
      <w:proofErr w:type="spellStart"/>
      <w:r w:rsidRPr="00283EFB">
        <w:rPr>
          <w:szCs w:val="24"/>
          <w:lang w:val="es-ES"/>
        </w:rPr>
        <w:t>cầu</w:t>
      </w:r>
      <w:proofErr w:type="spellEnd"/>
      <w:r w:rsidRPr="00283EFB">
        <w:rPr>
          <w:szCs w:val="24"/>
          <w:lang w:val="es-ES"/>
        </w:rPr>
        <w:t xml:space="preserve"> </w:t>
      </w:r>
      <w:proofErr w:type="spellStart"/>
      <w:r w:rsidRPr="00283EFB">
        <w:rPr>
          <w:szCs w:val="24"/>
          <w:lang w:val="es-ES"/>
        </w:rPr>
        <w:t>về</w:t>
      </w:r>
      <w:proofErr w:type="spellEnd"/>
      <w:r w:rsidRPr="00283EFB">
        <w:rPr>
          <w:szCs w:val="24"/>
          <w:lang w:val="es-ES"/>
        </w:rPr>
        <w:t xml:space="preserve"> </w:t>
      </w:r>
      <w:proofErr w:type="spellStart"/>
      <w:r w:rsidRPr="00283EFB">
        <w:rPr>
          <w:szCs w:val="24"/>
          <w:lang w:val="es-ES"/>
        </w:rPr>
        <w:t>thời</w:t>
      </w:r>
      <w:proofErr w:type="spellEnd"/>
      <w:r w:rsidRPr="00283EFB">
        <w:rPr>
          <w:szCs w:val="24"/>
          <w:lang w:val="es-ES"/>
        </w:rPr>
        <w:t xml:space="preserve"> </w:t>
      </w:r>
      <w:proofErr w:type="spellStart"/>
      <w:r w:rsidRPr="00283EFB">
        <w:rPr>
          <w:szCs w:val="24"/>
          <w:lang w:val="es-ES"/>
        </w:rPr>
        <w:t>gian</w:t>
      </w:r>
      <w:proofErr w:type="spellEnd"/>
      <w:r w:rsidRPr="00283EFB">
        <w:rPr>
          <w:szCs w:val="24"/>
          <w:lang w:val="es-ES"/>
        </w:rPr>
        <w:t xml:space="preserve"> </w:t>
      </w:r>
      <w:proofErr w:type="spellStart"/>
      <w:r w:rsidRPr="00283EFB">
        <w:rPr>
          <w:szCs w:val="24"/>
          <w:lang w:val="es-ES"/>
        </w:rPr>
        <w:t>từ</w:t>
      </w:r>
      <w:proofErr w:type="spellEnd"/>
      <w:r w:rsidRPr="00283EFB">
        <w:rPr>
          <w:szCs w:val="24"/>
          <w:lang w:val="es-ES"/>
        </w:rPr>
        <w:t xml:space="preserve"> </w:t>
      </w:r>
      <w:proofErr w:type="spellStart"/>
      <w:r w:rsidRPr="00283EFB">
        <w:rPr>
          <w:szCs w:val="24"/>
          <w:lang w:val="es-ES"/>
        </w:rPr>
        <w:t>khi</w:t>
      </w:r>
      <w:proofErr w:type="spellEnd"/>
      <w:r w:rsidRPr="00283EFB">
        <w:rPr>
          <w:szCs w:val="24"/>
          <w:lang w:val="es-ES"/>
        </w:rPr>
        <w:t xml:space="preserve"> </w:t>
      </w:r>
      <w:proofErr w:type="spellStart"/>
      <w:r w:rsidRPr="00283EFB">
        <w:rPr>
          <w:szCs w:val="24"/>
          <w:lang w:val="es-ES"/>
        </w:rPr>
        <w:t>khởi</w:t>
      </w:r>
      <w:proofErr w:type="spellEnd"/>
      <w:r w:rsidRPr="00283EFB">
        <w:rPr>
          <w:szCs w:val="24"/>
          <w:lang w:val="es-ES"/>
        </w:rPr>
        <w:t xml:space="preserve"> </w:t>
      </w:r>
      <w:proofErr w:type="spellStart"/>
      <w:r w:rsidRPr="00283EFB">
        <w:rPr>
          <w:szCs w:val="24"/>
          <w:lang w:val="es-ES"/>
        </w:rPr>
        <w:t>công</w:t>
      </w:r>
      <w:proofErr w:type="spellEnd"/>
      <w:r w:rsidRPr="00283EFB">
        <w:rPr>
          <w:szCs w:val="24"/>
          <w:lang w:val="es-ES"/>
        </w:rPr>
        <w:t xml:space="preserve"> </w:t>
      </w:r>
      <w:r w:rsidRPr="00283EFB">
        <w:rPr>
          <w:rFonts w:eastAsia="Calibri"/>
          <w:kern w:val="24"/>
          <w:szCs w:val="24"/>
          <w:lang w:val="vi-VN" w:eastAsia="vi-VN"/>
        </w:rPr>
        <w:t>đến</w:t>
      </w:r>
      <w:r w:rsidRPr="00283EFB">
        <w:rPr>
          <w:szCs w:val="24"/>
          <w:lang w:val="es-ES"/>
        </w:rPr>
        <w:t xml:space="preserve"> </w:t>
      </w:r>
      <w:proofErr w:type="spellStart"/>
      <w:r w:rsidRPr="00283EFB">
        <w:rPr>
          <w:szCs w:val="24"/>
          <w:lang w:val="es-ES"/>
        </w:rPr>
        <w:t>khi</w:t>
      </w:r>
      <w:proofErr w:type="spellEnd"/>
      <w:r w:rsidRPr="00283EFB">
        <w:rPr>
          <w:szCs w:val="24"/>
          <w:lang w:val="es-ES"/>
        </w:rPr>
        <w:t xml:space="preserve"> </w:t>
      </w:r>
      <w:proofErr w:type="spellStart"/>
      <w:r w:rsidRPr="00283EFB">
        <w:rPr>
          <w:szCs w:val="24"/>
          <w:lang w:val="es-ES"/>
        </w:rPr>
        <w:t>hoàn</w:t>
      </w:r>
      <w:proofErr w:type="spellEnd"/>
      <w:r w:rsidRPr="00283EFB">
        <w:rPr>
          <w:szCs w:val="24"/>
          <w:lang w:val="es-ES"/>
        </w:rPr>
        <w:t xml:space="preserve"> </w:t>
      </w:r>
      <w:proofErr w:type="spellStart"/>
      <w:r w:rsidRPr="00283EFB">
        <w:rPr>
          <w:szCs w:val="24"/>
          <w:lang w:val="es-ES"/>
        </w:rPr>
        <w:t>thành</w:t>
      </w:r>
      <w:proofErr w:type="spellEnd"/>
      <w:r w:rsidRPr="00283EFB">
        <w:rPr>
          <w:szCs w:val="24"/>
          <w:lang w:val="es-ES"/>
        </w:rPr>
        <w:t xml:space="preserve"> </w:t>
      </w:r>
      <w:proofErr w:type="spellStart"/>
      <w:r w:rsidRPr="00283EFB">
        <w:rPr>
          <w:szCs w:val="24"/>
          <w:lang w:val="es-ES"/>
        </w:rPr>
        <w:t>hạng</w:t>
      </w:r>
      <w:proofErr w:type="spellEnd"/>
      <w:r w:rsidRPr="00283EFB">
        <w:rPr>
          <w:szCs w:val="24"/>
          <w:lang w:val="es-ES"/>
        </w:rPr>
        <w:t xml:space="preserve"> </w:t>
      </w:r>
      <w:proofErr w:type="spellStart"/>
      <w:r w:rsidRPr="00283EFB">
        <w:rPr>
          <w:szCs w:val="24"/>
          <w:lang w:val="es-ES"/>
        </w:rPr>
        <w:t>mục</w:t>
      </w:r>
      <w:proofErr w:type="spellEnd"/>
      <w:r w:rsidRPr="00283EFB">
        <w:rPr>
          <w:szCs w:val="24"/>
          <w:lang w:val="es-ES"/>
        </w:rPr>
        <w:t xml:space="preserve"> </w:t>
      </w:r>
      <w:proofErr w:type="spellStart"/>
      <w:r w:rsidRPr="00283EFB">
        <w:rPr>
          <w:szCs w:val="24"/>
          <w:lang w:val="es-ES"/>
        </w:rPr>
        <w:t>công</w:t>
      </w:r>
      <w:proofErr w:type="spellEnd"/>
      <w:r w:rsidRPr="00283EFB">
        <w:rPr>
          <w:szCs w:val="24"/>
          <w:lang w:val="es-ES"/>
        </w:rPr>
        <w:t xml:space="preserve"> </w:t>
      </w:r>
      <w:proofErr w:type="spellStart"/>
      <w:r w:rsidRPr="00283EFB">
        <w:rPr>
          <w:szCs w:val="24"/>
          <w:lang w:val="es-ES"/>
        </w:rPr>
        <w:t>trình</w:t>
      </w:r>
      <w:proofErr w:type="spellEnd"/>
      <w:r w:rsidRPr="00283EFB">
        <w:rPr>
          <w:szCs w:val="24"/>
          <w:lang w:val="es-ES"/>
        </w:rPr>
        <w:t>/</w:t>
      </w:r>
      <w:proofErr w:type="spellStart"/>
      <w:r w:rsidRPr="00283EFB">
        <w:rPr>
          <w:szCs w:val="24"/>
          <w:lang w:val="es-ES"/>
        </w:rPr>
        <w:t>công</w:t>
      </w:r>
      <w:proofErr w:type="spellEnd"/>
      <w:r w:rsidRPr="00283EFB">
        <w:rPr>
          <w:szCs w:val="24"/>
          <w:lang w:val="es-ES"/>
        </w:rPr>
        <w:t xml:space="preserve"> </w:t>
      </w:r>
      <w:proofErr w:type="spellStart"/>
      <w:r w:rsidRPr="00283EFB">
        <w:rPr>
          <w:szCs w:val="24"/>
          <w:lang w:val="es-ES"/>
        </w:rPr>
        <w:t>trình</w:t>
      </w:r>
      <w:proofErr w:type="spellEnd"/>
      <w:r w:rsidRPr="00283EFB">
        <w:rPr>
          <w:szCs w:val="24"/>
          <w:lang w:val="es-ES"/>
        </w:rPr>
        <w:t xml:space="preserve"> </w:t>
      </w:r>
      <w:proofErr w:type="spellStart"/>
      <w:r w:rsidRPr="00283EFB">
        <w:rPr>
          <w:szCs w:val="24"/>
          <w:lang w:val="es-ES"/>
        </w:rPr>
        <w:t>theo</w:t>
      </w:r>
      <w:proofErr w:type="spellEnd"/>
      <w:r w:rsidRPr="00283EFB">
        <w:rPr>
          <w:szCs w:val="24"/>
          <w:lang w:val="es-ES"/>
        </w:rPr>
        <w:t xml:space="preserve"> </w:t>
      </w:r>
      <w:proofErr w:type="spellStart"/>
      <w:r w:rsidRPr="00283EFB">
        <w:rPr>
          <w:szCs w:val="24"/>
          <w:lang w:val="es-ES"/>
        </w:rPr>
        <w:t>ngày</w:t>
      </w:r>
      <w:proofErr w:type="spellEnd"/>
      <w:r w:rsidRPr="00283EFB">
        <w:rPr>
          <w:szCs w:val="24"/>
          <w:lang w:val="es-ES"/>
        </w:rPr>
        <w:t>/</w:t>
      </w:r>
      <w:proofErr w:type="spellStart"/>
      <w:r w:rsidRPr="00283EFB">
        <w:rPr>
          <w:szCs w:val="24"/>
          <w:lang w:val="es-ES"/>
        </w:rPr>
        <w:t>tuần</w:t>
      </w:r>
      <w:proofErr w:type="spellEnd"/>
      <w:r w:rsidRPr="00283EFB">
        <w:rPr>
          <w:szCs w:val="24"/>
          <w:lang w:val="es-ES"/>
        </w:rPr>
        <w:t>/</w:t>
      </w:r>
      <w:proofErr w:type="spellStart"/>
      <w:r w:rsidRPr="00283EFB">
        <w:rPr>
          <w:szCs w:val="24"/>
          <w:lang w:val="es-ES"/>
        </w:rPr>
        <w:t>tháng</w:t>
      </w:r>
      <w:proofErr w:type="spellEnd"/>
      <w:r w:rsidRPr="00283EFB">
        <w:rPr>
          <w:szCs w:val="24"/>
          <w:lang w:val="es-ES"/>
        </w:rPr>
        <w:t>.</w:t>
      </w:r>
    </w:p>
    <w:p w14:paraId="5C317E58" w14:textId="77777777" w:rsidR="00311427" w:rsidRPr="00283EFB" w:rsidRDefault="00311427" w:rsidP="00311427">
      <w:pPr>
        <w:widowControl w:val="0"/>
        <w:tabs>
          <w:tab w:val="left" w:pos="1418"/>
        </w:tabs>
        <w:spacing w:before="120" w:after="120" w:line="264" w:lineRule="auto"/>
        <w:ind w:firstLine="709"/>
        <w:rPr>
          <w:szCs w:val="24"/>
          <w:lang w:val="es-ES"/>
        </w:rPr>
      </w:pPr>
      <w:proofErr w:type="spellStart"/>
      <w:r w:rsidRPr="00283EFB">
        <w:rPr>
          <w:szCs w:val="24"/>
          <w:lang w:val="es-ES"/>
        </w:rPr>
        <w:t>Trường</w:t>
      </w:r>
      <w:proofErr w:type="spellEnd"/>
      <w:r w:rsidRPr="00283EFB">
        <w:rPr>
          <w:szCs w:val="24"/>
          <w:lang w:val="es-ES"/>
        </w:rPr>
        <w:t xml:space="preserve"> </w:t>
      </w:r>
      <w:proofErr w:type="spellStart"/>
      <w:r w:rsidRPr="00283EFB">
        <w:rPr>
          <w:szCs w:val="24"/>
          <w:lang w:val="es-ES"/>
        </w:rPr>
        <w:t>hợp</w:t>
      </w:r>
      <w:proofErr w:type="spellEnd"/>
      <w:r w:rsidRPr="00283EFB">
        <w:rPr>
          <w:szCs w:val="24"/>
          <w:lang w:val="es-ES"/>
        </w:rPr>
        <w:t xml:space="preserve"> </w:t>
      </w:r>
      <w:proofErr w:type="spellStart"/>
      <w:r w:rsidRPr="00283EFB">
        <w:rPr>
          <w:szCs w:val="24"/>
          <w:lang w:val="es-ES"/>
        </w:rPr>
        <w:t>ngoài</w:t>
      </w:r>
      <w:proofErr w:type="spellEnd"/>
      <w:r w:rsidRPr="00283EFB">
        <w:rPr>
          <w:szCs w:val="24"/>
          <w:lang w:val="es-ES"/>
        </w:rPr>
        <w:t xml:space="preserve"> </w:t>
      </w:r>
      <w:proofErr w:type="spellStart"/>
      <w:r w:rsidRPr="00283EFB">
        <w:rPr>
          <w:szCs w:val="24"/>
          <w:lang w:val="es-ES"/>
        </w:rPr>
        <w:t>yêu</w:t>
      </w:r>
      <w:proofErr w:type="spellEnd"/>
      <w:r w:rsidRPr="00283EFB">
        <w:rPr>
          <w:szCs w:val="24"/>
          <w:lang w:val="es-ES"/>
        </w:rPr>
        <w:t xml:space="preserve"> </w:t>
      </w:r>
      <w:proofErr w:type="spellStart"/>
      <w:r w:rsidRPr="00283EFB">
        <w:rPr>
          <w:szCs w:val="24"/>
          <w:lang w:val="es-ES"/>
        </w:rPr>
        <w:t>cầu</w:t>
      </w:r>
      <w:proofErr w:type="spellEnd"/>
      <w:r w:rsidRPr="00283EFB">
        <w:rPr>
          <w:szCs w:val="24"/>
          <w:lang w:val="es-ES"/>
        </w:rPr>
        <w:t xml:space="preserve"> </w:t>
      </w:r>
      <w:proofErr w:type="spellStart"/>
      <w:r w:rsidRPr="00283EFB">
        <w:rPr>
          <w:szCs w:val="24"/>
          <w:lang w:val="es-ES"/>
        </w:rPr>
        <w:t>thời</w:t>
      </w:r>
      <w:proofErr w:type="spellEnd"/>
      <w:r w:rsidRPr="00283EFB">
        <w:rPr>
          <w:szCs w:val="24"/>
          <w:lang w:val="es-ES"/>
        </w:rPr>
        <w:t xml:space="preserve"> </w:t>
      </w:r>
      <w:proofErr w:type="spellStart"/>
      <w:r w:rsidRPr="00283EFB">
        <w:rPr>
          <w:szCs w:val="24"/>
          <w:lang w:val="es-ES"/>
        </w:rPr>
        <w:t>hạn</w:t>
      </w:r>
      <w:proofErr w:type="spellEnd"/>
      <w:r w:rsidRPr="00283EFB">
        <w:rPr>
          <w:szCs w:val="24"/>
          <w:lang w:val="es-ES"/>
        </w:rPr>
        <w:t xml:space="preserve"> </w:t>
      </w:r>
      <w:proofErr w:type="spellStart"/>
      <w:r w:rsidRPr="00283EFB">
        <w:rPr>
          <w:szCs w:val="24"/>
          <w:lang w:val="es-ES"/>
        </w:rPr>
        <w:t>hoàn</w:t>
      </w:r>
      <w:proofErr w:type="spellEnd"/>
      <w:r w:rsidRPr="00283EFB">
        <w:rPr>
          <w:szCs w:val="24"/>
          <w:lang w:val="es-ES"/>
        </w:rPr>
        <w:t xml:space="preserve"> </w:t>
      </w:r>
      <w:proofErr w:type="spellStart"/>
      <w:r w:rsidRPr="00283EFB">
        <w:rPr>
          <w:szCs w:val="24"/>
          <w:lang w:val="es-ES"/>
        </w:rPr>
        <w:t>thành</w:t>
      </w:r>
      <w:proofErr w:type="spellEnd"/>
      <w:r w:rsidRPr="00283EFB">
        <w:rPr>
          <w:szCs w:val="24"/>
          <w:lang w:val="es-ES"/>
        </w:rPr>
        <w:t xml:space="preserve"> cho </w:t>
      </w:r>
      <w:proofErr w:type="spellStart"/>
      <w:r w:rsidRPr="00283EFB">
        <w:rPr>
          <w:szCs w:val="24"/>
          <w:lang w:val="es-ES"/>
        </w:rPr>
        <w:t>toàn</w:t>
      </w:r>
      <w:proofErr w:type="spellEnd"/>
      <w:r w:rsidRPr="00283EFB">
        <w:rPr>
          <w:szCs w:val="24"/>
          <w:lang w:val="es-ES"/>
        </w:rPr>
        <w:t xml:space="preserve"> </w:t>
      </w:r>
      <w:proofErr w:type="spellStart"/>
      <w:r w:rsidRPr="00283EFB">
        <w:rPr>
          <w:szCs w:val="24"/>
          <w:lang w:val="es-ES"/>
        </w:rPr>
        <w:t>bộ</w:t>
      </w:r>
      <w:proofErr w:type="spellEnd"/>
      <w:r w:rsidRPr="00283EFB">
        <w:rPr>
          <w:szCs w:val="24"/>
          <w:lang w:val="es-ES"/>
        </w:rPr>
        <w:t xml:space="preserve"> </w:t>
      </w:r>
      <w:proofErr w:type="spellStart"/>
      <w:r w:rsidRPr="00283EFB">
        <w:rPr>
          <w:szCs w:val="24"/>
          <w:lang w:val="es-ES"/>
        </w:rPr>
        <w:t>công</w:t>
      </w:r>
      <w:proofErr w:type="spellEnd"/>
      <w:r w:rsidRPr="00283EFB">
        <w:rPr>
          <w:szCs w:val="24"/>
          <w:lang w:val="es-ES"/>
        </w:rPr>
        <w:t xml:space="preserve"> </w:t>
      </w:r>
      <w:proofErr w:type="spellStart"/>
      <w:r w:rsidRPr="00283EFB">
        <w:rPr>
          <w:szCs w:val="24"/>
          <w:lang w:val="es-ES"/>
        </w:rPr>
        <w:t>trình</w:t>
      </w:r>
      <w:proofErr w:type="spellEnd"/>
      <w:r w:rsidRPr="00283EFB">
        <w:rPr>
          <w:szCs w:val="24"/>
          <w:lang w:val="es-ES"/>
        </w:rPr>
        <w:t xml:space="preserve"> </w:t>
      </w:r>
      <w:proofErr w:type="spellStart"/>
      <w:r w:rsidRPr="00283EFB">
        <w:rPr>
          <w:szCs w:val="24"/>
          <w:lang w:val="es-ES"/>
        </w:rPr>
        <w:t>còn</w:t>
      </w:r>
      <w:proofErr w:type="spellEnd"/>
      <w:r w:rsidRPr="00283EFB">
        <w:rPr>
          <w:szCs w:val="24"/>
          <w:lang w:val="es-ES"/>
        </w:rPr>
        <w:t xml:space="preserve"> </w:t>
      </w:r>
      <w:proofErr w:type="spellStart"/>
      <w:r w:rsidRPr="00283EFB">
        <w:rPr>
          <w:szCs w:val="24"/>
          <w:lang w:val="es-ES"/>
        </w:rPr>
        <w:t>có</w:t>
      </w:r>
      <w:proofErr w:type="spellEnd"/>
      <w:r w:rsidRPr="00283EFB">
        <w:rPr>
          <w:szCs w:val="24"/>
          <w:lang w:val="es-ES"/>
        </w:rPr>
        <w:t xml:space="preserve"> </w:t>
      </w:r>
      <w:proofErr w:type="spellStart"/>
      <w:r w:rsidRPr="00283EFB">
        <w:rPr>
          <w:szCs w:val="24"/>
          <w:lang w:val="es-ES"/>
        </w:rPr>
        <w:t>yêu</w:t>
      </w:r>
      <w:proofErr w:type="spellEnd"/>
      <w:r w:rsidRPr="00283EFB">
        <w:rPr>
          <w:szCs w:val="24"/>
          <w:lang w:val="es-ES"/>
        </w:rPr>
        <w:t xml:space="preserve"> </w:t>
      </w:r>
      <w:proofErr w:type="spellStart"/>
      <w:r w:rsidRPr="00283EFB">
        <w:rPr>
          <w:szCs w:val="24"/>
          <w:lang w:val="es-ES"/>
        </w:rPr>
        <w:t>cầu</w:t>
      </w:r>
      <w:proofErr w:type="spellEnd"/>
      <w:r w:rsidRPr="00283EFB">
        <w:rPr>
          <w:szCs w:val="24"/>
          <w:lang w:val="es-ES"/>
        </w:rPr>
        <w:t xml:space="preserve"> </w:t>
      </w:r>
      <w:proofErr w:type="spellStart"/>
      <w:r w:rsidRPr="00283EFB">
        <w:rPr>
          <w:szCs w:val="24"/>
          <w:lang w:val="es-ES"/>
        </w:rPr>
        <w:t>tiến</w:t>
      </w:r>
      <w:proofErr w:type="spellEnd"/>
      <w:r w:rsidRPr="00283EFB">
        <w:rPr>
          <w:szCs w:val="24"/>
          <w:lang w:val="es-ES"/>
        </w:rPr>
        <w:t xml:space="preserve"> </w:t>
      </w:r>
      <w:proofErr w:type="spellStart"/>
      <w:r w:rsidRPr="00283EFB">
        <w:rPr>
          <w:szCs w:val="24"/>
          <w:lang w:val="es-ES"/>
        </w:rPr>
        <w:t>độ</w:t>
      </w:r>
      <w:proofErr w:type="spellEnd"/>
      <w:r w:rsidRPr="00283EFB">
        <w:rPr>
          <w:szCs w:val="24"/>
          <w:lang w:val="es-ES"/>
        </w:rPr>
        <w:t xml:space="preserve"> </w:t>
      </w:r>
      <w:proofErr w:type="spellStart"/>
      <w:r w:rsidRPr="00283EFB">
        <w:rPr>
          <w:szCs w:val="24"/>
          <w:lang w:val="es-ES"/>
        </w:rPr>
        <w:t>hoàn</w:t>
      </w:r>
      <w:proofErr w:type="spellEnd"/>
      <w:r w:rsidRPr="00283EFB">
        <w:rPr>
          <w:szCs w:val="24"/>
          <w:lang w:val="es-ES"/>
        </w:rPr>
        <w:t xml:space="preserve"> </w:t>
      </w:r>
      <w:proofErr w:type="spellStart"/>
      <w:r w:rsidRPr="00283EFB">
        <w:rPr>
          <w:szCs w:val="24"/>
          <w:lang w:val="es-ES"/>
        </w:rPr>
        <w:t>thành</w:t>
      </w:r>
      <w:proofErr w:type="spellEnd"/>
      <w:r w:rsidRPr="00283EFB">
        <w:rPr>
          <w:szCs w:val="24"/>
          <w:lang w:val="es-ES"/>
        </w:rPr>
        <w:t xml:space="preserve"> cho </w:t>
      </w:r>
      <w:proofErr w:type="spellStart"/>
      <w:r w:rsidRPr="00283EFB">
        <w:rPr>
          <w:szCs w:val="24"/>
          <w:lang w:val="es-ES"/>
        </w:rPr>
        <w:t>từng</w:t>
      </w:r>
      <w:proofErr w:type="spellEnd"/>
      <w:r w:rsidRPr="00283EFB">
        <w:rPr>
          <w:szCs w:val="24"/>
          <w:lang w:val="es-ES"/>
        </w:rPr>
        <w:t xml:space="preserve"> </w:t>
      </w:r>
      <w:proofErr w:type="spellStart"/>
      <w:r w:rsidRPr="00283EFB">
        <w:rPr>
          <w:szCs w:val="24"/>
          <w:lang w:val="es-ES"/>
        </w:rPr>
        <w:t>hạng</w:t>
      </w:r>
      <w:proofErr w:type="spellEnd"/>
      <w:r w:rsidRPr="00283EFB">
        <w:rPr>
          <w:szCs w:val="24"/>
          <w:lang w:val="es-ES"/>
        </w:rPr>
        <w:t xml:space="preserve"> </w:t>
      </w:r>
      <w:proofErr w:type="spellStart"/>
      <w:r w:rsidRPr="00283EFB">
        <w:rPr>
          <w:szCs w:val="24"/>
          <w:lang w:val="es-ES"/>
        </w:rPr>
        <w:t>mục</w:t>
      </w:r>
      <w:proofErr w:type="spellEnd"/>
      <w:r w:rsidRPr="00283EFB">
        <w:rPr>
          <w:szCs w:val="24"/>
          <w:lang w:val="es-ES"/>
        </w:rPr>
        <w:t xml:space="preserve"> </w:t>
      </w:r>
      <w:proofErr w:type="spellStart"/>
      <w:r w:rsidRPr="00283EFB">
        <w:rPr>
          <w:szCs w:val="24"/>
          <w:lang w:val="es-ES"/>
        </w:rPr>
        <w:t>công</w:t>
      </w:r>
      <w:proofErr w:type="spellEnd"/>
      <w:r w:rsidRPr="00283EFB">
        <w:rPr>
          <w:szCs w:val="24"/>
          <w:lang w:val="es-ES"/>
        </w:rPr>
        <w:t xml:space="preserve"> </w:t>
      </w:r>
      <w:proofErr w:type="spellStart"/>
      <w:r w:rsidRPr="00283EFB">
        <w:rPr>
          <w:szCs w:val="24"/>
          <w:lang w:val="es-ES"/>
        </w:rPr>
        <w:t>trình</w:t>
      </w:r>
      <w:proofErr w:type="spellEnd"/>
      <w:r w:rsidRPr="00283EFB">
        <w:rPr>
          <w:szCs w:val="24"/>
          <w:lang w:val="es-ES"/>
        </w:rPr>
        <w:t xml:space="preserve"> </w:t>
      </w:r>
      <w:proofErr w:type="spellStart"/>
      <w:r w:rsidRPr="00283EFB">
        <w:rPr>
          <w:szCs w:val="24"/>
          <w:lang w:val="es-ES"/>
        </w:rPr>
        <w:t>thì</w:t>
      </w:r>
      <w:proofErr w:type="spellEnd"/>
      <w:r w:rsidRPr="00283EFB">
        <w:rPr>
          <w:szCs w:val="24"/>
          <w:lang w:val="es-ES"/>
        </w:rPr>
        <w:t xml:space="preserve"> </w:t>
      </w:r>
      <w:proofErr w:type="spellStart"/>
      <w:r w:rsidRPr="00283EFB">
        <w:rPr>
          <w:szCs w:val="24"/>
          <w:lang w:val="es-ES"/>
        </w:rPr>
        <w:t>lập</w:t>
      </w:r>
      <w:proofErr w:type="spellEnd"/>
      <w:r w:rsidRPr="00283EFB">
        <w:rPr>
          <w:szCs w:val="24"/>
          <w:lang w:val="es-ES"/>
        </w:rPr>
        <w:t xml:space="preserve"> </w:t>
      </w:r>
      <w:proofErr w:type="spellStart"/>
      <w:r w:rsidRPr="00283EFB">
        <w:rPr>
          <w:szCs w:val="24"/>
          <w:lang w:val="es-ES"/>
        </w:rPr>
        <w:t>bảng</w:t>
      </w:r>
      <w:proofErr w:type="spellEnd"/>
      <w:r w:rsidRPr="00283EFB">
        <w:rPr>
          <w:szCs w:val="24"/>
          <w:lang w:val="es-ES"/>
        </w:rPr>
        <w:t xml:space="preserve"> </w:t>
      </w:r>
      <w:proofErr w:type="spellStart"/>
      <w:r w:rsidRPr="00283EFB">
        <w:rPr>
          <w:szCs w:val="24"/>
          <w:lang w:val="es-ES"/>
        </w:rPr>
        <w:t>yêu</w:t>
      </w:r>
      <w:proofErr w:type="spellEnd"/>
      <w:r w:rsidRPr="00283EFB">
        <w:rPr>
          <w:szCs w:val="24"/>
          <w:lang w:val="es-ES"/>
        </w:rPr>
        <w:t xml:space="preserve"> </w:t>
      </w:r>
      <w:proofErr w:type="spellStart"/>
      <w:r w:rsidRPr="00283EFB">
        <w:rPr>
          <w:szCs w:val="24"/>
          <w:lang w:val="es-ES"/>
        </w:rPr>
        <w:t>cầu</w:t>
      </w:r>
      <w:proofErr w:type="spellEnd"/>
      <w:r w:rsidRPr="00283EFB">
        <w:rPr>
          <w:szCs w:val="24"/>
          <w:lang w:val="es-ES"/>
        </w:rPr>
        <w:t xml:space="preserve"> </w:t>
      </w:r>
      <w:proofErr w:type="spellStart"/>
      <w:r w:rsidRPr="00283EFB">
        <w:rPr>
          <w:szCs w:val="24"/>
          <w:lang w:val="es-ES"/>
        </w:rPr>
        <w:t>tiến</w:t>
      </w:r>
      <w:proofErr w:type="spellEnd"/>
      <w:r w:rsidRPr="00283EFB">
        <w:rPr>
          <w:szCs w:val="24"/>
          <w:lang w:val="es-ES"/>
        </w:rPr>
        <w:t xml:space="preserve"> </w:t>
      </w:r>
      <w:proofErr w:type="spellStart"/>
      <w:r w:rsidRPr="00283EFB">
        <w:rPr>
          <w:szCs w:val="24"/>
          <w:lang w:val="es-ES"/>
        </w:rPr>
        <w:t>độ</w:t>
      </w:r>
      <w:proofErr w:type="spellEnd"/>
      <w:r w:rsidRPr="00283EFB">
        <w:rPr>
          <w:szCs w:val="24"/>
          <w:lang w:val="es-ES"/>
        </w:rPr>
        <w:t xml:space="preserve"> </w:t>
      </w:r>
      <w:proofErr w:type="spellStart"/>
      <w:r w:rsidRPr="00283EFB">
        <w:rPr>
          <w:szCs w:val="24"/>
          <w:lang w:val="es-ES"/>
        </w:rPr>
        <w:t>hoàn</w:t>
      </w:r>
      <w:proofErr w:type="spellEnd"/>
      <w:r w:rsidRPr="00283EFB">
        <w:rPr>
          <w:szCs w:val="24"/>
          <w:lang w:val="es-ES"/>
        </w:rPr>
        <w:t xml:space="preserve"> </w:t>
      </w:r>
      <w:proofErr w:type="spellStart"/>
      <w:r w:rsidRPr="00283EFB">
        <w:rPr>
          <w:szCs w:val="24"/>
          <w:lang w:val="es-ES"/>
        </w:rPr>
        <w:t>thành</w:t>
      </w:r>
      <w:proofErr w:type="spellEnd"/>
      <w:r w:rsidRPr="00283EFB">
        <w:rPr>
          <w:szCs w:val="24"/>
          <w:lang w:val="es-ES"/>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283EFB" w:rsidRPr="00283EFB" w14:paraId="3E191C19" w14:textId="77777777" w:rsidTr="007D206E">
        <w:trPr>
          <w:trHeight w:val="552"/>
        </w:trPr>
        <w:tc>
          <w:tcPr>
            <w:tcW w:w="992" w:type="dxa"/>
            <w:shd w:val="clear" w:color="auto" w:fill="E2EFD9"/>
            <w:vAlign w:val="center"/>
          </w:tcPr>
          <w:p w14:paraId="71C8D666" w14:textId="77777777" w:rsidR="00311427" w:rsidRPr="00283EFB" w:rsidRDefault="00311427" w:rsidP="007D206E">
            <w:pPr>
              <w:widowControl w:val="0"/>
              <w:tabs>
                <w:tab w:val="left" w:pos="1418"/>
              </w:tabs>
              <w:spacing w:before="120" w:after="120" w:line="264" w:lineRule="auto"/>
              <w:jc w:val="center"/>
              <w:rPr>
                <w:b/>
                <w:szCs w:val="24"/>
                <w:lang w:val="en-GB"/>
              </w:rPr>
            </w:pPr>
            <w:r w:rsidRPr="00283EFB">
              <w:rPr>
                <w:b/>
                <w:szCs w:val="24"/>
              </w:rPr>
              <w:t>STT</w:t>
            </w:r>
          </w:p>
        </w:tc>
        <w:tc>
          <w:tcPr>
            <w:tcW w:w="2904" w:type="dxa"/>
            <w:shd w:val="clear" w:color="auto" w:fill="E2EFD9"/>
            <w:vAlign w:val="center"/>
          </w:tcPr>
          <w:p w14:paraId="40D5FE7E" w14:textId="77777777" w:rsidR="00311427" w:rsidRPr="00283EFB" w:rsidRDefault="00311427" w:rsidP="007D206E">
            <w:pPr>
              <w:widowControl w:val="0"/>
              <w:tabs>
                <w:tab w:val="left" w:pos="1418"/>
              </w:tabs>
              <w:spacing w:before="120" w:after="120" w:line="264" w:lineRule="auto"/>
              <w:jc w:val="center"/>
              <w:rPr>
                <w:b/>
                <w:szCs w:val="24"/>
              </w:rPr>
            </w:pPr>
            <w:proofErr w:type="spellStart"/>
            <w:r w:rsidRPr="00283EFB">
              <w:rPr>
                <w:b/>
                <w:szCs w:val="24"/>
              </w:rPr>
              <w:t>Hạng</w:t>
            </w:r>
            <w:proofErr w:type="spellEnd"/>
            <w:r w:rsidRPr="00283EFB">
              <w:rPr>
                <w:b/>
                <w:szCs w:val="24"/>
              </w:rPr>
              <w:t xml:space="preserve"> </w:t>
            </w:r>
            <w:proofErr w:type="spellStart"/>
            <w:r w:rsidRPr="00283EFB">
              <w:rPr>
                <w:b/>
                <w:szCs w:val="24"/>
              </w:rPr>
              <w:t>mục</w:t>
            </w:r>
            <w:proofErr w:type="spellEnd"/>
            <w:r w:rsidRPr="00283EFB">
              <w:rPr>
                <w:b/>
                <w:szCs w:val="24"/>
              </w:rPr>
              <w:t xml:space="preserve"> </w:t>
            </w:r>
            <w:proofErr w:type="spellStart"/>
            <w:r w:rsidRPr="00283EFB">
              <w:rPr>
                <w:b/>
                <w:szCs w:val="24"/>
              </w:rPr>
              <w:t>công</w:t>
            </w:r>
            <w:proofErr w:type="spellEnd"/>
            <w:r w:rsidRPr="00283EFB">
              <w:rPr>
                <w:b/>
                <w:szCs w:val="24"/>
              </w:rPr>
              <w:t xml:space="preserve"> </w:t>
            </w:r>
            <w:proofErr w:type="spellStart"/>
            <w:r w:rsidRPr="00283EFB">
              <w:rPr>
                <w:b/>
                <w:szCs w:val="24"/>
              </w:rPr>
              <w:t>trình</w:t>
            </w:r>
            <w:proofErr w:type="spellEnd"/>
          </w:p>
        </w:tc>
        <w:tc>
          <w:tcPr>
            <w:tcW w:w="2289" w:type="dxa"/>
            <w:shd w:val="clear" w:color="auto" w:fill="E2EFD9"/>
            <w:vAlign w:val="center"/>
          </w:tcPr>
          <w:p w14:paraId="6C90EFED" w14:textId="77777777" w:rsidR="00311427" w:rsidRPr="00283EFB" w:rsidRDefault="00311427" w:rsidP="007D206E">
            <w:pPr>
              <w:widowControl w:val="0"/>
              <w:tabs>
                <w:tab w:val="left" w:pos="1418"/>
              </w:tabs>
              <w:spacing w:before="120" w:after="120" w:line="264" w:lineRule="auto"/>
              <w:jc w:val="center"/>
              <w:rPr>
                <w:b/>
                <w:szCs w:val="24"/>
              </w:rPr>
            </w:pPr>
            <w:proofErr w:type="spellStart"/>
            <w:r w:rsidRPr="00283EFB">
              <w:rPr>
                <w:b/>
                <w:szCs w:val="24"/>
              </w:rPr>
              <w:t>Ngày</w:t>
            </w:r>
            <w:proofErr w:type="spellEnd"/>
            <w:r w:rsidRPr="00283EFB">
              <w:rPr>
                <w:b/>
                <w:szCs w:val="24"/>
              </w:rPr>
              <w:t xml:space="preserve"> </w:t>
            </w:r>
            <w:proofErr w:type="spellStart"/>
            <w:r w:rsidRPr="00283EFB">
              <w:rPr>
                <w:b/>
                <w:szCs w:val="24"/>
              </w:rPr>
              <w:t>bắt</w:t>
            </w:r>
            <w:proofErr w:type="spellEnd"/>
            <w:r w:rsidRPr="00283EFB">
              <w:rPr>
                <w:b/>
                <w:szCs w:val="24"/>
              </w:rPr>
              <w:t xml:space="preserve"> </w:t>
            </w:r>
            <w:proofErr w:type="spellStart"/>
            <w:r w:rsidRPr="00283EFB">
              <w:rPr>
                <w:b/>
                <w:szCs w:val="24"/>
              </w:rPr>
              <w:t>đầu</w:t>
            </w:r>
            <w:proofErr w:type="spellEnd"/>
          </w:p>
        </w:tc>
        <w:tc>
          <w:tcPr>
            <w:tcW w:w="2806" w:type="dxa"/>
            <w:shd w:val="clear" w:color="auto" w:fill="E2EFD9"/>
            <w:vAlign w:val="center"/>
          </w:tcPr>
          <w:p w14:paraId="0F51543B" w14:textId="77777777" w:rsidR="00311427" w:rsidRPr="00283EFB" w:rsidRDefault="00311427" w:rsidP="007D206E">
            <w:pPr>
              <w:widowControl w:val="0"/>
              <w:tabs>
                <w:tab w:val="left" w:pos="1418"/>
              </w:tabs>
              <w:spacing w:before="120" w:after="120" w:line="264" w:lineRule="auto"/>
              <w:jc w:val="center"/>
              <w:rPr>
                <w:b/>
                <w:szCs w:val="24"/>
                <w:lang w:val="en-GB"/>
              </w:rPr>
            </w:pPr>
            <w:proofErr w:type="spellStart"/>
            <w:r w:rsidRPr="00283EFB">
              <w:rPr>
                <w:b/>
                <w:szCs w:val="24"/>
              </w:rPr>
              <w:t>Ngày</w:t>
            </w:r>
            <w:proofErr w:type="spellEnd"/>
            <w:r w:rsidRPr="00283EFB">
              <w:rPr>
                <w:b/>
                <w:szCs w:val="24"/>
              </w:rPr>
              <w:t xml:space="preserve"> </w:t>
            </w:r>
            <w:proofErr w:type="spellStart"/>
            <w:r w:rsidRPr="00283EFB">
              <w:rPr>
                <w:b/>
                <w:szCs w:val="24"/>
              </w:rPr>
              <w:t>hoàn</w:t>
            </w:r>
            <w:proofErr w:type="spellEnd"/>
            <w:r w:rsidRPr="00283EFB">
              <w:rPr>
                <w:b/>
                <w:szCs w:val="24"/>
              </w:rPr>
              <w:t xml:space="preserve"> </w:t>
            </w:r>
            <w:proofErr w:type="spellStart"/>
            <w:r w:rsidRPr="00283EFB">
              <w:rPr>
                <w:b/>
                <w:szCs w:val="24"/>
              </w:rPr>
              <w:t>thành</w:t>
            </w:r>
            <w:proofErr w:type="spellEnd"/>
          </w:p>
        </w:tc>
      </w:tr>
      <w:tr w:rsidR="00311427" w:rsidRPr="00283EFB" w14:paraId="532DDE3F" w14:textId="77777777" w:rsidTr="007D206E">
        <w:tc>
          <w:tcPr>
            <w:tcW w:w="992" w:type="dxa"/>
          </w:tcPr>
          <w:p w14:paraId="6457BB8E" w14:textId="77777777" w:rsidR="00311427" w:rsidRPr="00283EFB" w:rsidRDefault="00311427" w:rsidP="007D206E">
            <w:pPr>
              <w:widowControl w:val="0"/>
              <w:tabs>
                <w:tab w:val="left" w:pos="1418"/>
              </w:tabs>
              <w:spacing w:before="120" w:after="120" w:line="264" w:lineRule="auto"/>
              <w:jc w:val="center"/>
              <w:rPr>
                <w:szCs w:val="24"/>
                <w:lang w:val="en-GB"/>
              </w:rPr>
            </w:pPr>
            <w:r w:rsidRPr="00283EFB">
              <w:rPr>
                <w:szCs w:val="24"/>
                <w:lang w:val="en-GB"/>
              </w:rPr>
              <w:t>1</w:t>
            </w:r>
          </w:p>
        </w:tc>
        <w:tc>
          <w:tcPr>
            <w:tcW w:w="2904" w:type="dxa"/>
          </w:tcPr>
          <w:p w14:paraId="14C31393" w14:textId="5B62A567" w:rsidR="00311427" w:rsidRPr="00283EFB" w:rsidRDefault="00311427" w:rsidP="007D206E">
            <w:pPr>
              <w:spacing w:before="120" w:after="120"/>
            </w:pP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0010208B" w:rsidRPr="00283EFB">
              <w:t>Đường</w:t>
            </w:r>
            <w:proofErr w:type="spellEnd"/>
            <w:r w:rsidR="0010208B" w:rsidRPr="00283EFB">
              <w:t xml:space="preserve"> </w:t>
            </w:r>
            <w:proofErr w:type="spellStart"/>
            <w:r w:rsidR="0010208B" w:rsidRPr="00283EFB">
              <w:t>từ</w:t>
            </w:r>
            <w:proofErr w:type="spellEnd"/>
            <w:r w:rsidR="0010208B" w:rsidRPr="00283EFB">
              <w:t xml:space="preserve"> </w:t>
            </w:r>
            <w:proofErr w:type="spellStart"/>
            <w:r w:rsidR="0010208B" w:rsidRPr="00283EFB">
              <w:t>bản</w:t>
            </w:r>
            <w:proofErr w:type="spellEnd"/>
            <w:r w:rsidR="0010208B" w:rsidRPr="00283EFB">
              <w:t xml:space="preserve"> </w:t>
            </w:r>
            <w:proofErr w:type="spellStart"/>
            <w:r w:rsidR="0010208B" w:rsidRPr="00283EFB">
              <w:t>Huổi</w:t>
            </w:r>
            <w:proofErr w:type="spellEnd"/>
            <w:r w:rsidR="0010208B" w:rsidRPr="00283EFB">
              <w:t xml:space="preserve"> </w:t>
            </w:r>
            <w:proofErr w:type="spellStart"/>
            <w:r w:rsidR="0010208B" w:rsidRPr="00283EFB">
              <w:t>Siểu</w:t>
            </w:r>
            <w:proofErr w:type="spellEnd"/>
            <w:r w:rsidR="0010208B" w:rsidRPr="00283EFB">
              <w:t xml:space="preserve"> - </w:t>
            </w:r>
            <w:proofErr w:type="spellStart"/>
            <w:r w:rsidR="0010208B" w:rsidRPr="00283EFB">
              <w:t>bản</w:t>
            </w:r>
            <w:proofErr w:type="spellEnd"/>
            <w:r w:rsidR="0010208B" w:rsidRPr="00283EFB">
              <w:t xml:space="preserve"> Na </w:t>
            </w:r>
            <w:proofErr w:type="spellStart"/>
            <w:r w:rsidR="0010208B" w:rsidRPr="00283EFB">
              <w:t>Pản</w:t>
            </w:r>
            <w:proofErr w:type="spellEnd"/>
            <w:r w:rsidR="0010208B" w:rsidRPr="00283EFB">
              <w:t xml:space="preserve"> </w:t>
            </w:r>
            <w:proofErr w:type="spellStart"/>
            <w:r w:rsidR="0010208B" w:rsidRPr="00283EFB">
              <w:t>kết</w:t>
            </w:r>
            <w:proofErr w:type="spellEnd"/>
            <w:r w:rsidR="0010208B" w:rsidRPr="00283EFB">
              <w:t xml:space="preserve"> </w:t>
            </w:r>
            <w:proofErr w:type="spellStart"/>
            <w:r w:rsidR="0010208B" w:rsidRPr="00283EFB">
              <w:t>nối</w:t>
            </w:r>
            <w:proofErr w:type="spellEnd"/>
            <w:r w:rsidR="0010208B" w:rsidRPr="00283EFB">
              <w:t xml:space="preserve"> </w:t>
            </w:r>
            <w:proofErr w:type="spellStart"/>
            <w:r w:rsidR="0010208B" w:rsidRPr="00283EFB">
              <w:t>đến</w:t>
            </w:r>
            <w:proofErr w:type="spellEnd"/>
            <w:r w:rsidR="0010208B" w:rsidRPr="00283EFB">
              <w:t xml:space="preserve"> Trung </w:t>
            </w:r>
            <w:proofErr w:type="spellStart"/>
            <w:r w:rsidR="0010208B" w:rsidRPr="00283EFB">
              <w:t>tâm</w:t>
            </w:r>
            <w:proofErr w:type="spellEnd"/>
            <w:r w:rsidR="0010208B" w:rsidRPr="00283EFB">
              <w:t xml:space="preserve"> </w:t>
            </w:r>
            <w:proofErr w:type="spellStart"/>
            <w:r w:rsidR="0010208B" w:rsidRPr="00283EFB">
              <w:t>xã</w:t>
            </w:r>
            <w:proofErr w:type="spellEnd"/>
            <w:r w:rsidR="0010208B" w:rsidRPr="00283EFB">
              <w:t xml:space="preserve"> </w:t>
            </w:r>
            <w:proofErr w:type="spellStart"/>
            <w:r w:rsidR="0010208B" w:rsidRPr="00283EFB">
              <w:t>Chiềng</w:t>
            </w:r>
            <w:proofErr w:type="spellEnd"/>
            <w:r w:rsidR="0010208B" w:rsidRPr="00283EFB">
              <w:t xml:space="preserve"> Đông (nay </w:t>
            </w:r>
            <w:proofErr w:type="spellStart"/>
            <w:r w:rsidR="0010208B" w:rsidRPr="00283EFB">
              <w:t>là</w:t>
            </w:r>
            <w:proofErr w:type="spellEnd"/>
            <w:r w:rsidR="0010208B" w:rsidRPr="00283EFB">
              <w:t xml:space="preserve"> </w:t>
            </w:r>
            <w:proofErr w:type="spellStart"/>
            <w:r w:rsidR="0010208B" w:rsidRPr="00283EFB">
              <w:t>xã</w:t>
            </w:r>
            <w:proofErr w:type="spellEnd"/>
            <w:r w:rsidR="0010208B" w:rsidRPr="00283EFB">
              <w:t xml:space="preserve"> Yên Châu)</w:t>
            </w:r>
            <w:r w:rsidRPr="00283EFB">
              <w:t>.</w:t>
            </w:r>
          </w:p>
        </w:tc>
        <w:tc>
          <w:tcPr>
            <w:tcW w:w="2289" w:type="dxa"/>
          </w:tcPr>
          <w:p w14:paraId="1AD2B1D7" w14:textId="77777777" w:rsidR="00311427" w:rsidRPr="00283EFB" w:rsidRDefault="00311427" w:rsidP="007D206E">
            <w:pPr>
              <w:widowControl w:val="0"/>
              <w:tabs>
                <w:tab w:val="left" w:pos="1418"/>
              </w:tabs>
              <w:spacing w:before="120" w:after="120" w:line="264" w:lineRule="auto"/>
              <w:jc w:val="center"/>
              <w:rPr>
                <w:szCs w:val="24"/>
                <w:lang w:val="en-GB"/>
              </w:rPr>
            </w:pPr>
            <w:r w:rsidRPr="00283EFB">
              <w:rPr>
                <w:szCs w:val="24"/>
                <w:lang w:val="en-GB"/>
              </w:rPr>
              <w:t>01</w:t>
            </w:r>
          </w:p>
        </w:tc>
        <w:tc>
          <w:tcPr>
            <w:tcW w:w="2806" w:type="dxa"/>
          </w:tcPr>
          <w:p w14:paraId="1FFD4ADE" w14:textId="70A5125F" w:rsidR="00311427" w:rsidRPr="00283EFB" w:rsidRDefault="0010208B" w:rsidP="007D206E">
            <w:pPr>
              <w:widowControl w:val="0"/>
              <w:tabs>
                <w:tab w:val="left" w:pos="1418"/>
              </w:tabs>
              <w:spacing w:before="120" w:after="120" w:line="264" w:lineRule="auto"/>
              <w:jc w:val="center"/>
              <w:rPr>
                <w:szCs w:val="24"/>
                <w:lang w:val="en-GB"/>
              </w:rPr>
            </w:pPr>
            <w:r w:rsidRPr="00283EFB">
              <w:rPr>
                <w:szCs w:val="24"/>
                <w:lang w:val="en-GB"/>
              </w:rPr>
              <w:t>365</w:t>
            </w:r>
          </w:p>
        </w:tc>
      </w:tr>
    </w:tbl>
    <w:p w14:paraId="21B3E830" w14:textId="77777777" w:rsidR="00311427" w:rsidRPr="00283EFB" w:rsidRDefault="00311427" w:rsidP="00311427">
      <w:pPr>
        <w:tabs>
          <w:tab w:val="left" w:pos="1418"/>
        </w:tabs>
        <w:spacing w:before="120" w:after="120" w:line="264" w:lineRule="auto"/>
        <w:ind w:firstLine="720"/>
        <w:rPr>
          <w:b/>
          <w:szCs w:val="24"/>
        </w:rPr>
      </w:pPr>
    </w:p>
    <w:p w14:paraId="0DDF2FFD" w14:textId="77777777" w:rsidR="00311427" w:rsidRPr="00283EFB" w:rsidRDefault="00311427" w:rsidP="00311427">
      <w:pPr>
        <w:widowControl w:val="0"/>
        <w:tabs>
          <w:tab w:val="left" w:pos="700"/>
          <w:tab w:val="left" w:pos="1418"/>
        </w:tabs>
        <w:spacing w:before="120" w:after="120" w:line="264" w:lineRule="auto"/>
        <w:ind w:firstLine="709"/>
        <w:rPr>
          <w:b/>
          <w:bCs/>
          <w:szCs w:val="24"/>
        </w:rPr>
      </w:pPr>
      <w:r w:rsidRPr="00283EFB">
        <w:rPr>
          <w:b/>
          <w:bCs/>
          <w:szCs w:val="24"/>
        </w:rPr>
        <w:t xml:space="preserve">III. </w:t>
      </w:r>
      <w:proofErr w:type="spellStart"/>
      <w:r w:rsidRPr="00283EFB">
        <w:rPr>
          <w:b/>
          <w:bCs/>
          <w:szCs w:val="24"/>
        </w:rPr>
        <w:t>Yêu</w:t>
      </w:r>
      <w:proofErr w:type="spellEnd"/>
      <w:r w:rsidRPr="00283EFB">
        <w:rPr>
          <w:b/>
          <w:bCs/>
          <w:szCs w:val="24"/>
        </w:rPr>
        <w:t xml:space="preserve"> </w:t>
      </w:r>
      <w:proofErr w:type="spellStart"/>
      <w:r w:rsidRPr="00283EFB">
        <w:rPr>
          <w:b/>
          <w:bCs/>
          <w:szCs w:val="24"/>
        </w:rPr>
        <w:t>cầu</w:t>
      </w:r>
      <w:proofErr w:type="spellEnd"/>
      <w:r w:rsidRPr="00283EFB">
        <w:rPr>
          <w:b/>
          <w:bCs/>
          <w:szCs w:val="24"/>
        </w:rPr>
        <w:t xml:space="preserve"> </w:t>
      </w:r>
      <w:proofErr w:type="spellStart"/>
      <w:r w:rsidRPr="00283EFB">
        <w:rPr>
          <w:b/>
          <w:bCs/>
          <w:szCs w:val="24"/>
        </w:rPr>
        <w:t>về</w:t>
      </w:r>
      <w:proofErr w:type="spellEnd"/>
      <w:r w:rsidRPr="00283EFB">
        <w:rPr>
          <w:b/>
          <w:bCs/>
          <w:szCs w:val="24"/>
        </w:rPr>
        <w:t xml:space="preserve"> </w:t>
      </w:r>
      <w:proofErr w:type="spellStart"/>
      <w:r w:rsidRPr="00283EFB">
        <w:rPr>
          <w:b/>
          <w:bCs/>
          <w:szCs w:val="24"/>
        </w:rPr>
        <w:t>kỹ</w:t>
      </w:r>
      <w:proofErr w:type="spellEnd"/>
      <w:r w:rsidRPr="00283EFB">
        <w:rPr>
          <w:b/>
          <w:bCs/>
          <w:szCs w:val="24"/>
        </w:rPr>
        <w:t xml:space="preserve"> </w:t>
      </w:r>
      <w:proofErr w:type="spellStart"/>
      <w:r w:rsidRPr="00283EFB">
        <w:rPr>
          <w:b/>
          <w:bCs/>
          <w:szCs w:val="24"/>
        </w:rPr>
        <w:t>thuật</w:t>
      </w:r>
      <w:proofErr w:type="spellEnd"/>
      <w:r w:rsidRPr="00283EFB">
        <w:rPr>
          <w:b/>
          <w:bCs/>
          <w:szCs w:val="24"/>
        </w:rPr>
        <w:t>/</w:t>
      </w:r>
      <w:proofErr w:type="spellStart"/>
      <w:r w:rsidRPr="00283EFB">
        <w:rPr>
          <w:b/>
          <w:bCs/>
          <w:szCs w:val="24"/>
        </w:rPr>
        <w:t>chỉ</w:t>
      </w:r>
      <w:proofErr w:type="spellEnd"/>
      <w:r w:rsidRPr="00283EFB">
        <w:rPr>
          <w:b/>
          <w:bCs/>
          <w:szCs w:val="24"/>
        </w:rPr>
        <w:t xml:space="preserve"> </w:t>
      </w:r>
      <w:proofErr w:type="spellStart"/>
      <w:r w:rsidRPr="00283EFB">
        <w:rPr>
          <w:b/>
          <w:bCs/>
          <w:szCs w:val="24"/>
        </w:rPr>
        <w:t>dẫn</w:t>
      </w:r>
      <w:proofErr w:type="spellEnd"/>
      <w:r w:rsidRPr="00283EFB">
        <w:rPr>
          <w:b/>
          <w:bCs/>
          <w:szCs w:val="24"/>
        </w:rPr>
        <w:t xml:space="preserve"> </w:t>
      </w:r>
      <w:proofErr w:type="spellStart"/>
      <w:r w:rsidRPr="00283EFB">
        <w:rPr>
          <w:b/>
          <w:bCs/>
          <w:szCs w:val="24"/>
        </w:rPr>
        <w:t>kỹ</w:t>
      </w:r>
      <w:proofErr w:type="spellEnd"/>
      <w:r w:rsidRPr="00283EFB">
        <w:rPr>
          <w:b/>
          <w:bCs/>
          <w:szCs w:val="24"/>
        </w:rPr>
        <w:t xml:space="preserve"> </w:t>
      </w:r>
      <w:proofErr w:type="spellStart"/>
      <w:r w:rsidRPr="00283EFB">
        <w:rPr>
          <w:b/>
          <w:bCs/>
          <w:szCs w:val="24"/>
        </w:rPr>
        <w:t>thuật</w:t>
      </w:r>
      <w:proofErr w:type="spellEnd"/>
    </w:p>
    <w:p w14:paraId="4640B961" w14:textId="77777777" w:rsidR="00311427" w:rsidRPr="00283EFB" w:rsidRDefault="00311427" w:rsidP="00311427">
      <w:pPr>
        <w:widowControl w:val="0"/>
        <w:tabs>
          <w:tab w:val="left" w:pos="700"/>
        </w:tabs>
        <w:spacing w:before="120" w:after="120"/>
        <w:ind w:firstLine="709"/>
        <w:rPr>
          <w:b/>
          <w:bCs/>
          <w:szCs w:val="24"/>
          <w:lang w:val="nl-NL"/>
        </w:rPr>
      </w:pPr>
      <w:r w:rsidRPr="00283EFB">
        <w:rPr>
          <w:b/>
          <w:bCs/>
          <w:szCs w:val="24"/>
          <w:lang w:val="nl-NL"/>
        </w:rPr>
        <w:t>1. Quy trình, quy phạm áp dụng cho việc thi công, nghiệm thu công trình:</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5653"/>
        <w:gridCol w:w="2835"/>
        <w:gridCol w:w="7"/>
      </w:tblGrid>
      <w:tr w:rsidR="00283EFB" w:rsidRPr="00283EFB" w14:paraId="236118CE" w14:textId="77777777" w:rsidTr="007D206E">
        <w:trPr>
          <w:gridAfter w:val="1"/>
          <w:wAfter w:w="7" w:type="dxa"/>
          <w:trHeight w:val="416"/>
          <w:tblHeader/>
        </w:trPr>
        <w:tc>
          <w:tcPr>
            <w:tcW w:w="721" w:type="dxa"/>
            <w:vAlign w:val="center"/>
          </w:tcPr>
          <w:p w14:paraId="3C14881E" w14:textId="77777777" w:rsidR="00311427" w:rsidRPr="00283EFB" w:rsidRDefault="00311427" w:rsidP="007D206E">
            <w:pPr>
              <w:tabs>
                <w:tab w:val="left" w:pos="720"/>
                <w:tab w:val="left" w:pos="1440"/>
                <w:tab w:val="left" w:pos="2160"/>
                <w:tab w:val="left" w:pos="4290"/>
              </w:tabs>
              <w:spacing w:before="100"/>
              <w:jc w:val="center"/>
              <w:rPr>
                <w:b/>
                <w:bCs/>
                <w:iCs/>
                <w:szCs w:val="28"/>
                <w:lang w:val="nl-NL"/>
              </w:rPr>
            </w:pPr>
            <w:r w:rsidRPr="00283EFB">
              <w:rPr>
                <w:b/>
                <w:bCs/>
                <w:iCs/>
                <w:szCs w:val="28"/>
                <w:lang w:val="nl-NL"/>
              </w:rPr>
              <w:t>TT</w:t>
            </w:r>
          </w:p>
        </w:tc>
        <w:tc>
          <w:tcPr>
            <w:tcW w:w="5653" w:type="dxa"/>
            <w:vAlign w:val="center"/>
          </w:tcPr>
          <w:p w14:paraId="7AB6C47B" w14:textId="77777777" w:rsidR="00311427" w:rsidRPr="00283EFB" w:rsidRDefault="00311427" w:rsidP="007D206E">
            <w:pPr>
              <w:tabs>
                <w:tab w:val="left" w:pos="720"/>
                <w:tab w:val="left" w:pos="1440"/>
                <w:tab w:val="left" w:pos="2160"/>
                <w:tab w:val="left" w:pos="4290"/>
              </w:tabs>
              <w:spacing w:before="100"/>
              <w:jc w:val="center"/>
              <w:rPr>
                <w:b/>
                <w:bCs/>
                <w:iCs/>
                <w:szCs w:val="28"/>
                <w:lang w:val="nl-NL"/>
              </w:rPr>
            </w:pPr>
            <w:r w:rsidRPr="00283EFB">
              <w:rPr>
                <w:b/>
                <w:bCs/>
                <w:iCs/>
                <w:szCs w:val="28"/>
                <w:lang w:val="nl-NL"/>
              </w:rPr>
              <w:t>Tên văn bản</w:t>
            </w:r>
          </w:p>
        </w:tc>
        <w:tc>
          <w:tcPr>
            <w:tcW w:w="2835" w:type="dxa"/>
            <w:vAlign w:val="center"/>
          </w:tcPr>
          <w:p w14:paraId="509C9DDD" w14:textId="77777777" w:rsidR="00311427" w:rsidRPr="00283EFB" w:rsidRDefault="00311427" w:rsidP="007D206E">
            <w:pPr>
              <w:tabs>
                <w:tab w:val="left" w:pos="720"/>
                <w:tab w:val="left" w:pos="1440"/>
                <w:tab w:val="left" w:pos="2160"/>
                <w:tab w:val="left" w:pos="4290"/>
              </w:tabs>
              <w:spacing w:before="100"/>
              <w:ind w:firstLine="567"/>
              <w:jc w:val="center"/>
              <w:rPr>
                <w:b/>
                <w:bCs/>
                <w:iCs/>
                <w:szCs w:val="28"/>
                <w:lang w:val="nl-NL"/>
              </w:rPr>
            </w:pPr>
            <w:r w:rsidRPr="00283EFB">
              <w:rPr>
                <w:b/>
                <w:bCs/>
                <w:iCs/>
                <w:szCs w:val="28"/>
                <w:lang w:val="nl-NL"/>
              </w:rPr>
              <w:t>Mã số, năm ban hành</w:t>
            </w:r>
          </w:p>
        </w:tc>
      </w:tr>
      <w:tr w:rsidR="00283EFB" w:rsidRPr="00283EFB" w14:paraId="6C83F26C" w14:textId="77777777" w:rsidTr="007D206E">
        <w:trPr>
          <w:gridAfter w:val="1"/>
          <w:wAfter w:w="7" w:type="dxa"/>
          <w:trHeight w:val="393"/>
        </w:trPr>
        <w:tc>
          <w:tcPr>
            <w:tcW w:w="721" w:type="dxa"/>
          </w:tcPr>
          <w:p w14:paraId="5F01516E"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I</w:t>
            </w:r>
          </w:p>
        </w:tc>
        <w:tc>
          <w:tcPr>
            <w:tcW w:w="5653" w:type="dxa"/>
          </w:tcPr>
          <w:p w14:paraId="509DC473"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 xml:space="preserve">Quy chuẩn, quy trình, quy phạm </w:t>
            </w:r>
          </w:p>
        </w:tc>
        <w:tc>
          <w:tcPr>
            <w:tcW w:w="2835" w:type="dxa"/>
          </w:tcPr>
          <w:p w14:paraId="4F86414C"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p>
        </w:tc>
      </w:tr>
      <w:tr w:rsidR="00283EFB" w:rsidRPr="00283EFB" w14:paraId="5B75A7AD" w14:textId="77777777" w:rsidTr="007D206E">
        <w:trPr>
          <w:gridAfter w:val="1"/>
          <w:wAfter w:w="7" w:type="dxa"/>
          <w:trHeight w:val="165"/>
        </w:trPr>
        <w:tc>
          <w:tcPr>
            <w:tcW w:w="721" w:type="dxa"/>
            <w:vAlign w:val="center"/>
          </w:tcPr>
          <w:p w14:paraId="1CF81611"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1</w:t>
            </w:r>
          </w:p>
        </w:tc>
        <w:tc>
          <w:tcPr>
            <w:tcW w:w="5653" w:type="dxa"/>
            <w:vAlign w:val="center"/>
          </w:tcPr>
          <w:p w14:paraId="74735553"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Luật Xây dựng</w:t>
            </w:r>
          </w:p>
        </w:tc>
        <w:tc>
          <w:tcPr>
            <w:tcW w:w="2835" w:type="dxa"/>
            <w:vAlign w:val="center"/>
          </w:tcPr>
          <w:p w14:paraId="079D587A"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Số 50/2014/QH13;</w:t>
            </w:r>
          </w:p>
          <w:p w14:paraId="3A57F598"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số 62/2020/QH14</w:t>
            </w:r>
          </w:p>
        </w:tc>
      </w:tr>
      <w:tr w:rsidR="00283EFB" w:rsidRPr="00283EFB" w14:paraId="4210BE9F" w14:textId="77777777" w:rsidTr="007D206E">
        <w:trPr>
          <w:gridAfter w:val="1"/>
          <w:wAfter w:w="7" w:type="dxa"/>
          <w:trHeight w:val="165"/>
        </w:trPr>
        <w:tc>
          <w:tcPr>
            <w:tcW w:w="721" w:type="dxa"/>
            <w:vAlign w:val="center"/>
          </w:tcPr>
          <w:p w14:paraId="4BAE816C"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2</w:t>
            </w:r>
          </w:p>
        </w:tc>
        <w:tc>
          <w:tcPr>
            <w:tcW w:w="5653" w:type="dxa"/>
            <w:vAlign w:val="center"/>
          </w:tcPr>
          <w:p w14:paraId="00A7E375"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Luật Đấu thầu</w:t>
            </w:r>
          </w:p>
        </w:tc>
        <w:tc>
          <w:tcPr>
            <w:tcW w:w="2835" w:type="dxa"/>
            <w:vAlign w:val="center"/>
          </w:tcPr>
          <w:p w14:paraId="43CD9D1A" w14:textId="4D018935"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 xml:space="preserve">Số </w:t>
            </w:r>
            <w:r w:rsidR="00F737FD" w:rsidRPr="00283EFB">
              <w:rPr>
                <w:iCs/>
                <w:szCs w:val="28"/>
              </w:rPr>
              <w:t>22/2023/QH15</w:t>
            </w:r>
          </w:p>
        </w:tc>
      </w:tr>
      <w:tr w:rsidR="00283EFB" w:rsidRPr="00283EFB" w14:paraId="77CC99B7" w14:textId="77777777" w:rsidTr="007D206E">
        <w:trPr>
          <w:gridAfter w:val="1"/>
          <w:wAfter w:w="7" w:type="dxa"/>
          <w:trHeight w:val="165"/>
        </w:trPr>
        <w:tc>
          <w:tcPr>
            <w:tcW w:w="721" w:type="dxa"/>
            <w:vAlign w:val="center"/>
          </w:tcPr>
          <w:p w14:paraId="176DA657"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3</w:t>
            </w:r>
          </w:p>
        </w:tc>
        <w:tc>
          <w:tcPr>
            <w:tcW w:w="5653" w:type="dxa"/>
            <w:vAlign w:val="center"/>
          </w:tcPr>
          <w:p w14:paraId="64932382"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Luật bảo vệ môi trường</w:t>
            </w:r>
          </w:p>
        </w:tc>
        <w:tc>
          <w:tcPr>
            <w:tcW w:w="2835" w:type="dxa"/>
            <w:vAlign w:val="center"/>
          </w:tcPr>
          <w:p w14:paraId="7BC60C23" w14:textId="448403F9"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 xml:space="preserve">Số </w:t>
            </w:r>
            <w:r w:rsidR="00F737FD" w:rsidRPr="00283EFB">
              <w:rPr>
                <w:iCs/>
                <w:szCs w:val="28"/>
              </w:rPr>
              <w:t>72/2020/QH14</w:t>
            </w:r>
          </w:p>
        </w:tc>
      </w:tr>
      <w:tr w:rsidR="00283EFB" w:rsidRPr="00283EFB" w14:paraId="231B799E" w14:textId="77777777" w:rsidTr="007D206E">
        <w:trPr>
          <w:gridAfter w:val="1"/>
          <w:wAfter w:w="7" w:type="dxa"/>
          <w:trHeight w:val="831"/>
        </w:trPr>
        <w:tc>
          <w:tcPr>
            <w:tcW w:w="721" w:type="dxa"/>
            <w:vAlign w:val="center"/>
          </w:tcPr>
          <w:p w14:paraId="7F31FD2F"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4</w:t>
            </w:r>
          </w:p>
        </w:tc>
        <w:tc>
          <w:tcPr>
            <w:tcW w:w="5653" w:type="dxa"/>
            <w:vAlign w:val="center"/>
          </w:tcPr>
          <w:p w14:paraId="3BCAF015"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Nghị định của Chính phủ về Quy định chi tiết một số điều của Luật Đấu thầu về lựa chọn nhà thầu</w:t>
            </w:r>
          </w:p>
        </w:tc>
        <w:tc>
          <w:tcPr>
            <w:tcW w:w="2835" w:type="dxa"/>
            <w:vAlign w:val="center"/>
          </w:tcPr>
          <w:p w14:paraId="736920C7" w14:textId="6D7FE512"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 xml:space="preserve">Số </w:t>
            </w:r>
            <w:r w:rsidR="00F737FD" w:rsidRPr="00283EFB">
              <w:rPr>
                <w:iCs/>
                <w:szCs w:val="28"/>
              </w:rPr>
              <w:t>214/2025/NĐ-CP</w:t>
            </w:r>
          </w:p>
        </w:tc>
      </w:tr>
      <w:tr w:rsidR="00283EFB" w:rsidRPr="00283EFB" w14:paraId="487C2DA8" w14:textId="77777777" w:rsidTr="007D206E">
        <w:trPr>
          <w:gridAfter w:val="1"/>
          <w:wAfter w:w="7" w:type="dxa"/>
          <w:trHeight w:val="165"/>
        </w:trPr>
        <w:tc>
          <w:tcPr>
            <w:tcW w:w="721" w:type="dxa"/>
            <w:vAlign w:val="center"/>
          </w:tcPr>
          <w:p w14:paraId="701557AB"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5</w:t>
            </w:r>
          </w:p>
        </w:tc>
        <w:tc>
          <w:tcPr>
            <w:tcW w:w="5653" w:type="dxa"/>
            <w:vAlign w:val="center"/>
          </w:tcPr>
          <w:p w14:paraId="7DD140F1"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Nghị định của Chính phủ về quản lý chất lượng, thi công xây dựng và bảo trì công trình xây dựng</w:t>
            </w:r>
          </w:p>
        </w:tc>
        <w:tc>
          <w:tcPr>
            <w:tcW w:w="2835" w:type="dxa"/>
            <w:vAlign w:val="center"/>
          </w:tcPr>
          <w:p w14:paraId="5FB54746"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Số 06/2021/NĐ-CP</w:t>
            </w:r>
          </w:p>
        </w:tc>
      </w:tr>
      <w:tr w:rsidR="00283EFB" w:rsidRPr="00283EFB" w14:paraId="1215EC1F" w14:textId="77777777" w:rsidTr="007D206E">
        <w:trPr>
          <w:gridAfter w:val="1"/>
          <w:wAfter w:w="7" w:type="dxa"/>
          <w:trHeight w:val="165"/>
        </w:trPr>
        <w:tc>
          <w:tcPr>
            <w:tcW w:w="721" w:type="dxa"/>
            <w:vAlign w:val="center"/>
          </w:tcPr>
          <w:p w14:paraId="5EF06F14"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6</w:t>
            </w:r>
          </w:p>
        </w:tc>
        <w:tc>
          <w:tcPr>
            <w:tcW w:w="5653" w:type="dxa"/>
            <w:vAlign w:val="center"/>
          </w:tcPr>
          <w:p w14:paraId="48E2456E"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Nghị định của Chính phủ về quản lý vật liệu xây dựng</w:t>
            </w:r>
          </w:p>
        </w:tc>
        <w:tc>
          <w:tcPr>
            <w:tcW w:w="2835" w:type="dxa"/>
            <w:vAlign w:val="center"/>
          </w:tcPr>
          <w:p w14:paraId="2B8E6DC5"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Số 09/2021/NĐ-CP</w:t>
            </w:r>
          </w:p>
        </w:tc>
      </w:tr>
      <w:tr w:rsidR="00283EFB" w:rsidRPr="00283EFB" w14:paraId="7D2EDB08" w14:textId="77777777" w:rsidTr="007D206E">
        <w:trPr>
          <w:gridAfter w:val="1"/>
          <w:wAfter w:w="7" w:type="dxa"/>
          <w:trHeight w:val="165"/>
        </w:trPr>
        <w:tc>
          <w:tcPr>
            <w:tcW w:w="721" w:type="dxa"/>
            <w:vAlign w:val="center"/>
          </w:tcPr>
          <w:p w14:paraId="6E1014A9"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7</w:t>
            </w:r>
          </w:p>
        </w:tc>
        <w:tc>
          <w:tcPr>
            <w:tcW w:w="5653" w:type="dxa"/>
            <w:vAlign w:val="center"/>
          </w:tcPr>
          <w:p w14:paraId="79F58875"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Nghị định của Chính phủ về quản lý chi phí đầu tư xây dựng</w:t>
            </w:r>
          </w:p>
        </w:tc>
        <w:tc>
          <w:tcPr>
            <w:tcW w:w="2835" w:type="dxa"/>
            <w:vAlign w:val="center"/>
          </w:tcPr>
          <w:p w14:paraId="5B80F474"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Số 10/2021/NĐ-CP</w:t>
            </w:r>
          </w:p>
        </w:tc>
      </w:tr>
      <w:tr w:rsidR="00283EFB" w:rsidRPr="00283EFB" w14:paraId="7F1FA142" w14:textId="77777777" w:rsidTr="007D206E">
        <w:trPr>
          <w:gridAfter w:val="1"/>
          <w:wAfter w:w="7" w:type="dxa"/>
          <w:trHeight w:val="165"/>
        </w:trPr>
        <w:tc>
          <w:tcPr>
            <w:tcW w:w="721" w:type="dxa"/>
            <w:vAlign w:val="center"/>
          </w:tcPr>
          <w:p w14:paraId="0995BA65"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8</w:t>
            </w:r>
          </w:p>
        </w:tc>
        <w:tc>
          <w:tcPr>
            <w:tcW w:w="5653" w:type="dxa"/>
            <w:vAlign w:val="center"/>
          </w:tcPr>
          <w:p w14:paraId="501C6B2A"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Nghị định của Chính phủ về quản lý dự án đầu tư xây dựng công trình</w:t>
            </w:r>
          </w:p>
        </w:tc>
        <w:tc>
          <w:tcPr>
            <w:tcW w:w="2835" w:type="dxa"/>
            <w:vAlign w:val="center"/>
          </w:tcPr>
          <w:p w14:paraId="6D48061E"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Số 15/2021/NĐ-CP</w:t>
            </w:r>
          </w:p>
        </w:tc>
      </w:tr>
      <w:tr w:rsidR="00283EFB" w:rsidRPr="00283EFB" w14:paraId="5B909452" w14:textId="77777777" w:rsidTr="007D206E">
        <w:trPr>
          <w:gridAfter w:val="1"/>
          <w:wAfter w:w="7" w:type="dxa"/>
          <w:trHeight w:val="165"/>
        </w:trPr>
        <w:tc>
          <w:tcPr>
            <w:tcW w:w="721" w:type="dxa"/>
            <w:vAlign w:val="center"/>
          </w:tcPr>
          <w:p w14:paraId="7B7A649F"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9</w:t>
            </w:r>
          </w:p>
        </w:tc>
        <w:tc>
          <w:tcPr>
            <w:tcW w:w="5653" w:type="dxa"/>
            <w:vAlign w:val="center"/>
          </w:tcPr>
          <w:p w14:paraId="21732D83"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Nghị định của Chính phủ về quy định chi tiết hợp đồng xây dựng</w:t>
            </w:r>
          </w:p>
        </w:tc>
        <w:tc>
          <w:tcPr>
            <w:tcW w:w="2835" w:type="dxa"/>
            <w:vAlign w:val="center"/>
          </w:tcPr>
          <w:p w14:paraId="5AA5B6E8"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Số 37/2015/NĐ-CP;</w:t>
            </w:r>
          </w:p>
          <w:p w14:paraId="2266C497"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số 50/2021/NĐ-CP</w:t>
            </w:r>
          </w:p>
        </w:tc>
      </w:tr>
      <w:tr w:rsidR="00283EFB" w:rsidRPr="00283EFB" w14:paraId="44F868CD" w14:textId="77777777" w:rsidTr="007D206E">
        <w:trPr>
          <w:gridAfter w:val="1"/>
          <w:wAfter w:w="7" w:type="dxa"/>
          <w:trHeight w:val="165"/>
        </w:trPr>
        <w:tc>
          <w:tcPr>
            <w:tcW w:w="721" w:type="dxa"/>
            <w:vAlign w:val="center"/>
          </w:tcPr>
          <w:p w14:paraId="5496E1DC"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10</w:t>
            </w:r>
          </w:p>
        </w:tc>
        <w:tc>
          <w:tcPr>
            <w:tcW w:w="5653" w:type="dxa"/>
            <w:vAlign w:val="center"/>
          </w:tcPr>
          <w:p w14:paraId="3B63871E"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Nghị định của Chính phủ về quản lý và bảo vệ kết cấu hạ tầng giao thông đường bộ</w:t>
            </w:r>
          </w:p>
        </w:tc>
        <w:tc>
          <w:tcPr>
            <w:tcW w:w="2835" w:type="dxa"/>
            <w:vAlign w:val="center"/>
          </w:tcPr>
          <w:p w14:paraId="74436DB3"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Số 11/2010/NĐ-CP;</w:t>
            </w:r>
          </w:p>
          <w:p w14:paraId="59D46A21"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số 100/2013/NĐ-CP</w:t>
            </w:r>
          </w:p>
        </w:tc>
      </w:tr>
      <w:tr w:rsidR="00283EFB" w:rsidRPr="00283EFB" w14:paraId="1A49C897" w14:textId="77777777" w:rsidTr="007D206E">
        <w:trPr>
          <w:gridAfter w:val="1"/>
          <w:wAfter w:w="7" w:type="dxa"/>
          <w:trHeight w:val="165"/>
        </w:trPr>
        <w:tc>
          <w:tcPr>
            <w:tcW w:w="721" w:type="dxa"/>
            <w:vAlign w:val="center"/>
          </w:tcPr>
          <w:p w14:paraId="08D96122"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11</w:t>
            </w:r>
          </w:p>
        </w:tc>
        <w:tc>
          <w:tcPr>
            <w:tcW w:w="5653" w:type="dxa"/>
            <w:vAlign w:val="center"/>
          </w:tcPr>
          <w:p w14:paraId="167014F8"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Nghị định của Chính phủ về hướng dẫn Luật Bảo vệ môi trường</w:t>
            </w:r>
          </w:p>
        </w:tc>
        <w:tc>
          <w:tcPr>
            <w:tcW w:w="2835" w:type="dxa"/>
            <w:vAlign w:val="center"/>
          </w:tcPr>
          <w:p w14:paraId="64E129BC" w14:textId="442C844A"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 xml:space="preserve">Số </w:t>
            </w:r>
            <w:r w:rsidR="00F737FD" w:rsidRPr="00283EFB">
              <w:rPr>
                <w:iCs/>
                <w:szCs w:val="28"/>
              </w:rPr>
              <w:t>08/2022/NĐ-CP</w:t>
            </w:r>
            <w:r w:rsidRPr="00283EFB">
              <w:rPr>
                <w:iCs/>
                <w:szCs w:val="28"/>
                <w:lang w:val="nl-NL"/>
              </w:rPr>
              <w:t>;</w:t>
            </w:r>
          </w:p>
          <w:p w14:paraId="221629C9" w14:textId="77777777" w:rsidR="00311427" w:rsidRPr="00283EFB" w:rsidRDefault="00311427" w:rsidP="007D206E">
            <w:pPr>
              <w:tabs>
                <w:tab w:val="left" w:pos="720"/>
                <w:tab w:val="left" w:pos="1440"/>
                <w:tab w:val="left" w:pos="2160"/>
                <w:tab w:val="left" w:pos="4290"/>
              </w:tabs>
              <w:spacing w:before="100"/>
              <w:jc w:val="center"/>
              <w:rPr>
                <w:iCs/>
                <w:szCs w:val="28"/>
              </w:rPr>
            </w:pPr>
            <w:r w:rsidRPr="00283EFB">
              <w:rPr>
                <w:iCs/>
                <w:szCs w:val="28"/>
                <w:lang w:val="nl-NL"/>
              </w:rPr>
              <w:t xml:space="preserve">số </w:t>
            </w:r>
            <w:r w:rsidR="00F737FD" w:rsidRPr="00283EFB">
              <w:rPr>
                <w:iCs/>
                <w:szCs w:val="28"/>
              </w:rPr>
              <w:t>40/2023/NĐ-CP;</w:t>
            </w:r>
          </w:p>
          <w:p w14:paraId="2D0B019E" w14:textId="3ED6B91C" w:rsidR="00F737FD" w:rsidRPr="00283EFB" w:rsidRDefault="00F737FD" w:rsidP="007D206E">
            <w:pPr>
              <w:tabs>
                <w:tab w:val="left" w:pos="720"/>
                <w:tab w:val="left" w:pos="1440"/>
                <w:tab w:val="left" w:pos="2160"/>
                <w:tab w:val="left" w:pos="4290"/>
              </w:tabs>
              <w:spacing w:before="100"/>
              <w:jc w:val="center"/>
              <w:rPr>
                <w:iCs/>
                <w:szCs w:val="28"/>
                <w:lang w:val="nl-NL"/>
              </w:rPr>
            </w:pPr>
            <w:proofErr w:type="spellStart"/>
            <w:r w:rsidRPr="00283EFB">
              <w:rPr>
                <w:iCs/>
                <w:szCs w:val="28"/>
              </w:rPr>
              <w:t>số</w:t>
            </w:r>
            <w:proofErr w:type="spellEnd"/>
            <w:r w:rsidRPr="00283EFB">
              <w:rPr>
                <w:iCs/>
                <w:szCs w:val="28"/>
              </w:rPr>
              <w:t xml:space="preserve"> 05/2025/NĐ-CP</w:t>
            </w:r>
          </w:p>
        </w:tc>
      </w:tr>
      <w:tr w:rsidR="00283EFB" w:rsidRPr="00283EFB" w14:paraId="21C5C057" w14:textId="77777777" w:rsidTr="007D206E">
        <w:trPr>
          <w:gridAfter w:val="1"/>
          <w:wAfter w:w="7" w:type="dxa"/>
          <w:trHeight w:val="165"/>
        </w:trPr>
        <w:tc>
          <w:tcPr>
            <w:tcW w:w="721" w:type="dxa"/>
            <w:vAlign w:val="center"/>
          </w:tcPr>
          <w:p w14:paraId="1BA1198E"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lastRenderedPageBreak/>
              <w:t>12</w:t>
            </w:r>
          </w:p>
        </w:tc>
        <w:tc>
          <w:tcPr>
            <w:tcW w:w="5653" w:type="dxa"/>
            <w:vAlign w:val="center"/>
          </w:tcPr>
          <w:p w14:paraId="0E5E281E"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Thông tư của Bộ Xây dựng quy định về phân cấp công trình và hướng dẫn áp dụng trong hoạt động đầu tư xây dựng</w:t>
            </w:r>
          </w:p>
        </w:tc>
        <w:tc>
          <w:tcPr>
            <w:tcW w:w="2835" w:type="dxa"/>
            <w:vAlign w:val="center"/>
          </w:tcPr>
          <w:p w14:paraId="4D35BDF8"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Số 06/2021/TT-BXD</w:t>
            </w:r>
          </w:p>
        </w:tc>
      </w:tr>
      <w:tr w:rsidR="00283EFB" w:rsidRPr="00283EFB" w14:paraId="6D648B63" w14:textId="77777777" w:rsidTr="007D206E">
        <w:trPr>
          <w:gridAfter w:val="1"/>
          <w:wAfter w:w="7" w:type="dxa"/>
          <w:trHeight w:val="165"/>
        </w:trPr>
        <w:tc>
          <w:tcPr>
            <w:tcW w:w="721" w:type="dxa"/>
            <w:vAlign w:val="center"/>
          </w:tcPr>
          <w:p w14:paraId="3A709D00"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13</w:t>
            </w:r>
          </w:p>
        </w:tc>
        <w:tc>
          <w:tcPr>
            <w:tcW w:w="5653" w:type="dxa"/>
            <w:vAlign w:val="center"/>
          </w:tcPr>
          <w:p w14:paraId="0D43E936"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Thông tư của Bộ Xây dựng quy định về hướng dẫn một số điều và biện pháp thi hành Nghị định số 06/2021/NĐ-CP ngày 26/01/2021 của Chính phủ.</w:t>
            </w:r>
          </w:p>
        </w:tc>
        <w:tc>
          <w:tcPr>
            <w:tcW w:w="2835" w:type="dxa"/>
            <w:vAlign w:val="center"/>
          </w:tcPr>
          <w:p w14:paraId="015678CA"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Số 10/2021/TT-BXD</w:t>
            </w:r>
          </w:p>
        </w:tc>
      </w:tr>
      <w:tr w:rsidR="00283EFB" w:rsidRPr="00283EFB" w14:paraId="0D1B88A7" w14:textId="77777777" w:rsidTr="007D206E">
        <w:trPr>
          <w:gridAfter w:val="1"/>
          <w:wAfter w:w="7" w:type="dxa"/>
          <w:trHeight w:val="165"/>
        </w:trPr>
        <w:tc>
          <w:tcPr>
            <w:tcW w:w="721" w:type="dxa"/>
            <w:vAlign w:val="center"/>
          </w:tcPr>
          <w:p w14:paraId="45444309"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14</w:t>
            </w:r>
          </w:p>
        </w:tc>
        <w:tc>
          <w:tcPr>
            <w:tcW w:w="5653" w:type="dxa"/>
            <w:vAlign w:val="center"/>
          </w:tcPr>
          <w:p w14:paraId="66CC8F34"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Thông tư của Bộ Giao thông vận tải về bảo vệ kết cấu hạ tầng giao thông đường bộ</w:t>
            </w:r>
          </w:p>
        </w:tc>
        <w:tc>
          <w:tcPr>
            <w:tcW w:w="2835" w:type="dxa"/>
            <w:vAlign w:val="center"/>
          </w:tcPr>
          <w:p w14:paraId="230615C2" w14:textId="696461C5" w:rsidR="00C01097" w:rsidRPr="00283EFB" w:rsidRDefault="00F737FD" w:rsidP="00382EBB">
            <w:pPr>
              <w:tabs>
                <w:tab w:val="left" w:pos="720"/>
                <w:tab w:val="left" w:pos="1440"/>
                <w:tab w:val="left" w:pos="2160"/>
                <w:tab w:val="left" w:pos="4290"/>
              </w:tabs>
              <w:spacing w:before="100"/>
              <w:jc w:val="center"/>
              <w:rPr>
                <w:iCs/>
                <w:szCs w:val="28"/>
              </w:rPr>
            </w:pPr>
            <w:proofErr w:type="spellStart"/>
            <w:r w:rsidRPr="00283EFB">
              <w:rPr>
                <w:iCs/>
                <w:szCs w:val="28"/>
              </w:rPr>
              <w:t>Số</w:t>
            </w:r>
            <w:proofErr w:type="spellEnd"/>
            <w:r w:rsidRPr="00283EFB">
              <w:rPr>
                <w:iCs/>
                <w:szCs w:val="28"/>
              </w:rPr>
              <w:t xml:space="preserve"> 25/2024/TT-BGTVT</w:t>
            </w:r>
          </w:p>
          <w:p w14:paraId="509E9D0D" w14:textId="3D81AB12"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Số 13/2020/TT-BGTVT;</w:t>
            </w:r>
          </w:p>
          <w:p w14:paraId="6FFBC96C"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số 35/2017/TT-BGTVT;</w:t>
            </w:r>
          </w:p>
          <w:p w14:paraId="296B1BF0"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số 50/2015/TT-BGTVT</w:t>
            </w:r>
          </w:p>
        </w:tc>
      </w:tr>
      <w:tr w:rsidR="00283EFB" w:rsidRPr="00283EFB" w14:paraId="06DB1E92" w14:textId="77777777" w:rsidTr="007D206E">
        <w:trPr>
          <w:gridAfter w:val="1"/>
          <w:wAfter w:w="7" w:type="dxa"/>
          <w:trHeight w:val="165"/>
        </w:trPr>
        <w:tc>
          <w:tcPr>
            <w:tcW w:w="721" w:type="dxa"/>
            <w:vAlign w:val="center"/>
          </w:tcPr>
          <w:p w14:paraId="74562690"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15</w:t>
            </w:r>
          </w:p>
        </w:tc>
        <w:tc>
          <w:tcPr>
            <w:tcW w:w="5653" w:type="dxa"/>
            <w:vAlign w:val="center"/>
          </w:tcPr>
          <w:p w14:paraId="28124F7C"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Quy định về quản lý an toàn lao động trong thi công xây dựng công trình</w:t>
            </w:r>
          </w:p>
        </w:tc>
        <w:tc>
          <w:tcPr>
            <w:tcW w:w="2835" w:type="dxa"/>
            <w:vAlign w:val="center"/>
          </w:tcPr>
          <w:p w14:paraId="6180148C"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Số 03/2017/TT-BXD;</w:t>
            </w:r>
          </w:p>
          <w:p w14:paraId="09A12A29"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số 03/2019/TT-BXD</w:t>
            </w:r>
          </w:p>
        </w:tc>
      </w:tr>
      <w:tr w:rsidR="00283EFB" w:rsidRPr="00283EFB" w14:paraId="37602BEC" w14:textId="77777777" w:rsidTr="007D206E">
        <w:trPr>
          <w:gridAfter w:val="1"/>
          <w:wAfter w:w="7" w:type="dxa"/>
          <w:trHeight w:val="165"/>
        </w:trPr>
        <w:tc>
          <w:tcPr>
            <w:tcW w:w="721" w:type="dxa"/>
            <w:vAlign w:val="center"/>
          </w:tcPr>
          <w:p w14:paraId="1F3078F2"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16</w:t>
            </w:r>
          </w:p>
        </w:tc>
        <w:tc>
          <w:tcPr>
            <w:tcW w:w="5653" w:type="dxa"/>
            <w:vAlign w:val="center"/>
          </w:tcPr>
          <w:p w14:paraId="219C8E58"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Quy chuẩn kỹ thuật quốc gia về an toàn trong sản xuất, thử nghiệm, nghiệm thu, bảo quản, vận chuyển, sử dụng, tiêu hủy vật liệu nổ công nghiệp và bảo quản tiền chất thuốc nổ.</w:t>
            </w:r>
          </w:p>
        </w:tc>
        <w:tc>
          <w:tcPr>
            <w:tcW w:w="2835" w:type="dxa"/>
            <w:vAlign w:val="center"/>
          </w:tcPr>
          <w:p w14:paraId="0E0D82D0"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QCVN 01:2019/BCT</w:t>
            </w:r>
          </w:p>
        </w:tc>
      </w:tr>
      <w:tr w:rsidR="00283EFB" w:rsidRPr="00283EFB" w14:paraId="1C72A6B9" w14:textId="77777777" w:rsidTr="007D206E">
        <w:trPr>
          <w:gridAfter w:val="1"/>
          <w:wAfter w:w="7" w:type="dxa"/>
          <w:trHeight w:val="165"/>
        </w:trPr>
        <w:tc>
          <w:tcPr>
            <w:tcW w:w="721" w:type="dxa"/>
            <w:vAlign w:val="center"/>
          </w:tcPr>
          <w:p w14:paraId="7F81C5B6"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17</w:t>
            </w:r>
          </w:p>
        </w:tc>
        <w:tc>
          <w:tcPr>
            <w:tcW w:w="5653" w:type="dxa"/>
          </w:tcPr>
          <w:p w14:paraId="308AD42C"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Các quy chuẩn kỹ thuật khác áp dụng cho dự án và quy định hiện hành của nhà nước.</w:t>
            </w:r>
          </w:p>
        </w:tc>
        <w:tc>
          <w:tcPr>
            <w:tcW w:w="2835" w:type="dxa"/>
            <w:vAlign w:val="center"/>
          </w:tcPr>
          <w:p w14:paraId="58FA7BF7"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p>
        </w:tc>
      </w:tr>
      <w:tr w:rsidR="00283EFB" w:rsidRPr="00283EFB" w14:paraId="4E791159"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7"/>
        </w:trPr>
        <w:tc>
          <w:tcPr>
            <w:tcW w:w="9216" w:type="dxa"/>
            <w:gridSpan w:val="4"/>
            <w:tcBorders>
              <w:top w:val="single" w:sz="4" w:space="0" w:color="auto"/>
              <w:left w:val="single" w:sz="4" w:space="0" w:color="auto"/>
              <w:bottom w:val="single" w:sz="4" w:space="0" w:color="auto"/>
              <w:right w:val="single" w:sz="4" w:space="0" w:color="auto"/>
            </w:tcBorders>
            <w:vAlign w:val="center"/>
          </w:tcPr>
          <w:p w14:paraId="7572C193" w14:textId="77777777" w:rsidR="00311427" w:rsidRPr="00283EFB" w:rsidRDefault="00311427" w:rsidP="007D206E">
            <w:pPr>
              <w:tabs>
                <w:tab w:val="left" w:pos="720"/>
                <w:tab w:val="left" w:pos="1440"/>
                <w:tab w:val="left" w:pos="2160"/>
                <w:tab w:val="left" w:pos="4290"/>
              </w:tabs>
              <w:spacing w:before="100"/>
              <w:jc w:val="center"/>
              <w:rPr>
                <w:b/>
                <w:bCs/>
                <w:iCs/>
                <w:szCs w:val="28"/>
                <w:lang w:val="nl-NL"/>
              </w:rPr>
            </w:pPr>
            <w:r w:rsidRPr="00283EFB">
              <w:rPr>
                <w:b/>
                <w:bCs/>
                <w:iCs/>
                <w:szCs w:val="28"/>
                <w:lang w:val="nl-NL"/>
              </w:rPr>
              <w:t>II. Tiêu chuẩn kỹ thuật thi công và nghiệm thu</w:t>
            </w:r>
          </w:p>
        </w:tc>
      </w:tr>
      <w:tr w:rsidR="00283EFB" w:rsidRPr="00283EFB" w14:paraId="36F5F8D1"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49"/>
        </w:trPr>
        <w:tc>
          <w:tcPr>
            <w:tcW w:w="721" w:type="dxa"/>
            <w:tcBorders>
              <w:top w:val="nil"/>
              <w:left w:val="single" w:sz="4" w:space="0" w:color="auto"/>
              <w:bottom w:val="single" w:sz="4" w:space="0" w:color="auto"/>
              <w:right w:val="single" w:sz="4" w:space="0" w:color="auto"/>
            </w:tcBorders>
            <w:shd w:val="clear" w:color="000000" w:fill="FFFFFF"/>
            <w:vAlign w:val="center"/>
          </w:tcPr>
          <w:p w14:paraId="159B615F"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18</w:t>
            </w:r>
          </w:p>
        </w:tc>
        <w:tc>
          <w:tcPr>
            <w:tcW w:w="5653" w:type="dxa"/>
            <w:tcBorders>
              <w:top w:val="nil"/>
              <w:left w:val="nil"/>
              <w:bottom w:val="single" w:sz="4" w:space="0" w:color="auto"/>
              <w:right w:val="single" w:sz="4" w:space="0" w:color="auto"/>
            </w:tcBorders>
            <w:shd w:val="clear" w:color="000000" w:fill="FFFFFF"/>
            <w:vAlign w:val="center"/>
          </w:tcPr>
          <w:p w14:paraId="04F32B6B"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Tổ chức thi công</w:t>
            </w:r>
          </w:p>
        </w:tc>
        <w:tc>
          <w:tcPr>
            <w:tcW w:w="2835" w:type="dxa"/>
            <w:tcBorders>
              <w:top w:val="nil"/>
              <w:left w:val="nil"/>
              <w:bottom w:val="single" w:sz="4" w:space="0" w:color="auto"/>
              <w:right w:val="single" w:sz="4" w:space="0" w:color="auto"/>
            </w:tcBorders>
            <w:shd w:val="clear" w:color="000000" w:fill="FFFFFF"/>
            <w:vAlign w:val="center"/>
          </w:tcPr>
          <w:p w14:paraId="7FD55A4B"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TCVN4055-2012</w:t>
            </w:r>
          </w:p>
        </w:tc>
      </w:tr>
      <w:tr w:rsidR="00283EFB" w:rsidRPr="00283EFB" w14:paraId="1EDD39B6"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15573049"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19</w:t>
            </w:r>
          </w:p>
        </w:tc>
        <w:tc>
          <w:tcPr>
            <w:tcW w:w="5653" w:type="dxa"/>
            <w:tcBorders>
              <w:top w:val="nil"/>
              <w:left w:val="nil"/>
              <w:bottom w:val="single" w:sz="4" w:space="0" w:color="auto"/>
              <w:right w:val="single" w:sz="4" w:space="0" w:color="auto"/>
            </w:tcBorders>
            <w:shd w:val="clear" w:color="000000" w:fill="FFFFFF"/>
            <w:vAlign w:val="center"/>
          </w:tcPr>
          <w:p w14:paraId="4CE42980"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Tiêu chuẩn về lập thiết kế tổ chức xây dựng và thiết kế tổ chức thi công công trình</w:t>
            </w:r>
          </w:p>
        </w:tc>
        <w:tc>
          <w:tcPr>
            <w:tcW w:w="2835" w:type="dxa"/>
            <w:tcBorders>
              <w:top w:val="nil"/>
              <w:left w:val="nil"/>
              <w:bottom w:val="single" w:sz="4" w:space="0" w:color="auto"/>
              <w:right w:val="single" w:sz="4" w:space="0" w:color="auto"/>
            </w:tcBorders>
            <w:shd w:val="clear" w:color="000000" w:fill="FFFFFF"/>
            <w:vAlign w:val="center"/>
          </w:tcPr>
          <w:p w14:paraId="6818EA31"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TCVN4252-2012</w:t>
            </w:r>
          </w:p>
        </w:tc>
      </w:tr>
      <w:tr w:rsidR="00283EFB" w:rsidRPr="00283EFB" w14:paraId="1216987B"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48"/>
        </w:trPr>
        <w:tc>
          <w:tcPr>
            <w:tcW w:w="721" w:type="dxa"/>
            <w:tcBorders>
              <w:top w:val="nil"/>
              <w:left w:val="single" w:sz="4" w:space="0" w:color="auto"/>
              <w:bottom w:val="single" w:sz="4" w:space="0" w:color="auto"/>
              <w:right w:val="single" w:sz="4" w:space="0" w:color="auto"/>
            </w:tcBorders>
            <w:shd w:val="clear" w:color="000000" w:fill="FFFFFF"/>
            <w:vAlign w:val="center"/>
          </w:tcPr>
          <w:p w14:paraId="27FBC1C7"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20</w:t>
            </w:r>
          </w:p>
        </w:tc>
        <w:tc>
          <w:tcPr>
            <w:tcW w:w="5653" w:type="dxa"/>
            <w:tcBorders>
              <w:top w:val="nil"/>
              <w:left w:val="nil"/>
              <w:bottom w:val="single" w:sz="4" w:space="0" w:color="auto"/>
              <w:right w:val="single" w:sz="4" w:space="0" w:color="auto"/>
            </w:tcBorders>
            <w:shd w:val="clear" w:color="000000" w:fill="FFFFFF"/>
            <w:vAlign w:val="center"/>
          </w:tcPr>
          <w:p w14:paraId="0045ADCA"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Nền đường ô tô -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0C28BE3B"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9436:2012</w:t>
            </w:r>
          </w:p>
        </w:tc>
      </w:tr>
      <w:tr w:rsidR="00283EFB" w:rsidRPr="00283EFB" w14:paraId="36BEBE4B"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07E46DA3"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21</w:t>
            </w:r>
          </w:p>
        </w:tc>
        <w:tc>
          <w:tcPr>
            <w:tcW w:w="5653" w:type="dxa"/>
            <w:tcBorders>
              <w:top w:val="nil"/>
              <w:left w:val="nil"/>
              <w:bottom w:val="single" w:sz="4" w:space="0" w:color="auto"/>
              <w:right w:val="single" w:sz="4" w:space="0" w:color="auto"/>
            </w:tcBorders>
            <w:shd w:val="clear" w:color="000000" w:fill="FFFFFF"/>
            <w:vAlign w:val="center"/>
          </w:tcPr>
          <w:p w14:paraId="614EAAF7"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Công tác đất -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2201B663"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4447:2012</w:t>
            </w:r>
          </w:p>
        </w:tc>
      </w:tr>
      <w:tr w:rsidR="00283EFB" w:rsidRPr="00283EFB" w14:paraId="2B9A107F"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4E972447"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22</w:t>
            </w:r>
          </w:p>
        </w:tc>
        <w:tc>
          <w:tcPr>
            <w:tcW w:w="5653" w:type="dxa"/>
            <w:tcBorders>
              <w:top w:val="nil"/>
              <w:left w:val="nil"/>
              <w:bottom w:val="single" w:sz="4" w:space="0" w:color="auto"/>
              <w:right w:val="single" w:sz="4" w:space="0" w:color="auto"/>
            </w:tcBorders>
            <w:shd w:val="clear" w:color="000000" w:fill="FFFFFF"/>
            <w:vAlign w:val="center"/>
          </w:tcPr>
          <w:p w14:paraId="17579A40" w14:textId="77777777" w:rsidR="00311427" w:rsidRPr="00283EFB" w:rsidRDefault="00311427" w:rsidP="007D206E">
            <w:pPr>
              <w:tabs>
                <w:tab w:val="left" w:pos="700"/>
                <w:tab w:val="left" w:pos="1440"/>
                <w:tab w:val="left" w:pos="2160"/>
                <w:tab w:val="left" w:pos="4290"/>
              </w:tabs>
              <w:spacing w:before="100"/>
              <w:rPr>
                <w:iCs/>
                <w:szCs w:val="28"/>
                <w:lang w:val="nl-NL"/>
              </w:rPr>
            </w:pPr>
            <w:r w:rsidRPr="00283EFB">
              <w:rPr>
                <w:iCs/>
                <w:szCs w:val="28"/>
                <w:lang w:val="nl-NL"/>
              </w:rPr>
              <w:t>Công tác nền móng -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16C556A7" w14:textId="77777777" w:rsidR="00311427" w:rsidRPr="00283EFB" w:rsidRDefault="00311427" w:rsidP="007D206E">
            <w:pPr>
              <w:tabs>
                <w:tab w:val="left" w:pos="700"/>
                <w:tab w:val="left" w:pos="1440"/>
                <w:tab w:val="left" w:pos="2160"/>
                <w:tab w:val="left" w:pos="4290"/>
              </w:tabs>
              <w:spacing w:before="100"/>
              <w:jc w:val="center"/>
              <w:rPr>
                <w:iCs/>
                <w:szCs w:val="28"/>
                <w:lang w:val="nl-NL"/>
              </w:rPr>
            </w:pPr>
            <w:r w:rsidRPr="00283EFB">
              <w:rPr>
                <w:iCs/>
                <w:szCs w:val="28"/>
                <w:lang w:val="nl-NL"/>
              </w:rPr>
              <w:t>TCVN 9361:2012</w:t>
            </w:r>
          </w:p>
        </w:tc>
      </w:tr>
      <w:tr w:rsidR="00283EFB" w:rsidRPr="00283EFB" w14:paraId="253032D5"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5077AB15"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23</w:t>
            </w:r>
          </w:p>
        </w:tc>
        <w:tc>
          <w:tcPr>
            <w:tcW w:w="5653" w:type="dxa"/>
            <w:tcBorders>
              <w:top w:val="nil"/>
              <w:left w:val="nil"/>
              <w:bottom w:val="single" w:sz="4" w:space="0" w:color="auto"/>
              <w:right w:val="single" w:sz="4" w:space="0" w:color="auto"/>
            </w:tcBorders>
            <w:shd w:val="clear" w:color="000000" w:fill="FFFFFF"/>
            <w:vAlign w:val="center"/>
          </w:tcPr>
          <w:p w14:paraId="19EB2165"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Lớp móng cấp phối đá dăm trong kết cấu áo đường ô tô - Yêu cầu vật liệu,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6C6CCE38"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8859-2011</w:t>
            </w:r>
          </w:p>
        </w:tc>
      </w:tr>
      <w:tr w:rsidR="00283EFB" w:rsidRPr="00283EFB" w14:paraId="710BC7FC"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451ACBDA"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24</w:t>
            </w:r>
          </w:p>
        </w:tc>
        <w:tc>
          <w:tcPr>
            <w:tcW w:w="5653" w:type="dxa"/>
            <w:tcBorders>
              <w:top w:val="nil"/>
              <w:left w:val="nil"/>
              <w:bottom w:val="single" w:sz="4" w:space="0" w:color="auto"/>
              <w:right w:val="single" w:sz="4" w:space="0" w:color="auto"/>
            </w:tcBorders>
            <w:shd w:val="clear" w:color="000000" w:fill="FFFFFF"/>
            <w:vAlign w:val="center"/>
          </w:tcPr>
          <w:p w14:paraId="300B460F"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Móng cấp phối đá dăm và cấp phối thiên nhiên gia cố xi măng trong kết cấu áo đường ô tô - Yêu cầu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3B8B7B73"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8858-2011</w:t>
            </w:r>
          </w:p>
        </w:tc>
      </w:tr>
      <w:tr w:rsidR="00283EFB" w:rsidRPr="00283EFB" w14:paraId="725A8B21"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6C040D40"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25</w:t>
            </w:r>
          </w:p>
        </w:tc>
        <w:tc>
          <w:tcPr>
            <w:tcW w:w="5653" w:type="dxa"/>
            <w:tcBorders>
              <w:top w:val="nil"/>
              <w:left w:val="nil"/>
              <w:bottom w:val="single" w:sz="4" w:space="0" w:color="auto"/>
              <w:right w:val="single" w:sz="4" w:space="0" w:color="auto"/>
            </w:tcBorders>
            <w:shd w:val="clear" w:color="000000" w:fill="FFFFFF"/>
            <w:vAlign w:val="center"/>
          </w:tcPr>
          <w:p w14:paraId="727D3015"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Quy trình thi công và nghiệm thu mặt đường đá dăm nước</w:t>
            </w:r>
          </w:p>
        </w:tc>
        <w:tc>
          <w:tcPr>
            <w:tcW w:w="2835" w:type="dxa"/>
            <w:tcBorders>
              <w:top w:val="nil"/>
              <w:left w:val="nil"/>
              <w:bottom w:val="single" w:sz="4" w:space="0" w:color="auto"/>
              <w:right w:val="single" w:sz="4" w:space="0" w:color="auto"/>
            </w:tcBorders>
            <w:shd w:val="clear" w:color="000000" w:fill="FFFFFF"/>
            <w:vAlign w:val="center"/>
          </w:tcPr>
          <w:p w14:paraId="47AA7BC2"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9504-2012</w:t>
            </w:r>
          </w:p>
        </w:tc>
      </w:tr>
      <w:tr w:rsidR="00283EFB" w:rsidRPr="00283EFB" w14:paraId="6041CF0E"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16986009"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26</w:t>
            </w:r>
          </w:p>
        </w:tc>
        <w:tc>
          <w:tcPr>
            <w:tcW w:w="5653" w:type="dxa"/>
            <w:tcBorders>
              <w:top w:val="nil"/>
              <w:left w:val="nil"/>
              <w:bottom w:val="single" w:sz="4" w:space="0" w:color="auto"/>
              <w:right w:val="single" w:sz="4" w:space="0" w:color="auto"/>
            </w:tcBorders>
            <w:shd w:val="clear" w:color="000000" w:fill="FFFFFF"/>
            <w:vAlign w:val="center"/>
          </w:tcPr>
          <w:p w14:paraId="6EA8F43C"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 xml:space="preserve">Tiêu chuẩn kỹ thuật thi công và nghiệm thu mặt đường láng nhựa </w:t>
            </w:r>
          </w:p>
        </w:tc>
        <w:tc>
          <w:tcPr>
            <w:tcW w:w="2835" w:type="dxa"/>
            <w:tcBorders>
              <w:top w:val="nil"/>
              <w:left w:val="nil"/>
              <w:bottom w:val="single" w:sz="4" w:space="0" w:color="auto"/>
              <w:right w:val="single" w:sz="4" w:space="0" w:color="auto"/>
            </w:tcBorders>
            <w:shd w:val="clear" w:color="000000" w:fill="FFFFFF"/>
            <w:vAlign w:val="center"/>
          </w:tcPr>
          <w:p w14:paraId="62AEA020"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8863-2011</w:t>
            </w:r>
          </w:p>
        </w:tc>
      </w:tr>
      <w:tr w:rsidR="00283EFB" w:rsidRPr="00283EFB" w14:paraId="0F451516"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57B12759"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27</w:t>
            </w:r>
          </w:p>
        </w:tc>
        <w:tc>
          <w:tcPr>
            <w:tcW w:w="5653" w:type="dxa"/>
            <w:tcBorders>
              <w:top w:val="nil"/>
              <w:left w:val="nil"/>
              <w:bottom w:val="single" w:sz="4" w:space="0" w:color="auto"/>
              <w:right w:val="single" w:sz="4" w:space="0" w:color="auto"/>
            </w:tcBorders>
            <w:shd w:val="clear" w:color="000000" w:fill="FFFFFF"/>
            <w:vAlign w:val="center"/>
          </w:tcPr>
          <w:p w14:paraId="423F6450"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Quy định tạm thời về kỹ thuật thi công và nghiệm thu mặt đường bê tông xi măng trong xây dựng công trình giao thông.</w:t>
            </w:r>
          </w:p>
        </w:tc>
        <w:tc>
          <w:tcPr>
            <w:tcW w:w="2835" w:type="dxa"/>
            <w:tcBorders>
              <w:top w:val="nil"/>
              <w:left w:val="nil"/>
              <w:bottom w:val="single" w:sz="4" w:space="0" w:color="auto"/>
              <w:right w:val="single" w:sz="4" w:space="0" w:color="auto"/>
            </w:tcBorders>
            <w:shd w:val="clear" w:color="000000" w:fill="FFFFFF"/>
            <w:vAlign w:val="center"/>
          </w:tcPr>
          <w:p w14:paraId="14F828E2"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QĐ số 1951/QĐ-BGTVT ngày 17/8/2012</w:t>
            </w:r>
          </w:p>
        </w:tc>
      </w:tr>
      <w:tr w:rsidR="00283EFB" w:rsidRPr="00283EFB" w14:paraId="3DBDA4A2"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68469C32"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28</w:t>
            </w:r>
          </w:p>
        </w:tc>
        <w:tc>
          <w:tcPr>
            <w:tcW w:w="5653" w:type="dxa"/>
            <w:tcBorders>
              <w:top w:val="nil"/>
              <w:left w:val="nil"/>
              <w:bottom w:val="single" w:sz="4" w:space="0" w:color="auto"/>
              <w:right w:val="single" w:sz="4" w:space="0" w:color="auto"/>
            </w:tcBorders>
            <w:shd w:val="clear" w:color="000000" w:fill="FFFFFF"/>
            <w:vAlign w:val="center"/>
          </w:tcPr>
          <w:p w14:paraId="77E314A2"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Quy phạm thi công và nghiệm thu cầu, cống</w:t>
            </w:r>
          </w:p>
        </w:tc>
        <w:tc>
          <w:tcPr>
            <w:tcW w:w="2835" w:type="dxa"/>
            <w:tcBorders>
              <w:top w:val="nil"/>
              <w:left w:val="nil"/>
              <w:bottom w:val="single" w:sz="4" w:space="0" w:color="auto"/>
              <w:right w:val="single" w:sz="4" w:space="0" w:color="auto"/>
            </w:tcBorders>
            <w:shd w:val="clear" w:color="000000" w:fill="FFFFFF"/>
            <w:vAlign w:val="center"/>
          </w:tcPr>
          <w:p w14:paraId="5D9B8F53"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22TCN 266-2000;</w:t>
            </w:r>
          </w:p>
          <w:p w14:paraId="33D64263"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TCCS 02:2010/TCĐBVN</w:t>
            </w:r>
          </w:p>
        </w:tc>
      </w:tr>
      <w:tr w:rsidR="00283EFB" w:rsidRPr="00283EFB" w14:paraId="7EE3C56A"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2F61BE6F"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29</w:t>
            </w:r>
          </w:p>
        </w:tc>
        <w:tc>
          <w:tcPr>
            <w:tcW w:w="5653" w:type="dxa"/>
            <w:tcBorders>
              <w:top w:val="nil"/>
              <w:left w:val="nil"/>
              <w:bottom w:val="single" w:sz="4" w:space="0" w:color="auto"/>
              <w:right w:val="single" w:sz="4" w:space="0" w:color="auto"/>
            </w:tcBorders>
            <w:shd w:val="clear" w:color="000000" w:fill="FFFFFF"/>
            <w:vAlign w:val="center"/>
          </w:tcPr>
          <w:p w14:paraId="53D36B29"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Kết cấu bê tông và bê tông cốt thép toàn khối - Quy phạm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70C2DEA1"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4453-1995</w:t>
            </w:r>
          </w:p>
        </w:tc>
      </w:tr>
      <w:tr w:rsidR="00283EFB" w:rsidRPr="00283EFB" w14:paraId="280B9039"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03196853"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lastRenderedPageBreak/>
              <w:t>30</w:t>
            </w:r>
          </w:p>
        </w:tc>
        <w:tc>
          <w:tcPr>
            <w:tcW w:w="5653" w:type="dxa"/>
            <w:tcBorders>
              <w:top w:val="nil"/>
              <w:left w:val="nil"/>
              <w:bottom w:val="single" w:sz="4" w:space="0" w:color="auto"/>
              <w:right w:val="single" w:sz="4" w:space="0" w:color="auto"/>
            </w:tcBorders>
            <w:shd w:val="clear" w:color="000000" w:fill="FFFFFF"/>
            <w:vAlign w:val="center"/>
          </w:tcPr>
          <w:p w14:paraId="00C3F287"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Kết cấu bê tông và bê tông cốt thép lắp ghép - Quy phạm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783BC543"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9115:2019- không áp dụng cho công trình giao thông</w:t>
            </w:r>
          </w:p>
        </w:tc>
      </w:tr>
      <w:tr w:rsidR="00283EFB" w:rsidRPr="00283EFB" w14:paraId="750C3423"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11"/>
        </w:trPr>
        <w:tc>
          <w:tcPr>
            <w:tcW w:w="721" w:type="dxa"/>
            <w:tcBorders>
              <w:top w:val="nil"/>
              <w:left w:val="single" w:sz="4" w:space="0" w:color="auto"/>
              <w:bottom w:val="single" w:sz="4" w:space="0" w:color="auto"/>
              <w:right w:val="single" w:sz="4" w:space="0" w:color="auto"/>
            </w:tcBorders>
            <w:shd w:val="clear" w:color="000000" w:fill="FFFFFF"/>
            <w:vAlign w:val="center"/>
          </w:tcPr>
          <w:p w14:paraId="5EA8AF4D"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31</w:t>
            </w:r>
          </w:p>
        </w:tc>
        <w:tc>
          <w:tcPr>
            <w:tcW w:w="5653" w:type="dxa"/>
            <w:tcBorders>
              <w:top w:val="nil"/>
              <w:left w:val="nil"/>
              <w:bottom w:val="single" w:sz="4" w:space="0" w:color="auto"/>
              <w:right w:val="single" w:sz="4" w:space="0" w:color="auto"/>
            </w:tcBorders>
            <w:shd w:val="clear" w:color="000000" w:fill="FFFFFF"/>
            <w:vAlign w:val="center"/>
          </w:tcPr>
          <w:p w14:paraId="0859F996"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Kết cấu BT&amp;BTCT - Hưỡng dẫn công tác bảo trì</w:t>
            </w:r>
          </w:p>
        </w:tc>
        <w:tc>
          <w:tcPr>
            <w:tcW w:w="2835" w:type="dxa"/>
            <w:tcBorders>
              <w:top w:val="nil"/>
              <w:left w:val="nil"/>
              <w:bottom w:val="single" w:sz="4" w:space="0" w:color="auto"/>
              <w:right w:val="single" w:sz="4" w:space="0" w:color="auto"/>
            </w:tcBorders>
            <w:shd w:val="clear" w:color="000000" w:fill="FFFFFF"/>
            <w:vAlign w:val="center"/>
          </w:tcPr>
          <w:p w14:paraId="7EC8B672"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9343:2012</w:t>
            </w:r>
          </w:p>
        </w:tc>
      </w:tr>
      <w:tr w:rsidR="00283EFB" w:rsidRPr="00283EFB" w14:paraId="4E16D270"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48"/>
        </w:trPr>
        <w:tc>
          <w:tcPr>
            <w:tcW w:w="721" w:type="dxa"/>
            <w:tcBorders>
              <w:top w:val="nil"/>
              <w:left w:val="single" w:sz="4" w:space="0" w:color="auto"/>
              <w:bottom w:val="single" w:sz="4" w:space="0" w:color="auto"/>
              <w:right w:val="single" w:sz="4" w:space="0" w:color="auto"/>
            </w:tcBorders>
            <w:shd w:val="clear" w:color="000000" w:fill="FFFFFF"/>
            <w:vAlign w:val="center"/>
          </w:tcPr>
          <w:p w14:paraId="70392550"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32</w:t>
            </w:r>
          </w:p>
        </w:tc>
        <w:tc>
          <w:tcPr>
            <w:tcW w:w="5653" w:type="dxa"/>
            <w:tcBorders>
              <w:top w:val="nil"/>
              <w:left w:val="nil"/>
              <w:bottom w:val="single" w:sz="4" w:space="0" w:color="auto"/>
              <w:right w:val="single" w:sz="4" w:space="0" w:color="auto"/>
            </w:tcBorders>
            <w:shd w:val="clear" w:color="000000" w:fill="FFFFFF"/>
            <w:vAlign w:val="center"/>
          </w:tcPr>
          <w:p w14:paraId="5B595EFA"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Bê tông - Yêu cầu bảo dưỡng ẩm tự nhiên</w:t>
            </w:r>
          </w:p>
        </w:tc>
        <w:tc>
          <w:tcPr>
            <w:tcW w:w="2835" w:type="dxa"/>
            <w:tcBorders>
              <w:top w:val="nil"/>
              <w:left w:val="nil"/>
              <w:bottom w:val="single" w:sz="4" w:space="0" w:color="auto"/>
              <w:right w:val="single" w:sz="4" w:space="0" w:color="auto"/>
            </w:tcBorders>
            <w:shd w:val="clear" w:color="000000" w:fill="FFFFFF"/>
            <w:vAlign w:val="center"/>
          </w:tcPr>
          <w:p w14:paraId="0E9D92D6"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8823:2012</w:t>
            </w:r>
          </w:p>
        </w:tc>
      </w:tr>
      <w:tr w:rsidR="00283EFB" w:rsidRPr="00283EFB" w14:paraId="6E573048"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5C940374"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33</w:t>
            </w:r>
          </w:p>
        </w:tc>
        <w:tc>
          <w:tcPr>
            <w:tcW w:w="5653" w:type="dxa"/>
            <w:tcBorders>
              <w:top w:val="nil"/>
              <w:left w:val="nil"/>
              <w:bottom w:val="single" w:sz="4" w:space="0" w:color="auto"/>
              <w:right w:val="single" w:sz="4" w:space="0" w:color="auto"/>
            </w:tcBorders>
            <w:shd w:val="clear" w:color="000000" w:fill="FFFFFF"/>
            <w:vAlign w:val="center"/>
          </w:tcPr>
          <w:p w14:paraId="35556124"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Lưới thép hàn dùng trong kết cấu bê tông cốt thép - Tiêu chuẩn thiết kế, thi công lắp đặt và nghiệm thu</w:t>
            </w:r>
          </w:p>
        </w:tc>
        <w:tc>
          <w:tcPr>
            <w:tcW w:w="2835" w:type="dxa"/>
            <w:tcBorders>
              <w:top w:val="nil"/>
              <w:left w:val="nil"/>
              <w:bottom w:val="single" w:sz="4" w:space="0" w:color="auto"/>
              <w:right w:val="single" w:sz="4" w:space="0" w:color="auto"/>
            </w:tcBorders>
            <w:shd w:val="clear" w:color="000000" w:fill="FFFFFF"/>
            <w:vAlign w:val="center"/>
          </w:tcPr>
          <w:p w14:paraId="277C806A"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9391:2012</w:t>
            </w:r>
          </w:p>
        </w:tc>
      </w:tr>
      <w:tr w:rsidR="00283EFB" w:rsidRPr="00283EFB" w14:paraId="219359D8"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485"/>
        </w:trPr>
        <w:tc>
          <w:tcPr>
            <w:tcW w:w="721" w:type="dxa"/>
            <w:tcBorders>
              <w:top w:val="nil"/>
              <w:left w:val="single" w:sz="4" w:space="0" w:color="auto"/>
              <w:bottom w:val="single" w:sz="4" w:space="0" w:color="auto"/>
              <w:right w:val="single" w:sz="4" w:space="0" w:color="auto"/>
            </w:tcBorders>
            <w:shd w:val="clear" w:color="000000" w:fill="FFFFFF"/>
            <w:vAlign w:val="center"/>
          </w:tcPr>
          <w:p w14:paraId="21E428D4"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34</w:t>
            </w:r>
          </w:p>
        </w:tc>
        <w:tc>
          <w:tcPr>
            <w:tcW w:w="5653" w:type="dxa"/>
            <w:tcBorders>
              <w:top w:val="nil"/>
              <w:left w:val="nil"/>
              <w:bottom w:val="single" w:sz="4" w:space="0" w:color="auto"/>
              <w:right w:val="single" w:sz="4" w:space="0" w:color="auto"/>
            </w:tcBorders>
            <w:shd w:val="clear" w:color="000000" w:fill="FFFFFF"/>
            <w:vAlign w:val="center"/>
          </w:tcPr>
          <w:p w14:paraId="48FF0B6E"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Cống hộp BTCT</w:t>
            </w:r>
          </w:p>
        </w:tc>
        <w:tc>
          <w:tcPr>
            <w:tcW w:w="2835" w:type="dxa"/>
            <w:tcBorders>
              <w:top w:val="nil"/>
              <w:left w:val="nil"/>
              <w:bottom w:val="single" w:sz="4" w:space="0" w:color="auto"/>
              <w:right w:val="single" w:sz="4" w:space="0" w:color="auto"/>
            </w:tcBorders>
            <w:shd w:val="clear" w:color="000000" w:fill="FFFFFF"/>
            <w:vAlign w:val="center"/>
          </w:tcPr>
          <w:p w14:paraId="7B66608F"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9116:2012</w:t>
            </w:r>
          </w:p>
        </w:tc>
      </w:tr>
      <w:tr w:rsidR="00283EFB" w:rsidRPr="00283EFB" w14:paraId="5BB85B4D"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421"/>
        </w:trPr>
        <w:tc>
          <w:tcPr>
            <w:tcW w:w="721" w:type="dxa"/>
            <w:tcBorders>
              <w:top w:val="nil"/>
              <w:left w:val="single" w:sz="4" w:space="0" w:color="auto"/>
              <w:bottom w:val="single" w:sz="4" w:space="0" w:color="auto"/>
              <w:right w:val="single" w:sz="4" w:space="0" w:color="auto"/>
            </w:tcBorders>
            <w:shd w:val="clear" w:color="000000" w:fill="FFFFFF"/>
            <w:vAlign w:val="center"/>
          </w:tcPr>
          <w:p w14:paraId="2CEA6BBE"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35</w:t>
            </w:r>
          </w:p>
        </w:tc>
        <w:tc>
          <w:tcPr>
            <w:tcW w:w="5653" w:type="dxa"/>
            <w:tcBorders>
              <w:top w:val="nil"/>
              <w:left w:val="nil"/>
              <w:bottom w:val="single" w:sz="4" w:space="0" w:color="auto"/>
              <w:right w:val="single" w:sz="4" w:space="0" w:color="auto"/>
            </w:tcBorders>
            <w:shd w:val="clear" w:color="000000" w:fill="FFFFFF"/>
            <w:vAlign w:val="center"/>
          </w:tcPr>
          <w:p w14:paraId="38341B4F"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Ống cống BTCT thoát nước</w:t>
            </w:r>
          </w:p>
        </w:tc>
        <w:tc>
          <w:tcPr>
            <w:tcW w:w="2835" w:type="dxa"/>
            <w:tcBorders>
              <w:top w:val="nil"/>
              <w:left w:val="nil"/>
              <w:bottom w:val="single" w:sz="4" w:space="0" w:color="auto"/>
              <w:right w:val="single" w:sz="4" w:space="0" w:color="auto"/>
            </w:tcBorders>
            <w:shd w:val="clear" w:color="000000" w:fill="FFFFFF"/>
            <w:vAlign w:val="center"/>
          </w:tcPr>
          <w:p w14:paraId="420883E2"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9113:2013</w:t>
            </w:r>
          </w:p>
        </w:tc>
      </w:tr>
      <w:tr w:rsidR="00283EFB" w:rsidRPr="00283EFB" w14:paraId="5DDA8856"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250"/>
        </w:trPr>
        <w:tc>
          <w:tcPr>
            <w:tcW w:w="721" w:type="dxa"/>
            <w:tcBorders>
              <w:top w:val="nil"/>
              <w:left w:val="single" w:sz="4" w:space="0" w:color="auto"/>
              <w:bottom w:val="single" w:sz="4" w:space="0" w:color="auto"/>
              <w:right w:val="single" w:sz="4" w:space="0" w:color="auto"/>
            </w:tcBorders>
            <w:shd w:val="clear" w:color="000000" w:fill="FFFFFF"/>
            <w:vAlign w:val="center"/>
          </w:tcPr>
          <w:p w14:paraId="4A938FE2"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36</w:t>
            </w:r>
          </w:p>
        </w:tc>
        <w:tc>
          <w:tcPr>
            <w:tcW w:w="5653" w:type="dxa"/>
            <w:tcBorders>
              <w:top w:val="nil"/>
              <w:left w:val="nil"/>
              <w:bottom w:val="single" w:sz="4" w:space="0" w:color="auto"/>
              <w:right w:val="single" w:sz="4" w:space="0" w:color="auto"/>
            </w:tcBorders>
            <w:shd w:val="clear" w:color="000000" w:fill="FFFFFF"/>
            <w:vAlign w:val="center"/>
          </w:tcPr>
          <w:p w14:paraId="1A03B50F"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Vữa xây dựng - Yêu cầu kỹ thuật</w:t>
            </w:r>
          </w:p>
        </w:tc>
        <w:tc>
          <w:tcPr>
            <w:tcW w:w="2835" w:type="dxa"/>
            <w:tcBorders>
              <w:top w:val="nil"/>
              <w:left w:val="nil"/>
              <w:bottom w:val="single" w:sz="4" w:space="0" w:color="auto"/>
              <w:right w:val="single" w:sz="4" w:space="0" w:color="auto"/>
            </w:tcBorders>
            <w:shd w:val="clear" w:color="000000" w:fill="FFFFFF"/>
            <w:vAlign w:val="center"/>
          </w:tcPr>
          <w:p w14:paraId="1B45BFC4"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4314:2003</w:t>
            </w:r>
          </w:p>
        </w:tc>
      </w:tr>
      <w:tr w:rsidR="00283EFB" w:rsidRPr="00283EFB" w14:paraId="7438DEA1"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240"/>
        </w:trPr>
        <w:tc>
          <w:tcPr>
            <w:tcW w:w="721" w:type="dxa"/>
            <w:tcBorders>
              <w:top w:val="nil"/>
              <w:left w:val="single" w:sz="4" w:space="0" w:color="auto"/>
              <w:bottom w:val="single" w:sz="4" w:space="0" w:color="auto"/>
              <w:right w:val="single" w:sz="4" w:space="0" w:color="auto"/>
            </w:tcBorders>
            <w:shd w:val="clear" w:color="000000" w:fill="FFFFFF"/>
            <w:vAlign w:val="center"/>
          </w:tcPr>
          <w:p w14:paraId="23AD25AF"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37</w:t>
            </w:r>
          </w:p>
        </w:tc>
        <w:tc>
          <w:tcPr>
            <w:tcW w:w="5653" w:type="dxa"/>
            <w:tcBorders>
              <w:top w:val="nil"/>
              <w:left w:val="nil"/>
              <w:bottom w:val="single" w:sz="4" w:space="0" w:color="auto"/>
              <w:right w:val="single" w:sz="4" w:space="0" w:color="auto"/>
            </w:tcBorders>
            <w:shd w:val="clear" w:color="000000" w:fill="FFFFFF"/>
            <w:vAlign w:val="center"/>
          </w:tcPr>
          <w:p w14:paraId="448B6744"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Vữa xây dựng, các chỉ tiêu cơ lý</w:t>
            </w:r>
          </w:p>
        </w:tc>
        <w:tc>
          <w:tcPr>
            <w:tcW w:w="2835" w:type="dxa"/>
            <w:tcBorders>
              <w:top w:val="nil"/>
              <w:left w:val="nil"/>
              <w:bottom w:val="single" w:sz="4" w:space="0" w:color="auto"/>
              <w:right w:val="single" w:sz="4" w:space="0" w:color="auto"/>
            </w:tcBorders>
            <w:shd w:val="clear" w:color="000000" w:fill="FFFFFF"/>
            <w:vAlign w:val="center"/>
          </w:tcPr>
          <w:p w14:paraId="33057A7D"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3121-2003</w:t>
            </w:r>
          </w:p>
        </w:tc>
      </w:tr>
      <w:tr w:rsidR="00283EFB" w:rsidRPr="00283EFB" w14:paraId="63D98467"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195"/>
        </w:trPr>
        <w:tc>
          <w:tcPr>
            <w:tcW w:w="721" w:type="dxa"/>
            <w:tcBorders>
              <w:top w:val="nil"/>
              <w:left w:val="single" w:sz="4" w:space="0" w:color="auto"/>
              <w:bottom w:val="single" w:sz="4" w:space="0" w:color="auto"/>
              <w:right w:val="single" w:sz="4" w:space="0" w:color="auto"/>
            </w:tcBorders>
            <w:shd w:val="clear" w:color="000000" w:fill="FFFFFF"/>
            <w:vAlign w:val="center"/>
          </w:tcPr>
          <w:p w14:paraId="44C1C2CB"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38</w:t>
            </w:r>
          </w:p>
        </w:tc>
        <w:tc>
          <w:tcPr>
            <w:tcW w:w="5653" w:type="dxa"/>
            <w:tcBorders>
              <w:top w:val="nil"/>
              <w:left w:val="nil"/>
              <w:bottom w:val="single" w:sz="4" w:space="0" w:color="auto"/>
              <w:right w:val="single" w:sz="4" w:space="0" w:color="auto"/>
            </w:tcBorders>
            <w:shd w:val="clear" w:color="000000" w:fill="FFFFFF"/>
            <w:vAlign w:val="center"/>
          </w:tcPr>
          <w:p w14:paraId="585ACCC5"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Kết cấu gạch đá - Tiêu chuẩn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2E6E9867"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4085:2011</w:t>
            </w:r>
          </w:p>
        </w:tc>
      </w:tr>
      <w:tr w:rsidR="00283EFB" w:rsidRPr="00283EFB" w14:paraId="27772DDF"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195"/>
        </w:trPr>
        <w:tc>
          <w:tcPr>
            <w:tcW w:w="721" w:type="dxa"/>
            <w:tcBorders>
              <w:top w:val="nil"/>
              <w:left w:val="single" w:sz="4" w:space="0" w:color="auto"/>
              <w:bottom w:val="single" w:sz="4" w:space="0" w:color="auto"/>
              <w:right w:val="single" w:sz="4" w:space="0" w:color="auto"/>
            </w:tcBorders>
            <w:shd w:val="clear" w:color="000000" w:fill="FFFFFF"/>
            <w:vAlign w:val="center"/>
          </w:tcPr>
          <w:p w14:paraId="2AB94D38"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39</w:t>
            </w:r>
          </w:p>
        </w:tc>
        <w:tc>
          <w:tcPr>
            <w:tcW w:w="5653" w:type="dxa"/>
            <w:tcBorders>
              <w:top w:val="nil"/>
              <w:left w:val="nil"/>
              <w:bottom w:val="single" w:sz="4" w:space="0" w:color="auto"/>
              <w:right w:val="single" w:sz="4" w:space="0" w:color="auto"/>
            </w:tcBorders>
            <w:shd w:val="clear" w:color="000000" w:fill="FFFFFF"/>
            <w:vAlign w:val="center"/>
          </w:tcPr>
          <w:p w14:paraId="21D4231B"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Các chỉ tiêu cơ lý của đất trong phòng thí nghiệm</w:t>
            </w:r>
          </w:p>
        </w:tc>
        <w:tc>
          <w:tcPr>
            <w:tcW w:w="2835" w:type="dxa"/>
            <w:tcBorders>
              <w:top w:val="nil"/>
              <w:left w:val="nil"/>
              <w:bottom w:val="single" w:sz="4" w:space="0" w:color="auto"/>
              <w:right w:val="single" w:sz="4" w:space="0" w:color="auto"/>
            </w:tcBorders>
            <w:shd w:val="clear" w:color="000000" w:fill="FFFFFF"/>
            <w:vAlign w:val="center"/>
          </w:tcPr>
          <w:p w14:paraId="62537A67"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4195:2012</w:t>
            </w:r>
          </w:p>
          <w:p w14:paraId="378BB914"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4196:2012</w:t>
            </w:r>
          </w:p>
          <w:p w14:paraId="0648112E"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4197:2012</w:t>
            </w:r>
          </w:p>
          <w:p w14:paraId="15C7CE2E"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4198:2012</w:t>
            </w:r>
          </w:p>
          <w:p w14:paraId="2D3D8497"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4199:2012</w:t>
            </w:r>
          </w:p>
          <w:p w14:paraId="2C147271"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4200:2012</w:t>
            </w:r>
          </w:p>
        </w:tc>
      </w:tr>
      <w:tr w:rsidR="00283EFB" w:rsidRPr="00283EFB" w14:paraId="4086391E"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22278F2B"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40</w:t>
            </w:r>
          </w:p>
        </w:tc>
        <w:tc>
          <w:tcPr>
            <w:tcW w:w="5653" w:type="dxa"/>
            <w:tcBorders>
              <w:top w:val="nil"/>
              <w:left w:val="nil"/>
              <w:bottom w:val="single" w:sz="4" w:space="0" w:color="auto"/>
              <w:right w:val="single" w:sz="4" w:space="0" w:color="auto"/>
            </w:tcBorders>
            <w:shd w:val="clear" w:color="000000" w:fill="FFFFFF"/>
            <w:vAlign w:val="center"/>
          </w:tcPr>
          <w:p w14:paraId="62AC1F37"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Quy trinh thí nghiệm xác định độ chặt nền móng đường bằng phễu rót cát</w:t>
            </w:r>
          </w:p>
        </w:tc>
        <w:tc>
          <w:tcPr>
            <w:tcW w:w="2835" w:type="dxa"/>
            <w:tcBorders>
              <w:top w:val="nil"/>
              <w:left w:val="nil"/>
              <w:bottom w:val="single" w:sz="4" w:space="0" w:color="auto"/>
              <w:right w:val="single" w:sz="4" w:space="0" w:color="auto"/>
            </w:tcBorders>
            <w:shd w:val="clear" w:color="000000" w:fill="FFFFFF"/>
            <w:vAlign w:val="center"/>
          </w:tcPr>
          <w:p w14:paraId="00365C79"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22TCN 346-06</w:t>
            </w:r>
          </w:p>
        </w:tc>
      </w:tr>
      <w:tr w:rsidR="00283EFB" w:rsidRPr="00283EFB" w14:paraId="4B9804DD"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7849FF59"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41</w:t>
            </w:r>
          </w:p>
        </w:tc>
        <w:tc>
          <w:tcPr>
            <w:tcW w:w="5653" w:type="dxa"/>
            <w:tcBorders>
              <w:top w:val="nil"/>
              <w:left w:val="nil"/>
              <w:bottom w:val="single" w:sz="4" w:space="0" w:color="auto"/>
              <w:right w:val="single" w:sz="4" w:space="0" w:color="auto"/>
            </w:tcBorders>
            <w:shd w:val="clear" w:color="000000" w:fill="FFFFFF"/>
            <w:vAlign w:val="center"/>
          </w:tcPr>
          <w:p w14:paraId="49D6048C"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Quy trình thí nghiệm xác định chỉ số CBR của đất, đá dăm trong phòng thí nghiệm.</w:t>
            </w:r>
          </w:p>
        </w:tc>
        <w:tc>
          <w:tcPr>
            <w:tcW w:w="2835" w:type="dxa"/>
            <w:tcBorders>
              <w:top w:val="nil"/>
              <w:left w:val="nil"/>
              <w:bottom w:val="single" w:sz="4" w:space="0" w:color="auto"/>
              <w:right w:val="single" w:sz="4" w:space="0" w:color="auto"/>
            </w:tcBorders>
            <w:shd w:val="clear" w:color="000000" w:fill="FFFFFF"/>
            <w:vAlign w:val="center"/>
          </w:tcPr>
          <w:p w14:paraId="32795B95"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8821:2011;</w:t>
            </w:r>
          </w:p>
          <w:p w14:paraId="74BB2C1B"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22TCN 332-06</w:t>
            </w:r>
          </w:p>
        </w:tc>
      </w:tr>
      <w:tr w:rsidR="00283EFB" w:rsidRPr="00283EFB" w14:paraId="397508DA"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84"/>
        </w:trPr>
        <w:tc>
          <w:tcPr>
            <w:tcW w:w="721" w:type="dxa"/>
            <w:tcBorders>
              <w:top w:val="nil"/>
              <w:left w:val="single" w:sz="4" w:space="0" w:color="auto"/>
              <w:bottom w:val="single" w:sz="4" w:space="0" w:color="auto"/>
              <w:right w:val="single" w:sz="4" w:space="0" w:color="auto"/>
            </w:tcBorders>
            <w:shd w:val="clear" w:color="000000" w:fill="FFFFFF"/>
            <w:vAlign w:val="center"/>
          </w:tcPr>
          <w:p w14:paraId="21FF7245"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42</w:t>
            </w:r>
          </w:p>
        </w:tc>
        <w:tc>
          <w:tcPr>
            <w:tcW w:w="5653" w:type="dxa"/>
            <w:tcBorders>
              <w:top w:val="nil"/>
              <w:left w:val="nil"/>
              <w:bottom w:val="single" w:sz="4" w:space="0" w:color="auto"/>
              <w:right w:val="single" w:sz="4" w:space="0" w:color="auto"/>
            </w:tcBorders>
            <w:shd w:val="clear" w:color="000000" w:fill="FFFFFF"/>
            <w:vAlign w:val="center"/>
          </w:tcPr>
          <w:p w14:paraId="5FCF8EB1"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Quy trình đầm nén đất, đá đăm trong phòng thí nghiệm</w:t>
            </w:r>
          </w:p>
        </w:tc>
        <w:tc>
          <w:tcPr>
            <w:tcW w:w="2835" w:type="dxa"/>
            <w:tcBorders>
              <w:top w:val="nil"/>
              <w:left w:val="nil"/>
              <w:bottom w:val="single" w:sz="4" w:space="0" w:color="auto"/>
              <w:right w:val="single" w:sz="4" w:space="0" w:color="auto"/>
            </w:tcBorders>
            <w:shd w:val="clear" w:color="000000" w:fill="FFFFFF"/>
            <w:vAlign w:val="center"/>
          </w:tcPr>
          <w:p w14:paraId="38A1FD09"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22TCN 333-06</w:t>
            </w:r>
          </w:p>
        </w:tc>
      </w:tr>
      <w:tr w:rsidR="00283EFB" w:rsidRPr="00283EFB" w14:paraId="31474FBA"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273"/>
        </w:trPr>
        <w:tc>
          <w:tcPr>
            <w:tcW w:w="721" w:type="dxa"/>
            <w:tcBorders>
              <w:top w:val="nil"/>
              <w:left w:val="single" w:sz="4" w:space="0" w:color="auto"/>
              <w:bottom w:val="single" w:sz="4" w:space="0" w:color="auto"/>
              <w:right w:val="single" w:sz="4" w:space="0" w:color="auto"/>
            </w:tcBorders>
            <w:shd w:val="clear" w:color="000000" w:fill="FFFFFF"/>
            <w:vAlign w:val="center"/>
          </w:tcPr>
          <w:p w14:paraId="59E17114"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43</w:t>
            </w:r>
          </w:p>
        </w:tc>
        <w:tc>
          <w:tcPr>
            <w:tcW w:w="5653" w:type="dxa"/>
            <w:tcBorders>
              <w:top w:val="nil"/>
              <w:left w:val="nil"/>
              <w:bottom w:val="single" w:sz="4" w:space="0" w:color="auto"/>
              <w:right w:val="single" w:sz="4" w:space="0" w:color="auto"/>
            </w:tcBorders>
            <w:shd w:val="clear" w:color="000000" w:fill="FFFFFF"/>
            <w:vAlign w:val="center"/>
          </w:tcPr>
          <w:p w14:paraId="38BBFCF5"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Quy trình đo áp lực nước lỗ rỗng trong đất</w:t>
            </w:r>
          </w:p>
        </w:tc>
        <w:tc>
          <w:tcPr>
            <w:tcW w:w="2835" w:type="dxa"/>
            <w:tcBorders>
              <w:top w:val="nil"/>
              <w:left w:val="nil"/>
              <w:bottom w:val="single" w:sz="4" w:space="0" w:color="auto"/>
              <w:right w:val="single" w:sz="4" w:space="0" w:color="auto"/>
            </w:tcBorders>
            <w:shd w:val="clear" w:color="000000" w:fill="FFFFFF"/>
            <w:vAlign w:val="center"/>
          </w:tcPr>
          <w:p w14:paraId="1EE4240A"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8869:2011</w:t>
            </w:r>
          </w:p>
        </w:tc>
      </w:tr>
      <w:tr w:rsidR="00283EFB" w:rsidRPr="00283EFB" w14:paraId="14E25FFF"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230"/>
        </w:trPr>
        <w:tc>
          <w:tcPr>
            <w:tcW w:w="721" w:type="dxa"/>
            <w:tcBorders>
              <w:top w:val="nil"/>
              <w:left w:val="single" w:sz="4" w:space="0" w:color="auto"/>
              <w:bottom w:val="single" w:sz="4" w:space="0" w:color="auto"/>
              <w:right w:val="single" w:sz="4" w:space="0" w:color="auto"/>
            </w:tcBorders>
            <w:shd w:val="clear" w:color="000000" w:fill="FFFFFF"/>
            <w:vAlign w:val="center"/>
          </w:tcPr>
          <w:p w14:paraId="17CA5FF9"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44</w:t>
            </w:r>
          </w:p>
        </w:tc>
        <w:tc>
          <w:tcPr>
            <w:tcW w:w="5653" w:type="dxa"/>
            <w:tcBorders>
              <w:top w:val="nil"/>
              <w:left w:val="nil"/>
              <w:bottom w:val="single" w:sz="4" w:space="0" w:color="auto"/>
              <w:right w:val="single" w:sz="4" w:space="0" w:color="auto"/>
            </w:tcBorders>
            <w:shd w:val="clear" w:color="000000" w:fill="FFFFFF"/>
            <w:vAlign w:val="center"/>
          </w:tcPr>
          <w:p w14:paraId="49D09F49"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Cốt liệu cho bê tông và vữa - Yêu cầu kỹ thuật</w:t>
            </w:r>
          </w:p>
        </w:tc>
        <w:tc>
          <w:tcPr>
            <w:tcW w:w="2835" w:type="dxa"/>
            <w:tcBorders>
              <w:top w:val="nil"/>
              <w:left w:val="nil"/>
              <w:bottom w:val="single" w:sz="4" w:space="0" w:color="auto"/>
              <w:right w:val="single" w:sz="4" w:space="0" w:color="auto"/>
            </w:tcBorders>
            <w:shd w:val="clear" w:color="000000" w:fill="FFFFFF"/>
            <w:vAlign w:val="center"/>
          </w:tcPr>
          <w:p w14:paraId="637B8677"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7570:2006</w:t>
            </w:r>
          </w:p>
        </w:tc>
      </w:tr>
      <w:tr w:rsidR="00283EFB" w:rsidRPr="00283EFB" w14:paraId="4B1867E4"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657"/>
        </w:trPr>
        <w:tc>
          <w:tcPr>
            <w:tcW w:w="721" w:type="dxa"/>
            <w:tcBorders>
              <w:top w:val="nil"/>
              <w:left w:val="single" w:sz="4" w:space="0" w:color="auto"/>
              <w:bottom w:val="single" w:sz="4" w:space="0" w:color="auto"/>
              <w:right w:val="single" w:sz="4" w:space="0" w:color="auto"/>
            </w:tcBorders>
            <w:shd w:val="clear" w:color="000000" w:fill="FFFFFF"/>
            <w:vAlign w:val="center"/>
          </w:tcPr>
          <w:p w14:paraId="4B89682B"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45</w:t>
            </w:r>
          </w:p>
        </w:tc>
        <w:tc>
          <w:tcPr>
            <w:tcW w:w="5653" w:type="dxa"/>
            <w:tcBorders>
              <w:top w:val="nil"/>
              <w:left w:val="nil"/>
              <w:bottom w:val="single" w:sz="4" w:space="0" w:color="auto"/>
              <w:right w:val="single" w:sz="4" w:space="0" w:color="auto"/>
            </w:tcBorders>
            <w:shd w:val="clear" w:color="000000" w:fill="FFFFFF"/>
            <w:vAlign w:val="center"/>
          </w:tcPr>
          <w:p w14:paraId="716E0BBD"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Tiêu chuẩn thí nghiệm chỉ tiêu cơ lý của đá</w:t>
            </w:r>
          </w:p>
        </w:tc>
        <w:tc>
          <w:tcPr>
            <w:tcW w:w="2835" w:type="dxa"/>
            <w:tcBorders>
              <w:top w:val="nil"/>
              <w:left w:val="nil"/>
              <w:bottom w:val="single" w:sz="4" w:space="0" w:color="auto"/>
              <w:right w:val="single" w:sz="4" w:space="0" w:color="auto"/>
            </w:tcBorders>
            <w:shd w:val="clear" w:color="000000" w:fill="FFFFFF"/>
            <w:vAlign w:val="center"/>
          </w:tcPr>
          <w:p w14:paraId="25C554DD"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1771- 86</w:t>
            </w:r>
          </w:p>
          <w:p w14:paraId="1E5557DC"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1772 - 87</w:t>
            </w:r>
          </w:p>
        </w:tc>
      </w:tr>
      <w:tr w:rsidR="00283EFB" w:rsidRPr="00283EFB" w14:paraId="5610F6EA"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4"/>
        </w:trPr>
        <w:tc>
          <w:tcPr>
            <w:tcW w:w="721" w:type="dxa"/>
            <w:tcBorders>
              <w:top w:val="nil"/>
              <w:left w:val="single" w:sz="4" w:space="0" w:color="auto"/>
              <w:bottom w:val="single" w:sz="4" w:space="0" w:color="auto"/>
              <w:right w:val="single" w:sz="4" w:space="0" w:color="auto"/>
            </w:tcBorders>
            <w:shd w:val="clear" w:color="000000" w:fill="FFFFFF"/>
            <w:vAlign w:val="center"/>
          </w:tcPr>
          <w:p w14:paraId="02566EEC"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46</w:t>
            </w:r>
          </w:p>
        </w:tc>
        <w:tc>
          <w:tcPr>
            <w:tcW w:w="5653" w:type="dxa"/>
            <w:tcBorders>
              <w:top w:val="nil"/>
              <w:left w:val="nil"/>
              <w:bottom w:val="single" w:sz="4" w:space="0" w:color="auto"/>
              <w:right w:val="single" w:sz="4" w:space="0" w:color="auto"/>
            </w:tcBorders>
            <w:shd w:val="clear" w:color="000000" w:fill="FFFFFF"/>
            <w:vAlign w:val="center"/>
          </w:tcPr>
          <w:p w14:paraId="48EA0616"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Cốt liệu cho bê tông và vữa - Phương pháp thử</w:t>
            </w:r>
          </w:p>
        </w:tc>
        <w:tc>
          <w:tcPr>
            <w:tcW w:w="2835" w:type="dxa"/>
            <w:tcBorders>
              <w:top w:val="nil"/>
              <w:left w:val="nil"/>
              <w:bottom w:val="single" w:sz="4" w:space="0" w:color="auto"/>
              <w:right w:val="single" w:sz="4" w:space="0" w:color="auto"/>
            </w:tcBorders>
            <w:shd w:val="clear" w:color="000000" w:fill="FFFFFF"/>
            <w:vAlign w:val="center"/>
          </w:tcPr>
          <w:p w14:paraId="54F8563B"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7572:2006</w:t>
            </w:r>
          </w:p>
        </w:tc>
      </w:tr>
      <w:tr w:rsidR="00283EFB" w:rsidRPr="00283EFB" w14:paraId="7442A07B"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63DD54E9"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47</w:t>
            </w:r>
          </w:p>
        </w:tc>
        <w:tc>
          <w:tcPr>
            <w:tcW w:w="5653" w:type="dxa"/>
            <w:tcBorders>
              <w:top w:val="nil"/>
              <w:left w:val="nil"/>
              <w:bottom w:val="single" w:sz="4" w:space="0" w:color="auto"/>
              <w:right w:val="single" w:sz="4" w:space="0" w:color="auto"/>
            </w:tcBorders>
            <w:shd w:val="clear" w:color="000000" w:fill="FFFFFF"/>
            <w:vAlign w:val="center"/>
          </w:tcPr>
          <w:p w14:paraId="3D0F49AF"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Nước trộn bê tông và vữa - Yêu cầu kỹ thuật</w:t>
            </w:r>
          </w:p>
        </w:tc>
        <w:tc>
          <w:tcPr>
            <w:tcW w:w="2835" w:type="dxa"/>
            <w:tcBorders>
              <w:top w:val="nil"/>
              <w:left w:val="nil"/>
              <w:bottom w:val="single" w:sz="4" w:space="0" w:color="auto"/>
              <w:right w:val="single" w:sz="4" w:space="0" w:color="auto"/>
            </w:tcBorders>
            <w:shd w:val="clear" w:color="000000" w:fill="FFFFFF"/>
            <w:vAlign w:val="center"/>
          </w:tcPr>
          <w:p w14:paraId="0E8A8CA7"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4506:2012</w:t>
            </w:r>
          </w:p>
        </w:tc>
      </w:tr>
      <w:tr w:rsidR="00283EFB" w:rsidRPr="00283EFB" w14:paraId="36EDDEFA"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3B138944"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48</w:t>
            </w:r>
          </w:p>
        </w:tc>
        <w:tc>
          <w:tcPr>
            <w:tcW w:w="5653" w:type="dxa"/>
            <w:tcBorders>
              <w:top w:val="nil"/>
              <w:left w:val="nil"/>
              <w:bottom w:val="single" w:sz="4" w:space="0" w:color="auto"/>
              <w:right w:val="single" w:sz="4" w:space="0" w:color="auto"/>
            </w:tcBorders>
            <w:shd w:val="clear" w:color="000000" w:fill="FFFFFF"/>
            <w:vAlign w:val="center"/>
          </w:tcPr>
          <w:p w14:paraId="7785D5D5"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Chọn thành phần bê tông sử dụng cát nghiền</w:t>
            </w:r>
          </w:p>
        </w:tc>
        <w:tc>
          <w:tcPr>
            <w:tcW w:w="2835" w:type="dxa"/>
            <w:tcBorders>
              <w:top w:val="nil"/>
              <w:left w:val="nil"/>
              <w:bottom w:val="single" w:sz="4" w:space="0" w:color="auto"/>
              <w:right w:val="single" w:sz="4" w:space="0" w:color="auto"/>
            </w:tcBorders>
            <w:shd w:val="clear" w:color="000000" w:fill="FFFFFF"/>
            <w:vAlign w:val="center"/>
          </w:tcPr>
          <w:p w14:paraId="64694E4D"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9382:2012</w:t>
            </w:r>
          </w:p>
        </w:tc>
      </w:tr>
      <w:tr w:rsidR="00283EFB" w:rsidRPr="00283EFB" w14:paraId="17CCF889"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5E8FF216"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49</w:t>
            </w:r>
          </w:p>
        </w:tc>
        <w:tc>
          <w:tcPr>
            <w:tcW w:w="5653" w:type="dxa"/>
            <w:tcBorders>
              <w:top w:val="nil"/>
              <w:left w:val="nil"/>
              <w:bottom w:val="single" w:sz="4" w:space="0" w:color="auto"/>
              <w:right w:val="single" w:sz="4" w:space="0" w:color="auto"/>
            </w:tcBorders>
            <w:shd w:val="clear" w:color="000000" w:fill="FFFFFF"/>
            <w:vAlign w:val="center"/>
          </w:tcPr>
          <w:p w14:paraId="53472AF4"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Phụ gia hóa học cho bê tông</w:t>
            </w:r>
          </w:p>
        </w:tc>
        <w:tc>
          <w:tcPr>
            <w:tcW w:w="2835" w:type="dxa"/>
            <w:tcBorders>
              <w:top w:val="nil"/>
              <w:left w:val="nil"/>
              <w:bottom w:val="single" w:sz="4" w:space="0" w:color="auto"/>
              <w:right w:val="single" w:sz="4" w:space="0" w:color="auto"/>
            </w:tcBorders>
            <w:shd w:val="clear" w:color="000000" w:fill="FFFFFF"/>
            <w:vAlign w:val="center"/>
          </w:tcPr>
          <w:p w14:paraId="6C47C13B"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8826:2012</w:t>
            </w:r>
          </w:p>
        </w:tc>
      </w:tr>
      <w:tr w:rsidR="00283EFB" w:rsidRPr="00283EFB" w14:paraId="0EEDAC3E"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38"/>
        </w:trPr>
        <w:tc>
          <w:tcPr>
            <w:tcW w:w="721" w:type="dxa"/>
            <w:tcBorders>
              <w:top w:val="nil"/>
              <w:left w:val="single" w:sz="4" w:space="0" w:color="auto"/>
              <w:bottom w:val="single" w:sz="4" w:space="0" w:color="auto"/>
              <w:right w:val="single" w:sz="4" w:space="0" w:color="auto"/>
            </w:tcBorders>
            <w:shd w:val="clear" w:color="000000" w:fill="FFFFFF"/>
            <w:vAlign w:val="center"/>
          </w:tcPr>
          <w:p w14:paraId="2D675C3D"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50</w:t>
            </w:r>
          </w:p>
        </w:tc>
        <w:tc>
          <w:tcPr>
            <w:tcW w:w="5653" w:type="dxa"/>
            <w:tcBorders>
              <w:top w:val="nil"/>
              <w:left w:val="nil"/>
              <w:bottom w:val="single" w:sz="4" w:space="0" w:color="auto"/>
              <w:right w:val="single" w:sz="4" w:space="0" w:color="auto"/>
            </w:tcBorders>
            <w:shd w:val="clear" w:color="000000" w:fill="FFFFFF"/>
            <w:vAlign w:val="center"/>
          </w:tcPr>
          <w:p w14:paraId="714A5A09"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Xi măng Pooclăng - Yêu cầu kỹ thuật</w:t>
            </w:r>
          </w:p>
        </w:tc>
        <w:tc>
          <w:tcPr>
            <w:tcW w:w="2835" w:type="dxa"/>
            <w:tcBorders>
              <w:top w:val="nil"/>
              <w:left w:val="nil"/>
              <w:bottom w:val="single" w:sz="4" w:space="0" w:color="auto"/>
              <w:right w:val="single" w:sz="4" w:space="0" w:color="auto"/>
            </w:tcBorders>
            <w:shd w:val="clear" w:color="000000" w:fill="FFFFFF"/>
            <w:vAlign w:val="center"/>
          </w:tcPr>
          <w:p w14:paraId="4C6D0F38"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2682:2009</w:t>
            </w:r>
          </w:p>
        </w:tc>
      </w:tr>
      <w:tr w:rsidR="00283EFB" w:rsidRPr="00283EFB" w14:paraId="629458B7"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4EF57248"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51</w:t>
            </w:r>
          </w:p>
        </w:tc>
        <w:tc>
          <w:tcPr>
            <w:tcW w:w="5653" w:type="dxa"/>
            <w:tcBorders>
              <w:top w:val="nil"/>
              <w:left w:val="nil"/>
              <w:bottom w:val="single" w:sz="4" w:space="0" w:color="auto"/>
              <w:right w:val="single" w:sz="4" w:space="0" w:color="auto"/>
            </w:tcBorders>
            <w:shd w:val="clear" w:color="000000" w:fill="FFFFFF"/>
            <w:vAlign w:val="center"/>
          </w:tcPr>
          <w:p w14:paraId="392E10FE"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Xi măng Pooclăng hỗn hợp - Yêu cầu kỹ thuật</w:t>
            </w:r>
          </w:p>
        </w:tc>
        <w:tc>
          <w:tcPr>
            <w:tcW w:w="2835" w:type="dxa"/>
            <w:tcBorders>
              <w:top w:val="nil"/>
              <w:left w:val="nil"/>
              <w:bottom w:val="single" w:sz="4" w:space="0" w:color="auto"/>
              <w:right w:val="single" w:sz="4" w:space="0" w:color="auto"/>
            </w:tcBorders>
            <w:shd w:val="clear" w:color="000000" w:fill="FFFFFF"/>
            <w:vAlign w:val="center"/>
          </w:tcPr>
          <w:p w14:paraId="374EBC23"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4787:2009</w:t>
            </w:r>
          </w:p>
        </w:tc>
      </w:tr>
      <w:tr w:rsidR="00283EFB" w:rsidRPr="00283EFB" w14:paraId="616D7C32"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701C41B0"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52</w:t>
            </w:r>
          </w:p>
        </w:tc>
        <w:tc>
          <w:tcPr>
            <w:tcW w:w="5653" w:type="dxa"/>
            <w:tcBorders>
              <w:top w:val="nil"/>
              <w:left w:val="nil"/>
              <w:bottom w:val="single" w:sz="4" w:space="0" w:color="auto"/>
              <w:right w:val="single" w:sz="4" w:space="0" w:color="auto"/>
            </w:tcBorders>
            <w:vAlign w:val="center"/>
          </w:tcPr>
          <w:p w14:paraId="0710FBA5"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Xi măng - Phương pháp lấy mẫu và chuẩn bị mẫu thử</w:t>
            </w:r>
          </w:p>
        </w:tc>
        <w:tc>
          <w:tcPr>
            <w:tcW w:w="2835" w:type="dxa"/>
            <w:tcBorders>
              <w:top w:val="nil"/>
              <w:left w:val="nil"/>
              <w:bottom w:val="single" w:sz="4" w:space="0" w:color="auto"/>
              <w:right w:val="single" w:sz="4" w:space="0" w:color="auto"/>
            </w:tcBorders>
            <w:shd w:val="clear" w:color="000000" w:fill="FFFFFF"/>
            <w:vAlign w:val="center"/>
          </w:tcPr>
          <w:p w14:paraId="3192A26A"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6260:2009</w:t>
            </w:r>
          </w:p>
        </w:tc>
      </w:tr>
      <w:tr w:rsidR="00283EFB" w:rsidRPr="00283EFB" w14:paraId="08A44095"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70"/>
        </w:trPr>
        <w:tc>
          <w:tcPr>
            <w:tcW w:w="721" w:type="dxa"/>
            <w:tcBorders>
              <w:top w:val="nil"/>
              <w:left w:val="single" w:sz="4" w:space="0" w:color="auto"/>
              <w:bottom w:val="single" w:sz="4" w:space="0" w:color="auto"/>
              <w:right w:val="single" w:sz="4" w:space="0" w:color="auto"/>
            </w:tcBorders>
            <w:shd w:val="clear" w:color="000000" w:fill="FFFFFF"/>
            <w:vAlign w:val="center"/>
          </w:tcPr>
          <w:p w14:paraId="40427324"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53</w:t>
            </w:r>
          </w:p>
        </w:tc>
        <w:tc>
          <w:tcPr>
            <w:tcW w:w="5653" w:type="dxa"/>
            <w:tcBorders>
              <w:top w:val="nil"/>
              <w:left w:val="nil"/>
              <w:bottom w:val="single" w:sz="4" w:space="0" w:color="auto"/>
              <w:right w:val="single" w:sz="4" w:space="0" w:color="auto"/>
            </w:tcBorders>
            <w:shd w:val="clear" w:color="000000" w:fill="FFFFFF"/>
            <w:vAlign w:val="center"/>
          </w:tcPr>
          <w:p w14:paraId="5047F1E9"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Xi măng - Phương pháp phân tích hóa học</w:t>
            </w:r>
          </w:p>
        </w:tc>
        <w:tc>
          <w:tcPr>
            <w:tcW w:w="2835" w:type="dxa"/>
            <w:tcBorders>
              <w:top w:val="nil"/>
              <w:left w:val="nil"/>
              <w:bottom w:val="single" w:sz="4" w:space="0" w:color="auto"/>
              <w:right w:val="single" w:sz="4" w:space="0" w:color="auto"/>
            </w:tcBorders>
            <w:shd w:val="clear" w:color="000000" w:fill="FFFFFF"/>
            <w:vAlign w:val="center"/>
          </w:tcPr>
          <w:p w14:paraId="73185C92"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141:2008</w:t>
            </w:r>
          </w:p>
        </w:tc>
      </w:tr>
      <w:tr w:rsidR="00283EFB" w:rsidRPr="00283EFB" w14:paraId="06B5C370"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25"/>
        </w:trPr>
        <w:tc>
          <w:tcPr>
            <w:tcW w:w="721" w:type="dxa"/>
            <w:tcBorders>
              <w:top w:val="nil"/>
              <w:left w:val="single" w:sz="4" w:space="0" w:color="auto"/>
              <w:bottom w:val="single" w:sz="4" w:space="0" w:color="auto"/>
              <w:right w:val="single" w:sz="4" w:space="0" w:color="auto"/>
            </w:tcBorders>
            <w:shd w:val="clear" w:color="000000" w:fill="FFFFFF"/>
            <w:vAlign w:val="center"/>
          </w:tcPr>
          <w:p w14:paraId="204E4B34"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54</w:t>
            </w:r>
          </w:p>
        </w:tc>
        <w:tc>
          <w:tcPr>
            <w:tcW w:w="5653" w:type="dxa"/>
            <w:tcBorders>
              <w:top w:val="nil"/>
              <w:left w:val="nil"/>
              <w:bottom w:val="single" w:sz="4" w:space="0" w:color="auto"/>
              <w:right w:val="single" w:sz="4" w:space="0" w:color="auto"/>
            </w:tcBorders>
            <w:shd w:val="clear" w:color="000000" w:fill="FFFFFF"/>
            <w:vAlign w:val="center"/>
          </w:tcPr>
          <w:p w14:paraId="76A7D0C5"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Xi măng - Phương pháp xác định độ mịn</w:t>
            </w:r>
          </w:p>
        </w:tc>
        <w:tc>
          <w:tcPr>
            <w:tcW w:w="2835" w:type="dxa"/>
            <w:tcBorders>
              <w:top w:val="nil"/>
              <w:left w:val="nil"/>
              <w:bottom w:val="single" w:sz="4" w:space="0" w:color="auto"/>
              <w:right w:val="single" w:sz="4" w:space="0" w:color="auto"/>
            </w:tcBorders>
            <w:shd w:val="clear" w:color="000000" w:fill="FFFFFF"/>
            <w:vAlign w:val="center"/>
          </w:tcPr>
          <w:p w14:paraId="1F010F54"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4030:2003</w:t>
            </w:r>
          </w:p>
        </w:tc>
      </w:tr>
      <w:tr w:rsidR="00283EFB" w:rsidRPr="00283EFB" w14:paraId="628625CC"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061762D4"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lastRenderedPageBreak/>
              <w:t>55</w:t>
            </w:r>
          </w:p>
        </w:tc>
        <w:tc>
          <w:tcPr>
            <w:tcW w:w="5653" w:type="dxa"/>
            <w:tcBorders>
              <w:top w:val="nil"/>
              <w:left w:val="nil"/>
              <w:bottom w:val="single" w:sz="4" w:space="0" w:color="auto"/>
              <w:right w:val="single" w:sz="4" w:space="0" w:color="auto"/>
            </w:tcBorders>
            <w:shd w:val="clear" w:color="000000" w:fill="FFFFFF"/>
            <w:vAlign w:val="center"/>
          </w:tcPr>
          <w:p w14:paraId="4A3708E6"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Xi măng - Phương pháp xác định nhiệt thủy hóa</w:t>
            </w:r>
          </w:p>
        </w:tc>
        <w:tc>
          <w:tcPr>
            <w:tcW w:w="2835" w:type="dxa"/>
            <w:tcBorders>
              <w:top w:val="nil"/>
              <w:left w:val="nil"/>
              <w:bottom w:val="single" w:sz="4" w:space="0" w:color="auto"/>
              <w:right w:val="single" w:sz="4" w:space="0" w:color="auto"/>
            </w:tcBorders>
            <w:shd w:val="clear" w:color="000000" w:fill="FFFFFF"/>
            <w:vAlign w:val="center"/>
          </w:tcPr>
          <w:p w14:paraId="3C5D4E00"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11970:2018</w:t>
            </w:r>
          </w:p>
        </w:tc>
      </w:tr>
      <w:tr w:rsidR="00283EFB" w:rsidRPr="00283EFB" w14:paraId="235022EF"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4F64EE1B"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56</w:t>
            </w:r>
          </w:p>
        </w:tc>
        <w:tc>
          <w:tcPr>
            <w:tcW w:w="5653" w:type="dxa"/>
            <w:tcBorders>
              <w:top w:val="nil"/>
              <w:left w:val="nil"/>
              <w:bottom w:val="single" w:sz="4" w:space="0" w:color="auto"/>
              <w:right w:val="single" w:sz="4" w:space="0" w:color="auto"/>
            </w:tcBorders>
            <w:shd w:val="clear" w:color="000000" w:fill="FFFFFF"/>
            <w:vAlign w:val="center"/>
          </w:tcPr>
          <w:p w14:paraId="6E0F6A55"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Xi măng - Phương pháp thử - Xác định độ bền</w:t>
            </w:r>
          </w:p>
        </w:tc>
        <w:tc>
          <w:tcPr>
            <w:tcW w:w="2835" w:type="dxa"/>
            <w:tcBorders>
              <w:top w:val="nil"/>
              <w:left w:val="nil"/>
              <w:bottom w:val="single" w:sz="4" w:space="0" w:color="auto"/>
              <w:right w:val="single" w:sz="4" w:space="0" w:color="auto"/>
            </w:tcBorders>
            <w:shd w:val="clear" w:color="000000" w:fill="FFFFFF"/>
            <w:vAlign w:val="center"/>
          </w:tcPr>
          <w:p w14:paraId="606F27A1"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6016:2011</w:t>
            </w:r>
          </w:p>
        </w:tc>
      </w:tr>
      <w:tr w:rsidR="00283EFB" w:rsidRPr="00283EFB" w14:paraId="142CA879"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5458DD53"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57</w:t>
            </w:r>
          </w:p>
        </w:tc>
        <w:tc>
          <w:tcPr>
            <w:tcW w:w="5653" w:type="dxa"/>
            <w:tcBorders>
              <w:top w:val="nil"/>
              <w:left w:val="nil"/>
              <w:bottom w:val="single" w:sz="4" w:space="0" w:color="auto"/>
              <w:right w:val="single" w:sz="4" w:space="0" w:color="auto"/>
            </w:tcBorders>
            <w:shd w:val="clear" w:color="000000" w:fill="FFFFFF"/>
            <w:vAlign w:val="center"/>
          </w:tcPr>
          <w:p w14:paraId="702FA353"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Xi măng - Phương pháp thử - Xác định thời gian đông kết và ổn định</w:t>
            </w:r>
          </w:p>
        </w:tc>
        <w:tc>
          <w:tcPr>
            <w:tcW w:w="2835" w:type="dxa"/>
            <w:tcBorders>
              <w:top w:val="nil"/>
              <w:left w:val="nil"/>
              <w:bottom w:val="single" w:sz="4" w:space="0" w:color="auto"/>
              <w:right w:val="single" w:sz="4" w:space="0" w:color="auto"/>
            </w:tcBorders>
            <w:shd w:val="clear" w:color="000000" w:fill="FFFFFF"/>
            <w:vAlign w:val="center"/>
          </w:tcPr>
          <w:p w14:paraId="6E998FC0"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6017:1995</w:t>
            </w:r>
          </w:p>
        </w:tc>
      </w:tr>
      <w:tr w:rsidR="00283EFB" w:rsidRPr="00283EFB" w14:paraId="60D4B4EC"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601"/>
        </w:trPr>
        <w:tc>
          <w:tcPr>
            <w:tcW w:w="721" w:type="dxa"/>
            <w:tcBorders>
              <w:top w:val="nil"/>
              <w:left w:val="single" w:sz="4" w:space="0" w:color="auto"/>
              <w:bottom w:val="single" w:sz="4" w:space="0" w:color="auto"/>
              <w:right w:val="single" w:sz="4" w:space="0" w:color="auto"/>
            </w:tcBorders>
            <w:shd w:val="clear" w:color="000000" w:fill="FFFFFF"/>
            <w:vAlign w:val="center"/>
          </w:tcPr>
          <w:p w14:paraId="1047D6D8"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58</w:t>
            </w:r>
          </w:p>
        </w:tc>
        <w:tc>
          <w:tcPr>
            <w:tcW w:w="5653" w:type="dxa"/>
            <w:tcBorders>
              <w:top w:val="nil"/>
              <w:left w:val="nil"/>
              <w:bottom w:val="single" w:sz="4" w:space="0" w:color="auto"/>
              <w:right w:val="single" w:sz="4" w:space="0" w:color="auto"/>
            </w:tcBorders>
            <w:shd w:val="clear" w:color="000000" w:fill="FFFFFF"/>
            <w:vAlign w:val="center"/>
          </w:tcPr>
          <w:p w14:paraId="2F09C861"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Xi măng Pooc lăng hỗn hợp - Phương pháp xác định hàm lượng phụ gia khoáng</w:t>
            </w:r>
          </w:p>
        </w:tc>
        <w:tc>
          <w:tcPr>
            <w:tcW w:w="2835" w:type="dxa"/>
            <w:tcBorders>
              <w:top w:val="nil"/>
              <w:left w:val="nil"/>
              <w:bottom w:val="single" w:sz="4" w:space="0" w:color="auto"/>
              <w:right w:val="single" w:sz="4" w:space="0" w:color="auto"/>
            </w:tcBorders>
            <w:shd w:val="clear" w:color="000000" w:fill="FFFFFF"/>
            <w:vAlign w:val="center"/>
          </w:tcPr>
          <w:p w14:paraId="2558F5A6"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9203:2012</w:t>
            </w:r>
          </w:p>
        </w:tc>
      </w:tr>
      <w:tr w:rsidR="00283EFB" w:rsidRPr="00283EFB" w14:paraId="0E472748"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5B2DB6D9"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59</w:t>
            </w:r>
          </w:p>
        </w:tc>
        <w:tc>
          <w:tcPr>
            <w:tcW w:w="5653" w:type="dxa"/>
            <w:tcBorders>
              <w:top w:val="nil"/>
              <w:left w:val="nil"/>
              <w:bottom w:val="single" w:sz="4" w:space="0" w:color="auto"/>
              <w:right w:val="single" w:sz="4" w:space="0" w:color="auto"/>
            </w:tcBorders>
            <w:shd w:val="clear" w:color="000000" w:fill="FFFFFF"/>
            <w:vAlign w:val="center"/>
          </w:tcPr>
          <w:p w14:paraId="03CC7901"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Xi măng Pooc lăng hỗn hợp - Phương pháp xác định hàm lượng phụ gia khoáng</w:t>
            </w:r>
          </w:p>
        </w:tc>
        <w:tc>
          <w:tcPr>
            <w:tcW w:w="2835" w:type="dxa"/>
            <w:tcBorders>
              <w:top w:val="nil"/>
              <w:left w:val="nil"/>
              <w:bottom w:val="single" w:sz="4" w:space="0" w:color="auto"/>
              <w:right w:val="single" w:sz="4" w:space="0" w:color="auto"/>
            </w:tcBorders>
            <w:shd w:val="clear" w:color="000000" w:fill="FFFFFF"/>
            <w:vAlign w:val="center"/>
          </w:tcPr>
          <w:p w14:paraId="564ACA7E"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9203:2012</w:t>
            </w:r>
          </w:p>
        </w:tc>
      </w:tr>
      <w:tr w:rsidR="00283EFB" w:rsidRPr="00283EFB" w14:paraId="767A2D79"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5ABAB106"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60</w:t>
            </w:r>
          </w:p>
        </w:tc>
        <w:tc>
          <w:tcPr>
            <w:tcW w:w="5653" w:type="dxa"/>
            <w:tcBorders>
              <w:top w:val="nil"/>
              <w:left w:val="nil"/>
              <w:bottom w:val="single" w:sz="4" w:space="0" w:color="auto"/>
              <w:right w:val="single" w:sz="4" w:space="0" w:color="auto"/>
            </w:tcBorders>
            <w:shd w:val="clear" w:color="000000" w:fill="FFFFFF"/>
            <w:vAlign w:val="center"/>
          </w:tcPr>
          <w:p w14:paraId="4726120A"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Hỗn hợp bê tông trộn sẵn - Yêu cầu cơ bản đánh giá chất lượng và nghiệm thu</w:t>
            </w:r>
          </w:p>
        </w:tc>
        <w:tc>
          <w:tcPr>
            <w:tcW w:w="2835" w:type="dxa"/>
            <w:tcBorders>
              <w:top w:val="nil"/>
              <w:left w:val="nil"/>
              <w:bottom w:val="single" w:sz="4" w:space="0" w:color="auto"/>
              <w:right w:val="single" w:sz="4" w:space="0" w:color="auto"/>
            </w:tcBorders>
            <w:shd w:val="clear" w:color="000000" w:fill="FFFFFF"/>
            <w:vAlign w:val="center"/>
          </w:tcPr>
          <w:p w14:paraId="1A8EE1D3"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9340:2012</w:t>
            </w:r>
          </w:p>
        </w:tc>
      </w:tr>
      <w:tr w:rsidR="00283EFB" w:rsidRPr="00283EFB" w14:paraId="6D6C11F8"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84"/>
        </w:trPr>
        <w:tc>
          <w:tcPr>
            <w:tcW w:w="721" w:type="dxa"/>
            <w:tcBorders>
              <w:top w:val="nil"/>
              <w:left w:val="single" w:sz="4" w:space="0" w:color="auto"/>
              <w:bottom w:val="single" w:sz="4" w:space="0" w:color="auto"/>
              <w:right w:val="single" w:sz="4" w:space="0" w:color="auto"/>
            </w:tcBorders>
            <w:shd w:val="clear" w:color="000000" w:fill="FFFFFF"/>
            <w:vAlign w:val="center"/>
          </w:tcPr>
          <w:p w14:paraId="482F6248"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61</w:t>
            </w:r>
          </w:p>
        </w:tc>
        <w:tc>
          <w:tcPr>
            <w:tcW w:w="5653" w:type="dxa"/>
            <w:tcBorders>
              <w:top w:val="nil"/>
              <w:left w:val="nil"/>
              <w:bottom w:val="single" w:sz="4" w:space="0" w:color="auto"/>
              <w:right w:val="single" w:sz="4" w:space="0" w:color="auto"/>
            </w:tcBorders>
            <w:shd w:val="clear" w:color="000000" w:fill="FFFFFF"/>
            <w:vAlign w:val="center"/>
          </w:tcPr>
          <w:p w14:paraId="5CDA5093"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Xi măng xây trát</w:t>
            </w:r>
          </w:p>
        </w:tc>
        <w:tc>
          <w:tcPr>
            <w:tcW w:w="2835" w:type="dxa"/>
            <w:tcBorders>
              <w:top w:val="nil"/>
              <w:left w:val="nil"/>
              <w:bottom w:val="single" w:sz="4" w:space="0" w:color="auto"/>
              <w:right w:val="single" w:sz="4" w:space="0" w:color="auto"/>
            </w:tcBorders>
            <w:shd w:val="clear" w:color="000000" w:fill="FFFFFF"/>
            <w:vAlign w:val="center"/>
          </w:tcPr>
          <w:p w14:paraId="3E52113C"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9002:2012</w:t>
            </w:r>
          </w:p>
        </w:tc>
      </w:tr>
      <w:tr w:rsidR="00283EFB" w:rsidRPr="00283EFB" w14:paraId="35176C74"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84"/>
        </w:trPr>
        <w:tc>
          <w:tcPr>
            <w:tcW w:w="721" w:type="dxa"/>
            <w:tcBorders>
              <w:top w:val="nil"/>
              <w:left w:val="single" w:sz="4" w:space="0" w:color="auto"/>
              <w:bottom w:val="single" w:sz="4" w:space="0" w:color="auto"/>
              <w:right w:val="single" w:sz="4" w:space="0" w:color="auto"/>
            </w:tcBorders>
            <w:shd w:val="clear" w:color="000000" w:fill="FFFFFF"/>
            <w:vAlign w:val="center"/>
          </w:tcPr>
          <w:p w14:paraId="65FA5BDD"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62</w:t>
            </w:r>
          </w:p>
        </w:tc>
        <w:tc>
          <w:tcPr>
            <w:tcW w:w="5653" w:type="dxa"/>
            <w:tcBorders>
              <w:top w:val="nil"/>
              <w:left w:val="nil"/>
              <w:bottom w:val="single" w:sz="4" w:space="0" w:color="auto"/>
              <w:right w:val="single" w:sz="4" w:space="0" w:color="auto"/>
            </w:tcBorders>
            <w:shd w:val="clear" w:color="000000" w:fill="FFFFFF"/>
            <w:vAlign w:val="center"/>
          </w:tcPr>
          <w:p w14:paraId="50A32864"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 xml:space="preserve">Cốt liệu </w:t>
            </w:r>
          </w:p>
        </w:tc>
        <w:tc>
          <w:tcPr>
            <w:tcW w:w="2835" w:type="dxa"/>
            <w:tcBorders>
              <w:top w:val="nil"/>
              <w:left w:val="nil"/>
              <w:bottom w:val="single" w:sz="4" w:space="0" w:color="auto"/>
              <w:right w:val="single" w:sz="4" w:space="0" w:color="auto"/>
            </w:tcBorders>
            <w:shd w:val="clear" w:color="000000" w:fill="FFFFFF"/>
            <w:vAlign w:val="center"/>
          </w:tcPr>
          <w:p w14:paraId="1E516EE1"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7570- 2006</w:t>
            </w:r>
          </w:p>
        </w:tc>
      </w:tr>
      <w:tr w:rsidR="00283EFB" w:rsidRPr="00283EFB" w14:paraId="2D25FEF4"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09"/>
        </w:trPr>
        <w:tc>
          <w:tcPr>
            <w:tcW w:w="721" w:type="dxa"/>
            <w:tcBorders>
              <w:top w:val="nil"/>
              <w:left w:val="single" w:sz="4" w:space="0" w:color="auto"/>
              <w:bottom w:val="single" w:sz="4" w:space="0" w:color="auto"/>
              <w:right w:val="single" w:sz="4" w:space="0" w:color="auto"/>
            </w:tcBorders>
            <w:shd w:val="clear" w:color="000000" w:fill="FFFFFF"/>
            <w:vAlign w:val="center"/>
          </w:tcPr>
          <w:p w14:paraId="5EA87940"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63</w:t>
            </w:r>
          </w:p>
        </w:tc>
        <w:tc>
          <w:tcPr>
            <w:tcW w:w="5653" w:type="dxa"/>
            <w:tcBorders>
              <w:top w:val="nil"/>
              <w:left w:val="nil"/>
              <w:bottom w:val="single" w:sz="4" w:space="0" w:color="auto"/>
              <w:right w:val="single" w:sz="4" w:space="0" w:color="auto"/>
            </w:tcBorders>
            <w:shd w:val="clear" w:color="000000" w:fill="FFFFFF"/>
            <w:vAlign w:val="center"/>
          </w:tcPr>
          <w:p w14:paraId="004087A9"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Cát nghiền cho bê tông và vữa</w:t>
            </w:r>
          </w:p>
        </w:tc>
        <w:tc>
          <w:tcPr>
            <w:tcW w:w="2835" w:type="dxa"/>
            <w:tcBorders>
              <w:top w:val="nil"/>
              <w:left w:val="nil"/>
              <w:bottom w:val="single" w:sz="4" w:space="0" w:color="auto"/>
              <w:right w:val="single" w:sz="4" w:space="0" w:color="auto"/>
            </w:tcBorders>
            <w:shd w:val="clear" w:color="000000" w:fill="FFFFFF"/>
            <w:vAlign w:val="center"/>
          </w:tcPr>
          <w:p w14:paraId="46A11817"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9205:2012</w:t>
            </w:r>
          </w:p>
        </w:tc>
      </w:tr>
      <w:tr w:rsidR="00283EFB" w:rsidRPr="00283EFB" w14:paraId="408F1C9F"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444"/>
        </w:trPr>
        <w:tc>
          <w:tcPr>
            <w:tcW w:w="721" w:type="dxa"/>
            <w:tcBorders>
              <w:top w:val="nil"/>
              <w:left w:val="single" w:sz="4" w:space="0" w:color="auto"/>
              <w:bottom w:val="single" w:sz="4" w:space="0" w:color="auto"/>
              <w:right w:val="single" w:sz="4" w:space="0" w:color="auto"/>
            </w:tcBorders>
            <w:shd w:val="clear" w:color="000000" w:fill="FFFFFF"/>
            <w:vAlign w:val="center"/>
          </w:tcPr>
          <w:p w14:paraId="25B29B47"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64</w:t>
            </w:r>
          </w:p>
        </w:tc>
        <w:tc>
          <w:tcPr>
            <w:tcW w:w="5653" w:type="dxa"/>
            <w:tcBorders>
              <w:top w:val="nil"/>
              <w:left w:val="nil"/>
              <w:bottom w:val="single" w:sz="4" w:space="0" w:color="auto"/>
              <w:right w:val="single" w:sz="4" w:space="0" w:color="auto"/>
            </w:tcBorders>
            <w:shd w:val="clear" w:color="000000" w:fill="FFFFFF"/>
            <w:vAlign w:val="center"/>
          </w:tcPr>
          <w:p w14:paraId="4FFBB4F4"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Cát tiêu chuẩn để thử xi măng</w:t>
            </w:r>
          </w:p>
        </w:tc>
        <w:tc>
          <w:tcPr>
            <w:tcW w:w="2835" w:type="dxa"/>
            <w:tcBorders>
              <w:top w:val="nil"/>
              <w:left w:val="nil"/>
              <w:bottom w:val="single" w:sz="4" w:space="0" w:color="auto"/>
              <w:right w:val="single" w:sz="4" w:space="0" w:color="auto"/>
            </w:tcBorders>
            <w:shd w:val="clear" w:color="000000" w:fill="FFFFFF"/>
            <w:vAlign w:val="center"/>
          </w:tcPr>
          <w:p w14:paraId="0659DD65"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6016:2011</w:t>
            </w:r>
          </w:p>
        </w:tc>
      </w:tr>
      <w:tr w:rsidR="00283EFB" w:rsidRPr="00283EFB" w14:paraId="0C3A7343"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4D49CAB1"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65</w:t>
            </w:r>
          </w:p>
        </w:tc>
        <w:tc>
          <w:tcPr>
            <w:tcW w:w="5653" w:type="dxa"/>
            <w:tcBorders>
              <w:top w:val="nil"/>
              <w:left w:val="nil"/>
              <w:bottom w:val="single" w:sz="4" w:space="0" w:color="auto"/>
              <w:right w:val="single" w:sz="4" w:space="0" w:color="auto"/>
            </w:tcBorders>
            <w:shd w:val="clear" w:color="000000" w:fill="FFFFFF"/>
            <w:vAlign w:val="center"/>
          </w:tcPr>
          <w:p w14:paraId="22F1B45B"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Que hàn điện dùng cho thép cacbon thấp và thép hợp kim thấp - Phương pháp thử</w:t>
            </w:r>
          </w:p>
        </w:tc>
        <w:tc>
          <w:tcPr>
            <w:tcW w:w="2835" w:type="dxa"/>
            <w:tcBorders>
              <w:top w:val="nil"/>
              <w:left w:val="nil"/>
              <w:bottom w:val="single" w:sz="4" w:space="0" w:color="auto"/>
              <w:right w:val="single" w:sz="4" w:space="0" w:color="auto"/>
            </w:tcBorders>
            <w:shd w:val="clear" w:color="000000" w:fill="FFFFFF"/>
            <w:vAlign w:val="center"/>
          </w:tcPr>
          <w:p w14:paraId="2DA0C88C"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3909:2000</w:t>
            </w:r>
          </w:p>
        </w:tc>
      </w:tr>
      <w:tr w:rsidR="00283EFB" w:rsidRPr="00283EFB" w14:paraId="18F62158"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09"/>
        </w:trPr>
        <w:tc>
          <w:tcPr>
            <w:tcW w:w="721" w:type="dxa"/>
            <w:tcBorders>
              <w:top w:val="nil"/>
              <w:left w:val="single" w:sz="4" w:space="0" w:color="auto"/>
              <w:bottom w:val="single" w:sz="4" w:space="0" w:color="auto"/>
              <w:right w:val="single" w:sz="4" w:space="0" w:color="auto"/>
            </w:tcBorders>
            <w:shd w:val="clear" w:color="000000" w:fill="FFFFFF"/>
            <w:vAlign w:val="center"/>
          </w:tcPr>
          <w:p w14:paraId="396480FF"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66</w:t>
            </w:r>
          </w:p>
        </w:tc>
        <w:tc>
          <w:tcPr>
            <w:tcW w:w="5653" w:type="dxa"/>
            <w:tcBorders>
              <w:top w:val="nil"/>
              <w:left w:val="nil"/>
              <w:bottom w:val="single" w:sz="4" w:space="0" w:color="auto"/>
              <w:right w:val="single" w:sz="4" w:space="0" w:color="auto"/>
            </w:tcBorders>
            <w:shd w:val="clear" w:color="000000" w:fill="FFFFFF"/>
            <w:vAlign w:val="center"/>
          </w:tcPr>
          <w:p w14:paraId="5FB57E31"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Thử phá hủy mối hàn trên vật liệu kim loại - thử uốn</w:t>
            </w:r>
          </w:p>
        </w:tc>
        <w:tc>
          <w:tcPr>
            <w:tcW w:w="2835" w:type="dxa"/>
            <w:tcBorders>
              <w:top w:val="nil"/>
              <w:left w:val="nil"/>
              <w:bottom w:val="single" w:sz="4" w:space="0" w:color="auto"/>
              <w:right w:val="single" w:sz="4" w:space="0" w:color="auto"/>
            </w:tcBorders>
            <w:shd w:val="clear" w:color="000000" w:fill="FFFFFF"/>
            <w:vAlign w:val="center"/>
          </w:tcPr>
          <w:p w14:paraId="50B7098C"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5401:2010</w:t>
            </w:r>
          </w:p>
        </w:tc>
      </w:tr>
      <w:tr w:rsidR="00283EFB" w:rsidRPr="00283EFB" w14:paraId="7779DC40"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420"/>
        </w:trPr>
        <w:tc>
          <w:tcPr>
            <w:tcW w:w="721" w:type="dxa"/>
            <w:tcBorders>
              <w:top w:val="nil"/>
              <w:left w:val="single" w:sz="4" w:space="0" w:color="auto"/>
              <w:bottom w:val="single" w:sz="4" w:space="0" w:color="auto"/>
              <w:right w:val="single" w:sz="4" w:space="0" w:color="auto"/>
            </w:tcBorders>
            <w:shd w:val="clear" w:color="000000" w:fill="FFFFFF"/>
            <w:vAlign w:val="center"/>
          </w:tcPr>
          <w:p w14:paraId="3569EC82"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67</w:t>
            </w:r>
          </w:p>
        </w:tc>
        <w:tc>
          <w:tcPr>
            <w:tcW w:w="5653" w:type="dxa"/>
            <w:tcBorders>
              <w:top w:val="nil"/>
              <w:left w:val="nil"/>
              <w:bottom w:val="single" w:sz="4" w:space="0" w:color="auto"/>
              <w:right w:val="single" w:sz="4" w:space="0" w:color="auto"/>
            </w:tcBorders>
            <w:shd w:val="clear" w:color="000000" w:fill="FFFFFF"/>
            <w:vAlign w:val="center"/>
          </w:tcPr>
          <w:p w14:paraId="3BA31244"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Thí nghiệm siêu âm mối hàn</w:t>
            </w:r>
          </w:p>
        </w:tc>
        <w:tc>
          <w:tcPr>
            <w:tcW w:w="2835" w:type="dxa"/>
            <w:tcBorders>
              <w:top w:val="nil"/>
              <w:left w:val="nil"/>
              <w:bottom w:val="single" w:sz="4" w:space="0" w:color="auto"/>
              <w:right w:val="single" w:sz="4" w:space="0" w:color="auto"/>
            </w:tcBorders>
            <w:shd w:val="clear" w:color="000000" w:fill="FFFFFF"/>
            <w:vAlign w:val="center"/>
          </w:tcPr>
          <w:p w14:paraId="7A0088C6"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6735-2000</w:t>
            </w:r>
          </w:p>
          <w:p w14:paraId="018C1E7A"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165:1988</w:t>
            </w:r>
          </w:p>
        </w:tc>
      </w:tr>
      <w:tr w:rsidR="00283EFB" w:rsidRPr="00283EFB" w14:paraId="600C2C19"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85"/>
        </w:trPr>
        <w:tc>
          <w:tcPr>
            <w:tcW w:w="721" w:type="dxa"/>
            <w:tcBorders>
              <w:top w:val="nil"/>
              <w:left w:val="single" w:sz="4" w:space="0" w:color="auto"/>
              <w:bottom w:val="single" w:sz="4" w:space="0" w:color="auto"/>
              <w:right w:val="single" w:sz="4" w:space="0" w:color="auto"/>
            </w:tcBorders>
            <w:shd w:val="clear" w:color="000000" w:fill="FFFFFF"/>
            <w:vAlign w:val="center"/>
          </w:tcPr>
          <w:p w14:paraId="19036A5B"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68</w:t>
            </w:r>
          </w:p>
        </w:tc>
        <w:tc>
          <w:tcPr>
            <w:tcW w:w="5653" w:type="dxa"/>
            <w:tcBorders>
              <w:top w:val="nil"/>
              <w:left w:val="nil"/>
              <w:bottom w:val="single" w:sz="4" w:space="0" w:color="auto"/>
              <w:right w:val="single" w:sz="4" w:space="0" w:color="auto"/>
            </w:tcBorders>
            <w:shd w:val="clear" w:color="000000" w:fill="FFFFFF"/>
            <w:vAlign w:val="center"/>
          </w:tcPr>
          <w:p w14:paraId="3313E1AD"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Thép cốt bê tông</w:t>
            </w:r>
          </w:p>
        </w:tc>
        <w:tc>
          <w:tcPr>
            <w:tcW w:w="2835" w:type="dxa"/>
            <w:tcBorders>
              <w:top w:val="nil"/>
              <w:left w:val="nil"/>
              <w:bottom w:val="single" w:sz="4" w:space="0" w:color="auto"/>
              <w:right w:val="single" w:sz="4" w:space="0" w:color="auto"/>
            </w:tcBorders>
            <w:shd w:val="clear" w:color="000000" w:fill="FFFFFF"/>
            <w:vAlign w:val="center"/>
          </w:tcPr>
          <w:p w14:paraId="1CC581AB"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1651:2018</w:t>
            </w:r>
          </w:p>
        </w:tc>
      </w:tr>
      <w:tr w:rsidR="00283EFB" w:rsidRPr="00283EFB" w14:paraId="1BC31079"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4E04B703" w14:textId="77777777" w:rsidR="00311427" w:rsidRPr="00283EFB" w:rsidRDefault="00311427" w:rsidP="007D206E">
            <w:pPr>
              <w:tabs>
                <w:tab w:val="left" w:pos="720"/>
                <w:tab w:val="left" w:pos="1440"/>
                <w:tab w:val="left" w:pos="2160"/>
                <w:tab w:val="left" w:pos="4290"/>
              </w:tabs>
              <w:spacing w:before="100" w:after="120"/>
              <w:jc w:val="center"/>
              <w:rPr>
                <w:iCs/>
                <w:szCs w:val="28"/>
                <w:lang w:val="nl-NL"/>
              </w:rPr>
            </w:pPr>
            <w:r w:rsidRPr="00283EFB">
              <w:rPr>
                <w:iCs/>
                <w:szCs w:val="28"/>
                <w:lang w:val="nl-NL"/>
              </w:rPr>
              <w:t>69</w:t>
            </w:r>
          </w:p>
        </w:tc>
        <w:tc>
          <w:tcPr>
            <w:tcW w:w="5653" w:type="dxa"/>
            <w:tcBorders>
              <w:top w:val="nil"/>
              <w:left w:val="nil"/>
              <w:bottom w:val="single" w:sz="4" w:space="0" w:color="auto"/>
              <w:right w:val="single" w:sz="4" w:space="0" w:color="auto"/>
            </w:tcBorders>
            <w:shd w:val="clear" w:color="000000" w:fill="FFFFFF"/>
            <w:vAlign w:val="center"/>
          </w:tcPr>
          <w:p w14:paraId="25EDD891" w14:textId="77777777" w:rsidR="00311427" w:rsidRPr="00283EFB" w:rsidRDefault="00311427" w:rsidP="007D206E">
            <w:pPr>
              <w:tabs>
                <w:tab w:val="left" w:pos="720"/>
                <w:tab w:val="left" w:pos="1440"/>
                <w:tab w:val="left" w:pos="2160"/>
                <w:tab w:val="left" w:pos="4290"/>
              </w:tabs>
              <w:spacing w:before="100" w:after="120"/>
              <w:rPr>
                <w:iCs/>
                <w:szCs w:val="28"/>
                <w:lang w:val="nl-NL"/>
              </w:rPr>
            </w:pPr>
            <w:r w:rsidRPr="00283EFB">
              <w:rPr>
                <w:iCs/>
                <w:szCs w:val="28"/>
                <w:lang w:val="nl-NL"/>
              </w:rPr>
              <w:t>Xác định modun đàn hồi chung của kết cấu áo đường</w:t>
            </w:r>
          </w:p>
        </w:tc>
        <w:tc>
          <w:tcPr>
            <w:tcW w:w="2835" w:type="dxa"/>
            <w:tcBorders>
              <w:top w:val="nil"/>
              <w:left w:val="nil"/>
              <w:bottom w:val="single" w:sz="4" w:space="0" w:color="auto"/>
              <w:right w:val="single" w:sz="4" w:space="0" w:color="auto"/>
            </w:tcBorders>
            <w:shd w:val="clear" w:color="000000" w:fill="FFFFFF"/>
            <w:vAlign w:val="center"/>
          </w:tcPr>
          <w:p w14:paraId="3099EA6C" w14:textId="77777777" w:rsidR="00311427" w:rsidRPr="00283EFB" w:rsidRDefault="00311427" w:rsidP="007D206E">
            <w:pPr>
              <w:tabs>
                <w:tab w:val="left" w:pos="720"/>
                <w:tab w:val="left" w:pos="1440"/>
                <w:tab w:val="left" w:pos="2160"/>
                <w:tab w:val="left" w:pos="4290"/>
              </w:tabs>
              <w:spacing w:before="100" w:after="120"/>
              <w:jc w:val="center"/>
              <w:rPr>
                <w:iCs/>
                <w:szCs w:val="28"/>
                <w:lang w:val="nl-NL"/>
              </w:rPr>
            </w:pPr>
            <w:r w:rsidRPr="00283EFB">
              <w:rPr>
                <w:iCs/>
                <w:szCs w:val="28"/>
                <w:lang w:val="nl-NL"/>
              </w:rPr>
              <w:t>TCVN 886-2011</w:t>
            </w:r>
          </w:p>
        </w:tc>
      </w:tr>
      <w:tr w:rsidR="00283EFB" w:rsidRPr="00283EFB" w14:paraId="552190C7"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255BA044" w14:textId="77777777" w:rsidR="00311427" w:rsidRPr="00283EFB" w:rsidRDefault="00311427" w:rsidP="007D206E">
            <w:pPr>
              <w:tabs>
                <w:tab w:val="left" w:pos="720"/>
                <w:tab w:val="left" w:pos="1440"/>
                <w:tab w:val="left" w:pos="2160"/>
                <w:tab w:val="left" w:pos="4290"/>
              </w:tabs>
              <w:spacing w:before="100" w:after="120"/>
              <w:jc w:val="center"/>
              <w:rPr>
                <w:iCs/>
                <w:szCs w:val="28"/>
                <w:lang w:val="nl-NL"/>
              </w:rPr>
            </w:pPr>
            <w:r w:rsidRPr="00283EFB">
              <w:rPr>
                <w:iCs/>
                <w:szCs w:val="28"/>
                <w:lang w:val="nl-NL"/>
              </w:rPr>
              <w:t>70</w:t>
            </w:r>
          </w:p>
        </w:tc>
        <w:tc>
          <w:tcPr>
            <w:tcW w:w="5653" w:type="dxa"/>
            <w:tcBorders>
              <w:top w:val="nil"/>
              <w:left w:val="nil"/>
              <w:bottom w:val="single" w:sz="4" w:space="0" w:color="auto"/>
              <w:right w:val="single" w:sz="4" w:space="0" w:color="auto"/>
            </w:tcBorders>
            <w:shd w:val="clear" w:color="000000" w:fill="FFFFFF"/>
            <w:vAlign w:val="center"/>
          </w:tcPr>
          <w:p w14:paraId="47200DEB" w14:textId="77777777" w:rsidR="00311427" w:rsidRPr="00283EFB" w:rsidRDefault="00311427" w:rsidP="007D206E">
            <w:pPr>
              <w:tabs>
                <w:tab w:val="left" w:pos="720"/>
                <w:tab w:val="left" w:pos="1440"/>
                <w:tab w:val="left" w:pos="2160"/>
                <w:tab w:val="left" w:pos="4290"/>
              </w:tabs>
              <w:spacing w:before="100" w:after="120"/>
              <w:rPr>
                <w:iCs/>
                <w:szCs w:val="28"/>
                <w:lang w:val="nl-NL"/>
              </w:rPr>
            </w:pPr>
            <w:r w:rsidRPr="00283EFB">
              <w:rPr>
                <w:iCs/>
                <w:szCs w:val="28"/>
                <w:lang w:val="nl-NL"/>
              </w:rPr>
              <w:t>Áo đường mềm - xác định mô duyn đàn hồi của nền đất và các lớp kết cấu bằng phương pháp sử dụng tấm ép cứng</w:t>
            </w:r>
          </w:p>
        </w:tc>
        <w:tc>
          <w:tcPr>
            <w:tcW w:w="2835" w:type="dxa"/>
            <w:tcBorders>
              <w:top w:val="nil"/>
              <w:left w:val="nil"/>
              <w:bottom w:val="single" w:sz="4" w:space="0" w:color="auto"/>
              <w:right w:val="single" w:sz="4" w:space="0" w:color="auto"/>
            </w:tcBorders>
            <w:shd w:val="clear" w:color="000000" w:fill="FFFFFF"/>
            <w:vAlign w:val="center"/>
          </w:tcPr>
          <w:p w14:paraId="33C2D992" w14:textId="77777777" w:rsidR="00311427" w:rsidRPr="00283EFB" w:rsidRDefault="00311427" w:rsidP="007D206E">
            <w:pPr>
              <w:tabs>
                <w:tab w:val="left" w:pos="720"/>
                <w:tab w:val="left" w:pos="1440"/>
                <w:tab w:val="left" w:pos="2160"/>
                <w:tab w:val="left" w:pos="4290"/>
              </w:tabs>
              <w:spacing w:before="100" w:after="120"/>
              <w:jc w:val="center"/>
              <w:rPr>
                <w:iCs/>
                <w:szCs w:val="28"/>
                <w:lang w:val="nl-NL"/>
              </w:rPr>
            </w:pPr>
            <w:r w:rsidRPr="00283EFB">
              <w:rPr>
                <w:iCs/>
                <w:szCs w:val="28"/>
                <w:lang w:val="nl-NL"/>
              </w:rPr>
              <w:t>TCVN 8861-2011</w:t>
            </w:r>
          </w:p>
        </w:tc>
      </w:tr>
      <w:tr w:rsidR="00283EFB" w:rsidRPr="00283EFB" w14:paraId="5ED744D3"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03BBFADD"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71</w:t>
            </w:r>
          </w:p>
        </w:tc>
        <w:tc>
          <w:tcPr>
            <w:tcW w:w="5653" w:type="dxa"/>
            <w:tcBorders>
              <w:top w:val="nil"/>
              <w:left w:val="nil"/>
              <w:bottom w:val="single" w:sz="4" w:space="0" w:color="auto"/>
              <w:right w:val="single" w:sz="4" w:space="0" w:color="auto"/>
            </w:tcBorders>
            <w:shd w:val="clear" w:color="000000" w:fill="FFFFFF"/>
            <w:vAlign w:val="center"/>
          </w:tcPr>
          <w:p w14:paraId="5D939838" w14:textId="77777777" w:rsidR="00311427" w:rsidRPr="00283EFB" w:rsidRDefault="00311427" w:rsidP="007D206E">
            <w:pPr>
              <w:tabs>
                <w:tab w:val="left" w:pos="720"/>
                <w:tab w:val="left" w:pos="1440"/>
                <w:tab w:val="left" w:pos="2160"/>
                <w:tab w:val="left" w:pos="4290"/>
              </w:tabs>
              <w:spacing w:before="100"/>
              <w:rPr>
                <w:iCs/>
                <w:szCs w:val="28"/>
                <w:lang w:val="nl-NL"/>
              </w:rPr>
            </w:pPr>
            <w:r w:rsidRPr="00283EFB">
              <w:rPr>
                <w:iCs/>
                <w:szCs w:val="28"/>
                <w:lang w:val="nl-NL"/>
              </w:rPr>
              <w:t>Bitum - Yêu cầu kỹ thuật và phương pháp thí nghiệm</w:t>
            </w:r>
          </w:p>
        </w:tc>
        <w:tc>
          <w:tcPr>
            <w:tcW w:w="2835" w:type="dxa"/>
            <w:tcBorders>
              <w:top w:val="nil"/>
              <w:left w:val="nil"/>
              <w:bottom w:val="single" w:sz="4" w:space="0" w:color="auto"/>
              <w:right w:val="single" w:sz="4" w:space="0" w:color="auto"/>
            </w:tcBorders>
            <w:shd w:val="clear" w:color="000000" w:fill="FFFFFF"/>
            <w:vAlign w:val="center"/>
          </w:tcPr>
          <w:p w14:paraId="0243956F"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7493:2005</w:t>
            </w:r>
          </w:p>
          <w:p w14:paraId="75C864D0"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7494:2005</w:t>
            </w:r>
            <w:r w:rsidRPr="00283EFB">
              <w:rPr>
                <w:iCs/>
                <w:szCs w:val="28"/>
                <w:lang w:val="nl-NL"/>
              </w:rPr>
              <w:br/>
              <w:t>TCVN 7502:2005</w:t>
            </w:r>
          </w:p>
          <w:p w14:paraId="23D08730"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7503:2005</w:t>
            </w:r>
          </w:p>
          <w:p w14:paraId="11DEFE27"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7504:2005</w:t>
            </w:r>
          </w:p>
          <w:p w14:paraId="32C8DD1C" w14:textId="77777777" w:rsidR="00311427" w:rsidRPr="00283EFB" w:rsidRDefault="00311427" w:rsidP="007D206E">
            <w:pPr>
              <w:tabs>
                <w:tab w:val="left" w:pos="720"/>
                <w:tab w:val="left" w:pos="1440"/>
                <w:tab w:val="left" w:pos="2160"/>
                <w:tab w:val="left" w:pos="4290"/>
              </w:tabs>
              <w:spacing w:before="100"/>
              <w:jc w:val="center"/>
              <w:rPr>
                <w:iCs/>
                <w:szCs w:val="28"/>
                <w:lang w:val="nl-NL"/>
              </w:rPr>
            </w:pPr>
            <w:r w:rsidRPr="00283EFB">
              <w:rPr>
                <w:iCs/>
                <w:szCs w:val="28"/>
                <w:lang w:val="nl-NL"/>
              </w:rPr>
              <w:t>TCVN 8817: 2011</w:t>
            </w:r>
          </w:p>
        </w:tc>
      </w:tr>
      <w:tr w:rsidR="00283EFB" w:rsidRPr="00283EFB" w14:paraId="037F3373"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037841B3" w14:textId="77777777" w:rsidR="00311427" w:rsidRPr="00283EFB" w:rsidRDefault="00311427" w:rsidP="007D206E">
            <w:pPr>
              <w:tabs>
                <w:tab w:val="left" w:pos="720"/>
                <w:tab w:val="left" w:pos="1440"/>
                <w:tab w:val="left" w:pos="2160"/>
                <w:tab w:val="left" w:pos="4290"/>
              </w:tabs>
              <w:spacing w:before="100" w:after="120"/>
              <w:jc w:val="center"/>
              <w:rPr>
                <w:iCs/>
                <w:szCs w:val="28"/>
                <w:lang w:val="nl-NL"/>
              </w:rPr>
            </w:pPr>
            <w:r w:rsidRPr="00283EFB">
              <w:rPr>
                <w:iCs/>
                <w:szCs w:val="28"/>
                <w:lang w:val="nl-NL"/>
              </w:rPr>
              <w:t>72</w:t>
            </w:r>
          </w:p>
        </w:tc>
        <w:tc>
          <w:tcPr>
            <w:tcW w:w="5653" w:type="dxa"/>
            <w:tcBorders>
              <w:top w:val="nil"/>
              <w:left w:val="nil"/>
              <w:bottom w:val="single" w:sz="4" w:space="0" w:color="auto"/>
              <w:right w:val="single" w:sz="4" w:space="0" w:color="auto"/>
            </w:tcBorders>
            <w:shd w:val="clear" w:color="000000" w:fill="FFFFFF"/>
            <w:vAlign w:val="center"/>
          </w:tcPr>
          <w:p w14:paraId="377D2AD9" w14:textId="77777777" w:rsidR="00311427" w:rsidRPr="00283EFB" w:rsidRDefault="00311427" w:rsidP="007D206E">
            <w:pPr>
              <w:tabs>
                <w:tab w:val="left" w:pos="720"/>
                <w:tab w:val="left" w:pos="1440"/>
                <w:tab w:val="left" w:pos="2160"/>
                <w:tab w:val="left" w:pos="4290"/>
              </w:tabs>
              <w:spacing w:before="100" w:after="120"/>
              <w:rPr>
                <w:iCs/>
                <w:szCs w:val="28"/>
                <w:lang w:val="nl-NL"/>
              </w:rPr>
            </w:pPr>
            <w:r w:rsidRPr="00283EFB">
              <w:rPr>
                <w:iCs/>
                <w:szCs w:val="28"/>
                <w:lang w:val="nl-NL"/>
              </w:rPr>
              <w:t>Mặt đường ô tô - Xác định độ nhám mặt đường bằng phương pháp rắc cát</w:t>
            </w:r>
          </w:p>
        </w:tc>
        <w:tc>
          <w:tcPr>
            <w:tcW w:w="2835" w:type="dxa"/>
            <w:tcBorders>
              <w:top w:val="nil"/>
              <w:left w:val="nil"/>
              <w:bottom w:val="single" w:sz="4" w:space="0" w:color="auto"/>
              <w:right w:val="single" w:sz="4" w:space="0" w:color="auto"/>
            </w:tcBorders>
            <w:shd w:val="clear" w:color="000000" w:fill="FFFFFF"/>
            <w:vAlign w:val="center"/>
          </w:tcPr>
          <w:p w14:paraId="57E190DC" w14:textId="77777777" w:rsidR="00311427" w:rsidRPr="00283EFB" w:rsidRDefault="00311427" w:rsidP="007D206E">
            <w:pPr>
              <w:tabs>
                <w:tab w:val="left" w:pos="720"/>
                <w:tab w:val="left" w:pos="1440"/>
                <w:tab w:val="left" w:pos="2160"/>
                <w:tab w:val="left" w:pos="4290"/>
              </w:tabs>
              <w:spacing w:before="100" w:after="120"/>
              <w:jc w:val="center"/>
              <w:rPr>
                <w:iCs/>
                <w:szCs w:val="28"/>
                <w:lang w:val="nl-NL"/>
              </w:rPr>
            </w:pPr>
            <w:r w:rsidRPr="00283EFB">
              <w:rPr>
                <w:iCs/>
                <w:szCs w:val="28"/>
                <w:lang w:val="nl-NL"/>
              </w:rPr>
              <w:t>TCVN 8866:2011</w:t>
            </w:r>
          </w:p>
        </w:tc>
      </w:tr>
      <w:tr w:rsidR="00283EFB" w:rsidRPr="00283EFB" w14:paraId="1FDADEFB"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41E568FE" w14:textId="77777777" w:rsidR="00311427" w:rsidRPr="00283EFB" w:rsidRDefault="00311427" w:rsidP="007D206E">
            <w:pPr>
              <w:tabs>
                <w:tab w:val="left" w:pos="720"/>
                <w:tab w:val="left" w:pos="1440"/>
                <w:tab w:val="left" w:pos="2160"/>
                <w:tab w:val="left" w:pos="4290"/>
              </w:tabs>
              <w:spacing w:before="100" w:after="120"/>
              <w:jc w:val="center"/>
              <w:rPr>
                <w:iCs/>
                <w:szCs w:val="28"/>
                <w:lang w:val="nl-NL"/>
              </w:rPr>
            </w:pPr>
            <w:r w:rsidRPr="00283EFB">
              <w:rPr>
                <w:iCs/>
                <w:szCs w:val="28"/>
                <w:lang w:val="nl-NL"/>
              </w:rPr>
              <w:t>73</w:t>
            </w:r>
          </w:p>
        </w:tc>
        <w:tc>
          <w:tcPr>
            <w:tcW w:w="5653" w:type="dxa"/>
            <w:tcBorders>
              <w:top w:val="nil"/>
              <w:left w:val="nil"/>
              <w:bottom w:val="single" w:sz="4" w:space="0" w:color="auto"/>
              <w:right w:val="single" w:sz="4" w:space="0" w:color="auto"/>
            </w:tcBorders>
            <w:shd w:val="clear" w:color="000000" w:fill="FFFFFF"/>
            <w:vAlign w:val="center"/>
          </w:tcPr>
          <w:p w14:paraId="18F9A42E" w14:textId="77777777" w:rsidR="00311427" w:rsidRPr="00283EFB" w:rsidRDefault="00311427" w:rsidP="007D206E">
            <w:pPr>
              <w:tabs>
                <w:tab w:val="left" w:pos="720"/>
                <w:tab w:val="left" w:pos="1440"/>
                <w:tab w:val="left" w:pos="2160"/>
                <w:tab w:val="left" w:pos="4290"/>
              </w:tabs>
              <w:spacing w:before="100" w:after="120"/>
              <w:rPr>
                <w:iCs/>
                <w:szCs w:val="28"/>
                <w:lang w:val="nl-NL"/>
              </w:rPr>
            </w:pPr>
            <w:r w:rsidRPr="00283EFB">
              <w:rPr>
                <w:iCs/>
                <w:szCs w:val="28"/>
                <w:lang w:val="nl-NL"/>
              </w:rPr>
              <w:t>Mặt đường ô tô - Phương pháp đo và đánh giá xác định bằng phẳng theo chỉ số độ gồ ghề quốc tế IRI</w:t>
            </w:r>
          </w:p>
        </w:tc>
        <w:tc>
          <w:tcPr>
            <w:tcW w:w="2835" w:type="dxa"/>
            <w:tcBorders>
              <w:top w:val="nil"/>
              <w:left w:val="nil"/>
              <w:bottom w:val="single" w:sz="4" w:space="0" w:color="auto"/>
              <w:right w:val="single" w:sz="4" w:space="0" w:color="auto"/>
            </w:tcBorders>
            <w:shd w:val="clear" w:color="000000" w:fill="FFFFFF"/>
            <w:vAlign w:val="center"/>
          </w:tcPr>
          <w:p w14:paraId="3C1C2C43" w14:textId="77777777" w:rsidR="00311427" w:rsidRPr="00283EFB" w:rsidRDefault="00311427" w:rsidP="007D206E">
            <w:pPr>
              <w:tabs>
                <w:tab w:val="left" w:pos="720"/>
                <w:tab w:val="left" w:pos="1440"/>
                <w:tab w:val="left" w:pos="2160"/>
                <w:tab w:val="left" w:pos="4290"/>
              </w:tabs>
              <w:spacing w:before="100" w:after="120"/>
              <w:jc w:val="center"/>
              <w:rPr>
                <w:iCs/>
                <w:szCs w:val="28"/>
                <w:lang w:val="nl-NL"/>
              </w:rPr>
            </w:pPr>
            <w:r w:rsidRPr="00283EFB">
              <w:rPr>
                <w:iCs/>
                <w:szCs w:val="28"/>
                <w:lang w:val="nl-NL"/>
              </w:rPr>
              <w:t>TCVN 8865:2011</w:t>
            </w:r>
          </w:p>
        </w:tc>
      </w:tr>
      <w:tr w:rsidR="00283EFB" w:rsidRPr="00283EFB" w14:paraId="34EA6059"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2AA91874" w14:textId="77777777" w:rsidR="00311427" w:rsidRPr="00283EFB" w:rsidRDefault="00311427" w:rsidP="007D206E">
            <w:pPr>
              <w:tabs>
                <w:tab w:val="left" w:pos="720"/>
                <w:tab w:val="left" w:pos="1440"/>
                <w:tab w:val="left" w:pos="2160"/>
                <w:tab w:val="left" w:pos="4290"/>
              </w:tabs>
              <w:spacing w:before="100" w:after="120"/>
              <w:jc w:val="center"/>
              <w:rPr>
                <w:iCs/>
                <w:szCs w:val="28"/>
                <w:lang w:val="nl-NL"/>
              </w:rPr>
            </w:pPr>
            <w:r w:rsidRPr="00283EFB">
              <w:rPr>
                <w:iCs/>
                <w:szCs w:val="28"/>
                <w:lang w:val="nl-NL"/>
              </w:rPr>
              <w:t>74</w:t>
            </w:r>
          </w:p>
        </w:tc>
        <w:tc>
          <w:tcPr>
            <w:tcW w:w="5653" w:type="dxa"/>
            <w:tcBorders>
              <w:top w:val="nil"/>
              <w:left w:val="nil"/>
              <w:bottom w:val="single" w:sz="4" w:space="0" w:color="auto"/>
              <w:right w:val="single" w:sz="4" w:space="0" w:color="auto"/>
            </w:tcBorders>
            <w:shd w:val="clear" w:color="000000" w:fill="FFFFFF"/>
            <w:vAlign w:val="center"/>
          </w:tcPr>
          <w:p w14:paraId="341BE8BE" w14:textId="77777777" w:rsidR="00311427" w:rsidRPr="00283EFB" w:rsidRDefault="00311427" w:rsidP="007D206E">
            <w:pPr>
              <w:tabs>
                <w:tab w:val="left" w:pos="720"/>
                <w:tab w:val="left" w:pos="1440"/>
                <w:tab w:val="left" w:pos="2160"/>
                <w:tab w:val="left" w:pos="4290"/>
              </w:tabs>
              <w:spacing w:before="100" w:after="120"/>
              <w:rPr>
                <w:iCs/>
                <w:szCs w:val="28"/>
                <w:lang w:val="nl-NL"/>
              </w:rPr>
            </w:pPr>
            <w:r w:rsidRPr="00283EFB">
              <w:rPr>
                <w:iCs/>
                <w:szCs w:val="28"/>
                <w:lang w:val="nl-NL"/>
              </w:rPr>
              <w:t>Mặt đường ô tô xác định bằng phẳng bằng thước dài 3m</w:t>
            </w:r>
          </w:p>
        </w:tc>
        <w:tc>
          <w:tcPr>
            <w:tcW w:w="2835" w:type="dxa"/>
            <w:tcBorders>
              <w:top w:val="nil"/>
              <w:left w:val="nil"/>
              <w:bottom w:val="single" w:sz="4" w:space="0" w:color="auto"/>
              <w:right w:val="single" w:sz="4" w:space="0" w:color="auto"/>
            </w:tcBorders>
            <w:shd w:val="clear" w:color="000000" w:fill="FFFFFF"/>
            <w:vAlign w:val="center"/>
          </w:tcPr>
          <w:p w14:paraId="2DBC8941" w14:textId="77777777" w:rsidR="00311427" w:rsidRPr="00283EFB" w:rsidRDefault="00311427" w:rsidP="007D206E">
            <w:pPr>
              <w:tabs>
                <w:tab w:val="left" w:pos="720"/>
                <w:tab w:val="left" w:pos="1440"/>
                <w:tab w:val="left" w:pos="2160"/>
                <w:tab w:val="left" w:pos="4290"/>
              </w:tabs>
              <w:spacing w:before="100" w:after="120"/>
              <w:jc w:val="center"/>
              <w:rPr>
                <w:iCs/>
                <w:szCs w:val="28"/>
                <w:lang w:val="nl-NL"/>
              </w:rPr>
            </w:pPr>
            <w:r w:rsidRPr="00283EFB">
              <w:rPr>
                <w:iCs/>
                <w:szCs w:val="28"/>
                <w:lang w:val="nl-NL"/>
              </w:rPr>
              <w:t>TCVN 8864:2011</w:t>
            </w:r>
          </w:p>
        </w:tc>
      </w:tr>
      <w:tr w:rsidR="00283EFB" w:rsidRPr="00283EFB" w14:paraId="20083497" w14:textId="77777777" w:rsidTr="007D20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1E7F1917" w14:textId="77777777" w:rsidR="00311427" w:rsidRPr="00283EFB" w:rsidRDefault="00311427" w:rsidP="007D206E">
            <w:pPr>
              <w:tabs>
                <w:tab w:val="left" w:pos="720"/>
                <w:tab w:val="left" w:pos="1440"/>
                <w:tab w:val="left" w:pos="2160"/>
                <w:tab w:val="left" w:pos="4290"/>
              </w:tabs>
              <w:spacing w:before="100" w:after="120"/>
              <w:jc w:val="center"/>
              <w:rPr>
                <w:iCs/>
                <w:szCs w:val="28"/>
                <w:lang w:val="nl-NL"/>
              </w:rPr>
            </w:pPr>
            <w:r w:rsidRPr="00283EFB">
              <w:rPr>
                <w:iCs/>
                <w:szCs w:val="28"/>
                <w:lang w:val="nl-NL"/>
              </w:rPr>
              <w:t>75</w:t>
            </w:r>
          </w:p>
        </w:tc>
        <w:tc>
          <w:tcPr>
            <w:tcW w:w="5653" w:type="dxa"/>
            <w:tcBorders>
              <w:top w:val="single" w:sz="4" w:space="0" w:color="auto"/>
              <w:left w:val="nil"/>
              <w:bottom w:val="single" w:sz="4" w:space="0" w:color="auto"/>
              <w:right w:val="single" w:sz="4" w:space="0" w:color="auto"/>
            </w:tcBorders>
            <w:shd w:val="clear" w:color="000000" w:fill="FFFFFF"/>
            <w:vAlign w:val="center"/>
          </w:tcPr>
          <w:p w14:paraId="0CF24A45" w14:textId="77777777" w:rsidR="00311427" w:rsidRPr="00283EFB" w:rsidRDefault="00311427" w:rsidP="007D206E">
            <w:pPr>
              <w:tabs>
                <w:tab w:val="left" w:pos="720"/>
                <w:tab w:val="left" w:pos="1440"/>
                <w:tab w:val="left" w:pos="2160"/>
                <w:tab w:val="left" w:pos="4290"/>
              </w:tabs>
              <w:spacing w:before="100" w:after="120"/>
              <w:rPr>
                <w:iCs/>
                <w:szCs w:val="28"/>
                <w:lang w:val="nl-NL"/>
              </w:rPr>
            </w:pPr>
            <w:r w:rsidRPr="00283EFB">
              <w:rPr>
                <w:iCs/>
                <w:szCs w:val="28"/>
                <w:lang w:val="nl-NL"/>
              </w:rPr>
              <w:t>Và các tiêu chuẩn kỹ thuật liên quan quy định hiện hành</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4617F469" w14:textId="77777777" w:rsidR="00311427" w:rsidRPr="00283EFB" w:rsidRDefault="00311427" w:rsidP="007D206E">
            <w:pPr>
              <w:tabs>
                <w:tab w:val="left" w:pos="720"/>
                <w:tab w:val="left" w:pos="1440"/>
                <w:tab w:val="left" w:pos="2160"/>
                <w:tab w:val="left" w:pos="4290"/>
              </w:tabs>
              <w:spacing w:before="100" w:after="120"/>
              <w:jc w:val="center"/>
              <w:rPr>
                <w:iCs/>
                <w:szCs w:val="28"/>
                <w:lang w:val="nl-NL"/>
              </w:rPr>
            </w:pPr>
          </w:p>
        </w:tc>
      </w:tr>
    </w:tbl>
    <w:p w14:paraId="75D65387" w14:textId="77777777" w:rsidR="00311427" w:rsidRPr="00283EFB" w:rsidRDefault="00311427" w:rsidP="00311427">
      <w:pPr>
        <w:spacing w:before="120"/>
        <w:ind w:firstLine="709"/>
        <w:rPr>
          <w:b/>
          <w:bCs/>
          <w:szCs w:val="24"/>
        </w:rPr>
      </w:pPr>
      <w:r w:rsidRPr="00283EFB">
        <w:rPr>
          <w:b/>
          <w:bCs/>
          <w:iCs/>
          <w:szCs w:val="24"/>
        </w:rPr>
        <w:lastRenderedPageBreak/>
        <w:t xml:space="preserve">2. </w:t>
      </w:r>
      <w:proofErr w:type="spellStart"/>
      <w:r w:rsidRPr="00283EFB">
        <w:rPr>
          <w:b/>
          <w:bCs/>
          <w:szCs w:val="24"/>
        </w:rPr>
        <w:t>Yêu</w:t>
      </w:r>
      <w:proofErr w:type="spellEnd"/>
      <w:r w:rsidRPr="00283EFB">
        <w:rPr>
          <w:b/>
          <w:bCs/>
          <w:szCs w:val="24"/>
        </w:rPr>
        <w:t xml:space="preserve"> </w:t>
      </w:r>
      <w:proofErr w:type="spellStart"/>
      <w:r w:rsidRPr="00283EFB">
        <w:rPr>
          <w:b/>
          <w:bCs/>
          <w:szCs w:val="24"/>
        </w:rPr>
        <w:t>cầu</w:t>
      </w:r>
      <w:proofErr w:type="spellEnd"/>
      <w:r w:rsidRPr="00283EFB">
        <w:rPr>
          <w:b/>
          <w:bCs/>
          <w:szCs w:val="24"/>
        </w:rPr>
        <w:t xml:space="preserve"> </w:t>
      </w:r>
      <w:proofErr w:type="spellStart"/>
      <w:r w:rsidRPr="00283EFB">
        <w:rPr>
          <w:b/>
          <w:bCs/>
          <w:szCs w:val="24"/>
        </w:rPr>
        <w:t>về</w:t>
      </w:r>
      <w:proofErr w:type="spellEnd"/>
      <w:r w:rsidRPr="00283EFB">
        <w:rPr>
          <w:b/>
          <w:bCs/>
          <w:szCs w:val="24"/>
        </w:rPr>
        <w:t xml:space="preserve"> </w:t>
      </w:r>
      <w:proofErr w:type="spellStart"/>
      <w:r w:rsidRPr="00283EFB">
        <w:rPr>
          <w:b/>
          <w:bCs/>
          <w:szCs w:val="24"/>
        </w:rPr>
        <w:t>tổ</w:t>
      </w:r>
      <w:proofErr w:type="spellEnd"/>
      <w:r w:rsidRPr="00283EFB">
        <w:rPr>
          <w:b/>
          <w:bCs/>
          <w:szCs w:val="24"/>
        </w:rPr>
        <w:t xml:space="preserve"> </w:t>
      </w:r>
      <w:proofErr w:type="spellStart"/>
      <w:r w:rsidRPr="00283EFB">
        <w:rPr>
          <w:b/>
          <w:bCs/>
          <w:szCs w:val="24"/>
        </w:rPr>
        <w:t>chức</w:t>
      </w:r>
      <w:proofErr w:type="spellEnd"/>
      <w:r w:rsidRPr="00283EFB">
        <w:rPr>
          <w:b/>
          <w:bCs/>
          <w:szCs w:val="24"/>
        </w:rPr>
        <w:t xml:space="preserve"> </w:t>
      </w:r>
      <w:proofErr w:type="spellStart"/>
      <w:r w:rsidRPr="00283EFB">
        <w:rPr>
          <w:b/>
          <w:bCs/>
          <w:szCs w:val="24"/>
        </w:rPr>
        <w:t>kỹ</w:t>
      </w:r>
      <w:proofErr w:type="spellEnd"/>
      <w:r w:rsidRPr="00283EFB">
        <w:rPr>
          <w:b/>
          <w:bCs/>
          <w:szCs w:val="24"/>
        </w:rPr>
        <w:t xml:space="preserve"> </w:t>
      </w:r>
      <w:proofErr w:type="spellStart"/>
      <w:r w:rsidRPr="00283EFB">
        <w:rPr>
          <w:b/>
          <w:bCs/>
          <w:szCs w:val="24"/>
        </w:rPr>
        <w:t>thuật</w:t>
      </w:r>
      <w:proofErr w:type="spellEnd"/>
      <w:r w:rsidRPr="00283EFB">
        <w:rPr>
          <w:b/>
          <w:bCs/>
          <w:szCs w:val="24"/>
        </w:rPr>
        <w:t xml:space="preserve"> </w:t>
      </w:r>
      <w:proofErr w:type="spellStart"/>
      <w:r w:rsidRPr="00283EFB">
        <w:rPr>
          <w:b/>
          <w:bCs/>
          <w:szCs w:val="24"/>
        </w:rPr>
        <w:t>thi</w:t>
      </w:r>
      <w:proofErr w:type="spellEnd"/>
      <w:r w:rsidRPr="00283EFB">
        <w:rPr>
          <w:b/>
          <w:bCs/>
          <w:szCs w:val="24"/>
        </w:rPr>
        <w:t xml:space="preserve"> </w:t>
      </w:r>
      <w:proofErr w:type="spellStart"/>
      <w:r w:rsidRPr="00283EFB">
        <w:rPr>
          <w:b/>
          <w:bCs/>
          <w:szCs w:val="24"/>
        </w:rPr>
        <w:t>công</w:t>
      </w:r>
      <w:proofErr w:type="spellEnd"/>
      <w:r w:rsidRPr="00283EFB">
        <w:rPr>
          <w:b/>
          <w:bCs/>
          <w:szCs w:val="24"/>
        </w:rPr>
        <w:t xml:space="preserve">, </w:t>
      </w:r>
      <w:proofErr w:type="spellStart"/>
      <w:r w:rsidRPr="00283EFB">
        <w:rPr>
          <w:b/>
          <w:bCs/>
          <w:szCs w:val="24"/>
        </w:rPr>
        <w:t>giám</w:t>
      </w:r>
      <w:proofErr w:type="spellEnd"/>
      <w:r w:rsidRPr="00283EFB">
        <w:rPr>
          <w:b/>
          <w:bCs/>
          <w:szCs w:val="24"/>
        </w:rPr>
        <w:t xml:space="preserve"> </w:t>
      </w:r>
      <w:proofErr w:type="spellStart"/>
      <w:r w:rsidRPr="00283EFB">
        <w:rPr>
          <w:b/>
          <w:bCs/>
          <w:szCs w:val="24"/>
        </w:rPr>
        <w:t>sát</w:t>
      </w:r>
      <w:proofErr w:type="spellEnd"/>
      <w:r w:rsidRPr="00283EFB">
        <w:rPr>
          <w:b/>
          <w:bCs/>
          <w:szCs w:val="24"/>
        </w:rPr>
        <w:t>:</w:t>
      </w:r>
    </w:p>
    <w:p w14:paraId="3A4F579B" w14:textId="77777777" w:rsidR="00311427" w:rsidRPr="00283EFB" w:rsidRDefault="00311427" w:rsidP="00311427">
      <w:pPr>
        <w:keepNext/>
        <w:widowControl w:val="0"/>
        <w:tabs>
          <w:tab w:val="left" w:pos="851"/>
        </w:tabs>
        <w:spacing w:before="120" w:after="120" w:line="340" w:lineRule="exact"/>
        <w:ind w:firstLine="720"/>
        <w:rPr>
          <w:b/>
          <w:bCs/>
          <w:szCs w:val="28"/>
        </w:rPr>
      </w:pPr>
      <w:r w:rsidRPr="00283EFB">
        <w:rPr>
          <w:b/>
          <w:bCs/>
          <w:szCs w:val="28"/>
        </w:rPr>
        <w:t xml:space="preserve">2.1. </w:t>
      </w:r>
      <w:proofErr w:type="spellStart"/>
      <w:r w:rsidRPr="00283EFB">
        <w:rPr>
          <w:b/>
          <w:bCs/>
          <w:szCs w:val="28"/>
        </w:rPr>
        <w:t>Yêu</w:t>
      </w:r>
      <w:proofErr w:type="spellEnd"/>
      <w:r w:rsidRPr="00283EFB">
        <w:rPr>
          <w:b/>
          <w:bCs/>
          <w:szCs w:val="28"/>
        </w:rPr>
        <w:t xml:space="preserve"> </w:t>
      </w:r>
      <w:proofErr w:type="spellStart"/>
      <w:r w:rsidRPr="00283EFB">
        <w:rPr>
          <w:b/>
          <w:bCs/>
          <w:szCs w:val="28"/>
        </w:rPr>
        <w:t>cầu</w:t>
      </w:r>
      <w:proofErr w:type="spellEnd"/>
      <w:r w:rsidRPr="00283EFB">
        <w:rPr>
          <w:b/>
          <w:bCs/>
          <w:szCs w:val="28"/>
        </w:rPr>
        <w:t xml:space="preserve"> </w:t>
      </w:r>
      <w:proofErr w:type="spellStart"/>
      <w:r w:rsidRPr="00283EFB">
        <w:rPr>
          <w:b/>
          <w:bCs/>
          <w:szCs w:val="28"/>
        </w:rPr>
        <w:t>về</w:t>
      </w:r>
      <w:proofErr w:type="spellEnd"/>
      <w:r w:rsidRPr="00283EFB">
        <w:rPr>
          <w:b/>
          <w:bCs/>
          <w:szCs w:val="28"/>
        </w:rPr>
        <w:t xml:space="preserve"> </w:t>
      </w:r>
      <w:proofErr w:type="spellStart"/>
      <w:r w:rsidRPr="00283EFB">
        <w:rPr>
          <w:b/>
          <w:bCs/>
          <w:szCs w:val="28"/>
        </w:rPr>
        <w:t>nhân</w:t>
      </w:r>
      <w:proofErr w:type="spellEnd"/>
      <w:r w:rsidRPr="00283EFB">
        <w:rPr>
          <w:b/>
          <w:bCs/>
          <w:szCs w:val="28"/>
        </w:rPr>
        <w:t xml:space="preserve"> </w:t>
      </w:r>
      <w:proofErr w:type="spellStart"/>
      <w:r w:rsidRPr="00283EFB">
        <w:rPr>
          <w:b/>
          <w:bCs/>
          <w:szCs w:val="28"/>
        </w:rPr>
        <w:t>lực</w:t>
      </w:r>
      <w:proofErr w:type="spellEnd"/>
      <w:r w:rsidRPr="00283EFB">
        <w:rPr>
          <w:b/>
          <w:bCs/>
          <w:szCs w:val="28"/>
        </w:rPr>
        <w:t xml:space="preserve">: </w:t>
      </w:r>
    </w:p>
    <w:p w14:paraId="10E0AF00" w14:textId="77777777" w:rsidR="00311427" w:rsidRPr="00283EFB" w:rsidRDefault="00311427" w:rsidP="00311427">
      <w:pPr>
        <w:keepNext/>
        <w:widowControl w:val="0"/>
        <w:tabs>
          <w:tab w:val="left" w:pos="851"/>
        </w:tabs>
        <w:spacing w:before="120" w:after="120" w:line="340" w:lineRule="exact"/>
        <w:ind w:firstLine="720"/>
        <w:rPr>
          <w:b/>
          <w:bCs/>
          <w:szCs w:val="28"/>
        </w:rPr>
      </w:pPr>
      <w:r w:rsidRPr="00283EFB">
        <w:rPr>
          <w:b/>
          <w:bCs/>
          <w:szCs w:val="28"/>
        </w:rPr>
        <w:t xml:space="preserve">* </w:t>
      </w:r>
      <w:proofErr w:type="spellStart"/>
      <w:r w:rsidRPr="00283EFB">
        <w:rPr>
          <w:b/>
          <w:bCs/>
          <w:szCs w:val="28"/>
        </w:rPr>
        <w:t>Yêu</w:t>
      </w:r>
      <w:proofErr w:type="spellEnd"/>
      <w:r w:rsidRPr="00283EFB">
        <w:rPr>
          <w:b/>
          <w:bCs/>
          <w:szCs w:val="28"/>
        </w:rPr>
        <w:t xml:space="preserve"> </w:t>
      </w:r>
      <w:proofErr w:type="spellStart"/>
      <w:r w:rsidRPr="00283EFB">
        <w:rPr>
          <w:b/>
          <w:bCs/>
          <w:szCs w:val="28"/>
        </w:rPr>
        <w:t>cầu</w:t>
      </w:r>
      <w:proofErr w:type="spellEnd"/>
      <w:r w:rsidRPr="00283EFB">
        <w:rPr>
          <w:b/>
          <w:bCs/>
          <w:szCs w:val="28"/>
        </w:rPr>
        <w:t xml:space="preserve"> </w:t>
      </w:r>
      <w:proofErr w:type="spellStart"/>
      <w:r w:rsidRPr="00283EFB">
        <w:rPr>
          <w:b/>
          <w:bCs/>
          <w:szCs w:val="28"/>
        </w:rPr>
        <w:t>về</w:t>
      </w:r>
      <w:proofErr w:type="spellEnd"/>
      <w:r w:rsidRPr="00283EFB">
        <w:rPr>
          <w:b/>
          <w:bCs/>
          <w:szCs w:val="28"/>
        </w:rPr>
        <w:t xml:space="preserve"> Ban </w:t>
      </w:r>
      <w:proofErr w:type="spellStart"/>
      <w:r w:rsidRPr="00283EFB">
        <w:rPr>
          <w:b/>
          <w:bCs/>
          <w:szCs w:val="28"/>
        </w:rPr>
        <w:t>điều</w:t>
      </w:r>
      <w:proofErr w:type="spellEnd"/>
      <w:r w:rsidRPr="00283EFB">
        <w:rPr>
          <w:b/>
          <w:bCs/>
          <w:szCs w:val="28"/>
        </w:rPr>
        <w:t xml:space="preserve"> </w:t>
      </w:r>
      <w:proofErr w:type="spellStart"/>
      <w:r w:rsidRPr="00283EFB">
        <w:rPr>
          <w:b/>
          <w:bCs/>
          <w:szCs w:val="28"/>
        </w:rPr>
        <w:t>hành</w:t>
      </w:r>
      <w:proofErr w:type="spellEnd"/>
      <w:r w:rsidRPr="00283EFB">
        <w:rPr>
          <w:b/>
          <w:bCs/>
          <w:szCs w:val="28"/>
        </w:rPr>
        <w:t xml:space="preserve"> </w:t>
      </w:r>
      <w:proofErr w:type="spellStart"/>
      <w:r w:rsidRPr="00283EFB">
        <w:rPr>
          <w:b/>
          <w:bCs/>
          <w:szCs w:val="28"/>
        </w:rPr>
        <w:t>gói</w:t>
      </w:r>
      <w:proofErr w:type="spellEnd"/>
      <w:r w:rsidRPr="00283EFB">
        <w:rPr>
          <w:b/>
          <w:bCs/>
          <w:szCs w:val="28"/>
        </w:rPr>
        <w:t xml:space="preserve"> </w:t>
      </w:r>
      <w:proofErr w:type="spellStart"/>
      <w:r w:rsidRPr="00283EFB">
        <w:rPr>
          <w:b/>
          <w:bCs/>
          <w:szCs w:val="28"/>
        </w:rPr>
        <w:t>thầu</w:t>
      </w:r>
      <w:proofErr w:type="spellEnd"/>
      <w:r w:rsidRPr="00283EFB">
        <w:rPr>
          <w:b/>
          <w:bCs/>
          <w:szCs w:val="28"/>
        </w:rPr>
        <w:t xml:space="preserve"> </w:t>
      </w:r>
      <w:proofErr w:type="spellStart"/>
      <w:r w:rsidRPr="00283EFB">
        <w:rPr>
          <w:b/>
          <w:bCs/>
          <w:szCs w:val="28"/>
        </w:rPr>
        <w:t>của</w:t>
      </w:r>
      <w:proofErr w:type="spellEnd"/>
      <w:r w:rsidRPr="00283EFB">
        <w:rPr>
          <w:b/>
          <w:bCs/>
          <w:szCs w:val="28"/>
        </w:rPr>
        <w:t xml:space="preserve"> </w:t>
      </w:r>
      <w:proofErr w:type="spellStart"/>
      <w:r w:rsidRPr="00283EFB">
        <w:rPr>
          <w:b/>
          <w:bCs/>
          <w:szCs w:val="28"/>
        </w:rPr>
        <w:t>nhà</w:t>
      </w:r>
      <w:proofErr w:type="spellEnd"/>
      <w:r w:rsidRPr="00283EFB">
        <w:rPr>
          <w:b/>
          <w:bCs/>
          <w:szCs w:val="28"/>
        </w:rPr>
        <w:t xml:space="preserve"> </w:t>
      </w:r>
      <w:proofErr w:type="spellStart"/>
      <w:r w:rsidRPr="00283EFB">
        <w:rPr>
          <w:b/>
          <w:bCs/>
          <w:szCs w:val="28"/>
        </w:rPr>
        <w:t>thầu</w:t>
      </w:r>
      <w:proofErr w:type="spellEnd"/>
      <w:r w:rsidRPr="00283EFB">
        <w:rPr>
          <w:b/>
          <w:bCs/>
          <w:szCs w:val="28"/>
        </w:rPr>
        <w:t xml:space="preserve">: </w:t>
      </w:r>
    </w:p>
    <w:p w14:paraId="16A656BD" w14:textId="77777777" w:rsidR="00311427" w:rsidRPr="00283EFB" w:rsidRDefault="00311427" w:rsidP="00311427">
      <w:pPr>
        <w:spacing w:before="120" w:after="120" w:line="320" w:lineRule="exact"/>
        <w:ind w:firstLine="720"/>
        <w:rPr>
          <w:bCs/>
        </w:rPr>
      </w:pPr>
      <w:r w:rsidRPr="00283EFB">
        <w:rPr>
          <w:bCs/>
        </w:rPr>
        <w:t xml:space="preserve">Trong </w:t>
      </w:r>
      <w:proofErr w:type="spellStart"/>
      <w:r w:rsidRPr="00283EFB">
        <w:rPr>
          <w:bCs/>
        </w:rPr>
        <w:t>hồ</w:t>
      </w:r>
      <w:proofErr w:type="spellEnd"/>
      <w:r w:rsidRPr="00283EFB">
        <w:rPr>
          <w:bCs/>
        </w:rPr>
        <w:t xml:space="preserve"> </w:t>
      </w:r>
      <w:proofErr w:type="spellStart"/>
      <w:r w:rsidRPr="00283EFB">
        <w:rPr>
          <w:bCs/>
        </w:rPr>
        <w:t>sơ</w:t>
      </w:r>
      <w:proofErr w:type="spellEnd"/>
      <w:r w:rsidRPr="00283EFB">
        <w:rPr>
          <w:bCs/>
        </w:rPr>
        <w:t xml:space="preserve"> </w:t>
      </w:r>
      <w:proofErr w:type="spellStart"/>
      <w:r w:rsidRPr="00283EFB">
        <w:rPr>
          <w:bCs/>
        </w:rPr>
        <w:t>dự</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nhà</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phải</w:t>
      </w:r>
      <w:proofErr w:type="spellEnd"/>
      <w:r w:rsidRPr="00283EFB">
        <w:rPr>
          <w:bCs/>
        </w:rPr>
        <w:t xml:space="preserve"> </w:t>
      </w:r>
      <w:proofErr w:type="spellStart"/>
      <w:r w:rsidRPr="00283EFB">
        <w:rPr>
          <w:bCs/>
        </w:rPr>
        <w:t>kê</w:t>
      </w:r>
      <w:proofErr w:type="spellEnd"/>
      <w:r w:rsidRPr="00283EFB">
        <w:rPr>
          <w:bCs/>
        </w:rPr>
        <w:t xml:space="preserve"> </w:t>
      </w:r>
      <w:proofErr w:type="spellStart"/>
      <w:r w:rsidRPr="00283EFB">
        <w:rPr>
          <w:bCs/>
        </w:rPr>
        <w:t>khai</w:t>
      </w:r>
      <w:proofErr w:type="spellEnd"/>
      <w:r w:rsidRPr="00283EFB">
        <w:rPr>
          <w:bCs/>
        </w:rPr>
        <w:t xml:space="preserve"> </w:t>
      </w:r>
      <w:proofErr w:type="spellStart"/>
      <w:r w:rsidRPr="00283EFB">
        <w:rPr>
          <w:bCs/>
        </w:rPr>
        <w:t>bộ</w:t>
      </w:r>
      <w:proofErr w:type="spellEnd"/>
      <w:r w:rsidRPr="00283EFB">
        <w:rPr>
          <w:bCs/>
        </w:rPr>
        <w:t xml:space="preserve"> </w:t>
      </w:r>
      <w:proofErr w:type="spellStart"/>
      <w:r w:rsidRPr="00283EFB">
        <w:rPr>
          <w:bCs/>
        </w:rPr>
        <w:t>máy</w:t>
      </w:r>
      <w:proofErr w:type="spellEnd"/>
      <w:r w:rsidRPr="00283EFB">
        <w:rPr>
          <w:bCs/>
        </w:rPr>
        <w:t xml:space="preserve"> </w:t>
      </w:r>
      <w:proofErr w:type="spellStart"/>
      <w:r w:rsidRPr="00283EFB">
        <w:rPr>
          <w:bCs/>
        </w:rPr>
        <w:t>quản</w:t>
      </w:r>
      <w:proofErr w:type="spellEnd"/>
      <w:r w:rsidRPr="00283EFB">
        <w:rPr>
          <w:bCs/>
        </w:rPr>
        <w:t xml:space="preserve"> </w:t>
      </w:r>
      <w:proofErr w:type="spellStart"/>
      <w:r w:rsidRPr="00283EFB">
        <w:rPr>
          <w:bCs/>
        </w:rPr>
        <w:t>lý</w:t>
      </w:r>
      <w:proofErr w:type="spellEnd"/>
      <w:r w:rsidRPr="00283EFB">
        <w:rPr>
          <w:bCs/>
        </w:rPr>
        <w:t xml:space="preserve"> </w:t>
      </w:r>
      <w:proofErr w:type="spellStart"/>
      <w:r w:rsidRPr="00283EFB">
        <w:rPr>
          <w:bCs/>
        </w:rPr>
        <w:t>điều</w:t>
      </w:r>
      <w:proofErr w:type="spellEnd"/>
      <w:r w:rsidRPr="00283EFB">
        <w:rPr>
          <w:bCs/>
        </w:rPr>
        <w:t xml:space="preserve"> </w:t>
      </w:r>
      <w:proofErr w:type="spellStart"/>
      <w:r w:rsidRPr="00283EFB">
        <w:rPr>
          <w:bCs/>
        </w:rPr>
        <w:t>hành</w:t>
      </w:r>
      <w:proofErr w:type="spellEnd"/>
      <w:r w:rsidRPr="00283EFB">
        <w:rPr>
          <w:bCs/>
        </w:rPr>
        <w:t xml:space="preserve"> </w:t>
      </w:r>
      <w:proofErr w:type="spellStart"/>
      <w:r w:rsidRPr="00283EFB">
        <w:rPr>
          <w:bCs/>
        </w:rPr>
        <w:t>và</w:t>
      </w:r>
      <w:proofErr w:type="spellEnd"/>
      <w:r w:rsidRPr="00283EFB">
        <w:rPr>
          <w:bCs/>
        </w:rPr>
        <w:t xml:space="preserve"> </w:t>
      </w:r>
      <w:proofErr w:type="spellStart"/>
      <w:r w:rsidRPr="00283EFB">
        <w:rPr>
          <w:bCs/>
        </w:rPr>
        <w:t>hệ</w:t>
      </w:r>
      <w:proofErr w:type="spellEnd"/>
      <w:r w:rsidRPr="00283EFB">
        <w:rPr>
          <w:bCs/>
        </w:rPr>
        <w:t xml:space="preserve"> </w:t>
      </w:r>
      <w:proofErr w:type="spellStart"/>
      <w:r w:rsidRPr="00283EFB">
        <w:rPr>
          <w:bCs/>
        </w:rPr>
        <w:t>thống</w:t>
      </w:r>
      <w:proofErr w:type="spellEnd"/>
      <w:r w:rsidRPr="00283EFB">
        <w:rPr>
          <w:bCs/>
        </w:rPr>
        <w:t xml:space="preserve"> </w:t>
      </w:r>
      <w:proofErr w:type="spellStart"/>
      <w:r w:rsidRPr="00283EFB">
        <w:rPr>
          <w:bCs/>
        </w:rPr>
        <w:t>kiểm</w:t>
      </w:r>
      <w:proofErr w:type="spellEnd"/>
      <w:r w:rsidRPr="00283EFB">
        <w:rPr>
          <w:bCs/>
        </w:rPr>
        <w:t xml:space="preserve"> </w:t>
      </w:r>
      <w:proofErr w:type="spellStart"/>
      <w:r w:rsidRPr="00283EFB">
        <w:rPr>
          <w:bCs/>
        </w:rPr>
        <w:t>tra</w:t>
      </w:r>
      <w:proofErr w:type="spellEnd"/>
      <w:r w:rsidRPr="00283EFB">
        <w:rPr>
          <w:bCs/>
        </w:rPr>
        <w:t xml:space="preserve"> </w:t>
      </w:r>
      <w:proofErr w:type="spellStart"/>
      <w:r w:rsidRPr="00283EFB">
        <w:rPr>
          <w:bCs/>
        </w:rPr>
        <w:t>kỹ</w:t>
      </w:r>
      <w:proofErr w:type="spellEnd"/>
      <w:r w:rsidRPr="00283EFB">
        <w:rPr>
          <w:bCs/>
        </w:rPr>
        <w:t xml:space="preserve"> </w:t>
      </w:r>
      <w:proofErr w:type="spellStart"/>
      <w:r w:rsidRPr="00283EFB">
        <w:rPr>
          <w:bCs/>
        </w:rPr>
        <w:t>thuật</w:t>
      </w:r>
      <w:proofErr w:type="spellEnd"/>
      <w:r w:rsidRPr="00283EFB">
        <w:rPr>
          <w:bCs/>
        </w:rPr>
        <w:t xml:space="preserve"> </w:t>
      </w:r>
      <w:proofErr w:type="spellStart"/>
      <w:r w:rsidRPr="00283EFB">
        <w:rPr>
          <w:bCs/>
        </w:rPr>
        <w:t>chất</w:t>
      </w:r>
      <w:proofErr w:type="spellEnd"/>
      <w:r w:rsidRPr="00283EFB">
        <w:rPr>
          <w:bCs/>
        </w:rPr>
        <w:t xml:space="preserve"> </w:t>
      </w:r>
      <w:proofErr w:type="spellStart"/>
      <w:r w:rsidRPr="00283EFB">
        <w:rPr>
          <w:bCs/>
        </w:rPr>
        <w:t>lượng</w:t>
      </w:r>
      <w:proofErr w:type="spellEnd"/>
      <w:r w:rsidRPr="00283EFB">
        <w:rPr>
          <w:bCs/>
        </w:rPr>
        <w:t xml:space="preserve"> </w:t>
      </w:r>
      <w:proofErr w:type="spellStart"/>
      <w:r w:rsidRPr="00283EFB">
        <w:rPr>
          <w:bCs/>
        </w:rPr>
        <w:t>nội</w:t>
      </w:r>
      <w:proofErr w:type="spellEnd"/>
      <w:r w:rsidRPr="00283EFB">
        <w:rPr>
          <w:bCs/>
        </w:rPr>
        <w:t xml:space="preserve"> </w:t>
      </w:r>
      <w:proofErr w:type="spellStart"/>
      <w:r w:rsidRPr="00283EFB">
        <w:rPr>
          <w:bCs/>
        </w:rPr>
        <w:t>bộ</w:t>
      </w:r>
      <w:proofErr w:type="spellEnd"/>
      <w:r w:rsidRPr="00283EFB">
        <w:rPr>
          <w:bCs/>
        </w:rPr>
        <w:t xml:space="preserve">, </w:t>
      </w:r>
      <w:proofErr w:type="spellStart"/>
      <w:r w:rsidRPr="00283EFB">
        <w:rPr>
          <w:bCs/>
        </w:rPr>
        <w:t>kèm</w:t>
      </w:r>
      <w:proofErr w:type="spellEnd"/>
      <w:r w:rsidRPr="00283EFB">
        <w:rPr>
          <w:bCs/>
        </w:rPr>
        <w:t xml:space="preserve"> </w:t>
      </w:r>
      <w:proofErr w:type="spellStart"/>
      <w:r w:rsidRPr="00283EFB">
        <w:rPr>
          <w:bCs/>
        </w:rPr>
        <w:t>theo</w:t>
      </w:r>
      <w:proofErr w:type="spellEnd"/>
      <w:r w:rsidRPr="00283EFB">
        <w:rPr>
          <w:bCs/>
        </w:rPr>
        <w:t xml:space="preserve"> </w:t>
      </w:r>
      <w:proofErr w:type="spellStart"/>
      <w:r w:rsidRPr="00283EFB">
        <w:rPr>
          <w:bCs/>
        </w:rPr>
        <w:t>lý</w:t>
      </w:r>
      <w:proofErr w:type="spellEnd"/>
      <w:r w:rsidRPr="00283EFB">
        <w:rPr>
          <w:bCs/>
        </w:rPr>
        <w:t xml:space="preserve"> </w:t>
      </w:r>
      <w:proofErr w:type="spellStart"/>
      <w:r w:rsidRPr="00283EFB">
        <w:rPr>
          <w:bCs/>
        </w:rPr>
        <w:t>lịch</w:t>
      </w:r>
      <w:proofErr w:type="spellEnd"/>
      <w:r w:rsidRPr="00283EFB">
        <w:rPr>
          <w:bCs/>
        </w:rPr>
        <w:t xml:space="preserve"> </w:t>
      </w:r>
      <w:proofErr w:type="spellStart"/>
      <w:r w:rsidRPr="00283EFB">
        <w:rPr>
          <w:bCs/>
        </w:rPr>
        <w:t>trích</w:t>
      </w:r>
      <w:proofErr w:type="spellEnd"/>
      <w:r w:rsidRPr="00283EFB">
        <w:rPr>
          <w:bCs/>
        </w:rPr>
        <w:t xml:space="preserve"> </w:t>
      </w:r>
      <w:proofErr w:type="spellStart"/>
      <w:r w:rsidRPr="00283EFB">
        <w:rPr>
          <w:bCs/>
        </w:rPr>
        <w:t>ngang</w:t>
      </w:r>
      <w:proofErr w:type="spellEnd"/>
      <w:r w:rsidRPr="00283EFB">
        <w:rPr>
          <w:bCs/>
        </w:rPr>
        <w:t xml:space="preserve"> </w:t>
      </w:r>
      <w:proofErr w:type="spellStart"/>
      <w:r w:rsidRPr="00283EFB">
        <w:rPr>
          <w:bCs/>
        </w:rPr>
        <w:t>các</w:t>
      </w:r>
      <w:proofErr w:type="spellEnd"/>
      <w:r w:rsidRPr="00283EFB">
        <w:rPr>
          <w:bCs/>
        </w:rPr>
        <w:t xml:space="preserve"> </w:t>
      </w:r>
      <w:proofErr w:type="spellStart"/>
      <w:r w:rsidRPr="00283EFB">
        <w:rPr>
          <w:bCs/>
        </w:rPr>
        <w:t>vị</w:t>
      </w:r>
      <w:proofErr w:type="spellEnd"/>
      <w:r w:rsidRPr="00283EFB">
        <w:rPr>
          <w:bCs/>
        </w:rPr>
        <w:t xml:space="preserve"> </w:t>
      </w:r>
      <w:proofErr w:type="spellStart"/>
      <w:r w:rsidRPr="00283EFB">
        <w:rPr>
          <w:bCs/>
        </w:rPr>
        <w:t>trí</w:t>
      </w:r>
      <w:proofErr w:type="spellEnd"/>
      <w:r w:rsidRPr="00283EFB">
        <w:rPr>
          <w:bCs/>
        </w:rPr>
        <w:t xml:space="preserve"> </w:t>
      </w:r>
      <w:proofErr w:type="spellStart"/>
      <w:r w:rsidRPr="00283EFB">
        <w:rPr>
          <w:bCs/>
        </w:rPr>
        <w:t>được</w:t>
      </w:r>
      <w:proofErr w:type="spellEnd"/>
      <w:r w:rsidRPr="00283EFB">
        <w:rPr>
          <w:bCs/>
        </w:rPr>
        <w:t xml:space="preserve"> </w:t>
      </w:r>
      <w:proofErr w:type="spellStart"/>
      <w:r w:rsidRPr="00283EFB">
        <w:rPr>
          <w:bCs/>
        </w:rPr>
        <w:t>giao</w:t>
      </w:r>
      <w:proofErr w:type="spellEnd"/>
      <w:r w:rsidRPr="00283EFB">
        <w:rPr>
          <w:bCs/>
        </w:rPr>
        <w:t xml:space="preserve"> </w:t>
      </w:r>
      <w:proofErr w:type="spellStart"/>
      <w:r w:rsidRPr="00283EFB">
        <w:rPr>
          <w:bCs/>
        </w:rPr>
        <w:t>đảm</w:t>
      </w:r>
      <w:proofErr w:type="spellEnd"/>
      <w:r w:rsidRPr="00283EFB">
        <w:rPr>
          <w:bCs/>
        </w:rPr>
        <w:t xml:space="preserve"> </w:t>
      </w:r>
      <w:proofErr w:type="spellStart"/>
      <w:r w:rsidRPr="00283EFB">
        <w:rPr>
          <w:bCs/>
        </w:rPr>
        <w:t>trách</w:t>
      </w:r>
      <w:proofErr w:type="spellEnd"/>
      <w:r w:rsidRPr="00283EFB">
        <w:rPr>
          <w:bCs/>
        </w:rPr>
        <w:t xml:space="preserve"> </w:t>
      </w:r>
      <w:proofErr w:type="spellStart"/>
      <w:r w:rsidRPr="00283EFB">
        <w:rPr>
          <w:bCs/>
        </w:rPr>
        <w:t>để</w:t>
      </w:r>
      <w:proofErr w:type="spellEnd"/>
      <w:r w:rsidRPr="00283EFB">
        <w:rPr>
          <w:bCs/>
        </w:rPr>
        <w:t xml:space="preserve"> </w:t>
      </w:r>
      <w:proofErr w:type="spellStart"/>
      <w:r w:rsidRPr="00283EFB">
        <w:rPr>
          <w:bCs/>
        </w:rPr>
        <w:t>Bên</w:t>
      </w:r>
      <w:proofErr w:type="spellEnd"/>
      <w:r w:rsidRPr="00283EFB">
        <w:rPr>
          <w:bCs/>
        </w:rPr>
        <w:t xml:space="preserve"> </w:t>
      </w:r>
      <w:proofErr w:type="spellStart"/>
      <w:r w:rsidRPr="00283EFB">
        <w:rPr>
          <w:bCs/>
        </w:rPr>
        <w:t>mời</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đánh</w:t>
      </w:r>
      <w:proofErr w:type="spellEnd"/>
      <w:r w:rsidRPr="00283EFB">
        <w:rPr>
          <w:bCs/>
        </w:rPr>
        <w:t xml:space="preserve"> </w:t>
      </w:r>
      <w:proofErr w:type="spellStart"/>
      <w:r w:rsidRPr="00283EFB">
        <w:rPr>
          <w:bCs/>
        </w:rPr>
        <w:t>giá</w:t>
      </w:r>
      <w:proofErr w:type="spellEnd"/>
      <w:r w:rsidRPr="00283EFB">
        <w:rPr>
          <w:bCs/>
        </w:rPr>
        <w:t xml:space="preserve"> </w:t>
      </w:r>
      <w:proofErr w:type="spellStart"/>
      <w:r w:rsidRPr="00283EFB">
        <w:rPr>
          <w:bCs/>
        </w:rPr>
        <w:t>xét</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và</w:t>
      </w:r>
      <w:proofErr w:type="spellEnd"/>
      <w:r w:rsidRPr="00283EFB">
        <w:rPr>
          <w:bCs/>
        </w:rPr>
        <w:t xml:space="preserve"> </w:t>
      </w:r>
      <w:proofErr w:type="spellStart"/>
      <w:r w:rsidRPr="00283EFB">
        <w:rPr>
          <w:bCs/>
        </w:rPr>
        <w:t>là</w:t>
      </w:r>
      <w:proofErr w:type="spellEnd"/>
      <w:r w:rsidRPr="00283EFB">
        <w:rPr>
          <w:bCs/>
        </w:rPr>
        <w:t xml:space="preserve"> </w:t>
      </w:r>
      <w:proofErr w:type="spellStart"/>
      <w:r w:rsidRPr="00283EFB">
        <w:rPr>
          <w:bCs/>
        </w:rPr>
        <w:t>cơ</w:t>
      </w:r>
      <w:proofErr w:type="spellEnd"/>
      <w:r w:rsidRPr="00283EFB">
        <w:rPr>
          <w:bCs/>
        </w:rPr>
        <w:t xml:space="preserve"> </w:t>
      </w:r>
      <w:proofErr w:type="spellStart"/>
      <w:r w:rsidRPr="00283EFB">
        <w:rPr>
          <w:bCs/>
        </w:rPr>
        <w:t>sở</w:t>
      </w:r>
      <w:proofErr w:type="spellEnd"/>
      <w:r w:rsidRPr="00283EFB">
        <w:rPr>
          <w:bCs/>
        </w:rPr>
        <w:t xml:space="preserve"> </w:t>
      </w:r>
      <w:proofErr w:type="spellStart"/>
      <w:r w:rsidRPr="00283EFB">
        <w:rPr>
          <w:bCs/>
        </w:rPr>
        <w:t>để</w:t>
      </w:r>
      <w:proofErr w:type="spellEnd"/>
      <w:r w:rsidRPr="00283EFB">
        <w:rPr>
          <w:bCs/>
        </w:rPr>
        <w:t xml:space="preserve"> </w:t>
      </w:r>
      <w:proofErr w:type="spellStart"/>
      <w:r w:rsidRPr="00283EFB">
        <w:rPr>
          <w:bCs/>
        </w:rPr>
        <w:t>kiểm</w:t>
      </w:r>
      <w:proofErr w:type="spellEnd"/>
      <w:r w:rsidRPr="00283EFB">
        <w:rPr>
          <w:bCs/>
        </w:rPr>
        <w:t xml:space="preserve"> </w:t>
      </w:r>
      <w:proofErr w:type="spellStart"/>
      <w:r w:rsidRPr="00283EFB">
        <w:rPr>
          <w:bCs/>
        </w:rPr>
        <w:t>tra</w:t>
      </w:r>
      <w:proofErr w:type="spellEnd"/>
      <w:r w:rsidRPr="00283EFB">
        <w:rPr>
          <w:bCs/>
        </w:rPr>
        <w:t xml:space="preserve"> </w:t>
      </w:r>
      <w:proofErr w:type="spellStart"/>
      <w:r w:rsidRPr="00283EFB">
        <w:rPr>
          <w:bCs/>
        </w:rPr>
        <w:t>khi</w:t>
      </w:r>
      <w:proofErr w:type="spellEnd"/>
      <w:r w:rsidRPr="00283EFB">
        <w:rPr>
          <w:bCs/>
        </w:rPr>
        <w:t xml:space="preserve"> </w:t>
      </w:r>
      <w:proofErr w:type="spellStart"/>
      <w:r w:rsidRPr="00283EFB">
        <w:rPr>
          <w:bCs/>
        </w:rPr>
        <w:t>thực</w:t>
      </w:r>
      <w:proofErr w:type="spellEnd"/>
      <w:r w:rsidRPr="00283EFB">
        <w:rPr>
          <w:bCs/>
        </w:rPr>
        <w:t xml:space="preserve"> </w:t>
      </w:r>
      <w:proofErr w:type="spellStart"/>
      <w:r w:rsidRPr="00283EFB">
        <w:rPr>
          <w:bCs/>
        </w:rPr>
        <w:t>hiện</w:t>
      </w:r>
      <w:proofErr w:type="spellEnd"/>
      <w:r w:rsidRPr="00283EFB">
        <w:rPr>
          <w:bCs/>
        </w:rPr>
        <w:t xml:space="preserve"> </w:t>
      </w:r>
      <w:proofErr w:type="spellStart"/>
      <w:r w:rsidRPr="00283EFB">
        <w:rPr>
          <w:bCs/>
        </w:rPr>
        <w:t>hợp</w:t>
      </w:r>
      <w:proofErr w:type="spellEnd"/>
      <w:r w:rsidRPr="00283EFB">
        <w:rPr>
          <w:bCs/>
        </w:rPr>
        <w:t xml:space="preserve"> </w:t>
      </w:r>
      <w:proofErr w:type="spellStart"/>
      <w:r w:rsidRPr="00283EFB">
        <w:rPr>
          <w:bCs/>
        </w:rPr>
        <w:t>đồng</w:t>
      </w:r>
      <w:proofErr w:type="spellEnd"/>
      <w:r w:rsidRPr="00283EFB">
        <w:rPr>
          <w:bCs/>
        </w:rPr>
        <w:t>.</w:t>
      </w:r>
    </w:p>
    <w:p w14:paraId="065A4BEF" w14:textId="77777777" w:rsidR="00311427" w:rsidRPr="00283EFB" w:rsidRDefault="00311427" w:rsidP="00311427">
      <w:pPr>
        <w:spacing w:before="120" w:after="120" w:line="320" w:lineRule="exact"/>
        <w:ind w:firstLine="720"/>
        <w:rPr>
          <w:bCs/>
        </w:rPr>
      </w:pPr>
      <w:proofErr w:type="spellStart"/>
      <w:r w:rsidRPr="00283EFB">
        <w:rPr>
          <w:bCs/>
        </w:rPr>
        <w:t>Nhà</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phải</w:t>
      </w:r>
      <w:proofErr w:type="spellEnd"/>
      <w:r w:rsidRPr="00283EFB">
        <w:rPr>
          <w:bCs/>
        </w:rPr>
        <w:t xml:space="preserve"> </w:t>
      </w:r>
      <w:proofErr w:type="spellStart"/>
      <w:r w:rsidRPr="00283EFB">
        <w:rPr>
          <w:bCs/>
        </w:rPr>
        <w:t>tổ</w:t>
      </w:r>
      <w:proofErr w:type="spellEnd"/>
      <w:r w:rsidRPr="00283EFB">
        <w:rPr>
          <w:bCs/>
        </w:rPr>
        <w:t xml:space="preserve"> </w:t>
      </w:r>
      <w:proofErr w:type="spellStart"/>
      <w:r w:rsidRPr="00283EFB">
        <w:rPr>
          <w:bCs/>
        </w:rPr>
        <w:t>chức</w:t>
      </w:r>
      <w:proofErr w:type="spellEnd"/>
      <w:r w:rsidRPr="00283EFB">
        <w:rPr>
          <w:bCs/>
        </w:rPr>
        <w:t xml:space="preserve"> </w:t>
      </w:r>
      <w:proofErr w:type="spellStart"/>
      <w:r w:rsidRPr="00283EFB">
        <w:rPr>
          <w:bCs/>
        </w:rPr>
        <w:t>một</w:t>
      </w:r>
      <w:proofErr w:type="spellEnd"/>
      <w:r w:rsidRPr="00283EFB">
        <w:rPr>
          <w:bCs/>
        </w:rPr>
        <w:t xml:space="preserve"> </w:t>
      </w:r>
      <w:proofErr w:type="spellStart"/>
      <w:r w:rsidRPr="00283EFB">
        <w:rPr>
          <w:bCs/>
        </w:rPr>
        <w:t>bộ</w:t>
      </w:r>
      <w:proofErr w:type="spellEnd"/>
      <w:r w:rsidRPr="00283EFB">
        <w:rPr>
          <w:bCs/>
        </w:rPr>
        <w:t xml:space="preserve"> </w:t>
      </w:r>
      <w:proofErr w:type="spellStart"/>
      <w:r w:rsidRPr="00283EFB">
        <w:rPr>
          <w:bCs/>
        </w:rPr>
        <w:t>máy</w:t>
      </w:r>
      <w:proofErr w:type="spellEnd"/>
      <w:r w:rsidRPr="00283EFB">
        <w:rPr>
          <w:bCs/>
        </w:rPr>
        <w:t xml:space="preserve"> </w:t>
      </w:r>
      <w:proofErr w:type="spellStart"/>
      <w:r w:rsidRPr="00283EFB">
        <w:rPr>
          <w:bCs/>
        </w:rPr>
        <w:t>điều</w:t>
      </w:r>
      <w:proofErr w:type="spellEnd"/>
      <w:r w:rsidRPr="00283EFB">
        <w:rPr>
          <w:bCs/>
        </w:rPr>
        <w:t xml:space="preserve"> </w:t>
      </w:r>
      <w:proofErr w:type="spellStart"/>
      <w:r w:rsidRPr="00283EFB">
        <w:rPr>
          <w:bCs/>
        </w:rPr>
        <w:t>hành</w:t>
      </w:r>
      <w:proofErr w:type="spellEnd"/>
      <w:r w:rsidRPr="00283EFB">
        <w:rPr>
          <w:bCs/>
        </w:rPr>
        <w:t xml:space="preserve"> </w:t>
      </w:r>
      <w:proofErr w:type="spellStart"/>
      <w:r w:rsidRPr="00283EFB">
        <w:rPr>
          <w:bCs/>
        </w:rPr>
        <w:t>có</w:t>
      </w:r>
      <w:proofErr w:type="spellEnd"/>
      <w:r w:rsidRPr="00283EFB">
        <w:rPr>
          <w:bCs/>
        </w:rPr>
        <w:t xml:space="preserve"> </w:t>
      </w:r>
      <w:proofErr w:type="spellStart"/>
      <w:r w:rsidRPr="00283EFB">
        <w:rPr>
          <w:bCs/>
        </w:rPr>
        <w:t>đủ</w:t>
      </w:r>
      <w:proofErr w:type="spellEnd"/>
      <w:r w:rsidRPr="00283EFB">
        <w:rPr>
          <w:bCs/>
        </w:rPr>
        <w:t xml:space="preserve"> </w:t>
      </w:r>
      <w:proofErr w:type="spellStart"/>
      <w:r w:rsidRPr="00283EFB">
        <w:rPr>
          <w:bCs/>
        </w:rPr>
        <w:t>số</w:t>
      </w:r>
      <w:proofErr w:type="spellEnd"/>
      <w:r w:rsidRPr="00283EFB">
        <w:rPr>
          <w:bCs/>
        </w:rPr>
        <w:t xml:space="preserve"> </w:t>
      </w:r>
      <w:proofErr w:type="spellStart"/>
      <w:r w:rsidRPr="00283EFB">
        <w:rPr>
          <w:bCs/>
        </w:rPr>
        <w:t>người</w:t>
      </w:r>
      <w:proofErr w:type="spellEnd"/>
      <w:r w:rsidRPr="00283EFB">
        <w:rPr>
          <w:bCs/>
        </w:rPr>
        <w:t xml:space="preserve"> </w:t>
      </w:r>
      <w:proofErr w:type="spellStart"/>
      <w:r w:rsidRPr="00283EFB">
        <w:rPr>
          <w:bCs/>
        </w:rPr>
        <w:t>có</w:t>
      </w:r>
      <w:proofErr w:type="spellEnd"/>
      <w:r w:rsidRPr="00283EFB">
        <w:rPr>
          <w:bCs/>
        </w:rPr>
        <w:t xml:space="preserve"> </w:t>
      </w:r>
      <w:proofErr w:type="spellStart"/>
      <w:r w:rsidRPr="00283EFB">
        <w:rPr>
          <w:bCs/>
        </w:rPr>
        <w:t>trình</w:t>
      </w:r>
      <w:proofErr w:type="spellEnd"/>
      <w:r w:rsidRPr="00283EFB">
        <w:rPr>
          <w:bCs/>
        </w:rPr>
        <w:t xml:space="preserve"> </w:t>
      </w:r>
      <w:proofErr w:type="spellStart"/>
      <w:r w:rsidRPr="00283EFB">
        <w:rPr>
          <w:bCs/>
        </w:rPr>
        <w:t>độ</w:t>
      </w:r>
      <w:proofErr w:type="spellEnd"/>
      <w:r w:rsidRPr="00283EFB">
        <w:rPr>
          <w:bCs/>
        </w:rPr>
        <w:t xml:space="preserve">, </w:t>
      </w:r>
      <w:proofErr w:type="spellStart"/>
      <w:r w:rsidRPr="00283EFB">
        <w:rPr>
          <w:bCs/>
        </w:rPr>
        <w:t>kinh</w:t>
      </w:r>
      <w:proofErr w:type="spellEnd"/>
      <w:r w:rsidRPr="00283EFB">
        <w:rPr>
          <w:bCs/>
        </w:rPr>
        <w:t xml:space="preserve"> </w:t>
      </w:r>
      <w:proofErr w:type="spellStart"/>
      <w:r w:rsidRPr="00283EFB">
        <w:rPr>
          <w:bCs/>
        </w:rPr>
        <w:t>nghiệm</w:t>
      </w:r>
      <w:proofErr w:type="spellEnd"/>
      <w:r w:rsidRPr="00283EFB">
        <w:rPr>
          <w:bCs/>
        </w:rPr>
        <w:t xml:space="preserve"> </w:t>
      </w:r>
      <w:proofErr w:type="spellStart"/>
      <w:r w:rsidRPr="00283EFB">
        <w:rPr>
          <w:bCs/>
        </w:rPr>
        <w:t>liên</w:t>
      </w:r>
      <w:proofErr w:type="spellEnd"/>
      <w:r w:rsidRPr="00283EFB">
        <w:rPr>
          <w:bCs/>
        </w:rPr>
        <w:t xml:space="preserve"> </w:t>
      </w:r>
      <w:proofErr w:type="spellStart"/>
      <w:r w:rsidRPr="00283EFB">
        <w:rPr>
          <w:bCs/>
        </w:rPr>
        <w:t>quan</w:t>
      </w:r>
      <w:proofErr w:type="spellEnd"/>
      <w:r w:rsidRPr="00283EFB">
        <w:rPr>
          <w:bCs/>
        </w:rPr>
        <w:t xml:space="preserve"> </w:t>
      </w:r>
      <w:proofErr w:type="spellStart"/>
      <w:r w:rsidRPr="00283EFB">
        <w:rPr>
          <w:bCs/>
        </w:rPr>
        <w:t>và</w:t>
      </w:r>
      <w:proofErr w:type="spellEnd"/>
      <w:r w:rsidRPr="00283EFB">
        <w:rPr>
          <w:bCs/>
        </w:rPr>
        <w:t xml:space="preserve"> </w:t>
      </w:r>
      <w:proofErr w:type="spellStart"/>
      <w:r w:rsidRPr="00283EFB">
        <w:rPr>
          <w:bCs/>
        </w:rPr>
        <w:t>có</w:t>
      </w:r>
      <w:proofErr w:type="spellEnd"/>
      <w:r w:rsidRPr="00283EFB">
        <w:rPr>
          <w:bCs/>
        </w:rPr>
        <w:t xml:space="preserve"> </w:t>
      </w:r>
      <w:proofErr w:type="spellStart"/>
      <w:r w:rsidRPr="00283EFB">
        <w:rPr>
          <w:bCs/>
        </w:rPr>
        <w:t>đủ</w:t>
      </w:r>
      <w:proofErr w:type="spellEnd"/>
      <w:r w:rsidRPr="00283EFB">
        <w:rPr>
          <w:bCs/>
        </w:rPr>
        <w:t xml:space="preserve"> </w:t>
      </w:r>
      <w:proofErr w:type="spellStart"/>
      <w:r w:rsidRPr="00283EFB">
        <w:rPr>
          <w:bCs/>
        </w:rPr>
        <w:t>cơ</w:t>
      </w:r>
      <w:proofErr w:type="spellEnd"/>
      <w:r w:rsidRPr="00283EFB">
        <w:rPr>
          <w:bCs/>
        </w:rPr>
        <w:t xml:space="preserve"> </w:t>
      </w:r>
      <w:proofErr w:type="spellStart"/>
      <w:r w:rsidRPr="00283EFB">
        <w:rPr>
          <w:bCs/>
        </w:rPr>
        <w:t>sở</w:t>
      </w:r>
      <w:proofErr w:type="spellEnd"/>
      <w:r w:rsidRPr="00283EFB">
        <w:rPr>
          <w:bCs/>
        </w:rPr>
        <w:t xml:space="preserve"> </w:t>
      </w:r>
      <w:proofErr w:type="spellStart"/>
      <w:r w:rsidRPr="00283EFB">
        <w:rPr>
          <w:bCs/>
        </w:rPr>
        <w:t>vật</w:t>
      </w:r>
      <w:proofErr w:type="spellEnd"/>
      <w:r w:rsidRPr="00283EFB">
        <w:rPr>
          <w:bCs/>
        </w:rPr>
        <w:t xml:space="preserve"> </w:t>
      </w:r>
      <w:proofErr w:type="spellStart"/>
      <w:r w:rsidRPr="00283EFB">
        <w:rPr>
          <w:bCs/>
        </w:rPr>
        <w:t>chất</w:t>
      </w:r>
      <w:proofErr w:type="spellEnd"/>
      <w:r w:rsidRPr="00283EFB">
        <w:rPr>
          <w:bCs/>
        </w:rPr>
        <w:t xml:space="preserve"> </w:t>
      </w:r>
      <w:proofErr w:type="spellStart"/>
      <w:r w:rsidRPr="00283EFB">
        <w:rPr>
          <w:bCs/>
        </w:rPr>
        <w:t>để</w:t>
      </w:r>
      <w:proofErr w:type="spellEnd"/>
      <w:r w:rsidRPr="00283EFB">
        <w:rPr>
          <w:bCs/>
        </w:rPr>
        <w:t xml:space="preserve"> </w:t>
      </w:r>
      <w:proofErr w:type="spellStart"/>
      <w:r w:rsidRPr="00283EFB">
        <w:rPr>
          <w:bCs/>
        </w:rPr>
        <w:t>hoạt</w:t>
      </w:r>
      <w:proofErr w:type="spellEnd"/>
      <w:r w:rsidRPr="00283EFB">
        <w:rPr>
          <w:bCs/>
        </w:rPr>
        <w:t xml:space="preserve"> </w:t>
      </w:r>
      <w:proofErr w:type="spellStart"/>
      <w:r w:rsidRPr="00283EFB">
        <w:rPr>
          <w:bCs/>
        </w:rPr>
        <w:t>động</w:t>
      </w:r>
      <w:proofErr w:type="spellEnd"/>
      <w:r w:rsidRPr="00283EFB">
        <w:rPr>
          <w:bCs/>
        </w:rPr>
        <w:t xml:space="preserve"> </w:t>
      </w:r>
      <w:proofErr w:type="spellStart"/>
      <w:r w:rsidRPr="00283EFB">
        <w:rPr>
          <w:bCs/>
        </w:rPr>
        <w:t>điều</w:t>
      </w:r>
      <w:proofErr w:type="spellEnd"/>
      <w:r w:rsidRPr="00283EFB">
        <w:rPr>
          <w:bCs/>
        </w:rPr>
        <w:t xml:space="preserve"> </w:t>
      </w:r>
      <w:proofErr w:type="spellStart"/>
      <w:r w:rsidRPr="00283EFB">
        <w:rPr>
          <w:bCs/>
        </w:rPr>
        <w:t>hành</w:t>
      </w:r>
      <w:proofErr w:type="spellEnd"/>
      <w:r w:rsidRPr="00283EFB">
        <w:rPr>
          <w:bCs/>
        </w:rPr>
        <w:t xml:space="preserve"> </w:t>
      </w:r>
      <w:proofErr w:type="spellStart"/>
      <w:r w:rsidRPr="00283EFB">
        <w:rPr>
          <w:bCs/>
        </w:rPr>
        <w:t>mọi</w:t>
      </w:r>
      <w:proofErr w:type="spellEnd"/>
      <w:r w:rsidRPr="00283EFB">
        <w:rPr>
          <w:bCs/>
        </w:rPr>
        <w:t xml:space="preserve"> </w:t>
      </w:r>
      <w:proofErr w:type="spellStart"/>
      <w:r w:rsidRPr="00283EFB">
        <w:rPr>
          <w:bCs/>
        </w:rPr>
        <w:t>hoạt</w:t>
      </w:r>
      <w:proofErr w:type="spellEnd"/>
      <w:r w:rsidRPr="00283EFB">
        <w:rPr>
          <w:bCs/>
        </w:rPr>
        <w:t xml:space="preserve"> </w:t>
      </w:r>
      <w:proofErr w:type="spellStart"/>
      <w:r w:rsidRPr="00283EFB">
        <w:rPr>
          <w:bCs/>
        </w:rPr>
        <w:t>động</w:t>
      </w:r>
      <w:proofErr w:type="spellEnd"/>
      <w:r w:rsidRPr="00283EFB">
        <w:rPr>
          <w:bCs/>
        </w:rPr>
        <w:t xml:space="preserve"> </w:t>
      </w:r>
      <w:proofErr w:type="spellStart"/>
      <w:r w:rsidRPr="00283EFB">
        <w:rPr>
          <w:bCs/>
        </w:rPr>
        <w:t>trong</w:t>
      </w:r>
      <w:proofErr w:type="spellEnd"/>
      <w:r w:rsidRPr="00283EFB">
        <w:rPr>
          <w:bCs/>
        </w:rPr>
        <w:t xml:space="preserve"> </w:t>
      </w:r>
      <w:proofErr w:type="spellStart"/>
      <w:r w:rsidRPr="00283EFB">
        <w:rPr>
          <w:bCs/>
        </w:rPr>
        <w:t>quá</w:t>
      </w:r>
      <w:proofErr w:type="spellEnd"/>
      <w:r w:rsidRPr="00283EFB">
        <w:rPr>
          <w:bCs/>
        </w:rPr>
        <w:t xml:space="preserve"> </w:t>
      </w:r>
      <w:proofErr w:type="spellStart"/>
      <w:r w:rsidRPr="00283EFB">
        <w:rPr>
          <w:bCs/>
        </w:rPr>
        <w:t>trình</w:t>
      </w:r>
      <w:proofErr w:type="spellEnd"/>
      <w:r w:rsidRPr="00283EFB">
        <w:rPr>
          <w:bCs/>
        </w:rPr>
        <w:t xml:space="preserve"> </w:t>
      </w:r>
      <w:proofErr w:type="spellStart"/>
      <w:r w:rsidRPr="00283EFB">
        <w:rPr>
          <w:bCs/>
        </w:rPr>
        <w:t>thi</w:t>
      </w:r>
      <w:proofErr w:type="spellEnd"/>
      <w:r w:rsidRPr="00283EFB">
        <w:rPr>
          <w:bCs/>
        </w:rPr>
        <w:t xml:space="preserve"> </w:t>
      </w:r>
      <w:proofErr w:type="spellStart"/>
      <w:r w:rsidRPr="00283EFB">
        <w:rPr>
          <w:bCs/>
        </w:rPr>
        <w:t>công</w:t>
      </w:r>
      <w:proofErr w:type="spellEnd"/>
      <w:r w:rsidRPr="00283EFB">
        <w:rPr>
          <w:bCs/>
        </w:rPr>
        <w:t xml:space="preserve">. </w:t>
      </w:r>
    </w:p>
    <w:p w14:paraId="511FB6F0" w14:textId="77777777" w:rsidR="00311427" w:rsidRPr="00283EFB" w:rsidRDefault="00311427" w:rsidP="00311427">
      <w:pPr>
        <w:spacing w:before="120" w:after="120" w:line="320" w:lineRule="exact"/>
        <w:ind w:firstLine="720"/>
        <w:rPr>
          <w:bCs/>
        </w:rPr>
      </w:pPr>
      <w:r w:rsidRPr="00283EFB">
        <w:rPr>
          <w:bCs/>
        </w:rPr>
        <w:t xml:space="preserve">Ban </w:t>
      </w:r>
      <w:proofErr w:type="spellStart"/>
      <w:r w:rsidRPr="00283EFB">
        <w:rPr>
          <w:bCs/>
        </w:rPr>
        <w:t>điều</w:t>
      </w:r>
      <w:proofErr w:type="spellEnd"/>
      <w:r w:rsidRPr="00283EFB">
        <w:rPr>
          <w:bCs/>
        </w:rPr>
        <w:t xml:space="preserve"> </w:t>
      </w:r>
      <w:proofErr w:type="spellStart"/>
      <w:r w:rsidRPr="00283EFB">
        <w:rPr>
          <w:bCs/>
        </w:rPr>
        <w:t>hành</w:t>
      </w:r>
      <w:proofErr w:type="spellEnd"/>
      <w:r w:rsidRPr="00283EFB">
        <w:rPr>
          <w:bCs/>
        </w:rPr>
        <w:t xml:space="preserve"> </w:t>
      </w:r>
      <w:proofErr w:type="spellStart"/>
      <w:r w:rsidRPr="00283EFB">
        <w:rPr>
          <w:bCs/>
        </w:rPr>
        <w:t>phải</w:t>
      </w:r>
      <w:proofErr w:type="spellEnd"/>
      <w:r w:rsidRPr="00283EFB">
        <w:rPr>
          <w:bCs/>
        </w:rPr>
        <w:t xml:space="preserve"> </w:t>
      </w:r>
      <w:proofErr w:type="spellStart"/>
      <w:r w:rsidRPr="00283EFB">
        <w:rPr>
          <w:bCs/>
        </w:rPr>
        <w:t>có</w:t>
      </w:r>
      <w:proofErr w:type="spellEnd"/>
      <w:r w:rsidRPr="00283EFB">
        <w:rPr>
          <w:bCs/>
        </w:rPr>
        <w:t xml:space="preserve"> </w:t>
      </w:r>
      <w:proofErr w:type="spellStart"/>
      <w:r w:rsidRPr="00283EFB">
        <w:rPr>
          <w:bCs/>
        </w:rPr>
        <w:t>Chỉ</w:t>
      </w:r>
      <w:proofErr w:type="spellEnd"/>
      <w:r w:rsidRPr="00283EFB">
        <w:rPr>
          <w:bCs/>
        </w:rPr>
        <w:t xml:space="preserve"> </w:t>
      </w:r>
      <w:proofErr w:type="spellStart"/>
      <w:r w:rsidRPr="00283EFB">
        <w:rPr>
          <w:bCs/>
        </w:rPr>
        <w:t>huy</w:t>
      </w:r>
      <w:proofErr w:type="spellEnd"/>
      <w:r w:rsidRPr="00283EFB">
        <w:rPr>
          <w:bCs/>
        </w:rPr>
        <w:t xml:space="preserve"> </w:t>
      </w:r>
      <w:proofErr w:type="spellStart"/>
      <w:r w:rsidRPr="00283EFB">
        <w:rPr>
          <w:bCs/>
        </w:rPr>
        <w:t>trưởng</w:t>
      </w:r>
      <w:proofErr w:type="spellEnd"/>
      <w:r w:rsidRPr="00283EFB">
        <w:rPr>
          <w:bCs/>
        </w:rPr>
        <w:t xml:space="preserve"> </w:t>
      </w:r>
      <w:proofErr w:type="spellStart"/>
      <w:r w:rsidRPr="00283EFB">
        <w:rPr>
          <w:bCs/>
        </w:rPr>
        <w:t>công</w:t>
      </w:r>
      <w:proofErr w:type="spellEnd"/>
      <w:r w:rsidRPr="00283EFB">
        <w:rPr>
          <w:bCs/>
        </w:rPr>
        <w:t xml:space="preserve"> </w:t>
      </w:r>
      <w:proofErr w:type="spellStart"/>
      <w:r w:rsidRPr="00283EFB">
        <w:rPr>
          <w:bCs/>
        </w:rPr>
        <w:t>trường</w:t>
      </w:r>
      <w:proofErr w:type="spellEnd"/>
      <w:r w:rsidRPr="00283EFB">
        <w:rPr>
          <w:bCs/>
        </w:rPr>
        <w:t xml:space="preserve"> </w:t>
      </w:r>
      <w:proofErr w:type="spellStart"/>
      <w:r w:rsidRPr="00283EFB">
        <w:rPr>
          <w:bCs/>
        </w:rPr>
        <w:t>có</w:t>
      </w:r>
      <w:proofErr w:type="spellEnd"/>
      <w:r w:rsidRPr="00283EFB">
        <w:rPr>
          <w:bCs/>
        </w:rPr>
        <w:t xml:space="preserve"> </w:t>
      </w:r>
      <w:proofErr w:type="spellStart"/>
      <w:r w:rsidRPr="00283EFB">
        <w:rPr>
          <w:bCs/>
        </w:rPr>
        <w:t>đủ</w:t>
      </w:r>
      <w:proofErr w:type="spellEnd"/>
      <w:r w:rsidRPr="00283EFB">
        <w:rPr>
          <w:bCs/>
        </w:rPr>
        <w:t xml:space="preserve"> </w:t>
      </w:r>
      <w:proofErr w:type="spellStart"/>
      <w:r w:rsidRPr="00283EFB">
        <w:rPr>
          <w:bCs/>
        </w:rPr>
        <w:t>năng</w:t>
      </w:r>
      <w:proofErr w:type="spellEnd"/>
      <w:r w:rsidRPr="00283EFB">
        <w:rPr>
          <w:bCs/>
        </w:rPr>
        <w:t xml:space="preserve"> </w:t>
      </w:r>
      <w:proofErr w:type="spellStart"/>
      <w:r w:rsidRPr="00283EFB">
        <w:rPr>
          <w:bCs/>
        </w:rPr>
        <w:t>lực</w:t>
      </w:r>
      <w:proofErr w:type="spellEnd"/>
      <w:r w:rsidRPr="00283EFB">
        <w:rPr>
          <w:bCs/>
        </w:rPr>
        <w:t xml:space="preserve"> </w:t>
      </w:r>
      <w:proofErr w:type="spellStart"/>
      <w:r w:rsidRPr="00283EFB">
        <w:rPr>
          <w:bCs/>
        </w:rPr>
        <w:t>kinh</w:t>
      </w:r>
      <w:proofErr w:type="spellEnd"/>
      <w:r w:rsidRPr="00283EFB">
        <w:rPr>
          <w:bCs/>
        </w:rPr>
        <w:t xml:space="preserve"> </w:t>
      </w:r>
      <w:proofErr w:type="spellStart"/>
      <w:r w:rsidRPr="00283EFB">
        <w:rPr>
          <w:bCs/>
        </w:rPr>
        <w:t>nghiệm</w:t>
      </w:r>
      <w:proofErr w:type="spellEnd"/>
      <w:r w:rsidRPr="00283EFB">
        <w:rPr>
          <w:bCs/>
        </w:rPr>
        <w:t xml:space="preserve"> </w:t>
      </w:r>
      <w:proofErr w:type="spellStart"/>
      <w:r w:rsidRPr="00283EFB">
        <w:rPr>
          <w:bCs/>
        </w:rPr>
        <w:t>đảm</w:t>
      </w:r>
      <w:proofErr w:type="spellEnd"/>
      <w:r w:rsidRPr="00283EFB">
        <w:rPr>
          <w:bCs/>
        </w:rPr>
        <w:t xml:space="preserve"> </w:t>
      </w:r>
      <w:proofErr w:type="spellStart"/>
      <w:r w:rsidRPr="00283EFB">
        <w:rPr>
          <w:bCs/>
        </w:rPr>
        <w:t>nhận</w:t>
      </w:r>
      <w:proofErr w:type="spellEnd"/>
      <w:r w:rsidRPr="00283EFB">
        <w:rPr>
          <w:bCs/>
        </w:rPr>
        <w:t xml:space="preserve"> </w:t>
      </w:r>
      <w:proofErr w:type="spellStart"/>
      <w:r w:rsidRPr="00283EFB">
        <w:rPr>
          <w:bCs/>
        </w:rPr>
        <w:t>trách</w:t>
      </w:r>
      <w:proofErr w:type="spellEnd"/>
      <w:r w:rsidRPr="00283EFB">
        <w:rPr>
          <w:bCs/>
        </w:rPr>
        <w:t xml:space="preserve"> </w:t>
      </w:r>
      <w:proofErr w:type="spellStart"/>
      <w:r w:rsidRPr="00283EFB">
        <w:rPr>
          <w:bCs/>
        </w:rPr>
        <w:t>nhiệm</w:t>
      </w:r>
      <w:proofErr w:type="spellEnd"/>
      <w:r w:rsidRPr="00283EFB">
        <w:rPr>
          <w:bCs/>
        </w:rPr>
        <w:t xml:space="preserve"> </w:t>
      </w:r>
      <w:proofErr w:type="spellStart"/>
      <w:r w:rsidRPr="00283EFB">
        <w:rPr>
          <w:bCs/>
        </w:rPr>
        <w:t>đại</w:t>
      </w:r>
      <w:proofErr w:type="spellEnd"/>
      <w:r w:rsidRPr="00283EFB">
        <w:rPr>
          <w:bCs/>
        </w:rPr>
        <w:t xml:space="preserve"> </w:t>
      </w:r>
      <w:proofErr w:type="spellStart"/>
      <w:r w:rsidRPr="00283EFB">
        <w:rPr>
          <w:bCs/>
        </w:rPr>
        <w:t>diện</w:t>
      </w:r>
      <w:proofErr w:type="spellEnd"/>
      <w:r w:rsidRPr="00283EFB">
        <w:rPr>
          <w:bCs/>
        </w:rPr>
        <w:t xml:space="preserve"> </w:t>
      </w:r>
      <w:proofErr w:type="spellStart"/>
      <w:r w:rsidRPr="00283EFB">
        <w:rPr>
          <w:bCs/>
        </w:rPr>
        <w:t>cho</w:t>
      </w:r>
      <w:proofErr w:type="spellEnd"/>
      <w:r w:rsidRPr="00283EFB">
        <w:rPr>
          <w:bCs/>
        </w:rPr>
        <w:t xml:space="preserve"> </w:t>
      </w:r>
      <w:proofErr w:type="spellStart"/>
      <w:r w:rsidRPr="00283EFB">
        <w:rPr>
          <w:bCs/>
        </w:rPr>
        <w:t>nhà</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chịu</w:t>
      </w:r>
      <w:proofErr w:type="spellEnd"/>
      <w:r w:rsidRPr="00283EFB">
        <w:rPr>
          <w:bCs/>
        </w:rPr>
        <w:t xml:space="preserve"> </w:t>
      </w:r>
      <w:proofErr w:type="spellStart"/>
      <w:r w:rsidRPr="00283EFB">
        <w:rPr>
          <w:bCs/>
        </w:rPr>
        <w:t>trách</w:t>
      </w:r>
      <w:proofErr w:type="spellEnd"/>
      <w:r w:rsidRPr="00283EFB">
        <w:rPr>
          <w:bCs/>
        </w:rPr>
        <w:t xml:space="preserve"> </w:t>
      </w:r>
      <w:proofErr w:type="spellStart"/>
      <w:r w:rsidRPr="00283EFB">
        <w:rPr>
          <w:bCs/>
        </w:rPr>
        <w:t>nhiệm</w:t>
      </w:r>
      <w:proofErr w:type="spellEnd"/>
      <w:r w:rsidRPr="00283EFB">
        <w:rPr>
          <w:bCs/>
        </w:rPr>
        <w:t xml:space="preserve"> </w:t>
      </w:r>
      <w:proofErr w:type="spellStart"/>
      <w:r w:rsidRPr="00283EFB">
        <w:rPr>
          <w:bCs/>
        </w:rPr>
        <w:t>điều</w:t>
      </w:r>
      <w:proofErr w:type="spellEnd"/>
      <w:r w:rsidRPr="00283EFB">
        <w:rPr>
          <w:bCs/>
        </w:rPr>
        <w:t xml:space="preserve"> </w:t>
      </w:r>
      <w:proofErr w:type="spellStart"/>
      <w:r w:rsidRPr="00283EFB">
        <w:rPr>
          <w:bCs/>
        </w:rPr>
        <w:t>hành</w:t>
      </w:r>
      <w:proofErr w:type="spellEnd"/>
      <w:r w:rsidRPr="00283EFB">
        <w:rPr>
          <w:bCs/>
        </w:rPr>
        <w:t xml:space="preserve"> </w:t>
      </w:r>
      <w:proofErr w:type="spellStart"/>
      <w:r w:rsidRPr="00283EFB">
        <w:rPr>
          <w:bCs/>
        </w:rPr>
        <w:t>mọi</w:t>
      </w:r>
      <w:proofErr w:type="spellEnd"/>
      <w:r w:rsidRPr="00283EFB">
        <w:rPr>
          <w:bCs/>
        </w:rPr>
        <w:t xml:space="preserve"> </w:t>
      </w:r>
      <w:proofErr w:type="spellStart"/>
      <w:r w:rsidRPr="00283EFB">
        <w:rPr>
          <w:bCs/>
        </w:rPr>
        <w:t>hoạt</w:t>
      </w:r>
      <w:proofErr w:type="spellEnd"/>
      <w:r w:rsidRPr="00283EFB">
        <w:rPr>
          <w:bCs/>
        </w:rPr>
        <w:t xml:space="preserve"> </w:t>
      </w:r>
      <w:proofErr w:type="spellStart"/>
      <w:r w:rsidRPr="00283EFB">
        <w:rPr>
          <w:bCs/>
        </w:rPr>
        <w:t>động</w:t>
      </w:r>
      <w:proofErr w:type="spellEnd"/>
      <w:r w:rsidRPr="00283EFB">
        <w:rPr>
          <w:bCs/>
        </w:rPr>
        <w:t xml:space="preserve"> </w:t>
      </w:r>
      <w:proofErr w:type="spellStart"/>
      <w:r w:rsidRPr="00283EFB">
        <w:rPr>
          <w:bCs/>
        </w:rPr>
        <w:t>liên</w:t>
      </w:r>
      <w:proofErr w:type="spellEnd"/>
      <w:r w:rsidRPr="00283EFB">
        <w:rPr>
          <w:bCs/>
        </w:rPr>
        <w:t xml:space="preserve"> </w:t>
      </w:r>
      <w:proofErr w:type="spellStart"/>
      <w:r w:rsidRPr="00283EFB">
        <w:rPr>
          <w:bCs/>
        </w:rPr>
        <w:t>quan</w:t>
      </w:r>
      <w:proofErr w:type="spellEnd"/>
      <w:r w:rsidRPr="00283EFB">
        <w:rPr>
          <w:bCs/>
        </w:rPr>
        <w:t xml:space="preserve"> </w:t>
      </w:r>
      <w:proofErr w:type="spellStart"/>
      <w:r w:rsidRPr="00283EFB">
        <w:rPr>
          <w:bCs/>
        </w:rPr>
        <w:t>đến</w:t>
      </w:r>
      <w:proofErr w:type="spellEnd"/>
      <w:r w:rsidRPr="00283EFB">
        <w:rPr>
          <w:bCs/>
        </w:rPr>
        <w:t xml:space="preserve"> </w:t>
      </w:r>
      <w:proofErr w:type="spellStart"/>
      <w:r w:rsidRPr="00283EFB">
        <w:rPr>
          <w:bCs/>
        </w:rPr>
        <w:t>gói</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theo</w:t>
      </w:r>
      <w:proofErr w:type="spellEnd"/>
      <w:r w:rsidRPr="00283EFB">
        <w:rPr>
          <w:bCs/>
        </w:rPr>
        <w:t xml:space="preserve"> </w:t>
      </w:r>
      <w:proofErr w:type="spellStart"/>
      <w:r w:rsidRPr="00283EFB">
        <w:rPr>
          <w:bCs/>
        </w:rPr>
        <w:t>đúng</w:t>
      </w:r>
      <w:proofErr w:type="spellEnd"/>
      <w:r w:rsidRPr="00283EFB">
        <w:rPr>
          <w:bCs/>
        </w:rPr>
        <w:t xml:space="preserve"> </w:t>
      </w:r>
      <w:proofErr w:type="spellStart"/>
      <w:r w:rsidRPr="00283EFB">
        <w:rPr>
          <w:bCs/>
        </w:rPr>
        <w:t>hợp</w:t>
      </w:r>
      <w:proofErr w:type="spellEnd"/>
      <w:r w:rsidRPr="00283EFB">
        <w:rPr>
          <w:bCs/>
        </w:rPr>
        <w:t xml:space="preserve"> </w:t>
      </w:r>
      <w:proofErr w:type="spellStart"/>
      <w:r w:rsidRPr="00283EFB">
        <w:rPr>
          <w:bCs/>
        </w:rPr>
        <w:t>đồng</w:t>
      </w:r>
      <w:proofErr w:type="spellEnd"/>
      <w:r w:rsidRPr="00283EFB">
        <w:rPr>
          <w:bCs/>
        </w:rPr>
        <w:t xml:space="preserve"> </w:t>
      </w:r>
      <w:proofErr w:type="spellStart"/>
      <w:r w:rsidRPr="00283EFB">
        <w:rPr>
          <w:bCs/>
        </w:rPr>
        <w:t>ký</w:t>
      </w:r>
      <w:proofErr w:type="spellEnd"/>
      <w:r w:rsidRPr="00283EFB">
        <w:rPr>
          <w:bCs/>
        </w:rPr>
        <w:t xml:space="preserve"> </w:t>
      </w:r>
      <w:proofErr w:type="spellStart"/>
      <w:r w:rsidRPr="00283EFB">
        <w:rPr>
          <w:bCs/>
        </w:rPr>
        <w:t>kết</w:t>
      </w:r>
      <w:proofErr w:type="spellEnd"/>
      <w:r w:rsidRPr="00283EFB">
        <w:rPr>
          <w:bCs/>
        </w:rPr>
        <w:t xml:space="preserve"> </w:t>
      </w:r>
      <w:proofErr w:type="spellStart"/>
      <w:r w:rsidRPr="00283EFB">
        <w:rPr>
          <w:bCs/>
        </w:rPr>
        <w:t>với</w:t>
      </w:r>
      <w:proofErr w:type="spellEnd"/>
      <w:r w:rsidRPr="00283EFB">
        <w:rPr>
          <w:bCs/>
        </w:rPr>
        <w:t xml:space="preserve"> </w:t>
      </w:r>
      <w:proofErr w:type="spellStart"/>
      <w:r w:rsidRPr="00283EFB">
        <w:rPr>
          <w:bCs/>
        </w:rPr>
        <w:t>Chủ</w:t>
      </w:r>
      <w:proofErr w:type="spellEnd"/>
      <w:r w:rsidRPr="00283EFB">
        <w:rPr>
          <w:bCs/>
        </w:rPr>
        <w:t xml:space="preserve"> </w:t>
      </w:r>
      <w:proofErr w:type="spellStart"/>
      <w:r w:rsidRPr="00283EFB">
        <w:rPr>
          <w:bCs/>
        </w:rPr>
        <w:t>đầu</w:t>
      </w:r>
      <w:proofErr w:type="spellEnd"/>
      <w:r w:rsidRPr="00283EFB">
        <w:rPr>
          <w:bCs/>
        </w:rPr>
        <w:t xml:space="preserve"> </w:t>
      </w:r>
      <w:proofErr w:type="spellStart"/>
      <w:r w:rsidRPr="00283EFB">
        <w:rPr>
          <w:bCs/>
        </w:rPr>
        <w:t>tư</w:t>
      </w:r>
      <w:proofErr w:type="spellEnd"/>
      <w:r w:rsidRPr="00283EFB">
        <w:rPr>
          <w:bCs/>
        </w:rPr>
        <w:t xml:space="preserve">. Trong </w:t>
      </w:r>
      <w:proofErr w:type="spellStart"/>
      <w:r w:rsidRPr="00283EFB">
        <w:rPr>
          <w:bCs/>
        </w:rPr>
        <w:t>trường</w:t>
      </w:r>
      <w:proofErr w:type="spellEnd"/>
      <w:r w:rsidRPr="00283EFB">
        <w:rPr>
          <w:bCs/>
        </w:rPr>
        <w:t xml:space="preserve"> </w:t>
      </w:r>
      <w:proofErr w:type="spellStart"/>
      <w:r w:rsidRPr="00283EFB">
        <w:rPr>
          <w:bCs/>
        </w:rPr>
        <w:t>hợp</w:t>
      </w:r>
      <w:proofErr w:type="spellEnd"/>
      <w:r w:rsidRPr="00283EFB">
        <w:rPr>
          <w:bCs/>
        </w:rPr>
        <w:t xml:space="preserve"> </w:t>
      </w:r>
      <w:proofErr w:type="spellStart"/>
      <w:r w:rsidRPr="00283EFB">
        <w:rPr>
          <w:bCs/>
        </w:rPr>
        <w:t>là</w:t>
      </w:r>
      <w:proofErr w:type="spellEnd"/>
      <w:r w:rsidRPr="00283EFB">
        <w:rPr>
          <w:bCs/>
        </w:rPr>
        <w:t xml:space="preserve"> </w:t>
      </w:r>
      <w:proofErr w:type="spellStart"/>
      <w:r w:rsidRPr="00283EFB">
        <w:rPr>
          <w:bCs/>
        </w:rPr>
        <w:t>Nhà</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liên</w:t>
      </w:r>
      <w:proofErr w:type="spellEnd"/>
      <w:r w:rsidRPr="00283EFB">
        <w:rPr>
          <w:bCs/>
        </w:rPr>
        <w:t xml:space="preserve"> </w:t>
      </w:r>
      <w:proofErr w:type="spellStart"/>
      <w:r w:rsidRPr="00283EFB">
        <w:rPr>
          <w:bCs/>
        </w:rPr>
        <w:t>danh</w:t>
      </w:r>
      <w:proofErr w:type="spellEnd"/>
      <w:r w:rsidRPr="00283EFB">
        <w:rPr>
          <w:bCs/>
        </w:rPr>
        <w:t xml:space="preserve">, </w:t>
      </w:r>
      <w:proofErr w:type="spellStart"/>
      <w:r w:rsidRPr="00283EFB">
        <w:rPr>
          <w:bCs/>
        </w:rPr>
        <w:t>Giám</w:t>
      </w:r>
      <w:proofErr w:type="spellEnd"/>
      <w:r w:rsidRPr="00283EFB">
        <w:rPr>
          <w:bCs/>
        </w:rPr>
        <w:t xml:space="preserve"> </w:t>
      </w:r>
      <w:proofErr w:type="spellStart"/>
      <w:r w:rsidRPr="00283EFB">
        <w:rPr>
          <w:bCs/>
        </w:rPr>
        <w:t>đốc</w:t>
      </w:r>
      <w:proofErr w:type="spellEnd"/>
      <w:r w:rsidRPr="00283EFB">
        <w:rPr>
          <w:bCs/>
        </w:rPr>
        <w:t xml:space="preserve"> </w:t>
      </w:r>
      <w:proofErr w:type="spellStart"/>
      <w:r w:rsidRPr="00283EFB">
        <w:rPr>
          <w:bCs/>
        </w:rPr>
        <w:t>điều</w:t>
      </w:r>
      <w:proofErr w:type="spellEnd"/>
      <w:r w:rsidRPr="00283EFB">
        <w:rPr>
          <w:bCs/>
        </w:rPr>
        <w:t xml:space="preserve"> </w:t>
      </w:r>
      <w:proofErr w:type="spellStart"/>
      <w:r w:rsidRPr="00283EFB">
        <w:rPr>
          <w:bCs/>
        </w:rPr>
        <w:t>hành</w:t>
      </w:r>
      <w:proofErr w:type="spellEnd"/>
      <w:r w:rsidRPr="00283EFB">
        <w:rPr>
          <w:bCs/>
        </w:rPr>
        <w:t xml:space="preserve"> </w:t>
      </w:r>
      <w:proofErr w:type="spellStart"/>
      <w:r w:rsidRPr="00283EFB">
        <w:rPr>
          <w:bCs/>
        </w:rPr>
        <w:t>phải</w:t>
      </w:r>
      <w:proofErr w:type="spellEnd"/>
      <w:r w:rsidRPr="00283EFB">
        <w:rPr>
          <w:bCs/>
        </w:rPr>
        <w:t xml:space="preserve"> </w:t>
      </w:r>
      <w:proofErr w:type="spellStart"/>
      <w:r w:rsidRPr="00283EFB">
        <w:rPr>
          <w:bCs/>
        </w:rPr>
        <w:t>là</w:t>
      </w:r>
      <w:proofErr w:type="spellEnd"/>
      <w:r w:rsidRPr="00283EFB">
        <w:rPr>
          <w:bCs/>
        </w:rPr>
        <w:t xml:space="preserve"> </w:t>
      </w:r>
      <w:proofErr w:type="spellStart"/>
      <w:r w:rsidRPr="00283EFB">
        <w:rPr>
          <w:bCs/>
        </w:rPr>
        <w:t>người</w:t>
      </w:r>
      <w:proofErr w:type="spellEnd"/>
      <w:r w:rsidRPr="00283EFB">
        <w:rPr>
          <w:bCs/>
        </w:rPr>
        <w:t xml:space="preserve"> </w:t>
      </w:r>
      <w:proofErr w:type="spellStart"/>
      <w:r w:rsidRPr="00283EFB">
        <w:rPr>
          <w:bCs/>
        </w:rPr>
        <w:t>của</w:t>
      </w:r>
      <w:proofErr w:type="spellEnd"/>
      <w:r w:rsidRPr="00283EFB">
        <w:rPr>
          <w:bCs/>
        </w:rPr>
        <w:t xml:space="preserve"> </w:t>
      </w:r>
      <w:proofErr w:type="spellStart"/>
      <w:r w:rsidRPr="00283EFB">
        <w:rPr>
          <w:bCs/>
        </w:rPr>
        <w:t>nhà</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đứng</w:t>
      </w:r>
      <w:proofErr w:type="spellEnd"/>
      <w:r w:rsidRPr="00283EFB">
        <w:rPr>
          <w:bCs/>
        </w:rPr>
        <w:t xml:space="preserve"> </w:t>
      </w:r>
      <w:proofErr w:type="spellStart"/>
      <w:r w:rsidRPr="00283EFB">
        <w:rPr>
          <w:bCs/>
        </w:rPr>
        <w:t>đầu</w:t>
      </w:r>
      <w:proofErr w:type="spellEnd"/>
      <w:r w:rsidRPr="00283EFB">
        <w:rPr>
          <w:bCs/>
        </w:rPr>
        <w:t xml:space="preserve"> </w:t>
      </w:r>
      <w:proofErr w:type="spellStart"/>
      <w:r w:rsidRPr="00283EFB">
        <w:rPr>
          <w:bCs/>
        </w:rPr>
        <w:t>liên</w:t>
      </w:r>
      <w:proofErr w:type="spellEnd"/>
      <w:r w:rsidRPr="00283EFB">
        <w:rPr>
          <w:bCs/>
        </w:rPr>
        <w:t xml:space="preserve"> </w:t>
      </w:r>
      <w:proofErr w:type="spellStart"/>
      <w:r w:rsidRPr="00283EFB">
        <w:rPr>
          <w:bCs/>
        </w:rPr>
        <w:t>danh</w:t>
      </w:r>
      <w:proofErr w:type="spellEnd"/>
      <w:r w:rsidRPr="00283EFB">
        <w:rPr>
          <w:bCs/>
        </w:rPr>
        <w:t>.</w:t>
      </w:r>
    </w:p>
    <w:p w14:paraId="48B9E7FC" w14:textId="77777777" w:rsidR="00311427" w:rsidRPr="00283EFB" w:rsidRDefault="00311427" w:rsidP="00311427">
      <w:pPr>
        <w:spacing w:before="120" w:after="120" w:line="320" w:lineRule="exact"/>
        <w:ind w:firstLine="720"/>
        <w:rPr>
          <w:bCs/>
        </w:rPr>
      </w:pPr>
      <w:r w:rsidRPr="00283EFB">
        <w:rPr>
          <w:bCs/>
        </w:rPr>
        <w:t xml:space="preserve">Ban </w:t>
      </w:r>
      <w:proofErr w:type="spellStart"/>
      <w:r w:rsidRPr="00283EFB">
        <w:rPr>
          <w:bCs/>
        </w:rPr>
        <w:t>điều</w:t>
      </w:r>
      <w:proofErr w:type="spellEnd"/>
      <w:r w:rsidRPr="00283EFB">
        <w:rPr>
          <w:bCs/>
        </w:rPr>
        <w:t xml:space="preserve"> </w:t>
      </w:r>
      <w:proofErr w:type="spellStart"/>
      <w:r w:rsidRPr="00283EFB">
        <w:rPr>
          <w:bCs/>
        </w:rPr>
        <w:t>hành</w:t>
      </w:r>
      <w:proofErr w:type="spellEnd"/>
      <w:r w:rsidRPr="00283EFB">
        <w:rPr>
          <w:bCs/>
        </w:rPr>
        <w:t xml:space="preserve"> </w:t>
      </w:r>
      <w:proofErr w:type="spellStart"/>
      <w:r w:rsidRPr="00283EFB">
        <w:rPr>
          <w:bCs/>
        </w:rPr>
        <w:t>phải</w:t>
      </w:r>
      <w:proofErr w:type="spellEnd"/>
      <w:r w:rsidRPr="00283EFB">
        <w:rPr>
          <w:bCs/>
        </w:rPr>
        <w:t xml:space="preserve"> </w:t>
      </w:r>
      <w:proofErr w:type="spellStart"/>
      <w:r w:rsidRPr="00283EFB">
        <w:rPr>
          <w:bCs/>
        </w:rPr>
        <w:t>có</w:t>
      </w:r>
      <w:proofErr w:type="spellEnd"/>
      <w:r w:rsidRPr="00283EFB">
        <w:rPr>
          <w:bCs/>
        </w:rPr>
        <w:t xml:space="preserve"> </w:t>
      </w:r>
      <w:proofErr w:type="spellStart"/>
      <w:r w:rsidRPr="00283EFB">
        <w:rPr>
          <w:bCs/>
        </w:rPr>
        <w:t>một</w:t>
      </w:r>
      <w:proofErr w:type="spellEnd"/>
      <w:r w:rsidRPr="00283EFB">
        <w:rPr>
          <w:bCs/>
        </w:rPr>
        <w:t xml:space="preserve"> </w:t>
      </w:r>
      <w:proofErr w:type="spellStart"/>
      <w:r w:rsidRPr="00283EFB">
        <w:rPr>
          <w:bCs/>
        </w:rPr>
        <w:t>trụ</w:t>
      </w:r>
      <w:proofErr w:type="spellEnd"/>
      <w:r w:rsidRPr="00283EFB">
        <w:rPr>
          <w:bCs/>
        </w:rPr>
        <w:t xml:space="preserve"> </w:t>
      </w:r>
      <w:proofErr w:type="spellStart"/>
      <w:r w:rsidRPr="00283EFB">
        <w:rPr>
          <w:bCs/>
        </w:rPr>
        <w:t>sở</w:t>
      </w:r>
      <w:proofErr w:type="spellEnd"/>
      <w:r w:rsidRPr="00283EFB">
        <w:rPr>
          <w:bCs/>
        </w:rPr>
        <w:t xml:space="preserve"> </w:t>
      </w:r>
      <w:proofErr w:type="spellStart"/>
      <w:r w:rsidRPr="00283EFB">
        <w:rPr>
          <w:bCs/>
        </w:rPr>
        <w:t>phù</w:t>
      </w:r>
      <w:proofErr w:type="spellEnd"/>
      <w:r w:rsidRPr="00283EFB">
        <w:rPr>
          <w:bCs/>
        </w:rPr>
        <w:t xml:space="preserve"> </w:t>
      </w:r>
      <w:proofErr w:type="spellStart"/>
      <w:r w:rsidRPr="00283EFB">
        <w:rPr>
          <w:bCs/>
        </w:rPr>
        <w:t>hợp</w:t>
      </w:r>
      <w:proofErr w:type="spellEnd"/>
      <w:r w:rsidRPr="00283EFB">
        <w:rPr>
          <w:bCs/>
        </w:rPr>
        <w:t xml:space="preserve">, </w:t>
      </w:r>
      <w:proofErr w:type="spellStart"/>
      <w:r w:rsidRPr="00283EFB">
        <w:rPr>
          <w:bCs/>
        </w:rPr>
        <w:t>thuận</w:t>
      </w:r>
      <w:proofErr w:type="spellEnd"/>
      <w:r w:rsidRPr="00283EFB">
        <w:rPr>
          <w:bCs/>
        </w:rPr>
        <w:t xml:space="preserve"> </w:t>
      </w:r>
      <w:proofErr w:type="spellStart"/>
      <w:r w:rsidRPr="00283EFB">
        <w:rPr>
          <w:bCs/>
        </w:rPr>
        <w:t>lợi</w:t>
      </w:r>
      <w:proofErr w:type="spellEnd"/>
      <w:r w:rsidRPr="00283EFB">
        <w:rPr>
          <w:bCs/>
        </w:rPr>
        <w:t xml:space="preserve">, </w:t>
      </w:r>
      <w:proofErr w:type="spellStart"/>
      <w:r w:rsidRPr="00283EFB">
        <w:rPr>
          <w:bCs/>
        </w:rPr>
        <w:t>đầy</w:t>
      </w:r>
      <w:proofErr w:type="spellEnd"/>
      <w:r w:rsidRPr="00283EFB">
        <w:rPr>
          <w:bCs/>
        </w:rPr>
        <w:t xml:space="preserve"> </w:t>
      </w:r>
      <w:proofErr w:type="spellStart"/>
      <w:r w:rsidRPr="00283EFB">
        <w:rPr>
          <w:bCs/>
        </w:rPr>
        <w:t>đủ</w:t>
      </w:r>
      <w:proofErr w:type="spellEnd"/>
      <w:r w:rsidRPr="00283EFB">
        <w:rPr>
          <w:bCs/>
        </w:rPr>
        <w:t xml:space="preserve"> </w:t>
      </w:r>
      <w:proofErr w:type="spellStart"/>
      <w:r w:rsidRPr="00283EFB">
        <w:rPr>
          <w:bCs/>
        </w:rPr>
        <w:t>cơ</w:t>
      </w:r>
      <w:proofErr w:type="spellEnd"/>
      <w:r w:rsidRPr="00283EFB">
        <w:rPr>
          <w:bCs/>
        </w:rPr>
        <w:t xml:space="preserve"> </w:t>
      </w:r>
      <w:proofErr w:type="spellStart"/>
      <w:r w:rsidRPr="00283EFB">
        <w:rPr>
          <w:bCs/>
        </w:rPr>
        <w:t>sở</w:t>
      </w:r>
      <w:proofErr w:type="spellEnd"/>
      <w:r w:rsidRPr="00283EFB">
        <w:rPr>
          <w:bCs/>
        </w:rPr>
        <w:t xml:space="preserve"> </w:t>
      </w:r>
      <w:proofErr w:type="spellStart"/>
      <w:r w:rsidRPr="00283EFB">
        <w:rPr>
          <w:bCs/>
        </w:rPr>
        <w:t>vật</w:t>
      </w:r>
      <w:proofErr w:type="spellEnd"/>
      <w:r w:rsidRPr="00283EFB">
        <w:rPr>
          <w:bCs/>
        </w:rPr>
        <w:t xml:space="preserve"> </w:t>
      </w:r>
      <w:proofErr w:type="spellStart"/>
      <w:r w:rsidRPr="00283EFB">
        <w:rPr>
          <w:bCs/>
        </w:rPr>
        <w:t>chất</w:t>
      </w:r>
      <w:proofErr w:type="spellEnd"/>
      <w:r w:rsidRPr="00283EFB">
        <w:rPr>
          <w:bCs/>
        </w:rPr>
        <w:t xml:space="preserve"> </w:t>
      </w:r>
      <w:proofErr w:type="spellStart"/>
      <w:r w:rsidRPr="00283EFB">
        <w:rPr>
          <w:bCs/>
        </w:rPr>
        <w:t>tối</w:t>
      </w:r>
      <w:proofErr w:type="spellEnd"/>
      <w:r w:rsidRPr="00283EFB">
        <w:rPr>
          <w:bCs/>
        </w:rPr>
        <w:t xml:space="preserve"> </w:t>
      </w:r>
      <w:proofErr w:type="spellStart"/>
      <w:r w:rsidRPr="00283EFB">
        <w:rPr>
          <w:bCs/>
        </w:rPr>
        <w:t>thiểu</w:t>
      </w:r>
      <w:proofErr w:type="spellEnd"/>
      <w:r w:rsidRPr="00283EFB">
        <w:rPr>
          <w:bCs/>
        </w:rPr>
        <w:t xml:space="preserve"> </w:t>
      </w:r>
      <w:proofErr w:type="spellStart"/>
      <w:r w:rsidRPr="00283EFB">
        <w:rPr>
          <w:bCs/>
        </w:rPr>
        <w:t>phục</w:t>
      </w:r>
      <w:proofErr w:type="spellEnd"/>
      <w:r w:rsidRPr="00283EFB">
        <w:rPr>
          <w:bCs/>
        </w:rPr>
        <w:t xml:space="preserve"> </w:t>
      </w:r>
      <w:proofErr w:type="spellStart"/>
      <w:r w:rsidRPr="00283EFB">
        <w:rPr>
          <w:bCs/>
        </w:rPr>
        <w:t>vụ</w:t>
      </w:r>
      <w:proofErr w:type="spellEnd"/>
      <w:r w:rsidRPr="00283EFB">
        <w:rPr>
          <w:bCs/>
        </w:rPr>
        <w:t xml:space="preserve"> </w:t>
      </w:r>
      <w:proofErr w:type="spellStart"/>
      <w:r w:rsidRPr="00283EFB">
        <w:rPr>
          <w:bCs/>
        </w:rPr>
        <w:t>cho</w:t>
      </w:r>
      <w:proofErr w:type="spellEnd"/>
      <w:r w:rsidRPr="00283EFB">
        <w:rPr>
          <w:bCs/>
        </w:rPr>
        <w:t xml:space="preserve"> </w:t>
      </w:r>
      <w:proofErr w:type="spellStart"/>
      <w:r w:rsidRPr="00283EFB">
        <w:rPr>
          <w:bCs/>
        </w:rPr>
        <w:t>việc</w:t>
      </w:r>
      <w:proofErr w:type="spellEnd"/>
      <w:r w:rsidRPr="00283EFB">
        <w:rPr>
          <w:bCs/>
        </w:rPr>
        <w:t xml:space="preserve"> </w:t>
      </w:r>
      <w:proofErr w:type="spellStart"/>
      <w:r w:rsidRPr="00283EFB">
        <w:rPr>
          <w:bCs/>
        </w:rPr>
        <w:t>điều</w:t>
      </w:r>
      <w:proofErr w:type="spellEnd"/>
      <w:r w:rsidRPr="00283EFB">
        <w:rPr>
          <w:bCs/>
        </w:rPr>
        <w:t xml:space="preserve"> </w:t>
      </w:r>
      <w:proofErr w:type="spellStart"/>
      <w:r w:rsidRPr="00283EFB">
        <w:rPr>
          <w:bCs/>
        </w:rPr>
        <w:t>hành</w:t>
      </w:r>
      <w:proofErr w:type="spellEnd"/>
      <w:r w:rsidRPr="00283EFB">
        <w:rPr>
          <w:bCs/>
        </w:rPr>
        <w:t xml:space="preserve">: </w:t>
      </w:r>
      <w:proofErr w:type="spellStart"/>
      <w:r w:rsidRPr="00283EFB">
        <w:rPr>
          <w:bCs/>
        </w:rPr>
        <w:t>Phòng</w:t>
      </w:r>
      <w:proofErr w:type="spellEnd"/>
      <w:r w:rsidRPr="00283EFB">
        <w:rPr>
          <w:bCs/>
        </w:rPr>
        <w:t xml:space="preserve"> </w:t>
      </w:r>
      <w:proofErr w:type="spellStart"/>
      <w:r w:rsidRPr="00283EFB">
        <w:rPr>
          <w:bCs/>
        </w:rPr>
        <w:t>họp</w:t>
      </w:r>
      <w:proofErr w:type="spellEnd"/>
      <w:r w:rsidRPr="00283EFB">
        <w:rPr>
          <w:bCs/>
        </w:rPr>
        <w:t xml:space="preserve">, </w:t>
      </w:r>
      <w:proofErr w:type="spellStart"/>
      <w:r w:rsidRPr="00283EFB">
        <w:rPr>
          <w:bCs/>
        </w:rPr>
        <w:t>phòng</w:t>
      </w:r>
      <w:proofErr w:type="spellEnd"/>
      <w:r w:rsidRPr="00283EFB">
        <w:rPr>
          <w:bCs/>
        </w:rPr>
        <w:t xml:space="preserve"> </w:t>
      </w:r>
      <w:proofErr w:type="spellStart"/>
      <w:r w:rsidRPr="00283EFB">
        <w:rPr>
          <w:bCs/>
        </w:rPr>
        <w:t>làm</w:t>
      </w:r>
      <w:proofErr w:type="spellEnd"/>
      <w:r w:rsidRPr="00283EFB">
        <w:rPr>
          <w:bCs/>
        </w:rPr>
        <w:t xml:space="preserve"> </w:t>
      </w:r>
      <w:proofErr w:type="spellStart"/>
      <w:r w:rsidRPr="00283EFB">
        <w:rPr>
          <w:bCs/>
        </w:rPr>
        <w:t>việc</w:t>
      </w:r>
      <w:proofErr w:type="spellEnd"/>
      <w:r w:rsidRPr="00283EFB">
        <w:rPr>
          <w:bCs/>
        </w:rPr>
        <w:t xml:space="preserve"> </w:t>
      </w:r>
      <w:proofErr w:type="spellStart"/>
      <w:r w:rsidRPr="00283EFB">
        <w:rPr>
          <w:bCs/>
        </w:rPr>
        <w:t>cho</w:t>
      </w:r>
      <w:proofErr w:type="spellEnd"/>
      <w:r w:rsidRPr="00283EFB">
        <w:rPr>
          <w:bCs/>
        </w:rPr>
        <w:t xml:space="preserve"> </w:t>
      </w:r>
      <w:proofErr w:type="spellStart"/>
      <w:r w:rsidRPr="00283EFB">
        <w:rPr>
          <w:bCs/>
        </w:rPr>
        <w:t>nhân</w:t>
      </w:r>
      <w:proofErr w:type="spellEnd"/>
      <w:r w:rsidRPr="00283EFB">
        <w:rPr>
          <w:bCs/>
        </w:rPr>
        <w:t xml:space="preserve"> </w:t>
      </w:r>
      <w:proofErr w:type="spellStart"/>
      <w:r w:rsidRPr="00283EFB">
        <w:rPr>
          <w:bCs/>
        </w:rPr>
        <w:t>viên</w:t>
      </w:r>
      <w:proofErr w:type="spellEnd"/>
      <w:r w:rsidRPr="00283EFB">
        <w:rPr>
          <w:bCs/>
        </w:rPr>
        <w:t xml:space="preserve">, </w:t>
      </w:r>
      <w:proofErr w:type="spellStart"/>
      <w:r w:rsidRPr="00283EFB">
        <w:rPr>
          <w:bCs/>
        </w:rPr>
        <w:t>máy</w:t>
      </w:r>
      <w:proofErr w:type="spellEnd"/>
      <w:r w:rsidRPr="00283EFB">
        <w:rPr>
          <w:bCs/>
        </w:rPr>
        <w:t xml:space="preserve"> </w:t>
      </w:r>
      <w:proofErr w:type="spellStart"/>
      <w:r w:rsidRPr="00283EFB">
        <w:rPr>
          <w:bCs/>
        </w:rPr>
        <w:t>tính</w:t>
      </w:r>
      <w:proofErr w:type="spellEnd"/>
      <w:r w:rsidRPr="00283EFB">
        <w:rPr>
          <w:bCs/>
        </w:rPr>
        <w:t xml:space="preserve">, </w:t>
      </w:r>
      <w:proofErr w:type="spellStart"/>
      <w:r w:rsidRPr="00283EFB">
        <w:rPr>
          <w:bCs/>
        </w:rPr>
        <w:t>máy</w:t>
      </w:r>
      <w:proofErr w:type="spellEnd"/>
      <w:r w:rsidRPr="00283EFB">
        <w:rPr>
          <w:bCs/>
        </w:rPr>
        <w:t xml:space="preserve"> in, </w:t>
      </w:r>
      <w:proofErr w:type="spellStart"/>
      <w:r w:rsidRPr="00283EFB">
        <w:rPr>
          <w:bCs/>
        </w:rPr>
        <w:t>máy</w:t>
      </w:r>
      <w:proofErr w:type="spellEnd"/>
      <w:r w:rsidRPr="00283EFB">
        <w:rPr>
          <w:bCs/>
        </w:rPr>
        <w:t xml:space="preserve"> </w:t>
      </w:r>
      <w:proofErr w:type="spellStart"/>
      <w:r w:rsidRPr="00283EFB">
        <w:rPr>
          <w:bCs/>
        </w:rPr>
        <w:t>ảnh</w:t>
      </w:r>
      <w:proofErr w:type="spellEnd"/>
      <w:r w:rsidRPr="00283EFB">
        <w:rPr>
          <w:bCs/>
        </w:rPr>
        <w:t xml:space="preserve">, ... </w:t>
      </w:r>
      <w:proofErr w:type="spellStart"/>
      <w:r w:rsidRPr="00283EFB">
        <w:rPr>
          <w:bCs/>
        </w:rPr>
        <w:t>và</w:t>
      </w:r>
      <w:proofErr w:type="spellEnd"/>
      <w:r w:rsidRPr="00283EFB">
        <w:rPr>
          <w:bCs/>
        </w:rPr>
        <w:t xml:space="preserve"> </w:t>
      </w:r>
      <w:proofErr w:type="spellStart"/>
      <w:r w:rsidRPr="00283EFB">
        <w:rPr>
          <w:bCs/>
        </w:rPr>
        <w:t>có</w:t>
      </w:r>
      <w:proofErr w:type="spellEnd"/>
      <w:r w:rsidRPr="00283EFB">
        <w:rPr>
          <w:bCs/>
        </w:rPr>
        <w:t xml:space="preserve"> </w:t>
      </w:r>
      <w:proofErr w:type="spellStart"/>
      <w:r w:rsidRPr="00283EFB">
        <w:rPr>
          <w:bCs/>
        </w:rPr>
        <w:t>phương</w:t>
      </w:r>
      <w:proofErr w:type="spellEnd"/>
      <w:r w:rsidRPr="00283EFB">
        <w:rPr>
          <w:bCs/>
        </w:rPr>
        <w:t xml:space="preserve"> </w:t>
      </w:r>
      <w:proofErr w:type="spellStart"/>
      <w:r w:rsidRPr="00283EFB">
        <w:rPr>
          <w:bCs/>
        </w:rPr>
        <w:t>tiện</w:t>
      </w:r>
      <w:proofErr w:type="spellEnd"/>
      <w:r w:rsidRPr="00283EFB">
        <w:rPr>
          <w:bCs/>
        </w:rPr>
        <w:t xml:space="preserve"> </w:t>
      </w:r>
      <w:proofErr w:type="spellStart"/>
      <w:r w:rsidRPr="00283EFB">
        <w:rPr>
          <w:bCs/>
        </w:rPr>
        <w:t>đi</w:t>
      </w:r>
      <w:proofErr w:type="spellEnd"/>
      <w:r w:rsidRPr="00283EFB">
        <w:rPr>
          <w:bCs/>
        </w:rPr>
        <w:t xml:space="preserve"> </w:t>
      </w:r>
      <w:proofErr w:type="spellStart"/>
      <w:r w:rsidRPr="00283EFB">
        <w:rPr>
          <w:bCs/>
        </w:rPr>
        <w:t>lại</w:t>
      </w:r>
      <w:proofErr w:type="spellEnd"/>
      <w:r w:rsidRPr="00283EFB">
        <w:rPr>
          <w:bCs/>
        </w:rPr>
        <w:t xml:space="preserve">: ô </w:t>
      </w:r>
      <w:proofErr w:type="spellStart"/>
      <w:r w:rsidRPr="00283EFB">
        <w:rPr>
          <w:bCs/>
        </w:rPr>
        <w:t>tô</w:t>
      </w:r>
      <w:proofErr w:type="spellEnd"/>
      <w:r w:rsidRPr="00283EFB">
        <w:rPr>
          <w:bCs/>
        </w:rPr>
        <w:t xml:space="preserve">, </w:t>
      </w:r>
      <w:proofErr w:type="spellStart"/>
      <w:r w:rsidRPr="00283EFB">
        <w:rPr>
          <w:bCs/>
        </w:rPr>
        <w:t>xe</w:t>
      </w:r>
      <w:proofErr w:type="spellEnd"/>
      <w:r w:rsidRPr="00283EFB">
        <w:rPr>
          <w:bCs/>
        </w:rPr>
        <w:t xml:space="preserve"> </w:t>
      </w:r>
      <w:proofErr w:type="spellStart"/>
      <w:r w:rsidRPr="00283EFB">
        <w:rPr>
          <w:bCs/>
        </w:rPr>
        <w:t>máy</w:t>
      </w:r>
      <w:proofErr w:type="spellEnd"/>
      <w:r w:rsidRPr="00283EFB">
        <w:rPr>
          <w:bCs/>
        </w:rPr>
        <w:t xml:space="preserve">, ... </w:t>
      </w:r>
    </w:p>
    <w:p w14:paraId="1F057D60" w14:textId="77777777" w:rsidR="00311427" w:rsidRPr="00283EFB" w:rsidRDefault="00311427" w:rsidP="00311427">
      <w:pPr>
        <w:keepNext/>
        <w:widowControl w:val="0"/>
        <w:tabs>
          <w:tab w:val="left" w:pos="851"/>
        </w:tabs>
        <w:spacing w:before="120" w:after="120" w:line="340" w:lineRule="exact"/>
        <w:ind w:firstLine="720"/>
        <w:rPr>
          <w:bCs/>
          <w:szCs w:val="28"/>
        </w:rPr>
      </w:pPr>
      <w:r w:rsidRPr="00283EFB">
        <w:rPr>
          <w:b/>
          <w:bCs/>
          <w:szCs w:val="28"/>
        </w:rPr>
        <w:t xml:space="preserve">* </w:t>
      </w:r>
      <w:proofErr w:type="spellStart"/>
      <w:r w:rsidRPr="00283EFB">
        <w:rPr>
          <w:b/>
          <w:bCs/>
          <w:szCs w:val="28"/>
        </w:rPr>
        <w:t>Yêu</w:t>
      </w:r>
      <w:proofErr w:type="spellEnd"/>
      <w:r w:rsidRPr="00283EFB">
        <w:rPr>
          <w:b/>
          <w:bCs/>
          <w:szCs w:val="28"/>
        </w:rPr>
        <w:t xml:space="preserve"> </w:t>
      </w:r>
      <w:proofErr w:type="spellStart"/>
      <w:r w:rsidRPr="00283EFB">
        <w:rPr>
          <w:b/>
          <w:bCs/>
          <w:szCs w:val="28"/>
        </w:rPr>
        <w:t>cầu</w:t>
      </w:r>
      <w:proofErr w:type="spellEnd"/>
      <w:r w:rsidRPr="00283EFB">
        <w:rPr>
          <w:b/>
          <w:bCs/>
          <w:szCs w:val="28"/>
        </w:rPr>
        <w:t xml:space="preserve"> </w:t>
      </w:r>
      <w:proofErr w:type="spellStart"/>
      <w:r w:rsidRPr="00283EFB">
        <w:rPr>
          <w:b/>
          <w:bCs/>
          <w:szCs w:val="28"/>
        </w:rPr>
        <w:t>về</w:t>
      </w:r>
      <w:proofErr w:type="spellEnd"/>
      <w:r w:rsidRPr="00283EFB">
        <w:rPr>
          <w:b/>
          <w:bCs/>
          <w:szCs w:val="28"/>
        </w:rPr>
        <w:t xml:space="preserve"> </w:t>
      </w:r>
      <w:proofErr w:type="spellStart"/>
      <w:r w:rsidRPr="00283EFB">
        <w:rPr>
          <w:b/>
          <w:bCs/>
          <w:szCs w:val="28"/>
        </w:rPr>
        <w:t>công</w:t>
      </w:r>
      <w:proofErr w:type="spellEnd"/>
      <w:r w:rsidRPr="00283EFB">
        <w:rPr>
          <w:b/>
          <w:bCs/>
          <w:szCs w:val="28"/>
        </w:rPr>
        <w:t xml:space="preserve"> </w:t>
      </w:r>
      <w:proofErr w:type="spellStart"/>
      <w:r w:rsidRPr="00283EFB">
        <w:rPr>
          <w:b/>
          <w:bCs/>
          <w:szCs w:val="28"/>
        </w:rPr>
        <w:t>nhân</w:t>
      </w:r>
      <w:proofErr w:type="spellEnd"/>
      <w:r w:rsidRPr="00283EFB">
        <w:rPr>
          <w:b/>
          <w:bCs/>
          <w:szCs w:val="28"/>
        </w:rPr>
        <w:t xml:space="preserve"> </w:t>
      </w:r>
      <w:proofErr w:type="spellStart"/>
      <w:r w:rsidRPr="00283EFB">
        <w:rPr>
          <w:b/>
          <w:bCs/>
          <w:szCs w:val="28"/>
        </w:rPr>
        <w:t>lao</w:t>
      </w:r>
      <w:proofErr w:type="spellEnd"/>
      <w:r w:rsidRPr="00283EFB">
        <w:rPr>
          <w:b/>
          <w:bCs/>
          <w:szCs w:val="28"/>
        </w:rPr>
        <w:t xml:space="preserve"> </w:t>
      </w:r>
      <w:proofErr w:type="spellStart"/>
      <w:r w:rsidRPr="00283EFB">
        <w:rPr>
          <w:b/>
          <w:bCs/>
          <w:szCs w:val="28"/>
        </w:rPr>
        <w:t>động</w:t>
      </w:r>
      <w:proofErr w:type="spellEnd"/>
      <w:r w:rsidRPr="00283EFB">
        <w:rPr>
          <w:b/>
          <w:bCs/>
          <w:szCs w:val="28"/>
        </w:rPr>
        <w:t>:</w:t>
      </w:r>
    </w:p>
    <w:p w14:paraId="30A782A6" w14:textId="77777777" w:rsidR="00311427" w:rsidRPr="00283EFB" w:rsidRDefault="00311427" w:rsidP="00311427">
      <w:pPr>
        <w:spacing w:before="120" w:after="120" w:line="340" w:lineRule="exact"/>
        <w:ind w:firstLine="720"/>
        <w:rPr>
          <w:bCs/>
        </w:rPr>
      </w:pPr>
      <w:proofErr w:type="spellStart"/>
      <w:r w:rsidRPr="00283EFB">
        <w:rPr>
          <w:bCs/>
        </w:rPr>
        <w:t>Nhà</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phải</w:t>
      </w:r>
      <w:proofErr w:type="spellEnd"/>
      <w:r w:rsidRPr="00283EFB">
        <w:rPr>
          <w:bCs/>
        </w:rPr>
        <w:t xml:space="preserve"> </w:t>
      </w:r>
      <w:proofErr w:type="spellStart"/>
      <w:r w:rsidRPr="00283EFB">
        <w:rPr>
          <w:bCs/>
        </w:rPr>
        <w:t>huy</w:t>
      </w:r>
      <w:proofErr w:type="spellEnd"/>
      <w:r w:rsidRPr="00283EFB">
        <w:rPr>
          <w:bCs/>
        </w:rPr>
        <w:t xml:space="preserve"> </w:t>
      </w:r>
      <w:proofErr w:type="spellStart"/>
      <w:r w:rsidRPr="00283EFB">
        <w:rPr>
          <w:bCs/>
        </w:rPr>
        <w:t>động</w:t>
      </w:r>
      <w:proofErr w:type="spellEnd"/>
      <w:r w:rsidRPr="00283EFB">
        <w:rPr>
          <w:bCs/>
        </w:rPr>
        <w:t xml:space="preserve"> </w:t>
      </w:r>
      <w:proofErr w:type="spellStart"/>
      <w:r w:rsidRPr="00283EFB">
        <w:rPr>
          <w:bCs/>
        </w:rPr>
        <w:t>tối</w:t>
      </w:r>
      <w:proofErr w:type="spellEnd"/>
      <w:r w:rsidRPr="00283EFB">
        <w:rPr>
          <w:bCs/>
        </w:rPr>
        <w:t xml:space="preserve"> </w:t>
      </w:r>
      <w:proofErr w:type="spellStart"/>
      <w:r w:rsidRPr="00283EFB">
        <w:rPr>
          <w:bCs/>
        </w:rPr>
        <w:t>đa</w:t>
      </w:r>
      <w:proofErr w:type="spellEnd"/>
      <w:r w:rsidRPr="00283EFB">
        <w:rPr>
          <w:bCs/>
        </w:rPr>
        <w:t xml:space="preserve"> </w:t>
      </w:r>
      <w:proofErr w:type="spellStart"/>
      <w:r w:rsidRPr="00283EFB">
        <w:rPr>
          <w:bCs/>
        </w:rPr>
        <w:t>lực</w:t>
      </w:r>
      <w:proofErr w:type="spellEnd"/>
      <w:r w:rsidRPr="00283EFB">
        <w:rPr>
          <w:bCs/>
        </w:rPr>
        <w:t xml:space="preserve"> </w:t>
      </w:r>
      <w:proofErr w:type="spellStart"/>
      <w:r w:rsidRPr="00283EFB">
        <w:rPr>
          <w:bCs/>
        </w:rPr>
        <w:t>lượng</w:t>
      </w:r>
      <w:proofErr w:type="spellEnd"/>
      <w:r w:rsidRPr="00283EFB">
        <w:rPr>
          <w:bCs/>
        </w:rPr>
        <w:t xml:space="preserve"> </w:t>
      </w:r>
      <w:proofErr w:type="spellStart"/>
      <w:r w:rsidRPr="00283EFB">
        <w:rPr>
          <w:bCs/>
        </w:rPr>
        <w:t>công</w:t>
      </w:r>
      <w:proofErr w:type="spellEnd"/>
      <w:r w:rsidRPr="00283EFB">
        <w:rPr>
          <w:bCs/>
        </w:rPr>
        <w:t xml:space="preserve"> </w:t>
      </w:r>
      <w:proofErr w:type="spellStart"/>
      <w:r w:rsidRPr="00283EFB">
        <w:rPr>
          <w:bCs/>
        </w:rPr>
        <w:t>nhân</w:t>
      </w:r>
      <w:proofErr w:type="spellEnd"/>
      <w:r w:rsidRPr="00283EFB">
        <w:rPr>
          <w:bCs/>
        </w:rPr>
        <w:t xml:space="preserve"> </w:t>
      </w:r>
      <w:proofErr w:type="spellStart"/>
      <w:r w:rsidRPr="00283EFB">
        <w:rPr>
          <w:bCs/>
        </w:rPr>
        <w:t>sẵn</w:t>
      </w:r>
      <w:proofErr w:type="spellEnd"/>
      <w:r w:rsidRPr="00283EFB">
        <w:rPr>
          <w:bCs/>
        </w:rPr>
        <w:t xml:space="preserve"> </w:t>
      </w:r>
      <w:proofErr w:type="spellStart"/>
      <w:r w:rsidRPr="00283EFB">
        <w:rPr>
          <w:bCs/>
        </w:rPr>
        <w:t>có</w:t>
      </w:r>
      <w:proofErr w:type="spellEnd"/>
      <w:r w:rsidRPr="00283EFB">
        <w:rPr>
          <w:bCs/>
        </w:rPr>
        <w:t xml:space="preserve"> </w:t>
      </w:r>
      <w:proofErr w:type="spellStart"/>
      <w:r w:rsidRPr="00283EFB">
        <w:rPr>
          <w:bCs/>
        </w:rPr>
        <w:t>của</w:t>
      </w:r>
      <w:proofErr w:type="spellEnd"/>
      <w:r w:rsidRPr="00283EFB">
        <w:rPr>
          <w:bCs/>
        </w:rPr>
        <w:t xml:space="preserve"> </w:t>
      </w:r>
      <w:proofErr w:type="spellStart"/>
      <w:r w:rsidRPr="00283EFB">
        <w:rPr>
          <w:bCs/>
        </w:rPr>
        <w:t>nhà</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trường</w:t>
      </w:r>
      <w:proofErr w:type="spellEnd"/>
      <w:r w:rsidRPr="00283EFB">
        <w:rPr>
          <w:bCs/>
        </w:rPr>
        <w:t xml:space="preserve"> </w:t>
      </w:r>
      <w:proofErr w:type="spellStart"/>
      <w:r w:rsidRPr="00283EFB">
        <w:rPr>
          <w:bCs/>
        </w:rPr>
        <w:t>hợp</w:t>
      </w:r>
      <w:proofErr w:type="spellEnd"/>
      <w:r w:rsidRPr="00283EFB">
        <w:rPr>
          <w:bCs/>
        </w:rPr>
        <w:t xml:space="preserve"> </w:t>
      </w:r>
      <w:proofErr w:type="spellStart"/>
      <w:r w:rsidRPr="00283EFB">
        <w:rPr>
          <w:bCs/>
        </w:rPr>
        <w:t>cần</w:t>
      </w:r>
      <w:proofErr w:type="spellEnd"/>
      <w:r w:rsidRPr="00283EFB">
        <w:rPr>
          <w:bCs/>
        </w:rPr>
        <w:t xml:space="preserve"> </w:t>
      </w:r>
      <w:proofErr w:type="spellStart"/>
      <w:r w:rsidRPr="00283EFB">
        <w:rPr>
          <w:bCs/>
        </w:rPr>
        <w:t>thiết</w:t>
      </w:r>
      <w:proofErr w:type="spellEnd"/>
      <w:r w:rsidRPr="00283EFB">
        <w:rPr>
          <w:bCs/>
        </w:rPr>
        <w:t xml:space="preserve"> </w:t>
      </w:r>
      <w:proofErr w:type="spellStart"/>
      <w:r w:rsidRPr="00283EFB">
        <w:rPr>
          <w:bCs/>
        </w:rPr>
        <w:t>sử</w:t>
      </w:r>
      <w:proofErr w:type="spellEnd"/>
      <w:r w:rsidRPr="00283EFB">
        <w:rPr>
          <w:bCs/>
        </w:rPr>
        <w:t xml:space="preserve"> </w:t>
      </w:r>
      <w:proofErr w:type="spellStart"/>
      <w:r w:rsidRPr="00283EFB">
        <w:rPr>
          <w:bCs/>
        </w:rPr>
        <w:t>dụng</w:t>
      </w:r>
      <w:proofErr w:type="spellEnd"/>
      <w:r w:rsidRPr="00283EFB">
        <w:rPr>
          <w:bCs/>
        </w:rPr>
        <w:t xml:space="preserve"> </w:t>
      </w:r>
      <w:proofErr w:type="spellStart"/>
      <w:r w:rsidRPr="00283EFB">
        <w:rPr>
          <w:bCs/>
        </w:rPr>
        <w:t>lao</w:t>
      </w:r>
      <w:proofErr w:type="spellEnd"/>
      <w:r w:rsidRPr="00283EFB">
        <w:rPr>
          <w:bCs/>
        </w:rPr>
        <w:t xml:space="preserve"> </w:t>
      </w:r>
      <w:proofErr w:type="spellStart"/>
      <w:r w:rsidRPr="00283EFB">
        <w:rPr>
          <w:bCs/>
        </w:rPr>
        <w:t>động</w:t>
      </w:r>
      <w:proofErr w:type="spellEnd"/>
      <w:r w:rsidRPr="00283EFB">
        <w:rPr>
          <w:bCs/>
        </w:rPr>
        <w:t xml:space="preserve"> </w:t>
      </w:r>
      <w:proofErr w:type="spellStart"/>
      <w:r w:rsidRPr="00283EFB">
        <w:rPr>
          <w:bCs/>
        </w:rPr>
        <w:t>phổ</w:t>
      </w:r>
      <w:proofErr w:type="spellEnd"/>
      <w:r w:rsidRPr="00283EFB">
        <w:rPr>
          <w:bCs/>
        </w:rPr>
        <w:t xml:space="preserve"> </w:t>
      </w:r>
      <w:proofErr w:type="spellStart"/>
      <w:r w:rsidRPr="00283EFB">
        <w:rPr>
          <w:bCs/>
        </w:rPr>
        <w:t>thông</w:t>
      </w:r>
      <w:proofErr w:type="spellEnd"/>
      <w:r w:rsidRPr="00283EFB">
        <w:rPr>
          <w:bCs/>
        </w:rPr>
        <w:t xml:space="preserve"> </w:t>
      </w:r>
      <w:proofErr w:type="spellStart"/>
      <w:r w:rsidRPr="00283EFB">
        <w:rPr>
          <w:bCs/>
        </w:rPr>
        <w:t>nhà</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có</w:t>
      </w:r>
      <w:proofErr w:type="spellEnd"/>
      <w:r w:rsidRPr="00283EFB">
        <w:rPr>
          <w:bCs/>
        </w:rPr>
        <w:t xml:space="preserve"> </w:t>
      </w:r>
      <w:proofErr w:type="spellStart"/>
      <w:r w:rsidRPr="00283EFB">
        <w:rPr>
          <w:bCs/>
        </w:rPr>
        <w:t>thể</w:t>
      </w:r>
      <w:proofErr w:type="spellEnd"/>
      <w:r w:rsidRPr="00283EFB">
        <w:rPr>
          <w:bCs/>
        </w:rPr>
        <w:t xml:space="preserve"> </w:t>
      </w:r>
      <w:proofErr w:type="spellStart"/>
      <w:r w:rsidRPr="00283EFB">
        <w:rPr>
          <w:bCs/>
        </w:rPr>
        <w:t>thuê</w:t>
      </w:r>
      <w:proofErr w:type="spellEnd"/>
      <w:r w:rsidRPr="00283EFB">
        <w:rPr>
          <w:bCs/>
        </w:rPr>
        <w:t xml:space="preserve"> </w:t>
      </w:r>
      <w:proofErr w:type="spellStart"/>
      <w:r w:rsidRPr="00283EFB">
        <w:rPr>
          <w:bCs/>
        </w:rPr>
        <w:t>công</w:t>
      </w:r>
      <w:proofErr w:type="spellEnd"/>
      <w:r w:rsidRPr="00283EFB">
        <w:rPr>
          <w:bCs/>
        </w:rPr>
        <w:t xml:space="preserve"> </w:t>
      </w:r>
      <w:proofErr w:type="spellStart"/>
      <w:r w:rsidRPr="00283EFB">
        <w:rPr>
          <w:bCs/>
        </w:rPr>
        <w:t>nhân</w:t>
      </w:r>
      <w:proofErr w:type="spellEnd"/>
      <w:r w:rsidRPr="00283EFB">
        <w:rPr>
          <w:bCs/>
        </w:rPr>
        <w:t xml:space="preserve"> </w:t>
      </w:r>
      <w:proofErr w:type="spellStart"/>
      <w:r w:rsidRPr="00283EFB">
        <w:rPr>
          <w:bCs/>
        </w:rPr>
        <w:t>lao</w:t>
      </w:r>
      <w:proofErr w:type="spellEnd"/>
      <w:r w:rsidRPr="00283EFB">
        <w:rPr>
          <w:bCs/>
        </w:rPr>
        <w:t xml:space="preserve"> </w:t>
      </w:r>
      <w:proofErr w:type="spellStart"/>
      <w:r w:rsidRPr="00283EFB">
        <w:rPr>
          <w:bCs/>
        </w:rPr>
        <w:t>động</w:t>
      </w:r>
      <w:proofErr w:type="spellEnd"/>
      <w:r w:rsidRPr="00283EFB">
        <w:rPr>
          <w:bCs/>
        </w:rPr>
        <w:t xml:space="preserve"> </w:t>
      </w:r>
      <w:proofErr w:type="spellStart"/>
      <w:r w:rsidRPr="00283EFB">
        <w:rPr>
          <w:bCs/>
        </w:rPr>
        <w:t>tại</w:t>
      </w:r>
      <w:proofErr w:type="spellEnd"/>
      <w:r w:rsidRPr="00283EFB">
        <w:rPr>
          <w:bCs/>
        </w:rPr>
        <w:t xml:space="preserve"> </w:t>
      </w:r>
      <w:proofErr w:type="spellStart"/>
      <w:r w:rsidRPr="00283EFB">
        <w:rPr>
          <w:bCs/>
        </w:rPr>
        <w:t>địa</w:t>
      </w:r>
      <w:proofErr w:type="spellEnd"/>
      <w:r w:rsidRPr="00283EFB">
        <w:rPr>
          <w:bCs/>
        </w:rPr>
        <w:t xml:space="preserve"> </w:t>
      </w:r>
      <w:proofErr w:type="spellStart"/>
      <w:r w:rsidRPr="00283EFB">
        <w:rPr>
          <w:bCs/>
        </w:rPr>
        <w:t>phương</w:t>
      </w:r>
      <w:proofErr w:type="spellEnd"/>
      <w:r w:rsidRPr="00283EFB">
        <w:rPr>
          <w:bCs/>
        </w:rPr>
        <w:t xml:space="preserve">. Công </w:t>
      </w:r>
      <w:proofErr w:type="spellStart"/>
      <w:r w:rsidRPr="00283EFB">
        <w:rPr>
          <w:bCs/>
        </w:rPr>
        <w:t>nhân</w:t>
      </w:r>
      <w:proofErr w:type="spellEnd"/>
      <w:r w:rsidRPr="00283EFB">
        <w:rPr>
          <w:bCs/>
        </w:rPr>
        <w:t xml:space="preserve"> </w:t>
      </w:r>
      <w:proofErr w:type="spellStart"/>
      <w:r w:rsidRPr="00283EFB">
        <w:rPr>
          <w:bCs/>
        </w:rPr>
        <w:t>lao</w:t>
      </w:r>
      <w:proofErr w:type="spellEnd"/>
      <w:r w:rsidRPr="00283EFB">
        <w:rPr>
          <w:bCs/>
        </w:rPr>
        <w:t xml:space="preserve"> </w:t>
      </w:r>
      <w:proofErr w:type="spellStart"/>
      <w:r w:rsidRPr="00283EFB">
        <w:rPr>
          <w:bCs/>
        </w:rPr>
        <w:t>động</w:t>
      </w:r>
      <w:proofErr w:type="spellEnd"/>
      <w:r w:rsidRPr="00283EFB">
        <w:rPr>
          <w:bCs/>
        </w:rPr>
        <w:t xml:space="preserve"> </w:t>
      </w:r>
      <w:proofErr w:type="spellStart"/>
      <w:r w:rsidRPr="00283EFB">
        <w:rPr>
          <w:bCs/>
        </w:rPr>
        <w:t>sử</w:t>
      </w:r>
      <w:proofErr w:type="spellEnd"/>
      <w:r w:rsidRPr="00283EFB">
        <w:rPr>
          <w:bCs/>
        </w:rPr>
        <w:t xml:space="preserve"> </w:t>
      </w:r>
      <w:proofErr w:type="spellStart"/>
      <w:r w:rsidRPr="00283EFB">
        <w:rPr>
          <w:bCs/>
        </w:rPr>
        <w:t>dụng</w:t>
      </w:r>
      <w:proofErr w:type="spellEnd"/>
      <w:r w:rsidRPr="00283EFB">
        <w:rPr>
          <w:bCs/>
        </w:rPr>
        <w:t xml:space="preserve"> </w:t>
      </w:r>
      <w:proofErr w:type="spellStart"/>
      <w:r w:rsidRPr="00283EFB">
        <w:rPr>
          <w:bCs/>
        </w:rPr>
        <w:t>cho</w:t>
      </w:r>
      <w:proofErr w:type="spellEnd"/>
      <w:r w:rsidRPr="00283EFB">
        <w:rPr>
          <w:bCs/>
        </w:rPr>
        <w:t xml:space="preserve"> </w:t>
      </w:r>
      <w:proofErr w:type="spellStart"/>
      <w:r w:rsidRPr="00283EFB">
        <w:rPr>
          <w:bCs/>
        </w:rPr>
        <w:t>gói</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phải</w:t>
      </w:r>
      <w:proofErr w:type="spellEnd"/>
      <w:r w:rsidRPr="00283EFB">
        <w:rPr>
          <w:bCs/>
        </w:rPr>
        <w:t xml:space="preserve"> </w:t>
      </w:r>
      <w:proofErr w:type="spellStart"/>
      <w:r w:rsidRPr="00283EFB">
        <w:rPr>
          <w:bCs/>
        </w:rPr>
        <w:t>được</w:t>
      </w:r>
      <w:proofErr w:type="spellEnd"/>
      <w:r w:rsidRPr="00283EFB">
        <w:rPr>
          <w:bCs/>
        </w:rPr>
        <w:t xml:space="preserve"> </w:t>
      </w:r>
      <w:proofErr w:type="spellStart"/>
      <w:r w:rsidRPr="00283EFB">
        <w:rPr>
          <w:bCs/>
        </w:rPr>
        <w:t>sử</w:t>
      </w:r>
      <w:proofErr w:type="spellEnd"/>
      <w:r w:rsidRPr="00283EFB">
        <w:rPr>
          <w:bCs/>
        </w:rPr>
        <w:t xml:space="preserve"> </w:t>
      </w:r>
      <w:proofErr w:type="spellStart"/>
      <w:r w:rsidRPr="00283EFB">
        <w:rPr>
          <w:bCs/>
        </w:rPr>
        <w:t>dụng</w:t>
      </w:r>
      <w:proofErr w:type="spellEnd"/>
      <w:r w:rsidRPr="00283EFB">
        <w:rPr>
          <w:bCs/>
        </w:rPr>
        <w:t xml:space="preserve"> </w:t>
      </w:r>
      <w:proofErr w:type="spellStart"/>
      <w:r w:rsidRPr="00283EFB">
        <w:rPr>
          <w:bCs/>
        </w:rPr>
        <w:t>đúng</w:t>
      </w:r>
      <w:proofErr w:type="spellEnd"/>
      <w:r w:rsidRPr="00283EFB">
        <w:rPr>
          <w:bCs/>
        </w:rPr>
        <w:t xml:space="preserve"> </w:t>
      </w:r>
      <w:proofErr w:type="spellStart"/>
      <w:r w:rsidRPr="00283EFB">
        <w:rPr>
          <w:bCs/>
        </w:rPr>
        <w:t>nghề</w:t>
      </w:r>
      <w:proofErr w:type="spellEnd"/>
      <w:r w:rsidRPr="00283EFB">
        <w:rPr>
          <w:bCs/>
        </w:rPr>
        <w:t xml:space="preserve"> </w:t>
      </w:r>
      <w:proofErr w:type="spellStart"/>
      <w:r w:rsidRPr="00283EFB">
        <w:rPr>
          <w:bCs/>
        </w:rPr>
        <w:t>nghiệp</w:t>
      </w:r>
      <w:proofErr w:type="spellEnd"/>
      <w:r w:rsidRPr="00283EFB">
        <w:rPr>
          <w:bCs/>
        </w:rPr>
        <w:t xml:space="preserve"> </w:t>
      </w:r>
      <w:proofErr w:type="spellStart"/>
      <w:r w:rsidRPr="00283EFB">
        <w:rPr>
          <w:bCs/>
        </w:rPr>
        <w:t>có</w:t>
      </w:r>
      <w:proofErr w:type="spellEnd"/>
      <w:r w:rsidRPr="00283EFB">
        <w:rPr>
          <w:bCs/>
        </w:rPr>
        <w:t xml:space="preserve"> </w:t>
      </w:r>
      <w:proofErr w:type="spellStart"/>
      <w:r w:rsidRPr="00283EFB">
        <w:rPr>
          <w:bCs/>
        </w:rPr>
        <w:t>trình</w:t>
      </w:r>
      <w:proofErr w:type="spellEnd"/>
      <w:r w:rsidRPr="00283EFB">
        <w:rPr>
          <w:bCs/>
        </w:rPr>
        <w:t xml:space="preserve"> </w:t>
      </w:r>
      <w:proofErr w:type="spellStart"/>
      <w:r w:rsidRPr="00283EFB">
        <w:rPr>
          <w:bCs/>
        </w:rPr>
        <w:t>độ</w:t>
      </w:r>
      <w:proofErr w:type="spellEnd"/>
      <w:r w:rsidRPr="00283EFB">
        <w:rPr>
          <w:bCs/>
        </w:rPr>
        <w:t xml:space="preserve">, </w:t>
      </w:r>
      <w:proofErr w:type="spellStart"/>
      <w:r w:rsidRPr="00283EFB">
        <w:rPr>
          <w:bCs/>
        </w:rPr>
        <w:t>được</w:t>
      </w:r>
      <w:proofErr w:type="spellEnd"/>
      <w:r w:rsidRPr="00283EFB">
        <w:rPr>
          <w:bCs/>
        </w:rPr>
        <w:t xml:space="preserve"> </w:t>
      </w:r>
      <w:proofErr w:type="spellStart"/>
      <w:r w:rsidRPr="00283EFB">
        <w:rPr>
          <w:bCs/>
        </w:rPr>
        <w:t>đào</w:t>
      </w:r>
      <w:proofErr w:type="spellEnd"/>
      <w:r w:rsidRPr="00283EFB">
        <w:rPr>
          <w:bCs/>
        </w:rPr>
        <w:t xml:space="preserve"> </w:t>
      </w:r>
      <w:proofErr w:type="spellStart"/>
      <w:r w:rsidRPr="00283EFB">
        <w:rPr>
          <w:bCs/>
        </w:rPr>
        <w:t>tạo</w:t>
      </w:r>
      <w:proofErr w:type="spellEnd"/>
      <w:r w:rsidRPr="00283EFB">
        <w:rPr>
          <w:bCs/>
        </w:rPr>
        <w:t xml:space="preserve"> </w:t>
      </w:r>
      <w:proofErr w:type="spellStart"/>
      <w:r w:rsidRPr="00283EFB">
        <w:rPr>
          <w:bCs/>
        </w:rPr>
        <w:t>về</w:t>
      </w:r>
      <w:proofErr w:type="spellEnd"/>
      <w:r w:rsidRPr="00283EFB">
        <w:rPr>
          <w:bCs/>
        </w:rPr>
        <w:t xml:space="preserve"> an </w:t>
      </w:r>
      <w:proofErr w:type="spellStart"/>
      <w:r w:rsidRPr="00283EFB">
        <w:rPr>
          <w:bCs/>
        </w:rPr>
        <w:t>toàn</w:t>
      </w:r>
      <w:proofErr w:type="spellEnd"/>
      <w:r w:rsidRPr="00283EFB">
        <w:rPr>
          <w:bCs/>
        </w:rPr>
        <w:t xml:space="preserve"> </w:t>
      </w:r>
      <w:proofErr w:type="spellStart"/>
      <w:r w:rsidRPr="00283EFB">
        <w:rPr>
          <w:bCs/>
        </w:rPr>
        <w:t>lao</w:t>
      </w:r>
      <w:proofErr w:type="spellEnd"/>
      <w:r w:rsidRPr="00283EFB">
        <w:rPr>
          <w:bCs/>
        </w:rPr>
        <w:t xml:space="preserve"> </w:t>
      </w:r>
      <w:proofErr w:type="spellStart"/>
      <w:r w:rsidRPr="00283EFB">
        <w:rPr>
          <w:bCs/>
        </w:rPr>
        <w:t>động</w:t>
      </w:r>
      <w:proofErr w:type="spellEnd"/>
      <w:r w:rsidRPr="00283EFB">
        <w:rPr>
          <w:bCs/>
        </w:rPr>
        <w:t xml:space="preserve">, </w:t>
      </w:r>
      <w:proofErr w:type="spellStart"/>
      <w:r w:rsidRPr="00283EFB">
        <w:rPr>
          <w:bCs/>
        </w:rPr>
        <w:t>được</w:t>
      </w:r>
      <w:proofErr w:type="spellEnd"/>
      <w:r w:rsidRPr="00283EFB">
        <w:rPr>
          <w:bCs/>
        </w:rPr>
        <w:t xml:space="preserve"> </w:t>
      </w:r>
      <w:proofErr w:type="spellStart"/>
      <w:r w:rsidRPr="00283EFB">
        <w:rPr>
          <w:bCs/>
        </w:rPr>
        <w:t>trang</w:t>
      </w:r>
      <w:proofErr w:type="spellEnd"/>
      <w:r w:rsidRPr="00283EFB">
        <w:rPr>
          <w:bCs/>
        </w:rPr>
        <w:t xml:space="preserve"> </w:t>
      </w:r>
      <w:proofErr w:type="spellStart"/>
      <w:r w:rsidRPr="00283EFB">
        <w:rPr>
          <w:bCs/>
        </w:rPr>
        <w:t>bị</w:t>
      </w:r>
      <w:proofErr w:type="spellEnd"/>
      <w:r w:rsidRPr="00283EFB">
        <w:rPr>
          <w:bCs/>
        </w:rPr>
        <w:t xml:space="preserve"> </w:t>
      </w:r>
      <w:proofErr w:type="spellStart"/>
      <w:r w:rsidRPr="00283EFB">
        <w:rPr>
          <w:bCs/>
        </w:rPr>
        <w:t>bảo</w:t>
      </w:r>
      <w:proofErr w:type="spellEnd"/>
      <w:r w:rsidRPr="00283EFB">
        <w:rPr>
          <w:bCs/>
        </w:rPr>
        <w:t xml:space="preserve"> </w:t>
      </w:r>
      <w:proofErr w:type="spellStart"/>
      <w:r w:rsidRPr="00283EFB">
        <w:rPr>
          <w:bCs/>
        </w:rPr>
        <w:t>hộ</w:t>
      </w:r>
      <w:proofErr w:type="spellEnd"/>
      <w:r w:rsidRPr="00283EFB">
        <w:rPr>
          <w:bCs/>
        </w:rPr>
        <w:t xml:space="preserve"> </w:t>
      </w:r>
      <w:proofErr w:type="spellStart"/>
      <w:r w:rsidRPr="00283EFB">
        <w:rPr>
          <w:bCs/>
        </w:rPr>
        <w:t>lao</w:t>
      </w:r>
      <w:proofErr w:type="spellEnd"/>
      <w:r w:rsidRPr="00283EFB">
        <w:rPr>
          <w:bCs/>
        </w:rPr>
        <w:t xml:space="preserve"> </w:t>
      </w:r>
      <w:proofErr w:type="spellStart"/>
      <w:r w:rsidRPr="00283EFB">
        <w:rPr>
          <w:bCs/>
        </w:rPr>
        <w:t>động</w:t>
      </w:r>
      <w:proofErr w:type="spellEnd"/>
      <w:r w:rsidRPr="00283EFB">
        <w:rPr>
          <w:bCs/>
        </w:rPr>
        <w:t xml:space="preserve"> </w:t>
      </w:r>
      <w:proofErr w:type="spellStart"/>
      <w:r w:rsidRPr="00283EFB">
        <w:rPr>
          <w:bCs/>
        </w:rPr>
        <w:t>đầy</w:t>
      </w:r>
      <w:proofErr w:type="spellEnd"/>
      <w:r w:rsidRPr="00283EFB">
        <w:rPr>
          <w:bCs/>
        </w:rPr>
        <w:t xml:space="preserve"> </w:t>
      </w:r>
      <w:proofErr w:type="spellStart"/>
      <w:r w:rsidRPr="00283EFB">
        <w:rPr>
          <w:bCs/>
        </w:rPr>
        <w:t>đủ</w:t>
      </w:r>
      <w:proofErr w:type="spellEnd"/>
      <w:r w:rsidRPr="00283EFB">
        <w:rPr>
          <w:bCs/>
        </w:rPr>
        <w:t xml:space="preserve"> </w:t>
      </w:r>
      <w:proofErr w:type="spellStart"/>
      <w:r w:rsidRPr="00283EFB">
        <w:rPr>
          <w:bCs/>
        </w:rPr>
        <w:t>theo</w:t>
      </w:r>
      <w:proofErr w:type="spellEnd"/>
      <w:r w:rsidRPr="00283EFB">
        <w:rPr>
          <w:bCs/>
        </w:rPr>
        <w:t xml:space="preserve"> </w:t>
      </w:r>
      <w:proofErr w:type="spellStart"/>
      <w:r w:rsidRPr="00283EFB">
        <w:rPr>
          <w:bCs/>
        </w:rPr>
        <w:t>quy</w:t>
      </w:r>
      <w:proofErr w:type="spellEnd"/>
      <w:r w:rsidRPr="00283EFB">
        <w:rPr>
          <w:bCs/>
        </w:rPr>
        <w:t xml:space="preserve"> </w:t>
      </w:r>
      <w:proofErr w:type="spellStart"/>
      <w:r w:rsidRPr="00283EFB">
        <w:rPr>
          <w:bCs/>
        </w:rPr>
        <w:t>định</w:t>
      </w:r>
      <w:proofErr w:type="spellEnd"/>
      <w:r w:rsidRPr="00283EFB">
        <w:rPr>
          <w:bCs/>
        </w:rPr>
        <w:t xml:space="preserve"> </w:t>
      </w:r>
      <w:proofErr w:type="spellStart"/>
      <w:r w:rsidRPr="00283EFB">
        <w:rPr>
          <w:bCs/>
        </w:rPr>
        <w:t>của</w:t>
      </w:r>
      <w:proofErr w:type="spellEnd"/>
      <w:r w:rsidRPr="00283EFB">
        <w:rPr>
          <w:bCs/>
        </w:rPr>
        <w:t xml:space="preserve"> </w:t>
      </w:r>
      <w:proofErr w:type="spellStart"/>
      <w:r w:rsidRPr="00283EFB">
        <w:rPr>
          <w:bCs/>
        </w:rPr>
        <w:t>pháp</w:t>
      </w:r>
      <w:proofErr w:type="spellEnd"/>
      <w:r w:rsidRPr="00283EFB">
        <w:rPr>
          <w:bCs/>
        </w:rPr>
        <w:t xml:space="preserve"> </w:t>
      </w:r>
      <w:proofErr w:type="spellStart"/>
      <w:r w:rsidRPr="00283EFB">
        <w:rPr>
          <w:bCs/>
        </w:rPr>
        <w:t>luật</w:t>
      </w:r>
      <w:proofErr w:type="spellEnd"/>
      <w:r w:rsidRPr="00283EFB">
        <w:rPr>
          <w:bCs/>
        </w:rPr>
        <w:t>.</w:t>
      </w:r>
    </w:p>
    <w:p w14:paraId="254BEBAE" w14:textId="77777777" w:rsidR="00311427" w:rsidRPr="00283EFB" w:rsidRDefault="00311427" w:rsidP="00311427">
      <w:pPr>
        <w:pStyle w:val="BodyText2"/>
        <w:keepNext/>
        <w:widowControl w:val="0"/>
        <w:spacing w:before="40" w:after="40" w:line="340" w:lineRule="exact"/>
        <w:rPr>
          <w:b/>
          <w:iCs/>
        </w:rPr>
      </w:pPr>
      <w:r w:rsidRPr="00283EFB">
        <w:rPr>
          <w:b/>
          <w:sz w:val="28"/>
          <w:szCs w:val="28"/>
        </w:rPr>
        <w:tab/>
      </w:r>
      <w:r w:rsidRPr="00283EFB">
        <w:rPr>
          <w:b/>
          <w:iCs/>
        </w:rPr>
        <w:t xml:space="preserve">2.2. </w:t>
      </w:r>
      <w:proofErr w:type="spellStart"/>
      <w:r w:rsidRPr="00283EFB">
        <w:rPr>
          <w:b/>
          <w:iCs/>
        </w:rPr>
        <w:t>Bố</w:t>
      </w:r>
      <w:proofErr w:type="spellEnd"/>
      <w:r w:rsidRPr="00283EFB">
        <w:rPr>
          <w:b/>
          <w:iCs/>
        </w:rPr>
        <w:t xml:space="preserve"> </w:t>
      </w:r>
      <w:proofErr w:type="spellStart"/>
      <w:r w:rsidRPr="00283EFB">
        <w:rPr>
          <w:b/>
          <w:iCs/>
        </w:rPr>
        <w:t>trí</w:t>
      </w:r>
      <w:proofErr w:type="spellEnd"/>
      <w:r w:rsidRPr="00283EFB">
        <w:rPr>
          <w:b/>
          <w:iCs/>
        </w:rPr>
        <w:t xml:space="preserve"> </w:t>
      </w:r>
      <w:proofErr w:type="spellStart"/>
      <w:r w:rsidRPr="00283EFB">
        <w:rPr>
          <w:b/>
          <w:iCs/>
        </w:rPr>
        <w:t>mặt</w:t>
      </w:r>
      <w:proofErr w:type="spellEnd"/>
      <w:r w:rsidRPr="00283EFB">
        <w:rPr>
          <w:b/>
          <w:iCs/>
        </w:rPr>
        <w:t xml:space="preserve"> </w:t>
      </w:r>
      <w:proofErr w:type="spellStart"/>
      <w:r w:rsidRPr="00283EFB">
        <w:rPr>
          <w:b/>
          <w:iCs/>
        </w:rPr>
        <w:t>bằng</w:t>
      </w:r>
      <w:proofErr w:type="spellEnd"/>
      <w:r w:rsidRPr="00283EFB">
        <w:rPr>
          <w:b/>
          <w:iCs/>
        </w:rPr>
        <w:t xml:space="preserve"> </w:t>
      </w:r>
      <w:proofErr w:type="spellStart"/>
      <w:r w:rsidRPr="00283EFB">
        <w:rPr>
          <w:b/>
          <w:iCs/>
        </w:rPr>
        <w:t>công</w:t>
      </w:r>
      <w:proofErr w:type="spellEnd"/>
      <w:r w:rsidRPr="00283EFB">
        <w:rPr>
          <w:b/>
          <w:iCs/>
        </w:rPr>
        <w:t xml:space="preserve"> </w:t>
      </w:r>
      <w:proofErr w:type="spellStart"/>
      <w:r w:rsidRPr="00283EFB">
        <w:rPr>
          <w:b/>
          <w:iCs/>
        </w:rPr>
        <w:t>trường</w:t>
      </w:r>
      <w:proofErr w:type="spellEnd"/>
      <w:r w:rsidRPr="00283EFB">
        <w:rPr>
          <w:b/>
          <w:iCs/>
        </w:rPr>
        <w:t>:</w:t>
      </w:r>
    </w:p>
    <w:p w14:paraId="6C9D2FBA" w14:textId="77777777" w:rsidR="00311427" w:rsidRPr="00283EFB" w:rsidRDefault="00311427" w:rsidP="00311427">
      <w:pPr>
        <w:spacing w:before="80"/>
        <w:ind w:firstLine="720"/>
        <w:rPr>
          <w:bCs/>
        </w:rPr>
      </w:pPr>
      <w:r w:rsidRPr="00283EFB">
        <w:rPr>
          <w:iCs/>
        </w:rPr>
        <w:t xml:space="preserve">- </w:t>
      </w:r>
      <w:proofErr w:type="spellStart"/>
      <w:r w:rsidRPr="00283EFB">
        <w:rPr>
          <w:iCs/>
        </w:rPr>
        <w:t>Trước</w:t>
      </w:r>
      <w:proofErr w:type="spellEnd"/>
      <w:r w:rsidRPr="00283EFB">
        <w:rPr>
          <w:iCs/>
        </w:rPr>
        <w:t xml:space="preserve"> </w:t>
      </w:r>
      <w:proofErr w:type="spellStart"/>
      <w:r w:rsidRPr="00283EFB">
        <w:rPr>
          <w:iCs/>
        </w:rPr>
        <w:t>khi</w:t>
      </w:r>
      <w:proofErr w:type="spellEnd"/>
      <w:r w:rsidRPr="00283EFB">
        <w:rPr>
          <w:iCs/>
        </w:rPr>
        <w:t xml:space="preserve"> </w:t>
      </w:r>
      <w:proofErr w:type="spellStart"/>
      <w:r w:rsidRPr="00283EFB">
        <w:rPr>
          <w:iCs/>
        </w:rPr>
        <w:t>dự</w:t>
      </w:r>
      <w:proofErr w:type="spellEnd"/>
      <w:r w:rsidRPr="00283EFB">
        <w:rPr>
          <w:iCs/>
        </w:rPr>
        <w:t xml:space="preserve"> </w:t>
      </w:r>
      <w:proofErr w:type="spellStart"/>
      <w:r w:rsidRPr="00283EFB">
        <w:rPr>
          <w:iCs/>
        </w:rPr>
        <w:t>thầu</w:t>
      </w:r>
      <w:proofErr w:type="spellEnd"/>
      <w:r w:rsidRPr="00283EFB">
        <w:rPr>
          <w:iCs/>
        </w:rPr>
        <w:t xml:space="preserve">, </w:t>
      </w:r>
      <w:proofErr w:type="spellStart"/>
      <w:r w:rsidRPr="00283EFB">
        <w:rPr>
          <w:iCs/>
        </w:rPr>
        <w:t>Nhà</w:t>
      </w:r>
      <w:proofErr w:type="spellEnd"/>
      <w:r w:rsidRPr="00283EFB">
        <w:rPr>
          <w:iCs/>
        </w:rPr>
        <w:t xml:space="preserve"> </w:t>
      </w:r>
      <w:proofErr w:type="spellStart"/>
      <w:r w:rsidRPr="00283EFB">
        <w:rPr>
          <w:iCs/>
        </w:rPr>
        <w:t>thầu</w:t>
      </w:r>
      <w:proofErr w:type="spellEnd"/>
      <w:r w:rsidRPr="00283EFB">
        <w:rPr>
          <w:iCs/>
        </w:rPr>
        <w:t xml:space="preserve"> </w:t>
      </w:r>
      <w:proofErr w:type="spellStart"/>
      <w:r w:rsidRPr="00283EFB">
        <w:rPr>
          <w:iCs/>
        </w:rPr>
        <w:t>có</w:t>
      </w:r>
      <w:proofErr w:type="spellEnd"/>
      <w:r w:rsidRPr="00283EFB">
        <w:rPr>
          <w:iCs/>
        </w:rPr>
        <w:t xml:space="preserve"> </w:t>
      </w:r>
      <w:proofErr w:type="spellStart"/>
      <w:r w:rsidRPr="00283EFB">
        <w:rPr>
          <w:iCs/>
        </w:rPr>
        <w:t>thể</w:t>
      </w:r>
      <w:proofErr w:type="spellEnd"/>
      <w:r w:rsidRPr="00283EFB">
        <w:rPr>
          <w:iCs/>
        </w:rPr>
        <w:t xml:space="preserve"> </w:t>
      </w:r>
      <w:proofErr w:type="spellStart"/>
      <w:r w:rsidRPr="00283EFB">
        <w:rPr>
          <w:iCs/>
        </w:rPr>
        <w:t>tham</w:t>
      </w:r>
      <w:proofErr w:type="spellEnd"/>
      <w:r w:rsidRPr="00283EFB">
        <w:rPr>
          <w:iCs/>
        </w:rPr>
        <w:t xml:space="preserve"> </w:t>
      </w:r>
      <w:proofErr w:type="spellStart"/>
      <w:r w:rsidRPr="00283EFB">
        <w:rPr>
          <w:iCs/>
        </w:rPr>
        <w:t>quan</w:t>
      </w:r>
      <w:proofErr w:type="spellEnd"/>
      <w:r w:rsidRPr="00283EFB">
        <w:rPr>
          <w:iCs/>
        </w:rPr>
        <w:t xml:space="preserve"> </w:t>
      </w:r>
      <w:proofErr w:type="spellStart"/>
      <w:r w:rsidRPr="00283EFB">
        <w:rPr>
          <w:iCs/>
        </w:rPr>
        <w:t>địa</w:t>
      </w:r>
      <w:proofErr w:type="spellEnd"/>
      <w:r w:rsidRPr="00283EFB">
        <w:rPr>
          <w:iCs/>
        </w:rPr>
        <w:t xml:space="preserve"> </w:t>
      </w:r>
      <w:proofErr w:type="spellStart"/>
      <w:r w:rsidRPr="00283EFB">
        <w:rPr>
          <w:iCs/>
        </w:rPr>
        <w:t>điểm</w:t>
      </w:r>
      <w:proofErr w:type="spellEnd"/>
      <w:r w:rsidRPr="00283EFB">
        <w:rPr>
          <w:iCs/>
        </w:rPr>
        <w:t xml:space="preserve"> </w:t>
      </w:r>
      <w:proofErr w:type="spellStart"/>
      <w:r w:rsidRPr="00283EFB">
        <w:rPr>
          <w:iCs/>
        </w:rPr>
        <w:t>xây</w:t>
      </w:r>
      <w:proofErr w:type="spellEnd"/>
      <w:r w:rsidRPr="00283EFB">
        <w:rPr>
          <w:iCs/>
        </w:rPr>
        <w:t xml:space="preserve"> </w:t>
      </w:r>
      <w:proofErr w:type="spellStart"/>
      <w:r w:rsidRPr="00283EFB">
        <w:rPr>
          <w:iCs/>
        </w:rPr>
        <w:t>dựng</w:t>
      </w:r>
      <w:proofErr w:type="spellEnd"/>
      <w:r w:rsidRPr="00283EFB">
        <w:rPr>
          <w:iCs/>
        </w:rPr>
        <w:t xml:space="preserve"> </w:t>
      </w:r>
      <w:proofErr w:type="spellStart"/>
      <w:r w:rsidRPr="00283EFB">
        <w:rPr>
          <w:iCs/>
        </w:rPr>
        <w:t>để</w:t>
      </w:r>
      <w:proofErr w:type="spellEnd"/>
      <w:r w:rsidRPr="00283EFB">
        <w:rPr>
          <w:iCs/>
        </w:rPr>
        <w:t xml:space="preserve"> </w:t>
      </w:r>
      <w:proofErr w:type="spellStart"/>
      <w:r w:rsidRPr="00283EFB">
        <w:rPr>
          <w:iCs/>
        </w:rPr>
        <w:t>nghiên</w:t>
      </w:r>
      <w:proofErr w:type="spellEnd"/>
      <w:r w:rsidRPr="00283EFB">
        <w:rPr>
          <w:iCs/>
        </w:rPr>
        <w:t xml:space="preserve"> </w:t>
      </w:r>
      <w:proofErr w:type="spellStart"/>
      <w:r w:rsidRPr="00283EFB">
        <w:rPr>
          <w:iCs/>
        </w:rPr>
        <w:t>cứu</w:t>
      </w:r>
      <w:proofErr w:type="spellEnd"/>
      <w:r w:rsidRPr="00283EFB">
        <w:rPr>
          <w:iCs/>
        </w:rPr>
        <w:t xml:space="preserve"> </w:t>
      </w:r>
      <w:proofErr w:type="spellStart"/>
      <w:r w:rsidRPr="00283EFB">
        <w:rPr>
          <w:bCs/>
        </w:rPr>
        <w:t>đánh</w:t>
      </w:r>
      <w:proofErr w:type="spellEnd"/>
      <w:r w:rsidRPr="00283EFB">
        <w:rPr>
          <w:bCs/>
        </w:rPr>
        <w:t xml:space="preserve"> </w:t>
      </w:r>
      <w:proofErr w:type="spellStart"/>
      <w:r w:rsidRPr="00283EFB">
        <w:rPr>
          <w:bCs/>
        </w:rPr>
        <w:t>giá</w:t>
      </w:r>
      <w:proofErr w:type="spellEnd"/>
      <w:r w:rsidRPr="00283EFB">
        <w:rPr>
          <w:bCs/>
        </w:rPr>
        <w:t xml:space="preserve"> </w:t>
      </w:r>
      <w:proofErr w:type="spellStart"/>
      <w:r w:rsidRPr="00283EFB">
        <w:rPr>
          <w:bCs/>
        </w:rPr>
        <w:t>hiện</w:t>
      </w:r>
      <w:proofErr w:type="spellEnd"/>
      <w:r w:rsidRPr="00283EFB">
        <w:rPr>
          <w:bCs/>
        </w:rPr>
        <w:t xml:space="preserve"> </w:t>
      </w:r>
      <w:proofErr w:type="spellStart"/>
      <w:r w:rsidRPr="00283EFB">
        <w:rPr>
          <w:bCs/>
        </w:rPr>
        <w:t>trạng</w:t>
      </w:r>
      <w:proofErr w:type="spellEnd"/>
      <w:r w:rsidRPr="00283EFB">
        <w:rPr>
          <w:bCs/>
        </w:rPr>
        <w:t xml:space="preserve"> </w:t>
      </w:r>
      <w:proofErr w:type="spellStart"/>
      <w:r w:rsidRPr="00283EFB">
        <w:rPr>
          <w:bCs/>
        </w:rPr>
        <w:t>của</w:t>
      </w:r>
      <w:proofErr w:type="spellEnd"/>
      <w:r w:rsidRPr="00283EFB">
        <w:rPr>
          <w:bCs/>
        </w:rPr>
        <w:t xml:space="preserve"> </w:t>
      </w:r>
      <w:proofErr w:type="spellStart"/>
      <w:r w:rsidRPr="00283EFB">
        <w:rPr>
          <w:bCs/>
        </w:rPr>
        <w:t>mặt</w:t>
      </w:r>
      <w:proofErr w:type="spellEnd"/>
      <w:r w:rsidRPr="00283EFB">
        <w:rPr>
          <w:bCs/>
        </w:rPr>
        <w:t xml:space="preserve"> </w:t>
      </w:r>
      <w:proofErr w:type="spellStart"/>
      <w:r w:rsidRPr="00283EFB">
        <w:rPr>
          <w:bCs/>
        </w:rPr>
        <w:t>bằng</w:t>
      </w:r>
      <w:proofErr w:type="spellEnd"/>
      <w:r w:rsidRPr="00283EFB">
        <w:rPr>
          <w:bCs/>
        </w:rPr>
        <w:t xml:space="preserve"> </w:t>
      </w:r>
      <w:proofErr w:type="spellStart"/>
      <w:r w:rsidRPr="00283EFB">
        <w:rPr>
          <w:bCs/>
        </w:rPr>
        <w:t>công</w:t>
      </w:r>
      <w:proofErr w:type="spellEnd"/>
      <w:r w:rsidRPr="00283EFB">
        <w:rPr>
          <w:bCs/>
        </w:rPr>
        <w:t xml:space="preserve"> </w:t>
      </w:r>
      <w:proofErr w:type="spellStart"/>
      <w:r w:rsidRPr="00283EFB">
        <w:rPr>
          <w:bCs/>
        </w:rPr>
        <w:t>trường</w:t>
      </w:r>
      <w:proofErr w:type="spellEnd"/>
      <w:r w:rsidRPr="00283EFB">
        <w:rPr>
          <w:bCs/>
        </w:rPr>
        <w:t xml:space="preserve">, </w:t>
      </w:r>
      <w:proofErr w:type="spellStart"/>
      <w:r w:rsidRPr="00283EFB">
        <w:rPr>
          <w:bCs/>
        </w:rPr>
        <w:t>điều</w:t>
      </w:r>
      <w:proofErr w:type="spellEnd"/>
      <w:r w:rsidRPr="00283EFB">
        <w:rPr>
          <w:bCs/>
        </w:rPr>
        <w:t xml:space="preserve"> </w:t>
      </w:r>
      <w:proofErr w:type="spellStart"/>
      <w:r w:rsidRPr="00283EFB">
        <w:rPr>
          <w:bCs/>
        </w:rPr>
        <w:t>kiện</w:t>
      </w:r>
      <w:proofErr w:type="spellEnd"/>
      <w:r w:rsidRPr="00283EFB">
        <w:rPr>
          <w:bCs/>
        </w:rPr>
        <w:t xml:space="preserve"> </w:t>
      </w:r>
      <w:proofErr w:type="spellStart"/>
      <w:r w:rsidRPr="00283EFB">
        <w:rPr>
          <w:bCs/>
        </w:rPr>
        <w:t>tự</w:t>
      </w:r>
      <w:proofErr w:type="spellEnd"/>
      <w:r w:rsidRPr="00283EFB">
        <w:rPr>
          <w:bCs/>
        </w:rPr>
        <w:t xml:space="preserve"> </w:t>
      </w:r>
      <w:proofErr w:type="spellStart"/>
      <w:r w:rsidRPr="00283EFB">
        <w:rPr>
          <w:bCs/>
        </w:rPr>
        <w:t>nhiên</w:t>
      </w:r>
      <w:proofErr w:type="spellEnd"/>
      <w:r w:rsidRPr="00283EFB">
        <w:rPr>
          <w:bCs/>
        </w:rPr>
        <w:t xml:space="preserve">, </w:t>
      </w:r>
      <w:proofErr w:type="spellStart"/>
      <w:r w:rsidRPr="00283EFB">
        <w:rPr>
          <w:bCs/>
        </w:rPr>
        <w:t>lối</w:t>
      </w:r>
      <w:proofErr w:type="spellEnd"/>
      <w:r w:rsidRPr="00283EFB">
        <w:rPr>
          <w:bCs/>
        </w:rPr>
        <w:t xml:space="preserve"> </w:t>
      </w:r>
      <w:proofErr w:type="spellStart"/>
      <w:r w:rsidRPr="00283EFB">
        <w:rPr>
          <w:bCs/>
        </w:rPr>
        <w:t>ra</w:t>
      </w:r>
      <w:proofErr w:type="spellEnd"/>
      <w:r w:rsidRPr="00283EFB">
        <w:rPr>
          <w:bCs/>
        </w:rPr>
        <w:t xml:space="preserve"> </w:t>
      </w:r>
      <w:proofErr w:type="spellStart"/>
      <w:r w:rsidRPr="00283EFB">
        <w:rPr>
          <w:bCs/>
        </w:rPr>
        <w:t>vào</w:t>
      </w:r>
      <w:proofErr w:type="spellEnd"/>
      <w:r w:rsidRPr="00283EFB">
        <w:rPr>
          <w:bCs/>
        </w:rPr>
        <w:t xml:space="preserve">, </w:t>
      </w:r>
      <w:proofErr w:type="spellStart"/>
      <w:r w:rsidRPr="00283EFB">
        <w:rPr>
          <w:bCs/>
        </w:rPr>
        <w:t>các</w:t>
      </w:r>
      <w:proofErr w:type="spellEnd"/>
      <w:r w:rsidRPr="00283EFB">
        <w:rPr>
          <w:bCs/>
        </w:rPr>
        <w:t xml:space="preserve"> </w:t>
      </w:r>
      <w:proofErr w:type="spellStart"/>
      <w:r w:rsidRPr="00283EFB">
        <w:rPr>
          <w:bCs/>
        </w:rPr>
        <w:t>công</w:t>
      </w:r>
      <w:proofErr w:type="spellEnd"/>
      <w:r w:rsidRPr="00283EFB">
        <w:rPr>
          <w:bCs/>
        </w:rPr>
        <w:t xml:space="preserve"> </w:t>
      </w:r>
      <w:proofErr w:type="spellStart"/>
      <w:r w:rsidRPr="00283EFB">
        <w:rPr>
          <w:bCs/>
        </w:rPr>
        <w:t>trình</w:t>
      </w:r>
      <w:proofErr w:type="spellEnd"/>
      <w:r w:rsidRPr="00283EFB">
        <w:rPr>
          <w:bCs/>
        </w:rPr>
        <w:t xml:space="preserve"> </w:t>
      </w:r>
      <w:proofErr w:type="spellStart"/>
      <w:r w:rsidRPr="00283EFB">
        <w:rPr>
          <w:bCs/>
        </w:rPr>
        <w:t>lân</w:t>
      </w:r>
      <w:proofErr w:type="spellEnd"/>
      <w:r w:rsidRPr="00283EFB">
        <w:rPr>
          <w:bCs/>
        </w:rPr>
        <w:t xml:space="preserve"> </w:t>
      </w:r>
      <w:proofErr w:type="spellStart"/>
      <w:r w:rsidRPr="00283EFB">
        <w:rPr>
          <w:bCs/>
        </w:rPr>
        <w:t>cận</w:t>
      </w:r>
      <w:proofErr w:type="spellEnd"/>
      <w:r w:rsidRPr="00283EFB">
        <w:rPr>
          <w:bCs/>
        </w:rPr>
        <w:t xml:space="preserve"> </w:t>
      </w:r>
      <w:proofErr w:type="spellStart"/>
      <w:r w:rsidRPr="00283EFB">
        <w:rPr>
          <w:bCs/>
        </w:rPr>
        <w:t>và</w:t>
      </w:r>
      <w:proofErr w:type="spellEnd"/>
      <w:r w:rsidRPr="00283EFB">
        <w:rPr>
          <w:bCs/>
        </w:rPr>
        <w:t xml:space="preserve"> </w:t>
      </w:r>
      <w:proofErr w:type="spellStart"/>
      <w:r w:rsidRPr="00283EFB">
        <w:rPr>
          <w:bCs/>
        </w:rPr>
        <w:t>các</w:t>
      </w:r>
      <w:proofErr w:type="spellEnd"/>
      <w:r w:rsidRPr="00283EFB">
        <w:rPr>
          <w:bCs/>
        </w:rPr>
        <w:t xml:space="preserve"> </w:t>
      </w:r>
      <w:proofErr w:type="spellStart"/>
      <w:r w:rsidRPr="00283EFB">
        <w:rPr>
          <w:bCs/>
        </w:rPr>
        <w:t>yêu</w:t>
      </w:r>
      <w:proofErr w:type="spellEnd"/>
      <w:r w:rsidRPr="00283EFB">
        <w:rPr>
          <w:bCs/>
        </w:rPr>
        <w:t xml:space="preserve"> </w:t>
      </w:r>
      <w:proofErr w:type="spellStart"/>
      <w:r w:rsidRPr="00283EFB">
        <w:rPr>
          <w:bCs/>
        </w:rPr>
        <w:t>tố</w:t>
      </w:r>
      <w:proofErr w:type="spellEnd"/>
      <w:r w:rsidRPr="00283EFB">
        <w:rPr>
          <w:bCs/>
        </w:rPr>
        <w:t xml:space="preserve"> </w:t>
      </w:r>
      <w:proofErr w:type="spellStart"/>
      <w:r w:rsidRPr="00283EFB">
        <w:rPr>
          <w:bCs/>
        </w:rPr>
        <w:t>khác</w:t>
      </w:r>
      <w:proofErr w:type="spellEnd"/>
      <w:r w:rsidRPr="00283EFB">
        <w:rPr>
          <w:bCs/>
        </w:rPr>
        <w:t xml:space="preserve"> </w:t>
      </w:r>
      <w:proofErr w:type="spellStart"/>
      <w:r w:rsidRPr="00283EFB">
        <w:rPr>
          <w:bCs/>
        </w:rPr>
        <w:t>liên</w:t>
      </w:r>
      <w:proofErr w:type="spellEnd"/>
      <w:r w:rsidRPr="00283EFB">
        <w:rPr>
          <w:bCs/>
        </w:rPr>
        <w:t xml:space="preserve"> </w:t>
      </w:r>
      <w:proofErr w:type="spellStart"/>
      <w:r w:rsidRPr="00283EFB">
        <w:rPr>
          <w:bCs/>
        </w:rPr>
        <w:t>quan</w:t>
      </w:r>
      <w:proofErr w:type="spellEnd"/>
      <w:r w:rsidRPr="00283EFB">
        <w:rPr>
          <w:bCs/>
        </w:rPr>
        <w:t xml:space="preserve"> </w:t>
      </w:r>
      <w:proofErr w:type="spellStart"/>
      <w:r w:rsidRPr="00283EFB">
        <w:rPr>
          <w:bCs/>
        </w:rPr>
        <w:t>ảnh</w:t>
      </w:r>
      <w:proofErr w:type="spellEnd"/>
      <w:r w:rsidRPr="00283EFB">
        <w:rPr>
          <w:bCs/>
        </w:rPr>
        <w:t xml:space="preserve"> </w:t>
      </w:r>
      <w:proofErr w:type="spellStart"/>
      <w:r w:rsidRPr="00283EFB">
        <w:rPr>
          <w:bCs/>
        </w:rPr>
        <w:t>hưởng</w:t>
      </w:r>
      <w:proofErr w:type="spellEnd"/>
      <w:r w:rsidRPr="00283EFB">
        <w:rPr>
          <w:bCs/>
        </w:rPr>
        <w:t xml:space="preserve"> </w:t>
      </w:r>
      <w:proofErr w:type="spellStart"/>
      <w:r w:rsidRPr="00283EFB">
        <w:rPr>
          <w:bCs/>
        </w:rPr>
        <w:t>đến</w:t>
      </w:r>
      <w:proofErr w:type="spellEnd"/>
      <w:r w:rsidRPr="00283EFB">
        <w:rPr>
          <w:bCs/>
        </w:rPr>
        <w:t xml:space="preserve"> </w:t>
      </w:r>
      <w:proofErr w:type="spellStart"/>
      <w:r w:rsidRPr="00283EFB">
        <w:rPr>
          <w:bCs/>
        </w:rPr>
        <w:t>việc</w:t>
      </w:r>
      <w:proofErr w:type="spellEnd"/>
      <w:r w:rsidRPr="00283EFB">
        <w:rPr>
          <w:bCs/>
        </w:rPr>
        <w:t xml:space="preserve"> </w:t>
      </w:r>
      <w:proofErr w:type="spellStart"/>
      <w:r w:rsidRPr="00283EFB">
        <w:rPr>
          <w:bCs/>
        </w:rPr>
        <w:t>đấu</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Không</w:t>
      </w:r>
      <w:proofErr w:type="spellEnd"/>
      <w:r w:rsidRPr="00283EFB">
        <w:rPr>
          <w:bCs/>
        </w:rPr>
        <w:t xml:space="preserve"> </w:t>
      </w:r>
      <w:proofErr w:type="spellStart"/>
      <w:r w:rsidRPr="00283EFB">
        <w:rPr>
          <w:bCs/>
        </w:rPr>
        <w:t>được</w:t>
      </w:r>
      <w:proofErr w:type="spellEnd"/>
      <w:r w:rsidRPr="00283EFB">
        <w:rPr>
          <w:bCs/>
        </w:rPr>
        <w:t xml:space="preserve"> </w:t>
      </w:r>
      <w:proofErr w:type="spellStart"/>
      <w:r w:rsidRPr="00283EFB">
        <w:rPr>
          <w:bCs/>
        </w:rPr>
        <w:t>đòi</w:t>
      </w:r>
      <w:proofErr w:type="spellEnd"/>
      <w:r w:rsidRPr="00283EFB">
        <w:rPr>
          <w:bCs/>
        </w:rPr>
        <w:t xml:space="preserve"> </w:t>
      </w:r>
      <w:proofErr w:type="spellStart"/>
      <w:r w:rsidRPr="00283EFB">
        <w:rPr>
          <w:bCs/>
        </w:rPr>
        <w:t>hỏi</w:t>
      </w:r>
      <w:proofErr w:type="spellEnd"/>
      <w:r w:rsidRPr="00283EFB">
        <w:rPr>
          <w:bCs/>
        </w:rPr>
        <w:t xml:space="preserve"> </w:t>
      </w:r>
      <w:proofErr w:type="spellStart"/>
      <w:r w:rsidRPr="00283EFB">
        <w:rPr>
          <w:bCs/>
        </w:rPr>
        <w:t>thêm</w:t>
      </w:r>
      <w:proofErr w:type="spellEnd"/>
      <w:r w:rsidRPr="00283EFB">
        <w:rPr>
          <w:bCs/>
        </w:rPr>
        <w:t xml:space="preserve"> </w:t>
      </w:r>
      <w:proofErr w:type="spellStart"/>
      <w:r w:rsidRPr="00283EFB">
        <w:rPr>
          <w:bCs/>
        </w:rPr>
        <w:t>các</w:t>
      </w:r>
      <w:proofErr w:type="spellEnd"/>
      <w:r w:rsidRPr="00283EFB">
        <w:rPr>
          <w:bCs/>
        </w:rPr>
        <w:t xml:space="preserve"> chi </w:t>
      </w:r>
      <w:proofErr w:type="spellStart"/>
      <w:r w:rsidRPr="00283EFB">
        <w:rPr>
          <w:bCs/>
        </w:rPr>
        <w:t>phí</w:t>
      </w:r>
      <w:proofErr w:type="spellEnd"/>
      <w:r w:rsidRPr="00283EFB">
        <w:rPr>
          <w:bCs/>
        </w:rPr>
        <w:t xml:space="preserve"> </w:t>
      </w:r>
      <w:proofErr w:type="spellStart"/>
      <w:r w:rsidRPr="00283EFB">
        <w:rPr>
          <w:bCs/>
        </w:rPr>
        <w:t>phát</w:t>
      </w:r>
      <w:proofErr w:type="spellEnd"/>
      <w:r w:rsidRPr="00283EFB">
        <w:rPr>
          <w:bCs/>
        </w:rPr>
        <w:t xml:space="preserve"> </w:t>
      </w:r>
      <w:proofErr w:type="spellStart"/>
      <w:r w:rsidRPr="00283EFB">
        <w:rPr>
          <w:bCs/>
        </w:rPr>
        <w:t>sinh</w:t>
      </w:r>
      <w:proofErr w:type="spellEnd"/>
      <w:r w:rsidRPr="00283EFB">
        <w:rPr>
          <w:bCs/>
        </w:rPr>
        <w:t xml:space="preserve"> do </w:t>
      </w:r>
      <w:proofErr w:type="spellStart"/>
      <w:r w:rsidRPr="00283EFB">
        <w:rPr>
          <w:bCs/>
        </w:rPr>
        <w:t>những</w:t>
      </w:r>
      <w:proofErr w:type="spellEnd"/>
      <w:r w:rsidRPr="00283EFB">
        <w:rPr>
          <w:bCs/>
        </w:rPr>
        <w:t xml:space="preserve"> </w:t>
      </w:r>
      <w:proofErr w:type="spellStart"/>
      <w:r w:rsidRPr="00283EFB">
        <w:rPr>
          <w:bCs/>
        </w:rPr>
        <w:t>điều</w:t>
      </w:r>
      <w:proofErr w:type="spellEnd"/>
      <w:r w:rsidRPr="00283EFB">
        <w:rPr>
          <w:bCs/>
        </w:rPr>
        <w:t xml:space="preserve"> </w:t>
      </w:r>
      <w:proofErr w:type="spellStart"/>
      <w:r w:rsidRPr="00283EFB">
        <w:rPr>
          <w:bCs/>
        </w:rPr>
        <w:t>kiện</w:t>
      </w:r>
      <w:proofErr w:type="spellEnd"/>
      <w:r w:rsidRPr="00283EFB">
        <w:rPr>
          <w:bCs/>
        </w:rPr>
        <w:t xml:space="preserve"> </w:t>
      </w:r>
      <w:proofErr w:type="spellStart"/>
      <w:r w:rsidRPr="00283EFB">
        <w:rPr>
          <w:bCs/>
        </w:rPr>
        <w:t>tự</w:t>
      </w:r>
      <w:proofErr w:type="spellEnd"/>
      <w:r w:rsidRPr="00283EFB">
        <w:rPr>
          <w:bCs/>
        </w:rPr>
        <w:t xml:space="preserve"> </w:t>
      </w:r>
      <w:proofErr w:type="spellStart"/>
      <w:r w:rsidRPr="00283EFB">
        <w:rPr>
          <w:bCs/>
        </w:rPr>
        <w:t>nhiên</w:t>
      </w:r>
      <w:proofErr w:type="spellEnd"/>
      <w:r w:rsidRPr="00283EFB">
        <w:rPr>
          <w:bCs/>
        </w:rPr>
        <w:t xml:space="preserve">, </w:t>
      </w:r>
      <w:proofErr w:type="spellStart"/>
      <w:r w:rsidRPr="00283EFB">
        <w:rPr>
          <w:bCs/>
        </w:rPr>
        <w:t>hiện</w:t>
      </w:r>
      <w:proofErr w:type="spellEnd"/>
      <w:r w:rsidRPr="00283EFB">
        <w:rPr>
          <w:bCs/>
        </w:rPr>
        <w:t xml:space="preserve"> </w:t>
      </w:r>
      <w:proofErr w:type="spellStart"/>
      <w:r w:rsidRPr="00283EFB">
        <w:rPr>
          <w:bCs/>
        </w:rPr>
        <w:t>trạng</w:t>
      </w:r>
      <w:proofErr w:type="spellEnd"/>
      <w:r w:rsidRPr="00283EFB">
        <w:rPr>
          <w:bCs/>
        </w:rPr>
        <w:t xml:space="preserve"> </w:t>
      </w:r>
      <w:proofErr w:type="spellStart"/>
      <w:r w:rsidRPr="00283EFB">
        <w:rPr>
          <w:bCs/>
        </w:rPr>
        <w:t>của</w:t>
      </w:r>
      <w:proofErr w:type="spellEnd"/>
      <w:r w:rsidRPr="00283EFB">
        <w:rPr>
          <w:bCs/>
        </w:rPr>
        <w:t xml:space="preserve"> </w:t>
      </w:r>
      <w:proofErr w:type="spellStart"/>
      <w:r w:rsidRPr="00283EFB">
        <w:rPr>
          <w:bCs/>
        </w:rPr>
        <w:t>công</w:t>
      </w:r>
      <w:proofErr w:type="spellEnd"/>
      <w:r w:rsidRPr="00283EFB">
        <w:rPr>
          <w:bCs/>
        </w:rPr>
        <w:t xml:space="preserve"> </w:t>
      </w:r>
      <w:proofErr w:type="spellStart"/>
      <w:r w:rsidRPr="00283EFB">
        <w:rPr>
          <w:bCs/>
        </w:rPr>
        <w:t>trường</w:t>
      </w:r>
      <w:proofErr w:type="spellEnd"/>
      <w:r w:rsidRPr="00283EFB">
        <w:rPr>
          <w:bCs/>
        </w:rPr>
        <w:t xml:space="preserve"> </w:t>
      </w:r>
      <w:proofErr w:type="spellStart"/>
      <w:r w:rsidRPr="00283EFB">
        <w:rPr>
          <w:bCs/>
        </w:rPr>
        <w:t>gây</w:t>
      </w:r>
      <w:proofErr w:type="spellEnd"/>
      <w:r w:rsidRPr="00283EFB">
        <w:rPr>
          <w:bCs/>
        </w:rPr>
        <w:t xml:space="preserve"> </w:t>
      </w:r>
      <w:proofErr w:type="spellStart"/>
      <w:r w:rsidRPr="00283EFB">
        <w:rPr>
          <w:bCs/>
        </w:rPr>
        <w:t>nên</w:t>
      </w:r>
      <w:proofErr w:type="spellEnd"/>
      <w:r w:rsidRPr="00283EFB">
        <w:rPr>
          <w:bCs/>
        </w:rPr>
        <w:t>.</w:t>
      </w:r>
    </w:p>
    <w:p w14:paraId="653CD147" w14:textId="77777777" w:rsidR="00311427" w:rsidRPr="00283EFB" w:rsidRDefault="00311427" w:rsidP="00311427">
      <w:pPr>
        <w:spacing w:before="80"/>
        <w:ind w:firstLine="720"/>
        <w:rPr>
          <w:bCs/>
        </w:rPr>
      </w:pPr>
      <w:r w:rsidRPr="00283EFB">
        <w:rPr>
          <w:bCs/>
        </w:rPr>
        <w:t xml:space="preserve">- </w:t>
      </w:r>
      <w:proofErr w:type="spellStart"/>
      <w:r w:rsidRPr="00283EFB">
        <w:rPr>
          <w:bCs/>
        </w:rPr>
        <w:t>Nhà</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phải</w:t>
      </w:r>
      <w:proofErr w:type="spellEnd"/>
      <w:r w:rsidRPr="00283EFB">
        <w:rPr>
          <w:bCs/>
        </w:rPr>
        <w:t xml:space="preserve"> </w:t>
      </w:r>
      <w:proofErr w:type="spellStart"/>
      <w:r w:rsidRPr="00283EFB">
        <w:rPr>
          <w:bCs/>
        </w:rPr>
        <w:t>bảo</w:t>
      </w:r>
      <w:proofErr w:type="spellEnd"/>
      <w:r w:rsidRPr="00283EFB">
        <w:rPr>
          <w:bCs/>
        </w:rPr>
        <w:t xml:space="preserve"> </w:t>
      </w:r>
      <w:proofErr w:type="spellStart"/>
      <w:r w:rsidRPr="00283EFB">
        <w:rPr>
          <w:bCs/>
        </w:rPr>
        <w:t>đảm</w:t>
      </w:r>
      <w:proofErr w:type="spellEnd"/>
      <w:r w:rsidRPr="00283EFB">
        <w:rPr>
          <w:bCs/>
        </w:rPr>
        <w:t xml:space="preserve"> </w:t>
      </w:r>
      <w:proofErr w:type="spellStart"/>
      <w:r w:rsidRPr="00283EFB">
        <w:rPr>
          <w:bCs/>
        </w:rPr>
        <w:t>và</w:t>
      </w:r>
      <w:proofErr w:type="spellEnd"/>
      <w:r w:rsidRPr="00283EFB">
        <w:rPr>
          <w:bCs/>
        </w:rPr>
        <w:t xml:space="preserve"> </w:t>
      </w:r>
      <w:proofErr w:type="spellStart"/>
      <w:r w:rsidRPr="00283EFB">
        <w:rPr>
          <w:bCs/>
        </w:rPr>
        <w:t>bồi</w:t>
      </w:r>
      <w:proofErr w:type="spellEnd"/>
      <w:r w:rsidRPr="00283EFB">
        <w:rPr>
          <w:bCs/>
        </w:rPr>
        <w:t xml:space="preserve"> </w:t>
      </w:r>
      <w:proofErr w:type="spellStart"/>
      <w:r w:rsidRPr="00283EFB">
        <w:rPr>
          <w:bCs/>
        </w:rPr>
        <w:t>thường</w:t>
      </w:r>
      <w:proofErr w:type="spellEnd"/>
      <w:r w:rsidRPr="00283EFB">
        <w:rPr>
          <w:bCs/>
        </w:rPr>
        <w:t xml:space="preserve"> </w:t>
      </w:r>
      <w:proofErr w:type="spellStart"/>
      <w:r w:rsidRPr="00283EFB">
        <w:rPr>
          <w:bCs/>
        </w:rPr>
        <w:t>các</w:t>
      </w:r>
      <w:proofErr w:type="spellEnd"/>
      <w:r w:rsidRPr="00283EFB">
        <w:rPr>
          <w:bCs/>
        </w:rPr>
        <w:t xml:space="preserve"> </w:t>
      </w:r>
      <w:proofErr w:type="spellStart"/>
      <w:r w:rsidRPr="00283EFB">
        <w:rPr>
          <w:bCs/>
        </w:rPr>
        <w:t>thiệt</w:t>
      </w:r>
      <w:proofErr w:type="spellEnd"/>
      <w:r w:rsidRPr="00283EFB">
        <w:rPr>
          <w:bCs/>
        </w:rPr>
        <w:t xml:space="preserve"> </w:t>
      </w:r>
      <w:proofErr w:type="spellStart"/>
      <w:r w:rsidRPr="00283EFB">
        <w:rPr>
          <w:bCs/>
        </w:rPr>
        <w:t>hại</w:t>
      </w:r>
      <w:proofErr w:type="spellEnd"/>
      <w:r w:rsidRPr="00283EFB">
        <w:rPr>
          <w:bCs/>
        </w:rPr>
        <w:t xml:space="preserve"> do </w:t>
      </w:r>
      <w:proofErr w:type="spellStart"/>
      <w:r w:rsidRPr="00283EFB">
        <w:rPr>
          <w:bCs/>
        </w:rPr>
        <w:t>Nhà</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gây</w:t>
      </w:r>
      <w:proofErr w:type="spellEnd"/>
      <w:r w:rsidRPr="00283EFB">
        <w:rPr>
          <w:bCs/>
        </w:rPr>
        <w:t xml:space="preserve"> </w:t>
      </w:r>
      <w:proofErr w:type="spellStart"/>
      <w:r w:rsidRPr="00283EFB">
        <w:rPr>
          <w:bCs/>
        </w:rPr>
        <w:t>ra</w:t>
      </w:r>
      <w:proofErr w:type="spellEnd"/>
      <w:r w:rsidRPr="00283EFB">
        <w:rPr>
          <w:bCs/>
        </w:rPr>
        <w:t xml:space="preserve"> </w:t>
      </w:r>
      <w:proofErr w:type="spellStart"/>
      <w:r w:rsidRPr="00283EFB">
        <w:rPr>
          <w:bCs/>
        </w:rPr>
        <w:t>trong</w:t>
      </w:r>
      <w:proofErr w:type="spellEnd"/>
      <w:r w:rsidRPr="00283EFB">
        <w:rPr>
          <w:bCs/>
        </w:rPr>
        <w:t xml:space="preserve"> </w:t>
      </w:r>
      <w:proofErr w:type="spellStart"/>
      <w:r w:rsidRPr="00283EFB">
        <w:rPr>
          <w:bCs/>
        </w:rPr>
        <w:t>quá</w:t>
      </w:r>
      <w:proofErr w:type="spellEnd"/>
      <w:r w:rsidRPr="00283EFB">
        <w:rPr>
          <w:bCs/>
        </w:rPr>
        <w:t xml:space="preserve"> </w:t>
      </w:r>
      <w:proofErr w:type="spellStart"/>
      <w:r w:rsidRPr="00283EFB">
        <w:rPr>
          <w:bCs/>
        </w:rPr>
        <w:t>trình</w:t>
      </w:r>
      <w:proofErr w:type="spellEnd"/>
      <w:r w:rsidRPr="00283EFB">
        <w:rPr>
          <w:bCs/>
        </w:rPr>
        <w:t xml:space="preserve"> </w:t>
      </w:r>
      <w:proofErr w:type="spellStart"/>
      <w:r w:rsidRPr="00283EFB">
        <w:rPr>
          <w:bCs/>
        </w:rPr>
        <w:t>thi</w:t>
      </w:r>
      <w:proofErr w:type="spellEnd"/>
      <w:r w:rsidRPr="00283EFB">
        <w:rPr>
          <w:bCs/>
        </w:rPr>
        <w:t xml:space="preserve"> </w:t>
      </w:r>
      <w:proofErr w:type="spellStart"/>
      <w:r w:rsidRPr="00283EFB">
        <w:rPr>
          <w:bCs/>
        </w:rPr>
        <w:t>công</w:t>
      </w:r>
      <w:proofErr w:type="spellEnd"/>
      <w:r w:rsidRPr="00283EFB">
        <w:rPr>
          <w:bCs/>
        </w:rPr>
        <w:t xml:space="preserve"> </w:t>
      </w:r>
      <w:proofErr w:type="spellStart"/>
      <w:r w:rsidRPr="00283EFB">
        <w:rPr>
          <w:bCs/>
        </w:rPr>
        <w:t>cho</w:t>
      </w:r>
      <w:proofErr w:type="spellEnd"/>
      <w:r w:rsidRPr="00283EFB">
        <w:rPr>
          <w:bCs/>
        </w:rPr>
        <w:t xml:space="preserve"> </w:t>
      </w:r>
      <w:proofErr w:type="spellStart"/>
      <w:r w:rsidRPr="00283EFB">
        <w:rPr>
          <w:bCs/>
        </w:rPr>
        <w:t>bên</w:t>
      </w:r>
      <w:proofErr w:type="spellEnd"/>
      <w:r w:rsidRPr="00283EFB">
        <w:rPr>
          <w:bCs/>
        </w:rPr>
        <w:t xml:space="preserve"> </w:t>
      </w:r>
      <w:proofErr w:type="spellStart"/>
      <w:r w:rsidRPr="00283EFB">
        <w:rPr>
          <w:bCs/>
        </w:rPr>
        <w:t>thứ</w:t>
      </w:r>
      <w:proofErr w:type="spellEnd"/>
      <w:r w:rsidRPr="00283EFB">
        <w:rPr>
          <w:bCs/>
        </w:rPr>
        <w:t xml:space="preserve"> </w:t>
      </w:r>
      <w:proofErr w:type="spellStart"/>
      <w:r w:rsidRPr="00283EFB">
        <w:rPr>
          <w:bCs/>
        </w:rPr>
        <w:t>ba</w:t>
      </w:r>
      <w:proofErr w:type="spellEnd"/>
      <w:r w:rsidRPr="00283EFB">
        <w:rPr>
          <w:bCs/>
        </w:rPr>
        <w:t xml:space="preserve">, </w:t>
      </w:r>
      <w:proofErr w:type="spellStart"/>
      <w:r w:rsidRPr="00283EFB">
        <w:rPr>
          <w:bCs/>
        </w:rPr>
        <w:t>hoặc</w:t>
      </w:r>
      <w:proofErr w:type="spellEnd"/>
      <w:r w:rsidRPr="00283EFB">
        <w:rPr>
          <w:bCs/>
        </w:rPr>
        <w:t xml:space="preserve"> tai </w:t>
      </w:r>
      <w:proofErr w:type="spellStart"/>
      <w:r w:rsidRPr="00283EFB">
        <w:rPr>
          <w:bCs/>
        </w:rPr>
        <w:t>nạn</w:t>
      </w:r>
      <w:proofErr w:type="spellEnd"/>
      <w:r w:rsidRPr="00283EFB">
        <w:rPr>
          <w:bCs/>
        </w:rPr>
        <w:t xml:space="preserve"> </w:t>
      </w:r>
      <w:proofErr w:type="spellStart"/>
      <w:r w:rsidRPr="00283EFB">
        <w:rPr>
          <w:bCs/>
        </w:rPr>
        <w:t>của</w:t>
      </w:r>
      <w:proofErr w:type="spellEnd"/>
      <w:r w:rsidRPr="00283EFB">
        <w:rPr>
          <w:bCs/>
        </w:rPr>
        <w:t xml:space="preserve"> </w:t>
      </w:r>
      <w:proofErr w:type="spellStart"/>
      <w:r w:rsidRPr="00283EFB">
        <w:rPr>
          <w:bCs/>
        </w:rPr>
        <w:t>người</w:t>
      </w:r>
      <w:proofErr w:type="spellEnd"/>
      <w:r w:rsidRPr="00283EFB">
        <w:rPr>
          <w:bCs/>
        </w:rPr>
        <w:t xml:space="preserve"> </w:t>
      </w:r>
      <w:proofErr w:type="spellStart"/>
      <w:r w:rsidRPr="00283EFB">
        <w:rPr>
          <w:bCs/>
        </w:rPr>
        <w:t>lao</w:t>
      </w:r>
      <w:proofErr w:type="spellEnd"/>
      <w:r w:rsidRPr="00283EFB">
        <w:rPr>
          <w:bCs/>
        </w:rPr>
        <w:t xml:space="preserve"> </w:t>
      </w:r>
      <w:proofErr w:type="spellStart"/>
      <w:r w:rsidRPr="00283EFB">
        <w:rPr>
          <w:bCs/>
        </w:rPr>
        <w:t>động</w:t>
      </w:r>
      <w:proofErr w:type="spellEnd"/>
      <w:r w:rsidRPr="00283EFB">
        <w:rPr>
          <w:bCs/>
        </w:rPr>
        <w:t xml:space="preserve">, </w:t>
      </w:r>
      <w:proofErr w:type="spellStart"/>
      <w:r w:rsidRPr="00283EFB">
        <w:rPr>
          <w:bCs/>
        </w:rPr>
        <w:t>các</w:t>
      </w:r>
      <w:proofErr w:type="spellEnd"/>
      <w:r w:rsidRPr="00283EFB">
        <w:rPr>
          <w:bCs/>
        </w:rPr>
        <w:t xml:space="preserve"> </w:t>
      </w:r>
      <w:proofErr w:type="spellStart"/>
      <w:r w:rsidRPr="00283EFB">
        <w:rPr>
          <w:bCs/>
        </w:rPr>
        <w:t>hư</w:t>
      </w:r>
      <w:proofErr w:type="spellEnd"/>
      <w:r w:rsidRPr="00283EFB">
        <w:rPr>
          <w:bCs/>
        </w:rPr>
        <w:t xml:space="preserve"> </w:t>
      </w:r>
      <w:proofErr w:type="spellStart"/>
      <w:r w:rsidRPr="00283EFB">
        <w:rPr>
          <w:bCs/>
        </w:rPr>
        <w:t>hại</w:t>
      </w:r>
      <w:proofErr w:type="spellEnd"/>
      <w:r w:rsidRPr="00283EFB">
        <w:rPr>
          <w:bCs/>
        </w:rPr>
        <w:t xml:space="preserve"> </w:t>
      </w:r>
      <w:proofErr w:type="spellStart"/>
      <w:r w:rsidRPr="00283EFB">
        <w:rPr>
          <w:bCs/>
        </w:rPr>
        <w:t>phương</w:t>
      </w:r>
      <w:proofErr w:type="spellEnd"/>
      <w:r w:rsidRPr="00283EFB">
        <w:rPr>
          <w:bCs/>
        </w:rPr>
        <w:t xml:space="preserve"> </w:t>
      </w:r>
      <w:proofErr w:type="spellStart"/>
      <w:r w:rsidRPr="00283EFB">
        <w:rPr>
          <w:bCs/>
        </w:rPr>
        <w:t>tiện</w:t>
      </w:r>
      <w:proofErr w:type="spellEnd"/>
      <w:r w:rsidRPr="00283EFB">
        <w:rPr>
          <w:bCs/>
        </w:rPr>
        <w:t xml:space="preserve"> </w:t>
      </w:r>
      <w:proofErr w:type="spellStart"/>
      <w:r w:rsidRPr="00283EFB">
        <w:rPr>
          <w:bCs/>
        </w:rPr>
        <w:t>vận</w:t>
      </w:r>
      <w:proofErr w:type="spellEnd"/>
      <w:r w:rsidRPr="00283EFB">
        <w:rPr>
          <w:bCs/>
        </w:rPr>
        <w:t xml:space="preserve"> </w:t>
      </w:r>
      <w:proofErr w:type="spellStart"/>
      <w:r w:rsidRPr="00283EFB">
        <w:rPr>
          <w:bCs/>
        </w:rPr>
        <w:t>tải</w:t>
      </w:r>
      <w:proofErr w:type="spellEnd"/>
      <w:r w:rsidRPr="00283EFB">
        <w:rPr>
          <w:bCs/>
        </w:rPr>
        <w:t xml:space="preserve"> hay </w:t>
      </w:r>
      <w:proofErr w:type="spellStart"/>
      <w:r w:rsidRPr="00283EFB">
        <w:rPr>
          <w:bCs/>
        </w:rPr>
        <w:t>bất</w:t>
      </w:r>
      <w:proofErr w:type="spellEnd"/>
      <w:r w:rsidRPr="00283EFB">
        <w:rPr>
          <w:bCs/>
        </w:rPr>
        <w:t xml:space="preserve"> </w:t>
      </w:r>
      <w:proofErr w:type="spellStart"/>
      <w:r w:rsidRPr="00283EFB">
        <w:rPr>
          <w:bCs/>
        </w:rPr>
        <w:t>kỳ</w:t>
      </w:r>
      <w:proofErr w:type="spellEnd"/>
      <w:r w:rsidRPr="00283EFB">
        <w:rPr>
          <w:bCs/>
        </w:rPr>
        <w:t xml:space="preserve"> </w:t>
      </w:r>
      <w:proofErr w:type="spellStart"/>
      <w:r w:rsidRPr="00283EFB">
        <w:rPr>
          <w:bCs/>
        </w:rPr>
        <w:t>thiệt</w:t>
      </w:r>
      <w:proofErr w:type="spellEnd"/>
      <w:r w:rsidRPr="00283EFB">
        <w:rPr>
          <w:bCs/>
        </w:rPr>
        <w:t xml:space="preserve"> </w:t>
      </w:r>
      <w:proofErr w:type="spellStart"/>
      <w:r w:rsidRPr="00283EFB">
        <w:rPr>
          <w:bCs/>
        </w:rPr>
        <w:t>hại</w:t>
      </w:r>
      <w:proofErr w:type="spellEnd"/>
      <w:r w:rsidRPr="00283EFB">
        <w:rPr>
          <w:bCs/>
        </w:rPr>
        <w:t xml:space="preserve"> </w:t>
      </w:r>
      <w:proofErr w:type="spellStart"/>
      <w:r w:rsidRPr="00283EFB">
        <w:rPr>
          <w:bCs/>
        </w:rPr>
        <w:t>nào</w:t>
      </w:r>
      <w:proofErr w:type="spellEnd"/>
      <w:r w:rsidRPr="00283EFB">
        <w:rPr>
          <w:bCs/>
        </w:rPr>
        <w:t xml:space="preserve"> (</w:t>
      </w:r>
      <w:proofErr w:type="spellStart"/>
      <w:r w:rsidRPr="00283EFB">
        <w:rPr>
          <w:bCs/>
        </w:rPr>
        <w:t>kể</w:t>
      </w:r>
      <w:proofErr w:type="spellEnd"/>
      <w:r w:rsidRPr="00283EFB">
        <w:rPr>
          <w:bCs/>
        </w:rPr>
        <w:t xml:space="preserve"> </w:t>
      </w:r>
      <w:proofErr w:type="spellStart"/>
      <w:r w:rsidRPr="00283EFB">
        <w:rPr>
          <w:bCs/>
        </w:rPr>
        <w:t>cả</w:t>
      </w:r>
      <w:proofErr w:type="spellEnd"/>
      <w:r w:rsidRPr="00283EFB">
        <w:rPr>
          <w:bCs/>
        </w:rPr>
        <w:t xml:space="preserve"> </w:t>
      </w:r>
      <w:proofErr w:type="spellStart"/>
      <w:r w:rsidRPr="00283EFB">
        <w:rPr>
          <w:bCs/>
        </w:rPr>
        <w:t>việc</w:t>
      </w:r>
      <w:proofErr w:type="spellEnd"/>
      <w:r w:rsidRPr="00283EFB">
        <w:rPr>
          <w:bCs/>
        </w:rPr>
        <w:t xml:space="preserve"> </w:t>
      </w:r>
      <w:proofErr w:type="spellStart"/>
      <w:r w:rsidRPr="00283EFB">
        <w:rPr>
          <w:bCs/>
        </w:rPr>
        <w:t>lún</w:t>
      </w:r>
      <w:proofErr w:type="spellEnd"/>
      <w:r w:rsidRPr="00283EFB">
        <w:rPr>
          <w:bCs/>
        </w:rPr>
        <w:t xml:space="preserve">, </w:t>
      </w:r>
      <w:proofErr w:type="spellStart"/>
      <w:r w:rsidRPr="00283EFB">
        <w:rPr>
          <w:bCs/>
        </w:rPr>
        <w:t>nứt</w:t>
      </w:r>
      <w:proofErr w:type="spellEnd"/>
      <w:r w:rsidRPr="00283EFB">
        <w:rPr>
          <w:bCs/>
        </w:rPr>
        <w:t xml:space="preserve"> </w:t>
      </w:r>
      <w:proofErr w:type="spellStart"/>
      <w:r w:rsidRPr="00283EFB">
        <w:rPr>
          <w:bCs/>
        </w:rPr>
        <w:t>công</w:t>
      </w:r>
      <w:proofErr w:type="spellEnd"/>
      <w:r w:rsidRPr="00283EFB">
        <w:rPr>
          <w:bCs/>
        </w:rPr>
        <w:t xml:space="preserve"> </w:t>
      </w:r>
      <w:proofErr w:type="spellStart"/>
      <w:r w:rsidRPr="00283EFB">
        <w:rPr>
          <w:bCs/>
        </w:rPr>
        <w:t>trình</w:t>
      </w:r>
      <w:proofErr w:type="spellEnd"/>
      <w:r w:rsidRPr="00283EFB">
        <w:rPr>
          <w:bCs/>
        </w:rPr>
        <w:t xml:space="preserve"> </w:t>
      </w:r>
      <w:proofErr w:type="spellStart"/>
      <w:r w:rsidRPr="00283EFB">
        <w:rPr>
          <w:bCs/>
        </w:rPr>
        <w:t>bên</w:t>
      </w:r>
      <w:proofErr w:type="spellEnd"/>
      <w:r w:rsidRPr="00283EFB">
        <w:rPr>
          <w:bCs/>
        </w:rPr>
        <w:t xml:space="preserve"> </w:t>
      </w:r>
      <w:proofErr w:type="spellStart"/>
      <w:r w:rsidRPr="00283EFB">
        <w:rPr>
          <w:bCs/>
        </w:rPr>
        <w:t>cạnh</w:t>
      </w:r>
      <w:proofErr w:type="spellEnd"/>
      <w:r w:rsidRPr="00283EFB">
        <w:rPr>
          <w:bCs/>
        </w:rPr>
        <w:t>).</w:t>
      </w:r>
    </w:p>
    <w:p w14:paraId="69358168" w14:textId="77777777" w:rsidR="00311427" w:rsidRPr="00283EFB" w:rsidRDefault="00311427" w:rsidP="00311427">
      <w:pPr>
        <w:spacing w:before="80"/>
        <w:ind w:firstLine="720"/>
        <w:rPr>
          <w:bCs/>
        </w:rPr>
      </w:pPr>
      <w:r w:rsidRPr="00283EFB">
        <w:rPr>
          <w:bCs/>
        </w:rPr>
        <w:t xml:space="preserve">- </w:t>
      </w:r>
      <w:proofErr w:type="spellStart"/>
      <w:r w:rsidRPr="00283EFB">
        <w:rPr>
          <w:bCs/>
        </w:rPr>
        <w:t>Nhà</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cần</w:t>
      </w:r>
      <w:proofErr w:type="spellEnd"/>
      <w:r w:rsidRPr="00283EFB">
        <w:rPr>
          <w:bCs/>
        </w:rPr>
        <w:t xml:space="preserve"> </w:t>
      </w:r>
      <w:proofErr w:type="spellStart"/>
      <w:r w:rsidRPr="00283EFB">
        <w:rPr>
          <w:bCs/>
        </w:rPr>
        <w:t>xác</w:t>
      </w:r>
      <w:proofErr w:type="spellEnd"/>
      <w:r w:rsidRPr="00283EFB">
        <w:rPr>
          <w:bCs/>
        </w:rPr>
        <w:t xml:space="preserve"> </w:t>
      </w:r>
      <w:proofErr w:type="spellStart"/>
      <w:r w:rsidRPr="00283EFB">
        <w:rPr>
          <w:bCs/>
        </w:rPr>
        <w:t>định</w:t>
      </w:r>
      <w:proofErr w:type="spellEnd"/>
      <w:r w:rsidRPr="00283EFB">
        <w:rPr>
          <w:bCs/>
        </w:rPr>
        <w:t xml:space="preserve"> </w:t>
      </w:r>
      <w:proofErr w:type="spellStart"/>
      <w:r w:rsidRPr="00283EFB">
        <w:rPr>
          <w:bCs/>
        </w:rPr>
        <w:t>vị</w:t>
      </w:r>
      <w:proofErr w:type="spellEnd"/>
      <w:r w:rsidRPr="00283EFB">
        <w:rPr>
          <w:bCs/>
        </w:rPr>
        <w:t xml:space="preserve"> </w:t>
      </w:r>
      <w:proofErr w:type="spellStart"/>
      <w:r w:rsidRPr="00283EFB">
        <w:rPr>
          <w:bCs/>
        </w:rPr>
        <w:t>trí</w:t>
      </w:r>
      <w:proofErr w:type="spellEnd"/>
      <w:r w:rsidRPr="00283EFB">
        <w:rPr>
          <w:bCs/>
        </w:rPr>
        <w:t xml:space="preserve">, </w:t>
      </w:r>
      <w:proofErr w:type="spellStart"/>
      <w:r w:rsidRPr="00283EFB">
        <w:rPr>
          <w:bCs/>
        </w:rPr>
        <w:t>kích</w:t>
      </w:r>
      <w:proofErr w:type="spellEnd"/>
      <w:r w:rsidRPr="00283EFB">
        <w:rPr>
          <w:bCs/>
        </w:rPr>
        <w:t xml:space="preserve"> </w:t>
      </w:r>
      <w:proofErr w:type="spellStart"/>
      <w:r w:rsidRPr="00283EFB">
        <w:rPr>
          <w:bCs/>
        </w:rPr>
        <w:t>thước</w:t>
      </w:r>
      <w:proofErr w:type="spellEnd"/>
      <w:r w:rsidRPr="00283EFB">
        <w:rPr>
          <w:bCs/>
        </w:rPr>
        <w:t xml:space="preserve"> </w:t>
      </w:r>
      <w:proofErr w:type="spellStart"/>
      <w:r w:rsidRPr="00283EFB">
        <w:rPr>
          <w:bCs/>
        </w:rPr>
        <w:t>và</w:t>
      </w:r>
      <w:proofErr w:type="spellEnd"/>
      <w:r w:rsidRPr="00283EFB">
        <w:rPr>
          <w:bCs/>
        </w:rPr>
        <w:t xml:space="preserve"> </w:t>
      </w:r>
      <w:proofErr w:type="spellStart"/>
      <w:r w:rsidRPr="00283EFB">
        <w:rPr>
          <w:bCs/>
        </w:rPr>
        <w:t>yêu</w:t>
      </w:r>
      <w:proofErr w:type="spellEnd"/>
      <w:r w:rsidRPr="00283EFB">
        <w:rPr>
          <w:bCs/>
        </w:rPr>
        <w:t xml:space="preserve"> </w:t>
      </w:r>
      <w:proofErr w:type="spellStart"/>
      <w:r w:rsidRPr="00283EFB">
        <w:rPr>
          <w:bCs/>
        </w:rPr>
        <w:t>cầu</w:t>
      </w:r>
      <w:proofErr w:type="spellEnd"/>
      <w:r w:rsidRPr="00283EFB">
        <w:rPr>
          <w:bCs/>
        </w:rPr>
        <w:t xml:space="preserve"> </w:t>
      </w:r>
      <w:proofErr w:type="spellStart"/>
      <w:r w:rsidRPr="00283EFB">
        <w:rPr>
          <w:bCs/>
        </w:rPr>
        <w:t>cho</w:t>
      </w:r>
      <w:proofErr w:type="spellEnd"/>
      <w:r w:rsidRPr="00283EFB">
        <w:rPr>
          <w:bCs/>
        </w:rPr>
        <w:t xml:space="preserve"> </w:t>
      </w:r>
      <w:proofErr w:type="spellStart"/>
      <w:r w:rsidRPr="00283EFB">
        <w:rPr>
          <w:bCs/>
        </w:rPr>
        <w:t>những</w:t>
      </w:r>
      <w:proofErr w:type="spellEnd"/>
      <w:r w:rsidRPr="00283EFB">
        <w:rPr>
          <w:bCs/>
        </w:rPr>
        <w:t xml:space="preserve"> </w:t>
      </w:r>
      <w:proofErr w:type="spellStart"/>
      <w:r w:rsidRPr="00283EFB">
        <w:rPr>
          <w:bCs/>
        </w:rPr>
        <w:t>hạng</w:t>
      </w:r>
      <w:proofErr w:type="spellEnd"/>
      <w:r w:rsidRPr="00283EFB">
        <w:rPr>
          <w:bCs/>
        </w:rPr>
        <w:t xml:space="preserve"> </w:t>
      </w:r>
      <w:proofErr w:type="spellStart"/>
      <w:r w:rsidRPr="00283EFB">
        <w:rPr>
          <w:bCs/>
        </w:rPr>
        <w:t>mục</w:t>
      </w:r>
      <w:proofErr w:type="spellEnd"/>
      <w:r w:rsidRPr="00283EFB">
        <w:rPr>
          <w:bCs/>
        </w:rPr>
        <w:t xml:space="preserve"> </w:t>
      </w:r>
      <w:proofErr w:type="spellStart"/>
      <w:r w:rsidRPr="00283EFB">
        <w:rPr>
          <w:bCs/>
        </w:rPr>
        <w:t>chính</w:t>
      </w:r>
      <w:proofErr w:type="spellEnd"/>
      <w:r w:rsidRPr="00283EFB">
        <w:rPr>
          <w:bCs/>
        </w:rPr>
        <w:t xml:space="preserve"> </w:t>
      </w:r>
      <w:proofErr w:type="spellStart"/>
      <w:r w:rsidRPr="00283EFB">
        <w:rPr>
          <w:bCs/>
        </w:rPr>
        <w:t>và</w:t>
      </w:r>
      <w:proofErr w:type="spellEnd"/>
      <w:r w:rsidRPr="00283EFB">
        <w:rPr>
          <w:bCs/>
        </w:rPr>
        <w:t xml:space="preserve"> </w:t>
      </w:r>
      <w:proofErr w:type="spellStart"/>
      <w:r w:rsidRPr="00283EFB">
        <w:rPr>
          <w:bCs/>
        </w:rPr>
        <w:t>những</w:t>
      </w:r>
      <w:proofErr w:type="spellEnd"/>
      <w:r w:rsidRPr="00283EFB">
        <w:rPr>
          <w:bCs/>
        </w:rPr>
        <w:t xml:space="preserve"> </w:t>
      </w:r>
      <w:proofErr w:type="spellStart"/>
      <w:r w:rsidRPr="00283EFB">
        <w:rPr>
          <w:bCs/>
        </w:rPr>
        <w:t>phương</w:t>
      </w:r>
      <w:proofErr w:type="spellEnd"/>
      <w:r w:rsidRPr="00283EFB">
        <w:rPr>
          <w:bCs/>
        </w:rPr>
        <w:t xml:space="preserve"> </w:t>
      </w:r>
      <w:proofErr w:type="spellStart"/>
      <w:r w:rsidRPr="00283EFB">
        <w:rPr>
          <w:bCs/>
        </w:rPr>
        <w:t>tiện</w:t>
      </w:r>
      <w:proofErr w:type="spellEnd"/>
      <w:r w:rsidRPr="00283EFB">
        <w:rPr>
          <w:bCs/>
        </w:rPr>
        <w:t xml:space="preserve"> </w:t>
      </w:r>
      <w:proofErr w:type="spellStart"/>
      <w:r w:rsidRPr="00283EFB">
        <w:rPr>
          <w:bCs/>
        </w:rPr>
        <w:t>chính</w:t>
      </w:r>
      <w:proofErr w:type="spellEnd"/>
      <w:r w:rsidRPr="00283EFB">
        <w:rPr>
          <w:bCs/>
        </w:rPr>
        <w:t xml:space="preserve"> </w:t>
      </w:r>
      <w:proofErr w:type="spellStart"/>
      <w:r w:rsidRPr="00283EFB">
        <w:rPr>
          <w:bCs/>
        </w:rPr>
        <w:t>như</w:t>
      </w:r>
      <w:proofErr w:type="spellEnd"/>
      <w:r w:rsidRPr="00283EFB">
        <w:rPr>
          <w:bCs/>
        </w:rPr>
        <w:t xml:space="preserve">: Văn </w:t>
      </w:r>
      <w:proofErr w:type="spellStart"/>
      <w:r w:rsidRPr="00283EFB">
        <w:rPr>
          <w:bCs/>
        </w:rPr>
        <w:t>phòng</w:t>
      </w:r>
      <w:proofErr w:type="spellEnd"/>
      <w:r w:rsidRPr="00283EFB">
        <w:rPr>
          <w:bCs/>
        </w:rPr>
        <w:t xml:space="preserve">, </w:t>
      </w:r>
      <w:proofErr w:type="spellStart"/>
      <w:r w:rsidRPr="00283EFB">
        <w:rPr>
          <w:bCs/>
        </w:rPr>
        <w:t>nhà</w:t>
      </w:r>
      <w:proofErr w:type="spellEnd"/>
      <w:r w:rsidRPr="00283EFB">
        <w:rPr>
          <w:bCs/>
        </w:rPr>
        <w:t xml:space="preserve"> </w:t>
      </w:r>
      <w:proofErr w:type="spellStart"/>
      <w:r w:rsidRPr="00283EFB">
        <w:rPr>
          <w:bCs/>
        </w:rPr>
        <w:t>kho</w:t>
      </w:r>
      <w:proofErr w:type="spellEnd"/>
      <w:r w:rsidRPr="00283EFB">
        <w:rPr>
          <w:bCs/>
        </w:rPr>
        <w:t xml:space="preserve">, </w:t>
      </w:r>
      <w:proofErr w:type="spellStart"/>
      <w:r w:rsidRPr="00283EFB">
        <w:rPr>
          <w:bCs/>
        </w:rPr>
        <w:t>sân</w:t>
      </w:r>
      <w:proofErr w:type="spellEnd"/>
      <w:r w:rsidRPr="00283EFB">
        <w:rPr>
          <w:bCs/>
        </w:rPr>
        <w:t xml:space="preserve"> </w:t>
      </w:r>
      <w:proofErr w:type="spellStart"/>
      <w:r w:rsidRPr="00283EFB">
        <w:rPr>
          <w:bCs/>
        </w:rPr>
        <w:t>trộn</w:t>
      </w:r>
      <w:proofErr w:type="spellEnd"/>
      <w:r w:rsidRPr="00283EFB">
        <w:rPr>
          <w:bCs/>
        </w:rPr>
        <w:t xml:space="preserve"> dung </w:t>
      </w:r>
      <w:proofErr w:type="spellStart"/>
      <w:r w:rsidRPr="00283EFB">
        <w:rPr>
          <w:bCs/>
        </w:rPr>
        <w:t>dịch</w:t>
      </w:r>
      <w:proofErr w:type="spellEnd"/>
      <w:r w:rsidRPr="00283EFB">
        <w:rPr>
          <w:bCs/>
        </w:rPr>
        <w:t xml:space="preserve"> </w:t>
      </w:r>
      <w:proofErr w:type="spellStart"/>
      <w:r w:rsidRPr="00283EFB">
        <w:rPr>
          <w:bCs/>
        </w:rPr>
        <w:t>vữa</w:t>
      </w:r>
      <w:proofErr w:type="spellEnd"/>
      <w:r w:rsidRPr="00283EFB">
        <w:rPr>
          <w:bCs/>
        </w:rPr>
        <w:t xml:space="preserve">, </w:t>
      </w:r>
      <w:proofErr w:type="spellStart"/>
      <w:r w:rsidRPr="00283EFB">
        <w:rPr>
          <w:bCs/>
        </w:rPr>
        <w:t>khu</w:t>
      </w:r>
      <w:proofErr w:type="spellEnd"/>
      <w:r w:rsidRPr="00283EFB">
        <w:rPr>
          <w:bCs/>
        </w:rPr>
        <w:t xml:space="preserve"> </w:t>
      </w:r>
      <w:proofErr w:type="spellStart"/>
      <w:r w:rsidRPr="00283EFB">
        <w:rPr>
          <w:bCs/>
        </w:rPr>
        <w:t>để</w:t>
      </w:r>
      <w:proofErr w:type="spellEnd"/>
      <w:r w:rsidRPr="00283EFB">
        <w:rPr>
          <w:bCs/>
        </w:rPr>
        <w:t xml:space="preserve"> </w:t>
      </w:r>
      <w:proofErr w:type="spellStart"/>
      <w:r w:rsidRPr="00283EFB">
        <w:rPr>
          <w:bCs/>
        </w:rPr>
        <w:t>xe</w:t>
      </w:r>
      <w:proofErr w:type="spellEnd"/>
      <w:r w:rsidRPr="00283EFB">
        <w:rPr>
          <w:bCs/>
        </w:rPr>
        <w:t xml:space="preserve">... </w:t>
      </w:r>
      <w:proofErr w:type="spellStart"/>
      <w:r w:rsidRPr="00283EFB">
        <w:rPr>
          <w:bCs/>
        </w:rPr>
        <w:t>và</w:t>
      </w:r>
      <w:proofErr w:type="spellEnd"/>
      <w:r w:rsidRPr="00283EFB">
        <w:rPr>
          <w:bCs/>
        </w:rPr>
        <w:t xml:space="preserve"> </w:t>
      </w:r>
      <w:proofErr w:type="spellStart"/>
      <w:r w:rsidRPr="00283EFB">
        <w:rPr>
          <w:bCs/>
        </w:rPr>
        <w:t>những</w:t>
      </w:r>
      <w:proofErr w:type="spellEnd"/>
      <w:r w:rsidRPr="00283EFB">
        <w:rPr>
          <w:bCs/>
        </w:rPr>
        <w:t xml:space="preserve"> </w:t>
      </w:r>
      <w:proofErr w:type="spellStart"/>
      <w:r w:rsidRPr="00283EFB">
        <w:rPr>
          <w:bCs/>
        </w:rPr>
        <w:t>khu</w:t>
      </w:r>
      <w:proofErr w:type="spellEnd"/>
      <w:r w:rsidRPr="00283EFB">
        <w:rPr>
          <w:bCs/>
        </w:rPr>
        <w:t xml:space="preserve"> </w:t>
      </w:r>
      <w:proofErr w:type="spellStart"/>
      <w:r w:rsidRPr="00283EFB">
        <w:rPr>
          <w:bCs/>
        </w:rPr>
        <w:t>vực</w:t>
      </w:r>
      <w:proofErr w:type="spellEnd"/>
      <w:r w:rsidRPr="00283EFB">
        <w:rPr>
          <w:bCs/>
        </w:rPr>
        <w:t xml:space="preserve"> </w:t>
      </w:r>
      <w:proofErr w:type="spellStart"/>
      <w:r w:rsidRPr="00283EFB">
        <w:rPr>
          <w:bCs/>
        </w:rPr>
        <w:t>dùng</w:t>
      </w:r>
      <w:proofErr w:type="spellEnd"/>
      <w:r w:rsidRPr="00283EFB">
        <w:rPr>
          <w:bCs/>
        </w:rPr>
        <w:t xml:space="preserve"> </w:t>
      </w:r>
      <w:proofErr w:type="spellStart"/>
      <w:r w:rsidRPr="00283EFB">
        <w:rPr>
          <w:bCs/>
        </w:rPr>
        <w:t>để</w:t>
      </w:r>
      <w:proofErr w:type="spellEnd"/>
      <w:r w:rsidRPr="00283EFB">
        <w:rPr>
          <w:bCs/>
        </w:rPr>
        <w:t xml:space="preserve"> </w:t>
      </w:r>
      <w:proofErr w:type="spellStart"/>
      <w:r w:rsidRPr="00283EFB">
        <w:rPr>
          <w:bCs/>
        </w:rPr>
        <w:t>lưu</w:t>
      </w:r>
      <w:proofErr w:type="spellEnd"/>
      <w:r w:rsidRPr="00283EFB">
        <w:rPr>
          <w:bCs/>
        </w:rPr>
        <w:t xml:space="preserve"> </w:t>
      </w:r>
      <w:proofErr w:type="spellStart"/>
      <w:r w:rsidRPr="00283EFB">
        <w:rPr>
          <w:bCs/>
        </w:rPr>
        <w:t>trữ</w:t>
      </w:r>
      <w:proofErr w:type="spellEnd"/>
      <w:r w:rsidRPr="00283EFB">
        <w:rPr>
          <w:bCs/>
        </w:rPr>
        <w:t xml:space="preserve">, </w:t>
      </w:r>
      <w:proofErr w:type="spellStart"/>
      <w:r w:rsidRPr="00283EFB">
        <w:rPr>
          <w:bCs/>
        </w:rPr>
        <w:t>xử</w:t>
      </w:r>
      <w:proofErr w:type="spellEnd"/>
      <w:r w:rsidRPr="00283EFB">
        <w:rPr>
          <w:bCs/>
        </w:rPr>
        <w:t xml:space="preserve"> </w:t>
      </w:r>
      <w:proofErr w:type="spellStart"/>
      <w:r w:rsidRPr="00283EFB">
        <w:rPr>
          <w:bCs/>
        </w:rPr>
        <w:t>lý</w:t>
      </w:r>
      <w:proofErr w:type="spellEnd"/>
      <w:r w:rsidRPr="00283EFB">
        <w:rPr>
          <w:bCs/>
        </w:rPr>
        <w:t xml:space="preserve"> </w:t>
      </w:r>
      <w:proofErr w:type="spellStart"/>
      <w:r w:rsidRPr="00283EFB">
        <w:rPr>
          <w:bCs/>
        </w:rPr>
        <w:t>và</w:t>
      </w:r>
      <w:proofErr w:type="spellEnd"/>
      <w:r w:rsidRPr="00283EFB">
        <w:rPr>
          <w:bCs/>
        </w:rPr>
        <w:t xml:space="preserve"> </w:t>
      </w:r>
      <w:proofErr w:type="spellStart"/>
      <w:r w:rsidRPr="00283EFB">
        <w:rPr>
          <w:bCs/>
        </w:rPr>
        <w:t>đổ</w:t>
      </w:r>
      <w:proofErr w:type="spellEnd"/>
      <w:r w:rsidRPr="00283EFB">
        <w:rPr>
          <w:bCs/>
        </w:rPr>
        <w:t xml:space="preserve"> </w:t>
      </w:r>
      <w:proofErr w:type="spellStart"/>
      <w:r w:rsidRPr="00283EFB">
        <w:rPr>
          <w:bCs/>
        </w:rPr>
        <w:t>thải</w:t>
      </w:r>
      <w:proofErr w:type="spellEnd"/>
      <w:r w:rsidRPr="00283EFB">
        <w:rPr>
          <w:bCs/>
        </w:rPr>
        <w:t xml:space="preserve"> </w:t>
      </w:r>
      <w:proofErr w:type="spellStart"/>
      <w:r w:rsidRPr="00283EFB">
        <w:rPr>
          <w:bCs/>
        </w:rPr>
        <w:t>vật</w:t>
      </w:r>
      <w:proofErr w:type="spellEnd"/>
      <w:r w:rsidRPr="00283EFB">
        <w:rPr>
          <w:bCs/>
        </w:rPr>
        <w:t xml:space="preserve"> </w:t>
      </w:r>
      <w:proofErr w:type="spellStart"/>
      <w:r w:rsidRPr="00283EFB">
        <w:rPr>
          <w:bCs/>
        </w:rPr>
        <w:t>liệu</w:t>
      </w:r>
      <w:proofErr w:type="spellEnd"/>
      <w:r w:rsidRPr="00283EFB">
        <w:rPr>
          <w:bCs/>
        </w:rPr>
        <w:t>.</w:t>
      </w:r>
    </w:p>
    <w:p w14:paraId="44B27335" w14:textId="77777777" w:rsidR="00311427" w:rsidRPr="00283EFB" w:rsidRDefault="00311427" w:rsidP="00311427">
      <w:pPr>
        <w:spacing w:before="80"/>
        <w:ind w:firstLine="720"/>
        <w:rPr>
          <w:bCs/>
        </w:rPr>
      </w:pPr>
      <w:r w:rsidRPr="00283EFB">
        <w:rPr>
          <w:bCs/>
        </w:rPr>
        <w:t xml:space="preserve">- </w:t>
      </w:r>
      <w:proofErr w:type="spellStart"/>
      <w:r w:rsidRPr="00283EFB">
        <w:rPr>
          <w:bCs/>
        </w:rPr>
        <w:t>Nhà</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phải</w:t>
      </w:r>
      <w:proofErr w:type="spellEnd"/>
      <w:r w:rsidRPr="00283EFB">
        <w:rPr>
          <w:bCs/>
        </w:rPr>
        <w:t xml:space="preserve"> </w:t>
      </w:r>
      <w:proofErr w:type="spellStart"/>
      <w:r w:rsidRPr="00283EFB">
        <w:rPr>
          <w:bCs/>
        </w:rPr>
        <w:t>chịu</w:t>
      </w:r>
      <w:proofErr w:type="spellEnd"/>
      <w:r w:rsidRPr="00283EFB">
        <w:rPr>
          <w:bCs/>
        </w:rPr>
        <w:t xml:space="preserve"> </w:t>
      </w:r>
      <w:proofErr w:type="spellStart"/>
      <w:r w:rsidRPr="00283EFB">
        <w:rPr>
          <w:bCs/>
        </w:rPr>
        <w:t>trách</w:t>
      </w:r>
      <w:proofErr w:type="spellEnd"/>
      <w:r w:rsidRPr="00283EFB">
        <w:rPr>
          <w:bCs/>
        </w:rPr>
        <w:t xml:space="preserve"> </w:t>
      </w:r>
      <w:proofErr w:type="spellStart"/>
      <w:r w:rsidRPr="00283EFB">
        <w:rPr>
          <w:bCs/>
        </w:rPr>
        <w:t>nhiệm</w:t>
      </w:r>
      <w:proofErr w:type="spellEnd"/>
      <w:r w:rsidRPr="00283EFB">
        <w:rPr>
          <w:bCs/>
        </w:rPr>
        <w:t xml:space="preserve"> </w:t>
      </w:r>
      <w:proofErr w:type="spellStart"/>
      <w:r w:rsidRPr="00283EFB">
        <w:rPr>
          <w:bCs/>
        </w:rPr>
        <w:t>về</w:t>
      </w:r>
      <w:proofErr w:type="spellEnd"/>
      <w:r w:rsidRPr="00283EFB">
        <w:rPr>
          <w:bCs/>
        </w:rPr>
        <w:t xml:space="preserve"> </w:t>
      </w:r>
      <w:proofErr w:type="spellStart"/>
      <w:r w:rsidRPr="00283EFB">
        <w:rPr>
          <w:bCs/>
        </w:rPr>
        <w:t>tất</w:t>
      </w:r>
      <w:proofErr w:type="spellEnd"/>
      <w:r w:rsidRPr="00283EFB">
        <w:rPr>
          <w:bCs/>
        </w:rPr>
        <w:t xml:space="preserve"> </w:t>
      </w:r>
      <w:proofErr w:type="spellStart"/>
      <w:r w:rsidRPr="00283EFB">
        <w:rPr>
          <w:bCs/>
        </w:rPr>
        <w:t>cả</w:t>
      </w:r>
      <w:proofErr w:type="spellEnd"/>
      <w:r w:rsidRPr="00283EFB">
        <w:rPr>
          <w:bCs/>
        </w:rPr>
        <w:t xml:space="preserve"> </w:t>
      </w:r>
      <w:proofErr w:type="spellStart"/>
      <w:r w:rsidRPr="00283EFB">
        <w:rPr>
          <w:bCs/>
        </w:rPr>
        <w:t>mọi</w:t>
      </w:r>
      <w:proofErr w:type="spellEnd"/>
      <w:r w:rsidRPr="00283EFB">
        <w:rPr>
          <w:bCs/>
        </w:rPr>
        <w:t xml:space="preserve"> </w:t>
      </w:r>
      <w:proofErr w:type="spellStart"/>
      <w:r w:rsidRPr="00283EFB">
        <w:rPr>
          <w:bCs/>
        </w:rPr>
        <w:t>công</w:t>
      </w:r>
      <w:proofErr w:type="spellEnd"/>
      <w:r w:rsidRPr="00283EFB">
        <w:rPr>
          <w:bCs/>
        </w:rPr>
        <w:t xml:space="preserve"> </w:t>
      </w:r>
      <w:proofErr w:type="spellStart"/>
      <w:r w:rsidRPr="00283EFB">
        <w:rPr>
          <w:bCs/>
        </w:rPr>
        <w:t>việc</w:t>
      </w:r>
      <w:proofErr w:type="spellEnd"/>
      <w:r w:rsidRPr="00283EFB">
        <w:rPr>
          <w:bCs/>
        </w:rPr>
        <w:t xml:space="preserve"> </w:t>
      </w:r>
      <w:proofErr w:type="spellStart"/>
      <w:r w:rsidRPr="00283EFB">
        <w:rPr>
          <w:bCs/>
        </w:rPr>
        <w:t>cần</w:t>
      </w:r>
      <w:proofErr w:type="spellEnd"/>
      <w:r w:rsidRPr="00283EFB">
        <w:rPr>
          <w:bCs/>
        </w:rPr>
        <w:t xml:space="preserve"> </w:t>
      </w:r>
      <w:proofErr w:type="spellStart"/>
      <w:r w:rsidRPr="00283EFB">
        <w:rPr>
          <w:bCs/>
        </w:rPr>
        <w:t>thiết</w:t>
      </w:r>
      <w:proofErr w:type="spellEnd"/>
      <w:r w:rsidRPr="00283EFB">
        <w:rPr>
          <w:bCs/>
        </w:rPr>
        <w:t xml:space="preserve"> </w:t>
      </w:r>
      <w:proofErr w:type="spellStart"/>
      <w:r w:rsidRPr="00283EFB">
        <w:rPr>
          <w:bCs/>
        </w:rPr>
        <w:t>để</w:t>
      </w:r>
      <w:proofErr w:type="spellEnd"/>
      <w:r w:rsidRPr="00283EFB">
        <w:rPr>
          <w:bCs/>
        </w:rPr>
        <w:t xml:space="preserve"> </w:t>
      </w:r>
      <w:proofErr w:type="spellStart"/>
      <w:r w:rsidRPr="00283EFB">
        <w:rPr>
          <w:bCs/>
        </w:rPr>
        <w:t>thực</w:t>
      </w:r>
      <w:proofErr w:type="spellEnd"/>
      <w:r w:rsidRPr="00283EFB">
        <w:rPr>
          <w:bCs/>
        </w:rPr>
        <w:t xml:space="preserve"> </w:t>
      </w:r>
      <w:proofErr w:type="spellStart"/>
      <w:r w:rsidRPr="00283EFB">
        <w:rPr>
          <w:bCs/>
        </w:rPr>
        <w:t>hiện</w:t>
      </w:r>
      <w:proofErr w:type="spellEnd"/>
      <w:r w:rsidRPr="00283EFB">
        <w:rPr>
          <w:bCs/>
        </w:rPr>
        <w:t xml:space="preserve"> </w:t>
      </w:r>
      <w:proofErr w:type="spellStart"/>
      <w:r w:rsidRPr="00283EFB">
        <w:rPr>
          <w:bCs/>
        </w:rPr>
        <w:t>trang</w:t>
      </w:r>
      <w:proofErr w:type="spellEnd"/>
      <w:r w:rsidRPr="00283EFB">
        <w:rPr>
          <w:bCs/>
        </w:rPr>
        <w:t xml:space="preserve"> </w:t>
      </w:r>
      <w:proofErr w:type="spellStart"/>
      <w:r w:rsidRPr="00283EFB">
        <w:rPr>
          <w:bCs/>
        </w:rPr>
        <w:t>thiết</w:t>
      </w:r>
      <w:proofErr w:type="spellEnd"/>
      <w:r w:rsidRPr="00283EFB">
        <w:rPr>
          <w:bCs/>
        </w:rPr>
        <w:t xml:space="preserve"> </w:t>
      </w:r>
      <w:proofErr w:type="spellStart"/>
      <w:r w:rsidRPr="00283EFB">
        <w:rPr>
          <w:bCs/>
        </w:rPr>
        <w:t>bị</w:t>
      </w:r>
      <w:proofErr w:type="spellEnd"/>
      <w:r w:rsidRPr="00283EFB">
        <w:rPr>
          <w:bCs/>
        </w:rPr>
        <w:t xml:space="preserve"> </w:t>
      </w:r>
      <w:proofErr w:type="spellStart"/>
      <w:r w:rsidRPr="00283EFB">
        <w:rPr>
          <w:bCs/>
        </w:rPr>
        <w:t>cho</w:t>
      </w:r>
      <w:proofErr w:type="spellEnd"/>
      <w:r w:rsidRPr="00283EFB">
        <w:rPr>
          <w:bCs/>
        </w:rPr>
        <w:t xml:space="preserve"> </w:t>
      </w:r>
      <w:proofErr w:type="spellStart"/>
      <w:r w:rsidRPr="00283EFB">
        <w:rPr>
          <w:bCs/>
        </w:rPr>
        <w:t>công</w:t>
      </w:r>
      <w:proofErr w:type="spellEnd"/>
      <w:r w:rsidRPr="00283EFB">
        <w:rPr>
          <w:bCs/>
        </w:rPr>
        <w:t xml:space="preserve"> </w:t>
      </w:r>
      <w:proofErr w:type="spellStart"/>
      <w:r w:rsidRPr="00283EFB">
        <w:rPr>
          <w:bCs/>
        </w:rPr>
        <w:t>trường</w:t>
      </w:r>
      <w:proofErr w:type="spellEnd"/>
      <w:r w:rsidRPr="00283EFB">
        <w:rPr>
          <w:bCs/>
        </w:rPr>
        <w:t xml:space="preserve">, </w:t>
      </w:r>
      <w:proofErr w:type="spellStart"/>
      <w:r w:rsidRPr="00283EFB">
        <w:rPr>
          <w:bCs/>
        </w:rPr>
        <w:t>bảo</w:t>
      </w:r>
      <w:proofErr w:type="spellEnd"/>
      <w:r w:rsidRPr="00283EFB">
        <w:rPr>
          <w:bCs/>
        </w:rPr>
        <w:t xml:space="preserve"> </w:t>
      </w:r>
      <w:proofErr w:type="spellStart"/>
      <w:r w:rsidRPr="00283EFB">
        <w:rPr>
          <w:bCs/>
        </w:rPr>
        <w:t>quản</w:t>
      </w:r>
      <w:proofErr w:type="spellEnd"/>
      <w:r w:rsidRPr="00283EFB">
        <w:rPr>
          <w:bCs/>
        </w:rPr>
        <w:t xml:space="preserve"> </w:t>
      </w:r>
      <w:proofErr w:type="spellStart"/>
      <w:r w:rsidRPr="00283EFB">
        <w:rPr>
          <w:bCs/>
        </w:rPr>
        <w:t>vật</w:t>
      </w:r>
      <w:proofErr w:type="spellEnd"/>
      <w:r w:rsidRPr="00283EFB">
        <w:rPr>
          <w:bCs/>
        </w:rPr>
        <w:t xml:space="preserve"> </w:t>
      </w:r>
      <w:proofErr w:type="spellStart"/>
      <w:r w:rsidRPr="00283EFB">
        <w:rPr>
          <w:bCs/>
        </w:rPr>
        <w:t>liệu</w:t>
      </w:r>
      <w:proofErr w:type="spellEnd"/>
      <w:r w:rsidRPr="00283EFB">
        <w:rPr>
          <w:bCs/>
        </w:rPr>
        <w:t xml:space="preserve"> </w:t>
      </w:r>
      <w:proofErr w:type="spellStart"/>
      <w:r w:rsidRPr="00283EFB">
        <w:rPr>
          <w:bCs/>
        </w:rPr>
        <w:t>trong</w:t>
      </w:r>
      <w:proofErr w:type="spellEnd"/>
      <w:r w:rsidRPr="00283EFB">
        <w:rPr>
          <w:bCs/>
        </w:rPr>
        <w:t xml:space="preserve"> </w:t>
      </w:r>
      <w:proofErr w:type="spellStart"/>
      <w:r w:rsidRPr="00283EFB">
        <w:rPr>
          <w:bCs/>
        </w:rPr>
        <w:t>kho</w:t>
      </w:r>
      <w:proofErr w:type="spellEnd"/>
      <w:r w:rsidRPr="00283EFB">
        <w:rPr>
          <w:bCs/>
        </w:rPr>
        <w:t xml:space="preserve">, </w:t>
      </w:r>
      <w:proofErr w:type="spellStart"/>
      <w:r w:rsidRPr="00283EFB">
        <w:rPr>
          <w:bCs/>
        </w:rPr>
        <w:t>và</w:t>
      </w:r>
      <w:proofErr w:type="spellEnd"/>
      <w:r w:rsidRPr="00283EFB">
        <w:rPr>
          <w:bCs/>
        </w:rPr>
        <w:t xml:space="preserve"> </w:t>
      </w:r>
      <w:proofErr w:type="spellStart"/>
      <w:r w:rsidRPr="00283EFB">
        <w:rPr>
          <w:bCs/>
        </w:rPr>
        <w:t>tất</w:t>
      </w:r>
      <w:proofErr w:type="spellEnd"/>
      <w:r w:rsidRPr="00283EFB">
        <w:rPr>
          <w:bCs/>
        </w:rPr>
        <w:t xml:space="preserve"> </w:t>
      </w:r>
      <w:proofErr w:type="spellStart"/>
      <w:r w:rsidRPr="00283EFB">
        <w:rPr>
          <w:bCs/>
        </w:rPr>
        <w:t>cả</w:t>
      </w:r>
      <w:proofErr w:type="spellEnd"/>
      <w:r w:rsidRPr="00283EFB">
        <w:rPr>
          <w:bCs/>
        </w:rPr>
        <w:t xml:space="preserve"> </w:t>
      </w:r>
      <w:proofErr w:type="spellStart"/>
      <w:r w:rsidRPr="00283EFB">
        <w:rPr>
          <w:bCs/>
        </w:rPr>
        <w:t>những</w:t>
      </w:r>
      <w:proofErr w:type="spellEnd"/>
      <w:r w:rsidRPr="00283EFB">
        <w:rPr>
          <w:bCs/>
        </w:rPr>
        <w:t xml:space="preserve"> </w:t>
      </w:r>
      <w:proofErr w:type="spellStart"/>
      <w:r w:rsidRPr="00283EFB">
        <w:rPr>
          <w:bCs/>
        </w:rPr>
        <w:t>vật</w:t>
      </w:r>
      <w:proofErr w:type="spellEnd"/>
      <w:r w:rsidRPr="00283EFB">
        <w:rPr>
          <w:bCs/>
        </w:rPr>
        <w:t xml:space="preserve"> </w:t>
      </w:r>
      <w:proofErr w:type="spellStart"/>
      <w:r w:rsidRPr="00283EFB">
        <w:rPr>
          <w:bCs/>
        </w:rPr>
        <w:t>tư</w:t>
      </w:r>
      <w:proofErr w:type="spellEnd"/>
      <w:r w:rsidRPr="00283EFB">
        <w:rPr>
          <w:bCs/>
        </w:rPr>
        <w:t xml:space="preserve"> </w:t>
      </w:r>
      <w:proofErr w:type="spellStart"/>
      <w:r w:rsidRPr="00283EFB">
        <w:rPr>
          <w:bCs/>
        </w:rPr>
        <w:t>phương</w:t>
      </w:r>
      <w:proofErr w:type="spellEnd"/>
      <w:r w:rsidRPr="00283EFB">
        <w:rPr>
          <w:bCs/>
        </w:rPr>
        <w:t xml:space="preserve"> </w:t>
      </w:r>
      <w:proofErr w:type="spellStart"/>
      <w:r w:rsidRPr="00283EFB">
        <w:rPr>
          <w:bCs/>
        </w:rPr>
        <w:t>tiện</w:t>
      </w:r>
      <w:proofErr w:type="spellEnd"/>
      <w:r w:rsidRPr="00283EFB">
        <w:rPr>
          <w:bCs/>
        </w:rPr>
        <w:t xml:space="preserve"> </w:t>
      </w:r>
      <w:proofErr w:type="spellStart"/>
      <w:r w:rsidRPr="00283EFB">
        <w:rPr>
          <w:bCs/>
        </w:rPr>
        <w:t>khác</w:t>
      </w:r>
      <w:proofErr w:type="spellEnd"/>
      <w:r w:rsidRPr="00283EFB">
        <w:rPr>
          <w:bCs/>
        </w:rPr>
        <w:t xml:space="preserve"> </w:t>
      </w:r>
      <w:proofErr w:type="spellStart"/>
      <w:r w:rsidRPr="00283EFB">
        <w:rPr>
          <w:bCs/>
        </w:rPr>
        <w:t>của</w:t>
      </w:r>
      <w:proofErr w:type="spellEnd"/>
      <w:r w:rsidRPr="00283EFB">
        <w:rPr>
          <w:bCs/>
        </w:rPr>
        <w:t xml:space="preserve"> </w:t>
      </w:r>
      <w:proofErr w:type="spellStart"/>
      <w:r w:rsidRPr="00283EFB">
        <w:rPr>
          <w:bCs/>
        </w:rPr>
        <w:t>nhà</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tại</w:t>
      </w:r>
      <w:proofErr w:type="spellEnd"/>
      <w:r w:rsidRPr="00283EFB">
        <w:rPr>
          <w:bCs/>
        </w:rPr>
        <w:t xml:space="preserve"> </w:t>
      </w:r>
      <w:proofErr w:type="spellStart"/>
      <w:r w:rsidRPr="00283EFB">
        <w:rPr>
          <w:bCs/>
        </w:rPr>
        <w:t>hiện</w:t>
      </w:r>
      <w:proofErr w:type="spellEnd"/>
      <w:r w:rsidRPr="00283EFB">
        <w:rPr>
          <w:bCs/>
        </w:rPr>
        <w:t xml:space="preserve"> </w:t>
      </w:r>
      <w:proofErr w:type="spellStart"/>
      <w:r w:rsidRPr="00283EFB">
        <w:rPr>
          <w:bCs/>
        </w:rPr>
        <w:t>trường</w:t>
      </w:r>
      <w:proofErr w:type="spellEnd"/>
      <w:r w:rsidRPr="00283EFB">
        <w:rPr>
          <w:bCs/>
        </w:rPr>
        <w:t>.</w:t>
      </w:r>
    </w:p>
    <w:p w14:paraId="0CFA9ED6" w14:textId="77777777" w:rsidR="00311427" w:rsidRPr="00283EFB" w:rsidRDefault="00311427" w:rsidP="00311427">
      <w:pPr>
        <w:keepNext/>
        <w:widowControl w:val="0"/>
        <w:spacing w:before="40" w:after="40" w:line="340" w:lineRule="exact"/>
        <w:rPr>
          <w:b/>
          <w:bCs/>
          <w:szCs w:val="28"/>
          <w:lang w:val="nl-NL"/>
        </w:rPr>
      </w:pPr>
      <w:r w:rsidRPr="00283EFB">
        <w:rPr>
          <w:szCs w:val="28"/>
          <w:lang w:val="nl-NL"/>
        </w:rPr>
        <w:tab/>
      </w:r>
      <w:r w:rsidRPr="00283EFB">
        <w:rPr>
          <w:b/>
          <w:bCs/>
          <w:szCs w:val="28"/>
          <w:lang w:val="nl-NL"/>
        </w:rPr>
        <w:t>2.3. Đường vận chuyển và đường thi công, lối ra vào công trường:</w:t>
      </w:r>
    </w:p>
    <w:p w14:paraId="05AC1E69" w14:textId="77777777" w:rsidR="00311427" w:rsidRPr="00283EFB" w:rsidRDefault="00311427" w:rsidP="00311427">
      <w:pPr>
        <w:spacing w:before="80"/>
        <w:ind w:firstLine="720"/>
        <w:rPr>
          <w:bCs/>
        </w:rPr>
      </w:pPr>
      <w:r w:rsidRPr="00283EFB">
        <w:rPr>
          <w:bCs/>
        </w:rPr>
        <w:t xml:space="preserve">- </w:t>
      </w:r>
      <w:proofErr w:type="spellStart"/>
      <w:r w:rsidRPr="00283EFB">
        <w:rPr>
          <w:bCs/>
        </w:rPr>
        <w:t>Nhà</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có</w:t>
      </w:r>
      <w:proofErr w:type="spellEnd"/>
      <w:r w:rsidRPr="00283EFB">
        <w:rPr>
          <w:bCs/>
        </w:rPr>
        <w:t xml:space="preserve"> </w:t>
      </w:r>
      <w:proofErr w:type="spellStart"/>
      <w:r w:rsidRPr="00283EFB">
        <w:rPr>
          <w:bCs/>
        </w:rPr>
        <w:t>trách</w:t>
      </w:r>
      <w:proofErr w:type="spellEnd"/>
      <w:r w:rsidRPr="00283EFB">
        <w:rPr>
          <w:bCs/>
        </w:rPr>
        <w:t xml:space="preserve"> </w:t>
      </w:r>
      <w:proofErr w:type="spellStart"/>
      <w:r w:rsidRPr="00283EFB">
        <w:rPr>
          <w:bCs/>
        </w:rPr>
        <w:t>nhiệm</w:t>
      </w:r>
      <w:proofErr w:type="spellEnd"/>
      <w:r w:rsidRPr="00283EFB">
        <w:rPr>
          <w:bCs/>
        </w:rPr>
        <w:t xml:space="preserve"> </w:t>
      </w:r>
      <w:proofErr w:type="spellStart"/>
      <w:r w:rsidRPr="00283EFB">
        <w:rPr>
          <w:bCs/>
        </w:rPr>
        <w:t>điều</w:t>
      </w:r>
      <w:proofErr w:type="spellEnd"/>
      <w:r w:rsidRPr="00283EFB">
        <w:rPr>
          <w:bCs/>
        </w:rPr>
        <w:t xml:space="preserve"> </w:t>
      </w:r>
      <w:proofErr w:type="spellStart"/>
      <w:r w:rsidRPr="00283EFB">
        <w:rPr>
          <w:bCs/>
        </w:rPr>
        <w:t>tra</w:t>
      </w:r>
      <w:proofErr w:type="spellEnd"/>
      <w:r w:rsidRPr="00283EFB">
        <w:rPr>
          <w:bCs/>
        </w:rPr>
        <w:t xml:space="preserve"> </w:t>
      </w:r>
      <w:proofErr w:type="spellStart"/>
      <w:r w:rsidRPr="00283EFB">
        <w:rPr>
          <w:bCs/>
        </w:rPr>
        <w:t>nghiên</w:t>
      </w:r>
      <w:proofErr w:type="spellEnd"/>
      <w:r w:rsidRPr="00283EFB">
        <w:rPr>
          <w:bCs/>
        </w:rPr>
        <w:t xml:space="preserve"> </w:t>
      </w:r>
      <w:proofErr w:type="spellStart"/>
      <w:r w:rsidRPr="00283EFB">
        <w:rPr>
          <w:bCs/>
        </w:rPr>
        <w:t>cứu</w:t>
      </w:r>
      <w:proofErr w:type="spellEnd"/>
      <w:r w:rsidRPr="00283EFB">
        <w:rPr>
          <w:bCs/>
        </w:rPr>
        <w:t xml:space="preserve"> </w:t>
      </w:r>
      <w:proofErr w:type="spellStart"/>
      <w:r w:rsidRPr="00283EFB">
        <w:rPr>
          <w:bCs/>
        </w:rPr>
        <w:t>tính</w:t>
      </w:r>
      <w:proofErr w:type="spellEnd"/>
      <w:r w:rsidRPr="00283EFB">
        <w:rPr>
          <w:bCs/>
        </w:rPr>
        <w:t xml:space="preserve"> </w:t>
      </w:r>
      <w:proofErr w:type="spellStart"/>
      <w:r w:rsidRPr="00283EFB">
        <w:rPr>
          <w:bCs/>
        </w:rPr>
        <w:t>toán</w:t>
      </w:r>
      <w:proofErr w:type="spellEnd"/>
      <w:r w:rsidRPr="00283EFB">
        <w:rPr>
          <w:bCs/>
        </w:rPr>
        <w:t xml:space="preserve"> </w:t>
      </w:r>
      <w:proofErr w:type="spellStart"/>
      <w:r w:rsidRPr="00283EFB">
        <w:rPr>
          <w:bCs/>
        </w:rPr>
        <w:t>và</w:t>
      </w:r>
      <w:proofErr w:type="spellEnd"/>
      <w:r w:rsidRPr="00283EFB">
        <w:rPr>
          <w:bCs/>
        </w:rPr>
        <w:t xml:space="preserve"> </w:t>
      </w:r>
      <w:proofErr w:type="spellStart"/>
      <w:r w:rsidRPr="00283EFB">
        <w:rPr>
          <w:bCs/>
        </w:rPr>
        <w:t>thiết</w:t>
      </w:r>
      <w:proofErr w:type="spellEnd"/>
      <w:r w:rsidRPr="00283EFB">
        <w:rPr>
          <w:bCs/>
        </w:rPr>
        <w:t xml:space="preserve"> </w:t>
      </w:r>
      <w:proofErr w:type="spellStart"/>
      <w:r w:rsidRPr="00283EFB">
        <w:rPr>
          <w:bCs/>
        </w:rPr>
        <w:t>kế</w:t>
      </w:r>
      <w:proofErr w:type="spellEnd"/>
      <w:r w:rsidRPr="00283EFB">
        <w:rPr>
          <w:bCs/>
        </w:rPr>
        <w:t xml:space="preserve"> </w:t>
      </w:r>
      <w:proofErr w:type="spellStart"/>
      <w:r w:rsidRPr="00283EFB">
        <w:rPr>
          <w:bCs/>
        </w:rPr>
        <w:t>đường</w:t>
      </w:r>
      <w:proofErr w:type="spellEnd"/>
      <w:r w:rsidRPr="00283EFB">
        <w:rPr>
          <w:bCs/>
        </w:rPr>
        <w:t xml:space="preserve"> </w:t>
      </w:r>
      <w:proofErr w:type="spellStart"/>
      <w:r w:rsidRPr="00283EFB">
        <w:rPr>
          <w:bCs/>
        </w:rPr>
        <w:t>thi</w:t>
      </w:r>
      <w:proofErr w:type="spellEnd"/>
      <w:r w:rsidRPr="00283EFB">
        <w:rPr>
          <w:bCs/>
        </w:rPr>
        <w:t xml:space="preserve"> </w:t>
      </w:r>
      <w:proofErr w:type="spellStart"/>
      <w:r w:rsidRPr="00283EFB">
        <w:rPr>
          <w:bCs/>
        </w:rPr>
        <w:t>công</w:t>
      </w:r>
      <w:proofErr w:type="spellEnd"/>
      <w:r w:rsidRPr="00283EFB">
        <w:rPr>
          <w:bCs/>
        </w:rPr>
        <w:t xml:space="preserve"> </w:t>
      </w:r>
      <w:proofErr w:type="spellStart"/>
      <w:r w:rsidRPr="00283EFB">
        <w:rPr>
          <w:bCs/>
        </w:rPr>
        <w:t>vào</w:t>
      </w:r>
      <w:proofErr w:type="spellEnd"/>
      <w:r w:rsidRPr="00283EFB">
        <w:rPr>
          <w:bCs/>
        </w:rPr>
        <w:t xml:space="preserve"> </w:t>
      </w:r>
      <w:proofErr w:type="spellStart"/>
      <w:r w:rsidRPr="00283EFB">
        <w:rPr>
          <w:bCs/>
        </w:rPr>
        <w:t>công</w:t>
      </w:r>
      <w:proofErr w:type="spellEnd"/>
      <w:r w:rsidRPr="00283EFB">
        <w:rPr>
          <w:bCs/>
        </w:rPr>
        <w:t xml:space="preserve"> </w:t>
      </w:r>
      <w:proofErr w:type="spellStart"/>
      <w:r w:rsidRPr="00283EFB">
        <w:rPr>
          <w:bCs/>
        </w:rPr>
        <w:t>trình</w:t>
      </w:r>
      <w:proofErr w:type="spellEnd"/>
      <w:r w:rsidRPr="00283EFB">
        <w:rPr>
          <w:bCs/>
        </w:rPr>
        <w:t xml:space="preserve">, </w:t>
      </w:r>
      <w:proofErr w:type="spellStart"/>
      <w:r w:rsidRPr="00283EFB">
        <w:rPr>
          <w:bCs/>
        </w:rPr>
        <w:t>được</w:t>
      </w:r>
      <w:proofErr w:type="spellEnd"/>
      <w:r w:rsidRPr="00283EFB">
        <w:rPr>
          <w:bCs/>
        </w:rPr>
        <w:t xml:space="preserve"> </w:t>
      </w:r>
      <w:proofErr w:type="spellStart"/>
      <w:r w:rsidRPr="00283EFB">
        <w:rPr>
          <w:bCs/>
        </w:rPr>
        <w:t>địa</w:t>
      </w:r>
      <w:proofErr w:type="spellEnd"/>
      <w:r w:rsidRPr="00283EFB">
        <w:rPr>
          <w:bCs/>
        </w:rPr>
        <w:t xml:space="preserve"> </w:t>
      </w:r>
      <w:proofErr w:type="spellStart"/>
      <w:r w:rsidRPr="00283EFB">
        <w:rPr>
          <w:bCs/>
        </w:rPr>
        <w:t>phương</w:t>
      </w:r>
      <w:proofErr w:type="spellEnd"/>
      <w:r w:rsidRPr="00283EFB">
        <w:rPr>
          <w:bCs/>
        </w:rPr>
        <w:t xml:space="preserve"> </w:t>
      </w:r>
      <w:proofErr w:type="spellStart"/>
      <w:r w:rsidRPr="00283EFB">
        <w:rPr>
          <w:bCs/>
        </w:rPr>
        <w:t>nơi</w:t>
      </w:r>
      <w:proofErr w:type="spellEnd"/>
      <w:r w:rsidRPr="00283EFB">
        <w:rPr>
          <w:bCs/>
        </w:rPr>
        <w:t xml:space="preserve"> </w:t>
      </w:r>
      <w:proofErr w:type="spellStart"/>
      <w:r w:rsidRPr="00283EFB">
        <w:rPr>
          <w:bCs/>
        </w:rPr>
        <w:t>xây</w:t>
      </w:r>
      <w:proofErr w:type="spellEnd"/>
      <w:r w:rsidRPr="00283EFB">
        <w:rPr>
          <w:bCs/>
        </w:rPr>
        <w:t xml:space="preserve"> </w:t>
      </w:r>
      <w:proofErr w:type="spellStart"/>
      <w:r w:rsidRPr="00283EFB">
        <w:rPr>
          <w:bCs/>
        </w:rPr>
        <w:t>dựng</w:t>
      </w:r>
      <w:proofErr w:type="spellEnd"/>
      <w:r w:rsidRPr="00283EFB">
        <w:rPr>
          <w:bCs/>
        </w:rPr>
        <w:t xml:space="preserve"> </w:t>
      </w:r>
      <w:proofErr w:type="spellStart"/>
      <w:r w:rsidRPr="00283EFB">
        <w:rPr>
          <w:bCs/>
        </w:rPr>
        <w:t>công</w:t>
      </w:r>
      <w:proofErr w:type="spellEnd"/>
      <w:r w:rsidRPr="00283EFB">
        <w:rPr>
          <w:bCs/>
        </w:rPr>
        <w:t xml:space="preserve"> </w:t>
      </w:r>
      <w:proofErr w:type="spellStart"/>
      <w:r w:rsidRPr="00283EFB">
        <w:rPr>
          <w:bCs/>
        </w:rPr>
        <w:t>trình</w:t>
      </w:r>
      <w:proofErr w:type="spellEnd"/>
      <w:r w:rsidRPr="00283EFB">
        <w:rPr>
          <w:bCs/>
        </w:rPr>
        <w:t xml:space="preserve"> </w:t>
      </w:r>
      <w:proofErr w:type="spellStart"/>
      <w:r w:rsidRPr="00283EFB">
        <w:rPr>
          <w:bCs/>
        </w:rPr>
        <w:t>nhất</w:t>
      </w:r>
      <w:proofErr w:type="spellEnd"/>
      <w:r w:rsidRPr="00283EFB">
        <w:rPr>
          <w:bCs/>
        </w:rPr>
        <w:t xml:space="preserve"> </w:t>
      </w:r>
      <w:proofErr w:type="spellStart"/>
      <w:r w:rsidRPr="00283EFB">
        <w:rPr>
          <w:bCs/>
        </w:rPr>
        <w:t>trí</w:t>
      </w:r>
      <w:proofErr w:type="spellEnd"/>
      <w:r w:rsidRPr="00283EFB">
        <w:rPr>
          <w:bCs/>
        </w:rPr>
        <w:t xml:space="preserve"> </w:t>
      </w:r>
      <w:proofErr w:type="spellStart"/>
      <w:r w:rsidRPr="00283EFB">
        <w:rPr>
          <w:bCs/>
        </w:rPr>
        <w:t>và</w:t>
      </w:r>
      <w:proofErr w:type="spellEnd"/>
      <w:r w:rsidRPr="00283EFB">
        <w:rPr>
          <w:bCs/>
        </w:rPr>
        <w:t xml:space="preserve"> </w:t>
      </w:r>
      <w:proofErr w:type="spellStart"/>
      <w:r w:rsidRPr="00283EFB">
        <w:rPr>
          <w:bCs/>
        </w:rPr>
        <w:t>báo</w:t>
      </w:r>
      <w:proofErr w:type="spellEnd"/>
      <w:r w:rsidRPr="00283EFB">
        <w:rPr>
          <w:bCs/>
        </w:rPr>
        <w:t xml:space="preserve"> </w:t>
      </w:r>
      <w:proofErr w:type="spellStart"/>
      <w:r w:rsidRPr="00283EFB">
        <w:rPr>
          <w:bCs/>
        </w:rPr>
        <w:t>cáo</w:t>
      </w:r>
      <w:proofErr w:type="spellEnd"/>
      <w:r w:rsidRPr="00283EFB">
        <w:rPr>
          <w:bCs/>
        </w:rPr>
        <w:t xml:space="preserve"> </w:t>
      </w:r>
      <w:proofErr w:type="spellStart"/>
      <w:r w:rsidRPr="00283EFB">
        <w:rPr>
          <w:bCs/>
        </w:rPr>
        <w:t>Chủ</w:t>
      </w:r>
      <w:proofErr w:type="spellEnd"/>
      <w:r w:rsidRPr="00283EFB">
        <w:rPr>
          <w:bCs/>
        </w:rPr>
        <w:t xml:space="preserve"> </w:t>
      </w:r>
      <w:proofErr w:type="spellStart"/>
      <w:r w:rsidRPr="00283EFB">
        <w:rPr>
          <w:bCs/>
        </w:rPr>
        <w:t>đầu</w:t>
      </w:r>
      <w:proofErr w:type="spellEnd"/>
      <w:r w:rsidRPr="00283EFB">
        <w:rPr>
          <w:bCs/>
        </w:rPr>
        <w:t xml:space="preserve"> </w:t>
      </w:r>
      <w:proofErr w:type="spellStart"/>
      <w:r w:rsidRPr="00283EFB">
        <w:rPr>
          <w:bCs/>
        </w:rPr>
        <w:t>tư</w:t>
      </w:r>
      <w:proofErr w:type="spellEnd"/>
      <w:r w:rsidRPr="00283EFB">
        <w:rPr>
          <w:bCs/>
        </w:rPr>
        <w:t xml:space="preserve"> </w:t>
      </w:r>
      <w:proofErr w:type="spellStart"/>
      <w:r w:rsidRPr="00283EFB">
        <w:rPr>
          <w:bCs/>
        </w:rPr>
        <w:t>chấp</w:t>
      </w:r>
      <w:proofErr w:type="spellEnd"/>
      <w:r w:rsidRPr="00283EFB">
        <w:rPr>
          <w:bCs/>
        </w:rPr>
        <w:t xml:space="preserve"> </w:t>
      </w:r>
      <w:proofErr w:type="spellStart"/>
      <w:r w:rsidRPr="00283EFB">
        <w:rPr>
          <w:bCs/>
        </w:rPr>
        <w:t>thuận</w:t>
      </w:r>
      <w:proofErr w:type="spellEnd"/>
      <w:r w:rsidRPr="00283EFB">
        <w:rPr>
          <w:bCs/>
        </w:rPr>
        <w:t xml:space="preserve"> </w:t>
      </w:r>
      <w:proofErr w:type="spellStart"/>
      <w:r w:rsidRPr="00283EFB">
        <w:rPr>
          <w:bCs/>
        </w:rPr>
        <w:t>trước</w:t>
      </w:r>
      <w:proofErr w:type="spellEnd"/>
      <w:r w:rsidRPr="00283EFB">
        <w:rPr>
          <w:bCs/>
        </w:rPr>
        <w:t xml:space="preserve"> </w:t>
      </w:r>
      <w:proofErr w:type="spellStart"/>
      <w:r w:rsidRPr="00283EFB">
        <w:rPr>
          <w:bCs/>
        </w:rPr>
        <w:t>khi</w:t>
      </w:r>
      <w:proofErr w:type="spellEnd"/>
      <w:r w:rsidRPr="00283EFB">
        <w:rPr>
          <w:bCs/>
        </w:rPr>
        <w:t xml:space="preserve"> </w:t>
      </w:r>
      <w:proofErr w:type="spellStart"/>
      <w:r w:rsidRPr="00283EFB">
        <w:rPr>
          <w:bCs/>
        </w:rPr>
        <w:t>tiến</w:t>
      </w:r>
      <w:proofErr w:type="spellEnd"/>
      <w:r w:rsidRPr="00283EFB">
        <w:rPr>
          <w:bCs/>
        </w:rPr>
        <w:t xml:space="preserve"> </w:t>
      </w:r>
      <w:proofErr w:type="spellStart"/>
      <w:r w:rsidRPr="00283EFB">
        <w:rPr>
          <w:bCs/>
        </w:rPr>
        <w:t>hành</w:t>
      </w:r>
      <w:proofErr w:type="spellEnd"/>
      <w:r w:rsidRPr="00283EFB">
        <w:rPr>
          <w:bCs/>
        </w:rPr>
        <w:t>.</w:t>
      </w:r>
    </w:p>
    <w:p w14:paraId="37174B22" w14:textId="77777777" w:rsidR="00311427" w:rsidRPr="00283EFB" w:rsidRDefault="00311427" w:rsidP="00311427">
      <w:pPr>
        <w:spacing w:before="80"/>
        <w:ind w:firstLine="720"/>
        <w:rPr>
          <w:bCs/>
        </w:rPr>
      </w:pPr>
      <w:r w:rsidRPr="00283EFB">
        <w:rPr>
          <w:bCs/>
        </w:rPr>
        <w:t xml:space="preserve">- </w:t>
      </w:r>
      <w:proofErr w:type="spellStart"/>
      <w:r w:rsidRPr="00283EFB">
        <w:rPr>
          <w:bCs/>
        </w:rPr>
        <w:t>Sự</w:t>
      </w:r>
      <w:proofErr w:type="spellEnd"/>
      <w:r w:rsidRPr="00283EFB">
        <w:rPr>
          <w:bCs/>
        </w:rPr>
        <w:t xml:space="preserve"> </w:t>
      </w:r>
      <w:proofErr w:type="spellStart"/>
      <w:r w:rsidRPr="00283EFB">
        <w:rPr>
          <w:bCs/>
        </w:rPr>
        <w:t>không</w:t>
      </w:r>
      <w:proofErr w:type="spellEnd"/>
      <w:r w:rsidRPr="00283EFB">
        <w:rPr>
          <w:bCs/>
        </w:rPr>
        <w:t xml:space="preserve"> </w:t>
      </w:r>
      <w:proofErr w:type="spellStart"/>
      <w:r w:rsidRPr="00283EFB">
        <w:rPr>
          <w:bCs/>
        </w:rPr>
        <w:t>có</w:t>
      </w:r>
      <w:proofErr w:type="spellEnd"/>
      <w:r w:rsidRPr="00283EFB">
        <w:rPr>
          <w:bCs/>
        </w:rPr>
        <w:t xml:space="preserve"> </w:t>
      </w:r>
      <w:proofErr w:type="spellStart"/>
      <w:r w:rsidRPr="00283EFB">
        <w:rPr>
          <w:bCs/>
        </w:rPr>
        <w:t>sẵn</w:t>
      </w:r>
      <w:proofErr w:type="spellEnd"/>
      <w:r w:rsidRPr="00283EFB">
        <w:rPr>
          <w:bCs/>
        </w:rPr>
        <w:t xml:space="preserve"> </w:t>
      </w:r>
      <w:proofErr w:type="spellStart"/>
      <w:r w:rsidRPr="00283EFB">
        <w:rPr>
          <w:bCs/>
        </w:rPr>
        <w:t>hoặc</w:t>
      </w:r>
      <w:proofErr w:type="spellEnd"/>
      <w:r w:rsidRPr="00283EFB">
        <w:rPr>
          <w:bCs/>
        </w:rPr>
        <w:t xml:space="preserve"> </w:t>
      </w:r>
      <w:proofErr w:type="spellStart"/>
      <w:r w:rsidRPr="00283EFB">
        <w:rPr>
          <w:bCs/>
        </w:rPr>
        <w:t>không</w:t>
      </w:r>
      <w:proofErr w:type="spellEnd"/>
      <w:r w:rsidRPr="00283EFB">
        <w:rPr>
          <w:bCs/>
        </w:rPr>
        <w:t xml:space="preserve"> </w:t>
      </w:r>
      <w:proofErr w:type="spellStart"/>
      <w:r w:rsidRPr="00283EFB">
        <w:rPr>
          <w:bCs/>
        </w:rPr>
        <w:t>đầy</w:t>
      </w:r>
      <w:proofErr w:type="spellEnd"/>
      <w:r w:rsidRPr="00283EFB">
        <w:rPr>
          <w:bCs/>
        </w:rPr>
        <w:t xml:space="preserve"> </w:t>
      </w:r>
      <w:proofErr w:type="spellStart"/>
      <w:r w:rsidRPr="00283EFB">
        <w:rPr>
          <w:bCs/>
        </w:rPr>
        <w:t>đủ</w:t>
      </w:r>
      <w:proofErr w:type="spellEnd"/>
      <w:r w:rsidRPr="00283EFB">
        <w:rPr>
          <w:bCs/>
        </w:rPr>
        <w:t xml:space="preserve"> </w:t>
      </w:r>
      <w:proofErr w:type="spellStart"/>
      <w:r w:rsidRPr="00283EFB">
        <w:rPr>
          <w:bCs/>
        </w:rPr>
        <w:t>phương</w:t>
      </w:r>
      <w:proofErr w:type="spellEnd"/>
      <w:r w:rsidRPr="00283EFB">
        <w:rPr>
          <w:bCs/>
        </w:rPr>
        <w:t xml:space="preserve"> </w:t>
      </w:r>
      <w:proofErr w:type="spellStart"/>
      <w:r w:rsidRPr="00283EFB">
        <w:rPr>
          <w:bCs/>
        </w:rPr>
        <w:t>tiện</w:t>
      </w:r>
      <w:proofErr w:type="spellEnd"/>
      <w:r w:rsidRPr="00283EFB">
        <w:rPr>
          <w:bCs/>
        </w:rPr>
        <w:t xml:space="preserve"> </w:t>
      </w:r>
      <w:proofErr w:type="spellStart"/>
      <w:r w:rsidRPr="00283EFB">
        <w:rPr>
          <w:bCs/>
        </w:rPr>
        <w:t>vận</w:t>
      </w:r>
      <w:proofErr w:type="spellEnd"/>
      <w:r w:rsidRPr="00283EFB">
        <w:rPr>
          <w:bCs/>
        </w:rPr>
        <w:t xml:space="preserve"> </w:t>
      </w:r>
      <w:proofErr w:type="spellStart"/>
      <w:r w:rsidRPr="00283EFB">
        <w:rPr>
          <w:bCs/>
        </w:rPr>
        <w:t>chuyển</w:t>
      </w:r>
      <w:proofErr w:type="spellEnd"/>
      <w:r w:rsidRPr="00283EFB">
        <w:rPr>
          <w:bCs/>
        </w:rPr>
        <w:t xml:space="preserve"> </w:t>
      </w:r>
      <w:proofErr w:type="spellStart"/>
      <w:r w:rsidRPr="00283EFB">
        <w:rPr>
          <w:bCs/>
        </w:rPr>
        <w:t>và</w:t>
      </w:r>
      <w:proofErr w:type="spellEnd"/>
      <w:r w:rsidRPr="00283EFB">
        <w:rPr>
          <w:bCs/>
        </w:rPr>
        <w:t xml:space="preserve"> </w:t>
      </w:r>
      <w:proofErr w:type="spellStart"/>
      <w:r w:rsidRPr="00283EFB">
        <w:rPr>
          <w:bCs/>
        </w:rPr>
        <w:t>điều</w:t>
      </w:r>
      <w:proofErr w:type="spellEnd"/>
      <w:r w:rsidRPr="00283EFB">
        <w:rPr>
          <w:bCs/>
        </w:rPr>
        <w:t xml:space="preserve"> </w:t>
      </w:r>
      <w:proofErr w:type="spellStart"/>
      <w:r w:rsidRPr="00283EFB">
        <w:rPr>
          <w:bCs/>
        </w:rPr>
        <w:t>kiện</w:t>
      </w:r>
      <w:proofErr w:type="spellEnd"/>
      <w:r w:rsidRPr="00283EFB">
        <w:rPr>
          <w:bCs/>
        </w:rPr>
        <w:t xml:space="preserve"> </w:t>
      </w:r>
      <w:proofErr w:type="spellStart"/>
      <w:r w:rsidRPr="00283EFB">
        <w:rPr>
          <w:bCs/>
        </w:rPr>
        <w:t>giao</w:t>
      </w:r>
      <w:proofErr w:type="spellEnd"/>
      <w:r w:rsidRPr="00283EFB">
        <w:rPr>
          <w:bCs/>
        </w:rPr>
        <w:t xml:space="preserve"> </w:t>
      </w:r>
      <w:proofErr w:type="spellStart"/>
      <w:r w:rsidRPr="00283EFB">
        <w:rPr>
          <w:bCs/>
        </w:rPr>
        <w:t>thông</w:t>
      </w:r>
      <w:proofErr w:type="spellEnd"/>
      <w:r w:rsidRPr="00283EFB">
        <w:rPr>
          <w:bCs/>
        </w:rPr>
        <w:t xml:space="preserve"> </w:t>
      </w:r>
      <w:proofErr w:type="spellStart"/>
      <w:r w:rsidRPr="00283EFB">
        <w:rPr>
          <w:bCs/>
        </w:rPr>
        <w:t>trong</w:t>
      </w:r>
      <w:proofErr w:type="spellEnd"/>
      <w:r w:rsidRPr="00283EFB">
        <w:rPr>
          <w:bCs/>
        </w:rPr>
        <w:t xml:space="preserve"> </w:t>
      </w:r>
      <w:proofErr w:type="spellStart"/>
      <w:r w:rsidRPr="00283EFB">
        <w:rPr>
          <w:bCs/>
        </w:rPr>
        <w:t>công</w:t>
      </w:r>
      <w:proofErr w:type="spellEnd"/>
      <w:r w:rsidRPr="00283EFB">
        <w:rPr>
          <w:bCs/>
        </w:rPr>
        <w:t xml:space="preserve"> </w:t>
      </w:r>
      <w:proofErr w:type="spellStart"/>
      <w:r w:rsidRPr="00283EFB">
        <w:rPr>
          <w:bCs/>
        </w:rPr>
        <w:t>trường</w:t>
      </w:r>
      <w:proofErr w:type="spellEnd"/>
      <w:r w:rsidRPr="00283EFB">
        <w:rPr>
          <w:bCs/>
        </w:rPr>
        <w:t xml:space="preserve"> </w:t>
      </w:r>
      <w:proofErr w:type="spellStart"/>
      <w:r w:rsidRPr="00283EFB">
        <w:rPr>
          <w:bCs/>
        </w:rPr>
        <w:t>không</w:t>
      </w:r>
      <w:proofErr w:type="spellEnd"/>
      <w:r w:rsidRPr="00283EFB">
        <w:rPr>
          <w:bCs/>
        </w:rPr>
        <w:t xml:space="preserve"> </w:t>
      </w:r>
      <w:proofErr w:type="spellStart"/>
      <w:r w:rsidRPr="00283EFB">
        <w:rPr>
          <w:bCs/>
        </w:rPr>
        <w:t>được</w:t>
      </w:r>
      <w:proofErr w:type="spellEnd"/>
      <w:r w:rsidRPr="00283EFB">
        <w:rPr>
          <w:bCs/>
        </w:rPr>
        <w:t xml:space="preserve"> </w:t>
      </w:r>
      <w:proofErr w:type="spellStart"/>
      <w:r w:rsidRPr="00283EFB">
        <w:rPr>
          <w:bCs/>
        </w:rPr>
        <w:t>coi</w:t>
      </w:r>
      <w:proofErr w:type="spellEnd"/>
      <w:r w:rsidRPr="00283EFB">
        <w:rPr>
          <w:bCs/>
        </w:rPr>
        <w:t xml:space="preserve"> </w:t>
      </w:r>
      <w:proofErr w:type="spellStart"/>
      <w:r w:rsidRPr="00283EFB">
        <w:rPr>
          <w:bCs/>
        </w:rPr>
        <w:t>là</w:t>
      </w:r>
      <w:proofErr w:type="spellEnd"/>
      <w:r w:rsidRPr="00283EFB">
        <w:rPr>
          <w:bCs/>
        </w:rPr>
        <w:t xml:space="preserve"> </w:t>
      </w:r>
      <w:proofErr w:type="spellStart"/>
      <w:r w:rsidRPr="00283EFB">
        <w:rPr>
          <w:bCs/>
        </w:rPr>
        <w:t>lý</w:t>
      </w:r>
      <w:proofErr w:type="spellEnd"/>
      <w:r w:rsidRPr="00283EFB">
        <w:rPr>
          <w:bCs/>
        </w:rPr>
        <w:t xml:space="preserve"> do </w:t>
      </w:r>
      <w:proofErr w:type="spellStart"/>
      <w:r w:rsidRPr="00283EFB">
        <w:rPr>
          <w:bCs/>
        </w:rPr>
        <w:t>chính</w:t>
      </w:r>
      <w:proofErr w:type="spellEnd"/>
      <w:r w:rsidRPr="00283EFB">
        <w:rPr>
          <w:bCs/>
        </w:rPr>
        <w:t xml:space="preserve"> </w:t>
      </w:r>
      <w:proofErr w:type="spellStart"/>
      <w:r w:rsidRPr="00283EFB">
        <w:rPr>
          <w:bCs/>
        </w:rPr>
        <w:t>đáng</w:t>
      </w:r>
      <w:proofErr w:type="spellEnd"/>
      <w:r w:rsidRPr="00283EFB">
        <w:rPr>
          <w:bCs/>
        </w:rPr>
        <w:t xml:space="preserve"> </w:t>
      </w:r>
      <w:proofErr w:type="spellStart"/>
      <w:r w:rsidRPr="00283EFB">
        <w:rPr>
          <w:bCs/>
        </w:rPr>
        <w:t>để</w:t>
      </w:r>
      <w:proofErr w:type="spellEnd"/>
      <w:r w:rsidRPr="00283EFB">
        <w:rPr>
          <w:bCs/>
        </w:rPr>
        <w:t xml:space="preserve"> </w:t>
      </w:r>
      <w:proofErr w:type="spellStart"/>
      <w:r w:rsidRPr="00283EFB">
        <w:rPr>
          <w:bCs/>
        </w:rPr>
        <w:t>kéo</w:t>
      </w:r>
      <w:proofErr w:type="spellEnd"/>
      <w:r w:rsidRPr="00283EFB">
        <w:rPr>
          <w:bCs/>
        </w:rPr>
        <w:t xml:space="preserve"> </w:t>
      </w:r>
      <w:proofErr w:type="spellStart"/>
      <w:r w:rsidRPr="00283EFB">
        <w:rPr>
          <w:bCs/>
        </w:rPr>
        <w:t>dài</w:t>
      </w:r>
      <w:proofErr w:type="spellEnd"/>
      <w:r w:rsidRPr="00283EFB">
        <w:rPr>
          <w:bCs/>
        </w:rPr>
        <w:t xml:space="preserve"> </w:t>
      </w:r>
      <w:proofErr w:type="spellStart"/>
      <w:r w:rsidRPr="00283EFB">
        <w:rPr>
          <w:bCs/>
        </w:rPr>
        <w:t>thời</w:t>
      </w:r>
      <w:proofErr w:type="spellEnd"/>
      <w:r w:rsidRPr="00283EFB">
        <w:rPr>
          <w:bCs/>
        </w:rPr>
        <w:t xml:space="preserve"> </w:t>
      </w:r>
      <w:proofErr w:type="spellStart"/>
      <w:r w:rsidRPr="00283EFB">
        <w:rPr>
          <w:bCs/>
        </w:rPr>
        <w:t>gian</w:t>
      </w:r>
      <w:proofErr w:type="spellEnd"/>
      <w:r w:rsidRPr="00283EFB">
        <w:rPr>
          <w:bCs/>
        </w:rPr>
        <w:t xml:space="preserve"> </w:t>
      </w:r>
      <w:proofErr w:type="spellStart"/>
      <w:r w:rsidRPr="00283EFB">
        <w:rPr>
          <w:bCs/>
        </w:rPr>
        <w:t>hoàn</w:t>
      </w:r>
      <w:proofErr w:type="spellEnd"/>
      <w:r w:rsidRPr="00283EFB">
        <w:rPr>
          <w:bCs/>
        </w:rPr>
        <w:t xml:space="preserve"> </w:t>
      </w:r>
      <w:proofErr w:type="spellStart"/>
      <w:r w:rsidRPr="00283EFB">
        <w:rPr>
          <w:bCs/>
        </w:rPr>
        <w:t>thành</w:t>
      </w:r>
      <w:proofErr w:type="spellEnd"/>
      <w:r w:rsidRPr="00283EFB">
        <w:rPr>
          <w:bCs/>
        </w:rPr>
        <w:t xml:space="preserve"> </w:t>
      </w:r>
      <w:proofErr w:type="spellStart"/>
      <w:r w:rsidRPr="00283EFB">
        <w:rPr>
          <w:bCs/>
        </w:rPr>
        <w:t>công</w:t>
      </w:r>
      <w:proofErr w:type="spellEnd"/>
      <w:r w:rsidRPr="00283EFB">
        <w:rPr>
          <w:bCs/>
        </w:rPr>
        <w:t xml:space="preserve"> </w:t>
      </w:r>
      <w:proofErr w:type="spellStart"/>
      <w:r w:rsidRPr="00283EFB">
        <w:rPr>
          <w:bCs/>
        </w:rPr>
        <w:lastRenderedPageBreak/>
        <w:t>trình</w:t>
      </w:r>
      <w:proofErr w:type="spellEnd"/>
      <w:r w:rsidRPr="00283EFB">
        <w:rPr>
          <w:bCs/>
        </w:rPr>
        <w:t xml:space="preserve">. </w:t>
      </w:r>
      <w:proofErr w:type="spellStart"/>
      <w:r w:rsidRPr="00283EFB">
        <w:rPr>
          <w:bCs/>
        </w:rPr>
        <w:t>Nhà</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phải</w:t>
      </w:r>
      <w:proofErr w:type="spellEnd"/>
      <w:r w:rsidRPr="00283EFB">
        <w:rPr>
          <w:bCs/>
        </w:rPr>
        <w:t xml:space="preserve"> </w:t>
      </w:r>
      <w:proofErr w:type="spellStart"/>
      <w:r w:rsidRPr="00283EFB">
        <w:rPr>
          <w:bCs/>
        </w:rPr>
        <w:t>chịu</w:t>
      </w:r>
      <w:proofErr w:type="spellEnd"/>
      <w:r w:rsidRPr="00283EFB">
        <w:rPr>
          <w:bCs/>
        </w:rPr>
        <w:t xml:space="preserve"> </w:t>
      </w:r>
      <w:proofErr w:type="spellStart"/>
      <w:r w:rsidRPr="00283EFB">
        <w:rPr>
          <w:bCs/>
        </w:rPr>
        <w:t>trách</w:t>
      </w:r>
      <w:proofErr w:type="spellEnd"/>
      <w:r w:rsidRPr="00283EFB">
        <w:rPr>
          <w:bCs/>
        </w:rPr>
        <w:t xml:space="preserve"> </w:t>
      </w:r>
      <w:proofErr w:type="spellStart"/>
      <w:r w:rsidRPr="00283EFB">
        <w:rPr>
          <w:bCs/>
        </w:rPr>
        <w:t>nhiệm</w:t>
      </w:r>
      <w:proofErr w:type="spellEnd"/>
      <w:r w:rsidRPr="00283EFB">
        <w:rPr>
          <w:bCs/>
        </w:rPr>
        <w:t xml:space="preserve"> </w:t>
      </w:r>
      <w:proofErr w:type="spellStart"/>
      <w:r w:rsidRPr="00283EFB">
        <w:rPr>
          <w:bCs/>
        </w:rPr>
        <w:t>mọi</w:t>
      </w:r>
      <w:proofErr w:type="spellEnd"/>
      <w:r w:rsidRPr="00283EFB">
        <w:rPr>
          <w:bCs/>
        </w:rPr>
        <w:t xml:space="preserve"> </w:t>
      </w:r>
      <w:proofErr w:type="spellStart"/>
      <w:r w:rsidRPr="00283EFB">
        <w:rPr>
          <w:bCs/>
        </w:rPr>
        <w:t>phí</w:t>
      </w:r>
      <w:proofErr w:type="spellEnd"/>
      <w:r w:rsidRPr="00283EFB">
        <w:rPr>
          <w:bCs/>
        </w:rPr>
        <w:t xml:space="preserve"> </w:t>
      </w:r>
      <w:proofErr w:type="spellStart"/>
      <w:r w:rsidRPr="00283EFB">
        <w:rPr>
          <w:bCs/>
        </w:rPr>
        <w:t>tổn</w:t>
      </w:r>
      <w:proofErr w:type="spellEnd"/>
      <w:r w:rsidRPr="00283EFB">
        <w:rPr>
          <w:bCs/>
        </w:rPr>
        <w:t xml:space="preserve"> </w:t>
      </w:r>
      <w:proofErr w:type="spellStart"/>
      <w:r w:rsidRPr="00283EFB">
        <w:rPr>
          <w:bCs/>
        </w:rPr>
        <w:t>cũng</w:t>
      </w:r>
      <w:proofErr w:type="spellEnd"/>
      <w:r w:rsidRPr="00283EFB">
        <w:rPr>
          <w:bCs/>
        </w:rPr>
        <w:t xml:space="preserve"> </w:t>
      </w:r>
      <w:proofErr w:type="spellStart"/>
      <w:r w:rsidRPr="00283EFB">
        <w:rPr>
          <w:bCs/>
        </w:rPr>
        <w:t>như</w:t>
      </w:r>
      <w:proofErr w:type="spellEnd"/>
      <w:r w:rsidRPr="00283EFB">
        <w:rPr>
          <w:bCs/>
        </w:rPr>
        <w:t xml:space="preserve"> </w:t>
      </w:r>
      <w:proofErr w:type="spellStart"/>
      <w:r w:rsidRPr="00283EFB">
        <w:rPr>
          <w:bCs/>
        </w:rPr>
        <w:t>rủi</w:t>
      </w:r>
      <w:proofErr w:type="spellEnd"/>
      <w:r w:rsidRPr="00283EFB">
        <w:rPr>
          <w:bCs/>
        </w:rPr>
        <w:t xml:space="preserve"> </w:t>
      </w:r>
      <w:proofErr w:type="spellStart"/>
      <w:r w:rsidRPr="00283EFB">
        <w:rPr>
          <w:bCs/>
        </w:rPr>
        <w:t>ro</w:t>
      </w:r>
      <w:proofErr w:type="spellEnd"/>
      <w:r w:rsidRPr="00283EFB">
        <w:rPr>
          <w:bCs/>
        </w:rPr>
        <w:t xml:space="preserve"> </w:t>
      </w:r>
      <w:proofErr w:type="spellStart"/>
      <w:r w:rsidRPr="00283EFB">
        <w:rPr>
          <w:bCs/>
        </w:rPr>
        <w:t>trong</w:t>
      </w:r>
      <w:proofErr w:type="spellEnd"/>
      <w:r w:rsidRPr="00283EFB">
        <w:rPr>
          <w:bCs/>
        </w:rPr>
        <w:t xml:space="preserve"> </w:t>
      </w:r>
      <w:proofErr w:type="spellStart"/>
      <w:r w:rsidRPr="00283EFB">
        <w:rPr>
          <w:bCs/>
        </w:rPr>
        <w:t>việc</w:t>
      </w:r>
      <w:proofErr w:type="spellEnd"/>
      <w:r w:rsidRPr="00283EFB">
        <w:rPr>
          <w:bCs/>
        </w:rPr>
        <w:t xml:space="preserve"> </w:t>
      </w:r>
      <w:proofErr w:type="spellStart"/>
      <w:r w:rsidRPr="00283EFB">
        <w:rPr>
          <w:bCs/>
        </w:rPr>
        <w:t>xây</w:t>
      </w:r>
      <w:proofErr w:type="spellEnd"/>
      <w:r w:rsidRPr="00283EFB">
        <w:rPr>
          <w:bCs/>
        </w:rPr>
        <w:t xml:space="preserve"> </w:t>
      </w:r>
      <w:proofErr w:type="spellStart"/>
      <w:r w:rsidRPr="00283EFB">
        <w:rPr>
          <w:bCs/>
        </w:rPr>
        <w:t>dựng</w:t>
      </w:r>
      <w:proofErr w:type="spellEnd"/>
      <w:r w:rsidRPr="00283EFB">
        <w:rPr>
          <w:bCs/>
        </w:rPr>
        <w:t xml:space="preserve"> </w:t>
      </w:r>
      <w:proofErr w:type="spellStart"/>
      <w:r w:rsidRPr="00283EFB">
        <w:rPr>
          <w:bCs/>
        </w:rPr>
        <w:t>và</w:t>
      </w:r>
      <w:proofErr w:type="spellEnd"/>
      <w:r w:rsidRPr="00283EFB">
        <w:rPr>
          <w:bCs/>
        </w:rPr>
        <w:t xml:space="preserve"> </w:t>
      </w:r>
      <w:proofErr w:type="spellStart"/>
      <w:r w:rsidRPr="00283EFB">
        <w:rPr>
          <w:bCs/>
        </w:rPr>
        <w:t>bảo</w:t>
      </w:r>
      <w:proofErr w:type="spellEnd"/>
      <w:r w:rsidRPr="00283EFB">
        <w:rPr>
          <w:bCs/>
        </w:rPr>
        <w:t xml:space="preserve"> </w:t>
      </w:r>
      <w:proofErr w:type="spellStart"/>
      <w:r w:rsidRPr="00283EFB">
        <w:rPr>
          <w:bCs/>
        </w:rPr>
        <w:t>dưỡng</w:t>
      </w:r>
      <w:proofErr w:type="spellEnd"/>
      <w:r w:rsidRPr="00283EFB">
        <w:rPr>
          <w:bCs/>
        </w:rPr>
        <w:t xml:space="preserve"> </w:t>
      </w:r>
      <w:proofErr w:type="spellStart"/>
      <w:r w:rsidRPr="00283EFB">
        <w:rPr>
          <w:bCs/>
        </w:rPr>
        <w:t>các</w:t>
      </w:r>
      <w:proofErr w:type="spellEnd"/>
      <w:r w:rsidRPr="00283EFB">
        <w:rPr>
          <w:bCs/>
        </w:rPr>
        <w:t xml:space="preserve"> </w:t>
      </w:r>
      <w:proofErr w:type="spellStart"/>
      <w:r w:rsidRPr="00283EFB">
        <w:rPr>
          <w:bCs/>
        </w:rPr>
        <w:t>đường</w:t>
      </w:r>
      <w:proofErr w:type="spellEnd"/>
      <w:r w:rsidRPr="00283EFB">
        <w:rPr>
          <w:bCs/>
        </w:rPr>
        <w:t xml:space="preserve"> </w:t>
      </w:r>
      <w:proofErr w:type="spellStart"/>
      <w:r w:rsidRPr="00283EFB">
        <w:rPr>
          <w:bCs/>
        </w:rPr>
        <w:t>thi</w:t>
      </w:r>
      <w:proofErr w:type="spellEnd"/>
      <w:r w:rsidRPr="00283EFB">
        <w:rPr>
          <w:bCs/>
        </w:rPr>
        <w:t xml:space="preserve"> </w:t>
      </w:r>
      <w:proofErr w:type="spellStart"/>
      <w:r w:rsidRPr="00283EFB">
        <w:rPr>
          <w:bCs/>
        </w:rPr>
        <w:t>công</w:t>
      </w:r>
      <w:proofErr w:type="spellEnd"/>
      <w:r w:rsidRPr="00283EFB">
        <w:rPr>
          <w:bCs/>
        </w:rPr>
        <w:t xml:space="preserve"> </w:t>
      </w:r>
      <w:proofErr w:type="spellStart"/>
      <w:r w:rsidRPr="00283EFB">
        <w:rPr>
          <w:bCs/>
        </w:rPr>
        <w:t>quản</w:t>
      </w:r>
      <w:proofErr w:type="spellEnd"/>
      <w:r w:rsidRPr="00283EFB">
        <w:rPr>
          <w:bCs/>
        </w:rPr>
        <w:t xml:space="preserve"> </w:t>
      </w:r>
      <w:proofErr w:type="spellStart"/>
      <w:r w:rsidRPr="00283EFB">
        <w:rPr>
          <w:bCs/>
        </w:rPr>
        <w:t>lý</w:t>
      </w:r>
      <w:proofErr w:type="spellEnd"/>
      <w:r w:rsidRPr="00283EFB">
        <w:rPr>
          <w:bCs/>
        </w:rPr>
        <w:t xml:space="preserve"> </w:t>
      </w:r>
      <w:proofErr w:type="spellStart"/>
      <w:r w:rsidRPr="00283EFB">
        <w:rPr>
          <w:bCs/>
        </w:rPr>
        <w:t>khai</w:t>
      </w:r>
      <w:proofErr w:type="spellEnd"/>
      <w:r w:rsidRPr="00283EFB">
        <w:rPr>
          <w:bCs/>
        </w:rPr>
        <w:t xml:space="preserve"> </w:t>
      </w:r>
      <w:proofErr w:type="spellStart"/>
      <w:r w:rsidRPr="00283EFB">
        <w:rPr>
          <w:bCs/>
        </w:rPr>
        <w:t>thác</w:t>
      </w:r>
      <w:proofErr w:type="spellEnd"/>
      <w:r w:rsidRPr="00283EFB">
        <w:rPr>
          <w:bCs/>
        </w:rPr>
        <w:t xml:space="preserve">, </w:t>
      </w:r>
      <w:proofErr w:type="spellStart"/>
      <w:r w:rsidRPr="00283EFB">
        <w:rPr>
          <w:bCs/>
        </w:rPr>
        <w:t>cầu</w:t>
      </w:r>
      <w:proofErr w:type="spellEnd"/>
      <w:r w:rsidRPr="00283EFB">
        <w:rPr>
          <w:bCs/>
        </w:rPr>
        <w:t xml:space="preserve"> </w:t>
      </w:r>
      <w:proofErr w:type="spellStart"/>
      <w:r w:rsidRPr="00283EFB">
        <w:rPr>
          <w:bCs/>
        </w:rPr>
        <w:t>cống</w:t>
      </w:r>
      <w:proofErr w:type="spellEnd"/>
      <w:r w:rsidRPr="00283EFB">
        <w:rPr>
          <w:bCs/>
        </w:rPr>
        <w:t xml:space="preserve"> </w:t>
      </w:r>
      <w:proofErr w:type="spellStart"/>
      <w:r w:rsidRPr="00283EFB">
        <w:rPr>
          <w:bCs/>
        </w:rPr>
        <w:t>cần</w:t>
      </w:r>
      <w:proofErr w:type="spellEnd"/>
      <w:r w:rsidRPr="00283EFB">
        <w:rPr>
          <w:bCs/>
        </w:rPr>
        <w:t xml:space="preserve"> </w:t>
      </w:r>
      <w:proofErr w:type="spellStart"/>
      <w:r w:rsidRPr="00283EFB">
        <w:rPr>
          <w:bCs/>
        </w:rPr>
        <w:t>thiết</w:t>
      </w:r>
      <w:proofErr w:type="spellEnd"/>
      <w:r w:rsidRPr="00283EFB">
        <w:rPr>
          <w:bCs/>
        </w:rPr>
        <w:t xml:space="preserve"> </w:t>
      </w:r>
      <w:proofErr w:type="spellStart"/>
      <w:r w:rsidRPr="00283EFB">
        <w:rPr>
          <w:bCs/>
        </w:rPr>
        <w:t>để</w:t>
      </w:r>
      <w:proofErr w:type="spellEnd"/>
      <w:r w:rsidRPr="00283EFB">
        <w:rPr>
          <w:bCs/>
        </w:rPr>
        <w:t xml:space="preserve"> </w:t>
      </w:r>
      <w:proofErr w:type="spellStart"/>
      <w:r w:rsidRPr="00283EFB">
        <w:rPr>
          <w:bCs/>
        </w:rPr>
        <w:t>thi</w:t>
      </w:r>
      <w:proofErr w:type="spellEnd"/>
      <w:r w:rsidRPr="00283EFB">
        <w:rPr>
          <w:bCs/>
        </w:rPr>
        <w:t xml:space="preserve"> </w:t>
      </w:r>
      <w:proofErr w:type="spellStart"/>
      <w:r w:rsidRPr="00283EFB">
        <w:rPr>
          <w:bCs/>
        </w:rPr>
        <w:t>công</w:t>
      </w:r>
      <w:proofErr w:type="spellEnd"/>
      <w:r w:rsidRPr="00283EFB">
        <w:rPr>
          <w:bCs/>
        </w:rPr>
        <w:t xml:space="preserve"> </w:t>
      </w:r>
      <w:proofErr w:type="spellStart"/>
      <w:r w:rsidRPr="00283EFB">
        <w:rPr>
          <w:bCs/>
        </w:rPr>
        <w:t>công</w:t>
      </w:r>
      <w:proofErr w:type="spellEnd"/>
      <w:r w:rsidRPr="00283EFB">
        <w:rPr>
          <w:bCs/>
        </w:rPr>
        <w:t xml:space="preserve"> </w:t>
      </w:r>
      <w:proofErr w:type="spellStart"/>
      <w:r w:rsidRPr="00283EFB">
        <w:rPr>
          <w:bCs/>
        </w:rPr>
        <w:t>trình</w:t>
      </w:r>
      <w:proofErr w:type="spellEnd"/>
      <w:r w:rsidRPr="00283EFB">
        <w:rPr>
          <w:bCs/>
        </w:rPr>
        <w:t>.</w:t>
      </w:r>
    </w:p>
    <w:p w14:paraId="13AA188B" w14:textId="77777777" w:rsidR="00311427" w:rsidRPr="00283EFB" w:rsidRDefault="00311427" w:rsidP="00311427">
      <w:pPr>
        <w:spacing w:before="80"/>
        <w:ind w:firstLine="720"/>
        <w:rPr>
          <w:bCs/>
        </w:rPr>
      </w:pPr>
      <w:r w:rsidRPr="00283EFB">
        <w:rPr>
          <w:bCs/>
        </w:rPr>
        <w:t xml:space="preserve">- Các </w:t>
      </w:r>
      <w:proofErr w:type="spellStart"/>
      <w:r w:rsidRPr="00283EFB">
        <w:rPr>
          <w:bCs/>
        </w:rPr>
        <w:t>tuyến</w:t>
      </w:r>
      <w:proofErr w:type="spellEnd"/>
      <w:r w:rsidRPr="00283EFB">
        <w:rPr>
          <w:bCs/>
        </w:rPr>
        <w:t xml:space="preserve"> </w:t>
      </w:r>
      <w:proofErr w:type="spellStart"/>
      <w:r w:rsidRPr="00283EFB">
        <w:rPr>
          <w:bCs/>
        </w:rPr>
        <w:t>đường</w:t>
      </w:r>
      <w:proofErr w:type="spellEnd"/>
      <w:r w:rsidRPr="00283EFB">
        <w:rPr>
          <w:bCs/>
        </w:rPr>
        <w:t xml:space="preserve"> </w:t>
      </w:r>
      <w:proofErr w:type="spellStart"/>
      <w:r w:rsidRPr="00283EFB">
        <w:rPr>
          <w:bCs/>
        </w:rPr>
        <w:t>bộ</w:t>
      </w:r>
      <w:proofErr w:type="spellEnd"/>
      <w:r w:rsidRPr="00283EFB">
        <w:rPr>
          <w:bCs/>
        </w:rPr>
        <w:t xml:space="preserve"> </w:t>
      </w:r>
      <w:proofErr w:type="spellStart"/>
      <w:r w:rsidRPr="00283EFB">
        <w:rPr>
          <w:bCs/>
        </w:rPr>
        <w:t>có</w:t>
      </w:r>
      <w:proofErr w:type="spellEnd"/>
      <w:r w:rsidRPr="00283EFB">
        <w:rPr>
          <w:bCs/>
        </w:rPr>
        <w:t xml:space="preserve"> </w:t>
      </w:r>
      <w:proofErr w:type="spellStart"/>
      <w:r w:rsidRPr="00283EFB">
        <w:rPr>
          <w:bCs/>
        </w:rPr>
        <w:t>sẵn</w:t>
      </w:r>
      <w:proofErr w:type="spellEnd"/>
      <w:r w:rsidRPr="00283EFB">
        <w:rPr>
          <w:bCs/>
        </w:rPr>
        <w:t xml:space="preserve"> do </w:t>
      </w:r>
      <w:proofErr w:type="spellStart"/>
      <w:r w:rsidRPr="00283EFB">
        <w:rPr>
          <w:bCs/>
        </w:rPr>
        <w:t>Nhà</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sử</w:t>
      </w:r>
      <w:proofErr w:type="spellEnd"/>
      <w:r w:rsidRPr="00283EFB">
        <w:rPr>
          <w:bCs/>
        </w:rPr>
        <w:t xml:space="preserve"> </w:t>
      </w:r>
      <w:proofErr w:type="spellStart"/>
      <w:r w:rsidRPr="00283EFB">
        <w:rPr>
          <w:bCs/>
        </w:rPr>
        <w:t>dụng</w:t>
      </w:r>
      <w:proofErr w:type="spellEnd"/>
      <w:r w:rsidRPr="00283EFB">
        <w:rPr>
          <w:bCs/>
        </w:rPr>
        <w:t xml:space="preserve"> </w:t>
      </w:r>
      <w:proofErr w:type="spellStart"/>
      <w:r w:rsidRPr="00283EFB">
        <w:rPr>
          <w:bCs/>
        </w:rPr>
        <w:t>cũng</w:t>
      </w:r>
      <w:proofErr w:type="spellEnd"/>
      <w:r w:rsidRPr="00283EFB">
        <w:rPr>
          <w:bCs/>
        </w:rPr>
        <w:t xml:space="preserve"> </w:t>
      </w:r>
      <w:proofErr w:type="spellStart"/>
      <w:r w:rsidRPr="00283EFB">
        <w:rPr>
          <w:bCs/>
        </w:rPr>
        <w:t>có</w:t>
      </w:r>
      <w:proofErr w:type="spellEnd"/>
      <w:r w:rsidRPr="00283EFB">
        <w:rPr>
          <w:bCs/>
        </w:rPr>
        <w:t xml:space="preserve"> </w:t>
      </w:r>
      <w:proofErr w:type="spellStart"/>
      <w:r w:rsidRPr="00283EFB">
        <w:rPr>
          <w:bCs/>
        </w:rPr>
        <w:t>những</w:t>
      </w:r>
      <w:proofErr w:type="spellEnd"/>
      <w:r w:rsidRPr="00283EFB">
        <w:rPr>
          <w:bCs/>
        </w:rPr>
        <w:t xml:space="preserve"> </w:t>
      </w:r>
      <w:proofErr w:type="spellStart"/>
      <w:r w:rsidRPr="00283EFB">
        <w:rPr>
          <w:bCs/>
        </w:rPr>
        <w:t>hạn</w:t>
      </w:r>
      <w:proofErr w:type="spellEnd"/>
      <w:r w:rsidRPr="00283EFB">
        <w:rPr>
          <w:bCs/>
        </w:rPr>
        <w:t xml:space="preserve"> </w:t>
      </w:r>
      <w:proofErr w:type="spellStart"/>
      <w:r w:rsidRPr="00283EFB">
        <w:rPr>
          <w:bCs/>
        </w:rPr>
        <w:t>chế</w:t>
      </w:r>
      <w:proofErr w:type="spellEnd"/>
      <w:r w:rsidRPr="00283EFB">
        <w:rPr>
          <w:bCs/>
        </w:rPr>
        <w:t xml:space="preserve"> </w:t>
      </w:r>
      <w:proofErr w:type="spellStart"/>
      <w:r w:rsidRPr="00283EFB">
        <w:rPr>
          <w:bCs/>
        </w:rPr>
        <w:t>nhất</w:t>
      </w:r>
      <w:proofErr w:type="spellEnd"/>
      <w:r w:rsidRPr="00283EFB">
        <w:rPr>
          <w:bCs/>
        </w:rPr>
        <w:t xml:space="preserve"> </w:t>
      </w:r>
      <w:proofErr w:type="spellStart"/>
      <w:r w:rsidRPr="00283EFB">
        <w:rPr>
          <w:bCs/>
        </w:rPr>
        <w:t>định</w:t>
      </w:r>
      <w:proofErr w:type="spellEnd"/>
      <w:r w:rsidRPr="00283EFB">
        <w:rPr>
          <w:bCs/>
        </w:rPr>
        <w:t xml:space="preserve">. </w:t>
      </w:r>
      <w:proofErr w:type="spellStart"/>
      <w:r w:rsidRPr="00283EFB">
        <w:rPr>
          <w:bCs/>
        </w:rPr>
        <w:t>Nhà</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phải</w:t>
      </w:r>
      <w:proofErr w:type="spellEnd"/>
      <w:r w:rsidRPr="00283EFB">
        <w:rPr>
          <w:bCs/>
        </w:rPr>
        <w:t xml:space="preserve"> </w:t>
      </w:r>
      <w:proofErr w:type="spellStart"/>
      <w:r w:rsidRPr="00283EFB">
        <w:rPr>
          <w:bCs/>
        </w:rPr>
        <w:t>đáp</w:t>
      </w:r>
      <w:proofErr w:type="spellEnd"/>
      <w:r w:rsidRPr="00283EFB">
        <w:rPr>
          <w:bCs/>
        </w:rPr>
        <w:t xml:space="preserve"> </w:t>
      </w:r>
      <w:proofErr w:type="spellStart"/>
      <w:r w:rsidRPr="00283EFB">
        <w:rPr>
          <w:bCs/>
        </w:rPr>
        <w:t>ứng</w:t>
      </w:r>
      <w:proofErr w:type="spellEnd"/>
      <w:r w:rsidRPr="00283EFB">
        <w:rPr>
          <w:bCs/>
        </w:rPr>
        <w:t xml:space="preserve"> </w:t>
      </w:r>
      <w:proofErr w:type="spellStart"/>
      <w:r w:rsidRPr="00283EFB">
        <w:rPr>
          <w:bCs/>
        </w:rPr>
        <w:t>những</w:t>
      </w:r>
      <w:proofErr w:type="spellEnd"/>
      <w:r w:rsidRPr="00283EFB">
        <w:rPr>
          <w:bCs/>
        </w:rPr>
        <w:t xml:space="preserve"> </w:t>
      </w:r>
      <w:proofErr w:type="spellStart"/>
      <w:r w:rsidRPr="00283EFB">
        <w:rPr>
          <w:bCs/>
        </w:rPr>
        <w:t>điều</w:t>
      </w:r>
      <w:proofErr w:type="spellEnd"/>
      <w:r w:rsidRPr="00283EFB">
        <w:rPr>
          <w:bCs/>
        </w:rPr>
        <w:t xml:space="preserve"> </w:t>
      </w:r>
      <w:proofErr w:type="spellStart"/>
      <w:r w:rsidRPr="00283EFB">
        <w:rPr>
          <w:bCs/>
        </w:rPr>
        <w:t>kiện</w:t>
      </w:r>
      <w:proofErr w:type="spellEnd"/>
      <w:r w:rsidRPr="00283EFB">
        <w:rPr>
          <w:bCs/>
        </w:rPr>
        <w:t xml:space="preserve"> </w:t>
      </w:r>
      <w:proofErr w:type="spellStart"/>
      <w:r w:rsidRPr="00283EFB">
        <w:rPr>
          <w:bCs/>
        </w:rPr>
        <w:t>hợp</w:t>
      </w:r>
      <w:proofErr w:type="spellEnd"/>
      <w:r w:rsidRPr="00283EFB">
        <w:rPr>
          <w:bCs/>
        </w:rPr>
        <w:t xml:space="preserve"> </w:t>
      </w:r>
      <w:proofErr w:type="spellStart"/>
      <w:r w:rsidRPr="00283EFB">
        <w:rPr>
          <w:bCs/>
        </w:rPr>
        <w:t>lý</w:t>
      </w:r>
      <w:proofErr w:type="spellEnd"/>
      <w:r w:rsidRPr="00283EFB">
        <w:rPr>
          <w:bCs/>
        </w:rPr>
        <w:t xml:space="preserve"> do </w:t>
      </w:r>
      <w:proofErr w:type="spellStart"/>
      <w:r w:rsidRPr="00283EFB">
        <w:rPr>
          <w:bCs/>
        </w:rPr>
        <w:t>người</w:t>
      </w:r>
      <w:proofErr w:type="spellEnd"/>
      <w:r w:rsidRPr="00283EFB">
        <w:rPr>
          <w:bCs/>
        </w:rPr>
        <w:t xml:space="preserve"> </w:t>
      </w:r>
      <w:proofErr w:type="spellStart"/>
      <w:r w:rsidRPr="00283EFB">
        <w:rPr>
          <w:bCs/>
        </w:rPr>
        <w:t>có</w:t>
      </w:r>
      <w:proofErr w:type="spellEnd"/>
      <w:r w:rsidRPr="00283EFB">
        <w:rPr>
          <w:bCs/>
        </w:rPr>
        <w:t xml:space="preserve"> </w:t>
      </w:r>
      <w:proofErr w:type="spellStart"/>
      <w:r w:rsidRPr="00283EFB">
        <w:rPr>
          <w:bCs/>
        </w:rPr>
        <w:t>thẩm</w:t>
      </w:r>
      <w:proofErr w:type="spellEnd"/>
      <w:r w:rsidRPr="00283EFB">
        <w:rPr>
          <w:bCs/>
        </w:rPr>
        <w:t xml:space="preserve"> </w:t>
      </w:r>
      <w:proofErr w:type="spellStart"/>
      <w:r w:rsidRPr="00283EFB">
        <w:rPr>
          <w:bCs/>
        </w:rPr>
        <w:t>quyền</w:t>
      </w:r>
      <w:proofErr w:type="spellEnd"/>
      <w:r w:rsidRPr="00283EFB">
        <w:rPr>
          <w:bCs/>
        </w:rPr>
        <w:t xml:space="preserve"> </w:t>
      </w:r>
      <w:proofErr w:type="spellStart"/>
      <w:r w:rsidRPr="00283EFB">
        <w:rPr>
          <w:bCs/>
        </w:rPr>
        <w:t>đưa</w:t>
      </w:r>
      <w:proofErr w:type="spellEnd"/>
      <w:r w:rsidRPr="00283EFB">
        <w:rPr>
          <w:bCs/>
        </w:rPr>
        <w:t xml:space="preserve"> </w:t>
      </w:r>
      <w:proofErr w:type="spellStart"/>
      <w:r w:rsidRPr="00283EFB">
        <w:rPr>
          <w:bCs/>
        </w:rPr>
        <w:t>ra</w:t>
      </w:r>
      <w:proofErr w:type="spellEnd"/>
      <w:r w:rsidRPr="00283EFB">
        <w:rPr>
          <w:bCs/>
        </w:rPr>
        <w:t xml:space="preserve"> </w:t>
      </w:r>
      <w:proofErr w:type="spellStart"/>
      <w:r w:rsidRPr="00283EFB">
        <w:rPr>
          <w:bCs/>
        </w:rPr>
        <w:t>để</w:t>
      </w:r>
      <w:proofErr w:type="spellEnd"/>
      <w:r w:rsidRPr="00283EFB">
        <w:rPr>
          <w:bCs/>
        </w:rPr>
        <w:t xml:space="preserve"> </w:t>
      </w:r>
      <w:proofErr w:type="spellStart"/>
      <w:r w:rsidRPr="00283EFB">
        <w:rPr>
          <w:bCs/>
        </w:rPr>
        <w:t>sử</w:t>
      </w:r>
      <w:proofErr w:type="spellEnd"/>
      <w:r w:rsidRPr="00283EFB">
        <w:rPr>
          <w:bCs/>
        </w:rPr>
        <w:t xml:space="preserve"> </w:t>
      </w:r>
      <w:proofErr w:type="spellStart"/>
      <w:r w:rsidRPr="00283EFB">
        <w:rPr>
          <w:bCs/>
        </w:rPr>
        <w:t>dụng</w:t>
      </w:r>
      <w:proofErr w:type="spellEnd"/>
      <w:r w:rsidRPr="00283EFB">
        <w:rPr>
          <w:bCs/>
        </w:rPr>
        <w:t xml:space="preserve"> </w:t>
      </w:r>
      <w:proofErr w:type="spellStart"/>
      <w:r w:rsidRPr="00283EFB">
        <w:rPr>
          <w:bCs/>
        </w:rPr>
        <w:t>những</w:t>
      </w:r>
      <w:proofErr w:type="spellEnd"/>
      <w:r w:rsidRPr="00283EFB">
        <w:rPr>
          <w:bCs/>
        </w:rPr>
        <w:t xml:space="preserve"> </w:t>
      </w:r>
      <w:proofErr w:type="spellStart"/>
      <w:r w:rsidRPr="00283EFB">
        <w:rPr>
          <w:bCs/>
        </w:rPr>
        <w:t>tuyến</w:t>
      </w:r>
      <w:proofErr w:type="spellEnd"/>
      <w:r w:rsidRPr="00283EFB">
        <w:rPr>
          <w:bCs/>
        </w:rPr>
        <w:t xml:space="preserve"> </w:t>
      </w:r>
      <w:proofErr w:type="spellStart"/>
      <w:r w:rsidRPr="00283EFB">
        <w:rPr>
          <w:bCs/>
        </w:rPr>
        <w:t>đường</w:t>
      </w:r>
      <w:proofErr w:type="spellEnd"/>
      <w:r w:rsidRPr="00283EFB">
        <w:rPr>
          <w:bCs/>
        </w:rPr>
        <w:t xml:space="preserve"> </w:t>
      </w:r>
      <w:proofErr w:type="spellStart"/>
      <w:r w:rsidRPr="00283EFB">
        <w:rPr>
          <w:bCs/>
        </w:rPr>
        <w:t>đó</w:t>
      </w:r>
      <w:proofErr w:type="spellEnd"/>
      <w:r w:rsidRPr="00283EFB">
        <w:rPr>
          <w:bCs/>
        </w:rPr>
        <w:t xml:space="preserve">, </w:t>
      </w:r>
      <w:proofErr w:type="spellStart"/>
      <w:r w:rsidRPr="00283EFB">
        <w:rPr>
          <w:bCs/>
        </w:rPr>
        <w:t>kể</w:t>
      </w:r>
      <w:proofErr w:type="spellEnd"/>
      <w:r w:rsidRPr="00283EFB">
        <w:rPr>
          <w:bCs/>
        </w:rPr>
        <w:t xml:space="preserve"> </w:t>
      </w:r>
      <w:proofErr w:type="spellStart"/>
      <w:r w:rsidRPr="00283EFB">
        <w:rPr>
          <w:bCs/>
        </w:rPr>
        <w:t>cả</w:t>
      </w:r>
      <w:proofErr w:type="spellEnd"/>
      <w:r w:rsidRPr="00283EFB">
        <w:rPr>
          <w:bCs/>
        </w:rPr>
        <w:t xml:space="preserve"> </w:t>
      </w:r>
      <w:proofErr w:type="spellStart"/>
      <w:r w:rsidRPr="00283EFB">
        <w:rPr>
          <w:bCs/>
        </w:rPr>
        <w:t>những</w:t>
      </w:r>
      <w:proofErr w:type="spellEnd"/>
      <w:r w:rsidRPr="00283EFB">
        <w:rPr>
          <w:bCs/>
        </w:rPr>
        <w:t xml:space="preserve"> </w:t>
      </w:r>
      <w:proofErr w:type="spellStart"/>
      <w:r w:rsidRPr="00283EFB">
        <w:rPr>
          <w:bCs/>
        </w:rPr>
        <w:t>hạn</w:t>
      </w:r>
      <w:proofErr w:type="spellEnd"/>
      <w:r w:rsidRPr="00283EFB">
        <w:rPr>
          <w:bCs/>
        </w:rPr>
        <w:t xml:space="preserve"> </w:t>
      </w:r>
      <w:proofErr w:type="spellStart"/>
      <w:r w:rsidRPr="00283EFB">
        <w:rPr>
          <w:bCs/>
        </w:rPr>
        <w:t>chế</w:t>
      </w:r>
      <w:proofErr w:type="spellEnd"/>
      <w:r w:rsidRPr="00283EFB">
        <w:rPr>
          <w:bCs/>
        </w:rPr>
        <w:t xml:space="preserve"> </w:t>
      </w:r>
      <w:proofErr w:type="spellStart"/>
      <w:r w:rsidRPr="00283EFB">
        <w:rPr>
          <w:bCs/>
        </w:rPr>
        <w:t>khác</w:t>
      </w:r>
      <w:proofErr w:type="spellEnd"/>
      <w:r w:rsidRPr="00283EFB">
        <w:rPr>
          <w:bCs/>
        </w:rPr>
        <w:t xml:space="preserve"> </w:t>
      </w:r>
      <w:proofErr w:type="spellStart"/>
      <w:r w:rsidRPr="00283EFB">
        <w:rPr>
          <w:bCs/>
        </w:rPr>
        <w:t>như</w:t>
      </w:r>
      <w:proofErr w:type="spellEnd"/>
      <w:r w:rsidRPr="00283EFB">
        <w:rPr>
          <w:bCs/>
        </w:rPr>
        <w:t xml:space="preserve"> </w:t>
      </w:r>
      <w:proofErr w:type="spellStart"/>
      <w:r w:rsidRPr="00283EFB">
        <w:rPr>
          <w:bCs/>
        </w:rPr>
        <w:t>hạn</w:t>
      </w:r>
      <w:proofErr w:type="spellEnd"/>
      <w:r w:rsidRPr="00283EFB">
        <w:rPr>
          <w:bCs/>
        </w:rPr>
        <w:t xml:space="preserve"> </w:t>
      </w:r>
      <w:proofErr w:type="spellStart"/>
      <w:r w:rsidRPr="00283EFB">
        <w:rPr>
          <w:bCs/>
        </w:rPr>
        <w:t>chế</w:t>
      </w:r>
      <w:proofErr w:type="spellEnd"/>
      <w:r w:rsidRPr="00283EFB">
        <w:rPr>
          <w:bCs/>
        </w:rPr>
        <w:t xml:space="preserve"> </w:t>
      </w:r>
      <w:proofErr w:type="spellStart"/>
      <w:r w:rsidRPr="00283EFB">
        <w:rPr>
          <w:bCs/>
        </w:rPr>
        <w:t>theo</w:t>
      </w:r>
      <w:proofErr w:type="spellEnd"/>
      <w:r w:rsidRPr="00283EFB">
        <w:rPr>
          <w:bCs/>
        </w:rPr>
        <w:t xml:space="preserve"> </w:t>
      </w:r>
      <w:proofErr w:type="spellStart"/>
      <w:r w:rsidRPr="00283EFB">
        <w:rPr>
          <w:bCs/>
        </w:rPr>
        <w:t>mùa</w:t>
      </w:r>
      <w:proofErr w:type="spellEnd"/>
      <w:r w:rsidRPr="00283EFB">
        <w:rPr>
          <w:bCs/>
        </w:rPr>
        <w:t xml:space="preserve"> (</w:t>
      </w:r>
      <w:proofErr w:type="spellStart"/>
      <w:r w:rsidRPr="00283EFB">
        <w:rPr>
          <w:bCs/>
        </w:rPr>
        <w:t>không</w:t>
      </w:r>
      <w:proofErr w:type="spellEnd"/>
      <w:r w:rsidRPr="00283EFB">
        <w:rPr>
          <w:bCs/>
        </w:rPr>
        <w:t xml:space="preserve"> </w:t>
      </w:r>
      <w:proofErr w:type="spellStart"/>
      <w:r w:rsidRPr="00283EFB">
        <w:rPr>
          <w:bCs/>
        </w:rPr>
        <w:t>loại</w:t>
      </w:r>
      <w:proofErr w:type="spellEnd"/>
      <w:r w:rsidRPr="00283EFB">
        <w:rPr>
          <w:bCs/>
        </w:rPr>
        <w:t xml:space="preserve"> </w:t>
      </w:r>
      <w:proofErr w:type="spellStart"/>
      <w:r w:rsidRPr="00283EFB">
        <w:rPr>
          <w:bCs/>
        </w:rPr>
        <w:t>trừ</w:t>
      </w:r>
      <w:proofErr w:type="spellEnd"/>
      <w:r w:rsidRPr="00283EFB">
        <w:rPr>
          <w:bCs/>
        </w:rPr>
        <w:t xml:space="preserve"> </w:t>
      </w:r>
      <w:proofErr w:type="spellStart"/>
      <w:r w:rsidRPr="00283EFB">
        <w:rPr>
          <w:bCs/>
        </w:rPr>
        <w:t>những</w:t>
      </w:r>
      <w:proofErr w:type="spellEnd"/>
      <w:r w:rsidRPr="00283EFB">
        <w:rPr>
          <w:bCs/>
        </w:rPr>
        <w:t xml:space="preserve"> </w:t>
      </w:r>
      <w:proofErr w:type="spellStart"/>
      <w:r w:rsidRPr="00283EFB">
        <w:rPr>
          <w:bCs/>
        </w:rPr>
        <w:t>điều</w:t>
      </w:r>
      <w:proofErr w:type="spellEnd"/>
      <w:r w:rsidRPr="00283EFB">
        <w:rPr>
          <w:bCs/>
        </w:rPr>
        <w:t xml:space="preserve"> </w:t>
      </w:r>
      <w:proofErr w:type="spellStart"/>
      <w:r w:rsidRPr="00283EFB">
        <w:rPr>
          <w:bCs/>
        </w:rPr>
        <w:t>kiện</w:t>
      </w:r>
      <w:proofErr w:type="spellEnd"/>
      <w:r w:rsidRPr="00283EFB">
        <w:rPr>
          <w:bCs/>
        </w:rPr>
        <w:t xml:space="preserve">, </w:t>
      </w:r>
      <w:proofErr w:type="spellStart"/>
      <w:r w:rsidRPr="00283EFB">
        <w:rPr>
          <w:bCs/>
        </w:rPr>
        <w:t>hạn</w:t>
      </w:r>
      <w:proofErr w:type="spellEnd"/>
      <w:r w:rsidRPr="00283EFB">
        <w:rPr>
          <w:bCs/>
        </w:rPr>
        <w:t xml:space="preserve"> </w:t>
      </w:r>
      <w:proofErr w:type="spellStart"/>
      <w:r w:rsidRPr="00283EFB">
        <w:rPr>
          <w:bCs/>
        </w:rPr>
        <w:t>chế</w:t>
      </w:r>
      <w:proofErr w:type="spellEnd"/>
      <w:r w:rsidRPr="00283EFB">
        <w:rPr>
          <w:bCs/>
        </w:rPr>
        <w:t xml:space="preserve"> </w:t>
      </w:r>
      <w:proofErr w:type="spellStart"/>
      <w:r w:rsidRPr="00283EFB">
        <w:rPr>
          <w:bCs/>
        </w:rPr>
        <w:t>đó</w:t>
      </w:r>
      <w:proofErr w:type="spellEnd"/>
      <w:r w:rsidRPr="00283EFB">
        <w:rPr>
          <w:bCs/>
        </w:rPr>
        <w:t xml:space="preserve"> </w:t>
      </w:r>
      <w:proofErr w:type="spellStart"/>
      <w:r w:rsidRPr="00283EFB">
        <w:rPr>
          <w:bCs/>
        </w:rPr>
        <w:t>áp</w:t>
      </w:r>
      <w:proofErr w:type="spellEnd"/>
      <w:r w:rsidRPr="00283EFB">
        <w:rPr>
          <w:bCs/>
        </w:rPr>
        <w:t xml:space="preserve"> </w:t>
      </w:r>
      <w:proofErr w:type="spellStart"/>
      <w:r w:rsidRPr="00283EFB">
        <w:rPr>
          <w:bCs/>
        </w:rPr>
        <w:t>dụng</w:t>
      </w:r>
      <w:proofErr w:type="spellEnd"/>
      <w:r w:rsidRPr="00283EFB">
        <w:rPr>
          <w:bCs/>
        </w:rPr>
        <w:t xml:space="preserve"> </w:t>
      </w:r>
      <w:proofErr w:type="spellStart"/>
      <w:r w:rsidRPr="00283EFB">
        <w:rPr>
          <w:bCs/>
        </w:rPr>
        <w:t>chung</w:t>
      </w:r>
      <w:proofErr w:type="spellEnd"/>
      <w:r w:rsidRPr="00283EFB">
        <w:rPr>
          <w:bCs/>
        </w:rPr>
        <w:t xml:space="preserve"> </w:t>
      </w:r>
      <w:proofErr w:type="spellStart"/>
      <w:r w:rsidRPr="00283EFB">
        <w:rPr>
          <w:bCs/>
        </w:rPr>
        <w:t>phổ</w:t>
      </w:r>
      <w:proofErr w:type="spellEnd"/>
      <w:r w:rsidRPr="00283EFB">
        <w:rPr>
          <w:bCs/>
        </w:rPr>
        <w:t xml:space="preserve"> </w:t>
      </w:r>
      <w:proofErr w:type="spellStart"/>
      <w:r w:rsidRPr="00283EFB">
        <w:rPr>
          <w:bCs/>
        </w:rPr>
        <w:t>biến</w:t>
      </w:r>
      <w:proofErr w:type="spellEnd"/>
      <w:r w:rsidRPr="00283EFB">
        <w:rPr>
          <w:bCs/>
        </w:rPr>
        <w:t xml:space="preserve"> </w:t>
      </w:r>
      <w:proofErr w:type="spellStart"/>
      <w:r w:rsidRPr="00283EFB">
        <w:rPr>
          <w:bCs/>
        </w:rPr>
        <w:t>cho</w:t>
      </w:r>
      <w:proofErr w:type="spellEnd"/>
      <w:r w:rsidRPr="00283EFB">
        <w:rPr>
          <w:bCs/>
        </w:rPr>
        <w:t xml:space="preserve"> </w:t>
      </w:r>
      <w:proofErr w:type="spellStart"/>
      <w:r w:rsidRPr="00283EFB">
        <w:rPr>
          <w:bCs/>
        </w:rPr>
        <w:t>mọi</w:t>
      </w:r>
      <w:proofErr w:type="spellEnd"/>
      <w:r w:rsidRPr="00283EFB">
        <w:rPr>
          <w:bCs/>
        </w:rPr>
        <w:t xml:space="preserve"> </w:t>
      </w:r>
      <w:proofErr w:type="spellStart"/>
      <w:r w:rsidRPr="00283EFB">
        <w:rPr>
          <w:bCs/>
        </w:rPr>
        <w:t>đối</w:t>
      </w:r>
      <w:proofErr w:type="spellEnd"/>
      <w:r w:rsidRPr="00283EFB">
        <w:rPr>
          <w:bCs/>
        </w:rPr>
        <w:t xml:space="preserve"> </w:t>
      </w:r>
      <w:proofErr w:type="spellStart"/>
      <w:r w:rsidRPr="00283EFB">
        <w:rPr>
          <w:bCs/>
        </w:rPr>
        <w:t>tượng</w:t>
      </w:r>
      <w:proofErr w:type="spellEnd"/>
      <w:r w:rsidRPr="00283EFB">
        <w:rPr>
          <w:bCs/>
        </w:rPr>
        <w:t xml:space="preserve">). </w:t>
      </w:r>
      <w:proofErr w:type="spellStart"/>
      <w:r w:rsidRPr="00283EFB">
        <w:rPr>
          <w:bCs/>
        </w:rPr>
        <w:t>Nhà</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cũng</w:t>
      </w:r>
      <w:proofErr w:type="spellEnd"/>
      <w:r w:rsidRPr="00283EFB">
        <w:rPr>
          <w:bCs/>
        </w:rPr>
        <w:t xml:space="preserve"> </w:t>
      </w:r>
      <w:proofErr w:type="spellStart"/>
      <w:r w:rsidRPr="00283EFB">
        <w:rPr>
          <w:bCs/>
        </w:rPr>
        <w:t>sẽ</w:t>
      </w:r>
      <w:proofErr w:type="spellEnd"/>
      <w:r w:rsidRPr="00283EFB">
        <w:rPr>
          <w:bCs/>
        </w:rPr>
        <w:t xml:space="preserve"> </w:t>
      </w:r>
      <w:proofErr w:type="spellStart"/>
      <w:r w:rsidRPr="00283EFB">
        <w:rPr>
          <w:bCs/>
        </w:rPr>
        <w:t>chịu</w:t>
      </w:r>
      <w:proofErr w:type="spellEnd"/>
      <w:r w:rsidRPr="00283EFB">
        <w:rPr>
          <w:bCs/>
        </w:rPr>
        <w:t xml:space="preserve"> </w:t>
      </w:r>
      <w:proofErr w:type="spellStart"/>
      <w:r w:rsidRPr="00283EFB">
        <w:rPr>
          <w:bCs/>
        </w:rPr>
        <w:t>trách</w:t>
      </w:r>
      <w:proofErr w:type="spellEnd"/>
      <w:r w:rsidRPr="00283EFB">
        <w:rPr>
          <w:bCs/>
        </w:rPr>
        <w:t xml:space="preserve"> </w:t>
      </w:r>
      <w:proofErr w:type="spellStart"/>
      <w:r w:rsidRPr="00283EFB">
        <w:rPr>
          <w:bCs/>
        </w:rPr>
        <w:t>nhiệm</w:t>
      </w:r>
      <w:proofErr w:type="spellEnd"/>
      <w:r w:rsidRPr="00283EFB">
        <w:rPr>
          <w:bCs/>
        </w:rPr>
        <w:t xml:space="preserve"> chi </w:t>
      </w:r>
      <w:proofErr w:type="spellStart"/>
      <w:r w:rsidRPr="00283EFB">
        <w:rPr>
          <w:bCs/>
        </w:rPr>
        <w:t>phí</w:t>
      </w:r>
      <w:proofErr w:type="spellEnd"/>
      <w:r w:rsidRPr="00283EFB">
        <w:rPr>
          <w:bCs/>
        </w:rPr>
        <w:t xml:space="preserve"> </w:t>
      </w:r>
      <w:proofErr w:type="spellStart"/>
      <w:r w:rsidRPr="00283EFB">
        <w:rPr>
          <w:bCs/>
        </w:rPr>
        <w:t>về</w:t>
      </w:r>
      <w:proofErr w:type="spellEnd"/>
      <w:r w:rsidRPr="00283EFB">
        <w:rPr>
          <w:bCs/>
        </w:rPr>
        <w:t xml:space="preserve"> </w:t>
      </w:r>
      <w:proofErr w:type="spellStart"/>
      <w:r w:rsidRPr="00283EFB">
        <w:rPr>
          <w:bCs/>
        </w:rPr>
        <w:t>quá</w:t>
      </w:r>
      <w:proofErr w:type="spellEnd"/>
      <w:r w:rsidRPr="00283EFB">
        <w:rPr>
          <w:bCs/>
        </w:rPr>
        <w:t xml:space="preserve"> </w:t>
      </w:r>
      <w:proofErr w:type="spellStart"/>
      <w:r w:rsidRPr="00283EFB">
        <w:rPr>
          <w:bCs/>
        </w:rPr>
        <w:t>tải</w:t>
      </w:r>
      <w:proofErr w:type="spellEnd"/>
      <w:r w:rsidRPr="00283EFB">
        <w:rPr>
          <w:bCs/>
        </w:rPr>
        <w:t xml:space="preserve"> </w:t>
      </w:r>
      <w:proofErr w:type="spellStart"/>
      <w:r w:rsidRPr="00283EFB">
        <w:rPr>
          <w:bCs/>
        </w:rPr>
        <w:t>trọng</w:t>
      </w:r>
      <w:proofErr w:type="spellEnd"/>
      <w:r w:rsidRPr="00283EFB">
        <w:rPr>
          <w:bCs/>
        </w:rPr>
        <w:t xml:space="preserve"> </w:t>
      </w:r>
      <w:proofErr w:type="spellStart"/>
      <w:r w:rsidRPr="00283EFB">
        <w:rPr>
          <w:bCs/>
        </w:rPr>
        <w:t>và</w:t>
      </w:r>
      <w:proofErr w:type="spellEnd"/>
      <w:r w:rsidRPr="00283EFB">
        <w:rPr>
          <w:bCs/>
        </w:rPr>
        <w:t xml:space="preserve"> </w:t>
      </w:r>
      <w:proofErr w:type="spellStart"/>
      <w:r w:rsidRPr="00283EFB">
        <w:rPr>
          <w:bCs/>
        </w:rPr>
        <w:t>quá</w:t>
      </w:r>
      <w:proofErr w:type="spellEnd"/>
      <w:r w:rsidRPr="00283EFB">
        <w:rPr>
          <w:bCs/>
        </w:rPr>
        <w:t xml:space="preserve"> </w:t>
      </w:r>
      <w:proofErr w:type="spellStart"/>
      <w:r w:rsidRPr="00283EFB">
        <w:rPr>
          <w:bCs/>
        </w:rPr>
        <w:t>kích</w:t>
      </w:r>
      <w:proofErr w:type="spellEnd"/>
      <w:r w:rsidRPr="00283EFB">
        <w:rPr>
          <w:bCs/>
        </w:rPr>
        <w:t xml:space="preserve"> </w:t>
      </w:r>
      <w:proofErr w:type="spellStart"/>
      <w:r w:rsidRPr="00283EFB">
        <w:rPr>
          <w:bCs/>
        </w:rPr>
        <w:t>cỡ</w:t>
      </w:r>
      <w:proofErr w:type="spellEnd"/>
      <w:r w:rsidRPr="00283EFB">
        <w:rPr>
          <w:bCs/>
        </w:rPr>
        <w:t xml:space="preserve">, </w:t>
      </w:r>
      <w:proofErr w:type="spellStart"/>
      <w:r w:rsidRPr="00283EFB">
        <w:rPr>
          <w:bCs/>
        </w:rPr>
        <w:t>những</w:t>
      </w:r>
      <w:proofErr w:type="spellEnd"/>
      <w:r w:rsidRPr="00283EFB">
        <w:rPr>
          <w:bCs/>
        </w:rPr>
        <w:t xml:space="preserve"> </w:t>
      </w:r>
      <w:proofErr w:type="spellStart"/>
      <w:r w:rsidRPr="00283EFB">
        <w:rPr>
          <w:bCs/>
        </w:rPr>
        <w:t>hư</w:t>
      </w:r>
      <w:proofErr w:type="spellEnd"/>
      <w:r w:rsidRPr="00283EFB">
        <w:rPr>
          <w:bCs/>
        </w:rPr>
        <w:t xml:space="preserve"> </w:t>
      </w:r>
      <w:proofErr w:type="spellStart"/>
      <w:r w:rsidRPr="00283EFB">
        <w:rPr>
          <w:bCs/>
        </w:rPr>
        <w:t>hại</w:t>
      </w:r>
      <w:proofErr w:type="spellEnd"/>
      <w:r w:rsidRPr="00283EFB">
        <w:rPr>
          <w:bCs/>
        </w:rPr>
        <w:t xml:space="preserve"> </w:t>
      </w:r>
      <w:proofErr w:type="spellStart"/>
      <w:r w:rsidRPr="00283EFB">
        <w:rPr>
          <w:bCs/>
        </w:rPr>
        <w:t>đường</w:t>
      </w:r>
      <w:proofErr w:type="spellEnd"/>
      <w:r w:rsidRPr="00283EFB">
        <w:rPr>
          <w:bCs/>
        </w:rPr>
        <w:t xml:space="preserve"> </w:t>
      </w:r>
      <w:proofErr w:type="spellStart"/>
      <w:r w:rsidRPr="00283EFB">
        <w:rPr>
          <w:bCs/>
        </w:rPr>
        <w:t>xá</w:t>
      </w:r>
      <w:proofErr w:type="spellEnd"/>
      <w:r w:rsidRPr="00283EFB">
        <w:rPr>
          <w:bCs/>
        </w:rPr>
        <w:t xml:space="preserve"> do </w:t>
      </w:r>
      <w:proofErr w:type="spellStart"/>
      <w:r w:rsidRPr="00283EFB">
        <w:rPr>
          <w:bCs/>
        </w:rPr>
        <w:t>nhà</w:t>
      </w:r>
      <w:proofErr w:type="spellEnd"/>
      <w:r w:rsidRPr="00283EFB">
        <w:rPr>
          <w:bCs/>
        </w:rPr>
        <w:t xml:space="preserve"> </w:t>
      </w:r>
      <w:proofErr w:type="spellStart"/>
      <w:r w:rsidRPr="00283EFB">
        <w:rPr>
          <w:bCs/>
        </w:rPr>
        <w:t>thầu</w:t>
      </w:r>
      <w:proofErr w:type="spellEnd"/>
      <w:r w:rsidRPr="00283EFB">
        <w:rPr>
          <w:bCs/>
        </w:rPr>
        <w:t xml:space="preserve"> </w:t>
      </w:r>
      <w:proofErr w:type="spellStart"/>
      <w:r w:rsidRPr="00283EFB">
        <w:rPr>
          <w:bCs/>
        </w:rPr>
        <w:t>gây</w:t>
      </w:r>
      <w:proofErr w:type="spellEnd"/>
      <w:r w:rsidRPr="00283EFB">
        <w:rPr>
          <w:bCs/>
        </w:rPr>
        <w:t xml:space="preserve"> </w:t>
      </w:r>
      <w:proofErr w:type="spellStart"/>
      <w:r w:rsidRPr="00283EFB">
        <w:rPr>
          <w:bCs/>
        </w:rPr>
        <w:t>ra.</w:t>
      </w:r>
      <w:proofErr w:type="spellEnd"/>
    </w:p>
    <w:p w14:paraId="7F7C4104" w14:textId="77777777" w:rsidR="00311427" w:rsidRPr="00283EFB" w:rsidRDefault="00311427" w:rsidP="00311427">
      <w:pPr>
        <w:spacing w:before="80"/>
        <w:ind w:firstLine="720"/>
        <w:rPr>
          <w:szCs w:val="28"/>
          <w:lang w:val="nl-NL"/>
        </w:rPr>
      </w:pPr>
      <w:r w:rsidRPr="00283EFB">
        <w:rPr>
          <w:bCs/>
        </w:rPr>
        <w:t xml:space="preserve">- </w:t>
      </w:r>
      <w:proofErr w:type="spellStart"/>
      <w:r w:rsidRPr="00283EFB">
        <w:rPr>
          <w:bCs/>
        </w:rPr>
        <w:t>Việc</w:t>
      </w:r>
      <w:proofErr w:type="spellEnd"/>
      <w:r w:rsidRPr="00283EFB">
        <w:rPr>
          <w:bCs/>
        </w:rPr>
        <w:t xml:space="preserve"> </w:t>
      </w:r>
      <w:proofErr w:type="spellStart"/>
      <w:r w:rsidRPr="00283EFB">
        <w:rPr>
          <w:bCs/>
        </w:rPr>
        <w:t>vận</w:t>
      </w:r>
      <w:proofErr w:type="spellEnd"/>
      <w:r w:rsidRPr="00283EFB">
        <w:rPr>
          <w:bCs/>
        </w:rPr>
        <w:t xml:space="preserve"> </w:t>
      </w:r>
      <w:proofErr w:type="spellStart"/>
      <w:r w:rsidRPr="00283EFB">
        <w:rPr>
          <w:bCs/>
        </w:rPr>
        <w:t>chuyển</w:t>
      </w:r>
      <w:proofErr w:type="spellEnd"/>
      <w:r w:rsidRPr="00283EFB">
        <w:rPr>
          <w:bCs/>
        </w:rPr>
        <w:t xml:space="preserve"> </w:t>
      </w:r>
      <w:proofErr w:type="spellStart"/>
      <w:r w:rsidRPr="00283EFB">
        <w:rPr>
          <w:bCs/>
        </w:rPr>
        <w:t>cát</w:t>
      </w:r>
      <w:proofErr w:type="spellEnd"/>
      <w:r w:rsidRPr="00283EFB">
        <w:rPr>
          <w:bCs/>
        </w:rPr>
        <w:t xml:space="preserve">, xi </w:t>
      </w:r>
      <w:proofErr w:type="spellStart"/>
      <w:r w:rsidRPr="00283EFB">
        <w:rPr>
          <w:bCs/>
        </w:rPr>
        <w:t>măng</w:t>
      </w:r>
      <w:proofErr w:type="spellEnd"/>
      <w:r w:rsidRPr="00283EFB">
        <w:rPr>
          <w:bCs/>
        </w:rPr>
        <w:t xml:space="preserve">, </w:t>
      </w:r>
      <w:proofErr w:type="spellStart"/>
      <w:r w:rsidRPr="00283EFB">
        <w:rPr>
          <w:bCs/>
        </w:rPr>
        <w:t>thép</w:t>
      </w:r>
      <w:proofErr w:type="spellEnd"/>
      <w:r w:rsidRPr="00283EFB">
        <w:rPr>
          <w:bCs/>
        </w:rPr>
        <w:t xml:space="preserve">, </w:t>
      </w:r>
      <w:proofErr w:type="spellStart"/>
      <w:r w:rsidRPr="00283EFB">
        <w:rPr>
          <w:bCs/>
        </w:rPr>
        <w:t>đá</w:t>
      </w:r>
      <w:proofErr w:type="spellEnd"/>
      <w:r w:rsidRPr="00283EFB">
        <w:rPr>
          <w:bCs/>
        </w:rPr>
        <w:t xml:space="preserve">, </w:t>
      </w:r>
      <w:proofErr w:type="spellStart"/>
      <w:r w:rsidRPr="00283EFB">
        <w:rPr>
          <w:bCs/>
        </w:rPr>
        <w:t>sỏi</w:t>
      </w:r>
      <w:proofErr w:type="spellEnd"/>
      <w:r w:rsidRPr="00283EFB">
        <w:rPr>
          <w:bCs/>
        </w:rPr>
        <w:t>,</w:t>
      </w:r>
      <w:r w:rsidRPr="00283EFB">
        <w:rPr>
          <w:szCs w:val="28"/>
          <w:lang w:val="nl-NL"/>
        </w:rPr>
        <w:t xml:space="preserve"> đất, bê tông hoặc vận chuyển bất kỳ loại gì qua hệ thống đường thuỷ, đường bộ, cầu công cộng đều phải tuân quy định của pháp luật và của địa phương, hạn chế đến mức tối thiểu gây tắc nghẽn giao thông địa phương. </w:t>
      </w:r>
    </w:p>
    <w:p w14:paraId="5CD74351" w14:textId="77777777" w:rsidR="00311427" w:rsidRPr="00283EFB" w:rsidRDefault="00311427" w:rsidP="00311427">
      <w:pPr>
        <w:pStyle w:val="BodyText2"/>
        <w:keepNext/>
        <w:widowControl w:val="0"/>
        <w:spacing w:before="40" w:after="40" w:line="340" w:lineRule="exact"/>
        <w:ind w:firstLine="720"/>
        <w:rPr>
          <w:i w:val="0"/>
          <w:lang w:val="nl-NL"/>
        </w:rPr>
      </w:pPr>
      <w:r w:rsidRPr="00283EFB">
        <w:rPr>
          <w:i w:val="0"/>
          <w:lang w:val="nl-NL"/>
        </w:rPr>
        <w:t>- Lối ra vào công trường phải thể hiện trong biện pháp thi công và phải theo yêu cầu của Chủ đầu tư. Nhà thầu có trách nhiệm xin phép các lối ra vào tạm... đảm bảo yêu cầu lối ra, vào an toàn và thuận tiện.</w:t>
      </w:r>
    </w:p>
    <w:p w14:paraId="493E66D9" w14:textId="77777777" w:rsidR="00311427" w:rsidRPr="00283EFB" w:rsidRDefault="00311427" w:rsidP="00311427">
      <w:pPr>
        <w:pStyle w:val="BodyText2"/>
        <w:keepNext/>
        <w:widowControl w:val="0"/>
        <w:spacing w:before="40" w:after="40" w:line="340" w:lineRule="exact"/>
        <w:rPr>
          <w:b/>
          <w:i w:val="0"/>
          <w:lang w:val="nl-NL"/>
        </w:rPr>
      </w:pPr>
      <w:r w:rsidRPr="00283EFB">
        <w:rPr>
          <w:i w:val="0"/>
          <w:lang w:val="nl-NL"/>
        </w:rPr>
        <w:tab/>
      </w:r>
      <w:r w:rsidRPr="00283EFB">
        <w:rPr>
          <w:b/>
          <w:i w:val="0"/>
          <w:lang w:val="nl-NL"/>
        </w:rPr>
        <w:t>2.4. Dọn dẹp mặt bằng và đổ thải:</w:t>
      </w:r>
    </w:p>
    <w:p w14:paraId="79FC664D" w14:textId="77777777" w:rsidR="00311427" w:rsidRPr="00283EFB" w:rsidRDefault="00311427" w:rsidP="00311427">
      <w:pPr>
        <w:pStyle w:val="BodyText2"/>
        <w:keepNext/>
        <w:widowControl w:val="0"/>
        <w:spacing w:before="40" w:after="40" w:line="340" w:lineRule="exact"/>
        <w:rPr>
          <w:i w:val="0"/>
          <w:lang w:val="nl-NL"/>
        </w:rPr>
      </w:pPr>
      <w:r w:rsidRPr="00283EFB">
        <w:rPr>
          <w:i w:val="0"/>
          <w:lang w:val="nl-NL"/>
        </w:rPr>
        <w:tab/>
        <w:t>- Nhà thầu có trách nhiệm dọn dẹp mặt bằng trước lúc thi công và dỡ bỏ từng phần thiết bị, phương tiện, làm sạch mặt bằng trong thời gian thi công và sau khi hoàn thành bước công việc, kể cả các lều lán không cần thiết, các vật liệu thừa, rác vụn sinh ra trong thi công.</w:t>
      </w:r>
    </w:p>
    <w:p w14:paraId="62ED7F26" w14:textId="77777777" w:rsidR="00311427" w:rsidRPr="00283EFB" w:rsidRDefault="00311427" w:rsidP="00311427">
      <w:pPr>
        <w:pStyle w:val="BodyText2"/>
        <w:keepNext/>
        <w:widowControl w:val="0"/>
        <w:spacing w:before="40" w:after="40" w:line="340" w:lineRule="exact"/>
        <w:rPr>
          <w:i w:val="0"/>
          <w:lang w:val="nl-NL"/>
        </w:rPr>
      </w:pPr>
      <w:r w:rsidRPr="00283EFB">
        <w:rPr>
          <w:i w:val="0"/>
          <w:lang w:val="nl-NL"/>
        </w:rPr>
        <w:tab/>
        <w:t>- Khi đã hoàn thành công trình, nhà thầu phải dỡ bỏ toàn bộ trang thiết bị tạm thời để khu vực sử dụng theo hợp đồng trở lại tình trạng ban đầu.</w:t>
      </w:r>
    </w:p>
    <w:p w14:paraId="4C33B34A" w14:textId="77777777" w:rsidR="00311427" w:rsidRPr="00283EFB" w:rsidRDefault="00311427" w:rsidP="00311427">
      <w:pPr>
        <w:keepNext/>
        <w:widowControl w:val="0"/>
        <w:spacing w:before="40" w:after="40" w:line="340" w:lineRule="exact"/>
        <w:ind w:firstLine="720"/>
        <w:rPr>
          <w:szCs w:val="28"/>
          <w:lang w:val="nl-NL"/>
        </w:rPr>
      </w:pPr>
      <w:r w:rsidRPr="00283EFB">
        <w:rPr>
          <w:szCs w:val="28"/>
          <w:lang w:val="nl-NL"/>
        </w:rPr>
        <w:t>- Nhà thầu chịu trách nhiệm dọn dẹp rác cũng như vật liệu phế thải. Việc làm vệ sinh nói trên phải tiến hành theo những yêu cầu cần dưới đây và theo các luật qui định hiện hành ở địa phương. Nếu những quy định đó không ổn định càng phải tiến hành việc này một cách chính xác, thận trọng.</w:t>
      </w:r>
    </w:p>
    <w:p w14:paraId="7671F998" w14:textId="77777777" w:rsidR="00311427" w:rsidRPr="00283EFB" w:rsidRDefault="00311427" w:rsidP="00311427">
      <w:pPr>
        <w:keepNext/>
        <w:widowControl w:val="0"/>
        <w:spacing w:before="40" w:after="40" w:line="340" w:lineRule="exact"/>
        <w:ind w:firstLine="720"/>
        <w:rPr>
          <w:szCs w:val="28"/>
          <w:lang w:val="nl-NL"/>
        </w:rPr>
      </w:pPr>
      <w:r w:rsidRPr="00283EFB">
        <w:rPr>
          <w:szCs w:val="28"/>
          <w:lang w:val="nl-NL"/>
        </w:rPr>
        <w:t>- Nếu Chủ đầu tư yêu cầu, nhà thầu sẽ gửi lại báo cáo về các loại và khối lượng phế thải cũng như vị trí bãi thải có thể ở trong hoặc ngoài công trường. Những báo cáo này phải có sẵn để Chủ đầu tư kiểm tra lại khi cần thiết.</w:t>
      </w:r>
    </w:p>
    <w:p w14:paraId="0D8122A6" w14:textId="77777777" w:rsidR="00311427" w:rsidRPr="00283EFB" w:rsidRDefault="00311427" w:rsidP="00311427">
      <w:pPr>
        <w:keepNext/>
        <w:widowControl w:val="0"/>
        <w:spacing w:before="40" w:after="40" w:line="340" w:lineRule="exact"/>
        <w:ind w:firstLine="720"/>
        <w:rPr>
          <w:szCs w:val="28"/>
          <w:lang w:val="nl-NL"/>
        </w:rPr>
      </w:pPr>
      <w:r w:rsidRPr="00283EFB">
        <w:rPr>
          <w:szCs w:val="28"/>
          <w:lang w:val="nl-NL"/>
        </w:rPr>
        <w:t>- Nhà thầu phải đảm bảo trong toàn bộ thời gian thi công, khu vực xây dựng, nhà xưởng không có rác và phế thải. Trước khi hoàn thành công trình, Nhà thầu phải dỡ bỏ khỏi vùng phụ cận công trình, mọi trang thiết bị nhà cửa xây dựng tạm thời, vật liệu không sử dụng đến, những ván khuôn đổ bê tông ....; Mọi khu vực làm việc do Nhà thầu quản lý, sử dụng trong quá trình thi công  phải được phân loại và dọn sạch sẽ phù hợp với cảnh quan xung quanh.</w:t>
      </w:r>
    </w:p>
    <w:p w14:paraId="2E1AF978" w14:textId="77777777" w:rsidR="00311427" w:rsidRPr="00283EFB" w:rsidRDefault="00311427" w:rsidP="00311427">
      <w:pPr>
        <w:keepNext/>
        <w:widowControl w:val="0"/>
        <w:spacing w:before="40" w:after="40" w:line="340" w:lineRule="exact"/>
        <w:ind w:firstLine="720"/>
        <w:rPr>
          <w:szCs w:val="28"/>
          <w:lang w:val="nl-NL"/>
        </w:rPr>
      </w:pPr>
      <w:r w:rsidRPr="00283EFB">
        <w:rPr>
          <w:szCs w:val="28"/>
          <w:lang w:val="nl-NL"/>
        </w:rPr>
        <w:t>- Những vật liệu phế thải khác như: Vật liệu thừa, chất thải vệ sinh, chất thải công nghiệp, dầu và các sản phẩm xăng ... (và không chỉ hạn chế những gì liệt kê ở đây) sẽ do Nhà thầu đưa đến các bãi thải thích hợp đã được các cơ quan hoặc cá nhân có thẩm quyền đồng ý.</w:t>
      </w:r>
    </w:p>
    <w:p w14:paraId="5BE14F27" w14:textId="77777777" w:rsidR="00311427" w:rsidRPr="00283EFB" w:rsidRDefault="00311427" w:rsidP="00311427">
      <w:pPr>
        <w:pStyle w:val="BodyTextIndent2"/>
        <w:keepNext/>
        <w:widowControl w:val="0"/>
        <w:spacing w:before="40" w:after="40" w:line="340" w:lineRule="exact"/>
        <w:ind w:left="0" w:firstLine="720"/>
        <w:jc w:val="both"/>
        <w:rPr>
          <w:rFonts w:eastAsia="Calibri"/>
          <w:szCs w:val="24"/>
          <w:lang w:val="nl-NL"/>
        </w:rPr>
      </w:pPr>
      <w:r w:rsidRPr="00283EFB">
        <w:rPr>
          <w:rFonts w:eastAsia="Calibri"/>
          <w:szCs w:val="24"/>
          <w:lang w:val="nl-NL"/>
        </w:rPr>
        <w:t>- Nhà thầu có trách nhiệm sắp xếp, thoả thuận với các bên tư nhân và các quan chức địa phương về vị trí cũng như qui định tiến hành việc dọn vệ sinh công trường. Bất kỳ phí tổn nào cũng do Nhà thầu chi trả. Bất kỳ chất thải nào được chôn hay đốt tại công trình đều phải có sự chấp thuận của Chủ đầu tư sau khi Nhà thầu đã có giấy phép của những cơ quan hoặc người có thẩm quyền cấp.</w:t>
      </w:r>
    </w:p>
    <w:p w14:paraId="6DA66DD9" w14:textId="77777777" w:rsidR="00311427" w:rsidRPr="00283EFB" w:rsidRDefault="00311427" w:rsidP="00311427">
      <w:pPr>
        <w:pStyle w:val="BodyTextIndent2"/>
        <w:keepNext/>
        <w:widowControl w:val="0"/>
        <w:spacing w:before="40" w:after="40" w:line="340" w:lineRule="exact"/>
        <w:ind w:left="0" w:firstLine="720"/>
        <w:jc w:val="both"/>
        <w:rPr>
          <w:rFonts w:eastAsia="Calibri"/>
          <w:szCs w:val="24"/>
          <w:lang w:val="nl-NL"/>
        </w:rPr>
      </w:pPr>
      <w:r w:rsidRPr="00283EFB">
        <w:rPr>
          <w:rFonts w:eastAsia="Calibri"/>
          <w:szCs w:val="24"/>
          <w:lang w:val="nl-NL"/>
        </w:rPr>
        <w:t xml:space="preserve">- Sau khi đã hoàn thành công trình, vào thời gian đã thoả thuận với Chủ đầu tư, Nhà thầu sẽ tiến hành làm vệ sinh khu vực công trường và vùng lân cận dưới sự hướng dẫn của Chủ đầu tư để loại bỏ và thải đi những vật có thể gây tắc nghẽn hoặc ô nhiễm môi trường. Nhà thầu </w:t>
      </w:r>
      <w:r w:rsidRPr="00283EFB">
        <w:rPr>
          <w:rFonts w:eastAsia="Calibri"/>
          <w:szCs w:val="24"/>
          <w:lang w:val="nl-NL"/>
        </w:rPr>
        <w:lastRenderedPageBreak/>
        <w:t>phải hoàn thành công việc này theo thời hạn thống nhất với chủ đầu tư.</w:t>
      </w:r>
    </w:p>
    <w:p w14:paraId="24D10024" w14:textId="77777777" w:rsidR="00311427" w:rsidRPr="00283EFB" w:rsidRDefault="00311427" w:rsidP="00311427">
      <w:pPr>
        <w:pStyle w:val="BodyText2"/>
        <w:keepNext/>
        <w:widowControl w:val="0"/>
        <w:spacing w:before="40" w:after="40" w:line="340" w:lineRule="exact"/>
        <w:rPr>
          <w:b/>
          <w:i w:val="0"/>
          <w:iCs/>
          <w:lang w:val="nl-NL"/>
        </w:rPr>
      </w:pPr>
      <w:r w:rsidRPr="00283EFB">
        <w:rPr>
          <w:lang w:val="nl-NL"/>
        </w:rPr>
        <w:tab/>
      </w:r>
      <w:r w:rsidRPr="00283EFB">
        <w:rPr>
          <w:b/>
          <w:i w:val="0"/>
          <w:iCs/>
          <w:lang w:val="nl-NL"/>
        </w:rPr>
        <w:t>2.5. Định vị:</w:t>
      </w:r>
    </w:p>
    <w:p w14:paraId="00FF248C" w14:textId="77777777" w:rsidR="00311427" w:rsidRPr="00283EFB" w:rsidRDefault="00311427" w:rsidP="00311427">
      <w:pPr>
        <w:pStyle w:val="BodyText2"/>
        <w:keepNext/>
        <w:widowControl w:val="0"/>
        <w:spacing w:before="40" w:after="40" w:line="340" w:lineRule="exact"/>
        <w:rPr>
          <w:i w:val="0"/>
          <w:iCs/>
          <w:lang w:val="nl-NL"/>
        </w:rPr>
      </w:pPr>
      <w:r w:rsidRPr="00283EFB">
        <w:rPr>
          <w:i w:val="0"/>
          <w:iCs/>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5729BC91" w14:textId="77777777" w:rsidR="00311427" w:rsidRPr="00283EFB" w:rsidRDefault="00311427" w:rsidP="00311427">
      <w:pPr>
        <w:pStyle w:val="BodyText2"/>
        <w:keepNext/>
        <w:widowControl w:val="0"/>
        <w:spacing w:before="40" w:after="40" w:line="340" w:lineRule="exact"/>
        <w:rPr>
          <w:i w:val="0"/>
          <w:iCs/>
          <w:lang w:val="nl-NL"/>
        </w:rPr>
      </w:pPr>
      <w:r w:rsidRPr="00283EFB">
        <w:rPr>
          <w:i w:val="0"/>
          <w:iCs/>
          <w:lang w:val="nl-NL"/>
        </w:rPr>
        <w:tab/>
        <w:t>Các số liệu định vị các chi tiết công trình cần phải đệ trình trước khi tiến hành thi công.</w:t>
      </w:r>
    </w:p>
    <w:p w14:paraId="7733D8DF" w14:textId="77777777" w:rsidR="00311427" w:rsidRPr="00283EFB" w:rsidRDefault="00311427" w:rsidP="00311427">
      <w:pPr>
        <w:pStyle w:val="BodyText2"/>
        <w:keepNext/>
        <w:widowControl w:val="0"/>
        <w:spacing w:before="40" w:after="40" w:line="340" w:lineRule="exact"/>
        <w:rPr>
          <w:i w:val="0"/>
          <w:iCs/>
          <w:lang w:val="nl-NL"/>
        </w:rPr>
      </w:pPr>
      <w:r w:rsidRPr="00283EFB">
        <w:rPr>
          <w:i w:val="0"/>
          <w:iCs/>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1B13D248" w14:textId="77777777" w:rsidR="00311427" w:rsidRPr="00283EFB" w:rsidRDefault="00311427" w:rsidP="00311427">
      <w:pPr>
        <w:pStyle w:val="BodyText2"/>
        <w:keepNext/>
        <w:widowControl w:val="0"/>
        <w:spacing w:before="40" w:after="40" w:line="340" w:lineRule="exact"/>
        <w:rPr>
          <w:b/>
          <w:i w:val="0"/>
          <w:iCs/>
          <w:lang w:val="nl-NL"/>
        </w:rPr>
      </w:pPr>
      <w:r w:rsidRPr="00283EFB">
        <w:rPr>
          <w:i w:val="0"/>
          <w:iCs/>
          <w:lang w:val="nl-NL"/>
        </w:rPr>
        <w:tab/>
      </w:r>
      <w:r w:rsidRPr="00283EFB">
        <w:rPr>
          <w:b/>
          <w:i w:val="0"/>
          <w:iCs/>
          <w:lang w:val="nl-NL"/>
        </w:rPr>
        <w:t>2.6. Sai số cho phép:</w:t>
      </w:r>
    </w:p>
    <w:p w14:paraId="6276E3F4" w14:textId="77777777" w:rsidR="00311427" w:rsidRPr="00283EFB" w:rsidRDefault="00311427" w:rsidP="00311427">
      <w:pPr>
        <w:pStyle w:val="BodyText2"/>
        <w:keepNext/>
        <w:widowControl w:val="0"/>
        <w:spacing w:before="40" w:after="40" w:line="340" w:lineRule="exact"/>
        <w:rPr>
          <w:i w:val="0"/>
          <w:iCs/>
          <w:lang w:val="nl-NL"/>
        </w:rPr>
      </w:pPr>
      <w:r w:rsidRPr="00283EFB">
        <w:rPr>
          <w:i w:val="0"/>
          <w:iCs/>
          <w:lang w:val="nl-NL"/>
        </w:rPr>
        <w:tab/>
        <w:t>Các sai số trong đo đạc định vị kết cấu phải nằm trong phạm vi giới hạn cho phép do thiết kế và qui phạm xây dựng hiện hành.</w:t>
      </w:r>
    </w:p>
    <w:p w14:paraId="0613F2A4" w14:textId="77777777" w:rsidR="00311427" w:rsidRPr="00283EFB" w:rsidRDefault="00311427" w:rsidP="00311427">
      <w:pPr>
        <w:pStyle w:val="BodyText2"/>
        <w:keepNext/>
        <w:widowControl w:val="0"/>
        <w:spacing w:before="40" w:after="40" w:line="340" w:lineRule="exact"/>
        <w:rPr>
          <w:i w:val="0"/>
          <w:iCs/>
          <w:lang w:val="nl-NL"/>
        </w:rPr>
      </w:pPr>
      <w:r w:rsidRPr="00283EFB">
        <w:rPr>
          <w:i w:val="0"/>
          <w:iCs/>
          <w:lang w:val="nl-NL"/>
        </w:rPr>
        <w:tab/>
        <w:t>Nhà thầu phải chịu mọi chi phí cho những việc phát sinh cần phải làm do định vị trí của các cấu kiện không phù hợp với các chỉ dẫn nói trên.</w:t>
      </w:r>
    </w:p>
    <w:p w14:paraId="46503FBD" w14:textId="77777777" w:rsidR="00311427" w:rsidRPr="00283EFB" w:rsidRDefault="00311427" w:rsidP="00311427">
      <w:pPr>
        <w:pStyle w:val="BodyText2"/>
        <w:keepNext/>
        <w:widowControl w:val="0"/>
        <w:spacing w:before="40" w:after="40" w:line="340" w:lineRule="exact"/>
        <w:rPr>
          <w:b/>
          <w:i w:val="0"/>
          <w:iCs/>
          <w:spacing w:val="-4"/>
          <w:lang w:val="nl-NL"/>
        </w:rPr>
      </w:pPr>
      <w:r w:rsidRPr="00283EFB">
        <w:rPr>
          <w:i w:val="0"/>
          <w:iCs/>
          <w:lang w:val="nl-NL"/>
        </w:rPr>
        <w:tab/>
      </w:r>
      <w:r w:rsidRPr="00283EFB">
        <w:rPr>
          <w:b/>
          <w:i w:val="0"/>
          <w:iCs/>
          <w:spacing w:val="-4"/>
          <w:lang w:val="nl-NL"/>
        </w:rPr>
        <w:t xml:space="preserve">2.7. Cấu kiện hỏng và sai vị trí: </w:t>
      </w:r>
    </w:p>
    <w:p w14:paraId="0FAA1E6A" w14:textId="77777777" w:rsidR="00311427" w:rsidRPr="00283EFB" w:rsidRDefault="00311427" w:rsidP="00311427">
      <w:pPr>
        <w:pStyle w:val="BodyText2"/>
        <w:keepNext/>
        <w:widowControl w:val="0"/>
        <w:spacing w:before="40" w:after="40" w:line="340" w:lineRule="exact"/>
        <w:rPr>
          <w:i w:val="0"/>
          <w:iCs/>
          <w:spacing w:val="-4"/>
          <w:lang w:val="nl-NL"/>
        </w:rPr>
      </w:pPr>
      <w:r w:rsidRPr="00283EFB">
        <w:rPr>
          <w:i w:val="0"/>
          <w:iCs/>
          <w:spacing w:val="-4"/>
          <w:lang w:val="nl-NL"/>
        </w:rPr>
        <w:tab/>
        <w:t>Những cấu kiện bị hư hỏng trong quá trình chuyên chở, dựng lắp sẽ được coi là “lỗi” và cấu kiện thi công xong, có sai số vượt quá sai số cho phép sẽ được coi là “lỗi”. Cấu kiện “lỗi” sẽ được xử lý bằng cách loại bỏ khỏi công trường, thay thế cấu kiện mới và nhà thầu phải tự chịu trách nhiệm và kinh phí khắc phục.</w:t>
      </w:r>
    </w:p>
    <w:p w14:paraId="0C5D7971" w14:textId="77777777" w:rsidR="00311427" w:rsidRPr="00283EFB" w:rsidRDefault="00311427" w:rsidP="00311427">
      <w:pPr>
        <w:pStyle w:val="BodyText2"/>
        <w:keepNext/>
        <w:widowControl w:val="0"/>
        <w:spacing w:before="40" w:after="40" w:line="340" w:lineRule="exact"/>
        <w:rPr>
          <w:b/>
          <w:i w:val="0"/>
          <w:iCs/>
          <w:lang w:val="nl-NL"/>
        </w:rPr>
      </w:pPr>
      <w:r w:rsidRPr="00283EFB">
        <w:rPr>
          <w:i w:val="0"/>
          <w:iCs/>
          <w:lang w:val="nl-NL"/>
        </w:rPr>
        <w:tab/>
      </w:r>
      <w:r w:rsidRPr="00283EFB">
        <w:rPr>
          <w:b/>
          <w:i w:val="0"/>
          <w:iCs/>
          <w:lang w:val="nl-NL"/>
        </w:rPr>
        <w:t xml:space="preserve">2.8. Bảo hành khả năng chịu lực của cấu kiện: </w:t>
      </w:r>
    </w:p>
    <w:p w14:paraId="7908889D" w14:textId="77777777" w:rsidR="00311427" w:rsidRPr="00283EFB" w:rsidRDefault="00311427" w:rsidP="00311427">
      <w:pPr>
        <w:pStyle w:val="BodyText2"/>
        <w:keepNext/>
        <w:widowControl w:val="0"/>
        <w:spacing w:before="40" w:after="40" w:line="340" w:lineRule="exact"/>
        <w:rPr>
          <w:i w:val="0"/>
          <w:iCs/>
          <w:lang w:val="nl-NL"/>
        </w:rPr>
      </w:pPr>
      <w:r w:rsidRPr="00283EFB">
        <w:rPr>
          <w:i w:val="0"/>
          <w:iCs/>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576DE173" w14:textId="77777777" w:rsidR="00311427" w:rsidRPr="00283EFB" w:rsidRDefault="00311427" w:rsidP="00311427">
      <w:pPr>
        <w:pStyle w:val="BodyText2"/>
        <w:keepNext/>
        <w:widowControl w:val="0"/>
        <w:spacing w:before="40" w:after="40" w:line="340" w:lineRule="exact"/>
        <w:rPr>
          <w:b/>
          <w:i w:val="0"/>
          <w:iCs/>
          <w:lang w:val="nl-NL"/>
        </w:rPr>
      </w:pPr>
      <w:r w:rsidRPr="00283EFB">
        <w:rPr>
          <w:i w:val="0"/>
          <w:iCs/>
          <w:lang w:val="nl-NL"/>
        </w:rPr>
        <w:tab/>
      </w:r>
      <w:r w:rsidRPr="00283EFB">
        <w:rPr>
          <w:b/>
          <w:i w:val="0"/>
          <w:iCs/>
          <w:lang w:val="nl-NL"/>
        </w:rPr>
        <w:t>2.9. Sắp xếp và kiểm tra các công việc:</w:t>
      </w:r>
    </w:p>
    <w:p w14:paraId="2D6EE0B4" w14:textId="77777777" w:rsidR="00311427" w:rsidRPr="00283EFB" w:rsidRDefault="00311427" w:rsidP="00311427">
      <w:pPr>
        <w:keepNext/>
        <w:widowControl w:val="0"/>
        <w:spacing w:before="40" w:after="40" w:line="340" w:lineRule="exact"/>
        <w:ind w:firstLine="567"/>
        <w:rPr>
          <w:szCs w:val="28"/>
          <w:lang w:val="nl-NL"/>
        </w:rPr>
      </w:pPr>
      <w:r w:rsidRPr="00283EFB">
        <w:rPr>
          <w:szCs w:val="28"/>
          <w:lang w:val="nl-NL"/>
        </w:rPr>
        <w:t xml:space="preserve">- Nhà thầu phải có trách nhiệm thiết lập và bảo vệ tất cả các điểm mốc quan trắc cần thiết; Bổ sung thêm vào những điểm mốc quan trắc hiện có như đã nêu trong bản vẽ. Nhà thầu phải quản lý và giữ gìn tất cả những điểm mốc cần thiết cho công việc thi công, kiểm tra, nghiệm thu và bàn giao cuối cùng. </w:t>
      </w:r>
    </w:p>
    <w:p w14:paraId="11AF30C3" w14:textId="77777777" w:rsidR="00311427" w:rsidRPr="00283EFB" w:rsidRDefault="00311427" w:rsidP="00311427">
      <w:pPr>
        <w:keepNext/>
        <w:widowControl w:val="0"/>
        <w:spacing w:before="40" w:after="40" w:line="340" w:lineRule="exact"/>
        <w:ind w:firstLine="567"/>
        <w:rPr>
          <w:szCs w:val="28"/>
          <w:lang w:val="nl-NL"/>
        </w:rPr>
      </w:pPr>
      <w:r w:rsidRPr="00283EFB">
        <w:rPr>
          <w:szCs w:val="28"/>
          <w:lang w:val="nl-NL"/>
        </w:rPr>
        <w:t>- Trong quá trình thi công, nhà thầu phải đảm bảo an toàn cho tất cả các điểm mốc quan trắc do Chủ đầu tư giao vào tất cả mọi thời điểm. Trường hợp các mốc này bị hư hỏng do thi công thì nhà thầu phải thay thế và làm lại các mốc đó bằng chi phí của mình.</w:t>
      </w:r>
    </w:p>
    <w:p w14:paraId="08EE5460" w14:textId="77777777" w:rsidR="00311427" w:rsidRPr="00283EFB" w:rsidRDefault="00311427" w:rsidP="00311427">
      <w:pPr>
        <w:keepNext/>
        <w:widowControl w:val="0"/>
        <w:spacing w:before="40" w:after="40" w:line="340" w:lineRule="exact"/>
        <w:ind w:firstLine="567"/>
        <w:rPr>
          <w:spacing w:val="-4"/>
          <w:szCs w:val="28"/>
          <w:lang w:val="nl-NL"/>
        </w:rPr>
      </w:pPr>
      <w:r w:rsidRPr="00283EFB">
        <w:rPr>
          <w:spacing w:val="-4"/>
          <w:szCs w:val="28"/>
          <w:lang w:val="nl-NL"/>
        </w:rPr>
        <w:t>- Nhà thầu phải cung cấp các cán bộ khảo sát, thi công có kinh nghiệm. Tất cả mọi công việc khảo sát phải được thực hiện dưới sự chỉ đạo của Trưởng nhóm khảo sát hoặc kỹ sư - người được chứng thực có đủ trình độ để giám sát công việc này.</w:t>
      </w:r>
    </w:p>
    <w:p w14:paraId="3A27AECF" w14:textId="77777777" w:rsidR="00311427" w:rsidRPr="00283EFB" w:rsidRDefault="00311427" w:rsidP="00311427">
      <w:pPr>
        <w:keepNext/>
        <w:widowControl w:val="0"/>
        <w:spacing w:before="40" w:after="40" w:line="340" w:lineRule="exact"/>
        <w:ind w:firstLine="567"/>
        <w:rPr>
          <w:szCs w:val="28"/>
          <w:lang w:val="nl-NL"/>
        </w:rPr>
      </w:pPr>
      <w:r w:rsidRPr="00283EFB">
        <w:rPr>
          <w:szCs w:val="28"/>
          <w:lang w:val="nl-NL"/>
        </w:rPr>
        <w:t xml:space="preserve">- Kết quả khảo sát, đo đạc sẽ được Chủ đầu tư kiểm tra lại tại hiện trường cũng như ở văn phòng. Nếu cần thiết nhà thầu sẽ phải điều chỉnh hoạt động của mình để Chủ đầu tư hoàn thành việc kiểm tra nói trên. </w:t>
      </w:r>
    </w:p>
    <w:p w14:paraId="1F69FD10" w14:textId="77777777" w:rsidR="00311427" w:rsidRPr="00283EFB" w:rsidRDefault="00311427" w:rsidP="00311427">
      <w:pPr>
        <w:keepNext/>
        <w:widowControl w:val="0"/>
        <w:spacing w:before="40" w:after="40" w:line="340" w:lineRule="exact"/>
        <w:ind w:firstLine="567"/>
        <w:rPr>
          <w:szCs w:val="28"/>
          <w:lang w:val="nl-NL"/>
        </w:rPr>
      </w:pPr>
      <w:r w:rsidRPr="00283EFB">
        <w:rPr>
          <w:szCs w:val="28"/>
          <w:lang w:val="nl-NL"/>
        </w:rPr>
        <w:t xml:space="preserve">- Nhà thầu phải thiết lập tất cả những tuyến đo cần thiết để tiến hành công việc xác định </w:t>
      </w:r>
      <w:r w:rsidRPr="00283EFB">
        <w:rPr>
          <w:szCs w:val="28"/>
          <w:lang w:val="nl-NL"/>
        </w:rPr>
        <w:lastRenderedPageBreak/>
        <w:t xml:space="preserve">về vị trí, điểm giới hạn và sai số như đã miêu tả trong đặc tính kỹ thuật và trong bản vẽ. </w:t>
      </w:r>
    </w:p>
    <w:p w14:paraId="401E1BB0" w14:textId="77777777" w:rsidR="00311427" w:rsidRPr="00283EFB" w:rsidRDefault="00311427" w:rsidP="00311427">
      <w:pPr>
        <w:keepNext/>
        <w:widowControl w:val="0"/>
        <w:spacing w:before="40" w:after="40" w:line="340" w:lineRule="exact"/>
        <w:ind w:firstLine="567"/>
        <w:rPr>
          <w:spacing w:val="-4"/>
          <w:szCs w:val="28"/>
          <w:lang w:val="nl-NL"/>
        </w:rPr>
      </w:pPr>
      <w:r w:rsidRPr="00283EFB">
        <w:rPr>
          <w:spacing w:val="-4"/>
          <w:szCs w:val="28"/>
          <w:lang w:val="nl-NL"/>
        </w:rPr>
        <w:t>- Khi bắt đầu một giai đoạn hay phần việc mới, nhà thầu phải trình lên trước cho Chủ đầu tư về kế hoạch và lịch trình dự kiến quan trắc khảo sát kiểm tra trong các giai đoạn khác nhau của công việc. Thời gian phải được phân bố hợp lý để Chủ đầu tư kịp tiến hành kiểm tra, xác nhận trước khi chuyển giai đoạn thi công.</w:t>
      </w:r>
    </w:p>
    <w:p w14:paraId="5E1916B6" w14:textId="77777777" w:rsidR="00311427" w:rsidRPr="00283EFB" w:rsidRDefault="00311427" w:rsidP="00311427">
      <w:pPr>
        <w:keepNext/>
        <w:widowControl w:val="0"/>
        <w:spacing w:before="40" w:after="40" w:line="340" w:lineRule="exact"/>
        <w:ind w:firstLine="567"/>
        <w:rPr>
          <w:szCs w:val="28"/>
          <w:lang w:val="nl-NL"/>
        </w:rPr>
      </w:pPr>
      <w:r w:rsidRPr="00283EFB">
        <w:rPr>
          <w:szCs w:val="28"/>
          <w:lang w:val="nl-NL"/>
        </w:rPr>
        <w:t>- Cùng với việc kiểm tra các hạng mục đã xây dựng, Nhà thầu phải cung cấp hồ sơ hoàn công của các giai đoạn thi công, trong đó có đánh dấu, ghi chú tất cả những vị trí mà công việc thực tế thi công đã thay đổi so với những dự tính ban đầu nêu trên bản vẽ hợp đồng. Toàn bộ hồ sơ này Nhà thầu phải nộp cho Chủ đầu tư trong vòng 30 ngày sau khi kết thúc thi công.</w:t>
      </w:r>
    </w:p>
    <w:p w14:paraId="038933EA" w14:textId="77777777" w:rsidR="00311427" w:rsidRPr="00283EFB" w:rsidRDefault="00311427" w:rsidP="00311427">
      <w:pPr>
        <w:keepNext/>
        <w:widowControl w:val="0"/>
        <w:spacing w:before="40" w:after="40" w:line="340" w:lineRule="exact"/>
        <w:ind w:firstLine="567"/>
        <w:rPr>
          <w:spacing w:val="-4"/>
          <w:szCs w:val="28"/>
          <w:lang w:val="nl-NL"/>
        </w:rPr>
      </w:pPr>
      <w:r w:rsidRPr="00283EFB">
        <w:rPr>
          <w:szCs w:val="28"/>
          <w:lang w:val="nl-NL"/>
        </w:rPr>
        <w:t xml:space="preserve">- Mọi công việc kiểm tra sẽ tiến hành đều phải được ghi chép lại theo đúng phương pháp đã được Chủ đầu tư thông qua. Tất cả những bản gốc ghi chép tại hiện trường, các tính toán và những ghi chép khác như việc sắp xếp quản lý thi công, kiểm tra khối lượng công việc đã hoàn thành v.v.. phải được ghi chép, sao chụp chính xác thành những quyển nhật ký hiện trường. Sau khi hoàn chỉnh việc sắp xếp và rút gọn những ghi chép đó, Nhà thầu phải cung cấp một bản sao cho Chủ đầu tư. Khi công trình đã hoàn thành, bản gốc nhật ký hiện trường phải nộp </w:t>
      </w:r>
      <w:r w:rsidRPr="00283EFB">
        <w:rPr>
          <w:spacing w:val="-4"/>
          <w:szCs w:val="28"/>
          <w:lang w:val="nl-NL"/>
        </w:rPr>
        <w:t>cho Chủ đầu tư  để sử dụng và lưu trữ. Những ghi chép không theo luật, khó đọc, tẩy xoá hoặc ghi chép không nguyên bản phải bị loại bỏ. Những chi phí để kiểm tra lại những phần bị loại bỏ đó sẽ do Nhà thầu thanh toán.</w:t>
      </w:r>
    </w:p>
    <w:p w14:paraId="41994BC9" w14:textId="77777777" w:rsidR="00311427" w:rsidRPr="00283EFB" w:rsidRDefault="00311427" w:rsidP="00311427">
      <w:pPr>
        <w:keepNext/>
        <w:widowControl w:val="0"/>
        <w:spacing w:before="40" w:after="40" w:line="340" w:lineRule="exact"/>
        <w:ind w:firstLine="567"/>
        <w:rPr>
          <w:szCs w:val="28"/>
          <w:lang w:val="nl-NL"/>
        </w:rPr>
      </w:pPr>
      <w:r w:rsidRPr="00283EFB">
        <w:rPr>
          <w:szCs w:val="28"/>
          <w:lang w:val="nl-NL"/>
        </w:rPr>
        <w:t>- Nhà thầu phải cung cấp mọi thiết bị và vật liệu kể cả các chỉ dẫn và các phụ tùng khác mà quá trình thi công đòi hỏi. Những thiết bị này phải làm việc chính xác và được kiểm tra chặt chẽ. Bất kỳ thiết bị nào không chính xác hoặc không hiệu quả đều phải thay thế hoặc sửa chữa điều chỉnh ngay lập tức.</w:t>
      </w:r>
    </w:p>
    <w:p w14:paraId="30FD2534" w14:textId="77777777" w:rsidR="00311427" w:rsidRPr="00283EFB" w:rsidRDefault="00311427" w:rsidP="00311427">
      <w:pPr>
        <w:keepNext/>
        <w:widowControl w:val="0"/>
        <w:spacing w:before="40" w:after="40" w:line="340" w:lineRule="exact"/>
        <w:ind w:firstLine="567"/>
        <w:rPr>
          <w:b/>
          <w:szCs w:val="28"/>
          <w:lang w:val="nl-NL"/>
        </w:rPr>
      </w:pPr>
      <w:r w:rsidRPr="00283EFB">
        <w:rPr>
          <w:b/>
          <w:szCs w:val="28"/>
          <w:lang w:val="nl-NL"/>
        </w:rPr>
        <w:t>2.10. Những vật tư do nhà thầu cung cấp:</w:t>
      </w:r>
    </w:p>
    <w:p w14:paraId="7A8904CB" w14:textId="77777777" w:rsidR="00311427" w:rsidRPr="00283EFB" w:rsidRDefault="00311427" w:rsidP="00311427">
      <w:pPr>
        <w:keepNext/>
        <w:widowControl w:val="0"/>
        <w:spacing w:before="40" w:after="40" w:line="340" w:lineRule="exact"/>
        <w:ind w:firstLine="567"/>
        <w:rPr>
          <w:spacing w:val="-4"/>
          <w:szCs w:val="28"/>
          <w:lang w:val="nl-NL"/>
        </w:rPr>
      </w:pPr>
      <w:r w:rsidRPr="00283EFB">
        <w:rPr>
          <w:spacing w:val="-4"/>
          <w:szCs w:val="28"/>
          <w:lang w:val="nl-NL"/>
        </w:rPr>
        <w:t>- Nhà thầu sẽ cung cấp, dỡ hàng, quản lý và cất vào kho, vật liệu và thiết bị cần thiết như đã ghi trong yêu cầu kỹ thuật trong hồ sơ mời thầu và trên các bản vẽ;</w:t>
      </w:r>
    </w:p>
    <w:p w14:paraId="7589D5D5" w14:textId="77777777" w:rsidR="00311427" w:rsidRPr="00283EFB" w:rsidRDefault="00311427" w:rsidP="00311427">
      <w:pPr>
        <w:keepNext/>
        <w:widowControl w:val="0"/>
        <w:spacing w:before="40" w:after="40" w:line="340" w:lineRule="exact"/>
        <w:ind w:firstLine="567"/>
        <w:rPr>
          <w:szCs w:val="28"/>
          <w:lang w:val="nl-NL"/>
        </w:rPr>
      </w:pPr>
      <w:r w:rsidRPr="00283EFB">
        <w:rPr>
          <w:szCs w:val="28"/>
          <w:lang w:val="nl-NL"/>
        </w:rPr>
        <w:t>- Các vật liệu do nhà thầu cung cấp phải đúng chủng loại và đúng chất lượng như yêu cầu kỹ thuật đề ra. Nhà thầu phải cố gắng tối đa để tìm những vật liệu đã chỉ định; Không được sử dụng vật liệu thay thế nếu không được sự nhất trí của Chủ đầu tư. Trong bất kỳ trường hợp nào giá vật liệu thay thế cũng không được cao hơn giá  dự toán. Nếu vật liệu thay thế rẻ hơn vật liệu chỉ định chính thức hoặc giảm bớt được phí tổn thì phải tính toán điều chỉnh để có lợi cho Chủ đầu tư. Yêu cầu về vật liệu thay thế bao gồm cả bản kê khai lợi nhuận mà Chủ đầu tư có thể nhận được.</w:t>
      </w:r>
    </w:p>
    <w:p w14:paraId="43DD3069" w14:textId="77777777" w:rsidR="00311427" w:rsidRPr="00283EFB" w:rsidRDefault="00311427" w:rsidP="00311427">
      <w:pPr>
        <w:keepNext/>
        <w:widowControl w:val="0"/>
        <w:spacing w:before="40" w:after="40" w:line="340" w:lineRule="exact"/>
        <w:ind w:firstLine="567"/>
        <w:rPr>
          <w:spacing w:val="-4"/>
          <w:szCs w:val="28"/>
          <w:lang w:val="nl-NL"/>
        </w:rPr>
      </w:pPr>
      <w:r w:rsidRPr="00283EFB">
        <w:rPr>
          <w:szCs w:val="28"/>
          <w:lang w:val="nl-NL"/>
        </w:rPr>
        <w:t xml:space="preserve">- Vật liệu do Nhà thầu cung cấp sẽ được Chủ đầu tư kiểm tra tại các địa điểm sản xuất, nơi vận chuyển hoặc công trường. Để thoả thuận thời gian kiểm tra thích hợp, Nhà thầu cần đệ trình lên Chủ đầu tư ngay khi có những bản sao hoá đơn mua hàng, chứng chỉ chất lượng của lô hàng (trong trường hợp không có </w:t>
      </w:r>
      <w:r w:rsidRPr="00283EFB">
        <w:rPr>
          <w:spacing w:val="-4"/>
          <w:szCs w:val="28"/>
          <w:lang w:val="nl-NL"/>
        </w:rPr>
        <w:t>chứng chỉ chất lượng của chủ hàng thì phải có kết quả thí nghiệm của Nhà thầu), kể cả bản vẽ và những thông tin khác có thể giúp nhận dạng những vật liệu cụ thể cũng như ngày sản xuất, thử nghiệm và lắp ráp.</w:t>
      </w:r>
    </w:p>
    <w:p w14:paraId="1796F281" w14:textId="77777777" w:rsidR="00311427" w:rsidRPr="00283EFB" w:rsidRDefault="00311427" w:rsidP="00311427">
      <w:pPr>
        <w:keepNext/>
        <w:widowControl w:val="0"/>
        <w:spacing w:before="40" w:after="40" w:line="340" w:lineRule="exact"/>
        <w:ind w:firstLine="567"/>
        <w:rPr>
          <w:szCs w:val="28"/>
          <w:lang w:val="nl-NL"/>
        </w:rPr>
      </w:pPr>
      <w:r w:rsidRPr="00283EFB">
        <w:rPr>
          <w:szCs w:val="28"/>
          <w:lang w:val="nl-NL"/>
        </w:rPr>
        <w:t>- Sau khi được Chủ đầu tư chấp thuận nhà thầu mới được phép đưa vật tư vào thi công.</w:t>
      </w:r>
    </w:p>
    <w:p w14:paraId="14E207D9" w14:textId="77777777" w:rsidR="00311427" w:rsidRPr="00283EFB" w:rsidRDefault="00311427" w:rsidP="00311427">
      <w:pPr>
        <w:keepNext/>
        <w:widowControl w:val="0"/>
        <w:spacing w:before="40" w:after="40" w:line="340" w:lineRule="exact"/>
        <w:ind w:firstLine="567"/>
        <w:rPr>
          <w:szCs w:val="28"/>
          <w:lang w:val="nl-NL"/>
        </w:rPr>
      </w:pPr>
      <w:r w:rsidRPr="00283EFB">
        <w:rPr>
          <w:szCs w:val="28"/>
          <w:lang w:val="nl-NL"/>
        </w:rPr>
        <w:t xml:space="preserve">- Việc kiểm tra vật liệu của Chủ đầu tư nêu trên chưa phải là kết luận về việc vật liệu có đảm bảo yêu cầu kỹ thuật hay không mà kết quả nghiệm thu vật liệu cũng như thiết bị sẽ được </w:t>
      </w:r>
      <w:r w:rsidRPr="00283EFB">
        <w:rPr>
          <w:szCs w:val="28"/>
          <w:lang w:val="nl-NL"/>
        </w:rPr>
        <w:lastRenderedPageBreak/>
        <w:t>công bố trong buổi nghiệm thu lần cuối khi đã vận hành và hoàn thành công trình.</w:t>
      </w:r>
    </w:p>
    <w:p w14:paraId="3E53C029" w14:textId="77777777" w:rsidR="00311427" w:rsidRPr="00283EFB" w:rsidRDefault="00311427" w:rsidP="00311427">
      <w:pPr>
        <w:keepNext/>
        <w:widowControl w:val="0"/>
        <w:spacing w:before="40" w:after="40" w:line="340" w:lineRule="exact"/>
        <w:ind w:firstLine="567"/>
        <w:rPr>
          <w:b/>
          <w:lang w:val="nl-NL"/>
        </w:rPr>
      </w:pPr>
      <w:r w:rsidRPr="00283EFB">
        <w:rPr>
          <w:b/>
          <w:lang w:val="nl-NL"/>
        </w:rPr>
        <w:t>2.11. Điện, nước phục vụ thi công:</w:t>
      </w:r>
    </w:p>
    <w:p w14:paraId="2DFFC4CE" w14:textId="77777777" w:rsidR="00311427" w:rsidRPr="00283EFB" w:rsidRDefault="00311427" w:rsidP="00311427">
      <w:pPr>
        <w:pStyle w:val="BodyTextIndent2"/>
        <w:keepNext/>
        <w:widowControl w:val="0"/>
        <w:spacing w:before="40" w:after="40" w:line="340" w:lineRule="exact"/>
        <w:ind w:left="0" w:firstLine="567"/>
        <w:jc w:val="both"/>
        <w:rPr>
          <w:rFonts w:eastAsia="Calibri"/>
          <w:szCs w:val="24"/>
          <w:lang w:val="nl-NL"/>
        </w:rPr>
      </w:pPr>
      <w:r w:rsidRPr="00283EFB">
        <w:rPr>
          <w:rFonts w:eastAsia="Calibri"/>
          <w:szCs w:val="24"/>
          <w:lang w:val="nl-NL"/>
        </w:rPr>
        <w:t>- Nhà thầu có trách nhiệm sắp xếp, thoả thuận với các chủ sở hữu và quan chức về vị trí cũng như qui định cấp nguồn. Bất kỳ phí tổn nào cũng do nhà thầu chi trả.</w:t>
      </w:r>
    </w:p>
    <w:p w14:paraId="482DD97E" w14:textId="77777777" w:rsidR="00311427" w:rsidRPr="00283EFB" w:rsidRDefault="00311427" w:rsidP="00311427">
      <w:pPr>
        <w:pStyle w:val="BodyTextIndent2"/>
        <w:keepNext/>
        <w:widowControl w:val="0"/>
        <w:spacing w:before="40" w:after="40" w:line="340" w:lineRule="exact"/>
        <w:ind w:left="0" w:firstLine="567"/>
        <w:jc w:val="both"/>
        <w:rPr>
          <w:rFonts w:eastAsia="Calibri"/>
          <w:szCs w:val="24"/>
          <w:lang w:val="nl-NL"/>
        </w:rPr>
      </w:pPr>
      <w:r w:rsidRPr="00283EFB">
        <w:rPr>
          <w:rFonts w:eastAsia="Calibri"/>
          <w:szCs w:val="24"/>
          <w:lang w:val="nl-NL"/>
        </w:rPr>
        <w:t>- Nhà thầu phải chịu trách nhiệm về việc bảo quản tài sản, an toàn kỹ thuật và lao động.</w:t>
      </w:r>
    </w:p>
    <w:p w14:paraId="21FD9BA1" w14:textId="77777777" w:rsidR="00311427" w:rsidRPr="00283EFB" w:rsidRDefault="00311427" w:rsidP="00311427">
      <w:pPr>
        <w:keepNext/>
        <w:widowControl w:val="0"/>
        <w:spacing w:before="40" w:after="40" w:line="340" w:lineRule="exact"/>
        <w:ind w:firstLine="567"/>
        <w:rPr>
          <w:b/>
          <w:lang w:val="nl-NL"/>
        </w:rPr>
      </w:pPr>
      <w:r w:rsidRPr="00283EFB">
        <w:rPr>
          <w:b/>
          <w:lang w:val="nl-NL"/>
        </w:rPr>
        <w:t>2.12. Theo dõi và kiểm tra chất lượng:</w:t>
      </w:r>
    </w:p>
    <w:p w14:paraId="194835B3" w14:textId="77777777" w:rsidR="00311427" w:rsidRPr="00283EFB" w:rsidRDefault="00311427" w:rsidP="00311427">
      <w:pPr>
        <w:keepNext/>
        <w:widowControl w:val="0"/>
        <w:spacing w:before="40" w:after="40" w:line="340" w:lineRule="exact"/>
        <w:ind w:firstLine="567"/>
        <w:rPr>
          <w:spacing w:val="-6"/>
          <w:szCs w:val="28"/>
          <w:lang w:val="nl-NL"/>
        </w:rPr>
      </w:pPr>
      <w:r w:rsidRPr="00283EFB">
        <w:rPr>
          <w:spacing w:val="-6"/>
          <w:szCs w:val="28"/>
          <w:lang w:val="nl-NL"/>
        </w:rPr>
        <w:t>- Nhà thầu phải thực hiện nghiêm túc việc quản lý chất lượng thi công xây dựng công trình, theo Nghị định 06/2021/NĐ-CP, ngày 26/01/202021 của Chính phủ và Thông tư số 10/2021/TT-BXD ngày 25/8/2021 của Bộ Xây dựng.</w:t>
      </w:r>
    </w:p>
    <w:p w14:paraId="0240CF13" w14:textId="77777777" w:rsidR="00311427" w:rsidRPr="00283EFB" w:rsidRDefault="00311427" w:rsidP="00311427">
      <w:pPr>
        <w:keepNext/>
        <w:widowControl w:val="0"/>
        <w:spacing w:before="40" w:after="40" w:line="340" w:lineRule="exact"/>
        <w:ind w:firstLine="567"/>
        <w:rPr>
          <w:szCs w:val="28"/>
          <w:lang w:val="nl-NL"/>
        </w:rPr>
      </w:pPr>
      <w:r w:rsidRPr="00283EFB">
        <w:rPr>
          <w:szCs w:val="28"/>
          <w:lang w:val="nl-NL"/>
        </w:rPr>
        <w:t>- Nhà thầu phải chịu hoàn toàn trách nhiệm về kỹ thuật và giải pháp thi công của mình nhằm đảm bảo tuân thủ đầy đủ và đúng đắn các yêu cầu kỹ thuật quy định và chỉ dẫn của Cán bộ giám sát.</w:t>
      </w:r>
    </w:p>
    <w:p w14:paraId="0B54C47A" w14:textId="77777777" w:rsidR="00311427" w:rsidRPr="00283EFB" w:rsidRDefault="00311427" w:rsidP="00311427">
      <w:pPr>
        <w:keepNext/>
        <w:widowControl w:val="0"/>
        <w:spacing w:before="40" w:after="40" w:line="340" w:lineRule="exact"/>
        <w:ind w:firstLine="567"/>
        <w:rPr>
          <w:szCs w:val="28"/>
          <w:lang w:val="nl-NL"/>
        </w:rPr>
      </w:pPr>
      <w:r w:rsidRPr="00283EFB">
        <w:rPr>
          <w:szCs w:val="28"/>
          <w:lang w:val="nl-NL"/>
        </w:rPr>
        <w:t>- Trong quá trình thi công nhà thầu phải thường xuyên theo dõi và kiểm tra chất lượng thi công tất cả các công tác theo dõi và kiểm tra chất lượng tại hiện trường. Nhà thầu phải được ghi chép vào sổ nhật ký thi công. Đối với các tài liệu cơ bản, tài liệu thí nghiệm, biên bản nghiệm thu. Nhà thầu phải lập thành hồ sơ lưu trữ cả ở công trường lẫn văn phòng của nhà thầu để Cán bộ giám sát, Chủ nhiệm điều hành dự án, Chủ đầu tư và bất kỳ người nào khác được Chủ đầu tư ủy quyền có thể tham khảo và xem xét vào bất kỳ thời gian nào.</w:t>
      </w:r>
    </w:p>
    <w:p w14:paraId="4E02351E" w14:textId="77777777" w:rsidR="00311427" w:rsidRPr="00283EFB" w:rsidRDefault="00311427" w:rsidP="00311427">
      <w:pPr>
        <w:keepNext/>
        <w:widowControl w:val="0"/>
        <w:spacing w:before="40" w:after="40" w:line="340" w:lineRule="exact"/>
        <w:ind w:firstLine="567"/>
        <w:rPr>
          <w:szCs w:val="28"/>
          <w:lang w:val="nl-NL"/>
        </w:rPr>
      </w:pPr>
      <w:r w:rsidRPr="00283EFB">
        <w:rPr>
          <w:szCs w:val="28"/>
          <w:lang w:val="nl-NL"/>
        </w:rPr>
        <w:t>- Cán bộ giám sát hoặc Chủ nhiệm điều hành dự án có quyền yêu cầu Nhà thầu xử lý, phá bỏ hoặc thi công lại các hạng mục công việc mà kết quả kiểm tra cho thấy không đảm bảo chất lượng theo đúng các yêu cầu kỹ thuật quy định. Trong trường hợp như vậy Nhà thầu phải gánh chịu mọi chi phí đến việc thi công lại, giám sát, thí nghiệm và các chi phí khác nảy sinh từ việc thi công lại của Nhà thầu.</w:t>
      </w:r>
    </w:p>
    <w:p w14:paraId="45BCA498" w14:textId="77777777" w:rsidR="00311427" w:rsidRPr="00283EFB" w:rsidRDefault="00311427" w:rsidP="00311427">
      <w:pPr>
        <w:keepNext/>
        <w:widowControl w:val="0"/>
        <w:spacing w:before="40" w:after="40" w:line="340" w:lineRule="exact"/>
        <w:ind w:firstLine="567"/>
        <w:rPr>
          <w:szCs w:val="28"/>
          <w:lang w:val="nl-NL"/>
        </w:rPr>
      </w:pPr>
      <w:r w:rsidRPr="00283EFB">
        <w:rPr>
          <w:szCs w:val="28"/>
          <w:lang w:val="nl-NL"/>
        </w:rPr>
        <w:t>- Nhà thầu phải chịu trách nhiệm trước Chủ đầu tư và pháp luật về chất lượng công việc do mình đảm nhận; Bồi thường thiệt hại khi vi phạm hợp đồng, sử dụng vật liệu không đúng chủng loại, thi công không đảm bảo chất lượng, hoặc gây hư hỏng, gây ô nhiễm môi trường và các hành vi khác gây ra thiệt hại.</w:t>
      </w:r>
    </w:p>
    <w:p w14:paraId="71032A91" w14:textId="77777777" w:rsidR="00311427" w:rsidRPr="00283EFB" w:rsidRDefault="00311427" w:rsidP="00311427">
      <w:pPr>
        <w:keepNext/>
        <w:widowControl w:val="0"/>
        <w:spacing w:before="40" w:after="40" w:line="340" w:lineRule="exact"/>
        <w:ind w:firstLine="567"/>
        <w:rPr>
          <w:b/>
          <w:szCs w:val="28"/>
          <w:lang w:val="nl-NL"/>
        </w:rPr>
      </w:pPr>
      <w:r w:rsidRPr="00283EFB">
        <w:rPr>
          <w:b/>
          <w:szCs w:val="28"/>
          <w:lang w:val="nl-NL"/>
        </w:rPr>
        <w:t>2.13. Giám sát kỹ thuật:</w:t>
      </w:r>
    </w:p>
    <w:p w14:paraId="2184E43B" w14:textId="77777777" w:rsidR="00311427" w:rsidRPr="00283EFB" w:rsidRDefault="00311427" w:rsidP="00311427">
      <w:pPr>
        <w:keepNext/>
        <w:widowControl w:val="0"/>
        <w:spacing w:before="40" w:after="40" w:line="340" w:lineRule="exact"/>
        <w:ind w:firstLine="567"/>
        <w:rPr>
          <w:spacing w:val="-2"/>
          <w:szCs w:val="28"/>
          <w:lang w:val="nl-NL"/>
        </w:rPr>
      </w:pPr>
      <w:r w:rsidRPr="00283EFB">
        <w:rPr>
          <w:spacing w:val="-2"/>
          <w:szCs w:val="28"/>
          <w:lang w:val="nl-NL"/>
        </w:rPr>
        <w:t>- Nhà thầu phải đảm bảo mọi công việc đáp ứng đầy đủ những yêu cầu của hợp đồng. Mọi việc thi công sẽ tiến hành dưới sự quản lý của nhà thầu phải do Chủ đầu tư kiểm tra lại bất kỳ lúc nào, bất kỳ chỗ nào trước khi đưa ra kết quả nghiệm thu, bảo đảm công việc hoàn toàn phù hợp với các điều  khoản hợp đồng.</w:t>
      </w:r>
    </w:p>
    <w:p w14:paraId="0234601D" w14:textId="77777777" w:rsidR="00311427" w:rsidRPr="00283EFB" w:rsidRDefault="00311427" w:rsidP="00311427">
      <w:pPr>
        <w:keepNext/>
        <w:widowControl w:val="0"/>
        <w:spacing w:before="40" w:after="40" w:line="340" w:lineRule="exact"/>
        <w:ind w:firstLine="567"/>
        <w:rPr>
          <w:szCs w:val="28"/>
          <w:lang w:val="nl-NL"/>
        </w:rPr>
      </w:pPr>
      <w:r w:rsidRPr="00283EFB">
        <w:rPr>
          <w:szCs w:val="28"/>
          <w:lang w:val="nl-NL"/>
        </w:rPr>
        <w:t>- Việc kiểm tra do Chủ đầu tư tiến hành hoàn toàn là do lợi ích của Chủ đầu tư, tuy nhiên việc này sẽ:</w:t>
      </w:r>
    </w:p>
    <w:p w14:paraId="2E57E040" w14:textId="77777777" w:rsidR="00311427" w:rsidRPr="00283EFB" w:rsidRDefault="00311427" w:rsidP="00311427">
      <w:pPr>
        <w:keepNext/>
        <w:widowControl w:val="0"/>
        <w:spacing w:line="340" w:lineRule="exact"/>
        <w:ind w:firstLine="567"/>
        <w:rPr>
          <w:szCs w:val="28"/>
          <w:lang w:val="nl-NL"/>
        </w:rPr>
      </w:pPr>
      <w:r w:rsidRPr="00283EFB">
        <w:rPr>
          <w:szCs w:val="28"/>
          <w:lang w:val="nl-NL"/>
        </w:rPr>
        <w:t>+ Không làm giảm trách nhiệm của nhà thầu trong việc cung cấp những biện pháp hợp lý để kiểm tra chất lượng.</w:t>
      </w:r>
    </w:p>
    <w:p w14:paraId="7C42B511" w14:textId="77777777" w:rsidR="00311427" w:rsidRPr="00283EFB" w:rsidRDefault="00311427" w:rsidP="00311427">
      <w:pPr>
        <w:keepNext/>
        <w:widowControl w:val="0"/>
        <w:spacing w:line="340" w:lineRule="exact"/>
        <w:ind w:firstLine="567"/>
        <w:rPr>
          <w:szCs w:val="28"/>
          <w:lang w:val="nl-NL"/>
        </w:rPr>
      </w:pPr>
      <w:r w:rsidRPr="00283EFB">
        <w:rPr>
          <w:szCs w:val="28"/>
          <w:lang w:val="nl-NL"/>
        </w:rPr>
        <w:t>+ Không làm giảm trách nhiệm của nhà thầu trong trường hợp có mất mát, hư hại vật liệu trước khi nghiệm thu.</w:t>
      </w:r>
    </w:p>
    <w:p w14:paraId="26293866" w14:textId="77777777" w:rsidR="00311427" w:rsidRPr="00283EFB" w:rsidRDefault="00311427" w:rsidP="00311427">
      <w:pPr>
        <w:keepNext/>
        <w:widowControl w:val="0"/>
        <w:spacing w:line="340" w:lineRule="exact"/>
        <w:ind w:firstLine="567"/>
        <w:rPr>
          <w:szCs w:val="28"/>
          <w:lang w:val="nl-NL"/>
        </w:rPr>
      </w:pPr>
      <w:r w:rsidRPr="00283EFB">
        <w:rPr>
          <w:szCs w:val="28"/>
          <w:lang w:val="nl-NL"/>
        </w:rPr>
        <w:t>+ Không bao hàm ý tạo thành kết quả nghiệm thu.</w:t>
      </w:r>
    </w:p>
    <w:p w14:paraId="16657833" w14:textId="77777777" w:rsidR="00311427" w:rsidRPr="00283EFB" w:rsidRDefault="00311427" w:rsidP="00311427">
      <w:pPr>
        <w:keepNext/>
        <w:widowControl w:val="0"/>
        <w:spacing w:line="340" w:lineRule="exact"/>
        <w:ind w:firstLine="567"/>
        <w:rPr>
          <w:szCs w:val="28"/>
          <w:lang w:val="nl-NL"/>
        </w:rPr>
      </w:pPr>
      <w:r w:rsidRPr="00283EFB">
        <w:rPr>
          <w:szCs w:val="28"/>
          <w:lang w:val="nl-NL"/>
        </w:rPr>
        <w:t xml:space="preserve">+ Không ảnh hưởng đến những quyền sau này của Chủ đầu tư trong việc nghiệm thu công </w:t>
      </w:r>
      <w:r w:rsidRPr="00283EFB">
        <w:rPr>
          <w:szCs w:val="28"/>
          <w:lang w:val="nl-NL"/>
        </w:rPr>
        <w:lastRenderedPageBreak/>
        <w:t>trình.</w:t>
      </w:r>
    </w:p>
    <w:p w14:paraId="4DC0F985" w14:textId="77777777" w:rsidR="00311427" w:rsidRPr="00283EFB" w:rsidRDefault="00311427" w:rsidP="00311427">
      <w:pPr>
        <w:keepNext/>
        <w:widowControl w:val="0"/>
        <w:spacing w:line="340" w:lineRule="exact"/>
        <w:rPr>
          <w:spacing w:val="-2"/>
          <w:szCs w:val="28"/>
          <w:lang w:val="nl-NL"/>
        </w:rPr>
      </w:pPr>
      <w:r w:rsidRPr="00283EFB">
        <w:rPr>
          <w:spacing w:val="-2"/>
          <w:szCs w:val="28"/>
          <w:lang w:val="nl-NL"/>
        </w:rPr>
        <w:tab/>
        <w:t>- Cho dù có mặt hay không của giám sát chủ đầu tư thì Nhà thầu vẫn phải chịu trách nhiệm thực hiện đúng những yêu cầu hợp đồng. Nhà thầu sẽ cung cấp đầy đủ mà không được tính thêm phí tổn mọi trang thiết bị, nhân lực và vật liệu cần thiết để tiến hành kiểm tra và thử nghiệm một cách an toàn thuận tiện như Chủ đầu tư yêu cầu. Chủ đầu tư sẽ yêu cầu nhà thầu thanh toán bất kỳ chi phí phụ thêm nào nếu như mọi thứ không sẵn sàng để kiểm tra và thử nghiệm vào đúng thời hạn do chính Chủ đầu tư yêu cầu hoặc nếu cần thiết phải tiến hành kiểm tra và thử nghiệm lại lần nữa do kết quả trước đó bị bác bỏ. Chủ đầu tư sẽ tiến hành kiểm tra và thử nghiệm sao cho việc này không gây cản trở tới việc thi công.</w:t>
      </w:r>
    </w:p>
    <w:p w14:paraId="7F31379B" w14:textId="77777777" w:rsidR="00311427" w:rsidRPr="00283EFB" w:rsidRDefault="00311427" w:rsidP="00311427">
      <w:pPr>
        <w:pStyle w:val="BodyText2"/>
        <w:keepNext/>
        <w:widowControl w:val="0"/>
        <w:spacing w:line="340" w:lineRule="exact"/>
        <w:rPr>
          <w:b/>
          <w:i w:val="0"/>
          <w:lang w:val="nl-NL"/>
        </w:rPr>
      </w:pPr>
      <w:r w:rsidRPr="00283EFB">
        <w:rPr>
          <w:b/>
          <w:sz w:val="28"/>
          <w:szCs w:val="28"/>
          <w:lang w:val="nl-NL"/>
        </w:rPr>
        <w:tab/>
      </w:r>
      <w:r w:rsidRPr="00283EFB">
        <w:rPr>
          <w:b/>
          <w:i w:val="0"/>
          <w:lang w:val="nl-NL"/>
        </w:rPr>
        <w:t xml:space="preserve">2.14. Bản vẽ hoàn công: </w:t>
      </w:r>
    </w:p>
    <w:p w14:paraId="1E2F42C7" w14:textId="77777777" w:rsidR="00311427" w:rsidRPr="00283EFB" w:rsidRDefault="00311427" w:rsidP="00311427">
      <w:pPr>
        <w:pStyle w:val="BodyText2"/>
        <w:keepNext/>
        <w:widowControl w:val="0"/>
        <w:spacing w:line="340" w:lineRule="exact"/>
        <w:rPr>
          <w:i w:val="0"/>
          <w:lang w:val="nl-NL"/>
        </w:rPr>
      </w:pPr>
      <w:r w:rsidRPr="00283EFB">
        <w:rPr>
          <w:i w:val="0"/>
          <w:lang w:val="nl-NL"/>
        </w:rPr>
        <w:tab/>
        <w:t>Sau khi kết thúc hạng mục công việc, nhà thầu phải lập hồ sơ bản vẽ hoàn công. Bản vẽ này phải do cán bộ kỹ thuật của nhà thầu kiểm tra đo đạc thực hiện và phải có đầy đủ nội dung:</w:t>
      </w:r>
    </w:p>
    <w:p w14:paraId="16217D60" w14:textId="77777777" w:rsidR="00311427" w:rsidRPr="00283EFB" w:rsidRDefault="00311427" w:rsidP="00311427">
      <w:pPr>
        <w:pStyle w:val="BodyText2"/>
        <w:keepNext/>
        <w:widowControl w:val="0"/>
        <w:spacing w:line="340" w:lineRule="exact"/>
        <w:rPr>
          <w:i w:val="0"/>
          <w:lang w:val="nl-NL"/>
        </w:rPr>
      </w:pPr>
      <w:r w:rsidRPr="00283EFB">
        <w:rPr>
          <w:i w:val="0"/>
          <w:lang w:val="nl-NL"/>
        </w:rPr>
        <w:tab/>
        <w:t>- Kích thước hình học thực tế/thiết kế.</w:t>
      </w:r>
    </w:p>
    <w:p w14:paraId="1DD37E61" w14:textId="77777777" w:rsidR="00311427" w:rsidRPr="00283EFB" w:rsidRDefault="00311427" w:rsidP="00311427">
      <w:pPr>
        <w:pStyle w:val="BodyText2"/>
        <w:keepNext/>
        <w:widowControl w:val="0"/>
        <w:spacing w:line="340" w:lineRule="exact"/>
        <w:rPr>
          <w:i w:val="0"/>
          <w:lang w:val="nl-NL"/>
        </w:rPr>
      </w:pPr>
      <w:r w:rsidRPr="00283EFB">
        <w:rPr>
          <w:i w:val="0"/>
          <w:lang w:val="nl-NL"/>
        </w:rPr>
        <w:tab/>
        <w:t>- Độ sai lệch vị trí, kích thước hình học, cao độ.</w:t>
      </w:r>
    </w:p>
    <w:p w14:paraId="55A4130C" w14:textId="77777777" w:rsidR="00311427" w:rsidRPr="00283EFB" w:rsidRDefault="00311427" w:rsidP="00311427">
      <w:pPr>
        <w:pStyle w:val="BodyText2"/>
        <w:keepNext/>
        <w:widowControl w:val="0"/>
        <w:spacing w:line="340" w:lineRule="exact"/>
        <w:rPr>
          <w:i w:val="0"/>
          <w:spacing w:val="-6"/>
        </w:rPr>
      </w:pPr>
      <w:r w:rsidRPr="00283EFB">
        <w:rPr>
          <w:i w:val="0"/>
          <w:lang w:val="nl-NL"/>
        </w:rPr>
        <w:tab/>
      </w:r>
      <w:r w:rsidRPr="00283EFB">
        <w:rPr>
          <w:i w:val="0"/>
          <w:spacing w:val="-6"/>
        </w:rPr>
        <w:t xml:space="preserve">- </w:t>
      </w:r>
      <w:proofErr w:type="spellStart"/>
      <w:r w:rsidRPr="00283EFB">
        <w:rPr>
          <w:i w:val="0"/>
          <w:spacing w:val="-6"/>
        </w:rPr>
        <w:t>Những</w:t>
      </w:r>
      <w:proofErr w:type="spellEnd"/>
      <w:r w:rsidRPr="00283EFB">
        <w:rPr>
          <w:i w:val="0"/>
          <w:spacing w:val="-6"/>
        </w:rPr>
        <w:t xml:space="preserve"> </w:t>
      </w:r>
      <w:proofErr w:type="spellStart"/>
      <w:r w:rsidRPr="00283EFB">
        <w:rPr>
          <w:i w:val="0"/>
          <w:spacing w:val="-6"/>
        </w:rPr>
        <w:t>thay</w:t>
      </w:r>
      <w:proofErr w:type="spellEnd"/>
      <w:r w:rsidRPr="00283EFB">
        <w:rPr>
          <w:i w:val="0"/>
          <w:spacing w:val="-6"/>
        </w:rPr>
        <w:t xml:space="preserve"> </w:t>
      </w:r>
      <w:proofErr w:type="spellStart"/>
      <w:r w:rsidRPr="00283EFB">
        <w:rPr>
          <w:i w:val="0"/>
          <w:spacing w:val="-6"/>
        </w:rPr>
        <w:t>đổi</w:t>
      </w:r>
      <w:proofErr w:type="spellEnd"/>
      <w:r w:rsidRPr="00283EFB">
        <w:rPr>
          <w:i w:val="0"/>
          <w:spacing w:val="-6"/>
        </w:rPr>
        <w:t xml:space="preserve"> </w:t>
      </w:r>
      <w:proofErr w:type="spellStart"/>
      <w:r w:rsidRPr="00283EFB">
        <w:rPr>
          <w:i w:val="0"/>
          <w:spacing w:val="-6"/>
        </w:rPr>
        <w:t>khác</w:t>
      </w:r>
      <w:proofErr w:type="spellEnd"/>
      <w:r w:rsidRPr="00283EFB">
        <w:rPr>
          <w:i w:val="0"/>
          <w:spacing w:val="-6"/>
        </w:rPr>
        <w:t xml:space="preserve"> so </w:t>
      </w:r>
      <w:proofErr w:type="spellStart"/>
      <w:r w:rsidRPr="00283EFB">
        <w:rPr>
          <w:i w:val="0"/>
          <w:spacing w:val="-6"/>
        </w:rPr>
        <w:t>với</w:t>
      </w:r>
      <w:proofErr w:type="spellEnd"/>
      <w:r w:rsidRPr="00283EFB">
        <w:rPr>
          <w:i w:val="0"/>
          <w:spacing w:val="-6"/>
        </w:rPr>
        <w:t xml:space="preserve"> </w:t>
      </w:r>
      <w:proofErr w:type="spellStart"/>
      <w:r w:rsidRPr="00283EFB">
        <w:rPr>
          <w:i w:val="0"/>
          <w:spacing w:val="-6"/>
        </w:rPr>
        <w:t>thiết</w:t>
      </w:r>
      <w:proofErr w:type="spellEnd"/>
      <w:r w:rsidRPr="00283EFB">
        <w:rPr>
          <w:i w:val="0"/>
          <w:spacing w:val="-6"/>
        </w:rPr>
        <w:t xml:space="preserve"> </w:t>
      </w:r>
      <w:proofErr w:type="spellStart"/>
      <w:r w:rsidRPr="00283EFB">
        <w:rPr>
          <w:i w:val="0"/>
          <w:spacing w:val="-6"/>
        </w:rPr>
        <w:t>kế</w:t>
      </w:r>
      <w:proofErr w:type="spellEnd"/>
      <w:r w:rsidRPr="00283EFB">
        <w:rPr>
          <w:i w:val="0"/>
          <w:spacing w:val="-6"/>
        </w:rPr>
        <w:t xml:space="preserve">. </w:t>
      </w:r>
      <w:proofErr w:type="spellStart"/>
      <w:r w:rsidRPr="00283EFB">
        <w:rPr>
          <w:i w:val="0"/>
          <w:spacing w:val="-6"/>
        </w:rPr>
        <w:t>Những</w:t>
      </w:r>
      <w:proofErr w:type="spellEnd"/>
      <w:r w:rsidRPr="00283EFB">
        <w:rPr>
          <w:i w:val="0"/>
          <w:spacing w:val="-6"/>
        </w:rPr>
        <w:t xml:space="preserve"> </w:t>
      </w:r>
      <w:proofErr w:type="spellStart"/>
      <w:r w:rsidRPr="00283EFB">
        <w:rPr>
          <w:i w:val="0"/>
          <w:spacing w:val="-6"/>
        </w:rPr>
        <w:t>biên</w:t>
      </w:r>
      <w:proofErr w:type="spellEnd"/>
      <w:r w:rsidRPr="00283EFB">
        <w:rPr>
          <w:i w:val="0"/>
          <w:spacing w:val="-6"/>
        </w:rPr>
        <w:t xml:space="preserve"> </w:t>
      </w:r>
      <w:proofErr w:type="spellStart"/>
      <w:r w:rsidRPr="00283EFB">
        <w:rPr>
          <w:i w:val="0"/>
          <w:spacing w:val="-6"/>
        </w:rPr>
        <w:t>bản</w:t>
      </w:r>
      <w:proofErr w:type="spellEnd"/>
      <w:r w:rsidRPr="00283EFB">
        <w:rPr>
          <w:i w:val="0"/>
          <w:spacing w:val="-6"/>
        </w:rPr>
        <w:t xml:space="preserve">, </w:t>
      </w:r>
      <w:proofErr w:type="spellStart"/>
      <w:r w:rsidRPr="00283EFB">
        <w:rPr>
          <w:i w:val="0"/>
          <w:spacing w:val="-6"/>
        </w:rPr>
        <w:t>chứng</w:t>
      </w:r>
      <w:proofErr w:type="spellEnd"/>
      <w:r w:rsidRPr="00283EFB">
        <w:rPr>
          <w:i w:val="0"/>
          <w:spacing w:val="-6"/>
        </w:rPr>
        <w:t xml:space="preserve"> </w:t>
      </w:r>
      <w:proofErr w:type="spellStart"/>
      <w:r w:rsidRPr="00283EFB">
        <w:rPr>
          <w:i w:val="0"/>
          <w:spacing w:val="-6"/>
        </w:rPr>
        <w:t>chỉ</w:t>
      </w:r>
      <w:proofErr w:type="spellEnd"/>
      <w:r w:rsidRPr="00283EFB">
        <w:rPr>
          <w:i w:val="0"/>
          <w:spacing w:val="-6"/>
        </w:rPr>
        <w:t xml:space="preserve"> </w:t>
      </w:r>
      <w:proofErr w:type="spellStart"/>
      <w:r w:rsidRPr="00283EFB">
        <w:rPr>
          <w:i w:val="0"/>
          <w:spacing w:val="-6"/>
        </w:rPr>
        <w:t>về</w:t>
      </w:r>
      <w:proofErr w:type="spellEnd"/>
      <w:r w:rsidRPr="00283EFB">
        <w:rPr>
          <w:i w:val="0"/>
          <w:spacing w:val="-6"/>
        </w:rPr>
        <w:t xml:space="preserve"> </w:t>
      </w:r>
      <w:proofErr w:type="spellStart"/>
      <w:r w:rsidRPr="00283EFB">
        <w:rPr>
          <w:i w:val="0"/>
          <w:spacing w:val="-6"/>
        </w:rPr>
        <w:t>những</w:t>
      </w:r>
      <w:proofErr w:type="spellEnd"/>
      <w:r w:rsidRPr="00283EFB">
        <w:rPr>
          <w:i w:val="0"/>
          <w:spacing w:val="-6"/>
        </w:rPr>
        <w:t xml:space="preserve"> </w:t>
      </w:r>
      <w:proofErr w:type="spellStart"/>
      <w:r w:rsidRPr="00283EFB">
        <w:rPr>
          <w:i w:val="0"/>
          <w:spacing w:val="-6"/>
        </w:rPr>
        <w:t>thay</w:t>
      </w:r>
      <w:proofErr w:type="spellEnd"/>
      <w:r w:rsidRPr="00283EFB">
        <w:rPr>
          <w:i w:val="0"/>
          <w:spacing w:val="-6"/>
        </w:rPr>
        <w:t xml:space="preserve"> </w:t>
      </w:r>
      <w:proofErr w:type="spellStart"/>
      <w:r w:rsidRPr="00283EFB">
        <w:rPr>
          <w:i w:val="0"/>
          <w:spacing w:val="-6"/>
        </w:rPr>
        <w:t>đổi</w:t>
      </w:r>
      <w:proofErr w:type="spellEnd"/>
      <w:r w:rsidRPr="00283EFB">
        <w:rPr>
          <w:i w:val="0"/>
          <w:spacing w:val="-6"/>
        </w:rPr>
        <w:t xml:space="preserve"> </w:t>
      </w:r>
      <w:proofErr w:type="spellStart"/>
      <w:r w:rsidRPr="00283EFB">
        <w:rPr>
          <w:i w:val="0"/>
          <w:spacing w:val="-6"/>
        </w:rPr>
        <w:t>thiết</w:t>
      </w:r>
      <w:proofErr w:type="spellEnd"/>
      <w:r w:rsidRPr="00283EFB">
        <w:rPr>
          <w:i w:val="0"/>
          <w:spacing w:val="-6"/>
        </w:rPr>
        <w:t xml:space="preserve"> </w:t>
      </w:r>
      <w:proofErr w:type="spellStart"/>
      <w:r w:rsidRPr="00283EFB">
        <w:rPr>
          <w:i w:val="0"/>
          <w:spacing w:val="-6"/>
        </w:rPr>
        <w:t>kế</w:t>
      </w:r>
      <w:proofErr w:type="spellEnd"/>
      <w:r w:rsidRPr="00283EFB">
        <w:rPr>
          <w:i w:val="0"/>
          <w:spacing w:val="-6"/>
        </w:rPr>
        <w:t xml:space="preserve"> </w:t>
      </w:r>
      <w:proofErr w:type="spellStart"/>
      <w:r w:rsidRPr="00283EFB">
        <w:rPr>
          <w:i w:val="0"/>
          <w:spacing w:val="-6"/>
        </w:rPr>
        <w:t>trong</w:t>
      </w:r>
      <w:proofErr w:type="spellEnd"/>
      <w:r w:rsidRPr="00283EFB">
        <w:rPr>
          <w:i w:val="0"/>
          <w:spacing w:val="-6"/>
        </w:rPr>
        <w:t xml:space="preserve"> </w:t>
      </w:r>
      <w:proofErr w:type="spellStart"/>
      <w:r w:rsidRPr="00283EFB">
        <w:rPr>
          <w:i w:val="0"/>
          <w:spacing w:val="-6"/>
        </w:rPr>
        <w:t>quá</w:t>
      </w:r>
      <w:proofErr w:type="spellEnd"/>
      <w:r w:rsidRPr="00283EFB">
        <w:rPr>
          <w:i w:val="0"/>
          <w:spacing w:val="-6"/>
        </w:rPr>
        <w:t xml:space="preserve"> </w:t>
      </w:r>
      <w:proofErr w:type="spellStart"/>
      <w:r w:rsidRPr="00283EFB">
        <w:rPr>
          <w:i w:val="0"/>
          <w:spacing w:val="-6"/>
        </w:rPr>
        <w:t>trình</w:t>
      </w:r>
      <w:proofErr w:type="spellEnd"/>
      <w:r w:rsidRPr="00283EFB">
        <w:rPr>
          <w:i w:val="0"/>
          <w:spacing w:val="-6"/>
        </w:rPr>
        <w:t xml:space="preserve"> </w:t>
      </w:r>
      <w:proofErr w:type="spellStart"/>
      <w:r w:rsidRPr="00283EFB">
        <w:rPr>
          <w:i w:val="0"/>
          <w:spacing w:val="-6"/>
        </w:rPr>
        <w:t>thi</w:t>
      </w:r>
      <w:proofErr w:type="spellEnd"/>
      <w:r w:rsidRPr="00283EFB">
        <w:rPr>
          <w:i w:val="0"/>
          <w:spacing w:val="-6"/>
        </w:rPr>
        <w:t xml:space="preserve"> </w:t>
      </w:r>
      <w:proofErr w:type="spellStart"/>
      <w:r w:rsidRPr="00283EFB">
        <w:rPr>
          <w:i w:val="0"/>
          <w:spacing w:val="-6"/>
        </w:rPr>
        <w:t>công</w:t>
      </w:r>
      <w:proofErr w:type="spellEnd"/>
      <w:r w:rsidRPr="00283EFB">
        <w:rPr>
          <w:i w:val="0"/>
          <w:spacing w:val="-6"/>
        </w:rPr>
        <w:t xml:space="preserve"> </w:t>
      </w:r>
      <w:proofErr w:type="spellStart"/>
      <w:r w:rsidRPr="00283EFB">
        <w:rPr>
          <w:i w:val="0"/>
          <w:spacing w:val="-6"/>
        </w:rPr>
        <w:t>được</w:t>
      </w:r>
      <w:proofErr w:type="spellEnd"/>
      <w:r w:rsidRPr="00283EFB">
        <w:rPr>
          <w:i w:val="0"/>
          <w:spacing w:val="-6"/>
        </w:rPr>
        <w:t xml:space="preserve"> </w:t>
      </w:r>
      <w:proofErr w:type="spellStart"/>
      <w:r w:rsidRPr="00283EFB">
        <w:rPr>
          <w:i w:val="0"/>
          <w:spacing w:val="-6"/>
        </w:rPr>
        <w:t>coi</w:t>
      </w:r>
      <w:proofErr w:type="spellEnd"/>
      <w:r w:rsidRPr="00283EFB">
        <w:rPr>
          <w:i w:val="0"/>
          <w:spacing w:val="-6"/>
        </w:rPr>
        <w:t xml:space="preserve"> </w:t>
      </w:r>
      <w:proofErr w:type="spellStart"/>
      <w:r w:rsidRPr="00283EFB">
        <w:rPr>
          <w:i w:val="0"/>
          <w:spacing w:val="-6"/>
        </w:rPr>
        <w:t>là</w:t>
      </w:r>
      <w:proofErr w:type="spellEnd"/>
      <w:r w:rsidRPr="00283EFB">
        <w:rPr>
          <w:i w:val="0"/>
          <w:spacing w:val="-6"/>
        </w:rPr>
        <w:t xml:space="preserve"> </w:t>
      </w:r>
      <w:proofErr w:type="spellStart"/>
      <w:r w:rsidRPr="00283EFB">
        <w:rPr>
          <w:i w:val="0"/>
          <w:spacing w:val="-6"/>
        </w:rPr>
        <w:t>một</w:t>
      </w:r>
      <w:proofErr w:type="spellEnd"/>
      <w:r w:rsidRPr="00283EFB">
        <w:rPr>
          <w:i w:val="0"/>
          <w:spacing w:val="-6"/>
        </w:rPr>
        <w:t xml:space="preserve"> </w:t>
      </w:r>
      <w:proofErr w:type="spellStart"/>
      <w:r w:rsidRPr="00283EFB">
        <w:rPr>
          <w:i w:val="0"/>
          <w:spacing w:val="-6"/>
        </w:rPr>
        <w:t>phần</w:t>
      </w:r>
      <w:proofErr w:type="spellEnd"/>
      <w:r w:rsidRPr="00283EFB">
        <w:rPr>
          <w:i w:val="0"/>
          <w:spacing w:val="-6"/>
        </w:rPr>
        <w:t xml:space="preserve"> </w:t>
      </w:r>
      <w:proofErr w:type="spellStart"/>
      <w:r w:rsidRPr="00283EFB">
        <w:rPr>
          <w:i w:val="0"/>
          <w:spacing w:val="-6"/>
        </w:rPr>
        <w:t>của</w:t>
      </w:r>
      <w:proofErr w:type="spellEnd"/>
      <w:r w:rsidRPr="00283EFB">
        <w:rPr>
          <w:i w:val="0"/>
          <w:spacing w:val="-6"/>
        </w:rPr>
        <w:t xml:space="preserve"> </w:t>
      </w:r>
      <w:proofErr w:type="spellStart"/>
      <w:r w:rsidRPr="00283EFB">
        <w:rPr>
          <w:i w:val="0"/>
          <w:spacing w:val="-6"/>
        </w:rPr>
        <w:t>bản</w:t>
      </w:r>
      <w:proofErr w:type="spellEnd"/>
      <w:r w:rsidRPr="00283EFB">
        <w:rPr>
          <w:i w:val="0"/>
          <w:spacing w:val="-6"/>
        </w:rPr>
        <w:t xml:space="preserve"> </w:t>
      </w:r>
      <w:proofErr w:type="spellStart"/>
      <w:r w:rsidRPr="00283EFB">
        <w:rPr>
          <w:i w:val="0"/>
          <w:spacing w:val="-6"/>
        </w:rPr>
        <w:t>vẽ</w:t>
      </w:r>
      <w:proofErr w:type="spellEnd"/>
      <w:r w:rsidRPr="00283EFB">
        <w:rPr>
          <w:i w:val="0"/>
          <w:spacing w:val="-6"/>
        </w:rPr>
        <w:t xml:space="preserve"> </w:t>
      </w:r>
      <w:proofErr w:type="spellStart"/>
      <w:r w:rsidRPr="00283EFB">
        <w:rPr>
          <w:i w:val="0"/>
          <w:spacing w:val="-6"/>
        </w:rPr>
        <w:t>hoàn</w:t>
      </w:r>
      <w:proofErr w:type="spellEnd"/>
      <w:r w:rsidRPr="00283EFB">
        <w:rPr>
          <w:i w:val="0"/>
          <w:spacing w:val="-6"/>
        </w:rPr>
        <w:t xml:space="preserve"> </w:t>
      </w:r>
      <w:proofErr w:type="spellStart"/>
      <w:r w:rsidRPr="00283EFB">
        <w:rPr>
          <w:i w:val="0"/>
          <w:spacing w:val="-6"/>
        </w:rPr>
        <w:t>công</w:t>
      </w:r>
      <w:proofErr w:type="spellEnd"/>
      <w:r w:rsidRPr="00283EFB">
        <w:rPr>
          <w:i w:val="0"/>
          <w:spacing w:val="-6"/>
        </w:rPr>
        <w:t>.</w:t>
      </w:r>
    </w:p>
    <w:p w14:paraId="127B9BF6" w14:textId="77777777" w:rsidR="00311427" w:rsidRPr="00283EFB" w:rsidRDefault="00311427" w:rsidP="00311427">
      <w:pPr>
        <w:keepNext/>
        <w:spacing w:before="120"/>
        <w:ind w:firstLine="709"/>
        <w:outlineLvl w:val="0"/>
        <w:rPr>
          <w:b/>
          <w:bCs/>
          <w:szCs w:val="24"/>
        </w:rPr>
      </w:pPr>
      <w:r w:rsidRPr="00283EFB">
        <w:rPr>
          <w:b/>
          <w:bCs/>
          <w:szCs w:val="24"/>
        </w:rPr>
        <w:t xml:space="preserve">3. </w:t>
      </w:r>
      <w:proofErr w:type="spellStart"/>
      <w:r w:rsidRPr="00283EFB">
        <w:rPr>
          <w:b/>
          <w:bCs/>
          <w:szCs w:val="24"/>
        </w:rPr>
        <w:t>Yêu</w:t>
      </w:r>
      <w:proofErr w:type="spellEnd"/>
      <w:r w:rsidRPr="00283EFB">
        <w:rPr>
          <w:b/>
          <w:bCs/>
          <w:szCs w:val="24"/>
        </w:rPr>
        <w:t xml:space="preserve"> </w:t>
      </w:r>
      <w:proofErr w:type="spellStart"/>
      <w:r w:rsidRPr="00283EFB">
        <w:rPr>
          <w:b/>
          <w:bCs/>
          <w:szCs w:val="24"/>
        </w:rPr>
        <w:t>cầu</w:t>
      </w:r>
      <w:proofErr w:type="spellEnd"/>
      <w:r w:rsidRPr="00283EFB">
        <w:rPr>
          <w:b/>
          <w:bCs/>
          <w:szCs w:val="24"/>
        </w:rPr>
        <w:t xml:space="preserve"> </w:t>
      </w:r>
      <w:proofErr w:type="spellStart"/>
      <w:r w:rsidRPr="00283EFB">
        <w:rPr>
          <w:b/>
          <w:bCs/>
          <w:szCs w:val="24"/>
        </w:rPr>
        <w:t>về</w:t>
      </w:r>
      <w:proofErr w:type="spellEnd"/>
      <w:r w:rsidRPr="00283EFB">
        <w:rPr>
          <w:b/>
          <w:bCs/>
          <w:szCs w:val="24"/>
        </w:rPr>
        <w:t xml:space="preserve"> </w:t>
      </w:r>
      <w:proofErr w:type="spellStart"/>
      <w:r w:rsidRPr="00283EFB">
        <w:rPr>
          <w:b/>
          <w:bCs/>
          <w:szCs w:val="24"/>
        </w:rPr>
        <w:t>chủng</w:t>
      </w:r>
      <w:proofErr w:type="spellEnd"/>
      <w:r w:rsidRPr="00283EFB">
        <w:rPr>
          <w:b/>
          <w:bCs/>
          <w:szCs w:val="24"/>
        </w:rPr>
        <w:t xml:space="preserve"> </w:t>
      </w:r>
      <w:proofErr w:type="spellStart"/>
      <w:r w:rsidRPr="00283EFB">
        <w:rPr>
          <w:b/>
          <w:bCs/>
          <w:szCs w:val="24"/>
        </w:rPr>
        <w:t>loại</w:t>
      </w:r>
      <w:proofErr w:type="spellEnd"/>
      <w:r w:rsidRPr="00283EFB">
        <w:rPr>
          <w:b/>
          <w:bCs/>
          <w:szCs w:val="24"/>
        </w:rPr>
        <w:t xml:space="preserve">, </w:t>
      </w:r>
      <w:proofErr w:type="spellStart"/>
      <w:r w:rsidRPr="00283EFB">
        <w:rPr>
          <w:b/>
          <w:bCs/>
          <w:szCs w:val="24"/>
        </w:rPr>
        <w:t>chất</w:t>
      </w:r>
      <w:proofErr w:type="spellEnd"/>
      <w:r w:rsidRPr="00283EFB">
        <w:rPr>
          <w:b/>
          <w:bCs/>
          <w:szCs w:val="24"/>
        </w:rPr>
        <w:t xml:space="preserve"> </w:t>
      </w:r>
      <w:proofErr w:type="spellStart"/>
      <w:r w:rsidRPr="00283EFB">
        <w:rPr>
          <w:b/>
          <w:bCs/>
          <w:szCs w:val="24"/>
        </w:rPr>
        <w:t>lượng</w:t>
      </w:r>
      <w:proofErr w:type="spellEnd"/>
      <w:r w:rsidRPr="00283EFB">
        <w:rPr>
          <w:b/>
          <w:bCs/>
          <w:szCs w:val="24"/>
        </w:rPr>
        <w:t xml:space="preserve"> </w:t>
      </w:r>
      <w:proofErr w:type="spellStart"/>
      <w:r w:rsidRPr="00283EFB">
        <w:rPr>
          <w:b/>
          <w:bCs/>
          <w:szCs w:val="24"/>
        </w:rPr>
        <w:t>vật</w:t>
      </w:r>
      <w:proofErr w:type="spellEnd"/>
      <w:r w:rsidRPr="00283EFB">
        <w:rPr>
          <w:b/>
          <w:bCs/>
          <w:szCs w:val="24"/>
        </w:rPr>
        <w:t xml:space="preserve"> </w:t>
      </w:r>
      <w:proofErr w:type="spellStart"/>
      <w:r w:rsidRPr="00283EFB">
        <w:rPr>
          <w:b/>
          <w:bCs/>
          <w:szCs w:val="24"/>
        </w:rPr>
        <w:t>tư</w:t>
      </w:r>
      <w:proofErr w:type="spellEnd"/>
      <w:r w:rsidRPr="00283EFB">
        <w:rPr>
          <w:b/>
          <w:bCs/>
          <w:szCs w:val="24"/>
        </w:rPr>
        <w:t xml:space="preserve">, </w:t>
      </w:r>
      <w:proofErr w:type="spellStart"/>
      <w:r w:rsidRPr="00283EFB">
        <w:rPr>
          <w:b/>
          <w:bCs/>
          <w:szCs w:val="24"/>
        </w:rPr>
        <w:t>máy</w:t>
      </w:r>
      <w:proofErr w:type="spellEnd"/>
      <w:r w:rsidRPr="00283EFB">
        <w:rPr>
          <w:b/>
          <w:bCs/>
          <w:szCs w:val="24"/>
        </w:rPr>
        <w:t xml:space="preserve"> </w:t>
      </w:r>
      <w:proofErr w:type="spellStart"/>
      <w:r w:rsidRPr="00283EFB">
        <w:rPr>
          <w:b/>
          <w:bCs/>
          <w:szCs w:val="24"/>
        </w:rPr>
        <w:t>móc</w:t>
      </w:r>
      <w:proofErr w:type="spellEnd"/>
      <w:r w:rsidRPr="00283EFB">
        <w:rPr>
          <w:b/>
          <w:bCs/>
          <w:szCs w:val="24"/>
        </w:rPr>
        <w:t xml:space="preserve">, </w:t>
      </w:r>
      <w:proofErr w:type="spellStart"/>
      <w:r w:rsidRPr="00283EFB">
        <w:rPr>
          <w:b/>
          <w:bCs/>
          <w:szCs w:val="24"/>
        </w:rPr>
        <w:t>thiết</w:t>
      </w:r>
      <w:proofErr w:type="spellEnd"/>
      <w:r w:rsidRPr="00283EFB">
        <w:rPr>
          <w:b/>
          <w:bCs/>
          <w:szCs w:val="24"/>
        </w:rPr>
        <w:t xml:space="preserve"> </w:t>
      </w:r>
      <w:proofErr w:type="spellStart"/>
      <w:r w:rsidRPr="00283EFB">
        <w:rPr>
          <w:b/>
          <w:bCs/>
          <w:szCs w:val="24"/>
        </w:rPr>
        <w:t>bị</w:t>
      </w:r>
      <w:proofErr w:type="spellEnd"/>
      <w:r w:rsidRPr="00283EFB">
        <w:rPr>
          <w:b/>
          <w:bCs/>
          <w:szCs w:val="24"/>
        </w:rPr>
        <w:t xml:space="preserve"> </w:t>
      </w:r>
      <w:r w:rsidRPr="00283EFB">
        <w:rPr>
          <w:b/>
          <w:szCs w:val="24"/>
        </w:rPr>
        <w:t>(</w:t>
      </w:r>
      <w:proofErr w:type="spellStart"/>
      <w:r w:rsidRPr="00283EFB">
        <w:rPr>
          <w:b/>
          <w:szCs w:val="24"/>
        </w:rPr>
        <w:t>kèm</w:t>
      </w:r>
      <w:proofErr w:type="spellEnd"/>
      <w:r w:rsidRPr="00283EFB">
        <w:rPr>
          <w:b/>
          <w:szCs w:val="24"/>
        </w:rPr>
        <w:t xml:space="preserve"> </w:t>
      </w:r>
      <w:proofErr w:type="spellStart"/>
      <w:r w:rsidRPr="00283EFB">
        <w:rPr>
          <w:b/>
          <w:szCs w:val="24"/>
        </w:rPr>
        <w:t>theo</w:t>
      </w:r>
      <w:proofErr w:type="spellEnd"/>
      <w:r w:rsidRPr="00283EFB">
        <w:rPr>
          <w:b/>
          <w:szCs w:val="24"/>
        </w:rPr>
        <w:t xml:space="preserve"> </w:t>
      </w:r>
      <w:proofErr w:type="spellStart"/>
      <w:r w:rsidRPr="00283EFB">
        <w:rPr>
          <w:b/>
          <w:szCs w:val="24"/>
        </w:rPr>
        <w:t>các</w:t>
      </w:r>
      <w:proofErr w:type="spellEnd"/>
      <w:r w:rsidRPr="00283EFB">
        <w:rPr>
          <w:b/>
          <w:szCs w:val="24"/>
        </w:rPr>
        <w:t xml:space="preserve"> </w:t>
      </w:r>
      <w:proofErr w:type="spellStart"/>
      <w:r w:rsidRPr="00283EFB">
        <w:rPr>
          <w:b/>
          <w:szCs w:val="24"/>
        </w:rPr>
        <w:t>tiêu</w:t>
      </w:r>
      <w:proofErr w:type="spellEnd"/>
      <w:r w:rsidRPr="00283EFB">
        <w:rPr>
          <w:b/>
          <w:szCs w:val="24"/>
        </w:rPr>
        <w:t xml:space="preserve"> </w:t>
      </w:r>
      <w:proofErr w:type="spellStart"/>
      <w:r w:rsidRPr="00283EFB">
        <w:rPr>
          <w:b/>
          <w:szCs w:val="24"/>
        </w:rPr>
        <w:t>chuẩn</w:t>
      </w:r>
      <w:proofErr w:type="spellEnd"/>
      <w:r w:rsidRPr="00283EFB">
        <w:rPr>
          <w:b/>
          <w:szCs w:val="24"/>
        </w:rPr>
        <w:t xml:space="preserve"> </w:t>
      </w:r>
      <w:proofErr w:type="spellStart"/>
      <w:r w:rsidRPr="00283EFB">
        <w:rPr>
          <w:b/>
          <w:szCs w:val="24"/>
        </w:rPr>
        <w:t>về</w:t>
      </w:r>
      <w:proofErr w:type="spellEnd"/>
      <w:r w:rsidRPr="00283EFB">
        <w:rPr>
          <w:b/>
          <w:szCs w:val="24"/>
        </w:rPr>
        <w:t xml:space="preserve"> </w:t>
      </w:r>
      <w:proofErr w:type="spellStart"/>
      <w:r w:rsidRPr="00283EFB">
        <w:rPr>
          <w:b/>
          <w:szCs w:val="24"/>
        </w:rPr>
        <w:t>phương</w:t>
      </w:r>
      <w:proofErr w:type="spellEnd"/>
      <w:r w:rsidRPr="00283EFB">
        <w:rPr>
          <w:b/>
          <w:szCs w:val="24"/>
        </w:rPr>
        <w:t xml:space="preserve"> </w:t>
      </w:r>
      <w:proofErr w:type="spellStart"/>
      <w:r w:rsidRPr="00283EFB">
        <w:rPr>
          <w:b/>
          <w:szCs w:val="24"/>
        </w:rPr>
        <w:t>pháp</w:t>
      </w:r>
      <w:proofErr w:type="spellEnd"/>
      <w:r w:rsidRPr="00283EFB">
        <w:rPr>
          <w:b/>
          <w:szCs w:val="24"/>
        </w:rPr>
        <w:t xml:space="preserve"> </w:t>
      </w:r>
      <w:proofErr w:type="spellStart"/>
      <w:r w:rsidRPr="00283EFB">
        <w:rPr>
          <w:b/>
          <w:szCs w:val="24"/>
        </w:rPr>
        <w:t>thử</w:t>
      </w:r>
      <w:proofErr w:type="spellEnd"/>
      <w:r w:rsidRPr="00283EFB">
        <w:rPr>
          <w:b/>
          <w:szCs w:val="24"/>
        </w:rPr>
        <w:t>)</w:t>
      </w:r>
      <w:r w:rsidRPr="00283EFB">
        <w:rPr>
          <w:b/>
          <w:bCs/>
          <w:szCs w:val="24"/>
        </w:rPr>
        <w:t>;</w:t>
      </w:r>
    </w:p>
    <w:p w14:paraId="2B1AF5B9" w14:textId="77777777" w:rsidR="00311427" w:rsidRPr="00283EFB" w:rsidRDefault="00311427" w:rsidP="00311427">
      <w:pPr>
        <w:keepNext/>
        <w:widowControl w:val="0"/>
        <w:tabs>
          <w:tab w:val="left" w:pos="851"/>
        </w:tabs>
        <w:spacing w:line="340" w:lineRule="exact"/>
        <w:ind w:firstLine="720"/>
        <w:rPr>
          <w:bCs/>
          <w:szCs w:val="28"/>
        </w:rPr>
      </w:pPr>
      <w:r w:rsidRPr="00283EFB">
        <w:rPr>
          <w:b/>
          <w:bCs/>
          <w:szCs w:val="28"/>
        </w:rPr>
        <w:t xml:space="preserve">3.1. </w:t>
      </w:r>
      <w:proofErr w:type="spellStart"/>
      <w:r w:rsidRPr="00283EFB">
        <w:rPr>
          <w:b/>
          <w:bCs/>
          <w:szCs w:val="28"/>
        </w:rPr>
        <w:t>Yêu</w:t>
      </w:r>
      <w:proofErr w:type="spellEnd"/>
      <w:r w:rsidRPr="00283EFB">
        <w:rPr>
          <w:b/>
          <w:bCs/>
          <w:szCs w:val="28"/>
        </w:rPr>
        <w:t xml:space="preserve"> </w:t>
      </w:r>
      <w:proofErr w:type="spellStart"/>
      <w:r w:rsidRPr="00283EFB">
        <w:rPr>
          <w:b/>
          <w:bCs/>
          <w:szCs w:val="28"/>
        </w:rPr>
        <w:t>cầu</w:t>
      </w:r>
      <w:proofErr w:type="spellEnd"/>
      <w:r w:rsidRPr="00283EFB">
        <w:rPr>
          <w:b/>
          <w:bCs/>
          <w:szCs w:val="28"/>
        </w:rPr>
        <w:t xml:space="preserve"> </w:t>
      </w:r>
      <w:proofErr w:type="spellStart"/>
      <w:r w:rsidRPr="00283EFB">
        <w:rPr>
          <w:b/>
          <w:bCs/>
          <w:szCs w:val="28"/>
        </w:rPr>
        <w:t>về</w:t>
      </w:r>
      <w:proofErr w:type="spellEnd"/>
      <w:r w:rsidRPr="00283EFB">
        <w:rPr>
          <w:b/>
          <w:bCs/>
          <w:szCs w:val="28"/>
        </w:rPr>
        <w:t xml:space="preserve"> </w:t>
      </w:r>
      <w:proofErr w:type="spellStart"/>
      <w:r w:rsidRPr="00283EFB">
        <w:rPr>
          <w:b/>
          <w:bCs/>
          <w:szCs w:val="28"/>
        </w:rPr>
        <w:t>chủng</w:t>
      </w:r>
      <w:proofErr w:type="spellEnd"/>
      <w:r w:rsidRPr="00283EFB">
        <w:rPr>
          <w:b/>
          <w:bCs/>
          <w:szCs w:val="28"/>
        </w:rPr>
        <w:t xml:space="preserve"> </w:t>
      </w:r>
      <w:proofErr w:type="spellStart"/>
      <w:r w:rsidRPr="00283EFB">
        <w:rPr>
          <w:b/>
          <w:bCs/>
          <w:szCs w:val="28"/>
        </w:rPr>
        <w:t>loại</w:t>
      </w:r>
      <w:proofErr w:type="spellEnd"/>
      <w:r w:rsidRPr="00283EFB">
        <w:rPr>
          <w:b/>
          <w:bCs/>
          <w:szCs w:val="28"/>
        </w:rPr>
        <w:t xml:space="preserve">, </w:t>
      </w:r>
      <w:proofErr w:type="spellStart"/>
      <w:r w:rsidRPr="00283EFB">
        <w:rPr>
          <w:b/>
          <w:bCs/>
          <w:szCs w:val="28"/>
        </w:rPr>
        <w:t>chất</w:t>
      </w:r>
      <w:proofErr w:type="spellEnd"/>
      <w:r w:rsidRPr="00283EFB">
        <w:rPr>
          <w:b/>
          <w:bCs/>
          <w:szCs w:val="28"/>
        </w:rPr>
        <w:t xml:space="preserve"> </w:t>
      </w:r>
      <w:proofErr w:type="spellStart"/>
      <w:r w:rsidRPr="00283EFB">
        <w:rPr>
          <w:b/>
          <w:bCs/>
          <w:szCs w:val="28"/>
        </w:rPr>
        <w:t>lượng</w:t>
      </w:r>
      <w:proofErr w:type="spellEnd"/>
      <w:r w:rsidRPr="00283EFB">
        <w:rPr>
          <w:b/>
          <w:bCs/>
          <w:szCs w:val="28"/>
        </w:rPr>
        <w:t xml:space="preserve"> </w:t>
      </w:r>
      <w:proofErr w:type="spellStart"/>
      <w:r w:rsidRPr="00283EFB">
        <w:rPr>
          <w:b/>
          <w:bCs/>
          <w:szCs w:val="28"/>
        </w:rPr>
        <w:t>vật</w:t>
      </w:r>
      <w:proofErr w:type="spellEnd"/>
      <w:r w:rsidRPr="00283EFB">
        <w:rPr>
          <w:b/>
          <w:bCs/>
          <w:szCs w:val="28"/>
        </w:rPr>
        <w:t xml:space="preserve"> </w:t>
      </w:r>
      <w:proofErr w:type="spellStart"/>
      <w:r w:rsidRPr="00283EFB">
        <w:rPr>
          <w:b/>
          <w:bCs/>
          <w:szCs w:val="28"/>
        </w:rPr>
        <w:t>tư</w:t>
      </w:r>
      <w:proofErr w:type="spellEnd"/>
      <w:r w:rsidRPr="00283EFB">
        <w:rPr>
          <w:b/>
          <w:bCs/>
          <w:szCs w:val="28"/>
        </w:rPr>
        <w:t>:</w:t>
      </w:r>
    </w:p>
    <w:p w14:paraId="44518D61" w14:textId="77777777" w:rsidR="00311427" w:rsidRPr="00283EFB" w:rsidRDefault="00311427" w:rsidP="00311427">
      <w:pPr>
        <w:keepNext/>
        <w:widowControl w:val="0"/>
        <w:tabs>
          <w:tab w:val="left" w:pos="851"/>
        </w:tabs>
        <w:spacing w:line="340" w:lineRule="exact"/>
        <w:ind w:firstLine="720"/>
        <w:rPr>
          <w:b/>
          <w:bCs/>
          <w:szCs w:val="28"/>
        </w:rPr>
      </w:pPr>
      <w:r w:rsidRPr="00283EFB">
        <w:rPr>
          <w:b/>
          <w:bCs/>
          <w:szCs w:val="28"/>
        </w:rPr>
        <w:t xml:space="preserve">* </w:t>
      </w:r>
      <w:proofErr w:type="spellStart"/>
      <w:r w:rsidRPr="00283EFB">
        <w:rPr>
          <w:b/>
          <w:bCs/>
          <w:szCs w:val="28"/>
        </w:rPr>
        <w:t>Yêu</w:t>
      </w:r>
      <w:proofErr w:type="spellEnd"/>
      <w:r w:rsidRPr="00283EFB">
        <w:rPr>
          <w:b/>
          <w:bCs/>
          <w:szCs w:val="28"/>
        </w:rPr>
        <w:t xml:space="preserve"> </w:t>
      </w:r>
      <w:proofErr w:type="spellStart"/>
      <w:r w:rsidRPr="00283EFB">
        <w:rPr>
          <w:b/>
          <w:bCs/>
          <w:szCs w:val="28"/>
        </w:rPr>
        <w:t>cầu</w:t>
      </w:r>
      <w:proofErr w:type="spellEnd"/>
      <w:r w:rsidRPr="00283EFB">
        <w:rPr>
          <w:b/>
          <w:bCs/>
          <w:szCs w:val="28"/>
        </w:rPr>
        <w:t xml:space="preserve"> </w:t>
      </w:r>
      <w:proofErr w:type="spellStart"/>
      <w:r w:rsidRPr="00283EFB">
        <w:rPr>
          <w:b/>
          <w:bCs/>
          <w:szCs w:val="28"/>
        </w:rPr>
        <w:t>chung</w:t>
      </w:r>
      <w:proofErr w:type="spellEnd"/>
      <w:r w:rsidRPr="00283EFB">
        <w:rPr>
          <w:b/>
          <w:bCs/>
          <w:szCs w:val="28"/>
        </w:rPr>
        <w:t xml:space="preserve">: </w:t>
      </w:r>
    </w:p>
    <w:p w14:paraId="07A98D8C" w14:textId="77777777" w:rsidR="00311427" w:rsidRPr="00283EFB" w:rsidRDefault="00311427" w:rsidP="00311427">
      <w:pPr>
        <w:keepNext/>
        <w:widowControl w:val="0"/>
        <w:spacing w:line="340" w:lineRule="exact"/>
        <w:rPr>
          <w:bCs/>
          <w:szCs w:val="28"/>
        </w:rPr>
      </w:pPr>
      <w:r w:rsidRPr="00283EFB">
        <w:rPr>
          <w:bCs/>
          <w:szCs w:val="28"/>
        </w:rPr>
        <w:tab/>
      </w:r>
      <w:proofErr w:type="spellStart"/>
      <w:r w:rsidRPr="00283EFB">
        <w:rPr>
          <w:bCs/>
          <w:szCs w:val="28"/>
        </w:rPr>
        <w:t>Chủng</w:t>
      </w:r>
      <w:proofErr w:type="spellEnd"/>
      <w:r w:rsidRPr="00283EFB">
        <w:rPr>
          <w:bCs/>
          <w:szCs w:val="28"/>
        </w:rPr>
        <w:t xml:space="preserve"> </w:t>
      </w:r>
      <w:proofErr w:type="spellStart"/>
      <w:r w:rsidRPr="00283EFB">
        <w:rPr>
          <w:bCs/>
          <w:szCs w:val="28"/>
        </w:rPr>
        <w:t>loại</w:t>
      </w:r>
      <w:proofErr w:type="spellEnd"/>
      <w:r w:rsidRPr="00283EFB">
        <w:rPr>
          <w:bCs/>
          <w:szCs w:val="28"/>
        </w:rPr>
        <w:t xml:space="preserve"> </w:t>
      </w:r>
      <w:proofErr w:type="spellStart"/>
      <w:r w:rsidRPr="00283EFB">
        <w:rPr>
          <w:bCs/>
          <w:szCs w:val="28"/>
        </w:rPr>
        <w:t>vật</w:t>
      </w:r>
      <w:proofErr w:type="spellEnd"/>
      <w:r w:rsidRPr="00283EFB">
        <w:rPr>
          <w:bCs/>
          <w:szCs w:val="28"/>
        </w:rPr>
        <w:t xml:space="preserve"> </w:t>
      </w:r>
      <w:proofErr w:type="spellStart"/>
      <w:r w:rsidRPr="00283EFB">
        <w:rPr>
          <w:bCs/>
          <w:szCs w:val="28"/>
        </w:rPr>
        <w:t>tư</w:t>
      </w:r>
      <w:proofErr w:type="spellEnd"/>
      <w:r w:rsidRPr="00283EFB">
        <w:rPr>
          <w:bCs/>
          <w:szCs w:val="28"/>
        </w:rPr>
        <w:t xml:space="preserve">, </w:t>
      </w:r>
      <w:proofErr w:type="spellStart"/>
      <w:r w:rsidRPr="00283EFB">
        <w:rPr>
          <w:bCs/>
          <w:szCs w:val="28"/>
        </w:rPr>
        <w:t>vật</w:t>
      </w:r>
      <w:proofErr w:type="spellEnd"/>
      <w:r w:rsidRPr="00283EFB">
        <w:rPr>
          <w:bCs/>
          <w:szCs w:val="28"/>
        </w:rPr>
        <w:t xml:space="preserve"> </w:t>
      </w:r>
      <w:proofErr w:type="spellStart"/>
      <w:r w:rsidRPr="00283EFB">
        <w:rPr>
          <w:bCs/>
          <w:szCs w:val="28"/>
        </w:rPr>
        <w:t>liệu</w:t>
      </w:r>
      <w:proofErr w:type="spellEnd"/>
      <w:r w:rsidRPr="00283EFB">
        <w:rPr>
          <w:bCs/>
          <w:szCs w:val="28"/>
        </w:rPr>
        <w:t xml:space="preserve"> </w:t>
      </w:r>
      <w:proofErr w:type="spellStart"/>
      <w:r w:rsidRPr="00283EFB">
        <w:rPr>
          <w:bCs/>
          <w:szCs w:val="28"/>
        </w:rPr>
        <w:t>phải</w:t>
      </w:r>
      <w:proofErr w:type="spellEnd"/>
      <w:r w:rsidRPr="00283EFB">
        <w:rPr>
          <w:bCs/>
          <w:szCs w:val="28"/>
        </w:rPr>
        <w:t xml:space="preserve"> </w:t>
      </w:r>
      <w:proofErr w:type="spellStart"/>
      <w:r w:rsidRPr="00283EFB">
        <w:rPr>
          <w:bCs/>
          <w:szCs w:val="28"/>
        </w:rPr>
        <w:t>tuân</w:t>
      </w:r>
      <w:proofErr w:type="spellEnd"/>
      <w:r w:rsidRPr="00283EFB">
        <w:rPr>
          <w:bCs/>
          <w:szCs w:val="28"/>
        </w:rPr>
        <w:t xml:space="preserve"> </w:t>
      </w:r>
      <w:proofErr w:type="spellStart"/>
      <w:r w:rsidRPr="00283EFB">
        <w:rPr>
          <w:bCs/>
          <w:szCs w:val="28"/>
        </w:rPr>
        <w:t>thủ</w:t>
      </w:r>
      <w:proofErr w:type="spellEnd"/>
      <w:r w:rsidRPr="00283EFB">
        <w:rPr>
          <w:bCs/>
          <w:szCs w:val="28"/>
        </w:rPr>
        <w:t xml:space="preserve"> </w:t>
      </w:r>
      <w:proofErr w:type="spellStart"/>
      <w:r w:rsidRPr="00283EFB">
        <w:rPr>
          <w:bCs/>
          <w:szCs w:val="28"/>
        </w:rPr>
        <w:t>theo</w:t>
      </w:r>
      <w:proofErr w:type="spellEnd"/>
      <w:r w:rsidRPr="00283EFB">
        <w:rPr>
          <w:bCs/>
          <w:szCs w:val="28"/>
        </w:rPr>
        <w:t xml:space="preserve"> </w:t>
      </w:r>
      <w:proofErr w:type="spellStart"/>
      <w:r w:rsidRPr="00283EFB">
        <w:rPr>
          <w:bCs/>
          <w:szCs w:val="28"/>
        </w:rPr>
        <w:t>đúng</w:t>
      </w:r>
      <w:proofErr w:type="spellEnd"/>
      <w:r w:rsidRPr="00283EFB">
        <w:rPr>
          <w:bCs/>
          <w:szCs w:val="28"/>
        </w:rPr>
        <w:t xml:space="preserve"> </w:t>
      </w:r>
      <w:proofErr w:type="spellStart"/>
      <w:r w:rsidRPr="00283EFB">
        <w:rPr>
          <w:bCs/>
          <w:szCs w:val="28"/>
        </w:rPr>
        <w:t>hồ</w:t>
      </w:r>
      <w:proofErr w:type="spellEnd"/>
      <w:r w:rsidRPr="00283EFB">
        <w:rPr>
          <w:bCs/>
          <w:szCs w:val="28"/>
        </w:rPr>
        <w:t xml:space="preserve"> </w:t>
      </w:r>
      <w:proofErr w:type="spellStart"/>
      <w:r w:rsidRPr="00283EFB">
        <w:rPr>
          <w:bCs/>
          <w:szCs w:val="28"/>
        </w:rPr>
        <w:t>sơ</w:t>
      </w:r>
      <w:proofErr w:type="spellEnd"/>
      <w:r w:rsidRPr="00283EFB">
        <w:rPr>
          <w:bCs/>
          <w:szCs w:val="28"/>
        </w:rPr>
        <w:t xml:space="preserve"> </w:t>
      </w:r>
      <w:proofErr w:type="spellStart"/>
      <w:r w:rsidRPr="00283EFB">
        <w:rPr>
          <w:bCs/>
          <w:szCs w:val="28"/>
        </w:rPr>
        <w:t>thiết</w:t>
      </w:r>
      <w:proofErr w:type="spellEnd"/>
      <w:r w:rsidRPr="00283EFB">
        <w:rPr>
          <w:bCs/>
          <w:szCs w:val="28"/>
        </w:rPr>
        <w:t xml:space="preserve"> </w:t>
      </w:r>
      <w:proofErr w:type="spellStart"/>
      <w:r w:rsidRPr="00283EFB">
        <w:rPr>
          <w:bCs/>
          <w:szCs w:val="28"/>
        </w:rPr>
        <w:t>kế</w:t>
      </w:r>
      <w:proofErr w:type="spellEnd"/>
      <w:r w:rsidRPr="00283EFB">
        <w:rPr>
          <w:bCs/>
          <w:szCs w:val="28"/>
        </w:rPr>
        <w:t xml:space="preserve"> </w:t>
      </w:r>
      <w:proofErr w:type="spellStart"/>
      <w:r w:rsidRPr="00283EFB">
        <w:rPr>
          <w:bCs/>
          <w:szCs w:val="28"/>
        </w:rPr>
        <w:t>quy</w:t>
      </w:r>
      <w:proofErr w:type="spellEnd"/>
      <w:r w:rsidRPr="00283EFB">
        <w:rPr>
          <w:bCs/>
          <w:szCs w:val="28"/>
        </w:rPr>
        <w:t xml:space="preserve"> </w:t>
      </w:r>
      <w:proofErr w:type="spellStart"/>
      <w:r w:rsidRPr="00283EFB">
        <w:rPr>
          <w:bCs/>
          <w:szCs w:val="28"/>
        </w:rPr>
        <w:t>định</w:t>
      </w:r>
      <w:proofErr w:type="spellEnd"/>
      <w:r w:rsidRPr="00283EFB">
        <w:rPr>
          <w:bCs/>
          <w:szCs w:val="28"/>
        </w:rPr>
        <w:t xml:space="preserve"> </w:t>
      </w:r>
      <w:proofErr w:type="spellStart"/>
      <w:r w:rsidRPr="00283EFB">
        <w:rPr>
          <w:bCs/>
          <w:szCs w:val="28"/>
        </w:rPr>
        <w:t>và</w:t>
      </w:r>
      <w:proofErr w:type="spellEnd"/>
      <w:r w:rsidRPr="00283EFB">
        <w:rPr>
          <w:bCs/>
          <w:szCs w:val="28"/>
        </w:rPr>
        <w:t xml:space="preserve"> </w:t>
      </w:r>
      <w:proofErr w:type="spellStart"/>
      <w:r w:rsidRPr="00283EFB">
        <w:rPr>
          <w:bCs/>
          <w:szCs w:val="28"/>
        </w:rPr>
        <w:t>theo</w:t>
      </w:r>
      <w:proofErr w:type="spellEnd"/>
      <w:r w:rsidRPr="00283EFB">
        <w:rPr>
          <w:bCs/>
          <w:szCs w:val="28"/>
        </w:rPr>
        <w:t xml:space="preserve"> </w:t>
      </w:r>
      <w:proofErr w:type="spellStart"/>
      <w:r w:rsidRPr="00283EFB">
        <w:rPr>
          <w:bCs/>
          <w:szCs w:val="28"/>
        </w:rPr>
        <w:t>các</w:t>
      </w:r>
      <w:proofErr w:type="spellEnd"/>
      <w:r w:rsidRPr="00283EFB">
        <w:rPr>
          <w:bCs/>
          <w:szCs w:val="28"/>
        </w:rPr>
        <w:t xml:space="preserve"> </w:t>
      </w:r>
      <w:proofErr w:type="spellStart"/>
      <w:r w:rsidRPr="00283EFB">
        <w:rPr>
          <w:bCs/>
          <w:szCs w:val="28"/>
        </w:rPr>
        <w:t>tiêu</w:t>
      </w:r>
      <w:proofErr w:type="spellEnd"/>
      <w:r w:rsidRPr="00283EFB">
        <w:rPr>
          <w:bCs/>
          <w:szCs w:val="28"/>
        </w:rPr>
        <w:t xml:space="preserve"> </w:t>
      </w:r>
      <w:proofErr w:type="spellStart"/>
      <w:r w:rsidRPr="00283EFB">
        <w:rPr>
          <w:bCs/>
          <w:szCs w:val="28"/>
        </w:rPr>
        <w:t>chuẩn</w:t>
      </w:r>
      <w:proofErr w:type="spellEnd"/>
      <w:r w:rsidRPr="00283EFB">
        <w:rPr>
          <w:bCs/>
          <w:szCs w:val="28"/>
        </w:rPr>
        <w:t xml:space="preserve"> </w:t>
      </w:r>
      <w:proofErr w:type="spellStart"/>
      <w:r w:rsidRPr="00283EFB">
        <w:rPr>
          <w:bCs/>
          <w:szCs w:val="28"/>
        </w:rPr>
        <w:t>kỹ</w:t>
      </w:r>
      <w:proofErr w:type="spellEnd"/>
      <w:r w:rsidRPr="00283EFB">
        <w:rPr>
          <w:bCs/>
          <w:szCs w:val="28"/>
        </w:rPr>
        <w:t xml:space="preserve"> </w:t>
      </w:r>
      <w:proofErr w:type="spellStart"/>
      <w:r w:rsidRPr="00283EFB">
        <w:rPr>
          <w:bCs/>
          <w:szCs w:val="28"/>
        </w:rPr>
        <w:t>thuật</w:t>
      </w:r>
      <w:proofErr w:type="spellEnd"/>
      <w:r w:rsidRPr="00283EFB">
        <w:rPr>
          <w:bCs/>
          <w:szCs w:val="28"/>
        </w:rPr>
        <w:t xml:space="preserve"> </w:t>
      </w:r>
      <w:proofErr w:type="spellStart"/>
      <w:r w:rsidRPr="00283EFB">
        <w:rPr>
          <w:bCs/>
          <w:szCs w:val="28"/>
        </w:rPr>
        <w:t>hiện</w:t>
      </w:r>
      <w:proofErr w:type="spellEnd"/>
      <w:r w:rsidRPr="00283EFB">
        <w:rPr>
          <w:bCs/>
          <w:szCs w:val="28"/>
        </w:rPr>
        <w:t xml:space="preserve"> </w:t>
      </w:r>
      <w:proofErr w:type="spellStart"/>
      <w:r w:rsidRPr="00283EFB">
        <w:rPr>
          <w:bCs/>
          <w:szCs w:val="28"/>
        </w:rPr>
        <w:t>hành</w:t>
      </w:r>
      <w:proofErr w:type="spellEnd"/>
      <w:r w:rsidRPr="00283EFB">
        <w:rPr>
          <w:bCs/>
          <w:szCs w:val="28"/>
        </w:rPr>
        <w:t xml:space="preserve">, </w:t>
      </w:r>
      <w:proofErr w:type="spellStart"/>
      <w:r w:rsidRPr="00283EFB">
        <w:rPr>
          <w:bCs/>
          <w:szCs w:val="28"/>
        </w:rPr>
        <w:t>được</w:t>
      </w:r>
      <w:proofErr w:type="spellEnd"/>
      <w:r w:rsidRPr="00283EFB">
        <w:rPr>
          <w:bCs/>
          <w:szCs w:val="28"/>
        </w:rPr>
        <w:t xml:space="preserve"> </w:t>
      </w:r>
      <w:proofErr w:type="spellStart"/>
      <w:r w:rsidRPr="00283EFB">
        <w:rPr>
          <w:bCs/>
          <w:szCs w:val="28"/>
        </w:rPr>
        <w:t>nghiệm</w:t>
      </w:r>
      <w:proofErr w:type="spellEnd"/>
      <w:r w:rsidRPr="00283EFB">
        <w:rPr>
          <w:bCs/>
          <w:szCs w:val="28"/>
        </w:rPr>
        <w:t xml:space="preserve"> </w:t>
      </w:r>
      <w:proofErr w:type="spellStart"/>
      <w:r w:rsidRPr="00283EFB">
        <w:rPr>
          <w:bCs/>
          <w:szCs w:val="28"/>
        </w:rPr>
        <w:t>thu</w:t>
      </w:r>
      <w:proofErr w:type="spellEnd"/>
      <w:r w:rsidRPr="00283EFB">
        <w:rPr>
          <w:bCs/>
          <w:szCs w:val="28"/>
        </w:rPr>
        <w:t xml:space="preserve"> </w:t>
      </w:r>
      <w:proofErr w:type="spellStart"/>
      <w:r w:rsidRPr="00283EFB">
        <w:rPr>
          <w:bCs/>
          <w:szCs w:val="28"/>
        </w:rPr>
        <w:t>và</w:t>
      </w:r>
      <w:proofErr w:type="spellEnd"/>
      <w:r w:rsidRPr="00283EFB">
        <w:rPr>
          <w:bCs/>
          <w:szCs w:val="28"/>
        </w:rPr>
        <w:t xml:space="preserve"> </w:t>
      </w:r>
      <w:proofErr w:type="spellStart"/>
      <w:r w:rsidRPr="00283EFB">
        <w:rPr>
          <w:bCs/>
          <w:szCs w:val="28"/>
        </w:rPr>
        <w:t>thử</w:t>
      </w:r>
      <w:proofErr w:type="spellEnd"/>
      <w:r w:rsidRPr="00283EFB">
        <w:rPr>
          <w:bCs/>
          <w:szCs w:val="28"/>
        </w:rPr>
        <w:t xml:space="preserve"> </w:t>
      </w:r>
      <w:proofErr w:type="spellStart"/>
      <w:r w:rsidRPr="00283EFB">
        <w:rPr>
          <w:bCs/>
          <w:szCs w:val="28"/>
        </w:rPr>
        <w:t>nghiệm</w:t>
      </w:r>
      <w:proofErr w:type="spellEnd"/>
      <w:r w:rsidRPr="00283EFB">
        <w:rPr>
          <w:bCs/>
          <w:szCs w:val="28"/>
        </w:rPr>
        <w:t xml:space="preserve"> </w:t>
      </w:r>
      <w:proofErr w:type="spellStart"/>
      <w:r w:rsidRPr="00283EFB">
        <w:rPr>
          <w:bCs/>
          <w:szCs w:val="28"/>
        </w:rPr>
        <w:t>theo</w:t>
      </w:r>
      <w:proofErr w:type="spellEnd"/>
      <w:r w:rsidRPr="00283EFB">
        <w:rPr>
          <w:bCs/>
          <w:szCs w:val="28"/>
        </w:rPr>
        <w:t xml:space="preserve"> </w:t>
      </w:r>
      <w:proofErr w:type="spellStart"/>
      <w:r w:rsidRPr="00283EFB">
        <w:rPr>
          <w:bCs/>
          <w:szCs w:val="28"/>
        </w:rPr>
        <w:t>quy</w:t>
      </w:r>
      <w:proofErr w:type="spellEnd"/>
      <w:r w:rsidRPr="00283EFB">
        <w:rPr>
          <w:bCs/>
          <w:szCs w:val="28"/>
        </w:rPr>
        <w:t xml:space="preserve"> </w:t>
      </w:r>
      <w:proofErr w:type="spellStart"/>
      <w:r w:rsidRPr="00283EFB">
        <w:rPr>
          <w:bCs/>
          <w:szCs w:val="28"/>
        </w:rPr>
        <w:t>phạm</w:t>
      </w:r>
      <w:proofErr w:type="spellEnd"/>
      <w:r w:rsidRPr="00283EFB">
        <w:rPr>
          <w:bCs/>
          <w:szCs w:val="28"/>
        </w:rPr>
        <w:t xml:space="preserve"> </w:t>
      </w:r>
      <w:proofErr w:type="spellStart"/>
      <w:r w:rsidRPr="00283EFB">
        <w:rPr>
          <w:bCs/>
          <w:szCs w:val="28"/>
        </w:rPr>
        <w:t>quy</w:t>
      </w:r>
      <w:proofErr w:type="spellEnd"/>
      <w:r w:rsidRPr="00283EFB">
        <w:rPr>
          <w:bCs/>
          <w:szCs w:val="28"/>
        </w:rPr>
        <w:t xml:space="preserve"> </w:t>
      </w:r>
      <w:proofErr w:type="spellStart"/>
      <w:r w:rsidRPr="00283EFB">
        <w:rPr>
          <w:bCs/>
          <w:szCs w:val="28"/>
        </w:rPr>
        <w:t>định</w:t>
      </w:r>
      <w:proofErr w:type="spellEnd"/>
      <w:r w:rsidRPr="00283EFB">
        <w:rPr>
          <w:bCs/>
          <w:szCs w:val="28"/>
        </w:rPr>
        <w:t xml:space="preserve">. </w:t>
      </w:r>
      <w:proofErr w:type="spellStart"/>
      <w:r w:rsidRPr="00283EFB">
        <w:rPr>
          <w:bCs/>
          <w:szCs w:val="28"/>
        </w:rPr>
        <w:t>Tất</w:t>
      </w:r>
      <w:proofErr w:type="spellEnd"/>
      <w:r w:rsidRPr="00283EFB">
        <w:rPr>
          <w:bCs/>
          <w:szCs w:val="28"/>
        </w:rPr>
        <w:t xml:space="preserve"> </w:t>
      </w:r>
      <w:proofErr w:type="spellStart"/>
      <w:r w:rsidRPr="00283EFB">
        <w:rPr>
          <w:bCs/>
          <w:szCs w:val="28"/>
        </w:rPr>
        <w:t>cả</w:t>
      </w:r>
      <w:proofErr w:type="spellEnd"/>
      <w:r w:rsidRPr="00283EFB">
        <w:rPr>
          <w:bCs/>
          <w:szCs w:val="28"/>
        </w:rPr>
        <w:t xml:space="preserve"> </w:t>
      </w:r>
      <w:proofErr w:type="spellStart"/>
      <w:r w:rsidRPr="00283EFB">
        <w:rPr>
          <w:bCs/>
          <w:szCs w:val="28"/>
        </w:rPr>
        <w:t>các</w:t>
      </w:r>
      <w:proofErr w:type="spellEnd"/>
      <w:r w:rsidRPr="00283EFB">
        <w:rPr>
          <w:bCs/>
          <w:szCs w:val="28"/>
        </w:rPr>
        <w:t xml:space="preserve"> </w:t>
      </w:r>
      <w:proofErr w:type="spellStart"/>
      <w:r w:rsidRPr="00283EFB">
        <w:rPr>
          <w:bCs/>
          <w:szCs w:val="28"/>
        </w:rPr>
        <w:t>loại</w:t>
      </w:r>
      <w:proofErr w:type="spellEnd"/>
      <w:r w:rsidRPr="00283EFB">
        <w:rPr>
          <w:bCs/>
          <w:szCs w:val="28"/>
        </w:rPr>
        <w:t xml:space="preserve"> </w:t>
      </w:r>
      <w:proofErr w:type="spellStart"/>
      <w:r w:rsidRPr="00283EFB">
        <w:rPr>
          <w:bCs/>
          <w:szCs w:val="28"/>
        </w:rPr>
        <w:t>vật</w:t>
      </w:r>
      <w:proofErr w:type="spellEnd"/>
      <w:r w:rsidRPr="00283EFB">
        <w:rPr>
          <w:bCs/>
          <w:szCs w:val="28"/>
        </w:rPr>
        <w:t xml:space="preserve"> </w:t>
      </w:r>
      <w:proofErr w:type="spellStart"/>
      <w:r w:rsidRPr="00283EFB">
        <w:rPr>
          <w:bCs/>
          <w:szCs w:val="28"/>
        </w:rPr>
        <w:t>vât</w:t>
      </w:r>
      <w:proofErr w:type="spellEnd"/>
      <w:r w:rsidRPr="00283EFB">
        <w:rPr>
          <w:bCs/>
          <w:szCs w:val="28"/>
        </w:rPr>
        <w:t xml:space="preserve"> </w:t>
      </w:r>
      <w:proofErr w:type="spellStart"/>
      <w:r w:rsidRPr="00283EFB">
        <w:rPr>
          <w:bCs/>
          <w:szCs w:val="28"/>
        </w:rPr>
        <w:t>tư</w:t>
      </w:r>
      <w:proofErr w:type="spellEnd"/>
      <w:r w:rsidRPr="00283EFB">
        <w:rPr>
          <w:bCs/>
          <w:szCs w:val="28"/>
        </w:rPr>
        <w:t xml:space="preserve">, </w:t>
      </w:r>
      <w:proofErr w:type="spellStart"/>
      <w:r w:rsidRPr="00283EFB">
        <w:rPr>
          <w:bCs/>
          <w:szCs w:val="28"/>
        </w:rPr>
        <w:t>vật</w:t>
      </w:r>
      <w:proofErr w:type="spellEnd"/>
      <w:r w:rsidRPr="00283EFB">
        <w:rPr>
          <w:bCs/>
          <w:szCs w:val="28"/>
        </w:rPr>
        <w:t xml:space="preserve"> </w:t>
      </w:r>
      <w:proofErr w:type="spellStart"/>
      <w:r w:rsidRPr="00283EFB">
        <w:rPr>
          <w:bCs/>
          <w:szCs w:val="28"/>
        </w:rPr>
        <w:t>liệu</w:t>
      </w:r>
      <w:proofErr w:type="spellEnd"/>
      <w:r w:rsidRPr="00283EFB">
        <w:rPr>
          <w:bCs/>
          <w:szCs w:val="28"/>
        </w:rPr>
        <w:t xml:space="preserve"> </w:t>
      </w:r>
      <w:proofErr w:type="spellStart"/>
      <w:r w:rsidRPr="00283EFB">
        <w:rPr>
          <w:bCs/>
          <w:szCs w:val="28"/>
        </w:rPr>
        <w:t>đưa</w:t>
      </w:r>
      <w:proofErr w:type="spellEnd"/>
      <w:r w:rsidRPr="00283EFB">
        <w:rPr>
          <w:bCs/>
          <w:szCs w:val="28"/>
        </w:rPr>
        <w:t xml:space="preserve"> </w:t>
      </w:r>
      <w:proofErr w:type="spellStart"/>
      <w:r w:rsidRPr="00283EFB">
        <w:rPr>
          <w:bCs/>
          <w:szCs w:val="28"/>
        </w:rPr>
        <w:t>vào</w:t>
      </w:r>
      <w:proofErr w:type="spellEnd"/>
      <w:r w:rsidRPr="00283EFB">
        <w:rPr>
          <w:bCs/>
          <w:szCs w:val="28"/>
        </w:rPr>
        <w:t xml:space="preserve"> </w:t>
      </w:r>
      <w:proofErr w:type="spellStart"/>
      <w:r w:rsidRPr="00283EFB">
        <w:rPr>
          <w:bCs/>
          <w:szCs w:val="28"/>
        </w:rPr>
        <w:t>thi</w:t>
      </w:r>
      <w:proofErr w:type="spellEnd"/>
      <w:r w:rsidRPr="00283EFB">
        <w:rPr>
          <w:bCs/>
          <w:szCs w:val="28"/>
        </w:rPr>
        <w:t xml:space="preserve"> </w:t>
      </w:r>
      <w:proofErr w:type="spellStart"/>
      <w:r w:rsidRPr="00283EFB">
        <w:rPr>
          <w:bCs/>
          <w:szCs w:val="28"/>
        </w:rPr>
        <w:t>công</w:t>
      </w:r>
      <w:proofErr w:type="spellEnd"/>
      <w:r w:rsidRPr="00283EFB">
        <w:rPr>
          <w:bCs/>
          <w:szCs w:val="28"/>
        </w:rPr>
        <w:t xml:space="preserve"> </w:t>
      </w:r>
      <w:proofErr w:type="spellStart"/>
      <w:r w:rsidRPr="00283EFB">
        <w:rPr>
          <w:bCs/>
          <w:szCs w:val="28"/>
        </w:rPr>
        <w:t>và</w:t>
      </w:r>
      <w:proofErr w:type="spellEnd"/>
      <w:r w:rsidRPr="00283EFB">
        <w:rPr>
          <w:bCs/>
          <w:szCs w:val="28"/>
        </w:rPr>
        <w:t xml:space="preserve"> </w:t>
      </w:r>
      <w:proofErr w:type="spellStart"/>
      <w:r w:rsidRPr="00283EFB">
        <w:rPr>
          <w:bCs/>
          <w:szCs w:val="28"/>
        </w:rPr>
        <w:t>lắp</w:t>
      </w:r>
      <w:proofErr w:type="spellEnd"/>
      <w:r w:rsidRPr="00283EFB">
        <w:rPr>
          <w:bCs/>
          <w:szCs w:val="28"/>
        </w:rPr>
        <w:t xml:space="preserve"> </w:t>
      </w:r>
      <w:proofErr w:type="spellStart"/>
      <w:r w:rsidRPr="00283EFB">
        <w:rPr>
          <w:bCs/>
          <w:szCs w:val="28"/>
        </w:rPr>
        <w:t>đặt</w:t>
      </w:r>
      <w:proofErr w:type="spellEnd"/>
      <w:r w:rsidRPr="00283EFB">
        <w:rPr>
          <w:bCs/>
          <w:szCs w:val="28"/>
        </w:rPr>
        <w:t xml:space="preserve"> </w:t>
      </w:r>
      <w:proofErr w:type="spellStart"/>
      <w:r w:rsidRPr="00283EFB">
        <w:rPr>
          <w:bCs/>
          <w:szCs w:val="28"/>
        </w:rPr>
        <w:t>cho</w:t>
      </w:r>
      <w:proofErr w:type="spellEnd"/>
      <w:r w:rsidRPr="00283EFB">
        <w:rPr>
          <w:bCs/>
          <w:szCs w:val="28"/>
        </w:rPr>
        <w:t xml:space="preserve"> </w:t>
      </w:r>
      <w:proofErr w:type="spellStart"/>
      <w:r w:rsidRPr="00283EFB">
        <w:rPr>
          <w:bCs/>
          <w:szCs w:val="28"/>
        </w:rPr>
        <w:t>công</w:t>
      </w:r>
      <w:proofErr w:type="spellEnd"/>
      <w:r w:rsidRPr="00283EFB">
        <w:rPr>
          <w:bCs/>
          <w:szCs w:val="28"/>
        </w:rPr>
        <w:t xml:space="preserve"> </w:t>
      </w:r>
      <w:proofErr w:type="spellStart"/>
      <w:r w:rsidRPr="00283EFB">
        <w:rPr>
          <w:bCs/>
          <w:szCs w:val="28"/>
        </w:rPr>
        <w:t>trình</w:t>
      </w:r>
      <w:proofErr w:type="spellEnd"/>
      <w:r w:rsidRPr="00283EFB">
        <w:rPr>
          <w:bCs/>
          <w:szCs w:val="28"/>
        </w:rPr>
        <w:t xml:space="preserve"> </w:t>
      </w:r>
      <w:proofErr w:type="spellStart"/>
      <w:r w:rsidRPr="00283EFB">
        <w:rPr>
          <w:bCs/>
          <w:szCs w:val="28"/>
        </w:rPr>
        <w:t>phải</w:t>
      </w:r>
      <w:proofErr w:type="spellEnd"/>
      <w:r w:rsidRPr="00283EFB">
        <w:rPr>
          <w:bCs/>
          <w:szCs w:val="28"/>
        </w:rPr>
        <w:t xml:space="preserve"> </w:t>
      </w:r>
      <w:proofErr w:type="spellStart"/>
      <w:r w:rsidRPr="00283EFB">
        <w:rPr>
          <w:bCs/>
          <w:szCs w:val="28"/>
        </w:rPr>
        <w:t>có</w:t>
      </w:r>
      <w:proofErr w:type="spellEnd"/>
      <w:r w:rsidRPr="00283EFB">
        <w:rPr>
          <w:bCs/>
          <w:szCs w:val="28"/>
        </w:rPr>
        <w:t xml:space="preserve"> </w:t>
      </w:r>
      <w:proofErr w:type="spellStart"/>
      <w:r w:rsidRPr="00283EFB">
        <w:rPr>
          <w:bCs/>
          <w:szCs w:val="28"/>
        </w:rPr>
        <w:t>nguồn</w:t>
      </w:r>
      <w:proofErr w:type="spellEnd"/>
      <w:r w:rsidRPr="00283EFB">
        <w:rPr>
          <w:bCs/>
          <w:szCs w:val="28"/>
        </w:rPr>
        <w:t xml:space="preserve"> </w:t>
      </w:r>
      <w:proofErr w:type="spellStart"/>
      <w:r w:rsidRPr="00283EFB">
        <w:rPr>
          <w:bCs/>
          <w:szCs w:val="28"/>
        </w:rPr>
        <w:t>gốc</w:t>
      </w:r>
      <w:proofErr w:type="spellEnd"/>
      <w:r w:rsidRPr="00283EFB">
        <w:rPr>
          <w:bCs/>
          <w:szCs w:val="28"/>
        </w:rPr>
        <w:t xml:space="preserve"> </w:t>
      </w:r>
      <w:proofErr w:type="spellStart"/>
      <w:r w:rsidRPr="00283EFB">
        <w:rPr>
          <w:bCs/>
          <w:szCs w:val="28"/>
        </w:rPr>
        <w:t>xuất</w:t>
      </w:r>
      <w:proofErr w:type="spellEnd"/>
      <w:r w:rsidRPr="00283EFB">
        <w:rPr>
          <w:bCs/>
          <w:szCs w:val="28"/>
        </w:rPr>
        <w:t xml:space="preserve"> </w:t>
      </w:r>
      <w:proofErr w:type="spellStart"/>
      <w:r w:rsidRPr="00283EFB">
        <w:rPr>
          <w:bCs/>
          <w:szCs w:val="28"/>
        </w:rPr>
        <w:t>xứ</w:t>
      </w:r>
      <w:proofErr w:type="spellEnd"/>
      <w:r w:rsidRPr="00283EFB">
        <w:rPr>
          <w:bCs/>
          <w:szCs w:val="28"/>
        </w:rPr>
        <w:t xml:space="preserve"> </w:t>
      </w:r>
      <w:proofErr w:type="spellStart"/>
      <w:r w:rsidRPr="00283EFB">
        <w:rPr>
          <w:bCs/>
          <w:szCs w:val="28"/>
        </w:rPr>
        <w:t>rõ</w:t>
      </w:r>
      <w:proofErr w:type="spellEnd"/>
      <w:r w:rsidRPr="00283EFB">
        <w:rPr>
          <w:bCs/>
          <w:szCs w:val="28"/>
        </w:rPr>
        <w:t xml:space="preserve"> </w:t>
      </w:r>
      <w:proofErr w:type="spellStart"/>
      <w:r w:rsidRPr="00283EFB">
        <w:rPr>
          <w:bCs/>
          <w:szCs w:val="28"/>
        </w:rPr>
        <w:t>ràng</w:t>
      </w:r>
      <w:proofErr w:type="spellEnd"/>
      <w:r w:rsidRPr="00283EFB">
        <w:rPr>
          <w:bCs/>
          <w:szCs w:val="28"/>
        </w:rPr>
        <w:t xml:space="preserve"> </w:t>
      </w:r>
      <w:proofErr w:type="spellStart"/>
      <w:r w:rsidRPr="00283EFB">
        <w:rPr>
          <w:bCs/>
          <w:szCs w:val="28"/>
        </w:rPr>
        <w:t>và</w:t>
      </w:r>
      <w:proofErr w:type="spellEnd"/>
      <w:r w:rsidRPr="00283EFB">
        <w:rPr>
          <w:bCs/>
          <w:szCs w:val="28"/>
        </w:rPr>
        <w:t xml:space="preserve"> </w:t>
      </w:r>
      <w:proofErr w:type="spellStart"/>
      <w:r w:rsidRPr="00283EFB">
        <w:rPr>
          <w:bCs/>
          <w:szCs w:val="28"/>
        </w:rPr>
        <w:t>được</w:t>
      </w:r>
      <w:proofErr w:type="spellEnd"/>
      <w:r w:rsidRPr="00283EFB">
        <w:rPr>
          <w:bCs/>
          <w:szCs w:val="28"/>
        </w:rPr>
        <w:t xml:space="preserve"> </w:t>
      </w:r>
      <w:proofErr w:type="spellStart"/>
      <w:r w:rsidRPr="00283EFB">
        <w:rPr>
          <w:bCs/>
          <w:szCs w:val="28"/>
        </w:rPr>
        <w:t>kỹ</w:t>
      </w:r>
      <w:proofErr w:type="spellEnd"/>
      <w:r w:rsidRPr="00283EFB">
        <w:rPr>
          <w:bCs/>
          <w:szCs w:val="28"/>
        </w:rPr>
        <w:t xml:space="preserve"> </w:t>
      </w:r>
      <w:proofErr w:type="spellStart"/>
      <w:r w:rsidRPr="00283EFB">
        <w:rPr>
          <w:bCs/>
          <w:szCs w:val="28"/>
        </w:rPr>
        <w:t>sư</w:t>
      </w:r>
      <w:proofErr w:type="spellEnd"/>
      <w:r w:rsidRPr="00283EFB">
        <w:rPr>
          <w:bCs/>
          <w:szCs w:val="28"/>
        </w:rPr>
        <w:t xml:space="preserve"> TVGS </w:t>
      </w:r>
      <w:proofErr w:type="spellStart"/>
      <w:r w:rsidRPr="00283EFB">
        <w:rPr>
          <w:bCs/>
          <w:szCs w:val="28"/>
        </w:rPr>
        <w:t>chấp</w:t>
      </w:r>
      <w:proofErr w:type="spellEnd"/>
      <w:r w:rsidRPr="00283EFB">
        <w:rPr>
          <w:bCs/>
          <w:szCs w:val="28"/>
        </w:rPr>
        <w:t xml:space="preserve"> </w:t>
      </w:r>
      <w:proofErr w:type="spellStart"/>
      <w:r w:rsidRPr="00283EFB">
        <w:rPr>
          <w:bCs/>
          <w:szCs w:val="28"/>
        </w:rPr>
        <w:t>thuận</w:t>
      </w:r>
      <w:proofErr w:type="spellEnd"/>
      <w:r w:rsidRPr="00283EFB">
        <w:rPr>
          <w:bCs/>
          <w:szCs w:val="28"/>
        </w:rPr>
        <w:t xml:space="preserve"> </w:t>
      </w:r>
      <w:proofErr w:type="spellStart"/>
      <w:r w:rsidRPr="00283EFB">
        <w:rPr>
          <w:bCs/>
          <w:szCs w:val="28"/>
        </w:rPr>
        <w:t>mới</w:t>
      </w:r>
      <w:proofErr w:type="spellEnd"/>
      <w:r w:rsidRPr="00283EFB">
        <w:rPr>
          <w:bCs/>
          <w:szCs w:val="28"/>
        </w:rPr>
        <w:t xml:space="preserve"> </w:t>
      </w:r>
      <w:proofErr w:type="spellStart"/>
      <w:r w:rsidRPr="00283EFB">
        <w:rPr>
          <w:bCs/>
          <w:szCs w:val="28"/>
        </w:rPr>
        <w:t>đưa</w:t>
      </w:r>
      <w:proofErr w:type="spellEnd"/>
      <w:r w:rsidRPr="00283EFB">
        <w:rPr>
          <w:bCs/>
          <w:szCs w:val="28"/>
        </w:rPr>
        <w:t xml:space="preserve"> </w:t>
      </w:r>
      <w:proofErr w:type="spellStart"/>
      <w:r w:rsidRPr="00283EFB">
        <w:rPr>
          <w:bCs/>
          <w:szCs w:val="28"/>
        </w:rPr>
        <w:t>vào</w:t>
      </w:r>
      <w:proofErr w:type="spellEnd"/>
      <w:r w:rsidRPr="00283EFB">
        <w:rPr>
          <w:bCs/>
          <w:szCs w:val="28"/>
        </w:rPr>
        <w:t xml:space="preserve"> </w:t>
      </w:r>
      <w:proofErr w:type="spellStart"/>
      <w:r w:rsidRPr="00283EFB">
        <w:rPr>
          <w:bCs/>
          <w:szCs w:val="28"/>
        </w:rPr>
        <w:t>thi</w:t>
      </w:r>
      <w:proofErr w:type="spellEnd"/>
      <w:r w:rsidRPr="00283EFB">
        <w:rPr>
          <w:bCs/>
          <w:szCs w:val="28"/>
        </w:rPr>
        <w:t xml:space="preserve"> </w:t>
      </w:r>
      <w:proofErr w:type="spellStart"/>
      <w:r w:rsidRPr="00283EFB">
        <w:rPr>
          <w:bCs/>
          <w:szCs w:val="28"/>
        </w:rPr>
        <w:t>công</w:t>
      </w:r>
      <w:proofErr w:type="spellEnd"/>
      <w:r w:rsidRPr="00283EFB">
        <w:rPr>
          <w:bCs/>
          <w:szCs w:val="28"/>
        </w:rPr>
        <w:t xml:space="preserve">. Công </w:t>
      </w:r>
      <w:proofErr w:type="spellStart"/>
      <w:r w:rsidRPr="00283EFB">
        <w:rPr>
          <w:bCs/>
          <w:szCs w:val="28"/>
        </w:rPr>
        <w:t>tác</w:t>
      </w:r>
      <w:proofErr w:type="spellEnd"/>
      <w:r w:rsidRPr="00283EFB">
        <w:rPr>
          <w:bCs/>
          <w:szCs w:val="28"/>
        </w:rPr>
        <w:t xml:space="preserve"> </w:t>
      </w:r>
      <w:proofErr w:type="spellStart"/>
      <w:r w:rsidRPr="00283EFB">
        <w:rPr>
          <w:bCs/>
          <w:szCs w:val="28"/>
        </w:rPr>
        <w:t>thí</w:t>
      </w:r>
      <w:proofErr w:type="spellEnd"/>
      <w:r w:rsidRPr="00283EFB">
        <w:rPr>
          <w:bCs/>
          <w:szCs w:val="28"/>
        </w:rPr>
        <w:t xml:space="preserve"> </w:t>
      </w:r>
      <w:proofErr w:type="spellStart"/>
      <w:r w:rsidRPr="00283EFB">
        <w:rPr>
          <w:bCs/>
          <w:szCs w:val="28"/>
        </w:rPr>
        <w:t>nghiệm</w:t>
      </w:r>
      <w:proofErr w:type="spellEnd"/>
      <w:r w:rsidRPr="00283EFB">
        <w:rPr>
          <w:bCs/>
          <w:szCs w:val="28"/>
        </w:rPr>
        <w:t xml:space="preserve"> </w:t>
      </w:r>
      <w:proofErr w:type="spellStart"/>
      <w:r w:rsidRPr="00283EFB">
        <w:rPr>
          <w:bCs/>
          <w:szCs w:val="28"/>
        </w:rPr>
        <w:t>tuân</w:t>
      </w:r>
      <w:proofErr w:type="spellEnd"/>
      <w:r w:rsidRPr="00283EFB">
        <w:rPr>
          <w:bCs/>
          <w:szCs w:val="28"/>
        </w:rPr>
        <w:t xml:space="preserve"> </w:t>
      </w:r>
      <w:proofErr w:type="spellStart"/>
      <w:r w:rsidRPr="00283EFB">
        <w:rPr>
          <w:bCs/>
          <w:szCs w:val="28"/>
        </w:rPr>
        <w:t>thủ</w:t>
      </w:r>
      <w:proofErr w:type="spellEnd"/>
      <w:r w:rsidRPr="00283EFB">
        <w:rPr>
          <w:bCs/>
          <w:szCs w:val="28"/>
        </w:rPr>
        <w:t xml:space="preserve"> </w:t>
      </w:r>
      <w:proofErr w:type="spellStart"/>
      <w:r w:rsidRPr="00283EFB">
        <w:rPr>
          <w:bCs/>
          <w:szCs w:val="28"/>
        </w:rPr>
        <w:t>quy</w:t>
      </w:r>
      <w:proofErr w:type="spellEnd"/>
      <w:r w:rsidRPr="00283EFB">
        <w:rPr>
          <w:bCs/>
          <w:szCs w:val="28"/>
        </w:rPr>
        <w:t xml:space="preserve"> </w:t>
      </w:r>
      <w:proofErr w:type="spellStart"/>
      <w:r w:rsidRPr="00283EFB">
        <w:rPr>
          <w:bCs/>
          <w:szCs w:val="28"/>
        </w:rPr>
        <w:t>định</w:t>
      </w:r>
      <w:proofErr w:type="spellEnd"/>
      <w:r w:rsidRPr="00283EFB">
        <w:rPr>
          <w:bCs/>
          <w:szCs w:val="28"/>
        </w:rPr>
        <w:t xml:space="preserve"> </w:t>
      </w:r>
      <w:proofErr w:type="spellStart"/>
      <w:r w:rsidRPr="00283EFB">
        <w:rPr>
          <w:bCs/>
          <w:szCs w:val="28"/>
        </w:rPr>
        <w:t>tại</w:t>
      </w:r>
      <w:proofErr w:type="spellEnd"/>
      <w:r w:rsidRPr="00283EFB">
        <w:rPr>
          <w:bCs/>
          <w:szCs w:val="28"/>
        </w:rPr>
        <w:t xml:space="preserve"> </w:t>
      </w:r>
      <w:proofErr w:type="spellStart"/>
      <w:r w:rsidRPr="00283EFB">
        <w:rPr>
          <w:bCs/>
          <w:szCs w:val="28"/>
        </w:rPr>
        <w:t>mục</w:t>
      </w:r>
      <w:proofErr w:type="spellEnd"/>
      <w:r w:rsidRPr="00283EFB">
        <w:rPr>
          <w:bCs/>
          <w:szCs w:val="28"/>
        </w:rPr>
        <w:t xml:space="preserve"> </w:t>
      </w:r>
      <w:proofErr w:type="spellStart"/>
      <w:r w:rsidRPr="00283EFB">
        <w:rPr>
          <w:bCs/>
          <w:szCs w:val="28"/>
        </w:rPr>
        <w:t>quy</w:t>
      </w:r>
      <w:proofErr w:type="spellEnd"/>
      <w:r w:rsidRPr="00283EFB">
        <w:rPr>
          <w:bCs/>
          <w:szCs w:val="28"/>
        </w:rPr>
        <w:t xml:space="preserve"> </w:t>
      </w:r>
      <w:proofErr w:type="spellStart"/>
      <w:r w:rsidRPr="00283EFB">
        <w:rPr>
          <w:bCs/>
          <w:szCs w:val="28"/>
        </w:rPr>
        <w:t>trình</w:t>
      </w:r>
      <w:proofErr w:type="spellEnd"/>
      <w:r w:rsidRPr="00283EFB">
        <w:rPr>
          <w:bCs/>
          <w:szCs w:val="28"/>
        </w:rPr>
        <w:t xml:space="preserve"> </w:t>
      </w:r>
      <w:proofErr w:type="spellStart"/>
      <w:r w:rsidRPr="00283EFB">
        <w:rPr>
          <w:bCs/>
          <w:szCs w:val="28"/>
        </w:rPr>
        <w:t>quy</w:t>
      </w:r>
      <w:proofErr w:type="spellEnd"/>
      <w:r w:rsidRPr="00283EFB">
        <w:rPr>
          <w:bCs/>
          <w:szCs w:val="28"/>
        </w:rPr>
        <w:t xml:space="preserve"> </w:t>
      </w:r>
      <w:proofErr w:type="spellStart"/>
      <w:r w:rsidRPr="00283EFB">
        <w:rPr>
          <w:bCs/>
          <w:szCs w:val="28"/>
        </w:rPr>
        <w:t>phạm</w:t>
      </w:r>
      <w:proofErr w:type="spellEnd"/>
      <w:r w:rsidRPr="00283EFB">
        <w:rPr>
          <w:bCs/>
          <w:szCs w:val="28"/>
        </w:rPr>
        <w:t xml:space="preserve"> </w:t>
      </w:r>
      <w:proofErr w:type="spellStart"/>
      <w:r w:rsidRPr="00283EFB">
        <w:rPr>
          <w:bCs/>
          <w:szCs w:val="28"/>
        </w:rPr>
        <w:t>áp</w:t>
      </w:r>
      <w:proofErr w:type="spellEnd"/>
      <w:r w:rsidRPr="00283EFB">
        <w:rPr>
          <w:bCs/>
          <w:szCs w:val="28"/>
        </w:rPr>
        <w:t xml:space="preserve"> </w:t>
      </w:r>
      <w:proofErr w:type="spellStart"/>
      <w:r w:rsidRPr="00283EFB">
        <w:rPr>
          <w:bCs/>
          <w:szCs w:val="28"/>
        </w:rPr>
        <w:t>dụng</w:t>
      </w:r>
      <w:proofErr w:type="spellEnd"/>
      <w:r w:rsidRPr="00283EFB">
        <w:rPr>
          <w:bCs/>
          <w:szCs w:val="28"/>
        </w:rPr>
        <w:t xml:space="preserve"> </w:t>
      </w:r>
      <w:proofErr w:type="spellStart"/>
      <w:r w:rsidRPr="00283EFB">
        <w:rPr>
          <w:bCs/>
          <w:szCs w:val="28"/>
        </w:rPr>
        <w:t>cho</w:t>
      </w:r>
      <w:proofErr w:type="spellEnd"/>
      <w:r w:rsidRPr="00283EFB">
        <w:rPr>
          <w:bCs/>
          <w:szCs w:val="28"/>
        </w:rPr>
        <w:t xml:space="preserve"> </w:t>
      </w:r>
      <w:proofErr w:type="spellStart"/>
      <w:r w:rsidRPr="00283EFB">
        <w:rPr>
          <w:bCs/>
          <w:szCs w:val="28"/>
        </w:rPr>
        <w:t>việc</w:t>
      </w:r>
      <w:proofErr w:type="spellEnd"/>
      <w:r w:rsidRPr="00283EFB">
        <w:rPr>
          <w:bCs/>
          <w:szCs w:val="28"/>
        </w:rPr>
        <w:t xml:space="preserve"> </w:t>
      </w:r>
      <w:proofErr w:type="spellStart"/>
      <w:r w:rsidRPr="00283EFB">
        <w:rPr>
          <w:bCs/>
          <w:szCs w:val="28"/>
        </w:rPr>
        <w:t>thi</w:t>
      </w:r>
      <w:proofErr w:type="spellEnd"/>
      <w:r w:rsidRPr="00283EFB">
        <w:rPr>
          <w:bCs/>
          <w:szCs w:val="28"/>
        </w:rPr>
        <w:t xml:space="preserve"> </w:t>
      </w:r>
      <w:proofErr w:type="spellStart"/>
      <w:r w:rsidRPr="00283EFB">
        <w:rPr>
          <w:bCs/>
          <w:szCs w:val="28"/>
        </w:rPr>
        <w:t>công</w:t>
      </w:r>
      <w:proofErr w:type="spellEnd"/>
      <w:r w:rsidRPr="00283EFB">
        <w:rPr>
          <w:bCs/>
          <w:szCs w:val="28"/>
        </w:rPr>
        <w:t xml:space="preserve"> </w:t>
      </w:r>
      <w:proofErr w:type="spellStart"/>
      <w:r w:rsidRPr="00283EFB">
        <w:rPr>
          <w:bCs/>
          <w:szCs w:val="28"/>
        </w:rPr>
        <w:t>và</w:t>
      </w:r>
      <w:proofErr w:type="spellEnd"/>
      <w:r w:rsidRPr="00283EFB">
        <w:rPr>
          <w:bCs/>
          <w:szCs w:val="28"/>
        </w:rPr>
        <w:t xml:space="preserve"> </w:t>
      </w:r>
      <w:proofErr w:type="spellStart"/>
      <w:r w:rsidRPr="00283EFB">
        <w:rPr>
          <w:bCs/>
          <w:szCs w:val="28"/>
        </w:rPr>
        <w:t>nghiệm</w:t>
      </w:r>
      <w:proofErr w:type="spellEnd"/>
      <w:r w:rsidRPr="00283EFB">
        <w:rPr>
          <w:bCs/>
          <w:szCs w:val="28"/>
        </w:rPr>
        <w:t xml:space="preserve"> </w:t>
      </w:r>
      <w:proofErr w:type="spellStart"/>
      <w:r w:rsidRPr="00283EFB">
        <w:rPr>
          <w:bCs/>
          <w:szCs w:val="28"/>
        </w:rPr>
        <w:t>thu</w:t>
      </w:r>
      <w:proofErr w:type="spellEnd"/>
      <w:r w:rsidRPr="00283EFB">
        <w:rPr>
          <w:bCs/>
          <w:szCs w:val="28"/>
        </w:rPr>
        <w:t xml:space="preserve"> </w:t>
      </w:r>
      <w:proofErr w:type="spellStart"/>
      <w:r w:rsidRPr="00283EFB">
        <w:rPr>
          <w:bCs/>
          <w:szCs w:val="28"/>
        </w:rPr>
        <w:t>và</w:t>
      </w:r>
      <w:proofErr w:type="spellEnd"/>
      <w:r w:rsidRPr="00283EFB">
        <w:rPr>
          <w:bCs/>
          <w:szCs w:val="28"/>
        </w:rPr>
        <w:t xml:space="preserve"> </w:t>
      </w:r>
      <w:proofErr w:type="spellStart"/>
      <w:r w:rsidRPr="00283EFB">
        <w:rPr>
          <w:bCs/>
          <w:szCs w:val="28"/>
        </w:rPr>
        <w:t>quy</w:t>
      </w:r>
      <w:proofErr w:type="spellEnd"/>
      <w:r w:rsidRPr="00283EFB">
        <w:rPr>
          <w:bCs/>
          <w:szCs w:val="28"/>
        </w:rPr>
        <w:t xml:space="preserve"> </w:t>
      </w:r>
      <w:proofErr w:type="spellStart"/>
      <w:r w:rsidRPr="00283EFB">
        <w:rPr>
          <w:bCs/>
          <w:szCs w:val="28"/>
        </w:rPr>
        <w:t>định</w:t>
      </w:r>
      <w:proofErr w:type="spellEnd"/>
      <w:r w:rsidRPr="00283EFB">
        <w:rPr>
          <w:bCs/>
          <w:szCs w:val="28"/>
        </w:rPr>
        <w:t xml:space="preserve"> </w:t>
      </w:r>
      <w:proofErr w:type="spellStart"/>
      <w:r w:rsidRPr="00283EFB">
        <w:rPr>
          <w:bCs/>
          <w:szCs w:val="28"/>
        </w:rPr>
        <w:t>hiện</w:t>
      </w:r>
      <w:proofErr w:type="spellEnd"/>
      <w:r w:rsidRPr="00283EFB">
        <w:rPr>
          <w:bCs/>
          <w:szCs w:val="28"/>
        </w:rPr>
        <w:t xml:space="preserve"> </w:t>
      </w:r>
      <w:proofErr w:type="spellStart"/>
      <w:r w:rsidRPr="00283EFB">
        <w:rPr>
          <w:bCs/>
          <w:szCs w:val="28"/>
        </w:rPr>
        <w:t>hành</w:t>
      </w:r>
      <w:proofErr w:type="spellEnd"/>
      <w:r w:rsidRPr="00283EFB">
        <w:rPr>
          <w:bCs/>
          <w:szCs w:val="28"/>
        </w:rPr>
        <w:t>.</w:t>
      </w:r>
    </w:p>
    <w:p w14:paraId="0EA7D608" w14:textId="77777777" w:rsidR="00311427" w:rsidRPr="00283EFB" w:rsidRDefault="00311427" w:rsidP="00311427">
      <w:pPr>
        <w:keepNext/>
        <w:widowControl w:val="0"/>
        <w:spacing w:line="340" w:lineRule="exact"/>
        <w:rPr>
          <w:bCs/>
          <w:szCs w:val="28"/>
        </w:rPr>
      </w:pPr>
      <w:r w:rsidRPr="00283EFB">
        <w:rPr>
          <w:bCs/>
          <w:szCs w:val="28"/>
        </w:rPr>
        <w:tab/>
        <w:t xml:space="preserve">Khi </w:t>
      </w:r>
      <w:proofErr w:type="spellStart"/>
      <w:r w:rsidRPr="00283EFB">
        <w:rPr>
          <w:bCs/>
          <w:szCs w:val="28"/>
        </w:rPr>
        <w:t>một</w:t>
      </w:r>
      <w:proofErr w:type="spellEnd"/>
      <w:r w:rsidRPr="00283EFB">
        <w:rPr>
          <w:bCs/>
          <w:szCs w:val="28"/>
        </w:rPr>
        <w:t xml:space="preserve"> </w:t>
      </w:r>
      <w:proofErr w:type="spellStart"/>
      <w:r w:rsidRPr="00283EFB">
        <w:rPr>
          <w:bCs/>
          <w:szCs w:val="28"/>
        </w:rPr>
        <w:t>trong</w:t>
      </w:r>
      <w:proofErr w:type="spellEnd"/>
      <w:r w:rsidRPr="00283EFB">
        <w:rPr>
          <w:bCs/>
          <w:szCs w:val="28"/>
        </w:rPr>
        <w:t xml:space="preserve"> </w:t>
      </w:r>
      <w:proofErr w:type="spellStart"/>
      <w:r w:rsidRPr="00283EFB">
        <w:rPr>
          <w:bCs/>
          <w:szCs w:val="28"/>
        </w:rPr>
        <w:t>các</w:t>
      </w:r>
      <w:proofErr w:type="spellEnd"/>
      <w:r w:rsidRPr="00283EFB">
        <w:rPr>
          <w:bCs/>
          <w:szCs w:val="28"/>
        </w:rPr>
        <w:t xml:space="preserve"> </w:t>
      </w:r>
      <w:proofErr w:type="spellStart"/>
      <w:r w:rsidRPr="00283EFB">
        <w:rPr>
          <w:bCs/>
          <w:szCs w:val="28"/>
        </w:rPr>
        <w:t>yêu</w:t>
      </w:r>
      <w:proofErr w:type="spellEnd"/>
      <w:r w:rsidRPr="00283EFB">
        <w:rPr>
          <w:bCs/>
          <w:szCs w:val="28"/>
        </w:rPr>
        <w:t xml:space="preserve"> </w:t>
      </w:r>
      <w:proofErr w:type="spellStart"/>
      <w:r w:rsidRPr="00283EFB">
        <w:rPr>
          <w:bCs/>
          <w:szCs w:val="28"/>
        </w:rPr>
        <w:t>cầu</w:t>
      </w:r>
      <w:proofErr w:type="spellEnd"/>
      <w:r w:rsidRPr="00283EFB">
        <w:rPr>
          <w:bCs/>
          <w:szCs w:val="28"/>
        </w:rPr>
        <w:t xml:space="preserve"> </w:t>
      </w:r>
      <w:proofErr w:type="spellStart"/>
      <w:r w:rsidRPr="00283EFB">
        <w:rPr>
          <w:bCs/>
          <w:szCs w:val="28"/>
        </w:rPr>
        <w:t>thí</w:t>
      </w:r>
      <w:proofErr w:type="spellEnd"/>
      <w:r w:rsidRPr="00283EFB">
        <w:rPr>
          <w:bCs/>
          <w:szCs w:val="28"/>
        </w:rPr>
        <w:t xml:space="preserve"> </w:t>
      </w:r>
      <w:proofErr w:type="spellStart"/>
      <w:r w:rsidRPr="00283EFB">
        <w:rPr>
          <w:bCs/>
          <w:szCs w:val="28"/>
        </w:rPr>
        <w:t>nghiệm</w:t>
      </w:r>
      <w:proofErr w:type="spellEnd"/>
      <w:r w:rsidRPr="00283EFB">
        <w:rPr>
          <w:bCs/>
          <w:szCs w:val="28"/>
        </w:rPr>
        <w:t xml:space="preserve"> </w:t>
      </w:r>
      <w:proofErr w:type="spellStart"/>
      <w:r w:rsidRPr="00283EFB">
        <w:rPr>
          <w:bCs/>
          <w:szCs w:val="28"/>
        </w:rPr>
        <w:t>trên</w:t>
      </w:r>
      <w:proofErr w:type="spellEnd"/>
      <w:r w:rsidRPr="00283EFB">
        <w:rPr>
          <w:bCs/>
          <w:szCs w:val="28"/>
        </w:rPr>
        <w:t xml:space="preserve">, </w:t>
      </w:r>
      <w:proofErr w:type="spellStart"/>
      <w:r w:rsidRPr="00283EFB">
        <w:rPr>
          <w:bCs/>
          <w:szCs w:val="28"/>
        </w:rPr>
        <w:t>Nhà</w:t>
      </w:r>
      <w:proofErr w:type="spellEnd"/>
      <w:r w:rsidRPr="00283EFB">
        <w:rPr>
          <w:bCs/>
          <w:szCs w:val="28"/>
        </w:rPr>
        <w:t xml:space="preserve"> </w:t>
      </w:r>
      <w:proofErr w:type="spellStart"/>
      <w:r w:rsidRPr="00283EFB">
        <w:rPr>
          <w:bCs/>
          <w:szCs w:val="28"/>
        </w:rPr>
        <w:t>thầu</w:t>
      </w:r>
      <w:proofErr w:type="spellEnd"/>
      <w:r w:rsidRPr="00283EFB">
        <w:rPr>
          <w:bCs/>
          <w:szCs w:val="28"/>
        </w:rPr>
        <w:t xml:space="preserve"> </w:t>
      </w:r>
      <w:proofErr w:type="spellStart"/>
      <w:r w:rsidRPr="00283EFB">
        <w:rPr>
          <w:bCs/>
          <w:szCs w:val="28"/>
        </w:rPr>
        <w:t>không</w:t>
      </w:r>
      <w:proofErr w:type="spellEnd"/>
      <w:r w:rsidRPr="00283EFB">
        <w:rPr>
          <w:bCs/>
          <w:szCs w:val="28"/>
        </w:rPr>
        <w:t xml:space="preserve"> </w:t>
      </w:r>
      <w:proofErr w:type="spellStart"/>
      <w:r w:rsidRPr="00283EFB">
        <w:rPr>
          <w:bCs/>
          <w:szCs w:val="28"/>
        </w:rPr>
        <w:t>đảm</w:t>
      </w:r>
      <w:proofErr w:type="spellEnd"/>
      <w:r w:rsidRPr="00283EFB">
        <w:rPr>
          <w:bCs/>
          <w:szCs w:val="28"/>
        </w:rPr>
        <w:t xml:space="preserve"> </w:t>
      </w:r>
      <w:proofErr w:type="spellStart"/>
      <w:r w:rsidRPr="00283EFB">
        <w:rPr>
          <w:bCs/>
          <w:szCs w:val="28"/>
        </w:rPr>
        <w:t>nhận</w:t>
      </w:r>
      <w:proofErr w:type="spellEnd"/>
      <w:r w:rsidRPr="00283EFB">
        <w:rPr>
          <w:bCs/>
          <w:szCs w:val="28"/>
        </w:rPr>
        <w:t xml:space="preserve"> </w:t>
      </w:r>
      <w:proofErr w:type="spellStart"/>
      <w:r w:rsidRPr="00283EFB">
        <w:rPr>
          <w:bCs/>
          <w:szCs w:val="28"/>
        </w:rPr>
        <w:t>được</w:t>
      </w:r>
      <w:proofErr w:type="spellEnd"/>
      <w:r w:rsidRPr="00283EFB">
        <w:rPr>
          <w:bCs/>
          <w:szCs w:val="28"/>
        </w:rPr>
        <w:t xml:space="preserve"> </w:t>
      </w:r>
      <w:proofErr w:type="spellStart"/>
      <w:r w:rsidRPr="00283EFB">
        <w:rPr>
          <w:bCs/>
          <w:szCs w:val="28"/>
        </w:rPr>
        <w:t>thì</w:t>
      </w:r>
      <w:proofErr w:type="spellEnd"/>
      <w:r w:rsidRPr="00283EFB">
        <w:rPr>
          <w:bCs/>
          <w:szCs w:val="28"/>
        </w:rPr>
        <w:t xml:space="preserve"> </w:t>
      </w:r>
      <w:proofErr w:type="spellStart"/>
      <w:r w:rsidRPr="00283EFB">
        <w:rPr>
          <w:bCs/>
          <w:szCs w:val="28"/>
        </w:rPr>
        <w:t>có</w:t>
      </w:r>
      <w:proofErr w:type="spellEnd"/>
      <w:r w:rsidRPr="00283EFB">
        <w:rPr>
          <w:bCs/>
          <w:szCs w:val="28"/>
        </w:rPr>
        <w:t xml:space="preserve"> </w:t>
      </w:r>
      <w:proofErr w:type="spellStart"/>
      <w:r w:rsidRPr="00283EFB">
        <w:rPr>
          <w:bCs/>
          <w:szCs w:val="28"/>
        </w:rPr>
        <w:t>quyền</w:t>
      </w:r>
      <w:proofErr w:type="spellEnd"/>
      <w:r w:rsidRPr="00283EFB">
        <w:rPr>
          <w:bCs/>
          <w:szCs w:val="28"/>
        </w:rPr>
        <w:t xml:space="preserve"> </w:t>
      </w:r>
      <w:proofErr w:type="spellStart"/>
      <w:r w:rsidRPr="00283EFB">
        <w:rPr>
          <w:bCs/>
          <w:szCs w:val="28"/>
        </w:rPr>
        <w:t>thuê</w:t>
      </w:r>
      <w:proofErr w:type="spellEnd"/>
      <w:r w:rsidRPr="00283EFB">
        <w:rPr>
          <w:bCs/>
          <w:szCs w:val="28"/>
        </w:rPr>
        <w:t xml:space="preserve"> </w:t>
      </w:r>
      <w:proofErr w:type="spellStart"/>
      <w:r w:rsidRPr="00283EFB">
        <w:rPr>
          <w:bCs/>
          <w:szCs w:val="28"/>
        </w:rPr>
        <w:t>một</w:t>
      </w:r>
      <w:proofErr w:type="spellEnd"/>
      <w:r w:rsidRPr="00283EFB">
        <w:rPr>
          <w:bCs/>
          <w:szCs w:val="28"/>
        </w:rPr>
        <w:t xml:space="preserve"> </w:t>
      </w:r>
      <w:proofErr w:type="spellStart"/>
      <w:r w:rsidRPr="00283EFB">
        <w:rPr>
          <w:bCs/>
          <w:szCs w:val="28"/>
        </w:rPr>
        <w:t>đơn</w:t>
      </w:r>
      <w:proofErr w:type="spellEnd"/>
      <w:r w:rsidRPr="00283EFB">
        <w:rPr>
          <w:bCs/>
          <w:szCs w:val="28"/>
        </w:rPr>
        <w:t xml:space="preserve"> </w:t>
      </w:r>
      <w:proofErr w:type="spellStart"/>
      <w:r w:rsidRPr="00283EFB">
        <w:rPr>
          <w:bCs/>
          <w:szCs w:val="28"/>
        </w:rPr>
        <w:t>vị</w:t>
      </w:r>
      <w:proofErr w:type="spellEnd"/>
      <w:r w:rsidRPr="00283EFB">
        <w:rPr>
          <w:bCs/>
          <w:szCs w:val="28"/>
        </w:rPr>
        <w:t xml:space="preserve"> </w:t>
      </w:r>
      <w:proofErr w:type="spellStart"/>
      <w:r w:rsidRPr="00283EFB">
        <w:rPr>
          <w:bCs/>
          <w:szCs w:val="28"/>
        </w:rPr>
        <w:t>tư</w:t>
      </w:r>
      <w:proofErr w:type="spellEnd"/>
      <w:r w:rsidRPr="00283EFB">
        <w:rPr>
          <w:bCs/>
          <w:szCs w:val="28"/>
        </w:rPr>
        <w:t xml:space="preserve"> </w:t>
      </w:r>
      <w:proofErr w:type="spellStart"/>
      <w:r w:rsidRPr="00283EFB">
        <w:rPr>
          <w:bCs/>
          <w:szCs w:val="28"/>
        </w:rPr>
        <w:t>vấn</w:t>
      </w:r>
      <w:proofErr w:type="spellEnd"/>
      <w:r w:rsidRPr="00283EFB">
        <w:rPr>
          <w:bCs/>
          <w:szCs w:val="28"/>
        </w:rPr>
        <w:t xml:space="preserve"> </w:t>
      </w:r>
      <w:proofErr w:type="spellStart"/>
      <w:r w:rsidRPr="00283EFB">
        <w:rPr>
          <w:bCs/>
          <w:szCs w:val="28"/>
        </w:rPr>
        <w:t>hoặc</w:t>
      </w:r>
      <w:proofErr w:type="spellEnd"/>
      <w:r w:rsidRPr="00283EFB">
        <w:rPr>
          <w:bCs/>
          <w:szCs w:val="28"/>
        </w:rPr>
        <w:t xml:space="preserve"> </w:t>
      </w:r>
      <w:proofErr w:type="spellStart"/>
      <w:r w:rsidRPr="00283EFB">
        <w:rPr>
          <w:bCs/>
          <w:szCs w:val="28"/>
        </w:rPr>
        <w:t>một</w:t>
      </w:r>
      <w:proofErr w:type="spellEnd"/>
      <w:r w:rsidRPr="00283EFB">
        <w:rPr>
          <w:bCs/>
          <w:szCs w:val="28"/>
        </w:rPr>
        <w:t xml:space="preserve"> </w:t>
      </w:r>
      <w:proofErr w:type="spellStart"/>
      <w:r w:rsidRPr="00283EFB">
        <w:rPr>
          <w:bCs/>
          <w:szCs w:val="28"/>
        </w:rPr>
        <w:t>trung</w:t>
      </w:r>
      <w:proofErr w:type="spellEnd"/>
      <w:r w:rsidRPr="00283EFB">
        <w:rPr>
          <w:bCs/>
          <w:szCs w:val="28"/>
        </w:rPr>
        <w:t xml:space="preserve"> </w:t>
      </w:r>
      <w:proofErr w:type="spellStart"/>
      <w:r w:rsidRPr="00283EFB">
        <w:rPr>
          <w:bCs/>
          <w:szCs w:val="28"/>
        </w:rPr>
        <w:t>tâm</w:t>
      </w:r>
      <w:proofErr w:type="spellEnd"/>
      <w:r w:rsidRPr="00283EFB">
        <w:rPr>
          <w:bCs/>
          <w:szCs w:val="28"/>
        </w:rPr>
        <w:t xml:space="preserve"> </w:t>
      </w:r>
      <w:proofErr w:type="spellStart"/>
      <w:r w:rsidRPr="00283EFB">
        <w:rPr>
          <w:bCs/>
          <w:szCs w:val="28"/>
        </w:rPr>
        <w:t>kỹ</w:t>
      </w:r>
      <w:proofErr w:type="spellEnd"/>
      <w:r w:rsidRPr="00283EFB">
        <w:rPr>
          <w:bCs/>
          <w:szCs w:val="28"/>
        </w:rPr>
        <w:t xml:space="preserve"> </w:t>
      </w:r>
      <w:proofErr w:type="spellStart"/>
      <w:r w:rsidRPr="00283EFB">
        <w:rPr>
          <w:bCs/>
          <w:szCs w:val="28"/>
        </w:rPr>
        <w:t>thuật</w:t>
      </w:r>
      <w:proofErr w:type="spellEnd"/>
      <w:r w:rsidRPr="00283EFB">
        <w:rPr>
          <w:bCs/>
          <w:szCs w:val="28"/>
        </w:rPr>
        <w:t xml:space="preserve"> </w:t>
      </w:r>
      <w:proofErr w:type="spellStart"/>
      <w:r w:rsidRPr="00283EFB">
        <w:rPr>
          <w:bCs/>
          <w:szCs w:val="28"/>
        </w:rPr>
        <w:t>tiêu</w:t>
      </w:r>
      <w:proofErr w:type="spellEnd"/>
      <w:r w:rsidRPr="00283EFB">
        <w:rPr>
          <w:bCs/>
          <w:szCs w:val="28"/>
        </w:rPr>
        <w:t xml:space="preserve"> </w:t>
      </w:r>
      <w:proofErr w:type="spellStart"/>
      <w:r w:rsidRPr="00283EFB">
        <w:rPr>
          <w:bCs/>
          <w:szCs w:val="28"/>
        </w:rPr>
        <w:t>chuẩn</w:t>
      </w:r>
      <w:proofErr w:type="spellEnd"/>
      <w:r w:rsidRPr="00283EFB">
        <w:rPr>
          <w:bCs/>
          <w:szCs w:val="28"/>
        </w:rPr>
        <w:t xml:space="preserve"> </w:t>
      </w:r>
      <w:proofErr w:type="spellStart"/>
      <w:r w:rsidRPr="00283EFB">
        <w:rPr>
          <w:bCs/>
          <w:szCs w:val="28"/>
        </w:rPr>
        <w:t>đo</w:t>
      </w:r>
      <w:proofErr w:type="spellEnd"/>
      <w:r w:rsidRPr="00283EFB">
        <w:rPr>
          <w:bCs/>
          <w:szCs w:val="28"/>
        </w:rPr>
        <w:t xml:space="preserve"> </w:t>
      </w:r>
      <w:proofErr w:type="spellStart"/>
      <w:r w:rsidRPr="00283EFB">
        <w:rPr>
          <w:bCs/>
          <w:szCs w:val="28"/>
        </w:rPr>
        <w:t>lường</w:t>
      </w:r>
      <w:proofErr w:type="spellEnd"/>
      <w:r w:rsidRPr="00283EFB">
        <w:rPr>
          <w:bCs/>
          <w:szCs w:val="28"/>
        </w:rPr>
        <w:t xml:space="preserve"> </w:t>
      </w:r>
      <w:proofErr w:type="spellStart"/>
      <w:r w:rsidRPr="00283EFB">
        <w:rPr>
          <w:bCs/>
          <w:szCs w:val="28"/>
        </w:rPr>
        <w:t>chất</w:t>
      </w:r>
      <w:proofErr w:type="spellEnd"/>
      <w:r w:rsidRPr="00283EFB">
        <w:rPr>
          <w:bCs/>
          <w:szCs w:val="28"/>
        </w:rPr>
        <w:t xml:space="preserve"> </w:t>
      </w:r>
      <w:proofErr w:type="spellStart"/>
      <w:r w:rsidRPr="00283EFB">
        <w:rPr>
          <w:bCs/>
          <w:szCs w:val="28"/>
        </w:rPr>
        <w:t>lượng</w:t>
      </w:r>
      <w:proofErr w:type="spellEnd"/>
      <w:r w:rsidRPr="00283EFB">
        <w:rPr>
          <w:bCs/>
          <w:szCs w:val="28"/>
        </w:rPr>
        <w:t xml:space="preserve"> </w:t>
      </w:r>
      <w:proofErr w:type="spellStart"/>
      <w:r w:rsidRPr="00283EFB">
        <w:rPr>
          <w:bCs/>
          <w:szCs w:val="28"/>
        </w:rPr>
        <w:t>có</w:t>
      </w:r>
      <w:proofErr w:type="spellEnd"/>
      <w:r w:rsidRPr="00283EFB">
        <w:rPr>
          <w:bCs/>
          <w:szCs w:val="28"/>
        </w:rPr>
        <w:t xml:space="preserve"> </w:t>
      </w:r>
      <w:proofErr w:type="spellStart"/>
      <w:r w:rsidRPr="00283EFB">
        <w:rPr>
          <w:bCs/>
          <w:szCs w:val="28"/>
        </w:rPr>
        <w:t>tư</w:t>
      </w:r>
      <w:proofErr w:type="spellEnd"/>
      <w:r w:rsidRPr="00283EFB">
        <w:rPr>
          <w:bCs/>
          <w:szCs w:val="28"/>
        </w:rPr>
        <w:t xml:space="preserve"> </w:t>
      </w:r>
      <w:proofErr w:type="spellStart"/>
      <w:r w:rsidRPr="00283EFB">
        <w:rPr>
          <w:bCs/>
          <w:szCs w:val="28"/>
        </w:rPr>
        <w:t>cách</w:t>
      </w:r>
      <w:proofErr w:type="spellEnd"/>
      <w:r w:rsidRPr="00283EFB">
        <w:rPr>
          <w:bCs/>
          <w:szCs w:val="28"/>
        </w:rPr>
        <w:t xml:space="preserve"> </w:t>
      </w:r>
      <w:proofErr w:type="spellStart"/>
      <w:r w:rsidRPr="00283EFB">
        <w:rPr>
          <w:bCs/>
          <w:szCs w:val="28"/>
        </w:rPr>
        <w:t>pháp</w:t>
      </w:r>
      <w:proofErr w:type="spellEnd"/>
      <w:r w:rsidRPr="00283EFB">
        <w:rPr>
          <w:bCs/>
          <w:szCs w:val="28"/>
        </w:rPr>
        <w:t xml:space="preserve"> </w:t>
      </w:r>
      <w:proofErr w:type="spellStart"/>
      <w:r w:rsidRPr="00283EFB">
        <w:rPr>
          <w:bCs/>
          <w:szCs w:val="28"/>
        </w:rPr>
        <w:t>nhân</w:t>
      </w:r>
      <w:proofErr w:type="spellEnd"/>
      <w:r w:rsidRPr="00283EFB">
        <w:rPr>
          <w:bCs/>
          <w:szCs w:val="28"/>
        </w:rPr>
        <w:t xml:space="preserve"> </w:t>
      </w:r>
      <w:proofErr w:type="spellStart"/>
      <w:r w:rsidRPr="00283EFB">
        <w:rPr>
          <w:bCs/>
          <w:szCs w:val="28"/>
        </w:rPr>
        <w:t>thực</w:t>
      </w:r>
      <w:proofErr w:type="spellEnd"/>
      <w:r w:rsidRPr="00283EFB">
        <w:rPr>
          <w:bCs/>
          <w:szCs w:val="28"/>
        </w:rPr>
        <w:t xml:space="preserve"> </w:t>
      </w:r>
      <w:proofErr w:type="spellStart"/>
      <w:r w:rsidRPr="00283EFB">
        <w:rPr>
          <w:bCs/>
          <w:szCs w:val="28"/>
        </w:rPr>
        <w:t>hiện</w:t>
      </w:r>
      <w:proofErr w:type="spellEnd"/>
      <w:r w:rsidRPr="00283EFB">
        <w:rPr>
          <w:bCs/>
          <w:szCs w:val="28"/>
        </w:rPr>
        <w:t>.</w:t>
      </w:r>
    </w:p>
    <w:p w14:paraId="57CA9DCA" w14:textId="77777777" w:rsidR="00311427" w:rsidRPr="00283EFB" w:rsidRDefault="00311427" w:rsidP="00311427">
      <w:pPr>
        <w:keepNext/>
        <w:widowControl w:val="0"/>
        <w:spacing w:line="340" w:lineRule="exact"/>
        <w:rPr>
          <w:bCs/>
          <w:szCs w:val="28"/>
        </w:rPr>
      </w:pPr>
      <w:r w:rsidRPr="00283EFB">
        <w:rPr>
          <w:bCs/>
          <w:szCs w:val="28"/>
        </w:rPr>
        <w:tab/>
        <w:t xml:space="preserve">Khi </w:t>
      </w:r>
      <w:proofErr w:type="spellStart"/>
      <w:r w:rsidRPr="00283EFB">
        <w:rPr>
          <w:bCs/>
          <w:szCs w:val="28"/>
        </w:rPr>
        <w:t>có</w:t>
      </w:r>
      <w:proofErr w:type="spellEnd"/>
      <w:r w:rsidRPr="00283EFB">
        <w:rPr>
          <w:bCs/>
          <w:szCs w:val="28"/>
        </w:rPr>
        <w:t xml:space="preserve"> </w:t>
      </w:r>
      <w:proofErr w:type="spellStart"/>
      <w:r w:rsidRPr="00283EFB">
        <w:rPr>
          <w:bCs/>
          <w:szCs w:val="28"/>
        </w:rPr>
        <w:t>bất</w:t>
      </w:r>
      <w:proofErr w:type="spellEnd"/>
      <w:r w:rsidRPr="00283EFB">
        <w:rPr>
          <w:bCs/>
          <w:szCs w:val="28"/>
        </w:rPr>
        <w:t xml:space="preserve"> </w:t>
      </w:r>
      <w:proofErr w:type="spellStart"/>
      <w:r w:rsidRPr="00283EFB">
        <w:rPr>
          <w:bCs/>
          <w:szCs w:val="28"/>
        </w:rPr>
        <w:t>cứ</w:t>
      </w:r>
      <w:proofErr w:type="spellEnd"/>
      <w:r w:rsidRPr="00283EFB">
        <w:rPr>
          <w:bCs/>
          <w:szCs w:val="28"/>
        </w:rPr>
        <w:t xml:space="preserve"> </w:t>
      </w:r>
      <w:proofErr w:type="spellStart"/>
      <w:r w:rsidRPr="00283EFB">
        <w:rPr>
          <w:bCs/>
          <w:szCs w:val="28"/>
        </w:rPr>
        <w:t>sự</w:t>
      </w:r>
      <w:proofErr w:type="spellEnd"/>
      <w:r w:rsidRPr="00283EFB">
        <w:rPr>
          <w:bCs/>
          <w:szCs w:val="28"/>
        </w:rPr>
        <w:t xml:space="preserve"> </w:t>
      </w:r>
      <w:proofErr w:type="spellStart"/>
      <w:r w:rsidRPr="00283EFB">
        <w:rPr>
          <w:bCs/>
          <w:szCs w:val="28"/>
        </w:rPr>
        <w:t>nghi</w:t>
      </w:r>
      <w:proofErr w:type="spellEnd"/>
      <w:r w:rsidRPr="00283EFB">
        <w:rPr>
          <w:bCs/>
          <w:szCs w:val="28"/>
        </w:rPr>
        <w:t xml:space="preserve"> </w:t>
      </w:r>
      <w:proofErr w:type="spellStart"/>
      <w:r w:rsidRPr="00283EFB">
        <w:rPr>
          <w:bCs/>
          <w:szCs w:val="28"/>
        </w:rPr>
        <w:t>ngờ</w:t>
      </w:r>
      <w:proofErr w:type="spellEnd"/>
      <w:r w:rsidRPr="00283EFB">
        <w:rPr>
          <w:bCs/>
          <w:szCs w:val="28"/>
        </w:rPr>
        <w:t xml:space="preserve"> </w:t>
      </w:r>
      <w:proofErr w:type="spellStart"/>
      <w:r w:rsidRPr="00283EFB">
        <w:rPr>
          <w:bCs/>
          <w:szCs w:val="28"/>
        </w:rPr>
        <w:t>nào</w:t>
      </w:r>
      <w:proofErr w:type="spellEnd"/>
      <w:r w:rsidRPr="00283EFB">
        <w:rPr>
          <w:bCs/>
          <w:szCs w:val="28"/>
        </w:rPr>
        <w:t xml:space="preserve"> </w:t>
      </w:r>
      <w:proofErr w:type="spellStart"/>
      <w:r w:rsidRPr="00283EFB">
        <w:rPr>
          <w:bCs/>
          <w:szCs w:val="28"/>
        </w:rPr>
        <w:t>về</w:t>
      </w:r>
      <w:proofErr w:type="spellEnd"/>
      <w:r w:rsidRPr="00283EFB">
        <w:rPr>
          <w:bCs/>
          <w:szCs w:val="28"/>
        </w:rPr>
        <w:t xml:space="preserve"> </w:t>
      </w:r>
      <w:proofErr w:type="spellStart"/>
      <w:r w:rsidRPr="00283EFB">
        <w:rPr>
          <w:bCs/>
          <w:szCs w:val="28"/>
        </w:rPr>
        <w:t>chất</w:t>
      </w:r>
      <w:proofErr w:type="spellEnd"/>
      <w:r w:rsidRPr="00283EFB">
        <w:rPr>
          <w:bCs/>
          <w:szCs w:val="28"/>
        </w:rPr>
        <w:t xml:space="preserve"> </w:t>
      </w:r>
      <w:proofErr w:type="spellStart"/>
      <w:r w:rsidRPr="00283EFB">
        <w:rPr>
          <w:bCs/>
          <w:szCs w:val="28"/>
        </w:rPr>
        <w:t>lượng</w:t>
      </w:r>
      <w:proofErr w:type="spellEnd"/>
      <w:r w:rsidRPr="00283EFB">
        <w:rPr>
          <w:bCs/>
          <w:szCs w:val="28"/>
        </w:rPr>
        <w:t xml:space="preserve"> </w:t>
      </w:r>
      <w:proofErr w:type="spellStart"/>
      <w:r w:rsidRPr="00283EFB">
        <w:rPr>
          <w:bCs/>
          <w:szCs w:val="28"/>
        </w:rPr>
        <w:t>công</w:t>
      </w:r>
      <w:proofErr w:type="spellEnd"/>
      <w:r w:rsidRPr="00283EFB">
        <w:rPr>
          <w:bCs/>
          <w:szCs w:val="28"/>
        </w:rPr>
        <w:t xml:space="preserve"> </w:t>
      </w:r>
      <w:proofErr w:type="spellStart"/>
      <w:r w:rsidRPr="00283EFB">
        <w:rPr>
          <w:bCs/>
          <w:szCs w:val="28"/>
        </w:rPr>
        <w:t>trình</w:t>
      </w:r>
      <w:proofErr w:type="spellEnd"/>
      <w:r w:rsidRPr="00283EFB">
        <w:rPr>
          <w:bCs/>
          <w:szCs w:val="28"/>
        </w:rPr>
        <w:t xml:space="preserve"> </w:t>
      </w:r>
      <w:proofErr w:type="spellStart"/>
      <w:r w:rsidRPr="00283EFB">
        <w:rPr>
          <w:bCs/>
          <w:szCs w:val="28"/>
        </w:rPr>
        <w:t>và</w:t>
      </w:r>
      <w:proofErr w:type="spellEnd"/>
      <w:r w:rsidRPr="00283EFB">
        <w:rPr>
          <w:bCs/>
          <w:szCs w:val="28"/>
        </w:rPr>
        <w:t xml:space="preserve"> </w:t>
      </w:r>
      <w:proofErr w:type="spellStart"/>
      <w:r w:rsidRPr="00283EFB">
        <w:rPr>
          <w:bCs/>
          <w:szCs w:val="28"/>
        </w:rPr>
        <w:t>công</w:t>
      </w:r>
      <w:proofErr w:type="spellEnd"/>
      <w:r w:rsidRPr="00283EFB">
        <w:rPr>
          <w:bCs/>
          <w:szCs w:val="28"/>
        </w:rPr>
        <w:t xml:space="preserve"> </w:t>
      </w:r>
      <w:proofErr w:type="spellStart"/>
      <w:r w:rsidRPr="00283EFB">
        <w:rPr>
          <w:bCs/>
          <w:szCs w:val="28"/>
        </w:rPr>
        <w:t>tác</w:t>
      </w:r>
      <w:proofErr w:type="spellEnd"/>
      <w:r w:rsidRPr="00283EFB">
        <w:rPr>
          <w:bCs/>
          <w:szCs w:val="28"/>
        </w:rPr>
        <w:t xml:space="preserve"> </w:t>
      </w:r>
      <w:proofErr w:type="spellStart"/>
      <w:r w:rsidRPr="00283EFB">
        <w:rPr>
          <w:bCs/>
          <w:szCs w:val="28"/>
        </w:rPr>
        <w:t>thí</w:t>
      </w:r>
      <w:proofErr w:type="spellEnd"/>
      <w:r w:rsidRPr="00283EFB">
        <w:rPr>
          <w:bCs/>
          <w:szCs w:val="28"/>
        </w:rPr>
        <w:t xml:space="preserve"> </w:t>
      </w:r>
      <w:proofErr w:type="spellStart"/>
      <w:r w:rsidRPr="00283EFB">
        <w:rPr>
          <w:bCs/>
          <w:szCs w:val="28"/>
        </w:rPr>
        <w:t>nghiệm</w:t>
      </w:r>
      <w:proofErr w:type="spellEnd"/>
      <w:r w:rsidRPr="00283EFB">
        <w:rPr>
          <w:bCs/>
          <w:szCs w:val="28"/>
        </w:rPr>
        <w:t xml:space="preserve"> </w:t>
      </w:r>
      <w:proofErr w:type="spellStart"/>
      <w:r w:rsidRPr="00283EFB">
        <w:rPr>
          <w:bCs/>
          <w:szCs w:val="28"/>
        </w:rPr>
        <w:t>hoặc</w:t>
      </w:r>
      <w:proofErr w:type="spellEnd"/>
      <w:r w:rsidRPr="00283EFB">
        <w:rPr>
          <w:bCs/>
          <w:szCs w:val="28"/>
        </w:rPr>
        <w:t xml:space="preserve"> </w:t>
      </w:r>
      <w:proofErr w:type="spellStart"/>
      <w:r w:rsidRPr="00283EFB">
        <w:rPr>
          <w:bCs/>
          <w:szCs w:val="28"/>
        </w:rPr>
        <w:t>có</w:t>
      </w:r>
      <w:proofErr w:type="spellEnd"/>
      <w:r w:rsidRPr="00283EFB">
        <w:rPr>
          <w:bCs/>
          <w:szCs w:val="28"/>
        </w:rPr>
        <w:t xml:space="preserve"> </w:t>
      </w:r>
      <w:proofErr w:type="spellStart"/>
      <w:r w:rsidRPr="00283EFB">
        <w:rPr>
          <w:bCs/>
          <w:szCs w:val="28"/>
        </w:rPr>
        <w:t>bất</w:t>
      </w:r>
      <w:proofErr w:type="spellEnd"/>
      <w:r w:rsidRPr="00283EFB">
        <w:rPr>
          <w:bCs/>
          <w:szCs w:val="28"/>
        </w:rPr>
        <w:t xml:space="preserve"> </w:t>
      </w:r>
      <w:proofErr w:type="spellStart"/>
      <w:r w:rsidRPr="00283EFB">
        <w:rPr>
          <w:bCs/>
          <w:szCs w:val="28"/>
        </w:rPr>
        <w:t>cứ</w:t>
      </w:r>
      <w:proofErr w:type="spellEnd"/>
      <w:r w:rsidRPr="00283EFB">
        <w:rPr>
          <w:bCs/>
          <w:szCs w:val="28"/>
        </w:rPr>
        <w:t xml:space="preserve"> </w:t>
      </w:r>
      <w:proofErr w:type="spellStart"/>
      <w:r w:rsidRPr="00283EFB">
        <w:rPr>
          <w:bCs/>
          <w:szCs w:val="28"/>
        </w:rPr>
        <w:t>nghi</w:t>
      </w:r>
      <w:proofErr w:type="spellEnd"/>
      <w:r w:rsidRPr="00283EFB">
        <w:rPr>
          <w:bCs/>
          <w:szCs w:val="28"/>
        </w:rPr>
        <w:t xml:space="preserve"> </w:t>
      </w:r>
      <w:proofErr w:type="spellStart"/>
      <w:r w:rsidRPr="00283EFB">
        <w:rPr>
          <w:bCs/>
          <w:szCs w:val="28"/>
        </w:rPr>
        <w:t>ngờ</w:t>
      </w:r>
      <w:proofErr w:type="spellEnd"/>
      <w:r w:rsidRPr="00283EFB">
        <w:rPr>
          <w:bCs/>
          <w:szCs w:val="28"/>
        </w:rPr>
        <w:t xml:space="preserve"> </w:t>
      </w:r>
      <w:proofErr w:type="spellStart"/>
      <w:r w:rsidRPr="00283EFB">
        <w:rPr>
          <w:bCs/>
          <w:szCs w:val="28"/>
        </w:rPr>
        <w:t>nào</w:t>
      </w:r>
      <w:proofErr w:type="spellEnd"/>
      <w:r w:rsidRPr="00283EFB">
        <w:rPr>
          <w:bCs/>
          <w:szCs w:val="28"/>
        </w:rPr>
        <w:t xml:space="preserve"> </w:t>
      </w:r>
      <w:proofErr w:type="spellStart"/>
      <w:r w:rsidRPr="00283EFB">
        <w:rPr>
          <w:bCs/>
          <w:szCs w:val="28"/>
        </w:rPr>
        <w:t>về</w:t>
      </w:r>
      <w:proofErr w:type="spellEnd"/>
      <w:r w:rsidRPr="00283EFB">
        <w:rPr>
          <w:bCs/>
          <w:szCs w:val="28"/>
        </w:rPr>
        <w:t xml:space="preserve"> </w:t>
      </w:r>
      <w:proofErr w:type="spellStart"/>
      <w:r w:rsidRPr="00283EFB">
        <w:rPr>
          <w:bCs/>
          <w:szCs w:val="28"/>
        </w:rPr>
        <w:t>sự</w:t>
      </w:r>
      <w:proofErr w:type="spellEnd"/>
      <w:r w:rsidRPr="00283EFB">
        <w:rPr>
          <w:bCs/>
          <w:szCs w:val="28"/>
        </w:rPr>
        <w:t xml:space="preserve"> </w:t>
      </w:r>
      <w:proofErr w:type="spellStart"/>
      <w:r w:rsidRPr="00283EFB">
        <w:rPr>
          <w:bCs/>
          <w:szCs w:val="28"/>
        </w:rPr>
        <w:t>gian</w:t>
      </w:r>
      <w:proofErr w:type="spellEnd"/>
      <w:r w:rsidRPr="00283EFB">
        <w:rPr>
          <w:bCs/>
          <w:szCs w:val="28"/>
        </w:rPr>
        <w:t xml:space="preserve"> </w:t>
      </w:r>
      <w:proofErr w:type="spellStart"/>
      <w:r w:rsidRPr="00283EFB">
        <w:rPr>
          <w:bCs/>
          <w:szCs w:val="28"/>
        </w:rPr>
        <w:t>dối</w:t>
      </w:r>
      <w:proofErr w:type="spellEnd"/>
      <w:r w:rsidRPr="00283EFB">
        <w:rPr>
          <w:bCs/>
          <w:szCs w:val="28"/>
        </w:rPr>
        <w:t xml:space="preserve"> </w:t>
      </w:r>
      <w:proofErr w:type="spellStart"/>
      <w:r w:rsidRPr="00283EFB">
        <w:rPr>
          <w:bCs/>
          <w:szCs w:val="28"/>
        </w:rPr>
        <w:t>của</w:t>
      </w:r>
      <w:proofErr w:type="spellEnd"/>
      <w:r w:rsidRPr="00283EFB">
        <w:rPr>
          <w:bCs/>
          <w:szCs w:val="28"/>
        </w:rPr>
        <w:t xml:space="preserve"> </w:t>
      </w:r>
      <w:proofErr w:type="spellStart"/>
      <w:r w:rsidRPr="00283EFB">
        <w:rPr>
          <w:bCs/>
          <w:szCs w:val="28"/>
        </w:rPr>
        <w:t>nhà</w:t>
      </w:r>
      <w:proofErr w:type="spellEnd"/>
      <w:r w:rsidRPr="00283EFB">
        <w:rPr>
          <w:bCs/>
          <w:szCs w:val="28"/>
        </w:rPr>
        <w:t xml:space="preserve"> </w:t>
      </w:r>
      <w:proofErr w:type="spellStart"/>
      <w:r w:rsidRPr="00283EFB">
        <w:rPr>
          <w:bCs/>
          <w:szCs w:val="28"/>
        </w:rPr>
        <w:t>thầu</w:t>
      </w:r>
      <w:proofErr w:type="spellEnd"/>
      <w:r w:rsidRPr="00283EFB">
        <w:rPr>
          <w:bCs/>
          <w:szCs w:val="28"/>
        </w:rPr>
        <w:t xml:space="preserve"> </w:t>
      </w:r>
      <w:proofErr w:type="spellStart"/>
      <w:r w:rsidRPr="00283EFB">
        <w:rPr>
          <w:bCs/>
          <w:szCs w:val="28"/>
        </w:rPr>
        <w:t>trong</w:t>
      </w:r>
      <w:proofErr w:type="spellEnd"/>
      <w:r w:rsidRPr="00283EFB">
        <w:rPr>
          <w:bCs/>
          <w:szCs w:val="28"/>
        </w:rPr>
        <w:t xml:space="preserve"> </w:t>
      </w:r>
      <w:proofErr w:type="spellStart"/>
      <w:r w:rsidRPr="00283EFB">
        <w:rPr>
          <w:bCs/>
          <w:szCs w:val="28"/>
        </w:rPr>
        <w:t>quá</w:t>
      </w:r>
      <w:proofErr w:type="spellEnd"/>
      <w:r w:rsidRPr="00283EFB">
        <w:rPr>
          <w:bCs/>
          <w:szCs w:val="28"/>
        </w:rPr>
        <w:t xml:space="preserve"> </w:t>
      </w:r>
      <w:proofErr w:type="spellStart"/>
      <w:r w:rsidRPr="00283EFB">
        <w:rPr>
          <w:bCs/>
          <w:szCs w:val="28"/>
        </w:rPr>
        <w:t>trình</w:t>
      </w:r>
      <w:proofErr w:type="spellEnd"/>
      <w:r w:rsidRPr="00283EFB">
        <w:rPr>
          <w:bCs/>
          <w:szCs w:val="28"/>
        </w:rPr>
        <w:t xml:space="preserve"> </w:t>
      </w:r>
      <w:proofErr w:type="spellStart"/>
      <w:r w:rsidRPr="00283EFB">
        <w:rPr>
          <w:bCs/>
          <w:szCs w:val="28"/>
        </w:rPr>
        <w:t>thi</w:t>
      </w:r>
      <w:proofErr w:type="spellEnd"/>
      <w:r w:rsidRPr="00283EFB">
        <w:rPr>
          <w:bCs/>
          <w:szCs w:val="28"/>
        </w:rPr>
        <w:t xml:space="preserve"> </w:t>
      </w:r>
      <w:proofErr w:type="spellStart"/>
      <w:r w:rsidRPr="00283EFB">
        <w:rPr>
          <w:bCs/>
          <w:szCs w:val="28"/>
        </w:rPr>
        <w:t>công</w:t>
      </w:r>
      <w:proofErr w:type="spellEnd"/>
      <w:r w:rsidRPr="00283EFB">
        <w:rPr>
          <w:bCs/>
          <w:szCs w:val="28"/>
        </w:rPr>
        <w:t xml:space="preserve">, </w:t>
      </w:r>
      <w:proofErr w:type="spellStart"/>
      <w:r w:rsidRPr="00283EFB">
        <w:rPr>
          <w:bCs/>
          <w:szCs w:val="28"/>
        </w:rPr>
        <w:t>Chủ</w:t>
      </w:r>
      <w:proofErr w:type="spellEnd"/>
      <w:r w:rsidRPr="00283EFB">
        <w:rPr>
          <w:bCs/>
          <w:szCs w:val="28"/>
        </w:rPr>
        <w:t xml:space="preserve"> </w:t>
      </w:r>
      <w:proofErr w:type="spellStart"/>
      <w:r w:rsidRPr="00283EFB">
        <w:rPr>
          <w:bCs/>
          <w:szCs w:val="28"/>
        </w:rPr>
        <w:t>đầu</w:t>
      </w:r>
      <w:proofErr w:type="spellEnd"/>
      <w:r w:rsidRPr="00283EFB">
        <w:rPr>
          <w:bCs/>
          <w:szCs w:val="28"/>
        </w:rPr>
        <w:t xml:space="preserve"> </w:t>
      </w:r>
      <w:proofErr w:type="spellStart"/>
      <w:r w:rsidRPr="00283EFB">
        <w:rPr>
          <w:bCs/>
          <w:szCs w:val="28"/>
        </w:rPr>
        <w:t>tư</w:t>
      </w:r>
      <w:proofErr w:type="spellEnd"/>
      <w:r w:rsidRPr="00283EFB">
        <w:rPr>
          <w:bCs/>
          <w:szCs w:val="28"/>
        </w:rPr>
        <w:t xml:space="preserve"> </w:t>
      </w:r>
      <w:proofErr w:type="spellStart"/>
      <w:r w:rsidRPr="00283EFB">
        <w:rPr>
          <w:bCs/>
          <w:szCs w:val="28"/>
        </w:rPr>
        <w:t>có</w:t>
      </w:r>
      <w:proofErr w:type="spellEnd"/>
      <w:r w:rsidRPr="00283EFB">
        <w:rPr>
          <w:bCs/>
          <w:szCs w:val="28"/>
        </w:rPr>
        <w:t xml:space="preserve"> </w:t>
      </w:r>
      <w:proofErr w:type="spellStart"/>
      <w:r w:rsidRPr="00283EFB">
        <w:rPr>
          <w:bCs/>
          <w:szCs w:val="28"/>
        </w:rPr>
        <w:t>quyền</w:t>
      </w:r>
      <w:proofErr w:type="spellEnd"/>
      <w:r w:rsidRPr="00283EFB">
        <w:rPr>
          <w:bCs/>
          <w:szCs w:val="28"/>
        </w:rPr>
        <w:t xml:space="preserve"> </w:t>
      </w:r>
      <w:proofErr w:type="spellStart"/>
      <w:r w:rsidRPr="00283EFB">
        <w:rPr>
          <w:bCs/>
          <w:szCs w:val="28"/>
        </w:rPr>
        <w:t>yêu</w:t>
      </w:r>
      <w:proofErr w:type="spellEnd"/>
      <w:r w:rsidRPr="00283EFB">
        <w:rPr>
          <w:bCs/>
          <w:szCs w:val="28"/>
        </w:rPr>
        <w:t xml:space="preserve"> </w:t>
      </w:r>
      <w:proofErr w:type="spellStart"/>
      <w:r w:rsidRPr="00283EFB">
        <w:rPr>
          <w:bCs/>
          <w:szCs w:val="28"/>
        </w:rPr>
        <w:t>cầu</w:t>
      </w:r>
      <w:proofErr w:type="spellEnd"/>
      <w:r w:rsidRPr="00283EFB">
        <w:rPr>
          <w:bCs/>
          <w:szCs w:val="28"/>
        </w:rPr>
        <w:t xml:space="preserve"> </w:t>
      </w:r>
      <w:proofErr w:type="spellStart"/>
      <w:r w:rsidRPr="00283EFB">
        <w:rPr>
          <w:bCs/>
          <w:szCs w:val="28"/>
        </w:rPr>
        <w:t>một</w:t>
      </w:r>
      <w:proofErr w:type="spellEnd"/>
      <w:r w:rsidRPr="00283EFB">
        <w:rPr>
          <w:bCs/>
          <w:szCs w:val="28"/>
        </w:rPr>
        <w:t xml:space="preserve"> </w:t>
      </w:r>
      <w:proofErr w:type="spellStart"/>
      <w:r w:rsidRPr="00283EFB">
        <w:rPr>
          <w:bCs/>
          <w:szCs w:val="28"/>
        </w:rPr>
        <w:t>đơn</w:t>
      </w:r>
      <w:proofErr w:type="spellEnd"/>
      <w:r w:rsidRPr="00283EFB">
        <w:rPr>
          <w:bCs/>
          <w:szCs w:val="28"/>
        </w:rPr>
        <w:t xml:space="preserve"> </w:t>
      </w:r>
      <w:proofErr w:type="spellStart"/>
      <w:r w:rsidRPr="00283EFB">
        <w:rPr>
          <w:bCs/>
          <w:szCs w:val="28"/>
        </w:rPr>
        <w:t>vị</w:t>
      </w:r>
      <w:proofErr w:type="spellEnd"/>
      <w:r w:rsidRPr="00283EFB">
        <w:rPr>
          <w:bCs/>
          <w:szCs w:val="28"/>
        </w:rPr>
        <w:t xml:space="preserve"> </w:t>
      </w:r>
      <w:proofErr w:type="spellStart"/>
      <w:r w:rsidRPr="00283EFB">
        <w:rPr>
          <w:bCs/>
          <w:szCs w:val="28"/>
        </w:rPr>
        <w:t>thí</w:t>
      </w:r>
      <w:proofErr w:type="spellEnd"/>
      <w:r w:rsidRPr="00283EFB">
        <w:rPr>
          <w:bCs/>
          <w:szCs w:val="28"/>
        </w:rPr>
        <w:t xml:space="preserve"> </w:t>
      </w:r>
      <w:proofErr w:type="spellStart"/>
      <w:r w:rsidRPr="00283EFB">
        <w:rPr>
          <w:bCs/>
          <w:szCs w:val="28"/>
        </w:rPr>
        <w:t>nghiệm</w:t>
      </w:r>
      <w:proofErr w:type="spellEnd"/>
      <w:r w:rsidRPr="00283EFB">
        <w:rPr>
          <w:bCs/>
          <w:szCs w:val="28"/>
        </w:rPr>
        <w:t xml:space="preserve"> </w:t>
      </w:r>
      <w:proofErr w:type="spellStart"/>
      <w:r w:rsidRPr="00283EFB">
        <w:rPr>
          <w:bCs/>
          <w:szCs w:val="28"/>
        </w:rPr>
        <w:t>độc</w:t>
      </w:r>
      <w:proofErr w:type="spellEnd"/>
      <w:r w:rsidRPr="00283EFB">
        <w:rPr>
          <w:bCs/>
          <w:szCs w:val="28"/>
        </w:rPr>
        <w:t xml:space="preserve"> </w:t>
      </w:r>
      <w:proofErr w:type="spellStart"/>
      <w:r w:rsidRPr="00283EFB">
        <w:rPr>
          <w:bCs/>
          <w:szCs w:val="28"/>
        </w:rPr>
        <w:t>lập</w:t>
      </w:r>
      <w:proofErr w:type="spellEnd"/>
      <w:r w:rsidRPr="00283EFB">
        <w:rPr>
          <w:bCs/>
          <w:szCs w:val="28"/>
        </w:rPr>
        <w:t xml:space="preserve"> </w:t>
      </w:r>
      <w:proofErr w:type="spellStart"/>
      <w:r w:rsidRPr="00283EFB">
        <w:rPr>
          <w:bCs/>
          <w:szCs w:val="28"/>
        </w:rPr>
        <w:t>khác</w:t>
      </w:r>
      <w:proofErr w:type="spellEnd"/>
      <w:r w:rsidRPr="00283EFB">
        <w:rPr>
          <w:bCs/>
          <w:szCs w:val="28"/>
        </w:rPr>
        <w:t xml:space="preserve"> </w:t>
      </w:r>
      <w:proofErr w:type="spellStart"/>
      <w:r w:rsidRPr="00283EFB">
        <w:rPr>
          <w:bCs/>
          <w:szCs w:val="28"/>
        </w:rPr>
        <w:t>tiến</w:t>
      </w:r>
      <w:proofErr w:type="spellEnd"/>
      <w:r w:rsidRPr="00283EFB">
        <w:rPr>
          <w:bCs/>
          <w:szCs w:val="28"/>
        </w:rPr>
        <w:t xml:space="preserve"> </w:t>
      </w:r>
      <w:proofErr w:type="spellStart"/>
      <w:r w:rsidRPr="00283EFB">
        <w:rPr>
          <w:bCs/>
          <w:szCs w:val="28"/>
        </w:rPr>
        <w:t>hành</w:t>
      </w:r>
      <w:proofErr w:type="spellEnd"/>
      <w:r w:rsidRPr="00283EFB">
        <w:rPr>
          <w:bCs/>
          <w:szCs w:val="28"/>
        </w:rPr>
        <w:t xml:space="preserve"> </w:t>
      </w:r>
      <w:proofErr w:type="spellStart"/>
      <w:r w:rsidRPr="00283EFB">
        <w:rPr>
          <w:bCs/>
          <w:szCs w:val="28"/>
        </w:rPr>
        <w:t>lại</w:t>
      </w:r>
      <w:proofErr w:type="spellEnd"/>
      <w:r w:rsidRPr="00283EFB">
        <w:rPr>
          <w:bCs/>
          <w:szCs w:val="28"/>
        </w:rPr>
        <w:t xml:space="preserve"> </w:t>
      </w:r>
      <w:proofErr w:type="spellStart"/>
      <w:r w:rsidRPr="00283EFB">
        <w:rPr>
          <w:bCs/>
          <w:szCs w:val="28"/>
        </w:rPr>
        <w:t>và</w:t>
      </w:r>
      <w:proofErr w:type="spellEnd"/>
      <w:r w:rsidRPr="00283EFB">
        <w:rPr>
          <w:bCs/>
          <w:szCs w:val="28"/>
        </w:rPr>
        <w:t xml:space="preserve"> </w:t>
      </w:r>
      <w:proofErr w:type="spellStart"/>
      <w:r w:rsidRPr="00283EFB">
        <w:rPr>
          <w:bCs/>
          <w:szCs w:val="28"/>
        </w:rPr>
        <w:t>mọi</w:t>
      </w:r>
      <w:proofErr w:type="spellEnd"/>
      <w:r w:rsidRPr="00283EFB">
        <w:rPr>
          <w:bCs/>
          <w:szCs w:val="28"/>
        </w:rPr>
        <w:t xml:space="preserve"> chi </w:t>
      </w:r>
      <w:proofErr w:type="spellStart"/>
      <w:r w:rsidRPr="00283EFB">
        <w:rPr>
          <w:bCs/>
          <w:szCs w:val="28"/>
        </w:rPr>
        <w:t>phí</w:t>
      </w:r>
      <w:proofErr w:type="spellEnd"/>
      <w:r w:rsidRPr="00283EFB">
        <w:rPr>
          <w:bCs/>
          <w:szCs w:val="28"/>
        </w:rPr>
        <w:t xml:space="preserve"> </w:t>
      </w:r>
      <w:proofErr w:type="spellStart"/>
      <w:r w:rsidRPr="00283EFB">
        <w:rPr>
          <w:bCs/>
          <w:szCs w:val="28"/>
        </w:rPr>
        <w:t>của</w:t>
      </w:r>
      <w:proofErr w:type="spellEnd"/>
      <w:r w:rsidRPr="00283EFB">
        <w:rPr>
          <w:bCs/>
          <w:szCs w:val="28"/>
        </w:rPr>
        <w:t xml:space="preserve"> </w:t>
      </w:r>
      <w:proofErr w:type="spellStart"/>
      <w:r w:rsidRPr="00283EFB">
        <w:rPr>
          <w:bCs/>
          <w:szCs w:val="28"/>
        </w:rPr>
        <w:t>việc</w:t>
      </w:r>
      <w:proofErr w:type="spellEnd"/>
      <w:r w:rsidRPr="00283EFB">
        <w:rPr>
          <w:bCs/>
          <w:szCs w:val="28"/>
        </w:rPr>
        <w:t xml:space="preserve"> </w:t>
      </w:r>
      <w:proofErr w:type="spellStart"/>
      <w:r w:rsidRPr="00283EFB">
        <w:rPr>
          <w:bCs/>
          <w:szCs w:val="28"/>
        </w:rPr>
        <w:t>này</w:t>
      </w:r>
      <w:proofErr w:type="spellEnd"/>
      <w:r w:rsidRPr="00283EFB">
        <w:rPr>
          <w:bCs/>
          <w:szCs w:val="28"/>
        </w:rPr>
        <w:t xml:space="preserve"> </w:t>
      </w:r>
      <w:proofErr w:type="spellStart"/>
      <w:r w:rsidRPr="00283EFB">
        <w:rPr>
          <w:bCs/>
          <w:szCs w:val="28"/>
        </w:rPr>
        <w:t>phải</w:t>
      </w:r>
      <w:proofErr w:type="spellEnd"/>
      <w:r w:rsidRPr="00283EFB">
        <w:rPr>
          <w:bCs/>
          <w:szCs w:val="28"/>
        </w:rPr>
        <w:t xml:space="preserve"> do </w:t>
      </w:r>
      <w:proofErr w:type="spellStart"/>
      <w:r w:rsidRPr="00283EFB">
        <w:rPr>
          <w:bCs/>
          <w:szCs w:val="28"/>
        </w:rPr>
        <w:t>Nhà</w:t>
      </w:r>
      <w:proofErr w:type="spellEnd"/>
      <w:r w:rsidRPr="00283EFB">
        <w:rPr>
          <w:bCs/>
          <w:szCs w:val="28"/>
        </w:rPr>
        <w:t xml:space="preserve"> </w:t>
      </w:r>
      <w:proofErr w:type="spellStart"/>
      <w:r w:rsidRPr="00283EFB">
        <w:rPr>
          <w:bCs/>
          <w:szCs w:val="28"/>
        </w:rPr>
        <w:t>thầu</w:t>
      </w:r>
      <w:proofErr w:type="spellEnd"/>
      <w:r w:rsidRPr="00283EFB">
        <w:rPr>
          <w:bCs/>
          <w:szCs w:val="28"/>
        </w:rPr>
        <w:t xml:space="preserve"> chi </w:t>
      </w:r>
      <w:proofErr w:type="spellStart"/>
      <w:r w:rsidRPr="00283EFB">
        <w:rPr>
          <w:bCs/>
          <w:szCs w:val="28"/>
        </w:rPr>
        <w:t>trả</w:t>
      </w:r>
      <w:proofErr w:type="spellEnd"/>
      <w:r w:rsidRPr="00283EFB">
        <w:rPr>
          <w:bCs/>
          <w:szCs w:val="28"/>
        </w:rPr>
        <w:t>.</w:t>
      </w:r>
    </w:p>
    <w:p w14:paraId="131420A8" w14:textId="77777777" w:rsidR="00311427" w:rsidRPr="00283EFB" w:rsidRDefault="00311427" w:rsidP="00311427">
      <w:pPr>
        <w:keepNext/>
        <w:widowControl w:val="0"/>
        <w:spacing w:line="340" w:lineRule="exact"/>
        <w:rPr>
          <w:bCs/>
          <w:szCs w:val="28"/>
        </w:rPr>
      </w:pPr>
      <w:r w:rsidRPr="00283EFB">
        <w:rPr>
          <w:bCs/>
          <w:spacing w:val="-6"/>
          <w:szCs w:val="28"/>
        </w:rPr>
        <w:tab/>
      </w:r>
      <w:proofErr w:type="spellStart"/>
      <w:r w:rsidRPr="00283EFB">
        <w:rPr>
          <w:bCs/>
          <w:szCs w:val="28"/>
        </w:rPr>
        <w:t>Nhà</w:t>
      </w:r>
      <w:proofErr w:type="spellEnd"/>
      <w:r w:rsidRPr="00283EFB">
        <w:rPr>
          <w:bCs/>
          <w:szCs w:val="28"/>
        </w:rPr>
        <w:t xml:space="preserve"> </w:t>
      </w:r>
      <w:proofErr w:type="spellStart"/>
      <w:r w:rsidRPr="00283EFB">
        <w:rPr>
          <w:bCs/>
          <w:szCs w:val="28"/>
        </w:rPr>
        <w:t>thầu</w:t>
      </w:r>
      <w:proofErr w:type="spellEnd"/>
      <w:r w:rsidRPr="00283EFB">
        <w:rPr>
          <w:bCs/>
          <w:szCs w:val="28"/>
        </w:rPr>
        <w:t xml:space="preserve"> </w:t>
      </w:r>
      <w:proofErr w:type="spellStart"/>
      <w:r w:rsidRPr="00283EFB">
        <w:rPr>
          <w:bCs/>
          <w:szCs w:val="28"/>
        </w:rPr>
        <w:t>chỉ</w:t>
      </w:r>
      <w:proofErr w:type="spellEnd"/>
      <w:r w:rsidRPr="00283EFB">
        <w:rPr>
          <w:bCs/>
          <w:szCs w:val="28"/>
        </w:rPr>
        <w:t xml:space="preserve"> </w:t>
      </w:r>
      <w:proofErr w:type="spellStart"/>
      <w:r w:rsidRPr="00283EFB">
        <w:rPr>
          <w:bCs/>
          <w:szCs w:val="28"/>
        </w:rPr>
        <w:t>được</w:t>
      </w:r>
      <w:proofErr w:type="spellEnd"/>
      <w:r w:rsidRPr="00283EFB">
        <w:rPr>
          <w:bCs/>
          <w:szCs w:val="28"/>
        </w:rPr>
        <w:t xml:space="preserve"> </w:t>
      </w:r>
      <w:proofErr w:type="spellStart"/>
      <w:r w:rsidRPr="00283EFB">
        <w:rPr>
          <w:bCs/>
          <w:szCs w:val="28"/>
        </w:rPr>
        <w:t>phép</w:t>
      </w:r>
      <w:proofErr w:type="spellEnd"/>
      <w:r w:rsidRPr="00283EFB">
        <w:rPr>
          <w:bCs/>
          <w:szCs w:val="28"/>
        </w:rPr>
        <w:t xml:space="preserve"> </w:t>
      </w:r>
      <w:proofErr w:type="spellStart"/>
      <w:r w:rsidRPr="00283EFB">
        <w:rPr>
          <w:bCs/>
          <w:szCs w:val="28"/>
        </w:rPr>
        <w:t>dùng</w:t>
      </w:r>
      <w:proofErr w:type="spellEnd"/>
      <w:r w:rsidRPr="00283EFB">
        <w:rPr>
          <w:bCs/>
          <w:szCs w:val="28"/>
        </w:rPr>
        <w:t xml:space="preserve"> </w:t>
      </w:r>
      <w:proofErr w:type="spellStart"/>
      <w:r w:rsidRPr="00283EFB">
        <w:rPr>
          <w:bCs/>
          <w:szCs w:val="28"/>
        </w:rPr>
        <w:t>nguồn</w:t>
      </w:r>
      <w:proofErr w:type="spellEnd"/>
      <w:r w:rsidRPr="00283EFB">
        <w:rPr>
          <w:bCs/>
          <w:szCs w:val="28"/>
        </w:rPr>
        <w:t xml:space="preserve"> </w:t>
      </w:r>
      <w:proofErr w:type="spellStart"/>
      <w:r w:rsidRPr="00283EFB">
        <w:rPr>
          <w:bCs/>
          <w:szCs w:val="28"/>
        </w:rPr>
        <w:t>vật</w:t>
      </w:r>
      <w:proofErr w:type="spellEnd"/>
      <w:r w:rsidRPr="00283EFB">
        <w:rPr>
          <w:bCs/>
          <w:szCs w:val="28"/>
        </w:rPr>
        <w:t xml:space="preserve"> </w:t>
      </w:r>
      <w:proofErr w:type="spellStart"/>
      <w:r w:rsidRPr="00283EFB">
        <w:rPr>
          <w:bCs/>
          <w:szCs w:val="28"/>
        </w:rPr>
        <w:t>liệu</w:t>
      </w:r>
      <w:proofErr w:type="spellEnd"/>
      <w:r w:rsidRPr="00283EFB">
        <w:rPr>
          <w:bCs/>
          <w:szCs w:val="28"/>
        </w:rPr>
        <w:t xml:space="preserve"> </w:t>
      </w:r>
      <w:proofErr w:type="spellStart"/>
      <w:r w:rsidRPr="00283EFB">
        <w:rPr>
          <w:bCs/>
          <w:szCs w:val="28"/>
        </w:rPr>
        <w:t>đã</w:t>
      </w:r>
      <w:proofErr w:type="spellEnd"/>
      <w:r w:rsidRPr="00283EFB">
        <w:rPr>
          <w:bCs/>
          <w:szCs w:val="28"/>
        </w:rPr>
        <w:t xml:space="preserve"> </w:t>
      </w:r>
      <w:proofErr w:type="spellStart"/>
      <w:r w:rsidRPr="00283EFB">
        <w:rPr>
          <w:bCs/>
          <w:szCs w:val="28"/>
        </w:rPr>
        <w:t>làm</w:t>
      </w:r>
      <w:proofErr w:type="spellEnd"/>
      <w:r w:rsidRPr="00283EFB">
        <w:rPr>
          <w:bCs/>
          <w:szCs w:val="28"/>
        </w:rPr>
        <w:t xml:space="preserve"> </w:t>
      </w:r>
      <w:proofErr w:type="spellStart"/>
      <w:r w:rsidRPr="00283EFB">
        <w:rPr>
          <w:bCs/>
          <w:szCs w:val="28"/>
        </w:rPr>
        <w:t>thí</w:t>
      </w:r>
      <w:proofErr w:type="spellEnd"/>
      <w:r w:rsidRPr="00283EFB">
        <w:rPr>
          <w:bCs/>
          <w:szCs w:val="28"/>
        </w:rPr>
        <w:t xml:space="preserve"> </w:t>
      </w:r>
      <w:proofErr w:type="spellStart"/>
      <w:r w:rsidRPr="00283EFB">
        <w:rPr>
          <w:bCs/>
          <w:szCs w:val="28"/>
        </w:rPr>
        <w:t>nghiệm</w:t>
      </w:r>
      <w:proofErr w:type="spellEnd"/>
      <w:r w:rsidRPr="00283EFB">
        <w:rPr>
          <w:bCs/>
          <w:szCs w:val="28"/>
        </w:rPr>
        <w:t xml:space="preserve"> </w:t>
      </w:r>
      <w:proofErr w:type="spellStart"/>
      <w:r w:rsidRPr="00283EFB">
        <w:rPr>
          <w:bCs/>
          <w:szCs w:val="28"/>
        </w:rPr>
        <w:t>và</w:t>
      </w:r>
      <w:proofErr w:type="spellEnd"/>
      <w:r w:rsidRPr="00283EFB">
        <w:rPr>
          <w:bCs/>
          <w:szCs w:val="28"/>
        </w:rPr>
        <w:t xml:space="preserve"> </w:t>
      </w:r>
      <w:proofErr w:type="spellStart"/>
      <w:r w:rsidRPr="00283EFB">
        <w:rPr>
          <w:bCs/>
          <w:szCs w:val="28"/>
        </w:rPr>
        <w:t>được</w:t>
      </w:r>
      <w:proofErr w:type="spellEnd"/>
      <w:r w:rsidRPr="00283EFB">
        <w:rPr>
          <w:bCs/>
          <w:szCs w:val="28"/>
        </w:rPr>
        <w:t xml:space="preserve"> </w:t>
      </w:r>
      <w:proofErr w:type="spellStart"/>
      <w:r w:rsidRPr="00283EFB">
        <w:rPr>
          <w:bCs/>
          <w:szCs w:val="28"/>
        </w:rPr>
        <w:t>chấp</w:t>
      </w:r>
      <w:proofErr w:type="spellEnd"/>
      <w:r w:rsidRPr="00283EFB">
        <w:rPr>
          <w:bCs/>
          <w:szCs w:val="28"/>
        </w:rPr>
        <w:t xml:space="preserve"> </w:t>
      </w:r>
      <w:proofErr w:type="spellStart"/>
      <w:r w:rsidRPr="00283EFB">
        <w:rPr>
          <w:bCs/>
          <w:szCs w:val="28"/>
        </w:rPr>
        <w:t>thuận</w:t>
      </w:r>
      <w:proofErr w:type="spellEnd"/>
      <w:r w:rsidRPr="00283EFB">
        <w:rPr>
          <w:bCs/>
          <w:szCs w:val="28"/>
        </w:rPr>
        <w:t xml:space="preserve"> </w:t>
      </w:r>
      <w:proofErr w:type="spellStart"/>
      <w:r w:rsidRPr="00283EFB">
        <w:rPr>
          <w:bCs/>
          <w:szCs w:val="28"/>
        </w:rPr>
        <w:t>của</w:t>
      </w:r>
      <w:proofErr w:type="spellEnd"/>
      <w:r w:rsidRPr="00283EFB">
        <w:rPr>
          <w:bCs/>
          <w:szCs w:val="28"/>
        </w:rPr>
        <w:t xml:space="preserve"> </w:t>
      </w:r>
      <w:proofErr w:type="spellStart"/>
      <w:r w:rsidRPr="00283EFB">
        <w:rPr>
          <w:bCs/>
          <w:szCs w:val="28"/>
        </w:rPr>
        <w:t>Chủ</w:t>
      </w:r>
      <w:proofErr w:type="spellEnd"/>
      <w:r w:rsidRPr="00283EFB">
        <w:rPr>
          <w:bCs/>
          <w:szCs w:val="28"/>
        </w:rPr>
        <w:t xml:space="preserve"> </w:t>
      </w:r>
      <w:proofErr w:type="spellStart"/>
      <w:r w:rsidRPr="00283EFB">
        <w:rPr>
          <w:bCs/>
          <w:szCs w:val="28"/>
        </w:rPr>
        <w:t>đầu</w:t>
      </w:r>
      <w:proofErr w:type="spellEnd"/>
      <w:r w:rsidRPr="00283EFB">
        <w:rPr>
          <w:bCs/>
          <w:szCs w:val="28"/>
        </w:rPr>
        <w:t xml:space="preserve"> </w:t>
      </w:r>
      <w:proofErr w:type="spellStart"/>
      <w:r w:rsidRPr="00283EFB">
        <w:rPr>
          <w:bCs/>
          <w:szCs w:val="28"/>
        </w:rPr>
        <w:t>tư</w:t>
      </w:r>
      <w:proofErr w:type="spellEnd"/>
      <w:r w:rsidRPr="00283EFB">
        <w:rPr>
          <w:bCs/>
          <w:szCs w:val="28"/>
        </w:rPr>
        <w:t xml:space="preserve">, </w:t>
      </w:r>
      <w:proofErr w:type="spellStart"/>
      <w:r w:rsidRPr="00283EFB">
        <w:rPr>
          <w:bCs/>
          <w:szCs w:val="28"/>
        </w:rPr>
        <w:t>Tư</w:t>
      </w:r>
      <w:proofErr w:type="spellEnd"/>
      <w:r w:rsidRPr="00283EFB">
        <w:rPr>
          <w:bCs/>
          <w:szCs w:val="28"/>
        </w:rPr>
        <w:t xml:space="preserve"> </w:t>
      </w:r>
      <w:proofErr w:type="spellStart"/>
      <w:r w:rsidRPr="00283EFB">
        <w:rPr>
          <w:bCs/>
          <w:szCs w:val="28"/>
        </w:rPr>
        <w:t>vấn</w:t>
      </w:r>
      <w:proofErr w:type="spellEnd"/>
      <w:r w:rsidRPr="00283EFB">
        <w:rPr>
          <w:bCs/>
          <w:szCs w:val="28"/>
        </w:rPr>
        <w:t xml:space="preserve"> </w:t>
      </w:r>
      <w:proofErr w:type="spellStart"/>
      <w:r w:rsidRPr="00283EFB">
        <w:rPr>
          <w:bCs/>
          <w:szCs w:val="28"/>
        </w:rPr>
        <w:t>giám</w:t>
      </w:r>
      <w:proofErr w:type="spellEnd"/>
      <w:r w:rsidRPr="00283EFB">
        <w:rPr>
          <w:bCs/>
          <w:szCs w:val="28"/>
        </w:rPr>
        <w:t xml:space="preserve"> </w:t>
      </w:r>
      <w:proofErr w:type="spellStart"/>
      <w:r w:rsidRPr="00283EFB">
        <w:rPr>
          <w:bCs/>
          <w:szCs w:val="28"/>
        </w:rPr>
        <w:t>sát</w:t>
      </w:r>
      <w:proofErr w:type="spellEnd"/>
      <w:r w:rsidRPr="00283EFB">
        <w:rPr>
          <w:bCs/>
          <w:szCs w:val="28"/>
        </w:rPr>
        <w:t xml:space="preserve">. </w:t>
      </w:r>
      <w:proofErr w:type="spellStart"/>
      <w:r w:rsidRPr="00283EFB">
        <w:rPr>
          <w:bCs/>
          <w:szCs w:val="28"/>
        </w:rPr>
        <w:t>Mọi</w:t>
      </w:r>
      <w:proofErr w:type="spellEnd"/>
      <w:r w:rsidRPr="00283EFB">
        <w:rPr>
          <w:bCs/>
          <w:szCs w:val="28"/>
        </w:rPr>
        <w:t xml:space="preserve"> </w:t>
      </w:r>
      <w:proofErr w:type="spellStart"/>
      <w:r w:rsidRPr="00283EFB">
        <w:rPr>
          <w:bCs/>
          <w:szCs w:val="28"/>
        </w:rPr>
        <w:t>sự</w:t>
      </w:r>
      <w:proofErr w:type="spellEnd"/>
      <w:r w:rsidRPr="00283EFB">
        <w:rPr>
          <w:bCs/>
          <w:szCs w:val="28"/>
        </w:rPr>
        <w:t xml:space="preserve"> </w:t>
      </w:r>
      <w:proofErr w:type="spellStart"/>
      <w:r w:rsidRPr="00283EFB">
        <w:rPr>
          <w:bCs/>
          <w:szCs w:val="28"/>
        </w:rPr>
        <w:t>thay</w:t>
      </w:r>
      <w:proofErr w:type="spellEnd"/>
      <w:r w:rsidRPr="00283EFB">
        <w:rPr>
          <w:bCs/>
          <w:szCs w:val="28"/>
        </w:rPr>
        <w:t xml:space="preserve"> </w:t>
      </w:r>
      <w:proofErr w:type="spellStart"/>
      <w:r w:rsidRPr="00283EFB">
        <w:rPr>
          <w:bCs/>
          <w:szCs w:val="28"/>
        </w:rPr>
        <w:t>đổi</w:t>
      </w:r>
      <w:proofErr w:type="spellEnd"/>
      <w:r w:rsidRPr="00283EFB">
        <w:rPr>
          <w:bCs/>
          <w:szCs w:val="28"/>
        </w:rPr>
        <w:t xml:space="preserve"> </w:t>
      </w:r>
      <w:proofErr w:type="spellStart"/>
      <w:r w:rsidRPr="00283EFB">
        <w:rPr>
          <w:bCs/>
          <w:szCs w:val="28"/>
        </w:rPr>
        <w:t>nguồn</w:t>
      </w:r>
      <w:proofErr w:type="spellEnd"/>
      <w:r w:rsidRPr="00283EFB">
        <w:rPr>
          <w:bCs/>
          <w:szCs w:val="28"/>
        </w:rPr>
        <w:t xml:space="preserve"> </w:t>
      </w:r>
      <w:proofErr w:type="spellStart"/>
      <w:r w:rsidRPr="00283EFB">
        <w:rPr>
          <w:bCs/>
          <w:szCs w:val="28"/>
        </w:rPr>
        <w:t>cung</w:t>
      </w:r>
      <w:proofErr w:type="spellEnd"/>
      <w:r w:rsidRPr="00283EFB">
        <w:rPr>
          <w:bCs/>
          <w:szCs w:val="28"/>
        </w:rPr>
        <w:t xml:space="preserve"> </w:t>
      </w:r>
      <w:proofErr w:type="spellStart"/>
      <w:r w:rsidRPr="00283EFB">
        <w:rPr>
          <w:bCs/>
          <w:szCs w:val="28"/>
        </w:rPr>
        <w:t>cấp</w:t>
      </w:r>
      <w:proofErr w:type="spellEnd"/>
      <w:r w:rsidRPr="00283EFB">
        <w:rPr>
          <w:bCs/>
          <w:szCs w:val="28"/>
        </w:rPr>
        <w:t xml:space="preserve"> </w:t>
      </w:r>
      <w:proofErr w:type="spellStart"/>
      <w:r w:rsidRPr="00283EFB">
        <w:rPr>
          <w:bCs/>
          <w:szCs w:val="28"/>
        </w:rPr>
        <w:t>vật</w:t>
      </w:r>
      <w:proofErr w:type="spellEnd"/>
      <w:r w:rsidRPr="00283EFB">
        <w:rPr>
          <w:bCs/>
          <w:szCs w:val="28"/>
        </w:rPr>
        <w:t xml:space="preserve"> </w:t>
      </w:r>
      <w:proofErr w:type="spellStart"/>
      <w:r w:rsidRPr="00283EFB">
        <w:rPr>
          <w:bCs/>
          <w:szCs w:val="28"/>
        </w:rPr>
        <w:t>liệu</w:t>
      </w:r>
      <w:proofErr w:type="spellEnd"/>
      <w:r w:rsidRPr="00283EFB">
        <w:rPr>
          <w:bCs/>
          <w:szCs w:val="28"/>
        </w:rPr>
        <w:t xml:space="preserve"> </w:t>
      </w:r>
      <w:proofErr w:type="spellStart"/>
      <w:r w:rsidRPr="00283EFB">
        <w:rPr>
          <w:bCs/>
          <w:szCs w:val="28"/>
        </w:rPr>
        <w:t>đều</w:t>
      </w:r>
      <w:proofErr w:type="spellEnd"/>
      <w:r w:rsidRPr="00283EFB">
        <w:rPr>
          <w:bCs/>
          <w:szCs w:val="28"/>
        </w:rPr>
        <w:t xml:space="preserve"> </w:t>
      </w:r>
      <w:proofErr w:type="spellStart"/>
      <w:r w:rsidRPr="00283EFB">
        <w:rPr>
          <w:bCs/>
          <w:szCs w:val="28"/>
        </w:rPr>
        <w:t>phải</w:t>
      </w:r>
      <w:proofErr w:type="spellEnd"/>
      <w:r w:rsidRPr="00283EFB">
        <w:rPr>
          <w:bCs/>
          <w:szCs w:val="28"/>
        </w:rPr>
        <w:t xml:space="preserve"> </w:t>
      </w:r>
      <w:proofErr w:type="spellStart"/>
      <w:r w:rsidRPr="00283EFB">
        <w:rPr>
          <w:bCs/>
          <w:szCs w:val="28"/>
        </w:rPr>
        <w:t>tiến</w:t>
      </w:r>
      <w:proofErr w:type="spellEnd"/>
      <w:r w:rsidRPr="00283EFB">
        <w:rPr>
          <w:bCs/>
          <w:szCs w:val="28"/>
        </w:rPr>
        <w:t xml:space="preserve"> </w:t>
      </w:r>
      <w:proofErr w:type="spellStart"/>
      <w:r w:rsidRPr="00283EFB">
        <w:rPr>
          <w:bCs/>
          <w:szCs w:val="28"/>
        </w:rPr>
        <w:t>hành</w:t>
      </w:r>
      <w:proofErr w:type="spellEnd"/>
      <w:r w:rsidRPr="00283EFB">
        <w:rPr>
          <w:bCs/>
          <w:szCs w:val="28"/>
        </w:rPr>
        <w:t xml:space="preserve"> </w:t>
      </w:r>
      <w:proofErr w:type="spellStart"/>
      <w:r w:rsidRPr="00283EFB">
        <w:rPr>
          <w:bCs/>
          <w:szCs w:val="28"/>
        </w:rPr>
        <w:t>các</w:t>
      </w:r>
      <w:proofErr w:type="spellEnd"/>
      <w:r w:rsidRPr="00283EFB">
        <w:rPr>
          <w:bCs/>
          <w:szCs w:val="28"/>
        </w:rPr>
        <w:t xml:space="preserve"> </w:t>
      </w:r>
      <w:proofErr w:type="spellStart"/>
      <w:r w:rsidRPr="00283EFB">
        <w:rPr>
          <w:bCs/>
          <w:szCs w:val="28"/>
        </w:rPr>
        <w:t>thủ</w:t>
      </w:r>
      <w:proofErr w:type="spellEnd"/>
      <w:r w:rsidRPr="00283EFB">
        <w:rPr>
          <w:bCs/>
          <w:szCs w:val="28"/>
        </w:rPr>
        <w:t xml:space="preserve"> </w:t>
      </w:r>
      <w:proofErr w:type="spellStart"/>
      <w:r w:rsidRPr="00283EFB">
        <w:rPr>
          <w:bCs/>
          <w:szCs w:val="28"/>
        </w:rPr>
        <w:t>tục</w:t>
      </w:r>
      <w:proofErr w:type="spellEnd"/>
      <w:r w:rsidRPr="00283EFB">
        <w:rPr>
          <w:bCs/>
          <w:szCs w:val="28"/>
        </w:rPr>
        <w:t xml:space="preserve"> </w:t>
      </w:r>
      <w:proofErr w:type="spellStart"/>
      <w:r w:rsidRPr="00283EFB">
        <w:rPr>
          <w:bCs/>
          <w:szCs w:val="28"/>
        </w:rPr>
        <w:t>thí</w:t>
      </w:r>
      <w:proofErr w:type="spellEnd"/>
      <w:r w:rsidRPr="00283EFB">
        <w:rPr>
          <w:bCs/>
          <w:szCs w:val="28"/>
        </w:rPr>
        <w:t xml:space="preserve"> </w:t>
      </w:r>
      <w:proofErr w:type="spellStart"/>
      <w:r w:rsidRPr="00283EFB">
        <w:rPr>
          <w:bCs/>
          <w:szCs w:val="28"/>
        </w:rPr>
        <w:t>nghiệm</w:t>
      </w:r>
      <w:proofErr w:type="spellEnd"/>
      <w:r w:rsidRPr="00283EFB">
        <w:rPr>
          <w:bCs/>
          <w:szCs w:val="28"/>
        </w:rPr>
        <w:t xml:space="preserve"> </w:t>
      </w:r>
      <w:proofErr w:type="spellStart"/>
      <w:r w:rsidRPr="00283EFB">
        <w:rPr>
          <w:bCs/>
          <w:szCs w:val="28"/>
        </w:rPr>
        <w:t>kiểm</w:t>
      </w:r>
      <w:proofErr w:type="spellEnd"/>
      <w:r w:rsidRPr="00283EFB">
        <w:rPr>
          <w:bCs/>
          <w:szCs w:val="28"/>
        </w:rPr>
        <w:t xml:space="preserve"> </w:t>
      </w:r>
      <w:proofErr w:type="spellStart"/>
      <w:r w:rsidRPr="00283EFB">
        <w:rPr>
          <w:bCs/>
          <w:szCs w:val="28"/>
        </w:rPr>
        <w:t>tra</w:t>
      </w:r>
      <w:proofErr w:type="spellEnd"/>
      <w:r w:rsidRPr="00283EFB">
        <w:rPr>
          <w:bCs/>
          <w:szCs w:val="28"/>
        </w:rPr>
        <w:t xml:space="preserve"> </w:t>
      </w:r>
      <w:proofErr w:type="spellStart"/>
      <w:r w:rsidRPr="00283EFB">
        <w:rPr>
          <w:bCs/>
          <w:szCs w:val="28"/>
        </w:rPr>
        <w:t>như</w:t>
      </w:r>
      <w:proofErr w:type="spellEnd"/>
      <w:r w:rsidRPr="00283EFB">
        <w:rPr>
          <w:bCs/>
          <w:szCs w:val="28"/>
        </w:rPr>
        <w:t xml:space="preserve"> ban </w:t>
      </w:r>
      <w:proofErr w:type="spellStart"/>
      <w:r w:rsidRPr="00283EFB">
        <w:rPr>
          <w:bCs/>
          <w:szCs w:val="28"/>
        </w:rPr>
        <w:t>đầu</w:t>
      </w:r>
      <w:proofErr w:type="spellEnd"/>
      <w:r w:rsidRPr="00283EFB">
        <w:rPr>
          <w:bCs/>
          <w:szCs w:val="28"/>
        </w:rPr>
        <w:t xml:space="preserve"> - chi </w:t>
      </w:r>
      <w:proofErr w:type="spellStart"/>
      <w:r w:rsidRPr="00283EFB">
        <w:rPr>
          <w:bCs/>
          <w:szCs w:val="28"/>
        </w:rPr>
        <w:t>phí</w:t>
      </w:r>
      <w:proofErr w:type="spellEnd"/>
      <w:r w:rsidRPr="00283EFB">
        <w:rPr>
          <w:bCs/>
          <w:szCs w:val="28"/>
        </w:rPr>
        <w:t xml:space="preserve"> </w:t>
      </w:r>
      <w:proofErr w:type="spellStart"/>
      <w:r w:rsidRPr="00283EFB">
        <w:rPr>
          <w:bCs/>
          <w:szCs w:val="28"/>
        </w:rPr>
        <w:t>của</w:t>
      </w:r>
      <w:proofErr w:type="spellEnd"/>
      <w:r w:rsidRPr="00283EFB">
        <w:rPr>
          <w:bCs/>
          <w:szCs w:val="28"/>
        </w:rPr>
        <w:t xml:space="preserve"> </w:t>
      </w:r>
      <w:proofErr w:type="spellStart"/>
      <w:r w:rsidRPr="00283EFB">
        <w:rPr>
          <w:bCs/>
          <w:szCs w:val="28"/>
        </w:rPr>
        <w:t>việc</w:t>
      </w:r>
      <w:proofErr w:type="spellEnd"/>
      <w:r w:rsidRPr="00283EFB">
        <w:rPr>
          <w:bCs/>
          <w:szCs w:val="28"/>
        </w:rPr>
        <w:t xml:space="preserve"> </w:t>
      </w:r>
      <w:proofErr w:type="spellStart"/>
      <w:r w:rsidRPr="00283EFB">
        <w:rPr>
          <w:bCs/>
          <w:szCs w:val="28"/>
        </w:rPr>
        <w:t>này</w:t>
      </w:r>
      <w:proofErr w:type="spellEnd"/>
      <w:r w:rsidRPr="00283EFB">
        <w:rPr>
          <w:bCs/>
          <w:szCs w:val="28"/>
        </w:rPr>
        <w:t xml:space="preserve"> </w:t>
      </w:r>
      <w:proofErr w:type="spellStart"/>
      <w:r w:rsidRPr="00283EFB">
        <w:rPr>
          <w:bCs/>
          <w:szCs w:val="28"/>
        </w:rPr>
        <w:t>phải</w:t>
      </w:r>
      <w:proofErr w:type="spellEnd"/>
      <w:r w:rsidRPr="00283EFB">
        <w:rPr>
          <w:bCs/>
          <w:szCs w:val="28"/>
        </w:rPr>
        <w:t xml:space="preserve"> do </w:t>
      </w:r>
      <w:proofErr w:type="spellStart"/>
      <w:r w:rsidRPr="00283EFB">
        <w:rPr>
          <w:bCs/>
          <w:szCs w:val="28"/>
        </w:rPr>
        <w:t>Nhà</w:t>
      </w:r>
      <w:proofErr w:type="spellEnd"/>
      <w:r w:rsidRPr="00283EFB">
        <w:rPr>
          <w:bCs/>
          <w:szCs w:val="28"/>
        </w:rPr>
        <w:t xml:space="preserve"> </w:t>
      </w:r>
      <w:proofErr w:type="spellStart"/>
      <w:r w:rsidRPr="00283EFB">
        <w:rPr>
          <w:bCs/>
          <w:szCs w:val="28"/>
        </w:rPr>
        <w:t>thầu</w:t>
      </w:r>
      <w:proofErr w:type="spellEnd"/>
      <w:r w:rsidRPr="00283EFB">
        <w:rPr>
          <w:bCs/>
          <w:szCs w:val="28"/>
        </w:rPr>
        <w:t xml:space="preserve"> chi </w:t>
      </w:r>
      <w:proofErr w:type="spellStart"/>
      <w:r w:rsidRPr="00283EFB">
        <w:rPr>
          <w:bCs/>
          <w:szCs w:val="28"/>
        </w:rPr>
        <w:t>trả</w:t>
      </w:r>
      <w:proofErr w:type="spellEnd"/>
      <w:r w:rsidRPr="00283EFB">
        <w:rPr>
          <w:bCs/>
          <w:szCs w:val="28"/>
        </w:rPr>
        <w:t xml:space="preserve">. Nghiêm </w:t>
      </w:r>
      <w:proofErr w:type="spellStart"/>
      <w:r w:rsidRPr="00283EFB">
        <w:rPr>
          <w:bCs/>
          <w:szCs w:val="28"/>
        </w:rPr>
        <w:t>cấm</w:t>
      </w:r>
      <w:proofErr w:type="spellEnd"/>
      <w:r w:rsidRPr="00283EFB">
        <w:rPr>
          <w:bCs/>
          <w:szCs w:val="28"/>
        </w:rPr>
        <w:t xml:space="preserve"> </w:t>
      </w:r>
      <w:proofErr w:type="spellStart"/>
      <w:r w:rsidRPr="00283EFB">
        <w:rPr>
          <w:bCs/>
          <w:szCs w:val="28"/>
        </w:rPr>
        <w:t>nhà</w:t>
      </w:r>
      <w:proofErr w:type="spellEnd"/>
      <w:r w:rsidRPr="00283EFB">
        <w:rPr>
          <w:bCs/>
          <w:szCs w:val="28"/>
        </w:rPr>
        <w:t xml:space="preserve"> </w:t>
      </w:r>
      <w:proofErr w:type="spellStart"/>
      <w:r w:rsidRPr="00283EFB">
        <w:rPr>
          <w:bCs/>
          <w:szCs w:val="28"/>
        </w:rPr>
        <w:t>thầu</w:t>
      </w:r>
      <w:proofErr w:type="spellEnd"/>
      <w:r w:rsidRPr="00283EFB">
        <w:rPr>
          <w:bCs/>
          <w:szCs w:val="28"/>
        </w:rPr>
        <w:t xml:space="preserve"> </w:t>
      </w:r>
      <w:proofErr w:type="spellStart"/>
      <w:r w:rsidRPr="00283EFB">
        <w:rPr>
          <w:bCs/>
          <w:szCs w:val="28"/>
        </w:rPr>
        <w:t>tự</w:t>
      </w:r>
      <w:proofErr w:type="spellEnd"/>
      <w:r w:rsidRPr="00283EFB">
        <w:rPr>
          <w:bCs/>
          <w:szCs w:val="28"/>
        </w:rPr>
        <w:t xml:space="preserve"> ý </w:t>
      </w:r>
      <w:proofErr w:type="spellStart"/>
      <w:r w:rsidRPr="00283EFB">
        <w:rPr>
          <w:bCs/>
          <w:szCs w:val="28"/>
        </w:rPr>
        <w:t>thay</w:t>
      </w:r>
      <w:proofErr w:type="spellEnd"/>
      <w:r w:rsidRPr="00283EFB">
        <w:rPr>
          <w:bCs/>
          <w:szCs w:val="28"/>
        </w:rPr>
        <w:t xml:space="preserve"> </w:t>
      </w:r>
      <w:proofErr w:type="spellStart"/>
      <w:r w:rsidRPr="00283EFB">
        <w:rPr>
          <w:bCs/>
          <w:szCs w:val="28"/>
        </w:rPr>
        <w:t>đổi</w:t>
      </w:r>
      <w:proofErr w:type="spellEnd"/>
      <w:r w:rsidRPr="00283EFB">
        <w:rPr>
          <w:bCs/>
          <w:szCs w:val="28"/>
        </w:rPr>
        <w:t xml:space="preserve"> </w:t>
      </w:r>
      <w:proofErr w:type="spellStart"/>
      <w:r w:rsidRPr="00283EFB">
        <w:rPr>
          <w:bCs/>
          <w:szCs w:val="28"/>
        </w:rPr>
        <w:t>chủng</w:t>
      </w:r>
      <w:proofErr w:type="spellEnd"/>
      <w:r w:rsidRPr="00283EFB">
        <w:rPr>
          <w:bCs/>
          <w:szCs w:val="28"/>
        </w:rPr>
        <w:t xml:space="preserve"> </w:t>
      </w:r>
      <w:proofErr w:type="spellStart"/>
      <w:r w:rsidRPr="00283EFB">
        <w:rPr>
          <w:bCs/>
          <w:szCs w:val="28"/>
        </w:rPr>
        <w:t>loại</w:t>
      </w:r>
      <w:proofErr w:type="spellEnd"/>
      <w:r w:rsidRPr="00283EFB">
        <w:rPr>
          <w:bCs/>
          <w:szCs w:val="28"/>
        </w:rPr>
        <w:t xml:space="preserve"> </w:t>
      </w:r>
      <w:proofErr w:type="spellStart"/>
      <w:r w:rsidRPr="00283EFB">
        <w:rPr>
          <w:bCs/>
          <w:szCs w:val="28"/>
        </w:rPr>
        <w:t>vật</w:t>
      </w:r>
      <w:proofErr w:type="spellEnd"/>
      <w:r w:rsidRPr="00283EFB">
        <w:rPr>
          <w:bCs/>
          <w:szCs w:val="28"/>
        </w:rPr>
        <w:t xml:space="preserve"> </w:t>
      </w:r>
      <w:proofErr w:type="spellStart"/>
      <w:r w:rsidRPr="00283EFB">
        <w:rPr>
          <w:bCs/>
          <w:szCs w:val="28"/>
        </w:rPr>
        <w:t>liệu</w:t>
      </w:r>
      <w:proofErr w:type="spellEnd"/>
      <w:r w:rsidRPr="00283EFB">
        <w:rPr>
          <w:bCs/>
          <w:szCs w:val="28"/>
        </w:rPr>
        <w:t>.</w:t>
      </w:r>
    </w:p>
    <w:p w14:paraId="06359172" w14:textId="77777777" w:rsidR="00311427" w:rsidRPr="00283EFB" w:rsidRDefault="00311427" w:rsidP="00311427">
      <w:pPr>
        <w:keepNext/>
        <w:widowControl w:val="0"/>
        <w:spacing w:line="340" w:lineRule="exact"/>
        <w:rPr>
          <w:bCs/>
          <w:szCs w:val="28"/>
        </w:rPr>
      </w:pPr>
      <w:r w:rsidRPr="00283EFB">
        <w:rPr>
          <w:bCs/>
          <w:szCs w:val="28"/>
        </w:rPr>
        <w:tab/>
      </w:r>
      <w:proofErr w:type="spellStart"/>
      <w:r w:rsidRPr="00283EFB">
        <w:rPr>
          <w:bCs/>
          <w:szCs w:val="28"/>
        </w:rPr>
        <w:t>Chủ</w:t>
      </w:r>
      <w:proofErr w:type="spellEnd"/>
      <w:r w:rsidRPr="00283EFB">
        <w:rPr>
          <w:bCs/>
          <w:szCs w:val="28"/>
        </w:rPr>
        <w:t xml:space="preserve"> </w:t>
      </w:r>
      <w:proofErr w:type="spellStart"/>
      <w:r w:rsidRPr="00283EFB">
        <w:rPr>
          <w:bCs/>
          <w:szCs w:val="28"/>
        </w:rPr>
        <w:t>đầu</w:t>
      </w:r>
      <w:proofErr w:type="spellEnd"/>
      <w:r w:rsidRPr="00283EFB">
        <w:rPr>
          <w:bCs/>
          <w:szCs w:val="28"/>
        </w:rPr>
        <w:t xml:space="preserve"> </w:t>
      </w:r>
      <w:proofErr w:type="spellStart"/>
      <w:r w:rsidRPr="00283EFB">
        <w:rPr>
          <w:bCs/>
          <w:szCs w:val="28"/>
        </w:rPr>
        <w:t>tư</w:t>
      </w:r>
      <w:proofErr w:type="spellEnd"/>
      <w:r w:rsidRPr="00283EFB">
        <w:rPr>
          <w:bCs/>
          <w:szCs w:val="28"/>
        </w:rPr>
        <w:t xml:space="preserve">, TVGS </w:t>
      </w:r>
      <w:proofErr w:type="spellStart"/>
      <w:r w:rsidRPr="00283EFB">
        <w:rPr>
          <w:bCs/>
          <w:szCs w:val="28"/>
        </w:rPr>
        <w:t>theo</w:t>
      </w:r>
      <w:proofErr w:type="spellEnd"/>
      <w:r w:rsidRPr="00283EFB">
        <w:rPr>
          <w:bCs/>
          <w:szCs w:val="28"/>
        </w:rPr>
        <w:t xml:space="preserve"> </w:t>
      </w:r>
      <w:proofErr w:type="spellStart"/>
      <w:r w:rsidRPr="00283EFB">
        <w:rPr>
          <w:bCs/>
          <w:szCs w:val="28"/>
        </w:rPr>
        <w:t>chức</w:t>
      </w:r>
      <w:proofErr w:type="spellEnd"/>
      <w:r w:rsidRPr="00283EFB">
        <w:rPr>
          <w:bCs/>
          <w:szCs w:val="28"/>
        </w:rPr>
        <w:t xml:space="preserve"> </w:t>
      </w:r>
      <w:proofErr w:type="spellStart"/>
      <w:r w:rsidRPr="00283EFB">
        <w:rPr>
          <w:bCs/>
          <w:szCs w:val="28"/>
        </w:rPr>
        <w:t>năng</w:t>
      </w:r>
      <w:proofErr w:type="spellEnd"/>
      <w:r w:rsidRPr="00283EFB">
        <w:rPr>
          <w:bCs/>
          <w:szCs w:val="28"/>
        </w:rPr>
        <w:t xml:space="preserve"> </w:t>
      </w:r>
      <w:proofErr w:type="spellStart"/>
      <w:r w:rsidRPr="00283EFB">
        <w:rPr>
          <w:bCs/>
          <w:szCs w:val="28"/>
        </w:rPr>
        <w:t>sẽ</w:t>
      </w:r>
      <w:proofErr w:type="spellEnd"/>
      <w:r w:rsidRPr="00283EFB">
        <w:rPr>
          <w:bCs/>
          <w:szCs w:val="28"/>
        </w:rPr>
        <w:t xml:space="preserve"> </w:t>
      </w:r>
      <w:proofErr w:type="spellStart"/>
      <w:r w:rsidRPr="00283EFB">
        <w:rPr>
          <w:bCs/>
          <w:szCs w:val="28"/>
        </w:rPr>
        <w:t>thường</w:t>
      </w:r>
      <w:proofErr w:type="spellEnd"/>
      <w:r w:rsidRPr="00283EFB">
        <w:rPr>
          <w:bCs/>
          <w:szCs w:val="28"/>
        </w:rPr>
        <w:t xml:space="preserve"> </w:t>
      </w:r>
      <w:proofErr w:type="spellStart"/>
      <w:r w:rsidRPr="00283EFB">
        <w:rPr>
          <w:bCs/>
          <w:szCs w:val="28"/>
        </w:rPr>
        <w:t>xuyên</w:t>
      </w:r>
      <w:proofErr w:type="spellEnd"/>
      <w:r w:rsidRPr="00283EFB">
        <w:rPr>
          <w:bCs/>
          <w:szCs w:val="28"/>
        </w:rPr>
        <w:t xml:space="preserve">, </w:t>
      </w:r>
      <w:proofErr w:type="spellStart"/>
      <w:r w:rsidRPr="00283EFB">
        <w:rPr>
          <w:bCs/>
          <w:szCs w:val="28"/>
        </w:rPr>
        <w:t>định</w:t>
      </w:r>
      <w:proofErr w:type="spellEnd"/>
      <w:r w:rsidRPr="00283EFB">
        <w:rPr>
          <w:bCs/>
          <w:szCs w:val="28"/>
        </w:rPr>
        <w:t xml:space="preserve"> </w:t>
      </w:r>
      <w:proofErr w:type="spellStart"/>
      <w:r w:rsidRPr="00283EFB">
        <w:rPr>
          <w:bCs/>
          <w:szCs w:val="28"/>
        </w:rPr>
        <w:t>kỳ</w:t>
      </w:r>
      <w:proofErr w:type="spellEnd"/>
      <w:r w:rsidRPr="00283EFB">
        <w:rPr>
          <w:bCs/>
          <w:szCs w:val="28"/>
        </w:rPr>
        <w:t xml:space="preserve"> </w:t>
      </w:r>
      <w:proofErr w:type="spellStart"/>
      <w:r w:rsidRPr="00283EFB">
        <w:rPr>
          <w:bCs/>
          <w:szCs w:val="28"/>
        </w:rPr>
        <w:t>hoặc</w:t>
      </w:r>
      <w:proofErr w:type="spellEnd"/>
      <w:r w:rsidRPr="00283EFB">
        <w:rPr>
          <w:bCs/>
          <w:szCs w:val="28"/>
        </w:rPr>
        <w:t xml:space="preserve"> </w:t>
      </w:r>
      <w:proofErr w:type="spellStart"/>
      <w:r w:rsidRPr="00283EFB">
        <w:rPr>
          <w:bCs/>
          <w:szCs w:val="28"/>
        </w:rPr>
        <w:t>đột</w:t>
      </w:r>
      <w:proofErr w:type="spellEnd"/>
      <w:r w:rsidRPr="00283EFB">
        <w:rPr>
          <w:bCs/>
          <w:szCs w:val="28"/>
        </w:rPr>
        <w:t xml:space="preserve"> </w:t>
      </w:r>
      <w:proofErr w:type="spellStart"/>
      <w:r w:rsidRPr="00283EFB">
        <w:rPr>
          <w:bCs/>
          <w:szCs w:val="28"/>
        </w:rPr>
        <w:t>xuất</w:t>
      </w:r>
      <w:proofErr w:type="spellEnd"/>
      <w:r w:rsidRPr="00283EFB">
        <w:rPr>
          <w:bCs/>
          <w:szCs w:val="28"/>
        </w:rPr>
        <w:t xml:space="preserve"> </w:t>
      </w:r>
      <w:proofErr w:type="spellStart"/>
      <w:r w:rsidRPr="00283EFB">
        <w:rPr>
          <w:bCs/>
          <w:szCs w:val="28"/>
        </w:rPr>
        <w:t>tiến</w:t>
      </w:r>
      <w:proofErr w:type="spellEnd"/>
      <w:r w:rsidRPr="00283EFB">
        <w:rPr>
          <w:bCs/>
          <w:szCs w:val="28"/>
        </w:rPr>
        <w:t xml:space="preserve"> </w:t>
      </w:r>
      <w:proofErr w:type="spellStart"/>
      <w:r w:rsidRPr="00283EFB">
        <w:rPr>
          <w:bCs/>
          <w:szCs w:val="28"/>
        </w:rPr>
        <w:t>hành</w:t>
      </w:r>
      <w:proofErr w:type="spellEnd"/>
      <w:r w:rsidRPr="00283EFB">
        <w:rPr>
          <w:bCs/>
          <w:szCs w:val="28"/>
        </w:rPr>
        <w:t xml:space="preserve"> </w:t>
      </w:r>
      <w:proofErr w:type="spellStart"/>
      <w:r w:rsidRPr="00283EFB">
        <w:rPr>
          <w:bCs/>
          <w:szCs w:val="28"/>
        </w:rPr>
        <w:t>kiểm</w:t>
      </w:r>
      <w:proofErr w:type="spellEnd"/>
      <w:r w:rsidRPr="00283EFB">
        <w:rPr>
          <w:bCs/>
          <w:szCs w:val="28"/>
        </w:rPr>
        <w:t xml:space="preserve"> </w:t>
      </w:r>
      <w:proofErr w:type="spellStart"/>
      <w:r w:rsidRPr="00283EFB">
        <w:rPr>
          <w:bCs/>
          <w:szCs w:val="28"/>
        </w:rPr>
        <w:t>tra</w:t>
      </w:r>
      <w:proofErr w:type="spellEnd"/>
      <w:r w:rsidRPr="00283EFB">
        <w:rPr>
          <w:bCs/>
          <w:szCs w:val="28"/>
        </w:rPr>
        <w:t xml:space="preserve"> </w:t>
      </w:r>
      <w:proofErr w:type="spellStart"/>
      <w:r w:rsidRPr="00283EFB">
        <w:rPr>
          <w:bCs/>
          <w:szCs w:val="28"/>
        </w:rPr>
        <w:t>chất</w:t>
      </w:r>
      <w:proofErr w:type="spellEnd"/>
      <w:r w:rsidRPr="00283EFB">
        <w:rPr>
          <w:bCs/>
          <w:szCs w:val="28"/>
        </w:rPr>
        <w:t xml:space="preserve"> </w:t>
      </w:r>
      <w:proofErr w:type="spellStart"/>
      <w:r w:rsidRPr="00283EFB">
        <w:rPr>
          <w:bCs/>
          <w:szCs w:val="28"/>
        </w:rPr>
        <w:t>lượng</w:t>
      </w:r>
      <w:proofErr w:type="spellEnd"/>
      <w:r w:rsidRPr="00283EFB">
        <w:rPr>
          <w:bCs/>
          <w:szCs w:val="28"/>
        </w:rPr>
        <w:t xml:space="preserve"> </w:t>
      </w:r>
      <w:proofErr w:type="spellStart"/>
      <w:r w:rsidRPr="00283EFB">
        <w:rPr>
          <w:bCs/>
          <w:szCs w:val="28"/>
        </w:rPr>
        <w:t>vật</w:t>
      </w:r>
      <w:proofErr w:type="spellEnd"/>
      <w:r w:rsidRPr="00283EFB">
        <w:rPr>
          <w:bCs/>
          <w:szCs w:val="28"/>
        </w:rPr>
        <w:t xml:space="preserve"> </w:t>
      </w:r>
      <w:proofErr w:type="spellStart"/>
      <w:r w:rsidRPr="00283EFB">
        <w:rPr>
          <w:bCs/>
          <w:szCs w:val="28"/>
        </w:rPr>
        <w:t>liệu</w:t>
      </w:r>
      <w:proofErr w:type="spellEnd"/>
      <w:r w:rsidRPr="00283EFB">
        <w:rPr>
          <w:bCs/>
          <w:szCs w:val="28"/>
        </w:rPr>
        <w:t xml:space="preserve"> </w:t>
      </w:r>
      <w:proofErr w:type="spellStart"/>
      <w:r w:rsidRPr="00283EFB">
        <w:rPr>
          <w:bCs/>
          <w:szCs w:val="28"/>
        </w:rPr>
        <w:t>tại</w:t>
      </w:r>
      <w:proofErr w:type="spellEnd"/>
      <w:r w:rsidRPr="00283EFB">
        <w:rPr>
          <w:bCs/>
          <w:szCs w:val="28"/>
        </w:rPr>
        <w:t xml:space="preserve"> </w:t>
      </w:r>
      <w:proofErr w:type="spellStart"/>
      <w:r w:rsidRPr="00283EFB">
        <w:rPr>
          <w:bCs/>
          <w:szCs w:val="28"/>
        </w:rPr>
        <w:t>hiện</w:t>
      </w:r>
      <w:proofErr w:type="spellEnd"/>
      <w:r w:rsidRPr="00283EFB">
        <w:rPr>
          <w:bCs/>
          <w:szCs w:val="28"/>
        </w:rPr>
        <w:t xml:space="preserve"> </w:t>
      </w:r>
      <w:proofErr w:type="spellStart"/>
      <w:r w:rsidRPr="00283EFB">
        <w:rPr>
          <w:bCs/>
          <w:szCs w:val="28"/>
        </w:rPr>
        <w:t>trường</w:t>
      </w:r>
      <w:proofErr w:type="spellEnd"/>
      <w:r w:rsidRPr="00283EFB">
        <w:rPr>
          <w:bCs/>
          <w:szCs w:val="28"/>
        </w:rPr>
        <w:t xml:space="preserve"> </w:t>
      </w:r>
      <w:proofErr w:type="spellStart"/>
      <w:r w:rsidRPr="00283EFB">
        <w:rPr>
          <w:bCs/>
          <w:szCs w:val="28"/>
        </w:rPr>
        <w:t>và</w:t>
      </w:r>
      <w:proofErr w:type="spellEnd"/>
      <w:r w:rsidRPr="00283EFB">
        <w:rPr>
          <w:bCs/>
          <w:szCs w:val="28"/>
        </w:rPr>
        <w:t xml:space="preserve"> </w:t>
      </w:r>
      <w:proofErr w:type="spellStart"/>
      <w:r w:rsidRPr="00283EFB">
        <w:rPr>
          <w:bCs/>
          <w:szCs w:val="28"/>
        </w:rPr>
        <w:t>kho</w:t>
      </w:r>
      <w:proofErr w:type="spellEnd"/>
      <w:r w:rsidRPr="00283EFB">
        <w:rPr>
          <w:bCs/>
          <w:szCs w:val="28"/>
        </w:rPr>
        <w:t xml:space="preserve"> </w:t>
      </w:r>
      <w:proofErr w:type="spellStart"/>
      <w:r w:rsidRPr="00283EFB">
        <w:rPr>
          <w:bCs/>
          <w:szCs w:val="28"/>
        </w:rPr>
        <w:t>trạm</w:t>
      </w:r>
      <w:proofErr w:type="spellEnd"/>
      <w:r w:rsidRPr="00283EFB">
        <w:rPr>
          <w:bCs/>
          <w:szCs w:val="28"/>
        </w:rPr>
        <w:t xml:space="preserve"> (BTXM, BTN, </w:t>
      </w:r>
      <w:proofErr w:type="spellStart"/>
      <w:r w:rsidRPr="00283EFB">
        <w:rPr>
          <w:bCs/>
          <w:szCs w:val="28"/>
        </w:rPr>
        <w:t>bãi</w:t>
      </w:r>
      <w:proofErr w:type="spellEnd"/>
      <w:r w:rsidRPr="00283EFB">
        <w:rPr>
          <w:bCs/>
          <w:szCs w:val="28"/>
        </w:rPr>
        <w:t xml:space="preserve"> </w:t>
      </w:r>
      <w:proofErr w:type="spellStart"/>
      <w:r w:rsidRPr="00283EFB">
        <w:rPr>
          <w:bCs/>
          <w:szCs w:val="28"/>
        </w:rPr>
        <w:t>chứa</w:t>
      </w:r>
      <w:proofErr w:type="spellEnd"/>
      <w:r w:rsidRPr="00283EFB">
        <w:rPr>
          <w:bCs/>
          <w:szCs w:val="28"/>
        </w:rPr>
        <w:t xml:space="preserve"> VL...) </w:t>
      </w:r>
      <w:proofErr w:type="spellStart"/>
      <w:r w:rsidRPr="00283EFB">
        <w:rPr>
          <w:bCs/>
          <w:szCs w:val="28"/>
        </w:rPr>
        <w:t>Nếu</w:t>
      </w:r>
      <w:proofErr w:type="spellEnd"/>
      <w:r w:rsidRPr="00283EFB">
        <w:rPr>
          <w:bCs/>
          <w:szCs w:val="28"/>
        </w:rPr>
        <w:t xml:space="preserve"> </w:t>
      </w:r>
      <w:proofErr w:type="spellStart"/>
      <w:r w:rsidRPr="00283EFB">
        <w:rPr>
          <w:bCs/>
          <w:szCs w:val="28"/>
        </w:rPr>
        <w:t>vật</w:t>
      </w:r>
      <w:proofErr w:type="spellEnd"/>
      <w:r w:rsidRPr="00283EFB">
        <w:rPr>
          <w:bCs/>
          <w:szCs w:val="28"/>
        </w:rPr>
        <w:t xml:space="preserve"> </w:t>
      </w:r>
      <w:proofErr w:type="spellStart"/>
      <w:r w:rsidRPr="00283EFB">
        <w:rPr>
          <w:bCs/>
          <w:szCs w:val="28"/>
        </w:rPr>
        <w:t>liệu</w:t>
      </w:r>
      <w:proofErr w:type="spellEnd"/>
      <w:r w:rsidRPr="00283EFB">
        <w:rPr>
          <w:bCs/>
          <w:szCs w:val="28"/>
        </w:rPr>
        <w:t xml:space="preserve"> </w:t>
      </w:r>
      <w:proofErr w:type="spellStart"/>
      <w:r w:rsidRPr="00283EFB">
        <w:rPr>
          <w:bCs/>
          <w:szCs w:val="28"/>
        </w:rPr>
        <w:t>kém</w:t>
      </w:r>
      <w:proofErr w:type="spellEnd"/>
      <w:r w:rsidRPr="00283EFB">
        <w:rPr>
          <w:bCs/>
          <w:szCs w:val="28"/>
        </w:rPr>
        <w:t xml:space="preserve"> </w:t>
      </w:r>
      <w:proofErr w:type="spellStart"/>
      <w:r w:rsidRPr="00283EFB">
        <w:rPr>
          <w:bCs/>
          <w:szCs w:val="28"/>
        </w:rPr>
        <w:t>chất</w:t>
      </w:r>
      <w:proofErr w:type="spellEnd"/>
      <w:r w:rsidRPr="00283EFB">
        <w:rPr>
          <w:bCs/>
          <w:szCs w:val="28"/>
        </w:rPr>
        <w:t xml:space="preserve"> </w:t>
      </w:r>
      <w:proofErr w:type="spellStart"/>
      <w:r w:rsidRPr="00283EFB">
        <w:rPr>
          <w:bCs/>
          <w:szCs w:val="28"/>
        </w:rPr>
        <w:t>lượng</w:t>
      </w:r>
      <w:proofErr w:type="spellEnd"/>
      <w:r w:rsidRPr="00283EFB">
        <w:rPr>
          <w:bCs/>
          <w:szCs w:val="28"/>
        </w:rPr>
        <w:t xml:space="preserve">, </w:t>
      </w:r>
      <w:proofErr w:type="spellStart"/>
      <w:r w:rsidRPr="00283EFB">
        <w:rPr>
          <w:bCs/>
          <w:szCs w:val="28"/>
        </w:rPr>
        <w:t>không</w:t>
      </w:r>
      <w:proofErr w:type="spellEnd"/>
      <w:r w:rsidRPr="00283EFB">
        <w:rPr>
          <w:bCs/>
          <w:szCs w:val="28"/>
        </w:rPr>
        <w:t xml:space="preserve"> </w:t>
      </w:r>
      <w:proofErr w:type="spellStart"/>
      <w:r w:rsidRPr="00283EFB">
        <w:rPr>
          <w:bCs/>
          <w:szCs w:val="28"/>
        </w:rPr>
        <w:t>phù</w:t>
      </w:r>
      <w:proofErr w:type="spellEnd"/>
      <w:r w:rsidRPr="00283EFB">
        <w:rPr>
          <w:bCs/>
          <w:szCs w:val="28"/>
        </w:rPr>
        <w:t xml:space="preserve"> </w:t>
      </w:r>
      <w:proofErr w:type="spellStart"/>
      <w:r w:rsidRPr="00283EFB">
        <w:rPr>
          <w:bCs/>
          <w:szCs w:val="28"/>
        </w:rPr>
        <w:t>hợp</w:t>
      </w:r>
      <w:proofErr w:type="spellEnd"/>
      <w:r w:rsidRPr="00283EFB">
        <w:rPr>
          <w:bCs/>
          <w:szCs w:val="28"/>
        </w:rPr>
        <w:t xml:space="preserve"> </w:t>
      </w:r>
      <w:proofErr w:type="spellStart"/>
      <w:r w:rsidRPr="00283EFB">
        <w:rPr>
          <w:bCs/>
          <w:szCs w:val="28"/>
        </w:rPr>
        <w:t>với</w:t>
      </w:r>
      <w:proofErr w:type="spellEnd"/>
      <w:r w:rsidRPr="00283EFB">
        <w:rPr>
          <w:bCs/>
          <w:szCs w:val="28"/>
        </w:rPr>
        <w:t xml:space="preserve"> </w:t>
      </w:r>
      <w:proofErr w:type="spellStart"/>
      <w:r w:rsidRPr="00283EFB">
        <w:rPr>
          <w:bCs/>
          <w:szCs w:val="28"/>
        </w:rPr>
        <w:t>thiết</w:t>
      </w:r>
      <w:proofErr w:type="spellEnd"/>
      <w:r w:rsidRPr="00283EFB">
        <w:rPr>
          <w:bCs/>
          <w:szCs w:val="28"/>
        </w:rPr>
        <w:t xml:space="preserve"> </w:t>
      </w:r>
      <w:proofErr w:type="spellStart"/>
      <w:r w:rsidRPr="00283EFB">
        <w:rPr>
          <w:bCs/>
          <w:szCs w:val="28"/>
        </w:rPr>
        <w:t>kế</w:t>
      </w:r>
      <w:proofErr w:type="spellEnd"/>
      <w:r w:rsidRPr="00283EFB">
        <w:rPr>
          <w:bCs/>
          <w:szCs w:val="28"/>
        </w:rPr>
        <w:t xml:space="preserve"> </w:t>
      </w:r>
      <w:proofErr w:type="spellStart"/>
      <w:r w:rsidRPr="00283EFB">
        <w:rPr>
          <w:bCs/>
          <w:szCs w:val="28"/>
        </w:rPr>
        <w:t>được</w:t>
      </w:r>
      <w:proofErr w:type="spellEnd"/>
      <w:r w:rsidRPr="00283EFB">
        <w:rPr>
          <w:bCs/>
          <w:szCs w:val="28"/>
        </w:rPr>
        <w:t xml:space="preserve"> </w:t>
      </w:r>
      <w:proofErr w:type="spellStart"/>
      <w:r w:rsidRPr="00283EFB">
        <w:rPr>
          <w:bCs/>
          <w:szCs w:val="28"/>
        </w:rPr>
        <w:t>duyệt</w:t>
      </w:r>
      <w:proofErr w:type="spellEnd"/>
      <w:r w:rsidRPr="00283EFB">
        <w:rPr>
          <w:bCs/>
          <w:szCs w:val="28"/>
        </w:rPr>
        <w:t xml:space="preserve"> - </w:t>
      </w:r>
      <w:proofErr w:type="spellStart"/>
      <w:r w:rsidRPr="00283EFB">
        <w:rPr>
          <w:bCs/>
          <w:szCs w:val="28"/>
        </w:rPr>
        <w:t>sẽ</w:t>
      </w:r>
      <w:proofErr w:type="spellEnd"/>
      <w:r w:rsidRPr="00283EFB">
        <w:rPr>
          <w:bCs/>
          <w:szCs w:val="28"/>
        </w:rPr>
        <w:t xml:space="preserve"> </w:t>
      </w:r>
      <w:proofErr w:type="spellStart"/>
      <w:r w:rsidRPr="00283EFB">
        <w:rPr>
          <w:bCs/>
          <w:szCs w:val="28"/>
        </w:rPr>
        <w:t>được</w:t>
      </w:r>
      <w:proofErr w:type="spellEnd"/>
      <w:r w:rsidRPr="00283EFB">
        <w:rPr>
          <w:bCs/>
          <w:szCs w:val="28"/>
        </w:rPr>
        <w:t xml:space="preserve"> </w:t>
      </w:r>
      <w:proofErr w:type="spellStart"/>
      <w:r w:rsidRPr="00283EFB">
        <w:rPr>
          <w:bCs/>
          <w:szCs w:val="28"/>
        </w:rPr>
        <w:t>lập</w:t>
      </w:r>
      <w:proofErr w:type="spellEnd"/>
      <w:r w:rsidRPr="00283EFB">
        <w:rPr>
          <w:bCs/>
          <w:szCs w:val="28"/>
        </w:rPr>
        <w:t xml:space="preserve"> </w:t>
      </w:r>
      <w:proofErr w:type="spellStart"/>
      <w:r w:rsidRPr="00283EFB">
        <w:rPr>
          <w:bCs/>
          <w:szCs w:val="28"/>
        </w:rPr>
        <w:t>biên</w:t>
      </w:r>
      <w:proofErr w:type="spellEnd"/>
      <w:r w:rsidRPr="00283EFB">
        <w:rPr>
          <w:bCs/>
          <w:szCs w:val="28"/>
        </w:rPr>
        <w:t xml:space="preserve"> </w:t>
      </w:r>
      <w:proofErr w:type="spellStart"/>
      <w:r w:rsidRPr="00283EFB">
        <w:rPr>
          <w:bCs/>
          <w:szCs w:val="28"/>
        </w:rPr>
        <w:t>bản</w:t>
      </w:r>
      <w:proofErr w:type="spellEnd"/>
      <w:r w:rsidRPr="00283EFB">
        <w:rPr>
          <w:bCs/>
          <w:szCs w:val="28"/>
        </w:rPr>
        <w:t xml:space="preserve"> </w:t>
      </w:r>
      <w:proofErr w:type="spellStart"/>
      <w:r w:rsidRPr="00283EFB">
        <w:rPr>
          <w:bCs/>
          <w:szCs w:val="28"/>
        </w:rPr>
        <w:t>và</w:t>
      </w:r>
      <w:proofErr w:type="spellEnd"/>
      <w:r w:rsidRPr="00283EFB">
        <w:rPr>
          <w:bCs/>
          <w:szCs w:val="28"/>
        </w:rPr>
        <w:t xml:space="preserve"> </w:t>
      </w:r>
      <w:proofErr w:type="spellStart"/>
      <w:r w:rsidRPr="00283EFB">
        <w:rPr>
          <w:bCs/>
          <w:szCs w:val="28"/>
        </w:rPr>
        <w:t>không</w:t>
      </w:r>
      <w:proofErr w:type="spellEnd"/>
      <w:r w:rsidRPr="00283EFB">
        <w:rPr>
          <w:bCs/>
          <w:szCs w:val="28"/>
        </w:rPr>
        <w:t xml:space="preserve"> </w:t>
      </w:r>
      <w:proofErr w:type="spellStart"/>
      <w:r w:rsidRPr="00283EFB">
        <w:rPr>
          <w:bCs/>
          <w:szCs w:val="28"/>
        </w:rPr>
        <w:t>được</w:t>
      </w:r>
      <w:proofErr w:type="spellEnd"/>
      <w:r w:rsidRPr="00283EFB">
        <w:rPr>
          <w:bCs/>
          <w:szCs w:val="28"/>
        </w:rPr>
        <w:t xml:space="preserve"> </w:t>
      </w:r>
      <w:proofErr w:type="spellStart"/>
      <w:r w:rsidRPr="00283EFB">
        <w:rPr>
          <w:bCs/>
          <w:szCs w:val="28"/>
        </w:rPr>
        <w:t>đưa</w:t>
      </w:r>
      <w:proofErr w:type="spellEnd"/>
      <w:r w:rsidRPr="00283EFB">
        <w:rPr>
          <w:bCs/>
          <w:szCs w:val="28"/>
        </w:rPr>
        <w:t xml:space="preserve"> </w:t>
      </w:r>
      <w:proofErr w:type="spellStart"/>
      <w:r w:rsidRPr="00283EFB">
        <w:rPr>
          <w:bCs/>
          <w:szCs w:val="28"/>
        </w:rPr>
        <w:t>vào</w:t>
      </w:r>
      <w:proofErr w:type="spellEnd"/>
      <w:r w:rsidRPr="00283EFB">
        <w:rPr>
          <w:bCs/>
          <w:szCs w:val="28"/>
        </w:rPr>
        <w:t xml:space="preserve"> </w:t>
      </w:r>
      <w:proofErr w:type="spellStart"/>
      <w:r w:rsidRPr="00283EFB">
        <w:rPr>
          <w:bCs/>
          <w:szCs w:val="28"/>
        </w:rPr>
        <w:t>sử</w:t>
      </w:r>
      <w:proofErr w:type="spellEnd"/>
      <w:r w:rsidRPr="00283EFB">
        <w:rPr>
          <w:bCs/>
          <w:szCs w:val="28"/>
        </w:rPr>
        <w:t xml:space="preserve"> </w:t>
      </w:r>
      <w:proofErr w:type="spellStart"/>
      <w:r w:rsidRPr="00283EFB">
        <w:rPr>
          <w:bCs/>
          <w:szCs w:val="28"/>
        </w:rPr>
        <w:t>dụng</w:t>
      </w:r>
      <w:proofErr w:type="spellEnd"/>
      <w:r w:rsidRPr="00283EFB">
        <w:rPr>
          <w:bCs/>
          <w:szCs w:val="28"/>
        </w:rPr>
        <w:t xml:space="preserve"> </w:t>
      </w:r>
      <w:proofErr w:type="spellStart"/>
      <w:r w:rsidRPr="00283EFB">
        <w:rPr>
          <w:bCs/>
          <w:szCs w:val="28"/>
        </w:rPr>
        <w:t>cho</w:t>
      </w:r>
      <w:proofErr w:type="spellEnd"/>
      <w:r w:rsidRPr="00283EFB">
        <w:rPr>
          <w:bCs/>
          <w:szCs w:val="28"/>
        </w:rPr>
        <w:t xml:space="preserve"> </w:t>
      </w:r>
      <w:proofErr w:type="spellStart"/>
      <w:r w:rsidRPr="00283EFB">
        <w:rPr>
          <w:bCs/>
          <w:szCs w:val="28"/>
        </w:rPr>
        <w:t>công</w:t>
      </w:r>
      <w:proofErr w:type="spellEnd"/>
      <w:r w:rsidRPr="00283EFB">
        <w:rPr>
          <w:bCs/>
          <w:szCs w:val="28"/>
        </w:rPr>
        <w:t xml:space="preserve"> </w:t>
      </w:r>
      <w:proofErr w:type="spellStart"/>
      <w:r w:rsidRPr="00283EFB">
        <w:rPr>
          <w:bCs/>
          <w:szCs w:val="28"/>
        </w:rPr>
        <w:t>trình</w:t>
      </w:r>
      <w:proofErr w:type="spellEnd"/>
      <w:r w:rsidRPr="00283EFB">
        <w:rPr>
          <w:bCs/>
          <w:szCs w:val="28"/>
        </w:rPr>
        <w:t xml:space="preserve">, </w:t>
      </w:r>
      <w:proofErr w:type="spellStart"/>
      <w:r w:rsidRPr="00283EFB">
        <w:rPr>
          <w:bCs/>
          <w:szCs w:val="28"/>
        </w:rPr>
        <w:t>nhà</w:t>
      </w:r>
      <w:proofErr w:type="spellEnd"/>
      <w:r w:rsidRPr="00283EFB">
        <w:rPr>
          <w:bCs/>
          <w:szCs w:val="28"/>
        </w:rPr>
        <w:t xml:space="preserve"> </w:t>
      </w:r>
      <w:proofErr w:type="spellStart"/>
      <w:r w:rsidRPr="00283EFB">
        <w:rPr>
          <w:bCs/>
          <w:szCs w:val="28"/>
        </w:rPr>
        <w:t>thầu</w:t>
      </w:r>
      <w:proofErr w:type="spellEnd"/>
      <w:r w:rsidRPr="00283EFB">
        <w:rPr>
          <w:bCs/>
          <w:szCs w:val="28"/>
        </w:rPr>
        <w:t xml:space="preserve"> </w:t>
      </w:r>
      <w:proofErr w:type="spellStart"/>
      <w:r w:rsidRPr="00283EFB">
        <w:rPr>
          <w:bCs/>
          <w:szCs w:val="28"/>
        </w:rPr>
        <w:t>phải</w:t>
      </w:r>
      <w:proofErr w:type="spellEnd"/>
      <w:r w:rsidRPr="00283EFB">
        <w:rPr>
          <w:bCs/>
          <w:szCs w:val="28"/>
        </w:rPr>
        <w:t xml:space="preserve"> </w:t>
      </w:r>
      <w:proofErr w:type="spellStart"/>
      <w:r w:rsidRPr="00283EFB">
        <w:rPr>
          <w:bCs/>
          <w:szCs w:val="28"/>
        </w:rPr>
        <w:t>có</w:t>
      </w:r>
      <w:proofErr w:type="spellEnd"/>
      <w:r w:rsidRPr="00283EFB">
        <w:rPr>
          <w:bCs/>
          <w:szCs w:val="28"/>
        </w:rPr>
        <w:t xml:space="preserve"> </w:t>
      </w:r>
      <w:proofErr w:type="spellStart"/>
      <w:r w:rsidRPr="00283EFB">
        <w:rPr>
          <w:bCs/>
          <w:szCs w:val="28"/>
        </w:rPr>
        <w:t>trách</w:t>
      </w:r>
      <w:proofErr w:type="spellEnd"/>
      <w:r w:rsidRPr="00283EFB">
        <w:rPr>
          <w:bCs/>
          <w:szCs w:val="28"/>
        </w:rPr>
        <w:t xml:space="preserve"> </w:t>
      </w:r>
      <w:proofErr w:type="spellStart"/>
      <w:r w:rsidRPr="00283EFB">
        <w:rPr>
          <w:bCs/>
          <w:szCs w:val="28"/>
        </w:rPr>
        <w:t>nhiệm</w:t>
      </w:r>
      <w:proofErr w:type="spellEnd"/>
      <w:r w:rsidRPr="00283EFB">
        <w:rPr>
          <w:bCs/>
          <w:szCs w:val="28"/>
        </w:rPr>
        <w:t xml:space="preserve"> </w:t>
      </w:r>
      <w:proofErr w:type="spellStart"/>
      <w:r w:rsidRPr="00283EFB">
        <w:rPr>
          <w:bCs/>
          <w:szCs w:val="28"/>
        </w:rPr>
        <w:t>vận</w:t>
      </w:r>
      <w:proofErr w:type="spellEnd"/>
      <w:r w:rsidRPr="00283EFB">
        <w:rPr>
          <w:bCs/>
          <w:szCs w:val="28"/>
        </w:rPr>
        <w:t xml:space="preserve"> </w:t>
      </w:r>
      <w:proofErr w:type="spellStart"/>
      <w:r w:rsidRPr="00283EFB">
        <w:rPr>
          <w:bCs/>
          <w:szCs w:val="28"/>
        </w:rPr>
        <w:t>chuyển</w:t>
      </w:r>
      <w:proofErr w:type="spellEnd"/>
      <w:r w:rsidRPr="00283EFB">
        <w:rPr>
          <w:bCs/>
          <w:szCs w:val="28"/>
        </w:rPr>
        <w:t xml:space="preserve"> </w:t>
      </w:r>
      <w:proofErr w:type="spellStart"/>
      <w:r w:rsidRPr="00283EFB">
        <w:rPr>
          <w:bCs/>
          <w:szCs w:val="28"/>
        </w:rPr>
        <w:t>toàn</w:t>
      </w:r>
      <w:proofErr w:type="spellEnd"/>
      <w:r w:rsidRPr="00283EFB">
        <w:rPr>
          <w:bCs/>
          <w:szCs w:val="28"/>
        </w:rPr>
        <w:t xml:space="preserve"> </w:t>
      </w:r>
      <w:proofErr w:type="spellStart"/>
      <w:r w:rsidRPr="00283EFB">
        <w:rPr>
          <w:bCs/>
          <w:szCs w:val="28"/>
        </w:rPr>
        <w:t>bộ</w:t>
      </w:r>
      <w:proofErr w:type="spellEnd"/>
      <w:r w:rsidRPr="00283EFB">
        <w:rPr>
          <w:bCs/>
          <w:szCs w:val="28"/>
        </w:rPr>
        <w:t xml:space="preserve"> </w:t>
      </w:r>
      <w:proofErr w:type="spellStart"/>
      <w:r w:rsidRPr="00283EFB">
        <w:rPr>
          <w:bCs/>
          <w:szCs w:val="28"/>
        </w:rPr>
        <w:t>các</w:t>
      </w:r>
      <w:proofErr w:type="spellEnd"/>
      <w:r w:rsidRPr="00283EFB">
        <w:rPr>
          <w:bCs/>
          <w:szCs w:val="28"/>
        </w:rPr>
        <w:t xml:space="preserve"> </w:t>
      </w:r>
      <w:proofErr w:type="spellStart"/>
      <w:r w:rsidRPr="00283EFB">
        <w:rPr>
          <w:bCs/>
          <w:szCs w:val="28"/>
        </w:rPr>
        <w:t>loại</w:t>
      </w:r>
      <w:proofErr w:type="spellEnd"/>
      <w:r w:rsidRPr="00283EFB">
        <w:rPr>
          <w:bCs/>
          <w:szCs w:val="28"/>
        </w:rPr>
        <w:t xml:space="preserve"> </w:t>
      </w:r>
      <w:proofErr w:type="spellStart"/>
      <w:r w:rsidRPr="00283EFB">
        <w:rPr>
          <w:bCs/>
          <w:szCs w:val="28"/>
        </w:rPr>
        <w:t>vật</w:t>
      </w:r>
      <w:proofErr w:type="spellEnd"/>
      <w:r w:rsidRPr="00283EFB">
        <w:rPr>
          <w:bCs/>
          <w:szCs w:val="28"/>
        </w:rPr>
        <w:t xml:space="preserve"> </w:t>
      </w:r>
      <w:proofErr w:type="spellStart"/>
      <w:r w:rsidRPr="00283EFB">
        <w:rPr>
          <w:bCs/>
          <w:szCs w:val="28"/>
        </w:rPr>
        <w:t>tư</w:t>
      </w:r>
      <w:proofErr w:type="spellEnd"/>
      <w:r w:rsidRPr="00283EFB">
        <w:rPr>
          <w:bCs/>
          <w:szCs w:val="28"/>
        </w:rPr>
        <w:t xml:space="preserve">, </w:t>
      </w:r>
      <w:proofErr w:type="spellStart"/>
      <w:r w:rsidRPr="00283EFB">
        <w:rPr>
          <w:bCs/>
          <w:szCs w:val="28"/>
        </w:rPr>
        <w:t>vật</w:t>
      </w:r>
      <w:proofErr w:type="spellEnd"/>
      <w:r w:rsidRPr="00283EFB">
        <w:rPr>
          <w:bCs/>
          <w:szCs w:val="28"/>
        </w:rPr>
        <w:t xml:space="preserve"> </w:t>
      </w:r>
      <w:proofErr w:type="spellStart"/>
      <w:r w:rsidRPr="00283EFB">
        <w:rPr>
          <w:bCs/>
          <w:szCs w:val="28"/>
        </w:rPr>
        <w:t>liệu</w:t>
      </w:r>
      <w:proofErr w:type="spellEnd"/>
      <w:r w:rsidRPr="00283EFB">
        <w:rPr>
          <w:bCs/>
          <w:szCs w:val="28"/>
        </w:rPr>
        <w:t xml:space="preserve"> </w:t>
      </w:r>
      <w:proofErr w:type="spellStart"/>
      <w:r w:rsidRPr="00283EFB">
        <w:rPr>
          <w:bCs/>
          <w:szCs w:val="28"/>
        </w:rPr>
        <w:t>đó</w:t>
      </w:r>
      <w:proofErr w:type="spellEnd"/>
      <w:r w:rsidRPr="00283EFB">
        <w:rPr>
          <w:bCs/>
          <w:szCs w:val="28"/>
        </w:rPr>
        <w:t xml:space="preserve"> </w:t>
      </w:r>
      <w:proofErr w:type="spellStart"/>
      <w:r w:rsidRPr="00283EFB">
        <w:rPr>
          <w:bCs/>
          <w:szCs w:val="28"/>
        </w:rPr>
        <w:t>ra</w:t>
      </w:r>
      <w:proofErr w:type="spellEnd"/>
      <w:r w:rsidRPr="00283EFB">
        <w:rPr>
          <w:bCs/>
          <w:szCs w:val="28"/>
        </w:rPr>
        <w:t xml:space="preserve"> </w:t>
      </w:r>
      <w:proofErr w:type="spellStart"/>
      <w:r w:rsidRPr="00283EFB">
        <w:rPr>
          <w:bCs/>
          <w:szCs w:val="28"/>
        </w:rPr>
        <w:t>khỏi</w:t>
      </w:r>
      <w:proofErr w:type="spellEnd"/>
      <w:r w:rsidRPr="00283EFB">
        <w:rPr>
          <w:bCs/>
          <w:szCs w:val="28"/>
        </w:rPr>
        <w:t xml:space="preserve"> </w:t>
      </w:r>
      <w:proofErr w:type="spellStart"/>
      <w:r w:rsidRPr="00283EFB">
        <w:rPr>
          <w:bCs/>
          <w:szCs w:val="28"/>
        </w:rPr>
        <w:t>phạm</w:t>
      </w:r>
      <w:proofErr w:type="spellEnd"/>
      <w:r w:rsidRPr="00283EFB">
        <w:rPr>
          <w:bCs/>
          <w:szCs w:val="28"/>
        </w:rPr>
        <w:t xml:space="preserve"> vi </w:t>
      </w:r>
      <w:proofErr w:type="spellStart"/>
      <w:r w:rsidRPr="00283EFB">
        <w:rPr>
          <w:bCs/>
          <w:szCs w:val="28"/>
        </w:rPr>
        <w:t>công</w:t>
      </w:r>
      <w:proofErr w:type="spellEnd"/>
      <w:r w:rsidRPr="00283EFB">
        <w:rPr>
          <w:bCs/>
          <w:szCs w:val="28"/>
        </w:rPr>
        <w:t xml:space="preserve"> </w:t>
      </w:r>
      <w:proofErr w:type="spellStart"/>
      <w:r w:rsidRPr="00283EFB">
        <w:rPr>
          <w:bCs/>
          <w:szCs w:val="28"/>
        </w:rPr>
        <w:t>trường</w:t>
      </w:r>
      <w:proofErr w:type="spellEnd"/>
      <w:r w:rsidRPr="00283EFB">
        <w:rPr>
          <w:bCs/>
          <w:szCs w:val="28"/>
        </w:rPr>
        <w:t xml:space="preserve"> - </w:t>
      </w:r>
      <w:proofErr w:type="spellStart"/>
      <w:r w:rsidRPr="00283EFB">
        <w:rPr>
          <w:bCs/>
          <w:szCs w:val="28"/>
        </w:rPr>
        <w:t>mọi</w:t>
      </w:r>
      <w:proofErr w:type="spellEnd"/>
      <w:r w:rsidRPr="00283EFB">
        <w:rPr>
          <w:bCs/>
          <w:szCs w:val="28"/>
        </w:rPr>
        <w:t xml:space="preserve"> chi </w:t>
      </w:r>
      <w:proofErr w:type="spellStart"/>
      <w:r w:rsidRPr="00283EFB">
        <w:rPr>
          <w:bCs/>
          <w:szCs w:val="28"/>
        </w:rPr>
        <w:t>phí</w:t>
      </w:r>
      <w:proofErr w:type="spellEnd"/>
      <w:r w:rsidRPr="00283EFB">
        <w:rPr>
          <w:bCs/>
          <w:szCs w:val="28"/>
        </w:rPr>
        <w:t xml:space="preserve"> </w:t>
      </w:r>
      <w:proofErr w:type="spellStart"/>
      <w:r w:rsidRPr="00283EFB">
        <w:rPr>
          <w:bCs/>
          <w:szCs w:val="28"/>
        </w:rPr>
        <w:t>cho</w:t>
      </w:r>
      <w:proofErr w:type="spellEnd"/>
      <w:r w:rsidRPr="00283EFB">
        <w:rPr>
          <w:bCs/>
          <w:szCs w:val="28"/>
        </w:rPr>
        <w:t xml:space="preserve"> </w:t>
      </w:r>
      <w:proofErr w:type="spellStart"/>
      <w:r w:rsidRPr="00283EFB">
        <w:rPr>
          <w:bCs/>
          <w:szCs w:val="28"/>
        </w:rPr>
        <w:t>việc</w:t>
      </w:r>
      <w:proofErr w:type="spellEnd"/>
      <w:r w:rsidRPr="00283EFB">
        <w:rPr>
          <w:bCs/>
          <w:szCs w:val="28"/>
        </w:rPr>
        <w:t xml:space="preserve"> </w:t>
      </w:r>
      <w:proofErr w:type="spellStart"/>
      <w:r w:rsidRPr="00283EFB">
        <w:rPr>
          <w:bCs/>
          <w:szCs w:val="28"/>
        </w:rPr>
        <w:t>thực</w:t>
      </w:r>
      <w:proofErr w:type="spellEnd"/>
      <w:r w:rsidRPr="00283EFB">
        <w:rPr>
          <w:bCs/>
          <w:szCs w:val="28"/>
        </w:rPr>
        <w:t xml:space="preserve"> </w:t>
      </w:r>
      <w:proofErr w:type="spellStart"/>
      <w:r w:rsidRPr="00283EFB">
        <w:rPr>
          <w:bCs/>
          <w:szCs w:val="28"/>
        </w:rPr>
        <w:t>hiện</w:t>
      </w:r>
      <w:proofErr w:type="spellEnd"/>
      <w:r w:rsidRPr="00283EFB">
        <w:rPr>
          <w:bCs/>
          <w:szCs w:val="28"/>
        </w:rPr>
        <w:t xml:space="preserve"> </w:t>
      </w:r>
      <w:proofErr w:type="spellStart"/>
      <w:r w:rsidRPr="00283EFB">
        <w:rPr>
          <w:bCs/>
          <w:szCs w:val="28"/>
        </w:rPr>
        <w:t>các</w:t>
      </w:r>
      <w:proofErr w:type="spellEnd"/>
      <w:r w:rsidRPr="00283EFB">
        <w:rPr>
          <w:bCs/>
          <w:szCs w:val="28"/>
        </w:rPr>
        <w:t xml:space="preserve"> </w:t>
      </w:r>
      <w:proofErr w:type="spellStart"/>
      <w:r w:rsidRPr="00283EFB">
        <w:rPr>
          <w:bCs/>
          <w:szCs w:val="28"/>
        </w:rPr>
        <w:t>công</w:t>
      </w:r>
      <w:proofErr w:type="spellEnd"/>
      <w:r w:rsidRPr="00283EFB">
        <w:rPr>
          <w:bCs/>
          <w:szCs w:val="28"/>
        </w:rPr>
        <w:t xml:space="preserve"> </w:t>
      </w:r>
      <w:proofErr w:type="spellStart"/>
      <w:r w:rsidRPr="00283EFB">
        <w:rPr>
          <w:bCs/>
          <w:szCs w:val="28"/>
        </w:rPr>
        <w:t>việc</w:t>
      </w:r>
      <w:proofErr w:type="spellEnd"/>
      <w:r w:rsidRPr="00283EFB">
        <w:rPr>
          <w:bCs/>
          <w:szCs w:val="28"/>
        </w:rPr>
        <w:t xml:space="preserve"> </w:t>
      </w:r>
      <w:proofErr w:type="spellStart"/>
      <w:r w:rsidRPr="00283EFB">
        <w:rPr>
          <w:bCs/>
          <w:szCs w:val="28"/>
        </w:rPr>
        <w:lastRenderedPageBreak/>
        <w:t>trên</w:t>
      </w:r>
      <w:proofErr w:type="spellEnd"/>
      <w:r w:rsidRPr="00283EFB">
        <w:rPr>
          <w:bCs/>
          <w:szCs w:val="28"/>
        </w:rPr>
        <w:t xml:space="preserve">, </w:t>
      </w:r>
      <w:proofErr w:type="spellStart"/>
      <w:r w:rsidRPr="00283EFB">
        <w:rPr>
          <w:bCs/>
          <w:szCs w:val="28"/>
        </w:rPr>
        <w:t>nhà</w:t>
      </w:r>
      <w:proofErr w:type="spellEnd"/>
      <w:r w:rsidRPr="00283EFB">
        <w:rPr>
          <w:bCs/>
          <w:szCs w:val="28"/>
        </w:rPr>
        <w:t xml:space="preserve"> </w:t>
      </w:r>
      <w:proofErr w:type="spellStart"/>
      <w:r w:rsidRPr="00283EFB">
        <w:rPr>
          <w:bCs/>
          <w:szCs w:val="28"/>
        </w:rPr>
        <w:t>thầu</w:t>
      </w:r>
      <w:proofErr w:type="spellEnd"/>
      <w:r w:rsidRPr="00283EFB">
        <w:rPr>
          <w:bCs/>
          <w:szCs w:val="28"/>
        </w:rPr>
        <w:t xml:space="preserve"> </w:t>
      </w:r>
      <w:proofErr w:type="spellStart"/>
      <w:r w:rsidRPr="00283EFB">
        <w:rPr>
          <w:bCs/>
          <w:szCs w:val="28"/>
        </w:rPr>
        <w:t>sẽ</w:t>
      </w:r>
      <w:proofErr w:type="spellEnd"/>
      <w:r w:rsidRPr="00283EFB">
        <w:rPr>
          <w:bCs/>
          <w:szCs w:val="28"/>
        </w:rPr>
        <w:t xml:space="preserve"> </w:t>
      </w:r>
      <w:proofErr w:type="spellStart"/>
      <w:r w:rsidRPr="00283EFB">
        <w:rPr>
          <w:bCs/>
          <w:szCs w:val="28"/>
        </w:rPr>
        <w:t>phải</w:t>
      </w:r>
      <w:proofErr w:type="spellEnd"/>
      <w:r w:rsidRPr="00283EFB">
        <w:rPr>
          <w:bCs/>
          <w:szCs w:val="28"/>
        </w:rPr>
        <w:t xml:space="preserve"> </w:t>
      </w:r>
      <w:proofErr w:type="spellStart"/>
      <w:r w:rsidRPr="00283EFB">
        <w:rPr>
          <w:bCs/>
          <w:szCs w:val="28"/>
        </w:rPr>
        <w:t>hoàn</w:t>
      </w:r>
      <w:proofErr w:type="spellEnd"/>
      <w:r w:rsidRPr="00283EFB">
        <w:rPr>
          <w:bCs/>
          <w:szCs w:val="28"/>
        </w:rPr>
        <w:t xml:space="preserve"> </w:t>
      </w:r>
      <w:proofErr w:type="spellStart"/>
      <w:r w:rsidRPr="00283EFB">
        <w:rPr>
          <w:bCs/>
          <w:szCs w:val="28"/>
        </w:rPr>
        <w:t>toàn</w:t>
      </w:r>
      <w:proofErr w:type="spellEnd"/>
      <w:r w:rsidRPr="00283EFB">
        <w:rPr>
          <w:bCs/>
          <w:szCs w:val="28"/>
        </w:rPr>
        <w:t xml:space="preserve"> </w:t>
      </w:r>
      <w:proofErr w:type="spellStart"/>
      <w:r w:rsidRPr="00283EFB">
        <w:rPr>
          <w:bCs/>
          <w:szCs w:val="28"/>
        </w:rPr>
        <w:t>chịu</w:t>
      </w:r>
      <w:proofErr w:type="spellEnd"/>
      <w:r w:rsidRPr="00283EFB">
        <w:rPr>
          <w:bCs/>
          <w:szCs w:val="28"/>
        </w:rPr>
        <w:t xml:space="preserve"> </w:t>
      </w:r>
      <w:proofErr w:type="spellStart"/>
      <w:r w:rsidRPr="00283EFB">
        <w:rPr>
          <w:bCs/>
          <w:szCs w:val="28"/>
        </w:rPr>
        <w:t>trách</w:t>
      </w:r>
      <w:proofErr w:type="spellEnd"/>
      <w:r w:rsidRPr="00283EFB">
        <w:rPr>
          <w:bCs/>
          <w:szCs w:val="28"/>
        </w:rPr>
        <w:t xml:space="preserve"> </w:t>
      </w:r>
      <w:proofErr w:type="spellStart"/>
      <w:r w:rsidRPr="00283EFB">
        <w:rPr>
          <w:bCs/>
          <w:szCs w:val="28"/>
        </w:rPr>
        <w:t>nhiệm</w:t>
      </w:r>
      <w:proofErr w:type="spellEnd"/>
      <w:r w:rsidRPr="00283EFB">
        <w:rPr>
          <w:bCs/>
          <w:szCs w:val="28"/>
        </w:rPr>
        <w:t>.</w:t>
      </w:r>
    </w:p>
    <w:p w14:paraId="50196FAC" w14:textId="77777777" w:rsidR="00311427" w:rsidRPr="00283EFB" w:rsidRDefault="00311427" w:rsidP="00311427">
      <w:pPr>
        <w:keepNext/>
        <w:widowControl w:val="0"/>
        <w:spacing w:line="340" w:lineRule="exact"/>
        <w:rPr>
          <w:bCs/>
          <w:szCs w:val="28"/>
        </w:rPr>
      </w:pPr>
      <w:r w:rsidRPr="00283EFB">
        <w:rPr>
          <w:bCs/>
          <w:szCs w:val="28"/>
        </w:rPr>
        <w:tab/>
      </w:r>
      <w:proofErr w:type="spellStart"/>
      <w:r w:rsidRPr="00283EFB">
        <w:rPr>
          <w:bCs/>
          <w:szCs w:val="28"/>
        </w:rPr>
        <w:t>Nhà</w:t>
      </w:r>
      <w:proofErr w:type="spellEnd"/>
      <w:r w:rsidRPr="00283EFB">
        <w:rPr>
          <w:bCs/>
          <w:szCs w:val="28"/>
        </w:rPr>
        <w:t xml:space="preserve"> </w:t>
      </w:r>
      <w:proofErr w:type="spellStart"/>
      <w:r w:rsidRPr="00283EFB">
        <w:rPr>
          <w:bCs/>
          <w:szCs w:val="28"/>
        </w:rPr>
        <w:t>thầu</w:t>
      </w:r>
      <w:proofErr w:type="spellEnd"/>
      <w:r w:rsidRPr="00283EFB">
        <w:rPr>
          <w:bCs/>
          <w:szCs w:val="28"/>
        </w:rPr>
        <w:t xml:space="preserve"> </w:t>
      </w:r>
      <w:proofErr w:type="spellStart"/>
      <w:r w:rsidRPr="00283EFB">
        <w:rPr>
          <w:bCs/>
          <w:szCs w:val="28"/>
        </w:rPr>
        <w:t>có</w:t>
      </w:r>
      <w:proofErr w:type="spellEnd"/>
      <w:r w:rsidRPr="00283EFB">
        <w:rPr>
          <w:bCs/>
          <w:szCs w:val="28"/>
        </w:rPr>
        <w:t xml:space="preserve"> </w:t>
      </w:r>
      <w:proofErr w:type="spellStart"/>
      <w:r w:rsidRPr="00283EFB">
        <w:rPr>
          <w:bCs/>
          <w:szCs w:val="28"/>
        </w:rPr>
        <w:t>thể</w:t>
      </w:r>
      <w:proofErr w:type="spellEnd"/>
      <w:r w:rsidRPr="00283EFB">
        <w:rPr>
          <w:bCs/>
          <w:szCs w:val="28"/>
        </w:rPr>
        <w:t xml:space="preserve"> </w:t>
      </w:r>
      <w:proofErr w:type="spellStart"/>
      <w:r w:rsidRPr="00283EFB">
        <w:rPr>
          <w:bCs/>
          <w:szCs w:val="28"/>
        </w:rPr>
        <w:t>tham</w:t>
      </w:r>
      <w:proofErr w:type="spellEnd"/>
      <w:r w:rsidRPr="00283EFB">
        <w:rPr>
          <w:bCs/>
          <w:szCs w:val="28"/>
        </w:rPr>
        <w:t xml:space="preserve"> </w:t>
      </w:r>
      <w:proofErr w:type="spellStart"/>
      <w:r w:rsidRPr="00283EFB">
        <w:rPr>
          <w:bCs/>
          <w:szCs w:val="28"/>
        </w:rPr>
        <w:t>khảo</w:t>
      </w:r>
      <w:proofErr w:type="spellEnd"/>
      <w:r w:rsidRPr="00283EFB">
        <w:rPr>
          <w:bCs/>
          <w:szCs w:val="28"/>
        </w:rPr>
        <w:t xml:space="preserve"> </w:t>
      </w:r>
      <w:proofErr w:type="spellStart"/>
      <w:r w:rsidRPr="00283EFB">
        <w:rPr>
          <w:bCs/>
          <w:szCs w:val="28"/>
        </w:rPr>
        <w:t>yêu</w:t>
      </w:r>
      <w:proofErr w:type="spellEnd"/>
      <w:r w:rsidRPr="00283EFB">
        <w:rPr>
          <w:bCs/>
          <w:szCs w:val="28"/>
        </w:rPr>
        <w:t xml:space="preserve"> </w:t>
      </w:r>
      <w:proofErr w:type="spellStart"/>
      <w:r w:rsidRPr="00283EFB">
        <w:rPr>
          <w:bCs/>
          <w:szCs w:val="28"/>
        </w:rPr>
        <w:t>cầu</w:t>
      </w:r>
      <w:proofErr w:type="spellEnd"/>
      <w:r w:rsidRPr="00283EFB">
        <w:rPr>
          <w:bCs/>
          <w:szCs w:val="28"/>
        </w:rPr>
        <w:t xml:space="preserve"> </w:t>
      </w:r>
      <w:proofErr w:type="spellStart"/>
      <w:r w:rsidRPr="00283EFB">
        <w:rPr>
          <w:bCs/>
          <w:szCs w:val="28"/>
        </w:rPr>
        <w:t>về</w:t>
      </w:r>
      <w:proofErr w:type="spellEnd"/>
      <w:r w:rsidRPr="00283EFB">
        <w:rPr>
          <w:bCs/>
          <w:szCs w:val="28"/>
        </w:rPr>
        <w:t xml:space="preserve"> </w:t>
      </w:r>
      <w:proofErr w:type="spellStart"/>
      <w:r w:rsidRPr="00283EFB">
        <w:rPr>
          <w:bCs/>
          <w:szCs w:val="28"/>
        </w:rPr>
        <w:t>các</w:t>
      </w:r>
      <w:proofErr w:type="spellEnd"/>
      <w:r w:rsidRPr="00283EFB">
        <w:rPr>
          <w:bCs/>
          <w:szCs w:val="28"/>
        </w:rPr>
        <w:t xml:space="preserve"> </w:t>
      </w:r>
      <w:proofErr w:type="spellStart"/>
      <w:r w:rsidRPr="00283EFB">
        <w:rPr>
          <w:bCs/>
          <w:szCs w:val="28"/>
        </w:rPr>
        <w:t>loại</w:t>
      </w:r>
      <w:proofErr w:type="spellEnd"/>
      <w:r w:rsidRPr="00283EFB">
        <w:rPr>
          <w:bCs/>
          <w:szCs w:val="28"/>
        </w:rPr>
        <w:t xml:space="preserve"> </w:t>
      </w:r>
      <w:proofErr w:type="spellStart"/>
      <w:r w:rsidRPr="00283EFB">
        <w:rPr>
          <w:bCs/>
          <w:szCs w:val="28"/>
        </w:rPr>
        <w:t>vật</w:t>
      </w:r>
      <w:proofErr w:type="spellEnd"/>
      <w:r w:rsidRPr="00283EFB">
        <w:rPr>
          <w:bCs/>
          <w:szCs w:val="28"/>
        </w:rPr>
        <w:t xml:space="preserve"> </w:t>
      </w:r>
      <w:proofErr w:type="spellStart"/>
      <w:r w:rsidRPr="00283EFB">
        <w:rPr>
          <w:bCs/>
          <w:szCs w:val="28"/>
        </w:rPr>
        <w:t>tư</w:t>
      </w:r>
      <w:proofErr w:type="spellEnd"/>
      <w:r w:rsidRPr="00283EFB">
        <w:rPr>
          <w:bCs/>
          <w:szCs w:val="28"/>
        </w:rPr>
        <w:t xml:space="preserve">, </w:t>
      </w:r>
      <w:proofErr w:type="spellStart"/>
      <w:r w:rsidRPr="00283EFB">
        <w:rPr>
          <w:bCs/>
          <w:szCs w:val="28"/>
        </w:rPr>
        <w:t>vật</w:t>
      </w:r>
      <w:proofErr w:type="spellEnd"/>
      <w:r w:rsidRPr="00283EFB">
        <w:rPr>
          <w:bCs/>
          <w:szCs w:val="28"/>
        </w:rPr>
        <w:t xml:space="preserve"> </w:t>
      </w:r>
      <w:proofErr w:type="spellStart"/>
      <w:r w:rsidRPr="00283EFB">
        <w:rPr>
          <w:bCs/>
          <w:szCs w:val="28"/>
        </w:rPr>
        <w:t>liệu</w:t>
      </w:r>
      <w:proofErr w:type="spellEnd"/>
      <w:r w:rsidRPr="00283EFB">
        <w:rPr>
          <w:bCs/>
          <w:szCs w:val="28"/>
        </w:rPr>
        <w:t xml:space="preserve"> </w:t>
      </w:r>
      <w:proofErr w:type="spellStart"/>
      <w:r w:rsidRPr="00283EFB">
        <w:rPr>
          <w:bCs/>
          <w:szCs w:val="28"/>
        </w:rPr>
        <w:t>dưới</w:t>
      </w:r>
      <w:proofErr w:type="spellEnd"/>
      <w:r w:rsidRPr="00283EFB">
        <w:rPr>
          <w:bCs/>
          <w:szCs w:val="28"/>
        </w:rPr>
        <w:t xml:space="preserve"> </w:t>
      </w:r>
      <w:proofErr w:type="spellStart"/>
      <w:r w:rsidRPr="00283EFB">
        <w:rPr>
          <w:bCs/>
          <w:szCs w:val="28"/>
        </w:rPr>
        <w:t>đây</w:t>
      </w:r>
      <w:proofErr w:type="spellEnd"/>
      <w:r w:rsidRPr="00283EFB">
        <w:rPr>
          <w:bCs/>
          <w:szCs w:val="28"/>
        </w:rPr>
        <w:t xml:space="preserve"> </w:t>
      </w:r>
      <w:proofErr w:type="spellStart"/>
      <w:r w:rsidRPr="00283EFB">
        <w:rPr>
          <w:bCs/>
          <w:szCs w:val="28"/>
        </w:rPr>
        <w:t>và</w:t>
      </w:r>
      <w:proofErr w:type="spellEnd"/>
      <w:r w:rsidRPr="00283EFB">
        <w:rPr>
          <w:bCs/>
          <w:szCs w:val="28"/>
        </w:rPr>
        <w:t xml:space="preserve"> </w:t>
      </w:r>
      <w:proofErr w:type="spellStart"/>
      <w:r w:rsidRPr="00283EFB">
        <w:rPr>
          <w:bCs/>
          <w:szCs w:val="28"/>
        </w:rPr>
        <w:t>nghiên</w:t>
      </w:r>
      <w:proofErr w:type="spellEnd"/>
      <w:r w:rsidRPr="00283EFB">
        <w:rPr>
          <w:bCs/>
          <w:szCs w:val="28"/>
        </w:rPr>
        <w:t xml:space="preserve"> </w:t>
      </w:r>
      <w:proofErr w:type="spellStart"/>
      <w:r w:rsidRPr="00283EFB">
        <w:rPr>
          <w:bCs/>
          <w:szCs w:val="28"/>
        </w:rPr>
        <w:t>cứu</w:t>
      </w:r>
      <w:proofErr w:type="spellEnd"/>
      <w:r w:rsidRPr="00283EFB">
        <w:rPr>
          <w:bCs/>
          <w:szCs w:val="28"/>
        </w:rPr>
        <w:t xml:space="preserve"> </w:t>
      </w:r>
      <w:proofErr w:type="spellStart"/>
      <w:r w:rsidRPr="00283EFB">
        <w:rPr>
          <w:bCs/>
          <w:szCs w:val="28"/>
        </w:rPr>
        <w:t>kỹ</w:t>
      </w:r>
      <w:proofErr w:type="spellEnd"/>
      <w:r w:rsidRPr="00283EFB">
        <w:rPr>
          <w:bCs/>
          <w:szCs w:val="28"/>
        </w:rPr>
        <w:t xml:space="preserve"> HSMT, </w:t>
      </w:r>
      <w:proofErr w:type="spellStart"/>
      <w:r w:rsidRPr="00283EFB">
        <w:rPr>
          <w:bCs/>
          <w:szCs w:val="28"/>
        </w:rPr>
        <w:t>các</w:t>
      </w:r>
      <w:proofErr w:type="spellEnd"/>
      <w:r w:rsidRPr="00283EFB">
        <w:rPr>
          <w:bCs/>
          <w:szCs w:val="28"/>
        </w:rPr>
        <w:t xml:space="preserve"> </w:t>
      </w:r>
      <w:proofErr w:type="spellStart"/>
      <w:r w:rsidRPr="00283EFB">
        <w:rPr>
          <w:bCs/>
          <w:szCs w:val="28"/>
        </w:rPr>
        <w:t>tiêu</w:t>
      </w:r>
      <w:proofErr w:type="spellEnd"/>
      <w:r w:rsidRPr="00283EFB">
        <w:rPr>
          <w:bCs/>
          <w:szCs w:val="28"/>
        </w:rPr>
        <w:t xml:space="preserve"> </w:t>
      </w:r>
      <w:proofErr w:type="spellStart"/>
      <w:r w:rsidRPr="00283EFB">
        <w:rPr>
          <w:bCs/>
          <w:szCs w:val="28"/>
        </w:rPr>
        <w:t>chuẩn</w:t>
      </w:r>
      <w:proofErr w:type="spellEnd"/>
      <w:r w:rsidRPr="00283EFB">
        <w:rPr>
          <w:bCs/>
          <w:szCs w:val="28"/>
        </w:rPr>
        <w:t xml:space="preserve"> </w:t>
      </w:r>
      <w:proofErr w:type="spellStart"/>
      <w:r w:rsidRPr="00283EFB">
        <w:rPr>
          <w:bCs/>
          <w:szCs w:val="28"/>
        </w:rPr>
        <w:t>kỹ</w:t>
      </w:r>
      <w:proofErr w:type="spellEnd"/>
      <w:r w:rsidRPr="00283EFB">
        <w:rPr>
          <w:bCs/>
          <w:szCs w:val="28"/>
        </w:rPr>
        <w:t xml:space="preserve"> </w:t>
      </w:r>
      <w:proofErr w:type="spellStart"/>
      <w:r w:rsidRPr="00283EFB">
        <w:rPr>
          <w:bCs/>
          <w:szCs w:val="28"/>
        </w:rPr>
        <w:t>thuật</w:t>
      </w:r>
      <w:proofErr w:type="spellEnd"/>
      <w:r w:rsidRPr="00283EFB">
        <w:rPr>
          <w:bCs/>
          <w:szCs w:val="28"/>
        </w:rPr>
        <w:t xml:space="preserve"> </w:t>
      </w:r>
      <w:proofErr w:type="spellStart"/>
      <w:r w:rsidRPr="00283EFB">
        <w:rPr>
          <w:bCs/>
          <w:szCs w:val="28"/>
        </w:rPr>
        <w:t>quy</w:t>
      </w:r>
      <w:proofErr w:type="spellEnd"/>
      <w:r w:rsidRPr="00283EFB">
        <w:rPr>
          <w:bCs/>
          <w:szCs w:val="28"/>
        </w:rPr>
        <w:t xml:space="preserve"> </w:t>
      </w:r>
      <w:proofErr w:type="spellStart"/>
      <w:r w:rsidRPr="00283EFB">
        <w:rPr>
          <w:bCs/>
          <w:szCs w:val="28"/>
        </w:rPr>
        <w:t>định</w:t>
      </w:r>
      <w:proofErr w:type="spellEnd"/>
      <w:r w:rsidRPr="00283EFB">
        <w:rPr>
          <w:bCs/>
          <w:szCs w:val="28"/>
        </w:rPr>
        <w:t xml:space="preserve"> </w:t>
      </w:r>
      <w:proofErr w:type="spellStart"/>
      <w:r w:rsidRPr="00283EFB">
        <w:rPr>
          <w:bCs/>
          <w:szCs w:val="28"/>
        </w:rPr>
        <w:t>để</w:t>
      </w:r>
      <w:proofErr w:type="spellEnd"/>
      <w:r w:rsidRPr="00283EFB">
        <w:rPr>
          <w:bCs/>
          <w:szCs w:val="28"/>
        </w:rPr>
        <w:t xml:space="preserve"> </w:t>
      </w:r>
      <w:proofErr w:type="spellStart"/>
      <w:r w:rsidRPr="00283EFB">
        <w:rPr>
          <w:bCs/>
          <w:szCs w:val="28"/>
        </w:rPr>
        <w:t>mô</w:t>
      </w:r>
      <w:proofErr w:type="spellEnd"/>
      <w:r w:rsidRPr="00283EFB">
        <w:rPr>
          <w:bCs/>
          <w:szCs w:val="28"/>
        </w:rPr>
        <w:t xml:space="preserve"> </w:t>
      </w:r>
      <w:proofErr w:type="spellStart"/>
      <w:r w:rsidRPr="00283EFB">
        <w:rPr>
          <w:bCs/>
          <w:szCs w:val="28"/>
        </w:rPr>
        <w:t>tả</w:t>
      </w:r>
      <w:proofErr w:type="spellEnd"/>
      <w:r w:rsidRPr="00283EFB">
        <w:rPr>
          <w:bCs/>
          <w:szCs w:val="28"/>
        </w:rPr>
        <w:t xml:space="preserve"> </w:t>
      </w:r>
      <w:proofErr w:type="spellStart"/>
      <w:r w:rsidRPr="00283EFB">
        <w:rPr>
          <w:bCs/>
          <w:szCs w:val="28"/>
        </w:rPr>
        <w:t>đầy</w:t>
      </w:r>
      <w:proofErr w:type="spellEnd"/>
      <w:r w:rsidRPr="00283EFB">
        <w:rPr>
          <w:bCs/>
          <w:szCs w:val="28"/>
        </w:rPr>
        <w:t xml:space="preserve"> </w:t>
      </w:r>
      <w:proofErr w:type="spellStart"/>
      <w:r w:rsidRPr="00283EFB">
        <w:rPr>
          <w:bCs/>
          <w:szCs w:val="28"/>
        </w:rPr>
        <w:t>đủ</w:t>
      </w:r>
      <w:proofErr w:type="spellEnd"/>
      <w:r w:rsidRPr="00283EFB">
        <w:rPr>
          <w:bCs/>
          <w:szCs w:val="28"/>
        </w:rPr>
        <w:t xml:space="preserve">, chi </w:t>
      </w:r>
      <w:proofErr w:type="spellStart"/>
      <w:r w:rsidRPr="00283EFB">
        <w:rPr>
          <w:bCs/>
          <w:szCs w:val="28"/>
        </w:rPr>
        <w:t>tiết</w:t>
      </w:r>
      <w:proofErr w:type="spellEnd"/>
      <w:r w:rsidRPr="00283EFB">
        <w:rPr>
          <w:bCs/>
          <w:szCs w:val="28"/>
        </w:rPr>
        <w:t xml:space="preserve"> </w:t>
      </w:r>
      <w:proofErr w:type="spellStart"/>
      <w:r w:rsidRPr="00283EFB">
        <w:rPr>
          <w:bCs/>
          <w:szCs w:val="28"/>
        </w:rPr>
        <w:t>đáp</w:t>
      </w:r>
      <w:proofErr w:type="spellEnd"/>
      <w:r w:rsidRPr="00283EFB">
        <w:rPr>
          <w:bCs/>
          <w:szCs w:val="28"/>
        </w:rPr>
        <w:t xml:space="preserve"> </w:t>
      </w:r>
      <w:proofErr w:type="spellStart"/>
      <w:r w:rsidRPr="00283EFB">
        <w:rPr>
          <w:bCs/>
          <w:szCs w:val="28"/>
        </w:rPr>
        <w:t>ứng</w:t>
      </w:r>
      <w:proofErr w:type="spellEnd"/>
      <w:r w:rsidRPr="00283EFB">
        <w:rPr>
          <w:bCs/>
          <w:szCs w:val="28"/>
        </w:rPr>
        <w:t xml:space="preserve"> </w:t>
      </w:r>
      <w:proofErr w:type="spellStart"/>
      <w:r w:rsidRPr="00283EFB">
        <w:rPr>
          <w:bCs/>
          <w:szCs w:val="28"/>
        </w:rPr>
        <w:t>được</w:t>
      </w:r>
      <w:proofErr w:type="spellEnd"/>
      <w:r w:rsidRPr="00283EFB">
        <w:rPr>
          <w:bCs/>
          <w:szCs w:val="28"/>
        </w:rPr>
        <w:t xml:space="preserve"> </w:t>
      </w:r>
      <w:proofErr w:type="spellStart"/>
      <w:r w:rsidRPr="00283EFB">
        <w:rPr>
          <w:bCs/>
          <w:szCs w:val="28"/>
        </w:rPr>
        <w:t>yêu</w:t>
      </w:r>
      <w:proofErr w:type="spellEnd"/>
      <w:r w:rsidRPr="00283EFB">
        <w:rPr>
          <w:bCs/>
          <w:szCs w:val="28"/>
        </w:rPr>
        <w:t xml:space="preserve"> </w:t>
      </w:r>
      <w:proofErr w:type="spellStart"/>
      <w:r w:rsidRPr="00283EFB">
        <w:rPr>
          <w:bCs/>
          <w:szCs w:val="28"/>
        </w:rPr>
        <w:t>cầu</w:t>
      </w:r>
      <w:proofErr w:type="spellEnd"/>
      <w:r w:rsidRPr="00283EFB">
        <w:rPr>
          <w:bCs/>
          <w:szCs w:val="28"/>
        </w:rPr>
        <w:t xml:space="preserve"> </w:t>
      </w:r>
      <w:proofErr w:type="spellStart"/>
      <w:r w:rsidRPr="00283EFB">
        <w:rPr>
          <w:bCs/>
          <w:szCs w:val="28"/>
        </w:rPr>
        <w:t>của</w:t>
      </w:r>
      <w:proofErr w:type="spellEnd"/>
      <w:r w:rsidRPr="00283EFB">
        <w:rPr>
          <w:bCs/>
          <w:szCs w:val="28"/>
        </w:rPr>
        <w:t xml:space="preserve"> </w:t>
      </w:r>
      <w:proofErr w:type="spellStart"/>
      <w:r w:rsidRPr="00283EFB">
        <w:rPr>
          <w:bCs/>
          <w:szCs w:val="28"/>
        </w:rPr>
        <w:t>chủ</w:t>
      </w:r>
      <w:proofErr w:type="spellEnd"/>
      <w:r w:rsidRPr="00283EFB">
        <w:rPr>
          <w:bCs/>
          <w:szCs w:val="28"/>
        </w:rPr>
        <w:t xml:space="preserve"> </w:t>
      </w:r>
      <w:proofErr w:type="spellStart"/>
      <w:r w:rsidRPr="00283EFB">
        <w:rPr>
          <w:bCs/>
          <w:szCs w:val="28"/>
        </w:rPr>
        <w:t>đầu</w:t>
      </w:r>
      <w:proofErr w:type="spellEnd"/>
      <w:r w:rsidRPr="00283EFB">
        <w:rPr>
          <w:bCs/>
          <w:szCs w:val="28"/>
        </w:rPr>
        <w:t xml:space="preserve"> </w:t>
      </w:r>
      <w:proofErr w:type="spellStart"/>
      <w:r w:rsidRPr="00283EFB">
        <w:rPr>
          <w:bCs/>
          <w:szCs w:val="28"/>
        </w:rPr>
        <w:t>tư</w:t>
      </w:r>
      <w:proofErr w:type="spellEnd"/>
      <w:r w:rsidRPr="00283EFB">
        <w:rPr>
          <w:bCs/>
          <w:szCs w:val="28"/>
        </w:rPr>
        <w:t>:</w:t>
      </w:r>
    </w:p>
    <w:p w14:paraId="7ADDE83B" w14:textId="77777777" w:rsidR="00311427" w:rsidRPr="00283EFB" w:rsidRDefault="00311427" w:rsidP="00311427">
      <w:pPr>
        <w:keepNext/>
        <w:widowControl w:val="0"/>
        <w:spacing w:line="340" w:lineRule="exact"/>
        <w:ind w:right="56"/>
      </w:pPr>
      <w:r w:rsidRPr="00283EFB">
        <w:rPr>
          <w:b/>
        </w:rPr>
        <w:tab/>
        <w:t xml:space="preserve">3.2. Xi </w:t>
      </w:r>
      <w:proofErr w:type="spellStart"/>
      <w:r w:rsidRPr="00283EFB">
        <w:rPr>
          <w:b/>
        </w:rPr>
        <w:t>măng</w:t>
      </w:r>
      <w:proofErr w:type="spellEnd"/>
      <w:r w:rsidRPr="00283EFB">
        <w:rPr>
          <w:b/>
        </w:rPr>
        <w:t xml:space="preserve"> </w:t>
      </w:r>
    </w:p>
    <w:p w14:paraId="2E231BF7" w14:textId="77777777" w:rsidR="00311427" w:rsidRPr="00283EFB" w:rsidRDefault="00311427" w:rsidP="00311427">
      <w:pPr>
        <w:keepNext/>
        <w:widowControl w:val="0"/>
        <w:spacing w:line="340" w:lineRule="exact"/>
      </w:pPr>
      <w:r w:rsidRPr="00283EFB">
        <w:tab/>
        <w:t xml:space="preserve">- </w:t>
      </w:r>
      <w:proofErr w:type="spellStart"/>
      <w:r w:rsidRPr="00283EFB">
        <w:t>Tiêu</w:t>
      </w:r>
      <w:proofErr w:type="spellEnd"/>
      <w:r w:rsidRPr="00283EFB">
        <w:t xml:space="preserve"> </w:t>
      </w:r>
      <w:proofErr w:type="spellStart"/>
      <w:r w:rsidRPr="00283EFB">
        <w:t>chuẩn</w:t>
      </w:r>
      <w:proofErr w:type="spellEnd"/>
      <w:r w:rsidRPr="00283EFB">
        <w:t xml:space="preserve"> </w:t>
      </w:r>
      <w:proofErr w:type="spellStart"/>
      <w:r w:rsidRPr="00283EFB">
        <w:t>kỹ</w:t>
      </w:r>
      <w:proofErr w:type="spellEnd"/>
      <w:r w:rsidRPr="00283EFB">
        <w:t xml:space="preserve"> </w:t>
      </w:r>
      <w:proofErr w:type="spellStart"/>
      <w:r w:rsidRPr="00283EFB">
        <w:t>thuật</w:t>
      </w:r>
      <w:proofErr w:type="spellEnd"/>
      <w:r w:rsidRPr="00283EFB">
        <w:t xml:space="preserve"> </w:t>
      </w:r>
      <w:proofErr w:type="spellStart"/>
      <w:r w:rsidRPr="00283EFB">
        <w:t>áp</w:t>
      </w:r>
      <w:proofErr w:type="spellEnd"/>
      <w:r w:rsidRPr="00283EFB">
        <w:t xml:space="preserve"> </w:t>
      </w:r>
      <w:proofErr w:type="spellStart"/>
      <w:r w:rsidRPr="00283EFB">
        <w:t>dụng</w:t>
      </w:r>
      <w:proofErr w:type="spellEnd"/>
      <w:r w:rsidRPr="00283EFB">
        <w:t xml:space="preserve">: Theo </w:t>
      </w:r>
      <w:proofErr w:type="spellStart"/>
      <w:r w:rsidRPr="00283EFB">
        <w:t>danh</w:t>
      </w:r>
      <w:proofErr w:type="spellEnd"/>
      <w:r w:rsidRPr="00283EFB">
        <w:t xml:space="preserve"> </w:t>
      </w:r>
      <w:proofErr w:type="spellStart"/>
      <w:r w:rsidRPr="00283EFB">
        <w:t>mục</w:t>
      </w:r>
      <w:proofErr w:type="spellEnd"/>
      <w:r w:rsidRPr="00283EFB">
        <w:t xml:space="preserve"> </w:t>
      </w:r>
      <w:proofErr w:type="spellStart"/>
      <w:r w:rsidRPr="00283EFB">
        <w:rPr>
          <w:bCs/>
          <w:szCs w:val="28"/>
        </w:rPr>
        <w:t>quy</w:t>
      </w:r>
      <w:proofErr w:type="spellEnd"/>
      <w:r w:rsidRPr="00283EFB">
        <w:rPr>
          <w:bCs/>
          <w:szCs w:val="28"/>
        </w:rPr>
        <w:t xml:space="preserve"> </w:t>
      </w:r>
      <w:proofErr w:type="spellStart"/>
      <w:r w:rsidRPr="00283EFB">
        <w:rPr>
          <w:bCs/>
          <w:szCs w:val="28"/>
        </w:rPr>
        <w:t>trình</w:t>
      </w:r>
      <w:proofErr w:type="spellEnd"/>
      <w:r w:rsidRPr="00283EFB">
        <w:rPr>
          <w:bCs/>
          <w:szCs w:val="28"/>
        </w:rPr>
        <w:t xml:space="preserve"> </w:t>
      </w:r>
      <w:proofErr w:type="spellStart"/>
      <w:r w:rsidRPr="00283EFB">
        <w:rPr>
          <w:bCs/>
          <w:szCs w:val="28"/>
        </w:rPr>
        <w:t>quy</w:t>
      </w:r>
      <w:proofErr w:type="spellEnd"/>
      <w:r w:rsidRPr="00283EFB">
        <w:rPr>
          <w:bCs/>
          <w:szCs w:val="28"/>
        </w:rPr>
        <w:t xml:space="preserve"> </w:t>
      </w:r>
      <w:proofErr w:type="spellStart"/>
      <w:r w:rsidRPr="00283EFB">
        <w:rPr>
          <w:bCs/>
          <w:szCs w:val="28"/>
        </w:rPr>
        <w:t>phạm</w:t>
      </w:r>
      <w:proofErr w:type="spellEnd"/>
      <w:r w:rsidRPr="00283EFB">
        <w:rPr>
          <w:bCs/>
          <w:szCs w:val="28"/>
        </w:rPr>
        <w:t xml:space="preserve"> </w:t>
      </w:r>
      <w:proofErr w:type="spellStart"/>
      <w:r w:rsidRPr="00283EFB">
        <w:rPr>
          <w:bCs/>
          <w:szCs w:val="28"/>
        </w:rPr>
        <w:t>áp</w:t>
      </w:r>
      <w:proofErr w:type="spellEnd"/>
      <w:r w:rsidRPr="00283EFB">
        <w:rPr>
          <w:bCs/>
          <w:szCs w:val="28"/>
        </w:rPr>
        <w:t xml:space="preserve"> </w:t>
      </w:r>
      <w:proofErr w:type="spellStart"/>
      <w:r w:rsidRPr="00283EFB">
        <w:rPr>
          <w:bCs/>
          <w:szCs w:val="28"/>
        </w:rPr>
        <w:t>dụng</w:t>
      </w:r>
      <w:proofErr w:type="spellEnd"/>
      <w:r w:rsidRPr="00283EFB">
        <w:rPr>
          <w:bCs/>
          <w:szCs w:val="28"/>
        </w:rPr>
        <w:t xml:space="preserve"> </w:t>
      </w:r>
      <w:proofErr w:type="spellStart"/>
      <w:r w:rsidRPr="00283EFB">
        <w:rPr>
          <w:bCs/>
          <w:szCs w:val="28"/>
        </w:rPr>
        <w:t>đã</w:t>
      </w:r>
      <w:proofErr w:type="spellEnd"/>
      <w:r w:rsidRPr="00283EFB">
        <w:rPr>
          <w:bCs/>
          <w:szCs w:val="28"/>
        </w:rPr>
        <w:t xml:space="preserve"> </w:t>
      </w:r>
      <w:proofErr w:type="spellStart"/>
      <w:r w:rsidRPr="00283EFB">
        <w:rPr>
          <w:bCs/>
          <w:szCs w:val="28"/>
        </w:rPr>
        <w:t>nêu</w:t>
      </w:r>
      <w:proofErr w:type="spellEnd"/>
      <w:r w:rsidRPr="00283EFB">
        <w:rPr>
          <w:bCs/>
          <w:szCs w:val="28"/>
        </w:rPr>
        <w:t xml:space="preserve"> ở </w:t>
      </w:r>
      <w:proofErr w:type="spellStart"/>
      <w:r w:rsidRPr="00283EFB">
        <w:rPr>
          <w:bCs/>
          <w:szCs w:val="28"/>
        </w:rPr>
        <w:t>trên</w:t>
      </w:r>
      <w:proofErr w:type="spellEnd"/>
      <w:r w:rsidRPr="00283EFB">
        <w:rPr>
          <w:bCs/>
          <w:szCs w:val="28"/>
        </w:rPr>
        <w:t xml:space="preserve"> </w:t>
      </w:r>
      <w:proofErr w:type="spellStart"/>
      <w:r w:rsidRPr="00283EFB">
        <w:rPr>
          <w:bCs/>
          <w:szCs w:val="28"/>
        </w:rPr>
        <w:t>và</w:t>
      </w:r>
      <w:proofErr w:type="spellEnd"/>
      <w:r w:rsidRPr="00283EFB">
        <w:rPr>
          <w:bCs/>
          <w:szCs w:val="28"/>
        </w:rPr>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hiện</w:t>
      </w:r>
      <w:proofErr w:type="spellEnd"/>
      <w:r w:rsidRPr="00283EFB">
        <w:t xml:space="preserve"> </w:t>
      </w:r>
      <w:proofErr w:type="spellStart"/>
      <w:r w:rsidRPr="00283EFB">
        <w:t>hành</w:t>
      </w:r>
      <w:proofErr w:type="spellEnd"/>
      <w:r w:rsidRPr="00283EFB">
        <w:t>.</w:t>
      </w:r>
    </w:p>
    <w:p w14:paraId="13F4A860" w14:textId="77777777" w:rsidR="00311427" w:rsidRPr="00283EFB" w:rsidRDefault="00311427" w:rsidP="00311427">
      <w:pPr>
        <w:keepNext/>
        <w:widowControl w:val="0"/>
        <w:spacing w:line="340" w:lineRule="exact"/>
        <w:rPr>
          <w:szCs w:val="28"/>
          <w:lang w:val="nl-NL"/>
        </w:rPr>
      </w:pPr>
      <w:r w:rsidRPr="00283EFB">
        <w:rPr>
          <w:szCs w:val="28"/>
          <w:lang w:val="nl-NL"/>
        </w:rPr>
        <w:tab/>
        <w:t>- Các bao đựng xi măng phải kín, không rách, thủng.</w:t>
      </w:r>
    </w:p>
    <w:p w14:paraId="2BEC35F4" w14:textId="77777777" w:rsidR="00311427" w:rsidRPr="00283EFB" w:rsidRDefault="00311427" w:rsidP="00311427">
      <w:pPr>
        <w:keepNext/>
        <w:widowControl w:val="0"/>
        <w:spacing w:line="340" w:lineRule="exact"/>
        <w:rPr>
          <w:szCs w:val="28"/>
          <w:lang w:val="nl-NL"/>
        </w:rPr>
      </w:pPr>
      <w:r w:rsidRPr="00283EFB">
        <w:rPr>
          <w:szCs w:val="28"/>
          <w:lang w:val="nl-NL"/>
        </w:rPr>
        <w:tab/>
        <w:t>- Nhà thầu phải có kế hoạch sử dụng xi măng theo lô, khi cần thiết có thể dự trữ nhưng thời gian dự trữ các lô xi măng không được quá thời hạn sử dụng quy định.</w:t>
      </w:r>
    </w:p>
    <w:p w14:paraId="1FDEABA2" w14:textId="77777777" w:rsidR="00311427" w:rsidRPr="00283EFB" w:rsidRDefault="00311427" w:rsidP="00311427">
      <w:pPr>
        <w:keepNext/>
        <w:widowControl w:val="0"/>
        <w:spacing w:line="340" w:lineRule="exact"/>
        <w:rPr>
          <w:szCs w:val="28"/>
          <w:lang w:val="nl-NL"/>
        </w:rPr>
      </w:pPr>
      <w:r w:rsidRPr="00283EFB">
        <w:rPr>
          <w:szCs w:val="28"/>
          <w:lang w:val="nl-NL"/>
        </w:rPr>
        <w:tab/>
        <w:t xml:space="preserve">- Ngày, tháng, năm sản xuất, số hiệu xi măng phải được ghi rõ ràng trên các bao, có giáy chứng nhận xuất xưởng của nhà máy. Nhà thầu phải căn cứ vào số hiệu xi măng để sử dụng cho phù hợp với yêu cầu kỹ thuật của công trình. </w:t>
      </w:r>
    </w:p>
    <w:p w14:paraId="3C6B1F19" w14:textId="77777777" w:rsidR="00311427" w:rsidRPr="00283EFB" w:rsidRDefault="00311427" w:rsidP="00311427">
      <w:pPr>
        <w:keepNext/>
        <w:widowControl w:val="0"/>
        <w:spacing w:line="340" w:lineRule="exact"/>
        <w:rPr>
          <w:lang w:val="nl-NL"/>
        </w:rPr>
      </w:pPr>
      <w:r w:rsidRPr="00283EFB">
        <w:rPr>
          <w:b/>
          <w:lang w:val="nl-NL"/>
        </w:rPr>
        <w:tab/>
        <w:t>3.3. Phụ gia (nếu có):</w:t>
      </w:r>
      <w:r w:rsidRPr="00283EFB">
        <w:rPr>
          <w:lang w:val="nl-NL"/>
        </w:rPr>
        <w:t xml:space="preserve"> Có thể dùng phụ gia cho bê tông để tăng tính công tác của bê tông và kéo dài thời gian ninh kết của bê tông cho phù hợp với khả năng cung cấp bê tông. Khi sử dụng phụ gia phải tuân thủ các qui định của nhà nước và thực hiện đúng chỉ dẫn của nhà sản xuất.</w:t>
      </w:r>
    </w:p>
    <w:p w14:paraId="7494D33A" w14:textId="77777777" w:rsidR="00311427" w:rsidRPr="00283EFB" w:rsidRDefault="00311427" w:rsidP="00311427">
      <w:pPr>
        <w:keepNext/>
        <w:widowControl w:val="0"/>
        <w:spacing w:line="340" w:lineRule="exact"/>
        <w:rPr>
          <w:b/>
          <w:szCs w:val="28"/>
          <w:lang w:val="nl-NL"/>
        </w:rPr>
      </w:pPr>
      <w:r w:rsidRPr="00283EFB">
        <w:rPr>
          <w:b/>
          <w:i/>
          <w:szCs w:val="28"/>
          <w:lang w:val="nl-NL"/>
        </w:rPr>
        <w:tab/>
      </w:r>
      <w:r w:rsidRPr="00283EFB">
        <w:rPr>
          <w:b/>
          <w:szCs w:val="28"/>
          <w:lang w:val="nl-NL"/>
        </w:rPr>
        <w:t>3.4. Cát</w:t>
      </w:r>
    </w:p>
    <w:p w14:paraId="0C784D69" w14:textId="77777777" w:rsidR="00311427" w:rsidRPr="00283EFB" w:rsidRDefault="00311427" w:rsidP="00311427">
      <w:pPr>
        <w:keepNext/>
        <w:widowControl w:val="0"/>
        <w:spacing w:line="340" w:lineRule="exact"/>
        <w:rPr>
          <w:szCs w:val="28"/>
          <w:lang w:val="nl-NL"/>
        </w:rPr>
      </w:pPr>
      <w:r w:rsidRPr="00283EFB">
        <w:rPr>
          <w:szCs w:val="28"/>
          <w:lang w:val="nl-NL"/>
        </w:rPr>
        <w:tab/>
        <w:t xml:space="preserve">- Cát sử dụng trong công trình phải tuân theo tiêu chuẩn TCVN 7570: 2006, và phải đảm bảo: </w:t>
      </w:r>
    </w:p>
    <w:p w14:paraId="7E3E7A00" w14:textId="77777777" w:rsidR="00311427" w:rsidRPr="00283EFB" w:rsidRDefault="00311427" w:rsidP="00311427">
      <w:pPr>
        <w:keepNext/>
        <w:widowControl w:val="0"/>
        <w:spacing w:line="340" w:lineRule="exact"/>
        <w:rPr>
          <w:szCs w:val="28"/>
          <w:lang w:val="nl-NL"/>
        </w:rPr>
      </w:pPr>
      <w:r w:rsidRPr="00283EFB">
        <w:rPr>
          <w:szCs w:val="28"/>
          <w:lang w:val="nl-NL"/>
        </w:rPr>
        <w:tab/>
        <w:t xml:space="preserve">+ Các yêu cầu: Mô đun độ lớn; thành phần hạt; hàm lượng tạp chất; tạp chất hữu cơ; ... trong giới hạn cho phép. </w:t>
      </w:r>
    </w:p>
    <w:p w14:paraId="3DDB4F6E" w14:textId="77777777" w:rsidR="00311427" w:rsidRPr="00283EFB" w:rsidRDefault="00311427" w:rsidP="00311427">
      <w:pPr>
        <w:keepNext/>
        <w:widowControl w:val="0"/>
        <w:spacing w:line="340" w:lineRule="exact"/>
        <w:rPr>
          <w:szCs w:val="28"/>
          <w:lang w:val="nl-NL"/>
        </w:rPr>
      </w:pPr>
      <w:r w:rsidRPr="00283EFB">
        <w:rPr>
          <w:spacing w:val="-4"/>
          <w:szCs w:val="28"/>
          <w:lang w:val="nl-NL"/>
        </w:rPr>
        <w:tab/>
      </w:r>
      <w:r w:rsidRPr="00283EFB">
        <w:rPr>
          <w:szCs w:val="28"/>
          <w:lang w:val="nl-NL"/>
        </w:rPr>
        <w:t>+ Cát sử dụng trong công trình phải là hỗn hợp thiên nhiên của các nham thạch rắn chắc (như  thạch anh, trường thạch...) tan vụn ra hoặc do sử dụng thiết bị nghiền nhỏ các loại đá trên để có hạt cát đường kính từ 0,14 mm đến 5mm.</w:t>
      </w:r>
    </w:p>
    <w:p w14:paraId="21830B80" w14:textId="77777777" w:rsidR="00311427" w:rsidRPr="00283EFB" w:rsidRDefault="00311427" w:rsidP="00311427">
      <w:pPr>
        <w:keepNext/>
        <w:widowControl w:val="0"/>
        <w:spacing w:line="340" w:lineRule="exact"/>
        <w:rPr>
          <w:bCs/>
          <w:iCs/>
          <w:lang w:val="nl-NL"/>
        </w:rPr>
      </w:pPr>
      <w:r w:rsidRPr="00283EFB">
        <w:rPr>
          <w:szCs w:val="28"/>
          <w:lang w:val="nl-NL"/>
        </w:rPr>
        <w:tab/>
      </w:r>
      <w:r w:rsidRPr="00283EFB">
        <w:rPr>
          <w:b/>
          <w:szCs w:val="28"/>
          <w:lang w:val="nl-NL"/>
        </w:rPr>
        <w:t xml:space="preserve">3.5. </w:t>
      </w:r>
      <w:r w:rsidRPr="00283EFB">
        <w:rPr>
          <w:b/>
          <w:bCs/>
          <w:iCs/>
          <w:lang w:val="nl-NL"/>
        </w:rPr>
        <w:t>Cốt liệu lớn trong bê tông:</w:t>
      </w:r>
      <w:r w:rsidRPr="00283EFB">
        <w:rPr>
          <w:spacing w:val="-6"/>
          <w:lang w:val="nl-NL"/>
        </w:rPr>
        <w:t>Tuân theo tiêu chuẩn TCVN 7570:2006</w:t>
      </w:r>
    </w:p>
    <w:p w14:paraId="3B5CED7D" w14:textId="77777777" w:rsidR="00311427" w:rsidRPr="00283EFB" w:rsidRDefault="00311427" w:rsidP="00311427">
      <w:pPr>
        <w:keepNext/>
        <w:widowControl w:val="0"/>
        <w:spacing w:line="340" w:lineRule="exact"/>
        <w:rPr>
          <w:bCs/>
          <w:iCs/>
          <w:lang w:val="nl-NL"/>
        </w:rPr>
      </w:pPr>
      <w:r w:rsidRPr="00283EFB">
        <w:rPr>
          <w:bCs/>
          <w:iCs/>
          <w:lang w:val="nl-NL"/>
        </w:rPr>
        <w:tab/>
        <w:t>- Hỗn hợp các hạt cốt liệu có kích thước từ 5mm đến 70mm. Cốt liệu lớn có thể là đá dăm, sỏi, sỏi dăm (đập hoặc nghiền từ sỏi) và hỗn hợp từ đá dăm và sỏi. Sỏi được hình thành do quá trình phong hóa của đá tự nhiên; đá dăm được sản xuất bằng cách đập và/ hoặc nghiền từ đá; sỏi dăm được sản xuất bằng cách đập hoặc nghiền từ cuội, sỏi có kích thước lớn.</w:t>
      </w:r>
    </w:p>
    <w:p w14:paraId="770FB2E4" w14:textId="77777777" w:rsidR="00311427" w:rsidRPr="00283EFB" w:rsidRDefault="00311427" w:rsidP="00311427">
      <w:pPr>
        <w:keepNext/>
        <w:widowControl w:val="0"/>
        <w:spacing w:line="340" w:lineRule="exact"/>
        <w:rPr>
          <w:bCs/>
          <w:iCs/>
          <w:lang w:val="nl-NL"/>
        </w:rPr>
      </w:pPr>
      <w:r w:rsidRPr="00283EFB">
        <w:rPr>
          <w:bCs/>
          <w:iCs/>
          <w:lang w:val="nl-NL"/>
        </w:rPr>
        <w:tab/>
        <w:t>- Kích thước hạt lớn nhất của cốt liệu lớn (Dmax) là kích thước danh nghĩa tính theo kích thước mắt sàng nhỏ nhất mà không ít hơn 90% khối lượng hạt cốt liệu lọt qua.</w:t>
      </w:r>
    </w:p>
    <w:p w14:paraId="304ED6E8" w14:textId="77777777" w:rsidR="00311427" w:rsidRPr="00283EFB" w:rsidRDefault="00311427" w:rsidP="00311427">
      <w:pPr>
        <w:tabs>
          <w:tab w:val="left" w:pos="720"/>
          <w:tab w:val="left" w:pos="1440"/>
          <w:tab w:val="left" w:pos="2160"/>
          <w:tab w:val="left" w:pos="4290"/>
        </w:tabs>
        <w:spacing w:before="100"/>
        <w:ind w:firstLine="567"/>
        <w:rPr>
          <w:bCs/>
          <w:iCs/>
          <w:lang w:val="nl-NL"/>
        </w:rPr>
      </w:pPr>
      <w:r w:rsidRPr="00283EFB">
        <w:rPr>
          <w:bCs/>
          <w:iCs/>
          <w:lang w:val="nl-NL"/>
        </w:rPr>
        <w:tab/>
        <w:t>- Kích thước hạt nhỏ nhất của cốt liệu lớn (Dmin) là kích thước danh nghĩa tính theo kích thước mắt sàng lớn nhất mà không nhiều hơn 10% khối lượng hạt cốt liệu lọt qua.</w:t>
      </w:r>
    </w:p>
    <w:p w14:paraId="5B974258" w14:textId="77777777" w:rsidR="00311427" w:rsidRPr="00283EFB" w:rsidRDefault="00311427" w:rsidP="00311427">
      <w:pPr>
        <w:tabs>
          <w:tab w:val="left" w:pos="720"/>
          <w:tab w:val="left" w:pos="1440"/>
          <w:tab w:val="left" w:pos="2160"/>
          <w:tab w:val="left" w:pos="4290"/>
        </w:tabs>
        <w:spacing w:before="100"/>
        <w:ind w:firstLine="567"/>
        <w:rPr>
          <w:bCs/>
          <w:iCs/>
          <w:lang w:val="nl-NL"/>
        </w:rPr>
      </w:pPr>
      <w:r w:rsidRPr="00283EFB">
        <w:rPr>
          <w:bCs/>
          <w:iCs/>
          <w:lang w:val="nl-NL"/>
        </w:rPr>
        <w:tab/>
        <w:t>- Hạt thoi dẹt của cốt liệu lớn là hạt có kích thước cạnh nhỏ nhất nhỏ hơn 1/3 cạnh dài.</w:t>
      </w:r>
    </w:p>
    <w:p w14:paraId="54D90F6C" w14:textId="77777777" w:rsidR="00311427" w:rsidRPr="00283EFB" w:rsidRDefault="00311427" w:rsidP="00311427">
      <w:pPr>
        <w:tabs>
          <w:tab w:val="left" w:pos="720"/>
          <w:tab w:val="left" w:pos="1440"/>
          <w:tab w:val="left" w:pos="2160"/>
          <w:tab w:val="left" w:pos="4290"/>
        </w:tabs>
        <w:spacing w:before="100"/>
        <w:ind w:firstLine="567"/>
        <w:rPr>
          <w:b/>
          <w:iCs/>
          <w:lang w:val="nl-NL"/>
        </w:rPr>
      </w:pPr>
      <w:r w:rsidRPr="00283EFB">
        <w:rPr>
          <w:b/>
          <w:iCs/>
          <w:lang w:val="nl-NL"/>
        </w:rPr>
        <w:tab/>
        <w:t>3.6. Đá dăm:</w:t>
      </w:r>
    </w:p>
    <w:p w14:paraId="263179D4" w14:textId="77777777" w:rsidR="00311427" w:rsidRPr="00283EFB" w:rsidRDefault="00311427" w:rsidP="00311427">
      <w:pPr>
        <w:tabs>
          <w:tab w:val="left" w:pos="720"/>
          <w:tab w:val="left" w:pos="1440"/>
          <w:tab w:val="left" w:pos="2160"/>
          <w:tab w:val="left" w:pos="4290"/>
        </w:tabs>
        <w:spacing w:before="100"/>
        <w:ind w:firstLine="567"/>
        <w:rPr>
          <w:bCs/>
          <w:iCs/>
          <w:lang w:val="nl-NL"/>
        </w:rPr>
      </w:pPr>
      <w:r w:rsidRPr="00283EFB">
        <w:rPr>
          <w:bCs/>
          <w:iCs/>
          <w:lang w:val="nl-NL"/>
        </w:rPr>
        <w:tab/>
        <w:t>Đá dăm dùng trong công trình phải tuân theo tiêu chuẩn TCVN 7570:2006.</w:t>
      </w:r>
    </w:p>
    <w:p w14:paraId="531B7A74" w14:textId="77777777" w:rsidR="00311427" w:rsidRPr="00283EFB" w:rsidRDefault="00311427" w:rsidP="00311427">
      <w:pPr>
        <w:tabs>
          <w:tab w:val="left" w:pos="720"/>
          <w:tab w:val="left" w:pos="1440"/>
          <w:tab w:val="left" w:pos="2160"/>
          <w:tab w:val="left" w:pos="4290"/>
        </w:tabs>
        <w:spacing w:before="100"/>
        <w:ind w:firstLine="567"/>
        <w:rPr>
          <w:bCs/>
          <w:iCs/>
          <w:lang w:val="nl-NL"/>
        </w:rPr>
      </w:pPr>
      <w:r w:rsidRPr="00283EFB">
        <w:rPr>
          <w:bCs/>
          <w:iCs/>
          <w:lang w:val="nl-NL"/>
        </w:rPr>
        <w:tab/>
        <w:t>Mác đá dăm phải thỏa mãn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552"/>
        <w:gridCol w:w="2693"/>
        <w:gridCol w:w="2268"/>
      </w:tblGrid>
      <w:tr w:rsidR="00283EFB" w:rsidRPr="00283EFB" w14:paraId="3C37EF67" w14:textId="77777777" w:rsidTr="007D206E">
        <w:trPr>
          <w:trHeight w:val="125"/>
        </w:trPr>
        <w:tc>
          <w:tcPr>
            <w:tcW w:w="1951" w:type="dxa"/>
            <w:vMerge w:val="restart"/>
            <w:vAlign w:val="center"/>
          </w:tcPr>
          <w:p w14:paraId="60359612" w14:textId="77777777" w:rsidR="00311427" w:rsidRPr="00283EFB" w:rsidRDefault="00311427" w:rsidP="007D206E">
            <w:pPr>
              <w:tabs>
                <w:tab w:val="left" w:pos="720"/>
                <w:tab w:val="left" w:pos="1440"/>
                <w:tab w:val="left" w:pos="2160"/>
                <w:tab w:val="left" w:pos="4290"/>
              </w:tabs>
              <w:spacing w:before="100"/>
              <w:jc w:val="center"/>
              <w:rPr>
                <w:b/>
                <w:iCs/>
                <w:lang w:val="nl-NL"/>
              </w:rPr>
            </w:pPr>
            <w:r w:rsidRPr="00283EFB">
              <w:rPr>
                <w:b/>
                <w:iCs/>
                <w:lang w:val="nl-NL"/>
              </w:rPr>
              <w:t>Mác đá dăm*</w:t>
            </w:r>
          </w:p>
        </w:tc>
        <w:tc>
          <w:tcPr>
            <w:tcW w:w="7513" w:type="dxa"/>
            <w:gridSpan w:val="3"/>
            <w:vAlign w:val="center"/>
          </w:tcPr>
          <w:p w14:paraId="02CB19E4" w14:textId="77777777" w:rsidR="00311427" w:rsidRPr="00283EFB" w:rsidRDefault="00311427" w:rsidP="007D206E">
            <w:pPr>
              <w:tabs>
                <w:tab w:val="left" w:pos="720"/>
                <w:tab w:val="left" w:pos="1440"/>
                <w:tab w:val="left" w:pos="2160"/>
                <w:tab w:val="left" w:pos="4290"/>
              </w:tabs>
              <w:spacing w:before="100"/>
              <w:ind w:firstLine="567"/>
              <w:jc w:val="center"/>
              <w:rPr>
                <w:b/>
                <w:iCs/>
                <w:lang w:val="nl-NL"/>
              </w:rPr>
            </w:pPr>
            <w:r w:rsidRPr="00283EFB">
              <w:rPr>
                <w:b/>
                <w:iCs/>
                <w:lang w:val="nl-NL"/>
              </w:rPr>
              <w:t>Độ nén dập trong xi lanh ở trạng thái bão hoà nước,</w:t>
            </w:r>
          </w:p>
          <w:p w14:paraId="44AD0224" w14:textId="77777777" w:rsidR="00311427" w:rsidRPr="00283EFB" w:rsidRDefault="00311427" w:rsidP="007D206E">
            <w:pPr>
              <w:tabs>
                <w:tab w:val="left" w:pos="720"/>
                <w:tab w:val="left" w:pos="1440"/>
                <w:tab w:val="left" w:pos="2160"/>
                <w:tab w:val="left" w:pos="4290"/>
              </w:tabs>
              <w:spacing w:before="100"/>
              <w:ind w:firstLine="567"/>
              <w:jc w:val="center"/>
              <w:rPr>
                <w:b/>
                <w:iCs/>
                <w:lang w:val="nl-NL"/>
              </w:rPr>
            </w:pPr>
            <w:r w:rsidRPr="00283EFB">
              <w:rPr>
                <w:b/>
                <w:iCs/>
                <w:lang w:val="nl-NL"/>
              </w:rPr>
              <w:t>% khối lượng</w:t>
            </w:r>
          </w:p>
        </w:tc>
      </w:tr>
      <w:tr w:rsidR="00283EFB" w:rsidRPr="00283EFB" w14:paraId="1ADB0FBB" w14:textId="77777777" w:rsidTr="007D206E">
        <w:trPr>
          <w:trHeight w:val="125"/>
        </w:trPr>
        <w:tc>
          <w:tcPr>
            <w:tcW w:w="1951" w:type="dxa"/>
            <w:vMerge/>
            <w:vAlign w:val="center"/>
          </w:tcPr>
          <w:p w14:paraId="48E82878" w14:textId="77777777" w:rsidR="00311427" w:rsidRPr="00283EFB" w:rsidRDefault="00311427" w:rsidP="007D206E">
            <w:pPr>
              <w:tabs>
                <w:tab w:val="left" w:pos="720"/>
                <w:tab w:val="left" w:pos="1440"/>
                <w:tab w:val="left" w:pos="2160"/>
                <w:tab w:val="left" w:pos="4290"/>
              </w:tabs>
              <w:spacing w:before="100"/>
              <w:ind w:firstLine="567"/>
              <w:jc w:val="center"/>
              <w:rPr>
                <w:b/>
                <w:iCs/>
                <w:lang w:val="nl-NL"/>
              </w:rPr>
            </w:pPr>
          </w:p>
        </w:tc>
        <w:tc>
          <w:tcPr>
            <w:tcW w:w="2552" w:type="dxa"/>
            <w:vAlign w:val="center"/>
          </w:tcPr>
          <w:p w14:paraId="0D656C92" w14:textId="77777777" w:rsidR="00311427" w:rsidRPr="00283EFB" w:rsidRDefault="00311427" w:rsidP="007D206E">
            <w:pPr>
              <w:pStyle w:val="Default"/>
              <w:tabs>
                <w:tab w:val="left" w:pos="720"/>
                <w:tab w:val="left" w:pos="1440"/>
                <w:tab w:val="left" w:pos="2160"/>
                <w:tab w:val="left" w:pos="4290"/>
              </w:tabs>
              <w:autoSpaceDE/>
              <w:autoSpaceDN/>
              <w:adjustRightInd/>
              <w:spacing w:before="100"/>
              <w:ind w:firstLine="567"/>
              <w:jc w:val="center"/>
              <w:rPr>
                <w:b/>
                <w:iCs/>
                <w:color w:val="auto"/>
                <w:lang w:val="nl-NL"/>
              </w:rPr>
            </w:pPr>
            <w:r w:rsidRPr="00283EFB">
              <w:rPr>
                <w:b/>
                <w:iCs/>
                <w:color w:val="auto"/>
                <w:lang w:val="nl-NL"/>
              </w:rPr>
              <w:t>Đá trầm tích</w:t>
            </w:r>
          </w:p>
        </w:tc>
        <w:tc>
          <w:tcPr>
            <w:tcW w:w="2693" w:type="dxa"/>
            <w:vAlign w:val="center"/>
          </w:tcPr>
          <w:p w14:paraId="0702E2E0" w14:textId="77777777" w:rsidR="00311427" w:rsidRPr="00283EFB" w:rsidRDefault="00311427" w:rsidP="007D206E">
            <w:pPr>
              <w:pStyle w:val="Default"/>
              <w:tabs>
                <w:tab w:val="left" w:pos="720"/>
                <w:tab w:val="left" w:pos="1440"/>
                <w:tab w:val="left" w:pos="2160"/>
                <w:tab w:val="left" w:pos="4290"/>
              </w:tabs>
              <w:autoSpaceDE/>
              <w:autoSpaceDN/>
              <w:adjustRightInd/>
              <w:spacing w:before="100"/>
              <w:ind w:firstLine="567"/>
              <w:jc w:val="center"/>
              <w:rPr>
                <w:b/>
                <w:iCs/>
                <w:color w:val="auto"/>
                <w:lang w:val="nl-NL"/>
              </w:rPr>
            </w:pPr>
            <w:r w:rsidRPr="00283EFB">
              <w:rPr>
                <w:b/>
                <w:iCs/>
                <w:color w:val="auto"/>
                <w:lang w:val="nl-NL"/>
              </w:rPr>
              <w:t>Đá phún xuất xâm nhập và đá biến chất</w:t>
            </w:r>
          </w:p>
        </w:tc>
        <w:tc>
          <w:tcPr>
            <w:tcW w:w="2268" w:type="dxa"/>
            <w:vAlign w:val="center"/>
          </w:tcPr>
          <w:p w14:paraId="14C669F1" w14:textId="77777777" w:rsidR="00311427" w:rsidRPr="00283EFB" w:rsidRDefault="00311427" w:rsidP="007D206E">
            <w:pPr>
              <w:pStyle w:val="Default"/>
              <w:tabs>
                <w:tab w:val="left" w:pos="720"/>
                <w:tab w:val="left" w:pos="1440"/>
                <w:tab w:val="left" w:pos="2160"/>
                <w:tab w:val="left" w:pos="4290"/>
              </w:tabs>
              <w:autoSpaceDE/>
              <w:autoSpaceDN/>
              <w:adjustRightInd/>
              <w:spacing w:before="100"/>
              <w:ind w:firstLine="567"/>
              <w:jc w:val="center"/>
              <w:rPr>
                <w:b/>
                <w:iCs/>
                <w:color w:val="auto"/>
                <w:lang w:val="nl-NL"/>
              </w:rPr>
            </w:pPr>
            <w:r w:rsidRPr="00283EFB">
              <w:rPr>
                <w:b/>
                <w:iCs/>
                <w:color w:val="auto"/>
                <w:lang w:val="nl-NL"/>
              </w:rPr>
              <w:t>Đá phún xuất phun trào</w:t>
            </w:r>
          </w:p>
        </w:tc>
      </w:tr>
      <w:tr w:rsidR="00283EFB" w:rsidRPr="00283EFB" w14:paraId="0784828C" w14:textId="77777777" w:rsidTr="007D206E">
        <w:trPr>
          <w:trHeight w:val="125"/>
        </w:trPr>
        <w:tc>
          <w:tcPr>
            <w:tcW w:w="1951" w:type="dxa"/>
          </w:tcPr>
          <w:p w14:paraId="60F72FDB"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lastRenderedPageBreak/>
              <w:t>140</w:t>
            </w:r>
          </w:p>
        </w:tc>
        <w:tc>
          <w:tcPr>
            <w:tcW w:w="2552" w:type="dxa"/>
          </w:tcPr>
          <w:p w14:paraId="05F3C3DF" w14:textId="77777777" w:rsidR="00311427" w:rsidRPr="00283EFB" w:rsidRDefault="00311427" w:rsidP="007D206E">
            <w:pPr>
              <w:tabs>
                <w:tab w:val="left" w:pos="720"/>
                <w:tab w:val="left" w:pos="1440"/>
                <w:tab w:val="left" w:pos="2160"/>
                <w:tab w:val="left" w:pos="4290"/>
              </w:tabs>
              <w:spacing w:before="100"/>
              <w:ind w:firstLine="567"/>
              <w:rPr>
                <w:bCs/>
                <w:iCs/>
                <w:lang w:val="nl-NL"/>
              </w:rPr>
            </w:pPr>
          </w:p>
        </w:tc>
        <w:tc>
          <w:tcPr>
            <w:tcW w:w="2693" w:type="dxa"/>
          </w:tcPr>
          <w:p w14:paraId="73ADF748"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Đến 12</w:t>
            </w:r>
          </w:p>
        </w:tc>
        <w:tc>
          <w:tcPr>
            <w:tcW w:w="2268" w:type="dxa"/>
          </w:tcPr>
          <w:p w14:paraId="73F48AFA"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Đến 9</w:t>
            </w:r>
          </w:p>
        </w:tc>
      </w:tr>
      <w:tr w:rsidR="00283EFB" w:rsidRPr="00283EFB" w14:paraId="6C15B324" w14:textId="77777777" w:rsidTr="007D206E">
        <w:trPr>
          <w:trHeight w:val="113"/>
        </w:trPr>
        <w:tc>
          <w:tcPr>
            <w:tcW w:w="1951" w:type="dxa"/>
          </w:tcPr>
          <w:p w14:paraId="0190F3BA"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120</w:t>
            </w:r>
          </w:p>
        </w:tc>
        <w:tc>
          <w:tcPr>
            <w:tcW w:w="2552" w:type="dxa"/>
          </w:tcPr>
          <w:p w14:paraId="30E2E942"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Đến 11</w:t>
            </w:r>
          </w:p>
        </w:tc>
        <w:tc>
          <w:tcPr>
            <w:tcW w:w="2693" w:type="dxa"/>
          </w:tcPr>
          <w:p w14:paraId="0C1B55C8"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Lớn hơn 12 đến 16</w:t>
            </w:r>
          </w:p>
        </w:tc>
        <w:tc>
          <w:tcPr>
            <w:tcW w:w="2268" w:type="dxa"/>
          </w:tcPr>
          <w:p w14:paraId="0FB69F9B"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Lớn hơn 9 đến 11</w:t>
            </w:r>
          </w:p>
        </w:tc>
      </w:tr>
      <w:tr w:rsidR="00283EFB" w:rsidRPr="00283EFB" w14:paraId="371D9EBE" w14:textId="77777777" w:rsidTr="007D206E">
        <w:trPr>
          <w:trHeight w:val="113"/>
        </w:trPr>
        <w:tc>
          <w:tcPr>
            <w:tcW w:w="1951" w:type="dxa"/>
          </w:tcPr>
          <w:p w14:paraId="17866C9F"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100</w:t>
            </w:r>
          </w:p>
        </w:tc>
        <w:tc>
          <w:tcPr>
            <w:tcW w:w="2552" w:type="dxa"/>
          </w:tcPr>
          <w:p w14:paraId="1B01C749"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Lớn hơn 11 đến 13</w:t>
            </w:r>
          </w:p>
        </w:tc>
        <w:tc>
          <w:tcPr>
            <w:tcW w:w="2693" w:type="dxa"/>
          </w:tcPr>
          <w:p w14:paraId="2E4705DA"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Lớn hơn 16 đến 20</w:t>
            </w:r>
          </w:p>
        </w:tc>
        <w:tc>
          <w:tcPr>
            <w:tcW w:w="2268" w:type="dxa"/>
          </w:tcPr>
          <w:p w14:paraId="75B836DC"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Lớn hơn 11 đến 13</w:t>
            </w:r>
          </w:p>
        </w:tc>
      </w:tr>
      <w:tr w:rsidR="00283EFB" w:rsidRPr="00283EFB" w14:paraId="5AF12D9B" w14:textId="77777777" w:rsidTr="007D206E">
        <w:trPr>
          <w:trHeight w:val="113"/>
        </w:trPr>
        <w:tc>
          <w:tcPr>
            <w:tcW w:w="1951" w:type="dxa"/>
          </w:tcPr>
          <w:p w14:paraId="065FAC94"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80</w:t>
            </w:r>
          </w:p>
        </w:tc>
        <w:tc>
          <w:tcPr>
            <w:tcW w:w="2552" w:type="dxa"/>
          </w:tcPr>
          <w:p w14:paraId="1F6C5D2B"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Lớn hơn 13 đến 15</w:t>
            </w:r>
          </w:p>
        </w:tc>
        <w:tc>
          <w:tcPr>
            <w:tcW w:w="2693" w:type="dxa"/>
          </w:tcPr>
          <w:p w14:paraId="1B3F0554"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Lớn hơn 20 đến 25</w:t>
            </w:r>
          </w:p>
        </w:tc>
        <w:tc>
          <w:tcPr>
            <w:tcW w:w="2268" w:type="dxa"/>
          </w:tcPr>
          <w:p w14:paraId="5BBC1EA9"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Lớn hơn 13 đến 15</w:t>
            </w:r>
          </w:p>
        </w:tc>
      </w:tr>
      <w:tr w:rsidR="00283EFB" w:rsidRPr="00283EFB" w14:paraId="62553C82" w14:textId="77777777" w:rsidTr="007D206E">
        <w:trPr>
          <w:trHeight w:val="125"/>
        </w:trPr>
        <w:tc>
          <w:tcPr>
            <w:tcW w:w="1951" w:type="dxa"/>
          </w:tcPr>
          <w:p w14:paraId="716F88F1"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60</w:t>
            </w:r>
          </w:p>
        </w:tc>
        <w:tc>
          <w:tcPr>
            <w:tcW w:w="2552" w:type="dxa"/>
          </w:tcPr>
          <w:p w14:paraId="5EE58C7F"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Lớn hơn 15 đến 20</w:t>
            </w:r>
          </w:p>
        </w:tc>
        <w:tc>
          <w:tcPr>
            <w:tcW w:w="2693" w:type="dxa"/>
          </w:tcPr>
          <w:p w14:paraId="274BC339"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Lớn hơn 25 đến 34</w:t>
            </w:r>
          </w:p>
        </w:tc>
        <w:tc>
          <w:tcPr>
            <w:tcW w:w="2268" w:type="dxa"/>
          </w:tcPr>
          <w:p w14:paraId="208D2871" w14:textId="77777777" w:rsidR="00311427" w:rsidRPr="00283EFB" w:rsidRDefault="00311427" w:rsidP="007D206E">
            <w:pPr>
              <w:tabs>
                <w:tab w:val="left" w:pos="720"/>
                <w:tab w:val="left" w:pos="1440"/>
                <w:tab w:val="left" w:pos="2160"/>
                <w:tab w:val="left" w:pos="4290"/>
              </w:tabs>
              <w:spacing w:before="100"/>
              <w:ind w:firstLine="567"/>
              <w:rPr>
                <w:bCs/>
                <w:iCs/>
                <w:lang w:val="nl-NL"/>
              </w:rPr>
            </w:pPr>
          </w:p>
        </w:tc>
      </w:tr>
      <w:tr w:rsidR="00283EFB" w:rsidRPr="00283EFB" w14:paraId="6E569B6B" w14:textId="77777777" w:rsidTr="007D206E">
        <w:trPr>
          <w:trHeight w:val="125"/>
        </w:trPr>
        <w:tc>
          <w:tcPr>
            <w:tcW w:w="1951" w:type="dxa"/>
          </w:tcPr>
          <w:p w14:paraId="7AFF2FAC"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40</w:t>
            </w:r>
          </w:p>
        </w:tc>
        <w:tc>
          <w:tcPr>
            <w:tcW w:w="2552" w:type="dxa"/>
          </w:tcPr>
          <w:p w14:paraId="2AD4E1A1"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Lớn hơn 20 đến 28</w:t>
            </w:r>
          </w:p>
        </w:tc>
        <w:tc>
          <w:tcPr>
            <w:tcW w:w="2693" w:type="dxa"/>
          </w:tcPr>
          <w:p w14:paraId="43E0B8FA" w14:textId="77777777" w:rsidR="00311427" w:rsidRPr="00283EFB" w:rsidRDefault="00311427" w:rsidP="007D206E">
            <w:pPr>
              <w:tabs>
                <w:tab w:val="left" w:pos="720"/>
                <w:tab w:val="left" w:pos="1440"/>
                <w:tab w:val="left" w:pos="2160"/>
                <w:tab w:val="left" w:pos="4290"/>
              </w:tabs>
              <w:spacing w:before="100"/>
              <w:ind w:firstLine="567"/>
              <w:rPr>
                <w:bCs/>
                <w:iCs/>
                <w:lang w:val="nl-NL"/>
              </w:rPr>
            </w:pPr>
          </w:p>
        </w:tc>
        <w:tc>
          <w:tcPr>
            <w:tcW w:w="2268" w:type="dxa"/>
          </w:tcPr>
          <w:p w14:paraId="1F252058" w14:textId="77777777" w:rsidR="00311427" w:rsidRPr="00283EFB" w:rsidRDefault="00311427" w:rsidP="007D206E">
            <w:pPr>
              <w:tabs>
                <w:tab w:val="left" w:pos="720"/>
                <w:tab w:val="left" w:pos="1440"/>
                <w:tab w:val="left" w:pos="2160"/>
                <w:tab w:val="left" w:pos="4290"/>
              </w:tabs>
              <w:spacing w:before="100"/>
              <w:ind w:firstLine="567"/>
              <w:rPr>
                <w:bCs/>
                <w:iCs/>
                <w:lang w:val="nl-NL"/>
              </w:rPr>
            </w:pPr>
          </w:p>
        </w:tc>
      </w:tr>
      <w:tr w:rsidR="00283EFB" w:rsidRPr="00283EFB" w14:paraId="5BE95FC0" w14:textId="77777777" w:rsidTr="007D206E">
        <w:trPr>
          <w:trHeight w:val="125"/>
        </w:trPr>
        <w:tc>
          <w:tcPr>
            <w:tcW w:w="1951" w:type="dxa"/>
          </w:tcPr>
          <w:p w14:paraId="0B9554B5"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30</w:t>
            </w:r>
          </w:p>
        </w:tc>
        <w:tc>
          <w:tcPr>
            <w:tcW w:w="2552" w:type="dxa"/>
          </w:tcPr>
          <w:p w14:paraId="7ADF488A"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Lớn hơn 28 đến 38</w:t>
            </w:r>
          </w:p>
        </w:tc>
        <w:tc>
          <w:tcPr>
            <w:tcW w:w="2693" w:type="dxa"/>
          </w:tcPr>
          <w:p w14:paraId="62EEDD74" w14:textId="77777777" w:rsidR="00311427" w:rsidRPr="00283EFB" w:rsidRDefault="00311427" w:rsidP="007D206E">
            <w:pPr>
              <w:tabs>
                <w:tab w:val="left" w:pos="720"/>
                <w:tab w:val="left" w:pos="1440"/>
                <w:tab w:val="left" w:pos="2160"/>
                <w:tab w:val="left" w:pos="4290"/>
              </w:tabs>
              <w:spacing w:before="100"/>
              <w:ind w:firstLine="567"/>
              <w:rPr>
                <w:bCs/>
                <w:iCs/>
                <w:lang w:val="nl-NL"/>
              </w:rPr>
            </w:pPr>
          </w:p>
        </w:tc>
        <w:tc>
          <w:tcPr>
            <w:tcW w:w="2268" w:type="dxa"/>
          </w:tcPr>
          <w:p w14:paraId="00B286C8" w14:textId="77777777" w:rsidR="00311427" w:rsidRPr="00283EFB" w:rsidRDefault="00311427" w:rsidP="007D206E">
            <w:pPr>
              <w:tabs>
                <w:tab w:val="left" w:pos="720"/>
                <w:tab w:val="left" w:pos="1440"/>
                <w:tab w:val="left" w:pos="2160"/>
                <w:tab w:val="left" w:pos="4290"/>
              </w:tabs>
              <w:spacing w:before="100"/>
              <w:ind w:firstLine="567"/>
              <w:rPr>
                <w:bCs/>
                <w:iCs/>
                <w:lang w:val="nl-NL"/>
              </w:rPr>
            </w:pPr>
          </w:p>
        </w:tc>
      </w:tr>
      <w:tr w:rsidR="00283EFB" w:rsidRPr="00283EFB" w14:paraId="6642E77C" w14:textId="77777777" w:rsidTr="007D206E">
        <w:trPr>
          <w:trHeight w:val="125"/>
        </w:trPr>
        <w:tc>
          <w:tcPr>
            <w:tcW w:w="1951" w:type="dxa"/>
          </w:tcPr>
          <w:p w14:paraId="230B3254"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20</w:t>
            </w:r>
          </w:p>
        </w:tc>
        <w:tc>
          <w:tcPr>
            <w:tcW w:w="2552" w:type="dxa"/>
          </w:tcPr>
          <w:p w14:paraId="7F967CD4"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Lớn hơn 38 đến 54</w:t>
            </w:r>
          </w:p>
        </w:tc>
        <w:tc>
          <w:tcPr>
            <w:tcW w:w="2693" w:type="dxa"/>
          </w:tcPr>
          <w:p w14:paraId="4B3FD9AF" w14:textId="77777777" w:rsidR="00311427" w:rsidRPr="00283EFB" w:rsidRDefault="00311427" w:rsidP="007D206E">
            <w:pPr>
              <w:tabs>
                <w:tab w:val="left" w:pos="720"/>
                <w:tab w:val="left" w:pos="1440"/>
                <w:tab w:val="left" w:pos="2160"/>
                <w:tab w:val="left" w:pos="4290"/>
              </w:tabs>
              <w:spacing w:before="100"/>
              <w:ind w:firstLine="567"/>
              <w:rPr>
                <w:bCs/>
                <w:iCs/>
                <w:lang w:val="nl-NL"/>
              </w:rPr>
            </w:pPr>
          </w:p>
        </w:tc>
        <w:tc>
          <w:tcPr>
            <w:tcW w:w="2268" w:type="dxa"/>
          </w:tcPr>
          <w:p w14:paraId="6B8EF466" w14:textId="77777777" w:rsidR="00311427" w:rsidRPr="00283EFB" w:rsidRDefault="00311427" w:rsidP="007D206E">
            <w:pPr>
              <w:tabs>
                <w:tab w:val="left" w:pos="720"/>
                <w:tab w:val="left" w:pos="1440"/>
                <w:tab w:val="left" w:pos="2160"/>
                <w:tab w:val="left" w:pos="4290"/>
              </w:tabs>
              <w:spacing w:before="100"/>
              <w:ind w:firstLine="567"/>
              <w:rPr>
                <w:bCs/>
                <w:iCs/>
                <w:lang w:val="nl-NL"/>
              </w:rPr>
            </w:pPr>
          </w:p>
        </w:tc>
      </w:tr>
      <w:tr w:rsidR="00283EFB" w:rsidRPr="00283EFB" w14:paraId="2CA075DB" w14:textId="77777777" w:rsidTr="007D206E">
        <w:trPr>
          <w:trHeight w:val="262"/>
        </w:trPr>
        <w:tc>
          <w:tcPr>
            <w:tcW w:w="9464" w:type="dxa"/>
            <w:gridSpan w:val="4"/>
          </w:tcPr>
          <w:p w14:paraId="2FB778C2" w14:textId="77777777" w:rsidR="00311427" w:rsidRPr="00283EFB" w:rsidRDefault="00311427" w:rsidP="007D206E">
            <w:pPr>
              <w:tabs>
                <w:tab w:val="left" w:pos="720"/>
                <w:tab w:val="left" w:pos="1440"/>
                <w:tab w:val="left" w:pos="2160"/>
                <w:tab w:val="left" w:pos="4290"/>
              </w:tabs>
              <w:spacing w:before="100"/>
              <w:ind w:firstLine="567"/>
              <w:rPr>
                <w:bCs/>
                <w:iCs/>
                <w:lang w:val="nl-NL"/>
              </w:rPr>
            </w:pPr>
            <w:r w:rsidRPr="00283EFB">
              <w:rPr>
                <w:bCs/>
                <w:iCs/>
                <w:lang w:val="nl-NL"/>
              </w:rPr>
              <w:t xml:space="preserve">* Chỉ số mác đá dăm xác định theo cường độ chịu nén, tính bằng MPa tương đương với các giá trị 1 400; 1 200; ...; 200 khi cường độ chịu nén tính bằng kG/cm2. </w:t>
            </w:r>
          </w:p>
        </w:tc>
      </w:tr>
    </w:tbl>
    <w:p w14:paraId="22D6220F" w14:textId="77777777" w:rsidR="00311427" w:rsidRPr="00283EFB" w:rsidRDefault="00311427" w:rsidP="00311427">
      <w:pPr>
        <w:tabs>
          <w:tab w:val="left" w:pos="720"/>
          <w:tab w:val="left" w:pos="1440"/>
          <w:tab w:val="left" w:pos="2160"/>
          <w:tab w:val="left" w:pos="4290"/>
        </w:tabs>
        <w:spacing w:before="100"/>
        <w:ind w:firstLine="567"/>
        <w:rPr>
          <w:iCs/>
          <w:szCs w:val="28"/>
          <w:lang w:val="nl-NL"/>
        </w:rPr>
      </w:pPr>
      <w:r w:rsidRPr="00283EFB">
        <w:rPr>
          <w:b/>
          <w:bCs/>
          <w:iCs/>
          <w:szCs w:val="28"/>
          <w:lang w:val="nl-NL"/>
        </w:rPr>
        <w:tab/>
        <w:t>- Vật liệu chèn:</w:t>
      </w:r>
      <w:r w:rsidRPr="00283EFB">
        <w:rPr>
          <w:iCs/>
          <w:szCs w:val="28"/>
          <w:lang w:val="nl-NL"/>
        </w:rPr>
        <w:t xml:space="preserve"> dùng để lấp kín khe hở giữa các hạt cốt liệu thô khi thi công lớp mặt đá dăm tiêu chuẩn, được xay cùng với cốt liệu thô, đảm bảo:</w:t>
      </w:r>
    </w:p>
    <w:tbl>
      <w:tblPr>
        <w:tblW w:w="9214" w:type="dxa"/>
        <w:tblInd w:w="108" w:type="dxa"/>
        <w:tblLook w:val="04A0" w:firstRow="1" w:lastRow="0" w:firstColumn="1" w:lastColumn="0" w:noHBand="0" w:noVBand="1"/>
      </w:tblPr>
      <w:tblGrid>
        <w:gridCol w:w="1440"/>
        <w:gridCol w:w="1220"/>
        <w:gridCol w:w="2018"/>
        <w:gridCol w:w="1701"/>
        <w:gridCol w:w="2835"/>
      </w:tblGrid>
      <w:tr w:rsidR="00283EFB" w:rsidRPr="00283EFB" w14:paraId="7AE9A20C" w14:textId="77777777" w:rsidTr="007D206E">
        <w:trPr>
          <w:trHeight w:val="87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14:paraId="0BE56894" w14:textId="77777777" w:rsidR="00311427" w:rsidRPr="00283EFB" w:rsidRDefault="00311427" w:rsidP="007D206E">
            <w:pPr>
              <w:tabs>
                <w:tab w:val="left" w:pos="720"/>
                <w:tab w:val="left" w:pos="1440"/>
                <w:tab w:val="left" w:pos="2160"/>
                <w:tab w:val="left" w:pos="4290"/>
              </w:tabs>
              <w:spacing w:before="100"/>
              <w:jc w:val="center"/>
              <w:rPr>
                <w:b/>
                <w:bCs/>
                <w:iCs/>
                <w:szCs w:val="28"/>
                <w:lang w:val="nl-NL"/>
              </w:rPr>
            </w:pPr>
            <w:r w:rsidRPr="00283EFB">
              <w:rPr>
                <w:b/>
                <w:bCs/>
                <w:iCs/>
                <w:szCs w:val="28"/>
                <w:lang w:val="nl-NL"/>
              </w:rPr>
              <w:t>Phạm vi sử dụng, yêu cầu về kích cỡ, thành phần hạt vật liệu chèn</w:t>
            </w:r>
          </w:p>
        </w:tc>
      </w:tr>
      <w:tr w:rsidR="00283EFB" w:rsidRPr="00283EFB" w14:paraId="326C2940" w14:textId="77777777" w:rsidTr="007D206E">
        <w:trPr>
          <w:trHeight w:val="990"/>
        </w:trPr>
        <w:tc>
          <w:tcPr>
            <w:tcW w:w="1440" w:type="dxa"/>
            <w:tcBorders>
              <w:top w:val="nil"/>
              <w:left w:val="single" w:sz="4" w:space="0" w:color="auto"/>
              <w:bottom w:val="single" w:sz="4" w:space="0" w:color="auto"/>
              <w:right w:val="single" w:sz="4" w:space="0" w:color="auto"/>
            </w:tcBorders>
            <w:vAlign w:val="center"/>
            <w:hideMark/>
          </w:tcPr>
          <w:p w14:paraId="6FFA8D9C" w14:textId="77777777" w:rsidR="00311427" w:rsidRPr="00283EFB" w:rsidRDefault="00311427" w:rsidP="007D206E">
            <w:pPr>
              <w:tabs>
                <w:tab w:val="left" w:pos="720"/>
                <w:tab w:val="left" w:pos="1440"/>
                <w:tab w:val="left" w:pos="2160"/>
                <w:tab w:val="left" w:pos="4290"/>
              </w:tabs>
              <w:spacing w:before="100"/>
              <w:jc w:val="center"/>
              <w:rPr>
                <w:b/>
                <w:bCs/>
                <w:iCs/>
                <w:szCs w:val="28"/>
                <w:lang w:val="nl-NL"/>
              </w:rPr>
            </w:pPr>
            <w:r w:rsidRPr="00283EFB">
              <w:rPr>
                <w:b/>
                <w:bCs/>
                <w:iCs/>
                <w:szCs w:val="28"/>
                <w:lang w:val="nl-NL"/>
              </w:rPr>
              <w:t>Phân loại vật liệu chèn</w:t>
            </w:r>
          </w:p>
        </w:tc>
        <w:tc>
          <w:tcPr>
            <w:tcW w:w="1220" w:type="dxa"/>
            <w:tcBorders>
              <w:top w:val="nil"/>
              <w:left w:val="nil"/>
              <w:bottom w:val="single" w:sz="4" w:space="0" w:color="auto"/>
              <w:right w:val="single" w:sz="4" w:space="0" w:color="auto"/>
            </w:tcBorders>
            <w:vAlign w:val="center"/>
            <w:hideMark/>
          </w:tcPr>
          <w:p w14:paraId="7A177F32" w14:textId="77777777" w:rsidR="00311427" w:rsidRPr="00283EFB" w:rsidRDefault="00311427" w:rsidP="007D206E">
            <w:pPr>
              <w:tabs>
                <w:tab w:val="left" w:pos="720"/>
                <w:tab w:val="left" w:pos="1440"/>
                <w:tab w:val="left" w:pos="2160"/>
                <w:tab w:val="left" w:pos="4290"/>
              </w:tabs>
              <w:spacing w:before="100"/>
              <w:jc w:val="center"/>
              <w:rPr>
                <w:b/>
                <w:bCs/>
                <w:iCs/>
                <w:szCs w:val="28"/>
                <w:lang w:val="nl-NL"/>
              </w:rPr>
            </w:pPr>
            <w:r w:rsidRPr="00283EFB">
              <w:rPr>
                <w:b/>
                <w:bCs/>
                <w:iCs/>
                <w:szCs w:val="28"/>
                <w:lang w:val="nl-NL"/>
              </w:rPr>
              <w:t>Kích cỡ, mm</w:t>
            </w:r>
          </w:p>
        </w:tc>
        <w:tc>
          <w:tcPr>
            <w:tcW w:w="2018" w:type="dxa"/>
            <w:tcBorders>
              <w:top w:val="nil"/>
              <w:left w:val="nil"/>
              <w:bottom w:val="single" w:sz="4" w:space="0" w:color="auto"/>
              <w:right w:val="single" w:sz="4" w:space="0" w:color="auto"/>
            </w:tcBorders>
            <w:vAlign w:val="center"/>
            <w:hideMark/>
          </w:tcPr>
          <w:p w14:paraId="7277A629" w14:textId="77777777" w:rsidR="00311427" w:rsidRPr="00283EFB" w:rsidRDefault="00311427" w:rsidP="007D206E">
            <w:pPr>
              <w:tabs>
                <w:tab w:val="left" w:pos="720"/>
                <w:tab w:val="left" w:pos="1440"/>
                <w:tab w:val="left" w:pos="2160"/>
                <w:tab w:val="left" w:pos="4290"/>
              </w:tabs>
              <w:spacing w:before="100"/>
              <w:jc w:val="center"/>
              <w:rPr>
                <w:b/>
                <w:bCs/>
                <w:iCs/>
                <w:szCs w:val="28"/>
                <w:lang w:val="nl-NL"/>
              </w:rPr>
            </w:pPr>
            <w:r w:rsidRPr="00283EFB">
              <w:rPr>
                <w:b/>
                <w:bCs/>
                <w:iCs/>
                <w:szCs w:val="28"/>
                <w:lang w:val="nl-NL"/>
              </w:rPr>
              <w:t>Kích thước lỗ sàng vuông, mm</w:t>
            </w:r>
          </w:p>
        </w:tc>
        <w:tc>
          <w:tcPr>
            <w:tcW w:w="1701" w:type="dxa"/>
            <w:tcBorders>
              <w:top w:val="nil"/>
              <w:left w:val="nil"/>
              <w:bottom w:val="single" w:sz="4" w:space="0" w:color="auto"/>
              <w:right w:val="single" w:sz="4" w:space="0" w:color="auto"/>
            </w:tcBorders>
            <w:vAlign w:val="center"/>
            <w:hideMark/>
          </w:tcPr>
          <w:p w14:paraId="732E5C9E" w14:textId="77777777" w:rsidR="00311427" w:rsidRPr="00283EFB" w:rsidRDefault="00311427" w:rsidP="007D206E">
            <w:pPr>
              <w:tabs>
                <w:tab w:val="left" w:pos="720"/>
                <w:tab w:val="left" w:pos="1440"/>
                <w:tab w:val="left" w:pos="2160"/>
                <w:tab w:val="left" w:pos="4290"/>
              </w:tabs>
              <w:spacing w:before="100"/>
              <w:jc w:val="center"/>
              <w:rPr>
                <w:b/>
                <w:bCs/>
                <w:iCs/>
                <w:szCs w:val="28"/>
                <w:lang w:val="nl-NL"/>
              </w:rPr>
            </w:pPr>
            <w:r w:rsidRPr="00283EFB">
              <w:rPr>
                <w:b/>
                <w:bCs/>
                <w:iCs/>
                <w:szCs w:val="28"/>
                <w:lang w:val="nl-NL"/>
              </w:rPr>
              <w:t>Phần trăm lọt sàng theo khối lượng</w:t>
            </w:r>
          </w:p>
        </w:tc>
        <w:tc>
          <w:tcPr>
            <w:tcW w:w="2835" w:type="dxa"/>
            <w:tcBorders>
              <w:top w:val="nil"/>
              <w:left w:val="nil"/>
              <w:bottom w:val="single" w:sz="4" w:space="0" w:color="auto"/>
              <w:right w:val="single" w:sz="4" w:space="0" w:color="auto"/>
            </w:tcBorders>
            <w:vAlign w:val="center"/>
            <w:hideMark/>
          </w:tcPr>
          <w:p w14:paraId="54A3FEA0" w14:textId="77777777" w:rsidR="00311427" w:rsidRPr="00283EFB" w:rsidRDefault="00311427" w:rsidP="007D206E">
            <w:pPr>
              <w:tabs>
                <w:tab w:val="left" w:pos="720"/>
                <w:tab w:val="left" w:pos="1440"/>
                <w:tab w:val="left" w:pos="2160"/>
                <w:tab w:val="left" w:pos="4290"/>
              </w:tabs>
              <w:spacing w:before="100"/>
              <w:jc w:val="center"/>
              <w:rPr>
                <w:b/>
                <w:bCs/>
                <w:iCs/>
                <w:szCs w:val="28"/>
                <w:lang w:val="nl-NL"/>
              </w:rPr>
            </w:pPr>
            <w:r w:rsidRPr="00283EFB">
              <w:rPr>
                <w:b/>
                <w:bCs/>
                <w:iCs/>
                <w:szCs w:val="28"/>
                <w:lang w:val="nl-NL"/>
              </w:rPr>
              <w:t>Phạm vi Sử dụng</w:t>
            </w:r>
          </w:p>
        </w:tc>
      </w:tr>
      <w:tr w:rsidR="00283EFB" w:rsidRPr="00283EFB" w14:paraId="56A2B127" w14:textId="77777777" w:rsidTr="007D206E">
        <w:trPr>
          <w:trHeight w:val="330"/>
        </w:trPr>
        <w:tc>
          <w:tcPr>
            <w:tcW w:w="1440" w:type="dxa"/>
            <w:vMerge w:val="restart"/>
            <w:tcBorders>
              <w:top w:val="nil"/>
              <w:left w:val="single" w:sz="4" w:space="0" w:color="auto"/>
              <w:bottom w:val="single" w:sz="4" w:space="0" w:color="auto"/>
              <w:right w:val="single" w:sz="4" w:space="0" w:color="auto"/>
            </w:tcBorders>
            <w:vAlign w:val="center"/>
            <w:hideMark/>
          </w:tcPr>
          <w:p w14:paraId="7A775004" w14:textId="77777777" w:rsidR="00311427" w:rsidRPr="00283EFB" w:rsidRDefault="00311427" w:rsidP="007D206E">
            <w:pPr>
              <w:tabs>
                <w:tab w:val="left" w:pos="720"/>
                <w:tab w:val="left" w:pos="1440"/>
                <w:tab w:val="left" w:pos="2160"/>
                <w:tab w:val="left" w:pos="4290"/>
              </w:tabs>
              <w:spacing w:before="100"/>
              <w:ind w:firstLine="567"/>
              <w:rPr>
                <w:iCs/>
                <w:szCs w:val="28"/>
                <w:lang w:val="nl-NL"/>
              </w:rPr>
            </w:pPr>
            <w:r w:rsidRPr="00283EFB">
              <w:rPr>
                <w:iCs/>
                <w:szCs w:val="28"/>
                <w:lang w:val="nl-NL"/>
              </w:rPr>
              <w:t>Loại B</w:t>
            </w:r>
          </w:p>
        </w:tc>
        <w:tc>
          <w:tcPr>
            <w:tcW w:w="1220" w:type="dxa"/>
            <w:vMerge w:val="restart"/>
            <w:tcBorders>
              <w:top w:val="nil"/>
              <w:left w:val="single" w:sz="4" w:space="0" w:color="auto"/>
              <w:bottom w:val="single" w:sz="4" w:space="0" w:color="auto"/>
              <w:right w:val="single" w:sz="4" w:space="0" w:color="auto"/>
            </w:tcBorders>
            <w:vAlign w:val="center"/>
            <w:hideMark/>
          </w:tcPr>
          <w:p w14:paraId="4E45AC81" w14:textId="77777777" w:rsidR="00311427" w:rsidRPr="00283EFB" w:rsidRDefault="00311427" w:rsidP="007D206E">
            <w:pPr>
              <w:tabs>
                <w:tab w:val="left" w:pos="720"/>
                <w:tab w:val="left" w:pos="1440"/>
                <w:tab w:val="left" w:pos="2160"/>
                <w:tab w:val="left" w:pos="4290"/>
              </w:tabs>
              <w:spacing w:before="100"/>
              <w:ind w:firstLine="567"/>
              <w:rPr>
                <w:iCs/>
                <w:szCs w:val="28"/>
                <w:lang w:val="nl-NL"/>
              </w:rPr>
            </w:pPr>
            <w:r w:rsidRPr="00283EFB">
              <w:rPr>
                <w:iCs/>
                <w:szCs w:val="28"/>
                <w:lang w:val="nl-NL"/>
              </w:rPr>
              <w:t>95</w:t>
            </w:r>
          </w:p>
        </w:tc>
        <w:tc>
          <w:tcPr>
            <w:tcW w:w="2018" w:type="dxa"/>
            <w:tcBorders>
              <w:top w:val="nil"/>
              <w:left w:val="nil"/>
              <w:bottom w:val="single" w:sz="4" w:space="0" w:color="auto"/>
              <w:right w:val="single" w:sz="4" w:space="0" w:color="auto"/>
            </w:tcBorders>
            <w:vAlign w:val="center"/>
            <w:hideMark/>
          </w:tcPr>
          <w:p w14:paraId="61F79EDD" w14:textId="77777777" w:rsidR="00311427" w:rsidRPr="00283EFB" w:rsidRDefault="00311427" w:rsidP="007D206E">
            <w:pPr>
              <w:tabs>
                <w:tab w:val="left" w:pos="720"/>
                <w:tab w:val="left" w:pos="1440"/>
                <w:tab w:val="left" w:pos="2160"/>
                <w:tab w:val="left" w:pos="4290"/>
              </w:tabs>
              <w:spacing w:before="100"/>
              <w:ind w:firstLine="567"/>
              <w:rPr>
                <w:iCs/>
                <w:szCs w:val="28"/>
                <w:lang w:val="nl-NL"/>
              </w:rPr>
            </w:pPr>
            <w:r w:rsidRPr="00283EFB">
              <w:rPr>
                <w:iCs/>
                <w:szCs w:val="28"/>
                <w:lang w:val="nl-NL"/>
              </w:rPr>
              <w:t>9,5</w:t>
            </w:r>
          </w:p>
        </w:tc>
        <w:tc>
          <w:tcPr>
            <w:tcW w:w="1701" w:type="dxa"/>
            <w:tcBorders>
              <w:top w:val="nil"/>
              <w:left w:val="nil"/>
              <w:bottom w:val="single" w:sz="4" w:space="0" w:color="auto"/>
              <w:right w:val="single" w:sz="4" w:space="0" w:color="auto"/>
            </w:tcBorders>
            <w:vAlign w:val="center"/>
            <w:hideMark/>
          </w:tcPr>
          <w:p w14:paraId="7396617E" w14:textId="77777777" w:rsidR="00311427" w:rsidRPr="00283EFB" w:rsidRDefault="00311427" w:rsidP="007D206E">
            <w:pPr>
              <w:tabs>
                <w:tab w:val="left" w:pos="720"/>
                <w:tab w:val="left" w:pos="1440"/>
                <w:tab w:val="left" w:pos="2160"/>
                <w:tab w:val="left" w:pos="4290"/>
              </w:tabs>
              <w:spacing w:before="100"/>
              <w:ind w:firstLine="567"/>
              <w:rPr>
                <w:iCs/>
                <w:szCs w:val="28"/>
                <w:lang w:val="nl-NL"/>
              </w:rPr>
            </w:pPr>
            <w:r w:rsidRPr="00283EFB">
              <w:rPr>
                <w:iCs/>
                <w:szCs w:val="28"/>
                <w:lang w:val="nl-NL"/>
              </w:rPr>
              <w:t>100</w:t>
            </w:r>
          </w:p>
        </w:tc>
        <w:tc>
          <w:tcPr>
            <w:tcW w:w="2835" w:type="dxa"/>
            <w:vMerge w:val="restart"/>
            <w:tcBorders>
              <w:top w:val="nil"/>
              <w:left w:val="single" w:sz="4" w:space="0" w:color="auto"/>
              <w:bottom w:val="single" w:sz="4" w:space="0" w:color="auto"/>
              <w:right w:val="single" w:sz="4" w:space="0" w:color="auto"/>
            </w:tcBorders>
            <w:vAlign w:val="center"/>
            <w:hideMark/>
          </w:tcPr>
          <w:p w14:paraId="6B271D7A" w14:textId="77777777" w:rsidR="00311427" w:rsidRPr="00283EFB" w:rsidRDefault="00311427" w:rsidP="007D206E">
            <w:pPr>
              <w:tabs>
                <w:tab w:val="left" w:pos="720"/>
                <w:tab w:val="left" w:pos="1440"/>
                <w:tab w:val="left" w:pos="2160"/>
                <w:tab w:val="left" w:pos="4290"/>
              </w:tabs>
              <w:spacing w:before="100"/>
              <w:ind w:firstLine="567"/>
              <w:rPr>
                <w:iCs/>
                <w:szCs w:val="28"/>
                <w:lang w:val="nl-NL"/>
              </w:rPr>
            </w:pPr>
            <w:r w:rsidRPr="00283EFB">
              <w:rPr>
                <w:iCs/>
                <w:szCs w:val="28"/>
                <w:lang w:val="nl-NL"/>
              </w:rPr>
              <w:t>Được sử dụng kết hợp với cốt liệu thô loại 1 khi thi công lớp móng trên</w:t>
            </w:r>
          </w:p>
        </w:tc>
      </w:tr>
      <w:tr w:rsidR="00283EFB" w:rsidRPr="00283EFB" w14:paraId="23F65E84" w14:textId="77777777" w:rsidTr="007D206E">
        <w:trPr>
          <w:trHeight w:val="330"/>
        </w:trPr>
        <w:tc>
          <w:tcPr>
            <w:tcW w:w="1440" w:type="dxa"/>
            <w:vMerge/>
            <w:tcBorders>
              <w:top w:val="nil"/>
              <w:left w:val="single" w:sz="4" w:space="0" w:color="auto"/>
              <w:bottom w:val="single" w:sz="4" w:space="0" w:color="auto"/>
              <w:right w:val="single" w:sz="4" w:space="0" w:color="auto"/>
            </w:tcBorders>
            <w:vAlign w:val="center"/>
            <w:hideMark/>
          </w:tcPr>
          <w:p w14:paraId="3A730B4C" w14:textId="77777777" w:rsidR="00311427" w:rsidRPr="00283EFB" w:rsidRDefault="00311427" w:rsidP="007D206E">
            <w:pPr>
              <w:tabs>
                <w:tab w:val="left" w:pos="720"/>
                <w:tab w:val="left" w:pos="1440"/>
                <w:tab w:val="left" w:pos="2160"/>
                <w:tab w:val="left" w:pos="4290"/>
              </w:tabs>
              <w:spacing w:before="100"/>
              <w:ind w:firstLine="567"/>
              <w:rPr>
                <w:iCs/>
                <w:szCs w:val="28"/>
                <w:lang w:val="nl-NL"/>
              </w:rPr>
            </w:pPr>
          </w:p>
        </w:tc>
        <w:tc>
          <w:tcPr>
            <w:tcW w:w="1220" w:type="dxa"/>
            <w:vMerge/>
            <w:tcBorders>
              <w:top w:val="nil"/>
              <w:left w:val="single" w:sz="4" w:space="0" w:color="auto"/>
              <w:bottom w:val="single" w:sz="4" w:space="0" w:color="auto"/>
              <w:right w:val="single" w:sz="4" w:space="0" w:color="auto"/>
            </w:tcBorders>
            <w:vAlign w:val="center"/>
            <w:hideMark/>
          </w:tcPr>
          <w:p w14:paraId="6A852C30" w14:textId="77777777" w:rsidR="00311427" w:rsidRPr="00283EFB" w:rsidRDefault="00311427" w:rsidP="007D206E">
            <w:pPr>
              <w:tabs>
                <w:tab w:val="left" w:pos="720"/>
                <w:tab w:val="left" w:pos="1440"/>
                <w:tab w:val="left" w:pos="2160"/>
                <w:tab w:val="left" w:pos="4290"/>
              </w:tabs>
              <w:spacing w:before="100"/>
              <w:ind w:firstLine="567"/>
              <w:rPr>
                <w:iCs/>
                <w:szCs w:val="28"/>
                <w:lang w:val="nl-NL"/>
              </w:rPr>
            </w:pPr>
          </w:p>
        </w:tc>
        <w:tc>
          <w:tcPr>
            <w:tcW w:w="2018" w:type="dxa"/>
            <w:tcBorders>
              <w:top w:val="nil"/>
              <w:left w:val="nil"/>
              <w:bottom w:val="single" w:sz="4" w:space="0" w:color="auto"/>
              <w:right w:val="single" w:sz="4" w:space="0" w:color="auto"/>
            </w:tcBorders>
            <w:vAlign w:val="center"/>
            <w:hideMark/>
          </w:tcPr>
          <w:p w14:paraId="11FD1584" w14:textId="77777777" w:rsidR="00311427" w:rsidRPr="00283EFB" w:rsidRDefault="00311427" w:rsidP="007D206E">
            <w:pPr>
              <w:tabs>
                <w:tab w:val="left" w:pos="720"/>
                <w:tab w:val="left" w:pos="1440"/>
                <w:tab w:val="left" w:pos="2160"/>
                <w:tab w:val="left" w:pos="4290"/>
              </w:tabs>
              <w:spacing w:before="100"/>
              <w:ind w:firstLine="567"/>
              <w:rPr>
                <w:iCs/>
                <w:szCs w:val="28"/>
                <w:lang w:val="nl-NL"/>
              </w:rPr>
            </w:pPr>
            <w:r w:rsidRPr="00283EFB">
              <w:rPr>
                <w:iCs/>
                <w:szCs w:val="28"/>
                <w:lang w:val="nl-NL"/>
              </w:rPr>
              <w:t>4,75</w:t>
            </w:r>
          </w:p>
        </w:tc>
        <w:tc>
          <w:tcPr>
            <w:tcW w:w="1701" w:type="dxa"/>
            <w:tcBorders>
              <w:top w:val="nil"/>
              <w:left w:val="nil"/>
              <w:bottom w:val="single" w:sz="4" w:space="0" w:color="auto"/>
              <w:right w:val="single" w:sz="4" w:space="0" w:color="auto"/>
            </w:tcBorders>
            <w:vAlign w:val="center"/>
            <w:hideMark/>
          </w:tcPr>
          <w:p w14:paraId="352F27E5" w14:textId="77777777" w:rsidR="00311427" w:rsidRPr="00283EFB" w:rsidRDefault="00311427" w:rsidP="007D206E">
            <w:pPr>
              <w:tabs>
                <w:tab w:val="left" w:pos="720"/>
                <w:tab w:val="left" w:pos="1440"/>
                <w:tab w:val="left" w:pos="2160"/>
                <w:tab w:val="left" w:pos="4290"/>
              </w:tabs>
              <w:spacing w:before="100"/>
              <w:ind w:firstLine="567"/>
              <w:rPr>
                <w:iCs/>
                <w:szCs w:val="28"/>
                <w:lang w:val="nl-NL"/>
              </w:rPr>
            </w:pPr>
            <w:r w:rsidRPr="00283EFB">
              <w:rPr>
                <w:iCs/>
                <w:szCs w:val="28"/>
                <w:lang w:val="nl-NL"/>
              </w:rPr>
              <w:t>85-100</w:t>
            </w:r>
          </w:p>
        </w:tc>
        <w:tc>
          <w:tcPr>
            <w:tcW w:w="2835" w:type="dxa"/>
            <w:vMerge/>
            <w:tcBorders>
              <w:top w:val="nil"/>
              <w:left w:val="single" w:sz="4" w:space="0" w:color="auto"/>
              <w:bottom w:val="single" w:sz="4" w:space="0" w:color="auto"/>
              <w:right w:val="single" w:sz="4" w:space="0" w:color="auto"/>
            </w:tcBorders>
            <w:vAlign w:val="center"/>
            <w:hideMark/>
          </w:tcPr>
          <w:p w14:paraId="6D1A45D8" w14:textId="77777777" w:rsidR="00311427" w:rsidRPr="00283EFB" w:rsidRDefault="00311427" w:rsidP="007D206E">
            <w:pPr>
              <w:tabs>
                <w:tab w:val="left" w:pos="720"/>
                <w:tab w:val="left" w:pos="1440"/>
                <w:tab w:val="left" w:pos="2160"/>
                <w:tab w:val="left" w:pos="4290"/>
              </w:tabs>
              <w:spacing w:before="100"/>
              <w:ind w:firstLine="567"/>
              <w:rPr>
                <w:iCs/>
                <w:szCs w:val="28"/>
                <w:lang w:val="nl-NL"/>
              </w:rPr>
            </w:pPr>
          </w:p>
        </w:tc>
      </w:tr>
      <w:tr w:rsidR="00283EFB" w:rsidRPr="00283EFB" w14:paraId="7538527B" w14:textId="77777777" w:rsidTr="007D206E">
        <w:trPr>
          <w:trHeight w:val="330"/>
        </w:trPr>
        <w:tc>
          <w:tcPr>
            <w:tcW w:w="1440" w:type="dxa"/>
            <w:vMerge/>
            <w:tcBorders>
              <w:top w:val="nil"/>
              <w:left w:val="single" w:sz="4" w:space="0" w:color="auto"/>
              <w:bottom w:val="single" w:sz="4" w:space="0" w:color="auto"/>
              <w:right w:val="single" w:sz="4" w:space="0" w:color="auto"/>
            </w:tcBorders>
            <w:vAlign w:val="center"/>
            <w:hideMark/>
          </w:tcPr>
          <w:p w14:paraId="3D94A8EC" w14:textId="77777777" w:rsidR="00311427" w:rsidRPr="00283EFB" w:rsidRDefault="00311427" w:rsidP="007D206E">
            <w:pPr>
              <w:tabs>
                <w:tab w:val="left" w:pos="720"/>
                <w:tab w:val="left" w:pos="1440"/>
                <w:tab w:val="left" w:pos="2160"/>
                <w:tab w:val="left" w:pos="4290"/>
              </w:tabs>
              <w:spacing w:before="100"/>
              <w:ind w:firstLine="567"/>
              <w:rPr>
                <w:iCs/>
                <w:szCs w:val="28"/>
                <w:lang w:val="nl-NL"/>
              </w:rPr>
            </w:pPr>
          </w:p>
        </w:tc>
        <w:tc>
          <w:tcPr>
            <w:tcW w:w="1220" w:type="dxa"/>
            <w:vMerge/>
            <w:tcBorders>
              <w:top w:val="nil"/>
              <w:left w:val="single" w:sz="4" w:space="0" w:color="auto"/>
              <w:bottom w:val="single" w:sz="4" w:space="0" w:color="auto"/>
              <w:right w:val="single" w:sz="4" w:space="0" w:color="auto"/>
            </w:tcBorders>
            <w:vAlign w:val="center"/>
            <w:hideMark/>
          </w:tcPr>
          <w:p w14:paraId="0B213DB4" w14:textId="77777777" w:rsidR="00311427" w:rsidRPr="00283EFB" w:rsidRDefault="00311427" w:rsidP="007D206E">
            <w:pPr>
              <w:tabs>
                <w:tab w:val="left" w:pos="720"/>
                <w:tab w:val="left" w:pos="1440"/>
                <w:tab w:val="left" w:pos="2160"/>
                <w:tab w:val="left" w:pos="4290"/>
              </w:tabs>
              <w:spacing w:before="100"/>
              <w:ind w:firstLine="567"/>
              <w:rPr>
                <w:iCs/>
                <w:szCs w:val="28"/>
                <w:lang w:val="nl-NL"/>
              </w:rPr>
            </w:pPr>
          </w:p>
        </w:tc>
        <w:tc>
          <w:tcPr>
            <w:tcW w:w="2018" w:type="dxa"/>
            <w:tcBorders>
              <w:top w:val="nil"/>
              <w:left w:val="nil"/>
              <w:bottom w:val="single" w:sz="4" w:space="0" w:color="auto"/>
              <w:right w:val="single" w:sz="4" w:space="0" w:color="auto"/>
            </w:tcBorders>
            <w:vAlign w:val="center"/>
            <w:hideMark/>
          </w:tcPr>
          <w:p w14:paraId="1548DF4F" w14:textId="77777777" w:rsidR="00311427" w:rsidRPr="00283EFB" w:rsidRDefault="00311427" w:rsidP="007D206E">
            <w:pPr>
              <w:tabs>
                <w:tab w:val="left" w:pos="720"/>
                <w:tab w:val="left" w:pos="1440"/>
                <w:tab w:val="left" w:pos="2160"/>
                <w:tab w:val="left" w:pos="4290"/>
              </w:tabs>
              <w:spacing w:before="100"/>
              <w:ind w:firstLine="567"/>
              <w:rPr>
                <w:iCs/>
                <w:szCs w:val="28"/>
                <w:lang w:val="nl-NL"/>
              </w:rPr>
            </w:pPr>
            <w:r w:rsidRPr="00283EFB">
              <w:rPr>
                <w:iCs/>
                <w:szCs w:val="28"/>
                <w:lang w:val="nl-NL"/>
              </w:rPr>
              <w:t>0,15</w:t>
            </w:r>
          </w:p>
        </w:tc>
        <w:tc>
          <w:tcPr>
            <w:tcW w:w="1701" w:type="dxa"/>
            <w:tcBorders>
              <w:top w:val="nil"/>
              <w:left w:val="nil"/>
              <w:bottom w:val="single" w:sz="4" w:space="0" w:color="auto"/>
              <w:right w:val="single" w:sz="4" w:space="0" w:color="auto"/>
            </w:tcBorders>
            <w:vAlign w:val="center"/>
            <w:hideMark/>
          </w:tcPr>
          <w:p w14:paraId="27ABA707" w14:textId="77777777" w:rsidR="00311427" w:rsidRPr="00283EFB" w:rsidRDefault="00311427" w:rsidP="007D206E">
            <w:pPr>
              <w:tabs>
                <w:tab w:val="left" w:pos="720"/>
                <w:tab w:val="left" w:pos="1440"/>
                <w:tab w:val="left" w:pos="2160"/>
                <w:tab w:val="left" w:pos="4290"/>
              </w:tabs>
              <w:spacing w:before="100"/>
              <w:ind w:firstLine="567"/>
              <w:rPr>
                <w:iCs/>
                <w:szCs w:val="28"/>
                <w:lang w:val="nl-NL"/>
              </w:rPr>
            </w:pPr>
            <w:r w:rsidRPr="00283EFB">
              <w:rPr>
                <w:iCs/>
                <w:szCs w:val="28"/>
                <w:lang w:val="nl-NL"/>
              </w:rPr>
              <w:t>10-30</w:t>
            </w:r>
          </w:p>
        </w:tc>
        <w:tc>
          <w:tcPr>
            <w:tcW w:w="2835" w:type="dxa"/>
            <w:vMerge/>
            <w:tcBorders>
              <w:top w:val="nil"/>
              <w:left w:val="single" w:sz="4" w:space="0" w:color="auto"/>
              <w:bottom w:val="single" w:sz="4" w:space="0" w:color="auto"/>
              <w:right w:val="single" w:sz="4" w:space="0" w:color="auto"/>
            </w:tcBorders>
            <w:vAlign w:val="center"/>
            <w:hideMark/>
          </w:tcPr>
          <w:p w14:paraId="7F337C66" w14:textId="77777777" w:rsidR="00311427" w:rsidRPr="00283EFB" w:rsidRDefault="00311427" w:rsidP="007D206E">
            <w:pPr>
              <w:tabs>
                <w:tab w:val="left" w:pos="720"/>
                <w:tab w:val="left" w:pos="1440"/>
                <w:tab w:val="left" w:pos="2160"/>
                <w:tab w:val="left" w:pos="4290"/>
              </w:tabs>
              <w:spacing w:before="100"/>
              <w:ind w:firstLine="567"/>
              <w:rPr>
                <w:iCs/>
                <w:szCs w:val="28"/>
                <w:lang w:val="nl-NL"/>
              </w:rPr>
            </w:pPr>
          </w:p>
        </w:tc>
      </w:tr>
      <w:tr w:rsidR="00283EFB" w:rsidRPr="00283EFB" w14:paraId="70DD6716" w14:textId="77777777" w:rsidTr="007D206E">
        <w:trPr>
          <w:trHeight w:val="330"/>
        </w:trPr>
        <w:tc>
          <w:tcPr>
            <w:tcW w:w="1440" w:type="dxa"/>
            <w:vMerge/>
            <w:tcBorders>
              <w:top w:val="nil"/>
              <w:left w:val="single" w:sz="4" w:space="0" w:color="auto"/>
              <w:bottom w:val="single" w:sz="4" w:space="0" w:color="auto"/>
              <w:right w:val="single" w:sz="4" w:space="0" w:color="auto"/>
            </w:tcBorders>
            <w:vAlign w:val="center"/>
            <w:hideMark/>
          </w:tcPr>
          <w:p w14:paraId="0CC13B96" w14:textId="77777777" w:rsidR="00311427" w:rsidRPr="00283EFB" w:rsidRDefault="00311427" w:rsidP="007D206E">
            <w:pPr>
              <w:tabs>
                <w:tab w:val="left" w:pos="720"/>
                <w:tab w:val="left" w:pos="1440"/>
                <w:tab w:val="left" w:pos="2160"/>
                <w:tab w:val="left" w:pos="4290"/>
              </w:tabs>
              <w:spacing w:before="100"/>
              <w:ind w:firstLine="567"/>
              <w:rPr>
                <w:iCs/>
                <w:szCs w:val="28"/>
                <w:lang w:val="nl-NL"/>
              </w:rPr>
            </w:pPr>
          </w:p>
        </w:tc>
        <w:tc>
          <w:tcPr>
            <w:tcW w:w="1220" w:type="dxa"/>
            <w:vMerge/>
            <w:tcBorders>
              <w:top w:val="nil"/>
              <w:left w:val="single" w:sz="4" w:space="0" w:color="auto"/>
              <w:bottom w:val="single" w:sz="4" w:space="0" w:color="auto"/>
              <w:right w:val="single" w:sz="4" w:space="0" w:color="auto"/>
            </w:tcBorders>
            <w:vAlign w:val="center"/>
            <w:hideMark/>
          </w:tcPr>
          <w:p w14:paraId="6C17A98E" w14:textId="77777777" w:rsidR="00311427" w:rsidRPr="00283EFB" w:rsidRDefault="00311427" w:rsidP="007D206E">
            <w:pPr>
              <w:tabs>
                <w:tab w:val="left" w:pos="720"/>
                <w:tab w:val="left" w:pos="1440"/>
                <w:tab w:val="left" w:pos="2160"/>
                <w:tab w:val="left" w:pos="4290"/>
              </w:tabs>
              <w:spacing w:before="100"/>
              <w:ind w:firstLine="567"/>
              <w:rPr>
                <w:iCs/>
                <w:szCs w:val="28"/>
                <w:lang w:val="nl-NL"/>
              </w:rPr>
            </w:pPr>
          </w:p>
        </w:tc>
        <w:tc>
          <w:tcPr>
            <w:tcW w:w="2018" w:type="dxa"/>
            <w:tcBorders>
              <w:top w:val="nil"/>
              <w:left w:val="nil"/>
              <w:bottom w:val="single" w:sz="4" w:space="0" w:color="auto"/>
              <w:right w:val="single" w:sz="4" w:space="0" w:color="auto"/>
            </w:tcBorders>
            <w:vAlign w:val="center"/>
            <w:hideMark/>
          </w:tcPr>
          <w:p w14:paraId="62D09209" w14:textId="77777777" w:rsidR="00311427" w:rsidRPr="00283EFB" w:rsidRDefault="00311427" w:rsidP="007D206E">
            <w:pPr>
              <w:tabs>
                <w:tab w:val="left" w:pos="720"/>
                <w:tab w:val="left" w:pos="1440"/>
                <w:tab w:val="left" w:pos="2160"/>
                <w:tab w:val="left" w:pos="4290"/>
              </w:tabs>
              <w:spacing w:before="100"/>
              <w:ind w:firstLine="567"/>
              <w:rPr>
                <w:iCs/>
                <w:szCs w:val="28"/>
                <w:lang w:val="nl-NL"/>
              </w:rPr>
            </w:pPr>
            <w:r w:rsidRPr="00283EFB">
              <w:rPr>
                <w:iCs/>
                <w:szCs w:val="28"/>
                <w:lang w:val="nl-NL"/>
              </w:rPr>
              <w:t>0,075</w:t>
            </w:r>
          </w:p>
        </w:tc>
        <w:tc>
          <w:tcPr>
            <w:tcW w:w="1701" w:type="dxa"/>
            <w:tcBorders>
              <w:top w:val="nil"/>
              <w:left w:val="nil"/>
              <w:bottom w:val="single" w:sz="4" w:space="0" w:color="auto"/>
              <w:right w:val="single" w:sz="4" w:space="0" w:color="auto"/>
            </w:tcBorders>
            <w:vAlign w:val="center"/>
            <w:hideMark/>
          </w:tcPr>
          <w:p w14:paraId="767F615F" w14:textId="77777777" w:rsidR="00311427" w:rsidRPr="00283EFB" w:rsidRDefault="00311427" w:rsidP="007D206E">
            <w:pPr>
              <w:tabs>
                <w:tab w:val="left" w:pos="720"/>
                <w:tab w:val="left" w:pos="1440"/>
                <w:tab w:val="left" w:pos="2160"/>
                <w:tab w:val="left" w:pos="4290"/>
              </w:tabs>
              <w:spacing w:before="100"/>
              <w:ind w:firstLine="567"/>
              <w:rPr>
                <w:iCs/>
                <w:szCs w:val="28"/>
                <w:lang w:val="nl-NL"/>
              </w:rPr>
            </w:pPr>
            <w:r w:rsidRPr="00283EFB">
              <w:rPr>
                <w:iCs/>
                <w:szCs w:val="28"/>
                <w:lang w:val="nl-NL"/>
              </w:rPr>
              <w:t>&lt;10</w:t>
            </w:r>
          </w:p>
        </w:tc>
        <w:tc>
          <w:tcPr>
            <w:tcW w:w="2835" w:type="dxa"/>
            <w:vMerge/>
            <w:tcBorders>
              <w:top w:val="nil"/>
              <w:left w:val="single" w:sz="4" w:space="0" w:color="auto"/>
              <w:bottom w:val="single" w:sz="4" w:space="0" w:color="auto"/>
              <w:right w:val="single" w:sz="4" w:space="0" w:color="auto"/>
            </w:tcBorders>
            <w:vAlign w:val="center"/>
            <w:hideMark/>
          </w:tcPr>
          <w:p w14:paraId="0FC76E41" w14:textId="77777777" w:rsidR="00311427" w:rsidRPr="00283EFB" w:rsidRDefault="00311427" w:rsidP="007D206E">
            <w:pPr>
              <w:tabs>
                <w:tab w:val="left" w:pos="720"/>
                <w:tab w:val="left" w:pos="1440"/>
                <w:tab w:val="left" w:pos="2160"/>
                <w:tab w:val="left" w:pos="4290"/>
              </w:tabs>
              <w:spacing w:before="100"/>
              <w:ind w:firstLine="567"/>
              <w:rPr>
                <w:iCs/>
                <w:szCs w:val="28"/>
                <w:lang w:val="nl-NL"/>
              </w:rPr>
            </w:pPr>
          </w:p>
        </w:tc>
      </w:tr>
    </w:tbl>
    <w:p w14:paraId="78C8AF06" w14:textId="77777777" w:rsidR="00311427" w:rsidRPr="00283EFB" w:rsidRDefault="00311427" w:rsidP="00311427">
      <w:pPr>
        <w:tabs>
          <w:tab w:val="left" w:pos="720"/>
          <w:tab w:val="left" w:pos="1440"/>
          <w:tab w:val="left" w:pos="2160"/>
          <w:tab w:val="left" w:pos="4290"/>
        </w:tabs>
        <w:spacing w:before="100"/>
        <w:ind w:firstLine="567"/>
        <w:rPr>
          <w:iCs/>
          <w:szCs w:val="28"/>
          <w:lang w:val="nl-NL"/>
        </w:rPr>
      </w:pPr>
      <w:r w:rsidRPr="00283EFB">
        <w:rPr>
          <w:iCs/>
          <w:szCs w:val="28"/>
          <w:lang w:val="nl-NL"/>
        </w:rPr>
        <w:t>Các yêu cầu về thành phần hạt và các chỉ tiêu cơ lý, kỹ thuật phải đảm bảo yêu cầu quy định tiêu chuẩn TCVN 7570:2006.</w:t>
      </w:r>
    </w:p>
    <w:p w14:paraId="45EF7915" w14:textId="77777777" w:rsidR="00311427" w:rsidRPr="00283EFB" w:rsidRDefault="00311427" w:rsidP="00311427">
      <w:pPr>
        <w:tabs>
          <w:tab w:val="left" w:pos="720"/>
          <w:tab w:val="left" w:pos="1440"/>
          <w:tab w:val="left" w:pos="2160"/>
          <w:tab w:val="left" w:pos="4290"/>
        </w:tabs>
        <w:spacing w:before="100"/>
        <w:ind w:firstLine="567"/>
        <w:rPr>
          <w:iCs/>
          <w:szCs w:val="28"/>
          <w:lang w:val="nl-NL"/>
        </w:rPr>
      </w:pPr>
      <w:r w:rsidRPr="00283EFB">
        <w:rPr>
          <w:b/>
          <w:bCs/>
          <w:iCs/>
          <w:szCs w:val="28"/>
          <w:lang w:val="nl-NL"/>
        </w:rPr>
        <w:tab/>
        <w:t>3.7. Đá hộc để xây:</w:t>
      </w:r>
      <w:r w:rsidRPr="00283EFB">
        <w:rPr>
          <w:iCs/>
          <w:szCs w:val="28"/>
          <w:lang w:val="nl-NL"/>
        </w:rPr>
        <w:t xml:space="preserve"> Đá hộc lấy từ các mỏ đảm bảo điều kiện sau:</w:t>
      </w:r>
    </w:p>
    <w:p w14:paraId="0F04F6DE" w14:textId="77777777" w:rsidR="00311427" w:rsidRPr="00283EFB" w:rsidRDefault="00311427" w:rsidP="00311427">
      <w:pPr>
        <w:tabs>
          <w:tab w:val="left" w:pos="720"/>
          <w:tab w:val="left" w:pos="1440"/>
          <w:tab w:val="left" w:pos="2160"/>
          <w:tab w:val="left" w:pos="4290"/>
        </w:tabs>
        <w:spacing w:before="100"/>
        <w:ind w:firstLine="567"/>
        <w:rPr>
          <w:szCs w:val="28"/>
          <w:lang w:val="nl-NL"/>
        </w:rPr>
      </w:pPr>
      <w:r w:rsidRPr="00283EFB">
        <w:rPr>
          <w:szCs w:val="28"/>
          <w:lang w:val="nl-NL"/>
        </w:rPr>
        <w:t>- Đá hộc sử dụng cho công trình phải là loại đá rắn, chắc, không bị rạn nứt. Cường độ chịu nén và khối lượng riêng của đá hộc phải thỏa mãn yêu cầu quy định trong bản vẽ thi công. Trong trường hợp bản vẽ thi công không có quy định cụ thể thì đá hộc sử dụng phải đạt cường độ chịu nén tối thiểu 400 kG/cm</w:t>
      </w:r>
      <w:r w:rsidRPr="00283EFB">
        <w:rPr>
          <w:szCs w:val="28"/>
          <w:vertAlign w:val="superscript"/>
          <w:lang w:val="nl-NL"/>
        </w:rPr>
        <w:t>2</w:t>
      </w:r>
      <w:r w:rsidRPr="00283EFB">
        <w:rPr>
          <w:szCs w:val="28"/>
          <w:lang w:val="nl-NL"/>
        </w:rPr>
        <w:t>.</w:t>
      </w:r>
    </w:p>
    <w:p w14:paraId="4C7F6D20" w14:textId="77777777" w:rsidR="00311427" w:rsidRPr="00283EFB" w:rsidRDefault="00311427" w:rsidP="00311427">
      <w:pPr>
        <w:keepNext/>
        <w:widowControl w:val="0"/>
        <w:spacing w:before="40" w:after="40" w:line="340" w:lineRule="exact"/>
        <w:rPr>
          <w:szCs w:val="28"/>
          <w:lang w:val="nl-NL"/>
        </w:rPr>
      </w:pPr>
      <w:r w:rsidRPr="00283EFB">
        <w:rPr>
          <w:szCs w:val="28"/>
          <w:lang w:val="nl-NL"/>
        </w:rPr>
        <w:tab/>
        <w:t>- Đá hộc sử dụng cho kết cấu đá xây phải dầy ít nhất 10cm, dài 25cm và chiều rộng tối thiểu phải bằng 2 lần chiều dầy. Đá hộc sử dụng cho khối đá là quy định trong bản vẽ thi công.</w:t>
      </w:r>
    </w:p>
    <w:p w14:paraId="4F8A5398" w14:textId="77777777" w:rsidR="00311427" w:rsidRPr="00283EFB" w:rsidRDefault="00311427" w:rsidP="00311427">
      <w:pPr>
        <w:spacing w:before="100" w:after="100"/>
        <w:ind w:firstLine="357"/>
      </w:pPr>
      <w:r w:rsidRPr="00283EFB">
        <w:rPr>
          <w:b/>
          <w:bCs/>
          <w:spacing w:val="-4"/>
          <w:lang w:val="es-ES"/>
        </w:rPr>
        <w:tab/>
      </w:r>
      <w:r w:rsidRPr="00283EFB">
        <w:rPr>
          <w:b/>
          <w:bCs/>
        </w:rPr>
        <w:t xml:space="preserve">3.8. </w:t>
      </w:r>
      <w:proofErr w:type="spellStart"/>
      <w:r w:rsidRPr="00283EFB">
        <w:rPr>
          <w:b/>
          <w:bCs/>
        </w:rPr>
        <w:t>Nước</w:t>
      </w:r>
      <w:proofErr w:type="spellEnd"/>
      <w:r w:rsidRPr="00283EFB">
        <w:rPr>
          <w:b/>
          <w:bCs/>
        </w:rPr>
        <w:t>:</w:t>
      </w:r>
      <w:r w:rsidRPr="00283EFB">
        <w:t xml:space="preserve"> </w:t>
      </w:r>
      <w:proofErr w:type="spellStart"/>
      <w:r w:rsidRPr="00283EFB">
        <w:t>Nước</w:t>
      </w:r>
      <w:proofErr w:type="spellEnd"/>
      <w:r w:rsidRPr="00283EFB">
        <w:t xml:space="preserve"> </w:t>
      </w:r>
      <w:proofErr w:type="spellStart"/>
      <w:r w:rsidRPr="00283EFB">
        <w:t>dùng</w:t>
      </w:r>
      <w:proofErr w:type="spellEnd"/>
      <w:r w:rsidRPr="00283EFB">
        <w:t xml:space="preserve"> </w:t>
      </w:r>
      <w:proofErr w:type="spellStart"/>
      <w:r w:rsidRPr="00283EFB">
        <w:t>để</w:t>
      </w:r>
      <w:proofErr w:type="spellEnd"/>
      <w:r w:rsidRPr="00283EFB">
        <w:t xml:space="preserve"> </w:t>
      </w:r>
      <w:proofErr w:type="spellStart"/>
      <w:r w:rsidRPr="00283EFB">
        <w:t>chế</w:t>
      </w:r>
      <w:proofErr w:type="spellEnd"/>
      <w:r w:rsidRPr="00283EFB">
        <w:t xml:space="preserve"> </w:t>
      </w:r>
      <w:proofErr w:type="spellStart"/>
      <w:r w:rsidRPr="00283EFB">
        <w:t>tạo</w:t>
      </w:r>
      <w:proofErr w:type="spellEnd"/>
      <w:r w:rsidRPr="00283EFB">
        <w:t xml:space="preserve"> </w:t>
      </w:r>
      <w:proofErr w:type="spellStart"/>
      <w:r w:rsidRPr="00283EFB">
        <w:t>vữa</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cũng</w:t>
      </w:r>
      <w:proofErr w:type="spellEnd"/>
      <w:r w:rsidRPr="00283EFB">
        <w:t xml:space="preserve"> </w:t>
      </w:r>
      <w:proofErr w:type="spellStart"/>
      <w:r w:rsidRPr="00283EFB">
        <w:t>như</w:t>
      </w:r>
      <w:proofErr w:type="spellEnd"/>
      <w:r w:rsidRPr="00283EFB">
        <w:t xml:space="preserve"> </w:t>
      </w:r>
      <w:proofErr w:type="spellStart"/>
      <w:r w:rsidRPr="00283EFB">
        <w:t>để</w:t>
      </w:r>
      <w:proofErr w:type="spellEnd"/>
      <w:r w:rsidRPr="00283EFB">
        <w:t xml:space="preserve"> </w:t>
      </w:r>
      <w:proofErr w:type="spellStart"/>
      <w:r w:rsidRPr="00283EFB">
        <w:t>bảo</w:t>
      </w:r>
      <w:proofErr w:type="spellEnd"/>
      <w:r w:rsidRPr="00283EFB">
        <w:t xml:space="preserve"> </w:t>
      </w:r>
      <w:proofErr w:type="spellStart"/>
      <w:r w:rsidRPr="00283EFB">
        <w:t>dưỡng</w:t>
      </w:r>
      <w:proofErr w:type="spellEnd"/>
      <w:r w:rsidRPr="00283EFB">
        <w:t xml:space="preserve"> </w:t>
      </w:r>
      <w:proofErr w:type="spellStart"/>
      <w:r w:rsidRPr="00283EFB">
        <w:t>và</w:t>
      </w:r>
      <w:proofErr w:type="spellEnd"/>
      <w:r w:rsidRPr="00283EFB">
        <w:t xml:space="preserve"> </w:t>
      </w:r>
      <w:proofErr w:type="spellStart"/>
      <w:r w:rsidRPr="00283EFB">
        <w:t>rữa</w:t>
      </w:r>
      <w:proofErr w:type="spellEnd"/>
      <w:r w:rsidRPr="00283EFB">
        <w:t xml:space="preserve"> </w:t>
      </w:r>
      <w:proofErr w:type="spellStart"/>
      <w:r w:rsidRPr="00283EFB">
        <w:t>vật</w:t>
      </w:r>
      <w:proofErr w:type="spellEnd"/>
      <w:r w:rsidRPr="00283EFB">
        <w:t xml:space="preserve"> </w:t>
      </w:r>
      <w:proofErr w:type="spellStart"/>
      <w:r w:rsidRPr="00283EFB">
        <w:t>liệu</w:t>
      </w:r>
      <w:proofErr w:type="spellEnd"/>
      <w:r w:rsidRPr="00283EFB">
        <w:t xml:space="preserve"> </w:t>
      </w:r>
      <w:proofErr w:type="spellStart"/>
      <w:r w:rsidRPr="00283EFB">
        <w:t>phải</w:t>
      </w:r>
      <w:proofErr w:type="spellEnd"/>
      <w:r w:rsidRPr="00283EFB">
        <w:t xml:space="preserve"> </w:t>
      </w:r>
      <w:proofErr w:type="spellStart"/>
      <w:r w:rsidRPr="00283EFB">
        <w:t>tuân</w:t>
      </w:r>
      <w:proofErr w:type="spellEnd"/>
      <w:r w:rsidRPr="00283EFB">
        <w:t xml:space="preserve"> </w:t>
      </w:r>
      <w:proofErr w:type="spellStart"/>
      <w:r w:rsidRPr="00283EFB">
        <w:t>theo</w:t>
      </w:r>
      <w:proofErr w:type="spellEnd"/>
      <w:r w:rsidRPr="00283EFB">
        <w:t xml:space="preserve"> </w:t>
      </w:r>
      <w:proofErr w:type="spellStart"/>
      <w:r w:rsidRPr="00283EFB">
        <w:t>tiêu</w:t>
      </w:r>
      <w:proofErr w:type="spellEnd"/>
      <w:r w:rsidRPr="00283EFB">
        <w:t xml:space="preserve"> </w:t>
      </w:r>
      <w:proofErr w:type="spellStart"/>
      <w:r w:rsidRPr="00283EFB">
        <w:t>chuẩn</w:t>
      </w:r>
      <w:proofErr w:type="spellEnd"/>
      <w:r w:rsidRPr="00283EFB">
        <w:t xml:space="preserve"> TCVN 4506- 2012, </w:t>
      </w:r>
      <w:proofErr w:type="spellStart"/>
      <w:r w:rsidRPr="00283EFB">
        <w:t>đồng</w:t>
      </w:r>
      <w:proofErr w:type="spellEnd"/>
      <w:r w:rsidRPr="00283EFB">
        <w:t xml:space="preserve"> </w:t>
      </w:r>
      <w:proofErr w:type="spellStart"/>
      <w:r w:rsidRPr="00283EFB">
        <w:t>thời</w:t>
      </w:r>
      <w:proofErr w:type="spellEnd"/>
      <w:r w:rsidRPr="00283EFB">
        <w:t xml:space="preserve"> </w:t>
      </w:r>
      <w:proofErr w:type="spellStart"/>
      <w:r w:rsidRPr="00283EFB">
        <w:t>phải</w:t>
      </w:r>
      <w:proofErr w:type="spellEnd"/>
      <w:r w:rsidRPr="00283EFB">
        <w:t xml:space="preserve"> </w:t>
      </w:r>
      <w:proofErr w:type="spellStart"/>
      <w:r w:rsidRPr="00283EFB">
        <w:t>theo</w:t>
      </w:r>
      <w:proofErr w:type="spellEnd"/>
      <w:r w:rsidRPr="00283EFB">
        <w:t xml:space="preserve"> </w:t>
      </w:r>
      <w:proofErr w:type="spellStart"/>
      <w:r w:rsidRPr="00283EFB">
        <w:t>các</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sau</w:t>
      </w:r>
      <w:proofErr w:type="spellEnd"/>
      <w:r w:rsidRPr="00283EFB">
        <w:t>:</w:t>
      </w:r>
    </w:p>
    <w:p w14:paraId="08B5C870" w14:textId="77777777" w:rsidR="00311427" w:rsidRPr="00283EFB" w:rsidRDefault="00311427" w:rsidP="00311427">
      <w:pPr>
        <w:spacing w:before="100" w:after="100"/>
        <w:ind w:firstLine="357"/>
      </w:pPr>
      <w:r w:rsidRPr="00283EFB">
        <w:tab/>
        <w:t xml:space="preserve">- </w:t>
      </w:r>
      <w:proofErr w:type="spellStart"/>
      <w:r w:rsidRPr="00283EFB">
        <w:t>Nước</w:t>
      </w:r>
      <w:proofErr w:type="spellEnd"/>
      <w:r w:rsidRPr="00283EFB">
        <w:t xml:space="preserve"> </w:t>
      </w:r>
      <w:proofErr w:type="spellStart"/>
      <w:r w:rsidRPr="00283EFB">
        <w:t>không</w:t>
      </w:r>
      <w:proofErr w:type="spellEnd"/>
      <w:r w:rsidRPr="00283EFB">
        <w:t xml:space="preserve"> </w:t>
      </w:r>
      <w:proofErr w:type="spellStart"/>
      <w:r w:rsidRPr="00283EFB">
        <w:t>chứa</w:t>
      </w:r>
      <w:proofErr w:type="spellEnd"/>
      <w:r w:rsidRPr="00283EFB">
        <w:t xml:space="preserve"> </w:t>
      </w:r>
      <w:proofErr w:type="spellStart"/>
      <w:r w:rsidRPr="00283EFB">
        <w:t>khoáng</w:t>
      </w:r>
      <w:proofErr w:type="spellEnd"/>
      <w:r w:rsidRPr="00283EFB">
        <w:t xml:space="preserve"> </w:t>
      </w:r>
      <w:proofErr w:type="spellStart"/>
      <w:r w:rsidRPr="00283EFB">
        <w:t>dầu</w:t>
      </w:r>
      <w:proofErr w:type="spellEnd"/>
      <w:r w:rsidRPr="00283EFB">
        <w:t xml:space="preserve">, </w:t>
      </w:r>
      <w:proofErr w:type="spellStart"/>
      <w:r w:rsidRPr="00283EFB">
        <w:t>váng</w:t>
      </w:r>
      <w:proofErr w:type="spellEnd"/>
      <w:r w:rsidRPr="00283EFB">
        <w:t xml:space="preserve"> </w:t>
      </w:r>
      <w:proofErr w:type="spellStart"/>
      <w:r w:rsidRPr="00283EFB">
        <w:t>mỡ</w:t>
      </w:r>
      <w:proofErr w:type="spellEnd"/>
      <w:r w:rsidRPr="00283EFB">
        <w:t xml:space="preserve">, </w:t>
      </w:r>
      <w:proofErr w:type="spellStart"/>
      <w:r w:rsidRPr="00283EFB">
        <w:t>dầu</w:t>
      </w:r>
      <w:proofErr w:type="spellEnd"/>
      <w:r w:rsidRPr="00283EFB">
        <w:t xml:space="preserve"> </w:t>
      </w:r>
      <w:proofErr w:type="spellStart"/>
      <w:r w:rsidRPr="00283EFB">
        <w:t>thảo</w:t>
      </w:r>
      <w:proofErr w:type="spellEnd"/>
      <w:r w:rsidRPr="00283EFB">
        <w:t xml:space="preserve"> </w:t>
      </w:r>
      <w:proofErr w:type="spellStart"/>
      <w:r w:rsidRPr="00283EFB">
        <w:t>mộc</w:t>
      </w:r>
      <w:proofErr w:type="spellEnd"/>
      <w:r w:rsidRPr="00283EFB">
        <w:t xml:space="preserve">, </w:t>
      </w:r>
      <w:proofErr w:type="spellStart"/>
      <w:r w:rsidRPr="00283EFB">
        <w:t>đường</w:t>
      </w:r>
      <w:proofErr w:type="spellEnd"/>
      <w:r w:rsidRPr="00283EFB">
        <w:t xml:space="preserve"> </w:t>
      </w:r>
      <w:proofErr w:type="spellStart"/>
      <w:r w:rsidRPr="00283EFB">
        <w:t>và</w:t>
      </w:r>
      <w:proofErr w:type="spellEnd"/>
      <w:r w:rsidRPr="00283EFB">
        <w:t xml:space="preserve"> ô </w:t>
      </w:r>
      <w:proofErr w:type="spellStart"/>
      <w:r w:rsidRPr="00283EFB">
        <w:t>xít</w:t>
      </w:r>
      <w:proofErr w:type="spellEnd"/>
      <w:r w:rsidRPr="00283EFB">
        <w:t xml:space="preserve"> </w:t>
      </w:r>
      <w:proofErr w:type="spellStart"/>
      <w:r w:rsidRPr="00283EFB">
        <w:t>tự</w:t>
      </w:r>
      <w:proofErr w:type="spellEnd"/>
      <w:r w:rsidRPr="00283EFB">
        <w:t xml:space="preserve"> do.</w:t>
      </w:r>
    </w:p>
    <w:p w14:paraId="40D7187A" w14:textId="77777777" w:rsidR="00311427" w:rsidRPr="00283EFB" w:rsidRDefault="00311427" w:rsidP="00311427">
      <w:pPr>
        <w:spacing w:before="100" w:after="100"/>
        <w:ind w:firstLine="720"/>
      </w:pPr>
      <w:r w:rsidRPr="00283EFB">
        <w:t xml:space="preserve">- </w:t>
      </w:r>
      <w:proofErr w:type="spellStart"/>
      <w:r w:rsidRPr="00283EFB">
        <w:t>Nước</w:t>
      </w:r>
      <w:proofErr w:type="spellEnd"/>
      <w:r w:rsidRPr="00283EFB">
        <w:t xml:space="preserve"> </w:t>
      </w:r>
      <w:proofErr w:type="spellStart"/>
      <w:r w:rsidRPr="00283EFB">
        <w:t>có</w:t>
      </w:r>
      <w:proofErr w:type="spellEnd"/>
      <w:r w:rsidRPr="00283EFB">
        <w:t xml:space="preserve"> </w:t>
      </w:r>
      <w:proofErr w:type="spellStart"/>
      <w:r w:rsidRPr="00283EFB">
        <w:t>lượng</w:t>
      </w:r>
      <w:proofErr w:type="spellEnd"/>
      <w:r w:rsidRPr="00283EFB">
        <w:t xml:space="preserve"> </w:t>
      </w:r>
      <w:proofErr w:type="spellStart"/>
      <w:r w:rsidRPr="00283EFB">
        <w:t>hợp</w:t>
      </w:r>
      <w:proofErr w:type="spellEnd"/>
      <w:r w:rsidRPr="00283EFB">
        <w:t xml:space="preserve"> </w:t>
      </w:r>
      <w:proofErr w:type="spellStart"/>
      <w:r w:rsidRPr="00283EFB">
        <w:t>chất</w:t>
      </w:r>
      <w:proofErr w:type="spellEnd"/>
      <w:r w:rsidRPr="00283EFB">
        <w:t xml:space="preserve"> </w:t>
      </w:r>
      <w:proofErr w:type="spellStart"/>
      <w:r w:rsidRPr="00283EFB">
        <w:t>hữu</w:t>
      </w:r>
      <w:proofErr w:type="spellEnd"/>
      <w:r w:rsidRPr="00283EFB">
        <w:t xml:space="preserve"> </w:t>
      </w:r>
      <w:proofErr w:type="spellStart"/>
      <w:r w:rsidRPr="00283EFB">
        <w:t>cơ</w:t>
      </w:r>
      <w:proofErr w:type="spellEnd"/>
      <w:r w:rsidRPr="00283EFB">
        <w:t xml:space="preserve"> </w:t>
      </w:r>
      <w:proofErr w:type="spellStart"/>
      <w:r w:rsidRPr="00283EFB">
        <w:t>không</w:t>
      </w:r>
      <w:proofErr w:type="spellEnd"/>
      <w:r w:rsidRPr="00283EFB">
        <w:t xml:space="preserve"> </w:t>
      </w:r>
      <w:proofErr w:type="spellStart"/>
      <w:r w:rsidRPr="00283EFB">
        <w:t>vượt</w:t>
      </w:r>
      <w:proofErr w:type="spellEnd"/>
      <w:r w:rsidRPr="00283EFB">
        <w:t xml:space="preserve"> </w:t>
      </w:r>
      <w:proofErr w:type="spellStart"/>
      <w:r w:rsidRPr="00283EFB">
        <w:t>quá</w:t>
      </w:r>
      <w:proofErr w:type="spellEnd"/>
      <w:r w:rsidRPr="00283EFB">
        <w:t xml:space="preserve"> 15 mg/l.</w:t>
      </w:r>
    </w:p>
    <w:p w14:paraId="16D2C51B" w14:textId="77777777" w:rsidR="00311427" w:rsidRPr="00283EFB" w:rsidRDefault="00311427" w:rsidP="00311427">
      <w:pPr>
        <w:spacing w:before="100" w:after="100"/>
        <w:ind w:firstLine="720"/>
      </w:pPr>
      <w:r w:rsidRPr="00283EFB">
        <w:t xml:space="preserve">- </w:t>
      </w:r>
      <w:proofErr w:type="spellStart"/>
      <w:r w:rsidRPr="00283EFB">
        <w:t>Nước</w:t>
      </w:r>
      <w:proofErr w:type="spellEnd"/>
      <w:r w:rsidRPr="00283EFB">
        <w:t xml:space="preserve"> </w:t>
      </w:r>
      <w:proofErr w:type="spellStart"/>
      <w:r w:rsidRPr="00283EFB">
        <w:t>có</w:t>
      </w:r>
      <w:proofErr w:type="spellEnd"/>
      <w:r w:rsidRPr="00283EFB">
        <w:t xml:space="preserve"> </w:t>
      </w:r>
      <w:proofErr w:type="spellStart"/>
      <w:r w:rsidRPr="00283EFB">
        <w:t>độ</w:t>
      </w:r>
      <w:proofErr w:type="spellEnd"/>
      <w:r w:rsidRPr="00283EFB">
        <w:t xml:space="preserve"> pH </w:t>
      </w:r>
      <w:proofErr w:type="spellStart"/>
      <w:r w:rsidRPr="00283EFB">
        <w:t>không</w:t>
      </w:r>
      <w:proofErr w:type="spellEnd"/>
      <w:r w:rsidRPr="00283EFB">
        <w:t xml:space="preserve"> </w:t>
      </w:r>
      <w:proofErr w:type="spellStart"/>
      <w:r w:rsidRPr="00283EFB">
        <w:t>nhỏ</w:t>
      </w:r>
      <w:proofErr w:type="spellEnd"/>
      <w:r w:rsidRPr="00283EFB">
        <w:t xml:space="preserve"> </w:t>
      </w:r>
      <w:proofErr w:type="spellStart"/>
      <w:r w:rsidRPr="00283EFB">
        <w:t>hơn</w:t>
      </w:r>
      <w:proofErr w:type="spellEnd"/>
      <w:r w:rsidRPr="00283EFB">
        <w:t xml:space="preserve"> 4 </w:t>
      </w:r>
      <w:proofErr w:type="spellStart"/>
      <w:r w:rsidRPr="00283EFB">
        <w:t>và</w:t>
      </w:r>
      <w:proofErr w:type="spellEnd"/>
      <w:r w:rsidRPr="00283EFB">
        <w:t xml:space="preserve"> </w:t>
      </w:r>
      <w:proofErr w:type="spellStart"/>
      <w:r w:rsidRPr="00283EFB">
        <w:t>lớn</w:t>
      </w:r>
      <w:proofErr w:type="spellEnd"/>
      <w:r w:rsidRPr="00283EFB">
        <w:t xml:space="preserve"> </w:t>
      </w:r>
      <w:proofErr w:type="spellStart"/>
      <w:r w:rsidRPr="00283EFB">
        <w:t>hơn</w:t>
      </w:r>
      <w:proofErr w:type="spellEnd"/>
      <w:r w:rsidRPr="00283EFB">
        <w:t xml:space="preserve"> 12,5.</w:t>
      </w:r>
    </w:p>
    <w:p w14:paraId="2EE06CE9" w14:textId="77777777" w:rsidR="00311427" w:rsidRPr="00283EFB" w:rsidRDefault="00311427" w:rsidP="00311427">
      <w:pPr>
        <w:spacing w:before="100" w:after="100"/>
        <w:ind w:firstLine="720"/>
      </w:pPr>
      <w:r w:rsidRPr="00283EFB">
        <w:t xml:space="preserve">- </w:t>
      </w:r>
      <w:proofErr w:type="spellStart"/>
      <w:r w:rsidRPr="00283EFB">
        <w:t>Hàm</w:t>
      </w:r>
      <w:proofErr w:type="spellEnd"/>
      <w:r w:rsidRPr="00283EFB">
        <w:t xml:space="preserve"> </w:t>
      </w:r>
      <w:proofErr w:type="spellStart"/>
      <w:r w:rsidRPr="00283EFB">
        <w:t>lượng</w:t>
      </w:r>
      <w:proofErr w:type="spellEnd"/>
      <w:r w:rsidRPr="00283EFB">
        <w:t xml:space="preserve"> sun fat (SO4) </w:t>
      </w:r>
      <w:proofErr w:type="spellStart"/>
      <w:r w:rsidRPr="00283EFB">
        <w:t>nhiều</w:t>
      </w:r>
      <w:proofErr w:type="spellEnd"/>
      <w:r w:rsidRPr="00283EFB">
        <w:t xml:space="preserve"> </w:t>
      </w:r>
      <w:proofErr w:type="spellStart"/>
      <w:r w:rsidRPr="00283EFB">
        <w:t>nhất</w:t>
      </w:r>
      <w:proofErr w:type="spellEnd"/>
      <w:r w:rsidRPr="00283EFB">
        <w:t xml:space="preserve"> </w:t>
      </w:r>
      <w:proofErr w:type="spellStart"/>
      <w:r w:rsidRPr="00283EFB">
        <w:t>là</w:t>
      </w:r>
      <w:proofErr w:type="spellEnd"/>
      <w:r w:rsidRPr="00283EFB">
        <w:t xml:space="preserve"> 2.700 mg/l.</w:t>
      </w:r>
    </w:p>
    <w:p w14:paraId="72BEE0C9" w14:textId="77777777" w:rsidR="00311427" w:rsidRPr="00283EFB" w:rsidRDefault="00311427" w:rsidP="00311427">
      <w:pPr>
        <w:spacing w:before="100" w:after="100"/>
        <w:ind w:firstLine="720"/>
      </w:pPr>
      <w:r w:rsidRPr="00283EFB">
        <w:t xml:space="preserve">- </w:t>
      </w:r>
      <w:proofErr w:type="spellStart"/>
      <w:r w:rsidRPr="00283EFB">
        <w:t>Tổng</w:t>
      </w:r>
      <w:proofErr w:type="spellEnd"/>
      <w:r w:rsidRPr="00283EFB">
        <w:t xml:space="preserve"> </w:t>
      </w:r>
      <w:proofErr w:type="spellStart"/>
      <w:r w:rsidRPr="00283EFB">
        <w:t>lượng</w:t>
      </w:r>
      <w:proofErr w:type="spellEnd"/>
      <w:r w:rsidRPr="00283EFB">
        <w:t xml:space="preserve"> </w:t>
      </w:r>
      <w:proofErr w:type="spellStart"/>
      <w:r w:rsidRPr="00283EFB">
        <w:t>muối</w:t>
      </w:r>
      <w:proofErr w:type="spellEnd"/>
      <w:r w:rsidRPr="00283EFB">
        <w:t xml:space="preserve"> </w:t>
      </w:r>
      <w:proofErr w:type="spellStart"/>
      <w:r w:rsidRPr="00283EFB">
        <w:t>hoà</w:t>
      </w:r>
      <w:proofErr w:type="spellEnd"/>
      <w:r w:rsidRPr="00283EFB">
        <w:t xml:space="preserve"> tan </w:t>
      </w:r>
      <w:proofErr w:type="spellStart"/>
      <w:r w:rsidRPr="00283EFB">
        <w:t>không</w:t>
      </w:r>
      <w:proofErr w:type="spellEnd"/>
      <w:r w:rsidRPr="00283EFB">
        <w:t xml:space="preserve"> </w:t>
      </w:r>
      <w:proofErr w:type="spellStart"/>
      <w:r w:rsidRPr="00283EFB">
        <w:t>vượt</w:t>
      </w:r>
      <w:proofErr w:type="spellEnd"/>
      <w:r w:rsidRPr="00283EFB">
        <w:t xml:space="preserve"> </w:t>
      </w:r>
      <w:proofErr w:type="spellStart"/>
      <w:r w:rsidRPr="00283EFB">
        <w:t>quá</w:t>
      </w:r>
      <w:proofErr w:type="spellEnd"/>
      <w:r w:rsidRPr="00283EFB">
        <w:t xml:space="preserve"> 5.000 mg/l.</w:t>
      </w:r>
    </w:p>
    <w:p w14:paraId="1FC27D6D" w14:textId="77777777" w:rsidR="00311427" w:rsidRPr="00283EFB" w:rsidRDefault="00311427" w:rsidP="00311427">
      <w:pPr>
        <w:spacing w:before="100" w:after="100"/>
        <w:ind w:firstLine="720"/>
        <w:rPr>
          <w:b/>
          <w:szCs w:val="28"/>
          <w:lang w:val="nl-NL"/>
        </w:rPr>
      </w:pPr>
      <w:r w:rsidRPr="00283EFB">
        <w:rPr>
          <w:b/>
          <w:szCs w:val="28"/>
          <w:lang w:val="nl-NL"/>
        </w:rPr>
        <w:t>3.9. Thép xây dựng</w:t>
      </w:r>
    </w:p>
    <w:p w14:paraId="03528290" w14:textId="77777777" w:rsidR="00311427" w:rsidRPr="00283EFB" w:rsidRDefault="00311427" w:rsidP="00311427">
      <w:pPr>
        <w:spacing w:before="100" w:after="100"/>
        <w:ind w:firstLine="720"/>
        <w:rPr>
          <w:szCs w:val="28"/>
          <w:lang w:val="nl-NL"/>
        </w:rPr>
      </w:pPr>
      <w:r w:rsidRPr="00283EFB">
        <w:rPr>
          <w:szCs w:val="28"/>
          <w:lang w:val="nl-NL"/>
        </w:rPr>
        <w:lastRenderedPageBreak/>
        <w:t>Thép sử dụng vào công trình phải là thép đảm bảo các điều kiện sau:</w:t>
      </w:r>
    </w:p>
    <w:p w14:paraId="0F677820" w14:textId="77777777" w:rsidR="00311427" w:rsidRPr="00283EFB" w:rsidRDefault="00311427" w:rsidP="00311427">
      <w:pPr>
        <w:spacing w:before="100" w:after="100"/>
        <w:ind w:firstLine="720"/>
        <w:rPr>
          <w:spacing w:val="-6"/>
          <w:szCs w:val="28"/>
          <w:lang w:val="nl-NL"/>
        </w:rPr>
      </w:pPr>
      <w:r w:rsidRPr="00283EFB">
        <w:rPr>
          <w:spacing w:val="-6"/>
          <w:szCs w:val="28"/>
          <w:lang w:val="nl-NL"/>
        </w:rPr>
        <w:t>- Cốt thép sử dụng trong công trình phải đảm bảo các tính năng kỹ thuật quy định trong tiêu chuẩn: TCVN 1651:2008; TCVN 5709:2009; TCVN 5574: 2012.</w:t>
      </w:r>
    </w:p>
    <w:p w14:paraId="0F7824BE" w14:textId="77777777" w:rsidR="00311427" w:rsidRPr="00283EFB" w:rsidRDefault="00311427" w:rsidP="00311427">
      <w:pPr>
        <w:keepNext/>
        <w:widowControl w:val="0"/>
        <w:spacing w:before="40" w:after="40" w:line="340" w:lineRule="exact"/>
        <w:rPr>
          <w:szCs w:val="28"/>
          <w:lang w:val="nl-NL"/>
        </w:rPr>
      </w:pPr>
      <w:r w:rsidRPr="00283EFB">
        <w:rPr>
          <w:szCs w:val="28"/>
          <w:lang w:val="nl-NL"/>
        </w:rPr>
        <w:tab/>
        <w:t>- Nhà thầu phải sử dụng cốt thép theo đúng yêu cầu về nhóm, số liệu và đường kính quy định trong bản vẽ thiết kế công trình. Nhà thầu chỉ được phép thay thế nhóm, số hiệu hay đường kính cốt thép đã quy định khi được phê chuẩn của Chủ đầu tư. Tuy nhiên trong bất kỳ trường hợp nào việc thay thế cũng phải tuân theo các quy định dưới đây:</w:t>
      </w:r>
    </w:p>
    <w:p w14:paraId="0F265196" w14:textId="77777777" w:rsidR="00311427" w:rsidRPr="00283EFB" w:rsidRDefault="00311427" w:rsidP="00311427">
      <w:pPr>
        <w:keepNext/>
        <w:widowControl w:val="0"/>
        <w:spacing w:before="40" w:after="40" w:line="340" w:lineRule="exact"/>
        <w:rPr>
          <w:szCs w:val="28"/>
          <w:lang w:val="nl-NL"/>
        </w:rPr>
      </w:pPr>
      <w:r w:rsidRPr="00283EFB">
        <w:rPr>
          <w:spacing w:val="-2"/>
          <w:szCs w:val="28"/>
          <w:lang w:val="nl-NL"/>
        </w:rPr>
        <w:tab/>
      </w:r>
      <w:r w:rsidRPr="00283EFB">
        <w:rPr>
          <w:szCs w:val="28"/>
          <w:lang w:val="nl-NL"/>
        </w:rPr>
        <w:t>+ Khi thay thế nhóm và số hiệu cốt thép phải so sánh cường độ cốt thép được sử dụng trong thực tế với cường độ tính toán của cốt thép quy định trong bản vẽ thiết kế để thay đổi diện tích mặt cắt ngang cốt thép một cách thích ứng.</w:t>
      </w:r>
    </w:p>
    <w:p w14:paraId="4C14A2AF" w14:textId="77777777" w:rsidR="00311427" w:rsidRPr="00283EFB" w:rsidRDefault="00311427" w:rsidP="00311427">
      <w:pPr>
        <w:keepNext/>
        <w:widowControl w:val="0"/>
        <w:spacing w:before="40" w:after="40" w:line="340" w:lineRule="exact"/>
        <w:rPr>
          <w:szCs w:val="28"/>
          <w:lang w:val="nl-NL"/>
        </w:rPr>
      </w:pPr>
      <w:r w:rsidRPr="00283EFB">
        <w:rPr>
          <w:szCs w:val="28"/>
          <w:lang w:val="nl-NL"/>
        </w:rPr>
        <w:tab/>
        <w:t>+ Khi thay đổi đường kính cốt thép trong một nhóm và số hiệu thì phạm vi thay đổi đường kính không vượt quá 2mm, đồng thời diện tích mặt cắt ngang tổng cộng của cốt thép không được nhỏ hơn 2% và lớn hơn 3% diện tích tương ứng của cốt thép quy định trong bản vẽ thiết kế.</w:t>
      </w:r>
    </w:p>
    <w:p w14:paraId="4EB20072" w14:textId="77777777" w:rsidR="00311427" w:rsidRPr="00283EFB" w:rsidRDefault="00311427" w:rsidP="00311427">
      <w:pPr>
        <w:tabs>
          <w:tab w:val="left" w:pos="720"/>
          <w:tab w:val="left" w:pos="1440"/>
          <w:tab w:val="left" w:pos="2160"/>
          <w:tab w:val="left" w:pos="4290"/>
        </w:tabs>
        <w:spacing w:before="100"/>
        <w:ind w:firstLine="567"/>
        <w:rPr>
          <w:bCs/>
          <w:iCs/>
          <w:lang w:val="nl-NL"/>
        </w:rPr>
      </w:pPr>
      <w:r w:rsidRPr="00283EFB">
        <w:rPr>
          <w:szCs w:val="28"/>
          <w:lang w:val="nl-NL"/>
        </w:rPr>
        <w:tab/>
      </w:r>
      <w:r w:rsidRPr="00283EFB">
        <w:rPr>
          <w:bCs/>
          <w:iCs/>
          <w:lang w:val="nl-NL"/>
        </w:rPr>
        <w:t>- Nhà thầu phải xử lý cốt thép trước khi gia công đảm bảo thỏa mãn các yêu cầu sau:</w:t>
      </w:r>
    </w:p>
    <w:p w14:paraId="1DC7EC55" w14:textId="77777777" w:rsidR="00311427" w:rsidRPr="00283EFB" w:rsidRDefault="00311427" w:rsidP="00311427">
      <w:pPr>
        <w:tabs>
          <w:tab w:val="left" w:pos="720"/>
          <w:tab w:val="left" w:pos="1440"/>
          <w:tab w:val="left" w:pos="2160"/>
          <w:tab w:val="left" w:pos="4290"/>
        </w:tabs>
        <w:spacing w:before="100"/>
        <w:ind w:firstLine="567"/>
        <w:rPr>
          <w:bCs/>
          <w:iCs/>
          <w:lang w:val="nl-NL"/>
        </w:rPr>
      </w:pPr>
      <w:r w:rsidRPr="00283EFB">
        <w:rPr>
          <w:bCs/>
          <w:iCs/>
          <w:lang w:val="nl-NL"/>
        </w:rPr>
        <w:tab/>
        <w:t>+ Bề mặt sạch, không có bùn đất, dầu mỡ, sơn, không có vẩy sắt, không gỉ và không được sứt sẹo.</w:t>
      </w:r>
    </w:p>
    <w:p w14:paraId="19C24755" w14:textId="77777777" w:rsidR="00311427" w:rsidRPr="00283EFB" w:rsidRDefault="00311427" w:rsidP="00311427">
      <w:pPr>
        <w:tabs>
          <w:tab w:val="left" w:pos="720"/>
          <w:tab w:val="left" w:pos="1440"/>
          <w:tab w:val="left" w:pos="2160"/>
          <w:tab w:val="left" w:pos="4290"/>
        </w:tabs>
        <w:spacing w:before="100"/>
        <w:ind w:firstLine="567"/>
        <w:rPr>
          <w:bCs/>
          <w:iCs/>
          <w:lang w:val="nl-NL"/>
        </w:rPr>
      </w:pPr>
      <w:r w:rsidRPr="00283EFB">
        <w:rPr>
          <w:bCs/>
          <w:iCs/>
          <w:lang w:val="nl-NL"/>
        </w:rPr>
        <w:tab/>
        <w:t>+ Diện tích mặt cắt ngang thực tế không bị hẹp, bị giảm quá 5% diện tích mặt cắt ngang tiêu chuẩn.</w:t>
      </w:r>
    </w:p>
    <w:p w14:paraId="4D37422C" w14:textId="77777777" w:rsidR="00311427" w:rsidRPr="00283EFB" w:rsidRDefault="00311427" w:rsidP="00311427">
      <w:pPr>
        <w:tabs>
          <w:tab w:val="left" w:pos="720"/>
          <w:tab w:val="left" w:pos="1440"/>
          <w:tab w:val="left" w:pos="2160"/>
          <w:tab w:val="left" w:pos="4290"/>
        </w:tabs>
        <w:spacing w:before="100"/>
        <w:ind w:firstLine="567"/>
        <w:rPr>
          <w:bCs/>
          <w:iCs/>
          <w:lang w:val="nl-NL"/>
        </w:rPr>
      </w:pPr>
      <w:r w:rsidRPr="00283EFB">
        <w:rPr>
          <w:bCs/>
          <w:iCs/>
          <w:lang w:val="nl-NL"/>
        </w:rPr>
        <w:tab/>
        <w:t>+ Thanh thép không được cong vênh.</w:t>
      </w:r>
    </w:p>
    <w:p w14:paraId="5BF277F6" w14:textId="77777777" w:rsidR="00311427" w:rsidRPr="00283EFB" w:rsidRDefault="00311427" w:rsidP="00311427">
      <w:pPr>
        <w:tabs>
          <w:tab w:val="left" w:pos="720"/>
          <w:tab w:val="left" w:pos="1440"/>
          <w:tab w:val="left" w:pos="2160"/>
          <w:tab w:val="left" w:pos="4290"/>
        </w:tabs>
        <w:spacing w:before="100"/>
        <w:ind w:firstLine="567"/>
        <w:rPr>
          <w:b/>
          <w:iCs/>
          <w:lang w:val="nl-NL"/>
        </w:rPr>
      </w:pPr>
      <w:r w:rsidRPr="00283EFB">
        <w:rPr>
          <w:b/>
          <w:iCs/>
          <w:lang w:val="nl-NL"/>
        </w:rPr>
        <w:tab/>
        <w:t>3.10. Ván khuôn, đà giáo:</w:t>
      </w:r>
    </w:p>
    <w:p w14:paraId="7FF0FA5F" w14:textId="77777777" w:rsidR="00311427" w:rsidRPr="00283EFB" w:rsidRDefault="00311427" w:rsidP="00311427">
      <w:pPr>
        <w:tabs>
          <w:tab w:val="left" w:pos="720"/>
          <w:tab w:val="left" w:pos="1440"/>
          <w:tab w:val="left" w:pos="2160"/>
          <w:tab w:val="left" w:pos="4290"/>
        </w:tabs>
        <w:spacing w:before="100"/>
        <w:ind w:firstLine="567"/>
        <w:rPr>
          <w:iCs/>
          <w:szCs w:val="28"/>
          <w:lang w:val="nl-NL"/>
        </w:rPr>
      </w:pPr>
      <w:r w:rsidRPr="00283EFB">
        <w:rPr>
          <w:bCs/>
          <w:iCs/>
          <w:lang w:val="nl-NL"/>
        </w:rPr>
        <w:tab/>
        <w:t>Ván khuôn, đà giáo và cầu công</w:t>
      </w:r>
      <w:r w:rsidRPr="00283EFB">
        <w:rPr>
          <w:iCs/>
          <w:szCs w:val="28"/>
          <w:lang w:val="nl-NL"/>
        </w:rPr>
        <w:t xml:space="preserve"> tác phải tuân theo các quy định dưới đây:</w:t>
      </w:r>
    </w:p>
    <w:p w14:paraId="5AC1FED4" w14:textId="77777777" w:rsidR="00311427" w:rsidRPr="00283EFB" w:rsidRDefault="00311427" w:rsidP="00311427">
      <w:pPr>
        <w:tabs>
          <w:tab w:val="left" w:pos="720"/>
          <w:tab w:val="left" w:pos="1440"/>
          <w:tab w:val="left" w:pos="2160"/>
          <w:tab w:val="left" w:pos="4290"/>
        </w:tabs>
        <w:spacing w:before="100"/>
        <w:ind w:firstLine="567"/>
        <w:rPr>
          <w:iCs/>
          <w:szCs w:val="28"/>
          <w:lang w:val="nl-NL"/>
        </w:rPr>
      </w:pPr>
      <w:r w:rsidRPr="00283EFB">
        <w:rPr>
          <w:iCs/>
          <w:szCs w:val="28"/>
          <w:lang w:val="nl-NL"/>
        </w:rPr>
        <w:tab/>
        <w:t xml:space="preserve">Ván khuôn nhà thầu sử dụng ván khuôn thép, trường hợp các kết cấu nhỏ phức tạp Nhà thầu có thể sử dụng ván khuôn gỗ được thiết kế cho từng loại kết cấu đảm bảo độ cứng, ổn định dễ tháo lắp thuận lợi cho việc thi công cốt thép, đổ và đầm bê tông. </w:t>
      </w:r>
    </w:p>
    <w:p w14:paraId="5F59EFA5" w14:textId="77777777" w:rsidR="00311427" w:rsidRPr="00283EFB" w:rsidRDefault="00311427" w:rsidP="00311427">
      <w:pPr>
        <w:tabs>
          <w:tab w:val="left" w:pos="720"/>
          <w:tab w:val="left" w:pos="1440"/>
          <w:tab w:val="left" w:pos="2160"/>
          <w:tab w:val="left" w:pos="4290"/>
        </w:tabs>
        <w:spacing w:before="100"/>
        <w:ind w:firstLine="567"/>
        <w:rPr>
          <w:iCs/>
          <w:szCs w:val="28"/>
          <w:lang w:val="nl-NL"/>
        </w:rPr>
      </w:pPr>
      <w:r w:rsidRPr="00283EFB">
        <w:rPr>
          <w:iCs/>
          <w:szCs w:val="28"/>
          <w:lang w:val="nl-NL"/>
        </w:rPr>
        <w:tab/>
        <w:t>Để đảm bảo chất lượng kỹ thuật và mỹ thuật công trình đề nghị Nhà thầu nên tích cực quan tâm sử dụng ván khuôn thép.</w:t>
      </w:r>
    </w:p>
    <w:p w14:paraId="184B649C" w14:textId="77777777" w:rsidR="00311427" w:rsidRPr="00283EFB" w:rsidRDefault="00311427" w:rsidP="00311427">
      <w:pPr>
        <w:tabs>
          <w:tab w:val="left" w:pos="720"/>
          <w:tab w:val="left" w:pos="1440"/>
          <w:tab w:val="left" w:pos="2160"/>
          <w:tab w:val="left" w:pos="4290"/>
        </w:tabs>
        <w:spacing w:before="100"/>
        <w:ind w:firstLine="567"/>
        <w:rPr>
          <w:szCs w:val="28"/>
          <w:lang w:val="nl-NL"/>
        </w:rPr>
      </w:pPr>
      <w:r w:rsidRPr="00283EFB">
        <w:rPr>
          <w:b/>
          <w:bCs/>
          <w:szCs w:val="28"/>
          <w:lang w:val="es-ES"/>
        </w:rPr>
        <w:tab/>
        <w:t xml:space="preserve">3.11. </w:t>
      </w:r>
      <w:proofErr w:type="spellStart"/>
      <w:r w:rsidRPr="00283EFB">
        <w:rPr>
          <w:b/>
          <w:bCs/>
          <w:szCs w:val="28"/>
          <w:lang w:val="es-ES"/>
        </w:rPr>
        <w:t>Các</w:t>
      </w:r>
      <w:proofErr w:type="spellEnd"/>
      <w:r w:rsidRPr="00283EFB">
        <w:rPr>
          <w:b/>
          <w:bCs/>
          <w:szCs w:val="28"/>
          <w:lang w:val="es-ES"/>
        </w:rPr>
        <w:t xml:space="preserve"> </w:t>
      </w:r>
      <w:proofErr w:type="spellStart"/>
      <w:r w:rsidRPr="00283EFB">
        <w:rPr>
          <w:b/>
          <w:bCs/>
          <w:szCs w:val="28"/>
          <w:lang w:val="es-ES"/>
        </w:rPr>
        <w:t>vật</w:t>
      </w:r>
      <w:proofErr w:type="spellEnd"/>
      <w:r w:rsidRPr="00283EFB">
        <w:rPr>
          <w:b/>
          <w:bCs/>
          <w:szCs w:val="28"/>
          <w:lang w:val="es-ES"/>
        </w:rPr>
        <w:t xml:space="preserve"> </w:t>
      </w:r>
      <w:proofErr w:type="spellStart"/>
      <w:r w:rsidRPr="00283EFB">
        <w:rPr>
          <w:b/>
          <w:bCs/>
          <w:szCs w:val="28"/>
          <w:lang w:val="es-ES"/>
        </w:rPr>
        <w:t>liệu</w:t>
      </w:r>
      <w:proofErr w:type="spellEnd"/>
      <w:r w:rsidRPr="00283EFB">
        <w:rPr>
          <w:b/>
          <w:bCs/>
          <w:szCs w:val="28"/>
          <w:lang w:val="es-ES"/>
        </w:rPr>
        <w:t xml:space="preserve"> </w:t>
      </w:r>
      <w:proofErr w:type="spellStart"/>
      <w:r w:rsidRPr="00283EFB">
        <w:rPr>
          <w:b/>
          <w:bCs/>
          <w:szCs w:val="28"/>
          <w:lang w:val="es-ES"/>
        </w:rPr>
        <w:t>khác</w:t>
      </w:r>
      <w:proofErr w:type="spellEnd"/>
      <w:r w:rsidRPr="00283EFB">
        <w:rPr>
          <w:b/>
          <w:bCs/>
          <w:szCs w:val="28"/>
          <w:lang w:val="es-ES"/>
        </w:rPr>
        <w:t xml:space="preserve">: </w:t>
      </w:r>
      <w:r w:rsidRPr="00283EFB">
        <w:rPr>
          <w:szCs w:val="28"/>
          <w:lang w:val="nl-NL"/>
        </w:rPr>
        <w:t>Tuân thủ đồ án thiết kế và tiêu chuẩn quy định hiện hành.</w:t>
      </w:r>
    </w:p>
    <w:p w14:paraId="1F5F7C15" w14:textId="77777777" w:rsidR="00311427" w:rsidRPr="00283EFB" w:rsidRDefault="00311427" w:rsidP="00311427">
      <w:pPr>
        <w:tabs>
          <w:tab w:val="left" w:pos="720"/>
          <w:tab w:val="left" w:pos="1440"/>
          <w:tab w:val="left" w:pos="2160"/>
          <w:tab w:val="left" w:pos="4290"/>
        </w:tabs>
        <w:spacing w:before="100"/>
        <w:ind w:firstLine="567"/>
        <w:rPr>
          <w:b/>
          <w:szCs w:val="28"/>
          <w:lang w:val="nl-NL"/>
        </w:rPr>
      </w:pPr>
      <w:r w:rsidRPr="00283EFB">
        <w:rPr>
          <w:szCs w:val="28"/>
          <w:lang w:val="nl-NL"/>
        </w:rPr>
        <w:tab/>
      </w:r>
      <w:r w:rsidRPr="00283EFB">
        <w:rPr>
          <w:b/>
          <w:szCs w:val="28"/>
          <w:lang w:val="nl-NL"/>
        </w:rPr>
        <w:t>3.12. Bảng danh mục vật tư, vật liệu sử dụng:</w:t>
      </w:r>
    </w:p>
    <w:p w14:paraId="2D27E914" w14:textId="77777777" w:rsidR="00311427" w:rsidRPr="00283EFB" w:rsidRDefault="00311427" w:rsidP="00311427">
      <w:pPr>
        <w:keepNext/>
        <w:widowControl w:val="0"/>
        <w:tabs>
          <w:tab w:val="left" w:pos="0"/>
        </w:tabs>
        <w:spacing w:line="340" w:lineRule="exact"/>
        <w:rPr>
          <w:b/>
          <w:szCs w:val="28"/>
          <w:lang w:val="nl-NL"/>
        </w:rPr>
      </w:pPr>
    </w:p>
    <w:tbl>
      <w:tblPr>
        <w:tblW w:w="90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3118"/>
        <w:gridCol w:w="2269"/>
        <w:gridCol w:w="1700"/>
        <w:gridCol w:w="1276"/>
      </w:tblGrid>
      <w:tr w:rsidR="00283EFB" w:rsidRPr="00283EFB" w14:paraId="0BC9C07A" w14:textId="77777777" w:rsidTr="007D206E">
        <w:trPr>
          <w:trHeight w:val="445"/>
          <w:tblHeader/>
        </w:trPr>
        <w:tc>
          <w:tcPr>
            <w:tcW w:w="710" w:type="dxa"/>
            <w:vAlign w:val="center"/>
          </w:tcPr>
          <w:p w14:paraId="6F2567A0" w14:textId="77777777" w:rsidR="00311427" w:rsidRPr="00283EFB" w:rsidRDefault="00311427" w:rsidP="007D206E">
            <w:pPr>
              <w:tabs>
                <w:tab w:val="left" w:pos="720"/>
                <w:tab w:val="left" w:pos="1440"/>
                <w:tab w:val="left" w:pos="2160"/>
                <w:tab w:val="left" w:pos="4290"/>
              </w:tabs>
              <w:spacing w:before="100"/>
              <w:rPr>
                <w:b/>
                <w:szCs w:val="26"/>
              </w:rPr>
            </w:pPr>
            <w:r w:rsidRPr="00283EFB">
              <w:rPr>
                <w:b/>
                <w:szCs w:val="26"/>
              </w:rPr>
              <w:t>TT</w:t>
            </w:r>
          </w:p>
        </w:tc>
        <w:tc>
          <w:tcPr>
            <w:tcW w:w="3118" w:type="dxa"/>
            <w:vAlign w:val="center"/>
          </w:tcPr>
          <w:p w14:paraId="09054A48" w14:textId="77777777" w:rsidR="00311427" w:rsidRPr="00283EFB" w:rsidRDefault="00311427" w:rsidP="007D206E">
            <w:pPr>
              <w:keepNext/>
              <w:widowControl w:val="0"/>
              <w:spacing w:line="340" w:lineRule="exact"/>
              <w:jc w:val="center"/>
              <w:rPr>
                <w:b/>
                <w:szCs w:val="26"/>
              </w:rPr>
            </w:pPr>
            <w:proofErr w:type="spellStart"/>
            <w:r w:rsidRPr="00283EFB">
              <w:rPr>
                <w:b/>
                <w:szCs w:val="26"/>
              </w:rPr>
              <w:t>Loại</w:t>
            </w:r>
            <w:proofErr w:type="spellEnd"/>
            <w:r w:rsidRPr="00283EFB">
              <w:rPr>
                <w:b/>
                <w:szCs w:val="26"/>
              </w:rPr>
              <w:t xml:space="preserve"> </w:t>
            </w:r>
            <w:proofErr w:type="spellStart"/>
            <w:r w:rsidRPr="00283EFB">
              <w:rPr>
                <w:b/>
                <w:szCs w:val="26"/>
              </w:rPr>
              <w:t>vật</w:t>
            </w:r>
            <w:proofErr w:type="spellEnd"/>
            <w:r w:rsidRPr="00283EFB">
              <w:rPr>
                <w:b/>
                <w:szCs w:val="26"/>
              </w:rPr>
              <w:t xml:space="preserve"> </w:t>
            </w:r>
            <w:proofErr w:type="spellStart"/>
            <w:r w:rsidRPr="00283EFB">
              <w:rPr>
                <w:b/>
                <w:szCs w:val="26"/>
              </w:rPr>
              <w:t>tư</w:t>
            </w:r>
            <w:proofErr w:type="spellEnd"/>
            <w:r w:rsidRPr="00283EFB">
              <w:rPr>
                <w:b/>
                <w:szCs w:val="26"/>
              </w:rPr>
              <w:t xml:space="preserve">, </w:t>
            </w:r>
            <w:proofErr w:type="spellStart"/>
            <w:r w:rsidRPr="00283EFB">
              <w:rPr>
                <w:b/>
                <w:szCs w:val="26"/>
              </w:rPr>
              <w:t>vật</w:t>
            </w:r>
            <w:proofErr w:type="spellEnd"/>
            <w:r w:rsidRPr="00283EFB">
              <w:rPr>
                <w:b/>
                <w:szCs w:val="26"/>
              </w:rPr>
              <w:t xml:space="preserve"> </w:t>
            </w:r>
            <w:proofErr w:type="spellStart"/>
            <w:r w:rsidRPr="00283EFB">
              <w:rPr>
                <w:b/>
                <w:szCs w:val="26"/>
              </w:rPr>
              <w:t>liệu</w:t>
            </w:r>
            <w:proofErr w:type="spellEnd"/>
          </w:p>
        </w:tc>
        <w:tc>
          <w:tcPr>
            <w:tcW w:w="2269" w:type="dxa"/>
            <w:vAlign w:val="center"/>
          </w:tcPr>
          <w:p w14:paraId="2AFF6807" w14:textId="77777777" w:rsidR="00311427" w:rsidRPr="00283EFB" w:rsidRDefault="00311427" w:rsidP="007D206E">
            <w:pPr>
              <w:keepNext/>
              <w:widowControl w:val="0"/>
              <w:spacing w:line="340" w:lineRule="exact"/>
              <w:jc w:val="center"/>
              <w:rPr>
                <w:b/>
                <w:szCs w:val="26"/>
              </w:rPr>
            </w:pPr>
            <w:proofErr w:type="spellStart"/>
            <w:r w:rsidRPr="00283EFB">
              <w:rPr>
                <w:b/>
                <w:szCs w:val="26"/>
              </w:rPr>
              <w:t>Nguồn</w:t>
            </w:r>
            <w:proofErr w:type="spellEnd"/>
            <w:r w:rsidRPr="00283EFB">
              <w:rPr>
                <w:b/>
                <w:szCs w:val="26"/>
              </w:rPr>
              <w:t xml:space="preserve"> </w:t>
            </w:r>
            <w:proofErr w:type="spellStart"/>
            <w:r w:rsidRPr="00283EFB">
              <w:rPr>
                <w:b/>
                <w:szCs w:val="26"/>
              </w:rPr>
              <w:t>gốc</w:t>
            </w:r>
            <w:proofErr w:type="spellEnd"/>
            <w:r w:rsidRPr="00283EFB">
              <w:rPr>
                <w:b/>
                <w:szCs w:val="26"/>
              </w:rPr>
              <w:t xml:space="preserve">, </w:t>
            </w:r>
            <w:proofErr w:type="spellStart"/>
            <w:r w:rsidRPr="00283EFB">
              <w:rPr>
                <w:b/>
                <w:szCs w:val="26"/>
              </w:rPr>
              <w:t>xuất</w:t>
            </w:r>
            <w:proofErr w:type="spellEnd"/>
            <w:r w:rsidRPr="00283EFB">
              <w:rPr>
                <w:b/>
                <w:szCs w:val="26"/>
              </w:rPr>
              <w:t xml:space="preserve"> </w:t>
            </w:r>
            <w:proofErr w:type="spellStart"/>
            <w:r w:rsidRPr="00283EFB">
              <w:rPr>
                <w:b/>
                <w:szCs w:val="26"/>
              </w:rPr>
              <w:t>xứ</w:t>
            </w:r>
            <w:proofErr w:type="spellEnd"/>
          </w:p>
        </w:tc>
        <w:tc>
          <w:tcPr>
            <w:tcW w:w="1700" w:type="dxa"/>
            <w:vAlign w:val="center"/>
          </w:tcPr>
          <w:p w14:paraId="23468D0A" w14:textId="77777777" w:rsidR="00311427" w:rsidRPr="00283EFB" w:rsidRDefault="00311427" w:rsidP="007D206E">
            <w:pPr>
              <w:keepNext/>
              <w:widowControl w:val="0"/>
              <w:spacing w:line="340" w:lineRule="exact"/>
              <w:jc w:val="center"/>
              <w:rPr>
                <w:b/>
                <w:szCs w:val="26"/>
              </w:rPr>
            </w:pPr>
            <w:proofErr w:type="spellStart"/>
            <w:r w:rsidRPr="00283EFB">
              <w:rPr>
                <w:b/>
                <w:szCs w:val="26"/>
              </w:rPr>
              <w:t>Nhãn</w:t>
            </w:r>
            <w:proofErr w:type="spellEnd"/>
            <w:r w:rsidRPr="00283EFB">
              <w:rPr>
                <w:b/>
                <w:szCs w:val="26"/>
              </w:rPr>
              <w:t xml:space="preserve"> </w:t>
            </w:r>
            <w:proofErr w:type="spellStart"/>
            <w:r w:rsidRPr="00283EFB">
              <w:rPr>
                <w:b/>
                <w:szCs w:val="26"/>
              </w:rPr>
              <w:t>mác</w:t>
            </w:r>
            <w:proofErr w:type="spellEnd"/>
          </w:p>
        </w:tc>
        <w:tc>
          <w:tcPr>
            <w:tcW w:w="1276" w:type="dxa"/>
            <w:vAlign w:val="center"/>
          </w:tcPr>
          <w:p w14:paraId="649D90D2" w14:textId="77777777" w:rsidR="00311427" w:rsidRPr="00283EFB" w:rsidRDefault="00311427" w:rsidP="007D206E">
            <w:pPr>
              <w:keepNext/>
              <w:widowControl w:val="0"/>
              <w:spacing w:line="340" w:lineRule="exact"/>
              <w:jc w:val="center"/>
              <w:rPr>
                <w:b/>
                <w:szCs w:val="26"/>
              </w:rPr>
            </w:pPr>
            <w:proofErr w:type="spellStart"/>
            <w:r w:rsidRPr="00283EFB">
              <w:rPr>
                <w:b/>
                <w:szCs w:val="26"/>
              </w:rPr>
              <w:t>Nơi</w:t>
            </w:r>
            <w:proofErr w:type="spellEnd"/>
            <w:r w:rsidRPr="00283EFB">
              <w:rPr>
                <w:b/>
                <w:szCs w:val="26"/>
              </w:rPr>
              <w:t xml:space="preserve"> </w:t>
            </w:r>
            <w:proofErr w:type="spellStart"/>
            <w:r w:rsidRPr="00283EFB">
              <w:rPr>
                <w:b/>
                <w:szCs w:val="26"/>
              </w:rPr>
              <w:t>mua</w:t>
            </w:r>
            <w:proofErr w:type="spellEnd"/>
          </w:p>
        </w:tc>
      </w:tr>
      <w:tr w:rsidR="00283EFB" w:rsidRPr="00283EFB" w14:paraId="6537AC05" w14:textId="77777777" w:rsidTr="007D206E">
        <w:trPr>
          <w:trHeight w:val="445"/>
          <w:tblHeader/>
        </w:trPr>
        <w:tc>
          <w:tcPr>
            <w:tcW w:w="710" w:type="dxa"/>
            <w:vAlign w:val="center"/>
          </w:tcPr>
          <w:p w14:paraId="55E9C948" w14:textId="77777777" w:rsidR="00311427" w:rsidRPr="00283EFB" w:rsidRDefault="00311427" w:rsidP="007D206E">
            <w:pPr>
              <w:tabs>
                <w:tab w:val="left" w:pos="720"/>
                <w:tab w:val="left" w:pos="1440"/>
                <w:tab w:val="left" w:pos="2160"/>
                <w:tab w:val="left" w:pos="4290"/>
              </w:tabs>
              <w:spacing w:before="100"/>
              <w:jc w:val="center"/>
              <w:rPr>
                <w:bCs/>
                <w:szCs w:val="26"/>
              </w:rPr>
            </w:pPr>
            <w:r w:rsidRPr="00283EFB">
              <w:rPr>
                <w:bCs/>
                <w:szCs w:val="26"/>
              </w:rPr>
              <w:t>1</w:t>
            </w:r>
          </w:p>
        </w:tc>
        <w:tc>
          <w:tcPr>
            <w:tcW w:w="3118" w:type="dxa"/>
            <w:vAlign w:val="center"/>
          </w:tcPr>
          <w:p w14:paraId="04DBBB82" w14:textId="77777777" w:rsidR="00311427" w:rsidRPr="00283EFB" w:rsidRDefault="00311427" w:rsidP="007D206E">
            <w:pPr>
              <w:keepNext/>
              <w:widowControl w:val="0"/>
              <w:spacing w:line="340" w:lineRule="exact"/>
              <w:jc w:val="center"/>
              <w:rPr>
                <w:b/>
                <w:szCs w:val="26"/>
              </w:rPr>
            </w:pPr>
            <w:proofErr w:type="spellStart"/>
            <w:r w:rsidRPr="00283EFB">
              <w:rPr>
                <w:szCs w:val="26"/>
              </w:rPr>
              <w:t>Cát</w:t>
            </w:r>
            <w:proofErr w:type="spellEnd"/>
            <w:r w:rsidRPr="00283EFB">
              <w:rPr>
                <w:szCs w:val="26"/>
              </w:rPr>
              <w:t xml:space="preserve"> </w:t>
            </w:r>
            <w:proofErr w:type="spellStart"/>
            <w:r w:rsidRPr="00283EFB">
              <w:rPr>
                <w:szCs w:val="26"/>
              </w:rPr>
              <w:t>dùng</w:t>
            </w:r>
            <w:proofErr w:type="spellEnd"/>
            <w:r w:rsidRPr="00283EFB">
              <w:rPr>
                <w:szCs w:val="26"/>
              </w:rPr>
              <w:t xml:space="preserve"> </w:t>
            </w:r>
            <w:proofErr w:type="spellStart"/>
            <w:r w:rsidRPr="00283EFB">
              <w:rPr>
                <w:szCs w:val="26"/>
              </w:rPr>
              <w:t>cho</w:t>
            </w:r>
            <w:proofErr w:type="spellEnd"/>
            <w:r w:rsidRPr="00283EFB">
              <w:rPr>
                <w:szCs w:val="26"/>
              </w:rPr>
              <w:t xml:space="preserve"> </w:t>
            </w:r>
            <w:proofErr w:type="spellStart"/>
            <w:r w:rsidRPr="00283EFB">
              <w:rPr>
                <w:szCs w:val="26"/>
              </w:rPr>
              <w:t>bê</w:t>
            </w:r>
            <w:proofErr w:type="spellEnd"/>
            <w:r w:rsidRPr="00283EFB">
              <w:rPr>
                <w:szCs w:val="26"/>
              </w:rPr>
              <w:t xml:space="preserve"> </w:t>
            </w:r>
            <w:proofErr w:type="spellStart"/>
            <w:r w:rsidRPr="00283EFB">
              <w:rPr>
                <w:szCs w:val="26"/>
              </w:rPr>
              <w:t>tông</w:t>
            </w:r>
            <w:proofErr w:type="spellEnd"/>
            <w:r w:rsidRPr="00283EFB">
              <w:rPr>
                <w:szCs w:val="26"/>
              </w:rPr>
              <w:t xml:space="preserve">, </w:t>
            </w:r>
            <w:proofErr w:type="spellStart"/>
            <w:r w:rsidRPr="00283EFB">
              <w:rPr>
                <w:szCs w:val="26"/>
              </w:rPr>
              <w:t>xây</w:t>
            </w:r>
            <w:proofErr w:type="spellEnd"/>
            <w:r w:rsidRPr="00283EFB">
              <w:rPr>
                <w:szCs w:val="26"/>
              </w:rPr>
              <w:t xml:space="preserve">, </w:t>
            </w:r>
            <w:proofErr w:type="spellStart"/>
            <w:r w:rsidRPr="00283EFB">
              <w:rPr>
                <w:szCs w:val="26"/>
              </w:rPr>
              <w:t>trát</w:t>
            </w:r>
            <w:proofErr w:type="spellEnd"/>
            <w:r w:rsidRPr="00283EFB">
              <w:rPr>
                <w:szCs w:val="26"/>
              </w:rPr>
              <w:t xml:space="preserve"> </w:t>
            </w:r>
            <w:proofErr w:type="spellStart"/>
            <w:r w:rsidRPr="00283EFB">
              <w:rPr>
                <w:szCs w:val="26"/>
              </w:rPr>
              <w:t>và</w:t>
            </w:r>
            <w:proofErr w:type="spellEnd"/>
            <w:r w:rsidRPr="00283EFB">
              <w:rPr>
                <w:szCs w:val="26"/>
              </w:rPr>
              <w:t xml:space="preserve"> </w:t>
            </w:r>
            <w:proofErr w:type="spellStart"/>
            <w:r w:rsidRPr="00283EFB">
              <w:rPr>
                <w:szCs w:val="26"/>
              </w:rPr>
              <w:t>đắp</w:t>
            </w:r>
            <w:proofErr w:type="spellEnd"/>
            <w:r w:rsidRPr="00283EFB">
              <w:rPr>
                <w:szCs w:val="26"/>
              </w:rPr>
              <w:t xml:space="preserve"> </w:t>
            </w:r>
            <w:proofErr w:type="spellStart"/>
            <w:r w:rsidRPr="00283EFB">
              <w:rPr>
                <w:szCs w:val="26"/>
              </w:rPr>
              <w:t>nền</w:t>
            </w:r>
            <w:proofErr w:type="spellEnd"/>
            <w:r w:rsidRPr="00283EFB">
              <w:rPr>
                <w:szCs w:val="26"/>
              </w:rPr>
              <w:t xml:space="preserve"> </w:t>
            </w:r>
            <w:proofErr w:type="spellStart"/>
            <w:r w:rsidRPr="00283EFB">
              <w:rPr>
                <w:szCs w:val="26"/>
              </w:rPr>
              <w:t>móng</w:t>
            </w:r>
            <w:proofErr w:type="spellEnd"/>
          </w:p>
        </w:tc>
        <w:tc>
          <w:tcPr>
            <w:tcW w:w="2269" w:type="dxa"/>
            <w:vAlign w:val="center"/>
          </w:tcPr>
          <w:p w14:paraId="7CB5105D" w14:textId="77777777" w:rsidR="00311427" w:rsidRPr="00283EFB" w:rsidRDefault="00311427" w:rsidP="007D206E">
            <w:pPr>
              <w:keepNext/>
              <w:widowControl w:val="0"/>
              <w:spacing w:line="340" w:lineRule="exact"/>
              <w:jc w:val="center"/>
              <w:rPr>
                <w:b/>
                <w:szCs w:val="26"/>
              </w:rPr>
            </w:pPr>
            <w:r w:rsidRPr="00283EFB">
              <w:rPr>
                <w:szCs w:val="26"/>
              </w:rPr>
              <w:t>…….</w:t>
            </w:r>
          </w:p>
        </w:tc>
        <w:tc>
          <w:tcPr>
            <w:tcW w:w="1700" w:type="dxa"/>
            <w:vAlign w:val="center"/>
          </w:tcPr>
          <w:p w14:paraId="4941AB15" w14:textId="77777777" w:rsidR="00311427" w:rsidRPr="00283EFB" w:rsidRDefault="00311427" w:rsidP="007D206E">
            <w:pPr>
              <w:keepNext/>
              <w:widowControl w:val="0"/>
              <w:spacing w:line="340" w:lineRule="exact"/>
              <w:jc w:val="center"/>
              <w:rPr>
                <w:b/>
                <w:szCs w:val="26"/>
              </w:rPr>
            </w:pPr>
            <w:r w:rsidRPr="00283EFB">
              <w:rPr>
                <w:szCs w:val="26"/>
              </w:rPr>
              <w:t>……</w:t>
            </w:r>
          </w:p>
        </w:tc>
        <w:tc>
          <w:tcPr>
            <w:tcW w:w="1276" w:type="dxa"/>
            <w:vAlign w:val="center"/>
          </w:tcPr>
          <w:p w14:paraId="774D22A9" w14:textId="77777777" w:rsidR="00311427" w:rsidRPr="00283EFB" w:rsidRDefault="00311427" w:rsidP="007D206E">
            <w:pPr>
              <w:keepNext/>
              <w:widowControl w:val="0"/>
              <w:spacing w:line="340" w:lineRule="exact"/>
              <w:jc w:val="center"/>
              <w:rPr>
                <w:b/>
                <w:szCs w:val="26"/>
              </w:rPr>
            </w:pPr>
            <w:r w:rsidRPr="00283EFB">
              <w:rPr>
                <w:szCs w:val="26"/>
              </w:rPr>
              <w:t>…….</w:t>
            </w:r>
          </w:p>
        </w:tc>
      </w:tr>
      <w:tr w:rsidR="00283EFB" w:rsidRPr="00283EFB" w14:paraId="5FE50ED4" w14:textId="77777777" w:rsidTr="007D206E">
        <w:trPr>
          <w:trHeight w:val="682"/>
        </w:trPr>
        <w:tc>
          <w:tcPr>
            <w:tcW w:w="710" w:type="dxa"/>
            <w:vAlign w:val="center"/>
          </w:tcPr>
          <w:p w14:paraId="23CF3B1F" w14:textId="77777777" w:rsidR="00311427" w:rsidRPr="00283EFB" w:rsidRDefault="00311427" w:rsidP="007D206E">
            <w:pPr>
              <w:keepNext/>
              <w:widowControl w:val="0"/>
              <w:spacing w:line="360" w:lineRule="exact"/>
              <w:jc w:val="center"/>
              <w:rPr>
                <w:szCs w:val="26"/>
              </w:rPr>
            </w:pPr>
            <w:r w:rsidRPr="00283EFB">
              <w:rPr>
                <w:szCs w:val="26"/>
              </w:rPr>
              <w:t>2</w:t>
            </w:r>
          </w:p>
        </w:tc>
        <w:tc>
          <w:tcPr>
            <w:tcW w:w="3118" w:type="dxa"/>
            <w:vAlign w:val="center"/>
          </w:tcPr>
          <w:p w14:paraId="601BDF0A" w14:textId="77777777" w:rsidR="00311427" w:rsidRPr="00283EFB" w:rsidRDefault="00311427" w:rsidP="007D206E">
            <w:pPr>
              <w:keepNext/>
              <w:widowControl w:val="0"/>
              <w:spacing w:before="60" w:after="60" w:line="340" w:lineRule="exact"/>
              <w:rPr>
                <w:szCs w:val="26"/>
              </w:rPr>
            </w:pPr>
            <w:r w:rsidRPr="00283EFB">
              <w:rPr>
                <w:szCs w:val="26"/>
              </w:rPr>
              <w:t>…………..</w:t>
            </w:r>
          </w:p>
        </w:tc>
        <w:tc>
          <w:tcPr>
            <w:tcW w:w="2269" w:type="dxa"/>
            <w:vAlign w:val="center"/>
          </w:tcPr>
          <w:p w14:paraId="2848671D" w14:textId="77777777" w:rsidR="00311427" w:rsidRPr="00283EFB" w:rsidRDefault="00311427" w:rsidP="007D206E">
            <w:pPr>
              <w:keepNext/>
              <w:widowControl w:val="0"/>
              <w:spacing w:line="360" w:lineRule="exact"/>
              <w:jc w:val="center"/>
              <w:rPr>
                <w:szCs w:val="26"/>
              </w:rPr>
            </w:pPr>
            <w:r w:rsidRPr="00283EFB">
              <w:rPr>
                <w:szCs w:val="26"/>
              </w:rPr>
              <w:t>…….</w:t>
            </w:r>
          </w:p>
        </w:tc>
        <w:tc>
          <w:tcPr>
            <w:tcW w:w="1700" w:type="dxa"/>
            <w:vAlign w:val="center"/>
          </w:tcPr>
          <w:p w14:paraId="7CA88D43" w14:textId="77777777" w:rsidR="00311427" w:rsidRPr="00283EFB" w:rsidRDefault="00311427" w:rsidP="007D206E">
            <w:pPr>
              <w:keepNext/>
              <w:widowControl w:val="0"/>
              <w:spacing w:line="360" w:lineRule="exact"/>
              <w:jc w:val="center"/>
              <w:rPr>
                <w:szCs w:val="26"/>
              </w:rPr>
            </w:pPr>
            <w:r w:rsidRPr="00283EFB">
              <w:rPr>
                <w:szCs w:val="26"/>
              </w:rPr>
              <w:t>……</w:t>
            </w:r>
          </w:p>
        </w:tc>
        <w:tc>
          <w:tcPr>
            <w:tcW w:w="1276" w:type="dxa"/>
            <w:vAlign w:val="center"/>
          </w:tcPr>
          <w:p w14:paraId="6940395A" w14:textId="77777777" w:rsidR="00311427" w:rsidRPr="00283EFB" w:rsidRDefault="00311427" w:rsidP="007D206E">
            <w:pPr>
              <w:keepNext/>
              <w:widowControl w:val="0"/>
              <w:spacing w:line="360" w:lineRule="exact"/>
              <w:jc w:val="center"/>
              <w:rPr>
                <w:szCs w:val="26"/>
              </w:rPr>
            </w:pPr>
            <w:r w:rsidRPr="00283EFB">
              <w:rPr>
                <w:szCs w:val="26"/>
              </w:rPr>
              <w:t>…….</w:t>
            </w:r>
          </w:p>
        </w:tc>
      </w:tr>
      <w:tr w:rsidR="00283EFB" w:rsidRPr="00283EFB" w14:paraId="65E13983" w14:textId="77777777" w:rsidTr="007D206E">
        <w:trPr>
          <w:trHeight w:val="682"/>
        </w:trPr>
        <w:tc>
          <w:tcPr>
            <w:tcW w:w="710" w:type="dxa"/>
            <w:vAlign w:val="center"/>
          </w:tcPr>
          <w:p w14:paraId="7176D2C0" w14:textId="77777777" w:rsidR="00311427" w:rsidRPr="00283EFB" w:rsidRDefault="00311427" w:rsidP="007D206E">
            <w:pPr>
              <w:keepNext/>
              <w:widowControl w:val="0"/>
              <w:spacing w:line="360" w:lineRule="exact"/>
              <w:jc w:val="center"/>
              <w:rPr>
                <w:szCs w:val="26"/>
              </w:rPr>
            </w:pPr>
            <w:r w:rsidRPr="00283EFB">
              <w:rPr>
                <w:szCs w:val="26"/>
              </w:rPr>
              <w:t>3</w:t>
            </w:r>
          </w:p>
        </w:tc>
        <w:tc>
          <w:tcPr>
            <w:tcW w:w="3118" w:type="dxa"/>
            <w:vAlign w:val="center"/>
          </w:tcPr>
          <w:p w14:paraId="767FF3A0" w14:textId="77777777" w:rsidR="00311427" w:rsidRPr="00283EFB" w:rsidRDefault="00311427" w:rsidP="007D206E">
            <w:pPr>
              <w:keepNext/>
              <w:widowControl w:val="0"/>
              <w:spacing w:before="60" w:after="60" w:line="340" w:lineRule="exact"/>
              <w:rPr>
                <w:szCs w:val="26"/>
              </w:rPr>
            </w:pPr>
            <w:r w:rsidRPr="00283EFB">
              <w:rPr>
                <w:szCs w:val="26"/>
              </w:rPr>
              <w:t>………….</w:t>
            </w:r>
          </w:p>
        </w:tc>
        <w:tc>
          <w:tcPr>
            <w:tcW w:w="2269" w:type="dxa"/>
            <w:vAlign w:val="center"/>
          </w:tcPr>
          <w:p w14:paraId="25B24646" w14:textId="77777777" w:rsidR="00311427" w:rsidRPr="00283EFB" w:rsidRDefault="00311427" w:rsidP="007D206E">
            <w:pPr>
              <w:keepNext/>
              <w:widowControl w:val="0"/>
              <w:spacing w:line="360" w:lineRule="exact"/>
              <w:jc w:val="center"/>
              <w:rPr>
                <w:szCs w:val="26"/>
              </w:rPr>
            </w:pPr>
            <w:r w:rsidRPr="00283EFB">
              <w:rPr>
                <w:szCs w:val="26"/>
              </w:rPr>
              <w:t>…….</w:t>
            </w:r>
          </w:p>
        </w:tc>
        <w:tc>
          <w:tcPr>
            <w:tcW w:w="1700" w:type="dxa"/>
            <w:vAlign w:val="center"/>
          </w:tcPr>
          <w:p w14:paraId="433EBCBA" w14:textId="77777777" w:rsidR="00311427" w:rsidRPr="00283EFB" w:rsidRDefault="00311427" w:rsidP="007D206E">
            <w:pPr>
              <w:keepNext/>
              <w:widowControl w:val="0"/>
              <w:spacing w:line="360" w:lineRule="exact"/>
              <w:jc w:val="center"/>
              <w:rPr>
                <w:szCs w:val="26"/>
              </w:rPr>
            </w:pPr>
            <w:r w:rsidRPr="00283EFB">
              <w:rPr>
                <w:szCs w:val="26"/>
              </w:rPr>
              <w:t>……</w:t>
            </w:r>
          </w:p>
        </w:tc>
        <w:tc>
          <w:tcPr>
            <w:tcW w:w="1276" w:type="dxa"/>
            <w:vAlign w:val="center"/>
          </w:tcPr>
          <w:p w14:paraId="58DB087B" w14:textId="77777777" w:rsidR="00311427" w:rsidRPr="00283EFB" w:rsidRDefault="00311427" w:rsidP="007D206E">
            <w:pPr>
              <w:keepNext/>
              <w:widowControl w:val="0"/>
              <w:spacing w:line="360" w:lineRule="exact"/>
              <w:jc w:val="center"/>
              <w:rPr>
                <w:szCs w:val="26"/>
              </w:rPr>
            </w:pPr>
            <w:r w:rsidRPr="00283EFB">
              <w:rPr>
                <w:szCs w:val="26"/>
              </w:rPr>
              <w:t>…….</w:t>
            </w:r>
          </w:p>
        </w:tc>
      </w:tr>
    </w:tbl>
    <w:p w14:paraId="0C6846D6" w14:textId="77777777" w:rsidR="00311427" w:rsidRPr="00283EFB" w:rsidRDefault="00311427" w:rsidP="00311427">
      <w:pPr>
        <w:keepNext/>
        <w:widowControl w:val="0"/>
        <w:spacing w:before="40" w:after="40" w:line="340" w:lineRule="exact"/>
        <w:rPr>
          <w:b/>
          <w:bCs/>
          <w:szCs w:val="28"/>
        </w:rPr>
      </w:pPr>
      <w:r w:rsidRPr="00283EFB">
        <w:rPr>
          <w:b/>
          <w:bCs/>
          <w:szCs w:val="28"/>
          <w:lang w:val="nl-NL"/>
        </w:rPr>
        <w:tab/>
      </w:r>
      <w:r w:rsidRPr="00283EFB">
        <w:rPr>
          <w:b/>
          <w:bCs/>
          <w:szCs w:val="28"/>
        </w:rPr>
        <w:t xml:space="preserve">3.13. </w:t>
      </w:r>
      <w:proofErr w:type="spellStart"/>
      <w:r w:rsidRPr="00283EFB">
        <w:rPr>
          <w:b/>
          <w:bCs/>
          <w:szCs w:val="28"/>
        </w:rPr>
        <w:t>Yêu</w:t>
      </w:r>
      <w:proofErr w:type="spellEnd"/>
      <w:r w:rsidRPr="00283EFB">
        <w:rPr>
          <w:b/>
          <w:bCs/>
          <w:szCs w:val="28"/>
        </w:rPr>
        <w:t xml:space="preserve"> </w:t>
      </w:r>
      <w:proofErr w:type="spellStart"/>
      <w:r w:rsidRPr="00283EFB">
        <w:rPr>
          <w:b/>
          <w:bCs/>
          <w:szCs w:val="28"/>
        </w:rPr>
        <w:t>cầu</w:t>
      </w:r>
      <w:proofErr w:type="spellEnd"/>
      <w:r w:rsidRPr="00283EFB">
        <w:rPr>
          <w:b/>
          <w:bCs/>
          <w:szCs w:val="28"/>
        </w:rPr>
        <w:t xml:space="preserve"> </w:t>
      </w:r>
      <w:proofErr w:type="spellStart"/>
      <w:r w:rsidRPr="00283EFB">
        <w:rPr>
          <w:b/>
          <w:bCs/>
          <w:szCs w:val="28"/>
        </w:rPr>
        <w:t>về</w:t>
      </w:r>
      <w:proofErr w:type="spellEnd"/>
      <w:r w:rsidRPr="00283EFB">
        <w:rPr>
          <w:b/>
          <w:bCs/>
          <w:szCs w:val="28"/>
        </w:rPr>
        <w:t xml:space="preserve"> </w:t>
      </w:r>
      <w:proofErr w:type="spellStart"/>
      <w:r w:rsidRPr="00283EFB">
        <w:rPr>
          <w:b/>
          <w:bCs/>
          <w:szCs w:val="28"/>
        </w:rPr>
        <w:t>máy</w:t>
      </w:r>
      <w:proofErr w:type="spellEnd"/>
      <w:r w:rsidRPr="00283EFB">
        <w:rPr>
          <w:b/>
          <w:bCs/>
          <w:szCs w:val="28"/>
        </w:rPr>
        <w:t xml:space="preserve"> </w:t>
      </w:r>
      <w:proofErr w:type="spellStart"/>
      <w:r w:rsidRPr="00283EFB">
        <w:rPr>
          <w:b/>
          <w:bCs/>
          <w:szCs w:val="28"/>
        </w:rPr>
        <w:t>móc</w:t>
      </w:r>
      <w:proofErr w:type="spellEnd"/>
      <w:r w:rsidRPr="00283EFB">
        <w:rPr>
          <w:b/>
          <w:bCs/>
          <w:szCs w:val="28"/>
        </w:rPr>
        <w:t xml:space="preserve">, </w:t>
      </w:r>
      <w:proofErr w:type="spellStart"/>
      <w:r w:rsidRPr="00283EFB">
        <w:rPr>
          <w:b/>
          <w:bCs/>
          <w:szCs w:val="28"/>
        </w:rPr>
        <w:t>thiết</w:t>
      </w:r>
      <w:proofErr w:type="spellEnd"/>
      <w:r w:rsidRPr="00283EFB">
        <w:rPr>
          <w:b/>
          <w:bCs/>
          <w:szCs w:val="28"/>
        </w:rPr>
        <w:t xml:space="preserve"> </w:t>
      </w:r>
      <w:proofErr w:type="spellStart"/>
      <w:r w:rsidRPr="00283EFB">
        <w:rPr>
          <w:b/>
          <w:bCs/>
          <w:szCs w:val="28"/>
        </w:rPr>
        <w:t>bị</w:t>
      </w:r>
      <w:proofErr w:type="spellEnd"/>
      <w:r w:rsidRPr="00283EFB">
        <w:rPr>
          <w:b/>
          <w:bCs/>
          <w:szCs w:val="28"/>
        </w:rPr>
        <w:t xml:space="preserve">: </w:t>
      </w:r>
    </w:p>
    <w:p w14:paraId="177236F8" w14:textId="77777777" w:rsidR="00311427" w:rsidRPr="00283EFB" w:rsidRDefault="00311427" w:rsidP="00311427">
      <w:pPr>
        <w:keepNext/>
        <w:widowControl w:val="0"/>
        <w:spacing w:before="40" w:after="40" w:line="340" w:lineRule="exact"/>
        <w:rPr>
          <w:bCs/>
          <w:szCs w:val="28"/>
        </w:rPr>
      </w:pPr>
      <w:r w:rsidRPr="00283EFB">
        <w:rPr>
          <w:bCs/>
          <w:szCs w:val="28"/>
        </w:rPr>
        <w:tab/>
      </w:r>
      <w:proofErr w:type="spellStart"/>
      <w:r w:rsidRPr="00283EFB">
        <w:rPr>
          <w:bCs/>
          <w:szCs w:val="28"/>
        </w:rPr>
        <w:t>Nhà</w:t>
      </w:r>
      <w:proofErr w:type="spellEnd"/>
      <w:r w:rsidRPr="00283EFB">
        <w:rPr>
          <w:bCs/>
          <w:szCs w:val="28"/>
        </w:rPr>
        <w:t xml:space="preserve"> </w:t>
      </w:r>
      <w:proofErr w:type="spellStart"/>
      <w:r w:rsidRPr="00283EFB">
        <w:rPr>
          <w:bCs/>
          <w:szCs w:val="28"/>
        </w:rPr>
        <w:t>thầu</w:t>
      </w:r>
      <w:proofErr w:type="spellEnd"/>
      <w:r w:rsidRPr="00283EFB">
        <w:rPr>
          <w:bCs/>
          <w:szCs w:val="28"/>
        </w:rPr>
        <w:t xml:space="preserve"> </w:t>
      </w:r>
      <w:proofErr w:type="spellStart"/>
      <w:r w:rsidRPr="00283EFB">
        <w:rPr>
          <w:bCs/>
          <w:szCs w:val="28"/>
        </w:rPr>
        <w:t>phải</w:t>
      </w:r>
      <w:proofErr w:type="spellEnd"/>
      <w:r w:rsidRPr="00283EFB">
        <w:rPr>
          <w:bCs/>
          <w:szCs w:val="28"/>
        </w:rPr>
        <w:t xml:space="preserve"> </w:t>
      </w:r>
      <w:proofErr w:type="spellStart"/>
      <w:r w:rsidRPr="00283EFB">
        <w:rPr>
          <w:bCs/>
          <w:szCs w:val="28"/>
        </w:rPr>
        <w:t>có</w:t>
      </w:r>
      <w:proofErr w:type="spellEnd"/>
      <w:r w:rsidRPr="00283EFB">
        <w:rPr>
          <w:bCs/>
          <w:szCs w:val="28"/>
        </w:rPr>
        <w:t xml:space="preserve"> </w:t>
      </w:r>
      <w:proofErr w:type="spellStart"/>
      <w:r w:rsidRPr="00283EFB">
        <w:rPr>
          <w:bCs/>
          <w:szCs w:val="28"/>
        </w:rPr>
        <w:t>khả</w:t>
      </w:r>
      <w:proofErr w:type="spellEnd"/>
      <w:r w:rsidRPr="00283EFB">
        <w:rPr>
          <w:bCs/>
          <w:szCs w:val="28"/>
        </w:rPr>
        <w:t xml:space="preserve"> </w:t>
      </w:r>
      <w:proofErr w:type="spellStart"/>
      <w:r w:rsidRPr="00283EFB">
        <w:rPr>
          <w:bCs/>
          <w:szCs w:val="28"/>
        </w:rPr>
        <w:t>năng</w:t>
      </w:r>
      <w:proofErr w:type="spellEnd"/>
      <w:r w:rsidRPr="00283EFB">
        <w:rPr>
          <w:bCs/>
          <w:szCs w:val="28"/>
        </w:rPr>
        <w:t xml:space="preserve"> </w:t>
      </w:r>
      <w:proofErr w:type="spellStart"/>
      <w:r w:rsidRPr="00283EFB">
        <w:rPr>
          <w:bCs/>
          <w:szCs w:val="28"/>
        </w:rPr>
        <w:t>huy</w:t>
      </w:r>
      <w:proofErr w:type="spellEnd"/>
      <w:r w:rsidRPr="00283EFB">
        <w:rPr>
          <w:bCs/>
          <w:szCs w:val="28"/>
        </w:rPr>
        <w:t xml:space="preserve"> </w:t>
      </w:r>
      <w:proofErr w:type="spellStart"/>
      <w:r w:rsidRPr="00283EFB">
        <w:rPr>
          <w:bCs/>
          <w:szCs w:val="28"/>
        </w:rPr>
        <w:t>động</w:t>
      </w:r>
      <w:proofErr w:type="spellEnd"/>
      <w:r w:rsidRPr="00283EFB">
        <w:rPr>
          <w:bCs/>
          <w:szCs w:val="28"/>
        </w:rPr>
        <w:t xml:space="preserve"> </w:t>
      </w:r>
      <w:proofErr w:type="spellStart"/>
      <w:r w:rsidRPr="00283EFB">
        <w:rPr>
          <w:bCs/>
          <w:szCs w:val="28"/>
        </w:rPr>
        <w:t>về</w:t>
      </w:r>
      <w:proofErr w:type="spellEnd"/>
      <w:r w:rsidRPr="00283EFB">
        <w:rPr>
          <w:bCs/>
          <w:szCs w:val="28"/>
        </w:rPr>
        <w:t xml:space="preserve"> </w:t>
      </w:r>
      <w:proofErr w:type="spellStart"/>
      <w:r w:rsidRPr="00283EFB">
        <w:rPr>
          <w:bCs/>
          <w:szCs w:val="28"/>
        </w:rPr>
        <w:t>số</w:t>
      </w:r>
      <w:proofErr w:type="spellEnd"/>
      <w:r w:rsidRPr="00283EFB">
        <w:rPr>
          <w:bCs/>
          <w:szCs w:val="28"/>
        </w:rPr>
        <w:t xml:space="preserve"> </w:t>
      </w:r>
      <w:proofErr w:type="spellStart"/>
      <w:r w:rsidRPr="00283EFB">
        <w:rPr>
          <w:bCs/>
          <w:szCs w:val="28"/>
        </w:rPr>
        <w:t>lượng</w:t>
      </w:r>
      <w:proofErr w:type="spellEnd"/>
      <w:r w:rsidRPr="00283EFB">
        <w:rPr>
          <w:bCs/>
          <w:szCs w:val="28"/>
        </w:rPr>
        <w:t xml:space="preserve">, </w:t>
      </w:r>
      <w:proofErr w:type="spellStart"/>
      <w:r w:rsidRPr="00283EFB">
        <w:rPr>
          <w:bCs/>
          <w:szCs w:val="28"/>
        </w:rPr>
        <w:t>chủng</w:t>
      </w:r>
      <w:proofErr w:type="spellEnd"/>
      <w:r w:rsidRPr="00283EFB">
        <w:rPr>
          <w:bCs/>
          <w:szCs w:val="28"/>
        </w:rPr>
        <w:t xml:space="preserve"> </w:t>
      </w:r>
      <w:proofErr w:type="spellStart"/>
      <w:r w:rsidRPr="00283EFB">
        <w:rPr>
          <w:bCs/>
          <w:szCs w:val="28"/>
        </w:rPr>
        <w:t>loại</w:t>
      </w:r>
      <w:proofErr w:type="spellEnd"/>
      <w:r w:rsidRPr="00283EFB">
        <w:rPr>
          <w:bCs/>
          <w:szCs w:val="28"/>
        </w:rPr>
        <w:t xml:space="preserve">, </w:t>
      </w:r>
      <w:proofErr w:type="spellStart"/>
      <w:r w:rsidRPr="00283EFB">
        <w:rPr>
          <w:bCs/>
          <w:szCs w:val="28"/>
        </w:rPr>
        <w:t>và</w:t>
      </w:r>
      <w:proofErr w:type="spellEnd"/>
      <w:r w:rsidRPr="00283EFB">
        <w:rPr>
          <w:bCs/>
          <w:szCs w:val="28"/>
        </w:rPr>
        <w:t xml:space="preserve"> </w:t>
      </w:r>
      <w:proofErr w:type="spellStart"/>
      <w:r w:rsidRPr="00283EFB">
        <w:rPr>
          <w:bCs/>
          <w:szCs w:val="28"/>
        </w:rPr>
        <w:t>phải</w:t>
      </w:r>
      <w:proofErr w:type="spellEnd"/>
      <w:r w:rsidRPr="00283EFB">
        <w:rPr>
          <w:bCs/>
          <w:szCs w:val="28"/>
        </w:rPr>
        <w:t xml:space="preserve"> </w:t>
      </w:r>
      <w:proofErr w:type="spellStart"/>
      <w:r w:rsidRPr="00283EFB">
        <w:rPr>
          <w:bCs/>
          <w:szCs w:val="28"/>
        </w:rPr>
        <w:t>khai</w:t>
      </w:r>
      <w:proofErr w:type="spellEnd"/>
      <w:r w:rsidRPr="00283EFB">
        <w:rPr>
          <w:bCs/>
          <w:szCs w:val="28"/>
        </w:rPr>
        <w:t xml:space="preserve"> </w:t>
      </w:r>
      <w:proofErr w:type="spellStart"/>
      <w:r w:rsidRPr="00283EFB">
        <w:rPr>
          <w:bCs/>
          <w:szCs w:val="28"/>
        </w:rPr>
        <w:t>rõ</w:t>
      </w:r>
      <w:proofErr w:type="spellEnd"/>
      <w:r w:rsidRPr="00283EFB">
        <w:rPr>
          <w:bCs/>
          <w:szCs w:val="28"/>
        </w:rPr>
        <w:t xml:space="preserve"> </w:t>
      </w:r>
      <w:proofErr w:type="spellStart"/>
      <w:r w:rsidRPr="00283EFB">
        <w:rPr>
          <w:bCs/>
          <w:szCs w:val="28"/>
        </w:rPr>
        <w:t>để</w:t>
      </w:r>
      <w:proofErr w:type="spellEnd"/>
      <w:r w:rsidRPr="00283EFB">
        <w:rPr>
          <w:bCs/>
          <w:szCs w:val="28"/>
        </w:rPr>
        <w:t xml:space="preserve"> </w:t>
      </w:r>
      <w:proofErr w:type="spellStart"/>
      <w:r w:rsidRPr="00283EFB">
        <w:rPr>
          <w:bCs/>
          <w:szCs w:val="28"/>
        </w:rPr>
        <w:t>chứng</w:t>
      </w:r>
      <w:proofErr w:type="spellEnd"/>
      <w:r w:rsidRPr="00283EFB">
        <w:rPr>
          <w:bCs/>
          <w:szCs w:val="28"/>
        </w:rPr>
        <w:t xml:space="preserve"> </w:t>
      </w:r>
      <w:proofErr w:type="spellStart"/>
      <w:r w:rsidRPr="00283EFB">
        <w:rPr>
          <w:bCs/>
          <w:szCs w:val="28"/>
        </w:rPr>
        <w:t>minh</w:t>
      </w:r>
      <w:proofErr w:type="spellEnd"/>
      <w:r w:rsidRPr="00283EFB">
        <w:rPr>
          <w:bCs/>
          <w:szCs w:val="28"/>
        </w:rPr>
        <w:t xml:space="preserve"> </w:t>
      </w:r>
      <w:proofErr w:type="spellStart"/>
      <w:r w:rsidRPr="00283EFB">
        <w:rPr>
          <w:bCs/>
          <w:szCs w:val="28"/>
        </w:rPr>
        <w:t>nguồn</w:t>
      </w:r>
      <w:proofErr w:type="spellEnd"/>
      <w:r w:rsidRPr="00283EFB">
        <w:rPr>
          <w:bCs/>
          <w:szCs w:val="28"/>
        </w:rPr>
        <w:t xml:space="preserve"> </w:t>
      </w:r>
      <w:proofErr w:type="spellStart"/>
      <w:r w:rsidRPr="00283EFB">
        <w:rPr>
          <w:bCs/>
          <w:szCs w:val="28"/>
        </w:rPr>
        <w:t>gốc</w:t>
      </w:r>
      <w:proofErr w:type="spellEnd"/>
      <w:r w:rsidRPr="00283EFB">
        <w:rPr>
          <w:bCs/>
          <w:szCs w:val="28"/>
        </w:rPr>
        <w:t xml:space="preserve"> </w:t>
      </w:r>
      <w:proofErr w:type="spellStart"/>
      <w:r w:rsidRPr="00283EFB">
        <w:rPr>
          <w:bCs/>
          <w:szCs w:val="28"/>
        </w:rPr>
        <w:t>và</w:t>
      </w:r>
      <w:proofErr w:type="spellEnd"/>
      <w:r w:rsidRPr="00283EFB">
        <w:rPr>
          <w:bCs/>
          <w:szCs w:val="28"/>
        </w:rPr>
        <w:t xml:space="preserve"> </w:t>
      </w:r>
      <w:proofErr w:type="spellStart"/>
      <w:r w:rsidRPr="00283EFB">
        <w:rPr>
          <w:bCs/>
          <w:szCs w:val="28"/>
        </w:rPr>
        <w:t>tình</w:t>
      </w:r>
      <w:proofErr w:type="spellEnd"/>
      <w:r w:rsidRPr="00283EFB">
        <w:rPr>
          <w:bCs/>
          <w:szCs w:val="28"/>
        </w:rPr>
        <w:t xml:space="preserve"> </w:t>
      </w:r>
      <w:proofErr w:type="spellStart"/>
      <w:r w:rsidRPr="00283EFB">
        <w:rPr>
          <w:bCs/>
          <w:szCs w:val="28"/>
        </w:rPr>
        <w:t>trạng</w:t>
      </w:r>
      <w:proofErr w:type="spellEnd"/>
      <w:r w:rsidRPr="00283EFB">
        <w:rPr>
          <w:bCs/>
          <w:szCs w:val="28"/>
        </w:rPr>
        <w:t xml:space="preserve"> </w:t>
      </w:r>
      <w:proofErr w:type="spellStart"/>
      <w:r w:rsidRPr="00283EFB">
        <w:rPr>
          <w:bCs/>
          <w:szCs w:val="28"/>
        </w:rPr>
        <w:t>hiện</w:t>
      </w:r>
      <w:proofErr w:type="spellEnd"/>
      <w:r w:rsidRPr="00283EFB">
        <w:rPr>
          <w:bCs/>
          <w:szCs w:val="28"/>
        </w:rPr>
        <w:t xml:space="preserve"> </w:t>
      </w:r>
      <w:proofErr w:type="spellStart"/>
      <w:r w:rsidRPr="00283EFB">
        <w:rPr>
          <w:bCs/>
          <w:szCs w:val="28"/>
        </w:rPr>
        <w:t>tại</w:t>
      </w:r>
      <w:proofErr w:type="spellEnd"/>
      <w:r w:rsidRPr="00283EFB">
        <w:rPr>
          <w:bCs/>
          <w:szCs w:val="28"/>
        </w:rPr>
        <w:t xml:space="preserve"> </w:t>
      </w:r>
      <w:proofErr w:type="spellStart"/>
      <w:r w:rsidRPr="00283EFB">
        <w:rPr>
          <w:bCs/>
          <w:szCs w:val="28"/>
        </w:rPr>
        <w:t>của</w:t>
      </w:r>
      <w:proofErr w:type="spellEnd"/>
      <w:r w:rsidRPr="00283EFB">
        <w:rPr>
          <w:bCs/>
          <w:szCs w:val="28"/>
        </w:rPr>
        <w:t xml:space="preserve"> </w:t>
      </w:r>
      <w:proofErr w:type="spellStart"/>
      <w:r w:rsidRPr="00283EFB">
        <w:rPr>
          <w:bCs/>
          <w:szCs w:val="28"/>
        </w:rPr>
        <w:t>từng</w:t>
      </w:r>
      <w:proofErr w:type="spellEnd"/>
      <w:r w:rsidRPr="00283EFB">
        <w:rPr>
          <w:bCs/>
          <w:szCs w:val="28"/>
        </w:rPr>
        <w:t xml:space="preserve"> </w:t>
      </w:r>
      <w:proofErr w:type="spellStart"/>
      <w:r w:rsidRPr="00283EFB">
        <w:rPr>
          <w:bCs/>
          <w:szCs w:val="28"/>
        </w:rPr>
        <w:t>thiết</w:t>
      </w:r>
      <w:proofErr w:type="spellEnd"/>
      <w:r w:rsidRPr="00283EFB">
        <w:rPr>
          <w:bCs/>
          <w:szCs w:val="28"/>
        </w:rPr>
        <w:t xml:space="preserve"> </w:t>
      </w:r>
      <w:proofErr w:type="spellStart"/>
      <w:r w:rsidRPr="00283EFB">
        <w:rPr>
          <w:bCs/>
          <w:szCs w:val="28"/>
        </w:rPr>
        <w:t>bị</w:t>
      </w:r>
      <w:proofErr w:type="spellEnd"/>
      <w:r w:rsidRPr="00283EFB">
        <w:rPr>
          <w:bCs/>
          <w:szCs w:val="28"/>
        </w:rPr>
        <w:t xml:space="preserve"> (</w:t>
      </w:r>
      <w:proofErr w:type="spellStart"/>
      <w:r w:rsidRPr="00283EFB">
        <w:rPr>
          <w:bCs/>
          <w:szCs w:val="28"/>
        </w:rPr>
        <w:t>của</w:t>
      </w:r>
      <w:proofErr w:type="spellEnd"/>
      <w:r w:rsidRPr="00283EFB">
        <w:rPr>
          <w:bCs/>
          <w:szCs w:val="28"/>
        </w:rPr>
        <w:t xml:space="preserve"> </w:t>
      </w:r>
      <w:proofErr w:type="spellStart"/>
      <w:r w:rsidRPr="00283EFB">
        <w:rPr>
          <w:bCs/>
          <w:szCs w:val="28"/>
        </w:rPr>
        <w:t>nhà</w:t>
      </w:r>
      <w:proofErr w:type="spellEnd"/>
      <w:r w:rsidRPr="00283EFB">
        <w:rPr>
          <w:bCs/>
          <w:szCs w:val="28"/>
        </w:rPr>
        <w:t xml:space="preserve"> </w:t>
      </w:r>
      <w:proofErr w:type="spellStart"/>
      <w:r w:rsidRPr="00283EFB">
        <w:rPr>
          <w:bCs/>
          <w:szCs w:val="28"/>
        </w:rPr>
        <w:t>thầu</w:t>
      </w:r>
      <w:proofErr w:type="spellEnd"/>
      <w:r w:rsidRPr="00283EFB">
        <w:rPr>
          <w:bCs/>
          <w:szCs w:val="28"/>
        </w:rPr>
        <w:t xml:space="preserve"> </w:t>
      </w:r>
      <w:proofErr w:type="spellStart"/>
      <w:r w:rsidRPr="00283EFB">
        <w:rPr>
          <w:bCs/>
          <w:szCs w:val="28"/>
        </w:rPr>
        <w:t>chính</w:t>
      </w:r>
      <w:proofErr w:type="spellEnd"/>
      <w:r w:rsidRPr="00283EFB">
        <w:rPr>
          <w:bCs/>
          <w:szCs w:val="28"/>
        </w:rPr>
        <w:t xml:space="preserve"> </w:t>
      </w:r>
      <w:proofErr w:type="spellStart"/>
      <w:r w:rsidRPr="00283EFB">
        <w:rPr>
          <w:bCs/>
          <w:szCs w:val="28"/>
        </w:rPr>
        <w:t>hoặc</w:t>
      </w:r>
      <w:proofErr w:type="spellEnd"/>
      <w:r w:rsidRPr="00283EFB">
        <w:rPr>
          <w:bCs/>
          <w:szCs w:val="28"/>
        </w:rPr>
        <w:t xml:space="preserve"> </w:t>
      </w:r>
      <w:proofErr w:type="spellStart"/>
      <w:r w:rsidRPr="00283EFB">
        <w:rPr>
          <w:bCs/>
          <w:szCs w:val="28"/>
        </w:rPr>
        <w:t>phải</w:t>
      </w:r>
      <w:proofErr w:type="spellEnd"/>
      <w:r w:rsidRPr="00283EFB">
        <w:rPr>
          <w:bCs/>
          <w:szCs w:val="28"/>
        </w:rPr>
        <w:t xml:space="preserve"> </w:t>
      </w:r>
      <w:proofErr w:type="spellStart"/>
      <w:r w:rsidRPr="00283EFB">
        <w:rPr>
          <w:bCs/>
          <w:szCs w:val="28"/>
        </w:rPr>
        <w:t>thuê</w:t>
      </w:r>
      <w:proofErr w:type="spellEnd"/>
      <w:r w:rsidRPr="00283EFB">
        <w:rPr>
          <w:bCs/>
          <w:szCs w:val="28"/>
        </w:rPr>
        <w:t xml:space="preserve"> </w:t>
      </w:r>
      <w:proofErr w:type="spellStart"/>
      <w:r w:rsidRPr="00283EFB">
        <w:rPr>
          <w:bCs/>
          <w:szCs w:val="28"/>
        </w:rPr>
        <w:t>từ</w:t>
      </w:r>
      <w:proofErr w:type="spellEnd"/>
      <w:r w:rsidRPr="00283EFB">
        <w:rPr>
          <w:bCs/>
          <w:szCs w:val="28"/>
        </w:rPr>
        <w:t xml:space="preserve"> </w:t>
      </w:r>
      <w:proofErr w:type="spellStart"/>
      <w:r w:rsidRPr="00283EFB">
        <w:rPr>
          <w:bCs/>
          <w:szCs w:val="28"/>
        </w:rPr>
        <w:t>cơ</w:t>
      </w:r>
      <w:proofErr w:type="spellEnd"/>
      <w:r w:rsidRPr="00283EFB">
        <w:rPr>
          <w:bCs/>
          <w:szCs w:val="28"/>
        </w:rPr>
        <w:t xml:space="preserve"> </w:t>
      </w:r>
      <w:proofErr w:type="spellStart"/>
      <w:r w:rsidRPr="00283EFB">
        <w:rPr>
          <w:bCs/>
          <w:szCs w:val="28"/>
        </w:rPr>
        <w:t>sở</w:t>
      </w:r>
      <w:proofErr w:type="spellEnd"/>
      <w:r w:rsidRPr="00283EFB">
        <w:rPr>
          <w:bCs/>
          <w:szCs w:val="28"/>
        </w:rPr>
        <w:t xml:space="preserve"> </w:t>
      </w:r>
      <w:proofErr w:type="spellStart"/>
      <w:r w:rsidRPr="00283EFB">
        <w:rPr>
          <w:bCs/>
          <w:szCs w:val="28"/>
        </w:rPr>
        <w:t>cụ</w:t>
      </w:r>
      <w:proofErr w:type="spellEnd"/>
      <w:r w:rsidRPr="00283EFB">
        <w:rPr>
          <w:bCs/>
          <w:szCs w:val="28"/>
        </w:rPr>
        <w:t xml:space="preserve"> </w:t>
      </w:r>
      <w:proofErr w:type="spellStart"/>
      <w:r w:rsidRPr="00283EFB">
        <w:rPr>
          <w:bCs/>
          <w:szCs w:val="28"/>
        </w:rPr>
        <w:t>thể</w:t>
      </w:r>
      <w:proofErr w:type="spellEnd"/>
      <w:r w:rsidRPr="00283EFB">
        <w:rPr>
          <w:bCs/>
          <w:szCs w:val="28"/>
        </w:rPr>
        <w:t xml:space="preserve">). Các </w:t>
      </w:r>
      <w:proofErr w:type="spellStart"/>
      <w:r w:rsidRPr="00283EFB">
        <w:rPr>
          <w:bCs/>
          <w:szCs w:val="28"/>
        </w:rPr>
        <w:t>thiết</w:t>
      </w:r>
      <w:proofErr w:type="spellEnd"/>
      <w:r w:rsidRPr="00283EFB">
        <w:rPr>
          <w:bCs/>
          <w:szCs w:val="28"/>
        </w:rPr>
        <w:t xml:space="preserve"> </w:t>
      </w:r>
      <w:proofErr w:type="spellStart"/>
      <w:r w:rsidRPr="00283EFB">
        <w:rPr>
          <w:bCs/>
          <w:szCs w:val="28"/>
        </w:rPr>
        <w:t>bị</w:t>
      </w:r>
      <w:proofErr w:type="spellEnd"/>
      <w:r w:rsidRPr="00283EFB">
        <w:rPr>
          <w:bCs/>
          <w:szCs w:val="28"/>
        </w:rPr>
        <w:t xml:space="preserve"> </w:t>
      </w:r>
      <w:proofErr w:type="spellStart"/>
      <w:r w:rsidRPr="00283EFB">
        <w:rPr>
          <w:bCs/>
          <w:szCs w:val="28"/>
        </w:rPr>
        <w:t>phục</w:t>
      </w:r>
      <w:proofErr w:type="spellEnd"/>
      <w:r w:rsidRPr="00283EFB">
        <w:rPr>
          <w:bCs/>
          <w:szCs w:val="28"/>
        </w:rPr>
        <w:t xml:space="preserve"> </w:t>
      </w:r>
      <w:proofErr w:type="spellStart"/>
      <w:r w:rsidRPr="00283EFB">
        <w:rPr>
          <w:bCs/>
          <w:szCs w:val="28"/>
        </w:rPr>
        <w:t>vụ</w:t>
      </w:r>
      <w:proofErr w:type="spellEnd"/>
      <w:r w:rsidRPr="00283EFB">
        <w:rPr>
          <w:bCs/>
          <w:szCs w:val="28"/>
        </w:rPr>
        <w:t xml:space="preserve"> </w:t>
      </w:r>
      <w:proofErr w:type="spellStart"/>
      <w:r w:rsidRPr="00283EFB">
        <w:rPr>
          <w:bCs/>
          <w:szCs w:val="28"/>
        </w:rPr>
        <w:t>thi</w:t>
      </w:r>
      <w:proofErr w:type="spellEnd"/>
      <w:r w:rsidRPr="00283EFB">
        <w:rPr>
          <w:bCs/>
          <w:szCs w:val="28"/>
        </w:rPr>
        <w:t xml:space="preserve"> </w:t>
      </w:r>
      <w:proofErr w:type="spellStart"/>
      <w:r w:rsidRPr="00283EFB">
        <w:rPr>
          <w:bCs/>
          <w:szCs w:val="28"/>
        </w:rPr>
        <w:t>công</w:t>
      </w:r>
      <w:proofErr w:type="spellEnd"/>
      <w:r w:rsidRPr="00283EFB">
        <w:rPr>
          <w:bCs/>
          <w:szCs w:val="28"/>
        </w:rPr>
        <w:t xml:space="preserve"> </w:t>
      </w:r>
      <w:proofErr w:type="spellStart"/>
      <w:r w:rsidRPr="00283EFB">
        <w:rPr>
          <w:bCs/>
          <w:szCs w:val="28"/>
        </w:rPr>
        <w:t>phải</w:t>
      </w:r>
      <w:proofErr w:type="spellEnd"/>
      <w:r w:rsidRPr="00283EFB">
        <w:rPr>
          <w:bCs/>
          <w:szCs w:val="28"/>
        </w:rPr>
        <w:t xml:space="preserve"> </w:t>
      </w:r>
      <w:proofErr w:type="spellStart"/>
      <w:r w:rsidRPr="00283EFB">
        <w:rPr>
          <w:bCs/>
          <w:szCs w:val="28"/>
        </w:rPr>
        <w:t>là</w:t>
      </w:r>
      <w:proofErr w:type="spellEnd"/>
      <w:r w:rsidRPr="00283EFB">
        <w:rPr>
          <w:bCs/>
          <w:szCs w:val="28"/>
        </w:rPr>
        <w:t xml:space="preserve"> </w:t>
      </w:r>
      <w:proofErr w:type="spellStart"/>
      <w:r w:rsidRPr="00283EFB">
        <w:rPr>
          <w:bCs/>
          <w:szCs w:val="28"/>
        </w:rPr>
        <w:t>những</w:t>
      </w:r>
      <w:proofErr w:type="spellEnd"/>
      <w:r w:rsidRPr="00283EFB">
        <w:rPr>
          <w:bCs/>
          <w:szCs w:val="28"/>
        </w:rPr>
        <w:t xml:space="preserve"> </w:t>
      </w:r>
      <w:proofErr w:type="spellStart"/>
      <w:r w:rsidRPr="00283EFB">
        <w:rPr>
          <w:bCs/>
          <w:szCs w:val="28"/>
        </w:rPr>
        <w:t>thiết</w:t>
      </w:r>
      <w:proofErr w:type="spellEnd"/>
      <w:r w:rsidRPr="00283EFB">
        <w:rPr>
          <w:bCs/>
          <w:szCs w:val="28"/>
        </w:rPr>
        <w:t xml:space="preserve"> </w:t>
      </w:r>
      <w:proofErr w:type="spellStart"/>
      <w:r w:rsidRPr="00283EFB">
        <w:rPr>
          <w:bCs/>
          <w:szCs w:val="28"/>
        </w:rPr>
        <w:t>bị</w:t>
      </w:r>
      <w:proofErr w:type="spellEnd"/>
      <w:r w:rsidRPr="00283EFB">
        <w:rPr>
          <w:bCs/>
          <w:szCs w:val="28"/>
        </w:rPr>
        <w:t xml:space="preserve"> </w:t>
      </w:r>
      <w:proofErr w:type="spellStart"/>
      <w:r w:rsidRPr="00283EFB">
        <w:rPr>
          <w:bCs/>
          <w:szCs w:val="28"/>
        </w:rPr>
        <w:t>tốt</w:t>
      </w:r>
      <w:proofErr w:type="spellEnd"/>
      <w:r w:rsidRPr="00283EFB">
        <w:rPr>
          <w:bCs/>
          <w:szCs w:val="28"/>
        </w:rPr>
        <w:t xml:space="preserve">, </w:t>
      </w:r>
      <w:proofErr w:type="spellStart"/>
      <w:r w:rsidRPr="00283EFB">
        <w:rPr>
          <w:bCs/>
          <w:szCs w:val="28"/>
        </w:rPr>
        <w:t>có</w:t>
      </w:r>
      <w:proofErr w:type="spellEnd"/>
      <w:r w:rsidRPr="00283EFB">
        <w:rPr>
          <w:bCs/>
          <w:szCs w:val="28"/>
        </w:rPr>
        <w:t xml:space="preserve"> </w:t>
      </w:r>
      <w:proofErr w:type="spellStart"/>
      <w:r w:rsidRPr="00283EFB">
        <w:rPr>
          <w:bCs/>
          <w:szCs w:val="28"/>
        </w:rPr>
        <w:t>công</w:t>
      </w:r>
      <w:proofErr w:type="spellEnd"/>
      <w:r w:rsidRPr="00283EFB">
        <w:rPr>
          <w:bCs/>
          <w:szCs w:val="28"/>
        </w:rPr>
        <w:t xml:space="preserve"> </w:t>
      </w:r>
      <w:proofErr w:type="spellStart"/>
      <w:r w:rsidRPr="00283EFB">
        <w:rPr>
          <w:bCs/>
          <w:szCs w:val="28"/>
        </w:rPr>
        <w:t>suất</w:t>
      </w:r>
      <w:proofErr w:type="spellEnd"/>
      <w:r w:rsidRPr="00283EFB">
        <w:rPr>
          <w:bCs/>
          <w:szCs w:val="28"/>
        </w:rPr>
        <w:t xml:space="preserve"> </w:t>
      </w:r>
      <w:proofErr w:type="spellStart"/>
      <w:r w:rsidRPr="00283EFB">
        <w:rPr>
          <w:bCs/>
          <w:szCs w:val="28"/>
        </w:rPr>
        <w:t>phù</w:t>
      </w:r>
      <w:proofErr w:type="spellEnd"/>
      <w:r w:rsidRPr="00283EFB">
        <w:rPr>
          <w:bCs/>
          <w:szCs w:val="28"/>
        </w:rPr>
        <w:t xml:space="preserve"> </w:t>
      </w:r>
      <w:proofErr w:type="spellStart"/>
      <w:r w:rsidRPr="00283EFB">
        <w:rPr>
          <w:bCs/>
          <w:szCs w:val="28"/>
        </w:rPr>
        <w:t>hợp</w:t>
      </w:r>
      <w:proofErr w:type="spellEnd"/>
      <w:r w:rsidRPr="00283EFB">
        <w:rPr>
          <w:bCs/>
          <w:szCs w:val="28"/>
        </w:rPr>
        <w:t xml:space="preserve"> </w:t>
      </w:r>
      <w:proofErr w:type="spellStart"/>
      <w:r w:rsidRPr="00283EFB">
        <w:rPr>
          <w:bCs/>
          <w:szCs w:val="28"/>
        </w:rPr>
        <w:t>và</w:t>
      </w:r>
      <w:proofErr w:type="spellEnd"/>
      <w:r w:rsidRPr="00283EFB">
        <w:rPr>
          <w:bCs/>
          <w:szCs w:val="28"/>
        </w:rPr>
        <w:t xml:space="preserve"> </w:t>
      </w:r>
      <w:proofErr w:type="spellStart"/>
      <w:r w:rsidRPr="00283EFB">
        <w:rPr>
          <w:bCs/>
          <w:szCs w:val="28"/>
        </w:rPr>
        <w:lastRenderedPageBreak/>
        <w:t>được</w:t>
      </w:r>
      <w:proofErr w:type="spellEnd"/>
      <w:r w:rsidRPr="00283EFB">
        <w:rPr>
          <w:bCs/>
          <w:szCs w:val="28"/>
        </w:rPr>
        <w:t xml:space="preserve"> </w:t>
      </w:r>
      <w:proofErr w:type="spellStart"/>
      <w:r w:rsidRPr="00283EFB">
        <w:rPr>
          <w:bCs/>
          <w:szCs w:val="28"/>
        </w:rPr>
        <w:t>kiểm</w:t>
      </w:r>
      <w:proofErr w:type="spellEnd"/>
      <w:r w:rsidRPr="00283EFB">
        <w:rPr>
          <w:bCs/>
          <w:szCs w:val="28"/>
        </w:rPr>
        <w:t xml:space="preserve"> </w:t>
      </w:r>
      <w:proofErr w:type="spellStart"/>
      <w:r w:rsidRPr="00283EFB">
        <w:rPr>
          <w:bCs/>
          <w:szCs w:val="28"/>
        </w:rPr>
        <w:t>định</w:t>
      </w:r>
      <w:proofErr w:type="spellEnd"/>
      <w:r w:rsidRPr="00283EFB">
        <w:rPr>
          <w:bCs/>
          <w:szCs w:val="28"/>
        </w:rPr>
        <w:t xml:space="preserve"> </w:t>
      </w:r>
      <w:proofErr w:type="spellStart"/>
      <w:r w:rsidRPr="00283EFB">
        <w:rPr>
          <w:bCs/>
          <w:szCs w:val="28"/>
        </w:rPr>
        <w:t>theo</w:t>
      </w:r>
      <w:proofErr w:type="spellEnd"/>
      <w:r w:rsidRPr="00283EFB">
        <w:rPr>
          <w:bCs/>
          <w:szCs w:val="28"/>
        </w:rPr>
        <w:t xml:space="preserve"> </w:t>
      </w:r>
      <w:proofErr w:type="spellStart"/>
      <w:r w:rsidRPr="00283EFB">
        <w:rPr>
          <w:bCs/>
          <w:szCs w:val="28"/>
        </w:rPr>
        <w:t>định</w:t>
      </w:r>
      <w:proofErr w:type="spellEnd"/>
      <w:r w:rsidRPr="00283EFB">
        <w:rPr>
          <w:bCs/>
          <w:szCs w:val="28"/>
        </w:rPr>
        <w:t xml:space="preserve"> </w:t>
      </w:r>
      <w:proofErr w:type="spellStart"/>
      <w:r w:rsidRPr="00283EFB">
        <w:rPr>
          <w:bCs/>
          <w:szCs w:val="28"/>
        </w:rPr>
        <w:t>kỳ</w:t>
      </w:r>
      <w:proofErr w:type="spellEnd"/>
      <w:r w:rsidRPr="00283EFB">
        <w:rPr>
          <w:bCs/>
          <w:szCs w:val="28"/>
        </w:rPr>
        <w:t xml:space="preserve">. </w:t>
      </w:r>
      <w:proofErr w:type="spellStart"/>
      <w:r w:rsidRPr="00283EFB">
        <w:rPr>
          <w:bCs/>
          <w:szCs w:val="28"/>
        </w:rPr>
        <w:t>Nếu</w:t>
      </w:r>
      <w:proofErr w:type="spellEnd"/>
      <w:r w:rsidRPr="00283EFB">
        <w:rPr>
          <w:bCs/>
          <w:szCs w:val="28"/>
        </w:rPr>
        <w:t xml:space="preserve"> </w:t>
      </w:r>
      <w:proofErr w:type="spellStart"/>
      <w:r w:rsidRPr="00283EFB">
        <w:rPr>
          <w:bCs/>
          <w:szCs w:val="28"/>
        </w:rPr>
        <w:t>Nhà</w:t>
      </w:r>
      <w:proofErr w:type="spellEnd"/>
      <w:r w:rsidRPr="00283EFB">
        <w:rPr>
          <w:bCs/>
          <w:szCs w:val="28"/>
        </w:rPr>
        <w:t xml:space="preserve"> </w:t>
      </w:r>
      <w:proofErr w:type="spellStart"/>
      <w:r w:rsidRPr="00283EFB">
        <w:rPr>
          <w:bCs/>
          <w:szCs w:val="28"/>
        </w:rPr>
        <w:t>thầu</w:t>
      </w:r>
      <w:proofErr w:type="spellEnd"/>
      <w:r w:rsidRPr="00283EFB">
        <w:rPr>
          <w:bCs/>
          <w:szCs w:val="28"/>
        </w:rPr>
        <w:t xml:space="preserve"> </w:t>
      </w:r>
      <w:proofErr w:type="spellStart"/>
      <w:r w:rsidRPr="00283EFB">
        <w:rPr>
          <w:bCs/>
          <w:szCs w:val="28"/>
        </w:rPr>
        <w:t>không</w:t>
      </w:r>
      <w:proofErr w:type="spellEnd"/>
      <w:r w:rsidRPr="00283EFB">
        <w:rPr>
          <w:bCs/>
          <w:szCs w:val="28"/>
        </w:rPr>
        <w:t xml:space="preserve"> </w:t>
      </w:r>
      <w:proofErr w:type="spellStart"/>
      <w:r w:rsidRPr="00283EFB">
        <w:rPr>
          <w:bCs/>
          <w:szCs w:val="28"/>
        </w:rPr>
        <w:t>bố</w:t>
      </w:r>
      <w:proofErr w:type="spellEnd"/>
      <w:r w:rsidRPr="00283EFB">
        <w:rPr>
          <w:bCs/>
          <w:szCs w:val="28"/>
        </w:rPr>
        <w:t xml:space="preserve"> </w:t>
      </w:r>
      <w:proofErr w:type="spellStart"/>
      <w:r w:rsidRPr="00283EFB">
        <w:rPr>
          <w:bCs/>
          <w:szCs w:val="28"/>
        </w:rPr>
        <w:t>trí</w:t>
      </w:r>
      <w:proofErr w:type="spellEnd"/>
      <w:r w:rsidRPr="00283EFB">
        <w:rPr>
          <w:bCs/>
          <w:szCs w:val="28"/>
        </w:rPr>
        <w:t xml:space="preserve"> </w:t>
      </w:r>
      <w:proofErr w:type="spellStart"/>
      <w:r w:rsidRPr="00283EFB">
        <w:rPr>
          <w:bCs/>
          <w:szCs w:val="28"/>
        </w:rPr>
        <w:t>đủ</w:t>
      </w:r>
      <w:proofErr w:type="spellEnd"/>
      <w:r w:rsidRPr="00283EFB">
        <w:rPr>
          <w:bCs/>
          <w:szCs w:val="28"/>
        </w:rPr>
        <w:t xml:space="preserve"> </w:t>
      </w:r>
      <w:proofErr w:type="spellStart"/>
      <w:r w:rsidRPr="00283EFB">
        <w:rPr>
          <w:bCs/>
          <w:szCs w:val="28"/>
        </w:rPr>
        <w:t>hặc</w:t>
      </w:r>
      <w:proofErr w:type="spellEnd"/>
      <w:r w:rsidRPr="00283EFB">
        <w:rPr>
          <w:bCs/>
          <w:szCs w:val="28"/>
        </w:rPr>
        <w:t xml:space="preserve"> </w:t>
      </w:r>
      <w:proofErr w:type="spellStart"/>
      <w:r w:rsidRPr="00283EFB">
        <w:rPr>
          <w:bCs/>
          <w:szCs w:val="28"/>
        </w:rPr>
        <w:t>có</w:t>
      </w:r>
      <w:proofErr w:type="spellEnd"/>
      <w:r w:rsidRPr="00283EFB">
        <w:rPr>
          <w:bCs/>
          <w:szCs w:val="28"/>
        </w:rPr>
        <w:t xml:space="preserve"> </w:t>
      </w:r>
      <w:proofErr w:type="spellStart"/>
      <w:r w:rsidRPr="00283EFB">
        <w:rPr>
          <w:bCs/>
          <w:szCs w:val="28"/>
        </w:rPr>
        <w:t>bố</w:t>
      </w:r>
      <w:proofErr w:type="spellEnd"/>
      <w:r w:rsidRPr="00283EFB">
        <w:rPr>
          <w:bCs/>
          <w:szCs w:val="28"/>
        </w:rPr>
        <w:t xml:space="preserve"> </w:t>
      </w:r>
      <w:proofErr w:type="spellStart"/>
      <w:r w:rsidRPr="00283EFB">
        <w:rPr>
          <w:bCs/>
          <w:szCs w:val="28"/>
        </w:rPr>
        <w:t>trí</w:t>
      </w:r>
      <w:proofErr w:type="spellEnd"/>
      <w:r w:rsidRPr="00283EFB">
        <w:rPr>
          <w:bCs/>
          <w:szCs w:val="28"/>
        </w:rPr>
        <w:t xml:space="preserve"> </w:t>
      </w:r>
      <w:proofErr w:type="spellStart"/>
      <w:r w:rsidRPr="00283EFB">
        <w:rPr>
          <w:bCs/>
          <w:szCs w:val="28"/>
        </w:rPr>
        <w:t>nhưng</w:t>
      </w:r>
      <w:proofErr w:type="spellEnd"/>
      <w:r w:rsidRPr="00283EFB">
        <w:rPr>
          <w:bCs/>
          <w:szCs w:val="28"/>
        </w:rPr>
        <w:t xml:space="preserve"> </w:t>
      </w:r>
      <w:proofErr w:type="spellStart"/>
      <w:r w:rsidRPr="00283EFB">
        <w:rPr>
          <w:bCs/>
          <w:szCs w:val="28"/>
        </w:rPr>
        <w:t>không</w:t>
      </w:r>
      <w:proofErr w:type="spellEnd"/>
      <w:r w:rsidRPr="00283EFB">
        <w:rPr>
          <w:bCs/>
          <w:szCs w:val="28"/>
        </w:rPr>
        <w:t xml:space="preserve"> </w:t>
      </w:r>
      <w:proofErr w:type="spellStart"/>
      <w:r w:rsidRPr="00283EFB">
        <w:rPr>
          <w:bCs/>
          <w:szCs w:val="28"/>
        </w:rPr>
        <w:t>đáp</w:t>
      </w:r>
      <w:proofErr w:type="spellEnd"/>
      <w:r w:rsidRPr="00283EFB">
        <w:rPr>
          <w:bCs/>
          <w:szCs w:val="28"/>
        </w:rPr>
        <w:t xml:space="preserve"> </w:t>
      </w:r>
      <w:proofErr w:type="spellStart"/>
      <w:r w:rsidRPr="00283EFB">
        <w:rPr>
          <w:bCs/>
          <w:szCs w:val="28"/>
        </w:rPr>
        <w:t>ứng</w:t>
      </w:r>
      <w:proofErr w:type="spellEnd"/>
      <w:r w:rsidRPr="00283EFB">
        <w:rPr>
          <w:bCs/>
          <w:szCs w:val="28"/>
        </w:rPr>
        <w:t xml:space="preserve"> </w:t>
      </w:r>
      <w:proofErr w:type="spellStart"/>
      <w:r w:rsidRPr="00283EFB">
        <w:rPr>
          <w:bCs/>
          <w:szCs w:val="28"/>
        </w:rPr>
        <w:t>yêu</w:t>
      </w:r>
      <w:proofErr w:type="spellEnd"/>
      <w:r w:rsidRPr="00283EFB">
        <w:rPr>
          <w:bCs/>
          <w:szCs w:val="28"/>
        </w:rPr>
        <w:t xml:space="preserve"> </w:t>
      </w:r>
      <w:proofErr w:type="spellStart"/>
      <w:r w:rsidRPr="00283EFB">
        <w:rPr>
          <w:bCs/>
          <w:szCs w:val="28"/>
        </w:rPr>
        <w:t>cầu</w:t>
      </w:r>
      <w:proofErr w:type="spellEnd"/>
      <w:r w:rsidRPr="00283EFB">
        <w:rPr>
          <w:bCs/>
          <w:szCs w:val="28"/>
        </w:rPr>
        <w:t xml:space="preserve"> </w:t>
      </w:r>
      <w:proofErr w:type="spellStart"/>
      <w:r w:rsidRPr="00283EFB">
        <w:rPr>
          <w:bCs/>
          <w:szCs w:val="28"/>
        </w:rPr>
        <w:t>thì</w:t>
      </w:r>
      <w:proofErr w:type="spellEnd"/>
      <w:r w:rsidRPr="00283EFB">
        <w:rPr>
          <w:bCs/>
          <w:szCs w:val="28"/>
        </w:rPr>
        <w:t xml:space="preserve"> </w:t>
      </w:r>
      <w:proofErr w:type="spellStart"/>
      <w:r w:rsidRPr="00283EFB">
        <w:rPr>
          <w:bCs/>
          <w:szCs w:val="28"/>
        </w:rPr>
        <w:t>hồ</w:t>
      </w:r>
      <w:proofErr w:type="spellEnd"/>
      <w:r w:rsidRPr="00283EFB">
        <w:rPr>
          <w:bCs/>
          <w:szCs w:val="28"/>
        </w:rPr>
        <w:t xml:space="preserve"> </w:t>
      </w:r>
      <w:proofErr w:type="spellStart"/>
      <w:r w:rsidRPr="00283EFB">
        <w:rPr>
          <w:bCs/>
          <w:szCs w:val="28"/>
        </w:rPr>
        <w:t>sơ</w:t>
      </w:r>
      <w:proofErr w:type="spellEnd"/>
      <w:r w:rsidRPr="00283EFB">
        <w:rPr>
          <w:bCs/>
          <w:szCs w:val="28"/>
        </w:rPr>
        <w:t xml:space="preserve"> </w:t>
      </w:r>
      <w:proofErr w:type="spellStart"/>
      <w:r w:rsidRPr="00283EFB">
        <w:rPr>
          <w:bCs/>
          <w:szCs w:val="28"/>
        </w:rPr>
        <w:t>dự</w:t>
      </w:r>
      <w:proofErr w:type="spellEnd"/>
      <w:r w:rsidRPr="00283EFB">
        <w:rPr>
          <w:bCs/>
          <w:szCs w:val="28"/>
        </w:rPr>
        <w:t xml:space="preserve"> </w:t>
      </w:r>
      <w:proofErr w:type="spellStart"/>
      <w:r w:rsidRPr="00283EFB">
        <w:rPr>
          <w:bCs/>
          <w:szCs w:val="28"/>
        </w:rPr>
        <w:t>thầu</w:t>
      </w:r>
      <w:proofErr w:type="spellEnd"/>
      <w:r w:rsidRPr="00283EFB">
        <w:rPr>
          <w:bCs/>
          <w:szCs w:val="28"/>
        </w:rPr>
        <w:t xml:space="preserve"> </w:t>
      </w:r>
      <w:proofErr w:type="spellStart"/>
      <w:r w:rsidRPr="00283EFB">
        <w:rPr>
          <w:bCs/>
          <w:szCs w:val="28"/>
        </w:rPr>
        <w:t>của</w:t>
      </w:r>
      <w:proofErr w:type="spellEnd"/>
      <w:r w:rsidRPr="00283EFB">
        <w:rPr>
          <w:bCs/>
          <w:szCs w:val="28"/>
        </w:rPr>
        <w:t xml:space="preserve"> </w:t>
      </w:r>
      <w:proofErr w:type="spellStart"/>
      <w:r w:rsidRPr="00283EFB">
        <w:rPr>
          <w:bCs/>
          <w:szCs w:val="28"/>
        </w:rPr>
        <w:t>nhà</w:t>
      </w:r>
      <w:proofErr w:type="spellEnd"/>
      <w:r w:rsidRPr="00283EFB">
        <w:rPr>
          <w:bCs/>
          <w:szCs w:val="28"/>
        </w:rPr>
        <w:t xml:space="preserve"> </w:t>
      </w:r>
      <w:proofErr w:type="spellStart"/>
      <w:r w:rsidRPr="00283EFB">
        <w:rPr>
          <w:bCs/>
          <w:szCs w:val="28"/>
        </w:rPr>
        <w:t>thầu</w:t>
      </w:r>
      <w:proofErr w:type="spellEnd"/>
      <w:r w:rsidRPr="00283EFB">
        <w:rPr>
          <w:bCs/>
          <w:szCs w:val="28"/>
        </w:rPr>
        <w:t xml:space="preserve"> </w:t>
      </w:r>
      <w:proofErr w:type="spellStart"/>
      <w:r w:rsidRPr="00283EFB">
        <w:rPr>
          <w:bCs/>
          <w:szCs w:val="28"/>
        </w:rPr>
        <w:t>sẽ</w:t>
      </w:r>
      <w:proofErr w:type="spellEnd"/>
      <w:r w:rsidRPr="00283EFB">
        <w:rPr>
          <w:bCs/>
          <w:szCs w:val="28"/>
        </w:rPr>
        <w:t xml:space="preserve"> </w:t>
      </w:r>
      <w:proofErr w:type="spellStart"/>
      <w:r w:rsidRPr="00283EFB">
        <w:rPr>
          <w:bCs/>
          <w:szCs w:val="28"/>
        </w:rPr>
        <w:t>bị</w:t>
      </w:r>
      <w:proofErr w:type="spellEnd"/>
      <w:r w:rsidRPr="00283EFB">
        <w:rPr>
          <w:bCs/>
          <w:szCs w:val="28"/>
        </w:rPr>
        <w:t xml:space="preserve"> </w:t>
      </w:r>
      <w:proofErr w:type="spellStart"/>
      <w:r w:rsidRPr="00283EFB">
        <w:rPr>
          <w:bCs/>
          <w:szCs w:val="28"/>
        </w:rPr>
        <w:t>đánh</w:t>
      </w:r>
      <w:proofErr w:type="spellEnd"/>
      <w:r w:rsidRPr="00283EFB">
        <w:rPr>
          <w:bCs/>
          <w:szCs w:val="28"/>
        </w:rPr>
        <w:t xml:space="preserve"> </w:t>
      </w:r>
      <w:proofErr w:type="spellStart"/>
      <w:r w:rsidRPr="00283EFB">
        <w:rPr>
          <w:bCs/>
          <w:szCs w:val="28"/>
        </w:rPr>
        <w:t>giá</w:t>
      </w:r>
      <w:proofErr w:type="spellEnd"/>
      <w:r w:rsidRPr="00283EFB">
        <w:rPr>
          <w:bCs/>
          <w:szCs w:val="28"/>
        </w:rPr>
        <w:t xml:space="preserve"> </w:t>
      </w:r>
      <w:proofErr w:type="spellStart"/>
      <w:r w:rsidRPr="00283EFB">
        <w:rPr>
          <w:bCs/>
          <w:szCs w:val="28"/>
        </w:rPr>
        <w:t>không</w:t>
      </w:r>
      <w:proofErr w:type="spellEnd"/>
      <w:r w:rsidRPr="00283EFB">
        <w:rPr>
          <w:bCs/>
          <w:szCs w:val="28"/>
        </w:rPr>
        <w:t xml:space="preserve"> </w:t>
      </w:r>
      <w:proofErr w:type="spellStart"/>
      <w:r w:rsidRPr="00283EFB">
        <w:rPr>
          <w:bCs/>
          <w:szCs w:val="28"/>
        </w:rPr>
        <w:t>đạt</w:t>
      </w:r>
      <w:proofErr w:type="spellEnd"/>
      <w:r w:rsidRPr="00283EFB">
        <w:rPr>
          <w:bCs/>
          <w:szCs w:val="28"/>
        </w:rPr>
        <w:t>.</w:t>
      </w:r>
    </w:p>
    <w:p w14:paraId="13B3768D" w14:textId="77777777" w:rsidR="00311427" w:rsidRPr="00283EFB" w:rsidRDefault="00311427" w:rsidP="00311427">
      <w:pPr>
        <w:spacing w:before="120"/>
        <w:ind w:firstLine="709"/>
        <w:rPr>
          <w:b/>
          <w:bCs/>
          <w:szCs w:val="24"/>
          <w:lang w:val="vi-VN"/>
        </w:rPr>
      </w:pPr>
      <w:r w:rsidRPr="00283EFB">
        <w:rPr>
          <w:b/>
          <w:bCs/>
          <w:szCs w:val="24"/>
          <w:lang w:val="vi-VN"/>
        </w:rPr>
        <w:t>4. Yêu cầu về trình tự thi công, lắp đặt;</w:t>
      </w:r>
    </w:p>
    <w:p w14:paraId="66D7CA60" w14:textId="77777777" w:rsidR="00311427" w:rsidRPr="00283EFB" w:rsidRDefault="00311427" w:rsidP="00311427">
      <w:pPr>
        <w:keepNext/>
        <w:widowControl w:val="0"/>
        <w:spacing w:before="40" w:after="40" w:line="340" w:lineRule="exact"/>
        <w:ind w:firstLine="709"/>
        <w:rPr>
          <w:bCs/>
          <w:szCs w:val="28"/>
        </w:rPr>
      </w:pPr>
      <w:r w:rsidRPr="00283EFB">
        <w:rPr>
          <w:b/>
          <w:bCs/>
          <w:szCs w:val="28"/>
        </w:rPr>
        <w:t xml:space="preserve">4.1. </w:t>
      </w:r>
      <w:proofErr w:type="spellStart"/>
      <w:r w:rsidRPr="00283EFB">
        <w:rPr>
          <w:b/>
          <w:bCs/>
          <w:szCs w:val="28"/>
        </w:rPr>
        <w:t>Giải</w:t>
      </w:r>
      <w:proofErr w:type="spellEnd"/>
      <w:r w:rsidRPr="00283EFB">
        <w:rPr>
          <w:b/>
          <w:bCs/>
          <w:szCs w:val="28"/>
        </w:rPr>
        <w:t xml:space="preserve"> </w:t>
      </w:r>
      <w:proofErr w:type="spellStart"/>
      <w:r w:rsidRPr="00283EFB">
        <w:rPr>
          <w:b/>
          <w:bCs/>
          <w:szCs w:val="28"/>
        </w:rPr>
        <w:t>pháp</w:t>
      </w:r>
      <w:proofErr w:type="spellEnd"/>
      <w:r w:rsidRPr="00283EFB">
        <w:rPr>
          <w:b/>
          <w:bCs/>
          <w:szCs w:val="28"/>
        </w:rPr>
        <w:t xml:space="preserve"> </w:t>
      </w:r>
      <w:proofErr w:type="spellStart"/>
      <w:r w:rsidRPr="00283EFB">
        <w:rPr>
          <w:b/>
          <w:bCs/>
          <w:szCs w:val="28"/>
        </w:rPr>
        <w:t>thi</w:t>
      </w:r>
      <w:proofErr w:type="spellEnd"/>
      <w:r w:rsidRPr="00283EFB">
        <w:rPr>
          <w:b/>
          <w:bCs/>
          <w:szCs w:val="28"/>
        </w:rPr>
        <w:t xml:space="preserve"> </w:t>
      </w:r>
      <w:proofErr w:type="spellStart"/>
      <w:r w:rsidRPr="00283EFB">
        <w:rPr>
          <w:b/>
          <w:bCs/>
          <w:szCs w:val="28"/>
        </w:rPr>
        <w:t>công</w:t>
      </w:r>
      <w:proofErr w:type="spellEnd"/>
      <w:r w:rsidRPr="00283EFB">
        <w:rPr>
          <w:b/>
          <w:bCs/>
          <w:szCs w:val="28"/>
        </w:rPr>
        <w:t xml:space="preserve"> </w:t>
      </w:r>
      <w:proofErr w:type="spellStart"/>
      <w:r w:rsidRPr="00283EFB">
        <w:rPr>
          <w:b/>
          <w:bCs/>
          <w:szCs w:val="28"/>
        </w:rPr>
        <w:t>tổng</w:t>
      </w:r>
      <w:proofErr w:type="spellEnd"/>
      <w:r w:rsidRPr="00283EFB">
        <w:rPr>
          <w:b/>
          <w:bCs/>
          <w:szCs w:val="28"/>
        </w:rPr>
        <w:t xml:space="preserve"> </w:t>
      </w:r>
      <w:proofErr w:type="spellStart"/>
      <w:r w:rsidRPr="00283EFB">
        <w:rPr>
          <w:b/>
          <w:bCs/>
          <w:szCs w:val="28"/>
        </w:rPr>
        <w:t>thể</w:t>
      </w:r>
      <w:proofErr w:type="spellEnd"/>
      <w:r w:rsidRPr="00283EFB">
        <w:rPr>
          <w:b/>
          <w:bCs/>
          <w:szCs w:val="28"/>
        </w:rPr>
        <w:t>:</w:t>
      </w:r>
    </w:p>
    <w:p w14:paraId="7F7BA5D4" w14:textId="77777777" w:rsidR="00311427" w:rsidRPr="00283EFB" w:rsidRDefault="00311427" w:rsidP="00311427">
      <w:pPr>
        <w:keepNext/>
        <w:widowControl w:val="0"/>
        <w:spacing w:before="40" w:after="40" w:line="340" w:lineRule="exact"/>
        <w:rPr>
          <w:bCs/>
          <w:szCs w:val="28"/>
        </w:rPr>
      </w:pPr>
      <w:r w:rsidRPr="00283EFB">
        <w:rPr>
          <w:bCs/>
          <w:szCs w:val="28"/>
        </w:rPr>
        <w:tab/>
        <w:t xml:space="preserve">a) </w:t>
      </w:r>
      <w:proofErr w:type="spellStart"/>
      <w:r w:rsidRPr="00283EFB">
        <w:t>Biện</w:t>
      </w:r>
      <w:proofErr w:type="spellEnd"/>
      <w:r w:rsidRPr="00283EFB">
        <w:t xml:space="preserve"> </w:t>
      </w:r>
      <w:proofErr w:type="spellStart"/>
      <w:r w:rsidRPr="00283EFB">
        <w:t>pháp</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tổng</w:t>
      </w:r>
      <w:proofErr w:type="spellEnd"/>
      <w:r w:rsidRPr="00283EFB">
        <w:t xml:space="preserve"> </w:t>
      </w:r>
      <w:proofErr w:type="spellStart"/>
      <w:r w:rsidRPr="00283EFB">
        <w:t>thể</w:t>
      </w:r>
      <w:proofErr w:type="spellEnd"/>
      <w:r w:rsidRPr="00283EFB">
        <w:t xml:space="preserve">: </w:t>
      </w:r>
      <w:proofErr w:type="spellStart"/>
      <w:r w:rsidRPr="00283EFB">
        <w:t>Bằng</w:t>
      </w:r>
      <w:proofErr w:type="spellEnd"/>
      <w:r w:rsidRPr="00283EFB">
        <w:t xml:space="preserve"> </w:t>
      </w:r>
      <w:proofErr w:type="spellStart"/>
      <w:r w:rsidRPr="00283EFB">
        <w:t>máy</w:t>
      </w:r>
      <w:proofErr w:type="spellEnd"/>
      <w:r w:rsidRPr="00283EFB">
        <w:t xml:space="preserve"> </w:t>
      </w:r>
      <w:proofErr w:type="spellStart"/>
      <w:r w:rsidRPr="00283EFB">
        <w:t>kết</w:t>
      </w:r>
      <w:proofErr w:type="spellEnd"/>
      <w:r w:rsidRPr="00283EFB">
        <w:t xml:space="preserve"> </w:t>
      </w:r>
      <w:proofErr w:type="spellStart"/>
      <w:r w:rsidRPr="00283EFB">
        <w:t>hợp</w:t>
      </w:r>
      <w:proofErr w:type="spellEnd"/>
      <w:r w:rsidRPr="00283EFB">
        <w:t xml:space="preserve"> </w:t>
      </w:r>
      <w:proofErr w:type="spellStart"/>
      <w:r w:rsidRPr="00283EFB">
        <w:t>với</w:t>
      </w:r>
      <w:proofErr w:type="spellEnd"/>
      <w:r w:rsidRPr="00283EFB">
        <w:t xml:space="preserve"> </w:t>
      </w:r>
      <w:proofErr w:type="spellStart"/>
      <w:r w:rsidRPr="00283EFB">
        <w:t>lao</w:t>
      </w:r>
      <w:proofErr w:type="spellEnd"/>
      <w:r w:rsidRPr="00283EFB">
        <w:t xml:space="preserve"> </w:t>
      </w:r>
      <w:proofErr w:type="spellStart"/>
      <w:r w:rsidRPr="00283EFB">
        <w:t>động</w:t>
      </w:r>
      <w:proofErr w:type="spellEnd"/>
      <w:r w:rsidRPr="00283EFB">
        <w:t xml:space="preserve"> </w:t>
      </w:r>
      <w:proofErr w:type="spellStart"/>
      <w:r w:rsidRPr="00283EFB">
        <w:t>thủ</w:t>
      </w:r>
      <w:proofErr w:type="spellEnd"/>
      <w:r w:rsidRPr="00283EFB">
        <w:t xml:space="preserve"> </w:t>
      </w:r>
      <w:proofErr w:type="spellStart"/>
      <w:r w:rsidRPr="00283EFB">
        <w:t>công</w:t>
      </w:r>
      <w:proofErr w:type="spellEnd"/>
      <w:r w:rsidRPr="00283EFB">
        <w:t xml:space="preserve">, </w:t>
      </w:r>
      <w:proofErr w:type="spellStart"/>
      <w:r w:rsidRPr="00283EFB">
        <w:t>trong</w:t>
      </w:r>
      <w:proofErr w:type="spellEnd"/>
      <w:r w:rsidRPr="00283EFB">
        <w:t xml:space="preserve"> </w:t>
      </w:r>
      <w:proofErr w:type="spellStart"/>
      <w:r w:rsidRPr="00283EFB">
        <w:t>đó</w:t>
      </w:r>
      <w:proofErr w:type="spellEnd"/>
      <w:r w:rsidRPr="00283EFB">
        <w:t xml:space="preserve"> </w:t>
      </w:r>
      <w:proofErr w:type="spellStart"/>
      <w:r w:rsidRPr="00283EFB">
        <w:t>bằng</w:t>
      </w:r>
      <w:proofErr w:type="spellEnd"/>
      <w:r w:rsidRPr="00283EFB">
        <w:t xml:space="preserve"> </w:t>
      </w:r>
      <w:proofErr w:type="spellStart"/>
      <w:r w:rsidRPr="00283EFB">
        <w:t>máy</w:t>
      </w:r>
      <w:proofErr w:type="spellEnd"/>
      <w:r w:rsidRPr="00283EFB">
        <w:t xml:space="preserve"> </w:t>
      </w:r>
      <w:proofErr w:type="spellStart"/>
      <w:r w:rsidRPr="00283EFB">
        <w:t>là</w:t>
      </w:r>
      <w:proofErr w:type="spellEnd"/>
      <w:r w:rsidRPr="00283EFB">
        <w:t xml:space="preserve"> </w:t>
      </w:r>
      <w:proofErr w:type="spellStart"/>
      <w:r w:rsidRPr="00283EFB">
        <w:t>chủ</w:t>
      </w:r>
      <w:proofErr w:type="spellEnd"/>
      <w:r w:rsidRPr="00283EFB">
        <w:t xml:space="preserve"> </w:t>
      </w:r>
      <w:proofErr w:type="spellStart"/>
      <w:r w:rsidRPr="00283EFB">
        <w:t>yếu</w:t>
      </w:r>
      <w:proofErr w:type="spellEnd"/>
      <w:r w:rsidRPr="00283EFB">
        <w:t xml:space="preserve">.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phải</w:t>
      </w:r>
      <w:proofErr w:type="spellEnd"/>
      <w:r w:rsidRPr="00283EFB">
        <w:t xml:space="preserve"> </w:t>
      </w:r>
      <w:proofErr w:type="spellStart"/>
      <w:r w:rsidRPr="00283EFB">
        <w:rPr>
          <w:bCs/>
          <w:szCs w:val="28"/>
        </w:rPr>
        <w:t>nghiên</w:t>
      </w:r>
      <w:proofErr w:type="spellEnd"/>
      <w:r w:rsidRPr="00283EFB">
        <w:rPr>
          <w:bCs/>
          <w:szCs w:val="28"/>
        </w:rPr>
        <w:t xml:space="preserve"> </w:t>
      </w:r>
      <w:proofErr w:type="spellStart"/>
      <w:r w:rsidRPr="00283EFB">
        <w:rPr>
          <w:bCs/>
          <w:szCs w:val="28"/>
        </w:rPr>
        <w:t>cứu</w:t>
      </w:r>
      <w:proofErr w:type="spellEnd"/>
      <w:r w:rsidRPr="00283EFB">
        <w:rPr>
          <w:bCs/>
          <w:szCs w:val="28"/>
        </w:rPr>
        <w:t xml:space="preserve"> </w:t>
      </w:r>
      <w:proofErr w:type="spellStart"/>
      <w:r w:rsidRPr="00283EFB">
        <w:rPr>
          <w:bCs/>
          <w:szCs w:val="28"/>
        </w:rPr>
        <w:t>kỹ</w:t>
      </w:r>
      <w:proofErr w:type="spellEnd"/>
      <w:r w:rsidRPr="00283EFB">
        <w:rPr>
          <w:bCs/>
          <w:szCs w:val="28"/>
        </w:rPr>
        <w:t xml:space="preserve"> HSMT </w:t>
      </w:r>
      <w:proofErr w:type="spellStart"/>
      <w:r w:rsidRPr="00283EFB">
        <w:rPr>
          <w:bCs/>
          <w:szCs w:val="28"/>
        </w:rPr>
        <w:t>và</w:t>
      </w:r>
      <w:proofErr w:type="spellEnd"/>
      <w:r w:rsidRPr="00283EFB">
        <w:rPr>
          <w:bCs/>
          <w:szCs w:val="28"/>
        </w:rPr>
        <w:t xml:space="preserve"> </w:t>
      </w:r>
      <w:proofErr w:type="spellStart"/>
      <w:r w:rsidRPr="00283EFB">
        <w:rPr>
          <w:bCs/>
          <w:szCs w:val="28"/>
        </w:rPr>
        <w:t>tiêu</w:t>
      </w:r>
      <w:proofErr w:type="spellEnd"/>
      <w:r w:rsidRPr="00283EFB">
        <w:rPr>
          <w:bCs/>
          <w:szCs w:val="28"/>
        </w:rPr>
        <w:t xml:space="preserve"> </w:t>
      </w:r>
      <w:proofErr w:type="spellStart"/>
      <w:r w:rsidRPr="00283EFB">
        <w:rPr>
          <w:bCs/>
          <w:szCs w:val="28"/>
        </w:rPr>
        <w:t>chuẩn</w:t>
      </w:r>
      <w:proofErr w:type="spellEnd"/>
      <w:r w:rsidRPr="00283EFB">
        <w:rPr>
          <w:bCs/>
          <w:szCs w:val="28"/>
        </w:rPr>
        <w:t xml:space="preserve"> </w:t>
      </w:r>
      <w:proofErr w:type="spellStart"/>
      <w:r w:rsidRPr="00283EFB">
        <w:rPr>
          <w:bCs/>
          <w:szCs w:val="28"/>
        </w:rPr>
        <w:t>thi</w:t>
      </w:r>
      <w:proofErr w:type="spellEnd"/>
      <w:r w:rsidRPr="00283EFB">
        <w:rPr>
          <w:bCs/>
          <w:szCs w:val="28"/>
        </w:rPr>
        <w:t xml:space="preserve"> </w:t>
      </w:r>
      <w:proofErr w:type="spellStart"/>
      <w:r w:rsidRPr="00283EFB">
        <w:rPr>
          <w:bCs/>
          <w:szCs w:val="28"/>
        </w:rPr>
        <w:t>công</w:t>
      </w:r>
      <w:proofErr w:type="spellEnd"/>
      <w:r w:rsidRPr="00283EFB">
        <w:rPr>
          <w:bCs/>
          <w:szCs w:val="28"/>
        </w:rPr>
        <w:t xml:space="preserve"> </w:t>
      </w:r>
      <w:proofErr w:type="spellStart"/>
      <w:r w:rsidRPr="00283EFB">
        <w:rPr>
          <w:bCs/>
          <w:szCs w:val="28"/>
        </w:rPr>
        <w:t>nghiệm</w:t>
      </w:r>
      <w:proofErr w:type="spellEnd"/>
      <w:r w:rsidRPr="00283EFB">
        <w:rPr>
          <w:bCs/>
          <w:szCs w:val="28"/>
        </w:rPr>
        <w:t xml:space="preserve"> </w:t>
      </w:r>
      <w:proofErr w:type="spellStart"/>
      <w:r w:rsidRPr="00283EFB">
        <w:rPr>
          <w:bCs/>
          <w:szCs w:val="28"/>
        </w:rPr>
        <w:t>thu</w:t>
      </w:r>
      <w:proofErr w:type="spellEnd"/>
      <w:r w:rsidRPr="00283EFB">
        <w:rPr>
          <w:bCs/>
          <w:szCs w:val="28"/>
        </w:rPr>
        <w:t xml:space="preserve"> </w:t>
      </w:r>
      <w:proofErr w:type="spellStart"/>
      <w:r w:rsidRPr="00283EFB">
        <w:rPr>
          <w:bCs/>
          <w:szCs w:val="28"/>
        </w:rPr>
        <w:t>quy</w:t>
      </w:r>
      <w:proofErr w:type="spellEnd"/>
      <w:r w:rsidRPr="00283EFB">
        <w:rPr>
          <w:bCs/>
          <w:szCs w:val="28"/>
        </w:rPr>
        <w:t xml:space="preserve"> </w:t>
      </w:r>
      <w:proofErr w:type="spellStart"/>
      <w:r w:rsidRPr="00283EFB">
        <w:rPr>
          <w:bCs/>
          <w:szCs w:val="28"/>
        </w:rPr>
        <w:t>định</w:t>
      </w:r>
      <w:proofErr w:type="spellEnd"/>
      <w:r w:rsidRPr="00283EFB">
        <w:rPr>
          <w:bCs/>
          <w:szCs w:val="28"/>
        </w:rPr>
        <w:t xml:space="preserve"> </w:t>
      </w:r>
      <w:proofErr w:type="spellStart"/>
      <w:r w:rsidRPr="00283EFB">
        <w:rPr>
          <w:bCs/>
          <w:szCs w:val="28"/>
        </w:rPr>
        <w:t>để</w:t>
      </w:r>
      <w:proofErr w:type="spellEnd"/>
      <w:r w:rsidRPr="00283EFB">
        <w:rPr>
          <w:bCs/>
          <w:szCs w:val="28"/>
        </w:rPr>
        <w:t xml:space="preserve"> </w:t>
      </w:r>
      <w:proofErr w:type="spellStart"/>
      <w:r w:rsidRPr="00283EFB">
        <w:rPr>
          <w:bCs/>
          <w:szCs w:val="28"/>
        </w:rPr>
        <w:t>đề</w:t>
      </w:r>
      <w:proofErr w:type="spellEnd"/>
      <w:r w:rsidRPr="00283EFB">
        <w:rPr>
          <w:bCs/>
          <w:szCs w:val="28"/>
        </w:rPr>
        <w:t xml:space="preserve"> </w:t>
      </w:r>
      <w:proofErr w:type="spellStart"/>
      <w:r w:rsidRPr="00283EFB">
        <w:rPr>
          <w:bCs/>
          <w:szCs w:val="28"/>
        </w:rPr>
        <w:t>xuất</w:t>
      </w:r>
      <w:proofErr w:type="spellEnd"/>
      <w:r w:rsidRPr="00283EFB">
        <w:rPr>
          <w:bCs/>
          <w:szCs w:val="28"/>
        </w:rPr>
        <w:t xml:space="preserve"> </w:t>
      </w:r>
      <w:proofErr w:type="spellStart"/>
      <w:r w:rsidRPr="00283EFB">
        <w:rPr>
          <w:bCs/>
          <w:szCs w:val="28"/>
        </w:rPr>
        <w:t>phù</w:t>
      </w:r>
      <w:proofErr w:type="spellEnd"/>
      <w:r w:rsidRPr="00283EFB">
        <w:rPr>
          <w:bCs/>
          <w:szCs w:val="28"/>
        </w:rPr>
        <w:t xml:space="preserve"> </w:t>
      </w:r>
      <w:proofErr w:type="spellStart"/>
      <w:r w:rsidRPr="00283EFB">
        <w:rPr>
          <w:bCs/>
          <w:szCs w:val="28"/>
        </w:rPr>
        <w:t>hợp</w:t>
      </w:r>
      <w:proofErr w:type="spellEnd"/>
      <w:r w:rsidRPr="00283EFB">
        <w:rPr>
          <w:bCs/>
          <w:szCs w:val="28"/>
        </w:rPr>
        <w:t xml:space="preserve">, </w:t>
      </w:r>
      <w:proofErr w:type="spellStart"/>
      <w:r w:rsidRPr="00283EFB">
        <w:rPr>
          <w:bCs/>
          <w:szCs w:val="28"/>
        </w:rPr>
        <w:t>khả</w:t>
      </w:r>
      <w:proofErr w:type="spellEnd"/>
      <w:r w:rsidRPr="00283EFB">
        <w:rPr>
          <w:bCs/>
          <w:szCs w:val="28"/>
        </w:rPr>
        <w:t xml:space="preserve"> </w:t>
      </w:r>
      <w:proofErr w:type="spellStart"/>
      <w:r w:rsidRPr="00283EFB">
        <w:rPr>
          <w:bCs/>
          <w:szCs w:val="28"/>
        </w:rPr>
        <w:t>thi</w:t>
      </w:r>
      <w:proofErr w:type="spellEnd"/>
      <w:r w:rsidRPr="00283EFB">
        <w:rPr>
          <w:bCs/>
          <w:szCs w:val="28"/>
        </w:rPr>
        <w:t>.</w:t>
      </w:r>
    </w:p>
    <w:p w14:paraId="4595B7DE" w14:textId="77777777" w:rsidR="00311427" w:rsidRPr="00283EFB" w:rsidRDefault="00311427" w:rsidP="00311427">
      <w:pPr>
        <w:keepNext/>
        <w:widowControl w:val="0"/>
        <w:spacing w:before="40" w:after="40" w:line="340" w:lineRule="exact"/>
        <w:rPr>
          <w:bCs/>
        </w:rPr>
      </w:pPr>
      <w:r w:rsidRPr="00283EFB">
        <w:rPr>
          <w:bCs/>
          <w:szCs w:val="28"/>
        </w:rPr>
        <w:tab/>
        <w:t xml:space="preserve">b) Phương </w:t>
      </w:r>
      <w:proofErr w:type="spellStart"/>
      <w:r w:rsidRPr="00283EFB">
        <w:rPr>
          <w:bCs/>
          <w:szCs w:val="28"/>
        </w:rPr>
        <w:t>pháp</w:t>
      </w:r>
      <w:proofErr w:type="spellEnd"/>
      <w:r w:rsidRPr="00283EFB">
        <w:rPr>
          <w:bCs/>
          <w:szCs w:val="28"/>
        </w:rPr>
        <w:t xml:space="preserve"> </w:t>
      </w:r>
      <w:proofErr w:type="spellStart"/>
      <w:r w:rsidRPr="00283EFB">
        <w:rPr>
          <w:bCs/>
          <w:szCs w:val="28"/>
        </w:rPr>
        <w:t>thi</w:t>
      </w:r>
      <w:proofErr w:type="spellEnd"/>
      <w:r w:rsidRPr="00283EFB">
        <w:rPr>
          <w:bCs/>
          <w:szCs w:val="28"/>
        </w:rPr>
        <w:t xml:space="preserve"> </w:t>
      </w:r>
      <w:proofErr w:type="spellStart"/>
      <w:r w:rsidRPr="00283EFB">
        <w:rPr>
          <w:bCs/>
          <w:szCs w:val="28"/>
        </w:rPr>
        <w:t>công</w:t>
      </w:r>
      <w:proofErr w:type="spellEnd"/>
      <w:r w:rsidRPr="00283EFB">
        <w:rPr>
          <w:bCs/>
          <w:szCs w:val="28"/>
        </w:rPr>
        <w:t xml:space="preserve"> </w:t>
      </w:r>
      <w:proofErr w:type="spellStart"/>
      <w:r w:rsidRPr="00283EFB">
        <w:rPr>
          <w:bCs/>
          <w:szCs w:val="28"/>
        </w:rPr>
        <w:t>tổng</w:t>
      </w:r>
      <w:proofErr w:type="spellEnd"/>
      <w:r w:rsidRPr="00283EFB">
        <w:rPr>
          <w:bCs/>
          <w:szCs w:val="28"/>
        </w:rPr>
        <w:t xml:space="preserve"> </w:t>
      </w:r>
      <w:proofErr w:type="spellStart"/>
      <w:r w:rsidRPr="00283EFB">
        <w:rPr>
          <w:bCs/>
          <w:szCs w:val="28"/>
        </w:rPr>
        <w:t>thể</w:t>
      </w:r>
      <w:proofErr w:type="spellEnd"/>
      <w:r w:rsidRPr="00283EFB">
        <w:rPr>
          <w:bCs/>
          <w:szCs w:val="28"/>
        </w:rPr>
        <w:t xml:space="preserve">: </w:t>
      </w:r>
      <w:proofErr w:type="spellStart"/>
      <w:r w:rsidRPr="00283EFB">
        <w:rPr>
          <w:bCs/>
          <w:szCs w:val="28"/>
        </w:rPr>
        <w:t>Nhà</w:t>
      </w:r>
      <w:proofErr w:type="spellEnd"/>
      <w:r w:rsidRPr="00283EFB">
        <w:rPr>
          <w:bCs/>
          <w:szCs w:val="28"/>
        </w:rPr>
        <w:t xml:space="preserve"> </w:t>
      </w:r>
      <w:proofErr w:type="spellStart"/>
      <w:r w:rsidRPr="00283EFB">
        <w:rPr>
          <w:bCs/>
          <w:szCs w:val="28"/>
        </w:rPr>
        <w:t>thầu</w:t>
      </w:r>
      <w:proofErr w:type="spellEnd"/>
      <w:r w:rsidRPr="00283EFB">
        <w:rPr>
          <w:bCs/>
          <w:szCs w:val="28"/>
        </w:rPr>
        <w:t xml:space="preserve"> </w:t>
      </w:r>
      <w:proofErr w:type="spellStart"/>
      <w:r w:rsidRPr="00283EFB">
        <w:rPr>
          <w:bCs/>
          <w:szCs w:val="28"/>
        </w:rPr>
        <w:t>phải</w:t>
      </w:r>
      <w:proofErr w:type="spellEnd"/>
      <w:r w:rsidRPr="00283EFB">
        <w:rPr>
          <w:bCs/>
          <w:szCs w:val="28"/>
        </w:rPr>
        <w:t xml:space="preserve"> </w:t>
      </w:r>
      <w:proofErr w:type="spellStart"/>
      <w:r w:rsidRPr="00283EFB">
        <w:rPr>
          <w:bCs/>
          <w:szCs w:val="28"/>
        </w:rPr>
        <w:t>đề</w:t>
      </w:r>
      <w:proofErr w:type="spellEnd"/>
      <w:r w:rsidRPr="00283EFB">
        <w:rPr>
          <w:bCs/>
          <w:szCs w:val="28"/>
        </w:rPr>
        <w:t xml:space="preserve"> </w:t>
      </w:r>
      <w:proofErr w:type="spellStart"/>
      <w:r w:rsidRPr="00283EFB">
        <w:rPr>
          <w:bCs/>
          <w:szCs w:val="28"/>
        </w:rPr>
        <w:t>xuất</w:t>
      </w:r>
      <w:proofErr w:type="spellEnd"/>
      <w:r w:rsidRPr="00283EFB">
        <w:rPr>
          <w:bCs/>
          <w:szCs w:val="28"/>
        </w:rPr>
        <w:t xml:space="preserve"> </w:t>
      </w:r>
      <w:proofErr w:type="spellStart"/>
      <w:r w:rsidRPr="00283EFB">
        <w:rPr>
          <w:bCs/>
          <w:szCs w:val="28"/>
        </w:rPr>
        <w:t>việc</w:t>
      </w:r>
      <w:proofErr w:type="spellEnd"/>
      <w:r w:rsidRPr="00283EFB">
        <w:rPr>
          <w:bCs/>
          <w:szCs w:val="28"/>
        </w:rPr>
        <w:t xml:space="preserve"> </w:t>
      </w:r>
      <w:proofErr w:type="spellStart"/>
      <w:r w:rsidRPr="00283EFB">
        <w:rPr>
          <w:bCs/>
          <w:szCs w:val="28"/>
        </w:rPr>
        <w:t>sử</w:t>
      </w:r>
      <w:proofErr w:type="spellEnd"/>
      <w:r w:rsidRPr="00283EFB">
        <w:rPr>
          <w:bCs/>
          <w:szCs w:val="28"/>
        </w:rPr>
        <w:t xml:space="preserve"> </w:t>
      </w:r>
      <w:proofErr w:type="spellStart"/>
      <w:r w:rsidRPr="00283EFB">
        <w:rPr>
          <w:bCs/>
          <w:szCs w:val="28"/>
        </w:rPr>
        <w:t>dụng</w:t>
      </w:r>
      <w:proofErr w:type="spellEnd"/>
      <w:r w:rsidRPr="00283EFB">
        <w:rPr>
          <w:bCs/>
          <w:szCs w:val="28"/>
        </w:rPr>
        <w:t xml:space="preserve"> </w:t>
      </w:r>
      <w:proofErr w:type="spellStart"/>
      <w:r w:rsidRPr="00283EFB">
        <w:rPr>
          <w:bCs/>
          <w:szCs w:val="28"/>
        </w:rPr>
        <w:t>các</w:t>
      </w:r>
      <w:proofErr w:type="spellEnd"/>
      <w:r w:rsidRPr="00283EFB">
        <w:rPr>
          <w:bCs/>
          <w:szCs w:val="28"/>
        </w:rPr>
        <w:t xml:space="preserve"> </w:t>
      </w:r>
      <w:proofErr w:type="spellStart"/>
      <w:r w:rsidRPr="00283EFB">
        <w:rPr>
          <w:bCs/>
          <w:szCs w:val="28"/>
        </w:rPr>
        <w:t>p</w:t>
      </w:r>
      <w:r w:rsidRPr="00283EFB">
        <w:rPr>
          <w:bCs/>
        </w:rPr>
        <w:t>hương</w:t>
      </w:r>
      <w:proofErr w:type="spellEnd"/>
      <w:r w:rsidRPr="00283EFB">
        <w:rPr>
          <w:bCs/>
        </w:rPr>
        <w:t xml:space="preserve"> </w:t>
      </w:r>
      <w:proofErr w:type="spellStart"/>
      <w:r w:rsidRPr="00283EFB">
        <w:rPr>
          <w:bCs/>
        </w:rPr>
        <w:t>pháp</w:t>
      </w:r>
      <w:proofErr w:type="spellEnd"/>
      <w:r w:rsidRPr="00283EFB">
        <w:rPr>
          <w:bCs/>
        </w:rPr>
        <w:t xml:space="preserve"> </w:t>
      </w:r>
      <w:proofErr w:type="spellStart"/>
      <w:r w:rsidRPr="00283EFB">
        <w:rPr>
          <w:bCs/>
        </w:rPr>
        <w:t>thi</w:t>
      </w:r>
      <w:proofErr w:type="spellEnd"/>
      <w:r w:rsidRPr="00283EFB">
        <w:rPr>
          <w:bCs/>
        </w:rPr>
        <w:t xml:space="preserve"> </w:t>
      </w:r>
      <w:proofErr w:type="spellStart"/>
      <w:r w:rsidRPr="00283EFB">
        <w:rPr>
          <w:bCs/>
        </w:rPr>
        <w:t>công</w:t>
      </w:r>
      <w:proofErr w:type="spellEnd"/>
      <w:r w:rsidRPr="00283EFB">
        <w:rPr>
          <w:bCs/>
        </w:rPr>
        <w:t xml:space="preserve"> </w:t>
      </w:r>
      <w:proofErr w:type="spellStart"/>
      <w:r w:rsidRPr="00283EFB">
        <w:rPr>
          <w:bCs/>
        </w:rPr>
        <w:t>tuần</w:t>
      </w:r>
      <w:proofErr w:type="spellEnd"/>
      <w:r w:rsidRPr="00283EFB">
        <w:rPr>
          <w:bCs/>
        </w:rPr>
        <w:t xml:space="preserve"> </w:t>
      </w:r>
      <w:proofErr w:type="spellStart"/>
      <w:r w:rsidRPr="00283EFB">
        <w:rPr>
          <w:bCs/>
        </w:rPr>
        <w:t>tự</w:t>
      </w:r>
      <w:proofErr w:type="spellEnd"/>
      <w:r w:rsidRPr="00283EFB">
        <w:rPr>
          <w:bCs/>
        </w:rPr>
        <w:t xml:space="preserve">, song </w:t>
      </w:r>
      <w:proofErr w:type="spellStart"/>
      <w:r w:rsidRPr="00283EFB">
        <w:rPr>
          <w:bCs/>
        </w:rPr>
        <w:t>song</w:t>
      </w:r>
      <w:proofErr w:type="spellEnd"/>
      <w:r w:rsidRPr="00283EFB">
        <w:rPr>
          <w:bCs/>
        </w:rPr>
        <w:t xml:space="preserve">, </w:t>
      </w:r>
      <w:proofErr w:type="spellStart"/>
      <w:r w:rsidRPr="00283EFB">
        <w:rPr>
          <w:bCs/>
        </w:rPr>
        <w:t>dây</w:t>
      </w:r>
      <w:proofErr w:type="spellEnd"/>
      <w:r w:rsidRPr="00283EFB">
        <w:rPr>
          <w:bCs/>
        </w:rPr>
        <w:t xml:space="preserve"> </w:t>
      </w:r>
      <w:proofErr w:type="spellStart"/>
      <w:r w:rsidRPr="00283EFB">
        <w:rPr>
          <w:bCs/>
        </w:rPr>
        <w:t>chuyền</w:t>
      </w:r>
      <w:proofErr w:type="spellEnd"/>
      <w:r w:rsidRPr="00283EFB">
        <w:rPr>
          <w:bCs/>
        </w:rPr>
        <w:t xml:space="preserve">, … </w:t>
      </w:r>
      <w:proofErr w:type="spellStart"/>
      <w:r w:rsidRPr="00283EFB">
        <w:rPr>
          <w:bCs/>
        </w:rPr>
        <w:t>hoặc</w:t>
      </w:r>
      <w:proofErr w:type="spellEnd"/>
      <w:r w:rsidRPr="00283EFB">
        <w:rPr>
          <w:bCs/>
        </w:rPr>
        <w:t xml:space="preserve"> </w:t>
      </w:r>
      <w:proofErr w:type="spellStart"/>
      <w:r w:rsidRPr="00283EFB">
        <w:rPr>
          <w:bCs/>
        </w:rPr>
        <w:t>kết</w:t>
      </w:r>
      <w:proofErr w:type="spellEnd"/>
      <w:r w:rsidRPr="00283EFB">
        <w:rPr>
          <w:bCs/>
        </w:rPr>
        <w:t xml:space="preserve"> </w:t>
      </w:r>
      <w:proofErr w:type="spellStart"/>
      <w:r w:rsidRPr="00283EFB">
        <w:rPr>
          <w:bCs/>
        </w:rPr>
        <w:t>hợp</w:t>
      </w:r>
      <w:proofErr w:type="spellEnd"/>
      <w:r w:rsidRPr="00283EFB">
        <w:rPr>
          <w:bCs/>
        </w:rPr>
        <w:t>.</w:t>
      </w:r>
    </w:p>
    <w:p w14:paraId="1BBB913F" w14:textId="77777777" w:rsidR="00311427" w:rsidRPr="00283EFB" w:rsidRDefault="00311427" w:rsidP="00311427">
      <w:pPr>
        <w:keepNext/>
        <w:widowControl w:val="0"/>
        <w:spacing w:before="40" w:after="40" w:line="340" w:lineRule="exact"/>
        <w:rPr>
          <w:bCs/>
          <w:szCs w:val="28"/>
        </w:rPr>
      </w:pPr>
      <w:r w:rsidRPr="00283EFB">
        <w:rPr>
          <w:bCs/>
          <w:szCs w:val="28"/>
        </w:rPr>
        <w:tab/>
        <w:t xml:space="preserve">c) </w:t>
      </w:r>
      <w:proofErr w:type="spellStart"/>
      <w:r w:rsidRPr="00283EFB">
        <w:rPr>
          <w:bCs/>
          <w:szCs w:val="28"/>
        </w:rPr>
        <w:t>Trình</w:t>
      </w:r>
      <w:proofErr w:type="spellEnd"/>
      <w:r w:rsidRPr="00283EFB">
        <w:rPr>
          <w:bCs/>
          <w:szCs w:val="28"/>
        </w:rPr>
        <w:t xml:space="preserve"> </w:t>
      </w:r>
      <w:proofErr w:type="spellStart"/>
      <w:r w:rsidRPr="00283EFB">
        <w:rPr>
          <w:bCs/>
          <w:szCs w:val="28"/>
        </w:rPr>
        <w:t>tự</w:t>
      </w:r>
      <w:proofErr w:type="spellEnd"/>
      <w:r w:rsidRPr="00283EFB">
        <w:rPr>
          <w:bCs/>
          <w:szCs w:val="28"/>
        </w:rPr>
        <w:t xml:space="preserve"> </w:t>
      </w:r>
      <w:proofErr w:type="spellStart"/>
      <w:r w:rsidRPr="00283EFB">
        <w:rPr>
          <w:bCs/>
          <w:szCs w:val="28"/>
        </w:rPr>
        <w:t>thi</w:t>
      </w:r>
      <w:proofErr w:type="spellEnd"/>
      <w:r w:rsidRPr="00283EFB">
        <w:rPr>
          <w:bCs/>
          <w:szCs w:val="28"/>
        </w:rPr>
        <w:t xml:space="preserve"> </w:t>
      </w:r>
      <w:proofErr w:type="spellStart"/>
      <w:r w:rsidRPr="00283EFB">
        <w:rPr>
          <w:bCs/>
          <w:szCs w:val="28"/>
        </w:rPr>
        <w:t>công</w:t>
      </w:r>
      <w:proofErr w:type="spellEnd"/>
      <w:r w:rsidRPr="00283EFB">
        <w:rPr>
          <w:bCs/>
          <w:szCs w:val="28"/>
        </w:rPr>
        <w:t xml:space="preserve"> </w:t>
      </w:r>
      <w:proofErr w:type="spellStart"/>
      <w:r w:rsidRPr="00283EFB">
        <w:rPr>
          <w:bCs/>
          <w:szCs w:val="28"/>
        </w:rPr>
        <w:t>chung</w:t>
      </w:r>
      <w:proofErr w:type="spellEnd"/>
    </w:p>
    <w:p w14:paraId="05BFF050" w14:textId="77777777" w:rsidR="00311427" w:rsidRPr="00283EFB" w:rsidRDefault="00311427" w:rsidP="00311427">
      <w:pPr>
        <w:tabs>
          <w:tab w:val="left" w:pos="720"/>
          <w:tab w:val="left" w:pos="1440"/>
          <w:tab w:val="left" w:pos="2160"/>
          <w:tab w:val="left" w:pos="4290"/>
        </w:tabs>
        <w:spacing w:before="100"/>
        <w:ind w:firstLine="567"/>
        <w:rPr>
          <w:bCs/>
          <w:iCs/>
          <w:lang w:val="nl-NL"/>
        </w:rPr>
      </w:pPr>
      <w:r w:rsidRPr="00283EFB">
        <w:rPr>
          <w:bCs/>
          <w:szCs w:val="28"/>
        </w:rPr>
        <w:tab/>
      </w:r>
      <w:r w:rsidRPr="00283EFB">
        <w:rPr>
          <w:bCs/>
          <w:iCs/>
          <w:lang w:val="nl-NL"/>
        </w:rPr>
        <w:t>Nhà thầu phải tuân thủ các trình tự thi công theo thiết kế, và các yêu cầu trình tự thi công của Chủ đầu tư. Tất cả các hạng mục của gói thầu xây lắp phải được thi công theo đúng hồ sơ thiết kế đã được phê duyệt và theo quy trình thi công và nghiệm thu hiện hành của nhà nước. Trước khi khởi công công trình nhà thầu phải lập biện pháp tổ chức thi công chi tiết gửi Chủ đầu tư chấp thuận, để theo dõi và giám sát.</w:t>
      </w:r>
    </w:p>
    <w:p w14:paraId="2F72D90C" w14:textId="77777777" w:rsidR="00311427" w:rsidRPr="00283EFB" w:rsidRDefault="00311427" w:rsidP="00311427">
      <w:pPr>
        <w:tabs>
          <w:tab w:val="left" w:pos="720"/>
          <w:tab w:val="left" w:pos="1440"/>
          <w:tab w:val="left" w:pos="2160"/>
          <w:tab w:val="left" w:pos="4290"/>
        </w:tabs>
        <w:spacing w:before="100"/>
        <w:ind w:firstLine="567"/>
        <w:rPr>
          <w:bCs/>
          <w:iCs/>
          <w:lang w:val="nl-NL"/>
        </w:rPr>
      </w:pPr>
      <w:r w:rsidRPr="00283EFB">
        <w:rPr>
          <w:bCs/>
          <w:iCs/>
          <w:lang w:val="nl-NL"/>
        </w:rPr>
        <w:tab/>
        <w:t>- Công tác chuẩn bị chung</w:t>
      </w:r>
    </w:p>
    <w:p w14:paraId="63FD6CBC" w14:textId="77777777" w:rsidR="00311427" w:rsidRPr="00283EFB" w:rsidRDefault="00311427" w:rsidP="00311427">
      <w:pPr>
        <w:tabs>
          <w:tab w:val="left" w:pos="720"/>
          <w:tab w:val="left" w:pos="1440"/>
          <w:tab w:val="left" w:pos="2160"/>
          <w:tab w:val="left" w:pos="4290"/>
        </w:tabs>
        <w:spacing w:before="100"/>
        <w:ind w:firstLine="567"/>
        <w:rPr>
          <w:bCs/>
          <w:iCs/>
          <w:lang w:val="nl-NL"/>
        </w:rPr>
      </w:pPr>
      <w:r w:rsidRPr="00283EFB">
        <w:rPr>
          <w:bCs/>
          <w:iCs/>
          <w:lang w:val="nl-NL"/>
        </w:rPr>
        <w:tab/>
        <w:t>- Thi công nền đường</w:t>
      </w:r>
    </w:p>
    <w:p w14:paraId="0C415E2A" w14:textId="77777777" w:rsidR="00311427" w:rsidRPr="00283EFB" w:rsidRDefault="00311427" w:rsidP="00311427">
      <w:pPr>
        <w:tabs>
          <w:tab w:val="left" w:pos="720"/>
          <w:tab w:val="left" w:pos="1440"/>
          <w:tab w:val="left" w:pos="2160"/>
          <w:tab w:val="left" w:pos="4290"/>
        </w:tabs>
        <w:spacing w:before="100"/>
        <w:ind w:firstLine="567"/>
        <w:rPr>
          <w:bCs/>
          <w:iCs/>
          <w:lang w:val="nl-NL"/>
        </w:rPr>
      </w:pPr>
      <w:r w:rsidRPr="00283EFB">
        <w:rPr>
          <w:bCs/>
          <w:iCs/>
          <w:lang w:val="nl-NL"/>
        </w:rPr>
        <w:tab/>
        <w:t>- Thi công cống thoát nước dọc, ngang</w:t>
      </w:r>
    </w:p>
    <w:p w14:paraId="42C61A05" w14:textId="77777777" w:rsidR="00311427" w:rsidRPr="00283EFB" w:rsidRDefault="00311427" w:rsidP="00311427">
      <w:pPr>
        <w:tabs>
          <w:tab w:val="left" w:pos="720"/>
          <w:tab w:val="left" w:pos="1440"/>
          <w:tab w:val="left" w:pos="2160"/>
          <w:tab w:val="left" w:pos="4290"/>
        </w:tabs>
        <w:spacing w:before="100"/>
        <w:ind w:firstLine="567"/>
        <w:rPr>
          <w:bCs/>
          <w:iCs/>
          <w:lang w:val="nl-NL"/>
        </w:rPr>
      </w:pPr>
      <w:r w:rsidRPr="00283EFB">
        <w:rPr>
          <w:bCs/>
          <w:iCs/>
          <w:lang w:val="nl-NL"/>
        </w:rPr>
        <w:tab/>
        <w:t>- Thi công rãnh thoát nước</w:t>
      </w:r>
    </w:p>
    <w:p w14:paraId="44E10476" w14:textId="77777777" w:rsidR="00311427" w:rsidRPr="00283EFB" w:rsidRDefault="00311427" w:rsidP="00311427">
      <w:pPr>
        <w:tabs>
          <w:tab w:val="left" w:pos="720"/>
          <w:tab w:val="left" w:pos="1440"/>
          <w:tab w:val="left" w:pos="2160"/>
          <w:tab w:val="left" w:pos="4290"/>
        </w:tabs>
        <w:spacing w:before="100"/>
        <w:ind w:firstLine="567"/>
        <w:rPr>
          <w:bCs/>
          <w:iCs/>
          <w:lang w:val="nl-NL"/>
        </w:rPr>
      </w:pPr>
      <w:r w:rsidRPr="00283EFB">
        <w:rPr>
          <w:bCs/>
          <w:iCs/>
          <w:lang w:val="nl-NL"/>
        </w:rPr>
        <w:tab/>
        <w:t xml:space="preserve">- Thi công nút giao </w:t>
      </w:r>
    </w:p>
    <w:p w14:paraId="07750A1F" w14:textId="77777777" w:rsidR="00311427" w:rsidRPr="00283EFB" w:rsidRDefault="00311427" w:rsidP="00311427">
      <w:pPr>
        <w:tabs>
          <w:tab w:val="left" w:pos="720"/>
          <w:tab w:val="left" w:pos="1440"/>
          <w:tab w:val="left" w:pos="2160"/>
          <w:tab w:val="left" w:pos="4290"/>
        </w:tabs>
        <w:spacing w:before="100"/>
        <w:ind w:firstLine="567"/>
        <w:rPr>
          <w:bCs/>
          <w:iCs/>
          <w:lang w:val="nl-NL"/>
        </w:rPr>
      </w:pPr>
      <w:r w:rsidRPr="00283EFB">
        <w:rPr>
          <w:bCs/>
          <w:iCs/>
          <w:lang w:val="nl-NL"/>
        </w:rPr>
        <w:tab/>
        <w:t>- Thi công mặt đường</w:t>
      </w:r>
    </w:p>
    <w:p w14:paraId="30120647" w14:textId="77777777" w:rsidR="00311427" w:rsidRPr="00283EFB" w:rsidRDefault="00311427" w:rsidP="00311427">
      <w:pPr>
        <w:tabs>
          <w:tab w:val="left" w:pos="720"/>
          <w:tab w:val="left" w:pos="1440"/>
          <w:tab w:val="left" w:pos="2160"/>
          <w:tab w:val="left" w:pos="4290"/>
        </w:tabs>
        <w:spacing w:before="100"/>
        <w:ind w:firstLine="567"/>
        <w:rPr>
          <w:bCs/>
          <w:iCs/>
          <w:lang w:val="nl-NL"/>
        </w:rPr>
      </w:pPr>
      <w:r w:rsidRPr="00283EFB">
        <w:rPr>
          <w:bCs/>
          <w:iCs/>
          <w:lang w:val="nl-NL"/>
        </w:rPr>
        <w:tab/>
        <w:t>- Thi công hệ thống an toàn giao thông</w:t>
      </w:r>
    </w:p>
    <w:p w14:paraId="3E87A26B" w14:textId="77777777" w:rsidR="00311427" w:rsidRPr="00283EFB" w:rsidRDefault="00311427" w:rsidP="00311427">
      <w:pPr>
        <w:tabs>
          <w:tab w:val="left" w:pos="720"/>
          <w:tab w:val="left" w:pos="1440"/>
          <w:tab w:val="left" w:pos="2160"/>
          <w:tab w:val="left" w:pos="4290"/>
        </w:tabs>
        <w:spacing w:before="100"/>
        <w:ind w:firstLine="567"/>
        <w:rPr>
          <w:bCs/>
          <w:iCs/>
          <w:lang w:val="nl-NL"/>
        </w:rPr>
      </w:pPr>
      <w:r w:rsidRPr="00283EFB">
        <w:rPr>
          <w:bCs/>
          <w:iCs/>
          <w:lang w:val="nl-NL"/>
        </w:rPr>
        <w:tab/>
        <w:t>- Hoàn thiện, vệ sinh công trường, nghiệm thu công trình hoàn thành, bàn giao đưa vào sử dụng.</w:t>
      </w:r>
    </w:p>
    <w:p w14:paraId="746EA76D" w14:textId="77777777" w:rsidR="00311427" w:rsidRPr="00283EFB" w:rsidRDefault="00311427" w:rsidP="00311427">
      <w:pPr>
        <w:tabs>
          <w:tab w:val="left" w:pos="720"/>
          <w:tab w:val="left" w:pos="1440"/>
          <w:tab w:val="left" w:pos="2160"/>
          <w:tab w:val="left" w:pos="4290"/>
        </w:tabs>
        <w:spacing w:before="100"/>
        <w:ind w:firstLine="567"/>
        <w:rPr>
          <w:b/>
          <w:iCs/>
          <w:lang w:val="nl-NL"/>
        </w:rPr>
      </w:pPr>
      <w:r w:rsidRPr="00283EFB">
        <w:rPr>
          <w:bCs/>
          <w:szCs w:val="28"/>
          <w:lang w:val="pt-BR"/>
        </w:rPr>
        <w:tab/>
      </w:r>
      <w:r w:rsidRPr="00283EFB">
        <w:rPr>
          <w:b/>
          <w:iCs/>
          <w:lang w:val="nl-NL"/>
        </w:rPr>
        <w:t>4.2. Giải pháp kỹ thuật cho các công tác chủ yếu</w:t>
      </w:r>
      <w:r w:rsidRPr="00283EFB">
        <w:rPr>
          <w:b/>
          <w:iCs/>
          <w:lang w:val="nl-NL"/>
        </w:rPr>
        <w:tab/>
      </w:r>
    </w:p>
    <w:p w14:paraId="541A0884" w14:textId="77777777" w:rsidR="00311427" w:rsidRPr="00283EFB" w:rsidRDefault="00311427" w:rsidP="00311427">
      <w:pPr>
        <w:tabs>
          <w:tab w:val="left" w:pos="720"/>
          <w:tab w:val="left" w:pos="1440"/>
          <w:tab w:val="left" w:pos="2160"/>
          <w:tab w:val="left" w:pos="4290"/>
        </w:tabs>
        <w:spacing w:before="100"/>
        <w:ind w:firstLine="567"/>
        <w:rPr>
          <w:bCs/>
          <w:iCs/>
          <w:lang w:val="nl-NL"/>
        </w:rPr>
      </w:pPr>
      <w:r w:rsidRPr="00283EFB">
        <w:rPr>
          <w:bCs/>
          <w:szCs w:val="28"/>
          <w:lang w:val="pt-BR"/>
        </w:rPr>
        <w:tab/>
      </w:r>
      <w:r w:rsidRPr="00283EFB">
        <w:rPr>
          <w:bCs/>
          <w:iCs/>
          <w:lang w:val="nl-NL"/>
        </w:rPr>
        <w:t>Nhà thầu phải nghiên cứu kỹ HSMT, tiêu chuẩn thi công nghiệm thu quy định và có thể tham khảo hướng dẫn giải pháp kỹ thuật dưới đây để lập HSDT đầy đủ, chi tiết, phù hợp đáp ứng được yêu cầu của chủ đầu tư.</w:t>
      </w:r>
    </w:p>
    <w:p w14:paraId="05C59CFA" w14:textId="77777777" w:rsidR="00311427" w:rsidRPr="00283EFB" w:rsidRDefault="00311427" w:rsidP="00311427">
      <w:pPr>
        <w:tabs>
          <w:tab w:val="left" w:pos="720"/>
          <w:tab w:val="left" w:pos="1440"/>
          <w:tab w:val="left" w:pos="2160"/>
          <w:tab w:val="left" w:pos="4290"/>
        </w:tabs>
        <w:spacing w:before="100"/>
        <w:ind w:firstLine="567"/>
        <w:rPr>
          <w:b/>
          <w:szCs w:val="28"/>
        </w:rPr>
      </w:pPr>
      <w:r w:rsidRPr="00283EFB">
        <w:rPr>
          <w:b/>
          <w:bCs/>
          <w:szCs w:val="28"/>
        </w:rPr>
        <w:t xml:space="preserve">a) </w:t>
      </w:r>
      <w:r w:rsidRPr="00283EFB">
        <w:rPr>
          <w:b/>
          <w:szCs w:val="28"/>
        </w:rPr>
        <w:t xml:space="preserve">Công </w:t>
      </w:r>
      <w:proofErr w:type="spellStart"/>
      <w:r w:rsidRPr="00283EFB">
        <w:rPr>
          <w:b/>
          <w:szCs w:val="28"/>
        </w:rPr>
        <w:t>tác</w:t>
      </w:r>
      <w:proofErr w:type="spellEnd"/>
      <w:r w:rsidRPr="00283EFB">
        <w:rPr>
          <w:b/>
          <w:szCs w:val="28"/>
        </w:rPr>
        <w:t xml:space="preserve"> </w:t>
      </w:r>
      <w:proofErr w:type="spellStart"/>
      <w:r w:rsidRPr="00283EFB">
        <w:rPr>
          <w:b/>
          <w:szCs w:val="28"/>
        </w:rPr>
        <w:t>chuẩn</w:t>
      </w:r>
      <w:proofErr w:type="spellEnd"/>
      <w:r w:rsidRPr="00283EFB">
        <w:rPr>
          <w:b/>
          <w:szCs w:val="28"/>
        </w:rPr>
        <w:t xml:space="preserve"> </w:t>
      </w:r>
      <w:proofErr w:type="spellStart"/>
      <w:r w:rsidRPr="00283EFB">
        <w:rPr>
          <w:b/>
          <w:szCs w:val="28"/>
        </w:rPr>
        <w:t>bị</w:t>
      </w:r>
      <w:proofErr w:type="spellEnd"/>
      <w:r w:rsidRPr="00283EFB">
        <w:rPr>
          <w:b/>
          <w:szCs w:val="28"/>
        </w:rPr>
        <w:t xml:space="preserve"> </w:t>
      </w:r>
      <w:proofErr w:type="spellStart"/>
      <w:r w:rsidRPr="00283EFB">
        <w:rPr>
          <w:b/>
          <w:szCs w:val="28"/>
        </w:rPr>
        <w:t>thi</w:t>
      </w:r>
      <w:proofErr w:type="spellEnd"/>
      <w:r w:rsidRPr="00283EFB">
        <w:rPr>
          <w:b/>
          <w:szCs w:val="28"/>
        </w:rPr>
        <w:t xml:space="preserve"> </w:t>
      </w:r>
      <w:proofErr w:type="spellStart"/>
      <w:r w:rsidRPr="00283EFB">
        <w:rPr>
          <w:b/>
          <w:szCs w:val="28"/>
        </w:rPr>
        <w:t>công</w:t>
      </w:r>
      <w:proofErr w:type="spellEnd"/>
      <w:r w:rsidRPr="00283EFB">
        <w:rPr>
          <w:b/>
          <w:szCs w:val="28"/>
        </w:rPr>
        <w:t xml:space="preserve"> </w:t>
      </w:r>
      <w:proofErr w:type="spellStart"/>
      <w:r w:rsidRPr="00283EFB">
        <w:rPr>
          <w:b/>
          <w:szCs w:val="28"/>
        </w:rPr>
        <w:t>chung</w:t>
      </w:r>
      <w:proofErr w:type="spellEnd"/>
    </w:p>
    <w:p w14:paraId="0923E150" w14:textId="77777777" w:rsidR="00311427" w:rsidRPr="00283EFB" w:rsidRDefault="00311427" w:rsidP="00311427">
      <w:pPr>
        <w:tabs>
          <w:tab w:val="left" w:pos="720"/>
          <w:tab w:val="left" w:pos="1440"/>
          <w:tab w:val="left" w:pos="2160"/>
          <w:tab w:val="left" w:pos="4290"/>
        </w:tabs>
        <w:spacing w:before="100"/>
        <w:ind w:firstLine="567"/>
        <w:rPr>
          <w:szCs w:val="28"/>
        </w:rPr>
      </w:pPr>
      <w:r w:rsidRPr="00283EFB">
        <w:rPr>
          <w:szCs w:val="28"/>
        </w:rPr>
        <w:t xml:space="preserve">- Thành </w:t>
      </w:r>
      <w:proofErr w:type="spellStart"/>
      <w:r w:rsidRPr="00283EFB">
        <w:rPr>
          <w:szCs w:val="28"/>
        </w:rPr>
        <w:t>lập</w:t>
      </w:r>
      <w:proofErr w:type="spellEnd"/>
      <w:r w:rsidRPr="00283EFB">
        <w:rPr>
          <w:szCs w:val="28"/>
        </w:rPr>
        <w:t xml:space="preserve"> ban </w:t>
      </w:r>
      <w:proofErr w:type="spellStart"/>
      <w:r w:rsidRPr="00283EFB">
        <w:rPr>
          <w:szCs w:val="28"/>
        </w:rPr>
        <w:t>điều</w:t>
      </w:r>
      <w:proofErr w:type="spellEnd"/>
      <w:r w:rsidRPr="00283EFB">
        <w:rPr>
          <w:szCs w:val="28"/>
        </w:rPr>
        <w:t xml:space="preserve"> </w:t>
      </w:r>
      <w:proofErr w:type="spellStart"/>
      <w:r w:rsidRPr="00283EFB">
        <w:rPr>
          <w:szCs w:val="28"/>
        </w:rPr>
        <w:t>hành</w:t>
      </w:r>
      <w:proofErr w:type="spellEnd"/>
      <w:r w:rsidRPr="00283EFB">
        <w:rPr>
          <w:szCs w:val="28"/>
        </w:rPr>
        <w:t xml:space="preserve"> </w:t>
      </w:r>
      <w:proofErr w:type="spellStart"/>
      <w:r w:rsidRPr="00283EFB">
        <w:rPr>
          <w:szCs w:val="28"/>
        </w:rPr>
        <w:t>công</w:t>
      </w:r>
      <w:proofErr w:type="spellEnd"/>
      <w:r w:rsidRPr="00283EFB">
        <w:rPr>
          <w:szCs w:val="28"/>
        </w:rPr>
        <w:t xml:space="preserve"> </w:t>
      </w:r>
      <w:proofErr w:type="spellStart"/>
      <w:r w:rsidRPr="00283EFB">
        <w:rPr>
          <w:szCs w:val="28"/>
        </w:rPr>
        <w:t>trường</w:t>
      </w:r>
      <w:proofErr w:type="spellEnd"/>
      <w:r w:rsidRPr="00283EFB">
        <w:rPr>
          <w:szCs w:val="28"/>
        </w:rPr>
        <w:t>,</w:t>
      </w:r>
    </w:p>
    <w:p w14:paraId="40878045" w14:textId="77777777" w:rsidR="00311427" w:rsidRPr="00283EFB" w:rsidRDefault="00311427" w:rsidP="00311427">
      <w:pPr>
        <w:tabs>
          <w:tab w:val="left" w:pos="720"/>
          <w:tab w:val="left" w:pos="1440"/>
          <w:tab w:val="left" w:pos="2160"/>
          <w:tab w:val="left" w:pos="4290"/>
        </w:tabs>
        <w:spacing w:before="100"/>
        <w:ind w:firstLine="567"/>
        <w:rPr>
          <w:szCs w:val="28"/>
        </w:rPr>
      </w:pPr>
      <w:r w:rsidRPr="00283EFB">
        <w:rPr>
          <w:szCs w:val="28"/>
        </w:rPr>
        <w:t xml:space="preserve">- </w:t>
      </w:r>
      <w:proofErr w:type="spellStart"/>
      <w:r w:rsidRPr="00283EFB">
        <w:rPr>
          <w:szCs w:val="28"/>
        </w:rPr>
        <w:t>Bố</w:t>
      </w:r>
      <w:proofErr w:type="spellEnd"/>
      <w:r w:rsidRPr="00283EFB">
        <w:rPr>
          <w:szCs w:val="28"/>
        </w:rPr>
        <w:t xml:space="preserve"> </w:t>
      </w:r>
      <w:proofErr w:type="spellStart"/>
      <w:r w:rsidRPr="00283EFB">
        <w:rPr>
          <w:szCs w:val="28"/>
        </w:rPr>
        <w:t>trí</w:t>
      </w:r>
      <w:proofErr w:type="spellEnd"/>
      <w:r w:rsidRPr="00283EFB">
        <w:rPr>
          <w:szCs w:val="28"/>
        </w:rPr>
        <w:t xml:space="preserve"> </w:t>
      </w:r>
      <w:proofErr w:type="spellStart"/>
      <w:r w:rsidRPr="00283EFB">
        <w:rPr>
          <w:szCs w:val="28"/>
        </w:rPr>
        <w:t>mặt</w:t>
      </w:r>
      <w:proofErr w:type="spellEnd"/>
      <w:r w:rsidRPr="00283EFB">
        <w:rPr>
          <w:szCs w:val="28"/>
        </w:rPr>
        <w:t xml:space="preserve"> </w:t>
      </w:r>
      <w:proofErr w:type="spellStart"/>
      <w:r w:rsidRPr="00283EFB">
        <w:rPr>
          <w:szCs w:val="28"/>
        </w:rPr>
        <w:t>bằng</w:t>
      </w:r>
      <w:proofErr w:type="spellEnd"/>
      <w:r w:rsidRPr="00283EFB">
        <w:rPr>
          <w:szCs w:val="28"/>
        </w:rPr>
        <w:t xml:space="preserve"> </w:t>
      </w:r>
      <w:proofErr w:type="spellStart"/>
      <w:r w:rsidRPr="00283EFB">
        <w:rPr>
          <w:szCs w:val="28"/>
        </w:rPr>
        <w:t>công</w:t>
      </w:r>
      <w:proofErr w:type="spellEnd"/>
      <w:r w:rsidRPr="00283EFB">
        <w:rPr>
          <w:szCs w:val="28"/>
        </w:rPr>
        <w:t xml:space="preserve"> </w:t>
      </w:r>
      <w:proofErr w:type="spellStart"/>
      <w:r w:rsidRPr="00283EFB">
        <w:rPr>
          <w:szCs w:val="28"/>
        </w:rPr>
        <w:t>trường</w:t>
      </w:r>
      <w:proofErr w:type="spellEnd"/>
      <w:r w:rsidRPr="00283EFB">
        <w:rPr>
          <w:szCs w:val="28"/>
        </w:rPr>
        <w:t>,</w:t>
      </w:r>
    </w:p>
    <w:p w14:paraId="2950B87A" w14:textId="77777777" w:rsidR="00311427" w:rsidRPr="00283EFB" w:rsidRDefault="00311427" w:rsidP="00311427">
      <w:pPr>
        <w:tabs>
          <w:tab w:val="left" w:pos="720"/>
          <w:tab w:val="left" w:pos="1440"/>
          <w:tab w:val="left" w:pos="2160"/>
          <w:tab w:val="left" w:pos="4290"/>
        </w:tabs>
        <w:spacing w:before="100"/>
        <w:ind w:firstLine="567"/>
        <w:rPr>
          <w:szCs w:val="28"/>
        </w:rPr>
      </w:pPr>
      <w:r w:rsidRPr="00283EFB">
        <w:rPr>
          <w:szCs w:val="28"/>
        </w:rPr>
        <w:t xml:space="preserve">- </w:t>
      </w:r>
      <w:proofErr w:type="spellStart"/>
      <w:r w:rsidRPr="00283EFB">
        <w:rPr>
          <w:szCs w:val="28"/>
        </w:rPr>
        <w:t>Bố</w:t>
      </w:r>
      <w:proofErr w:type="spellEnd"/>
      <w:r w:rsidRPr="00283EFB">
        <w:rPr>
          <w:szCs w:val="28"/>
        </w:rPr>
        <w:t xml:space="preserve"> </w:t>
      </w:r>
      <w:proofErr w:type="spellStart"/>
      <w:r w:rsidRPr="00283EFB">
        <w:rPr>
          <w:szCs w:val="28"/>
        </w:rPr>
        <w:t>trí</w:t>
      </w:r>
      <w:proofErr w:type="spellEnd"/>
      <w:r w:rsidRPr="00283EFB">
        <w:rPr>
          <w:szCs w:val="28"/>
        </w:rPr>
        <w:t xml:space="preserve"> </w:t>
      </w:r>
      <w:proofErr w:type="spellStart"/>
      <w:r w:rsidRPr="00283EFB">
        <w:rPr>
          <w:szCs w:val="28"/>
        </w:rPr>
        <w:t>bãi</w:t>
      </w:r>
      <w:proofErr w:type="spellEnd"/>
      <w:r w:rsidRPr="00283EFB">
        <w:rPr>
          <w:szCs w:val="28"/>
        </w:rPr>
        <w:t xml:space="preserve"> </w:t>
      </w:r>
      <w:proofErr w:type="spellStart"/>
      <w:r w:rsidRPr="00283EFB">
        <w:rPr>
          <w:szCs w:val="28"/>
        </w:rPr>
        <w:t>tập</w:t>
      </w:r>
      <w:proofErr w:type="spellEnd"/>
      <w:r w:rsidRPr="00283EFB">
        <w:rPr>
          <w:szCs w:val="28"/>
        </w:rPr>
        <w:t xml:space="preserve"> </w:t>
      </w:r>
      <w:proofErr w:type="spellStart"/>
      <w:r w:rsidRPr="00283EFB">
        <w:rPr>
          <w:szCs w:val="28"/>
        </w:rPr>
        <w:t>kết</w:t>
      </w:r>
      <w:proofErr w:type="spellEnd"/>
      <w:r w:rsidRPr="00283EFB">
        <w:rPr>
          <w:szCs w:val="28"/>
        </w:rPr>
        <w:t xml:space="preserve"> </w:t>
      </w:r>
      <w:proofErr w:type="spellStart"/>
      <w:r w:rsidRPr="00283EFB">
        <w:rPr>
          <w:szCs w:val="28"/>
        </w:rPr>
        <w:t>vật</w:t>
      </w:r>
      <w:proofErr w:type="spellEnd"/>
      <w:r w:rsidRPr="00283EFB">
        <w:rPr>
          <w:szCs w:val="28"/>
        </w:rPr>
        <w:t xml:space="preserve"> </w:t>
      </w:r>
      <w:proofErr w:type="spellStart"/>
      <w:r w:rsidRPr="00283EFB">
        <w:rPr>
          <w:szCs w:val="28"/>
        </w:rPr>
        <w:t>liệu</w:t>
      </w:r>
      <w:proofErr w:type="spellEnd"/>
      <w:r w:rsidRPr="00283EFB">
        <w:rPr>
          <w:szCs w:val="28"/>
        </w:rPr>
        <w:t xml:space="preserve"> </w:t>
      </w:r>
      <w:proofErr w:type="spellStart"/>
      <w:r w:rsidRPr="00283EFB">
        <w:rPr>
          <w:szCs w:val="28"/>
        </w:rPr>
        <w:t>và</w:t>
      </w:r>
      <w:proofErr w:type="spellEnd"/>
      <w:r w:rsidRPr="00283EFB">
        <w:rPr>
          <w:szCs w:val="28"/>
        </w:rPr>
        <w:t xml:space="preserve"> </w:t>
      </w:r>
      <w:proofErr w:type="spellStart"/>
      <w:r w:rsidRPr="00283EFB">
        <w:rPr>
          <w:szCs w:val="28"/>
        </w:rPr>
        <w:t>xe</w:t>
      </w:r>
      <w:proofErr w:type="spellEnd"/>
      <w:r w:rsidRPr="00283EFB">
        <w:rPr>
          <w:szCs w:val="28"/>
        </w:rPr>
        <w:t xml:space="preserve"> </w:t>
      </w:r>
      <w:proofErr w:type="spellStart"/>
      <w:r w:rsidRPr="00283EFB">
        <w:rPr>
          <w:szCs w:val="28"/>
        </w:rPr>
        <w:t>máy</w:t>
      </w:r>
      <w:proofErr w:type="spellEnd"/>
      <w:r w:rsidRPr="00283EFB">
        <w:rPr>
          <w:szCs w:val="28"/>
        </w:rPr>
        <w:t xml:space="preserve">, </w:t>
      </w:r>
      <w:proofErr w:type="spellStart"/>
      <w:r w:rsidRPr="00283EFB">
        <w:rPr>
          <w:szCs w:val="28"/>
        </w:rPr>
        <w:t>xây</w:t>
      </w:r>
      <w:proofErr w:type="spellEnd"/>
      <w:r w:rsidRPr="00283EFB">
        <w:rPr>
          <w:szCs w:val="28"/>
        </w:rPr>
        <w:t xml:space="preserve"> </w:t>
      </w:r>
      <w:proofErr w:type="spellStart"/>
      <w:r w:rsidRPr="00283EFB">
        <w:rPr>
          <w:szCs w:val="28"/>
        </w:rPr>
        <w:t>dựng</w:t>
      </w:r>
      <w:proofErr w:type="spellEnd"/>
      <w:r w:rsidRPr="00283EFB">
        <w:rPr>
          <w:szCs w:val="28"/>
        </w:rPr>
        <w:t xml:space="preserve"> </w:t>
      </w:r>
      <w:proofErr w:type="spellStart"/>
      <w:r w:rsidRPr="00283EFB">
        <w:rPr>
          <w:szCs w:val="28"/>
        </w:rPr>
        <w:t>lán</w:t>
      </w:r>
      <w:proofErr w:type="spellEnd"/>
      <w:r w:rsidRPr="00283EFB">
        <w:rPr>
          <w:szCs w:val="28"/>
        </w:rPr>
        <w:t xml:space="preserve"> </w:t>
      </w:r>
      <w:proofErr w:type="spellStart"/>
      <w:r w:rsidRPr="00283EFB">
        <w:rPr>
          <w:szCs w:val="28"/>
        </w:rPr>
        <w:t>trại</w:t>
      </w:r>
      <w:proofErr w:type="spellEnd"/>
      <w:r w:rsidRPr="00283EFB">
        <w:rPr>
          <w:szCs w:val="28"/>
        </w:rPr>
        <w:t>, v.v...</w:t>
      </w:r>
    </w:p>
    <w:p w14:paraId="18C1D8E5" w14:textId="77777777" w:rsidR="00311427" w:rsidRPr="00283EFB" w:rsidRDefault="00311427" w:rsidP="00311427">
      <w:pPr>
        <w:tabs>
          <w:tab w:val="left" w:pos="720"/>
          <w:tab w:val="left" w:pos="1440"/>
          <w:tab w:val="left" w:pos="2160"/>
          <w:tab w:val="left" w:pos="4290"/>
        </w:tabs>
        <w:spacing w:before="100"/>
        <w:ind w:firstLine="567"/>
        <w:rPr>
          <w:b/>
          <w:bCs/>
          <w:szCs w:val="28"/>
        </w:rPr>
      </w:pPr>
      <w:r w:rsidRPr="00283EFB">
        <w:rPr>
          <w:b/>
          <w:bCs/>
          <w:szCs w:val="28"/>
        </w:rPr>
        <w:t xml:space="preserve">b) </w:t>
      </w:r>
      <w:proofErr w:type="spellStart"/>
      <w:r w:rsidRPr="00283EFB">
        <w:rPr>
          <w:b/>
          <w:bCs/>
          <w:szCs w:val="28"/>
        </w:rPr>
        <w:t>Thi</w:t>
      </w:r>
      <w:proofErr w:type="spellEnd"/>
      <w:r w:rsidRPr="00283EFB">
        <w:rPr>
          <w:b/>
          <w:bCs/>
          <w:szCs w:val="28"/>
        </w:rPr>
        <w:t xml:space="preserve"> </w:t>
      </w:r>
      <w:proofErr w:type="spellStart"/>
      <w:r w:rsidRPr="00283EFB">
        <w:rPr>
          <w:b/>
          <w:bCs/>
          <w:szCs w:val="28"/>
        </w:rPr>
        <w:t>công</w:t>
      </w:r>
      <w:proofErr w:type="spellEnd"/>
      <w:r w:rsidRPr="00283EFB">
        <w:rPr>
          <w:b/>
          <w:bCs/>
          <w:szCs w:val="28"/>
        </w:rPr>
        <w:t xml:space="preserve"> </w:t>
      </w:r>
      <w:proofErr w:type="spellStart"/>
      <w:r w:rsidRPr="00283EFB">
        <w:rPr>
          <w:b/>
          <w:bCs/>
          <w:szCs w:val="28"/>
        </w:rPr>
        <w:t>nền</w:t>
      </w:r>
      <w:proofErr w:type="spellEnd"/>
      <w:r w:rsidRPr="00283EFB">
        <w:rPr>
          <w:b/>
          <w:bCs/>
          <w:szCs w:val="28"/>
        </w:rPr>
        <w:t xml:space="preserve"> </w:t>
      </w:r>
      <w:proofErr w:type="spellStart"/>
      <w:r w:rsidRPr="00283EFB">
        <w:rPr>
          <w:b/>
          <w:bCs/>
          <w:szCs w:val="28"/>
        </w:rPr>
        <w:t>đường</w:t>
      </w:r>
      <w:proofErr w:type="spellEnd"/>
      <w:r w:rsidRPr="00283EFB">
        <w:rPr>
          <w:b/>
          <w:bCs/>
          <w:szCs w:val="28"/>
        </w:rPr>
        <w:t xml:space="preserve"> + </w:t>
      </w:r>
      <w:proofErr w:type="spellStart"/>
      <w:r w:rsidRPr="00283EFB">
        <w:rPr>
          <w:b/>
          <w:bCs/>
          <w:szCs w:val="28"/>
        </w:rPr>
        <w:t>điều</w:t>
      </w:r>
      <w:proofErr w:type="spellEnd"/>
      <w:r w:rsidRPr="00283EFB">
        <w:rPr>
          <w:b/>
          <w:bCs/>
          <w:szCs w:val="28"/>
        </w:rPr>
        <w:t xml:space="preserve"> </w:t>
      </w:r>
      <w:proofErr w:type="spellStart"/>
      <w:r w:rsidRPr="00283EFB">
        <w:rPr>
          <w:b/>
          <w:bCs/>
          <w:szCs w:val="28"/>
        </w:rPr>
        <w:t>phối</w:t>
      </w:r>
      <w:proofErr w:type="spellEnd"/>
    </w:p>
    <w:p w14:paraId="5FAA81FC" w14:textId="77777777" w:rsidR="00311427" w:rsidRPr="00283EFB" w:rsidRDefault="00311427" w:rsidP="00311427">
      <w:pPr>
        <w:tabs>
          <w:tab w:val="left" w:pos="720"/>
          <w:tab w:val="left" w:pos="1440"/>
          <w:tab w:val="left" w:pos="2160"/>
          <w:tab w:val="left" w:pos="4290"/>
        </w:tabs>
        <w:spacing w:before="100"/>
        <w:ind w:firstLine="567"/>
        <w:rPr>
          <w:bCs/>
          <w:lang w:val="pt-BR"/>
        </w:rPr>
      </w:pPr>
      <w:r w:rsidRPr="00283EFB">
        <w:t xml:space="preserve">- Công </w:t>
      </w:r>
      <w:proofErr w:type="spellStart"/>
      <w:r w:rsidRPr="00283EFB">
        <w:t>tác</w:t>
      </w:r>
      <w:proofErr w:type="spellEnd"/>
      <w:r w:rsidRPr="00283EFB">
        <w:t xml:space="preserve"> </w:t>
      </w:r>
      <w:proofErr w:type="spellStart"/>
      <w:r w:rsidRPr="00283EFB">
        <w:t>chuẩn</w:t>
      </w:r>
      <w:proofErr w:type="spellEnd"/>
      <w:r w:rsidRPr="00283EFB">
        <w:t xml:space="preserve"> </w:t>
      </w:r>
      <w:proofErr w:type="spellStart"/>
      <w:r w:rsidRPr="00283EFB">
        <w:t>bị</w:t>
      </w:r>
      <w:proofErr w:type="spellEnd"/>
      <w:r w:rsidRPr="00283EFB">
        <w:t xml:space="preserve">: </w:t>
      </w:r>
      <w:r w:rsidRPr="00283EFB">
        <w:rPr>
          <w:bCs/>
          <w:lang w:val="pt-BR"/>
        </w:rPr>
        <w:t xml:space="preserve">Chuẩn bị </w:t>
      </w:r>
      <w:proofErr w:type="spellStart"/>
      <w:r w:rsidRPr="00283EFB">
        <w:t>thiết</w:t>
      </w:r>
      <w:proofErr w:type="spellEnd"/>
      <w:r w:rsidRPr="00283EFB">
        <w:t xml:space="preserve"> </w:t>
      </w:r>
      <w:proofErr w:type="spellStart"/>
      <w:r w:rsidRPr="00283EFB">
        <w:t>bị</w:t>
      </w:r>
      <w:proofErr w:type="spellEnd"/>
      <w:r w:rsidRPr="00283EFB">
        <w:t xml:space="preserve"> </w:t>
      </w:r>
      <w:proofErr w:type="spellStart"/>
      <w:r w:rsidRPr="00283EFB">
        <w:t>máy</w:t>
      </w:r>
      <w:proofErr w:type="spellEnd"/>
      <w:r w:rsidRPr="00283EFB">
        <w:t xml:space="preserve">, </w:t>
      </w:r>
      <w:proofErr w:type="spellStart"/>
      <w:r w:rsidRPr="00283EFB">
        <w:t>vật</w:t>
      </w:r>
      <w:proofErr w:type="spellEnd"/>
      <w:r w:rsidRPr="00283EFB">
        <w:t xml:space="preserve"> </w:t>
      </w:r>
      <w:proofErr w:type="spellStart"/>
      <w:r w:rsidRPr="00283EFB">
        <w:t>tư</w:t>
      </w:r>
      <w:proofErr w:type="spellEnd"/>
      <w:r w:rsidRPr="00283EFB">
        <w:t xml:space="preserve">, </w:t>
      </w:r>
      <w:r w:rsidRPr="00283EFB">
        <w:rPr>
          <w:lang w:val="pt-BR"/>
        </w:rPr>
        <w:t xml:space="preserve">nguyên - </w:t>
      </w:r>
      <w:proofErr w:type="spellStart"/>
      <w:r w:rsidRPr="00283EFB">
        <w:t>vật</w:t>
      </w:r>
      <w:proofErr w:type="spellEnd"/>
      <w:r w:rsidRPr="00283EFB">
        <w:t xml:space="preserve"> </w:t>
      </w:r>
      <w:proofErr w:type="spellStart"/>
      <w:r w:rsidRPr="00283EFB">
        <w:t>liệu</w:t>
      </w:r>
      <w:proofErr w:type="spellEnd"/>
      <w:r w:rsidRPr="00283EFB">
        <w:t xml:space="preserve"> </w:t>
      </w:r>
      <w:proofErr w:type="spellStart"/>
      <w:r w:rsidRPr="00283EFB">
        <w:t>và</w:t>
      </w:r>
      <w:proofErr w:type="spellEnd"/>
      <w:r w:rsidRPr="00283EFB">
        <w:t xml:space="preserve"> </w:t>
      </w:r>
      <w:proofErr w:type="spellStart"/>
      <w:r w:rsidRPr="00283EFB">
        <w:t>nhân</w:t>
      </w:r>
      <w:proofErr w:type="spellEnd"/>
      <w:r w:rsidRPr="00283EFB">
        <w:t xml:space="preserve"> </w:t>
      </w:r>
      <w:proofErr w:type="spellStart"/>
      <w:r w:rsidRPr="00283EFB">
        <w:t>lực</w:t>
      </w:r>
      <w:proofErr w:type="spellEnd"/>
      <w:r w:rsidRPr="00283EFB">
        <w:t xml:space="preserve"> </w:t>
      </w:r>
      <w:proofErr w:type="spellStart"/>
      <w:r w:rsidRPr="00283EFB">
        <w:t>phục</w:t>
      </w:r>
      <w:proofErr w:type="spellEnd"/>
      <w:r w:rsidRPr="00283EFB">
        <w:t xml:space="preserve"> </w:t>
      </w:r>
      <w:proofErr w:type="spellStart"/>
      <w:r w:rsidRPr="00283EFB">
        <w:t>vụ</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rPr>
          <w:lang w:val="pt-BR"/>
        </w:rPr>
        <w:t xml:space="preserve"> xây dựng hạng công trình</w:t>
      </w:r>
      <w:r w:rsidRPr="00283EFB">
        <w:rPr>
          <w:bCs/>
          <w:lang w:val="pt-BR"/>
        </w:rPr>
        <w:t>; khôi phục tuyến, lên ga, cắm cọc định khuôn nền đường; ...</w:t>
      </w:r>
    </w:p>
    <w:p w14:paraId="2B49949D" w14:textId="77777777" w:rsidR="00311427" w:rsidRPr="00283EFB" w:rsidRDefault="00311427" w:rsidP="00311427">
      <w:pPr>
        <w:tabs>
          <w:tab w:val="left" w:pos="720"/>
          <w:tab w:val="left" w:pos="1440"/>
          <w:tab w:val="left" w:pos="2160"/>
          <w:tab w:val="left" w:pos="4290"/>
        </w:tabs>
        <w:spacing w:before="100"/>
        <w:ind w:firstLine="567"/>
        <w:rPr>
          <w:lang w:val="pt-BR"/>
        </w:rPr>
      </w:pPr>
      <w:r w:rsidRPr="00283EFB">
        <w:rPr>
          <w:lang w:val="pt-BR"/>
        </w:rPr>
        <w:t>- Công tác thi công</w:t>
      </w:r>
    </w:p>
    <w:p w14:paraId="40D70C5F" w14:textId="77777777" w:rsidR="00311427" w:rsidRPr="00283EFB" w:rsidRDefault="00311427" w:rsidP="00311427">
      <w:pPr>
        <w:tabs>
          <w:tab w:val="left" w:pos="720"/>
          <w:tab w:val="left" w:pos="1440"/>
          <w:tab w:val="left" w:pos="2160"/>
          <w:tab w:val="left" w:pos="4290"/>
        </w:tabs>
        <w:spacing w:before="100"/>
        <w:ind w:firstLine="567"/>
        <w:rPr>
          <w:lang w:val="pt-BR"/>
        </w:rPr>
      </w:pPr>
      <w:r w:rsidRPr="00283EFB">
        <w:rPr>
          <w:lang w:val="pt-BR"/>
        </w:rPr>
        <w:t>Phát quang, tháo dỡ công trình cũ, chuẩn bị mặt bằng, di dời cọc chi tiết, cọc đỉnh ra khỏi phạm vi thi công.</w:t>
      </w:r>
    </w:p>
    <w:p w14:paraId="15028157" w14:textId="77777777" w:rsidR="00311427" w:rsidRPr="00283EFB" w:rsidRDefault="00311427" w:rsidP="00311427">
      <w:pPr>
        <w:tabs>
          <w:tab w:val="left" w:pos="720"/>
          <w:tab w:val="left" w:pos="1440"/>
          <w:tab w:val="left" w:pos="2160"/>
          <w:tab w:val="left" w:pos="4290"/>
        </w:tabs>
        <w:spacing w:before="100"/>
        <w:ind w:firstLine="567"/>
        <w:rPr>
          <w:lang w:val="pt-BR"/>
        </w:rPr>
      </w:pPr>
      <w:r w:rsidRPr="00283EFB">
        <w:rPr>
          <w:lang w:val="pt-BR"/>
        </w:rPr>
        <w:t>Bố trí cảnh giới, đảm bảo giao thông; cắm biển thi công dự án, công trường...</w:t>
      </w:r>
    </w:p>
    <w:p w14:paraId="1C289E81" w14:textId="77777777" w:rsidR="00311427" w:rsidRPr="00283EFB" w:rsidRDefault="00311427" w:rsidP="00311427">
      <w:pPr>
        <w:tabs>
          <w:tab w:val="left" w:pos="720"/>
          <w:tab w:val="left" w:pos="1440"/>
          <w:tab w:val="left" w:pos="2160"/>
          <w:tab w:val="left" w:pos="4290"/>
        </w:tabs>
        <w:spacing w:before="100"/>
        <w:ind w:firstLine="567"/>
        <w:rPr>
          <w:lang w:val="pt-BR"/>
        </w:rPr>
      </w:pPr>
      <w:r w:rsidRPr="00283EFB">
        <w:rPr>
          <w:lang w:val="pt-BR"/>
        </w:rPr>
        <w:t>Dãy cỏ, bóc lớp hữu cơ.</w:t>
      </w:r>
    </w:p>
    <w:p w14:paraId="5D5581AB" w14:textId="77777777" w:rsidR="00311427" w:rsidRPr="00283EFB" w:rsidRDefault="00311427" w:rsidP="00311427">
      <w:pPr>
        <w:keepNext/>
        <w:widowControl w:val="0"/>
        <w:spacing w:before="40" w:after="40" w:line="340" w:lineRule="exact"/>
        <w:rPr>
          <w:lang w:val="pt-BR"/>
        </w:rPr>
      </w:pPr>
      <w:r w:rsidRPr="00283EFB">
        <w:rPr>
          <w:lang w:val="pt-BR"/>
        </w:rPr>
        <w:lastRenderedPageBreak/>
        <w:tab/>
        <w:t>Xử lý nền đất yếu.</w:t>
      </w:r>
    </w:p>
    <w:p w14:paraId="345C6FEA" w14:textId="77777777" w:rsidR="00311427" w:rsidRPr="00283EFB" w:rsidRDefault="00311427" w:rsidP="00311427">
      <w:pPr>
        <w:keepNext/>
        <w:widowControl w:val="0"/>
        <w:spacing w:before="40" w:after="40" w:line="340" w:lineRule="exact"/>
        <w:rPr>
          <w:spacing w:val="-6"/>
          <w:lang w:val="pt-BR"/>
        </w:rPr>
      </w:pPr>
      <w:r w:rsidRPr="00283EFB">
        <w:rPr>
          <w:lang w:val="pt-BR"/>
        </w:rPr>
        <w:tab/>
      </w:r>
      <w:r w:rsidRPr="00283EFB">
        <w:rPr>
          <w:spacing w:val="-6"/>
          <w:lang w:val="pt-BR"/>
        </w:rPr>
        <w:t>Thi công đào đắp đất, đá.</w:t>
      </w:r>
    </w:p>
    <w:p w14:paraId="593E21F9" w14:textId="77777777" w:rsidR="00311427" w:rsidRPr="00283EFB" w:rsidRDefault="00311427" w:rsidP="00311427">
      <w:pPr>
        <w:keepNext/>
        <w:widowControl w:val="0"/>
        <w:spacing w:before="40" w:after="40" w:line="340" w:lineRule="exact"/>
        <w:rPr>
          <w:lang w:val="pt-BR"/>
        </w:rPr>
      </w:pPr>
      <w:r w:rsidRPr="00283EFB">
        <w:rPr>
          <w:lang w:val="pt-BR"/>
        </w:rPr>
        <w:tab/>
        <w:t>Bốc xúc vận chuyển đến vị trí đắp, bãi thải.</w:t>
      </w:r>
    </w:p>
    <w:p w14:paraId="3FAA2F9D" w14:textId="77777777" w:rsidR="00311427" w:rsidRPr="00283EFB" w:rsidRDefault="00311427" w:rsidP="00311427">
      <w:pPr>
        <w:keepNext/>
        <w:widowControl w:val="0"/>
        <w:spacing w:before="40" w:after="40" w:line="340" w:lineRule="exact"/>
        <w:rPr>
          <w:lang w:val="pt-BR"/>
        </w:rPr>
      </w:pPr>
      <w:r w:rsidRPr="00283EFB">
        <w:rPr>
          <w:lang w:val="pt-BR"/>
        </w:rPr>
        <w:tab/>
        <w:t>Thi công đến cao độ thiết kế (nghiệm thu, chuyển giai đoạn, bao gồm cả công tác thí nghiệm hiện trường, trong phòng).</w:t>
      </w:r>
    </w:p>
    <w:p w14:paraId="7EF171EC" w14:textId="77777777" w:rsidR="00311427" w:rsidRPr="00283EFB" w:rsidRDefault="00311427" w:rsidP="00311427">
      <w:pPr>
        <w:keepNext/>
        <w:widowControl w:val="0"/>
        <w:spacing w:before="40" w:after="40" w:line="340" w:lineRule="exact"/>
        <w:rPr>
          <w:lang w:val="pt-BR"/>
        </w:rPr>
      </w:pPr>
      <w:r w:rsidRPr="00283EFB">
        <w:rPr>
          <w:lang w:val="pt-BR"/>
        </w:rPr>
        <w:tab/>
        <w:t>Nhà thầu cần ưu tiên thi công nơi công trình tập trung khối lượng hoặc phải có biện pháp xử lý (cống có khẩu độ lớn, các vị trí đào sâu, đắp cao; vị trí nền yếu; sạt lở; nước ngầm; hang Castơ…)</w:t>
      </w:r>
    </w:p>
    <w:p w14:paraId="0FAC6D6A" w14:textId="77777777" w:rsidR="00311427" w:rsidRPr="00283EFB" w:rsidRDefault="00311427" w:rsidP="00311427">
      <w:pPr>
        <w:keepNext/>
        <w:widowControl w:val="0"/>
        <w:spacing w:before="40" w:after="40" w:line="340" w:lineRule="exact"/>
        <w:rPr>
          <w:lang w:val="pt-BR"/>
        </w:rPr>
      </w:pPr>
      <w:r w:rsidRPr="00283EFB">
        <w:rPr>
          <w:lang w:val="pt-BR"/>
        </w:rPr>
        <w:tab/>
        <w:t>Có biện pháp bảo vệ môi trường xung quanh (chống ồn, rung, bụi, ô nhiễm, sạt lở...).</w:t>
      </w:r>
    </w:p>
    <w:p w14:paraId="64EE2697" w14:textId="77777777" w:rsidR="00311427" w:rsidRPr="00283EFB" w:rsidRDefault="00311427" w:rsidP="00311427">
      <w:pPr>
        <w:keepNext/>
        <w:widowControl w:val="0"/>
        <w:spacing w:before="40" w:after="40" w:line="340" w:lineRule="exact"/>
        <w:rPr>
          <w:lang w:val="pt-BR"/>
        </w:rPr>
      </w:pPr>
      <w:r w:rsidRPr="00283EFB">
        <w:rPr>
          <w:lang w:val="pt-BR"/>
        </w:rPr>
        <w:tab/>
        <w:t>Hoàn thiện, nghiệm thu.</w:t>
      </w:r>
    </w:p>
    <w:p w14:paraId="1F4B59B5" w14:textId="77777777" w:rsidR="00311427" w:rsidRPr="00283EFB" w:rsidRDefault="00311427" w:rsidP="00311427">
      <w:pPr>
        <w:keepNext/>
        <w:widowControl w:val="0"/>
        <w:spacing w:before="40" w:after="40" w:line="340" w:lineRule="exact"/>
        <w:rPr>
          <w:bCs/>
          <w:szCs w:val="28"/>
          <w:lang w:val="es-ES"/>
        </w:rPr>
      </w:pPr>
      <w:r w:rsidRPr="00283EFB">
        <w:rPr>
          <w:b/>
          <w:lang w:val="es-ES"/>
        </w:rPr>
        <w:tab/>
      </w:r>
      <w:proofErr w:type="spellStart"/>
      <w:r w:rsidRPr="00283EFB">
        <w:rPr>
          <w:b/>
          <w:spacing w:val="-2"/>
          <w:lang w:val="es-ES"/>
        </w:rPr>
        <w:t>Lưu</w:t>
      </w:r>
      <w:proofErr w:type="spellEnd"/>
      <w:r w:rsidRPr="00283EFB">
        <w:rPr>
          <w:b/>
          <w:spacing w:val="-2"/>
          <w:lang w:val="es-ES"/>
        </w:rPr>
        <w:t xml:space="preserve"> ý:</w:t>
      </w:r>
      <w:r w:rsidRPr="00283EFB">
        <w:rPr>
          <w:spacing w:val="-2"/>
          <w:lang w:val="es-ES"/>
        </w:rPr>
        <w:t xml:space="preserve"> </w:t>
      </w:r>
      <w:proofErr w:type="spellStart"/>
      <w:r w:rsidRPr="00283EFB">
        <w:rPr>
          <w:spacing w:val="-2"/>
          <w:lang w:val="es-ES"/>
        </w:rPr>
        <w:t>Trường</w:t>
      </w:r>
      <w:proofErr w:type="spellEnd"/>
      <w:r w:rsidRPr="00283EFB">
        <w:rPr>
          <w:spacing w:val="-2"/>
          <w:lang w:val="es-ES"/>
        </w:rPr>
        <w:t xml:space="preserve"> </w:t>
      </w:r>
      <w:proofErr w:type="spellStart"/>
      <w:r w:rsidRPr="00283EFB">
        <w:rPr>
          <w:spacing w:val="-2"/>
          <w:lang w:val="es-ES"/>
        </w:rPr>
        <w:t>hợp</w:t>
      </w:r>
      <w:proofErr w:type="spellEnd"/>
      <w:r w:rsidRPr="00283EFB">
        <w:rPr>
          <w:spacing w:val="-2"/>
          <w:lang w:val="es-ES"/>
        </w:rPr>
        <w:t xml:space="preserve"> </w:t>
      </w:r>
      <w:proofErr w:type="spellStart"/>
      <w:r w:rsidRPr="00283EFB">
        <w:rPr>
          <w:spacing w:val="-2"/>
          <w:lang w:val="es-ES"/>
        </w:rPr>
        <w:t>đoạn</w:t>
      </w:r>
      <w:proofErr w:type="spellEnd"/>
      <w:r w:rsidRPr="00283EFB">
        <w:rPr>
          <w:spacing w:val="-2"/>
          <w:lang w:val="es-ES"/>
        </w:rPr>
        <w:t xml:space="preserve"> </w:t>
      </w:r>
      <w:proofErr w:type="spellStart"/>
      <w:r w:rsidRPr="00283EFB">
        <w:rPr>
          <w:spacing w:val="-2"/>
          <w:lang w:val="es-ES"/>
        </w:rPr>
        <w:t>tuyến</w:t>
      </w:r>
      <w:proofErr w:type="spellEnd"/>
      <w:r w:rsidRPr="00283EFB">
        <w:rPr>
          <w:spacing w:val="-2"/>
          <w:lang w:val="es-ES"/>
        </w:rPr>
        <w:t xml:space="preserve"> </w:t>
      </w:r>
      <w:proofErr w:type="spellStart"/>
      <w:r w:rsidRPr="00283EFB">
        <w:rPr>
          <w:spacing w:val="-2"/>
          <w:lang w:val="es-ES"/>
        </w:rPr>
        <w:t>đang</w:t>
      </w:r>
      <w:proofErr w:type="spellEnd"/>
      <w:r w:rsidRPr="00283EFB">
        <w:rPr>
          <w:spacing w:val="-2"/>
          <w:lang w:val="es-ES"/>
        </w:rPr>
        <w:t xml:space="preserve"> </w:t>
      </w:r>
      <w:proofErr w:type="spellStart"/>
      <w:r w:rsidRPr="00283EFB">
        <w:rPr>
          <w:spacing w:val="-2"/>
          <w:lang w:val="es-ES"/>
        </w:rPr>
        <w:t>khai</w:t>
      </w:r>
      <w:proofErr w:type="spellEnd"/>
      <w:r w:rsidRPr="00283EFB">
        <w:rPr>
          <w:spacing w:val="-2"/>
          <w:lang w:val="es-ES"/>
        </w:rPr>
        <w:t xml:space="preserve"> </w:t>
      </w:r>
      <w:proofErr w:type="spellStart"/>
      <w:r w:rsidRPr="00283EFB">
        <w:rPr>
          <w:spacing w:val="-2"/>
          <w:lang w:val="es-ES"/>
        </w:rPr>
        <w:t>thác</w:t>
      </w:r>
      <w:proofErr w:type="spellEnd"/>
      <w:r w:rsidRPr="00283EFB">
        <w:rPr>
          <w:spacing w:val="-2"/>
          <w:lang w:val="es-ES"/>
        </w:rPr>
        <w:t xml:space="preserve"> </w:t>
      </w:r>
      <w:proofErr w:type="spellStart"/>
      <w:r w:rsidRPr="00283EFB">
        <w:rPr>
          <w:spacing w:val="-2"/>
          <w:lang w:val="es-ES"/>
        </w:rPr>
        <w:t>thì</w:t>
      </w:r>
      <w:proofErr w:type="spellEnd"/>
      <w:r w:rsidRPr="00283EFB">
        <w:rPr>
          <w:spacing w:val="-2"/>
          <w:lang w:val="es-ES"/>
        </w:rPr>
        <w:t xml:space="preserve"> </w:t>
      </w:r>
      <w:proofErr w:type="spellStart"/>
      <w:r w:rsidRPr="00283EFB">
        <w:rPr>
          <w:spacing w:val="-2"/>
          <w:lang w:val="es-ES"/>
        </w:rPr>
        <w:t>để</w:t>
      </w:r>
      <w:proofErr w:type="spellEnd"/>
      <w:r w:rsidRPr="00283EFB">
        <w:rPr>
          <w:spacing w:val="-2"/>
          <w:lang w:val="es-ES"/>
        </w:rPr>
        <w:t xml:space="preserve"> </w:t>
      </w:r>
      <w:proofErr w:type="spellStart"/>
      <w:r w:rsidRPr="00283EFB">
        <w:rPr>
          <w:spacing w:val="-2"/>
          <w:lang w:val="es-ES"/>
        </w:rPr>
        <w:t>đảm</w:t>
      </w:r>
      <w:proofErr w:type="spellEnd"/>
      <w:r w:rsidRPr="00283EFB">
        <w:rPr>
          <w:spacing w:val="-2"/>
          <w:lang w:val="es-ES"/>
        </w:rPr>
        <w:t xml:space="preserve"> </w:t>
      </w:r>
      <w:proofErr w:type="spellStart"/>
      <w:r w:rsidRPr="00283EFB">
        <w:rPr>
          <w:spacing w:val="-2"/>
          <w:lang w:val="es-ES"/>
        </w:rPr>
        <w:t>bảo</w:t>
      </w:r>
      <w:proofErr w:type="spellEnd"/>
      <w:r w:rsidRPr="00283EFB">
        <w:rPr>
          <w:spacing w:val="-2"/>
          <w:lang w:val="es-ES"/>
        </w:rPr>
        <w:t xml:space="preserve"> </w:t>
      </w:r>
      <w:proofErr w:type="spellStart"/>
      <w:r w:rsidRPr="00283EFB">
        <w:rPr>
          <w:spacing w:val="-2"/>
          <w:lang w:val="es-ES"/>
        </w:rPr>
        <w:t>giao</w:t>
      </w:r>
      <w:proofErr w:type="spellEnd"/>
      <w:r w:rsidRPr="00283EFB">
        <w:rPr>
          <w:spacing w:val="-2"/>
          <w:lang w:val="es-ES"/>
        </w:rPr>
        <w:t xml:space="preserve"> </w:t>
      </w:r>
      <w:proofErr w:type="spellStart"/>
      <w:r w:rsidRPr="00283EFB">
        <w:rPr>
          <w:spacing w:val="-2"/>
          <w:lang w:val="es-ES"/>
        </w:rPr>
        <w:t>thông</w:t>
      </w:r>
      <w:proofErr w:type="spellEnd"/>
      <w:r w:rsidRPr="00283EFB">
        <w:rPr>
          <w:spacing w:val="-2"/>
          <w:lang w:val="es-ES"/>
        </w:rPr>
        <w:t xml:space="preserve"> </w:t>
      </w:r>
      <w:proofErr w:type="spellStart"/>
      <w:r w:rsidRPr="00283EFB">
        <w:rPr>
          <w:spacing w:val="-2"/>
          <w:lang w:val="es-ES"/>
        </w:rPr>
        <w:t>trên</w:t>
      </w:r>
      <w:proofErr w:type="spellEnd"/>
      <w:r w:rsidRPr="00283EFB">
        <w:rPr>
          <w:spacing w:val="-2"/>
          <w:lang w:val="es-ES"/>
        </w:rPr>
        <w:t xml:space="preserve"> </w:t>
      </w:r>
      <w:proofErr w:type="spellStart"/>
      <w:r w:rsidRPr="00283EFB">
        <w:rPr>
          <w:spacing w:val="-2"/>
          <w:lang w:val="es-ES"/>
        </w:rPr>
        <w:t>tuyến</w:t>
      </w:r>
      <w:proofErr w:type="spellEnd"/>
      <w:r w:rsidRPr="00283EFB">
        <w:rPr>
          <w:spacing w:val="-2"/>
          <w:lang w:val="es-ES"/>
        </w:rPr>
        <w:t xml:space="preserve"> </w:t>
      </w:r>
      <w:proofErr w:type="spellStart"/>
      <w:r w:rsidRPr="00283EFB">
        <w:rPr>
          <w:spacing w:val="-2"/>
          <w:lang w:val="es-ES"/>
        </w:rPr>
        <w:t>công</w:t>
      </w:r>
      <w:proofErr w:type="spellEnd"/>
      <w:r w:rsidRPr="00283EFB">
        <w:rPr>
          <w:spacing w:val="-2"/>
          <w:lang w:val="es-ES"/>
        </w:rPr>
        <w:t xml:space="preserve"> </w:t>
      </w:r>
      <w:proofErr w:type="spellStart"/>
      <w:r w:rsidRPr="00283EFB">
        <w:rPr>
          <w:spacing w:val="-2"/>
          <w:lang w:val="es-ES"/>
        </w:rPr>
        <w:t>tác</w:t>
      </w:r>
      <w:proofErr w:type="spellEnd"/>
      <w:r w:rsidRPr="00283EFB">
        <w:rPr>
          <w:spacing w:val="-2"/>
          <w:lang w:val="es-ES"/>
        </w:rPr>
        <w:t xml:space="preserve"> </w:t>
      </w:r>
      <w:proofErr w:type="spellStart"/>
      <w:r w:rsidRPr="00283EFB">
        <w:rPr>
          <w:spacing w:val="-2"/>
          <w:lang w:val="es-ES"/>
        </w:rPr>
        <w:t>đào</w:t>
      </w:r>
      <w:proofErr w:type="spellEnd"/>
      <w:r w:rsidRPr="00283EFB">
        <w:rPr>
          <w:spacing w:val="-2"/>
          <w:lang w:val="es-ES"/>
        </w:rPr>
        <w:t xml:space="preserve">, </w:t>
      </w:r>
      <w:proofErr w:type="spellStart"/>
      <w:r w:rsidRPr="00283EFB">
        <w:rPr>
          <w:spacing w:val="-2"/>
          <w:lang w:val="es-ES"/>
        </w:rPr>
        <w:t>đắp</w:t>
      </w:r>
      <w:proofErr w:type="spellEnd"/>
      <w:r w:rsidRPr="00283EFB">
        <w:rPr>
          <w:spacing w:val="-2"/>
          <w:lang w:val="es-ES"/>
        </w:rPr>
        <w:t xml:space="preserve"> </w:t>
      </w:r>
      <w:proofErr w:type="spellStart"/>
      <w:r w:rsidRPr="00283EFB">
        <w:rPr>
          <w:spacing w:val="-2"/>
          <w:lang w:val="es-ES"/>
        </w:rPr>
        <w:t>phần</w:t>
      </w:r>
      <w:proofErr w:type="spellEnd"/>
      <w:r w:rsidRPr="00283EFB">
        <w:rPr>
          <w:spacing w:val="-2"/>
          <w:lang w:val="es-ES"/>
        </w:rPr>
        <w:t xml:space="preserve"> </w:t>
      </w:r>
      <w:proofErr w:type="spellStart"/>
      <w:r w:rsidRPr="00283EFB">
        <w:rPr>
          <w:spacing w:val="-2"/>
          <w:lang w:val="es-ES"/>
        </w:rPr>
        <w:t>nền</w:t>
      </w:r>
      <w:proofErr w:type="spellEnd"/>
      <w:r w:rsidRPr="00283EFB">
        <w:rPr>
          <w:spacing w:val="-2"/>
          <w:lang w:val="es-ES"/>
        </w:rPr>
        <w:t xml:space="preserve"> </w:t>
      </w:r>
      <w:proofErr w:type="spellStart"/>
      <w:r w:rsidRPr="00283EFB">
        <w:rPr>
          <w:spacing w:val="-2"/>
          <w:lang w:val="es-ES"/>
        </w:rPr>
        <w:t>đường</w:t>
      </w:r>
      <w:proofErr w:type="spellEnd"/>
      <w:r w:rsidRPr="00283EFB">
        <w:rPr>
          <w:spacing w:val="-2"/>
          <w:lang w:val="es-ES"/>
        </w:rPr>
        <w:t xml:space="preserve">, </w:t>
      </w:r>
      <w:proofErr w:type="spellStart"/>
      <w:r w:rsidRPr="00283EFB">
        <w:rPr>
          <w:spacing w:val="-2"/>
          <w:lang w:val="es-ES"/>
        </w:rPr>
        <w:t>mặt</w:t>
      </w:r>
      <w:proofErr w:type="spellEnd"/>
      <w:r w:rsidRPr="00283EFB">
        <w:rPr>
          <w:spacing w:val="-2"/>
          <w:lang w:val="es-ES"/>
        </w:rPr>
        <w:t xml:space="preserve"> </w:t>
      </w:r>
      <w:proofErr w:type="spellStart"/>
      <w:r w:rsidRPr="00283EFB">
        <w:rPr>
          <w:spacing w:val="-2"/>
          <w:lang w:val="es-ES"/>
        </w:rPr>
        <w:t>đường</w:t>
      </w:r>
      <w:proofErr w:type="spellEnd"/>
      <w:r w:rsidRPr="00283EFB">
        <w:rPr>
          <w:spacing w:val="-2"/>
          <w:lang w:val="es-ES"/>
        </w:rPr>
        <w:t xml:space="preserve"> </w:t>
      </w:r>
      <w:proofErr w:type="spellStart"/>
      <w:r w:rsidRPr="00283EFB">
        <w:rPr>
          <w:spacing w:val="-2"/>
          <w:lang w:val="es-ES"/>
        </w:rPr>
        <w:t>cũ</w:t>
      </w:r>
      <w:proofErr w:type="spellEnd"/>
      <w:r w:rsidRPr="00283EFB">
        <w:rPr>
          <w:spacing w:val="-2"/>
          <w:lang w:val="es-ES"/>
        </w:rPr>
        <w:t xml:space="preserve"> </w:t>
      </w:r>
      <w:proofErr w:type="spellStart"/>
      <w:r w:rsidRPr="00283EFB">
        <w:rPr>
          <w:spacing w:val="-2"/>
          <w:lang w:val="es-ES"/>
        </w:rPr>
        <w:t>được</w:t>
      </w:r>
      <w:proofErr w:type="spellEnd"/>
      <w:r w:rsidRPr="00283EFB">
        <w:rPr>
          <w:spacing w:val="-2"/>
          <w:lang w:val="es-ES"/>
        </w:rPr>
        <w:t xml:space="preserve"> </w:t>
      </w:r>
      <w:proofErr w:type="spellStart"/>
      <w:r w:rsidRPr="00283EFB">
        <w:rPr>
          <w:spacing w:val="-2"/>
          <w:lang w:val="es-ES"/>
        </w:rPr>
        <w:t>thực</w:t>
      </w:r>
      <w:proofErr w:type="spellEnd"/>
      <w:r w:rsidRPr="00283EFB">
        <w:rPr>
          <w:spacing w:val="-2"/>
          <w:lang w:val="es-ES"/>
        </w:rPr>
        <w:t xml:space="preserve"> </w:t>
      </w:r>
      <w:proofErr w:type="spellStart"/>
      <w:r w:rsidRPr="00283EFB">
        <w:rPr>
          <w:spacing w:val="-2"/>
          <w:lang w:val="es-ES"/>
        </w:rPr>
        <w:t>hiện</w:t>
      </w:r>
      <w:proofErr w:type="spellEnd"/>
      <w:r w:rsidRPr="00283EFB">
        <w:rPr>
          <w:spacing w:val="-2"/>
          <w:lang w:val="es-ES"/>
        </w:rPr>
        <w:t xml:space="preserve"> </w:t>
      </w:r>
      <w:proofErr w:type="spellStart"/>
      <w:r w:rsidRPr="00283EFB">
        <w:rPr>
          <w:spacing w:val="-2"/>
          <w:lang w:val="es-ES"/>
        </w:rPr>
        <w:t>trên</w:t>
      </w:r>
      <w:proofErr w:type="spellEnd"/>
      <w:r w:rsidRPr="00283EFB">
        <w:rPr>
          <w:spacing w:val="-2"/>
          <w:lang w:val="es-ES"/>
        </w:rPr>
        <w:t xml:space="preserve"> ½ </w:t>
      </w:r>
      <w:proofErr w:type="spellStart"/>
      <w:r w:rsidRPr="00283EFB">
        <w:rPr>
          <w:spacing w:val="-2"/>
          <w:lang w:val="es-ES"/>
        </w:rPr>
        <w:t>mặt</w:t>
      </w:r>
      <w:proofErr w:type="spellEnd"/>
      <w:r w:rsidRPr="00283EFB">
        <w:rPr>
          <w:spacing w:val="-2"/>
          <w:lang w:val="es-ES"/>
        </w:rPr>
        <w:t xml:space="preserve"> </w:t>
      </w:r>
      <w:proofErr w:type="spellStart"/>
      <w:r w:rsidRPr="00283EFB">
        <w:rPr>
          <w:spacing w:val="-2"/>
          <w:lang w:val="es-ES"/>
        </w:rPr>
        <w:t>cắt</w:t>
      </w:r>
      <w:proofErr w:type="spellEnd"/>
      <w:r w:rsidRPr="00283EFB">
        <w:rPr>
          <w:spacing w:val="-2"/>
          <w:lang w:val="es-ES"/>
        </w:rPr>
        <w:t xml:space="preserve"> </w:t>
      </w:r>
      <w:proofErr w:type="spellStart"/>
      <w:r w:rsidRPr="00283EFB">
        <w:rPr>
          <w:spacing w:val="-2"/>
          <w:lang w:val="es-ES"/>
        </w:rPr>
        <w:t>ngang</w:t>
      </w:r>
      <w:proofErr w:type="spellEnd"/>
      <w:r w:rsidRPr="00283EFB">
        <w:rPr>
          <w:spacing w:val="-2"/>
          <w:lang w:val="es-ES"/>
        </w:rPr>
        <w:t xml:space="preserve"> </w:t>
      </w:r>
      <w:proofErr w:type="spellStart"/>
      <w:r w:rsidRPr="00283EFB">
        <w:rPr>
          <w:spacing w:val="-2"/>
          <w:lang w:val="es-ES"/>
        </w:rPr>
        <w:t>nền</w:t>
      </w:r>
      <w:proofErr w:type="spellEnd"/>
      <w:r w:rsidRPr="00283EFB">
        <w:rPr>
          <w:spacing w:val="-2"/>
          <w:lang w:val="es-ES"/>
        </w:rPr>
        <w:t xml:space="preserve"> </w:t>
      </w:r>
      <w:proofErr w:type="spellStart"/>
      <w:r w:rsidRPr="00283EFB">
        <w:rPr>
          <w:spacing w:val="-2"/>
          <w:lang w:val="es-ES"/>
        </w:rPr>
        <w:t>đường</w:t>
      </w:r>
      <w:proofErr w:type="spellEnd"/>
      <w:r w:rsidRPr="00283EFB">
        <w:rPr>
          <w:spacing w:val="-2"/>
          <w:lang w:val="es-ES"/>
        </w:rPr>
        <w:t xml:space="preserve">, </w:t>
      </w:r>
      <w:proofErr w:type="spellStart"/>
      <w:r w:rsidRPr="00283EFB">
        <w:rPr>
          <w:spacing w:val="-2"/>
          <w:lang w:val="es-ES"/>
        </w:rPr>
        <w:t>phần</w:t>
      </w:r>
      <w:proofErr w:type="spellEnd"/>
      <w:r w:rsidRPr="00283EFB">
        <w:rPr>
          <w:spacing w:val="-2"/>
          <w:lang w:val="es-ES"/>
        </w:rPr>
        <w:t xml:space="preserve"> </w:t>
      </w:r>
      <w:proofErr w:type="spellStart"/>
      <w:r w:rsidRPr="00283EFB">
        <w:rPr>
          <w:spacing w:val="-2"/>
          <w:lang w:val="es-ES"/>
        </w:rPr>
        <w:t>còn</w:t>
      </w:r>
      <w:proofErr w:type="spellEnd"/>
      <w:r w:rsidRPr="00283EFB">
        <w:rPr>
          <w:spacing w:val="-2"/>
          <w:lang w:val="es-ES"/>
        </w:rPr>
        <w:t xml:space="preserve"> </w:t>
      </w:r>
      <w:proofErr w:type="spellStart"/>
      <w:r w:rsidRPr="00283EFB">
        <w:rPr>
          <w:spacing w:val="-2"/>
          <w:lang w:val="es-ES"/>
        </w:rPr>
        <w:t>lại</w:t>
      </w:r>
      <w:proofErr w:type="spellEnd"/>
      <w:r w:rsidRPr="00283EFB">
        <w:rPr>
          <w:spacing w:val="-2"/>
          <w:lang w:val="es-ES"/>
        </w:rPr>
        <w:t xml:space="preserve"> </w:t>
      </w:r>
      <w:proofErr w:type="spellStart"/>
      <w:r w:rsidRPr="00283EFB">
        <w:rPr>
          <w:spacing w:val="-2"/>
          <w:lang w:val="es-ES"/>
        </w:rPr>
        <w:t>để</w:t>
      </w:r>
      <w:proofErr w:type="spellEnd"/>
      <w:r w:rsidRPr="00283EFB">
        <w:rPr>
          <w:spacing w:val="-2"/>
          <w:lang w:val="es-ES"/>
        </w:rPr>
        <w:t xml:space="preserve"> </w:t>
      </w:r>
      <w:proofErr w:type="spellStart"/>
      <w:r w:rsidRPr="00283EFB">
        <w:rPr>
          <w:spacing w:val="-2"/>
          <w:lang w:val="es-ES"/>
        </w:rPr>
        <w:t>đảm</w:t>
      </w:r>
      <w:proofErr w:type="spellEnd"/>
      <w:r w:rsidRPr="00283EFB">
        <w:rPr>
          <w:spacing w:val="-2"/>
          <w:lang w:val="es-ES"/>
        </w:rPr>
        <w:t xml:space="preserve"> </w:t>
      </w:r>
      <w:proofErr w:type="spellStart"/>
      <w:r w:rsidRPr="00283EFB">
        <w:rPr>
          <w:spacing w:val="-2"/>
          <w:lang w:val="es-ES"/>
        </w:rPr>
        <w:t>bảo</w:t>
      </w:r>
      <w:proofErr w:type="spellEnd"/>
      <w:r w:rsidRPr="00283EFB">
        <w:rPr>
          <w:spacing w:val="-2"/>
          <w:lang w:val="es-ES"/>
        </w:rPr>
        <w:t xml:space="preserve"> </w:t>
      </w:r>
      <w:proofErr w:type="spellStart"/>
      <w:r w:rsidRPr="00283EFB">
        <w:rPr>
          <w:spacing w:val="-2"/>
          <w:lang w:val="es-ES"/>
        </w:rPr>
        <w:t>giao</w:t>
      </w:r>
      <w:proofErr w:type="spellEnd"/>
      <w:r w:rsidRPr="00283EFB">
        <w:rPr>
          <w:spacing w:val="-2"/>
          <w:lang w:val="es-ES"/>
        </w:rPr>
        <w:t xml:space="preserve"> </w:t>
      </w:r>
      <w:proofErr w:type="spellStart"/>
      <w:r w:rsidRPr="00283EFB">
        <w:rPr>
          <w:spacing w:val="-2"/>
          <w:lang w:val="es-ES"/>
        </w:rPr>
        <w:t>thông</w:t>
      </w:r>
      <w:proofErr w:type="spellEnd"/>
      <w:r w:rsidRPr="00283EFB">
        <w:rPr>
          <w:spacing w:val="-2"/>
          <w:lang w:val="es-ES"/>
        </w:rPr>
        <w:t xml:space="preserve">. </w:t>
      </w:r>
      <w:proofErr w:type="spellStart"/>
      <w:r w:rsidRPr="00283EFB">
        <w:rPr>
          <w:spacing w:val="-2"/>
          <w:lang w:val="es-ES"/>
        </w:rPr>
        <w:t>Căn</w:t>
      </w:r>
      <w:proofErr w:type="spellEnd"/>
      <w:r w:rsidRPr="00283EFB">
        <w:rPr>
          <w:spacing w:val="-2"/>
          <w:lang w:val="es-ES"/>
        </w:rPr>
        <w:t xml:space="preserve"> </w:t>
      </w:r>
      <w:proofErr w:type="spellStart"/>
      <w:r w:rsidRPr="00283EFB">
        <w:rPr>
          <w:spacing w:val="-2"/>
          <w:lang w:val="es-ES"/>
        </w:rPr>
        <w:t>cứ</w:t>
      </w:r>
      <w:proofErr w:type="spellEnd"/>
      <w:r w:rsidRPr="00283EFB">
        <w:rPr>
          <w:spacing w:val="-2"/>
          <w:lang w:val="es-ES"/>
        </w:rPr>
        <w:t xml:space="preserve"> </w:t>
      </w:r>
      <w:proofErr w:type="spellStart"/>
      <w:r w:rsidRPr="00283EFB">
        <w:rPr>
          <w:spacing w:val="-2"/>
          <w:lang w:val="es-ES"/>
        </w:rPr>
        <w:t>vào</w:t>
      </w:r>
      <w:proofErr w:type="spellEnd"/>
      <w:r w:rsidRPr="00283EFB">
        <w:rPr>
          <w:spacing w:val="-2"/>
          <w:lang w:val="es-ES"/>
        </w:rPr>
        <w:t xml:space="preserve"> </w:t>
      </w:r>
      <w:proofErr w:type="spellStart"/>
      <w:r w:rsidRPr="00283EFB">
        <w:rPr>
          <w:spacing w:val="-2"/>
          <w:lang w:val="es-ES"/>
        </w:rPr>
        <w:t>năng</w:t>
      </w:r>
      <w:proofErr w:type="spellEnd"/>
      <w:r w:rsidRPr="00283EFB">
        <w:rPr>
          <w:spacing w:val="-2"/>
          <w:lang w:val="es-ES"/>
        </w:rPr>
        <w:t xml:space="preserve"> </w:t>
      </w:r>
      <w:proofErr w:type="spellStart"/>
      <w:r w:rsidRPr="00283EFB">
        <w:rPr>
          <w:spacing w:val="-2"/>
          <w:lang w:val="es-ES"/>
        </w:rPr>
        <w:t>suất</w:t>
      </w:r>
      <w:proofErr w:type="spellEnd"/>
      <w:r w:rsidRPr="00283EFB">
        <w:rPr>
          <w:spacing w:val="-2"/>
          <w:lang w:val="es-ES"/>
        </w:rPr>
        <w:t xml:space="preserve"> </w:t>
      </w:r>
      <w:proofErr w:type="spellStart"/>
      <w:r w:rsidRPr="00283EFB">
        <w:rPr>
          <w:spacing w:val="-2"/>
          <w:lang w:val="es-ES"/>
        </w:rPr>
        <w:t>thi</w:t>
      </w:r>
      <w:proofErr w:type="spellEnd"/>
      <w:r w:rsidRPr="00283EFB">
        <w:rPr>
          <w:spacing w:val="-2"/>
          <w:lang w:val="es-ES"/>
        </w:rPr>
        <w:t xml:space="preserve"> </w:t>
      </w:r>
      <w:proofErr w:type="spellStart"/>
      <w:r w:rsidRPr="00283EFB">
        <w:rPr>
          <w:spacing w:val="-2"/>
          <w:lang w:val="es-ES"/>
        </w:rPr>
        <w:t>công</w:t>
      </w:r>
      <w:proofErr w:type="spellEnd"/>
      <w:r w:rsidRPr="00283EFB">
        <w:rPr>
          <w:spacing w:val="-2"/>
          <w:lang w:val="es-ES"/>
        </w:rPr>
        <w:t xml:space="preserve"> </w:t>
      </w:r>
      <w:proofErr w:type="spellStart"/>
      <w:r w:rsidRPr="00283EFB">
        <w:rPr>
          <w:spacing w:val="-2"/>
          <w:lang w:val="es-ES"/>
        </w:rPr>
        <w:t>thực</w:t>
      </w:r>
      <w:proofErr w:type="spellEnd"/>
      <w:r w:rsidRPr="00283EFB">
        <w:rPr>
          <w:spacing w:val="-2"/>
          <w:lang w:val="es-ES"/>
        </w:rPr>
        <w:t xml:space="preserve"> </w:t>
      </w:r>
      <w:proofErr w:type="spellStart"/>
      <w:r w:rsidRPr="00283EFB">
        <w:rPr>
          <w:spacing w:val="-2"/>
          <w:lang w:val="es-ES"/>
        </w:rPr>
        <w:t>tế</w:t>
      </w:r>
      <w:proofErr w:type="spellEnd"/>
      <w:r w:rsidRPr="00283EFB">
        <w:rPr>
          <w:spacing w:val="-2"/>
          <w:lang w:val="es-ES"/>
        </w:rPr>
        <w:t xml:space="preserve"> </w:t>
      </w:r>
      <w:proofErr w:type="spellStart"/>
      <w:r w:rsidRPr="00283EFB">
        <w:rPr>
          <w:spacing w:val="-2"/>
          <w:lang w:val="es-ES"/>
        </w:rPr>
        <w:t>đạt</w:t>
      </w:r>
      <w:proofErr w:type="spellEnd"/>
      <w:r w:rsidRPr="00283EFB">
        <w:rPr>
          <w:spacing w:val="-2"/>
          <w:lang w:val="es-ES"/>
        </w:rPr>
        <w:t xml:space="preserve"> </w:t>
      </w:r>
      <w:proofErr w:type="spellStart"/>
      <w:r w:rsidRPr="00283EFB">
        <w:rPr>
          <w:spacing w:val="-2"/>
          <w:lang w:val="es-ES"/>
        </w:rPr>
        <w:t>được</w:t>
      </w:r>
      <w:proofErr w:type="spellEnd"/>
      <w:r w:rsidRPr="00283EFB">
        <w:rPr>
          <w:spacing w:val="-2"/>
          <w:lang w:val="es-ES"/>
        </w:rPr>
        <w:t xml:space="preserve">, </w:t>
      </w:r>
      <w:proofErr w:type="spellStart"/>
      <w:r w:rsidRPr="00283EFB">
        <w:rPr>
          <w:spacing w:val="-2"/>
          <w:lang w:val="es-ES"/>
        </w:rPr>
        <w:t>cân</w:t>
      </w:r>
      <w:proofErr w:type="spellEnd"/>
      <w:r w:rsidRPr="00283EFB">
        <w:rPr>
          <w:spacing w:val="-2"/>
          <w:lang w:val="es-ES"/>
        </w:rPr>
        <w:t xml:space="preserve"> </w:t>
      </w:r>
      <w:proofErr w:type="spellStart"/>
      <w:r w:rsidRPr="00283EFB">
        <w:rPr>
          <w:spacing w:val="-2"/>
          <w:lang w:val="es-ES"/>
        </w:rPr>
        <w:t>đối</w:t>
      </w:r>
      <w:proofErr w:type="spellEnd"/>
      <w:r w:rsidRPr="00283EFB">
        <w:rPr>
          <w:spacing w:val="-2"/>
          <w:lang w:val="es-ES"/>
        </w:rPr>
        <w:t xml:space="preserve"> sao cho </w:t>
      </w:r>
      <w:proofErr w:type="spellStart"/>
      <w:r w:rsidRPr="00283EFB">
        <w:rPr>
          <w:spacing w:val="-2"/>
          <w:lang w:val="es-ES"/>
        </w:rPr>
        <w:t>việc</w:t>
      </w:r>
      <w:proofErr w:type="spellEnd"/>
      <w:r w:rsidRPr="00283EFB">
        <w:rPr>
          <w:spacing w:val="-2"/>
          <w:lang w:val="es-ES"/>
        </w:rPr>
        <w:t xml:space="preserve"> </w:t>
      </w:r>
      <w:proofErr w:type="spellStart"/>
      <w:r w:rsidRPr="00283EFB">
        <w:rPr>
          <w:spacing w:val="-2"/>
          <w:lang w:val="es-ES"/>
        </w:rPr>
        <w:t>đào</w:t>
      </w:r>
      <w:proofErr w:type="spellEnd"/>
      <w:r w:rsidRPr="00283EFB">
        <w:rPr>
          <w:spacing w:val="-2"/>
          <w:lang w:val="es-ES"/>
        </w:rPr>
        <w:t xml:space="preserve"> </w:t>
      </w:r>
      <w:proofErr w:type="spellStart"/>
      <w:r w:rsidRPr="00283EFB">
        <w:rPr>
          <w:spacing w:val="-2"/>
          <w:lang w:val="es-ES"/>
        </w:rPr>
        <w:t>đắp</w:t>
      </w:r>
      <w:proofErr w:type="spellEnd"/>
      <w:r w:rsidRPr="00283EFB">
        <w:rPr>
          <w:spacing w:val="-2"/>
          <w:lang w:val="es-ES"/>
        </w:rPr>
        <w:t xml:space="preserve"> </w:t>
      </w:r>
      <w:proofErr w:type="spellStart"/>
      <w:r w:rsidRPr="00283EFB">
        <w:rPr>
          <w:spacing w:val="-2"/>
          <w:lang w:val="es-ES"/>
        </w:rPr>
        <w:t>toàn</w:t>
      </w:r>
      <w:proofErr w:type="spellEnd"/>
      <w:r w:rsidRPr="00283EFB">
        <w:rPr>
          <w:spacing w:val="-2"/>
          <w:lang w:val="es-ES"/>
        </w:rPr>
        <w:t xml:space="preserve"> </w:t>
      </w:r>
      <w:proofErr w:type="spellStart"/>
      <w:r w:rsidRPr="00283EFB">
        <w:rPr>
          <w:spacing w:val="-2"/>
          <w:lang w:val="es-ES"/>
        </w:rPr>
        <w:t>mặt</w:t>
      </w:r>
      <w:proofErr w:type="spellEnd"/>
      <w:r w:rsidRPr="00283EFB">
        <w:rPr>
          <w:spacing w:val="-2"/>
          <w:lang w:val="es-ES"/>
        </w:rPr>
        <w:t xml:space="preserve"> </w:t>
      </w:r>
      <w:proofErr w:type="spellStart"/>
      <w:r w:rsidRPr="00283EFB">
        <w:rPr>
          <w:spacing w:val="-2"/>
          <w:lang w:val="es-ES"/>
        </w:rPr>
        <w:t>cắt</w:t>
      </w:r>
      <w:proofErr w:type="spellEnd"/>
      <w:r w:rsidRPr="00283EFB">
        <w:rPr>
          <w:spacing w:val="-2"/>
          <w:lang w:val="es-ES"/>
        </w:rPr>
        <w:t xml:space="preserve"> </w:t>
      </w:r>
      <w:proofErr w:type="spellStart"/>
      <w:r w:rsidRPr="00283EFB">
        <w:rPr>
          <w:spacing w:val="-2"/>
          <w:lang w:val="es-ES"/>
        </w:rPr>
        <w:t>ngang</w:t>
      </w:r>
      <w:proofErr w:type="spellEnd"/>
      <w:r w:rsidRPr="00283EFB">
        <w:rPr>
          <w:spacing w:val="-2"/>
          <w:lang w:val="es-ES"/>
        </w:rPr>
        <w:t xml:space="preserve"> </w:t>
      </w:r>
      <w:proofErr w:type="spellStart"/>
      <w:r w:rsidRPr="00283EFB">
        <w:rPr>
          <w:spacing w:val="-2"/>
          <w:lang w:val="es-ES"/>
        </w:rPr>
        <w:t>của</w:t>
      </w:r>
      <w:proofErr w:type="spellEnd"/>
      <w:r w:rsidRPr="00283EFB">
        <w:rPr>
          <w:spacing w:val="-2"/>
          <w:lang w:val="es-ES"/>
        </w:rPr>
        <w:t xml:space="preserve"> </w:t>
      </w:r>
      <w:proofErr w:type="spellStart"/>
      <w:r w:rsidRPr="00283EFB">
        <w:rPr>
          <w:spacing w:val="-2"/>
          <w:lang w:val="es-ES"/>
        </w:rPr>
        <w:t>mặt</w:t>
      </w:r>
      <w:proofErr w:type="spellEnd"/>
      <w:r w:rsidRPr="00283EFB">
        <w:rPr>
          <w:spacing w:val="-2"/>
          <w:lang w:val="es-ES"/>
        </w:rPr>
        <w:t xml:space="preserve"> </w:t>
      </w:r>
      <w:proofErr w:type="spellStart"/>
      <w:r w:rsidRPr="00283EFB">
        <w:rPr>
          <w:spacing w:val="-2"/>
          <w:lang w:val="es-ES"/>
        </w:rPr>
        <w:t>đường</w:t>
      </w:r>
      <w:proofErr w:type="spellEnd"/>
      <w:r w:rsidRPr="00283EFB">
        <w:rPr>
          <w:spacing w:val="-2"/>
          <w:lang w:val="es-ES"/>
        </w:rPr>
        <w:t xml:space="preserve"> </w:t>
      </w:r>
      <w:proofErr w:type="spellStart"/>
      <w:r w:rsidRPr="00283EFB">
        <w:rPr>
          <w:spacing w:val="-2"/>
          <w:lang w:val="es-ES"/>
        </w:rPr>
        <w:t>được</w:t>
      </w:r>
      <w:proofErr w:type="spellEnd"/>
      <w:r w:rsidRPr="00283EFB">
        <w:rPr>
          <w:spacing w:val="-2"/>
          <w:lang w:val="es-ES"/>
        </w:rPr>
        <w:t xml:space="preserve"> </w:t>
      </w:r>
      <w:proofErr w:type="spellStart"/>
      <w:r w:rsidRPr="00283EFB">
        <w:rPr>
          <w:spacing w:val="-2"/>
          <w:lang w:val="es-ES"/>
        </w:rPr>
        <w:t>hoàn</w:t>
      </w:r>
      <w:proofErr w:type="spellEnd"/>
      <w:r w:rsidRPr="00283EFB">
        <w:rPr>
          <w:spacing w:val="-2"/>
          <w:lang w:val="es-ES"/>
        </w:rPr>
        <w:t xml:space="preserve"> </w:t>
      </w:r>
      <w:proofErr w:type="spellStart"/>
      <w:r w:rsidRPr="00283EFB">
        <w:rPr>
          <w:spacing w:val="-2"/>
          <w:lang w:val="es-ES"/>
        </w:rPr>
        <w:t>thiện</w:t>
      </w:r>
      <w:proofErr w:type="spellEnd"/>
      <w:r w:rsidRPr="00283EFB">
        <w:rPr>
          <w:spacing w:val="-2"/>
          <w:lang w:val="es-ES"/>
        </w:rPr>
        <w:t xml:space="preserve"> </w:t>
      </w:r>
      <w:proofErr w:type="spellStart"/>
      <w:r w:rsidRPr="00283EFB">
        <w:rPr>
          <w:spacing w:val="-2"/>
          <w:lang w:val="es-ES"/>
        </w:rPr>
        <w:t>trong</w:t>
      </w:r>
      <w:proofErr w:type="spellEnd"/>
      <w:r w:rsidRPr="00283EFB">
        <w:rPr>
          <w:spacing w:val="-2"/>
          <w:lang w:val="es-ES"/>
        </w:rPr>
        <w:t xml:space="preserve"> </w:t>
      </w:r>
      <w:proofErr w:type="spellStart"/>
      <w:r w:rsidRPr="00283EFB">
        <w:rPr>
          <w:spacing w:val="-2"/>
          <w:lang w:val="es-ES"/>
        </w:rPr>
        <w:t>ngày</w:t>
      </w:r>
      <w:proofErr w:type="spellEnd"/>
      <w:r w:rsidRPr="00283EFB">
        <w:rPr>
          <w:spacing w:val="-2"/>
          <w:lang w:val="es-ES"/>
        </w:rPr>
        <w:t xml:space="preserve"> </w:t>
      </w:r>
      <w:proofErr w:type="spellStart"/>
      <w:r w:rsidRPr="00283EFB">
        <w:rPr>
          <w:spacing w:val="-2"/>
          <w:lang w:val="es-ES"/>
        </w:rPr>
        <w:t>đối</w:t>
      </w:r>
      <w:proofErr w:type="spellEnd"/>
      <w:r w:rsidRPr="00283EFB">
        <w:rPr>
          <w:spacing w:val="-2"/>
          <w:lang w:val="es-ES"/>
        </w:rPr>
        <w:t xml:space="preserve"> </w:t>
      </w:r>
      <w:proofErr w:type="spellStart"/>
      <w:r w:rsidRPr="00283EFB">
        <w:rPr>
          <w:spacing w:val="-2"/>
          <w:lang w:val="es-ES"/>
        </w:rPr>
        <w:t>với</w:t>
      </w:r>
      <w:proofErr w:type="spellEnd"/>
      <w:r w:rsidRPr="00283EFB">
        <w:rPr>
          <w:spacing w:val="-2"/>
          <w:lang w:val="es-ES"/>
        </w:rPr>
        <w:t xml:space="preserve"> </w:t>
      </w:r>
      <w:proofErr w:type="spellStart"/>
      <w:r w:rsidRPr="00283EFB">
        <w:rPr>
          <w:spacing w:val="-2"/>
          <w:lang w:val="es-ES"/>
        </w:rPr>
        <w:t>từng</w:t>
      </w:r>
      <w:proofErr w:type="spellEnd"/>
      <w:r w:rsidRPr="00283EFB">
        <w:rPr>
          <w:spacing w:val="-2"/>
          <w:lang w:val="es-ES"/>
        </w:rPr>
        <w:t xml:space="preserve"> </w:t>
      </w:r>
      <w:proofErr w:type="spellStart"/>
      <w:r w:rsidRPr="00283EFB">
        <w:rPr>
          <w:spacing w:val="-2"/>
          <w:lang w:val="es-ES"/>
        </w:rPr>
        <w:t>lớp</w:t>
      </w:r>
      <w:proofErr w:type="spellEnd"/>
      <w:r w:rsidRPr="00283EFB">
        <w:rPr>
          <w:spacing w:val="-2"/>
          <w:lang w:val="es-ES"/>
        </w:rPr>
        <w:t xml:space="preserve"> </w:t>
      </w:r>
      <w:proofErr w:type="spellStart"/>
      <w:r w:rsidRPr="00283EFB">
        <w:rPr>
          <w:spacing w:val="-2"/>
          <w:lang w:val="es-ES"/>
        </w:rPr>
        <w:t>đào</w:t>
      </w:r>
      <w:proofErr w:type="spellEnd"/>
      <w:r w:rsidRPr="00283EFB">
        <w:rPr>
          <w:spacing w:val="-2"/>
          <w:lang w:val="es-ES"/>
        </w:rPr>
        <w:t xml:space="preserve"> </w:t>
      </w:r>
      <w:proofErr w:type="spellStart"/>
      <w:r w:rsidRPr="00283EFB">
        <w:rPr>
          <w:spacing w:val="-2"/>
          <w:lang w:val="es-ES"/>
        </w:rPr>
        <w:t>đắp</w:t>
      </w:r>
      <w:proofErr w:type="spellEnd"/>
      <w:r w:rsidRPr="00283EFB">
        <w:rPr>
          <w:spacing w:val="-2"/>
          <w:lang w:val="es-ES"/>
        </w:rPr>
        <w:t>.</w:t>
      </w:r>
    </w:p>
    <w:p w14:paraId="28BD28FB" w14:textId="77777777" w:rsidR="00311427" w:rsidRPr="00283EFB" w:rsidRDefault="00311427" w:rsidP="00311427">
      <w:pPr>
        <w:keepNext/>
        <w:widowControl w:val="0"/>
        <w:spacing w:before="40" w:after="40" w:line="340" w:lineRule="exact"/>
        <w:rPr>
          <w:b/>
          <w:bCs/>
          <w:lang w:val="pt-BR"/>
        </w:rPr>
      </w:pPr>
      <w:r w:rsidRPr="00283EFB">
        <w:rPr>
          <w:bCs/>
          <w:szCs w:val="28"/>
          <w:lang w:val="es-ES"/>
        </w:rPr>
        <w:tab/>
      </w:r>
      <w:r w:rsidRPr="00283EFB">
        <w:rPr>
          <w:b/>
          <w:bCs/>
          <w:szCs w:val="28"/>
          <w:lang w:val="es-ES"/>
        </w:rPr>
        <w:t xml:space="preserve">c) </w:t>
      </w:r>
      <w:r w:rsidRPr="00283EFB">
        <w:rPr>
          <w:b/>
          <w:bCs/>
          <w:lang w:val="pt-BR"/>
        </w:rPr>
        <w:t>Thi công cống thoát nước ngang</w:t>
      </w:r>
    </w:p>
    <w:p w14:paraId="7BD9EFCF" w14:textId="77777777" w:rsidR="00311427" w:rsidRPr="00283EFB" w:rsidRDefault="00311427" w:rsidP="00311427">
      <w:pPr>
        <w:tabs>
          <w:tab w:val="left" w:pos="720"/>
          <w:tab w:val="left" w:pos="1440"/>
          <w:tab w:val="left" w:pos="2160"/>
          <w:tab w:val="left" w:pos="4290"/>
        </w:tabs>
        <w:spacing w:before="100"/>
        <w:ind w:firstLine="567"/>
        <w:rPr>
          <w:bCs/>
          <w:iCs/>
          <w:lang w:val="nl-NL"/>
        </w:rPr>
      </w:pPr>
      <w:r w:rsidRPr="00283EFB">
        <w:rPr>
          <w:bCs/>
          <w:lang w:val="pt-BR"/>
        </w:rPr>
        <w:tab/>
      </w:r>
      <w:r w:rsidRPr="00283EFB">
        <w:rPr>
          <w:bCs/>
          <w:iCs/>
          <w:lang w:val="nl-NL"/>
        </w:rPr>
        <w:t>- Công tác chuẩn bị: Chuẩn bị thiết bị máy, vật tư, nguyên - vật liệu và nhân lực phục vụ thi công xây dựng hạng công trình; khôi phục tuyến, lên ga, cắm cọc định vị trị trí công trình; ...</w:t>
      </w:r>
    </w:p>
    <w:p w14:paraId="72D1D51A" w14:textId="77777777" w:rsidR="00311427" w:rsidRPr="00283EFB" w:rsidRDefault="00311427" w:rsidP="00311427">
      <w:pPr>
        <w:tabs>
          <w:tab w:val="left" w:pos="720"/>
          <w:tab w:val="left" w:pos="1440"/>
          <w:tab w:val="left" w:pos="2160"/>
          <w:tab w:val="left" w:pos="4290"/>
        </w:tabs>
        <w:spacing w:before="100"/>
        <w:ind w:firstLine="567"/>
        <w:rPr>
          <w:bCs/>
          <w:iCs/>
          <w:lang w:val="nl-NL"/>
        </w:rPr>
      </w:pPr>
      <w:r w:rsidRPr="00283EFB">
        <w:rPr>
          <w:bCs/>
          <w:iCs/>
          <w:lang w:val="nl-NL"/>
        </w:rPr>
        <w:tab/>
        <w:t>- Thi công xây dựng</w:t>
      </w:r>
    </w:p>
    <w:p w14:paraId="76E93EDA" w14:textId="77777777" w:rsidR="00311427" w:rsidRPr="00283EFB" w:rsidRDefault="00311427" w:rsidP="00311427">
      <w:pPr>
        <w:spacing w:before="100" w:after="100"/>
        <w:ind w:firstLine="357"/>
      </w:pPr>
      <w:r w:rsidRPr="00283EFB">
        <w:rPr>
          <w:bCs/>
          <w:iCs/>
          <w:lang w:val="nl-NL"/>
        </w:rPr>
        <w:tab/>
      </w:r>
      <w:proofErr w:type="spellStart"/>
      <w:r w:rsidRPr="00283EFB">
        <w:t>Sản</w:t>
      </w:r>
      <w:proofErr w:type="spellEnd"/>
      <w:r w:rsidRPr="00283EFB">
        <w:t xml:space="preserve"> </w:t>
      </w:r>
      <w:proofErr w:type="spellStart"/>
      <w:r w:rsidRPr="00283EFB">
        <w:t>xuất</w:t>
      </w:r>
      <w:proofErr w:type="spellEnd"/>
      <w:r w:rsidRPr="00283EFB">
        <w:t xml:space="preserve"> </w:t>
      </w:r>
      <w:proofErr w:type="spellStart"/>
      <w:r w:rsidRPr="00283EFB">
        <w:t>cấu</w:t>
      </w:r>
      <w:proofErr w:type="spellEnd"/>
      <w:r w:rsidRPr="00283EFB">
        <w:t xml:space="preserve"> </w:t>
      </w:r>
      <w:proofErr w:type="spellStart"/>
      <w:r w:rsidRPr="00283EFB">
        <w:t>kiện</w:t>
      </w:r>
      <w:proofErr w:type="spellEnd"/>
      <w:r w:rsidRPr="00283EFB">
        <w:t xml:space="preserve"> </w:t>
      </w:r>
      <w:proofErr w:type="spellStart"/>
      <w:r w:rsidRPr="00283EFB">
        <w:t>bằng</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cốt</w:t>
      </w:r>
      <w:proofErr w:type="spellEnd"/>
      <w:r w:rsidRPr="00283EFB">
        <w:t xml:space="preserve"> </w:t>
      </w:r>
      <w:proofErr w:type="spellStart"/>
      <w:r w:rsidRPr="00283EFB">
        <w:t>thép</w:t>
      </w:r>
      <w:proofErr w:type="spellEnd"/>
      <w:r w:rsidRPr="00283EFB">
        <w:t xml:space="preserve"> </w:t>
      </w:r>
      <w:proofErr w:type="spellStart"/>
      <w:r w:rsidRPr="00283EFB">
        <w:t>chế</w:t>
      </w:r>
      <w:proofErr w:type="spellEnd"/>
      <w:r w:rsidRPr="00283EFB">
        <w:t xml:space="preserve"> </w:t>
      </w:r>
      <w:proofErr w:type="spellStart"/>
      <w:r w:rsidRPr="00283EFB">
        <w:t>tạo</w:t>
      </w:r>
      <w:proofErr w:type="spellEnd"/>
      <w:r w:rsidRPr="00283EFB">
        <w:t xml:space="preserve"> </w:t>
      </w:r>
      <w:proofErr w:type="spellStart"/>
      <w:r w:rsidRPr="00283EFB">
        <w:t>sẵn</w:t>
      </w:r>
      <w:proofErr w:type="spellEnd"/>
      <w:r w:rsidRPr="00283EFB">
        <w:t>;</w:t>
      </w:r>
    </w:p>
    <w:p w14:paraId="6D1D2D80" w14:textId="77777777" w:rsidR="00311427" w:rsidRPr="00283EFB" w:rsidRDefault="00311427" w:rsidP="00311427">
      <w:pPr>
        <w:spacing w:before="100" w:after="100"/>
        <w:ind w:firstLine="357"/>
      </w:pPr>
      <w:r w:rsidRPr="00283EFB">
        <w:tab/>
        <w:t xml:space="preserve">Công </w:t>
      </w:r>
      <w:proofErr w:type="spellStart"/>
      <w:r w:rsidRPr="00283EFB">
        <w:t>tác</w:t>
      </w:r>
      <w:proofErr w:type="spellEnd"/>
      <w:r w:rsidRPr="00283EFB">
        <w:t xml:space="preserve"> </w:t>
      </w:r>
      <w:proofErr w:type="spellStart"/>
      <w:r w:rsidRPr="00283EFB">
        <w:t>trắc</w:t>
      </w:r>
      <w:proofErr w:type="spellEnd"/>
      <w:r w:rsidRPr="00283EFB">
        <w:t xml:space="preserve"> </w:t>
      </w:r>
      <w:proofErr w:type="spellStart"/>
      <w:r w:rsidRPr="00283EFB">
        <w:t>địa</w:t>
      </w:r>
      <w:proofErr w:type="spellEnd"/>
      <w:r w:rsidRPr="00283EFB">
        <w:t xml:space="preserve"> </w:t>
      </w:r>
      <w:proofErr w:type="spellStart"/>
      <w:r w:rsidRPr="00283EFB">
        <w:t>và</w:t>
      </w:r>
      <w:proofErr w:type="spellEnd"/>
      <w:r w:rsidRPr="00283EFB">
        <w:t xml:space="preserve"> </w:t>
      </w:r>
      <w:proofErr w:type="spellStart"/>
      <w:r w:rsidRPr="00283EFB">
        <w:t>định</w:t>
      </w:r>
      <w:proofErr w:type="spellEnd"/>
      <w:r w:rsidRPr="00283EFB">
        <w:t xml:space="preserve"> </w:t>
      </w:r>
      <w:proofErr w:type="spellStart"/>
      <w:r w:rsidRPr="00283EFB">
        <w:t>vị</w:t>
      </w:r>
      <w:proofErr w:type="spellEnd"/>
      <w:r w:rsidRPr="00283EFB">
        <w:t xml:space="preserve"> </w:t>
      </w:r>
      <w:proofErr w:type="spellStart"/>
      <w:r w:rsidRPr="00283EFB">
        <w:t>vị</w:t>
      </w:r>
      <w:proofErr w:type="spellEnd"/>
      <w:r w:rsidRPr="00283EFB">
        <w:t xml:space="preserve"> </w:t>
      </w:r>
      <w:proofErr w:type="spellStart"/>
      <w:r w:rsidRPr="00283EFB">
        <w:t>trí</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w:t>
      </w:r>
    </w:p>
    <w:p w14:paraId="13676E88" w14:textId="77777777" w:rsidR="00311427" w:rsidRPr="00283EFB" w:rsidRDefault="00311427" w:rsidP="00311427">
      <w:pPr>
        <w:spacing w:before="100" w:after="100"/>
        <w:ind w:firstLine="357"/>
      </w:pPr>
      <w:r w:rsidRPr="00283EFB">
        <w:tab/>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chặn</w:t>
      </w:r>
      <w:proofErr w:type="spellEnd"/>
      <w:r w:rsidRPr="00283EFB">
        <w:t xml:space="preserve"> </w:t>
      </w:r>
      <w:proofErr w:type="spellStart"/>
      <w:r w:rsidRPr="00283EFB">
        <w:t>dòng</w:t>
      </w:r>
      <w:proofErr w:type="spellEnd"/>
      <w:r w:rsidRPr="00283EFB">
        <w:t xml:space="preserve"> </w:t>
      </w:r>
      <w:proofErr w:type="spellStart"/>
      <w:r w:rsidRPr="00283EFB">
        <w:t>chảy</w:t>
      </w:r>
      <w:proofErr w:type="spellEnd"/>
      <w:r w:rsidRPr="00283EFB">
        <w:t>;</w:t>
      </w:r>
    </w:p>
    <w:p w14:paraId="02080198" w14:textId="77777777" w:rsidR="00311427" w:rsidRPr="00283EFB" w:rsidRDefault="00311427" w:rsidP="00311427">
      <w:pPr>
        <w:spacing w:before="100" w:after="100"/>
        <w:ind w:firstLine="357"/>
      </w:pPr>
      <w:r w:rsidRPr="00283EFB">
        <w:tab/>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đào</w:t>
      </w:r>
      <w:proofErr w:type="spellEnd"/>
      <w:r w:rsidRPr="00283EFB">
        <w:t xml:space="preserve"> </w:t>
      </w:r>
      <w:proofErr w:type="spellStart"/>
      <w:r w:rsidRPr="00283EFB">
        <w:t>móng</w:t>
      </w:r>
      <w:proofErr w:type="spellEnd"/>
      <w:r w:rsidRPr="00283EFB">
        <w:t>;</w:t>
      </w:r>
    </w:p>
    <w:p w14:paraId="0831E1D0" w14:textId="77777777" w:rsidR="00311427" w:rsidRPr="00283EFB" w:rsidRDefault="00311427" w:rsidP="00311427">
      <w:pPr>
        <w:spacing w:before="100" w:after="100"/>
        <w:ind w:firstLine="357"/>
      </w:pPr>
      <w:r w:rsidRPr="00283EFB">
        <w:tab/>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lớp</w:t>
      </w:r>
      <w:proofErr w:type="spellEnd"/>
      <w:r w:rsidRPr="00283EFB">
        <w:t xml:space="preserve"> </w:t>
      </w:r>
      <w:proofErr w:type="spellStart"/>
      <w:r w:rsidRPr="00283EFB">
        <w:t>đệm</w:t>
      </w:r>
      <w:proofErr w:type="spellEnd"/>
      <w:r w:rsidRPr="00283EFB">
        <w:t xml:space="preserve"> </w:t>
      </w:r>
      <w:proofErr w:type="spellStart"/>
      <w:r w:rsidRPr="00283EFB">
        <w:t>móng</w:t>
      </w:r>
      <w:proofErr w:type="spellEnd"/>
      <w:r w:rsidRPr="00283EFB">
        <w:t>;</w:t>
      </w:r>
    </w:p>
    <w:p w14:paraId="7CB0A7E0" w14:textId="77777777" w:rsidR="00311427" w:rsidRPr="00283EFB" w:rsidRDefault="00311427" w:rsidP="00311427">
      <w:pPr>
        <w:spacing w:before="100" w:after="100"/>
        <w:ind w:firstLine="357"/>
      </w:pPr>
      <w:r w:rsidRPr="00283EFB">
        <w:tab/>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lắp</w:t>
      </w:r>
      <w:proofErr w:type="spellEnd"/>
      <w:r w:rsidRPr="00283EFB">
        <w:t xml:space="preserve"> </w:t>
      </w:r>
      <w:proofErr w:type="spellStart"/>
      <w:r w:rsidRPr="00283EFB">
        <w:t>dựng</w:t>
      </w:r>
      <w:proofErr w:type="spellEnd"/>
      <w:r w:rsidRPr="00283EFB">
        <w:t xml:space="preserve"> </w:t>
      </w:r>
      <w:proofErr w:type="spellStart"/>
      <w:r w:rsidRPr="00283EFB">
        <w:t>ván</w:t>
      </w:r>
      <w:proofErr w:type="spellEnd"/>
      <w:r w:rsidRPr="00283EFB">
        <w:t xml:space="preserve"> </w:t>
      </w:r>
      <w:proofErr w:type="spellStart"/>
      <w:r w:rsidRPr="00283EFB">
        <w:t>khuôn</w:t>
      </w:r>
      <w:proofErr w:type="spellEnd"/>
      <w:r w:rsidRPr="00283EFB">
        <w:t>;</w:t>
      </w:r>
    </w:p>
    <w:p w14:paraId="20253FDE" w14:textId="77777777" w:rsidR="00311427" w:rsidRPr="00283EFB" w:rsidRDefault="00311427" w:rsidP="00311427">
      <w:pPr>
        <w:spacing w:before="100" w:after="100"/>
        <w:ind w:firstLine="357"/>
      </w:pPr>
      <w:r w:rsidRPr="00283EFB">
        <w:tab/>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móng</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w:t>
      </w:r>
    </w:p>
    <w:p w14:paraId="500FE9CF" w14:textId="77777777" w:rsidR="00311427" w:rsidRPr="00283EFB" w:rsidRDefault="00311427" w:rsidP="00311427">
      <w:pPr>
        <w:spacing w:before="100" w:after="100"/>
        <w:ind w:firstLine="357"/>
      </w:pPr>
      <w:r w:rsidRPr="00283EFB">
        <w:tab/>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đắp</w:t>
      </w:r>
      <w:proofErr w:type="spellEnd"/>
      <w:r w:rsidRPr="00283EFB">
        <w:t xml:space="preserve"> </w:t>
      </w:r>
      <w:proofErr w:type="spellStart"/>
      <w:r w:rsidRPr="00283EFB">
        <w:t>đất</w:t>
      </w:r>
      <w:proofErr w:type="spellEnd"/>
      <w:r w:rsidRPr="00283EFB">
        <w:t xml:space="preserve"> </w:t>
      </w:r>
      <w:proofErr w:type="spellStart"/>
      <w:r w:rsidRPr="00283EFB">
        <w:t>trả</w:t>
      </w:r>
      <w:proofErr w:type="spellEnd"/>
      <w:r w:rsidRPr="00283EFB">
        <w:t xml:space="preserve"> </w:t>
      </w:r>
      <w:proofErr w:type="spellStart"/>
      <w:r w:rsidRPr="00283EFB">
        <w:t>móng</w:t>
      </w:r>
      <w:proofErr w:type="spellEnd"/>
      <w:r w:rsidRPr="00283EFB">
        <w:t>;</w:t>
      </w:r>
    </w:p>
    <w:p w14:paraId="0D8992F4" w14:textId="77777777" w:rsidR="00311427" w:rsidRPr="00283EFB" w:rsidRDefault="00311427" w:rsidP="00311427">
      <w:pPr>
        <w:spacing w:before="100" w:after="100"/>
        <w:ind w:firstLine="357"/>
      </w:pPr>
      <w:r w:rsidRPr="00283EFB">
        <w:tab/>
      </w:r>
      <w:proofErr w:type="spellStart"/>
      <w:r w:rsidRPr="00283EFB">
        <w:t>Lắp</w:t>
      </w:r>
      <w:proofErr w:type="spellEnd"/>
      <w:r w:rsidRPr="00283EFB">
        <w:t xml:space="preserve"> </w:t>
      </w:r>
      <w:proofErr w:type="spellStart"/>
      <w:r w:rsidRPr="00283EFB">
        <w:t>đặt</w:t>
      </w:r>
      <w:proofErr w:type="spellEnd"/>
      <w:r w:rsidRPr="00283EFB">
        <w:t xml:space="preserve"> </w:t>
      </w:r>
      <w:proofErr w:type="spellStart"/>
      <w:r w:rsidRPr="00283EFB">
        <w:t>cấu</w:t>
      </w:r>
      <w:proofErr w:type="spellEnd"/>
      <w:r w:rsidRPr="00283EFB">
        <w:t xml:space="preserve"> </w:t>
      </w:r>
      <w:proofErr w:type="spellStart"/>
      <w:r w:rsidRPr="00283EFB">
        <w:t>kiện</w:t>
      </w:r>
      <w:proofErr w:type="spellEnd"/>
      <w:r w:rsidRPr="00283EFB">
        <w:t>;</w:t>
      </w:r>
    </w:p>
    <w:p w14:paraId="71D74B91" w14:textId="77777777" w:rsidR="00311427" w:rsidRPr="00283EFB" w:rsidRDefault="00311427" w:rsidP="00311427">
      <w:pPr>
        <w:spacing w:before="100" w:after="100"/>
        <w:ind w:firstLine="357"/>
      </w:pPr>
      <w:r w:rsidRPr="00283EFB">
        <w:tab/>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các</w:t>
      </w:r>
      <w:proofErr w:type="spellEnd"/>
      <w:r w:rsidRPr="00283EFB">
        <w:t xml:space="preserve"> </w:t>
      </w:r>
      <w:proofErr w:type="spellStart"/>
      <w:r w:rsidRPr="00283EFB">
        <w:t>bộ</w:t>
      </w:r>
      <w:proofErr w:type="spellEnd"/>
      <w:r w:rsidRPr="00283EFB">
        <w:t xml:space="preserve"> </w:t>
      </w:r>
      <w:proofErr w:type="spellStart"/>
      <w:r w:rsidRPr="00283EFB">
        <w:t>phận</w:t>
      </w:r>
      <w:proofErr w:type="spellEnd"/>
      <w:r w:rsidRPr="00283EFB">
        <w:t xml:space="preserve"> </w:t>
      </w:r>
      <w:proofErr w:type="spellStart"/>
      <w:r w:rsidRPr="00283EFB">
        <w:t>khác</w:t>
      </w:r>
      <w:proofErr w:type="spellEnd"/>
      <w:r w:rsidRPr="00283EFB">
        <w:t xml:space="preserve"> </w:t>
      </w:r>
      <w:proofErr w:type="spellStart"/>
      <w:r w:rsidRPr="00283EFB">
        <w:t>của</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w:t>
      </w:r>
    </w:p>
    <w:p w14:paraId="6B7AEAF7" w14:textId="77777777" w:rsidR="00311427" w:rsidRPr="00283EFB" w:rsidRDefault="00311427" w:rsidP="00311427">
      <w:pPr>
        <w:spacing w:before="100" w:after="100"/>
        <w:ind w:firstLine="357"/>
      </w:pPr>
      <w:r w:rsidRPr="00283EFB">
        <w:tab/>
        <w:t xml:space="preserve">Hoàn </w:t>
      </w:r>
      <w:proofErr w:type="spellStart"/>
      <w:r w:rsidRPr="00283EFB">
        <w:t>thiện</w:t>
      </w:r>
      <w:proofErr w:type="spellEnd"/>
      <w:r w:rsidRPr="00283EFB">
        <w:t xml:space="preserve">, </w:t>
      </w:r>
      <w:proofErr w:type="spellStart"/>
      <w:r w:rsidRPr="00283EFB">
        <w:t>kiểm</w:t>
      </w:r>
      <w:proofErr w:type="spellEnd"/>
      <w:r w:rsidRPr="00283EFB">
        <w:t xml:space="preserve"> </w:t>
      </w:r>
      <w:proofErr w:type="spellStart"/>
      <w:r w:rsidRPr="00283EFB">
        <w:t>tra</w:t>
      </w:r>
      <w:proofErr w:type="spellEnd"/>
      <w:r w:rsidRPr="00283EFB">
        <w:t xml:space="preserve">, </w:t>
      </w:r>
      <w:proofErr w:type="spellStart"/>
      <w:r w:rsidRPr="00283EFB">
        <w:t>nghiệm</w:t>
      </w:r>
      <w:proofErr w:type="spellEnd"/>
      <w:r w:rsidRPr="00283EFB">
        <w:t xml:space="preserve"> </w:t>
      </w:r>
      <w:proofErr w:type="spellStart"/>
      <w:r w:rsidRPr="00283EFB">
        <w:t>thu</w:t>
      </w:r>
      <w:proofErr w:type="spellEnd"/>
      <w:r w:rsidRPr="00283EFB">
        <w:t>.</w:t>
      </w:r>
    </w:p>
    <w:p w14:paraId="6594F825" w14:textId="77777777" w:rsidR="00311427" w:rsidRPr="00283EFB" w:rsidRDefault="00311427" w:rsidP="00311427">
      <w:pPr>
        <w:spacing w:before="100" w:after="100"/>
        <w:ind w:firstLine="357"/>
        <w:rPr>
          <w:b/>
          <w:bCs/>
        </w:rPr>
      </w:pPr>
      <w:r w:rsidRPr="00283EFB">
        <w:rPr>
          <w:b/>
          <w:bCs/>
          <w:szCs w:val="28"/>
        </w:rPr>
        <w:tab/>
      </w:r>
      <w:r w:rsidRPr="00283EFB">
        <w:rPr>
          <w:b/>
          <w:bCs/>
        </w:rPr>
        <w:t xml:space="preserve">d) </w:t>
      </w:r>
      <w:proofErr w:type="spellStart"/>
      <w:r w:rsidRPr="00283EFB">
        <w:rPr>
          <w:b/>
          <w:bCs/>
        </w:rPr>
        <w:t>Thi</w:t>
      </w:r>
      <w:proofErr w:type="spellEnd"/>
      <w:r w:rsidRPr="00283EFB">
        <w:rPr>
          <w:b/>
          <w:bCs/>
        </w:rPr>
        <w:t xml:space="preserve"> </w:t>
      </w:r>
      <w:proofErr w:type="spellStart"/>
      <w:r w:rsidRPr="00283EFB">
        <w:rPr>
          <w:b/>
          <w:bCs/>
        </w:rPr>
        <w:t>công</w:t>
      </w:r>
      <w:proofErr w:type="spellEnd"/>
      <w:r w:rsidRPr="00283EFB">
        <w:rPr>
          <w:b/>
          <w:bCs/>
        </w:rPr>
        <w:t xml:space="preserve"> </w:t>
      </w:r>
      <w:proofErr w:type="spellStart"/>
      <w:r w:rsidRPr="00283EFB">
        <w:rPr>
          <w:b/>
          <w:bCs/>
        </w:rPr>
        <w:t>mặt</w:t>
      </w:r>
      <w:proofErr w:type="spellEnd"/>
      <w:r w:rsidRPr="00283EFB">
        <w:rPr>
          <w:b/>
          <w:bCs/>
        </w:rPr>
        <w:t xml:space="preserve"> </w:t>
      </w:r>
      <w:proofErr w:type="spellStart"/>
      <w:r w:rsidRPr="00283EFB">
        <w:rPr>
          <w:b/>
          <w:bCs/>
        </w:rPr>
        <w:t>đường</w:t>
      </w:r>
      <w:proofErr w:type="spellEnd"/>
      <w:r w:rsidRPr="00283EFB">
        <w:rPr>
          <w:b/>
          <w:bCs/>
        </w:rPr>
        <w:t xml:space="preserve"> </w:t>
      </w:r>
    </w:p>
    <w:p w14:paraId="1F008B5F" w14:textId="77777777" w:rsidR="00311427" w:rsidRPr="00283EFB" w:rsidRDefault="00311427" w:rsidP="00311427">
      <w:pPr>
        <w:spacing w:before="100" w:after="100"/>
        <w:ind w:firstLine="357"/>
      </w:pPr>
      <w:r w:rsidRPr="00283EFB">
        <w:rPr>
          <w:lang w:val="nl-NL"/>
        </w:rPr>
        <w:tab/>
      </w:r>
      <w:r w:rsidRPr="00283EFB">
        <w:t xml:space="preserve">- Công </w:t>
      </w:r>
      <w:proofErr w:type="spellStart"/>
      <w:r w:rsidRPr="00283EFB">
        <w:t>tác</w:t>
      </w:r>
      <w:proofErr w:type="spellEnd"/>
      <w:r w:rsidRPr="00283EFB">
        <w:t xml:space="preserve"> </w:t>
      </w:r>
      <w:proofErr w:type="spellStart"/>
      <w:r w:rsidRPr="00283EFB">
        <w:t>chuẩn</w:t>
      </w:r>
      <w:proofErr w:type="spellEnd"/>
      <w:r w:rsidRPr="00283EFB">
        <w:t xml:space="preserve"> </w:t>
      </w:r>
      <w:proofErr w:type="spellStart"/>
      <w:r w:rsidRPr="00283EFB">
        <w:t>bị</w:t>
      </w:r>
      <w:proofErr w:type="spellEnd"/>
      <w:r w:rsidRPr="00283EFB">
        <w:t xml:space="preserve">: </w:t>
      </w:r>
      <w:proofErr w:type="spellStart"/>
      <w:r w:rsidRPr="00283EFB">
        <w:t>Chuẩn</w:t>
      </w:r>
      <w:proofErr w:type="spellEnd"/>
      <w:r w:rsidRPr="00283EFB">
        <w:t xml:space="preserve"> </w:t>
      </w:r>
      <w:proofErr w:type="spellStart"/>
      <w:r w:rsidRPr="00283EFB">
        <w:t>bị</w:t>
      </w:r>
      <w:proofErr w:type="spellEnd"/>
      <w:r w:rsidRPr="00283EFB">
        <w:t xml:space="preserve"> </w:t>
      </w:r>
      <w:proofErr w:type="spellStart"/>
      <w:r w:rsidRPr="00283EFB">
        <w:t>thiết</w:t>
      </w:r>
      <w:proofErr w:type="spellEnd"/>
      <w:r w:rsidRPr="00283EFB">
        <w:t xml:space="preserve"> </w:t>
      </w:r>
      <w:proofErr w:type="spellStart"/>
      <w:r w:rsidRPr="00283EFB">
        <w:t>bị</w:t>
      </w:r>
      <w:proofErr w:type="spellEnd"/>
      <w:r w:rsidRPr="00283EFB">
        <w:t xml:space="preserve"> </w:t>
      </w:r>
      <w:proofErr w:type="spellStart"/>
      <w:r w:rsidRPr="00283EFB">
        <w:t>máy</w:t>
      </w:r>
      <w:proofErr w:type="spellEnd"/>
      <w:r w:rsidRPr="00283EFB">
        <w:t xml:space="preserve">, </w:t>
      </w:r>
      <w:proofErr w:type="spellStart"/>
      <w:r w:rsidRPr="00283EFB">
        <w:t>vật</w:t>
      </w:r>
      <w:proofErr w:type="spellEnd"/>
      <w:r w:rsidRPr="00283EFB">
        <w:t xml:space="preserve"> </w:t>
      </w:r>
      <w:proofErr w:type="spellStart"/>
      <w:r w:rsidRPr="00283EFB">
        <w:t>tư</w:t>
      </w:r>
      <w:proofErr w:type="spellEnd"/>
      <w:r w:rsidRPr="00283EFB">
        <w:t xml:space="preserve">, </w:t>
      </w:r>
      <w:proofErr w:type="spellStart"/>
      <w:r w:rsidRPr="00283EFB">
        <w:t>nguyên</w:t>
      </w:r>
      <w:proofErr w:type="spellEnd"/>
      <w:r w:rsidRPr="00283EFB">
        <w:t xml:space="preserve"> - </w:t>
      </w:r>
      <w:proofErr w:type="spellStart"/>
      <w:r w:rsidRPr="00283EFB">
        <w:t>vật</w:t>
      </w:r>
      <w:proofErr w:type="spellEnd"/>
      <w:r w:rsidRPr="00283EFB">
        <w:t xml:space="preserve"> </w:t>
      </w:r>
      <w:proofErr w:type="spellStart"/>
      <w:r w:rsidRPr="00283EFB">
        <w:t>liệu</w:t>
      </w:r>
      <w:proofErr w:type="spellEnd"/>
      <w:r w:rsidRPr="00283EFB">
        <w:t xml:space="preserve"> </w:t>
      </w:r>
      <w:proofErr w:type="spellStart"/>
      <w:r w:rsidRPr="00283EFB">
        <w:t>và</w:t>
      </w:r>
      <w:proofErr w:type="spellEnd"/>
      <w:r w:rsidRPr="00283EFB">
        <w:t xml:space="preserve"> </w:t>
      </w:r>
      <w:proofErr w:type="spellStart"/>
      <w:r w:rsidRPr="00283EFB">
        <w:t>nhân</w:t>
      </w:r>
      <w:proofErr w:type="spellEnd"/>
      <w:r w:rsidRPr="00283EFB">
        <w:t xml:space="preserve"> </w:t>
      </w:r>
      <w:proofErr w:type="spellStart"/>
      <w:r w:rsidRPr="00283EFB">
        <w:t>lực</w:t>
      </w:r>
      <w:proofErr w:type="spellEnd"/>
      <w:r w:rsidRPr="00283EFB">
        <w:t xml:space="preserve"> </w:t>
      </w:r>
      <w:proofErr w:type="spellStart"/>
      <w:r w:rsidRPr="00283EFB">
        <w:t>phục</w:t>
      </w:r>
      <w:proofErr w:type="spellEnd"/>
      <w:r w:rsidRPr="00283EFB">
        <w:t xml:space="preserve"> </w:t>
      </w:r>
      <w:proofErr w:type="spellStart"/>
      <w:r w:rsidRPr="00283EFB">
        <w:t>vụ</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 xml:space="preserve"> </w:t>
      </w:r>
      <w:proofErr w:type="spellStart"/>
      <w:r w:rsidRPr="00283EFB">
        <w:t>hạng</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Pr="00283EFB">
        <w:t>khôi</w:t>
      </w:r>
      <w:proofErr w:type="spellEnd"/>
      <w:r w:rsidRPr="00283EFB">
        <w:t xml:space="preserve"> </w:t>
      </w:r>
      <w:proofErr w:type="spellStart"/>
      <w:r w:rsidRPr="00283EFB">
        <w:t>phục</w:t>
      </w:r>
      <w:proofErr w:type="spellEnd"/>
      <w:r w:rsidRPr="00283EFB">
        <w:t xml:space="preserve"> </w:t>
      </w:r>
      <w:proofErr w:type="spellStart"/>
      <w:r w:rsidRPr="00283EFB">
        <w:t>tuyến</w:t>
      </w:r>
      <w:proofErr w:type="spellEnd"/>
      <w:r w:rsidRPr="00283EFB">
        <w:t xml:space="preserve">, </w:t>
      </w:r>
      <w:proofErr w:type="spellStart"/>
      <w:r w:rsidRPr="00283EFB">
        <w:t>lên</w:t>
      </w:r>
      <w:proofErr w:type="spellEnd"/>
      <w:r w:rsidRPr="00283EFB">
        <w:t xml:space="preserve"> ga, </w:t>
      </w:r>
      <w:proofErr w:type="spellStart"/>
      <w:r w:rsidRPr="00283EFB">
        <w:t>cắm</w:t>
      </w:r>
      <w:proofErr w:type="spellEnd"/>
      <w:r w:rsidRPr="00283EFB">
        <w:t xml:space="preserve"> </w:t>
      </w:r>
      <w:proofErr w:type="spellStart"/>
      <w:r w:rsidRPr="00283EFB">
        <w:t>cọc</w:t>
      </w:r>
      <w:proofErr w:type="spellEnd"/>
      <w:r w:rsidRPr="00283EFB">
        <w:t xml:space="preserve"> </w:t>
      </w:r>
      <w:proofErr w:type="spellStart"/>
      <w:r w:rsidRPr="00283EFB">
        <w:t>định</w:t>
      </w:r>
      <w:proofErr w:type="spellEnd"/>
      <w:r w:rsidRPr="00283EFB">
        <w:t xml:space="preserve"> </w:t>
      </w:r>
      <w:proofErr w:type="spellStart"/>
      <w:r w:rsidRPr="00283EFB">
        <w:t>vị</w:t>
      </w:r>
      <w:proofErr w:type="spellEnd"/>
      <w:r w:rsidRPr="00283EFB">
        <w:t xml:space="preserve"> </w:t>
      </w:r>
      <w:proofErr w:type="spellStart"/>
      <w:r w:rsidRPr="00283EFB">
        <w:t>trị</w:t>
      </w:r>
      <w:proofErr w:type="spellEnd"/>
      <w:r w:rsidRPr="00283EFB">
        <w:t xml:space="preserve"> </w:t>
      </w:r>
      <w:proofErr w:type="spellStart"/>
      <w:r w:rsidRPr="00283EFB">
        <w:t>trí</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w:t>
      </w:r>
    </w:p>
    <w:p w14:paraId="72EF6C83" w14:textId="77777777" w:rsidR="00311427" w:rsidRPr="00283EFB" w:rsidRDefault="00311427" w:rsidP="00311427">
      <w:pPr>
        <w:spacing w:before="100" w:after="100"/>
        <w:ind w:firstLine="357"/>
      </w:pPr>
      <w:r w:rsidRPr="00283EFB">
        <w:ta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p>
    <w:p w14:paraId="6622D5D9" w14:textId="77777777" w:rsidR="00311427" w:rsidRPr="00283EFB" w:rsidRDefault="00311427" w:rsidP="00311427">
      <w:pPr>
        <w:tabs>
          <w:tab w:val="left" w:pos="360"/>
        </w:tabs>
        <w:spacing w:before="100" w:after="100"/>
        <w:outlineLvl w:val="0"/>
        <w:rPr>
          <w:lang w:val="nl-NL"/>
        </w:rPr>
      </w:pPr>
      <w:r w:rsidRPr="00283EFB">
        <w:rPr>
          <w:lang w:val="nl-NL"/>
        </w:rPr>
        <w:tab/>
      </w:r>
      <w:r w:rsidRPr="00283EFB">
        <w:rPr>
          <w:lang w:val="nl-NL"/>
        </w:rPr>
        <w:tab/>
        <w:t>+ Hoàn thiện khuôn đường</w:t>
      </w:r>
    </w:p>
    <w:p w14:paraId="6172D433" w14:textId="77777777" w:rsidR="00311427" w:rsidRPr="00283EFB" w:rsidRDefault="00311427" w:rsidP="00311427">
      <w:pPr>
        <w:tabs>
          <w:tab w:val="left" w:pos="360"/>
        </w:tabs>
        <w:spacing w:before="100" w:after="100"/>
        <w:outlineLvl w:val="0"/>
        <w:rPr>
          <w:lang w:val="nl-NL"/>
        </w:rPr>
      </w:pPr>
      <w:r w:rsidRPr="00283EFB">
        <w:rPr>
          <w:lang w:val="nl-NL"/>
        </w:rPr>
        <w:tab/>
      </w:r>
      <w:r w:rsidRPr="00283EFB">
        <w:rPr>
          <w:lang w:val="nl-NL"/>
        </w:rPr>
        <w:tab/>
        <w:t>+ Thi công lớp móng cấp phối đá dăm;</w:t>
      </w:r>
    </w:p>
    <w:p w14:paraId="0D4397B9" w14:textId="77777777" w:rsidR="00311427" w:rsidRPr="00283EFB" w:rsidRDefault="00311427" w:rsidP="00311427">
      <w:pPr>
        <w:tabs>
          <w:tab w:val="left" w:pos="360"/>
        </w:tabs>
        <w:spacing w:before="100" w:after="100"/>
        <w:outlineLvl w:val="0"/>
        <w:rPr>
          <w:lang w:val="nl-NL"/>
        </w:rPr>
      </w:pPr>
      <w:r w:rsidRPr="00283EFB">
        <w:rPr>
          <w:lang w:val="nl-NL"/>
        </w:rPr>
        <w:tab/>
      </w:r>
      <w:r w:rsidRPr="00283EFB">
        <w:rPr>
          <w:lang w:val="nl-NL"/>
        </w:rPr>
        <w:tab/>
        <w:t>+ Thi công lớp mặt bê tông xi măng;</w:t>
      </w:r>
    </w:p>
    <w:p w14:paraId="75205CF6" w14:textId="77777777" w:rsidR="00311427" w:rsidRPr="00283EFB" w:rsidRDefault="00311427" w:rsidP="00311427">
      <w:pPr>
        <w:tabs>
          <w:tab w:val="left" w:pos="360"/>
        </w:tabs>
        <w:spacing w:before="100" w:after="100"/>
        <w:outlineLvl w:val="0"/>
        <w:rPr>
          <w:lang w:val="nl-NL"/>
        </w:rPr>
      </w:pPr>
      <w:r w:rsidRPr="00283EFB">
        <w:rPr>
          <w:lang w:val="nl-NL"/>
        </w:rPr>
        <w:tab/>
      </w:r>
      <w:r w:rsidRPr="00283EFB">
        <w:rPr>
          <w:lang w:val="nl-NL"/>
        </w:rPr>
        <w:tab/>
        <w:t>+ Thi công lề đường;</w:t>
      </w:r>
    </w:p>
    <w:p w14:paraId="759B3184" w14:textId="77777777" w:rsidR="00311427" w:rsidRPr="00283EFB" w:rsidRDefault="00311427" w:rsidP="00311427">
      <w:pPr>
        <w:tabs>
          <w:tab w:val="left" w:pos="360"/>
        </w:tabs>
        <w:spacing w:before="100" w:after="100"/>
        <w:outlineLvl w:val="0"/>
        <w:rPr>
          <w:lang w:val="nl-NL"/>
        </w:rPr>
      </w:pPr>
      <w:r w:rsidRPr="00283EFB">
        <w:rPr>
          <w:lang w:val="nl-NL"/>
        </w:rPr>
        <w:lastRenderedPageBreak/>
        <w:tab/>
      </w:r>
      <w:r w:rsidRPr="00283EFB">
        <w:rPr>
          <w:lang w:val="nl-NL"/>
        </w:rPr>
        <w:tab/>
        <w:t>+ Hoàn thiện, kiểm tra, nghiệm thu.</w:t>
      </w:r>
    </w:p>
    <w:p w14:paraId="5DC7815F" w14:textId="77777777" w:rsidR="00311427" w:rsidRPr="00283EFB" w:rsidRDefault="00311427" w:rsidP="00311427">
      <w:pPr>
        <w:spacing w:after="60" w:line="340" w:lineRule="exact"/>
        <w:ind w:firstLine="567"/>
        <w:rPr>
          <w:b/>
          <w:lang w:val="pt-BR"/>
        </w:rPr>
      </w:pPr>
      <w:r w:rsidRPr="00283EFB">
        <w:rPr>
          <w:b/>
          <w:lang w:val="pt-BR"/>
        </w:rPr>
        <w:t>4.3. Yêu cầu các công tác trong thi công</w:t>
      </w:r>
    </w:p>
    <w:p w14:paraId="49BB136B" w14:textId="77777777" w:rsidR="00311427" w:rsidRPr="00283EFB" w:rsidRDefault="00311427" w:rsidP="00311427">
      <w:pPr>
        <w:spacing w:after="40"/>
        <w:ind w:firstLine="567"/>
        <w:rPr>
          <w:b/>
          <w:i/>
          <w:iCs/>
          <w:lang w:val="es-ES"/>
        </w:rPr>
      </w:pPr>
      <w:r w:rsidRPr="00283EFB">
        <w:rPr>
          <w:b/>
          <w:i/>
          <w:iCs/>
          <w:lang w:val="es-ES"/>
        </w:rPr>
        <w:t xml:space="preserve">a) </w:t>
      </w:r>
      <w:proofErr w:type="spellStart"/>
      <w:r w:rsidRPr="00283EFB">
        <w:rPr>
          <w:b/>
          <w:i/>
          <w:iCs/>
          <w:lang w:val="es-ES"/>
        </w:rPr>
        <w:t>Công</w:t>
      </w:r>
      <w:proofErr w:type="spellEnd"/>
      <w:r w:rsidRPr="00283EFB">
        <w:rPr>
          <w:b/>
          <w:i/>
          <w:iCs/>
          <w:lang w:val="es-ES"/>
        </w:rPr>
        <w:t xml:space="preserve"> </w:t>
      </w:r>
      <w:proofErr w:type="spellStart"/>
      <w:r w:rsidRPr="00283EFB">
        <w:rPr>
          <w:b/>
          <w:i/>
          <w:iCs/>
          <w:lang w:val="es-ES"/>
        </w:rPr>
        <w:t>tác</w:t>
      </w:r>
      <w:proofErr w:type="spellEnd"/>
      <w:r w:rsidRPr="00283EFB">
        <w:rPr>
          <w:b/>
          <w:i/>
          <w:iCs/>
          <w:lang w:val="es-ES"/>
        </w:rPr>
        <w:t xml:space="preserve"> </w:t>
      </w:r>
      <w:proofErr w:type="spellStart"/>
      <w:r w:rsidRPr="00283EFB">
        <w:rPr>
          <w:b/>
          <w:i/>
          <w:iCs/>
          <w:lang w:val="es-ES"/>
        </w:rPr>
        <w:t>đất</w:t>
      </w:r>
      <w:proofErr w:type="spellEnd"/>
      <w:r w:rsidRPr="00283EFB">
        <w:rPr>
          <w:b/>
          <w:i/>
          <w:iCs/>
          <w:lang w:val="es-ES"/>
        </w:rPr>
        <w:t>:</w:t>
      </w:r>
    </w:p>
    <w:p w14:paraId="28E4DE04"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Công</w:t>
      </w:r>
      <w:proofErr w:type="spellEnd"/>
      <w:r w:rsidRPr="00283EFB">
        <w:rPr>
          <w:lang w:val="es-ES"/>
        </w:rPr>
        <w:t xml:space="preserve"> </w:t>
      </w:r>
      <w:proofErr w:type="spellStart"/>
      <w:r w:rsidRPr="00283EFB">
        <w:rPr>
          <w:lang w:val="es-ES"/>
        </w:rPr>
        <w:t>tác</w:t>
      </w:r>
      <w:proofErr w:type="spellEnd"/>
      <w:r w:rsidRPr="00283EFB">
        <w:rPr>
          <w:lang w:val="es-ES"/>
        </w:rPr>
        <w:t xml:space="preserve"> </w:t>
      </w:r>
      <w:proofErr w:type="spellStart"/>
      <w:r w:rsidRPr="00283EFB">
        <w:rPr>
          <w:lang w:val="es-ES"/>
        </w:rPr>
        <w:t>đất</w:t>
      </w:r>
      <w:proofErr w:type="spellEnd"/>
      <w:r w:rsidRPr="00283EFB">
        <w:rPr>
          <w:lang w:val="es-ES"/>
        </w:rPr>
        <w:t xml:space="preserve"> </w:t>
      </w:r>
      <w:proofErr w:type="spellStart"/>
      <w:r w:rsidRPr="00283EFB">
        <w:rPr>
          <w:lang w:val="es-ES"/>
        </w:rPr>
        <w:t>bao</w:t>
      </w:r>
      <w:proofErr w:type="spellEnd"/>
      <w:r w:rsidRPr="00283EFB">
        <w:rPr>
          <w:lang w:val="es-ES"/>
        </w:rPr>
        <w:t xml:space="preserve"> </w:t>
      </w:r>
      <w:proofErr w:type="spellStart"/>
      <w:r w:rsidRPr="00283EFB">
        <w:rPr>
          <w:lang w:val="es-ES"/>
        </w:rPr>
        <w:t>gồm</w:t>
      </w:r>
      <w:proofErr w:type="spellEnd"/>
      <w:r w:rsidRPr="00283EFB">
        <w:rPr>
          <w:lang w:val="es-ES"/>
        </w:rPr>
        <w:t>:</w:t>
      </w:r>
    </w:p>
    <w:p w14:paraId="6F2619BD"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Đào</w:t>
      </w:r>
      <w:proofErr w:type="spellEnd"/>
      <w:r w:rsidRPr="00283EFB">
        <w:rPr>
          <w:lang w:val="es-ES"/>
        </w:rPr>
        <w:t xml:space="preserve">, </w:t>
      </w:r>
      <w:proofErr w:type="spellStart"/>
      <w:r w:rsidRPr="00283EFB">
        <w:rPr>
          <w:lang w:val="es-ES"/>
        </w:rPr>
        <w:t>đắp</w:t>
      </w:r>
      <w:proofErr w:type="spellEnd"/>
      <w:r w:rsidRPr="00283EFB">
        <w:rPr>
          <w:lang w:val="es-ES"/>
        </w:rPr>
        <w:t xml:space="preserve"> </w:t>
      </w:r>
      <w:proofErr w:type="spellStart"/>
      <w:r w:rsidRPr="00283EFB">
        <w:rPr>
          <w:lang w:val="es-ES"/>
        </w:rPr>
        <w:t>đất</w:t>
      </w:r>
      <w:proofErr w:type="spellEnd"/>
      <w:r w:rsidRPr="00283EFB">
        <w:rPr>
          <w:lang w:val="es-ES"/>
        </w:rPr>
        <w:t xml:space="preserve"> </w:t>
      </w:r>
      <w:proofErr w:type="spellStart"/>
      <w:r w:rsidRPr="00283EFB">
        <w:rPr>
          <w:lang w:val="es-ES"/>
        </w:rPr>
        <w:t>để</w:t>
      </w:r>
      <w:proofErr w:type="spellEnd"/>
      <w:r w:rsidRPr="00283EFB">
        <w:rPr>
          <w:lang w:val="es-ES"/>
        </w:rPr>
        <w:t xml:space="preserve"> san </w:t>
      </w:r>
      <w:proofErr w:type="spellStart"/>
      <w:r w:rsidRPr="00283EFB">
        <w:rPr>
          <w:lang w:val="es-ES"/>
        </w:rPr>
        <w:t>lấp</w:t>
      </w:r>
      <w:proofErr w:type="spellEnd"/>
      <w:r w:rsidRPr="00283EFB">
        <w:rPr>
          <w:lang w:val="es-ES"/>
        </w:rPr>
        <w:t xml:space="preserve"> </w:t>
      </w:r>
      <w:proofErr w:type="spellStart"/>
      <w:r w:rsidRPr="00283EFB">
        <w:rPr>
          <w:lang w:val="es-ES"/>
        </w:rPr>
        <w:t>nền</w:t>
      </w:r>
      <w:proofErr w:type="spellEnd"/>
      <w:r w:rsidRPr="00283EFB">
        <w:rPr>
          <w:lang w:val="es-ES"/>
        </w:rPr>
        <w:t xml:space="preserve"> </w:t>
      </w:r>
      <w:proofErr w:type="spellStart"/>
      <w:r w:rsidRPr="00283EFB">
        <w:rPr>
          <w:lang w:val="es-ES"/>
        </w:rPr>
        <w:t>đường</w:t>
      </w:r>
      <w:proofErr w:type="spellEnd"/>
      <w:r w:rsidRPr="00283EFB">
        <w:rPr>
          <w:lang w:val="es-ES"/>
        </w:rPr>
        <w:t>.</w:t>
      </w:r>
    </w:p>
    <w:p w14:paraId="23B66325"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Đào</w:t>
      </w:r>
      <w:proofErr w:type="spellEnd"/>
      <w:r w:rsidRPr="00283EFB">
        <w:rPr>
          <w:lang w:val="es-ES"/>
        </w:rPr>
        <w:t xml:space="preserve"> </w:t>
      </w:r>
      <w:proofErr w:type="spellStart"/>
      <w:r w:rsidRPr="00283EFB">
        <w:rPr>
          <w:lang w:val="es-ES"/>
        </w:rPr>
        <w:t>hố</w:t>
      </w:r>
      <w:proofErr w:type="spellEnd"/>
      <w:r w:rsidRPr="00283EFB">
        <w:rPr>
          <w:lang w:val="es-ES"/>
        </w:rPr>
        <w:t xml:space="preserve"> </w:t>
      </w:r>
      <w:proofErr w:type="spellStart"/>
      <w:r w:rsidRPr="00283EFB">
        <w:rPr>
          <w:lang w:val="es-ES"/>
        </w:rPr>
        <w:t>móng</w:t>
      </w:r>
      <w:proofErr w:type="spellEnd"/>
      <w:r w:rsidRPr="00283EFB">
        <w:rPr>
          <w:lang w:val="es-ES"/>
        </w:rPr>
        <w:t xml:space="preserve">, </w:t>
      </w:r>
      <w:proofErr w:type="spellStart"/>
      <w:r w:rsidRPr="00283EFB">
        <w:rPr>
          <w:lang w:val="es-ES"/>
        </w:rPr>
        <w:t>rãnh</w:t>
      </w:r>
      <w:proofErr w:type="spellEnd"/>
      <w:r w:rsidRPr="00283EFB">
        <w:rPr>
          <w:lang w:val="es-ES"/>
        </w:rPr>
        <w:t>.</w:t>
      </w:r>
    </w:p>
    <w:p w14:paraId="2706431B"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Lấp</w:t>
      </w:r>
      <w:proofErr w:type="spellEnd"/>
      <w:r w:rsidRPr="00283EFB">
        <w:rPr>
          <w:lang w:val="es-ES"/>
        </w:rPr>
        <w:t xml:space="preserve"> </w:t>
      </w:r>
      <w:proofErr w:type="spellStart"/>
      <w:r w:rsidRPr="00283EFB">
        <w:rPr>
          <w:lang w:val="es-ES"/>
        </w:rPr>
        <w:t>đất</w:t>
      </w:r>
      <w:proofErr w:type="spellEnd"/>
      <w:r w:rsidRPr="00283EFB">
        <w:rPr>
          <w:lang w:val="es-ES"/>
        </w:rPr>
        <w:t xml:space="preserve"> </w:t>
      </w:r>
      <w:proofErr w:type="spellStart"/>
      <w:r w:rsidRPr="00283EFB">
        <w:rPr>
          <w:lang w:val="es-ES"/>
        </w:rPr>
        <w:t>hố</w:t>
      </w:r>
      <w:proofErr w:type="spellEnd"/>
      <w:r w:rsidRPr="00283EFB">
        <w:rPr>
          <w:lang w:val="es-ES"/>
        </w:rPr>
        <w:t xml:space="preserve"> </w:t>
      </w:r>
      <w:proofErr w:type="spellStart"/>
      <w:r w:rsidRPr="00283EFB">
        <w:rPr>
          <w:lang w:val="es-ES"/>
        </w:rPr>
        <w:t>móng</w:t>
      </w:r>
      <w:proofErr w:type="spellEnd"/>
      <w:r w:rsidRPr="00283EFB">
        <w:rPr>
          <w:lang w:val="es-ES"/>
        </w:rPr>
        <w:t>.</w:t>
      </w:r>
    </w:p>
    <w:p w14:paraId="36493348" w14:textId="77777777" w:rsidR="00311427" w:rsidRPr="00283EFB" w:rsidRDefault="00311427" w:rsidP="00311427">
      <w:pPr>
        <w:spacing w:after="40"/>
        <w:ind w:firstLine="567"/>
        <w:rPr>
          <w:lang w:val="es-ES"/>
        </w:rPr>
      </w:pPr>
      <w:proofErr w:type="spellStart"/>
      <w:r w:rsidRPr="00283EFB">
        <w:rPr>
          <w:lang w:val="es-ES"/>
        </w:rPr>
        <w:t>Nhà</w:t>
      </w:r>
      <w:proofErr w:type="spellEnd"/>
      <w:r w:rsidRPr="00283EFB">
        <w:rPr>
          <w:lang w:val="es-ES"/>
        </w:rPr>
        <w:t xml:space="preserve"> </w:t>
      </w:r>
      <w:proofErr w:type="spellStart"/>
      <w:r w:rsidRPr="00283EFB">
        <w:rPr>
          <w:lang w:val="es-ES"/>
        </w:rPr>
        <w:t>thầu</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tuân</w:t>
      </w:r>
      <w:proofErr w:type="spellEnd"/>
      <w:r w:rsidRPr="00283EFB">
        <w:rPr>
          <w:lang w:val="es-ES"/>
        </w:rPr>
        <w:t xml:space="preserve"> </w:t>
      </w:r>
      <w:proofErr w:type="spellStart"/>
      <w:r w:rsidRPr="00283EFB">
        <w:rPr>
          <w:lang w:val="es-ES"/>
        </w:rPr>
        <w:t>thủ</w:t>
      </w:r>
      <w:proofErr w:type="spellEnd"/>
      <w:r w:rsidRPr="00283EFB">
        <w:rPr>
          <w:lang w:val="es-ES"/>
        </w:rPr>
        <w:t xml:space="preserve"> </w:t>
      </w:r>
      <w:proofErr w:type="spellStart"/>
      <w:r w:rsidRPr="00283EFB">
        <w:rPr>
          <w:lang w:val="es-ES"/>
        </w:rPr>
        <w:t>các</w:t>
      </w:r>
      <w:proofErr w:type="spellEnd"/>
      <w:r w:rsidRPr="00283EFB">
        <w:rPr>
          <w:lang w:val="es-ES"/>
        </w:rPr>
        <w:t xml:space="preserve"> </w:t>
      </w:r>
      <w:proofErr w:type="spellStart"/>
      <w:r w:rsidRPr="00283EFB">
        <w:rPr>
          <w:lang w:val="es-ES"/>
        </w:rPr>
        <w:t>quy</w:t>
      </w:r>
      <w:proofErr w:type="spellEnd"/>
      <w:r w:rsidRPr="00283EFB">
        <w:rPr>
          <w:lang w:val="es-ES"/>
        </w:rPr>
        <w:t xml:space="preserve"> </w:t>
      </w:r>
      <w:proofErr w:type="spellStart"/>
      <w:r w:rsidRPr="00283EFB">
        <w:rPr>
          <w:lang w:val="es-ES"/>
        </w:rPr>
        <w:t>định</w:t>
      </w:r>
      <w:proofErr w:type="spellEnd"/>
      <w:r w:rsidRPr="00283EFB">
        <w:rPr>
          <w:lang w:val="es-ES"/>
        </w:rPr>
        <w:t xml:space="preserve"> </w:t>
      </w:r>
      <w:proofErr w:type="spellStart"/>
      <w:r w:rsidRPr="00283EFB">
        <w:rPr>
          <w:lang w:val="es-ES"/>
        </w:rPr>
        <w:t>của</w:t>
      </w:r>
      <w:proofErr w:type="spellEnd"/>
      <w:r w:rsidRPr="00283EFB">
        <w:rPr>
          <w:lang w:val="es-ES"/>
        </w:rPr>
        <w:t xml:space="preserve"> </w:t>
      </w:r>
      <w:proofErr w:type="spellStart"/>
      <w:r w:rsidRPr="00283EFB">
        <w:rPr>
          <w:lang w:val="es-ES"/>
        </w:rPr>
        <w:t>Tiêu</w:t>
      </w:r>
      <w:proofErr w:type="spellEnd"/>
      <w:r w:rsidRPr="00283EFB">
        <w:rPr>
          <w:lang w:val="es-ES"/>
        </w:rPr>
        <w:t xml:space="preserve"> </w:t>
      </w:r>
      <w:proofErr w:type="spellStart"/>
      <w:r w:rsidRPr="00283EFB">
        <w:rPr>
          <w:lang w:val="es-ES"/>
        </w:rPr>
        <w:t>chuẩn</w:t>
      </w:r>
      <w:proofErr w:type="spellEnd"/>
      <w:r w:rsidRPr="00283EFB">
        <w:rPr>
          <w:lang w:val="es-ES"/>
        </w:rPr>
        <w:t xml:space="preserve"> </w:t>
      </w:r>
      <w:proofErr w:type="spellStart"/>
      <w:r w:rsidRPr="00283EFB">
        <w:rPr>
          <w:lang w:val="es-ES"/>
        </w:rPr>
        <w:t>hiện</w:t>
      </w:r>
      <w:proofErr w:type="spellEnd"/>
      <w:r w:rsidRPr="00283EFB">
        <w:rPr>
          <w:lang w:val="es-ES"/>
        </w:rPr>
        <w:t xml:space="preserve"> </w:t>
      </w:r>
      <w:proofErr w:type="spellStart"/>
      <w:r w:rsidRPr="00283EFB">
        <w:rPr>
          <w:lang w:val="es-ES"/>
        </w:rPr>
        <w:t>hành</w:t>
      </w:r>
      <w:proofErr w:type="spellEnd"/>
      <w:r w:rsidRPr="00283EFB">
        <w:rPr>
          <w:lang w:val="es-ES"/>
        </w:rPr>
        <w:t>.</w:t>
      </w:r>
    </w:p>
    <w:p w14:paraId="31412E25"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nghiên</w:t>
      </w:r>
      <w:proofErr w:type="spellEnd"/>
      <w:r w:rsidRPr="00283EFB">
        <w:rPr>
          <w:lang w:val="es-ES"/>
        </w:rPr>
        <w:t xml:space="preserve"> </w:t>
      </w:r>
      <w:proofErr w:type="spellStart"/>
      <w:r w:rsidRPr="00283EFB">
        <w:rPr>
          <w:lang w:val="es-ES"/>
        </w:rPr>
        <w:t>cứu</w:t>
      </w:r>
      <w:proofErr w:type="spellEnd"/>
      <w:r w:rsidRPr="00283EFB">
        <w:rPr>
          <w:lang w:val="es-ES"/>
        </w:rPr>
        <w:t xml:space="preserve"> </w:t>
      </w:r>
      <w:proofErr w:type="spellStart"/>
      <w:r w:rsidRPr="00283EFB">
        <w:rPr>
          <w:lang w:val="es-ES"/>
        </w:rPr>
        <w:t>bản</w:t>
      </w:r>
      <w:proofErr w:type="spellEnd"/>
      <w:r w:rsidRPr="00283EFB">
        <w:rPr>
          <w:lang w:val="es-ES"/>
        </w:rPr>
        <w:t xml:space="preserve"> </w:t>
      </w:r>
      <w:proofErr w:type="spellStart"/>
      <w:r w:rsidRPr="00283EFB">
        <w:rPr>
          <w:lang w:val="es-ES"/>
        </w:rPr>
        <w:t>vẽ</w:t>
      </w:r>
      <w:proofErr w:type="spellEnd"/>
      <w:r w:rsidRPr="00283EFB">
        <w:rPr>
          <w:lang w:val="es-ES"/>
        </w:rPr>
        <w:t xml:space="preserve"> </w:t>
      </w:r>
      <w:proofErr w:type="spellStart"/>
      <w:r w:rsidRPr="00283EFB">
        <w:rPr>
          <w:lang w:val="es-ES"/>
        </w:rPr>
        <w:t>thiết</w:t>
      </w:r>
      <w:proofErr w:type="spellEnd"/>
      <w:r w:rsidRPr="00283EFB">
        <w:rPr>
          <w:lang w:val="es-ES"/>
        </w:rPr>
        <w:t xml:space="preserve"> </w:t>
      </w:r>
      <w:proofErr w:type="spellStart"/>
      <w:r w:rsidRPr="00283EFB">
        <w:rPr>
          <w:lang w:val="es-ES"/>
        </w:rPr>
        <w:t>kế</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tài</w:t>
      </w:r>
      <w:proofErr w:type="spellEnd"/>
      <w:r w:rsidRPr="00283EFB">
        <w:rPr>
          <w:lang w:val="es-ES"/>
        </w:rPr>
        <w:t xml:space="preserve"> </w:t>
      </w:r>
      <w:proofErr w:type="spellStart"/>
      <w:r w:rsidRPr="00283EFB">
        <w:rPr>
          <w:lang w:val="es-ES"/>
        </w:rPr>
        <w:t>liệu</w:t>
      </w:r>
      <w:proofErr w:type="spellEnd"/>
      <w:r w:rsidRPr="00283EFB">
        <w:rPr>
          <w:lang w:val="es-ES"/>
        </w:rPr>
        <w:t xml:space="preserve"> </w:t>
      </w:r>
      <w:proofErr w:type="spellStart"/>
      <w:r w:rsidRPr="00283EFB">
        <w:rPr>
          <w:lang w:val="es-ES"/>
        </w:rPr>
        <w:t>địa</w:t>
      </w:r>
      <w:proofErr w:type="spellEnd"/>
      <w:r w:rsidRPr="00283EFB">
        <w:rPr>
          <w:lang w:val="es-ES"/>
        </w:rPr>
        <w:t xml:space="preserve"> </w:t>
      </w:r>
      <w:proofErr w:type="spellStart"/>
      <w:r w:rsidRPr="00283EFB">
        <w:rPr>
          <w:lang w:val="es-ES"/>
        </w:rPr>
        <w:t>chất</w:t>
      </w:r>
      <w:proofErr w:type="spellEnd"/>
      <w:r w:rsidRPr="00283EFB">
        <w:rPr>
          <w:lang w:val="es-ES"/>
        </w:rPr>
        <w:t xml:space="preserve"> </w:t>
      </w:r>
      <w:proofErr w:type="spellStart"/>
      <w:r w:rsidRPr="00283EFB">
        <w:rPr>
          <w:lang w:val="es-ES"/>
        </w:rPr>
        <w:t>công</w:t>
      </w:r>
      <w:proofErr w:type="spellEnd"/>
      <w:r w:rsidRPr="00283EFB">
        <w:rPr>
          <w:lang w:val="es-ES"/>
        </w:rPr>
        <w:t xml:space="preserve"> </w:t>
      </w:r>
      <w:proofErr w:type="spellStart"/>
      <w:r w:rsidRPr="00283EFB">
        <w:rPr>
          <w:lang w:val="es-ES"/>
        </w:rPr>
        <w:t>trình</w:t>
      </w:r>
      <w:proofErr w:type="spellEnd"/>
      <w:r w:rsidRPr="00283EFB">
        <w:rPr>
          <w:lang w:val="es-ES"/>
        </w:rPr>
        <w:t xml:space="preserve">, </w:t>
      </w:r>
      <w:proofErr w:type="spellStart"/>
      <w:r w:rsidRPr="00283EFB">
        <w:rPr>
          <w:lang w:val="es-ES"/>
        </w:rPr>
        <w:t>địa</w:t>
      </w:r>
      <w:proofErr w:type="spellEnd"/>
      <w:r w:rsidRPr="00283EFB">
        <w:rPr>
          <w:lang w:val="es-ES"/>
        </w:rPr>
        <w:t xml:space="preserve"> </w:t>
      </w:r>
      <w:proofErr w:type="spellStart"/>
      <w:r w:rsidRPr="00283EFB">
        <w:rPr>
          <w:lang w:val="es-ES"/>
        </w:rPr>
        <w:t>chất</w:t>
      </w:r>
      <w:proofErr w:type="spellEnd"/>
      <w:r w:rsidRPr="00283EFB">
        <w:rPr>
          <w:lang w:val="es-ES"/>
        </w:rPr>
        <w:t xml:space="preserve"> </w:t>
      </w:r>
      <w:proofErr w:type="spellStart"/>
      <w:r w:rsidRPr="00283EFB">
        <w:rPr>
          <w:lang w:val="es-ES"/>
        </w:rPr>
        <w:t>thuỷ</w:t>
      </w:r>
      <w:proofErr w:type="spellEnd"/>
      <w:r w:rsidRPr="00283EFB">
        <w:rPr>
          <w:lang w:val="es-ES"/>
        </w:rPr>
        <w:t xml:space="preserve"> </w:t>
      </w:r>
      <w:proofErr w:type="spellStart"/>
      <w:r w:rsidRPr="00283EFB">
        <w:rPr>
          <w:lang w:val="es-ES"/>
        </w:rPr>
        <w:t>văn</w:t>
      </w:r>
      <w:proofErr w:type="spellEnd"/>
      <w:r w:rsidRPr="00283EFB">
        <w:rPr>
          <w:lang w:val="es-ES"/>
        </w:rPr>
        <w:t xml:space="preserve"> </w:t>
      </w:r>
      <w:proofErr w:type="spellStart"/>
      <w:r w:rsidRPr="00283EFB">
        <w:rPr>
          <w:lang w:val="es-ES"/>
        </w:rPr>
        <w:t>tại</w:t>
      </w:r>
      <w:proofErr w:type="spellEnd"/>
      <w:r w:rsidRPr="00283EFB">
        <w:rPr>
          <w:lang w:val="es-ES"/>
        </w:rPr>
        <w:t xml:space="preserve"> </w:t>
      </w:r>
      <w:proofErr w:type="spellStart"/>
      <w:r w:rsidRPr="00283EFB">
        <w:rPr>
          <w:lang w:val="es-ES"/>
        </w:rPr>
        <w:t>vị</w:t>
      </w:r>
      <w:proofErr w:type="spellEnd"/>
      <w:r w:rsidRPr="00283EFB">
        <w:rPr>
          <w:lang w:val="es-ES"/>
        </w:rPr>
        <w:t xml:space="preserve"> </w:t>
      </w:r>
      <w:proofErr w:type="spellStart"/>
      <w:r w:rsidRPr="00283EFB">
        <w:rPr>
          <w:lang w:val="es-ES"/>
        </w:rPr>
        <w:t>trí</w:t>
      </w:r>
      <w:proofErr w:type="spellEnd"/>
      <w:r w:rsidRPr="00283EFB">
        <w:rPr>
          <w:lang w:val="es-ES"/>
        </w:rPr>
        <w:t xml:space="preserve"> </w:t>
      </w:r>
      <w:proofErr w:type="spellStart"/>
      <w:r w:rsidRPr="00283EFB">
        <w:rPr>
          <w:lang w:val="es-ES"/>
        </w:rPr>
        <w:t>thi</w:t>
      </w:r>
      <w:proofErr w:type="spellEnd"/>
      <w:r w:rsidRPr="00283EFB">
        <w:rPr>
          <w:lang w:val="es-ES"/>
        </w:rPr>
        <w:t xml:space="preserve"> </w:t>
      </w:r>
      <w:proofErr w:type="spellStart"/>
      <w:r w:rsidRPr="00283EFB">
        <w:rPr>
          <w:lang w:val="es-ES"/>
        </w:rPr>
        <w:t>công</w:t>
      </w:r>
      <w:proofErr w:type="spellEnd"/>
      <w:r w:rsidRPr="00283EFB">
        <w:rPr>
          <w:lang w:val="es-ES"/>
        </w:rPr>
        <w:t xml:space="preserve"> </w:t>
      </w:r>
      <w:proofErr w:type="spellStart"/>
      <w:r w:rsidRPr="00283EFB">
        <w:rPr>
          <w:lang w:val="es-ES"/>
        </w:rPr>
        <w:t>đào</w:t>
      </w:r>
      <w:proofErr w:type="spellEnd"/>
      <w:r w:rsidRPr="00283EFB">
        <w:rPr>
          <w:lang w:val="es-ES"/>
        </w:rPr>
        <w:t xml:space="preserve">, </w:t>
      </w:r>
      <w:proofErr w:type="spellStart"/>
      <w:r w:rsidRPr="00283EFB">
        <w:rPr>
          <w:lang w:val="es-ES"/>
        </w:rPr>
        <w:t>đắp</w:t>
      </w:r>
      <w:proofErr w:type="spellEnd"/>
      <w:r w:rsidRPr="00283EFB">
        <w:rPr>
          <w:lang w:val="es-ES"/>
        </w:rPr>
        <w:t xml:space="preserve"> </w:t>
      </w:r>
      <w:proofErr w:type="spellStart"/>
      <w:r w:rsidRPr="00283EFB">
        <w:rPr>
          <w:lang w:val="es-ES"/>
        </w:rPr>
        <w:t>đất</w:t>
      </w:r>
      <w:proofErr w:type="spellEnd"/>
      <w:r w:rsidRPr="00283EFB">
        <w:rPr>
          <w:lang w:val="es-ES"/>
        </w:rPr>
        <w:t xml:space="preserve"> </w:t>
      </w:r>
      <w:proofErr w:type="spellStart"/>
      <w:r w:rsidRPr="00283EFB">
        <w:rPr>
          <w:lang w:val="es-ES"/>
        </w:rPr>
        <w:t>để</w:t>
      </w:r>
      <w:proofErr w:type="spellEnd"/>
      <w:r w:rsidRPr="00283EFB">
        <w:rPr>
          <w:lang w:val="es-ES"/>
        </w:rPr>
        <w:t xml:space="preserve"> </w:t>
      </w:r>
      <w:proofErr w:type="spellStart"/>
      <w:r w:rsidRPr="00283EFB">
        <w:rPr>
          <w:lang w:val="es-ES"/>
        </w:rPr>
        <w:t>lựa</w:t>
      </w:r>
      <w:proofErr w:type="spellEnd"/>
      <w:r w:rsidRPr="00283EFB">
        <w:rPr>
          <w:lang w:val="es-ES"/>
        </w:rPr>
        <w:t xml:space="preserve"> </w:t>
      </w:r>
      <w:proofErr w:type="spellStart"/>
      <w:r w:rsidRPr="00283EFB">
        <w:rPr>
          <w:lang w:val="es-ES"/>
        </w:rPr>
        <w:t>chọn</w:t>
      </w:r>
      <w:proofErr w:type="spellEnd"/>
      <w:r w:rsidRPr="00283EFB">
        <w:rPr>
          <w:lang w:val="es-ES"/>
        </w:rPr>
        <w:t xml:space="preserve"> </w:t>
      </w:r>
      <w:proofErr w:type="spellStart"/>
      <w:r w:rsidRPr="00283EFB">
        <w:rPr>
          <w:lang w:val="es-ES"/>
        </w:rPr>
        <w:t>thiết</w:t>
      </w:r>
      <w:proofErr w:type="spellEnd"/>
      <w:r w:rsidRPr="00283EFB">
        <w:rPr>
          <w:lang w:val="es-ES"/>
        </w:rPr>
        <w:t xml:space="preserve"> </w:t>
      </w:r>
      <w:proofErr w:type="spellStart"/>
      <w:r w:rsidRPr="00283EFB">
        <w:rPr>
          <w:lang w:val="es-ES"/>
        </w:rPr>
        <w:t>bị</w:t>
      </w:r>
      <w:proofErr w:type="spellEnd"/>
      <w:r w:rsidRPr="00283EFB">
        <w:rPr>
          <w:lang w:val="es-ES"/>
        </w:rPr>
        <w:t xml:space="preserve">, </w:t>
      </w:r>
      <w:proofErr w:type="spellStart"/>
      <w:r w:rsidRPr="00283EFB">
        <w:rPr>
          <w:lang w:val="es-ES"/>
        </w:rPr>
        <w:t>giải</w:t>
      </w:r>
      <w:proofErr w:type="spellEnd"/>
      <w:r w:rsidRPr="00283EFB">
        <w:rPr>
          <w:lang w:val="es-ES"/>
        </w:rPr>
        <w:t xml:space="preserve"> </w:t>
      </w:r>
      <w:proofErr w:type="spellStart"/>
      <w:r w:rsidRPr="00283EFB">
        <w:rPr>
          <w:lang w:val="es-ES"/>
        </w:rPr>
        <w:t>pháp</w:t>
      </w:r>
      <w:proofErr w:type="spellEnd"/>
      <w:r w:rsidRPr="00283EFB">
        <w:rPr>
          <w:lang w:val="es-ES"/>
        </w:rPr>
        <w:t xml:space="preserve"> </w:t>
      </w:r>
      <w:proofErr w:type="spellStart"/>
      <w:r w:rsidRPr="00283EFB">
        <w:rPr>
          <w:lang w:val="es-ES"/>
        </w:rPr>
        <w:t>kỹ</w:t>
      </w:r>
      <w:proofErr w:type="spellEnd"/>
      <w:r w:rsidRPr="00283EFB">
        <w:rPr>
          <w:lang w:val="es-ES"/>
        </w:rPr>
        <w:t xml:space="preserve"> </w:t>
      </w:r>
      <w:proofErr w:type="spellStart"/>
      <w:r w:rsidRPr="00283EFB">
        <w:rPr>
          <w:lang w:val="es-ES"/>
        </w:rPr>
        <w:t>thuật</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biện</w:t>
      </w:r>
      <w:proofErr w:type="spellEnd"/>
      <w:r w:rsidRPr="00283EFB">
        <w:rPr>
          <w:lang w:val="es-ES"/>
        </w:rPr>
        <w:t xml:space="preserve"> </w:t>
      </w:r>
      <w:proofErr w:type="spellStart"/>
      <w:r w:rsidRPr="00283EFB">
        <w:rPr>
          <w:lang w:val="es-ES"/>
        </w:rPr>
        <w:t>pháp</w:t>
      </w:r>
      <w:proofErr w:type="spellEnd"/>
      <w:r w:rsidRPr="00283EFB">
        <w:rPr>
          <w:lang w:val="es-ES"/>
        </w:rPr>
        <w:t xml:space="preserve"> </w:t>
      </w:r>
      <w:proofErr w:type="spellStart"/>
      <w:r w:rsidRPr="00283EFB">
        <w:rPr>
          <w:lang w:val="es-ES"/>
        </w:rPr>
        <w:t>tổ</w:t>
      </w:r>
      <w:proofErr w:type="spellEnd"/>
      <w:r w:rsidRPr="00283EFB">
        <w:rPr>
          <w:lang w:val="es-ES"/>
        </w:rPr>
        <w:t xml:space="preserve"> </w:t>
      </w:r>
      <w:proofErr w:type="spellStart"/>
      <w:r w:rsidRPr="00283EFB">
        <w:rPr>
          <w:lang w:val="es-ES"/>
        </w:rPr>
        <w:t>chức</w:t>
      </w:r>
      <w:proofErr w:type="spellEnd"/>
      <w:r w:rsidRPr="00283EFB">
        <w:rPr>
          <w:lang w:val="es-ES"/>
        </w:rPr>
        <w:t xml:space="preserve"> </w:t>
      </w:r>
      <w:proofErr w:type="spellStart"/>
      <w:r w:rsidRPr="00283EFB">
        <w:rPr>
          <w:lang w:val="es-ES"/>
        </w:rPr>
        <w:t>thi</w:t>
      </w:r>
      <w:proofErr w:type="spellEnd"/>
      <w:r w:rsidRPr="00283EFB">
        <w:rPr>
          <w:lang w:val="es-ES"/>
        </w:rPr>
        <w:t xml:space="preserve"> </w:t>
      </w:r>
      <w:proofErr w:type="spellStart"/>
      <w:r w:rsidRPr="00283EFB">
        <w:rPr>
          <w:lang w:val="es-ES"/>
        </w:rPr>
        <w:t>công</w:t>
      </w:r>
      <w:proofErr w:type="spellEnd"/>
      <w:r w:rsidRPr="00283EFB">
        <w:rPr>
          <w:lang w:val="es-ES"/>
        </w:rPr>
        <w:t xml:space="preserve"> cho </w:t>
      </w:r>
      <w:proofErr w:type="spellStart"/>
      <w:r w:rsidRPr="00283EFB">
        <w:rPr>
          <w:lang w:val="es-ES"/>
        </w:rPr>
        <w:t>phù</w:t>
      </w:r>
      <w:proofErr w:type="spellEnd"/>
      <w:r w:rsidRPr="00283EFB">
        <w:rPr>
          <w:lang w:val="es-ES"/>
        </w:rPr>
        <w:t xml:space="preserve"> </w:t>
      </w:r>
      <w:proofErr w:type="spellStart"/>
      <w:r w:rsidRPr="00283EFB">
        <w:rPr>
          <w:lang w:val="es-ES"/>
        </w:rPr>
        <w:t>hợp</w:t>
      </w:r>
      <w:proofErr w:type="spellEnd"/>
      <w:r w:rsidRPr="00283EFB">
        <w:rPr>
          <w:lang w:val="es-ES"/>
        </w:rPr>
        <w:t xml:space="preserve"> </w:t>
      </w:r>
      <w:proofErr w:type="spellStart"/>
      <w:r w:rsidRPr="00283EFB">
        <w:rPr>
          <w:lang w:val="es-ES"/>
        </w:rPr>
        <w:t>đảm</w:t>
      </w:r>
      <w:proofErr w:type="spellEnd"/>
      <w:r w:rsidRPr="00283EFB">
        <w:rPr>
          <w:lang w:val="es-ES"/>
        </w:rPr>
        <w:t xml:space="preserve"> </w:t>
      </w:r>
      <w:proofErr w:type="spellStart"/>
      <w:r w:rsidRPr="00283EFB">
        <w:rPr>
          <w:lang w:val="es-ES"/>
        </w:rPr>
        <w:t>bảo</w:t>
      </w:r>
      <w:proofErr w:type="spellEnd"/>
      <w:r w:rsidRPr="00283EFB">
        <w:rPr>
          <w:lang w:val="es-ES"/>
        </w:rPr>
        <w:t xml:space="preserve"> </w:t>
      </w:r>
      <w:proofErr w:type="spellStart"/>
      <w:r w:rsidRPr="00283EFB">
        <w:rPr>
          <w:lang w:val="es-ES"/>
        </w:rPr>
        <w:t>yêu</w:t>
      </w:r>
      <w:proofErr w:type="spellEnd"/>
      <w:r w:rsidRPr="00283EFB">
        <w:rPr>
          <w:lang w:val="es-ES"/>
        </w:rPr>
        <w:t xml:space="preserve"> </w:t>
      </w:r>
      <w:proofErr w:type="spellStart"/>
      <w:r w:rsidRPr="00283EFB">
        <w:rPr>
          <w:lang w:val="es-ES"/>
        </w:rPr>
        <w:t>cầu</w:t>
      </w:r>
      <w:proofErr w:type="spellEnd"/>
      <w:r w:rsidRPr="00283EFB">
        <w:rPr>
          <w:lang w:val="es-ES"/>
        </w:rPr>
        <w:t xml:space="preserve"> </w:t>
      </w:r>
      <w:proofErr w:type="spellStart"/>
      <w:r w:rsidRPr="00283EFB">
        <w:rPr>
          <w:lang w:val="es-ES"/>
        </w:rPr>
        <w:t>kỹ</w:t>
      </w:r>
      <w:proofErr w:type="spellEnd"/>
      <w:r w:rsidRPr="00283EFB">
        <w:rPr>
          <w:lang w:val="es-ES"/>
        </w:rPr>
        <w:t xml:space="preserve"> </w:t>
      </w:r>
      <w:proofErr w:type="spellStart"/>
      <w:r w:rsidRPr="00283EFB">
        <w:rPr>
          <w:lang w:val="es-ES"/>
        </w:rPr>
        <w:t>thuật</w:t>
      </w:r>
      <w:proofErr w:type="spellEnd"/>
      <w:r w:rsidRPr="00283EFB">
        <w:rPr>
          <w:lang w:val="es-ES"/>
        </w:rPr>
        <w:t>.</w:t>
      </w:r>
    </w:p>
    <w:p w14:paraId="2C9404E1"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Đào</w:t>
      </w:r>
      <w:proofErr w:type="spellEnd"/>
      <w:r w:rsidRPr="00283EFB">
        <w:rPr>
          <w:lang w:val="es-ES"/>
        </w:rPr>
        <w:t xml:space="preserve"> </w:t>
      </w:r>
      <w:proofErr w:type="spellStart"/>
      <w:r w:rsidRPr="00283EFB">
        <w:rPr>
          <w:lang w:val="es-ES"/>
        </w:rPr>
        <w:t>hố</w:t>
      </w:r>
      <w:proofErr w:type="spellEnd"/>
      <w:r w:rsidRPr="00283EFB">
        <w:rPr>
          <w:lang w:val="es-ES"/>
        </w:rPr>
        <w:t xml:space="preserve"> </w:t>
      </w:r>
      <w:proofErr w:type="spellStart"/>
      <w:r w:rsidRPr="00283EFB">
        <w:rPr>
          <w:lang w:val="es-ES"/>
        </w:rPr>
        <w:t>móng</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có</w:t>
      </w:r>
      <w:proofErr w:type="spellEnd"/>
      <w:r w:rsidRPr="00283EFB">
        <w:rPr>
          <w:lang w:val="es-ES"/>
        </w:rPr>
        <w:t xml:space="preserve"> </w:t>
      </w:r>
      <w:proofErr w:type="spellStart"/>
      <w:r w:rsidRPr="00283EFB">
        <w:rPr>
          <w:lang w:val="es-ES"/>
        </w:rPr>
        <w:t>biện</w:t>
      </w:r>
      <w:proofErr w:type="spellEnd"/>
      <w:r w:rsidRPr="00283EFB">
        <w:rPr>
          <w:lang w:val="es-ES"/>
        </w:rPr>
        <w:t xml:space="preserve"> </w:t>
      </w:r>
      <w:proofErr w:type="spellStart"/>
      <w:r w:rsidRPr="00283EFB">
        <w:rPr>
          <w:lang w:val="es-ES"/>
        </w:rPr>
        <w:t>pháp</w:t>
      </w:r>
      <w:proofErr w:type="spellEnd"/>
      <w:r w:rsidRPr="00283EFB">
        <w:rPr>
          <w:lang w:val="es-ES"/>
        </w:rPr>
        <w:t xml:space="preserve"> </w:t>
      </w:r>
      <w:proofErr w:type="spellStart"/>
      <w:r w:rsidRPr="00283EFB">
        <w:rPr>
          <w:lang w:val="es-ES"/>
        </w:rPr>
        <w:t>chống</w:t>
      </w:r>
      <w:proofErr w:type="spellEnd"/>
      <w:r w:rsidRPr="00283EFB">
        <w:rPr>
          <w:lang w:val="es-ES"/>
        </w:rPr>
        <w:t xml:space="preserve"> </w:t>
      </w:r>
      <w:proofErr w:type="spellStart"/>
      <w:r w:rsidRPr="00283EFB">
        <w:rPr>
          <w:lang w:val="es-ES"/>
        </w:rPr>
        <w:t>đỡ</w:t>
      </w:r>
      <w:proofErr w:type="spellEnd"/>
      <w:r w:rsidRPr="00283EFB">
        <w:rPr>
          <w:lang w:val="es-ES"/>
        </w:rPr>
        <w:t xml:space="preserve"> </w:t>
      </w:r>
      <w:proofErr w:type="spellStart"/>
      <w:r w:rsidRPr="00283EFB">
        <w:rPr>
          <w:lang w:val="es-ES"/>
        </w:rPr>
        <w:t>thành</w:t>
      </w:r>
      <w:proofErr w:type="spellEnd"/>
      <w:r w:rsidRPr="00283EFB">
        <w:rPr>
          <w:lang w:val="es-ES"/>
        </w:rPr>
        <w:t xml:space="preserve"> </w:t>
      </w:r>
      <w:proofErr w:type="spellStart"/>
      <w:r w:rsidRPr="00283EFB">
        <w:rPr>
          <w:lang w:val="es-ES"/>
        </w:rPr>
        <w:t>hố</w:t>
      </w:r>
      <w:proofErr w:type="spellEnd"/>
      <w:r w:rsidRPr="00283EFB">
        <w:rPr>
          <w:lang w:val="es-ES"/>
        </w:rPr>
        <w:t xml:space="preserve"> </w:t>
      </w:r>
      <w:proofErr w:type="spellStart"/>
      <w:r w:rsidRPr="00283EFB">
        <w:rPr>
          <w:lang w:val="es-ES"/>
        </w:rPr>
        <w:t>móng</w:t>
      </w:r>
      <w:proofErr w:type="spellEnd"/>
      <w:r w:rsidRPr="00283EFB">
        <w:rPr>
          <w:lang w:val="es-ES"/>
        </w:rPr>
        <w:t xml:space="preserve"> </w:t>
      </w:r>
      <w:proofErr w:type="spellStart"/>
      <w:r w:rsidRPr="00283EFB">
        <w:rPr>
          <w:lang w:val="es-ES"/>
        </w:rPr>
        <w:t>hoặc</w:t>
      </w:r>
      <w:proofErr w:type="spellEnd"/>
      <w:r w:rsidRPr="00283EFB">
        <w:rPr>
          <w:lang w:val="es-ES"/>
        </w:rPr>
        <w:t xml:space="preserve"> </w:t>
      </w:r>
      <w:proofErr w:type="spellStart"/>
      <w:r w:rsidRPr="00283EFB">
        <w:rPr>
          <w:lang w:val="es-ES"/>
        </w:rPr>
        <w:t>tạo</w:t>
      </w:r>
      <w:proofErr w:type="spellEnd"/>
      <w:r w:rsidRPr="00283EFB">
        <w:rPr>
          <w:lang w:val="es-ES"/>
        </w:rPr>
        <w:t xml:space="preserve"> </w:t>
      </w:r>
      <w:proofErr w:type="spellStart"/>
      <w:r w:rsidRPr="00283EFB">
        <w:rPr>
          <w:lang w:val="es-ES"/>
        </w:rPr>
        <w:t>taluy</w:t>
      </w:r>
      <w:proofErr w:type="spellEnd"/>
      <w:r w:rsidRPr="00283EFB">
        <w:rPr>
          <w:lang w:val="es-ES"/>
        </w:rPr>
        <w:t xml:space="preserve"> </w:t>
      </w:r>
      <w:proofErr w:type="spellStart"/>
      <w:r w:rsidRPr="00283EFB">
        <w:rPr>
          <w:lang w:val="es-ES"/>
        </w:rPr>
        <w:t>thích</w:t>
      </w:r>
      <w:proofErr w:type="spellEnd"/>
      <w:r w:rsidRPr="00283EFB">
        <w:rPr>
          <w:lang w:val="es-ES"/>
        </w:rPr>
        <w:t xml:space="preserve"> </w:t>
      </w:r>
      <w:proofErr w:type="spellStart"/>
      <w:r w:rsidRPr="00283EFB">
        <w:rPr>
          <w:lang w:val="es-ES"/>
        </w:rPr>
        <w:t>hợp</w:t>
      </w:r>
      <w:proofErr w:type="spellEnd"/>
      <w:r w:rsidRPr="00283EFB">
        <w:rPr>
          <w:lang w:val="es-ES"/>
        </w:rPr>
        <w:t xml:space="preserve"> </w:t>
      </w:r>
      <w:proofErr w:type="spellStart"/>
      <w:r w:rsidRPr="00283EFB">
        <w:rPr>
          <w:lang w:val="es-ES"/>
        </w:rPr>
        <w:t>để</w:t>
      </w:r>
      <w:proofErr w:type="spellEnd"/>
      <w:r w:rsidRPr="00283EFB">
        <w:rPr>
          <w:lang w:val="es-ES"/>
        </w:rPr>
        <w:t xml:space="preserve"> </w:t>
      </w:r>
      <w:proofErr w:type="spellStart"/>
      <w:r w:rsidRPr="00283EFB">
        <w:rPr>
          <w:lang w:val="es-ES"/>
        </w:rPr>
        <w:t>đảm</w:t>
      </w:r>
      <w:proofErr w:type="spellEnd"/>
      <w:r w:rsidRPr="00283EFB">
        <w:rPr>
          <w:lang w:val="es-ES"/>
        </w:rPr>
        <w:t xml:space="preserve"> </w:t>
      </w:r>
      <w:proofErr w:type="spellStart"/>
      <w:r w:rsidRPr="00283EFB">
        <w:rPr>
          <w:lang w:val="es-ES"/>
        </w:rPr>
        <w:t>bảo</w:t>
      </w:r>
      <w:proofErr w:type="spellEnd"/>
      <w:r w:rsidRPr="00283EFB">
        <w:rPr>
          <w:lang w:val="es-ES"/>
        </w:rPr>
        <w:t xml:space="preserve"> </w:t>
      </w:r>
      <w:proofErr w:type="spellStart"/>
      <w:r w:rsidRPr="00283EFB">
        <w:rPr>
          <w:lang w:val="es-ES"/>
        </w:rPr>
        <w:t>an</w:t>
      </w:r>
      <w:proofErr w:type="spellEnd"/>
      <w:r w:rsidRPr="00283EFB">
        <w:rPr>
          <w:lang w:val="es-ES"/>
        </w:rPr>
        <w:t xml:space="preserve"> </w:t>
      </w:r>
      <w:proofErr w:type="spellStart"/>
      <w:r w:rsidRPr="00283EFB">
        <w:rPr>
          <w:lang w:val="es-ES"/>
        </w:rPr>
        <w:t>toàn</w:t>
      </w:r>
      <w:proofErr w:type="spellEnd"/>
      <w:r w:rsidRPr="00283EFB">
        <w:rPr>
          <w:lang w:val="es-ES"/>
        </w:rPr>
        <w:t>.</w:t>
      </w:r>
    </w:p>
    <w:p w14:paraId="458BF17F"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Khi</w:t>
      </w:r>
      <w:proofErr w:type="spellEnd"/>
      <w:r w:rsidRPr="00283EFB">
        <w:rPr>
          <w:lang w:val="es-ES"/>
        </w:rPr>
        <w:t xml:space="preserve"> </w:t>
      </w:r>
      <w:proofErr w:type="spellStart"/>
      <w:r w:rsidRPr="00283EFB">
        <w:rPr>
          <w:lang w:val="es-ES"/>
        </w:rPr>
        <w:t>đáy</w:t>
      </w:r>
      <w:proofErr w:type="spellEnd"/>
      <w:r w:rsidRPr="00283EFB">
        <w:rPr>
          <w:lang w:val="es-ES"/>
        </w:rPr>
        <w:t xml:space="preserve"> </w:t>
      </w:r>
      <w:proofErr w:type="spellStart"/>
      <w:r w:rsidRPr="00283EFB">
        <w:rPr>
          <w:lang w:val="es-ES"/>
        </w:rPr>
        <w:t>hố</w:t>
      </w:r>
      <w:proofErr w:type="spellEnd"/>
      <w:r w:rsidRPr="00283EFB">
        <w:rPr>
          <w:lang w:val="es-ES"/>
        </w:rPr>
        <w:t xml:space="preserve"> </w:t>
      </w:r>
      <w:proofErr w:type="spellStart"/>
      <w:r w:rsidRPr="00283EFB">
        <w:rPr>
          <w:lang w:val="es-ES"/>
        </w:rPr>
        <w:t>móng</w:t>
      </w:r>
      <w:proofErr w:type="spellEnd"/>
      <w:r w:rsidRPr="00283EFB">
        <w:rPr>
          <w:lang w:val="es-ES"/>
        </w:rPr>
        <w:t xml:space="preserve"> </w:t>
      </w:r>
      <w:proofErr w:type="spellStart"/>
      <w:r w:rsidRPr="00283EFB">
        <w:rPr>
          <w:lang w:val="es-ES"/>
        </w:rPr>
        <w:t>nằm</w:t>
      </w:r>
      <w:proofErr w:type="spellEnd"/>
      <w:r w:rsidRPr="00283EFB">
        <w:rPr>
          <w:lang w:val="es-ES"/>
        </w:rPr>
        <w:t xml:space="preserve"> </w:t>
      </w:r>
      <w:proofErr w:type="spellStart"/>
      <w:r w:rsidRPr="00283EFB">
        <w:rPr>
          <w:lang w:val="es-ES"/>
        </w:rPr>
        <w:t>dưới</w:t>
      </w:r>
      <w:proofErr w:type="spellEnd"/>
      <w:r w:rsidRPr="00283EFB">
        <w:rPr>
          <w:lang w:val="es-ES"/>
        </w:rPr>
        <w:t xml:space="preserve"> </w:t>
      </w:r>
      <w:proofErr w:type="spellStart"/>
      <w:r w:rsidRPr="00283EFB">
        <w:rPr>
          <w:lang w:val="es-ES"/>
        </w:rPr>
        <w:t>mực</w:t>
      </w:r>
      <w:proofErr w:type="spellEnd"/>
      <w:r w:rsidRPr="00283EFB">
        <w:rPr>
          <w:lang w:val="es-ES"/>
        </w:rPr>
        <w:t xml:space="preserve"> </w:t>
      </w:r>
      <w:proofErr w:type="spellStart"/>
      <w:r w:rsidRPr="00283EFB">
        <w:rPr>
          <w:lang w:val="es-ES"/>
        </w:rPr>
        <w:t>nước</w:t>
      </w:r>
      <w:proofErr w:type="spellEnd"/>
      <w:r w:rsidRPr="00283EFB">
        <w:rPr>
          <w:lang w:val="es-ES"/>
        </w:rPr>
        <w:t xml:space="preserve"> </w:t>
      </w:r>
      <w:proofErr w:type="spellStart"/>
      <w:r w:rsidRPr="00283EFB">
        <w:rPr>
          <w:lang w:val="es-ES"/>
        </w:rPr>
        <w:t>ngầm</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có</w:t>
      </w:r>
      <w:proofErr w:type="spellEnd"/>
      <w:r w:rsidRPr="00283EFB">
        <w:rPr>
          <w:lang w:val="es-ES"/>
        </w:rPr>
        <w:t xml:space="preserve"> </w:t>
      </w:r>
      <w:proofErr w:type="spellStart"/>
      <w:r w:rsidRPr="00283EFB">
        <w:rPr>
          <w:lang w:val="es-ES"/>
        </w:rPr>
        <w:t>biện</w:t>
      </w:r>
      <w:proofErr w:type="spellEnd"/>
      <w:r w:rsidRPr="00283EFB">
        <w:rPr>
          <w:lang w:val="es-ES"/>
        </w:rPr>
        <w:t xml:space="preserve"> </w:t>
      </w:r>
      <w:proofErr w:type="spellStart"/>
      <w:r w:rsidRPr="00283EFB">
        <w:rPr>
          <w:lang w:val="es-ES"/>
        </w:rPr>
        <w:t>pháp</w:t>
      </w:r>
      <w:proofErr w:type="spellEnd"/>
      <w:r w:rsidRPr="00283EFB">
        <w:rPr>
          <w:lang w:val="es-ES"/>
        </w:rPr>
        <w:t xml:space="preserve"> </w:t>
      </w:r>
      <w:proofErr w:type="spellStart"/>
      <w:r w:rsidRPr="00283EFB">
        <w:rPr>
          <w:lang w:val="es-ES"/>
        </w:rPr>
        <w:t>tiêu</w:t>
      </w:r>
      <w:proofErr w:type="spellEnd"/>
      <w:r w:rsidRPr="00283EFB">
        <w:rPr>
          <w:lang w:val="es-ES"/>
        </w:rPr>
        <w:t xml:space="preserve"> </w:t>
      </w:r>
      <w:proofErr w:type="spellStart"/>
      <w:r w:rsidRPr="00283EFB">
        <w:rPr>
          <w:lang w:val="es-ES"/>
        </w:rPr>
        <w:t>nước</w:t>
      </w:r>
      <w:proofErr w:type="spellEnd"/>
      <w:r w:rsidRPr="00283EFB">
        <w:rPr>
          <w:lang w:val="es-ES"/>
        </w:rPr>
        <w:t xml:space="preserve"> </w:t>
      </w:r>
      <w:proofErr w:type="spellStart"/>
      <w:r w:rsidRPr="00283EFB">
        <w:rPr>
          <w:lang w:val="es-ES"/>
        </w:rPr>
        <w:t>mặt</w:t>
      </w:r>
      <w:proofErr w:type="spellEnd"/>
      <w:r w:rsidRPr="00283EFB">
        <w:rPr>
          <w:lang w:val="es-ES"/>
        </w:rPr>
        <w:t xml:space="preserve"> </w:t>
      </w:r>
      <w:proofErr w:type="spellStart"/>
      <w:r w:rsidRPr="00283EFB">
        <w:rPr>
          <w:lang w:val="es-ES"/>
        </w:rPr>
        <w:t>kết</w:t>
      </w:r>
      <w:proofErr w:type="spellEnd"/>
      <w:r w:rsidRPr="00283EFB">
        <w:rPr>
          <w:lang w:val="es-ES"/>
        </w:rPr>
        <w:t xml:space="preserve"> </w:t>
      </w:r>
      <w:proofErr w:type="spellStart"/>
      <w:r w:rsidRPr="00283EFB">
        <w:rPr>
          <w:lang w:val="es-ES"/>
        </w:rPr>
        <w:t>hợp</w:t>
      </w:r>
      <w:proofErr w:type="spellEnd"/>
      <w:r w:rsidRPr="00283EFB">
        <w:rPr>
          <w:lang w:val="es-ES"/>
        </w:rPr>
        <w:t xml:space="preserve"> </w:t>
      </w:r>
      <w:proofErr w:type="spellStart"/>
      <w:r w:rsidRPr="00283EFB">
        <w:rPr>
          <w:lang w:val="es-ES"/>
        </w:rPr>
        <w:t>với</w:t>
      </w:r>
      <w:proofErr w:type="spellEnd"/>
      <w:r w:rsidRPr="00283EFB">
        <w:rPr>
          <w:lang w:val="es-ES"/>
        </w:rPr>
        <w:t xml:space="preserve"> </w:t>
      </w:r>
      <w:proofErr w:type="spellStart"/>
      <w:r w:rsidRPr="00283EFB">
        <w:rPr>
          <w:lang w:val="es-ES"/>
        </w:rPr>
        <w:t>tiêu</w:t>
      </w:r>
      <w:proofErr w:type="spellEnd"/>
      <w:r w:rsidRPr="00283EFB">
        <w:rPr>
          <w:lang w:val="es-ES"/>
        </w:rPr>
        <w:t xml:space="preserve"> </w:t>
      </w:r>
      <w:proofErr w:type="spellStart"/>
      <w:r w:rsidRPr="00283EFB">
        <w:rPr>
          <w:lang w:val="es-ES"/>
        </w:rPr>
        <w:t>nước</w:t>
      </w:r>
      <w:proofErr w:type="spellEnd"/>
      <w:r w:rsidRPr="00283EFB">
        <w:rPr>
          <w:lang w:val="es-ES"/>
        </w:rPr>
        <w:t xml:space="preserve"> </w:t>
      </w:r>
      <w:proofErr w:type="spellStart"/>
      <w:r w:rsidRPr="00283EFB">
        <w:rPr>
          <w:lang w:val="es-ES"/>
        </w:rPr>
        <w:t>ngầm</w:t>
      </w:r>
      <w:proofErr w:type="spellEnd"/>
      <w:r w:rsidRPr="00283EFB">
        <w:rPr>
          <w:lang w:val="es-ES"/>
        </w:rPr>
        <w:t xml:space="preserve"> </w:t>
      </w:r>
      <w:proofErr w:type="spellStart"/>
      <w:r w:rsidRPr="00283EFB">
        <w:rPr>
          <w:lang w:val="es-ES"/>
        </w:rPr>
        <w:t>trong</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ngoài</w:t>
      </w:r>
      <w:proofErr w:type="spellEnd"/>
      <w:r w:rsidRPr="00283EFB">
        <w:rPr>
          <w:lang w:val="es-ES"/>
        </w:rPr>
        <w:t xml:space="preserve"> </w:t>
      </w:r>
      <w:proofErr w:type="spellStart"/>
      <w:r w:rsidRPr="00283EFB">
        <w:rPr>
          <w:lang w:val="es-ES"/>
        </w:rPr>
        <w:t>hố</w:t>
      </w:r>
      <w:proofErr w:type="spellEnd"/>
      <w:r w:rsidRPr="00283EFB">
        <w:rPr>
          <w:lang w:val="es-ES"/>
        </w:rPr>
        <w:t xml:space="preserve"> </w:t>
      </w:r>
      <w:proofErr w:type="spellStart"/>
      <w:r w:rsidRPr="00283EFB">
        <w:rPr>
          <w:lang w:val="es-ES"/>
        </w:rPr>
        <w:t>móng</w:t>
      </w:r>
      <w:proofErr w:type="spellEnd"/>
      <w:r w:rsidRPr="00283EFB">
        <w:rPr>
          <w:lang w:val="es-ES"/>
        </w:rPr>
        <w:t>.</w:t>
      </w:r>
    </w:p>
    <w:p w14:paraId="24BC7319"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Không</w:t>
      </w:r>
      <w:proofErr w:type="spellEnd"/>
      <w:r w:rsidRPr="00283EFB">
        <w:rPr>
          <w:lang w:val="es-ES"/>
        </w:rPr>
        <w:t xml:space="preserve"> </w:t>
      </w:r>
      <w:proofErr w:type="spellStart"/>
      <w:r w:rsidRPr="00283EFB">
        <w:rPr>
          <w:lang w:val="es-ES"/>
        </w:rPr>
        <w:t>để</w:t>
      </w:r>
      <w:proofErr w:type="spellEnd"/>
      <w:r w:rsidRPr="00283EFB">
        <w:rPr>
          <w:lang w:val="es-ES"/>
        </w:rPr>
        <w:t xml:space="preserve"> </w:t>
      </w:r>
      <w:proofErr w:type="spellStart"/>
      <w:r w:rsidRPr="00283EFB">
        <w:rPr>
          <w:lang w:val="es-ES"/>
        </w:rPr>
        <w:t>nước</w:t>
      </w:r>
      <w:proofErr w:type="spellEnd"/>
      <w:r w:rsidRPr="00283EFB">
        <w:rPr>
          <w:lang w:val="es-ES"/>
        </w:rPr>
        <w:t xml:space="preserve"> </w:t>
      </w:r>
      <w:proofErr w:type="spellStart"/>
      <w:r w:rsidRPr="00283EFB">
        <w:rPr>
          <w:lang w:val="es-ES"/>
        </w:rPr>
        <w:t>làm</w:t>
      </w:r>
      <w:proofErr w:type="spellEnd"/>
      <w:r w:rsidRPr="00283EFB">
        <w:rPr>
          <w:lang w:val="es-ES"/>
        </w:rPr>
        <w:t xml:space="preserve"> </w:t>
      </w:r>
      <w:proofErr w:type="spellStart"/>
      <w:r w:rsidRPr="00283EFB">
        <w:rPr>
          <w:lang w:val="es-ES"/>
        </w:rPr>
        <w:t>ngập</w:t>
      </w:r>
      <w:proofErr w:type="spellEnd"/>
      <w:r w:rsidRPr="00283EFB">
        <w:rPr>
          <w:lang w:val="es-ES"/>
        </w:rPr>
        <w:t xml:space="preserve"> </w:t>
      </w:r>
      <w:proofErr w:type="spellStart"/>
      <w:r w:rsidRPr="00283EFB">
        <w:rPr>
          <w:lang w:val="es-ES"/>
        </w:rPr>
        <w:t>hố</w:t>
      </w:r>
      <w:proofErr w:type="spellEnd"/>
      <w:r w:rsidRPr="00283EFB">
        <w:rPr>
          <w:lang w:val="es-ES"/>
        </w:rPr>
        <w:t xml:space="preserve"> </w:t>
      </w:r>
      <w:proofErr w:type="spellStart"/>
      <w:r w:rsidRPr="00283EFB">
        <w:rPr>
          <w:lang w:val="es-ES"/>
        </w:rPr>
        <w:t>móng</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bố</w:t>
      </w:r>
      <w:proofErr w:type="spellEnd"/>
      <w:r w:rsidRPr="00283EFB">
        <w:rPr>
          <w:lang w:val="es-ES"/>
        </w:rPr>
        <w:t xml:space="preserve"> </w:t>
      </w:r>
      <w:proofErr w:type="spellStart"/>
      <w:r w:rsidRPr="00283EFB">
        <w:rPr>
          <w:lang w:val="es-ES"/>
        </w:rPr>
        <w:t>trí</w:t>
      </w:r>
      <w:proofErr w:type="spellEnd"/>
      <w:r w:rsidRPr="00283EFB">
        <w:rPr>
          <w:lang w:val="es-ES"/>
        </w:rPr>
        <w:t xml:space="preserve"> </w:t>
      </w:r>
      <w:proofErr w:type="spellStart"/>
      <w:r w:rsidRPr="00283EFB">
        <w:rPr>
          <w:lang w:val="es-ES"/>
        </w:rPr>
        <w:t>thu</w:t>
      </w:r>
      <w:proofErr w:type="spellEnd"/>
      <w:r w:rsidRPr="00283EFB">
        <w:rPr>
          <w:lang w:val="es-ES"/>
        </w:rPr>
        <w:t xml:space="preserve"> </w:t>
      </w:r>
      <w:proofErr w:type="spellStart"/>
      <w:r w:rsidRPr="00283EFB">
        <w:rPr>
          <w:lang w:val="es-ES"/>
        </w:rPr>
        <w:t>nước</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trạm</w:t>
      </w:r>
      <w:proofErr w:type="spellEnd"/>
      <w:r w:rsidRPr="00283EFB">
        <w:rPr>
          <w:lang w:val="es-ES"/>
        </w:rPr>
        <w:t xml:space="preserve"> </w:t>
      </w:r>
      <w:proofErr w:type="spellStart"/>
      <w:r w:rsidRPr="00283EFB">
        <w:rPr>
          <w:lang w:val="es-ES"/>
        </w:rPr>
        <w:t>bơm</w:t>
      </w:r>
      <w:proofErr w:type="spellEnd"/>
      <w:r w:rsidRPr="00283EFB">
        <w:rPr>
          <w:lang w:val="es-ES"/>
        </w:rPr>
        <w:t xml:space="preserve"> </w:t>
      </w:r>
      <w:proofErr w:type="spellStart"/>
      <w:r w:rsidRPr="00283EFB">
        <w:rPr>
          <w:lang w:val="es-ES"/>
        </w:rPr>
        <w:t>hút</w:t>
      </w:r>
      <w:proofErr w:type="spellEnd"/>
      <w:r w:rsidRPr="00283EFB">
        <w:rPr>
          <w:lang w:val="es-ES"/>
        </w:rPr>
        <w:t xml:space="preserve"> </w:t>
      </w:r>
      <w:proofErr w:type="spellStart"/>
      <w:r w:rsidRPr="00283EFB">
        <w:rPr>
          <w:lang w:val="es-ES"/>
        </w:rPr>
        <w:t>để</w:t>
      </w:r>
      <w:proofErr w:type="spellEnd"/>
      <w:r w:rsidRPr="00283EFB">
        <w:rPr>
          <w:lang w:val="es-ES"/>
        </w:rPr>
        <w:t xml:space="preserve"> </w:t>
      </w:r>
      <w:proofErr w:type="spellStart"/>
      <w:r w:rsidRPr="00283EFB">
        <w:rPr>
          <w:lang w:val="es-ES"/>
        </w:rPr>
        <w:t>giữ</w:t>
      </w:r>
      <w:proofErr w:type="spellEnd"/>
      <w:r w:rsidRPr="00283EFB">
        <w:rPr>
          <w:lang w:val="es-ES"/>
        </w:rPr>
        <w:t xml:space="preserve"> </w:t>
      </w:r>
      <w:proofErr w:type="spellStart"/>
      <w:r w:rsidRPr="00283EFB">
        <w:rPr>
          <w:lang w:val="es-ES"/>
        </w:rPr>
        <w:t>hố</w:t>
      </w:r>
      <w:proofErr w:type="spellEnd"/>
      <w:r w:rsidRPr="00283EFB">
        <w:rPr>
          <w:lang w:val="es-ES"/>
        </w:rPr>
        <w:t xml:space="preserve"> </w:t>
      </w:r>
      <w:proofErr w:type="spellStart"/>
      <w:r w:rsidRPr="00283EFB">
        <w:rPr>
          <w:lang w:val="es-ES"/>
        </w:rPr>
        <w:t>móng</w:t>
      </w:r>
      <w:proofErr w:type="spellEnd"/>
      <w:r w:rsidRPr="00283EFB">
        <w:rPr>
          <w:lang w:val="es-ES"/>
        </w:rPr>
        <w:t xml:space="preserve"> </w:t>
      </w:r>
      <w:proofErr w:type="spellStart"/>
      <w:r w:rsidRPr="00283EFB">
        <w:rPr>
          <w:lang w:val="es-ES"/>
        </w:rPr>
        <w:t>luôn</w:t>
      </w:r>
      <w:proofErr w:type="spellEnd"/>
      <w:r w:rsidRPr="00283EFB">
        <w:rPr>
          <w:lang w:val="es-ES"/>
        </w:rPr>
        <w:t xml:space="preserve"> </w:t>
      </w:r>
      <w:proofErr w:type="spellStart"/>
      <w:r w:rsidRPr="00283EFB">
        <w:rPr>
          <w:lang w:val="es-ES"/>
        </w:rPr>
        <w:t>luôn</w:t>
      </w:r>
      <w:proofErr w:type="spellEnd"/>
      <w:r w:rsidRPr="00283EFB">
        <w:rPr>
          <w:lang w:val="es-ES"/>
        </w:rPr>
        <w:t xml:space="preserve"> </w:t>
      </w:r>
      <w:proofErr w:type="spellStart"/>
      <w:r w:rsidRPr="00283EFB">
        <w:rPr>
          <w:lang w:val="es-ES"/>
        </w:rPr>
        <w:t>khô</w:t>
      </w:r>
      <w:proofErr w:type="spellEnd"/>
      <w:r w:rsidRPr="00283EFB">
        <w:rPr>
          <w:lang w:val="es-ES"/>
        </w:rPr>
        <w:t xml:space="preserve"> </w:t>
      </w:r>
      <w:proofErr w:type="spellStart"/>
      <w:r w:rsidRPr="00283EFB">
        <w:rPr>
          <w:lang w:val="es-ES"/>
        </w:rPr>
        <w:t>ráo</w:t>
      </w:r>
      <w:proofErr w:type="spellEnd"/>
      <w:r w:rsidRPr="00283EFB">
        <w:rPr>
          <w:lang w:val="es-ES"/>
        </w:rPr>
        <w:t>.</w:t>
      </w:r>
    </w:p>
    <w:p w14:paraId="6C985760"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Trường</w:t>
      </w:r>
      <w:proofErr w:type="spellEnd"/>
      <w:r w:rsidRPr="00283EFB">
        <w:rPr>
          <w:lang w:val="es-ES"/>
        </w:rPr>
        <w:t xml:space="preserve"> </w:t>
      </w:r>
      <w:proofErr w:type="spellStart"/>
      <w:r w:rsidRPr="00283EFB">
        <w:rPr>
          <w:lang w:val="es-ES"/>
        </w:rPr>
        <w:t>hợp</w:t>
      </w:r>
      <w:proofErr w:type="spellEnd"/>
      <w:r w:rsidRPr="00283EFB">
        <w:rPr>
          <w:lang w:val="es-ES"/>
        </w:rPr>
        <w:t xml:space="preserve"> </w:t>
      </w:r>
      <w:proofErr w:type="spellStart"/>
      <w:r w:rsidRPr="00283EFB">
        <w:rPr>
          <w:lang w:val="es-ES"/>
        </w:rPr>
        <w:t>gặp</w:t>
      </w:r>
      <w:proofErr w:type="spellEnd"/>
      <w:r w:rsidRPr="00283EFB">
        <w:rPr>
          <w:lang w:val="es-ES"/>
        </w:rPr>
        <w:t xml:space="preserve"> </w:t>
      </w:r>
      <w:proofErr w:type="spellStart"/>
      <w:r w:rsidRPr="00283EFB">
        <w:rPr>
          <w:lang w:val="es-ES"/>
        </w:rPr>
        <w:t>đất</w:t>
      </w:r>
      <w:proofErr w:type="spellEnd"/>
      <w:r w:rsidRPr="00283EFB">
        <w:rPr>
          <w:lang w:val="es-ES"/>
        </w:rPr>
        <w:t xml:space="preserve"> </w:t>
      </w:r>
      <w:proofErr w:type="spellStart"/>
      <w:r w:rsidRPr="00283EFB">
        <w:rPr>
          <w:lang w:val="es-ES"/>
        </w:rPr>
        <w:t>cứng</w:t>
      </w:r>
      <w:proofErr w:type="spellEnd"/>
      <w:r w:rsidRPr="00283EFB">
        <w:rPr>
          <w:lang w:val="es-ES"/>
        </w:rPr>
        <w:t xml:space="preserve"> </w:t>
      </w:r>
      <w:proofErr w:type="spellStart"/>
      <w:r w:rsidRPr="00283EFB">
        <w:rPr>
          <w:lang w:val="es-ES"/>
        </w:rPr>
        <w:t>hoặc</w:t>
      </w:r>
      <w:proofErr w:type="spellEnd"/>
      <w:r w:rsidRPr="00283EFB">
        <w:rPr>
          <w:lang w:val="es-ES"/>
        </w:rPr>
        <w:t xml:space="preserve"> </w:t>
      </w:r>
      <w:proofErr w:type="spellStart"/>
      <w:r w:rsidRPr="00283EFB">
        <w:rPr>
          <w:lang w:val="es-ES"/>
        </w:rPr>
        <w:t>đá</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dựng</w:t>
      </w:r>
      <w:proofErr w:type="spellEnd"/>
      <w:r w:rsidRPr="00283EFB">
        <w:rPr>
          <w:lang w:val="es-ES"/>
        </w:rPr>
        <w:t xml:space="preserve"> </w:t>
      </w:r>
      <w:proofErr w:type="spellStart"/>
      <w:r w:rsidRPr="00283EFB">
        <w:rPr>
          <w:lang w:val="es-ES"/>
        </w:rPr>
        <w:t>biện</w:t>
      </w:r>
      <w:proofErr w:type="spellEnd"/>
      <w:r w:rsidRPr="00283EFB">
        <w:rPr>
          <w:lang w:val="es-ES"/>
        </w:rPr>
        <w:t xml:space="preserve"> </w:t>
      </w:r>
      <w:proofErr w:type="spellStart"/>
      <w:r w:rsidRPr="00283EFB">
        <w:rPr>
          <w:lang w:val="es-ES"/>
        </w:rPr>
        <w:t>pháp</w:t>
      </w:r>
      <w:proofErr w:type="spellEnd"/>
      <w:r w:rsidRPr="00283EFB">
        <w:rPr>
          <w:lang w:val="es-ES"/>
        </w:rPr>
        <w:t xml:space="preserve"> </w:t>
      </w:r>
      <w:proofErr w:type="spellStart"/>
      <w:r w:rsidRPr="00283EFB">
        <w:rPr>
          <w:lang w:val="es-ES"/>
        </w:rPr>
        <w:t>nổ</w:t>
      </w:r>
      <w:proofErr w:type="spellEnd"/>
      <w:r w:rsidRPr="00283EFB">
        <w:rPr>
          <w:lang w:val="es-ES"/>
        </w:rPr>
        <w:t xml:space="preserve"> </w:t>
      </w:r>
      <w:proofErr w:type="spellStart"/>
      <w:r w:rsidRPr="00283EFB">
        <w:rPr>
          <w:lang w:val="es-ES"/>
        </w:rPr>
        <w:t>mìn</w:t>
      </w:r>
      <w:proofErr w:type="spellEnd"/>
      <w:r w:rsidRPr="00283EFB">
        <w:rPr>
          <w:lang w:val="es-ES"/>
        </w:rPr>
        <w:t xml:space="preserve"> </w:t>
      </w:r>
      <w:proofErr w:type="spellStart"/>
      <w:r w:rsidRPr="00283EFB">
        <w:rPr>
          <w:lang w:val="es-ES"/>
        </w:rPr>
        <w:t>thì</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đảm</w:t>
      </w:r>
      <w:proofErr w:type="spellEnd"/>
      <w:r w:rsidRPr="00283EFB">
        <w:rPr>
          <w:lang w:val="es-ES"/>
        </w:rPr>
        <w:t xml:space="preserve"> </w:t>
      </w:r>
      <w:proofErr w:type="spellStart"/>
      <w:r w:rsidRPr="00283EFB">
        <w:rPr>
          <w:lang w:val="es-ES"/>
        </w:rPr>
        <w:t>bảo</w:t>
      </w:r>
      <w:proofErr w:type="spellEnd"/>
      <w:r w:rsidRPr="00283EFB">
        <w:rPr>
          <w:lang w:val="es-ES"/>
        </w:rPr>
        <w:t xml:space="preserve"> </w:t>
      </w:r>
      <w:proofErr w:type="spellStart"/>
      <w:r w:rsidRPr="00283EFB">
        <w:rPr>
          <w:lang w:val="es-ES"/>
        </w:rPr>
        <w:t>an</w:t>
      </w:r>
      <w:proofErr w:type="spellEnd"/>
      <w:r w:rsidRPr="00283EFB">
        <w:rPr>
          <w:lang w:val="es-ES"/>
        </w:rPr>
        <w:t xml:space="preserve"> </w:t>
      </w:r>
      <w:proofErr w:type="spellStart"/>
      <w:r w:rsidRPr="00283EFB">
        <w:rPr>
          <w:lang w:val="es-ES"/>
        </w:rPr>
        <w:t>toàn</w:t>
      </w:r>
      <w:proofErr w:type="spellEnd"/>
      <w:r w:rsidRPr="00283EFB">
        <w:rPr>
          <w:lang w:val="es-ES"/>
        </w:rPr>
        <w:t xml:space="preserve"> </w:t>
      </w:r>
      <w:proofErr w:type="spellStart"/>
      <w:r w:rsidRPr="00283EFB">
        <w:rPr>
          <w:lang w:val="es-ES"/>
        </w:rPr>
        <w:t>theo</w:t>
      </w:r>
      <w:proofErr w:type="spellEnd"/>
      <w:r w:rsidRPr="00283EFB">
        <w:rPr>
          <w:lang w:val="es-ES"/>
        </w:rPr>
        <w:t xml:space="preserve"> </w:t>
      </w:r>
      <w:proofErr w:type="spellStart"/>
      <w:r w:rsidRPr="00283EFB">
        <w:rPr>
          <w:lang w:val="es-ES"/>
        </w:rPr>
        <w:t>Quy</w:t>
      </w:r>
      <w:proofErr w:type="spellEnd"/>
      <w:r w:rsidRPr="00283EFB">
        <w:rPr>
          <w:lang w:val="es-ES"/>
        </w:rPr>
        <w:t xml:space="preserve"> </w:t>
      </w:r>
      <w:proofErr w:type="spellStart"/>
      <w:r w:rsidRPr="00283EFB">
        <w:rPr>
          <w:lang w:val="es-ES"/>
        </w:rPr>
        <w:t>chuẩn</w:t>
      </w:r>
      <w:proofErr w:type="spellEnd"/>
      <w:r w:rsidRPr="00283EFB">
        <w:rPr>
          <w:lang w:val="es-ES"/>
        </w:rPr>
        <w:t xml:space="preserve"> </w:t>
      </w:r>
      <w:proofErr w:type="spellStart"/>
      <w:r w:rsidRPr="00283EFB">
        <w:rPr>
          <w:lang w:val="es-ES"/>
        </w:rPr>
        <w:t>Việt</w:t>
      </w:r>
      <w:proofErr w:type="spellEnd"/>
      <w:r w:rsidRPr="00283EFB">
        <w:rPr>
          <w:lang w:val="es-ES"/>
        </w:rPr>
        <w:t xml:space="preserve"> </w:t>
      </w:r>
      <w:proofErr w:type="spellStart"/>
      <w:r w:rsidRPr="00283EFB">
        <w:rPr>
          <w:lang w:val="es-ES"/>
        </w:rPr>
        <w:t>Nam</w:t>
      </w:r>
      <w:proofErr w:type="spellEnd"/>
      <w:r w:rsidRPr="00283EFB">
        <w:rPr>
          <w:lang w:val="es-ES"/>
        </w:rPr>
        <w:t>.</w:t>
      </w:r>
    </w:p>
    <w:p w14:paraId="2B5D0127"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Kích</w:t>
      </w:r>
      <w:proofErr w:type="spellEnd"/>
      <w:r w:rsidRPr="00283EFB">
        <w:rPr>
          <w:lang w:val="es-ES"/>
        </w:rPr>
        <w:t xml:space="preserve"> </w:t>
      </w:r>
      <w:proofErr w:type="spellStart"/>
      <w:r w:rsidRPr="00283EFB">
        <w:rPr>
          <w:lang w:val="es-ES"/>
        </w:rPr>
        <w:t>thước</w:t>
      </w:r>
      <w:proofErr w:type="spellEnd"/>
      <w:r w:rsidRPr="00283EFB">
        <w:rPr>
          <w:lang w:val="es-ES"/>
        </w:rPr>
        <w:t xml:space="preserve"> </w:t>
      </w:r>
      <w:proofErr w:type="spellStart"/>
      <w:r w:rsidRPr="00283EFB">
        <w:rPr>
          <w:lang w:val="es-ES"/>
        </w:rPr>
        <w:t>hố</w:t>
      </w:r>
      <w:proofErr w:type="spellEnd"/>
      <w:r w:rsidRPr="00283EFB">
        <w:rPr>
          <w:lang w:val="es-ES"/>
        </w:rPr>
        <w:t xml:space="preserve"> </w:t>
      </w:r>
      <w:proofErr w:type="spellStart"/>
      <w:r w:rsidRPr="00283EFB">
        <w:rPr>
          <w:lang w:val="es-ES"/>
        </w:rPr>
        <w:t>móng</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đảm</w:t>
      </w:r>
      <w:proofErr w:type="spellEnd"/>
      <w:r w:rsidRPr="00283EFB">
        <w:rPr>
          <w:lang w:val="es-ES"/>
        </w:rPr>
        <w:t xml:space="preserve"> </w:t>
      </w:r>
      <w:proofErr w:type="spellStart"/>
      <w:r w:rsidRPr="00283EFB">
        <w:rPr>
          <w:lang w:val="es-ES"/>
        </w:rPr>
        <w:t>bảo</w:t>
      </w:r>
      <w:proofErr w:type="spellEnd"/>
      <w:r w:rsidRPr="00283EFB">
        <w:rPr>
          <w:lang w:val="es-ES"/>
        </w:rPr>
        <w:t xml:space="preserve"> </w:t>
      </w:r>
      <w:proofErr w:type="spellStart"/>
      <w:r w:rsidRPr="00283EFB">
        <w:rPr>
          <w:lang w:val="es-ES"/>
        </w:rPr>
        <w:t>yêu</w:t>
      </w:r>
      <w:proofErr w:type="spellEnd"/>
      <w:r w:rsidRPr="00283EFB">
        <w:rPr>
          <w:lang w:val="es-ES"/>
        </w:rPr>
        <w:t xml:space="preserve"> </w:t>
      </w:r>
      <w:proofErr w:type="spellStart"/>
      <w:r w:rsidRPr="00283EFB">
        <w:rPr>
          <w:lang w:val="es-ES"/>
        </w:rPr>
        <w:t>cầu</w:t>
      </w:r>
      <w:proofErr w:type="spellEnd"/>
      <w:r w:rsidRPr="00283EFB">
        <w:rPr>
          <w:lang w:val="es-ES"/>
        </w:rPr>
        <w:t xml:space="preserve"> </w:t>
      </w:r>
      <w:proofErr w:type="spellStart"/>
      <w:r w:rsidRPr="00283EFB">
        <w:rPr>
          <w:lang w:val="es-ES"/>
        </w:rPr>
        <w:t>thiết</w:t>
      </w:r>
      <w:proofErr w:type="spellEnd"/>
      <w:r w:rsidRPr="00283EFB">
        <w:rPr>
          <w:lang w:val="es-ES"/>
        </w:rPr>
        <w:t xml:space="preserve"> </w:t>
      </w:r>
      <w:proofErr w:type="spellStart"/>
      <w:r w:rsidRPr="00283EFB">
        <w:rPr>
          <w:lang w:val="es-ES"/>
        </w:rPr>
        <w:t>kế</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mở</w:t>
      </w:r>
      <w:proofErr w:type="spellEnd"/>
      <w:r w:rsidRPr="00283EFB">
        <w:rPr>
          <w:lang w:val="es-ES"/>
        </w:rPr>
        <w:t xml:space="preserve"> </w:t>
      </w:r>
      <w:proofErr w:type="spellStart"/>
      <w:r w:rsidRPr="00283EFB">
        <w:rPr>
          <w:lang w:val="es-ES"/>
        </w:rPr>
        <w:t>rộng</w:t>
      </w:r>
      <w:proofErr w:type="spellEnd"/>
      <w:r w:rsidRPr="00283EFB">
        <w:rPr>
          <w:lang w:val="es-ES"/>
        </w:rPr>
        <w:t xml:space="preserve"> </w:t>
      </w:r>
      <w:proofErr w:type="spellStart"/>
      <w:r w:rsidRPr="00283EFB">
        <w:rPr>
          <w:lang w:val="es-ES"/>
        </w:rPr>
        <w:t>theo</w:t>
      </w:r>
      <w:proofErr w:type="spellEnd"/>
      <w:r w:rsidRPr="00283EFB">
        <w:rPr>
          <w:lang w:val="es-ES"/>
        </w:rPr>
        <w:t xml:space="preserve"> </w:t>
      </w:r>
      <w:proofErr w:type="spellStart"/>
      <w:r w:rsidRPr="00283EFB">
        <w:rPr>
          <w:lang w:val="es-ES"/>
        </w:rPr>
        <w:t>quy</w:t>
      </w:r>
      <w:proofErr w:type="spellEnd"/>
      <w:r w:rsidRPr="00283EFB">
        <w:rPr>
          <w:lang w:val="es-ES"/>
        </w:rPr>
        <w:t xml:space="preserve"> </w:t>
      </w:r>
      <w:proofErr w:type="spellStart"/>
      <w:r w:rsidRPr="00283EFB">
        <w:rPr>
          <w:lang w:val="es-ES"/>
        </w:rPr>
        <w:t>định</w:t>
      </w:r>
      <w:proofErr w:type="spellEnd"/>
      <w:r w:rsidRPr="00283EFB">
        <w:rPr>
          <w:lang w:val="es-ES"/>
        </w:rPr>
        <w:t xml:space="preserve"> </w:t>
      </w:r>
      <w:proofErr w:type="spellStart"/>
      <w:r w:rsidRPr="00283EFB">
        <w:rPr>
          <w:lang w:val="es-ES"/>
        </w:rPr>
        <w:t>để</w:t>
      </w:r>
      <w:proofErr w:type="spellEnd"/>
      <w:r w:rsidRPr="00283EFB">
        <w:rPr>
          <w:lang w:val="es-ES"/>
        </w:rPr>
        <w:t xml:space="preserve"> </w:t>
      </w:r>
      <w:proofErr w:type="spellStart"/>
      <w:r w:rsidRPr="00283EFB">
        <w:rPr>
          <w:lang w:val="es-ES"/>
        </w:rPr>
        <w:t>đáp</w:t>
      </w:r>
      <w:proofErr w:type="spellEnd"/>
      <w:r w:rsidRPr="00283EFB">
        <w:rPr>
          <w:lang w:val="es-ES"/>
        </w:rPr>
        <w:t xml:space="preserve"> </w:t>
      </w:r>
      <w:proofErr w:type="spellStart"/>
      <w:r w:rsidRPr="00283EFB">
        <w:rPr>
          <w:lang w:val="es-ES"/>
        </w:rPr>
        <w:t>ứng</w:t>
      </w:r>
      <w:proofErr w:type="spellEnd"/>
      <w:r w:rsidRPr="00283EFB">
        <w:rPr>
          <w:lang w:val="es-ES"/>
        </w:rPr>
        <w:t xml:space="preserve"> </w:t>
      </w:r>
      <w:proofErr w:type="spellStart"/>
      <w:r w:rsidRPr="00283EFB">
        <w:rPr>
          <w:lang w:val="es-ES"/>
        </w:rPr>
        <w:t>yêu</w:t>
      </w:r>
      <w:proofErr w:type="spellEnd"/>
      <w:r w:rsidRPr="00283EFB">
        <w:rPr>
          <w:lang w:val="es-ES"/>
        </w:rPr>
        <w:t xml:space="preserve"> </w:t>
      </w:r>
      <w:proofErr w:type="spellStart"/>
      <w:r w:rsidRPr="00283EFB">
        <w:rPr>
          <w:lang w:val="es-ES"/>
        </w:rPr>
        <w:t>cầu</w:t>
      </w:r>
      <w:proofErr w:type="spellEnd"/>
      <w:r w:rsidRPr="00283EFB">
        <w:rPr>
          <w:lang w:val="es-ES"/>
        </w:rPr>
        <w:t xml:space="preserve"> </w:t>
      </w:r>
      <w:proofErr w:type="spellStart"/>
      <w:r w:rsidRPr="00283EFB">
        <w:rPr>
          <w:lang w:val="es-ES"/>
        </w:rPr>
        <w:t>công</w:t>
      </w:r>
      <w:proofErr w:type="spellEnd"/>
      <w:r w:rsidRPr="00283EFB">
        <w:rPr>
          <w:lang w:val="es-ES"/>
        </w:rPr>
        <w:t xml:space="preserve"> </w:t>
      </w:r>
      <w:proofErr w:type="spellStart"/>
      <w:r w:rsidRPr="00283EFB">
        <w:rPr>
          <w:lang w:val="es-ES"/>
        </w:rPr>
        <w:t>trình</w:t>
      </w:r>
      <w:proofErr w:type="spellEnd"/>
      <w:r w:rsidRPr="00283EFB">
        <w:rPr>
          <w:lang w:val="es-ES"/>
        </w:rPr>
        <w:t>.</w:t>
      </w:r>
    </w:p>
    <w:p w14:paraId="2A01F1A3"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Đào</w:t>
      </w:r>
      <w:proofErr w:type="spellEnd"/>
      <w:r w:rsidRPr="00283EFB">
        <w:rPr>
          <w:lang w:val="es-ES"/>
        </w:rPr>
        <w:t xml:space="preserve"> </w:t>
      </w:r>
      <w:proofErr w:type="spellStart"/>
      <w:r w:rsidRPr="00283EFB">
        <w:rPr>
          <w:lang w:val="es-ES"/>
        </w:rPr>
        <w:t>đất</w:t>
      </w:r>
      <w:proofErr w:type="spellEnd"/>
      <w:r w:rsidRPr="00283EFB">
        <w:rPr>
          <w:lang w:val="es-ES"/>
        </w:rPr>
        <w:t xml:space="preserve"> </w:t>
      </w:r>
      <w:proofErr w:type="spellStart"/>
      <w:r w:rsidRPr="00283EFB">
        <w:rPr>
          <w:lang w:val="es-ES"/>
        </w:rPr>
        <w:t>móng</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vận</w:t>
      </w:r>
      <w:proofErr w:type="spellEnd"/>
      <w:r w:rsidRPr="00283EFB">
        <w:rPr>
          <w:lang w:val="es-ES"/>
        </w:rPr>
        <w:t xml:space="preserve"> </w:t>
      </w:r>
      <w:proofErr w:type="spellStart"/>
      <w:r w:rsidRPr="00283EFB">
        <w:rPr>
          <w:lang w:val="es-ES"/>
        </w:rPr>
        <w:t>chuyển</w:t>
      </w:r>
      <w:proofErr w:type="spellEnd"/>
      <w:r w:rsidRPr="00283EFB">
        <w:rPr>
          <w:lang w:val="es-ES"/>
        </w:rPr>
        <w:t xml:space="preserve"> </w:t>
      </w:r>
      <w:proofErr w:type="spellStart"/>
      <w:r w:rsidRPr="00283EFB">
        <w:rPr>
          <w:lang w:val="es-ES"/>
        </w:rPr>
        <w:t>ra</w:t>
      </w:r>
      <w:proofErr w:type="spellEnd"/>
      <w:r w:rsidRPr="00283EFB">
        <w:rPr>
          <w:lang w:val="es-ES"/>
        </w:rPr>
        <w:t xml:space="preserve"> </w:t>
      </w:r>
      <w:proofErr w:type="spellStart"/>
      <w:r w:rsidRPr="00283EFB">
        <w:rPr>
          <w:lang w:val="es-ES"/>
        </w:rPr>
        <w:t>khỏi</w:t>
      </w:r>
      <w:proofErr w:type="spellEnd"/>
      <w:r w:rsidRPr="00283EFB">
        <w:rPr>
          <w:lang w:val="es-ES"/>
        </w:rPr>
        <w:t xml:space="preserve"> </w:t>
      </w:r>
      <w:proofErr w:type="spellStart"/>
      <w:r w:rsidRPr="00283EFB">
        <w:rPr>
          <w:lang w:val="es-ES"/>
        </w:rPr>
        <w:t>mặt</w:t>
      </w:r>
      <w:proofErr w:type="spellEnd"/>
      <w:r w:rsidRPr="00283EFB">
        <w:rPr>
          <w:lang w:val="es-ES"/>
        </w:rPr>
        <w:t xml:space="preserve"> </w:t>
      </w:r>
      <w:proofErr w:type="spellStart"/>
      <w:r w:rsidRPr="00283EFB">
        <w:rPr>
          <w:lang w:val="es-ES"/>
        </w:rPr>
        <w:t>bằng</w:t>
      </w:r>
      <w:proofErr w:type="spellEnd"/>
      <w:r w:rsidRPr="00283EFB">
        <w:rPr>
          <w:lang w:val="es-ES"/>
        </w:rPr>
        <w:t xml:space="preserve"> </w:t>
      </w:r>
      <w:proofErr w:type="spellStart"/>
      <w:r w:rsidRPr="00283EFB">
        <w:rPr>
          <w:lang w:val="es-ES"/>
        </w:rPr>
        <w:t>thi</w:t>
      </w:r>
      <w:proofErr w:type="spellEnd"/>
      <w:r w:rsidRPr="00283EFB">
        <w:rPr>
          <w:lang w:val="es-ES"/>
        </w:rPr>
        <w:t xml:space="preserve"> </w:t>
      </w:r>
      <w:proofErr w:type="spellStart"/>
      <w:r w:rsidRPr="00283EFB">
        <w:rPr>
          <w:lang w:val="es-ES"/>
        </w:rPr>
        <w:t>công</w:t>
      </w:r>
      <w:proofErr w:type="spellEnd"/>
      <w:r w:rsidRPr="00283EFB">
        <w:rPr>
          <w:lang w:val="es-ES"/>
        </w:rPr>
        <w:t xml:space="preserve"> </w:t>
      </w:r>
      <w:proofErr w:type="spellStart"/>
      <w:r w:rsidRPr="00283EFB">
        <w:rPr>
          <w:lang w:val="es-ES"/>
        </w:rPr>
        <w:t>hoặc</w:t>
      </w:r>
      <w:proofErr w:type="spellEnd"/>
      <w:r w:rsidRPr="00283EFB">
        <w:rPr>
          <w:lang w:val="es-ES"/>
        </w:rPr>
        <w:t xml:space="preserve"> </w:t>
      </w:r>
      <w:proofErr w:type="spellStart"/>
      <w:r w:rsidRPr="00283EFB">
        <w:rPr>
          <w:lang w:val="es-ES"/>
        </w:rPr>
        <w:t>đổ</w:t>
      </w:r>
      <w:proofErr w:type="spellEnd"/>
      <w:r w:rsidRPr="00283EFB">
        <w:rPr>
          <w:lang w:val="es-ES"/>
        </w:rPr>
        <w:t xml:space="preserve"> </w:t>
      </w:r>
      <w:proofErr w:type="spellStart"/>
      <w:r w:rsidRPr="00283EFB">
        <w:rPr>
          <w:lang w:val="es-ES"/>
        </w:rPr>
        <w:t>vào</w:t>
      </w:r>
      <w:proofErr w:type="spellEnd"/>
      <w:r w:rsidRPr="00283EFB">
        <w:rPr>
          <w:lang w:val="es-ES"/>
        </w:rPr>
        <w:t xml:space="preserve"> </w:t>
      </w:r>
      <w:proofErr w:type="spellStart"/>
      <w:r w:rsidRPr="00283EFB">
        <w:rPr>
          <w:lang w:val="es-ES"/>
        </w:rPr>
        <w:t>chỗ</w:t>
      </w:r>
      <w:proofErr w:type="spellEnd"/>
      <w:r w:rsidRPr="00283EFB">
        <w:rPr>
          <w:lang w:val="es-ES"/>
        </w:rPr>
        <w:t xml:space="preserve"> </w:t>
      </w:r>
      <w:proofErr w:type="spellStart"/>
      <w:r w:rsidRPr="00283EFB">
        <w:rPr>
          <w:lang w:val="es-ES"/>
        </w:rPr>
        <w:t>trũng</w:t>
      </w:r>
      <w:proofErr w:type="spellEnd"/>
      <w:r w:rsidRPr="00283EFB">
        <w:rPr>
          <w:lang w:val="es-ES"/>
        </w:rPr>
        <w:t xml:space="preserve"> </w:t>
      </w:r>
      <w:proofErr w:type="spellStart"/>
      <w:r w:rsidRPr="00283EFB">
        <w:rPr>
          <w:lang w:val="es-ES"/>
        </w:rPr>
        <w:t>theo</w:t>
      </w:r>
      <w:proofErr w:type="spellEnd"/>
      <w:r w:rsidRPr="00283EFB">
        <w:rPr>
          <w:lang w:val="es-ES"/>
        </w:rPr>
        <w:t xml:space="preserve"> </w:t>
      </w:r>
      <w:proofErr w:type="spellStart"/>
      <w:r w:rsidRPr="00283EFB">
        <w:rPr>
          <w:lang w:val="es-ES"/>
        </w:rPr>
        <w:t>yêu</w:t>
      </w:r>
      <w:proofErr w:type="spellEnd"/>
      <w:r w:rsidRPr="00283EFB">
        <w:rPr>
          <w:lang w:val="es-ES"/>
        </w:rPr>
        <w:t xml:space="preserve"> </w:t>
      </w:r>
      <w:proofErr w:type="spellStart"/>
      <w:r w:rsidRPr="00283EFB">
        <w:rPr>
          <w:lang w:val="es-ES"/>
        </w:rPr>
        <w:t>cầu</w:t>
      </w:r>
      <w:proofErr w:type="spellEnd"/>
      <w:r w:rsidRPr="00283EFB">
        <w:rPr>
          <w:lang w:val="es-ES"/>
        </w:rPr>
        <w:t xml:space="preserve"> </w:t>
      </w:r>
      <w:proofErr w:type="spellStart"/>
      <w:r w:rsidRPr="00283EFB">
        <w:rPr>
          <w:lang w:val="es-ES"/>
        </w:rPr>
        <w:t>của</w:t>
      </w:r>
      <w:proofErr w:type="spellEnd"/>
      <w:r w:rsidRPr="00283EFB">
        <w:rPr>
          <w:lang w:val="es-ES"/>
        </w:rPr>
        <w:t xml:space="preserve"> </w:t>
      </w:r>
      <w:proofErr w:type="spellStart"/>
      <w:r w:rsidRPr="00283EFB">
        <w:rPr>
          <w:lang w:val="es-ES"/>
        </w:rPr>
        <w:t>kỹ</w:t>
      </w:r>
      <w:proofErr w:type="spellEnd"/>
      <w:r w:rsidRPr="00283EFB">
        <w:rPr>
          <w:lang w:val="es-ES"/>
        </w:rPr>
        <w:t xml:space="preserve"> </w:t>
      </w:r>
      <w:proofErr w:type="spellStart"/>
      <w:r w:rsidRPr="00283EFB">
        <w:rPr>
          <w:lang w:val="es-ES"/>
        </w:rPr>
        <w:t>thuật</w:t>
      </w:r>
      <w:proofErr w:type="spellEnd"/>
      <w:r w:rsidRPr="00283EFB">
        <w:rPr>
          <w:lang w:val="es-ES"/>
        </w:rPr>
        <w:t xml:space="preserve"> </w:t>
      </w:r>
      <w:proofErr w:type="spellStart"/>
      <w:r w:rsidRPr="00283EFB">
        <w:rPr>
          <w:lang w:val="es-ES"/>
        </w:rPr>
        <w:t>của</w:t>
      </w:r>
      <w:proofErr w:type="spellEnd"/>
      <w:r w:rsidRPr="00283EFB">
        <w:rPr>
          <w:lang w:val="es-ES"/>
        </w:rPr>
        <w:t xml:space="preserve"> </w:t>
      </w:r>
      <w:proofErr w:type="spellStart"/>
      <w:r w:rsidRPr="00283EFB">
        <w:rPr>
          <w:lang w:val="es-ES"/>
        </w:rPr>
        <w:t>bên</w:t>
      </w:r>
      <w:proofErr w:type="spellEnd"/>
      <w:r w:rsidRPr="00283EFB">
        <w:rPr>
          <w:lang w:val="es-ES"/>
        </w:rPr>
        <w:t xml:space="preserve"> </w:t>
      </w:r>
      <w:proofErr w:type="spellStart"/>
      <w:r w:rsidRPr="00283EFB">
        <w:rPr>
          <w:lang w:val="es-ES"/>
        </w:rPr>
        <w:t>mời</w:t>
      </w:r>
      <w:proofErr w:type="spellEnd"/>
      <w:r w:rsidRPr="00283EFB">
        <w:rPr>
          <w:lang w:val="es-ES"/>
        </w:rPr>
        <w:t xml:space="preserve"> </w:t>
      </w:r>
      <w:proofErr w:type="spellStart"/>
      <w:r w:rsidRPr="00283EFB">
        <w:rPr>
          <w:lang w:val="es-ES"/>
        </w:rPr>
        <w:t>thầu</w:t>
      </w:r>
      <w:proofErr w:type="spellEnd"/>
      <w:r w:rsidRPr="00283EFB">
        <w:rPr>
          <w:lang w:val="es-ES"/>
        </w:rPr>
        <w:t>.</w:t>
      </w:r>
    </w:p>
    <w:p w14:paraId="279FC419"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Sau</w:t>
      </w:r>
      <w:proofErr w:type="spellEnd"/>
      <w:r w:rsidRPr="00283EFB">
        <w:rPr>
          <w:lang w:val="es-ES"/>
        </w:rPr>
        <w:t xml:space="preserve"> </w:t>
      </w:r>
      <w:proofErr w:type="spellStart"/>
      <w:r w:rsidRPr="00283EFB">
        <w:rPr>
          <w:lang w:val="es-ES"/>
        </w:rPr>
        <w:t>khi</w:t>
      </w:r>
      <w:proofErr w:type="spellEnd"/>
      <w:r w:rsidRPr="00283EFB">
        <w:rPr>
          <w:lang w:val="es-ES"/>
        </w:rPr>
        <w:t xml:space="preserve"> </w:t>
      </w:r>
      <w:proofErr w:type="spellStart"/>
      <w:r w:rsidRPr="00283EFB">
        <w:rPr>
          <w:lang w:val="es-ES"/>
        </w:rPr>
        <w:t>hoàn</w:t>
      </w:r>
      <w:proofErr w:type="spellEnd"/>
      <w:r w:rsidRPr="00283EFB">
        <w:rPr>
          <w:lang w:val="es-ES"/>
        </w:rPr>
        <w:t xml:space="preserve"> </w:t>
      </w:r>
      <w:proofErr w:type="spellStart"/>
      <w:r w:rsidRPr="00283EFB">
        <w:rPr>
          <w:lang w:val="es-ES"/>
        </w:rPr>
        <w:t>thành</w:t>
      </w:r>
      <w:proofErr w:type="spellEnd"/>
      <w:r w:rsidRPr="00283EFB">
        <w:rPr>
          <w:lang w:val="es-ES"/>
        </w:rPr>
        <w:t xml:space="preserve">, </w:t>
      </w:r>
      <w:proofErr w:type="spellStart"/>
      <w:r w:rsidRPr="00283EFB">
        <w:rPr>
          <w:lang w:val="es-ES"/>
        </w:rPr>
        <w:t>hố</w:t>
      </w:r>
      <w:proofErr w:type="spellEnd"/>
      <w:r w:rsidRPr="00283EFB">
        <w:rPr>
          <w:lang w:val="es-ES"/>
        </w:rPr>
        <w:t xml:space="preserve"> </w:t>
      </w:r>
      <w:proofErr w:type="spellStart"/>
      <w:r w:rsidRPr="00283EFB">
        <w:rPr>
          <w:lang w:val="es-ES"/>
        </w:rPr>
        <w:t>móng</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nghiệm</w:t>
      </w:r>
      <w:proofErr w:type="spellEnd"/>
      <w:r w:rsidRPr="00283EFB">
        <w:rPr>
          <w:lang w:val="es-ES"/>
        </w:rPr>
        <w:t xml:space="preserve"> </w:t>
      </w:r>
      <w:proofErr w:type="spellStart"/>
      <w:r w:rsidRPr="00283EFB">
        <w:rPr>
          <w:lang w:val="es-ES"/>
        </w:rPr>
        <w:t>thu</w:t>
      </w:r>
      <w:proofErr w:type="spellEnd"/>
      <w:r w:rsidRPr="00283EFB">
        <w:rPr>
          <w:lang w:val="es-ES"/>
        </w:rPr>
        <w:t xml:space="preserve"> </w:t>
      </w:r>
      <w:proofErr w:type="spellStart"/>
      <w:r w:rsidRPr="00283EFB">
        <w:rPr>
          <w:lang w:val="es-ES"/>
        </w:rPr>
        <w:t>đạt</w:t>
      </w:r>
      <w:proofErr w:type="spellEnd"/>
      <w:r w:rsidRPr="00283EFB">
        <w:rPr>
          <w:lang w:val="es-ES"/>
        </w:rPr>
        <w:t xml:space="preserve"> </w:t>
      </w:r>
      <w:proofErr w:type="spellStart"/>
      <w:r w:rsidRPr="00283EFB">
        <w:rPr>
          <w:lang w:val="es-ES"/>
        </w:rPr>
        <w:t>yêu</w:t>
      </w:r>
      <w:proofErr w:type="spellEnd"/>
      <w:r w:rsidRPr="00283EFB">
        <w:rPr>
          <w:lang w:val="es-ES"/>
        </w:rPr>
        <w:t xml:space="preserve"> </w:t>
      </w:r>
      <w:proofErr w:type="spellStart"/>
      <w:r w:rsidRPr="00283EFB">
        <w:rPr>
          <w:lang w:val="es-ES"/>
        </w:rPr>
        <w:t>cầu</w:t>
      </w:r>
      <w:proofErr w:type="spellEnd"/>
      <w:r w:rsidRPr="00283EFB">
        <w:rPr>
          <w:lang w:val="es-ES"/>
        </w:rPr>
        <w:t xml:space="preserve"> </w:t>
      </w:r>
      <w:proofErr w:type="spellStart"/>
      <w:r w:rsidRPr="00283EFB">
        <w:rPr>
          <w:lang w:val="es-ES"/>
        </w:rPr>
        <w:t>kỹ</w:t>
      </w:r>
      <w:proofErr w:type="spellEnd"/>
      <w:r w:rsidRPr="00283EFB">
        <w:rPr>
          <w:lang w:val="es-ES"/>
        </w:rPr>
        <w:t xml:space="preserve"> </w:t>
      </w:r>
      <w:proofErr w:type="spellStart"/>
      <w:r w:rsidRPr="00283EFB">
        <w:rPr>
          <w:lang w:val="es-ES"/>
        </w:rPr>
        <w:t>thuật</w:t>
      </w:r>
      <w:proofErr w:type="spellEnd"/>
      <w:r w:rsidRPr="00283EFB">
        <w:rPr>
          <w:lang w:val="es-ES"/>
        </w:rPr>
        <w:t xml:space="preserve"> </w:t>
      </w:r>
      <w:proofErr w:type="spellStart"/>
      <w:r w:rsidRPr="00283EFB">
        <w:rPr>
          <w:lang w:val="es-ES"/>
        </w:rPr>
        <w:t>mới</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chuyển</w:t>
      </w:r>
      <w:proofErr w:type="spellEnd"/>
      <w:r w:rsidRPr="00283EFB">
        <w:rPr>
          <w:lang w:val="es-ES"/>
        </w:rPr>
        <w:t xml:space="preserve"> </w:t>
      </w:r>
      <w:proofErr w:type="spellStart"/>
      <w:r w:rsidRPr="00283EFB">
        <w:rPr>
          <w:lang w:val="es-ES"/>
        </w:rPr>
        <w:t>sang</w:t>
      </w:r>
      <w:proofErr w:type="spellEnd"/>
      <w:r w:rsidRPr="00283EFB">
        <w:rPr>
          <w:lang w:val="es-ES"/>
        </w:rPr>
        <w:t xml:space="preserve"> </w:t>
      </w:r>
      <w:proofErr w:type="spellStart"/>
      <w:r w:rsidRPr="00283EFB">
        <w:rPr>
          <w:lang w:val="es-ES"/>
        </w:rPr>
        <w:t>công</w:t>
      </w:r>
      <w:proofErr w:type="spellEnd"/>
      <w:r w:rsidRPr="00283EFB">
        <w:rPr>
          <w:lang w:val="es-ES"/>
        </w:rPr>
        <w:t xml:space="preserve"> </w:t>
      </w:r>
      <w:proofErr w:type="spellStart"/>
      <w:r w:rsidRPr="00283EFB">
        <w:rPr>
          <w:lang w:val="es-ES"/>
        </w:rPr>
        <w:t>đoạn</w:t>
      </w:r>
      <w:proofErr w:type="spellEnd"/>
      <w:r w:rsidRPr="00283EFB">
        <w:rPr>
          <w:lang w:val="es-ES"/>
        </w:rPr>
        <w:t xml:space="preserve"> </w:t>
      </w:r>
      <w:proofErr w:type="spellStart"/>
      <w:r w:rsidRPr="00283EFB">
        <w:rPr>
          <w:lang w:val="es-ES"/>
        </w:rPr>
        <w:t>tiếp</w:t>
      </w:r>
      <w:proofErr w:type="spellEnd"/>
      <w:r w:rsidRPr="00283EFB">
        <w:rPr>
          <w:lang w:val="es-ES"/>
        </w:rPr>
        <w:t xml:space="preserve"> </w:t>
      </w:r>
      <w:proofErr w:type="spellStart"/>
      <w:r w:rsidRPr="00283EFB">
        <w:rPr>
          <w:lang w:val="es-ES"/>
        </w:rPr>
        <w:t>theo</w:t>
      </w:r>
      <w:proofErr w:type="spellEnd"/>
      <w:r w:rsidRPr="00283EFB">
        <w:rPr>
          <w:lang w:val="es-ES"/>
        </w:rPr>
        <w:t>.</w:t>
      </w:r>
    </w:p>
    <w:p w14:paraId="3732AA4E"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Lấp</w:t>
      </w:r>
      <w:proofErr w:type="spellEnd"/>
      <w:r w:rsidRPr="00283EFB">
        <w:rPr>
          <w:lang w:val="es-ES"/>
        </w:rPr>
        <w:t xml:space="preserve"> </w:t>
      </w:r>
      <w:proofErr w:type="spellStart"/>
      <w:r w:rsidRPr="00283EFB">
        <w:rPr>
          <w:lang w:val="es-ES"/>
        </w:rPr>
        <w:t>đất</w:t>
      </w:r>
      <w:proofErr w:type="spellEnd"/>
      <w:r w:rsidRPr="00283EFB">
        <w:rPr>
          <w:lang w:val="es-ES"/>
        </w:rPr>
        <w:t xml:space="preserve"> </w:t>
      </w:r>
      <w:proofErr w:type="spellStart"/>
      <w:r w:rsidRPr="00283EFB">
        <w:rPr>
          <w:lang w:val="es-ES"/>
        </w:rPr>
        <w:t>hố</w:t>
      </w:r>
      <w:proofErr w:type="spellEnd"/>
      <w:r w:rsidRPr="00283EFB">
        <w:rPr>
          <w:lang w:val="es-ES"/>
        </w:rPr>
        <w:t xml:space="preserve"> </w:t>
      </w:r>
      <w:proofErr w:type="spellStart"/>
      <w:r w:rsidRPr="00283EFB">
        <w:rPr>
          <w:lang w:val="es-ES"/>
        </w:rPr>
        <w:t>móng</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tuân</w:t>
      </w:r>
      <w:proofErr w:type="spellEnd"/>
      <w:r w:rsidRPr="00283EFB">
        <w:rPr>
          <w:lang w:val="es-ES"/>
        </w:rPr>
        <w:t xml:space="preserve"> </w:t>
      </w:r>
      <w:proofErr w:type="spellStart"/>
      <w:r w:rsidRPr="00283EFB">
        <w:rPr>
          <w:lang w:val="es-ES"/>
        </w:rPr>
        <w:t>thủ</w:t>
      </w:r>
      <w:proofErr w:type="spellEnd"/>
      <w:r w:rsidRPr="00283EFB">
        <w:rPr>
          <w:lang w:val="es-ES"/>
        </w:rPr>
        <w:t xml:space="preserve"> </w:t>
      </w:r>
      <w:proofErr w:type="spellStart"/>
      <w:r w:rsidRPr="00283EFB">
        <w:rPr>
          <w:lang w:val="es-ES"/>
        </w:rPr>
        <w:t>quy</w:t>
      </w:r>
      <w:proofErr w:type="spellEnd"/>
      <w:r w:rsidRPr="00283EFB">
        <w:rPr>
          <w:lang w:val="es-ES"/>
        </w:rPr>
        <w:t xml:space="preserve"> </w:t>
      </w:r>
      <w:proofErr w:type="spellStart"/>
      <w:r w:rsidRPr="00283EFB">
        <w:rPr>
          <w:lang w:val="es-ES"/>
        </w:rPr>
        <w:t>định</w:t>
      </w:r>
      <w:proofErr w:type="spellEnd"/>
      <w:r w:rsidRPr="00283EFB">
        <w:rPr>
          <w:lang w:val="es-ES"/>
        </w:rPr>
        <w:t xml:space="preserve"> </w:t>
      </w:r>
      <w:proofErr w:type="spellStart"/>
      <w:r w:rsidRPr="00283EFB">
        <w:rPr>
          <w:lang w:val="es-ES"/>
        </w:rPr>
        <w:t>của</w:t>
      </w:r>
      <w:proofErr w:type="spellEnd"/>
      <w:r w:rsidRPr="00283EFB">
        <w:rPr>
          <w:lang w:val="es-ES"/>
        </w:rPr>
        <w:t xml:space="preserve"> </w:t>
      </w:r>
      <w:proofErr w:type="spellStart"/>
      <w:r w:rsidRPr="00283EFB">
        <w:rPr>
          <w:lang w:val="es-ES"/>
        </w:rPr>
        <w:t>thiết</w:t>
      </w:r>
      <w:proofErr w:type="spellEnd"/>
      <w:r w:rsidRPr="00283EFB">
        <w:rPr>
          <w:lang w:val="es-ES"/>
        </w:rPr>
        <w:t xml:space="preserve"> </w:t>
      </w:r>
      <w:proofErr w:type="spellStart"/>
      <w:r w:rsidRPr="00283EFB">
        <w:rPr>
          <w:lang w:val="es-ES"/>
        </w:rPr>
        <w:t>kế</w:t>
      </w:r>
      <w:proofErr w:type="spellEnd"/>
      <w:r w:rsidRPr="00283EFB">
        <w:rPr>
          <w:lang w:val="es-ES"/>
        </w:rPr>
        <w:t xml:space="preserve">: </w:t>
      </w:r>
      <w:proofErr w:type="spellStart"/>
      <w:r w:rsidRPr="00283EFB">
        <w:rPr>
          <w:lang w:val="es-ES"/>
        </w:rPr>
        <w:t>loại</w:t>
      </w:r>
      <w:proofErr w:type="spellEnd"/>
      <w:r w:rsidRPr="00283EFB">
        <w:rPr>
          <w:lang w:val="es-ES"/>
        </w:rPr>
        <w:t xml:space="preserve"> </w:t>
      </w:r>
      <w:proofErr w:type="spellStart"/>
      <w:r w:rsidRPr="00283EFB">
        <w:rPr>
          <w:lang w:val="es-ES"/>
        </w:rPr>
        <w:t>đất</w:t>
      </w:r>
      <w:proofErr w:type="spellEnd"/>
      <w:r w:rsidRPr="00283EFB">
        <w:rPr>
          <w:lang w:val="es-ES"/>
        </w:rPr>
        <w:t xml:space="preserve"> </w:t>
      </w:r>
      <w:proofErr w:type="spellStart"/>
      <w:r w:rsidRPr="00283EFB">
        <w:rPr>
          <w:lang w:val="es-ES"/>
        </w:rPr>
        <w:t>đắp</w:t>
      </w:r>
      <w:proofErr w:type="spellEnd"/>
      <w:r w:rsidRPr="00283EFB">
        <w:rPr>
          <w:lang w:val="es-ES"/>
        </w:rPr>
        <w:t xml:space="preserve">, </w:t>
      </w:r>
      <w:proofErr w:type="spellStart"/>
      <w:r w:rsidRPr="00283EFB">
        <w:rPr>
          <w:lang w:val="es-ES"/>
        </w:rPr>
        <w:t>độ</w:t>
      </w:r>
      <w:proofErr w:type="spellEnd"/>
      <w:r w:rsidRPr="00283EFB">
        <w:rPr>
          <w:lang w:val="es-ES"/>
        </w:rPr>
        <w:t xml:space="preserve"> </w:t>
      </w:r>
      <w:proofErr w:type="spellStart"/>
      <w:r w:rsidRPr="00283EFB">
        <w:rPr>
          <w:lang w:val="es-ES"/>
        </w:rPr>
        <w:t>đầm</w:t>
      </w:r>
      <w:proofErr w:type="spellEnd"/>
      <w:r w:rsidRPr="00283EFB">
        <w:rPr>
          <w:lang w:val="es-ES"/>
        </w:rPr>
        <w:t xml:space="preserve"> </w:t>
      </w:r>
      <w:proofErr w:type="spellStart"/>
      <w:r w:rsidRPr="00283EFB">
        <w:rPr>
          <w:lang w:val="es-ES"/>
        </w:rPr>
        <w:t>nén</w:t>
      </w:r>
      <w:proofErr w:type="spellEnd"/>
      <w:r w:rsidRPr="00283EFB">
        <w:rPr>
          <w:lang w:val="es-ES"/>
        </w:rPr>
        <w:t>...</w:t>
      </w:r>
    </w:p>
    <w:p w14:paraId="2DBC4728" w14:textId="77777777" w:rsidR="00311427" w:rsidRPr="00283EFB" w:rsidRDefault="00311427" w:rsidP="00311427">
      <w:pPr>
        <w:spacing w:after="40"/>
        <w:ind w:firstLine="567"/>
        <w:rPr>
          <w:b/>
          <w:i/>
          <w:iCs/>
          <w:lang w:val="es-ES"/>
        </w:rPr>
      </w:pPr>
      <w:r w:rsidRPr="00283EFB">
        <w:rPr>
          <w:b/>
          <w:i/>
          <w:iCs/>
          <w:lang w:val="es-ES"/>
        </w:rPr>
        <w:t xml:space="preserve">b) </w:t>
      </w:r>
      <w:proofErr w:type="spellStart"/>
      <w:r w:rsidRPr="00283EFB">
        <w:rPr>
          <w:b/>
          <w:i/>
          <w:iCs/>
          <w:lang w:val="es-ES"/>
        </w:rPr>
        <w:t>Cốp</w:t>
      </w:r>
      <w:proofErr w:type="spellEnd"/>
      <w:r w:rsidRPr="00283EFB">
        <w:rPr>
          <w:b/>
          <w:i/>
          <w:iCs/>
          <w:lang w:val="es-ES"/>
        </w:rPr>
        <w:t xml:space="preserve"> </w:t>
      </w:r>
      <w:proofErr w:type="spellStart"/>
      <w:r w:rsidRPr="00283EFB">
        <w:rPr>
          <w:b/>
          <w:i/>
          <w:iCs/>
          <w:lang w:val="es-ES"/>
        </w:rPr>
        <w:t>pha</w:t>
      </w:r>
      <w:proofErr w:type="spellEnd"/>
      <w:r w:rsidRPr="00283EFB">
        <w:rPr>
          <w:b/>
          <w:i/>
          <w:iCs/>
          <w:lang w:val="es-ES"/>
        </w:rPr>
        <w:t xml:space="preserve"> </w:t>
      </w:r>
      <w:proofErr w:type="spellStart"/>
      <w:r w:rsidRPr="00283EFB">
        <w:rPr>
          <w:b/>
          <w:i/>
          <w:iCs/>
          <w:lang w:val="es-ES"/>
        </w:rPr>
        <w:t>và</w:t>
      </w:r>
      <w:proofErr w:type="spellEnd"/>
      <w:r w:rsidRPr="00283EFB">
        <w:rPr>
          <w:b/>
          <w:i/>
          <w:iCs/>
          <w:lang w:val="es-ES"/>
        </w:rPr>
        <w:t xml:space="preserve"> </w:t>
      </w:r>
      <w:proofErr w:type="spellStart"/>
      <w:r w:rsidRPr="00283EFB">
        <w:rPr>
          <w:b/>
          <w:i/>
          <w:iCs/>
          <w:lang w:val="es-ES"/>
        </w:rPr>
        <w:t>đà</w:t>
      </w:r>
      <w:proofErr w:type="spellEnd"/>
      <w:r w:rsidRPr="00283EFB">
        <w:rPr>
          <w:b/>
          <w:i/>
          <w:iCs/>
          <w:lang w:val="es-ES"/>
        </w:rPr>
        <w:t xml:space="preserve"> </w:t>
      </w:r>
      <w:proofErr w:type="spellStart"/>
      <w:r w:rsidRPr="00283EFB">
        <w:rPr>
          <w:b/>
          <w:i/>
          <w:iCs/>
          <w:lang w:val="es-ES"/>
        </w:rPr>
        <w:t>giáo</w:t>
      </w:r>
      <w:proofErr w:type="spellEnd"/>
      <w:r w:rsidRPr="00283EFB">
        <w:rPr>
          <w:b/>
          <w:i/>
          <w:iCs/>
          <w:lang w:val="es-ES"/>
        </w:rPr>
        <w:t>:</w:t>
      </w:r>
    </w:p>
    <w:p w14:paraId="2B0294B0"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Cốp</w:t>
      </w:r>
      <w:proofErr w:type="spellEnd"/>
      <w:r w:rsidRPr="00283EFB">
        <w:rPr>
          <w:lang w:val="es-ES"/>
        </w:rPr>
        <w:t xml:space="preserve"> </w:t>
      </w:r>
      <w:proofErr w:type="spellStart"/>
      <w:r w:rsidRPr="00283EFB">
        <w:rPr>
          <w:lang w:val="es-ES"/>
        </w:rPr>
        <w:t>pha</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đà</w:t>
      </w:r>
      <w:proofErr w:type="spellEnd"/>
      <w:r w:rsidRPr="00283EFB">
        <w:rPr>
          <w:lang w:val="es-ES"/>
        </w:rPr>
        <w:t xml:space="preserve"> </w:t>
      </w:r>
      <w:proofErr w:type="spellStart"/>
      <w:r w:rsidRPr="00283EFB">
        <w:rPr>
          <w:lang w:val="es-ES"/>
        </w:rPr>
        <w:t>giáo</w:t>
      </w:r>
      <w:proofErr w:type="spellEnd"/>
      <w:r w:rsidRPr="00283EFB">
        <w:rPr>
          <w:lang w:val="es-ES"/>
        </w:rPr>
        <w:t xml:space="preserve"> </w:t>
      </w:r>
      <w:proofErr w:type="spellStart"/>
      <w:r w:rsidRPr="00283EFB">
        <w:rPr>
          <w:lang w:val="es-ES"/>
        </w:rPr>
        <w:t>cần</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thiết</w:t>
      </w:r>
      <w:proofErr w:type="spellEnd"/>
      <w:r w:rsidRPr="00283EFB">
        <w:rPr>
          <w:lang w:val="es-ES"/>
        </w:rPr>
        <w:t xml:space="preserve"> </w:t>
      </w:r>
      <w:proofErr w:type="spellStart"/>
      <w:r w:rsidRPr="00283EFB">
        <w:rPr>
          <w:lang w:val="es-ES"/>
        </w:rPr>
        <w:t>kế</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thi</w:t>
      </w:r>
      <w:proofErr w:type="spellEnd"/>
      <w:r w:rsidRPr="00283EFB">
        <w:rPr>
          <w:lang w:val="es-ES"/>
        </w:rPr>
        <w:t xml:space="preserve"> </w:t>
      </w:r>
      <w:proofErr w:type="spellStart"/>
      <w:r w:rsidRPr="00283EFB">
        <w:rPr>
          <w:lang w:val="es-ES"/>
        </w:rPr>
        <w:t>công</w:t>
      </w:r>
      <w:proofErr w:type="spellEnd"/>
      <w:r w:rsidRPr="00283EFB">
        <w:rPr>
          <w:lang w:val="es-ES"/>
        </w:rPr>
        <w:t xml:space="preserve"> </w:t>
      </w:r>
      <w:proofErr w:type="spellStart"/>
      <w:r w:rsidRPr="00283EFB">
        <w:rPr>
          <w:lang w:val="es-ES"/>
        </w:rPr>
        <w:t>đảm</w:t>
      </w:r>
      <w:proofErr w:type="spellEnd"/>
      <w:r w:rsidRPr="00283EFB">
        <w:rPr>
          <w:lang w:val="es-ES"/>
        </w:rPr>
        <w:t xml:space="preserve"> </w:t>
      </w:r>
      <w:proofErr w:type="spellStart"/>
      <w:r w:rsidRPr="00283EFB">
        <w:rPr>
          <w:lang w:val="es-ES"/>
        </w:rPr>
        <w:t>bảo</w:t>
      </w:r>
      <w:proofErr w:type="spellEnd"/>
      <w:r w:rsidRPr="00283EFB">
        <w:rPr>
          <w:lang w:val="es-ES"/>
        </w:rPr>
        <w:t xml:space="preserve"> </w:t>
      </w:r>
      <w:proofErr w:type="spellStart"/>
      <w:r w:rsidRPr="00283EFB">
        <w:rPr>
          <w:lang w:val="es-ES"/>
        </w:rPr>
        <w:t>độ</w:t>
      </w:r>
      <w:proofErr w:type="spellEnd"/>
      <w:r w:rsidRPr="00283EFB">
        <w:rPr>
          <w:lang w:val="es-ES"/>
        </w:rPr>
        <w:t xml:space="preserve"> </w:t>
      </w:r>
      <w:proofErr w:type="spellStart"/>
      <w:r w:rsidRPr="00283EFB">
        <w:rPr>
          <w:lang w:val="es-ES"/>
        </w:rPr>
        <w:t>cứng</w:t>
      </w:r>
      <w:proofErr w:type="spellEnd"/>
      <w:r w:rsidRPr="00283EFB">
        <w:rPr>
          <w:lang w:val="es-ES"/>
        </w:rPr>
        <w:t xml:space="preserve">, </w:t>
      </w:r>
      <w:proofErr w:type="spellStart"/>
      <w:r w:rsidRPr="00283EFB">
        <w:rPr>
          <w:lang w:val="es-ES"/>
        </w:rPr>
        <w:t>ổn</w:t>
      </w:r>
      <w:proofErr w:type="spellEnd"/>
      <w:r w:rsidRPr="00283EFB">
        <w:rPr>
          <w:lang w:val="es-ES"/>
        </w:rPr>
        <w:t xml:space="preserve"> </w:t>
      </w:r>
      <w:proofErr w:type="spellStart"/>
      <w:r w:rsidRPr="00283EFB">
        <w:rPr>
          <w:lang w:val="es-ES"/>
        </w:rPr>
        <w:t>định</w:t>
      </w:r>
      <w:proofErr w:type="spellEnd"/>
      <w:r w:rsidRPr="00283EFB">
        <w:rPr>
          <w:lang w:val="es-ES"/>
        </w:rPr>
        <w:t xml:space="preserve">, </w:t>
      </w:r>
      <w:proofErr w:type="spellStart"/>
      <w:r w:rsidRPr="00283EFB">
        <w:rPr>
          <w:lang w:val="es-ES"/>
        </w:rPr>
        <w:t>dễ</w:t>
      </w:r>
      <w:proofErr w:type="spellEnd"/>
      <w:r w:rsidRPr="00283EFB">
        <w:rPr>
          <w:lang w:val="es-ES"/>
        </w:rPr>
        <w:t xml:space="preserve"> </w:t>
      </w:r>
      <w:proofErr w:type="spellStart"/>
      <w:r w:rsidRPr="00283EFB">
        <w:rPr>
          <w:lang w:val="es-ES"/>
        </w:rPr>
        <w:t>tháo</w:t>
      </w:r>
      <w:proofErr w:type="spellEnd"/>
      <w:r w:rsidRPr="00283EFB">
        <w:rPr>
          <w:lang w:val="es-ES"/>
        </w:rPr>
        <w:t xml:space="preserve"> </w:t>
      </w:r>
      <w:proofErr w:type="spellStart"/>
      <w:r w:rsidRPr="00283EFB">
        <w:rPr>
          <w:lang w:val="es-ES"/>
        </w:rPr>
        <w:t>lắp</w:t>
      </w:r>
      <w:proofErr w:type="spellEnd"/>
      <w:r w:rsidRPr="00283EFB">
        <w:rPr>
          <w:lang w:val="es-ES"/>
        </w:rPr>
        <w:t xml:space="preserve">, </w:t>
      </w:r>
      <w:proofErr w:type="spellStart"/>
      <w:proofErr w:type="gramStart"/>
      <w:r w:rsidRPr="00283EFB">
        <w:rPr>
          <w:lang w:val="es-ES"/>
        </w:rPr>
        <w:t>không</w:t>
      </w:r>
      <w:proofErr w:type="spellEnd"/>
      <w:r w:rsidRPr="00283EFB">
        <w:rPr>
          <w:lang w:val="es-ES"/>
        </w:rPr>
        <w:t xml:space="preserve">  </w:t>
      </w:r>
      <w:proofErr w:type="spellStart"/>
      <w:r w:rsidRPr="00283EFB">
        <w:rPr>
          <w:lang w:val="es-ES"/>
        </w:rPr>
        <w:t>gây</w:t>
      </w:r>
      <w:proofErr w:type="spellEnd"/>
      <w:proofErr w:type="gramEnd"/>
      <w:r w:rsidRPr="00283EFB">
        <w:rPr>
          <w:lang w:val="es-ES"/>
        </w:rPr>
        <w:t xml:space="preserve"> </w:t>
      </w:r>
      <w:proofErr w:type="spellStart"/>
      <w:r w:rsidRPr="00283EFB">
        <w:rPr>
          <w:lang w:val="es-ES"/>
        </w:rPr>
        <w:t>khó</w:t>
      </w:r>
      <w:proofErr w:type="spellEnd"/>
      <w:r w:rsidRPr="00283EFB">
        <w:rPr>
          <w:lang w:val="es-ES"/>
        </w:rPr>
        <w:t xml:space="preserve"> </w:t>
      </w:r>
      <w:proofErr w:type="spellStart"/>
      <w:r w:rsidRPr="00283EFB">
        <w:rPr>
          <w:lang w:val="es-ES"/>
        </w:rPr>
        <w:t>khăn</w:t>
      </w:r>
      <w:proofErr w:type="spellEnd"/>
      <w:r w:rsidRPr="00283EFB">
        <w:rPr>
          <w:lang w:val="es-ES"/>
        </w:rPr>
        <w:t xml:space="preserve"> cho </w:t>
      </w:r>
      <w:proofErr w:type="spellStart"/>
      <w:r w:rsidRPr="00283EFB">
        <w:rPr>
          <w:lang w:val="es-ES"/>
        </w:rPr>
        <w:t>việc</w:t>
      </w:r>
      <w:proofErr w:type="spellEnd"/>
      <w:r w:rsidRPr="00283EFB">
        <w:rPr>
          <w:lang w:val="es-ES"/>
        </w:rPr>
        <w:t xml:space="preserve"> </w:t>
      </w:r>
      <w:proofErr w:type="spellStart"/>
      <w:r w:rsidRPr="00283EFB">
        <w:rPr>
          <w:lang w:val="es-ES"/>
        </w:rPr>
        <w:t>đặt</w:t>
      </w:r>
      <w:proofErr w:type="spellEnd"/>
      <w:r w:rsidRPr="00283EFB">
        <w:rPr>
          <w:lang w:val="es-ES"/>
        </w:rPr>
        <w:t xml:space="preserve"> </w:t>
      </w:r>
      <w:proofErr w:type="spellStart"/>
      <w:r w:rsidRPr="00283EFB">
        <w:rPr>
          <w:lang w:val="es-ES"/>
        </w:rPr>
        <w:t>cốt</w:t>
      </w:r>
      <w:proofErr w:type="spellEnd"/>
      <w:r w:rsidRPr="00283EFB">
        <w:rPr>
          <w:lang w:val="es-ES"/>
        </w:rPr>
        <w:t xml:space="preserve"> </w:t>
      </w:r>
      <w:proofErr w:type="spellStart"/>
      <w:r w:rsidRPr="00283EFB">
        <w:rPr>
          <w:lang w:val="es-ES"/>
        </w:rPr>
        <w:t>thép</w:t>
      </w:r>
      <w:proofErr w:type="spellEnd"/>
      <w:r w:rsidRPr="00283EFB">
        <w:rPr>
          <w:lang w:val="es-ES"/>
        </w:rPr>
        <w:t xml:space="preserve">, </w:t>
      </w:r>
      <w:proofErr w:type="spellStart"/>
      <w:r w:rsidRPr="00283EFB">
        <w:rPr>
          <w:lang w:val="es-ES"/>
        </w:rPr>
        <w:t>đổ</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đầm</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w:t>
      </w:r>
    </w:p>
    <w:p w14:paraId="1D0EDE89" w14:textId="77777777" w:rsidR="00311427" w:rsidRPr="00283EFB" w:rsidRDefault="00311427" w:rsidP="00311427">
      <w:pPr>
        <w:spacing w:after="40"/>
        <w:ind w:firstLine="567"/>
        <w:rPr>
          <w:lang w:val="es-ES"/>
        </w:rPr>
      </w:pPr>
      <w:r w:rsidRPr="00283EFB">
        <w:rPr>
          <w:bCs/>
          <w:lang w:val="es-ES"/>
        </w:rPr>
        <w:t xml:space="preserve">- </w:t>
      </w:r>
      <w:proofErr w:type="spellStart"/>
      <w:r w:rsidRPr="00283EFB">
        <w:rPr>
          <w:bCs/>
          <w:lang w:val="es-ES"/>
        </w:rPr>
        <w:t>Cốp</w:t>
      </w:r>
      <w:proofErr w:type="spellEnd"/>
      <w:r w:rsidRPr="00283EFB">
        <w:rPr>
          <w:bCs/>
          <w:lang w:val="es-ES"/>
        </w:rPr>
        <w:t xml:space="preserve"> </w:t>
      </w:r>
      <w:proofErr w:type="spellStart"/>
      <w:r w:rsidRPr="00283EFB">
        <w:rPr>
          <w:bCs/>
          <w:lang w:val="es-ES"/>
        </w:rPr>
        <w:t>pha</w:t>
      </w:r>
      <w:proofErr w:type="spellEnd"/>
      <w:r w:rsidRPr="00283EFB">
        <w:rPr>
          <w:bCs/>
          <w:lang w:val="es-ES"/>
        </w:rPr>
        <w:t xml:space="preserve"> </w:t>
      </w:r>
      <w:proofErr w:type="spellStart"/>
      <w:r w:rsidRPr="00283EFB">
        <w:rPr>
          <w:bCs/>
          <w:lang w:val="es-ES"/>
        </w:rPr>
        <w:t>phải</w:t>
      </w:r>
      <w:proofErr w:type="spellEnd"/>
      <w:r w:rsidRPr="00283EFB">
        <w:rPr>
          <w:bCs/>
          <w:lang w:val="es-ES"/>
        </w:rPr>
        <w:t xml:space="preserve"> </w:t>
      </w:r>
      <w:proofErr w:type="spellStart"/>
      <w:r w:rsidRPr="00283EFB">
        <w:rPr>
          <w:bCs/>
          <w:lang w:val="es-ES"/>
        </w:rPr>
        <w:t>là</w:t>
      </w:r>
      <w:proofErr w:type="spellEnd"/>
      <w:r w:rsidRPr="00283EFB">
        <w:rPr>
          <w:bCs/>
          <w:lang w:val="es-ES"/>
        </w:rPr>
        <w:t xml:space="preserve"> </w:t>
      </w:r>
      <w:proofErr w:type="spellStart"/>
      <w:r w:rsidRPr="00283EFB">
        <w:rPr>
          <w:bCs/>
          <w:lang w:val="es-ES"/>
        </w:rPr>
        <w:t>loại</w:t>
      </w:r>
      <w:proofErr w:type="spellEnd"/>
      <w:r w:rsidRPr="00283EFB">
        <w:rPr>
          <w:bCs/>
          <w:lang w:val="es-ES"/>
        </w:rPr>
        <w:t xml:space="preserve"> </w:t>
      </w:r>
      <w:proofErr w:type="spellStart"/>
      <w:r w:rsidRPr="00283EFB">
        <w:rPr>
          <w:bCs/>
          <w:lang w:val="es-ES"/>
        </w:rPr>
        <w:t>cốp</w:t>
      </w:r>
      <w:proofErr w:type="spellEnd"/>
      <w:r w:rsidRPr="00283EFB">
        <w:rPr>
          <w:bCs/>
          <w:lang w:val="es-ES"/>
        </w:rPr>
        <w:t xml:space="preserve"> </w:t>
      </w:r>
      <w:proofErr w:type="spellStart"/>
      <w:r w:rsidRPr="00283EFB">
        <w:rPr>
          <w:bCs/>
          <w:lang w:val="es-ES"/>
        </w:rPr>
        <w:t>pha</w:t>
      </w:r>
      <w:proofErr w:type="spellEnd"/>
      <w:r w:rsidRPr="00283EFB">
        <w:rPr>
          <w:bCs/>
          <w:lang w:val="es-ES"/>
        </w:rPr>
        <w:t xml:space="preserve"> </w:t>
      </w:r>
      <w:proofErr w:type="spellStart"/>
      <w:r w:rsidRPr="00283EFB">
        <w:rPr>
          <w:bCs/>
          <w:lang w:val="es-ES"/>
        </w:rPr>
        <w:t>thép</w:t>
      </w:r>
      <w:proofErr w:type="spellEnd"/>
      <w:r w:rsidRPr="00283EFB">
        <w:rPr>
          <w:bCs/>
          <w:lang w:val="es-ES"/>
        </w:rPr>
        <w:t xml:space="preserve"> </w:t>
      </w:r>
      <w:proofErr w:type="spellStart"/>
      <w:r w:rsidRPr="00283EFB">
        <w:rPr>
          <w:bCs/>
          <w:lang w:val="es-ES"/>
        </w:rPr>
        <w:t>định</w:t>
      </w:r>
      <w:proofErr w:type="spellEnd"/>
      <w:r w:rsidRPr="00283EFB">
        <w:rPr>
          <w:bCs/>
          <w:lang w:val="es-ES"/>
        </w:rPr>
        <w:t xml:space="preserve"> </w:t>
      </w:r>
      <w:proofErr w:type="spellStart"/>
      <w:r w:rsidRPr="00283EFB">
        <w:rPr>
          <w:bCs/>
          <w:lang w:val="es-ES"/>
        </w:rPr>
        <w:t>hình</w:t>
      </w:r>
      <w:proofErr w:type="spellEnd"/>
      <w:r w:rsidRPr="00283EFB">
        <w:rPr>
          <w:bCs/>
          <w:lang w:val="es-ES"/>
        </w:rPr>
        <w:t>,</w:t>
      </w:r>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ghép</w:t>
      </w:r>
      <w:proofErr w:type="spellEnd"/>
      <w:r w:rsidRPr="00283EFB">
        <w:rPr>
          <w:lang w:val="es-ES"/>
        </w:rPr>
        <w:t xml:space="preserve"> </w:t>
      </w:r>
      <w:proofErr w:type="spellStart"/>
      <w:r w:rsidRPr="00283EFB">
        <w:rPr>
          <w:lang w:val="es-ES"/>
        </w:rPr>
        <w:t>kín</w:t>
      </w:r>
      <w:proofErr w:type="spellEnd"/>
      <w:r w:rsidRPr="00283EFB">
        <w:rPr>
          <w:lang w:val="es-ES"/>
        </w:rPr>
        <w:t xml:space="preserve">, </w:t>
      </w:r>
      <w:proofErr w:type="spellStart"/>
      <w:r w:rsidRPr="00283EFB">
        <w:rPr>
          <w:lang w:val="es-ES"/>
        </w:rPr>
        <w:t>khít</w:t>
      </w:r>
      <w:proofErr w:type="spellEnd"/>
      <w:r w:rsidRPr="00283EFB">
        <w:rPr>
          <w:lang w:val="es-ES"/>
        </w:rPr>
        <w:t xml:space="preserve"> </w:t>
      </w:r>
      <w:proofErr w:type="spellStart"/>
      <w:r w:rsidRPr="00283EFB">
        <w:rPr>
          <w:lang w:val="es-ES"/>
        </w:rPr>
        <w:t>để</w:t>
      </w:r>
      <w:proofErr w:type="spellEnd"/>
      <w:r w:rsidRPr="00283EFB">
        <w:rPr>
          <w:lang w:val="es-ES"/>
        </w:rPr>
        <w:t xml:space="preserve"> </w:t>
      </w:r>
      <w:proofErr w:type="spellStart"/>
      <w:r w:rsidRPr="00283EFB">
        <w:rPr>
          <w:lang w:val="es-ES"/>
        </w:rPr>
        <w:t>không</w:t>
      </w:r>
      <w:proofErr w:type="spellEnd"/>
      <w:r w:rsidRPr="00283EFB">
        <w:rPr>
          <w:lang w:val="es-ES"/>
        </w:rPr>
        <w:t xml:space="preserve"> </w:t>
      </w:r>
      <w:proofErr w:type="spellStart"/>
      <w:r w:rsidRPr="00283EFB">
        <w:rPr>
          <w:lang w:val="es-ES"/>
        </w:rPr>
        <w:t>làm</w:t>
      </w:r>
      <w:proofErr w:type="spellEnd"/>
      <w:r w:rsidRPr="00283EFB">
        <w:rPr>
          <w:lang w:val="es-ES"/>
        </w:rPr>
        <w:t xml:space="preserve"> </w:t>
      </w:r>
      <w:proofErr w:type="spellStart"/>
      <w:r w:rsidRPr="00283EFB">
        <w:rPr>
          <w:lang w:val="es-ES"/>
        </w:rPr>
        <w:t>mất</w:t>
      </w:r>
      <w:proofErr w:type="spellEnd"/>
      <w:r w:rsidRPr="00283EFB">
        <w:rPr>
          <w:lang w:val="es-ES"/>
        </w:rPr>
        <w:t xml:space="preserve"> </w:t>
      </w:r>
      <w:proofErr w:type="spellStart"/>
      <w:r w:rsidRPr="00283EFB">
        <w:rPr>
          <w:lang w:val="es-ES"/>
        </w:rPr>
        <w:t>nước</w:t>
      </w:r>
      <w:proofErr w:type="spellEnd"/>
      <w:r w:rsidRPr="00283EFB">
        <w:rPr>
          <w:lang w:val="es-ES"/>
        </w:rPr>
        <w:t xml:space="preserve"> XM </w:t>
      </w:r>
      <w:proofErr w:type="spellStart"/>
      <w:r w:rsidRPr="00283EFB">
        <w:rPr>
          <w:lang w:val="es-ES"/>
        </w:rPr>
        <w:t>khi</w:t>
      </w:r>
      <w:proofErr w:type="spellEnd"/>
      <w:r w:rsidRPr="00283EFB">
        <w:rPr>
          <w:lang w:val="es-ES"/>
        </w:rPr>
        <w:t xml:space="preserve"> </w:t>
      </w:r>
      <w:proofErr w:type="spellStart"/>
      <w:r w:rsidRPr="00283EFB">
        <w:rPr>
          <w:lang w:val="es-ES"/>
        </w:rPr>
        <w:t>đổ</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đầm</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đồng</w:t>
      </w:r>
      <w:proofErr w:type="spellEnd"/>
      <w:r w:rsidRPr="00283EFB">
        <w:rPr>
          <w:lang w:val="es-ES"/>
        </w:rPr>
        <w:t xml:space="preserve"> </w:t>
      </w:r>
      <w:proofErr w:type="spellStart"/>
      <w:r w:rsidRPr="00283EFB">
        <w:rPr>
          <w:lang w:val="es-ES"/>
        </w:rPr>
        <w:t>thời</w:t>
      </w:r>
      <w:proofErr w:type="spellEnd"/>
      <w:r w:rsidRPr="00283EFB">
        <w:rPr>
          <w:lang w:val="es-ES"/>
        </w:rPr>
        <w:t xml:space="preserve"> </w:t>
      </w:r>
      <w:proofErr w:type="spellStart"/>
      <w:r w:rsidRPr="00283EFB">
        <w:rPr>
          <w:lang w:val="es-ES"/>
        </w:rPr>
        <w:t>bảo</w:t>
      </w:r>
      <w:proofErr w:type="spellEnd"/>
      <w:r w:rsidRPr="00283EFB">
        <w:rPr>
          <w:lang w:val="es-ES"/>
        </w:rPr>
        <w:t xml:space="preserve"> </w:t>
      </w:r>
      <w:proofErr w:type="spellStart"/>
      <w:r w:rsidRPr="00283EFB">
        <w:rPr>
          <w:lang w:val="es-ES"/>
        </w:rPr>
        <w:t>vệ</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mới</w:t>
      </w:r>
      <w:proofErr w:type="spellEnd"/>
      <w:r w:rsidRPr="00283EFB">
        <w:rPr>
          <w:lang w:val="es-ES"/>
        </w:rPr>
        <w:t xml:space="preserve"> </w:t>
      </w:r>
      <w:proofErr w:type="spellStart"/>
      <w:r w:rsidRPr="00283EFB">
        <w:rPr>
          <w:lang w:val="es-ES"/>
        </w:rPr>
        <w:t>đổ</w:t>
      </w:r>
      <w:proofErr w:type="spellEnd"/>
      <w:r w:rsidRPr="00283EFB">
        <w:rPr>
          <w:lang w:val="es-ES"/>
        </w:rPr>
        <w:t xml:space="preserve"> </w:t>
      </w:r>
      <w:proofErr w:type="spellStart"/>
      <w:r w:rsidRPr="00283EFB">
        <w:rPr>
          <w:lang w:val="es-ES"/>
        </w:rPr>
        <w:t>dưới</w:t>
      </w:r>
      <w:proofErr w:type="spellEnd"/>
      <w:r w:rsidRPr="00283EFB">
        <w:rPr>
          <w:lang w:val="es-ES"/>
        </w:rPr>
        <w:t xml:space="preserve"> </w:t>
      </w:r>
      <w:proofErr w:type="spellStart"/>
      <w:r w:rsidRPr="00283EFB">
        <w:rPr>
          <w:lang w:val="es-ES"/>
        </w:rPr>
        <w:t>tác</w:t>
      </w:r>
      <w:proofErr w:type="spellEnd"/>
      <w:r w:rsidRPr="00283EFB">
        <w:rPr>
          <w:lang w:val="es-ES"/>
        </w:rPr>
        <w:t xml:space="preserve"> </w:t>
      </w:r>
      <w:proofErr w:type="spellStart"/>
      <w:r w:rsidRPr="00283EFB">
        <w:rPr>
          <w:lang w:val="es-ES"/>
        </w:rPr>
        <w:t>động</w:t>
      </w:r>
      <w:proofErr w:type="spellEnd"/>
      <w:r w:rsidRPr="00283EFB">
        <w:rPr>
          <w:lang w:val="es-ES"/>
        </w:rPr>
        <w:t xml:space="preserve"> </w:t>
      </w:r>
      <w:proofErr w:type="spellStart"/>
      <w:r w:rsidRPr="00283EFB">
        <w:rPr>
          <w:lang w:val="es-ES"/>
        </w:rPr>
        <w:t>của</w:t>
      </w:r>
      <w:proofErr w:type="spellEnd"/>
      <w:r w:rsidRPr="00283EFB">
        <w:rPr>
          <w:lang w:val="es-ES"/>
        </w:rPr>
        <w:t xml:space="preserve"> </w:t>
      </w:r>
      <w:proofErr w:type="spellStart"/>
      <w:r w:rsidRPr="00283EFB">
        <w:rPr>
          <w:lang w:val="es-ES"/>
        </w:rPr>
        <w:t>thời</w:t>
      </w:r>
      <w:proofErr w:type="spellEnd"/>
      <w:r w:rsidRPr="00283EFB">
        <w:rPr>
          <w:lang w:val="es-ES"/>
        </w:rPr>
        <w:t xml:space="preserve"> </w:t>
      </w:r>
      <w:proofErr w:type="spellStart"/>
      <w:r w:rsidRPr="00283EFB">
        <w:rPr>
          <w:lang w:val="es-ES"/>
        </w:rPr>
        <w:t>tiết</w:t>
      </w:r>
      <w:proofErr w:type="spellEnd"/>
      <w:r w:rsidRPr="00283EFB">
        <w:rPr>
          <w:lang w:val="es-ES"/>
        </w:rPr>
        <w:t>.</w:t>
      </w:r>
    </w:p>
    <w:p w14:paraId="5E7BE2E4"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Cốp</w:t>
      </w:r>
      <w:proofErr w:type="spellEnd"/>
      <w:r w:rsidRPr="00283EFB">
        <w:rPr>
          <w:lang w:val="es-ES"/>
        </w:rPr>
        <w:t xml:space="preserve"> </w:t>
      </w:r>
      <w:proofErr w:type="spellStart"/>
      <w:r w:rsidRPr="00283EFB">
        <w:rPr>
          <w:lang w:val="es-ES"/>
        </w:rPr>
        <w:t>pha</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đảm</w:t>
      </w:r>
      <w:proofErr w:type="spellEnd"/>
      <w:r w:rsidRPr="00283EFB">
        <w:rPr>
          <w:lang w:val="es-ES"/>
        </w:rPr>
        <w:t xml:space="preserve"> </w:t>
      </w:r>
      <w:proofErr w:type="spellStart"/>
      <w:r w:rsidRPr="00283EFB">
        <w:rPr>
          <w:lang w:val="es-ES"/>
        </w:rPr>
        <w:t>bảo</w:t>
      </w:r>
      <w:proofErr w:type="spellEnd"/>
      <w:r w:rsidRPr="00283EFB">
        <w:rPr>
          <w:lang w:val="es-ES"/>
        </w:rPr>
        <w:t xml:space="preserve"> </w:t>
      </w:r>
      <w:proofErr w:type="spellStart"/>
      <w:r w:rsidRPr="00283EFB">
        <w:rPr>
          <w:lang w:val="es-ES"/>
        </w:rPr>
        <w:t>hoàn</w:t>
      </w:r>
      <w:proofErr w:type="spellEnd"/>
      <w:r w:rsidRPr="00283EFB">
        <w:rPr>
          <w:lang w:val="es-ES"/>
        </w:rPr>
        <w:t xml:space="preserve"> </w:t>
      </w:r>
      <w:proofErr w:type="spellStart"/>
      <w:r w:rsidRPr="00283EFB">
        <w:rPr>
          <w:lang w:val="es-ES"/>
        </w:rPr>
        <w:t>thiện</w:t>
      </w:r>
      <w:proofErr w:type="spellEnd"/>
      <w:r w:rsidRPr="00283EFB">
        <w:rPr>
          <w:lang w:val="es-ES"/>
        </w:rPr>
        <w:t xml:space="preserve"> </w:t>
      </w:r>
      <w:proofErr w:type="spellStart"/>
      <w:r w:rsidRPr="00283EFB">
        <w:rPr>
          <w:lang w:val="es-ES"/>
        </w:rPr>
        <w:t>bề</w:t>
      </w:r>
      <w:proofErr w:type="spellEnd"/>
      <w:r w:rsidRPr="00283EFB">
        <w:rPr>
          <w:lang w:val="es-ES"/>
        </w:rPr>
        <w:t xml:space="preserve"> </w:t>
      </w:r>
      <w:proofErr w:type="spellStart"/>
      <w:r w:rsidRPr="00283EFB">
        <w:rPr>
          <w:lang w:val="es-ES"/>
        </w:rPr>
        <w:t>mặt</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tốt</w:t>
      </w:r>
      <w:proofErr w:type="spellEnd"/>
      <w:r w:rsidRPr="00283EFB">
        <w:rPr>
          <w:lang w:val="es-ES"/>
        </w:rPr>
        <w:t xml:space="preserve"> </w:t>
      </w:r>
      <w:proofErr w:type="spellStart"/>
      <w:r w:rsidRPr="00283EFB">
        <w:rPr>
          <w:lang w:val="es-ES"/>
        </w:rPr>
        <w:t>nhất</w:t>
      </w:r>
      <w:proofErr w:type="spellEnd"/>
      <w:r w:rsidRPr="00283EFB">
        <w:rPr>
          <w:lang w:val="es-ES"/>
        </w:rPr>
        <w:t xml:space="preserve"> </w:t>
      </w:r>
      <w:proofErr w:type="spellStart"/>
      <w:r w:rsidRPr="00283EFB">
        <w:rPr>
          <w:lang w:val="es-ES"/>
        </w:rPr>
        <w:t>nên</w:t>
      </w:r>
      <w:proofErr w:type="spellEnd"/>
      <w:r w:rsidRPr="00283EFB">
        <w:rPr>
          <w:lang w:val="es-ES"/>
        </w:rPr>
        <w:t xml:space="preserve"> </w:t>
      </w:r>
      <w:proofErr w:type="spellStart"/>
      <w:r w:rsidRPr="00283EFB">
        <w:rPr>
          <w:lang w:val="es-ES"/>
        </w:rPr>
        <w:t>dựng</w:t>
      </w:r>
      <w:proofErr w:type="spellEnd"/>
      <w:r w:rsidRPr="00283EFB">
        <w:rPr>
          <w:lang w:val="es-ES"/>
        </w:rPr>
        <w:t xml:space="preserve"> </w:t>
      </w:r>
      <w:proofErr w:type="spellStart"/>
      <w:r w:rsidRPr="00283EFB">
        <w:rPr>
          <w:lang w:val="es-ES"/>
        </w:rPr>
        <w:t>cốp</w:t>
      </w:r>
      <w:proofErr w:type="spellEnd"/>
      <w:r w:rsidRPr="00283EFB">
        <w:rPr>
          <w:lang w:val="es-ES"/>
        </w:rPr>
        <w:t xml:space="preserve"> </w:t>
      </w:r>
      <w:proofErr w:type="spellStart"/>
      <w:r w:rsidRPr="00283EFB">
        <w:rPr>
          <w:lang w:val="es-ES"/>
        </w:rPr>
        <w:t>pha</w:t>
      </w:r>
      <w:proofErr w:type="spellEnd"/>
      <w:r w:rsidRPr="00283EFB">
        <w:rPr>
          <w:lang w:val="es-ES"/>
        </w:rPr>
        <w:t xml:space="preserve"> </w:t>
      </w:r>
      <w:proofErr w:type="spellStart"/>
      <w:r w:rsidRPr="00283EFB">
        <w:rPr>
          <w:lang w:val="es-ES"/>
        </w:rPr>
        <w:t>thép</w:t>
      </w:r>
      <w:proofErr w:type="spellEnd"/>
      <w:r w:rsidRPr="00283EFB">
        <w:rPr>
          <w:lang w:val="es-ES"/>
        </w:rPr>
        <w:t xml:space="preserve"> </w:t>
      </w:r>
      <w:proofErr w:type="spellStart"/>
      <w:r w:rsidRPr="00283EFB">
        <w:rPr>
          <w:lang w:val="es-ES"/>
        </w:rPr>
        <w:t>định</w:t>
      </w:r>
      <w:proofErr w:type="spellEnd"/>
      <w:r w:rsidRPr="00283EFB">
        <w:rPr>
          <w:lang w:val="es-ES"/>
        </w:rPr>
        <w:t xml:space="preserve"> </w:t>
      </w:r>
      <w:proofErr w:type="spellStart"/>
      <w:r w:rsidRPr="00283EFB">
        <w:rPr>
          <w:lang w:val="es-ES"/>
        </w:rPr>
        <w:t>hình</w:t>
      </w:r>
      <w:proofErr w:type="spellEnd"/>
      <w:r w:rsidRPr="00283EFB">
        <w:rPr>
          <w:lang w:val="es-ES"/>
        </w:rPr>
        <w:t>.</w:t>
      </w:r>
    </w:p>
    <w:p w14:paraId="51BC3CB6"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Cốp</w:t>
      </w:r>
      <w:proofErr w:type="spellEnd"/>
      <w:r w:rsidRPr="00283EFB">
        <w:rPr>
          <w:lang w:val="es-ES"/>
        </w:rPr>
        <w:t xml:space="preserve"> </w:t>
      </w:r>
      <w:proofErr w:type="spellStart"/>
      <w:r w:rsidRPr="00283EFB">
        <w:rPr>
          <w:lang w:val="es-ES"/>
        </w:rPr>
        <w:t>pha</w:t>
      </w:r>
      <w:proofErr w:type="spellEnd"/>
      <w:r w:rsidRPr="00283EFB">
        <w:rPr>
          <w:lang w:val="es-ES"/>
        </w:rPr>
        <w:t xml:space="preserve">, </w:t>
      </w:r>
      <w:proofErr w:type="spellStart"/>
      <w:r w:rsidRPr="00283EFB">
        <w:rPr>
          <w:lang w:val="es-ES"/>
        </w:rPr>
        <w:t>đà</w:t>
      </w:r>
      <w:proofErr w:type="spellEnd"/>
      <w:r w:rsidRPr="00283EFB">
        <w:rPr>
          <w:lang w:val="es-ES"/>
        </w:rPr>
        <w:t xml:space="preserve"> </w:t>
      </w:r>
      <w:proofErr w:type="spellStart"/>
      <w:r w:rsidRPr="00283EFB">
        <w:rPr>
          <w:lang w:val="es-ES"/>
        </w:rPr>
        <w:t>giáo</w:t>
      </w:r>
      <w:proofErr w:type="spellEnd"/>
      <w:r w:rsidRPr="00283EFB">
        <w:rPr>
          <w:lang w:val="es-ES"/>
        </w:rPr>
        <w:t xml:space="preserve"> </w:t>
      </w:r>
      <w:proofErr w:type="spellStart"/>
      <w:r w:rsidRPr="00283EFB">
        <w:rPr>
          <w:lang w:val="es-ES"/>
        </w:rPr>
        <w:t>cần</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gia</w:t>
      </w:r>
      <w:proofErr w:type="spellEnd"/>
      <w:r w:rsidRPr="00283EFB">
        <w:rPr>
          <w:lang w:val="es-ES"/>
        </w:rPr>
        <w:t xml:space="preserve"> </w:t>
      </w:r>
      <w:proofErr w:type="spellStart"/>
      <w:r w:rsidRPr="00283EFB">
        <w:rPr>
          <w:lang w:val="es-ES"/>
        </w:rPr>
        <w:t>công</w:t>
      </w:r>
      <w:proofErr w:type="spellEnd"/>
      <w:r w:rsidRPr="00283EFB">
        <w:rPr>
          <w:lang w:val="es-ES"/>
        </w:rPr>
        <w:t xml:space="preserve">, </w:t>
      </w:r>
      <w:proofErr w:type="spellStart"/>
      <w:r w:rsidRPr="00283EFB">
        <w:rPr>
          <w:lang w:val="es-ES"/>
        </w:rPr>
        <w:t>lắp</w:t>
      </w:r>
      <w:proofErr w:type="spellEnd"/>
      <w:r w:rsidRPr="00283EFB">
        <w:rPr>
          <w:lang w:val="es-ES"/>
        </w:rPr>
        <w:t xml:space="preserve"> </w:t>
      </w:r>
      <w:proofErr w:type="spellStart"/>
      <w:r w:rsidRPr="00283EFB">
        <w:rPr>
          <w:lang w:val="es-ES"/>
        </w:rPr>
        <w:t>dựng</w:t>
      </w:r>
      <w:proofErr w:type="spellEnd"/>
      <w:r w:rsidRPr="00283EFB">
        <w:rPr>
          <w:lang w:val="es-ES"/>
        </w:rPr>
        <w:t xml:space="preserve"> sao cho </w:t>
      </w:r>
      <w:proofErr w:type="spellStart"/>
      <w:r w:rsidRPr="00283EFB">
        <w:rPr>
          <w:lang w:val="es-ES"/>
        </w:rPr>
        <w:t>đảm</w:t>
      </w:r>
      <w:proofErr w:type="spellEnd"/>
      <w:r w:rsidRPr="00283EFB">
        <w:rPr>
          <w:lang w:val="es-ES"/>
        </w:rPr>
        <w:t xml:space="preserve"> </w:t>
      </w:r>
      <w:proofErr w:type="spellStart"/>
      <w:r w:rsidRPr="00283EFB">
        <w:rPr>
          <w:lang w:val="es-ES"/>
        </w:rPr>
        <w:t>bảo</w:t>
      </w:r>
      <w:proofErr w:type="spellEnd"/>
      <w:r w:rsidRPr="00283EFB">
        <w:rPr>
          <w:lang w:val="es-ES"/>
        </w:rPr>
        <w:t xml:space="preserve"> </w:t>
      </w:r>
      <w:proofErr w:type="spellStart"/>
      <w:r w:rsidRPr="00283EFB">
        <w:rPr>
          <w:lang w:val="es-ES"/>
        </w:rPr>
        <w:t>đúng</w:t>
      </w:r>
      <w:proofErr w:type="spellEnd"/>
      <w:r w:rsidRPr="00283EFB">
        <w:rPr>
          <w:lang w:val="es-ES"/>
        </w:rPr>
        <w:t xml:space="preserve"> </w:t>
      </w:r>
      <w:proofErr w:type="spellStart"/>
      <w:r w:rsidRPr="00283EFB">
        <w:rPr>
          <w:lang w:val="es-ES"/>
        </w:rPr>
        <w:t>hình</w:t>
      </w:r>
      <w:proofErr w:type="spellEnd"/>
      <w:r w:rsidRPr="00283EFB">
        <w:rPr>
          <w:lang w:val="es-ES"/>
        </w:rPr>
        <w:t xml:space="preserve"> </w:t>
      </w:r>
      <w:proofErr w:type="spellStart"/>
      <w:r w:rsidRPr="00283EFB">
        <w:rPr>
          <w:lang w:val="es-ES"/>
        </w:rPr>
        <w:t>dáng</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kích</w:t>
      </w:r>
      <w:proofErr w:type="spellEnd"/>
      <w:r w:rsidRPr="00283EFB">
        <w:rPr>
          <w:lang w:val="es-ES"/>
        </w:rPr>
        <w:t xml:space="preserve"> </w:t>
      </w:r>
      <w:proofErr w:type="spellStart"/>
      <w:r w:rsidRPr="00283EFB">
        <w:rPr>
          <w:lang w:val="es-ES"/>
        </w:rPr>
        <w:t>thước</w:t>
      </w:r>
      <w:proofErr w:type="spellEnd"/>
      <w:r w:rsidRPr="00283EFB">
        <w:rPr>
          <w:lang w:val="es-ES"/>
        </w:rPr>
        <w:t xml:space="preserve"> </w:t>
      </w:r>
      <w:proofErr w:type="spellStart"/>
      <w:r w:rsidRPr="00283EFB">
        <w:rPr>
          <w:lang w:val="es-ES"/>
        </w:rPr>
        <w:t>của</w:t>
      </w:r>
      <w:proofErr w:type="spellEnd"/>
      <w:r w:rsidRPr="00283EFB">
        <w:rPr>
          <w:lang w:val="es-ES"/>
        </w:rPr>
        <w:t xml:space="preserve"> </w:t>
      </w:r>
      <w:proofErr w:type="spellStart"/>
      <w:r w:rsidRPr="00283EFB">
        <w:rPr>
          <w:lang w:val="es-ES"/>
        </w:rPr>
        <w:t>kết</w:t>
      </w:r>
      <w:proofErr w:type="spellEnd"/>
      <w:r w:rsidRPr="00283EFB">
        <w:rPr>
          <w:lang w:val="es-ES"/>
        </w:rPr>
        <w:t xml:space="preserve"> </w:t>
      </w:r>
      <w:proofErr w:type="spellStart"/>
      <w:r w:rsidRPr="00283EFB">
        <w:rPr>
          <w:lang w:val="es-ES"/>
        </w:rPr>
        <w:t>cấu</w:t>
      </w:r>
      <w:proofErr w:type="spellEnd"/>
      <w:r w:rsidRPr="00283EFB">
        <w:rPr>
          <w:lang w:val="es-ES"/>
        </w:rPr>
        <w:t xml:space="preserve"> </w:t>
      </w:r>
      <w:proofErr w:type="spellStart"/>
      <w:r w:rsidRPr="00283EFB">
        <w:rPr>
          <w:lang w:val="es-ES"/>
        </w:rPr>
        <w:t>theo</w:t>
      </w:r>
      <w:proofErr w:type="spellEnd"/>
      <w:r w:rsidRPr="00283EFB">
        <w:rPr>
          <w:lang w:val="es-ES"/>
        </w:rPr>
        <w:t xml:space="preserve"> </w:t>
      </w:r>
      <w:proofErr w:type="spellStart"/>
      <w:r w:rsidRPr="00283EFB">
        <w:rPr>
          <w:lang w:val="es-ES"/>
        </w:rPr>
        <w:t>quy</w:t>
      </w:r>
      <w:proofErr w:type="spellEnd"/>
      <w:r w:rsidRPr="00283EFB">
        <w:rPr>
          <w:lang w:val="es-ES"/>
        </w:rPr>
        <w:t xml:space="preserve"> </w:t>
      </w:r>
      <w:proofErr w:type="spellStart"/>
      <w:r w:rsidRPr="00283EFB">
        <w:rPr>
          <w:lang w:val="es-ES"/>
        </w:rPr>
        <w:t>định</w:t>
      </w:r>
      <w:proofErr w:type="spellEnd"/>
      <w:r w:rsidRPr="00283EFB">
        <w:rPr>
          <w:lang w:val="es-ES"/>
        </w:rPr>
        <w:t xml:space="preserve"> </w:t>
      </w:r>
      <w:proofErr w:type="spellStart"/>
      <w:r w:rsidRPr="00283EFB">
        <w:rPr>
          <w:lang w:val="es-ES"/>
        </w:rPr>
        <w:t>thiết</w:t>
      </w:r>
      <w:proofErr w:type="spellEnd"/>
      <w:r w:rsidRPr="00283EFB">
        <w:rPr>
          <w:lang w:val="es-ES"/>
        </w:rPr>
        <w:t xml:space="preserve"> </w:t>
      </w:r>
      <w:proofErr w:type="spellStart"/>
      <w:r w:rsidRPr="00283EFB">
        <w:rPr>
          <w:lang w:val="es-ES"/>
        </w:rPr>
        <w:t>kế</w:t>
      </w:r>
      <w:proofErr w:type="spellEnd"/>
      <w:r w:rsidRPr="00283EFB">
        <w:rPr>
          <w:lang w:val="es-ES"/>
        </w:rPr>
        <w:t>.</w:t>
      </w:r>
    </w:p>
    <w:p w14:paraId="3D7203EF"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Cốp</w:t>
      </w:r>
      <w:proofErr w:type="spellEnd"/>
      <w:r w:rsidRPr="00283EFB">
        <w:rPr>
          <w:lang w:val="es-ES"/>
        </w:rPr>
        <w:t xml:space="preserve"> </w:t>
      </w:r>
      <w:proofErr w:type="spellStart"/>
      <w:r w:rsidRPr="00283EFB">
        <w:rPr>
          <w:lang w:val="es-ES"/>
        </w:rPr>
        <w:t>pha</w:t>
      </w:r>
      <w:proofErr w:type="spellEnd"/>
      <w:r w:rsidRPr="00283EFB">
        <w:rPr>
          <w:lang w:val="es-ES"/>
        </w:rPr>
        <w:t xml:space="preserve">, </w:t>
      </w:r>
      <w:proofErr w:type="spellStart"/>
      <w:r w:rsidRPr="00283EFB">
        <w:rPr>
          <w:lang w:val="es-ES"/>
        </w:rPr>
        <w:t>đà</w:t>
      </w:r>
      <w:proofErr w:type="spellEnd"/>
      <w:r w:rsidRPr="00283EFB">
        <w:rPr>
          <w:lang w:val="es-ES"/>
        </w:rPr>
        <w:t xml:space="preserve"> </w:t>
      </w:r>
      <w:proofErr w:type="spellStart"/>
      <w:r w:rsidRPr="00283EFB">
        <w:rPr>
          <w:lang w:val="es-ES"/>
        </w:rPr>
        <w:t>giáo</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vững</w:t>
      </w:r>
      <w:proofErr w:type="spellEnd"/>
      <w:r w:rsidRPr="00283EFB">
        <w:rPr>
          <w:lang w:val="es-ES"/>
        </w:rPr>
        <w:t xml:space="preserve"> </w:t>
      </w:r>
      <w:proofErr w:type="spellStart"/>
      <w:r w:rsidRPr="00283EFB">
        <w:rPr>
          <w:lang w:val="es-ES"/>
        </w:rPr>
        <w:t>chắc</w:t>
      </w:r>
      <w:proofErr w:type="spellEnd"/>
      <w:r w:rsidRPr="00283EFB">
        <w:rPr>
          <w:lang w:val="es-ES"/>
        </w:rPr>
        <w:t xml:space="preserve">, </w:t>
      </w:r>
      <w:proofErr w:type="spellStart"/>
      <w:r w:rsidRPr="00283EFB">
        <w:rPr>
          <w:lang w:val="es-ES"/>
        </w:rPr>
        <w:t>an</w:t>
      </w:r>
      <w:proofErr w:type="spellEnd"/>
      <w:r w:rsidRPr="00283EFB">
        <w:rPr>
          <w:lang w:val="es-ES"/>
        </w:rPr>
        <w:t xml:space="preserve"> </w:t>
      </w:r>
      <w:proofErr w:type="spellStart"/>
      <w:r w:rsidRPr="00283EFB">
        <w:rPr>
          <w:lang w:val="es-ES"/>
        </w:rPr>
        <w:t>toàn</w:t>
      </w:r>
      <w:proofErr w:type="spellEnd"/>
      <w:r w:rsidRPr="00283EFB">
        <w:rPr>
          <w:lang w:val="es-ES"/>
        </w:rPr>
        <w:t xml:space="preserve"> </w:t>
      </w:r>
      <w:proofErr w:type="spellStart"/>
      <w:r w:rsidRPr="00283EFB">
        <w:rPr>
          <w:lang w:val="es-ES"/>
        </w:rPr>
        <w:t>chịu</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mọi</w:t>
      </w:r>
      <w:proofErr w:type="spellEnd"/>
      <w:r w:rsidRPr="00283EFB">
        <w:rPr>
          <w:lang w:val="es-ES"/>
        </w:rPr>
        <w:t xml:space="preserve"> </w:t>
      </w:r>
      <w:proofErr w:type="spellStart"/>
      <w:r w:rsidRPr="00283EFB">
        <w:rPr>
          <w:lang w:val="es-ES"/>
        </w:rPr>
        <w:t>tải</w:t>
      </w:r>
      <w:proofErr w:type="spellEnd"/>
      <w:r w:rsidRPr="00283EFB">
        <w:rPr>
          <w:lang w:val="es-ES"/>
        </w:rPr>
        <w:t xml:space="preserve"> </w:t>
      </w:r>
      <w:proofErr w:type="spellStart"/>
      <w:r w:rsidRPr="00283EFB">
        <w:rPr>
          <w:lang w:val="es-ES"/>
        </w:rPr>
        <w:t>trọng</w:t>
      </w:r>
      <w:proofErr w:type="spellEnd"/>
      <w:r w:rsidRPr="00283EFB">
        <w:rPr>
          <w:lang w:val="es-ES"/>
        </w:rPr>
        <w:t xml:space="preserve"> </w:t>
      </w:r>
      <w:proofErr w:type="spellStart"/>
      <w:r w:rsidRPr="00283EFB">
        <w:rPr>
          <w:lang w:val="es-ES"/>
        </w:rPr>
        <w:t>tác</w:t>
      </w:r>
      <w:proofErr w:type="spellEnd"/>
      <w:r w:rsidRPr="00283EFB">
        <w:rPr>
          <w:lang w:val="es-ES"/>
        </w:rPr>
        <w:t xml:space="preserve"> </w:t>
      </w:r>
      <w:proofErr w:type="spellStart"/>
      <w:r w:rsidRPr="00283EFB">
        <w:rPr>
          <w:lang w:val="es-ES"/>
        </w:rPr>
        <w:t>động</w:t>
      </w:r>
      <w:proofErr w:type="spellEnd"/>
      <w:r w:rsidRPr="00283EFB">
        <w:rPr>
          <w:lang w:val="es-ES"/>
        </w:rPr>
        <w:t xml:space="preserve"> </w:t>
      </w:r>
      <w:proofErr w:type="spellStart"/>
      <w:r w:rsidRPr="00283EFB">
        <w:rPr>
          <w:lang w:val="es-ES"/>
        </w:rPr>
        <w:t>trong</w:t>
      </w:r>
      <w:proofErr w:type="spellEnd"/>
      <w:r w:rsidRPr="00283EFB">
        <w:rPr>
          <w:lang w:val="es-ES"/>
        </w:rPr>
        <w:t xml:space="preserve"> </w:t>
      </w:r>
      <w:proofErr w:type="spellStart"/>
      <w:r w:rsidRPr="00283EFB">
        <w:rPr>
          <w:lang w:val="es-ES"/>
        </w:rPr>
        <w:t>quá</w:t>
      </w:r>
      <w:proofErr w:type="spellEnd"/>
      <w:r w:rsidRPr="00283EFB">
        <w:rPr>
          <w:lang w:val="es-ES"/>
        </w:rPr>
        <w:t xml:space="preserve"> </w:t>
      </w:r>
      <w:proofErr w:type="spellStart"/>
      <w:r w:rsidRPr="00283EFB">
        <w:rPr>
          <w:lang w:val="es-ES"/>
        </w:rPr>
        <w:t>trình</w:t>
      </w:r>
      <w:proofErr w:type="spellEnd"/>
      <w:r w:rsidRPr="00283EFB">
        <w:rPr>
          <w:lang w:val="es-ES"/>
        </w:rPr>
        <w:t xml:space="preserve"> </w:t>
      </w:r>
      <w:proofErr w:type="spellStart"/>
      <w:r w:rsidRPr="00283EFB">
        <w:rPr>
          <w:lang w:val="es-ES"/>
        </w:rPr>
        <w:t>thi</w:t>
      </w:r>
      <w:proofErr w:type="spellEnd"/>
      <w:r w:rsidRPr="00283EFB">
        <w:rPr>
          <w:lang w:val="es-ES"/>
        </w:rPr>
        <w:t xml:space="preserve"> </w:t>
      </w:r>
      <w:proofErr w:type="spellStart"/>
      <w:r w:rsidRPr="00283EFB">
        <w:rPr>
          <w:lang w:val="es-ES"/>
        </w:rPr>
        <w:t>công</w:t>
      </w:r>
      <w:proofErr w:type="spellEnd"/>
      <w:r w:rsidRPr="00283EFB">
        <w:rPr>
          <w:lang w:val="es-ES"/>
        </w:rPr>
        <w:t xml:space="preserve">. </w:t>
      </w:r>
      <w:proofErr w:type="spellStart"/>
      <w:r w:rsidRPr="00283EFB">
        <w:rPr>
          <w:lang w:val="es-ES"/>
        </w:rPr>
        <w:t>Trụ</w:t>
      </w:r>
      <w:proofErr w:type="spellEnd"/>
      <w:r w:rsidRPr="00283EFB">
        <w:rPr>
          <w:lang w:val="es-ES"/>
        </w:rPr>
        <w:t xml:space="preserve"> </w:t>
      </w:r>
      <w:proofErr w:type="spellStart"/>
      <w:r w:rsidRPr="00283EFB">
        <w:rPr>
          <w:lang w:val="es-ES"/>
        </w:rPr>
        <w:t>chống</w:t>
      </w:r>
      <w:proofErr w:type="spellEnd"/>
      <w:r w:rsidRPr="00283EFB">
        <w:rPr>
          <w:lang w:val="es-ES"/>
        </w:rPr>
        <w:t xml:space="preserve"> </w:t>
      </w:r>
      <w:proofErr w:type="spellStart"/>
      <w:r w:rsidRPr="00283EFB">
        <w:rPr>
          <w:lang w:val="es-ES"/>
        </w:rPr>
        <w:t>của</w:t>
      </w:r>
      <w:proofErr w:type="spellEnd"/>
      <w:r w:rsidRPr="00283EFB">
        <w:rPr>
          <w:lang w:val="es-ES"/>
        </w:rPr>
        <w:t xml:space="preserve"> </w:t>
      </w:r>
      <w:proofErr w:type="spellStart"/>
      <w:r w:rsidRPr="00283EFB">
        <w:rPr>
          <w:lang w:val="es-ES"/>
        </w:rPr>
        <w:t>đà</w:t>
      </w:r>
      <w:proofErr w:type="spellEnd"/>
      <w:r w:rsidRPr="00283EFB">
        <w:rPr>
          <w:lang w:val="es-ES"/>
        </w:rPr>
        <w:t xml:space="preserve"> </w:t>
      </w:r>
      <w:proofErr w:type="spellStart"/>
      <w:r w:rsidRPr="00283EFB">
        <w:rPr>
          <w:lang w:val="es-ES"/>
        </w:rPr>
        <w:t>giáo</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đặt</w:t>
      </w:r>
      <w:proofErr w:type="spellEnd"/>
      <w:r w:rsidRPr="00283EFB">
        <w:rPr>
          <w:lang w:val="es-ES"/>
        </w:rPr>
        <w:t xml:space="preserve"> </w:t>
      </w:r>
      <w:proofErr w:type="spellStart"/>
      <w:r w:rsidRPr="00283EFB">
        <w:rPr>
          <w:lang w:val="es-ES"/>
        </w:rPr>
        <w:t>vững</w:t>
      </w:r>
      <w:proofErr w:type="spellEnd"/>
      <w:r w:rsidRPr="00283EFB">
        <w:rPr>
          <w:lang w:val="es-ES"/>
        </w:rPr>
        <w:t xml:space="preserve"> </w:t>
      </w:r>
      <w:proofErr w:type="spellStart"/>
      <w:r w:rsidRPr="00283EFB">
        <w:rPr>
          <w:lang w:val="es-ES"/>
        </w:rPr>
        <w:t>chắc</w:t>
      </w:r>
      <w:proofErr w:type="spellEnd"/>
      <w:r w:rsidRPr="00283EFB">
        <w:rPr>
          <w:lang w:val="es-ES"/>
        </w:rPr>
        <w:t xml:space="preserve"> </w:t>
      </w:r>
      <w:proofErr w:type="spellStart"/>
      <w:r w:rsidRPr="00283EFB">
        <w:rPr>
          <w:lang w:val="es-ES"/>
        </w:rPr>
        <w:t>trên</w:t>
      </w:r>
      <w:proofErr w:type="spellEnd"/>
      <w:r w:rsidRPr="00283EFB">
        <w:rPr>
          <w:lang w:val="es-ES"/>
        </w:rPr>
        <w:t xml:space="preserve"> </w:t>
      </w:r>
      <w:proofErr w:type="spellStart"/>
      <w:r w:rsidRPr="00283EFB">
        <w:rPr>
          <w:lang w:val="es-ES"/>
        </w:rPr>
        <w:t>nền</w:t>
      </w:r>
      <w:proofErr w:type="spellEnd"/>
      <w:r w:rsidRPr="00283EFB">
        <w:rPr>
          <w:lang w:val="es-ES"/>
        </w:rPr>
        <w:t xml:space="preserve"> </w:t>
      </w:r>
      <w:proofErr w:type="spellStart"/>
      <w:r w:rsidRPr="00283EFB">
        <w:rPr>
          <w:lang w:val="es-ES"/>
        </w:rPr>
        <w:t>cứng</w:t>
      </w:r>
      <w:proofErr w:type="spellEnd"/>
      <w:r w:rsidRPr="00283EFB">
        <w:rPr>
          <w:lang w:val="es-ES"/>
        </w:rPr>
        <w:t xml:space="preserve">, </w:t>
      </w:r>
      <w:proofErr w:type="spellStart"/>
      <w:r w:rsidRPr="00283EFB">
        <w:rPr>
          <w:lang w:val="es-ES"/>
        </w:rPr>
        <w:t>không</w:t>
      </w:r>
      <w:proofErr w:type="spellEnd"/>
      <w:r w:rsidRPr="00283EFB">
        <w:rPr>
          <w:lang w:val="es-ES"/>
        </w:rPr>
        <w:t xml:space="preserve"> </w:t>
      </w:r>
      <w:proofErr w:type="spellStart"/>
      <w:r w:rsidRPr="00283EFB">
        <w:rPr>
          <w:lang w:val="es-ES"/>
        </w:rPr>
        <w:t>bị</w:t>
      </w:r>
      <w:proofErr w:type="spellEnd"/>
      <w:r w:rsidRPr="00283EFB">
        <w:rPr>
          <w:lang w:val="es-ES"/>
        </w:rPr>
        <w:t xml:space="preserve"> </w:t>
      </w:r>
      <w:proofErr w:type="spellStart"/>
      <w:r w:rsidRPr="00283EFB">
        <w:rPr>
          <w:lang w:val="es-ES"/>
        </w:rPr>
        <w:t>trượt</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biến</w:t>
      </w:r>
      <w:proofErr w:type="spellEnd"/>
      <w:r w:rsidRPr="00283EFB">
        <w:rPr>
          <w:lang w:val="es-ES"/>
        </w:rPr>
        <w:t xml:space="preserve"> </w:t>
      </w:r>
      <w:proofErr w:type="spellStart"/>
      <w:r w:rsidRPr="00283EFB">
        <w:rPr>
          <w:lang w:val="es-ES"/>
        </w:rPr>
        <w:t>dạng</w:t>
      </w:r>
      <w:proofErr w:type="spellEnd"/>
      <w:r w:rsidRPr="00283EFB">
        <w:rPr>
          <w:lang w:val="es-ES"/>
        </w:rPr>
        <w:t xml:space="preserve"> </w:t>
      </w:r>
      <w:proofErr w:type="spellStart"/>
      <w:r w:rsidRPr="00283EFB">
        <w:rPr>
          <w:lang w:val="es-ES"/>
        </w:rPr>
        <w:t>khi</w:t>
      </w:r>
      <w:proofErr w:type="spellEnd"/>
      <w:r w:rsidRPr="00283EFB">
        <w:rPr>
          <w:lang w:val="es-ES"/>
        </w:rPr>
        <w:t xml:space="preserve"> </w:t>
      </w:r>
      <w:proofErr w:type="spellStart"/>
      <w:r w:rsidRPr="00283EFB">
        <w:rPr>
          <w:lang w:val="es-ES"/>
        </w:rPr>
        <w:t>chịu</w:t>
      </w:r>
      <w:proofErr w:type="spellEnd"/>
      <w:r w:rsidRPr="00283EFB">
        <w:rPr>
          <w:lang w:val="es-ES"/>
        </w:rPr>
        <w:t xml:space="preserve"> </w:t>
      </w:r>
      <w:proofErr w:type="spellStart"/>
      <w:r w:rsidRPr="00283EFB">
        <w:rPr>
          <w:lang w:val="es-ES"/>
        </w:rPr>
        <w:t>tải</w:t>
      </w:r>
      <w:proofErr w:type="spellEnd"/>
      <w:r w:rsidRPr="00283EFB">
        <w:rPr>
          <w:lang w:val="es-ES"/>
        </w:rPr>
        <w:t xml:space="preserve"> </w:t>
      </w:r>
      <w:proofErr w:type="spellStart"/>
      <w:r w:rsidRPr="00283EFB">
        <w:rPr>
          <w:lang w:val="es-ES"/>
        </w:rPr>
        <w:t>trọng</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tác</w:t>
      </w:r>
      <w:proofErr w:type="spellEnd"/>
      <w:r w:rsidRPr="00283EFB">
        <w:rPr>
          <w:lang w:val="es-ES"/>
        </w:rPr>
        <w:t xml:space="preserve"> </w:t>
      </w:r>
      <w:proofErr w:type="spellStart"/>
      <w:r w:rsidRPr="00283EFB">
        <w:rPr>
          <w:lang w:val="es-ES"/>
        </w:rPr>
        <w:t>động</w:t>
      </w:r>
      <w:proofErr w:type="spellEnd"/>
      <w:r w:rsidRPr="00283EFB">
        <w:rPr>
          <w:lang w:val="es-ES"/>
        </w:rPr>
        <w:t xml:space="preserve"> </w:t>
      </w:r>
      <w:proofErr w:type="spellStart"/>
      <w:r w:rsidRPr="00283EFB">
        <w:rPr>
          <w:lang w:val="es-ES"/>
        </w:rPr>
        <w:t>trong</w:t>
      </w:r>
      <w:proofErr w:type="spellEnd"/>
      <w:r w:rsidRPr="00283EFB">
        <w:rPr>
          <w:lang w:val="es-ES"/>
        </w:rPr>
        <w:t xml:space="preserve"> </w:t>
      </w:r>
      <w:proofErr w:type="spellStart"/>
      <w:r w:rsidRPr="00283EFB">
        <w:rPr>
          <w:lang w:val="es-ES"/>
        </w:rPr>
        <w:t>quá</w:t>
      </w:r>
      <w:proofErr w:type="spellEnd"/>
      <w:r w:rsidRPr="00283EFB">
        <w:rPr>
          <w:lang w:val="es-ES"/>
        </w:rPr>
        <w:t xml:space="preserve"> </w:t>
      </w:r>
      <w:proofErr w:type="spellStart"/>
      <w:r w:rsidRPr="00283EFB">
        <w:rPr>
          <w:lang w:val="es-ES"/>
        </w:rPr>
        <w:t>trình</w:t>
      </w:r>
      <w:proofErr w:type="spellEnd"/>
      <w:r w:rsidRPr="00283EFB">
        <w:rPr>
          <w:lang w:val="es-ES"/>
        </w:rPr>
        <w:t xml:space="preserve"> </w:t>
      </w:r>
      <w:proofErr w:type="spellStart"/>
      <w:r w:rsidRPr="00283EFB">
        <w:rPr>
          <w:lang w:val="es-ES"/>
        </w:rPr>
        <w:t>thi</w:t>
      </w:r>
      <w:proofErr w:type="spellEnd"/>
      <w:r w:rsidRPr="00283EFB">
        <w:rPr>
          <w:lang w:val="es-ES"/>
        </w:rPr>
        <w:t xml:space="preserve"> </w:t>
      </w:r>
      <w:proofErr w:type="spellStart"/>
      <w:r w:rsidRPr="00283EFB">
        <w:rPr>
          <w:lang w:val="es-ES"/>
        </w:rPr>
        <w:t>công</w:t>
      </w:r>
      <w:proofErr w:type="spellEnd"/>
      <w:r w:rsidRPr="00283EFB">
        <w:rPr>
          <w:lang w:val="es-ES"/>
        </w:rPr>
        <w:t>.</w:t>
      </w:r>
    </w:p>
    <w:p w14:paraId="5A0DBE4A"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Bề</w:t>
      </w:r>
      <w:proofErr w:type="spellEnd"/>
      <w:r w:rsidRPr="00283EFB">
        <w:rPr>
          <w:lang w:val="es-ES"/>
        </w:rPr>
        <w:t xml:space="preserve"> </w:t>
      </w:r>
      <w:proofErr w:type="spellStart"/>
      <w:r w:rsidRPr="00283EFB">
        <w:rPr>
          <w:lang w:val="es-ES"/>
        </w:rPr>
        <w:t>mặt</w:t>
      </w:r>
      <w:proofErr w:type="spellEnd"/>
      <w:r w:rsidRPr="00283EFB">
        <w:rPr>
          <w:lang w:val="es-ES"/>
        </w:rPr>
        <w:t xml:space="preserve"> </w:t>
      </w:r>
      <w:proofErr w:type="spellStart"/>
      <w:r w:rsidRPr="00283EFB">
        <w:rPr>
          <w:lang w:val="es-ES"/>
        </w:rPr>
        <w:t>cốp</w:t>
      </w:r>
      <w:proofErr w:type="spellEnd"/>
      <w:r w:rsidRPr="00283EFB">
        <w:rPr>
          <w:lang w:val="es-ES"/>
        </w:rPr>
        <w:t xml:space="preserve"> </w:t>
      </w:r>
      <w:proofErr w:type="spellStart"/>
      <w:r w:rsidRPr="00283EFB">
        <w:rPr>
          <w:lang w:val="es-ES"/>
        </w:rPr>
        <w:t>pha</w:t>
      </w:r>
      <w:proofErr w:type="spellEnd"/>
      <w:r w:rsidRPr="00283EFB">
        <w:rPr>
          <w:lang w:val="es-ES"/>
        </w:rPr>
        <w:t xml:space="preserve"> </w:t>
      </w:r>
      <w:proofErr w:type="spellStart"/>
      <w:r w:rsidRPr="00283EFB">
        <w:rPr>
          <w:lang w:val="es-ES"/>
        </w:rPr>
        <w:t>tiếp</w:t>
      </w:r>
      <w:proofErr w:type="spellEnd"/>
      <w:r w:rsidRPr="00283EFB">
        <w:rPr>
          <w:lang w:val="es-ES"/>
        </w:rPr>
        <w:t xml:space="preserve"> </w:t>
      </w:r>
      <w:proofErr w:type="spellStart"/>
      <w:r w:rsidRPr="00283EFB">
        <w:rPr>
          <w:lang w:val="es-ES"/>
        </w:rPr>
        <w:t>xúc</w:t>
      </w:r>
      <w:proofErr w:type="spellEnd"/>
      <w:r w:rsidRPr="00283EFB">
        <w:rPr>
          <w:lang w:val="es-ES"/>
        </w:rPr>
        <w:t xml:space="preserve"> </w:t>
      </w:r>
      <w:proofErr w:type="spellStart"/>
      <w:r w:rsidRPr="00283EFB">
        <w:rPr>
          <w:lang w:val="es-ES"/>
        </w:rPr>
        <w:t>với</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cần</w:t>
      </w:r>
      <w:proofErr w:type="spellEnd"/>
      <w:r w:rsidRPr="00283EFB">
        <w:rPr>
          <w:lang w:val="es-ES"/>
        </w:rPr>
        <w:t xml:space="preserve"> </w:t>
      </w:r>
      <w:proofErr w:type="spellStart"/>
      <w:r w:rsidRPr="00283EFB">
        <w:rPr>
          <w:lang w:val="es-ES"/>
        </w:rPr>
        <w:t>quét</w:t>
      </w:r>
      <w:proofErr w:type="spellEnd"/>
      <w:r w:rsidRPr="00283EFB">
        <w:rPr>
          <w:lang w:val="es-ES"/>
        </w:rPr>
        <w:t xml:space="preserve"> </w:t>
      </w:r>
      <w:proofErr w:type="spellStart"/>
      <w:r w:rsidRPr="00283EFB">
        <w:rPr>
          <w:lang w:val="es-ES"/>
        </w:rPr>
        <w:t>lớp</w:t>
      </w:r>
      <w:proofErr w:type="spellEnd"/>
      <w:r w:rsidRPr="00283EFB">
        <w:rPr>
          <w:lang w:val="es-ES"/>
        </w:rPr>
        <w:t xml:space="preserve"> </w:t>
      </w:r>
      <w:proofErr w:type="spellStart"/>
      <w:r w:rsidRPr="00283EFB">
        <w:rPr>
          <w:lang w:val="es-ES"/>
        </w:rPr>
        <w:t>chống</w:t>
      </w:r>
      <w:proofErr w:type="spellEnd"/>
      <w:r w:rsidRPr="00283EFB">
        <w:rPr>
          <w:lang w:val="es-ES"/>
        </w:rPr>
        <w:t xml:space="preserve"> </w:t>
      </w:r>
      <w:proofErr w:type="spellStart"/>
      <w:r w:rsidRPr="00283EFB">
        <w:rPr>
          <w:lang w:val="es-ES"/>
        </w:rPr>
        <w:t>dính</w:t>
      </w:r>
      <w:proofErr w:type="spellEnd"/>
      <w:r w:rsidRPr="00283EFB">
        <w:rPr>
          <w:lang w:val="es-ES"/>
        </w:rPr>
        <w:t xml:space="preserve"> </w:t>
      </w:r>
      <w:proofErr w:type="spellStart"/>
      <w:r w:rsidRPr="00283EFB">
        <w:rPr>
          <w:lang w:val="es-ES"/>
        </w:rPr>
        <w:t>có</w:t>
      </w:r>
      <w:proofErr w:type="spellEnd"/>
      <w:r w:rsidRPr="00283EFB">
        <w:rPr>
          <w:lang w:val="es-ES"/>
        </w:rPr>
        <w:t xml:space="preserve"> </w:t>
      </w:r>
      <w:proofErr w:type="spellStart"/>
      <w:r w:rsidRPr="00283EFB">
        <w:rPr>
          <w:lang w:val="es-ES"/>
        </w:rPr>
        <w:t>lý</w:t>
      </w:r>
      <w:proofErr w:type="spellEnd"/>
      <w:r w:rsidRPr="00283EFB">
        <w:rPr>
          <w:lang w:val="es-ES"/>
        </w:rPr>
        <w:t xml:space="preserve"> </w:t>
      </w:r>
      <w:proofErr w:type="spellStart"/>
      <w:r w:rsidRPr="00283EFB">
        <w:rPr>
          <w:lang w:val="es-ES"/>
        </w:rPr>
        <w:t>tính</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hoà</w:t>
      </w:r>
      <w:proofErr w:type="spellEnd"/>
      <w:r w:rsidRPr="00283EFB">
        <w:rPr>
          <w:lang w:val="es-ES"/>
        </w:rPr>
        <w:t xml:space="preserve"> </w:t>
      </w:r>
      <w:proofErr w:type="spellStart"/>
      <w:r w:rsidRPr="00283EFB">
        <w:rPr>
          <w:lang w:val="es-ES"/>
        </w:rPr>
        <w:t>tính</w:t>
      </w:r>
      <w:proofErr w:type="spellEnd"/>
      <w:r w:rsidRPr="00283EFB">
        <w:rPr>
          <w:lang w:val="es-ES"/>
        </w:rPr>
        <w:t xml:space="preserve"> </w:t>
      </w:r>
      <w:proofErr w:type="spellStart"/>
      <w:r w:rsidRPr="00283EFB">
        <w:rPr>
          <w:lang w:val="es-ES"/>
        </w:rPr>
        <w:t>phù</w:t>
      </w:r>
      <w:proofErr w:type="spellEnd"/>
      <w:r w:rsidRPr="00283EFB">
        <w:rPr>
          <w:lang w:val="es-ES"/>
        </w:rPr>
        <w:t xml:space="preserve"> </w:t>
      </w:r>
      <w:proofErr w:type="spellStart"/>
      <w:r w:rsidRPr="00283EFB">
        <w:rPr>
          <w:lang w:val="es-ES"/>
        </w:rPr>
        <w:t>hợp</w:t>
      </w:r>
      <w:proofErr w:type="spellEnd"/>
      <w:r w:rsidRPr="00283EFB">
        <w:rPr>
          <w:lang w:val="es-ES"/>
        </w:rPr>
        <w:t xml:space="preserve"> </w:t>
      </w:r>
      <w:proofErr w:type="spellStart"/>
      <w:r w:rsidRPr="00283EFB">
        <w:rPr>
          <w:lang w:val="es-ES"/>
        </w:rPr>
        <w:t>với</w:t>
      </w:r>
      <w:proofErr w:type="spellEnd"/>
      <w:r w:rsidRPr="00283EFB">
        <w:rPr>
          <w:lang w:val="es-ES"/>
        </w:rPr>
        <w:t xml:space="preserve"> </w:t>
      </w:r>
      <w:proofErr w:type="spellStart"/>
      <w:r w:rsidRPr="00283EFB">
        <w:rPr>
          <w:lang w:val="es-ES"/>
        </w:rPr>
        <w:t>công</w:t>
      </w:r>
      <w:proofErr w:type="spellEnd"/>
      <w:r w:rsidRPr="00283EFB">
        <w:rPr>
          <w:lang w:val="es-ES"/>
        </w:rPr>
        <w:t xml:space="preserve"> </w:t>
      </w:r>
      <w:proofErr w:type="spellStart"/>
      <w:r w:rsidRPr="00283EFB">
        <w:rPr>
          <w:lang w:val="es-ES"/>
        </w:rPr>
        <w:t>tác</w:t>
      </w:r>
      <w:proofErr w:type="spellEnd"/>
      <w:r w:rsidRPr="00283EFB">
        <w:rPr>
          <w:lang w:val="es-ES"/>
        </w:rPr>
        <w:t xml:space="preserve"> </w:t>
      </w:r>
      <w:proofErr w:type="spellStart"/>
      <w:r w:rsidRPr="00283EFB">
        <w:rPr>
          <w:lang w:val="es-ES"/>
        </w:rPr>
        <w:t>hoàn</w:t>
      </w:r>
      <w:proofErr w:type="spellEnd"/>
      <w:r w:rsidRPr="00283EFB">
        <w:rPr>
          <w:lang w:val="es-ES"/>
        </w:rPr>
        <w:t xml:space="preserve"> </w:t>
      </w:r>
      <w:proofErr w:type="spellStart"/>
      <w:r w:rsidRPr="00283EFB">
        <w:rPr>
          <w:lang w:val="es-ES"/>
        </w:rPr>
        <w:t>thiện</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không</w:t>
      </w:r>
      <w:proofErr w:type="spellEnd"/>
      <w:r w:rsidRPr="00283EFB">
        <w:rPr>
          <w:lang w:val="es-ES"/>
        </w:rPr>
        <w:t xml:space="preserve"> </w:t>
      </w:r>
      <w:proofErr w:type="spellStart"/>
      <w:r w:rsidRPr="00283EFB">
        <w:rPr>
          <w:lang w:val="es-ES"/>
        </w:rPr>
        <w:t>có</w:t>
      </w:r>
      <w:proofErr w:type="spellEnd"/>
      <w:r w:rsidRPr="00283EFB">
        <w:rPr>
          <w:lang w:val="es-ES"/>
        </w:rPr>
        <w:t xml:space="preserve"> </w:t>
      </w:r>
      <w:proofErr w:type="spellStart"/>
      <w:r w:rsidRPr="00283EFB">
        <w:rPr>
          <w:lang w:val="es-ES"/>
        </w:rPr>
        <w:t>tác</w:t>
      </w:r>
      <w:proofErr w:type="spellEnd"/>
      <w:r w:rsidRPr="00283EFB">
        <w:rPr>
          <w:lang w:val="es-ES"/>
        </w:rPr>
        <w:t xml:space="preserve"> </w:t>
      </w:r>
      <w:proofErr w:type="spellStart"/>
      <w:r w:rsidRPr="00283EFB">
        <w:rPr>
          <w:lang w:val="es-ES"/>
        </w:rPr>
        <w:t>động</w:t>
      </w:r>
      <w:proofErr w:type="spellEnd"/>
      <w:r w:rsidRPr="00283EFB">
        <w:rPr>
          <w:lang w:val="es-ES"/>
        </w:rPr>
        <w:t xml:space="preserve"> </w:t>
      </w:r>
      <w:proofErr w:type="spellStart"/>
      <w:r w:rsidRPr="00283EFB">
        <w:rPr>
          <w:lang w:val="es-ES"/>
        </w:rPr>
        <w:t>xấu</w:t>
      </w:r>
      <w:proofErr w:type="spellEnd"/>
      <w:r w:rsidRPr="00283EFB">
        <w:rPr>
          <w:lang w:val="es-ES"/>
        </w:rPr>
        <w:t xml:space="preserve"> </w:t>
      </w:r>
      <w:proofErr w:type="spellStart"/>
      <w:r w:rsidRPr="00283EFB">
        <w:rPr>
          <w:lang w:val="es-ES"/>
        </w:rPr>
        <w:t>đến</w:t>
      </w:r>
      <w:proofErr w:type="spellEnd"/>
      <w:r w:rsidRPr="00283EFB">
        <w:rPr>
          <w:lang w:val="es-ES"/>
        </w:rPr>
        <w:t xml:space="preserve"> </w:t>
      </w:r>
      <w:proofErr w:type="spellStart"/>
      <w:r w:rsidRPr="00283EFB">
        <w:rPr>
          <w:lang w:val="es-ES"/>
        </w:rPr>
        <w:t>cốt</w:t>
      </w:r>
      <w:proofErr w:type="spellEnd"/>
      <w:r w:rsidRPr="00283EFB">
        <w:rPr>
          <w:lang w:val="es-ES"/>
        </w:rPr>
        <w:t xml:space="preserve"> </w:t>
      </w:r>
      <w:proofErr w:type="spellStart"/>
      <w:r w:rsidRPr="00283EFB">
        <w:rPr>
          <w:lang w:val="es-ES"/>
        </w:rPr>
        <w:t>thép</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w:t>
      </w:r>
    </w:p>
    <w:p w14:paraId="5C4A0E3F"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Cốp</w:t>
      </w:r>
      <w:proofErr w:type="spellEnd"/>
      <w:r w:rsidRPr="00283EFB">
        <w:rPr>
          <w:lang w:val="es-ES"/>
        </w:rPr>
        <w:t xml:space="preserve"> </w:t>
      </w:r>
      <w:proofErr w:type="spellStart"/>
      <w:r w:rsidRPr="00283EFB">
        <w:rPr>
          <w:lang w:val="es-ES"/>
        </w:rPr>
        <w:t>pha</w:t>
      </w:r>
      <w:proofErr w:type="spellEnd"/>
      <w:r w:rsidRPr="00283EFB">
        <w:rPr>
          <w:lang w:val="es-ES"/>
        </w:rPr>
        <w:t xml:space="preserve"> </w:t>
      </w:r>
      <w:proofErr w:type="spellStart"/>
      <w:r w:rsidRPr="00283EFB">
        <w:rPr>
          <w:lang w:val="es-ES"/>
        </w:rPr>
        <w:t>cần</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dọn</w:t>
      </w:r>
      <w:proofErr w:type="spellEnd"/>
      <w:r w:rsidRPr="00283EFB">
        <w:rPr>
          <w:lang w:val="es-ES"/>
        </w:rPr>
        <w:t xml:space="preserve"> </w:t>
      </w:r>
      <w:proofErr w:type="spellStart"/>
      <w:r w:rsidRPr="00283EFB">
        <w:rPr>
          <w:lang w:val="es-ES"/>
        </w:rPr>
        <w:t>sạch</w:t>
      </w:r>
      <w:proofErr w:type="spellEnd"/>
      <w:r w:rsidRPr="00283EFB">
        <w:rPr>
          <w:lang w:val="es-ES"/>
        </w:rPr>
        <w:t xml:space="preserve"> </w:t>
      </w:r>
      <w:proofErr w:type="spellStart"/>
      <w:r w:rsidRPr="00283EFB">
        <w:rPr>
          <w:lang w:val="es-ES"/>
        </w:rPr>
        <w:t>rác</w:t>
      </w:r>
      <w:proofErr w:type="spellEnd"/>
      <w:r w:rsidRPr="00283EFB">
        <w:rPr>
          <w:lang w:val="es-ES"/>
        </w:rPr>
        <w:t xml:space="preserve"> </w:t>
      </w:r>
      <w:proofErr w:type="spellStart"/>
      <w:r w:rsidRPr="00283EFB">
        <w:rPr>
          <w:lang w:val="es-ES"/>
        </w:rPr>
        <w:t>bẩn</w:t>
      </w:r>
      <w:proofErr w:type="spellEnd"/>
      <w:r w:rsidRPr="00283EFB">
        <w:rPr>
          <w:lang w:val="es-ES"/>
        </w:rPr>
        <w:t xml:space="preserve"> </w:t>
      </w:r>
      <w:proofErr w:type="spellStart"/>
      <w:r w:rsidRPr="00283EFB">
        <w:rPr>
          <w:lang w:val="es-ES"/>
        </w:rPr>
        <w:t>trước</w:t>
      </w:r>
      <w:proofErr w:type="spellEnd"/>
      <w:r w:rsidRPr="00283EFB">
        <w:rPr>
          <w:lang w:val="es-ES"/>
        </w:rPr>
        <w:t xml:space="preserve"> </w:t>
      </w:r>
      <w:proofErr w:type="spellStart"/>
      <w:r w:rsidRPr="00283EFB">
        <w:rPr>
          <w:lang w:val="es-ES"/>
        </w:rPr>
        <w:t>khi</w:t>
      </w:r>
      <w:proofErr w:type="spellEnd"/>
      <w:r w:rsidRPr="00283EFB">
        <w:rPr>
          <w:lang w:val="es-ES"/>
        </w:rPr>
        <w:t xml:space="preserve"> </w:t>
      </w:r>
      <w:proofErr w:type="spellStart"/>
      <w:r w:rsidRPr="00283EFB">
        <w:rPr>
          <w:lang w:val="es-ES"/>
        </w:rPr>
        <w:t>đặt</w:t>
      </w:r>
      <w:proofErr w:type="spellEnd"/>
      <w:r w:rsidRPr="00283EFB">
        <w:rPr>
          <w:lang w:val="es-ES"/>
        </w:rPr>
        <w:t xml:space="preserve"> </w:t>
      </w:r>
      <w:proofErr w:type="spellStart"/>
      <w:r w:rsidRPr="00283EFB">
        <w:rPr>
          <w:lang w:val="es-ES"/>
        </w:rPr>
        <w:t>cốt</w:t>
      </w:r>
      <w:proofErr w:type="spellEnd"/>
      <w:r w:rsidRPr="00283EFB">
        <w:rPr>
          <w:lang w:val="es-ES"/>
        </w:rPr>
        <w:t xml:space="preserve"> </w:t>
      </w:r>
      <w:proofErr w:type="spellStart"/>
      <w:r w:rsidRPr="00283EFB">
        <w:rPr>
          <w:lang w:val="es-ES"/>
        </w:rPr>
        <w:t>thép</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đổ</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w:t>
      </w:r>
    </w:p>
    <w:p w14:paraId="20118046"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Cốp</w:t>
      </w:r>
      <w:proofErr w:type="spellEnd"/>
      <w:r w:rsidRPr="00283EFB">
        <w:rPr>
          <w:lang w:val="es-ES"/>
        </w:rPr>
        <w:t xml:space="preserve"> </w:t>
      </w:r>
      <w:proofErr w:type="spellStart"/>
      <w:r w:rsidRPr="00283EFB">
        <w:rPr>
          <w:lang w:val="es-ES"/>
        </w:rPr>
        <w:t>pha</w:t>
      </w:r>
      <w:proofErr w:type="spellEnd"/>
      <w:r w:rsidRPr="00283EFB">
        <w:rPr>
          <w:lang w:val="es-ES"/>
        </w:rPr>
        <w:t xml:space="preserve">, </w:t>
      </w:r>
      <w:proofErr w:type="spellStart"/>
      <w:r w:rsidRPr="00283EFB">
        <w:rPr>
          <w:lang w:val="es-ES"/>
        </w:rPr>
        <w:t>đà</w:t>
      </w:r>
      <w:proofErr w:type="spellEnd"/>
      <w:r w:rsidRPr="00283EFB">
        <w:rPr>
          <w:lang w:val="es-ES"/>
        </w:rPr>
        <w:t xml:space="preserve"> </w:t>
      </w:r>
      <w:proofErr w:type="spellStart"/>
      <w:r w:rsidRPr="00283EFB">
        <w:rPr>
          <w:lang w:val="es-ES"/>
        </w:rPr>
        <w:t>giáo</w:t>
      </w:r>
      <w:proofErr w:type="spellEnd"/>
      <w:r w:rsidRPr="00283EFB">
        <w:rPr>
          <w:lang w:val="es-ES"/>
        </w:rPr>
        <w:t xml:space="preserve"> </w:t>
      </w:r>
      <w:proofErr w:type="spellStart"/>
      <w:r w:rsidRPr="00283EFB">
        <w:rPr>
          <w:lang w:val="es-ES"/>
        </w:rPr>
        <w:t>khi</w:t>
      </w:r>
      <w:proofErr w:type="spellEnd"/>
      <w:r w:rsidRPr="00283EFB">
        <w:rPr>
          <w:lang w:val="es-ES"/>
        </w:rPr>
        <w:t xml:space="preserve"> </w:t>
      </w:r>
      <w:proofErr w:type="spellStart"/>
      <w:r w:rsidRPr="00283EFB">
        <w:rPr>
          <w:lang w:val="es-ES"/>
        </w:rPr>
        <w:t>lắp</w:t>
      </w:r>
      <w:proofErr w:type="spellEnd"/>
      <w:r w:rsidRPr="00283EFB">
        <w:rPr>
          <w:lang w:val="es-ES"/>
        </w:rPr>
        <w:t xml:space="preserve"> </w:t>
      </w:r>
      <w:proofErr w:type="spellStart"/>
      <w:r w:rsidRPr="00283EFB">
        <w:rPr>
          <w:lang w:val="es-ES"/>
        </w:rPr>
        <w:t>dựng</w:t>
      </w:r>
      <w:proofErr w:type="spellEnd"/>
      <w:r w:rsidRPr="00283EFB">
        <w:rPr>
          <w:lang w:val="es-ES"/>
        </w:rPr>
        <w:t xml:space="preserve"> </w:t>
      </w:r>
      <w:proofErr w:type="spellStart"/>
      <w:r w:rsidRPr="00283EFB">
        <w:rPr>
          <w:lang w:val="es-ES"/>
        </w:rPr>
        <w:t>xong</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nghiệm</w:t>
      </w:r>
      <w:proofErr w:type="spellEnd"/>
      <w:r w:rsidRPr="00283EFB">
        <w:rPr>
          <w:lang w:val="es-ES"/>
        </w:rPr>
        <w:t xml:space="preserve"> </w:t>
      </w:r>
      <w:proofErr w:type="spellStart"/>
      <w:r w:rsidRPr="00283EFB">
        <w:rPr>
          <w:lang w:val="es-ES"/>
        </w:rPr>
        <w:t>thu</w:t>
      </w:r>
      <w:proofErr w:type="spellEnd"/>
      <w:r w:rsidRPr="00283EFB">
        <w:rPr>
          <w:lang w:val="es-ES"/>
        </w:rPr>
        <w:t xml:space="preserve"> </w:t>
      </w:r>
      <w:proofErr w:type="spellStart"/>
      <w:r w:rsidRPr="00283EFB">
        <w:rPr>
          <w:lang w:val="es-ES"/>
        </w:rPr>
        <w:t>đảm</w:t>
      </w:r>
      <w:proofErr w:type="spellEnd"/>
      <w:r w:rsidRPr="00283EFB">
        <w:rPr>
          <w:lang w:val="es-ES"/>
        </w:rPr>
        <w:t xml:space="preserve"> </w:t>
      </w:r>
      <w:proofErr w:type="spellStart"/>
      <w:r w:rsidRPr="00283EFB">
        <w:rPr>
          <w:lang w:val="es-ES"/>
        </w:rPr>
        <w:t>bảo</w:t>
      </w:r>
      <w:proofErr w:type="spellEnd"/>
      <w:r w:rsidRPr="00283EFB">
        <w:rPr>
          <w:lang w:val="es-ES"/>
        </w:rPr>
        <w:t xml:space="preserve"> </w:t>
      </w:r>
      <w:proofErr w:type="spellStart"/>
      <w:r w:rsidRPr="00283EFB">
        <w:rPr>
          <w:lang w:val="es-ES"/>
        </w:rPr>
        <w:t>yêu</w:t>
      </w:r>
      <w:proofErr w:type="spellEnd"/>
      <w:r w:rsidRPr="00283EFB">
        <w:rPr>
          <w:lang w:val="es-ES"/>
        </w:rPr>
        <w:t xml:space="preserve"> </w:t>
      </w:r>
      <w:proofErr w:type="spellStart"/>
      <w:r w:rsidRPr="00283EFB">
        <w:rPr>
          <w:lang w:val="es-ES"/>
        </w:rPr>
        <w:t>cầu</w:t>
      </w:r>
      <w:proofErr w:type="spellEnd"/>
      <w:r w:rsidRPr="00283EFB">
        <w:rPr>
          <w:lang w:val="es-ES"/>
        </w:rPr>
        <w:t xml:space="preserve"> </w:t>
      </w:r>
      <w:proofErr w:type="spellStart"/>
      <w:r w:rsidRPr="00283EFB">
        <w:rPr>
          <w:lang w:val="es-ES"/>
        </w:rPr>
        <w:t>kỹ</w:t>
      </w:r>
      <w:proofErr w:type="spellEnd"/>
      <w:r w:rsidRPr="00283EFB">
        <w:rPr>
          <w:lang w:val="es-ES"/>
        </w:rPr>
        <w:t xml:space="preserve"> </w:t>
      </w:r>
      <w:proofErr w:type="spellStart"/>
      <w:r w:rsidRPr="00283EFB">
        <w:rPr>
          <w:lang w:val="es-ES"/>
        </w:rPr>
        <w:t>thuật</w:t>
      </w:r>
      <w:proofErr w:type="spellEnd"/>
      <w:r w:rsidRPr="00283EFB">
        <w:rPr>
          <w:lang w:val="es-ES"/>
        </w:rPr>
        <w:t xml:space="preserve"> </w:t>
      </w:r>
      <w:proofErr w:type="spellStart"/>
      <w:r w:rsidRPr="00283EFB">
        <w:rPr>
          <w:lang w:val="es-ES"/>
        </w:rPr>
        <w:t>mới</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chuyển</w:t>
      </w:r>
      <w:proofErr w:type="spellEnd"/>
      <w:r w:rsidRPr="00283EFB">
        <w:rPr>
          <w:lang w:val="es-ES"/>
        </w:rPr>
        <w:t xml:space="preserve"> </w:t>
      </w:r>
      <w:proofErr w:type="spellStart"/>
      <w:r w:rsidRPr="00283EFB">
        <w:rPr>
          <w:lang w:val="es-ES"/>
        </w:rPr>
        <w:t>sang</w:t>
      </w:r>
      <w:proofErr w:type="spellEnd"/>
      <w:r w:rsidRPr="00283EFB">
        <w:rPr>
          <w:lang w:val="es-ES"/>
        </w:rPr>
        <w:t xml:space="preserve"> </w:t>
      </w:r>
      <w:proofErr w:type="spellStart"/>
      <w:r w:rsidRPr="00283EFB">
        <w:rPr>
          <w:lang w:val="es-ES"/>
        </w:rPr>
        <w:t>giai</w:t>
      </w:r>
      <w:proofErr w:type="spellEnd"/>
      <w:r w:rsidRPr="00283EFB">
        <w:rPr>
          <w:lang w:val="es-ES"/>
        </w:rPr>
        <w:t xml:space="preserve"> </w:t>
      </w:r>
      <w:proofErr w:type="spellStart"/>
      <w:r w:rsidRPr="00283EFB">
        <w:rPr>
          <w:lang w:val="es-ES"/>
        </w:rPr>
        <w:t>đoạn</w:t>
      </w:r>
      <w:proofErr w:type="spellEnd"/>
      <w:r w:rsidRPr="00283EFB">
        <w:rPr>
          <w:lang w:val="es-ES"/>
        </w:rPr>
        <w:t xml:space="preserve"> </w:t>
      </w:r>
      <w:proofErr w:type="spellStart"/>
      <w:r w:rsidRPr="00283EFB">
        <w:rPr>
          <w:lang w:val="es-ES"/>
        </w:rPr>
        <w:t>tiếp</w:t>
      </w:r>
      <w:proofErr w:type="spellEnd"/>
      <w:r w:rsidRPr="00283EFB">
        <w:rPr>
          <w:lang w:val="es-ES"/>
        </w:rPr>
        <w:t xml:space="preserve"> </w:t>
      </w:r>
      <w:proofErr w:type="spellStart"/>
      <w:r w:rsidRPr="00283EFB">
        <w:rPr>
          <w:lang w:val="es-ES"/>
        </w:rPr>
        <w:t>theo</w:t>
      </w:r>
      <w:proofErr w:type="spellEnd"/>
      <w:r w:rsidRPr="00283EFB">
        <w:rPr>
          <w:lang w:val="es-ES"/>
        </w:rPr>
        <w:t>.</w:t>
      </w:r>
    </w:p>
    <w:p w14:paraId="5A72BACB"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Các</w:t>
      </w:r>
      <w:proofErr w:type="spellEnd"/>
      <w:r w:rsidRPr="00283EFB">
        <w:rPr>
          <w:lang w:val="es-ES"/>
        </w:rPr>
        <w:t xml:space="preserve"> </w:t>
      </w:r>
      <w:proofErr w:type="spellStart"/>
      <w:r w:rsidRPr="00283EFB">
        <w:rPr>
          <w:lang w:val="es-ES"/>
        </w:rPr>
        <w:t>sai</w:t>
      </w:r>
      <w:proofErr w:type="spellEnd"/>
      <w:r w:rsidRPr="00283EFB">
        <w:rPr>
          <w:lang w:val="es-ES"/>
        </w:rPr>
        <w:t xml:space="preserve"> </w:t>
      </w:r>
      <w:proofErr w:type="spellStart"/>
      <w:r w:rsidRPr="00283EFB">
        <w:rPr>
          <w:lang w:val="es-ES"/>
        </w:rPr>
        <w:t>lệch</w:t>
      </w:r>
      <w:proofErr w:type="spellEnd"/>
      <w:r w:rsidRPr="00283EFB">
        <w:rPr>
          <w:lang w:val="es-ES"/>
        </w:rPr>
        <w:t xml:space="preserve"> </w:t>
      </w:r>
      <w:proofErr w:type="spellStart"/>
      <w:r w:rsidRPr="00283EFB">
        <w:rPr>
          <w:lang w:val="es-ES"/>
        </w:rPr>
        <w:t>không</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vượt</w:t>
      </w:r>
      <w:proofErr w:type="spellEnd"/>
      <w:r w:rsidRPr="00283EFB">
        <w:rPr>
          <w:lang w:val="es-ES"/>
        </w:rPr>
        <w:t xml:space="preserve"> </w:t>
      </w:r>
      <w:proofErr w:type="spellStart"/>
      <w:r w:rsidRPr="00283EFB">
        <w:rPr>
          <w:lang w:val="es-ES"/>
        </w:rPr>
        <w:t>quá</w:t>
      </w:r>
      <w:proofErr w:type="spellEnd"/>
      <w:r w:rsidRPr="00283EFB">
        <w:rPr>
          <w:lang w:val="es-ES"/>
        </w:rPr>
        <w:t xml:space="preserve"> </w:t>
      </w:r>
      <w:proofErr w:type="spellStart"/>
      <w:r w:rsidRPr="00283EFB">
        <w:rPr>
          <w:lang w:val="es-ES"/>
        </w:rPr>
        <w:t>giới</w:t>
      </w:r>
      <w:proofErr w:type="spellEnd"/>
      <w:r w:rsidRPr="00283EFB">
        <w:rPr>
          <w:lang w:val="es-ES"/>
        </w:rPr>
        <w:t xml:space="preserve"> </w:t>
      </w:r>
      <w:proofErr w:type="spellStart"/>
      <w:r w:rsidRPr="00283EFB">
        <w:rPr>
          <w:lang w:val="es-ES"/>
        </w:rPr>
        <w:t>hạn</w:t>
      </w:r>
      <w:proofErr w:type="spellEnd"/>
      <w:r w:rsidRPr="00283EFB">
        <w:rPr>
          <w:lang w:val="es-ES"/>
        </w:rPr>
        <w:t xml:space="preserve"> cho </w:t>
      </w:r>
      <w:proofErr w:type="spellStart"/>
      <w:r w:rsidRPr="00283EFB">
        <w:rPr>
          <w:lang w:val="es-ES"/>
        </w:rPr>
        <w:t>phép</w:t>
      </w:r>
      <w:proofErr w:type="spellEnd"/>
      <w:r w:rsidRPr="00283EFB">
        <w:rPr>
          <w:lang w:val="es-ES"/>
        </w:rPr>
        <w:t xml:space="preserve"> </w:t>
      </w:r>
      <w:proofErr w:type="spellStart"/>
      <w:r w:rsidRPr="00283EFB">
        <w:rPr>
          <w:lang w:val="es-ES"/>
        </w:rPr>
        <w:t>của</w:t>
      </w:r>
      <w:proofErr w:type="spellEnd"/>
      <w:r w:rsidRPr="00283EFB">
        <w:rPr>
          <w:lang w:val="es-ES"/>
        </w:rPr>
        <w:t xml:space="preserve"> TCVN.</w:t>
      </w:r>
    </w:p>
    <w:p w14:paraId="7E74F4E1"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Tháo</w:t>
      </w:r>
      <w:proofErr w:type="spellEnd"/>
      <w:r w:rsidRPr="00283EFB">
        <w:rPr>
          <w:lang w:val="es-ES"/>
        </w:rPr>
        <w:t xml:space="preserve"> </w:t>
      </w:r>
      <w:proofErr w:type="spellStart"/>
      <w:r w:rsidRPr="00283EFB">
        <w:rPr>
          <w:lang w:val="es-ES"/>
        </w:rPr>
        <w:t>dỡ</w:t>
      </w:r>
      <w:proofErr w:type="spellEnd"/>
      <w:r w:rsidRPr="00283EFB">
        <w:rPr>
          <w:lang w:val="es-ES"/>
        </w:rPr>
        <w:t xml:space="preserve"> </w:t>
      </w:r>
      <w:proofErr w:type="spellStart"/>
      <w:r w:rsidRPr="00283EFB">
        <w:rPr>
          <w:lang w:val="es-ES"/>
        </w:rPr>
        <w:t>cốp</w:t>
      </w:r>
      <w:proofErr w:type="spellEnd"/>
      <w:r w:rsidRPr="00283EFB">
        <w:rPr>
          <w:lang w:val="es-ES"/>
        </w:rPr>
        <w:t xml:space="preserve"> </w:t>
      </w:r>
      <w:proofErr w:type="spellStart"/>
      <w:r w:rsidRPr="00283EFB">
        <w:rPr>
          <w:lang w:val="es-ES"/>
        </w:rPr>
        <w:t>pha</w:t>
      </w:r>
      <w:proofErr w:type="spellEnd"/>
      <w:r w:rsidRPr="00283EFB">
        <w:rPr>
          <w:lang w:val="es-ES"/>
        </w:rPr>
        <w:t xml:space="preserve">, </w:t>
      </w:r>
      <w:proofErr w:type="spellStart"/>
      <w:r w:rsidRPr="00283EFB">
        <w:rPr>
          <w:lang w:val="es-ES"/>
        </w:rPr>
        <w:t>đà</w:t>
      </w:r>
      <w:proofErr w:type="spellEnd"/>
      <w:r w:rsidRPr="00283EFB">
        <w:rPr>
          <w:lang w:val="es-ES"/>
        </w:rPr>
        <w:t xml:space="preserve"> </w:t>
      </w:r>
      <w:proofErr w:type="spellStart"/>
      <w:r w:rsidRPr="00283EFB">
        <w:rPr>
          <w:lang w:val="es-ES"/>
        </w:rPr>
        <w:t>giáo</w:t>
      </w:r>
      <w:proofErr w:type="spellEnd"/>
      <w:r w:rsidRPr="00283EFB">
        <w:rPr>
          <w:lang w:val="es-ES"/>
        </w:rPr>
        <w:t>:</w:t>
      </w:r>
    </w:p>
    <w:p w14:paraId="67E35498"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Cốp</w:t>
      </w:r>
      <w:proofErr w:type="spellEnd"/>
      <w:r w:rsidRPr="00283EFB">
        <w:rPr>
          <w:lang w:val="es-ES"/>
        </w:rPr>
        <w:t xml:space="preserve"> </w:t>
      </w:r>
      <w:proofErr w:type="spellStart"/>
      <w:r w:rsidRPr="00283EFB">
        <w:rPr>
          <w:lang w:val="es-ES"/>
        </w:rPr>
        <w:t>pha</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đà</w:t>
      </w:r>
      <w:proofErr w:type="spellEnd"/>
      <w:r w:rsidRPr="00283EFB">
        <w:rPr>
          <w:lang w:val="es-ES"/>
        </w:rPr>
        <w:t xml:space="preserve"> </w:t>
      </w:r>
      <w:proofErr w:type="spellStart"/>
      <w:r w:rsidRPr="00283EFB">
        <w:rPr>
          <w:lang w:val="es-ES"/>
        </w:rPr>
        <w:t>giáo</w:t>
      </w:r>
      <w:proofErr w:type="spellEnd"/>
      <w:r w:rsidRPr="00283EFB">
        <w:rPr>
          <w:lang w:val="es-ES"/>
        </w:rPr>
        <w:t xml:space="preserve"> </w:t>
      </w:r>
      <w:proofErr w:type="spellStart"/>
      <w:r w:rsidRPr="00283EFB">
        <w:rPr>
          <w:lang w:val="es-ES"/>
        </w:rPr>
        <w:t>chỉ</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tháo</w:t>
      </w:r>
      <w:proofErr w:type="spellEnd"/>
      <w:r w:rsidRPr="00283EFB">
        <w:rPr>
          <w:lang w:val="es-ES"/>
        </w:rPr>
        <w:t xml:space="preserve"> </w:t>
      </w:r>
      <w:proofErr w:type="spellStart"/>
      <w:r w:rsidRPr="00283EFB">
        <w:rPr>
          <w:lang w:val="es-ES"/>
        </w:rPr>
        <w:t>dỡ</w:t>
      </w:r>
      <w:proofErr w:type="spellEnd"/>
      <w:r w:rsidRPr="00283EFB">
        <w:rPr>
          <w:lang w:val="es-ES"/>
        </w:rPr>
        <w:t xml:space="preserve"> </w:t>
      </w:r>
      <w:proofErr w:type="spellStart"/>
      <w:r w:rsidRPr="00283EFB">
        <w:rPr>
          <w:lang w:val="es-ES"/>
        </w:rPr>
        <w:t>khi</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đạt</w:t>
      </w:r>
      <w:proofErr w:type="spellEnd"/>
      <w:r w:rsidRPr="00283EFB">
        <w:rPr>
          <w:lang w:val="es-ES"/>
        </w:rPr>
        <w:t xml:space="preserve"> </w:t>
      </w:r>
      <w:proofErr w:type="spellStart"/>
      <w:r w:rsidRPr="00283EFB">
        <w:rPr>
          <w:lang w:val="es-ES"/>
        </w:rPr>
        <w:t>cường</w:t>
      </w:r>
      <w:proofErr w:type="spellEnd"/>
      <w:r w:rsidRPr="00283EFB">
        <w:rPr>
          <w:lang w:val="es-ES"/>
        </w:rPr>
        <w:t xml:space="preserve"> </w:t>
      </w:r>
      <w:proofErr w:type="spellStart"/>
      <w:r w:rsidRPr="00283EFB">
        <w:rPr>
          <w:lang w:val="es-ES"/>
        </w:rPr>
        <w:t>độ</w:t>
      </w:r>
      <w:proofErr w:type="spellEnd"/>
      <w:r w:rsidRPr="00283EFB">
        <w:rPr>
          <w:lang w:val="es-ES"/>
        </w:rPr>
        <w:t xml:space="preserve"> </w:t>
      </w:r>
      <w:proofErr w:type="spellStart"/>
      <w:r w:rsidRPr="00283EFB">
        <w:rPr>
          <w:lang w:val="es-ES"/>
        </w:rPr>
        <w:t>cần</w:t>
      </w:r>
      <w:proofErr w:type="spellEnd"/>
      <w:r w:rsidRPr="00283EFB">
        <w:rPr>
          <w:lang w:val="es-ES"/>
        </w:rPr>
        <w:t xml:space="preserve"> </w:t>
      </w:r>
      <w:proofErr w:type="spellStart"/>
      <w:r w:rsidRPr="00283EFB">
        <w:rPr>
          <w:lang w:val="es-ES"/>
        </w:rPr>
        <w:t>thiết</w:t>
      </w:r>
      <w:proofErr w:type="spellEnd"/>
      <w:r w:rsidRPr="00283EFB">
        <w:rPr>
          <w:lang w:val="es-ES"/>
        </w:rPr>
        <w:t xml:space="preserve"> </w:t>
      </w:r>
      <w:proofErr w:type="spellStart"/>
      <w:r w:rsidRPr="00283EFB">
        <w:rPr>
          <w:lang w:val="es-ES"/>
        </w:rPr>
        <w:t>để</w:t>
      </w:r>
      <w:proofErr w:type="spellEnd"/>
      <w:r w:rsidRPr="00283EFB">
        <w:rPr>
          <w:lang w:val="es-ES"/>
        </w:rPr>
        <w:t xml:space="preserve"> </w:t>
      </w:r>
      <w:proofErr w:type="spellStart"/>
      <w:r w:rsidRPr="00283EFB">
        <w:rPr>
          <w:lang w:val="es-ES"/>
        </w:rPr>
        <w:t>kết</w:t>
      </w:r>
      <w:proofErr w:type="spellEnd"/>
      <w:r w:rsidRPr="00283EFB">
        <w:rPr>
          <w:lang w:val="es-ES"/>
        </w:rPr>
        <w:t xml:space="preserve"> </w:t>
      </w:r>
      <w:proofErr w:type="spellStart"/>
      <w:r w:rsidRPr="00283EFB">
        <w:rPr>
          <w:lang w:val="es-ES"/>
        </w:rPr>
        <w:t>cấu</w:t>
      </w:r>
      <w:proofErr w:type="spellEnd"/>
      <w:r w:rsidRPr="00283EFB">
        <w:rPr>
          <w:lang w:val="es-ES"/>
        </w:rPr>
        <w:t xml:space="preserve"> </w:t>
      </w:r>
      <w:proofErr w:type="spellStart"/>
      <w:r w:rsidRPr="00283EFB">
        <w:rPr>
          <w:lang w:val="es-ES"/>
        </w:rPr>
        <w:t>chịu</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trọng</w:t>
      </w:r>
      <w:proofErr w:type="spellEnd"/>
      <w:r w:rsidRPr="00283EFB">
        <w:rPr>
          <w:lang w:val="es-ES"/>
        </w:rPr>
        <w:t xml:space="preserve"> </w:t>
      </w:r>
      <w:proofErr w:type="spellStart"/>
      <w:r w:rsidRPr="00283EFB">
        <w:rPr>
          <w:lang w:val="es-ES"/>
        </w:rPr>
        <w:t>lượng</w:t>
      </w:r>
      <w:proofErr w:type="spellEnd"/>
      <w:r w:rsidRPr="00283EFB">
        <w:rPr>
          <w:lang w:val="es-ES"/>
        </w:rPr>
        <w:t xml:space="preserve"> </w:t>
      </w:r>
      <w:proofErr w:type="spellStart"/>
      <w:r w:rsidRPr="00283EFB">
        <w:rPr>
          <w:lang w:val="es-ES"/>
        </w:rPr>
        <w:t>bản</w:t>
      </w:r>
      <w:proofErr w:type="spellEnd"/>
      <w:r w:rsidRPr="00283EFB">
        <w:rPr>
          <w:lang w:val="es-ES"/>
        </w:rPr>
        <w:t xml:space="preserve"> </w:t>
      </w:r>
      <w:proofErr w:type="spellStart"/>
      <w:r w:rsidRPr="00283EFB">
        <w:rPr>
          <w:lang w:val="es-ES"/>
        </w:rPr>
        <w:t>thân</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các</w:t>
      </w:r>
      <w:proofErr w:type="spellEnd"/>
      <w:r w:rsidRPr="00283EFB">
        <w:rPr>
          <w:lang w:val="es-ES"/>
        </w:rPr>
        <w:t xml:space="preserve"> </w:t>
      </w:r>
      <w:proofErr w:type="spellStart"/>
      <w:r w:rsidRPr="00283EFB">
        <w:rPr>
          <w:lang w:val="es-ES"/>
        </w:rPr>
        <w:t>tải</w:t>
      </w:r>
      <w:proofErr w:type="spellEnd"/>
      <w:r w:rsidRPr="00283EFB">
        <w:rPr>
          <w:lang w:val="es-ES"/>
        </w:rPr>
        <w:t xml:space="preserve"> </w:t>
      </w:r>
      <w:proofErr w:type="spellStart"/>
      <w:r w:rsidRPr="00283EFB">
        <w:rPr>
          <w:lang w:val="es-ES"/>
        </w:rPr>
        <w:t>trọng</w:t>
      </w:r>
      <w:proofErr w:type="spellEnd"/>
      <w:r w:rsidRPr="00283EFB">
        <w:rPr>
          <w:lang w:val="es-ES"/>
        </w:rPr>
        <w:t xml:space="preserve"> </w:t>
      </w:r>
      <w:proofErr w:type="spellStart"/>
      <w:r w:rsidRPr="00283EFB">
        <w:rPr>
          <w:lang w:val="es-ES"/>
        </w:rPr>
        <w:t>tác</w:t>
      </w:r>
      <w:proofErr w:type="spellEnd"/>
      <w:r w:rsidRPr="00283EFB">
        <w:rPr>
          <w:lang w:val="es-ES"/>
        </w:rPr>
        <w:t xml:space="preserve"> </w:t>
      </w:r>
      <w:proofErr w:type="spellStart"/>
      <w:r w:rsidRPr="00283EFB">
        <w:rPr>
          <w:lang w:val="es-ES"/>
        </w:rPr>
        <w:t>động</w:t>
      </w:r>
      <w:proofErr w:type="spellEnd"/>
      <w:r w:rsidRPr="00283EFB">
        <w:rPr>
          <w:lang w:val="es-ES"/>
        </w:rPr>
        <w:t xml:space="preserve"> </w:t>
      </w:r>
      <w:proofErr w:type="spellStart"/>
      <w:r w:rsidRPr="00283EFB">
        <w:rPr>
          <w:lang w:val="es-ES"/>
        </w:rPr>
        <w:t>khác</w:t>
      </w:r>
      <w:proofErr w:type="spellEnd"/>
      <w:r w:rsidRPr="00283EFB">
        <w:rPr>
          <w:lang w:val="es-ES"/>
        </w:rPr>
        <w:t xml:space="preserve"> </w:t>
      </w:r>
      <w:proofErr w:type="spellStart"/>
      <w:r w:rsidRPr="00283EFB">
        <w:rPr>
          <w:lang w:val="es-ES"/>
        </w:rPr>
        <w:t>trong</w:t>
      </w:r>
      <w:proofErr w:type="spellEnd"/>
      <w:r w:rsidRPr="00283EFB">
        <w:rPr>
          <w:lang w:val="es-ES"/>
        </w:rPr>
        <w:t xml:space="preserve"> </w:t>
      </w:r>
      <w:proofErr w:type="spellStart"/>
      <w:r w:rsidRPr="00283EFB">
        <w:rPr>
          <w:lang w:val="es-ES"/>
        </w:rPr>
        <w:t>giai</w:t>
      </w:r>
      <w:proofErr w:type="spellEnd"/>
      <w:r w:rsidRPr="00283EFB">
        <w:rPr>
          <w:lang w:val="es-ES"/>
        </w:rPr>
        <w:t xml:space="preserve"> </w:t>
      </w:r>
      <w:proofErr w:type="spellStart"/>
      <w:r w:rsidRPr="00283EFB">
        <w:rPr>
          <w:lang w:val="es-ES"/>
        </w:rPr>
        <w:t>đoạn</w:t>
      </w:r>
      <w:proofErr w:type="spellEnd"/>
      <w:r w:rsidRPr="00283EFB">
        <w:rPr>
          <w:lang w:val="es-ES"/>
        </w:rPr>
        <w:t xml:space="preserve"> </w:t>
      </w:r>
      <w:proofErr w:type="spellStart"/>
      <w:r w:rsidRPr="00283EFB">
        <w:rPr>
          <w:lang w:val="es-ES"/>
        </w:rPr>
        <w:t>thi</w:t>
      </w:r>
      <w:proofErr w:type="spellEnd"/>
      <w:r w:rsidRPr="00283EFB">
        <w:rPr>
          <w:lang w:val="es-ES"/>
        </w:rPr>
        <w:t xml:space="preserve"> </w:t>
      </w:r>
      <w:proofErr w:type="spellStart"/>
      <w:r w:rsidRPr="00283EFB">
        <w:rPr>
          <w:lang w:val="es-ES"/>
        </w:rPr>
        <w:t>công</w:t>
      </w:r>
      <w:proofErr w:type="spellEnd"/>
      <w:r w:rsidRPr="00283EFB">
        <w:rPr>
          <w:lang w:val="es-ES"/>
        </w:rPr>
        <w:t xml:space="preserve">. </w:t>
      </w:r>
      <w:proofErr w:type="spellStart"/>
      <w:r w:rsidRPr="00283EFB">
        <w:rPr>
          <w:lang w:val="es-ES"/>
        </w:rPr>
        <w:t>Khi</w:t>
      </w:r>
      <w:proofErr w:type="spellEnd"/>
      <w:r w:rsidRPr="00283EFB">
        <w:rPr>
          <w:lang w:val="es-ES"/>
        </w:rPr>
        <w:t xml:space="preserve"> </w:t>
      </w:r>
      <w:proofErr w:type="spellStart"/>
      <w:r w:rsidRPr="00283EFB">
        <w:rPr>
          <w:lang w:val="es-ES"/>
        </w:rPr>
        <w:t>tháo</w:t>
      </w:r>
      <w:proofErr w:type="spellEnd"/>
      <w:r w:rsidRPr="00283EFB">
        <w:rPr>
          <w:lang w:val="es-ES"/>
        </w:rPr>
        <w:t xml:space="preserve"> </w:t>
      </w:r>
      <w:proofErr w:type="spellStart"/>
      <w:r w:rsidRPr="00283EFB">
        <w:rPr>
          <w:lang w:val="es-ES"/>
        </w:rPr>
        <w:t>dỡ</w:t>
      </w:r>
      <w:proofErr w:type="spellEnd"/>
      <w:r w:rsidRPr="00283EFB">
        <w:rPr>
          <w:lang w:val="es-ES"/>
        </w:rPr>
        <w:t xml:space="preserve"> </w:t>
      </w:r>
      <w:proofErr w:type="spellStart"/>
      <w:r w:rsidRPr="00283EFB">
        <w:rPr>
          <w:lang w:val="es-ES"/>
        </w:rPr>
        <w:lastRenderedPageBreak/>
        <w:t>cốp</w:t>
      </w:r>
      <w:proofErr w:type="spellEnd"/>
      <w:r w:rsidRPr="00283EFB">
        <w:rPr>
          <w:lang w:val="es-ES"/>
        </w:rPr>
        <w:t xml:space="preserve"> </w:t>
      </w:r>
      <w:proofErr w:type="spellStart"/>
      <w:r w:rsidRPr="00283EFB">
        <w:rPr>
          <w:lang w:val="es-ES"/>
        </w:rPr>
        <w:t>pha</w:t>
      </w:r>
      <w:proofErr w:type="spellEnd"/>
      <w:r w:rsidRPr="00283EFB">
        <w:rPr>
          <w:lang w:val="es-ES"/>
        </w:rPr>
        <w:t xml:space="preserve">, </w:t>
      </w:r>
      <w:proofErr w:type="spellStart"/>
      <w:r w:rsidRPr="00283EFB">
        <w:rPr>
          <w:lang w:val="es-ES"/>
        </w:rPr>
        <w:t>đà</w:t>
      </w:r>
      <w:proofErr w:type="spellEnd"/>
      <w:r w:rsidRPr="00283EFB">
        <w:rPr>
          <w:lang w:val="es-ES"/>
        </w:rPr>
        <w:t xml:space="preserve"> </w:t>
      </w:r>
      <w:proofErr w:type="spellStart"/>
      <w:r w:rsidRPr="00283EFB">
        <w:rPr>
          <w:lang w:val="es-ES"/>
        </w:rPr>
        <w:t>giáo</w:t>
      </w:r>
      <w:proofErr w:type="spellEnd"/>
      <w:r w:rsidRPr="00283EFB">
        <w:rPr>
          <w:lang w:val="es-ES"/>
        </w:rPr>
        <w:t xml:space="preserve"> </w:t>
      </w:r>
      <w:proofErr w:type="spellStart"/>
      <w:r w:rsidRPr="00283EFB">
        <w:rPr>
          <w:lang w:val="es-ES"/>
        </w:rPr>
        <w:t>cần</w:t>
      </w:r>
      <w:proofErr w:type="spellEnd"/>
      <w:r w:rsidRPr="00283EFB">
        <w:rPr>
          <w:lang w:val="es-ES"/>
        </w:rPr>
        <w:t xml:space="preserve"> </w:t>
      </w:r>
      <w:proofErr w:type="spellStart"/>
      <w:r w:rsidRPr="00283EFB">
        <w:rPr>
          <w:lang w:val="es-ES"/>
        </w:rPr>
        <w:t>tránh</w:t>
      </w:r>
      <w:proofErr w:type="spellEnd"/>
      <w:r w:rsidRPr="00283EFB">
        <w:rPr>
          <w:lang w:val="es-ES"/>
        </w:rPr>
        <w:t xml:space="preserve"> </w:t>
      </w:r>
      <w:proofErr w:type="spellStart"/>
      <w:r w:rsidRPr="00283EFB">
        <w:rPr>
          <w:lang w:val="es-ES"/>
        </w:rPr>
        <w:t>không</w:t>
      </w:r>
      <w:proofErr w:type="spellEnd"/>
      <w:r w:rsidRPr="00283EFB">
        <w:rPr>
          <w:lang w:val="es-ES"/>
        </w:rPr>
        <w:t xml:space="preserve"> </w:t>
      </w:r>
      <w:proofErr w:type="spellStart"/>
      <w:r w:rsidRPr="00283EFB">
        <w:rPr>
          <w:lang w:val="es-ES"/>
        </w:rPr>
        <w:t>gây</w:t>
      </w:r>
      <w:proofErr w:type="spellEnd"/>
      <w:r w:rsidRPr="00283EFB">
        <w:rPr>
          <w:lang w:val="es-ES"/>
        </w:rPr>
        <w:t xml:space="preserve"> </w:t>
      </w:r>
      <w:proofErr w:type="spellStart"/>
      <w:r w:rsidRPr="00283EFB">
        <w:rPr>
          <w:lang w:val="es-ES"/>
        </w:rPr>
        <w:t>ra</w:t>
      </w:r>
      <w:proofErr w:type="spellEnd"/>
      <w:r w:rsidRPr="00283EFB">
        <w:rPr>
          <w:lang w:val="es-ES"/>
        </w:rPr>
        <w:t xml:space="preserve"> </w:t>
      </w:r>
      <w:proofErr w:type="spellStart"/>
      <w:r w:rsidRPr="00283EFB">
        <w:rPr>
          <w:lang w:val="es-ES"/>
        </w:rPr>
        <w:t>ứng</w:t>
      </w:r>
      <w:proofErr w:type="spellEnd"/>
      <w:r w:rsidRPr="00283EFB">
        <w:rPr>
          <w:lang w:val="es-ES"/>
        </w:rPr>
        <w:t xml:space="preserve"> </w:t>
      </w:r>
      <w:proofErr w:type="spellStart"/>
      <w:r w:rsidRPr="00283EFB">
        <w:rPr>
          <w:lang w:val="es-ES"/>
        </w:rPr>
        <w:t>suất</w:t>
      </w:r>
      <w:proofErr w:type="spellEnd"/>
      <w:r w:rsidRPr="00283EFB">
        <w:rPr>
          <w:lang w:val="es-ES"/>
        </w:rPr>
        <w:t xml:space="preserve"> </w:t>
      </w:r>
      <w:proofErr w:type="spellStart"/>
      <w:r w:rsidRPr="00283EFB">
        <w:rPr>
          <w:lang w:val="es-ES"/>
        </w:rPr>
        <w:t>đột</w:t>
      </w:r>
      <w:proofErr w:type="spellEnd"/>
      <w:r w:rsidRPr="00283EFB">
        <w:rPr>
          <w:lang w:val="es-ES"/>
        </w:rPr>
        <w:t xml:space="preserve"> </w:t>
      </w:r>
      <w:proofErr w:type="spellStart"/>
      <w:r w:rsidRPr="00283EFB">
        <w:rPr>
          <w:lang w:val="es-ES"/>
        </w:rPr>
        <w:t>ngột</w:t>
      </w:r>
      <w:proofErr w:type="spellEnd"/>
      <w:r w:rsidRPr="00283EFB">
        <w:rPr>
          <w:lang w:val="es-ES"/>
        </w:rPr>
        <w:t xml:space="preserve"> </w:t>
      </w:r>
      <w:proofErr w:type="spellStart"/>
      <w:r w:rsidRPr="00283EFB">
        <w:rPr>
          <w:lang w:val="es-ES"/>
        </w:rPr>
        <w:t>hoặc</w:t>
      </w:r>
      <w:proofErr w:type="spellEnd"/>
      <w:r w:rsidRPr="00283EFB">
        <w:rPr>
          <w:lang w:val="es-ES"/>
        </w:rPr>
        <w:t xml:space="preserve"> va </w:t>
      </w:r>
      <w:proofErr w:type="spellStart"/>
      <w:r w:rsidRPr="00283EFB">
        <w:rPr>
          <w:lang w:val="es-ES"/>
        </w:rPr>
        <w:t>chạm</w:t>
      </w:r>
      <w:proofErr w:type="spellEnd"/>
      <w:r w:rsidRPr="00283EFB">
        <w:rPr>
          <w:lang w:val="es-ES"/>
        </w:rPr>
        <w:t xml:space="preserve"> </w:t>
      </w:r>
      <w:proofErr w:type="spellStart"/>
      <w:r w:rsidRPr="00283EFB">
        <w:rPr>
          <w:lang w:val="es-ES"/>
        </w:rPr>
        <w:t>mạnh</w:t>
      </w:r>
      <w:proofErr w:type="spellEnd"/>
      <w:r w:rsidRPr="00283EFB">
        <w:rPr>
          <w:lang w:val="es-ES"/>
        </w:rPr>
        <w:t xml:space="preserve"> </w:t>
      </w:r>
      <w:proofErr w:type="spellStart"/>
      <w:r w:rsidRPr="00283EFB">
        <w:rPr>
          <w:lang w:val="es-ES"/>
        </w:rPr>
        <w:t>làm</w:t>
      </w:r>
      <w:proofErr w:type="spellEnd"/>
      <w:r w:rsidRPr="00283EFB">
        <w:rPr>
          <w:lang w:val="es-ES"/>
        </w:rPr>
        <w:t xml:space="preserve"> </w:t>
      </w:r>
      <w:proofErr w:type="spellStart"/>
      <w:r w:rsidRPr="00283EFB">
        <w:rPr>
          <w:lang w:val="es-ES"/>
        </w:rPr>
        <w:t>hư</w:t>
      </w:r>
      <w:proofErr w:type="spellEnd"/>
      <w:r w:rsidRPr="00283EFB">
        <w:rPr>
          <w:lang w:val="es-ES"/>
        </w:rPr>
        <w:t xml:space="preserve"> </w:t>
      </w:r>
      <w:proofErr w:type="spellStart"/>
      <w:r w:rsidRPr="00283EFB">
        <w:rPr>
          <w:lang w:val="es-ES"/>
        </w:rPr>
        <w:t>hại</w:t>
      </w:r>
      <w:proofErr w:type="spellEnd"/>
      <w:r w:rsidRPr="00283EFB">
        <w:rPr>
          <w:lang w:val="es-ES"/>
        </w:rPr>
        <w:t xml:space="preserve"> </w:t>
      </w:r>
      <w:proofErr w:type="spellStart"/>
      <w:r w:rsidRPr="00283EFB">
        <w:rPr>
          <w:lang w:val="es-ES"/>
        </w:rPr>
        <w:t>đến</w:t>
      </w:r>
      <w:proofErr w:type="spellEnd"/>
      <w:r w:rsidRPr="00283EFB">
        <w:rPr>
          <w:lang w:val="es-ES"/>
        </w:rPr>
        <w:t xml:space="preserve"> </w:t>
      </w:r>
      <w:proofErr w:type="spellStart"/>
      <w:r w:rsidRPr="00283EFB">
        <w:rPr>
          <w:lang w:val="es-ES"/>
        </w:rPr>
        <w:t>kết</w:t>
      </w:r>
      <w:proofErr w:type="spellEnd"/>
      <w:r w:rsidRPr="00283EFB">
        <w:rPr>
          <w:lang w:val="es-ES"/>
        </w:rPr>
        <w:t xml:space="preserve"> </w:t>
      </w:r>
      <w:proofErr w:type="spellStart"/>
      <w:r w:rsidRPr="00283EFB">
        <w:rPr>
          <w:lang w:val="es-ES"/>
        </w:rPr>
        <w:t>cấu</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w:t>
      </w:r>
    </w:p>
    <w:p w14:paraId="17314AF9"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Các</w:t>
      </w:r>
      <w:proofErr w:type="spellEnd"/>
      <w:r w:rsidRPr="00283EFB">
        <w:rPr>
          <w:lang w:val="es-ES"/>
        </w:rPr>
        <w:t xml:space="preserve"> </w:t>
      </w:r>
      <w:proofErr w:type="spellStart"/>
      <w:r w:rsidRPr="00283EFB">
        <w:rPr>
          <w:lang w:val="es-ES"/>
        </w:rPr>
        <w:t>bộ</w:t>
      </w:r>
      <w:proofErr w:type="spellEnd"/>
      <w:r w:rsidRPr="00283EFB">
        <w:rPr>
          <w:lang w:val="es-ES"/>
        </w:rPr>
        <w:t xml:space="preserve"> </w:t>
      </w:r>
      <w:proofErr w:type="spellStart"/>
      <w:r w:rsidRPr="00283EFB">
        <w:rPr>
          <w:lang w:val="es-ES"/>
        </w:rPr>
        <w:t>phận</w:t>
      </w:r>
      <w:proofErr w:type="spellEnd"/>
      <w:r w:rsidRPr="00283EFB">
        <w:rPr>
          <w:lang w:val="es-ES"/>
        </w:rPr>
        <w:t xml:space="preserve"> </w:t>
      </w:r>
      <w:proofErr w:type="spellStart"/>
      <w:r w:rsidRPr="00283EFB">
        <w:rPr>
          <w:lang w:val="es-ES"/>
        </w:rPr>
        <w:t>cốp</w:t>
      </w:r>
      <w:proofErr w:type="spellEnd"/>
      <w:r w:rsidRPr="00283EFB">
        <w:rPr>
          <w:lang w:val="es-ES"/>
        </w:rPr>
        <w:t xml:space="preserve"> </w:t>
      </w:r>
      <w:proofErr w:type="spellStart"/>
      <w:r w:rsidRPr="00283EFB">
        <w:rPr>
          <w:lang w:val="es-ES"/>
        </w:rPr>
        <w:t>pha</w:t>
      </w:r>
      <w:proofErr w:type="spellEnd"/>
      <w:r w:rsidRPr="00283EFB">
        <w:rPr>
          <w:lang w:val="es-ES"/>
        </w:rPr>
        <w:t xml:space="preserve">, </w:t>
      </w:r>
      <w:proofErr w:type="spellStart"/>
      <w:r w:rsidRPr="00283EFB">
        <w:rPr>
          <w:lang w:val="es-ES"/>
        </w:rPr>
        <w:t>đà</w:t>
      </w:r>
      <w:proofErr w:type="spellEnd"/>
      <w:r w:rsidRPr="00283EFB">
        <w:rPr>
          <w:lang w:val="es-ES"/>
        </w:rPr>
        <w:t xml:space="preserve"> </w:t>
      </w:r>
      <w:proofErr w:type="spellStart"/>
      <w:r w:rsidRPr="00283EFB">
        <w:rPr>
          <w:lang w:val="es-ES"/>
        </w:rPr>
        <w:t>giáo</w:t>
      </w:r>
      <w:proofErr w:type="spellEnd"/>
      <w:r w:rsidRPr="00283EFB">
        <w:rPr>
          <w:lang w:val="es-ES"/>
        </w:rPr>
        <w:t xml:space="preserve"> </w:t>
      </w:r>
      <w:proofErr w:type="spellStart"/>
      <w:r w:rsidRPr="00283EFB">
        <w:rPr>
          <w:lang w:val="es-ES"/>
        </w:rPr>
        <w:t>không</w:t>
      </w:r>
      <w:proofErr w:type="spellEnd"/>
      <w:r w:rsidRPr="00283EFB">
        <w:rPr>
          <w:lang w:val="es-ES"/>
        </w:rPr>
        <w:t xml:space="preserve"> </w:t>
      </w:r>
      <w:proofErr w:type="spellStart"/>
      <w:r w:rsidRPr="00283EFB">
        <w:rPr>
          <w:lang w:val="es-ES"/>
        </w:rPr>
        <w:t>còn</w:t>
      </w:r>
      <w:proofErr w:type="spellEnd"/>
      <w:r w:rsidRPr="00283EFB">
        <w:rPr>
          <w:lang w:val="es-ES"/>
        </w:rPr>
        <w:t xml:space="preserve"> </w:t>
      </w:r>
      <w:proofErr w:type="spellStart"/>
      <w:r w:rsidRPr="00283EFB">
        <w:rPr>
          <w:lang w:val="es-ES"/>
        </w:rPr>
        <w:t>chịu</w:t>
      </w:r>
      <w:proofErr w:type="spellEnd"/>
      <w:r w:rsidRPr="00283EFB">
        <w:rPr>
          <w:lang w:val="es-ES"/>
        </w:rPr>
        <w:t xml:space="preserve"> </w:t>
      </w:r>
      <w:proofErr w:type="spellStart"/>
      <w:r w:rsidRPr="00283EFB">
        <w:rPr>
          <w:lang w:val="es-ES"/>
        </w:rPr>
        <w:t>lực</w:t>
      </w:r>
      <w:proofErr w:type="spellEnd"/>
      <w:r w:rsidRPr="00283EFB">
        <w:rPr>
          <w:lang w:val="es-ES"/>
        </w:rPr>
        <w:t xml:space="preserve"> </w:t>
      </w:r>
      <w:proofErr w:type="spellStart"/>
      <w:r w:rsidRPr="00283EFB">
        <w:rPr>
          <w:lang w:val="es-ES"/>
        </w:rPr>
        <w:t>sau</w:t>
      </w:r>
      <w:proofErr w:type="spellEnd"/>
      <w:r w:rsidRPr="00283EFB">
        <w:rPr>
          <w:lang w:val="es-ES"/>
        </w:rPr>
        <w:t xml:space="preserve"> </w:t>
      </w:r>
      <w:proofErr w:type="spellStart"/>
      <w:r w:rsidRPr="00283EFB">
        <w:rPr>
          <w:lang w:val="es-ES"/>
        </w:rPr>
        <w:t>khi</w:t>
      </w:r>
      <w:proofErr w:type="spellEnd"/>
      <w:r w:rsidRPr="00283EFB">
        <w:rPr>
          <w:lang w:val="es-ES"/>
        </w:rPr>
        <w:t xml:space="preserve"> </w:t>
      </w:r>
      <w:proofErr w:type="spellStart"/>
      <w:r w:rsidRPr="00283EFB">
        <w:rPr>
          <w:lang w:val="es-ES"/>
        </w:rPr>
        <w:t>đổ</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đã</w:t>
      </w:r>
      <w:proofErr w:type="spellEnd"/>
      <w:r w:rsidRPr="00283EFB">
        <w:rPr>
          <w:lang w:val="es-ES"/>
        </w:rPr>
        <w:t xml:space="preserve"> </w:t>
      </w:r>
      <w:proofErr w:type="spellStart"/>
      <w:r w:rsidRPr="00283EFB">
        <w:rPr>
          <w:lang w:val="es-ES"/>
        </w:rPr>
        <w:t>đông</w:t>
      </w:r>
      <w:proofErr w:type="spellEnd"/>
      <w:r w:rsidRPr="00283EFB">
        <w:rPr>
          <w:lang w:val="es-ES"/>
        </w:rPr>
        <w:t xml:space="preserve"> </w:t>
      </w:r>
      <w:proofErr w:type="spellStart"/>
      <w:r w:rsidRPr="00283EFB">
        <w:rPr>
          <w:lang w:val="es-ES"/>
        </w:rPr>
        <w:t>rắn</w:t>
      </w:r>
      <w:proofErr w:type="spellEnd"/>
      <w:r w:rsidRPr="00283EFB">
        <w:rPr>
          <w:lang w:val="es-ES"/>
        </w:rPr>
        <w:t xml:space="preserve"> (</w:t>
      </w:r>
      <w:proofErr w:type="spellStart"/>
      <w:r w:rsidRPr="00283EFB">
        <w:rPr>
          <w:lang w:val="es-ES"/>
        </w:rPr>
        <w:t>như</w:t>
      </w:r>
      <w:proofErr w:type="spellEnd"/>
      <w:r w:rsidRPr="00283EFB">
        <w:rPr>
          <w:lang w:val="es-ES"/>
        </w:rPr>
        <w:t xml:space="preserve"> </w:t>
      </w:r>
      <w:proofErr w:type="spellStart"/>
      <w:r w:rsidRPr="00283EFB">
        <w:rPr>
          <w:lang w:val="es-ES"/>
        </w:rPr>
        <w:t>cốp</w:t>
      </w:r>
      <w:proofErr w:type="spellEnd"/>
      <w:r w:rsidRPr="00283EFB">
        <w:rPr>
          <w:lang w:val="es-ES"/>
        </w:rPr>
        <w:t xml:space="preserve"> </w:t>
      </w:r>
      <w:proofErr w:type="spellStart"/>
      <w:r w:rsidRPr="00283EFB">
        <w:rPr>
          <w:lang w:val="es-ES"/>
        </w:rPr>
        <w:t>pha</w:t>
      </w:r>
      <w:proofErr w:type="spellEnd"/>
      <w:r w:rsidRPr="00283EFB">
        <w:rPr>
          <w:lang w:val="es-ES"/>
        </w:rPr>
        <w:t xml:space="preserve"> </w:t>
      </w:r>
      <w:proofErr w:type="spellStart"/>
      <w:r w:rsidRPr="00283EFB">
        <w:rPr>
          <w:lang w:val="es-ES"/>
        </w:rPr>
        <w:t>thành</w:t>
      </w:r>
      <w:proofErr w:type="spellEnd"/>
      <w:r w:rsidRPr="00283EFB">
        <w:rPr>
          <w:lang w:val="es-ES"/>
        </w:rPr>
        <w:t xml:space="preserve"> </w:t>
      </w:r>
      <w:proofErr w:type="spellStart"/>
      <w:r w:rsidRPr="00283EFB">
        <w:rPr>
          <w:lang w:val="es-ES"/>
        </w:rPr>
        <w:t>bên</w:t>
      </w:r>
      <w:proofErr w:type="spellEnd"/>
      <w:r w:rsidRPr="00283EFB">
        <w:rPr>
          <w:lang w:val="es-ES"/>
        </w:rPr>
        <w:t xml:space="preserve"> </w:t>
      </w:r>
      <w:proofErr w:type="spellStart"/>
      <w:r w:rsidRPr="00283EFB">
        <w:rPr>
          <w:lang w:val="es-ES"/>
        </w:rPr>
        <w:t>của</w:t>
      </w:r>
      <w:proofErr w:type="spellEnd"/>
      <w:r w:rsidRPr="00283EFB">
        <w:rPr>
          <w:lang w:val="es-ES"/>
        </w:rPr>
        <w:t xml:space="preserve"> </w:t>
      </w:r>
      <w:proofErr w:type="spellStart"/>
      <w:r w:rsidRPr="00283EFB">
        <w:rPr>
          <w:lang w:val="es-ES"/>
        </w:rPr>
        <w:t>tường</w:t>
      </w:r>
      <w:proofErr w:type="spellEnd"/>
      <w:r w:rsidRPr="00283EFB">
        <w:rPr>
          <w:lang w:val="es-ES"/>
        </w:rPr>
        <w:t xml:space="preserve">) </w:t>
      </w:r>
      <w:proofErr w:type="spellStart"/>
      <w:r w:rsidRPr="00283EFB">
        <w:rPr>
          <w:lang w:val="es-ES"/>
        </w:rPr>
        <w:t>có</w:t>
      </w:r>
      <w:proofErr w:type="spellEnd"/>
      <w:r w:rsidRPr="00283EFB">
        <w:rPr>
          <w:lang w:val="es-ES"/>
        </w:rPr>
        <w:t xml:space="preserve"> </w:t>
      </w:r>
      <w:proofErr w:type="spellStart"/>
      <w:r w:rsidRPr="00283EFB">
        <w:rPr>
          <w:lang w:val="es-ES"/>
        </w:rPr>
        <w:t>thể</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tháo</w:t>
      </w:r>
      <w:proofErr w:type="spellEnd"/>
      <w:r w:rsidRPr="00283EFB">
        <w:rPr>
          <w:lang w:val="es-ES"/>
        </w:rPr>
        <w:t xml:space="preserve"> </w:t>
      </w:r>
      <w:proofErr w:type="spellStart"/>
      <w:r w:rsidRPr="00283EFB">
        <w:rPr>
          <w:lang w:val="es-ES"/>
        </w:rPr>
        <w:t>dỡ</w:t>
      </w:r>
      <w:proofErr w:type="spellEnd"/>
      <w:r w:rsidRPr="00283EFB">
        <w:rPr>
          <w:lang w:val="es-ES"/>
        </w:rPr>
        <w:t xml:space="preserve"> </w:t>
      </w:r>
      <w:proofErr w:type="spellStart"/>
      <w:r w:rsidRPr="00283EFB">
        <w:rPr>
          <w:lang w:val="es-ES"/>
        </w:rPr>
        <w:t>khi</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đạt</w:t>
      </w:r>
      <w:proofErr w:type="spellEnd"/>
      <w:r w:rsidRPr="00283EFB">
        <w:rPr>
          <w:lang w:val="es-ES"/>
        </w:rPr>
        <w:t xml:space="preserve"> </w:t>
      </w:r>
      <w:proofErr w:type="spellStart"/>
      <w:r w:rsidRPr="00283EFB">
        <w:rPr>
          <w:lang w:val="es-ES"/>
        </w:rPr>
        <w:t>cường</w:t>
      </w:r>
      <w:proofErr w:type="spellEnd"/>
      <w:r w:rsidRPr="00283EFB">
        <w:rPr>
          <w:lang w:val="es-ES"/>
        </w:rPr>
        <w:t xml:space="preserve"> </w:t>
      </w:r>
      <w:proofErr w:type="spellStart"/>
      <w:r w:rsidRPr="00283EFB">
        <w:rPr>
          <w:lang w:val="es-ES"/>
        </w:rPr>
        <w:t>độ</w:t>
      </w:r>
      <w:proofErr w:type="spellEnd"/>
      <w:r w:rsidRPr="00283EFB">
        <w:rPr>
          <w:lang w:val="es-ES"/>
        </w:rPr>
        <w:t xml:space="preserve"> </w:t>
      </w:r>
      <w:proofErr w:type="spellStart"/>
      <w:r w:rsidRPr="00283EFB">
        <w:rPr>
          <w:lang w:val="es-ES"/>
        </w:rPr>
        <w:t>chịu</w:t>
      </w:r>
      <w:proofErr w:type="spellEnd"/>
      <w:r w:rsidRPr="00283EFB">
        <w:rPr>
          <w:lang w:val="es-ES"/>
        </w:rPr>
        <w:t xml:space="preserve"> </w:t>
      </w:r>
      <w:proofErr w:type="spellStart"/>
      <w:r w:rsidRPr="00283EFB">
        <w:rPr>
          <w:lang w:val="es-ES"/>
        </w:rPr>
        <w:t>lực</w:t>
      </w:r>
      <w:proofErr w:type="spellEnd"/>
      <w:r w:rsidRPr="00283EFB">
        <w:rPr>
          <w:lang w:val="es-ES"/>
        </w:rPr>
        <w:t xml:space="preserve"> </w:t>
      </w:r>
      <w:proofErr w:type="spellStart"/>
      <w:r w:rsidRPr="00283EFB">
        <w:rPr>
          <w:lang w:val="es-ES"/>
        </w:rPr>
        <w:t>trên</w:t>
      </w:r>
      <w:proofErr w:type="spellEnd"/>
      <w:r w:rsidRPr="00283EFB">
        <w:rPr>
          <w:lang w:val="es-ES"/>
        </w:rPr>
        <w:t xml:space="preserve"> 50 </w:t>
      </w:r>
      <w:proofErr w:type="spellStart"/>
      <w:r w:rsidRPr="00283EFB">
        <w:rPr>
          <w:lang w:val="es-ES"/>
        </w:rPr>
        <w:t>daN</w:t>
      </w:r>
      <w:proofErr w:type="spellEnd"/>
      <w:r w:rsidRPr="00283EFB">
        <w:rPr>
          <w:lang w:val="es-ES"/>
        </w:rPr>
        <w:t>/cm2.</w:t>
      </w:r>
    </w:p>
    <w:p w14:paraId="591600AE"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Các</w:t>
      </w:r>
      <w:proofErr w:type="spellEnd"/>
      <w:r w:rsidRPr="00283EFB">
        <w:rPr>
          <w:lang w:val="es-ES"/>
        </w:rPr>
        <w:t xml:space="preserve"> </w:t>
      </w:r>
      <w:proofErr w:type="spellStart"/>
      <w:r w:rsidRPr="00283EFB">
        <w:rPr>
          <w:lang w:val="es-ES"/>
        </w:rPr>
        <w:t>bộ</w:t>
      </w:r>
      <w:proofErr w:type="spellEnd"/>
      <w:r w:rsidRPr="00283EFB">
        <w:rPr>
          <w:lang w:val="es-ES"/>
        </w:rPr>
        <w:t xml:space="preserve"> </w:t>
      </w:r>
      <w:proofErr w:type="spellStart"/>
      <w:r w:rsidRPr="00283EFB">
        <w:rPr>
          <w:lang w:val="es-ES"/>
        </w:rPr>
        <w:t>phận</w:t>
      </w:r>
      <w:proofErr w:type="spellEnd"/>
      <w:r w:rsidRPr="00283EFB">
        <w:rPr>
          <w:lang w:val="es-ES"/>
        </w:rPr>
        <w:t xml:space="preserve"> </w:t>
      </w:r>
      <w:proofErr w:type="spellStart"/>
      <w:r w:rsidRPr="00283EFB">
        <w:rPr>
          <w:lang w:val="es-ES"/>
        </w:rPr>
        <w:t>cốp</w:t>
      </w:r>
      <w:proofErr w:type="spellEnd"/>
      <w:r w:rsidRPr="00283EFB">
        <w:rPr>
          <w:lang w:val="es-ES"/>
        </w:rPr>
        <w:t xml:space="preserve"> </w:t>
      </w:r>
      <w:proofErr w:type="spellStart"/>
      <w:r w:rsidRPr="00283EFB">
        <w:rPr>
          <w:lang w:val="es-ES"/>
        </w:rPr>
        <w:t>pha</w:t>
      </w:r>
      <w:proofErr w:type="spellEnd"/>
      <w:r w:rsidRPr="00283EFB">
        <w:rPr>
          <w:lang w:val="es-ES"/>
        </w:rPr>
        <w:t xml:space="preserve">, </w:t>
      </w:r>
      <w:proofErr w:type="spellStart"/>
      <w:r w:rsidRPr="00283EFB">
        <w:rPr>
          <w:lang w:val="es-ES"/>
        </w:rPr>
        <w:t>đà</w:t>
      </w:r>
      <w:proofErr w:type="spellEnd"/>
      <w:r w:rsidRPr="00283EFB">
        <w:rPr>
          <w:lang w:val="es-ES"/>
        </w:rPr>
        <w:t xml:space="preserve"> </w:t>
      </w:r>
      <w:proofErr w:type="spellStart"/>
      <w:r w:rsidRPr="00283EFB">
        <w:rPr>
          <w:lang w:val="es-ES"/>
        </w:rPr>
        <w:t>giáo</w:t>
      </w:r>
      <w:proofErr w:type="spellEnd"/>
      <w:r w:rsidRPr="00283EFB">
        <w:rPr>
          <w:lang w:val="es-ES"/>
        </w:rPr>
        <w:t xml:space="preserve"> </w:t>
      </w:r>
      <w:proofErr w:type="spellStart"/>
      <w:r w:rsidRPr="00283EFB">
        <w:rPr>
          <w:lang w:val="es-ES"/>
        </w:rPr>
        <w:t>chịu</w:t>
      </w:r>
      <w:proofErr w:type="spellEnd"/>
      <w:r w:rsidRPr="00283EFB">
        <w:rPr>
          <w:lang w:val="es-ES"/>
        </w:rPr>
        <w:t xml:space="preserve"> </w:t>
      </w:r>
      <w:proofErr w:type="spellStart"/>
      <w:r w:rsidRPr="00283EFB">
        <w:rPr>
          <w:lang w:val="es-ES"/>
        </w:rPr>
        <w:t>lực</w:t>
      </w:r>
      <w:proofErr w:type="spellEnd"/>
      <w:r w:rsidRPr="00283EFB">
        <w:rPr>
          <w:lang w:val="es-ES"/>
        </w:rPr>
        <w:t xml:space="preserve"> </w:t>
      </w:r>
      <w:proofErr w:type="spellStart"/>
      <w:r w:rsidRPr="00283EFB">
        <w:rPr>
          <w:lang w:val="es-ES"/>
        </w:rPr>
        <w:t>của</w:t>
      </w:r>
      <w:proofErr w:type="spellEnd"/>
      <w:r w:rsidRPr="00283EFB">
        <w:rPr>
          <w:lang w:val="es-ES"/>
        </w:rPr>
        <w:t xml:space="preserve"> </w:t>
      </w:r>
      <w:proofErr w:type="spellStart"/>
      <w:r w:rsidRPr="00283EFB">
        <w:rPr>
          <w:lang w:val="es-ES"/>
        </w:rPr>
        <w:t>kết</w:t>
      </w:r>
      <w:proofErr w:type="spellEnd"/>
      <w:r w:rsidRPr="00283EFB">
        <w:rPr>
          <w:lang w:val="es-ES"/>
        </w:rPr>
        <w:t xml:space="preserve"> </w:t>
      </w:r>
      <w:proofErr w:type="spellStart"/>
      <w:r w:rsidRPr="00283EFB">
        <w:rPr>
          <w:lang w:val="es-ES"/>
        </w:rPr>
        <w:t>cấu</w:t>
      </w:r>
      <w:proofErr w:type="spellEnd"/>
      <w:r w:rsidRPr="00283EFB">
        <w:rPr>
          <w:lang w:val="es-ES"/>
        </w:rPr>
        <w:t xml:space="preserve"> (</w:t>
      </w:r>
      <w:proofErr w:type="spellStart"/>
      <w:r w:rsidRPr="00283EFB">
        <w:rPr>
          <w:lang w:val="es-ES"/>
        </w:rPr>
        <w:t>như</w:t>
      </w:r>
      <w:proofErr w:type="spellEnd"/>
      <w:r w:rsidRPr="00283EFB">
        <w:rPr>
          <w:lang w:val="es-ES"/>
        </w:rPr>
        <w:t xml:space="preserve"> </w:t>
      </w:r>
      <w:proofErr w:type="spellStart"/>
      <w:r w:rsidRPr="00283EFB">
        <w:rPr>
          <w:lang w:val="es-ES"/>
        </w:rPr>
        <w:t>đáy</w:t>
      </w:r>
      <w:proofErr w:type="spellEnd"/>
      <w:r w:rsidRPr="00283EFB">
        <w:rPr>
          <w:lang w:val="es-ES"/>
        </w:rPr>
        <w:t xml:space="preserve"> </w:t>
      </w:r>
      <w:proofErr w:type="spellStart"/>
      <w:r w:rsidRPr="00283EFB">
        <w:rPr>
          <w:lang w:val="es-ES"/>
        </w:rPr>
        <w:t>dầm</w:t>
      </w:r>
      <w:proofErr w:type="spellEnd"/>
      <w:r w:rsidRPr="00283EFB">
        <w:rPr>
          <w:lang w:val="es-ES"/>
        </w:rPr>
        <w:t xml:space="preserve">, </w:t>
      </w:r>
      <w:proofErr w:type="spellStart"/>
      <w:r w:rsidRPr="00283EFB">
        <w:rPr>
          <w:lang w:val="es-ES"/>
        </w:rPr>
        <w:t>sàn</w:t>
      </w:r>
      <w:proofErr w:type="spellEnd"/>
      <w:r w:rsidRPr="00283EFB">
        <w:rPr>
          <w:lang w:val="es-ES"/>
        </w:rPr>
        <w:t xml:space="preserve">, </w:t>
      </w:r>
      <w:proofErr w:type="spellStart"/>
      <w:r w:rsidRPr="00283EFB">
        <w:rPr>
          <w:lang w:val="es-ES"/>
        </w:rPr>
        <w:t>cột</w:t>
      </w:r>
      <w:proofErr w:type="spellEnd"/>
      <w:r w:rsidRPr="00283EFB">
        <w:rPr>
          <w:lang w:val="es-ES"/>
        </w:rPr>
        <w:t xml:space="preserve"> </w:t>
      </w:r>
      <w:proofErr w:type="spellStart"/>
      <w:r w:rsidRPr="00283EFB">
        <w:rPr>
          <w:lang w:val="es-ES"/>
        </w:rPr>
        <w:t>chống</w:t>
      </w:r>
      <w:proofErr w:type="spellEnd"/>
      <w:r w:rsidRPr="00283EFB">
        <w:rPr>
          <w:lang w:val="es-ES"/>
        </w:rPr>
        <w:t xml:space="preserve">) </w:t>
      </w:r>
      <w:proofErr w:type="spellStart"/>
      <w:r w:rsidRPr="00283EFB">
        <w:rPr>
          <w:lang w:val="es-ES"/>
        </w:rPr>
        <w:t>chỉ</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tháo</w:t>
      </w:r>
      <w:proofErr w:type="spellEnd"/>
      <w:r w:rsidRPr="00283EFB">
        <w:rPr>
          <w:lang w:val="es-ES"/>
        </w:rPr>
        <w:t xml:space="preserve"> </w:t>
      </w:r>
      <w:proofErr w:type="spellStart"/>
      <w:r w:rsidRPr="00283EFB">
        <w:rPr>
          <w:lang w:val="es-ES"/>
        </w:rPr>
        <w:t>dỡ</w:t>
      </w:r>
      <w:proofErr w:type="spellEnd"/>
      <w:r w:rsidRPr="00283EFB">
        <w:rPr>
          <w:lang w:val="es-ES"/>
        </w:rPr>
        <w:t xml:space="preserve"> </w:t>
      </w:r>
      <w:proofErr w:type="spellStart"/>
      <w:r w:rsidRPr="00283EFB">
        <w:rPr>
          <w:lang w:val="es-ES"/>
        </w:rPr>
        <w:t>khi</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đạt</w:t>
      </w:r>
      <w:proofErr w:type="spellEnd"/>
      <w:r w:rsidRPr="00283EFB">
        <w:rPr>
          <w:lang w:val="es-ES"/>
        </w:rPr>
        <w:t xml:space="preserve"> </w:t>
      </w:r>
      <w:proofErr w:type="spellStart"/>
      <w:r w:rsidRPr="00283EFB">
        <w:rPr>
          <w:lang w:val="es-ES"/>
        </w:rPr>
        <w:t>yêu</w:t>
      </w:r>
      <w:proofErr w:type="spellEnd"/>
      <w:r w:rsidRPr="00283EFB">
        <w:rPr>
          <w:lang w:val="es-ES"/>
        </w:rPr>
        <w:t xml:space="preserve"> </w:t>
      </w:r>
      <w:proofErr w:type="spellStart"/>
      <w:r w:rsidRPr="00283EFB">
        <w:rPr>
          <w:lang w:val="es-ES"/>
        </w:rPr>
        <w:t>cầu</w:t>
      </w:r>
      <w:proofErr w:type="spellEnd"/>
      <w:r w:rsidRPr="00283EFB">
        <w:rPr>
          <w:lang w:val="es-ES"/>
        </w:rPr>
        <w:t xml:space="preserve"> </w:t>
      </w:r>
      <w:proofErr w:type="spellStart"/>
      <w:r w:rsidRPr="00283EFB">
        <w:rPr>
          <w:lang w:val="es-ES"/>
        </w:rPr>
        <w:t>của</w:t>
      </w:r>
      <w:proofErr w:type="spellEnd"/>
      <w:r w:rsidRPr="00283EFB">
        <w:rPr>
          <w:lang w:val="es-ES"/>
        </w:rPr>
        <w:t xml:space="preserve"> </w:t>
      </w:r>
      <w:proofErr w:type="spellStart"/>
      <w:r w:rsidRPr="00283EFB">
        <w:rPr>
          <w:lang w:val="es-ES"/>
        </w:rPr>
        <w:t>thiết</w:t>
      </w:r>
      <w:proofErr w:type="spellEnd"/>
      <w:r w:rsidRPr="00283EFB">
        <w:rPr>
          <w:lang w:val="es-ES"/>
        </w:rPr>
        <w:t xml:space="preserve"> </w:t>
      </w:r>
      <w:proofErr w:type="spellStart"/>
      <w:r w:rsidRPr="00283EFB">
        <w:rPr>
          <w:lang w:val="es-ES"/>
        </w:rPr>
        <w:t>kế</w:t>
      </w:r>
      <w:proofErr w:type="spellEnd"/>
      <w:r w:rsidRPr="00283EFB">
        <w:rPr>
          <w:lang w:val="es-ES"/>
        </w:rPr>
        <w:t>.</w:t>
      </w:r>
    </w:p>
    <w:p w14:paraId="3C250554" w14:textId="77777777" w:rsidR="00311427" w:rsidRPr="00283EFB" w:rsidRDefault="00311427" w:rsidP="00311427">
      <w:pPr>
        <w:spacing w:after="40"/>
        <w:ind w:firstLine="567"/>
        <w:rPr>
          <w:b/>
          <w:i/>
          <w:iCs/>
          <w:lang w:val="es-ES"/>
        </w:rPr>
      </w:pPr>
      <w:r w:rsidRPr="00283EFB">
        <w:rPr>
          <w:b/>
          <w:i/>
          <w:iCs/>
          <w:lang w:val="es-ES"/>
        </w:rPr>
        <w:t xml:space="preserve">c) </w:t>
      </w:r>
      <w:proofErr w:type="spellStart"/>
      <w:r w:rsidRPr="00283EFB">
        <w:rPr>
          <w:b/>
          <w:i/>
          <w:iCs/>
          <w:lang w:val="es-ES"/>
        </w:rPr>
        <w:t>Công</w:t>
      </w:r>
      <w:proofErr w:type="spellEnd"/>
      <w:r w:rsidRPr="00283EFB">
        <w:rPr>
          <w:b/>
          <w:i/>
          <w:iCs/>
          <w:lang w:val="es-ES"/>
        </w:rPr>
        <w:t xml:space="preserve"> </w:t>
      </w:r>
      <w:proofErr w:type="spellStart"/>
      <w:r w:rsidRPr="00283EFB">
        <w:rPr>
          <w:b/>
          <w:i/>
          <w:iCs/>
          <w:lang w:val="es-ES"/>
        </w:rPr>
        <w:t>tác</w:t>
      </w:r>
      <w:proofErr w:type="spellEnd"/>
      <w:r w:rsidRPr="00283EFB">
        <w:rPr>
          <w:b/>
          <w:i/>
          <w:iCs/>
          <w:lang w:val="es-ES"/>
        </w:rPr>
        <w:t xml:space="preserve"> </w:t>
      </w:r>
      <w:proofErr w:type="spellStart"/>
      <w:r w:rsidRPr="00283EFB">
        <w:rPr>
          <w:b/>
          <w:i/>
          <w:iCs/>
          <w:lang w:val="es-ES"/>
        </w:rPr>
        <w:t>cốt</w:t>
      </w:r>
      <w:proofErr w:type="spellEnd"/>
      <w:r w:rsidRPr="00283EFB">
        <w:rPr>
          <w:b/>
          <w:i/>
          <w:iCs/>
          <w:lang w:val="es-ES"/>
        </w:rPr>
        <w:t xml:space="preserve"> </w:t>
      </w:r>
      <w:proofErr w:type="spellStart"/>
      <w:r w:rsidRPr="00283EFB">
        <w:rPr>
          <w:b/>
          <w:i/>
          <w:iCs/>
          <w:lang w:val="es-ES"/>
        </w:rPr>
        <w:t>thép</w:t>
      </w:r>
      <w:proofErr w:type="spellEnd"/>
      <w:r w:rsidRPr="00283EFB">
        <w:rPr>
          <w:b/>
          <w:i/>
          <w:iCs/>
          <w:lang w:val="es-ES"/>
        </w:rPr>
        <w:t>.</w:t>
      </w:r>
    </w:p>
    <w:p w14:paraId="734A337D"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Cốt</w:t>
      </w:r>
      <w:proofErr w:type="spellEnd"/>
      <w:r w:rsidRPr="00283EFB">
        <w:rPr>
          <w:lang w:val="es-ES"/>
        </w:rPr>
        <w:t xml:space="preserve"> </w:t>
      </w:r>
      <w:proofErr w:type="spellStart"/>
      <w:r w:rsidRPr="00283EFB">
        <w:rPr>
          <w:lang w:val="es-ES"/>
        </w:rPr>
        <w:t>thép</w:t>
      </w:r>
      <w:proofErr w:type="spellEnd"/>
      <w:r w:rsidRPr="00283EFB">
        <w:rPr>
          <w:lang w:val="es-ES"/>
        </w:rPr>
        <w:t xml:space="preserve"> </w:t>
      </w:r>
      <w:proofErr w:type="spellStart"/>
      <w:r w:rsidRPr="00283EFB">
        <w:rPr>
          <w:lang w:val="es-ES"/>
        </w:rPr>
        <w:t>dựng</w:t>
      </w:r>
      <w:proofErr w:type="spellEnd"/>
      <w:r w:rsidRPr="00283EFB">
        <w:rPr>
          <w:lang w:val="es-ES"/>
        </w:rPr>
        <w:t xml:space="preserve"> </w:t>
      </w:r>
      <w:proofErr w:type="spellStart"/>
      <w:r w:rsidRPr="00283EFB">
        <w:rPr>
          <w:lang w:val="es-ES"/>
        </w:rPr>
        <w:t>trong</w:t>
      </w:r>
      <w:proofErr w:type="spellEnd"/>
      <w:r w:rsidRPr="00283EFB">
        <w:rPr>
          <w:lang w:val="es-ES"/>
        </w:rPr>
        <w:t xml:space="preserve"> </w:t>
      </w:r>
      <w:proofErr w:type="spellStart"/>
      <w:r w:rsidRPr="00283EFB">
        <w:rPr>
          <w:lang w:val="es-ES"/>
        </w:rPr>
        <w:t>kết</w:t>
      </w:r>
      <w:proofErr w:type="spellEnd"/>
      <w:r w:rsidRPr="00283EFB">
        <w:rPr>
          <w:lang w:val="es-ES"/>
        </w:rPr>
        <w:t xml:space="preserve"> </w:t>
      </w:r>
      <w:proofErr w:type="spellStart"/>
      <w:r w:rsidRPr="00283EFB">
        <w:rPr>
          <w:lang w:val="es-ES"/>
        </w:rPr>
        <w:t>cấu</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cốt</w:t>
      </w:r>
      <w:proofErr w:type="spellEnd"/>
      <w:r w:rsidRPr="00283EFB">
        <w:rPr>
          <w:lang w:val="es-ES"/>
        </w:rPr>
        <w:t xml:space="preserve"> </w:t>
      </w:r>
      <w:proofErr w:type="spellStart"/>
      <w:r w:rsidRPr="00283EFB">
        <w:rPr>
          <w:lang w:val="es-ES"/>
        </w:rPr>
        <w:t>thép</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đảm</w:t>
      </w:r>
      <w:proofErr w:type="spellEnd"/>
      <w:r w:rsidRPr="00283EFB">
        <w:rPr>
          <w:lang w:val="es-ES"/>
        </w:rPr>
        <w:t xml:space="preserve"> </w:t>
      </w:r>
      <w:proofErr w:type="spellStart"/>
      <w:r w:rsidRPr="00283EFB">
        <w:rPr>
          <w:lang w:val="es-ES"/>
        </w:rPr>
        <w:t>bảo</w:t>
      </w:r>
      <w:proofErr w:type="spellEnd"/>
      <w:r w:rsidRPr="00283EFB">
        <w:rPr>
          <w:lang w:val="es-ES"/>
        </w:rPr>
        <w:t xml:space="preserve"> </w:t>
      </w:r>
      <w:proofErr w:type="spellStart"/>
      <w:r w:rsidRPr="00283EFB">
        <w:rPr>
          <w:lang w:val="es-ES"/>
        </w:rPr>
        <w:t>các</w:t>
      </w:r>
      <w:proofErr w:type="spellEnd"/>
      <w:r w:rsidRPr="00283EFB">
        <w:rPr>
          <w:lang w:val="es-ES"/>
        </w:rPr>
        <w:t xml:space="preserve"> </w:t>
      </w:r>
      <w:proofErr w:type="spellStart"/>
      <w:r w:rsidRPr="00283EFB">
        <w:rPr>
          <w:lang w:val="es-ES"/>
        </w:rPr>
        <w:t>yêu</w:t>
      </w:r>
      <w:proofErr w:type="spellEnd"/>
      <w:r w:rsidRPr="00283EFB">
        <w:rPr>
          <w:lang w:val="es-ES"/>
        </w:rPr>
        <w:t xml:space="preserve"> </w:t>
      </w:r>
      <w:proofErr w:type="spellStart"/>
      <w:r w:rsidRPr="00283EFB">
        <w:rPr>
          <w:lang w:val="es-ES"/>
        </w:rPr>
        <w:t>cầu</w:t>
      </w:r>
      <w:proofErr w:type="spellEnd"/>
      <w:r w:rsidRPr="00283EFB">
        <w:rPr>
          <w:lang w:val="es-ES"/>
        </w:rPr>
        <w:t xml:space="preserve"> </w:t>
      </w:r>
      <w:proofErr w:type="spellStart"/>
      <w:r w:rsidRPr="00283EFB">
        <w:rPr>
          <w:lang w:val="es-ES"/>
        </w:rPr>
        <w:t>của</w:t>
      </w:r>
      <w:proofErr w:type="spellEnd"/>
      <w:r w:rsidRPr="00283EFB">
        <w:rPr>
          <w:lang w:val="es-ES"/>
        </w:rPr>
        <w:t xml:space="preserve"> </w:t>
      </w:r>
      <w:proofErr w:type="spellStart"/>
      <w:r w:rsidRPr="00283EFB">
        <w:rPr>
          <w:lang w:val="es-ES"/>
        </w:rPr>
        <w:t>thiết</w:t>
      </w:r>
      <w:proofErr w:type="spellEnd"/>
      <w:r w:rsidRPr="00283EFB">
        <w:rPr>
          <w:lang w:val="es-ES"/>
        </w:rPr>
        <w:t xml:space="preserve"> </w:t>
      </w:r>
      <w:proofErr w:type="spellStart"/>
      <w:r w:rsidRPr="00283EFB">
        <w:rPr>
          <w:lang w:val="es-ES"/>
        </w:rPr>
        <w:t>kế</w:t>
      </w:r>
      <w:proofErr w:type="spellEnd"/>
      <w:r w:rsidRPr="00283EFB">
        <w:rPr>
          <w:lang w:val="es-ES"/>
        </w:rPr>
        <w:t xml:space="preserve">, </w:t>
      </w:r>
      <w:proofErr w:type="spellStart"/>
      <w:r w:rsidRPr="00283EFB">
        <w:rPr>
          <w:lang w:val="es-ES"/>
        </w:rPr>
        <w:t>đồng</w:t>
      </w:r>
      <w:proofErr w:type="spellEnd"/>
      <w:r w:rsidRPr="00283EFB">
        <w:rPr>
          <w:lang w:val="es-ES"/>
        </w:rPr>
        <w:t xml:space="preserve"> </w:t>
      </w:r>
      <w:proofErr w:type="spellStart"/>
      <w:r w:rsidRPr="00283EFB">
        <w:rPr>
          <w:lang w:val="es-ES"/>
        </w:rPr>
        <w:t>thời</w:t>
      </w:r>
      <w:proofErr w:type="spellEnd"/>
      <w:r w:rsidRPr="00283EFB">
        <w:rPr>
          <w:lang w:val="es-ES"/>
        </w:rPr>
        <w:t xml:space="preserve"> </w:t>
      </w:r>
      <w:proofErr w:type="spellStart"/>
      <w:r w:rsidRPr="00283EFB">
        <w:rPr>
          <w:lang w:val="es-ES"/>
        </w:rPr>
        <w:t>phù</w:t>
      </w:r>
      <w:proofErr w:type="spellEnd"/>
      <w:r w:rsidRPr="00283EFB">
        <w:rPr>
          <w:lang w:val="es-ES"/>
        </w:rPr>
        <w:t xml:space="preserve"> </w:t>
      </w:r>
      <w:proofErr w:type="spellStart"/>
      <w:r w:rsidRPr="00283EFB">
        <w:rPr>
          <w:lang w:val="es-ES"/>
        </w:rPr>
        <w:t>hợp</w:t>
      </w:r>
      <w:proofErr w:type="spellEnd"/>
      <w:r w:rsidRPr="00283EFB">
        <w:rPr>
          <w:lang w:val="es-ES"/>
        </w:rPr>
        <w:t xml:space="preserve"> </w:t>
      </w:r>
      <w:proofErr w:type="spellStart"/>
      <w:r w:rsidRPr="00283EFB">
        <w:rPr>
          <w:lang w:val="es-ES"/>
        </w:rPr>
        <w:t>với</w:t>
      </w:r>
      <w:proofErr w:type="spellEnd"/>
      <w:r w:rsidRPr="00283EFB">
        <w:rPr>
          <w:lang w:val="es-ES"/>
        </w:rPr>
        <w:t xml:space="preserve"> </w:t>
      </w:r>
      <w:proofErr w:type="spellStart"/>
      <w:r w:rsidRPr="00283EFB">
        <w:rPr>
          <w:lang w:val="es-ES"/>
        </w:rPr>
        <w:t>Tiêu</w:t>
      </w:r>
      <w:proofErr w:type="spellEnd"/>
      <w:r w:rsidRPr="00283EFB">
        <w:rPr>
          <w:lang w:val="es-ES"/>
        </w:rPr>
        <w:t xml:space="preserve"> </w:t>
      </w:r>
      <w:proofErr w:type="spellStart"/>
      <w:r w:rsidRPr="00283EFB">
        <w:rPr>
          <w:lang w:val="es-ES"/>
        </w:rPr>
        <w:t>chuẩn</w:t>
      </w:r>
      <w:proofErr w:type="spellEnd"/>
      <w:r w:rsidRPr="00283EFB">
        <w:rPr>
          <w:lang w:val="es-ES"/>
        </w:rPr>
        <w:t xml:space="preserve"> </w:t>
      </w:r>
      <w:proofErr w:type="spellStart"/>
      <w:r w:rsidRPr="00283EFB">
        <w:rPr>
          <w:lang w:val="es-ES"/>
        </w:rPr>
        <w:t>Việt</w:t>
      </w:r>
      <w:proofErr w:type="spellEnd"/>
      <w:r w:rsidRPr="00283EFB">
        <w:rPr>
          <w:lang w:val="es-ES"/>
        </w:rPr>
        <w:t xml:space="preserve"> </w:t>
      </w:r>
      <w:proofErr w:type="spellStart"/>
      <w:r w:rsidRPr="00283EFB">
        <w:rPr>
          <w:lang w:val="es-ES"/>
        </w:rPr>
        <w:t>Nam</w:t>
      </w:r>
      <w:proofErr w:type="spellEnd"/>
      <w:r w:rsidRPr="00283EFB">
        <w:rPr>
          <w:lang w:val="es-ES"/>
        </w:rPr>
        <w:t>.</w:t>
      </w:r>
    </w:p>
    <w:p w14:paraId="00A649A9"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Cốt</w:t>
      </w:r>
      <w:proofErr w:type="spellEnd"/>
      <w:r w:rsidRPr="00283EFB">
        <w:rPr>
          <w:lang w:val="es-ES"/>
        </w:rPr>
        <w:t xml:space="preserve"> </w:t>
      </w:r>
      <w:proofErr w:type="spellStart"/>
      <w:r w:rsidRPr="00283EFB">
        <w:rPr>
          <w:lang w:val="es-ES"/>
        </w:rPr>
        <w:t>thép</w:t>
      </w:r>
      <w:proofErr w:type="spellEnd"/>
      <w:r w:rsidRPr="00283EFB">
        <w:rPr>
          <w:lang w:val="es-ES"/>
        </w:rPr>
        <w:t xml:space="preserve"> </w:t>
      </w:r>
      <w:proofErr w:type="spellStart"/>
      <w:r w:rsidRPr="00283EFB">
        <w:rPr>
          <w:lang w:val="es-ES"/>
        </w:rPr>
        <w:t>gia</w:t>
      </w:r>
      <w:proofErr w:type="spellEnd"/>
      <w:r w:rsidRPr="00283EFB">
        <w:rPr>
          <w:lang w:val="es-ES"/>
        </w:rPr>
        <w:t xml:space="preserve"> </w:t>
      </w:r>
      <w:proofErr w:type="spellStart"/>
      <w:r w:rsidRPr="00283EFB">
        <w:rPr>
          <w:lang w:val="es-ES"/>
        </w:rPr>
        <w:t>công</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có</w:t>
      </w:r>
      <w:proofErr w:type="spellEnd"/>
      <w:r w:rsidRPr="00283EFB">
        <w:rPr>
          <w:lang w:val="es-ES"/>
        </w:rPr>
        <w:t xml:space="preserve"> </w:t>
      </w:r>
      <w:proofErr w:type="spellStart"/>
      <w:r w:rsidRPr="00283EFB">
        <w:rPr>
          <w:lang w:val="es-ES"/>
        </w:rPr>
        <w:t>mức</w:t>
      </w:r>
      <w:proofErr w:type="spellEnd"/>
      <w:r w:rsidRPr="00283EFB">
        <w:rPr>
          <w:lang w:val="es-ES"/>
        </w:rPr>
        <w:t xml:space="preserve"> </w:t>
      </w:r>
      <w:proofErr w:type="spellStart"/>
      <w:r w:rsidRPr="00283EFB">
        <w:rPr>
          <w:lang w:val="es-ES"/>
        </w:rPr>
        <w:t>độ</w:t>
      </w:r>
      <w:proofErr w:type="spellEnd"/>
      <w:r w:rsidRPr="00283EFB">
        <w:rPr>
          <w:lang w:val="es-ES"/>
        </w:rPr>
        <w:t xml:space="preserve"> </w:t>
      </w:r>
      <w:proofErr w:type="spellStart"/>
      <w:r w:rsidRPr="00283EFB">
        <w:rPr>
          <w:lang w:val="es-ES"/>
        </w:rPr>
        <w:t>cơ</w:t>
      </w:r>
      <w:proofErr w:type="spellEnd"/>
      <w:r w:rsidRPr="00283EFB">
        <w:rPr>
          <w:lang w:val="es-ES"/>
        </w:rPr>
        <w:t xml:space="preserve"> </w:t>
      </w:r>
      <w:proofErr w:type="spellStart"/>
      <w:r w:rsidRPr="00283EFB">
        <w:rPr>
          <w:lang w:val="es-ES"/>
        </w:rPr>
        <w:t>giới</w:t>
      </w:r>
      <w:proofErr w:type="spellEnd"/>
      <w:r w:rsidRPr="00283EFB">
        <w:rPr>
          <w:lang w:val="es-ES"/>
        </w:rPr>
        <w:t xml:space="preserve"> </w:t>
      </w:r>
      <w:proofErr w:type="spellStart"/>
      <w:r w:rsidRPr="00283EFB">
        <w:rPr>
          <w:lang w:val="es-ES"/>
        </w:rPr>
        <w:t>phù</w:t>
      </w:r>
      <w:proofErr w:type="spellEnd"/>
      <w:r w:rsidRPr="00283EFB">
        <w:rPr>
          <w:lang w:val="es-ES"/>
        </w:rPr>
        <w:t xml:space="preserve"> </w:t>
      </w:r>
      <w:proofErr w:type="spellStart"/>
      <w:r w:rsidRPr="00283EFB">
        <w:rPr>
          <w:lang w:val="es-ES"/>
        </w:rPr>
        <w:t>hợp</w:t>
      </w:r>
      <w:proofErr w:type="spellEnd"/>
      <w:r w:rsidRPr="00283EFB">
        <w:rPr>
          <w:lang w:val="es-ES"/>
        </w:rPr>
        <w:t xml:space="preserve"> </w:t>
      </w:r>
      <w:proofErr w:type="spellStart"/>
      <w:r w:rsidRPr="00283EFB">
        <w:rPr>
          <w:lang w:val="es-ES"/>
        </w:rPr>
        <w:t>với</w:t>
      </w:r>
      <w:proofErr w:type="spellEnd"/>
      <w:r w:rsidRPr="00283EFB">
        <w:rPr>
          <w:lang w:val="es-ES"/>
        </w:rPr>
        <w:t xml:space="preserve"> </w:t>
      </w:r>
      <w:proofErr w:type="spellStart"/>
      <w:r w:rsidRPr="00283EFB">
        <w:rPr>
          <w:lang w:val="es-ES"/>
        </w:rPr>
        <w:t>khối</w:t>
      </w:r>
      <w:proofErr w:type="spellEnd"/>
      <w:r w:rsidRPr="00283EFB">
        <w:rPr>
          <w:lang w:val="es-ES"/>
        </w:rPr>
        <w:t xml:space="preserve"> </w:t>
      </w:r>
      <w:proofErr w:type="spellStart"/>
      <w:r w:rsidRPr="00283EFB">
        <w:rPr>
          <w:lang w:val="es-ES"/>
        </w:rPr>
        <w:t>lượng</w:t>
      </w:r>
      <w:proofErr w:type="spellEnd"/>
      <w:r w:rsidRPr="00283EFB">
        <w:rPr>
          <w:lang w:val="es-ES"/>
        </w:rPr>
        <w:t xml:space="preserve"> </w:t>
      </w:r>
      <w:proofErr w:type="spellStart"/>
      <w:r w:rsidRPr="00283EFB">
        <w:rPr>
          <w:lang w:val="es-ES"/>
        </w:rPr>
        <w:t>thép</w:t>
      </w:r>
      <w:proofErr w:type="spellEnd"/>
      <w:r w:rsidRPr="00283EFB">
        <w:rPr>
          <w:lang w:val="es-ES"/>
        </w:rPr>
        <w:t xml:space="preserve"> </w:t>
      </w:r>
      <w:proofErr w:type="spellStart"/>
      <w:r w:rsidRPr="00283EFB">
        <w:rPr>
          <w:lang w:val="es-ES"/>
        </w:rPr>
        <w:t>cần</w:t>
      </w:r>
      <w:proofErr w:type="spellEnd"/>
      <w:r w:rsidRPr="00283EFB">
        <w:rPr>
          <w:lang w:val="es-ES"/>
        </w:rPr>
        <w:t xml:space="preserve"> </w:t>
      </w:r>
      <w:proofErr w:type="spellStart"/>
      <w:r w:rsidRPr="00283EFB">
        <w:rPr>
          <w:lang w:val="es-ES"/>
        </w:rPr>
        <w:t>gia</w:t>
      </w:r>
      <w:proofErr w:type="spellEnd"/>
      <w:r w:rsidRPr="00283EFB">
        <w:rPr>
          <w:lang w:val="es-ES"/>
        </w:rPr>
        <w:t xml:space="preserve"> </w:t>
      </w:r>
      <w:proofErr w:type="spellStart"/>
      <w:r w:rsidRPr="00283EFB">
        <w:rPr>
          <w:lang w:val="es-ES"/>
        </w:rPr>
        <w:t>công</w:t>
      </w:r>
      <w:proofErr w:type="spellEnd"/>
      <w:r w:rsidRPr="00283EFB">
        <w:rPr>
          <w:lang w:val="es-ES"/>
        </w:rPr>
        <w:t>.</w:t>
      </w:r>
    </w:p>
    <w:p w14:paraId="066486A1"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Cốt</w:t>
      </w:r>
      <w:proofErr w:type="spellEnd"/>
      <w:r w:rsidRPr="00283EFB">
        <w:rPr>
          <w:lang w:val="es-ES"/>
        </w:rPr>
        <w:t xml:space="preserve"> </w:t>
      </w:r>
      <w:proofErr w:type="spellStart"/>
      <w:r w:rsidRPr="00283EFB">
        <w:rPr>
          <w:lang w:val="es-ES"/>
        </w:rPr>
        <w:t>thép</w:t>
      </w:r>
      <w:proofErr w:type="spellEnd"/>
      <w:r w:rsidRPr="00283EFB">
        <w:rPr>
          <w:lang w:val="es-ES"/>
        </w:rPr>
        <w:t xml:space="preserve"> </w:t>
      </w:r>
      <w:proofErr w:type="spellStart"/>
      <w:r w:rsidRPr="00283EFB">
        <w:rPr>
          <w:lang w:val="es-ES"/>
        </w:rPr>
        <w:t>trước</w:t>
      </w:r>
      <w:proofErr w:type="spellEnd"/>
      <w:r w:rsidRPr="00283EFB">
        <w:rPr>
          <w:lang w:val="es-ES"/>
        </w:rPr>
        <w:t xml:space="preserve"> </w:t>
      </w:r>
      <w:proofErr w:type="spellStart"/>
      <w:r w:rsidRPr="00283EFB">
        <w:rPr>
          <w:lang w:val="es-ES"/>
        </w:rPr>
        <w:t>khi</w:t>
      </w:r>
      <w:proofErr w:type="spellEnd"/>
      <w:r w:rsidRPr="00283EFB">
        <w:rPr>
          <w:lang w:val="es-ES"/>
        </w:rPr>
        <w:t xml:space="preserve"> </w:t>
      </w:r>
      <w:proofErr w:type="spellStart"/>
      <w:r w:rsidRPr="00283EFB">
        <w:rPr>
          <w:lang w:val="es-ES"/>
        </w:rPr>
        <w:t>gia</w:t>
      </w:r>
      <w:proofErr w:type="spellEnd"/>
      <w:r w:rsidRPr="00283EFB">
        <w:rPr>
          <w:lang w:val="es-ES"/>
        </w:rPr>
        <w:t xml:space="preserve"> </w:t>
      </w:r>
      <w:proofErr w:type="spellStart"/>
      <w:r w:rsidRPr="00283EFB">
        <w:rPr>
          <w:lang w:val="es-ES"/>
        </w:rPr>
        <w:t>công</w:t>
      </w:r>
      <w:proofErr w:type="spellEnd"/>
      <w:r w:rsidRPr="00283EFB">
        <w:rPr>
          <w:lang w:val="es-ES"/>
        </w:rPr>
        <w:t xml:space="preserve"> </w:t>
      </w:r>
      <w:proofErr w:type="spellStart"/>
      <w:r w:rsidRPr="00283EFB">
        <w:rPr>
          <w:lang w:val="es-ES"/>
        </w:rPr>
        <w:t>cán</w:t>
      </w:r>
      <w:proofErr w:type="spellEnd"/>
      <w:r w:rsidRPr="00283EFB">
        <w:rPr>
          <w:lang w:val="es-ES"/>
        </w:rPr>
        <w:t xml:space="preserve"> </w:t>
      </w:r>
      <w:proofErr w:type="spellStart"/>
      <w:r w:rsidRPr="00283EFB">
        <w:rPr>
          <w:lang w:val="es-ES"/>
        </w:rPr>
        <w:t>kéo</w:t>
      </w:r>
      <w:proofErr w:type="spellEnd"/>
      <w:r w:rsidRPr="00283EFB">
        <w:rPr>
          <w:lang w:val="es-ES"/>
        </w:rPr>
        <w:t xml:space="preserve">, </w:t>
      </w:r>
      <w:proofErr w:type="spellStart"/>
      <w:r w:rsidRPr="00283EFB">
        <w:rPr>
          <w:lang w:val="es-ES"/>
        </w:rPr>
        <w:t>uốn</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nắn</w:t>
      </w:r>
      <w:proofErr w:type="spellEnd"/>
      <w:r w:rsidRPr="00283EFB">
        <w:rPr>
          <w:lang w:val="es-ES"/>
        </w:rPr>
        <w:t xml:space="preserve"> </w:t>
      </w:r>
      <w:proofErr w:type="spellStart"/>
      <w:r w:rsidRPr="00283EFB">
        <w:rPr>
          <w:lang w:val="es-ES"/>
        </w:rPr>
        <w:t>thẳng</w:t>
      </w:r>
      <w:proofErr w:type="spellEnd"/>
      <w:r w:rsidRPr="00283EFB">
        <w:rPr>
          <w:lang w:val="es-ES"/>
        </w:rPr>
        <w:t xml:space="preserve">. </w:t>
      </w:r>
      <w:proofErr w:type="spellStart"/>
      <w:r w:rsidRPr="00283EFB">
        <w:rPr>
          <w:lang w:val="es-ES"/>
        </w:rPr>
        <w:t>Sau</w:t>
      </w:r>
      <w:proofErr w:type="spellEnd"/>
      <w:r w:rsidRPr="00283EFB">
        <w:rPr>
          <w:lang w:val="es-ES"/>
        </w:rPr>
        <w:t xml:space="preserve"> </w:t>
      </w:r>
      <w:proofErr w:type="spellStart"/>
      <w:r w:rsidRPr="00283EFB">
        <w:rPr>
          <w:lang w:val="es-ES"/>
        </w:rPr>
        <w:t>khi</w:t>
      </w:r>
      <w:proofErr w:type="spellEnd"/>
      <w:r w:rsidRPr="00283EFB">
        <w:rPr>
          <w:lang w:val="es-ES"/>
        </w:rPr>
        <w:t xml:space="preserve"> </w:t>
      </w:r>
      <w:proofErr w:type="spellStart"/>
      <w:r w:rsidRPr="00283EFB">
        <w:rPr>
          <w:lang w:val="es-ES"/>
        </w:rPr>
        <w:t>gia</w:t>
      </w:r>
      <w:proofErr w:type="spellEnd"/>
      <w:r w:rsidRPr="00283EFB">
        <w:rPr>
          <w:lang w:val="es-ES"/>
        </w:rPr>
        <w:t xml:space="preserve"> </w:t>
      </w:r>
      <w:proofErr w:type="spellStart"/>
      <w:r w:rsidRPr="00283EFB">
        <w:rPr>
          <w:lang w:val="es-ES"/>
        </w:rPr>
        <w:t>công</w:t>
      </w:r>
      <w:proofErr w:type="spellEnd"/>
      <w:r w:rsidRPr="00283EFB">
        <w:rPr>
          <w:lang w:val="es-ES"/>
        </w:rPr>
        <w:t xml:space="preserve"> </w:t>
      </w:r>
      <w:proofErr w:type="spellStart"/>
      <w:r w:rsidRPr="00283EFB">
        <w:rPr>
          <w:lang w:val="es-ES"/>
        </w:rPr>
        <w:t>lắp</w:t>
      </w:r>
      <w:proofErr w:type="spellEnd"/>
      <w:r w:rsidRPr="00283EFB">
        <w:rPr>
          <w:lang w:val="es-ES"/>
        </w:rPr>
        <w:t xml:space="preserve"> </w:t>
      </w:r>
      <w:proofErr w:type="spellStart"/>
      <w:r w:rsidRPr="00283EFB">
        <w:rPr>
          <w:lang w:val="es-ES"/>
        </w:rPr>
        <w:t>đặt</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trước</w:t>
      </w:r>
      <w:proofErr w:type="spellEnd"/>
      <w:r w:rsidRPr="00283EFB">
        <w:rPr>
          <w:lang w:val="es-ES"/>
        </w:rPr>
        <w:t xml:space="preserve"> </w:t>
      </w:r>
      <w:proofErr w:type="spellStart"/>
      <w:r w:rsidRPr="00283EFB">
        <w:rPr>
          <w:lang w:val="es-ES"/>
        </w:rPr>
        <w:t>khi</w:t>
      </w:r>
      <w:proofErr w:type="spellEnd"/>
      <w:r w:rsidRPr="00283EFB">
        <w:rPr>
          <w:lang w:val="es-ES"/>
        </w:rPr>
        <w:t xml:space="preserve"> </w:t>
      </w:r>
      <w:proofErr w:type="spellStart"/>
      <w:r w:rsidRPr="00283EFB">
        <w:rPr>
          <w:lang w:val="es-ES"/>
        </w:rPr>
        <w:t>đổ</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làm</w:t>
      </w:r>
      <w:proofErr w:type="spellEnd"/>
      <w:r w:rsidRPr="00283EFB">
        <w:rPr>
          <w:lang w:val="es-ES"/>
        </w:rPr>
        <w:t xml:space="preserve"> </w:t>
      </w:r>
      <w:proofErr w:type="spellStart"/>
      <w:r w:rsidRPr="00283EFB">
        <w:rPr>
          <w:lang w:val="es-ES"/>
        </w:rPr>
        <w:t>sạch</w:t>
      </w:r>
      <w:proofErr w:type="spellEnd"/>
      <w:r w:rsidRPr="00283EFB">
        <w:rPr>
          <w:lang w:val="es-ES"/>
        </w:rPr>
        <w:t xml:space="preserve"> </w:t>
      </w:r>
      <w:proofErr w:type="spellStart"/>
      <w:r w:rsidRPr="00283EFB">
        <w:rPr>
          <w:lang w:val="es-ES"/>
        </w:rPr>
        <w:t>bề</w:t>
      </w:r>
      <w:proofErr w:type="spellEnd"/>
      <w:r w:rsidRPr="00283EFB">
        <w:rPr>
          <w:lang w:val="es-ES"/>
        </w:rPr>
        <w:t xml:space="preserve"> </w:t>
      </w:r>
      <w:proofErr w:type="spellStart"/>
      <w:r w:rsidRPr="00283EFB">
        <w:rPr>
          <w:lang w:val="es-ES"/>
        </w:rPr>
        <w:t>mặt</w:t>
      </w:r>
      <w:proofErr w:type="spellEnd"/>
      <w:r w:rsidRPr="00283EFB">
        <w:rPr>
          <w:lang w:val="es-ES"/>
        </w:rPr>
        <w:t xml:space="preserve">, </w:t>
      </w:r>
      <w:proofErr w:type="spellStart"/>
      <w:r w:rsidRPr="00283EFB">
        <w:rPr>
          <w:lang w:val="es-ES"/>
        </w:rPr>
        <w:t>không</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dính</w:t>
      </w:r>
      <w:proofErr w:type="spellEnd"/>
      <w:r w:rsidRPr="00283EFB">
        <w:rPr>
          <w:lang w:val="es-ES"/>
        </w:rPr>
        <w:t xml:space="preserve"> </w:t>
      </w:r>
      <w:proofErr w:type="spellStart"/>
      <w:r w:rsidRPr="00283EFB">
        <w:rPr>
          <w:lang w:val="es-ES"/>
        </w:rPr>
        <w:t>bùn</w:t>
      </w:r>
      <w:proofErr w:type="spellEnd"/>
      <w:r w:rsidRPr="00283EFB">
        <w:rPr>
          <w:lang w:val="es-ES"/>
        </w:rPr>
        <w:t xml:space="preserve"> </w:t>
      </w:r>
      <w:proofErr w:type="spellStart"/>
      <w:r w:rsidRPr="00283EFB">
        <w:rPr>
          <w:lang w:val="es-ES"/>
        </w:rPr>
        <w:t>đất</w:t>
      </w:r>
      <w:proofErr w:type="spellEnd"/>
      <w:r w:rsidRPr="00283EFB">
        <w:rPr>
          <w:lang w:val="es-ES"/>
        </w:rPr>
        <w:t xml:space="preserve">, </w:t>
      </w:r>
      <w:proofErr w:type="spellStart"/>
      <w:r w:rsidRPr="00283EFB">
        <w:rPr>
          <w:lang w:val="es-ES"/>
        </w:rPr>
        <w:t>dầu</w:t>
      </w:r>
      <w:proofErr w:type="spellEnd"/>
      <w:r w:rsidRPr="00283EFB">
        <w:rPr>
          <w:lang w:val="es-ES"/>
        </w:rPr>
        <w:t xml:space="preserve"> </w:t>
      </w:r>
      <w:proofErr w:type="spellStart"/>
      <w:r w:rsidRPr="00283EFB">
        <w:rPr>
          <w:lang w:val="es-ES"/>
        </w:rPr>
        <w:t>mỡ</w:t>
      </w:r>
      <w:proofErr w:type="spellEnd"/>
      <w:r w:rsidRPr="00283EFB">
        <w:rPr>
          <w:lang w:val="es-ES"/>
        </w:rPr>
        <w:t xml:space="preserve">, </w:t>
      </w:r>
      <w:proofErr w:type="spellStart"/>
      <w:r w:rsidRPr="00283EFB">
        <w:rPr>
          <w:lang w:val="es-ES"/>
        </w:rPr>
        <w:t>không</w:t>
      </w:r>
      <w:proofErr w:type="spellEnd"/>
      <w:r w:rsidRPr="00283EFB">
        <w:rPr>
          <w:lang w:val="es-ES"/>
        </w:rPr>
        <w:t xml:space="preserve"> </w:t>
      </w:r>
      <w:proofErr w:type="spellStart"/>
      <w:r w:rsidRPr="00283EFB">
        <w:rPr>
          <w:lang w:val="es-ES"/>
        </w:rPr>
        <w:t>có</w:t>
      </w:r>
      <w:proofErr w:type="spellEnd"/>
      <w:r w:rsidRPr="00283EFB">
        <w:rPr>
          <w:lang w:val="es-ES"/>
        </w:rPr>
        <w:t xml:space="preserve"> </w:t>
      </w:r>
      <w:proofErr w:type="spellStart"/>
      <w:r w:rsidRPr="00283EFB">
        <w:rPr>
          <w:lang w:val="es-ES"/>
        </w:rPr>
        <w:t>vẩy</w:t>
      </w:r>
      <w:proofErr w:type="spellEnd"/>
      <w:r w:rsidRPr="00283EFB">
        <w:rPr>
          <w:lang w:val="es-ES"/>
        </w:rPr>
        <w:t xml:space="preserve"> </w:t>
      </w:r>
      <w:proofErr w:type="spellStart"/>
      <w:r w:rsidRPr="00283EFB">
        <w:rPr>
          <w:lang w:val="es-ES"/>
        </w:rPr>
        <w:t>cát</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các</w:t>
      </w:r>
      <w:proofErr w:type="spellEnd"/>
      <w:r w:rsidRPr="00283EFB">
        <w:rPr>
          <w:lang w:val="es-ES"/>
        </w:rPr>
        <w:t xml:space="preserve"> </w:t>
      </w:r>
      <w:proofErr w:type="spellStart"/>
      <w:r w:rsidRPr="00283EFB">
        <w:rPr>
          <w:lang w:val="es-ES"/>
        </w:rPr>
        <w:t>lớp</w:t>
      </w:r>
      <w:proofErr w:type="spellEnd"/>
      <w:r w:rsidRPr="00283EFB">
        <w:rPr>
          <w:lang w:val="es-ES"/>
        </w:rPr>
        <w:t xml:space="preserve"> </w:t>
      </w:r>
      <w:proofErr w:type="spellStart"/>
      <w:r w:rsidRPr="00283EFB">
        <w:rPr>
          <w:lang w:val="es-ES"/>
        </w:rPr>
        <w:t>gỉ</w:t>
      </w:r>
      <w:proofErr w:type="spellEnd"/>
      <w:r w:rsidRPr="00283EFB">
        <w:rPr>
          <w:lang w:val="es-ES"/>
        </w:rPr>
        <w:t>.</w:t>
      </w:r>
    </w:p>
    <w:p w14:paraId="598D84BC"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Cắt</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uốn</w:t>
      </w:r>
      <w:proofErr w:type="spellEnd"/>
      <w:r w:rsidRPr="00283EFB">
        <w:rPr>
          <w:lang w:val="es-ES"/>
        </w:rPr>
        <w:t xml:space="preserve"> </w:t>
      </w:r>
      <w:proofErr w:type="spellStart"/>
      <w:r w:rsidRPr="00283EFB">
        <w:rPr>
          <w:lang w:val="es-ES"/>
        </w:rPr>
        <w:t>cốt</w:t>
      </w:r>
      <w:proofErr w:type="spellEnd"/>
      <w:r w:rsidRPr="00283EFB">
        <w:rPr>
          <w:lang w:val="es-ES"/>
        </w:rPr>
        <w:t xml:space="preserve"> </w:t>
      </w:r>
      <w:proofErr w:type="spellStart"/>
      <w:r w:rsidRPr="00283EFB">
        <w:rPr>
          <w:lang w:val="es-ES"/>
        </w:rPr>
        <w:t>thép</w:t>
      </w:r>
      <w:proofErr w:type="spellEnd"/>
      <w:r w:rsidRPr="00283EFB">
        <w:rPr>
          <w:lang w:val="es-ES"/>
        </w:rPr>
        <w:t xml:space="preserve"> </w:t>
      </w:r>
      <w:proofErr w:type="spellStart"/>
      <w:r w:rsidRPr="00283EFB">
        <w:rPr>
          <w:lang w:val="es-ES"/>
        </w:rPr>
        <w:t>chỉ</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thực</w:t>
      </w:r>
      <w:proofErr w:type="spellEnd"/>
      <w:r w:rsidRPr="00283EFB">
        <w:rPr>
          <w:lang w:val="es-ES"/>
        </w:rPr>
        <w:t xml:space="preserve"> </w:t>
      </w:r>
      <w:proofErr w:type="spellStart"/>
      <w:r w:rsidRPr="00283EFB">
        <w:rPr>
          <w:lang w:val="es-ES"/>
        </w:rPr>
        <w:t>hiện</w:t>
      </w:r>
      <w:proofErr w:type="spellEnd"/>
      <w:r w:rsidRPr="00283EFB">
        <w:rPr>
          <w:lang w:val="es-ES"/>
        </w:rPr>
        <w:t xml:space="preserve"> </w:t>
      </w:r>
      <w:proofErr w:type="spellStart"/>
      <w:r w:rsidRPr="00283EFB">
        <w:rPr>
          <w:lang w:val="es-ES"/>
        </w:rPr>
        <w:t>bằng</w:t>
      </w:r>
      <w:proofErr w:type="spellEnd"/>
      <w:r w:rsidRPr="00283EFB">
        <w:rPr>
          <w:lang w:val="es-ES"/>
        </w:rPr>
        <w:t xml:space="preserve"> </w:t>
      </w:r>
      <w:proofErr w:type="spellStart"/>
      <w:r w:rsidRPr="00283EFB">
        <w:rPr>
          <w:lang w:val="es-ES"/>
        </w:rPr>
        <w:t>các</w:t>
      </w:r>
      <w:proofErr w:type="spellEnd"/>
      <w:r w:rsidRPr="00283EFB">
        <w:rPr>
          <w:lang w:val="es-ES"/>
        </w:rPr>
        <w:t xml:space="preserve"> </w:t>
      </w:r>
      <w:proofErr w:type="spellStart"/>
      <w:r w:rsidRPr="00283EFB">
        <w:rPr>
          <w:lang w:val="es-ES"/>
        </w:rPr>
        <w:t>phương</w:t>
      </w:r>
      <w:proofErr w:type="spellEnd"/>
      <w:r w:rsidRPr="00283EFB">
        <w:rPr>
          <w:lang w:val="es-ES"/>
        </w:rPr>
        <w:t xml:space="preserve"> </w:t>
      </w:r>
      <w:proofErr w:type="spellStart"/>
      <w:r w:rsidRPr="00283EFB">
        <w:rPr>
          <w:lang w:val="es-ES"/>
        </w:rPr>
        <w:t>pháp</w:t>
      </w:r>
      <w:proofErr w:type="spellEnd"/>
      <w:r w:rsidRPr="00283EFB">
        <w:rPr>
          <w:lang w:val="es-ES"/>
        </w:rPr>
        <w:t xml:space="preserve"> </w:t>
      </w:r>
      <w:proofErr w:type="spellStart"/>
      <w:r w:rsidRPr="00283EFB">
        <w:rPr>
          <w:lang w:val="es-ES"/>
        </w:rPr>
        <w:t>cơ</w:t>
      </w:r>
      <w:proofErr w:type="spellEnd"/>
      <w:r w:rsidRPr="00283EFB">
        <w:rPr>
          <w:lang w:val="es-ES"/>
        </w:rPr>
        <w:t xml:space="preserve"> </w:t>
      </w:r>
      <w:proofErr w:type="spellStart"/>
      <w:r w:rsidRPr="00283EFB">
        <w:rPr>
          <w:lang w:val="es-ES"/>
        </w:rPr>
        <w:t>học</w:t>
      </w:r>
      <w:proofErr w:type="spellEnd"/>
      <w:r w:rsidRPr="00283EFB">
        <w:rPr>
          <w:lang w:val="es-ES"/>
        </w:rPr>
        <w:t xml:space="preserve">, </w:t>
      </w:r>
      <w:proofErr w:type="spellStart"/>
      <w:r w:rsidRPr="00283EFB">
        <w:rPr>
          <w:lang w:val="es-ES"/>
        </w:rPr>
        <w:t>không</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cắt</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uốn</w:t>
      </w:r>
      <w:proofErr w:type="spellEnd"/>
      <w:r w:rsidRPr="00283EFB">
        <w:rPr>
          <w:lang w:val="es-ES"/>
        </w:rPr>
        <w:t xml:space="preserve"> </w:t>
      </w:r>
      <w:proofErr w:type="spellStart"/>
      <w:r w:rsidRPr="00283EFB">
        <w:rPr>
          <w:lang w:val="es-ES"/>
        </w:rPr>
        <w:t>thép</w:t>
      </w:r>
      <w:proofErr w:type="spellEnd"/>
      <w:r w:rsidRPr="00283EFB">
        <w:rPr>
          <w:lang w:val="es-ES"/>
        </w:rPr>
        <w:t xml:space="preserve"> </w:t>
      </w:r>
      <w:proofErr w:type="spellStart"/>
      <w:r w:rsidRPr="00283EFB">
        <w:rPr>
          <w:lang w:val="es-ES"/>
        </w:rPr>
        <w:t>bằng</w:t>
      </w:r>
      <w:proofErr w:type="spellEnd"/>
      <w:r w:rsidRPr="00283EFB">
        <w:rPr>
          <w:lang w:val="es-ES"/>
        </w:rPr>
        <w:t xml:space="preserve"> </w:t>
      </w:r>
      <w:proofErr w:type="spellStart"/>
      <w:r w:rsidRPr="00283EFB">
        <w:rPr>
          <w:lang w:val="es-ES"/>
        </w:rPr>
        <w:t>phương</w:t>
      </w:r>
      <w:proofErr w:type="spellEnd"/>
      <w:r w:rsidRPr="00283EFB">
        <w:rPr>
          <w:lang w:val="es-ES"/>
        </w:rPr>
        <w:t xml:space="preserve"> </w:t>
      </w:r>
      <w:proofErr w:type="spellStart"/>
      <w:r w:rsidRPr="00283EFB">
        <w:rPr>
          <w:lang w:val="es-ES"/>
        </w:rPr>
        <w:t>pháp</w:t>
      </w:r>
      <w:proofErr w:type="spellEnd"/>
      <w:r w:rsidRPr="00283EFB">
        <w:rPr>
          <w:lang w:val="es-ES"/>
        </w:rPr>
        <w:t xml:space="preserve"> </w:t>
      </w:r>
      <w:proofErr w:type="spellStart"/>
      <w:r w:rsidRPr="00283EFB">
        <w:rPr>
          <w:lang w:val="es-ES"/>
        </w:rPr>
        <w:t>gia</w:t>
      </w:r>
      <w:proofErr w:type="spellEnd"/>
      <w:r w:rsidRPr="00283EFB">
        <w:rPr>
          <w:lang w:val="es-ES"/>
        </w:rPr>
        <w:t xml:space="preserve"> </w:t>
      </w:r>
      <w:proofErr w:type="spellStart"/>
      <w:r w:rsidRPr="00283EFB">
        <w:rPr>
          <w:lang w:val="es-ES"/>
        </w:rPr>
        <w:t>nhiệt</w:t>
      </w:r>
      <w:proofErr w:type="spellEnd"/>
      <w:r w:rsidRPr="00283EFB">
        <w:rPr>
          <w:lang w:val="es-ES"/>
        </w:rPr>
        <w:t>.</w:t>
      </w:r>
    </w:p>
    <w:p w14:paraId="252A191E"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Cốt</w:t>
      </w:r>
      <w:proofErr w:type="spellEnd"/>
      <w:r w:rsidRPr="00283EFB">
        <w:rPr>
          <w:lang w:val="es-ES"/>
        </w:rPr>
        <w:t xml:space="preserve"> </w:t>
      </w:r>
      <w:proofErr w:type="spellStart"/>
      <w:r w:rsidRPr="00283EFB">
        <w:rPr>
          <w:lang w:val="es-ES"/>
        </w:rPr>
        <w:t>thép</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cắt</w:t>
      </w:r>
      <w:proofErr w:type="spellEnd"/>
      <w:r w:rsidRPr="00283EFB">
        <w:rPr>
          <w:lang w:val="es-ES"/>
        </w:rPr>
        <w:t xml:space="preserve"> </w:t>
      </w:r>
      <w:proofErr w:type="spellStart"/>
      <w:r w:rsidRPr="00283EFB">
        <w:rPr>
          <w:lang w:val="es-ES"/>
        </w:rPr>
        <w:t>uốn</w:t>
      </w:r>
      <w:proofErr w:type="spellEnd"/>
      <w:r w:rsidRPr="00283EFB">
        <w:rPr>
          <w:lang w:val="es-ES"/>
        </w:rPr>
        <w:t xml:space="preserve"> </w:t>
      </w:r>
      <w:proofErr w:type="spellStart"/>
      <w:r w:rsidRPr="00283EFB">
        <w:rPr>
          <w:lang w:val="es-ES"/>
        </w:rPr>
        <w:t>phù</w:t>
      </w:r>
      <w:proofErr w:type="spellEnd"/>
      <w:r w:rsidRPr="00283EFB">
        <w:rPr>
          <w:lang w:val="es-ES"/>
        </w:rPr>
        <w:t xml:space="preserve"> </w:t>
      </w:r>
      <w:proofErr w:type="spellStart"/>
      <w:r w:rsidRPr="00283EFB">
        <w:rPr>
          <w:lang w:val="es-ES"/>
        </w:rPr>
        <w:t>hợp</w:t>
      </w:r>
      <w:proofErr w:type="spellEnd"/>
      <w:r w:rsidRPr="00283EFB">
        <w:rPr>
          <w:lang w:val="es-ES"/>
        </w:rPr>
        <w:t xml:space="preserve"> </w:t>
      </w:r>
      <w:proofErr w:type="spellStart"/>
      <w:r w:rsidRPr="00283EFB">
        <w:rPr>
          <w:lang w:val="es-ES"/>
        </w:rPr>
        <w:t>với</w:t>
      </w:r>
      <w:proofErr w:type="spellEnd"/>
      <w:r w:rsidRPr="00283EFB">
        <w:rPr>
          <w:lang w:val="es-ES"/>
        </w:rPr>
        <w:t xml:space="preserve"> </w:t>
      </w:r>
      <w:proofErr w:type="spellStart"/>
      <w:r w:rsidRPr="00283EFB">
        <w:rPr>
          <w:lang w:val="es-ES"/>
        </w:rPr>
        <w:t>hình</w:t>
      </w:r>
      <w:proofErr w:type="spellEnd"/>
      <w:r w:rsidRPr="00283EFB">
        <w:rPr>
          <w:lang w:val="es-ES"/>
        </w:rPr>
        <w:t xml:space="preserve"> </w:t>
      </w:r>
      <w:proofErr w:type="spellStart"/>
      <w:r w:rsidRPr="00283EFB">
        <w:rPr>
          <w:lang w:val="es-ES"/>
        </w:rPr>
        <w:t>dáng</w:t>
      </w:r>
      <w:proofErr w:type="spellEnd"/>
      <w:r w:rsidRPr="00283EFB">
        <w:rPr>
          <w:lang w:val="es-ES"/>
        </w:rPr>
        <w:t xml:space="preserve">, </w:t>
      </w:r>
      <w:proofErr w:type="spellStart"/>
      <w:r w:rsidRPr="00283EFB">
        <w:rPr>
          <w:lang w:val="es-ES"/>
        </w:rPr>
        <w:t>kích</w:t>
      </w:r>
      <w:proofErr w:type="spellEnd"/>
      <w:r w:rsidRPr="00283EFB">
        <w:rPr>
          <w:lang w:val="es-ES"/>
        </w:rPr>
        <w:t xml:space="preserve"> </w:t>
      </w:r>
      <w:proofErr w:type="spellStart"/>
      <w:r w:rsidRPr="00283EFB">
        <w:rPr>
          <w:lang w:val="es-ES"/>
        </w:rPr>
        <w:t>thước</w:t>
      </w:r>
      <w:proofErr w:type="spellEnd"/>
      <w:r w:rsidRPr="00283EFB">
        <w:rPr>
          <w:lang w:val="es-ES"/>
        </w:rPr>
        <w:t xml:space="preserve"> </w:t>
      </w:r>
      <w:proofErr w:type="spellStart"/>
      <w:r w:rsidRPr="00283EFB">
        <w:rPr>
          <w:lang w:val="es-ES"/>
        </w:rPr>
        <w:t>của</w:t>
      </w:r>
      <w:proofErr w:type="spellEnd"/>
      <w:r w:rsidRPr="00283EFB">
        <w:rPr>
          <w:lang w:val="es-ES"/>
        </w:rPr>
        <w:t xml:space="preserve"> </w:t>
      </w:r>
      <w:proofErr w:type="spellStart"/>
      <w:r w:rsidRPr="00283EFB">
        <w:rPr>
          <w:lang w:val="es-ES"/>
        </w:rPr>
        <w:t>thiết</w:t>
      </w:r>
      <w:proofErr w:type="spellEnd"/>
      <w:r w:rsidRPr="00283EFB">
        <w:rPr>
          <w:lang w:val="es-ES"/>
        </w:rPr>
        <w:t xml:space="preserve"> </w:t>
      </w:r>
      <w:proofErr w:type="spellStart"/>
      <w:r w:rsidRPr="00283EFB">
        <w:rPr>
          <w:lang w:val="es-ES"/>
        </w:rPr>
        <w:t>kế</w:t>
      </w:r>
      <w:proofErr w:type="spellEnd"/>
      <w:r w:rsidRPr="00283EFB">
        <w:rPr>
          <w:lang w:val="es-ES"/>
        </w:rPr>
        <w:t xml:space="preserve">. </w:t>
      </w:r>
      <w:proofErr w:type="spellStart"/>
      <w:r w:rsidRPr="00283EFB">
        <w:rPr>
          <w:lang w:val="es-ES"/>
        </w:rPr>
        <w:t>Sản</w:t>
      </w:r>
      <w:proofErr w:type="spellEnd"/>
      <w:r w:rsidRPr="00283EFB">
        <w:rPr>
          <w:lang w:val="es-ES"/>
        </w:rPr>
        <w:t xml:space="preserve"> </w:t>
      </w:r>
      <w:proofErr w:type="spellStart"/>
      <w:r w:rsidRPr="00283EFB">
        <w:rPr>
          <w:lang w:val="es-ES"/>
        </w:rPr>
        <w:t>phẩm</w:t>
      </w:r>
      <w:proofErr w:type="spellEnd"/>
      <w:r w:rsidRPr="00283EFB">
        <w:rPr>
          <w:lang w:val="es-ES"/>
        </w:rPr>
        <w:t xml:space="preserve"> </w:t>
      </w:r>
      <w:proofErr w:type="spellStart"/>
      <w:r w:rsidRPr="00283EFB">
        <w:rPr>
          <w:lang w:val="es-ES"/>
        </w:rPr>
        <w:t>cốt</w:t>
      </w:r>
      <w:proofErr w:type="spellEnd"/>
      <w:r w:rsidRPr="00283EFB">
        <w:rPr>
          <w:lang w:val="es-ES"/>
        </w:rPr>
        <w:t xml:space="preserve"> </w:t>
      </w:r>
      <w:proofErr w:type="spellStart"/>
      <w:r w:rsidRPr="00283EFB">
        <w:rPr>
          <w:lang w:val="es-ES"/>
        </w:rPr>
        <w:t>thép</w:t>
      </w:r>
      <w:proofErr w:type="spellEnd"/>
      <w:r w:rsidRPr="00283EFB">
        <w:rPr>
          <w:lang w:val="es-ES"/>
        </w:rPr>
        <w:t xml:space="preserve"> </w:t>
      </w:r>
      <w:proofErr w:type="spellStart"/>
      <w:r w:rsidRPr="00283EFB">
        <w:rPr>
          <w:lang w:val="es-ES"/>
        </w:rPr>
        <w:t>đã</w:t>
      </w:r>
      <w:proofErr w:type="spellEnd"/>
      <w:r w:rsidRPr="00283EFB">
        <w:rPr>
          <w:lang w:val="es-ES"/>
        </w:rPr>
        <w:t xml:space="preserve"> </w:t>
      </w:r>
      <w:proofErr w:type="spellStart"/>
      <w:r w:rsidRPr="00283EFB">
        <w:rPr>
          <w:lang w:val="es-ES"/>
        </w:rPr>
        <w:t>cắt</w:t>
      </w:r>
      <w:proofErr w:type="spellEnd"/>
      <w:r w:rsidRPr="00283EFB">
        <w:rPr>
          <w:lang w:val="es-ES"/>
        </w:rPr>
        <w:t xml:space="preserve"> </w:t>
      </w:r>
      <w:proofErr w:type="spellStart"/>
      <w:r w:rsidRPr="00283EFB">
        <w:rPr>
          <w:lang w:val="es-ES"/>
        </w:rPr>
        <w:t>uốn</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kiểm</w:t>
      </w:r>
      <w:proofErr w:type="spellEnd"/>
      <w:r w:rsidRPr="00283EFB">
        <w:rPr>
          <w:lang w:val="es-ES"/>
        </w:rPr>
        <w:t xml:space="preserve"> </w:t>
      </w:r>
      <w:proofErr w:type="spellStart"/>
      <w:r w:rsidRPr="00283EFB">
        <w:rPr>
          <w:lang w:val="es-ES"/>
        </w:rPr>
        <w:t>tra</w:t>
      </w:r>
      <w:proofErr w:type="spellEnd"/>
      <w:r w:rsidRPr="00283EFB">
        <w:rPr>
          <w:lang w:val="es-ES"/>
        </w:rPr>
        <w:t xml:space="preserve"> </w:t>
      </w:r>
      <w:proofErr w:type="spellStart"/>
      <w:r w:rsidRPr="00283EFB">
        <w:rPr>
          <w:lang w:val="es-ES"/>
        </w:rPr>
        <w:t>theo</w:t>
      </w:r>
      <w:proofErr w:type="spellEnd"/>
      <w:r w:rsidRPr="00283EFB">
        <w:rPr>
          <w:lang w:val="es-ES"/>
        </w:rPr>
        <w:t xml:space="preserve"> </w:t>
      </w:r>
      <w:proofErr w:type="spellStart"/>
      <w:r w:rsidRPr="00283EFB">
        <w:rPr>
          <w:lang w:val="es-ES"/>
        </w:rPr>
        <w:t>từng</w:t>
      </w:r>
      <w:proofErr w:type="spellEnd"/>
      <w:r w:rsidRPr="00283EFB">
        <w:rPr>
          <w:lang w:val="es-ES"/>
        </w:rPr>
        <w:t xml:space="preserve"> </w:t>
      </w:r>
      <w:proofErr w:type="spellStart"/>
      <w:r w:rsidRPr="00283EFB">
        <w:rPr>
          <w:lang w:val="es-ES"/>
        </w:rPr>
        <w:t>lô</w:t>
      </w:r>
      <w:proofErr w:type="spellEnd"/>
      <w:r w:rsidRPr="00283EFB">
        <w:rPr>
          <w:lang w:val="es-ES"/>
        </w:rPr>
        <w:t>.</w:t>
      </w:r>
    </w:p>
    <w:p w14:paraId="5B124EF1"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Trị</w:t>
      </w:r>
      <w:proofErr w:type="spellEnd"/>
      <w:r w:rsidRPr="00283EFB">
        <w:rPr>
          <w:lang w:val="es-ES"/>
        </w:rPr>
        <w:t xml:space="preserve"> </w:t>
      </w:r>
      <w:proofErr w:type="spellStart"/>
      <w:r w:rsidRPr="00283EFB">
        <w:rPr>
          <w:lang w:val="es-ES"/>
        </w:rPr>
        <w:t>số</w:t>
      </w:r>
      <w:proofErr w:type="spellEnd"/>
      <w:r w:rsidRPr="00283EFB">
        <w:rPr>
          <w:lang w:val="es-ES"/>
        </w:rPr>
        <w:t xml:space="preserve"> </w:t>
      </w:r>
      <w:proofErr w:type="spellStart"/>
      <w:r w:rsidRPr="00283EFB">
        <w:rPr>
          <w:lang w:val="es-ES"/>
        </w:rPr>
        <w:t>sai</w:t>
      </w:r>
      <w:proofErr w:type="spellEnd"/>
      <w:r w:rsidRPr="00283EFB">
        <w:rPr>
          <w:lang w:val="es-ES"/>
        </w:rPr>
        <w:t xml:space="preserve"> </w:t>
      </w:r>
      <w:proofErr w:type="spellStart"/>
      <w:r w:rsidRPr="00283EFB">
        <w:rPr>
          <w:lang w:val="es-ES"/>
        </w:rPr>
        <w:t>lệch</w:t>
      </w:r>
      <w:proofErr w:type="spellEnd"/>
      <w:r w:rsidRPr="00283EFB">
        <w:rPr>
          <w:lang w:val="es-ES"/>
        </w:rPr>
        <w:t xml:space="preserve"> </w:t>
      </w:r>
      <w:proofErr w:type="spellStart"/>
      <w:r w:rsidRPr="00283EFB">
        <w:rPr>
          <w:lang w:val="es-ES"/>
        </w:rPr>
        <w:t>không</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vượt</w:t>
      </w:r>
      <w:proofErr w:type="spellEnd"/>
      <w:r w:rsidRPr="00283EFB">
        <w:rPr>
          <w:lang w:val="es-ES"/>
        </w:rPr>
        <w:t xml:space="preserve"> </w:t>
      </w:r>
      <w:proofErr w:type="spellStart"/>
      <w:r w:rsidRPr="00283EFB">
        <w:rPr>
          <w:lang w:val="es-ES"/>
        </w:rPr>
        <w:t>quá</w:t>
      </w:r>
      <w:proofErr w:type="spellEnd"/>
      <w:r w:rsidRPr="00283EFB">
        <w:rPr>
          <w:lang w:val="es-ES"/>
        </w:rPr>
        <w:t xml:space="preserve"> </w:t>
      </w:r>
      <w:proofErr w:type="spellStart"/>
      <w:r w:rsidRPr="00283EFB">
        <w:rPr>
          <w:lang w:val="es-ES"/>
        </w:rPr>
        <w:t>quy</w:t>
      </w:r>
      <w:proofErr w:type="spellEnd"/>
      <w:r w:rsidRPr="00283EFB">
        <w:rPr>
          <w:lang w:val="es-ES"/>
        </w:rPr>
        <w:t xml:space="preserve"> </w:t>
      </w:r>
      <w:proofErr w:type="spellStart"/>
      <w:r w:rsidRPr="00283EFB">
        <w:rPr>
          <w:lang w:val="es-ES"/>
        </w:rPr>
        <w:t>định</w:t>
      </w:r>
      <w:proofErr w:type="spellEnd"/>
      <w:r w:rsidRPr="00283EFB">
        <w:rPr>
          <w:lang w:val="es-ES"/>
        </w:rPr>
        <w:t xml:space="preserve"> </w:t>
      </w:r>
      <w:proofErr w:type="spellStart"/>
      <w:r w:rsidRPr="00283EFB">
        <w:rPr>
          <w:lang w:val="es-ES"/>
        </w:rPr>
        <w:t>của</w:t>
      </w:r>
      <w:proofErr w:type="spellEnd"/>
      <w:r w:rsidRPr="00283EFB">
        <w:rPr>
          <w:lang w:val="es-ES"/>
        </w:rPr>
        <w:t xml:space="preserve"> TCVN.</w:t>
      </w:r>
    </w:p>
    <w:p w14:paraId="686B527C"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Việc</w:t>
      </w:r>
      <w:proofErr w:type="spellEnd"/>
      <w:r w:rsidRPr="00283EFB">
        <w:rPr>
          <w:lang w:val="es-ES"/>
        </w:rPr>
        <w:t xml:space="preserve"> </w:t>
      </w:r>
      <w:proofErr w:type="spellStart"/>
      <w:r w:rsidRPr="00283EFB">
        <w:rPr>
          <w:lang w:val="es-ES"/>
        </w:rPr>
        <w:t>nối</w:t>
      </w:r>
      <w:proofErr w:type="spellEnd"/>
      <w:r w:rsidRPr="00283EFB">
        <w:rPr>
          <w:lang w:val="es-ES"/>
        </w:rPr>
        <w:t xml:space="preserve"> </w:t>
      </w:r>
      <w:proofErr w:type="spellStart"/>
      <w:r w:rsidRPr="00283EFB">
        <w:rPr>
          <w:lang w:val="es-ES"/>
        </w:rPr>
        <w:t>cốt</w:t>
      </w:r>
      <w:proofErr w:type="spellEnd"/>
      <w:r w:rsidRPr="00283EFB">
        <w:rPr>
          <w:lang w:val="es-ES"/>
        </w:rPr>
        <w:t xml:space="preserve"> </w:t>
      </w:r>
      <w:proofErr w:type="spellStart"/>
      <w:r w:rsidRPr="00283EFB">
        <w:rPr>
          <w:lang w:val="es-ES"/>
        </w:rPr>
        <w:t>thép</w:t>
      </w:r>
      <w:proofErr w:type="spellEnd"/>
      <w:r w:rsidRPr="00283EFB">
        <w:rPr>
          <w:lang w:val="es-ES"/>
        </w:rPr>
        <w:t xml:space="preserve"> </w:t>
      </w:r>
      <w:proofErr w:type="spellStart"/>
      <w:r w:rsidRPr="00283EFB">
        <w:rPr>
          <w:lang w:val="es-ES"/>
        </w:rPr>
        <w:t>bằng</w:t>
      </w:r>
      <w:proofErr w:type="spellEnd"/>
      <w:r w:rsidRPr="00283EFB">
        <w:rPr>
          <w:lang w:val="es-ES"/>
        </w:rPr>
        <w:t xml:space="preserve"> </w:t>
      </w:r>
      <w:proofErr w:type="spellStart"/>
      <w:r w:rsidRPr="00283EFB">
        <w:rPr>
          <w:lang w:val="es-ES"/>
        </w:rPr>
        <w:t>phương</w:t>
      </w:r>
      <w:proofErr w:type="spellEnd"/>
      <w:r w:rsidRPr="00283EFB">
        <w:rPr>
          <w:lang w:val="es-ES"/>
        </w:rPr>
        <w:t xml:space="preserve"> </w:t>
      </w:r>
      <w:proofErr w:type="spellStart"/>
      <w:r w:rsidRPr="00283EFB">
        <w:rPr>
          <w:lang w:val="es-ES"/>
        </w:rPr>
        <w:t>pháp</w:t>
      </w:r>
      <w:proofErr w:type="spellEnd"/>
      <w:r w:rsidRPr="00283EFB">
        <w:rPr>
          <w:lang w:val="es-ES"/>
        </w:rPr>
        <w:t xml:space="preserve"> </w:t>
      </w:r>
      <w:proofErr w:type="spellStart"/>
      <w:r w:rsidRPr="00283EFB">
        <w:rPr>
          <w:lang w:val="es-ES"/>
        </w:rPr>
        <w:t>nối</w:t>
      </w:r>
      <w:proofErr w:type="spellEnd"/>
      <w:r w:rsidRPr="00283EFB">
        <w:rPr>
          <w:lang w:val="es-ES"/>
        </w:rPr>
        <w:t xml:space="preserve"> </w:t>
      </w:r>
      <w:proofErr w:type="spellStart"/>
      <w:r w:rsidRPr="00283EFB">
        <w:rPr>
          <w:lang w:val="es-ES"/>
        </w:rPr>
        <w:t>buộc</w:t>
      </w:r>
      <w:proofErr w:type="spellEnd"/>
      <w:r w:rsidRPr="00283EFB">
        <w:rPr>
          <w:lang w:val="es-ES"/>
        </w:rPr>
        <w:t xml:space="preserve"> </w:t>
      </w:r>
      <w:proofErr w:type="spellStart"/>
      <w:r w:rsidRPr="00283EFB">
        <w:rPr>
          <w:lang w:val="es-ES"/>
        </w:rPr>
        <w:t>hoặc</w:t>
      </w:r>
      <w:proofErr w:type="spellEnd"/>
      <w:r w:rsidRPr="00283EFB">
        <w:rPr>
          <w:lang w:val="es-ES"/>
        </w:rPr>
        <w:t xml:space="preserve"> </w:t>
      </w:r>
      <w:proofErr w:type="spellStart"/>
      <w:r w:rsidRPr="00283EFB">
        <w:rPr>
          <w:lang w:val="es-ES"/>
        </w:rPr>
        <w:t>liên</w:t>
      </w:r>
      <w:proofErr w:type="spellEnd"/>
      <w:r w:rsidRPr="00283EFB">
        <w:rPr>
          <w:lang w:val="es-ES"/>
        </w:rPr>
        <w:t xml:space="preserve"> </w:t>
      </w:r>
      <w:proofErr w:type="spellStart"/>
      <w:r w:rsidRPr="00283EFB">
        <w:rPr>
          <w:lang w:val="es-ES"/>
        </w:rPr>
        <w:t>kết</w:t>
      </w:r>
      <w:proofErr w:type="spellEnd"/>
      <w:r w:rsidRPr="00283EFB">
        <w:rPr>
          <w:lang w:val="es-ES"/>
        </w:rPr>
        <w:t xml:space="preserve"> </w:t>
      </w:r>
      <w:proofErr w:type="spellStart"/>
      <w:r w:rsidRPr="00283EFB">
        <w:rPr>
          <w:lang w:val="es-ES"/>
        </w:rPr>
        <w:t>hàn</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tuân</w:t>
      </w:r>
      <w:proofErr w:type="spellEnd"/>
      <w:r w:rsidRPr="00283EFB">
        <w:rPr>
          <w:lang w:val="es-ES"/>
        </w:rPr>
        <w:t xml:space="preserve"> </w:t>
      </w:r>
      <w:proofErr w:type="spellStart"/>
      <w:r w:rsidRPr="00283EFB">
        <w:rPr>
          <w:lang w:val="es-ES"/>
        </w:rPr>
        <w:t>thủ</w:t>
      </w:r>
      <w:proofErr w:type="spellEnd"/>
      <w:r w:rsidRPr="00283EFB">
        <w:rPr>
          <w:lang w:val="es-ES"/>
        </w:rPr>
        <w:t xml:space="preserve"> </w:t>
      </w:r>
      <w:proofErr w:type="spellStart"/>
      <w:r w:rsidRPr="00283EFB">
        <w:rPr>
          <w:lang w:val="es-ES"/>
        </w:rPr>
        <w:t>theo</w:t>
      </w:r>
      <w:proofErr w:type="spellEnd"/>
      <w:r w:rsidRPr="00283EFB">
        <w:rPr>
          <w:lang w:val="es-ES"/>
        </w:rPr>
        <w:t xml:space="preserve"> </w:t>
      </w:r>
      <w:proofErr w:type="spellStart"/>
      <w:r w:rsidRPr="00283EFB">
        <w:rPr>
          <w:lang w:val="es-ES"/>
        </w:rPr>
        <w:t>chỉ</w:t>
      </w:r>
      <w:proofErr w:type="spellEnd"/>
      <w:r w:rsidRPr="00283EFB">
        <w:rPr>
          <w:lang w:val="es-ES"/>
        </w:rPr>
        <w:t xml:space="preserve"> </w:t>
      </w:r>
      <w:proofErr w:type="spellStart"/>
      <w:r w:rsidRPr="00283EFB">
        <w:rPr>
          <w:lang w:val="es-ES"/>
        </w:rPr>
        <w:t>định</w:t>
      </w:r>
      <w:proofErr w:type="spellEnd"/>
      <w:r w:rsidRPr="00283EFB">
        <w:rPr>
          <w:lang w:val="es-ES"/>
        </w:rPr>
        <w:t xml:space="preserve"> </w:t>
      </w:r>
      <w:proofErr w:type="spellStart"/>
      <w:r w:rsidRPr="00283EFB">
        <w:rPr>
          <w:lang w:val="es-ES"/>
        </w:rPr>
        <w:t>của</w:t>
      </w:r>
      <w:proofErr w:type="spellEnd"/>
      <w:r w:rsidRPr="00283EFB">
        <w:rPr>
          <w:lang w:val="es-ES"/>
        </w:rPr>
        <w:t xml:space="preserve"> </w:t>
      </w:r>
      <w:proofErr w:type="spellStart"/>
      <w:r w:rsidRPr="00283EFB">
        <w:rPr>
          <w:lang w:val="es-ES"/>
        </w:rPr>
        <w:t>thiết</w:t>
      </w:r>
      <w:proofErr w:type="spellEnd"/>
      <w:r w:rsidRPr="00283EFB">
        <w:rPr>
          <w:lang w:val="es-ES"/>
        </w:rPr>
        <w:t xml:space="preserve"> </w:t>
      </w:r>
      <w:proofErr w:type="spellStart"/>
      <w:r w:rsidRPr="00283EFB">
        <w:rPr>
          <w:lang w:val="es-ES"/>
        </w:rPr>
        <w:t>kế</w:t>
      </w:r>
      <w:proofErr w:type="spellEnd"/>
      <w:r w:rsidRPr="00283EFB">
        <w:rPr>
          <w:lang w:val="es-ES"/>
        </w:rPr>
        <w:t xml:space="preserve">. </w:t>
      </w:r>
      <w:proofErr w:type="spellStart"/>
      <w:r w:rsidRPr="00283EFB">
        <w:rPr>
          <w:lang w:val="es-ES"/>
        </w:rPr>
        <w:t>Vị</w:t>
      </w:r>
      <w:proofErr w:type="spellEnd"/>
      <w:r w:rsidRPr="00283EFB">
        <w:rPr>
          <w:lang w:val="es-ES"/>
        </w:rPr>
        <w:t xml:space="preserve"> </w:t>
      </w:r>
      <w:proofErr w:type="spellStart"/>
      <w:r w:rsidRPr="00283EFB">
        <w:rPr>
          <w:lang w:val="es-ES"/>
        </w:rPr>
        <w:t>trí</w:t>
      </w:r>
      <w:proofErr w:type="spellEnd"/>
      <w:r w:rsidRPr="00283EFB">
        <w:rPr>
          <w:lang w:val="es-ES"/>
        </w:rPr>
        <w:t xml:space="preserve"> </w:t>
      </w:r>
      <w:proofErr w:type="spellStart"/>
      <w:r w:rsidRPr="00283EFB">
        <w:rPr>
          <w:lang w:val="es-ES"/>
        </w:rPr>
        <w:t>điểm</w:t>
      </w:r>
      <w:proofErr w:type="spellEnd"/>
      <w:r w:rsidRPr="00283EFB">
        <w:rPr>
          <w:lang w:val="es-ES"/>
        </w:rPr>
        <w:t xml:space="preserve"> </w:t>
      </w:r>
      <w:proofErr w:type="spellStart"/>
      <w:r w:rsidRPr="00283EFB">
        <w:rPr>
          <w:lang w:val="es-ES"/>
        </w:rPr>
        <w:t>nối</w:t>
      </w:r>
      <w:proofErr w:type="spellEnd"/>
      <w:r w:rsidRPr="00283EFB">
        <w:rPr>
          <w:lang w:val="es-ES"/>
        </w:rPr>
        <w:t xml:space="preserve">, </w:t>
      </w:r>
      <w:proofErr w:type="spellStart"/>
      <w:r w:rsidRPr="00283EFB">
        <w:rPr>
          <w:lang w:val="es-ES"/>
        </w:rPr>
        <w:t>chiều</w:t>
      </w:r>
      <w:proofErr w:type="spellEnd"/>
      <w:r w:rsidRPr="00283EFB">
        <w:rPr>
          <w:lang w:val="es-ES"/>
        </w:rPr>
        <w:t xml:space="preserve"> </w:t>
      </w:r>
      <w:proofErr w:type="spellStart"/>
      <w:r w:rsidRPr="00283EFB">
        <w:rPr>
          <w:lang w:val="es-ES"/>
        </w:rPr>
        <w:t>dài</w:t>
      </w:r>
      <w:proofErr w:type="spellEnd"/>
      <w:r w:rsidRPr="00283EFB">
        <w:rPr>
          <w:lang w:val="es-ES"/>
        </w:rPr>
        <w:t xml:space="preserve"> </w:t>
      </w:r>
      <w:proofErr w:type="spellStart"/>
      <w:r w:rsidRPr="00283EFB">
        <w:rPr>
          <w:lang w:val="es-ES"/>
        </w:rPr>
        <w:t>nối</w:t>
      </w:r>
      <w:proofErr w:type="spellEnd"/>
      <w:r w:rsidRPr="00283EFB">
        <w:rPr>
          <w:lang w:val="es-ES"/>
        </w:rPr>
        <w:t xml:space="preserve"> </w:t>
      </w:r>
      <w:proofErr w:type="spellStart"/>
      <w:r w:rsidRPr="00283EFB">
        <w:rPr>
          <w:lang w:val="es-ES"/>
        </w:rPr>
        <w:t>chồng</w:t>
      </w:r>
      <w:proofErr w:type="spellEnd"/>
      <w:r w:rsidRPr="00283EFB">
        <w:rPr>
          <w:lang w:val="es-ES"/>
        </w:rPr>
        <w:t>...</w:t>
      </w:r>
    </w:p>
    <w:p w14:paraId="78483E34"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Liên</w:t>
      </w:r>
      <w:proofErr w:type="spellEnd"/>
      <w:r w:rsidRPr="00283EFB">
        <w:rPr>
          <w:lang w:val="es-ES"/>
        </w:rPr>
        <w:t xml:space="preserve"> </w:t>
      </w:r>
      <w:proofErr w:type="spellStart"/>
      <w:r w:rsidRPr="00283EFB">
        <w:rPr>
          <w:lang w:val="es-ES"/>
        </w:rPr>
        <w:t>kết</w:t>
      </w:r>
      <w:proofErr w:type="spellEnd"/>
      <w:r w:rsidRPr="00283EFB">
        <w:rPr>
          <w:lang w:val="es-ES"/>
        </w:rPr>
        <w:t xml:space="preserve"> </w:t>
      </w:r>
      <w:proofErr w:type="spellStart"/>
      <w:r w:rsidRPr="00283EFB">
        <w:rPr>
          <w:lang w:val="es-ES"/>
        </w:rPr>
        <w:t>hàn</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đảm</w:t>
      </w:r>
      <w:proofErr w:type="spellEnd"/>
      <w:r w:rsidRPr="00283EFB">
        <w:rPr>
          <w:lang w:val="es-ES"/>
        </w:rPr>
        <w:t xml:space="preserve"> </w:t>
      </w:r>
      <w:proofErr w:type="spellStart"/>
      <w:r w:rsidRPr="00283EFB">
        <w:rPr>
          <w:lang w:val="es-ES"/>
        </w:rPr>
        <w:t>bảo</w:t>
      </w:r>
      <w:proofErr w:type="spellEnd"/>
      <w:r w:rsidRPr="00283EFB">
        <w:rPr>
          <w:lang w:val="es-ES"/>
        </w:rPr>
        <w:t xml:space="preserve"> </w:t>
      </w:r>
      <w:proofErr w:type="spellStart"/>
      <w:r w:rsidRPr="00283EFB">
        <w:rPr>
          <w:lang w:val="es-ES"/>
        </w:rPr>
        <w:t>chất</w:t>
      </w:r>
      <w:proofErr w:type="spellEnd"/>
      <w:r w:rsidRPr="00283EFB">
        <w:rPr>
          <w:lang w:val="es-ES"/>
        </w:rPr>
        <w:t xml:space="preserve"> </w:t>
      </w:r>
      <w:proofErr w:type="spellStart"/>
      <w:r w:rsidRPr="00283EFB">
        <w:rPr>
          <w:lang w:val="es-ES"/>
        </w:rPr>
        <w:t>lượng</w:t>
      </w:r>
      <w:proofErr w:type="spellEnd"/>
      <w:r w:rsidRPr="00283EFB">
        <w:rPr>
          <w:lang w:val="es-ES"/>
        </w:rPr>
        <w:t xml:space="preserve"> </w:t>
      </w:r>
      <w:proofErr w:type="spellStart"/>
      <w:r w:rsidRPr="00283EFB">
        <w:rPr>
          <w:lang w:val="es-ES"/>
        </w:rPr>
        <w:t>mối</w:t>
      </w:r>
      <w:proofErr w:type="spellEnd"/>
      <w:r w:rsidRPr="00283EFB">
        <w:rPr>
          <w:lang w:val="es-ES"/>
        </w:rPr>
        <w:t xml:space="preserve"> </w:t>
      </w:r>
      <w:proofErr w:type="spellStart"/>
      <w:r w:rsidRPr="00283EFB">
        <w:rPr>
          <w:lang w:val="es-ES"/>
        </w:rPr>
        <w:t>hàn</w:t>
      </w:r>
      <w:proofErr w:type="spellEnd"/>
      <w:r w:rsidRPr="00283EFB">
        <w:rPr>
          <w:lang w:val="es-ES"/>
        </w:rPr>
        <w:t xml:space="preserve"> </w:t>
      </w:r>
      <w:proofErr w:type="spellStart"/>
      <w:r w:rsidRPr="00283EFB">
        <w:rPr>
          <w:lang w:val="es-ES"/>
        </w:rPr>
        <w:t>theo</w:t>
      </w:r>
      <w:proofErr w:type="spellEnd"/>
      <w:r w:rsidRPr="00283EFB">
        <w:rPr>
          <w:lang w:val="es-ES"/>
        </w:rPr>
        <w:t xml:space="preserve"> </w:t>
      </w:r>
      <w:proofErr w:type="spellStart"/>
      <w:r w:rsidRPr="00283EFB">
        <w:rPr>
          <w:lang w:val="es-ES"/>
        </w:rPr>
        <w:t>yêu</w:t>
      </w:r>
      <w:proofErr w:type="spellEnd"/>
      <w:r w:rsidRPr="00283EFB">
        <w:rPr>
          <w:lang w:val="es-ES"/>
        </w:rPr>
        <w:t xml:space="preserve"> </w:t>
      </w:r>
      <w:proofErr w:type="spellStart"/>
      <w:r w:rsidRPr="00283EFB">
        <w:rPr>
          <w:lang w:val="es-ES"/>
        </w:rPr>
        <w:t>cầu</w:t>
      </w:r>
      <w:proofErr w:type="spellEnd"/>
      <w:r w:rsidRPr="00283EFB">
        <w:rPr>
          <w:lang w:val="es-ES"/>
        </w:rPr>
        <w:t xml:space="preserve"> </w:t>
      </w:r>
      <w:proofErr w:type="spellStart"/>
      <w:r w:rsidRPr="00283EFB">
        <w:rPr>
          <w:lang w:val="es-ES"/>
        </w:rPr>
        <w:t>kỹ</w:t>
      </w:r>
      <w:proofErr w:type="spellEnd"/>
      <w:r w:rsidRPr="00283EFB">
        <w:rPr>
          <w:lang w:val="es-ES"/>
        </w:rPr>
        <w:t xml:space="preserve"> </w:t>
      </w:r>
      <w:proofErr w:type="spellStart"/>
      <w:r w:rsidRPr="00283EFB">
        <w:rPr>
          <w:lang w:val="es-ES"/>
        </w:rPr>
        <w:t>thuật</w:t>
      </w:r>
      <w:proofErr w:type="spellEnd"/>
      <w:r w:rsidRPr="00283EFB">
        <w:rPr>
          <w:lang w:val="es-ES"/>
        </w:rPr>
        <w:t xml:space="preserve"> </w:t>
      </w:r>
      <w:proofErr w:type="spellStart"/>
      <w:r w:rsidRPr="00283EFB">
        <w:rPr>
          <w:lang w:val="es-ES"/>
        </w:rPr>
        <w:t>thiết</w:t>
      </w:r>
      <w:proofErr w:type="spellEnd"/>
      <w:r w:rsidRPr="00283EFB">
        <w:rPr>
          <w:lang w:val="es-ES"/>
        </w:rPr>
        <w:t xml:space="preserve"> </w:t>
      </w:r>
      <w:proofErr w:type="spellStart"/>
      <w:r w:rsidRPr="00283EFB">
        <w:rPr>
          <w:lang w:val="es-ES"/>
        </w:rPr>
        <w:t>kế</w:t>
      </w:r>
      <w:proofErr w:type="spellEnd"/>
      <w:r w:rsidRPr="00283EFB">
        <w:rPr>
          <w:lang w:val="es-ES"/>
        </w:rPr>
        <w:t xml:space="preserve">. </w:t>
      </w:r>
      <w:proofErr w:type="spellStart"/>
      <w:r w:rsidRPr="00283EFB">
        <w:rPr>
          <w:lang w:val="es-ES"/>
        </w:rPr>
        <w:t>Bề</w:t>
      </w:r>
      <w:proofErr w:type="spellEnd"/>
      <w:r w:rsidRPr="00283EFB">
        <w:rPr>
          <w:lang w:val="es-ES"/>
        </w:rPr>
        <w:t xml:space="preserve"> </w:t>
      </w:r>
      <w:proofErr w:type="spellStart"/>
      <w:r w:rsidRPr="00283EFB">
        <w:rPr>
          <w:lang w:val="es-ES"/>
        </w:rPr>
        <w:t>mặt</w:t>
      </w:r>
      <w:proofErr w:type="spellEnd"/>
      <w:r w:rsidRPr="00283EFB">
        <w:rPr>
          <w:lang w:val="es-ES"/>
        </w:rPr>
        <w:t xml:space="preserve"> </w:t>
      </w:r>
      <w:proofErr w:type="spellStart"/>
      <w:r w:rsidRPr="00283EFB">
        <w:rPr>
          <w:lang w:val="es-ES"/>
        </w:rPr>
        <w:t>mối</w:t>
      </w:r>
      <w:proofErr w:type="spellEnd"/>
      <w:r w:rsidRPr="00283EFB">
        <w:rPr>
          <w:lang w:val="es-ES"/>
        </w:rPr>
        <w:t xml:space="preserve"> </w:t>
      </w:r>
      <w:proofErr w:type="spellStart"/>
      <w:r w:rsidRPr="00283EFB">
        <w:rPr>
          <w:lang w:val="es-ES"/>
        </w:rPr>
        <w:t>hàn</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nhẵn</w:t>
      </w:r>
      <w:proofErr w:type="spellEnd"/>
      <w:r w:rsidRPr="00283EFB">
        <w:rPr>
          <w:lang w:val="es-ES"/>
        </w:rPr>
        <w:t xml:space="preserve">, </w:t>
      </w:r>
      <w:proofErr w:type="spellStart"/>
      <w:r w:rsidRPr="00283EFB">
        <w:rPr>
          <w:lang w:val="es-ES"/>
        </w:rPr>
        <w:t>không</w:t>
      </w:r>
      <w:proofErr w:type="spellEnd"/>
      <w:r w:rsidRPr="00283EFB">
        <w:rPr>
          <w:lang w:val="es-ES"/>
        </w:rPr>
        <w:t xml:space="preserve"> </w:t>
      </w:r>
      <w:proofErr w:type="spellStart"/>
      <w:r w:rsidRPr="00283EFB">
        <w:rPr>
          <w:lang w:val="es-ES"/>
        </w:rPr>
        <w:t>cháy</w:t>
      </w:r>
      <w:proofErr w:type="spellEnd"/>
      <w:r w:rsidRPr="00283EFB">
        <w:rPr>
          <w:lang w:val="es-ES"/>
        </w:rPr>
        <w:t xml:space="preserve"> </w:t>
      </w:r>
      <w:proofErr w:type="spellStart"/>
      <w:r w:rsidRPr="00283EFB">
        <w:rPr>
          <w:lang w:val="es-ES"/>
        </w:rPr>
        <w:t>thép</w:t>
      </w:r>
      <w:proofErr w:type="spellEnd"/>
      <w:r w:rsidRPr="00283EFB">
        <w:rPr>
          <w:lang w:val="es-ES"/>
        </w:rPr>
        <w:t xml:space="preserve"> </w:t>
      </w:r>
      <w:proofErr w:type="spellStart"/>
      <w:r w:rsidRPr="00283EFB">
        <w:rPr>
          <w:lang w:val="es-ES"/>
        </w:rPr>
        <w:t>cơ</w:t>
      </w:r>
      <w:proofErr w:type="spellEnd"/>
      <w:r w:rsidRPr="00283EFB">
        <w:rPr>
          <w:lang w:val="es-ES"/>
        </w:rPr>
        <w:t xml:space="preserve"> </w:t>
      </w:r>
      <w:proofErr w:type="spellStart"/>
      <w:r w:rsidRPr="00283EFB">
        <w:rPr>
          <w:lang w:val="es-ES"/>
        </w:rPr>
        <w:t>bản</w:t>
      </w:r>
      <w:proofErr w:type="spellEnd"/>
      <w:r w:rsidRPr="00283EFB">
        <w:rPr>
          <w:lang w:val="es-ES"/>
        </w:rPr>
        <w:t xml:space="preserve">, </w:t>
      </w:r>
      <w:proofErr w:type="spellStart"/>
      <w:r w:rsidRPr="00283EFB">
        <w:rPr>
          <w:lang w:val="es-ES"/>
        </w:rPr>
        <w:t>không</w:t>
      </w:r>
      <w:proofErr w:type="spellEnd"/>
      <w:r w:rsidRPr="00283EFB">
        <w:rPr>
          <w:lang w:val="es-ES"/>
        </w:rPr>
        <w:t xml:space="preserve"> </w:t>
      </w:r>
      <w:proofErr w:type="spellStart"/>
      <w:r w:rsidRPr="00283EFB">
        <w:rPr>
          <w:lang w:val="es-ES"/>
        </w:rPr>
        <w:t>đứt</w:t>
      </w:r>
      <w:proofErr w:type="spellEnd"/>
      <w:r w:rsidRPr="00283EFB">
        <w:rPr>
          <w:lang w:val="es-ES"/>
        </w:rPr>
        <w:t xml:space="preserve"> </w:t>
      </w:r>
      <w:proofErr w:type="spellStart"/>
      <w:r w:rsidRPr="00283EFB">
        <w:rPr>
          <w:lang w:val="es-ES"/>
        </w:rPr>
        <w:t>quãng</w:t>
      </w:r>
      <w:proofErr w:type="spellEnd"/>
      <w:r w:rsidRPr="00283EFB">
        <w:rPr>
          <w:lang w:val="es-ES"/>
        </w:rPr>
        <w:t xml:space="preserve">, </w:t>
      </w:r>
      <w:proofErr w:type="spellStart"/>
      <w:r w:rsidRPr="00283EFB">
        <w:rPr>
          <w:lang w:val="es-ES"/>
        </w:rPr>
        <w:t>không</w:t>
      </w:r>
      <w:proofErr w:type="spellEnd"/>
      <w:r w:rsidRPr="00283EFB">
        <w:rPr>
          <w:lang w:val="es-ES"/>
        </w:rPr>
        <w:t xml:space="preserve"> </w:t>
      </w:r>
      <w:proofErr w:type="spellStart"/>
      <w:r w:rsidRPr="00283EFB">
        <w:rPr>
          <w:lang w:val="es-ES"/>
        </w:rPr>
        <w:t>thu</w:t>
      </w:r>
      <w:proofErr w:type="spellEnd"/>
      <w:r w:rsidRPr="00283EFB">
        <w:rPr>
          <w:lang w:val="es-ES"/>
        </w:rPr>
        <w:t xml:space="preserve"> </w:t>
      </w:r>
      <w:proofErr w:type="spellStart"/>
      <w:r w:rsidRPr="00283EFB">
        <w:rPr>
          <w:lang w:val="es-ES"/>
        </w:rPr>
        <w:t>hẹp</w:t>
      </w:r>
      <w:proofErr w:type="spellEnd"/>
      <w:r w:rsidRPr="00283EFB">
        <w:rPr>
          <w:lang w:val="es-ES"/>
        </w:rPr>
        <w:t xml:space="preserve"> </w:t>
      </w:r>
      <w:proofErr w:type="spellStart"/>
      <w:r w:rsidRPr="00283EFB">
        <w:rPr>
          <w:lang w:val="es-ES"/>
        </w:rPr>
        <w:t>cục</w:t>
      </w:r>
      <w:proofErr w:type="spellEnd"/>
      <w:r w:rsidRPr="00283EFB">
        <w:rPr>
          <w:lang w:val="es-ES"/>
        </w:rPr>
        <w:t xml:space="preserve"> </w:t>
      </w:r>
      <w:proofErr w:type="spellStart"/>
      <w:r w:rsidRPr="00283EFB">
        <w:rPr>
          <w:lang w:val="es-ES"/>
        </w:rPr>
        <w:t>bộ</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không</w:t>
      </w:r>
      <w:proofErr w:type="spellEnd"/>
      <w:r w:rsidRPr="00283EFB">
        <w:rPr>
          <w:lang w:val="es-ES"/>
        </w:rPr>
        <w:t xml:space="preserve"> </w:t>
      </w:r>
      <w:proofErr w:type="spellStart"/>
      <w:r w:rsidRPr="00283EFB">
        <w:rPr>
          <w:lang w:val="es-ES"/>
        </w:rPr>
        <w:t>có</w:t>
      </w:r>
      <w:proofErr w:type="spellEnd"/>
      <w:r w:rsidRPr="00283EFB">
        <w:rPr>
          <w:lang w:val="es-ES"/>
        </w:rPr>
        <w:t xml:space="preserve"> </w:t>
      </w:r>
      <w:proofErr w:type="spellStart"/>
      <w:r w:rsidRPr="00283EFB">
        <w:rPr>
          <w:lang w:val="es-ES"/>
        </w:rPr>
        <w:t>bọt</w:t>
      </w:r>
      <w:proofErr w:type="spellEnd"/>
      <w:r w:rsidRPr="00283EFB">
        <w:rPr>
          <w:lang w:val="es-ES"/>
        </w:rPr>
        <w:t xml:space="preserve">, </w:t>
      </w:r>
      <w:proofErr w:type="spellStart"/>
      <w:r w:rsidRPr="00283EFB">
        <w:rPr>
          <w:lang w:val="es-ES"/>
        </w:rPr>
        <w:t>xỉ</w:t>
      </w:r>
      <w:proofErr w:type="spellEnd"/>
      <w:r w:rsidRPr="00283EFB">
        <w:rPr>
          <w:lang w:val="es-ES"/>
        </w:rPr>
        <w:t xml:space="preserve">. </w:t>
      </w:r>
      <w:proofErr w:type="spellStart"/>
      <w:r w:rsidRPr="00283EFB">
        <w:rPr>
          <w:lang w:val="es-ES"/>
        </w:rPr>
        <w:t>Mối</w:t>
      </w:r>
      <w:proofErr w:type="spellEnd"/>
      <w:r w:rsidRPr="00283EFB">
        <w:rPr>
          <w:lang w:val="es-ES"/>
        </w:rPr>
        <w:t xml:space="preserve"> </w:t>
      </w:r>
      <w:proofErr w:type="spellStart"/>
      <w:r w:rsidRPr="00283EFB">
        <w:rPr>
          <w:lang w:val="es-ES"/>
        </w:rPr>
        <w:t>hàn</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đảm</w:t>
      </w:r>
      <w:proofErr w:type="spellEnd"/>
      <w:r w:rsidRPr="00283EFB">
        <w:rPr>
          <w:lang w:val="es-ES"/>
        </w:rPr>
        <w:t xml:space="preserve"> </w:t>
      </w:r>
      <w:proofErr w:type="spellStart"/>
      <w:r w:rsidRPr="00283EFB">
        <w:rPr>
          <w:lang w:val="es-ES"/>
        </w:rPr>
        <w:t>bảo</w:t>
      </w:r>
      <w:proofErr w:type="spellEnd"/>
      <w:r w:rsidRPr="00283EFB">
        <w:rPr>
          <w:lang w:val="es-ES"/>
        </w:rPr>
        <w:t xml:space="preserve"> </w:t>
      </w:r>
      <w:proofErr w:type="spellStart"/>
      <w:r w:rsidRPr="00283EFB">
        <w:rPr>
          <w:lang w:val="es-ES"/>
        </w:rPr>
        <w:t>chiều</w:t>
      </w:r>
      <w:proofErr w:type="spellEnd"/>
      <w:r w:rsidRPr="00283EFB">
        <w:rPr>
          <w:lang w:val="es-ES"/>
        </w:rPr>
        <w:t xml:space="preserve"> </w:t>
      </w:r>
      <w:proofErr w:type="spellStart"/>
      <w:r w:rsidRPr="00283EFB">
        <w:rPr>
          <w:lang w:val="es-ES"/>
        </w:rPr>
        <w:t>dài</w:t>
      </w:r>
      <w:proofErr w:type="spellEnd"/>
      <w:r w:rsidRPr="00283EFB">
        <w:rPr>
          <w:lang w:val="es-ES"/>
        </w:rPr>
        <w:t xml:space="preserve">, </w:t>
      </w:r>
      <w:proofErr w:type="spellStart"/>
      <w:r w:rsidRPr="00283EFB">
        <w:rPr>
          <w:lang w:val="es-ES"/>
        </w:rPr>
        <w:t>chiều</w:t>
      </w:r>
      <w:proofErr w:type="spellEnd"/>
      <w:r w:rsidRPr="00283EFB">
        <w:rPr>
          <w:lang w:val="es-ES"/>
        </w:rPr>
        <w:t xml:space="preserve"> cao </w:t>
      </w:r>
      <w:proofErr w:type="spellStart"/>
      <w:r w:rsidRPr="00283EFB">
        <w:rPr>
          <w:lang w:val="es-ES"/>
        </w:rPr>
        <w:t>đường</w:t>
      </w:r>
      <w:proofErr w:type="spellEnd"/>
      <w:r w:rsidRPr="00283EFB">
        <w:rPr>
          <w:lang w:val="es-ES"/>
        </w:rPr>
        <w:t xml:space="preserve"> </w:t>
      </w:r>
      <w:proofErr w:type="spellStart"/>
      <w:r w:rsidRPr="00283EFB">
        <w:rPr>
          <w:lang w:val="es-ES"/>
        </w:rPr>
        <w:t>hàn</w:t>
      </w:r>
      <w:proofErr w:type="spellEnd"/>
      <w:r w:rsidRPr="00283EFB">
        <w:rPr>
          <w:lang w:val="es-ES"/>
        </w:rPr>
        <w:t xml:space="preserve"> </w:t>
      </w:r>
      <w:proofErr w:type="spellStart"/>
      <w:r w:rsidRPr="00283EFB">
        <w:rPr>
          <w:lang w:val="es-ES"/>
        </w:rPr>
        <w:t>theo</w:t>
      </w:r>
      <w:proofErr w:type="spellEnd"/>
      <w:r w:rsidRPr="00283EFB">
        <w:rPr>
          <w:lang w:val="es-ES"/>
        </w:rPr>
        <w:t xml:space="preserve"> </w:t>
      </w:r>
      <w:proofErr w:type="spellStart"/>
      <w:r w:rsidRPr="00283EFB">
        <w:rPr>
          <w:lang w:val="es-ES"/>
        </w:rPr>
        <w:t>yêu</w:t>
      </w:r>
      <w:proofErr w:type="spellEnd"/>
      <w:r w:rsidRPr="00283EFB">
        <w:rPr>
          <w:lang w:val="es-ES"/>
        </w:rPr>
        <w:t xml:space="preserve"> </w:t>
      </w:r>
      <w:proofErr w:type="spellStart"/>
      <w:r w:rsidRPr="00283EFB">
        <w:rPr>
          <w:lang w:val="es-ES"/>
        </w:rPr>
        <w:t>cầu</w:t>
      </w:r>
      <w:proofErr w:type="spellEnd"/>
      <w:r w:rsidRPr="00283EFB">
        <w:rPr>
          <w:lang w:val="es-ES"/>
        </w:rPr>
        <w:t xml:space="preserve"> </w:t>
      </w:r>
      <w:proofErr w:type="spellStart"/>
      <w:r w:rsidRPr="00283EFB">
        <w:rPr>
          <w:lang w:val="es-ES"/>
        </w:rPr>
        <w:t>thiết</w:t>
      </w:r>
      <w:proofErr w:type="spellEnd"/>
      <w:r w:rsidRPr="00283EFB">
        <w:rPr>
          <w:lang w:val="es-ES"/>
        </w:rPr>
        <w:t xml:space="preserve"> </w:t>
      </w:r>
      <w:proofErr w:type="spellStart"/>
      <w:r w:rsidRPr="00283EFB">
        <w:rPr>
          <w:lang w:val="es-ES"/>
        </w:rPr>
        <w:t>kế</w:t>
      </w:r>
      <w:proofErr w:type="spellEnd"/>
      <w:r w:rsidRPr="00283EFB">
        <w:rPr>
          <w:lang w:val="es-ES"/>
        </w:rPr>
        <w:t>.</w:t>
      </w:r>
    </w:p>
    <w:p w14:paraId="068744F5"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Khi</w:t>
      </w:r>
      <w:proofErr w:type="spellEnd"/>
      <w:r w:rsidRPr="00283EFB">
        <w:rPr>
          <w:lang w:val="es-ES"/>
        </w:rPr>
        <w:t xml:space="preserve"> </w:t>
      </w:r>
      <w:proofErr w:type="spellStart"/>
      <w:r w:rsidRPr="00283EFB">
        <w:rPr>
          <w:lang w:val="es-ES"/>
        </w:rPr>
        <w:t>chọn</w:t>
      </w:r>
      <w:proofErr w:type="spellEnd"/>
      <w:r w:rsidRPr="00283EFB">
        <w:rPr>
          <w:lang w:val="es-ES"/>
        </w:rPr>
        <w:t xml:space="preserve"> </w:t>
      </w:r>
      <w:proofErr w:type="spellStart"/>
      <w:r w:rsidRPr="00283EFB">
        <w:rPr>
          <w:lang w:val="es-ES"/>
        </w:rPr>
        <w:t>phương</w:t>
      </w:r>
      <w:proofErr w:type="spellEnd"/>
      <w:r w:rsidRPr="00283EFB">
        <w:rPr>
          <w:lang w:val="es-ES"/>
        </w:rPr>
        <w:t xml:space="preserve"> </w:t>
      </w:r>
      <w:proofErr w:type="spellStart"/>
      <w:r w:rsidRPr="00283EFB">
        <w:rPr>
          <w:lang w:val="es-ES"/>
        </w:rPr>
        <w:t>pháp</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công</w:t>
      </w:r>
      <w:proofErr w:type="spellEnd"/>
      <w:r w:rsidRPr="00283EFB">
        <w:rPr>
          <w:lang w:val="es-ES"/>
        </w:rPr>
        <w:t xml:space="preserve"> </w:t>
      </w:r>
      <w:proofErr w:type="spellStart"/>
      <w:r w:rsidRPr="00283EFB">
        <w:rPr>
          <w:lang w:val="es-ES"/>
        </w:rPr>
        <w:t>nghệ</w:t>
      </w:r>
      <w:proofErr w:type="spellEnd"/>
      <w:r w:rsidRPr="00283EFB">
        <w:rPr>
          <w:lang w:val="es-ES"/>
        </w:rPr>
        <w:t xml:space="preserve"> </w:t>
      </w:r>
      <w:proofErr w:type="spellStart"/>
      <w:r w:rsidRPr="00283EFB">
        <w:rPr>
          <w:lang w:val="es-ES"/>
        </w:rPr>
        <w:t>hàn</w:t>
      </w:r>
      <w:proofErr w:type="spellEnd"/>
      <w:r w:rsidRPr="00283EFB">
        <w:rPr>
          <w:lang w:val="es-ES"/>
        </w:rPr>
        <w:t xml:space="preserve"> </w:t>
      </w:r>
      <w:proofErr w:type="spellStart"/>
      <w:r w:rsidRPr="00283EFB">
        <w:rPr>
          <w:lang w:val="es-ES"/>
        </w:rPr>
        <w:t>cần</w:t>
      </w:r>
      <w:proofErr w:type="spellEnd"/>
      <w:r w:rsidRPr="00283EFB">
        <w:rPr>
          <w:lang w:val="es-ES"/>
        </w:rPr>
        <w:t xml:space="preserve"> </w:t>
      </w:r>
      <w:proofErr w:type="spellStart"/>
      <w:r w:rsidRPr="00283EFB">
        <w:rPr>
          <w:lang w:val="es-ES"/>
        </w:rPr>
        <w:t>tuân</w:t>
      </w:r>
      <w:proofErr w:type="spellEnd"/>
      <w:r w:rsidRPr="00283EFB">
        <w:rPr>
          <w:lang w:val="es-ES"/>
        </w:rPr>
        <w:t xml:space="preserve"> </w:t>
      </w:r>
      <w:proofErr w:type="spellStart"/>
      <w:r w:rsidRPr="00283EFB">
        <w:rPr>
          <w:lang w:val="es-ES"/>
        </w:rPr>
        <w:t>thủ</w:t>
      </w:r>
      <w:proofErr w:type="spellEnd"/>
      <w:r w:rsidRPr="00283EFB">
        <w:rPr>
          <w:lang w:val="es-ES"/>
        </w:rPr>
        <w:t xml:space="preserve"> </w:t>
      </w:r>
      <w:proofErr w:type="spellStart"/>
      <w:r w:rsidRPr="00283EFB">
        <w:rPr>
          <w:lang w:val="es-ES"/>
        </w:rPr>
        <w:t>theo</w:t>
      </w:r>
      <w:proofErr w:type="spellEnd"/>
      <w:r w:rsidRPr="00283EFB">
        <w:rPr>
          <w:lang w:val="es-ES"/>
        </w:rPr>
        <w:t xml:space="preserve"> </w:t>
      </w:r>
      <w:proofErr w:type="spellStart"/>
      <w:r w:rsidRPr="00283EFB">
        <w:rPr>
          <w:lang w:val="es-ES"/>
        </w:rPr>
        <w:t>Tiêu</w:t>
      </w:r>
      <w:proofErr w:type="spellEnd"/>
      <w:r w:rsidRPr="00283EFB">
        <w:rPr>
          <w:lang w:val="es-ES"/>
        </w:rPr>
        <w:t xml:space="preserve"> </w:t>
      </w:r>
      <w:proofErr w:type="spellStart"/>
      <w:r w:rsidRPr="00283EFB">
        <w:rPr>
          <w:lang w:val="es-ES"/>
        </w:rPr>
        <w:t>chuẩn</w:t>
      </w:r>
      <w:proofErr w:type="spellEnd"/>
      <w:r w:rsidRPr="00283EFB">
        <w:rPr>
          <w:lang w:val="es-ES"/>
        </w:rPr>
        <w:t xml:space="preserve"> “</w:t>
      </w:r>
      <w:proofErr w:type="spellStart"/>
      <w:r w:rsidRPr="00283EFB">
        <w:rPr>
          <w:lang w:val="es-ES"/>
        </w:rPr>
        <w:t>Chỉ</w:t>
      </w:r>
      <w:proofErr w:type="spellEnd"/>
      <w:r w:rsidRPr="00283EFB">
        <w:rPr>
          <w:lang w:val="es-ES"/>
        </w:rPr>
        <w:t xml:space="preserve"> </w:t>
      </w:r>
      <w:proofErr w:type="spellStart"/>
      <w:r w:rsidRPr="00283EFB">
        <w:rPr>
          <w:lang w:val="es-ES"/>
        </w:rPr>
        <w:t>dẫn</w:t>
      </w:r>
      <w:proofErr w:type="spellEnd"/>
      <w:r w:rsidRPr="00283EFB">
        <w:rPr>
          <w:lang w:val="es-ES"/>
        </w:rPr>
        <w:t xml:space="preserve"> </w:t>
      </w:r>
      <w:proofErr w:type="spellStart"/>
      <w:r w:rsidRPr="00283EFB">
        <w:rPr>
          <w:lang w:val="es-ES"/>
        </w:rPr>
        <w:t>hàn</w:t>
      </w:r>
      <w:proofErr w:type="spellEnd"/>
      <w:r w:rsidRPr="00283EFB">
        <w:rPr>
          <w:lang w:val="es-ES"/>
        </w:rPr>
        <w:t xml:space="preserve"> </w:t>
      </w:r>
      <w:proofErr w:type="spellStart"/>
      <w:r w:rsidRPr="00283EFB">
        <w:rPr>
          <w:lang w:val="es-ES"/>
        </w:rPr>
        <w:t>cốt</w:t>
      </w:r>
      <w:proofErr w:type="spellEnd"/>
      <w:r w:rsidRPr="00283EFB">
        <w:rPr>
          <w:lang w:val="es-ES"/>
        </w:rPr>
        <w:t xml:space="preserve"> </w:t>
      </w:r>
      <w:proofErr w:type="spellStart"/>
      <w:r w:rsidRPr="00283EFB">
        <w:rPr>
          <w:lang w:val="es-ES"/>
        </w:rPr>
        <w:t>thép</w:t>
      </w:r>
      <w:proofErr w:type="spellEnd"/>
      <w:r w:rsidRPr="00283EFB">
        <w:rPr>
          <w:lang w:val="es-ES"/>
        </w:rPr>
        <w:t xml:space="preserve"> </w:t>
      </w:r>
      <w:proofErr w:type="spellStart"/>
      <w:r w:rsidRPr="00283EFB">
        <w:rPr>
          <w:lang w:val="es-ES"/>
        </w:rPr>
        <w:t>và</w:t>
      </w:r>
      <w:proofErr w:type="spellEnd"/>
      <w:r w:rsidRPr="00283EFB">
        <w:rPr>
          <w:lang w:val="es-ES"/>
        </w:rPr>
        <w:t xml:space="preserve"> chi </w:t>
      </w:r>
      <w:proofErr w:type="spellStart"/>
      <w:r w:rsidRPr="00283EFB">
        <w:rPr>
          <w:lang w:val="es-ES"/>
        </w:rPr>
        <w:t>tiết</w:t>
      </w:r>
      <w:proofErr w:type="spellEnd"/>
      <w:r w:rsidRPr="00283EFB">
        <w:rPr>
          <w:lang w:val="es-ES"/>
        </w:rPr>
        <w:t xml:space="preserve"> </w:t>
      </w:r>
      <w:proofErr w:type="spellStart"/>
      <w:r w:rsidRPr="00283EFB">
        <w:rPr>
          <w:lang w:val="es-ES"/>
        </w:rPr>
        <w:t>đặt</w:t>
      </w:r>
      <w:proofErr w:type="spellEnd"/>
      <w:r w:rsidRPr="00283EFB">
        <w:rPr>
          <w:lang w:val="es-ES"/>
        </w:rPr>
        <w:t xml:space="preserve"> </w:t>
      </w:r>
      <w:proofErr w:type="spellStart"/>
      <w:r w:rsidRPr="00283EFB">
        <w:rPr>
          <w:lang w:val="es-ES"/>
        </w:rPr>
        <w:t>sẵn</w:t>
      </w:r>
      <w:proofErr w:type="spellEnd"/>
      <w:r w:rsidRPr="00283EFB">
        <w:rPr>
          <w:lang w:val="es-ES"/>
        </w:rPr>
        <w:t xml:space="preserve"> </w:t>
      </w:r>
      <w:proofErr w:type="spellStart"/>
      <w:r w:rsidRPr="00283EFB">
        <w:rPr>
          <w:lang w:val="es-ES"/>
        </w:rPr>
        <w:t>trong</w:t>
      </w:r>
      <w:proofErr w:type="spellEnd"/>
      <w:r w:rsidRPr="00283EFB">
        <w:rPr>
          <w:lang w:val="es-ES"/>
        </w:rPr>
        <w:t xml:space="preserve"> </w:t>
      </w:r>
      <w:proofErr w:type="spellStart"/>
      <w:r w:rsidRPr="00283EFB">
        <w:rPr>
          <w:lang w:val="es-ES"/>
        </w:rPr>
        <w:t>kết</w:t>
      </w:r>
      <w:proofErr w:type="spellEnd"/>
      <w:r w:rsidRPr="00283EFB">
        <w:rPr>
          <w:lang w:val="es-ES"/>
        </w:rPr>
        <w:t xml:space="preserve"> </w:t>
      </w:r>
      <w:proofErr w:type="spellStart"/>
      <w:r w:rsidRPr="00283EFB">
        <w:rPr>
          <w:lang w:val="es-ES"/>
        </w:rPr>
        <w:t>cấu</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cốt</w:t>
      </w:r>
      <w:proofErr w:type="spellEnd"/>
      <w:r w:rsidRPr="00283EFB">
        <w:rPr>
          <w:lang w:val="es-ES"/>
        </w:rPr>
        <w:t xml:space="preserve"> </w:t>
      </w:r>
      <w:proofErr w:type="spellStart"/>
      <w:r w:rsidRPr="00283EFB">
        <w:rPr>
          <w:lang w:val="es-ES"/>
        </w:rPr>
        <w:t>thép</w:t>
      </w:r>
      <w:proofErr w:type="spellEnd"/>
      <w:r w:rsidRPr="00283EFB">
        <w:rPr>
          <w:lang w:val="es-ES"/>
        </w:rPr>
        <w:t>”.</w:t>
      </w:r>
    </w:p>
    <w:p w14:paraId="0E6D2C6B" w14:textId="77777777" w:rsidR="00311427" w:rsidRPr="00283EFB" w:rsidRDefault="00311427" w:rsidP="00311427">
      <w:pPr>
        <w:spacing w:after="40"/>
        <w:ind w:firstLine="567"/>
        <w:rPr>
          <w:spacing w:val="-6"/>
          <w:lang w:val="es-ES"/>
        </w:rPr>
      </w:pPr>
      <w:r w:rsidRPr="00283EFB">
        <w:rPr>
          <w:spacing w:val="-6"/>
          <w:lang w:val="es-ES"/>
        </w:rPr>
        <w:t xml:space="preserve">- </w:t>
      </w:r>
      <w:proofErr w:type="spellStart"/>
      <w:r w:rsidRPr="00283EFB">
        <w:rPr>
          <w:spacing w:val="-6"/>
          <w:lang w:val="es-ES"/>
        </w:rPr>
        <w:t>Liên</w:t>
      </w:r>
      <w:proofErr w:type="spellEnd"/>
      <w:r w:rsidRPr="00283EFB">
        <w:rPr>
          <w:spacing w:val="-6"/>
          <w:lang w:val="es-ES"/>
        </w:rPr>
        <w:t xml:space="preserve"> </w:t>
      </w:r>
      <w:proofErr w:type="spellStart"/>
      <w:r w:rsidRPr="00283EFB">
        <w:rPr>
          <w:spacing w:val="-6"/>
          <w:lang w:val="es-ES"/>
        </w:rPr>
        <w:t>kết</w:t>
      </w:r>
      <w:proofErr w:type="spellEnd"/>
      <w:r w:rsidRPr="00283EFB">
        <w:rPr>
          <w:spacing w:val="-6"/>
          <w:lang w:val="es-ES"/>
        </w:rPr>
        <w:t xml:space="preserve"> </w:t>
      </w:r>
      <w:proofErr w:type="spellStart"/>
      <w:r w:rsidRPr="00283EFB">
        <w:rPr>
          <w:spacing w:val="-6"/>
          <w:lang w:val="es-ES"/>
        </w:rPr>
        <w:t>hàn</w:t>
      </w:r>
      <w:proofErr w:type="spellEnd"/>
      <w:r w:rsidRPr="00283EFB">
        <w:rPr>
          <w:spacing w:val="-6"/>
          <w:lang w:val="es-ES"/>
        </w:rPr>
        <w:t xml:space="preserve"> </w:t>
      </w:r>
      <w:proofErr w:type="spellStart"/>
      <w:r w:rsidRPr="00283EFB">
        <w:rPr>
          <w:spacing w:val="-6"/>
          <w:lang w:val="es-ES"/>
        </w:rPr>
        <w:t>được</w:t>
      </w:r>
      <w:proofErr w:type="spellEnd"/>
      <w:r w:rsidRPr="00283EFB">
        <w:rPr>
          <w:spacing w:val="-6"/>
          <w:lang w:val="es-ES"/>
        </w:rPr>
        <w:t xml:space="preserve"> </w:t>
      </w:r>
      <w:proofErr w:type="spellStart"/>
      <w:r w:rsidRPr="00283EFB">
        <w:rPr>
          <w:spacing w:val="-6"/>
          <w:lang w:val="es-ES"/>
        </w:rPr>
        <w:t>tiến</w:t>
      </w:r>
      <w:proofErr w:type="spellEnd"/>
      <w:r w:rsidRPr="00283EFB">
        <w:rPr>
          <w:spacing w:val="-6"/>
          <w:lang w:val="es-ES"/>
        </w:rPr>
        <w:t xml:space="preserve"> </w:t>
      </w:r>
      <w:proofErr w:type="spellStart"/>
      <w:r w:rsidRPr="00283EFB">
        <w:rPr>
          <w:spacing w:val="-6"/>
          <w:lang w:val="es-ES"/>
        </w:rPr>
        <w:t>hành</w:t>
      </w:r>
      <w:proofErr w:type="spellEnd"/>
      <w:r w:rsidRPr="00283EFB">
        <w:rPr>
          <w:spacing w:val="-6"/>
          <w:lang w:val="es-ES"/>
        </w:rPr>
        <w:t xml:space="preserve"> </w:t>
      </w:r>
      <w:proofErr w:type="spellStart"/>
      <w:r w:rsidRPr="00283EFB">
        <w:rPr>
          <w:spacing w:val="-6"/>
          <w:lang w:val="es-ES"/>
        </w:rPr>
        <w:t>kiểm</w:t>
      </w:r>
      <w:proofErr w:type="spellEnd"/>
      <w:r w:rsidRPr="00283EFB">
        <w:rPr>
          <w:spacing w:val="-6"/>
          <w:lang w:val="es-ES"/>
        </w:rPr>
        <w:t xml:space="preserve"> </w:t>
      </w:r>
      <w:proofErr w:type="spellStart"/>
      <w:r w:rsidRPr="00283EFB">
        <w:rPr>
          <w:spacing w:val="-6"/>
          <w:lang w:val="es-ES"/>
        </w:rPr>
        <w:t>tra</w:t>
      </w:r>
      <w:proofErr w:type="spellEnd"/>
      <w:r w:rsidRPr="00283EFB">
        <w:rPr>
          <w:spacing w:val="-6"/>
          <w:lang w:val="es-ES"/>
        </w:rPr>
        <w:t xml:space="preserve"> </w:t>
      </w:r>
      <w:proofErr w:type="spellStart"/>
      <w:r w:rsidRPr="00283EFB">
        <w:rPr>
          <w:spacing w:val="-6"/>
          <w:lang w:val="es-ES"/>
        </w:rPr>
        <w:t>theo</w:t>
      </w:r>
      <w:proofErr w:type="spellEnd"/>
      <w:r w:rsidRPr="00283EFB">
        <w:rPr>
          <w:spacing w:val="-6"/>
          <w:lang w:val="es-ES"/>
        </w:rPr>
        <w:t xml:space="preserve"> </w:t>
      </w:r>
      <w:proofErr w:type="spellStart"/>
      <w:r w:rsidRPr="00283EFB">
        <w:rPr>
          <w:spacing w:val="-6"/>
          <w:lang w:val="es-ES"/>
        </w:rPr>
        <w:t>từng</w:t>
      </w:r>
      <w:proofErr w:type="spellEnd"/>
      <w:r w:rsidRPr="00283EFB">
        <w:rPr>
          <w:spacing w:val="-6"/>
          <w:lang w:val="es-ES"/>
        </w:rPr>
        <w:t xml:space="preserve"> </w:t>
      </w:r>
      <w:proofErr w:type="spellStart"/>
      <w:r w:rsidRPr="00283EFB">
        <w:rPr>
          <w:spacing w:val="-6"/>
          <w:lang w:val="es-ES"/>
        </w:rPr>
        <w:t>chủng</w:t>
      </w:r>
      <w:proofErr w:type="spellEnd"/>
      <w:r w:rsidRPr="00283EFB">
        <w:rPr>
          <w:spacing w:val="-6"/>
          <w:lang w:val="es-ES"/>
        </w:rPr>
        <w:t xml:space="preserve"> </w:t>
      </w:r>
      <w:proofErr w:type="spellStart"/>
      <w:r w:rsidRPr="00283EFB">
        <w:rPr>
          <w:spacing w:val="-6"/>
          <w:lang w:val="es-ES"/>
        </w:rPr>
        <w:t>loại</w:t>
      </w:r>
      <w:proofErr w:type="spellEnd"/>
      <w:r w:rsidRPr="00283EFB">
        <w:rPr>
          <w:spacing w:val="-6"/>
          <w:lang w:val="es-ES"/>
        </w:rPr>
        <w:t xml:space="preserve"> </w:t>
      </w:r>
      <w:proofErr w:type="spellStart"/>
      <w:r w:rsidRPr="00283EFB">
        <w:rPr>
          <w:spacing w:val="-6"/>
          <w:lang w:val="es-ES"/>
        </w:rPr>
        <w:t>và</w:t>
      </w:r>
      <w:proofErr w:type="spellEnd"/>
      <w:r w:rsidRPr="00283EFB">
        <w:rPr>
          <w:spacing w:val="-6"/>
          <w:lang w:val="es-ES"/>
        </w:rPr>
        <w:t xml:space="preserve"> </w:t>
      </w:r>
      <w:proofErr w:type="spellStart"/>
      <w:r w:rsidRPr="00283EFB">
        <w:rPr>
          <w:spacing w:val="-6"/>
          <w:lang w:val="es-ES"/>
        </w:rPr>
        <w:t>từng</w:t>
      </w:r>
      <w:proofErr w:type="spellEnd"/>
      <w:r w:rsidRPr="00283EFB">
        <w:rPr>
          <w:spacing w:val="-6"/>
          <w:lang w:val="es-ES"/>
        </w:rPr>
        <w:t xml:space="preserve"> </w:t>
      </w:r>
      <w:proofErr w:type="spellStart"/>
      <w:r w:rsidRPr="00283EFB">
        <w:rPr>
          <w:spacing w:val="-6"/>
          <w:lang w:val="es-ES"/>
        </w:rPr>
        <w:t>lô</w:t>
      </w:r>
      <w:proofErr w:type="spellEnd"/>
      <w:r w:rsidRPr="00283EFB">
        <w:rPr>
          <w:spacing w:val="-6"/>
          <w:lang w:val="es-ES"/>
        </w:rPr>
        <w:t xml:space="preserve">, </w:t>
      </w:r>
      <w:proofErr w:type="spellStart"/>
      <w:r w:rsidRPr="00283EFB">
        <w:rPr>
          <w:spacing w:val="-6"/>
          <w:lang w:val="es-ES"/>
        </w:rPr>
        <w:t>trị</w:t>
      </w:r>
      <w:proofErr w:type="spellEnd"/>
      <w:r w:rsidRPr="00283EFB">
        <w:rPr>
          <w:spacing w:val="-6"/>
          <w:lang w:val="es-ES"/>
        </w:rPr>
        <w:t xml:space="preserve"> </w:t>
      </w:r>
      <w:proofErr w:type="spellStart"/>
      <w:r w:rsidRPr="00283EFB">
        <w:rPr>
          <w:spacing w:val="-6"/>
          <w:lang w:val="es-ES"/>
        </w:rPr>
        <w:t>số</w:t>
      </w:r>
      <w:proofErr w:type="spellEnd"/>
      <w:r w:rsidRPr="00283EFB">
        <w:rPr>
          <w:spacing w:val="-6"/>
          <w:lang w:val="es-ES"/>
        </w:rPr>
        <w:t xml:space="preserve"> </w:t>
      </w:r>
      <w:proofErr w:type="spellStart"/>
      <w:r w:rsidRPr="00283EFB">
        <w:rPr>
          <w:spacing w:val="-6"/>
          <w:lang w:val="es-ES"/>
        </w:rPr>
        <w:t>sai</w:t>
      </w:r>
      <w:proofErr w:type="spellEnd"/>
      <w:r w:rsidRPr="00283EFB">
        <w:rPr>
          <w:spacing w:val="-6"/>
          <w:lang w:val="es-ES"/>
        </w:rPr>
        <w:t xml:space="preserve"> </w:t>
      </w:r>
      <w:proofErr w:type="spellStart"/>
      <w:r w:rsidRPr="00283EFB">
        <w:rPr>
          <w:spacing w:val="-6"/>
          <w:lang w:val="es-ES"/>
        </w:rPr>
        <w:t>lệch</w:t>
      </w:r>
      <w:proofErr w:type="spellEnd"/>
      <w:r w:rsidRPr="00283EFB">
        <w:rPr>
          <w:spacing w:val="-6"/>
          <w:lang w:val="es-ES"/>
        </w:rPr>
        <w:t xml:space="preserve"> so </w:t>
      </w:r>
      <w:proofErr w:type="spellStart"/>
      <w:r w:rsidRPr="00283EFB">
        <w:rPr>
          <w:spacing w:val="-6"/>
          <w:lang w:val="es-ES"/>
        </w:rPr>
        <w:t>với</w:t>
      </w:r>
      <w:proofErr w:type="spellEnd"/>
      <w:r w:rsidRPr="00283EFB">
        <w:rPr>
          <w:spacing w:val="-6"/>
          <w:lang w:val="es-ES"/>
        </w:rPr>
        <w:t xml:space="preserve"> </w:t>
      </w:r>
      <w:proofErr w:type="spellStart"/>
      <w:r w:rsidRPr="00283EFB">
        <w:rPr>
          <w:spacing w:val="-6"/>
          <w:lang w:val="es-ES"/>
        </w:rPr>
        <w:t>thiết</w:t>
      </w:r>
      <w:proofErr w:type="spellEnd"/>
      <w:r w:rsidRPr="00283EFB">
        <w:rPr>
          <w:spacing w:val="-6"/>
          <w:lang w:val="es-ES"/>
        </w:rPr>
        <w:t xml:space="preserve"> </w:t>
      </w:r>
      <w:proofErr w:type="spellStart"/>
      <w:r w:rsidRPr="00283EFB">
        <w:rPr>
          <w:spacing w:val="-6"/>
          <w:lang w:val="es-ES"/>
        </w:rPr>
        <w:t>kế</w:t>
      </w:r>
      <w:proofErr w:type="spellEnd"/>
      <w:r w:rsidRPr="00283EFB">
        <w:rPr>
          <w:spacing w:val="-6"/>
          <w:lang w:val="es-ES"/>
        </w:rPr>
        <w:t xml:space="preserve"> </w:t>
      </w:r>
      <w:proofErr w:type="spellStart"/>
      <w:r w:rsidRPr="00283EFB">
        <w:rPr>
          <w:spacing w:val="-6"/>
          <w:lang w:val="es-ES"/>
        </w:rPr>
        <w:t>không</w:t>
      </w:r>
      <w:proofErr w:type="spellEnd"/>
      <w:r w:rsidRPr="00283EFB">
        <w:rPr>
          <w:spacing w:val="-6"/>
          <w:lang w:val="es-ES"/>
        </w:rPr>
        <w:t xml:space="preserve"> </w:t>
      </w:r>
      <w:proofErr w:type="spellStart"/>
      <w:r w:rsidRPr="00283EFB">
        <w:rPr>
          <w:spacing w:val="-6"/>
          <w:lang w:val="es-ES"/>
        </w:rPr>
        <w:t>vượt</w:t>
      </w:r>
      <w:proofErr w:type="spellEnd"/>
      <w:r w:rsidRPr="00283EFB">
        <w:rPr>
          <w:spacing w:val="-6"/>
          <w:lang w:val="es-ES"/>
        </w:rPr>
        <w:t xml:space="preserve"> </w:t>
      </w:r>
      <w:proofErr w:type="spellStart"/>
      <w:r w:rsidRPr="00283EFB">
        <w:rPr>
          <w:spacing w:val="-6"/>
          <w:lang w:val="es-ES"/>
        </w:rPr>
        <w:t>quá</w:t>
      </w:r>
      <w:proofErr w:type="spellEnd"/>
      <w:r w:rsidRPr="00283EFB">
        <w:rPr>
          <w:spacing w:val="-6"/>
          <w:lang w:val="es-ES"/>
        </w:rPr>
        <w:t xml:space="preserve"> </w:t>
      </w:r>
      <w:proofErr w:type="spellStart"/>
      <w:r w:rsidRPr="00283EFB">
        <w:rPr>
          <w:spacing w:val="-6"/>
          <w:lang w:val="es-ES"/>
        </w:rPr>
        <w:t>quy</w:t>
      </w:r>
      <w:proofErr w:type="spellEnd"/>
      <w:r w:rsidRPr="00283EFB">
        <w:rPr>
          <w:spacing w:val="-6"/>
          <w:lang w:val="es-ES"/>
        </w:rPr>
        <w:t xml:space="preserve"> </w:t>
      </w:r>
      <w:proofErr w:type="spellStart"/>
      <w:r w:rsidRPr="00283EFB">
        <w:rPr>
          <w:spacing w:val="-6"/>
          <w:lang w:val="es-ES"/>
        </w:rPr>
        <w:t>định</w:t>
      </w:r>
      <w:proofErr w:type="spellEnd"/>
      <w:r w:rsidRPr="00283EFB">
        <w:rPr>
          <w:spacing w:val="-6"/>
          <w:lang w:val="es-ES"/>
        </w:rPr>
        <w:t xml:space="preserve"> </w:t>
      </w:r>
      <w:proofErr w:type="spellStart"/>
      <w:r w:rsidRPr="00283EFB">
        <w:rPr>
          <w:spacing w:val="-6"/>
          <w:lang w:val="es-ES"/>
        </w:rPr>
        <w:t>của</w:t>
      </w:r>
      <w:proofErr w:type="spellEnd"/>
      <w:r w:rsidRPr="00283EFB">
        <w:rPr>
          <w:spacing w:val="-6"/>
          <w:lang w:val="es-ES"/>
        </w:rPr>
        <w:t xml:space="preserve"> </w:t>
      </w:r>
      <w:proofErr w:type="spellStart"/>
      <w:r w:rsidRPr="00283EFB">
        <w:rPr>
          <w:spacing w:val="-6"/>
          <w:lang w:val="es-ES"/>
        </w:rPr>
        <w:t>Tiêu</w:t>
      </w:r>
      <w:proofErr w:type="spellEnd"/>
      <w:r w:rsidRPr="00283EFB">
        <w:rPr>
          <w:spacing w:val="-6"/>
          <w:lang w:val="es-ES"/>
        </w:rPr>
        <w:t xml:space="preserve"> </w:t>
      </w:r>
      <w:proofErr w:type="spellStart"/>
      <w:r w:rsidRPr="00283EFB">
        <w:rPr>
          <w:spacing w:val="-6"/>
          <w:lang w:val="es-ES"/>
        </w:rPr>
        <w:t>chuẩn</w:t>
      </w:r>
      <w:proofErr w:type="spellEnd"/>
      <w:r w:rsidRPr="00283EFB">
        <w:rPr>
          <w:spacing w:val="-6"/>
          <w:lang w:val="es-ES"/>
        </w:rPr>
        <w:t xml:space="preserve"> </w:t>
      </w:r>
      <w:proofErr w:type="spellStart"/>
      <w:r w:rsidRPr="00283EFB">
        <w:rPr>
          <w:spacing w:val="-6"/>
          <w:lang w:val="es-ES"/>
        </w:rPr>
        <w:t>Việt</w:t>
      </w:r>
      <w:proofErr w:type="spellEnd"/>
      <w:r w:rsidRPr="00283EFB">
        <w:rPr>
          <w:spacing w:val="-6"/>
          <w:lang w:val="es-ES"/>
        </w:rPr>
        <w:t xml:space="preserve"> </w:t>
      </w:r>
      <w:proofErr w:type="spellStart"/>
      <w:r w:rsidRPr="00283EFB">
        <w:rPr>
          <w:spacing w:val="-6"/>
          <w:lang w:val="es-ES"/>
        </w:rPr>
        <w:t>Nam</w:t>
      </w:r>
      <w:proofErr w:type="spellEnd"/>
      <w:r w:rsidRPr="00283EFB">
        <w:rPr>
          <w:spacing w:val="-6"/>
          <w:lang w:val="es-ES"/>
        </w:rPr>
        <w:t>.</w:t>
      </w:r>
    </w:p>
    <w:p w14:paraId="0D4DCE4E"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Cốt</w:t>
      </w:r>
      <w:proofErr w:type="spellEnd"/>
      <w:r w:rsidRPr="00283EFB">
        <w:rPr>
          <w:lang w:val="es-ES"/>
        </w:rPr>
        <w:t xml:space="preserve"> </w:t>
      </w:r>
      <w:proofErr w:type="spellStart"/>
      <w:r w:rsidRPr="00283EFB">
        <w:rPr>
          <w:lang w:val="es-ES"/>
        </w:rPr>
        <w:t>thép</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lắp</w:t>
      </w:r>
      <w:proofErr w:type="spellEnd"/>
      <w:r w:rsidRPr="00283EFB">
        <w:rPr>
          <w:lang w:val="es-ES"/>
        </w:rPr>
        <w:t xml:space="preserve"> </w:t>
      </w:r>
      <w:proofErr w:type="spellStart"/>
      <w:r w:rsidRPr="00283EFB">
        <w:rPr>
          <w:lang w:val="es-ES"/>
        </w:rPr>
        <w:t>đặt</w:t>
      </w:r>
      <w:proofErr w:type="spellEnd"/>
      <w:r w:rsidRPr="00283EFB">
        <w:rPr>
          <w:lang w:val="es-ES"/>
        </w:rPr>
        <w:t xml:space="preserve"> </w:t>
      </w:r>
      <w:proofErr w:type="spellStart"/>
      <w:r w:rsidRPr="00283EFB">
        <w:rPr>
          <w:lang w:val="es-ES"/>
        </w:rPr>
        <w:t>đúng</w:t>
      </w:r>
      <w:proofErr w:type="spellEnd"/>
      <w:r w:rsidRPr="00283EFB">
        <w:rPr>
          <w:lang w:val="es-ES"/>
        </w:rPr>
        <w:t xml:space="preserve"> </w:t>
      </w:r>
      <w:proofErr w:type="spellStart"/>
      <w:r w:rsidRPr="00283EFB">
        <w:rPr>
          <w:lang w:val="es-ES"/>
        </w:rPr>
        <w:t>theo</w:t>
      </w:r>
      <w:proofErr w:type="spellEnd"/>
      <w:r w:rsidRPr="00283EFB">
        <w:rPr>
          <w:lang w:val="es-ES"/>
        </w:rPr>
        <w:t xml:space="preserve"> </w:t>
      </w:r>
      <w:proofErr w:type="spellStart"/>
      <w:r w:rsidRPr="00283EFB">
        <w:rPr>
          <w:lang w:val="es-ES"/>
        </w:rPr>
        <w:t>vị</w:t>
      </w:r>
      <w:proofErr w:type="spellEnd"/>
      <w:r w:rsidRPr="00283EFB">
        <w:rPr>
          <w:lang w:val="es-ES"/>
        </w:rPr>
        <w:t xml:space="preserve"> </w:t>
      </w:r>
      <w:proofErr w:type="spellStart"/>
      <w:r w:rsidRPr="00283EFB">
        <w:rPr>
          <w:lang w:val="es-ES"/>
        </w:rPr>
        <w:t>trí</w:t>
      </w:r>
      <w:proofErr w:type="spellEnd"/>
      <w:r w:rsidRPr="00283EFB">
        <w:rPr>
          <w:lang w:val="es-ES"/>
        </w:rPr>
        <w:t xml:space="preserve"> </w:t>
      </w:r>
      <w:proofErr w:type="spellStart"/>
      <w:r w:rsidRPr="00283EFB">
        <w:rPr>
          <w:lang w:val="es-ES"/>
        </w:rPr>
        <w:t>bản</w:t>
      </w:r>
      <w:proofErr w:type="spellEnd"/>
      <w:r w:rsidRPr="00283EFB">
        <w:rPr>
          <w:lang w:val="es-ES"/>
        </w:rPr>
        <w:t xml:space="preserve"> </w:t>
      </w:r>
      <w:proofErr w:type="spellStart"/>
      <w:r w:rsidRPr="00283EFB">
        <w:rPr>
          <w:lang w:val="es-ES"/>
        </w:rPr>
        <w:t>vẽ</w:t>
      </w:r>
      <w:proofErr w:type="spellEnd"/>
      <w:r w:rsidRPr="00283EFB">
        <w:rPr>
          <w:lang w:val="es-ES"/>
        </w:rPr>
        <w:t xml:space="preserve"> </w:t>
      </w:r>
      <w:proofErr w:type="spellStart"/>
      <w:r w:rsidRPr="00283EFB">
        <w:rPr>
          <w:lang w:val="es-ES"/>
        </w:rPr>
        <w:t>thiết</w:t>
      </w:r>
      <w:proofErr w:type="spellEnd"/>
      <w:r w:rsidRPr="00283EFB">
        <w:rPr>
          <w:lang w:val="es-ES"/>
        </w:rPr>
        <w:t xml:space="preserve"> </w:t>
      </w:r>
      <w:proofErr w:type="spellStart"/>
      <w:r w:rsidRPr="00283EFB">
        <w:rPr>
          <w:lang w:val="es-ES"/>
        </w:rPr>
        <w:t>kế</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cố</w:t>
      </w:r>
      <w:proofErr w:type="spellEnd"/>
      <w:r w:rsidRPr="00283EFB">
        <w:rPr>
          <w:lang w:val="es-ES"/>
        </w:rPr>
        <w:t xml:space="preserve"> </w:t>
      </w:r>
      <w:proofErr w:type="spellStart"/>
      <w:r w:rsidRPr="00283EFB">
        <w:rPr>
          <w:lang w:val="es-ES"/>
        </w:rPr>
        <w:t>định</w:t>
      </w:r>
      <w:proofErr w:type="spellEnd"/>
      <w:r w:rsidRPr="00283EFB">
        <w:rPr>
          <w:lang w:val="es-ES"/>
        </w:rPr>
        <w:t xml:space="preserve"> </w:t>
      </w:r>
      <w:proofErr w:type="spellStart"/>
      <w:r w:rsidRPr="00283EFB">
        <w:rPr>
          <w:lang w:val="es-ES"/>
        </w:rPr>
        <w:t>bằng</w:t>
      </w:r>
      <w:proofErr w:type="spellEnd"/>
      <w:r w:rsidRPr="00283EFB">
        <w:rPr>
          <w:lang w:val="es-ES"/>
        </w:rPr>
        <w:t xml:space="preserve"> </w:t>
      </w:r>
      <w:proofErr w:type="spellStart"/>
      <w:r w:rsidRPr="00283EFB">
        <w:rPr>
          <w:lang w:val="es-ES"/>
        </w:rPr>
        <w:t>dây</w:t>
      </w:r>
      <w:proofErr w:type="spellEnd"/>
      <w:r w:rsidRPr="00283EFB">
        <w:rPr>
          <w:lang w:val="es-ES"/>
        </w:rPr>
        <w:t xml:space="preserve"> </w:t>
      </w:r>
      <w:proofErr w:type="spellStart"/>
      <w:r w:rsidRPr="00283EFB">
        <w:rPr>
          <w:lang w:val="es-ES"/>
        </w:rPr>
        <w:t>thép</w:t>
      </w:r>
      <w:proofErr w:type="spellEnd"/>
      <w:r w:rsidRPr="00283EFB">
        <w:rPr>
          <w:lang w:val="es-ES"/>
        </w:rPr>
        <w:t xml:space="preserve"> </w:t>
      </w:r>
      <w:proofErr w:type="spellStart"/>
      <w:r w:rsidRPr="00283EFB">
        <w:rPr>
          <w:lang w:val="es-ES"/>
        </w:rPr>
        <w:t>buộc</w:t>
      </w:r>
      <w:proofErr w:type="spellEnd"/>
      <w:r w:rsidRPr="00283EFB">
        <w:rPr>
          <w:lang w:val="es-ES"/>
        </w:rPr>
        <w:t xml:space="preserve"> </w:t>
      </w:r>
      <w:proofErr w:type="spellStart"/>
      <w:r w:rsidRPr="00283EFB">
        <w:rPr>
          <w:lang w:val="es-ES"/>
        </w:rPr>
        <w:t>hoặc</w:t>
      </w:r>
      <w:proofErr w:type="spellEnd"/>
      <w:r w:rsidRPr="00283EFB">
        <w:rPr>
          <w:lang w:val="es-ES"/>
        </w:rPr>
        <w:t xml:space="preserve"> </w:t>
      </w:r>
      <w:proofErr w:type="spellStart"/>
      <w:r w:rsidRPr="00283EFB">
        <w:rPr>
          <w:lang w:val="es-ES"/>
        </w:rPr>
        <w:t>hàn</w:t>
      </w:r>
      <w:proofErr w:type="spellEnd"/>
      <w:r w:rsidRPr="00283EFB">
        <w:rPr>
          <w:lang w:val="es-ES"/>
        </w:rPr>
        <w:t xml:space="preserve"> </w:t>
      </w:r>
      <w:proofErr w:type="spellStart"/>
      <w:r w:rsidRPr="00283EFB">
        <w:rPr>
          <w:lang w:val="es-ES"/>
        </w:rPr>
        <w:t>điểm</w:t>
      </w:r>
      <w:proofErr w:type="spellEnd"/>
      <w:r w:rsidRPr="00283EFB">
        <w:rPr>
          <w:lang w:val="es-ES"/>
        </w:rPr>
        <w:t xml:space="preserve"> </w:t>
      </w:r>
      <w:proofErr w:type="spellStart"/>
      <w:r w:rsidRPr="00283EFB">
        <w:rPr>
          <w:lang w:val="es-ES"/>
        </w:rPr>
        <w:t>để</w:t>
      </w:r>
      <w:proofErr w:type="spellEnd"/>
      <w:r w:rsidRPr="00283EFB">
        <w:rPr>
          <w:lang w:val="es-ES"/>
        </w:rPr>
        <w:t xml:space="preserve"> </w:t>
      </w:r>
      <w:proofErr w:type="spellStart"/>
      <w:r w:rsidRPr="00283EFB">
        <w:rPr>
          <w:lang w:val="es-ES"/>
        </w:rPr>
        <w:t>cốt</w:t>
      </w:r>
      <w:proofErr w:type="spellEnd"/>
      <w:r w:rsidRPr="00283EFB">
        <w:rPr>
          <w:lang w:val="es-ES"/>
        </w:rPr>
        <w:t xml:space="preserve"> </w:t>
      </w:r>
      <w:proofErr w:type="spellStart"/>
      <w:r w:rsidRPr="00283EFB">
        <w:rPr>
          <w:lang w:val="es-ES"/>
        </w:rPr>
        <w:t>thép</w:t>
      </w:r>
      <w:proofErr w:type="spellEnd"/>
      <w:r w:rsidRPr="00283EFB">
        <w:rPr>
          <w:lang w:val="es-ES"/>
        </w:rPr>
        <w:t xml:space="preserve"> </w:t>
      </w:r>
      <w:proofErr w:type="spellStart"/>
      <w:r w:rsidRPr="00283EFB">
        <w:rPr>
          <w:lang w:val="es-ES"/>
        </w:rPr>
        <w:t>không</w:t>
      </w:r>
      <w:proofErr w:type="spellEnd"/>
      <w:r w:rsidRPr="00283EFB">
        <w:rPr>
          <w:lang w:val="es-ES"/>
        </w:rPr>
        <w:t xml:space="preserve"> </w:t>
      </w:r>
      <w:proofErr w:type="spellStart"/>
      <w:r w:rsidRPr="00283EFB">
        <w:rPr>
          <w:lang w:val="es-ES"/>
        </w:rPr>
        <w:t>bị</w:t>
      </w:r>
      <w:proofErr w:type="spellEnd"/>
      <w:r w:rsidRPr="00283EFB">
        <w:rPr>
          <w:lang w:val="es-ES"/>
        </w:rPr>
        <w:t xml:space="preserve"> </w:t>
      </w:r>
      <w:proofErr w:type="spellStart"/>
      <w:r w:rsidRPr="00283EFB">
        <w:rPr>
          <w:lang w:val="es-ES"/>
        </w:rPr>
        <w:t>xê</w:t>
      </w:r>
      <w:proofErr w:type="spellEnd"/>
      <w:r w:rsidRPr="00283EFB">
        <w:rPr>
          <w:lang w:val="es-ES"/>
        </w:rPr>
        <w:t xml:space="preserve"> </w:t>
      </w:r>
      <w:proofErr w:type="spellStart"/>
      <w:r w:rsidRPr="00283EFB">
        <w:rPr>
          <w:lang w:val="es-ES"/>
        </w:rPr>
        <w:t>dịch</w:t>
      </w:r>
      <w:proofErr w:type="spellEnd"/>
      <w:r w:rsidRPr="00283EFB">
        <w:rPr>
          <w:lang w:val="es-ES"/>
        </w:rPr>
        <w:t xml:space="preserve"> </w:t>
      </w:r>
      <w:proofErr w:type="spellStart"/>
      <w:r w:rsidRPr="00283EFB">
        <w:rPr>
          <w:lang w:val="es-ES"/>
        </w:rPr>
        <w:t>hoặc</w:t>
      </w:r>
      <w:proofErr w:type="spellEnd"/>
      <w:r w:rsidRPr="00283EFB">
        <w:rPr>
          <w:lang w:val="es-ES"/>
        </w:rPr>
        <w:t xml:space="preserve"> </w:t>
      </w:r>
      <w:proofErr w:type="spellStart"/>
      <w:r w:rsidRPr="00283EFB">
        <w:rPr>
          <w:lang w:val="es-ES"/>
        </w:rPr>
        <w:t>biến</w:t>
      </w:r>
      <w:proofErr w:type="spellEnd"/>
      <w:r w:rsidRPr="00283EFB">
        <w:rPr>
          <w:lang w:val="es-ES"/>
        </w:rPr>
        <w:t xml:space="preserve"> </w:t>
      </w:r>
      <w:proofErr w:type="spellStart"/>
      <w:r w:rsidRPr="00283EFB">
        <w:rPr>
          <w:lang w:val="es-ES"/>
        </w:rPr>
        <w:t>dạng</w:t>
      </w:r>
      <w:proofErr w:type="spellEnd"/>
      <w:r w:rsidRPr="00283EFB">
        <w:rPr>
          <w:lang w:val="es-ES"/>
        </w:rPr>
        <w:t xml:space="preserve"> </w:t>
      </w:r>
      <w:proofErr w:type="spellStart"/>
      <w:r w:rsidRPr="00283EFB">
        <w:rPr>
          <w:lang w:val="es-ES"/>
        </w:rPr>
        <w:t>trong</w:t>
      </w:r>
      <w:proofErr w:type="spellEnd"/>
      <w:r w:rsidRPr="00283EFB">
        <w:rPr>
          <w:lang w:val="es-ES"/>
        </w:rPr>
        <w:t xml:space="preserve"> </w:t>
      </w:r>
      <w:proofErr w:type="spellStart"/>
      <w:r w:rsidRPr="00283EFB">
        <w:rPr>
          <w:lang w:val="es-ES"/>
        </w:rPr>
        <w:t>quá</w:t>
      </w:r>
      <w:proofErr w:type="spellEnd"/>
      <w:r w:rsidRPr="00283EFB">
        <w:rPr>
          <w:lang w:val="es-ES"/>
        </w:rPr>
        <w:t xml:space="preserve"> </w:t>
      </w:r>
      <w:proofErr w:type="spellStart"/>
      <w:r w:rsidRPr="00283EFB">
        <w:rPr>
          <w:lang w:val="es-ES"/>
        </w:rPr>
        <w:t>trình</w:t>
      </w:r>
      <w:proofErr w:type="spellEnd"/>
      <w:r w:rsidRPr="00283EFB">
        <w:rPr>
          <w:lang w:val="es-ES"/>
        </w:rPr>
        <w:t xml:space="preserve"> </w:t>
      </w:r>
      <w:proofErr w:type="spellStart"/>
      <w:r w:rsidRPr="00283EFB">
        <w:rPr>
          <w:lang w:val="es-ES"/>
        </w:rPr>
        <w:t>đổ</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w:t>
      </w:r>
    </w:p>
    <w:p w14:paraId="7CF03A1C"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Cốt</w:t>
      </w:r>
      <w:proofErr w:type="spellEnd"/>
      <w:r w:rsidRPr="00283EFB">
        <w:rPr>
          <w:lang w:val="es-ES"/>
        </w:rPr>
        <w:t xml:space="preserve"> </w:t>
      </w:r>
      <w:proofErr w:type="spellStart"/>
      <w:r w:rsidRPr="00283EFB">
        <w:rPr>
          <w:lang w:val="es-ES"/>
        </w:rPr>
        <w:t>thép</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nghiệm</w:t>
      </w:r>
      <w:proofErr w:type="spellEnd"/>
      <w:r w:rsidRPr="00283EFB">
        <w:rPr>
          <w:lang w:val="es-ES"/>
        </w:rPr>
        <w:t xml:space="preserve"> </w:t>
      </w:r>
      <w:proofErr w:type="spellStart"/>
      <w:r w:rsidRPr="00283EFB">
        <w:rPr>
          <w:lang w:val="es-ES"/>
        </w:rPr>
        <w:t>thu</w:t>
      </w:r>
      <w:proofErr w:type="spellEnd"/>
      <w:r w:rsidRPr="00283EFB">
        <w:rPr>
          <w:lang w:val="es-ES"/>
        </w:rPr>
        <w:t xml:space="preserve"> </w:t>
      </w:r>
      <w:proofErr w:type="spellStart"/>
      <w:r w:rsidRPr="00283EFB">
        <w:rPr>
          <w:lang w:val="es-ES"/>
        </w:rPr>
        <w:t>theo</w:t>
      </w:r>
      <w:proofErr w:type="spellEnd"/>
      <w:r w:rsidRPr="00283EFB">
        <w:rPr>
          <w:lang w:val="es-ES"/>
        </w:rPr>
        <w:t xml:space="preserve"> </w:t>
      </w:r>
      <w:proofErr w:type="spellStart"/>
      <w:r w:rsidRPr="00283EFB">
        <w:rPr>
          <w:lang w:val="es-ES"/>
        </w:rPr>
        <w:t>đúng</w:t>
      </w:r>
      <w:proofErr w:type="spellEnd"/>
      <w:r w:rsidRPr="00283EFB">
        <w:rPr>
          <w:lang w:val="es-ES"/>
        </w:rPr>
        <w:t xml:space="preserve"> </w:t>
      </w:r>
      <w:proofErr w:type="spellStart"/>
      <w:r w:rsidRPr="00283EFB">
        <w:rPr>
          <w:lang w:val="es-ES"/>
        </w:rPr>
        <w:t>bản</w:t>
      </w:r>
      <w:proofErr w:type="spellEnd"/>
      <w:r w:rsidRPr="00283EFB">
        <w:rPr>
          <w:lang w:val="es-ES"/>
        </w:rPr>
        <w:t xml:space="preserve"> </w:t>
      </w:r>
      <w:proofErr w:type="spellStart"/>
      <w:r w:rsidRPr="00283EFB">
        <w:rPr>
          <w:lang w:val="es-ES"/>
        </w:rPr>
        <w:t>vẽ</w:t>
      </w:r>
      <w:proofErr w:type="spellEnd"/>
      <w:r w:rsidRPr="00283EFB">
        <w:rPr>
          <w:lang w:val="es-ES"/>
        </w:rPr>
        <w:t xml:space="preserve"> </w:t>
      </w:r>
      <w:proofErr w:type="spellStart"/>
      <w:r w:rsidRPr="00283EFB">
        <w:rPr>
          <w:lang w:val="es-ES"/>
        </w:rPr>
        <w:t>thiết</w:t>
      </w:r>
      <w:proofErr w:type="spellEnd"/>
      <w:r w:rsidRPr="00283EFB">
        <w:rPr>
          <w:lang w:val="es-ES"/>
        </w:rPr>
        <w:t xml:space="preserve"> </w:t>
      </w:r>
      <w:proofErr w:type="spellStart"/>
      <w:r w:rsidRPr="00283EFB">
        <w:rPr>
          <w:lang w:val="es-ES"/>
        </w:rPr>
        <w:t>kế</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đảm</w:t>
      </w:r>
      <w:proofErr w:type="spellEnd"/>
      <w:r w:rsidRPr="00283EFB">
        <w:rPr>
          <w:lang w:val="es-ES"/>
        </w:rPr>
        <w:t xml:space="preserve"> </w:t>
      </w:r>
      <w:proofErr w:type="spellStart"/>
      <w:r w:rsidRPr="00283EFB">
        <w:rPr>
          <w:lang w:val="es-ES"/>
        </w:rPr>
        <w:t>bảo</w:t>
      </w:r>
      <w:proofErr w:type="spellEnd"/>
      <w:r w:rsidRPr="00283EFB">
        <w:rPr>
          <w:lang w:val="es-ES"/>
        </w:rPr>
        <w:t xml:space="preserve"> </w:t>
      </w:r>
      <w:proofErr w:type="spellStart"/>
      <w:r w:rsidRPr="00283EFB">
        <w:rPr>
          <w:lang w:val="es-ES"/>
        </w:rPr>
        <w:t>yêu</w:t>
      </w:r>
      <w:proofErr w:type="spellEnd"/>
      <w:r w:rsidRPr="00283EFB">
        <w:rPr>
          <w:lang w:val="es-ES"/>
        </w:rPr>
        <w:t xml:space="preserve"> </w:t>
      </w:r>
      <w:proofErr w:type="spellStart"/>
      <w:r w:rsidRPr="00283EFB">
        <w:rPr>
          <w:lang w:val="es-ES"/>
        </w:rPr>
        <w:t>cầu</w:t>
      </w:r>
      <w:proofErr w:type="spellEnd"/>
      <w:r w:rsidRPr="00283EFB">
        <w:rPr>
          <w:lang w:val="es-ES"/>
        </w:rPr>
        <w:t xml:space="preserve"> </w:t>
      </w:r>
      <w:proofErr w:type="spellStart"/>
      <w:r w:rsidRPr="00283EFB">
        <w:rPr>
          <w:lang w:val="es-ES"/>
        </w:rPr>
        <w:t>kỹ</w:t>
      </w:r>
      <w:proofErr w:type="spellEnd"/>
      <w:r w:rsidRPr="00283EFB">
        <w:rPr>
          <w:lang w:val="es-ES"/>
        </w:rPr>
        <w:t xml:space="preserve"> </w:t>
      </w:r>
      <w:proofErr w:type="spellStart"/>
      <w:r w:rsidRPr="00283EFB">
        <w:rPr>
          <w:lang w:val="es-ES"/>
        </w:rPr>
        <w:t>thuật</w:t>
      </w:r>
      <w:proofErr w:type="spellEnd"/>
      <w:r w:rsidRPr="00283EFB">
        <w:rPr>
          <w:lang w:val="es-ES"/>
        </w:rPr>
        <w:t xml:space="preserve"> </w:t>
      </w:r>
      <w:proofErr w:type="spellStart"/>
      <w:r w:rsidRPr="00283EFB">
        <w:rPr>
          <w:lang w:val="es-ES"/>
        </w:rPr>
        <w:t>mới</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chuyển</w:t>
      </w:r>
      <w:proofErr w:type="spellEnd"/>
      <w:r w:rsidRPr="00283EFB">
        <w:rPr>
          <w:lang w:val="es-ES"/>
        </w:rPr>
        <w:t xml:space="preserve"> </w:t>
      </w:r>
      <w:proofErr w:type="spellStart"/>
      <w:r w:rsidRPr="00283EFB">
        <w:rPr>
          <w:lang w:val="es-ES"/>
        </w:rPr>
        <w:t>sang</w:t>
      </w:r>
      <w:proofErr w:type="spellEnd"/>
      <w:r w:rsidRPr="00283EFB">
        <w:rPr>
          <w:lang w:val="es-ES"/>
        </w:rPr>
        <w:t xml:space="preserve"> </w:t>
      </w:r>
      <w:proofErr w:type="spellStart"/>
      <w:r w:rsidRPr="00283EFB">
        <w:rPr>
          <w:lang w:val="es-ES"/>
        </w:rPr>
        <w:t>giai</w:t>
      </w:r>
      <w:proofErr w:type="spellEnd"/>
      <w:r w:rsidRPr="00283EFB">
        <w:rPr>
          <w:lang w:val="es-ES"/>
        </w:rPr>
        <w:t xml:space="preserve"> </w:t>
      </w:r>
      <w:proofErr w:type="spellStart"/>
      <w:r w:rsidRPr="00283EFB">
        <w:rPr>
          <w:lang w:val="es-ES"/>
        </w:rPr>
        <w:t>đoạn</w:t>
      </w:r>
      <w:proofErr w:type="spellEnd"/>
      <w:r w:rsidRPr="00283EFB">
        <w:rPr>
          <w:lang w:val="es-ES"/>
        </w:rPr>
        <w:t xml:space="preserve"> </w:t>
      </w:r>
      <w:proofErr w:type="spellStart"/>
      <w:r w:rsidRPr="00283EFB">
        <w:rPr>
          <w:lang w:val="es-ES"/>
        </w:rPr>
        <w:t>tiếp</w:t>
      </w:r>
      <w:proofErr w:type="spellEnd"/>
      <w:r w:rsidRPr="00283EFB">
        <w:rPr>
          <w:lang w:val="es-ES"/>
        </w:rPr>
        <w:t xml:space="preserve"> </w:t>
      </w:r>
      <w:proofErr w:type="spellStart"/>
      <w:r w:rsidRPr="00283EFB">
        <w:rPr>
          <w:lang w:val="es-ES"/>
        </w:rPr>
        <w:t>theo</w:t>
      </w:r>
      <w:proofErr w:type="spellEnd"/>
      <w:r w:rsidRPr="00283EFB">
        <w:rPr>
          <w:lang w:val="es-ES"/>
        </w:rPr>
        <w:t>.</w:t>
      </w:r>
    </w:p>
    <w:p w14:paraId="26F231B8" w14:textId="77777777" w:rsidR="00311427" w:rsidRPr="00283EFB" w:rsidRDefault="00311427" w:rsidP="00311427">
      <w:pPr>
        <w:spacing w:after="40"/>
        <w:ind w:firstLine="567"/>
        <w:rPr>
          <w:b/>
          <w:i/>
          <w:iCs/>
          <w:lang w:val="es-ES"/>
        </w:rPr>
      </w:pPr>
      <w:r w:rsidRPr="00283EFB">
        <w:rPr>
          <w:b/>
          <w:i/>
          <w:iCs/>
          <w:lang w:val="es-ES"/>
        </w:rPr>
        <w:t xml:space="preserve">d) </w:t>
      </w:r>
      <w:proofErr w:type="spellStart"/>
      <w:r w:rsidRPr="00283EFB">
        <w:rPr>
          <w:b/>
          <w:i/>
          <w:iCs/>
          <w:lang w:val="es-ES"/>
        </w:rPr>
        <w:t>Công</w:t>
      </w:r>
      <w:proofErr w:type="spellEnd"/>
      <w:r w:rsidRPr="00283EFB">
        <w:rPr>
          <w:b/>
          <w:i/>
          <w:iCs/>
          <w:lang w:val="es-ES"/>
        </w:rPr>
        <w:t xml:space="preserve"> </w:t>
      </w:r>
      <w:proofErr w:type="spellStart"/>
      <w:r w:rsidRPr="00283EFB">
        <w:rPr>
          <w:b/>
          <w:i/>
          <w:iCs/>
          <w:lang w:val="es-ES"/>
        </w:rPr>
        <w:t>tác</w:t>
      </w:r>
      <w:proofErr w:type="spellEnd"/>
      <w:r w:rsidRPr="00283EFB">
        <w:rPr>
          <w:b/>
          <w:i/>
          <w:iCs/>
          <w:lang w:val="es-ES"/>
        </w:rPr>
        <w:t xml:space="preserve"> </w:t>
      </w:r>
      <w:proofErr w:type="spellStart"/>
      <w:r w:rsidRPr="00283EFB">
        <w:rPr>
          <w:b/>
          <w:i/>
          <w:iCs/>
          <w:lang w:val="es-ES"/>
        </w:rPr>
        <w:t>bê</w:t>
      </w:r>
      <w:proofErr w:type="spellEnd"/>
      <w:r w:rsidRPr="00283EFB">
        <w:rPr>
          <w:b/>
          <w:i/>
          <w:iCs/>
          <w:lang w:val="es-ES"/>
        </w:rPr>
        <w:t xml:space="preserve"> </w:t>
      </w:r>
      <w:proofErr w:type="spellStart"/>
      <w:r w:rsidRPr="00283EFB">
        <w:rPr>
          <w:b/>
          <w:i/>
          <w:iCs/>
          <w:lang w:val="es-ES"/>
        </w:rPr>
        <w:t>tông</w:t>
      </w:r>
      <w:proofErr w:type="spellEnd"/>
      <w:r w:rsidRPr="00283EFB">
        <w:rPr>
          <w:b/>
          <w:i/>
          <w:iCs/>
          <w:lang w:val="es-ES"/>
        </w:rPr>
        <w:t>:</w:t>
      </w:r>
    </w:p>
    <w:p w14:paraId="346A28E6"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Các</w:t>
      </w:r>
      <w:proofErr w:type="spellEnd"/>
      <w:r w:rsidRPr="00283EFB">
        <w:rPr>
          <w:lang w:val="es-ES"/>
        </w:rPr>
        <w:t xml:space="preserve"> </w:t>
      </w:r>
      <w:proofErr w:type="spellStart"/>
      <w:r w:rsidRPr="00283EFB">
        <w:rPr>
          <w:lang w:val="es-ES"/>
        </w:rPr>
        <w:t>loại</w:t>
      </w:r>
      <w:proofErr w:type="spellEnd"/>
      <w:r w:rsidRPr="00283EFB">
        <w:rPr>
          <w:lang w:val="es-ES"/>
        </w:rPr>
        <w:t xml:space="preserve"> </w:t>
      </w:r>
      <w:proofErr w:type="spellStart"/>
      <w:r w:rsidRPr="00283EFB">
        <w:rPr>
          <w:lang w:val="es-ES"/>
        </w:rPr>
        <w:t>vật</w:t>
      </w:r>
      <w:proofErr w:type="spellEnd"/>
      <w:r w:rsidRPr="00283EFB">
        <w:rPr>
          <w:lang w:val="es-ES"/>
        </w:rPr>
        <w:t xml:space="preserve"> </w:t>
      </w:r>
      <w:proofErr w:type="spellStart"/>
      <w:r w:rsidRPr="00283EFB">
        <w:rPr>
          <w:lang w:val="es-ES"/>
        </w:rPr>
        <w:t>liệu</w:t>
      </w:r>
      <w:proofErr w:type="spellEnd"/>
      <w:r w:rsidRPr="00283EFB">
        <w:rPr>
          <w:lang w:val="es-ES"/>
        </w:rPr>
        <w:t xml:space="preserve"> </w:t>
      </w:r>
      <w:proofErr w:type="spellStart"/>
      <w:r w:rsidRPr="00283EFB">
        <w:rPr>
          <w:lang w:val="es-ES"/>
        </w:rPr>
        <w:t>để</w:t>
      </w:r>
      <w:proofErr w:type="spellEnd"/>
      <w:r w:rsidRPr="00283EFB">
        <w:rPr>
          <w:lang w:val="es-ES"/>
        </w:rPr>
        <w:t xml:space="preserve"> </w:t>
      </w:r>
      <w:proofErr w:type="spellStart"/>
      <w:r w:rsidRPr="00283EFB">
        <w:rPr>
          <w:lang w:val="es-ES"/>
        </w:rPr>
        <w:t>sản</w:t>
      </w:r>
      <w:proofErr w:type="spellEnd"/>
      <w:r w:rsidRPr="00283EFB">
        <w:rPr>
          <w:lang w:val="es-ES"/>
        </w:rPr>
        <w:t xml:space="preserve"> </w:t>
      </w:r>
      <w:proofErr w:type="spellStart"/>
      <w:r w:rsidRPr="00283EFB">
        <w:rPr>
          <w:lang w:val="es-ES"/>
        </w:rPr>
        <w:t>xuất</w:t>
      </w:r>
      <w:proofErr w:type="spellEnd"/>
      <w:r w:rsidRPr="00283EFB">
        <w:rPr>
          <w:lang w:val="es-ES"/>
        </w:rPr>
        <w:t xml:space="preserve"> </w:t>
      </w:r>
      <w:proofErr w:type="spellStart"/>
      <w:r w:rsidRPr="00283EFB">
        <w:rPr>
          <w:lang w:val="es-ES"/>
        </w:rPr>
        <w:t>chế</w:t>
      </w:r>
      <w:proofErr w:type="spellEnd"/>
      <w:r w:rsidRPr="00283EFB">
        <w:rPr>
          <w:lang w:val="es-ES"/>
        </w:rPr>
        <w:t xml:space="preserve"> </w:t>
      </w:r>
      <w:proofErr w:type="spellStart"/>
      <w:r w:rsidRPr="00283EFB">
        <w:rPr>
          <w:lang w:val="es-ES"/>
        </w:rPr>
        <w:t>tạo</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đảm</w:t>
      </w:r>
      <w:proofErr w:type="spellEnd"/>
      <w:r w:rsidRPr="00283EFB">
        <w:rPr>
          <w:lang w:val="es-ES"/>
        </w:rPr>
        <w:t xml:space="preserve"> </w:t>
      </w:r>
      <w:proofErr w:type="spellStart"/>
      <w:r w:rsidRPr="00283EFB">
        <w:rPr>
          <w:lang w:val="es-ES"/>
        </w:rPr>
        <w:t>bảo</w:t>
      </w:r>
      <w:proofErr w:type="spellEnd"/>
      <w:r w:rsidRPr="00283EFB">
        <w:rPr>
          <w:lang w:val="es-ES"/>
        </w:rPr>
        <w:t xml:space="preserve"> </w:t>
      </w:r>
      <w:proofErr w:type="spellStart"/>
      <w:r w:rsidRPr="00283EFB">
        <w:rPr>
          <w:lang w:val="es-ES"/>
        </w:rPr>
        <w:t>yêu</w:t>
      </w:r>
      <w:proofErr w:type="spellEnd"/>
      <w:r w:rsidRPr="00283EFB">
        <w:rPr>
          <w:lang w:val="es-ES"/>
        </w:rPr>
        <w:t xml:space="preserve"> </w:t>
      </w:r>
      <w:proofErr w:type="spellStart"/>
      <w:r w:rsidRPr="00283EFB">
        <w:rPr>
          <w:lang w:val="es-ES"/>
        </w:rPr>
        <w:t>cầu</w:t>
      </w:r>
      <w:proofErr w:type="spellEnd"/>
      <w:r w:rsidRPr="00283EFB">
        <w:rPr>
          <w:lang w:val="es-ES"/>
        </w:rPr>
        <w:t xml:space="preserve"> </w:t>
      </w:r>
      <w:proofErr w:type="spellStart"/>
      <w:r w:rsidRPr="00283EFB">
        <w:rPr>
          <w:lang w:val="es-ES"/>
        </w:rPr>
        <w:t>kỹ</w:t>
      </w:r>
      <w:proofErr w:type="spellEnd"/>
      <w:r w:rsidRPr="00283EFB">
        <w:rPr>
          <w:lang w:val="es-ES"/>
        </w:rPr>
        <w:t xml:space="preserve"> </w:t>
      </w:r>
      <w:proofErr w:type="spellStart"/>
      <w:r w:rsidRPr="00283EFB">
        <w:rPr>
          <w:lang w:val="es-ES"/>
        </w:rPr>
        <w:t>thuật</w:t>
      </w:r>
      <w:proofErr w:type="spellEnd"/>
      <w:r w:rsidRPr="00283EFB">
        <w:rPr>
          <w:lang w:val="es-ES"/>
        </w:rPr>
        <w:t xml:space="preserve"> </w:t>
      </w:r>
      <w:proofErr w:type="spellStart"/>
      <w:r w:rsidRPr="00283EFB">
        <w:rPr>
          <w:lang w:val="es-ES"/>
        </w:rPr>
        <w:t>của</w:t>
      </w:r>
      <w:proofErr w:type="spellEnd"/>
      <w:r w:rsidRPr="00283EFB">
        <w:rPr>
          <w:lang w:val="es-ES"/>
        </w:rPr>
        <w:t xml:space="preserve"> </w:t>
      </w:r>
      <w:proofErr w:type="spellStart"/>
      <w:r w:rsidRPr="00283EFB">
        <w:rPr>
          <w:lang w:val="es-ES"/>
        </w:rPr>
        <w:t>thiết</w:t>
      </w:r>
      <w:proofErr w:type="spellEnd"/>
      <w:r w:rsidRPr="00283EFB">
        <w:rPr>
          <w:lang w:val="es-ES"/>
        </w:rPr>
        <w:t xml:space="preserve"> </w:t>
      </w:r>
      <w:proofErr w:type="spellStart"/>
      <w:r w:rsidRPr="00283EFB">
        <w:rPr>
          <w:lang w:val="es-ES"/>
        </w:rPr>
        <w:t>kế</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quy</w:t>
      </w:r>
      <w:proofErr w:type="spellEnd"/>
      <w:r w:rsidRPr="00283EFB">
        <w:rPr>
          <w:lang w:val="es-ES"/>
        </w:rPr>
        <w:t xml:space="preserve"> </w:t>
      </w:r>
      <w:proofErr w:type="spellStart"/>
      <w:r w:rsidRPr="00283EFB">
        <w:rPr>
          <w:lang w:val="es-ES"/>
        </w:rPr>
        <w:t>định</w:t>
      </w:r>
      <w:proofErr w:type="spellEnd"/>
      <w:r w:rsidRPr="00283EFB">
        <w:rPr>
          <w:lang w:val="es-ES"/>
        </w:rPr>
        <w:t xml:space="preserve"> </w:t>
      </w:r>
      <w:proofErr w:type="spellStart"/>
      <w:r w:rsidRPr="00283EFB">
        <w:rPr>
          <w:lang w:val="es-ES"/>
        </w:rPr>
        <w:t>của</w:t>
      </w:r>
      <w:proofErr w:type="spellEnd"/>
      <w:r w:rsidRPr="00283EFB">
        <w:rPr>
          <w:lang w:val="es-ES"/>
        </w:rPr>
        <w:t xml:space="preserve"> </w:t>
      </w:r>
      <w:proofErr w:type="spellStart"/>
      <w:r w:rsidRPr="00283EFB">
        <w:rPr>
          <w:lang w:val="es-ES"/>
        </w:rPr>
        <w:t>các</w:t>
      </w:r>
      <w:proofErr w:type="spellEnd"/>
      <w:r w:rsidRPr="00283EFB">
        <w:rPr>
          <w:lang w:val="es-ES"/>
        </w:rPr>
        <w:t xml:space="preserve"> </w:t>
      </w:r>
      <w:proofErr w:type="spellStart"/>
      <w:r w:rsidRPr="00283EFB">
        <w:rPr>
          <w:lang w:val="es-ES"/>
        </w:rPr>
        <w:t>tiêu</w:t>
      </w:r>
      <w:proofErr w:type="spellEnd"/>
      <w:r w:rsidRPr="00283EFB">
        <w:rPr>
          <w:lang w:val="es-ES"/>
        </w:rPr>
        <w:t xml:space="preserve"> </w:t>
      </w:r>
      <w:proofErr w:type="spellStart"/>
      <w:r w:rsidRPr="00283EFB">
        <w:rPr>
          <w:lang w:val="es-ES"/>
        </w:rPr>
        <w:t>chuẩn</w:t>
      </w:r>
      <w:proofErr w:type="spellEnd"/>
      <w:r w:rsidRPr="00283EFB">
        <w:rPr>
          <w:lang w:val="es-ES"/>
        </w:rPr>
        <w:t xml:space="preserve"> </w:t>
      </w:r>
      <w:proofErr w:type="spellStart"/>
      <w:r w:rsidRPr="00283EFB">
        <w:rPr>
          <w:lang w:val="es-ES"/>
        </w:rPr>
        <w:t>áp</w:t>
      </w:r>
      <w:proofErr w:type="spellEnd"/>
      <w:r w:rsidRPr="00283EFB">
        <w:rPr>
          <w:lang w:val="es-ES"/>
        </w:rPr>
        <w:t xml:space="preserve"> </w:t>
      </w:r>
      <w:proofErr w:type="spellStart"/>
      <w:r w:rsidRPr="00283EFB">
        <w:rPr>
          <w:lang w:val="es-ES"/>
        </w:rPr>
        <w:t>dụng</w:t>
      </w:r>
      <w:proofErr w:type="spellEnd"/>
      <w:r w:rsidRPr="00283EFB">
        <w:rPr>
          <w:lang w:val="es-ES"/>
        </w:rPr>
        <w:t xml:space="preserve"> cho </w:t>
      </w:r>
      <w:proofErr w:type="spellStart"/>
      <w:r w:rsidRPr="00283EFB">
        <w:rPr>
          <w:lang w:val="es-ES"/>
        </w:rPr>
        <w:t>từng</w:t>
      </w:r>
      <w:proofErr w:type="spellEnd"/>
      <w:r w:rsidRPr="00283EFB">
        <w:rPr>
          <w:lang w:val="es-ES"/>
        </w:rPr>
        <w:t xml:space="preserve"> </w:t>
      </w:r>
      <w:proofErr w:type="spellStart"/>
      <w:r w:rsidRPr="00283EFB">
        <w:rPr>
          <w:lang w:val="es-ES"/>
        </w:rPr>
        <w:t>loại</w:t>
      </w:r>
      <w:proofErr w:type="spellEnd"/>
      <w:r w:rsidRPr="00283EFB">
        <w:rPr>
          <w:lang w:val="es-ES"/>
        </w:rPr>
        <w:t xml:space="preserve"> </w:t>
      </w:r>
      <w:proofErr w:type="spellStart"/>
      <w:r w:rsidRPr="00283EFB">
        <w:rPr>
          <w:lang w:val="es-ES"/>
        </w:rPr>
        <w:t>vật</w:t>
      </w:r>
      <w:proofErr w:type="spellEnd"/>
      <w:r w:rsidRPr="00283EFB">
        <w:rPr>
          <w:lang w:val="es-ES"/>
        </w:rPr>
        <w:t xml:space="preserve"> </w:t>
      </w:r>
      <w:proofErr w:type="spellStart"/>
      <w:r w:rsidRPr="00283EFB">
        <w:rPr>
          <w:lang w:val="es-ES"/>
        </w:rPr>
        <w:t>liệu</w:t>
      </w:r>
      <w:proofErr w:type="spellEnd"/>
      <w:r w:rsidRPr="00283EFB">
        <w:rPr>
          <w:lang w:val="es-ES"/>
        </w:rPr>
        <w:t>.</w:t>
      </w:r>
    </w:p>
    <w:p w14:paraId="67AFDD37" w14:textId="77777777" w:rsidR="00311427" w:rsidRPr="00283EFB" w:rsidRDefault="00311427" w:rsidP="00311427">
      <w:pPr>
        <w:spacing w:after="40"/>
        <w:ind w:firstLine="567"/>
        <w:rPr>
          <w:spacing w:val="-2"/>
          <w:lang w:val="es-ES"/>
        </w:rPr>
      </w:pPr>
      <w:r w:rsidRPr="00283EFB">
        <w:rPr>
          <w:spacing w:val="-2"/>
          <w:lang w:val="es-ES"/>
        </w:rPr>
        <w:t xml:space="preserve">- </w:t>
      </w:r>
      <w:proofErr w:type="spellStart"/>
      <w:r w:rsidRPr="00283EFB">
        <w:rPr>
          <w:spacing w:val="-2"/>
          <w:lang w:val="es-ES"/>
        </w:rPr>
        <w:t>Thiết</w:t>
      </w:r>
      <w:proofErr w:type="spellEnd"/>
      <w:r w:rsidRPr="00283EFB">
        <w:rPr>
          <w:spacing w:val="-2"/>
          <w:lang w:val="es-ES"/>
        </w:rPr>
        <w:t xml:space="preserve"> </w:t>
      </w:r>
      <w:proofErr w:type="spellStart"/>
      <w:r w:rsidRPr="00283EFB">
        <w:rPr>
          <w:spacing w:val="-2"/>
          <w:lang w:val="es-ES"/>
        </w:rPr>
        <w:t>kế</w:t>
      </w:r>
      <w:proofErr w:type="spellEnd"/>
      <w:r w:rsidRPr="00283EFB">
        <w:rPr>
          <w:spacing w:val="-2"/>
          <w:lang w:val="es-ES"/>
        </w:rPr>
        <w:t xml:space="preserve"> </w:t>
      </w:r>
      <w:proofErr w:type="spellStart"/>
      <w:r w:rsidRPr="00283EFB">
        <w:rPr>
          <w:spacing w:val="-2"/>
          <w:lang w:val="es-ES"/>
        </w:rPr>
        <w:t>cấp</w:t>
      </w:r>
      <w:proofErr w:type="spellEnd"/>
      <w:r w:rsidRPr="00283EFB">
        <w:rPr>
          <w:spacing w:val="-2"/>
          <w:lang w:val="es-ES"/>
        </w:rPr>
        <w:t xml:space="preserve"> </w:t>
      </w:r>
      <w:proofErr w:type="spellStart"/>
      <w:r w:rsidRPr="00283EFB">
        <w:rPr>
          <w:spacing w:val="-2"/>
          <w:lang w:val="es-ES"/>
        </w:rPr>
        <w:t>phối</w:t>
      </w:r>
      <w:proofErr w:type="spellEnd"/>
      <w:r w:rsidRPr="00283EFB">
        <w:rPr>
          <w:spacing w:val="-2"/>
          <w:lang w:val="es-ES"/>
        </w:rPr>
        <w:t xml:space="preserve"> </w:t>
      </w:r>
      <w:proofErr w:type="spellStart"/>
      <w:r w:rsidRPr="00283EFB">
        <w:rPr>
          <w:spacing w:val="-2"/>
          <w:lang w:val="es-ES"/>
        </w:rPr>
        <w:t>để</w:t>
      </w:r>
      <w:proofErr w:type="spellEnd"/>
      <w:r w:rsidRPr="00283EFB">
        <w:rPr>
          <w:spacing w:val="-2"/>
          <w:lang w:val="es-ES"/>
        </w:rPr>
        <w:t xml:space="preserve"> </w:t>
      </w:r>
      <w:proofErr w:type="spellStart"/>
      <w:r w:rsidRPr="00283EFB">
        <w:rPr>
          <w:spacing w:val="-2"/>
          <w:lang w:val="es-ES"/>
        </w:rPr>
        <w:t>chế</w:t>
      </w:r>
      <w:proofErr w:type="spellEnd"/>
      <w:r w:rsidRPr="00283EFB">
        <w:rPr>
          <w:spacing w:val="-2"/>
          <w:lang w:val="es-ES"/>
        </w:rPr>
        <w:t xml:space="preserve"> </w:t>
      </w:r>
      <w:proofErr w:type="spellStart"/>
      <w:r w:rsidRPr="00283EFB">
        <w:rPr>
          <w:spacing w:val="-2"/>
          <w:lang w:val="es-ES"/>
        </w:rPr>
        <w:t>tạo</w:t>
      </w:r>
      <w:proofErr w:type="spellEnd"/>
      <w:r w:rsidRPr="00283EFB">
        <w:rPr>
          <w:spacing w:val="-2"/>
          <w:lang w:val="es-ES"/>
        </w:rPr>
        <w:t xml:space="preserve"> </w:t>
      </w:r>
      <w:proofErr w:type="spellStart"/>
      <w:r w:rsidRPr="00283EFB">
        <w:rPr>
          <w:spacing w:val="-2"/>
          <w:lang w:val="es-ES"/>
        </w:rPr>
        <w:t>hỗn</w:t>
      </w:r>
      <w:proofErr w:type="spellEnd"/>
      <w:r w:rsidRPr="00283EFB">
        <w:rPr>
          <w:spacing w:val="-2"/>
          <w:lang w:val="es-ES"/>
        </w:rPr>
        <w:t xml:space="preserve"> </w:t>
      </w:r>
      <w:proofErr w:type="spellStart"/>
      <w:r w:rsidRPr="00283EFB">
        <w:rPr>
          <w:spacing w:val="-2"/>
          <w:lang w:val="es-ES"/>
        </w:rPr>
        <w:t>hợp</w:t>
      </w:r>
      <w:proofErr w:type="spellEnd"/>
      <w:r w:rsidRPr="00283EFB">
        <w:rPr>
          <w:spacing w:val="-2"/>
          <w:lang w:val="es-ES"/>
        </w:rPr>
        <w:t xml:space="preserve"> </w:t>
      </w:r>
      <w:proofErr w:type="spellStart"/>
      <w:r w:rsidRPr="00283EFB">
        <w:rPr>
          <w:spacing w:val="-2"/>
          <w:lang w:val="es-ES"/>
        </w:rPr>
        <w:t>bê</w:t>
      </w:r>
      <w:proofErr w:type="spellEnd"/>
      <w:r w:rsidRPr="00283EFB">
        <w:rPr>
          <w:spacing w:val="-2"/>
          <w:lang w:val="es-ES"/>
        </w:rPr>
        <w:t xml:space="preserve"> </w:t>
      </w:r>
      <w:proofErr w:type="spellStart"/>
      <w:r w:rsidRPr="00283EFB">
        <w:rPr>
          <w:spacing w:val="-2"/>
          <w:lang w:val="es-ES"/>
        </w:rPr>
        <w:t>tông</w:t>
      </w:r>
      <w:proofErr w:type="spellEnd"/>
      <w:r w:rsidRPr="00283EFB">
        <w:rPr>
          <w:spacing w:val="-2"/>
          <w:lang w:val="es-ES"/>
        </w:rPr>
        <w:t xml:space="preserve"> </w:t>
      </w:r>
      <w:proofErr w:type="spellStart"/>
      <w:r w:rsidRPr="00283EFB">
        <w:rPr>
          <w:spacing w:val="-2"/>
          <w:lang w:val="es-ES"/>
        </w:rPr>
        <w:t>phải</w:t>
      </w:r>
      <w:proofErr w:type="spellEnd"/>
      <w:r w:rsidRPr="00283EFB">
        <w:rPr>
          <w:spacing w:val="-2"/>
          <w:lang w:val="es-ES"/>
        </w:rPr>
        <w:t xml:space="preserve"> </w:t>
      </w:r>
      <w:proofErr w:type="spellStart"/>
      <w:r w:rsidRPr="00283EFB">
        <w:rPr>
          <w:spacing w:val="-2"/>
          <w:lang w:val="es-ES"/>
        </w:rPr>
        <w:t>căn</w:t>
      </w:r>
      <w:proofErr w:type="spellEnd"/>
      <w:r w:rsidRPr="00283EFB">
        <w:rPr>
          <w:spacing w:val="-2"/>
          <w:lang w:val="es-ES"/>
        </w:rPr>
        <w:t xml:space="preserve"> </w:t>
      </w:r>
      <w:proofErr w:type="spellStart"/>
      <w:r w:rsidRPr="00283EFB">
        <w:rPr>
          <w:spacing w:val="-2"/>
          <w:lang w:val="es-ES"/>
        </w:rPr>
        <w:t>cứ</w:t>
      </w:r>
      <w:proofErr w:type="spellEnd"/>
      <w:r w:rsidRPr="00283EFB">
        <w:rPr>
          <w:spacing w:val="-2"/>
          <w:lang w:val="es-ES"/>
        </w:rPr>
        <w:t xml:space="preserve"> </w:t>
      </w:r>
      <w:proofErr w:type="spellStart"/>
      <w:r w:rsidRPr="00283EFB">
        <w:rPr>
          <w:spacing w:val="-2"/>
          <w:lang w:val="es-ES"/>
        </w:rPr>
        <w:t>vào</w:t>
      </w:r>
      <w:proofErr w:type="spellEnd"/>
      <w:r w:rsidRPr="00283EFB">
        <w:rPr>
          <w:spacing w:val="-2"/>
          <w:lang w:val="es-ES"/>
        </w:rPr>
        <w:t xml:space="preserve"> </w:t>
      </w:r>
      <w:proofErr w:type="spellStart"/>
      <w:r w:rsidRPr="00283EFB">
        <w:rPr>
          <w:spacing w:val="-2"/>
          <w:lang w:val="es-ES"/>
        </w:rPr>
        <w:t>mác</w:t>
      </w:r>
      <w:proofErr w:type="spellEnd"/>
      <w:r w:rsidRPr="00283EFB">
        <w:rPr>
          <w:spacing w:val="-2"/>
          <w:lang w:val="es-ES"/>
        </w:rPr>
        <w:t xml:space="preserve"> </w:t>
      </w:r>
      <w:proofErr w:type="spellStart"/>
      <w:r w:rsidRPr="00283EFB">
        <w:rPr>
          <w:spacing w:val="-2"/>
          <w:lang w:val="es-ES"/>
        </w:rPr>
        <w:t>bê</w:t>
      </w:r>
      <w:proofErr w:type="spellEnd"/>
      <w:r w:rsidRPr="00283EFB">
        <w:rPr>
          <w:spacing w:val="-2"/>
          <w:lang w:val="es-ES"/>
        </w:rPr>
        <w:t xml:space="preserve"> </w:t>
      </w:r>
      <w:proofErr w:type="spellStart"/>
      <w:r w:rsidRPr="00283EFB">
        <w:rPr>
          <w:spacing w:val="-2"/>
          <w:lang w:val="es-ES"/>
        </w:rPr>
        <w:t>tông</w:t>
      </w:r>
      <w:proofErr w:type="spellEnd"/>
      <w:r w:rsidRPr="00283EFB">
        <w:rPr>
          <w:spacing w:val="-2"/>
          <w:lang w:val="es-ES"/>
        </w:rPr>
        <w:t xml:space="preserve"> do </w:t>
      </w:r>
      <w:proofErr w:type="spellStart"/>
      <w:r w:rsidRPr="00283EFB">
        <w:rPr>
          <w:spacing w:val="-2"/>
          <w:lang w:val="es-ES"/>
        </w:rPr>
        <w:t>thiết</w:t>
      </w:r>
      <w:proofErr w:type="spellEnd"/>
      <w:r w:rsidRPr="00283EFB">
        <w:rPr>
          <w:spacing w:val="-2"/>
          <w:lang w:val="es-ES"/>
        </w:rPr>
        <w:t xml:space="preserve"> </w:t>
      </w:r>
      <w:proofErr w:type="spellStart"/>
      <w:r w:rsidRPr="00283EFB">
        <w:rPr>
          <w:spacing w:val="-2"/>
          <w:lang w:val="es-ES"/>
        </w:rPr>
        <w:t>kế</w:t>
      </w:r>
      <w:proofErr w:type="spellEnd"/>
      <w:r w:rsidRPr="00283EFB">
        <w:rPr>
          <w:spacing w:val="-2"/>
          <w:lang w:val="es-ES"/>
        </w:rPr>
        <w:t xml:space="preserve"> </w:t>
      </w:r>
      <w:proofErr w:type="spellStart"/>
      <w:r w:rsidRPr="00283EFB">
        <w:rPr>
          <w:spacing w:val="-2"/>
          <w:lang w:val="es-ES"/>
        </w:rPr>
        <w:t>quy</w:t>
      </w:r>
      <w:proofErr w:type="spellEnd"/>
      <w:r w:rsidRPr="00283EFB">
        <w:rPr>
          <w:spacing w:val="-2"/>
          <w:lang w:val="es-ES"/>
        </w:rPr>
        <w:t xml:space="preserve"> </w:t>
      </w:r>
      <w:proofErr w:type="spellStart"/>
      <w:r w:rsidRPr="00283EFB">
        <w:rPr>
          <w:spacing w:val="-2"/>
          <w:lang w:val="es-ES"/>
        </w:rPr>
        <w:t>định</w:t>
      </w:r>
      <w:proofErr w:type="spellEnd"/>
      <w:r w:rsidRPr="00283EFB">
        <w:rPr>
          <w:spacing w:val="-2"/>
          <w:lang w:val="es-ES"/>
        </w:rPr>
        <w:t xml:space="preserve"> </w:t>
      </w:r>
      <w:proofErr w:type="spellStart"/>
      <w:r w:rsidRPr="00283EFB">
        <w:rPr>
          <w:spacing w:val="-2"/>
          <w:lang w:val="es-ES"/>
        </w:rPr>
        <w:t>và</w:t>
      </w:r>
      <w:proofErr w:type="spellEnd"/>
      <w:r w:rsidRPr="00283EFB">
        <w:rPr>
          <w:spacing w:val="-2"/>
          <w:lang w:val="es-ES"/>
        </w:rPr>
        <w:t xml:space="preserve"> </w:t>
      </w:r>
      <w:proofErr w:type="spellStart"/>
      <w:r w:rsidRPr="00283EFB">
        <w:rPr>
          <w:spacing w:val="-2"/>
          <w:lang w:val="es-ES"/>
        </w:rPr>
        <w:t>đặc</w:t>
      </w:r>
      <w:proofErr w:type="spellEnd"/>
      <w:r w:rsidRPr="00283EFB">
        <w:rPr>
          <w:spacing w:val="-2"/>
          <w:lang w:val="es-ES"/>
        </w:rPr>
        <w:t xml:space="preserve"> </w:t>
      </w:r>
      <w:proofErr w:type="spellStart"/>
      <w:r w:rsidRPr="00283EFB">
        <w:rPr>
          <w:spacing w:val="-2"/>
          <w:lang w:val="es-ES"/>
        </w:rPr>
        <w:t>điểm</w:t>
      </w:r>
      <w:proofErr w:type="spellEnd"/>
      <w:r w:rsidRPr="00283EFB">
        <w:rPr>
          <w:spacing w:val="-2"/>
          <w:lang w:val="es-ES"/>
        </w:rPr>
        <w:t xml:space="preserve"> </w:t>
      </w:r>
      <w:proofErr w:type="spellStart"/>
      <w:r w:rsidRPr="00283EFB">
        <w:rPr>
          <w:spacing w:val="-2"/>
          <w:lang w:val="es-ES"/>
        </w:rPr>
        <w:t>của</w:t>
      </w:r>
      <w:proofErr w:type="spellEnd"/>
      <w:r w:rsidRPr="00283EFB">
        <w:rPr>
          <w:spacing w:val="-2"/>
          <w:lang w:val="es-ES"/>
        </w:rPr>
        <w:t xml:space="preserve"> </w:t>
      </w:r>
      <w:proofErr w:type="spellStart"/>
      <w:r w:rsidRPr="00283EFB">
        <w:rPr>
          <w:spacing w:val="-2"/>
          <w:lang w:val="es-ES"/>
        </w:rPr>
        <w:t>từng</w:t>
      </w:r>
      <w:proofErr w:type="spellEnd"/>
      <w:r w:rsidRPr="00283EFB">
        <w:rPr>
          <w:spacing w:val="-2"/>
          <w:lang w:val="es-ES"/>
        </w:rPr>
        <w:t xml:space="preserve"> </w:t>
      </w:r>
      <w:proofErr w:type="spellStart"/>
      <w:r w:rsidRPr="00283EFB">
        <w:rPr>
          <w:spacing w:val="-2"/>
          <w:lang w:val="es-ES"/>
        </w:rPr>
        <w:t>loại</w:t>
      </w:r>
      <w:proofErr w:type="spellEnd"/>
      <w:r w:rsidRPr="00283EFB">
        <w:rPr>
          <w:spacing w:val="-2"/>
          <w:lang w:val="es-ES"/>
        </w:rPr>
        <w:t xml:space="preserve"> </w:t>
      </w:r>
      <w:proofErr w:type="spellStart"/>
      <w:r w:rsidRPr="00283EFB">
        <w:rPr>
          <w:spacing w:val="-2"/>
          <w:lang w:val="es-ES"/>
        </w:rPr>
        <w:t>vật</w:t>
      </w:r>
      <w:proofErr w:type="spellEnd"/>
      <w:r w:rsidRPr="00283EFB">
        <w:rPr>
          <w:spacing w:val="-2"/>
          <w:lang w:val="es-ES"/>
        </w:rPr>
        <w:t xml:space="preserve"> </w:t>
      </w:r>
      <w:proofErr w:type="spellStart"/>
      <w:r w:rsidRPr="00283EFB">
        <w:rPr>
          <w:spacing w:val="-2"/>
          <w:lang w:val="es-ES"/>
        </w:rPr>
        <w:t>liệu</w:t>
      </w:r>
      <w:proofErr w:type="spellEnd"/>
      <w:r w:rsidRPr="00283EFB">
        <w:rPr>
          <w:spacing w:val="-2"/>
          <w:lang w:val="es-ES"/>
        </w:rPr>
        <w:t xml:space="preserve"> </w:t>
      </w:r>
      <w:proofErr w:type="spellStart"/>
      <w:r w:rsidRPr="00283EFB">
        <w:rPr>
          <w:spacing w:val="-2"/>
          <w:lang w:val="es-ES"/>
        </w:rPr>
        <w:t>tại</w:t>
      </w:r>
      <w:proofErr w:type="spellEnd"/>
      <w:r w:rsidRPr="00283EFB">
        <w:rPr>
          <w:spacing w:val="-2"/>
          <w:lang w:val="es-ES"/>
        </w:rPr>
        <w:t xml:space="preserve"> </w:t>
      </w:r>
      <w:proofErr w:type="spellStart"/>
      <w:r w:rsidRPr="00283EFB">
        <w:rPr>
          <w:spacing w:val="-2"/>
          <w:lang w:val="es-ES"/>
        </w:rPr>
        <w:t>hiện</w:t>
      </w:r>
      <w:proofErr w:type="spellEnd"/>
      <w:r w:rsidRPr="00283EFB">
        <w:rPr>
          <w:spacing w:val="-2"/>
          <w:lang w:val="es-ES"/>
        </w:rPr>
        <w:t xml:space="preserve"> </w:t>
      </w:r>
      <w:proofErr w:type="spellStart"/>
      <w:r w:rsidRPr="00283EFB">
        <w:rPr>
          <w:spacing w:val="-2"/>
          <w:lang w:val="es-ES"/>
        </w:rPr>
        <w:t>trường</w:t>
      </w:r>
      <w:proofErr w:type="spellEnd"/>
      <w:r w:rsidRPr="00283EFB">
        <w:rPr>
          <w:spacing w:val="-2"/>
          <w:lang w:val="es-ES"/>
        </w:rPr>
        <w:t xml:space="preserve"> </w:t>
      </w:r>
      <w:proofErr w:type="spellStart"/>
      <w:r w:rsidRPr="00283EFB">
        <w:rPr>
          <w:spacing w:val="-2"/>
          <w:lang w:val="es-ES"/>
        </w:rPr>
        <w:t>được</w:t>
      </w:r>
      <w:proofErr w:type="spellEnd"/>
      <w:r w:rsidRPr="00283EFB">
        <w:rPr>
          <w:spacing w:val="-2"/>
          <w:lang w:val="es-ES"/>
        </w:rPr>
        <w:t xml:space="preserve"> </w:t>
      </w:r>
      <w:proofErr w:type="spellStart"/>
      <w:r w:rsidRPr="00283EFB">
        <w:rPr>
          <w:spacing w:val="-2"/>
          <w:lang w:val="es-ES"/>
        </w:rPr>
        <w:t>thí</w:t>
      </w:r>
      <w:proofErr w:type="spellEnd"/>
      <w:r w:rsidRPr="00283EFB">
        <w:rPr>
          <w:spacing w:val="-2"/>
          <w:lang w:val="es-ES"/>
        </w:rPr>
        <w:t xml:space="preserve"> </w:t>
      </w:r>
      <w:proofErr w:type="spellStart"/>
      <w:r w:rsidRPr="00283EFB">
        <w:rPr>
          <w:spacing w:val="-2"/>
          <w:lang w:val="es-ES"/>
        </w:rPr>
        <w:t>nghiệm</w:t>
      </w:r>
      <w:proofErr w:type="spellEnd"/>
      <w:r w:rsidRPr="00283EFB">
        <w:rPr>
          <w:spacing w:val="-2"/>
          <w:lang w:val="es-ES"/>
        </w:rPr>
        <w:t xml:space="preserve"> </w:t>
      </w:r>
      <w:proofErr w:type="spellStart"/>
      <w:r w:rsidRPr="00283EFB">
        <w:rPr>
          <w:spacing w:val="-2"/>
          <w:lang w:val="es-ES"/>
        </w:rPr>
        <w:t>đạt</w:t>
      </w:r>
      <w:proofErr w:type="spellEnd"/>
      <w:r w:rsidRPr="00283EFB">
        <w:rPr>
          <w:spacing w:val="-2"/>
          <w:lang w:val="es-ES"/>
        </w:rPr>
        <w:t xml:space="preserve"> </w:t>
      </w:r>
      <w:proofErr w:type="spellStart"/>
      <w:r w:rsidRPr="00283EFB">
        <w:rPr>
          <w:spacing w:val="-2"/>
          <w:lang w:val="es-ES"/>
        </w:rPr>
        <w:t>yêu</w:t>
      </w:r>
      <w:proofErr w:type="spellEnd"/>
      <w:r w:rsidRPr="00283EFB">
        <w:rPr>
          <w:spacing w:val="-2"/>
          <w:lang w:val="es-ES"/>
        </w:rPr>
        <w:t xml:space="preserve"> </w:t>
      </w:r>
      <w:proofErr w:type="spellStart"/>
      <w:r w:rsidRPr="00283EFB">
        <w:rPr>
          <w:spacing w:val="-2"/>
          <w:lang w:val="es-ES"/>
        </w:rPr>
        <w:t>cầu</w:t>
      </w:r>
      <w:proofErr w:type="spellEnd"/>
      <w:r w:rsidRPr="00283EFB">
        <w:rPr>
          <w:spacing w:val="-2"/>
          <w:lang w:val="es-ES"/>
        </w:rPr>
        <w:t xml:space="preserve"> </w:t>
      </w:r>
      <w:proofErr w:type="spellStart"/>
      <w:r w:rsidRPr="00283EFB">
        <w:rPr>
          <w:spacing w:val="-2"/>
          <w:lang w:val="es-ES"/>
        </w:rPr>
        <w:t>kỹ</w:t>
      </w:r>
      <w:proofErr w:type="spellEnd"/>
      <w:r w:rsidRPr="00283EFB">
        <w:rPr>
          <w:spacing w:val="-2"/>
          <w:lang w:val="es-ES"/>
        </w:rPr>
        <w:t xml:space="preserve"> </w:t>
      </w:r>
      <w:proofErr w:type="spellStart"/>
      <w:r w:rsidRPr="00283EFB">
        <w:rPr>
          <w:spacing w:val="-2"/>
          <w:lang w:val="es-ES"/>
        </w:rPr>
        <w:t>thuật</w:t>
      </w:r>
      <w:proofErr w:type="spellEnd"/>
      <w:r w:rsidRPr="00283EFB">
        <w:rPr>
          <w:spacing w:val="-2"/>
          <w:lang w:val="es-ES"/>
        </w:rPr>
        <w:t xml:space="preserve">. </w:t>
      </w:r>
      <w:proofErr w:type="spellStart"/>
      <w:r w:rsidRPr="00283EFB">
        <w:rPr>
          <w:spacing w:val="-2"/>
          <w:lang w:val="es-ES"/>
        </w:rPr>
        <w:t>Phải</w:t>
      </w:r>
      <w:proofErr w:type="spellEnd"/>
      <w:r w:rsidRPr="00283EFB">
        <w:rPr>
          <w:spacing w:val="-2"/>
          <w:lang w:val="es-ES"/>
        </w:rPr>
        <w:t xml:space="preserve"> </w:t>
      </w:r>
      <w:proofErr w:type="spellStart"/>
      <w:r w:rsidRPr="00283EFB">
        <w:rPr>
          <w:spacing w:val="-2"/>
          <w:lang w:val="es-ES"/>
        </w:rPr>
        <w:t>có</w:t>
      </w:r>
      <w:proofErr w:type="spellEnd"/>
      <w:r w:rsidRPr="00283EFB">
        <w:rPr>
          <w:spacing w:val="-2"/>
          <w:lang w:val="es-ES"/>
        </w:rPr>
        <w:t xml:space="preserve"> </w:t>
      </w:r>
      <w:proofErr w:type="spellStart"/>
      <w:r w:rsidRPr="00283EFB">
        <w:rPr>
          <w:spacing w:val="-2"/>
          <w:lang w:val="es-ES"/>
        </w:rPr>
        <w:t>kết</w:t>
      </w:r>
      <w:proofErr w:type="spellEnd"/>
      <w:r w:rsidRPr="00283EFB">
        <w:rPr>
          <w:spacing w:val="-2"/>
          <w:lang w:val="es-ES"/>
        </w:rPr>
        <w:t xml:space="preserve"> </w:t>
      </w:r>
      <w:proofErr w:type="spellStart"/>
      <w:r w:rsidRPr="00283EFB">
        <w:rPr>
          <w:spacing w:val="-2"/>
          <w:lang w:val="es-ES"/>
        </w:rPr>
        <w:t>quả</w:t>
      </w:r>
      <w:proofErr w:type="spellEnd"/>
      <w:r w:rsidRPr="00283EFB">
        <w:rPr>
          <w:spacing w:val="-2"/>
          <w:lang w:val="es-ES"/>
        </w:rPr>
        <w:t xml:space="preserve"> </w:t>
      </w:r>
      <w:proofErr w:type="spellStart"/>
      <w:r w:rsidRPr="00283EFB">
        <w:rPr>
          <w:spacing w:val="-2"/>
          <w:lang w:val="es-ES"/>
        </w:rPr>
        <w:t>mẫu</w:t>
      </w:r>
      <w:proofErr w:type="spellEnd"/>
      <w:r w:rsidRPr="00283EFB">
        <w:rPr>
          <w:spacing w:val="-2"/>
          <w:lang w:val="es-ES"/>
        </w:rPr>
        <w:t xml:space="preserve"> </w:t>
      </w:r>
      <w:proofErr w:type="spellStart"/>
      <w:r w:rsidRPr="00283EFB">
        <w:rPr>
          <w:spacing w:val="-2"/>
          <w:lang w:val="es-ES"/>
        </w:rPr>
        <w:t>thử</w:t>
      </w:r>
      <w:proofErr w:type="spellEnd"/>
      <w:r w:rsidRPr="00283EFB">
        <w:rPr>
          <w:spacing w:val="-2"/>
          <w:lang w:val="es-ES"/>
        </w:rPr>
        <w:t xml:space="preserve"> </w:t>
      </w:r>
      <w:proofErr w:type="spellStart"/>
      <w:r w:rsidRPr="00283EFB">
        <w:rPr>
          <w:spacing w:val="-2"/>
          <w:lang w:val="es-ES"/>
        </w:rPr>
        <w:t>của</w:t>
      </w:r>
      <w:proofErr w:type="spellEnd"/>
      <w:r w:rsidRPr="00283EFB">
        <w:rPr>
          <w:spacing w:val="-2"/>
          <w:lang w:val="es-ES"/>
        </w:rPr>
        <w:t xml:space="preserve"> </w:t>
      </w:r>
      <w:proofErr w:type="spellStart"/>
      <w:r w:rsidRPr="00283EFB">
        <w:rPr>
          <w:spacing w:val="-2"/>
          <w:lang w:val="es-ES"/>
        </w:rPr>
        <w:t>cấp</w:t>
      </w:r>
      <w:proofErr w:type="spellEnd"/>
      <w:r w:rsidRPr="00283EFB">
        <w:rPr>
          <w:spacing w:val="-2"/>
          <w:lang w:val="es-ES"/>
        </w:rPr>
        <w:t xml:space="preserve"> </w:t>
      </w:r>
      <w:proofErr w:type="spellStart"/>
      <w:r w:rsidRPr="00283EFB">
        <w:rPr>
          <w:spacing w:val="-2"/>
          <w:lang w:val="es-ES"/>
        </w:rPr>
        <w:t>phối</w:t>
      </w:r>
      <w:proofErr w:type="spellEnd"/>
      <w:r w:rsidRPr="00283EFB">
        <w:rPr>
          <w:spacing w:val="-2"/>
          <w:lang w:val="es-ES"/>
        </w:rPr>
        <w:t xml:space="preserve"> </w:t>
      </w:r>
      <w:proofErr w:type="spellStart"/>
      <w:r w:rsidRPr="00283EFB">
        <w:rPr>
          <w:spacing w:val="-2"/>
          <w:lang w:val="es-ES"/>
        </w:rPr>
        <w:t>bê</w:t>
      </w:r>
      <w:proofErr w:type="spellEnd"/>
      <w:r w:rsidRPr="00283EFB">
        <w:rPr>
          <w:spacing w:val="-2"/>
          <w:lang w:val="es-ES"/>
        </w:rPr>
        <w:t xml:space="preserve"> </w:t>
      </w:r>
      <w:proofErr w:type="spellStart"/>
      <w:r w:rsidRPr="00283EFB">
        <w:rPr>
          <w:spacing w:val="-2"/>
          <w:lang w:val="es-ES"/>
        </w:rPr>
        <w:t>tông</w:t>
      </w:r>
      <w:proofErr w:type="spellEnd"/>
      <w:r w:rsidRPr="00283EFB">
        <w:rPr>
          <w:spacing w:val="-2"/>
          <w:lang w:val="es-ES"/>
        </w:rPr>
        <w:t xml:space="preserve"> </w:t>
      </w:r>
      <w:proofErr w:type="spellStart"/>
      <w:r w:rsidRPr="00283EFB">
        <w:rPr>
          <w:spacing w:val="-2"/>
          <w:lang w:val="es-ES"/>
        </w:rPr>
        <w:t>thiết</w:t>
      </w:r>
      <w:proofErr w:type="spellEnd"/>
      <w:r w:rsidRPr="00283EFB">
        <w:rPr>
          <w:spacing w:val="-2"/>
          <w:lang w:val="es-ES"/>
        </w:rPr>
        <w:t xml:space="preserve"> </w:t>
      </w:r>
      <w:proofErr w:type="spellStart"/>
      <w:r w:rsidRPr="00283EFB">
        <w:rPr>
          <w:spacing w:val="-2"/>
          <w:lang w:val="es-ES"/>
        </w:rPr>
        <w:t>kế</w:t>
      </w:r>
      <w:proofErr w:type="spellEnd"/>
      <w:r w:rsidRPr="00283EFB">
        <w:rPr>
          <w:spacing w:val="-2"/>
          <w:lang w:val="es-ES"/>
        </w:rPr>
        <w:t xml:space="preserve"> </w:t>
      </w:r>
      <w:proofErr w:type="spellStart"/>
      <w:r w:rsidRPr="00283EFB">
        <w:rPr>
          <w:spacing w:val="-2"/>
          <w:lang w:val="es-ES"/>
        </w:rPr>
        <w:t>đạt</w:t>
      </w:r>
      <w:proofErr w:type="spellEnd"/>
      <w:r w:rsidRPr="00283EFB">
        <w:rPr>
          <w:spacing w:val="-2"/>
          <w:lang w:val="es-ES"/>
        </w:rPr>
        <w:t xml:space="preserve"> </w:t>
      </w:r>
      <w:proofErr w:type="spellStart"/>
      <w:r w:rsidRPr="00283EFB">
        <w:rPr>
          <w:spacing w:val="-2"/>
          <w:lang w:val="es-ES"/>
        </w:rPr>
        <w:t>yêu</w:t>
      </w:r>
      <w:proofErr w:type="spellEnd"/>
      <w:r w:rsidRPr="00283EFB">
        <w:rPr>
          <w:spacing w:val="-2"/>
          <w:lang w:val="es-ES"/>
        </w:rPr>
        <w:t xml:space="preserve"> </w:t>
      </w:r>
      <w:proofErr w:type="spellStart"/>
      <w:r w:rsidRPr="00283EFB">
        <w:rPr>
          <w:spacing w:val="-2"/>
          <w:lang w:val="es-ES"/>
        </w:rPr>
        <w:t>cầu</w:t>
      </w:r>
      <w:proofErr w:type="spellEnd"/>
      <w:r w:rsidRPr="00283EFB">
        <w:rPr>
          <w:spacing w:val="-2"/>
          <w:lang w:val="es-ES"/>
        </w:rPr>
        <w:t xml:space="preserve"> </w:t>
      </w:r>
      <w:proofErr w:type="spellStart"/>
      <w:r w:rsidRPr="00283EFB">
        <w:rPr>
          <w:spacing w:val="-2"/>
          <w:lang w:val="es-ES"/>
        </w:rPr>
        <w:t>kỹ</w:t>
      </w:r>
      <w:proofErr w:type="spellEnd"/>
      <w:r w:rsidRPr="00283EFB">
        <w:rPr>
          <w:spacing w:val="-2"/>
          <w:lang w:val="es-ES"/>
        </w:rPr>
        <w:t xml:space="preserve"> </w:t>
      </w:r>
      <w:proofErr w:type="spellStart"/>
      <w:r w:rsidRPr="00283EFB">
        <w:rPr>
          <w:spacing w:val="-2"/>
          <w:lang w:val="es-ES"/>
        </w:rPr>
        <w:t>thuật</w:t>
      </w:r>
      <w:proofErr w:type="spellEnd"/>
      <w:r w:rsidRPr="00283EFB">
        <w:rPr>
          <w:spacing w:val="-2"/>
          <w:lang w:val="es-ES"/>
        </w:rPr>
        <w:t xml:space="preserve">. </w:t>
      </w:r>
      <w:proofErr w:type="spellStart"/>
      <w:r w:rsidRPr="00283EFB">
        <w:rPr>
          <w:spacing w:val="-2"/>
          <w:lang w:val="es-ES"/>
        </w:rPr>
        <w:t>Phải</w:t>
      </w:r>
      <w:proofErr w:type="spellEnd"/>
      <w:r w:rsidRPr="00283EFB">
        <w:rPr>
          <w:spacing w:val="-2"/>
          <w:lang w:val="es-ES"/>
        </w:rPr>
        <w:t xml:space="preserve"> </w:t>
      </w:r>
      <w:proofErr w:type="spellStart"/>
      <w:r w:rsidRPr="00283EFB">
        <w:rPr>
          <w:spacing w:val="-2"/>
          <w:lang w:val="es-ES"/>
        </w:rPr>
        <w:t>có</w:t>
      </w:r>
      <w:proofErr w:type="spellEnd"/>
      <w:r w:rsidRPr="00283EFB">
        <w:rPr>
          <w:spacing w:val="-2"/>
          <w:lang w:val="es-ES"/>
        </w:rPr>
        <w:t xml:space="preserve"> </w:t>
      </w:r>
      <w:proofErr w:type="spellStart"/>
      <w:r w:rsidRPr="00283EFB">
        <w:rPr>
          <w:spacing w:val="-2"/>
          <w:lang w:val="es-ES"/>
        </w:rPr>
        <w:t>kết</w:t>
      </w:r>
      <w:proofErr w:type="spellEnd"/>
      <w:r w:rsidRPr="00283EFB">
        <w:rPr>
          <w:spacing w:val="-2"/>
          <w:lang w:val="es-ES"/>
        </w:rPr>
        <w:t xml:space="preserve"> </w:t>
      </w:r>
      <w:proofErr w:type="spellStart"/>
      <w:r w:rsidRPr="00283EFB">
        <w:rPr>
          <w:spacing w:val="-2"/>
          <w:lang w:val="es-ES"/>
        </w:rPr>
        <w:t>quả</w:t>
      </w:r>
      <w:proofErr w:type="spellEnd"/>
      <w:r w:rsidRPr="00283EFB">
        <w:rPr>
          <w:spacing w:val="-2"/>
          <w:lang w:val="es-ES"/>
        </w:rPr>
        <w:t xml:space="preserve"> </w:t>
      </w:r>
      <w:proofErr w:type="spellStart"/>
      <w:r w:rsidRPr="00283EFB">
        <w:rPr>
          <w:spacing w:val="-2"/>
          <w:lang w:val="es-ES"/>
        </w:rPr>
        <w:t>mẫu</w:t>
      </w:r>
      <w:proofErr w:type="spellEnd"/>
      <w:r w:rsidRPr="00283EFB">
        <w:rPr>
          <w:spacing w:val="-2"/>
          <w:lang w:val="es-ES"/>
        </w:rPr>
        <w:t xml:space="preserve"> </w:t>
      </w:r>
      <w:proofErr w:type="spellStart"/>
      <w:r w:rsidRPr="00283EFB">
        <w:rPr>
          <w:spacing w:val="-2"/>
          <w:lang w:val="es-ES"/>
        </w:rPr>
        <w:t>thử</w:t>
      </w:r>
      <w:proofErr w:type="spellEnd"/>
      <w:r w:rsidRPr="00283EFB">
        <w:rPr>
          <w:spacing w:val="-2"/>
          <w:lang w:val="es-ES"/>
        </w:rPr>
        <w:t xml:space="preserve"> </w:t>
      </w:r>
      <w:proofErr w:type="spellStart"/>
      <w:r w:rsidRPr="00283EFB">
        <w:rPr>
          <w:spacing w:val="-2"/>
          <w:lang w:val="es-ES"/>
        </w:rPr>
        <w:t>của</w:t>
      </w:r>
      <w:proofErr w:type="spellEnd"/>
      <w:r w:rsidRPr="00283EFB">
        <w:rPr>
          <w:spacing w:val="-2"/>
          <w:lang w:val="es-ES"/>
        </w:rPr>
        <w:t xml:space="preserve"> </w:t>
      </w:r>
      <w:proofErr w:type="spellStart"/>
      <w:r w:rsidRPr="00283EFB">
        <w:rPr>
          <w:spacing w:val="-2"/>
          <w:lang w:val="es-ES"/>
        </w:rPr>
        <w:t>cấp</w:t>
      </w:r>
      <w:proofErr w:type="spellEnd"/>
      <w:r w:rsidRPr="00283EFB">
        <w:rPr>
          <w:spacing w:val="-2"/>
          <w:lang w:val="es-ES"/>
        </w:rPr>
        <w:t xml:space="preserve"> </w:t>
      </w:r>
      <w:proofErr w:type="spellStart"/>
      <w:r w:rsidRPr="00283EFB">
        <w:rPr>
          <w:spacing w:val="-2"/>
          <w:lang w:val="es-ES"/>
        </w:rPr>
        <w:t>phối</w:t>
      </w:r>
      <w:proofErr w:type="spellEnd"/>
      <w:r w:rsidRPr="00283EFB">
        <w:rPr>
          <w:spacing w:val="-2"/>
          <w:lang w:val="es-ES"/>
        </w:rPr>
        <w:t xml:space="preserve"> </w:t>
      </w:r>
      <w:proofErr w:type="spellStart"/>
      <w:r w:rsidRPr="00283EFB">
        <w:rPr>
          <w:spacing w:val="-2"/>
          <w:lang w:val="es-ES"/>
        </w:rPr>
        <w:t>bê</w:t>
      </w:r>
      <w:proofErr w:type="spellEnd"/>
      <w:r w:rsidRPr="00283EFB">
        <w:rPr>
          <w:spacing w:val="-2"/>
          <w:lang w:val="es-ES"/>
        </w:rPr>
        <w:t xml:space="preserve"> </w:t>
      </w:r>
      <w:proofErr w:type="spellStart"/>
      <w:r w:rsidRPr="00283EFB">
        <w:rPr>
          <w:spacing w:val="-2"/>
          <w:lang w:val="es-ES"/>
        </w:rPr>
        <w:t>tông</w:t>
      </w:r>
      <w:proofErr w:type="spellEnd"/>
      <w:r w:rsidRPr="00283EFB">
        <w:rPr>
          <w:spacing w:val="-2"/>
          <w:lang w:val="es-ES"/>
        </w:rPr>
        <w:t xml:space="preserve"> </w:t>
      </w:r>
      <w:proofErr w:type="spellStart"/>
      <w:r w:rsidRPr="00283EFB">
        <w:rPr>
          <w:spacing w:val="-2"/>
          <w:lang w:val="es-ES"/>
        </w:rPr>
        <w:t>thiết</w:t>
      </w:r>
      <w:proofErr w:type="spellEnd"/>
      <w:r w:rsidRPr="00283EFB">
        <w:rPr>
          <w:spacing w:val="-2"/>
          <w:lang w:val="es-ES"/>
        </w:rPr>
        <w:t xml:space="preserve"> </w:t>
      </w:r>
      <w:proofErr w:type="spellStart"/>
      <w:r w:rsidRPr="00283EFB">
        <w:rPr>
          <w:spacing w:val="-2"/>
          <w:lang w:val="es-ES"/>
        </w:rPr>
        <w:t>kế</w:t>
      </w:r>
      <w:proofErr w:type="spellEnd"/>
      <w:r w:rsidRPr="00283EFB">
        <w:rPr>
          <w:spacing w:val="-2"/>
          <w:lang w:val="es-ES"/>
        </w:rPr>
        <w:t xml:space="preserve"> </w:t>
      </w:r>
      <w:proofErr w:type="spellStart"/>
      <w:r w:rsidRPr="00283EFB">
        <w:rPr>
          <w:spacing w:val="-2"/>
          <w:lang w:val="es-ES"/>
        </w:rPr>
        <w:t>đạt</w:t>
      </w:r>
      <w:proofErr w:type="spellEnd"/>
      <w:r w:rsidRPr="00283EFB">
        <w:rPr>
          <w:spacing w:val="-2"/>
          <w:lang w:val="es-ES"/>
        </w:rPr>
        <w:t xml:space="preserve"> </w:t>
      </w:r>
      <w:proofErr w:type="spellStart"/>
      <w:r w:rsidRPr="00283EFB">
        <w:rPr>
          <w:spacing w:val="-2"/>
          <w:lang w:val="es-ES"/>
        </w:rPr>
        <w:t>yêu</w:t>
      </w:r>
      <w:proofErr w:type="spellEnd"/>
      <w:r w:rsidRPr="00283EFB">
        <w:rPr>
          <w:spacing w:val="-2"/>
          <w:lang w:val="es-ES"/>
        </w:rPr>
        <w:t xml:space="preserve"> </w:t>
      </w:r>
      <w:proofErr w:type="spellStart"/>
      <w:r w:rsidRPr="00283EFB">
        <w:rPr>
          <w:spacing w:val="-2"/>
          <w:lang w:val="es-ES"/>
        </w:rPr>
        <w:t>cầu</w:t>
      </w:r>
      <w:proofErr w:type="spellEnd"/>
      <w:r w:rsidRPr="00283EFB">
        <w:rPr>
          <w:spacing w:val="-2"/>
          <w:lang w:val="es-ES"/>
        </w:rPr>
        <w:t xml:space="preserve"> </w:t>
      </w:r>
      <w:proofErr w:type="spellStart"/>
      <w:r w:rsidRPr="00283EFB">
        <w:rPr>
          <w:spacing w:val="-2"/>
          <w:lang w:val="es-ES"/>
        </w:rPr>
        <w:t>kỹ</w:t>
      </w:r>
      <w:proofErr w:type="spellEnd"/>
      <w:r w:rsidRPr="00283EFB">
        <w:rPr>
          <w:spacing w:val="-2"/>
          <w:lang w:val="es-ES"/>
        </w:rPr>
        <w:t xml:space="preserve"> </w:t>
      </w:r>
      <w:proofErr w:type="spellStart"/>
      <w:r w:rsidRPr="00283EFB">
        <w:rPr>
          <w:spacing w:val="-2"/>
          <w:lang w:val="es-ES"/>
        </w:rPr>
        <w:t>thuật</w:t>
      </w:r>
      <w:proofErr w:type="spellEnd"/>
      <w:r w:rsidRPr="00283EFB">
        <w:rPr>
          <w:spacing w:val="-2"/>
          <w:lang w:val="es-ES"/>
        </w:rPr>
        <w:t xml:space="preserve"> </w:t>
      </w:r>
      <w:proofErr w:type="spellStart"/>
      <w:r w:rsidRPr="00283EFB">
        <w:rPr>
          <w:spacing w:val="-2"/>
          <w:lang w:val="es-ES"/>
        </w:rPr>
        <w:t>mới</w:t>
      </w:r>
      <w:proofErr w:type="spellEnd"/>
      <w:r w:rsidRPr="00283EFB">
        <w:rPr>
          <w:spacing w:val="-2"/>
          <w:lang w:val="es-ES"/>
        </w:rPr>
        <w:t xml:space="preserve"> </w:t>
      </w:r>
      <w:proofErr w:type="spellStart"/>
      <w:r w:rsidRPr="00283EFB">
        <w:rPr>
          <w:spacing w:val="-2"/>
          <w:lang w:val="es-ES"/>
        </w:rPr>
        <w:t>được</w:t>
      </w:r>
      <w:proofErr w:type="spellEnd"/>
      <w:r w:rsidRPr="00283EFB">
        <w:rPr>
          <w:spacing w:val="-2"/>
          <w:lang w:val="es-ES"/>
        </w:rPr>
        <w:t xml:space="preserve"> </w:t>
      </w:r>
      <w:proofErr w:type="spellStart"/>
      <w:r w:rsidRPr="00283EFB">
        <w:rPr>
          <w:spacing w:val="-2"/>
          <w:lang w:val="es-ES"/>
        </w:rPr>
        <w:t>đưa</w:t>
      </w:r>
      <w:proofErr w:type="spellEnd"/>
      <w:r w:rsidRPr="00283EFB">
        <w:rPr>
          <w:spacing w:val="-2"/>
          <w:lang w:val="es-ES"/>
        </w:rPr>
        <w:t xml:space="preserve"> </w:t>
      </w:r>
      <w:proofErr w:type="spellStart"/>
      <w:r w:rsidRPr="00283EFB">
        <w:rPr>
          <w:spacing w:val="-2"/>
          <w:lang w:val="es-ES"/>
        </w:rPr>
        <w:t>vào</w:t>
      </w:r>
      <w:proofErr w:type="spellEnd"/>
      <w:r w:rsidRPr="00283EFB">
        <w:rPr>
          <w:spacing w:val="-2"/>
          <w:lang w:val="es-ES"/>
        </w:rPr>
        <w:t xml:space="preserve"> </w:t>
      </w:r>
      <w:proofErr w:type="spellStart"/>
      <w:r w:rsidRPr="00283EFB">
        <w:rPr>
          <w:spacing w:val="-2"/>
          <w:lang w:val="es-ES"/>
        </w:rPr>
        <w:t>thi</w:t>
      </w:r>
      <w:proofErr w:type="spellEnd"/>
      <w:r w:rsidRPr="00283EFB">
        <w:rPr>
          <w:spacing w:val="-2"/>
          <w:lang w:val="es-ES"/>
        </w:rPr>
        <w:t xml:space="preserve"> </w:t>
      </w:r>
      <w:proofErr w:type="spellStart"/>
      <w:r w:rsidRPr="00283EFB">
        <w:rPr>
          <w:spacing w:val="-2"/>
          <w:lang w:val="es-ES"/>
        </w:rPr>
        <w:t>công</w:t>
      </w:r>
      <w:proofErr w:type="spellEnd"/>
      <w:r w:rsidRPr="00283EFB">
        <w:rPr>
          <w:spacing w:val="-2"/>
          <w:lang w:val="es-ES"/>
        </w:rPr>
        <w:t xml:space="preserve"> </w:t>
      </w:r>
      <w:proofErr w:type="spellStart"/>
      <w:r w:rsidRPr="00283EFB">
        <w:rPr>
          <w:spacing w:val="-2"/>
          <w:lang w:val="es-ES"/>
        </w:rPr>
        <w:t>cấu</w:t>
      </w:r>
      <w:proofErr w:type="spellEnd"/>
      <w:r w:rsidRPr="00283EFB">
        <w:rPr>
          <w:spacing w:val="-2"/>
          <w:lang w:val="es-ES"/>
        </w:rPr>
        <w:t xml:space="preserve"> </w:t>
      </w:r>
      <w:proofErr w:type="spellStart"/>
      <w:r w:rsidRPr="00283EFB">
        <w:rPr>
          <w:spacing w:val="-2"/>
          <w:lang w:val="es-ES"/>
        </w:rPr>
        <w:t>kiện</w:t>
      </w:r>
      <w:proofErr w:type="spellEnd"/>
      <w:r w:rsidRPr="00283EFB">
        <w:rPr>
          <w:spacing w:val="-2"/>
          <w:lang w:val="es-ES"/>
        </w:rPr>
        <w:t xml:space="preserve"> </w:t>
      </w:r>
      <w:proofErr w:type="spellStart"/>
      <w:r w:rsidRPr="00283EFB">
        <w:rPr>
          <w:spacing w:val="-2"/>
          <w:lang w:val="es-ES"/>
        </w:rPr>
        <w:t>bê</w:t>
      </w:r>
      <w:proofErr w:type="spellEnd"/>
      <w:r w:rsidRPr="00283EFB">
        <w:rPr>
          <w:spacing w:val="-2"/>
          <w:lang w:val="es-ES"/>
        </w:rPr>
        <w:t xml:space="preserve"> </w:t>
      </w:r>
      <w:proofErr w:type="spellStart"/>
      <w:r w:rsidRPr="00283EFB">
        <w:rPr>
          <w:spacing w:val="-2"/>
          <w:lang w:val="es-ES"/>
        </w:rPr>
        <w:t>tông</w:t>
      </w:r>
      <w:proofErr w:type="spellEnd"/>
      <w:r w:rsidRPr="00283EFB">
        <w:rPr>
          <w:spacing w:val="-2"/>
          <w:lang w:val="es-ES"/>
        </w:rPr>
        <w:t xml:space="preserve"> </w:t>
      </w:r>
      <w:proofErr w:type="spellStart"/>
      <w:r w:rsidRPr="00283EFB">
        <w:rPr>
          <w:spacing w:val="-2"/>
          <w:lang w:val="es-ES"/>
        </w:rPr>
        <w:t>và</w:t>
      </w:r>
      <w:proofErr w:type="spellEnd"/>
      <w:r w:rsidRPr="00283EFB">
        <w:rPr>
          <w:spacing w:val="-2"/>
          <w:lang w:val="es-ES"/>
        </w:rPr>
        <w:t xml:space="preserve"> </w:t>
      </w:r>
      <w:proofErr w:type="spellStart"/>
      <w:r w:rsidRPr="00283EFB">
        <w:rPr>
          <w:spacing w:val="-2"/>
          <w:lang w:val="es-ES"/>
        </w:rPr>
        <w:t>bê</w:t>
      </w:r>
      <w:proofErr w:type="spellEnd"/>
      <w:r w:rsidRPr="00283EFB">
        <w:rPr>
          <w:spacing w:val="-2"/>
          <w:lang w:val="es-ES"/>
        </w:rPr>
        <w:t xml:space="preserve"> </w:t>
      </w:r>
      <w:proofErr w:type="spellStart"/>
      <w:r w:rsidRPr="00283EFB">
        <w:rPr>
          <w:spacing w:val="-2"/>
          <w:lang w:val="es-ES"/>
        </w:rPr>
        <w:t>tông</w:t>
      </w:r>
      <w:proofErr w:type="spellEnd"/>
      <w:r w:rsidRPr="00283EFB">
        <w:rPr>
          <w:spacing w:val="-2"/>
          <w:lang w:val="es-ES"/>
        </w:rPr>
        <w:t xml:space="preserve"> </w:t>
      </w:r>
      <w:proofErr w:type="spellStart"/>
      <w:r w:rsidRPr="00283EFB">
        <w:rPr>
          <w:spacing w:val="-2"/>
          <w:lang w:val="es-ES"/>
        </w:rPr>
        <w:t>cốt</w:t>
      </w:r>
      <w:proofErr w:type="spellEnd"/>
      <w:r w:rsidRPr="00283EFB">
        <w:rPr>
          <w:spacing w:val="-2"/>
          <w:lang w:val="es-ES"/>
        </w:rPr>
        <w:t xml:space="preserve"> </w:t>
      </w:r>
      <w:proofErr w:type="spellStart"/>
      <w:r w:rsidRPr="00283EFB">
        <w:rPr>
          <w:spacing w:val="-2"/>
          <w:lang w:val="es-ES"/>
        </w:rPr>
        <w:t>thép</w:t>
      </w:r>
      <w:proofErr w:type="spellEnd"/>
      <w:r w:rsidRPr="00283EFB">
        <w:rPr>
          <w:spacing w:val="-2"/>
          <w:lang w:val="es-ES"/>
        </w:rPr>
        <w:t>.</w:t>
      </w:r>
    </w:p>
    <w:p w14:paraId="60C662C4"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Khi</w:t>
      </w:r>
      <w:proofErr w:type="spellEnd"/>
      <w:r w:rsidRPr="00283EFB">
        <w:rPr>
          <w:lang w:val="es-ES"/>
        </w:rPr>
        <w:t xml:space="preserve"> </w:t>
      </w:r>
      <w:proofErr w:type="spellStart"/>
      <w:r w:rsidRPr="00283EFB">
        <w:rPr>
          <w:lang w:val="es-ES"/>
        </w:rPr>
        <w:t>chế</w:t>
      </w:r>
      <w:proofErr w:type="spellEnd"/>
      <w:r w:rsidRPr="00283EFB">
        <w:rPr>
          <w:lang w:val="es-ES"/>
        </w:rPr>
        <w:t xml:space="preserve"> </w:t>
      </w:r>
      <w:proofErr w:type="spellStart"/>
      <w:r w:rsidRPr="00283EFB">
        <w:rPr>
          <w:lang w:val="es-ES"/>
        </w:rPr>
        <w:t>tạo</w:t>
      </w:r>
      <w:proofErr w:type="spellEnd"/>
      <w:r w:rsidRPr="00283EFB">
        <w:rPr>
          <w:lang w:val="es-ES"/>
        </w:rPr>
        <w:t xml:space="preserve"> </w:t>
      </w:r>
      <w:proofErr w:type="spellStart"/>
      <w:r w:rsidRPr="00283EFB">
        <w:rPr>
          <w:lang w:val="es-ES"/>
        </w:rPr>
        <w:t>hỗn</w:t>
      </w:r>
      <w:proofErr w:type="spellEnd"/>
      <w:r w:rsidRPr="00283EFB">
        <w:rPr>
          <w:lang w:val="es-ES"/>
        </w:rPr>
        <w:t xml:space="preserve"> </w:t>
      </w:r>
      <w:proofErr w:type="spellStart"/>
      <w:r w:rsidRPr="00283EFB">
        <w:rPr>
          <w:lang w:val="es-ES"/>
        </w:rPr>
        <w:t>hợp</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các</w:t>
      </w:r>
      <w:proofErr w:type="spellEnd"/>
      <w:r w:rsidRPr="00283EFB">
        <w:rPr>
          <w:lang w:val="es-ES"/>
        </w:rPr>
        <w:t xml:space="preserve"> </w:t>
      </w:r>
      <w:proofErr w:type="spellStart"/>
      <w:r w:rsidRPr="00283EFB">
        <w:rPr>
          <w:lang w:val="es-ES"/>
        </w:rPr>
        <w:t>loại</w:t>
      </w:r>
      <w:proofErr w:type="spellEnd"/>
      <w:r w:rsidRPr="00283EFB">
        <w:rPr>
          <w:lang w:val="es-ES"/>
        </w:rPr>
        <w:t xml:space="preserve"> </w:t>
      </w:r>
      <w:proofErr w:type="spellStart"/>
      <w:r w:rsidRPr="00283EFB">
        <w:rPr>
          <w:lang w:val="es-ES"/>
        </w:rPr>
        <w:t>vật</w:t>
      </w:r>
      <w:proofErr w:type="spellEnd"/>
      <w:r w:rsidRPr="00283EFB">
        <w:rPr>
          <w:lang w:val="es-ES"/>
        </w:rPr>
        <w:t xml:space="preserve"> </w:t>
      </w:r>
      <w:proofErr w:type="spellStart"/>
      <w:r w:rsidRPr="00283EFB">
        <w:rPr>
          <w:lang w:val="es-ES"/>
        </w:rPr>
        <w:t>liệu</w:t>
      </w:r>
      <w:proofErr w:type="spellEnd"/>
      <w:r w:rsidRPr="00283EFB">
        <w:rPr>
          <w:lang w:val="es-ES"/>
        </w:rPr>
        <w:t xml:space="preserve"> </w:t>
      </w:r>
      <w:proofErr w:type="spellStart"/>
      <w:r w:rsidRPr="00283EFB">
        <w:rPr>
          <w:lang w:val="es-ES"/>
        </w:rPr>
        <w:t>như</w:t>
      </w:r>
      <w:proofErr w:type="spellEnd"/>
      <w:r w:rsidRPr="00283EFB">
        <w:rPr>
          <w:lang w:val="es-ES"/>
        </w:rPr>
        <w:t xml:space="preserve">: </w:t>
      </w:r>
      <w:proofErr w:type="spellStart"/>
      <w:r w:rsidRPr="00283EFB">
        <w:rPr>
          <w:lang w:val="es-ES"/>
        </w:rPr>
        <w:t>Cát</w:t>
      </w:r>
      <w:proofErr w:type="spellEnd"/>
      <w:r w:rsidRPr="00283EFB">
        <w:rPr>
          <w:lang w:val="es-ES"/>
        </w:rPr>
        <w:t xml:space="preserve">, </w:t>
      </w:r>
      <w:proofErr w:type="spellStart"/>
      <w:r w:rsidRPr="00283EFB">
        <w:rPr>
          <w:lang w:val="es-ES"/>
        </w:rPr>
        <w:t>đá</w:t>
      </w:r>
      <w:proofErr w:type="spellEnd"/>
      <w:r w:rsidRPr="00283EFB">
        <w:rPr>
          <w:lang w:val="es-ES"/>
        </w:rPr>
        <w:t xml:space="preserve">, xi </w:t>
      </w:r>
      <w:proofErr w:type="spellStart"/>
      <w:r w:rsidRPr="00283EFB">
        <w:rPr>
          <w:lang w:val="es-ES"/>
        </w:rPr>
        <w:t>măng</w:t>
      </w:r>
      <w:proofErr w:type="spellEnd"/>
      <w:r w:rsidRPr="00283EFB">
        <w:rPr>
          <w:lang w:val="es-ES"/>
        </w:rPr>
        <w:t xml:space="preserve">, </w:t>
      </w:r>
      <w:proofErr w:type="spellStart"/>
      <w:r w:rsidRPr="00283EFB">
        <w:rPr>
          <w:lang w:val="es-ES"/>
        </w:rPr>
        <w:t>nước</w:t>
      </w:r>
      <w:proofErr w:type="spellEnd"/>
      <w:r w:rsidRPr="00283EFB">
        <w:rPr>
          <w:lang w:val="es-ES"/>
        </w:rPr>
        <w:t xml:space="preserve">, </w:t>
      </w:r>
      <w:proofErr w:type="spellStart"/>
      <w:r w:rsidRPr="00283EFB">
        <w:rPr>
          <w:lang w:val="es-ES"/>
        </w:rPr>
        <w:t>các</w:t>
      </w:r>
      <w:proofErr w:type="spellEnd"/>
      <w:r w:rsidRPr="00283EFB">
        <w:rPr>
          <w:lang w:val="es-ES"/>
        </w:rPr>
        <w:t xml:space="preserve"> </w:t>
      </w:r>
      <w:proofErr w:type="spellStart"/>
      <w:r w:rsidRPr="00283EFB">
        <w:rPr>
          <w:lang w:val="es-ES"/>
        </w:rPr>
        <w:t>chất</w:t>
      </w:r>
      <w:proofErr w:type="spellEnd"/>
      <w:r w:rsidRPr="00283EFB">
        <w:rPr>
          <w:lang w:val="es-ES"/>
        </w:rPr>
        <w:t xml:space="preserve"> </w:t>
      </w:r>
      <w:proofErr w:type="spellStart"/>
      <w:r w:rsidRPr="00283EFB">
        <w:rPr>
          <w:lang w:val="es-ES"/>
        </w:rPr>
        <w:t>phụ</w:t>
      </w:r>
      <w:proofErr w:type="spellEnd"/>
      <w:r w:rsidRPr="00283EFB">
        <w:rPr>
          <w:lang w:val="es-ES"/>
        </w:rPr>
        <w:t xml:space="preserve"> </w:t>
      </w:r>
      <w:proofErr w:type="spellStart"/>
      <w:r w:rsidRPr="00283EFB">
        <w:rPr>
          <w:lang w:val="es-ES"/>
        </w:rPr>
        <w:t>gia</w:t>
      </w:r>
      <w:proofErr w:type="spellEnd"/>
      <w:r w:rsidRPr="00283EFB">
        <w:rPr>
          <w:lang w:val="es-ES"/>
        </w:rPr>
        <w:t xml:space="preserve"> (</w:t>
      </w:r>
      <w:proofErr w:type="spellStart"/>
      <w:r w:rsidRPr="00283EFB">
        <w:rPr>
          <w:lang w:val="es-ES"/>
        </w:rPr>
        <w:t>nếu</w:t>
      </w:r>
      <w:proofErr w:type="spellEnd"/>
      <w:r w:rsidRPr="00283EFB">
        <w:rPr>
          <w:lang w:val="es-ES"/>
        </w:rPr>
        <w:t xml:space="preserve"> </w:t>
      </w:r>
      <w:proofErr w:type="spellStart"/>
      <w:r w:rsidRPr="00283EFB">
        <w:rPr>
          <w:lang w:val="es-ES"/>
        </w:rPr>
        <w:t>có</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cân</w:t>
      </w:r>
      <w:proofErr w:type="spellEnd"/>
      <w:r w:rsidRPr="00283EFB">
        <w:rPr>
          <w:lang w:val="es-ES"/>
        </w:rPr>
        <w:t xml:space="preserve"> </w:t>
      </w:r>
      <w:proofErr w:type="spellStart"/>
      <w:r w:rsidRPr="00283EFB">
        <w:rPr>
          <w:lang w:val="es-ES"/>
        </w:rPr>
        <w:t>đong</w:t>
      </w:r>
      <w:proofErr w:type="spellEnd"/>
      <w:r w:rsidRPr="00283EFB">
        <w:rPr>
          <w:lang w:val="es-ES"/>
        </w:rPr>
        <w:t xml:space="preserve"> </w:t>
      </w:r>
      <w:proofErr w:type="spellStart"/>
      <w:r w:rsidRPr="00283EFB">
        <w:rPr>
          <w:lang w:val="es-ES"/>
        </w:rPr>
        <w:t>theo</w:t>
      </w:r>
      <w:proofErr w:type="spellEnd"/>
      <w:r w:rsidRPr="00283EFB">
        <w:rPr>
          <w:lang w:val="es-ES"/>
        </w:rPr>
        <w:t xml:space="preserve"> </w:t>
      </w:r>
      <w:proofErr w:type="spellStart"/>
      <w:r w:rsidRPr="00283EFB">
        <w:rPr>
          <w:lang w:val="es-ES"/>
        </w:rPr>
        <w:t>khối</w:t>
      </w:r>
      <w:proofErr w:type="spellEnd"/>
      <w:r w:rsidRPr="00283EFB">
        <w:rPr>
          <w:lang w:val="es-ES"/>
        </w:rPr>
        <w:t xml:space="preserve"> </w:t>
      </w:r>
      <w:proofErr w:type="spellStart"/>
      <w:r w:rsidRPr="00283EFB">
        <w:rPr>
          <w:lang w:val="es-ES"/>
        </w:rPr>
        <w:t>lượng</w:t>
      </w:r>
      <w:proofErr w:type="spellEnd"/>
      <w:r w:rsidRPr="00283EFB">
        <w:rPr>
          <w:lang w:val="es-ES"/>
        </w:rPr>
        <w:t xml:space="preserve"> </w:t>
      </w:r>
      <w:proofErr w:type="spellStart"/>
      <w:r w:rsidRPr="00283EFB">
        <w:rPr>
          <w:lang w:val="es-ES"/>
        </w:rPr>
        <w:t>hoặc</w:t>
      </w:r>
      <w:proofErr w:type="spellEnd"/>
      <w:r w:rsidRPr="00283EFB">
        <w:rPr>
          <w:lang w:val="es-ES"/>
        </w:rPr>
        <w:t xml:space="preserve"> </w:t>
      </w:r>
      <w:proofErr w:type="spellStart"/>
      <w:r w:rsidRPr="00283EFB">
        <w:rPr>
          <w:lang w:val="es-ES"/>
        </w:rPr>
        <w:t>quy</w:t>
      </w:r>
      <w:proofErr w:type="spellEnd"/>
      <w:r w:rsidRPr="00283EFB">
        <w:rPr>
          <w:lang w:val="es-ES"/>
        </w:rPr>
        <w:t xml:space="preserve"> </w:t>
      </w:r>
      <w:proofErr w:type="spellStart"/>
      <w:r w:rsidRPr="00283EFB">
        <w:rPr>
          <w:lang w:val="es-ES"/>
        </w:rPr>
        <w:t>định</w:t>
      </w:r>
      <w:proofErr w:type="spellEnd"/>
      <w:r w:rsidRPr="00283EFB">
        <w:rPr>
          <w:lang w:val="es-ES"/>
        </w:rPr>
        <w:t xml:space="preserve"> </w:t>
      </w:r>
      <w:proofErr w:type="spellStart"/>
      <w:r w:rsidRPr="00283EFB">
        <w:rPr>
          <w:lang w:val="es-ES"/>
        </w:rPr>
        <w:t>về</w:t>
      </w:r>
      <w:proofErr w:type="spellEnd"/>
      <w:r w:rsidRPr="00283EFB">
        <w:rPr>
          <w:lang w:val="es-ES"/>
        </w:rPr>
        <w:t xml:space="preserve"> </w:t>
      </w:r>
      <w:proofErr w:type="spellStart"/>
      <w:r w:rsidRPr="00283EFB">
        <w:rPr>
          <w:lang w:val="es-ES"/>
        </w:rPr>
        <w:t>thể</w:t>
      </w:r>
      <w:proofErr w:type="spellEnd"/>
      <w:r w:rsidRPr="00283EFB">
        <w:rPr>
          <w:lang w:val="es-ES"/>
        </w:rPr>
        <w:t xml:space="preserve"> </w:t>
      </w:r>
      <w:proofErr w:type="spellStart"/>
      <w:r w:rsidRPr="00283EFB">
        <w:rPr>
          <w:lang w:val="es-ES"/>
        </w:rPr>
        <w:t>tích</w:t>
      </w:r>
      <w:proofErr w:type="spellEnd"/>
      <w:r w:rsidRPr="00283EFB">
        <w:rPr>
          <w:lang w:val="es-ES"/>
        </w:rPr>
        <w:t xml:space="preserve"> </w:t>
      </w:r>
      <w:proofErr w:type="spellStart"/>
      <w:r w:rsidRPr="00283EFB">
        <w:rPr>
          <w:lang w:val="es-ES"/>
        </w:rPr>
        <w:t>tương</w:t>
      </w:r>
      <w:proofErr w:type="spellEnd"/>
      <w:r w:rsidRPr="00283EFB">
        <w:rPr>
          <w:lang w:val="es-ES"/>
        </w:rPr>
        <w:t xml:space="preserve"> </w:t>
      </w:r>
      <w:proofErr w:type="spellStart"/>
      <w:r w:rsidRPr="00283EFB">
        <w:rPr>
          <w:lang w:val="es-ES"/>
        </w:rPr>
        <w:t>đương</w:t>
      </w:r>
      <w:proofErr w:type="spellEnd"/>
      <w:r w:rsidRPr="00283EFB">
        <w:rPr>
          <w:lang w:val="es-ES"/>
        </w:rPr>
        <w:t xml:space="preserve"> </w:t>
      </w:r>
      <w:proofErr w:type="spellStart"/>
      <w:r w:rsidRPr="00283EFB">
        <w:rPr>
          <w:lang w:val="es-ES"/>
        </w:rPr>
        <w:t>khối</w:t>
      </w:r>
      <w:proofErr w:type="spellEnd"/>
      <w:r w:rsidRPr="00283EFB">
        <w:rPr>
          <w:lang w:val="es-ES"/>
        </w:rPr>
        <w:t xml:space="preserve"> </w:t>
      </w:r>
      <w:proofErr w:type="spellStart"/>
      <w:r w:rsidRPr="00283EFB">
        <w:rPr>
          <w:lang w:val="es-ES"/>
        </w:rPr>
        <w:t>lượng</w:t>
      </w:r>
      <w:proofErr w:type="spellEnd"/>
      <w:r w:rsidRPr="00283EFB">
        <w:rPr>
          <w:lang w:val="es-ES"/>
        </w:rPr>
        <w:t>.</w:t>
      </w:r>
    </w:p>
    <w:p w14:paraId="35C7E699"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Đổ</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đầm</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không</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làm</w:t>
      </w:r>
      <w:proofErr w:type="spellEnd"/>
      <w:r w:rsidRPr="00283EFB">
        <w:rPr>
          <w:lang w:val="es-ES"/>
        </w:rPr>
        <w:t xml:space="preserve"> </w:t>
      </w:r>
      <w:proofErr w:type="spellStart"/>
      <w:r w:rsidRPr="00283EFB">
        <w:rPr>
          <w:lang w:val="es-ES"/>
        </w:rPr>
        <w:t>sai</w:t>
      </w:r>
      <w:proofErr w:type="spellEnd"/>
      <w:r w:rsidRPr="00283EFB">
        <w:rPr>
          <w:lang w:val="es-ES"/>
        </w:rPr>
        <w:t xml:space="preserve"> </w:t>
      </w:r>
      <w:proofErr w:type="spellStart"/>
      <w:r w:rsidRPr="00283EFB">
        <w:rPr>
          <w:lang w:val="es-ES"/>
        </w:rPr>
        <w:t>lệch</w:t>
      </w:r>
      <w:proofErr w:type="spellEnd"/>
      <w:r w:rsidRPr="00283EFB">
        <w:rPr>
          <w:lang w:val="es-ES"/>
        </w:rPr>
        <w:t xml:space="preserve"> </w:t>
      </w:r>
      <w:proofErr w:type="spellStart"/>
      <w:r w:rsidRPr="00283EFB">
        <w:rPr>
          <w:lang w:val="es-ES"/>
        </w:rPr>
        <w:t>vị</w:t>
      </w:r>
      <w:proofErr w:type="spellEnd"/>
      <w:r w:rsidRPr="00283EFB">
        <w:rPr>
          <w:lang w:val="es-ES"/>
        </w:rPr>
        <w:t xml:space="preserve"> </w:t>
      </w:r>
      <w:proofErr w:type="spellStart"/>
      <w:r w:rsidRPr="00283EFB">
        <w:rPr>
          <w:lang w:val="es-ES"/>
        </w:rPr>
        <w:t>trí</w:t>
      </w:r>
      <w:proofErr w:type="spellEnd"/>
      <w:r w:rsidRPr="00283EFB">
        <w:rPr>
          <w:lang w:val="es-ES"/>
        </w:rPr>
        <w:t xml:space="preserve"> </w:t>
      </w:r>
      <w:proofErr w:type="spellStart"/>
      <w:r w:rsidRPr="00283EFB">
        <w:rPr>
          <w:lang w:val="es-ES"/>
        </w:rPr>
        <w:t>cốt</w:t>
      </w:r>
      <w:proofErr w:type="spellEnd"/>
      <w:r w:rsidRPr="00283EFB">
        <w:rPr>
          <w:lang w:val="es-ES"/>
        </w:rPr>
        <w:t xml:space="preserve"> </w:t>
      </w:r>
      <w:proofErr w:type="spellStart"/>
      <w:r w:rsidRPr="00283EFB">
        <w:rPr>
          <w:lang w:val="es-ES"/>
        </w:rPr>
        <w:t>thép</w:t>
      </w:r>
      <w:proofErr w:type="spellEnd"/>
      <w:r w:rsidRPr="00283EFB">
        <w:rPr>
          <w:lang w:val="es-ES"/>
        </w:rPr>
        <w:t xml:space="preserve">, </w:t>
      </w:r>
      <w:proofErr w:type="spellStart"/>
      <w:r w:rsidRPr="00283EFB">
        <w:rPr>
          <w:lang w:val="es-ES"/>
        </w:rPr>
        <w:t>vị</w:t>
      </w:r>
      <w:proofErr w:type="spellEnd"/>
      <w:r w:rsidRPr="00283EFB">
        <w:rPr>
          <w:lang w:val="es-ES"/>
        </w:rPr>
        <w:t xml:space="preserve"> </w:t>
      </w:r>
      <w:proofErr w:type="spellStart"/>
      <w:r w:rsidRPr="00283EFB">
        <w:rPr>
          <w:lang w:val="es-ES"/>
        </w:rPr>
        <w:t>trí</w:t>
      </w:r>
      <w:proofErr w:type="spellEnd"/>
      <w:r w:rsidRPr="00283EFB">
        <w:rPr>
          <w:lang w:val="es-ES"/>
        </w:rPr>
        <w:t xml:space="preserve"> </w:t>
      </w:r>
      <w:proofErr w:type="spellStart"/>
      <w:r w:rsidRPr="00283EFB">
        <w:rPr>
          <w:lang w:val="es-ES"/>
        </w:rPr>
        <w:t>cốt</w:t>
      </w:r>
      <w:proofErr w:type="spellEnd"/>
      <w:r w:rsidRPr="00283EFB">
        <w:rPr>
          <w:lang w:val="es-ES"/>
        </w:rPr>
        <w:t xml:space="preserve"> </w:t>
      </w:r>
      <w:proofErr w:type="spellStart"/>
      <w:r w:rsidRPr="00283EFB">
        <w:rPr>
          <w:lang w:val="es-ES"/>
        </w:rPr>
        <w:t>pha</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chiều</w:t>
      </w:r>
      <w:proofErr w:type="spellEnd"/>
      <w:r w:rsidRPr="00283EFB">
        <w:rPr>
          <w:lang w:val="es-ES"/>
        </w:rPr>
        <w:t xml:space="preserve"> </w:t>
      </w:r>
      <w:proofErr w:type="spellStart"/>
      <w:r w:rsidRPr="00283EFB">
        <w:rPr>
          <w:lang w:val="es-ES"/>
        </w:rPr>
        <w:t>dày</w:t>
      </w:r>
      <w:proofErr w:type="spellEnd"/>
      <w:r w:rsidRPr="00283EFB">
        <w:rPr>
          <w:lang w:val="es-ES"/>
        </w:rPr>
        <w:t xml:space="preserve"> </w:t>
      </w:r>
      <w:proofErr w:type="spellStart"/>
      <w:r w:rsidRPr="00283EFB">
        <w:rPr>
          <w:lang w:val="es-ES"/>
        </w:rPr>
        <w:t>lớp</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bảo</w:t>
      </w:r>
      <w:proofErr w:type="spellEnd"/>
      <w:r w:rsidRPr="00283EFB">
        <w:rPr>
          <w:lang w:val="es-ES"/>
        </w:rPr>
        <w:t xml:space="preserve"> </w:t>
      </w:r>
      <w:proofErr w:type="spellStart"/>
      <w:r w:rsidRPr="00283EFB">
        <w:rPr>
          <w:lang w:val="es-ES"/>
        </w:rPr>
        <w:t>vệ</w:t>
      </w:r>
      <w:proofErr w:type="spellEnd"/>
      <w:r w:rsidRPr="00283EFB">
        <w:rPr>
          <w:lang w:val="es-ES"/>
        </w:rPr>
        <w:t xml:space="preserve"> </w:t>
      </w:r>
      <w:proofErr w:type="spellStart"/>
      <w:r w:rsidRPr="00283EFB">
        <w:rPr>
          <w:lang w:val="es-ES"/>
        </w:rPr>
        <w:t>cốt</w:t>
      </w:r>
      <w:proofErr w:type="spellEnd"/>
      <w:r w:rsidRPr="00283EFB">
        <w:rPr>
          <w:lang w:val="es-ES"/>
        </w:rPr>
        <w:t xml:space="preserve"> </w:t>
      </w:r>
      <w:proofErr w:type="spellStart"/>
      <w:r w:rsidRPr="00283EFB">
        <w:rPr>
          <w:lang w:val="es-ES"/>
        </w:rPr>
        <w:t>thép</w:t>
      </w:r>
      <w:proofErr w:type="spellEnd"/>
      <w:r w:rsidRPr="00283EFB">
        <w:rPr>
          <w:lang w:val="es-ES"/>
        </w:rPr>
        <w:t>.</w:t>
      </w:r>
    </w:p>
    <w:p w14:paraId="50E65CEA"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đổ</w:t>
      </w:r>
      <w:proofErr w:type="spellEnd"/>
      <w:r w:rsidRPr="00283EFB">
        <w:rPr>
          <w:lang w:val="es-ES"/>
        </w:rPr>
        <w:t xml:space="preserve"> </w:t>
      </w:r>
      <w:proofErr w:type="spellStart"/>
      <w:r w:rsidRPr="00283EFB">
        <w:rPr>
          <w:lang w:val="es-ES"/>
        </w:rPr>
        <w:t>liên</w:t>
      </w:r>
      <w:proofErr w:type="spellEnd"/>
      <w:r w:rsidRPr="00283EFB">
        <w:rPr>
          <w:lang w:val="es-ES"/>
        </w:rPr>
        <w:t xml:space="preserve"> </w:t>
      </w:r>
      <w:proofErr w:type="spellStart"/>
      <w:r w:rsidRPr="00283EFB">
        <w:rPr>
          <w:lang w:val="es-ES"/>
        </w:rPr>
        <w:t>tục</w:t>
      </w:r>
      <w:proofErr w:type="spellEnd"/>
      <w:r w:rsidRPr="00283EFB">
        <w:rPr>
          <w:lang w:val="es-ES"/>
        </w:rPr>
        <w:t xml:space="preserve"> cho </w:t>
      </w:r>
      <w:proofErr w:type="spellStart"/>
      <w:r w:rsidRPr="00283EFB">
        <w:rPr>
          <w:lang w:val="es-ES"/>
        </w:rPr>
        <w:t>tới</w:t>
      </w:r>
      <w:proofErr w:type="spellEnd"/>
      <w:r w:rsidRPr="00283EFB">
        <w:rPr>
          <w:lang w:val="es-ES"/>
        </w:rPr>
        <w:t xml:space="preserve"> </w:t>
      </w:r>
      <w:proofErr w:type="spellStart"/>
      <w:r w:rsidRPr="00283EFB">
        <w:rPr>
          <w:lang w:val="es-ES"/>
        </w:rPr>
        <w:t>khi</w:t>
      </w:r>
      <w:proofErr w:type="spellEnd"/>
      <w:r w:rsidRPr="00283EFB">
        <w:rPr>
          <w:lang w:val="es-ES"/>
        </w:rPr>
        <w:t xml:space="preserve"> </w:t>
      </w:r>
      <w:proofErr w:type="spellStart"/>
      <w:r w:rsidRPr="00283EFB">
        <w:rPr>
          <w:lang w:val="es-ES"/>
        </w:rPr>
        <w:t>hoàn</w:t>
      </w:r>
      <w:proofErr w:type="spellEnd"/>
      <w:r w:rsidRPr="00283EFB">
        <w:rPr>
          <w:lang w:val="es-ES"/>
        </w:rPr>
        <w:t xml:space="preserve"> </w:t>
      </w:r>
      <w:proofErr w:type="spellStart"/>
      <w:r w:rsidRPr="00283EFB">
        <w:rPr>
          <w:lang w:val="es-ES"/>
        </w:rPr>
        <w:t>thành</w:t>
      </w:r>
      <w:proofErr w:type="spellEnd"/>
      <w:r w:rsidRPr="00283EFB">
        <w:rPr>
          <w:lang w:val="es-ES"/>
        </w:rPr>
        <w:t xml:space="preserve"> </w:t>
      </w:r>
      <w:proofErr w:type="spellStart"/>
      <w:r w:rsidRPr="00283EFB">
        <w:rPr>
          <w:lang w:val="es-ES"/>
        </w:rPr>
        <w:t>một</w:t>
      </w:r>
      <w:proofErr w:type="spellEnd"/>
      <w:r w:rsidRPr="00283EFB">
        <w:rPr>
          <w:lang w:val="es-ES"/>
        </w:rPr>
        <w:t xml:space="preserve"> </w:t>
      </w:r>
      <w:proofErr w:type="spellStart"/>
      <w:r w:rsidRPr="00283EFB">
        <w:rPr>
          <w:lang w:val="es-ES"/>
        </w:rPr>
        <w:t>kết</w:t>
      </w:r>
      <w:proofErr w:type="spellEnd"/>
      <w:r w:rsidRPr="00283EFB">
        <w:rPr>
          <w:lang w:val="es-ES"/>
        </w:rPr>
        <w:t xml:space="preserve"> </w:t>
      </w:r>
      <w:proofErr w:type="spellStart"/>
      <w:r w:rsidRPr="00283EFB">
        <w:rPr>
          <w:lang w:val="es-ES"/>
        </w:rPr>
        <w:t>cấu</w:t>
      </w:r>
      <w:proofErr w:type="spellEnd"/>
      <w:r w:rsidRPr="00283EFB">
        <w:rPr>
          <w:lang w:val="es-ES"/>
        </w:rPr>
        <w:t xml:space="preserve"> </w:t>
      </w:r>
      <w:proofErr w:type="spellStart"/>
      <w:r w:rsidRPr="00283EFB">
        <w:rPr>
          <w:lang w:val="es-ES"/>
        </w:rPr>
        <w:t>nào</w:t>
      </w:r>
      <w:proofErr w:type="spellEnd"/>
      <w:r w:rsidRPr="00283EFB">
        <w:rPr>
          <w:lang w:val="es-ES"/>
        </w:rPr>
        <w:t xml:space="preserve"> </w:t>
      </w:r>
      <w:proofErr w:type="spellStart"/>
      <w:r w:rsidRPr="00283EFB">
        <w:rPr>
          <w:lang w:val="es-ES"/>
        </w:rPr>
        <w:t>đó</w:t>
      </w:r>
      <w:proofErr w:type="spellEnd"/>
      <w:r w:rsidRPr="00283EFB">
        <w:rPr>
          <w:lang w:val="es-ES"/>
        </w:rPr>
        <w:t xml:space="preserve"> </w:t>
      </w:r>
      <w:proofErr w:type="spellStart"/>
      <w:r w:rsidRPr="00283EFB">
        <w:rPr>
          <w:lang w:val="es-ES"/>
        </w:rPr>
        <w:t>theo</w:t>
      </w:r>
      <w:proofErr w:type="spellEnd"/>
      <w:r w:rsidRPr="00283EFB">
        <w:rPr>
          <w:lang w:val="es-ES"/>
        </w:rPr>
        <w:t xml:space="preserve"> </w:t>
      </w:r>
      <w:proofErr w:type="spellStart"/>
      <w:r w:rsidRPr="00283EFB">
        <w:rPr>
          <w:lang w:val="es-ES"/>
        </w:rPr>
        <w:t>yêu</w:t>
      </w:r>
      <w:proofErr w:type="spellEnd"/>
      <w:r w:rsidRPr="00283EFB">
        <w:rPr>
          <w:lang w:val="es-ES"/>
        </w:rPr>
        <w:t xml:space="preserve"> </w:t>
      </w:r>
      <w:proofErr w:type="spellStart"/>
      <w:r w:rsidRPr="00283EFB">
        <w:rPr>
          <w:lang w:val="es-ES"/>
        </w:rPr>
        <w:t>cầu</w:t>
      </w:r>
      <w:proofErr w:type="spellEnd"/>
      <w:r w:rsidRPr="00283EFB">
        <w:rPr>
          <w:lang w:val="es-ES"/>
        </w:rPr>
        <w:t xml:space="preserve"> </w:t>
      </w:r>
      <w:proofErr w:type="spellStart"/>
      <w:r w:rsidRPr="00283EFB">
        <w:rPr>
          <w:lang w:val="es-ES"/>
        </w:rPr>
        <w:t>của</w:t>
      </w:r>
      <w:proofErr w:type="spellEnd"/>
      <w:r w:rsidRPr="00283EFB">
        <w:rPr>
          <w:lang w:val="es-ES"/>
        </w:rPr>
        <w:t xml:space="preserve"> </w:t>
      </w:r>
      <w:proofErr w:type="spellStart"/>
      <w:r w:rsidRPr="00283EFB">
        <w:rPr>
          <w:lang w:val="es-ES"/>
        </w:rPr>
        <w:t>thiết</w:t>
      </w:r>
      <w:proofErr w:type="spellEnd"/>
      <w:r w:rsidRPr="00283EFB">
        <w:rPr>
          <w:lang w:val="es-ES"/>
        </w:rPr>
        <w:t xml:space="preserve"> </w:t>
      </w:r>
      <w:proofErr w:type="spellStart"/>
      <w:r w:rsidRPr="00283EFB">
        <w:rPr>
          <w:lang w:val="es-ES"/>
        </w:rPr>
        <w:t>kế</w:t>
      </w:r>
      <w:proofErr w:type="spellEnd"/>
      <w:r w:rsidRPr="00283EFB">
        <w:rPr>
          <w:lang w:val="es-ES"/>
        </w:rPr>
        <w:t xml:space="preserve">. </w:t>
      </w:r>
      <w:proofErr w:type="spellStart"/>
      <w:r w:rsidRPr="00283EFB">
        <w:rPr>
          <w:lang w:val="es-ES"/>
        </w:rPr>
        <w:t>Để</w:t>
      </w:r>
      <w:proofErr w:type="spellEnd"/>
      <w:r w:rsidRPr="00283EFB">
        <w:rPr>
          <w:lang w:val="es-ES"/>
        </w:rPr>
        <w:t xml:space="preserve"> </w:t>
      </w:r>
      <w:proofErr w:type="spellStart"/>
      <w:r w:rsidRPr="00283EFB">
        <w:rPr>
          <w:lang w:val="es-ES"/>
        </w:rPr>
        <w:t>tránh</w:t>
      </w:r>
      <w:proofErr w:type="spellEnd"/>
      <w:r w:rsidRPr="00283EFB">
        <w:rPr>
          <w:lang w:val="es-ES"/>
        </w:rPr>
        <w:t xml:space="preserve"> </w:t>
      </w:r>
      <w:proofErr w:type="spellStart"/>
      <w:r w:rsidRPr="00283EFB">
        <w:rPr>
          <w:lang w:val="es-ES"/>
        </w:rPr>
        <w:t>sự</w:t>
      </w:r>
      <w:proofErr w:type="spellEnd"/>
      <w:r w:rsidRPr="00283EFB">
        <w:rPr>
          <w:lang w:val="es-ES"/>
        </w:rPr>
        <w:t xml:space="preserve"> </w:t>
      </w:r>
      <w:proofErr w:type="spellStart"/>
      <w:r w:rsidRPr="00283EFB">
        <w:rPr>
          <w:lang w:val="es-ES"/>
        </w:rPr>
        <w:t>phân</w:t>
      </w:r>
      <w:proofErr w:type="spellEnd"/>
      <w:r w:rsidRPr="00283EFB">
        <w:rPr>
          <w:lang w:val="es-ES"/>
        </w:rPr>
        <w:t xml:space="preserve"> </w:t>
      </w:r>
      <w:proofErr w:type="spellStart"/>
      <w:r w:rsidRPr="00283EFB">
        <w:rPr>
          <w:lang w:val="es-ES"/>
        </w:rPr>
        <w:t>tầng</w:t>
      </w:r>
      <w:proofErr w:type="spellEnd"/>
      <w:r w:rsidRPr="00283EFB">
        <w:rPr>
          <w:lang w:val="es-ES"/>
        </w:rPr>
        <w:t xml:space="preserve"> </w:t>
      </w:r>
      <w:proofErr w:type="spellStart"/>
      <w:r w:rsidRPr="00283EFB">
        <w:rPr>
          <w:lang w:val="es-ES"/>
        </w:rPr>
        <w:t>chiều</w:t>
      </w:r>
      <w:proofErr w:type="spellEnd"/>
      <w:r w:rsidRPr="00283EFB">
        <w:rPr>
          <w:lang w:val="es-ES"/>
        </w:rPr>
        <w:t xml:space="preserve"> cao </w:t>
      </w:r>
      <w:proofErr w:type="spellStart"/>
      <w:r w:rsidRPr="00283EFB">
        <w:rPr>
          <w:lang w:val="es-ES"/>
        </w:rPr>
        <w:t>đổ</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không</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vượt</w:t>
      </w:r>
      <w:proofErr w:type="spellEnd"/>
      <w:r w:rsidRPr="00283EFB">
        <w:rPr>
          <w:lang w:val="es-ES"/>
        </w:rPr>
        <w:t xml:space="preserve"> </w:t>
      </w:r>
      <w:proofErr w:type="spellStart"/>
      <w:r w:rsidRPr="00283EFB">
        <w:rPr>
          <w:lang w:val="es-ES"/>
        </w:rPr>
        <w:t>quá</w:t>
      </w:r>
      <w:proofErr w:type="spellEnd"/>
      <w:r w:rsidRPr="00283EFB">
        <w:rPr>
          <w:lang w:val="es-ES"/>
        </w:rPr>
        <w:t xml:space="preserve"> 1,5 </w:t>
      </w:r>
      <w:proofErr w:type="spellStart"/>
      <w:r w:rsidRPr="00283EFB">
        <w:rPr>
          <w:lang w:val="es-ES"/>
        </w:rPr>
        <w:t>mét</w:t>
      </w:r>
      <w:proofErr w:type="spellEnd"/>
      <w:r w:rsidRPr="00283EFB">
        <w:rPr>
          <w:lang w:val="es-ES"/>
        </w:rPr>
        <w:t xml:space="preserve">. </w:t>
      </w:r>
      <w:proofErr w:type="spellStart"/>
      <w:r w:rsidRPr="00283EFB">
        <w:rPr>
          <w:lang w:val="es-ES"/>
        </w:rPr>
        <w:t>Nếu</w:t>
      </w:r>
      <w:proofErr w:type="spellEnd"/>
      <w:r w:rsidRPr="00283EFB">
        <w:rPr>
          <w:lang w:val="es-ES"/>
        </w:rPr>
        <w:t xml:space="preserve"> </w:t>
      </w:r>
      <w:proofErr w:type="spellStart"/>
      <w:r w:rsidRPr="00283EFB">
        <w:rPr>
          <w:lang w:val="es-ES"/>
        </w:rPr>
        <w:t>vượt</w:t>
      </w:r>
      <w:proofErr w:type="spellEnd"/>
      <w:r w:rsidRPr="00283EFB">
        <w:rPr>
          <w:lang w:val="es-ES"/>
        </w:rPr>
        <w:t xml:space="preserve"> </w:t>
      </w:r>
      <w:proofErr w:type="spellStart"/>
      <w:r w:rsidRPr="00283EFB">
        <w:rPr>
          <w:lang w:val="es-ES"/>
        </w:rPr>
        <w:t>quá</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dùng</w:t>
      </w:r>
      <w:proofErr w:type="spellEnd"/>
      <w:r w:rsidRPr="00283EFB">
        <w:rPr>
          <w:lang w:val="es-ES"/>
        </w:rPr>
        <w:t xml:space="preserve"> </w:t>
      </w:r>
      <w:proofErr w:type="spellStart"/>
      <w:r w:rsidRPr="00283EFB">
        <w:rPr>
          <w:lang w:val="es-ES"/>
        </w:rPr>
        <w:t>máng</w:t>
      </w:r>
      <w:proofErr w:type="spellEnd"/>
      <w:r w:rsidRPr="00283EFB">
        <w:rPr>
          <w:lang w:val="es-ES"/>
        </w:rPr>
        <w:t xml:space="preserve"> </w:t>
      </w:r>
      <w:proofErr w:type="spellStart"/>
      <w:r w:rsidRPr="00283EFB">
        <w:rPr>
          <w:lang w:val="es-ES"/>
        </w:rPr>
        <w:t>nghiêng</w:t>
      </w:r>
      <w:proofErr w:type="spellEnd"/>
      <w:r w:rsidRPr="00283EFB">
        <w:rPr>
          <w:lang w:val="es-ES"/>
        </w:rPr>
        <w:t xml:space="preserve"> </w:t>
      </w:r>
      <w:proofErr w:type="spellStart"/>
      <w:r w:rsidRPr="00283EFB">
        <w:rPr>
          <w:lang w:val="es-ES"/>
        </w:rPr>
        <w:t>hoặc</w:t>
      </w:r>
      <w:proofErr w:type="spellEnd"/>
      <w:r w:rsidRPr="00283EFB">
        <w:rPr>
          <w:lang w:val="es-ES"/>
        </w:rPr>
        <w:t xml:space="preserve"> </w:t>
      </w:r>
      <w:proofErr w:type="spellStart"/>
      <w:r w:rsidRPr="00283EFB">
        <w:rPr>
          <w:lang w:val="es-ES"/>
        </w:rPr>
        <w:t>ống</w:t>
      </w:r>
      <w:proofErr w:type="spellEnd"/>
      <w:r w:rsidRPr="00283EFB">
        <w:rPr>
          <w:lang w:val="es-ES"/>
        </w:rPr>
        <w:t xml:space="preserve"> </w:t>
      </w:r>
      <w:proofErr w:type="spellStart"/>
      <w:r w:rsidRPr="00283EFB">
        <w:rPr>
          <w:lang w:val="es-ES"/>
        </w:rPr>
        <w:t>vòi</w:t>
      </w:r>
      <w:proofErr w:type="spellEnd"/>
      <w:r w:rsidRPr="00283EFB">
        <w:rPr>
          <w:lang w:val="es-ES"/>
        </w:rPr>
        <w:t xml:space="preserve"> </w:t>
      </w:r>
      <w:proofErr w:type="spellStart"/>
      <w:r w:rsidRPr="00283EFB">
        <w:rPr>
          <w:lang w:val="es-ES"/>
        </w:rPr>
        <w:t>voi</w:t>
      </w:r>
      <w:proofErr w:type="spellEnd"/>
      <w:r w:rsidRPr="00283EFB">
        <w:rPr>
          <w:lang w:val="es-ES"/>
        </w:rPr>
        <w:t>.</w:t>
      </w:r>
    </w:p>
    <w:p w14:paraId="308754FA" w14:textId="77777777" w:rsidR="00311427" w:rsidRPr="00283EFB" w:rsidRDefault="00311427" w:rsidP="00311427">
      <w:pPr>
        <w:spacing w:after="40"/>
        <w:ind w:firstLine="567"/>
        <w:rPr>
          <w:lang w:val="es-ES"/>
        </w:rPr>
      </w:pPr>
      <w:r w:rsidRPr="00283EFB">
        <w:rPr>
          <w:lang w:val="es-ES"/>
        </w:rPr>
        <w:lastRenderedPageBreak/>
        <w:t xml:space="preserve">- </w:t>
      </w:r>
      <w:proofErr w:type="spellStart"/>
      <w:r w:rsidRPr="00283EFB">
        <w:rPr>
          <w:lang w:val="es-ES"/>
        </w:rPr>
        <w:t>Căn</w:t>
      </w:r>
      <w:proofErr w:type="spellEnd"/>
      <w:r w:rsidRPr="00283EFB">
        <w:rPr>
          <w:lang w:val="es-ES"/>
        </w:rPr>
        <w:t xml:space="preserve"> </w:t>
      </w:r>
      <w:proofErr w:type="spellStart"/>
      <w:r w:rsidRPr="00283EFB">
        <w:rPr>
          <w:lang w:val="es-ES"/>
        </w:rPr>
        <w:t>cứ</w:t>
      </w:r>
      <w:proofErr w:type="spellEnd"/>
      <w:r w:rsidRPr="00283EFB">
        <w:rPr>
          <w:lang w:val="es-ES"/>
        </w:rPr>
        <w:t xml:space="preserve"> </w:t>
      </w:r>
      <w:proofErr w:type="spellStart"/>
      <w:r w:rsidRPr="00283EFB">
        <w:rPr>
          <w:lang w:val="es-ES"/>
        </w:rPr>
        <w:t>vào</w:t>
      </w:r>
      <w:proofErr w:type="spellEnd"/>
      <w:r w:rsidRPr="00283EFB">
        <w:rPr>
          <w:lang w:val="es-ES"/>
        </w:rPr>
        <w:t xml:space="preserve"> </w:t>
      </w:r>
      <w:proofErr w:type="spellStart"/>
      <w:r w:rsidRPr="00283EFB">
        <w:rPr>
          <w:lang w:val="es-ES"/>
        </w:rPr>
        <w:t>từng</w:t>
      </w:r>
      <w:proofErr w:type="spellEnd"/>
      <w:r w:rsidRPr="00283EFB">
        <w:rPr>
          <w:lang w:val="es-ES"/>
        </w:rPr>
        <w:t xml:space="preserve"> </w:t>
      </w:r>
      <w:proofErr w:type="spellStart"/>
      <w:r w:rsidRPr="00283EFB">
        <w:rPr>
          <w:lang w:val="es-ES"/>
        </w:rPr>
        <w:t>loại</w:t>
      </w:r>
      <w:proofErr w:type="spellEnd"/>
      <w:r w:rsidRPr="00283EFB">
        <w:rPr>
          <w:lang w:val="es-ES"/>
        </w:rPr>
        <w:t xml:space="preserve"> </w:t>
      </w:r>
      <w:proofErr w:type="spellStart"/>
      <w:r w:rsidRPr="00283EFB">
        <w:rPr>
          <w:lang w:val="es-ES"/>
        </w:rPr>
        <w:t>cấu</w:t>
      </w:r>
      <w:proofErr w:type="spellEnd"/>
      <w:r w:rsidRPr="00283EFB">
        <w:rPr>
          <w:lang w:val="es-ES"/>
        </w:rPr>
        <w:t xml:space="preserve"> </w:t>
      </w:r>
      <w:proofErr w:type="spellStart"/>
      <w:r w:rsidRPr="00283EFB">
        <w:rPr>
          <w:lang w:val="es-ES"/>
        </w:rPr>
        <w:t>kiện</w:t>
      </w:r>
      <w:proofErr w:type="spellEnd"/>
      <w:r w:rsidRPr="00283EFB">
        <w:rPr>
          <w:lang w:val="es-ES"/>
        </w:rPr>
        <w:t xml:space="preserve"> </w:t>
      </w:r>
      <w:proofErr w:type="spellStart"/>
      <w:r w:rsidRPr="00283EFB">
        <w:rPr>
          <w:lang w:val="es-ES"/>
        </w:rPr>
        <w:t>để</w:t>
      </w:r>
      <w:proofErr w:type="spellEnd"/>
      <w:r w:rsidRPr="00283EFB">
        <w:rPr>
          <w:lang w:val="es-ES"/>
        </w:rPr>
        <w:t xml:space="preserve"> </w:t>
      </w:r>
      <w:proofErr w:type="spellStart"/>
      <w:r w:rsidRPr="00283EFB">
        <w:rPr>
          <w:lang w:val="es-ES"/>
        </w:rPr>
        <w:t>chọn</w:t>
      </w:r>
      <w:proofErr w:type="spellEnd"/>
      <w:r w:rsidRPr="00283EFB">
        <w:rPr>
          <w:lang w:val="es-ES"/>
        </w:rPr>
        <w:t xml:space="preserve"> </w:t>
      </w:r>
      <w:proofErr w:type="spellStart"/>
      <w:r w:rsidRPr="00283EFB">
        <w:rPr>
          <w:lang w:val="es-ES"/>
        </w:rPr>
        <w:t>thiết</w:t>
      </w:r>
      <w:proofErr w:type="spellEnd"/>
      <w:r w:rsidRPr="00283EFB">
        <w:rPr>
          <w:lang w:val="es-ES"/>
        </w:rPr>
        <w:t xml:space="preserve"> </w:t>
      </w:r>
      <w:proofErr w:type="spellStart"/>
      <w:r w:rsidRPr="00283EFB">
        <w:rPr>
          <w:lang w:val="es-ES"/>
        </w:rPr>
        <w:t>bị</w:t>
      </w:r>
      <w:proofErr w:type="spellEnd"/>
      <w:r w:rsidRPr="00283EFB">
        <w:rPr>
          <w:lang w:val="es-ES"/>
        </w:rPr>
        <w:t xml:space="preserve"> </w:t>
      </w:r>
      <w:proofErr w:type="spellStart"/>
      <w:r w:rsidRPr="00283EFB">
        <w:rPr>
          <w:lang w:val="es-ES"/>
        </w:rPr>
        <w:t>đầm</w:t>
      </w:r>
      <w:proofErr w:type="spellEnd"/>
      <w:r w:rsidRPr="00283EFB">
        <w:rPr>
          <w:lang w:val="es-ES"/>
        </w:rPr>
        <w:t xml:space="preserve"> cho </w:t>
      </w:r>
      <w:proofErr w:type="spellStart"/>
      <w:r w:rsidRPr="00283EFB">
        <w:rPr>
          <w:lang w:val="es-ES"/>
        </w:rPr>
        <w:t>thích</w:t>
      </w:r>
      <w:proofErr w:type="spellEnd"/>
      <w:r w:rsidRPr="00283EFB">
        <w:rPr>
          <w:lang w:val="es-ES"/>
        </w:rPr>
        <w:t xml:space="preserve"> </w:t>
      </w:r>
      <w:proofErr w:type="spellStart"/>
      <w:r w:rsidRPr="00283EFB">
        <w:rPr>
          <w:lang w:val="es-ES"/>
        </w:rPr>
        <w:t>hợp</w:t>
      </w:r>
      <w:proofErr w:type="spellEnd"/>
      <w:r w:rsidRPr="00283EFB">
        <w:rPr>
          <w:lang w:val="es-ES"/>
        </w:rPr>
        <w:t xml:space="preserve"> (</w:t>
      </w:r>
      <w:proofErr w:type="spellStart"/>
      <w:r w:rsidRPr="00283EFB">
        <w:rPr>
          <w:lang w:val="es-ES"/>
        </w:rPr>
        <w:t>đầm</w:t>
      </w:r>
      <w:proofErr w:type="spellEnd"/>
      <w:r w:rsidRPr="00283EFB">
        <w:rPr>
          <w:lang w:val="es-ES"/>
        </w:rPr>
        <w:t xml:space="preserve"> </w:t>
      </w:r>
      <w:proofErr w:type="spellStart"/>
      <w:r w:rsidRPr="00283EFB">
        <w:rPr>
          <w:lang w:val="es-ES"/>
        </w:rPr>
        <w:t>dùi</w:t>
      </w:r>
      <w:proofErr w:type="spellEnd"/>
      <w:r w:rsidRPr="00283EFB">
        <w:rPr>
          <w:lang w:val="es-ES"/>
        </w:rPr>
        <w:t xml:space="preserve">, </w:t>
      </w:r>
      <w:proofErr w:type="spellStart"/>
      <w:r w:rsidRPr="00283EFB">
        <w:rPr>
          <w:lang w:val="es-ES"/>
        </w:rPr>
        <w:t>đầm</w:t>
      </w:r>
      <w:proofErr w:type="spellEnd"/>
      <w:r w:rsidRPr="00283EFB">
        <w:rPr>
          <w:lang w:val="es-ES"/>
        </w:rPr>
        <w:t xml:space="preserve"> </w:t>
      </w:r>
      <w:proofErr w:type="spellStart"/>
      <w:r w:rsidRPr="00283EFB">
        <w:rPr>
          <w:lang w:val="es-ES"/>
        </w:rPr>
        <w:t>bàn</w:t>
      </w:r>
      <w:proofErr w:type="spellEnd"/>
      <w:r w:rsidRPr="00283EFB">
        <w:rPr>
          <w:lang w:val="es-ES"/>
        </w:rPr>
        <w:t xml:space="preserve">) </w:t>
      </w:r>
      <w:proofErr w:type="spellStart"/>
      <w:r w:rsidRPr="00283EFB">
        <w:rPr>
          <w:lang w:val="es-ES"/>
        </w:rPr>
        <w:t>nhưng</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đảm</w:t>
      </w:r>
      <w:proofErr w:type="spellEnd"/>
      <w:r w:rsidRPr="00283EFB">
        <w:rPr>
          <w:lang w:val="es-ES"/>
        </w:rPr>
        <w:t xml:space="preserve"> </w:t>
      </w:r>
      <w:proofErr w:type="spellStart"/>
      <w:r w:rsidRPr="00283EFB">
        <w:rPr>
          <w:lang w:val="es-ES"/>
        </w:rPr>
        <w:t>bảo</w:t>
      </w:r>
      <w:proofErr w:type="spellEnd"/>
      <w:r w:rsidRPr="00283EFB">
        <w:rPr>
          <w:lang w:val="es-ES"/>
        </w:rPr>
        <w:t xml:space="preserve"> sao cho </w:t>
      </w:r>
      <w:proofErr w:type="spellStart"/>
      <w:r w:rsidRPr="00283EFB">
        <w:rPr>
          <w:lang w:val="es-ES"/>
        </w:rPr>
        <w:t>sau</w:t>
      </w:r>
      <w:proofErr w:type="spellEnd"/>
      <w:r w:rsidRPr="00283EFB">
        <w:rPr>
          <w:lang w:val="es-ES"/>
        </w:rPr>
        <w:t xml:space="preserve"> </w:t>
      </w:r>
      <w:proofErr w:type="spellStart"/>
      <w:r w:rsidRPr="00283EFB">
        <w:rPr>
          <w:lang w:val="es-ES"/>
        </w:rPr>
        <w:t>khi</w:t>
      </w:r>
      <w:proofErr w:type="spellEnd"/>
      <w:r w:rsidRPr="00283EFB">
        <w:rPr>
          <w:lang w:val="es-ES"/>
        </w:rPr>
        <w:t xml:space="preserve"> </w:t>
      </w:r>
      <w:proofErr w:type="spellStart"/>
      <w:r w:rsidRPr="00283EFB">
        <w:rPr>
          <w:lang w:val="es-ES"/>
        </w:rPr>
        <w:t>đầm</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đầm</w:t>
      </w:r>
      <w:proofErr w:type="spellEnd"/>
      <w:r w:rsidRPr="00283EFB">
        <w:rPr>
          <w:lang w:val="es-ES"/>
        </w:rPr>
        <w:t xml:space="preserve"> </w:t>
      </w:r>
      <w:proofErr w:type="spellStart"/>
      <w:r w:rsidRPr="00283EFB">
        <w:rPr>
          <w:lang w:val="es-ES"/>
        </w:rPr>
        <w:t>không</w:t>
      </w:r>
      <w:proofErr w:type="spellEnd"/>
      <w:r w:rsidRPr="00283EFB">
        <w:rPr>
          <w:lang w:val="es-ES"/>
        </w:rPr>
        <w:t xml:space="preserve"> </w:t>
      </w:r>
      <w:proofErr w:type="spellStart"/>
      <w:r w:rsidRPr="00283EFB">
        <w:rPr>
          <w:lang w:val="es-ES"/>
        </w:rPr>
        <w:t>bị</w:t>
      </w:r>
      <w:proofErr w:type="spellEnd"/>
      <w:r w:rsidRPr="00283EFB">
        <w:rPr>
          <w:lang w:val="es-ES"/>
        </w:rPr>
        <w:t xml:space="preserve"> </w:t>
      </w:r>
      <w:proofErr w:type="spellStart"/>
      <w:r w:rsidRPr="00283EFB">
        <w:rPr>
          <w:lang w:val="es-ES"/>
        </w:rPr>
        <w:t>rỗ</w:t>
      </w:r>
      <w:proofErr w:type="spellEnd"/>
      <w:r w:rsidRPr="00283EFB">
        <w:rPr>
          <w:lang w:val="es-ES"/>
        </w:rPr>
        <w:t>.</w:t>
      </w:r>
    </w:p>
    <w:p w14:paraId="52D3B7BC"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sau</w:t>
      </w:r>
      <w:proofErr w:type="spellEnd"/>
      <w:r w:rsidRPr="00283EFB">
        <w:rPr>
          <w:lang w:val="es-ES"/>
        </w:rPr>
        <w:t xml:space="preserve"> </w:t>
      </w:r>
      <w:proofErr w:type="spellStart"/>
      <w:r w:rsidRPr="00283EFB">
        <w:rPr>
          <w:lang w:val="es-ES"/>
        </w:rPr>
        <w:t>khi</w:t>
      </w:r>
      <w:proofErr w:type="spellEnd"/>
      <w:r w:rsidRPr="00283EFB">
        <w:rPr>
          <w:lang w:val="es-ES"/>
        </w:rPr>
        <w:t xml:space="preserve"> </w:t>
      </w:r>
      <w:proofErr w:type="spellStart"/>
      <w:r w:rsidRPr="00283EFB">
        <w:rPr>
          <w:lang w:val="es-ES"/>
        </w:rPr>
        <w:t>đổ</w:t>
      </w:r>
      <w:proofErr w:type="spellEnd"/>
      <w:r w:rsidRPr="00283EFB">
        <w:rPr>
          <w:lang w:val="es-ES"/>
        </w:rPr>
        <w:t xml:space="preserve"> </w:t>
      </w:r>
      <w:proofErr w:type="spellStart"/>
      <w:r w:rsidRPr="00283EFB">
        <w:rPr>
          <w:lang w:val="es-ES"/>
        </w:rPr>
        <w:t>cần</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bảo</w:t>
      </w:r>
      <w:proofErr w:type="spellEnd"/>
      <w:r w:rsidRPr="00283EFB">
        <w:rPr>
          <w:lang w:val="es-ES"/>
        </w:rPr>
        <w:t xml:space="preserve"> </w:t>
      </w:r>
      <w:proofErr w:type="spellStart"/>
      <w:r w:rsidRPr="00283EFB">
        <w:rPr>
          <w:lang w:val="es-ES"/>
        </w:rPr>
        <w:t>dưỡng</w:t>
      </w:r>
      <w:proofErr w:type="spellEnd"/>
      <w:r w:rsidRPr="00283EFB">
        <w:rPr>
          <w:lang w:val="es-ES"/>
        </w:rPr>
        <w:t xml:space="preserve"> </w:t>
      </w:r>
      <w:proofErr w:type="spellStart"/>
      <w:r w:rsidRPr="00283EFB">
        <w:rPr>
          <w:lang w:val="es-ES"/>
        </w:rPr>
        <w:t>độ</w:t>
      </w:r>
      <w:proofErr w:type="spellEnd"/>
      <w:r w:rsidRPr="00283EFB">
        <w:rPr>
          <w:lang w:val="es-ES"/>
        </w:rPr>
        <w:t xml:space="preserve"> </w:t>
      </w:r>
      <w:proofErr w:type="spellStart"/>
      <w:r w:rsidRPr="00283EFB">
        <w:rPr>
          <w:lang w:val="es-ES"/>
        </w:rPr>
        <w:t>ẩm</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nhiệt</w:t>
      </w:r>
      <w:proofErr w:type="spellEnd"/>
      <w:r w:rsidRPr="00283EFB">
        <w:rPr>
          <w:lang w:val="es-ES"/>
        </w:rPr>
        <w:t xml:space="preserve"> </w:t>
      </w:r>
      <w:proofErr w:type="spellStart"/>
      <w:r w:rsidRPr="00283EFB">
        <w:rPr>
          <w:lang w:val="es-ES"/>
        </w:rPr>
        <w:t>độ</w:t>
      </w:r>
      <w:proofErr w:type="spellEnd"/>
      <w:r w:rsidRPr="00283EFB">
        <w:rPr>
          <w:lang w:val="es-ES"/>
        </w:rPr>
        <w:t xml:space="preserve"> </w:t>
      </w:r>
      <w:proofErr w:type="spellStart"/>
      <w:r w:rsidRPr="00283EFB">
        <w:rPr>
          <w:lang w:val="es-ES"/>
        </w:rPr>
        <w:t>cần</w:t>
      </w:r>
      <w:proofErr w:type="spellEnd"/>
      <w:r w:rsidRPr="00283EFB">
        <w:rPr>
          <w:lang w:val="es-ES"/>
        </w:rPr>
        <w:t xml:space="preserve"> </w:t>
      </w:r>
      <w:proofErr w:type="spellStart"/>
      <w:r w:rsidRPr="00283EFB">
        <w:rPr>
          <w:lang w:val="es-ES"/>
        </w:rPr>
        <w:t>thiết</w:t>
      </w:r>
      <w:proofErr w:type="spellEnd"/>
      <w:r w:rsidRPr="00283EFB">
        <w:rPr>
          <w:lang w:val="es-ES"/>
        </w:rPr>
        <w:t xml:space="preserve"> </w:t>
      </w:r>
      <w:proofErr w:type="spellStart"/>
      <w:r w:rsidRPr="00283EFB">
        <w:rPr>
          <w:lang w:val="es-ES"/>
        </w:rPr>
        <w:t>để</w:t>
      </w:r>
      <w:proofErr w:type="spellEnd"/>
      <w:r w:rsidRPr="00283EFB">
        <w:rPr>
          <w:lang w:val="es-ES"/>
        </w:rPr>
        <w:t xml:space="preserve"> </w:t>
      </w:r>
      <w:proofErr w:type="spellStart"/>
      <w:r w:rsidRPr="00283EFB">
        <w:rPr>
          <w:lang w:val="es-ES"/>
        </w:rPr>
        <w:t>ninh</w:t>
      </w:r>
      <w:proofErr w:type="spellEnd"/>
      <w:r w:rsidRPr="00283EFB">
        <w:rPr>
          <w:lang w:val="es-ES"/>
        </w:rPr>
        <w:t xml:space="preserve"> </w:t>
      </w:r>
      <w:proofErr w:type="spellStart"/>
      <w:r w:rsidRPr="00283EFB">
        <w:rPr>
          <w:lang w:val="es-ES"/>
        </w:rPr>
        <w:t>kết</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đóng</w:t>
      </w:r>
      <w:proofErr w:type="spellEnd"/>
      <w:r w:rsidRPr="00283EFB">
        <w:rPr>
          <w:lang w:val="es-ES"/>
        </w:rPr>
        <w:t xml:space="preserve"> </w:t>
      </w:r>
      <w:proofErr w:type="spellStart"/>
      <w:r w:rsidRPr="00283EFB">
        <w:rPr>
          <w:lang w:val="es-ES"/>
        </w:rPr>
        <w:t>rắn</w:t>
      </w:r>
      <w:proofErr w:type="spellEnd"/>
      <w:r w:rsidRPr="00283EFB">
        <w:rPr>
          <w:lang w:val="es-ES"/>
        </w:rPr>
        <w:t xml:space="preserve"> </w:t>
      </w:r>
      <w:proofErr w:type="spellStart"/>
      <w:r w:rsidRPr="00283EFB">
        <w:rPr>
          <w:lang w:val="es-ES"/>
        </w:rPr>
        <w:t>sau</w:t>
      </w:r>
      <w:proofErr w:type="spellEnd"/>
      <w:r w:rsidRPr="00283EFB">
        <w:rPr>
          <w:lang w:val="es-ES"/>
        </w:rPr>
        <w:t xml:space="preserve"> </w:t>
      </w:r>
      <w:proofErr w:type="spellStart"/>
      <w:r w:rsidRPr="00283EFB">
        <w:rPr>
          <w:lang w:val="es-ES"/>
        </w:rPr>
        <w:t>khi</w:t>
      </w:r>
      <w:proofErr w:type="spellEnd"/>
      <w:r w:rsidRPr="00283EFB">
        <w:rPr>
          <w:lang w:val="es-ES"/>
        </w:rPr>
        <w:t xml:space="preserve"> </w:t>
      </w:r>
      <w:proofErr w:type="spellStart"/>
      <w:r w:rsidRPr="00283EFB">
        <w:rPr>
          <w:lang w:val="es-ES"/>
        </w:rPr>
        <w:t>tạo</w:t>
      </w:r>
      <w:proofErr w:type="spellEnd"/>
      <w:r w:rsidRPr="00283EFB">
        <w:rPr>
          <w:lang w:val="es-ES"/>
        </w:rPr>
        <w:t xml:space="preserve"> </w:t>
      </w:r>
      <w:proofErr w:type="spellStart"/>
      <w:r w:rsidRPr="00283EFB">
        <w:rPr>
          <w:lang w:val="es-ES"/>
        </w:rPr>
        <w:t>hình</w:t>
      </w:r>
      <w:proofErr w:type="spellEnd"/>
      <w:r w:rsidRPr="00283EFB">
        <w:rPr>
          <w:lang w:val="es-ES"/>
        </w:rPr>
        <w:t xml:space="preserve">. </w:t>
      </w:r>
      <w:proofErr w:type="spellStart"/>
      <w:r w:rsidRPr="00283EFB">
        <w:rPr>
          <w:lang w:val="es-ES"/>
        </w:rPr>
        <w:t>Phương</w:t>
      </w:r>
      <w:proofErr w:type="spellEnd"/>
      <w:r w:rsidRPr="00283EFB">
        <w:rPr>
          <w:lang w:val="es-ES"/>
        </w:rPr>
        <w:t xml:space="preserve"> </w:t>
      </w:r>
      <w:proofErr w:type="spellStart"/>
      <w:r w:rsidRPr="00283EFB">
        <w:rPr>
          <w:lang w:val="es-ES"/>
        </w:rPr>
        <w:t>pháp</w:t>
      </w:r>
      <w:proofErr w:type="spellEnd"/>
      <w:r w:rsidRPr="00283EFB">
        <w:rPr>
          <w:lang w:val="es-ES"/>
        </w:rPr>
        <w:t xml:space="preserve">, </w:t>
      </w:r>
      <w:proofErr w:type="spellStart"/>
      <w:r w:rsidRPr="00283EFB">
        <w:rPr>
          <w:lang w:val="es-ES"/>
        </w:rPr>
        <w:t>quy</w:t>
      </w:r>
      <w:proofErr w:type="spellEnd"/>
      <w:r w:rsidRPr="00283EFB">
        <w:rPr>
          <w:lang w:val="es-ES"/>
        </w:rPr>
        <w:t xml:space="preserve"> </w:t>
      </w:r>
      <w:proofErr w:type="spellStart"/>
      <w:r w:rsidRPr="00283EFB">
        <w:rPr>
          <w:lang w:val="es-ES"/>
        </w:rPr>
        <w:t>trình</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thời</w:t>
      </w:r>
      <w:proofErr w:type="spellEnd"/>
      <w:r w:rsidRPr="00283EFB">
        <w:rPr>
          <w:lang w:val="es-ES"/>
        </w:rPr>
        <w:t xml:space="preserve"> </w:t>
      </w:r>
      <w:proofErr w:type="spellStart"/>
      <w:r w:rsidRPr="00283EFB">
        <w:rPr>
          <w:lang w:val="es-ES"/>
        </w:rPr>
        <w:t>gian</w:t>
      </w:r>
      <w:proofErr w:type="spellEnd"/>
      <w:r w:rsidRPr="00283EFB">
        <w:rPr>
          <w:lang w:val="es-ES"/>
        </w:rPr>
        <w:t xml:space="preserve"> </w:t>
      </w:r>
      <w:proofErr w:type="spellStart"/>
      <w:r w:rsidRPr="00283EFB">
        <w:rPr>
          <w:lang w:val="es-ES"/>
        </w:rPr>
        <w:t>bảo</w:t>
      </w:r>
      <w:proofErr w:type="spellEnd"/>
      <w:r w:rsidRPr="00283EFB">
        <w:rPr>
          <w:lang w:val="es-ES"/>
        </w:rPr>
        <w:t xml:space="preserve"> </w:t>
      </w:r>
      <w:proofErr w:type="spellStart"/>
      <w:r w:rsidRPr="00283EFB">
        <w:rPr>
          <w:lang w:val="es-ES"/>
        </w:rPr>
        <w:t>dưỡng</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cần</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tuân</w:t>
      </w:r>
      <w:proofErr w:type="spellEnd"/>
      <w:r w:rsidRPr="00283EFB">
        <w:rPr>
          <w:lang w:val="es-ES"/>
        </w:rPr>
        <w:t xml:space="preserve"> </w:t>
      </w:r>
      <w:proofErr w:type="spellStart"/>
      <w:r w:rsidRPr="00283EFB">
        <w:rPr>
          <w:lang w:val="es-ES"/>
        </w:rPr>
        <w:t>thủ</w:t>
      </w:r>
      <w:proofErr w:type="spellEnd"/>
      <w:r w:rsidRPr="00283EFB">
        <w:rPr>
          <w:lang w:val="es-ES"/>
        </w:rPr>
        <w:t xml:space="preserve"> </w:t>
      </w:r>
      <w:proofErr w:type="spellStart"/>
      <w:r w:rsidRPr="00283EFB">
        <w:rPr>
          <w:lang w:val="es-ES"/>
        </w:rPr>
        <w:t>các</w:t>
      </w:r>
      <w:proofErr w:type="spellEnd"/>
      <w:r w:rsidRPr="00283EFB">
        <w:rPr>
          <w:lang w:val="es-ES"/>
        </w:rPr>
        <w:t xml:space="preserve"> </w:t>
      </w:r>
      <w:proofErr w:type="spellStart"/>
      <w:r w:rsidRPr="00283EFB">
        <w:rPr>
          <w:lang w:val="es-ES"/>
        </w:rPr>
        <w:t>quy</w:t>
      </w:r>
      <w:proofErr w:type="spellEnd"/>
      <w:r w:rsidRPr="00283EFB">
        <w:rPr>
          <w:lang w:val="es-ES"/>
        </w:rPr>
        <w:t xml:space="preserve"> </w:t>
      </w:r>
      <w:proofErr w:type="spellStart"/>
      <w:r w:rsidRPr="00283EFB">
        <w:rPr>
          <w:lang w:val="es-ES"/>
        </w:rPr>
        <w:t>định</w:t>
      </w:r>
      <w:proofErr w:type="spellEnd"/>
      <w:r w:rsidRPr="00283EFB">
        <w:rPr>
          <w:lang w:val="es-ES"/>
        </w:rPr>
        <w:t xml:space="preserve"> </w:t>
      </w:r>
      <w:proofErr w:type="spellStart"/>
      <w:r w:rsidRPr="00283EFB">
        <w:rPr>
          <w:lang w:val="es-ES"/>
        </w:rPr>
        <w:t>của</w:t>
      </w:r>
      <w:proofErr w:type="spellEnd"/>
      <w:r w:rsidRPr="00283EFB">
        <w:rPr>
          <w:lang w:val="es-ES"/>
        </w:rPr>
        <w:t xml:space="preserve"> </w:t>
      </w:r>
      <w:proofErr w:type="spellStart"/>
      <w:r w:rsidRPr="00283EFB">
        <w:rPr>
          <w:lang w:val="es-ES"/>
        </w:rPr>
        <w:t>Tiêu</w:t>
      </w:r>
      <w:proofErr w:type="spellEnd"/>
      <w:r w:rsidRPr="00283EFB">
        <w:rPr>
          <w:lang w:val="es-ES"/>
        </w:rPr>
        <w:t xml:space="preserve"> </w:t>
      </w:r>
      <w:proofErr w:type="spellStart"/>
      <w:r w:rsidRPr="00283EFB">
        <w:rPr>
          <w:lang w:val="es-ES"/>
        </w:rPr>
        <w:t>chuẩn</w:t>
      </w:r>
      <w:proofErr w:type="spellEnd"/>
      <w:r w:rsidRPr="00283EFB">
        <w:rPr>
          <w:lang w:val="es-ES"/>
        </w:rPr>
        <w:t xml:space="preserve"> </w:t>
      </w:r>
      <w:proofErr w:type="spellStart"/>
      <w:r w:rsidRPr="00283EFB">
        <w:rPr>
          <w:lang w:val="es-ES"/>
        </w:rPr>
        <w:t>Việt</w:t>
      </w:r>
      <w:proofErr w:type="spellEnd"/>
      <w:r w:rsidRPr="00283EFB">
        <w:rPr>
          <w:lang w:val="es-ES"/>
        </w:rPr>
        <w:t xml:space="preserve"> </w:t>
      </w:r>
      <w:proofErr w:type="spellStart"/>
      <w:r w:rsidRPr="00283EFB">
        <w:rPr>
          <w:lang w:val="es-ES"/>
        </w:rPr>
        <w:t>Nam</w:t>
      </w:r>
      <w:proofErr w:type="spellEnd"/>
      <w:r w:rsidRPr="00283EFB">
        <w:rPr>
          <w:lang w:val="es-ES"/>
        </w:rPr>
        <w:t>.</w:t>
      </w:r>
    </w:p>
    <w:p w14:paraId="1F3C9AFD" w14:textId="77777777" w:rsidR="00311427" w:rsidRPr="00283EFB" w:rsidRDefault="00311427" w:rsidP="00311427">
      <w:pPr>
        <w:spacing w:after="40"/>
        <w:ind w:firstLine="567"/>
        <w:rPr>
          <w:spacing w:val="-2"/>
          <w:lang w:val="es-ES"/>
        </w:rPr>
      </w:pPr>
      <w:r w:rsidRPr="00283EFB">
        <w:rPr>
          <w:spacing w:val="-2"/>
          <w:lang w:val="es-ES"/>
        </w:rPr>
        <w:t xml:space="preserve">- </w:t>
      </w:r>
      <w:proofErr w:type="spellStart"/>
      <w:r w:rsidRPr="00283EFB">
        <w:rPr>
          <w:spacing w:val="-2"/>
          <w:lang w:val="es-ES"/>
        </w:rPr>
        <w:t>Mạch</w:t>
      </w:r>
      <w:proofErr w:type="spellEnd"/>
      <w:r w:rsidRPr="00283EFB">
        <w:rPr>
          <w:spacing w:val="-2"/>
          <w:lang w:val="es-ES"/>
        </w:rPr>
        <w:t xml:space="preserve"> </w:t>
      </w:r>
      <w:proofErr w:type="spellStart"/>
      <w:r w:rsidRPr="00283EFB">
        <w:rPr>
          <w:spacing w:val="-2"/>
          <w:lang w:val="es-ES"/>
        </w:rPr>
        <w:t>ngừng</w:t>
      </w:r>
      <w:proofErr w:type="spellEnd"/>
      <w:r w:rsidRPr="00283EFB">
        <w:rPr>
          <w:spacing w:val="-2"/>
          <w:lang w:val="es-ES"/>
        </w:rPr>
        <w:t xml:space="preserve"> </w:t>
      </w:r>
      <w:proofErr w:type="spellStart"/>
      <w:r w:rsidRPr="00283EFB">
        <w:rPr>
          <w:spacing w:val="-2"/>
          <w:lang w:val="es-ES"/>
        </w:rPr>
        <w:t>thi</w:t>
      </w:r>
      <w:proofErr w:type="spellEnd"/>
      <w:r w:rsidRPr="00283EFB">
        <w:rPr>
          <w:spacing w:val="-2"/>
          <w:lang w:val="es-ES"/>
        </w:rPr>
        <w:t xml:space="preserve"> </w:t>
      </w:r>
      <w:proofErr w:type="spellStart"/>
      <w:r w:rsidRPr="00283EFB">
        <w:rPr>
          <w:spacing w:val="-2"/>
          <w:lang w:val="es-ES"/>
        </w:rPr>
        <w:t>công</w:t>
      </w:r>
      <w:proofErr w:type="spellEnd"/>
      <w:r w:rsidRPr="00283EFB">
        <w:rPr>
          <w:spacing w:val="-2"/>
          <w:lang w:val="es-ES"/>
        </w:rPr>
        <w:t xml:space="preserve"> cho </w:t>
      </w:r>
      <w:proofErr w:type="spellStart"/>
      <w:r w:rsidRPr="00283EFB">
        <w:rPr>
          <w:spacing w:val="-2"/>
          <w:lang w:val="es-ES"/>
        </w:rPr>
        <w:t>từng</w:t>
      </w:r>
      <w:proofErr w:type="spellEnd"/>
      <w:r w:rsidRPr="00283EFB">
        <w:rPr>
          <w:spacing w:val="-2"/>
          <w:lang w:val="es-ES"/>
        </w:rPr>
        <w:t xml:space="preserve"> </w:t>
      </w:r>
      <w:proofErr w:type="spellStart"/>
      <w:r w:rsidRPr="00283EFB">
        <w:rPr>
          <w:spacing w:val="-2"/>
          <w:lang w:val="es-ES"/>
        </w:rPr>
        <w:t>loại</w:t>
      </w:r>
      <w:proofErr w:type="spellEnd"/>
      <w:r w:rsidRPr="00283EFB">
        <w:rPr>
          <w:spacing w:val="-2"/>
          <w:lang w:val="es-ES"/>
        </w:rPr>
        <w:t xml:space="preserve"> </w:t>
      </w:r>
      <w:proofErr w:type="spellStart"/>
      <w:r w:rsidRPr="00283EFB">
        <w:rPr>
          <w:spacing w:val="-2"/>
          <w:lang w:val="es-ES"/>
        </w:rPr>
        <w:t>kết</w:t>
      </w:r>
      <w:proofErr w:type="spellEnd"/>
      <w:r w:rsidRPr="00283EFB">
        <w:rPr>
          <w:spacing w:val="-2"/>
          <w:lang w:val="es-ES"/>
        </w:rPr>
        <w:t xml:space="preserve"> </w:t>
      </w:r>
      <w:proofErr w:type="spellStart"/>
      <w:r w:rsidRPr="00283EFB">
        <w:rPr>
          <w:spacing w:val="-2"/>
          <w:lang w:val="es-ES"/>
        </w:rPr>
        <w:t>cấu</w:t>
      </w:r>
      <w:proofErr w:type="spellEnd"/>
      <w:r w:rsidRPr="00283EFB">
        <w:rPr>
          <w:spacing w:val="-2"/>
          <w:lang w:val="es-ES"/>
        </w:rPr>
        <w:t xml:space="preserve"> </w:t>
      </w:r>
      <w:proofErr w:type="spellStart"/>
      <w:r w:rsidRPr="00283EFB">
        <w:rPr>
          <w:spacing w:val="-2"/>
          <w:lang w:val="es-ES"/>
        </w:rPr>
        <w:t>phải</w:t>
      </w:r>
      <w:proofErr w:type="spellEnd"/>
      <w:r w:rsidRPr="00283EFB">
        <w:rPr>
          <w:spacing w:val="-2"/>
          <w:lang w:val="es-ES"/>
        </w:rPr>
        <w:t xml:space="preserve"> </w:t>
      </w:r>
      <w:proofErr w:type="spellStart"/>
      <w:r w:rsidRPr="00283EFB">
        <w:rPr>
          <w:spacing w:val="-2"/>
          <w:lang w:val="es-ES"/>
        </w:rPr>
        <w:t>đặt</w:t>
      </w:r>
      <w:proofErr w:type="spellEnd"/>
      <w:r w:rsidRPr="00283EFB">
        <w:rPr>
          <w:spacing w:val="-2"/>
          <w:lang w:val="es-ES"/>
        </w:rPr>
        <w:t xml:space="preserve"> ở </w:t>
      </w:r>
      <w:proofErr w:type="spellStart"/>
      <w:r w:rsidRPr="00283EFB">
        <w:rPr>
          <w:spacing w:val="-2"/>
          <w:lang w:val="es-ES"/>
        </w:rPr>
        <w:t>vị</w:t>
      </w:r>
      <w:proofErr w:type="spellEnd"/>
      <w:r w:rsidRPr="00283EFB">
        <w:rPr>
          <w:spacing w:val="-2"/>
          <w:lang w:val="es-ES"/>
        </w:rPr>
        <w:t xml:space="preserve"> </w:t>
      </w:r>
      <w:proofErr w:type="spellStart"/>
      <w:r w:rsidRPr="00283EFB">
        <w:rPr>
          <w:spacing w:val="-2"/>
          <w:lang w:val="es-ES"/>
        </w:rPr>
        <w:t>trí</w:t>
      </w:r>
      <w:proofErr w:type="spellEnd"/>
      <w:r w:rsidRPr="00283EFB">
        <w:rPr>
          <w:spacing w:val="-2"/>
          <w:lang w:val="es-ES"/>
        </w:rPr>
        <w:t xml:space="preserve"> </w:t>
      </w:r>
      <w:proofErr w:type="spellStart"/>
      <w:r w:rsidRPr="00283EFB">
        <w:rPr>
          <w:spacing w:val="-2"/>
          <w:lang w:val="es-ES"/>
        </w:rPr>
        <w:t>có</w:t>
      </w:r>
      <w:proofErr w:type="spellEnd"/>
      <w:r w:rsidRPr="00283EFB">
        <w:rPr>
          <w:spacing w:val="-2"/>
          <w:lang w:val="es-ES"/>
        </w:rPr>
        <w:t xml:space="preserve"> </w:t>
      </w:r>
      <w:proofErr w:type="spellStart"/>
      <w:r w:rsidRPr="00283EFB">
        <w:rPr>
          <w:spacing w:val="-2"/>
          <w:lang w:val="es-ES"/>
        </w:rPr>
        <w:t>lực</w:t>
      </w:r>
      <w:proofErr w:type="spellEnd"/>
      <w:r w:rsidRPr="00283EFB">
        <w:rPr>
          <w:spacing w:val="-2"/>
          <w:lang w:val="es-ES"/>
        </w:rPr>
        <w:t xml:space="preserve"> </w:t>
      </w:r>
      <w:proofErr w:type="spellStart"/>
      <w:r w:rsidRPr="00283EFB">
        <w:rPr>
          <w:spacing w:val="-2"/>
          <w:lang w:val="es-ES"/>
        </w:rPr>
        <w:t>cắt</w:t>
      </w:r>
      <w:proofErr w:type="spellEnd"/>
      <w:r w:rsidRPr="00283EFB">
        <w:rPr>
          <w:spacing w:val="-2"/>
          <w:lang w:val="es-ES"/>
        </w:rPr>
        <w:t xml:space="preserve"> </w:t>
      </w:r>
      <w:proofErr w:type="spellStart"/>
      <w:r w:rsidRPr="00283EFB">
        <w:rPr>
          <w:spacing w:val="-2"/>
          <w:lang w:val="es-ES"/>
        </w:rPr>
        <w:t>và</w:t>
      </w:r>
      <w:proofErr w:type="spellEnd"/>
      <w:r w:rsidRPr="00283EFB">
        <w:rPr>
          <w:spacing w:val="-2"/>
          <w:lang w:val="es-ES"/>
        </w:rPr>
        <w:t xml:space="preserve"> </w:t>
      </w:r>
      <w:proofErr w:type="spellStart"/>
      <w:r w:rsidRPr="00283EFB">
        <w:rPr>
          <w:spacing w:val="-2"/>
          <w:lang w:val="es-ES"/>
        </w:rPr>
        <w:t>mô</w:t>
      </w:r>
      <w:proofErr w:type="spellEnd"/>
      <w:r w:rsidRPr="00283EFB">
        <w:rPr>
          <w:spacing w:val="-2"/>
          <w:lang w:val="es-ES"/>
        </w:rPr>
        <w:t xml:space="preserve"> </w:t>
      </w:r>
      <w:proofErr w:type="spellStart"/>
      <w:r w:rsidRPr="00283EFB">
        <w:rPr>
          <w:spacing w:val="-2"/>
          <w:lang w:val="es-ES"/>
        </w:rPr>
        <w:t>men</w:t>
      </w:r>
      <w:proofErr w:type="spellEnd"/>
      <w:r w:rsidRPr="00283EFB">
        <w:rPr>
          <w:spacing w:val="-2"/>
          <w:lang w:val="es-ES"/>
        </w:rPr>
        <w:t xml:space="preserve"> </w:t>
      </w:r>
      <w:proofErr w:type="spellStart"/>
      <w:r w:rsidRPr="00283EFB">
        <w:rPr>
          <w:spacing w:val="-2"/>
          <w:lang w:val="es-ES"/>
        </w:rPr>
        <w:t>uốn</w:t>
      </w:r>
      <w:proofErr w:type="spellEnd"/>
      <w:r w:rsidRPr="00283EFB">
        <w:rPr>
          <w:spacing w:val="-2"/>
          <w:lang w:val="es-ES"/>
        </w:rPr>
        <w:t xml:space="preserve"> </w:t>
      </w:r>
      <w:proofErr w:type="spellStart"/>
      <w:r w:rsidRPr="00283EFB">
        <w:rPr>
          <w:spacing w:val="-2"/>
          <w:lang w:val="es-ES"/>
        </w:rPr>
        <w:t>tương</w:t>
      </w:r>
      <w:proofErr w:type="spellEnd"/>
      <w:r w:rsidRPr="00283EFB">
        <w:rPr>
          <w:spacing w:val="-2"/>
          <w:lang w:val="es-ES"/>
        </w:rPr>
        <w:t xml:space="preserve"> </w:t>
      </w:r>
      <w:proofErr w:type="spellStart"/>
      <w:r w:rsidRPr="00283EFB">
        <w:rPr>
          <w:spacing w:val="-2"/>
          <w:lang w:val="es-ES"/>
        </w:rPr>
        <w:t>đối</w:t>
      </w:r>
      <w:proofErr w:type="spellEnd"/>
      <w:r w:rsidRPr="00283EFB">
        <w:rPr>
          <w:spacing w:val="-2"/>
          <w:lang w:val="es-ES"/>
        </w:rPr>
        <w:t xml:space="preserve"> </w:t>
      </w:r>
      <w:proofErr w:type="spellStart"/>
      <w:r w:rsidRPr="00283EFB">
        <w:rPr>
          <w:spacing w:val="-2"/>
          <w:lang w:val="es-ES"/>
        </w:rPr>
        <w:t>nhỏ</w:t>
      </w:r>
      <w:proofErr w:type="spellEnd"/>
      <w:r w:rsidRPr="00283EFB">
        <w:rPr>
          <w:spacing w:val="-2"/>
          <w:lang w:val="es-ES"/>
        </w:rPr>
        <w:t xml:space="preserve"> </w:t>
      </w:r>
      <w:proofErr w:type="spellStart"/>
      <w:r w:rsidRPr="00283EFB">
        <w:rPr>
          <w:spacing w:val="-2"/>
          <w:lang w:val="es-ES"/>
        </w:rPr>
        <w:t>và</w:t>
      </w:r>
      <w:proofErr w:type="spellEnd"/>
      <w:r w:rsidRPr="00283EFB">
        <w:rPr>
          <w:spacing w:val="-2"/>
          <w:lang w:val="es-ES"/>
        </w:rPr>
        <w:t xml:space="preserve"> </w:t>
      </w:r>
      <w:proofErr w:type="spellStart"/>
      <w:r w:rsidRPr="00283EFB">
        <w:rPr>
          <w:spacing w:val="-2"/>
          <w:lang w:val="es-ES"/>
        </w:rPr>
        <w:t>phải</w:t>
      </w:r>
      <w:proofErr w:type="spellEnd"/>
      <w:r w:rsidRPr="00283EFB">
        <w:rPr>
          <w:spacing w:val="-2"/>
          <w:lang w:val="es-ES"/>
        </w:rPr>
        <w:t xml:space="preserve"> </w:t>
      </w:r>
      <w:proofErr w:type="spellStart"/>
      <w:r w:rsidRPr="00283EFB">
        <w:rPr>
          <w:spacing w:val="-2"/>
          <w:lang w:val="es-ES"/>
        </w:rPr>
        <w:t>được</w:t>
      </w:r>
      <w:proofErr w:type="spellEnd"/>
      <w:r w:rsidRPr="00283EFB">
        <w:rPr>
          <w:spacing w:val="-2"/>
          <w:lang w:val="es-ES"/>
        </w:rPr>
        <w:t xml:space="preserve"> </w:t>
      </w:r>
      <w:proofErr w:type="spellStart"/>
      <w:r w:rsidRPr="00283EFB">
        <w:rPr>
          <w:spacing w:val="-2"/>
          <w:lang w:val="es-ES"/>
        </w:rPr>
        <w:t>sự</w:t>
      </w:r>
      <w:proofErr w:type="spellEnd"/>
      <w:r w:rsidRPr="00283EFB">
        <w:rPr>
          <w:spacing w:val="-2"/>
          <w:lang w:val="es-ES"/>
        </w:rPr>
        <w:t xml:space="preserve"> </w:t>
      </w:r>
      <w:proofErr w:type="spellStart"/>
      <w:r w:rsidRPr="00283EFB">
        <w:rPr>
          <w:spacing w:val="-2"/>
          <w:lang w:val="es-ES"/>
        </w:rPr>
        <w:t>đồng</w:t>
      </w:r>
      <w:proofErr w:type="spellEnd"/>
      <w:r w:rsidRPr="00283EFB">
        <w:rPr>
          <w:spacing w:val="-2"/>
          <w:lang w:val="es-ES"/>
        </w:rPr>
        <w:t xml:space="preserve"> ý </w:t>
      </w:r>
      <w:proofErr w:type="spellStart"/>
      <w:r w:rsidRPr="00283EFB">
        <w:rPr>
          <w:spacing w:val="-2"/>
          <w:lang w:val="es-ES"/>
        </w:rPr>
        <w:t>của</w:t>
      </w:r>
      <w:proofErr w:type="spellEnd"/>
      <w:r w:rsidRPr="00283EFB">
        <w:rPr>
          <w:spacing w:val="-2"/>
          <w:lang w:val="es-ES"/>
        </w:rPr>
        <w:t xml:space="preserve"> </w:t>
      </w:r>
      <w:proofErr w:type="spellStart"/>
      <w:r w:rsidRPr="00283EFB">
        <w:rPr>
          <w:spacing w:val="-2"/>
          <w:lang w:val="es-ES"/>
        </w:rPr>
        <w:t>thiết</w:t>
      </w:r>
      <w:proofErr w:type="spellEnd"/>
      <w:r w:rsidRPr="00283EFB">
        <w:rPr>
          <w:spacing w:val="-2"/>
          <w:lang w:val="es-ES"/>
        </w:rPr>
        <w:t xml:space="preserve"> </w:t>
      </w:r>
      <w:proofErr w:type="spellStart"/>
      <w:r w:rsidRPr="00283EFB">
        <w:rPr>
          <w:spacing w:val="-2"/>
          <w:lang w:val="es-ES"/>
        </w:rPr>
        <w:t>kế</w:t>
      </w:r>
      <w:proofErr w:type="spellEnd"/>
      <w:r w:rsidRPr="00283EFB">
        <w:rPr>
          <w:spacing w:val="-2"/>
          <w:lang w:val="es-ES"/>
        </w:rPr>
        <w:t xml:space="preserve"> </w:t>
      </w:r>
      <w:proofErr w:type="spellStart"/>
      <w:r w:rsidRPr="00283EFB">
        <w:rPr>
          <w:spacing w:val="-2"/>
          <w:lang w:val="es-ES"/>
        </w:rPr>
        <w:t>hoặc</w:t>
      </w:r>
      <w:proofErr w:type="spellEnd"/>
      <w:r w:rsidRPr="00283EFB">
        <w:rPr>
          <w:spacing w:val="-2"/>
          <w:lang w:val="es-ES"/>
        </w:rPr>
        <w:t xml:space="preserve"> </w:t>
      </w:r>
      <w:proofErr w:type="spellStart"/>
      <w:r w:rsidRPr="00283EFB">
        <w:rPr>
          <w:spacing w:val="-2"/>
          <w:lang w:val="es-ES"/>
        </w:rPr>
        <w:t>kỹ</w:t>
      </w:r>
      <w:proofErr w:type="spellEnd"/>
      <w:r w:rsidRPr="00283EFB">
        <w:rPr>
          <w:spacing w:val="-2"/>
          <w:lang w:val="es-ES"/>
        </w:rPr>
        <w:t xml:space="preserve"> </w:t>
      </w:r>
      <w:proofErr w:type="spellStart"/>
      <w:r w:rsidRPr="00283EFB">
        <w:rPr>
          <w:spacing w:val="-2"/>
          <w:lang w:val="es-ES"/>
        </w:rPr>
        <w:t>sư</w:t>
      </w:r>
      <w:proofErr w:type="spellEnd"/>
      <w:r w:rsidRPr="00283EFB">
        <w:rPr>
          <w:spacing w:val="-2"/>
          <w:lang w:val="es-ES"/>
        </w:rPr>
        <w:t xml:space="preserve"> </w:t>
      </w:r>
      <w:proofErr w:type="spellStart"/>
      <w:r w:rsidRPr="00283EFB">
        <w:rPr>
          <w:spacing w:val="-2"/>
          <w:lang w:val="es-ES"/>
        </w:rPr>
        <w:t>giám</w:t>
      </w:r>
      <w:proofErr w:type="spellEnd"/>
      <w:r w:rsidRPr="00283EFB">
        <w:rPr>
          <w:spacing w:val="-2"/>
          <w:lang w:val="es-ES"/>
        </w:rPr>
        <w:t xml:space="preserve"> </w:t>
      </w:r>
      <w:proofErr w:type="spellStart"/>
      <w:r w:rsidRPr="00283EFB">
        <w:rPr>
          <w:spacing w:val="-2"/>
          <w:lang w:val="es-ES"/>
        </w:rPr>
        <w:t>sát</w:t>
      </w:r>
      <w:proofErr w:type="spellEnd"/>
      <w:r w:rsidRPr="00283EFB">
        <w:rPr>
          <w:spacing w:val="-2"/>
          <w:lang w:val="es-ES"/>
        </w:rPr>
        <w:t xml:space="preserve"> </w:t>
      </w:r>
      <w:proofErr w:type="spellStart"/>
      <w:r w:rsidRPr="00283EFB">
        <w:rPr>
          <w:spacing w:val="-2"/>
          <w:lang w:val="es-ES"/>
        </w:rPr>
        <w:t>bên</w:t>
      </w:r>
      <w:proofErr w:type="spellEnd"/>
      <w:r w:rsidRPr="00283EFB">
        <w:rPr>
          <w:spacing w:val="-2"/>
          <w:lang w:val="es-ES"/>
        </w:rPr>
        <w:t xml:space="preserve"> A.</w:t>
      </w:r>
    </w:p>
    <w:p w14:paraId="7312A0C4" w14:textId="77777777" w:rsidR="00311427" w:rsidRPr="00283EFB" w:rsidRDefault="00311427" w:rsidP="00311427">
      <w:pPr>
        <w:spacing w:after="40"/>
        <w:ind w:firstLine="567"/>
        <w:rPr>
          <w:lang w:val="es-ES"/>
        </w:rPr>
      </w:pPr>
      <w:r w:rsidRPr="00283EFB">
        <w:rPr>
          <w:lang w:val="es-ES"/>
        </w:rPr>
        <w:t xml:space="preserve">- </w:t>
      </w:r>
      <w:proofErr w:type="spellStart"/>
      <w:r w:rsidRPr="00283EFB">
        <w:rPr>
          <w:lang w:val="es-ES"/>
        </w:rPr>
        <w:t>Các</w:t>
      </w:r>
      <w:proofErr w:type="spellEnd"/>
      <w:r w:rsidRPr="00283EFB">
        <w:rPr>
          <w:lang w:val="es-ES"/>
        </w:rPr>
        <w:t xml:space="preserve"> </w:t>
      </w:r>
      <w:proofErr w:type="spellStart"/>
      <w:r w:rsidRPr="00283EFB">
        <w:rPr>
          <w:lang w:val="es-ES"/>
        </w:rPr>
        <w:t>mẫu</w:t>
      </w:r>
      <w:proofErr w:type="spellEnd"/>
      <w:r w:rsidRPr="00283EFB">
        <w:rPr>
          <w:lang w:val="es-ES"/>
        </w:rPr>
        <w:t xml:space="preserve"> </w:t>
      </w:r>
      <w:proofErr w:type="spellStart"/>
      <w:r w:rsidRPr="00283EFB">
        <w:rPr>
          <w:lang w:val="es-ES"/>
        </w:rPr>
        <w:t>thí</w:t>
      </w:r>
      <w:proofErr w:type="spellEnd"/>
      <w:r w:rsidRPr="00283EFB">
        <w:rPr>
          <w:lang w:val="es-ES"/>
        </w:rPr>
        <w:t xml:space="preserve"> </w:t>
      </w:r>
      <w:proofErr w:type="spellStart"/>
      <w:r w:rsidRPr="00283EFB">
        <w:rPr>
          <w:lang w:val="es-ES"/>
        </w:rPr>
        <w:t>nghiệm</w:t>
      </w:r>
      <w:proofErr w:type="spellEnd"/>
      <w:r w:rsidRPr="00283EFB">
        <w:rPr>
          <w:lang w:val="es-ES"/>
        </w:rPr>
        <w:t xml:space="preserve"> </w:t>
      </w:r>
      <w:proofErr w:type="spellStart"/>
      <w:r w:rsidRPr="00283EFB">
        <w:rPr>
          <w:lang w:val="es-ES"/>
        </w:rPr>
        <w:t>xác</w:t>
      </w:r>
      <w:proofErr w:type="spellEnd"/>
      <w:r w:rsidRPr="00283EFB">
        <w:rPr>
          <w:lang w:val="es-ES"/>
        </w:rPr>
        <w:t xml:space="preserve"> </w:t>
      </w:r>
      <w:proofErr w:type="spellStart"/>
      <w:r w:rsidRPr="00283EFB">
        <w:rPr>
          <w:lang w:val="es-ES"/>
        </w:rPr>
        <w:t>định</w:t>
      </w:r>
      <w:proofErr w:type="spellEnd"/>
      <w:r w:rsidRPr="00283EFB">
        <w:rPr>
          <w:lang w:val="es-ES"/>
        </w:rPr>
        <w:t xml:space="preserve"> </w:t>
      </w:r>
      <w:proofErr w:type="spellStart"/>
      <w:r w:rsidRPr="00283EFB">
        <w:rPr>
          <w:lang w:val="es-ES"/>
        </w:rPr>
        <w:t>cường</w:t>
      </w:r>
      <w:proofErr w:type="spellEnd"/>
      <w:r w:rsidRPr="00283EFB">
        <w:rPr>
          <w:lang w:val="es-ES"/>
        </w:rPr>
        <w:t xml:space="preserve"> </w:t>
      </w:r>
      <w:proofErr w:type="spellStart"/>
      <w:r w:rsidRPr="00283EFB">
        <w:rPr>
          <w:lang w:val="es-ES"/>
        </w:rPr>
        <w:t>độ</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lấy</w:t>
      </w:r>
      <w:proofErr w:type="spellEnd"/>
      <w:r w:rsidRPr="00283EFB">
        <w:rPr>
          <w:lang w:val="es-ES"/>
        </w:rPr>
        <w:t xml:space="preserve"> </w:t>
      </w:r>
      <w:proofErr w:type="spellStart"/>
      <w:r w:rsidRPr="00283EFB">
        <w:rPr>
          <w:lang w:val="es-ES"/>
        </w:rPr>
        <w:t>ngay</w:t>
      </w:r>
      <w:proofErr w:type="spellEnd"/>
      <w:r w:rsidRPr="00283EFB">
        <w:rPr>
          <w:lang w:val="es-ES"/>
        </w:rPr>
        <w:t xml:space="preserve"> </w:t>
      </w:r>
      <w:proofErr w:type="spellStart"/>
      <w:r w:rsidRPr="00283EFB">
        <w:rPr>
          <w:lang w:val="es-ES"/>
        </w:rPr>
        <w:t>tại</w:t>
      </w:r>
      <w:proofErr w:type="spellEnd"/>
      <w:r w:rsidRPr="00283EFB">
        <w:rPr>
          <w:lang w:val="es-ES"/>
        </w:rPr>
        <w:t xml:space="preserve"> </w:t>
      </w:r>
      <w:proofErr w:type="spellStart"/>
      <w:r w:rsidRPr="00283EFB">
        <w:rPr>
          <w:lang w:val="es-ES"/>
        </w:rPr>
        <w:t>nơi</w:t>
      </w:r>
      <w:proofErr w:type="spellEnd"/>
      <w:r w:rsidRPr="00283EFB">
        <w:rPr>
          <w:lang w:val="es-ES"/>
        </w:rPr>
        <w:t xml:space="preserve"> </w:t>
      </w:r>
      <w:proofErr w:type="spellStart"/>
      <w:r w:rsidRPr="00283EFB">
        <w:rPr>
          <w:lang w:val="es-ES"/>
        </w:rPr>
        <w:t>đổ</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bảo</w:t>
      </w:r>
      <w:proofErr w:type="spellEnd"/>
      <w:r w:rsidRPr="00283EFB">
        <w:rPr>
          <w:lang w:val="es-ES"/>
        </w:rPr>
        <w:t xml:space="preserve"> </w:t>
      </w:r>
      <w:proofErr w:type="spellStart"/>
      <w:r w:rsidRPr="00283EFB">
        <w:rPr>
          <w:lang w:val="es-ES"/>
        </w:rPr>
        <w:t>dưỡng</w:t>
      </w:r>
      <w:proofErr w:type="spellEnd"/>
      <w:r w:rsidRPr="00283EFB">
        <w:rPr>
          <w:lang w:val="es-ES"/>
        </w:rPr>
        <w:t xml:space="preserve"> </w:t>
      </w:r>
      <w:proofErr w:type="spellStart"/>
      <w:r w:rsidRPr="00283EFB">
        <w:rPr>
          <w:lang w:val="es-ES"/>
        </w:rPr>
        <w:t>phù</w:t>
      </w:r>
      <w:proofErr w:type="spellEnd"/>
      <w:r w:rsidRPr="00283EFB">
        <w:rPr>
          <w:lang w:val="es-ES"/>
        </w:rPr>
        <w:t xml:space="preserve"> </w:t>
      </w:r>
      <w:proofErr w:type="spellStart"/>
      <w:r w:rsidRPr="00283EFB">
        <w:rPr>
          <w:lang w:val="es-ES"/>
        </w:rPr>
        <w:t>hợp</w:t>
      </w:r>
      <w:proofErr w:type="spellEnd"/>
      <w:r w:rsidRPr="00283EFB">
        <w:rPr>
          <w:lang w:val="es-ES"/>
        </w:rPr>
        <w:t xml:space="preserve"> </w:t>
      </w:r>
      <w:proofErr w:type="spellStart"/>
      <w:r w:rsidRPr="00283EFB">
        <w:rPr>
          <w:lang w:val="es-ES"/>
        </w:rPr>
        <w:t>với</w:t>
      </w:r>
      <w:proofErr w:type="spellEnd"/>
      <w:r w:rsidRPr="00283EFB">
        <w:rPr>
          <w:lang w:val="es-ES"/>
        </w:rPr>
        <w:t xml:space="preserve"> </w:t>
      </w:r>
      <w:proofErr w:type="spellStart"/>
      <w:r w:rsidRPr="00283EFB">
        <w:rPr>
          <w:lang w:val="es-ES"/>
        </w:rPr>
        <w:t>quy</w:t>
      </w:r>
      <w:proofErr w:type="spellEnd"/>
      <w:r w:rsidRPr="00283EFB">
        <w:rPr>
          <w:lang w:val="es-ES"/>
        </w:rPr>
        <w:t xml:space="preserve"> </w:t>
      </w:r>
      <w:proofErr w:type="spellStart"/>
      <w:r w:rsidRPr="00283EFB">
        <w:rPr>
          <w:lang w:val="es-ES"/>
        </w:rPr>
        <w:t>định</w:t>
      </w:r>
      <w:proofErr w:type="spellEnd"/>
      <w:r w:rsidRPr="00283EFB">
        <w:rPr>
          <w:lang w:val="es-ES"/>
        </w:rPr>
        <w:t xml:space="preserve"> </w:t>
      </w:r>
      <w:proofErr w:type="spellStart"/>
      <w:r w:rsidRPr="00283EFB">
        <w:rPr>
          <w:lang w:val="es-ES"/>
        </w:rPr>
        <w:t>của</w:t>
      </w:r>
      <w:proofErr w:type="spellEnd"/>
      <w:r w:rsidRPr="00283EFB">
        <w:rPr>
          <w:lang w:val="es-ES"/>
        </w:rPr>
        <w:t xml:space="preserve"> </w:t>
      </w:r>
      <w:proofErr w:type="spellStart"/>
      <w:r w:rsidRPr="00283EFB">
        <w:rPr>
          <w:lang w:val="es-ES"/>
        </w:rPr>
        <w:t>tiêu</w:t>
      </w:r>
      <w:proofErr w:type="spellEnd"/>
      <w:r w:rsidRPr="00283EFB">
        <w:rPr>
          <w:lang w:val="es-ES"/>
        </w:rPr>
        <w:t xml:space="preserve"> </w:t>
      </w:r>
      <w:proofErr w:type="spellStart"/>
      <w:r w:rsidRPr="00283EFB">
        <w:rPr>
          <w:lang w:val="es-ES"/>
        </w:rPr>
        <w:t>chuẩn</w:t>
      </w:r>
      <w:proofErr w:type="spellEnd"/>
      <w:r w:rsidRPr="00283EFB">
        <w:rPr>
          <w:lang w:val="es-ES"/>
        </w:rPr>
        <w:t xml:space="preserve"> TCVN. </w:t>
      </w:r>
      <w:proofErr w:type="spellStart"/>
      <w:r w:rsidRPr="00283EFB">
        <w:rPr>
          <w:lang w:val="es-ES"/>
        </w:rPr>
        <w:t>Kích</w:t>
      </w:r>
      <w:proofErr w:type="spellEnd"/>
      <w:r w:rsidRPr="00283EFB">
        <w:rPr>
          <w:lang w:val="es-ES"/>
        </w:rPr>
        <w:t xml:space="preserve"> </w:t>
      </w:r>
      <w:proofErr w:type="spellStart"/>
      <w:r w:rsidRPr="00283EFB">
        <w:rPr>
          <w:lang w:val="es-ES"/>
        </w:rPr>
        <w:t>thước</w:t>
      </w:r>
      <w:proofErr w:type="spellEnd"/>
      <w:r w:rsidRPr="00283EFB">
        <w:rPr>
          <w:lang w:val="es-ES"/>
        </w:rPr>
        <w:t xml:space="preserve"> </w:t>
      </w:r>
      <w:proofErr w:type="spellStart"/>
      <w:r w:rsidRPr="00283EFB">
        <w:rPr>
          <w:lang w:val="es-ES"/>
        </w:rPr>
        <w:t>chuẩn</w:t>
      </w:r>
      <w:proofErr w:type="spellEnd"/>
      <w:r w:rsidRPr="00283EFB">
        <w:rPr>
          <w:lang w:val="es-ES"/>
        </w:rPr>
        <w:t xml:space="preserve"> </w:t>
      </w:r>
      <w:proofErr w:type="spellStart"/>
      <w:r w:rsidRPr="00283EFB">
        <w:rPr>
          <w:lang w:val="es-ES"/>
        </w:rPr>
        <w:t>của</w:t>
      </w:r>
      <w:proofErr w:type="spellEnd"/>
      <w:r w:rsidRPr="00283EFB">
        <w:rPr>
          <w:lang w:val="es-ES"/>
        </w:rPr>
        <w:t xml:space="preserve"> </w:t>
      </w:r>
      <w:proofErr w:type="spellStart"/>
      <w:r w:rsidRPr="00283EFB">
        <w:rPr>
          <w:lang w:val="es-ES"/>
        </w:rPr>
        <w:t>mẫu</w:t>
      </w:r>
      <w:proofErr w:type="spellEnd"/>
      <w:r w:rsidRPr="00283EFB">
        <w:rPr>
          <w:lang w:val="es-ES"/>
        </w:rPr>
        <w:t xml:space="preserve"> </w:t>
      </w:r>
      <w:proofErr w:type="spellStart"/>
      <w:r w:rsidRPr="00283EFB">
        <w:rPr>
          <w:lang w:val="es-ES"/>
        </w:rPr>
        <w:t>thử</w:t>
      </w:r>
      <w:proofErr w:type="spellEnd"/>
      <w:r w:rsidRPr="00283EFB">
        <w:rPr>
          <w:lang w:val="es-ES"/>
        </w:rPr>
        <w:t xml:space="preserve"> </w:t>
      </w:r>
      <w:proofErr w:type="spellStart"/>
      <w:r w:rsidRPr="00283EFB">
        <w:rPr>
          <w:lang w:val="es-ES"/>
        </w:rPr>
        <w:t>là</w:t>
      </w:r>
      <w:proofErr w:type="spellEnd"/>
      <w:r w:rsidRPr="00283EFB">
        <w:rPr>
          <w:lang w:val="es-ES"/>
        </w:rPr>
        <w:t xml:space="preserve"> </w:t>
      </w:r>
      <w:proofErr w:type="spellStart"/>
      <w:r w:rsidRPr="00283EFB">
        <w:rPr>
          <w:lang w:val="es-ES"/>
        </w:rPr>
        <w:t>khối</w:t>
      </w:r>
      <w:proofErr w:type="spellEnd"/>
      <w:r w:rsidRPr="00283EFB">
        <w:rPr>
          <w:lang w:val="es-ES"/>
        </w:rPr>
        <w:t xml:space="preserve"> </w:t>
      </w:r>
      <w:proofErr w:type="spellStart"/>
      <w:r w:rsidRPr="00283EFB">
        <w:rPr>
          <w:lang w:val="es-ES"/>
        </w:rPr>
        <w:t>lập</w:t>
      </w:r>
      <w:proofErr w:type="spellEnd"/>
      <w:r w:rsidRPr="00283EFB">
        <w:rPr>
          <w:lang w:val="es-ES"/>
        </w:rPr>
        <w:t xml:space="preserve"> </w:t>
      </w:r>
      <w:proofErr w:type="spellStart"/>
      <w:r w:rsidRPr="00283EFB">
        <w:rPr>
          <w:lang w:val="es-ES"/>
        </w:rPr>
        <w:t>phương</w:t>
      </w:r>
      <w:proofErr w:type="spellEnd"/>
      <w:r w:rsidRPr="00283EFB">
        <w:rPr>
          <w:lang w:val="es-ES"/>
        </w:rPr>
        <w:t xml:space="preserve"> (150 x 150 x </w:t>
      </w:r>
      <w:proofErr w:type="gramStart"/>
      <w:r w:rsidRPr="00283EFB">
        <w:rPr>
          <w:lang w:val="es-ES"/>
        </w:rPr>
        <w:t>150)</w:t>
      </w:r>
      <w:proofErr w:type="spellStart"/>
      <w:r w:rsidRPr="00283EFB">
        <w:rPr>
          <w:lang w:val="es-ES"/>
        </w:rPr>
        <w:t>mm.</w:t>
      </w:r>
      <w:proofErr w:type="spellEnd"/>
      <w:proofErr w:type="gramEnd"/>
      <w:r w:rsidRPr="00283EFB">
        <w:rPr>
          <w:lang w:val="es-ES"/>
        </w:rPr>
        <w:t xml:space="preserve"> </w:t>
      </w:r>
      <w:proofErr w:type="spellStart"/>
      <w:r w:rsidRPr="00283EFB">
        <w:rPr>
          <w:lang w:val="es-ES"/>
        </w:rPr>
        <w:t>Số</w:t>
      </w:r>
      <w:proofErr w:type="spellEnd"/>
      <w:r w:rsidRPr="00283EFB">
        <w:rPr>
          <w:lang w:val="es-ES"/>
        </w:rPr>
        <w:t xml:space="preserve"> </w:t>
      </w:r>
      <w:proofErr w:type="spellStart"/>
      <w:r w:rsidRPr="00283EFB">
        <w:rPr>
          <w:lang w:val="es-ES"/>
        </w:rPr>
        <w:t>lượng</w:t>
      </w:r>
      <w:proofErr w:type="spellEnd"/>
      <w:r w:rsidRPr="00283EFB">
        <w:rPr>
          <w:lang w:val="es-ES"/>
        </w:rPr>
        <w:t xml:space="preserve"> </w:t>
      </w:r>
      <w:proofErr w:type="spellStart"/>
      <w:r w:rsidRPr="00283EFB">
        <w:rPr>
          <w:lang w:val="es-ES"/>
        </w:rPr>
        <w:t>mẫu</w:t>
      </w:r>
      <w:proofErr w:type="spellEnd"/>
      <w:r w:rsidRPr="00283EFB">
        <w:rPr>
          <w:lang w:val="es-ES"/>
        </w:rPr>
        <w:t xml:space="preserve"> </w:t>
      </w:r>
      <w:proofErr w:type="spellStart"/>
      <w:r w:rsidRPr="00283EFB">
        <w:rPr>
          <w:lang w:val="es-ES"/>
        </w:rPr>
        <w:t>thử</w:t>
      </w:r>
      <w:proofErr w:type="spellEnd"/>
      <w:r w:rsidRPr="00283EFB">
        <w:rPr>
          <w:lang w:val="es-ES"/>
        </w:rPr>
        <w:t xml:space="preserve"> </w:t>
      </w:r>
      <w:proofErr w:type="spellStart"/>
      <w:r w:rsidRPr="00283EFB">
        <w:rPr>
          <w:lang w:val="es-ES"/>
        </w:rPr>
        <w:t>tuỳ</w:t>
      </w:r>
      <w:proofErr w:type="spellEnd"/>
      <w:r w:rsidRPr="00283EFB">
        <w:rPr>
          <w:lang w:val="es-ES"/>
        </w:rPr>
        <w:t xml:space="preserve"> </w:t>
      </w:r>
      <w:proofErr w:type="spellStart"/>
      <w:r w:rsidRPr="00283EFB">
        <w:rPr>
          <w:lang w:val="es-ES"/>
        </w:rPr>
        <w:t>theo</w:t>
      </w:r>
      <w:proofErr w:type="spellEnd"/>
      <w:r w:rsidRPr="00283EFB">
        <w:rPr>
          <w:lang w:val="es-ES"/>
        </w:rPr>
        <w:t xml:space="preserve"> </w:t>
      </w:r>
      <w:proofErr w:type="spellStart"/>
      <w:r w:rsidRPr="00283EFB">
        <w:rPr>
          <w:lang w:val="es-ES"/>
        </w:rPr>
        <w:t>khối</w:t>
      </w:r>
      <w:proofErr w:type="spellEnd"/>
      <w:r w:rsidRPr="00283EFB">
        <w:rPr>
          <w:lang w:val="es-ES"/>
        </w:rPr>
        <w:t xml:space="preserve"> </w:t>
      </w:r>
      <w:proofErr w:type="spellStart"/>
      <w:r w:rsidRPr="00283EFB">
        <w:rPr>
          <w:lang w:val="es-ES"/>
        </w:rPr>
        <w:t>lượng</w:t>
      </w:r>
      <w:proofErr w:type="spellEnd"/>
      <w:r w:rsidRPr="00283EFB">
        <w:rPr>
          <w:lang w:val="es-ES"/>
        </w:rPr>
        <w:t xml:space="preserve"> </w:t>
      </w:r>
      <w:proofErr w:type="spellStart"/>
      <w:r w:rsidRPr="00283EFB">
        <w:rPr>
          <w:lang w:val="es-ES"/>
        </w:rPr>
        <w:t>bê</w:t>
      </w:r>
      <w:proofErr w:type="spellEnd"/>
      <w:r w:rsidRPr="00283EFB">
        <w:rPr>
          <w:lang w:val="es-ES"/>
        </w:rPr>
        <w:t xml:space="preserve"> </w:t>
      </w:r>
      <w:proofErr w:type="spellStart"/>
      <w:r w:rsidRPr="00283EFB">
        <w:rPr>
          <w:lang w:val="es-ES"/>
        </w:rPr>
        <w:t>tông</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quy</w:t>
      </w:r>
      <w:proofErr w:type="spellEnd"/>
      <w:r w:rsidRPr="00283EFB">
        <w:rPr>
          <w:lang w:val="es-ES"/>
        </w:rPr>
        <w:t xml:space="preserve"> </w:t>
      </w:r>
      <w:proofErr w:type="spellStart"/>
      <w:r w:rsidRPr="00283EFB">
        <w:rPr>
          <w:lang w:val="es-ES"/>
        </w:rPr>
        <w:t>định</w:t>
      </w:r>
      <w:proofErr w:type="spellEnd"/>
      <w:r w:rsidRPr="00283EFB">
        <w:rPr>
          <w:lang w:val="es-ES"/>
        </w:rPr>
        <w:t xml:space="preserve"> </w:t>
      </w:r>
      <w:proofErr w:type="spellStart"/>
      <w:r w:rsidRPr="00283EFB">
        <w:rPr>
          <w:lang w:val="es-ES"/>
        </w:rPr>
        <w:t>như</w:t>
      </w:r>
      <w:proofErr w:type="spellEnd"/>
      <w:r w:rsidRPr="00283EFB">
        <w:rPr>
          <w:lang w:val="es-ES"/>
        </w:rPr>
        <w:t xml:space="preserve"> </w:t>
      </w:r>
      <w:proofErr w:type="spellStart"/>
      <w:r w:rsidRPr="00283EFB">
        <w:rPr>
          <w:lang w:val="es-ES"/>
        </w:rPr>
        <w:t>sau</w:t>
      </w:r>
      <w:proofErr w:type="spellEnd"/>
      <w:r w:rsidRPr="00283EFB">
        <w:rPr>
          <w:lang w:val="es-ES"/>
        </w:rPr>
        <w:t>:</w:t>
      </w:r>
    </w:p>
    <w:p w14:paraId="2CAE7CA2" w14:textId="77777777" w:rsidR="00311427" w:rsidRPr="00283EFB" w:rsidRDefault="00311427" w:rsidP="00311427">
      <w:pPr>
        <w:spacing w:after="40"/>
        <w:ind w:firstLine="567"/>
        <w:rPr>
          <w:lang w:val="es-ES"/>
        </w:rPr>
      </w:pPr>
      <w:proofErr w:type="spellStart"/>
      <w:r w:rsidRPr="00283EFB">
        <w:rPr>
          <w:lang w:val="es-ES"/>
        </w:rPr>
        <w:t>Mỗi</w:t>
      </w:r>
      <w:proofErr w:type="spellEnd"/>
      <w:r w:rsidRPr="00283EFB">
        <w:rPr>
          <w:lang w:val="es-ES"/>
        </w:rPr>
        <w:t xml:space="preserve"> </w:t>
      </w:r>
      <w:proofErr w:type="spellStart"/>
      <w:r w:rsidRPr="00283EFB">
        <w:rPr>
          <w:lang w:val="es-ES"/>
        </w:rPr>
        <w:t>tổ</w:t>
      </w:r>
      <w:proofErr w:type="spellEnd"/>
      <w:r w:rsidRPr="00283EFB">
        <w:rPr>
          <w:lang w:val="es-ES"/>
        </w:rPr>
        <w:t xml:space="preserve"> </w:t>
      </w:r>
      <w:proofErr w:type="spellStart"/>
      <w:r w:rsidRPr="00283EFB">
        <w:rPr>
          <w:lang w:val="es-ES"/>
        </w:rPr>
        <w:t>mẫu</w:t>
      </w:r>
      <w:proofErr w:type="spellEnd"/>
      <w:r w:rsidRPr="00283EFB">
        <w:rPr>
          <w:lang w:val="es-ES"/>
        </w:rPr>
        <w:t xml:space="preserve"> </w:t>
      </w:r>
      <w:proofErr w:type="spellStart"/>
      <w:r w:rsidRPr="00283EFB">
        <w:rPr>
          <w:lang w:val="es-ES"/>
        </w:rPr>
        <w:t>gồm</w:t>
      </w:r>
      <w:proofErr w:type="spellEnd"/>
      <w:r w:rsidRPr="00283EFB">
        <w:rPr>
          <w:lang w:val="es-ES"/>
        </w:rPr>
        <w:t xml:space="preserve"> 03 </w:t>
      </w:r>
      <w:proofErr w:type="spellStart"/>
      <w:r w:rsidRPr="00283EFB">
        <w:rPr>
          <w:lang w:val="es-ES"/>
        </w:rPr>
        <w:t>mẫu</w:t>
      </w:r>
      <w:proofErr w:type="spellEnd"/>
      <w:r w:rsidRPr="00283EFB">
        <w:rPr>
          <w:lang w:val="es-ES"/>
        </w:rPr>
        <w:t xml:space="preserve"> </w:t>
      </w:r>
      <w:proofErr w:type="spellStart"/>
      <w:r w:rsidRPr="00283EFB">
        <w:rPr>
          <w:lang w:val="es-ES"/>
        </w:rPr>
        <w:t>được</w:t>
      </w:r>
      <w:proofErr w:type="spellEnd"/>
      <w:r w:rsidRPr="00283EFB">
        <w:rPr>
          <w:lang w:val="es-ES"/>
        </w:rPr>
        <w:t xml:space="preserve"> </w:t>
      </w:r>
      <w:proofErr w:type="spellStart"/>
      <w:r w:rsidRPr="00283EFB">
        <w:rPr>
          <w:lang w:val="es-ES"/>
        </w:rPr>
        <w:t>thử</w:t>
      </w:r>
      <w:proofErr w:type="spellEnd"/>
      <w:r w:rsidRPr="00283EFB">
        <w:rPr>
          <w:lang w:val="es-ES"/>
        </w:rPr>
        <w:t xml:space="preserve"> ở </w:t>
      </w:r>
      <w:proofErr w:type="spellStart"/>
      <w:r w:rsidRPr="00283EFB">
        <w:rPr>
          <w:lang w:val="es-ES"/>
        </w:rPr>
        <w:t>thời</w:t>
      </w:r>
      <w:proofErr w:type="spellEnd"/>
      <w:r w:rsidRPr="00283EFB">
        <w:rPr>
          <w:lang w:val="es-ES"/>
        </w:rPr>
        <w:t xml:space="preserve"> </w:t>
      </w:r>
      <w:proofErr w:type="spellStart"/>
      <w:r w:rsidRPr="00283EFB">
        <w:rPr>
          <w:lang w:val="es-ES"/>
        </w:rPr>
        <w:t>gian</w:t>
      </w:r>
      <w:proofErr w:type="spellEnd"/>
      <w:r w:rsidRPr="00283EFB">
        <w:rPr>
          <w:lang w:val="es-ES"/>
        </w:rPr>
        <w:t xml:space="preserve"> 07 </w:t>
      </w:r>
      <w:proofErr w:type="spellStart"/>
      <w:r w:rsidRPr="00283EFB">
        <w:rPr>
          <w:lang w:val="es-ES"/>
        </w:rPr>
        <w:t>ngày</w:t>
      </w:r>
      <w:proofErr w:type="spellEnd"/>
      <w:r w:rsidRPr="00283EFB">
        <w:rPr>
          <w:lang w:val="es-ES"/>
        </w:rPr>
        <w:t xml:space="preserve">, 14 </w:t>
      </w:r>
      <w:proofErr w:type="spellStart"/>
      <w:r w:rsidRPr="00283EFB">
        <w:rPr>
          <w:lang w:val="es-ES"/>
        </w:rPr>
        <w:t>ngày</w:t>
      </w:r>
      <w:proofErr w:type="spellEnd"/>
      <w:r w:rsidRPr="00283EFB">
        <w:rPr>
          <w:lang w:val="es-ES"/>
        </w:rPr>
        <w:t xml:space="preserve"> </w:t>
      </w:r>
      <w:proofErr w:type="spellStart"/>
      <w:r w:rsidRPr="00283EFB">
        <w:rPr>
          <w:lang w:val="es-ES"/>
        </w:rPr>
        <w:t>và</w:t>
      </w:r>
      <w:proofErr w:type="spellEnd"/>
      <w:r w:rsidRPr="00283EFB">
        <w:rPr>
          <w:lang w:val="es-ES"/>
        </w:rPr>
        <w:t xml:space="preserve"> 28 </w:t>
      </w:r>
      <w:proofErr w:type="spellStart"/>
      <w:r w:rsidRPr="00283EFB">
        <w:rPr>
          <w:lang w:val="es-ES"/>
        </w:rPr>
        <w:t>ngày</w:t>
      </w:r>
      <w:proofErr w:type="spellEnd"/>
      <w:r w:rsidRPr="00283EFB">
        <w:rPr>
          <w:lang w:val="es-ES"/>
        </w:rPr>
        <w:t>.</w:t>
      </w:r>
    </w:p>
    <w:p w14:paraId="3CF02F63" w14:textId="77777777" w:rsidR="00311427" w:rsidRPr="00283EFB" w:rsidRDefault="00311427" w:rsidP="00311427">
      <w:pPr>
        <w:spacing w:after="40"/>
        <w:ind w:firstLine="709"/>
        <w:rPr>
          <w:b/>
          <w:i/>
          <w:iCs/>
          <w:lang w:val="es-ES"/>
        </w:rPr>
      </w:pPr>
      <w:r w:rsidRPr="00283EFB">
        <w:rPr>
          <w:b/>
          <w:i/>
          <w:iCs/>
          <w:lang w:val="es-ES"/>
        </w:rPr>
        <w:t xml:space="preserve">e) </w:t>
      </w:r>
      <w:proofErr w:type="spellStart"/>
      <w:r w:rsidRPr="00283EFB">
        <w:rPr>
          <w:b/>
          <w:i/>
          <w:iCs/>
          <w:lang w:val="es-ES"/>
        </w:rPr>
        <w:t>Công</w:t>
      </w:r>
      <w:proofErr w:type="spellEnd"/>
      <w:r w:rsidRPr="00283EFB">
        <w:rPr>
          <w:b/>
          <w:i/>
          <w:iCs/>
          <w:lang w:val="es-ES"/>
        </w:rPr>
        <w:t xml:space="preserve"> </w:t>
      </w:r>
      <w:proofErr w:type="spellStart"/>
      <w:r w:rsidRPr="00283EFB">
        <w:rPr>
          <w:b/>
          <w:i/>
          <w:iCs/>
          <w:lang w:val="es-ES"/>
        </w:rPr>
        <w:t>tác</w:t>
      </w:r>
      <w:proofErr w:type="spellEnd"/>
      <w:r w:rsidRPr="00283EFB">
        <w:rPr>
          <w:b/>
          <w:i/>
          <w:iCs/>
          <w:lang w:val="es-ES"/>
        </w:rPr>
        <w:t xml:space="preserve"> </w:t>
      </w:r>
      <w:proofErr w:type="spellStart"/>
      <w:r w:rsidRPr="00283EFB">
        <w:rPr>
          <w:b/>
          <w:i/>
          <w:iCs/>
          <w:lang w:val="es-ES"/>
        </w:rPr>
        <w:t>trát</w:t>
      </w:r>
      <w:proofErr w:type="spellEnd"/>
      <w:r w:rsidRPr="00283EFB">
        <w:rPr>
          <w:b/>
          <w:i/>
          <w:iCs/>
          <w:lang w:val="es-ES"/>
        </w:rPr>
        <w:t>:</w:t>
      </w:r>
    </w:p>
    <w:p w14:paraId="6556CF51" w14:textId="77777777" w:rsidR="00311427" w:rsidRPr="00283EFB" w:rsidRDefault="00311427" w:rsidP="00311427">
      <w:pPr>
        <w:spacing w:after="40"/>
        <w:ind w:firstLine="709"/>
        <w:rPr>
          <w:lang w:val="es-ES"/>
        </w:rPr>
      </w:pPr>
      <w:r w:rsidRPr="00283EFB">
        <w:rPr>
          <w:lang w:val="es-ES"/>
        </w:rPr>
        <w:t xml:space="preserve">- </w:t>
      </w:r>
      <w:proofErr w:type="spellStart"/>
      <w:r w:rsidRPr="00283EFB">
        <w:rPr>
          <w:lang w:val="es-ES"/>
        </w:rPr>
        <w:t>Trước</w:t>
      </w:r>
      <w:proofErr w:type="spellEnd"/>
      <w:r w:rsidRPr="00283EFB">
        <w:rPr>
          <w:lang w:val="es-ES"/>
        </w:rPr>
        <w:t xml:space="preserve"> </w:t>
      </w:r>
      <w:proofErr w:type="spellStart"/>
      <w:r w:rsidRPr="00283EFB">
        <w:rPr>
          <w:lang w:val="es-ES"/>
        </w:rPr>
        <w:t>khi</w:t>
      </w:r>
      <w:proofErr w:type="spellEnd"/>
      <w:r w:rsidRPr="00283EFB">
        <w:rPr>
          <w:lang w:val="es-ES"/>
        </w:rPr>
        <w:t xml:space="preserve"> </w:t>
      </w:r>
      <w:proofErr w:type="spellStart"/>
      <w:r w:rsidRPr="00283EFB">
        <w:rPr>
          <w:lang w:val="es-ES"/>
        </w:rPr>
        <w:t>trát</w:t>
      </w:r>
      <w:proofErr w:type="spellEnd"/>
      <w:r w:rsidRPr="00283EFB">
        <w:rPr>
          <w:lang w:val="es-ES"/>
        </w:rPr>
        <w:t xml:space="preserve"> </w:t>
      </w:r>
      <w:proofErr w:type="spellStart"/>
      <w:r w:rsidRPr="00283EFB">
        <w:rPr>
          <w:lang w:val="es-ES"/>
        </w:rPr>
        <w:t>bề</w:t>
      </w:r>
      <w:proofErr w:type="spellEnd"/>
      <w:r w:rsidRPr="00283EFB">
        <w:rPr>
          <w:lang w:val="es-ES"/>
        </w:rPr>
        <w:t xml:space="preserve"> </w:t>
      </w:r>
      <w:proofErr w:type="spellStart"/>
      <w:r w:rsidRPr="00283EFB">
        <w:rPr>
          <w:lang w:val="es-ES"/>
        </w:rPr>
        <w:t>mặt</w:t>
      </w:r>
      <w:proofErr w:type="spellEnd"/>
      <w:r w:rsidRPr="00283EFB">
        <w:rPr>
          <w:lang w:val="es-ES"/>
        </w:rPr>
        <w:t xml:space="preserve"> </w:t>
      </w:r>
      <w:proofErr w:type="spellStart"/>
      <w:r w:rsidRPr="00283EFB">
        <w:rPr>
          <w:lang w:val="es-ES"/>
        </w:rPr>
        <w:t>phải</w:t>
      </w:r>
      <w:proofErr w:type="spellEnd"/>
      <w:r w:rsidRPr="00283EFB">
        <w:rPr>
          <w:lang w:val="es-ES"/>
        </w:rPr>
        <w:t xml:space="preserve"> </w:t>
      </w:r>
      <w:proofErr w:type="spellStart"/>
      <w:r w:rsidRPr="00283EFB">
        <w:rPr>
          <w:lang w:val="es-ES"/>
        </w:rPr>
        <w:t>sạch</w:t>
      </w:r>
      <w:proofErr w:type="spellEnd"/>
      <w:r w:rsidRPr="00283EFB">
        <w:rPr>
          <w:lang w:val="es-ES"/>
        </w:rPr>
        <w:t xml:space="preserve"> </w:t>
      </w:r>
      <w:proofErr w:type="spellStart"/>
      <w:r w:rsidRPr="00283EFB">
        <w:rPr>
          <w:lang w:val="es-ES"/>
        </w:rPr>
        <w:t>và</w:t>
      </w:r>
      <w:proofErr w:type="spellEnd"/>
      <w:r w:rsidRPr="00283EFB">
        <w:rPr>
          <w:lang w:val="es-ES"/>
        </w:rPr>
        <w:t xml:space="preserve"> </w:t>
      </w:r>
      <w:proofErr w:type="spellStart"/>
      <w:r w:rsidRPr="00283EFB">
        <w:rPr>
          <w:lang w:val="es-ES"/>
        </w:rPr>
        <w:t>tưới</w:t>
      </w:r>
      <w:proofErr w:type="spellEnd"/>
      <w:r w:rsidRPr="00283EFB">
        <w:rPr>
          <w:lang w:val="es-ES"/>
        </w:rPr>
        <w:t xml:space="preserve"> </w:t>
      </w:r>
      <w:proofErr w:type="spellStart"/>
      <w:r w:rsidRPr="00283EFB">
        <w:rPr>
          <w:lang w:val="es-ES"/>
        </w:rPr>
        <w:t>nước</w:t>
      </w:r>
      <w:proofErr w:type="spellEnd"/>
      <w:r w:rsidRPr="00283EFB">
        <w:rPr>
          <w:lang w:val="es-ES"/>
        </w:rPr>
        <w:t xml:space="preserve"> cho </w:t>
      </w:r>
      <w:proofErr w:type="spellStart"/>
      <w:r w:rsidRPr="00283EFB">
        <w:rPr>
          <w:lang w:val="es-ES"/>
        </w:rPr>
        <w:t>ẩm</w:t>
      </w:r>
      <w:proofErr w:type="spellEnd"/>
      <w:r w:rsidRPr="00283EFB">
        <w:rPr>
          <w:lang w:val="es-ES"/>
        </w:rPr>
        <w:t>.</w:t>
      </w:r>
    </w:p>
    <w:p w14:paraId="4E5C34E9" w14:textId="77777777" w:rsidR="00311427" w:rsidRPr="00283EFB" w:rsidRDefault="00311427" w:rsidP="00311427">
      <w:pPr>
        <w:spacing w:after="40"/>
        <w:ind w:firstLine="709"/>
        <w:rPr>
          <w:lang w:val="es-ES"/>
        </w:rPr>
      </w:pPr>
      <w:r w:rsidRPr="00283EFB">
        <w:rPr>
          <w:lang w:val="es-ES"/>
        </w:rPr>
        <w:t xml:space="preserve">- </w:t>
      </w:r>
      <w:proofErr w:type="spellStart"/>
      <w:r w:rsidRPr="00283EFB">
        <w:rPr>
          <w:lang w:val="es-ES"/>
        </w:rPr>
        <w:t>Chiều</w:t>
      </w:r>
      <w:proofErr w:type="spellEnd"/>
      <w:r w:rsidRPr="00283EFB">
        <w:rPr>
          <w:lang w:val="es-ES"/>
        </w:rPr>
        <w:t xml:space="preserve"> </w:t>
      </w:r>
      <w:proofErr w:type="spellStart"/>
      <w:r w:rsidRPr="00283EFB">
        <w:rPr>
          <w:lang w:val="es-ES"/>
        </w:rPr>
        <w:t>dày</w:t>
      </w:r>
      <w:proofErr w:type="spellEnd"/>
      <w:r w:rsidRPr="00283EFB">
        <w:rPr>
          <w:lang w:val="es-ES"/>
        </w:rPr>
        <w:t xml:space="preserve"> </w:t>
      </w:r>
      <w:proofErr w:type="spellStart"/>
      <w:r w:rsidRPr="00283EFB">
        <w:rPr>
          <w:lang w:val="es-ES"/>
        </w:rPr>
        <w:t>lớp</w:t>
      </w:r>
      <w:proofErr w:type="spellEnd"/>
      <w:r w:rsidRPr="00283EFB">
        <w:rPr>
          <w:lang w:val="es-ES"/>
        </w:rPr>
        <w:t xml:space="preserve"> </w:t>
      </w:r>
      <w:proofErr w:type="spellStart"/>
      <w:r w:rsidRPr="00283EFB">
        <w:rPr>
          <w:lang w:val="es-ES"/>
        </w:rPr>
        <w:t>vữa</w:t>
      </w:r>
      <w:proofErr w:type="spellEnd"/>
      <w:r w:rsidRPr="00283EFB">
        <w:rPr>
          <w:lang w:val="es-ES"/>
        </w:rPr>
        <w:t xml:space="preserve"> </w:t>
      </w:r>
      <w:proofErr w:type="spellStart"/>
      <w:r w:rsidRPr="00283EFB">
        <w:rPr>
          <w:lang w:val="es-ES"/>
        </w:rPr>
        <w:t>trát</w:t>
      </w:r>
      <w:proofErr w:type="spellEnd"/>
      <w:r w:rsidRPr="00283EFB">
        <w:rPr>
          <w:lang w:val="es-ES"/>
        </w:rPr>
        <w:t xml:space="preserve"> </w:t>
      </w:r>
      <w:proofErr w:type="spellStart"/>
      <w:r w:rsidRPr="00283EFB">
        <w:rPr>
          <w:lang w:val="es-ES"/>
        </w:rPr>
        <w:t>là</w:t>
      </w:r>
      <w:proofErr w:type="spellEnd"/>
      <w:r w:rsidRPr="00283EFB">
        <w:rPr>
          <w:lang w:val="es-ES"/>
        </w:rPr>
        <w:t xml:space="preserve"> 15mm </w:t>
      </w:r>
      <w:proofErr w:type="spellStart"/>
      <w:r w:rsidRPr="00283EFB">
        <w:rPr>
          <w:lang w:val="es-ES"/>
        </w:rPr>
        <w:t>đến</w:t>
      </w:r>
      <w:proofErr w:type="spellEnd"/>
      <w:r w:rsidRPr="00283EFB">
        <w:rPr>
          <w:lang w:val="es-ES"/>
        </w:rPr>
        <w:t xml:space="preserve"> 20mm.</w:t>
      </w:r>
    </w:p>
    <w:p w14:paraId="4266AA5B" w14:textId="77777777" w:rsidR="00311427" w:rsidRPr="00283EFB" w:rsidRDefault="00311427" w:rsidP="00311427">
      <w:pPr>
        <w:spacing w:after="40"/>
        <w:ind w:firstLine="709"/>
        <w:rPr>
          <w:spacing w:val="2"/>
          <w:lang w:val="es-ES"/>
        </w:rPr>
      </w:pPr>
      <w:r w:rsidRPr="00283EFB">
        <w:rPr>
          <w:spacing w:val="2"/>
          <w:lang w:val="es-ES"/>
        </w:rPr>
        <w:t xml:space="preserve">- </w:t>
      </w:r>
      <w:proofErr w:type="spellStart"/>
      <w:r w:rsidRPr="00283EFB">
        <w:rPr>
          <w:spacing w:val="2"/>
          <w:lang w:val="es-ES"/>
        </w:rPr>
        <w:t>Mặt</w:t>
      </w:r>
      <w:proofErr w:type="spellEnd"/>
      <w:r w:rsidRPr="00283EFB">
        <w:rPr>
          <w:spacing w:val="2"/>
          <w:lang w:val="es-ES"/>
        </w:rPr>
        <w:t xml:space="preserve"> </w:t>
      </w:r>
      <w:proofErr w:type="spellStart"/>
      <w:r w:rsidRPr="00283EFB">
        <w:rPr>
          <w:spacing w:val="2"/>
          <w:lang w:val="es-ES"/>
        </w:rPr>
        <w:t>sau</w:t>
      </w:r>
      <w:proofErr w:type="spellEnd"/>
      <w:r w:rsidRPr="00283EFB">
        <w:rPr>
          <w:spacing w:val="2"/>
          <w:lang w:val="es-ES"/>
        </w:rPr>
        <w:t xml:space="preserve"> </w:t>
      </w:r>
      <w:proofErr w:type="spellStart"/>
      <w:r w:rsidRPr="00283EFB">
        <w:rPr>
          <w:spacing w:val="2"/>
          <w:lang w:val="es-ES"/>
        </w:rPr>
        <w:t>khi</w:t>
      </w:r>
      <w:proofErr w:type="spellEnd"/>
      <w:r w:rsidRPr="00283EFB">
        <w:rPr>
          <w:spacing w:val="2"/>
          <w:lang w:val="es-ES"/>
        </w:rPr>
        <w:t xml:space="preserve"> </w:t>
      </w:r>
      <w:proofErr w:type="spellStart"/>
      <w:r w:rsidRPr="00283EFB">
        <w:rPr>
          <w:spacing w:val="2"/>
          <w:lang w:val="es-ES"/>
        </w:rPr>
        <w:t>trát</w:t>
      </w:r>
      <w:proofErr w:type="spellEnd"/>
      <w:r w:rsidRPr="00283EFB">
        <w:rPr>
          <w:spacing w:val="2"/>
          <w:lang w:val="es-ES"/>
        </w:rPr>
        <w:t xml:space="preserve"> </w:t>
      </w:r>
      <w:proofErr w:type="spellStart"/>
      <w:r w:rsidRPr="00283EFB">
        <w:rPr>
          <w:spacing w:val="2"/>
          <w:lang w:val="es-ES"/>
        </w:rPr>
        <w:t>phải</w:t>
      </w:r>
      <w:proofErr w:type="spellEnd"/>
      <w:r w:rsidRPr="00283EFB">
        <w:rPr>
          <w:spacing w:val="2"/>
          <w:lang w:val="es-ES"/>
        </w:rPr>
        <w:t xml:space="preserve"> </w:t>
      </w:r>
      <w:proofErr w:type="spellStart"/>
      <w:r w:rsidRPr="00283EFB">
        <w:rPr>
          <w:spacing w:val="2"/>
          <w:lang w:val="es-ES"/>
        </w:rPr>
        <w:t>thẳng</w:t>
      </w:r>
      <w:proofErr w:type="spellEnd"/>
      <w:r w:rsidRPr="00283EFB">
        <w:rPr>
          <w:spacing w:val="2"/>
          <w:lang w:val="es-ES"/>
        </w:rPr>
        <w:t xml:space="preserve"> </w:t>
      </w:r>
      <w:proofErr w:type="spellStart"/>
      <w:r w:rsidRPr="00283EFB">
        <w:rPr>
          <w:spacing w:val="2"/>
          <w:lang w:val="es-ES"/>
        </w:rPr>
        <w:t>đứng</w:t>
      </w:r>
      <w:proofErr w:type="spellEnd"/>
      <w:r w:rsidRPr="00283EFB">
        <w:rPr>
          <w:spacing w:val="2"/>
          <w:lang w:val="es-ES"/>
        </w:rPr>
        <w:t xml:space="preserve">, </w:t>
      </w:r>
      <w:proofErr w:type="spellStart"/>
      <w:r w:rsidRPr="00283EFB">
        <w:rPr>
          <w:spacing w:val="2"/>
          <w:lang w:val="es-ES"/>
        </w:rPr>
        <w:t>phẳng</w:t>
      </w:r>
      <w:proofErr w:type="spellEnd"/>
      <w:r w:rsidRPr="00283EFB">
        <w:rPr>
          <w:spacing w:val="2"/>
          <w:lang w:val="es-ES"/>
        </w:rPr>
        <w:t xml:space="preserve"> </w:t>
      </w:r>
      <w:proofErr w:type="spellStart"/>
      <w:r w:rsidRPr="00283EFB">
        <w:rPr>
          <w:spacing w:val="2"/>
          <w:lang w:val="es-ES"/>
        </w:rPr>
        <w:t>và</w:t>
      </w:r>
      <w:proofErr w:type="spellEnd"/>
      <w:r w:rsidRPr="00283EFB">
        <w:rPr>
          <w:spacing w:val="2"/>
          <w:lang w:val="es-ES"/>
        </w:rPr>
        <w:t xml:space="preserve"> </w:t>
      </w:r>
      <w:proofErr w:type="spellStart"/>
      <w:r w:rsidRPr="00283EFB">
        <w:rPr>
          <w:spacing w:val="2"/>
          <w:lang w:val="es-ES"/>
        </w:rPr>
        <w:t>phải</w:t>
      </w:r>
      <w:proofErr w:type="spellEnd"/>
      <w:r w:rsidRPr="00283EFB">
        <w:rPr>
          <w:spacing w:val="2"/>
          <w:lang w:val="es-ES"/>
        </w:rPr>
        <w:t xml:space="preserve"> </w:t>
      </w:r>
      <w:proofErr w:type="spellStart"/>
      <w:r w:rsidRPr="00283EFB">
        <w:rPr>
          <w:spacing w:val="2"/>
          <w:lang w:val="es-ES"/>
        </w:rPr>
        <w:t>bảo</w:t>
      </w:r>
      <w:proofErr w:type="spellEnd"/>
      <w:r w:rsidRPr="00283EFB">
        <w:rPr>
          <w:spacing w:val="2"/>
          <w:lang w:val="es-ES"/>
        </w:rPr>
        <w:t xml:space="preserve"> </w:t>
      </w:r>
      <w:proofErr w:type="spellStart"/>
      <w:r w:rsidRPr="00283EFB">
        <w:rPr>
          <w:spacing w:val="2"/>
          <w:lang w:val="es-ES"/>
        </w:rPr>
        <w:t>dưỡng</w:t>
      </w:r>
      <w:proofErr w:type="spellEnd"/>
      <w:r w:rsidRPr="00283EFB">
        <w:rPr>
          <w:spacing w:val="2"/>
          <w:lang w:val="es-ES"/>
        </w:rPr>
        <w:t xml:space="preserve"> </w:t>
      </w:r>
      <w:proofErr w:type="spellStart"/>
      <w:r w:rsidRPr="00283EFB">
        <w:rPr>
          <w:spacing w:val="2"/>
          <w:lang w:val="es-ES"/>
        </w:rPr>
        <w:t>tránh</w:t>
      </w:r>
      <w:proofErr w:type="spellEnd"/>
      <w:r w:rsidRPr="00283EFB">
        <w:rPr>
          <w:spacing w:val="2"/>
          <w:lang w:val="es-ES"/>
        </w:rPr>
        <w:t xml:space="preserve"> </w:t>
      </w:r>
      <w:proofErr w:type="spellStart"/>
      <w:r w:rsidRPr="00283EFB">
        <w:rPr>
          <w:spacing w:val="2"/>
          <w:lang w:val="es-ES"/>
        </w:rPr>
        <w:t>rạn</w:t>
      </w:r>
      <w:proofErr w:type="spellEnd"/>
      <w:r w:rsidRPr="00283EFB">
        <w:rPr>
          <w:spacing w:val="2"/>
          <w:lang w:val="es-ES"/>
        </w:rPr>
        <w:t xml:space="preserve"> </w:t>
      </w:r>
      <w:proofErr w:type="spellStart"/>
      <w:r w:rsidRPr="00283EFB">
        <w:rPr>
          <w:spacing w:val="2"/>
          <w:lang w:val="es-ES"/>
        </w:rPr>
        <w:t>nứt</w:t>
      </w:r>
      <w:proofErr w:type="spellEnd"/>
      <w:r w:rsidRPr="00283EFB">
        <w:rPr>
          <w:spacing w:val="2"/>
          <w:lang w:val="es-ES"/>
        </w:rPr>
        <w:t xml:space="preserve"> </w:t>
      </w:r>
      <w:proofErr w:type="spellStart"/>
      <w:r w:rsidRPr="00283EFB">
        <w:rPr>
          <w:spacing w:val="2"/>
          <w:lang w:val="es-ES"/>
        </w:rPr>
        <w:t>chân</w:t>
      </w:r>
      <w:proofErr w:type="spellEnd"/>
      <w:r w:rsidRPr="00283EFB">
        <w:rPr>
          <w:spacing w:val="2"/>
          <w:lang w:val="es-ES"/>
        </w:rPr>
        <w:t xml:space="preserve"> </w:t>
      </w:r>
      <w:proofErr w:type="spellStart"/>
      <w:r w:rsidRPr="00283EFB">
        <w:rPr>
          <w:spacing w:val="2"/>
          <w:lang w:val="es-ES"/>
        </w:rPr>
        <w:t>chim</w:t>
      </w:r>
      <w:proofErr w:type="spellEnd"/>
      <w:r w:rsidRPr="00283EFB">
        <w:rPr>
          <w:spacing w:val="2"/>
          <w:lang w:val="es-ES"/>
        </w:rPr>
        <w:t>.</w:t>
      </w:r>
    </w:p>
    <w:p w14:paraId="77A24B7C" w14:textId="77777777" w:rsidR="00311427" w:rsidRPr="00283EFB" w:rsidRDefault="00311427" w:rsidP="00311427">
      <w:pPr>
        <w:tabs>
          <w:tab w:val="left" w:pos="360"/>
        </w:tabs>
        <w:spacing w:before="100" w:after="100"/>
        <w:outlineLvl w:val="0"/>
        <w:rPr>
          <w:b/>
          <w:bCs/>
          <w:lang w:val="nl-NL"/>
        </w:rPr>
      </w:pPr>
      <w:r w:rsidRPr="00283EFB">
        <w:rPr>
          <w:b/>
          <w:bCs/>
          <w:lang w:val="nl-NL"/>
        </w:rPr>
        <w:tab/>
      </w:r>
      <w:r w:rsidRPr="00283EFB">
        <w:rPr>
          <w:b/>
          <w:bCs/>
          <w:lang w:val="nl-NL"/>
        </w:rPr>
        <w:tab/>
        <w:t>5. Yêu cầu về vận hành thử nghiệm, an toàn:</w:t>
      </w:r>
    </w:p>
    <w:p w14:paraId="2836B980" w14:textId="77777777" w:rsidR="00311427" w:rsidRPr="00283EFB" w:rsidRDefault="00311427" w:rsidP="00311427">
      <w:pPr>
        <w:tabs>
          <w:tab w:val="left" w:pos="360"/>
        </w:tabs>
        <w:spacing w:before="100" w:after="100"/>
        <w:outlineLvl w:val="0"/>
        <w:rPr>
          <w:lang w:val="nl-NL"/>
        </w:rPr>
      </w:pPr>
      <w:r w:rsidRPr="00283EFB">
        <w:rPr>
          <w:lang w:val="nl-NL"/>
        </w:rPr>
        <w:tab/>
      </w:r>
      <w:r w:rsidRPr="00283EFB">
        <w:rPr>
          <w:lang w:val="nl-NL"/>
        </w:rPr>
        <w:tab/>
        <w:t xml:space="preserve">Nhà thầu phải nêu các biện pháp tiến hành thí nghiệm hoặc vận hành thử nghiệm để kiểm tra xem bộ phận công trình nào có khuyết tật và đảm bảo độ an toàn. </w:t>
      </w:r>
    </w:p>
    <w:p w14:paraId="56773B3D" w14:textId="77777777" w:rsidR="00311427" w:rsidRPr="00283EFB" w:rsidRDefault="00311427" w:rsidP="00311427">
      <w:pPr>
        <w:widowControl w:val="0"/>
        <w:tabs>
          <w:tab w:val="left" w:pos="851"/>
        </w:tabs>
        <w:spacing w:before="120"/>
        <w:ind w:firstLine="709"/>
        <w:rPr>
          <w:b/>
          <w:bCs/>
          <w:szCs w:val="24"/>
        </w:rPr>
      </w:pPr>
      <w:r w:rsidRPr="00283EFB">
        <w:rPr>
          <w:b/>
          <w:bCs/>
          <w:szCs w:val="24"/>
        </w:rPr>
        <w:t xml:space="preserve">6. </w:t>
      </w:r>
      <w:proofErr w:type="spellStart"/>
      <w:r w:rsidRPr="00283EFB">
        <w:rPr>
          <w:b/>
          <w:bCs/>
          <w:szCs w:val="24"/>
        </w:rPr>
        <w:t>Yêu</w:t>
      </w:r>
      <w:proofErr w:type="spellEnd"/>
      <w:r w:rsidRPr="00283EFB">
        <w:rPr>
          <w:b/>
          <w:bCs/>
          <w:szCs w:val="24"/>
        </w:rPr>
        <w:t xml:space="preserve"> </w:t>
      </w:r>
      <w:proofErr w:type="spellStart"/>
      <w:r w:rsidRPr="00283EFB">
        <w:rPr>
          <w:b/>
          <w:bCs/>
          <w:szCs w:val="24"/>
        </w:rPr>
        <w:t>cầu</w:t>
      </w:r>
      <w:proofErr w:type="spellEnd"/>
      <w:r w:rsidRPr="00283EFB">
        <w:rPr>
          <w:b/>
          <w:bCs/>
          <w:szCs w:val="24"/>
        </w:rPr>
        <w:t xml:space="preserve"> </w:t>
      </w:r>
      <w:proofErr w:type="spellStart"/>
      <w:r w:rsidRPr="00283EFB">
        <w:rPr>
          <w:b/>
          <w:bCs/>
          <w:szCs w:val="24"/>
        </w:rPr>
        <w:t>về</w:t>
      </w:r>
      <w:proofErr w:type="spellEnd"/>
      <w:r w:rsidRPr="00283EFB">
        <w:rPr>
          <w:b/>
          <w:bCs/>
          <w:szCs w:val="24"/>
        </w:rPr>
        <w:t xml:space="preserve"> </w:t>
      </w:r>
      <w:proofErr w:type="spellStart"/>
      <w:r w:rsidRPr="00283EFB">
        <w:rPr>
          <w:b/>
          <w:bCs/>
          <w:szCs w:val="24"/>
        </w:rPr>
        <w:t>phòng</w:t>
      </w:r>
      <w:proofErr w:type="spellEnd"/>
      <w:r w:rsidRPr="00283EFB">
        <w:rPr>
          <w:b/>
          <w:bCs/>
          <w:szCs w:val="24"/>
        </w:rPr>
        <w:t xml:space="preserve">, </w:t>
      </w:r>
      <w:proofErr w:type="spellStart"/>
      <w:r w:rsidRPr="00283EFB">
        <w:rPr>
          <w:b/>
          <w:bCs/>
          <w:szCs w:val="24"/>
        </w:rPr>
        <w:t>chống</w:t>
      </w:r>
      <w:proofErr w:type="spellEnd"/>
      <w:r w:rsidRPr="00283EFB">
        <w:rPr>
          <w:b/>
          <w:bCs/>
          <w:szCs w:val="24"/>
        </w:rPr>
        <w:t xml:space="preserve"> </w:t>
      </w:r>
      <w:proofErr w:type="spellStart"/>
      <w:r w:rsidRPr="00283EFB">
        <w:rPr>
          <w:b/>
          <w:bCs/>
          <w:szCs w:val="24"/>
        </w:rPr>
        <w:t>cháy</w:t>
      </w:r>
      <w:proofErr w:type="spellEnd"/>
      <w:r w:rsidRPr="00283EFB">
        <w:rPr>
          <w:b/>
          <w:bCs/>
          <w:szCs w:val="24"/>
        </w:rPr>
        <w:t xml:space="preserve">, </w:t>
      </w:r>
      <w:proofErr w:type="spellStart"/>
      <w:r w:rsidRPr="00283EFB">
        <w:rPr>
          <w:b/>
          <w:bCs/>
          <w:szCs w:val="24"/>
        </w:rPr>
        <w:t>nổ</w:t>
      </w:r>
      <w:proofErr w:type="spellEnd"/>
    </w:p>
    <w:p w14:paraId="372887E6" w14:textId="77777777" w:rsidR="00311427" w:rsidRPr="00283EFB" w:rsidRDefault="00311427" w:rsidP="00311427">
      <w:pPr>
        <w:spacing w:before="120"/>
        <w:ind w:firstLine="709"/>
        <w:contextualSpacing/>
        <w:rPr>
          <w:szCs w:val="24"/>
          <w:lang w:val="pt-BR"/>
        </w:rPr>
      </w:pPr>
      <w:r w:rsidRPr="00283EFB">
        <w:rPr>
          <w:szCs w:val="24"/>
          <w:lang w:val="pt-BR"/>
        </w:rPr>
        <w:t>- Nhà thầu phải tuyệt đối tuân thủ các yêu cầu về phòng chống cháy nổ hiện hành của nhà nước theo QCVN 06: 2010/BXD quy chuẩn kỹ thuật quốc gia về an toàn cháy cho nhà và công trình.</w:t>
      </w:r>
    </w:p>
    <w:p w14:paraId="28F25C3F" w14:textId="77777777" w:rsidR="00311427" w:rsidRPr="00283EFB" w:rsidRDefault="00311427" w:rsidP="00311427">
      <w:pPr>
        <w:spacing w:before="120"/>
        <w:ind w:firstLine="709"/>
        <w:contextualSpacing/>
        <w:rPr>
          <w:szCs w:val="24"/>
          <w:lang w:val="pt-BR"/>
        </w:rPr>
      </w:pPr>
      <w:r w:rsidRPr="00283EFB">
        <w:rPr>
          <w:szCs w:val="24"/>
          <w:lang w:val="pt-BR"/>
        </w:rPr>
        <w:t>- Thực hiện các yêu cầu phòng cháy chữa cháy cho các công trình đang xây dựng, các công trình phụ trợ và các quy định phòng cháy chữa cháy trong thi công xây lắp theo pháp luật về phòng cháy chữa cháy hiện hành;</w:t>
      </w:r>
    </w:p>
    <w:p w14:paraId="74C9A09E" w14:textId="77777777" w:rsidR="00311427" w:rsidRPr="00283EFB" w:rsidRDefault="00311427" w:rsidP="00311427">
      <w:pPr>
        <w:spacing w:before="120"/>
        <w:ind w:firstLine="709"/>
        <w:contextualSpacing/>
        <w:rPr>
          <w:szCs w:val="24"/>
          <w:lang w:val="pt-BR"/>
        </w:rPr>
      </w:pPr>
      <w:r w:rsidRPr="00283EFB">
        <w:rPr>
          <w:szCs w:val="24"/>
          <w:lang w:val="pt-BR"/>
        </w:rPr>
        <w:t>- Trang bị các phương tiện chữa cháy theo quy định và trong trạng thái sẵn sàng hoạt động;</w:t>
      </w:r>
    </w:p>
    <w:p w14:paraId="7623D564" w14:textId="77777777" w:rsidR="00311427" w:rsidRPr="00283EFB" w:rsidRDefault="00311427" w:rsidP="00311427">
      <w:pPr>
        <w:spacing w:before="120"/>
        <w:ind w:firstLine="709"/>
        <w:contextualSpacing/>
        <w:rPr>
          <w:szCs w:val="24"/>
          <w:lang w:val="pt-BR"/>
        </w:rPr>
      </w:pPr>
      <w:r w:rsidRPr="00283EFB">
        <w:rPr>
          <w:szCs w:val="24"/>
          <w:lang w:val="pt-BR"/>
        </w:rPr>
        <w:t>- Khả năng thoát nạn an toàn cứu người, cũng như bảo vệ tài sản khi xảy ra cháy trong công trình đang xây dựng và trên công trường.</w:t>
      </w:r>
    </w:p>
    <w:p w14:paraId="57BE513E" w14:textId="77777777" w:rsidR="00311427" w:rsidRPr="00283EFB" w:rsidRDefault="00311427" w:rsidP="00311427">
      <w:pPr>
        <w:pStyle w:val="k"/>
        <w:spacing w:before="120" w:after="0"/>
        <w:ind w:firstLine="709"/>
        <w:rPr>
          <w:rFonts w:ascii="Times New Roman" w:hAnsi="Times New Roman"/>
          <w:b/>
          <w:bCs/>
          <w:sz w:val="24"/>
          <w:szCs w:val="24"/>
        </w:rPr>
      </w:pPr>
      <w:r w:rsidRPr="00283EFB">
        <w:rPr>
          <w:rFonts w:ascii="Times New Roman" w:hAnsi="Times New Roman"/>
          <w:b/>
          <w:bCs/>
          <w:sz w:val="24"/>
          <w:szCs w:val="24"/>
        </w:rPr>
        <w:t xml:space="preserve">7. </w:t>
      </w:r>
      <w:proofErr w:type="spellStart"/>
      <w:r w:rsidRPr="00283EFB">
        <w:rPr>
          <w:rFonts w:ascii="Times New Roman" w:hAnsi="Times New Roman"/>
          <w:b/>
          <w:bCs/>
          <w:sz w:val="24"/>
          <w:szCs w:val="24"/>
        </w:rPr>
        <w:t>Yêu</w:t>
      </w:r>
      <w:proofErr w:type="spellEnd"/>
      <w:r w:rsidRPr="00283EFB">
        <w:rPr>
          <w:rFonts w:ascii="Times New Roman" w:hAnsi="Times New Roman"/>
          <w:b/>
          <w:bCs/>
          <w:sz w:val="24"/>
          <w:szCs w:val="24"/>
        </w:rPr>
        <w:t xml:space="preserve"> </w:t>
      </w:r>
      <w:proofErr w:type="spellStart"/>
      <w:r w:rsidRPr="00283EFB">
        <w:rPr>
          <w:rFonts w:ascii="Times New Roman" w:hAnsi="Times New Roman"/>
          <w:b/>
          <w:bCs/>
          <w:sz w:val="24"/>
          <w:szCs w:val="24"/>
        </w:rPr>
        <w:t>cầu</w:t>
      </w:r>
      <w:proofErr w:type="spellEnd"/>
      <w:r w:rsidRPr="00283EFB">
        <w:rPr>
          <w:rFonts w:ascii="Times New Roman" w:hAnsi="Times New Roman"/>
          <w:b/>
          <w:bCs/>
          <w:sz w:val="24"/>
          <w:szCs w:val="24"/>
        </w:rPr>
        <w:t xml:space="preserve"> </w:t>
      </w:r>
      <w:proofErr w:type="spellStart"/>
      <w:r w:rsidRPr="00283EFB">
        <w:rPr>
          <w:rFonts w:ascii="Times New Roman" w:hAnsi="Times New Roman"/>
          <w:b/>
          <w:bCs/>
          <w:sz w:val="24"/>
          <w:szCs w:val="24"/>
        </w:rPr>
        <w:t>về</w:t>
      </w:r>
      <w:proofErr w:type="spellEnd"/>
      <w:r w:rsidRPr="00283EFB">
        <w:rPr>
          <w:rFonts w:ascii="Times New Roman" w:hAnsi="Times New Roman"/>
          <w:b/>
          <w:bCs/>
          <w:sz w:val="24"/>
          <w:szCs w:val="24"/>
        </w:rPr>
        <w:t xml:space="preserve"> </w:t>
      </w:r>
      <w:proofErr w:type="spellStart"/>
      <w:r w:rsidRPr="00283EFB">
        <w:rPr>
          <w:rFonts w:ascii="Times New Roman" w:hAnsi="Times New Roman"/>
          <w:b/>
          <w:bCs/>
          <w:sz w:val="24"/>
          <w:szCs w:val="24"/>
        </w:rPr>
        <w:t>vệ</w:t>
      </w:r>
      <w:proofErr w:type="spellEnd"/>
      <w:r w:rsidRPr="00283EFB">
        <w:rPr>
          <w:rFonts w:ascii="Times New Roman" w:hAnsi="Times New Roman"/>
          <w:b/>
          <w:bCs/>
          <w:sz w:val="24"/>
          <w:szCs w:val="24"/>
        </w:rPr>
        <w:t xml:space="preserve"> </w:t>
      </w:r>
      <w:proofErr w:type="spellStart"/>
      <w:r w:rsidRPr="00283EFB">
        <w:rPr>
          <w:rFonts w:ascii="Times New Roman" w:hAnsi="Times New Roman"/>
          <w:b/>
          <w:bCs/>
          <w:sz w:val="24"/>
          <w:szCs w:val="24"/>
        </w:rPr>
        <w:t>sinh</w:t>
      </w:r>
      <w:proofErr w:type="spellEnd"/>
      <w:r w:rsidRPr="00283EFB">
        <w:rPr>
          <w:rFonts w:ascii="Times New Roman" w:hAnsi="Times New Roman"/>
          <w:b/>
          <w:bCs/>
          <w:sz w:val="24"/>
          <w:szCs w:val="24"/>
        </w:rPr>
        <w:t xml:space="preserve"> </w:t>
      </w:r>
      <w:proofErr w:type="spellStart"/>
      <w:r w:rsidRPr="00283EFB">
        <w:rPr>
          <w:rFonts w:ascii="Times New Roman" w:hAnsi="Times New Roman"/>
          <w:b/>
          <w:bCs/>
          <w:sz w:val="24"/>
          <w:szCs w:val="24"/>
        </w:rPr>
        <w:t>môi</w:t>
      </w:r>
      <w:proofErr w:type="spellEnd"/>
      <w:r w:rsidRPr="00283EFB">
        <w:rPr>
          <w:rFonts w:ascii="Times New Roman" w:hAnsi="Times New Roman"/>
          <w:b/>
          <w:bCs/>
          <w:sz w:val="24"/>
          <w:szCs w:val="24"/>
        </w:rPr>
        <w:t xml:space="preserve"> </w:t>
      </w:r>
      <w:proofErr w:type="spellStart"/>
      <w:r w:rsidRPr="00283EFB">
        <w:rPr>
          <w:rFonts w:ascii="Times New Roman" w:hAnsi="Times New Roman"/>
          <w:b/>
          <w:bCs/>
          <w:sz w:val="24"/>
          <w:szCs w:val="24"/>
        </w:rPr>
        <w:t>trường</w:t>
      </w:r>
      <w:proofErr w:type="spellEnd"/>
    </w:p>
    <w:p w14:paraId="3B3F915D" w14:textId="77777777" w:rsidR="00311427" w:rsidRPr="00283EFB" w:rsidRDefault="00311427" w:rsidP="00311427">
      <w:pPr>
        <w:spacing w:before="120"/>
        <w:ind w:firstLine="709"/>
        <w:contextualSpacing/>
        <w:rPr>
          <w:szCs w:val="24"/>
          <w:lang w:val="pt-BR"/>
        </w:rPr>
      </w:pPr>
      <w:r w:rsidRPr="00283EFB">
        <w:rPr>
          <w:szCs w:val="24"/>
          <w:lang w:val="pt-BR"/>
        </w:rPr>
        <w:t>Nhà thầu phải tuân thủ Nghị định số 175/2024/NĐ-CP ngày 30 tháng 12 năm 2024 về quản lý dự án đầu tư xây dựng. Cụ thể như sau:</w:t>
      </w:r>
    </w:p>
    <w:p w14:paraId="10B86E76" w14:textId="77777777" w:rsidR="00311427" w:rsidRPr="00283EFB" w:rsidRDefault="00311427" w:rsidP="00311427">
      <w:pPr>
        <w:spacing w:before="120"/>
        <w:ind w:firstLine="709"/>
        <w:contextualSpacing/>
        <w:rPr>
          <w:szCs w:val="24"/>
          <w:lang w:val="pt-BR"/>
        </w:rPr>
      </w:pPr>
      <w:r w:rsidRPr="00283EFB">
        <w:rPr>
          <w:szCs w:val="24"/>
          <w:lang w:val="pt-BR"/>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 Trong quá trình vận chuyển vật liệu xây dựng, phế thải phải có biện pháp che chắn đảm bảo an toàn, vệ sinh môi trường.</w:t>
      </w:r>
    </w:p>
    <w:p w14:paraId="0E7257E6" w14:textId="77777777" w:rsidR="00311427" w:rsidRPr="00283EFB" w:rsidRDefault="00311427" w:rsidP="00311427">
      <w:pPr>
        <w:spacing w:before="120"/>
        <w:ind w:firstLine="709"/>
        <w:contextualSpacing/>
        <w:rPr>
          <w:szCs w:val="24"/>
          <w:lang w:val="pt-BR"/>
        </w:rPr>
      </w:pPr>
      <w:r w:rsidRPr="00283EFB">
        <w:rPr>
          <w:szCs w:val="24"/>
          <w:lang w:val="pt-BR"/>
        </w:rPr>
        <w:t>- Có trách nhiệm kiểm tra giám sát việc thực hiện bảo vệ môi trường xây dựng, đồng thời chịu sự kiểm tra giám sát của cơ quan quản lý Nhà nước về môi trường. Trường hợp nhà thầu thi công công trình xây dựng không tuân thủ các quy định về bảo vệ môi trường thì chủ đầu tư, cơ quan quản lý Nhà nước về môi trường có quyền đình chỉ thi công xây dựng và yêu cầu nhà thầu thực hiện đúng biện pháp về bảo vệ môi trường.</w:t>
      </w:r>
    </w:p>
    <w:p w14:paraId="53A2BA6A" w14:textId="77777777" w:rsidR="00311427" w:rsidRPr="00283EFB" w:rsidRDefault="00311427" w:rsidP="00311427">
      <w:pPr>
        <w:spacing w:before="120"/>
        <w:ind w:firstLine="709"/>
        <w:contextualSpacing/>
        <w:rPr>
          <w:szCs w:val="24"/>
          <w:lang w:val="pt-BR"/>
        </w:rPr>
      </w:pPr>
      <w:r w:rsidRPr="00283EFB">
        <w:rPr>
          <w:szCs w:val="24"/>
          <w:lang w:val="pt-BR"/>
        </w:rPr>
        <w:t>- Người để xảy ra các hành vi làm tổn hại đến môi trường trong quá trình thi công xây dựng công trình phải chịu trách nhiệm trước pháp luật và bồi thường do lỗi của mình gây ra.</w:t>
      </w:r>
    </w:p>
    <w:p w14:paraId="24D666A0" w14:textId="77777777" w:rsidR="00311427" w:rsidRPr="00283EFB" w:rsidRDefault="00311427" w:rsidP="00311427">
      <w:pPr>
        <w:widowControl w:val="0"/>
        <w:tabs>
          <w:tab w:val="left" w:pos="851"/>
        </w:tabs>
        <w:spacing w:before="120"/>
        <w:ind w:firstLine="709"/>
        <w:rPr>
          <w:b/>
          <w:bCs/>
          <w:szCs w:val="24"/>
        </w:rPr>
      </w:pPr>
      <w:r w:rsidRPr="00283EFB">
        <w:rPr>
          <w:b/>
          <w:bCs/>
          <w:szCs w:val="24"/>
        </w:rPr>
        <w:t xml:space="preserve">8. </w:t>
      </w:r>
      <w:proofErr w:type="spellStart"/>
      <w:r w:rsidRPr="00283EFB">
        <w:rPr>
          <w:b/>
          <w:bCs/>
          <w:szCs w:val="24"/>
        </w:rPr>
        <w:t>Yêu</w:t>
      </w:r>
      <w:proofErr w:type="spellEnd"/>
      <w:r w:rsidRPr="00283EFB">
        <w:rPr>
          <w:b/>
          <w:bCs/>
          <w:szCs w:val="24"/>
        </w:rPr>
        <w:t xml:space="preserve"> </w:t>
      </w:r>
      <w:proofErr w:type="spellStart"/>
      <w:r w:rsidRPr="00283EFB">
        <w:rPr>
          <w:b/>
          <w:bCs/>
          <w:szCs w:val="24"/>
        </w:rPr>
        <w:t>cầu</w:t>
      </w:r>
      <w:proofErr w:type="spellEnd"/>
      <w:r w:rsidRPr="00283EFB">
        <w:rPr>
          <w:b/>
          <w:bCs/>
          <w:szCs w:val="24"/>
        </w:rPr>
        <w:t xml:space="preserve"> </w:t>
      </w:r>
      <w:proofErr w:type="spellStart"/>
      <w:r w:rsidRPr="00283EFB">
        <w:rPr>
          <w:b/>
          <w:bCs/>
          <w:szCs w:val="24"/>
        </w:rPr>
        <w:t>về</w:t>
      </w:r>
      <w:proofErr w:type="spellEnd"/>
      <w:r w:rsidRPr="00283EFB">
        <w:rPr>
          <w:b/>
          <w:bCs/>
          <w:szCs w:val="24"/>
        </w:rPr>
        <w:t xml:space="preserve"> an </w:t>
      </w:r>
      <w:proofErr w:type="spellStart"/>
      <w:r w:rsidRPr="00283EFB">
        <w:rPr>
          <w:b/>
          <w:bCs/>
          <w:szCs w:val="24"/>
        </w:rPr>
        <w:t>toàn</w:t>
      </w:r>
      <w:proofErr w:type="spellEnd"/>
      <w:r w:rsidRPr="00283EFB">
        <w:rPr>
          <w:b/>
          <w:bCs/>
          <w:szCs w:val="24"/>
        </w:rPr>
        <w:t xml:space="preserve"> </w:t>
      </w:r>
      <w:proofErr w:type="spellStart"/>
      <w:r w:rsidRPr="00283EFB">
        <w:rPr>
          <w:b/>
          <w:bCs/>
          <w:szCs w:val="24"/>
        </w:rPr>
        <w:t>lao</w:t>
      </w:r>
      <w:proofErr w:type="spellEnd"/>
      <w:r w:rsidRPr="00283EFB">
        <w:rPr>
          <w:b/>
          <w:bCs/>
          <w:szCs w:val="24"/>
        </w:rPr>
        <w:t xml:space="preserve"> </w:t>
      </w:r>
      <w:proofErr w:type="spellStart"/>
      <w:r w:rsidRPr="00283EFB">
        <w:rPr>
          <w:b/>
          <w:bCs/>
          <w:szCs w:val="24"/>
        </w:rPr>
        <w:t>động</w:t>
      </w:r>
      <w:proofErr w:type="spellEnd"/>
    </w:p>
    <w:p w14:paraId="502BD41A" w14:textId="77777777" w:rsidR="00311427" w:rsidRPr="00283EFB" w:rsidRDefault="00311427" w:rsidP="00311427">
      <w:pPr>
        <w:keepNext/>
        <w:widowControl w:val="0"/>
        <w:spacing w:before="40" w:after="40" w:line="340" w:lineRule="exact"/>
        <w:rPr>
          <w:szCs w:val="28"/>
        </w:rPr>
      </w:pPr>
      <w:r w:rsidRPr="00283EFB">
        <w:rPr>
          <w:szCs w:val="28"/>
        </w:rPr>
        <w:t xml:space="preserve">8.1. </w:t>
      </w:r>
      <w:proofErr w:type="spellStart"/>
      <w:r w:rsidRPr="00283EFB">
        <w:rPr>
          <w:szCs w:val="28"/>
        </w:rPr>
        <w:t>Nhà</w:t>
      </w:r>
      <w:proofErr w:type="spellEnd"/>
      <w:r w:rsidRPr="00283EFB">
        <w:rPr>
          <w:szCs w:val="28"/>
        </w:rPr>
        <w:t xml:space="preserve"> </w:t>
      </w:r>
      <w:proofErr w:type="spellStart"/>
      <w:r w:rsidRPr="00283EFB">
        <w:rPr>
          <w:szCs w:val="28"/>
        </w:rPr>
        <w:t>thầu</w:t>
      </w:r>
      <w:proofErr w:type="spellEnd"/>
      <w:r w:rsidRPr="00283EFB">
        <w:rPr>
          <w:szCs w:val="28"/>
        </w:rPr>
        <w:t xml:space="preserve"> </w:t>
      </w:r>
      <w:proofErr w:type="spellStart"/>
      <w:r w:rsidRPr="00283EFB">
        <w:rPr>
          <w:szCs w:val="28"/>
        </w:rPr>
        <w:t>thi</w:t>
      </w:r>
      <w:proofErr w:type="spellEnd"/>
      <w:r w:rsidRPr="00283EFB">
        <w:rPr>
          <w:szCs w:val="28"/>
        </w:rPr>
        <w:t xml:space="preserve"> </w:t>
      </w:r>
      <w:proofErr w:type="spellStart"/>
      <w:r w:rsidRPr="00283EFB">
        <w:rPr>
          <w:szCs w:val="28"/>
        </w:rPr>
        <w:t>công</w:t>
      </w:r>
      <w:proofErr w:type="spellEnd"/>
      <w:r w:rsidRPr="00283EFB">
        <w:rPr>
          <w:szCs w:val="28"/>
        </w:rPr>
        <w:t xml:space="preserve"> </w:t>
      </w:r>
      <w:proofErr w:type="spellStart"/>
      <w:r w:rsidRPr="00283EFB">
        <w:rPr>
          <w:szCs w:val="28"/>
        </w:rPr>
        <w:t>xây</w:t>
      </w:r>
      <w:proofErr w:type="spellEnd"/>
      <w:r w:rsidRPr="00283EFB">
        <w:rPr>
          <w:szCs w:val="28"/>
        </w:rPr>
        <w:t xml:space="preserve"> </w:t>
      </w:r>
      <w:proofErr w:type="spellStart"/>
      <w:r w:rsidRPr="00283EFB">
        <w:rPr>
          <w:szCs w:val="28"/>
        </w:rPr>
        <w:t>dựng</w:t>
      </w:r>
      <w:proofErr w:type="spellEnd"/>
      <w:r w:rsidRPr="00283EFB">
        <w:rPr>
          <w:szCs w:val="28"/>
        </w:rPr>
        <w:t xml:space="preserve"> </w:t>
      </w:r>
      <w:proofErr w:type="spellStart"/>
      <w:r w:rsidRPr="00283EFB">
        <w:rPr>
          <w:szCs w:val="28"/>
        </w:rPr>
        <w:t>phải</w:t>
      </w:r>
      <w:proofErr w:type="spellEnd"/>
      <w:r w:rsidRPr="00283EFB">
        <w:rPr>
          <w:szCs w:val="28"/>
        </w:rPr>
        <w:t xml:space="preserve"> </w:t>
      </w:r>
      <w:proofErr w:type="spellStart"/>
      <w:r w:rsidRPr="00283EFB">
        <w:rPr>
          <w:szCs w:val="28"/>
        </w:rPr>
        <w:t>lập</w:t>
      </w:r>
      <w:proofErr w:type="spellEnd"/>
      <w:r w:rsidRPr="00283EFB">
        <w:rPr>
          <w:szCs w:val="28"/>
        </w:rPr>
        <w:t xml:space="preserve"> </w:t>
      </w:r>
      <w:proofErr w:type="spellStart"/>
      <w:r w:rsidRPr="00283EFB">
        <w:rPr>
          <w:szCs w:val="28"/>
        </w:rPr>
        <w:t>các</w:t>
      </w:r>
      <w:proofErr w:type="spellEnd"/>
      <w:r w:rsidRPr="00283EFB">
        <w:rPr>
          <w:szCs w:val="28"/>
        </w:rPr>
        <w:t xml:space="preserve"> </w:t>
      </w:r>
      <w:proofErr w:type="spellStart"/>
      <w:r w:rsidRPr="00283EFB">
        <w:rPr>
          <w:szCs w:val="28"/>
        </w:rPr>
        <w:t>biện</w:t>
      </w:r>
      <w:proofErr w:type="spellEnd"/>
      <w:r w:rsidRPr="00283EFB">
        <w:rPr>
          <w:szCs w:val="28"/>
        </w:rPr>
        <w:t xml:space="preserve"> </w:t>
      </w:r>
      <w:proofErr w:type="spellStart"/>
      <w:r w:rsidRPr="00283EFB">
        <w:rPr>
          <w:szCs w:val="28"/>
        </w:rPr>
        <w:t>pháp</w:t>
      </w:r>
      <w:proofErr w:type="spellEnd"/>
      <w:r w:rsidRPr="00283EFB">
        <w:rPr>
          <w:szCs w:val="28"/>
        </w:rPr>
        <w:t xml:space="preserve"> an </w:t>
      </w:r>
      <w:proofErr w:type="spellStart"/>
      <w:r w:rsidRPr="00283EFB">
        <w:rPr>
          <w:szCs w:val="28"/>
        </w:rPr>
        <w:t>toàn</w:t>
      </w:r>
      <w:proofErr w:type="spellEnd"/>
      <w:r w:rsidRPr="00283EFB">
        <w:rPr>
          <w:szCs w:val="28"/>
        </w:rPr>
        <w:t xml:space="preserve"> </w:t>
      </w:r>
      <w:proofErr w:type="spellStart"/>
      <w:r w:rsidRPr="00283EFB">
        <w:rPr>
          <w:szCs w:val="28"/>
        </w:rPr>
        <w:t>cho</w:t>
      </w:r>
      <w:proofErr w:type="spellEnd"/>
      <w:r w:rsidRPr="00283EFB">
        <w:rPr>
          <w:szCs w:val="28"/>
        </w:rPr>
        <w:t xml:space="preserve"> </w:t>
      </w:r>
      <w:proofErr w:type="spellStart"/>
      <w:r w:rsidRPr="00283EFB">
        <w:rPr>
          <w:szCs w:val="28"/>
        </w:rPr>
        <w:t>người</w:t>
      </w:r>
      <w:proofErr w:type="spellEnd"/>
      <w:r w:rsidRPr="00283EFB">
        <w:rPr>
          <w:szCs w:val="28"/>
        </w:rPr>
        <w:t xml:space="preserve"> </w:t>
      </w:r>
      <w:proofErr w:type="spellStart"/>
      <w:r w:rsidRPr="00283EFB">
        <w:rPr>
          <w:szCs w:val="28"/>
        </w:rPr>
        <w:t>và</w:t>
      </w:r>
      <w:proofErr w:type="spellEnd"/>
      <w:r w:rsidRPr="00283EFB">
        <w:rPr>
          <w:szCs w:val="28"/>
        </w:rPr>
        <w:t xml:space="preserve"> </w:t>
      </w:r>
      <w:proofErr w:type="spellStart"/>
      <w:r w:rsidRPr="00283EFB">
        <w:rPr>
          <w:szCs w:val="28"/>
        </w:rPr>
        <w:t>công</w:t>
      </w:r>
      <w:proofErr w:type="spellEnd"/>
      <w:r w:rsidRPr="00283EFB">
        <w:rPr>
          <w:szCs w:val="28"/>
        </w:rPr>
        <w:t xml:space="preserve"> </w:t>
      </w:r>
      <w:proofErr w:type="spellStart"/>
      <w:r w:rsidRPr="00283EFB">
        <w:rPr>
          <w:szCs w:val="28"/>
        </w:rPr>
        <w:t>trình</w:t>
      </w:r>
      <w:proofErr w:type="spellEnd"/>
      <w:r w:rsidRPr="00283EFB">
        <w:rPr>
          <w:szCs w:val="28"/>
        </w:rPr>
        <w:t xml:space="preserve"> </w:t>
      </w:r>
      <w:proofErr w:type="spellStart"/>
      <w:r w:rsidRPr="00283EFB">
        <w:rPr>
          <w:szCs w:val="28"/>
        </w:rPr>
        <w:t>trên</w:t>
      </w:r>
      <w:proofErr w:type="spellEnd"/>
      <w:r w:rsidRPr="00283EFB">
        <w:rPr>
          <w:szCs w:val="28"/>
        </w:rPr>
        <w:t xml:space="preserve"> </w:t>
      </w:r>
      <w:proofErr w:type="spellStart"/>
      <w:r w:rsidRPr="00283EFB">
        <w:rPr>
          <w:szCs w:val="28"/>
        </w:rPr>
        <w:t>công</w:t>
      </w:r>
      <w:proofErr w:type="spellEnd"/>
      <w:r w:rsidRPr="00283EFB">
        <w:rPr>
          <w:szCs w:val="28"/>
        </w:rPr>
        <w:t xml:space="preserve"> </w:t>
      </w:r>
      <w:proofErr w:type="spellStart"/>
      <w:r w:rsidRPr="00283EFB">
        <w:rPr>
          <w:szCs w:val="28"/>
        </w:rPr>
        <w:t>trường</w:t>
      </w:r>
      <w:proofErr w:type="spellEnd"/>
      <w:r w:rsidRPr="00283EFB">
        <w:rPr>
          <w:szCs w:val="28"/>
        </w:rPr>
        <w:t xml:space="preserve"> </w:t>
      </w:r>
      <w:proofErr w:type="spellStart"/>
      <w:r w:rsidRPr="00283EFB">
        <w:rPr>
          <w:szCs w:val="28"/>
        </w:rPr>
        <w:t>xây</w:t>
      </w:r>
      <w:proofErr w:type="spellEnd"/>
      <w:r w:rsidRPr="00283EFB">
        <w:rPr>
          <w:szCs w:val="28"/>
        </w:rPr>
        <w:t xml:space="preserve"> </w:t>
      </w:r>
      <w:proofErr w:type="spellStart"/>
      <w:r w:rsidRPr="00283EFB">
        <w:rPr>
          <w:szCs w:val="28"/>
        </w:rPr>
        <w:t>dựng</w:t>
      </w:r>
      <w:proofErr w:type="spellEnd"/>
      <w:r w:rsidRPr="00283EFB">
        <w:rPr>
          <w:szCs w:val="28"/>
        </w:rPr>
        <w:t xml:space="preserve">. Trường </w:t>
      </w:r>
      <w:proofErr w:type="spellStart"/>
      <w:r w:rsidRPr="00283EFB">
        <w:rPr>
          <w:szCs w:val="28"/>
        </w:rPr>
        <w:t>hợp</w:t>
      </w:r>
      <w:proofErr w:type="spellEnd"/>
      <w:r w:rsidRPr="00283EFB">
        <w:rPr>
          <w:szCs w:val="28"/>
        </w:rPr>
        <w:t xml:space="preserve"> </w:t>
      </w:r>
      <w:proofErr w:type="spellStart"/>
      <w:r w:rsidRPr="00283EFB">
        <w:rPr>
          <w:szCs w:val="28"/>
        </w:rPr>
        <w:t>các</w:t>
      </w:r>
      <w:proofErr w:type="spellEnd"/>
      <w:r w:rsidRPr="00283EFB">
        <w:rPr>
          <w:szCs w:val="28"/>
        </w:rPr>
        <w:t xml:space="preserve"> </w:t>
      </w:r>
      <w:proofErr w:type="spellStart"/>
      <w:r w:rsidRPr="00283EFB">
        <w:rPr>
          <w:szCs w:val="28"/>
        </w:rPr>
        <w:t>biện</w:t>
      </w:r>
      <w:proofErr w:type="spellEnd"/>
      <w:r w:rsidRPr="00283EFB">
        <w:rPr>
          <w:szCs w:val="28"/>
        </w:rPr>
        <w:t xml:space="preserve"> </w:t>
      </w:r>
      <w:proofErr w:type="spellStart"/>
      <w:r w:rsidRPr="00283EFB">
        <w:rPr>
          <w:szCs w:val="28"/>
        </w:rPr>
        <w:t>pháp</w:t>
      </w:r>
      <w:proofErr w:type="spellEnd"/>
      <w:r w:rsidRPr="00283EFB">
        <w:rPr>
          <w:szCs w:val="28"/>
        </w:rPr>
        <w:t xml:space="preserve"> an </w:t>
      </w:r>
      <w:proofErr w:type="spellStart"/>
      <w:r w:rsidRPr="00283EFB">
        <w:rPr>
          <w:szCs w:val="28"/>
        </w:rPr>
        <w:t>toàn</w:t>
      </w:r>
      <w:proofErr w:type="spellEnd"/>
      <w:r w:rsidRPr="00283EFB">
        <w:rPr>
          <w:szCs w:val="28"/>
        </w:rPr>
        <w:t xml:space="preserve"> </w:t>
      </w:r>
      <w:proofErr w:type="spellStart"/>
      <w:r w:rsidRPr="00283EFB">
        <w:rPr>
          <w:szCs w:val="28"/>
        </w:rPr>
        <w:t>liên</w:t>
      </w:r>
      <w:proofErr w:type="spellEnd"/>
      <w:r w:rsidRPr="00283EFB">
        <w:rPr>
          <w:szCs w:val="28"/>
        </w:rPr>
        <w:t xml:space="preserve"> </w:t>
      </w:r>
      <w:proofErr w:type="spellStart"/>
      <w:r w:rsidRPr="00283EFB">
        <w:rPr>
          <w:szCs w:val="28"/>
        </w:rPr>
        <w:t>quan</w:t>
      </w:r>
      <w:proofErr w:type="spellEnd"/>
      <w:r w:rsidRPr="00283EFB">
        <w:rPr>
          <w:szCs w:val="28"/>
        </w:rPr>
        <w:t xml:space="preserve"> </w:t>
      </w:r>
      <w:proofErr w:type="spellStart"/>
      <w:r w:rsidRPr="00283EFB">
        <w:rPr>
          <w:szCs w:val="28"/>
        </w:rPr>
        <w:t>đến</w:t>
      </w:r>
      <w:proofErr w:type="spellEnd"/>
      <w:r w:rsidRPr="00283EFB">
        <w:rPr>
          <w:szCs w:val="28"/>
        </w:rPr>
        <w:t xml:space="preserve"> </w:t>
      </w:r>
      <w:proofErr w:type="spellStart"/>
      <w:r w:rsidRPr="00283EFB">
        <w:rPr>
          <w:szCs w:val="28"/>
        </w:rPr>
        <w:t>nhiều</w:t>
      </w:r>
      <w:proofErr w:type="spellEnd"/>
      <w:r w:rsidRPr="00283EFB">
        <w:rPr>
          <w:szCs w:val="28"/>
        </w:rPr>
        <w:t xml:space="preserve"> </w:t>
      </w:r>
      <w:proofErr w:type="spellStart"/>
      <w:r w:rsidRPr="00283EFB">
        <w:rPr>
          <w:szCs w:val="28"/>
        </w:rPr>
        <w:t>bên</w:t>
      </w:r>
      <w:proofErr w:type="spellEnd"/>
      <w:r w:rsidRPr="00283EFB">
        <w:rPr>
          <w:szCs w:val="28"/>
        </w:rPr>
        <w:t xml:space="preserve"> </w:t>
      </w:r>
      <w:proofErr w:type="spellStart"/>
      <w:r w:rsidRPr="00283EFB">
        <w:rPr>
          <w:szCs w:val="28"/>
        </w:rPr>
        <w:t>thì</w:t>
      </w:r>
      <w:proofErr w:type="spellEnd"/>
      <w:r w:rsidRPr="00283EFB">
        <w:rPr>
          <w:szCs w:val="28"/>
        </w:rPr>
        <w:t xml:space="preserve"> </w:t>
      </w:r>
      <w:proofErr w:type="spellStart"/>
      <w:r w:rsidRPr="00283EFB">
        <w:rPr>
          <w:szCs w:val="28"/>
        </w:rPr>
        <w:t>phải</w:t>
      </w:r>
      <w:proofErr w:type="spellEnd"/>
      <w:r w:rsidRPr="00283EFB">
        <w:rPr>
          <w:szCs w:val="28"/>
        </w:rPr>
        <w:t xml:space="preserve"> </w:t>
      </w:r>
      <w:proofErr w:type="spellStart"/>
      <w:r w:rsidRPr="00283EFB">
        <w:rPr>
          <w:szCs w:val="28"/>
        </w:rPr>
        <w:t>được</w:t>
      </w:r>
      <w:proofErr w:type="spellEnd"/>
      <w:r w:rsidRPr="00283EFB">
        <w:rPr>
          <w:szCs w:val="28"/>
        </w:rPr>
        <w:t xml:space="preserve"> </w:t>
      </w:r>
      <w:proofErr w:type="spellStart"/>
      <w:r w:rsidRPr="00283EFB">
        <w:rPr>
          <w:szCs w:val="28"/>
        </w:rPr>
        <w:lastRenderedPageBreak/>
        <w:t>các</w:t>
      </w:r>
      <w:proofErr w:type="spellEnd"/>
      <w:r w:rsidRPr="00283EFB">
        <w:rPr>
          <w:szCs w:val="28"/>
        </w:rPr>
        <w:t xml:space="preserve"> </w:t>
      </w:r>
      <w:proofErr w:type="spellStart"/>
      <w:r w:rsidRPr="00283EFB">
        <w:rPr>
          <w:szCs w:val="28"/>
        </w:rPr>
        <w:t>bên</w:t>
      </w:r>
      <w:proofErr w:type="spellEnd"/>
      <w:r w:rsidRPr="00283EFB">
        <w:rPr>
          <w:szCs w:val="28"/>
        </w:rPr>
        <w:t xml:space="preserve"> </w:t>
      </w:r>
      <w:proofErr w:type="spellStart"/>
      <w:r w:rsidRPr="00283EFB">
        <w:rPr>
          <w:szCs w:val="28"/>
        </w:rPr>
        <w:t>thỏa</w:t>
      </w:r>
      <w:proofErr w:type="spellEnd"/>
      <w:r w:rsidRPr="00283EFB">
        <w:rPr>
          <w:szCs w:val="28"/>
        </w:rPr>
        <w:t xml:space="preserve"> </w:t>
      </w:r>
      <w:proofErr w:type="spellStart"/>
      <w:r w:rsidRPr="00283EFB">
        <w:rPr>
          <w:szCs w:val="28"/>
        </w:rPr>
        <w:t>thuận</w:t>
      </w:r>
      <w:proofErr w:type="spellEnd"/>
      <w:r w:rsidRPr="00283EFB">
        <w:rPr>
          <w:szCs w:val="28"/>
        </w:rPr>
        <w:t xml:space="preserve">. </w:t>
      </w:r>
    </w:p>
    <w:p w14:paraId="3C74CA54" w14:textId="77777777" w:rsidR="00311427" w:rsidRPr="00283EFB" w:rsidRDefault="00311427" w:rsidP="00311427">
      <w:pPr>
        <w:spacing w:before="100" w:after="100"/>
        <w:ind w:firstLine="357"/>
      </w:pPr>
      <w:r w:rsidRPr="00283EFB">
        <w:rPr>
          <w:spacing w:val="-4"/>
          <w:szCs w:val="28"/>
        </w:rPr>
        <w:tab/>
      </w:r>
      <w:r w:rsidRPr="00283EFB">
        <w:t xml:space="preserve">8.2. Các </w:t>
      </w:r>
      <w:proofErr w:type="spellStart"/>
      <w:r w:rsidRPr="00283EFB">
        <w:t>biện</w:t>
      </w:r>
      <w:proofErr w:type="spellEnd"/>
      <w:r w:rsidRPr="00283EFB">
        <w:t xml:space="preserve"> </w:t>
      </w:r>
      <w:proofErr w:type="spellStart"/>
      <w:r w:rsidRPr="00283EFB">
        <w:t>pháp</w:t>
      </w:r>
      <w:proofErr w:type="spellEnd"/>
      <w:r w:rsidRPr="00283EFB">
        <w:t xml:space="preserve"> an </w:t>
      </w:r>
      <w:proofErr w:type="spellStart"/>
      <w:r w:rsidRPr="00283EFB">
        <w:t>toàn</w:t>
      </w:r>
      <w:proofErr w:type="spellEnd"/>
      <w:r w:rsidRPr="00283EFB">
        <w:t xml:space="preserve">, </w:t>
      </w:r>
      <w:proofErr w:type="spellStart"/>
      <w:r w:rsidRPr="00283EFB">
        <w:t>nội</w:t>
      </w:r>
      <w:proofErr w:type="spellEnd"/>
      <w:r w:rsidRPr="00283EFB">
        <w:t xml:space="preserve"> </w:t>
      </w:r>
      <w:proofErr w:type="spellStart"/>
      <w:r w:rsidRPr="00283EFB">
        <w:t>quy</w:t>
      </w:r>
      <w:proofErr w:type="spellEnd"/>
      <w:r w:rsidRPr="00283EFB">
        <w:t xml:space="preserve"> </w:t>
      </w:r>
      <w:proofErr w:type="spellStart"/>
      <w:r w:rsidRPr="00283EFB">
        <w:t>về</w:t>
      </w:r>
      <w:proofErr w:type="spellEnd"/>
      <w:r w:rsidRPr="00283EFB">
        <w:t xml:space="preserve"> an </w:t>
      </w:r>
      <w:proofErr w:type="spellStart"/>
      <w:r w:rsidRPr="00283EFB">
        <w:t>toàn</w:t>
      </w:r>
      <w:proofErr w:type="spellEnd"/>
      <w:r w:rsidRPr="00283EFB">
        <w:t xml:space="preserve"> </w:t>
      </w:r>
      <w:proofErr w:type="spellStart"/>
      <w:r w:rsidRPr="00283EFB">
        <w:t>phải</w:t>
      </w:r>
      <w:proofErr w:type="spellEnd"/>
      <w:r w:rsidRPr="00283EFB">
        <w:t xml:space="preserve"> </w:t>
      </w:r>
      <w:proofErr w:type="spellStart"/>
      <w:r w:rsidRPr="00283EFB">
        <w:t>được</w:t>
      </w:r>
      <w:proofErr w:type="spellEnd"/>
      <w:r w:rsidRPr="00283EFB">
        <w:t xml:space="preserve"> </w:t>
      </w:r>
      <w:proofErr w:type="spellStart"/>
      <w:r w:rsidRPr="00283EFB">
        <w:t>thể</w:t>
      </w:r>
      <w:proofErr w:type="spellEnd"/>
      <w:r w:rsidRPr="00283EFB">
        <w:t xml:space="preserve"> </w:t>
      </w:r>
      <w:proofErr w:type="spellStart"/>
      <w:r w:rsidRPr="00283EFB">
        <w:t>hiện</w:t>
      </w:r>
      <w:proofErr w:type="spellEnd"/>
      <w:r w:rsidRPr="00283EFB">
        <w:t xml:space="preserve"> </w:t>
      </w:r>
      <w:proofErr w:type="spellStart"/>
      <w:r w:rsidRPr="00283EFB">
        <w:t>công</w:t>
      </w:r>
      <w:proofErr w:type="spellEnd"/>
      <w:r w:rsidRPr="00283EFB">
        <w:t xml:space="preserve"> </w:t>
      </w:r>
      <w:proofErr w:type="spellStart"/>
      <w:r w:rsidRPr="00283EFB">
        <w:t>khai</w:t>
      </w:r>
      <w:proofErr w:type="spellEnd"/>
      <w:r w:rsidRPr="00283EFB">
        <w:t xml:space="preserve"> </w:t>
      </w:r>
      <w:proofErr w:type="spellStart"/>
      <w:r w:rsidRPr="00283EFB">
        <w:t>trên</w:t>
      </w:r>
      <w:proofErr w:type="spellEnd"/>
      <w:r w:rsidRPr="00283EFB">
        <w:t xml:space="preserve"> </w:t>
      </w:r>
      <w:proofErr w:type="spellStart"/>
      <w:r w:rsidRPr="00283EFB">
        <w:t>công</w:t>
      </w:r>
      <w:proofErr w:type="spellEnd"/>
      <w:r w:rsidRPr="00283EFB">
        <w:t xml:space="preserve"> </w:t>
      </w:r>
      <w:proofErr w:type="spellStart"/>
      <w:r w:rsidRPr="00283EFB">
        <w:t>trường</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 xml:space="preserve"> </w:t>
      </w:r>
      <w:proofErr w:type="spellStart"/>
      <w:r w:rsidRPr="00283EFB">
        <w:t>để</w:t>
      </w:r>
      <w:proofErr w:type="spellEnd"/>
      <w:r w:rsidRPr="00283EFB">
        <w:t xml:space="preserve"> </w:t>
      </w:r>
      <w:proofErr w:type="spellStart"/>
      <w:r w:rsidRPr="00283EFB">
        <w:t>mọi</w:t>
      </w:r>
      <w:proofErr w:type="spellEnd"/>
      <w:r w:rsidRPr="00283EFB">
        <w:t xml:space="preserve"> </w:t>
      </w:r>
      <w:proofErr w:type="spellStart"/>
      <w:r w:rsidRPr="00283EFB">
        <w:t>người</w:t>
      </w:r>
      <w:proofErr w:type="spellEnd"/>
      <w:r w:rsidRPr="00283EFB">
        <w:t xml:space="preserve"> </w:t>
      </w:r>
      <w:proofErr w:type="spellStart"/>
      <w:r w:rsidRPr="00283EFB">
        <w:t>biết</w:t>
      </w:r>
      <w:proofErr w:type="spellEnd"/>
      <w:r w:rsidRPr="00283EFB">
        <w:t xml:space="preserve"> </w:t>
      </w:r>
      <w:proofErr w:type="spellStart"/>
      <w:r w:rsidRPr="00283EFB">
        <w:t>và</w:t>
      </w:r>
      <w:proofErr w:type="spellEnd"/>
      <w:r w:rsidRPr="00283EFB">
        <w:t xml:space="preserve"> </w:t>
      </w:r>
      <w:proofErr w:type="spellStart"/>
      <w:r w:rsidRPr="00283EFB">
        <w:t>chấp</w:t>
      </w:r>
      <w:proofErr w:type="spellEnd"/>
      <w:r w:rsidRPr="00283EFB">
        <w:t xml:space="preserve"> </w:t>
      </w:r>
      <w:proofErr w:type="spellStart"/>
      <w:r w:rsidRPr="00283EFB">
        <w:t>hành</w:t>
      </w:r>
      <w:proofErr w:type="spellEnd"/>
      <w:r w:rsidRPr="00283EFB">
        <w:t xml:space="preserve">. ở </w:t>
      </w:r>
      <w:proofErr w:type="spellStart"/>
      <w:r w:rsidRPr="00283EFB">
        <w:t>những</w:t>
      </w:r>
      <w:proofErr w:type="spellEnd"/>
      <w:r w:rsidRPr="00283EFB">
        <w:t xml:space="preserve"> </w:t>
      </w:r>
      <w:proofErr w:type="spellStart"/>
      <w:r w:rsidRPr="00283EFB">
        <w:t>vị</w:t>
      </w:r>
      <w:proofErr w:type="spellEnd"/>
      <w:r w:rsidRPr="00283EFB">
        <w:t xml:space="preserve"> </w:t>
      </w:r>
      <w:proofErr w:type="spellStart"/>
      <w:r w:rsidRPr="00283EFB">
        <w:t>trí</w:t>
      </w:r>
      <w:proofErr w:type="spellEnd"/>
      <w:r w:rsidRPr="00283EFB">
        <w:t xml:space="preserve"> </w:t>
      </w:r>
      <w:proofErr w:type="spellStart"/>
      <w:r w:rsidRPr="00283EFB">
        <w:t>nguy</w:t>
      </w:r>
      <w:proofErr w:type="spellEnd"/>
      <w:r w:rsidRPr="00283EFB">
        <w:t xml:space="preserve"> </w:t>
      </w:r>
      <w:proofErr w:type="spellStart"/>
      <w:r w:rsidRPr="00283EFB">
        <w:t>hiểm</w:t>
      </w:r>
      <w:proofErr w:type="spellEnd"/>
      <w:r w:rsidRPr="00283EFB">
        <w:t xml:space="preserve"> </w:t>
      </w:r>
      <w:proofErr w:type="spellStart"/>
      <w:r w:rsidRPr="00283EFB">
        <w:t>trên</w:t>
      </w:r>
      <w:proofErr w:type="spellEnd"/>
      <w:r w:rsidRPr="00283EFB">
        <w:t xml:space="preserve"> </w:t>
      </w:r>
      <w:proofErr w:type="spellStart"/>
      <w:r w:rsidRPr="00283EFB">
        <w:t>công</w:t>
      </w:r>
      <w:proofErr w:type="spellEnd"/>
      <w:r w:rsidRPr="00283EFB">
        <w:t xml:space="preserve"> </w:t>
      </w:r>
      <w:proofErr w:type="spellStart"/>
      <w:r w:rsidRPr="00283EFB">
        <w:t>trường</w:t>
      </w:r>
      <w:proofErr w:type="spellEnd"/>
      <w:r w:rsidRPr="00283EFB">
        <w:t xml:space="preserve">, </w:t>
      </w:r>
      <w:proofErr w:type="spellStart"/>
      <w:r w:rsidRPr="00283EFB">
        <w:t>phải</w:t>
      </w:r>
      <w:proofErr w:type="spellEnd"/>
      <w:r w:rsidRPr="00283EFB">
        <w:t xml:space="preserve"> </w:t>
      </w:r>
      <w:proofErr w:type="spellStart"/>
      <w:r w:rsidRPr="00283EFB">
        <w:t>bố</w:t>
      </w:r>
      <w:proofErr w:type="spellEnd"/>
      <w:r w:rsidRPr="00283EFB">
        <w:t xml:space="preserve"> </w:t>
      </w:r>
      <w:proofErr w:type="spellStart"/>
      <w:r w:rsidRPr="00283EFB">
        <w:t>trí</w:t>
      </w:r>
      <w:proofErr w:type="spellEnd"/>
      <w:r w:rsidRPr="00283EFB">
        <w:t xml:space="preserve"> </w:t>
      </w:r>
      <w:proofErr w:type="spellStart"/>
      <w:r w:rsidRPr="00283EFB">
        <w:t>người</w:t>
      </w:r>
      <w:proofErr w:type="spellEnd"/>
      <w:r w:rsidRPr="00283EFB">
        <w:t xml:space="preserve"> </w:t>
      </w:r>
      <w:proofErr w:type="spellStart"/>
      <w:r w:rsidRPr="00283EFB">
        <w:t>hướng</w:t>
      </w:r>
      <w:proofErr w:type="spellEnd"/>
      <w:r w:rsidRPr="00283EFB">
        <w:t xml:space="preserve"> </w:t>
      </w:r>
      <w:proofErr w:type="spellStart"/>
      <w:r w:rsidRPr="00283EFB">
        <w:t>dẫn</w:t>
      </w:r>
      <w:proofErr w:type="spellEnd"/>
      <w:r w:rsidRPr="00283EFB">
        <w:t xml:space="preserve">, </w:t>
      </w:r>
      <w:proofErr w:type="spellStart"/>
      <w:r w:rsidRPr="00283EFB">
        <w:t>cảnh</w:t>
      </w:r>
      <w:proofErr w:type="spellEnd"/>
      <w:r w:rsidRPr="00283EFB">
        <w:t xml:space="preserve"> </w:t>
      </w:r>
      <w:proofErr w:type="spellStart"/>
      <w:r w:rsidRPr="00283EFB">
        <w:t>báo</w:t>
      </w:r>
      <w:proofErr w:type="spellEnd"/>
      <w:r w:rsidRPr="00283EFB">
        <w:t xml:space="preserve"> </w:t>
      </w:r>
      <w:proofErr w:type="spellStart"/>
      <w:r w:rsidRPr="00283EFB">
        <w:t>đề</w:t>
      </w:r>
      <w:proofErr w:type="spellEnd"/>
      <w:r w:rsidRPr="00283EFB">
        <w:t xml:space="preserve"> </w:t>
      </w:r>
      <w:proofErr w:type="spellStart"/>
      <w:r w:rsidRPr="00283EFB">
        <w:t>phòng</w:t>
      </w:r>
      <w:proofErr w:type="spellEnd"/>
      <w:r w:rsidRPr="00283EFB">
        <w:t xml:space="preserve"> tai </w:t>
      </w:r>
      <w:proofErr w:type="spellStart"/>
      <w:r w:rsidRPr="00283EFB">
        <w:t>nạn</w:t>
      </w:r>
      <w:proofErr w:type="spellEnd"/>
      <w:r w:rsidRPr="00283EFB">
        <w:t>.</w:t>
      </w:r>
    </w:p>
    <w:p w14:paraId="6782CD08" w14:textId="77777777" w:rsidR="00311427" w:rsidRPr="00283EFB" w:rsidRDefault="00311427" w:rsidP="00311427">
      <w:pPr>
        <w:spacing w:before="100" w:after="100"/>
        <w:ind w:firstLine="357"/>
      </w:pPr>
      <w:r w:rsidRPr="00283EFB">
        <w:rPr>
          <w:szCs w:val="28"/>
        </w:rPr>
        <w:tab/>
      </w:r>
      <w:r w:rsidRPr="00283EFB">
        <w:t xml:space="preserve">8.3.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 xml:space="preserve">, </w:t>
      </w:r>
      <w:proofErr w:type="spellStart"/>
      <w:r w:rsidRPr="00283EFB">
        <w:t>chủ</w:t>
      </w:r>
      <w:proofErr w:type="spellEnd"/>
      <w:r w:rsidRPr="00283EFB">
        <w:t xml:space="preserve"> </w:t>
      </w:r>
      <w:proofErr w:type="spellStart"/>
      <w:r w:rsidRPr="00283EFB">
        <w:t>đầu</w:t>
      </w:r>
      <w:proofErr w:type="spellEnd"/>
      <w:r w:rsidRPr="00283EFB">
        <w:t xml:space="preserve"> </w:t>
      </w:r>
      <w:proofErr w:type="spellStart"/>
      <w:r w:rsidRPr="00283EFB">
        <w:t>tư</w:t>
      </w:r>
      <w:proofErr w:type="spellEnd"/>
      <w:r w:rsidRPr="00283EFB">
        <w:t xml:space="preserve"> </w:t>
      </w:r>
      <w:proofErr w:type="spellStart"/>
      <w:r w:rsidRPr="00283EFB">
        <w:t>và</w:t>
      </w:r>
      <w:proofErr w:type="spellEnd"/>
      <w:r w:rsidRPr="00283EFB">
        <w:t xml:space="preserve"> </w:t>
      </w:r>
      <w:proofErr w:type="spellStart"/>
      <w:r w:rsidRPr="00283EFB">
        <w:t>các</w:t>
      </w:r>
      <w:proofErr w:type="spellEnd"/>
      <w:r w:rsidRPr="00283EFB">
        <w:t xml:space="preserve"> </w:t>
      </w:r>
      <w:proofErr w:type="spellStart"/>
      <w:r w:rsidRPr="00283EFB">
        <w:t>bên</w:t>
      </w:r>
      <w:proofErr w:type="spellEnd"/>
      <w:r w:rsidRPr="00283EFB">
        <w:t xml:space="preserve"> </w:t>
      </w:r>
      <w:proofErr w:type="spellStart"/>
      <w:r w:rsidRPr="00283EFB">
        <w:t>có</w:t>
      </w:r>
      <w:proofErr w:type="spellEnd"/>
      <w:r w:rsidRPr="00283EFB">
        <w:t xml:space="preserve"> </w:t>
      </w:r>
      <w:proofErr w:type="spellStart"/>
      <w:r w:rsidRPr="00283EFB">
        <w:t>liên</w:t>
      </w:r>
      <w:proofErr w:type="spellEnd"/>
      <w:r w:rsidRPr="00283EFB">
        <w:t xml:space="preserve"> </w:t>
      </w:r>
      <w:proofErr w:type="spellStart"/>
      <w:r w:rsidRPr="00283EFB">
        <w:t>quan</w:t>
      </w:r>
      <w:proofErr w:type="spellEnd"/>
      <w:r w:rsidRPr="00283EFB">
        <w:t xml:space="preserve"> </w:t>
      </w:r>
      <w:proofErr w:type="spellStart"/>
      <w:r w:rsidRPr="00283EFB">
        <w:t>phải</w:t>
      </w:r>
      <w:proofErr w:type="spellEnd"/>
      <w:r w:rsidRPr="00283EFB">
        <w:t xml:space="preserve"> </w:t>
      </w:r>
      <w:proofErr w:type="spellStart"/>
      <w:r w:rsidRPr="00283EFB">
        <w:t>thường</w:t>
      </w:r>
      <w:proofErr w:type="spellEnd"/>
      <w:r w:rsidRPr="00283EFB">
        <w:t xml:space="preserve"> </w:t>
      </w:r>
      <w:proofErr w:type="spellStart"/>
      <w:r w:rsidRPr="00283EFB">
        <w:t>xuyên</w:t>
      </w:r>
      <w:proofErr w:type="spellEnd"/>
      <w:r w:rsidRPr="00283EFB">
        <w:t xml:space="preserve"> </w:t>
      </w:r>
      <w:proofErr w:type="spellStart"/>
      <w:r w:rsidRPr="00283EFB">
        <w:t>kiểm</w:t>
      </w:r>
      <w:proofErr w:type="spellEnd"/>
      <w:r w:rsidRPr="00283EFB">
        <w:t xml:space="preserve"> </w:t>
      </w:r>
      <w:proofErr w:type="spellStart"/>
      <w:r w:rsidRPr="00283EFB">
        <w:t>tra</w:t>
      </w:r>
      <w:proofErr w:type="spellEnd"/>
      <w:r w:rsidRPr="00283EFB">
        <w:t xml:space="preserve"> </w:t>
      </w:r>
      <w:proofErr w:type="spellStart"/>
      <w:r w:rsidRPr="00283EFB">
        <w:t>giám</w:t>
      </w:r>
      <w:proofErr w:type="spellEnd"/>
      <w:r w:rsidRPr="00283EFB">
        <w:t xml:space="preserve"> </w:t>
      </w:r>
      <w:proofErr w:type="spellStart"/>
      <w:r w:rsidRPr="00283EFB">
        <w:t>sát</w:t>
      </w:r>
      <w:proofErr w:type="spellEnd"/>
      <w:r w:rsidRPr="00283EFB">
        <w:t xml:space="preserve"> </w:t>
      </w:r>
      <w:proofErr w:type="spellStart"/>
      <w:r w:rsidRPr="00283EFB">
        <w:t>công</w:t>
      </w:r>
      <w:proofErr w:type="spellEnd"/>
      <w:r w:rsidRPr="00283EFB">
        <w:t xml:space="preserve"> </w:t>
      </w:r>
      <w:proofErr w:type="spellStart"/>
      <w:r w:rsidRPr="00283EFB">
        <w:t>tác</w:t>
      </w:r>
      <w:proofErr w:type="spellEnd"/>
      <w:r w:rsidRPr="00283EFB">
        <w:t xml:space="preserve"> an </w:t>
      </w:r>
      <w:proofErr w:type="spellStart"/>
      <w:r w:rsidRPr="00283EFB">
        <w:t>toàn</w:t>
      </w:r>
      <w:proofErr w:type="spellEnd"/>
      <w:r w:rsidRPr="00283EFB">
        <w:t xml:space="preserve"> </w:t>
      </w:r>
      <w:proofErr w:type="spellStart"/>
      <w:r w:rsidRPr="00283EFB">
        <w:t>lao</w:t>
      </w:r>
      <w:proofErr w:type="spellEnd"/>
      <w:r w:rsidRPr="00283EFB">
        <w:t xml:space="preserve"> </w:t>
      </w:r>
      <w:proofErr w:type="spellStart"/>
      <w:r w:rsidRPr="00283EFB">
        <w:t>động</w:t>
      </w:r>
      <w:proofErr w:type="spellEnd"/>
      <w:r w:rsidRPr="00283EFB">
        <w:t xml:space="preserve"> </w:t>
      </w:r>
      <w:proofErr w:type="spellStart"/>
      <w:r w:rsidRPr="00283EFB">
        <w:t>trên</w:t>
      </w:r>
      <w:proofErr w:type="spellEnd"/>
      <w:r w:rsidRPr="00283EFB">
        <w:t xml:space="preserve"> </w:t>
      </w:r>
      <w:proofErr w:type="spellStart"/>
      <w:r w:rsidRPr="00283EFB">
        <w:t>công</w:t>
      </w:r>
      <w:proofErr w:type="spellEnd"/>
      <w:r w:rsidRPr="00283EFB">
        <w:t xml:space="preserve"> </w:t>
      </w:r>
      <w:proofErr w:type="spellStart"/>
      <w:r w:rsidRPr="00283EFB">
        <w:t>trường</w:t>
      </w:r>
      <w:proofErr w:type="spellEnd"/>
      <w:r w:rsidRPr="00283EFB">
        <w:t xml:space="preserve">. Khi </w:t>
      </w:r>
      <w:proofErr w:type="spellStart"/>
      <w:r w:rsidRPr="00283EFB">
        <w:t>phát</w:t>
      </w:r>
      <w:proofErr w:type="spellEnd"/>
      <w:r w:rsidRPr="00283EFB">
        <w:t xml:space="preserve"> </w:t>
      </w:r>
      <w:proofErr w:type="spellStart"/>
      <w:r w:rsidRPr="00283EFB">
        <w:t>hiện</w:t>
      </w:r>
      <w:proofErr w:type="spellEnd"/>
      <w:r w:rsidRPr="00283EFB">
        <w:t xml:space="preserve"> </w:t>
      </w:r>
      <w:proofErr w:type="spellStart"/>
      <w:r w:rsidRPr="00283EFB">
        <w:t>có</w:t>
      </w:r>
      <w:proofErr w:type="spellEnd"/>
      <w:r w:rsidRPr="00283EFB">
        <w:t xml:space="preserve"> vi </w:t>
      </w:r>
      <w:proofErr w:type="spellStart"/>
      <w:r w:rsidRPr="00283EFB">
        <w:t>phạm</w:t>
      </w:r>
      <w:proofErr w:type="spellEnd"/>
      <w:r w:rsidRPr="00283EFB">
        <w:t xml:space="preserve"> </w:t>
      </w:r>
      <w:proofErr w:type="spellStart"/>
      <w:r w:rsidRPr="00283EFB">
        <w:t>về</w:t>
      </w:r>
      <w:proofErr w:type="spellEnd"/>
      <w:r w:rsidRPr="00283EFB">
        <w:t xml:space="preserve"> an </w:t>
      </w:r>
      <w:proofErr w:type="spellStart"/>
      <w:r w:rsidRPr="00283EFB">
        <w:t>toàn</w:t>
      </w:r>
      <w:proofErr w:type="spellEnd"/>
      <w:r w:rsidRPr="00283EFB">
        <w:t xml:space="preserve"> </w:t>
      </w:r>
      <w:proofErr w:type="spellStart"/>
      <w:r w:rsidRPr="00283EFB">
        <w:t>lao</w:t>
      </w:r>
      <w:proofErr w:type="spellEnd"/>
      <w:r w:rsidRPr="00283EFB">
        <w:t xml:space="preserve"> </w:t>
      </w:r>
      <w:proofErr w:type="spellStart"/>
      <w:r w:rsidRPr="00283EFB">
        <w:t>động</w:t>
      </w:r>
      <w:proofErr w:type="spellEnd"/>
      <w:r w:rsidRPr="00283EFB">
        <w:t xml:space="preserve"> </w:t>
      </w:r>
      <w:proofErr w:type="spellStart"/>
      <w:r w:rsidRPr="00283EFB">
        <w:t>thì</w:t>
      </w:r>
      <w:proofErr w:type="spellEnd"/>
      <w:r w:rsidRPr="00283EFB">
        <w:t xml:space="preserve"> </w:t>
      </w:r>
      <w:proofErr w:type="spellStart"/>
      <w:r w:rsidRPr="00283EFB">
        <w:t>phải</w:t>
      </w:r>
      <w:proofErr w:type="spellEnd"/>
      <w:r w:rsidRPr="00283EFB">
        <w:t xml:space="preserve"> </w:t>
      </w:r>
      <w:proofErr w:type="spellStart"/>
      <w:r w:rsidRPr="00283EFB">
        <w:t>đình</w:t>
      </w:r>
      <w:proofErr w:type="spellEnd"/>
      <w:r w:rsidRPr="00283EFB">
        <w:t xml:space="preserve"> </w:t>
      </w:r>
      <w:proofErr w:type="spellStart"/>
      <w:r w:rsidRPr="00283EFB">
        <w:t>chỉ</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 xml:space="preserve">. </w:t>
      </w:r>
      <w:proofErr w:type="spellStart"/>
      <w:r w:rsidRPr="00283EFB">
        <w:t>Người</w:t>
      </w:r>
      <w:proofErr w:type="spellEnd"/>
      <w:r w:rsidRPr="00283EFB">
        <w:t xml:space="preserve"> </w:t>
      </w:r>
      <w:proofErr w:type="spellStart"/>
      <w:r w:rsidRPr="00283EFB">
        <w:t>để</w:t>
      </w:r>
      <w:proofErr w:type="spellEnd"/>
      <w:r w:rsidRPr="00283EFB">
        <w:t xml:space="preserve"> </w:t>
      </w:r>
      <w:proofErr w:type="spellStart"/>
      <w:r w:rsidRPr="00283EFB">
        <w:t>xảy</w:t>
      </w:r>
      <w:proofErr w:type="spellEnd"/>
      <w:r w:rsidRPr="00283EFB">
        <w:t xml:space="preserve"> </w:t>
      </w:r>
      <w:proofErr w:type="spellStart"/>
      <w:r w:rsidRPr="00283EFB">
        <w:t>ra</w:t>
      </w:r>
      <w:proofErr w:type="spellEnd"/>
      <w:r w:rsidRPr="00283EFB">
        <w:t xml:space="preserve"> vi </w:t>
      </w:r>
      <w:proofErr w:type="spellStart"/>
      <w:r w:rsidRPr="00283EFB">
        <w:t>phạm</w:t>
      </w:r>
      <w:proofErr w:type="spellEnd"/>
      <w:r w:rsidRPr="00283EFB">
        <w:t xml:space="preserve"> </w:t>
      </w:r>
      <w:proofErr w:type="spellStart"/>
      <w:r w:rsidRPr="00283EFB">
        <w:t>về</w:t>
      </w:r>
      <w:proofErr w:type="spellEnd"/>
      <w:r w:rsidRPr="00283EFB">
        <w:t xml:space="preserve"> an </w:t>
      </w:r>
      <w:proofErr w:type="spellStart"/>
      <w:r w:rsidRPr="00283EFB">
        <w:t>toàn</w:t>
      </w:r>
      <w:proofErr w:type="spellEnd"/>
      <w:r w:rsidRPr="00283EFB">
        <w:t xml:space="preserve"> </w:t>
      </w:r>
      <w:proofErr w:type="spellStart"/>
      <w:r w:rsidRPr="00283EFB">
        <w:t>lao</w:t>
      </w:r>
      <w:proofErr w:type="spellEnd"/>
      <w:r w:rsidRPr="00283EFB">
        <w:t xml:space="preserve"> </w:t>
      </w:r>
      <w:proofErr w:type="spellStart"/>
      <w:r w:rsidRPr="00283EFB">
        <w:t>động</w:t>
      </w:r>
      <w:proofErr w:type="spellEnd"/>
      <w:r w:rsidRPr="00283EFB">
        <w:t xml:space="preserve"> </w:t>
      </w:r>
      <w:proofErr w:type="spellStart"/>
      <w:r w:rsidRPr="00283EFB">
        <w:t>thuộc</w:t>
      </w:r>
      <w:proofErr w:type="spellEnd"/>
      <w:r w:rsidRPr="00283EFB">
        <w:t xml:space="preserve"> </w:t>
      </w:r>
      <w:proofErr w:type="spellStart"/>
      <w:r w:rsidRPr="00283EFB">
        <w:t>phạm</w:t>
      </w:r>
      <w:proofErr w:type="spellEnd"/>
      <w:r w:rsidRPr="00283EFB">
        <w:t xml:space="preserve"> vi </w:t>
      </w:r>
      <w:proofErr w:type="spellStart"/>
      <w:r w:rsidRPr="00283EFB">
        <w:t>quản</w:t>
      </w:r>
      <w:proofErr w:type="spellEnd"/>
      <w:r w:rsidRPr="00283EFB">
        <w:t xml:space="preserve"> </w:t>
      </w:r>
      <w:proofErr w:type="spellStart"/>
      <w:r w:rsidRPr="00283EFB">
        <w:t>lý</w:t>
      </w:r>
      <w:proofErr w:type="spellEnd"/>
      <w:r w:rsidRPr="00283EFB">
        <w:t xml:space="preserve"> </w:t>
      </w:r>
      <w:proofErr w:type="spellStart"/>
      <w:r w:rsidRPr="00283EFB">
        <w:t>của</w:t>
      </w:r>
      <w:proofErr w:type="spellEnd"/>
      <w:r w:rsidRPr="00283EFB">
        <w:t xml:space="preserve"> </w:t>
      </w:r>
      <w:proofErr w:type="spellStart"/>
      <w:r w:rsidRPr="00283EFB">
        <w:t>mình</w:t>
      </w:r>
      <w:proofErr w:type="spellEnd"/>
      <w:r w:rsidRPr="00283EFB">
        <w:t xml:space="preserve"> </w:t>
      </w:r>
      <w:proofErr w:type="spellStart"/>
      <w:r w:rsidRPr="00283EFB">
        <w:t>phải</w:t>
      </w:r>
      <w:proofErr w:type="spellEnd"/>
      <w:r w:rsidRPr="00283EFB">
        <w:t xml:space="preserve"> </w:t>
      </w:r>
      <w:proofErr w:type="spellStart"/>
      <w:r w:rsidRPr="00283EFB">
        <w:t>chịu</w:t>
      </w:r>
      <w:proofErr w:type="spellEnd"/>
      <w:r w:rsidRPr="00283EFB">
        <w:t xml:space="preserve"> </w:t>
      </w:r>
      <w:proofErr w:type="spellStart"/>
      <w:r w:rsidRPr="00283EFB">
        <w:t>trách</w:t>
      </w:r>
      <w:proofErr w:type="spellEnd"/>
      <w:r w:rsidRPr="00283EFB">
        <w:t xml:space="preserve"> </w:t>
      </w:r>
      <w:proofErr w:type="spellStart"/>
      <w:r w:rsidRPr="00283EFB">
        <w:t>nhiệm</w:t>
      </w:r>
      <w:proofErr w:type="spellEnd"/>
      <w:r w:rsidRPr="00283EFB">
        <w:t xml:space="preserve"> </w:t>
      </w:r>
      <w:proofErr w:type="spellStart"/>
      <w:r w:rsidRPr="00283EFB">
        <w:t>trước</w:t>
      </w:r>
      <w:proofErr w:type="spellEnd"/>
      <w:r w:rsidRPr="00283EFB">
        <w:t xml:space="preserve"> </w:t>
      </w:r>
      <w:proofErr w:type="spellStart"/>
      <w:r w:rsidRPr="00283EFB">
        <w:t>pháp</w:t>
      </w:r>
      <w:proofErr w:type="spellEnd"/>
      <w:r w:rsidRPr="00283EFB">
        <w:t xml:space="preserve"> </w:t>
      </w:r>
      <w:proofErr w:type="spellStart"/>
      <w:r w:rsidRPr="00283EFB">
        <w:t>luật</w:t>
      </w:r>
      <w:proofErr w:type="spellEnd"/>
      <w:r w:rsidRPr="00283EFB">
        <w:t xml:space="preserve">.  </w:t>
      </w:r>
    </w:p>
    <w:p w14:paraId="2000A7EA" w14:textId="77777777" w:rsidR="00311427" w:rsidRPr="00283EFB" w:rsidRDefault="00311427" w:rsidP="00311427">
      <w:pPr>
        <w:spacing w:before="100" w:after="100"/>
        <w:ind w:firstLine="357"/>
      </w:pPr>
      <w:r w:rsidRPr="00283EFB">
        <w:tab/>
        <w:t xml:space="preserve">8.4.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 xml:space="preserve"> </w:t>
      </w:r>
      <w:proofErr w:type="spellStart"/>
      <w:r w:rsidRPr="00283EFB">
        <w:t>có</w:t>
      </w:r>
      <w:proofErr w:type="spellEnd"/>
      <w:r w:rsidRPr="00283EFB">
        <w:t xml:space="preserve"> </w:t>
      </w:r>
      <w:proofErr w:type="spellStart"/>
      <w:r w:rsidRPr="00283EFB">
        <w:t>trách</w:t>
      </w:r>
      <w:proofErr w:type="spellEnd"/>
      <w:r w:rsidRPr="00283EFB">
        <w:t xml:space="preserve"> </w:t>
      </w:r>
      <w:proofErr w:type="spellStart"/>
      <w:r w:rsidRPr="00283EFB">
        <w:t>nhiệm</w:t>
      </w:r>
      <w:proofErr w:type="spellEnd"/>
      <w:r w:rsidRPr="00283EFB">
        <w:t xml:space="preserve"> </w:t>
      </w:r>
      <w:proofErr w:type="spellStart"/>
      <w:r w:rsidRPr="00283EFB">
        <w:t>đào</w:t>
      </w:r>
      <w:proofErr w:type="spellEnd"/>
      <w:r w:rsidRPr="00283EFB">
        <w:t xml:space="preserve"> </w:t>
      </w:r>
      <w:proofErr w:type="spellStart"/>
      <w:r w:rsidRPr="00283EFB">
        <w:t>tạo</w:t>
      </w:r>
      <w:proofErr w:type="spellEnd"/>
      <w:r w:rsidRPr="00283EFB">
        <w:t xml:space="preserve">, </w:t>
      </w:r>
      <w:proofErr w:type="spellStart"/>
      <w:r w:rsidRPr="00283EFB">
        <w:t>hướng</w:t>
      </w:r>
      <w:proofErr w:type="spellEnd"/>
      <w:r w:rsidRPr="00283EFB">
        <w:t xml:space="preserve"> </w:t>
      </w:r>
      <w:proofErr w:type="spellStart"/>
      <w:r w:rsidRPr="00283EFB">
        <w:t>dẫn</w:t>
      </w:r>
      <w:proofErr w:type="spellEnd"/>
      <w:r w:rsidRPr="00283EFB">
        <w:t xml:space="preserve">, </w:t>
      </w:r>
      <w:proofErr w:type="spellStart"/>
      <w:r w:rsidRPr="00283EFB">
        <w:t>phổ</w:t>
      </w:r>
      <w:proofErr w:type="spellEnd"/>
      <w:r w:rsidRPr="00283EFB">
        <w:t xml:space="preserve"> </w:t>
      </w:r>
      <w:proofErr w:type="spellStart"/>
      <w:r w:rsidRPr="00283EFB">
        <w:t>biến</w:t>
      </w:r>
      <w:proofErr w:type="spellEnd"/>
      <w:r w:rsidRPr="00283EFB">
        <w:t xml:space="preserve"> </w:t>
      </w:r>
      <w:proofErr w:type="spellStart"/>
      <w:r w:rsidRPr="00283EFB">
        <w:t>các</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về</w:t>
      </w:r>
      <w:proofErr w:type="spellEnd"/>
      <w:r w:rsidRPr="00283EFB">
        <w:t xml:space="preserve"> an </w:t>
      </w:r>
      <w:proofErr w:type="spellStart"/>
      <w:r w:rsidRPr="00283EFB">
        <w:t>toàn</w:t>
      </w:r>
      <w:proofErr w:type="spellEnd"/>
      <w:r w:rsidRPr="00283EFB">
        <w:t xml:space="preserve"> </w:t>
      </w:r>
      <w:proofErr w:type="spellStart"/>
      <w:r w:rsidRPr="00283EFB">
        <w:t>lao</w:t>
      </w:r>
      <w:proofErr w:type="spellEnd"/>
      <w:r w:rsidRPr="00283EFB">
        <w:t xml:space="preserve"> </w:t>
      </w:r>
      <w:proofErr w:type="spellStart"/>
      <w:r w:rsidRPr="00283EFB">
        <w:t>động</w:t>
      </w:r>
      <w:proofErr w:type="spellEnd"/>
      <w:r w:rsidRPr="00283EFB">
        <w:t xml:space="preserve">. </w:t>
      </w:r>
      <w:proofErr w:type="spellStart"/>
      <w:r w:rsidRPr="00283EFB">
        <w:t>Đối</w:t>
      </w:r>
      <w:proofErr w:type="spellEnd"/>
      <w:r w:rsidRPr="00283EFB">
        <w:t xml:space="preserve"> </w:t>
      </w:r>
      <w:proofErr w:type="spellStart"/>
      <w:r w:rsidRPr="00283EFB">
        <w:t>với</w:t>
      </w:r>
      <w:proofErr w:type="spellEnd"/>
      <w:r w:rsidRPr="00283EFB">
        <w:t xml:space="preserve"> </w:t>
      </w:r>
      <w:proofErr w:type="spellStart"/>
      <w:r w:rsidRPr="00283EFB">
        <w:t>một</w:t>
      </w:r>
      <w:proofErr w:type="spellEnd"/>
      <w:r w:rsidRPr="00283EFB">
        <w:t xml:space="preserve"> </w:t>
      </w:r>
      <w:proofErr w:type="spellStart"/>
      <w:r w:rsidRPr="00283EFB">
        <w:t>số</w:t>
      </w:r>
      <w:proofErr w:type="spellEnd"/>
      <w:r w:rsidRPr="00283EFB">
        <w:t xml:space="preserve"> </w:t>
      </w:r>
      <w:proofErr w:type="spellStart"/>
      <w:r w:rsidRPr="00283EFB">
        <w:t>công</w:t>
      </w:r>
      <w:proofErr w:type="spellEnd"/>
      <w:r w:rsidRPr="00283EFB">
        <w:t xml:space="preserve"> </w:t>
      </w:r>
      <w:proofErr w:type="spellStart"/>
      <w:r w:rsidRPr="00283EFB">
        <w:t>việc</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nghiêm</w:t>
      </w:r>
      <w:proofErr w:type="spellEnd"/>
      <w:r w:rsidRPr="00283EFB">
        <w:t xml:space="preserve"> </w:t>
      </w:r>
      <w:proofErr w:type="spellStart"/>
      <w:r w:rsidRPr="00283EFB">
        <w:t>ngặt</w:t>
      </w:r>
      <w:proofErr w:type="spellEnd"/>
      <w:r w:rsidRPr="00283EFB">
        <w:t xml:space="preserve"> </w:t>
      </w:r>
      <w:proofErr w:type="spellStart"/>
      <w:r w:rsidRPr="00283EFB">
        <w:t>về</w:t>
      </w:r>
      <w:proofErr w:type="spellEnd"/>
      <w:r w:rsidRPr="00283EFB">
        <w:t xml:space="preserve"> an </w:t>
      </w:r>
      <w:proofErr w:type="spellStart"/>
      <w:r w:rsidRPr="00283EFB">
        <w:t>toàn</w:t>
      </w:r>
      <w:proofErr w:type="spellEnd"/>
      <w:r w:rsidRPr="00283EFB">
        <w:t xml:space="preserve"> </w:t>
      </w:r>
      <w:proofErr w:type="spellStart"/>
      <w:r w:rsidRPr="00283EFB">
        <w:t>lao</w:t>
      </w:r>
      <w:proofErr w:type="spellEnd"/>
      <w:r w:rsidRPr="00283EFB">
        <w:t xml:space="preserve"> </w:t>
      </w:r>
      <w:proofErr w:type="spellStart"/>
      <w:r w:rsidRPr="00283EFB">
        <w:t>động</w:t>
      </w:r>
      <w:proofErr w:type="spellEnd"/>
      <w:r w:rsidRPr="00283EFB">
        <w:t xml:space="preserve"> </w:t>
      </w:r>
      <w:proofErr w:type="spellStart"/>
      <w:r w:rsidRPr="00283EFB">
        <w:t>thì</w:t>
      </w:r>
      <w:proofErr w:type="spellEnd"/>
      <w:r w:rsidRPr="00283EFB">
        <w:t xml:space="preserve"> </w:t>
      </w:r>
      <w:proofErr w:type="spellStart"/>
      <w:r w:rsidRPr="00283EFB">
        <w:t>người</w:t>
      </w:r>
      <w:proofErr w:type="spellEnd"/>
      <w:r w:rsidRPr="00283EFB">
        <w:t xml:space="preserve"> </w:t>
      </w:r>
      <w:proofErr w:type="spellStart"/>
      <w:r w:rsidRPr="00283EFB">
        <w:t>lao</w:t>
      </w:r>
      <w:proofErr w:type="spellEnd"/>
      <w:r w:rsidRPr="00283EFB">
        <w:t xml:space="preserve"> </w:t>
      </w:r>
      <w:proofErr w:type="spellStart"/>
      <w:r w:rsidRPr="00283EFB">
        <w:t>động</w:t>
      </w:r>
      <w:proofErr w:type="spellEnd"/>
      <w:r w:rsidRPr="00283EFB">
        <w:t xml:space="preserve"> </w:t>
      </w:r>
      <w:proofErr w:type="spellStart"/>
      <w:r w:rsidRPr="00283EFB">
        <w:t>có</w:t>
      </w:r>
      <w:proofErr w:type="spellEnd"/>
      <w:r w:rsidRPr="00283EFB">
        <w:t xml:space="preserve"> </w:t>
      </w:r>
      <w:proofErr w:type="spellStart"/>
      <w:r w:rsidRPr="00283EFB">
        <w:t>phải</w:t>
      </w:r>
      <w:proofErr w:type="spellEnd"/>
      <w:r w:rsidRPr="00283EFB">
        <w:t xml:space="preserve"> </w:t>
      </w:r>
      <w:proofErr w:type="spellStart"/>
      <w:r w:rsidRPr="00283EFB">
        <w:t>giấy</w:t>
      </w:r>
      <w:proofErr w:type="spellEnd"/>
      <w:r w:rsidRPr="00283EFB">
        <w:t xml:space="preserve"> </w:t>
      </w:r>
      <w:proofErr w:type="spellStart"/>
      <w:r w:rsidRPr="00283EFB">
        <w:t>chứng</w:t>
      </w:r>
      <w:proofErr w:type="spellEnd"/>
      <w:r w:rsidRPr="00283EFB">
        <w:t xml:space="preserve"> </w:t>
      </w:r>
      <w:proofErr w:type="spellStart"/>
      <w:r w:rsidRPr="00283EFB">
        <w:t>nhận</w:t>
      </w:r>
      <w:proofErr w:type="spellEnd"/>
      <w:r w:rsidRPr="00283EFB">
        <w:t xml:space="preserve"> </w:t>
      </w:r>
      <w:proofErr w:type="spellStart"/>
      <w:r w:rsidRPr="00283EFB">
        <w:t>đào</w:t>
      </w:r>
      <w:proofErr w:type="spellEnd"/>
      <w:r w:rsidRPr="00283EFB">
        <w:t xml:space="preserve"> </w:t>
      </w:r>
      <w:proofErr w:type="spellStart"/>
      <w:r w:rsidRPr="00283EFB">
        <w:t>tạo</w:t>
      </w:r>
      <w:proofErr w:type="spellEnd"/>
      <w:r w:rsidRPr="00283EFB">
        <w:t xml:space="preserve"> an </w:t>
      </w:r>
      <w:proofErr w:type="spellStart"/>
      <w:r w:rsidRPr="00283EFB">
        <w:t>toàn</w:t>
      </w:r>
      <w:proofErr w:type="spellEnd"/>
      <w:r w:rsidRPr="00283EFB">
        <w:t xml:space="preserve"> </w:t>
      </w:r>
      <w:proofErr w:type="spellStart"/>
      <w:r w:rsidRPr="00283EFB">
        <w:t>lao</w:t>
      </w:r>
      <w:proofErr w:type="spellEnd"/>
      <w:r w:rsidRPr="00283EFB">
        <w:t xml:space="preserve"> </w:t>
      </w:r>
      <w:proofErr w:type="spellStart"/>
      <w:r w:rsidRPr="00283EFB">
        <w:t>động</w:t>
      </w:r>
      <w:proofErr w:type="spellEnd"/>
      <w:r w:rsidRPr="00283EFB">
        <w:t xml:space="preserve">. Nghiêm </w:t>
      </w:r>
      <w:proofErr w:type="spellStart"/>
      <w:r w:rsidRPr="00283EFB">
        <w:t>cấm</w:t>
      </w:r>
      <w:proofErr w:type="spellEnd"/>
      <w:r w:rsidRPr="00283EFB">
        <w:t xml:space="preserve"> </w:t>
      </w:r>
      <w:proofErr w:type="spellStart"/>
      <w:r w:rsidRPr="00283EFB">
        <w:t>sử</w:t>
      </w:r>
      <w:proofErr w:type="spellEnd"/>
      <w:r w:rsidRPr="00283EFB">
        <w:t xml:space="preserve"> </w:t>
      </w:r>
      <w:proofErr w:type="spellStart"/>
      <w:r w:rsidRPr="00283EFB">
        <w:t>dụng</w:t>
      </w:r>
      <w:proofErr w:type="spellEnd"/>
      <w:r w:rsidRPr="00283EFB">
        <w:t xml:space="preserve"> </w:t>
      </w:r>
      <w:proofErr w:type="spellStart"/>
      <w:r w:rsidRPr="00283EFB">
        <w:t>người</w:t>
      </w:r>
      <w:proofErr w:type="spellEnd"/>
      <w:r w:rsidRPr="00283EFB">
        <w:t xml:space="preserve"> </w:t>
      </w:r>
      <w:proofErr w:type="spellStart"/>
      <w:r w:rsidRPr="00283EFB">
        <w:t>lao</w:t>
      </w:r>
      <w:proofErr w:type="spellEnd"/>
      <w:r w:rsidRPr="00283EFB">
        <w:t xml:space="preserve"> </w:t>
      </w:r>
      <w:proofErr w:type="spellStart"/>
      <w:r w:rsidRPr="00283EFB">
        <w:t>động</w:t>
      </w:r>
      <w:proofErr w:type="spellEnd"/>
      <w:r w:rsidRPr="00283EFB">
        <w:t xml:space="preserve"> </w:t>
      </w:r>
      <w:proofErr w:type="spellStart"/>
      <w:r w:rsidRPr="00283EFB">
        <w:t>chưa</w:t>
      </w:r>
      <w:proofErr w:type="spellEnd"/>
      <w:r w:rsidRPr="00283EFB">
        <w:t xml:space="preserve"> </w:t>
      </w:r>
      <w:proofErr w:type="spellStart"/>
      <w:r w:rsidRPr="00283EFB">
        <w:t>được</w:t>
      </w:r>
      <w:proofErr w:type="spellEnd"/>
      <w:r w:rsidRPr="00283EFB">
        <w:t xml:space="preserve"> </w:t>
      </w:r>
      <w:proofErr w:type="spellStart"/>
      <w:r w:rsidRPr="00283EFB">
        <w:t>đào</w:t>
      </w:r>
      <w:proofErr w:type="spellEnd"/>
      <w:r w:rsidRPr="00283EFB">
        <w:t xml:space="preserve"> </w:t>
      </w:r>
      <w:proofErr w:type="spellStart"/>
      <w:r w:rsidRPr="00283EFB">
        <w:t>tạo</w:t>
      </w:r>
      <w:proofErr w:type="spellEnd"/>
      <w:r w:rsidRPr="00283EFB">
        <w:t xml:space="preserve"> </w:t>
      </w:r>
      <w:proofErr w:type="spellStart"/>
      <w:r w:rsidRPr="00283EFB">
        <w:t>và</w:t>
      </w:r>
      <w:proofErr w:type="spellEnd"/>
      <w:r w:rsidRPr="00283EFB">
        <w:t xml:space="preserve"> </w:t>
      </w:r>
      <w:proofErr w:type="spellStart"/>
      <w:r w:rsidRPr="00283EFB">
        <w:t>chưa</w:t>
      </w:r>
      <w:proofErr w:type="spellEnd"/>
      <w:r w:rsidRPr="00283EFB">
        <w:t xml:space="preserve"> </w:t>
      </w:r>
      <w:proofErr w:type="spellStart"/>
      <w:r w:rsidRPr="00283EFB">
        <w:t>được</w:t>
      </w:r>
      <w:proofErr w:type="spellEnd"/>
      <w:r w:rsidRPr="00283EFB">
        <w:t xml:space="preserve"> </w:t>
      </w:r>
      <w:proofErr w:type="spellStart"/>
      <w:r w:rsidRPr="00283EFB">
        <w:t>hướng</w:t>
      </w:r>
      <w:proofErr w:type="spellEnd"/>
      <w:r w:rsidRPr="00283EFB">
        <w:t xml:space="preserve"> </w:t>
      </w:r>
      <w:proofErr w:type="spellStart"/>
      <w:r w:rsidRPr="00283EFB">
        <w:t>dẫn</w:t>
      </w:r>
      <w:proofErr w:type="spellEnd"/>
      <w:r w:rsidRPr="00283EFB">
        <w:t xml:space="preserve"> </w:t>
      </w:r>
      <w:proofErr w:type="spellStart"/>
      <w:r w:rsidRPr="00283EFB">
        <w:t>về</w:t>
      </w:r>
      <w:proofErr w:type="spellEnd"/>
      <w:r w:rsidRPr="00283EFB">
        <w:t xml:space="preserve"> an </w:t>
      </w:r>
      <w:proofErr w:type="spellStart"/>
      <w:r w:rsidRPr="00283EFB">
        <w:t>toàn</w:t>
      </w:r>
      <w:proofErr w:type="spellEnd"/>
      <w:r w:rsidRPr="00283EFB">
        <w:t xml:space="preserve"> </w:t>
      </w:r>
      <w:proofErr w:type="spellStart"/>
      <w:r w:rsidRPr="00283EFB">
        <w:t>lao</w:t>
      </w:r>
      <w:proofErr w:type="spellEnd"/>
      <w:r w:rsidRPr="00283EFB">
        <w:t xml:space="preserve"> </w:t>
      </w:r>
      <w:proofErr w:type="spellStart"/>
      <w:r w:rsidRPr="00283EFB">
        <w:t>động</w:t>
      </w:r>
      <w:proofErr w:type="spellEnd"/>
      <w:r w:rsidRPr="00283EFB">
        <w:t>.</w:t>
      </w:r>
    </w:p>
    <w:p w14:paraId="54368716" w14:textId="77777777" w:rsidR="00311427" w:rsidRPr="00283EFB" w:rsidRDefault="00311427" w:rsidP="00311427">
      <w:pPr>
        <w:spacing w:before="100" w:after="100"/>
        <w:ind w:firstLine="357"/>
      </w:pPr>
      <w:r w:rsidRPr="00283EFB">
        <w:tab/>
        <w:t xml:space="preserve">8.5.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 xml:space="preserve"> </w:t>
      </w:r>
      <w:proofErr w:type="spellStart"/>
      <w:r w:rsidRPr="00283EFB">
        <w:t>có</w:t>
      </w:r>
      <w:proofErr w:type="spellEnd"/>
      <w:r w:rsidRPr="00283EFB">
        <w:t xml:space="preserve"> </w:t>
      </w:r>
      <w:proofErr w:type="spellStart"/>
      <w:r w:rsidRPr="00283EFB">
        <w:t>trách</w:t>
      </w:r>
      <w:proofErr w:type="spellEnd"/>
      <w:r w:rsidRPr="00283EFB">
        <w:t xml:space="preserve"> </w:t>
      </w:r>
      <w:proofErr w:type="spellStart"/>
      <w:r w:rsidRPr="00283EFB">
        <w:t>nhiệm</w:t>
      </w:r>
      <w:proofErr w:type="spellEnd"/>
      <w:r w:rsidRPr="00283EFB">
        <w:t xml:space="preserve"> </w:t>
      </w:r>
      <w:proofErr w:type="spellStart"/>
      <w:r w:rsidRPr="00283EFB">
        <w:t>cấp</w:t>
      </w:r>
      <w:proofErr w:type="spellEnd"/>
      <w:r w:rsidRPr="00283EFB">
        <w:t xml:space="preserve"> </w:t>
      </w:r>
      <w:proofErr w:type="spellStart"/>
      <w:r w:rsidRPr="00283EFB">
        <w:t>đầy</w:t>
      </w:r>
      <w:proofErr w:type="spellEnd"/>
      <w:r w:rsidRPr="00283EFB">
        <w:t xml:space="preserve"> </w:t>
      </w:r>
      <w:proofErr w:type="spellStart"/>
      <w:r w:rsidRPr="00283EFB">
        <w:t>đủ</w:t>
      </w:r>
      <w:proofErr w:type="spellEnd"/>
      <w:r w:rsidRPr="00283EFB">
        <w:t xml:space="preserve"> </w:t>
      </w:r>
      <w:proofErr w:type="spellStart"/>
      <w:r w:rsidRPr="00283EFB">
        <w:t>các</w:t>
      </w:r>
      <w:proofErr w:type="spellEnd"/>
      <w:r w:rsidRPr="00283EFB">
        <w:t xml:space="preserve"> </w:t>
      </w:r>
      <w:proofErr w:type="spellStart"/>
      <w:r w:rsidRPr="00283EFB">
        <w:t>trang</w:t>
      </w:r>
      <w:proofErr w:type="spellEnd"/>
      <w:r w:rsidRPr="00283EFB">
        <w:t xml:space="preserve"> </w:t>
      </w:r>
      <w:proofErr w:type="spellStart"/>
      <w:r w:rsidRPr="00283EFB">
        <w:t>bị</w:t>
      </w:r>
      <w:proofErr w:type="spellEnd"/>
      <w:r w:rsidRPr="00283EFB">
        <w:t xml:space="preserve"> </w:t>
      </w:r>
      <w:proofErr w:type="spellStart"/>
      <w:r w:rsidRPr="00283EFB">
        <w:t>bảo</w:t>
      </w:r>
      <w:proofErr w:type="spellEnd"/>
      <w:r w:rsidRPr="00283EFB">
        <w:t xml:space="preserve"> </w:t>
      </w:r>
      <w:proofErr w:type="spellStart"/>
      <w:r w:rsidRPr="00283EFB">
        <w:t>hộ</w:t>
      </w:r>
      <w:proofErr w:type="spellEnd"/>
      <w:r w:rsidRPr="00283EFB">
        <w:t xml:space="preserve"> </w:t>
      </w:r>
      <w:proofErr w:type="spellStart"/>
      <w:r w:rsidRPr="00283EFB">
        <w:t>lao</w:t>
      </w:r>
      <w:proofErr w:type="spellEnd"/>
      <w:r w:rsidRPr="00283EFB">
        <w:t xml:space="preserve"> </w:t>
      </w:r>
      <w:proofErr w:type="spellStart"/>
      <w:r w:rsidRPr="00283EFB">
        <w:t>động</w:t>
      </w:r>
      <w:proofErr w:type="spellEnd"/>
      <w:r w:rsidRPr="00283EFB">
        <w:t xml:space="preserve">, </w:t>
      </w:r>
      <w:proofErr w:type="gramStart"/>
      <w:r w:rsidRPr="00283EFB">
        <w:t>an</w:t>
      </w:r>
      <w:proofErr w:type="gramEnd"/>
      <w:r w:rsidRPr="00283EFB">
        <w:t xml:space="preserve"> </w:t>
      </w:r>
      <w:proofErr w:type="spellStart"/>
      <w:r w:rsidRPr="00283EFB">
        <w:t>toàn</w:t>
      </w:r>
      <w:proofErr w:type="spellEnd"/>
      <w:r w:rsidRPr="00283EFB">
        <w:t xml:space="preserve"> </w:t>
      </w:r>
      <w:proofErr w:type="spellStart"/>
      <w:r w:rsidRPr="00283EFB">
        <w:t>lao</w:t>
      </w:r>
      <w:proofErr w:type="spellEnd"/>
      <w:r w:rsidRPr="00283EFB">
        <w:t xml:space="preserve"> </w:t>
      </w:r>
      <w:proofErr w:type="spellStart"/>
      <w:r w:rsidRPr="00283EFB">
        <w:t>động</w:t>
      </w:r>
      <w:proofErr w:type="spellEnd"/>
      <w:r w:rsidRPr="00283EFB">
        <w:t xml:space="preserve"> </w:t>
      </w:r>
      <w:proofErr w:type="spellStart"/>
      <w:r w:rsidRPr="00283EFB">
        <w:t>cho</w:t>
      </w:r>
      <w:proofErr w:type="spellEnd"/>
      <w:r w:rsidRPr="00283EFB">
        <w:t xml:space="preserve"> </w:t>
      </w:r>
      <w:proofErr w:type="spellStart"/>
      <w:r w:rsidRPr="00283EFB">
        <w:t>người</w:t>
      </w:r>
      <w:proofErr w:type="spellEnd"/>
      <w:r w:rsidRPr="00283EFB">
        <w:t xml:space="preserve"> </w:t>
      </w:r>
      <w:proofErr w:type="spellStart"/>
      <w:r w:rsidRPr="00283EFB">
        <w:t>lao</w:t>
      </w:r>
      <w:proofErr w:type="spellEnd"/>
      <w:r w:rsidRPr="00283EFB">
        <w:t xml:space="preserve"> </w:t>
      </w:r>
      <w:proofErr w:type="spellStart"/>
      <w:r w:rsidRPr="00283EFB">
        <w:t>động</w:t>
      </w:r>
      <w:proofErr w:type="spellEnd"/>
      <w:r w:rsidRPr="00283EFB">
        <w:t xml:space="preserve"> </w:t>
      </w:r>
      <w:proofErr w:type="spellStart"/>
      <w:r w:rsidRPr="00283EFB">
        <w:t>theo</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khi</w:t>
      </w:r>
      <w:proofErr w:type="spellEnd"/>
      <w:r w:rsidRPr="00283EFB">
        <w:t xml:space="preserve"> </w:t>
      </w:r>
      <w:proofErr w:type="spellStart"/>
      <w:r w:rsidRPr="00283EFB">
        <w:t>sử</w:t>
      </w:r>
      <w:proofErr w:type="spellEnd"/>
      <w:r w:rsidRPr="00283EFB">
        <w:t xml:space="preserve"> </w:t>
      </w:r>
      <w:proofErr w:type="spellStart"/>
      <w:r w:rsidRPr="00283EFB">
        <w:t>dụng</w:t>
      </w:r>
      <w:proofErr w:type="spellEnd"/>
      <w:r w:rsidRPr="00283EFB">
        <w:t xml:space="preserve"> </w:t>
      </w:r>
      <w:proofErr w:type="spellStart"/>
      <w:r w:rsidRPr="00283EFB">
        <w:t>lao</w:t>
      </w:r>
      <w:proofErr w:type="spellEnd"/>
      <w:r w:rsidRPr="00283EFB">
        <w:t xml:space="preserve"> </w:t>
      </w:r>
      <w:proofErr w:type="spellStart"/>
      <w:r w:rsidRPr="00283EFB">
        <w:t>động</w:t>
      </w:r>
      <w:proofErr w:type="spellEnd"/>
      <w:r w:rsidRPr="00283EFB">
        <w:t xml:space="preserve"> </w:t>
      </w:r>
      <w:proofErr w:type="spellStart"/>
      <w:r w:rsidRPr="00283EFB">
        <w:t>trên</w:t>
      </w:r>
      <w:proofErr w:type="spellEnd"/>
      <w:r w:rsidRPr="00283EFB">
        <w:t xml:space="preserve"> </w:t>
      </w:r>
      <w:proofErr w:type="spellStart"/>
      <w:r w:rsidRPr="00283EFB">
        <w:t>công</w:t>
      </w:r>
      <w:proofErr w:type="spellEnd"/>
      <w:r w:rsidRPr="00283EFB">
        <w:t xml:space="preserve"> </w:t>
      </w:r>
      <w:proofErr w:type="spellStart"/>
      <w:r w:rsidRPr="00283EFB">
        <w:t>trường</w:t>
      </w:r>
      <w:proofErr w:type="spellEnd"/>
      <w:r w:rsidRPr="00283EFB">
        <w:t>.</w:t>
      </w:r>
    </w:p>
    <w:p w14:paraId="4AE930FB" w14:textId="77777777" w:rsidR="00311427" w:rsidRPr="00283EFB" w:rsidRDefault="00311427" w:rsidP="00311427">
      <w:pPr>
        <w:spacing w:before="100" w:after="100"/>
        <w:ind w:firstLine="357"/>
      </w:pPr>
      <w:r w:rsidRPr="00283EFB">
        <w:tab/>
        <w:t xml:space="preserve">8.6. Khi </w:t>
      </w:r>
      <w:proofErr w:type="spellStart"/>
      <w:r w:rsidRPr="00283EFB">
        <w:t>có</w:t>
      </w:r>
      <w:proofErr w:type="spellEnd"/>
      <w:r w:rsidRPr="00283EFB">
        <w:t xml:space="preserve"> </w:t>
      </w:r>
      <w:proofErr w:type="spellStart"/>
      <w:r w:rsidRPr="00283EFB">
        <w:t>sự</w:t>
      </w:r>
      <w:proofErr w:type="spellEnd"/>
      <w:r w:rsidRPr="00283EFB">
        <w:t xml:space="preserve"> </w:t>
      </w:r>
      <w:proofErr w:type="spellStart"/>
      <w:r w:rsidRPr="00283EFB">
        <w:t>cố</w:t>
      </w:r>
      <w:proofErr w:type="spellEnd"/>
      <w:r w:rsidRPr="00283EFB">
        <w:t xml:space="preserve"> </w:t>
      </w:r>
      <w:proofErr w:type="spellStart"/>
      <w:r w:rsidRPr="00283EFB">
        <w:t>về</w:t>
      </w:r>
      <w:proofErr w:type="spellEnd"/>
      <w:r w:rsidRPr="00283EFB">
        <w:t xml:space="preserve"> an </w:t>
      </w:r>
      <w:proofErr w:type="spellStart"/>
      <w:r w:rsidRPr="00283EFB">
        <w:t>toàn</w:t>
      </w:r>
      <w:proofErr w:type="spellEnd"/>
      <w:r w:rsidRPr="00283EFB">
        <w:t xml:space="preserve"> </w:t>
      </w:r>
      <w:proofErr w:type="spellStart"/>
      <w:r w:rsidRPr="00283EFB">
        <w:t>lao</w:t>
      </w:r>
      <w:proofErr w:type="spellEnd"/>
      <w:r w:rsidRPr="00283EFB">
        <w:t xml:space="preserve"> </w:t>
      </w:r>
      <w:proofErr w:type="spellStart"/>
      <w:r w:rsidRPr="00283EFB">
        <w:t>động</w:t>
      </w:r>
      <w:proofErr w:type="spellEnd"/>
      <w:r w:rsidRPr="00283EFB">
        <w:t xml:space="preserve">,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 xml:space="preserve"> </w:t>
      </w:r>
      <w:proofErr w:type="spellStart"/>
      <w:r w:rsidRPr="00283EFB">
        <w:t>và</w:t>
      </w:r>
      <w:proofErr w:type="spellEnd"/>
      <w:r w:rsidRPr="00283EFB">
        <w:t xml:space="preserve"> </w:t>
      </w:r>
      <w:proofErr w:type="spellStart"/>
      <w:r w:rsidRPr="00283EFB">
        <w:t>các</w:t>
      </w:r>
      <w:proofErr w:type="spellEnd"/>
      <w:r w:rsidRPr="00283EFB">
        <w:t xml:space="preserve"> </w:t>
      </w:r>
      <w:proofErr w:type="spellStart"/>
      <w:r w:rsidRPr="00283EFB">
        <w:t>bên</w:t>
      </w:r>
      <w:proofErr w:type="spellEnd"/>
      <w:r w:rsidRPr="00283EFB">
        <w:t xml:space="preserve"> </w:t>
      </w:r>
      <w:proofErr w:type="spellStart"/>
      <w:r w:rsidRPr="00283EFB">
        <w:t>có</w:t>
      </w:r>
      <w:proofErr w:type="spellEnd"/>
      <w:r w:rsidRPr="00283EFB">
        <w:t xml:space="preserve"> </w:t>
      </w:r>
      <w:proofErr w:type="spellStart"/>
      <w:r w:rsidRPr="00283EFB">
        <w:t>liên</w:t>
      </w:r>
      <w:proofErr w:type="spellEnd"/>
      <w:r w:rsidRPr="00283EFB">
        <w:t xml:space="preserve"> </w:t>
      </w:r>
      <w:proofErr w:type="spellStart"/>
      <w:r w:rsidRPr="00283EFB">
        <w:t>quan</w:t>
      </w:r>
      <w:proofErr w:type="spellEnd"/>
      <w:r w:rsidRPr="00283EFB">
        <w:t xml:space="preserve"> </w:t>
      </w:r>
      <w:proofErr w:type="spellStart"/>
      <w:r w:rsidRPr="00283EFB">
        <w:t>có</w:t>
      </w:r>
      <w:proofErr w:type="spellEnd"/>
      <w:r w:rsidRPr="00283EFB">
        <w:t xml:space="preserve"> </w:t>
      </w:r>
      <w:proofErr w:type="spellStart"/>
      <w:r w:rsidRPr="00283EFB">
        <w:t>trách</w:t>
      </w:r>
      <w:proofErr w:type="spellEnd"/>
      <w:r w:rsidRPr="00283EFB">
        <w:t xml:space="preserve"> </w:t>
      </w:r>
      <w:proofErr w:type="spellStart"/>
      <w:r w:rsidRPr="00283EFB">
        <w:t>nhiệm</w:t>
      </w:r>
      <w:proofErr w:type="spellEnd"/>
      <w:r w:rsidRPr="00283EFB">
        <w:t xml:space="preserve"> </w:t>
      </w:r>
      <w:proofErr w:type="spellStart"/>
      <w:r w:rsidRPr="00283EFB">
        <w:t>tổ</w:t>
      </w:r>
      <w:proofErr w:type="spellEnd"/>
      <w:r w:rsidRPr="00283EFB">
        <w:t xml:space="preserve"> </w:t>
      </w:r>
      <w:proofErr w:type="spellStart"/>
      <w:r w:rsidRPr="00283EFB">
        <w:t>chức</w:t>
      </w:r>
      <w:proofErr w:type="spellEnd"/>
      <w:r w:rsidRPr="00283EFB">
        <w:t xml:space="preserve"> </w:t>
      </w:r>
      <w:proofErr w:type="spellStart"/>
      <w:r w:rsidRPr="00283EFB">
        <w:t>xử</w:t>
      </w:r>
      <w:proofErr w:type="spellEnd"/>
      <w:r w:rsidRPr="00283EFB">
        <w:t xml:space="preserve"> </w:t>
      </w:r>
      <w:proofErr w:type="spellStart"/>
      <w:r w:rsidRPr="00283EFB">
        <w:t>lý</w:t>
      </w:r>
      <w:proofErr w:type="spellEnd"/>
      <w:r w:rsidRPr="00283EFB">
        <w:t xml:space="preserve"> </w:t>
      </w:r>
      <w:proofErr w:type="spellStart"/>
      <w:r w:rsidRPr="00283EFB">
        <w:t>và</w:t>
      </w:r>
      <w:proofErr w:type="spellEnd"/>
      <w:r w:rsidRPr="00283EFB">
        <w:t xml:space="preserve"> </w:t>
      </w:r>
      <w:proofErr w:type="spellStart"/>
      <w:r w:rsidRPr="00283EFB">
        <w:t>báo</w:t>
      </w:r>
      <w:proofErr w:type="spellEnd"/>
      <w:r w:rsidRPr="00283EFB">
        <w:t xml:space="preserve"> </w:t>
      </w:r>
      <w:proofErr w:type="spellStart"/>
      <w:r w:rsidRPr="00283EFB">
        <w:t>cáo</w:t>
      </w:r>
      <w:proofErr w:type="spellEnd"/>
      <w:r w:rsidRPr="00283EFB">
        <w:t xml:space="preserve"> </w:t>
      </w:r>
      <w:proofErr w:type="spellStart"/>
      <w:r w:rsidRPr="00283EFB">
        <w:t>cơ</w:t>
      </w:r>
      <w:proofErr w:type="spellEnd"/>
      <w:r w:rsidRPr="00283EFB">
        <w:t xml:space="preserve"> </w:t>
      </w:r>
      <w:proofErr w:type="spellStart"/>
      <w:r w:rsidRPr="00283EFB">
        <w:t>quan</w:t>
      </w:r>
      <w:proofErr w:type="spellEnd"/>
      <w:r w:rsidRPr="00283EFB">
        <w:t xml:space="preserve"> </w:t>
      </w:r>
      <w:proofErr w:type="spellStart"/>
      <w:r w:rsidRPr="00283EFB">
        <w:t>quản</w:t>
      </w:r>
      <w:proofErr w:type="spellEnd"/>
      <w:r w:rsidRPr="00283EFB">
        <w:t xml:space="preserve"> </w:t>
      </w:r>
      <w:proofErr w:type="spellStart"/>
      <w:r w:rsidRPr="00283EFB">
        <w:t>lý</w:t>
      </w:r>
      <w:proofErr w:type="spellEnd"/>
      <w:r w:rsidRPr="00283EFB">
        <w:t xml:space="preserve"> </w:t>
      </w:r>
      <w:proofErr w:type="spellStart"/>
      <w:r w:rsidRPr="00283EFB">
        <w:t>nhà</w:t>
      </w:r>
      <w:proofErr w:type="spellEnd"/>
      <w:r w:rsidRPr="00283EFB">
        <w:t xml:space="preserve"> </w:t>
      </w:r>
      <w:proofErr w:type="spellStart"/>
      <w:r w:rsidRPr="00283EFB">
        <w:t>nước</w:t>
      </w:r>
      <w:proofErr w:type="spellEnd"/>
      <w:r w:rsidRPr="00283EFB">
        <w:t xml:space="preserve"> </w:t>
      </w:r>
      <w:proofErr w:type="spellStart"/>
      <w:r w:rsidRPr="00283EFB">
        <w:t>về</w:t>
      </w:r>
      <w:proofErr w:type="spellEnd"/>
      <w:r w:rsidRPr="00283EFB">
        <w:t xml:space="preserve"> an </w:t>
      </w:r>
      <w:proofErr w:type="spellStart"/>
      <w:r w:rsidRPr="00283EFB">
        <w:t>toàn</w:t>
      </w:r>
      <w:proofErr w:type="spellEnd"/>
      <w:r w:rsidRPr="00283EFB">
        <w:t xml:space="preserve"> </w:t>
      </w:r>
      <w:proofErr w:type="spellStart"/>
      <w:r w:rsidRPr="00283EFB">
        <w:t>lao</w:t>
      </w:r>
      <w:proofErr w:type="spellEnd"/>
      <w:r w:rsidRPr="00283EFB">
        <w:t xml:space="preserve"> </w:t>
      </w:r>
      <w:proofErr w:type="spellStart"/>
      <w:r w:rsidRPr="00283EFB">
        <w:t>động</w:t>
      </w:r>
      <w:proofErr w:type="spellEnd"/>
      <w:r w:rsidRPr="00283EFB">
        <w:t xml:space="preserve"> </w:t>
      </w:r>
      <w:proofErr w:type="spellStart"/>
      <w:r w:rsidRPr="00283EFB">
        <w:t>theo</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của</w:t>
      </w:r>
      <w:proofErr w:type="spellEnd"/>
      <w:r w:rsidRPr="00283EFB">
        <w:t xml:space="preserve"> </w:t>
      </w:r>
      <w:proofErr w:type="spellStart"/>
      <w:r w:rsidRPr="00283EFB">
        <w:t>pháp</w:t>
      </w:r>
      <w:proofErr w:type="spellEnd"/>
      <w:r w:rsidRPr="00283EFB">
        <w:t xml:space="preserve"> </w:t>
      </w:r>
      <w:proofErr w:type="spellStart"/>
      <w:r w:rsidRPr="00283EFB">
        <w:t>luật</w:t>
      </w:r>
      <w:proofErr w:type="spellEnd"/>
      <w:r w:rsidRPr="00283EFB">
        <w:t xml:space="preserve"> </w:t>
      </w:r>
      <w:proofErr w:type="spellStart"/>
      <w:r w:rsidRPr="00283EFB">
        <w:t>đồng</w:t>
      </w:r>
      <w:proofErr w:type="spellEnd"/>
      <w:r w:rsidRPr="00283EFB">
        <w:t xml:space="preserve"> </w:t>
      </w:r>
      <w:proofErr w:type="spellStart"/>
      <w:r w:rsidRPr="00283EFB">
        <w:t>thời</w:t>
      </w:r>
      <w:proofErr w:type="spellEnd"/>
      <w:r w:rsidRPr="00283EFB">
        <w:t xml:space="preserve"> </w:t>
      </w:r>
      <w:proofErr w:type="spellStart"/>
      <w:r w:rsidRPr="00283EFB">
        <w:t>chịu</w:t>
      </w:r>
      <w:proofErr w:type="spellEnd"/>
      <w:r w:rsidRPr="00283EFB">
        <w:t xml:space="preserve"> </w:t>
      </w:r>
      <w:proofErr w:type="spellStart"/>
      <w:r w:rsidRPr="00283EFB">
        <w:t>trách</w:t>
      </w:r>
      <w:proofErr w:type="spellEnd"/>
      <w:r w:rsidRPr="00283EFB">
        <w:t xml:space="preserve"> </w:t>
      </w:r>
      <w:proofErr w:type="spellStart"/>
      <w:r w:rsidRPr="00283EFB">
        <w:t>nhiệm</w:t>
      </w:r>
      <w:proofErr w:type="spellEnd"/>
      <w:r w:rsidRPr="00283EFB">
        <w:t xml:space="preserve"> </w:t>
      </w:r>
      <w:proofErr w:type="spellStart"/>
      <w:r w:rsidRPr="00283EFB">
        <w:t>khắc</w:t>
      </w:r>
      <w:proofErr w:type="spellEnd"/>
      <w:r w:rsidRPr="00283EFB">
        <w:t xml:space="preserve"> </w:t>
      </w:r>
      <w:proofErr w:type="spellStart"/>
      <w:r w:rsidRPr="00283EFB">
        <w:t>phục</w:t>
      </w:r>
      <w:proofErr w:type="spellEnd"/>
      <w:r w:rsidRPr="00283EFB">
        <w:t xml:space="preserve"> </w:t>
      </w:r>
      <w:proofErr w:type="spellStart"/>
      <w:r w:rsidRPr="00283EFB">
        <w:t>và</w:t>
      </w:r>
      <w:proofErr w:type="spellEnd"/>
      <w:r w:rsidRPr="00283EFB">
        <w:t xml:space="preserve"> </w:t>
      </w:r>
      <w:proofErr w:type="spellStart"/>
      <w:r w:rsidRPr="00283EFB">
        <w:t>bồi</w:t>
      </w:r>
      <w:proofErr w:type="spellEnd"/>
      <w:r w:rsidRPr="00283EFB">
        <w:t xml:space="preserve"> </w:t>
      </w:r>
      <w:proofErr w:type="spellStart"/>
      <w:r w:rsidRPr="00283EFB">
        <w:t>thường</w:t>
      </w:r>
      <w:proofErr w:type="spellEnd"/>
      <w:r w:rsidRPr="00283EFB">
        <w:t xml:space="preserve"> </w:t>
      </w:r>
      <w:proofErr w:type="spellStart"/>
      <w:r w:rsidRPr="00283EFB">
        <w:t>những</w:t>
      </w:r>
      <w:proofErr w:type="spellEnd"/>
      <w:r w:rsidRPr="00283EFB">
        <w:t xml:space="preserve"> </w:t>
      </w:r>
      <w:proofErr w:type="spellStart"/>
      <w:r w:rsidRPr="00283EFB">
        <w:t>thiệt</w:t>
      </w:r>
      <w:proofErr w:type="spellEnd"/>
      <w:r w:rsidRPr="00283EFB">
        <w:t xml:space="preserve"> </w:t>
      </w:r>
      <w:proofErr w:type="spellStart"/>
      <w:r w:rsidRPr="00283EFB">
        <w:t>hại</w:t>
      </w:r>
      <w:proofErr w:type="spellEnd"/>
      <w:r w:rsidRPr="00283EFB">
        <w:t xml:space="preserve"> do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không</w:t>
      </w:r>
      <w:proofErr w:type="spellEnd"/>
      <w:r w:rsidRPr="00283EFB">
        <w:t xml:space="preserve"> </w:t>
      </w:r>
      <w:proofErr w:type="spellStart"/>
      <w:r w:rsidRPr="00283EFB">
        <w:t>bảo</w:t>
      </w:r>
      <w:proofErr w:type="spellEnd"/>
      <w:r w:rsidRPr="00283EFB">
        <w:t xml:space="preserve"> </w:t>
      </w:r>
      <w:proofErr w:type="spellStart"/>
      <w:r w:rsidRPr="00283EFB">
        <w:t>đảm</w:t>
      </w:r>
      <w:proofErr w:type="spellEnd"/>
      <w:r w:rsidRPr="00283EFB">
        <w:t xml:space="preserve"> an </w:t>
      </w:r>
      <w:proofErr w:type="spellStart"/>
      <w:r w:rsidRPr="00283EFB">
        <w:t>toàn</w:t>
      </w:r>
      <w:proofErr w:type="spellEnd"/>
      <w:r w:rsidRPr="00283EFB">
        <w:t xml:space="preserve"> </w:t>
      </w:r>
      <w:proofErr w:type="spellStart"/>
      <w:r w:rsidRPr="00283EFB">
        <w:t>lao</w:t>
      </w:r>
      <w:proofErr w:type="spellEnd"/>
      <w:r w:rsidRPr="00283EFB">
        <w:t xml:space="preserve"> </w:t>
      </w:r>
      <w:proofErr w:type="spellStart"/>
      <w:r w:rsidRPr="00283EFB">
        <w:t>động</w:t>
      </w:r>
      <w:proofErr w:type="spellEnd"/>
      <w:r w:rsidRPr="00283EFB">
        <w:t xml:space="preserve"> </w:t>
      </w:r>
      <w:proofErr w:type="spellStart"/>
      <w:r w:rsidRPr="00283EFB">
        <w:t>gây</w:t>
      </w:r>
      <w:proofErr w:type="spellEnd"/>
      <w:r w:rsidRPr="00283EFB">
        <w:t xml:space="preserve"> </w:t>
      </w:r>
      <w:proofErr w:type="spellStart"/>
      <w:r w:rsidRPr="00283EFB">
        <w:t>ra.</w:t>
      </w:r>
      <w:proofErr w:type="spellEnd"/>
    </w:p>
    <w:p w14:paraId="6F08ECCA" w14:textId="77777777" w:rsidR="00311427" w:rsidRPr="00283EFB" w:rsidRDefault="00311427" w:rsidP="00311427">
      <w:pPr>
        <w:spacing w:before="120"/>
        <w:ind w:firstLine="709"/>
        <w:rPr>
          <w:b/>
          <w:bCs/>
          <w:szCs w:val="24"/>
        </w:rPr>
      </w:pPr>
      <w:r w:rsidRPr="00283EFB">
        <w:rPr>
          <w:b/>
          <w:szCs w:val="24"/>
        </w:rPr>
        <w:t xml:space="preserve">9. </w:t>
      </w:r>
      <w:proofErr w:type="spellStart"/>
      <w:r w:rsidRPr="00283EFB">
        <w:rPr>
          <w:b/>
          <w:bCs/>
          <w:szCs w:val="24"/>
        </w:rPr>
        <w:t>Biện</w:t>
      </w:r>
      <w:proofErr w:type="spellEnd"/>
      <w:r w:rsidRPr="00283EFB">
        <w:rPr>
          <w:b/>
          <w:bCs/>
          <w:szCs w:val="24"/>
        </w:rPr>
        <w:t xml:space="preserve"> </w:t>
      </w:r>
      <w:proofErr w:type="spellStart"/>
      <w:r w:rsidRPr="00283EFB">
        <w:rPr>
          <w:b/>
          <w:bCs/>
          <w:szCs w:val="24"/>
        </w:rPr>
        <w:t>pháp</w:t>
      </w:r>
      <w:proofErr w:type="spellEnd"/>
      <w:r w:rsidRPr="00283EFB">
        <w:rPr>
          <w:b/>
          <w:bCs/>
          <w:szCs w:val="24"/>
        </w:rPr>
        <w:t xml:space="preserve"> </w:t>
      </w:r>
      <w:proofErr w:type="spellStart"/>
      <w:r w:rsidRPr="00283EFB">
        <w:rPr>
          <w:b/>
          <w:bCs/>
          <w:szCs w:val="24"/>
        </w:rPr>
        <w:t>huy</w:t>
      </w:r>
      <w:proofErr w:type="spellEnd"/>
      <w:r w:rsidRPr="00283EFB">
        <w:rPr>
          <w:b/>
          <w:bCs/>
          <w:szCs w:val="24"/>
        </w:rPr>
        <w:t xml:space="preserve"> </w:t>
      </w:r>
      <w:proofErr w:type="spellStart"/>
      <w:r w:rsidRPr="00283EFB">
        <w:rPr>
          <w:b/>
          <w:bCs/>
          <w:szCs w:val="24"/>
        </w:rPr>
        <w:t>động</w:t>
      </w:r>
      <w:proofErr w:type="spellEnd"/>
      <w:r w:rsidRPr="00283EFB">
        <w:rPr>
          <w:b/>
          <w:bCs/>
          <w:szCs w:val="24"/>
        </w:rPr>
        <w:t xml:space="preserve"> </w:t>
      </w:r>
      <w:proofErr w:type="spellStart"/>
      <w:r w:rsidRPr="00283EFB">
        <w:rPr>
          <w:b/>
          <w:bCs/>
          <w:szCs w:val="24"/>
        </w:rPr>
        <w:t>nhân</w:t>
      </w:r>
      <w:proofErr w:type="spellEnd"/>
      <w:r w:rsidRPr="00283EFB">
        <w:rPr>
          <w:b/>
          <w:bCs/>
          <w:szCs w:val="24"/>
        </w:rPr>
        <w:t xml:space="preserve"> </w:t>
      </w:r>
      <w:proofErr w:type="spellStart"/>
      <w:r w:rsidRPr="00283EFB">
        <w:rPr>
          <w:b/>
          <w:bCs/>
          <w:szCs w:val="24"/>
        </w:rPr>
        <w:t>lực</w:t>
      </w:r>
      <w:proofErr w:type="spellEnd"/>
      <w:r w:rsidRPr="00283EFB">
        <w:rPr>
          <w:b/>
          <w:bCs/>
          <w:szCs w:val="24"/>
        </w:rPr>
        <w:t xml:space="preserve"> </w:t>
      </w:r>
      <w:proofErr w:type="spellStart"/>
      <w:r w:rsidRPr="00283EFB">
        <w:rPr>
          <w:b/>
          <w:bCs/>
          <w:szCs w:val="24"/>
        </w:rPr>
        <w:t>và</w:t>
      </w:r>
      <w:proofErr w:type="spellEnd"/>
      <w:r w:rsidRPr="00283EFB">
        <w:rPr>
          <w:b/>
          <w:bCs/>
          <w:szCs w:val="24"/>
        </w:rPr>
        <w:t xml:space="preserve"> </w:t>
      </w:r>
      <w:proofErr w:type="spellStart"/>
      <w:r w:rsidRPr="00283EFB">
        <w:rPr>
          <w:b/>
          <w:bCs/>
          <w:szCs w:val="24"/>
        </w:rPr>
        <w:t>thiết</w:t>
      </w:r>
      <w:proofErr w:type="spellEnd"/>
      <w:r w:rsidRPr="00283EFB">
        <w:rPr>
          <w:b/>
          <w:bCs/>
          <w:szCs w:val="24"/>
        </w:rPr>
        <w:t xml:space="preserve"> </w:t>
      </w:r>
      <w:proofErr w:type="spellStart"/>
      <w:r w:rsidRPr="00283EFB">
        <w:rPr>
          <w:b/>
          <w:bCs/>
          <w:szCs w:val="24"/>
        </w:rPr>
        <w:t>bị</w:t>
      </w:r>
      <w:proofErr w:type="spellEnd"/>
      <w:r w:rsidRPr="00283EFB">
        <w:rPr>
          <w:b/>
          <w:bCs/>
          <w:szCs w:val="24"/>
        </w:rPr>
        <w:t xml:space="preserve"> </w:t>
      </w:r>
      <w:proofErr w:type="spellStart"/>
      <w:r w:rsidRPr="00283EFB">
        <w:rPr>
          <w:b/>
          <w:bCs/>
          <w:szCs w:val="24"/>
        </w:rPr>
        <w:t>phục</w:t>
      </w:r>
      <w:proofErr w:type="spellEnd"/>
      <w:r w:rsidRPr="00283EFB">
        <w:rPr>
          <w:b/>
          <w:bCs/>
          <w:szCs w:val="24"/>
        </w:rPr>
        <w:t xml:space="preserve"> </w:t>
      </w:r>
      <w:proofErr w:type="spellStart"/>
      <w:r w:rsidRPr="00283EFB">
        <w:rPr>
          <w:b/>
          <w:bCs/>
          <w:szCs w:val="24"/>
        </w:rPr>
        <w:t>vụ</w:t>
      </w:r>
      <w:proofErr w:type="spellEnd"/>
      <w:r w:rsidRPr="00283EFB">
        <w:rPr>
          <w:b/>
          <w:bCs/>
          <w:szCs w:val="24"/>
        </w:rPr>
        <w:t xml:space="preserve"> </w:t>
      </w:r>
      <w:proofErr w:type="spellStart"/>
      <w:r w:rsidRPr="00283EFB">
        <w:rPr>
          <w:b/>
          <w:bCs/>
          <w:szCs w:val="24"/>
        </w:rPr>
        <w:t>thi</w:t>
      </w:r>
      <w:proofErr w:type="spellEnd"/>
      <w:r w:rsidRPr="00283EFB">
        <w:rPr>
          <w:b/>
          <w:bCs/>
          <w:szCs w:val="24"/>
        </w:rPr>
        <w:t xml:space="preserve"> </w:t>
      </w:r>
      <w:proofErr w:type="spellStart"/>
      <w:r w:rsidRPr="00283EFB">
        <w:rPr>
          <w:b/>
          <w:bCs/>
          <w:szCs w:val="24"/>
        </w:rPr>
        <w:t>công</w:t>
      </w:r>
      <w:proofErr w:type="spellEnd"/>
      <w:r w:rsidRPr="00283EFB">
        <w:rPr>
          <w:b/>
          <w:bCs/>
          <w:szCs w:val="24"/>
        </w:rPr>
        <w:t>;</w:t>
      </w:r>
    </w:p>
    <w:p w14:paraId="4470F8E5" w14:textId="77777777" w:rsidR="00311427" w:rsidRPr="00283EFB" w:rsidRDefault="00311427" w:rsidP="00311427">
      <w:pPr>
        <w:keepNext/>
        <w:widowControl w:val="0"/>
        <w:spacing w:before="40" w:after="40" w:line="340" w:lineRule="exact"/>
        <w:ind w:firstLine="709"/>
        <w:rPr>
          <w:b/>
        </w:rPr>
      </w:pPr>
      <w:r w:rsidRPr="00283EFB">
        <w:rPr>
          <w:b/>
        </w:rPr>
        <w:t xml:space="preserve">9.1. Huy </w:t>
      </w:r>
      <w:proofErr w:type="spellStart"/>
      <w:r w:rsidRPr="00283EFB">
        <w:rPr>
          <w:b/>
        </w:rPr>
        <w:t>động</w:t>
      </w:r>
      <w:proofErr w:type="spellEnd"/>
      <w:r w:rsidRPr="00283EFB">
        <w:rPr>
          <w:b/>
        </w:rPr>
        <w:t xml:space="preserve"> </w:t>
      </w:r>
      <w:proofErr w:type="spellStart"/>
      <w:r w:rsidRPr="00283EFB">
        <w:rPr>
          <w:b/>
        </w:rPr>
        <w:t>nhân</w:t>
      </w:r>
      <w:proofErr w:type="spellEnd"/>
      <w:r w:rsidRPr="00283EFB">
        <w:rPr>
          <w:b/>
        </w:rPr>
        <w:t xml:space="preserve"> </w:t>
      </w:r>
      <w:proofErr w:type="spellStart"/>
      <w:r w:rsidRPr="00283EFB">
        <w:rPr>
          <w:b/>
        </w:rPr>
        <w:t>lực</w:t>
      </w:r>
      <w:proofErr w:type="spellEnd"/>
      <w:r w:rsidRPr="00283EFB">
        <w:rPr>
          <w:b/>
        </w:rPr>
        <w:t>:</w:t>
      </w:r>
    </w:p>
    <w:p w14:paraId="3D09383E" w14:textId="77777777" w:rsidR="00311427" w:rsidRPr="00283EFB" w:rsidRDefault="00311427" w:rsidP="00311427">
      <w:pPr>
        <w:spacing w:before="100" w:after="100"/>
        <w:ind w:firstLine="357"/>
      </w:pPr>
      <w:r w:rsidRPr="00283EFB">
        <w:tab/>
        <w:t xml:space="preserve">-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thành</w:t>
      </w:r>
      <w:proofErr w:type="spellEnd"/>
      <w:r w:rsidRPr="00283EFB">
        <w:t xml:space="preserve"> </w:t>
      </w:r>
      <w:proofErr w:type="spellStart"/>
      <w:r w:rsidRPr="00283EFB">
        <w:t>lập</w:t>
      </w:r>
      <w:proofErr w:type="spellEnd"/>
      <w:r w:rsidRPr="00283EFB">
        <w:t xml:space="preserve"> ban </w:t>
      </w:r>
      <w:proofErr w:type="spellStart"/>
      <w:r w:rsidRPr="00283EFB">
        <w:t>chỉ</w:t>
      </w:r>
      <w:proofErr w:type="spellEnd"/>
      <w:r w:rsidRPr="00283EFB">
        <w:t xml:space="preserve"> </w:t>
      </w:r>
      <w:proofErr w:type="spellStart"/>
      <w:r w:rsidRPr="00283EFB">
        <w:t>huy</w:t>
      </w:r>
      <w:proofErr w:type="spellEnd"/>
      <w:r w:rsidRPr="00283EFB">
        <w:t xml:space="preserve"> </w:t>
      </w:r>
      <w:proofErr w:type="spellStart"/>
      <w:r w:rsidRPr="00283EFB">
        <w:t>công</w:t>
      </w:r>
      <w:proofErr w:type="spellEnd"/>
      <w:r w:rsidRPr="00283EFB">
        <w:t xml:space="preserve"> </w:t>
      </w:r>
      <w:proofErr w:type="spellStart"/>
      <w:r w:rsidRPr="00283EFB">
        <w:t>trường</w:t>
      </w:r>
      <w:proofErr w:type="spellEnd"/>
      <w:r w:rsidRPr="00283EFB">
        <w:t xml:space="preserve"> </w:t>
      </w:r>
      <w:proofErr w:type="spellStart"/>
      <w:r w:rsidRPr="00283EFB">
        <w:t>trực</w:t>
      </w:r>
      <w:proofErr w:type="spellEnd"/>
      <w:r w:rsidRPr="00283EFB">
        <w:t xml:space="preserve"> </w:t>
      </w:r>
      <w:proofErr w:type="spellStart"/>
      <w:r w:rsidRPr="00283EFB">
        <w:t>tiếp</w:t>
      </w:r>
      <w:proofErr w:type="spellEnd"/>
      <w:r w:rsidRPr="00283EFB">
        <w:t xml:space="preserve"> </w:t>
      </w:r>
      <w:proofErr w:type="spellStart"/>
      <w:r w:rsidRPr="00283EFB">
        <w:t>chỉ</w:t>
      </w:r>
      <w:proofErr w:type="spellEnd"/>
      <w:r w:rsidRPr="00283EFB">
        <w:t xml:space="preserve"> </w:t>
      </w:r>
      <w:proofErr w:type="spellStart"/>
      <w:r w:rsidRPr="00283EFB">
        <w:t>đạo</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bố</w:t>
      </w:r>
      <w:proofErr w:type="spellEnd"/>
      <w:r w:rsidRPr="00283EFB">
        <w:t xml:space="preserve"> </w:t>
      </w:r>
      <w:proofErr w:type="spellStart"/>
      <w:r w:rsidRPr="00283EFB">
        <w:t>trí</w:t>
      </w:r>
      <w:proofErr w:type="spellEnd"/>
      <w:r w:rsidRPr="00283EFB">
        <w:t xml:space="preserve"> </w:t>
      </w:r>
      <w:proofErr w:type="spellStart"/>
      <w:r w:rsidRPr="00283EFB">
        <w:t>đội</w:t>
      </w:r>
      <w:proofErr w:type="spellEnd"/>
      <w:r w:rsidRPr="00283EFB">
        <w:t xml:space="preserve"> </w:t>
      </w:r>
      <w:proofErr w:type="spellStart"/>
      <w:r w:rsidRPr="00283EFB">
        <w:t>tổ</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các</w:t>
      </w:r>
      <w:proofErr w:type="spellEnd"/>
      <w:r w:rsidRPr="00283EFB">
        <w:t xml:space="preserve"> </w:t>
      </w:r>
      <w:proofErr w:type="spellStart"/>
      <w:r w:rsidRPr="00283EFB">
        <w:t>hạng</w:t>
      </w:r>
      <w:proofErr w:type="spellEnd"/>
      <w:r w:rsidRPr="00283EFB">
        <w:t xml:space="preserve"> </w:t>
      </w:r>
      <w:proofErr w:type="spellStart"/>
      <w:r w:rsidRPr="00283EFB">
        <w:t>mục</w:t>
      </w:r>
      <w:proofErr w:type="spellEnd"/>
      <w:r w:rsidRPr="00283EFB">
        <w:t xml:space="preserve"> </w:t>
      </w:r>
      <w:proofErr w:type="spellStart"/>
      <w:r w:rsidRPr="00283EFB">
        <w:t>với</w:t>
      </w:r>
      <w:proofErr w:type="spellEnd"/>
      <w:r w:rsidRPr="00283EFB">
        <w:t xml:space="preserve"> </w:t>
      </w:r>
      <w:proofErr w:type="spellStart"/>
      <w:r w:rsidRPr="00283EFB">
        <w:t>đội</w:t>
      </w:r>
      <w:proofErr w:type="spellEnd"/>
      <w:r w:rsidRPr="00283EFB">
        <w:t xml:space="preserve"> </w:t>
      </w:r>
      <w:proofErr w:type="spellStart"/>
      <w:r w:rsidRPr="00283EFB">
        <w:t>ngũ</w:t>
      </w:r>
      <w:proofErr w:type="spellEnd"/>
      <w:r w:rsidRPr="00283EFB">
        <w:t xml:space="preserve"> </w:t>
      </w:r>
      <w:proofErr w:type="spellStart"/>
      <w:r w:rsidRPr="00283EFB">
        <w:t>cán</w:t>
      </w:r>
      <w:proofErr w:type="spellEnd"/>
      <w:r w:rsidRPr="00283EFB">
        <w:t xml:space="preserve"> </w:t>
      </w:r>
      <w:proofErr w:type="spellStart"/>
      <w:r w:rsidRPr="00283EFB">
        <w:t>bộ</w:t>
      </w:r>
      <w:proofErr w:type="spellEnd"/>
      <w:r w:rsidRPr="00283EFB">
        <w:t xml:space="preserve"> </w:t>
      </w:r>
      <w:proofErr w:type="spellStart"/>
      <w:r w:rsidRPr="00283EFB">
        <w:t>và</w:t>
      </w:r>
      <w:proofErr w:type="spellEnd"/>
      <w:r w:rsidRPr="00283EFB">
        <w:t xml:space="preserve"> </w:t>
      </w:r>
      <w:proofErr w:type="spellStart"/>
      <w:r w:rsidRPr="00283EFB">
        <w:t>công</w:t>
      </w:r>
      <w:proofErr w:type="spellEnd"/>
      <w:r w:rsidRPr="00283EFB">
        <w:t xml:space="preserve"> </w:t>
      </w:r>
      <w:proofErr w:type="spellStart"/>
      <w:r w:rsidRPr="00283EFB">
        <w:t>nhân</w:t>
      </w:r>
      <w:proofErr w:type="spellEnd"/>
      <w:r w:rsidRPr="00283EFB">
        <w:t xml:space="preserve"> </w:t>
      </w:r>
      <w:proofErr w:type="spellStart"/>
      <w:r w:rsidRPr="00283EFB">
        <w:t>có</w:t>
      </w:r>
      <w:proofErr w:type="spellEnd"/>
      <w:r w:rsidRPr="00283EFB">
        <w:t xml:space="preserve"> </w:t>
      </w:r>
      <w:proofErr w:type="spellStart"/>
      <w:r w:rsidRPr="00283EFB">
        <w:t>trình</w:t>
      </w:r>
      <w:proofErr w:type="spellEnd"/>
      <w:r w:rsidRPr="00283EFB">
        <w:t xml:space="preserve"> </w:t>
      </w:r>
      <w:proofErr w:type="spellStart"/>
      <w:r w:rsidRPr="00283EFB">
        <w:t>độ</w:t>
      </w:r>
      <w:proofErr w:type="spellEnd"/>
      <w:r w:rsidRPr="00283EFB">
        <w:t xml:space="preserve"> </w:t>
      </w:r>
      <w:proofErr w:type="spellStart"/>
      <w:r w:rsidRPr="00283EFB">
        <w:t>và</w:t>
      </w:r>
      <w:proofErr w:type="spellEnd"/>
      <w:r w:rsidRPr="00283EFB">
        <w:t xml:space="preserve"> </w:t>
      </w:r>
      <w:proofErr w:type="spellStart"/>
      <w:r w:rsidRPr="00283EFB">
        <w:t>tay</w:t>
      </w:r>
      <w:proofErr w:type="spellEnd"/>
      <w:r w:rsidRPr="00283EFB">
        <w:t xml:space="preserve"> </w:t>
      </w:r>
      <w:proofErr w:type="spellStart"/>
      <w:r w:rsidRPr="00283EFB">
        <w:t>nghề</w:t>
      </w:r>
      <w:proofErr w:type="spellEnd"/>
      <w:r w:rsidRPr="00283EFB">
        <w:t xml:space="preserve"> </w:t>
      </w:r>
      <w:proofErr w:type="spellStart"/>
      <w:r w:rsidRPr="00283EFB">
        <w:t>cao</w:t>
      </w:r>
      <w:proofErr w:type="spellEnd"/>
      <w:r w:rsidRPr="00283EFB">
        <w:t>.</w:t>
      </w:r>
    </w:p>
    <w:p w14:paraId="25BF6E34" w14:textId="77777777" w:rsidR="00311427" w:rsidRPr="00283EFB" w:rsidRDefault="00311427" w:rsidP="00311427">
      <w:pPr>
        <w:spacing w:before="100" w:after="100"/>
        <w:ind w:firstLine="357"/>
      </w:pPr>
      <w:r w:rsidRPr="00283EFB">
        <w:tab/>
        <w:t xml:space="preserve">- </w:t>
      </w:r>
      <w:proofErr w:type="spellStart"/>
      <w:r w:rsidRPr="00283EFB">
        <w:t>Lập</w:t>
      </w:r>
      <w:proofErr w:type="spellEnd"/>
      <w:r w:rsidRPr="00283EFB">
        <w:t xml:space="preserve"> </w:t>
      </w:r>
      <w:proofErr w:type="spellStart"/>
      <w:r w:rsidRPr="00283EFB">
        <w:t>kế</w:t>
      </w:r>
      <w:proofErr w:type="spellEnd"/>
      <w:r w:rsidRPr="00283EFB">
        <w:t xml:space="preserve"> </w:t>
      </w:r>
      <w:proofErr w:type="spellStart"/>
      <w:r w:rsidRPr="00283EFB">
        <w:t>hoạch</w:t>
      </w:r>
      <w:proofErr w:type="spellEnd"/>
      <w:r w:rsidRPr="00283EFB">
        <w:t xml:space="preserve"> </w:t>
      </w:r>
      <w:proofErr w:type="spellStart"/>
      <w:r w:rsidRPr="00283EFB">
        <w:t>huy</w:t>
      </w:r>
      <w:proofErr w:type="spellEnd"/>
      <w:r w:rsidRPr="00283EFB">
        <w:t xml:space="preserve"> </w:t>
      </w:r>
      <w:proofErr w:type="spellStart"/>
      <w:r w:rsidRPr="00283EFB">
        <w:t>động</w:t>
      </w:r>
      <w:proofErr w:type="spellEnd"/>
      <w:r w:rsidRPr="00283EFB">
        <w:t xml:space="preserve"> </w:t>
      </w:r>
      <w:proofErr w:type="spellStart"/>
      <w:r w:rsidRPr="00283EFB">
        <w:t>nhân</w:t>
      </w:r>
      <w:proofErr w:type="spellEnd"/>
      <w:r w:rsidRPr="00283EFB">
        <w:t xml:space="preserve"> </w:t>
      </w:r>
      <w:proofErr w:type="spellStart"/>
      <w:r w:rsidRPr="00283EFB">
        <w:t>lực</w:t>
      </w:r>
      <w:proofErr w:type="spellEnd"/>
      <w:r w:rsidRPr="00283EFB">
        <w:t xml:space="preserve"> </w:t>
      </w:r>
      <w:proofErr w:type="spellStart"/>
      <w:r w:rsidRPr="00283EFB">
        <w:t>trong</w:t>
      </w:r>
      <w:proofErr w:type="spellEnd"/>
      <w:r w:rsidRPr="00283EFB">
        <w:t xml:space="preserve"> </w:t>
      </w:r>
      <w:proofErr w:type="spellStart"/>
      <w:r w:rsidRPr="00283EFB">
        <w:t>đó</w:t>
      </w:r>
      <w:proofErr w:type="spellEnd"/>
      <w:r w:rsidRPr="00283EFB">
        <w:t xml:space="preserve"> </w:t>
      </w:r>
      <w:proofErr w:type="spellStart"/>
      <w:r w:rsidRPr="00283EFB">
        <w:t>các</w:t>
      </w:r>
      <w:proofErr w:type="spellEnd"/>
      <w:r w:rsidRPr="00283EFB">
        <w:t xml:space="preserve"> </w:t>
      </w:r>
      <w:proofErr w:type="spellStart"/>
      <w:r w:rsidRPr="00283EFB">
        <w:t>cán</w:t>
      </w:r>
      <w:proofErr w:type="spellEnd"/>
      <w:r w:rsidRPr="00283EFB">
        <w:t xml:space="preserve"> </w:t>
      </w:r>
      <w:proofErr w:type="spellStart"/>
      <w:r w:rsidRPr="00283EFB">
        <w:t>bộ</w:t>
      </w:r>
      <w:proofErr w:type="spellEnd"/>
      <w:r w:rsidRPr="00283EFB">
        <w:t xml:space="preserve"> </w:t>
      </w:r>
      <w:proofErr w:type="spellStart"/>
      <w:r w:rsidRPr="00283EFB">
        <w:t>chủ</w:t>
      </w:r>
      <w:proofErr w:type="spellEnd"/>
      <w:r w:rsidRPr="00283EFB">
        <w:t xml:space="preserve"> </w:t>
      </w:r>
      <w:proofErr w:type="spellStart"/>
      <w:r w:rsidRPr="00283EFB">
        <w:t>chốt</w:t>
      </w:r>
      <w:proofErr w:type="spellEnd"/>
      <w:r w:rsidRPr="00283EFB">
        <w:t xml:space="preserve"> </w:t>
      </w:r>
      <w:proofErr w:type="spellStart"/>
      <w:r w:rsidRPr="00283EFB">
        <w:t>điều</w:t>
      </w:r>
      <w:proofErr w:type="spellEnd"/>
      <w:r w:rsidRPr="00283EFB">
        <w:t xml:space="preserve"> </w:t>
      </w:r>
      <w:proofErr w:type="spellStart"/>
      <w:r w:rsidRPr="00283EFB">
        <w:t>hành</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tại</w:t>
      </w:r>
      <w:proofErr w:type="spellEnd"/>
      <w:r w:rsidRPr="00283EFB">
        <w:t xml:space="preserve"> </w:t>
      </w:r>
      <w:proofErr w:type="spellStart"/>
      <w:r w:rsidRPr="00283EFB">
        <w:t>công</w:t>
      </w:r>
      <w:proofErr w:type="spellEnd"/>
      <w:r w:rsidRPr="00283EFB">
        <w:t xml:space="preserve"> </w:t>
      </w:r>
      <w:proofErr w:type="spellStart"/>
      <w:r w:rsidRPr="00283EFB">
        <w:t>trường</w:t>
      </w:r>
      <w:proofErr w:type="spellEnd"/>
      <w:r w:rsidRPr="00283EFB">
        <w:t xml:space="preserve"> </w:t>
      </w:r>
      <w:proofErr w:type="spellStart"/>
      <w:r w:rsidRPr="00283EFB">
        <w:t>như</w:t>
      </w:r>
      <w:proofErr w:type="spellEnd"/>
      <w:r w:rsidRPr="00283EFB">
        <w:t xml:space="preserve"> </w:t>
      </w:r>
      <w:proofErr w:type="spellStart"/>
      <w:r w:rsidRPr="00283EFB">
        <w:t>chức</w:t>
      </w:r>
      <w:proofErr w:type="spellEnd"/>
      <w:r w:rsidRPr="00283EFB">
        <w:t xml:space="preserve"> </w:t>
      </w:r>
      <w:proofErr w:type="spellStart"/>
      <w:r w:rsidRPr="00283EFB">
        <w:t>danh</w:t>
      </w:r>
      <w:proofErr w:type="spellEnd"/>
      <w:r w:rsidRPr="00283EFB">
        <w:t xml:space="preserve"> </w:t>
      </w:r>
      <w:proofErr w:type="spellStart"/>
      <w:r w:rsidRPr="00283EFB">
        <w:t>chỉ</w:t>
      </w:r>
      <w:proofErr w:type="spellEnd"/>
      <w:r w:rsidRPr="00283EFB">
        <w:t xml:space="preserve"> </w:t>
      </w:r>
      <w:proofErr w:type="spellStart"/>
      <w:r w:rsidRPr="00283EFB">
        <w:t>huy</w:t>
      </w:r>
      <w:proofErr w:type="spellEnd"/>
      <w:r w:rsidRPr="00283EFB">
        <w:t xml:space="preserve"> </w:t>
      </w:r>
      <w:proofErr w:type="spellStart"/>
      <w:r w:rsidRPr="00283EFB">
        <w:t>trưởng</w:t>
      </w:r>
      <w:proofErr w:type="spellEnd"/>
      <w:r w:rsidRPr="00283EFB">
        <w:t xml:space="preserve"> </w:t>
      </w:r>
      <w:proofErr w:type="spellStart"/>
      <w:r w:rsidRPr="00283EFB">
        <w:t>công</w:t>
      </w:r>
      <w:proofErr w:type="spellEnd"/>
      <w:r w:rsidRPr="00283EFB">
        <w:t xml:space="preserve"> </w:t>
      </w:r>
      <w:proofErr w:type="spellStart"/>
      <w:r w:rsidRPr="00283EFB">
        <w:t>trường</w:t>
      </w:r>
      <w:proofErr w:type="spellEnd"/>
      <w:r w:rsidRPr="00283EFB">
        <w:t xml:space="preserve">, </w:t>
      </w:r>
      <w:proofErr w:type="spellStart"/>
      <w:r w:rsidRPr="00283EFB">
        <w:t>cán</w:t>
      </w:r>
      <w:proofErr w:type="spellEnd"/>
      <w:r w:rsidRPr="00283EFB">
        <w:t xml:space="preserve"> </w:t>
      </w:r>
      <w:proofErr w:type="spellStart"/>
      <w:r w:rsidRPr="00283EFB">
        <w:t>bộ</w:t>
      </w:r>
      <w:proofErr w:type="spellEnd"/>
      <w:r w:rsidRPr="00283EFB">
        <w:t xml:space="preserve"> </w:t>
      </w:r>
      <w:proofErr w:type="spellStart"/>
      <w:r w:rsidRPr="00283EFB">
        <w:t>kỹ</w:t>
      </w:r>
      <w:proofErr w:type="spellEnd"/>
      <w:r w:rsidRPr="00283EFB">
        <w:t xml:space="preserve"> </w:t>
      </w:r>
      <w:proofErr w:type="spellStart"/>
      <w:r w:rsidRPr="00283EFB">
        <w:t>thuật</w:t>
      </w:r>
      <w:proofErr w:type="spellEnd"/>
      <w:r w:rsidRPr="00283EFB">
        <w:t xml:space="preserve">, </w:t>
      </w:r>
      <w:proofErr w:type="spellStart"/>
      <w:r w:rsidRPr="00283EFB">
        <w:t>cán</w:t>
      </w:r>
      <w:proofErr w:type="spellEnd"/>
      <w:r w:rsidRPr="00283EFB">
        <w:t xml:space="preserve"> </w:t>
      </w:r>
      <w:proofErr w:type="spellStart"/>
      <w:r w:rsidRPr="00283EFB">
        <w:t>bộ</w:t>
      </w:r>
      <w:proofErr w:type="spellEnd"/>
      <w:r w:rsidRPr="00283EFB">
        <w:t xml:space="preserve"> </w:t>
      </w:r>
      <w:proofErr w:type="spellStart"/>
      <w:r w:rsidRPr="00283EFB">
        <w:t>quản</w:t>
      </w:r>
      <w:proofErr w:type="spellEnd"/>
      <w:r w:rsidRPr="00283EFB">
        <w:t xml:space="preserve"> </w:t>
      </w:r>
      <w:proofErr w:type="spellStart"/>
      <w:r w:rsidRPr="00283EFB">
        <w:t>lý</w:t>
      </w:r>
      <w:proofErr w:type="spellEnd"/>
      <w:r w:rsidRPr="00283EFB">
        <w:t xml:space="preserve"> </w:t>
      </w:r>
      <w:proofErr w:type="spellStart"/>
      <w:r w:rsidRPr="00283EFB">
        <w:t>chất</w:t>
      </w:r>
      <w:proofErr w:type="spellEnd"/>
      <w:r w:rsidRPr="00283EFB">
        <w:t xml:space="preserve"> </w:t>
      </w:r>
      <w:proofErr w:type="spellStart"/>
      <w:r w:rsidRPr="00283EFB">
        <w:t>lượng</w:t>
      </w:r>
      <w:proofErr w:type="spellEnd"/>
      <w:r w:rsidRPr="00283EFB">
        <w:t xml:space="preserve"> </w:t>
      </w:r>
      <w:proofErr w:type="spellStart"/>
      <w:r w:rsidRPr="00283EFB">
        <w:t>của</w:t>
      </w:r>
      <w:proofErr w:type="spellEnd"/>
      <w:r w:rsidRPr="00283EFB">
        <w:t xml:space="preserve">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và</w:t>
      </w:r>
      <w:proofErr w:type="spellEnd"/>
      <w:r w:rsidRPr="00283EFB">
        <w:t xml:space="preserve"> </w:t>
      </w:r>
      <w:proofErr w:type="spellStart"/>
      <w:r w:rsidRPr="00283EFB">
        <w:t>đội</w:t>
      </w:r>
      <w:proofErr w:type="spellEnd"/>
      <w:r w:rsidRPr="00283EFB">
        <w:t xml:space="preserve"> </w:t>
      </w:r>
      <w:proofErr w:type="spellStart"/>
      <w:r w:rsidRPr="00283EFB">
        <w:t>trưởng</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phải</w:t>
      </w:r>
      <w:proofErr w:type="spellEnd"/>
      <w:r w:rsidRPr="00283EFB">
        <w:t xml:space="preserve"> </w:t>
      </w:r>
      <w:proofErr w:type="spellStart"/>
      <w:r w:rsidRPr="00283EFB">
        <w:t>là</w:t>
      </w:r>
      <w:proofErr w:type="spellEnd"/>
      <w:r w:rsidRPr="00283EFB">
        <w:t xml:space="preserve"> </w:t>
      </w:r>
      <w:proofErr w:type="spellStart"/>
      <w:r w:rsidRPr="00283EFB">
        <w:t>bắt</w:t>
      </w:r>
      <w:proofErr w:type="spellEnd"/>
      <w:r w:rsidRPr="00283EFB">
        <w:t xml:space="preserve"> </w:t>
      </w:r>
      <w:proofErr w:type="spellStart"/>
      <w:r w:rsidRPr="00283EFB">
        <w:t>buộc</w:t>
      </w:r>
      <w:proofErr w:type="spellEnd"/>
      <w:r w:rsidRPr="00283EFB">
        <w:t xml:space="preserve">. Các </w:t>
      </w:r>
      <w:proofErr w:type="spellStart"/>
      <w:r w:rsidRPr="00283EFB">
        <w:t>cán</w:t>
      </w:r>
      <w:proofErr w:type="spellEnd"/>
      <w:r w:rsidRPr="00283EFB">
        <w:t xml:space="preserve"> </w:t>
      </w:r>
      <w:proofErr w:type="spellStart"/>
      <w:r w:rsidRPr="00283EFB">
        <w:t>bộ</w:t>
      </w:r>
      <w:proofErr w:type="spellEnd"/>
      <w:r w:rsidRPr="00283EFB">
        <w:t xml:space="preserve"> </w:t>
      </w:r>
      <w:proofErr w:type="spellStart"/>
      <w:r w:rsidRPr="00283EFB">
        <w:t>chủ</w:t>
      </w:r>
      <w:proofErr w:type="spellEnd"/>
      <w:r w:rsidRPr="00283EFB">
        <w:t xml:space="preserve"> </w:t>
      </w:r>
      <w:proofErr w:type="spellStart"/>
      <w:r w:rsidRPr="00283EFB">
        <w:t>chốt</w:t>
      </w:r>
      <w:proofErr w:type="spellEnd"/>
      <w:r w:rsidRPr="00283EFB">
        <w:t xml:space="preserve"> </w:t>
      </w:r>
      <w:proofErr w:type="spellStart"/>
      <w:r w:rsidRPr="00283EFB">
        <w:t>này</w:t>
      </w:r>
      <w:proofErr w:type="spellEnd"/>
      <w:r w:rsidRPr="00283EFB">
        <w:t xml:space="preserve"> </w:t>
      </w:r>
      <w:proofErr w:type="spellStart"/>
      <w:r w:rsidRPr="00283EFB">
        <w:t>phải</w:t>
      </w:r>
      <w:proofErr w:type="spellEnd"/>
      <w:r w:rsidRPr="00283EFB">
        <w:t xml:space="preserve"> </w:t>
      </w:r>
      <w:proofErr w:type="spellStart"/>
      <w:r w:rsidRPr="00283EFB">
        <w:t>có</w:t>
      </w:r>
      <w:proofErr w:type="spellEnd"/>
      <w:r w:rsidRPr="00283EFB">
        <w:t xml:space="preserve"> </w:t>
      </w:r>
      <w:proofErr w:type="spellStart"/>
      <w:r w:rsidRPr="00283EFB">
        <w:t>văn</w:t>
      </w:r>
      <w:proofErr w:type="spellEnd"/>
      <w:r w:rsidRPr="00283EFB">
        <w:t xml:space="preserve"> </w:t>
      </w:r>
      <w:proofErr w:type="spellStart"/>
      <w:r w:rsidRPr="00283EFB">
        <w:t>bằng</w:t>
      </w:r>
      <w:proofErr w:type="spellEnd"/>
      <w:r w:rsidRPr="00283EFB">
        <w:t xml:space="preserve"> </w:t>
      </w:r>
      <w:proofErr w:type="spellStart"/>
      <w:r w:rsidRPr="00283EFB">
        <w:t>tốt</w:t>
      </w:r>
      <w:proofErr w:type="spellEnd"/>
      <w:r w:rsidRPr="00283EFB">
        <w:t xml:space="preserve"> </w:t>
      </w:r>
      <w:proofErr w:type="spellStart"/>
      <w:r w:rsidRPr="00283EFB">
        <w:t>nghiệp</w:t>
      </w:r>
      <w:proofErr w:type="spellEnd"/>
      <w:r w:rsidRPr="00283EFB">
        <w:t xml:space="preserve">, </w:t>
      </w:r>
      <w:proofErr w:type="spellStart"/>
      <w:r w:rsidRPr="00283EFB">
        <w:t>chứng</w:t>
      </w:r>
      <w:proofErr w:type="spellEnd"/>
      <w:r w:rsidRPr="00283EFB">
        <w:t xml:space="preserve"> </w:t>
      </w:r>
      <w:proofErr w:type="spellStart"/>
      <w:r w:rsidRPr="00283EFB">
        <w:t>chỉ</w:t>
      </w:r>
      <w:proofErr w:type="spellEnd"/>
      <w:r w:rsidRPr="00283EFB">
        <w:t xml:space="preserve"> </w:t>
      </w:r>
      <w:proofErr w:type="spellStart"/>
      <w:r w:rsidRPr="00283EFB">
        <w:t>đào</w:t>
      </w:r>
      <w:proofErr w:type="spellEnd"/>
      <w:r w:rsidRPr="00283EFB">
        <w:t xml:space="preserve"> </w:t>
      </w:r>
      <w:proofErr w:type="spellStart"/>
      <w:r w:rsidRPr="00283EFB">
        <w:t>tạo</w:t>
      </w:r>
      <w:proofErr w:type="spellEnd"/>
      <w:r w:rsidRPr="00283EFB">
        <w:t xml:space="preserve"> </w:t>
      </w:r>
      <w:proofErr w:type="spellStart"/>
      <w:r w:rsidRPr="00283EFB">
        <w:t>bồi</w:t>
      </w:r>
      <w:proofErr w:type="spellEnd"/>
      <w:r w:rsidRPr="00283EFB">
        <w:t xml:space="preserve"> </w:t>
      </w:r>
      <w:proofErr w:type="spellStart"/>
      <w:r w:rsidRPr="00283EFB">
        <w:t>dưỡng</w:t>
      </w:r>
      <w:proofErr w:type="spellEnd"/>
      <w:r w:rsidRPr="00283EFB">
        <w:t xml:space="preserve">, </w:t>
      </w:r>
      <w:proofErr w:type="spellStart"/>
      <w:r w:rsidRPr="00283EFB">
        <w:t>kinh</w:t>
      </w:r>
      <w:proofErr w:type="spellEnd"/>
      <w:r w:rsidRPr="00283EFB">
        <w:t xml:space="preserve"> </w:t>
      </w:r>
      <w:proofErr w:type="spellStart"/>
      <w:r w:rsidRPr="00283EFB">
        <w:t>nghiệm</w:t>
      </w:r>
      <w:proofErr w:type="spellEnd"/>
      <w:r w:rsidRPr="00283EFB">
        <w:t xml:space="preserve"> </w:t>
      </w:r>
      <w:proofErr w:type="spellStart"/>
      <w:r w:rsidRPr="00283EFB">
        <w:t>phù</w:t>
      </w:r>
      <w:proofErr w:type="spellEnd"/>
      <w:r w:rsidRPr="00283EFB">
        <w:t xml:space="preserve"> </w:t>
      </w:r>
      <w:proofErr w:type="spellStart"/>
      <w:r w:rsidRPr="00283EFB">
        <w:t>hợp</w:t>
      </w:r>
      <w:proofErr w:type="spellEnd"/>
      <w:r w:rsidRPr="00283EFB">
        <w:t xml:space="preserve"> </w:t>
      </w:r>
      <w:proofErr w:type="spellStart"/>
      <w:r w:rsidRPr="00283EFB">
        <w:t>với</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tính</w:t>
      </w:r>
      <w:proofErr w:type="spellEnd"/>
      <w:r w:rsidRPr="00283EFB">
        <w:t xml:space="preserve"> </w:t>
      </w:r>
      <w:proofErr w:type="spellStart"/>
      <w:r w:rsidRPr="00283EFB">
        <w:t>chất</w:t>
      </w:r>
      <w:proofErr w:type="spellEnd"/>
      <w:r w:rsidRPr="00283EFB">
        <w:t xml:space="preserve"> </w:t>
      </w:r>
      <w:proofErr w:type="spellStart"/>
      <w:r w:rsidRPr="00283EFB">
        <w:t>kỹ</w:t>
      </w:r>
      <w:proofErr w:type="spellEnd"/>
      <w:r w:rsidRPr="00283EFB">
        <w:t xml:space="preserve"> </w:t>
      </w:r>
      <w:proofErr w:type="spellStart"/>
      <w:r w:rsidRPr="00283EFB">
        <w:t>thuật</w:t>
      </w:r>
      <w:proofErr w:type="spellEnd"/>
      <w:r w:rsidRPr="00283EFB">
        <w:t xml:space="preserve"> </w:t>
      </w:r>
      <w:proofErr w:type="spellStart"/>
      <w:r w:rsidRPr="00283EFB">
        <w:t>của</w:t>
      </w:r>
      <w:proofErr w:type="spellEnd"/>
      <w:r w:rsidRPr="00283EFB">
        <w:t xml:space="preserve"> </w:t>
      </w:r>
      <w:proofErr w:type="spellStart"/>
      <w:r w:rsidRPr="00283EFB">
        <w:t>gói</w:t>
      </w:r>
      <w:proofErr w:type="spellEnd"/>
      <w:r w:rsidRPr="00283EFB">
        <w:t xml:space="preserve"> </w:t>
      </w:r>
      <w:proofErr w:type="spellStart"/>
      <w:r w:rsidRPr="00283EFB">
        <w:t>thầu</w:t>
      </w:r>
      <w:proofErr w:type="spellEnd"/>
      <w:r w:rsidRPr="00283EFB">
        <w:t>.</w:t>
      </w:r>
    </w:p>
    <w:p w14:paraId="3BF385E6" w14:textId="77777777" w:rsidR="00311427" w:rsidRPr="00283EFB" w:rsidRDefault="00311427" w:rsidP="00311427">
      <w:pPr>
        <w:spacing w:before="100" w:after="100"/>
        <w:ind w:firstLine="357"/>
      </w:pPr>
      <w:r w:rsidRPr="00283EFB">
        <w:tab/>
        <w:t xml:space="preserve">-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cần</w:t>
      </w:r>
      <w:proofErr w:type="spellEnd"/>
      <w:r w:rsidRPr="00283EFB">
        <w:t xml:space="preserve"> </w:t>
      </w:r>
      <w:proofErr w:type="spellStart"/>
      <w:r w:rsidRPr="00283EFB">
        <w:t>khảo</w:t>
      </w:r>
      <w:proofErr w:type="spellEnd"/>
      <w:r w:rsidRPr="00283EFB">
        <w:t xml:space="preserve"> </w:t>
      </w:r>
      <w:proofErr w:type="spellStart"/>
      <w:r w:rsidRPr="00283EFB">
        <w:t>sát</w:t>
      </w:r>
      <w:proofErr w:type="spellEnd"/>
      <w:r w:rsidRPr="00283EFB">
        <w:t xml:space="preserve"> </w:t>
      </w:r>
      <w:proofErr w:type="spellStart"/>
      <w:r w:rsidRPr="00283EFB">
        <w:t>việc</w:t>
      </w:r>
      <w:proofErr w:type="spellEnd"/>
      <w:r w:rsidRPr="00283EFB">
        <w:t xml:space="preserve"> </w:t>
      </w:r>
      <w:proofErr w:type="spellStart"/>
      <w:r w:rsidRPr="00283EFB">
        <w:t>có</w:t>
      </w:r>
      <w:proofErr w:type="spellEnd"/>
      <w:r w:rsidRPr="00283EFB">
        <w:t xml:space="preserve"> hay </w:t>
      </w:r>
      <w:proofErr w:type="spellStart"/>
      <w:r w:rsidRPr="00283EFB">
        <w:t>không</w:t>
      </w:r>
      <w:proofErr w:type="spellEnd"/>
      <w:r w:rsidRPr="00283EFB">
        <w:t xml:space="preserve"> </w:t>
      </w:r>
      <w:proofErr w:type="spellStart"/>
      <w:r w:rsidRPr="00283EFB">
        <w:t>sử</w:t>
      </w:r>
      <w:proofErr w:type="spellEnd"/>
      <w:r w:rsidRPr="00283EFB">
        <w:t xml:space="preserve"> </w:t>
      </w:r>
      <w:proofErr w:type="spellStart"/>
      <w:r w:rsidRPr="00283EFB">
        <w:t>dụng</w:t>
      </w:r>
      <w:proofErr w:type="spellEnd"/>
      <w:r w:rsidRPr="00283EFB">
        <w:t xml:space="preserve"> </w:t>
      </w:r>
      <w:proofErr w:type="spellStart"/>
      <w:r w:rsidRPr="00283EFB">
        <w:t>nhân</w:t>
      </w:r>
      <w:proofErr w:type="spellEnd"/>
      <w:r w:rsidRPr="00283EFB">
        <w:t xml:space="preserve"> </w:t>
      </w:r>
      <w:proofErr w:type="spellStart"/>
      <w:r w:rsidRPr="00283EFB">
        <w:t>công</w:t>
      </w:r>
      <w:proofErr w:type="spellEnd"/>
      <w:r w:rsidRPr="00283EFB">
        <w:t xml:space="preserve"> </w:t>
      </w:r>
      <w:proofErr w:type="spellStart"/>
      <w:r w:rsidRPr="00283EFB">
        <w:t>địa</w:t>
      </w:r>
      <w:proofErr w:type="spellEnd"/>
      <w:r w:rsidRPr="00283EFB">
        <w:t xml:space="preserve"> </w:t>
      </w:r>
      <w:proofErr w:type="spellStart"/>
      <w:r w:rsidRPr="00283EFB">
        <w:t>phương</w:t>
      </w:r>
      <w:proofErr w:type="spellEnd"/>
      <w:r w:rsidRPr="00283EFB">
        <w:t xml:space="preserve"> </w:t>
      </w:r>
      <w:proofErr w:type="spellStart"/>
      <w:r w:rsidRPr="00283EFB">
        <w:t>để</w:t>
      </w:r>
      <w:proofErr w:type="spellEnd"/>
      <w:r w:rsidRPr="00283EFB">
        <w:t xml:space="preserve"> </w:t>
      </w:r>
      <w:proofErr w:type="spellStart"/>
      <w:r w:rsidRPr="00283EFB">
        <w:t>tạo</w:t>
      </w:r>
      <w:proofErr w:type="spellEnd"/>
      <w:r w:rsidRPr="00283EFB">
        <w:t xml:space="preserve"> </w:t>
      </w:r>
      <w:proofErr w:type="spellStart"/>
      <w:r w:rsidRPr="00283EFB">
        <w:t>việc</w:t>
      </w:r>
      <w:proofErr w:type="spellEnd"/>
      <w:r w:rsidRPr="00283EFB">
        <w:t xml:space="preserve"> </w:t>
      </w:r>
      <w:proofErr w:type="spellStart"/>
      <w:r w:rsidRPr="00283EFB">
        <w:t>làm</w:t>
      </w:r>
      <w:proofErr w:type="spellEnd"/>
      <w:r w:rsidRPr="00283EFB">
        <w:t xml:space="preserve"> </w:t>
      </w:r>
      <w:proofErr w:type="spellStart"/>
      <w:r w:rsidRPr="00283EFB">
        <w:t>cho</w:t>
      </w:r>
      <w:proofErr w:type="spellEnd"/>
      <w:r w:rsidRPr="00283EFB">
        <w:t xml:space="preserve"> con </w:t>
      </w:r>
      <w:proofErr w:type="spellStart"/>
      <w:r w:rsidRPr="00283EFB">
        <w:t>em</w:t>
      </w:r>
      <w:proofErr w:type="spellEnd"/>
      <w:r w:rsidRPr="00283EFB">
        <w:t xml:space="preserve"> </w:t>
      </w:r>
      <w:proofErr w:type="spellStart"/>
      <w:r w:rsidRPr="00283EFB">
        <w:t>trong</w:t>
      </w:r>
      <w:proofErr w:type="spellEnd"/>
      <w:r w:rsidRPr="00283EFB">
        <w:t xml:space="preserve"> </w:t>
      </w:r>
      <w:proofErr w:type="spellStart"/>
      <w:r w:rsidRPr="00283EFB">
        <w:t>vùng</w:t>
      </w:r>
      <w:proofErr w:type="spellEnd"/>
      <w:r w:rsidRPr="00283EFB">
        <w:t xml:space="preserve"> </w:t>
      </w:r>
      <w:proofErr w:type="spellStart"/>
      <w:r w:rsidRPr="00283EFB">
        <w:t>dự</w:t>
      </w:r>
      <w:proofErr w:type="spellEnd"/>
      <w:r w:rsidRPr="00283EFB">
        <w:t xml:space="preserve"> </w:t>
      </w:r>
      <w:proofErr w:type="spellStart"/>
      <w:r w:rsidRPr="00283EFB">
        <w:t>án</w:t>
      </w:r>
      <w:proofErr w:type="spellEnd"/>
      <w:r w:rsidRPr="00283EFB">
        <w:t>.</w:t>
      </w:r>
    </w:p>
    <w:p w14:paraId="0864AD90" w14:textId="77777777" w:rsidR="00311427" w:rsidRPr="00283EFB" w:rsidRDefault="00311427" w:rsidP="00311427">
      <w:pPr>
        <w:keepNext/>
        <w:widowControl w:val="0"/>
        <w:spacing w:before="40" w:after="40" w:line="340" w:lineRule="exact"/>
        <w:rPr>
          <w:b/>
        </w:rPr>
      </w:pPr>
      <w:r w:rsidRPr="00283EFB">
        <w:rPr>
          <w:b/>
        </w:rPr>
        <w:tab/>
        <w:t xml:space="preserve">9.2. Huy </w:t>
      </w:r>
      <w:proofErr w:type="spellStart"/>
      <w:r w:rsidRPr="00283EFB">
        <w:rPr>
          <w:b/>
        </w:rPr>
        <w:t>động</w:t>
      </w:r>
      <w:proofErr w:type="spellEnd"/>
      <w:r w:rsidRPr="00283EFB">
        <w:rPr>
          <w:b/>
        </w:rPr>
        <w:t xml:space="preserve"> </w:t>
      </w:r>
      <w:proofErr w:type="spellStart"/>
      <w:r w:rsidRPr="00283EFB">
        <w:rPr>
          <w:b/>
        </w:rPr>
        <w:t>thiết</w:t>
      </w:r>
      <w:proofErr w:type="spellEnd"/>
      <w:r w:rsidRPr="00283EFB">
        <w:rPr>
          <w:b/>
        </w:rPr>
        <w:t xml:space="preserve"> </w:t>
      </w:r>
      <w:proofErr w:type="spellStart"/>
      <w:r w:rsidRPr="00283EFB">
        <w:rPr>
          <w:b/>
        </w:rPr>
        <w:t>bị</w:t>
      </w:r>
      <w:proofErr w:type="spellEnd"/>
      <w:r w:rsidRPr="00283EFB">
        <w:rPr>
          <w:b/>
        </w:rPr>
        <w:t xml:space="preserve"> </w:t>
      </w:r>
      <w:proofErr w:type="spellStart"/>
      <w:r w:rsidRPr="00283EFB">
        <w:rPr>
          <w:b/>
        </w:rPr>
        <w:t>thi</w:t>
      </w:r>
      <w:proofErr w:type="spellEnd"/>
      <w:r w:rsidRPr="00283EFB">
        <w:rPr>
          <w:b/>
        </w:rPr>
        <w:t xml:space="preserve"> </w:t>
      </w:r>
      <w:proofErr w:type="spellStart"/>
      <w:r w:rsidRPr="00283EFB">
        <w:rPr>
          <w:b/>
        </w:rPr>
        <w:t>công</w:t>
      </w:r>
      <w:proofErr w:type="spellEnd"/>
    </w:p>
    <w:p w14:paraId="19631B19" w14:textId="77777777" w:rsidR="00311427" w:rsidRPr="00283EFB" w:rsidRDefault="00311427" w:rsidP="00311427">
      <w:pPr>
        <w:keepNext/>
        <w:widowControl w:val="0"/>
        <w:spacing w:before="40" w:after="40" w:line="340" w:lineRule="exact"/>
      </w:pPr>
      <w:r w:rsidRPr="00283EFB">
        <w:tab/>
        <w:t xml:space="preserve">Căn </w:t>
      </w:r>
      <w:proofErr w:type="spellStart"/>
      <w:r w:rsidRPr="00283EFB">
        <w:t>cứ</w:t>
      </w:r>
      <w:proofErr w:type="spellEnd"/>
      <w:r w:rsidRPr="00283EFB">
        <w:t xml:space="preserve"> </w:t>
      </w:r>
      <w:proofErr w:type="spellStart"/>
      <w:r w:rsidRPr="00283EFB">
        <w:t>khối</w:t>
      </w:r>
      <w:proofErr w:type="spellEnd"/>
      <w:r w:rsidRPr="00283EFB">
        <w:t xml:space="preserve"> </w:t>
      </w:r>
      <w:proofErr w:type="spellStart"/>
      <w:r w:rsidRPr="00283EFB">
        <w:t>lượng</w:t>
      </w:r>
      <w:proofErr w:type="spellEnd"/>
      <w:r w:rsidRPr="00283EFB">
        <w:t xml:space="preserve"> </w:t>
      </w:r>
      <w:proofErr w:type="spellStart"/>
      <w:r w:rsidRPr="00283EFB">
        <w:t>cần</w:t>
      </w:r>
      <w:proofErr w:type="spellEnd"/>
      <w:r w:rsidRPr="00283EFB">
        <w:t xml:space="preserve"> </w:t>
      </w:r>
      <w:proofErr w:type="spellStart"/>
      <w:r w:rsidRPr="00283EFB">
        <w:t>thực</w:t>
      </w:r>
      <w:proofErr w:type="spellEnd"/>
      <w:r w:rsidRPr="00283EFB">
        <w:t xml:space="preserve"> </w:t>
      </w:r>
      <w:proofErr w:type="spellStart"/>
      <w:r w:rsidRPr="00283EFB">
        <w:t>hiện</w:t>
      </w:r>
      <w:proofErr w:type="spellEnd"/>
      <w:r w:rsidRPr="00283EFB">
        <w:t xml:space="preserve">,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phải</w:t>
      </w:r>
      <w:proofErr w:type="spellEnd"/>
      <w:r w:rsidRPr="00283EFB">
        <w:t xml:space="preserve"> </w:t>
      </w:r>
      <w:proofErr w:type="spellStart"/>
      <w:r w:rsidRPr="00283EFB">
        <w:t>lập</w:t>
      </w:r>
      <w:proofErr w:type="spellEnd"/>
      <w:r w:rsidRPr="00283EFB">
        <w:t xml:space="preserve"> </w:t>
      </w:r>
      <w:proofErr w:type="spellStart"/>
      <w:r w:rsidRPr="00283EFB">
        <w:t>kế</w:t>
      </w:r>
      <w:proofErr w:type="spellEnd"/>
      <w:r w:rsidRPr="00283EFB">
        <w:t xml:space="preserve"> </w:t>
      </w:r>
      <w:proofErr w:type="spellStart"/>
      <w:r w:rsidRPr="00283EFB">
        <w:t>hoạch</w:t>
      </w:r>
      <w:proofErr w:type="spellEnd"/>
      <w:r w:rsidRPr="00283EFB">
        <w:t xml:space="preserve"> </w:t>
      </w:r>
      <w:proofErr w:type="spellStart"/>
      <w:r w:rsidRPr="00283EFB">
        <w:t>huy</w:t>
      </w:r>
      <w:proofErr w:type="spellEnd"/>
      <w:r w:rsidRPr="00283EFB">
        <w:t xml:space="preserve"> </w:t>
      </w:r>
      <w:proofErr w:type="spellStart"/>
      <w:r w:rsidRPr="00283EFB">
        <w:t>động</w:t>
      </w:r>
      <w:proofErr w:type="spellEnd"/>
      <w:r w:rsidRPr="00283EFB">
        <w:t xml:space="preserve"> </w:t>
      </w:r>
      <w:proofErr w:type="spellStart"/>
      <w:r w:rsidRPr="00283EFB">
        <w:t>các</w:t>
      </w:r>
      <w:proofErr w:type="spellEnd"/>
      <w:r w:rsidRPr="00283EFB">
        <w:t xml:space="preserve"> </w:t>
      </w:r>
      <w:proofErr w:type="spellStart"/>
      <w:r w:rsidRPr="00283EFB">
        <w:t>thiết</w:t>
      </w:r>
      <w:proofErr w:type="spellEnd"/>
      <w:r w:rsidRPr="00283EFB">
        <w:t xml:space="preserve"> </w:t>
      </w:r>
      <w:proofErr w:type="spellStart"/>
      <w:r w:rsidRPr="00283EFB">
        <w:t>bị</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đầy</w:t>
      </w:r>
      <w:proofErr w:type="spellEnd"/>
      <w:r w:rsidRPr="00283EFB">
        <w:t xml:space="preserve"> </w:t>
      </w:r>
      <w:proofErr w:type="spellStart"/>
      <w:r w:rsidRPr="00283EFB">
        <w:t>đủ</w:t>
      </w:r>
      <w:proofErr w:type="spellEnd"/>
      <w:r w:rsidRPr="00283EFB">
        <w:t xml:space="preserve"> </w:t>
      </w:r>
      <w:proofErr w:type="spellStart"/>
      <w:r w:rsidRPr="00283EFB">
        <w:t>về</w:t>
      </w:r>
      <w:proofErr w:type="spellEnd"/>
      <w:r w:rsidRPr="00283EFB">
        <w:t xml:space="preserve"> </w:t>
      </w:r>
      <w:proofErr w:type="spellStart"/>
      <w:r w:rsidRPr="00283EFB">
        <w:t>số</w:t>
      </w:r>
      <w:proofErr w:type="spellEnd"/>
      <w:r w:rsidRPr="00283EFB">
        <w:t xml:space="preserve"> </w:t>
      </w:r>
      <w:proofErr w:type="spellStart"/>
      <w:r w:rsidRPr="00283EFB">
        <w:t>lượng</w:t>
      </w:r>
      <w:proofErr w:type="spellEnd"/>
      <w:r w:rsidRPr="00283EFB">
        <w:t xml:space="preserve">, </w:t>
      </w:r>
      <w:proofErr w:type="spellStart"/>
      <w:r w:rsidRPr="00283EFB">
        <w:t>chất</w:t>
      </w:r>
      <w:proofErr w:type="spellEnd"/>
      <w:r w:rsidRPr="00283EFB">
        <w:t xml:space="preserve"> </w:t>
      </w:r>
      <w:proofErr w:type="spellStart"/>
      <w:r w:rsidRPr="00283EFB">
        <w:t>lượng</w:t>
      </w:r>
      <w:proofErr w:type="spellEnd"/>
      <w:r w:rsidRPr="00283EFB">
        <w:t xml:space="preserve">, </w:t>
      </w:r>
      <w:proofErr w:type="spellStart"/>
      <w:r w:rsidRPr="00283EFB">
        <w:t>công</w:t>
      </w:r>
      <w:proofErr w:type="spellEnd"/>
      <w:r w:rsidRPr="00283EFB">
        <w:t xml:space="preserve"> </w:t>
      </w:r>
      <w:proofErr w:type="spellStart"/>
      <w:r w:rsidRPr="00283EFB">
        <w:t>suất</w:t>
      </w:r>
      <w:proofErr w:type="spellEnd"/>
      <w:r w:rsidRPr="00283EFB">
        <w:t xml:space="preserve">, </w:t>
      </w:r>
      <w:proofErr w:type="spellStart"/>
      <w:r w:rsidRPr="00283EFB">
        <w:t>tính</w:t>
      </w:r>
      <w:proofErr w:type="spellEnd"/>
      <w:r w:rsidRPr="00283EFB">
        <w:t xml:space="preserve"> </w:t>
      </w:r>
      <w:proofErr w:type="spellStart"/>
      <w:r w:rsidRPr="00283EFB">
        <w:t>năng</w:t>
      </w:r>
      <w:proofErr w:type="spellEnd"/>
      <w:r w:rsidRPr="00283EFB">
        <w:t xml:space="preserve"> </w:t>
      </w:r>
      <w:proofErr w:type="spellStart"/>
      <w:r w:rsidRPr="00283EFB">
        <w:t>hoạt</w:t>
      </w:r>
      <w:proofErr w:type="spellEnd"/>
      <w:r w:rsidRPr="00283EFB">
        <w:t xml:space="preserve"> </w:t>
      </w:r>
      <w:proofErr w:type="spellStart"/>
      <w:r w:rsidRPr="00283EFB">
        <w:t>động</w:t>
      </w:r>
      <w:proofErr w:type="spellEnd"/>
      <w:r w:rsidRPr="00283EFB">
        <w:t xml:space="preserve"> </w:t>
      </w:r>
      <w:proofErr w:type="spellStart"/>
      <w:r w:rsidRPr="00283EFB">
        <w:t>của</w:t>
      </w:r>
      <w:proofErr w:type="spellEnd"/>
      <w:r w:rsidRPr="00283EFB">
        <w:t xml:space="preserve"> </w:t>
      </w:r>
      <w:proofErr w:type="spellStart"/>
      <w:r w:rsidRPr="00283EFB">
        <w:t>thiết</w:t>
      </w:r>
      <w:proofErr w:type="spellEnd"/>
      <w:r w:rsidRPr="00283EFB">
        <w:t xml:space="preserve"> </w:t>
      </w:r>
      <w:proofErr w:type="spellStart"/>
      <w:r w:rsidRPr="00283EFB">
        <w:t>bị</w:t>
      </w:r>
      <w:proofErr w:type="spellEnd"/>
      <w:r w:rsidRPr="00283EFB">
        <w:t xml:space="preserve"> </w:t>
      </w:r>
      <w:proofErr w:type="spellStart"/>
      <w:r w:rsidRPr="00283EFB">
        <w:t>để</w:t>
      </w:r>
      <w:proofErr w:type="spellEnd"/>
      <w:r w:rsidRPr="00283EFB">
        <w:t xml:space="preserve"> </w:t>
      </w:r>
      <w:proofErr w:type="spellStart"/>
      <w:r w:rsidRPr="00283EFB">
        <w:t>đảm</w:t>
      </w:r>
      <w:proofErr w:type="spellEnd"/>
      <w:r w:rsidRPr="00283EFB">
        <w:t xml:space="preserve"> </w:t>
      </w:r>
      <w:proofErr w:type="spellStart"/>
      <w:r w:rsidRPr="00283EFB">
        <w:t>bảo</w:t>
      </w:r>
      <w:proofErr w:type="spellEnd"/>
      <w:r w:rsidRPr="00283EFB">
        <w:t xml:space="preserve"> </w:t>
      </w:r>
      <w:proofErr w:type="spellStart"/>
      <w:r w:rsidRPr="00283EFB">
        <w:t>quá</w:t>
      </w:r>
      <w:proofErr w:type="spellEnd"/>
      <w:r w:rsidRPr="00283EFB">
        <w:t xml:space="preserve"> </w:t>
      </w:r>
      <w:proofErr w:type="spellStart"/>
      <w:r w:rsidRPr="00283EFB">
        <w:t>trình</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không</w:t>
      </w:r>
      <w:proofErr w:type="spellEnd"/>
      <w:r w:rsidRPr="00283EFB">
        <w:t xml:space="preserve"> </w:t>
      </w:r>
      <w:proofErr w:type="spellStart"/>
      <w:r w:rsidRPr="00283EFB">
        <w:t>bị</w:t>
      </w:r>
      <w:proofErr w:type="spellEnd"/>
      <w:r w:rsidRPr="00283EFB">
        <w:t xml:space="preserve"> </w:t>
      </w:r>
      <w:proofErr w:type="spellStart"/>
      <w:r w:rsidRPr="00283EFB">
        <w:t>gián</w:t>
      </w:r>
      <w:proofErr w:type="spellEnd"/>
      <w:r w:rsidRPr="00283EFB">
        <w:t xml:space="preserve"> </w:t>
      </w:r>
      <w:proofErr w:type="spellStart"/>
      <w:r w:rsidRPr="00283EFB">
        <w:t>đoạn</w:t>
      </w:r>
      <w:proofErr w:type="spellEnd"/>
      <w:r w:rsidRPr="00283EFB">
        <w:t xml:space="preserve">. </w:t>
      </w:r>
      <w:proofErr w:type="spellStart"/>
      <w:r w:rsidRPr="00283EFB">
        <w:t>Đáp</w:t>
      </w:r>
      <w:proofErr w:type="spellEnd"/>
      <w:r w:rsidRPr="00283EFB">
        <w:t xml:space="preserve"> </w:t>
      </w:r>
      <w:proofErr w:type="spellStart"/>
      <w:r w:rsidRPr="00283EFB">
        <w:t>ứng</w:t>
      </w:r>
      <w:proofErr w:type="spellEnd"/>
      <w:r w:rsidRPr="00283EFB">
        <w:t xml:space="preserve"> </w:t>
      </w:r>
      <w:proofErr w:type="spellStart"/>
      <w:r w:rsidRPr="00283EFB">
        <w:t>nhanh</w:t>
      </w:r>
      <w:proofErr w:type="spellEnd"/>
      <w:r w:rsidRPr="00283EFB">
        <w:t xml:space="preserve"> </w:t>
      </w:r>
      <w:proofErr w:type="spellStart"/>
      <w:r w:rsidRPr="00283EFB">
        <w:t>nhất</w:t>
      </w:r>
      <w:proofErr w:type="spellEnd"/>
      <w:r w:rsidRPr="00283EFB">
        <w:t xml:space="preserve"> </w:t>
      </w:r>
      <w:proofErr w:type="spellStart"/>
      <w:r w:rsidRPr="00283EFB">
        <w:t>về</w:t>
      </w:r>
      <w:proofErr w:type="spellEnd"/>
      <w:r w:rsidRPr="00283EFB">
        <w:t xml:space="preserve"> </w:t>
      </w:r>
      <w:proofErr w:type="spellStart"/>
      <w:r w:rsidRPr="00283EFB">
        <w:t>tiến</w:t>
      </w:r>
      <w:proofErr w:type="spellEnd"/>
      <w:r w:rsidRPr="00283EFB">
        <w:t xml:space="preserve"> </w:t>
      </w:r>
      <w:proofErr w:type="spellStart"/>
      <w:r w:rsidRPr="00283EFB">
        <w:t>độ</w:t>
      </w:r>
      <w:proofErr w:type="spellEnd"/>
      <w:r w:rsidRPr="00283EFB">
        <w:t xml:space="preserve"> </w:t>
      </w:r>
      <w:proofErr w:type="spellStart"/>
      <w:r w:rsidRPr="00283EFB">
        <w:t>và</w:t>
      </w:r>
      <w:proofErr w:type="spellEnd"/>
      <w:r w:rsidRPr="00283EFB">
        <w:t xml:space="preserve"> </w:t>
      </w:r>
      <w:proofErr w:type="spellStart"/>
      <w:r w:rsidRPr="00283EFB">
        <w:t>đảm</w:t>
      </w:r>
      <w:proofErr w:type="spellEnd"/>
      <w:r w:rsidRPr="00283EFB">
        <w:t xml:space="preserve"> </w:t>
      </w:r>
      <w:proofErr w:type="spellStart"/>
      <w:r w:rsidRPr="00283EFB">
        <w:t>bảo</w:t>
      </w:r>
      <w:proofErr w:type="spellEnd"/>
      <w:r w:rsidRPr="00283EFB">
        <w:t xml:space="preserve"> </w:t>
      </w:r>
      <w:proofErr w:type="spellStart"/>
      <w:r w:rsidRPr="00283EFB">
        <w:t>chất</w:t>
      </w:r>
      <w:proofErr w:type="spellEnd"/>
      <w:r w:rsidRPr="00283EFB">
        <w:t xml:space="preserve"> </w:t>
      </w:r>
      <w:proofErr w:type="spellStart"/>
      <w:r w:rsidRPr="00283EFB">
        <w:t>lượng</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Pr="00283EFB">
        <w:t>kể</w:t>
      </w:r>
      <w:proofErr w:type="spellEnd"/>
      <w:r w:rsidRPr="00283EFB">
        <w:t xml:space="preserve"> </w:t>
      </w:r>
      <w:proofErr w:type="spellStart"/>
      <w:r w:rsidRPr="00283EFB">
        <w:t>cả</w:t>
      </w:r>
      <w:proofErr w:type="spellEnd"/>
      <w:r w:rsidRPr="00283EFB">
        <w:t xml:space="preserve"> </w:t>
      </w:r>
      <w:proofErr w:type="spellStart"/>
      <w:r w:rsidRPr="00283EFB">
        <w:t>trường</w:t>
      </w:r>
      <w:proofErr w:type="spellEnd"/>
      <w:r w:rsidRPr="00283EFB">
        <w:t xml:space="preserve"> </w:t>
      </w:r>
      <w:proofErr w:type="spellStart"/>
      <w:r w:rsidRPr="00283EFB">
        <w:t>hợp</w:t>
      </w:r>
      <w:proofErr w:type="spellEnd"/>
      <w:r w:rsidRPr="00283EFB">
        <w:t xml:space="preserve"> </w:t>
      </w:r>
      <w:proofErr w:type="spellStart"/>
      <w:r w:rsidRPr="00283EFB">
        <w:t>thiết</w:t>
      </w:r>
      <w:proofErr w:type="spellEnd"/>
      <w:r w:rsidRPr="00283EFB">
        <w:t xml:space="preserve"> </w:t>
      </w:r>
      <w:proofErr w:type="spellStart"/>
      <w:r w:rsidRPr="00283EFB">
        <w:t>bị</w:t>
      </w:r>
      <w:proofErr w:type="spellEnd"/>
      <w:r w:rsidRPr="00283EFB">
        <w:t xml:space="preserve"> </w:t>
      </w:r>
      <w:proofErr w:type="spellStart"/>
      <w:r w:rsidRPr="00283EFB">
        <w:t>không</w:t>
      </w:r>
      <w:proofErr w:type="spellEnd"/>
      <w:r w:rsidRPr="00283EFB">
        <w:t xml:space="preserve"> </w:t>
      </w:r>
      <w:proofErr w:type="spellStart"/>
      <w:r w:rsidRPr="00283EFB">
        <w:t>thuộc</w:t>
      </w:r>
      <w:proofErr w:type="spellEnd"/>
      <w:r w:rsidRPr="00283EFB">
        <w:t xml:space="preserve"> </w:t>
      </w:r>
      <w:proofErr w:type="spellStart"/>
      <w:r w:rsidRPr="00283EFB">
        <w:t>quyền</w:t>
      </w:r>
      <w:proofErr w:type="spellEnd"/>
      <w:r w:rsidRPr="00283EFB">
        <w:t xml:space="preserve"> </w:t>
      </w:r>
      <w:proofErr w:type="spellStart"/>
      <w:r w:rsidRPr="00283EFB">
        <w:t>sở</w:t>
      </w:r>
      <w:proofErr w:type="spellEnd"/>
      <w:r w:rsidRPr="00283EFB">
        <w:t xml:space="preserve"> </w:t>
      </w:r>
      <w:proofErr w:type="spellStart"/>
      <w:r w:rsidRPr="00283EFB">
        <w:t>hữu</w:t>
      </w:r>
      <w:proofErr w:type="spellEnd"/>
      <w:r w:rsidRPr="00283EFB">
        <w:t xml:space="preserve"> </w:t>
      </w:r>
      <w:proofErr w:type="spellStart"/>
      <w:r w:rsidRPr="00283EFB">
        <w:t>của</w:t>
      </w:r>
      <w:proofErr w:type="spellEnd"/>
      <w:r w:rsidRPr="00283EFB">
        <w:t xml:space="preserve"> </w:t>
      </w:r>
      <w:proofErr w:type="spellStart"/>
      <w:r w:rsidRPr="00283EFB">
        <w:t>nhà</w:t>
      </w:r>
      <w:proofErr w:type="spellEnd"/>
      <w:r w:rsidRPr="00283EFB">
        <w:t xml:space="preserve"> </w:t>
      </w:r>
      <w:proofErr w:type="spellStart"/>
      <w:r w:rsidRPr="00283EFB">
        <w:t>thầu</w:t>
      </w:r>
      <w:proofErr w:type="spellEnd"/>
      <w:r w:rsidRPr="00283EFB">
        <w:t>).</w:t>
      </w:r>
    </w:p>
    <w:p w14:paraId="0A1340E3" w14:textId="77777777" w:rsidR="00311427" w:rsidRPr="00283EFB" w:rsidRDefault="00311427" w:rsidP="00311427">
      <w:pPr>
        <w:spacing w:before="120"/>
        <w:ind w:firstLine="709"/>
        <w:rPr>
          <w:b/>
          <w:szCs w:val="24"/>
        </w:rPr>
      </w:pPr>
      <w:r w:rsidRPr="00283EFB">
        <w:rPr>
          <w:b/>
          <w:bCs/>
          <w:szCs w:val="24"/>
        </w:rPr>
        <w:t xml:space="preserve">10. </w:t>
      </w:r>
      <w:proofErr w:type="spellStart"/>
      <w:r w:rsidRPr="00283EFB">
        <w:rPr>
          <w:b/>
          <w:bCs/>
          <w:szCs w:val="24"/>
        </w:rPr>
        <w:t>Yêu</w:t>
      </w:r>
      <w:proofErr w:type="spellEnd"/>
      <w:r w:rsidRPr="00283EFB">
        <w:rPr>
          <w:b/>
          <w:bCs/>
          <w:szCs w:val="24"/>
        </w:rPr>
        <w:t xml:space="preserve"> </w:t>
      </w:r>
      <w:proofErr w:type="spellStart"/>
      <w:r w:rsidRPr="00283EFB">
        <w:rPr>
          <w:b/>
          <w:bCs/>
          <w:szCs w:val="24"/>
        </w:rPr>
        <w:t>cầu</w:t>
      </w:r>
      <w:proofErr w:type="spellEnd"/>
      <w:r w:rsidRPr="00283EFB">
        <w:rPr>
          <w:b/>
          <w:bCs/>
          <w:szCs w:val="24"/>
        </w:rPr>
        <w:t xml:space="preserve"> </w:t>
      </w:r>
      <w:proofErr w:type="spellStart"/>
      <w:r w:rsidRPr="00283EFB">
        <w:rPr>
          <w:b/>
          <w:bCs/>
          <w:szCs w:val="24"/>
        </w:rPr>
        <w:t>về</w:t>
      </w:r>
      <w:proofErr w:type="spellEnd"/>
      <w:r w:rsidRPr="00283EFB">
        <w:rPr>
          <w:b/>
          <w:bCs/>
          <w:szCs w:val="24"/>
        </w:rPr>
        <w:t xml:space="preserve"> </w:t>
      </w:r>
      <w:proofErr w:type="spellStart"/>
      <w:r w:rsidRPr="00283EFB">
        <w:rPr>
          <w:b/>
          <w:bCs/>
          <w:szCs w:val="24"/>
        </w:rPr>
        <w:t>biện</w:t>
      </w:r>
      <w:proofErr w:type="spellEnd"/>
      <w:r w:rsidRPr="00283EFB">
        <w:rPr>
          <w:b/>
          <w:bCs/>
          <w:szCs w:val="24"/>
        </w:rPr>
        <w:t xml:space="preserve"> </w:t>
      </w:r>
      <w:proofErr w:type="spellStart"/>
      <w:r w:rsidRPr="00283EFB">
        <w:rPr>
          <w:b/>
          <w:bCs/>
          <w:szCs w:val="24"/>
        </w:rPr>
        <w:t>pháp</w:t>
      </w:r>
      <w:proofErr w:type="spellEnd"/>
      <w:r w:rsidRPr="00283EFB">
        <w:rPr>
          <w:b/>
          <w:bCs/>
          <w:szCs w:val="24"/>
        </w:rPr>
        <w:t xml:space="preserve"> </w:t>
      </w:r>
      <w:proofErr w:type="spellStart"/>
      <w:r w:rsidRPr="00283EFB">
        <w:rPr>
          <w:b/>
          <w:bCs/>
          <w:szCs w:val="24"/>
        </w:rPr>
        <w:t>tổ</w:t>
      </w:r>
      <w:proofErr w:type="spellEnd"/>
      <w:r w:rsidRPr="00283EFB">
        <w:rPr>
          <w:b/>
          <w:bCs/>
          <w:szCs w:val="24"/>
        </w:rPr>
        <w:t xml:space="preserve"> </w:t>
      </w:r>
      <w:proofErr w:type="spellStart"/>
      <w:r w:rsidRPr="00283EFB">
        <w:rPr>
          <w:b/>
          <w:bCs/>
          <w:szCs w:val="24"/>
        </w:rPr>
        <w:t>chức</w:t>
      </w:r>
      <w:proofErr w:type="spellEnd"/>
      <w:r w:rsidRPr="00283EFB">
        <w:rPr>
          <w:b/>
          <w:bCs/>
          <w:szCs w:val="24"/>
        </w:rPr>
        <w:t xml:space="preserve"> </w:t>
      </w:r>
      <w:proofErr w:type="spellStart"/>
      <w:r w:rsidRPr="00283EFB">
        <w:rPr>
          <w:b/>
          <w:bCs/>
          <w:szCs w:val="24"/>
        </w:rPr>
        <w:t>thi</w:t>
      </w:r>
      <w:proofErr w:type="spellEnd"/>
      <w:r w:rsidRPr="00283EFB">
        <w:rPr>
          <w:b/>
          <w:bCs/>
          <w:szCs w:val="24"/>
        </w:rPr>
        <w:t xml:space="preserve"> </w:t>
      </w:r>
      <w:proofErr w:type="spellStart"/>
      <w:r w:rsidRPr="00283EFB">
        <w:rPr>
          <w:b/>
          <w:bCs/>
          <w:szCs w:val="24"/>
        </w:rPr>
        <w:t>công</w:t>
      </w:r>
      <w:proofErr w:type="spellEnd"/>
      <w:r w:rsidRPr="00283EFB">
        <w:rPr>
          <w:b/>
          <w:bCs/>
          <w:szCs w:val="24"/>
        </w:rPr>
        <w:t xml:space="preserve"> </w:t>
      </w:r>
      <w:proofErr w:type="spellStart"/>
      <w:r w:rsidRPr="00283EFB">
        <w:rPr>
          <w:b/>
          <w:bCs/>
          <w:szCs w:val="24"/>
        </w:rPr>
        <w:t>tổng</w:t>
      </w:r>
      <w:proofErr w:type="spellEnd"/>
      <w:r w:rsidRPr="00283EFB">
        <w:rPr>
          <w:b/>
          <w:bCs/>
          <w:szCs w:val="24"/>
        </w:rPr>
        <w:t xml:space="preserve"> </w:t>
      </w:r>
      <w:proofErr w:type="spellStart"/>
      <w:r w:rsidRPr="00283EFB">
        <w:rPr>
          <w:b/>
          <w:bCs/>
          <w:szCs w:val="24"/>
        </w:rPr>
        <w:t>thể</w:t>
      </w:r>
      <w:proofErr w:type="spellEnd"/>
      <w:r w:rsidRPr="00283EFB">
        <w:rPr>
          <w:b/>
          <w:bCs/>
          <w:szCs w:val="24"/>
        </w:rPr>
        <w:t xml:space="preserve"> </w:t>
      </w:r>
      <w:proofErr w:type="spellStart"/>
      <w:r w:rsidRPr="00283EFB">
        <w:rPr>
          <w:b/>
          <w:bCs/>
          <w:szCs w:val="24"/>
        </w:rPr>
        <w:t>và</w:t>
      </w:r>
      <w:proofErr w:type="spellEnd"/>
      <w:r w:rsidRPr="00283EFB">
        <w:rPr>
          <w:b/>
          <w:bCs/>
          <w:szCs w:val="24"/>
        </w:rPr>
        <w:t xml:space="preserve"> </w:t>
      </w:r>
      <w:proofErr w:type="spellStart"/>
      <w:r w:rsidRPr="00283EFB">
        <w:rPr>
          <w:b/>
          <w:bCs/>
          <w:szCs w:val="24"/>
        </w:rPr>
        <w:t>các</w:t>
      </w:r>
      <w:proofErr w:type="spellEnd"/>
      <w:r w:rsidRPr="00283EFB">
        <w:rPr>
          <w:b/>
          <w:bCs/>
          <w:szCs w:val="24"/>
        </w:rPr>
        <w:t xml:space="preserve"> </w:t>
      </w:r>
      <w:proofErr w:type="spellStart"/>
      <w:r w:rsidRPr="00283EFB">
        <w:rPr>
          <w:b/>
          <w:bCs/>
          <w:szCs w:val="24"/>
        </w:rPr>
        <w:t>hạng</w:t>
      </w:r>
      <w:proofErr w:type="spellEnd"/>
      <w:r w:rsidRPr="00283EFB">
        <w:rPr>
          <w:b/>
          <w:bCs/>
          <w:szCs w:val="24"/>
        </w:rPr>
        <w:t xml:space="preserve"> </w:t>
      </w:r>
      <w:proofErr w:type="spellStart"/>
      <w:r w:rsidRPr="00283EFB">
        <w:rPr>
          <w:b/>
          <w:bCs/>
          <w:szCs w:val="24"/>
        </w:rPr>
        <w:t>mục</w:t>
      </w:r>
      <w:proofErr w:type="spellEnd"/>
      <w:r w:rsidRPr="00283EFB">
        <w:rPr>
          <w:b/>
          <w:bCs/>
          <w:szCs w:val="24"/>
        </w:rPr>
        <w:t>;</w:t>
      </w:r>
    </w:p>
    <w:p w14:paraId="1FACFDCA" w14:textId="77777777" w:rsidR="00311427" w:rsidRPr="00283EFB" w:rsidRDefault="00311427" w:rsidP="00311427">
      <w:pPr>
        <w:spacing w:before="100" w:after="100"/>
        <w:ind w:firstLine="357"/>
      </w:pPr>
      <w:r w:rsidRPr="00283EFB">
        <w:t xml:space="preserve">-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phải</w:t>
      </w:r>
      <w:proofErr w:type="spellEnd"/>
      <w:r w:rsidRPr="00283EFB">
        <w:t xml:space="preserve"> </w:t>
      </w:r>
      <w:proofErr w:type="spellStart"/>
      <w:r w:rsidRPr="00283EFB">
        <w:t>lập</w:t>
      </w:r>
      <w:proofErr w:type="spellEnd"/>
      <w:r w:rsidRPr="00283EFB">
        <w:t xml:space="preserve"> </w:t>
      </w:r>
      <w:proofErr w:type="spellStart"/>
      <w:r w:rsidRPr="00283EFB">
        <w:t>biện</w:t>
      </w:r>
      <w:proofErr w:type="spellEnd"/>
      <w:r w:rsidRPr="00283EFB">
        <w:t xml:space="preserve"> </w:t>
      </w:r>
      <w:proofErr w:type="spellStart"/>
      <w:r w:rsidRPr="00283EFB">
        <w:t>pháp</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tổng</w:t>
      </w:r>
      <w:proofErr w:type="spellEnd"/>
      <w:r w:rsidRPr="00283EFB">
        <w:t xml:space="preserve"> </w:t>
      </w:r>
      <w:proofErr w:type="spellStart"/>
      <w:r w:rsidRPr="00283EFB">
        <w:t>thể</w:t>
      </w:r>
      <w:proofErr w:type="spellEnd"/>
      <w:r w:rsidRPr="00283EFB">
        <w:t xml:space="preserve"> </w:t>
      </w:r>
      <w:proofErr w:type="spellStart"/>
      <w:r w:rsidRPr="00283EFB">
        <w:t>và</w:t>
      </w:r>
      <w:proofErr w:type="spellEnd"/>
      <w:r w:rsidRPr="00283EFB">
        <w:t xml:space="preserve"> </w:t>
      </w:r>
      <w:proofErr w:type="spellStart"/>
      <w:r w:rsidRPr="00283EFB">
        <w:t>biện</w:t>
      </w:r>
      <w:proofErr w:type="spellEnd"/>
      <w:r w:rsidRPr="00283EFB">
        <w:t xml:space="preserve"> </w:t>
      </w:r>
      <w:proofErr w:type="spellStart"/>
      <w:r w:rsidRPr="00283EFB">
        <w:t>pháp</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chi </w:t>
      </w:r>
      <w:proofErr w:type="spellStart"/>
      <w:r w:rsidRPr="00283EFB">
        <w:t>tiết</w:t>
      </w:r>
      <w:proofErr w:type="spellEnd"/>
      <w:r w:rsidRPr="00283EFB">
        <w:t xml:space="preserve"> </w:t>
      </w:r>
      <w:proofErr w:type="spellStart"/>
      <w:r w:rsidRPr="00283EFB">
        <w:t>từng</w:t>
      </w:r>
      <w:proofErr w:type="spellEnd"/>
      <w:r w:rsidRPr="00283EFB">
        <w:t xml:space="preserve"> </w:t>
      </w:r>
      <w:proofErr w:type="spellStart"/>
      <w:r w:rsidRPr="00283EFB">
        <w:t>hạng</w:t>
      </w:r>
      <w:proofErr w:type="spellEnd"/>
      <w:r w:rsidRPr="00283EFB">
        <w:t xml:space="preserve"> </w:t>
      </w:r>
      <w:proofErr w:type="spellStart"/>
      <w:r w:rsidRPr="00283EFB">
        <w:t>mục</w:t>
      </w:r>
      <w:proofErr w:type="spellEnd"/>
      <w:r w:rsidRPr="00283EFB">
        <w:t xml:space="preserve"> </w:t>
      </w:r>
      <w:proofErr w:type="spellStart"/>
      <w:r w:rsidRPr="00283EFB">
        <w:t>theo</w:t>
      </w:r>
      <w:proofErr w:type="spellEnd"/>
      <w:r w:rsidRPr="00283EFB">
        <w:t xml:space="preserve"> </w:t>
      </w:r>
      <w:proofErr w:type="spellStart"/>
      <w:r w:rsidRPr="00283EFB">
        <w:t>tiên</w:t>
      </w:r>
      <w:proofErr w:type="spellEnd"/>
      <w:r w:rsidRPr="00283EFB">
        <w:t xml:space="preserve"> </w:t>
      </w:r>
      <w:proofErr w:type="spellStart"/>
      <w:r w:rsidRPr="00283EFB">
        <w:t>lượng</w:t>
      </w:r>
      <w:proofErr w:type="spellEnd"/>
      <w:r w:rsidRPr="00283EFB">
        <w:t xml:space="preserve"> </w:t>
      </w:r>
      <w:proofErr w:type="spellStart"/>
      <w:r w:rsidRPr="00283EFB">
        <w:t>mời</w:t>
      </w:r>
      <w:proofErr w:type="spellEnd"/>
      <w:r w:rsidRPr="00283EFB">
        <w:t xml:space="preserve"> </w:t>
      </w:r>
      <w:proofErr w:type="spellStart"/>
      <w:r w:rsidRPr="00283EFB">
        <w:t>thầu</w:t>
      </w:r>
      <w:proofErr w:type="spellEnd"/>
      <w:r w:rsidRPr="00283EFB">
        <w:t xml:space="preserve"> </w:t>
      </w:r>
      <w:proofErr w:type="spellStart"/>
      <w:r w:rsidRPr="00283EFB">
        <w:t>tương</w:t>
      </w:r>
      <w:proofErr w:type="spellEnd"/>
      <w:r w:rsidRPr="00283EFB">
        <w:t xml:space="preserve"> </w:t>
      </w:r>
      <w:proofErr w:type="spellStart"/>
      <w:r w:rsidRPr="00283EFB">
        <w:t>ứng</w:t>
      </w:r>
      <w:proofErr w:type="spellEnd"/>
      <w:r w:rsidRPr="00283EFB">
        <w:t xml:space="preserve"> </w:t>
      </w:r>
      <w:proofErr w:type="spellStart"/>
      <w:r w:rsidRPr="00283EFB">
        <w:t>với</w:t>
      </w:r>
      <w:proofErr w:type="spellEnd"/>
      <w:r w:rsidRPr="00283EFB">
        <w:t xml:space="preserve"> </w:t>
      </w:r>
      <w:proofErr w:type="spellStart"/>
      <w:r w:rsidRPr="00283EFB">
        <w:t>thời</w:t>
      </w:r>
      <w:proofErr w:type="spellEnd"/>
      <w:r w:rsidRPr="00283EFB">
        <w:t xml:space="preserve"> </w:t>
      </w:r>
      <w:proofErr w:type="spellStart"/>
      <w:r w:rsidRPr="00283EFB">
        <w:t>gian</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tiến</w:t>
      </w:r>
      <w:proofErr w:type="spellEnd"/>
      <w:r w:rsidRPr="00283EFB">
        <w:t xml:space="preserve"> </w:t>
      </w:r>
      <w:proofErr w:type="spellStart"/>
      <w:r w:rsidRPr="00283EFB">
        <w:t>độ</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chi </w:t>
      </w:r>
      <w:proofErr w:type="spellStart"/>
      <w:r w:rsidRPr="00283EFB">
        <w:t>tiết</w:t>
      </w:r>
      <w:proofErr w:type="spellEnd"/>
      <w:r w:rsidRPr="00283EFB">
        <w:t xml:space="preserve">. </w:t>
      </w:r>
      <w:proofErr w:type="spellStart"/>
      <w:r w:rsidRPr="00283EFB">
        <w:t>Biện</w:t>
      </w:r>
      <w:proofErr w:type="spellEnd"/>
      <w:r w:rsidRPr="00283EFB">
        <w:t xml:space="preserve"> </w:t>
      </w:r>
      <w:proofErr w:type="spellStart"/>
      <w:r w:rsidRPr="00283EFB">
        <w:t>pháp</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là</w:t>
      </w:r>
      <w:proofErr w:type="spellEnd"/>
      <w:r w:rsidRPr="00283EFB">
        <w:t xml:space="preserve"> </w:t>
      </w:r>
      <w:proofErr w:type="spellStart"/>
      <w:r w:rsidRPr="00283EFB">
        <w:t>cơ</w:t>
      </w:r>
      <w:proofErr w:type="spellEnd"/>
      <w:r w:rsidRPr="00283EFB">
        <w:t xml:space="preserve"> </w:t>
      </w:r>
      <w:proofErr w:type="spellStart"/>
      <w:r w:rsidRPr="00283EFB">
        <w:t>sở</w:t>
      </w:r>
      <w:proofErr w:type="spellEnd"/>
      <w:r w:rsidRPr="00283EFB">
        <w:t xml:space="preserve"> </w:t>
      </w:r>
      <w:proofErr w:type="spellStart"/>
      <w:r w:rsidRPr="00283EFB">
        <w:t>để</w:t>
      </w:r>
      <w:proofErr w:type="spellEnd"/>
      <w:r w:rsidRPr="00283EFB">
        <w:t xml:space="preserve"> </w:t>
      </w:r>
      <w:proofErr w:type="spellStart"/>
      <w:r w:rsidRPr="00283EFB">
        <w:t>tính</w:t>
      </w:r>
      <w:proofErr w:type="spellEnd"/>
      <w:r w:rsidRPr="00283EFB">
        <w:t xml:space="preserve"> </w:t>
      </w:r>
      <w:proofErr w:type="spellStart"/>
      <w:r w:rsidRPr="00283EFB">
        <w:t>đơn</w:t>
      </w:r>
      <w:proofErr w:type="spellEnd"/>
      <w:r w:rsidRPr="00283EFB">
        <w:t xml:space="preserve"> </w:t>
      </w:r>
      <w:proofErr w:type="spellStart"/>
      <w:r w:rsidRPr="00283EFB">
        <w:t>giá</w:t>
      </w:r>
      <w:proofErr w:type="spellEnd"/>
      <w:r w:rsidRPr="00283EFB">
        <w:t xml:space="preserve"> </w:t>
      </w:r>
      <w:proofErr w:type="spellStart"/>
      <w:r w:rsidRPr="00283EFB">
        <w:t>dự</w:t>
      </w:r>
      <w:proofErr w:type="spellEnd"/>
      <w:r w:rsidRPr="00283EFB">
        <w:t xml:space="preserve"> </w:t>
      </w:r>
      <w:proofErr w:type="spellStart"/>
      <w:r w:rsidRPr="00283EFB">
        <w:t>thầu</w:t>
      </w:r>
      <w:proofErr w:type="spellEnd"/>
      <w:r w:rsidRPr="00283EFB">
        <w:t xml:space="preserve"> </w:t>
      </w:r>
      <w:proofErr w:type="spellStart"/>
      <w:r w:rsidRPr="00283EFB">
        <w:t>và</w:t>
      </w:r>
      <w:proofErr w:type="spellEnd"/>
      <w:r w:rsidRPr="00283EFB">
        <w:t xml:space="preserve"> </w:t>
      </w:r>
      <w:proofErr w:type="spellStart"/>
      <w:r w:rsidRPr="00283EFB">
        <w:t>phù</w:t>
      </w:r>
      <w:proofErr w:type="spellEnd"/>
      <w:r w:rsidRPr="00283EFB">
        <w:t xml:space="preserve"> </w:t>
      </w:r>
      <w:proofErr w:type="spellStart"/>
      <w:r w:rsidRPr="00283EFB">
        <w:t>hợp</w:t>
      </w:r>
      <w:proofErr w:type="spellEnd"/>
      <w:r w:rsidRPr="00283EFB">
        <w:t xml:space="preserve"> </w:t>
      </w:r>
      <w:proofErr w:type="spellStart"/>
      <w:r w:rsidRPr="00283EFB">
        <w:t>với</w:t>
      </w:r>
      <w:proofErr w:type="spellEnd"/>
      <w:r w:rsidRPr="00283EFB">
        <w:t xml:space="preserve"> </w:t>
      </w:r>
      <w:proofErr w:type="spellStart"/>
      <w:r w:rsidRPr="00283EFB">
        <w:t>đơn</w:t>
      </w:r>
      <w:proofErr w:type="spellEnd"/>
      <w:r w:rsidRPr="00283EFB">
        <w:t xml:space="preserve"> </w:t>
      </w:r>
      <w:proofErr w:type="spellStart"/>
      <w:r w:rsidRPr="00283EFB">
        <w:t>giá</w:t>
      </w:r>
      <w:proofErr w:type="spellEnd"/>
      <w:r w:rsidRPr="00283EFB">
        <w:t xml:space="preserve"> </w:t>
      </w:r>
      <w:proofErr w:type="spellStart"/>
      <w:r w:rsidRPr="00283EFB">
        <w:t>dự</w:t>
      </w:r>
      <w:proofErr w:type="spellEnd"/>
      <w:r w:rsidRPr="00283EFB">
        <w:t xml:space="preserve"> </w:t>
      </w:r>
      <w:proofErr w:type="spellStart"/>
      <w:r w:rsidRPr="00283EFB">
        <w:t>thầu</w:t>
      </w:r>
      <w:proofErr w:type="spellEnd"/>
      <w:r w:rsidRPr="00283EFB">
        <w:t>.</w:t>
      </w:r>
    </w:p>
    <w:p w14:paraId="4A90E023" w14:textId="77777777" w:rsidR="00311427" w:rsidRPr="00283EFB" w:rsidRDefault="00311427" w:rsidP="00311427">
      <w:pPr>
        <w:spacing w:before="100" w:after="100"/>
        <w:ind w:firstLine="357"/>
      </w:pPr>
      <w:r w:rsidRPr="00283EFB">
        <w:tab/>
        <w:t xml:space="preserve">-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phải</w:t>
      </w:r>
      <w:proofErr w:type="spellEnd"/>
      <w:r w:rsidRPr="00283EFB">
        <w:t xml:space="preserve"> </w:t>
      </w:r>
      <w:proofErr w:type="spellStart"/>
      <w:r w:rsidRPr="00283EFB">
        <w:t>tổ</w:t>
      </w:r>
      <w:proofErr w:type="spellEnd"/>
      <w:r w:rsidRPr="00283EFB">
        <w:t xml:space="preserve"> </w:t>
      </w:r>
      <w:proofErr w:type="spellStart"/>
      <w:r w:rsidRPr="00283EFB">
        <w:t>chức</w:t>
      </w:r>
      <w:proofErr w:type="spellEnd"/>
      <w:r w:rsidRPr="00283EFB">
        <w:t xml:space="preserve"> </w:t>
      </w:r>
      <w:proofErr w:type="spellStart"/>
      <w:r w:rsidRPr="00283EFB">
        <w:t>tập</w:t>
      </w:r>
      <w:proofErr w:type="spellEnd"/>
      <w:r w:rsidRPr="00283EFB">
        <w:t xml:space="preserve"> </w:t>
      </w:r>
      <w:proofErr w:type="spellStart"/>
      <w:r w:rsidRPr="00283EFB">
        <w:t>trung</w:t>
      </w:r>
      <w:proofErr w:type="spellEnd"/>
      <w:r w:rsidRPr="00283EFB">
        <w:t xml:space="preserve"> </w:t>
      </w:r>
      <w:proofErr w:type="spellStart"/>
      <w:r w:rsidRPr="00283EFB">
        <w:t>dứt</w:t>
      </w:r>
      <w:proofErr w:type="spellEnd"/>
      <w:r w:rsidRPr="00283EFB">
        <w:t xml:space="preserve"> </w:t>
      </w:r>
      <w:proofErr w:type="spellStart"/>
      <w:r w:rsidRPr="00283EFB">
        <w:t>điểm</w:t>
      </w:r>
      <w:proofErr w:type="spellEnd"/>
      <w:r w:rsidRPr="00283EFB">
        <w:t xml:space="preserve"> </w:t>
      </w:r>
      <w:proofErr w:type="spellStart"/>
      <w:r w:rsidRPr="00283EFB">
        <w:t>và</w:t>
      </w:r>
      <w:proofErr w:type="spellEnd"/>
      <w:r w:rsidRPr="00283EFB">
        <w:t xml:space="preserve"> </w:t>
      </w:r>
      <w:proofErr w:type="spellStart"/>
      <w:r w:rsidRPr="00283EFB">
        <w:t>tạo</w:t>
      </w:r>
      <w:proofErr w:type="spellEnd"/>
      <w:r w:rsidRPr="00283EFB">
        <w:t xml:space="preserve"> </w:t>
      </w:r>
      <w:proofErr w:type="spellStart"/>
      <w:r w:rsidRPr="00283EFB">
        <w:t>mọi</w:t>
      </w:r>
      <w:proofErr w:type="spellEnd"/>
      <w:r w:rsidRPr="00283EFB">
        <w:t xml:space="preserve"> </w:t>
      </w:r>
      <w:proofErr w:type="spellStart"/>
      <w:r w:rsidRPr="00283EFB">
        <w:t>điều</w:t>
      </w:r>
      <w:proofErr w:type="spellEnd"/>
      <w:r w:rsidRPr="00283EFB">
        <w:t xml:space="preserve"> </w:t>
      </w:r>
      <w:proofErr w:type="spellStart"/>
      <w:r w:rsidRPr="00283EFB">
        <w:t>kiện</w:t>
      </w:r>
      <w:proofErr w:type="spellEnd"/>
      <w:r w:rsidRPr="00283EFB">
        <w:t xml:space="preserve"> </w:t>
      </w:r>
      <w:proofErr w:type="spellStart"/>
      <w:r w:rsidRPr="00283EFB">
        <w:t>đư</w:t>
      </w:r>
      <w:r w:rsidRPr="00283EFB">
        <w:softHyphen/>
        <w:t>a</w:t>
      </w:r>
      <w:proofErr w:type="spellEnd"/>
      <w:r w:rsidRPr="00283EFB">
        <w:t xml:space="preserve"> </w:t>
      </w:r>
      <w:proofErr w:type="spellStart"/>
      <w:r w:rsidRPr="00283EFB">
        <w:t>nhanh</w:t>
      </w:r>
      <w:proofErr w:type="spellEnd"/>
      <w:r w:rsidRPr="00283EFB">
        <w:t xml:space="preserve"> </w:t>
      </w:r>
      <w:proofErr w:type="spellStart"/>
      <w:r w:rsidRPr="00283EFB">
        <w:t>toàn</w:t>
      </w:r>
      <w:proofErr w:type="spellEnd"/>
      <w:r w:rsidRPr="00283EFB">
        <w:t xml:space="preserve"> </w:t>
      </w:r>
      <w:proofErr w:type="spellStart"/>
      <w:r w:rsidRPr="00283EFB">
        <w:t>bộ</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Pr="00283EFB">
        <w:t>hoặc</w:t>
      </w:r>
      <w:proofErr w:type="spellEnd"/>
      <w:r w:rsidRPr="00283EFB">
        <w:t xml:space="preserve"> </w:t>
      </w:r>
      <w:proofErr w:type="spellStart"/>
      <w:r w:rsidRPr="00283EFB">
        <w:t>một</w:t>
      </w:r>
      <w:proofErr w:type="spellEnd"/>
      <w:r w:rsidRPr="00283EFB">
        <w:t xml:space="preserve"> </w:t>
      </w:r>
      <w:proofErr w:type="spellStart"/>
      <w:r w:rsidRPr="00283EFB">
        <w:t>bộ</w:t>
      </w:r>
      <w:proofErr w:type="spellEnd"/>
      <w:r w:rsidRPr="00283EFB">
        <w:t xml:space="preserve"> </w:t>
      </w:r>
      <w:proofErr w:type="spellStart"/>
      <w:r w:rsidRPr="00283EFB">
        <w:t>phận</w:t>
      </w:r>
      <w:proofErr w:type="spellEnd"/>
      <w:r w:rsidRPr="00283EFB">
        <w:t xml:space="preserve">, </w:t>
      </w:r>
      <w:proofErr w:type="spellStart"/>
      <w:r w:rsidRPr="00283EFB">
        <w:t>hạng</w:t>
      </w:r>
      <w:proofErr w:type="spellEnd"/>
      <w:r w:rsidRPr="00283EFB">
        <w:t xml:space="preserve"> </w:t>
      </w:r>
      <w:proofErr w:type="spellStart"/>
      <w:r w:rsidRPr="00283EFB">
        <w:t>mục</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Pr="00283EFB">
        <w:t>vào</w:t>
      </w:r>
      <w:proofErr w:type="spellEnd"/>
      <w:r w:rsidRPr="00283EFB">
        <w:t xml:space="preserve"> </w:t>
      </w:r>
      <w:proofErr w:type="spellStart"/>
      <w:r w:rsidRPr="00283EFB">
        <w:t>sử</w:t>
      </w:r>
      <w:proofErr w:type="spellEnd"/>
      <w:r w:rsidRPr="00283EFB">
        <w:t xml:space="preserve"> </w:t>
      </w:r>
      <w:proofErr w:type="spellStart"/>
      <w:r w:rsidRPr="00283EFB">
        <w:t>dụng</w:t>
      </w:r>
      <w:proofErr w:type="spellEnd"/>
      <w:r w:rsidRPr="00283EFB">
        <w:t xml:space="preserve">, </w:t>
      </w:r>
      <w:proofErr w:type="spellStart"/>
      <w:r w:rsidRPr="00283EFB">
        <w:t>sớm</w:t>
      </w:r>
      <w:proofErr w:type="spellEnd"/>
      <w:r w:rsidRPr="00283EFB">
        <w:t xml:space="preserve"> </w:t>
      </w:r>
      <w:proofErr w:type="spellStart"/>
      <w:r w:rsidRPr="00283EFB">
        <w:t>đạt</w:t>
      </w:r>
      <w:proofErr w:type="spellEnd"/>
      <w:r w:rsidRPr="00283EFB">
        <w:t xml:space="preserve"> </w:t>
      </w:r>
      <w:proofErr w:type="spellStart"/>
      <w:r w:rsidRPr="00283EFB">
        <w:t>công</w:t>
      </w:r>
      <w:proofErr w:type="spellEnd"/>
      <w:r w:rsidRPr="00283EFB">
        <w:t xml:space="preserve"> </w:t>
      </w:r>
      <w:proofErr w:type="spellStart"/>
      <w:r w:rsidRPr="00283EFB">
        <w:t>suất</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w:t>
      </w:r>
    </w:p>
    <w:p w14:paraId="32F36992" w14:textId="77777777" w:rsidR="00311427" w:rsidRPr="00283EFB" w:rsidRDefault="00311427" w:rsidP="00311427">
      <w:pPr>
        <w:spacing w:before="100" w:after="100"/>
        <w:ind w:firstLine="357"/>
      </w:pPr>
      <w:r w:rsidRPr="00283EFB">
        <w:tab/>
        <w:t xml:space="preserve">- </w:t>
      </w:r>
      <w:proofErr w:type="spellStart"/>
      <w:r w:rsidRPr="00283EFB">
        <w:t>Tất</w:t>
      </w:r>
      <w:proofErr w:type="spellEnd"/>
      <w:r w:rsidRPr="00283EFB">
        <w:t xml:space="preserve"> </w:t>
      </w:r>
      <w:proofErr w:type="spellStart"/>
      <w:r w:rsidRPr="00283EFB">
        <w:t>cả</w:t>
      </w:r>
      <w:proofErr w:type="spellEnd"/>
      <w:r w:rsidRPr="00283EFB">
        <w:t xml:space="preserve"> </w:t>
      </w:r>
      <w:proofErr w:type="spellStart"/>
      <w:r w:rsidRPr="00283EFB">
        <w:t>các</w:t>
      </w:r>
      <w:proofErr w:type="spellEnd"/>
      <w:r w:rsidRPr="00283EFB">
        <w:t xml:space="preserve"> </w:t>
      </w:r>
      <w:proofErr w:type="spellStart"/>
      <w:r w:rsidRPr="00283EFB">
        <w:t>công</w:t>
      </w:r>
      <w:proofErr w:type="spellEnd"/>
      <w:r w:rsidRPr="00283EFB">
        <w:t xml:space="preserve"> </w:t>
      </w:r>
      <w:proofErr w:type="spellStart"/>
      <w:r w:rsidRPr="00283EFB">
        <w:t>tác</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xây</w:t>
      </w:r>
      <w:proofErr w:type="spellEnd"/>
      <w:r w:rsidRPr="00283EFB">
        <w:t xml:space="preserve"> </w:t>
      </w:r>
      <w:proofErr w:type="spellStart"/>
      <w:r w:rsidRPr="00283EFB">
        <w:t>lắp</w:t>
      </w:r>
      <w:proofErr w:type="spellEnd"/>
      <w:r w:rsidRPr="00283EFB">
        <w:t xml:space="preserve">, bao </w:t>
      </w:r>
      <w:proofErr w:type="spellStart"/>
      <w:r w:rsidRPr="00283EFB">
        <w:t>gồm</w:t>
      </w:r>
      <w:proofErr w:type="spellEnd"/>
      <w:r w:rsidRPr="00283EFB">
        <w:t xml:space="preserve"> </w:t>
      </w:r>
      <w:proofErr w:type="spellStart"/>
      <w:r w:rsidRPr="00283EFB">
        <w:t>cả</w:t>
      </w:r>
      <w:proofErr w:type="spellEnd"/>
      <w:r w:rsidRPr="00283EFB">
        <w:t xml:space="preserve"> </w:t>
      </w:r>
      <w:proofErr w:type="spellStart"/>
      <w:r w:rsidRPr="00283EFB">
        <w:t>những</w:t>
      </w:r>
      <w:proofErr w:type="spellEnd"/>
      <w:r w:rsidRPr="00283EFB">
        <w:t xml:space="preserve"> </w:t>
      </w:r>
      <w:proofErr w:type="spellStart"/>
      <w:r w:rsidRPr="00283EFB">
        <w:t>công</w:t>
      </w:r>
      <w:proofErr w:type="spellEnd"/>
      <w:r w:rsidRPr="00283EFB">
        <w:t xml:space="preserve"> </w:t>
      </w:r>
      <w:proofErr w:type="spellStart"/>
      <w:r w:rsidRPr="00283EFB">
        <w:t>tác</w:t>
      </w:r>
      <w:proofErr w:type="spellEnd"/>
      <w:r w:rsidRPr="00283EFB">
        <w:t xml:space="preserve"> </w:t>
      </w:r>
      <w:proofErr w:type="spellStart"/>
      <w:r w:rsidRPr="00283EFB">
        <w:t>xây</w:t>
      </w:r>
      <w:proofErr w:type="spellEnd"/>
      <w:r w:rsidRPr="00283EFB">
        <w:t xml:space="preserve"> </w:t>
      </w:r>
      <w:proofErr w:type="spellStart"/>
      <w:r w:rsidRPr="00283EFB">
        <w:t>lắp</w:t>
      </w:r>
      <w:proofErr w:type="spellEnd"/>
      <w:r w:rsidRPr="00283EFB">
        <w:t xml:space="preserve"> </w:t>
      </w:r>
      <w:proofErr w:type="spellStart"/>
      <w:r w:rsidRPr="00283EFB">
        <w:t>đặc</w:t>
      </w:r>
      <w:proofErr w:type="spellEnd"/>
      <w:r w:rsidRPr="00283EFB">
        <w:t xml:space="preserve"> </w:t>
      </w:r>
      <w:proofErr w:type="spellStart"/>
      <w:r w:rsidRPr="00283EFB">
        <w:t>biệt</w:t>
      </w:r>
      <w:proofErr w:type="spellEnd"/>
      <w:r w:rsidRPr="00283EFB">
        <w:t xml:space="preserve"> </w:t>
      </w:r>
      <w:proofErr w:type="spellStart"/>
      <w:r w:rsidRPr="00283EFB">
        <w:t>phải</w:t>
      </w:r>
      <w:proofErr w:type="spellEnd"/>
      <w:r w:rsidRPr="00283EFB">
        <w:t xml:space="preserve"> </w:t>
      </w:r>
      <w:proofErr w:type="spellStart"/>
      <w:r w:rsidRPr="00283EFB">
        <w:t>tiến</w:t>
      </w:r>
      <w:proofErr w:type="spellEnd"/>
      <w:r w:rsidRPr="00283EFB">
        <w:t xml:space="preserve"> </w:t>
      </w:r>
      <w:proofErr w:type="spellStart"/>
      <w:r w:rsidRPr="00283EFB">
        <w:t>hành</w:t>
      </w:r>
      <w:proofErr w:type="spellEnd"/>
      <w:r w:rsidRPr="00283EFB">
        <w:t xml:space="preserve"> </w:t>
      </w:r>
      <w:proofErr w:type="spellStart"/>
      <w:r w:rsidRPr="00283EFB">
        <w:t>theo</w:t>
      </w:r>
      <w:proofErr w:type="spellEnd"/>
      <w:r w:rsidRPr="00283EFB">
        <w:t xml:space="preserve"> </w:t>
      </w:r>
      <w:proofErr w:type="spellStart"/>
      <w:r w:rsidRPr="00283EFB">
        <w:t>đúng</w:t>
      </w:r>
      <w:proofErr w:type="spellEnd"/>
      <w:r w:rsidRPr="00283EFB">
        <w:t xml:space="preserve"> </w:t>
      </w:r>
      <w:proofErr w:type="spellStart"/>
      <w:r w:rsidRPr="00283EFB">
        <w:t>các</w:t>
      </w:r>
      <w:proofErr w:type="spellEnd"/>
      <w:r w:rsidRPr="00283EFB">
        <w:t xml:space="preserve"> </w:t>
      </w:r>
      <w:proofErr w:type="spellStart"/>
      <w:r w:rsidRPr="00283EFB">
        <w:t>quy</w:t>
      </w:r>
      <w:proofErr w:type="spellEnd"/>
      <w:r w:rsidRPr="00283EFB">
        <w:t xml:space="preserve"> </w:t>
      </w:r>
      <w:proofErr w:type="spellStart"/>
      <w:r w:rsidRPr="00283EFB">
        <w:t>trình</w:t>
      </w:r>
      <w:proofErr w:type="spellEnd"/>
      <w:r w:rsidRPr="00283EFB">
        <w:t xml:space="preserve">, </w:t>
      </w:r>
      <w:proofErr w:type="spellStart"/>
      <w:r w:rsidRPr="00283EFB">
        <w:t>quy</w:t>
      </w:r>
      <w:proofErr w:type="spellEnd"/>
      <w:r w:rsidRPr="00283EFB">
        <w:t xml:space="preserve"> </w:t>
      </w:r>
      <w:proofErr w:type="spellStart"/>
      <w:r w:rsidRPr="00283EFB">
        <w:t>phạm</w:t>
      </w:r>
      <w:proofErr w:type="spellEnd"/>
      <w:r w:rsidRPr="00283EFB">
        <w:t xml:space="preserve">, </w:t>
      </w:r>
      <w:proofErr w:type="spellStart"/>
      <w:r w:rsidRPr="00283EFB">
        <w:t>tiêu</w:t>
      </w:r>
      <w:proofErr w:type="spellEnd"/>
      <w:r w:rsidRPr="00283EFB">
        <w:t xml:space="preserve"> </w:t>
      </w:r>
      <w:proofErr w:type="spellStart"/>
      <w:r w:rsidRPr="00283EFB">
        <w:t>chuẩn</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hiện</w:t>
      </w:r>
      <w:proofErr w:type="spellEnd"/>
      <w:r w:rsidRPr="00283EFB">
        <w:t xml:space="preserve"> </w:t>
      </w:r>
      <w:proofErr w:type="spellStart"/>
      <w:r w:rsidRPr="00283EFB">
        <w:t>hành</w:t>
      </w:r>
      <w:proofErr w:type="spellEnd"/>
      <w:r w:rsidRPr="00283EFB">
        <w:t xml:space="preserve"> </w:t>
      </w:r>
      <w:proofErr w:type="spellStart"/>
      <w:r w:rsidRPr="00283EFB">
        <w:t>có</w:t>
      </w:r>
      <w:proofErr w:type="spellEnd"/>
      <w:r w:rsidRPr="00283EFB">
        <w:t xml:space="preserve"> </w:t>
      </w:r>
      <w:proofErr w:type="spellStart"/>
      <w:r w:rsidRPr="00283EFB">
        <w:t>liên</w:t>
      </w:r>
      <w:proofErr w:type="spellEnd"/>
      <w:r w:rsidRPr="00283EFB">
        <w:t xml:space="preserve"> </w:t>
      </w:r>
      <w:proofErr w:type="spellStart"/>
      <w:r w:rsidRPr="00283EFB">
        <w:t>quan</w:t>
      </w:r>
      <w:proofErr w:type="spellEnd"/>
      <w:r w:rsidRPr="00283EFB">
        <w:t xml:space="preserve"> </w:t>
      </w:r>
      <w:proofErr w:type="spellStart"/>
      <w:r w:rsidRPr="00283EFB">
        <w:t>của</w:t>
      </w:r>
      <w:proofErr w:type="spellEnd"/>
      <w:r w:rsidRPr="00283EFB">
        <w:t xml:space="preserve"> </w:t>
      </w:r>
      <w:proofErr w:type="spellStart"/>
      <w:r w:rsidRPr="00283EFB">
        <w:t>nhà</w:t>
      </w:r>
      <w:proofErr w:type="spellEnd"/>
      <w:r w:rsidRPr="00283EFB">
        <w:t xml:space="preserve"> </w:t>
      </w:r>
      <w:proofErr w:type="spellStart"/>
      <w:r w:rsidRPr="00283EFB">
        <w:t>n</w:t>
      </w:r>
      <w:r w:rsidRPr="00283EFB">
        <w:softHyphen/>
        <w:t>ước</w:t>
      </w:r>
      <w:proofErr w:type="spellEnd"/>
      <w:r w:rsidRPr="00283EFB">
        <w:t>.</w:t>
      </w:r>
    </w:p>
    <w:p w14:paraId="3F25CB20" w14:textId="77777777" w:rsidR="00311427" w:rsidRPr="00283EFB" w:rsidRDefault="00311427" w:rsidP="00311427">
      <w:pPr>
        <w:spacing w:before="100" w:after="100"/>
        <w:ind w:firstLine="357"/>
      </w:pPr>
      <w:r w:rsidRPr="00283EFB">
        <w:lastRenderedPageBreak/>
        <w:tab/>
        <w:t xml:space="preserve">- </w:t>
      </w:r>
      <w:proofErr w:type="spellStart"/>
      <w:r w:rsidRPr="00283EFB">
        <w:t>Phải</w:t>
      </w:r>
      <w:proofErr w:type="spellEnd"/>
      <w:r w:rsidRPr="00283EFB">
        <w:t xml:space="preserve"> </w:t>
      </w:r>
      <w:proofErr w:type="spellStart"/>
      <w:r w:rsidRPr="00283EFB">
        <w:t>đặc</w:t>
      </w:r>
      <w:proofErr w:type="spellEnd"/>
      <w:r w:rsidRPr="00283EFB">
        <w:t xml:space="preserve"> </w:t>
      </w:r>
      <w:proofErr w:type="spellStart"/>
      <w:r w:rsidRPr="00283EFB">
        <w:t>biệt</w:t>
      </w:r>
      <w:proofErr w:type="spellEnd"/>
      <w:r w:rsidRPr="00283EFB">
        <w:t xml:space="preserve"> </w:t>
      </w:r>
      <w:proofErr w:type="spellStart"/>
      <w:r w:rsidRPr="00283EFB">
        <w:t>chú</w:t>
      </w:r>
      <w:proofErr w:type="spellEnd"/>
      <w:r w:rsidRPr="00283EFB">
        <w:t xml:space="preserve"> ý </w:t>
      </w:r>
      <w:proofErr w:type="spellStart"/>
      <w:r w:rsidRPr="00283EFB">
        <w:t>tới</w:t>
      </w:r>
      <w:proofErr w:type="spellEnd"/>
      <w:r w:rsidRPr="00283EFB">
        <w:t xml:space="preserve"> </w:t>
      </w:r>
      <w:proofErr w:type="spellStart"/>
      <w:r w:rsidRPr="00283EFB">
        <w:t>những</w:t>
      </w:r>
      <w:proofErr w:type="spellEnd"/>
      <w:r w:rsidRPr="00283EFB">
        <w:t xml:space="preserve"> </w:t>
      </w:r>
      <w:proofErr w:type="spellStart"/>
      <w:r w:rsidRPr="00283EFB">
        <w:t>biện</w:t>
      </w:r>
      <w:proofErr w:type="spellEnd"/>
      <w:r w:rsidRPr="00283EFB">
        <w:t xml:space="preserve"> </w:t>
      </w:r>
      <w:proofErr w:type="spellStart"/>
      <w:r w:rsidRPr="00283EFB">
        <w:t>pháp</w:t>
      </w:r>
      <w:proofErr w:type="spellEnd"/>
      <w:r w:rsidRPr="00283EFB">
        <w:t xml:space="preserve"> an </w:t>
      </w:r>
      <w:proofErr w:type="spellStart"/>
      <w:r w:rsidRPr="00283EFB">
        <w:t>toàn</w:t>
      </w:r>
      <w:proofErr w:type="spellEnd"/>
      <w:r w:rsidRPr="00283EFB">
        <w:t xml:space="preserve"> </w:t>
      </w:r>
      <w:proofErr w:type="spellStart"/>
      <w:r w:rsidRPr="00283EFB">
        <w:t>lao</w:t>
      </w:r>
      <w:proofErr w:type="spellEnd"/>
      <w:r w:rsidRPr="00283EFB">
        <w:t xml:space="preserve"> </w:t>
      </w:r>
      <w:proofErr w:type="spellStart"/>
      <w:r w:rsidRPr="00283EFB">
        <w:t>động</w:t>
      </w:r>
      <w:proofErr w:type="spellEnd"/>
      <w:r w:rsidRPr="00283EFB">
        <w:t xml:space="preserve">, </w:t>
      </w:r>
      <w:proofErr w:type="spellStart"/>
      <w:r w:rsidRPr="00283EFB">
        <w:t>phòng</w:t>
      </w:r>
      <w:proofErr w:type="spellEnd"/>
      <w:r w:rsidRPr="00283EFB">
        <w:t xml:space="preserve"> </w:t>
      </w:r>
      <w:proofErr w:type="spellStart"/>
      <w:r w:rsidRPr="00283EFB">
        <w:t>chống</w:t>
      </w:r>
      <w:proofErr w:type="spellEnd"/>
      <w:r w:rsidRPr="00283EFB">
        <w:t xml:space="preserve"> </w:t>
      </w:r>
      <w:proofErr w:type="spellStart"/>
      <w:r w:rsidRPr="00283EFB">
        <w:t>cháy</w:t>
      </w:r>
      <w:proofErr w:type="spellEnd"/>
      <w:r w:rsidRPr="00283EFB">
        <w:t xml:space="preserve">, </w:t>
      </w:r>
      <w:proofErr w:type="spellStart"/>
      <w:r w:rsidRPr="00283EFB">
        <w:t>chống</w:t>
      </w:r>
      <w:proofErr w:type="spellEnd"/>
      <w:r w:rsidRPr="00283EFB">
        <w:t xml:space="preserve"> </w:t>
      </w:r>
      <w:proofErr w:type="spellStart"/>
      <w:r w:rsidRPr="00283EFB">
        <w:t>nổ</w:t>
      </w:r>
      <w:proofErr w:type="spellEnd"/>
      <w:r w:rsidRPr="00283EFB">
        <w:t xml:space="preserve"> </w:t>
      </w:r>
      <w:proofErr w:type="spellStart"/>
      <w:r w:rsidRPr="00283EFB">
        <w:t>và</w:t>
      </w:r>
      <w:proofErr w:type="spellEnd"/>
      <w:r w:rsidRPr="00283EFB">
        <w:t xml:space="preserve"> </w:t>
      </w:r>
      <w:proofErr w:type="spellStart"/>
      <w:r w:rsidRPr="00283EFB">
        <w:t>bảo</w:t>
      </w:r>
      <w:proofErr w:type="spellEnd"/>
      <w:r w:rsidRPr="00283EFB">
        <w:t xml:space="preserve"> </w:t>
      </w:r>
      <w:proofErr w:type="spellStart"/>
      <w:r w:rsidRPr="00283EFB">
        <w:t>vệ</w:t>
      </w:r>
      <w:proofErr w:type="spellEnd"/>
      <w:r w:rsidRPr="00283EFB">
        <w:t xml:space="preserve"> </w:t>
      </w:r>
      <w:proofErr w:type="spellStart"/>
      <w:r w:rsidRPr="00283EFB">
        <w:t>môi</w:t>
      </w:r>
      <w:proofErr w:type="spellEnd"/>
      <w:r w:rsidRPr="00283EFB">
        <w:t xml:space="preserve"> </w:t>
      </w:r>
      <w:proofErr w:type="spellStart"/>
      <w:r w:rsidRPr="00283EFB">
        <w:t>trường</w:t>
      </w:r>
      <w:proofErr w:type="spellEnd"/>
      <w:r w:rsidRPr="00283EFB">
        <w:t xml:space="preserve">. Khi </w:t>
      </w:r>
      <w:proofErr w:type="spellStart"/>
      <w:r w:rsidRPr="00283EFB">
        <w:t>xây</w:t>
      </w:r>
      <w:proofErr w:type="spellEnd"/>
      <w:r w:rsidRPr="00283EFB">
        <w:t xml:space="preserve"> </w:t>
      </w:r>
      <w:proofErr w:type="spellStart"/>
      <w:r w:rsidRPr="00283EFB">
        <w:t>dựng</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Pr="00283EFB">
        <w:t>phải</w:t>
      </w:r>
      <w:proofErr w:type="spellEnd"/>
      <w:r w:rsidRPr="00283EFB">
        <w:t xml:space="preserve"> </w:t>
      </w:r>
      <w:proofErr w:type="spellStart"/>
      <w:r w:rsidRPr="00283EFB">
        <w:t>làm</w:t>
      </w:r>
      <w:proofErr w:type="spellEnd"/>
      <w:r w:rsidRPr="00283EFB">
        <w:t xml:space="preserve"> </w:t>
      </w:r>
      <w:proofErr w:type="spellStart"/>
      <w:r w:rsidRPr="00283EFB">
        <w:t>theo</w:t>
      </w:r>
      <w:proofErr w:type="spellEnd"/>
      <w:r w:rsidRPr="00283EFB">
        <w:t xml:space="preserve"> </w:t>
      </w:r>
      <w:proofErr w:type="spellStart"/>
      <w:r w:rsidRPr="00283EFB">
        <w:t>đúng</w:t>
      </w:r>
      <w:proofErr w:type="spellEnd"/>
      <w:r w:rsidRPr="00283EFB">
        <w:t xml:space="preserve"> </w:t>
      </w:r>
      <w:proofErr w:type="spellStart"/>
      <w:r w:rsidRPr="00283EFB">
        <w:t>bản</w:t>
      </w:r>
      <w:proofErr w:type="spellEnd"/>
      <w:r w:rsidRPr="00283EFB">
        <w:t xml:space="preserve"> </w:t>
      </w:r>
      <w:proofErr w:type="spellStart"/>
      <w:r w:rsidRPr="00283EFB">
        <w:t>vẽ</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Bản</w:t>
      </w:r>
      <w:proofErr w:type="spellEnd"/>
      <w:r w:rsidRPr="00283EFB">
        <w:t xml:space="preserve"> </w:t>
      </w:r>
      <w:proofErr w:type="spellStart"/>
      <w:r w:rsidRPr="00283EFB">
        <w:t>vẽ</w:t>
      </w:r>
      <w:proofErr w:type="spellEnd"/>
      <w:r w:rsidRPr="00283EFB">
        <w:t xml:space="preserve"> </w:t>
      </w:r>
      <w:proofErr w:type="spellStart"/>
      <w:r w:rsidRPr="00283EFB">
        <w:t>đ</w:t>
      </w:r>
      <w:r w:rsidRPr="00283EFB">
        <w:softHyphen/>
        <w:t>ưa</w:t>
      </w:r>
      <w:proofErr w:type="spellEnd"/>
      <w:r w:rsidRPr="00283EFB">
        <w:t xml:space="preserve"> </w:t>
      </w:r>
      <w:proofErr w:type="spellStart"/>
      <w:r w:rsidRPr="00283EFB">
        <w:t>ra</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phải</w:t>
      </w:r>
      <w:proofErr w:type="spellEnd"/>
      <w:r w:rsidRPr="00283EFB">
        <w:t xml:space="preserve"> </w:t>
      </w:r>
      <w:proofErr w:type="spellStart"/>
      <w:r w:rsidRPr="00283EFB">
        <w:t>đư</w:t>
      </w:r>
      <w:r w:rsidRPr="00283EFB">
        <w:softHyphen/>
        <w:t>ợc</w:t>
      </w:r>
      <w:proofErr w:type="spellEnd"/>
      <w:r w:rsidRPr="00283EFB">
        <w:t xml:space="preserve"> </w:t>
      </w:r>
      <w:proofErr w:type="spellStart"/>
      <w:r w:rsidRPr="00283EFB">
        <w:t>chủ</w:t>
      </w:r>
      <w:proofErr w:type="spellEnd"/>
      <w:r w:rsidRPr="00283EFB">
        <w:t xml:space="preserve"> </w:t>
      </w:r>
      <w:proofErr w:type="spellStart"/>
      <w:r w:rsidRPr="00283EFB">
        <w:t>đầu</w:t>
      </w:r>
      <w:proofErr w:type="spellEnd"/>
      <w:r w:rsidRPr="00283EFB">
        <w:t xml:space="preserve"> </w:t>
      </w:r>
      <w:proofErr w:type="spellStart"/>
      <w:r w:rsidRPr="00283EFB">
        <w:t>tư</w:t>
      </w:r>
      <w:proofErr w:type="spellEnd"/>
      <w:r w:rsidRPr="00283EFB">
        <w:t xml:space="preserve"> </w:t>
      </w:r>
      <w:proofErr w:type="spellStart"/>
      <w:r w:rsidRPr="00283EFB">
        <w:t>xác</w:t>
      </w:r>
      <w:proofErr w:type="spellEnd"/>
      <w:r w:rsidRPr="00283EFB">
        <w:t xml:space="preserve"> </w:t>
      </w:r>
      <w:proofErr w:type="spellStart"/>
      <w:r w:rsidRPr="00283EFB">
        <w:t>nhận</w:t>
      </w:r>
      <w:proofErr w:type="spellEnd"/>
      <w:r w:rsidRPr="00283EFB">
        <w:t xml:space="preserve"> </w:t>
      </w:r>
      <w:proofErr w:type="spellStart"/>
      <w:r w:rsidRPr="00283EFB">
        <w:t>bằng</w:t>
      </w:r>
      <w:proofErr w:type="spellEnd"/>
      <w:r w:rsidRPr="00283EFB">
        <w:t xml:space="preserve"> con </w:t>
      </w:r>
      <w:proofErr w:type="spellStart"/>
      <w:r w:rsidRPr="00283EFB">
        <w:t>dấu</w:t>
      </w:r>
      <w:proofErr w:type="spellEnd"/>
      <w:r w:rsidRPr="00283EFB">
        <w:t xml:space="preserve"> </w:t>
      </w:r>
      <w:proofErr w:type="spellStart"/>
      <w:r w:rsidRPr="00283EFB">
        <w:t>trên</w:t>
      </w:r>
      <w:proofErr w:type="spellEnd"/>
      <w:r w:rsidRPr="00283EFB">
        <w:t xml:space="preserve"> </w:t>
      </w:r>
      <w:proofErr w:type="spellStart"/>
      <w:r w:rsidRPr="00283EFB">
        <w:t>bản</w:t>
      </w:r>
      <w:proofErr w:type="spellEnd"/>
      <w:r w:rsidRPr="00283EFB">
        <w:t xml:space="preserve"> </w:t>
      </w:r>
      <w:proofErr w:type="spellStart"/>
      <w:r w:rsidRPr="00283EFB">
        <w:t>vẽ</w:t>
      </w:r>
      <w:proofErr w:type="spellEnd"/>
      <w:r w:rsidRPr="00283EFB">
        <w:t>.</w:t>
      </w:r>
    </w:p>
    <w:p w14:paraId="27EE503C" w14:textId="77777777" w:rsidR="00311427" w:rsidRPr="00283EFB" w:rsidRDefault="00311427" w:rsidP="00311427">
      <w:pPr>
        <w:spacing w:before="100" w:after="100"/>
        <w:ind w:firstLine="357"/>
      </w:pPr>
      <w:r w:rsidRPr="00283EFB">
        <w:tab/>
        <w:t xml:space="preserve">- </w:t>
      </w:r>
      <w:proofErr w:type="spellStart"/>
      <w:r w:rsidRPr="00283EFB">
        <w:t>Những</w:t>
      </w:r>
      <w:proofErr w:type="spellEnd"/>
      <w:r w:rsidRPr="00283EFB">
        <w:t xml:space="preserve"> </w:t>
      </w:r>
      <w:proofErr w:type="spellStart"/>
      <w:r w:rsidRPr="00283EFB">
        <w:t>thay</w:t>
      </w:r>
      <w:proofErr w:type="spellEnd"/>
      <w:r w:rsidRPr="00283EFB">
        <w:t xml:space="preserve"> </w:t>
      </w:r>
      <w:proofErr w:type="spellStart"/>
      <w:r w:rsidRPr="00283EFB">
        <w:t>đổi</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trong</w:t>
      </w:r>
      <w:proofErr w:type="spellEnd"/>
      <w:r w:rsidRPr="00283EFB">
        <w:t xml:space="preserve"> </w:t>
      </w:r>
      <w:proofErr w:type="spellStart"/>
      <w:r w:rsidRPr="00283EFB">
        <w:t>quá</w:t>
      </w:r>
      <w:proofErr w:type="spellEnd"/>
      <w:r w:rsidRPr="00283EFB">
        <w:t xml:space="preserve"> </w:t>
      </w:r>
      <w:proofErr w:type="spellStart"/>
      <w:r w:rsidRPr="00283EFB">
        <w:t>trình</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phải</w:t>
      </w:r>
      <w:proofErr w:type="spellEnd"/>
      <w:r w:rsidRPr="00283EFB">
        <w:t xml:space="preserve"> </w:t>
      </w:r>
      <w:proofErr w:type="spellStart"/>
      <w:r w:rsidRPr="00283EFB">
        <w:t>đ</w:t>
      </w:r>
      <w:r w:rsidRPr="00283EFB">
        <w:softHyphen/>
        <w:t>ược</w:t>
      </w:r>
      <w:proofErr w:type="spellEnd"/>
      <w:r w:rsidRPr="00283EFB">
        <w:t xml:space="preserve"> </w:t>
      </w:r>
      <w:proofErr w:type="spellStart"/>
      <w:r w:rsidRPr="00283EFB">
        <w:t>thỏa</w:t>
      </w:r>
      <w:proofErr w:type="spellEnd"/>
      <w:r w:rsidRPr="00283EFB">
        <w:t xml:space="preserve"> </w:t>
      </w:r>
      <w:proofErr w:type="spellStart"/>
      <w:r w:rsidRPr="00283EFB">
        <w:t>thuận</w:t>
      </w:r>
      <w:proofErr w:type="spellEnd"/>
      <w:r w:rsidRPr="00283EFB">
        <w:t xml:space="preserve"> </w:t>
      </w:r>
      <w:proofErr w:type="spellStart"/>
      <w:r w:rsidRPr="00283EFB">
        <w:t>của</w:t>
      </w:r>
      <w:proofErr w:type="spellEnd"/>
      <w:r w:rsidRPr="00283EFB">
        <w:t xml:space="preserve"> </w:t>
      </w:r>
      <w:proofErr w:type="spellStart"/>
      <w:r w:rsidRPr="00283EFB">
        <w:t>cơ</w:t>
      </w:r>
      <w:proofErr w:type="spellEnd"/>
      <w:r w:rsidRPr="00283EFB">
        <w:t xml:space="preserve"> </w:t>
      </w:r>
      <w:proofErr w:type="spellStart"/>
      <w:r w:rsidRPr="00283EFB">
        <w:t>quan</w:t>
      </w:r>
      <w:proofErr w:type="spellEnd"/>
      <w:r w:rsidRPr="00283EFB">
        <w:t xml:space="preserve"> </w:t>
      </w:r>
      <w:proofErr w:type="spellStart"/>
      <w:r w:rsidRPr="00283EFB">
        <w:t>giao</w:t>
      </w:r>
      <w:proofErr w:type="spellEnd"/>
      <w:r w:rsidRPr="00283EFB">
        <w:t xml:space="preserve"> </w:t>
      </w:r>
      <w:proofErr w:type="spellStart"/>
      <w:r w:rsidRPr="00283EFB">
        <w:t>thầu</w:t>
      </w:r>
      <w:proofErr w:type="spellEnd"/>
      <w:r w:rsidRPr="00283EFB">
        <w:t xml:space="preserve">, </w:t>
      </w:r>
      <w:proofErr w:type="spellStart"/>
      <w:r w:rsidRPr="00283EFB">
        <w:t>cơ</w:t>
      </w:r>
      <w:proofErr w:type="spellEnd"/>
      <w:r w:rsidRPr="00283EFB">
        <w:t xml:space="preserve"> </w:t>
      </w:r>
      <w:proofErr w:type="spellStart"/>
      <w:r w:rsidRPr="00283EFB">
        <w:t>quan</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và</w:t>
      </w:r>
      <w:proofErr w:type="spellEnd"/>
      <w:r w:rsidRPr="00283EFB">
        <w:t xml:space="preserve"> </w:t>
      </w:r>
      <w:proofErr w:type="spellStart"/>
      <w:r w:rsidRPr="00283EFB">
        <w:t>phải</w:t>
      </w:r>
      <w:proofErr w:type="spellEnd"/>
      <w:r w:rsidRPr="00283EFB">
        <w:t xml:space="preserve"> </w:t>
      </w:r>
      <w:proofErr w:type="spellStart"/>
      <w:r w:rsidRPr="00283EFB">
        <w:t>theo</w:t>
      </w:r>
      <w:proofErr w:type="spellEnd"/>
      <w:r w:rsidRPr="00283EFB">
        <w:t xml:space="preserve"> </w:t>
      </w:r>
      <w:proofErr w:type="spellStart"/>
      <w:r w:rsidRPr="00283EFB">
        <w:t>đúng</w:t>
      </w:r>
      <w:proofErr w:type="spellEnd"/>
      <w:r w:rsidRPr="00283EFB">
        <w:t xml:space="preserve"> </w:t>
      </w:r>
      <w:proofErr w:type="spellStart"/>
      <w:r w:rsidRPr="00283EFB">
        <w:t>những</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của</w:t>
      </w:r>
      <w:proofErr w:type="spellEnd"/>
      <w:r w:rsidRPr="00283EFB">
        <w:t xml:space="preserve"> </w:t>
      </w:r>
      <w:proofErr w:type="spellStart"/>
      <w:r w:rsidRPr="00283EFB">
        <w:t>Điều</w:t>
      </w:r>
      <w:proofErr w:type="spellEnd"/>
      <w:r w:rsidRPr="00283EFB">
        <w:t xml:space="preserve"> </w:t>
      </w:r>
      <w:proofErr w:type="spellStart"/>
      <w:r w:rsidRPr="00283EFB">
        <w:t>lệ</w:t>
      </w:r>
      <w:proofErr w:type="spellEnd"/>
      <w:r w:rsidRPr="00283EFB">
        <w:t xml:space="preserve"> </w:t>
      </w:r>
      <w:proofErr w:type="spellStart"/>
      <w:r w:rsidRPr="00283EFB">
        <w:t>về</w:t>
      </w:r>
      <w:proofErr w:type="spellEnd"/>
      <w:r w:rsidRPr="00283EFB">
        <w:t xml:space="preserve"> </w:t>
      </w:r>
      <w:proofErr w:type="spellStart"/>
      <w:r w:rsidRPr="00283EFB">
        <w:t>việc</w:t>
      </w:r>
      <w:proofErr w:type="spellEnd"/>
      <w:r w:rsidRPr="00283EFB">
        <w:t xml:space="preserve"> </w:t>
      </w:r>
      <w:proofErr w:type="spellStart"/>
      <w:r w:rsidRPr="00283EFB">
        <w:t>lập</w:t>
      </w:r>
      <w:proofErr w:type="spellEnd"/>
      <w:r w:rsidRPr="00283EFB">
        <w:t xml:space="preserve"> </w:t>
      </w:r>
      <w:proofErr w:type="spellStart"/>
      <w:r w:rsidRPr="00283EFB">
        <w:t>thẩm</w:t>
      </w:r>
      <w:proofErr w:type="spellEnd"/>
      <w:r w:rsidRPr="00283EFB">
        <w:t xml:space="preserve"> </w:t>
      </w:r>
      <w:proofErr w:type="spellStart"/>
      <w:r w:rsidRPr="00283EFB">
        <w:t>tra</w:t>
      </w:r>
      <w:proofErr w:type="spellEnd"/>
      <w:r w:rsidRPr="00283EFB">
        <w:t xml:space="preserve">, </w:t>
      </w:r>
      <w:proofErr w:type="spellStart"/>
      <w:r w:rsidRPr="00283EFB">
        <w:t>xét</w:t>
      </w:r>
      <w:proofErr w:type="spellEnd"/>
      <w:r w:rsidRPr="00283EFB">
        <w:t xml:space="preserve"> </w:t>
      </w:r>
      <w:proofErr w:type="spellStart"/>
      <w:r w:rsidRPr="00283EFB">
        <w:t>duyệt</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và</w:t>
      </w:r>
      <w:proofErr w:type="spellEnd"/>
      <w:r w:rsidRPr="00283EFB">
        <w:t xml:space="preserve"> </w:t>
      </w:r>
      <w:proofErr w:type="spellStart"/>
      <w:r w:rsidRPr="00283EFB">
        <w:t>dự</w:t>
      </w:r>
      <w:proofErr w:type="spellEnd"/>
      <w:r w:rsidRPr="00283EFB">
        <w:t xml:space="preserve"> </w:t>
      </w:r>
      <w:proofErr w:type="spellStart"/>
      <w:r w:rsidRPr="00283EFB">
        <w:t>toán</w:t>
      </w:r>
      <w:proofErr w:type="spellEnd"/>
      <w:r w:rsidRPr="00283EFB">
        <w:t xml:space="preserve"> </w:t>
      </w:r>
      <w:proofErr w:type="spellStart"/>
      <w:r w:rsidRPr="00283EFB">
        <w:t>các</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w:t>
      </w:r>
    </w:p>
    <w:p w14:paraId="7C88DDD1" w14:textId="77777777" w:rsidR="00311427" w:rsidRPr="00283EFB" w:rsidRDefault="00311427" w:rsidP="00311427">
      <w:pPr>
        <w:spacing w:before="100" w:after="100"/>
        <w:ind w:firstLine="357"/>
      </w:pPr>
      <w:r w:rsidRPr="00283EFB">
        <w:tab/>
        <w:t xml:space="preserve">- Công </w:t>
      </w:r>
      <w:proofErr w:type="spellStart"/>
      <w:r w:rsidRPr="00283EFB">
        <w:t>tác</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xây</w:t>
      </w:r>
      <w:proofErr w:type="spellEnd"/>
      <w:r w:rsidRPr="00283EFB">
        <w:t xml:space="preserve"> </w:t>
      </w:r>
      <w:proofErr w:type="spellStart"/>
      <w:r w:rsidRPr="00283EFB">
        <w:t>lắp</w:t>
      </w:r>
      <w:proofErr w:type="spellEnd"/>
      <w:r w:rsidRPr="00283EFB">
        <w:t xml:space="preserve"> </w:t>
      </w:r>
      <w:proofErr w:type="spellStart"/>
      <w:r w:rsidRPr="00283EFB">
        <w:t>cần</w:t>
      </w:r>
      <w:proofErr w:type="spellEnd"/>
      <w:r w:rsidRPr="00283EFB">
        <w:t xml:space="preserve"> </w:t>
      </w:r>
      <w:proofErr w:type="spellStart"/>
      <w:r w:rsidRPr="00283EFB">
        <w:t>phải</w:t>
      </w:r>
      <w:proofErr w:type="spellEnd"/>
      <w:r w:rsidRPr="00283EFB">
        <w:t xml:space="preserve"> </w:t>
      </w:r>
      <w:proofErr w:type="spellStart"/>
      <w:r w:rsidRPr="00283EFB">
        <w:t>làm</w:t>
      </w:r>
      <w:proofErr w:type="spellEnd"/>
      <w:r w:rsidRPr="00283EFB">
        <w:t xml:space="preserve"> </w:t>
      </w:r>
      <w:proofErr w:type="spellStart"/>
      <w:r w:rsidRPr="00283EFB">
        <w:t>liên</w:t>
      </w:r>
      <w:proofErr w:type="spellEnd"/>
      <w:r w:rsidRPr="00283EFB">
        <w:t xml:space="preserve"> </w:t>
      </w:r>
      <w:proofErr w:type="spellStart"/>
      <w:r w:rsidRPr="00283EFB">
        <w:t>tục</w:t>
      </w:r>
      <w:proofErr w:type="spellEnd"/>
      <w:r w:rsidRPr="00283EFB">
        <w:t xml:space="preserve"> </w:t>
      </w:r>
      <w:proofErr w:type="spellStart"/>
      <w:r w:rsidRPr="00283EFB">
        <w:t>quanh</w:t>
      </w:r>
      <w:proofErr w:type="spellEnd"/>
      <w:r w:rsidRPr="00283EFB">
        <w:t xml:space="preserve"> </w:t>
      </w:r>
      <w:proofErr w:type="spellStart"/>
      <w:r w:rsidRPr="00283EFB">
        <w:t>năm</w:t>
      </w:r>
      <w:proofErr w:type="spellEnd"/>
      <w:r w:rsidRPr="00283EFB">
        <w:t xml:space="preserve">. </w:t>
      </w:r>
      <w:proofErr w:type="spellStart"/>
      <w:r w:rsidRPr="00283EFB">
        <w:t>Đối</w:t>
      </w:r>
      <w:proofErr w:type="spellEnd"/>
      <w:r w:rsidRPr="00283EFB">
        <w:t xml:space="preserve"> </w:t>
      </w:r>
      <w:proofErr w:type="spellStart"/>
      <w:r w:rsidRPr="00283EFB">
        <w:t>với</w:t>
      </w:r>
      <w:proofErr w:type="spellEnd"/>
      <w:r w:rsidRPr="00283EFB">
        <w:t xml:space="preserve"> </w:t>
      </w:r>
      <w:proofErr w:type="spellStart"/>
      <w:r w:rsidRPr="00283EFB">
        <w:t>từng</w:t>
      </w:r>
      <w:proofErr w:type="spellEnd"/>
      <w:r w:rsidRPr="00283EFB">
        <w:t xml:space="preserve"> </w:t>
      </w:r>
      <w:proofErr w:type="spellStart"/>
      <w:r w:rsidRPr="00283EFB">
        <w:t>loại</w:t>
      </w:r>
      <w:proofErr w:type="spellEnd"/>
      <w:r w:rsidRPr="00283EFB">
        <w:t xml:space="preserve"> </w:t>
      </w:r>
      <w:proofErr w:type="spellStart"/>
      <w:r w:rsidRPr="00283EFB">
        <w:t>công</w:t>
      </w:r>
      <w:proofErr w:type="spellEnd"/>
      <w:r w:rsidRPr="00283EFB">
        <w:t xml:space="preserve"> </w:t>
      </w:r>
      <w:proofErr w:type="spellStart"/>
      <w:r w:rsidRPr="00283EFB">
        <w:t>việc</w:t>
      </w:r>
      <w:proofErr w:type="spellEnd"/>
      <w:r w:rsidRPr="00283EFB">
        <w:t xml:space="preserve">, </w:t>
      </w:r>
      <w:proofErr w:type="spellStart"/>
      <w:r w:rsidRPr="00283EFB">
        <w:t>cần</w:t>
      </w:r>
      <w:proofErr w:type="spellEnd"/>
      <w:r w:rsidRPr="00283EFB">
        <w:t xml:space="preserve"> </w:t>
      </w:r>
      <w:proofErr w:type="spellStart"/>
      <w:r w:rsidRPr="00283EFB">
        <w:t>tính</w:t>
      </w:r>
      <w:proofErr w:type="spellEnd"/>
      <w:r w:rsidRPr="00283EFB">
        <w:t xml:space="preserve"> </w:t>
      </w:r>
      <w:proofErr w:type="spellStart"/>
      <w:r w:rsidRPr="00283EFB">
        <w:t>toán</w:t>
      </w:r>
      <w:proofErr w:type="spellEnd"/>
      <w:r w:rsidRPr="00283EFB">
        <w:t xml:space="preserve"> </w:t>
      </w:r>
      <w:proofErr w:type="spellStart"/>
      <w:r w:rsidRPr="00283EFB">
        <w:t>bố</w:t>
      </w:r>
      <w:proofErr w:type="spellEnd"/>
      <w:r w:rsidRPr="00283EFB">
        <w:t xml:space="preserve"> </w:t>
      </w:r>
      <w:proofErr w:type="spellStart"/>
      <w:r w:rsidRPr="00283EFB">
        <w:t>trí</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trong</w:t>
      </w:r>
      <w:proofErr w:type="spellEnd"/>
      <w:r w:rsidRPr="00283EFB">
        <w:t xml:space="preserve"> </w:t>
      </w:r>
      <w:proofErr w:type="spellStart"/>
      <w:r w:rsidRPr="00283EFB">
        <w:t>thời</w:t>
      </w:r>
      <w:proofErr w:type="spellEnd"/>
      <w:r w:rsidRPr="00283EFB">
        <w:t xml:space="preserve"> </w:t>
      </w:r>
      <w:proofErr w:type="spellStart"/>
      <w:r w:rsidRPr="00283EFB">
        <w:t>gian</w:t>
      </w:r>
      <w:proofErr w:type="spellEnd"/>
      <w:r w:rsidRPr="00283EFB">
        <w:t xml:space="preserve"> </w:t>
      </w:r>
      <w:proofErr w:type="spellStart"/>
      <w:r w:rsidRPr="00283EFB">
        <w:t>thuận</w:t>
      </w:r>
      <w:proofErr w:type="spellEnd"/>
      <w:r w:rsidRPr="00283EFB">
        <w:t xml:space="preserve"> </w:t>
      </w:r>
      <w:proofErr w:type="spellStart"/>
      <w:r w:rsidRPr="00283EFB">
        <w:t>lợi</w:t>
      </w:r>
      <w:proofErr w:type="spellEnd"/>
      <w:r w:rsidRPr="00283EFB">
        <w:t xml:space="preserve"> </w:t>
      </w:r>
      <w:proofErr w:type="spellStart"/>
      <w:r w:rsidRPr="00283EFB">
        <w:t>nhất</w:t>
      </w:r>
      <w:proofErr w:type="spellEnd"/>
      <w:r w:rsidRPr="00283EFB">
        <w:t xml:space="preserve"> </w:t>
      </w:r>
      <w:proofErr w:type="spellStart"/>
      <w:r w:rsidRPr="00283EFB">
        <w:t>tùy</w:t>
      </w:r>
      <w:proofErr w:type="spellEnd"/>
      <w:r w:rsidRPr="00283EFB">
        <w:t xml:space="preserve"> </w:t>
      </w:r>
      <w:proofErr w:type="spellStart"/>
      <w:r w:rsidRPr="00283EFB">
        <w:t>theo</w:t>
      </w:r>
      <w:proofErr w:type="spellEnd"/>
      <w:r w:rsidRPr="00283EFB">
        <w:t xml:space="preserve"> </w:t>
      </w:r>
      <w:proofErr w:type="spellStart"/>
      <w:r w:rsidRPr="00283EFB">
        <w:t>điều</w:t>
      </w:r>
      <w:proofErr w:type="spellEnd"/>
      <w:r w:rsidRPr="00283EFB">
        <w:t xml:space="preserve"> </w:t>
      </w:r>
      <w:proofErr w:type="spellStart"/>
      <w:r w:rsidRPr="00283EFB">
        <w:t>kiện</w:t>
      </w:r>
      <w:proofErr w:type="spellEnd"/>
      <w:r w:rsidRPr="00283EFB">
        <w:t xml:space="preserve"> </w:t>
      </w:r>
      <w:proofErr w:type="spellStart"/>
      <w:r w:rsidRPr="00283EFB">
        <w:t>thiên</w:t>
      </w:r>
      <w:proofErr w:type="spellEnd"/>
      <w:r w:rsidRPr="00283EFB">
        <w:t xml:space="preserve"> </w:t>
      </w:r>
      <w:proofErr w:type="spellStart"/>
      <w:r w:rsidRPr="00283EFB">
        <w:t>nhiên</w:t>
      </w:r>
      <w:proofErr w:type="spellEnd"/>
      <w:r w:rsidRPr="00283EFB">
        <w:t xml:space="preserve"> </w:t>
      </w:r>
      <w:proofErr w:type="spellStart"/>
      <w:r w:rsidRPr="00283EFB">
        <w:t>và</w:t>
      </w:r>
      <w:proofErr w:type="spellEnd"/>
      <w:r w:rsidRPr="00283EFB">
        <w:t xml:space="preserve"> </w:t>
      </w:r>
      <w:proofErr w:type="spellStart"/>
      <w:r w:rsidRPr="00283EFB">
        <w:t>khí</w:t>
      </w:r>
      <w:proofErr w:type="spellEnd"/>
      <w:r w:rsidRPr="00283EFB">
        <w:t xml:space="preserve"> </w:t>
      </w:r>
      <w:proofErr w:type="spellStart"/>
      <w:r w:rsidRPr="00283EFB">
        <w:t>hậu</w:t>
      </w:r>
      <w:proofErr w:type="spellEnd"/>
      <w:r w:rsidRPr="00283EFB">
        <w:t xml:space="preserve"> </w:t>
      </w:r>
      <w:proofErr w:type="spellStart"/>
      <w:r w:rsidRPr="00283EFB">
        <w:t>của</w:t>
      </w:r>
      <w:proofErr w:type="spellEnd"/>
      <w:r w:rsidRPr="00283EFB">
        <w:t xml:space="preserve"> </w:t>
      </w:r>
      <w:proofErr w:type="spellStart"/>
      <w:r w:rsidRPr="00283EFB">
        <w:t>vùng</w:t>
      </w:r>
      <w:proofErr w:type="spellEnd"/>
      <w:r w:rsidRPr="00283EFB">
        <w:t xml:space="preserve"> </w:t>
      </w:r>
      <w:proofErr w:type="spellStart"/>
      <w:r w:rsidRPr="00283EFB">
        <w:t>lãnh</w:t>
      </w:r>
      <w:proofErr w:type="spellEnd"/>
      <w:r w:rsidRPr="00283EFB">
        <w:t xml:space="preserve"> </w:t>
      </w:r>
      <w:proofErr w:type="spellStart"/>
      <w:r w:rsidRPr="00283EFB">
        <w:t>thổ</w:t>
      </w:r>
      <w:proofErr w:type="spellEnd"/>
      <w:r w:rsidRPr="00283EFB">
        <w:t xml:space="preserve"> </w:t>
      </w:r>
      <w:proofErr w:type="spellStart"/>
      <w:r w:rsidRPr="00283EFB">
        <w:t>có</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w:t>
      </w:r>
    </w:p>
    <w:p w14:paraId="29B29AD4" w14:textId="77777777" w:rsidR="00311427" w:rsidRPr="00283EFB" w:rsidRDefault="00311427" w:rsidP="00311427">
      <w:pPr>
        <w:spacing w:before="100" w:after="100"/>
        <w:ind w:firstLine="357"/>
      </w:pPr>
      <w:r w:rsidRPr="00283EFB">
        <w:tab/>
        <w:t xml:space="preserve">- Khi </w:t>
      </w:r>
      <w:proofErr w:type="spellStart"/>
      <w:r w:rsidRPr="00283EFB">
        <w:t>lập</w:t>
      </w:r>
      <w:proofErr w:type="spellEnd"/>
      <w:r w:rsidRPr="00283EFB">
        <w:t xml:space="preserve"> </w:t>
      </w:r>
      <w:proofErr w:type="spellStart"/>
      <w:r w:rsidRPr="00283EFB">
        <w:t>kế</w:t>
      </w:r>
      <w:proofErr w:type="spellEnd"/>
      <w:r w:rsidRPr="00283EFB">
        <w:t xml:space="preserve"> </w:t>
      </w:r>
      <w:proofErr w:type="spellStart"/>
      <w:r w:rsidRPr="00283EFB">
        <w:t>hoạch</w:t>
      </w:r>
      <w:proofErr w:type="spellEnd"/>
      <w:r w:rsidRPr="00283EFB">
        <w:t xml:space="preserve"> </w:t>
      </w:r>
      <w:proofErr w:type="spellStart"/>
      <w:r w:rsidRPr="00283EFB">
        <w:t>xây</w:t>
      </w:r>
      <w:proofErr w:type="spellEnd"/>
      <w:r w:rsidRPr="00283EFB">
        <w:t xml:space="preserve"> </w:t>
      </w:r>
      <w:proofErr w:type="spellStart"/>
      <w:r w:rsidRPr="00283EFB">
        <w:t>lắp</w:t>
      </w:r>
      <w:proofErr w:type="spellEnd"/>
      <w:r w:rsidRPr="00283EFB">
        <w:t xml:space="preserve">, </w:t>
      </w:r>
      <w:proofErr w:type="spellStart"/>
      <w:r w:rsidRPr="00283EFB">
        <w:t>phải</w:t>
      </w:r>
      <w:proofErr w:type="spellEnd"/>
      <w:r w:rsidRPr="00283EFB">
        <w:t xml:space="preserve"> </w:t>
      </w:r>
      <w:proofErr w:type="spellStart"/>
      <w:r w:rsidRPr="00283EFB">
        <w:t>tính</w:t>
      </w:r>
      <w:proofErr w:type="spellEnd"/>
      <w:r w:rsidRPr="00283EFB">
        <w:t xml:space="preserve"> </w:t>
      </w:r>
      <w:proofErr w:type="spellStart"/>
      <w:r w:rsidRPr="00283EFB">
        <w:t>toán</w:t>
      </w:r>
      <w:proofErr w:type="spellEnd"/>
      <w:r w:rsidRPr="00283EFB">
        <w:t xml:space="preserve"> </w:t>
      </w:r>
      <w:proofErr w:type="spellStart"/>
      <w:r w:rsidRPr="00283EFB">
        <w:t>để</w:t>
      </w:r>
      <w:proofErr w:type="spellEnd"/>
      <w:r w:rsidRPr="00283EFB">
        <w:t xml:space="preserve"> </w:t>
      </w:r>
      <w:proofErr w:type="spellStart"/>
      <w:r w:rsidRPr="00283EFB">
        <w:t>bố</w:t>
      </w:r>
      <w:proofErr w:type="spellEnd"/>
      <w:r w:rsidRPr="00283EFB">
        <w:t xml:space="preserve"> </w:t>
      </w:r>
      <w:proofErr w:type="spellStart"/>
      <w:r w:rsidRPr="00283EFB">
        <w:t>trí</w:t>
      </w:r>
      <w:proofErr w:type="spellEnd"/>
      <w:r w:rsidRPr="00283EFB">
        <w:t xml:space="preserve"> </w:t>
      </w:r>
      <w:proofErr w:type="spellStart"/>
      <w:r w:rsidRPr="00283EFB">
        <w:t>công</w:t>
      </w:r>
      <w:proofErr w:type="spellEnd"/>
      <w:r w:rsidRPr="00283EFB">
        <w:t xml:space="preserve"> </w:t>
      </w:r>
      <w:proofErr w:type="spellStart"/>
      <w:r w:rsidRPr="00283EFB">
        <w:t>việc</w:t>
      </w:r>
      <w:proofErr w:type="spellEnd"/>
      <w:r w:rsidRPr="00283EFB">
        <w:t xml:space="preserve"> </w:t>
      </w:r>
      <w:proofErr w:type="spellStart"/>
      <w:r w:rsidRPr="00283EFB">
        <w:t>đủ</w:t>
      </w:r>
      <w:proofErr w:type="spellEnd"/>
      <w:r w:rsidRPr="00283EFB">
        <w:t xml:space="preserve"> </w:t>
      </w:r>
      <w:proofErr w:type="spellStart"/>
      <w:r w:rsidRPr="00283EFB">
        <w:t>và</w:t>
      </w:r>
      <w:proofErr w:type="spellEnd"/>
      <w:r w:rsidRPr="00283EFB">
        <w:t xml:space="preserve"> </w:t>
      </w:r>
      <w:proofErr w:type="spellStart"/>
      <w:r w:rsidRPr="00283EFB">
        <w:t>ổn</w:t>
      </w:r>
      <w:proofErr w:type="spellEnd"/>
      <w:r w:rsidRPr="00283EFB">
        <w:t xml:space="preserve"> </w:t>
      </w:r>
      <w:proofErr w:type="spellStart"/>
      <w:r w:rsidRPr="00283EFB">
        <w:t>định</w:t>
      </w:r>
      <w:proofErr w:type="spellEnd"/>
      <w:r w:rsidRPr="00283EFB">
        <w:t xml:space="preserve"> </w:t>
      </w:r>
      <w:proofErr w:type="spellStart"/>
      <w:r w:rsidRPr="00283EFB">
        <w:t>cho</w:t>
      </w:r>
      <w:proofErr w:type="spellEnd"/>
      <w:r w:rsidRPr="00283EFB">
        <w:t xml:space="preserve"> </w:t>
      </w:r>
      <w:proofErr w:type="spellStart"/>
      <w:r w:rsidRPr="00283EFB">
        <w:t>các</w:t>
      </w:r>
      <w:proofErr w:type="spellEnd"/>
      <w:r w:rsidRPr="00283EFB">
        <w:t xml:space="preserve"> </w:t>
      </w:r>
      <w:proofErr w:type="spellStart"/>
      <w:r w:rsidRPr="00283EFB">
        <w:t>đơn</w:t>
      </w:r>
      <w:proofErr w:type="spellEnd"/>
      <w:r w:rsidRPr="00283EFB">
        <w:t xml:space="preserve"> </w:t>
      </w:r>
      <w:proofErr w:type="spellStart"/>
      <w:r w:rsidRPr="00283EFB">
        <w:t>vị</w:t>
      </w:r>
      <w:proofErr w:type="spellEnd"/>
      <w:r w:rsidRPr="00283EFB">
        <w:t xml:space="preserve"> </w:t>
      </w:r>
      <w:proofErr w:type="spellStart"/>
      <w:r w:rsidRPr="00283EFB">
        <w:t>xây</w:t>
      </w:r>
      <w:proofErr w:type="spellEnd"/>
      <w:r w:rsidRPr="00283EFB">
        <w:t xml:space="preserve"> </w:t>
      </w:r>
      <w:proofErr w:type="spellStart"/>
      <w:r w:rsidRPr="00283EFB">
        <w:t>lắp</w:t>
      </w:r>
      <w:proofErr w:type="spellEnd"/>
      <w:r w:rsidRPr="00283EFB">
        <w:t xml:space="preserve"> </w:t>
      </w:r>
      <w:proofErr w:type="spellStart"/>
      <w:r w:rsidRPr="00283EFB">
        <w:t>trong</w:t>
      </w:r>
      <w:proofErr w:type="spellEnd"/>
      <w:r w:rsidRPr="00283EFB">
        <w:t xml:space="preserve"> </w:t>
      </w:r>
      <w:proofErr w:type="spellStart"/>
      <w:r w:rsidRPr="00283EFB">
        <w:t>từng</w:t>
      </w:r>
      <w:proofErr w:type="spellEnd"/>
      <w:r w:rsidRPr="00283EFB">
        <w:t xml:space="preserve"> </w:t>
      </w:r>
      <w:proofErr w:type="spellStart"/>
      <w:r w:rsidRPr="00283EFB">
        <w:t>giai</w:t>
      </w:r>
      <w:proofErr w:type="spellEnd"/>
      <w:r w:rsidRPr="00283EFB">
        <w:t xml:space="preserve"> </w:t>
      </w:r>
      <w:proofErr w:type="spellStart"/>
      <w:r w:rsidRPr="00283EFB">
        <w:t>đoạn</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Đồng</w:t>
      </w:r>
      <w:proofErr w:type="spellEnd"/>
      <w:r w:rsidRPr="00283EFB">
        <w:t xml:space="preserve"> </w:t>
      </w:r>
      <w:proofErr w:type="spellStart"/>
      <w:r w:rsidRPr="00283EFB">
        <w:t>thời</w:t>
      </w:r>
      <w:proofErr w:type="spellEnd"/>
      <w:r w:rsidRPr="00283EFB">
        <w:t xml:space="preserve">, </w:t>
      </w:r>
      <w:proofErr w:type="spellStart"/>
      <w:r w:rsidRPr="00283EFB">
        <w:t>phải</w:t>
      </w:r>
      <w:proofErr w:type="spellEnd"/>
      <w:r w:rsidRPr="00283EFB">
        <w:t xml:space="preserve"> </w:t>
      </w:r>
      <w:proofErr w:type="spellStart"/>
      <w:r w:rsidRPr="00283EFB">
        <w:t>bố</w:t>
      </w:r>
      <w:proofErr w:type="spellEnd"/>
      <w:r w:rsidRPr="00283EFB">
        <w:t xml:space="preserve"> </w:t>
      </w:r>
      <w:proofErr w:type="spellStart"/>
      <w:r w:rsidRPr="00283EFB">
        <w:t>trí</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cho</w:t>
      </w:r>
      <w:proofErr w:type="spellEnd"/>
      <w:r w:rsidRPr="00283EFB">
        <w:t xml:space="preserve"> </w:t>
      </w:r>
      <w:proofErr w:type="spellStart"/>
      <w:r w:rsidRPr="00283EFB">
        <w:t>đồng</w:t>
      </w:r>
      <w:proofErr w:type="spellEnd"/>
      <w:r w:rsidRPr="00283EFB">
        <w:t xml:space="preserve"> </w:t>
      </w:r>
      <w:proofErr w:type="spellStart"/>
      <w:r w:rsidRPr="00283EFB">
        <w:t>bộ</w:t>
      </w:r>
      <w:proofErr w:type="spellEnd"/>
      <w:r w:rsidRPr="00283EFB">
        <w:t xml:space="preserve"> </w:t>
      </w:r>
      <w:proofErr w:type="spellStart"/>
      <w:r w:rsidRPr="00283EFB">
        <w:t>để</w:t>
      </w:r>
      <w:proofErr w:type="spellEnd"/>
      <w:r w:rsidRPr="00283EFB">
        <w:t xml:space="preserve"> </w:t>
      </w:r>
      <w:proofErr w:type="spellStart"/>
      <w:r w:rsidRPr="00283EFB">
        <w:t>bàn</w:t>
      </w:r>
      <w:proofErr w:type="spellEnd"/>
      <w:r w:rsidRPr="00283EFB">
        <w:t xml:space="preserve"> </w:t>
      </w:r>
      <w:proofErr w:type="spellStart"/>
      <w:r w:rsidRPr="00283EFB">
        <w:t>giao</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Pr="00283EFB">
        <w:t>một</w:t>
      </w:r>
      <w:proofErr w:type="spellEnd"/>
      <w:r w:rsidRPr="00283EFB">
        <w:t xml:space="preserve"> </w:t>
      </w:r>
      <w:proofErr w:type="spellStart"/>
      <w:r w:rsidRPr="00283EFB">
        <w:t>cách</w:t>
      </w:r>
      <w:proofErr w:type="spellEnd"/>
      <w:r w:rsidRPr="00283EFB">
        <w:t xml:space="preserve"> </w:t>
      </w:r>
      <w:proofErr w:type="spellStart"/>
      <w:r w:rsidRPr="00283EFB">
        <w:t>hoàn</w:t>
      </w:r>
      <w:proofErr w:type="spellEnd"/>
      <w:r w:rsidRPr="00283EFB">
        <w:t xml:space="preserve"> </w:t>
      </w:r>
      <w:proofErr w:type="spellStart"/>
      <w:r w:rsidRPr="00283EFB">
        <w:t>chỉnh</w:t>
      </w:r>
      <w:proofErr w:type="spellEnd"/>
      <w:r w:rsidRPr="00283EFB">
        <w:t xml:space="preserve"> </w:t>
      </w:r>
      <w:proofErr w:type="spellStart"/>
      <w:r w:rsidRPr="00283EFB">
        <w:t>và</w:t>
      </w:r>
      <w:proofErr w:type="spellEnd"/>
      <w:r w:rsidRPr="00283EFB">
        <w:t xml:space="preserve"> </w:t>
      </w:r>
      <w:proofErr w:type="spellStart"/>
      <w:r w:rsidRPr="00283EFB">
        <w:t>sớm</w:t>
      </w:r>
      <w:proofErr w:type="spellEnd"/>
      <w:r w:rsidRPr="00283EFB">
        <w:t xml:space="preserve"> </w:t>
      </w:r>
      <w:proofErr w:type="spellStart"/>
      <w:r w:rsidRPr="00283EFB">
        <w:t>đư</w:t>
      </w:r>
      <w:r w:rsidRPr="00283EFB">
        <w:softHyphen/>
        <w:t>a</w:t>
      </w:r>
      <w:proofErr w:type="spellEnd"/>
      <w:r w:rsidRPr="00283EFB">
        <w:t xml:space="preserve"> </w:t>
      </w:r>
      <w:proofErr w:type="spellStart"/>
      <w:r w:rsidRPr="00283EFB">
        <w:t>vào</w:t>
      </w:r>
      <w:proofErr w:type="spellEnd"/>
      <w:r w:rsidRPr="00283EFB">
        <w:t xml:space="preserve"> </w:t>
      </w:r>
      <w:proofErr w:type="spellStart"/>
      <w:r w:rsidRPr="00283EFB">
        <w:t>sử</w:t>
      </w:r>
      <w:proofErr w:type="spellEnd"/>
      <w:r w:rsidRPr="00283EFB">
        <w:t xml:space="preserve"> </w:t>
      </w:r>
      <w:proofErr w:type="spellStart"/>
      <w:r w:rsidRPr="00283EFB">
        <w:t>dụng</w:t>
      </w:r>
      <w:proofErr w:type="spellEnd"/>
      <w:r w:rsidRPr="00283EFB">
        <w:t>.</w:t>
      </w:r>
    </w:p>
    <w:p w14:paraId="43EA9341" w14:textId="77777777" w:rsidR="00311427" w:rsidRPr="00283EFB" w:rsidRDefault="00311427" w:rsidP="00311427">
      <w:pPr>
        <w:spacing w:before="100" w:after="100"/>
        <w:ind w:firstLine="357"/>
      </w:pPr>
      <w:r w:rsidRPr="00283EFB">
        <w:tab/>
        <w:t xml:space="preserve">- </w:t>
      </w:r>
      <w:proofErr w:type="spellStart"/>
      <w:r w:rsidRPr="00283EFB">
        <w:t>Tất</w:t>
      </w:r>
      <w:proofErr w:type="spellEnd"/>
      <w:r w:rsidRPr="00283EFB">
        <w:t xml:space="preserve"> </w:t>
      </w:r>
      <w:proofErr w:type="spellStart"/>
      <w:r w:rsidRPr="00283EFB">
        <w:t>cả</w:t>
      </w:r>
      <w:proofErr w:type="spellEnd"/>
      <w:r w:rsidRPr="00283EFB">
        <w:t xml:space="preserve"> </w:t>
      </w:r>
      <w:proofErr w:type="spellStart"/>
      <w:r w:rsidRPr="00283EFB">
        <w:t>những</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 xml:space="preserve"> </w:t>
      </w:r>
      <w:proofErr w:type="spellStart"/>
      <w:r w:rsidRPr="00283EFB">
        <w:t>tr</w:t>
      </w:r>
      <w:r w:rsidRPr="00283EFB">
        <w:softHyphen/>
        <w:t>ước</w:t>
      </w:r>
      <w:proofErr w:type="spellEnd"/>
      <w:r w:rsidRPr="00283EFB">
        <w:t xml:space="preserve"> </w:t>
      </w:r>
      <w:proofErr w:type="spellStart"/>
      <w:r w:rsidRPr="00283EFB">
        <w:t>khi</w:t>
      </w:r>
      <w:proofErr w:type="spellEnd"/>
      <w:r w:rsidRPr="00283EFB">
        <w:t xml:space="preserve"> </w:t>
      </w:r>
      <w:proofErr w:type="spellStart"/>
      <w:r w:rsidRPr="00283EFB">
        <w:t>khởi</w:t>
      </w:r>
      <w:proofErr w:type="spellEnd"/>
      <w:r w:rsidRPr="00283EFB">
        <w:t xml:space="preserve"> </w:t>
      </w:r>
      <w:proofErr w:type="spellStart"/>
      <w:r w:rsidRPr="00283EFB">
        <w:t>công</w:t>
      </w:r>
      <w:proofErr w:type="spellEnd"/>
      <w:r w:rsidRPr="00283EFB">
        <w:t xml:space="preserve"> </w:t>
      </w:r>
      <w:proofErr w:type="spellStart"/>
      <w:r w:rsidRPr="00283EFB">
        <w:t>xây</w:t>
      </w:r>
      <w:proofErr w:type="spellEnd"/>
      <w:r w:rsidRPr="00283EFB">
        <w:t xml:space="preserve"> </w:t>
      </w:r>
      <w:proofErr w:type="spellStart"/>
      <w:r w:rsidRPr="00283EFB">
        <w:t>lắp</w:t>
      </w:r>
      <w:proofErr w:type="spellEnd"/>
      <w:r w:rsidRPr="00283EFB">
        <w:t xml:space="preserve"> </w:t>
      </w:r>
      <w:proofErr w:type="spellStart"/>
      <w:r w:rsidRPr="00283EFB">
        <w:t>đều</w:t>
      </w:r>
      <w:proofErr w:type="spellEnd"/>
      <w:r w:rsidRPr="00283EFB">
        <w:t xml:space="preserve"> </w:t>
      </w:r>
      <w:proofErr w:type="spellStart"/>
      <w:r w:rsidRPr="00283EFB">
        <w:t>phải</w:t>
      </w:r>
      <w:proofErr w:type="spellEnd"/>
      <w:r w:rsidRPr="00283EFB">
        <w:t xml:space="preserve"> </w:t>
      </w:r>
      <w:proofErr w:type="spellStart"/>
      <w:r w:rsidRPr="00283EFB">
        <w:t>có</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tổ</w:t>
      </w:r>
      <w:proofErr w:type="spellEnd"/>
      <w:r w:rsidRPr="00283EFB">
        <w:t xml:space="preserve"> </w:t>
      </w:r>
      <w:proofErr w:type="spellStart"/>
      <w:r w:rsidRPr="00283EFB">
        <w:t>chức</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Pr="00283EFB">
        <w:t>và</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các</w:t>
      </w:r>
      <w:proofErr w:type="spellEnd"/>
      <w:r w:rsidRPr="00283EFB">
        <w:t xml:space="preserve"> </w:t>
      </w:r>
      <w:proofErr w:type="spellStart"/>
      <w:r w:rsidRPr="00283EFB">
        <w:t>công</w:t>
      </w:r>
      <w:proofErr w:type="spellEnd"/>
      <w:r w:rsidRPr="00283EFB">
        <w:t xml:space="preserve"> </w:t>
      </w:r>
      <w:proofErr w:type="spellStart"/>
      <w:r w:rsidRPr="00283EFB">
        <w:t>tác</w:t>
      </w:r>
      <w:proofErr w:type="spellEnd"/>
      <w:r w:rsidRPr="00283EFB">
        <w:t xml:space="preserve"> </w:t>
      </w:r>
      <w:proofErr w:type="spellStart"/>
      <w:r w:rsidRPr="00283EFB">
        <w:t>xây</w:t>
      </w:r>
      <w:proofErr w:type="spellEnd"/>
      <w:r w:rsidRPr="00283EFB">
        <w:t xml:space="preserve"> </w:t>
      </w:r>
      <w:proofErr w:type="spellStart"/>
      <w:r w:rsidRPr="00283EFB">
        <w:t>lắp</w:t>
      </w:r>
      <w:proofErr w:type="spellEnd"/>
      <w:r w:rsidRPr="00283EFB">
        <w:t xml:space="preserve"> (</w:t>
      </w:r>
      <w:proofErr w:type="spellStart"/>
      <w:r w:rsidRPr="00283EFB">
        <w:t>gọi</w:t>
      </w:r>
      <w:proofErr w:type="spellEnd"/>
      <w:r w:rsidRPr="00283EFB">
        <w:t xml:space="preserve"> </w:t>
      </w:r>
      <w:proofErr w:type="spellStart"/>
      <w:r w:rsidRPr="00283EFB">
        <w:t>tắt</w:t>
      </w:r>
      <w:proofErr w:type="spellEnd"/>
      <w:r w:rsidRPr="00283EFB">
        <w:t xml:space="preserve"> </w:t>
      </w:r>
      <w:proofErr w:type="spellStart"/>
      <w:r w:rsidRPr="00283EFB">
        <w:t>là</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tổ</w:t>
      </w:r>
      <w:proofErr w:type="spellEnd"/>
      <w:r w:rsidRPr="00283EFB">
        <w:t xml:space="preserve"> </w:t>
      </w:r>
      <w:proofErr w:type="spellStart"/>
      <w:r w:rsidRPr="00283EFB">
        <w:t>chức</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 xml:space="preserve"> </w:t>
      </w:r>
      <w:proofErr w:type="spellStart"/>
      <w:r w:rsidRPr="00283EFB">
        <w:t>và</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đ</w:t>
      </w:r>
      <w:r w:rsidRPr="00283EFB">
        <w:softHyphen/>
        <w:t>ược</w:t>
      </w:r>
      <w:proofErr w:type="spellEnd"/>
      <w:r w:rsidRPr="00283EFB">
        <w:t xml:space="preserve"> </w:t>
      </w:r>
      <w:proofErr w:type="spellStart"/>
      <w:r w:rsidRPr="00283EFB">
        <w:t>duyệt</w:t>
      </w:r>
      <w:proofErr w:type="spellEnd"/>
      <w:r w:rsidRPr="00283EFB">
        <w:t>.</w:t>
      </w:r>
    </w:p>
    <w:p w14:paraId="191FEF18" w14:textId="77777777" w:rsidR="00311427" w:rsidRPr="00283EFB" w:rsidRDefault="00311427" w:rsidP="00311427">
      <w:pPr>
        <w:spacing w:before="100" w:after="100"/>
        <w:ind w:firstLine="357"/>
      </w:pPr>
      <w:r w:rsidRPr="00283EFB">
        <w:tab/>
        <w:t xml:space="preserve">- </w:t>
      </w:r>
      <w:proofErr w:type="spellStart"/>
      <w:r w:rsidRPr="00283EFB">
        <w:t>Những</w:t>
      </w:r>
      <w:proofErr w:type="spellEnd"/>
      <w:r w:rsidRPr="00283EFB">
        <w:t xml:space="preserve"> </w:t>
      </w:r>
      <w:proofErr w:type="spellStart"/>
      <w:r w:rsidRPr="00283EFB">
        <w:t>giải</w:t>
      </w:r>
      <w:proofErr w:type="spellEnd"/>
      <w:r w:rsidRPr="00283EFB">
        <w:t xml:space="preserve"> </w:t>
      </w:r>
      <w:proofErr w:type="spellStart"/>
      <w:r w:rsidRPr="00283EFB">
        <w:t>pháp</w:t>
      </w:r>
      <w:proofErr w:type="spellEnd"/>
      <w:r w:rsidRPr="00283EFB">
        <w:t xml:space="preserve"> </w:t>
      </w:r>
      <w:proofErr w:type="spellStart"/>
      <w:r w:rsidRPr="00283EFB">
        <w:t>đề</w:t>
      </w:r>
      <w:proofErr w:type="spellEnd"/>
      <w:r w:rsidRPr="00283EFB">
        <w:t xml:space="preserve"> </w:t>
      </w:r>
      <w:proofErr w:type="spellStart"/>
      <w:r w:rsidRPr="00283EFB">
        <w:t>ra</w:t>
      </w:r>
      <w:proofErr w:type="spellEnd"/>
      <w:r w:rsidRPr="00283EFB">
        <w:t xml:space="preserve"> </w:t>
      </w:r>
      <w:proofErr w:type="spellStart"/>
      <w:r w:rsidRPr="00283EFB">
        <w:t>trong</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tổ</w:t>
      </w:r>
      <w:proofErr w:type="spellEnd"/>
      <w:r w:rsidRPr="00283EFB">
        <w:t xml:space="preserve"> </w:t>
      </w:r>
      <w:proofErr w:type="spellStart"/>
      <w:r w:rsidRPr="00283EFB">
        <w:t>chức</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 xml:space="preserve"> </w:t>
      </w:r>
      <w:proofErr w:type="spellStart"/>
      <w:r w:rsidRPr="00283EFB">
        <w:t>và</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phải</w:t>
      </w:r>
      <w:proofErr w:type="spellEnd"/>
      <w:r w:rsidRPr="00283EFB">
        <w:t xml:space="preserve"> </w:t>
      </w:r>
      <w:proofErr w:type="spellStart"/>
      <w:r w:rsidRPr="00283EFB">
        <w:t>hợp</w:t>
      </w:r>
      <w:proofErr w:type="spellEnd"/>
      <w:r w:rsidRPr="00283EFB">
        <w:t xml:space="preserve"> </w:t>
      </w:r>
      <w:proofErr w:type="spellStart"/>
      <w:r w:rsidRPr="00283EFB">
        <w:t>lý</w:t>
      </w:r>
      <w:proofErr w:type="spellEnd"/>
      <w:r w:rsidRPr="00283EFB">
        <w:t xml:space="preserve">. </w:t>
      </w:r>
      <w:proofErr w:type="spellStart"/>
      <w:r w:rsidRPr="00283EFB">
        <w:t>Tiêu</w:t>
      </w:r>
      <w:proofErr w:type="spellEnd"/>
      <w:r w:rsidRPr="00283EFB">
        <w:t xml:space="preserve"> </w:t>
      </w:r>
      <w:proofErr w:type="spellStart"/>
      <w:r w:rsidRPr="00283EFB">
        <w:t>chuẩn</w:t>
      </w:r>
      <w:proofErr w:type="spellEnd"/>
      <w:r w:rsidRPr="00283EFB">
        <w:t xml:space="preserve"> </w:t>
      </w:r>
      <w:proofErr w:type="spellStart"/>
      <w:r w:rsidRPr="00283EFB">
        <w:t>để</w:t>
      </w:r>
      <w:proofErr w:type="spellEnd"/>
      <w:r w:rsidRPr="00283EFB">
        <w:t xml:space="preserve"> </w:t>
      </w:r>
      <w:proofErr w:type="spellStart"/>
      <w:r w:rsidRPr="00283EFB">
        <w:t>đánh</w:t>
      </w:r>
      <w:proofErr w:type="spellEnd"/>
      <w:r w:rsidRPr="00283EFB">
        <w:t xml:space="preserve"> </w:t>
      </w:r>
      <w:proofErr w:type="spellStart"/>
      <w:r w:rsidRPr="00283EFB">
        <w:t>giá</w:t>
      </w:r>
      <w:proofErr w:type="spellEnd"/>
      <w:r w:rsidRPr="00283EFB">
        <w:t xml:space="preserve"> </w:t>
      </w:r>
      <w:proofErr w:type="spellStart"/>
      <w:r w:rsidRPr="00283EFB">
        <w:t>giải</w:t>
      </w:r>
      <w:proofErr w:type="spellEnd"/>
      <w:r w:rsidRPr="00283EFB">
        <w:t xml:space="preserve"> </w:t>
      </w:r>
      <w:proofErr w:type="spellStart"/>
      <w:r w:rsidRPr="00283EFB">
        <w:t>pháp</w:t>
      </w:r>
      <w:proofErr w:type="spellEnd"/>
      <w:r w:rsidRPr="00283EFB">
        <w:t xml:space="preserve"> </w:t>
      </w:r>
      <w:proofErr w:type="spellStart"/>
      <w:r w:rsidRPr="00283EFB">
        <w:t>hợp</w:t>
      </w:r>
      <w:proofErr w:type="spellEnd"/>
      <w:r w:rsidRPr="00283EFB">
        <w:t xml:space="preserve"> </w:t>
      </w:r>
      <w:proofErr w:type="spellStart"/>
      <w:r w:rsidRPr="00283EFB">
        <w:t>lí</w:t>
      </w:r>
      <w:proofErr w:type="spellEnd"/>
      <w:r w:rsidRPr="00283EFB">
        <w:t xml:space="preserve"> </w:t>
      </w:r>
      <w:proofErr w:type="spellStart"/>
      <w:r w:rsidRPr="00283EFB">
        <w:t>là</w:t>
      </w:r>
      <w:proofErr w:type="spellEnd"/>
      <w:r w:rsidRPr="00283EFB">
        <w:t xml:space="preserve"> </w:t>
      </w:r>
      <w:proofErr w:type="spellStart"/>
      <w:r w:rsidRPr="00283EFB">
        <w:t>bảo</w:t>
      </w:r>
      <w:proofErr w:type="spellEnd"/>
      <w:r w:rsidRPr="00283EFB">
        <w:t xml:space="preserve"> </w:t>
      </w:r>
      <w:proofErr w:type="spellStart"/>
      <w:r w:rsidRPr="00283EFB">
        <w:t>đảm</w:t>
      </w:r>
      <w:proofErr w:type="spellEnd"/>
      <w:r w:rsidRPr="00283EFB">
        <w:t xml:space="preserve"> </w:t>
      </w:r>
      <w:proofErr w:type="spellStart"/>
      <w:r w:rsidRPr="00283EFB">
        <w:t>thời</w:t>
      </w:r>
      <w:proofErr w:type="spellEnd"/>
      <w:r w:rsidRPr="00283EFB">
        <w:t xml:space="preserve"> </w:t>
      </w:r>
      <w:proofErr w:type="spellStart"/>
      <w:r w:rsidRPr="00283EFB">
        <w:t>gian</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Pr="00283EFB">
        <w:t>và</w:t>
      </w:r>
      <w:proofErr w:type="spellEnd"/>
      <w:r w:rsidRPr="00283EFB">
        <w:t xml:space="preserve"> </w:t>
      </w:r>
      <w:proofErr w:type="spellStart"/>
      <w:r w:rsidRPr="00283EFB">
        <w:t>đạt</w:t>
      </w:r>
      <w:proofErr w:type="spellEnd"/>
      <w:r w:rsidRPr="00283EFB">
        <w:t xml:space="preserve"> </w:t>
      </w:r>
      <w:proofErr w:type="spellStart"/>
      <w:r w:rsidRPr="00283EFB">
        <w:t>được</w:t>
      </w:r>
      <w:proofErr w:type="spellEnd"/>
      <w:r w:rsidRPr="00283EFB">
        <w:t xml:space="preserve"> </w:t>
      </w:r>
      <w:proofErr w:type="spellStart"/>
      <w:r w:rsidRPr="00283EFB">
        <w:t>những</w:t>
      </w:r>
      <w:proofErr w:type="spellEnd"/>
      <w:r w:rsidRPr="00283EFB">
        <w:t xml:space="preserve"> </w:t>
      </w:r>
      <w:proofErr w:type="spellStart"/>
      <w:r w:rsidRPr="00283EFB">
        <w:t>chỉ</w:t>
      </w:r>
      <w:proofErr w:type="spellEnd"/>
      <w:r w:rsidRPr="00283EFB">
        <w:t xml:space="preserve"> </w:t>
      </w:r>
      <w:proofErr w:type="spellStart"/>
      <w:r w:rsidRPr="00283EFB">
        <w:t>tiêu</w:t>
      </w:r>
      <w:proofErr w:type="spellEnd"/>
      <w:r w:rsidRPr="00283EFB">
        <w:t xml:space="preserve"> </w:t>
      </w:r>
      <w:proofErr w:type="spellStart"/>
      <w:r w:rsidRPr="00283EFB">
        <w:t>kinh</w:t>
      </w:r>
      <w:proofErr w:type="spellEnd"/>
      <w:r w:rsidRPr="00283EFB">
        <w:t xml:space="preserve"> </w:t>
      </w:r>
      <w:proofErr w:type="spellStart"/>
      <w:r w:rsidRPr="00283EFB">
        <w:t>tế</w:t>
      </w:r>
      <w:proofErr w:type="spellEnd"/>
      <w:r w:rsidRPr="00283EFB">
        <w:t xml:space="preserve"> - </w:t>
      </w:r>
      <w:proofErr w:type="spellStart"/>
      <w:r w:rsidRPr="00283EFB">
        <w:t>kĩ</w:t>
      </w:r>
      <w:proofErr w:type="spellEnd"/>
      <w:r w:rsidRPr="00283EFB">
        <w:t xml:space="preserve"> </w:t>
      </w:r>
      <w:proofErr w:type="spellStart"/>
      <w:r w:rsidRPr="00283EFB">
        <w:t>thuật</w:t>
      </w:r>
      <w:proofErr w:type="spellEnd"/>
      <w:r w:rsidRPr="00283EFB">
        <w:t xml:space="preserve"> </w:t>
      </w:r>
      <w:proofErr w:type="spellStart"/>
      <w:r w:rsidRPr="00283EFB">
        <w:t>khác</w:t>
      </w:r>
      <w:proofErr w:type="spellEnd"/>
      <w:r w:rsidRPr="00283EFB">
        <w:t xml:space="preserve"> </w:t>
      </w:r>
      <w:proofErr w:type="spellStart"/>
      <w:r w:rsidRPr="00283EFB">
        <w:t>trong</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w:t>
      </w:r>
    </w:p>
    <w:p w14:paraId="79243452" w14:textId="77777777" w:rsidR="00311427" w:rsidRPr="00283EFB" w:rsidRDefault="00311427" w:rsidP="00311427">
      <w:pPr>
        <w:spacing w:before="100" w:after="100"/>
        <w:ind w:firstLine="357"/>
      </w:pPr>
      <w:r w:rsidRPr="00283EFB">
        <w:tab/>
        <w:t xml:space="preserve">- </w:t>
      </w:r>
      <w:proofErr w:type="spellStart"/>
      <w:r w:rsidRPr="00283EFB">
        <w:t>Việc</w:t>
      </w:r>
      <w:proofErr w:type="spellEnd"/>
      <w:r w:rsidRPr="00283EFB">
        <w:t xml:space="preserve"> </w:t>
      </w:r>
      <w:proofErr w:type="spellStart"/>
      <w:r w:rsidRPr="00283EFB">
        <w:t>hợp</w:t>
      </w:r>
      <w:proofErr w:type="spellEnd"/>
      <w:r w:rsidRPr="00283EFB">
        <w:t xml:space="preserve"> </w:t>
      </w:r>
      <w:proofErr w:type="spellStart"/>
      <w:r w:rsidRPr="00283EFB">
        <w:t>tác</w:t>
      </w:r>
      <w:proofErr w:type="spellEnd"/>
      <w:r w:rsidRPr="00283EFB">
        <w:t xml:space="preserve"> </w:t>
      </w:r>
      <w:proofErr w:type="spellStart"/>
      <w:r w:rsidRPr="00283EFB">
        <w:t>trong</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xây</w:t>
      </w:r>
      <w:proofErr w:type="spellEnd"/>
      <w:r w:rsidRPr="00283EFB">
        <w:t xml:space="preserve"> </w:t>
      </w:r>
      <w:proofErr w:type="spellStart"/>
      <w:r w:rsidRPr="00283EFB">
        <w:t>lắp</w:t>
      </w:r>
      <w:proofErr w:type="spellEnd"/>
      <w:r w:rsidRPr="00283EFB">
        <w:t xml:space="preserve"> </w:t>
      </w:r>
      <w:proofErr w:type="spellStart"/>
      <w:r w:rsidRPr="00283EFB">
        <w:t>phải</w:t>
      </w:r>
      <w:proofErr w:type="spellEnd"/>
      <w:r w:rsidRPr="00283EFB">
        <w:t xml:space="preserve"> </w:t>
      </w:r>
      <w:proofErr w:type="spellStart"/>
      <w:r w:rsidRPr="00283EFB">
        <w:t>đư</w:t>
      </w:r>
      <w:r w:rsidRPr="00283EFB">
        <w:softHyphen/>
        <w:t>ợc</w:t>
      </w:r>
      <w:proofErr w:type="spellEnd"/>
      <w:r w:rsidRPr="00283EFB">
        <w:t xml:space="preserve"> </w:t>
      </w:r>
      <w:proofErr w:type="spellStart"/>
      <w:r w:rsidRPr="00283EFB">
        <w:t>thực</w:t>
      </w:r>
      <w:proofErr w:type="spellEnd"/>
      <w:r w:rsidRPr="00283EFB">
        <w:t xml:space="preserve"> </w:t>
      </w:r>
      <w:proofErr w:type="spellStart"/>
      <w:r w:rsidRPr="00283EFB">
        <w:t>hiện</w:t>
      </w:r>
      <w:proofErr w:type="spellEnd"/>
      <w:r w:rsidRPr="00283EFB">
        <w:t xml:space="preserve"> </w:t>
      </w:r>
      <w:proofErr w:type="spellStart"/>
      <w:r w:rsidRPr="00283EFB">
        <w:t>trên</w:t>
      </w:r>
      <w:proofErr w:type="spellEnd"/>
      <w:r w:rsidRPr="00283EFB">
        <w:t xml:space="preserve"> </w:t>
      </w:r>
      <w:proofErr w:type="spellStart"/>
      <w:r w:rsidRPr="00283EFB">
        <w:t>cơ</w:t>
      </w:r>
      <w:proofErr w:type="spellEnd"/>
      <w:r w:rsidRPr="00283EFB">
        <w:t xml:space="preserve"> </w:t>
      </w:r>
      <w:proofErr w:type="spellStart"/>
      <w:r w:rsidRPr="00283EFB">
        <w:t>sở</w:t>
      </w:r>
      <w:proofErr w:type="spellEnd"/>
      <w:r w:rsidRPr="00283EFB">
        <w:t xml:space="preserve"> </w:t>
      </w:r>
      <w:proofErr w:type="spellStart"/>
      <w:r w:rsidRPr="00283EFB">
        <w:t>hợp</w:t>
      </w:r>
      <w:proofErr w:type="spellEnd"/>
      <w:r w:rsidRPr="00283EFB">
        <w:t xml:space="preserve"> </w:t>
      </w:r>
      <w:proofErr w:type="spellStart"/>
      <w:r w:rsidRPr="00283EFB">
        <w:t>công</w:t>
      </w:r>
      <w:proofErr w:type="spellEnd"/>
      <w:r w:rsidRPr="00283EFB">
        <w:t xml:space="preserve"> </w:t>
      </w:r>
      <w:proofErr w:type="spellStart"/>
      <w:r w:rsidRPr="00283EFB">
        <w:t>trực</w:t>
      </w:r>
      <w:proofErr w:type="spellEnd"/>
      <w:r w:rsidRPr="00283EFB">
        <w:t xml:space="preserve"> </w:t>
      </w:r>
      <w:proofErr w:type="spellStart"/>
      <w:r w:rsidRPr="00283EFB">
        <w:t>tiếp</w:t>
      </w:r>
      <w:proofErr w:type="spellEnd"/>
      <w:r w:rsidRPr="00283EFB">
        <w:t xml:space="preserve"> </w:t>
      </w:r>
      <w:proofErr w:type="spellStart"/>
      <w:r w:rsidRPr="00283EFB">
        <w:t>giữa</w:t>
      </w:r>
      <w:proofErr w:type="spellEnd"/>
      <w:r w:rsidRPr="00283EFB">
        <w:t xml:space="preserve"> </w:t>
      </w:r>
      <w:proofErr w:type="spellStart"/>
      <w:r w:rsidRPr="00283EFB">
        <w:t>tố</w:t>
      </w:r>
      <w:proofErr w:type="spellEnd"/>
      <w:r w:rsidRPr="00283EFB">
        <w:t xml:space="preserve"> </w:t>
      </w:r>
      <w:proofErr w:type="spellStart"/>
      <w:r w:rsidRPr="00283EFB">
        <w:t>chức</w:t>
      </w:r>
      <w:proofErr w:type="spellEnd"/>
      <w:r w:rsidRPr="00283EFB">
        <w:t xml:space="preserve"> </w:t>
      </w:r>
      <w:proofErr w:type="spellStart"/>
      <w:r w:rsidRPr="00283EFB">
        <w:t>nhận</w:t>
      </w:r>
      <w:proofErr w:type="spellEnd"/>
      <w:r w:rsidRPr="00283EFB">
        <w:t xml:space="preserve"> </w:t>
      </w:r>
      <w:proofErr w:type="spellStart"/>
      <w:r w:rsidRPr="00283EFB">
        <w:t>thầu</w:t>
      </w:r>
      <w:proofErr w:type="spellEnd"/>
      <w:r w:rsidRPr="00283EFB">
        <w:t xml:space="preserve"> </w:t>
      </w:r>
      <w:proofErr w:type="spellStart"/>
      <w:r w:rsidRPr="00283EFB">
        <w:t>chính</w:t>
      </w:r>
      <w:proofErr w:type="spellEnd"/>
      <w:r w:rsidRPr="00283EFB">
        <w:t xml:space="preserve"> </w:t>
      </w:r>
      <w:proofErr w:type="spellStart"/>
      <w:r w:rsidRPr="00283EFB">
        <w:t>với</w:t>
      </w:r>
      <w:proofErr w:type="spellEnd"/>
      <w:r w:rsidRPr="00283EFB">
        <w:t xml:space="preserve"> </w:t>
      </w:r>
      <w:proofErr w:type="spellStart"/>
      <w:r w:rsidRPr="00283EFB">
        <w:t>những</w:t>
      </w:r>
      <w:proofErr w:type="spellEnd"/>
      <w:r w:rsidRPr="00283EFB">
        <w:t xml:space="preserve"> </w:t>
      </w:r>
      <w:proofErr w:type="spellStart"/>
      <w:r w:rsidRPr="00283EFB">
        <w:t>tổ</w:t>
      </w:r>
      <w:proofErr w:type="spellEnd"/>
      <w:r w:rsidRPr="00283EFB">
        <w:t xml:space="preserve"> </w:t>
      </w:r>
      <w:proofErr w:type="spellStart"/>
      <w:r w:rsidRPr="00283EFB">
        <w:t>chức</w:t>
      </w:r>
      <w:proofErr w:type="spellEnd"/>
      <w:r w:rsidRPr="00283EFB">
        <w:t xml:space="preserve"> </w:t>
      </w:r>
      <w:proofErr w:type="spellStart"/>
      <w:r w:rsidRPr="00283EFB">
        <w:t>nhận</w:t>
      </w:r>
      <w:proofErr w:type="spellEnd"/>
      <w:r w:rsidRPr="00283EFB">
        <w:t xml:space="preserve"> </w:t>
      </w:r>
      <w:proofErr w:type="spellStart"/>
      <w:r w:rsidRPr="00283EFB">
        <w:t>thầu</w:t>
      </w:r>
      <w:proofErr w:type="spellEnd"/>
      <w:r w:rsidRPr="00283EFB">
        <w:t xml:space="preserve"> </w:t>
      </w:r>
      <w:proofErr w:type="spellStart"/>
      <w:r w:rsidRPr="00283EFB">
        <w:t>phụ</w:t>
      </w:r>
      <w:proofErr w:type="spellEnd"/>
      <w:r w:rsidRPr="00283EFB">
        <w:t xml:space="preserve">, </w:t>
      </w:r>
      <w:proofErr w:type="spellStart"/>
      <w:r w:rsidRPr="00283EFB">
        <w:t>cũng</w:t>
      </w:r>
      <w:proofErr w:type="spellEnd"/>
      <w:r w:rsidRPr="00283EFB">
        <w:t xml:space="preserve"> </w:t>
      </w:r>
      <w:proofErr w:type="spellStart"/>
      <w:r w:rsidRPr="00283EFB">
        <w:t>nh</w:t>
      </w:r>
      <w:r w:rsidRPr="00283EFB">
        <w:softHyphen/>
        <w:t>ư</w:t>
      </w:r>
      <w:proofErr w:type="spellEnd"/>
      <w:r w:rsidRPr="00283EFB">
        <w:t xml:space="preserve"> </w:t>
      </w:r>
      <w:proofErr w:type="spellStart"/>
      <w:r w:rsidRPr="00283EFB">
        <w:t>giữa</w:t>
      </w:r>
      <w:proofErr w:type="spellEnd"/>
      <w:r w:rsidRPr="00283EFB">
        <w:t xml:space="preserve"> </w:t>
      </w:r>
      <w:proofErr w:type="spellStart"/>
      <w:r w:rsidRPr="00283EFB">
        <w:t>tổ</w:t>
      </w:r>
      <w:proofErr w:type="spellEnd"/>
      <w:r w:rsidRPr="00283EFB">
        <w:t xml:space="preserve"> </w:t>
      </w:r>
      <w:proofErr w:type="spellStart"/>
      <w:r w:rsidRPr="00283EFB">
        <w:t>chức</w:t>
      </w:r>
      <w:proofErr w:type="spellEnd"/>
      <w:r w:rsidRPr="00283EFB">
        <w:t xml:space="preserve"> </w:t>
      </w:r>
      <w:proofErr w:type="spellStart"/>
      <w:r w:rsidRPr="00283EFB">
        <w:t>này</w:t>
      </w:r>
      <w:proofErr w:type="spellEnd"/>
      <w:r w:rsidRPr="00283EFB">
        <w:t xml:space="preserve"> </w:t>
      </w:r>
      <w:proofErr w:type="spellStart"/>
      <w:r w:rsidRPr="00283EFB">
        <w:t>với</w:t>
      </w:r>
      <w:proofErr w:type="spellEnd"/>
      <w:r w:rsidRPr="00283EFB">
        <w:t xml:space="preserve"> </w:t>
      </w:r>
      <w:proofErr w:type="spellStart"/>
      <w:r w:rsidRPr="00283EFB">
        <w:t>các</w:t>
      </w:r>
      <w:proofErr w:type="spellEnd"/>
      <w:r w:rsidRPr="00283EFB">
        <w:t xml:space="preserve"> </w:t>
      </w:r>
      <w:proofErr w:type="spellStart"/>
      <w:r w:rsidRPr="00283EFB">
        <w:t>xí</w:t>
      </w:r>
      <w:proofErr w:type="spellEnd"/>
      <w:r w:rsidRPr="00283EFB">
        <w:t xml:space="preserve"> </w:t>
      </w:r>
      <w:proofErr w:type="spellStart"/>
      <w:r w:rsidRPr="00283EFB">
        <w:t>nghiệp</w:t>
      </w:r>
      <w:proofErr w:type="spellEnd"/>
      <w:r w:rsidRPr="00283EFB">
        <w:t xml:space="preserve"> </w:t>
      </w:r>
      <w:proofErr w:type="spellStart"/>
      <w:r w:rsidRPr="00283EFB">
        <w:t>sản</w:t>
      </w:r>
      <w:proofErr w:type="spellEnd"/>
      <w:r w:rsidRPr="00283EFB">
        <w:t xml:space="preserve"> </w:t>
      </w:r>
      <w:proofErr w:type="spellStart"/>
      <w:r w:rsidRPr="00283EFB">
        <w:t>xuất</w:t>
      </w:r>
      <w:proofErr w:type="spellEnd"/>
      <w:r w:rsidRPr="00283EFB">
        <w:t xml:space="preserve"> </w:t>
      </w:r>
      <w:proofErr w:type="spellStart"/>
      <w:r w:rsidRPr="00283EFB">
        <w:t>và</w:t>
      </w:r>
      <w:proofErr w:type="spellEnd"/>
      <w:r w:rsidRPr="00283EFB">
        <w:t xml:space="preserve"> </w:t>
      </w:r>
      <w:proofErr w:type="spellStart"/>
      <w:r w:rsidRPr="00283EFB">
        <w:t>vận</w:t>
      </w:r>
      <w:proofErr w:type="spellEnd"/>
      <w:r w:rsidRPr="00283EFB">
        <w:t xml:space="preserve"> </w:t>
      </w:r>
      <w:proofErr w:type="spellStart"/>
      <w:r w:rsidRPr="00283EFB">
        <w:t>chuyển</w:t>
      </w:r>
      <w:proofErr w:type="spellEnd"/>
      <w:r w:rsidRPr="00283EFB">
        <w:t xml:space="preserve"> </w:t>
      </w:r>
      <w:proofErr w:type="spellStart"/>
      <w:r w:rsidRPr="00283EFB">
        <w:t>kết</w:t>
      </w:r>
      <w:proofErr w:type="spellEnd"/>
      <w:r w:rsidRPr="00283EFB">
        <w:t xml:space="preserve"> </w:t>
      </w:r>
      <w:proofErr w:type="spellStart"/>
      <w:r w:rsidRPr="00283EFB">
        <w:t>cấu</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 xml:space="preserve">, </w:t>
      </w:r>
      <w:proofErr w:type="spellStart"/>
      <w:r w:rsidRPr="00283EFB">
        <w:t>vật</w:t>
      </w:r>
      <w:proofErr w:type="spellEnd"/>
      <w:r w:rsidRPr="00283EFB">
        <w:t xml:space="preserve"> </w:t>
      </w:r>
      <w:proofErr w:type="spellStart"/>
      <w:r w:rsidRPr="00283EFB">
        <w:t>liệu</w:t>
      </w:r>
      <w:proofErr w:type="spellEnd"/>
      <w:r w:rsidRPr="00283EFB">
        <w:t xml:space="preserve">, </w:t>
      </w:r>
      <w:proofErr w:type="spellStart"/>
      <w:r w:rsidRPr="00283EFB">
        <w:t>thiết</w:t>
      </w:r>
      <w:proofErr w:type="spellEnd"/>
      <w:r w:rsidRPr="00283EFB">
        <w:t xml:space="preserve"> </w:t>
      </w:r>
      <w:proofErr w:type="spellStart"/>
      <w:r w:rsidRPr="00283EFB">
        <w:t>bị</w:t>
      </w:r>
      <w:proofErr w:type="spellEnd"/>
      <w:r w:rsidRPr="00283EFB">
        <w:t xml:space="preserve"> </w:t>
      </w:r>
      <w:proofErr w:type="spellStart"/>
      <w:r w:rsidRPr="00283EFB">
        <w:t>để</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w:t>
      </w:r>
    </w:p>
    <w:p w14:paraId="7CF82E5D" w14:textId="77777777" w:rsidR="00311427" w:rsidRPr="00283EFB" w:rsidRDefault="00311427" w:rsidP="00311427">
      <w:pPr>
        <w:spacing w:before="100" w:after="100"/>
        <w:ind w:firstLine="357"/>
      </w:pPr>
      <w:r w:rsidRPr="00283EFB">
        <w:tab/>
        <w:t xml:space="preserve">- Trong </w:t>
      </w:r>
      <w:proofErr w:type="spellStart"/>
      <w:r w:rsidRPr="00283EFB">
        <w:t>quá</w:t>
      </w:r>
      <w:proofErr w:type="spellEnd"/>
      <w:r w:rsidRPr="00283EFB">
        <w:t xml:space="preserve"> </w:t>
      </w:r>
      <w:proofErr w:type="spellStart"/>
      <w:r w:rsidRPr="00283EFB">
        <w:t>trình</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xây</w:t>
      </w:r>
      <w:proofErr w:type="spellEnd"/>
      <w:r w:rsidRPr="00283EFB">
        <w:t xml:space="preserve"> </w:t>
      </w:r>
      <w:proofErr w:type="spellStart"/>
      <w:r w:rsidRPr="00283EFB">
        <w:t>lắp</w:t>
      </w:r>
      <w:proofErr w:type="spellEnd"/>
      <w:r w:rsidRPr="00283EFB">
        <w:t xml:space="preserve">, </w:t>
      </w:r>
      <w:proofErr w:type="spellStart"/>
      <w:r w:rsidRPr="00283EFB">
        <w:t>các</w:t>
      </w:r>
      <w:proofErr w:type="spellEnd"/>
      <w:r w:rsidRPr="00283EFB">
        <w:t xml:space="preserve"> </w:t>
      </w:r>
      <w:proofErr w:type="spellStart"/>
      <w:r w:rsidRPr="00283EFB">
        <w:t>đơn</w:t>
      </w:r>
      <w:proofErr w:type="spellEnd"/>
      <w:r w:rsidRPr="00283EFB">
        <w:t xml:space="preserve"> </w:t>
      </w:r>
      <w:proofErr w:type="spellStart"/>
      <w:r w:rsidRPr="00283EFB">
        <w:t>vị</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 xml:space="preserve"> </w:t>
      </w:r>
      <w:proofErr w:type="spellStart"/>
      <w:r w:rsidRPr="00283EFB">
        <w:t>không</w:t>
      </w:r>
      <w:proofErr w:type="spellEnd"/>
      <w:r w:rsidRPr="00283EFB">
        <w:t xml:space="preserve"> </w:t>
      </w:r>
      <w:proofErr w:type="spellStart"/>
      <w:r w:rsidRPr="00283EFB">
        <w:t>đ</w:t>
      </w:r>
      <w:r w:rsidRPr="00283EFB">
        <w:softHyphen/>
        <w:t>ược</w:t>
      </w:r>
      <w:proofErr w:type="spellEnd"/>
      <w:r w:rsidRPr="00283EFB">
        <w:t xml:space="preserve"> </w:t>
      </w:r>
      <w:proofErr w:type="spellStart"/>
      <w:r w:rsidRPr="00283EFB">
        <w:t>thải</w:t>
      </w:r>
      <w:proofErr w:type="spellEnd"/>
      <w:r w:rsidRPr="00283EFB">
        <w:t xml:space="preserve"> </w:t>
      </w:r>
      <w:proofErr w:type="spellStart"/>
      <w:r w:rsidRPr="00283EFB">
        <w:t>bừa</w:t>
      </w:r>
      <w:proofErr w:type="spellEnd"/>
      <w:r w:rsidRPr="00283EFB">
        <w:t xml:space="preserve"> </w:t>
      </w:r>
      <w:proofErr w:type="spellStart"/>
      <w:r w:rsidRPr="00283EFB">
        <w:t>bãi</w:t>
      </w:r>
      <w:proofErr w:type="spellEnd"/>
      <w:r w:rsidRPr="00283EFB">
        <w:t xml:space="preserve"> </w:t>
      </w:r>
      <w:proofErr w:type="spellStart"/>
      <w:r w:rsidRPr="00283EFB">
        <w:t>n</w:t>
      </w:r>
      <w:r w:rsidRPr="00283EFB">
        <w:softHyphen/>
        <w:t>ước</w:t>
      </w:r>
      <w:proofErr w:type="spellEnd"/>
      <w:r w:rsidRPr="00283EFB">
        <w:t xml:space="preserve"> </w:t>
      </w:r>
      <w:proofErr w:type="spellStart"/>
      <w:r w:rsidRPr="00283EFB">
        <w:t>thải</w:t>
      </w:r>
      <w:proofErr w:type="spellEnd"/>
      <w:r w:rsidRPr="00283EFB">
        <w:t xml:space="preserve"> </w:t>
      </w:r>
      <w:proofErr w:type="spellStart"/>
      <w:r w:rsidRPr="00283EFB">
        <w:t>bẩn</w:t>
      </w:r>
      <w:proofErr w:type="spellEnd"/>
      <w:r w:rsidRPr="00283EFB">
        <w:t xml:space="preserve"> </w:t>
      </w:r>
      <w:proofErr w:type="spellStart"/>
      <w:r w:rsidRPr="00283EFB">
        <w:t>và</w:t>
      </w:r>
      <w:proofErr w:type="spellEnd"/>
      <w:r w:rsidRPr="00283EFB">
        <w:t xml:space="preserve"> </w:t>
      </w:r>
      <w:proofErr w:type="spellStart"/>
      <w:r w:rsidRPr="00283EFB">
        <w:t>các</w:t>
      </w:r>
      <w:proofErr w:type="spellEnd"/>
      <w:r w:rsidRPr="00283EFB">
        <w:t xml:space="preserve"> </w:t>
      </w:r>
      <w:proofErr w:type="spellStart"/>
      <w:r w:rsidRPr="00283EFB">
        <w:t>phế</w:t>
      </w:r>
      <w:proofErr w:type="spellEnd"/>
      <w:r w:rsidRPr="00283EFB">
        <w:t xml:space="preserve"> </w:t>
      </w:r>
      <w:proofErr w:type="spellStart"/>
      <w:r w:rsidRPr="00283EFB">
        <w:t>liệu</w:t>
      </w:r>
      <w:proofErr w:type="spellEnd"/>
      <w:r w:rsidRPr="00283EFB">
        <w:t xml:space="preserve"> </w:t>
      </w:r>
      <w:proofErr w:type="spellStart"/>
      <w:r w:rsidRPr="00283EFB">
        <w:t>khác</w:t>
      </w:r>
      <w:proofErr w:type="spellEnd"/>
      <w:r w:rsidRPr="00283EFB">
        <w:t xml:space="preserve"> </w:t>
      </w:r>
      <w:proofErr w:type="spellStart"/>
      <w:r w:rsidRPr="00283EFB">
        <w:t>làm</w:t>
      </w:r>
      <w:proofErr w:type="spellEnd"/>
      <w:r w:rsidRPr="00283EFB">
        <w:t xml:space="preserve"> </w:t>
      </w:r>
      <w:proofErr w:type="spellStart"/>
      <w:r w:rsidRPr="00283EFB">
        <w:t>hỏng</w:t>
      </w:r>
      <w:proofErr w:type="spellEnd"/>
      <w:r w:rsidRPr="00283EFB">
        <w:t xml:space="preserve"> </w:t>
      </w:r>
      <w:proofErr w:type="spellStart"/>
      <w:r w:rsidRPr="00283EFB">
        <w:t>đất</w:t>
      </w:r>
      <w:proofErr w:type="spellEnd"/>
      <w:r w:rsidRPr="00283EFB">
        <w:t xml:space="preserve"> </w:t>
      </w:r>
      <w:proofErr w:type="spellStart"/>
      <w:r w:rsidRPr="00283EFB">
        <w:t>nông</w:t>
      </w:r>
      <w:proofErr w:type="spellEnd"/>
      <w:r w:rsidRPr="00283EFB">
        <w:t xml:space="preserve"> </w:t>
      </w:r>
      <w:proofErr w:type="spellStart"/>
      <w:r w:rsidRPr="00283EFB">
        <w:t>nghiệp</w:t>
      </w:r>
      <w:proofErr w:type="spellEnd"/>
      <w:r w:rsidRPr="00283EFB">
        <w:t xml:space="preserve">, </w:t>
      </w:r>
      <w:proofErr w:type="spellStart"/>
      <w:r w:rsidRPr="00283EFB">
        <w:t>các</w:t>
      </w:r>
      <w:proofErr w:type="spellEnd"/>
      <w:r w:rsidRPr="00283EFB">
        <w:t xml:space="preserve"> </w:t>
      </w:r>
      <w:proofErr w:type="spellStart"/>
      <w:r w:rsidRPr="00283EFB">
        <w:t>loại</w:t>
      </w:r>
      <w:proofErr w:type="spellEnd"/>
      <w:r w:rsidRPr="00283EFB">
        <w:t xml:space="preserve"> </w:t>
      </w:r>
      <w:proofErr w:type="spellStart"/>
      <w:r w:rsidRPr="00283EFB">
        <w:t>đất</w:t>
      </w:r>
      <w:proofErr w:type="spellEnd"/>
      <w:r w:rsidRPr="00283EFB">
        <w:t xml:space="preserve"> </w:t>
      </w:r>
      <w:proofErr w:type="spellStart"/>
      <w:r w:rsidRPr="00283EFB">
        <w:t>canh</w:t>
      </w:r>
      <w:proofErr w:type="spellEnd"/>
      <w:r w:rsidRPr="00283EFB">
        <w:t xml:space="preserve"> </w:t>
      </w:r>
      <w:proofErr w:type="spellStart"/>
      <w:r w:rsidRPr="00283EFB">
        <w:t>tác</w:t>
      </w:r>
      <w:proofErr w:type="spellEnd"/>
      <w:r w:rsidRPr="00283EFB">
        <w:t xml:space="preserve"> </w:t>
      </w:r>
      <w:proofErr w:type="spellStart"/>
      <w:r w:rsidRPr="00283EFB">
        <w:t>khác</w:t>
      </w:r>
      <w:proofErr w:type="spellEnd"/>
      <w:r w:rsidRPr="00283EFB">
        <w:t xml:space="preserve"> </w:t>
      </w:r>
      <w:proofErr w:type="spellStart"/>
      <w:r w:rsidRPr="00283EFB">
        <w:t>và</w:t>
      </w:r>
      <w:proofErr w:type="spellEnd"/>
      <w:r w:rsidRPr="00283EFB">
        <w:t xml:space="preserve"> </w:t>
      </w:r>
      <w:proofErr w:type="spellStart"/>
      <w:r w:rsidRPr="00283EFB">
        <w:t>các</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Pr="00283EFB">
        <w:t>lân</w:t>
      </w:r>
      <w:proofErr w:type="spellEnd"/>
      <w:r w:rsidRPr="00283EFB">
        <w:t xml:space="preserve"> </w:t>
      </w:r>
      <w:proofErr w:type="spellStart"/>
      <w:r w:rsidRPr="00283EFB">
        <w:t>cận</w:t>
      </w:r>
      <w:proofErr w:type="spellEnd"/>
      <w:r w:rsidRPr="00283EFB">
        <w:t>.</w:t>
      </w:r>
    </w:p>
    <w:p w14:paraId="58179A4C" w14:textId="77777777" w:rsidR="00311427" w:rsidRPr="00283EFB" w:rsidRDefault="00311427" w:rsidP="00311427">
      <w:pPr>
        <w:spacing w:before="100" w:after="100"/>
        <w:ind w:firstLine="357"/>
      </w:pPr>
      <w:r w:rsidRPr="00283EFB">
        <w:t xml:space="preserve">- </w:t>
      </w:r>
      <w:proofErr w:type="spellStart"/>
      <w:r w:rsidRPr="00283EFB">
        <w:t>Mỗi</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Pr="00283EFB">
        <w:t>đang</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 xml:space="preserve"> </w:t>
      </w:r>
      <w:proofErr w:type="spellStart"/>
      <w:r w:rsidRPr="00283EFB">
        <w:t>phải</w:t>
      </w:r>
      <w:proofErr w:type="spellEnd"/>
      <w:r w:rsidRPr="00283EFB">
        <w:t xml:space="preserve"> </w:t>
      </w:r>
      <w:proofErr w:type="spellStart"/>
      <w:r w:rsidRPr="00283EFB">
        <w:t>có</w:t>
      </w:r>
      <w:proofErr w:type="spellEnd"/>
      <w:r w:rsidRPr="00283EFB">
        <w:t xml:space="preserve"> </w:t>
      </w:r>
      <w:proofErr w:type="spellStart"/>
      <w:r w:rsidRPr="00283EFB">
        <w:t>nhật</w:t>
      </w:r>
      <w:proofErr w:type="spellEnd"/>
      <w:r w:rsidRPr="00283EFB">
        <w:t xml:space="preserve"> </w:t>
      </w:r>
      <w:proofErr w:type="spellStart"/>
      <w:r w:rsidRPr="00283EFB">
        <w:t>kí</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chung</w:t>
      </w:r>
      <w:proofErr w:type="spellEnd"/>
      <w:r w:rsidRPr="00283EFB">
        <w:t xml:space="preserve"> </w:t>
      </w:r>
      <w:proofErr w:type="spellStart"/>
      <w:r w:rsidRPr="00283EFB">
        <w:t>cho</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Pr="00283EFB">
        <w:t>và</w:t>
      </w:r>
      <w:proofErr w:type="spellEnd"/>
      <w:r w:rsidRPr="00283EFB">
        <w:t xml:space="preserve"> </w:t>
      </w:r>
      <w:proofErr w:type="spellStart"/>
      <w:r w:rsidRPr="00283EFB">
        <w:t>những</w:t>
      </w:r>
      <w:proofErr w:type="spellEnd"/>
      <w:r w:rsidRPr="00283EFB">
        <w:t xml:space="preserve"> </w:t>
      </w:r>
      <w:proofErr w:type="spellStart"/>
      <w:r w:rsidRPr="00283EFB">
        <w:t>nhật</w:t>
      </w:r>
      <w:proofErr w:type="spellEnd"/>
      <w:r w:rsidRPr="00283EFB">
        <w:t xml:space="preserve"> </w:t>
      </w:r>
      <w:proofErr w:type="spellStart"/>
      <w:r w:rsidRPr="00283EFB">
        <w:t>kí</w:t>
      </w:r>
      <w:proofErr w:type="spellEnd"/>
      <w:r w:rsidRPr="00283EFB">
        <w:t xml:space="preserve"> </w:t>
      </w:r>
      <w:proofErr w:type="spellStart"/>
      <w:r w:rsidRPr="00283EFB">
        <w:t>công</w:t>
      </w:r>
      <w:proofErr w:type="spellEnd"/>
      <w:r w:rsidRPr="00283EFB">
        <w:t xml:space="preserve"> </w:t>
      </w:r>
      <w:proofErr w:type="spellStart"/>
      <w:r w:rsidRPr="00283EFB">
        <w:t>tác</w:t>
      </w:r>
      <w:proofErr w:type="spellEnd"/>
      <w:r w:rsidRPr="00283EFB">
        <w:t xml:space="preserve"> </w:t>
      </w:r>
      <w:proofErr w:type="spellStart"/>
      <w:r w:rsidRPr="00283EFB">
        <w:t>xây</w:t>
      </w:r>
      <w:proofErr w:type="spellEnd"/>
      <w:r w:rsidRPr="00283EFB">
        <w:t xml:space="preserve"> </w:t>
      </w:r>
      <w:proofErr w:type="spellStart"/>
      <w:r w:rsidRPr="00283EFB">
        <w:t>lắp</w:t>
      </w:r>
      <w:proofErr w:type="spellEnd"/>
      <w:r w:rsidRPr="00283EFB">
        <w:t xml:space="preserve"> </w:t>
      </w:r>
      <w:proofErr w:type="spellStart"/>
      <w:r w:rsidRPr="00283EFB">
        <w:t>đặc</w:t>
      </w:r>
      <w:proofErr w:type="spellEnd"/>
      <w:r w:rsidRPr="00283EFB">
        <w:t xml:space="preserve"> </w:t>
      </w:r>
      <w:proofErr w:type="spellStart"/>
      <w:r w:rsidRPr="00283EFB">
        <w:t>biệt</w:t>
      </w:r>
      <w:proofErr w:type="spellEnd"/>
      <w:r w:rsidRPr="00283EFB">
        <w:t xml:space="preserve"> </w:t>
      </w:r>
      <w:proofErr w:type="spellStart"/>
      <w:r w:rsidRPr="00283EFB">
        <w:t>để</w:t>
      </w:r>
      <w:proofErr w:type="spellEnd"/>
      <w:r w:rsidRPr="00283EFB">
        <w:t xml:space="preserve"> </w:t>
      </w:r>
      <w:proofErr w:type="spellStart"/>
      <w:r w:rsidRPr="00283EFB">
        <w:t>ghi</w:t>
      </w:r>
      <w:proofErr w:type="spellEnd"/>
      <w:r w:rsidRPr="00283EFB">
        <w:t xml:space="preserve"> </w:t>
      </w:r>
      <w:proofErr w:type="spellStart"/>
      <w:r w:rsidRPr="00283EFB">
        <w:t>chép</w:t>
      </w:r>
      <w:proofErr w:type="spellEnd"/>
      <w:r w:rsidRPr="00283EFB">
        <w:t xml:space="preserve">, </w:t>
      </w:r>
      <w:proofErr w:type="spellStart"/>
      <w:r w:rsidRPr="00283EFB">
        <w:t>theo</w:t>
      </w:r>
      <w:proofErr w:type="spellEnd"/>
      <w:r w:rsidRPr="00283EFB">
        <w:t xml:space="preserve"> </w:t>
      </w:r>
      <w:proofErr w:type="spellStart"/>
      <w:r w:rsidRPr="00283EFB">
        <w:t>dõi</w:t>
      </w:r>
      <w:proofErr w:type="spellEnd"/>
      <w:r w:rsidRPr="00283EFB">
        <w:t xml:space="preserve"> </w:t>
      </w:r>
      <w:proofErr w:type="spellStart"/>
      <w:r w:rsidRPr="00283EFB">
        <w:t>quá</w:t>
      </w:r>
      <w:proofErr w:type="spellEnd"/>
      <w:r w:rsidRPr="00283EFB">
        <w:t xml:space="preserve"> </w:t>
      </w:r>
      <w:proofErr w:type="spellStart"/>
      <w:r w:rsidRPr="00283EFB">
        <w:t>trình</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w:t>
      </w:r>
    </w:p>
    <w:p w14:paraId="1C8740D6" w14:textId="77777777" w:rsidR="00311427" w:rsidRPr="00283EFB" w:rsidRDefault="00311427" w:rsidP="00311427">
      <w:pPr>
        <w:spacing w:before="100" w:after="100"/>
        <w:ind w:firstLine="357"/>
      </w:pP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phải</w:t>
      </w:r>
      <w:proofErr w:type="spellEnd"/>
      <w:r w:rsidRPr="00283EFB">
        <w:t xml:space="preserve"> </w:t>
      </w:r>
      <w:proofErr w:type="spellStart"/>
      <w:r w:rsidRPr="00283EFB">
        <w:t>nghiên</w:t>
      </w:r>
      <w:proofErr w:type="spellEnd"/>
      <w:r w:rsidRPr="00283EFB">
        <w:t xml:space="preserve"> </w:t>
      </w:r>
      <w:proofErr w:type="spellStart"/>
      <w:r w:rsidRPr="00283EFB">
        <w:t>cứu</w:t>
      </w:r>
      <w:proofErr w:type="spellEnd"/>
      <w:r w:rsidRPr="00283EFB">
        <w:t xml:space="preserve"> </w:t>
      </w:r>
      <w:proofErr w:type="spellStart"/>
      <w:r w:rsidRPr="00283EFB">
        <w:t>kỹ</w:t>
      </w:r>
      <w:proofErr w:type="spellEnd"/>
      <w:r w:rsidRPr="00283EFB">
        <w:t xml:space="preserve"> HSMT, </w:t>
      </w:r>
      <w:proofErr w:type="spellStart"/>
      <w:r w:rsidRPr="00283EFB">
        <w:t>tiêu</w:t>
      </w:r>
      <w:proofErr w:type="spellEnd"/>
      <w:r w:rsidRPr="00283EFB">
        <w:t xml:space="preserve"> </w:t>
      </w:r>
      <w:proofErr w:type="spellStart"/>
      <w:r w:rsidRPr="00283EFB">
        <w:t>chuẩn</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nghiệm</w:t>
      </w:r>
      <w:proofErr w:type="spellEnd"/>
      <w:r w:rsidRPr="00283EFB">
        <w:t xml:space="preserve"> </w:t>
      </w:r>
      <w:proofErr w:type="spellStart"/>
      <w:r w:rsidRPr="00283EFB">
        <w:t>thu</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để</w:t>
      </w:r>
      <w:proofErr w:type="spellEnd"/>
      <w:r w:rsidRPr="00283EFB">
        <w:t xml:space="preserve"> </w:t>
      </w:r>
      <w:proofErr w:type="spellStart"/>
      <w:r w:rsidRPr="00283EFB">
        <w:t>lập</w:t>
      </w:r>
      <w:proofErr w:type="spellEnd"/>
      <w:r w:rsidRPr="00283EFB">
        <w:t xml:space="preserve"> HSDT </w:t>
      </w:r>
      <w:proofErr w:type="spellStart"/>
      <w:r w:rsidRPr="00283EFB">
        <w:t>đầy</w:t>
      </w:r>
      <w:proofErr w:type="spellEnd"/>
      <w:r w:rsidRPr="00283EFB">
        <w:t xml:space="preserve"> </w:t>
      </w:r>
      <w:proofErr w:type="spellStart"/>
      <w:r w:rsidRPr="00283EFB">
        <w:t>đủ</w:t>
      </w:r>
      <w:proofErr w:type="spellEnd"/>
      <w:r w:rsidRPr="00283EFB">
        <w:t xml:space="preserve">, chi </w:t>
      </w:r>
      <w:proofErr w:type="spellStart"/>
      <w:r w:rsidRPr="00283EFB">
        <w:t>tiết</w:t>
      </w:r>
      <w:proofErr w:type="spellEnd"/>
      <w:r w:rsidRPr="00283EFB">
        <w:t xml:space="preserve">, </w:t>
      </w:r>
      <w:proofErr w:type="spellStart"/>
      <w:r w:rsidRPr="00283EFB">
        <w:t>phù</w:t>
      </w:r>
      <w:proofErr w:type="spellEnd"/>
      <w:r w:rsidRPr="00283EFB">
        <w:t xml:space="preserve"> </w:t>
      </w:r>
      <w:proofErr w:type="spellStart"/>
      <w:r w:rsidRPr="00283EFB">
        <w:t>hợp</w:t>
      </w:r>
      <w:proofErr w:type="spellEnd"/>
      <w:r w:rsidRPr="00283EFB">
        <w:t xml:space="preserve"> </w:t>
      </w:r>
      <w:proofErr w:type="spellStart"/>
      <w:r w:rsidRPr="00283EFB">
        <w:t>đáp</w:t>
      </w:r>
      <w:proofErr w:type="spellEnd"/>
      <w:r w:rsidRPr="00283EFB">
        <w:t xml:space="preserve"> </w:t>
      </w:r>
      <w:proofErr w:type="spellStart"/>
      <w:r w:rsidRPr="00283EFB">
        <w:t>ứng</w:t>
      </w:r>
      <w:proofErr w:type="spellEnd"/>
      <w:r w:rsidRPr="00283EFB">
        <w:t xml:space="preserve"> </w:t>
      </w:r>
      <w:proofErr w:type="spellStart"/>
      <w:r w:rsidRPr="00283EFB">
        <w:t>được</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HSMT </w:t>
      </w:r>
      <w:proofErr w:type="spellStart"/>
      <w:r w:rsidRPr="00283EFB">
        <w:t>của</w:t>
      </w:r>
      <w:proofErr w:type="spellEnd"/>
      <w:r w:rsidRPr="00283EFB">
        <w:t xml:space="preserve"> </w:t>
      </w:r>
      <w:proofErr w:type="spellStart"/>
      <w:r w:rsidRPr="00283EFB">
        <w:t>chủ</w:t>
      </w:r>
      <w:proofErr w:type="spellEnd"/>
      <w:r w:rsidRPr="00283EFB">
        <w:t xml:space="preserve"> </w:t>
      </w:r>
      <w:proofErr w:type="spellStart"/>
      <w:r w:rsidRPr="00283EFB">
        <w:t>đầu</w:t>
      </w:r>
      <w:proofErr w:type="spellEnd"/>
      <w:r w:rsidRPr="00283EFB">
        <w:t xml:space="preserve"> </w:t>
      </w:r>
      <w:proofErr w:type="spellStart"/>
      <w:r w:rsidRPr="00283EFB">
        <w:t>tư</w:t>
      </w:r>
      <w:proofErr w:type="spellEnd"/>
      <w:r w:rsidRPr="00283EFB">
        <w:t xml:space="preserve">; </w:t>
      </w:r>
      <w:proofErr w:type="spellStart"/>
      <w:r w:rsidRPr="00283EFB">
        <w:t>đối</w:t>
      </w:r>
      <w:proofErr w:type="spellEnd"/>
      <w:r w:rsidRPr="00283EFB">
        <w:t xml:space="preserve"> </w:t>
      </w:r>
      <w:proofErr w:type="spellStart"/>
      <w:r w:rsidRPr="00283EFB">
        <w:t>với</w:t>
      </w:r>
      <w:proofErr w:type="spellEnd"/>
      <w:r w:rsidRPr="00283EFB">
        <w:t xml:space="preserve"> </w:t>
      </w:r>
      <w:proofErr w:type="spellStart"/>
      <w:r w:rsidRPr="00283EFB">
        <w:t>mỗi</w:t>
      </w:r>
      <w:proofErr w:type="spellEnd"/>
      <w:r w:rsidRPr="00283EFB">
        <w:t xml:space="preserve"> </w:t>
      </w:r>
      <w:proofErr w:type="spellStart"/>
      <w:r w:rsidRPr="00283EFB">
        <w:t>hạng</w:t>
      </w:r>
      <w:proofErr w:type="spellEnd"/>
      <w:r w:rsidRPr="00283EFB">
        <w:t xml:space="preserve"> </w:t>
      </w:r>
      <w:proofErr w:type="spellStart"/>
      <w:r w:rsidRPr="00283EFB">
        <w:t>mục</w:t>
      </w:r>
      <w:proofErr w:type="spellEnd"/>
      <w:r w:rsidRPr="00283EFB">
        <w:t xml:space="preserve"> </w:t>
      </w:r>
      <w:proofErr w:type="spellStart"/>
      <w:r w:rsidRPr="00283EFB">
        <w:t>công</w:t>
      </w:r>
      <w:proofErr w:type="spellEnd"/>
      <w:r w:rsidRPr="00283EFB">
        <w:t xml:space="preserve"> </w:t>
      </w:r>
      <w:proofErr w:type="spellStart"/>
      <w:r w:rsidRPr="00283EFB">
        <w:t>việc</w:t>
      </w:r>
      <w:proofErr w:type="spellEnd"/>
      <w:r w:rsidRPr="00283EFB">
        <w:t xml:space="preserve">,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cần</w:t>
      </w:r>
      <w:proofErr w:type="spellEnd"/>
      <w:r w:rsidRPr="00283EFB">
        <w:t xml:space="preserve"> </w:t>
      </w:r>
      <w:proofErr w:type="spellStart"/>
      <w:r w:rsidRPr="00283EFB">
        <w:t>mô</w:t>
      </w:r>
      <w:proofErr w:type="spellEnd"/>
      <w:r w:rsidRPr="00283EFB">
        <w:t xml:space="preserve"> </w:t>
      </w:r>
      <w:proofErr w:type="spellStart"/>
      <w:r w:rsidRPr="00283EFB">
        <w:t>tả</w:t>
      </w:r>
      <w:proofErr w:type="spellEnd"/>
      <w:r w:rsidRPr="00283EFB">
        <w:t xml:space="preserve">, </w:t>
      </w:r>
      <w:proofErr w:type="spellStart"/>
      <w:r w:rsidRPr="00283EFB">
        <w:t>phân</w:t>
      </w:r>
      <w:proofErr w:type="spellEnd"/>
      <w:r w:rsidRPr="00283EFB">
        <w:t xml:space="preserve"> </w:t>
      </w:r>
      <w:proofErr w:type="spellStart"/>
      <w:r w:rsidRPr="00283EFB">
        <w:t>tích</w:t>
      </w:r>
      <w:proofErr w:type="spellEnd"/>
      <w:r w:rsidRPr="00283EFB">
        <w:t xml:space="preserve"> </w:t>
      </w:r>
      <w:proofErr w:type="spellStart"/>
      <w:r w:rsidRPr="00283EFB">
        <w:t>và</w:t>
      </w:r>
      <w:proofErr w:type="spellEnd"/>
      <w:r w:rsidRPr="00283EFB">
        <w:t xml:space="preserve"> </w:t>
      </w:r>
      <w:proofErr w:type="spellStart"/>
      <w:r w:rsidRPr="00283EFB">
        <w:t>thể</w:t>
      </w:r>
      <w:proofErr w:type="spellEnd"/>
      <w:r w:rsidRPr="00283EFB">
        <w:t xml:space="preserve"> </w:t>
      </w:r>
      <w:proofErr w:type="spellStart"/>
      <w:r w:rsidRPr="00283EFB">
        <w:t>hiện</w:t>
      </w:r>
      <w:proofErr w:type="spellEnd"/>
      <w:r w:rsidRPr="00283EFB">
        <w:t xml:space="preserve"> </w:t>
      </w:r>
      <w:proofErr w:type="spellStart"/>
      <w:r w:rsidRPr="00283EFB">
        <w:t>các</w:t>
      </w:r>
      <w:proofErr w:type="spellEnd"/>
      <w:r w:rsidRPr="00283EFB">
        <w:t xml:space="preserve"> </w:t>
      </w:r>
      <w:proofErr w:type="spellStart"/>
      <w:r w:rsidRPr="00283EFB">
        <w:t>nội</w:t>
      </w:r>
      <w:proofErr w:type="spellEnd"/>
      <w:r w:rsidRPr="00283EFB">
        <w:t xml:space="preserve"> dung:</w:t>
      </w:r>
    </w:p>
    <w:p w14:paraId="0BCF0273" w14:textId="77777777" w:rsidR="00311427" w:rsidRPr="00283EFB" w:rsidRDefault="00311427" w:rsidP="00311427">
      <w:pPr>
        <w:spacing w:before="100" w:after="100"/>
        <w:ind w:firstLine="357"/>
      </w:pPr>
      <w:r w:rsidRPr="00283EFB">
        <w:t xml:space="preserve">- Phạm vi </w:t>
      </w:r>
      <w:proofErr w:type="spellStart"/>
      <w:r w:rsidRPr="00283EFB">
        <w:t>công</w:t>
      </w:r>
      <w:proofErr w:type="spellEnd"/>
      <w:r w:rsidRPr="00283EFB">
        <w:t xml:space="preserve"> </w:t>
      </w:r>
      <w:proofErr w:type="spellStart"/>
      <w:r w:rsidRPr="00283EFB">
        <w:t>việc</w:t>
      </w:r>
      <w:proofErr w:type="spellEnd"/>
      <w:r w:rsidRPr="00283EFB">
        <w:t>;</w:t>
      </w:r>
    </w:p>
    <w:p w14:paraId="1F9DABCE" w14:textId="77777777" w:rsidR="00311427" w:rsidRPr="00283EFB" w:rsidRDefault="00311427" w:rsidP="00311427">
      <w:pPr>
        <w:spacing w:before="100" w:after="100"/>
        <w:ind w:firstLine="357"/>
      </w:pPr>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chi </w:t>
      </w:r>
      <w:proofErr w:type="spellStart"/>
      <w:r w:rsidRPr="00283EFB">
        <w:t>tiết</w:t>
      </w:r>
      <w:proofErr w:type="spellEnd"/>
      <w:r w:rsidRPr="00283EFB">
        <w:t xml:space="preserve"> </w:t>
      </w:r>
      <w:proofErr w:type="spellStart"/>
      <w:r w:rsidRPr="00283EFB">
        <w:t>về</w:t>
      </w:r>
      <w:proofErr w:type="spellEnd"/>
      <w:r w:rsidRPr="00283EFB">
        <w:t xml:space="preserve"> </w:t>
      </w:r>
      <w:proofErr w:type="spellStart"/>
      <w:r w:rsidRPr="00283EFB">
        <w:t>vật</w:t>
      </w:r>
      <w:proofErr w:type="spellEnd"/>
      <w:r w:rsidRPr="00283EFB">
        <w:t xml:space="preserve"> </w:t>
      </w:r>
      <w:proofErr w:type="spellStart"/>
      <w:r w:rsidRPr="00283EFB">
        <w:t>liệu</w:t>
      </w:r>
      <w:proofErr w:type="spellEnd"/>
      <w:r w:rsidRPr="00283EFB">
        <w:t xml:space="preserve">, </w:t>
      </w:r>
      <w:proofErr w:type="spellStart"/>
      <w:r w:rsidRPr="00283EFB">
        <w:t>bố</w:t>
      </w:r>
      <w:proofErr w:type="spellEnd"/>
      <w:r w:rsidRPr="00283EFB">
        <w:t xml:space="preserve"> </w:t>
      </w:r>
      <w:proofErr w:type="spellStart"/>
      <w:r w:rsidRPr="00283EFB">
        <w:t>trí</w:t>
      </w:r>
      <w:proofErr w:type="spellEnd"/>
      <w:r w:rsidRPr="00283EFB">
        <w:t xml:space="preserve"> </w:t>
      </w:r>
      <w:proofErr w:type="spellStart"/>
      <w:r w:rsidRPr="00283EFB">
        <w:t>thiết</w:t>
      </w:r>
      <w:proofErr w:type="spellEnd"/>
      <w:r w:rsidRPr="00283EFB">
        <w:t xml:space="preserve"> </w:t>
      </w:r>
      <w:proofErr w:type="spellStart"/>
      <w:r w:rsidRPr="00283EFB">
        <w:t>bị</w:t>
      </w:r>
      <w:proofErr w:type="spellEnd"/>
      <w:r w:rsidRPr="00283EFB">
        <w:t xml:space="preserve"> </w:t>
      </w:r>
      <w:proofErr w:type="spellStart"/>
      <w:r w:rsidRPr="00283EFB">
        <w:t>máy</w:t>
      </w:r>
      <w:proofErr w:type="spellEnd"/>
      <w:r w:rsidRPr="00283EFB">
        <w:t xml:space="preserve">, </w:t>
      </w:r>
      <w:proofErr w:type="spellStart"/>
      <w:r w:rsidRPr="00283EFB">
        <w:t>nhân</w:t>
      </w:r>
      <w:proofErr w:type="spellEnd"/>
      <w:r w:rsidRPr="00283EFB">
        <w:t xml:space="preserve"> </w:t>
      </w:r>
      <w:proofErr w:type="spellStart"/>
      <w:r w:rsidRPr="00283EFB">
        <w:t>lực</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w:t>
      </w:r>
    </w:p>
    <w:p w14:paraId="7ED4AFE2" w14:textId="77777777" w:rsidR="00311427" w:rsidRPr="00283EFB" w:rsidRDefault="00311427" w:rsidP="00311427">
      <w:pPr>
        <w:spacing w:before="100" w:after="100"/>
        <w:ind w:firstLine="357"/>
      </w:pPr>
      <w:r w:rsidRPr="00283EFB">
        <w:t xml:space="preserve">- </w:t>
      </w:r>
      <w:proofErr w:type="spellStart"/>
      <w:r w:rsidRPr="00283EFB">
        <w:t>Tiêu</w:t>
      </w:r>
      <w:proofErr w:type="spellEnd"/>
      <w:r w:rsidRPr="00283EFB">
        <w:t xml:space="preserve"> </w:t>
      </w:r>
      <w:proofErr w:type="spellStart"/>
      <w:r w:rsidRPr="00283EFB">
        <w:t>chuẩn</w:t>
      </w:r>
      <w:proofErr w:type="spellEnd"/>
      <w:r w:rsidRPr="00283EFB">
        <w:t xml:space="preserve"> </w:t>
      </w:r>
      <w:proofErr w:type="spellStart"/>
      <w:r w:rsidRPr="00283EFB">
        <w:t>kỹ</w:t>
      </w:r>
      <w:proofErr w:type="spellEnd"/>
      <w:r w:rsidRPr="00283EFB">
        <w:t xml:space="preserve"> </w:t>
      </w:r>
      <w:proofErr w:type="spellStart"/>
      <w:r w:rsidRPr="00283EFB">
        <w:t>thuật</w:t>
      </w:r>
      <w:proofErr w:type="spellEnd"/>
      <w:r w:rsidRPr="00283EFB">
        <w:t xml:space="preserve"> </w:t>
      </w:r>
      <w:proofErr w:type="spellStart"/>
      <w:r w:rsidRPr="00283EFB">
        <w:t>áp</w:t>
      </w:r>
      <w:proofErr w:type="spellEnd"/>
      <w:r w:rsidRPr="00283EFB">
        <w:t xml:space="preserve"> </w:t>
      </w:r>
      <w:proofErr w:type="spellStart"/>
      <w:r w:rsidRPr="00283EFB">
        <w:t>dụng</w:t>
      </w:r>
      <w:proofErr w:type="spellEnd"/>
      <w:r w:rsidRPr="00283EFB">
        <w:t>;</w:t>
      </w:r>
    </w:p>
    <w:p w14:paraId="406C7E31" w14:textId="77777777" w:rsidR="00311427" w:rsidRPr="00283EFB" w:rsidRDefault="00311427" w:rsidP="00311427">
      <w:pPr>
        <w:spacing w:before="100" w:after="100"/>
        <w:ind w:firstLine="357"/>
      </w:pPr>
      <w:r w:rsidRPr="00283EFB">
        <w:tab/>
        <w:t xml:space="preserve">- </w:t>
      </w:r>
      <w:proofErr w:type="spellStart"/>
      <w:r w:rsidRPr="00283EFB">
        <w:t>Biện</w:t>
      </w:r>
      <w:proofErr w:type="spellEnd"/>
      <w:r w:rsidRPr="00283EFB">
        <w:t xml:space="preserve"> </w:t>
      </w:r>
      <w:proofErr w:type="spellStart"/>
      <w:r w:rsidRPr="00283EFB">
        <w:t>pháp</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chi </w:t>
      </w:r>
      <w:proofErr w:type="spellStart"/>
      <w:r w:rsidRPr="00283EFB">
        <w:t>tiết</w:t>
      </w:r>
      <w:proofErr w:type="spellEnd"/>
      <w:r w:rsidRPr="00283EFB">
        <w:t xml:space="preserve"> </w:t>
      </w:r>
      <w:proofErr w:type="spellStart"/>
      <w:r w:rsidRPr="00283EFB">
        <w:t>các</w:t>
      </w:r>
      <w:proofErr w:type="spellEnd"/>
      <w:r w:rsidRPr="00283EFB">
        <w:t xml:space="preserve"> </w:t>
      </w:r>
      <w:proofErr w:type="spellStart"/>
      <w:r w:rsidRPr="00283EFB">
        <w:t>công</w:t>
      </w:r>
      <w:proofErr w:type="spellEnd"/>
      <w:r w:rsidRPr="00283EFB">
        <w:t xml:space="preserve"> </w:t>
      </w:r>
      <w:proofErr w:type="spellStart"/>
      <w:r w:rsidRPr="00283EFB">
        <w:t>việc</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w:t>
      </w:r>
    </w:p>
    <w:p w14:paraId="1D31F8D7" w14:textId="77777777" w:rsidR="00311427" w:rsidRPr="00283EFB" w:rsidRDefault="00311427" w:rsidP="00311427">
      <w:pPr>
        <w:spacing w:before="100" w:after="100"/>
        <w:ind w:firstLine="357"/>
      </w:pPr>
      <w:r w:rsidRPr="00283EFB">
        <w:tab/>
        <w:t xml:space="preserve">- </w:t>
      </w:r>
      <w:proofErr w:type="spellStart"/>
      <w:r w:rsidRPr="00283EFB">
        <w:t>Kiểm</w:t>
      </w:r>
      <w:proofErr w:type="spellEnd"/>
      <w:r w:rsidRPr="00283EFB">
        <w:t xml:space="preserve"> </w:t>
      </w:r>
      <w:proofErr w:type="spellStart"/>
      <w:r w:rsidRPr="00283EFB">
        <w:t>tra</w:t>
      </w:r>
      <w:proofErr w:type="spellEnd"/>
      <w:r w:rsidRPr="00283EFB">
        <w:t xml:space="preserve">, </w:t>
      </w:r>
      <w:proofErr w:type="spellStart"/>
      <w:r w:rsidRPr="00283EFB">
        <w:t>nghiệm</w:t>
      </w:r>
      <w:proofErr w:type="spellEnd"/>
      <w:r w:rsidRPr="00283EFB">
        <w:t xml:space="preserve"> </w:t>
      </w:r>
      <w:proofErr w:type="spellStart"/>
      <w:r w:rsidRPr="00283EFB">
        <w:t>thu</w:t>
      </w:r>
      <w:proofErr w:type="spellEnd"/>
    </w:p>
    <w:p w14:paraId="21241E2F" w14:textId="77777777" w:rsidR="00311427" w:rsidRPr="00283EFB" w:rsidRDefault="00311427" w:rsidP="00311427">
      <w:pPr>
        <w:spacing w:before="100" w:after="100"/>
        <w:ind w:firstLine="357"/>
      </w:pPr>
      <w:r w:rsidRPr="00283EFB">
        <w:tab/>
        <w:t xml:space="preserve">- Các </w:t>
      </w:r>
      <w:proofErr w:type="spellStart"/>
      <w:r w:rsidRPr="00283EFB">
        <w:t>nội</w:t>
      </w:r>
      <w:proofErr w:type="spellEnd"/>
      <w:r w:rsidRPr="00283EFB">
        <w:t xml:space="preserve"> dung </w:t>
      </w:r>
      <w:proofErr w:type="spellStart"/>
      <w:r w:rsidRPr="00283EFB">
        <w:t>khác</w:t>
      </w:r>
      <w:proofErr w:type="spellEnd"/>
      <w:r w:rsidRPr="00283EFB">
        <w:t xml:space="preserve"> </w:t>
      </w:r>
      <w:proofErr w:type="spellStart"/>
      <w:r w:rsidRPr="00283EFB">
        <w:t>theo</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hồ</w:t>
      </w:r>
      <w:proofErr w:type="spellEnd"/>
      <w:r w:rsidRPr="00283EFB">
        <w:t xml:space="preserve"> </w:t>
      </w:r>
      <w:proofErr w:type="spellStart"/>
      <w:r w:rsidRPr="00283EFB">
        <w:t>sơ</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tiêu</w:t>
      </w:r>
      <w:proofErr w:type="spellEnd"/>
      <w:r w:rsidRPr="00283EFB">
        <w:t xml:space="preserve"> </w:t>
      </w:r>
      <w:proofErr w:type="spellStart"/>
      <w:r w:rsidRPr="00283EFB">
        <w:t>chuẩn</w:t>
      </w:r>
      <w:proofErr w:type="spellEnd"/>
      <w:r w:rsidRPr="00283EFB">
        <w:t xml:space="preserve"> </w:t>
      </w:r>
      <w:proofErr w:type="spellStart"/>
      <w:r w:rsidRPr="00283EFB">
        <w:t>kỹ</w:t>
      </w:r>
      <w:proofErr w:type="spellEnd"/>
      <w:r w:rsidRPr="00283EFB">
        <w:t xml:space="preserve"> </w:t>
      </w:r>
      <w:proofErr w:type="spellStart"/>
      <w:r w:rsidRPr="00283EFB">
        <w:t>thuật</w:t>
      </w:r>
      <w:proofErr w:type="spellEnd"/>
      <w:r w:rsidRPr="00283EFB">
        <w:t xml:space="preserve">. </w:t>
      </w:r>
    </w:p>
    <w:p w14:paraId="01A6AEE5" w14:textId="77777777" w:rsidR="00311427" w:rsidRPr="00283EFB" w:rsidRDefault="00311427" w:rsidP="00311427">
      <w:pPr>
        <w:spacing w:before="100" w:after="100"/>
        <w:ind w:firstLine="357"/>
      </w:pPr>
      <w:r w:rsidRPr="00283EFB">
        <w:tab/>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có</w:t>
      </w:r>
      <w:proofErr w:type="spellEnd"/>
      <w:r w:rsidRPr="00283EFB">
        <w:t xml:space="preserve"> </w:t>
      </w:r>
      <w:proofErr w:type="spellStart"/>
      <w:r w:rsidRPr="00283EFB">
        <w:t>thể</w:t>
      </w:r>
      <w:proofErr w:type="spellEnd"/>
      <w:r w:rsidRPr="00283EFB">
        <w:t xml:space="preserve"> </w:t>
      </w:r>
      <w:proofErr w:type="spellStart"/>
      <w:r w:rsidRPr="00283EFB">
        <w:t>tham</w:t>
      </w:r>
      <w:proofErr w:type="spellEnd"/>
      <w:r w:rsidRPr="00283EFB">
        <w:t xml:space="preserve"> </w:t>
      </w:r>
      <w:proofErr w:type="spellStart"/>
      <w:r w:rsidRPr="00283EFB">
        <w:t>khảo</w:t>
      </w:r>
      <w:proofErr w:type="spellEnd"/>
      <w:r w:rsidRPr="00283EFB">
        <w:t xml:space="preserve"> </w:t>
      </w:r>
      <w:proofErr w:type="spellStart"/>
      <w:r w:rsidRPr="00283EFB">
        <w:t>một</w:t>
      </w:r>
      <w:proofErr w:type="spellEnd"/>
      <w:r w:rsidRPr="00283EFB">
        <w:t xml:space="preserve"> </w:t>
      </w:r>
      <w:proofErr w:type="spellStart"/>
      <w:r w:rsidRPr="00283EFB">
        <w:t>số</w:t>
      </w:r>
      <w:proofErr w:type="spellEnd"/>
      <w:r w:rsidRPr="00283EFB">
        <w:t xml:space="preserve"> </w:t>
      </w:r>
      <w:proofErr w:type="spellStart"/>
      <w:r w:rsidRPr="00283EFB">
        <w:t>biện</w:t>
      </w:r>
      <w:proofErr w:type="spellEnd"/>
      <w:r w:rsidRPr="00283EFB">
        <w:t xml:space="preserve"> </w:t>
      </w:r>
      <w:proofErr w:type="spellStart"/>
      <w:r w:rsidRPr="00283EFB">
        <w:t>pháp</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dưới</w:t>
      </w:r>
      <w:proofErr w:type="spellEnd"/>
      <w:r w:rsidRPr="00283EFB">
        <w:t xml:space="preserve"> </w:t>
      </w:r>
      <w:proofErr w:type="spellStart"/>
      <w:r w:rsidRPr="00283EFB">
        <w:t>đây</w:t>
      </w:r>
      <w:proofErr w:type="spellEnd"/>
      <w:r w:rsidRPr="00283EFB">
        <w:tab/>
      </w:r>
    </w:p>
    <w:p w14:paraId="7290350B" w14:textId="77777777" w:rsidR="00311427" w:rsidRPr="00283EFB" w:rsidRDefault="00311427" w:rsidP="00311427">
      <w:pPr>
        <w:spacing w:before="100" w:after="100"/>
        <w:ind w:firstLine="357"/>
      </w:pPr>
      <w:r w:rsidRPr="00283EFB">
        <w:tab/>
        <w:t xml:space="preserve">a) Công </w:t>
      </w:r>
      <w:proofErr w:type="spellStart"/>
      <w:r w:rsidRPr="00283EFB">
        <w:t>tác</w:t>
      </w:r>
      <w:proofErr w:type="spellEnd"/>
      <w:r w:rsidRPr="00283EFB">
        <w:t xml:space="preserve"> </w:t>
      </w:r>
      <w:proofErr w:type="spellStart"/>
      <w:r w:rsidRPr="00283EFB">
        <w:t>đất</w:t>
      </w:r>
      <w:proofErr w:type="spellEnd"/>
    </w:p>
    <w:p w14:paraId="214FED7F" w14:textId="77777777" w:rsidR="00311427" w:rsidRPr="00283EFB" w:rsidRDefault="00311427" w:rsidP="00311427">
      <w:pPr>
        <w:spacing w:before="100" w:after="100"/>
        <w:ind w:firstLine="357"/>
      </w:pPr>
      <w:r w:rsidRPr="00283EFB">
        <w:tab/>
        <w:t xml:space="preserve">- Công </w:t>
      </w:r>
      <w:proofErr w:type="spellStart"/>
      <w:r w:rsidRPr="00283EFB">
        <w:t>tác</w:t>
      </w:r>
      <w:proofErr w:type="spellEnd"/>
      <w:r w:rsidRPr="00283EFB">
        <w:t xml:space="preserve"> </w:t>
      </w:r>
      <w:proofErr w:type="spellStart"/>
      <w:r w:rsidRPr="00283EFB">
        <w:t>đất</w:t>
      </w:r>
      <w:proofErr w:type="spellEnd"/>
      <w:r w:rsidRPr="00283EFB">
        <w:t xml:space="preserve"> bao </w:t>
      </w:r>
      <w:proofErr w:type="spellStart"/>
      <w:r w:rsidRPr="00283EFB">
        <w:t>gồm</w:t>
      </w:r>
      <w:proofErr w:type="spellEnd"/>
      <w:r w:rsidRPr="00283EFB">
        <w:t>:</w:t>
      </w:r>
    </w:p>
    <w:p w14:paraId="1256E1F4" w14:textId="77777777" w:rsidR="00311427" w:rsidRPr="00283EFB" w:rsidRDefault="00311427" w:rsidP="00311427">
      <w:pPr>
        <w:spacing w:before="100" w:after="100"/>
        <w:ind w:firstLine="357"/>
      </w:pPr>
      <w:r w:rsidRPr="00283EFB">
        <w:tab/>
        <w:t xml:space="preserve">+ Đào, </w:t>
      </w:r>
      <w:proofErr w:type="spellStart"/>
      <w:r w:rsidRPr="00283EFB">
        <w:t>đắp</w:t>
      </w:r>
      <w:proofErr w:type="spellEnd"/>
      <w:r w:rsidRPr="00283EFB">
        <w:t xml:space="preserve"> </w:t>
      </w:r>
      <w:proofErr w:type="spellStart"/>
      <w:r w:rsidRPr="00283EFB">
        <w:t>đất</w:t>
      </w:r>
      <w:proofErr w:type="spellEnd"/>
      <w:r w:rsidRPr="00283EFB">
        <w:t xml:space="preserve"> </w:t>
      </w:r>
      <w:proofErr w:type="spellStart"/>
      <w:r w:rsidRPr="00283EFB">
        <w:t>để</w:t>
      </w:r>
      <w:proofErr w:type="spellEnd"/>
      <w:r w:rsidRPr="00283EFB">
        <w:t xml:space="preserve"> </w:t>
      </w:r>
      <w:proofErr w:type="spellStart"/>
      <w:r w:rsidRPr="00283EFB">
        <w:t>san</w:t>
      </w:r>
      <w:proofErr w:type="spellEnd"/>
      <w:r w:rsidRPr="00283EFB">
        <w:t xml:space="preserve"> </w:t>
      </w:r>
      <w:proofErr w:type="spellStart"/>
      <w:r w:rsidRPr="00283EFB">
        <w:t>lấp</w:t>
      </w:r>
      <w:proofErr w:type="spellEnd"/>
      <w:r w:rsidRPr="00283EFB">
        <w:t xml:space="preserve"> </w:t>
      </w:r>
      <w:proofErr w:type="spellStart"/>
      <w:r w:rsidRPr="00283EFB">
        <w:t>nền</w:t>
      </w:r>
      <w:proofErr w:type="spellEnd"/>
      <w:r w:rsidRPr="00283EFB">
        <w:t xml:space="preserve"> </w:t>
      </w:r>
      <w:proofErr w:type="spellStart"/>
      <w:r w:rsidRPr="00283EFB">
        <w:t>đường</w:t>
      </w:r>
      <w:proofErr w:type="spellEnd"/>
      <w:r w:rsidRPr="00283EFB">
        <w:t>;</w:t>
      </w:r>
    </w:p>
    <w:p w14:paraId="2A2705B0" w14:textId="77777777" w:rsidR="00311427" w:rsidRPr="00283EFB" w:rsidRDefault="00311427" w:rsidP="00311427">
      <w:pPr>
        <w:spacing w:before="100" w:after="100"/>
        <w:ind w:firstLine="357"/>
      </w:pPr>
      <w:r w:rsidRPr="00283EFB">
        <w:tab/>
        <w:t xml:space="preserve">+ Gia </w:t>
      </w:r>
      <w:proofErr w:type="spellStart"/>
      <w:r w:rsidRPr="00283EFB">
        <w:t>cố</w:t>
      </w:r>
      <w:proofErr w:type="spellEnd"/>
      <w:r w:rsidRPr="00283EFB">
        <w:t xml:space="preserve"> </w:t>
      </w:r>
      <w:proofErr w:type="spellStart"/>
      <w:r w:rsidRPr="00283EFB">
        <w:t>nền</w:t>
      </w:r>
      <w:proofErr w:type="spellEnd"/>
      <w:r w:rsidRPr="00283EFB">
        <w:t xml:space="preserve"> </w:t>
      </w:r>
      <w:proofErr w:type="spellStart"/>
      <w:r w:rsidRPr="00283EFB">
        <w:t>đất</w:t>
      </w:r>
      <w:proofErr w:type="spellEnd"/>
      <w:r w:rsidRPr="00283EFB">
        <w:t xml:space="preserve"> </w:t>
      </w:r>
      <w:proofErr w:type="spellStart"/>
      <w:r w:rsidRPr="00283EFB">
        <w:t>yếu</w:t>
      </w:r>
      <w:proofErr w:type="spellEnd"/>
      <w:r w:rsidRPr="00283EFB">
        <w:t>;</w:t>
      </w:r>
    </w:p>
    <w:p w14:paraId="361205AF" w14:textId="77777777" w:rsidR="00311427" w:rsidRPr="00283EFB" w:rsidRDefault="00311427" w:rsidP="00311427">
      <w:pPr>
        <w:spacing w:before="100" w:after="100"/>
        <w:ind w:firstLine="357"/>
      </w:pPr>
      <w:r w:rsidRPr="00283EFB">
        <w:tab/>
        <w:t xml:space="preserve">+ Đào </w:t>
      </w:r>
      <w:proofErr w:type="spellStart"/>
      <w:r w:rsidRPr="00283EFB">
        <w:t>hố</w:t>
      </w:r>
      <w:proofErr w:type="spellEnd"/>
      <w:r w:rsidRPr="00283EFB">
        <w:t xml:space="preserve"> </w:t>
      </w:r>
      <w:proofErr w:type="spellStart"/>
      <w:r w:rsidRPr="00283EFB">
        <w:t>móng</w:t>
      </w:r>
      <w:proofErr w:type="spellEnd"/>
      <w:r w:rsidRPr="00283EFB">
        <w:t xml:space="preserve">, </w:t>
      </w:r>
      <w:proofErr w:type="spellStart"/>
      <w:r w:rsidRPr="00283EFB">
        <w:t>rãnh</w:t>
      </w:r>
      <w:proofErr w:type="spellEnd"/>
      <w:r w:rsidRPr="00283EFB">
        <w:t>;</w:t>
      </w:r>
    </w:p>
    <w:p w14:paraId="6C70CEC2" w14:textId="77777777" w:rsidR="00311427" w:rsidRPr="00283EFB" w:rsidRDefault="00311427" w:rsidP="00311427">
      <w:pPr>
        <w:spacing w:before="100" w:after="100"/>
        <w:ind w:firstLine="357"/>
      </w:pPr>
      <w:r w:rsidRPr="00283EFB">
        <w:tab/>
        <w:t xml:space="preserve">+ </w:t>
      </w:r>
      <w:proofErr w:type="spellStart"/>
      <w:r w:rsidRPr="00283EFB">
        <w:t>Lấp</w:t>
      </w:r>
      <w:proofErr w:type="spellEnd"/>
      <w:r w:rsidRPr="00283EFB">
        <w:t xml:space="preserve"> </w:t>
      </w:r>
      <w:proofErr w:type="spellStart"/>
      <w:r w:rsidRPr="00283EFB">
        <w:t>đất</w:t>
      </w:r>
      <w:proofErr w:type="spellEnd"/>
      <w:r w:rsidRPr="00283EFB">
        <w:t xml:space="preserve"> </w:t>
      </w:r>
      <w:proofErr w:type="spellStart"/>
      <w:r w:rsidRPr="00283EFB">
        <w:t>hố</w:t>
      </w:r>
      <w:proofErr w:type="spellEnd"/>
      <w:r w:rsidRPr="00283EFB">
        <w:t xml:space="preserve"> </w:t>
      </w:r>
      <w:proofErr w:type="spellStart"/>
      <w:r w:rsidRPr="00283EFB">
        <w:t>móng</w:t>
      </w:r>
      <w:proofErr w:type="spellEnd"/>
      <w:r w:rsidRPr="00283EFB">
        <w:t>.</w:t>
      </w:r>
    </w:p>
    <w:p w14:paraId="3EB8CD8E" w14:textId="77777777" w:rsidR="00311427" w:rsidRPr="00283EFB" w:rsidRDefault="00311427" w:rsidP="00311427">
      <w:pPr>
        <w:spacing w:before="100" w:after="100"/>
        <w:ind w:firstLine="357"/>
      </w:pPr>
      <w:r w:rsidRPr="00283EFB">
        <w:tab/>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phải</w:t>
      </w:r>
      <w:proofErr w:type="spellEnd"/>
      <w:r w:rsidRPr="00283EFB">
        <w:t xml:space="preserve"> </w:t>
      </w:r>
      <w:proofErr w:type="spellStart"/>
      <w:r w:rsidRPr="00283EFB">
        <w:t>tuân</w:t>
      </w:r>
      <w:proofErr w:type="spellEnd"/>
      <w:r w:rsidRPr="00283EFB">
        <w:t xml:space="preserve"> </w:t>
      </w:r>
      <w:proofErr w:type="spellStart"/>
      <w:r w:rsidRPr="00283EFB">
        <w:t>thủ</w:t>
      </w:r>
      <w:proofErr w:type="spellEnd"/>
      <w:r w:rsidRPr="00283EFB">
        <w:t xml:space="preserve"> </w:t>
      </w:r>
      <w:proofErr w:type="spellStart"/>
      <w:r w:rsidRPr="00283EFB">
        <w:t>các</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của</w:t>
      </w:r>
      <w:proofErr w:type="spellEnd"/>
      <w:r w:rsidRPr="00283EFB">
        <w:t xml:space="preserve"> TCVN 4447-2012.</w:t>
      </w:r>
    </w:p>
    <w:p w14:paraId="52B29BC6" w14:textId="77777777" w:rsidR="00311427" w:rsidRPr="00283EFB" w:rsidRDefault="00311427" w:rsidP="00311427">
      <w:pPr>
        <w:spacing w:before="100" w:after="100"/>
        <w:ind w:firstLine="357"/>
      </w:pPr>
      <w:r w:rsidRPr="00283EFB">
        <w:lastRenderedPageBreak/>
        <w:tab/>
        <w:t xml:space="preserve">- </w:t>
      </w:r>
      <w:proofErr w:type="spellStart"/>
      <w:r w:rsidRPr="00283EFB">
        <w:t>Phải</w:t>
      </w:r>
      <w:proofErr w:type="spellEnd"/>
      <w:r w:rsidRPr="00283EFB">
        <w:t xml:space="preserve"> </w:t>
      </w:r>
      <w:proofErr w:type="spellStart"/>
      <w:r w:rsidRPr="00283EFB">
        <w:t>nghiên</w:t>
      </w:r>
      <w:proofErr w:type="spellEnd"/>
      <w:r w:rsidRPr="00283EFB">
        <w:t xml:space="preserve"> </w:t>
      </w:r>
      <w:proofErr w:type="spellStart"/>
      <w:r w:rsidRPr="00283EFB">
        <w:t>cứu</w:t>
      </w:r>
      <w:proofErr w:type="spellEnd"/>
      <w:r w:rsidRPr="00283EFB">
        <w:t xml:space="preserve"> </w:t>
      </w:r>
      <w:proofErr w:type="spellStart"/>
      <w:r w:rsidRPr="00283EFB">
        <w:t>bản</w:t>
      </w:r>
      <w:proofErr w:type="spellEnd"/>
      <w:r w:rsidRPr="00283EFB">
        <w:t xml:space="preserve"> </w:t>
      </w:r>
      <w:proofErr w:type="spellStart"/>
      <w:r w:rsidRPr="00283EFB">
        <w:t>vẽ</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và</w:t>
      </w:r>
      <w:proofErr w:type="spellEnd"/>
      <w:r w:rsidRPr="00283EFB">
        <w:t xml:space="preserve"> </w:t>
      </w:r>
      <w:proofErr w:type="spellStart"/>
      <w:r w:rsidRPr="00283EFB">
        <w:t>tài</w:t>
      </w:r>
      <w:proofErr w:type="spellEnd"/>
      <w:r w:rsidRPr="00283EFB">
        <w:t xml:space="preserve"> </w:t>
      </w:r>
      <w:proofErr w:type="spellStart"/>
      <w:r w:rsidRPr="00283EFB">
        <w:t>liệu</w:t>
      </w:r>
      <w:proofErr w:type="spellEnd"/>
      <w:r w:rsidRPr="00283EFB">
        <w:t xml:space="preserve"> </w:t>
      </w:r>
      <w:proofErr w:type="spellStart"/>
      <w:r w:rsidRPr="00283EFB">
        <w:t>địa</w:t>
      </w:r>
      <w:proofErr w:type="spellEnd"/>
      <w:r w:rsidRPr="00283EFB">
        <w:t xml:space="preserve"> </w:t>
      </w:r>
      <w:proofErr w:type="spellStart"/>
      <w:r w:rsidRPr="00283EFB">
        <w:t>chất</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Pr="00283EFB">
        <w:t>địa</w:t>
      </w:r>
      <w:proofErr w:type="spellEnd"/>
      <w:r w:rsidRPr="00283EFB">
        <w:t xml:space="preserve"> </w:t>
      </w:r>
      <w:proofErr w:type="spellStart"/>
      <w:r w:rsidRPr="00283EFB">
        <w:t>chất</w:t>
      </w:r>
      <w:proofErr w:type="spellEnd"/>
      <w:r w:rsidRPr="00283EFB">
        <w:t xml:space="preserve"> </w:t>
      </w:r>
      <w:proofErr w:type="spellStart"/>
      <w:r w:rsidRPr="00283EFB">
        <w:t>thuỷ</w:t>
      </w:r>
      <w:proofErr w:type="spellEnd"/>
      <w:r w:rsidRPr="00283EFB">
        <w:t xml:space="preserve"> </w:t>
      </w:r>
      <w:proofErr w:type="spellStart"/>
      <w:r w:rsidRPr="00283EFB">
        <w:t>văn</w:t>
      </w:r>
      <w:proofErr w:type="spellEnd"/>
      <w:r w:rsidRPr="00283EFB">
        <w:t xml:space="preserve"> </w:t>
      </w:r>
      <w:proofErr w:type="spellStart"/>
      <w:r w:rsidRPr="00283EFB">
        <w:t>tại</w:t>
      </w:r>
      <w:proofErr w:type="spellEnd"/>
      <w:r w:rsidRPr="00283EFB">
        <w:t xml:space="preserve"> </w:t>
      </w:r>
      <w:proofErr w:type="spellStart"/>
      <w:r w:rsidRPr="00283EFB">
        <w:t>vị</w:t>
      </w:r>
      <w:proofErr w:type="spellEnd"/>
      <w:r w:rsidRPr="00283EFB">
        <w:t xml:space="preserve"> </w:t>
      </w:r>
      <w:proofErr w:type="spellStart"/>
      <w:r w:rsidRPr="00283EFB">
        <w:t>trí</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đào</w:t>
      </w:r>
      <w:proofErr w:type="spellEnd"/>
      <w:r w:rsidRPr="00283EFB">
        <w:t xml:space="preserve">, </w:t>
      </w:r>
      <w:proofErr w:type="spellStart"/>
      <w:r w:rsidRPr="00283EFB">
        <w:t>đắp</w:t>
      </w:r>
      <w:proofErr w:type="spellEnd"/>
      <w:r w:rsidRPr="00283EFB">
        <w:t xml:space="preserve"> </w:t>
      </w:r>
      <w:proofErr w:type="spellStart"/>
      <w:r w:rsidRPr="00283EFB">
        <w:t>đất</w:t>
      </w:r>
      <w:proofErr w:type="spellEnd"/>
      <w:r w:rsidRPr="00283EFB">
        <w:t xml:space="preserve"> </w:t>
      </w:r>
      <w:proofErr w:type="spellStart"/>
      <w:r w:rsidRPr="00283EFB">
        <w:t>để</w:t>
      </w:r>
      <w:proofErr w:type="spellEnd"/>
      <w:r w:rsidRPr="00283EFB">
        <w:t xml:space="preserve"> </w:t>
      </w:r>
      <w:proofErr w:type="spellStart"/>
      <w:r w:rsidRPr="00283EFB">
        <w:t>lựa</w:t>
      </w:r>
      <w:proofErr w:type="spellEnd"/>
      <w:r w:rsidRPr="00283EFB">
        <w:t xml:space="preserve"> </w:t>
      </w:r>
      <w:proofErr w:type="spellStart"/>
      <w:r w:rsidRPr="00283EFB">
        <w:t>chọn</w:t>
      </w:r>
      <w:proofErr w:type="spellEnd"/>
      <w:r w:rsidRPr="00283EFB">
        <w:t xml:space="preserve"> </w:t>
      </w:r>
      <w:proofErr w:type="spellStart"/>
      <w:r w:rsidRPr="00283EFB">
        <w:t>thiết</w:t>
      </w:r>
      <w:proofErr w:type="spellEnd"/>
      <w:r w:rsidRPr="00283EFB">
        <w:t xml:space="preserve"> </w:t>
      </w:r>
      <w:proofErr w:type="spellStart"/>
      <w:r w:rsidRPr="00283EFB">
        <w:t>bị</w:t>
      </w:r>
      <w:proofErr w:type="spellEnd"/>
      <w:r w:rsidRPr="00283EFB">
        <w:t xml:space="preserve">, </w:t>
      </w:r>
      <w:proofErr w:type="spellStart"/>
      <w:r w:rsidRPr="00283EFB">
        <w:t>giải</w:t>
      </w:r>
      <w:proofErr w:type="spellEnd"/>
      <w:r w:rsidRPr="00283EFB">
        <w:t xml:space="preserve"> </w:t>
      </w:r>
      <w:proofErr w:type="spellStart"/>
      <w:r w:rsidRPr="00283EFB">
        <w:t>pháp</w:t>
      </w:r>
      <w:proofErr w:type="spellEnd"/>
      <w:r w:rsidRPr="00283EFB">
        <w:t xml:space="preserve"> </w:t>
      </w:r>
      <w:proofErr w:type="spellStart"/>
      <w:r w:rsidRPr="00283EFB">
        <w:t>kỹ</w:t>
      </w:r>
      <w:proofErr w:type="spellEnd"/>
      <w:r w:rsidRPr="00283EFB">
        <w:t xml:space="preserve"> </w:t>
      </w:r>
      <w:proofErr w:type="spellStart"/>
      <w:r w:rsidRPr="00283EFB">
        <w:t>thuật</w:t>
      </w:r>
      <w:proofErr w:type="spellEnd"/>
      <w:r w:rsidRPr="00283EFB">
        <w:t xml:space="preserve"> </w:t>
      </w:r>
      <w:proofErr w:type="spellStart"/>
      <w:r w:rsidRPr="00283EFB">
        <w:t>và</w:t>
      </w:r>
      <w:proofErr w:type="spellEnd"/>
      <w:r w:rsidRPr="00283EFB">
        <w:t xml:space="preserve"> </w:t>
      </w:r>
      <w:proofErr w:type="spellStart"/>
      <w:r w:rsidRPr="00283EFB">
        <w:t>biện</w:t>
      </w:r>
      <w:proofErr w:type="spellEnd"/>
      <w:r w:rsidRPr="00283EFB">
        <w:t xml:space="preserve"> </w:t>
      </w:r>
      <w:proofErr w:type="spellStart"/>
      <w:r w:rsidRPr="00283EFB">
        <w:t>pháp</w:t>
      </w:r>
      <w:proofErr w:type="spellEnd"/>
      <w:r w:rsidRPr="00283EFB">
        <w:t xml:space="preserve"> </w:t>
      </w:r>
      <w:proofErr w:type="spellStart"/>
      <w:r w:rsidRPr="00283EFB">
        <w:t>tổ</w:t>
      </w:r>
      <w:proofErr w:type="spellEnd"/>
      <w:r w:rsidRPr="00283EFB">
        <w:t xml:space="preserve"> </w:t>
      </w:r>
      <w:proofErr w:type="spellStart"/>
      <w:r w:rsidRPr="00283EFB">
        <w:t>chức</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cho</w:t>
      </w:r>
      <w:proofErr w:type="spellEnd"/>
      <w:r w:rsidRPr="00283EFB">
        <w:t xml:space="preserve"> </w:t>
      </w:r>
      <w:proofErr w:type="spellStart"/>
      <w:r w:rsidRPr="00283EFB">
        <w:t>phù</w:t>
      </w:r>
      <w:proofErr w:type="spellEnd"/>
      <w:r w:rsidRPr="00283EFB">
        <w:t xml:space="preserve"> </w:t>
      </w:r>
      <w:proofErr w:type="spellStart"/>
      <w:r w:rsidRPr="00283EFB">
        <w:t>hợp</w:t>
      </w:r>
      <w:proofErr w:type="spellEnd"/>
      <w:r w:rsidRPr="00283EFB">
        <w:t xml:space="preserve"> </w:t>
      </w:r>
      <w:proofErr w:type="spellStart"/>
      <w:r w:rsidRPr="00283EFB">
        <w:t>đảm</w:t>
      </w:r>
      <w:proofErr w:type="spellEnd"/>
      <w:r w:rsidRPr="00283EFB">
        <w:t xml:space="preserve"> </w:t>
      </w:r>
      <w:proofErr w:type="spellStart"/>
      <w:r w:rsidRPr="00283EFB">
        <w:t>bảo</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kỹ</w:t>
      </w:r>
      <w:proofErr w:type="spellEnd"/>
      <w:r w:rsidRPr="00283EFB">
        <w:t xml:space="preserve"> </w:t>
      </w:r>
      <w:proofErr w:type="spellStart"/>
      <w:r w:rsidRPr="00283EFB">
        <w:t>thuật</w:t>
      </w:r>
      <w:proofErr w:type="spellEnd"/>
      <w:r w:rsidRPr="00283EFB">
        <w:t>.</w:t>
      </w:r>
    </w:p>
    <w:p w14:paraId="290ED6F1" w14:textId="77777777" w:rsidR="00311427" w:rsidRPr="00283EFB" w:rsidRDefault="00311427" w:rsidP="00311427">
      <w:pPr>
        <w:spacing w:before="100" w:after="100"/>
        <w:ind w:firstLine="357"/>
      </w:pPr>
      <w:r w:rsidRPr="00283EFB">
        <w:tab/>
        <w:t xml:space="preserve">- Đào </w:t>
      </w:r>
      <w:proofErr w:type="spellStart"/>
      <w:r w:rsidRPr="00283EFB">
        <w:t>hố</w:t>
      </w:r>
      <w:proofErr w:type="spellEnd"/>
      <w:r w:rsidRPr="00283EFB">
        <w:t xml:space="preserve"> </w:t>
      </w:r>
      <w:proofErr w:type="spellStart"/>
      <w:r w:rsidRPr="00283EFB">
        <w:t>móng</w:t>
      </w:r>
      <w:proofErr w:type="spellEnd"/>
      <w:r w:rsidRPr="00283EFB">
        <w:t xml:space="preserve"> </w:t>
      </w:r>
      <w:proofErr w:type="spellStart"/>
      <w:r w:rsidRPr="00283EFB">
        <w:t>phải</w:t>
      </w:r>
      <w:proofErr w:type="spellEnd"/>
      <w:r w:rsidRPr="00283EFB">
        <w:t xml:space="preserve"> </w:t>
      </w:r>
      <w:proofErr w:type="spellStart"/>
      <w:r w:rsidRPr="00283EFB">
        <w:t>có</w:t>
      </w:r>
      <w:proofErr w:type="spellEnd"/>
      <w:r w:rsidRPr="00283EFB">
        <w:t xml:space="preserve"> </w:t>
      </w:r>
      <w:proofErr w:type="spellStart"/>
      <w:r w:rsidRPr="00283EFB">
        <w:t>biện</w:t>
      </w:r>
      <w:proofErr w:type="spellEnd"/>
      <w:r w:rsidRPr="00283EFB">
        <w:t xml:space="preserve"> </w:t>
      </w:r>
      <w:proofErr w:type="spellStart"/>
      <w:r w:rsidRPr="00283EFB">
        <w:t>pháp</w:t>
      </w:r>
      <w:proofErr w:type="spellEnd"/>
      <w:r w:rsidRPr="00283EFB">
        <w:t xml:space="preserve"> </w:t>
      </w:r>
      <w:proofErr w:type="spellStart"/>
      <w:r w:rsidRPr="00283EFB">
        <w:t>chống</w:t>
      </w:r>
      <w:proofErr w:type="spellEnd"/>
      <w:r w:rsidRPr="00283EFB">
        <w:t xml:space="preserve"> </w:t>
      </w:r>
      <w:proofErr w:type="spellStart"/>
      <w:r w:rsidRPr="00283EFB">
        <w:t>đỡ</w:t>
      </w:r>
      <w:proofErr w:type="spellEnd"/>
      <w:r w:rsidRPr="00283EFB">
        <w:t xml:space="preserve"> </w:t>
      </w:r>
      <w:proofErr w:type="spellStart"/>
      <w:r w:rsidRPr="00283EFB">
        <w:t>thành</w:t>
      </w:r>
      <w:proofErr w:type="spellEnd"/>
      <w:r w:rsidRPr="00283EFB">
        <w:t xml:space="preserve"> </w:t>
      </w:r>
      <w:proofErr w:type="spellStart"/>
      <w:r w:rsidRPr="00283EFB">
        <w:t>hố</w:t>
      </w:r>
      <w:proofErr w:type="spellEnd"/>
      <w:r w:rsidRPr="00283EFB">
        <w:t xml:space="preserve"> </w:t>
      </w:r>
      <w:proofErr w:type="spellStart"/>
      <w:r w:rsidRPr="00283EFB">
        <w:t>móng</w:t>
      </w:r>
      <w:proofErr w:type="spellEnd"/>
      <w:r w:rsidRPr="00283EFB">
        <w:t xml:space="preserve"> </w:t>
      </w:r>
      <w:proofErr w:type="spellStart"/>
      <w:r w:rsidRPr="00283EFB">
        <w:t>hoặc</w:t>
      </w:r>
      <w:proofErr w:type="spellEnd"/>
      <w:r w:rsidRPr="00283EFB">
        <w:t xml:space="preserve"> </w:t>
      </w:r>
      <w:proofErr w:type="spellStart"/>
      <w:r w:rsidRPr="00283EFB">
        <w:t>tạo</w:t>
      </w:r>
      <w:proofErr w:type="spellEnd"/>
      <w:r w:rsidRPr="00283EFB">
        <w:t xml:space="preserve"> </w:t>
      </w:r>
      <w:proofErr w:type="spellStart"/>
      <w:r w:rsidRPr="00283EFB">
        <w:t>taluy</w:t>
      </w:r>
      <w:proofErr w:type="spellEnd"/>
      <w:r w:rsidRPr="00283EFB">
        <w:t xml:space="preserve"> </w:t>
      </w:r>
      <w:proofErr w:type="spellStart"/>
      <w:r w:rsidRPr="00283EFB">
        <w:t>thích</w:t>
      </w:r>
      <w:proofErr w:type="spellEnd"/>
      <w:r w:rsidRPr="00283EFB">
        <w:t xml:space="preserve"> </w:t>
      </w:r>
      <w:proofErr w:type="spellStart"/>
      <w:r w:rsidRPr="00283EFB">
        <w:t>hợp</w:t>
      </w:r>
      <w:proofErr w:type="spellEnd"/>
      <w:r w:rsidRPr="00283EFB">
        <w:t xml:space="preserve"> </w:t>
      </w:r>
      <w:proofErr w:type="spellStart"/>
      <w:r w:rsidRPr="00283EFB">
        <w:t>để</w:t>
      </w:r>
      <w:proofErr w:type="spellEnd"/>
      <w:r w:rsidRPr="00283EFB">
        <w:t xml:space="preserve"> </w:t>
      </w:r>
      <w:proofErr w:type="spellStart"/>
      <w:r w:rsidRPr="00283EFB">
        <w:t>đảm</w:t>
      </w:r>
      <w:proofErr w:type="spellEnd"/>
      <w:r w:rsidRPr="00283EFB">
        <w:t xml:space="preserve"> </w:t>
      </w:r>
      <w:proofErr w:type="spellStart"/>
      <w:r w:rsidRPr="00283EFB">
        <w:t>bảo</w:t>
      </w:r>
      <w:proofErr w:type="spellEnd"/>
      <w:r w:rsidRPr="00283EFB">
        <w:t xml:space="preserve"> an </w:t>
      </w:r>
      <w:proofErr w:type="spellStart"/>
      <w:r w:rsidRPr="00283EFB">
        <w:t>toàn</w:t>
      </w:r>
      <w:proofErr w:type="spellEnd"/>
      <w:r w:rsidRPr="00283EFB">
        <w:t>.</w:t>
      </w:r>
    </w:p>
    <w:p w14:paraId="3958B77D" w14:textId="77777777" w:rsidR="00311427" w:rsidRPr="00283EFB" w:rsidRDefault="00311427" w:rsidP="00311427">
      <w:pPr>
        <w:spacing w:before="100" w:after="100"/>
        <w:ind w:firstLine="357"/>
      </w:pPr>
      <w:r w:rsidRPr="00283EFB">
        <w:tab/>
        <w:t xml:space="preserve">- Khi </w:t>
      </w:r>
      <w:proofErr w:type="spellStart"/>
      <w:r w:rsidRPr="00283EFB">
        <w:t>đáy</w:t>
      </w:r>
      <w:proofErr w:type="spellEnd"/>
      <w:r w:rsidRPr="00283EFB">
        <w:t xml:space="preserve"> </w:t>
      </w:r>
      <w:proofErr w:type="spellStart"/>
      <w:r w:rsidRPr="00283EFB">
        <w:t>hố</w:t>
      </w:r>
      <w:proofErr w:type="spellEnd"/>
      <w:r w:rsidRPr="00283EFB">
        <w:t xml:space="preserve"> </w:t>
      </w:r>
      <w:proofErr w:type="spellStart"/>
      <w:r w:rsidRPr="00283EFB">
        <w:t>móng</w:t>
      </w:r>
      <w:proofErr w:type="spellEnd"/>
      <w:r w:rsidRPr="00283EFB">
        <w:t xml:space="preserve"> </w:t>
      </w:r>
      <w:proofErr w:type="spellStart"/>
      <w:r w:rsidRPr="00283EFB">
        <w:t>nằm</w:t>
      </w:r>
      <w:proofErr w:type="spellEnd"/>
      <w:r w:rsidRPr="00283EFB">
        <w:t xml:space="preserve"> </w:t>
      </w:r>
      <w:proofErr w:type="spellStart"/>
      <w:r w:rsidRPr="00283EFB">
        <w:t>dưới</w:t>
      </w:r>
      <w:proofErr w:type="spellEnd"/>
      <w:r w:rsidRPr="00283EFB">
        <w:t xml:space="preserve"> </w:t>
      </w:r>
      <w:proofErr w:type="spellStart"/>
      <w:r w:rsidRPr="00283EFB">
        <w:t>mực</w:t>
      </w:r>
      <w:proofErr w:type="spellEnd"/>
      <w:r w:rsidRPr="00283EFB">
        <w:t xml:space="preserve"> </w:t>
      </w:r>
      <w:proofErr w:type="spellStart"/>
      <w:r w:rsidRPr="00283EFB">
        <w:t>nước</w:t>
      </w:r>
      <w:proofErr w:type="spellEnd"/>
      <w:r w:rsidRPr="00283EFB">
        <w:t xml:space="preserve"> </w:t>
      </w:r>
      <w:proofErr w:type="spellStart"/>
      <w:r w:rsidRPr="00283EFB">
        <w:t>ngầm</w:t>
      </w:r>
      <w:proofErr w:type="spellEnd"/>
      <w:r w:rsidRPr="00283EFB">
        <w:t xml:space="preserve">, </w:t>
      </w:r>
      <w:proofErr w:type="spellStart"/>
      <w:r w:rsidRPr="00283EFB">
        <w:t>phải</w:t>
      </w:r>
      <w:proofErr w:type="spellEnd"/>
      <w:r w:rsidRPr="00283EFB">
        <w:t xml:space="preserve"> </w:t>
      </w:r>
      <w:proofErr w:type="spellStart"/>
      <w:r w:rsidRPr="00283EFB">
        <w:t>có</w:t>
      </w:r>
      <w:proofErr w:type="spellEnd"/>
      <w:r w:rsidRPr="00283EFB">
        <w:t xml:space="preserve"> </w:t>
      </w:r>
      <w:proofErr w:type="spellStart"/>
      <w:r w:rsidRPr="00283EFB">
        <w:t>biện</w:t>
      </w:r>
      <w:proofErr w:type="spellEnd"/>
      <w:r w:rsidRPr="00283EFB">
        <w:t xml:space="preserve"> </w:t>
      </w:r>
      <w:proofErr w:type="spellStart"/>
      <w:r w:rsidRPr="00283EFB">
        <w:t>pháp</w:t>
      </w:r>
      <w:proofErr w:type="spellEnd"/>
      <w:r w:rsidRPr="00283EFB">
        <w:t xml:space="preserve"> </w:t>
      </w:r>
      <w:proofErr w:type="spellStart"/>
      <w:r w:rsidRPr="00283EFB">
        <w:t>tiêu</w:t>
      </w:r>
      <w:proofErr w:type="spellEnd"/>
      <w:r w:rsidRPr="00283EFB">
        <w:t xml:space="preserve"> </w:t>
      </w:r>
      <w:proofErr w:type="spellStart"/>
      <w:r w:rsidRPr="00283EFB">
        <w:t>nước</w:t>
      </w:r>
      <w:proofErr w:type="spellEnd"/>
      <w:r w:rsidRPr="00283EFB">
        <w:t xml:space="preserve"> </w:t>
      </w:r>
      <w:proofErr w:type="spellStart"/>
      <w:r w:rsidRPr="00283EFB">
        <w:t>mặt</w:t>
      </w:r>
      <w:proofErr w:type="spellEnd"/>
      <w:r w:rsidRPr="00283EFB">
        <w:t xml:space="preserve"> </w:t>
      </w:r>
      <w:proofErr w:type="spellStart"/>
      <w:r w:rsidRPr="00283EFB">
        <w:t>kết</w:t>
      </w:r>
      <w:proofErr w:type="spellEnd"/>
      <w:r w:rsidRPr="00283EFB">
        <w:t xml:space="preserve"> </w:t>
      </w:r>
      <w:proofErr w:type="spellStart"/>
      <w:r w:rsidRPr="00283EFB">
        <w:t>hợp</w:t>
      </w:r>
      <w:proofErr w:type="spellEnd"/>
      <w:r w:rsidRPr="00283EFB">
        <w:t xml:space="preserve"> </w:t>
      </w:r>
      <w:proofErr w:type="spellStart"/>
      <w:r w:rsidRPr="00283EFB">
        <w:t>với</w:t>
      </w:r>
      <w:proofErr w:type="spellEnd"/>
      <w:r w:rsidRPr="00283EFB">
        <w:t xml:space="preserve"> </w:t>
      </w:r>
      <w:proofErr w:type="spellStart"/>
      <w:r w:rsidRPr="00283EFB">
        <w:t>tiêu</w:t>
      </w:r>
      <w:proofErr w:type="spellEnd"/>
      <w:r w:rsidRPr="00283EFB">
        <w:t xml:space="preserve"> </w:t>
      </w:r>
      <w:proofErr w:type="spellStart"/>
      <w:r w:rsidRPr="00283EFB">
        <w:t>nước</w:t>
      </w:r>
      <w:proofErr w:type="spellEnd"/>
      <w:r w:rsidRPr="00283EFB">
        <w:t xml:space="preserve"> </w:t>
      </w:r>
      <w:proofErr w:type="spellStart"/>
      <w:r w:rsidRPr="00283EFB">
        <w:t>ngầm</w:t>
      </w:r>
      <w:proofErr w:type="spellEnd"/>
      <w:r w:rsidRPr="00283EFB">
        <w:t xml:space="preserve"> </w:t>
      </w:r>
      <w:proofErr w:type="spellStart"/>
      <w:r w:rsidRPr="00283EFB">
        <w:t>trong</w:t>
      </w:r>
      <w:proofErr w:type="spellEnd"/>
      <w:r w:rsidRPr="00283EFB">
        <w:t xml:space="preserve"> </w:t>
      </w:r>
      <w:proofErr w:type="spellStart"/>
      <w:r w:rsidRPr="00283EFB">
        <w:t>và</w:t>
      </w:r>
      <w:proofErr w:type="spellEnd"/>
      <w:r w:rsidRPr="00283EFB">
        <w:t xml:space="preserve"> </w:t>
      </w:r>
      <w:proofErr w:type="spellStart"/>
      <w:r w:rsidRPr="00283EFB">
        <w:t>ngoài</w:t>
      </w:r>
      <w:proofErr w:type="spellEnd"/>
      <w:r w:rsidRPr="00283EFB">
        <w:t xml:space="preserve"> </w:t>
      </w:r>
      <w:proofErr w:type="spellStart"/>
      <w:r w:rsidRPr="00283EFB">
        <w:t>hố</w:t>
      </w:r>
      <w:proofErr w:type="spellEnd"/>
      <w:r w:rsidRPr="00283EFB">
        <w:t xml:space="preserve"> </w:t>
      </w:r>
      <w:proofErr w:type="spellStart"/>
      <w:r w:rsidRPr="00283EFB">
        <w:t>móng</w:t>
      </w:r>
      <w:proofErr w:type="spellEnd"/>
      <w:r w:rsidRPr="00283EFB">
        <w:t>.</w:t>
      </w:r>
    </w:p>
    <w:p w14:paraId="1B840B62" w14:textId="77777777" w:rsidR="00311427" w:rsidRPr="00283EFB" w:rsidRDefault="00311427" w:rsidP="00311427">
      <w:pPr>
        <w:spacing w:before="100" w:after="100"/>
        <w:ind w:firstLine="357"/>
      </w:pPr>
      <w:r w:rsidRPr="00283EFB">
        <w:tab/>
        <w:t xml:space="preserve">- </w:t>
      </w:r>
      <w:proofErr w:type="spellStart"/>
      <w:r w:rsidRPr="00283EFB">
        <w:t>Không</w:t>
      </w:r>
      <w:proofErr w:type="spellEnd"/>
      <w:r w:rsidRPr="00283EFB">
        <w:t xml:space="preserve"> </w:t>
      </w:r>
      <w:proofErr w:type="spellStart"/>
      <w:r w:rsidRPr="00283EFB">
        <w:t>để</w:t>
      </w:r>
      <w:proofErr w:type="spellEnd"/>
      <w:r w:rsidRPr="00283EFB">
        <w:t xml:space="preserve"> </w:t>
      </w:r>
      <w:proofErr w:type="spellStart"/>
      <w:r w:rsidRPr="00283EFB">
        <w:t>nước</w:t>
      </w:r>
      <w:proofErr w:type="spellEnd"/>
      <w:r w:rsidRPr="00283EFB">
        <w:t xml:space="preserve"> </w:t>
      </w:r>
      <w:proofErr w:type="spellStart"/>
      <w:r w:rsidRPr="00283EFB">
        <w:t>làm</w:t>
      </w:r>
      <w:proofErr w:type="spellEnd"/>
      <w:r w:rsidRPr="00283EFB">
        <w:t xml:space="preserve"> </w:t>
      </w:r>
      <w:proofErr w:type="spellStart"/>
      <w:r w:rsidRPr="00283EFB">
        <w:t>ngập</w:t>
      </w:r>
      <w:proofErr w:type="spellEnd"/>
      <w:r w:rsidRPr="00283EFB">
        <w:t xml:space="preserve"> </w:t>
      </w:r>
      <w:proofErr w:type="spellStart"/>
      <w:r w:rsidRPr="00283EFB">
        <w:t>hố</w:t>
      </w:r>
      <w:proofErr w:type="spellEnd"/>
      <w:r w:rsidRPr="00283EFB">
        <w:t xml:space="preserve"> </w:t>
      </w:r>
      <w:proofErr w:type="spellStart"/>
      <w:r w:rsidRPr="00283EFB">
        <w:t>móng</w:t>
      </w:r>
      <w:proofErr w:type="spellEnd"/>
      <w:r w:rsidRPr="00283EFB">
        <w:t xml:space="preserve">. </w:t>
      </w:r>
      <w:proofErr w:type="spellStart"/>
      <w:r w:rsidRPr="00283EFB">
        <w:t>Phải</w:t>
      </w:r>
      <w:proofErr w:type="spellEnd"/>
      <w:r w:rsidRPr="00283EFB">
        <w:t xml:space="preserve"> </w:t>
      </w:r>
      <w:proofErr w:type="spellStart"/>
      <w:r w:rsidRPr="00283EFB">
        <w:t>bố</w:t>
      </w:r>
      <w:proofErr w:type="spellEnd"/>
      <w:r w:rsidRPr="00283EFB">
        <w:t xml:space="preserve"> </w:t>
      </w:r>
      <w:proofErr w:type="spellStart"/>
      <w:r w:rsidRPr="00283EFB">
        <w:t>trí</w:t>
      </w:r>
      <w:proofErr w:type="spellEnd"/>
      <w:r w:rsidRPr="00283EFB">
        <w:t xml:space="preserve"> </w:t>
      </w:r>
      <w:proofErr w:type="spellStart"/>
      <w:r w:rsidRPr="00283EFB">
        <w:t>thu</w:t>
      </w:r>
      <w:proofErr w:type="spellEnd"/>
      <w:r w:rsidRPr="00283EFB">
        <w:t xml:space="preserve"> </w:t>
      </w:r>
      <w:proofErr w:type="spellStart"/>
      <w:r w:rsidRPr="00283EFB">
        <w:t>nước</w:t>
      </w:r>
      <w:proofErr w:type="spellEnd"/>
      <w:r w:rsidRPr="00283EFB">
        <w:t xml:space="preserve"> </w:t>
      </w:r>
      <w:proofErr w:type="spellStart"/>
      <w:r w:rsidRPr="00283EFB">
        <w:t>và</w:t>
      </w:r>
      <w:proofErr w:type="spellEnd"/>
      <w:r w:rsidRPr="00283EFB">
        <w:t xml:space="preserve"> </w:t>
      </w:r>
      <w:proofErr w:type="spellStart"/>
      <w:r w:rsidRPr="00283EFB">
        <w:t>trạm</w:t>
      </w:r>
      <w:proofErr w:type="spellEnd"/>
      <w:r w:rsidRPr="00283EFB">
        <w:t xml:space="preserve"> </w:t>
      </w:r>
      <w:proofErr w:type="spellStart"/>
      <w:r w:rsidRPr="00283EFB">
        <w:t>bơm</w:t>
      </w:r>
      <w:proofErr w:type="spellEnd"/>
      <w:r w:rsidRPr="00283EFB">
        <w:t xml:space="preserve"> </w:t>
      </w:r>
      <w:proofErr w:type="spellStart"/>
      <w:r w:rsidRPr="00283EFB">
        <w:t>hút</w:t>
      </w:r>
      <w:proofErr w:type="spellEnd"/>
      <w:r w:rsidRPr="00283EFB">
        <w:t xml:space="preserve"> </w:t>
      </w:r>
      <w:proofErr w:type="spellStart"/>
      <w:r w:rsidRPr="00283EFB">
        <w:t>để</w:t>
      </w:r>
      <w:proofErr w:type="spellEnd"/>
      <w:r w:rsidRPr="00283EFB">
        <w:t xml:space="preserve"> </w:t>
      </w:r>
      <w:proofErr w:type="spellStart"/>
      <w:r w:rsidRPr="00283EFB">
        <w:t>giữ</w:t>
      </w:r>
      <w:proofErr w:type="spellEnd"/>
      <w:r w:rsidRPr="00283EFB">
        <w:t xml:space="preserve"> </w:t>
      </w:r>
      <w:proofErr w:type="spellStart"/>
      <w:r w:rsidRPr="00283EFB">
        <w:t>hố</w:t>
      </w:r>
      <w:proofErr w:type="spellEnd"/>
      <w:r w:rsidRPr="00283EFB">
        <w:t xml:space="preserve"> </w:t>
      </w:r>
      <w:proofErr w:type="spellStart"/>
      <w:r w:rsidRPr="00283EFB">
        <w:t>móng</w:t>
      </w:r>
      <w:proofErr w:type="spellEnd"/>
      <w:r w:rsidRPr="00283EFB">
        <w:t xml:space="preserve"> </w:t>
      </w:r>
      <w:proofErr w:type="spellStart"/>
      <w:r w:rsidRPr="00283EFB">
        <w:t>luôn</w:t>
      </w:r>
      <w:proofErr w:type="spellEnd"/>
      <w:r w:rsidRPr="00283EFB">
        <w:t xml:space="preserve"> </w:t>
      </w:r>
      <w:proofErr w:type="spellStart"/>
      <w:r w:rsidRPr="00283EFB">
        <w:t>luôn</w:t>
      </w:r>
      <w:proofErr w:type="spellEnd"/>
      <w:r w:rsidRPr="00283EFB">
        <w:t xml:space="preserve"> </w:t>
      </w:r>
      <w:proofErr w:type="spellStart"/>
      <w:r w:rsidRPr="00283EFB">
        <w:t>khô</w:t>
      </w:r>
      <w:proofErr w:type="spellEnd"/>
      <w:r w:rsidRPr="00283EFB">
        <w:t xml:space="preserve"> </w:t>
      </w:r>
      <w:proofErr w:type="spellStart"/>
      <w:r w:rsidRPr="00283EFB">
        <w:t>ráo</w:t>
      </w:r>
      <w:proofErr w:type="spellEnd"/>
      <w:r w:rsidRPr="00283EFB">
        <w:t>.</w:t>
      </w:r>
    </w:p>
    <w:p w14:paraId="33B56154" w14:textId="77777777" w:rsidR="00311427" w:rsidRPr="00283EFB" w:rsidRDefault="00311427" w:rsidP="00311427">
      <w:pPr>
        <w:spacing w:before="100" w:after="100"/>
        <w:ind w:firstLine="357"/>
      </w:pPr>
      <w:r w:rsidRPr="00283EFB">
        <w:tab/>
        <w:t xml:space="preserve">- Trường </w:t>
      </w:r>
      <w:proofErr w:type="spellStart"/>
      <w:r w:rsidRPr="00283EFB">
        <w:t>hợp</w:t>
      </w:r>
      <w:proofErr w:type="spellEnd"/>
      <w:r w:rsidRPr="00283EFB">
        <w:t xml:space="preserve"> </w:t>
      </w:r>
      <w:proofErr w:type="spellStart"/>
      <w:r w:rsidRPr="00283EFB">
        <w:t>gặp</w:t>
      </w:r>
      <w:proofErr w:type="spellEnd"/>
      <w:r w:rsidRPr="00283EFB">
        <w:t xml:space="preserve"> </w:t>
      </w:r>
      <w:proofErr w:type="spellStart"/>
      <w:r w:rsidRPr="00283EFB">
        <w:t>đất</w:t>
      </w:r>
      <w:proofErr w:type="spellEnd"/>
      <w:r w:rsidRPr="00283EFB">
        <w:t xml:space="preserve"> </w:t>
      </w:r>
      <w:proofErr w:type="spellStart"/>
      <w:r w:rsidRPr="00283EFB">
        <w:t>cứng</w:t>
      </w:r>
      <w:proofErr w:type="spellEnd"/>
      <w:r w:rsidRPr="00283EFB">
        <w:t xml:space="preserve"> </w:t>
      </w:r>
      <w:proofErr w:type="spellStart"/>
      <w:r w:rsidRPr="00283EFB">
        <w:t>hoặc</w:t>
      </w:r>
      <w:proofErr w:type="spellEnd"/>
      <w:r w:rsidRPr="00283EFB">
        <w:t xml:space="preserve"> </w:t>
      </w:r>
      <w:proofErr w:type="spellStart"/>
      <w:r w:rsidRPr="00283EFB">
        <w:t>đá</w:t>
      </w:r>
      <w:proofErr w:type="spellEnd"/>
      <w:r w:rsidRPr="00283EFB">
        <w:t xml:space="preserve"> </w:t>
      </w:r>
      <w:proofErr w:type="spellStart"/>
      <w:r w:rsidRPr="00283EFB">
        <w:t>phải</w:t>
      </w:r>
      <w:proofErr w:type="spellEnd"/>
      <w:r w:rsidRPr="00283EFB">
        <w:t xml:space="preserve"> </w:t>
      </w:r>
      <w:proofErr w:type="spellStart"/>
      <w:r w:rsidRPr="00283EFB">
        <w:t>dựng</w:t>
      </w:r>
      <w:proofErr w:type="spellEnd"/>
      <w:r w:rsidRPr="00283EFB">
        <w:t xml:space="preserve"> </w:t>
      </w:r>
      <w:proofErr w:type="spellStart"/>
      <w:r w:rsidRPr="00283EFB">
        <w:t>biện</w:t>
      </w:r>
      <w:proofErr w:type="spellEnd"/>
      <w:r w:rsidRPr="00283EFB">
        <w:t xml:space="preserve"> </w:t>
      </w:r>
      <w:proofErr w:type="spellStart"/>
      <w:r w:rsidRPr="00283EFB">
        <w:t>pháp</w:t>
      </w:r>
      <w:proofErr w:type="spellEnd"/>
      <w:r w:rsidRPr="00283EFB">
        <w:t xml:space="preserve"> </w:t>
      </w:r>
      <w:proofErr w:type="spellStart"/>
      <w:r w:rsidRPr="00283EFB">
        <w:t>nổ</w:t>
      </w:r>
      <w:proofErr w:type="spellEnd"/>
      <w:r w:rsidRPr="00283EFB">
        <w:t xml:space="preserve"> </w:t>
      </w:r>
      <w:proofErr w:type="spellStart"/>
      <w:r w:rsidRPr="00283EFB">
        <w:t>mìn</w:t>
      </w:r>
      <w:proofErr w:type="spellEnd"/>
      <w:r w:rsidRPr="00283EFB">
        <w:t xml:space="preserve"> </w:t>
      </w:r>
      <w:proofErr w:type="spellStart"/>
      <w:r w:rsidRPr="00283EFB">
        <w:t>thì</w:t>
      </w:r>
      <w:proofErr w:type="spellEnd"/>
      <w:r w:rsidRPr="00283EFB">
        <w:t xml:space="preserve"> </w:t>
      </w:r>
      <w:proofErr w:type="spellStart"/>
      <w:r w:rsidRPr="00283EFB">
        <w:t>phải</w:t>
      </w:r>
      <w:proofErr w:type="spellEnd"/>
      <w:r w:rsidRPr="00283EFB">
        <w:t xml:space="preserve"> </w:t>
      </w:r>
      <w:proofErr w:type="spellStart"/>
      <w:r w:rsidRPr="00283EFB">
        <w:t>đảm</w:t>
      </w:r>
      <w:proofErr w:type="spellEnd"/>
      <w:r w:rsidRPr="00283EFB">
        <w:t xml:space="preserve"> </w:t>
      </w:r>
      <w:proofErr w:type="spellStart"/>
      <w:r w:rsidRPr="00283EFB">
        <w:t>bảo</w:t>
      </w:r>
      <w:proofErr w:type="spellEnd"/>
      <w:r w:rsidRPr="00283EFB">
        <w:t xml:space="preserve"> an </w:t>
      </w:r>
      <w:proofErr w:type="spellStart"/>
      <w:r w:rsidRPr="00283EFB">
        <w:t>toàn</w:t>
      </w:r>
      <w:proofErr w:type="spellEnd"/>
      <w:r w:rsidRPr="00283EFB">
        <w:t xml:space="preserve"> </w:t>
      </w:r>
      <w:proofErr w:type="spellStart"/>
      <w:r w:rsidRPr="00283EFB">
        <w:t>theo</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w:t>
      </w:r>
    </w:p>
    <w:p w14:paraId="5063AC3B" w14:textId="77777777" w:rsidR="00311427" w:rsidRPr="00283EFB" w:rsidRDefault="00311427" w:rsidP="00311427">
      <w:pPr>
        <w:spacing w:before="100" w:after="100"/>
        <w:ind w:firstLine="357"/>
      </w:pPr>
      <w:r w:rsidRPr="00283EFB">
        <w:tab/>
        <w:t xml:space="preserve">- </w:t>
      </w:r>
      <w:proofErr w:type="spellStart"/>
      <w:r w:rsidRPr="00283EFB">
        <w:t>Kích</w:t>
      </w:r>
      <w:proofErr w:type="spellEnd"/>
      <w:r w:rsidRPr="00283EFB">
        <w:t xml:space="preserve"> </w:t>
      </w:r>
      <w:proofErr w:type="spellStart"/>
      <w:r w:rsidRPr="00283EFB">
        <w:t>thước</w:t>
      </w:r>
      <w:proofErr w:type="spellEnd"/>
      <w:r w:rsidRPr="00283EFB">
        <w:t xml:space="preserve"> </w:t>
      </w:r>
      <w:proofErr w:type="spellStart"/>
      <w:r w:rsidRPr="00283EFB">
        <w:t>hố</w:t>
      </w:r>
      <w:proofErr w:type="spellEnd"/>
      <w:r w:rsidRPr="00283EFB">
        <w:t xml:space="preserve"> </w:t>
      </w:r>
      <w:proofErr w:type="spellStart"/>
      <w:r w:rsidRPr="00283EFB">
        <w:t>móng</w:t>
      </w:r>
      <w:proofErr w:type="spellEnd"/>
      <w:r w:rsidRPr="00283EFB">
        <w:t xml:space="preserve"> </w:t>
      </w:r>
      <w:proofErr w:type="spellStart"/>
      <w:r w:rsidRPr="00283EFB">
        <w:t>phải</w:t>
      </w:r>
      <w:proofErr w:type="spellEnd"/>
      <w:r w:rsidRPr="00283EFB">
        <w:t xml:space="preserve"> </w:t>
      </w:r>
      <w:proofErr w:type="spellStart"/>
      <w:r w:rsidRPr="00283EFB">
        <w:t>được</w:t>
      </w:r>
      <w:proofErr w:type="spellEnd"/>
      <w:r w:rsidRPr="00283EFB">
        <w:t xml:space="preserve"> </w:t>
      </w:r>
      <w:proofErr w:type="spellStart"/>
      <w:r w:rsidRPr="00283EFB">
        <w:t>đảm</w:t>
      </w:r>
      <w:proofErr w:type="spellEnd"/>
      <w:r w:rsidRPr="00283EFB">
        <w:t xml:space="preserve"> </w:t>
      </w:r>
      <w:proofErr w:type="spellStart"/>
      <w:r w:rsidRPr="00283EFB">
        <w:t>bảo</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và</w:t>
      </w:r>
      <w:proofErr w:type="spellEnd"/>
      <w:r w:rsidRPr="00283EFB">
        <w:t xml:space="preserve"> </w:t>
      </w:r>
      <w:proofErr w:type="spellStart"/>
      <w:r w:rsidRPr="00283EFB">
        <w:t>được</w:t>
      </w:r>
      <w:proofErr w:type="spellEnd"/>
      <w:r w:rsidRPr="00283EFB">
        <w:t xml:space="preserve"> </w:t>
      </w:r>
      <w:proofErr w:type="spellStart"/>
      <w:r w:rsidRPr="00283EFB">
        <w:t>mở</w:t>
      </w:r>
      <w:proofErr w:type="spellEnd"/>
      <w:r w:rsidRPr="00283EFB">
        <w:t xml:space="preserve"> </w:t>
      </w:r>
      <w:proofErr w:type="spellStart"/>
      <w:r w:rsidRPr="00283EFB">
        <w:t>rộng</w:t>
      </w:r>
      <w:proofErr w:type="spellEnd"/>
      <w:r w:rsidRPr="00283EFB">
        <w:t xml:space="preserve"> </w:t>
      </w:r>
      <w:proofErr w:type="spellStart"/>
      <w:r w:rsidRPr="00283EFB">
        <w:t>theo</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để</w:t>
      </w:r>
      <w:proofErr w:type="spellEnd"/>
      <w:r w:rsidRPr="00283EFB">
        <w:t xml:space="preserve"> </w:t>
      </w:r>
      <w:proofErr w:type="spellStart"/>
      <w:r w:rsidRPr="00283EFB">
        <w:t>đáp</w:t>
      </w:r>
      <w:proofErr w:type="spellEnd"/>
      <w:r w:rsidRPr="00283EFB">
        <w:t xml:space="preserve"> </w:t>
      </w:r>
      <w:proofErr w:type="spellStart"/>
      <w:r w:rsidRPr="00283EFB">
        <w:t>ứng</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w:t>
      </w:r>
    </w:p>
    <w:p w14:paraId="1AD32FAC" w14:textId="77777777" w:rsidR="00311427" w:rsidRPr="00283EFB" w:rsidRDefault="00311427" w:rsidP="00311427">
      <w:pPr>
        <w:spacing w:before="100" w:after="100"/>
        <w:ind w:firstLine="357"/>
      </w:pPr>
      <w:r w:rsidRPr="00283EFB">
        <w:tab/>
        <w:t xml:space="preserve">- Đào </w:t>
      </w:r>
      <w:proofErr w:type="spellStart"/>
      <w:r w:rsidRPr="00283EFB">
        <w:t>đất</w:t>
      </w:r>
      <w:proofErr w:type="spellEnd"/>
      <w:r w:rsidRPr="00283EFB">
        <w:t xml:space="preserve"> </w:t>
      </w:r>
      <w:proofErr w:type="spellStart"/>
      <w:r w:rsidRPr="00283EFB">
        <w:t>móng</w:t>
      </w:r>
      <w:proofErr w:type="spellEnd"/>
      <w:r w:rsidRPr="00283EFB">
        <w:t xml:space="preserve"> </w:t>
      </w:r>
      <w:proofErr w:type="spellStart"/>
      <w:r w:rsidRPr="00283EFB">
        <w:t>phải</w:t>
      </w:r>
      <w:proofErr w:type="spellEnd"/>
      <w:r w:rsidRPr="00283EFB">
        <w:t xml:space="preserve"> </w:t>
      </w:r>
      <w:proofErr w:type="spellStart"/>
      <w:r w:rsidRPr="00283EFB">
        <w:t>được</w:t>
      </w:r>
      <w:proofErr w:type="spellEnd"/>
      <w:r w:rsidRPr="00283EFB">
        <w:t xml:space="preserve"> </w:t>
      </w:r>
      <w:proofErr w:type="spellStart"/>
      <w:r w:rsidRPr="00283EFB">
        <w:t>vận</w:t>
      </w:r>
      <w:proofErr w:type="spellEnd"/>
      <w:r w:rsidRPr="00283EFB">
        <w:t xml:space="preserve"> </w:t>
      </w:r>
      <w:proofErr w:type="spellStart"/>
      <w:r w:rsidRPr="00283EFB">
        <w:t>chuyển</w:t>
      </w:r>
      <w:proofErr w:type="spellEnd"/>
      <w:r w:rsidRPr="00283EFB">
        <w:t xml:space="preserve"> </w:t>
      </w:r>
      <w:proofErr w:type="spellStart"/>
      <w:r w:rsidRPr="00283EFB">
        <w:t>ra</w:t>
      </w:r>
      <w:proofErr w:type="spellEnd"/>
      <w:r w:rsidRPr="00283EFB">
        <w:t xml:space="preserve"> </w:t>
      </w:r>
      <w:proofErr w:type="spellStart"/>
      <w:r w:rsidRPr="00283EFB">
        <w:t>khỏi</w:t>
      </w:r>
      <w:proofErr w:type="spellEnd"/>
      <w:r w:rsidRPr="00283EFB">
        <w:t xml:space="preserve"> </w:t>
      </w:r>
      <w:proofErr w:type="spellStart"/>
      <w:r w:rsidRPr="00283EFB">
        <w:t>mặt</w:t>
      </w:r>
      <w:proofErr w:type="spellEnd"/>
      <w:r w:rsidRPr="00283EFB">
        <w:t xml:space="preserve"> </w:t>
      </w:r>
      <w:proofErr w:type="spellStart"/>
      <w:r w:rsidRPr="00283EFB">
        <w:t>bằng</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hoặc</w:t>
      </w:r>
      <w:proofErr w:type="spellEnd"/>
      <w:r w:rsidRPr="00283EFB">
        <w:t xml:space="preserve"> </w:t>
      </w:r>
      <w:proofErr w:type="spellStart"/>
      <w:r w:rsidRPr="00283EFB">
        <w:t>đổ</w:t>
      </w:r>
      <w:proofErr w:type="spellEnd"/>
      <w:r w:rsidRPr="00283EFB">
        <w:t xml:space="preserve"> </w:t>
      </w:r>
      <w:proofErr w:type="spellStart"/>
      <w:r w:rsidRPr="00283EFB">
        <w:t>vào</w:t>
      </w:r>
      <w:proofErr w:type="spellEnd"/>
      <w:r w:rsidRPr="00283EFB">
        <w:t xml:space="preserve"> </w:t>
      </w:r>
      <w:proofErr w:type="spellStart"/>
      <w:r w:rsidRPr="00283EFB">
        <w:t>chỗ</w:t>
      </w:r>
      <w:proofErr w:type="spellEnd"/>
      <w:r w:rsidRPr="00283EFB">
        <w:t xml:space="preserve"> </w:t>
      </w:r>
      <w:proofErr w:type="spellStart"/>
      <w:r w:rsidRPr="00283EFB">
        <w:t>trũng</w:t>
      </w:r>
      <w:proofErr w:type="spellEnd"/>
      <w:r w:rsidRPr="00283EFB">
        <w:t xml:space="preserve"> </w:t>
      </w:r>
      <w:proofErr w:type="spellStart"/>
      <w:r w:rsidRPr="00283EFB">
        <w:t>theo</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của</w:t>
      </w:r>
      <w:proofErr w:type="spellEnd"/>
      <w:r w:rsidRPr="00283EFB">
        <w:t xml:space="preserve"> </w:t>
      </w:r>
      <w:proofErr w:type="spellStart"/>
      <w:r w:rsidRPr="00283EFB">
        <w:t>kỹ</w:t>
      </w:r>
      <w:proofErr w:type="spellEnd"/>
      <w:r w:rsidRPr="00283EFB">
        <w:t xml:space="preserve"> </w:t>
      </w:r>
      <w:proofErr w:type="spellStart"/>
      <w:r w:rsidRPr="00283EFB">
        <w:t>thuật</w:t>
      </w:r>
      <w:proofErr w:type="spellEnd"/>
      <w:r w:rsidRPr="00283EFB">
        <w:t xml:space="preserve"> </w:t>
      </w:r>
      <w:proofErr w:type="spellStart"/>
      <w:r w:rsidRPr="00283EFB">
        <w:t>của</w:t>
      </w:r>
      <w:proofErr w:type="spellEnd"/>
      <w:r w:rsidRPr="00283EFB">
        <w:t xml:space="preserve"> </w:t>
      </w:r>
      <w:proofErr w:type="spellStart"/>
      <w:r w:rsidRPr="00283EFB">
        <w:t>bên</w:t>
      </w:r>
      <w:proofErr w:type="spellEnd"/>
      <w:r w:rsidRPr="00283EFB">
        <w:t xml:space="preserve"> </w:t>
      </w:r>
      <w:proofErr w:type="spellStart"/>
      <w:r w:rsidRPr="00283EFB">
        <w:t>mời</w:t>
      </w:r>
      <w:proofErr w:type="spellEnd"/>
      <w:r w:rsidRPr="00283EFB">
        <w:t xml:space="preserve"> </w:t>
      </w:r>
      <w:proofErr w:type="spellStart"/>
      <w:r w:rsidRPr="00283EFB">
        <w:t>thầu</w:t>
      </w:r>
      <w:proofErr w:type="spellEnd"/>
      <w:r w:rsidRPr="00283EFB">
        <w:t>.</w:t>
      </w:r>
    </w:p>
    <w:p w14:paraId="32D8A3F7" w14:textId="77777777" w:rsidR="00311427" w:rsidRPr="00283EFB" w:rsidRDefault="00311427" w:rsidP="00311427">
      <w:pPr>
        <w:spacing w:before="100" w:after="100"/>
        <w:ind w:firstLine="357"/>
      </w:pPr>
      <w:r w:rsidRPr="00283EFB">
        <w:rPr>
          <w:szCs w:val="28"/>
        </w:rPr>
        <w:tab/>
      </w:r>
      <w:r w:rsidRPr="00283EFB">
        <w:t xml:space="preserve">- Sau </w:t>
      </w:r>
      <w:proofErr w:type="spellStart"/>
      <w:r w:rsidRPr="00283EFB">
        <w:t>khi</w:t>
      </w:r>
      <w:proofErr w:type="spellEnd"/>
      <w:r w:rsidRPr="00283EFB">
        <w:t xml:space="preserve"> </w:t>
      </w:r>
      <w:proofErr w:type="spellStart"/>
      <w:r w:rsidRPr="00283EFB">
        <w:t>hoàn</w:t>
      </w:r>
      <w:proofErr w:type="spellEnd"/>
      <w:r w:rsidRPr="00283EFB">
        <w:t xml:space="preserve"> </w:t>
      </w:r>
      <w:proofErr w:type="spellStart"/>
      <w:r w:rsidRPr="00283EFB">
        <w:t>thành</w:t>
      </w:r>
      <w:proofErr w:type="spellEnd"/>
      <w:r w:rsidRPr="00283EFB">
        <w:t xml:space="preserve">, </w:t>
      </w:r>
      <w:proofErr w:type="spellStart"/>
      <w:r w:rsidRPr="00283EFB">
        <w:t>hố</w:t>
      </w:r>
      <w:proofErr w:type="spellEnd"/>
      <w:r w:rsidRPr="00283EFB">
        <w:t xml:space="preserve"> </w:t>
      </w:r>
      <w:proofErr w:type="spellStart"/>
      <w:r w:rsidRPr="00283EFB">
        <w:t>móng</w:t>
      </w:r>
      <w:proofErr w:type="spellEnd"/>
      <w:r w:rsidRPr="00283EFB">
        <w:t xml:space="preserve"> </w:t>
      </w:r>
      <w:proofErr w:type="spellStart"/>
      <w:r w:rsidRPr="00283EFB">
        <w:t>phải</w:t>
      </w:r>
      <w:proofErr w:type="spellEnd"/>
      <w:r w:rsidRPr="00283EFB">
        <w:t xml:space="preserve"> </w:t>
      </w:r>
      <w:proofErr w:type="spellStart"/>
      <w:r w:rsidRPr="00283EFB">
        <w:t>được</w:t>
      </w:r>
      <w:proofErr w:type="spellEnd"/>
      <w:r w:rsidRPr="00283EFB">
        <w:t xml:space="preserve"> </w:t>
      </w:r>
      <w:proofErr w:type="spellStart"/>
      <w:r w:rsidRPr="00283EFB">
        <w:t>nghiệm</w:t>
      </w:r>
      <w:proofErr w:type="spellEnd"/>
      <w:r w:rsidRPr="00283EFB">
        <w:t xml:space="preserve"> </w:t>
      </w:r>
      <w:proofErr w:type="spellStart"/>
      <w:r w:rsidRPr="00283EFB">
        <w:t>thu</w:t>
      </w:r>
      <w:proofErr w:type="spellEnd"/>
      <w:r w:rsidRPr="00283EFB">
        <w:t xml:space="preserve"> </w:t>
      </w:r>
      <w:proofErr w:type="spellStart"/>
      <w:r w:rsidRPr="00283EFB">
        <w:t>đạt</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kỹ</w:t>
      </w:r>
      <w:proofErr w:type="spellEnd"/>
      <w:r w:rsidRPr="00283EFB">
        <w:t xml:space="preserve"> </w:t>
      </w:r>
      <w:proofErr w:type="spellStart"/>
      <w:r w:rsidRPr="00283EFB">
        <w:t>thuật</w:t>
      </w:r>
      <w:proofErr w:type="spellEnd"/>
      <w:r w:rsidRPr="00283EFB">
        <w:t xml:space="preserve"> </w:t>
      </w:r>
      <w:proofErr w:type="spellStart"/>
      <w:r w:rsidRPr="00283EFB">
        <w:t>mới</w:t>
      </w:r>
      <w:proofErr w:type="spellEnd"/>
      <w:r w:rsidRPr="00283EFB">
        <w:t xml:space="preserve"> </w:t>
      </w:r>
      <w:proofErr w:type="spellStart"/>
      <w:r w:rsidRPr="00283EFB">
        <w:t>được</w:t>
      </w:r>
      <w:proofErr w:type="spellEnd"/>
      <w:r w:rsidRPr="00283EFB">
        <w:t xml:space="preserve"> </w:t>
      </w:r>
      <w:proofErr w:type="spellStart"/>
      <w:r w:rsidRPr="00283EFB">
        <w:t>chuyển</w:t>
      </w:r>
      <w:proofErr w:type="spellEnd"/>
      <w:r w:rsidRPr="00283EFB">
        <w:t xml:space="preserve"> sang </w:t>
      </w:r>
      <w:proofErr w:type="spellStart"/>
      <w:r w:rsidRPr="00283EFB">
        <w:t>công</w:t>
      </w:r>
      <w:proofErr w:type="spellEnd"/>
      <w:r w:rsidRPr="00283EFB">
        <w:t xml:space="preserve"> </w:t>
      </w:r>
      <w:proofErr w:type="spellStart"/>
      <w:r w:rsidRPr="00283EFB">
        <w:t>đoạn</w:t>
      </w:r>
      <w:proofErr w:type="spellEnd"/>
      <w:r w:rsidRPr="00283EFB">
        <w:t xml:space="preserve"> </w:t>
      </w:r>
      <w:proofErr w:type="spellStart"/>
      <w:r w:rsidRPr="00283EFB">
        <w:t>tiếp</w:t>
      </w:r>
      <w:proofErr w:type="spellEnd"/>
      <w:r w:rsidRPr="00283EFB">
        <w:t xml:space="preserve"> </w:t>
      </w:r>
      <w:proofErr w:type="spellStart"/>
      <w:r w:rsidRPr="00283EFB">
        <w:t>theo.</w:t>
      </w:r>
      <w:proofErr w:type="spellEnd"/>
    </w:p>
    <w:p w14:paraId="3C170356" w14:textId="77777777" w:rsidR="00311427" w:rsidRPr="00283EFB" w:rsidRDefault="00311427" w:rsidP="00311427">
      <w:pPr>
        <w:spacing w:before="100" w:after="100"/>
        <w:ind w:firstLine="357"/>
      </w:pPr>
      <w:r w:rsidRPr="00283EFB">
        <w:tab/>
        <w:t xml:space="preserve">- </w:t>
      </w:r>
      <w:proofErr w:type="spellStart"/>
      <w:r w:rsidRPr="00283EFB">
        <w:t>Lấp</w:t>
      </w:r>
      <w:proofErr w:type="spellEnd"/>
      <w:r w:rsidRPr="00283EFB">
        <w:t xml:space="preserve"> </w:t>
      </w:r>
      <w:proofErr w:type="spellStart"/>
      <w:r w:rsidRPr="00283EFB">
        <w:t>đất</w:t>
      </w:r>
      <w:proofErr w:type="spellEnd"/>
      <w:r w:rsidRPr="00283EFB">
        <w:t xml:space="preserve"> </w:t>
      </w:r>
      <w:proofErr w:type="spellStart"/>
      <w:r w:rsidRPr="00283EFB">
        <w:t>hố</w:t>
      </w:r>
      <w:proofErr w:type="spellEnd"/>
      <w:r w:rsidRPr="00283EFB">
        <w:t xml:space="preserve"> </w:t>
      </w:r>
      <w:proofErr w:type="spellStart"/>
      <w:r w:rsidRPr="00283EFB">
        <w:t>móng</w:t>
      </w:r>
      <w:proofErr w:type="spellEnd"/>
      <w:r w:rsidRPr="00283EFB">
        <w:t xml:space="preserve"> </w:t>
      </w:r>
      <w:proofErr w:type="spellStart"/>
      <w:r w:rsidRPr="00283EFB">
        <w:t>phải</w:t>
      </w:r>
      <w:proofErr w:type="spellEnd"/>
      <w:r w:rsidRPr="00283EFB">
        <w:t xml:space="preserve"> </w:t>
      </w:r>
      <w:proofErr w:type="spellStart"/>
      <w:r w:rsidRPr="00283EFB">
        <w:t>tuân</w:t>
      </w:r>
      <w:proofErr w:type="spellEnd"/>
      <w:r w:rsidRPr="00283EFB">
        <w:t xml:space="preserve"> </w:t>
      </w:r>
      <w:proofErr w:type="spellStart"/>
      <w:r w:rsidRPr="00283EFB">
        <w:t>thủ</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của</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loại</w:t>
      </w:r>
      <w:proofErr w:type="spellEnd"/>
      <w:r w:rsidRPr="00283EFB">
        <w:t xml:space="preserve"> </w:t>
      </w:r>
      <w:proofErr w:type="spellStart"/>
      <w:r w:rsidRPr="00283EFB">
        <w:t>đất</w:t>
      </w:r>
      <w:proofErr w:type="spellEnd"/>
      <w:r w:rsidRPr="00283EFB">
        <w:t xml:space="preserve"> </w:t>
      </w:r>
      <w:proofErr w:type="spellStart"/>
      <w:r w:rsidRPr="00283EFB">
        <w:t>đắp</w:t>
      </w:r>
      <w:proofErr w:type="spellEnd"/>
      <w:r w:rsidRPr="00283EFB">
        <w:t xml:space="preserve">, </w:t>
      </w:r>
      <w:proofErr w:type="spellStart"/>
      <w:r w:rsidRPr="00283EFB">
        <w:t>độ</w:t>
      </w:r>
      <w:proofErr w:type="spellEnd"/>
      <w:r w:rsidRPr="00283EFB">
        <w:t xml:space="preserve"> </w:t>
      </w:r>
      <w:proofErr w:type="spellStart"/>
      <w:r w:rsidRPr="00283EFB">
        <w:t>đầm</w:t>
      </w:r>
      <w:proofErr w:type="spellEnd"/>
      <w:r w:rsidRPr="00283EFB">
        <w:t xml:space="preserve"> </w:t>
      </w:r>
      <w:proofErr w:type="spellStart"/>
      <w:r w:rsidRPr="00283EFB">
        <w:t>nén</w:t>
      </w:r>
      <w:proofErr w:type="spellEnd"/>
      <w:r w:rsidRPr="00283EFB">
        <w:t>...</w:t>
      </w:r>
    </w:p>
    <w:p w14:paraId="59E7D474" w14:textId="77777777" w:rsidR="00311427" w:rsidRPr="00283EFB" w:rsidRDefault="00311427" w:rsidP="00311427">
      <w:pPr>
        <w:spacing w:before="100" w:after="100"/>
        <w:ind w:firstLine="357"/>
      </w:pPr>
      <w:r w:rsidRPr="00283EFB">
        <w:tab/>
        <w:t xml:space="preserve">b) Ván </w:t>
      </w:r>
      <w:proofErr w:type="spellStart"/>
      <w:r w:rsidRPr="00283EFB">
        <w:t>khuôn</w:t>
      </w:r>
      <w:proofErr w:type="spellEnd"/>
      <w:r w:rsidRPr="00283EFB">
        <w:t xml:space="preserve"> </w:t>
      </w:r>
      <w:proofErr w:type="spellStart"/>
      <w:r w:rsidRPr="00283EFB">
        <w:t>và</w:t>
      </w:r>
      <w:proofErr w:type="spellEnd"/>
      <w:r w:rsidRPr="00283EFB">
        <w:t xml:space="preserve"> </w:t>
      </w:r>
      <w:proofErr w:type="spellStart"/>
      <w:r w:rsidRPr="00283EFB">
        <w:t>đà</w:t>
      </w:r>
      <w:proofErr w:type="spellEnd"/>
      <w:r w:rsidRPr="00283EFB">
        <w:t xml:space="preserve"> </w:t>
      </w:r>
      <w:proofErr w:type="spellStart"/>
      <w:r w:rsidRPr="00283EFB">
        <w:t>giáo</w:t>
      </w:r>
      <w:proofErr w:type="spellEnd"/>
    </w:p>
    <w:p w14:paraId="2DCE5AA8" w14:textId="77777777" w:rsidR="00311427" w:rsidRPr="00283EFB" w:rsidRDefault="00311427" w:rsidP="00311427">
      <w:pPr>
        <w:spacing w:before="100" w:after="100"/>
        <w:ind w:firstLine="357"/>
      </w:pPr>
      <w:r w:rsidRPr="00283EFB">
        <w:tab/>
        <w:t xml:space="preserve">- Ván </w:t>
      </w:r>
      <w:proofErr w:type="spellStart"/>
      <w:r w:rsidRPr="00283EFB">
        <w:t>khuôn</w:t>
      </w:r>
      <w:proofErr w:type="spellEnd"/>
      <w:r w:rsidRPr="00283EFB">
        <w:t xml:space="preserve"> </w:t>
      </w:r>
      <w:proofErr w:type="spellStart"/>
      <w:r w:rsidRPr="00283EFB">
        <w:t>và</w:t>
      </w:r>
      <w:proofErr w:type="spellEnd"/>
      <w:r w:rsidRPr="00283EFB">
        <w:t xml:space="preserve"> </w:t>
      </w:r>
      <w:proofErr w:type="spellStart"/>
      <w:r w:rsidRPr="00283EFB">
        <w:t>đà</w:t>
      </w:r>
      <w:proofErr w:type="spellEnd"/>
      <w:r w:rsidRPr="00283EFB">
        <w:t xml:space="preserve"> </w:t>
      </w:r>
      <w:proofErr w:type="spellStart"/>
      <w:r w:rsidRPr="00283EFB">
        <w:t>giáo</w:t>
      </w:r>
      <w:proofErr w:type="spellEnd"/>
      <w:r w:rsidRPr="00283EFB">
        <w:t xml:space="preserve"> </w:t>
      </w:r>
      <w:proofErr w:type="spellStart"/>
      <w:r w:rsidRPr="00283EFB">
        <w:t>cần</w:t>
      </w:r>
      <w:proofErr w:type="spellEnd"/>
      <w:r w:rsidRPr="00283EFB">
        <w:t xml:space="preserve"> </w:t>
      </w:r>
      <w:proofErr w:type="spellStart"/>
      <w:r w:rsidRPr="00283EFB">
        <w:t>được</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và</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đảm</w:t>
      </w:r>
      <w:proofErr w:type="spellEnd"/>
      <w:r w:rsidRPr="00283EFB">
        <w:t xml:space="preserve"> </w:t>
      </w:r>
      <w:proofErr w:type="spellStart"/>
      <w:r w:rsidRPr="00283EFB">
        <w:t>bảo</w:t>
      </w:r>
      <w:proofErr w:type="spellEnd"/>
      <w:r w:rsidRPr="00283EFB">
        <w:t xml:space="preserve"> </w:t>
      </w:r>
      <w:proofErr w:type="spellStart"/>
      <w:r w:rsidRPr="00283EFB">
        <w:t>độ</w:t>
      </w:r>
      <w:proofErr w:type="spellEnd"/>
      <w:r w:rsidRPr="00283EFB">
        <w:t xml:space="preserve"> </w:t>
      </w:r>
      <w:proofErr w:type="spellStart"/>
      <w:r w:rsidRPr="00283EFB">
        <w:t>cứng</w:t>
      </w:r>
      <w:proofErr w:type="spellEnd"/>
      <w:r w:rsidRPr="00283EFB">
        <w:t xml:space="preserve">, </w:t>
      </w:r>
      <w:proofErr w:type="spellStart"/>
      <w:r w:rsidRPr="00283EFB">
        <w:t>ổn</w:t>
      </w:r>
      <w:proofErr w:type="spellEnd"/>
      <w:r w:rsidRPr="00283EFB">
        <w:t xml:space="preserve"> </w:t>
      </w:r>
      <w:proofErr w:type="spellStart"/>
      <w:r w:rsidRPr="00283EFB">
        <w:t>định</w:t>
      </w:r>
      <w:proofErr w:type="spellEnd"/>
      <w:r w:rsidRPr="00283EFB">
        <w:t xml:space="preserve">, </w:t>
      </w:r>
      <w:proofErr w:type="spellStart"/>
      <w:r w:rsidRPr="00283EFB">
        <w:t>dễ</w:t>
      </w:r>
      <w:proofErr w:type="spellEnd"/>
      <w:r w:rsidRPr="00283EFB">
        <w:t xml:space="preserve"> </w:t>
      </w:r>
      <w:proofErr w:type="spellStart"/>
      <w:r w:rsidRPr="00283EFB">
        <w:t>tháo</w:t>
      </w:r>
      <w:proofErr w:type="spellEnd"/>
      <w:r w:rsidRPr="00283EFB">
        <w:t xml:space="preserve"> </w:t>
      </w:r>
      <w:proofErr w:type="spellStart"/>
      <w:r w:rsidRPr="00283EFB">
        <w:t>lắp</w:t>
      </w:r>
      <w:proofErr w:type="spellEnd"/>
      <w:r w:rsidRPr="00283EFB">
        <w:t xml:space="preserve">, </w:t>
      </w:r>
      <w:proofErr w:type="spellStart"/>
      <w:r w:rsidRPr="00283EFB">
        <w:t>không</w:t>
      </w:r>
      <w:proofErr w:type="spellEnd"/>
      <w:r w:rsidRPr="00283EFB">
        <w:t xml:space="preserve"> </w:t>
      </w:r>
      <w:proofErr w:type="spellStart"/>
      <w:r w:rsidRPr="00283EFB">
        <w:t>gây</w:t>
      </w:r>
      <w:proofErr w:type="spellEnd"/>
      <w:r w:rsidRPr="00283EFB">
        <w:t xml:space="preserve"> </w:t>
      </w:r>
      <w:proofErr w:type="spellStart"/>
      <w:r w:rsidRPr="00283EFB">
        <w:t>khó</w:t>
      </w:r>
      <w:proofErr w:type="spellEnd"/>
      <w:r w:rsidRPr="00283EFB">
        <w:t xml:space="preserve"> </w:t>
      </w:r>
      <w:proofErr w:type="spellStart"/>
      <w:r w:rsidRPr="00283EFB">
        <w:t>khăn</w:t>
      </w:r>
      <w:proofErr w:type="spellEnd"/>
      <w:r w:rsidRPr="00283EFB">
        <w:t xml:space="preserve"> </w:t>
      </w:r>
      <w:proofErr w:type="spellStart"/>
      <w:r w:rsidRPr="00283EFB">
        <w:t>cho</w:t>
      </w:r>
      <w:proofErr w:type="spellEnd"/>
      <w:r w:rsidRPr="00283EFB">
        <w:t xml:space="preserve"> </w:t>
      </w:r>
      <w:proofErr w:type="spellStart"/>
      <w:r w:rsidRPr="00283EFB">
        <w:t>việc</w:t>
      </w:r>
      <w:proofErr w:type="spellEnd"/>
      <w:r w:rsidRPr="00283EFB">
        <w:t xml:space="preserve"> </w:t>
      </w:r>
      <w:proofErr w:type="spellStart"/>
      <w:r w:rsidRPr="00283EFB">
        <w:t>đặt</w:t>
      </w:r>
      <w:proofErr w:type="spellEnd"/>
      <w:r w:rsidRPr="00283EFB">
        <w:t xml:space="preserve"> </w:t>
      </w:r>
      <w:proofErr w:type="spellStart"/>
      <w:r w:rsidRPr="00283EFB">
        <w:t>cốt</w:t>
      </w:r>
      <w:proofErr w:type="spellEnd"/>
      <w:r w:rsidRPr="00283EFB">
        <w:t xml:space="preserve"> </w:t>
      </w:r>
      <w:proofErr w:type="spellStart"/>
      <w:r w:rsidRPr="00283EFB">
        <w:t>thép</w:t>
      </w:r>
      <w:proofErr w:type="spellEnd"/>
      <w:r w:rsidRPr="00283EFB">
        <w:t xml:space="preserve">, </w:t>
      </w:r>
      <w:proofErr w:type="spellStart"/>
      <w:r w:rsidRPr="00283EFB">
        <w:t>đổ</w:t>
      </w:r>
      <w:proofErr w:type="spellEnd"/>
      <w:r w:rsidRPr="00283EFB">
        <w:t xml:space="preserve"> </w:t>
      </w:r>
      <w:proofErr w:type="spellStart"/>
      <w:r w:rsidRPr="00283EFB">
        <w:t>và</w:t>
      </w:r>
      <w:proofErr w:type="spellEnd"/>
      <w:r w:rsidRPr="00283EFB">
        <w:t xml:space="preserve"> </w:t>
      </w:r>
      <w:proofErr w:type="spellStart"/>
      <w:r w:rsidRPr="00283EFB">
        <w:t>đầm</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w:t>
      </w:r>
    </w:p>
    <w:p w14:paraId="6078A3D0" w14:textId="77777777" w:rsidR="00311427" w:rsidRPr="00283EFB" w:rsidRDefault="00311427" w:rsidP="00311427">
      <w:pPr>
        <w:spacing w:before="100" w:after="100"/>
        <w:ind w:firstLine="357"/>
      </w:pPr>
      <w:r w:rsidRPr="00283EFB">
        <w:tab/>
        <w:t xml:space="preserve">- Ván </w:t>
      </w:r>
      <w:proofErr w:type="spellStart"/>
      <w:r w:rsidRPr="00283EFB">
        <w:t>khuôn</w:t>
      </w:r>
      <w:proofErr w:type="spellEnd"/>
      <w:r w:rsidRPr="00283EFB">
        <w:t xml:space="preserve"> </w:t>
      </w:r>
      <w:proofErr w:type="spellStart"/>
      <w:r w:rsidRPr="00283EFB">
        <w:t>phải</w:t>
      </w:r>
      <w:proofErr w:type="spellEnd"/>
      <w:r w:rsidRPr="00283EFB">
        <w:t xml:space="preserve"> </w:t>
      </w:r>
      <w:proofErr w:type="spellStart"/>
      <w:r w:rsidRPr="00283EFB">
        <w:t>được</w:t>
      </w:r>
      <w:proofErr w:type="spellEnd"/>
      <w:r w:rsidRPr="00283EFB">
        <w:t xml:space="preserve"> </w:t>
      </w:r>
      <w:proofErr w:type="spellStart"/>
      <w:r w:rsidRPr="00283EFB">
        <w:t>ghép</w:t>
      </w:r>
      <w:proofErr w:type="spellEnd"/>
      <w:r w:rsidRPr="00283EFB">
        <w:t xml:space="preserve"> </w:t>
      </w:r>
      <w:proofErr w:type="spellStart"/>
      <w:r w:rsidRPr="00283EFB">
        <w:t>kín</w:t>
      </w:r>
      <w:proofErr w:type="spellEnd"/>
      <w:r w:rsidRPr="00283EFB">
        <w:t xml:space="preserve">, </w:t>
      </w:r>
      <w:proofErr w:type="spellStart"/>
      <w:r w:rsidRPr="00283EFB">
        <w:t>khít</w:t>
      </w:r>
      <w:proofErr w:type="spellEnd"/>
      <w:r w:rsidRPr="00283EFB">
        <w:t xml:space="preserve"> </w:t>
      </w:r>
      <w:proofErr w:type="spellStart"/>
      <w:r w:rsidRPr="00283EFB">
        <w:t>để</w:t>
      </w:r>
      <w:proofErr w:type="spellEnd"/>
      <w:r w:rsidRPr="00283EFB">
        <w:t xml:space="preserve"> </w:t>
      </w:r>
      <w:proofErr w:type="spellStart"/>
      <w:r w:rsidRPr="00283EFB">
        <w:t>không</w:t>
      </w:r>
      <w:proofErr w:type="spellEnd"/>
      <w:r w:rsidRPr="00283EFB">
        <w:t xml:space="preserve"> </w:t>
      </w:r>
      <w:proofErr w:type="spellStart"/>
      <w:r w:rsidRPr="00283EFB">
        <w:t>làm</w:t>
      </w:r>
      <w:proofErr w:type="spellEnd"/>
      <w:r w:rsidRPr="00283EFB">
        <w:t xml:space="preserve"> </w:t>
      </w:r>
      <w:proofErr w:type="spellStart"/>
      <w:r w:rsidRPr="00283EFB">
        <w:t>mất</w:t>
      </w:r>
      <w:proofErr w:type="spellEnd"/>
      <w:r w:rsidRPr="00283EFB">
        <w:t xml:space="preserve"> </w:t>
      </w:r>
      <w:proofErr w:type="spellStart"/>
      <w:r w:rsidRPr="00283EFB">
        <w:t>nước</w:t>
      </w:r>
      <w:proofErr w:type="spellEnd"/>
      <w:r w:rsidRPr="00283EFB">
        <w:t xml:space="preserve"> XM </w:t>
      </w:r>
      <w:proofErr w:type="spellStart"/>
      <w:r w:rsidRPr="00283EFB">
        <w:t>khi</w:t>
      </w:r>
      <w:proofErr w:type="spellEnd"/>
      <w:r w:rsidRPr="00283EFB">
        <w:t xml:space="preserve"> </w:t>
      </w:r>
      <w:proofErr w:type="spellStart"/>
      <w:r w:rsidRPr="00283EFB">
        <w:t>đổ</w:t>
      </w:r>
      <w:proofErr w:type="spellEnd"/>
      <w:r w:rsidRPr="00283EFB">
        <w:t xml:space="preserve"> </w:t>
      </w:r>
      <w:proofErr w:type="spellStart"/>
      <w:r w:rsidRPr="00283EFB">
        <w:t>và</w:t>
      </w:r>
      <w:proofErr w:type="spellEnd"/>
      <w:r w:rsidRPr="00283EFB">
        <w:t xml:space="preserve"> </w:t>
      </w:r>
      <w:proofErr w:type="spellStart"/>
      <w:r w:rsidRPr="00283EFB">
        <w:t>đầm</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đồng</w:t>
      </w:r>
      <w:proofErr w:type="spellEnd"/>
      <w:r w:rsidRPr="00283EFB">
        <w:t xml:space="preserve"> </w:t>
      </w:r>
      <w:proofErr w:type="spellStart"/>
      <w:r w:rsidRPr="00283EFB">
        <w:t>thời</w:t>
      </w:r>
      <w:proofErr w:type="spellEnd"/>
      <w:r w:rsidRPr="00283EFB">
        <w:t xml:space="preserve"> </w:t>
      </w:r>
      <w:proofErr w:type="spellStart"/>
      <w:r w:rsidRPr="00283EFB">
        <w:t>bảo</w:t>
      </w:r>
      <w:proofErr w:type="spellEnd"/>
      <w:r w:rsidRPr="00283EFB">
        <w:t xml:space="preserve"> </w:t>
      </w:r>
      <w:proofErr w:type="spellStart"/>
      <w:r w:rsidRPr="00283EFB">
        <w:t>vệ</w:t>
      </w:r>
      <w:proofErr w:type="spellEnd"/>
      <w:r w:rsidRPr="00283EFB">
        <w:t xml:space="preserve"> </w:t>
      </w:r>
      <w:proofErr w:type="spellStart"/>
      <w:r w:rsidRPr="00283EFB">
        <w:t>được</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mới</w:t>
      </w:r>
      <w:proofErr w:type="spellEnd"/>
      <w:r w:rsidRPr="00283EFB">
        <w:t xml:space="preserve"> </w:t>
      </w:r>
      <w:proofErr w:type="spellStart"/>
      <w:r w:rsidRPr="00283EFB">
        <w:t>đổ</w:t>
      </w:r>
      <w:proofErr w:type="spellEnd"/>
      <w:r w:rsidRPr="00283EFB">
        <w:t xml:space="preserve"> </w:t>
      </w:r>
      <w:proofErr w:type="spellStart"/>
      <w:r w:rsidRPr="00283EFB">
        <w:t>dưới</w:t>
      </w:r>
      <w:proofErr w:type="spellEnd"/>
      <w:r w:rsidRPr="00283EFB">
        <w:t xml:space="preserve"> </w:t>
      </w:r>
      <w:proofErr w:type="spellStart"/>
      <w:r w:rsidRPr="00283EFB">
        <w:t>tác</w:t>
      </w:r>
      <w:proofErr w:type="spellEnd"/>
      <w:r w:rsidRPr="00283EFB">
        <w:t xml:space="preserve"> </w:t>
      </w:r>
      <w:proofErr w:type="spellStart"/>
      <w:r w:rsidRPr="00283EFB">
        <w:t>động</w:t>
      </w:r>
      <w:proofErr w:type="spellEnd"/>
      <w:r w:rsidRPr="00283EFB">
        <w:t xml:space="preserve"> </w:t>
      </w:r>
      <w:proofErr w:type="spellStart"/>
      <w:r w:rsidRPr="00283EFB">
        <w:t>của</w:t>
      </w:r>
      <w:proofErr w:type="spellEnd"/>
      <w:r w:rsidRPr="00283EFB">
        <w:t xml:space="preserve"> </w:t>
      </w:r>
      <w:proofErr w:type="spellStart"/>
      <w:r w:rsidRPr="00283EFB">
        <w:t>thời</w:t>
      </w:r>
      <w:proofErr w:type="spellEnd"/>
      <w:r w:rsidRPr="00283EFB">
        <w:t xml:space="preserve"> </w:t>
      </w:r>
      <w:proofErr w:type="spellStart"/>
      <w:r w:rsidRPr="00283EFB">
        <w:t>tiết</w:t>
      </w:r>
      <w:proofErr w:type="spellEnd"/>
      <w:r w:rsidRPr="00283EFB">
        <w:t>.</w:t>
      </w:r>
    </w:p>
    <w:p w14:paraId="0F315907" w14:textId="77777777" w:rsidR="00311427" w:rsidRPr="00283EFB" w:rsidRDefault="00311427" w:rsidP="00311427">
      <w:pPr>
        <w:spacing w:before="100" w:after="100"/>
        <w:ind w:firstLine="357"/>
      </w:pPr>
      <w:r w:rsidRPr="00283EFB">
        <w:tab/>
        <w:t xml:space="preserve">- Ván </w:t>
      </w:r>
      <w:proofErr w:type="spellStart"/>
      <w:r w:rsidRPr="00283EFB">
        <w:t>khuôn</w:t>
      </w:r>
      <w:proofErr w:type="spellEnd"/>
      <w:r w:rsidRPr="00283EFB">
        <w:t xml:space="preserve"> </w:t>
      </w:r>
      <w:proofErr w:type="spellStart"/>
      <w:r w:rsidRPr="00283EFB">
        <w:t>phải</w:t>
      </w:r>
      <w:proofErr w:type="spellEnd"/>
      <w:r w:rsidRPr="00283EFB">
        <w:t xml:space="preserve"> </w:t>
      </w:r>
      <w:proofErr w:type="spellStart"/>
      <w:r w:rsidRPr="00283EFB">
        <w:t>đảm</w:t>
      </w:r>
      <w:proofErr w:type="spellEnd"/>
      <w:r w:rsidRPr="00283EFB">
        <w:t xml:space="preserve"> </w:t>
      </w:r>
      <w:proofErr w:type="spellStart"/>
      <w:r w:rsidRPr="00283EFB">
        <w:t>bảo</w:t>
      </w:r>
      <w:proofErr w:type="spellEnd"/>
      <w:r w:rsidRPr="00283EFB">
        <w:t xml:space="preserve"> </w:t>
      </w:r>
      <w:proofErr w:type="spellStart"/>
      <w:r w:rsidRPr="00283EFB">
        <w:t>hoàn</w:t>
      </w:r>
      <w:proofErr w:type="spellEnd"/>
      <w:r w:rsidRPr="00283EFB">
        <w:t xml:space="preserve"> </w:t>
      </w:r>
      <w:proofErr w:type="spellStart"/>
      <w:r w:rsidRPr="00283EFB">
        <w:t>thiện</w:t>
      </w:r>
      <w:proofErr w:type="spellEnd"/>
      <w:r w:rsidRPr="00283EFB">
        <w:t xml:space="preserve"> </w:t>
      </w:r>
      <w:proofErr w:type="spellStart"/>
      <w:r w:rsidRPr="00283EFB">
        <w:t>bề</w:t>
      </w:r>
      <w:proofErr w:type="spellEnd"/>
      <w:r w:rsidRPr="00283EFB">
        <w:t xml:space="preserve"> </w:t>
      </w:r>
      <w:proofErr w:type="spellStart"/>
      <w:r w:rsidRPr="00283EFB">
        <w:t>mặt</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tốt</w:t>
      </w:r>
      <w:proofErr w:type="spellEnd"/>
      <w:r w:rsidRPr="00283EFB">
        <w:t xml:space="preserve"> </w:t>
      </w:r>
      <w:proofErr w:type="spellStart"/>
      <w:r w:rsidRPr="00283EFB">
        <w:t>nhất</w:t>
      </w:r>
      <w:proofErr w:type="spellEnd"/>
      <w:r w:rsidRPr="00283EFB">
        <w:t xml:space="preserve"> </w:t>
      </w:r>
      <w:proofErr w:type="spellStart"/>
      <w:r w:rsidRPr="00283EFB">
        <w:t>nên</w:t>
      </w:r>
      <w:proofErr w:type="spellEnd"/>
      <w:r w:rsidRPr="00283EFB">
        <w:t xml:space="preserve"> </w:t>
      </w:r>
      <w:proofErr w:type="spellStart"/>
      <w:r w:rsidRPr="00283EFB">
        <w:t>dựng</w:t>
      </w:r>
      <w:proofErr w:type="spellEnd"/>
      <w:r w:rsidRPr="00283EFB">
        <w:t xml:space="preserve"> Ván </w:t>
      </w:r>
      <w:proofErr w:type="spellStart"/>
      <w:r w:rsidRPr="00283EFB">
        <w:t>khuôn</w:t>
      </w:r>
      <w:proofErr w:type="spellEnd"/>
      <w:r w:rsidRPr="00283EFB">
        <w:t xml:space="preserve"> </w:t>
      </w:r>
      <w:proofErr w:type="spellStart"/>
      <w:r w:rsidRPr="00283EFB">
        <w:t>thép</w:t>
      </w:r>
      <w:proofErr w:type="spellEnd"/>
      <w:r w:rsidRPr="00283EFB">
        <w:t xml:space="preserve"> </w:t>
      </w:r>
      <w:proofErr w:type="spellStart"/>
      <w:r w:rsidRPr="00283EFB">
        <w:t>định</w:t>
      </w:r>
      <w:proofErr w:type="spellEnd"/>
      <w:r w:rsidRPr="00283EFB">
        <w:t xml:space="preserve"> </w:t>
      </w:r>
      <w:proofErr w:type="spellStart"/>
      <w:r w:rsidRPr="00283EFB">
        <w:t>hình</w:t>
      </w:r>
      <w:proofErr w:type="spellEnd"/>
      <w:r w:rsidRPr="00283EFB">
        <w:t>.</w:t>
      </w:r>
    </w:p>
    <w:p w14:paraId="73311BAF" w14:textId="77777777" w:rsidR="00311427" w:rsidRPr="00283EFB" w:rsidRDefault="00311427" w:rsidP="00311427">
      <w:pPr>
        <w:spacing w:before="100" w:after="100"/>
        <w:ind w:firstLine="357"/>
      </w:pPr>
      <w:r w:rsidRPr="00283EFB">
        <w:tab/>
        <w:t xml:space="preserve">- Ván </w:t>
      </w:r>
      <w:proofErr w:type="spellStart"/>
      <w:r w:rsidRPr="00283EFB">
        <w:t>khuôn</w:t>
      </w:r>
      <w:proofErr w:type="spellEnd"/>
      <w:r w:rsidRPr="00283EFB">
        <w:t xml:space="preserve">, </w:t>
      </w:r>
      <w:proofErr w:type="spellStart"/>
      <w:r w:rsidRPr="00283EFB">
        <w:t>đà</w:t>
      </w:r>
      <w:proofErr w:type="spellEnd"/>
      <w:r w:rsidRPr="00283EFB">
        <w:t xml:space="preserve"> </w:t>
      </w:r>
      <w:proofErr w:type="spellStart"/>
      <w:r w:rsidRPr="00283EFB">
        <w:t>giáo</w:t>
      </w:r>
      <w:proofErr w:type="spellEnd"/>
      <w:r w:rsidRPr="00283EFB">
        <w:t xml:space="preserve"> </w:t>
      </w:r>
      <w:proofErr w:type="spellStart"/>
      <w:r w:rsidRPr="00283EFB">
        <w:t>cần</w:t>
      </w:r>
      <w:proofErr w:type="spellEnd"/>
      <w:r w:rsidRPr="00283EFB">
        <w:t xml:space="preserve"> </w:t>
      </w:r>
      <w:proofErr w:type="spellStart"/>
      <w:r w:rsidRPr="00283EFB">
        <w:t>được</w:t>
      </w:r>
      <w:proofErr w:type="spellEnd"/>
      <w:r w:rsidRPr="00283EFB">
        <w:t xml:space="preserve"> </w:t>
      </w:r>
      <w:proofErr w:type="spellStart"/>
      <w:r w:rsidRPr="00283EFB">
        <w:t>gia</w:t>
      </w:r>
      <w:proofErr w:type="spellEnd"/>
      <w:r w:rsidRPr="00283EFB">
        <w:t xml:space="preserve"> </w:t>
      </w:r>
      <w:proofErr w:type="spellStart"/>
      <w:r w:rsidRPr="00283EFB">
        <w:t>công</w:t>
      </w:r>
      <w:proofErr w:type="spellEnd"/>
      <w:r w:rsidRPr="00283EFB">
        <w:t xml:space="preserve">, </w:t>
      </w:r>
      <w:proofErr w:type="spellStart"/>
      <w:r w:rsidRPr="00283EFB">
        <w:t>lắp</w:t>
      </w:r>
      <w:proofErr w:type="spellEnd"/>
      <w:r w:rsidRPr="00283EFB">
        <w:t xml:space="preserve"> </w:t>
      </w:r>
      <w:proofErr w:type="spellStart"/>
      <w:r w:rsidRPr="00283EFB">
        <w:t>dựng</w:t>
      </w:r>
      <w:proofErr w:type="spellEnd"/>
      <w:r w:rsidRPr="00283EFB">
        <w:t xml:space="preserve"> </w:t>
      </w:r>
      <w:proofErr w:type="spellStart"/>
      <w:r w:rsidRPr="00283EFB">
        <w:t>sao</w:t>
      </w:r>
      <w:proofErr w:type="spellEnd"/>
      <w:r w:rsidRPr="00283EFB">
        <w:t xml:space="preserve"> </w:t>
      </w:r>
      <w:proofErr w:type="spellStart"/>
      <w:r w:rsidRPr="00283EFB">
        <w:t>cho</w:t>
      </w:r>
      <w:proofErr w:type="spellEnd"/>
      <w:r w:rsidRPr="00283EFB">
        <w:t xml:space="preserve"> </w:t>
      </w:r>
      <w:proofErr w:type="spellStart"/>
      <w:r w:rsidRPr="00283EFB">
        <w:t>đảm</w:t>
      </w:r>
      <w:proofErr w:type="spellEnd"/>
      <w:r w:rsidRPr="00283EFB">
        <w:t xml:space="preserve"> </w:t>
      </w:r>
      <w:proofErr w:type="spellStart"/>
      <w:r w:rsidRPr="00283EFB">
        <w:t>bảo</w:t>
      </w:r>
      <w:proofErr w:type="spellEnd"/>
      <w:r w:rsidRPr="00283EFB">
        <w:t xml:space="preserve"> </w:t>
      </w:r>
      <w:proofErr w:type="spellStart"/>
      <w:r w:rsidRPr="00283EFB">
        <w:t>đúng</w:t>
      </w:r>
      <w:proofErr w:type="spellEnd"/>
      <w:r w:rsidRPr="00283EFB">
        <w:t xml:space="preserve"> </w:t>
      </w:r>
      <w:proofErr w:type="spellStart"/>
      <w:r w:rsidRPr="00283EFB">
        <w:t>hình</w:t>
      </w:r>
      <w:proofErr w:type="spellEnd"/>
      <w:r w:rsidRPr="00283EFB">
        <w:t xml:space="preserve"> </w:t>
      </w:r>
      <w:proofErr w:type="spellStart"/>
      <w:r w:rsidRPr="00283EFB">
        <w:t>dáng</w:t>
      </w:r>
      <w:proofErr w:type="spellEnd"/>
      <w:r w:rsidRPr="00283EFB">
        <w:t xml:space="preserve"> </w:t>
      </w:r>
      <w:proofErr w:type="spellStart"/>
      <w:r w:rsidRPr="00283EFB">
        <w:t>và</w:t>
      </w:r>
      <w:proofErr w:type="spellEnd"/>
      <w:r w:rsidRPr="00283EFB">
        <w:t xml:space="preserve"> </w:t>
      </w:r>
      <w:proofErr w:type="spellStart"/>
      <w:r w:rsidRPr="00283EFB">
        <w:t>kích</w:t>
      </w:r>
      <w:proofErr w:type="spellEnd"/>
      <w:r w:rsidRPr="00283EFB">
        <w:t xml:space="preserve"> </w:t>
      </w:r>
      <w:proofErr w:type="spellStart"/>
      <w:r w:rsidRPr="00283EFB">
        <w:t>thước</w:t>
      </w:r>
      <w:proofErr w:type="spellEnd"/>
      <w:r w:rsidRPr="00283EFB">
        <w:t xml:space="preserve"> </w:t>
      </w:r>
      <w:proofErr w:type="spellStart"/>
      <w:r w:rsidRPr="00283EFB">
        <w:t>của</w:t>
      </w:r>
      <w:proofErr w:type="spellEnd"/>
      <w:r w:rsidRPr="00283EFB">
        <w:t xml:space="preserve"> </w:t>
      </w:r>
      <w:proofErr w:type="spellStart"/>
      <w:r w:rsidRPr="00283EFB">
        <w:t>kết</w:t>
      </w:r>
      <w:proofErr w:type="spellEnd"/>
      <w:r w:rsidRPr="00283EFB">
        <w:t xml:space="preserve"> </w:t>
      </w:r>
      <w:proofErr w:type="spellStart"/>
      <w:r w:rsidRPr="00283EFB">
        <w:t>cấu</w:t>
      </w:r>
      <w:proofErr w:type="spellEnd"/>
      <w:r w:rsidRPr="00283EFB">
        <w:t xml:space="preserve"> </w:t>
      </w:r>
      <w:proofErr w:type="spellStart"/>
      <w:r w:rsidRPr="00283EFB">
        <w:t>theo</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w:t>
      </w:r>
    </w:p>
    <w:p w14:paraId="3E0006FB" w14:textId="77777777" w:rsidR="00311427" w:rsidRPr="00283EFB" w:rsidRDefault="00311427" w:rsidP="00311427">
      <w:pPr>
        <w:spacing w:before="100" w:after="100"/>
        <w:ind w:firstLine="357"/>
      </w:pPr>
      <w:r w:rsidRPr="00283EFB">
        <w:tab/>
        <w:t xml:space="preserve">- Ván </w:t>
      </w:r>
      <w:proofErr w:type="spellStart"/>
      <w:r w:rsidRPr="00283EFB">
        <w:t>khuôn</w:t>
      </w:r>
      <w:proofErr w:type="spellEnd"/>
      <w:r w:rsidRPr="00283EFB">
        <w:t xml:space="preserve">, </w:t>
      </w:r>
      <w:proofErr w:type="spellStart"/>
      <w:r w:rsidRPr="00283EFB">
        <w:t>đà</w:t>
      </w:r>
      <w:proofErr w:type="spellEnd"/>
      <w:r w:rsidRPr="00283EFB">
        <w:t xml:space="preserve"> </w:t>
      </w:r>
      <w:proofErr w:type="spellStart"/>
      <w:r w:rsidRPr="00283EFB">
        <w:t>giáo</w:t>
      </w:r>
      <w:proofErr w:type="spellEnd"/>
      <w:r w:rsidRPr="00283EFB">
        <w:t xml:space="preserve"> </w:t>
      </w:r>
      <w:proofErr w:type="spellStart"/>
      <w:r w:rsidRPr="00283EFB">
        <w:t>phải</w:t>
      </w:r>
      <w:proofErr w:type="spellEnd"/>
      <w:r w:rsidRPr="00283EFB">
        <w:t xml:space="preserve"> </w:t>
      </w:r>
      <w:proofErr w:type="spellStart"/>
      <w:r w:rsidRPr="00283EFB">
        <w:t>vững</w:t>
      </w:r>
      <w:proofErr w:type="spellEnd"/>
      <w:r w:rsidRPr="00283EFB">
        <w:t xml:space="preserve"> </w:t>
      </w:r>
      <w:proofErr w:type="spellStart"/>
      <w:r w:rsidRPr="00283EFB">
        <w:t>chắc</w:t>
      </w:r>
      <w:proofErr w:type="spellEnd"/>
      <w:r w:rsidRPr="00283EFB">
        <w:t xml:space="preserve">, </w:t>
      </w:r>
      <w:proofErr w:type="gramStart"/>
      <w:r w:rsidRPr="00283EFB">
        <w:t>an</w:t>
      </w:r>
      <w:proofErr w:type="gramEnd"/>
      <w:r w:rsidRPr="00283EFB">
        <w:t xml:space="preserve"> </w:t>
      </w:r>
      <w:proofErr w:type="spellStart"/>
      <w:r w:rsidRPr="00283EFB">
        <w:t>toàn</w:t>
      </w:r>
      <w:proofErr w:type="spellEnd"/>
      <w:r w:rsidRPr="00283EFB">
        <w:t xml:space="preserve"> </w:t>
      </w:r>
      <w:proofErr w:type="spellStart"/>
      <w:r w:rsidRPr="00283EFB">
        <w:t>chịu</w:t>
      </w:r>
      <w:proofErr w:type="spellEnd"/>
      <w:r w:rsidRPr="00283EFB">
        <w:t xml:space="preserve"> </w:t>
      </w:r>
      <w:proofErr w:type="spellStart"/>
      <w:r w:rsidRPr="00283EFB">
        <w:t>được</w:t>
      </w:r>
      <w:proofErr w:type="spellEnd"/>
      <w:r w:rsidRPr="00283EFB">
        <w:t xml:space="preserve"> </w:t>
      </w:r>
      <w:proofErr w:type="spellStart"/>
      <w:r w:rsidRPr="00283EFB">
        <w:t>mọi</w:t>
      </w:r>
      <w:proofErr w:type="spellEnd"/>
      <w:r w:rsidRPr="00283EFB">
        <w:t xml:space="preserve"> </w:t>
      </w:r>
      <w:proofErr w:type="spellStart"/>
      <w:r w:rsidRPr="00283EFB">
        <w:t>tải</w:t>
      </w:r>
      <w:proofErr w:type="spellEnd"/>
      <w:r w:rsidRPr="00283EFB">
        <w:t xml:space="preserve"> </w:t>
      </w:r>
      <w:proofErr w:type="spellStart"/>
      <w:r w:rsidRPr="00283EFB">
        <w:t>trọng</w:t>
      </w:r>
      <w:proofErr w:type="spellEnd"/>
      <w:r w:rsidRPr="00283EFB">
        <w:t xml:space="preserve"> </w:t>
      </w:r>
      <w:proofErr w:type="spellStart"/>
      <w:r w:rsidRPr="00283EFB">
        <w:t>tác</w:t>
      </w:r>
      <w:proofErr w:type="spellEnd"/>
      <w:r w:rsidRPr="00283EFB">
        <w:t xml:space="preserve"> </w:t>
      </w:r>
      <w:proofErr w:type="spellStart"/>
      <w:r w:rsidRPr="00283EFB">
        <w:t>động</w:t>
      </w:r>
      <w:proofErr w:type="spellEnd"/>
      <w:r w:rsidRPr="00283EFB">
        <w:t xml:space="preserve"> </w:t>
      </w:r>
      <w:proofErr w:type="spellStart"/>
      <w:r w:rsidRPr="00283EFB">
        <w:t>trong</w:t>
      </w:r>
      <w:proofErr w:type="spellEnd"/>
      <w:r w:rsidRPr="00283EFB">
        <w:t xml:space="preserve"> </w:t>
      </w:r>
      <w:proofErr w:type="spellStart"/>
      <w:r w:rsidRPr="00283EFB">
        <w:t>quá</w:t>
      </w:r>
      <w:proofErr w:type="spellEnd"/>
      <w:r w:rsidRPr="00283EFB">
        <w:t xml:space="preserve"> </w:t>
      </w:r>
      <w:proofErr w:type="spellStart"/>
      <w:r w:rsidRPr="00283EFB">
        <w:t>trình</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Trụ</w:t>
      </w:r>
      <w:proofErr w:type="spellEnd"/>
      <w:r w:rsidRPr="00283EFB">
        <w:t xml:space="preserve"> </w:t>
      </w:r>
      <w:proofErr w:type="spellStart"/>
      <w:r w:rsidRPr="00283EFB">
        <w:t>chống</w:t>
      </w:r>
      <w:proofErr w:type="spellEnd"/>
      <w:r w:rsidRPr="00283EFB">
        <w:t xml:space="preserve"> </w:t>
      </w:r>
      <w:proofErr w:type="spellStart"/>
      <w:r w:rsidRPr="00283EFB">
        <w:t>của</w:t>
      </w:r>
      <w:proofErr w:type="spellEnd"/>
      <w:r w:rsidRPr="00283EFB">
        <w:t xml:space="preserve"> </w:t>
      </w:r>
      <w:proofErr w:type="spellStart"/>
      <w:r w:rsidRPr="00283EFB">
        <w:t>đà</w:t>
      </w:r>
      <w:proofErr w:type="spellEnd"/>
      <w:r w:rsidRPr="00283EFB">
        <w:t xml:space="preserve"> </w:t>
      </w:r>
      <w:proofErr w:type="spellStart"/>
      <w:r w:rsidRPr="00283EFB">
        <w:t>giáo</w:t>
      </w:r>
      <w:proofErr w:type="spellEnd"/>
      <w:r w:rsidRPr="00283EFB">
        <w:t xml:space="preserve"> </w:t>
      </w:r>
      <w:proofErr w:type="spellStart"/>
      <w:r w:rsidRPr="00283EFB">
        <w:t>phải</w:t>
      </w:r>
      <w:proofErr w:type="spellEnd"/>
      <w:r w:rsidRPr="00283EFB">
        <w:t xml:space="preserve"> </w:t>
      </w:r>
      <w:proofErr w:type="spellStart"/>
      <w:r w:rsidRPr="00283EFB">
        <w:t>đặt</w:t>
      </w:r>
      <w:proofErr w:type="spellEnd"/>
      <w:r w:rsidRPr="00283EFB">
        <w:t xml:space="preserve"> </w:t>
      </w:r>
      <w:proofErr w:type="spellStart"/>
      <w:r w:rsidRPr="00283EFB">
        <w:t>vững</w:t>
      </w:r>
      <w:proofErr w:type="spellEnd"/>
      <w:r w:rsidRPr="00283EFB">
        <w:t xml:space="preserve"> </w:t>
      </w:r>
      <w:proofErr w:type="spellStart"/>
      <w:r w:rsidRPr="00283EFB">
        <w:t>chắc</w:t>
      </w:r>
      <w:proofErr w:type="spellEnd"/>
      <w:r w:rsidRPr="00283EFB">
        <w:t xml:space="preserve"> </w:t>
      </w:r>
      <w:proofErr w:type="spellStart"/>
      <w:r w:rsidRPr="00283EFB">
        <w:t>trên</w:t>
      </w:r>
      <w:proofErr w:type="spellEnd"/>
      <w:r w:rsidRPr="00283EFB">
        <w:t xml:space="preserve"> </w:t>
      </w:r>
      <w:proofErr w:type="spellStart"/>
      <w:r w:rsidRPr="00283EFB">
        <w:t>nền</w:t>
      </w:r>
      <w:proofErr w:type="spellEnd"/>
      <w:r w:rsidRPr="00283EFB">
        <w:t xml:space="preserve"> </w:t>
      </w:r>
      <w:proofErr w:type="spellStart"/>
      <w:r w:rsidRPr="00283EFB">
        <w:t>cứng</w:t>
      </w:r>
      <w:proofErr w:type="spellEnd"/>
      <w:r w:rsidRPr="00283EFB">
        <w:t xml:space="preserve">, </w:t>
      </w:r>
      <w:proofErr w:type="spellStart"/>
      <w:r w:rsidRPr="00283EFB">
        <w:t>không</w:t>
      </w:r>
      <w:proofErr w:type="spellEnd"/>
      <w:r w:rsidRPr="00283EFB">
        <w:t xml:space="preserve"> </w:t>
      </w:r>
      <w:proofErr w:type="spellStart"/>
      <w:r w:rsidRPr="00283EFB">
        <w:t>bị</w:t>
      </w:r>
      <w:proofErr w:type="spellEnd"/>
      <w:r w:rsidRPr="00283EFB">
        <w:t xml:space="preserve"> </w:t>
      </w:r>
      <w:proofErr w:type="spellStart"/>
      <w:r w:rsidRPr="00283EFB">
        <w:t>trượt</w:t>
      </w:r>
      <w:proofErr w:type="spellEnd"/>
      <w:r w:rsidRPr="00283EFB">
        <w:t xml:space="preserve"> </w:t>
      </w:r>
      <w:proofErr w:type="spellStart"/>
      <w:r w:rsidRPr="00283EFB">
        <w:t>và</w:t>
      </w:r>
      <w:proofErr w:type="spellEnd"/>
      <w:r w:rsidRPr="00283EFB">
        <w:t xml:space="preserve"> </w:t>
      </w:r>
      <w:proofErr w:type="spellStart"/>
      <w:r w:rsidRPr="00283EFB">
        <w:t>biến</w:t>
      </w:r>
      <w:proofErr w:type="spellEnd"/>
      <w:r w:rsidRPr="00283EFB">
        <w:t xml:space="preserve"> </w:t>
      </w:r>
      <w:proofErr w:type="spellStart"/>
      <w:r w:rsidRPr="00283EFB">
        <w:t>dạng</w:t>
      </w:r>
      <w:proofErr w:type="spellEnd"/>
      <w:r w:rsidRPr="00283EFB">
        <w:t xml:space="preserve"> </w:t>
      </w:r>
      <w:proofErr w:type="spellStart"/>
      <w:r w:rsidRPr="00283EFB">
        <w:t>khi</w:t>
      </w:r>
      <w:proofErr w:type="spellEnd"/>
      <w:r w:rsidRPr="00283EFB">
        <w:t xml:space="preserve"> </w:t>
      </w:r>
      <w:proofErr w:type="spellStart"/>
      <w:r w:rsidRPr="00283EFB">
        <w:t>chịu</w:t>
      </w:r>
      <w:proofErr w:type="spellEnd"/>
      <w:r w:rsidRPr="00283EFB">
        <w:t xml:space="preserve"> </w:t>
      </w:r>
      <w:proofErr w:type="spellStart"/>
      <w:r w:rsidRPr="00283EFB">
        <w:t>tải</w:t>
      </w:r>
      <w:proofErr w:type="spellEnd"/>
      <w:r w:rsidRPr="00283EFB">
        <w:t xml:space="preserve"> </w:t>
      </w:r>
      <w:proofErr w:type="spellStart"/>
      <w:r w:rsidRPr="00283EFB">
        <w:t>trọng</w:t>
      </w:r>
      <w:proofErr w:type="spellEnd"/>
      <w:r w:rsidRPr="00283EFB">
        <w:t xml:space="preserve"> </w:t>
      </w:r>
      <w:proofErr w:type="spellStart"/>
      <w:r w:rsidRPr="00283EFB">
        <w:t>và</w:t>
      </w:r>
      <w:proofErr w:type="spellEnd"/>
      <w:r w:rsidRPr="00283EFB">
        <w:t xml:space="preserve"> </w:t>
      </w:r>
      <w:proofErr w:type="spellStart"/>
      <w:r w:rsidRPr="00283EFB">
        <w:t>tác</w:t>
      </w:r>
      <w:proofErr w:type="spellEnd"/>
      <w:r w:rsidRPr="00283EFB">
        <w:t xml:space="preserve"> </w:t>
      </w:r>
      <w:proofErr w:type="spellStart"/>
      <w:r w:rsidRPr="00283EFB">
        <w:t>động</w:t>
      </w:r>
      <w:proofErr w:type="spellEnd"/>
      <w:r w:rsidRPr="00283EFB">
        <w:t xml:space="preserve"> </w:t>
      </w:r>
      <w:proofErr w:type="spellStart"/>
      <w:r w:rsidRPr="00283EFB">
        <w:t>trong</w:t>
      </w:r>
      <w:proofErr w:type="spellEnd"/>
      <w:r w:rsidRPr="00283EFB">
        <w:t xml:space="preserve"> </w:t>
      </w:r>
      <w:proofErr w:type="spellStart"/>
      <w:r w:rsidRPr="00283EFB">
        <w:t>quá</w:t>
      </w:r>
      <w:proofErr w:type="spellEnd"/>
      <w:r w:rsidRPr="00283EFB">
        <w:t xml:space="preserve"> </w:t>
      </w:r>
      <w:proofErr w:type="spellStart"/>
      <w:r w:rsidRPr="00283EFB">
        <w:t>trình</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w:t>
      </w:r>
    </w:p>
    <w:p w14:paraId="22188F25" w14:textId="77777777" w:rsidR="00311427" w:rsidRPr="00283EFB" w:rsidRDefault="00311427" w:rsidP="00311427">
      <w:pPr>
        <w:spacing w:before="100" w:after="100"/>
        <w:ind w:firstLine="357"/>
      </w:pPr>
      <w:r w:rsidRPr="00283EFB">
        <w:tab/>
        <w:t xml:space="preserve">- </w:t>
      </w:r>
      <w:proofErr w:type="spellStart"/>
      <w:r w:rsidRPr="00283EFB">
        <w:t>Bề</w:t>
      </w:r>
      <w:proofErr w:type="spellEnd"/>
      <w:r w:rsidRPr="00283EFB">
        <w:t xml:space="preserve"> </w:t>
      </w:r>
      <w:proofErr w:type="spellStart"/>
      <w:r w:rsidRPr="00283EFB">
        <w:t>mặt</w:t>
      </w:r>
      <w:proofErr w:type="spellEnd"/>
      <w:r w:rsidRPr="00283EFB">
        <w:t xml:space="preserve"> </w:t>
      </w:r>
      <w:proofErr w:type="spellStart"/>
      <w:r w:rsidRPr="00283EFB">
        <w:t>ván</w:t>
      </w:r>
      <w:proofErr w:type="spellEnd"/>
      <w:r w:rsidRPr="00283EFB">
        <w:t xml:space="preserve"> </w:t>
      </w:r>
      <w:proofErr w:type="spellStart"/>
      <w:r w:rsidRPr="00283EFB">
        <w:t>khuôn</w:t>
      </w:r>
      <w:proofErr w:type="spellEnd"/>
      <w:r w:rsidRPr="00283EFB">
        <w:t xml:space="preserve"> </w:t>
      </w:r>
      <w:proofErr w:type="spellStart"/>
      <w:r w:rsidRPr="00283EFB">
        <w:t>tiếp</w:t>
      </w:r>
      <w:proofErr w:type="spellEnd"/>
      <w:r w:rsidRPr="00283EFB">
        <w:t xml:space="preserve"> </w:t>
      </w:r>
      <w:proofErr w:type="spellStart"/>
      <w:r w:rsidRPr="00283EFB">
        <w:t>xúc</w:t>
      </w:r>
      <w:proofErr w:type="spellEnd"/>
      <w:r w:rsidRPr="00283EFB">
        <w:t xml:space="preserve"> </w:t>
      </w:r>
      <w:proofErr w:type="spellStart"/>
      <w:r w:rsidRPr="00283EFB">
        <w:t>với</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cần</w:t>
      </w:r>
      <w:proofErr w:type="spellEnd"/>
      <w:r w:rsidRPr="00283EFB">
        <w:t xml:space="preserve"> </w:t>
      </w:r>
      <w:proofErr w:type="spellStart"/>
      <w:r w:rsidRPr="00283EFB">
        <w:t>quét</w:t>
      </w:r>
      <w:proofErr w:type="spellEnd"/>
      <w:r w:rsidRPr="00283EFB">
        <w:t xml:space="preserve"> </w:t>
      </w:r>
      <w:proofErr w:type="spellStart"/>
      <w:r w:rsidRPr="00283EFB">
        <w:t>lớp</w:t>
      </w:r>
      <w:proofErr w:type="spellEnd"/>
      <w:r w:rsidRPr="00283EFB">
        <w:t xml:space="preserve"> </w:t>
      </w:r>
      <w:proofErr w:type="spellStart"/>
      <w:r w:rsidRPr="00283EFB">
        <w:t>chống</w:t>
      </w:r>
      <w:proofErr w:type="spellEnd"/>
      <w:r w:rsidRPr="00283EFB">
        <w:t xml:space="preserve"> </w:t>
      </w:r>
      <w:proofErr w:type="spellStart"/>
      <w:r w:rsidRPr="00283EFB">
        <w:t>dính</w:t>
      </w:r>
      <w:proofErr w:type="spellEnd"/>
      <w:r w:rsidRPr="00283EFB">
        <w:t xml:space="preserve"> </w:t>
      </w:r>
      <w:proofErr w:type="spellStart"/>
      <w:r w:rsidRPr="00283EFB">
        <w:t>có</w:t>
      </w:r>
      <w:proofErr w:type="spellEnd"/>
      <w:r w:rsidRPr="00283EFB">
        <w:t xml:space="preserve"> </w:t>
      </w:r>
      <w:proofErr w:type="spellStart"/>
      <w:r w:rsidRPr="00283EFB">
        <w:t>lý</w:t>
      </w:r>
      <w:proofErr w:type="spellEnd"/>
      <w:r w:rsidRPr="00283EFB">
        <w:t xml:space="preserve"> </w:t>
      </w:r>
      <w:proofErr w:type="spellStart"/>
      <w:r w:rsidRPr="00283EFB">
        <w:t>tính</w:t>
      </w:r>
      <w:proofErr w:type="spellEnd"/>
      <w:r w:rsidRPr="00283EFB">
        <w:t xml:space="preserve"> </w:t>
      </w:r>
      <w:proofErr w:type="spellStart"/>
      <w:r w:rsidRPr="00283EFB">
        <w:t>và</w:t>
      </w:r>
      <w:proofErr w:type="spellEnd"/>
      <w:r w:rsidRPr="00283EFB">
        <w:t xml:space="preserve"> </w:t>
      </w:r>
      <w:proofErr w:type="spellStart"/>
      <w:r w:rsidRPr="00283EFB">
        <w:t>hoà</w:t>
      </w:r>
      <w:proofErr w:type="spellEnd"/>
      <w:r w:rsidRPr="00283EFB">
        <w:t xml:space="preserve"> </w:t>
      </w:r>
      <w:proofErr w:type="spellStart"/>
      <w:r w:rsidRPr="00283EFB">
        <w:t>tính</w:t>
      </w:r>
      <w:proofErr w:type="spellEnd"/>
      <w:r w:rsidRPr="00283EFB">
        <w:t xml:space="preserve"> </w:t>
      </w:r>
      <w:proofErr w:type="spellStart"/>
      <w:r w:rsidRPr="00283EFB">
        <w:t>phù</w:t>
      </w:r>
      <w:proofErr w:type="spellEnd"/>
      <w:r w:rsidRPr="00283EFB">
        <w:t xml:space="preserve"> </w:t>
      </w:r>
      <w:proofErr w:type="spellStart"/>
      <w:r w:rsidRPr="00283EFB">
        <w:t>hợp</w:t>
      </w:r>
      <w:proofErr w:type="spellEnd"/>
      <w:r w:rsidRPr="00283EFB">
        <w:t xml:space="preserve"> </w:t>
      </w:r>
      <w:proofErr w:type="spellStart"/>
      <w:r w:rsidRPr="00283EFB">
        <w:t>với</w:t>
      </w:r>
      <w:proofErr w:type="spellEnd"/>
      <w:r w:rsidRPr="00283EFB">
        <w:t xml:space="preserve"> </w:t>
      </w:r>
      <w:proofErr w:type="spellStart"/>
      <w:r w:rsidRPr="00283EFB">
        <w:t>công</w:t>
      </w:r>
      <w:proofErr w:type="spellEnd"/>
      <w:r w:rsidRPr="00283EFB">
        <w:t xml:space="preserve"> </w:t>
      </w:r>
      <w:proofErr w:type="spellStart"/>
      <w:r w:rsidRPr="00283EFB">
        <w:t>tác</w:t>
      </w:r>
      <w:proofErr w:type="spellEnd"/>
      <w:r w:rsidRPr="00283EFB">
        <w:t xml:space="preserve"> </w:t>
      </w:r>
      <w:proofErr w:type="spellStart"/>
      <w:r w:rsidRPr="00283EFB">
        <w:t>hoàn</w:t>
      </w:r>
      <w:proofErr w:type="spellEnd"/>
      <w:r w:rsidRPr="00283EFB">
        <w:t xml:space="preserve"> </w:t>
      </w:r>
      <w:proofErr w:type="spellStart"/>
      <w:r w:rsidRPr="00283EFB">
        <w:t>thiện</w:t>
      </w:r>
      <w:proofErr w:type="spellEnd"/>
      <w:r w:rsidRPr="00283EFB">
        <w:t xml:space="preserve"> </w:t>
      </w:r>
      <w:proofErr w:type="spellStart"/>
      <w:r w:rsidRPr="00283EFB">
        <w:t>và</w:t>
      </w:r>
      <w:proofErr w:type="spellEnd"/>
      <w:r w:rsidRPr="00283EFB">
        <w:t xml:space="preserve"> </w:t>
      </w:r>
      <w:proofErr w:type="spellStart"/>
      <w:r w:rsidRPr="00283EFB">
        <w:t>không</w:t>
      </w:r>
      <w:proofErr w:type="spellEnd"/>
      <w:r w:rsidRPr="00283EFB">
        <w:t xml:space="preserve"> </w:t>
      </w:r>
      <w:proofErr w:type="spellStart"/>
      <w:r w:rsidRPr="00283EFB">
        <w:t>có</w:t>
      </w:r>
      <w:proofErr w:type="spellEnd"/>
      <w:r w:rsidRPr="00283EFB">
        <w:t xml:space="preserve"> </w:t>
      </w:r>
      <w:proofErr w:type="spellStart"/>
      <w:r w:rsidRPr="00283EFB">
        <w:t>tác</w:t>
      </w:r>
      <w:proofErr w:type="spellEnd"/>
      <w:r w:rsidRPr="00283EFB">
        <w:t xml:space="preserve"> </w:t>
      </w:r>
      <w:proofErr w:type="spellStart"/>
      <w:r w:rsidRPr="00283EFB">
        <w:t>động</w:t>
      </w:r>
      <w:proofErr w:type="spellEnd"/>
      <w:r w:rsidRPr="00283EFB">
        <w:t xml:space="preserve"> </w:t>
      </w:r>
      <w:proofErr w:type="spellStart"/>
      <w:r w:rsidRPr="00283EFB">
        <w:t>xấu</w:t>
      </w:r>
      <w:proofErr w:type="spellEnd"/>
      <w:r w:rsidRPr="00283EFB">
        <w:t xml:space="preserve"> </w:t>
      </w:r>
      <w:proofErr w:type="spellStart"/>
      <w:r w:rsidRPr="00283EFB">
        <w:t>đến</w:t>
      </w:r>
      <w:proofErr w:type="spellEnd"/>
      <w:r w:rsidRPr="00283EFB">
        <w:t xml:space="preserve"> </w:t>
      </w:r>
      <w:proofErr w:type="spellStart"/>
      <w:r w:rsidRPr="00283EFB">
        <w:t>cốt</w:t>
      </w:r>
      <w:proofErr w:type="spellEnd"/>
      <w:r w:rsidRPr="00283EFB">
        <w:t xml:space="preserve"> </w:t>
      </w:r>
      <w:proofErr w:type="spellStart"/>
      <w:r w:rsidRPr="00283EFB">
        <w:t>thép</w:t>
      </w:r>
      <w:proofErr w:type="spellEnd"/>
      <w:r w:rsidRPr="00283EFB">
        <w:t xml:space="preserve"> </w:t>
      </w:r>
      <w:proofErr w:type="spellStart"/>
      <w:r w:rsidRPr="00283EFB">
        <w:t>và</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w:t>
      </w:r>
    </w:p>
    <w:p w14:paraId="23384E9E" w14:textId="77777777" w:rsidR="00311427" w:rsidRPr="00283EFB" w:rsidRDefault="00311427" w:rsidP="00311427">
      <w:pPr>
        <w:spacing w:before="100" w:after="100"/>
        <w:ind w:firstLine="357"/>
      </w:pPr>
      <w:r w:rsidRPr="00283EFB">
        <w:tab/>
        <w:t xml:space="preserve">- Ván </w:t>
      </w:r>
      <w:proofErr w:type="spellStart"/>
      <w:r w:rsidRPr="00283EFB">
        <w:t>khuôn</w:t>
      </w:r>
      <w:proofErr w:type="spellEnd"/>
      <w:r w:rsidRPr="00283EFB">
        <w:t xml:space="preserve"> </w:t>
      </w:r>
      <w:proofErr w:type="spellStart"/>
      <w:r w:rsidRPr="00283EFB">
        <w:t>cần</w:t>
      </w:r>
      <w:proofErr w:type="spellEnd"/>
      <w:r w:rsidRPr="00283EFB">
        <w:t xml:space="preserve"> </w:t>
      </w:r>
      <w:proofErr w:type="spellStart"/>
      <w:r w:rsidRPr="00283EFB">
        <w:t>phải</w:t>
      </w:r>
      <w:proofErr w:type="spellEnd"/>
      <w:r w:rsidRPr="00283EFB">
        <w:t xml:space="preserve"> </w:t>
      </w:r>
      <w:proofErr w:type="spellStart"/>
      <w:r w:rsidRPr="00283EFB">
        <w:t>được</w:t>
      </w:r>
      <w:proofErr w:type="spellEnd"/>
      <w:r w:rsidRPr="00283EFB">
        <w:t xml:space="preserve"> </w:t>
      </w:r>
      <w:proofErr w:type="spellStart"/>
      <w:r w:rsidRPr="00283EFB">
        <w:t>dọn</w:t>
      </w:r>
      <w:proofErr w:type="spellEnd"/>
      <w:r w:rsidRPr="00283EFB">
        <w:t xml:space="preserve"> </w:t>
      </w:r>
      <w:proofErr w:type="spellStart"/>
      <w:r w:rsidRPr="00283EFB">
        <w:t>sạch</w:t>
      </w:r>
      <w:proofErr w:type="spellEnd"/>
      <w:r w:rsidRPr="00283EFB">
        <w:t xml:space="preserve"> </w:t>
      </w:r>
      <w:proofErr w:type="spellStart"/>
      <w:r w:rsidRPr="00283EFB">
        <w:t>rác</w:t>
      </w:r>
      <w:proofErr w:type="spellEnd"/>
      <w:r w:rsidRPr="00283EFB">
        <w:t xml:space="preserve"> </w:t>
      </w:r>
      <w:proofErr w:type="spellStart"/>
      <w:r w:rsidRPr="00283EFB">
        <w:t>bẩn</w:t>
      </w:r>
      <w:proofErr w:type="spellEnd"/>
      <w:r w:rsidRPr="00283EFB">
        <w:t xml:space="preserve"> </w:t>
      </w:r>
      <w:proofErr w:type="spellStart"/>
      <w:r w:rsidRPr="00283EFB">
        <w:t>trước</w:t>
      </w:r>
      <w:proofErr w:type="spellEnd"/>
      <w:r w:rsidRPr="00283EFB">
        <w:t xml:space="preserve"> </w:t>
      </w:r>
      <w:proofErr w:type="spellStart"/>
      <w:r w:rsidRPr="00283EFB">
        <w:t>khi</w:t>
      </w:r>
      <w:proofErr w:type="spellEnd"/>
      <w:r w:rsidRPr="00283EFB">
        <w:t xml:space="preserve"> </w:t>
      </w:r>
      <w:proofErr w:type="spellStart"/>
      <w:r w:rsidRPr="00283EFB">
        <w:t>đặt</w:t>
      </w:r>
      <w:proofErr w:type="spellEnd"/>
      <w:r w:rsidRPr="00283EFB">
        <w:t xml:space="preserve"> </w:t>
      </w:r>
      <w:proofErr w:type="spellStart"/>
      <w:r w:rsidRPr="00283EFB">
        <w:t>cốt</w:t>
      </w:r>
      <w:proofErr w:type="spellEnd"/>
      <w:r w:rsidRPr="00283EFB">
        <w:t xml:space="preserve"> </w:t>
      </w:r>
      <w:proofErr w:type="spellStart"/>
      <w:r w:rsidRPr="00283EFB">
        <w:t>thép</w:t>
      </w:r>
      <w:proofErr w:type="spellEnd"/>
      <w:r w:rsidRPr="00283EFB">
        <w:t xml:space="preserve"> </w:t>
      </w:r>
      <w:proofErr w:type="spellStart"/>
      <w:r w:rsidRPr="00283EFB">
        <w:t>và</w:t>
      </w:r>
      <w:proofErr w:type="spellEnd"/>
      <w:r w:rsidRPr="00283EFB">
        <w:t xml:space="preserve"> </w:t>
      </w:r>
      <w:proofErr w:type="spellStart"/>
      <w:r w:rsidRPr="00283EFB">
        <w:t>đổ</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w:t>
      </w:r>
    </w:p>
    <w:p w14:paraId="422CC483" w14:textId="77777777" w:rsidR="00311427" w:rsidRPr="00283EFB" w:rsidRDefault="00311427" w:rsidP="00311427">
      <w:pPr>
        <w:spacing w:before="100" w:after="100"/>
        <w:ind w:firstLine="357"/>
      </w:pPr>
      <w:r w:rsidRPr="00283EFB">
        <w:tab/>
        <w:t xml:space="preserve">- Ván </w:t>
      </w:r>
      <w:proofErr w:type="spellStart"/>
      <w:r w:rsidRPr="00283EFB">
        <w:t>khuôn</w:t>
      </w:r>
      <w:proofErr w:type="spellEnd"/>
      <w:r w:rsidRPr="00283EFB">
        <w:t xml:space="preserve">, </w:t>
      </w:r>
      <w:proofErr w:type="spellStart"/>
      <w:r w:rsidRPr="00283EFB">
        <w:t>đà</w:t>
      </w:r>
      <w:proofErr w:type="spellEnd"/>
      <w:r w:rsidRPr="00283EFB">
        <w:t xml:space="preserve"> </w:t>
      </w:r>
      <w:proofErr w:type="spellStart"/>
      <w:r w:rsidRPr="00283EFB">
        <w:t>giáo</w:t>
      </w:r>
      <w:proofErr w:type="spellEnd"/>
      <w:r w:rsidRPr="00283EFB">
        <w:t xml:space="preserve"> </w:t>
      </w:r>
      <w:proofErr w:type="spellStart"/>
      <w:r w:rsidRPr="00283EFB">
        <w:t>khi</w:t>
      </w:r>
      <w:proofErr w:type="spellEnd"/>
      <w:r w:rsidRPr="00283EFB">
        <w:t xml:space="preserve"> </w:t>
      </w:r>
      <w:proofErr w:type="spellStart"/>
      <w:r w:rsidRPr="00283EFB">
        <w:t>lắp</w:t>
      </w:r>
      <w:proofErr w:type="spellEnd"/>
      <w:r w:rsidRPr="00283EFB">
        <w:t xml:space="preserve"> </w:t>
      </w:r>
      <w:proofErr w:type="spellStart"/>
      <w:r w:rsidRPr="00283EFB">
        <w:t>dựng</w:t>
      </w:r>
      <w:proofErr w:type="spellEnd"/>
      <w:r w:rsidRPr="00283EFB">
        <w:t xml:space="preserve"> </w:t>
      </w:r>
      <w:proofErr w:type="spellStart"/>
      <w:r w:rsidRPr="00283EFB">
        <w:t>xong</w:t>
      </w:r>
      <w:proofErr w:type="spellEnd"/>
      <w:r w:rsidRPr="00283EFB">
        <w:t xml:space="preserve"> </w:t>
      </w:r>
      <w:proofErr w:type="spellStart"/>
      <w:r w:rsidRPr="00283EFB">
        <w:t>phải</w:t>
      </w:r>
      <w:proofErr w:type="spellEnd"/>
      <w:r w:rsidRPr="00283EFB">
        <w:t xml:space="preserve"> </w:t>
      </w:r>
      <w:proofErr w:type="spellStart"/>
      <w:r w:rsidRPr="00283EFB">
        <w:t>được</w:t>
      </w:r>
      <w:proofErr w:type="spellEnd"/>
      <w:r w:rsidRPr="00283EFB">
        <w:t xml:space="preserve"> </w:t>
      </w:r>
      <w:proofErr w:type="spellStart"/>
      <w:r w:rsidRPr="00283EFB">
        <w:t>nghiệm</w:t>
      </w:r>
      <w:proofErr w:type="spellEnd"/>
      <w:r w:rsidRPr="00283EFB">
        <w:t xml:space="preserve"> </w:t>
      </w:r>
      <w:proofErr w:type="spellStart"/>
      <w:r w:rsidRPr="00283EFB">
        <w:t>thu</w:t>
      </w:r>
      <w:proofErr w:type="spellEnd"/>
      <w:r w:rsidRPr="00283EFB">
        <w:t xml:space="preserve"> </w:t>
      </w:r>
      <w:proofErr w:type="spellStart"/>
      <w:r w:rsidRPr="00283EFB">
        <w:t>đảm</w:t>
      </w:r>
      <w:proofErr w:type="spellEnd"/>
      <w:r w:rsidRPr="00283EFB">
        <w:t xml:space="preserve"> </w:t>
      </w:r>
      <w:proofErr w:type="spellStart"/>
      <w:r w:rsidRPr="00283EFB">
        <w:t>bảo</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kỹ</w:t>
      </w:r>
      <w:proofErr w:type="spellEnd"/>
      <w:r w:rsidRPr="00283EFB">
        <w:t xml:space="preserve"> </w:t>
      </w:r>
      <w:proofErr w:type="spellStart"/>
      <w:r w:rsidRPr="00283EFB">
        <w:t>thuật</w:t>
      </w:r>
      <w:proofErr w:type="spellEnd"/>
      <w:r w:rsidRPr="00283EFB">
        <w:t xml:space="preserve"> </w:t>
      </w:r>
      <w:proofErr w:type="spellStart"/>
      <w:r w:rsidRPr="00283EFB">
        <w:t>mới</w:t>
      </w:r>
      <w:proofErr w:type="spellEnd"/>
      <w:r w:rsidRPr="00283EFB">
        <w:t xml:space="preserve"> </w:t>
      </w:r>
      <w:proofErr w:type="spellStart"/>
      <w:r w:rsidRPr="00283EFB">
        <w:t>được</w:t>
      </w:r>
      <w:proofErr w:type="spellEnd"/>
      <w:r w:rsidRPr="00283EFB">
        <w:t xml:space="preserve"> </w:t>
      </w:r>
      <w:proofErr w:type="spellStart"/>
      <w:r w:rsidRPr="00283EFB">
        <w:t>chuyển</w:t>
      </w:r>
      <w:proofErr w:type="spellEnd"/>
      <w:r w:rsidRPr="00283EFB">
        <w:t xml:space="preserve"> sang </w:t>
      </w:r>
      <w:proofErr w:type="spellStart"/>
      <w:r w:rsidRPr="00283EFB">
        <w:t>giai</w:t>
      </w:r>
      <w:proofErr w:type="spellEnd"/>
      <w:r w:rsidRPr="00283EFB">
        <w:t xml:space="preserve"> </w:t>
      </w:r>
      <w:proofErr w:type="spellStart"/>
      <w:r w:rsidRPr="00283EFB">
        <w:t>đoạn</w:t>
      </w:r>
      <w:proofErr w:type="spellEnd"/>
      <w:r w:rsidRPr="00283EFB">
        <w:t xml:space="preserve"> </w:t>
      </w:r>
      <w:proofErr w:type="spellStart"/>
      <w:r w:rsidRPr="00283EFB">
        <w:t>tiếp</w:t>
      </w:r>
      <w:proofErr w:type="spellEnd"/>
      <w:r w:rsidRPr="00283EFB">
        <w:t xml:space="preserve"> </w:t>
      </w:r>
      <w:proofErr w:type="spellStart"/>
      <w:r w:rsidRPr="00283EFB">
        <w:t>theo.</w:t>
      </w:r>
      <w:proofErr w:type="spellEnd"/>
    </w:p>
    <w:p w14:paraId="4A7BA982" w14:textId="77777777" w:rsidR="00311427" w:rsidRPr="00283EFB" w:rsidRDefault="00311427" w:rsidP="00311427">
      <w:pPr>
        <w:spacing w:before="100" w:after="100"/>
        <w:ind w:firstLine="357"/>
      </w:pPr>
      <w:r w:rsidRPr="00283EFB">
        <w:tab/>
        <w:t xml:space="preserve">- Các </w:t>
      </w:r>
      <w:proofErr w:type="spellStart"/>
      <w:r w:rsidRPr="00283EFB">
        <w:t>sai</w:t>
      </w:r>
      <w:proofErr w:type="spellEnd"/>
      <w:r w:rsidRPr="00283EFB">
        <w:t xml:space="preserve"> </w:t>
      </w:r>
      <w:proofErr w:type="spellStart"/>
      <w:r w:rsidRPr="00283EFB">
        <w:t>lệch</w:t>
      </w:r>
      <w:proofErr w:type="spellEnd"/>
      <w:r w:rsidRPr="00283EFB">
        <w:t xml:space="preserve"> </w:t>
      </w:r>
      <w:proofErr w:type="spellStart"/>
      <w:r w:rsidRPr="00283EFB">
        <w:t>không</w:t>
      </w:r>
      <w:proofErr w:type="spellEnd"/>
      <w:r w:rsidRPr="00283EFB">
        <w:t xml:space="preserve"> </w:t>
      </w:r>
      <w:proofErr w:type="spellStart"/>
      <w:r w:rsidRPr="00283EFB">
        <w:t>được</w:t>
      </w:r>
      <w:proofErr w:type="spellEnd"/>
      <w:r w:rsidRPr="00283EFB">
        <w:t xml:space="preserve"> </w:t>
      </w:r>
      <w:proofErr w:type="spellStart"/>
      <w:r w:rsidRPr="00283EFB">
        <w:t>vượt</w:t>
      </w:r>
      <w:proofErr w:type="spellEnd"/>
      <w:r w:rsidRPr="00283EFB">
        <w:t xml:space="preserve"> </w:t>
      </w:r>
      <w:proofErr w:type="spellStart"/>
      <w:r w:rsidRPr="00283EFB">
        <w:t>quá</w:t>
      </w:r>
      <w:proofErr w:type="spellEnd"/>
      <w:r w:rsidRPr="00283EFB">
        <w:t xml:space="preserve"> </w:t>
      </w:r>
      <w:proofErr w:type="spellStart"/>
      <w:r w:rsidRPr="00283EFB">
        <w:t>giới</w:t>
      </w:r>
      <w:proofErr w:type="spellEnd"/>
      <w:r w:rsidRPr="00283EFB">
        <w:t xml:space="preserve"> </w:t>
      </w:r>
      <w:proofErr w:type="spellStart"/>
      <w:r w:rsidRPr="00283EFB">
        <w:t>hạn</w:t>
      </w:r>
      <w:proofErr w:type="spellEnd"/>
      <w:r w:rsidRPr="00283EFB">
        <w:t xml:space="preserve"> </w:t>
      </w:r>
      <w:proofErr w:type="spellStart"/>
      <w:r w:rsidRPr="00283EFB">
        <w:t>cho</w:t>
      </w:r>
      <w:proofErr w:type="spellEnd"/>
      <w:r w:rsidRPr="00283EFB">
        <w:t xml:space="preserve"> </w:t>
      </w:r>
      <w:proofErr w:type="spellStart"/>
      <w:r w:rsidRPr="00283EFB">
        <w:t>phép</w:t>
      </w:r>
      <w:proofErr w:type="spellEnd"/>
      <w:r w:rsidRPr="00283EFB">
        <w:t xml:space="preserve"> </w:t>
      </w:r>
      <w:proofErr w:type="spellStart"/>
      <w:r w:rsidRPr="00283EFB">
        <w:t>của</w:t>
      </w:r>
      <w:proofErr w:type="spellEnd"/>
      <w:r w:rsidRPr="00283EFB">
        <w:t xml:space="preserve"> TCVN.</w:t>
      </w:r>
    </w:p>
    <w:p w14:paraId="0522CADA" w14:textId="77777777" w:rsidR="00311427" w:rsidRPr="00283EFB" w:rsidRDefault="00311427" w:rsidP="00311427">
      <w:pPr>
        <w:spacing w:before="100" w:after="100"/>
        <w:ind w:firstLine="357"/>
      </w:pPr>
      <w:r w:rsidRPr="00283EFB">
        <w:tab/>
        <w:t xml:space="preserve">- </w:t>
      </w:r>
      <w:proofErr w:type="spellStart"/>
      <w:r w:rsidRPr="00283EFB">
        <w:t>Tháo</w:t>
      </w:r>
      <w:proofErr w:type="spellEnd"/>
      <w:r w:rsidRPr="00283EFB">
        <w:t xml:space="preserve"> </w:t>
      </w:r>
      <w:proofErr w:type="spellStart"/>
      <w:r w:rsidRPr="00283EFB">
        <w:t>dỡ</w:t>
      </w:r>
      <w:proofErr w:type="spellEnd"/>
      <w:r w:rsidRPr="00283EFB">
        <w:t xml:space="preserve"> </w:t>
      </w:r>
      <w:proofErr w:type="spellStart"/>
      <w:r w:rsidRPr="00283EFB">
        <w:t>ván</w:t>
      </w:r>
      <w:proofErr w:type="spellEnd"/>
      <w:r w:rsidRPr="00283EFB">
        <w:t xml:space="preserve"> </w:t>
      </w:r>
      <w:proofErr w:type="spellStart"/>
      <w:r w:rsidRPr="00283EFB">
        <w:t>khuôn</w:t>
      </w:r>
      <w:proofErr w:type="spellEnd"/>
      <w:r w:rsidRPr="00283EFB">
        <w:t xml:space="preserve">, </w:t>
      </w:r>
      <w:proofErr w:type="spellStart"/>
      <w:r w:rsidRPr="00283EFB">
        <w:t>đà</w:t>
      </w:r>
      <w:proofErr w:type="spellEnd"/>
      <w:r w:rsidRPr="00283EFB">
        <w:t xml:space="preserve"> </w:t>
      </w:r>
      <w:proofErr w:type="spellStart"/>
      <w:r w:rsidRPr="00283EFB">
        <w:t>giáo</w:t>
      </w:r>
      <w:proofErr w:type="spellEnd"/>
      <w:r w:rsidRPr="00283EFB">
        <w:t>:</w:t>
      </w:r>
    </w:p>
    <w:p w14:paraId="22CCD2E1" w14:textId="77777777" w:rsidR="00311427" w:rsidRPr="00283EFB" w:rsidRDefault="00311427" w:rsidP="00311427">
      <w:pPr>
        <w:spacing w:before="100" w:after="100"/>
        <w:ind w:firstLine="357"/>
      </w:pPr>
      <w:r w:rsidRPr="00283EFB">
        <w:tab/>
        <w:t xml:space="preserve">+ Ván </w:t>
      </w:r>
      <w:proofErr w:type="spellStart"/>
      <w:r w:rsidRPr="00283EFB">
        <w:t>khuôn</w:t>
      </w:r>
      <w:proofErr w:type="spellEnd"/>
      <w:r w:rsidRPr="00283EFB">
        <w:t xml:space="preserve"> </w:t>
      </w:r>
      <w:proofErr w:type="spellStart"/>
      <w:r w:rsidRPr="00283EFB">
        <w:t>và</w:t>
      </w:r>
      <w:proofErr w:type="spellEnd"/>
      <w:r w:rsidRPr="00283EFB">
        <w:t xml:space="preserve"> </w:t>
      </w:r>
      <w:proofErr w:type="spellStart"/>
      <w:r w:rsidRPr="00283EFB">
        <w:t>đà</w:t>
      </w:r>
      <w:proofErr w:type="spellEnd"/>
      <w:r w:rsidRPr="00283EFB">
        <w:t xml:space="preserve"> </w:t>
      </w:r>
      <w:proofErr w:type="spellStart"/>
      <w:r w:rsidRPr="00283EFB">
        <w:t>giáo</w:t>
      </w:r>
      <w:proofErr w:type="spellEnd"/>
      <w:r w:rsidRPr="00283EFB">
        <w:t xml:space="preserve"> </w:t>
      </w:r>
      <w:proofErr w:type="spellStart"/>
      <w:r w:rsidRPr="00283EFB">
        <w:t>chỉ</w:t>
      </w:r>
      <w:proofErr w:type="spellEnd"/>
      <w:r w:rsidRPr="00283EFB">
        <w:t xml:space="preserve"> </w:t>
      </w:r>
      <w:proofErr w:type="spellStart"/>
      <w:r w:rsidRPr="00283EFB">
        <w:t>được</w:t>
      </w:r>
      <w:proofErr w:type="spellEnd"/>
      <w:r w:rsidRPr="00283EFB">
        <w:t xml:space="preserve"> </w:t>
      </w:r>
      <w:proofErr w:type="spellStart"/>
      <w:r w:rsidRPr="00283EFB">
        <w:t>tháo</w:t>
      </w:r>
      <w:proofErr w:type="spellEnd"/>
      <w:r w:rsidRPr="00283EFB">
        <w:t xml:space="preserve"> </w:t>
      </w:r>
      <w:proofErr w:type="spellStart"/>
      <w:r w:rsidRPr="00283EFB">
        <w:t>dỡ</w:t>
      </w:r>
      <w:proofErr w:type="spellEnd"/>
      <w:r w:rsidRPr="00283EFB">
        <w:t xml:space="preserve"> </w:t>
      </w:r>
      <w:proofErr w:type="spellStart"/>
      <w:r w:rsidRPr="00283EFB">
        <w:t>khi</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đạt</w:t>
      </w:r>
      <w:proofErr w:type="spellEnd"/>
      <w:r w:rsidRPr="00283EFB">
        <w:t xml:space="preserve"> </w:t>
      </w:r>
      <w:proofErr w:type="spellStart"/>
      <w:r w:rsidRPr="00283EFB">
        <w:t>cường</w:t>
      </w:r>
      <w:proofErr w:type="spellEnd"/>
      <w:r w:rsidRPr="00283EFB">
        <w:t xml:space="preserve"> </w:t>
      </w:r>
      <w:proofErr w:type="spellStart"/>
      <w:r w:rsidRPr="00283EFB">
        <w:t>độ</w:t>
      </w:r>
      <w:proofErr w:type="spellEnd"/>
      <w:r w:rsidRPr="00283EFB">
        <w:t xml:space="preserve"> </w:t>
      </w:r>
      <w:proofErr w:type="spellStart"/>
      <w:r w:rsidRPr="00283EFB">
        <w:t>cần</w:t>
      </w:r>
      <w:proofErr w:type="spellEnd"/>
      <w:r w:rsidRPr="00283EFB">
        <w:t xml:space="preserve"> </w:t>
      </w:r>
      <w:proofErr w:type="spellStart"/>
      <w:r w:rsidRPr="00283EFB">
        <w:t>thiết</w:t>
      </w:r>
      <w:proofErr w:type="spellEnd"/>
      <w:r w:rsidRPr="00283EFB">
        <w:t xml:space="preserve"> </w:t>
      </w:r>
      <w:proofErr w:type="spellStart"/>
      <w:r w:rsidRPr="00283EFB">
        <w:t>để</w:t>
      </w:r>
      <w:proofErr w:type="spellEnd"/>
      <w:r w:rsidRPr="00283EFB">
        <w:t xml:space="preserve"> </w:t>
      </w:r>
      <w:proofErr w:type="spellStart"/>
      <w:r w:rsidRPr="00283EFB">
        <w:t>kết</w:t>
      </w:r>
      <w:proofErr w:type="spellEnd"/>
      <w:r w:rsidRPr="00283EFB">
        <w:t xml:space="preserve"> </w:t>
      </w:r>
      <w:proofErr w:type="spellStart"/>
      <w:r w:rsidRPr="00283EFB">
        <w:t>cấu</w:t>
      </w:r>
      <w:proofErr w:type="spellEnd"/>
      <w:r w:rsidRPr="00283EFB">
        <w:t xml:space="preserve"> </w:t>
      </w:r>
      <w:proofErr w:type="spellStart"/>
      <w:r w:rsidRPr="00283EFB">
        <w:t>chịu</w:t>
      </w:r>
      <w:proofErr w:type="spellEnd"/>
      <w:r w:rsidRPr="00283EFB">
        <w:t xml:space="preserve"> </w:t>
      </w:r>
      <w:proofErr w:type="spellStart"/>
      <w:r w:rsidRPr="00283EFB">
        <w:t>được</w:t>
      </w:r>
      <w:proofErr w:type="spellEnd"/>
      <w:r w:rsidRPr="00283EFB">
        <w:t xml:space="preserve"> </w:t>
      </w:r>
      <w:proofErr w:type="spellStart"/>
      <w:r w:rsidRPr="00283EFB">
        <w:t>trọng</w:t>
      </w:r>
      <w:proofErr w:type="spellEnd"/>
      <w:r w:rsidRPr="00283EFB">
        <w:t xml:space="preserve"> </w:t>
      </w:r>
      <w:proofErr w:type="spellStart"/>
      <w:r w:rsidRPr="00283EFB">
        <w:t>lượng</w:t>
      </w:r>
      <w:proofErr w:type="spellEnd"/>
      <w:r w:rsidRPr="00283EFB">
        <w:t xml:space="preserve"> </w:t>
      </w:r>
      <w:proofErr w:type="spellStart"/>
      <w:r w:rsidRPr="00283EFB">
        <w:t>bản</w:t>
      </w:r>
      <w:proofErr w:type="spellEnd"/>
      <w:r w:rsidRPr="00283EFB">
        <w:t xml:space="preserve"> </w:t>
      </w:r>
      <w:proofErr w:type="spellStart"/>
      <w:r w:rsidRPr="00283EFB">
        <w:t>thân</w:t>
      </w:r>
      <w:proofErr w:type="spellEnd"/>
      <w:r w:rsidRPr="00283EFB">
        <w:t xml:space="preserve"> </w:t>
      </w:r>
      <w:proofErr w:type="spellStart"/>
      <w:r w:rsidRPr="00283EFB">
        <w:t>và</w:t>
      </w:r>
      <w:proofErr w:type="spellEnd"/>
      <w:r w:rsidRPr="00283EFB">
        <w:t xml:space="preserve"> </w:t>
      </w:r>
      <w:proofErr w:type="spellStart"/>
      <w:r w:rsidRPr="00283EFB">
        <w:t>các</w:t>
      </w:r>
      <w:proofErr w:type="spellEnd"/>
      <w:r w:rsidRPr="00283EFB">
        <w:t xml:space="preserve"> </w:t>
      </w:r>
      <w:proofErr w:type="spellStart"/>
      <w:r w:rsidRPr="00283EFB">
        <w:t>tải</w:t>
      </w:r>
      <w:proofErr w:type="spellEnd"/>
      <w:r w:rsidRPr="00283EFB">
        <w:t xml:space="preserve"> </w:t>
      </w:r>
      <w:proofErr w:type="spellStart"/>
      <w:r w:rsidRPr="00283EFB">
        <w:t>trọng</w:t>
      </w:r>
      <w:proofErr w:type="spellEnd"/>
      <w:r w:rsidRPr="00283EFB">
        <w:t xml:space="preserve"> </w:t>
      </w:r>
      <w:proofErr w:type="spellStart"/>
      <w:r w:rsidRPr="00283EFB">
        <w:t>tác</w:t>
      </w:r>
      <w:proofErr w:type="spellEnd"/>
      <w:r w:rsidRPr="00283EFB">
        <w:t xml:space="preserve"> </w:t>
      </w:r>
      <w:proofErr w:type="spellStart"/>
      <w:r w:rsidRPr="00283EFB">
        <w:t>động</w:t>
      </w:r>
      <w:proofErr w:type="spellEnd"/>
      <w:r w:rsidRPr="00283EFB">
        <w:t xml:space="preserve"> </w:t>
      </w:r>
      <w:proofErr w:type="spellStart"/>
      <w:r w:rsidRPr="00283EFB">
        <w:t>khác</w:t>
      </w:r>
      <w:proofErr w:type="spellEnd"/>
      <w:r w:rsidRPr="00283EFB">
        <w:t xml:space="preserve"> </w:t>
      </w:r>
      <w:proofErr w:type="spellStart"/>
      <w:r w:rsidRPr="00283EFB">
        <w:t>trong</w:t>
      </w:r>
      <w:proofErr w:type="spellEnd"/>
      <w:r w:rsidRPr="00283EFB">
        <w:t xml:space="preserve"> </w:t>
      </w:r>
      <w:proofErr w:type="spellStart"/>
      <w:r w:rsidRPr="00283EFB">
        <w:t>giai</w:t>
      </w:r>
      <w:proofErr w:type="spellEnd"/>
      <w:r w:rsidRPr="00283EFB">
        <w:t xml:space="preserve"> </w:t>
      </w:r>
      <w:proofErr w:type="spellStart"/>
      <w:r w:rsidRPr="00283EFB">
        <w:t>đoạn</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Khi </w:t>
      </w:r>
      <w:proofErr w:type="spellStart"/>
      <w:r w:rsidRPr="00283EFB">
        <w:t>tháo</w:t>
      </w:r>
      <w:proofErr w:type="spellEnd"/>
      <w:r w:rsidRPr="00283EFB">
        <w:t xml:space="preserve"> </w:t>
      </w:r>
      <w:proofErr w:type="spellStart"/>
      <w:r w:rsidRPr="00283EFB">
        <w:t>dỡ</w:t>
      </w:r>
      <w:proofErr w:type="spellEnd"/>
      <w:r w:rsidRPr="00283EFB">
        <w:t xml:space="preserve"> </w:t>
      </w:r>
      <w:proofErr w:type="spellStart"/>
      <w:r w:rsidRPr="00283EFB">
        <w:t>ván</w:t>
      </w:r>
      <w:proofErr w:type="spellEnd"/>
      <w:r w:rsidRPr="00283EFB">
        <w:t xml:space="preserve"> </w:t>
      </w:r>
      <w:proofErr w:type="spellStart"/>
      <w:r w:rsidRPr="00283EFB">
        <w:t>khuôn</w:t>
      </w:r>
      <w:proofErr w:type="spellEnd"/>
      <w:r w:rsidRPr="00283EFB">
        <w:t xml:space="preserve">, </w:t>
      </w:r>
      <w:proofErr w:type="spellStart"/>
      <w:r w:rsidRPr="00283EFB">
        <w:t>đà</w:t>
      </w:r>
      <w:proofErr w:type="spellEnd"/>
      <w:r w:rsidRPr="00283EFB">
        <w:t xml:space="preserve"> </w:t>
      </w:r>
      <w:proofErr w:type="spellStart"/>
      <w:r w:rsidRPr="00283EFB">
        <w:t>giáo</w:t>
      </w:r>
      <w:proofErr w:type="spellEnd"/>
      <w:r w:rsidRPr="00283EFB">
        <w:t xml:space="preserve"> </w:t>
      </w:r>
      <w:proofErr w:type="spellStart"/>
      <w:r w:rsidRPr="00283EFB">
        <w:t>cần</w:t>
      </w:r>
      <w:proofErr w:type="spellEnd"/>
      <w:r w:rsidRPr="00283EFB">
        <w:t xml:space="preserve"> </w:t>
      </w:r>
      <w:proofErr w:type="spellStart"/>
      <w:r w:rsidRPr="00283EFB">
        <w:t>tránh</w:t>
      </w:r>
      <w:proofErr w:type="spellEnd"/>
      <w:r w:rsidRPr="00283EFB">
        <w:t xml:space="preserve"> </w:t>
      </w:r>
      <w:proofErr w:type="spellStart"/>
      <w:r w:rsidRPr="00283EFB">
        <w:t>không</w:t>
      </w:r>
      <w:proofErr w:type="spellEnd"/>
      <w:r w:rsidRPr="00283EFB">
        <w:t xml:space="preserve"> </w:t>
      </w:r>
      <w:proofErr w:type="spellStart"/>
      <w:r w:rsidRPr="00283EFB">
        <w:t>gây</w:t>
      </w:r>
      <w:proofErr w:type="spellEnd"/>
      <w:r w:rsidRPr="00283EFB">
        <w:t xml:space="preserve"> </w:t>
      </w:r>
      <w:proofErr w:type="spellStart"/>
      <w:r w:rsidRPr="00283EFB">
        <w:t>ra</w:t>
      </w:r>
      <w:proofErr w:type="spellEnd"/>
      <w:r w:rsidRPr="00283EFB">
        <w:t xml:space="preserve"> </w:t>
      </w:r>
      <w:proofErr w:type="spellStart"/>
      <w:r w:rsidRPr="00283EFB">
        <w:t>ứng</w:t>
      </w:r>
      <w:proofErr w:type="spellEnd"/>
      <w:r w:rsidRPr="00283EFB">
        <w:t xml:space="preserve"> </w:t>
      </w:r>
      <w:proofErr w:type="spellStart"/>
      <w:r w:rsidRPr="00283EFB">
        <w:t>suất</w:t>
      </w:r>
      <w:proofErr w:type="spellEnd"/>
      <w:r w:rsidRPr="00283EFB">
        <w:t xml:space="preserve"> </w:t>
      </w:r>
      <w:proofErr w:type="spellStart"/>
      <w:r w:rsidRPr="00283EFB">
        <w:t>đột</w:t>
      </w:r>
      <w:proofErr w:type="spellEnd"/>
      <w:r w:rsidRPr="00283EFB">
        <w:t xml:space="preserve"> </w:t>
      </w:r>
      <w:proofErr w:type="spellStart"/>
      <w:r w:rsidRPr="00283EFB">
        <w:t>ngột</w:t>
      </w:r>
      <w:proofErr w:type="spellEnd"/>
      <w:r w:rsidRPr="00283EFB">
        <w:t xml:space="preserve"> </w:t>
      </w:r>
      <w:proofErr w:type="spellStart"/>
      <w:r w:rsidRPr="00283EFB">
        <w:t>hoặc</w:t>
      </w:r>
      <w:proofErr w:type="spellEnd"/>
      <w:r w:rsidRPr="00283EFB">
        <w:t xml:space="preserve"> </w:t>
      </w:r>
      <w:proofErr w:type="spellStart"/>
      <w:r w:rsidRPr="00283EFB">
        <w:t>va</w:t>
      </w:r>
      <w:proofErr w:type="spellEnd"/>
      <w:r w:rsidRPr="00283EFB">
        <w:t xml:space="preserve"> </w:t>
      </w:r>
      <w:proofErr w:type="spellStart"/>
      <w:r w:rsidRPr="00283EFB">
        <w:t>chạm</w:t>
      </w:r>
      <w:proofErr w:type="spellEnd"/>
      <w:r w:rsidRPr="00283EFB">
        <w:t xml:space="preserve"> </w:t>
      </w:r>
      <w:proofErr w:type="spellStart"/>
      <w:r w:rsidRPr="00283EFB">
        <w:t>mạnh</w:t>
      </w:r>
      <w:proofErr w:type="spellEnd"/>
      <w:r w:rsidRPr="00283EFB">
        <w:t xml:space="preserve"> </w:t>
      </w:r>
      <w:proofErr w:type="spellStart"/>
      <w:r w:rsidRPr="00283EFB">
        <w:t>làm</w:t>
      </w:r>
      <w:proofErr w:type="spellEnd"/>
      <w:r w:rsidRPr="00283EFB">
        <w:t xml:space="preserve"> </w:t>
      </w:r>
      <w:proofErr w:type="spellStart"/>
      <w:r w:rsidRPr="00283EFB">
        <w:t>hư</w:t>
      </w:r>
      <w:proofErr w:type="spellEnd"/>
      <w:r w:rsidRPr="00283EFB">
        <w:t xml:space="preserve"> </w:t>
      </w:r>
      <w:proofErr w:type="spellStart"/>
      <w:r w:rsidRPr="00283EFB">
        <w:t>hại</w:t>
      </w:r>
      <w:proofErr w:type="spellEnd"/>
      <w:r w:rsidRPr="00283EFB">
        <w:t xml:space="preserve"> </w:t>
      </w:r>
      <w:proofErr w:type="spellStart"/>
      <w:r w:rsidRPr="00283EFB">
        <w:t>đến</w:t>
      </w:r>
      <w:proofErr w:type="spellEnd"/>
      <w:r w:rsidRPr="00283EFB">
        <w:t xml:space="preserve"> </w:t>
      </w:r>
      <w:proofErr w:type="spellStart"/>
      <w:r w:rsidRPr="00283EFB">
        <w:t>kết</w:t>
      </w:r>
      <w:proofErr w:type="spellEnd"/>
      <w:r w:rsidRPr="00283EFB">
        <w:t xml:space="preserve"> </w:t>
      </w:r>
      <w:proofErr w:type="spellStart"/>
      <w:r w:rsidRPr="00283EFB">
        <w:t>cấu</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w:t>
      </w:r>
    </w:p>
    <w:p w14:paraId="26C2D8BB" w14:textId="77777777" w:rsidR="00311427" w:rsidRPr="00283EFB" w:rsidRDefault="00311427" w:rsidP="00311427">
      <w:pPr>
        <w:spacing w:before="100" w:after="100"/>
        <w:ind w:firstLine="357"/>
      </w:pPr>
      <w:r w:rsidRPr="00283EFB">
        <w:tab/>
        <w:t xml:space="preserve">+ Các </w:t>
      </w:r>
      <w:proofErr w:type="spellStart"/>
      <w:r w:rsidRPr="00283EFB">
        <w:t>bộ</w:t>
      </w:r>
      <w:proofErr w:type="spellEnd"/>
      <w:r w:rsidRPr="00283EFB">
        <w:t xml:space="preserve"> </w:t>
      </w:r>
      <w:proofErr w:type="spellStart"/>
      <w:r w:rsidRPr="00283EFB">
        <w:t>phận</w:t>
      </w:r>
      <w:proofErr w:type="spellEnd"/>
      <w:r w:rsidRPr="00283EFB">
        <w:t xml:space="preserve"> </w:t>
      </w:r>
      <w:proofErr w:type="spellStart"/>
      <w:r w:rsidRPr="00283EFB">
        <w:t>ván</w:t>
      </w:r>
      <w:proofErr w:type="spellEnd"/>
      <w:r w:rsidRPr="00283EFB">
        <w:t xml:space="preserve"> </w:t>
      </w:r>
      <w:proofErr w:type="spellStart"/>
      <w:r w:rsidRPr="00283EFB">
        <w:t>khuôn</w:t>
      </w:r>
      <w:proofErr w:type="spellEnd"/>
      <w:r w:rsidRPr="00283EFB">
        <w:t xml:space="preserve">, </w:t>
      </w:r>
      <w:proofErr w:type="spellStart"/>
      <w:r w:rsidRPr="00283EFB">
        <w:t>đà</w:t>
      </w:r>
      <w:proofErr w:type="spellEnd"/>
      <w:r w:rsidRPr="00283EFB">
        <w:t xml:space="preserve"> </w:t>
      </w:r>
      <w:proofErr w:type="spellStart"/>
      <w:r w:rsidRPr="00283EFB">
        <w:t>giáo</w:t>
      </w:r>
      <w:proofErr w:type="spellEnd"/>
      <w:r w:rsidRPr="00283EFB">
        <w:t xml:space="preserve"> </w:t>
      </w:r>
      <w:proofErr w:type="spellStart"/>
      <w:r w:rsidRPr="00283EFB">
        <w:t>không</w:t>
      </w:r>
      <w:proofErr w:type="spellEnd"/>
      <w:r w:rsidRPr="00283EFB">
        <w:t xml:space="preserve"> </w:t>
      </w:r>
      <w:proofErr w:type="spellStart"/>
      <w:r w:rsidRPr="00283EFB">
        <w:t>còn</w:t>
      </w:r>
      <w:proofErr w:type="spellEnd"/>
      <w:r w:rsidRPr="00283EFB">
        <w:t xml:space="preserve"> </w:t>
      </w:r>
      <w:proofErr w:type="spellStart"/>
      <w:r w:rsidRPr="00283EFB">
        <w:t>chịu</w:t>
      </w:r>
      <w:proofErr w:type="spellEnd"/>
      <w:r w:rsidRPr="00283EFB">
        <w:t xml:space="preserve"> </w:t>
      </w:r>
      <w:proofErr w:type="spellStart"/>
      <w:r w:rsidRPr="00283EFB">
        <w:t>lực</w:t>
      </w:r>
      <w:proofErr w:type="spellEnd"/>
      <w:r w:rsidRPr="00283EFB">
        <w:t xml:space="preserve"> </w:t>
      </w:r>
      <w:proofErr w:type="spellStart"/>
      <w:r w:rsidRPr="00283EFB">
        <w:t>sau</w:t>
      </w:r>
      <w:proofErr w:type="spellEnd"/>
      <w:r w:rsidRPr="00283EFB">
        <w:t xml:space="preserve"> </w:t>
      </w:r>
      <w:proofErr w:type="spellStart"/>
      <w:r w:rsidRPr="00283EFB">
        <w:t>khi</w:t>
      </w:r>
      <w:proofErr w:type="spellEnd"/>
      <w:r w:rsidRPr="00283EFB">
        <w:t xml:space="preserve"> </w:t>
      </w:r>
      <w:proofErr w:type="spellStart"/>
      <w:r w:rsidRPr="00283EFB">
        <w:t>đổ</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đã</w:t>
      </w:r>
      <w:proofErr w:type="spellEnd"/>
      <w:r w:rsidRPr="00283EFB">
        <w:t xml:space="preserve"> </w:t>
      </w:r>
      <w:proofErr w:type="spellStart"/>
      <w:r w:rsidRPr="00283EFB">
        <w:t>đông</w:t>
      </w:r>
      <w:proofErr w:type="spellEnd"/>
      <w:r w:rsidRPr="00283EFB">
        <w:t xml:space="preserve"> </w:t>
      </w:r>
      <w:proofErr w:type="spellStart"/>
      <w:r w:rsidRPr="00283EFB">
        <w:t>rắn</w:t>
      </w:r>
      <w:proofErr w:type="spellEnd"/>
      <w:r w:rsidRPr="00283EFB">
        <w:t xml:space="preserve"> (</w:t>
      </w:r>
      <w:proofErr w:type="spellStart"/>
      <w:r w:rsidRPr="00283EFB">
        <w:t>như</w:t>
      </w:r>
      <w:proofErr w:type="spellEnd"/>
      <w:r w:rsidRPr="00283EFB">
        <w:t xml:space="preserve"> </w:t>
      </w:r>
      <w:proofErr w:type="spellStart"/>
      <w:r w:rsidRPr="00283EFB">
        <w:t>ván</w:t>
      </w:r>
      <w:proofErr w:type="spellEnd"/>
      <w:r w:rsidRPr="00283EFB">
        <w:t xml:space="preserve"> </w:t>
      </w:r>
      <w:proofErr w:type="spellStart"/>
      <w:r w:rsidRPr="00283EFB">
        <w:t>khuôn</w:t>
      </w:r>
      <w:proofErr w:type="spellEnd"/>
      <w:r w:rsidRPr="00283EFB">
        <w:t xml:space="preserve"> </w:t>
      </w:r>
      <w:proofErr w:type="spellStart"/>
      <w:r w:rsidRPr="00283EFB">
        <w:t>thành</w:t>
      </w:r>
      <w:proofErr w:type="spellEnd"/>
      <w:r w:rsidRPr="00283EFB">
        <w:t xml:space="preserve"> </w:t>
      </w:r>
      <w:proofErr w:type="spellStart"/>
      <w:r w:rsidRPr="00283EFB">
        <w:t>bên</w:t>
      </w:r>
      <w:proofErr w:type="spellEnd"/>
      <w:r w:rsidRPr="00283EFB">
        <w:t xml:space="preserve"> </w:t>
      </w:r>
      <w:proofErr w:type="spellStart"/>
      <w:r w:rsidRPr="00283EFB">
        <w:t>của</w:t>
      </w:r>
      <w:proofErr w:type="spellEnd"/>
      <w:r w:rsidRPr="00283EFB">
        <w:t xml:space="preserve"> </w:t>
      </w:r>
      <w:proofErr w:type="spellStart"/>
      <w:r w:rsidRPr="00283EFB">
        <w:t>tường</w:t>
      </w:r>
      <w:proofErr w:type="spellEnd"/>
      <w:r w:rsidRPr="00283EFB">
        <w:t xml:space="preserve">) </w:t>
      </w:r>
      <w:proofErr w:type="spellStart"/>
      <w:r w:rsidRPr="00283EFB">
        <w:t>có</w:t>
      </w:r>
      <w:proofErr w:type="spellEnd"/>
      <w:r w:rsidRPr="00283EFB">
        <w:t xml:space="preserve"> </w:t>
      </w:r>
      <w:proofErr w:type="spellStart"/>
      <w:r w:rsidRPr="00283EFB">
        <w:t>thể</w:t>
      </w:r>
      <w:proofErr w:type="spellEnd"/>
      <w:r w:rsidRPr="00283EFB">
        <w:t xml:space="preserve"> </w:t>
      </w:r>
      <w:proofErr w:type="spellStart"/>
      <w:r w:rsidRPr="00283EFB">
        <w:t>được</w:t>
      </w:r>
      <w:proofErr w:type="spellEnd"/>
      <w:r w:rsidRPr="00283EFB">
        <w:t xml:space="preserve"> </w:t>
      </w:r>
      <w:proofErr w:type="spellStart"/>
      <w:r w:rsidRPr="00283EFB">
        <w:t>tháo</w:t>
      </w:r>
      <w:proofErr w:type="spellEnd"/>
      <w:r w:rsidRPr="00283EFB">
        <w:t xml:space="preserve"> </w:t>
      </w:r>
      <w:proofErr w:type="spellStart"/>
      <w:r w:rsidRPr="00283EFB">
        <w:t>dỡ</w:t>
      </w:r>
      <w:proofErr w:type="spellEnd"/>
      <w:r w:rsidRPr="00283EFB">
        <w:t xml:space="preserve"> </w:t>
      </w:r>
      <w:proofErr w:type="spellStart"/>
      <w:r w:rsidRPr="00283EFB">
        <w:t>khi</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đạt</w:t>
      </w:r>
      <w:proofErr w:type="spellEnd"/>
      <w:r w:rsidRPr="00283EFB">
        <w:t xml:space="preserve"> </w:t>
      </w:r>
      <w:proofErr w:type="spellStart"/>
      <w:r w:rsidRPr="00283EFB">
        <w:t>cường</w:t>
      </w:r>
      <w:proofErr w:type="spellEnd"/>
      <w:r w:rsidRPr="00283EFB">
        <w:t xml:space="preserve"> </w:t>
      </w:r>
      <w:proofErr w:type="spellStart"/>
      <w:r w:rsidRPr="00283EFB">
        <w:t>độ</w:t>
      </w:r>
      <w:proofErr w:type="spellEnd"/>
      <w:r w:rsidRPr="00283EFB">
        <w:t xml:space="preserve"> </w:t>
      </w:r>
      <w:proofErr w:type="spellStart"/>
      <w:r w:rsidRPr="00283EFB">
        <w:t>chịu</w:t>
      </w:r>
      <w:proofErr w:type="spellEnd"/>
      <w:r w:rsidRPr="00283EFB">
        <w:t xml:space="preserve"> </w:t>
      </w:r>
      <w:proofErr w:type="spellStart"/>
      <w:r w:rsidRPr="00283EFB">
        <w:t>lực</w:t>
      </w:r>
      <w:proofErr w:type="spellEnd"/>
      <w:r w:rsidRPr="00283EFB">
        <w:t xml:space="preserve"> </w:t>
      </w:r>
      <w:proofErr w:type="spellStart"/>
      <w:r w:rsidRPr="00283EFB">
        <w:t>trên</w:t>
      </w:r>
      <w:proofErr w:type="spellEnd"/>
      <w:r w:rsidRPr="00283EFB">
        <w:t xml:space="preserve"> 50 </w:t>
      </w:r>
      <w:proofErr w:type="spellStart"/>
      <w:r w:rsidRPr="00283EFB">
        <w:t>daN</w:t>
      </w:r>
      <w:proofErr w:type="spellEnd"/>
      <w:r w:rsidRPr="00283EFB">
        <w:t>/cm2.</w:t>
      </w:r>
    </w:p>
    <w:p w14:paraId="1C01535B" w14:textId="77777777" w:rsidR="00311427" w:rsidRPr="00283EFB" w:rsidRDefault="00311427" w:rsidP="00311427">
      <w:pPr>
        <w:spacing w:before="100" w:after="100"/>
        <w:ind w:firstLine="357"/>
      </w:pPr>
      <w:r w:rsidRPr="00283EFB">
        <w:lastRenderedPageBreak/>
        <w:tab/>
        <w:t xml:space="preserve">+ Các </w:t>
      </w:r>
      <w:proofErr w:type="spellStart"/>
      <w:r w:rsidRPr="00283EFB">
        <w:t>bộ</w:t>
      </w:r>
      <w:proofErr w:type="spellEnd"/>
      <w:r w:rsidRPr="00283EFB">
        <w:t xml:space="preserve"> </w:t>
      </w:r>
      <w:proofErr w:type="spellStart"/>
      <w:r w:rsidRPr="00283EFB">
        <w:t>phận</w:t>
      </w:r>
      <w:proofErr w:type="spellEnd"/>
      <w:r w:rsidRPr="00283EFB">
        <w:t xml:space="preserve"> </w:t>
      </w:r>
      <w:proofErr w:type="spellStart"/>
      <w:r w:rsidRPr="00283EFB">
        <w:t>ván</w:t>
      </w:r>
      <w:proofErr w:type="spellEnd"/>
      <w:r w:rsidRPr="00283EFB">
        <w:t xml:space="preserve"> </w:t>
      </w:r>
      <w:proofErr w:type="spellStart"/>
      <w:r w:rsidRPr="00283EFB">
        <w:t>khuôn</w:t>
      </w:r>
      <w:proofErr w:type="spellEnd"/>
      <w:r w:rsidRPr="00283EFB">
        <w:t xml:space="preserve">, </w:t>
      </w:r>
      <w:proofErr w:type="spellStart"/>
      <w:r w:rsidRPr="00283EFB">
        <w:t>đà</w:t>
      </w:r>
      <w:proofErr w:type="spellEnd"/>
      <w:r w:rsidRPr="00283EFB">
        <w:t xml:space="preserve"> </w:t>
      </w:r>
      <w:proofErr w:type="spellStart"/>
      <w:r w:rsidRPr="00283EFB">
        <w:t>giáo</w:t>
      </w:r>
      <w:proofErr w:type="spellEnd"/>
      <w:r w:rsidRPr="00283EFB">
        <w:t xml:space="preserve"> </w:t>
      </w:r>
      <w:proofErr w:type="spellStart"/>
      <w:r w:rsidRPr="00283EFB">
        <w:t>chịu</w:t>
      </w:r>
      <w:proofErr w:type="spellEnd"/>
      <w:r w:rsidRPr="00283EFB">
        <w:t xml:space="preserve"> </w:t>
      </w:r>
      <w:proofErr w:type="spellStart"/>
      <w:r w:rsidRPr="00283EFB">
        <w:t>lực</w:t>
      </w:r>
      <w:proofErr w:type="spellEnd"/>
      <w:r w:rsidRPr="00283EFB">
        <w:t xml:space="preserve"> </w:t>
      </w:r>
      <w:proofErr w:type="spellStart"/>
      <w:r w:rsidRPr="00283EFB">
        <w:t>của</w:t>
      </w:r>
      <w:proofErr w:type="spellEnd"/>
      <w:r w:rsidRPr="00283EFB">
        <w:t xml:space="preserve"> </w:t>
      </w:r>
      <w:proofErr w:type="spellStart"/>
      <w:r w:rsidRPr="00283EFB">
        <w:t>kết</w:t>
      </w:r>
      <w:proofErr w:type="spellEnd"/>
      <w:r w:rsidRPr="00283EFB">
        <w:t xml:space="preserve"> </w:t>
      </w:r>
      <w:proofErr w:type="spellStart"/>
      <w:r w:rsidRPr="00283EFB">
        <w:t>cấu</w:t>
      </w:r>
      <w:proofErr w:type="spellEnd"/>
      <w:r w:rsidRPr="00283EFB">
        <w:t xml:space="preserve"> (</w:t>
      </w:r>
      <w:proofErr w:type="spellStart"/>
      <w:r w:rsidRPr="00283EFB">
        <w:t>như</w:t>
      </w:r>
      <w:proofErr w:type="spellEnd"/>
      <w:r w:rsidRPr="00283EFB">
        <w:t xml:space="preserve"> </w:t>
      </w:r>
      <w:proofErr w:type="spellStart"/>
      <w:r w:rsidRPr="00283EFB">
        <w:t>đáy</w:t>
      </w:r>
      <w:proofErr w:type="spellEnd"/>
      <w:r w:rsidRPr="00283EFB">
        <w:t xml:space="preserve"> </w:t>
      </w:r>
      <w:proofErr w:type="spellStart"/>
      <w:r w:rsidRPr="00283EFB">
        <w:t>dầm</w:t>
      </w:r>
      <w:proofErr w:type="spellEnd"/>
      <w:r w:rsidRPr="00283EFB">
        <w:t xml:space="preserve">, </w:t>
      </w:r>
      <w:proofErr w:type="spellStart"/>
      <w:r w:rsidRPr="00283EFB">
        <w:t>sàn</w:t>
      </w:r>
      <w:proofErr w:type="spellEnd"/>
      <w:r w:rsidRPr="00283EFB">
        <w:t xml:space="preserve">, </w:t>
      </w:r>
      <w:proofErr w:type="spellStart"/>
      <w:r w:rsidRPr="00283EFB">
        <w:t>cột</w:t>
      </w:r>
      <w:proofErr w:type="spellEnd"/>
      <w:r w:rsidRPr="00283EFB">
        <w:t xml:space="preserve"> </w:t>
      </w:r>
      <w:proofErr w:type="spellStart"/>
      <w:r w:rsidRPr="00283EFB">
        <w:t>chống</w:t>
      </w:r>
      <w:proofErr w:type="spellEnd"/>
      <w:r w:rsidRPr="00283EFB">
        <w:t xml:space="preserve">) </w:t>
      </w:r>
      <w:proofErr w:type="spellStart"/>
      <w:r w:rsidRPr="00283EFB">
        <w:t>chỉ</w:t>
      </w:r>
      <w:proofErr w:type="spellEnd"/>
      <w:r w:rsidRPr="00283EFB">
        <w:t xml:space="preserve"> </w:t>
      </w:r>
      <w:proofErr w:type="spellStart"/>
      <w:r w:rsidRPr="00283EFB">
        <w:t>được</w:t>
      </w:r>
      <w:proofErr w:type="spellEnd"/>
      <w:r w:rsidRPr="00283EFB">
        <w:t xml:space="preserve"> </w:t>
      </w:r>
      <w:proofErr w:type="spellStart"/>
      <w:r w:rsidRPr="00283EFB">
        <w:t>tháo</w:t>
      </w:r>
      <w:proofErr w:type="spellEnd"/>
      <w:r w:rsidRPr="00283EFB">
        <w:t xml:space="preserve"> </w:t>
      </w:r>
      <w:proofErr w:type="spellStart"/>
      <w:r w:rsidRPr="00283EFB">
        <w:t>dỡ</w:t>
      </w:r>
      <w:proofErr w:type="spellEnd"/>
      <w:r w:rsidRPr="00283EFB">
        <w:t xml:space="preserve"> </w:t>
      </w:r>
      <w:proofErr w:type="spellStart"/>
      <w:r w:rsidRPr="00283EFB">
        <w:t>khi</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đạt</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của</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w:t>
      </w:r>
    </w:p>
    <w:p w14:paraId="79E7803B" w14:textId="77777777" w:rsidR="00311427" w:rsidRPr="00283EFB" w:rsidRDefault="00311427" w:rsidP="00311427">
      <w:pPr>
        <w:spacing w:before="100" w:after="100"/>
        <w:ind w:firstLine="357"/>
      </w:pPr>
      <w:r w:rsidRPr="00283EFB">
        <w:tab/>
        <w:t xml:space="preserve">c) Công </w:t>
      </w:r>
      <w:proofErr w:type="spellStart"/>
      <w:r w:rsidRPr="00283EFB">
        <w:t>tác</w:t>
      </w:r>
      <w:proofErr w:type="spellEnd"/>
      <w:r w:rsidRPr="00283EFB">
        <w:t xml:space="preserve"> </w:t>
      </w:r>
      <w:proofErr w:type="spellStart"/>
      <w:r w:rsidRPr="00283EFB">
        <w:t>cốt</w:t>
      </w:r>
      <w:proofErr w:type="spellEnd"/>
      <w:r w:rsidRPr="00283EFB">
        <w:t xml:space="preserve"> </w:t>
      </w:r>
      <w:proofErr w:type="spellStart"/>
      <w:r w:rsidRPr="00283EFB">
        <w:t>thép</w:t>
      </w:r>
      <w:proofErr w:type="spellEnd"/>
      <w:r w:rsidRPr="00283EFB">
        <w:t>.</w:t>
      </w:r>
    </w:p>
    <w:p w14:paraId="412F3DC9" w14:textId="77777777" w:rsidR="00311427" w:rsidRPr="00283EFB" w:rsidRDefault="00311427" w:rsidP="00311427">
      <w:pPr>
        <w:spacing w:before="100" w:after="100"/>
        <w:ind w:firstLine="357"/>
      </w:pPr>
      <w:r w:rsidRPr="00283EFB">
        <w:tab/>
        <w:t xml:space="preserve">- </w:t>
      </w:r>
      <w:proofErr w:type="spellStart"/>
      <w:r w:rsidRPr="00283EFB">
        <w:t>Cốt</w:t>
      </w:r>
      <w:proofErr w:type="spellEnd"/>
      <w:r w:rsidRPr="00283EFB">
        <w:t xml:space="preserve"> </w:t>
      </w:r>
      <w:proofErr w:type="spellStart"/>
      <w:r w:rsidRPr="00283EFB">
        <w:t>thép</w:t>
      </w:r>
      <w:proofErr w:type="spellEnd"/>
      <w:r w:rsidRPr="00283EFB">
        <w:t xml:space="preserve"> </w:t>
      </w:r>
      <w:proofErr w:type="spellStart"/>
      <w:r w:rsidRPr="00283EFB">
        <w:t>dựng</w:t>
      </w:r>
      <w:proofErr w:type="spellEnd"/>
      <w:r w:rsidRPr="00283EFB">
        <w:t xml:space="preserve"> </w:t>
      </w:r>
      <w:proofErr w:type="spellStart"/>
      <w:r w:rsidRPr="00283EFB">
        <w:t>trong</w:t>
      </w:r>
      <w:proofErr w:type="spellEnd"/>
      <w:r w:rsidRPr="00283EFB">
        <w:t xml:space="preserve"> </w:t>
      </w:r>
      <w:proofErr w:type="spellStart"/>
      <w:r w:rsidRPr="00283EFB">
        <w:t>kết</w:t>
      </w:r>
      <w:proofErr w:type="spellEnd"/>
      <w:r w:rsidRPr="00283EFB">
        <w:t xml:space="preserve"> </w:t>
      </w:r>
      <w:proofErr w:type="spellStart"/>
      <w:r w:rsidRPr="00283EFB">
        <w:t>cấu</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cốt</w:t>
      </w:r>
      <w:proofErr w:type="spellEnd"/>
      <w:r w:rsidRPr="00283EFB">
        <w:t xml:space="preserve"> </w:t>
      </w:r>
      <w:proofErr w:type="spellStart"/>
      <w:r w:rsidRPr="00283EFB">
        <w:t>thép</w:t>
      </w:r>
      <w:proofErr w:type="spellEnd"/>
      <w:r w:rsidRPr="00283EFB">
        <w:t xml:space="preserve"> </w:t>
      </w:r>
      <w:proofErr w:type="spellStart"/>
      <w:r w:rsidRPr="00283EFB">
        <w:t>phải</w:t>
      </w:r>
      <w:proofErr w:type="spellEnd"/>
      <w:r w:rsidRPr="00283EFB">
        <w:t xml:space="preserve"> </w:t>
      </w:r>
      <w:proofErr w:type="spellStart"/>
      <w:r w:rsidRPr="00283EFB">
        <w:t>đảm</w:t>
      </w:r>
      <w:proofErr w:type="spellEnd"/>
      <w:r w:rsidRPr="00283EFB">
        <w:t xml:space="preserve"> </w:t>
      </w:r>
      <w:proofErr w:type="spellStart"/>
      <w:r w:rsidRPr="00283EFB">
        <w:t>bảo</w:t>
      </w:r>
      <w:proofErr w:type="spellEnd"/>
      <w:r w:rsidRPr="00283EFB">
        <w:t xml:space="preserve"> </w:t>
      </w:r>
      <w:proofErr w:type="spellStart"/>
      <w:r w:rsidRPr="00283EFB">
        <w:t>các</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của</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đồng</w:t>
      </w:r>
      <w:proofErr w:type="spellEnd"/>
      <w:r w:rsidRPr="00283EFB">
        <w:t xml:space="preserve"> </w:t>
      </w:r>
      <w:proofErr w:type="spellStart"/>
      <w:r w:rsidRPr="00283EFB">
        <w:t>thời</w:t>
      </w:r>
      <w:proofErr w:type="spellEnd"/>
      <w:r w:rsidRPr="00283EFB">
        <w:t xml:space="preserve"> </w:t>
      </w:r>
      <w:proofErr w:type="spellStart"/>
      <w:r w:rsidRPr="00283EFB">
        <w:t>phù</w:t>
      </w:r>
      <w:proofErr w:type="spellEnd"/>
      <w:r w:rsidRPr="00283EFB">
        <w:t xml:space="preserve"> </w:t>
      </w:r>
      <w:proofErr w:type="spellStart"/>
      <w:r w:rsidRPr="00283EFB">
        <w:t>hợp</w:t>
      </w:r>
      <w:proofErr w:type="spellEnd"/>
      <w:r w:rsidRPr="00283EFB">
        <w:t xml:space="preserve"> </w:t>
      </w:r>
      <w:proofErr w:type="spellStart"/>
      <w:r w:rsidRPr="00283EFB">
        <w:t>với</w:t>
      </w:r>
      <w:proofErr w:type="spellEnd"/>
      <w:r w:rsidRPr="00283EFB">
        <w:t xml:space="preserve"> TCVN.</w:t>
      </w:r>
    </w:p>
    <w:p w14:paraId="4C6226A7" w14:textId="77777777" w:rsidR="00311427" w:rsidRPr="00283EFB" w:rsidRDefault="00311427" w:rsidP="00311427">
      <w:pPr>
        <w:spacing w:before="100" w:after="100"/>
        <w:ind w:firstLine="357"/>
      </w:pPr>
      <w:r w:rsidRPr="00283EFB">
        <w:tab/>
        <w:t xml:space="preserve">- </w:t>
      </w:r>
      <w:proofErr w:type="spellStart"/>
      <w:r w:rsidRPr="00283EFB">
        <w:t>Cốt</w:t>
      </w:r>
      <w:proofErr w:type="spellEnd"/>
      <w:r w:rsidRPr="00283EFB">
        <w:t xml:space="preserve"> </w:t>
      </w:r>
      <w:proofErr w:type="spellStart"/>
      <w:r w:rsidRPr="00283EFB">
        <w:t>thép</w:t>
      </w:r>
      <w:proofErr w:type="spellEnd"/>
      <w:r w:rsidRPr="00283EFB">
        <w:t xml:space="preserve"> </w:t>
      </w:r>
      <w:proofErr w:type="spellStart"/>
      <w:r w:rsidRPr="00283EFB">
        <w:t>gia</w:t>
      </w:r>
      <w:proofErr w:type="spellEnd"/>
      <w:r w:rsidRPr="00283EFB">
        <w:t xml:space="preserve"> </w:t>
      </w:r>
      <w:proofErr w:type="spellStart"/>
      <w:r w:rsidRPr="00283EFB">
        <w:t>công</w:t>
      </w:r>
      <w:proofErr w:type="spellEnd"/>
      <w:r w:rsidRPr="00283EFB">
        <w:t xml:space="preserve"> </w:t>
      </w:r>
      <w:proofErr w:type="spellStart"/>
      <w:r w:rsidRPr="00283EFB">
        <w:t>phải</w:t>
      </w:r>
      <w:proofErr w:type="spellEnd"/>
      <w:r w:rsidRPr="00283EFB">
        <w:t xml:space="preserve"> </w:t>
      </w:r>
      <w:proofErr w:type="spellStart"/>
      <w:r w:rsidRPr="00283EFB">
        <w:t>có</w:t>
      </w:r>
      <w:proofErr w:type="spellEnd"/>
      <w:r w:rsidRPr="00283EFB">
        <w:t xml:space="preserve"> </w:t>
      </w:r>
      <w:proofErr w:type="spellStart"/>
      <w:r w:rsidRPr="00283EFB">
        <w:t>mức</w:t>
      </w:r>
      <w:proofErr w:type="spellEnd"/>
      <w:r w:rsidRPr="00283EFB">
        <w:t xml:space="preserve"> </w:t>
      </w:r>
      <w:proofErr w:type="spellStart"/>
      <w:r w:rsidRPr="00283EFB">
        <w:t>độ</w:t>
      </w:r>
      <w:proofErr w:type="spellEnd"/>
      <w:r w:rsidRPr="00283EFB">
        <w:t xml:space="preserve"> </w:t>
      </w:r>
      <w:proofErr w:type="spellStart"/>
      <w:r w:rsidRPr="00283EFB">
        <w:t>cơ</w:t>
      </w:r>
      <w:proofErr w:type="spellEnd"/>
      <w:r w:rsidRPr="00283EFB">
        <w:t xml:space="preserve"> </w:t>
      </w:r>
      <w:proofErr w:type="spellStart"/>
      <w:r w:rsidRPr="00283EFB">
        <w:t>giới</w:t>
      </w:r>
      <w:proofErr w:type="spellEnd"/>
      <w:r w:rsidRPr="00283EFB">
        <w:t xml:space="preserve"> </w:t>
      </w:r>
      <w:proofErr w:type="spellStart"/>
      <w:r w:rsidRPr="00283EFB">
        <w:t>phù</w:t>
      </w:r>
      <w:proofErr w:type="spellEnd"/>
      <w:r w:rsidRPr="00283EFB">
        <w:t xml:space="preserve"> </w:t>
      </w:r>
      <w:proofErr w:type="spellStart"/>
      <w:r w:rsidRPr="00283EFB">
        <w:t>hợp</w:t>
      </w:r>
      <w:proofErr w:type="spellEnd"/>
      <w:r w:rsidRPr="00283EFB">
        <w:t xml:space="preserve"> </w:t>
      </w:r>
      <w:proofErr w:type="spellStart"/>
      <w:r w:rsidRPr="00283EFB">
        <w:t>với</w:t>
      </w:r>
      <w:proofErr w:type="spellEnd"/>
      <w:r w:rsidRPr="00283EFB">
        <w:t xml:space="preserve"> </w:t>
      </w:r>
      <w:proofErr w:type="spellStart"/>
      <w:r w:rsidRPr="00283EFB">
        <w:t>khối</w:t>
      </w:r>
      <w:proofErr w:type="spellEnd"/>
      <w:r w:rsidRPr="00283EFB">
        <w:t xml:space="preserve"> </w:t>
      </w:r>
      <w:proofErr w:type="spellStart"/>
      <w:r w:rsidRPr="00283EFB">
        <w:t>lượng</w:t>
      </w:r>
      <w:proofErr w:type="spellEnd"/>
      <w:r w:rsidRPr="00283EFB">
        <w:t xml:space="preserve"> </w:t>
      </w:r>
      <w:proofErr w:type="spellStart"/>
      <w:r w:rsidRPr="00283EFB">
        <w:t>thép</w:t>
      </w:r>
      <w:proofErr w:type="spellEnd"/>
      <w:r w:rsidRPr="00283EFB">
        <w:t xml:space="preserve"> </w:t>
      </w:r>
      <w:proofErr w:type="spellStart"/>
      <w:r w:rsidRPr="00283EFB">
        <w:t>cần</w:t>
      </w:r>
      <w:proofErr w:type="spellEnd"/>
      <w:r w:rsidRPr="00283EFB">
        <w:t xml:space="preserve"> </w:t>
      </w:r>
      <w:proofErr w:type="spellStart"/>
      <w:r w:rsidRPr="00283EFB">
        <w:t>gia</w:t>
      </w:r>
      <w:proofErr w:type="spellEnd"/>
      <w:r w:rsidRPr="00283EFB">
        <w:t xml:space="preserve"> </w:t>
      </w:r>
      <w:proofErr w:type="spellStart"/>
      <w:r w:rsidRPr="00283EFB">
        <w:t>công</w:t>
      </w:r>
      <w:proofErr w:type="spellEnd"/>
      <w:r w:rsidRPr="00283EFB">
        <w:t>.</w:t>
      </w:r>
    </w:p>
    <w:p w14:paraId="6C71BE51" w14:textId="77777777" w:rsidR="00311427" w:rsidRPr="00283EFB" w:rsidRDefault="00311427" w:rsidP="00311427">
      <w:pPr>
        <w:spacing w:before="100" w:after="100"/>
        <w:ind w:firstLine="357"/>
      </w:pPr>
      <w:r w:rsidRPr="00283EFB">
        <w:tab/>
        <w:t xml:space="preserve">- </w:t>
      </w:r>
      <w:proofErr w:type="spellStart"/>
      <w:r w:rsidRPr="00283EFB">
        <w:t>Cốt</w:t>
      </w:r>
      <w:proofErr w:type="spellEnd"/>
      <w:r w:rsidRPr="00283EFB">
        <w:t xml:space="preserve"> </w:t>
      </w:r>
      <w:proofErr w:type="spellStart"/>
      <w:r w:rsidRPr="00283EFB">
        <w:t>thép</w:t>
      </w:r>
      <w:proofErr w:type="spellEnd"/>
      <w:r w:rsidRPr="00283EFB">
        <w:t xml:space="preserve"> </w:t>
      </w:r>
      <w:proofErr w:type="spellStart"/>
      <w:r w:rsidRPr="00283EFB">
        <w:t>trước</w:t>
      </w:r>
      <w:proofErr w:type="spellEnd"/>
      <w:r w:rsidRPr="00283EFB">
        <w:t xml:space="preserve"> </w:t>
      </w:r>
      <w:proofErr w:type="spellStart"/>
      <w:r w:rsidRPr="00283EFB">
        <w:t>khi</w:t>
      </w:r>
      <w:proofErr w:type="spellEnd"/>
      <w:r w:rsidRPr="00283EFB">
        <w:t xml:space="preserve"> </w:t>
      </w:r>
      <w:proofErr w:type="spellStart"/>
      <w:r w:rsidRPr="00283EFB">
        <w:t>gia</w:t>
      </w:r>
      <w:proofErr w:type="spellEnd"/>
      <w:r w:rsidRPr="00283EFB">
        <w:t xml:space="preserve"> </w:t>
      </w:r>
      <w:proofErr w:type="spellStart"/>
      <w:r w:rsidRPr="00283EFB">
        <w:t>công</w:t>
      </w:r>
      <w:proofErr w:type="spellEnd"/>
      <w:r w:rsidRPr="00283EFB">
        <w:t xml:space="preserve"> </w:t>
      </w:r>
      <w:proofErr w:type="spellStart"/>
      <w:r w:rsidRPr="00283EFB">
        <w:t>cán</w:t>
      </w:r>
      <w:proofErr w:type="spellEnd"/>
      <w:r w:rsidRPr="00283EFB">
        <w:t xml:space="preserve"> </w:t>
      </w:r>
      <w:proofErr w:type="spellStart"/>
      <w:r w:rsidRPr="00283EFB">
        <w:t>kéo</w:t>
      </w:r>
      <w:proofErr w:type="spellEnd"/>
      <w:r w:rsidRPr="00283EFB">
        <w:t xml:space="preserve">, </w:t>
      </w:r>
      <w:proofErr w:type="spellStart"/>
      <w:r w:rsidRPr="00283EFB">
        <w:t>uốn</w:t>
      </w:r>
      <w:proofErr w:type="spellEnd"/>
      <w:r w:rsidRPr="00283EFB">
        <w:t xml:space="preserve"> </w:t>
      </w:r>
      <w:proofErr w:type="spellStart"/>
      <w:r w:rsidRPr="00283EFB">
        <w:t>và</w:t>
      </w:r>
      <w:proofErr w:type="spellEnd"/>
      <w:r w:rsidRPr="00283EFB">
        <w:t xml:space="preserve"> </w:t>
      </w:r>
      <w:proofErr w:type="spellStart"/>
      <w:r w:rsidRPr="00283EFB">
        <w:t>nắn</w:t>
      </w:r>
      <w:proofErr w:type="spellEnd"/>
      <w:r w:rsidRPr="00283EFB">
        <w:t xml:space="preserve"> </w:t>
      </w:r>
      <w:proofErr w:type="spellStart"/>
      <w:r w:rsidRPr="00283EFB">
        <w:t>thẳng</w:t>
      </w:r>
      <w:proofErr w:type="spellEnd"/>
      <w:r w:rsidRPr="00283EFB">
        <w:t xml:space="preserve">. Sau </w:t>
      </w:r>
      <w:proofErr w:type="spellStart"/>
      <w:r w:rsidRPr="00283EFB">
        <w:t>khi</w:t>
      </w:r>
      <w:proofErr w:type="spellEnd"/>
      <w:r w:rsidRPr="00283EFB">
        <w:t xml:space="preserve"> </w:t>
      </w:r>
      <w:proofErr w:type="spellStart"/>
      <w:r w:rsidRPr="00283EFB">
        <w:t>gia</w:t>
      </w:r>
      <w:proofErr w:type="spellEnd"/>
      <w:r w:rsidRPr="00283EFB">
        <w:t xml:space="preserve"> </w:t>
      </w:r>
      <w:proofErr w:type="spellStart"/>
      <w:r w:rsidRPr="00283EFB">
        <w:t>công</w:t>
      </w:r>
      <w:proofErr w:type="spellEnd"/>
      <w:r w:rsidRPr="00283EFB">
        <w:t xml:space="preserve"> </w:t>
      </w:r>
      <w:proofErr w:type="spellStart"/>
      <w:r w:rsidRPr="00283EFB">
        <w:t>lắp</w:t>
      </w:r>
      <w:proofErr w:type="spellEnd"/>
      <w:r w:rsidRPr="00283EFB">
        <w:t xml:space="preserve"> </w:t>
      </w:r>
      <w:proofErr w:type="spellStart"/>
      <w:r w:rsidRPr="00283EFB">
        <w:t>đặt</w:t>
      </w:r>
      <w:proofErr w:type="spellEnd"/>
      <w:r w:rsidRPr="00283EFB">
        <w:t xml:space="preserve"> </w:t>
      </w:r>
      <w:proofErr w:type="spellStart"/>
      <w:r w:rsidRPr="00283EFB">
        <w:t>và</w:t>
      </w:r>
      <w:proofErr w:type="spellEnd"/>
      <w:r w:rsidRPr="00283EFB">
        <w:t xml:space="preserve"> </w:t>
      </w:r>
      <w:proofErr w:type="spellStart"/>
      <w:r w:rsidRPr="00283EFB">
        <w:t>trước</w:t>
      </w:r>
      <w:proofErr w:type="spellEnd"/>
      <w:r w:rsidRPr="00283EFB">
        <w:t xml:space="preserve"> </w:t>
      </w:r>
      <w:proofErr w:type="spellStart"/>
      <w:r w:rsidRPr="00283EFB">
        <w:t>khi</w:t>
      </w:r>
      <w:proofErr w:type="spellEnd"/>
      <w:r w:rsidRPr="00283EFB">
        <w:t xml:space="preserve"> </w:t>
      </w:r>
      <w:proofErr w:type="spellStart"/>
      <w:r w:rsidRPr="00283EFB">
        <w:t>đổ</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phải</w:t>
      </w:r>
      <w:proofErr w:type="spellEnd"/>
      <w:r w:rsidRPr="00283EFB">
        <w:t xml:space="preserve"> </w:t>
      </w:r>
      <w:proofErr w:type="spellStart"/>
      <w:r w:rsidRPr="00283EFB">
        <w:t>làm</w:t>
      </w:r>
      <w:proofErr w:type="spellEnd"/>
      <w:r w:rsidRPr="00283EFB">
        <w:t xml:space="preserve"> </w:t>
      </w:r>
      <w:proofErr w:type="spellStart"/>
      <w:r w:rsidRPr="00283EFB">
        <w:t>sạch</w:t>
      </w:r>
      <w:proofErr w:type="spellEnd"/>
      <w:r w:rsidRPr="00283EFB">
        <w:t xml:space="preserve"> </w:t>
      </w:r>
      <w:proofErr w:type="spellStart"/>
      <w:r w:rsidRPr="00283EFB">
        <w:t>bề</w:t>
      </w:r>
      <w:proofErr w:type="spellEnd"/>
      <w:r w:rsidRPr="00283EFB">
        <w:t xml:space="preserve"> </w:t>
      </w:r>
      <w:proofErr w:type="spellStart"/>
      <w:r w:rsidRPr="00283EFB">
        <w:t>mặt</w:t>
      </w:r>
      <w:proofErr w:type="spellEnd"/>
      <w:r w:rsidRPr="00283EFB">
        <w:t xml:space="preserve">, </w:t>
      </w:r>
      <w:proofErr w:type="spellStart"/>
      <w:r w:rsidRPr="00283EFB">
        <w:t>không</w:t>
      </w:r>
      <w:proofErr w:type="spellEnd"/>
      <w:r w:rsidRPr="00283EFB">
        <w:t xml:space="preserve"> </w:t>
      </w:r>
      <w:proofErr w:type="spellStart"/>
      <w:r w:rsidRPr="00283EFB">
        <w:t>được</w:t>
      </w:r>
      <w:proofErr w:type="spellEnd"/>
      <w:r w:rsidRPr="00283EFB">
        <w:t xml:space="preserve"> </w:t>
      </w:r>
      <w:proofErr w:type="spellStart"/>
      <w:r w:rsidRPr="00283EFB">
        <w:t>dính</w:t>
      </w:r>
      <w:proofErr w:type="spellEnd"/>
      <w:r w:rsidRPr="00283EFB">
        <w:t xml:space="preserve"> </w:t>
      </w:r>
      <w:proofErr w:type="spellStart"/>
      <w:r w:rsidRPr="00283EFB">
        <w:t>bùn</w:t>
      </w:r>
      <w:proofErr w:type="spellEnd"/>
      <w:r w:rsidRPr="00283EFB">
        <w:t xml:space="preserve"> </w:t>
      </w:r>
      <w:proofErr w:type="spellStart"/>
      <w:r w:rsidRPr="00283EFB">
        <w:t>đất</w:t>
      </w:r>
      <w:proofErr w:type="spellEnd"/>
      <w:r w:rsidRPr="00283EFB">
        <w:t xml:space="preserve">, </w:t>
      </w:r>
      <w:proofErr w:type="spellStart"/>
      <w:r w:rsidRPr="00283EFB">
        <w:t>dầu</w:t>
      </w:r>
      <w:proofErr w:type="spellEnd"/>
      <w:r w:rsidRPr="00283EFB">
        <w:t xml:space="preserve"> </w:t>
      </w:r>
      <w:proofErr w:type="spellStart"/>
      <w:r w:rsidRPr="00283EFB">
        <w:t>mỡ</w:t>
      </w:r>
      <w:proofErr w:type="spellEnd"/>
      <w:r w:rsidRPr="00283EFB">
        <w:t xml:space="preserve">, </w:t>
      </w:r>
      <w:proofErr w:type="spellStart"/>
      <w:r w:rsidRPr="00283EFB">
        <w:t>không</w:t>
      </w:r>
      <w:proofErr w:type="spellEnd"/>
      <w:r w:rsidRPr="00283EFB">
        <w:t xml:space="preserve"> </w:t>
      </w:r>
      <w:proofErr w:type="spellStart"/>
      <w:r w:rsidRPr="00283EFB">
        <w:t>có</w:t>
      </w:r>
      <w:proofErr w:type="spellEnd"/>
      <w:r w:rsidRPr="00283EFB">
        <w:t xml:space="preserve"> </w:t>
      </w:r>
      <w:proofErr w:type="spellStart"/>
      <w:r w:rsidRPr="00283EFB">
        <w:t>vẩy</w:t>
      </w:r>
      <w:proofErr w:type="spellEnd"/>
      <w:r w:rsidRPr="00283EFB">
        <w:t xml:space="preserve"> </w:t>
      </w:r>
      <w:proofErr w:type="spellStart"/>
      <w:r w:rsidRPr="00283EFB">
        <w:t>cát</w:t>
      </w:r>
      <w:proofErr w:type="spellEnd"/>
      <w:r w:rsidRPr="00283EFB">
        <w:t xml:space="preserve"> </w:t>
      </w:r>
      <w:proofErr w:type="spellStart"/>
      <w:r w:rsidRPr="00283EFB">
        <w:t>và</w:t>
      </w:r>
      <w:proofErr w:type="spellEnd"/>
      <w:r w:rsidRPr="00283EFB">
        <w:t xml:space="preserve"> </w:t>
      </w:r>
      <w:proofErr w:type="spellStart"/>
      <w:r w:rsidRPr="00283EFB">
        <w:t>các</w:t>
      </w:r>
      <w:proofErr w:type="spellEnd"/>
      <w:r w:rsidRPr="00283EFB">
        <w:t xml:space="preserve"> </w:t>
      </w:r>
      <w:proofErr w:type="spellStart"/>
      <w:r w:rsidRPr="00283EFB">
        <w:t>lớp</w:t>
      </w:r>
      <w:proofErr w:type="spellEnd"/>
      <w:r w:rsidRPr="00283EFB">
        <w:t xml:space="preserve"> </w:t>
      </w:r>
      <w:proofErr w:type="spellStart"/>
      <w:r w:rsidRPr="00283EFB">
        <w:t>gỉ</w:t>
      </w:r>
      <w:proofErr w:type="spellEnd"/>
      <w:r w:rsidRPr="00283EFB">
        <w:t>.</w:t>
      </w:r>
    </w:p>
    <w:p w14:paraId="629F079C" w14:textId="77777777" w:rsidR="00311427" w:rsidRPr="00283EFB" w:rsidRDefault="00311427" w:rsidP="00311427">
      <w:pPr>
        <w:spacing w:before="100" w:after="100"/>
        <w:ind w:firstLine="357"/>
      </w:pPr>
      <w:r w:rsidRPr="00283EFB">
        <w:tab/>
        <w:t xml:space="preserve">- </w:t>
      </w:r>
      <w:proofErr w:type="spellStart"/>
      <w:r w:rsidRPr="00283EFB">
        <w:t>Cắt</w:t>
      </w:r>
      <w:proofErr w:type="spellEnd"/>
      <w:r w:rsidRPr="00283EFB">
        <w:t xml:space="preserve"> </w:t>
      </w:r>
      <w:proofErr w:type="spellStart"/>
      <w:r w:rsidRPr="00283EFB">
        <w:t>và</w:t>
      </w:r>
      <w:proofErr w:type="spellEnd"/>
      <w:r w:rsidRPr="00283EFB">
        <w:t xml:space="preserve"> </w:t>
      </w:r>
      <w:proofErr w:type="spellStart"/>
      <w:r w:rsidRPr="00283EFB">
        <w:t>uốn</w:t>
      </w:r>
      <w:proofErr w:type="spellEnd"/>
      <w:r w:rsidRPr="00283EFB">
        <w:t xml:space="preserve"> </w:t>
      </w:r>
      <w:proofErr w:type="spellStart"/>
      <w:r w:rsidRPr="00283EFB">
        <w:t>cốt</w:t>
      </w:r>
      <w:proofErr w:type="spellEnd"/>
      <w:r w:rsidRPr="00283EFB">
        <w:t xml:space="preserve"> </w:t>
      </w:r>
      <w:proofErr w:type="spellStart"/>
      <w:r w:rsidRPr="00283EFB">
        <w:t>thép</w:t>
      </w:r>
      <w:proofErr w:type="spellEnd"/>
      <w:r w:rsidRPr="00283EFB">
        <w:t xml:space="preserve"> </w:t>
      </w:r>
      <w:proofErr w:type="spellStart"/>
      <w:r w:rsidRPr="00283EFB">
        <w:t>chỉ</w:t>
      </w:r>
      <w:proofErr w:type="spellEnd"/>
      <w:r w:rsidRPr="00283EFB">
        <w:t xml:space="preserve"> </w:t>
      </w:r>
      <w:proofErr w:type="spellStart"/>
      <w:r w:rsidRPr="00283EFB">
        <w:t>được</w:t>
      </w:r>
      <w:proofErr w:type="spellEnd"/>
      <w:r w:rsidRPr="00283EFB">
        <w:t xml:space="preserve"> </w:t>
      </w:r>
      <w:proofErr w:type="spellStart"/>
      <w:r w:rsidRPr="00283EFB">
        <w:t>thực</w:t>
      </w:r>
      <w:proofErr w:type="spellEnd"/>
      <w:r w:rsidRPr="00283EFB">
        <w:t xml:space="preserve"> </w:t>
      </w:r>
      <w:proofErr w:type="spellStart"/>
      <w:r w:rsidRPr="00283EFB">
        <w:t>hiện</w:t>
      </w:r>
      <w:proofErr w:type="spellEnd"/>
      <w:r w:rsidRPr="00283EFB">
        <w:t xml:space="preserve"> </w:t>
      </w:r>
      <w:proofErr w:type="spellStart"/>
      <w:r w:rsidRPr="00283EFB">
        <w:t>bằng</w:t>
      </w:r>
      <w:proofErr w:type="spellEnd"/>
      <w:r w:rsidRPr="00283EFB">
        <w:t xml:space="preserve"> </w:t>
      </w:r>
      <w:proofErr w:type="spellStart"/>
      <w:r w:rsidRPr="00283EFB">
        <w:t>các</w:t>
      </w:r>
      <w:proofErr w:type="spellEnd"/>
      <w:r w:rsidRPr="00283EFB">
        <w:t xml:space="preserve"> </w:t>
      </w:r>
      <w:proofErr w:type="spellStart"/>
      <w:r w:rsidRPr="00283EFB">
        <w:t>phương</w:t>
      </w:r>
      <w:proofErr w:type="spellEnd"/>
      <w:r w:rsidRPr="00283EFB">
        <w:t xml:space="preserve"> </w:t>
      </w:r>
      <w:proofErr w:type="spellStart"/>
      <w:r w:rsidRPr="00283EFB">
        <w:t>pháp</w:t>
      </w:r>
      <w:proofErr w:type="spellEnd"/>
      <w:r w:rsidRPr="00283EFB">
        <w:t xml:space="preserve"> </w:t>
      </w:r>
      <w:proofErr w:type="spellStart"/>
      <w:r w:rsidRPr="00283EFB">
        <w:t>cơ</w:t>
      </w:r>
      <w:proofErr w:type="spellEnd"/>
      <w:r w:rsidRPr="00283EFB">
        <w:t xml:space="preserve"> </w:t>
      </w:r>
      <w:proofErr w:type="spellStart"/>
      <w:r w:rsidRPr="00283EFB">
        <w:t>học</w:t>
      </w:r>
      <w:proofErr w:type="spellEnd"/>
      <w:r w:rsidRPr="00283EFB">
        <w:t xml:space="preserve">, </w:t>
      </w:r>
      <w:proofErr w:type="spellStart"/>
      <w:r w:rsidRPr="00283EFB">
        <w:t>không</w:t>
      </w:r>
      <w:proofErr w:type="spellEnd"/>
      <w:r w:rsidRPr="00283EFB">
        <w:t xml:space="preserve"> </w:t>
      </w:r>
      <w:proofErr w:type="spellStart"/>
      <w:r w:rsidRPr="00283EFB">
        <w:t>được</w:t>
      </w:r>
      <w:proofErr w:type="spellEnd"/>
      <w:r w:rsidRPr="00283EFB">
        <w:t xml:space="preserve"> </w:t>
      </w:r>
      <w:proofErr w:type="spellStart"/>
      <w:r w:rsidRPr="00283EFB">
        <w:t>cắt</w:t>
      </w:r>
      <w:proofErr w:type="spellEnd"/>
      <w:r w:rsidRPr="00283EFB">
        <w:t xml:space="preserve"> </w:t>
      </w:r>
      <w:proofErr w:type="spellStart"/>
      <w:r w:rsidRPr="00283EFB">
        <w:t>và</w:t>
      </w:r>
      <w:proofErr w:type="spellEnd"/>
      <w:r w:rsidRPr="00283EFB">
        <w:t xml:space="preserve"> </w:t>
      </w:r>
      <w:proofErr w:type="spellStart"/>
      <w:r w:rsidRPr="00283EFB">
        <w:t>uốn</w:t>
      </w:r>
      <w:proofErr w:type="spellEnd"/>
      <w:r w:rsidRPr="00283EFB">
        <w:t xml:space="preserve"> </w:t>
      </w:r>
      <w:proofErr w:type="spellStart"/>
      <w:r w:rsidRPr="00283EFB">
        <w:t>thép</w:t>
      </w:r>
      <w:proofErr w:type="spellEnd"/>
      <w:r w:rsidRPr="00283EFB">
        <w:t xml:space="preserve"> </w:t>
      </w:r>
      <w:proofErr w:type="spellStart"/>
      <w:r w:rsidRPr="00283EFB">
        <w:t>bằng</w:t>
      </w:r>
      <w:proofErr w:type="spellEnd"/>
      <w:r w:rsidRPr="00283EFB">
        <w:t xml:space="preserve"> </w:t>
      </w:r>
      <w:proofErr w:type="spellStart"/>
      <w:r w:rsidRPr="00283EFB">
        <w:t>phương</w:t>
      </w:r>
      <w:proofErr w:type="spellEnd"/>
      <w:r w:rsidRPr="00283EFB">
        <w:t xml:space="preserve"> </w:t>
      </w:r>
      <w:proofErr w:type="spellStart"/>
      <w:r w:rsidRPr="00283EFB">
        <w:t>pháp</w:t>
      </w:r>
      <w:proofErr w:type="spellEnd"/>
      <w:r w:rsidRPr="00283EFB">
        <w:t xml:space="preserve"> </w:t>
      </w:r>
      <w:proofErr w:type="spellStart"/>
      <w:r w:rsidRPr="00283EFB">
        <w:t>gia</w:t>
      </w:r>
      <w:proofErr w:type="spellEnd"/>
      <w:r w:rsidRPr="00283EFB">
        <w:t xml:space="preserve"> </w:t>
      </w:r>
      <w:proofErr w:type="spellStart"/>
      <w:r w:rsidRPr="00283EFB">
        <w:t>nhiệt</w:t>
      </w:r>
      <w:proofErr w:type="spellEnd"/>
      <w:r w:rsidRPr="00283EFB">
        <w:t>.</w:t>
      </w:r>
    </w:p>
    <w:p w14:paraId="09F3D1F4" w14:textId="77777777" w:rsidR="00311427" w:rsidRPr="00283EFB" w:rsidRDefault="00311427" w:rsidP="00311427">
      <w:pPr>
        <w:spacing w:before="100" w:after="100"/>
        <w:ind w:firstLine="357"/>
      </w:pPr>
      <w:r w:rsidRPr="00283EFB">
        <w:tab/>
        <w:t xml:space="preserve">- </w:t>
      </w:r>
      <w:proofErr w:type="spellStart"/>
      <w:r w:rsidRPr="00283EFB">
        <w:t>Cốt</w:t>
      </w:r>
      <w:proofErr w:type="spellEnd"/>
      <w:r w:rsidRPr="00283EFB">
        <w:t xml:space="preserve"> </w:t>
      </w:r>
      <w:proofErr w:type="spellStart"/>
      <w:r w:rsidRPr="00283EFB">
        <w:t>thép</w:t>
      </w:r>
      <w:proofErr w:type="spellEnd"/>
      <w:r w:rsidRPr="00283EFB">
        <w:t xml:space="preserve"> </w:t>
      </w:r>
      <w:proofErr w:type="spellStart"/>
      <w:r w:rsidRPr="00283EFB">
        <w:t>phải</w:t>
      </w:r>
      <w:proofErr w:type="spellEnd"/>
      <w:r w:rsidRPr="00283EFB">
        <w:t xml:space="preserve"> </w:t>
      </w:r>
      <w:proofErr w:type="spellStart"/>
      <w:r w:rsidRPr="00283EFB">
        <w:t>được</w:t>
      </w:r>
      <w:proofErr w:type="spellEnd"/>
      <w:r w:rsidRPr="00283EFB">
        <w:t xml:space="preserve"> </w:t>
      </w:r>
      <w:proofErr w:type="spellStart"/>
      <w:r w:rsidRPr="00283EFB">
        <w:t>cắt</w:t>
      </w:r>
      <w:proofErr w:type="spellEnd"/>
      <w:r w:rsidRPr="00283EFB">
        <w:t xml:space="preserve"> </w:t>
      </w:r>
      <w:proofErr w:type="spellStart"/>
      <w:r w:rsidRPr="00283EFB">
        <w:t>uốn</w:t>
      </w:r>
      <w:proofErr w:type="spellEnd"/>
      <w:r w:rsidRPr="00283EFB">
        <w:t xml:space="preserve"> </w:t>
      </w:r>
      <w:proofErr w:type="spellStart"/>
      <w:r w:rsidRPr="00283EFB">
        <w:t>phù</w:t>
      </w:r>
      <w:proofErr w:type="spellEnd"/>
      <w:r w:rsidRPr="00283EFB">
        <w:t xml:space="preserve"> </w:t>
      </w:r>
      <w:proofErr w:type="spellStart"/>
      <w:r w:rsidRPr="00283EFB">
        <w:t>hợp</w:t>
      </w:r>
      <w:proofErr w:type="spellEnd"/>
      <w:r w:rsidRPr="00283EFB">
        <w:t xml:space="preserve"> </w:t>
      </w:r>
      <w:proofErr w:type="spellStart"/>
      <w:r w:rsidRPr="00283EFB">
        <w:t>với</w:t>
      </w:r>
      <w:proofErr w:type="spellEnd"/>
      <w:r w:rsidRPr="00283EFB">
        <w:t xml:space="preserve"> </w:t>
      </w:r>
      <w:proofErr w:type="spellStart"/>
      <w:r w:rsidRPr="00283EFB">
        <w:t>hình</w:t>
      </w:r>
      <w:proofErr w:type="spellEnd"/>
      <w:r w:rsidRPr="00283EFB">
        <w:t xml:space="preserve"> </w:t>
      </w:r>
      <w:proofErr w:type="spellStart"/>
      <w:r w:rsidRPr="00283EFB">
        <w:t>dáng</w:t>
      </w:r>
      <w:proofErr w:type="spellEnd"/>
      <w:r w:rsidRPr="00283EFB">
        <w:t xml:space="preserve">, </w:t>
      </w:r>
      <w:proofErr w:type="spellStart"/>
      <w:r w:rsidRPr="00283EFB">
        <w:t>kích</w:t>
      </w:r>
      <w:proofErr w:type="spellEnd"/>
      <w:r w:rsidRPr="00283EFB">
        <w:t xml:space="preserve"> </w:t>
      </w:r>
      <w:proofErr w:type="spellStart"/>
      <w:r w:rsidRPr="00283EFB">
        <w:t>thước</w:t>
      </w:r>
      <w:proofErr w:type="spellEnd"/>
      <w:r w:rsidRPr="00283EFB">
        <w:t xml:space="preserve"> </w:t>
      </w:r>
      <w:proofErr w:type="spellStart"/>
      <w:r w:rsidRPr="00283EFB">
        <w:t>của</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Sản</w:t>
      </w:r>
      <w:proofErr w:type="spellEnd"/>
      <w:r w:rsidRPr="00283EFB">
        <w:t xml:space="preserve"> </w:t>
      </w:r>
      <w:proofErr w:type="spellStart"/>
      <w:r w:rsidRPr="00283EFB">
        <w:t>phẩm</w:t>
      </w:r>
      <w:proofErr w:type="spellEnd"/>
      <w:r w:rsidRPr="00283EFB">
        <w:t xml:space="preserve"> </w:t>
      </w:r>
      <w:proofErr w:type="spellStart"/>
      <w:r w:rsidRPr="00283EFB">
        <w:t>cốt</w:t>
      </w:r>
      <w:proofErr w:type="spellEnd"/>
      <w:r w:rsidRPr="00283EFB">
        <w:t xml:space="preserve"> </w:t>
      </w:r>
      <w:proofErr w:type="spellStart"/>
      <w:r w:rsidRPr="00283EFB">
        <w:t>thép</w:t>
      </w:r>
      <w:proofErr w:type="spellEnd"/>
      <w:r w:rsidRPr="00283EFB">
        <w:t xml:space="preserve"> </w:t>
      </w:r>
      <w:proofErr w:type="spellStart"/>
      <w:r w:rsidRPr="00283EFB">
        <w:t>đã</w:t>
      </w:r>
      <w:proofErr w:type="spellEnd"/>
      <w:r w:rsidRPr="00283EFB">
        <w:t xml:space="preserve"> </w:t>
      </w:r>
      <w:proofErr w:type="spellStart"/>
      <w:r w:rsidRPr="00283EFB">
        <w:t>cắt</w:t>
      </w:r>
      <w:proofErr w:type="spellEnd"/>
      <w:r w:rsidRPr="00283EFB">
        <w:t xml:space="preserve"> </w:t>
      </w:r>
      <w:proofErr w:type="spellStart"/>
      <w:r w:rsidRPr="00283EFB">
        <w:t>uốn</w:t>
      </w:r>
      <w:proofErr w:type="spellEnd"/>
      <w:r w:rsidRPr="00283EFB">
        <w:t xml:space="preserve"> </w:t>
      </w:r>
      <w:proofErr w:type="spellStart"/>
      <w:r w:rsidRPr="00283EFB">
        <w:t>được</w:t>
      </w:r>
      <w:proofErr w:type="spellEnd"/>
      <w:r w:rsidRPr="00283EFB">
        <w:t xml:space="preserve"> </w:t>
      </w:r>
      <w:proofErr w:type="spellStart"/>
      <w:r w:rsidRPr="00283EFB">
        <w:t>kiểm</w:t>
      </w:r>
      <w:proofErr w:type="spellEnd"/>
      <w:r w:rsidRPr="00283EFB">
        <w:t xml:space="preserve"> </w:t>
      </w:r>
      <w:proofErr w:type="spellStart"/>
      <w:r w:rsidRPr="00283EFB">
        <w:t>tra</w:t>
      </w:r>
      <w:proofErr w:type="spellEnd"/>
      <w:r w:rsidRPr="00283EFB">
        <w:t xml:space="preserve"> </w:t>
      </w:r>
      <w:proofErr w:type="spellStart"/>
      <w:r w:rsidRPr="00283EFB">
        <w:t>theo</w:t>
      </w:r>
      <w:proofErr w:type="spellEnd"/>
      <w:r w:rsidRPr="00283EFB">
        <w:t xml:space="preserve"> </w:t>
      </w:r>
      <w:proofErr w:type="spellStart"/>
      <w:r w:rsidRPr="00283EFB">
        <w:t>từng</w:t>
      </w:r>
      <w:proofErr w:type="spellEnd"/>
      <w:r w:rsidRPr="00283EFB">
        <w:t xml:space="preserve"> </w:t>
      </w:r>
      <w:proofErr w:type="spellStart"/>
      <w:r w:rsidRPr="00283EFB">
        <w:t>lô</w:t>
      </w:r>
      <w:proofErr w:type="spellEnd"/>
      <w:r w:rsidRPr="00283EFB">
        <w:t>.</w:t>
      </w:r>
    </w:p>
    <w:p w14:paraId="69CA2ECB" w14:textId="77777777" w:rsidR="00311427" w:rsidRPr="00283EFB" w:rsidRDefault="00311427" w:rsidP="00311427">
      <w:pPr>
        <w:spacing w:before="100" w:after="100"/>
        <w:ind w:firstLine="357"/>
      </w:pPr>
      <w:r w:rsidRPr="00283EFB">
        <w:tab/>
        <w:t xml:space="preserve">- </w:t>
      </w:r>
      <w:proofErr w:type="spellStart"/>
      <w:r w:rsidRPr="00283EFB">
        <w:t>Trị</w:t>
      </w:r>
      <w:proofErr w:type="spellEnd"/>
      <w:r w:rsidRPr="00283EFB">
        <w:t xml:space="preserve"> </w:t>
      </w:r>
      <w:proofErr w:type="spellStart"/>
      <w:r w:rsidRPr="00283EFB">
        <w:t>số</w:t>
      </w:r>
      <w:proofErr w:type="spellEnd"/>
      <w:r w:rsidRPr="00283EFB">
        <w:t xml:space="preserve"> </w:t>
      </w:r>
      <w:proofErr w:type="spellStart"/>
      <w:r w:rsidRPr="00283EFB">
        <w:t>sai</w:t>
      </w:r>
      <w:proofErr w:type="spellEnd"/>
      <w:r w:rsidRPr="00283EFB">
        <w:t xml:space="preserve"> </w:t>
      </w:r>
      <w:proofErr w:type="spellStart"/>
      <w:r w:rsidRPr="00283EFB">
        <w:t>lệch</w:t>
      </w:r>
      <w:proofErr w:type="spellEnd"/>
      <w:r w:rsidRPr="00283EFB">
        <w:t xml:space="preserve"> </w:t>
      </w:r>
      <w:proofErr w:type="spellStart"/>
      <w:r w:rsidRPr="00283EFB">
        <w:t>không</w:t>
      </w:r>
      <w:proofErr w:type="spellEnd"/>
      <w:r w:rsidRPr="00283EFB">
        <w:t xml:space="preserve"> </w:t>
      </w:r>
      <w:proofErr w:type="spellStart"/>
      <w:r w:rsidRPr="00283EFB">
        <w:t>được</w:t>
      </w:r>
      <w:proofErr w:type="spellEnd"/>
      <w:r w:rsidRPr="00283EFB">
        <w:t xml:space="preserve"> </w:t>
      </w:r>
      <w:proofErr w:type="spellStart"/>
      <w:r w:rsidRPr="00283EFB">
        <w:t>vượt</w:t>
      </w:r>
      <w:proofErr w:type="spellEnd"/>
      <w:r w:rsidRPr="00283EFB">
        <w:t xml:space="preserve"> </w:t>
      </w:r>
      <w:proofErr w:type="spellStart"/>
      <w:r w:rsidRPr="00283EFB">
        <w:t>quá</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của</w:t>
      </w:r>
      <w:proofErr w:type="spellEnd"/>
      <w:r w:rsidRPr="00283EFB">
        <w:t xml:space="preserve"> TCVN.</w:t>
      </w:r>
    </w:p>
    <w:p w14:paraId="0C720195" w14:textId="77777777" w:rsidR="00311427" w:rsidRPr="00283EFB" w:rsidRDefault="00311427" w:rsidP="00311427">
      <w:pPr>
        <w:spacing w:before="100" w:after="100"/>
        <w:ind w:firstLine="357"/>
      </w:pPr>
      <w:r w:rsidRPr="00283EFB">
        <w:tab/>
        <w:t xml:space="preserve">- </w:t>
      </w:r>
      <w:proofErr w:type="spellStart"/>
      <w:r w:rsidRPr="00283EFB">
        <w:t>Việc</w:t>
      </w:r>
      <w:proofErr w:type="spellEnd"/>
      <w:r w:rsidRPr="00283EFB">
        <w:t xml:space="preserve"> </w:t>
      </w:r>
      <w:proofErr w:type="spellStart"/>
      <w:r w:rsidRPr="00283EFB">
        <w:t>nối</w:t>
      </w:r>
      <w:proofErr w:type="spellEnd"/>
      <w:r w:rsidRPr="00283EFB">
        <w:t xml:space="preserve"> </w:t>
      </w:r>
      <w:proofErr w:type="spellStart"/>
      <w:r w:rsidRPr="00283EFB">
        <w:t>cốt</w:t>
      </w:r>
      <w:proofErr w:type="spellEnd"/>
      <w:r w:rsidRPr="00283EFB">
        <w:t xml:space="preserve"> </w:t>
      </w:r>
      <w:proofErr w:type="spellStart"/>
      <w:r w:rsidRPr="00283EFB">
        <w:t>thép</w:t>
      </w:r>
      <w:proofErr w:type="spellEnd"/>
      <w:r w:rsidRPr="00283EFB">
        <w:t xml:space="preserve"> </w:t>
      </w:r>
      <w:proofErr w:type="spellStart"/>
      <w:r w:rsidRPr="00283EFB">
        <w:t>bằng</w:t>
      </w:r>
      <w:proofErr w:type="spellEnd"/>
      <w:r w:rsidRPr="00283EFB">
        <w:t xml:space="preserve"> </w:t>
      </w:r>
      <w:proofErr w:type="spellStart"/>
      <w:r w:rsidRPr="00283EFB">
        <w:t>phương</w:t>
      </w:r>
      <w:proofErr w:type="spellEnd"/>
      <w:r w:rsidRPr="00283EFB">
        <w:t xml:space="preserve"> </w:t>
      </w:r>
      <w:proofErr w:type="spellStart"/>
      <w:r w:rsidRPr="00283EFB">
        <w:t>pháp</w:t>
      </w:r>
      <w:proofErr w:type="spellEnd"/>
      <w:r w:rsidRPr="00283EFB">
        <w:t xml:space="preserve"> </w:t>
      </w:r>
      <w:proofErr w:type="spellStart"/>
      <w:r w:rsidRPr="00283EFB">
        <w:t>nối</w:t>
      </w:r>
      <w:proofErr w:type="spellEnd"/>
      <w:r w:rsidRPr="00283EFB">
        <w:t xml:space="preserve"> </w:t>
      </w:r>
      <w:proofErr w:type="spellStart"/>
      <w:r w:rsidRPr="00283EFB">
        <w:t>buộc</w:t>
      </w:r>
      <w:proofErr w:type="spellEnd"/>
      <w:r w:rsidRPr="00283EFB">
        <w:t xml:space="preserve"> </w:t>
      </w:r>
      <w:proofErr w:type="spellStart"/>
      <w:r w:rsidRPr="00283EFB">
        <w:t>hoặc</w:t>
      </w:r>
      <w:proofErr w:type="spellEnd"/>
      <w:r w:rsidRPr="00283EFB">
        <w:t xml:space="preserve"> </w:t>
      </w:r>
      <w:proofErr w:type="spellStart"/>
      <w:r w:rsidRPr="00283EFB">
        <w:t>liên</w:t>
      </w:r>
      <w:proofErr w:type="spellEnd"/>
      <w:r w:rsidRPr="00283EFB">
        <w:t xml:space="preserve"> </w:t>
      </w:r>
      <w:proofErr w:type="spellStart"/>
      <w:r w:rsidRPr="00283EFB">
        <w:t>kết</w:t>
      </w:r>
      <w:proofErr w:type="spellEnd"/>
      <w:r w:rsidRPr="00283EFB">
        <w:t xml:space="preserve"> </w:t>
      </w:r>
      <w:proofErr w:type="spellStart"/>
      <w:r w:rsidRPr="00283EFB">
        <w:t>hàn</w:t>
      </w:r>
      <w:proofErr w:type="spellEnd"/>
      <w:r w:rsidRPr="00283EFB">
        <w:t xml:space="preserve"> </w:t>
      </w:r>
      <w:proofErr w:type="spellStart"/>
      <w:r w:rsidRPr="00283EFB">
        <w:t>phải</w:t>
      </w:r>
      <w:proofErr w:type="spellEnd"/>
      <w:r w:rsidRPr="00283EFB">
        <w:t xml:space="preserve"> </w:t>
      </w:r>
      <w:proofErr w:type="spellStart"/>
      <w:r w:rsidRPr="00283EFB">
        <w:t>tuân</w:t>
      </w:r>
      <w:proofErr w:type="spellEnd"/>
      <w:r w:rsidRPr="00283EFB">
        <w:t xml:space="preserve"> </w:t>
      </w:r>
      <w:proofErr w:type="spellStart"/>
      <w:r w:rsidRPr="00283EFB">
        <w:t>thủ</w:t>
      </w:r>
      <w:proofErr w:type="spellEnd"/>
      <w:r w:rsidRPr="00283EFB">
        <w:t xml:space="preserve"> </w:t>
      </w:r>
      <w:proofErr w:type="spellStart"/>
      <w:r w:rsidRPr="00283EFB">
        <w:t>theo</w:t>
      </w:r>
      <w:proofErr w:type="spellEnd"/>
      <w:r w:rsidRPr="00283EFB">
        <w:t xml:space="preserve"> </w:t>
      </w:r>
      <w:proofErr w:type="spellStart"/>
      <w:r w:rsidRPr="00283EFB">
        <w:t>chỉ</w:t>
      </w:r>
      <w:proofErr w:type="spellEnd"/>
      <w:r w:rsidRPr="00283EFB">
        <w:t xml:space="preserve"> </w:t>
      </w:r>
      <w:proofErr w:type="spellStart"/>
      <w:r w:rsidRPr="00283EFB">
        <w:t>định</w:t>
      </w:r>
      <w:proofErr w:type="spellEnd"/>
      <w:r w:rsidRPr="00283EFB">
        <w:t xml:space="preserve"> </w:t>
      </w:r>
      <w:proofErr w:type="spellStart"/>
      <w:r w:rsidRPr="00283EFB">
        <w:t>của</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Vị</w:t>
      </w:r>
      <w:proofErr w:type="spellEnd"/>
      <w:r w:rsidRPr="00283EFB">
        <w:t xml:space="preserve"> </w:t>
      </w:r>
      <w:proofErr w:type="spellStart"/>
      <w:r w:rsidRPr="00283EFB">
        <w:t>trí</w:t>
      </w:r>
      <w:proofErr w:type="spellEnd"/>
      <w:r w:rsidRPr="00283EFB">
        <w:t xml:space="preserve"> </w:t>
      </w:r>
      <w:proofErr w:type="spellStart"/>
      <w:r w:rsidRPr="00283EFB">
        <w:t>điểm</w:t>
      </w:r>
      <w:proofErr w:type="spellEnd"/>
      <w:r w:rsidRPr="00283EFB">
        <w:t xml:space="preserve"> </w:t>
      </w:r>
      <w:proofErr w:type="spellStart"/>
      <w:r w:rsidRPr="00283EFB">
        <w:t>nối</w:t>
      </w:r>
      <w:proofErr w:type="spellEnd"/>
      <w:r w:rsidRPr="00283EFB">
        <w:t xml:space="preserve">, </w:t>
      </w:r>
      <w:proofErr w:type="spellStart"/>
      <w:r w:rsidRPr="00283EFB">
        <w:t>chiều</w:t>
      </w:r>
      <w:proofErr w:type="spellEnd"/>
      <w:r w:rsidRPr="00283EFB">
        <w:t xml:space="preserve"> </w:t>
      </w:r>
      <w:proofErr w:type="spellStart"/>
      <w:r w:rsidRPr="00283EFB">
        <w:t>dài</w:t>
      </w:r>
      <w:proofErr w:type="spellEnd"/>
      <w:r w:rsidRPr="00283EFB">
        <w:t xml:space="preserve"> </w:t>
      </w:r>
      <w:proofErr w:type="spellStart"/>
      <w:r w:rsidRPr="00283EFB">
        <w:t>nối</w:t>
      </w:r>
      <w:proofErr w:type="spellEnd"/>
      <w:r w:rsidRPr="00283EFB">
        <w:t xml:space="preserve"> </w:t>
      </w:r>
      <w:proofErr w:type="spellStart"/>
      <w:r w:rsidRPr="00283EFB">
        <w:t>chồng</w:t>
      </w:r>
      <w:proofErr w:type="spellEnd"/>
      <w:r w:rsidRPr="00283EFB">
        <w:t>...</w:t>
      </w:r>
    </w:p>
    <w:p w14:paraId="0CB370D2" w14:textId="77777777" w:rsidR="00311427" w:rsidRPr="00283EFB" w:rsidRDefault="00311427" w:rsidP="00311427">
      <w:pPr>
        <w:spacing w:before="100" w:after="100"/>
        <w:ind w:firstLine="357"/>
      </w:pPr>
      <w:r w:rsidRPr="00283EFB">
        <w:tab/>
        <w:t xml:space="preserve">- Liên </w:t>
      </w:r>
      <w:proofErr w:type="spellStart"/>
      <w:r w:rsidRPr="00283EFB">
        <w:t>kết</w:t>
      </w:r>
      <w:proofErr w:type="spellEnd"/>
      <w:r w:rsidRPr="00283EFB">
        <w:t xml:space="preserve"> </w:t>
      </w:r>
      <w:proofErr w:type="spellStart"/>
      <w:r w:rsidRPr="00283EFB">
        <w:t>hàn</w:t>
      </w:r>
      <w:proofErr w:type="spellEnd"/>
      <w:r w:rsidRPr="00283EFB">
        <w:t xml:space="preserve"> </w:t>
      </w:r>
      <w:proofErr w:type="spellStart"/>
      <w:r w:rsidRPr="00283EFB">
        <w:t>phải</w:t>
      </w:r>
      <w:proofErr w:type="spellEnd"/>
      <w:r w:rsidRPr="00283EFB">
        <w:t xml:space="preserve"> </w:t>
      </w:r>
      <w:proofErr w:type="spellStart"/>
      <w:r w:rsidRPr="00283EFB">
        <w:t>đảm</w:t>
      </w:r>
      <w:proofErr w:type="spellEnd"/>
      <w:r w:rsidRPr="00283EFB">
        <w:t xml:space="preserve"> </w:t>
      </w:r>
      <w:proofErr w:type="spellStart"/>
      <w:r w:rsidRPr="00283EFB">
        <w:t>bảo</w:t>
      </w:r>
      <w:proofErr w:type="spellEnd"/>
      <w:r w:rsidRPr="00283EFB">
        <w:t xml:space="preserve"> </w:t>
      </w:r>
      <w:proofErr w:type="spellStart"/>
      <w:r w:rsidRPr="00283EFB">
        <w:t>chất</w:t>
      </w:r>
      <w:proofErr w:type="spellEnd"/>
      <w:r w:rsidRPr="00283EFB">
        <w:t xml:space="preserve"> </w:t>
      </w:r>
      <w:proofErr w:type="spellStart"/>
      <w:r w:rsidRPr="00283EFB">
        <w:t>lượng</w:t>
      </w:r>
      <w:proofErr w:type="spellEnd"/>
      <w:r w:rsidRPr="00283EFB">
        <w:t xml:space="preserve"> </w:t>
      </w:r>
      <w:proofErr w:type="spellStart"/>
      <w:r w:rsidRPr="00283EFB">
        <w:t>mối</w:t>
      </w:r>
      <w:proofErr w:type="spellEnd"/>
      <w:r w:rsidRPr="00283EFB">
        <w:t xml:space="preserve"> </w:t>
      </w:r>
      <w:proofErr w:type="spellStart"/>
      <w:r w:rsidRPr="00283EFB">
        <w:t>hàn</w:t>
      </w:r>
      <w:proofErr w:type="spellEnd"/>
      <w:r w:rsidRPr="00283EFB">
        <w:t xml:space="preserve"> </w:t>
      </w:r>
      <w:proofErr w:type="spellStart"/>
      <w:r w:rsidRPr="00283EFB">
        <w:t>theo</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kỹ</w:t>
      </w:r>
      <w:proofErr w:type="spellEnd"/>
      <w:r w:rsidRPr="00283EFB">
        <w:t xml:space="preserve"> </w:t>
      </w:r>
      <w:proofErr w:type="spellStart"/>
      <w:r w:rsidRPr="00283EFB">
        <w:t>thuật</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Bề</w:t>
      </w:r>
      <w:proofErr w:type="spellEnd"/>
      <w:r w:rsidRPr="00283EFB">
        <w:t xml:space="preserve"> </w:t>
      </w:r>
      <w:proofErr w:type="spellStart"/>
      <w:r w:rsidRPr="00283EFB">
        <w:t>mặt</w:t>
      </w:r>
      <w:proofErr w:type="spellEnd"/>
      <w:r w:rsidRPr="00283EFB">
        <w:t xml:space="preserve"> </w:t>
      </w:r>
      <w:proofErr w:type="spellStart"/>
      <w:r w:rsidRPr="00283EFB">
        <w:t>mối</w:t>
      </w:r>
      <w:proofErr w:type="spellEnd"/>
      <w:r w:rsidRPr="00283EFB">
        <w:t xml:space="preserve"> </w:t>
      </w:r>
      <w:proofErr w:type="spellStart"/>
      <w:r w:rsidRPr="00283EFB">
        <w:t>hàn</w:t>
      </w:r>
      <w:proofErr w:type="spellEnd"/>
      <w:r w:rsidRPr="00283EFB">
        <w:t xml:space="preserve"> </w:t>
      </w:r>
      <w:proofErr w:type="spellStart"/>
      <w:r w:rsidRPr="00283EFB">
        <w:t>phải</w:t>
      </w:r>
      <w:proofErr w:type="spellEnd"/>
      <w:r w:rsidRPr="00283EFB">
        <w:t xml:space="preserve"> </w:t>
      </w:r>
      <w:proofErr w:type="spellStart"/>
      <w:r w:rsidRPr="00283EFB">
        <w:t>nhẵn</w:t>
      </w:r>
      <w:proofErr w:type="spellEnd"/>
      <w:r w:rsidRPr="00283EFB">
        <w:t xml:space="preserve">, </w:t>
      </w:r>
      <w:proofErr w:type="spellStart"/>
      <w:r w:rsidRPr="00283EFB">
        <w:t>không</w:t>
      </w:r>
      <w:proofErr w:type="spellEnd"/>
      <w:r w:rsidRPr="00283EFB">
        <w:t xml:space="preserve"> </w:t>
      </w:r>
      <w:proofErr w:type="spellStart"/>
      <w:r w:rsidRPr="00283EFB">
        <w:t>cháy</w:t>
      </w:r>
      <w:proofErr w:type="spellEnd"/>
      <w:r w:rsidRPr="00283EFB">
        <w:t xml:space="preserve"> </w:t>
      </w:r>
      <w:proofErr w:type="spellStart"/>
      <w:r w:rsidRPr="00283EFB">
        <w:t>thép</w:t>
      </w:r>
      <w:proofErr w:type="spellEnd"/>
      <w:r w:rsidRPr="00283EFB">
        <w:t xml:space="preserve"> </w:t>
      </w:r>
      <w:proofErr w:type="spellStart"/>
      <w:r w:rsidRPr="00283EFB">
        <w:t>cơ</w:t>
      </w:r>
      <w:proofErr w:type="spellEnd"/>
      <w:r w:rsidRPr="00283EFB">
        <w:t xml:space="preserve"> </w:t>
      </w:r>
      <w:proofErr w:type="spellStart"/>
      <w:r w:rsidRPr="00283EFB">
        <w:t>bản</w:t>
      </w:r>
      <w:proofErr w:type="spellEnd"/>
      <w:r w:rsidRPr="00283EFB">
        <w:t xml:space="preserve">, </w:t>
      </w:r>
      <w:proofErr w:type="spellStart"/>
      <w:r w:rsidRPr="00283EFB">
        <w:t>không</w:t>
      </w:r>
      <w:proofErr w:type="spellEnd"/>
      <w:r w:rsidRPr="00283EFB">
        <w:t xml:space="preserve"> </w:t>
      </w:r>
      <w:proofErr w:type="spellStart"/>
      <w:r w:rsidRPr="00283EFB">
        <w:t>đứt</w:t>
      </w:r>
      <w:proofErr w:type="spellEnd"/>
      <w:r w:rsidRPr="00283EFB">
        <w:t xml:space="preserve"> </w:t>
      </w:r>
      <w:proofErr w:type="spellStart"/>
      <w:r w:rsidRPr="00283EFB">
        <w:t>quãng</w:t>
      </w:r>
      <w:proofErr w:type="spellEnd"/>
      <w:r w:rsidRPr="00283EFB">
        <w:t xml:space="preserve">, </w:t>
      </w:r>
      <w:proofErr w:type="spellStart"/>
      <w:r w:rsidRPr="00283EFB">
        <w:t>không</w:t>
      </w:r>
      <w:proofErr w:type="spellEnd"/>
      <w:r w:rsidRPr="00283EFB">
        <w:t xml:space="preserve"> </w:t>
      </w:r>
      <w:proofErr w:type="spellStart"/>
      <w:r w:rsidRPr="00283EFB">
        <w:t>thu</w:t>
      </w:r>
      <w:proofErr w:type="spellEnd"/>
      <w:r w:rsidRPr="00283EFB">
        <w:t xml:space="preserve"> </w:t>
      </w:r>
      <w:proofErr w:type="spellStart"/>
      <w:r w:rsidRPr="00283EFB">
        <w:t>hẹp</w:t>
      </w:r>
      <w:proofErr w:type="spellEnd"/>
      <w:r w:rsidRPr="00283EFB">
        <w:t xml:space="preserve"> </w:t>
      </w:r>
      <w:proofErr w:type="spellStart"/>
      <w:r w:rsidRPr="00283EFB">
        <w:t>cục</w:t>
      </w:r>
      <w:proofErr w:type="spellEnd"/>
      <w:r w:rsidRPr="00283EFB">
        <w:t xml:space="preserve"> </w:t>
      </w:r>
      <w:proofErr w:type="spellStart"/>
      <w:r w:rsidRPr="00283EFB">
        <w:t>bộ</w:t>
      </w:r>
      <w:proofErr w:type="spellEnd"/>
      <w:r w:rsidRPr="00283EFB">
        <w:t xml:space="preserve"> </w:t>
      </w:r>
      <w:proofErr w:type="spellStart"/>
      <w:r w:rsidRPr="00283EFB">
        <w:t>và</w:t>
      </w:r>
      <w:proofErr w:type="spellEnd"/>
      <w:r w:rsidRPr="00283EFB">
        <w:t xml:space="preserve"> </w:t>
      </w:r>
      <w:proofErr w:type="spellStart"/>
      <w:r w:rsidRPr="00283EFB">
        <w:t>không</w:t>
      </w:r>
      <w:proofErr w:type="spellEnd"/>
      <w:r w:rsidRPr="00283EFB">
        <w:t xml:space="preserve"> </w:t>
      </w:r>
      <w:proofErr w:type="spellStart"/>
      <w:r w:rsidRPr="00283EFB">
        <w:t>có</w:t>
      </w:r>
      <w:proofErr w:type="spellEnd"/>
      <w:r w:rsidRPr="00283EFB">
        <w:t xml:space="preserve"> </w:t>
      </w:r>
      <w:proofErr w:type="spellStart"/>
      <w:r w:rsidRPr="00283EFB">
        <w:t>bọt</w:t>
      </w:r>
      <w:proofErr w:type="spellEnd"/>
      <w:r w:rsidRPr="00283EFB">
        <w:t xml:space="preserve">, </w:t>
      </w:r>
      <w:proofErr w:type="spellStart"/>
      <w:r w:rsidRPr="00283EFB">
        <w:t>xỉ</w:t>
      </w:r>
      <w:proofErr w:type="spellEnd"/>
      <w:r w:rsidRPr="00283EFB">
        <w:t xml:space="preserve">. </w:t>
      </w:r>
      <w:proofErr w:type="spellStart"/>
      <w:r w:rsidRPr="00283EFB">
        <w:t>Mối</w:t>
      </w:r>
      <w:proofErr w:type="spellEnd"/>
      <w:r w:rsidRPr="00283EFB">
        <w:t xml:space="preserve"> </w:t>
      </w:r>
      <w:proofErr w:type="spellStart"/>
      <w:r w:rsidRPr="00283EFB">
        <w:t>hàn</w:t>
      </w:r>
      <w:proofErr w:type="spellEnd"/>
      <w:r w:rsidRPr="00283EFB">
        <w:t xml:space="preserve"> </w:t>
      </w:r>
      <w:proofErr w:type="spellStart"/>
      <w:r w:rsidRPr="00283EFB">
        <w:t>phải</w:t>
      </w:r>
      <w:proofErr w:type="spellEnd"/>
      <w:r w:rsidRPr="00283EFB">
        <w:t xml:space="preserve"> </w:t>
      </w:r>
      <w:proofErr w:type="spellStart"/>
      <w:r w:rsidRPr="00283EFB">
        <w:t>đảm</w:t>
      </w:r>
      <w:proofErr w:type="spellEnd"/>
      <w:r w:rsidRPr="00283EFB">
        <w:t xml:space="preserve"> </w:t>
      </w:r>
      <w:proofErr w:type="spellStart"/>
      <w:r w:rsidRPr="00283EFB">
        <w:t>bảo</w:t>
      </w:r>
      <w:proofErr w:type="spellEnd"/>
      <w:r w:rsidRPr="00283EFB">
        <w:t xml:space="preserve"> </w:t>
      </w:r>
      <w:proofErr w:type="spellStart"/>
      <w:r w:rsidRPr="00283EFB">
        <w:t>chiều</w:t>
      </w:r>
      <w:proofErr w:type="spellEnd"/>
      <w:r w:rsidRPr="00283EFB">
        <w:t xml:space="preserve"> </w:t>
      </w:r>
      <w:proofErr w:type="spellStart"/>
      <w:r w:rsidRPr="00283EFB">
        <w:t>dài</w:t>
      </w:r>
      <w:proofErr w:type="spellEnd"/>
      <w:r w:rsidRPr="00283EFB">
        <w:t xml:space="preserve">, </w:t>
      </w:r>
      <w:proofErr w:type="spellStart"/>
      <w:r w:rsidRPr="00283EFB">
        <w:t>chiều</w:t>
      </w:r>
      <w:proofErr w:type="spellEnd"/>
      <w:r w:rsidRPr="00283EFB">
        <w:t xml:space="preserve"> </w:t>
      </w:r>
      <w:proofErr w:type="spellStart"/>
      <w:r w:rsidRPr="00283EFB">
        <w:t>cao</w:t>
      </w:r>
      <w:proofErr w:type="spellEnd"/>
      <w:r w:rsidRPr="00283EFB">
        <w:t xml:space="preserve"> </w:t>
      </w:r>
      <w:proofErr w:type="spellStart"/>
      <w:r w:rsidRPr="00283EFB">
        <w:t>đường</w:t>
      </w:r>
      <w:proofErr w:type="spellEnd"/>
      <w:r w:rsidRPr="00283EFB">
        <w:t xml:space="preserve"> </w:t>
      </w:r>
      <w:proofErr w:type="spellStart"/>
      <w:r w:rsidRPr="00283EFB">
        <w:t>hàn</w:t>
      </w:r>
      <w:proofErr w:type="spellEnd"/>
      <w:r w:rsidRPr="00283EFB">
        <w:t xml:space="preserve"> </w:t>
      </w:r>
      <w:proofErr w:type="spellStart"/>
      <w:r w:rsidRPr="00283EFB">
        <w:t>theo</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w:t>
      </w:r>
    </w:p>
    <w:p w14:paraId="5AFBEAE6" w14:textId="77777777" w:rsidR="00311427" w:rsidRPr="00283EFB" w:rsidRDefault="00311427" w:rsidP="00311427">
      <w:pPr>
        <w:spacing w:before="100" w:after="100"/>
        <w:ind w:firstLine="357"/>
      </w:pPr>
      <w:r w:rsidRPr="00283EFB">
        <w:tab/>
        <w:t xml:space="preserve">- Khi </w:t>
      </w:r>
      <w:proofErr w:type="spellStart"/>
      <w:r w:rsidRPr="00283EFB">
        <w:t>chọn</w:t>
      </w:r>
      <w:proofErr w:type="spellEnd"/>
      <w:r w:rsidRPr="00283EFB">
        <w:t xml:space="preserve"> </w:t>
      </w:r>
      <w:proofErr w:type="spellStart"/>
      <w:r w:rsidRPr="00283EFB">
        <w:t>phương</w:t>
      </w:r>
      <w:proofErr w:type="spellEnd"/>
      <w:r w:rsidRPr="00283EFB">
        <w:t xml:space="preserve"> </w:t>
      </w:r>
      <w:proofErr w:type="spellStart"/>
      <w:r w:rsidRPr="00283EFB">
        <w:t>pháp</w:t>
      </w:r>
      <w:proofErr w:type="spellEnd"/>
      <w:r w:rsidRPr="00283EFB">
        <w:t xml:space="preserve"> </w:t>
      </w:r>
      <w:proofErr w:type="spellStart"/>
      <w:r w:rsidRPr="00283EFB">
        <w:t>và</w:t>
      </w:r>
      <w:proofErr w:type="spellEnd"/>
      <w:r w:rsidRPr="00283EFB">
        <w:t xml:space="preserve"> </w:t>
      </w:r>
      <w:proofErr w:type="spellStart"/>
      <w:r w:rsidRPr="00283EFB">
        <w:t>công</w:t>
      </w:r>
      <w:proofErr w:type="spellEnd"/>
      <w:r w:rsidRPr="00283EFB">
        <w:t xml:space="preserve"> </w:t>
      </w:r>
      <w:proofErr w:type="spellStart"/>
      <w:r w:rsidRPr="00283EFB">
        <w:t>nghệ</w:t>
      </w:r>
      <w:proofErr w:type="spellEnd"/>
      <w:r w:rsidRPr="00283EFB">
        <w:t xml:space="preserve"> </w:t>
      </w:r>
      <w:proofErr w:type="spellStart"/>
      <w:r w:rsidRPr="00283EFB">
        <w:t>hàn</w:t>
      </w:r>
      <w:proofErr w:type="spellEnd"/>
      <w:r w:rsidRPr="00283EFB">
        <w:t xml:space="preserve"> </w:t>
      </w:r>
      <w:proofErr w:type="spellStart"/>
      <w:r w:rsidRPr="00283EFB">
        <w:t>cần</w:t>
      </w:r>
      <w:proofErr w:type="spellEnd"/>
      <w:r w:rsidRPr="00283EFB">
        <w:t xml:space="preserve"> </w:t>
      </w:r>
      <w:proofErr w:type="spellStart"/>
      <w:r w:rsidRPr="00283EFB">
        <w:t>tuân</w:t>
      </w:r>
      <w:proofErr w:type="spellEnd"/>
      <w:r w:rsidRPr="00283EFB">
        <w:t xml:space="preserve"> </w:t>
      </w:r>
      <w:proofErr w:type="spellStart"/>
      <w:r w:rsidRPr="00283EFB">
        <w:t>thủ</w:t>
      </w:r>
      <w:proofErr w:type="spellEnd"/>
      <w:r w:rsidRPr="00283EFB">
        <w:t xml:space="preserve"> </w:t>
      </w:r>
      <w:proofErr w:type="spellStart"/>
      <w:r w:rsidRPr="00283EFB">
        <w:t>theo</w:t>
      </w:r>
      <w:proofErr w:type="spellEnd"/>
      <w:r w:rsidRPr="00283EFB">
        <w:t xml:space="preserve"> </w:t>
      </w:r>
      <w:proofErr w:type="spellStart"/>
      <w:r w:rsidRPr="00283EFB">
        <w:t>Tiêu</w:t>
      </w:r>
      <w:proofErr w:type="spellEnd"/>
      <w:r w:rsidRPr="00283EFB">
        <w:t xml:space="preserve"> </w:t>
      </w:r>
      <w:proofErr w:type="spellStart"/>
      <w:r w:rsidRPr="00283EFB">
        <w:t>chuẩn</w:t>
      </w:r>
      <w:proofErr w:type="spellEnd"/>
      <w:r w:rsidRPr="00283EFB">
        <w:t xml:space="preserve"> “</w:t>
      </w:r>
      <w:proofErr w:type="spellStart"/>
      <w:r w:rsidRPr="00283EFB">
        <w:t>Chỉ</w:t>
      </w:r>
      <w:proofErr w:type="spellEnd"/>
      <w:r w:rsidRPr="00283EFB">
        <w:t xml:space="preserve"> </w:t>
      </w:r>
      <w:proofErr w:type="spellStart"/>
      <w:r w:rsidRPr="00283EFB">
        <w:t>dẫn</w:t>
      </w:r>
      <w:proofErr w:type="spellEnd"/>
      <w:r w:rsidRPr="00283EFB">
        <w:t xml:space="preserve"> </w:t>
      </w:r>
      <w:proofErr w:type="spellStart"/>
      <w:r w:rsidRPr="00283EFB">
        <w:t>hàn</w:t>
      </w:r>
      <w:proofErr w:type="spellEnd"/>
      <w:r w:rsidRPr="00283EFB">
        <w:t xml:space="preserve"> </w:t>
      </w:r>
      <w:proofErr w:type="spellStart"/>
      <w:r w:rsidRPr="00283EFB">
        <w:t>cốt</w:t>
      </w:r>
      <w:proofErr w:type="spellEnd"/>
      <w:r w:rsidRPr="00283EFB">
        <w:t xml:space="preserve"> </w:t>
      </w:r>
      <w:proofErr w:type="spellStart"/>
      <w:r w:rsidRPr="00283EFB">
        <w:t>thép</w:t>
      </w:r>
      <w:proofErr w:type="spellEnd"/>
      <w:r w:rsidRPr="00283EFB">
        <w:t xml:space="preserve"> </w:t>
      </w:r>
      <w:proofErr w:type="spellStart"/>
      <w:r w:rsidRPr="00283EFB">
        <w:t>và</w:t>
      </w:r>
      <w:proofErr w:type="spellEnd"/>
      <w:r w:rsidRPr="00283EFB">
        <w:t xml:space="preserve"> chi </w:t>
      </w:r>
      <w:proofErr w:type="spellStart"/>
      <w:r w:rsidRPr="00283EFB">
        <w:t>tiết</w:t>
      </w:r>
      <w:proofErr w:type="spellEnd"/>
      <w:r w:rsidRPr="00283EFB">
        <w:t xml:space="preserve"> </w:t>
      </w:r>
      <w:proofErr w:type="spellStart"/>
      <w:r w:rsidRPr="00283EFB">
        <w:t>đặt</w:t>
      </w:r>
      <w:proofErr w:type="spellEnd"/>
      <w:r w:rsidRPr="00283EFB">
        <w:t xml:space="preserve"> </w:t>
      </w:r>
      <w:proofErr w:type="spellStart"/>
      <w:r w:rsidRPr="00283EFB">
        <w:t>sẵn</w:t>
      </w:r>
      <w:proofErr w:type="spellEnd"/>
      <w:r w:rsidRPr="00283EFB">
        <w:t xml:space="preserve"> </w:t>
      </w:r>
      <w:proofErr w:type="spellStart"/>
      <w:r w:rsidRPr="00283EFB">
        <w:t>trong</w:t>
      </w:r>
      <w:proofErr w:type="spellEnd"/>
      <w:r w:rsidRPr="00283EFB">
        <w:t xml:space="preserve"> </w:t>
      </w:r>
      <w:proofErr w:type="spellStart"/>
      <w:r w:rsidRPr="00283EFB">
        <w:t>kết</w:t>
      </w:r>
      <w:proofErr w:type="spellEnd"/>
      <w:r w:rsidRPr="00283EFB">
        <w:t xml:space="preserve"> </w:t>
      </w:r>
      <w:proofErr w:type="spellStart"/>
      <w:r w:rsidRPr="00283EFB">
        <w:t>cấu</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cốt</w:t>
      </w:r>
      <w:proofErr w:type="spellEnd"/>
      <w:r w:rsidRPr="00283EFB">
        <w:t xml:space="preserve"> </w:t>
      </w:r>
      <w:proofErr w:type="spellStart"/>
      <w:r w:rsidRPr="00283EFB">
        <w:t>thép</w:t>
      </w:r>
      <w:proofErr w:type="spellEnd"/>
      <w:r w:rsidRPr="00283EFB">
        <w:t>”.</w:t>
      </w:r>
    </w:p>
    <w:p w14:paraId="0D6F65C1" w14:textId="77777777" w:rsidR="00311427" w:rsidRPr="00283EFB" w:rsidRDefault="00311427" w:rsidP="00311427">
      <w:pPr>
        <w:spacing w:before="100" w:after="100"/>
        <w:ind w:firstLine="357"/>
      </w:pPr>
      <w:r w:rsidRPr="00283EFB">
        <w:tab/>
        <w:t xml:space="preserve">- Liên </w:t>
      </w:r>
      <w:proofErr w:type="spellStart"/>
      <w:r w:rsidRPr="00283EFB">
        <w:t>kết</w:t>
      </w:r>
      <w:proofErr w:type="spellEnd"/>
      <w:r w:rsidRPr="00283EFB">
        <w:t xml:space="preserve"> </w:t>
      </w:r>
      <w:proofErr w:type="spellStart"/>
      <w:r w:rsidRPr="00283EFB">
        <w:t>hàn</w:t>
      </w:r>
      <w:proofErr w:type="spellEnd"/>
      <w:r w:rsidRPr="00283EFB">
        <w:t xml:space="preserve"> </w:t>
      </w:r>
      <w:proofErr w:type="spellStart"/>
      <w:r w:rsidRPr="00283EFB">
        <w:t>được</w:t>
      </w:r>
      <w:proofErr w:type="spellEnd"/>
      <w:r w:rsidRPr="00283EFB">
        <w:t xml:space="preserve"> </w:t>
      </w:r>
      <w:proofErr w:type="spellStart"/>
      <w:r w:rsidRPr="00283EFB">
        <w:t>tiến</w:t>
      </w:r>
      <w:proofErr w:type="spellEnd"/>
      <w:r w:rsidRPr="00283EFB">
        <w:t xml:space="preserve"> </w:t>
      </w:r>
      <w:proofErr w:type="spellStart"/>
      <w:r w:rsidRPr="00283EFB">
        <w:t>hành</w:t>
      </w:r>
      <w:proofErr w:type="spellEnd"/>
      <w:r w:rsidRPr="00283EFB">
        <w:t xml:space="preserve"> </w:t>
      </w:r>
      <w:proofErr w:type="spellStart"/>
      <w:r w:rsidRPr="00283EFB">
        <w:t>kiểm</w:t>
      </w:r>
      <w:proofErr w:type="spellEnd"/>
      <w:r w:rsidRPr="00283EFB">
        <w:t xml:space="preserve"> </w:t>
      </w:r>
      <w:proofErr w:type="spellStart"/>
      <w:r w:rsidRPr="00283EFB">
        <w:t>tra</w:t>
      </w:r>
      <w:proofErr w:type="spellEnd"/>
      <w:r w:rsidRPr="00283EFB">
        <w:t xml:space="preserve"> </w:t>
      </w:r>
      <w:proofErr w:type="spellStart"/>
      <w:r w:rsidRPr="00283EFB">
        <w:t>theo</w:t>
      </w:r>
      <w:proofErr w:type="spellEnd"/>
      <w:r w:rsidRPr="00283EFB">
        <w:t xml:space="preserve"> </w:t>
      </w:r>
      <w:proofErr w:type="spellStart"/>
      <w:r w:rsidRPr="00283EFB">
        <w:t>từng</w:t>
      </w:r>
      <w:proofErr w:type="spellEnd"/>
      <w:r w:rsidRPr="00283EFB">
        <w:t xml:space="preserve"> </w:t>
      </w:r>
      <w:proofErr w:type="spellStart"/>
      <w:r w:rsidRPr="00283EFB">
        <w:t>chủng</w:t>
      </w:r>
      <w:proofErr w:type="spellEnd"/>
      <w:r w:rsidRPr="00283EFB">
        <w:t xml:space="preserve"> </w:t>
      </w:r>
      <w:proofErr w:type="spellStart"/>
      <w:r w:rsidRPr="00283EFB">
        <w:t>loại</w:t>
      </w:r>
      <w:proofErr w:type="spellEnd"/>
      <w:r w:rsidRPr="00283EFB">
        <w:t xml:space="preserve"> </w:t>
      </w:r>
      <w:proofErr w:type="spellStart"/>
      <w:r w:rsidRPr="00283EFB">
        <w:t>và</w:t>
      </w:r>
      <w:proofErr w:type="spellEnd"/>
      <w:r w:rsidRPr="00283EFB">
        <w:t xml:space="preserve"> </w:t>
      </w:r>
      <w:proofErr w:type="spellStart"/>
      <w:r w:rsidRPr="00283EFB">
        <w:t>từng</w:t>
      </w:r>
      <w:proofErr w:type="spellEnd"/>
      <w:r w:rsidRPr="00283EFB">
        <w:t xml:space="preserve"> </w:t>
      </w:r>
      <w:proofErr w:type="spellStart"/>
      <w:r w:rsidRPr="00283EFB">
        <w:t>lô</w:t>
      </w:r>
      <w:proofErr w:type="spellEnd"/>
      <w:r w:rsidRPr="00283EFB">
        <w:t xml:space="preserve">, </w:t>
      </w:r>
      <w:proofErr w:type="spellStart"/>
      <w:r w:rsidRPr="00283EFB">
        <w:t>trị</w:t>
      </w:r>
      <w:proofErr w:type="spellEnd"/>
      <w:r w:rsidRPr="00283EFB">
        <w:t xml:space="preserve"> </w:t>
      </w:r>
      <w:proofErr w:type="spellStart"/>
      <w:r w:rsidRPr="00283EFB">
        <w:t>số</w:t>
      </w:r>
      <w:proofErr w:type="spellEnd"/>
      <w:r w:rsidRPr="00283EFB">
        <w:t xml:space="preserve"> </w:t>
      </w:r>
      <w:proofErr w:type="spellStart"/>
      <w:r w:rsidRPr="00283EFB">
        <w:t>sai</w:t>
      </w:r>
      <w:proofErr w:type="spellEnd"/>
      <w:r w:rsidRPr="00283EFB">
        <w:t xml:space="preserve"> </w:t>
      </w:r>
      <w:proofErr w:type="spellStart"/>
      <w:r w:rsidRPr="00283EFB">
        <w:t>lệch</w:t>
      </w:r>
      <w:proofErr w:type="spellEnd"/>
      <w:r w:rsidRPr="00283EFB">
        <w:t xml:space="preserve"> so </w:t>
      </w:r>
      <w:proofErr w:type="spellStart"/>
      <w:r w:rsidRPr="00283EFB">
        <w:t>với</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không</w:t>
      </w:r>
      <w:proofErr w:type="spellEnd"/>
      <w:r w:rsidRPr="00283EFB">
        <w:t xml:space="preserve"> </w:t>
      </w:r>
      <w:proofErr w:type="spellStart"/>
      <w:r w:rsidRPr="00283EFB">
        <w:t>vượt</w:t>
      </w:r>
      <w:proofErr w:type="spellEnd"/>
      <w:r w:rsidRPr="00283EFB">
        <w:t xml:space="preserve"> </w:t>
      </w:r>
      <w:proofErr w:type="spellStart"/>
      <w:r w:rsidRPr="00283EFB">
        <w:t>quá</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của</w:t>
      </w:r>
      <w:proofErr w:type="spellEnd"/>
      <w:r w:rsidRPr="00283EFB">
        <w:t xml:space="preserve"> TCVN.</w:t>
      </w:r>
    </w:p>
    <w:p w14:paraId="059F5BAF" w14:textId="77777777" w:rsidR="00311427" w:rsidRPr="00283EFB" w:rsidRDefault="00311427" w:rsidP="00311427">
      <w:pPr>
        <w:spacing w:before="100" w:after="100"/>
        <w:ind w:firstLine="357"/>
      </w:pPr>
      <w:r w:rsidRPr="00283EFB">
        <w:tab/>
        <w:t xml:space="preserve">- </w:t>
      </w:r>
      <w:proofErr w:type="spellStart"/>
      <w:r w:rsidRPr="00283EFB">
        <w:t>Cốt</w:t>
      </w:r>
      <w:proofErr w:type="spellEnd"/>
      <w:r w:rsidRPr="00283EFB">
        <w:t xml:space="preserve"> </w:t>
      </w:r>
      <w:proofErr w:type="spellStart"/>
      <w:r w:rsidRPr="00283EFB">
        <w:t>thép</w:t>
      </w:r>
      <w:proofErr w:type="spellEnd"/>
      <w:r w:rsidRPr="00283EFB">
        <w:t xml:space="preserve"> </w:t>
      </w:r>
      <w:proofErr w:type="spellStart"/>
      <w:r w:rsidRPr="00283EFB">
        <w:t>phải</w:t>
      </w:r>
      <w:proofErr w:type="spellEnd"/>
      <w:r w:rsidRPr="00283EFB">
        <w:t xml:space="preserve"> </w:t>
      </w:r>
      <w:proofErr w:type="spellStart"/>
      <w:r w:rsidRPr="00283EFB">
        <w:t>được</w:t>
      </w:r>
      <w:proofErr w:type="spellEnd"/>
      <w:r w:rsidRPr="00283EFB">
        <w:t xml:space="preserve"> </w:t>
      </w:r>
      <w:proofErr w:type="spellStart"/>
      <w:r w:rsidRPr="00283EFB">
        <w:t>lắp</w:t>
      </w:r>
      <w:proofErr w:type="spellEnd"/>
      <w:r w:rsidRPr="00283EFB">
        <w:t xml:space="preserve"> </w:t>
      </w:r>
      <w:proofErr w:type="spellStart"/>
      <w:r w:rsidRPr="00283EFB">
        <w:t>đặt</w:t>
      </w:r>
      <w:proofErr w:type="spellEnd"/>
      <w:r w:rsidRPr="00283EFB">
        <w:t xml:space="preserve"> </w:t>
      </w:r>
      <w:proofErr w:type="spellStart"/>
      <w:r w:rsidRPr="00283EFB">
        <w:t>đúng</w:t>
      </w:r>
      <w:proofErr w:type="spellEnd"/>
      <w:r w:rsidRPr="00283EFB">
        <w:t xml:space="preserve"> </w:t>
      </w:r>
      <w:proofErr w:type="spellStart"/>
      <w:r w:rsidRPr="00283EFB">
        <w:t>theo</w:t>
      </w:r>
      <w:proofErr w:type="spellEnd"/>
      <w:r w:rsidRPr="00283EFB">
        <w:t xml:space="preserve"> </w:t>
      </w:r>
      <w:proofErr w:type="spellStart"/>
      <w:r w:rsidRPr="00283EFB">
        <w:t>vị</w:t>
      </w:r>
      <w:proofErr w:type="spellEnd"/>
      <w:r w:rsidRPr="00283EFB">
        <w:t xml:space="preserve"> </w:t>
      </w:r>
      <w:proofErr w:type="spellStart"/>
      <w:r w:rsidRPr="00283EFB">
        <w:t>trí</w:t>
      </w:r>
      <w:proofErr w:type="spellEnd"/>
      <w:r w:rsidRPr="00283EFB">
        <w:t xml:space="preserve"> </w:t>
      </w:r>
      <w:proofErr w:type="spellStart"/>
      <w:r w:rsidRPr="00283EFB">
        <w:t>bản</w:t>
      </w:r>
      <w:proofErr w:type="spellEnd"/>
      <w:r w:rsidRPr="00283EFB">
        <w:t xml:space="preserve"> </w:t>
      </w:r>
      <w:proofErr w:type="spellStart"/>
      <w:r w:rsidRPr="00283EFB">
        <w:t>vẽ</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và</w:t>
      </w:r>
      <w:proofErr w:type="spellEnd"/>
      <w:r w:rsidRPr="00283EFB">
        <w:t xml:space="preserve"> </w:t>
      </w:r>
      <w:proofErr w:type="spellStart"/>
      <w:r w:rsidRPr="00283EFB">
        <w:t>phải</w:t>
      </w:r>
      <w:proofErr w:type="spellEnd"/>
      <w:r w:rsidRPr="00283EFB">
        <w:t xml:space="preserve"> </w:t>
      </w:r>
      <w:proofErr w:type="spellStart"/>
      <w:r w:rsidRPr="00283EFB">
        <w:t>được</w:t>
      </w:r>
      <w:proofErr w:type="spellEnd"/>
      <w:r w:rsidRPr="00283EFB">
        <w:t xml:space="preserve"> </w:t>
      </w:r>
      <w:proofErr w:type="spellStart"/>
      <w:r w:rsidRPr="00283EFB">
        <w:t>cố</w:t>
      </w:r>
      <w:proofErr w:type="spellEnd"/>
      <w:r w:rsidRPr="00283EFB">
        <w:t xml:space="preserve"> </w:t>
      </w:r>
      <w:proofErr w:type="spellStart"/>
      <w:r w:rsidRPr="00283EFB">
        <w:t>định</w:t>
      </w:r>
      <w:proofErr w:type="spellEnd"/>
      <w:r w:rsidRPr="00283EFB">
        <w:t xml:space="preserve"> </w:t>
      </w:r>
      <w:proofErr w:type="spellStart"/>
      <w:r w:rsidRPr="00283EFB">
        <w:t>bằng</w:t>
      </w:r>
      <w:proofErr w:type="spellEnd"/>
      <w:r w:rsidRPr="00283EFB">
        <w:t xml:space="preserve"> </w:t>
      </w:r>
      <w:proofErr w:type="spellStart"/>
      <w:r w:rsidRPr="00283EFB">
        <w:t>dây</w:t>
      </w:r>
      <w:proofErr w:type="spellEnd"/>
      <w:r w:rsidRPr="00283EFB">
        <w:t xml:space="preserve"> </w:t>
      </w:r>
      <w:proofErr w:type="spellStart"/>
      <w:r w:rsidRPr="00283EFB">
        <w:t>thép</w:t>
      </w:r>
      <w:proofErr w:type="spellEnd"/>
      <w:r w:rsidRPr="00283EFB">
        <w:t xml:space="preserve"> </w:t>
      </w:r>
      <w:proofErr w:type="spellStart"/>
      <w:r w:rsidRPr="00283EFB">
        <w:t>buộc</w:t>
      </w:r>
      <w:proofErr w:type="spellEnd"/>
      <w:r w:rsidRPr="00283EFB">
        <w:t xml:space="preserve"> </w:t>
      </w:r>
      <w:proofErr w:type="spellStart"/>
      <w:r w:rsidRPr="00283EFB">
        <w:t>hoặc</w:t>
      </w:r>
      <w:proofErr w:type="spellEnd"/>
      <w:r w:rsidRPr="00283EFB">
        <w:t xml:space="preserve"> </w:t>
      </w:r>
      <w:proofErr w:type="spellStart"/>
      <w:r w:rsidRPr="00283EFB">
        <w:t>hàn</w:t>
      </w:r>
      <w:proofErr w:type="spellEnd"/>
      <w:r w:rsidRPr="00283EFB">
        <w:t xml:space="preserve"> </w:t>
      </w:r>
      <w:proofErr w:type="spellStart"/>
      <w:r w:rsidRPr="00283EFB">
        <w:t>điểm</w:t>
      </w:r>
      <w:proofErr w:type="spellEnd"/>
      <w:r w:rsidRPr="00283EFB">
        <w:t xml:space="preserve"> </w:t>
      </w:r>
      <w:proofErr w:type="spellStart"/>
      <w:r w:rsidRPr="00283EFB">
        <w:t>để</w:t>
      </w:r>
      <w:proofErr w:type="spellEnd"/>
      <w:r w:rsidRPr="00283EFB">
        <w:t xml:space="preserve"> </w:t>
      </w:r>
      <w:proofErr w:type="spellStart"/>
      <w:r w:rsidRPr="00283EFB">
        <w:t>cốt</w:t>
      </w:r>
      <w:proofErr w:type="spellEnd"/>
      <w:r w:rsidRPr="00283EFB">
        <w:t xml:space="preserve"> </w:t>
      </w:r>
      <w:proofErr w:type="spellStart"/>
      <w:r w:rsidRPr="00283EFB">
        <w:t>thép</w:t>
      </w:r>
      <w:proofErr w:type="spellEnd"/>
      <w:r w:rsidRPr="00283EFB">
        <w:t xml:space="preserve"> </w:t>
      </w:r>
      <w:proofErr w:type="spellStart"/>
      <w:r w:rsidRPr="00283EFB">
        <w:t>không</w:t>
      </w:r>
      <w:proofErr w:type="spellEnd"/>
      <w:r w:rsidRPr="00283EFB">
        <w:t xml:space="preserve"> </w:t>
      </w:r>
      <w:proofErr w:type="spellStart"/>
      <w:r w:rsidRPr="00283EFB">
        <w:t>bị</w:t>
      </w:r>
      <w:proofErr w:type="spellEnd"/>
      <w:r w:rsidRPr="00283EFB">
        <w:t xml:space="preserve"> </w:t>
      </w:r>
      <w:proofErr w:type="spellStart"/>
      <w:r w:rsidRPr="00283EFB">
        <w:t>xê</w:t>
      </w:r>
      <w:proofErr w:type="spellEnd"/>
      <w:r w:rsidRPr="00283EFB">
        <w:t xml:space="preserve"> </w:t>
      </w:r>
      <w:proofErr w:type="spellStart"/>
      <w:r w:rsidRPr="00283EFB">
        <w:t>dịch</w:t>
      </w:r>
      <w:proofErr w:type="spellEnd"/>
      <w:r w:rsidRPr="00283EFB">
        <w:t xml:space="preserve"> </w:t>
      </w:r>
      <w:proofErr w:type="spellStart"/>
      <w:r w:rsidRPr="00283EFB">
        <w:t>hoặc</w:t>
      </w:r>
      <w:proofErr w:type="spellEnd"/>
      <w:r w:rsidRPr="00283EFB">
        <w:t xml:space="preserve"> </w:t>
      </w:r>
      <w:proofErr w:type="spellStart"/>
      <w:r w:rsidRPr="00283EFB">
        <w:t>biến</w:t>
      </w:r>
      <w:proofErr w:type="spellEnd"/>
      <w:r w:rsidRPr="00283EFB">
        <w:t xml:space="preserve"> </w:t>
      </w:r>
      <w:proofErr w:type="spellStart"/>
      <w:r w:rsidRPr="00283EFB">
        <w:t>dạng</w:t>
      </w:r>
      <w:proofErr w:type="spellEnd"/>
      <w:r w:rsidRPr="00283EFB">
        <w:t xml:space="preserve"> </w:t>
      </w:r>
      <w:proofErr w:type="spellStart"/>
      <w:r w:rsidRPr="00283EFB">
        <w:t>trong</w:t>
      </w:r>
      <w:proofErr w:type="spellEnd"/>
      <w:r w:rsidRPr="00283EFB">
        <w:t xml:space="preserve"> </w:t>
      </w:r>
      <w:proofErr w:type="spellStart"/>
      <w:r w:rsidRPr="00283EFB">
        <w:t>quá</w:t>
      </w:r>
      <w:proofErr w:type="spellEnd"/>
      <w:r w:rsidRPr="00283EFB">
        <w:t xml:space="preserve"> </w:t>
      </w:r>
      <w:proofErr w:type="spellStart"/>
      <w:r w:rsidRPr="00283EFB">
        <w:t>trình</w:t>
      </w:r>
      <w:proofErr w:type="spellEnd"/>
      <w:r w:rsidRPr="00283EFB">
        <w:t xml:space="preserve"> </w:t>
      </w:r>
      <w:proofErr w:type="spellStart"/>
      <w:r w:rsidRPr="00283EFB">
        <w:t>đổ</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w:t>
      </w:r>
    </w:p>
    <w:p w14:paraId="4D8CEF63" w14:textId="77777777" w:rsidR="00311427" w:rsidRPr="00283EFB" w:rsidRDefault="00311427" w:rsidP="00311427">
      <w:pPr>
        <w:spacing w:before="100" w:after="100"/>
        <w:ind w:firstLine="357"/>
      </w:pPr>
      <w:r w:rsidRPr="00283EFB">
        <w:tab/>
        <w:t xml:space="preserve">- </w:t>
      </w:r>
      <w:proofErr w:type="spellStart"/>
      <w:r w:rsidRPr="00283EFB">
        <w:t>Cốt</w:t>
      </w:r>
      <w:proofErr w:type="spellEnd"/>
      <w:r w:rsidRPr="00283EFB">
        <w:t xml:space="preserve"> </w:t>
      </w:r>
      <w:proofErr w:type="spellStart"/>
      <w:r w:rsidRPr="00283EFB">
        <w:t>thép</w:t>
      </w:r>
      <w:proofErr w:type="spellEnd"/>
      <w:r w:rsidRPr="00283EFB">
        <w:t xml:space="preserve"> </w:t>
      </w:r>
      <w:proofErr w:type="spellStart"/>
      <w:r w:rsidRPr="00283EFB">
        <w:t>phải</w:t>
      </w:r>
      <w:proofErr w:type="spellEnd"/>
      <w:r w:rsidRPr="00283EFB">
        <w:t xml:space="preserve"> </w:t>
      </w:r>
      <w:proofErr w:type="spellStart"/>
      <w:r w:rsidRPr="00283EFB">
        <w:t>được</w:t>
      </w:r>
      <w:proofErr w:type="spellEnd"/>
      <w:r w:rsidRPr="00283EFB">
        <w:t xml:space="preserve"> </w:t>
      </w:r>
      <w:proofErr w:type="spellStart"/>
      <w:r w:rsidRPr="00283EFB">
        <w:t>nghiệm</w:t>
      </w:r>
      <w:proofErr w:type="spellEnd"/>
      <w:r w:rsidRPr="00283EFB">
        <w:t xml:space="preserve"> </w:t>
      </w:r>
      <w:proofErr w:type="spellStart"/>
      <w:r w:rsidRPr="00283EFB">
        <w:t>thu</w:t>
      </w:r>
      <w:proofErr w:type="spellEnd"/>
      <w:r w:rsidRPr="00283EFB">
        <w:t xml:space="preserve"> </w:t>
      </w:r>
      <w:proofErr w:type="spellStart"/>
      <w:r w:rsidRPr="00283EFB">
        <w:t>theo</w:t>
      </w:r>
      <w:proofErr w:type="spellEnd"/>
      <w:r w:rsidRPr="00283EFB">
        <w:t xml:space="preserve"> </w:t>
      </w:r>
      <w:proofErr w:type="spellStart"/>
      <w:r w:rsidRPr="00283EFB">
        <w:t>đúng</w:t>
      </w:r>
      <w:proofErr w:type="spellEnd"/>
      <w:r w:rsidRPr="00283EFB">
        <w:t xml:space="preserve"> </w:t>
      </w:r>
      <w:proofErr w:type="spellStart"/>
      <w:r w:rsidRPr="00283EFB">
        <w:t>bản</w:t>
      </w:r>
      <w:proofErr w:type="spellEnd"/>
      <w:r w:rsidRPr="00283EFB">
        <w:t xml:space="preserve"> </w:t>
      </w:r>
      <w:proofErr w:type="spellStart"/>
      <w:r w:rsidRPr="00283EFB">
        <w:t>vẽ</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và</w:t>
      </w:r>
      <w:proofErr w:type="spellEnd"/>
      <w:r w:rsidRPr="00283EFB">
        <w:t xml:space="preserve"> </w:t>
      </w:r>
      <w:proofErr w:type="spellStart"/>
      <w:r w:rsidRPr="00283EFB">
        <w:t>đảm</w:t>
      </w:r>
      <w:proofErr w:type="spellEnd"/>
      <w:r w:rsidRPr="00283EFB">
        <w:t xml:space="preserve"> </w:t>
      </w:r>
      <w:proofErr w:type="spellStart"/>
      <w:r w:rsidRPr="00283EFB">
        <w:t>bảo</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kỹ</w:t>
      </w:r>
      <w:proofErr w:type="spellEnd"/>
      <w:r w:rsidRPr="00283EFB">
        <w:t xml:space="preserve"> </w:t>
      </w:r>
      <w:proofErr w:type="spellStart"/>
      <w:r w:rsidRPr="00283EFB">
        <w:t>thuật</w:t>
      </w:r>
      <w:proofErr w:type="spellEnd"/>
      <w:r w:rsidRPr="00283EFB">
        <w:t xml:space="preserve"> </w:t>
      </w:r>
      <w:proofErr w:type="spellStart"/>
      <w:r w:rsidRPr="00283EFB">
        <w:t>mới</w:t>
      </w:r>
      <w:proofErr w:type="spellEnd"/>
      <w:r w:rsidRPr="00283EFB">
        <w:t xml:space="preserve"> </w:t>
      </w:r>
      <w:proofErr w:type="spellStart"/>
      <w:r w:rsidRPr="00283EFB">
        <w:t>được</w:t>
      </w:r>
      <w:proofErr w:type="spellEnd"/>
      <w:r w:rsidRPr="00283EFB">
        <w:t xml:space="preserve"> </w:t>
      </w:r>
      <w:proofErr w:type="spellStart"/>
      <w:r w:rsidRPr="00283EFB">
        <w:t>chuyển</w:t>
      </w:r>
      <w:proofErr w:type="spellEnd"/>
      <w:r w:rsidRPr="00283EFB">
        <w:t xml:space="preserve"> sang </w:t>
      </w:r>
      <w:proofErr w:type="spellStart"/>
      <w:r w:rsidRPr="00283EFB">
        <w:t>giai</w:t>
      </w:r>
      <w:proofErr w:type="spellEnd"/>
      <w:r w:rsidRPr="00283EFB">
        <w:t xml:space="preserve"> </w:t>
      </w:r>
      <w:proofErr w:type="spellStart"/>
      <w:r w:rsidRPr="00283EFB">
        <w:t>đoạn</w:t>
      </w:r>
      <w:proofErr w:type="spellEnd"/>
      <w:r w:rsidRPr="00283EFB">
        <w:t xml:space="preserve"> </w:t>
      </w:r>
      <w:proofErr w:type="spellStart"/>
      <w:r w:rsidRPr="00283EFB">
        <w:t>tiếp</w:t>
      </w:r>
      <w:proofErr w:type="spellEnd"/>
      <w:r w:rsidRPr="00283EFB">
        <w:t xml:space="preserve"> </w:t>
      </w:r>
      <w:proofErr w:type="spellStart"/>
      <w:r w:rsidRPr="00283EFB">
        <w:t>theo.</w:t>
      </w:r>
      <w:proofErr w:type="spellEnd"/>
    </w:p>
    <w:p w14:paraId="32C88640" w14:textId="77777777" w:rsidR="00311427" w:rsidRPr="00283EFB" w:rsidRDefault="00311427" w:rsidP="00311427">
      <w:pPr>
        <w:spacing w:before="100" w:after="100"/>
        <w:ind w:firstLine="357"/>
      </w:pPr>
      <w:r w:rsidRPr="00283EFB">
        <w:tab/>
        <w:t xml:space="preserve">d) Công </w:t>
      </w:r>
      <w:proofErr w:type="spellStart"/>
      <w:r w:rsidRPr="00283EFB">
        <w:t>tác</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p>
    <w:p w14:paraId="51D3248F" w14:textId="77777777" w:rsidR="00311427" w:rsidRPr="00283EFB" w:rsidRDefault="00311427" w:rsidP="00311427">
      <w:pPr>
        <w:spacing w:before="100" w:after="100"/>
        <w:ind w:firstLine="357"/>
      </w:pPr>
      <w:r w:rsidRPr="00283EFB">
        <w:tab/>
        <w:t xml:space="preserve">- Các </w:t>
      </w:r>
      <w:proofErr w:type="spellStart"/>
      <w:r w:rsidRPr="00283EFB">
        <w:t>loại</w:t>
      </w:r>
      <w:proofErr w:type="spellEnd"/>
      <w:r w:rsidRPr="00283EFB">
        <w:t xml:space="preserve"> </w:t>
      </w:r>
      <w:proofErr w:type="spellStart"/>
      <w:r w:rsidRPr="00283EFB">
        <w:t>vật</w:t>
      </w:r>
      <w:proofErr w:type="spellEnd"/>
      <w:r w:rsidRPr="00283EFB">
        <w:t xml:space="preserve"> </w:t>
      </w:r>
      <w:proofErr w:type="spellStart"/>
      <w:r w:rsidRPr="00283EFB">
        <w:t>liệu</w:t>
      </w:r>
      <w:proofErr w:type="spellEnd"/>
      <w:r w:rsidRPr="00283EFB">
        <w:t xml:space="preserve"> </w:t>
      </w:r>
      <w:proofErr w:type="spellStart"/>
      <w:r w:rsidRPr="00283EFB">
        <w:t>để</w:t>
      </w:r>
      <w:proofErr w:type="spellEnd"/>
      <w:r w:rsidRPr="00283EFB">
        <w:t xml:space="preserve"> </w:t>
      </w:r>
      <w:proofErr w:type="spellStart"/>
      <w:r w:rsidRPr="00283EFB">
        <w:t>sản</w:t>
      </w:r>
      <w:proofErr w:type="spellEnd"/>
      <w:r w:rsidRPr="00283EFB">
        <w:t xml:space="preserve"> </w:t>
      </w:r>
      <w:proofErr w:type="spellStart"/>
      <w:r w:rsidRPr="00283EFB">
        <w:t>xuất</w:t>
      </w:r>
      <w:proofErr w:type="spellEnd"/>
      <w:r w:rsidRPr="00283EFB">
        <w:t xml:space="preserve"> </w:t>
      </w:r>
      <w:proofErr w:type="spellStart"/>
      <w:r w:rsidRPr="00283EFB">
        <w:t>chế</w:t>
      </w:r>
      <w:proofErr w:type="spellEnd"/>
      <w:r w:rsidRPr="00283EFB">
        <w:t xml:space="preserve"> </w:t>
      </w:r>
      <w:proofErr w:type="spellStart"/>
      <w:r w:rsidRPr="00283EFB">
        <w:t>tạo</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phải</w:t>
      </w:r>
      <w:proofErr w:type="spellEnd"/>
      <w:r w:rsidRPr="00283EFB">
        <w:t xml:space="preserve"> </w:t>
      </w:r>
      <w:proofErr w:type="spellStart"/>
      <w:r w:rsidRPr="00283EFB">
        <w:t>đảm</w:t>
      </w:r>
      <w:proofErr w:type="spellEnd"/>
      <w:r w:rsidRPr="00283EFB">
        <w:t xml:space="preserve"> </w:t>
      </w:r>
      <w:proofErr w:type="spellStart"/>
      <w:r w:rsidRPr="00283EFB">
        <w:t>bảo</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kỹ</w:t>
      </w:r>
      <w:proofErr w:type="spellEnd"/>
      <w:r w:rsidRPr="00283EFB">
        <w:t xml:space="preserve"> </w:t>
      </w:r>
      <w:proofErr w:type="spellStart"/>
      <w:r w:rsidRPr="00283EFB">
        <w:t>thuật</w:t>
      </w:r>
      <w:proofErr w:type="spellEnd"/>
      <w:r w:rsidRPr="00283EFB">
        <w:t xml:space="preserve"> </w:t>
      </w:r>
      <w:proofErr w:type="spellStart"/>
      <w:r w:rsidRPr="00283EFB">
        <w:t>của</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và</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của</w:t>
      </w:r>
      <w:proofErr w:type="spellEnd"/>
      <w:r w:rsidRPr="00283EFB">
        <w:t xml:space="preserve"> </w:t>
      </w:r>
      <w:proofErr w:type="spellStart"/>
      <w:r w:rsidRPr="00283EFB">
        <w:t>các</w:t>
      </w:r>
      <w:proofErr w:type="spellEnd"/>
      <w:r w:rsidRPr="00283EFB">
        <w:t xml:space="preserve"> </w:t>
      </w:r>
      <w:proofErr w:type="spellStart"/>
      <w:r w:rsidRPr="00283EFB">
        <w:t>tiêu</w:t>
      </w:r>
      <w:proofErr w:type="spellEnd"/>
      <w:r w:rsidRPr="00283EFB">
        <w:t xml:space="preserve"> </w:t>
      </w:r>
      <w:proofErr w:type="spellStart"/>
      <w:r w:rsidRPr="00283EFB">
        <w:t>chuẩn</w:t>
      </w:r>
      <w:proofErr w:type="spellEnd"/>
      <w:r w:rsidRPr="00283EFB">
        <w:t xml:space="preserve"> </w:t>
      </w:r>
      <w:proofErr w:type="spellStart"/>
      <w:r w:rsidRPr="00283EFB">
        <w:t>áp</w:t>
      </w:r>
      <w:proofErr w:type="spellEnd"/>
      <w:r w:rsidRPr="00283EFB">
        <w:t xml:space="preserve"> </w:t>
      </w:r>
      <w:proofErr w:type="spellStart"/>
      <w:r w:rsidRPr="00283EFB">
        <w:t>dụng</w:t>
      </w:r>
      <w:proofErr w:type="spellEnd"/>
      <w:r w:rsidRPr="00283EFB">
        <w:t xml:space="preserve"> </w:t>
      </w:r>
      <w:proofErr w:type="spellStart"/>
      <w:r w:rsidRPr="00283EFB">
        <w:t>cho</w:t>
      </w:r>
      <w:proofErr w:type="spellEnd"/>
      <w:r w:rsidRPr="00283EFB">
        <w:t xml:space="preserve"> </w:t>
      </w:r>
      <w:proofErr w:type="spellStart"/>
      <w:r w:rsidRPr="00283EFB">
        <w:t>từng</w:t>
      </w:r>
      <w:proofErr w:type="spellEnd"/>
      <w:r w:rsidRPr="00283EFB">
        <w:t xml:space="preserve"> </w:t>
      </w:r>
      <w:proofErr w:type="spellStart"/>
      <w:r w:rsidRPr="00283EFB">
        <w:t>loại</w:t>
      </w:r>
      <w:proofErr w:type="spellEnd"/>
      <w:r w:rsidRPr="00283EFB">
        <w:t xml:space="preserve"> </w:t>
      </w:r>
      <w:proofErr w:type="spellStart"/>
      <w:r w:rsidRPr="00283EFB">
        <w:t>vật</w:t>
      </w:r>
      <w:proofErr w:type="spellEnd"/>
      <w:r w:rsidRPr="00283EFB">
        <w:t xml:space="preserve"> </w:t>
      </w:r>
      <w:proofErr w:type="spellStart"/>
      <w:r w:rsidRPr="00283EFB">
        <w:t>liệu</w:t>
      </w:r>
      <w:proofErr w:type="spellEnd"/>
      <w:r w:rsidRPr="00283EFB">
        <w:t>.</w:t>
      </w:r>
    </w:p>
    <w:p w14:paraId="2C2E5D97" w14:textId="77777777" w:rsidR="00311427" w:rsidRPr="00283EFB" w:rsidRDefault="00311427" w:rsidP="00311427">
      <w:pPr>
        <w:spacing w:before="100" w:after="100"/>
        <w:ind w:firstLine="357"/>
      </w:pPr>
      <w:r w:rsidRPr="00283EFB">
        <w:ta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cấp</w:t>
      </w:r>
      <w:proofErr w:type="spellEnd"/>
      <w:r w:rsidRPr="00283EFB">
        <w:t xml:space="preserve"> </w:t>
      </w:r>
      <w:proofErr w:type="spellStart"/>
      <w:r w:rsidRPr="00283EFB">
        <w:t>phối</w:t>
      </w:r>
      <w:proofErr w:type="spellEnd"/>
      <w:r w:rsidRPr="00283EFB">
        <w:t xml:space="preserve"> </w:t>
      </w:r>
      <w:proofErr w:type="spellStart"/>
      <w:r w:rsidRPr="00283EFB">
        <w:t>để</w:t>
      </w:r>
      <w:proofErr w:type="spellEnd"/>
      <w:r w:rsidRPr="00283EFB">
        <w:t xml:space="preserve"> </w:t>
      </w:r>
      <w:proofErr w:type="spellStart"/>
      <w:r w:rsidRPr="00283EFB">
        <w:t>chế</w:t>
      </w:r>
      <w:proofErr w:type="spellEnd"/>
      <w:r w:rsidRPr="00283EFB">
        <w:t xml:space="preserve"> </w:t>
      </w:r>
      <w:proofErr w:type="spellStart"/>
      <w:r w:rsidRPr="00283EFB">
        <w:t>tạo</w:t>
      </w:r>
      <w:proofErr w:type="spellEnd"/>
      <w:r w:rsidRPr="00283EFB">
        <w:t xml:space="preserve"> </w:t>
      </w:r>
      <w:proofErr w:type="spellStart"/>
      <w:r w:rsidRPr="00283EFB">
        <w:t>hỗn</w:t>
      </w:r>
      <w:proofErr w:type="spellEnd"/>
      <w:r w:rsidRPr="00283EFB">
        <w:t xml:space="preserve"> </w:t>
      </w:r>
      <w:proofErr w:type="spellStart"/>
      <w:r w:rsidRPr="00283EFB">
        <w:t>hợp</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phải</w:t>
      </w:r>
      <w:proofErr w:type="spellEnd"/>
      <w:r w:rsidRPr="00283EFB">
        <w:t xml:space="preserve"> </w:t>
      </w:r>
      <w:proofErr w:type="spellStart"/>
      <w:r w:rsidRPr="00283EFB">
        <w:t>căn</w:t>
      </w:r>
      <w:proofErr w:type="spellEnd"/>
      <w:r w:rsidRPr="00283EFB">
        <w:t xml:space="preserve"> </w:t>
      </w:r>
      <w:proofErr w:type="spellStart"/>
      <w:r w:rsidRPr="00283EFB">
        <w:t>cứ</w:t>
      </w:r>
      <w:proofErr w:type="spellEnd"/>
      <w:r w:rsidRPr="00283EFB">
        <w:t xml:space="preserve"> </w:t>
      </w:r>
      <w:proofErr w:type="spellStart"/>
      <w:r w:rsidRPr="00283EFB">
        <w:t>vào</w:t>
      </w:r>
      <w:proofErr w:type="spellEnd"/>
      <w:r w:rsidRPr="00283EFB">
        <w:t xml:space="preserve"> </w:t>
      </w:r>
      <w:proofErr w:type="spellStart"/>
      <w:r w:rsidRPr="00283EFB">
        <w:t>mác</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do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và</w:t>
      </w:r>
      <w:proofErr w:type="spellEnd"/>
      <w:r w:rsidRPr="00283EFB">
        <w:t xml:space="preserve"> </w:t>
      </w:r>
      <w:proofErr w:type="spellStart"/>
      <w:r w:rsidRPr="00283EFB">
        <w:t>đặc</w:t>
      </w:r>
      <w:proofErr w:type="spellEnd"/>
      <w:r w:rsidRPr="00283EFB">
        <w:t xml:space="preserve"> </w:t>
      </w:r>
      <w:proofErr w:type="spellStart"/>
      <w:r w:rsidRPr="00283EFB">
        <w:t>điểm</w:t>
      </w:r>
      <w:proofErr w:type="spellEnd"/>
      <w:r w:rsidRPr="00283EFB">
        <w:t xml:space="preserve"> </w:t>
      </w:r>
      <w:proofErr w:type="spellStart"/>
      <w:r w:rsidRPr="00283EFB">
        <w:t>của</w:t>
      </w:r>
      <w:proofErr w:type="spellEnd"/>
      <w:r w:rsidRPr="00283EFB">
        <w:t xml:space="preserve"> </w:t>
      </w:r>
      <w:proofErr w:type="spellStart"/>
      <w:r w:rsidRPr="00283EFB">
        <w:t>từng</w:t>
      </w:r>
      <w:proofErr w:type="spellEnd"/>
      <w:r w:rsidRPr="00283EFB">
        <w:t xml:space="preserve"> </w:t>
      </w:r>
      <w:proofErr w:type="spellStart"/>
      <w:r w:rsidRPr="00283EFB">
        <w:t>loại</w:t>
      </w:r>
      <w:proofErr w:type="spellEnd"/>
      <w:r w:rsidRPr="00283EFB">
        <w:t xml:space="preserve"> </w:t>
      </w:r>
      <w:proofErr w:type="spellStart"/>
      <w:r w:rsidRPr="00283EFB">
        <w:t>vật</w:t>
      </w:r>
      <w:proofErr w:type="spellEnd"/>
      <w:r w:rsidRPr="00283EFB">
        <w:t xml:space="preserve"> </w:t>
      </w:r>
      <w:proofErr w:type="spellStart"/>
      <w:r w:rsidRPr="00283EFB">
        <w:t>liệu</w:t>
      </w:r>
      <w:proofErr w:type="spellEnd"/>
      <w:r w:rsidRPr="00283EFB">
        <w:t xml:space="preserve"> </w:t>
      </w:r>
      <w:proofErr w:type="spellStart"/>
      <w:r w:rsidRPr="00283EFB">
        <w:t>tại</w:t>
      </w:r>
      <w:proofErr w:type="spellEnd"/>
      <w:r w:rsidRPr="00283EFB">
        <w:t xml:space="preserve"> </w:t>
      </w:r>
      <w:proofErr w:type="spellStart"/>
      <w:r w:rsidRPr="00283EFB">
        <w:t>hiện</w:t>
      </w:r>
      <w:proofErr w:type="spellEnd"/>
      <w:r w:rsidRPr="00283EFB">
        <w:t xml:space="preserve"> </w:t>
      </w:r>
      <w:proofErr w:type="spellStart"/>
      <w:r w:rsidRPr="00283EFB">
        <w:t>trường</w:t>
      </w:r>
      <w:proofErr w:type="spellEnd"/>
      <w:r w:rsidRPr="00283EFB">
        <w:t xml:space="preserve"> </w:t>
      </w:r>
      <w:proofErr w:type="spellStart"/>
      <w:r w:rsidRPr="00283EFB">
        <w:t>được</w:t>
      </w:r>
      <w:proofErr w:type="spellEnd"/>
      <w:r w:rsidRPr="00283EFB">
        <w:t xml:space="preserve"> </w:t>
      </w:r>
      <w:proofErr w:type="spellStart"/>
      <w:r w:rsidRPr="00283EFB">
        <w:t>thí</w:t>
      </w:r>
      <w:proofErr w:type="spellEnd"/>
      <w:r w:rsidRPr="00283EFB">
        <w:t xml:space="preserve"> </w:t>
      </w:r>
      <w:proofErr w:type="spellStart"/>
      <w:r w:rsidRPr="00283EFB">
        <w:t>nghiệm</w:t>
      </w:r>
      <w:proofErr w:type="spellEnd"/>
      <w:r w:rsidRPr="00283EFB">
        <w:t xml:space="preserve"> </w:t>
      </w:r>
      <w:proofErr w:type="spellStart"/>
      <w:r w:rsidRPr="00283EFB">
        <w:t>đạt</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kỹ</w:t>
      </w:r>
      <w:proofErr w:type="spellEnd"/>
      <w:r w:rsidRPr="00283EFB">
        <w:t xml:space="preserve"> </w:t>
      </w:r>
      <w:proofErr w:type="spellStart"/>
      <w:r w:rsidRPr="00283EFB">
        <w:t>thuật</w:t>
      </w:r>
      <w:proofErr w:type="spellEnd"/>
      <w:r w:rsidRPr="00283EFB">
        <w:t xml:space="preserve">. </w:t>
      </w:r>
      <w:proofErr w:type="spellStart"/>
      <w:r w:rsidRPr="00283EFB">
        <w:t>Phải</w:t>
      </w:r>
      <w:proofErr w:type="spellEnd"/>
      <w:r w:rsidRPr="00283EFB">
        <w:t xml:space="preserve"> </w:t>
      </w:r>
      <w:proofErr w:type="spellStart"/>
      <w:r w:rsidRPr="00283EFB">
        <w:t>có</w:t>
      </w:r>
      <w:proofErr w:type="spellEnd"/>
      <w:r w:rsidRPr="00283EFB">
        <w:t xml:space="preserve"> </w:t>
      </w:r>
      <w:proofErr w:type="spellStart"/>
      <w:r w:rsidRPr="00283EFB">
        <w:t>kết</w:t>
      </w:r>
      <w:proofErr w:type="spellEnd"/>
      <w:r w:rsidRPr="00283EFB">
        <w:t xml:space="preserve"> </w:t>
      </w:r>
      <w:proofErr w:type="spellStart"/>
      <w:r w:rsidRPr="00283EFB">
        <w:t>quả</w:t>
      </w:r>
      <w:proofErr w:type="spellEnd"/>
      <w:r w:rsidRPr="00283EFB">
        <w:t xml:space="preserve"> </w:t>
      </w:r>
      <w:proofErr w:type="spellStart"/>
      <w:r w:rsidRPr="00283EFB">
        <w:t>mẫu</w:t>
      </w:r>
      <w:proofErr w:type="spellEnd"/>
      <w:r w:rsidRPr="00283EFB">
        <w:t xml:space="preserve"> </w:t>
      </w:r>
      <w:proofErr w:type="spellStart"/>
      <w:r w:rsidRPr="00283EFB">
        <w:t>thử</w:t>
      </w:r>
      <w:proofErr w:type="spellEnd"/>
      <w:r w:rsidRPr="00283EFB">
        <w:t xml:space="preserve"> </w:t>
      </w:r>
      <w:proofErr w:type="spellStart"/>
      <w:r w:rsidRPr="00283EFB">
        <w:t>của</w:t>
      </w:r>
      <w:proofErr w:type="spellEnd"/>
      <w:r w:rsidRPr="00283EFB">
        <w:t xml:space="preserve"> </w:t>
      </w:r>
      <w:proofErr w:type="spellStart"/>
      <w:r w:rsidRPr="00283EFB">
        <w:t>cấp</w:t>
      </w:r>
      <w:proofErr w:type="spellEnd"/>
      <w:r w:rsidRPr="00283EFB">
        <w:t xml:space="preserve"> </w:t>
      </w:r>
      <w:proofErr w:type="spellStart"/>
      <w:r w:rsidRPr="00283EFB">
        <w:t>phối</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đạt</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kỹ</w:t>
      </w:r>
      <w:proofErr w:type="spellEnd"/>
      <w:r w:rsidRPr="00283EFB">
        <w:t xml:space="preserve"> </w:t>
      </w:r>
      <w:proofErr w:type="spellStart"/>
      <w:r w:rsidRPr="00283EFB">
        <w:t>thuật</w:t>
      </w:r>
      <w:proofErr w:type="spellEnd"/>
      <w:r w:rsidRPr="00283EFB">
        <w:t xml:space="preserve">. </w:t>
      </w:r>
      <w:proofErr w:type="spellStart"/>
      <w:r w:rsidRPr="00283EFB">
        <w:t>Phải</w:t>
      </w:r>
      <w:proofErr w:type="spellEnd"/>
      <w:r w:rsidRPr="00283EFB">
        <w:t xml:space="preserve"> </w:t>
      </w:r>
      <w:proofErr w:type="spellStart"/>
      <w:r w:rsidRPr="00283EFB">
        <w:t>có</w:t>
      </w:r>
      <w:proofErr w:type="spellEnd"/>
      <w:r w:rsidRPr="00283EFB">
        <w:t xml:space="preserve"> </w:t>
      </w:r>
      <w:proofErr w:type="spellStart"/>
      <w:r w:rsidRPr="00283EFB">
        <w:t>kết</w:t>
      </w:r>
      <w:proofErr w:type="spellEnd"/>
      <w:r w:rsidRPr="00283EFB">
        <w:t xml:space="preserve"> </w:t>
      </w:r>
      <w:proofErr w:type="spellStart"/>
      <w:r w:rsidRPr="00283EFB">
        <w:t>quả</w:t>
      </w:r>
      <w:proofErr w:type="spellEnd"/>
      <w:r w:rsidRPr="00283EFB">
        <w:t xml:space="preserve"> </w:t>
      </w:r>
      <w:proofErr w:type="spellStart"/>
      <w:r w:rsidRPr="00283EFB">
        <w:t>mẫu</w:t>
      </w:r>
      <w:proofErr w:type="spellEnd"/>
      <w:r w:rsidRPr="00283EFB">
        <w:t xml:space="preserve"> </w:t>
      </w:r>
      <w:proofErr w:type="spellStart"/>
      <w:r w:rsidRPr="00283EFB">
        <w:t>thử</w:t>
      </w:r>
      <w:proofErr w:type="spellEnd"/>
      <w:r w:rsidRPr="00283EFB">
        <w:t xml:space="preserve"> </w:t>
      </w:r>
      <w:proofErr w:type="spellStart"/>
      <w:r w:rsidRPr="00283EFB">
        <w:t>của</w:t>
      </w:r>
      <w:proofErr w:type="spellEnd"/>
      <w:r w:rsidRPr="00283EFB">
        <w:t xml:space="preserve"> </w:t>
      </w:r>
      <w:proofErr w:type="spellStart"/>
      <w:r w:rsidRPr="00283EFB">
        <w:t>cấp</w:t>
      </w:r>
      <w:proofErr w:type="spellEnd"/>
      <w:r w:rsidRPr="00283EFB">
        <w:t xml:space="preserve"> </w:t>
      </w:r>
      <w:proofErr w:type="spellStart"/>
      <w:r w:rsidRPr="00283EFB">
        <w:t>phối</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đạt</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kỹ</w:t>
      </w:r>
      <w:proofErr w:type="spellEnd"/>
      <w:r w:rsidRPr="00283EFB">
        <w:t xml:space="preserve"> </w:t>
      </w:r>
      <w:proofErr w:type="spellStart"/>
      <w:r w:rsidRPr="00283EFB">
        <w:t>thuật</w:t>
      </w:r>
      <w:proofErr w:type="spellEnd"/>
      <w:r w:rsidRPr="00283EFB">
        <w:t xml:space="preserve"> </w:t>
      </w:r>
      <w:proofErr w:type="spellStart"/>
      <w:r w:rsidRPr="00283EFB">
        <w:t>mới</w:t>
      </w:r>
      <w:proofErr w:type="spellEnd"/>
      <w:r w:rsidRPr="00283EFB">
        <w:t xml:space="preserve"> </w:t>
      </w:r>
      <w:proofErr w:type="spellStart"/>
      <w:r w:rsidRPr="00283EFB">
        <w:t>được</w:t>
      </w:r>
      <w:proofErr w:type="spellEnd"/>
      <w:r w:rsidRPr="00283EFB">
        <w:t xml:space="preserve"> </w:t>
      </w:r>
      <w:proofErr w:type="spellStart"/>
      <w:r w:rsidRPr="00283EFB">
        <w:t>đưa</w:t>
      </w:r>
      <w:proofErr w:type="spellEnd"/>
      <w:r w:rsidRPr="00283EFB">
        <w:t xml:space="preserve"> </w:t>
      </w:r>
      <w:proofErr w:type="spellStart"/>
      <w:r w:rsidRPr="00283EFB">
        <w:t>vào</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cấu</w:t>
      </w:r>
      <w:proofErr w:type="spellEnd"/>
      <w:r w:rsidRPr="00283EFB">
        <w:t xml:space="preserve"> </w:t>
      </w:r>
      <w:proofErr w:type="spellStart"/>
      <w:r w:rsidRPr="00283EFB">
        <w:t>kiện</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và</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cốt</w:t>
      </w:r>
      <w:proofErr w:type="spellEnd"/>
      <w:r w:rsidRPr="00283EFB">
        <w:t xml:space="preserve"> </w:t>
      </w:r>
      <w:proofErr w:type="spellStart"/>
      <w:r w:rsidRPr="00283EFB">
        <w:t>thép</w:t>
      </w:r>
      <w:proofErr w:type="spellEnd"/>
      <w:r w:rsidRPr="00283EFB">
        <w:t>.</w:t>
      </w:r>
    </w:p>
    <w:p w14:paraId="09C922F4" w14:textId="77777777" w:rsidR="00311427" w:rsidRPr="00283EFB" w:rsidRDefault="00311427" w:rsidP="00311427">
      <w:pPr>
        <w:spacing w:before="100" w:after="100"/>
        <w:ind w:firstLine="357"/>
      </w:pPr>
      <w:r w:rsidRPr="00283EFB">
        <w:t xml:space="preserve">- Khi </w:t>
      </w:r>
      <w:proofErr w:type="spellStart"/>
      <w:r w:rsidRPr="00283EFB">
        <w:t>chế</w:t>
      </w:r>
      <w:proofErr w:type="spellEnd"/>
      <w:r w:rsidRPr="00283EFB">
        <w:t xml:space="preserve"> </w:t>
      </w:r>
      <w:proofErr w:type="spellStart"/>
      <w:r w:rsidRPr="00283EFB">
        <w:t>tạo</w:t>
      </w:r>
      <w:proofErr w:type="spellEnd"/>
      <w:r w:rsidRPr="00283EFB">
        <w:t xml:space="preserve"> </w:t>
      </w:r>
      <w:proofErr w:type="spellStart"/>
      <w:r w:rsidRPr="00283EFB">
        <w:t>hỗn</w:t>
      </w:r>
      <w:proofErr w:type="spellEnd"/>
      <w:r w:rsidRPr="00283EFB">
        <w:t xml:space="preserve"> </w:t>
      </w:r>
      <w:proofErr w:type="spellStart"/>
      <w:r w:rsidRPr="00283EFB">
        <w:t>hợp</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các</w:t>
      </w:r>
      <w:proofErr w:type="spellEnd"/>
      <w:r w:rsidRPr="00283EFB">
        <w:t xml:space="preserve"> </w:t>
      </w:r>
      <w:proofErr w:type="spellStart"/>
      <w:r w:rsidRPr="00283EFB">
        <w:t>loại</w:t>
      </w:r>
      <w:proofErr w:type="spellEnd"/>
      <w:r w:rsidRPr="00283EFB">
        <w:t xml:space="preserve"> </w:t>
      </w:r>
      <w:proofErr w:type="spellStart"/>
      <w:r w:rsidRPr="00283EFB">
        <w:t>vật</w:t>
      </w:r>
      <w:proofErr w:type="spellEnd"/>
      <w:r w:rsidRPr="00283EFB">
        <w:t xml:space="preserve"> </w:t>
      </w:r>
      <w:proofErr w:type="spellStart"/>
      <w:r w:rsidRPr="00283EFB">
        <w:t>liệu</w:t>
      </w:r>
      <w:proofErr w:type="spellEnd"/>
      <w:r w:rsidRPr="00283EFB">
        <w:t xml:space="preserve"> </w:t>
      </w:r>
      <w:proofErr w:type="spellStart"/>
      <w:r w:rsidRPr="00283EFB">
        <w:t>như</w:t>
      </w:r>
      <w:proofErr w:type="spellEnd"/>
      <w:r w:rsidRPr="00283EFB">
        <w:t xml:space="preserve">: </w:t>
      </w:r>
      <w:proofErr w:type="spellStart"/>
      <w:r w:rsidRPr="00283EFB">
        <w:t>Cát</w:t>
      </w:r>
      <w:proofErr w:type="spellEnd"/>
      <w:r w:rsidRPr="00283EFB">
        <w:t xml:space="preserve">, </w:t>
      </w:r>
      <w:proofErr w:type="spellStart"/>
      <w:r w:rsidRPr="00283EFB">
        <w:t>đá</w:t>
      </w:r>
      <w:proofErr w:type="spellEnd"/>
      <w:r w:rsidRPr="00283EFB">
        <w:t xml:space="preserve">, xi </w:t>
      </w:r>
      <w:proofErr w:type="spellStart"/>
      <w:r w:rsidRPr="00283EFB">
        <w:t>măng</w:t>
      </w:r>
      <w:proofErr w:type="spellEnd"/>
      <w:r w:rsidRPr="00283EFB">
        <w:t xml:space="preserve">, </w:t>
      </w:r>
      <w:proofErr w:type="spellStart"/>
      <w:r w:rsidRPr="00283EFB">
        <w:t>nước</w:t>
      </w:r>
      <w:proofErr w:type="spellEnd"/>
      <w:r w:rsidRPr="00283EFB">
        <w:t xml:space="preserve">, </w:t>
      </w:r>
      <w:proofErr w:type="spellStart"/>
      <w:r w:rsidRPr="00283EFB">
        <w:t>các</w:t>
      </w:r>
      <w:proofErr w:type="spellEnd"/>
      <w:r w:rsidRPr="00283EFB">
        <w:t xml:space="preserve"> </w:t>
      </w:r>
      <w:proofErr w:type="spellStart"/>
      <w:r w:rsidRPr="00283EFB">
        <w:t>chất</w:t>
      </w:r>
      <w:proofErr w:type="spellEnd"/>
      <w:r w:rsidRPr="00283EFB">
        <w:t xml:space="preserve"> </w:t>
      </w:r>
      <w:proofErr w:type="spellStart"/>
      <w:r w:rsidRPr="00283EFB">
        <w:t>phụ</w:t>
      </w:r>
      <w:proofErr w:type="spellEnd"/>
      <w:r w:rsidRPr="00283EFB">
        <w:t xml:space="preserve"> </w:t>
      </w:r>
      <w:proofErr w:type="spellStart"/>
      <w:r w:rsidRPr="00283EFB">
        <w:t>gia</w:t>
      </w:r>
      <w:proofErr w:type="spellEnd"/>
      <w:r w:rsidRPr="00283EFB">
        <w:t xml:space="preserve"> (</w:t>
      </w:r>
      <w:proofErr w:type="spellStart"/>
      <w:r w:rsidRPr="00283EFB">
        <w:t>nếu</w:t>
      </w:r>
      <w:proofErr w:type="spellEnd"/>
      <w:r w:rsidRPr="00283EFB">
        <w:t xml:space="preserve"> </w:t>
      </w:r>
      <w:proofErr w:type="spellStart"/>
      <w:r w:rsidRPr="00283EFB">
        <w:t>có</w:t>
      </w:r>
      <w:proofErr w:type="spellEnd"/>
      <w:r w:rsidRPr="00283EFB">
        <w:t xml:space="preserve">) </w:t>
      </w:r>
      <w:proofErr w:type="spellStart"/>
      <w:r w:rsidRPr="00283EFB">
        <w:t>phải</w:t>
      </w:r>
      <w:proofErr w:type="spellEnd"/>
      <w:r w:rsidRPr="00283EFB">
        <w:t xml:space="preserve"> </w:t>
      </w:r>
      <w:proofErr w:type="spellStart"/>
      <w:r w:rsidRPr="00283EFB">
        <w:t>được</w:t>
      </w:r>
      <w:proofErr w:type="spellEnd"/>
      <w:r w:rsidRPr="00283EFB">
        <w:t xml:space="preserve"> </w:t>
      </w:r>
      <w:proofErr w:type="spellStart"/>
      <w:r w:rsidRPr="00283EFB">
        <w:t>cân</w:t>
      </w:r>
      <w:proofErr w:type="spellEnd"/>
      <w:r w:rsidRPr="00283EFB">
        <w:t xml:space="preserve"> </w:t>
      </w:r>
      <w:proofErr w:type="spellStart"/>
      <w:r w:rsidRPr="00283EFB">
        <w:t>đong</w:t>
      </w:r>
      <w:proofErr w:type="spellEnd"/>
      <w:r w:rsidRPr="00283EFB">
        <w:t xml:space="preserve"> </w:t>
      </w:r>
      <w:proofErr w:type="spellStart"/>
      <w:r w:rsidRPr="00283EFB">
        <w:t>theo</w:t>
      </w:r>
      <w:proofErr w:type="spellEnd"/>
      <w:r w:rsidRPr="00283EFB">
        <w:t xml:space="preserve"> </w:t>
      </w:r>
      <w:proofErr w:type="spellStart"/>
      <w:r w:rsidRPr="00283EFB">
        <w:t>khối</w:t>
      </w:r>
      <w:proofErr w:type="spellEnd"/>
      <w:r w:rsidRPr="00283EFB">
        <w:t xml:space="preserve"> </w:t>
      </w:r>
      <w:proofErr w:type="spellStart"/>
      <w:r w:rsidRPr="00283EFB">
        <w:t>lượng</w:t>
      </w:r>
      <w:proofErr w:type="spellEnd"/>
      <w:r w:rsidRPr="00283EFB">
        <w:t xml:space="preserve"> </w:t>
      </w:r>
      <w:proofErr w:type="spellStart"/>
      <w:r w:rsidRPr="00283EFB">
        <w:t>hoặc</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về</w:t>
      </w:r>
      <w:proofErr w:type="spellEnd"/>
      <w:r w:rsidRPr="00283EFB">
        <w:t xml:space="preserve"> </w:t>
      </w:r>
      <w:proofErr w:type="spellStart"/>
      <w:r w:rsidRPr="00283EFB">
        <w:t>thể</w:t>
      </w:r>
      <w:proofErr w:type="spellEnd"/>
      <w:r w:rsidRPr="00283EFB">
        <w:t xml:space="preserve"> </w:t>
      </w:r>
      <w:proofErr w:type="spellStart"/>
      <w:r w:rsidRPr="00283EFB">
        <w:t>tích</w:t>
      </w:r>
      <w:proofErr w:type="spellEnd"/>
      <w:r w:rsidRPr="00283EFB">
        <w:t xml:space="preserve"> </w:t>
      </w:r>
      <w:proofErr w:type="spellStart"/>
      <w:r w:rsidRPr="00283EFB">
        <w:t>tương</w:t>
      </w:r>
      <w:proofErr w:type="spellEnd"/>
      <w:r w:rsidRPr="00283EFB">
        <w:t xml:space="preserve"> </w:t>
      </w:r>
      <w:proofErr w:type="spellStart"/>
      <w:r w:rsidRPr="00283EFB">
        <w:t>đương</w:t>
      </w:r>
      <w:proofErr w:type="spellEnd"/>
      <w:r w:rsidRPr="00283EFB">
        <w:t xml:space="preserve"> </w:t>
      </w:r>
      <w:proofErr w:type="spellStart"/>
      <w:r w:rsidRPr="00283EFB">
        <w:t>khối</w:t>
      </w:r>
      <w:proofErr w:type="spellEnd"/>
      <w:r w:rsidRPr="00283EFB">
        <w:t xml:space="preserve"> </w:t>
      </w:r>
      <w:proofErr w:type="spellStart"/>
      <w:r w:rsidRPr="00283EFB">
        <w:t>lượng</w:t>
      </w:r>
      <w:proofErr w:type="spellEnd"/>
      <w:r w:rsidRPr="00283EFB">
        <w:t>.</w:t>
      </w:r>
    </w:p>
    <w:p w14:paraId="044EADDB" w14:textId="77777777" w:rsidR="00311427" w:rsidRPr="00283EFB" w:rsidRDefault="00311427" w:rsidP="00311427">
      <w:pPr>
        <w:spacing w:before="100" w:after="100"/>
        <w:ind w:firstLine="357"/>
      </w:pPr>
      <w:r w:rsidRPr="00283EFB">
        <w:ta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phải</w:t>
      </w:r>
      <w:proofErr w:type="spellEnd"/>
      <w:r w:rsidRPr="00283EFB">
        <w:t xml:space="preserve"> </w:t>
      </w:r>
      <w:proofErr w:type="spellStart"/>
      <w:r w:rsidRPr="00283EFB">
        <w:t>được</w:t>
      </w:r>
      <w:proofErr w:type="spellEnd"/>
      <w:r w:rsidRPr="00283EFB">
        <w:t xml:space="preserve"> </w:t>
      </w:r>
      <w:proofErr w:type="spellStart"/>
      <w:r w:rsidRPr="00283EFB">
        <w:t>chế</w:t>
      </w:r>
      <w:proofErr w:type="spellEnd"/>
      <w:r w:rsidRPr="00283EFB">
        <w:t xml:space="preserve"> </w:t>
      </w:r>
      <w:proofErr w:type="spellStart"/>
      <w:r w:rsidRPr="00283EFB">
        <w:t>tạo</w:t>
      </w:r>
      <w:proofErr w:type="spellEnd"/>
      <w:r w:rsidRPr="00283EFB">
        <w:t xml:space="preserve"> </w:t>
      </w:r>
      <w:proofErr w:type="spellStart"/>
      <w:r w:rsidRPr="00283EFB">
        <w:t>bằng</w:t>
      </w:r>
      <w:proofErr w:type="spellEnd"/>
      <w:r w:rsidRPr="00283EFB">
        <w:t xml:space="preserve"> </w:t>
      </w:r>
      <w:proofErr w:type="spellStart"/>
      <w:r w:rsidRPr="00283EFB">
        <w:t>máy</w:t>
      </w:r>
      <w:proofErr w:type="spellEnd"/>
      <w:r w:rsidRPr="00283EFB">
        <w:t xml:space="preserve"> </w:t>
      </w:r>
      <w:proofErr w:type="spellStart"/>
      <w:r w:rsidRPr="00283EFB">
        <w:t>trộn</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Nếu</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thương</w:t>
      </w:r>
      <w:proofErr w:type="spellEnd"/>
      <w:r w:rsidRPr="00283EFB">
        <w:t xml:space="preserve"> </w:t>
      </w:r>
      <w:proofErr w:type="spellStart"/>
      <w:r w:rsidRPr="00283EFB">
        <w:t>phẩm</w:t>
      </w:r>
      <w:proofErr w:type="spellEnd"/>
      <w:r w:rsidRPr="00283EFB">
        <w:t xml:space="preserve"> </w:t>
      </w:r>
      <w:proofErr w:type="spellStart"/>
      <w:r w:rsidRPr="00283EFB">
        <w:t>được</w:t>
      </w:r>
      <w:proofErr w:type="spellEnd"/>
      <w:r w:rsidRPr="00283EFB">
        <w:t xml:space="preserve"> </w:t>
      </w:r>
      <w:proofErr w:type="spellStart"/>
      <w:r w:rsidRPr="00283EFB">
        <w:t>mua</w:t>
      </w:r>
      <w:proofErr w:type="spellEnd"/>
      <w:r w:rsidRPr="00283EFB">
        <w:t xml:space="preserve"> </w:t>
      </w:r>
      <w:proofErr w:type="spellStart"/>
      <w:r w:rsidRPr="00283EFB">
        <w:t>từ</w:t>
      </w:r>
      <w:proofErr w:type="spellEnd"/>
      <w:r w:rsidRPr="00283EFB">
        <w:t xml:space="preserve"> </w:t>
      </w:r>
      <w:proofErr w:type="spellStart"/>
      <w:r w:rsidRPr="00283EFB">
        <w:t>các</w:t>
      </w:r>
      <w:proofErr w:type="spellEnd"/>
      <w:r w:rsidRPr="00283EFB">
        <w:t xml:space="preserve"> </w:t>
      </w:r>
      <w:proofErr w:type="spellStart"/>
      <w:r w:rsidRPr="00283EFB">
        <w:t>trạm</w:t>
      </w:r>
      <w:proofErr w:type="spellEnd"/>
      <w:r w:rsidRPr="00283EFB">
        <w:t xml:space="preserve"> </w:t>
      </w:r>
      <w:proofErr w:type="spellStart"/>
      <w:r w:rsidRPr="00283EFB">
        <w:t>trộn</w:t>
      </w:r>
      <w:proofErr w:type="spellEnd"/>
      <w:r w:rsidRPr="00283EFB">
        <w:t xml:space="preserve"> </w:t>
      </w:r>
      <w:proofErr w:type="spellStart"/>
      <w:r w:rsidRPr="00283EFB">
        <w:t>phải</w:t>
      </w:r>
      <w:proofErr w:type="spellEnd"/>
      <w:r w:rsidRPr="00283EFB">
        <w:t xml:space="preserve"> </w:t>
      </w:r>
      <w:proofErr w:type="spellStart"/>
      <w:r w:rsidRPr="00283EFB">
        <w:t>có</w:t>
      </w:r>
      <w:proofErr w:type="spellEnd"/>
      <w:r w:rsidRPr="00283EFB">
        <w:t xml:space="preserve"> </w:t>
      </w:r>
      <w:proofErr w:type="spellStart"/>
      <w:r w:rsidRPr="00283EFB">
        <w:t>chứng</w:t>
      </w:r>
      <w:proofErr w:type="spellEnd"/>
      <w:r w:rsidRPr="00283EFB">
        <w:t xml:space="preserve"> </w:t>
      </w:r>
      <w:proofErr w:type="spellStart"/>
      <w:r w:rsidRPr="00283EFB">
        <w:t>chỉ</w:t>
      </w:r>
      <w:proofErr w:type="spellEnd"/>
      <w:r w:rsidRPr="00283EFB">
        <w:t xml:space="preserve"> </w:t>
      </w:r>
      <w:proofErr w:type="spellStart"/>
      <w:r w:rsidRPr="00283EFB">
        <w:t>cấp</w:t>
      </w:r>
      <w:proofErr w:type="spellEnd"/>
      <w:r w:rsidRPr="00283EFB">
        <w:t xml:space="preserve"> </w:t>
      </w:r>
      <w:proofErr w:type="spellStart"/>
      <w:r w:rsidRPr="00283EFB">
        <w:t>phối</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và</w:t>
      </w:r>
      <w:proofErr w:type="spellEnd"/>
      <w:r w:rsidRPr="00283EFB">
        <w:t xml:space="preserve"> </w:t>
      </w:r>
      <w:proofErr w:type="spellStart"/>
      <w:r w:rsidRPr="00283EFB">
        <w:t>thí</w:t>
      </w:r>
      <w:proofErr w:type="spellEnd"/>
      <w:r w:rsidRPr="00283EFB">
        <w:t xml:space="preserve"> </w:t>
      </w:r>
      <w:proofErr w:type="spellStart"/>
      <w:r w:rsidRPr="00283EFB">
        <w:t>nghiệm</w:t>
      </w:r>
      <w:proofErr w:type="spellEnd"/>
      <w:r w:rsidRPr="00283EFB">
        <w:t xml:space="preserve"> </w:t>
      </w:r>
      <w:proofErr w:type="spellStart"/>
      <w:r w:rsidRPr="00283EFB">
        <w:t>vật</w:t>
      </w:r>
      <w:proofErr w:type="spellEnd"/>
      <w:r w:rsidRPr="00283EFB">
        <w:t xml:space="preserve"> </w:t>
      </w:r>
      <w:proofErr w:type="spellStart"/>
      <w:r w:rsidRPr="00283EFB">
        <w:t>liệu</w:t>
      </w:r>
      <w:proofErr w:type="spellEnd"/>
      <w:r w:rsidRPr="00283EFB">
        <w:t xml:space="preserve"> </w:t>
      </w:r>
      <w:proofErr w:type="spellStart"/>
      <w:r w:rsidRPr="00283EFB">
        <w:t>của</w:t>
      </w:r>
      <w:proofErr w:type="spellEnd"/>
      <w:r w:rsidRPr="00283EFB">
        <w:t xml:space="preserve"> </w:t>
      </w:r>
      <w:proofErr w:type="spellStart"/>
      <w:r w:rsidRPr="00283EFB">
        <w:t>nơi</w:t>
      </w:r>
      <w:proofErr w:type="spellEnd"/>
      <w:r w:rsidRPr="00283EFB">
        <w:t xml:space="preserve"> </w:t>
      </w:r>
      <w:proofErr w:type="spellStart"/>
      <w:r w:rsidRPr="00283EFB">
        <w:t>sản</w:t>
      </w:r>
      <w:proofErr w:type="spellEnd"/>
      <w:r w:rsidRPr="00283EFB">
        <w:t xml:space="preserve"> </w:t>
      </w:r>
      <w:proofErr w:type="spellStart"/>
      <w:r w:rsidRPr="00283EFB">
        <w:t>xuất</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thương</w:t>
      </w:r>
      <w:proofErr w:type="spellEnd"/>
      <w:r w:rsidRPr="00283EFB">
        <w:t xml:space="preserve"> </w:t>
      </w:r>
      <w:proofErr w:type="spellStart"/>
      <w:r w:rsidRPr="00283EFB">
        <w:t>phẩm</w:t>
      </w:r>
      <w:proofErr w:type="spellEnd"/>
      <w:r w:rsidRPr="00283EFB">
        <w:t>.</w:t>
      </w:r>
    </w:p>
    <w:p w14:paraId="59705B69" w14:textId="77777777" w:rsidR="00311427" w:rsidRPr="00283EFB" w:rsidRDefault="00311427" w:rsidP="00311427">
      <w:pPr>
        <w:spacing w:before="100" w:after="100"/>
        <w:ind w:firstLine="357"/>
      </w:pPr>
      <w:r w:rsidRPr="00283EFB">
        <w:tab/>
        <w:t xml:space="preserve">- Khi </w:t>
      </w:r>
      <w:proofErr w:type="spellStart"/>
      <w:r w:rsidRPr="00283EFB">
        <w:t>vận</w:t>
      </w:r>
      <w:proofErr w:type="spellEnd"/>
      <w:r w:rsidRPr="00283EFB">
        <w:t xml:space="preserve"> </w:t>
      </w:r>
      <w:proofErr w:type="spellStart"/>
      <w:r w:rsidRPr="00283EFB">
        <w:t>chuyển</w:t>
      </w:r>
      <w:proofErr w:type="spellEnd"/>
      <w:r w:rsidRPr="00283EFB">
        <w:t xml:space="preserve"> </w:t>
      </w:r>
      <w:proofErr w:type="spellStart"/>
      <w:r w:rsidRPr="00283EFB">
        <w:t>hỗn</w:t>
      </w:r>
      <w:proofErr w:type="spellEnd"/>
      <w:r w:rsidRPr="00283EFB">
        <w:t xml:space="preserve"> </w:t>
      </w:r>
      <w:proofErr w:type="spellStart"/>
      <w:r w:rsidRPr="00283EFB">
        <w:t>hợp</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từ</w:t>
      </w:r>
      <w:proofErr w:type="spellEnd"/>
      <w:r w:rsidRPr="00283EFB">
        <w:t xml:space="preserve"> </w:t>
      </w:r>
      <w:proofErr w:type="spellStart"/>
      <w:r w:rsidRPr="00283EFB">
        <w:t>trạm</w:t>
      </w:r>
      <w:proofErr w:type="spellEnd"/>
      <w:r w:rsidRPr="00283EFB">
        <w:t xml:space="preserve"> </w:t>
      </w:r>
      <w:proofErr w:type="spellStart"/>
      <w:r w:rsidRPr="00283EFB">
        <w:t>trộn</w:t>
      </w:r>
      <w:proofErr w:type="spellEnd"/>
      <w:r w:rsidRPr="00283EFB">
        <w:t xml:space="preserve"> </w:t>
      </w:r>
      <w:proofErr w:type="spellStart"/>
      <w:r w:rsidRPr="00283EFB">
        <w:t>đến</w:t>
      </w:r>
      <w:proofErr w:type="spellEnd"/>
      <w:r w:rsidRPr="00283EFB">
        <w:t xml:space="preserve"> </w:t>
      </w:r>
      <w:proofErr w:type="spellStart"/>
      <w:r w:rsidRPr="00283EFB">
        <w:t>nơi</w:t>
      </w:r>
      <w:proofErr w:type="spellEnd"/>
      <w:r w:rsidRPr="00283EFB">
        <w:t xml:space="preserve"> </w:t>
      </w:r>
      <w:proofErr w:type="spellStart"/>
      <w:r w:rsidRPr="00283EFB">
        <w:t>đổ</w:t>
      </w:r>
      <w:proofErr w:type="spellEnd"/>
      <w:r w:rsidRPr="00283EFB">
        <w:t xml:space="preserve"> </w:t>
      </w:r>
      <w:proofErr w:type="spellStart"/>
      <w:r w:rsidRPr="00283EFB">
        <w:t>cần</w:t>
      </w:r>
      <w:proofErr w:type="spellEnd"/>
      <w:r w:rsidRPr="00283EFB">
        <w:t xml:space="preserve"> </w:t>
      </w:r>
      <w:proofErr w:type="spellStart"/>
      <w:r w:rsidRPr="00283EFB">
        <w:t>sử</w:t>
      </w:r>
      <w:proofErr w:type="spellEnd"/>
      <w:r w:rsidRPr="00283EFB">
        <w:t xml:space="preserve"> </w:t>
      </w:r>
      <w:proofErr w:type="spellStart"/>
      <w:r w:rsidRPr="00283EFB">
        <w:t>dụng</w:t>
      </w:r>
      <w:proofErr w:type="spellEnd"/>
      <w:r w:rsidRPr="00283EFB">
        <w:t xml:space="preserve"> </w:t>
      </w:r>
      <w:proofErr w:type="spellStart"/>
      <w:r w:rsidRPr="00283EFB">
        <w:t>phương</w:t>
      </w:r>
      <w:proofErr w:type="spellEnd"/>
      <w:r w:rsidRPr="00283EFB">
        <w:t xml:space="preserve"> </w:t>
      </w:r>
      <w:proofErr w:type="spellStart"/>
      <w:r w:rsidRPr="00283EFB">
        <w:t>tiện</w:t>
      </w:r>
      <w:proofErr w:type="spellEnd"/>
      <w:r w:rsidRPr="00283EFB">
        <w:t xml:space="preserve"> </w:t>
      </w:r>
      <w:proofErr w:type="spellStart"/>
      <w:r w:rsidRPr="00283EFB">
        <w:t>vận</w:t>
      </w:r>
      <w:proofErr w:type="spellEnd"/>
      <w:r w:rsidRPr="00283EFB">
        <w:t xml:space="preserve"> </w:t>
      </w:r>
      <w:proofErr w:type="spellStart"/>
      <w:r w:rsidRPr="00283EFB">
        <w:t>chuyển</w:t>
      </w:r>
      <w:proofErr w:type="spellEnd"/>
      <w:r w:rsidRPr="00283EFB">
        <w:t xml:space="preserve"> </w:t>
      </w:r>
      <w:proofErr w:type="spellStart"/>
      <w:r w:rsidRPr="00283EFB">
        <w:t>hợp</w:t>
      </w:r>
      <w:proofErr w:type="spellEnd"/>
      <w:r w:rsidRPr="00283EFB">
        <w:t xml:space="preserve"> </w:t>
      </w:r>
      <w:proofErr w:type="spellStart"/>
      <w:r w:rsidRPr="00283EFB">
        <w:t>lý</w:t>
      </w:r>
      <w:proofErr w:type="spellEnd"/>
      <w:r w:rsidRPr="00283EFB">
        <w:t xml:space="preserve">, </w:t>
      </w:r>
      <w:proofErr w:type="spellStart"/>
      <w:r w:rsidRPr="00283EFB">
        <w:t>tránh</w:t>
      </w:r>
      <w:proofErr w:type="spellEnd"/>
      <w:r w:rsidRPr="00283EFB">
        <w:t xml:space="preserve"> </w:t>
      </w:r>
      <w:proofErr w:type="spellStart"/>
      <w:r w:rsidRPr="00283EFB">
        <w:t>để</w:t>
      </w:r>
      <w:proofErr w:type="spellEnd"/>
      <w:r w:rsidRPr="00283EFB">
        <w:t xml:space="preserve"> </w:t>
      </w:r>
      <w:proofErr w:type="spellStart"/>
      <w:r w:rsidRPr="00283EFB">
        <w:t>hỗn</w:t>
      </w:r>
      <w:proofErr w:type="spellEnd"/>
      <w:r w:rsidRPr="00283EFB">
        <w:t xml:space="preserve"> </w:t>
      </w:r>
      <w:proofErr w:type="spellStart"/>
      <w:r w:rsidRPr="00283EFB">
        <w:t>hợp</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bị</w:t>
      </w:r>
      <w:proofErr w:type="spellEnd"/>
      <w:r w:rsidRPr="00283EFB">
        <w:t xml:space="preserve"> </w:t>
      </w:r>
      <w:proofErr w:type="spellStart"/>
      <w:r w:rsidRPr="00283EFB">
        <w:t>phân</w:t>
      </w:r>
      <w:proofErr w:type="spellEnd"/>
      <w:r w:rsidRPr="00283EFB">
        <w:t xml:space="preserve"> </w:t>
      </w:r>
      <w:proofErr w:type="spellStart"/>
      <w:r w:rsidRPr="00283EFB">
        <w:t>tầng</w:t>
      </w:r>
      <w:proofErr w:type="spellEnd"/>
      <w:r w:rsidRPr="00283EFB">
        <w:t xml:space="preserve">, </w:t>
      </w:r>
      <w:proofErr w:type="spellStart"/>
      <w:r w:rsidRPr="00283EFB">
        <w:t>bị</w:t>
      </w:r>
      <w:proofErr w:type="spellEnd"/>
      <w:r w:rsidRPr="00283EFB">
        <w:t xml:space="preserve"> </w:t>
      </w:r>
      <w:proofErr w:type="spellStart"/>
      <w:r w:rsidRPr="00283EFB">
        <w:t>chảy</w:t>
      </w:r>
      <w:proofErr w:type="spellEnd"/>
      <w:r w:rsidRPr="00283EFB">
        <w:t xml:space="preserve"> </w:t>
      </w:r>
      <w:proofErr w:type="spellStart"/>
      <w:r w:rsidRPr="00283EFB">
        <w:t>nước</w:t>
      </w:r>
      <w:proofErr w:type="spellEnd"/>
      <w:r w:rsidRPr="00283EFB">
        <w:t xml:space="preserve"> xi </w:t>
      </w:r>
      <w:proofErr w:type="spellStart"/>
      <w:r w:rsidRPr="00283EFB">
        <w:t>măng</w:t>
      </w:r>
      <w:proofErr w:type="spellEnd"/>
      <w:r w:rsidRPr="00283EFB">
        <w:t xml:space="preserve"> </w:t>
      </w:r>
      <w:proofErr w:type="spellStart"/>
      <w:r w:rsidRPr="00283EFB">
        <w:t>và</w:t>
      </w:r>
      <w:proofErr w:type="spellEnd"/>
      <w:r w:rsidRPr="00283EFB">
        <w:t xml:space="preserve"> </w:t>
      </w:r>
      <w:proofErr w:type="spellStart"/>
      <w:r w:rsidRPr="00283EFB">
        <w:t>bị</w:t>
      </w:r>
      <w:proofErr w:type="spellEnd"/>
      <w:r w:rsidRPr="00283EFB">
        <w:t xml:space="preserve"> </w:t>
      </w:r>
      <w:proofErr w:type="spellStart"/>
      <w:r w:rsidRPr="00283EFB">
        <w:t>mất</w:t>
      </w:r>
      <w:proofErr w:type="spellEnd"/>
      <w:r w:rsidRPr="00283EFB">
        <w:t xml:space="preserve"> </w:t>
      </w:r>
      <w:proofErr w:type="spellStart"/>
      <w:r w:rsidRPr="00283EFB">
        <w:t>nước</w:t>
      </w:r>
      <w:proofErr w:type="spellEnd"/>
      <w:r w:rsidRPr="00283EFB">
        <w:t xml:space="preserve"> do </w:t>
      </w:r>
      <w:proofErr w:type="spellStart"/>
      <w:r w:rsidRPr="00283EFB">
        <w:lastRenderedPageBreak/>
        <w:t>gió</w:t>
      </w:r>
      <w:proofErr w:type="spellEnd"/>
      <w:r w:rsidRPr="00283EFB">
        <w:t xml:space="preserve"> </w:t>
      </w:r>
      <w:proofErr w:type="spellStart"/>
      <w:r w:rsidRPr="00283EFB">
        <w:t>nắng</w:t>
      </w:r>
      <w:proofErr w:type="spellEnd"/>
      <w:r w:rsidRPr="00283EFB">
        <w:t xml:space="preserve">. Phương </w:t>
      </w:r>
      <w:proofErr w:type="spellStart"/>
      <w:r w:rsidRPr="00283EFB">
        <w:t>tiện</w:t>
      </w:r>
      <w:proofErr w:type="spellEnd"/>
      <w:r w:rsidRPr="00283EFB">
        <w:t xml:space="preserve"> </w:t>
      </w:r>
      <w:proofErr w:type="spellStart"/>
      <w:r w:rsidRPr="00283EFB">
        <w:t>thiết</w:t>
      </w:r>
      <w:proofErr w:type="spellEnd"/>
      <w:r w:rsidRPr="00283EFB">
        <w:t xml:space="preserve"> </w:t>
      </w:r>
      <w:proofErr w:type="spellStart"/>
      <w:r w:rsidRPr="00283EFB">
        <w:t>bị</w:t>
      </w:r>
      <w:proofErr w:type="spellEnd"/>
      <w:r w:rsidRPr="00283EFB">
        <w:t xml:space="preserve"> </w:t>
      </w:r>
      <w:proofErr w:type="spellStart"/>
      <w:r w:rsidRPr="00283EFB">
        <w:t>vận</w:t>
      </w:r>
      <w:proofErr w:type="spellEnd"/>
      <w:r w:rsidRPr="00283EFB">
        <w:t xml:space="preserve"> </w:t>
      </w:r>
      <w:proofErr w:type="spellStart"/>
      <w:r w:rsidRPr="00283EFB">
        <w:t>chuyển</w:t>
      </w:r>
      <w:proofErr w:type="spellEnd"/>
      <w:r w:rsidRPr="00283EFB">
        <w:t xml:space="preserve"> </w:t>
      </w:r>
      <w:proofErr w:type="spellStart"/>
      <w:r w:rsidRPr="00283EFB">
        <w:t>phải</w:t>
      </w:r>
      <w:proofErr w:type="spellEnd"/>
      <w:r w:rsidRPr="00283EFB">
        <w:t xml:space="preserve"> </w:t>
      </w:r>
      <w:proofErr w:type="spellStart"/>
      <w:r w:rsidRPr="00283EFB">
        <w:t>phù</w:t>
      </w:r>
      <w:proofErr w:type="spellEnd"/>
      <w:r w:rsidRPr="00283EFB">
        <w:t xml:space="preserve"> </w:t>
      </w:r>
      <w:proofErr w:type="spellStart"/>
      <w:r w:rsidRPr="00283EFB">
        <w:t>hợp</w:t>
      </w:r>
      <w:proofErr w:type="spellEnd"/>
      <w:r w:rsidRPr="00283EFB">
        <w:t xml:space="preserve"> </w:t>
      </w:r>
      <w:proofErr w:type="spellStart"/>
      <w:r w:rsidRPr="00283EFB">
        <w:t>với</w:t>
      </w:r>
      <w:proofErr w:type="spellEnd"/>
      <w:r w:rsidRPr="00283EFB">
        <w:t xml:space="preserve"> </w:t>
      </w:r>
      <w:proofErr w:type="spellStart"/>
      <w:r w:rsidRPr="00283EFB">
        <w:t>tốc</w:t>
      </w:r>
      <w:proofErr w:type="spellEnd"/>
      <w:r w:rsidRPr="00283EFB">
        <w:t xml:space="preserve"> </w:t>
      </w:r>
      <w:proofErr w:type="spellStart"/>
      <w:r w:rsidRPr="00283EFB">
        <w:t>độ</w:t>
      </w:r>
      <w:proofErr w:type="spellEnd"/>
      <w:r w:rsidRPr="00283EFB">
        <w:t xml:space="preserve"> </w:t>
      </w:r>
      <w:proofErr w:type="spellStart"/>
      <w:r w:rsidRPr="00283EFB">
        <w:t>trộn</w:t>
      </w:r>
      <w:proofErr w:type="spellEnd"/>
      <w:r w:rsidRPr="00283EFB">
        <w:t xml:space="preserve"> </w:t>
      </w:r>
      <w:proofErr w:type="spellStart"/>
      <w:r w:rsidRPr="00283EFB">
        <w:t>khối</w:t>
      </w:r>
      <w:proofErr w:type="spellEnd"/>
      <w:r w:rsidRPr="00283EFB">
        <w:t xml:space="preserve"> </w:t>
      </w:r>
      <w:proofErr w:type="spellStart"/>
      <w:r w:rsidRPr="00283EFB">
        <w:t>lượng</w:t>
      </w:r>
      <w:proofErr w:type="spellEnd"/>
      <w:r w:rsidRPr="00283EFB">
        <w:t xml:space="preserve"> </w:t>
      </w:r>
      <w:proofErr w:type="spellStart"/>
      <w:r w:rsidRPr="00283EFB">
        <w:t>đổ</w:t>
      </w:r>
      <w:proofErr w:type="spellEnd"/>
      <w:r w:rsidRPr="00283EFB">
        <w:t xml:space="preserve"> </w:t>
      </w:r>
      <w:proofErr w:type="spellStart"/>
      <w:r w:rsidRPr="00283EFB">
        <w:t>và</w:t>
      </w:r>
      <w:proofErr w:type="spellEnd"/>
      <w:r w:rsidRPr="00283EFB">
        <w:t xml:space="preserve"> </w:t>
      </w:r>
      <w:proofErr w:type="spellStart"/>
      <w:r w:rsidRPr="00283EFB">
        <w:t>đầm</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w:t>
      </w:r>
    </w:p>
    <w:p w14:paraId="466FB578" w14:textId="77777777" w:rsidR="00311427" w:rsidRPr="00283EFB" w:rsidRDefault="00311427" w:rsidP="00311427">
      <w:pPr>
        <w:spacing w:before="100" w:after="100"/>
        <w:ind w:firstLine="357"/>
      </w:pPr>
      <w:r w:rsidRPr="00283EFB">
        <w:tab/>
        <w:t xml:space="preserve">- </w:t>
      </w:r>
      <w:proofErr w:type="spellStart"/>
      <w:r w:rsidRPr="00283EFB">
        <w:t>Đổ</w:t>
      </w:r>
      <w:proofErr w:type="spellEnd"/>
      <w:r w:rsidRPr="00283EFB">
        <w:t xml:space="preserve"> </w:t>
      </w:r>
      <w:proofErr w:type="spellStart"/>
      <w:r w:rsidRPr="00283EFB">
        <w:t>và</w:t>
      </w:r>
      <w:proofErr w:type="spellEnd"/>
      <w:r w:rsidRPr="00283EFB">
        <w:t xml:space="preserve"> </w:t>
      </w:r>
      <w:proofErr w:type="spellStart"/>
      <w:r w:rsidRPr="00283EFB">
        <w:t>đầm</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không</w:t>
      </w:r>
      <w:proofErr w:type="spellEnd"/>
      <w:r w:rsidRPr="00283EFB">
        <w:t xml:space="preserve"> </w:t>
      </w:r>
      <w:proofErr w:type="spellStart"/>
      <w:r w:rsidRPr="00283EFB">
        <w:t>được</w:t>
      </w:r>
      <w:proofErr w:type="spellEnd"/>
      <w:r w:rsidRPr="00283EFB">
        <w:t xml:space="preserve"> </w:t>
      </w:r>
      <w:proofErr w:type="spellStart"/>
      <w:r w:rsidRPr="00283EFB">
        <w:t>làm</w:t>
      </w:r>
      <w:proofErr w:type="spellEnd"/>
      <w:r w:rsidRPr="00283EFB">
        <w:t xml:space="preserve"> </w:t>
      </w:r>
      <w:proofErr w:type="spellStart"/>
      <w:r w:rsidRPr="00283EFB">
        <w:t>sai</w:t>
      </w:r>
      <w:proofErr w:type="spellEnd"/>
      <w:r w:rsidRPr="00283EFB">
        <w:t xml:space="preserve"> </w:t>
      </w:r>
      <w:proofErr w:type="spellStart"/>
      <w:r w:rsidRPr="00283EFB">
        <w:t>lệch</w:t>
      </w:r>
      <w:proofErr w:type="spellEnd"/>
      <w:r w:rsidRPr="00283EFB">
        <w:t xml:space="preserve"> </w:t>
      </w:r>
      <w:proofErr w:type="spellStart"/>
      <w:r w:rsidRPr="00283EFB">
        <w:t>vị</w:t>
      </w:r>
      <w:proofErr w:type="spellEnd"/>
      <w:r w:rsidRPr="00283EFB">
        <w:t xml:space="preserve"> </w:t>
      </w:r>
      <w:proofErr w:type="spellStart"/>
      <w:r w:rsidRPr="00283EFB">
        <w:t>trí</w:t>
      </w:r>
      <w:proofErr w:type="spellEnd"/>
      <w:r w:rsidRPr="00283EFB">
        <w:t xml:space="preserve"> </w:t>
      </w:r>
      <w:proofErr w:type="spellStart"/>
      <w:r w:rsidRPr="00283EFB">
        <w:t>cốt</w:t>
      </w:r>
      <w:proofErr w:type="spellEnd"/>
      <w:r w:rsidRPr="00283EFB">
        <w:t xml:space="preserve"> </w:t>
      </w:r>
      <w:proofErr w:type="spellStart"/>
      <w:r w:rsidRPr="00283EFB">
        <w:t>thép</w:t>
      </w:r>
      <w:proofErr w:type="spellEnd"/>
      <w:r w:rsidRPr="00283EFB">
        <w:t xml:space="preserve">, </w:t>
      </w:r>
      <w:proofErr w:type="spellStart"/>
      <w:r w:rsidRPr="00283EFB">
        <w:t>vị</w:t>
      </w:r>
      <w:proofErr w:type="spellEnd"/>
      <w:r w:rsidRPr="00283EFB">
        <w:t xml:space="preserve"> </w:t>
      </w:r>
      <w:proofErr w:type="spellStart"/>
      <w:r w:rsidRPr="00283EFB">
        <w:t>trí</w:t>
      </w:r>
      <w:proofErr w:type="spellEnd"/>
      <w:r w:rsidRPr="00283EFB">
        <w:t xml:space="preserve"> </w:t>
      </w:r>
      <w:proofErr w:type="spellStart"/>
      <w:r w:rsidRPr="00283EFB">
        <w:t>cốt</w:t>
      </w:r>
      <w:proofErr w:type="spellEnd"/>
      <w:r w:rsidRPr="00283EFB">
        <w:t xml:space="preserve"> </w:t>
      </w:r>
      <w:proofErr w:type="spellStart"/>
      <w:r w:rsidRPr="00283EFB">
        <w:t>pha</w:t>
      </w:r>
      <w:proofErr w:type="spellEnd"/>
      <w:r w:rsidRPr="00283EFB">
        <w:t xml:space="preserve"> </w:t>
      </w:r>
      <w:proofErr w:type="spellStart"/>
      <w:r w:rsidRPr="00283EFB">
        <w:t>và</w:t>
      </w:r>
      <w:proofErr w:type="spellEnd"/>
      <w:r w:rsidRPr="00283EFB">
        <w:t xml:space="preserve"> </w:t>
      </w:r>
      <w:proofErr w:type="spellStart"/>
      <w:r w:rsidRPr="00283EFB">
        <w:t>chiều</w:t>
      </w:r>
      <w:proofErr w:type="spellEnd"/>
      <w:r w:rsidRPr="00283EFB">
        <w:t xml:space="preserve"> </w:t>
      </w:r>
      <w:proofErr w:type="spellStart"/>
      <w:r w:rsidRPr="00283EFB">
        <w:t>dày</w:t>
      </w:r>
      <w:proofErr w:type="spellEnd"/>
      <w:r w:rsidRPr="00283EFB">
        <w:t xml:space="preserve"> </w:t>
      </w:r>
      <w:proofErr w:type="spellStart"/>
      <w:r w:rsidRPr="00283EFB">
        <w:t>lớp</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bảo</w:t>
      </w:r>
      <w:proofErr w:type="spellEnd"/>
      <w:r w:rsidRPr="00283EFB">
        <w:t xml:space="preserve"> </w:t>
      </w:r>
      <w:proofErr w:type="spellStart"/>
      <w:r w:rsidRPr="00283EFB">
        <w:t>vệ</w:t>
      </w:r>
      <w:proofErr w:type="spellEnd"/>
      <w:r w:rsidRPr="00283EFB">
        <w:t xml:space="preserve"> </w:t>
      </w:r>
      <w:proofErr w:type="spellStart"/>
      <w:r w:rsidRPr="00283EFB">
        <w:t>cốt</w:t>
      </w:r>
      <w:proofErr w:type="spellEnd"/>
      <w:r w:rsidRPr="00283EFB">
        <w:t xml:space="preserve"> </w:t>
      </w:r>
      <w:proofErr w:type="spellStart"/>
      <w:r w:rsidRPr="00283EFB">
        <w:t>thép</w:t>
      </w:r>
      <w:proofErr w:type="spellEnd"/>
      <w:r w:rsidRPr="00283EFB">
        <w:t>.</w:t>
      </w:r>
    </w:p>
    <w:p w14:paraId="46918CC4" w14:textId="77777777" w:rsidR="00311427" w:rsidRPr="00283EFB" w:rsidRDefault="00311427" w:rsidP="00311427">
      <w:pPr>
        <w:spacing w:before="100" w:after="100"/>
        <w:ind w:firstLine="357"/>
      </w:pPr>
      <w:r w:rsidRPr="00283EFB">
        <w:ta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phải</w:t>
      </w:r>
      <w:proofErr w:type="spellEnd"/>
      <w:r w:rsidRPr="00283EFB">
        <w:t xml:space="preserve"> </w:t>
      </w:r>
      <w:proofErr w:type="spellStart"/>
      <w:r w:rsidRPr="00283EFB">
        <w:t>được</w:t>
      </w:r>
      <w:proofErr w:type="spellEnd"/>
      <w:r w:rsidRPr="00283EFB">
        <w:t xml:space="preserve"> </w:t>
      </w:r>
      <w:proofErr w:type="spellStart"/>
      <w:r w:rsidRPr="00283EFB">
        <w:t>đổ</w:t>
      </w:r>
      <w:proofErr w:type="spellEnd"/>
      <w:r w:rsidRPr="00283EFB">
        <w:t xml:space="preserve"> </w:t>
      </w:r>
      <w:proofErr w:type="spellStart"/>
      <w:r w:rsidRPr="00283EFB">
        <w:t>liên</w:t>
      </w:r>
      <w:proofErr w:type="spellEnd"/>
      <w:r w:rsidRPr="00283EFB">
        <w:t xml:space="preserve"> </w:t>
      </w:r>
      <w:proofErr w:type="spellStart"/>
      <w:r w:rsidRPr="00283EFB">
        <w:t>tục</w:t>
      </w:r>
      <w:proofErr w:type="spellEnd"/>
      <w:r w:rsidRPr="00283EFB">
        <w:t xml:space="preserve"> </w:t>
      </w:r>
      <w:proofErr w:type="spellStart"/>
      <w:r w:rsidRPr="00283EFB">
        <w:t>cho</w:t>
      </w:r>
      <w:proofErr w:type="spellEnd"/>
      <w:r w:rsidRPr="00283EFB">
        <w:t xml:space="preserve"> </w:t>
      </w:r>
      <w:proofErr w:type="spellStart"/>
      <w:r w:rsidRPr="00283EFB">
        <w:t>tới</w:t>
      </w:r>
      <w:proofErr w:type="spellEnd"/>
      <w:r w:rsidRPr="00283EFB">
        <w:t xml:space="preserve"> </w:t>
      </w:r>
      <w:proofErr w:type="spellStart"/>
      <w:r w:rsidRPr="00283EFB">
        <w:t>khi</w:t>
      </w:r>
      <w:proofErr w:type="spellEnd"/>
      <w:r w:rsidRPr="00283EFB">
        <w:t xml:space="preserve"> </w:t>
      </w:r>
      <w:proofErr w:type="spellStart"/>
      <w:r w:rsidRPr="00283EFB">
        <w:t>hoàn</w:t>
      </w:r>
      <w:proofErr w:type="spellEnd"/>
      <w:r w:rsidRPr="00283EFB">
        <w:t xml:space="preserve"> </w:t>
      </w:r>
      <w:proofErr w:type="spellStart"/>
      <w:r w:rsidRPr="00283EFB">
        <w:t>thành</w:t>
      </w:r>
      <w:proofErr w:type="spellEnd"/>
      <w:r w:rsidRPr="00283EFB">
        <w:t xml:space="preserve"> </w:t>
      </w:r>
      <w:proofErr w:type="spellStart"/>
      <w:r w:rsidRPr="00283EFB">
        <w:t>một</w:t>
      </w:r>
      <w:proofErr w:type="spellEnd"/>
      <w:r w:rsidRPr="00283EFB">
        <w:t xml:space="preserve"> </w:t>
      </w:r>
      <w:proofErr w:type="spellStart"/>
      <w:r w:rsidRPr="00283EFB">
        <w:t>kết</w:t>
      </w:r>
      <w:proofErr w:type="spellEnd"/>
      <w:r w:rsidRPr="00283EFB">
        <w:t xml:space="preserve"> </w:t>
      </w:r>
      <w:proofErr w:type="spellStart"/>
      <w:r w:rsidRPr="00283EFB">
        <w:t>cấu</w:t>
      </w:r>
      <w:proofErr w:type="spellEnd"/>
      <w:r w:rsidRPr="00283EFB">
        <w:t xml:space="preserve"> </w:t>
      </w:r>
      <w:proofErr w:type="spellStart"/>
      <w:r w:rsidRPr="00283EFB">
        <w:t>nào</w:t>
      </w:r>
      <w:proofErr w:type="spellEnd"/>
      <w:r w:rsidRPr="00283EFB">
        <w:t xml:space="preserve"> </w:t>
      </w:r>
      <w:proofErr w:type="spellStart"/>
      <w:r w:rsidRPr="00283EFB">
        <w:t>đó</w:t>
      </w:r>
      <w:proofErr w:type="spellEnd"/>
      <w:r w:rsidRPr="00283EFB">
        <w:t xml:space="preserve"> </w:t>
      </w:r>
      <w:proofErr w:type="spellStart"/>
      <w:r w:rsidRPr="00283EFB">
        <w:t>theo</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của</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Để</w:t>
      </w:r>
      <w:proofErr w:type="spellEnd"/>
      <w:r w:rsidRPr="00283EFB">
        <w:t xml:space="preserve"> </w:t>
      </w:r>
      <w:proofErr w:type="spellStart"/>
      <w:r w:rsidRPr="00283EFB">
        <w:t>tránh</w:t>
      </w:r>
      <w:proofErr w:type="spellEnd"/>
      <w:r w:rsidRPr="00283EFB">
        <w:t xml:space="preserve"> </w:t>
      </w:r>
      <w:proofErr w:type="spellStart"/>
      <w:r w:rsidRPr="00283EFB">
        <w:t>sự</w:t>
      </w:r>
      <w:proofErr w:type="spellEnd"/>
      <w:r w:rsidRPr="00283EFB">
        <w:t xml:space="preserve"> </w:t>
      </w:r>
      <w:proofErr w:type="spellStart"/>
      <w:r w:rsidRPr="00283EFB">
        <w:t>phân</w:t>
      </w:r>
      <w:proofErr w:type="spellEnd"/>
      <w:r w:rsidRPr="00283EFB">
        <w:t xml:space="preserve"> </w:t>
      </w:r>
      <w:proofErr w:type="spellStart"/>
      <w:r w:rsidRPr="00283EFB">
        <w:t>tầng</w:t>
      </w:r>
      <w:proofErr w:type="spellEnd"/>
      <w:r w:rsidRPr="00283EFB">
        <w:t xml:space="preserve"> </w:t>
      </w:r>
      <w:proofErr w:type="spellStart"/>
      <w:r w:rsidRPr="00283EFB">
        <w:t>chiều</w:t>
      </w:r>
      <w:proofErr w:type="spellEnd"/>
      <w:r w:rsidRPr="00283EFB">
        <w:t xml:space="preserve"> </w:t>
      </w:r>
      <w:proofErr w:type="spellStart"/>
      <w:r w:rsidRPr="00283EFB">
        <w:t>cao</w:t>
      </w:r>
      <w:proofErr w:type="spellEnd"/>
      <w:r w:rsidRPr="00283EFB">
        <w:t xml:space="preserve"> </w:t>
      </w:r>
      <w:proofErr w:type="spellStart"/>
      <w:r w:rsidRPr="00283EFB">
        <w:t>đổ</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không</w:t>
      </w:r>
      <w:proofErr w:type="spellEnd"/>
      <w:r w:rsidRPr="00283EFB">
        <w:t xml:space="preserve"> </w:t>
      </w:r>
      <w:proofErr w:type="spellStart"/>
      <w:r w:rsidRPr="00283EFB">
        <w:t>được</w:t>
      </w:r>
      <w:proofErr w:type="spellEnd"/>
      <w:r w:rsidRPr="00283EFB">
        <w:t xml:space="preserve"> </w:t>
      </w:r>
      <w:proofErr w:type="spellStart"/>
      <w:r w:rsidRPr="00283EFB">
        <w:t>vượt</w:t>
      </w:r>
      <w:proofErr w:type="spellEnd"/>
      <w:r w:rsidRPr="00283EFB">
        <w:t xml:space="preserve"> </w:t>
      </w:r>
      <w:proofErr w:type="spellStart"/>
      <w:r w:rsidRPr="00283EFB">
        <w:t>quá</w:t>
      </w:r>
      <w:proofErr w:type="spellEnd"/>
      <w:r w:rsidRPr="00283EFB">
        <w:t xml:space="preserve"> 1,5 </w:t>
      </w:r>
      <w:proofErr w:type="spellStart"/>
      <w:r w:rsidRPr="00283EFB">
        <w:t>mét</w:t>
      </w:r>
      <w:proofErr w:type="spellEnd"/>
      <w:r w:rsidRPr="00283EFB">
        <w:t xml:space="preserve">. </w:t>
      </w:r>
      <w:proofErr w:type="spellStart"/>
      <w:r w:rsidRPr="00283EFB">
        <w:t>Nếu</w:t>
      </w:r>
      <w:proofErr w:type="spellEnd"/>
      <w:r w:rsidRPr="00283EFB">
        <w:t xml:space="preserve"> </w:t>
      </w:r>
      <w:proofErr w:type="spellStart"/>
      <w:r w:rsidRPr="00283EFB">
        <w:t>vượt</w:t>
      </w:r>
      <w:proofErr w:type="spellEnd"/>
      <w:r w:rsidRPr="00283EFB">
        <w:t xml:space="preserve"> </w:t>
      </w:r>
      <w:proofErr w:type="spellStart"/>
      <w:r w:rsidRPr="00283EFB">
        <w:t>quá</w:t>
      </w:r>
      <w:proofErr w:type="spellEnd"/>
      <w:r w:rsidRPr="00283EFB">
        <w:t xml:space="preserve"> </w:t>
      </w:r>
      <w:proofErr w:type="spellStart"/>
      <w:r w:rsidRPr="00283EFB">
        <w:t>phải</w:t>
      </w:r>
      <w:proofErr w:type="spellEnd"/>
      <w:r w:rsidRPr="00283EFB">
        <w:t xml:space="preserve"> </w:t>
      </w:r>
      <w:proofErr w:type="spellStart"/>
      <w:r w:rsidRPr="00283EFB">
        <w:t>dùng</w:t>
      </w:r>
      <w:proofErr w:type="spellEnd"/>
      <w:r w:rsidRPr="00283EFB">
        <w:t xml:space="preserve"> </w:t>
      </w:r>
      <w:proofErr w:type="spellStart"/>
      <w:r w:rsidRPr="00283EFB">
        <w:t>máng</w:t>
      </w:r>
      <w:proofErr w:type="spellEnd"/>
      <w:r w:rsidRPr="00283EFB">
        <w:t xml:space="preserve"> </w:t>
      </w:r>
      <w:proofErr w:type="spellStart"/>
      <w:r w:rsidRPr="00283EFB">
        <w:t>nghiêng</w:t>
      </w:r>
      <w:proofErr w:type="spellEnd"/>
      <w:r w:rsidRPr="00283EFB">
        <w:t xml:space="preserve"> </w:t>
      </w:r>
      <w:proofErr w:type="spellStart"/>
      <w:r w:rsidRPr="00283EFB">
        <w:t>hoặc</w:t>
      </w:r>
      <w:proofErr w:type="spellEnd"/>
      <w:r w:rsidRPr="00283EFB">
        <w:t xml:space="preserve"> </w:t>
      </w:r>
      <w:proofErr w:type="spellStart"/>
      <w:r w:rsidRPr="00283EFB">
        <w:t>ống</w:t>
      </w:r>
      <w:proofErr w:type="spellEnd"/>
      <w:r w:rsidRPr="00283EFB">
        <w:t xml:space="preserve"> </w:t>
      </w:r>
      <w:proofErr w:type="spellStart"/>
      <w:r w:rsidRPr="00283EFB">
        <w:t>vòi</w:t>
      </w:r>
      <w:proofErr w:type="spellEnd"/>
      <w:r w:rsidRPr="00283EFB">
        <w:t xml:space="preserve"> </w:t>
      </w:r>
      <w:proofErr w:type="spellStart"/>
      <w:r w:rsidRPr="00283EFB">
        <w:t>voi</w:t>
      </w:r>
      <w:proofErr w:type="spellEnd"/>
      <w:r w:rsidRPr="00283EFB">
        <w:t>.</w:t>
      </w:r>
    </w:p>
    <w:p w14:paraId="58D222AE" w14:textId="77777777" w:rsidR="00311427" w:rsidRPr="00283EFB" w:rsidRDefault="00311427" w:rsidP="00311427">
      <w:pPr>
        <w:spacing w:before="100" w:after="100"/>
        <w:ind w:firstLine="357"/>
      </w:pPr>
      <w:r w:rsidRPr="00283EFB">
        <w:tab/>
        <w:t xml:space="preserve">- Căn </w:t>
      </w:r>
      <w:proofErr w:type="spellStart"/>
      <w:r w:rsidRPr="00283EFB">
        <w:t>cứ</w:t>
      </w:r>
      <w:proofErr w:type="spellEnd"/>
      <w:r w:rsidRPr="00283EFB">
        <w:t xml:space="preserve"> </w:t>
      </w:r>
      <w:proofErr w:type="spellStart"/>
      <w:r w:rsidRPr="00283EFB">
        <w:t>vào</w:t>
      </w:r>
      <w:proofErr w:type="spellEnd"/>
      <w:r w:rsidRPr="00283EFB">
        <w:t xml:space="preserve"> </w:t>
      </w:r>
      <w:proofErr w:type="spellStart"/>
      <w:r w:rsidRPr="00283EFB">
        <w:t>từng</w:t>
      </w:r>
      <w:proofErr w:type="spellEnd"/>
      <w:r w:rsidRPr="00283EFB">
        <w:t xml:space="preserve"> </w:t>
      </w:r>
      <w:proofErr w:type="spellStart"/>
      <w:r w:rsidRPr="00283EFB">
        <w:t>loại</w:t>
      </w:r>
      <w:proofErr w:type="spellEnd"/>
      <w:r w:rsidRPr="00283EFB">
        <w:t xml:space="preserve"> </w:t>
      </w:r>
      <w:proofErr w:type="spellStart"/>
      <w:r w:rsidRPr="00283EFB">
        <w:t>cấu</w:t>
      </w:r>
      <w:proofErr w:type="spellEnd"/>
      <w:r w:rsidRPr="00283EFB">
        <w:t xml:space="preserve"> </w:t>
      </w:r>
      <w:proofErr w:type="spellStart"/>
      <w:r w:rsidRPr="00283EFB">
        <w:t>kiện</w:t>
      </w:r>
      <w:proofErr w:type="spellEnd"/>
      <w:r w:rsidRPr="00283EFB">
        <w:t xml:space="preserve"> </w:t>
      </w:r>
      <w:proofErr w:type="spellStart"/>
      <w:r w:rsidRPr="00283EFB">
        <w:t>để</w:t>
      </w:r>
      <w:proofErr w:type="spellEnd"/>
      <w:r w:rsidRPr="00283EFB">
        <w:t xml:space="preserve"> </w:t>
      </w:r>
      <w:proofErr w:type="spellStart"/>
      <w:r w:rsidRPr="00283EFB">
        <w:t>chọn</w:t>
      </w:r>
      <w:proofErr w:type="spellEnd"/>
      <w:r w:rsidRPr="00283EFB">
        <w:t xml:space="preserve"> </w:t>
      </w:r>
      <w:proofErr w:type="spellStart"/>
      <w:r w:rsidRPr="00283EFB">
        <w:t>thiết</w:t>
      </w:r>
      <w:proofErr w:type="spellEnd"/>
      <w:r w:rsidRPr="00283EFB">
        <w:t xml:space="preserve"> </w:t>
      </w:r>
      <w:proofErr w:type="spellStart"/>
      <w:r w:rsidRPr="00283EFB">
        <w:t>bị</w:t>
      </w:r>
      <w:proofErr w:type="spellEnd"/>
      <w:r w:rsidRPr="00283EFB">
        <w:t xml:space="preserve"> </w:t>
      </w:r>
      <w:proofErr w:type="spellStart"/>
      <w:r w:rsidRPr="00283EFB">
        <w:t>đầm</w:t>
      </w:r>
      <w:proofErr w:type="spellEnd"/>
      <w:r w:rsidRPr="00283EFB">
        <w:t xml:space="preserve"> </w:t>
      </w:r>
      <w:proofErr w:type="spellStart"/>
      <w:r w:rsidRPr="00283EFB">
        <w:t>cho</w:t>
      </w:r>
      <w:proofErr w:type="spellEnd"/>
      <w:r w:rsidRPr="00283EFB">
        <w:t xml:space="preserve"> </w:t>
      </w:r>
      <w:proofErr w:type="spellStart"/>
      <w:r w:rsidRPr="00283EFB">
        <w:t>thích</w:t>
      </w:r>
      <w:proofErr w:type="spellEnd"/>
      <w:r w:rsidRPr="00283EFB">
        <w:t xml:space="preserve"> </w:t>
      </w:r>
      <w:proofErr w:type="spellStart"/>
      <w:r w:rsidRPr="00283EFB">
        <w:t>hợp</w:t>
      </w:r>
      <w:proofErr w:type="spellEnd"/>
      <w:r w:rsidRPr="00283EFB">
        <w:t xml:space="preserve"> (</w:t>
      </w:r>
      <w:proofErr w:type="spellStart"/>
      <w:r w:rsidRPr="00283EFB">
        <w:t>đầm</w:t>
      </w:r>
      <w:proofErr w:type="spellEnd"/>
      <w:r w:rsidRPr="00283EFB">
        <w:t xml:space="preserve"> </w:t>
      </w:r>
      <w:proofErr w:type="spellStart"/>
      <w:r w:rsidRPr="00283EFB">
        <w:t>dùi</w:t>
      </w:r>
      <w:proofErr w:type="spellEnd"/>
      <w:r w:rsidRPr="00283EFB">
        <w:t xml:space="preserve">, </w:t>
      </w:r>
      <w:proofErr w:type="spellStart"/>
      <w:r w:rsidRPr="00283EFB">
        <w:t>đầm</w:t>
      </w:r>
      <w:proofErr w:type="spellEnd"/>
      <w:r w:rsidRPr="00283EFB">
        <w:t xml:space="preserve"> </w:t>
      </w:r>
      <w:proofErr w:type="spellStart"/>
      <w:r w:rsidRPr="00283EFB">
        <w:t>bàn</w:t>
      </w:r>
      <w:proofErr w:type="spellEnd"/>
      <w:r w:rsidRPr="00283EFB">
        <w:t xml:space="preserve">) </w:t>
      </w:r>
      <w:proofErr w:type="spellStart"/>
      <w:r w:rsidRPr="00283EFB">
        <w:t>nhưng</w:t>
      </w:r>
      <w:proofErr w:type="spellEnd"/>
      <w:r w:rsidRPr="00283EFB">
        <w:t xml:space="preserve"> </w:t>
      </w:r>
      <w:proofErr w:type="spellStart"/>
      <w:r w:rsidRPr="00283EFB">
        <w:t>phải</w:t>
      </w:r>
      <w:proofErr w:type="spellEnd"/>
      <w:r w:rsidRPr="00283EFB">
        <w:t xml:space="preserve"> </w:t>
      </w:r>
      <w:proofErr w:type="spellStart"/>
      <w:r w:rsidRPr="00283EFB">
        <w:t>đảm</w:t>
      </w:r>
      <w:proofErr w:type="spellEnd"/>
      <w:r w:rsidRPr="00283EFB">
        <w:t xml:space="preserve"> </w:t>
      </w:r>
      <w:proofErr w:type="spellStart"/>
      <w:r w:rsidRPr="00283EFB">
        <w:t>bảo</w:t>
      </w:r>
      <w:proofErr w:type="spellEnd"/>
      <w:r w:rsidRPr="00283EFB">
        <w:t xml:space="preserve"> </w:t>
      </w:r>
      <w:proofErr w:type="spellStart"/>
      <w:r w:rsidRPr="00283EFB">
        <w:t>sao</w:t>
      </w:r>
      <w:proofErr w:type="spellEnd"/>
      <w:r w:rsidRPr="00283EFB">
        <w:t xml:space="preserve"> </w:t>
      </w:r>
      <w:proofErr w:type="spellStart"/>
      <w:r w:rsidRPr="00283EFB">
        <w:t>cho</w:t>
      </w:r>
      <w:proofErr w:type="spellEnd"/>
      <w:r w:rsidRPr="00283EFB">
        <w:t xml:space="preserve"> </w:t>
      </w:r>
      <w:proofErr w:type="spellStart"/>
      <w:r w:rsidRPr="00283EFB">
        <w:t>sau</w:t>
      </w:r>
      <w:proofErr w:type="spellEnd"/>
      <w:r w:rsidRPr="00283EFB">
        <w:t xml:space="preserve"> </w:t>
      </w:r>
      <w:proofErr w:type="spellStart"/>
      <w:r w:rsidRPr="00283EFB">
        <w:t>khi</w:t>
      </w:r>
      <w:proofErr w:type="spellEnd"/>
      <w:r w:rsidRPr="00283EFB">
        <w:t xml:space="preserve"> </w:t>
      </w:r>
      <w:proofErr w:type="spellStart"/>
      <w:r w:rsidRPr="00283EFB">
        <w:t>đầm</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được</w:t>
      </w:r>
      <w:proofErr w:type="spellEnd"/>
      <w:r w:rsidRPr="00283EFB">
        <w:t xml:space="preserve"> </w:t>
      </w:r>
      <w:proofErr w:type="spellStart"/>
      <w:r w:rsidRPr="00283EFB">
        <w:t>đầm</w:t>
      </w:r>
      <w:proofErr w:type="spellEnd"/>
      <w:r w:rsidRPr="00283EFB">
        <w:t xml:space="preserve"> </w:t>
      </w:r>
      <w:proofErr w:type="spellStart"/>
      <w:r w:rsidRPr="00283EFB">
        <w:t>chặt</w:t>
      </w:r>
      <w:proofErr w:type="spellEnd"/>
      <w:r w:rsidRPr="00283EFB">
        <w:t xml:space="preserve"> </w:t>
      </w:r>
      <w:proofErr w:type="spellStart"/>
      <w:r w:rsidRPr="00283EFB">
        <w:t>không</w:t>
      </w:r>
      <w:proofErr w:type="spellEnd"/>
      <w:r w:rsidRPr="00283EFB">
        <w:t xml:space="preserve"> </w:t>
      </w:r>
      <w:proofErr w:type="spellStart"/>
      <w:r w:rsidRPr="00283EFB">
        <w:t>bị</w:t>
      </w:r>
      <w:proofErr w:type="spellEnd"/>
      <w:r w:rsidRPr="00283EFB">
        <w:t xml:space="preserve"> </w:t>
      </w:r>
      <w:proofErr w:type="spellStart"/>
      <w:r w:rsidRPr="00283EFB">
        <w:t>rỗ</w:t>
      </w:r>
      <w:proofErr w:type="spellEnd"/>
      <w:r w:rsidRPr="00283EFB">
        <w:t>.</w:t>
      </w:r>
    </w:p>
    <w:p w14:paraId="10894122" w14:textId="77777777" w:rsidR="00311427" w:rsidRPr="00283EFB" w:rsidRDefault="00311427" w:rsidP="00311427">
      <w:pPr>
        <w:spacing w:before="100" w:after="100"/>
        <w:ind w:firstLine="357"/>
      </w:pPr>
      <w:r w:rsidRPr="00283EFB">
        <w:ta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sau</w:t>
      </w:r>
      <w:proofErr w:type="spellEnd"/>
      <w:r w:rsidRPr="00283EFB">
        <w:t xml:space="preserve"> </w:t>
      </w:r>
      <w:proofErr w:type="spellStart"/>
      <w:r w:rsidRPr="00283EFB">
        <w:t>khi</w:t>
      </w:r>
      <w:proofErr w:type="spellEnd"/>
      <w:r w:rsidRPr="00283EFB">
        <w:t xml:space="preserve"> </w:t>
      </w:r>
      <w:proofErr w:type="spellStart"/>
      <w:r w:rsidRPr="00283EFB">
        <w:t>đổ</w:t>
      </w:r>
      <w:proofErr w:type="spellEnd"/>
      <w:r w:rsidRPr="00283EFB">
        <w:t xml:space="preserve"> </w:t>
      </w:r>
      <w:proofErr w:type="spellStart"/>
      <w:r w:rsidRPr="00283EFB">
        <w:t>cần</w:t>
      </w:r>
      <w:proofErr w:type="spellEnd"/>
      <w:r w:rsidRPr="00283EFB">
        <w:t xml:space="preserve"> </w:t>
      </w:r>
      <w:proofErr w:type="spellStart"/>
      <w:r w:rsidRPr="00283EFB">
        <w:t>phải</w:t>
      </w:r>
      <w:proofErr w:type="spellEnd"/>
      <w:r w:rsidRPr="00283EFB">
        <w:t xml:space="preserve"> </w:t>
      </w:r>
      <w:proofErr w:type="spellStart"/>
      <w:r w:rsidRPr="00283EFB">
        <w:t>được</w:t>
      </w:r>
      <w:proofErr w:type="spellEnd"/>
      <w:r w:rsidRPr="00283EFB">
        <w:t xml:space="preserve"> </w:t>
      </w:r>
      <w:proofErr w:type="spellStart"/>
      <w:r w:rsidRPr="00283EFB">
        <w:t>bảo</w:t>
      </w:r>
      <w:proofErr w:type="spellEnd"/>
      <w:r w:rsidRPr="00283EFB">
        <w:t xml:space="preserve"> </w:t>
      </w:r>
      <w:proofErr w:type="spellStart"/>
      <w:r w:rsidRPr="00283EFB">
        <w:t>dưỡng</w:t>
      </w:r>
      <w:proofErr w:type="spellEnd"/>
      <w:r w:rsidRPr="00283EFB">
        <w:t xml:space="preserve"> </w:t>
      </w:r>
      <w:proofErr w:type="spellStart"/>
      <w:r w:rsidRPr="00283EFB">
        <w:t>độ</w:t>
      </w:r>
      <w:proofErr w:type="spellEnd"/>
      <w:r w:rsidRPr="00283EFB">
        <w:t xml:space="preserve"> </w:t>
      </w:r>
      <w:proofErr w:type="spellStart"/>
      <w:r w:rsidRPr="00283EFB">
        <w:t>ẩm</w:t>
      </w:r>
      <w:proofErr w:type="spellEnd"/>
      <w:r w:rsidRPr="00283EFB">
        <w:t xml:space="preserve"> </w:t>
      </w:r>
      <w:proofErr w:type="spellStart"/>
      <w:r w:rsidRPr="00283EFB">
        <w:t>và</w:t>
      </w:r>
      <w:proofErr w:type="spellEnd"/>
      <w:r w:rsidRPr="00283EFB">
        <w:t xml:space="preserve"> </w:t>
      </w:r>
      <w:proofErr w:type="spellStart"/>
      <w:r w:rsidRPr="00283EFB">
        <w:t>nhiệt</w:t>
      </w:r>
      <w:proofErr w:type="spellEnd"/>
      <w:r w:rsidRPr="00283EFB">
        <w:t xml:space="preserve"> </w:t>
      </w:r>
      <w:proofErr w:type="spellStart"/>
      <w:r w:rsidRPr="00283EFB">
        <w:t>độ</w:t>
      </w:r>
      <w:proofErr w:type="spellEnd"/>
      <w:r w:rsidRPr="00283EFB">
        <w:t xml:space="preserve"> </w:t>
      </w:r>
      <w:proofErr w:type="spellStart"/>
      <w:r w:rsidRPr="00283EFB">
        <w:t>cần</w:t>
      </w:r>
      <w:proofErr w:type="spellEnd"/>
      <w:r w:rsidRPr="00283EFB">
        <w:t xml:space="preserve"> </w:t>
      </w:r>
      <w:proofErr w:type="spellStart"/>
      <w:r w:rsidRPr="00283EFB">
        <w:t>thiết</w:t>
      </w:r>
      <w:proofErr w:type="spellEnd"/>
      <w:r w:rsidRPr="00283EFB">
        <w:t xml:space="preserve"> </w:t>
      </w:r>
      <w:proofErr w:type="spellStart"/>
      <w:r w:rsidRPr="00283EFB">
        <w:t>để</w:t>
      </w:r>
      <w:proofErr w:type="spellEnd"/>
      <w:r w:rsidRPr="00283EFB">
        <w:t xml:space="preserve"> </w:t>
      </w:r>
      <w:proofErr w:type="spellStart"/>
      <w:r w:rsidRPr="00283EFB">
        <w:t>ninh</w:t>
      </w:r>
      <w:proofErr w:type="spellEnd"/>
      <w:r w:rsidRPr="00283EFB">
        <w:t xml:space="preserve"> </w:t>
      </w:r>
      <w:proofErr w:type="spellStart"/>
      <w:r w:rsidRPr="00283EFB">
        <w:t>kết</w:t>
      </w:r>
      <w:proofErr w:type="spellEnd"/>
      <w:r w:rsidRPr="00283EFB">
        <w:t xml:space="preserve"> </w:t>
      </w:r>
      <w:proofErr w:type="spellStart"/>
      <w:r w:rsidRPr="00283EFB">
        <w:t>và</w:t>
      </w:r>
      <w:proofErr w:type="spellEnd"/>
      <w:r w:rsidRPr="00283EFB">
        <w:t xml:space="preserve"> </w:t>
      </w:r>
      <w:proofErr w:type="spellStart"/>
      <w:r w:rsidRPr="00283EFB">
        <w:t>đóng</w:t>
      </w:r>
      <w:proofErr w:type="spellEnd"/>
      <w:r w:rsidRPr="00283EFB">
        <w:t xml:space="preserve"> </w:t>
      </w:r>
      <w:proofErr w:type="spellStart"/>
      <w:r w:rsidRPr="00283EFB">
        <w:t>rắn</w:t>
      </w:r>
      <w:proofErr w:type="spellEnd"/>
      <w:r w:rsidRPr="00283EFB">
        <w:t xml:space="preserve"> </w:t>
      </w:r>
      <w:proofErr w:type="spellStart"/>
      <w:r w:rsidRPr="00283EFB">
        <w:t>sau</w:t>
      </w:r>
      <w:proofErr w:type="spellEnd"/>
      <w:r w:rsidRPr="00283EFB">
        <w:t xml:space="preserve"> </w:t>
      </w:r>
      <w:proofErr w:type="spellStart"/>
      <w:r w:rsidRPr="00283EFB">
        <w:t>khi</w:t>
      </w:r>
      <w:proofErr w:type="spellEnd"/>
      <w:r w:rsidRPr="00283EFB">
        <w:t xml:space="preserve"> </w:t>
      </w:r>
      <w:proofErr w:type="spellStart"/>
      <w:r w:rsidRPr="00283EFB">
        <w:t>tạo</w:t>
      </w:r>
      <w:proofErr w:type="spellEnd"/>
      <w:r w:rsidRPr="00283EFB">
        <w:t xml:space="preserve"> </w:t>
      </w:r>
      <w:proofErr w:type="spellStart"/>
      <w:r w:rsidRPr="00283EFB">
        <w:t>hình</w:t>
      </w:r>
      <w:proofErr w:type="spellEnd"/>
      <w:r w:rsidRPr="00283EFB">
        <w:t xml:space="preserve">. Phương </w:t>
      </w:r>
      <w:proofErr w:type="spellStart"/>
      <w:r w:rsidRPr="00283EFB">
        <w:t>pháp</w:t>
      </w:r>
      <w:proofErr w:type="spellEnd"/>
      <w:r w:rsidRPr="00283EFB">
        <w:t xml:space="preserve">, </w:t>
      </w:r>
      <w:proofErr w:type="spellStart"/>
      <w:r w:rsidRPr="00283EFB">
        <w:t>quy</w:t>
      </w:r>
      <w:proofErr w:type="spellEnd"/>
      <w:r w:rsidRPr="00283EFB">
        <w:t xml:space="preserve"> </w:t>
      </w:r>
      <w:proofErr w:type="spellStart"/>
      <w:r w:rsidRPr="00283EFB">
        <w:t>trình</w:t>
      </w:r>
      <w:proofErr w:type="spellEnd"/>
      <w:r w:rsidRPr="00283EFB">
        <w:t xml:space="preserve"> </w:t>
      </w:r>
      <w:proofErr w:type="spellStart"/>
      <w:r w:rsidRPr="00283EFB">
        <w:t>và</w:t>
      </w:r>
      <w:proofErr w:type="spellEnd"/>
      <w:r w:rsidRPr="00283EFB">
        <w:t xml:space="preserve"> </w:t>
      </w:r>
      <w:proofErr w:type="spellStart"/>
      <w:r w:rsidRPr="00283EFB">
        <w:t>thời</w:t>
      </w:r>
      <w:proofErr w:type="spellEnd"/>
      <w:r w:rsidRPr="00283EFB">
        <w:t xml:space="preserve"> </w:t>
      </w:r>
      <w:proofErr w:type="spellStart"/>
      <w:r w:rsidRPr="00283EFB">
        <w:t>gian</w:t>
      </w:r>
      <w:proofErr w:type="spellEnd"/>
      <w:r w:rsidRPr="00283EFB">
        <w:t xml:space="preserve"> </w:t>
      </w:r>
      <w:proofErr w:type="spellStart"/>
      <w:r w:rsidRPr="00283EFB">
        <w:t>bảo</w:t>
      </w:r>
      <w:proofErr w:type="spellEnd"/>
      <w:r w:rsidRPr="00283EFB">
        <w:t xml:space="preserve"> </w:t>
      </w:r>
      <w:proofErr w:type="spellStart"/>
      <w:r w:rsidRPr="00283EFB">
        <w:t>dưỡng</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cần</w:t>
      </w:r>
      <w:proofErr w:type="spellEnd"/>
      <w:r w:rsidRPr="00283EFB">
        <w:t xml:space="preserve"> </w:t>
      </w:r>
      <w:proofErr w:type="spellStart"/>
      <w:r w:rsidRPr="00283EFB">
        <w:t>phải</w:t>
      </w:r>
      <w:proofErr w:type="spellEnd"/>
      <w:r w:rsidRPr="00283EFB">
        <w:t xml:space="preserve"> </w:t>
      </w:r>
      <w:proofErr w:type="spellStart"/>
      <w:r w:rsidRPr="00283EFB">
        <w:t>tuân</w:t>
      </w:r>
      <w:proofErr w:type="spellEnd"/>
      <w:r w:rsidRPr="00283EFB">
        <w:t xml:space="preserve"> </w:t>
      </w:r>
      <w:proofErr w:type="spellStart"/>
      <w:r w:rsidRPr="00283EFB">
        <w:t>thủ</w:t>
      </w:r>
      <w:proofErr w:type="spellEnd"/>
      <w:r w:rsidRPr="00283EFB">
        <w:t xml:space="preserve"> </w:t>
      </w:r>
      <w:proofErr w:type="spellStart"/>
      <w:r w:rsidRPr="00283EFB">
        <w:t>các</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của</w:t>
      </w:r>
      <w:proofErr w:type="spellEnd"/>
      <w:r w:rsidRPr="00283EFB">
        <w:t xml:space="preserve"> TCVN.</w:t>
      </w:r>
    </w:p>
    <w:p w14:paraId="7C94799C" w14:textId="77777777" w:rsidR="00311427" w:rsidRPr="00283EFB" w:rsidRDefault="00311427" w:rsidP="00311427">
      <w:pPr>
        <w:spacing w:before="100" w:after="100"/>
        <w:ind w:firstLine="357"/>
      </w:pPr>
      <w:r w:rsidRPr="00283EFB">
        <w:tab/>
        <w:t xml:space="preserve">- </w:t>
      </w:r>
      <w:proofErr w:type="spellStart"/>
      <w:r w:rsidRPr="00283EFB">
        <w:t>Mạch</w:t>
      </w:r>
      <w:proofErr w:type="spellEnd"/>
      <w:r w:rsidRPr="00283EFB">
        <w:t xml:space="preserve"> </w:t>
      </w:r>
      <w:proofErr w:type="spellStart"/>
      <w:r w:rsidRPr="00283EFB">
        <w:t>ngừng</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cho</w:t>
      </w:r>
      <w:proofErr w:type="spellEnd"/>
      <w:r w:rsidRPr="00283EFB">
        <w:t xml:space="preserve"> </w:t>
      </w:r>
      <w:proofErr w:type="spellStart"/>
      <w:r w:rsidRPr="00283EFB">
        <w:t>từng</w:t>
      </w:r>
      <w:proofErr w:type="spellEnd"/>
      <w:r w:rsidRPr="00283EFB">
        <w:t xml:space="preserve"> </w:t>
      </w:r>
      <w:proofErr w:type="spellStart"/>
      <w:r w:rsidRPr="00283EFB">
        <w:t>loại</w:t>
      </w:r>
      <w:proofErr w:type="spellEnd"/>
      <w:r w:rsidRPr="00283EFB">
        <w:t xml:space="preserve"> </w:t>
      </w:r>
      <w:proofErr w:type="spellStart"/>
      <w:r w:rsidRPr="00283EFB">
        <w:t>kết</w:t>
      </w:r>
      <w:proofErr w:type="spellEnd"/>
      <w:r w:rsidRPr="00283EFB">
        <w:t xml:space="preserve"> </w:t>
      </w:r>
      <w:proofErr w:type="spellStart"/>
      <w:r w:rsidRPr="00283EFB">
        <w:t>cấu</w:t>
      </w:r>
      <w:proofErr w:type="spellEnd"/>
      <w:r w:rsidRPr="00283EFB">
        <w:t xml:space="preserve"> </w:t>
      </w:r>
      <w:proofErr w:type="spellStart"/>
      <w:r w:rsidRPr="00283EFB">
        <w:t>phải</w:t>
      </w:r>
      <w:proofErr w:type="spellEnd"/>
      <w:r w:rsidRPr="00283EFB">
        <w:t xml:space="preserve"> </w:t>
      </w:r>
      <w:proofErr w:type="spellStart"/>
      <w:r w:rsidRPr="00283EFB">
        <w:t>đặt</w:t>
      </w:r>
      <w:proofErr w:type="spellEnd"/>
      <w:r w:rsidRPr="00283EFB">
        <w:t xml:space="preserve"> ở </w:t>
      </w:r>
      <w:proofErr w:type="spellStart"/>
      <w:r w:rsidRPr="00283EFB">
        <w:t>vị</w:t>
      </w:r>
      <w:proofErr w:type="spellEnd"/>
      <w:r w:rsidRPr="00283EFB">
        <w:t xml:space="preserve"> </w:t>
      </w:r>
      <w:proofErr w:type="spellStart"/>
      <w:r w:rsidRPr="00283EFB">
        <w:t>trí</w:t>
      </w:r>
      <w:proofErr w:type="spellEnd"/>
      <w:r w:rsidRPr="00283EFB">
        <w:t xml:space="preserve"> </w:t>
      </w:r>
      <w:proofErr w:type="spellStart"/>
      <w:r w:rsidRPr="00283EFB">
        <w:t>có</w:t>
      </w:r>
      <w:proofErr w:type="spellEnd"/>
      <w:r w:rsidRPr="00283EFB">
        <w:t xml:space="preserve"> </w:t>
      </w:r>
      <w:proofErr w:type="spellStart"/>
      <w:r w:rsidRPr="00283EFB">
        <w:t>lực</w:t>
      </w:r>
      <w:proofErr w:type="spellEnd"/>
      <w:r w:rsidRPr="00283EFB">
        <w:t xml:space="preserve"> </w:t>
      </w:r>
      <w:proofErr w:type="spellStart"/>
      <w:r w:rsidRPr="00283EFB">
        <w:t>cắt</w:t>
      </w:r>
      <w:proofErr w:type="spellEnd"/>
      <w:r w:rsidRPr="00283EFB">
        <w:t xml:space="preserve"> </w:t>
      </w:r>
      <w:proofErr w:type="spellStart"/>
      <w:r w:rsidRPr="00283EFB">
        <w:t>và</w:t>
      </w:r>
      <w:proofErr w:type="spellEnd"/>
      <w:r w:rsidRPr="00283EFB">
        <w:t xml:space="preserve"> </w:t>
      </w:r>
      <w:proofErr w:type="spellStart"/>
      <w:r w:rsidRPr="00283EFB">
        <w:t>mô</w:t>
      </w:r>
      <w:proofErr w:type="spellEnd"/>
      <w:r w:rsidRPr="00283EFB">
        <w:t xml:space="preserve"> men </w:t>
      </w:r>
      <w:proofErr w:type="spellStart"/>
      <w:r w:rsidRPr="00283EFB">
        <w:t>uốn</w:t>
      </w:r>
      <w:proofErr w:type="spellEnd"/>
      <w:r w:rsidRPr="00283EFB">
        <w:t xml:space="preserve"> </w:t>
      </w:r>
      <w:proofErr w:type="spellStart"/>
      <w:r w:rsidRPr="00283EFB">
        <w:t>tương</w:t>
      </w:r>
      <w:proofErr w:type="spellEnd"/>
      <w:r w:rsidRPr="00283EFB">
        <w:t xml:space="preserve"> </w:t>
      </w:r>
      <w:proofErr w:type="spellStart"/>
      <w:r w:rsidRPr="00283EFB">
        <w:t>đối</w:t>
      </w:r>
      <w:proofErr w:type="spellEnd"/>
      <w:r w:rsidRPr="00283EFB">
        <w:t xml:space="preserve"> </w:t>
      </w:r>
      <w:proofErr w:type="spellStart"/>
      <w:r w:rsidRPr="00283EFB">
        <w:t>nhỏ</w:t>
      </w:r>
      <w:proofErr w:type="spellEnd"/>
      <w:r w:rsidRPr="00283EFB">
        <w:t xml:space="preserve"> </w:t>
      </w:r>
      <w:proofErr w:type="spellStart"/>
      <w:r w:rsidRPr="00283EFB">
        <w:t>và</w:t>
      </w:r>
      <w:proofErr w:type="spellEnd"/>
      <w:r w:rsidRPr="00283EFB">
        <w:t xml:space="preserve"> </w:t>
      </w:r>
      <w:proofErr w:type="spellStart"/>
      <w:r w:rsidRPr="00283EFB">
        <w:t>phải</w:t>
      </w:r>
      <w:proofErr w:type="spellEnd"/>
      <w:r w:rsidRPr="00283EFB">
        <w:t xml:space="preserve"> </w:t>
      </w:r>
      <w:proofErr w:type="spellStart"/>
      <w:r w:rsidRPr="00283EFB">
        <w:t>được</w:t>
      </w:r>
      <w:proofErr w:type="spellEnd"/>
      <w:r w:rsidRPr="00283EFB">
        <w:t xml:space="preserve"> </w:t>
      </w:r>
      <w:proofErr w:type="spellStart"/>
      <w:r w:rsidRPr="00283EFB">
        <w:t>sự</w:t>
      </w:r>
      <w:proofErr w:type="spellEnd"/>
      <w:r w:rsidRPr="00283EFB">
        <w:t xml:space="preserve"> </w:t>
      </w:r>
      <w:proofErr w:type="spellStart"/>
      <w:r w:rsidRPr="00283EFB">
        <w:t>đồng</w:t>
      </w:r>
      <w:proofErr w:type="spellEnd"/>
      <w:r w:rsidRPr="00283EFB">
        <w:t xml:space="preserve"> ý </w:t>
      </w:r>
      <w:proofErr w:type="spellStart"/>
      <w:r w:rsidRPr="00283EFB">
        <w:t>của</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hoặc</w:t>
      </w:r>
      <w:proofErr w:type="spellEnd"/>
      <w:r w:rsidRPr="00283EFB">
        <w:t xml:space="preserve"> </w:t>
      </w:r>
      <w:proofErr w:type="spellStart"/>
      <w:r w:rsidRPr="00283EFB">
        <w:t>kỹ</w:t>
      </w:r>
      <w:proofErr w:type="spellEnd"/>
      <w:r w:rsidRPr="00283EFB">
        <w:t xml:space="preserve"> </w:t>
      </w:r>
      <w:proofErr w:type="spellStart"/>
      <w:r w:rsidRPr="00283EFB">
        <w:t>sư</w:t>
      </w:r>
      <w:proofErr w:type="spellEnd"/>
      <w:r w:rsidRPr="00283EFB">
        <w:t xml:space="preserve"> </w:t>
      </w:r>
      <w:proofErr w:type="spellStart"/>
      <w:r w:rsidRPr="00283EFB">
        <w:t>giám</w:t>
      </w:r>
      <w:proofErr w:type="spellEnd"/>
      <w:r w:rsidRPr="00283EFB">
        <w:t xml:space="preserve"> </w:t>
      </w:r>
      <w:proofErr w:type="spellStart"/>
      <w:r w:rsidRPr="00283EFB">
        <w:t>sát</w:t>
      </w:r>
      <w:proofErr w:type="spellEnd"/>
      <w:r w:rsidRPr="00283EFB">
        <w:t xml:space="preserve"> </w:t>
      </w:r>
      <w:proofErr w:type="spellStart"/>
      <w:r w:rsidRPr="00283EFB">
        <w:t>bên</w:t>
      </w:r>
      <w:proofErr w:type="spellEnd"/>
      <w:r w:rsidRPr="00283EFB">
        <w:t xml:space="preserve"> A.</w:t>
      </w:r>
    </w:p>
    <w:p w14:paraId="670A41B7" w14:textId="77777777" w:rsidR="00311427" w:rsidRPr="00283EFB" w:rsidRDefault="00311427" w:rsidP="00311427">
      <w:pPr>
        <w:spacing w:before="100" w:after="100"/>
        <w:ind w:firstLine="357"/>
      </w:pPr>
      <w:r w:rsidRPr="00283EFB">
        <w:tab/>
        <w:t xml:space="preserve">- Các </w:t>
      </w:r>
      <w:proofErr w:type="spellStart"/>
      <w:r w:rsidRPr="00283EFB">
        <w:t>mẫu</w:t>
      </w:r>
      <w:proofErr w:type="spellEnd"/>
      <w:r w:rsidRPr="00283EFB">
        <w:t xml:space="preserve"> </w:t>
      </w:r>
      <w:proofErr w:type="spellStart"/>
      <w:r w:rsidRPr="00283EFB">
        <w:t>thí</w:t>
      </w:r>
      <w:proofErr w:type="spellEnd"/>
      <w:r w:rsidRPr="00283EFB">
        <w:t xml:space="preserve"> </w:t>
      </w:r>
      <w:proofErr w:type="spellStart"/>
      <w:r w:rsidRPr="00283EFB">
        <w:t>nghiệm</w:t>
      </w:r>
      <w:proofErr w:type="spellEnd"/>
      <w:r w:rsidRPr="00283EFB">
        <w:t xml:space="preserve"> </w:t>
      </w:r>
      <w:proofErr w:type="spellStart"/>
      <w:r w:rsidRPr="00283EFB">
        <w:t>xác</w:t>
      </w:r>
      <w:proofErr w:type="spellEnd"/>
      <w:r w:rsidRPr="00283EFB">
        <w:t xml:space="preserve"> </w:t>
      </w:r>
      <w:proofErr w:type="spellStart"/>
      <w:r w:rsidRPr="00283EFB">
        <w:t>định</w:t>
      </w:r>
      <w:proofErr w:type="spellEnd"/>
      <w:r w:rsidRPr="00283EFB">
        <w:t xml:space="preserve"> </w:t>
      </w:r>
      <w:proofErr w:type="spellStart"/>
      <w:r w:rsidRPr="00283EFB">
        <w:t>cường</w:t>
      </w:r>
      <w:proofErr w:type="spellEnd"/>
      <w:r w:rsidRPr="00283EFB">
        <w:t xml:space="preserve"> </w:t>
      </w:r>
      <w:proofErr w:type="spellStart"/>
      <w:r w:rsidRPr="00283EFB">
        <w:t>độ</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được</w:t>
      </w:r>
      <w:proofErr w:type="spellEnd"/>
      <w:r w:rsidRPr="00283EFB">
        <w:t xml:space="preserve"> </w:t>
      </w:r>
      <w:proofErr w:type="spellStart"/>
      <w:r w:rsidRPr="00283EFB">
        <w:t>lấy</w:t>
      </w:r>
      <w:proofErr w:type="spellEnd"/>
      <w:r w:rsidRPr="00283EFB">
        <w:t xml:space="preserve"> </w:t>
      </w:r>
      <w:proofErr w:type="spellStart"/>
      <w:r w:rsidRPr="00283EFB">
        <w:t>ngay</w:t>
      </w:r>
      <w:proofErr w:type="spellEnd"/>
      <w:r w:rsidRPr="00283EFB">
        <w:t xml:space="preserve"> </w:t>
      </w:r>
      <w:proofErr w:type="spellStart"/>
      <w:r w:rsidRPr="00283EFB">
        <w:t>tại</w:t>
      </w:r>
      <w:proofErr w:type="spellEnd"/>
      <w:r w:rsidRPr="00283EFB">
        <w:t xml:space="preserve"> </w:t>
      </w:r>
      <w:proofErr w:type="spellStart"/>
      <w:r w:rsidRPr="00283EFB">
        <w:t>nơi</w:t>
      </w:r>
      <w:proofErr w:type="spellEnd"/>
      <w:r w:rsidRPr="00283EFB">
        <w:t xml:space="preserve"> </w:t>
      </w:r>
      <w:proofErr w:type="spellStart"/>
      <w:r w:rsidRPr="00283EFB">
        <w:t>đổ</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và</w:t>
      </w:r>
      <w:proofErr w:type="spellEnd"/>
      <w:r w:rsidRPr="00283EFB">
        <w:t xml:space="preserve"> </w:t>
      </w:r>
      <w:proofErr w:type="spellStart"/>
      <w:r w:rsidRPr="00283EFB">
        <w:t>được</w:t>
      </w:r>
      <w:proofErr w:type="spellEnd"/>
      <w:r w:rsidRPr="00283EFB">
        <w:t xml:space="preserve"> </w:t>
      </w:r>
      <w:proofErr w:type="spellStart"/>
      <w:r w:rsidRPr="00283EFB">
        <w:t>bảo</w:t>
      </w:r>
      <w:proofErr w:type="spellEnd"/>
      <w:r w:rsidRPr="00283EFB">
        <w:t xml:space="preserve"> </w:t>
      </w:r>
      <w:proofErr w:type="spellStart"/>
      <w:r w:rsidRPr="00283EFB">
        <w:t>dưỡng</w:t>
      </w:r>
      <w:proofErr w:type="spellEnd"/>
      <w:r w:rsidRPr="00283EFB">
        <w:t xml:space="preserve"> </w:t>
      </w:r>
      <w:proofErr w:type="spellStart"/>
      <w:r w:rsidRPr="00283EFB">
        <w:t>phù</w:t>
      </w:r>
      <w:proofErr w:type="spellEnd"/>
      <w:r w:rsidRPr="00283EFB">
        <w:t xml:space="preserve"> </w:t>
      </w:r>
      <w:proofErr w:type="spellStart"/>
      <w:r w:rsidRPr="00283EFB">
        <w:t>hợp</w:t>
      </w:r>
      <w:proofErr w:type="spellEnd"/>
      <w:r w:rsidRPr="00283EFB">
        <w:t xml:space="preserve"> </w:t>
      </w:r>
      <w:proofErr w:type="spellStart"/>
      <w:r w:rsidRPr="00283EFB">
        <w:t>với</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của</w:t>
      </w:r>
      <w:proofErr w:type="spellEnd"/>
      <w:r w:rsidRPr="00283EFB">
        <w:t xml:space="preserve"> TCVN. </w:t>
      </w:r>
      <w:proofErr w:type="spellStart"/>
      <w:r w:rsidRPr="00283EFB">
        <w:t>Kích</w:t>
      </w:r>
      <w:proofErr w:type="spellEnd"/>
      <w:r w:rsidRPr="00283EFB">
        <w:t xml:space="preserve"> </w:t>
      </w:r>
      <w:proofErr w:type="spellStart"/>
      <w:r w:rsidRPr="00283EFB">
        <w:t>thước</w:t>
      </w:r>
      <w:proofErr w:type="spellEnd"/>
      <w:r w:rsidRPr="00283EFB">
        <w:t xml:space="preserve"> </w:t>
      </w:r>
      <w:proofErr w:type="spellStart"/>
      <w:r w:rsidRPr="00283EFB">
        <w:t>chuẩn</w:t>
      </w:r>
      <w:proofErr w:type="spellEnd"/>
      <w:r w:rsidRPr="00283EFB">
        <w:t xml:space="preserve"> </w:t>
      </w:r>
      <w:proofErr w:type="spellStart"/>
      <w:r w:rsidRPr="00283EFB">
        <w:t>của</w:t>
      </w:r>
      <w:proofErr w:type="spellEnd"/>
      <w:r w:rsidRPr="00283EFB">
        <w:t xml:space="preserve"> </w:t>
      </w:r>
      <w:proofErr w:type="spellStart"/>
      <w:r w:rsidRPr="00283EFB">
        <w:t>mẫu</w:t>
      </w:r>
      <w:proofErr w:type="spellEnd"/>
      <w:r w:rsidRPr="00283EFB">
        <w:t xml:space="preserve"> </w:t>
      </w:r>
      <w:proofErr w:type="spellStart"/>
      <w:r w:rsidRPr="00283EFB">
        <w:t>thử</w:t>
      </w:r>
      <w:proofErr w:type="spellEnd"/>
      <w:r w:rsidRPr="00283EFB">
        <w:t xml:space="preserve"> </w:t>
      </w:r>
      <w:proofErr w:type="spellStart"/>
      <w:r w:rsidRPr="00283EFB">
        <w:t>là</w:t>
      </w:r>
      <w:proofErr w:type="spellEnd"/>
      <w:r w:rsidRPr="00283EFB">
        <w:t xml:space="preserve"> </w:t>
      </w:r>
      <w:proofErr w:type="spellStart"/>
      <w:r w:rsidRPr="00283EFB">
        <w:t>khối</w:t>
      </w:r>
      <w:proofErr w:type="spellEnd"/>
      <w:r w:rsidRPr="00283EFB">
        <w:t xml:space="preserve"> </w:t>
      </w:r>
      <w:proofErr w:type="spellStart"/>
      <w:r w:rsidRPr="00283EFB">
        <w:t>lập</w:t>
      </w:r>
      <w:proofErr w:type="spellEnd"/>
      <w:r w:rsidRPr="00283EFB">
        <w:t xml:space="preserve"> </w:t>
      </w:r>
      <w:proofErr w:type="spellStart"/>
      <w:r w:rsidRPr="00283EFB">
        <w:t>phương</w:t>
      </w:r>
      <w:proofErr w:type="spellEnd"/>
      <w:r w:rsidRPr="00283EFB">
        <w:t xml:space="preserve"> (150 x 150 x </w:t>
      </w:r>
      <w:proofErr w:type="gramStart"/>
      <w:r w:rsidRPr="00283EFB">
        <w:t>150)mm.</w:t>
      </w:r>
      <w:proofErr w:type="gramEnd"/>
      <w:r w:rsidRPr="00283EFB">
        <w:t xml:space="preserve"> </w:t>
      </w:r>
      <w:proofErr w:type="spellStart"/>
      <w:r w:rsidRPr="00283EFB">
        <w:t>Số</w:t>
      </w:r>
      <w:proofErr w:type="spellEnd"/>
      <w:r w:rsidRPr="00283EFB">
        <w:t xml:space="preserve"> </w:t>
      </w:r>
      <w:proofErr w:type="spellStart"/>
      <w:r w:rsidRPr="00283EFB">
        <w:t>lượng</w:t>
      </w:r>
      <w:proofErr w:type="spellEnd"/>
      <w:r w:rsidRPr="00283EFB">
        <w:t xml:space="preserve"> </w:t>
      </w:r>
      <w:proofErr w:type="spellStart"/>
      <w:r w:rsidRPr="00283EFB">
        <w:t>mẫu</w:t>
      </w:r>
      <w:proofErr w:type="spellEnd"/>
      <w:r w:rsidRPr="00283EFB">
        <w:t xml:space="preserve"> </w:t>
      </w:r>
      <w:proofErr w:type="spellStart"/>
      <w:r w:rsidRPr="00283EFB">
        <w:t>thử</w:t>
      </w:r>
      <w:proofErr w:type="spellEnd"/>
      <w:r w:rsidRPr="00283EFB">
        <w:t xml:space="preserve"> </w:t>
      </w:r>
      <w:proofErr w:type="spellStart"/>
      <w:r w:rsidRPr="00283EFB">
        <w:t>tuỳ</w:t>
      </w:r>
      <w:proofErr w:type="spellEnd"/>
      <w:r w:rsidRPr="00283EFB">
        <w:t xml:space="preserve"> </w:t>
      </w:r>
      <w:proofErr w:type="spellStart"/>
      <w:r w:rsidRPr="00283EFB">
        <w:t>theo</w:t>
      </w:r>
      <w:proofErr w:type="spellEnd"/>
      <w:r w:rsidRPr="00283EFB">
        <w:t xml:space="preserve"> </w:t>
      </w:r>
      <w:proofErr w:type="spellStart"/>
      <w:r w:rsidRPr="00283EFB">
        <w:t>khối</w:t>
      </w:r>
      <w:proofErr w:type="spellEnd"/>
      <w:r w:rsidRPr="00283EFB">
        <w:t xml:space="preserve"> </w:t>
      </w:r>
      <w:proofErr w:type="spellStart"/>
      <w:r w:rsidRPr="00283EFB">
        <w:t>lượng</w:t>
      </w:r>
      <w:proofErr w:type="spellEnd"/>
      <w:r w:rsidRPr="00283EFB">
        <w:t xml:space="preserve"> </w:t>
      </w:r>
      <w:proofErr w:type="spellStart"/>
      <w:r w:rsidRPr="00283EFB">
        <w:t>bê</w:t>
      </w:r>
      <w:proofErr w:type="spellEnd"/>
      <w:r w:rsidRPr="00283EFB">
        <w:t xml:space="preserve"> </w:t>
      </w:r>
      <w:proofErr w:type="spellStart"/>
      <w:r w:rsidRPr="00283EFB">
        <w:t>tông</w:t>
      </w:r>
      <w:proofErr w:type="spellEnd"/>
      <w:r w:rsidRPr="00283EFB">
        <w:t xml:space="preserve"> </w:t>
      </w:r>
      <w:proofErr w:type="spellStart"/>
      <w:r w:rsidRPr="00283EFB">
        <w:t>được</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tối</w:t>
      </w:r>
      <w:proofErr w:type="spellEnd"/>
      <w:r w:rsidRPr="00283EFB">
        <w:t xml:space="preserve"> </w:t>
      </w:r>
      <w:proofErr w:type="spellStart"/>
      <w:r w:rsidRPr="00283EFB">
        <w:t>thiểu</w:t>
      </w:r>
      <w:proofErr w:type="spellEnd"/>
      <w:r w:rsidRPr="00283EFB">
        <w:t xml:space="preserve"> 03 </w:t>
      </w:r>
      <w:proofErr w:type="spellStart"/>
      <w:r w:rsidRPr="00283EFB">
        <w:t>tổ</w:t>
      </w:r>
      <w:proofErr w:type="spellEnd"/>
      <w:r w:rsidRPr="00283EFB">
        <w:t xml:space="preserve"> </w:t>
      </w:r>
      <w:proofErr w:type="spellStart"/>
      <w:r w:rsidRPr="00283EFB">
        <w:t>mẫu</w:t>
      </w:r>
      <w:proofErr w:type="spellEnd"/>
      <w:r w:rsidRPr="00283EFB">
        <w:t xml:space="preserve"> </w:t>
      </w:r>
      <w:proofErr w:type="spellStart"/>
      <w:r w:rsidRPr="00283EFB">
        <w:t>được</w:t>
      </w:r>
      <w:proofErr w:type="spellEnd"/>
      <w:r w:rsidRPr="00283EFB">
        <w:t xml:space="preserve"> </w:t>
      </w:r>
      <w:proofErr w:type="spellStart"/>
      <w:r w:rsidRPr="00283EFB">
        <w:t>thử</w:t>
      </w:r>
      <w:proofErr w:type="spellEnd"/>
      <w:r w:rsidRPr="00283EFB">
        <w:t xml:space="preserve"> ở </w:t>
      </w:r>
      <w:proofErr w:type="spellStart"/>
      <w:r w:rsidRPr="00283EFB">
        <w:t>thời</w:t>
      </w:r>
      <w:proofErr w:type="spellEnd"/>
      <w:r w:rsidRPr="00283EFB">
        <w:t xml:space="preserve"> </w:t>
      </w:r>
      <w:proofErr w:type="spellStart"/>
      <w:r w:rsidRPr="00283EFB">
        <w:t>gian</w:t>
      </w:r>
      <w:proofErr w:type="spellEnd"/>
      <w:r w:rsidRPr="00283EFB">
        <w:t xml:space="preserve"> 07 </w:t>
      </w:r>
      <w:proofErr w:type="spellStart"/>
      <w:r w:rsidRPr="00283EFB">
        <w:t>ngày</w:t>
      </w:r>
      <w:proofErr w:type="spellEnd"/>
      <w:r w:rsidRPr="00283EFB">
        <w:t xml:space="preserve">, 14 </w:t>
      </w:r>
      <w:proofErr w:type="spellStart"/>
      <w:r w:rsidRPr="00283EFB">
        <w:t>ngày</w:t>
      </w:r>
      <w:proofErr w:type="spellEnd"/>
      <w:r w:rsidRPr="00283EFB">
        <w:t xml:space="preserve"> </w:t>
      </w:r>
      <w:proofErr w:type="spellStart"/>
      <w:r w:rsidRPr="00283EFB">
        <w:t>và</w:t>
      </w:r>
      <w:proofErr w:type="spellEnd"/>
      <w:r w:rsidRPr="00283EFB">
        <w:t xml:space="preserve"> 28 </w:t>
      </w:r>
      <w:proofErr w:type="spellStart"/>
      <w:r w:rsidRPr="00283EFB">
        <w:t>ngày</w:t>
      </w:r>
      <w:proofErr w:type="spellEnd"/>
      <w:r w:rsidRPr="00283EFB">
        <w:t>.</w:t>
      </w:r>
    </w:p>
    <w:p w14:paraId="0F8806FD" w14:textId="77777777" w:rsidR="00311427" w:rsidRPr="00283EFB" w:rsidRDefault="00311427" w:rsidP="00311427">
      <w:pPr>
        <w:spacing w:before="100" w:after="100"/>
        <w:ind w:firstLine="357"/>
      </w:pPr>
      <w:r w:rsidRPr="00283EFB">
        <w:tab/>
        <w:t xml:space="preserve">đ) Công </w:t>
      </w:r>
      <w:proofErr w:type="spellStart"/>
      <w:r w:rsidRPr="00283EFB">
        <w:t>tác</w:t>
      </w:r>
      <w:proofErr w:type="spellEnd"/>
      <w:r w:rsidRPr="00283EFB">
        <w:t xml:space="preserve"> </w:t>
      </w:r>
      <w:proofErr w:type="spellStart"/>
      <w:r w:rsidRPr="00283EFB">
        <w:t>xây</w:t>
      </w:r>
      <w:proofErr w:type="spellEnd"/>
      <w:r w:rsidRPr="00283EFB">
        <w:t xml:space="preserve"> </w:t>
      </w:r>
      <w:proofErr w:type="spellStart"/>
      <w:r w:rsidRPr="00283EFB">
        <w:t>đá</w:t>
      </w:r>
      <w:proofErr w:type="spellEnd"/>
      <w:r w:rsidRPr="00283EFB">
        <w:t>:</w:t>
      </w:r>
    </w:p>
    <w:p w14:paraId="7080D4E6" w14:textId="77777777" w:rsidR="00311427" w:rsidRPr="00283EFB" w:rsidRDefault="00311427" w:rsidP="00311427">
      <w:pPr>
        <w:spacing w:before="100" w:after="100"/>
        <w:ind w:firstLine="357"/>
      </w:pPr>
      <w:r w:rsidRPr="00283EFB">
        <w:tab/>
        <w:t xml:space="preserve">- </w:t>
      </w:r>
      <w:proofErr w:type="spellStart"/>
      <w:r w:rsidRPr="00283EFB">
        <w:t>Đá</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 xml:space="preserve"> </w:t>
      </w:r>
      <w:proofErr w:type="spellStart"/>
      <w:r w:rsidRPr="00283EFB">
        <w:t>trong</w:t>
      </w:r>
      <w:proofErr w:type="spellEnd"/>
      <w:r w:rsidRPr="00283EFB">
        <w:t xml:space="preserve"> </w:t>
      </w:r>
      <w:proofErr w:type="spellStart"/>
      <w:r w:rsidRPr="00283EFB">
        <w:t>khối</w:t>
      </w:r>
      <w:proofErr w:type="spellEnd"/>
      <w:r w:rsidRPr="00283EFB">
        <w:t xml:space="preserve"> </w:t>
      </w:r>
      <w:proofErr w:type="spellStart"/>
      <w:r w:rsidRPr="00283EFB">
        <w:t>xây</w:t>
      </w:r>
      <w:proofErr w:type="spellEnd"/>
      <w:r w:rsidRPr="00283EFB">
        <w:t xml:space="preserve"> </w:t>
      </w:r>
      <w:proofErr w:type="spellStart"/>
      <w:r w:rsidRPr="00283EFB">
        <w:t>đặc</w:t>
      </w:r>
      <w:proofErr w:type="spellEnd"/>
      <w:r w:rsidRPr="00283EFB">
        <w:t xml:space="preserve"> </w:t>
      </w:r>
      <w:proofErr w:type="spellStart"/>
      <w:r w:rsidRPr="00283EFB">
        <w:t>chắc</w:t>
      </w:r>
      <w:proofErr w:type="spellEnd"/>
      <w:r w:rsidRPr="00283EFB">
        <w:t xml:space="preserve"> </w:t>
      </w:r>
      <w:proofErr w:type="spellStart"/>
      <w:r w:rsidRPr="00283EFB">
        <w:t>phải</w:t>
      </w:r>
      <w:proofErr w:type="spellEnd"/>
      <w:r w:rsidRPr="00283EFB">
        <w:t xml:space="preserve"> </w:t>
      </w:r>
      <w:proofErr w:type="spellStart"/>
      <w:r w:rsidRPr="00283EFB">
        <w:t>đảm</w:t>
      </w:r>
      <w:proofErr w:type="spellEnd"/>
      <w:r w:rsidRPr="00283EFB">
        <w:t xml:space="preserve"> </w:t>
      </w:r>
      <w:proofErr w:type="spellStart"/>
      <w:r w:rsidRPr="00283EFB">
        <w:t>bảo</w:t>
      </w:r>
      <w:proofErr w:type="spellEnd"/>
      <w:r w:rsidRPr="00283EFB">
        <w:t xml:space="preserve"> </w:t>
      </w:r>
      <w:proofErr w:type="spellStart"/>
      <w:r w:rsidRPr="00283EFB">
        <w:t>cường</w:t>
      </w:r>
      <w:proofErr w:type="spellEnd"/>
      <w:r w:rsidRPr="00283EFB">
        <w:t xml:space="preserve"> </w:t>
      </w:r>
      <w:proofErr w:type="spellStart"/>
      <w:r w:rsidRPr="00283EFB">
        <w:t>độ</w:t>
      </w:r>
      <w:proofErr w:type="spellEnd"/>
      <w:r w:rsidRPr="00283EFB">
        <w:t xml:space="preserve"> </w:t>
      </w:r>
      <w:proofErr w:type="spellStart"/>
      <w:r w:rsidRPr="00283EFB">
        <w:t>theo</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sai</w:t>
      </w:r>
      <w:proofErr w:type="spellEnd"/>
      <w:r w:rsidRPr="00283EFB">
        <w:t xml:space="preserve"> </w:t>
      </w:r>
      <w:proofErr w:type="spellStart"/>
      <w:r w:rsidRPr="00283EFB">
        <w:t>số</w:t>
      </w:r>
      <w:proofErr w:type="spellEnd"/>
      <w:r w:rsidRPr="00283EFB">
        <w:t xml:space="preserve"> </w:t>
      </w:r>
      <w:proofErr w:type="spellStart"/>
      <w:r w:rsidRPr="00283EFB">
        <w:t>kích</w:t>
      </w:r>
      <w:proofErr w:type="spellEnd"/>
      <w:r w:rsidRPr="00283EFB">
        <w:t xml:space="preserve"> </w:t>
      </w:r>
      <w:proofErr w:type="spellStart"/>
      <w:r w:rsidRPr="00283EFB">
        <w:t>thước</w:t>
      </w:r>
      <w:proofErr w:type="spellEnd"/>
      <w:r w:rsidRPr="00283EFB">
        <w:t xml:space="preserve"> </w:t>
      </w:r>
      <w:proofErr w:type="spellStart"/>
      <w:r w:rsidRPr="00283EFB">
        <w:t>hình</w:t>
      </w:r>
      <w:proofErr w:type="spellEnd"/>
      <w:r w:rsidRPr="00283EFB">
        <w:t xml:space="preserve"> </w:t>
      </w:r>
      <w:proofErr w:type="spellStart"/>
      <w:r w:rsidRPr="00283EFB">
        <w:t>học</w:t>
      </w:r>
      <w:proofErr w:type="spellEnd"/>
      <w:r w:rsidRPr="00283EFB">
        <w:t xml:space="preserve"> </w:t>
      </w:r>
      <w:proofErr w:type="spellStart"/>
      <w:r w:rsidRPr="00283EFB">
        <w:t>trong</w:t>
      </w:r>
      <w:proofErr w:type="spellEnd"/>
      <w:r w:rsidRPr="00283EFB">
        <w:t xml:space="preserve"> </w:t>
      </w:r>
      <w:proofErr w:type="spellStart"/>
      <w:r w:rsidRPr="00283EFB">
        <w:t>phạm</w:t>
      </w:r>
      <w:proofErr w:type="spellEnd"/>
      <w:r w:rsidRPr="00283EFB">
        <w:t xml:space="preserve"> vi </w:t>
      </w:r>
      <w:proofErr w:type="spellStart"/>
      <w:r w:rsidRPr="00283EFB">
        <w:t>cho</w:t>
      </w:r>
      <w:proofErr w:type="spellEnd"/>
      <w:r w:rsidRPr="00283EFB">
        <w:t xml:space="preserve"> </w:t>
      </w:r>
      <w:proofErr w:type="spellStart"/>
      <w:r w:rsidRPr="00283EFB">
        <w:t>phép</w:t>
      </w:r>
      <w:proofErr w:type="spellEnd"/>
      <w:r w:rsidRPr="00283EFB">
        <w:t xml:space="preserve"> </w:t>
      </w:r>
      <w:proofErr w:type="spellStart"/>
      <w:r w:rsidRPr="00283EFB">
        <w:t>phù</w:t>
      </w:r>
      <w:proofErr w:type="spellEnd"/>
      <w:r w:rsidRPr="00283EFB">
        <w:t xml:space="preserve"> </w:t>
      </w:r>
      <w:proofErr w:type="spellStart"/>
      <w:r w:rsidRPr="00283EFB">
        <w:t>hợp</w:t>
      </w:r>
      <w:proofErr w:type="spellEnd"/>
      <w:r w:rsidRPr="00283EFB">
        <w:t xml:space="preserve"> </w:t>
      </w:r>
      <w:proofErr w:type="spellStart"/>
      <w:r w:rsidRPr="00283EFB">
        <w:t>với</w:t>
      </w:r>
      <w:proofErr w:type="spellEnd"/>
      <w:r w:rsidRPr="00283EFB">
        <w:t xml:space="preserve"> TCVN.</w:t>
      </w:r>
    </w:p>
    <w:p w14:paraId="19747637" w14:textId="77777777" w:rsidR="00311427" w:rsidRPr="00283EFB" w:rsidRDefault="00311427" w:rsidP="00311427">
      <w:pPr>
        <w:spacing w:before="100" w:after="100"/>
        <w:ind w:firstLine="357"/>
      </w:pPr>
      <w:r w:rsidRPr="00283EFB">
        <w:tab/>
        <w:t xml:space="preserve">- </w:t>
      </w:r>
      <w:proofErr w:type="spellStart"/>
      <w:r w:rsidRPr="00283EFB">
        <w:t>Vữa</w:t>
      </w:r>
      <w:proofErr w:type="spellEnd"/>
      <w:r w:rsidRPr="00283EFB">
        <w:t xml:space="preserve"> </w:t>
      </w:r>
      <w:proofErr w:type="spellStart"/>
      <w:r w:rsidRPr="00283EFB">
        <w:t>dùng</w:t>
      </w:r>
      <w:proofErr w:type="spellEnd"/>
      <w:r w:rsidRPr="00283EFB">
        <w:t xml:space="preserve"> </w:t>
      </w:r>
      <w:proofErr w:type="spellStart"/>
      <w:r w:rsidRPr="00283EFB">
        <w:t>để</w:t>
      </w:r>
      <w:proofErr w:type="spellEnd"/>
      <w:r w:rsidRPr="00283EFB">
        <w:t xml:space="preserve"> </w:t>
      </w:r>
      <w:proofErr w:type="spellStart"/>
      <w:r w:rsidRPr="00283EFB">
        <w:t>xây</w:t>
      </w:r>
      <w:proofErr w:type="spellEnd"/>
      <w:r w:rsidRPr="00283EFB">
        <w:t xml:space="preserve">, </w:t>
      </w:r>
      <w:proofErr w:type="spellStart"/>
      <w:r w:rsidRPr="00283EFB">
        <w:t>trát</w:t>
      </w:r>
      <w:proofErr w:type="spellEnd"/>
      <w:r w:rsidRPr="00283EFB">
        <w:t xml:space="preserve"> </w:t>
      </w:r>
      <w:proofErr w:type="spellStart"/>
      <w:r w:rsidRPr="00283EFB">
        <w:t>phải</w:t>
      </w:r>
      <w:proofErr w:type="spellEnd"/>
      <w:r w:rsidRPr="00283EFB">
        <w:t xml:space="preserve"> </w:t>
      </w:r>
      <w:proofErr w:type="spellStart"/>
      <w:r w:rsidRPr="00283EFB">
        <w:t>đảm</w:t>
      </w:r>
      <w:proofErr w:type="spellEnd"/>
      <w:r w:rsidRPr="00283EFB">
        <w:t xml:space="preserve"> </w:t>
      </w:r>
      <w:proofErr w:type="spellStart"/>
      <w:r w:rsidRPr="00283EFB">
        <w:t>bảo</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kỹ</w:t>
      </w:r>
      <w:proofErr w:type="spellEnd"/>
      <w:r w:rsidRPr="00283EFB">
        <w:t xml:space="preserve"> </w:t>
      </w:r>
      <w:proofErr w:type="spellStart"/>
      <w:r w:rsidRPr="00283EFB">
        <w:t>thuật</w:t>
      </w:r>
      <w:proofErr w:type="spellEnd"/>
      <w:r w:rsidRPr="00283EFB">
        <w:t xml:space="preserve"> do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phải</w:t>
      </w:r>
      <w:proofErr w:type="spellEnd"/>
      <w:r w:rsidRPr="00283EFB">
        <w:t xml:space="preserve"> </w:t>
      </w:r>
      <w:proofErr w:type="spellStart"/>
      <w:r w:rsidRPr="00283EFB">
        <w:t>phù</w:t>
      </w:r>
      <w:proofErr w:type="spellEnd"/>
      <w:r w:rsidRPr="00283EFB">
        <w:t xml:space="preserve"> </w:t>
      </w:r>
      <w:proofErr w:type="spellStart"/>
      <w:r w:rsidRPr="00283EFB">
        <w:t>hợp</w:t>
      </w:r>
      <w:proofErr w:type="spellEnd"/>
      <w:r w:rsidRPr="00283EFB">
        <w:t xml:space="preserve"> </w:t>
      </w:r>
      <w:proofErr w:type="spellStart"/>
      <w:r w:rsidRPr="00283EFB">
        <w:t>với</w:t>
      </w:r>
      <w:proofErr w:type="spellEnd"/>
      <w:r w:rsidRPr="00283EFB">
        <w:t xml:space="preserve"> TCVN.</w:t>
      </w:r>
    </w:p>
    <w:p w14:paraId="23E7DCCC" w14:textId="77777777" w:rsidR="00311427" w:rsidRPr="00283EFB" w:rsidRDefault="00311427" w:rsidP="00311427">
      <w:pPr>
        <w:spacing w:before="100" w:after="100"/>
        <w:ind w:firstLine="357"/>
      </w:pPr>
      <w:r w:rsidRPr="00283EFB">
        <w:tab/>
        <w:t xml:space="preserve">- </w:t>
      </w:r>
      <w:proofErr w:type="spellStart"/>
      <w:r w:rsidRPr="00283EFB">
        <w:t>Vữa</w:t>
      </w:r>
      <w:proofErr w:type="spellEnd"/>
      <w:r w:rsidRPr="00283EFB">
        <w:t xml:space="preserve"> </w:t>
      </w:r>
      <w:proofErr w:type="spellStart"/>
      <w:r w:rsidRPr="00283EFB">
        <w:t>đã</w:t>
      </w:r>
      <w:proofErr w:type="spellEnd"/>
      <w:r w:rsidRPr="00283EFB">
        <w:t xml:space="preserve"> </w:t>
      </w:r>
      <w:proofErr w:type="spellStart"/>
      <w:r w:rsidRPr="00283EFB">
        <w:t>trộn</w:t>
      </w:r>
      <w:proofErr w:type="spellEnd"/>
      <w:r w:rsidRPr="00283EFB">
        <w:t xml:space="preserve"> </w:t>
      </w:r>
      <w:proofErr w:type="spellStart"/>
      <w:r w:rsidRPr="00283EFB">
        <w:t>phải</w:t>
      </w:r>
      <w:proofErr w:type="spellEnd"/>
      <w:r w:rsidRPr="00283EFB">
        <w:t xml:space="preserve"> </w:t>
      </w:r>
      <w:proofErr w:type="spellStart"/>
      <w:r w:rsidRPr="00283EFB">
        <w:t>dùng</w:t>
      </w:r>
      <w:proofErr w:type="spellEnd"/>
      <w:r w:rsidRPr="00283EFB">
        <w:t xml:space="preserve"> </w:t>
      </w:r>
      <w:proofErr w:type="spellStart"/>
      <w:r w:rsidRPr="00283EFB">
        <w:t>hết</w:t>
      </w:r>
      <w:proofErr w:type="spellEnd"/>
      <w:r w:rsidRPr="00283EFB">
        <w:t xml:space="preserve"> </w:t>
      </w:r>
      <w:proofErr w:type="spellStart"/>
      <w:r w:rsidRPr="00283EFB">
        <w:t>trước</w:t>
      </w:r>
      <w:proofErr w:type="spellEnd"/>
      <w:r w:rsidRPr="00283EFB">
        <w:t xml:space="preserve"> </w:t>
      </w:r>
      <w:proofErr w:type="spellStart"/>
      <w:r w:rsidRPr="00283EFB">
        <w:t>lúc</w:t>
      </w:r>
      <w:proofErr w:type="spellEnd"/>
      <w:r w:rsidRPr="00283EFB">
        <w:t xml:space="preserve"> </w:t>
      </w:r>
      <w:proofErr w:type="spellStart"/>
      <w:r w:rsidRPr="00283EFB">
        <w:t>bắt</w:t>
      </w:r>
      <w:proofErr w:type="spellEnd"/>
      <w:r w:rsidRPr="00283EFB">
        <w:t xml:space="preserve"> </w:t>
      </w:r>
      <w:proofErr w:type="spellStart"/>
      <w:r w:rsidRPr="00283EFB">
        <w:t>đầu</w:t>
      </w:r>
      <w:proofErr w:type="spellEnd"/>
      <w:r w:rsidRPr="00283EFB">
        <w:t xml:space="preserve"> </w:t>
      </w:r>
      <w:proofErr w:type="spellStart"/>
      <w:r w:rsidRPr="00283EFB">
        <w:t>đông</w:t>
      </w:r>
      <w:proofErr w:type="spellEnd"/>
      <w:r w:rsidRPr="00283EFB">
        <w:t xml:space="preserve"> </w:t>
      </w:r>
      <w:proofErr w:type="spellStart"/>
      <w:r w:rsidRPr="00283EFB">
        <w:t>cứng</w:t>
      </w:r>
      <w:proofErr w:type="spellEnd"/>
      <w:r w:rsidRPr="00283EFB">
        <w:t xml:space="preserve">, </w:t>
      </w:r>
      <w:proofErr w:type="spellStart"/>
      <w:r w:rsidRPr="00283EFB">
        <w:t>không</w:t>
      </w:r>
      <w:proofErr w:type="spellEnd"/>
      <w:r w:rsidRPr="00283EFB">
        <w:t xml:space="preserve"> </w:t>
      </w:r>
      <w:proofErr w:type="spellStart"/>
      <w:r w:rsidRPr="00283EFB">
        <w:t>dùng</w:t>
      </w:r>
      <w:proofErr w:type="spellEnd"/>
      <w:r w:rsidRPr="00283EFB">
        <w:t xml:space="preserve"> </w:t>
      </w:r>
      <w:proofErr w:type="spellStart"/>
      <w:r w:rsidRPr="00283EFB">
        <w:t>vữa</w:t>
      </w:r>
      <w:proofErr w:type="spellEnd"/>
      <w:r w:rsidRPr="00283EFB">
        <w:t xml:space="preserve"> </w:t>
      </w:r>
      <w:proofErr w:type="spellStart"/>
      <w:r w:rsidRPr="00283EFB">
        <w:t>đông</w:t>
      </w:r>
      <w:proofErr w:type="spellEnd"/>
      <w:r w:rsidRPr="00283EFB">
        <w:t xml:space="preserve"> </w:t>
      </w:r>
      <w:proofErr w:type="spellStart"/>
      <w:r w:rsidRPr="00283EFB">
        <w:t>cứng</w:t>
      </w:r>
      <w:proofErr w:type="spellEnd"/>
      <w:r w:rsidRPr="00283EFB">
        <w:t xml:space="preserve">, </w:t>
      </w:r>
      <w:proofErr w:type="spellStart"/>
      <w:r w:rsidRPr="00283EFB">
        <w:t>vữa</w:t>
      </w:r>
      <w:proofErr w:type="spellEnd"/>
      <w:r w:rsidRPr="00283EFB">
        <w:t xml:space="preserve"> </w:t>
      </w:r>
      <w:proofErr w:type="spellStart"/>
      <w:r w:rsidRPr="00283EFB">
        <w:t>đã</w:t>
      </w:r>
      <w:proofErr w:type="spellEnd"/>
      <w:r w:rsidRPr="00283EFB">
        <w:t xml:space="preserve"> </w:t>
      </w:r>
      <w:proofErr w:type="spellStart"/>
      <w:r w:rsidRPr="00283EFB">
        <w:t>khô</w:t>
      </w:r>
      <w:proofErr w:type="spellEnd"/>
      <w:r w:rsidRPr="00283EFB">
        <w:t xml:space="preserve">. </w:t>
      </w:r>
      <w:proofErr w:type="spellStart"/>
      <w:r w:rsidRPr="00283EFB">
        <w:t>Nếu</w:t>
      </w:r>
      <w:proofErr w:type="spellEnd"/>
      <w:r w:rsidRPr="00283EFB">
        <w:t xml:space="preserve"> </w:t>
      </w:r>
      <w:proofErr w:type="spellStart"/>
      <w:r w:rsidRPr="00283EFB">
        <w:t>vữa</w:t>
      </w:r>
      <w:proofErr w:type="spellEnd"/>
      <w:r w:rsidRPr="00283EFB">
        <w:t xml:space="preserve"> </w:t>
      </w:r>
      <w:proofErr w:type="spellStart"/>
      <w:r w:rsidRPr="00283EFB">
        <w:t>bị</w:t>
      </w:r>
      <w:proofErr w:type="spellEnd"/>
      <w:r w:rsidRPr="00283EFB">
        <w:t xml:space="preserve"> </w:t>
      </w:r>
      <w:proofErr w:type="spellStart"/>
      <w:r w:rsidRPr="00283EFB">
        <w:t>phân</w:t>
      </w:r>
      <w:proofErr w:type="spellEnd"/>
      <w:r w:rsidRPr="00283EFB">
        <w:t xml:space="preserve"> </w:t>
      </w:r>
      <w:proofErr w:type="spellStart"/>
      <w:r w:rsidRPr="00283EFB">
        <w:t>tầng</w:t>
      </w:r>
      <w:proofErr w:type="spellEnd"/>
      <w:r w:rsidRPr="00283EFB">
        <w:t xml:space="preserve">, </w:t>
      </w:r>
      <w:proofErr w:type="spellStart"/>
      <w:r w:rsidRPr="00283EFB">
        <w:t>trước</w:t>
      </w:r>
      <w:proofErr w:type="spellEnd"/>
      <w:r w:rsidRPr="00283EFB">
        <w:t xml:space="preserve"> </w:t>
      </w:r>
      <w:proofErr w:type="spellStart"/>
      <w:r w:rsidRPr="00283EFB">
        <w:t>khi</w:t>
      </w:r>
      <w:proofErr w:type="spellEnd"/>
      <w:r w:rsidRPr="00283EFB">
        <w:t xml:space="preserve"> </w:t>
      </w:r>
      <w:proofErr w:type="spellStart"/>
      <w:r w:rsidRPr="00283EFB">
        <w:t>dùng</w:t>
      </w:r>
      <w:proofErr w:type="spellEnd"/>
      <w:r w:rsidRPr="00283EFB">
        <w:t xml:space="preserve"> </w:t>
      </w:r>
      <w:proofErr w:type="spellStart"/>
      <w:r w:rsidRPr="00283EFB">
        <w:t>phải</w:t>
      </w:r>
      <w:proofErr w:type="spellEnd"/>
      <w:r w:rsidRPr="00283EFB">
        <w:t xml:space="preserve"> </w:t>
      </w:r>
      <w:proofErr w:type="spellStart"/>
      <w:r w:rsidRPr="00283EFB">
        <w:t>trộn</w:t>
      </w:r>
      <w:proofErr w:type="spellEnd"/>
      <w:r w:rsidRPr="00283EFB">
        <w:t xml:space="preserve"> </w:t>
      </w:r>
      <w:proofErr w:type="spellStart"/>
      <w:r w:rsidRPr="00283EFB">
        <w:t>lại</w:t>
      </w:r>
      <w:proofErr w:type="spellEnd"/>
      <w:r w:rsidRPr="00283EFB">
        <w:t xml:space="preserve"> </w:t>
      </w:r>
      <w:proofErr w:type="spellStart"/>
      <w:r w:rsidRPr="00283EFB">
        <w:t>cẩn</w:t>
      </w:r>
      <w:proofErr w:type="spellEnd"/>
      <w:r w:rsidRPr="00283EFB">
        <w:t xml:space="preserve"> </w:t>
      </w:r>
      <w:proofErr w:type="spellStart"/>
      <w:r w:rsidRPr="00283EFB">
        <w:t>thận</w:t>
      </w:r>
      <w:proofErr w:type="spellEnd"/>
      <w:r w:rsidRPr="00283EFB">
        <w:t xml:space="preserve"> </w:t>
      </w:r>
      <w:proofErr w:type="spellStart"/>
      <w:r w:rsidRPr="00283EFB">
        <w:t>tại</w:t>
      </w:r>
      <w:proofErr w:type="spellEnd"/>
      <w:r w:rsidRPr="00283EFB">
        <w:t xml:space="preserve"> </w:t>
      </w:r>
      <w:proofErr w:type="spellStart"/>
      <w:r w:rsidRPr="00283EFB">
        <w:t>chỗ</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và</w:t>
      </w:r>
      <w:proofErr w:type="spellEnd"/>
      <w:r w:rsidRPr="00283EFB">
        <w:t xml:space="preserve"> </w:t>
      </w:r>
      <w:proofErr w:type="spellStart"/>
      <w:r w:rsidRPr="00283EFB">
        <w:t>phải</w:t>
      </w:r>
      <w:proofErr w:type="spellEnd"/>
      <w:r w:rsidRPr="00283EFB">
        <w:t xml:space="preserve"> </w:t>
      </w:r>
      <w:proofErr w:type="spellStart"/>
      <w:r w:rsidRPr="00283EFB">
        <w:t>được</w:t>
      </w:r>
      <w:proofErr w:type="spellEnd"/>
      <w:r w:rsidRPr="00283EFB">
        <w:t xml:space="preserve"> </w:t>
      </w:r>
      <w:proofErr w:type="spellStart"/>
      <w:r w:rsidRPr="00283EFB">
        <w:t>kỹ</w:t>
      </w:r>
      <w:proofErr w:type="spellEnd"/>
      <w:r w:rsidRPr="00283EFB">
        <w:t xml:space="preserve"> </w:t>
      </w:r>
      <w:proofErr w:type="spellStart"/>
      <w:r w:rsidRPr="00283EFB">
        <w:t>sư</w:t>
      </w:r>
      <w:proofErr w:type="spellEnd"/>
      <w:r w:rsidRPr="00283EFB">
        <w:t xml:space="preserve"> </w:t>
      </w:r>
      <w:proofErr w:type="spellStart"/>
      <w:r w:rsidRPr="00283EFB">
        <w:t>giám</w:t>
      </w:r>
      <w:proofErr w:type="spellEnd"/>
      <w:r w:rsidRPr="00283EFB">
        <w:t xml:space="preserve"> </w:t>
      </w:r>
      <w:proofErr w:type="spellStart"/>
      <w:r w:rsidRPr="00283EFB">
        <w:t>sát</w:t>
      </w:r>
      <w:proofErr w:type="spellEnd"/>
      <w:r w:rsidRPr="00283EFB">
        <w:t xml:space="preserve"> </w:t>
      </w:r>
      <w:proofErr w:type="spellStart"/>
      <w:r w:rsidRPr="00283EFB">
        <w:t>bên</w:t>
      </w:r>
      <w:proofErr w:type="spellEnd"/>
      <w:r w:rsidRPr="00283EFB">
        <w:t xml:space="preserve"> A </w:t>
      </w:r>
      <w:proofErr w:type="spellStart"/>
      <w:r w:rsidRPr="00283EFB">
        <w:t>đồng</w:t>
      </w:r>
      <w:proofErr w:type="spellEnd"/>
      <w:r w:rsidRPr="00283EFB">
        <w:t xml:space="preserve"> ý. Khi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trong</w:t>
      </w:r>
      <w:proofErr w:type="spellEnd"/>
      <w:r w:rsidRPr="00283EFB">
        <w:t xml:space="preserve"> </w:t>
      </w:r>
      <w:proofErr w:type="spellStart"/>
      <w:r w:rsidRPr="00283EFB">
        <w:t>mùa</w:t>
      </w:r>
      <w:proofErr w:type="spellEnd"/>
      <w:r w:rsidRPr="00283EFB">
        <w:t xml:space="preserve"> </w:t>
      </w:r>
      <w:proofErr w:type="spellStart"/>
      <w:r w:rsidRPr="00283EFB">
        <w:t>hè</w:t>
      </w:r>
      <w:proofErr w:type="spellEnd"/>
      <w:r w:rsidRPr="00283EFB">
        <w:t xml:space="preserve">, </w:t>
      </w:r>
      <w:proofErr w:type="spellStart"/>
      <w:r w:rsidRPr="00283EFB">
        <w:t>mùa</w:t>
      </w:r>
      <w:proofErr w:type="spellEnd"/>
      <w:r w:rsidRPr="00283EFB">
        <w:t xml:space="preserve"> </w:t>
      </w:r>
      <w:proofErr w:type="spellStart"/>
      <w:r w:rsidRPr="00283EFB">
        <w:t>khô</w:t>
      </w:r>
      <w:proofErr w:type="spellEnd"/>
      <w:r w:rsidRPr="00283EFB">
        <w:t xml:space="preserve">, </w:t>
      </w:r>
      <w:proofErr w:type="spellStart"/>
      <w:r w:rsidRPr="00283EFB">
        <w:t>mùa</w:t>
      </w:r>
      <w:proofErr w:type="spellEnd"/>
      <w:r w:rsidRPr="00283EFB">
        <w:t xml:space="preserve"> </w:t>
      </w:r>
      <w:proofErr w:type="spellStart"/>
      <w:r w:rsidRPr="00283EFB">
        <w:t>mưa</w:t>
      </w:r>
      <w:proofErr w:type="spellEnd"/>
      <w:r w:rsidRPr="00283EFB">
        <w:t xml:space="preserve"> </w:t>
      </w:r>
      <w:proofErr w:type="spellStart"/>
      <w:r w:rsidRPr="00283EFB">
        <w:t>phải</w:t>
      </w:r>
      <w:proofErr w:type="spellEnd"/>
      <w:r w:rsidRPr="00283EFB">
        <w:t xml:space="preserve"> </w:t>
      </w:r>
      <w:proofErr w:type="spellStart"/>
      <w:r w:rsidRPr="00283EFB">
        <w:t>đảm</w:t>
      </w:r>
      <w:proofErr w:type="spellEnd"/>
      <w:r w:rsidRPr="00283EFB">
        <w:t xml:space="preserve"> </w:t>
      </w:r>
      <w:proofErr w:type="spellStart"/>
      <w:r w:rsidRPr="00283EFB">
        <w:t>bảo</w:t>
      </w:r>
      <w:proofErr w:type="spellEnd"/>
      <w:r w:rsidRPr="00283EFB">
        <w:t xml:space="preserve"> </w:t>
      </w:r>
      <w:proofErr w:type="spellStart"/>
      <w:r w:rsidRPr="00283EFB">
        <w:t>đủ</w:t>
      </w:r>
      <w:proofErr w:type="spellEnd"/>
      <w:r w:rsidRPr="00283EFB">
        <w:t xml:space="preserve"> </w:t>
      </w:r>
      <w:proofErr w:type="spellStart"/>
      <w:r w:rsidRPr="00283EFB">
        <w:t>độ</w:t>
      </w:r>
      <w:proofErr w:type="spellEnd"/>
      <w:r w:rsidRPr="00283EFB">
        <w:t xml:space="preserve"> </w:t>
      </w:r>
      <w:proofErr w:type="spellStart"/>
      <w:r w:rsidRPr="00283EFB">
        <w:t>ẩm</w:t>
      </w:r>
      <w:proofErr w:type="spellEnd"/>
      <w:r w:rsidRPr="00283EFB">
        <w:t xml:space="preserve"> </w:t>
      </w:r>
      <w:proofErr w:type="spellStart"/>
      <w:r w:rsidRPr="00283EFB">
        <w:t>cho</w:t>
      </w:r>
      <w:proofErr w:type="spellEnd"/>
      <w:r w:rsidRPr="00283EFB">
        <w:t xml:space="preserve"> </w:t>
      </w:r>
      <w:proofErr w:type="spellStart"/>
      <w:r w:rsidRPr="00283EFB">
        <w:t>vữa</w:t>
      </w:r>
      <w:proofErr w:type="spellEnd"/>
      <w:r w:rsidRPr="00283EFB">
        <w:t xml:space="preserve"> </w:t>
      </w:r>
      <w:proofErr w:type="spellStart"/>
      <w:r w:rsidRPr="00283EFB">
        <w:t>đông</w:t>
      </w:r>
      <w:proofErr w:type="spellEnd"/>
      <w:r w:rsidRPr="00283EFB">
        <w:t xml:space="preserve"> </w:t>
      </w:r>
      <w:proofErr w:type="spellStart"/>
      <w:r w:rsidRPr="00283EFB">
        <w:t>kết</w:t>
      </w:r>
      <w:proofErr w:type="spellEnd"/>
      <w:r w:rsidRPr="00283EFB">
        <w:t xml:space="preserve"> </w:t>
      </w:r>
      <w:proofErr w:type="spellStart"/>
      <w:r w:rsidRPr="00283EFB">
        <w:t>bằng</w:t>
      </w:r>
      <w:proofErr w:type="spellEnd"/>
      <w:r w:rsidRPr="00283EFB">
        <w:t xml:space="preserve"> </w:t>
      </w:r>
      <w:proofErr w:type="spellStart"/>
      <w:r w:rsidRPr="00283EFB">
        <w:t>cách</w:t>
      </w:r>
      <w:proofErr w:type="spellEnd"/>
      <w:r w:rsidRPr="00283EFB">
        <w:t xml:space="preserve"> </w:t>
      </w:r>
      <w:proofErr w:type="spellStart"/>
      <w:r w:rsidRPr="00283EFB">
        <w:t>dùng</w:t>
      </w:r>
      <w:proofErr w:type="spellEnd"/>
      <w:r w:rsidRPr="00283EFB">
        <w:t xml:space="preserve"> </w:t>
      </w:r>
      <w:proofErr w:type="spellStart"/>
      <w:r w:rsidRPr="00283EFB">
        <w:t>vữa</w:t>
      </w:r>
      <w:proofErr w:type="spellEnd"/>
      <w:r w:rsidRPr="00283EFB">
        <w:t xml:space="preserve"> </w:t>
      </w:r>
      <w:proofErr w:type="spellStart"/>
      <w:r w:rsidRPr="00283EFB">
        <w:t>có</w:t>
      </w:r>
      <w:proofErr w:type="spellEnd"/>
      <w:r w:rsidRPr="00283EFB">
        <w:t xml:space="preserve"> </w:t>
      </w:r>
      <w:proofErr w:type="spellStart"/>
      <w:r w:rsidRPr="00283EFB">
        <w:t>độ</w:t>
      </w:r>
      <w:proofErr w:type="spellEnd"/>
      <w:r w:rsidRPr="00283EFB">
        <w:t xml:space="preserve"> </w:t>
      </w:r>
      <w:proofErr w:type="spellStart"/>
      <w:r w:rsidRPr="00283EFB">
        <w:t>dẻo</w:t>
      </w:r>
      <w:proofErr w:type="spellEnd"/>
      <w:r w:rsidRPr="00283EFB">
        <w:t xml:space="preserve"> </w:t>
      </w:r>
      <w:proofErr w:type="spellStart"/>
      <w:r w:rsidRPr="00283EFB">
        <w:t>cao</w:t>
      </w:r>
      <w:proofErr w:type="spellEnd"/>
      <w:r w:rsidRPr="00283EFB">
        <w:t xml:space="preserve">. </w:t>
      </w:r>
      <w:proofErr w:type="spellStart"/>
      <w:r w:rsidRPr="00283EFB">
        <w:t>Chất</w:t>
      </w:r>
      <w:proofErr w:type="spellEnd"/>
      <w:r w:rsidRPr="00283EFB">
        <w:t xml:space="preserve"> </w:t>
      </w:r>
      <w:proofErr w:type="spellStart"/>
      <w:r w:rsidRPr="00283EFB">
        <w:t>lượng</w:t>
      </w:r>
      <w:proofErr w:type="spellEnd"/>
      <w:r w:rsidRPr="00283EFB">
        <w:t xml:space="preserve"> </w:t>
      </w:r>
      <w:proofErr w:type="spellStart"/>
      <w:r w:rsidRPr="00283EFB">
        <w:t>vữa</w:t>
      </w:r>
      <w:proofErr w:type="spellEnd"/>
      <w:r w:rsidRPr="00283EFB">
        <w:t xml:space="preserve"> </w:t>
      </w:r>
      <w:proofErr w:type="spellStart"/>
      <w:r w:rsidRPr="00283EFB">
        <w:t>phải</w:t>
      </w:r>
      <w:proofErr w:type="spellEnd"/>
      <w:r w:rsidRPr="00283EFB">
        <w:t xml:space="preserve"> </w:t>
      </w:r>
      <w:proofErr w:type="spellStart"/>
      <w:r w:rsidRPr="00283EFB">
        <w:t>được</w:t>
      </w:r>
      <w:proofErr w:type="spellEnd"/>
      <w:r w:rsidRPr="00283EFB">
        <w:t xml:space="preserve"> </w:t>
      </w:r>
      <w:proofErr w:type="spellStart"/>
      <w:r w:rsidRPr="00283EFB">
        <w:t>kiểm</w:t>
      </w:r>
      <w:proofErr w:type="spellEnd"/>
      <w:r w:rsidRPr="00283EFB">
        <w:t xml:space="preserve"> </w:t>
      </w:r>
      <w:proofErr w:type="spellStart"/>
      <w:r w:rsidRPr="00283EFB">
        <w:t>tra</w:t>
      </w:r>
      <w:proofErr w:type="spellEnd"/>
      <w:r w:rsidRPr="00283EFB">
        <w:t xml:space="preserve"> </w:t>
      </w:r>
      <w:proofErr w:type="spellStart"/>
      <w:r w:rsidRPr="00283EFB">
        <w:t>bằng</w:t>
      </w:r>
      <w:proofErr w:type="spellEnd"/>
      <w:r w:rsidRPr="00283EFB">
        <w:t xml:space="preserve"> </w:t>
      </w:r>
      <w:proofErr w:type="spellStart"/>
      <w:r w:rsidRPr="00283EFB">
        <w:t>thí</w:t>
      </w:r>
      <w:proofErr w:type="spellEnd"/>
      <w:r w:rsidRPr="00283EFB">
        <w:t xml:space="preserve"> </w:t>
      </w:r>
      <w:proofErr w:type="spellStart"/>
      <w:r w:rsidRPr="00283EFB">
        <w:t>nghiệm</w:t>
      </w:r>
      <w:proofErr w:type="spellEnd"/>
      <w:r w:rsidRPr="00283EFB">
        <w:t xml:space="preserve"> </w:t>
      </w:r>
      <w:proofErr w:type="spellStart"/>
      <w:r w:rsidRPr="00283EFB">
        <w:t>mẫy</w:t>
      </w:r>
      <w:proofErr w:type="spellEnd"/>
      <w:r w:rsidRPr="00283EFB">
        <w:t xml:space="preserve"> </w:t>
      </w:r>
      <w:proofErr w:type="spellStart"/>
      <w:r w:rsidRPr="00283EFB">
        <w:t>lấy</w:t>
      </w:r>
      <w:proofErr w:type="spellEnd"/>
      <w:r w:rsidRPr="00283EFB">
        <w:t xml:space="preserve"> </w:t>
      </w:r>
      <w:proofErr w:type="spellStart"/>
      <w:r w:rsidRPr="00283EFB">
        <w:t>ngay</w:t>
      </w:r>
      <w:proofErr w:type="spellEnd"/>
      <w:r w:rsidRPr="00283EFB">
        <w:t xml:space="preserve"> </w:t>
      </w:r>
      <w:proofErr w:type="spellStart"/>
      <w:r w:rsidRPr="00283EFB">
        <w:t>tại</w:t>
      </w:r>
      <w:proofErr w:type="spellEnd"/>
      <w:r w:rsidRPr="00283EFB">
        <w:t xml:space="preserve"> </w:t>
      </w:r>
      <w:proofErr w:type="spellStart"/>
      <w:r w:rsidRPr="00283EFB">
        <w:t>nơi</w:t>
      </w:r>
      <w:proofErr w:type="spellEnd"/>
      <w:r w:rsidRPr="00283EFB">
        <w:t xml:space="preserve"> </w:t>
      </w:r>
      <w:proofErr w:type="spellStart"/>
      <w:r w:rsidRPr="00283EFB">
        <w:t>trộn</w:t>
      </w:r>
      <w:proofErr w:type="spellEnd"/>
      <w:r w:rsidRPr="00283EFB">
        <w:t xml:space="preserve"> </w:t>
      </w:r>
      <w:proofErr w:type="spellStart"/>
      <w:r w:rsidRPr="00283EFB">
        <w:t>vữa</w:t>
      </w:r>
      <w:proofErr w:type="spellEnd"/>
      <w:r w:rsidRPr="00283EFB">
        <w:t>.</w:t>
      </w:r>
    </w:p>
    <w:p w14:paraId="110E3629" w14:textId="77777777" w:rsidR="00311427" w:rsidRPr="00283EFB" w:rsidRDefault="00311427" w:rsidP="00311427">
      <w:pPr>
        <w:spacing w:before="100" w:after="100"/>
        <w:ind w:firstLine="357"/>
      </w:pPr>
      <w:r w:rsidRPr="00283EFB">
        <w:tab/>
        <w:t xml:space="preserve">- </w:t>
      </w:r>
      <w:proofErr w:type="spellStart"/>
      <w:r w:rsidRPr="00283EFB">
        <w:t>Khối</w:t>
      </w:r>
      <w:proofErr w:type="spellEnd"/>
      <w:r w:rsidRPr="00283EFB">
        <w:t xml:space="preserve"> </w:t>
      </w:r>
      <w:proofErr w:type="spellStart"/>
      <w:r w:rsidRPr="00283EFB">
        <w:t>xây</w:t>
      </w:r>
      <w:proofErr w:type="spellEnd"/>
      <w:r w:rsidRPr="00283EFB">
        <w:t xml:space="preserve"> </w:t>
      </w:r>
      <w:proofErr w:type="spellStart"/>
      <w:r w:rsidRPr="00283EFB">
        <w:t>phải</w:t>
      </w:r>
      <w:proofErr w:type="spellEnd"/>
      <w:r w:rsidRPr="00283EFB">
        <w:t xml:space="preserve"> </w:t>
      </w:r>
      <w:proofErr w:type="spellStart"/>
      <w:r w:rsidRPr="00283EFB">
        <w:t>tạo</w:t>
      </w:r>
      <w:proofErr w:type="spellEnd"/>
      <w:r w:rsidRPr="00283EFB">
        <w:t xml:space="preserve"> </w:t>
      </w:r>
      <w:proofErr w:type="spellStart"/>
      <w:r w:rsidRPr="00283EFB">
        <w:t>thành</w:t>
      </w:r>
      <w:proofErr w:type="spellEnd"/>
      <w:r w:rsidRPr="00283EFB">
        <w:t xml:space="preserve"> </w:t>
      </w:r>
      <w:proofErr w:type="spellStart"/>
      <w:r w:rsidRPr="00283EFB">
        <w:t>một</w:t>
      </w:r>
      <w:proofErr w:type="spellEnd"/>
      <w:r w:rsidRPr="00283EFB">
        <w:t xml:space="preserve"> </w:t>
      </w:r>
      <w:proofErr w:type="spellStart"/>
      <w:r w:rsidRPr="00283EFB">
        <w:t>khối</w:t>
      </w:r>
      <w:proofErr w:type="spellEnd"/>
      <w:r w:rsidRPr="00283EFB">
        <w:t xml:space="preserve"> </w:t>
      </w:r>
      <w:proofErr w:type="spellStart"/>
      <w:r w:rsidRPr="00283EFB">
        <w:t>đặc</w:t>
      </w:r>
      <w:proofErr w:type="spellEnd"/>
      <w:r w:rsidRPr="00283EFB">
        <w:t xml:space="preserve"> </w:t>
      </w:r>
      <w:proofErr w:type="spellStart"/>
      <w:r w:rsidRPr="00283EFB">
        <w:t>chắc</w:t>
      </w:r>
      <w:proofErr w:type="spellEnd"/>
      <w:r w:rsidRPr="00283EFB">
        <w:t xml:space="preserve">, </w:t>
      </w:r>
      <w:proofErr w:type="spellStart"/>
      <w:r w:rsidRPr="00283EFB">
        <w:t>trong</w:t>
      </w:r>
      <w:proofErr w:type="spellEnd"/>
      <w:r w:rsidRPr="00283EFB">
        <w:t xml:space="preserve"> </w:t>
      </w:r>
      <w:proofErr w:type="spellStart"/>
      <w:r w:rsidRPr="00283EFB">
        <w:t>khối</w:t>
      </w:r>
      <w:proofErr w:type="spellEnd"/>
      <w:r w:rsidRPr="00283EFB">
        <w:t xml:space="preserve"> </w:t>
      </w:r>
      <w:proofErr w:type="spellStart"/>
      <w:r w:rsidRPr="00283EFB">
        <w:t>xây</w:t>
      </w:r>
      <w:proofErr w:type="spellEnd"/>
      <w:r w:rsidRPr="00283EFB">
        <w:t xml:space="preserve"> </w:t>
      </w:r>
      <w:proofErr w:type="spellStart"/>
      <w:r w:rsidRPr="00283EFB">
        <w:t>không</w:t>
      </w:r>
      <w:proofErr w:type="spellEnd"/>
      <w:r w:rsidRPr="00283EFB">
        <w:t xml:space="preserve"> </w:t>
      </w:r>
      <w:proofErr w:type="spellStart"/>
      <w:r w:rsidRPr="00283EFB">
        <w:t>được</w:t>
      </w:r>
      <w:proofErr w:type="spellEnd"/>
      <w:r w:rsidRPr="00283EFB">
        <w:t xml:space="preserve"> </w:t>
      </w:r>
      <w:proofErr w:type="spellStart"/>
      <w:r w:rsidRPr="00283EFB">
        <w:t>trùng</w:t>
      </w:r>
      <w:proofErr w:type="spellEnd"/>
      <w:r w:rsidRPr="00283EFB">
        <w:t xml:space="preserve"> </w:t>
      </w:r>
      <w:proofErr w:type="spellStart"/>
      <w:r w:rsidRPr="00283EFB">
        <w:t>mạch</w:t>
      </w:r>
      <w:proofErr w:type="spellEnd"/>
      <w:r w:rsidRPr="00283EFB">
        <w:t xml:space="preserve">, </w:t>
      </w:r>
      <w:proofErr w:type="spellStart"/>
      <w:r w:rsidRPr="00283EFB">
        <w:t>các</w:t>
      </w:r>
      <w:proofErr w:type="spellEnd"/>
      <w:r w:rsidRPr="00283EFB">
        <w:t xml:space="preserve"> </w:t>
      </w:r>
      <w:proofErr w:type="spellStart"/>
      <w:r w:rsidRPr="00283EFB">
        <w:t>mạch</w:t>
      </w:r>
      <w:proofErr w:type="spellEnd"/>
      <w:r w:rsidRPr="00283EFB">
        <w:t xml:space="preserve"> </w:t>
      </w:r>
      <w:proofErr w:type="spellStart"/>
      <w:r w:rsidRPr="00283EFB">
        <w:t>xây</w:t>
      </w:r>
      <w:proofErr w:type="spellEnd"/>
      <w:r w:rsidRPr="00283EFB">
        <w:t xml:space="preserve"> </w:t>
      </w:r>
      <w:proofErr w:type="spellStart"/>
      <w:r w:rsidRPr="00283EFB">
        <w:t>phải</w:t>
      </w:r>
      <w:proofErr w:type="spellEnd"/>
      <w:r w:rsidRPr="00283EFB">
        <w:t xml:space="preserve"> </w:t>
      </w:r>
      <w:proofErr w:type="spellStart"/>
      <w:r w:rsidRPr="00283EFB">
        <w:t>đầy</w:t>
      </w:r>
      <w:proofErr w:type="spellEnd"/>
      <w:r w:rsidRPr="00283EFB">
        <w:t xml:space="preserve"> </w:t>
      </w:r>
      <w:proofErr w:type="spellStart"/>
      <w:r w:rsidRPr="00283EFB">
        <w:t>vữa</w:t>
      </w:r>
      <w:proofErr w:type="spellEnd"/>
      <w:r w:rsidRPr="00283EFB">
        <w:t xml:space="preserve">, </w:t>
      </w:r>
      <w:proofErr w:type="spellStart"/>
      <w:r w:rsidRPr="00283EFB">
        <w:t>chiều</w:t>
      </w:r>
      <w:proofErr w:type="spellEnd"/>
      <w:r w:rsidRPr="00283EFB">
        <w:t xml:space="preserve"> </w:t>
      </w:r>
      <w:proofErr w:type="spellStart"/>
      <w:r w:rsidRPr="00283EFB">
        <w:t>dày</w:t>
      </w:r>
      <w:proofErr w:type="spellEnd"/>
      <w:r w:rsidRPr="00283EFB">
        <w:t xml:space="preserve"> </w:t>
      </w:r>
      <w:proofErr w:type="spellStart"/>
      <w:r w:rsidRPr="00283EFB">
        <w:t>mạch</w:t>
      </w:r>
      <w:proofErr w:type="spellEnd"/>
      <w:r w:rsidRPr="00283EFB">
        <w:t xml:space="preserve"> </w:t>
      </w:r>
      <w:proofErr w:type="spellStart"/>
      <w:r w:rsidRPr="00283EFB">
        <w:t>vữa</w:t>
      </w:r>
      <w:proofErr w:type="spellEnd"/>
      <w:r w:rsidRPr="00283EFB">
        <w:t xml:space="preserve"> </w:t>
      </w:r>
      <w:proofErr w:type="spellStart"/>
      <w:r w:rsidRPr="00283EFB">
        <w:t>phải</w:t>
      </w:r>
      <w:proofErr w:type="spellEnd"/>
      <w:r w:rsidRPr="00283EFB">
        <w:t xml:space="preserve"> </w:t>
      </w:r>
      <w:proofErr w:type="spellStart"/>
      <w:r w:rsidRPr="00283EFB">
        <w:t>tuân</w:t>
      </w:r>
      <w:proofErr w:type="spellEnd"/>
      <w:r w:rsidRPr="00283EFB">
        <w:t xml:space="preserve"> </w:t>
      </w:r>
      <w:proofErr w:type="spellStart"/>
      <w:r w:rsidRPr="00283EFB">
        <w:t>thủ</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của</w:t>
      </w:r>
      <w:proofErr w:type="spellEnd"/>
      <w:r w:rsidRPr="00283EFB">
        <w:t xml:space="preserve"> TCVN.</w:t>
      </w:r>
    </w:p>
    <w:p w14:paraId="69407146" w14:textId="77777777" w:rsidR="00311427" w:rsidRPr="00283EFB" w:rsidRDefault="00311427" w:rsidP="00311427">
      <w:pPr>
        <w:spacing w:before="100" w:after="100"/>
        <w:ind w:firstLine="357"/>
      </w:pPr>
      <w:r w:rsidRPr="00283EFB">
        <w:tab/>
        <w:t xml:space="preserve">- Trong </w:t>
      </w:r>
      <w:proofErr w:type="spellStart"/>
      <w:r w:rsidRPr="00283EFB">
        <w:t>khối</w:t>
      </w:r>
      <w:proofErr w:type="spellEnd"/>
      <w:r w:rsidRPr="00283EFB">
        <w:t xml:space="preserve"> </w:t>
      </w:r>
      <w:proofErr w:type="spellStart"/>
      <w:r w:rsidRPr="00283EFB">
        <w:t>xây</w:t>
      </w:r>
      <w:proofErr w:type="spellEnd"/>
      <w:r w:rsidRPr="00283EFB">
        <w:t xml:space="preserve"> </w:t>
      </w:r>
      <w:proofErr w:type="spellStart"/>
      <w:r w:rsidRPr="00283EFB">
        <w:t>độ</w:t>
      </w:r>
      <w:proofErr w:type="spellEnd"/>
      <w:r w:rsidRPr="00283EFB">
        <w:t xml:space="preserve"> </w:t>
      </w:r>
      <w:proofErr w:type="spellStart"/>
      <w:r w:rsidRPr="00283EFB">
        <w:t>sai</w:t>
      </w:r>
      <w:proofErr w:type="spellEnd"/>
      <w:r w:rsidRPr="00283EFB">
        <w:t xml:space="preserve"> </w:t>
      </w:r>
      <w:proofErr w:type="spellStart"/>
      <w:r w:rsidRPr="00283EFB">
        <w:t>lệch</w:t>
      </w:r>
      <w:proofErr w:type="spellEnd"/>
      <w:r w:rsidRPr="00283EFB">
        <w:t xml:space="preserve"> </w:t>
      </w:r>
      <w:proofErr w:type="spellStart"/>
      <w:r w:rsidRPr="00283EFB">
        <w:t>của</w:t>
      </w:r>
      <w:proofErr w:type="spellEnd"/>
      <w:r w:rsidRPr="00283EFB">
        <w:t xml:space="preserve"> </w:t>
      </w:r>
      <w:proofErr w:type="spellStart"/>
      <w:r w:rsidRPr="00283EFB">
        <w:t>khối</w:t>
      </w:r>
      <w:proofErr w:type="spellEnd"/>
      <w:r w:rsidRPr="00283EFB">
        <w:t xml:space="preserve"> </w:t>
      </w:r>
      <w:proofErr w:type="spellStart"/>
      <w:r w:rsidRPr="00283EFB">
        <w:t>phải</w:t>
      </w:r>
      <w:proofErr w:type="spellEnd"/>
      <w:r w:rsidRPr="00283EFB">
        <w:t xml:space="preserve"> </w:t>
      </w:r>
      <w:proofErr w:type="spellStart"/>
      <w:r w:rsidRPr="00283EFB">
        <w:t>nhỏ</w:t>
      </w:r>
      <w:proofErr w:type="spellEnd"/>
      <w:r w:rsidRPr="00283EFB">
        <w:t xml:space="preserve"> </w:t>
      </w:r>
      <w:proofErr w:type="spellStart"/>
      <w:r w:rsidRPr="00283EFB">
        <w:t>hơn</w:t>
      </w:r>
      <w:proofErr w:type="spellEnd"/>
      <w:r w:rsidRPr="00283EFB">
        <w:t xml:space="preserve"> </w:t>
      </w:r>
      <w:proofErr w:type="spellStart"/>
      <w:r w:rsidRPr="00283EFB">
        <w:t>giới</w:t>
      </w:r>
      <w:proofErr w:type="spellEnd"/>
      <w:r w:rsidRPr="00283EFB">
        <w:t xml:space="preserve"> </w:t>
      </w:r>
      <w:proofErr w:type="spellStart"/>
      <w:r w:rsidRPr="00283EFB">
        <w:t>hạn</w:t>
      </w:r>
      <w:proofErr w:type="spellEnd"/>
      <w:r w:rsidRPr="00283EFB">
        <w:t xml:space="preserve"> </w:t>
      </w:r>
      <w:proofErr w:type="spellStart"/>
      <w:r w:rsidRPr="00283EFB">
        <w:t>cho</w:t>
      </w:r>
      <w:proofErr w:type="spellEnd"/>
      <w:r w:rsidRPr="00283EFB">
        <w:t xml:space="preserve"> </w:t>
      </w:r>
      <w:proofErr w:type="spellStart"/>
      <w:r w:rsidRPr="00283EFB">
        <w:t>phép</w:t>
      </w:r>
      <w:proofErr w:type="spellEnd"/>
      <w:r w:rsidRPr="00283EFB">
        <w:t xml:space="preserve"> </w:t>
      </w:r>
      <w:proofErr w:type="spellStart"/>
      <w:r w:rsidRPr="00283EFB">
        <w:t>của</w:t>
      </w:r>
      <w:proofErr w:type="spellEnd"/>
      <w:r w:rsidRPr="00283EFB">
        <w:t xml:space="preserve"> </w:t>
      </w:r>
      <w:proofErr w:type="spellStart"/>
      <w:r w:rsidRPr="00283EFB">
        <w:t>Tiêu</w:t>
      </w:r>
      <w:proofErr w:type="spellEnd"/>
      <w:r w:rsidRPr="00283EFB">
        <w:t xml:space="preserve"> </w:t>
      </w:r>
      <w:proofErr w:type="spellStart"/>
      <w:r w:rsidRPr="00283EFB">
        <w:t>chuẩn</w:t>
      </w:r>
      <w:proofErr w:type="spellEnd"/>
      <w:r w:rsidRPr="00283EFB">
        <w:t xml:space="preserve"> Việt Nam TCVN.</w:t>
      </w:r>
    </w:p>
    <w:p w14:paraId="684674FA" w14:textId="77777777" w:rsidR="00311427" w:rsidRPr="00283EFB" w:rsidRDefault="00311427" w:rsidP="00311427">
      <w:pPr>
        <w:spacing w:before="100" w:after="100"/>
        <w:ind w:firstLine="357"/>
      </w:pPr>
      <w:r w:rsidRPr="00283EFB">
        <w:tab/>
        <w:t xml:space="preserve">- </w:t>
      </w:r>
      <w:proofErr w:type="spellStart"/>
      <w:r w:rsidRPr="00283EFB">
        <w:t>Không</w:t>
      </w:r>
      <w:proofErr w:type="spellEnd"/>
      <w:r w:rsidRPr="00283EFB">
        <w:t xml:space="preserve"> </w:t>
      </w:r>
      <w:proofErr w:type="spellStart"/>
      <w:r w:rsidRPr="00283EFB">
        <w:t>được</w:t>
      </w:r>
      <w:proofErr w:type="spellEnd"/>
      <w:r w:rsidRPr="00283EFB">
        <w:t xml:space="preserve"> </w:t>
      </w:r>
      <w:proofErr w:type="spellStart"/>
      <w:r w:rsidRPr="00283EFB">
        <w:t>va</w:t>
      </w:r>
      <w:proofErr w:type="spellEnd"/>
      <w:r w:rsidRPr="00283EFB">
        <w:t xml:space="preserve"> </w:t>
      </w:r>
      <w:proofErr w:type="spellStart"/>
      <w:r w:rsidRPr="00283EFB">
        <w:t>chạm</w:t>
      </w:r>
      <w:proofErr w:type="spellEnd"/>
      <w:r w:rsidRPr="00283EFB">
        <w:t xml:space="preserve"> </w:t>
      </w:r>
      <w:proofErr w:type="spellStart"/>
      <w:r w:rsidRPr="00283EFB">
        <w:t>mạnh</w:t>
      </w:r>
      <w:proofErr w:type="spellEnd"/>
      <w:r w:rsidRPr="00283EFB">
        <w:t xml:space="preserve">, </w:t>
      </w:r>
      <w:proofErr w:type="spellStart"/>
      <w:r w:rsidRPr="00283EFB">
        <w:t>không</w:t>
      </w:r>
      <w:proofErr w:type="spellEnd"/>
      <w:r w:rsidRPr="00283EFB">
        <w:t xml:space="preserve"> </w:t>
      </w:r>
      <w:proofErr w:type="spellStart"/>
      <w:r w:rsidRPr="00283EFB">
        <w:t>được</w:t>
      </w:r>
      <w:proofErr w:type="spellEnd"/>
      <w:r w:rsidRPr="00283EFB">
        <w:t xml:space="preserve"> </w:t>
      </w:r>
      <w:proofErr w:type="spellStart"/>
      <w:r w:rsidRPr="00283EFB">
        <w:t>đặt</w:t>
      </w:r>
      <w:proofErr w:type="spellEnd"/>
      <w:r w:rsidRPr="00283EFB">
        <w:t xml:space="preserve"> </w:t>
      </w:r>
      <w:proofErr w:type="spellStart"/>
      <w:r w:rsidRPr="00283EFB">
        <w:t>vật</w:t>
      </w:r>
      <w:proofErr w:type="spellEnd"/>
      <w:r w:rsidRPr="00283EFB">
        <w:t xml:space="preserve"> </w:t>
      </w:r>
      <w:proofErr w:type="spellStart"/>
      <w:r w:rsidRPr="00283EFB">
        <w:t>liệu</w:t>
      </w:r>
      <w:proofErr w:type="spellEnd"/>
      <w:r w:rsidRPr="00283EFB">
        <w:t xml:space="preserve">, </w:t>
      </w:r>
      <w:proofErr w:type="spellStart"/>
      <w:r w:rsidRPr="00283EFB">
        <w:t>tựa</w:t>
      </w:r>
      <w:proofErr w:type="spellEnd"/>
      <w:r w:rsidRPr="00283EFB">
        <w:t xml:space="preserve"> </w:t>
      </w:r>
      <w:proofErr w:type="spellStart"/>
      <w:r w:rsidRPr="00283EFB">
        <w:t>dụng</w:t>
      </w:r>
      <w:proofErr w:type="spellEnd"/>
      <w:r w:rsidRPr="00283EFB">
        <w:t xml:space="preserve"> </w:t>
      </w:r>
      <w:proofErr w:type="spellStart"/>
      <w:r w:rsidRPr="00283EFB">
        <w:t>cụ</w:t>
      </w:r>
      <w:proofErr w:type="spellEnd"/>
      <w:r w:rsidRPr="00283EFB">
        <w:t xml:space="preserve"> </w:t>
      </w:r>
      <w:proofErr w:type="spellStart"/>
      <w:r w:rsidRPr="00283EFB">
        <w:t>và</w:t>
      </w:r>
      <w:proofErr w:type="spellEnd"/>
      <w:r w:rsidRPr="00283EFB">
        <w:t xml:space="preserve"> </w:t>
      </w:r>
      <w:proofErr w:type="spellStart"/>
      <w:r w:rsidRPr="00283EFB">
        <w:t>đi</w:t>
      </w:r>
      <w:proofErr w:type="spellEnd"/>
      <w:r w:rsidRPr="00283EFB">
        <w:t xml:space="preserve"> </w:t>
      </w:r>
      <w:proofErr w:type="spellStart"/>
      <w:r w:rsidRPr="00283EFB">
        <w:t>lại</w:t>
      </w:r>
      <w:proofErr w:type="spellEnd"/>
      <w:r w:rsidRPr="00283EFB">
        <w:t xml:space="preserve"> </w:t>
      </w:r>
      <w:proofErr w:type="spellStart"/>
      <w:r w:rsidRPr="00283EFB">
        <w:t>trực</w:t>
      </w:r>
      <w:proofErr w:type="spellEnd"/>
      <w:r w:rsidRPr="00283EFB">
        <w:t xml:space="preserve"> </w:t>
      </w:r>
      <w:proofErr w:type="spellStart"/>
      <w:r w:rsidRPr="00283EFB">
        <w:t>tiếp</w:t>
      </w:r>
      <w:proofErr w:type="spellEnd"/>
      <w:r w:rsidRPr="00283EFB">
        <w:t xml:space="preserve"> </w:t>
      </w:r>
      <w:proofErr w:type="spellStart"/>
      <w:r w:rsidRPr="00283EFB">
        <w:t>lên</w:t>
      </w:r>
      <w:proofErr w:type="spellEnd"/>
      <w:r w:rsidRPr="00283EFB">
        <w:t xml:space="preserve"> </w:t>
      </w:r>
      <w:proofErr w:type="spellStart"/>
      <w:r w:rsidRPr="00283EFB">
        <w:t>khối</w:t>
      </w:r>
      <w:proofErr w:type="spellEnd"/>
      <w:r w:rsidRPr="00283EFB">
        <w:t xml:space="preserve"> </w:t>
      </w:r>
      <w:proofErr w:type="spellStart"/>
      <w:r w:rsidRPr="00283EFB">
        <w:t>xây</w:t>
      </w:r>
      <w:proofErr w:type="spellEnd"/>
      <w:r w:rsidRPr="00283EFB">
        <w:t xml:space="preserve"> </w:t>
      </w:r>
      <w:proofErr w:type="spellStart"/>
      <w:r w:rsidRPr="00283EFB">
        <w:t>đang</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khối</w:t>
      </w:r>
      <w:proofErr w:type="spellEnd"/>
      <w:r w:rsidRPr="00283EFB">
        <w:t xml:space="preserve"> </w:t>
      </w:r>
      <w:proofErr w:type="spellStart"/>
      <w:r w:rsidRPr="00283EFB">
        <w:t>xây</w:t>
      </w:r>
      <w:proofErr w:type="spellEnd"/>
      <w:r w:rsidRPr="00283EFB">
        <w:t xml:space="preserve"> </w:t>
      </w:r>
      <w:proofErr w:type="spellStart"/>
      <w:r w:rsidRPr="00283EFB">
        <w:t>còn</w:t>
      </w:r>
      <w:proofErr w:type="spellEnd"/>
      <w:r w:rsidRPr="00283EFB">
        <w:t xml:space="preserve"> </w:t>
      </w:r>
      <w:proofErr w:type="spellStart"/>
      <w:r w:rsidRPr="00283EFB">
        <w:t>mới</w:t>
      </w:r>
      <w:proofErr w:type="spellEnd"/>
      <w:r w:rsidRPr="00283EFB">
        <w:t>.</w:t>
      </w:r>
    </w:p>
    <w:p w14:paraId="72027FE5" w14:textId="77777777" w:rsidR="00311427" w:rsidRPr="00283EFB" w:rsidRDefault="00311427" w:rsidP="00311427">
      <w:pPr>
        <w:spacing w:before="100" w:after="100"/>
        <w:ind w:firstLine="357"/>
      </w:pPr>
      <w:r w:rsidRPr="00283EFB">
        <w:tab/>
        <w:t xml:space="preserve">- </w:t>
      </w:r>
      <w:proofErr w:type="spellStart"/>
      <w:r w:rsidRPr="00283EFB">
        <w:t>Chỗ</w:t>
      </w:r>
      <w:proofErr w:type="spellEnd"/>
      <w:r w:rsidRPr="00283EFB">
        <w:t xml:space="preserve"> </w:t>
      </w:r>
      <w:proofErr w:type="spellStart"/>
      <w:r w:rsidRPr="00283EFB">
        <w:t>giao</w:t>
      </w:r>
      <w:proofErr w:type="spellEnd"/>
      <w:r w:rsidRPr="00283EFB">
        <w:t xml:space="preserve"> </w:t>
      </w:r>
      <w:proofErr w:type="spellStart"/>
      <w:r w:rsidRPr="00283EFB">
        <w:t>nhau</w:t>
      </w:r>
      <w:proofErr w:type="spellEnd"/>
      <w:r w:rsidRPr="00283EFB">
        <w:t xml:space="preserve">, </w:t>
      </w:r>
      <w:proofErr w:type="spellStart"/>
      <w:r w:rsidRPr="00283EFB">
        <w:t>chỗ</w:t>
      </w:r>
      <w:proofErr w:type="spellEnd"/>
      <w:r w:rsidRPr="00283EFB">
        <w:t xml:space="preserve"> </w:t>
      </w:r>
      <w:proofErr w:type="spellStart"/>
      <w:r w:rsidRPr="00283EFB">
        <w:t>nối</w:t>
      </w:r>
      <w:proofErr w:type="spellEnd"/>
      <w:r w:rsidRPr="00283EFB">
        <w:t xml:space="preserve"> </w:t>
      </w:r>
      <w:proofErr w:type="spellStart"/>
      <w:r w:rsidRPr="00283EFB">
        <w:t>tiếp</w:t>
      </w:r>
      <w:proofErr w:type="spellEnd"/>
      <w:r w:rsidRPr="00283EFB">
        <w:t xml:space="preserve"> </w:t>
      </w:r>
      <w:proofErr w:type="spellStart"/>
      <w:r w:rsidRPr="00283EFB">
        <w:t>của</w:t>
      </w:r>
      <w:proofErr w:type="spellEnd"/>
      <w:r w:rsidRPr="00283EFB">
        <w:t xml:space="preserve"> </w:t>
      </w:r>
      <w:proofErr w:type="spellStart"/>
      <w:r w:rsidRPr="00283EFB">
        <w:t>khối</w:t>
      </w:r>
      <w:proofErr w:type="spellEnd"/>
      <w:r w:rsidRPr="00283EFB">
        <w:t xml:space="preserve"> </w:t>
      </w:r>
      <w:proofErr w:type="spellStart"/>
      <w:r w:rsidRPr="00283EFB">
        <w:t>xây</w:t>
      </w:r>
      <w:proofErr w:type="spellEnd"/>
      <w:r w:rsidRPr="00283EFB">
        <w:t xml:space="preserve"> </w:t>
      </w:r>
      <w:proofErr w:type="spellStart"/>
      <w:r w:rsidRPr="00283EFB">
        <w:t>phải</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đồng</w:t>
      </w:r>
      <w:proofErr w:type="spellEnd"/>
      <w:r w:rsidRPr="00283EFB">
        <w:t xml:space="preserve"> </w:t>
      </w:r>
      <w:proofErr w:type="spellStart"/>
      <w:r w:rsidRPr="00283EFB">
        <w:t>thời</w:t>
      </w:r>
      <w:proofErr w:type="spellEnd"/>
      <w:r w:rsidRPr="00283EFB">
        <w:t xml:space="preserve">, </w:t>
      </w:r>
      <w:proofErr w:type="spellStart"/>
      <w:r w:rsidRPr="00283EFB">
        <w:t>khi</w:t>
      </w:r>
      <w:proofErr w:type="spellEnd"/>
      <w:r w:rsidRPr="00283EFB">
        <w:t xml:space="preserve"> </w:t>
      </w:r>
      <w:proofErr w:type="spellStart"/>
      <w:r w:rsidRPr="00283EFB">
        <w:t>tạm</w:t>
      </w:r>
      <w:proofErr w:type="spellEnd"/>
      <w:r w:rsidRPr="00283EFB">
        <w:t xml:space="preserve"> </w:t>
      </w:r>
      <w:proofErr w:type="spellStart"/>
      <w:r w:rsidRPr="00283EFB">
        <w:t>ngừng</w:t>
      </w:r>
      <w:proofErr w:type="spellEnd"/>
      <w:r w:rsidRPr="00283EFB">
        <w:t xml:space="preserve"> </w:t>
      </w:r>
      <w:proofErr w:type="spellStart"/>
      <w:r w:rsidRPr="00283EFB">
        <w:t>xây</w:t>
      </w:r>
      <w:proofErr w:type="spellEnd"/>
      <w:r w:rsidRPr="00283EFB">
        <w:t xml:space="preserve"> </w:t>
      </w:r>
      <w:proofErr w:type="spellStart"/>
      <w:r w:rsidRPr="00283EFB">
        <w:t>phải</w:t>
      </w:r>
      <w:proofErr w:type="spellEnd"/>
      <w:r w:rsidRPr="00283EFB">
        <w:t xml:space="preserve"> </w:t>
      </w:r>
      <w:proofErr w:type="spellStart"/>
      <w:r w:rsidRPr="00283EFB">
        <w:t>để</w:t>
      </w:r>
      <w:proofErr w:type="spellEnd"/>
      <w:r w:rsidRPr="00283EFB">
        <w:t xml:space="preserve"> </w:t>
      </w:r>
      <w:proofErr w:type="spellStart"/>
      <w:r w:rsidRPr="00283EFB">
        <w:t>mỏ</w:t>
      </w:r>
      <w:proofErr w:type="spellEnd"/>
      <w:r w:rsidRPr="00283EFB">
        <w:t xml:space="preserve"> </w:t>
      </w:r>
      <w:proofErr w:type="spellStart"/>
      <w:r w:rsidRPr="00283EFB">
        <w:t>giật</w:t>
      </w:r>
      <w:proofErr w:type="spellEnd"/>
      <w:r w:rsidRPr="00283EFB">
        <w:t xml:space="preserve">, </w:t>
      </w:r>
      <w:proofErr w:type="spellStart"/>
      <w:r w:rsidRPr="00283EFB">
        <w:t>không</w:t>
      </w:r>
      <w:proofErr w:type="spellEnd"/>
      <w:r w:rsidRPr="00283EFB">
        <w:t xml:space="preserve"> </w:t>
      </w:r>
      <w:proofErr w:type="spellStart"/>
      <w:r w:rsidRPr="00283EFB">
        <w:t>cho</w:t>
      </w:r>
      <w:proofErr w:type="spellEnd"/>
      <w:r w:rsidRPr="00283EFB">
        <w:t xml:space="preserve"> </w:t>
      </w:r>
      <w:proofErr w:type="spellStart"/>
      <w:r w:rsidRPr="00283EFB">
        <w:t>phép</w:t>
      </w:r>
      <w:proofErr w:type="spellEnd"/>
      <w:r w:rsidRPr="00283EFB">
        <w:t xml:space="preserve"> </w:t>
      </w:r>
      <w:proofErr w:type="spellStart"/>
      <w:r w:rsidRPr="00283EFB">
        <w:t>để</w:t>
      </w:r>
      <w:proofErr w:type="spellEnd"/>
      <w:r w:rsidRPr="00283EFB">
        <w:t xml:space="preserve"> </w:t>
      </w:r>
      <w:proofErr w:type="spellStart"/>
      <w:r w:rsidRPr="00283EFB">
        <w:t>mỏ</w:t>
      </w:r>
      <w:proofErr w:type="spellEnd"/>
      <w:r w:rsidRPr="00283EFB">
        <w:t xml:space="preserve"> </w:t>
      </w:r>
      <w:proofErr w:type="spellStart"/>
      <w:r w:rsidRPr="00283EFB">
        <w:t>nanh</w:t>
      </w:r>
      <w:proofErr w:type="spellEnd"/>
      <w:r w:rsidRPr="00283EFB">
        <w:t xml:space="preserve"> </w:t>
      </w:r>
      <w:proofErr w:type="spellStart"/>
      <w:r w:rsidRPr="00283EFB">
        <w:t>hoặc</w:t>
      </w:r>
      <w:proofErr w:type="spellEnd"/>
      <w:r w:rsidRPr="00283EFB">
        <w:t xml:space="preserve"> </w:t>
      </w:r>
      <w:proofErr w:type="spellStart"/>
      <w:r w:rsidRPr="00283EFB">
        <w:t>mỏ</w:t>
      </w:r>
      <w:proofErr w:type="spellEnd"/>
      <w:r w:rsidRPr="00283EFB">
        <w:t xml:space="preserve"> </w:t>
      </w:r>
      <w:proofErr w:type="spellStart"/>
      <w:r w:rsidRPr="00283EFB">
        <w:t>hốc</w:t>
      </w:r>
      <w:proofErr w:type="spellEnd"/>
      <w:r w:rsidRPr="00283EFB">
        <w:t xml:space="preserve"> </w:t>
      </w:r>
      <w:proofErr w:type="spellStart"/>
      <w:r w:rsidRPr="00283EFB">
        <w:t>trong</w:t>
      </w:r>
      <w:proofErr w:type="spellEnd"/>
      <w:r w:rsidRPr="00283EFB">
        <w:t xml:space="preserve"> </w:t>
      </w:r>
      <w:proofErr w:type="spellStart"/>
      <w:r w:rsidRPr="00283EFB">
        <w:t>tường</w:t>
      </w:r>
      <w:proofErr w:type="spellEnd"/>
      <w:r w:rsidRPr="00283EFB">
        <w:t xml:space="preserve"> </w:t>
      </w:r>
      <w:proofErr w:type="spellStart"/>
      <w:r w:rsidRPr="00283EFB">
        <w:t>chịu</w:t>
      </w:r>
      <w:proofErr w:type="spellEnd"/>
      <w:r w:rsidRPr="00283EFB">
        <w:t xml:space="preserve"> </w:t>
      </w:r>
      <w:proofErr w:type="spellStart"/>
      <w:r w:rsidRPr="00283EFB">
        <w:t>lực</w:t>
      </w:r>
      <w:proofErr w:type="spellEnd"/>
      <w:r w:rsidRPr="00283EFB">
        <w:t>.</w:t>
      </w:r>
    </w:p>
    <w:p w14:paraId="64F175AA" w14:textId="77777777" w:rsidR="00311427" w:rsidRPr="00283EFB" w:rsidRDefault="00311427" w:rsidP="00311427">
      <w:pPr>
        <w:spacing w:before="100" w:after="100"/>
        <w:ind w:firstLine="357"/>
      </w:pPr>
      <w:r w:rsidRPr="00283EFB">
        <w:tab/>
        <w:t xml:space="preserve">- Trong </w:t>
      </w:r>
      <w:proofErr w:type="spellStart"/>
      <w:r w:rsidRPr="00283EFB">
        <w:t>quá</w:t>
      </w:r>
      <w:proofErr w:type="spellEnd"/>
      <w:r w:rsidRPr="00283EFB">
        <w:t xml:space="preserve"> </w:t>
      </w:r>
      <w:proofErr w:type="spellStart"/>
      <w:r w:rsidRPr="00283EFB">
        <w:t>trình</w:t>
      </w:r>
      <w:proofErr w:type="spellEnd"/>
      <w:r w:rsidRPr="00283EFB">
        <w:t xml:space="preserve"> </w:t>
      </w:r>
      <w:proofErr w:type="spellStart"/>
      <w:r w:rsidRPr="00283EFB">
        <w:t>xây</w:t>
      </w:r>
      <w:proofErr w:type="spellEnd"/>
      <w:r w:rsidRPr="00283EFB">
        <w:t xml:space="preserve"> </w:t>
      </w:r>
      <w:proofErr w:type="spellStart"/>
      <w:r w:rsidRPr="00283EFB">
        <w:t>phải</w:t>
      </w:r>
      <w:proofErr w:type="spellEnd"/>
      <w:r w:rsidRPr="00283EFB">
        <w:t xml:space="preserve"> </w:t>
      </w:r>
      <w:proofErr w:type="spellStart"/>
      <w:r w:rsidRPr="00283EFB">
        <w:t>chú</w:t>
      </w:r>
      <w:proofErr w:type="spellEnd"/>
      <w:r w:rsidRPr="00283EFB">
        <w:t xml:space="preserve"> ý </w:t>
      </w:r>
      <w:proofErr w:type="spellStart"/>
      <w:r w:rsidRPr="00283EFB">
        <w:t>chừa</w:t>
      </w:r>
      <w:proofErr w:type="spellEnd"/>
      <w:r w:rsidRPr="00283EFB">
        <w:t xml:space="preserve"> </w:t>
      </w:r>
      <w:proofErr w:type="spellStart"/>
      <w:r w:rsidRPr="00283EFB">
        <w:t>sẵn</w:t>
      </w:r>
      <w:proofErr w:type="spellEnd"/>
      <w:r w:rsidRPr="00283EFB">
        <w:t xml:space="preserve"> </w:t>
      </w:r>
      <w:proofErr w:type="spellStart"/>
      <w:r w:rsidRPr="00283EFB">
        <w:t>các</w:t>
      </w:r>
      <w:proofErr w:type="spellEnd"/>
      <w:r w:rsidRPr="00283EFB">
        <w:t xml:space="preserve"> </w:t>
      </w:r>
      <w:proofErr w:type="spellStart"/>
      <w:r w:rsidRPr="00283EFB">
        <w:t>lỗ</w:t>
      </w:r>
      <w:proofErr w:type="spellEnd"/>
      <w:r w:rsidRPr="00283EFB">
        <w:t xml:space="preserve">, </w:t>
      </w:r>
      <w:proofErr w:type="spellStart"/>
      <w:r w:rsidRPr="00283EFB">
        <w:t>rãnh</w:t>
      </w:r>
      <w:proofErr w:type="spellEnd"/>
      <w:r w:rsidRPr="00283EFB">
        <w:t xml:space="preserve"> </w:t>
      </w:r>
      <w:proofErr w:type="spellStart"/>
      <w:r w:rsidRPr="00283EFB">
        <w:t>đường</w:t>
      </w:r>
      <w:proofErr w:type="spellEnd"/>
      <w:r w:rsidRPr="00283EFB">
        <w:t xml:space="preserve"> </w:t>
      </w:r>
      <w:proofErr w:type="spellStart"/>
      <w:r w:rsidRPr="00283EFB">
        <w:t>ống</w:t>
      </w:r>
      <w:proofErr w:type="spellEnd"/>
      <w:r w:rsidRPr="00283EFB">
        <w:t xml:space="preserve"> </w:t>
      </w:r>
      <w:proofErr w:type="spellStart"/>
      <w:r w:rsidRPr="00283EFB">
        <w:t>nước</w:t>
      </w:r>
      <w:proofErr w:type="spellEnd"/>
      <w:r w:rsidRPr="00283EFB">
        <w:t xml:space="preserve">, </w:t>
      </w:r>
      <w:proofErr w:type="spellStart"/>
      <w:r w:rsidRPr="00283EFB">
        <w:t>thông</w:t>
      </w:r>
      <w:proofErr w:type="spellEnd"/>
      <w:r w:rsidRPr="00283EFB">
        <w:t xml:space="preserve"> </w:t>
      </w:r>
      <w:proofErr w:type="spellStart"/>
      <w:r w:rsidRPr="00283EFB">
        <w:t>hơi</w:t>
      </w:r>
      <w:proofErr w:type="spellEnd"/>
      <w:r w:rsidRPr="00283EFB">
        <w:t xml:space="preserve"> </w:t>
      </w:r>
      <w:proofErr w:type="spellStart"/>
      <w:r w:rsidRPr="00283EFB">
        <w:t>theo</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thiết</w:t>
      </w:r>
      <w:proofErr w:type="spellEnd"/>
      <w:r w:rsidRPr="00283EFB">
        <w:t xml:space="preserve"> </w:t>
      </w:r>
      <w:proofErr w:type="spellStart"/>
      <w:r w:rsidRPr="00283EFB">
        <w:t>kế</w:t>
      </w:r>
      <w:proofErr w:type="spellEnd"/>
      <w:r w:rsidRPr="00283EFB">
        <w:t xml:space="preserve">. </w:t>
      </w:r>
      <w:proofErr w:type="spellStart"/>
      <w:r w:rsidRPr="00283EFB">
        <w:t>Những</w:t>
      </w:r>
      <w:proofErr w:type="spellEnd"/>
      <w:r w:rsidRPr="00283EFB">
        <w:t xml:space="preserve"> </w:t>
      </w:r>
      <w:proofErr w:type="spellStart"/>
      <w:r w:rsidRPr="00283EFB">
        <w:t>chỗ</w:t>
      </w:r>
      <w:proofErr w:type="spellEnd"/>
      <w:r w:rsidRPr="00283EFB">
        <w:t xml:space="preserve"> </w:t>
      </w:r>
      <w:proofErr w:type="spellStart"/>
      <w:r w:rsidRPr="00283EFB">
        <w:t>không</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không</w:t>
      </w:r>
      <w:proofErr w:type="spellEnd"/>
      <w:r w:rsidRPr="00283EFB">
        <w:t xml:space="preserve"> </w:t>
      </w:r>
      <w:proofErr w:type="spellStart"/>
      <w:r w:rsidRPr="00283EFB">
        <w:t>được</w:t>
      </w:r>
      <w:proofErr w:type="spellEnd"/>
      <w:r w:rsidRPr="00283EFB">
        <w:t xml:space="preserve"> </w:t>
      </w:r>
      <w:proofErr w:type="spellStart"/>
      <w:r w:rsidRPr="00283EFB">
        <w:t>để</w:t>
      </w:r>
      <w:proofErr w:type="spellEnd"/>
      <w:r w:rsidRPr="00283EFB">
        <w:t xml:space="preserve"> </w:t>
      </w:r>
      <w:proofErr w:type="spellStart"/>
      <w:r w:rsidRPr="00283EFB">
        <w:t>lỗ</w:t>
      </w:r>
      <w:proofErr w:type="spellEnd"/>
      <w:r w:rsidRPr="00283EFB">
        <w:t xml:space="preserve"> </w:t>
      </w:r>
      <w:proofErr w:type="spellStart"/>
      <w:r w:rsidRPr="00283EFB">
        <w:t>làm</w:t>
      </w:r>
      <w:proofErr w:type="spellEnd"/>
      <w:r w:rsidRPr="00283EFB">
        <w:t xml:space="preserve"> </w:t>
      </w:r>
      <w:proofErr w:type="spellStart"/>
      <w:r w:rsidRPr="00283EFB">
        <w:t>yếu</w:t>
      </w:r>
      <w:proofErr w:type="spellEnd"/>
      <w:r w:rsidRPr="00283EFB">
        <w:t xml:space="preserve"> </w:t>
      </w:r>
      <w:proofErr w:type="spellStart"/>
      <w:r w:rsidRPr="00283EFB">
        <w:t>khối</w:t>
      </w:r>
      <w:proofErr w:type="spellEnd"/>
      <w:r w:rsidRPr="00283EFB">
        <w:t xml:space="preserve"> </w:t>
      </w:r>
      <w:proofErr w:type="spellStart"/>
      <w:r w:rsidRPr="00283EFB">
        <w:t>xây</w:t>
      </w:r>
      <w:proofErr w:type="spellEnd"/>
      <w:r w:rsidRPr="00283EFB">
        <w:t>.</w:t>
      </w:r>
    </w:p>
    <w:p w14:paraId="1E3BF62B" w14:textId="77777777" w:rsidR="00311427" w:rsidRPr="00283EFB" w:rsidRDefault="00311427" w:rsidP="00311427">
      <w:pPr>
        <w:spacing w:before="100" w:after="100"/>
        <w:ind w:firstLine="357"/>
      </w:pPr>
      <w:r w:rsidRPr="00283EFB">
        <w:tab/>
        <w:t xml:space="preserve">- </w:t>
      </w:r>
      <w:proofErr w:type="spellStart"/>
      <w:r w:rsidRPr="00283EFB">
        <w:t>Khối</w:t>
      </w:r>
      <w:proofErr w:type="spellEnd"/>
      <w:r w:rsidRPr="00283EFB">
        <w:t xml:space="preserve"> </w:t>
      </w:r>
      <w:proofErr w:type="spellStart"/>
      <w:r w:rsidRPr="00283EFB">
        <w:t>xây</w:t>
      </w:r>
      <w:proofErr w:type="spellEnd"/>
      <w:r w:rsidRPr="00283EFB">
        <w:t xml:space="preserve"> </w:t>
      </w:r>
      <w:proofErr w:type="spellStart"/>
      <w:r w:rsidRPr="00283EFB">
        <w:t>phải</w:t>
      </w:r>
      <w:proofErr w:type="spellEnd"/>
      <w:r w:rsidRPr="00283EFB">
        <w:t xml:space="preserve"> </w:t>
      </w:r>
      <w:proofErr w:type="spellStart"/>
      <w:r w:rsidRPr="00283EFB">
        <w:t>được</w:t>
      </w:r>
      <w:proofErr w:type="spellEnd"/>
      <w:r w:rsidRPr="00283EFB">
        <w:t xml:space="preserve"> </w:t>
      </w:r>
      <w:proofErr w:type="spellStart"/>
      <w:r w:rsidRPr="00283EFB">
        <w:t>nghiệm</w:t>
      </w:r>
      <w:proofErr w:type="spellEnd"/>
      <w:r w:rsidRPr="00283EFB">
        <w:t xml:space="preserve"> </w:t>
      </w:r>
      <w:proofErr w:type="spellStart"/>
      <w:r w:rsidRPr="00283EFB">
        <w:t>thu</w:t>
      </w:r>
      <w:proofErr w:type="spellEnd"/>
      <w:r w:rsidRPr="00283EFB">
        <w:t xml:space="preserve"> </w:t>
      </w:r>
      <w:proofErr w:type="spellStart"/>
      <w:r w:rsidRPr="00283EFB">
        <w:t>đạt</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kỹ</w:t>
      </w:r>
      <w:proofErr w:type="spellEnd"/>
      <w:r w:rsidRPr="00283EFB">
        <w:t xml:space="preserve"> </w:t>
      </w:r>
      <w:proofErr w:type="spellStart"/>
      <w:r w:rsidRPr="00283EFB">
        <w:t>thuật</w:t>
      </w:r>
      <w:proofErr w:type="spellEnd"/>
      <w:r w:rsidRPr="00283EFB">
        <w:t xml:space="preserve"> </w:t>
      </w:r>
      <w:proofErr w:type="spellStart"/>
      <w:r w:rsidRPr="00283EFB">
        <w:t>mới</w:t>
      </w:r>
      <w:proofErr w:type="spellEnd"/>
      <w:r w:rsidRPr="00283EFB">
        <w:t xml:space="preserve"> </w:t>
      </w:r>
      <w:proofErr w:type="spellStart"/>
      <w:r w:rsidRPr="00283EFB">
        <w:t>được</w:t>
      </w:r>
      <w:proofErr w:type="spellEnd"/>
      <w:r w:rsidRPr="00283EFB">
        <w:t xml:space="preserve"> </w:t>
      </w:r>
      <w:proofErr w:type="spellStart"/>
      <w:r w:rsidRPr="00283EFB">
        <w:t>chuyển</w:t>
      </w:r>
      <w:proofErr w:type="spellEnd"/>
      <w:r w:rsidRPr="00283EFB">
        <w:t xml:space="preserve"> sang </w:t>
      </w:r>
      <w:proofErr w:type="spellStart"/>
      <w:r w:rsidRPr="00283EFB">
        <w:t>công</w:t>
      </w:r>
      <w:proofErr w:type="spellEnd"/>
      <w:r w:rsidRPr="00283EFB">
        <w:t xml:space="preserve"> </w:t>
      </w:r>
      <w:proofErr w:type="spellStart"/>
      <w:r w:rsidRPr="00283EFB">
        <w:t>tác</w:t>
      </w:r>
      <w:proofErr w:type="spellEnd"/>
      <w:r w:rsidRPr="00283EFB">
        <w:t xml:space="preserve"> </w:t>
      </w:r>
      <w:proofErr w:type="spellStart"/>
      <w:r w:rsidRPr="00283EFB">
        <w:t>hoàn</w:t>
      </w:r>
      <w:proofErr w:type="spellEnd"/>
      <w:r w:rsidRPr="00283EFB">
        <w:t xml:space="preserve"> </w:t>
      </w:r>
      <w:proofErr w:type="spellStart"/>
      <w:r w:rsidRPr="00283EFB">
        <w:t>thiện</w:t>
      </w:r>
      <w:proofErr w:type="spellEnd"/>
      <w:r w:rsidRPr="00283EFB">
        <w:t xml:space="preserve"> </w:t>
      </w:r>
      <w:proofErr w:type="spellStart"/>
      <w:r w:rsidRPr="00283EFB">
        <w:t>trát</w:t>
      </w:r>
      <w:proofErr w:type="spellEnd"/>
      <w:r w:rsidRPr="00283EFB">
        <w:t xml:space="preserve"> </w:t>
      </w:r>
      <w:proofErr w:type="spellStart"/>
      <w:r w:rsidRPr="00283EFB">
        <w:t>khối</w:t>
      </w:r>
      <w:proofErr w:type="spellEnd"/>
      <w:r w:rsidRPr="00283EFB">
        <w:t xml:space="preserve"> </w:t>
      </w:r>
      <w:proofErr w:type="spellStart"/>
      <w:r w:rsidRPr="00283EFB">
        <w:t>xây</w:t>
      </w:r>
      <w:proofErr w:type="spellEnd"/>
      <w:r w:rsidRPr="00283EFB">
        <w:t xml:space="preserve">; </w:t>
      </w:r>
      <w:proofErr w:type="spellStart"/>
      <w:r w:rsidRPr="00283EFB">
        <w:t>nội</w:t>
      </w:r>
      <w:proofErr w:type="spellEnd"/>
      <w:r w:rsidRPr="00283EFB">
        <w:t xml:space="preserve"> dung </w:t>
      </w:r>
      <w:proofErr w:type="spellStart"/>
      <w:r w:rsidRPr="00283EFB">
        <w:t>nghiệm</w:t>
      </w:r>
      <w:proofErr w:type="spellEnd"/>
      <w:r w:rsidRPr="00283EFB">
        <w:t xml:space="preserve"> </w:t>
      </w:r>
      <w:proofErr w:type="spellStart"/>
      <w:r w:rsidRPr="00283EFB">
        <w:t>thu</w:t>
      </w:r>
      <w:proofErr w:type="spellEnd"/>
      <w:r w:rsidRPr="00283EFB">
        <w:t xml:space="preserve"> </w:t>
      </w:r>
      <w:proofErr w:type="spellStart"/>
      <w:r w:rsidRPr="00283EFB">
        <w:t>theo</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của</w:t>
      </w:r>
      <w:proofErr w:type="spellEnd"/>
      <w:r w:rsidRPr="00283EFB">
        <w:t xml:space="preserve"> TCVN.</w:t>
      </w:r>
    </w:p>
    <w:p w14:paraId="7D5F8950" w14:textId="77777777" w:rsidR="00311427" w:rsidRPr="00283EFB" w:rsidRDefault="00311427" w:rsidP="00311427">
      <w:pPr>
        <w:spacing w:before="100" w:after="100"/>
        <w:ind w:firstLine="357"/>
      </w:pPr>
      <w:r w:rsidRPr="00283EFB">
        <w:tab/>
        <w:t xml:space="preserve">e) Công </w:t>
      </w:r>
      <w:proofErr w:type="spellStart"/>
      <w:r w:rsidRPr="00283EFB">
        <w:t>tác</w:t>
      </w:r>
      <w:proofErr w:type="spellEnd"/>
      <w:r w:rsidRPr="00283EFB">
        <w:t xml:space="preserve"> </w:t>
      </w:r>
      <w:proofErr w:type="spellStart"/>
      <w:r w:rsidRPr="00283EFB">
        <w:t>trát</w:t>
      </w:r>
      <w:proofErr w:type="spellEnd"/>
      <w:r w:rsidRPr="00283EFB">
        <w:t>:</w:t>
      </w:r>
    </w:p>
    <w:p w14:paraId="5523BD05" w14:textId="77777777" w:rsidR="00311427" w:rsidRPr="00283EFB" w:rsidRDefault="00311427" w:rsidP="00311427">
      <w:pPr>
        <w:spacing w:before="100" w:after="100"/>
        <w:ind w:firstLine="357"/>
      </w:pPr>
      <w:r w:rsidRPr="00283EFB">
        <w:tab/>
        <w:t xml:space="preserve">- </w:t>
      </w:r>
      <w:proofErr w:type="spellStart"/>
      <w:r w:rsidRPr="00283EFB">
        <w:t>Trước</w:t>
      </w:r>
      <w:proofErr w:type="spellEnd"/>
      <w:r w:rsidRPr="00283EFB">
        <w:t xml:space="preserve"> </w:t>
      </w:r>
      <w:proofErr w:type="spellStart"/>
      <w:r w:rsidRPr="00283EFB">
        <w:t>khi</w:t>
      </w:r>
      <w:proofErr w:type="spellEnd"/>
      <w:r w:rsidRPr="00283EFB">
        <w:t xml:space="preserve"> </w:t>
      </w:r>
      <w:proofErr w:type="spellStart"/>
      <w:r w:rsidRPr="00283EFB">
        <w:t>trát</w:t>
      </w:r>
      <w:proofErr w:type="spellEnd"/>
      <w:r w:rsidRPr="00283EFB">
        <w:t xml:space="preserve"> </w:t>
      </w:r>
      <w:proofErr w:type="spellStart"/>
      <w:r w:rsidRPr="00283EFB">
        <w:t>bề</w:t>
      </w:r>
      <w:proofErr w:type="spellEnd"/>
      <w:r w:rsidRPr="00283EFB">
        <w:t xml:space="preserve"> </w:t>
      </w:r>
      <w:proofErr w:type="spellStart"/>
      <w:r w:rsidRPr="00283EFB">
        <w:t>mặt</w:t>
      </w:r>
      <w:proofErr w:type="spellEnd"/>
      <w:r w:rsidRPr="00283EFB">
        <w:t xml:space="preserve"> </w:t>
      </w:r>
      <w:proofErr w:type="spellStart"/>
      <w:r w:rsidRPr="00283EFB">
        <w:t>phải</w:t>
      </w:r>
      <w:proofErr w:type="spellEnd"/>
      <w:r w:rsidRPr="00283EFB">
        <w:t xml:space="preserve"> </w:t>
      </w:r>
      <w:proofErr w:type="spellStart"/>
      <w:r w:rsidRPr="00283EFB">
        <w:t>sạch</w:t>
      </w:r>
      <w:proofErr w:type="spellEnd"/>
      <w:r w:rsidRPr="00283EFB">
        <w:t xml:space="preserve"> </w:t>
      </w:r>
      <w:proofErr w:type="spellStart"/>
      <w:r w:rsidRPr="00283EFB">
        <w:t>và</w:t>
      </w:r>
      <w:proofErr w:type="spellEnd"/>
      <w:r w:rsidRPr="00283EFB">
        <w:t xml:space="preserve"> </w:t>
      </w:r>
      <w:proofErr w:type="spellStart"/>
      <w:r w:rsidRPr="00283EFB">
        <w:t>tưới</w:t>
      </w:r>
      <w:proofErr w:type="spellEnd"/>
      <w:r w:rsidRPr="00283EFB">
        <w:t xml:space="preserve"> </w:t>
      </w:r>
      <w:proofErr w:type="spellStart"/>
      <w:r w:rsidRPr="00283EFB">
        <w:t>nước</w:t>
      </w:r>
      <w:proofErr w:type="spellEnd"/>
      <w:r w:rsidRPr="00283EFB">
        <w:t xml:space="preserve"> </w:t>
      </w:r>
      <w:proofErr w:type="spellStart"/>
      <w:r w:rsidRPr="00283EFB">
        <w:t>cho</w:t>
      </w:r>
      <w:proofErr w:type="spellEnd"/>
      <w:r w:rsidRPr="00283EFB">
        <w:t xml:space="preserve"> </w:t>
      </w:r>
      <w:proofErr w:type="spellStart"/>
      <w:r w:rsidRPr="00283EFB">
        <w:t>ẩm</w:t>
      </w:r>
      <w:proofErr w:type="spellEnd"/>
      <w:r w:rsidRPr="00283EFB">
        <w:t>.</w:t>
      </w:r>
    </w:p>
    <w:p w14:paraId="57174580" w14:textId="77777777" w:rsidR="00311427" w:rsidRPr="00283EFB" w:rsidRDefault="00311427" w:rsidP="00311427">
      <w:pPr>
        <w:spacing w:before="100" w:after="100"/>
        <w:ind w:firstLine="357"/>
      </w:pPr>
      <w:r w:rsidRPr="00283EFB">
        <w:tab/>
        <w:t xml:space="preserve">- </w:t>
      </w:r>
      <w:proofErr w:type="spellStart"/>
      <w:r w:rsidRPr="00283EFB">
        <w:t>Chiều</w:t>
      </w:r>
      <w:proofErr w:type="spellEnd"/>
      <w:r w:rsidRPr="00283EFB">
        <w:t xml:space="preserve"> </w:t>
      </w:r>
      <w:proofErr w:type="spellStart"/>
      <w:r w:rsidRPr="00283EFB">
        <w:t>dày</w:t>
      </w:r>
      <w:proofErr w:type="spellEnd"/>
      <w:r w:rsidRPr="00283EFB">
        <w:t xml:space="preserve"> </w:t>
      </w:r>
      <w:proofErr w:type="spellStart"/>
      <w:r w:rsidRPr="00283EFB">
        <w:t>lớp</w:t>
      </w:r>
      <w:proofErr w:type="spellEnd"/>
      <w:r w:rsidRPr="00283EFB">
        <w:t xml:space="preserve"> </w:t>
      </w:r>
      <w:proofErr w:type="spellStart"/>
      <w:r w:rsidRPr="00283EFB">
        <w:t>vữa</w:t>
      </w:r>
      <w:proofErr w:type="spellEnd"/>
      <w:r w:rsidRPr="00283EFB">
        <w:t xml:space="preserve"> </w:t>
      </w:r>
      <w:proofErr w:type="spellStart"/>
      <w:r w:rsidRPr="00283EFB">
        <w:t>trát</w:t>
      </w:r>
      <w:proofErr w:type="spellEnd"/>
      <w:r w:rsidRPr="00283EFB">
        <w:t xml:space="preserve"> </w:t>
      </w:r>
      <w:proofErr w:type="spellStart"/>
      <w:r w:rsidRPr="00283EFB">
        <w:t>là</w:t>
      </w:r>
      <w:proofErr w:type="spellEnd"/>
      <w:r w:rsidRPr="00283EFB">
        <w:t xml:space="preserve"> 15mm </w:t>
      </w:r>
      <w:proofErr w:type="spellStart"/>
      <w:r w:rsidRPr="00283EFB">
        <w:t>đến</w:t>
      </w:r>
      <w:proofErr w:type="spellEnd"/>
      <w:r w:rsidRPr="00283EFB">
        <w:t xml:space="preserve"> 20mm.</w:t>
      </w:r>
    </w:p>
    <w:p w14:paraId="32D233CA" w14:textId="77777777" w:rsidR="00311427" w:rsidRPr="00283EFB" w:rsidRDefault="00311427" w:rsidP="00311427">
      <w:pPr>
        <w:spacing w:before="100" w:after="100"/>
        <w:ind w:firstLine="357"/>
      </w:pPr>
      <w:r w:rsidRPr="00283EFB">
        <w:tab/>
        <w:t xml:space="preserve">- </w:t>
      </w:r>
      <w:proofErr w:type="spellStart"/>
      <w:r w:rsidRPr="00283EFB">
        <w:t>Mặt</w:t>
      </w:r>
      <w:proofErr w:type="spellEnd"/>
      <w:r w:rsidRPr="00283EFB">
        <w:t xml:space="preserve"> </w:t>
      </w:r>
      <w:proofErr w:type="spellStart"/>
      <w:r w:rsidRPr="00283EFB">
        <w:t>sau</w:t>
      </w:r>
      <w:proofErr w:type="spellEnd"/>
      <w:r w:rsidRPr="00283EFB">
        <w:t xml:space="preserve"> </w:t>
      </w:r>
      <w:proofErr w:type="spellStart"/>
      <w:r w:rsidRPr="00283EFB">
        <w:t>khi</w:t>
      </w:r>
      <w:proofErr w:type="spellEnd"/>
      <w:r w:rsidRPr="00283EFB">
        <w:t xml:space="preserve"> </w:t>
      </w:r>
      <w:proofErr w:type="spellStart"/>
      <w:r w:rsidRPr="00283EFB">
        <w:t>trát</w:t>
      </w:r>
      <w:proofErr w:type="spellEnd"/>
      <w:r w:rsidRPr="00283EFB">
        <w:t xml:space="preserve"> </w:t>
      </w:r>
      <w:proofErr w:type="spellStart"/>
      <w:r w:rsidRPr="00283EFB">
        <w:t>phải</w:t>
      </w:r>
      <w:proofErr w:type="spellEnd"/>
      <w:r w:rsidRPr="00283EFB">
        <w:t xml:space="preserve"> </w:t>
      </w:r>
      <w:proofErr w:type="spellStart"/>
      <w:r w:rsidRPr="00283EFB">
        <w:t>thẳng</w:t>
      </w:r>
      <w:proofErr w:type="spellEnd"/>
      <w:r w:rsidRPr="00283EFB">
        <w:t xml:space="preserve"> </w:t>
      </w:r>
      <w:proofErr w:type="spellStart"/>
      <w:r w:rsidRPr="00283EFB">
        <w:t>đứng</w:t>
      </w:r>
      <w:proofErr w:type="spellEnd"/>
      <w:r w:rsidRPr="00283EFB">
        <w:t xml:space="preserve">, </w:t>
      </w:r>
      <w:proofErr w:type="spellStart"/>
      <w:r w:rsidRPr="00283EFB">
        <w:t>phẳng</w:t>
      </w:r>
      <w:proofErr w:type="spellEnd"/>
      <w:r w:rsidRPr="00283EFB">
        <w:t xml:space="preserve"> </w:t>
      </w:r>
      <w:proofErr w:type="spellStart"/>
      <w:r w:rsidRPr="00283EFB">
        <w:t>và</w:t>
      </w:r>
      <w:proofErr w:type="spellEnd"/>
      <w:r w:rsidRPr="00283EFB">
        <w:t xml:space="preserve"> </w:t>
      </w:r>
      <w:proofErr w:type="spellStart"/>
      <w:r w:rsidRPr="00283EFB">
        <w:t>phải</w:t>
      </w:r>
      <w:proofErr w:type="spellEnd"/>
      <w:r w:rsidRPr="00283EFB">
        <w:t xml:space="preserve"> </w:t>
      </w:r>
      <w:proofErr w:type="spellStart"/>
      <w:r w:rsidRPr="00283EFB">
        <w:t>bảo</w:t>
      </w:r>
      <w:proofErr w:type="spellEnd"/>
      <w:r w:rsidRPr="00283EFB">
        <w:t xml:space="preserve"> </w:t>
      </w:r>
      <w:proofErr w:type="spellStart"/>
      <w:r w:rsidRPr="00283EFB">
        <w:t>dưỡng</w:t>
      </w:r>
      <w:proofErr w:type="spellEnd"/>
      <w:r w:rsidRPr="00283EFB">
        <w:t xml:space="preserve"> </w:t>
      </w:r>
      <w:proofErr w:type="spellStart"/>
      <w:r w:rsidRPr="00283EFB">
        <w:t>tránh</w:t>
      </w:r>
      <w:proofErr w:type="spellEnd"/>
      <w:r w:rsidRPr="00283EFB">
        <w:t xml:space="preserve"> </w:t>
      </w:r>
      <w:proofErr w:type="spellStart"/>
      <w:r w:rsidRPr="00283EFB">
        <w:t>rạn</w:t>
      </w:r>
      <w:proofErr w:type="spellEnd"/>
      <w:r w:rsidRPr="00283EFB">
        <w:t xml:space="preserve"> </w:t>
      </w:r>
      <w:proofErr w:type="spellStart"/>
      <w:r w:rsidRPr="00283EFB">
        <w:t>nứt</w:t>
      </w:r>
      <w:proofErr w:type="spellEnd"/>
      <w:r w:rsidRPr="00283EFB">
        <w:t xml:space="preserve"> </w:t>
      </w:r>
      <w:proofErr w:type="spellStart"/>
      <w:r w:rsidRPr="00283EFB">
        <w:t>chân</w:t>
      </w:r>
      <w:proofErr w:type="spellEnd"/>
      <w:r w:rsidRPr="00283EFB">
        <w:t xml:space="preserve"> </w:t>
      </w:r>
      <w:proofErr w:type="spellStart"/>
      <w:r w:rsidRPr="00283EFB">
        <w:t>chim</w:t>
      </w:r>
      <w:proofErr w:type="spellEnd"/>
      <w:r w:rsidRPr="00283EFB">
        <w:t>.</w:t>
      </w:r>
    </w:p>
    <w:p w14:paraId="4519A2A0" w14:textId="77777777" w:rsidR="00311427" w:rsidRPr="00283EFB" w:rsidRDefault="00311427" w:rsidP="00311427">
      <w:pPr>
        <w:tabs>
          <w:tab w:val="left" w:pos="720"/>
          <w:tab w:val="left" w:pos="1440"/>
          <w:tab w:val="left" w:pos="2160"/>
          <w:tab w:val="left" w:pos="4290"/>
        </w:tabs>
        <w:spacing w:before="100"/>
        <w:ind w:firstLine="567"/>
        <w:rPr>
          <w:b/>
          <w:bCs/>
          <w:iCs/>
          <w:szCs w:val="28"/>
          <w:lang w:val="nl-NL"/>
        </w:rPr>
      </w:pPr>
      <w:r w:rsidRPr="00283EFB">
        <w:rPr>
          <w:b/>
          <w:bCs/>
          <w:iCs/>
          <w:szCs w:val="28"/>
          <w:lang w:val="nl-NL"/>
        </w:rPr>
        <w:t>11. Yêu cầu về hệ thống kiểm tra, giám sát chất lượng của nhà thầu:</w:t>
      </w:r>
    </w:p>
    <w:p w14:paraId="0380B097" w14:textId="77777777" w:rsidR="00311427" w:rsidRPr="00283EFB" w:rsidRDefault="00311427" w:rsidP="00311427">
      <w:pPr>
        <w:spacing w:before="100" w:after="100"/>
        <w:ind w:firstLine="567"/>
      </w:pPr>
      <w:proofErr w:type="spellStart"/>
      <w:r w:rsidRPr="00283EFB">
        <w:lastRenderedPageBreak/>
        <w:t>Nhà</w:t>
      </w:r>
      <w:proofErr w:type="spellEnd"/>
      <w:r w:rsidRPr="00283EFB">
        <w:t xml:space="preserve"> </w:t>
      </w:r>
      <w:proofErr w:type="spellStart"/>
      <w:r w:rsidRPr="00283EFB">
        <w:t>thầu</w:t>
      </w:r>
      <w:proofErr w:type="spellEnd"/>
      <w:r w:rsidRPr="00283EFB">
        <w:t xml:space="preserve"> </w:t>
      </w:r>
      <w:proofErr w:type="spellStart"/>
      <w:r w:rsidRPr="00283EFB">
        <w:t>phải</w:t>
      </w:r>
      <w:proofErr w:type="spellEnd"/>
      <w:r w:rsidRPr="00283EFB">
        <w:t xml:space="preserve"> </w:t>
      </w:r>
      <w:proofErr w:type="spellStart"/>
      <w:r w:rsidRPr="00283EFB">
        <w:t>có</w:t>
      </w:r>
      <w:proofErr w:type="spellEnd"/>
      <w:r w:rsidRPr="00283EFB">
        <w:t xml:space="preserve"> </w:t>
      </w:r>
      <w:proofErr w:type="spellStart"/>
      <w:r w:rsidRPr="00283EFB">
        <w:t>hệ</w:t>
      </w:r>
      <w:proofErr w:type="spellEnd"/>
      <w:r w:rsidRPr="00283EFB">
        <w:t xml:space="preserve"> </w:t>
      </w:r>
      <w:proofErr w:type="spellStart"/>
      <w:r w:rsidRPr="00283EFB">
        <w:t>thống</w:t>
      </w:r>
      <w:proofErr w:type="spellEnd"/>
      <w:r w:rsidRPr="00283EFB">
        <w:t xml:space="preserve"> </w:t>
      </w:r>
      <w:proofErr w:type="spellStart"/>
      <w:r w:rsidRPr="00283EFB">
        <w:t>kiểm</w:t>
      </w:r>
      <w:proofErr w:type="spellEnd"/>
      <w:r w:rsidRPr="00283EFB">
        <w:t xml:space="preserve"> </w:t>
      </w:r>
      <w:proofErr w:type="spellStart"/>
      <w:r w:rsidRPr="00283EFB">
        <w:t>tra</w:t>
      </w:r>
      <w:proofErr w:type="spellEnd"/>
      <w:r w:rsidRPr="00283EFB">
        <w:t xml:space="preserve">, </w:t>
      </w:r>
      <w:proofErr w:type="spellStart"/>
      <w:r w:rsidRPr="00283EFB">
        <w:t>giám</w:t>
      </w:r>
      <w:proofErr w:type="spellEnd"/>
      <w:r w:rsidRPr="00283EFB">
        <w:t xml:space="preserve"> </w:t>
      </w:r>
      <w:proofErr w:type="spellStart"/>
      <w:r w:rsidRPr="00283EFB">
        <w:t>sát</w:t>
      </w:r>
      <w:proofErr w:type="spellEnd"/>
      <w:r w:rsidRPr="00283EFB">
        <w:t xml:space="preserve"> </w:t>
      </w:r>
      <w:proofErr w:type="spellStart"/>
      <w:r w:rsidRPr="00283EFB">
        <w:t>chất</w:t>
      </w:r>
      <w:proofErr w:type="spellEnd"/>
      <w:r w:rsidRPr="00283EFB">
        <w:t xml:space="preserve"> </w:t>
      </w:r>
      <w:proofErr w:type="spellStart"/>
      <w:r w:rsidRPr="00283EFB">
        <w:t>lượng</w:t>
      </w:r>
      <w:proofErr w:type="spellEnd"/>
      <w:r w:rsidRPr="00283EFB">
        <w:t xml:space="preserve"> </w:t>
      </w:r>
      <w:proofErr w:type="spellStart"/>
      <w:r w:rsidRPr="00283EFB">
        <w:t>của</w:t>
      </w:r>
      <w:proofErr w:type="spellEnd"/>
      <w:r w:rsidRPr="00283EFB">
        <w:t xml:space="preserve">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theo</w:t>
      </w:r>
      <w:proofErr w:type="spellEnd"/>
      <w:r w:rsidRPr="00283EFB">
        <w:t xml:space="preserve"> </w:t>
      </w:r>
      <w:proofErr w:type="spellStart"/>
      <w:r w:rsidRPr="00283EFB">
        <w:t>đúng</w:t>
      </w:r>
      <w:proofErr w:type="spellEnd"/>
      <w:r w:rsidRPr="00283EFB">
        <w:t xml:space="preserve"> </w:t>
      </w:r>
      <w:proofErr w:type="spellStart"/>
      <w:r w:rsidRPr="00283EFB">
        <w:t>quy</w:t>
      </w:r>
      <w:proofErr w:type="spellEnd"/>
      <w:r w:rsidRPr="00283EFB">
        <w:t xml:space="preserve"> </w:t>
      </w:r>
      <w:proofErr w:type="spellStart"/>
      <w:r w:rsidRPr="00283EFB">
        <w:t>định</w:t>
      </w:r>
      <w:proofErr w:type="spellEnd"/>
      <w:r w:rsidRPr="00283EFB">
        <w:t xml:space="preserve"> </w:t>
      </w:r>
      <w:proofErr w:type="spellStart"/>
      <w:r w:rsidRPr="00283EFB">
        <w:t>pháp</w:t>
      </w:r>
      <w:proofErr w:type="spellEnd"/>
      <w:r w:rsidRPr="00283EFB">
        <w:t xml:space="preserve"> </w:t>
      </w:r>
      <w:proofErr w:type="spellStart"/>
      <w:r w:rsidRPr="00283EFB">
        <w:t>luật</w:t>
      </w:r>
      <w:proofErr w:type="spellEnd"/>
      <w:r w:rsidRPr="00283EFB">
        <w:t xml:space="preserve"> </w:t>
      </w:r>
      <w:proofErr w:type="spellStart"/>
      <w:r w:rsidRPr="00283EFB">
        <w:t>về</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 xml:space="preserve"> </w:t>
      </w:r>
      <w:proofErr w:type="spellStart"/>
      <w:r w:rsidRPr="00283EFB">
        <w:t>và</w:t>
      </w:r>
      <w:proofErr w:type="spellEnd"/>
      <w:r w:rsidRPr="00283EFB">
        <w:t xml:space="preserve"> </w:t>
      </w:r>
      <w:proofErr w:type="spellStart"/>
      <w:r w:rsidRPr="00283EFB">
        <w:t>pháp</w:t>
      </w:r>
      <w:proofErr w:type="spellEnd"/>
      <w:r w:rsidRPr="00283EFB">
        <w:t xml:space="preserve"> </w:t>
      </w:r>
      <w:proofErr w:type="spellStart"/>
      <w:r w:rsidRPr="00283EFB">
        <w:t>luật</w:t>
      </w:r>
      <w:proofErr w:type="spellEnd"/>
      <w:r w:rsidRPr="00283EFB">
        <w:t xml:space="preserve"> </w:t>
      </w:r>
      <w:proofErr w:type="spellStart"/>
      <w:r w:rsidRPr="00283EFB">
        <w:t>khác</w:t>
      </w:r>
      <w:proofErr w:type="spellEnd"/>
      <w:r w:rsidRPr="00283EFB">
        <w:t xml:space="preserve"> </w:t>
      </w:r>
      <w:proofErr w:type="spellStart"/>
      <w:r w:rsidRPr="00283EFB">
        <w:t>liên</w:t>
      </w:r>
      <w:proofErr w:type="spellEnd"/>
      <w:r w:rsidRPr="00283EFB">
        <w:t xml:space="preserve"> </w:t>
      </w:r>
      <w:proofErr w:type="spellStart"/>
      <w:r w:rsidRPr="00283EFB">
        <w:t>quan</w:t>
      </w:r>
      <w:proofErr w:type="spellEnd"/>
      <w:r w:rsidRPr="00283EFB">
        <w:t xml:space="preserve">, </w:t>
      </w:r>
      <w:proofErr w:type="spellStart"/>
      <w:r w:rsidRPr="00283EFB">
        <w:t>đồng</w:t>
      </w:r>
      <w:proofErr w:type="spellEnd"/>
      <w:r w:rsidRPr="00283EFB">
        <w:t xml:space="preserve"> </w:t>
      </w:r>
      <w:proofErr w:type="spellStart"/>
      <w:r w:rsidRPr="00283EFB">
        <w:t>thời</w:t>
      </w:r>
      <w:proofErr w:type="spellEnd"/>
      <w:r w:rsidRPr="00283EFB">
        <w:t>:</w:t>
      </w:r>
    </w:p>
    <w:p w14:paraId="7B0349DF" w14:textId="77777777" w:rsidR="00311427" w:rsidRPr="00283EFB" w:rsidRDefault="00311427" w:rsidP="00311427">
      <w:pPr>
        <w:spacing w:before="100" w:after="100"/>
        <w:ind w:firstLine="357"/>
      </w:pPr>
      <w:r w:rsidRPr="00283EFB">
        <w:tab/>
        <w:t xml:space="preserve">-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phải</w:t>
      </w:r>
      <w:proofErr w:type="spellEnd"/>
      <w:r w:rsidRPr="00283EFB">
        <w:t xml:space="preserve"> </w:t>
      </w:r>
      <w:proofErr w:type="spellStart"/>
      <w:r w:rsidRPr="00283EFB">
        <w:t>có</w:t>
      </w:r>
      <w:proofErr w:type="spellEnd"/>
      <w:r w:rsidRPr="00283EFB">
        <w:t xml:space="preserve"> </w:t>
      </w:r>
      <w:proofErr w:type="spellStart"/>
      <w:r w:rsidRPr="00283EFB">
        <w:t>kế</w:t>
      </w:r>
      <w:proofErr w:type="spellEnd"/>
      <w:r w:rsidRPr="00283EFB">
        <w:t xml:space="preserve"> </w:t>
      </w:r>
      <w:proofErr w:type="spellStart"/>
      <w:r w:rsidRPr="00283EFB">
        <w:t>hoạch</w:t>
      </w:r>
      <w:proofErr w:type="spellEnd"/>
      <w:r w:rsidRPr="00283EFB">
        <w:t xml:space="preserve"> </w:t>
      </w:r>
      <w:proofErr w:type="spellStart"/>
      <w:r w:rsidRPr="00283EFB">
        <w:t>và</w:t>
      </w:r>
      <w:proofErr w:type="spellEnd"/>
      <w:r w:rsidRPr="00283EFB">
        <w:t xml:space="preserve"> </w:t>
      </w:r>
      <w:proofErr w:type="spellStart"/>
      <w:r w:rsidRPr="00283EFB">
        <w:t>biện</w:t>
      </w:r>
      <w:proofErr w:type="spellEnd"/>
      <w:r w:rsidRPr="00283EFB">
        <w:t xml:space="preserve"> </w:t>
      </w:r>
      <w:proofErr w:type="spellStart"/>
      <w:r w:rsidRPr="00283EFB">
        <w:t>pháp</w:t>
      </w:r>
      <w:proofErr w:type="spellEnd"/>
      <w:r w:rsidRPr="00283EFB">
        <w:t xml:space="preserve"> </w:t>
      </w:r>
      <w:proofErr w:type="spellStart"/>
      <w:r w:rsidRPr="00283EFB">
        <w:t>đảm</w:t>
      </w:r>
      <w:proofErr w:type="spellEnd"/>
      <w:r w:rsidRPr="00283EFB">
        <w:t xml:space="preserve"> </w:t>
      </w:r>
      <w:proofErr w:type="spellStart"/>
      <w:r w:rsidRPr="00283EFB">
        <w:t>bảo</w:t>
      </w:r>
      <w:proofErr w:type="spellEnd"/>
      <w:r w:rsidRPr="00283EFB">
        <w:t xml:space="preserve"> </w:t>
      </w:r>
      <w:proofErr w:type="spellStart"/>
      <w:r w:rsidRPr="00283EFB">
        <w:t>chất</w:t>
      </w:r>
      <w:proofErr w:type="spellEnd"/>
      <w:r w:rsidRPr="00283EFB">
        <w:t xml:space="preserve"> </w:t>
      </w:r>
      <w:proofErr w:type="spellStart"/>
      <w:r w:rsidRPr="00283EFB">
        <w:t>lượng</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Pr="00283EFB">
        <w:t>phải</w:t>
      </w:r>
      <w:proofErr w:type="spellEnd"/>
      <w:r w:rsidRPr="00283EFB">
        <w:t xml:space="preserve"> </w:t>
      </w:r>
      <w:proofErr w:type="spellStart"/>
      <w:r w:rsidRPr="00283EFB">
        <w:t>có</w:t>
      </w:r>
      <w:proofErr w:type="spellEnd"/>
      <w:r w:rsidRPr="00283EFB">
        <w:t xml:space="preserve"> </w:t>
      </w:r>
      <w:proofErr w:type="spellStart"/>
      <w:r w:rsidRPr="00283EFB">
        <w:t>bộ</w:t>
      </w:r>
      <w:proofErr w:type="spellEnd"/>
      <w:r w:rsidRPr="00283EFB">
        <w:t xml:space="preserve"> </w:t>
      </w:r>
      <w:proofErr w:type="spellStart"/>
      <w:r w:rsidRPr="00283EFB">
        <w:t>phận</w:t>
      </w:r>
      <w:proofErr w:type="spellEnd"/>
      <w:r w:rsidRPr="00283EFB">
        <w:t xml:space="preserve"> </w:t>
      </w:r>
      <w:proofErr w:type="spellStart"/>
      <w:r w:rsidRPr="00283EFB">
        <w:t>chuyên</w:t>
      </w:r>
      <w:proofErr w:type="spellEnd"/>
      <w:r w:rsidRPr="00283EFB">
        <w:t xml:space="preserve"> </w:t>
      </w:r>
      <w:proofErr w:type="spellStart"/>
      <w:r w:rsidRPr="00283EFB">
        <w:t>trách</w:t>
      </w:r>
      <w:proofErr w:type="spellEnd"/>
      <w:r w:rsidRPr="00283EFB">
        <w:t xml:space="preserve"> </w:t>
      </w:r>
      <w:proofErr w:type="spellStart"/>
      <w:r w:rsidRPr="00283EFB">
        <w:t>công</w:t>
      </w:r>
      <w:proofErr w:type="spellEnd"/>
      <w:r w:rsidRPr="00283EFB">
        <w:t xml:space="preserve"> </w:t>
      </w:r>
      <w:proofErr w:type="spellStart"/>
      <w:r w:rsidRPr="00283EFB">
        <w:t>tác</w:t>
      </w:r>
      <w:proofErr w:type="spellEnd"/>
      <w:r w:rsidRPr="00283EFB">
        <w:t xml:space="preserve"> </w:t>
      </w:r>
      <w:proofErr w:type="spellStart"/>
      <w:r w:rsidRPr="00283EFB">
        <w:t>quản</w:t>
      </w:r>
      <w:proofErr w:type="spellEnd"/>
      <w:r w:rsidRPr="00283EFB">
        <w:t xml:space="preserve"> </w:t>
      </w:r>
      <w:proofErr w:type="spellStart"/>
      <w:r w:rsidRPr="00283EFB">
        <w:t>lý</w:t>
      </w:r>
      <w:proofErr w:type="spellEnd"/>
      <w:r w:rsidRPr="00283EFB">
        <w:t xml:space="preserve"> </w:t>
      </w:r>
      <w:proofErr w:type="spellStart"/>
      <w:r w:rsidRPr="00283EFB">
        <w:t>chất</w:t>
      </w:r>
      <w:proofErr w:type="spellEnd"/>
      <w:r w:rsidRPr="00283EFB">
        <w:t xml:space="preserve"> </w:t>
      </w:r>
      <w:proofErr w:type="spellStart"/>
      <w:r w:rsidRPr="00283EFB">
        <w:t>lượng</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Pr="00283EFB">
        <w:t>của</w:t>
      </w:r>
      <w:proofErr w:type="spellEnd"/>
      <w:r w:rsidRPr="00283EFB">
        <w:t xml:space="preserve"> </w:t>
      </w:r>
      <w:proofErr w:type="spellStart"/>
      <w:r w:rsidRPr="00283EFB">
        <w:t>mình</w:t>
      </w:r>
      <w:proofErr w:type="spellEnd"/>
      <w:r w:rsidRPr="00283EFB">
        <w:t xml:space="preserve"> (</w:t>
      </w:r>
      <w:proofErr w:type="spellStart"/>
      <w:r w:rsidRPr="00283EFB">
        <w:t>kiểm</w:t>
      </w:r>
      <w:proofErr w:type="spellEnd"/>
      <w:r w:rsidRPr="00283EFB">
        <w:t xml:space="preserve"> </w:t>
      </w:r>
      <w:proofErr w:type="spellStart"/>
      <w:r w:rsidRPr="00283EFB">
        <w:t>tra</w:t>
      </w:r>
      <w:proofErr w:type="spellEnd"/>
      <w:r w:rsidRPr="00283EFB">
        <w:t xml:space="preserve"> </w:t>
      </w:r>
      <w:proofErr w:type="spellStart"/>
      <w:r w:rsidRPr="00283EFB">
        <w:t>chất</w:t>
      </w:r>
      <w:proofErr w:type="spellEnd"/>
      <w:r w:rsidRPr="00283EFB">
        <w:t xml:space="preserve"> </w:t>
      </w:r>
      <w:proofErr w:type="spellStart"/>
      <w:r w:rsidRPr="00283EFB">
        <w:t>lượng</w:t>
      </w:r>
      <w:proofErr w:type="spellEnd"/>
      <w:r w:rsidRPr="00283EFB">
        <w:t xml:space="preserve"> </w:t>
      </w:r>
      <w:proofErr w:type="spellStart"/>
      <w:r w:rsidRPr="00283EFB">
        <w:t>sản</w:t>
      </w:r>
      <w:proofErr w:type="spellEnd"/>
      <w:r w:rsidRPr="00283EFB">
        <w:t xml:space="preserve"> </w:t>
      </w:r>
      <w:proofErr w:type="spellStart"/>
      <w:r w:rsidRPr="00283EFB">
        <w:t>phẩm</w:t>
      </w:r>
      <w:proofErr w:type="spellEnd"/>
      <w:r w:rsidRPr="00283EFB">
        <w:t xml:space="preserve"> </w:t>
      </w:r>
      <w:proofErr w:type="spellStart"/>
      <w:r w:rsidRPr="00283EFB">
        <w:t>gọi</w:t>
      </w:r>
      <w:proofErr w:type="spellEnd"/>
      <w:r w:rsidRPr="00283EFB">
        <w:t xml:space="preserve"> </w:t>
      </w:r>
      <w:proofErr w:type="spellStart"/>
      <w:r w:rsidRPr="00283EFB">
        <w:t>là</w:t>
      </w:r>
      <w:proofErr w:type="spellEnd"/>
      <w:r w:rsidRPr="00283EFB">
        <w:t xml:space="preserve"> KCS) </w:t>
      </w:r>
      <w:proofErr w:type="spellStart"/>
      <w:r w:rsidRPr="00283EFB">
        <w:t>có</w:t>
      </w:r>
      <w:proofErr w:type="spellEnd"/>
      <w:r w:rsidRPr="00283EFB">
        <w:t xml:space="preserve"> </w:t>
      </w:r>
      <w:proofErr w:type="spellStart"/>
      <w:r w:rsidRPr="00283EFB">
        <w:t>trình</w:t>
      </w:r>
      <w:proofErr w:type="spellEnd"/>
      <w:r w:rsidRPr="00283EFB">
        <w:t xml:space="preserve"> </w:t>
      </w:r>
      <w:proofErr w:type="spellStart"/>
      <w:r w:rsidRPr="00283EFB">
        <w:t>độ</w:t>
      </w:r>
      <w:proofErr w:type="spellEnd"/>
      <w:r w:rsidRPr="00283EFB">
        <w:t xml:space="preserve"> </w:t>
      </w:r>
      <w:proofErr w:type="spellStart"/>
      <w:r w:rsidRPr="00283EFB">
        <w:t>chuyên</w:t>
      </w:r>
      <w:proofErr w:type="spellEnd"/>
      <w:r w:rsidRPr="00283EFB">
        <w:t xml:space="preserve"> </w:t>
      </w:r>
      <w:proofErr w:type="spellStart"/>
      <w:r w:rsidRPr="00283EFB">
        <w:t>môn</w:t>
      </w:r>
      <w:proofErr w:type="spellEnd"/>
      <w:r w:rsidRPr="00283EFB">
        <w:t xml:space="preserve"> </w:t>
      </w:r>
      <w:proofErr w:type="spellStart"/>
      <w:r w:rsidRPr="00283EFB">
        <w:t>bảo</w:t>
      </w:r>
      <w:proofErr w:type="spellEnd"/>
      <w:r w:rsidRPr="00283EFB">
        <w:t xml:space="preserve"> </w:t>
      </w:r>
      <w:proofErr w:type="spellStart"/>
      <w:r w:rsidRPr="00283EFB">
        <w:t>đảm</w:t>
      </w:r>
      <w:proofErr w:type="spellEnd"/>
      <w:r w:rsidRPr="00283EFB">
        <w:t xml:space="preserve"> KCS </w:t>
      </w:r>
      <w:proofErr w:type="spellStart"/>
      <w:r w:rsidRPr="00283EFB">
        <w:t>hoạt</w:t>
      </w:r>
      <w:proofErr w:type="spellEnd"/>
      <w:r w:rsidRPr="00283EFB">
        <w:t xml:space="preserve"> </w:t>
      </w:r>
      <w:proofErr w:type="spellStart"/>
      <w:r w:rsidRPr="00283EFB">
        <w:t>động</w:t>
      </w:r>
      <w:proofErr w:type="spellEnd"/>
      <w:r w:rsidRPr="00283EFB">
        <w:t xml:space="preserve"> </w:t>
      </w:r>
      <w:proofErr w:type="spellStart"/>
      <w:r w:rsidRPr="00283EFB">
        <w:t>có</w:t>
      </w:r>
      <w:proofErr w:type="spellEnd"/>
      <w:r w:rsidRPr="00283EFB">
        <w:t xml:space="preserve"> </w:t>
      </w:r>
      <w:proofErr w:type="spellStart"/>
      <w:r w:rsidRPr="00283EFB">
        <w:t>hiệu</w:t>
      </w:r>
      <w:proofErr w:type="spellEnd"/>
      <w:r w:rsidRPr="00283EFB">
        <w:t xml:space="preserve"> </w:t>
      </w:r>
      <w:proofErr w:type="spellStart"/>
      <w:r w:rsidRPr="00283EFB">
        <w:t>quả</w:t>
      </w:r>
      <w:proofErr w:type="spellEnd"/>
      <w:r w:rsidRPr="00283EFB">
        <w:t xml:space="preserve"> </w:t>
      </w:r>
      <w:proofErr w:type="spellStart"/>
      <w:r w:rsidRPr="00283EFB">
        <w:t>thiết</w:t>
      </w:r>
      <w:proofErr w:type="spellEnd"/>
      <w:r w:rsidRPr="00283EFB">
        <w:t xml:space="preserve"> </w:t>
      </w:r>
      <w:proofErr w:type="spellStart"/>
      <w:r w:rsidRPr="00283EFB">
        <w:t>thực</w:t>
      </w:r>
      <w:proofErr w:type="spellEnd"/>
      <w:r w:rsidRPr="00283EFB">
        <w:t xml:space="preserve">. Qui </w:t>
      </w:r>
      <w:proofErr w:type="spellStart"/>
      <w:r w:rsidRPr="00283EFB">
        <w:t>định</w:t>
      </w:r>
      <w:proofErr w:type="spellEnd"/>
      <w:r w:rsidRPr="00283EFB">
        <w:t xml:space="preserve"> </w:t>
      </w:r>
      <w:proofErr w:type="spellStart"/>
      <w:r w:rsidRPr="00283EFB">
        <w:t>rõ</w:t>
      </w:r>
      <w:proofErr w:type="spellEnd"/>
      <w:r w:rsidRPr="00283EFB">
        <w:t xml:space="preserve"> </w:t>
      </w:r>
      <w:proofErr w:type="spellStart"/>
      <w:r w:rsidRPr="00283EFB">
        <w:t>trách</w:t>
      </w:r>
      <w:proofErr w:type="spellEnd"/>
      <w:r w:rsidRPr="00283EFB">
        <w:t xml:space="preserve"> </w:t>
      </w:r>
      <w:proofErr w:type="spellStart"/>
      <w:r w:rsidRPr="00283EFB">
        <w:t>nhiệm</w:t>
      </w:r>
      <w:proofErr w:type="spellEnd"/>
      <w:r w:rsidRPr="00283EFB">
        <w:t xml:space="preserve"> </w:t>
      </w:r>
      <w:proofErr w:type="spellStart"/>
      <w:r w:rsidRPr="00283EFB">
        <w:t>của</w:t>
      </w:r>
      <w:proofErr w:type="spellEnd"/>
      <w:r w:rsidRPr="00283EFB">
        <w:t xml:space="preserve"> </w:t>
      </w:r>
      <w:proofErr w:type="spellStart"/>
      <w:r w:rsidRPr="00283EFB">
        <w:t>từng</w:t>
      </w:r>
      <w:proofErr w:type="spellEnd"/>
      <w:r w:rsidRPr="00283EFB">
        <w:t xml:space="preserve"> </w:t>
      </w:r>
      <w:proofErr w:type="spellStart"/>
      <w:r w:rsidRPr="00283EFB">
        <w:t>cá</w:t>
      </w:r>
      <w:proofErr w:type="spellEnd"/>
      <w:r w:rsidRPr="00283EFB">
        <w:t xml:space="preserve"> </w:t>
      </w:r>
      <w:proofErr w:type="spellStart"/>
      <w:r w:rsidRPr="00283EFB">
        <w:t>nhân</w:t>
      </w:r>
      <w:proofErr w:type="spellEnd"/>
      <w:r w:rsidRPr="00283EFB">
        <w:t xml:space="preserve">, </w:t>
      </w:r>
      <w:proofErr w:type="spellStart"/>
      <w:r w:rsidRPr="00283EFB">
        <w:t>bộ</w:t>
      </w:r>
      <w:proofErr w:type="spellEnd"/>
      <w:r w:rsidRPr="00283EFB">
        <w:t xml:space="preserve"> </w:t>
      </w:r>
      <w:proofErr w:type="spellStart"/>
      <w:r w:rsidRPr="00283EFB">
        <w:t>phận</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Pr="00283EFB">
        <w:t>trong</w:t>
      </w:r>
      <w:proofErr w:type="spellEnd"/>
      <w:r w:rsidRPr="00283EFB">
        <w:t xml:space="preserve"> </w:t>
      </w:r>
      <w:proofErr w:type="spellStart"/>
      <w:r w:rsidRPr="00283EFB">
        <w:t>việc</w:t>
      </w:r>
      <w:proofErr w:type="spellEnd"/>
      <w:r w:rsidRPr="00283EFB">
        <w:t xml:space="preserve"> </w:t>
      </w:r>
      <w:proofErr w:type="spellStart"/>
      <w:r w:rsidRPr="00283EFB">
        <w:t>quản</w:t>
      </w:r>
      <w:proofErr w:type="spellEnd"/>
      <w:r w:rsidRPr="00283EFB">
        <w:t xml:space="preserve"> </w:t>
      </w:r>
      <w:proofErr w:type="spellStart"/>
      <w:r w:rsidRPr="00283EFB">
        <w:t>lý</w:t>
      </w:r>
      <w:proofErr w:type="spellEnd"/>
      <w:r w:rsidRPr="00283EFB">
        <w:t xml:space="preserve"> </w:t>
      </w:r>
      <w:proofErr w:type="spellStart"/>
      <w:r w:rsidRPr="00283EFB">
        <w:t>chất</w:t>
      </w:r>
      <w:proofErr w:type="spellEnd"/>
      <w:r w:rsidRPr="00283EFB">
        <w:t xml:space="preserve"> </w:t>
      </w:r>
      <w:proofErr w:type="spellStart"/>
      <w:r w:rsidRPr="00283EFB">
        <w:t>lượng</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Pr="00283EFB">
        <w:t>xây</w:t>
      </w:r>
      <w:proofErr w:type="spellEnd"/>
      <w:r w:rsidRPr="00283EFB">
        <w:t xml:space="preserve"> </w:t>
      </w:r>
      <w:proofErr w:type="spellStart"/>
      <w:r w:rsidRPr="00283EFB">
        <w:t>dựng</w:t>
      </w:r>
      <w:proofErr w:type="spellEnd"/>
      <w:r w:rsidRPr="00283EFB">
        <w:t xml:space="preserve">. </w:t>
      </w:r>
      <w:proofErr w:type="spellStart"/>
      <w:r w:rsidRPr="00283EFB">
        <w:t>Nếu</w:t>
      </w:r>
      <w:proofErr w:type="spellEnd"/>
      <w:r w:rsidRPr="00283EFB">
        <w:t xml:space="preserve">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thuê</w:t>
      </w:r>
      <w:proofErr w:type="spellEnd"/>
      <w:r w:rsidRPr="00283EFB">
        <w:t xml:space="preserve"> </w:t>
      </w:r>
      <w:proofErr w:type="spellStart"/>
      <w:r w:rsidRPr="00283EFB">
        <w:t>đơn</w:t>
      </w:r>
      <w:proofErr w:type="spellEnd"/>
      <w:r w:rsidRPr="00283EFB">
        <w:t xml:space="preserve"> </w:t>
      </w:r>
      <w:proofErr w:type="spellStart"/>
      <w:r w:rsidRPr="00283EFB">
        <w:t>vị</w:t>
      </w:r>
      <w:proofErr w:type="spellEnd"/>
      <w:r w:rsidRPr="00283EFB">
        <w:t xml:space="preserve"> </w:t>
      </w:r>
      <w:proofErr w:type="spellStart"/>
      <w:r w:rsidRPr="00283EFB">
        <w:t>khác</w:t>
      </w:r>
      <w:proofErr w:type="spellEnd"/>
      <w:r w:rsidRPr="00283EFB">
        <w:t xml:space="preserve"> </w:t>
      </w:r>
      <w:proofErr w:type="spellStart"/>
      <w:r w:rsidRPr="00283EFB">
        <w:t>làm</w:t>
      </w:r>
      <w:proofErr w:type="spellEnd"/>
      <w:r w:rsidRPr="00283EFB">
        <w:t xml:space="preserve"> </w:t>
      </w:r>
      <w:proofErr w:type="spellStart"/>
      <w:r w:rsidRPr="00283EFB">
        <w:t>công</w:t>
      </w:r>
      <w:proofErr w:type="spellEnd"/>
      <w:r w:rsidRPr="00283EFB">
        <w:t xml:space="preserve"> </w:t>
      </w:r>
      <w:proofErr w:type="spellStart"/>
      <w:r w:rsidRPr="00283EFB">
        <w:t>tác</w:t>
      </w:r>
      <w:proofErr w:type="spellEnd"/>
      <w:r w:rsidRPr="00283EFB">
        <w:t xml:space="preserve"> </w:t>
      </w:r>
      <w:proofErr w:type="spellStart"/>
      <w:r w:rsidRPr="00283EFB">
        <w:t>thí</w:t>
      </w:r>
      <w:proofErr w:type="spellEnd"/>
      <w:r w:rsidRPr="00283EFB">
        <w:t xml:space="preserve"> </w:t>
      </w:r>
      <w:proofErr w:type="spellStart"/>
      <w:r w:rsidRPr="00283EFB">
        <w:t>nghiệm</w:t>
      </w:r>
      <w:proofErr w:type="spellEnd"/>
      <w:r w:rsidRPr="00283EFB">
        <w:t xml:space="preserve"> </w:t>
      </w:r>
      <w:proofErr w:type="spellStart"/>
      <w:r w:rsidRPr="00283EFB">
        <w:t>kiểm</w:t>
      </w:r>
      <w:proofErr w:type="spellEnd"/>
      <w:r w:rsidRPr="00283EFB">
        <w:t xml:space="preserve"> </w:t>
      </w:r>
      <w:proofErr w:type="spellStart"/>
      <w:r w:rsidRPr="00283EFB">
        <w:t>tra</w:t>
      </w:r>
      <w:proofErr w:type="spellEnd"/>
      <w:r w:rsidRPr="00283EFB">
        <w:t xml:space="preserve"> </w:t>
      </w:r>
      <w:proofErr w:type="spellStart"/>
      <w:r w:rsidRPr="00283EFB">
        <w:t>thì</w:t>
      </w:r>
      <w:proofErr w:type="spellEnd"/>
      <w:r w:rsidRPr="00283EFB">
        <w:t xml:space="preserve"> </w:t>
      </w:r>
      <w:proofErr w:type="spellStart"/>
      <w:r w:rsidRPr="00283EFB">
        <w:t>phải</w:t>
      </w:r>
      <w:proofErr w:type="spellEnd"/>
      <w:r w:rsidRPr="00283EFB">
        <w:t xml:space="preserve"> </w:t>
      </w:r>
      <w:proofErr w:type="spellStart"/>
      <w:r w:rsidRPr="00283EFB">
        <w:t>coi</w:t>
      </w:r>
      <w:proofErr w:type="spellEnd"/>
      <w:r w:rsidRPr="00283EFB">
        <w:t xml:space="preserve"> </w:t>
      </w:r>
      <w:proofErr w:type="spellStart"/>
      <w:r w:rsidRPr="00283EFB">
        <w:t>đơn</w:t>
      </w:r>
      <w:proofErr w:type="spellEnd"/>
      <w:r w:rsidRPr="00283EFB">
        <w:t xml:space="preserve"> </w:t>
      </w:r>
      <w:proofErr w:type="spellStart"/>
      <w:r w:rsidRPr="00283EFB">
        <w:t>vị</w:t>
      </w:r>
      <w:proofErr w:type="spellEnd"/>
      <w:r w:rsidRPr="00283EFB">
        <w:t xml:space="preserve"> </w:t>
      </w:r>
      <w:proofErr w:type="spellStart"/>
      <w:r w:rsidRPr="00283EFB">
        <w:t>đó</w:t>
      </w:r>
      <w:proofErr w:type="spellEnd"/>
      <w:r w:rsidRPr="00283EFB">
        <w:t xml:space="preserve"> </w:t>
      </w:r>
      <w:proofErr w:type="spellStart"/>
      <w:r w:rsidRPr="00283EFB">
        <w:t>là</w:t>
      </w:r>
      <w:proofErr w:type="spellEnd"/>
      <w:r w:rsidRPr="00283EFB">
        <w:t xml:space="preserve">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phụ</w:t>
      </w:r>
      <w:proofErr w:type="spellEnd"/>
      <w:r w:rsidRPr="00283EFB">
        <w:t>.</w:t>
      </w:r>
    </w:p>
    <w:p w14:paraId="4835F8FB" w14:textId="77777777" w:rsidR="00311427" w:rsidRPr="00283EFB" w:rsidRDefault="00311427" w:rsidP="00311427">
      <w:pPr>
        <w:spacing w:before="100" w:after="100"/>
        <w:ind w:firstLine="357"/>
      </w:pPr>
      <w:r w:rsidRPr="00283EFB">
        <w:tab/>
        <w:t xml:space="preserve">-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phải</w:t>
      </w:r>
      <w:proofErr w:type="spellEnd"/>
      <w:r w:rsidRPr="00283EFB">
        <w:t xml:space="preserve"> </w:t>
      </w:r>
      <w:proofErr w:type="spellStart"/>
      <w:r w:rsidRPr="00283EFB">
        <w:t>trang</w:t>
      </w:r>
      <w:proofErr w:type="spellEnd"/>
      <w:r w:rsidRPr="00283EFB">
        <w:t xml:space="preserve"> </w:t>
      </w:r>
      <w:proofErr w:type="spellStart"/>
      <w:r w:rsidRPr="00283EFB">
        <w:t>bị</w:t>
      </w:r>
      <w:proofErr w:type="spellEnd"/>
      <w:r w:rsidRPr="00283EFB">
        <w:t xml:space="preserve"> </w:t>
      </w:r>
      <w:proofErr w:type="spellStart"/>
      <w:r w:rsidRPr="00283EFB">
        <w:t>đầy</w:t>
      </w:r>
      <w:proofErr w:type="spellEnd"/>
      <w:r w:rsidRPr="00283EFB">
        <w:t xml:space="preserve"> </w:t>
      </w:r>
      <w:proofErr w:type="spellStart"/>
      <w:r w:rsidRPr="00283EFB">
        <w:t>đủ</w:t>
      </w:r>
      <w:proofErr w:type="spellEnd"/>
      <w:r w:rsidRPr="00283EFB">
        <w:t xml:space="preserve"> </w:t>
      </w:r>
      <w:proofErr w:type="spellStart"/>
      <w:r w:rsidRPr="00283EFB">
        <w:t>thiết</w:t>
      </w:r>
      <w:proofErr w:type="spellEnd"/>
      <w:r w:rsidRPr="00283EFB">
        <w:t xml:space="preserve"> </w:t>
      </w:r>
      <w:proofErr w:type="spellStart"/>
      <w:r w:rsidRPr="00283EFB">
        <w:t>bị</w:t>
      </w:r>
      <w:proofErr w:type="spellEnd"/>
      <w:r w:rsidRPr="00283EFB">
        <w:t xml:space="preserve"> </w:t>
      </w:r>
      <w:proofErr w:type="spellStart"/>
      <w:r w:rsidRPr="00283EFB">
        <w:t>dụng</w:t>
      </w:r>
      <w:proofErr w:type="spellEnd"/>
      <w:r w:rsidRPr="00283EFB">
        <w:t xml:space="preserve"> </w:t>
      </w:r>
      <w:proofErr w:type="spellStart"/>
      <w:r w:rsidRPr="00283EFB">
        <w:t>cụ</w:t>
      </w:r>
      <w:proofErr w:type="spellEnd"/>
      <w:r w:rsidRPr="00283EFB">
        <w:t xml:space="preserve"> </w:t>
      </w:r>
      <w:proofErr w:type="spellStart"/>
      <w:r w:rsidRPr="00283EFB">
        <w:t>thí</w:t>
      </w:r>
      <w:proofErr w:type="spellEnd"/>
      <w:r w:rsidRPr="00283EFB">
        <w:t xml:space="preserve"> </w:t>
      </w:r>
      <w:proofErr w:type="spellStart"/>
      <w:r w:rsidRPr="00283EFB">
        <w:t>nghiệm</w:t>
      </w:r>
      <w:proofErr w:type="spellEnd"/>
      <w:r w:rsidRPr="00283EFB">
        <w:t xml:space="preserve"> </w:t>
      </w:r>
      <w:proofErr w:type="spellStart"/>
      <w:r w:rsidRPr="00283EFB">
        <w:t>kiểm</w:t>
      </w:r>
      <w:proofErr w:type="spellEnd"/>
      <w:r w:rsidRPr="00283EFB">
        <w:t xml:space="preserve"> </w:t>
      </w:r>
      <w:proofErr w:type="spellStart"/>
      <w:r w:rsidRPr="00283EFB">
        <w:t>tra</w:t>
      </w:r>
      <w:proofErr w:type="spellEnd"/>
      <w:r w:rsidRPr="00283EFB">
        <w:t xml:space="preserve"> </w:t>
      </w:r>
      <w:proofErr w:type="spellStart"/>
      <w:r w:rsidRPr="00283EFB">
        <w:t>chất</w:t>
      </w:r>
      <w:proofErr w:type="spellEnd"/>
      <w:r w:rsidRPr="00283EFB">
        <w:t xml:space="preserve"> </w:t>
      </w:r>
      <w:proofErr w:type="spellStart"/>
      <w:r w:rsidRPr="00283EFB">
        <w:t>lượng</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Nếu</w:t>
      </w:r>
      <w:proofErr w:type="spellEnd"/>
      <w:r w:rsidRPr="00283EFB">
        <w:t xml:space="preserve"> </w:t>
      </w:r>
      <w:proofErr w:type="spellStart"/>
      <w:r w:rsidRPr="00283EFB">
        <w:t>không</w:t>
      </w:r>
      <w:proofErr w:type="spellEnd"/>
      <w:r w:rsidRPr="00283EFB">
        <w:t xml:space="preserve"> </w:t>
      </w:r>
      <w:proofErr w:type="spellStart"/>
      <w:r w:rsidRPr="00283EFB">
        <w:t>có</w:t>
      </w:r>
      <w:proofErr w:type="spellEnd"/>
      <w:r w:rsidRPr="00283EFB">
        <w:t xml:space="preserve"> </w:t>
      </w:r>
      <w:proofErr w:type="spellStart"/>
      <w:r w:rsidRPr="00283EFB">
        <w:t>đầy</w:t>
      </w:r>
      <w:proofErr w:type="spellEnd"/>
      <w:r w:rsidRPr="00283EFB">
        <w:t xml:space="preserve"> </w:t>
      </w:r>
      <w:proofErr w:type="spellStart"/>
      <w:r w:rsidRPr="00283EFB">
        <w:t>đủ</w:t>
      </w:r>
      <w:proofErr w:type="spellEnd"/>
      <w:r w:rsidRPr="00283EFB">
        <w:t xml:space="preserve"> </w:t>
      </w:r>
      <w:proofErr w:type="spellStart"/>
      <w:r w:rsidRPr="00283EFB">
        <w:t>thiết</w:t>
      </w:r>
      <w:proofErr w:type="spellEnd"/>
      <w:r w:rsidRPr="00283EFB">
        <w:t xml:space="preserve"> </w:t>
      </w:r>
      <w:proofErr w:type="spellStart"/>
      <w:r w:rsidRPr="00283EFB">
        <w:t>bị</w:t>
      </w:r>
      <w:proofErr w:type="spellEnd"/>
      <w:r w:rsidRPr="00283EFB">
        <w:t xml:space="preserve"> </w:t>
      </w:r>
      <w:proofErr w:type="spellStart"/>
      <w:r w:rsidRPr="00283EFB">
        <w:t>máy</w:t>
      </w:r>
      <w:proofErr w:type="spellEnd"/>
      <w:r w:rsidRPr="00283EFB">
        <w:t xml:space="preserve"> </w:t>
      </w:r>
      <w:proofErr w:type="spellStart"/>
      <w:r w:rsidRPr="00283EFB">
        <w:t>móc</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và</w:t>
      </w:r>
      <w:proofErr w:type="spellEnd"/>
      <w:r w:rsidRPr="00283EFB">
        <w:t xml:space="preserve"> </w:t>
      </w:r>
      <w:proofErr w:type="spellStart"/>
      <w:r w:rsidRPr="00283EFB">
        <w:t>thí</w:t>
      </w:r>
      <w:proofErr w:type="spellEnd"/>
      <w:r w:rsidRPr="00283EFB">
        <w:t xml:space="preserve"> </w:t>
      </w:r>
      <w:proofErr w:type="spellStart"/>
      <w:r w:rsidRPr="00283EFB">
        <w:t>nghiệm</w:t>
      </w:r>
      <w:proofErr w:type="spellEnd"/>
      <w:r w:rsidRPr="00283EFB">
        <w:t xml:space="preserve"> </w:t>
      </w:r>
      <w:proofErr w:type="spellStart"/>
      <w:r w:rsidRPr="00283EFB">
        <w:t>có</w:t>
      </w:r>
      <w:proofErr w:type="spellEnd"/>
      <w:r w:rsidRPr="00283EFB">
        <w:t xml:space="preserve"> </w:t>
      </w:r>
      <w:proofErr w:type="spellStart"/>
      <w:r w:rsidRPr="00283EFB">
        <w:t>chất</w:t>
      </w:r>
      <w:proofErr w:type="spellEnd"/>
      <w:r w:rsidRPr="00283EFB">
        <w:t xml:space="preserve"> </w:t>
      </w:r>
      <w:proofErr w:type="spellStart"/>
      <w:r w:rsidRPr="00283EFB">
        <w:t>lượng</w:t>
      </w:r>
      <w:proofErr w:type="spellEnd"/>
      <w:r w:rsidRPr="00283EFB">
        <w:t xml:space="preserve"> </w:t>
      </w:r>
      <w:proofErr w:type="spellStart"/>
      <w:r w:rsidRPr="00283EFB">
        <w:t>thì</w:t>
      </w:r>
      <w:proofErr w:type="spellEnd"/>
      <w:r w:rsidRPr="00283EFB">
        <w:t xml:space="preserve"> </w:t>
      </w:r>
      <w:proofErr w:type="spellStart"/>
      <w:r w:rsidRPr="00283EFB">
        <w:t>không</w:t>
      </w:r>
      <w:proofErr w:type="spellEnd"/>
      <w:r w:rsidRPr="00283EFB">
        <w:t xml:space="preserve"> </w:t>
      </w:r>
      <w:proofErr w:type="spellStart"/>
      <w:r w:rsidRPr="00283EFB">
        <w:t>được</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Nếu</w:t>
      </w:r>
      <w:proofErr w:type="spellEnd"/>
      <w:r w:rsidRPr="00283EFB">
        <w:t xml:space="preserve"> </w:t>
      </w:r>
      <w:proofErr w:type="spellStart"/>
      <w:r w:rsidRPr="00283EFB">
        <w:t>thuê</w:t>
      </w:r>
      <w:proofErr w:type="spellEnd"/>
      <w:r w:rsidRPr="00283EFB">
        <w:t xml:space="preserve"> </w:t>
      </w:r>
      <w:proofErr w:type="spellStart"/>
      <w:r w:rsidRPr="00283EFB">
        <w:t>lại</w:t>
      </w:r>
      <w:proofErr w:type="spellEnd"/>
      <w:r w:rsidRPr="00283EFB">
        <w:t xml:space="preserve"> </w:t>
      </w:r>
      <w:proofErr w:type="spellStart"/>
      <w:r w:rsidRPr="00283EFB">
        <w:t>dụng</w:t>
      </w:r>
      <w:proofErr w:type="spellEnd"/>
      <w:r w:rsidRPr="00283EFB">
        <w:t xml:space="preserve"> </w:t>
      </w:r>
      <w:proofErr w:type="spellStart"/>
      <w:r w:rsidRPr="00283EFB">
        <w:t>cụ</w:t>
      </w:r>
      <w:proofErr w:type="spellEnd"/>
      <w:r w:rsidRPr="00283EFB">
        <w:t xml:space="preserve"> </w:t>
      </w:r>
      <w:proofErr w:type="spellStart"/>
      <w:r w:rsidRPr="00283EFB">
        <w:t>thiết</w:t>
      </w:r>
      <w:proofErr w:type="spellEnd"/>
      <w:r w:rsidRPr="00283EFB">
        <w:t xml:space="preserve"> </w:t>
      </w:r>
      <w:proofErr w:type="spellStart"/>
      <w:r w:rsidRPr="00283EFB">
        <w:t>bị</w:t>
      </w:r>
      <w:proofErr w:type="spellEnd"/>
      <w:r w:rsidRPr="00283EFB">
        <w:t xml:space="preserve"> </w:t>
      </w:r>
      <w:proofErr w:type="spellStart"/>
      <w:r w:rsidRPr="00283EFB">
        <w:t>nào</w:t>
      </w:r>
      <w:proofErr w:type="spellEnd"/>
      <w:r w:rsidRPr="00283EFB">
        <w:t xml:space="preserve"> ở </w:t>
      </w:r>
      <w:proofErr w:type="spellStart"/>
      <w:r w:rsidRPr="00283EFB">
        <w:t>đâu</w:t>
      </w:r>
      <w:proofErr w:type="spellEnd"/>
      <w:r w:rsidRPr="00283EFB">
        <w:t xml:space="preserve"> </w:t>
      </w:r>
      <w:proofErr w:type="spellStart"/>
      <w:r w:rsidRPr="00283EFB">
        <w:t>thì</w:t>
      </w:r>
      <w:proofErr w:type="spellEnd"/>
      <w:r w:rsidRPr="00283EFB">
        <w:t xml:space="preserve"> </w:t>
      </w:r>
      <w:proofErr w:type="spellStart"/>
      <w:r w:rsidRPr="00283EFB">
        <w:t>phải</w:t>
      </w:r>
      <w:proofErr w:type="spellEnd"/>
      <w:r w:rsidRPr="00283EFB">
        <w:t xml:space="preserve"> </w:t>
      </w:r>
      <w:proofErr w:type="spellStart"/>
      <w:r w:rsidRPr="00283EFB">
        <w:t>nêu</w:t>
      </w:r>
      <w:proofErr w:type="spellEnd"/>
      <w:r w:rsidRPr="00283EFB">
        <w:t xml:space="preserve"> </w:t>
      </w:r>
      <w:proofErr w:type="spellStart"/>
      <w:r w:rsidRPr="00283EFB">
        <w:t>rõ</w:t>
      </w:r>
      <w:proofErr w:type="spellEnd"/>
      <w:r w:rsidRPr="00283EFB">
        <w:t xml:space="preserve"> </w:t>
      </w:r>
      <w:proofErr w:type="spellStart"/>
      <w:r w:rsidRPr="00283EFB">
        <w:t>trong</w:t>
      </w:r>
      <w:proofErr w:type="spellEnd"/>
      <w:r w:rsidRPr="00283EFB">
        <w:t xml:space="preserve"> </w:t>
      </w:r>
      <w:proofErr w:type="spellStart"/>
      <w:r w:rsidRPr="00283EFB">
        <w:t>hồ</w:t>
      </w:r>
      <w:proofErr w:type="spellEnd"/>
      <w:r w:rsidRPr="00283EFB">
        <w:t xml:space="preserve"> </w:t>
      </w:r>
      <w:proofErr w:type="spellStart"/>
      <w:r w:rsidRPr="00283EFB">
        <w:t>sơ</w:t>
      </w:r>
      <w:proofErr w:type="spellEnd"/>
      <w:r w:rsidRPr="00283EFB">
        <w:t xml:space="preserve"> </w:t>
      </w:r>
      <w:proofErr w:type="spellStart"/>
      <w:r w:rsidRPr="00283EFB">
        <w:t>dự</w:t>
      </w:r>
      <w:proofErr w:type="spellEnd"/>
      <w:r w:rsidRPr="00283EFB">
        <w:t xml:space="preserve"> </w:t>
      </w:r>
      <w:proofErr w:type="spellStart"/>
      <w:r w:rsidRPr="00283EFB">
        <w:t>thầu</w:t>
      </w:r>
      <w:proofErr w:type="spellEnd"/>
      <w:r w:rsidRPr="00283EFB">
        <w:t xml:space="preserve"> ở </w:t>
      </w:r>
      <w:proofErr w:type="spellStart"/>
      <w:r w:rsidRPr="00283EFB">
        <w:t>bảng</w:t>
      </w:r>
      <w:proofErr w:type="spellEnd"/>
      <w:r w:rsidRPr="00283EFB">
        <w:t xml:space="preserve"> </w:t>
      </w:r>
      <w:proofErr w:type="spellStart"/>
      <w:r w:rsidRPr="00283EFB">
        <w:t>kê</w:t>
      </w:r>
      <w:proofErr w:type="spellEnd"/>
      <w:r w:rsidRPr="00283EFB">
        <w:t xml:space="preserve"> </w:t>
      </w:r>
      <w:proofErr w:type="spellStart"/>
      <w:r w:rsidRPr="00283EFB">
        <w:t>về</w:t>
      </w:r>
      <w:proofErr w:type="spellEnd"/>
      <w:r w:rsidRPr="00283EFB">
        <w:t xml:space="preserve"> </w:t>
      </w:r>
      <w:proofErr w:type="spellStart"/>
      <w:r w:rsidRPr="00283EFB">
        <w:t>máy</w:t>
      </w:r>
      <w:proofErr w:type="spellEnd"/>
      <w:r w:rsidRPr="00283EFB">
        <w:t xml:space="preserve"> </w:t>
      </w:r>
      <w:proofErr w:type="spellStart"/>
      <w:r w:rsidRPr="00283EFB">
        <w:t>móc</w:t>
      </w:r>
      <w:proofErr w:type="spellEnd"/>
      <w:r w:rsidRPr="00283EFB">
        <w:t xml:space="preserve"> </w:t>
      </w:r>
      <w:proofErr w:type="spellStart"/>
      <w:r w:rsidRPr="00283EFB">
        <w:t>thiết</w:t>
      </w:r>
      <w:proofErr w:type="spellEnd"/>
      <w:r w:rsidRPr="00283EFB">
        <w:t xml:space="preserve"> </w:t>
      </w:r>
      <w:proofErr w:type="spellStart"/>
      <w:r w:rsidRPr="00283EFB">
        <w:t>bị</w:t>
      </w:r>
      <w:proofErr w:type="spellEnd"/>
      <w:r w:rsidRPr="00283EFB">
        <w:t>.</w:t>
      </w:r>
    </w:p>
    <w:p w14:paraId="599D9085" w14:textId="77777777" w:rsidR="00311427" w:rsidRPr="00283EFB" w:rsidRDefault="00311427" w:rsidP="00311427">
      <w:pPr>
        <w:spacing w:before="100" w:after="100"/>
        <w:ind w:firstLine="357"/>
      </w:pPr>
      <w:r w:rsidRPr="00283EFB">
        <w:tab/>
        <w:t xml:space="preserve">- </w:t>
      </w:r>
      <w:proofErr w:type="spellStart"/>
      <w:r w:rsidRPr="00283EFB">
        <w:t>Bộ</w:t>
      </w:r>
      <w:proofErr w:type="spellEnd"/>
      <w:r w:rsidRPr="00283EFB">
        <w:t xml:space="preserve"> </w:t>
      </w:r>
      <w:proofErr w:type="spellStart"/>
      <w:r w:rsidRPr="00283EFB">
        <w:t>phận</w:t>
      </w:r>
      <w:proofErr w:type="spellEnd"/>
      <w:r w:rsidRPr="00283EFB">
        <w:t xml:space="preserve"> </w:t>
      </w:r>
      <w:proofErr w:type="spellStart"/>
      <w:r w:rsidRPr="00283EFB">
        <w:t>quản</w:t>
      </w:r>
      <w:proofErr w:type="spellEnd"/>
      <w:r w:rsidRPr="00283EFB">
        <w:t xml:space="preserve"> </w:t>
      </w:r>
      <w:proofErr w:type="spellStart"/>
      <w:r w:rsidRPr="00283EFB">
        <w:t>lý</w:t>
      </w:r>
      <w:proofErr w:type="spellEnd"/>
      <w:r w:rsidRPr="00283EFB">
        <w:t xml:space="preserve"> </w:t>
      </w:r>
      <w:proofErr w:type="spellStart"/>
      <w:r w:rsidRPr="00283EFB">
        <w:t>kỹ</w:t>
      </w:r>
      <w:proofErr w:type="spellEnd"/>
      <w:r w:rsidRPr="00283EFB">
        <w:t xml:space="preserve"> </w:t>
      </w:r>
      <w:proofErr w:type="spellStart"/>
      <w:r w:rsidRPr="00283EFB">
        <w:t>thuật</w:t>
      </w:r>
      <w:proofErr w:type="spellEnd"/>
      <w:r w:rsidRPr="00283EFB">
        <w:t xml:space="preserve"> </w:t>
      </w:r>
      <w:proofErr w:type="spellStart"/>
      <w:r w:rsidRPr="00283EFB">
        <w:t>của</w:t>
      </w:r>
      <w:proofErr w:type="spellEnd"/>
      <w:r w:rsidRPr="00283EFB">
        <w:t xml:space="preserve">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phải</w:t>
      </w:r>
      <w:proofErr w:type="spellEnd"/>
      <w:r w:rsidRPr="00283EFB">
        <w:t xml:space="preserve"> </w:t>
      </w:r>
      <w:proofErr w:type="spellStart"/>
      <w:r w:rsidRPr="00283EFB">
        <w:t>thực</w:t>
      </w:r>
      <w:proofErr w:type="spellEnd"/>
      <w:r w:rsidRPr="00283EFB">
        <w:t xml:space="preserve"> </w:t>
      </w:r>
      <w:proofErr w:type="spellStart"/>
      <w:r w:rsidRPr="00283EFB">
        <w:t>hiện</w:t>
      </w:r>
      <w:proofErr w:type="spellEnd"/>
      <w:r w:rsidRPr="00283EFB">
        <w:t xml:space="preserve"> </w:t>
      </w:r>
      <w:proofErr w:type="spellStart"/>
      <w:r w:rsidRPr="00283EFB">
        <w:t>đầy</w:t>
      </w:r>
      <w:proofErr w:type="spellEnd"/>
      <w:r w:rsidRPr="00283EFB">
        <w:t xml:space="preserve"> </w:t>
      </w:r>
      <w:proofErr w:type="spellStart"/>
      <w:r w:rsidRPr="00283EFB">
        <w:t>đủ</w:t>
      </w:r>
      <w:proofErr w:type="spellEnd"/>
      <w:r w:rsidRPr="00283EFB">
        <w:t xml:space="preserve"> </w:t>
      </w:r>
      <w:proofErr w:type="spellStart"/>
      <w:r w:rsidRPr="00283EFB">
        <w:t>thường</w:t>
      </w:r>
      <w:proofErr w:type="spellEnd"/>
      <w:r w:rsidRPr="00283EFB">
        <w:t xml:space="preserve"> </w:t>
      </w:r>
      <w:proofErr w:type="spellStart"/>
      <w:r w:rsidRPr="00283EFB">
        <w:t>xuyên</w:t>
      </w:r>
      <w:proofErr w:type="spellEnd"/>
      <w:r w:rsidRPr="00283EFB">
        <w:t xml:space="preserve">, </w:t>
      </w:r>
      <w:proofErr w:type="spellStart"/>
      <w:r w:rsidRPr="00283EFB">
        <w:t>đúng</w:t>
      </w:r>
      <w:proofErr w:type="spellEnd"/>
      <w:r w:rsidRPr="00283EFB">
        <w:t xml:space="preserve"> </w:t>
      </w:r>
      <w:proofErr w:type="spellStart"/>
      <w:r w:rsidRPr="00283EFB">
        <w:t>đắn</w:t>
      </w:r>
      <w:proofErr w:type="spellEnd"/>
      <w:r w:rsidRPr="00283EFB">
        <w:t xml:space="preserve"> </w:t>
      </w:r>
      <w:proofErr w:type="spellStart"/>
      <w:r w:rsidRPr="00283EFB">
        <w:t>và</w:t>
      </w:r>
      <w:proofErr w:type="spellEnd"/>
      <w:r w:rsidRPr="00283EFB">
        <w:t xml:space="preserve"> </w:t>
      </w:r>
      <w:proofErr w:type="spellStart"/>
      <w:r w:rsidRPr="00283EFB">
        <w:t>trung</w:t>
      </w:r>
      <w:proofErr w:type="spellEnd"/>
      <w:r w:rsidRPr="00283EFB">
        <w:t xml:space="preserve"> </w:t>
      </w:r>
      <w:proofErr w:type="spellStart"/>
      <w:r w:rsidRPr="00283EFB">
        <w:t>thực</w:t>
      </w:r>
      <w:proofErr w:type="spellEnd"/>
      <w:r w:rsidRPr="00283EFB">
        <w:t xml:space="preserve"> </w:t>
      </w:r>
      <w:proofErr w:type="spellStart"/>
      <w:r w:rsidRPr="00283EFB">
        <w:t>công</w:t>
      </w:r>
      <w:proofErr w:type="spellEnd"/>
      <w:r w:rsidRPr="00283EFB">
        <w:t xml:space="preserve"> </w:t>
      </w:r>
      <w:proofErr w:type="spellStart"/>
      <w:r w:rsidRPr="00283EFB">
        <w:t>tác</w:t>
      </w:r>
      <w:proofErr w:type="spellEnd"/>
      <w:r w:rsidRPr="00283EFB">
        <w:t xml:space="preserve"> </w:t>
      </w:r>
      <w:proofErr w:type="spellStart"/>
      <w:r w:rsidRPr="00283EFB">
        <w:t>thí</w:t>
      </w:r>
      <w:proofErr w:type="spellEnd"/>
      <w:r w:rsidRPr="00283EFB">
        <w:t xml:space="preserve"> </w:t>
      </w:r>
      <w:proofErr w:type="spellStart"/>
      <w:r w:rsidRPr="00283EFB">
        <w:t>nghiệm</w:t>
      </w:r>
      <w:proofErr w:type="spellEnd"/>
      <w:r w:rsidRPr="00283EFB">
        <w:t xml:space="preserve"> </w:t>
      </w:r>
      <w:proofErr w:type="spellStart"/>
      <w:r w:rsidRPr="00283EFB">
        <w:t>kiểm</w:t>
      </w:r>
      <w:proofErr w:type="spellEnd"/>
      <w:r w:rsidRPr="00283EFB">
        <w:t xml:space="preserve"> </w:t>
      </w:r>
      <w:proofErr w:type="spellStart"/>
      <w:r w:rsidRPr="00283EFB">
        <w:t>tra</w:t>
      </w:r>
      <w:proofErr w:type="spellEnd"/>
      <w:r w:rsidRPr="00283EFB">
        <w:t xml:space="preserve"> </w:t>
      </w:r>
      <w:proofErr w:type="spellStart"/>
      <w:r w:rsidRPr="00283EFB">
        <w:t>chất</w:t>
      </w:r>
      <w:proofErr w:type="spellEnd"/>
      <w:r w:rsidRPr="00283EFB">
        <w:t xml:space="preserve"> </w:t>
      </w:r>
      <w:proofErr w:type="spellStart"/>
      <w:r w:rsidRPr="00283EFB">
        <w:t>lượng</w:t>
      </w:r>
      <w:proofErr w:type="spellEnd"/>
      <w:r w:rsidRPr="00283EFB">
        <w:t xml:space="preserve"> </w:t>
      </w:r>
      <w:proofErr w:type="spellStart"/>
      <w:r w:rsidRPr="00283EFB">
        <w:t>vật</w:t>
      </w:r>
      <w:proofErr w:type="spellEnd"/>
      <w:r w:rsidRPr="00283EFB">
        <w:t xml:space="preserve"> </w:t>
      </w:r>
      <w:proofErr w:type="spellStart"/>
      <w:r w:rsidRPr="00283EFB">
        <w:t>liệu</w:t>
      </w:r>
      <w:proofErr w:type="spellEnd"/>
      <w:r w:rsidRPr="00283EFB">
        <w:t xml:space="preserve">, </w:t>
      </w:r>
      <w:proofErr w:type="spellStart"/>
      <w:r w:rsidRPr="00283EFB">
        <w:t>chất</w:t>
      </w:r>
      <w:proofErr w:type="spellEnd"/>
      <w:r w:rsidRPr="00283EFB">
        <w:t xml:space="preserve"> </w:t>
      </w:r>
      <w:proofErr w:type="spellStart"/>
      <w:r w:rsidRPr="00283EFB">
        <w:t>lượng</w:t>
      </w:r>
      <w:proofErr w:type="spellEnd"/>
      <w:r w:rsidRPr="00283EFB">
        <w:t xml:space="preserve"> </w:t>
      </w:r>
      <w:proofErr w:type="spellStart"/>
      <w:r w:rsidRPr="00283EFB">
        <w:t>bán</w:t>
      </w:r>
      <w:proofErr w:type="spellEnd"/>
      <w:r w:rsidRPr="00283EFB">
        <w:t xml:space="preserve"> </w:t>
      </w:r>
      <w:proofErr w:type="spellStart"/>
      <w:r w:rsidRPr="00283EFB">
        <w:t>thành</w:t>
      </w:r>
      <w:proofErr w:type="spellEnd"/>
      <w:r w:rsidRPr="00283EFB">
        <w:t xml:space="preserve"> </w:t>
      </w:r>
      <w:proofErr w:type="spellStart"/>
      <w:r w:rsidRPr="00283EFB">
        <w:t>phẩm</w:t>
      </w:r>
      <w:proofErr w:type="spellEnd"/>
      <w:r w:rsidRPr="00283EFB">
        <w:t xml:space="preserve">, </w:t>
      </w:r>
      <w:proofErr w:type="spellStart"/>
      <w:r w:rsidRPr="00283EFB">
        <w:t>chất</w:t>
      </w:r>
      <w:proofErr w:type="spellEnd"/>
      <w:r w:rsidRPr="00283EFB">
        <w:t xml:space="preserve"> </w:t>
      </w:r>
      <w:proofErr w:type="spellStart"/>
      <w:r w:rsidRPr="00283EFB">
        <w:t>lượng</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Pr="00283EFB">
        <w:t>của</w:t>
      </w:r>
      <w:proofErr w:type="spellEnd"/>
      <w:r w:rsidRPr="00283EFB">
        <w:t xml:space="preserve">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theo</w:t>
      </w:r>
      <w:proofErr w:type="spellEnd"/>
      <w:r w:rsidRPr="00283EFB">
        <w:t xml:space="preserve"> </w:t>
      </w:r>
      <w:proofErr w:type="spellStart"/>
      <w:r w:rsidRPr="00283EFB">
        <w:t>đúng</w:t>
      </w:r>
      <w:proofErr w:type="spellEnd"/>
      <w:r w:rsidRPr="00283EFB">
        <w:t xml:space="preserve"> </w:t>
      </w:r>
      <w:proofErr w:type="spellStart"/>
      <w:r w:rsidRPr="00283EFB">
        <w:t>quy</w:t>
      </w:r>
      <w:proofErr w:type="spellEnd"/>
      <w:r w:rsidRPr="00283EFB">
        <w:t xml:space="preserve"> </w:t>
      </w:r>
      <w:proofErr w:type="spellStart"/>
      <w:r w:rsidRPr="00283EFB">
        <w:t>trình</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và</w:t>
      </w:r>
      <w:proofErr w:type="spellEnd"/>
      <w:r w:rsidRPr="00283EFB">
        <w:t xml:space="preserve"> </w:t>
      </w:r>
      <w:proofErr w:type="spellStart"/>
      <w:r w:rsidRPr="00283EFB">
        <w:t>nghiệm</w:t>
      </w:r>
      <w:proofErr w:type="spellEnd"/>
      <w:r w:rsidRPr="00283EFB">
        <w:t xml:space="preserve"> </w:t>
      </w:r>
      <w:proofErr w:type="spellStart"/>
      <w:r w:rsidRPr="00283EFB">
        <w:t>thu</w:t>
      </w:r>
      <w:proofErr w:type="spellEnd"/>
      <w:r w:rsidRPr="00283EFB">
        <w:t xml:space="preserve"> </w:t>
      </w:r>
      <w:proofErr w:type="spellStart"/>
      <w:r w:rsidRPr="00283EFB">
        <w:t>đã</w:t>
      </w:r>
      <w:proofErr w:type="spellEnd"/>
      <w:r w:rsidRPr="00283EFB">
        <w:t xml:space="preserve"> </w:t>
      </w:r>
      <w:proofErr w:type="spellStart"/>
      <w:r w:rsidRPr="00283EFB">
        <w:t>định</w:t>
      </w:r>
      <w:proofErr w:type="spellEnd"/>
      <w:r w:rsidRPr="00283EFB">
        <w:t xml:space="preserve">, </w:t>
      </w:r>
      <w:proofErr w:type="spellStart"/>
      <w:r w:rsidRPr="00283EFB">
        <w:t>mọi</w:t>
      </w:r>
      <w:proofErr w:type="spellEnd"/>
      <w:r w:rsidRPr="00283EFB">
        <w:t xml:space="preserve"> </w:t>
      </w:r>
      <w:proofErr w:type="spellStart"/>
      <w:r w:rsidRPr="00283EFB">
        <w:t>thí</w:t>
      </w:r>
      <w:proofErr w:type="spellEnd"/>
      <w:r w:rsidRPr="00283EFB">
        <w:t xml:space="preserve"> </w:t>
      </w:r>
      <w:proofErr w:type="spellStart"/>
      <w:r w:rsidRPr="00283EFB">
        <w:t>nghiệm</w:t>
      </w:r>
      <w:proofErr w:type="spellEnd"/>
      <w:r w:rsidRPr="00283EFB">
        <w:t xml:space="preserve"> </w:t>
      </w:r>
      <w:proofErr w:type="spellStart"/>
      <w:r w:rsidRPr="00283EFB">
        <w:t>và</w:t>
      </w:r>
      <w:proofErr w:type="spellEnd"/>
      <w:r w:rsidRPr="00283EFB">
        <w:t xml:space="preserve"> </w:t>
      </w:r>
      <w:proofErr w:type="spellStart"/>
      <w:r w:rsidRPr="00283EFB">
        <w:t>kiểm</w:t>
      </w:r>
      <w:proofErr w:type="spellEnd"/>
      <w:r w:rsidRPr="00283EFB">
        <w:t xml:space="preserve"> </w:t>
      </w:r>
      <w:proofErr w:type="spellStart"/>
      <w:r w:rsidRPr="00283EFB">
        <w:t>tra</w:t>
      </w:r>
      <w:proofErr w:type="spellEnd"/>
      <w:r w:rsidRPr="00283EFB">
        <w:t xml:space="preserve"> </w:t>
      </w:r>
      <w:proofErr w:type="spellStart"/>
      <w:r w:rsidRPr="00283EFB">
        <w:t>nghiệm</w:t>
      </w:r>
      <w:proofErr w:type="spellEnd"/>
      <w:r w:rsidRPr="00283EFB">
        <w:t xml:space="preserve"> </w:t>
      </w:r>
      <w:proofErr w:type="spellStart"/>
      <w:r w:rsidRPr="00283EFB">
        <w:t>thu</w:t>
      </w:r>
      <w:proofErr w:type="spellEnd"/>
      <w:r w:rsidRPr="00283EFB">
        <w:t xml:space="preserve"> </w:t>
      </w:r>
      <w:proofErr w:type="spellStart"/>
      <w:r w:rsidRPr="00283EFB">
        <w:t>phải</w:t>
      </w:r>
      <w:proofErr w:type="spellEnd"/>
      <w:r w:rsidRPr="00283EFB">
        <w:t xml:space="preserve"> </w:t>
      </w:r>
      <w:proofErr w:type="spellStart"/>
      <w:r w:rsidRPr="00283EFB">
        <w:t>lập</w:t>
      </w:r>
      <w:proofErr w:type="spellEnd"/>
      <w:r w:rsidRPr="00283EFB">
        <w:t xml:space="preserve"> </w:t>
      </w:r>
      <w:proofErr w:type="spellStart"/>
      <w:r w:rsidRPr="00283EFB">
        <w:t>biên</w:t>
      </w:r>
      <w:proofErr w:type="spellEnd"/>
      <w:r w:rsidRPr="00283EFB">
        <w:t xml:space="preserve"> </w:t>
      </w:r>
      <w:proofErr w:type="spellStart"/>
      <w:r w:rsidRPr="00283EFB">
        <w:t>bản</w:t>
      </w:r>
      <w:proofErr w:type="spellEnd"/>
      <w:r w:rsidRPr="00283EFB">
        <w:t xml:space="preserve"> </w:t>
      </w:r>
      <w:proofErr w:type="spellStart"/>
      <w:r w:rsidRPr="00283EFB">
        <w:t>đầy</w:t>
      </w:r>
      <w:proofErr w:type="spellEnd"/>
      <w:r w:rsidRPr="00283EFB">
        <w:t xml:space="preserve"> </w:t>
      </w:r>
      <w:proofErr w:type="spellStart"/>
      <w:r w:rsidRPr="00283EFB">
        <w:t>đủ</w:t>
      </w:r>
      <w:proofErr w:type="spellEnd"/>
      <w:r w:rsidRPr="00283EFB">
        <w:t xml:space="preserve"> </w:t>
      </w:r>
      <w:proofErr w:type="spellStart"/>
      <w:r w:rsidRPr="00283EFB">
        <w:t>chính</w:t>
      </w:r>
      <w:proofErr w:type="spellEnd"/>
      <w:r w:rsidRPr="00283EFB">
        <w:t xml:space="preserve"> </w:t>
      </w:r>
      <w:proofErr w:type="spellStart"/>
      <w:r w:rsidRPr="00283EFB">
        <w:t>xác</w:t>
      </w:r>
      <w:proofErr w:type="spellEnd"/>
      <w:r w:rsidRPr="00283EFB">
        <w:t>.</w:t>
      </w:r>
    </w:p>
    <w:p w14:paraId="0CBE2845" w14:textId="77777777" w:rsidR="00311427" w:rsidRPr="00283EFB" w:rsidRDefault="00311427" w:rsidP="00311427">
      <w:pPr>
        <w:spacing w:before="100" w:after="100"/>
        <w:ind w:firstLine="357"/>
      </w:pPr>
      <w:r w:rsidRPr="00283EFB">
        <w:tab/>
        <w:t xml:space="preserve">- </w:t>
      </w:r>
      <w:proofErr w:type="spellStart"/>
      <w:r w:rsidRPr="00283EFB">
        <w:t>Nếu</w:t>
      </w:r>
      <w:proofErr w:type="spellEnd"/>
      <w:r w:rsidRPr="00283EFB">
        <w:t xml:space="preserve"> TVGS </w:t>
      </w:r>
      <w:proofErr w:type="spellStart"/>
      <w:r w:rsidRPr="00283EFB">
        <w:t>phát</w:t>
      </w:r>
      <w:proofErr w:type="spellEnd"/>
      <w:r w:rsidRPr="00283EFB">
        <w:t xml:space="preserve"> </w:t>
      </w:r>
      <w:proofErr w:type="spellStart"/>
      <w:r w:rsidRPr="00283EFB">
        <w:t>hiện</w:t>
      </w:r>
      <w:proofErr w:type="spellEnd"/>
      <w:r w:rsidRPr="00283EFB">
        <w:t xml:space="preserve"> </w:t>
      </w:r>
      <w:proofErr w:type="spellStart"/>
      <w:r w:rsidRPr="00283EFB">
        <w:t>bất</w:t>
      </w:r>
      <w:proofErr w:type="spellEnd"/>
      <w:r w:rsidRPr="00283EFB">
        <w:t xml:space="preserve"> </w:t>
      </w:r>
      <w:proofErr w:type="spellStart"/>
      <w:r w:rsidRPr="00283EFB">
        <w:t>cứ</w:t>
      </w:r>
      <w:proofErr w:type="spellEnd"/>
      <w:r w:rsidRPr="00283EFB">
        <w:t xml:space="preserve"> </w:t>
      </w:r>
      <w:proofErr w:type="spellStart"/>
      <w:r w:rsidRPr="00283EFB">
        <w:t>trường</w:t>
      </w:r>
      <w:proofErr w:type="spellEnd"/>
      <w:r w:rsidRPr="00283EFB">
        <w:t xml:space="preserve"> </w:t>
      </w:r>
      <w:proofErr w:type="spellStart"/>
      <w:r w:rsidRPr="00283EFB">
        <w:t>hợp</w:t>
      </w:r>
      <w:proofErr w:type="spellEnd"/>
      <w:r w:rsidRPr="00283EFB">
        <w:t xml:space="preserve"> </w:t>
      </w:r>
      <w:proofErr w:type="spellStart"/>
      <w:r w:rsidRPr="00283EFB">
        <w:t>nào</w:t>
      </w:r>
      <w:proofErr w:type="spellEnd"/>
      <w:r w:rsidRPr="00283EFB">
        <w:t xml:space="preserve"> </w:t>
      </w:r>
      <w:proofErr w:type="spellStart"/>
      <w:r w:rsidRPr="00283EFB">
        <w:t>khác</w:t>
      </w:r>
      <w:proofErr w:type="spellEnd"/>
      <w:r w:rsidRPr="00283EFB">
        <w:t xml:space="preserve"> </w:t>
      </w:r>
      <w:proofErr w:type="spellStart"/>
      <w:r w:rsidRPr="00283EFB">
        <w:t>phát</w:t>
      </w:r>
      <w:proofErr w:type="spellEnd"/>
      <w:r w:rsidRPr="00283EFB">
        <w:t xml:space="preserve"> </w:t>
      </w:r>
      <w:proofErr w:type="spellStart"/>
      <w:r w:rsidRPr="00283EFB">
        <w:t>hiện</w:t>
      </w:r>
      <w:proofErr w:type="spellEnd"/>
      <w:r w:rsidRPr="00283EFB">
        <w:t xml:space="preserve"> </w:t>
      </w:r>
      <w:proofErr w:type="spellStart"/>
      <w:r w:rsidRPr="00283EFB">
        <w:t>chất</w:t>
      </w:r>
      <w:proofErr w:type="spellEnd"/>
      <w:r w:rsidRPr="00283EFB">
        <w:t xml:space="preserve"> </w:t>
      </w:r>
      <w:proofErr w:type="spellStart"/>
      <w:r w:rsidRPr="00283EFB">
        <w:t>lượng</w:t>
      </w:r>
      <w:proofErr w:type="spellEnd"/>
      <w:r w:rsidRPr="00283EFB">
        <w:t xml:space="preserve"> </w:t>
      </w:r>
      <w:proofErr w:type="spellStart"/>
      <w:r w:rsidRPr="00283EFB">
        <w:t>vật</w:t>
      </w:r>
      <w:proofErr w:type="spellEnd"/>
      <w:r w:rsidRPr="00283EFB">
        <w:t xml:space="preserve"> </w:t>
      </w:r>
      <w:proofErr w:type="spellStart"/>
      <w:r w:rsidRPr="00283EFB">
        <w:t>liệu</w:t>
      </w:r>
      <w:proofErr w:type="spellEnd"/>
      <w:r w:rsidRPr="00283EFB">
        <w:t xml:space="preserve"> </w:t>
      </w:r>
      <w:proofErr w:type="spellStart"/>
      <w:r w:rsidRPr="00283EFB">
        <w:t>hoặc</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không</w:t>
      </w:r>
      <w:proofErr w:type="spellEnd"/>
      <w:r w:rsidRPr="00283EFB">
        <w:t xml:space="preserve"> </w:t>
      </w:r>
      <w:proofErr w:type="spellStart"/>
      <w:r w:rsidRPr="00283EFB">
        <w:t>đảm</w:t>
      </w:r>
      <w:proofErr w:type="spellEnd"/>
      <w:r w:rsidRPr="00283EFB">
        <w:t xml:space="preserve"> </w:t>
      </w:r>
      <w:proofErr w:type="spellStart"/>
      <w:r w:rsidRPr="00283EFB">
        <w:t>bảo</w:t>
      </w:r>
      <w:proofErr w:type="spellEnd"/>
      <w:r w:rsidRPr="00283EFB">
        <w:t xml:space="preserve"> </w:t>
      </w:r>
      <w:proofErr w:type="spellStart"/>
      <w:r w:rsidRPr="00283EFB">
        <w:t>yêu</w:t>
      </w:r>
      <w:proofErr w:type="spellEnd"/>
      <w:r w:rsidRPr="00283EFB">
        <w:t xml:space="preserve"> </w:t>
      </w:r>
      <w:proofErr w:type="spellStart"/>
      <w:r w:rsidRPr="00283EFB">
        <w:t>cầu</w:t>
      </w:r>
      <w:proofErr w:type="spellEnd"/>
      <w:r w:rsidRPr="00283EFB">
        <w:t xml:space="preserve"> </w:t>
      </w:r>
      <w:proofErr w:type="spellStart"/>
      <w:r w:rsidRPr="00283EFB">
        <w:t>thì</w:t>
      </w:r>
      <w:proofErr w:type="spellEnd"/>
      <w:r w:rsidRPr="00283EFB">
        <w:t xml:space="preserve">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phải</w:t>
      </w:r>
      <w:proofErr w:type="spellEnd"/>
      <w:r w:rsidRPr="00283EFB">
        <w:t xml:space="preserve"> </w:t>
      </w:r>
      <w:proofErr w:type="spellStart"/>
      <w:r w:rsidRPr="00283EFB">
        <w:t>có</w:t>
      </w:r>
      <w:proofErr w:type="spellEnd"/>
      <w:r w:rsidRPr="00283EFB">
        <w:t xml:space="preserve"> </w:t>
      </w:r>
      <w:proofErr w:type="spellStart"/>
      <w:r w:rsidRPr="00283EFB">
        <w:t>biện</w:t>
      </w:r>
      <w:proofErr w:type="spellEnd"/>
      <w:r w:rsidRPr="00283EFB">
        <w:t xml:space="preserve"> </w:t>
      </w:r>
      <w:proofErr w:type="spellStart"/>
      <w:r w:rsidRPr="00283EFB">
        <w:t>pháp</w:t>
      </w:r>
      <w:proofErr w:type="spellEnd"/>
      <w:r w:rsidRPr="00283EFB">
        <w:t xml:space="preserve"> </w:t>
      </w:r>
      <w:proofErr w:type="spellStart"/>
      <w:r w:rsidRPr="00283EFB">
        <w:t>sửa</w:t>
      </w:r>
      <w:proofErr w:type="spellEnd"/>
      <w:r w:rsidRPr="00283EFB">
        <w:t xml:space="preserve"> </w:t>
      </w:r>
      <w:proofErr w:type="spellStart"/>
      <w:r w:rsidRPr="00283EFB">
        <w:t>chữa</w:t>
      </w:r>
      <w:proofErr w:type="spellEnd"/>
      <w:r w:rsidRPr="00283EFB">
        <w:t xml:space="preserve"> </w:t>
      </w:r>
      <w:proofErr w:type="spellStart"/>
      <w:r w:rsidRPr="00283EFB">
        <w:t>triệt</w:t>
      </w:r>
      <w:proofErr w:type="spellEnd"/>
      <w:r w:rsidRPr="00283EFB">
        <w:t xml:space="preserve"> </w:t>
      </w:r>
      <w:proofErr w:type="spellStart"/>
      <w:r w:rsidRPr="00283EFB">
        <w:t>để</w:t>
      </w:r>
      <w:proofErr w:type="spellEnd"/>
      <w:r w:rsidRPr="00283EFB">
        <w:t xml:space="preserve"> </w:t>
      </w:r>
      <w:proofErr w:type="spellStart"/>
      <w:r w:rsidRPr="00283EFB">
        <w:t>và</w:t>
      </w:r>
      <w:proofErr w:type="spellEnd"/>
      <w:r w:rsidRPr="00283EFB">
        <w:t xml:space="preserve"> </w:t>
      </w:r>
      <w:proofErr w:type="spellStart"/>
      <w:r w:rsidRPr="00283EFB">
        <w:t>kịp</w:t>
      </w:r>
      <w:proofErr w:type="spellEnd"/>
      <w:r w:rsidRPr="00283EFB">
        <w:t xml:space="preserve"> </w:t>
      </w:r>
      <w:proofErr w:type="spellStart"/>
      <w:r w:rsidRPr="00283EFB">
        <w:t>thời</w:t>
      </w:r>
      <w:proofErr w:type="spellEnd"/>
      <w:r w:rsidRPr="00283EFB">
        <w:t xml:space="preserve"> </w:t>
      </w:r>
      <w:proofErr w:type="spellStart"/>
      <w:r w:rsidRPr="00283EFB">
        <w:t>thống</w:t>
      </w:r>
      <w:proofErr w:type="spellEnd"/>
      <w:r w:rsidRPr="00283EFB">
        <w:t xml:space="preserve"> </w:t>
      </w:r>
      <w:proofErr w:type="spellStart"/>
      <w:r w:rsidRPr="00283EFB">
        <w:t>nhất</w:t>
      </w:r>
      <w:proofErr w:type="spellEnd"/>
      <w:r w:rsidRPr="00283EFB">
        <w:t xml:space="preserve"> </w:t>
      </w:r>
      <w:proofErr w:type="spellStart"/>
      <w:r w:rsidRPr="00283EFB">
        <w:t>với</w:t>
      </w:r>
      <w:proofErr w:type="spellEnd"/>
      <w:r w:rsidRPr="00283EFB">
        <w:t xml:space="preserve"> TVGS </w:t>
      </w:r>
      <w:proofErr w:type="spellStart"/>
      <w:r w:rsidRPr="00283EFB">
        <w:t>giải</w:t>
      </w:r>
      <w:proofErr w:type="spellEnd"/>
      <w:r w:rsidRPr="00283EFB">
        <w:t xml:space="preserve"> </w:t>
      </w:r>
      <w:proofErr w:type="spellStart"/>
      <w:r w:rsidRPr="00283EFB">
        <w:t>quyết</w:t>
      </w:r>
      <w:proofErr w:type="spellEnd"/>
      <w:r w:rsidRPr="00283EFB">
        <w:t xml:space="preserve">, </w:t>
      </w:r>
      <w:proofErr w:type="spellStart"/>
      <w:r w:rsidRPr="00283EFB">
        <w:t>lập</w:t>
      </w:r>
      <w:proofErr w:type="spellEnd"/>
      <w:r w:rsidRPr="00283EFB">
        <w:t xml:space="preserve"> </w:t>
      </w:r>
      <w:proofErr w:type="spellStart"/>
      <w:r w:rsidRPr="00283EFB">
        <w:t>biên</w:t>
      </w:r>
      <w:proofErr w:type="spellEnd"/>
      <w:r w:rsidRPr="00283EFB">
        <w:t xml:space="preserve"> </w:t>
      </w:r>
      <w:proofErr w:type="spellStart"/>
      <w:r w:rsidRPr="00283EFB">
        <w:t>bản</w:t>
      </w:r>
      <w:proofErr w:type="spellEnd"/>
      <w:r w:rsidRPr="00283EFB">
        <w:t xml:space="preserve"> </w:t>
      </w:r>
      <w:proofErr w:type="spellStart"/>
      <w:r w:rsidRPr="00283EFB">
        <w:t>đầy</w:t>
      </w:r>
      <w:proofErr w:type="spellEnd"/>
      <w:r w:rsidRPr="00283EFB">
        <w:t xml:space="preserve"> </w:t>
      </w:r>
      <w:proofErr w:type="spellStart"/>
      <w:r w:rsidRPr="00283EFB">
        <w:t>đủ</w:t>
      </w:r>
      <w:proofErr w:type="spellEnd"/>
      <w:r w:rsidRPr="00283EFB">
        <w:t xml:space="preserve"> </w:t>
      </w:r>
      <w:proofErr w:type="spellStart"/>
      <w:r w:rsidRPr="00283EFB">
        <w:t>về</w:t>
      </w:r>
      <w:proofErr w:type="spellEnd"/>
      <w:r w:rsidRPr="00283EFB">
        <w:t xml:space="preserve"> </w:t>
      </w:r>
      <w:proofErr w:type="spellStart"/>
      <w:r w:rsidRPr="00283EFB">
        <w:t>biện</w:t>
      </w:r>
      <w:proofErr w:type="spellEnd"/>
      <w:r w:rsidRPr="00283EFB">
        <w:t xml:space="preserve"> </w:t>
      </w:r>
      <w:proofErr w:type="spellStart"/>
      <w:r w:rsidRPr="00283EFB">
        <w:t>pháp</w:t>
      </w:r>
      <w:proofErr w:type="spellEnd"/>
      <w:r w:rsidRPr="00283EFB">
        <w:t xml:space="preserve"> </w:t>
      </w:r>
      <w:proofErr w:type="spellStart"/>
      <w:r w:rsidRPr="00283EFB">
        <w:t>sửa</w:t>
      </w:r>
      <w:proofErr w:type="spellEnd"/>
      <w:r w:rsidRPr="00283EFB">
        <w:t xml:space="preserve"> </w:t>
      </w:r>
      <w:proofErr w:type="spellStart"/>
      <w:r w:rsidRPr="00283EFB">
        <w:t>chữa</w:t>
      </w:r>
      <w:proofErr w:type="spellEnd"/>
      <w:r w:rsidRPr="00283EFB">
        <w:t xml:space="preserve">, </w:t>
      </w:r>
      <w:proofErr w:type="spellStart"/>
      <w:r w:rsidRPr="00283EFB">
        <w:t>về</w:t>
      </w:r>
      <w:proofErr w:type="spellEnd"/>
      <w:r w:rsidRPr="00283EFB">
        <w:t xml:space="preserve"> </w:t>
      </w:r>
      <w:proofErr w:type="spellStart"/>
      <w:r w:rsidRPr="00283EFB">
        <w:t>chất</w:t>
      </w:r>
      <w:proofErr w:type="spellEnd"/>
      <w:r w:rsidRPr="00283EFB">
        <w:t xml:space="preserve"> </w:t>
      </w:r>
      <w:proofErr w:type="spellStart"/>
      <w:r w:rsidRPr="00283EFB">
        <w:t>lượng</w:t>
      </w:r>
      <w:proofErr w:type="spellEnd"/>
      <w:r w:rsidRPr="00283EFB">
        <w:t xml:space="preserve"> </w:t>
      </w:r>
      <w:proofErr w:type="spellStart"/>
      <w:r w:rsidRPr="00283EFB">
        <w:t>và</w:t>
      </w:r>
      <w:proofErr w:type="spellEnd"/>
      <w:r w:rsidRPr="00283EFB">
        <w:t xml:space="preserve"> </w:t>
      </w:r>
      <w:proofErr w:type="spellStart"/>
      <w:r w:rsidRPr="00283EFB">
        <w:t>khối</w:t>
      </w:r>
      <w:proofErr w:type="spellEnd"/>
      <w:r w:rsidRPr="00283EFB">
        <w:t xml:space="preserve"> </w:t>
      </w:r>
      <w:proofErr w:type="spellStart"/>
      <w:r w:rsidRPr="00283EFB">
        <w:t>lượng</w:t>
      </w:r>
      <w:proofErr w:type="spellEnd"/>
      <w:r w:rsidRPr="00283EFB">
        <w:t xml:space="preserve"> </w:t>
      </w:r>
      <w:proofErr w:type="spellStart"/>
      <w:r w:rsidRPr="00283EFB">
        <w:t>công</w:t>
      </w:r>
      <w:proofErr w:type="spellEnd"/>
      <w:r w:rsidRPr="00283EFB">
        <w:t xml:space="preserve"> </w:t>
      </w:r>
      <w:proofErr w:type="spellStart"/>
      <w:r w:rsidRPr="00283EFB">
        <w:t>việc</w:t>
      </w:r>
      <w:proofErr w:type="spellEnd"/>
      <w:r w:rsidRPr="00283EFB">
        <w:t xml:space="preserve"> </w:t>
      </w:r>
      <w:proofErr w:type="spellStart"/>
      <w:r w:rsidRPr="00283EFB">
        <w:t>đã</w:t>
      </w:r>
      <w:proofErr w:type="spellEnd"/>
      <w:r w:rsidRPr="00283EFB">
        <w:t xml:space="preserve"> </w:t>
      </w:r>
      <w:proofErr w:type="spellStart"/>
      <w:r w:rsidRPr="00283EFB">
        <w:t>làm</w:t>
      </w:r>
      <w:proofErr w:type="spellEnd"/>
      <w:r w:rsidRPr="00283EFB">
        <w:t>.</w:t>
      </w:r>
    </w:p>
    <w:p w14:paraId="761B8C65" w14:textId="77777777" w:rsidR="00311427" w:rsidRPr="00283EFB" w:rsidRDefault="00311427" w:rsidP="00311427">
      <w:pPr>
        <w:spacing w:before="100" w:after="100"/>
        <w:ind w:firstLine="357"/>
      </w:pPr>
      <w:r w:rsidRPr="00283EFB">
        <w:tab/>
        <w:t xml:space="preserve">- </w:t>
      </w:r>
      <w:proofErr w:type="spellStart"/>
      <w:r w:rsidRPr="00283EFB">
        <w:t>Nếu</w:t>
      </w:r>
      <w:proofErr w:type="spellEnd"/>
      <w:r w:rsidRPr="00283EFB">
        <w:t xml:space="preserve"> </w:t>
      </w:r>
      <w:proofErr w:type="spellStart"/>
      <w:r w:rsidRPr="00283EFB">
        <w:t>xảy</w:t>
      </w:r>
      <w:proofErr w:type="spellEnd"/>
      <w:r w:rsidRPr="00283EFB">
        <w:t xml:space="preserve"> </w:t>
      </w:r>
      <w:proofErr w:type="spellStart"/>
      <w:r w:rsidRPr="00283EFB">
        <w:t>ra</w:t>
      </w:r>
      <w:proofErr w:type="spellEnd"/>
      <w:r w:rsidRPr="00283EFB">
        <w:t xml:space="preserve"> </w:t>
      </w:r>
      <w:proofErr w:type="spellStart"/>
      <w:r w:rsidRPr="00283EFB">
        <w:t>sự</w:t>
      </w:r>
      <w:proofErr w:type="spellEnd"/>
      <w:r w:rsidRPr="00283EFB">
        <w:t xml:space="preserve"> </w:t>
      </w:r>
      <w:proofErr w:type="spellStart"/>
      <w:r w:rsidRPr="00283EFB">
        <w:t>cố</w:t>
      </w:r>
      <w:proofErr w:type="spellEnd"/>
      <w:r w:rsidRPr="00283EFB">
        <w:t xml:space="preserve"> </w:t>
      </w:r>
      <w:proofErr w:type="spellStart"/>
      <w:r w:rsidRPr="00283EFB">
        <w:t>về</w:t>
      </w:r>
      <w:proofErr w:type="spellEnd"/>
      <w:r w:rsidRPr="00283EFB">
        <w:t xml:space="preserve"> </w:t>
      </w:r>
      <w:proofErr w:type="spellStart"/>
      <w:r w:rsidRPr="00283EFB">
        <w:t>chất</w:t>
      </w:r>
      <w:proofErr w:type="spellEnd"/>
      <w:r w:rsidRPr="00283EFB">
        <w:t xml:space="preserve"> </w:t>
      </w:r>
      <w:proofErr w:type="spellStart"/>
      <w:r w:rsidRPr="00283EFB">
        <w:t>lượng</w:t>
      </w:r>
      <w:proofErr w:type="spellEnd"/>
      <w:r w:rsidRPr="00283EFB">
        <w:t xml:space="preserve"> (</w:t>
      </w:r>
      <w:proofErr w:type="spellStart"/>
      <w:r w:rsidRPr="00283EFB">
        <w:t>như</w:t>
      </w:r>
      <w:proofErr w:type="spellEnd"/>
      <w:r w:rsidRPr="00283EFB">
        <w:t xml:space="preserve">: </w:t>
      </w:r>
      <w:proofErr w:type="spellStart"/>
      <w:r w:rsidRPr="00283EFB">
        <w:t>sụp</w:t>
      </w:r>
      <w:proofErr w:type="spellEnd"/>
      <w:r w:rsidRPr="00283EFB">
        <w:t xml:space="preserve"> </w:t>
      </w:r>
      <w:proofErr w:type="spellStart"/>
      <w:r w:rsidRPr="00283EFB">
        <w:t>đổ</w:t>
      </w:r>
      <w:proofErr w:type="spellEnd"/>
      <w:r w:rsidRPr="00283EFB">
        <w:t xml:space="preserve">, </w:t>
      </w:r>
      <w:proofErr w:type="spellStart"/>
      <w:r w:rsidRPr="00283EFB">
        <w:t>lún</w:t>
      </w:r>
      <w:proofErr w:type="spellEnd"/>
      <w:r w:rsidRPr="00283EFB">
        <w:t xml:space="preserve"> </w:t>
      </w:r>
      <w:proofErr w:type="spellStart"/>
      <w:r w:rsidRPr="00283EFB">
        <w:t>võng</w:t>
      </w:r>
      <w:proofErr w:type="spellEnd"/>
      <w:r w:rsidRPr="00283EFB">
        <w:t xml:space="preserve">, </w:t>
      </w:r>
      <w:proofErr w:type="spellStart"/>
      <w:r w:rsidRPr="00283EFB">
        <w:t>nghiêng</w:t>
      </w:r>
      <w:proofErr w:type="spellEnd"/>
      <w:r w:rsidRPr="00283EFB">
        <w:t xml:space="preserve"> </w:t>
      </w:r>
      <w:proofErr w:type="spellStart"/>
      <w:r w:rsidRPr="00283EFB">
        <w:t>lệch</w:t>
      </w:r>
      <w:proofErr w:type="spellEnd"/>
      <w:r w:rsidRPr="00283EFB">
        <w:t xml:space="preserve">, </w:t>
      </w:r>
      <w:proofErr w:type="spellStart"/>
      <w:r w:rsidRPr="00283EFB">
        <w:t>nứt</w:t>
      </w:r>
      <w:proofErr w:type="spellEnd"/>
      <w:r w:rsidRPr="00283EFB">
        <w:t xml:space="preserve"> </w:t>
      </w:r>
      <w:proofErr w:type="spellStart"/>
      <w:r w:rsidRPr="00283EFB">
        <w:t>vỡ</w:t>
      </w:r>
      <w:proofErr w:type="spellEnd"/>
      <w:r w:rsidRPr="00283EFB">
        <w:t xml:space="preserve"> hay </w:t>
      </w:r>
      <w:proofErr w:type="spellStart"/>
      <w:r w:rsidRPr="00283EFB">
        <w:t>biến</w:t>
      </w:r>
      <w:proofErr w:type="spellEnd"/>
      <w:r w:rsidRPr="00283EFB">
        <w:t xml:space="preserve"> </w:t>
      </w:r>
      <w:proofErr w:type="spellStart"/>
      <w:r w:rsidRPr="00283EFB">
        <w:t>dạng</w:t>
      </w:r>
      <w:proofErr w:type="spellEnd"/>
      <w:r w:rsidRPr="00283EFB">
        <w:t xml:space="preserve"> </w:t>
      </w:r>
      <w:proofErr w:type="spellStart"/>
      <w:r w:rsidRPr="00283EFB">
        <w:t>lớn</w:t>
      </w:r>
      <w:proofErr w:type="spellEnd"/>
      <w:r w:rsidRPr="00283EFB">
        <w:t xml:space="preserve">) </w:t>
      </w:r>
      <w:proofErr w:type="spellStart"/>
      <w:r w:rsidRPr="00283EFB">
        <w:t>thì</w:t>
      </w:r>
      <w:proofErr w:type="spellEnd"/>
      <w:r w:rsidRPr="00283EFB">
        <w:t xml:space="preserve">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không</w:t>
      </w:r>
      <w:proofErr w:type="spellEnd"/>
      <w:r w:rsidRPr="00283EFB">
        <w:t xml:space="preserve"> </w:t>
      </w:r>
      <w:proofErr w:type="spellStart"/>
      <w:r w:rsidRPr="00283EFB">
        <w:t>được</w:t>
      </w:r>
      <w:proofErr w:type="spellEnd"/>
      <w:r w:rsidRPr="00283EFB">
        <w:t xml:space="preserve"> </w:t>
      </w:r>
      <w:proofErr w:type="spellStart"/>
      <w:r w:rsidRPr="00283EFB">
        <w:t>tuỳ</w:t>
      </w:r>
      <w:proofErr w:type="spellEnd"/>
      <w:r w:rsidRPr="00283EFB">
        <w:t xml:space="preserve"> </w:t>
      </w:r>
      <w:proofErr w:type="spellStart"/>
      <w:r w:rsidRPr="00283EFB">
        <w:t>tiện</w:t>
      </w:r>
      <w:proofErr w:type="spellEnd"/>
      <w:r w:rsidRPr="00283EFB">
        <w:t xml:space="preserve"> </w:t>
      </w:r>
      <w:proofErr w:type="spellStart"/>
      <w:r w:rsidRPr="00283EFB">
        <w:t>phá</w:t>
      </w:r>
      <w:proofErr w:type="spellEnd"/>
      <w:r w:rsidRPr="00283EFB">
        <w:t xml:space="preserve"> </w:t>
      </w:r>
      <w:proofErr w:type="spellStart"/>
      <w:r w:rsidRPr="00283EFB">
        <w:t>bỏ</w:t>
      </w:r>
      <w:proofErr w:type="spellEnd"/>
      <w:r w:rsidRPr="00283EFB">
        <w:t xml:space="preserve"> </w:t>
      </w:r>
      <w:proofErr w:type="spellStart"/>
      <w:r w:rsidRPr="00283EFB">
        <w:t>hiện</w:t>
      </w:r>
      <w:proofErr w:type="spellEnd"/>
      <w:r w:rsidRPr="00283EFB">
        <w:t xml:space="preserve"> </w:t>
      </w:r>
      <w:proofErr w:type="spellStart"/>
      <w:r w:rsidRPr="00283EFB">
        <w:t>trạng</w:t>
      </w:r>
      <w:proofErr w:type="spellEnd"/>
      <w:r w:rsidRPr="00283EFB">
        <w:t xml:space="preserve"> (</w:t>
      </w:r>
      <w:proofErr w:type="spellStart"/>
      <w:r w:rsidRPr="00283EFB">
        <w:t>trừ</w:t>
      </w:r>
      <w:proofErr w:type="spellEnd"/>
      <w:r w:rsidRPr="00283EFB">
        <w:t xml:space="preserve"> </w:t>
      </w:r>
      <w:proofErr w:type="spellStart"/>
      <w:r w:rsidRPr="00283EFB">
        <w:t>trường</w:t>
      </w:r>
      <w:proofErr w:type="spellEnd"/>
      <w:r w:rsidRPr="00283EFB">
        <w:t xml:space="preserve"> </w:t>
      </w:r>
      <w:proofErr w:type="spellStart"/>
      <w:r w:rsidRPr="00283EFB">
        <w:t>hợp</w:t>
      </w:r>
      <w:proofErr w:type="spellEnd"/>
      <w:r w:rsidRPr="00283EFB">
        <w:t xml:space="preserve"> </w:t>
      </w:r>
      <w:proofErr w:type="spellStart"/>
      <w:r w:rsidRPr="00283EFB">
        <w:t>gây</w:t>
      </w:r>
      <w:proofErr w:type="spellEnd"/>
      <w:r w:rsidRPr="00283EFB">
        <w:t xml:space="preserve"> </w:t>
      </w:r>
      <w:proofErr w:type="spellStart"/>
      <w:r w:rsidRPr="00283EFB">
        <w:t>nguy</w:t>
      </w:r>
      <w:proofErr w:type="spellEnd"/>
      <w:r w:rsidRPr="00283EFB">
        <w:t xml:space="preserve"> </w:t>
      </w:r>
      <w:proofErr w:type="spellStart"/>
      <w:r w:rsidRPr="00283EFB">
        <w:t>hiểm</w:t>
      </w:r>
      <w:proofErr w:type="spellEnd"/>
      <w:r w:rsidRPr="00283EFB">
        <w:t xml:space="preserve"> </w:t>
      </w:r>
      <w:proofErr w:type="spellStart"/>
      <w:r w:rsidRPr="00283EFB">
        <w:t>cho</w:t>
      </w:r>
      <w:proofErr w:type="spellEnd"/>
      <w:r w:rsidRPr="00283EFB">
        <w:t xml:space="preserve"> </w:t>
      </w:r>
      <w:proofErr w:type="spellStart"/>
      <w:r w:rsidRPr="00283EFB">
        <w:t>người</w:t>
      </w:r>
      <w:proofErr w:type="spellEnd"/>
      <w:r w:rsidRPr="00283EFB">
        <w:t xml:space="preserve"> </w:t>
      </w:r>
      <w:proofErr w:type="spellStart"/>
      <w:r w:rsidRPr="00283EFB">
        <w:t>và</w:t>
      </w:r>
      <w:proofErr w:type="spellEnd"/>
      <w:r w:rsidRPr="00283EFB">
        <w:t xml:space="preserve"> </w:t>
      </w:r>
      <w:proofErr w:type="spellStart"/>
      <w:r w:rsidRPr="00283EFB">
        <w:t>tài</w:t>
      </w:r>
      <w:proofErr w:type="spellEnd"/>
      <w:r w:rsidRPr="00283EFB">
        <w:t xml:space="preserve"> </w:t>
      </w:r>
      <w:proofErr w:type="spellStart"/>
      <w:r w:rsidRPr="00283EFB">
        <w:t>sản</w:t>
      </w:r>
      <w:proofErr w:type="spellEnd"/>
      <w:r w:rsidRPr="00283EFB">
        <w:t xml:space="preserve">, </w:t>
      </w:r>
      <w:proofErr w:type="spellStart"/>
      <w:r w:rsidRPr="00283EFB">
        <w:t>công</w:t>
      </w:r>
      <w:proofErr w:type="spellEnd"/>
      <w:r w:rsidRPr="00283EFB">
        <w:t xml:space="preserve"> </w:t>
      </w:r>
      <w:proofErr w:type="spellStart"/>
      <w:r w:rsidRPr="00283EFB">
        <w:t>trình</w:t>
      </w:r>
      <w:proofErr w:type="spellEnd"/>
      <w:r w:rsidRPr="00283EFB">
        <w:t xml:space="preserve">) </w:t>
      </w:r>
      <w:proofErr w:type="spellStart"/>
      <w:r w:rsidRPr="00283EFB">
        <w:t>mà</w:t>
      </w:r>
      <w:proofErr w:type="spellEnd"/>
      <w:r w:rsidRPr="00283EFB">
        <w:t xml:space="preserve"> </w:t>
      </w:r>
      <w:proofErr w:type="spellStart"/>
      <w:r w:rsidRPr="00283EFB">
        <w:t>phải</w:t>
      </w:r>
      <w:proofErr w:type="spellEnd"/>
      <w:r w:rsidRPr="00283EFB">
        <w:t xml:space="preserve"> </w:t>
      </w:r>
      <w:proofErr w:type="spellStart"/>
      <w:r w:rsidRPr="00283EFB">
        <w:t>kịp</w:t>
      </w:r>
      <w:proofErr w:type="spellEnd"/>
      <w:r w:rsidRPr="00283EFB">
        <w:t xml:space="preserve"> </w:t>
      </w:r>
      <w:proofErr w:type="spellStart"/>
      <w:r w:rsidRPr="00283EFB">
        <w:t>thời</w:t>
      </w:r>
      <w:proofErr w:type="spellEnd"/>
      <w:r w:rsidRPr="00283EFB">
        <w:t xml:space="preserve"> </w:t>
      </w:r>
      <w:proofErr w:type="spellStart"/>
      <w:r w:rsidRPr="00283EFB">
        <w:t>báo</w:t>
      </w:r>
      <w:proofErr w:type="spellEnd"/>
      <w:r w:rsidRPr="00283EFB">
        <w:t xml:space="preserve"> </w:t>
      </w:r>
      <w:proofErr w:type="spellStart"/>
      <w:r w:rsidRPr="00283EFB">
        <w:t>cho</w:t>
      </w:r>
      <w:proofErr w:type="spellEnd"/>
      <w:r w:rsidRPr="00283EFB">
        <w:t xml:space="preserve"> TVGS </w:t>
      </w:r>
      <w:proofErr w:type="spellStart"/>
      <w:r w:rsidRPr="00283EFB">
        <w:t>cùng</w:t>
      </w:r>
      <w:proofErr w:type="spellEnd"/>
      <w:r w:rsidRPr="00283EFB">
        <w:t xml:space="preserve"> </w:t>
      </w:r>
      <w:proofErr w:type="spellStart"/>
      <w:r w:rsidRPr="00283EFB">
        <w:t>phối</w:t>
      </w:r>
      <w:proofErr w:type="spellEnd"/>
      <w:r w:rsidRPr="00283EFB">
        <w:t xml:space="preserve"> </w:t>
      </w:r>
      <w:proofErr w:type="spellStart"/>
      <w:r w:rsidRPr="00283EFB">
        <w:t>hợp</w:t>
      </w:r>
      <w:proofErr w:type="spellEnd"/>
      <w:r w:rsidRPr="00283EFB">
        <w:t xml:space="preserve"> </w:t>
      </w:r>
      <w:proofErr w:type="spellStart"/>
      <w:r w:rsidRPr="00283EFB">
        <w:t>xác</w:t>
      </w:r>
      <w:proofErr w:type="spellEnd"/>
      <w:r w:rsidRPr="00283EFB">
        <w:t xml:space="preserve"> </w:t>
      </w:r>
      <w:proofErr w:type="spellStart"/>
      <w:r w:rsidRPr="00283EFB">
        <w:t>định</w:t>
      </w:r>
      <w:proofErr w:type="spellEnd"/>
      <w:r w:rsidRPr="00283EFB">
        <w:t xml:space="preserve"> </w:t>
      </w:r>
      <w:proofErr w:type="spellStart"/>
      <w:r w:rsidRPr="00283EFB">
        <w:t>nguyên</w:t>
      </w:r>
      <w:proofErr w:type="spellEnd"/>
      <w:r w:rsidRPr="00283EFB">
        <w:t xml:space="preserve"> </w:t>
      </w:r>
      <w:proofErr w:type="spellStart"/>
      <w:r w:rsidRPr="00283EFB">
        <w:t>nhân</w:t>
      </w:r>
      <w:proofErr w:type="spellEnd"/>
      <w:r w:rsidRPr="00283EFB">
        <w:t xml:space="preserve"> </w:t>
      </w:r>
      <w:proofErr w:type="spellStart"/>
      <w:r w:rsidRPr="00283EFB">
        <w:t>và</w:t>
      </w:r>
      <w:proofErr w:type="spellEnd"/>
      <w:r w:rsidRPr="00283EFB">
        <w:t xml:space="preserve"> </w:t>
      </w:r>
      <w:proofErr w:type="spellStart"/>
      <w:r w:rsidRPr="00283EFB">
        <w:t>biện</w:t>
      </w:r>
      <w:proofErr w:type="spellEnd"/>
      <w:r w:rsidRPr="00283EFB">
        <w:t xml:space="preserve"> </w:t>
      </w:r>
      <w:proofErr w:type="spellStart"/>
      <w:r w:rsidRPr="00283EFB">
        <w:t>pháp</w:t>
      </w:r>
      <w:proofErr w:type="spellEnd"/>
      <w:r w:rsidRPr="00283EFB">
        <w:t xml:space="preserve"> </w:t>
      </w:r>
      <w:proofErr w:type="spellStart"/>
      <w:r w:rsidRPr="00283EFB">
        <w:t>giải</w:t>
      </w:r>
      <w:proofErr w:type="spellEnd"/>
      <w:r w:rsidRPr="00283EFB">
        <w:t xml:space="preserve"> </w:t>
      </w:r>
      <w:proofErr w:type="spellStart"/>
      <w:r w:rsidRPr="00283EFB">
        <w:t>quyết</w:t>
      </w:r>
      <w:proofErr w:type="spellEnd"/>
      <w:r w:rsidRPr="00283EFB">
        <w:t xml:space="preserve">, </w:t>
      </w:r>
      <w:proofErr w:type="spellStart"/>
      <w:r w:rsidRPr="00283EFB">
        <w:t>phải</w:t>
      </w:r>
      <w:proofErr w:type="spellEnd"/>
      <w:r w:rsidRPr="00283EFB">
        <w:t xml:space="preserve"> </w:t>
      </w:r>
      <w:proofErr w:type="spellStart"/>
      <w:r w:rsidRPr="00283EFB">
        <w:t>lập</w:t>
      </w:r>
      <w:proofErr w:type="spellEnd"/>
      <w:r w:rsidRPr="00283EFB">
        <w:t xml:space="preserve"> </w:t>
      </w:r>
      <w:proofErr w:type="spellStart"/>
      <w:r w:rsidRPr="00283EFB">
        <w:t>biên</w:t>
      </w:r>
      <w:proofErr w:type="spellEnd"/>
      <w:r w:rsidRPr="00283EFB">
        <w:t xml:space="preserve"> </w:t>
      </w:r>
      <w:proofErr w:type="spellStart"/>
      <w:r w:rsidRPr="00283EFB">
        <w:t>bản</w:t>
      </w:r>
      <w:proofErr w:type="spellEnd"/>
      <w:r w:rsidRPr="00283EFB">
        <w:t xml:space="preserve"> </w:t>
      </w:r>
      <w:proofErr w:type="spellStart"/>
      <w:r w:rsidRPr="00283EFB">
        <w:t>và</w:t>
      </w:r>
      <w:proofErr w:type="spellEnd"/>
      <w:r w:rsidRPr="00283EFB">
        <w:t xml:space="preserve"> </w:t>
      </w:r>
      <w:proofErr w:type="spellStart"/>
      <w:r w:rsidRPr="00283EFB">
        <w:t>đưa</w:t>
      </w:r>
      <w:proofErr w:type="spellEnd"/>
      <w:r w:rsidRPr="00283EFB">
        <w:t xml:space="preserve"> </w:t>
      </w:r>
      <w:proofErr w:type="spellStart"/>
      <w:r w:rsidRPr="00283EFB">
        <w:t>vào</w:t>
      </w:r>
      <w:proofErr w:type="spellEnd"/>
      <w:r w:rsidRPr="00283EFB">
        <w:t xml:space="preserve"> </w:t>
      </w:r>
      <w:proofErr w:type="spellStart"/>
      <w:r w:rsidRPr="00283EFB">
        <w:t>hồ</w:t>
      </w:r>
      <w:proofErr w:type="spellEnd"/>
      <w:r w:rsidRPr="00283EFB">
        <w:t xml:space="preserve"> </w:t>
      </w:r>
      <w:proofErr w:type="spellStart"/>
      <w:r w:rsidRPr="00283EFB">
        <w:t>sơ</w:t>
      </w:r>
      <w:proofErr w:type="spellEnd"/>
      <w:r w:rsidRPr="00283EFB">
        <w:t xml:space="preserve"> </w:t>
      </w:r>
      <w:proofErr w:type="spellStart"/>
      <w:r w:rsidRPr="00283EFB">
        <w:t>hoàn</w:t>
      </w:r>
      <w:proofErr w:type="spellEnd"/>
      <w:r w:rsidRPr="00283EFB">
        <w:t xml:space="preserve"> </w:t>
      </w:r>
      <w:proofErr w:type="spellStart"/>
      <w:r w:rsidRPr="00283EFB">
        <w:t>công</w:t>
      </w:r>
      <w:proofErr w:type="spellEnd"/>
      <w:r w:rsidRPr="00283EFB">
        <w:t>.</w:t>
      </w:r>
    </w:p>
    <w:p w14:paraId="19E5FAC6" w14:textId="77777777" w:rsidR="00311427" w:rsidRPr="00283EFB" w:rsidRDefault="00311427" w:rsidP="00311427">
      <w:pPr>
        <w:spacing w:before="100" w:after="100"/>
        <w:ind w:firstLine="357"/>
      </w:pPr>
      <w:r w:rsidRPr="00283EFB">
        <w:tab/>
        <w:t xml:space="preserve">- </w:t>
      </w:r>
      <w:proofErr w:type="spellStart"/>
      <w:r w:rsidRPr="00283EFB">
        <w:t>Hàng</w:t>
      </w:r>
      <w:proofErr w:type="spellEnd"/>
      <w:r w:rsidRPr="00283EFB">
        <w:t xml:space="preserve"> </w:t>
      </w:r>
      <w:proofErr w:type="spellStart"/>
      <w:r w:rsidRPr="00283EFB">
        <w:t>ngày</w:t>
      </w:r>
      <w:proofErr w:type="spellEnd"/>
      <w:r w:rsidRPr="00283EFB">
        <w:t xml:space="preserve"> (</w:t>
      </w:r>
      <w:proofErr w:type="spellStart"/>
      <w:r w:rsidRPr="00283EFB">
        <w:t>nếu</w:t>
      </w:r>
      <w:proofErr w:type="spellEnd"/>
      <w:r w:rsidRPr="00283EFB">
        <w:t xml:space="preserve"> </w:t>
      </w:r>
      <w:proofErr w:type="spellStart"/>
      <w:r w:rsidRPr="00283EFB">
        <w:t>một</w:t>
      </w:r>
      <w:proofErr w:type="spellEnd"/>
      <w:r w:rsidRPr="00283EFB">
        <w:t xml:space="preserve"> </w:t>
      </w:r>
      <w:proofErr w:type="spellStart"/>
      <w:r w:rsidRPr="00283EFB">
        <w:t>dây</w:t>
      </w:r>
      <w:proofErr w:type="spellEnd"/>
      <w:r w:rsidRPr="00283EFB">
        <w:t xml:space="preserve"> </w:t>
      </w:r>
      <w:proofErr w:type="spellStart"/>
      <w:r w:rsidRPr="00283EFB">
        <w:t>chuyền</w:t>
      </w:r>
      <w:proofErr w:type="spellEnd"/>
      <w:r w:rsidRPr="00283EFB">
        <w:t xml:space="preserve"> </w:t>
      </w:r>
      <w:proofErr w:type="spellStart"/>
      <w:r w:rsidRPr="00283EFB">
        <w:t>công</w:t>
      </w:r>
      <w:proofErr w:type="spellEnd"/>
      <w:r w:rsidRPr="00283EFB">
        <w:t xml:space="preserve"> </w:t>
      </w:r>
      <w:proofErr w:type="spellStart"/>
      <w:r w:rsidRPr="00283EFB">
        <w:t>việc</w:t>
      </w:r>
      <w:proofErr w:type="spellEnd"/>
      <w:r w:rsidRPr="00283EFB">
        <w:t xml:space="preserve"> </w:t>
      </w:r>
      <w:proofErr w:type="spellStart"/>
      <w:r w:rsidRPr="00283EFB">
        <w:t>hàng</w:t>
      </w:r>
      <w:proofErr w:type="spellEnd"/>
      <w:r w:rsidRPr="00283EFB">
        <w:t xml:space="preserve"> </w:t>
      </w:r>
      <w:proofErr w:type="spellStart"/>
      <w:r w:rsidRPr="00283EFB">
        <w:t>ngày</w:t>
      </w:r>
      <w:proofErr w:type="spellEnd"/>
      <w:r w:rsidRPr="00283EFB">
        <w:t xml:space="preserve"> </w:t>
      </w:r>
      <w:proofErr w:type="spellStart"/>
      <w:r w:rsidRPr="00283EFB">
        <w:t>giống</w:t>
      </w:r>
      <w:proofErr w:type="spellEnd"/>
      <w:r w:rsidRPr="00283EFB">
        <w:t xml:space="preserve"> </w:t>
      </w:r>
      <w:proofErr w:type="spellStart"/>
      <w:r w:rsidRPr="00283EFB">
        <w:t>nhau</w:t>
      </w:r>
      <w:proofErr w:type="spellEnd"/>
      <w:r w:rsidRPr="00283EFB">
        <w:t xml:space="preserve"> </w:t>
      </w:r>
      <w:proofErr w:type="spellStart"/>
      <w:r w:rsidRPr="00283EFB">
        <w:t>thì</w:t>
      </w:r>
      <w:proofErr w:type="spellEnd"/>
      <w:r w:rsidRPr="00283EFB">
        <w:t xml:space="preserve"> </w:t>
      </w:r>
      <w:proofErr w:type="spellStart"/>
      <w:r w:rsidRPr="00283EFB">
        <w:t>trong</w:t>
      </w:r>
      <w:proofErr w:type="spellEnd"/>
      <w:r w:rsidRPr="00283EFB">
        <w:t xml:space="preserve"> </w:t>
      </w:r>
      <w:proofErr w:type="spellStart"/>
      <w:r w:rsidRPr="00283EFB">
        <w:t>ngày</w:t>
      </w:r>
      <w:proofErr w:type="spellEnd"/>
      <w:r w:rsidRPr="00283EFB">
        <w:t xml:space="preserve"> </w:t>
      </w:r>
      <w:proofErr w:type="spellStart"/>
      <w:r w:rsidRPr="00283EFB">
        <w:t>đầu</w:t>
      </w:r>
      <w:proofErr w:type="spellEnd"/>
      <w:r w:rsidRPr="00283EFB">
        <w:t xml:space="preserve"> </w:t>
      </w:r>
      <w:proofErr w:type="spellStart"/>
      <w:r w:rsidRPr="00283EFB">
        <w:t>của</w:t>
      </w:r>
      <w:proofErr w:type="spellEnd"/>
      <w:r w:rsidRPr="00283EFB">
        <w:t xml:space="preserve"> </w:t>
      </w:r>
      <w:proofErr w:type="spellStart"/>
      <w:r w:rsidRPr="00283EFB">
        <w:t>thời</w:t>
      </w:r>
      <w:proofErr w:type="spellEnd"/>
      <w:r w:rsidRPr="00283EFB">
        <w:t xml:space="preserve"> </w:t>
      </w:r>
      <w:proofErr w:type="spellStart"/>
      <w:r w:rsidRPr="00283EFB">
        <w:t>gian</w:t>
      </w:r>
      <w:proofErr w:type="spellEnd"/>
      <w:r w:rsidRPr="00283EFB">
        <w:t xml:space="preserve"> </w:t>
      </w:r>
      <w:proofErr w:type="spellStart"/>
      <w:r w:rsidRPr="00283EFB">
        <w:t>đó</w:t>
      </w:r>
      <w:proofErr w:type="spellEnd"/>
      <w:r w:rsidRPr="00283EFB">
        <w:t xml:space="preserve">) </w:t>
      </w:r>
      <w:proofErr w:type="spellStart"/>
      <w:r w:rsidRPr="00283EFB">
        <w:t>nhà</w:t>
      </w:r>
      <w:proofErr w:type="spellEnd"/>
      <w:r w:rsidRPr="00283EFB">
        <w:t xml:space="preserve"> </w:t>
      </w:r>
      <w:proofErr w:type="spellStart"/>
      <w:r w:rsidRPr="00283EFB">
        <w:t>thầu</w:t>
      </w:r>
      <w:proofErr w:type="spellEnd"/>
      <w:r w:rsidRPr="00283EFB">
        <w:t xml:space="preserve"> </w:t>
      </w:r>
      <w:proofErr w:type="spellStart"/>
      <w:r w:rsidRPr="00283EFB">
        <w:t>phải</w:t>
      </w:r>
      <w:proofErr w:type="spellEnd"/>
      <w:r w:rsidRPr="00283EFB">
        <w:t xml:space="preserve"> </w:t>
      </w:r>
      <w:proofErr w:type="spellStart"/>
      <w:r w:rsidRPr="00283EFB">
        <w:t>đề</w:t>
      </w:r>
      <w:proofErr w:type="spellEnd"/>
      <w:r w:rsidRPr="00283EFB">
        <w:t xml:space="preserve"> </w:t>
      </w:r>
      <w:proofErr w:type="spellStart"/>
      <w:r w:rsidRPr="00283EFB">
        <w:t>xuất</w:t>
      </w:r>
      <w:proofErr w:type="spellEnd"/>
      <w:r w:rsidRPr="00283EFB">
        <w:t xml:space="preserve"> </w:t>
      </w:r>
      <w:proofErr w:type="spellStart"/>
      <w:r w:rsidRPr="00283EFB">
        <w:t>kế</w:t>
      </w:r>
      <w:proofErr w:type="spellEnd"/>
      <w:r w:rsidRPr="00283EFB">
        <w:t xml:space="preserve"> </w:t>
      </w:r>
      <w:proofErr w:type="spellStart"/>
      <w:r w:rsidRPr="00283EFB">
        <w:t>hoạch</w:t>
      </w:r>
      <w:proofErr w:type="spellEnd"/>
      <w:r w:rsidRPr="00283EFB">
        <w:t xml:space="preserve"> </w:t>
      </w:r>
      <w:proofErr w:type="spellStart"/>
      <w:r w:rsidRPr="00283EFB">
        <w:t>thực</w:t>
      </w:r>
      <w:proofErr w:type="spellEnd"/>
      <w:r w:rsidRPr="00283EFB">
        <w:t xml:space="preserve"> </w:t>
      </w:r>
      <w:proofErr w:type="spellStart"/>
      <w:r w:rsidRPr="00283EFB">
        <w:t>hiện</w:t>
      </w:r>
      <w:proofErr w:type="spellEnd"/>
      <w:r w:rsidRPr="00283EFB">
        <w:t xml:space="preserve"> </w:t>
      </w:r>
      <w:proofErr w:type="spellStart"/>
      <w:r w:rsidRPr="00283EFB">
        <w:t>từng</w:t>
      </w:r>
      <w:proofErr w:type="spellEnd"/>
      <w:r w:rsidRPr="00283EFB">
        <w:t xml:space="preserve"> </w:t>
      </w:r>
      <w:proofErr w:type="spellStart"/>
      <w:r w:rsidRPr="00283EFB">
        <w:t>công</w:t>
      </w:r>
      <w:proofErr w:type="spellEnd"/>
      <w:r w:rsidRPr="00283EFB">
        <w:t xml:space="preserve"> </w:t>
      </w:r>
      <w:proofErr w:type="spellStart"/>
      <w:r w:rsidRPr="00283EFB">
        <w:t>việc</w:t>
      </w:r>
      <w:proofErr w:type="spellEnd"/>
      <w:r w:rsidRPr="00283EFB">
        <w:t xml:space="preserve">, </w:t>
      </w:r>
      <w:proofErr w:type="spellStart"/>
      <w:r w:rsidRPr="00283EFB">
        <w:t>cần</w:t>
      </w:r>
      <w:proofErr w:type="spellEnd"/>
      <w:r w:rsidRPr="00283EFB">
        <w:t xml:space="preserve"> </w:t>
      </w:r>
      <w:proofErr w:type="spellStart"/>
      <w:r w:rsidRPr="00283EFB">
        <w:t>xác</w:t>
      </w:r>
      <w:proofErr w:type="spellEnd"/>
      <w:r w:rsidRPr="00283EFB">
        <w:t xml:space="preserve"> </w:t>
      </w:r>
      <w:proofErr w:type="spellStart"/>
      <w:r w:rsidRPr="00283EFB">
        <w:t>định</w:t>
      </w:r>
      <w:proofErr w:type="spellEnd"/>
      <w:r w:rsidRPr="00283EFB">
        <w:t xml:space="preserve"> </w:t>
      </w:r>
      <w:proofErr w:type="spellStart"/>
      <w:r w:rsidRPr="00283EFB">
        <w:t>rõ</w:t>
      </w:r>
      <w:proofErr w:type="spellEnd"/>
      <w:r w:rsidRPr="00283EFB">
        <w:t xml:space="preserve"> </w:t>
      </w:r>
      <w:proofErr w:type="spellStart"/>
      <w:r w:rsidRPr="00283EFB">
        <w:t>khối</w:t>
      </w:r>
      <w:proofErr w:type="spellEnd"/>
      <w:r w:rsidRPr="00283EFB">
        <w:t xml:space="preserve"> </w:t>
      </w:r>
      <w:proofErr w:type="spellStart"/>
      <w:r w:rsidRPr="00283EFB">
        <w:t>lượng</w:t>
      </w:r>
      <w:proofErr w:type="spellEnd"/>
      <w:r w:rsidRPr="00283EFB">
        <w:t xml:space="preserve"> </w:t>
      </w:r>
      <w:proofErr w:type="spellStart"/>
      <w:r w:rsidRPr="00283EFB">
        <w:t>dự</w:t>
      </w:r>
      <w:proofErr w:type="spellEnd"/>
      <w:r w:rsidRPr="00283EFB">
        <w:t xml:space="preserve"> </w:t>
      </w:r>
      <w:proofErr w:type="spellStart"/>
      <w:r w:rsidRPr="00283EFB">
        <w:t>kiến</w:t>
      </w:r>
      <w:proofErr w:type="spellEnd"/>
      <w:r w:rsidRPr="00283EFB">
        <w:t xml:space="preserve"> </w:t>
      </w:r>
      <w:proofErr w:type="spellStart"/>
      <w:r w:rsidRPr="00283EFB">
        <w:t>thực</w:t>
      </w:r>
      <w:proofErr w:type="spellEnd"/>
      <w:r w:rsidRPr="00283EFB">
        <w:t xml:space="preserve"> </w:t>
      </w:r>
      <w:proofErr w:type="spellStart"/>
      <w:r w:rsidRPr="00283EFB">
        <w:t>hiện</w:t>
      </w:r>
      <w:proofErr w:type="spellEnd"/>
      <w:r w:rsidRPr="00283EFB">
        <w:t xml:space="preserve">, </w:t>
      </w:r>
      <w:proofErr w:type="spellStart"/>
      <w:r w:rsidRPr="00283EFB">
        <w:t>số</w:t>
      </w:r>
      <w:proofErr w:type="spellEnd"/>
      <w:r w:rsidRPr="00283EFB">
        <w:t xml:space="preserve"> </w:t>
      </w:r>
      <w:proofErr w:type="spellStart"/>
      <w:r w:rsidRPr="00283EFB">
        <w:t>lượng</w:t>
      </w:r>
      <w:proofErr w:type="spellEnd"/>
      <w:r w:rsidRPr="00283EFB">
        <w:t xml:space="preserve">, </w:t>
      </w:r>
      <w:proofErr w:type="spellStart"/>
      <w:r w:rsidRPr="00283EFB">
        <w:t>chất</w:t>
      </w:r>
      <w:proofErr w:type="spellEnd"/>
      <w:r w:rsidRPr="00283EFB">
        <w:t xml:space="preserve"> </w:t>
      </w:r>
      <w:proofErr w:type="spellStart"/>
      <w:r w:rsidRPr="00283EFB">
        <w:t>lượng</w:t>
      </w:r>
      <w:proofErr w:type="spellEnd"/>
      <w:r w:rsidRPr="00283EFB">
        <w:t xml:space="preserve"> </w:t>
      </w:r>
      <w:proofErr w:type="spellStart"/>
      <w:r w:rsidRPr="00283EFB">
        <w:t>máy</w:t>
      </w:r>
      <w:proofErr w:type="spellEnd"/>
      <w:r w:rsidRPr="00283EFB">
        <w:t xml:space="preserve"> </w:t>
      </w:r>
      <w:proofErr w:type="spellStart"/>
      <w:r w:rsidRPr="00283EFB">
        <w:t>móc</w:t>
      </w:r>
      <w:proofErr w:type="spellEnd"/>
      <w:r w:rsidRPr="00283EFB">
        <w:t xml:space="preserve"> </w:t>
      </w:r>
      <w:proofErr w:type="spellStart"/>
      <w:r w:rsidRPr="00283EFB">
        <w:t>thiết</w:t>
      </w:r>
      <w:proofErr w:type="spellEnd"/>
      <w:r w:rsidRPr="00283EFB">
        <w:t xml:space="preserve"> </w:t>
      </w:r>
      <w:proofErr w:type="spellStart"/>
      <w:r w:rsidRPr="00283EFB">
        <w:t>bị</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và</w:t>
      </w:r>
      <w:proofErr w:type="spellEnd"/>
      <w:r w:rsidRPr="00283EFB">
        <w:t xml:space="preserve"> </w:t>
      </w:r>
      <w:proofErr w:type="spellStart"/>
      <w:r w:rsidRPr="00283EFB">
        <w:t>công</w:t>
      </w:r>
      <w:proofErr w:type="spellEnd"/>
      <w:r w:rsidRPr="00283EFB">
        <w:t xml:space="preserve"> </w:t>
      </w:r>
      <w:proofErr w:type="spellStart"/>
      <w:r w:rsidRPr="00283EFB">
        <w:t>tác</w:t>
      </w:r>
      <w:proofErr w:type="spellEnd"/>
      <w:r w:rsidRPr="00283EFB">
        <w:t xml:space="preserve"> </w:t>
      </w:r>
      <w:proofErr w:type="spellStart"/>
      <w:r w:rsidRPr="00283EFB">
        <w:t>thí</w:t>
      </w:r>
      <w:proofErr w:type="spellEnd"/>
      <w:r w:rsidRPr="00283EFB">
        <w:t xml:space="preserve"> </w:t>
      </w:r>
      <w:proofErr w:type="spellStart"/>
      <w:r w:rsidRPr="00283EFB">
        <w:t>nghiệm</w:t>
      </w:r>
      <w:proofErr w:type="spellEnd"/>
      <w:r w:rsidRPr="00283EFB">
        <w:t xml:space="preserve"> </w:t>
      </w:r>
      <w:proofErr w:type="spellStart"/>
      <w:r w:rsidRPr="00283EFB">
        <w:t>nhân</w:t>
      </w:r>
      <w:proofErr w:type="spellEnd"/>
      <w:r w:rsidRPr="00283EFB">
        <w:t xml:space="preserve"> </w:t>
      </w:r>
      <w:proofErr w:type="spellStart"/>
      <w:r w:rsidRPr="00283EFB">
        <w:t>lực</w:t>
      </w:r>
      <w:proofErr w:type="spellEnd"/>
      <w:r w:rsidRPr="00283EFB">
        <w:t xml:space="preserve">, </w:t>
      </w:r>
      <w:proofErr w:type="spellStart"/>
      <w:r w:rsidRPr="00283EFB">
        <w:t>công</w:t>
      </w:r>
      <w:proofErr w:type="spellEnd"/>
      <w:r w:rsidRPr="00283EFB">
        <w:t xml:space="preserve"> </w:t>
      </w:r>
      <w:proofErr w:type="spellStart"/>
      <w:r w:rsidRPr="00283EFB">
        <w:t>nghệ</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và</w:t>
      </w:r>
      <w:proofErr w:type="spellEnd"/>
      <w:r w:rsidRPr="00283EFB">
        <w:t xml:space="preserve"> </w:t>
      </w:r>
      <w:proofErr w:type="spellStart"/>
      <w:r w:rsidRPr="00283EFB">
        <w:t>chất</w:t>
      </w:r>
      <w:proofErr w:type="spellEnd"/>
      <w:r w:rsidRPr="00283EFB">
        <w:t xml:space="preserve"> </w:t>
      </w:r>
      <w:proofErr w:type="spellStart"/>
      <w:r w:rsidRPr="00283EFB">
        <w:t>lượng</w:t>
      </w:r>
      <w:proofErr w:type="spellEnd"/>
      <w:r w:rsidRPr="00283EFB">
        <w:t xml:space="preserve"> </w:t>
      </w:r>
      <w:proofErr w:type="spellStart"/>
      <w:r w:rsidRPr="00283EFB">
        <w:t>phải</w:t>
      </w:r>
      <w:proofErr w:type="spellEnd"/>
      <w:r w:rsidRPr="00283EFB">
        <w:t xml:space="preserve"> </w:t>
      </w:r>
      <w:proofErr w:type="spellStart"/>
      <w:r w:rsidRPr="00283EFB">
        <w:t>đạt</w:t>
      </w:r>
      <w:proofErr w:type="spellEnd"/>
      <w:r w:rsidRPr="00283EFB">
        <w:t xml:space="preserve"> </w:t>
      </w:r>
      <w:proofErr w:type="spellStart"/>
      <w:r w:rsidRPr="00283EFB">
        <w:t>được</w:t>
      </w:r>
      <w:proofErr w:type="spellEnd"/>
      <w:r w:rsidRPr="00283EFB">
        <w:t xml:space="preserve">. </w:t>
      </w:r>
      <w:proofErr w:type="spellStart"/>
      <w:r w:rsidRPr="00283EFB">
        <w:t>Đối</w:t>
      </w:r>
      <w:proofErr w:type="spellEnd"/>
      <w:r w:rsidRPr="00283EFB">
        <w:t xml:space="preserve"> </w:t>
      </w:r>
      <w:proofErr w:type="spellStart"/>
      <w:r w:rsidRPr="00283EFB">
        <w:t>với</w:t>
      </w:r>
      <w:proofErr w:type="spellEnd"/>
      <w:r w:rsidRPr="00283EFB">
        <w:t xml:space="preserve"> </w:t>
      </w:r>
      <w:proofErr w:type="spellStart"/>
      <w:r w:rsidRPr="00283EFB">
        <w:t>các</w:t>
      </w:r>
      <w:proofErr w:type="spellEnd"/>
      <w:r w:rsidRPr="00283EFB">
        <w:t xml:space="preserve"> </w:t>
      </w:r>
      <w:proofErr w:type="spellStart"/>
      <w:r w:rsidRPr="00283EFB">
        <w:t>công</w:t>
      </w:r>
      <w:proofErr w:type="spellEnd"/>
      <w:r w:rsidRPr="00283EFB">
        <w:t xml:space="preserve"> </w:t>
      </w:r>
      <w:proofErr w:type="spellStart"/>
      <w:r w:rsidRPr="00283EFB">
        <w:t>việc</w:t>
      </w:r>
      <w:proofErr w:type="spellEnd"/>
      <w:r w:rsidRPr="00283EFB">
        <w:t xml:space="preserve"> </w:t>
      </w:r>
      <w:proofErr w:type="spellStart"/>
      <w:r w:rsidRPr="00283EFB">
        <w:t>giống</w:t>
      </w:r>
      <w:proofErr w:type="spellEnd"/>
      <w:r w:rsidRPr="00283EFB">
        <w:t xml:space="preserve"> </w:t>
      </w:r>
      <w:proofErr w:type="spellStart"/>
      <w:r w:rsidRPr="00283EFB">
        <w:t>nhau</w:t>
      </w:r>
      <w:proofErr w:type="spellEnd"/>
      <w:r w:rsidRPr="00283EFB">
        <w:t xml:space="preserve"> </w:t>
      </w:r>
      <w:proofErr w:type="spellStart"/>
      <w:r w:rsidRPr="00283EFB">
        <w:t>nhưng</w:t>
      </w:r>
      <w:proofErr w:type="spellEnd"/>
      <w:r w:rsidRPr="00283EFB">
        <w:t xml:space="preserve"> </w:t>
      </w:r>
      <w:proofErr w:type="spellStart"/>
      <w:r w:rsidRPr="00283EFB">
        <w:t>có</w:t>
      </w:r>
      <w:proofErr w:type="spellEnd"/>
      <w:r w:rsidRPr="00283EFB">
        <w:t xml:space="preserve"> </w:t>
      </w:r>
      <w:proofErr w:type="spellStart"/>
      <w:r w:rsidRPr="00283EFB">
        <w:t>tính</w:t>
      </w:r>
      <w:proofErr w:type="spellEnd"/>
      <w:r w:rsidRPr="00283EFB">
        <w:t xml:space="preserve"> </w:t>
      </w:r>
      <w:proofErr w:type="spellStart"/>
      <w:r w:rsidRPr="00283EFB">
        <w:t>chất</w:t>
      </w:r>
      <w:proofErr w:type="spellEnd"/>
      <w:r w:rsidRPr="00283EFB">
        <w:t xml:space="preserve"> </w:t>
      </w:r>
      <w:proofErr w:type="spellStart"/>
      <w:r w:rsidRPr="00283EFB">
        <w:t>nguy</w:t>
      </w:r>
      <w:proofErr w:type="spellEnd"/>
      <w:r w:rsidRPr="00283EFB">
        <w:t xml:space="preserve"> </w:t>
      </w:r>
      <w:proofErr w:type="spellStart"/>
      <w:r w:rsidRPr="00283EFB">
        <w:t>hiểm</w:t>
      </w:r>
      <w:proofErr w:type="spellEnd"/>
      <w:r w:rsidRPr="00283EFB">
        <w:t xml:space="preserve"> </w:t>
      </w:r>
      <w:proofErr w:type="spellStart"/>
      <w:r w:rsidRPr="00283EFB">
        <w:t>thì</w:t>
      </w:r>
      <w:proofErr w:type="spellEnd"/>
      <w:r w:rsidRPr="00283EFB">
        <w:t xml:space="preserve"> </w:t>
      </w:r>
      <w:proofErr w:type="spellStart"/>
      <w:r w:rsidRPr="00283EFB">
        <w:t>phải</w:t>
      </w:r>
      <w:proofErr w:type="spellEnd"/>
      <w:r w:rsidRPr="00283EFB">
        <w:t xml:space="preserve"> </w:t>
      </w:r>
      <w:proofErr w:type="spellStart"/>
      <w:r w:rsidRPr="00283EFB">
        <w:t>thực</w:t>
      </w:r>
      <w:proofErr w:type="spellEnd"/>
      <w:r w:rsidRPr="00283EFB">
        <w:t xml:space="preserve"> </w:t>
      </w:r>
      <w:proofErr w:type="spellStart"/>
      <w:r w:rsidRPr="00283EFB">
        <w:t>hiện</w:t>
      </w:r>
      <w:proofErr w:type="spellEnd"/>
      <w:r w:rsidRPr="00283EFB">
        <w:t xml:space="preserve"> </w:t>
      </w:r>
      <w:proofErr w:type="spellStart"/>
      <w:r w:rsidRPr="00283EFB">
        <w:t>kiểm</w:t>
      </w:r>
      <w:proofErr w:type="spellEnd"/>
      <w:r w:rsidRPr="00283EFB">
        <w:t xml:space="preserve"> </w:t>
      </w:r>
      <w:proofErr w:type="spellStart"/>
      <w:r w:rsidRPr="00283EFB">
        <w:t>tra</w:t>
      </w:r>
      <w:proofErr w:type="spellEnd"/>
      <w:r w:rsidRPr="00283EFB">
        <w:t xml:space="preserve"> </w:t>
      </w:r>
      <w:proofErr w:type="spellStart"/>
      <w:r w:rsidRPr="00283EFB">
        <w:t>khảo</w:t>
      </w:r>
      <w:proofErr w:type="spellEnd"/>
      <w:r w:rsidRPr="00283EFB">
        <w:t xml:space="preserve"> </w:t>
      </w:r>
      <w:proofErr w:type="spellStart"/>
      <w:r w:rsidRPr="00283EFB">
        <w:t>sát</w:t>
      </w:r>
      <w:proofErr w:type="spellEnd"/>
      <w:r w:rsidRPr="00283EFB">
        <w:t xml:space="preserve"> </w:t>
      </w:r>
      <w:proofErr w:type="spellStart"/>
      <w:r w:rsidRPr="00283EFB">
        <w:t>chất</w:t>
      </w:r>
      <w:proofErr w:type="spellEnd"/>
      <w:r w:rsidRPr="00283EFB">
        <w:t xml:space="preserve"> </w:t>
      </w:r>
      <w:proofErr w:type="spellStart"/>
      <w:r w:rsidRPr="00283EFB">
        <w:t>lượng</w:t>
      </w:r>
      <w:proofErr w:type="spellEnd"/>
      <w:r w:rsidRPr="00283EFB">
        <w:t xml:space="preserve">, </w:t>
      </w:r>
      <w:proofErr w:type="gramStart"/>
      <w:r w:rsidRPr="00283EFB">
        <w:t>an</w:t>
      </w:r>
      <w:proofErr w:type="gramEnd"/>
      <w:r w:rsidRPr="00283EFB">
        <w:t xml:space="preserve"> </w:t>
      </w:r>
      <w:proofErr w:type="spellStart"/>
      <w:r w:rsidRPr="00283EFB">
        <w:t>toàn</w:t>
      </w:r>
      <w:proofErr w:type="spellEnd"/>
      <w:r w:rsidRPr="00283EFB">
        <w:t xml:space="preserve"> </w:t>
      </w:r>
      <w:proofErr w:type="spellStart"/>
      <w:r w:rsidRPr="00283EFB">
        <w:t>tất</w:t>
      </w:r>
      <w:proofErr w:type="spellEnd"/>
      <w:r w:rsidRPr="00283EFB">
        <w:t xml:space="preserve"> </w:t>
      </w:r>
      <w:proofErr w:type="spellStart"/>
      <w:r w:rsidRPr="00283EFB">
        <w:t>cả</w:t>
      </w:r>
      <w:proofErr w:type="spellEnd"/>
      <w:r w:rsidRPr="00283EFB">
        <w:t xml:space="preserve"> </w:t>
      </w:r>
      <w:proofErr w:type="spellStart"/>
      <w:r w:rsidRPr="00283EFB">
        <w:t>các</w:t>
      </w:r>
      <w:proofErr w:type="spellEnd"/>
      <w:r w:rsidRPr="00283EFB">
        <w:t xml:space="preserve"> </w:t>
      </w:r>
      <w:proofErr w:type="spellStart"/>
      <w:r w:rsidRPr="00283EFB">
        <w:t>khâu</w:t>
      </w:r>
      <w:proofErr w:type="spellEnd"/>
      <w:r w:rsidRPr="00283EFB">
        <w:t xml:space="preserve">, </w:t>
      </w:r>
      <w:proofErr w:type="spellStart"/>
      <w:r w:rsidRPr="00283EFB">
        <w:t>việc</w:t>
      </w:r>
      <w:proofErr w:type="spellEnd"/>
      <w:r w:rsidRPr="00283EFB">
        <w:t xml:space="preserve"> </w:t>
      </w:r>
      <w:proofErr w:type="spellStart"/>
      <w:r w:rsidRPr="00283EFB">
        <w:t>sử</w:t>
      </w:r>
      <w:proofErr w:type="spellEnd"/>
      <w:r w:rsidRPr="00283EFB">
        <w:t xml:space="preserve"> </w:t>
      </w:r>
      <w:proofErr w:type="spellStart"/>
      <w:r w:rsidRPr="00283EFB">
        <w:t>dụng</w:t>
      </w:r>
      <w:proofErr w:type="spellEnd"/>
      <w:r w:rsidRPr="00283EFB">
        <w:t xml:space="preserve"> </w:t>
      </w:r>
      <w:proofErr w:type="spellStart"/>
      <w:r w:rsidRPr="00283EFB">
        <w:t>kết</w:t>
      </w:r>
      <w:proofErr w:type="spellEnd"/>
      <w:r w:rsidRPr="00283EFB">
        <w:t xml:space="preserve"> </w:t>
      </w:r>
      <w:proofErr w:type="spellStart"/>
      <w:r w:rsidRPr="00283EFB">
        <w:t>quả</w:t>
      </w:r>
      <w:proofErr w:type="spellEnd"/>
      <w:r w:rsidRPr="00283EFB">
        <w:t xml:space="preserve"> </w:t>
      </w:r>
      <w:proofErr w:type="spellStart"/>
      <w:r w:rsidRPr="00283EFB">
        <w:t>đã</w:t>
      </w:r>
      <w:proofErr w:type="spellEnd"/>
      <w:r w:rsidRPr="00283EFB">
        <w:t xml:space="preserve"> </w:t>
      </w:r>
      <w:proofErr w:type="spellStart"/>
      <w:r w:rsidRPr="00283EFB">
        <w:t>làm</w:t>
      </w:r>
      <w:proofErr w:type="spellEnd"/>
      <w:r w:rsidRPr="00283EFB">
        <w:t xml:space="preserve"> ở </w:t>
      </w:r>
      <w:proofErr w:type="spellStart"/>
      <w:r w:rsidRPr="00283EFB">
        <w:t>đoạn</w:t>
      </w:r>
      <w:proofErr w:type="spellEnd"/>
      <w:r w:rsidRPr="00283EFB">
        <w:t xml:space="preserve"> </w:t>
      </w:r>
      <w:proofErr w:type="spellStart"/>
      <w:r w:rsidRPr="00283EFB">
        <w:t>trước</w:t>
      </w:r>
      <w:proofErr w:type="spellEnd"/>
      <w:r w:rsidRPr="00283EFB">
        <w:t xml:space="preserve"> </w:t>
      </w:r>
      <w:proofErr w:type="spellStart"/>
      <w:r w:rsidRPr="00283EFB">
        <w:t>chỉ</w:t>
      </w:r>
      <w:proofErr w:type="spellEnd"/>
      <w:r w:rsidRPr="00283EFB">
        <w:t xml:space="preserve"> </w:t>
      </w:r>
      <w:proofErr w:type="spellStart"/>
      <w:r w:rsidRPr="00283EFB">
        <w:t>để</w:t>
      </w:r>
      <w:proofErr w:type="spellEnd"/>
      <w:r w:rsidRPr="00283EFB">
        <w:t xml:space="preserve"> </w:t>
      </w:r>
      <w:proofErr w:type="spellStart"/>
      <w:r w:rsidRPr="00283EFB">
        <w:t>tham</w:t>
      </w:r>
      <w:proofErr w:type="spellEnd"/>
      <w:r w:rsidRPr="00283EFB">
        <w:t xml:space="preserve"> </w:t>
      </w:r>
      <w:proofErr w:type="spellStart"/>
      <w:r w:rsidRPr="00283EFB">
        <w:t>khảo</w:t>
      </w:r>
      <w:proofErr w:type="spellEnd"/>
      <w:r w:rsidRPr="00283EFB">
        <w:t xml:space="preserve">. </w:t>
      </w:r>
      <w:proofErr w:type="spellStart"/>
      <w:r w:rsidRPr="00283EFB">
        <w:t>Kế</w:t>
      </w:r>
      <w:proofErr w:type="spellEnd"/>
      <w:r w:rsidRPr="00283EFB">
        <w:t xml:space="preserve"> </w:t>
      </w:r>
      <w:proofErr w:type="spellStart"/>
      <w:r w:rsidRPr="00283EFB">
        <w:t>hoạch</w:t>
      </w:r>
      <w:proofErr w:type="spellEnd"/>
      <w:r w:rsidRPr="00283EFB">
        <w:t xml:space="preserve"> </w:t>
      </w:r>
      <w:proofErr w:type="spellStart"/>
      <w:r w:rsidRPr="00283EFB">
        <w:t>đó</w:t>
      </w:r>
      <w:proofErr w:type="spellEnd"/>
      <w:r w:rsidRPr="00283EFB">
        <w:t xml:space="preserve"> </w:t>
      </w:r>
      <w:proofErr w:type="spellStart"/>
      <w:r w:rsidRPr="00283EFB">
        <w:t>phải</w:t>
      </w:r>
      <w:proofErr w:type="spellEnd"/>
      <w:r w:rsidRPr="00283EFB">
        <w:t xml:space="preserve"> </w:t>
      </w:r>
      <w:proofErr w:type="spellStart"/>
      <w:r w:rsidRPr="00283EFB">
        <w:t>được</w:t>
      </w:r>
      <w:proofErr w:type="spellEnd"/>
      <w:r w:rsidRPr="00283EFB">
        <w:t xml:space="preserve"> </w:t>
      </w:r>
      <w:proofErr w:type="spellStart"/>
      <w:r w:rsidRPr="00283EFB">
        <w:t>giao</w:t>
      </w:r>
      <w:proofErr w:type="spellEnd"/>
      <w:r w:rsidRPr="00283EFB">
        <w:t xml:space="preserve"> </w:t>
      </w:r>
      <w:proofErr w:type="spellStart"/>
      <w:r w:rsidRPr="00283EFB">
        <w:t>cho</w:t>
      </w:r>
      <w:proofErr w:type="spellEnd"/>
      <w:r w:rsidRPr="00283EFB">
        <w:t xml:space="preserve"> </w:t>
      </w:r>
      <w:proofErr w:type="spellStart"/>
      <w:r w:rsidRPr="00283EFB">
        <w:t>đội</w:t>
      </w:r>
      <w:proofErr w:type="spellEnd"/>
      <w:r w:rsidRPr="00283EFB">
        <w:t xml:space="preserve"> </w:t>
      </w:r>
      <w:proofErr w:type="spellStart"/>
      <w:r w:rsidRPr="00283EFB">
        <w:t>trưởng</w:t>
      </w:r>
      <w:proofErr w:type="spellEnd"/>
      <w:r w:rsidRPr="00283EFB">
        <w:t xml:space="preserve"> (</w:t>
      </w:r>
      <w:proofErr w:type="spellStart"/>
      <w:r w:rsidRPr="00283EFB">
        <w:t>hoặc</w:t>
      </w:r>
      <w:proofErr w:type="spellEnd"/>
      <w:r w:rsidRPr="00283EFB">
        <w:t xml:space="preserve"> </w:t>
      </w:r>
      <w:proofErr w:type="spellStart"/>
      <w:r w:rsidRPr="00283EFB">
        <w:t>tổ</w:t>
      </w:r>
      <w:proofErr w:type="spellEnd"/>
      <w:r w:rsidRPr="00283EFB">
        <w:t xml:space="preserve">, </w:t>
      </w:r>
      <w:proofErr w:type="spellStart"/>
      <w:r w:rsidRPr="00283EFB">
        <w:t>nhóm</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và</w:t>
      </w:r>
      <w:proofErr w:type="spellEnd"/>
      <w:r w:rsidRPr="00283EFB">
        <w:t xml:space="preserve"> </w:t>
      </w:r>
      <w:proofErr w:type="spellStart"/>
      <w:r w:rsidRPr="00283EFB">
        <w:t>đưa</w:t>
      </w:r>
      <w:proofErr w:type="spellEnd"/>
      <w:r w:rsidRPr="00283EFB">
        <w:t xml:space="preserve"> </w:t>
      </w:r>
      <w:proofErr w:type="spellStart"/>
      <w:r w:rsidRPr="00283EFB">
        <w:t>vào</w:t>
      </w:r>
      <w:proofErr w:type="spellEnd"/>
      <w:r w:rsidRPr="00283EFB">
        <w:t xml:space="preserve"> </w:t>
      </w:r>
      <w:proofErr w:type="spellStart"/>
      <w:r w:rsidRPr="00283EFB">
        <w:t>sổ</w:t>
      </w:r>
      <w:proofErr w:type="spellEnd"/>
      <w:r w:rsidRPr="00283EFB">
        <w:t xml:space="preserve"> </w:t>
      </w:r>
      <w:proofErr w:type="spellStart"/>
      <w:r w:rsidRPr="00283EFB">
        <w:t>nhật</w:t>
      </w:r>
      <w:proofErr w:type="spellEnd"/>
      <w:r w:rsidRPr="00283EFB">
        <w:t xml:space="preserve"> </w:t>
      </w:r>
      <w:proofErr w:type="spellStart"/>
      <w:r w:rsidRPr="00283EFB">
        <w:t>ký</w:t>
      </w:r>
      <w:proofErr w:type="spellEnd"/>
      <w:r w:rsidRPr="00283EFB">
        <w:t xml:space="preserve"> </w:t>
      </w:r>
      <w:proofErr w:type="spellStart"/>
      <w:r w:rsidRPr="00283EFB">
        <w:t>thi</w:t>
      </w:r>
      <w:proofErr w:type="spellEnd"/>
      <w:r w:rsidRPr="00283EFB">
        <w:t xml:space="preserve"> </w:t>
      </w:r>
      <w:proofErr w:type="spellStart"/>
      <w:r w:rsidRPr="00283EFB">
        <w:t>công</w:t>
      </w:r>
      <w:proofErr w:type="spellEnd"/>
      <w:r w:rsidRPr="00283EFB">
        <w:t xml:space="preserve">, </w:t>
      </w:r>
      <w:proofErr w:type="spellStart"/>
      <w:r w:rsidRPr="00283EFB">
        <w:t>đồng</w:t>
      </w:r>
      <w:proofErr w:type="spellEnd"/>
      <w:r w:rsidRPr="00283EFB">
        <w:t xml:space="preserve"> </w:t>
      </w:r>
      <w:proofErr w:type="spellStart"/>
      <w:r w:rsidRPr="00283EFB">
        <w:t>thời</w:t>
      </w:r>
      <w:proofErr w:type="spellEnd"/>
      <w:r w:rsidRPr="00283EFB">
        <w:t xml:space="preserve"> </w:t>
      </w:r>
      <w:proofErr w:type="spellStart"/>
      <w:r w:rsidRPr="00283EFB">
        <w:t>giao</w:t>
      </w:r>
      <w:proofErr w:type="spellEnd"/>
      <w:r w:rsidRPr="00283EFB">
        <w:t xml:space="preserve"> </w:t>
      </w:r>
      <w:proofErr w:type="spellStart"/>
      <w:r w:rsidRPr="00283EFB">
        <w:t>cho</w:t>
      </w:r>
      <w:proofErr w:type="spellEnd"/>
      <w:r w:rsidRPr="00283EFB">
        <w:t xml:space="preserve"> TVGS 01 </w:t>
      </w:r>
      <w:proofErr w:type="spellStart"/>
      <w:r w:rsidRPr="00283EFB">
        <w:t>bản</w:t>
      </w:r>
      <w:proofErr w:type="spellEnd"/>
      <w:r w:rsidRPr="00283EFB">
        <w:t xml:space="preserve">. Khi </w:t>
      </w:r>
      <w:proofErr w:type="spellStart"/>
      <w:r w:rsidRPr="00283EFB">
        <w:t>kết</w:t>
      </w:r>
      <w:proofErr w:type="spellEnd"/>
      <w:r w:rsidRPr="00283EFB">
        <w:t xml:space="preserve"> </w:t>
      </w:r>
      <w:proofErr w:type="spellStart"/>
      <w:r w:rsidRPr="00283EFB">
        <w:t>thúc</w:t>
      </w:r>
      <w:proofErr w:type="spellEnd"/>
      <w:r w:rsidRPr="00283EFB">
        <w:t xml:space="preserve"> </w:t>
      </w:r>
      <w:proofErr w:type="spellStart"/>
      <w:r w:rsidRPr="00283EFB">
        <w:t>thời</w:t>
      </w:r>
      <w:proofErr w:type="spellEnd"/>
      <w:r w:rsidRPr="00283EFB">
        <w:t xml:space="preserve"> </w:t>
      </w:r>
      <w:proofErr w:type="spellStart"/>
      <w:r w:rsidRPr="00283EFB">
        <w:t>gian</w:t>
      </w:r>
      <w:proofErr w:type="spellEnd"/>
      <w:r w:rsidRPr="00283EFB">
        <w:t xml:space="preserve"> </w:t>
      </w:r>
      <w:proofErr w:type="spellStart"/>
      <w:r w:rsidRPr="00283EFB">
        <w:t>đó</w:t>
      </w:r>
      <w:proofErr w:type="spellEnd"/>
      <w:r w:rsidRPr="00283EFB">
        <w:t xml:space="preserve"> </w:t>
      </w:r>
      <w:proofErr w:type="spellStart"/>
      <w:r w:rsidRPr="00283EFB">
        <w:t>phải</w:t>
      </w:r>
      <w:proofErr w:type="spellEnd"/>
      <w:r w:rsidRPr="00283EFB">
        <w:t xml:space="preserve"> </w:t>
      </w:r>
      <w:proofErr w:type="spellStart"/>
      <w:r w:rsidRPr="00283EFB">
        <w:t>đưa</w:t>
      </w:r>
      <w:proofErr w:type="spellEnd"/>
      <w:r w:rsidRPr="00283EFB">
        <w:t xml:space="preserve"> </w:t>
      </w:r>
      <w:proofErr w:type="spellStart"/>
      <w:r w:rsidRPr="00283EFB">
        <w:t>số</w:t>
      </w:r>
      <w:proofErr w:type="spellEnd"/>
      <w:r w:rsidRPr="00283EFB">
        <w:t xml:space="preserve"> </w:t>
      </w:r>
      <w:proofErr w:type="spellStart"/>
      <w:r w:rsidRPr="00283EFB">
        <w:t>liệu</w:t>
      </w:r>
      <w:proofErr w:type="spellEnd"/>
      <w:r w:rsidRPr="00283EFB">
        <w:t xml:space="preserve"> </w:t>
      </w:r>
      <w:proofErr w:type="spellStart"/>
      <w:r w:rsidRPr="00283EFB">
        <w:t>và</w:t>
      </w:r>
      <w:proofErr w:type="spellEnd"/>
      <w:r w:rsidRPr="00283EFB">
        <w:t xml:space="preserve"> </w:t>
      </w:r>
      <w:proofErr w:type="spellStart"/>
      <w:r w:rsidRPr="00283EFB">
        <w:t>kết</w:t>
      </w:r>
      <w:proofErr w:type="spellEnd"/>
      <w:r w:rsidRPr="00283EFB">
        <w:t xml:space="preserve"> </w:t>
      </w:r>
      <w:proofErr w:type="spellStart"/>
      <w:r w:rsidRPr="00283EFB">
        <w:t>quả</w:t>
      </w:r>
      <w:proofErr w:type="spellEnd"/>
      <w:r w:rsidRPr="00283EFB">
        <w:t xml:space="preserve"> </w:t>
      </w:r>
      <w:proofErr w:type="spellStart"/>
      <w:r w:rsidRPr="00283EFB">
        <w:t>thực</w:t>
      </w:r>
      <w:proofErr w:type="spellEnd"/>
      <w:r w:rsidRPr="00283EFB">
        <w:t xml:space="preserve"> </w:t>
      </w:r>
      <w:proofErr w:type="spellStart"/>
      <w:r w:rsidRPr="00283EFB">
        <w:t>hiện</w:t>
      </w:r>
      <w:proofErr w:type="spellEnd"/>
      <w:r w:rsidRPr="00283EFB">
        <w:t xml:space="preserve"> </w:t>
      </w:r>
      <w:proofErr w:type="spellStart"/>
      <w:r w:rsidRPr="00283EFB">
        <w:t>vào</w:t>
      </w:r>
      <w:proofErr w:type="spellEnd"/>
      <w:r w:rsidRPr="00283EFB">
        <w:t xml:space="preserve"> </w:t>
      </w:r>
      <w:proofErr w:type="spellStart"/>
      <w:r w:rsidRPr="00283EFB">
        <w:t>sổ</w:t>
      </w:r>
      <w:proofErr w:type="spellEnd"/>
      <w:r w:rsidRPr="00283EFB">
        <w:t xml:space="preserve"> </w:t>
      </w:r>
      <w:proofErr w:type="spellStart"/>
      <w:r w:rsidRPr="00283EFB">
        <w:t>nhật</w:t>
      </w:r>
      <w:proofErr w:type="spellEnd"/>
      <w:r w:rsidRPr="00283EFB">
        <w:t xml:space="preserve"> </w:t>
      </w:r>
      <w:proofErr w:type="spellStart"/>
      <w:r w:rsidRPr="00283EFB">
        <w:t>ký</w:t>
      </w:r>
      <w:proofErr w:type="spellEnd"/>
      <w:r w:rsidRPr="00283EFB">
        <w:t xml:space="preserve"> </w:t>
      </w:r>
      <w:proofErr w:type="spellStart"/>
      <w:r w:rsidRPr="00283EFB">
        <w:t>để</w:t>
      </w:r>
      <w:proofErr w:type="spellEnd"/>
      <w:r w:rsidRPr="00283EFB">
        <w:t xml:space="preserve"> </w:t>
      </w:r>
      <w:proofErr w:type="spellStart"/>
      <w:r w:rsidRPr="00283EFB">
        <w:t>theo</w:t>
      </w:r>
      <w:proofErr w:type="spellEnd"/>
      <w:r w:rsidRPr="00283EFB">
        <w:t xml:space="preserve"> </w:t>
      </w:r>
      <w:proofErr w:type="spellStart"/>
      <w:r w:rsidRPr="00283EFB">
        <w:t>dõi</w:t>
      </w:r>
      <w:proofErr w:type="spellEnd"/>
      <w:r w:rsidRPr="00283EFB">
        <w:t>.</w:t>
      </w:r>
    </w:p>
    <w:p w14:paraId="26D24FFA" w14:textId="77777777" w:rsidR="00311427" w:rsidRPr="00283EFB" w:rsidRDefault="00311427" w:rsidP="00311427">
      <w:pPr>
        <w:spacing w:before="120"/>
        <w:ind w:firstLine="720"/>
        <w:rPr>
          <w:b/>
          <w:bCs/>
          <w:szCs w:val="28"/>
        </w:rPr>
      </w:pPr>
      <w:r w:rsidRPr="00283EFB">
        <w:rPr>
          <w:b/>
          <w:bCs/>
          <w:szCs w:val="28"/>
        </w:rPr>
        <w:t xml:space="preserve">12. </w:t>
      </w:r>
      <w:proofErr w:type="spellStart"/>
      <w:r w:rsidRPr="00283EFB">
        <w:rPr>
          <w:b/>
          <w:bCs/>
          <w:szCs w:val="28"/>
        </w:rPr>
        <w:t>Yêu</w:t>
      </w:r>
      <w:proofErr w:type="spellEnd"/>
      <w:r w:rsidRPr="00283EFB">
        <w:rPr>
          <w:b/>
          <w:bCs/>
          <w:szCs w:val="28"/>
        </w:rPr>
        <w:t xml:space="preserve"> </w:t>
      </w:r>
      <w:proofErr w:type="spellStart"/>
      <w:r w:rsidRPr="00283EFB">
        <w:rPr>
          <w:b/>
          <w:bCs/>
          <w:szCs w:val="28"/>
        </w:rPr>
        <w:t>cầu</w:t>
      </w:r>
      <w:proofErr w:type="spellEnd"/>
      <w:r w:rsidRPr="00283EFB">
        <w:rPr>
          <w:b/>
          <w:bCs/>
          <w:szCs w:val="28"/>
        </w:rPr>
        <w:t xml:space="preserve"> </w:t>
      </w:r>
      <w:proofErr w:type="spellStart"/>
      <w:r w:rsidRPr="00283EFB">
        <w:rPr>
          <w:b/>
          <w:bCs/>
          <w:szCs w:val="28"/>
        </w:rPr>
        <w:t>khác</w:t>
      </w:r>
      <w:proofErr w:type="spellEnd"/>
      <w:r w:rsidRPr="00283EFB">
        <w:rPr>
          <w:b/>
          <w:bCs/>
          <w:szCs w:val="28"/>
        </w:rPr>
        <w:t>.</w:t>
      </w:r>
    </w:p>
    <w:p w14:paraId="6D52FFB0" w14:textId="77777777" w:rsidR="00311427" w:rsidRPr="00283EFB" w:rsidRDefault="00311427" w:rsidP="00311427">
      <w:pPr>
        <w:spacing w:before="120"/>
        <w:rPr>
          <w:szCs w:val="28"/>
        </w:rPr>
      </w:pPr>
      <w:r w:rsidRPr="00283EFB">
        <w:rPr>
          <w:szCs w:val="28"/>
        </w:rPr>
        <w:tab/>
      </w:r>
      <w:proofErr w:type="spellStart"/>
      <w:r w:rsidRPr="00283EFB">
        <w:rPr>
          <w:szCs w:val="28"/>
        </w:rPr>
        <w:t>Nhà</w:t>
      </w:r>
      <w:proofErr w:type="spellEnd"/>
      <w:r w:rsidRPr="00283EFB">
        <w:rPr>
          <w:szCs w:val="28"/>
        </w:rPr>
        <w:t xml:space="preserve"> </w:t>
      </w:r>
      <w:proofErr w:type="spellStart"/>
      <w:r w:rsidRPr="00283EFB">
        <w:rPr>
          <w:szCs w:val="28"/>
        </w:rPr>
        <w:t>thầu</w:t>
      </w:r>
      <w:proofErr w:type="spellEnd"/>
      <w:r w:rsidRPr="00283EFB">
        <w:rPr>
          <w:szCs w:val="28"/>
        </w:rPr>
        <w:t xml:space="preserve"> </w:t>
      </w:r>
      <w:proofErr w:type="spellStart"/>
      <w:r w:rsidRPr="00283EFB">
        <w:rPr>
          <w:szCs w:val="28"/>
        </w:rPr>
        <w:t>thi</w:t>
      </w:r>
      <w:proofErr w:type="spellEnd"/>
      <w:r w:rsidRPr="00283EFB">
        <w:rPr>
          <w:szCs w:val="28"/>
        </w:rPr>
        <w:t xml:space="preserve"> </w:t>
      </w:r>
      <w:proofErr w:type="spellStart"/>
      <w:r w:rsidRPr="00283EFB">
        <w:rPr>
          <w:szCs w:val="28"/>
        </w:rPr>
        <w:t>công</w:t>
      </w:r>
      <w:proofErr w:type="spellEnd"/>
      <w:r w:rsidRPr="00283EFB">
        <w:rPr>
          <w:szCs w:val="28"/>
        </w:rPr>
        <w:t xml:space="preserve"> </w:t>
      </w:r>
      <w:proofErr w:type="spellStart"/>
      <w:r w:rsidRPr="00283EFB">
        <w:rPr>
          <w:szCs w:val="28"/>
        </w:rPr>
        <w:t>phải</w:t>
      </w:r>
      <w:proofErr w:type="spellEnd"/>
      <w:r w:rsidRPr="00283EFB">
        <w:rPr>
          <w:szCs w:val="28"/>
        </w:rPr>
        <w:t xml:space="preserve"> </w:t>
      </w:r>
      <w:proofErr w:type="spellStart"/>
      <w:r w:rsidRPr="00283EFB">
        <w:rPr>
          <w:szCs w:val="28"/>
        </w:rPr>
        <w:t>tuân</w:t>
      </w:r>
      <w:proofErr w:type="spellEnd"/>
      <w:r w:rsidRPr="00283EFB">
        <w:rPr>
          <w:szCs w:val="28"/>
        </w:rPr>
        <w:t xml:space="preserve"> </w:t>
      </w:r>
      <w:proofErr w:type="spellStart"/>
      <w:r w:rsidRPr="00283EFB">
        <w:rPr>
          <w:szCs w:val="28"/>
        </w:rPr>
        <w:t>thủ</w:t>
      </w:r>
      <w:proofErr w:type="spellEnd"/>
      <w:r w:rsidRPr="00283EFB">
        <w:rPr>
          <w:szCs w:val="28"/>
        </w:rPr>
        <w:t xml:space="preserve"> </w:t>
      </w:r>
      <w:proofErr w:type="spellStart"/>
      <w:r w:rsidRPr="00283EFB">
        <w:rPr>
          <w:szCs w:val="28"/>
        </w:rPr>
        <w:t>nội</w:t>
      </w:r>
      <w:proofErr w:type="spellEnd"/>
      <w:r w:rsidRPr="00283EFB">
        <w:rPr>
          <w:szCs w:val="28"/>
        </w:rPr>
        <w:t xml:space="preserve"> dung </w:t>
      </w:r>
      <w:proofErr w:type="spellStart"/>
      <w:r w:rsidRPr="00283EFB">
        <w:rPr>
          <w:szCs w:val="28"/>
        </w:rPr>
        <w:t>quản</w:t>
      </w:r>
      <w:proofErr w:type="spellEnd"/>
      <w:r w:rsidRPr="00283EFB">
        <w:rPr>
          <w:szCs w:val="28"/>
        </w:rPr>
        <w:t xml:space="preserve"> </w:t>
      </w:r>
      <w:proofErr w:type="spellStart"/>
      <w:r w:rsidRPr="00283EFB">
        <w:rPr>
          <w:szCs w:val="28"/>
        </w:rPr>
        <w:t>lý</w:t>
      </w:r>
      <w:proofErr w:type="spellEnd"/>
      <w:r w:rsidRPr="00283EFB">
        <w:rPr>
          <w:szCs w:val="28"/>
        </w:rPr>
        <w:t xml:space="preserve"> </w:t>
      </w:r>
      <w:proofErr w:type="spellStart"/>
      <w:r w:rsidRPr="00283EFB">
        <w:rPr>
          <w:szCs w:val="28"/>
        </w:rPr>
        <w:t>chất</w:t>
      </w:r>
      <w:proofErr w:type="spellEnd"/>
      <w:r w:rsidRPr="00283EFB">
        <w:rPr>
          <w:szCs w:val="28"/>
        </w:rPr>
        <w:t xml:space="preserve"> </w:t>
      </w:r>
      <w:proofErr w:type="spellStart"/>
      <w:r w:rsidRPr="00283EFB">
        <w:rPr>
          <w:szCs w:val="28"/>
        </w:rPr>
        <w:t>lượng</w:t>
      </w:r>
      <w:proofErr w:type="spellEnd"/>
      <w:r w:rsidRPr="00283EFB">
        <w:rPr>
          <w:szCs w:val="28"/>
        </w:rPr>
        <w:t xml:space="preserve"> </w:t>
      </w:r>
      <w:proofErr w:type="spellStart"/>
      <w:r w:rsidRPr="00283EFB">
        <w:rPr>
          <w:szCs w:val="28"/>
        </w:rPr>
        <w:t>công</w:t>
      </w:r>
      <w:proofErr w:type="spellEnd"/>
      <w:r w:rsidRPr="00283EFB">
        <w:rPr>
          <w:szCs w:val="28"/>
        </w:rPr>
        <w:t xml:space="preserve"> </w:t>
      </w:r>
      <w:proofErr w:type="spellStart"/>
      <w:r w:rsidRPr="00283EFB">
        <w:rPr>
          <w:szCs w:val="28"/>
        </w:rPr>
        <w:t>trình</w:t>
      </w:r>
      <w:proofErr w:type="spellEnd"/>
      <w:r w:rsidRPr="00283EFB">
        <w:rPr>
          <w:szCs w:val="28"/>
        </w:rPr>
        <w:t xml:space="preserve"> </w:t>
      </w:r>
      <w:proofErr w:type="spellStart"/>
      <w:r w:rsidRPr="00283EFB">
        <w:rPr>
          <w:szCs w:val="28"/>
        </w:rPr>
        <w:t>được</w:t>
      </w:r>
      <w:proofErr w:type="spellEnd"/>
      <w:r w:rsidRPr="00283EFB">
        <w:rPr>
          <w:szCs w:val="28"/>
        </w:rPr>
        <w:t xml:space="preserve"> </w:t>
      </w:r>
      <w:proofErr w:type="spellStart"/>
      <w:r w:rsidRPr="00283EFB">
        <w:rPr>
          <w:szCs w:val="28"/>
        </w:rPr>
        <w:t>quy</w:t>
      </w:r>
      <w:proofErr w:type="spellEnd"/>
      <w:r w:rsidRPr="00283EFB">
        <w:rPr>
          <w:szCs w:val="28"/>
        </w:rPr>
        <w:t xml:space="preserve"> </w:t>
      </w:r>
      <w:proofErr w:type="spellStart"/>
      <w:r w:rsidRPr="00283EFB">
        <w:rPr>
          <w:szCs w:val="28"/>
        </w:rPr>
        <w:t>định</w:t>
      </w:r>
      <w:proofErr w:type="spellEnd"/>
      <w:r w:rsidRPr="00283EFB">
        <w:rPr>
          <w:szCs w:val="28"/>
        </w:rPr>
        <w:t xml:space="preserve"> </w:t>
      </w:r>
      <w:proofErr w:type="spellStart"/>
      <w:r w:rsidRPr="00283EFB">
        <w:rPr>
          <w:szCs w:val="28"/>
        </w:rPr>
        <w:t>pháp</w:t>
      </w:r>
      <w:proofErr w:type="spellEnd"/>
      <w:r w:rsidRPr="00283EFB">
        <w:rPr>
          <w:szCs w:val="28"/>
        </w:rPr>
        <w:t xml:space="preserve"> </w:t>
      </w:r>
      <w:proofErr w:type="spellStart"/>
      <w:r w:rsidRPr="00283EFB">
        <w:rPr>
          <w:szCs w:val="28"/>
        </w:rPr>
        <w:t>luật</w:t>
      </w:r>
      <w:proofErr w:type="spellEnd"/>
      <w:r w:rsidRPr="00283EFB">
        <w:rPr>
          <w:szCs w:val="28"/>
        </w:rPr>
        <w:t xml:space="preserve"> </w:t>
      </w:r>
      <w:proofErr w:type="spellStart"/>
      <w:r w:rsidRPr="00283EFB">
        <w:rPr>
          <w:szCs w:val="28"/>
        </w:rPr>
        <w:t>về</w:t>
      </w:r>
      <w:proofErr w:type="spellEnd"/>
      <w:r w:rsidRPr="00283EFB">
        <w:rPr>
          <w:szCs w:val="28"/>
        </w:rPr>
        <w:t xml:space="preserve"> </w:t>
      </w:r>
      <w:proofErr w:type="spellStart"/>
      <w:r w:rsidRPr="00283EFB">
        <w:rPr>
          <w:szCs w:val="28"/>
        </w:rPr>
        <w:t>xây</w:t>
      </w:r>
      <w:proofErr w:type="spellEnd"/>
      <w:r w:rsidRPr="00283EFB">
        <w:rPr>
          <w:szCs w:val="28"/>
        </w:rPr>
        <w:t xml:space="preserve"> </w:t>
      </w:r>
      <w:proofErr w:type="spellStart"/>
      <w:r w:rsidRPr="00283EFB">
        <w:rPr>
          <w:szCs w:val="28"/>
        </w:rPr>
        <w:t>dựng</w:t>
      </w:r>
      <w:proofErr w:type="spellEnd"/>
      <w:r w:rsidRPr="00283EFB">
        <w:rPr>
          <w:szCs w:val="28"/>
        </w:rPr>
        <w:t>.</w:t>
      </w:r>
    </w:p>
    <w:p w14:paraId="2427E2EC" w14:textId="77777777" w:rsidR="00311427" w:rsidRPr="00283EFB" w:rsidRDefault="00311427" w:rsidP="00311427">
      <w:pPr>
        <w:spacing w:before="120"/>
        <w:rPr>
          <w:szCs w:val="28"/>
        </w:rPr>
      </w:pPr>
      <w:r w:rsidRPr="00283EFB">
        <w:rPr>
          <w:szCs w:val="28"/>
        </w:rPr>
        <w:tab/>
      </w:r>
      <w:proofErr w:type="spellStart"/>
      <w:r w:rsidRPr="00283EFB">
        <w:rPr>
          <w:szCs w:val="28"/>
        </w:rPr>
        <w:t>Năng</w:t>
      </w:r>
      <w:proofErr w:type="spellEnd"/>
      <w:r w:rsidRPr="00283EFB">
        <w:rPr>
          <w:szCs w:val="28"/>
        </w:rPr>
        <w:t xml:space="preserve"> </w:t>
      </w:r>
      <w:proofErr w:type="spellStart"/>
      <w:r w:rsidRPr="00283EFB">
        <w:rPr>
          <w:szCs w:val="28"/>
        </w:rPr>
        <w:t>lực</w:t>
      </w:r>
      <w:proofErr w:type="spellEnd"/>
      <w:r w:rsidRPr="00283EFB">
        <w:rPr>
          <w:szCs w:val="28"/>
        </w:rPr>
        <w:t xml:space="preserve"> </w:t>
      </w:r>
      <w:proofErr w:type="spellStart"/>
      <w:r w:rsidRPr="00283EFB">
        <w:rPr>
          <w:szCs w:val="28"/>
        </w:rPr>
        <w:t>thiết</w:t>
      </w:r>
      <w:proofErr w:type="spellEnd"/>
      <w:r w:rsidRPr="00283EFB">
        <w:rPr>
          <w:szCs w:val="28"/>
        </w:rPr>
        <w:t xml:space="preserve"> </w:t>
      </w:r>
      <w:proofErr w:type="spellStart"/>
      <w:r w:rsidRPr="00283EFB">
        <w:rPr>
          <w:szCs w:val="28"/>
        </w:rPr>
        <w:t>bị</w:t>
      </w:r>
      <w:proofErr w:type="spellEnd"/>
      <w:r w:rsidRPr="00283EFB">
        <w:rPr>
          <w:szCs w:val="28"/>
        </w:rPr>
        <w:t xml:space="preserve">, </w:t>
      </w:r>
      <w:proofErr w:type="spellStart"/>
      <w:r w:rsidRPr="00283EFB">
        <w:rPr>
          <w:szCs w:val="28"/>
        </w:rPr>
        <w:t>nhân</w:t>
      </w:r>
      <w:proofErr w:type="spellEnd"/>
      <w:r w:rsidRPr="00283EFB">
        <w:rPr>
          <w:szCs w:val="28"/>
        </w:rPr>
        <w:t xml:space="preserve"> </w:t>
      </w:r>
      <w:proofErr w:type="spellStart"/>
      <w:r w:rsidRPr="00283EFB">
        <w:rPr>
          <w:szCs w:val="28"/>
        </w:rPr>
        <w:t>lực</w:t>
      </w:r>
      <w:proofErr w:type="spellEnd"/>
      <w:r w:rsidRPr="00283EFB">
        <w:rPr>
          <w:szCs w:val="28"/>
        </w:rPr>
        <w:t xml:space="preserve"> </w:t>
      </w:r>
      <w:proofErr w:type="spellStart"/>
      <w:r w:rsidRPr="00283EFB">
        <w:rPr>
          <w:szCs w:val="28"/>
        </w:rPr>
        <w:t>đưa</w:t>
      </w:r>
      <w:proofErr w:type="spellEnd"/>
      <w:r w:rsidRPr="00283EFB">
        <w:rPr>
          <w:szCs w:val="28"/>
        </w:rPr>
        <w:t xml:space="preserve"> </w:t>
      </w:r>
      <w:proofErr w:type="spellStart"/>
      <w:r w:rsidRPr="00283EFB">
        <w:rPr>
          <w:szCs w:val="28"/>
        </w:rPr>
        <w:t>vào</w:t>
      </w:r>
      <w:proofErr w:type="spellEnd"/>
      <w:r w:rsidRPr="00283EFB">
        <w:rPr>
          <w:szCs w:val="28"/>
        </w:rPr>
        <w:t xml:space="preserve"> </w:t>
      </w:r>
      <w:proofErr w:type="spellStart"/>
      <w:r w:rsidRPr="00283EFB">
        <w:rPr>
          <w:szCs w:val="28"/>
        </w:rPr>
        <w:t>sử</w:t>
      </w:r>
      <w:proofErr w:type="spellEnd"/>
      <w:r w:rsidRPr="00283EFB">
        <w:rPr>
          <w:szCs w:val="28"/>
        </w:rPr>
        <w:t xml:space="preserve"> </w:t>
      </w:r>
      <w:proofErr w:type="spellStart"/>
      <w:r w:rsidRPr="00283EFB">
        <w:rPr>
          <w:szCs w:val="28"/>
        </w:rPr>
        <w:t>dụng</w:t>
      </w:r>
      <w:proofErr w:type="spellEnd"/>
      <w:r w:rsidRPr="00283EFB">
        <w:rPr>
          <w:szCs w:val="28"/>
        </w:rPr>
        <w:t xml:space="preserve">: </w:t>
      </w:r>
      <w:proofErr w:type="spellStart"/>
      <w:r w:rsidRPr="00283EFB">
        <w:rPr>
          <w:szCs w:val="28"/>
        </w:rPr>
        <w:t>Máy</w:t>
      </w:r>
      <w:proofErr w:type="spellEnd"/>
      <w:r w:rsidRPr="00283EFB">
        <w:rPr>
          <w:szCs w:val="28"/>
        </w:rPr>
        <w:t xml:space="preserve"> </w:t>
      </w:r>
      <w:proofErr w:type="spellStart"/>
      <w:r w:rsidRPr="00283EFB">
        <w:rPr>
          <w:szCs w:val="28"/>
        </w:rPr>
        <w:t>móc</w:t>
      </w:r>
      <w:proofErr w:type="spellEnd"/>
      <w:r w:rsidRPr="00283EFB">
        <w:rPr>
          <w:szCs w:val="28"/>
        </w:rPr>
        <w:t xml:space="preserve">, </w:t>
      </w:r>
      <w:proofErr w:type="spellStart"/>
      <w:r w:rsidRPr="00283EFB">
        <w:rPr>
          <w:szCs w:val="28"/>
        </w:rPr>
        <w:t>thiết</w:t>
      </w:r>
      <w:proofErr w:type="spellEnd"/>
      <w:r w:rsidRPr="00283EFB">
        <w:rPr>
          <w:szCs w:val="28"/>
        </w:rPr>
        <w:t xml:space="preserve"> </w:t>
      </w:r>
      <w:proofErr w:type="spellStart"/>
      <w:r w:rsidRPr="00283EFB">
        <w:rPr>
          <w:szCs w:val="28"/>
        </w:rPr>
        <w:t>bị</w:t>
      </w:r>
      <w:proofErr w:type="spellEnd"/>
      <w:r w:rsidRPr="00283EFB">
        <w:rPr>
          <w:szCs w:val="28"/>
        </w:rPr>
        <w:t xml:space="preserve"> </w:t>
      </w:r>
      <w:proofErr w:type="spellStart"/>
      <w:r w:rsidRPr="00283EFB">
        <w:rPr>
          <w:szCs w:val="28"/>
        </w:rPr>
        <w:t>và</w:t>
      </w:r>
      <w:proofErr w:type="spellEnd"/>
      <w:r w:rsidRPr="00283EFB">
        <w:rPr>
          <w:szCs w:val="28"/>
        </w:rPr>
        <w:t xml:space="preserve"> </w:t>
      </w:r>
      <w:proofErr w:type="spellStart"/>
      <w:r w:rsidRPr="00283EFB">
        <w:rPr>
          <w:szCs w:val="28"/>
        </w:rPr>
        <w:t>hệ</w:t>
      </w:r>
      <w:proofErr w:type="spellEnd"/>
      <w:r w:rsidRPr="00283EFB">
        <w:rPr>
          <w:szCs w:val="28"/>
        </w:rPr>
        <w:t xml:space="preserve"> </w:t>
      </w:r>
      <w:proofErr w:type="spellStart"/>
      <w:r w:rsidRPr="00283EFB">
        <w:rPr>
          <w:szCs w:val="28"/>
        </w:rPr>
        <w:t>thống</w:t>
      </w:r>
      <w:proofErr w:type="spellEnd"/>
      <w:r w:rsidRPr="00283EFB">
        <w:rPr>
          <w:szCs w:val="28"/>
        </w:rPr>
        <w:t xml:space="preserve"> </w:t>
      </w:r>
      <w:proofErr w:type="spellStart"/>
      <w:r w:rsidRPr="00283EFB">
        <w:rPr>
          <w:szCs w:val="28"/>
        </w:rPr>
        <w:t>kiểm</w:t>
      </w:r>
      <w:proofErr w:type="spellEnd"/>
      <w:r w:rsidRPr="00283EFB">
        <w:rPr>
          <w:szCs w:val="28"/>
        </w:rPr>
        <w:t xml:space="preserve"> </w:t>
      </w:r>
      <w:proofErr w:type="spellStart"/>
      <w:r w:rsidRPr="00283EFB">
        <w:rPr>
          <w:szCs w:val="28"/>
        </w:rPr>
        <w:t>tra</w:t>
      </w:r>
      <w:proofErr w:type="spellEnd"/>
      <w:r w:rsidRPr="00283EFB">
        <w:rPr>
          <w:szCs w:val="28"/>
        </w:rPr>
        <w:t xml:space="preserve">, </w:t>
      </w:r>
      <w:proofErr w:type="spellStart"/>
      <w:r w:rsidRPr="00283EFB">
        <w:rPr>
          <w:szCs w:val="28"/>
        </w:rPr>
        <w:t>thí</w:t>
      </w:r>
      <w:proofErr w:type="spellEnd"/>
      <w:r w:rsidRPr="00283EFB">
        <w:rPr>
          <w:szCs w:val="28"/>
        </w:rPr>
        <w:t xml:space="preserve"> </w:t>
      </w:r>
      <w:proofErr w:type="spellStart"/>
      <w:r w:rsidRPr="00283EFB">
        <w:rPr>
          <w:szCs w:val="28"/>
        </w:rPr>
        <w:t>nghiệm</w:t>
      </w:r>
      <w:proofErr w:type="spellEnd"/>
      <w:r w:rsidRPr="00283EFB">
        <w:rPr>
          <w:szCs w:val="28"/>
        </w:rPr>
        <w:t xml:space="preserve"> </w:t>
      </w:r>
      <w:proofErr w:type="spellStart"/>
      <w:r w:rsidRPr="00283EFB">
        <w:rPr>
          <w:szCs w:val="28"/>
        </w:rPr>
        <w:t>trên</w:t>
      </w:r>
      <w:proofErr w:type="spellEnd"/>
      <w:r w:rsidRPr="00283EFB">
        <w:rPr>
          <w:szCs w:val="28"/>
        </w:rPr>
        <w:t xml:space="preserve"> </w:t>
      </w:r>
      <w:proofErr w:type="spellStart"/>
      <w:r w:rsidRPr="00283EFB">
        <w:rPr>
          <w:szCs w:val="28"/>
        </w:rPr>
        <w:t>hiện</w:t>
      </w:r>
      <w:proofErr w:type="spellEnd"/>
      <w:r w:rsidRPr="00283EFB">
        <w:rPr>
          <w:szCs w:val="28"/>
        </w:rPr>
        <w:t xml:space="preserve"> </w:t>
      </w:r>
      <w:proofErr w:type="spellStart"/>
      <w:r w:rsidRPr="00283EFB">
        <w:rPr>
          <w:szCs w:val="28"/>
        </w:rPr>
        <w:t>trường</w:t>
      </w:r>
      <w:proofErr w:type="spellEnd"/>
      <w:r w:rsidRPr="00283EFB">
        <w:rPr>
          <w:szCs w:val="28"/>
        </w:rPr>
        <w:t xml:space="preserve"> </w:t>
      </w:r>
      <w:proofErr w:type="spellStart"/>
      <w:r w:rsidRPr="00283EFB">
        <w:rPr>
          <w:szCs w:val="28"/>
        </w:rPr>
        <w:t>Nhà</w:t>
      </w:r>
      <w:proofErr w:type="spellEnd"/>
      <w:r w:rsidRPr="00283EFB">
        <w:rPr>
          <w:szCs w:val="28"/>
        </w:rPr>
        <w:t xml:space="preserve"> </w:t>
      </w:r>
      <w:proofErr w:type="spellStart"/>
      <w:r w:rsidRPr="00283EFB">
        <w:rPr>
          <w:szCs w:val="28"/>
        </w:rPr>
        <w:t>thầu</w:t>
      </w:r>
      <w:proofErr w:type="spellEnd"/>
      <w:r w:rsidRPr="00283EFB">
        <w:rPr>
          <w:szCs w:val="28"/>
        </w:rPr>
        <w:t xml:space="preserve"> </w:t>
      </w:r>
      <w:proofErr w:type="spellStart"/>
      <w:r w:rsidRPr="00283EFB">
        <w:rPr>
          <w:szCs w:val="28"/>
        </w:rPr>
        <w:t>phải</w:t>
      </w:r>
      <w:proofErr w:type="spellEnd"/>
      <w:r w:rsidRPr="00283EFB">
        <w:rPr>
          <w:szCs w:val="28"/>
        </w:rPr>
        <w:t xml:space="preserve"> </w:t>
      </w:r>
      <w:proofErr w:type="spellStart"/>
      <w:r w:rsidRPr="00283EFB">
        <w:rPr>
          <w:szCs w:val="28"/>
        </w:rPr>
        <w:t>thực</w:t>
      </w:r>
      <w:proofErr w:type="spellEnd"/>
      <w:r w:rsidRPr="00283EFB">
        <w:rPr>
          <w:szCs w:val="28"/>
        </w:rPr>
        <w:t xml:space="preserve"> </w:t>
      </w:r>
      <w:proofErr w:type="spellStart"/>
      <w:r w:rsidRPr="00283EFB">
        <w:rPr>
          <w:szCs w:val="28"/>
        </w:rPr>
        <w:t>hiện</w:t>
      </w:r>
      <w:proofErr w:type="spellEnd"/>
      <w:r w:rsidRPr="00283EFB">
        <w:rPr>
          <w:szCs w:val="28"/>
        </w:rPr>
        <w:t xml:space="preserve"> </w:t>
      </w:r>
      <w:proofErr w:type="spellStart"/>
      <w:r w:rsidRPr="00283EFB">
        <w:rPr>
          <w:szCs w:val="28"/>
        </w:rPr>
        <w:t>đúng</w:t>
      </w:r>
      <w:proofErr w:type="spellEnd"/>
      <w:r w:rsidRPr="00283EFB">
        <w:rPr>
          <w:szCs w:val="28"/>
        </w:rPr>
        <w:t xml:space="preserve"> </w:t>
      </w:r>
      <w:proofErr w:type="spellStart"/>
      <w:r w:rsidRPr="00283EFB">
        <w:rPr>
          <w:szCs w:val="28"/>
        </w:rPr>
        <w:t>như</w:t>
      </w:r>
      <w:proofErr w:type="spellEnd"/>
      <w:r w:rsidRPr="00283EFB">
        <w:rPr>
          <w:szCs w:val="28"/>
        </w:rPr>
        <w:t xml:space="preserve"> </w:t>
      </w:r>
      <w:proofErr w:type="spellStart"/>
      <w:r w:rsidRPr="00283EFB">
        <w:rPr>
          <w:szCs w:val="28"/>
        </w:rPr>
        <w:t>trong</w:t>
      </w:r>
      <w:proofErr w:type="spellEnd"/>
      <w:r w:rsidRPr="00283EFB">
        <w:rPr>
          <w:szCs w:val="28"/>
        </w:rPr>
        <w:t xml:space="preserve"> </w:t>
      </w:r>
      <w:proofErr w:type="spellStart"/>
      <w:r w:rsidRPr="00283EFB">
        <w:rPr>
          <w:szCs w:val="28"/>
        </w:rPr>
        <w:t>hồ</w:t>
      </w:r>
      <w:proofErr w:type="spellEnd"/>
      <w:r w:rsidRPr="00283EFB">
        <w:rPr>
          <w:szCs w:val="28"/>
        </w:rPr>
        <w:t xml:space="preserve"> </w:t>
      </w:r>
      <w:proofErr w:type="spellStart"/>
      <w:r w:rsidRPr="00283EFB">
        <w:rPr>
          <w:szCs w:val="28"/>
        </w:rPr>
        <w:t>sơ</w:t>
      </w:r>
      <w:proofErr w:type="spellEnd"/>
      <w:r w:rsidRPr="00283EFB">
        <w:rPr>
          <w:szCs w:val="28"/>
        </w:rPr>
        <w:t xml:space="preserve"> </w:t>
      </w:r>
      <w:proofErr w:type="spellStart"/>
      <w:r w:rsidRPr="00283EFB">
        <w:rPr>
          <w:szCs w:val="28"/>
        </w:rPr>
        <w:t>đăng</w:t>
      </w:r>
      <w:proofErr w:type="spellEnd"/>
      <w:r w:rsidRPr="00283EFB">
        <w:rPr>
          <w:szCs w:val="28"/>
        </w:rPr>
        <w:t xml:space="preserve"> </w:t>
      </w:r>
      <w:proofErr w:type="spellStart"/>
      <w:r w:rsidRPr="00283EFB">
        <w:rPr>
          <w:szCs w:val="28"/>
        </w:rPr>
        <w:t>ký</w:t>
      </w:r>
      <w:proofErr w:type="spellEnd"/>
      <w:r w:rsidRPr="00283EFB">
        <w:rPr>
          <w:szCs w:val="28"/>
        </w:rPr>
        <w:t xml:space="preserve"> </w:t>
      </w:r>
      <w:proofErr w:type="spellStart"/>
      <w:r w:rsidRPr="00283EFB">
        <w:rPr>
          <w:szCs w:val="28"/>
        </w:rPr>
        <w:t>trong</w:t>
      </w:r>
      <w:proofErr w:type="spellEnd"/>
      <w:r w:rsidRPr="00283EFB">
        <w:rPr>
          <w:szCs w:val="28"/>
        </w:rPr>
        <w:t xml:space="preserve"> </w:t>
      </w:r>
      <w:proofErr w:type="spellStart"/>
      <w:r w:rsidRPr="00283EFB">
        <w:rPr>
          <w:szCs w:val="28"/>
        </w:rPr>
        <w:t>dự</w:t>
      </w:r>
      <w:proofErr w:type="spellEnd"/>
      <w:r w:rsidRPr="00283EFB">
        <w:rPr>
          <w:szCs w:val="28"/>
        </w:rPr>
        <w:t xml:space="preserve"> </w:t>
      </w:r>
      <w:proofErr w:type="spellStart"/>
      <w:r w:rsidRPr="00283EFB">
        <w:rPr>
          <w:szCs w:val="28"/>
        </w:rPr>
        <w:t>thầu</w:t>
      </w:r>
      <w:proofErr w:type="spellEnd"/>
      <w:r w:rsidRPr="00283EFB">
        <w:rPr>
          <w:szCs w:val="28"/>
        </w:rPr>
        <w:t xml:space="preserve"> </w:t>
      </w:r>
      <w:proofErr w:type="spellStart"/>
      <w:r w:rsidRPr="00283EFB">
        <w:rPr>
          <w:szCs w:val="28"/>
        </w:rPr>
        <w:t>và</w:t>
      </w:r>
      <w:proofErr w:type="spellEnd"/>
      <w:r w:rsidRPr="00283EFB">
        <w:rPr>
          <w:szCs w:val="28"/>
        </w:rPr>
        <w:t xml:space="preserve"> </w:t>
      </w:r>
      <w:proofErr w:type="spellStart"/>
      <w:r w:rsidRPr="00283EFB">
        <w:rPr>
          <w:szCs w:val="28"/>
        </w:rPr>
        <w:t>phải</w:t>
      </w:r>
      <w:proofErr w:type="spellEnd"/>
      <w:r w:rsidRPr="00283EFB">
        <w:rPr>
          <w:szCs w:val="28"/>
        </w:rPr>
        <w:t xml:space="preserve"> </w:t>
      </w:r>
      <w:proofErr w:type="spellStart"/>
      <w:r w:rsidRPr="00283EFB">
        <w:rPr>
          <w:szCs w:val="28"/>
        </w:rPr>
        <w:t>được</w:t>
      </w:r>
      <w:proofErr w:type="spellEnd"/>
      <w:r w:rsidRPr="00283EFB">
        <w:rPr>
          <w:szCs w:val="28"/>
        </w:rPr>
        <w:t xml:space="preserve"> TVGS </w:t>
      </w:r>
      <w:proofErr w:type="spellStart"/>
      <w:r w:rsidRPr="00283EFB">
        <w:rPr>
          <w:szCs w:val="28"/>
        </w:rPr>
        <w:t>hoặc</w:t>
      </w:r>
      <w:proofErr w:type="spellEnd"/>
      <w:r w:rsidRPr="00283EFB">
        <w:rPr>
          <w:szCs w:val="28"/>
        </w:rPr>
        <w:t xml:space="preserve"> </w:t>
      </w:r>
      <w:proofErr w:type="spellStart"/>
      <w:r w:rsidRPr="00283EFB">
        <w:rPr>
          <w:szCs w:val="28"/>
        </w:rPr>
        <w:t>chủ</w:t>
      </w:r>
      <w:proofErr w:type="spellEnd"/>
      <w:r w:rsidRPr="00283EFB">
        <w:rPr>
          <w:szCs w:val="28"/>
        </w:rPr>
        <w:t xml:space="preserve"> </w:t>
      </w:r>
      <w:proofErr w:type="spellStart"/>
      <w:r w:rsidRPr="00283EFB">
        <w:rPr>
          <w:szCs w:val="28"/>
        </w:rPr>
        <w:t>đầu</w:t>
      </w:r>
      <w:proofErr w:type="spellEnd"/>
      <w:r w:rsidRPr="00283EFB">
        <w:rPr>
          <w:szCs w:val="28"/>
        </w:rPr>
        <w:t xml:space="preserve"> </w:t>
      </w:r>
      <w:proofErr w:type="spellStart"/>
      <w:r w:rsidRPr="00283EFB">
        <w:rPr>
          <w:szCs w:val="28"/>
        </w:rPr>
        <w:t>tư</w:t>
      </w:r>
      <w:proofErr w:type="spellEnd"/>
      <w:r w:rsidRPr="00283EFB">
        <w:rPr>
          <w:szCs w:val="28"/>
        </w:rPr>
        <w:t xml:space="preserve"> </w:t>
      </w:r>
      <w:proofErr w:type="spellStart"/>
      <w:r w:rsidRPr="00283EFB">
        <w:rPr>
          <w:szCs w:val="28"/>
        </w:rPr>
        <w:t>kiểm</w:t>
      </w:r>
      <w:proofErr w:type="spellEnd"/>
      <w:r w:rsidRPr="00283EFB">
        <w:rPr>
          <w:szCs w:val="28"/>
        </w:rPr>
        <w:t xml:space="preserve"> </w:t>
      </w:r>
      <w:proofErr w:type="spellStart"/>
      <w:r w:rsidRPr="00283EFB">
        <w:rPr>
          <w:szCs w:val="28"/>
        </w:rPr>
        <w:t>tra</w:t>
      </w:r>
      <w:proofErr w:type="spellEnd"/>
      <w:r w:rsidRPr="00283EFB">
        <w:rPr>
          <w:szCs w:val="28"/>
        </w:rPr>
        <w:t xml:space="preserve"> </w:t>
      </w:r>
      <w:proofErr w:type="spellStart"/>
      <w:r w:rsidRPr="00283EFB">
        <w:rPr>
          <w:szCs w:val="28"/>
        </w:rPr>
        <w:t>chấp</w:t>
      </w:r>
      <w:proofErr w:type="spellEnd"/>
      <w:r w:rsidRPr="00283EFB">
        <w:rPr>
          <w:szCs w:val="28"/>
        </w:rPr>
        <w:t xml:space="preserve"> </w:t>
      </w:r>
      <w:proofErr w:type="spellStart"/>
      <w:r w:rsidRPr="00283EFB">
        <w:rPr>
          <w:szCs w:val="28"/>
        </w:rPr>
        <w:t>thuận</w:t>
      </w:r>
      <w:proofErr w:type="spellEnd"/>
      <w:r w:rsidRPr="00283EFB">
        <w:rPr>
          <w:szCs w:val="28"/>
        </w:rPr>
        <w:t xml:space="preserve">, </w:t>
      </w:r>
      <w:proofErr w:type="spellStart"/>
      <w:r w:rsidRPr="00283EFB">
        <w:rPr>
          <w:szCs w:val="28"/>
        </w:rPr>
        <w:t>trong</w:t>
      </w:r>
      <w:proofErr w:type="spellEnd"/>
      <w:r w:rsidRPr="00283EFB">
        <w:rPr>
          <w:szCs w:val="28"/>
        </w:rPr>
        <w:t xml:space="preserve"> </w:t>
      </w:r>
      <w:proofErr w:type="spellStart"/>
      <w:r w:rsidRPr="00283EFB">
        <w:rPr>
          <w:szCs w:val="28"/>
        </w:rPr>
        <w:t>trường</w:t>
      </w:r>
      <w:proofErr w:type="spellEnd"/>
      <w:r w:rsidRPr="00283EFB">
        <w:rPr>
          <w:szCs w:val="28"/>
        </w:rPr>
        <w:t xml:space="preserve"> </w:t>
      </w:r>
      <w:proofErr w:type="spellStart"/>
      <w:r w:rsidRPr="00283EFB">
        <w:rPr>
          <w:szCs w:val="28"/>
        </w:rPr>
        <w:t>hợp</w:t>
      </w:r>
      <w:proofErr w:type="spellEnd"/>
      <w:r w:rsidRPr="00283EFB">
        <w:rPr>
          <w:szCs w:val="28"/>
        </w:rPr>
        <w:t xml:space="preserve"> </w:t>
      </w:r>
      <w:proofErr w:type="spellStart"/>
      <w:r w:rsidRPr="00283EFB">
        <w:rPr>
          <w:szCs w:val="28"/>
        </w:rPr>
        <w:t>Nhà</w:t>
      </w:r>
      <w:proofErr w:type="spellEnd"/>
      <w:r w:rsidRPr="00283EFB">
        <w:rPr>
          <w:szCs w:val="28"/>
        </w:rPr>
        <w:t xml:space="preserve"> </w:t>
      </w:r>
      <w:proofErr w:type="spellStart"/>
      <w:r w:rsidRPr="00283EFB">
        <w:rPr>
          <w:szCs w:val="28"/>
        </w:rPr>
        <w:t>thầu</w:t>
      </w:r>
      <w:proofErr w:type="spellEnd"/>
      <w:r w:rsidRPr="00283EFB">
        <w:rPr>
          <w:szCs w:val="28"/>
        </w:rPr>
        <w:t xml:space="preserve"> do </w:t>
      </w:r>
      <w:proofErr w:type="spellStart"/>
      <w:r w:rsidRPr="00283EFB">
        <w:rPr>
          <w:szCs w:val="28"/>
        </w:rPr>
        <w:t>một</w:t>
      </w:r>
      <w:proofErr w:type="spellEnd"/>
      <w:r w:rsidRPr="00283EFB">
        <w:rPr>
          <w:szCs w:val="28"/>
        </w:rPr>
        <w:t xml:space="preserve"> </w:t>
      </w:r>
      <w:proofErr w:type="spellStart"/>
      <w:r w:rsidRPr="00283EFB">
        <w:rPr>
          <w:szCs w:val="28"/>
        </w:rPr>
        <w:t>lý</w:t>
      </w:r>
      <w:proofErr w:type="spellEnd"/>
      <w:r w:rsidRPr="00283EFB">
        <w:rPr>
          <w:szCs w:val="28"/>
        </w:rPr>
        <w:t xml:space="preserve"> do </w:t>
      </w:r>
      <w:proofErr w:type="spellStart"/>
      <w:r w:rsidRPr="00283EFB">
        <w:rPr>
          <w:szCs w:val="28"/>
        </w:rPr>
        <w:t>nào</w:t>
      </w:r>
      <w:proofErr w:type="spellEnd"/>
      <w:r w:rsidRPr="00283EFB">
        <w:rPr>
          <w:szCs w:val="28"/>
        </w:rPr>
        <w:t xml:space="preserve"> </w:t>
      </w:r>
      <w:proofErr w:type="spellStart"/>
      <w:r w:rsidRPr="00283EFB">
        <w:rPr>
          <w:szCs w:val="28"/>
        </w:rPr>
        <w:t>đó</w:t>
      </w:r>
      <w:proofErr w:type="spellEnd"/>
      <w:r w:rsidRPr="00283EFB">
        <w:rPr>
          <w:szCs w:val="28"/>
        </w:rPr>
        <w:t xml:space="preserve"> </w:t>
      </w:r>
      <w:proofErr w:type="spellStart"/>
      <w:r w:rsidRPr="00283EFB">
        <w:rPr>
          <w:szCs w:val="28"/>
        </w:rPr>
        <w:t>sử</w:t>
      </w:r>
      <w:proofErr w:type="spellEnd"/>
      <w:r w:rsidRPr="00283EFB">
        <w:rPr>
          <w:szCs w:val="28"/>
        </w:rPr>
        <w:t xml:space="preserve"> </w:t>
      </w:r>
      <w:proofErr w:type="spellStart"/>
      <w:r w:rsidRPr="00283EFB">
        <w:rPr>
          <w:szCs w:val="28"/>
        </w:rPr>
        <w:t>dụng</w:t>
      </w:r>
      <w:proofErr w:type="spellEnd"/>
      <w:r w:rsidRPr="00283EFB">
        <w:rPr>
          <w:szCs w:val="28"/>
        </w:rPr>
        <w:t xml:space="preserve"> </w:t>
      </w:r>
      <w:proofErr w:type="spellStart"/>
      <w:r w:rsidRPr="00283EFB">
        <w:rPr>
          <w:szCs w:val="28"/>
        </w:rPr>
        <w:t>nhân</w:t>
      </w:r>
      <w:proofErr w:type="spellEnd"/>
      <w:r w:rsidRPr="00283EFB">
        <w:rPr>
          <w:szCs w:val="28"/>
        </w:rPr>
        <w:t xml:space="preserve"> </w:t>
      </w:r>
      <w:proofErr w:type="spellStart"/>
      <w:r w:rsidRPr="00283EFB">
        <w:rPr>
          <w:szCs w:val="28"/>
        </w:rPr>
        <w:t>lực</w:t>
      </w:r>
      <w:proofErr w:type="spellEnd"/>
      <w:r w:rsidRPr="00283EFB">
        <w:rPr>
          <w:szCs w:val="28"/>
        </w:rPr>
        <w:t xml:space="preserve"> </w:t>
      </w:r>
      <w:proofErr w:type="spellStart"/>
      <w:r w:rsidRPr="00283EFB">
        <w:rPr>
          <w:szCs w:val="28"/>
        </w:rPr>
        <w:t>và</w:t>
      </w:r>
      <w:proofErr w:type="spellEnd"/>
      <w:r w:rsidRPr="00283EFB">
        <w:rPr>
          <w:szCs w:val="28"/>
        </w:rPr>
        <w:t xml:space="preserve"> </w:t>
      </w:r>
      <w:proofErr w:type="spellStart"/>
      <w:r w:rsidRPr="00283EFB">
        <w:rPr>
          <w:szCs w:val="28"/>
        </w:rPr>
        <w:t>thiết</w:t>
      </w:r>
      <w:proofErr w:type="spellEnd"/>
      <w:r w:rsidRPr="00283EFB">
        <w:rPr>
          <w:szCs w:val="28"/>
        </w:rPr>
        <w:t xml:space="preserve"> </w:t>
      </w:r>
      <w:proofErr w:type="spellStart"/>
      <w:r w:rsidRPr="00283EFB">
        <w:rPr>
          <w:szCs w:val="28"/>
        </w:rPr>
        <w:t>bị</w:t>
      </w:r>
      <w:proofErr w:type="spellEnd"/>
      <w:r w:rsidRPr="00283EFB">
        <w:rPr>
          <w:szCs w:val="28"/>
        </w:rPr>
        <w:t xml:space="preserve"> </w:t>
      </w:r>
      <w:proofErr w:type="spellStart"/>
      <w:r w:rsidRPr="00283EFB">
        <w:rPr>
          <w:szCs w:val="28"/>
        </w:rPr>
        <w:t>không</w:t>
      </w:r>
      <w:proofErr w:type="spellEnd"/>
      <w:r w:rsidRPr="00283EFB">
        <w:rPr>
          <w:szCs w:val="28"/>
        </w:rPr>
        <w:t xml:space="preserve"> </w:t>
      </w:r>
      <w:proofErr w:type="spellStart"/>
      <w:r w:rsidRPr="00283EFB">
        <w:rPr>
          <w:szCs w:val="28"/>
        </w:rPr>
        <w:t>đúng</w:t>
      </w:r>
      <w:proofErr w:type="spellEnd"/>
      <w:r w:rsidRPr="00283EFB">
        <w:rPr>
          <w:szCs w:val="28"/>
        </w:rPr>
        <w:t xml:space="preserve"> </w:t>
      </w:r>
      <w:proofErr w:type="spellStart"/>
      <w:r w:rsidRPr="00283EFB">
        <w:rPr>
          <w:szCs w:val="28"/>
        </w:rPr>
        <w:t>như</w:t>
      </w:r>
      <w:proofErr w:type="spellEnd"/>
      <w:r w:rsidRPr="00283EFB">
        <w:rPr>
          <w:szCs w:val="28"/>
        </w:rPr>
        <w:t xml:space="preserve"> </w:t>
      </w:r>
      <w:proofErr w:type="spellStart"/>
      <w:r w:rsidRPr="00283EFB">
        <w:rPr>
          <w:szCs w:val="28"/>
        </w:rPr>
        <w:t>dự</w:t>
      </w:r>
      <w:proofErr w:type="spellEnd"/>
      <w:r w:rsidRPr="00283EFB">
        <w:rPr>
          <w:szCs w:val="28"/>
        </w:rPr>
        <w:t xml:space="preserve"> </w:t>
      </w:r>
      <w:proofErr w:type="spellStart"/>
      <w:r w:rsidRPr="00283EFB">
        <w:rPr>
          <w:szCs w:val="28"/>
        </w:rPr>
        <w:t>thầu</w:t>
      </w:r>
      <w:proofErr w:type="spellEnd"/>
      <w:r w:rsidRPr="00283EFB">
        <w:rPr>
          <w:szCs w:val="28"/>
        </w:rPr>
        <w:t xml:space="preserve"> </w:t>
      </w:r>
      <w:proofErr w:type="spellStart"/>
      <w:r w:rsidRPr="00283EFB">
        <w:rPr>
          <w:szCs w:val="28"/>
        </w:rPr>
        <w:t>Nhà</w:t>
      </w:r>
      <w:proofErr w:type="spellEnd"/>
      <w:r w:rsidRPr="00283EFB">
        <w:rPr>
          <w:szCs w:val="28"/>
        </w:rPr>
        <w:t xml:space="preserve"> </w:t>
      </w:r>
      <w:proofErr w:type="spellStart"/>
      <w:r w:rsidRPr="00283EFB">
        <w:rPr>
          <w:szCs w:val="28"/>
        </w:rPr>
        <w:t>thầu</w:t>
      </w:r>
      <w:proofErr w:type="spellEnd"/>
      <w:r w:rsidRPr="00283EFB">
        <w:rPr>
          <w:szCs w:val="28"/>
        </w:rPr>
        <w:t xml:space="preserve"> </w:t>
      </w:r>
      <w:proofErr w:type="spellStart"/>
      <w:r w:rsidRPr="00283EFB">
        <w:rPr>
          <w:szCs w:val="28"/>
        </w:rPr>
        <w:t>phải</w:t>
      </w:r>
      <w:proofErr w:type="spellEnd"/>
      <w:r w:rsidRPr="00283EFB">
        <w:rPr>
          <w:szCs w:val="28"/>
        </w:rPr>
        <w:t xml:space="preserve"> </w:t>
      </w:r>
      <w:proofErr w:type="spellStart"/>
      <w:r w:rsidRPr="00283EFB">
        <w:rPr>
          <w:szCs w:val="28"/>
        </w:rPr>
        <w:t>báo</w:t>
      </w:r>
      <w:proofErr w:type="spellEnd"/>
      <w:r w:rsidRPr="00283EFB">
        <w:rPr>
          <w:szCs w:val="28"/>
        </w:rPr>
        <w:t xml:space="preserve"> </w:t>
      </w:r>
      <w:proofErr w:type="spellStart"/>
      <w:r w:rsidRPr="00283EFB">
        <w:rPr>
          <w:szCs w:val="28"/>
        </w:rPr>
        <w:t>cáo</w:t>
      </w:r>
      <w:proofErr w:type="spellEnd"/>
      <w:r w:rsidRPr="00283EFB">
        <w:rPr>
          <w:szCs w:val="28"/>
        </w:rPr>
        <w:t xml:space="preserve"> TVGS </w:t>
      </w:r>
      <w:proofErr w:type="spellStart"/>
      <w:r w:rsidRPr="00283EFB">
        <w:rPr>
          <w:szCs w:val="28"/>
        </w:rPr>
        <w:t>và</w:t>
      </w:r>
      <w:proofErr w:type="spellEnd"/>
      <w:r w:rsidRPr="00283EFB">
        <w:rPr>
          <w:szCs w:val="28"/>
        </w:rPr>
        <w:t xml:space="preserve"> </w:t>
      </w:r>
      <w:proofErr w:type="spellStart"/>
      <w:r w:rsidRPr="00283EFB">
        <w:rPr>
          <w:szCs w:val="28"/>
        </w:rPr>
        <w:t>Chủ</w:t>
      </w:r>
      <w:proofErr w:type="spellEnd"/>
      <w:r w:rsidRPr="00283EFB">
        <w:rPr>
          <w:szCs w:val="28"/>
        </w:rPr>
        <w:t xml:space="preserve"> </w:t>
      </w:r>
      <w:proofErr w:type="spellStart"/>
      <w:r w:rsidRPr="00283EFB">
        <w:rPr>
          <w:szCs w:val="28"/>
        </w:rPr>
        <w:t>đầu</w:t>
      </w:r>
      <w:proofErr w:type="spellEnd"/>
      <w:r w:rsidRPr="00283EFB">
        <w:rPr>
          <w:szCs w:val="28"/>
        </w:rPr>
        <w:t xml:space="preserve"> </w:t>
      </w:r>
      <w:proofErr w:type="spellStart"/>
      <w:r w:rsidRPr="00283EFB">
        <w:rPr>
          <w:szCs w:val="28"/>
        </w:rPr>
        <w:t>tư</w:t>
      </w:r>
      <w:proofErr w:type="spellEnd"/>
      <w:r w:rsidRPr="00283EFB">
        <w:rPr>
          <w:szCs w:val="28"/>
        </w:rPr>
        <w:t xml:space="preserve"> </w:t>
      </w:r>
      <w:proofErr w:type="spellStart"/>
      <w:r w:rsidRPr="00283EFB">
        <w:rPr>
          <w:szCs w:val="28"/>
        </w:rPr>
        <w:t>để</w:t>
      </w:r>
      <w:proofErr w:type="spellEnd"/>
      <w:r w:rsidRPr="00283EFB">
        <w:rPr>
          <w:szCs w:val="28"/>
        </w:rPr>
        <w:t xml:space="preserve"> </w:t>
      </w:r>
      <w:proofErr w:type="spellStart"/>
      <w:r w:rsidRPr="00283EFB">
        <w:rPr>
          <w:szCs w:val="28"/>
        </w:rPr>
        <w:t>kiểm</w:t>
      </w:r>
      <w:proofErr w:type="spellEnd"/>
      <w:r w:rsidRPr="00283EFB">
        <w:rPr>
          <w:szCs w:val="28"/>
        </w:rPr>
        <w:t xml:space="preserve"> </w:t>
      </w:r>
      <w:proofErr w:type="spellStart"/>
      <w:r w:rsidRPr="00283EFB">
        <w:rPr>
          <w:szCs w:val="28"/>
        </w:rPr>
        <w:t>tra</w:t>
      </w:r>
      <w:proofErr w:type="spellEnd"/>
      <w:r w:rsidRPr="00283EFB">
        <w:rPr>
          <w:szCs w:val="28"/>
        </w:rPr>
        <w:t xml:space="preserve">, </w:t>
      </w:r>
      <w:proofErr w:type="spellStart"/>
      <w:r w:rsidRPr="00283EFB">
        <w:rPr>
          <w:szCs w:val="28"/>
        </w:rPr>
        <w:t>có</w:t>
      </w:r>
      <w:proofErr w:type="spellEnd"/>
      <w:r w:rsidRPr="00283EFB">
        <w:rPr>
          <w:szCs w:val="28"/>
        </w:rPr>
        <w:t xml:space="preserve"> ý </w:t>
      </w:r>
      <w:proofErr w:type="spellStart"/>
      <w:r w:rsidRPr="00283EFB">
        <w:rPr>
          <w:szCs w:val="28"/>
        </w:rPr>
        <w:t>kiến</w:t>
      </w:r>
      <w:proofErr w:type="spellEnd"/>
      <w:r w:rsidRPr="00283EFB">
        <w:rPr>
          <w:szCs w:val="28"/>
        </w:rPr>
        <w:t xml:space="preserve"> </w:t>
      </w:r>
      <w:proofErr w:type="spellStart"/>
      <w:r w:rsidRPr="00283EFB">
        <w:rPr>
          <w:szCs w:val="28"/>
        </w:rPr>
        <w:t>đồng</w:t>
      </w:r>
      <w:proofErr w:type="spellEnd"/>
      <w:r w:rsidRPr="00283EFB">
        <w:rPr>
          <w:szCs w:val="28"/>
        </w:rPr>
        <w:t xml:space="preserve"> ý </w:t>
      </w:r>
      <w:proofErr w:type="spellStart"/>
      <w:r w:rsidRPr="00283EFB">
        <w:rPr>
          <w:szCs w:val="28"/>
        </w:rPr>
        <w:t>mới</w:t>
      </w:r>
      <w:proofErr w:type="spellEnd"/>
      <w:r w:rsidRPr="00283EFB">
        <w:rPr>
          <w:szCs w:val="28"/>
        </w:rPr>
        <w:t xml:space="preserve"> </w:t>
      </w:r>
      <w:proofErr w:type="spellStart"/>
      <w:r w:rsidRPr="00283EFB">
        <w:rPr>
          <w:szCs w:val="28"/>
        </w:rPr>
        <w:t>được</w:t>
      </w:r>
      <w:proofErr w:type="spellEnd"/>
      <w:r w:rsidRPr="00283EFB">
        <w:rPr>
          <w:szCs w:val="28"/>
        </w:rPr>
        <w:t xml:space="preserve"> </w:t>
      </w:r>
      <w:proofErr w:type="spellStart"/>
      <w:r w:rsidRPr="00283EFB">
        <w:rPr>
          <w:szCs w:val="28"/>
        </w:rPr>
        <w:t>sử</w:t>
      </w:r>
      <w:proofErr w:type="spellEnd"/>
      <w:r w:rsidRPr="00283EFB">
        <w:rPr>
          <w:szCs w:val="28"/>
        </w:rPr>
        <w:t xml:space="preserve"> </w:t>
      </w:r>
      <w:proofErr w:type="spellStart"/>
      <w:r w:rsidRPr="00283EFB">
        <w:rPr>
          <w:szCs w:val="28"/>
        </w:rPr>
        <w:t>dụng</w:t>
      </w:r>
      <w:proofErr w:type="spellEnd"/>
      <w:r w:rsidRPr="00283EFB">
        <w:rPr>
          <w:szCs w:val="28"/>
        </w:rPr>
        <w:t xml:space="preserve">. </w:t>
      </w:r>
    </w:p>
    <w:p w14:paraId="7779CD96" w14:textId="60FA1EF6" w:rsidR="005B776F" w:rsidRPr="00283EFB" w:rsidRDefault="005B776F" w:rsidP="009555C8">
      <w:pPr>
        <w:spacing w:before="120"/>
        <w:ind w:firstLine="709"/>
        <w:rPr>
          <w:szCs w:val="28"/>
        </w:rPr>
      </w:pPr>
    </w:p>
    <w:p w14:paraId="5CB53451" w14:textId="77777777" w:rsidR="00283EFB" w:rsidRPr="00283EFB" w:rsidRDefault="00283EFB" w:rsidP="009555C8">
      <w:pPr>
        <w:spacing w:before="120"/>
        <w:ind w:firstLine="709"/>
        <w:rPr>
          <w:szCs w:val="28"/>
        </w:rPr>
      </w:pPr>
    </w:p>
    <w:p w14:paraId="086DE7D7" w14:textId="77777777" w:rsidR="00283EFB" w:rsidRPr="00283EFB" w:rsidRDefault="00283EFB" w:rsidP="009555C8">
      <w:pPr>
        <w:spacing w:before="120"/>
        <w:ind w:firstLine="709"/>
        <w:rPr>
          <w:szCs w:val="28"/>
        </w:rPr>
      </w:pPr>
    </w:p>
    <w:p w14:paraId="42AFC6D5" w14:textId="77777777" w:rsidR="00283EFB" w:rsidRPr="00283EFB" w:rsidRDefault="00283EFB" w:rsidP="009555C8">
      <w:pPr>
        <w:spacing w:before="120"/>
        <w:ind w:firstLine="709"/>
        <w:rPr>
          <w:szCs w:val="28"/>
        </w:rPr>
      </w:pPr>
    </w:p>
    <w:p w14:paraId="7A5FC1AB" w14:textId="77777777" w:rsidR="00283EFB" w:rsidRPr="00283EFB" w:rsidRDefault="00283EFB" w:rsidP="009555C8">
      <w:pPr>
        <w:spacing w:before="120"/>
        <w:ind w:firstLine="709"/>
        <w:rPr>
          <w:szCs w:val="28"/>
        </w:rPr>
      </w:pPr>
    </w:p>
    <w:p w14:paraId="2B96E1E1" w14:textId="77777777" w:rsidR="008F19FB" w:rsidRPr="00283EFB" w:rsidRDefault="008F19FB" w:rsidP="001C5BD4">
      <w:pPr>
        <w:widowControl w:val="0"/>
        <w:tabs>
          <w:tab w:val="left" w:pos="1418"/>
        </w:tabs>
        <w:spacing w:before="120" w:after="120" w:line="264" w:lineRule="auto"/>
        <w:ind w:firstLine="709"/>
        <w:rPr>
          <w:b/>
          <w:szCs w:val="24"/>
        </w:rPr>
      </w:pPr>
      <w:r w:rsidRPr="00283EFB">
        <w:rPr>
          <w:b/>
          <w:szCs w:val="24"/>
        </w:rPr>
        <w:lastRenderedPageBreak/>
        <w:t xml:space="preserve">IV. Các </w:t>
      </w:r>
      <w:proofErr w:type="spellStart"/>
      <w:r w:rsidRPr="00283EFB">
        <w:rPr>
          <w:b/>
          <w:szCs w:val="24"/>
        </w:rPr>
        <w:t>bản</w:t>
      </w:r>
      <w:proofErr w:type="spellEnd"/>
      <w:r w:rsidRPr="00283EFB">
        <w:rPr>
          <w:b/>
          <w:szCs w:val="24"/>
        </w:rPr>
        <w:t xml:space="preserve"> </w:t>
      </w:r>
      <w:proofErr w:type="spellStart"/>
      <w:r w:rsidRPr="00283EFB">
        <w:rPr>
          <w:b/>
          <w:szCs w:val="24"/>
        </w:rPr>
        <w:t>vẽ</w:t>
      </w:r>
      <w:proofErr w:type="spellEnd"/>
    </w:p>
    <w:p w14:paraId="5664345A" w14:textId="77777777" w:rsidR="008F19FB" w:rsidRPr="00283EFB" w:rsidRDefault="00E51013" w:rsidP="001C5BD4">
      <w:pPr>
        <w:widowControl w:val="0"/>
        <w:tabs>
          <w:tab w:val="left" w:pos="1418"/>
        </w:tabs>
        <w:spacing w:before="120" w:after="120" w:line="264" w:lineRule="auto"/>
        <w:ind w:firstLine="709"/>
        <w:rPr>
          <w:szCs w:val="24"/>
        </w:rPr>
      </w:pPr>
      <w:r w:rsidRPr="00283EFB">
        <w:rPr>
          <w:spacing w:val="-4"/>
          <w:szCs w:val="24"/>
        </w:rPr>
        <w:t>E-</w:t>
      </w:r>
      <w:r w:rsidR="008F19FB" w:rsidRPr="00283EFB">
        <w:rPr>
          <w:spacing w:val="-4"/>
          <w:szCs w:val="24"/>
        </w:rPr>
        <w:t xml:space="preserve">HSMT </w:t>
      </w:r>
      <w:proofErr w:type="spellStart"/>
      <w:r w:rsidR="008F19FB" w:rsidRPr="00283EFB">
        <w:rPr>
          <w:spacing w:val="-4"/>
          <w:szCs w:val="24"/>
        </w:rPr>
        <w:t>này</w:t>
      </w:r>
      <w:proofErr w:type="spellEnd"/>
      <w:r w:rsidR="008F19FB" w:rsidRPr="00283EFB">
        <w:rPr>
          <w:spacing w:val="-4"/>
          <w:szCs w:val="24"/>
        </w:rPr>
        <w:t xml:space="preserve"> </w:t>
      </w:r>
      <w:proofErr w:type="spellStart"/>
      <w:r w:rsidR="008F19FB" w:rsidRPr="00283EFB">
        <w:rPr>
          <w:spacing w:val="-4"/>
          <w:szCs w:val="24"/>
        </w:rPr>
        <w:t>gồm</w:t>
      </w:r>
      <w:proofErr w:type="spellEnd"/>
      <w:r w:rsidR="008F19FB" w:rsidRPr="00283EFB">
        <w:rPr>
          <w:spacing w:val="-4"/>
          <w:szCs w:val="24"/>
        </w:rPr>
        <w:t xml:space="preserve"> </w:t>
      </w:r>
      <w:proofErr w:type="spellStart"/>
      <w:r w:rsidR="008F19FB" w:rsidRPr="00283EFB">
        <w:rPr>
          <w:spacing w:val="-4"/>
          <w:szCs w:val="24"/>
        </w:rPr>
        <w:t>có</w:t>
      </w:r>
      <w:proofErr w:type="spellEnd"/>
      <w:r w:rsidR="008F19FB" w:rsidRPr="00283EFB">
        <w:rPr>
          <w:spacing w:val="-4"/>
          <w:szCs w:val="24"/>
        </w:rPr>
        <w:t xml:space="preserve"> </w:t>
      </w:r>
      <w:proofErr w:type="spellStart"/>
      <w:r w:rsidR="008F19FB" w:rsidRPr="00283EFB">
        <w:rPr>
          <w:spacing w:val="-4"/>
          <w:szCs w:val="24"/>
        </w:rPr>
        <w:t>các</w:t>
      </w:r>
      <w:proofErr w:type="spellEnd"/>
      <w:r w:rsidR="008F19FB" w:rsidRPr="00283EFB">
        <w:rPr>
          <w:spacing w:val="-4"/>
          <w:szCs w:val="24"/>
        </w:rPr>
        <w:t xml:space="preserve"> </w:t>
      </w:r>
      <w:proofErr w:type="spellStart"/>
      <w:r w:rsidR="008F19FB" w:rsidRPr="00283EFB">
        <w:rPr>
          <w:spacing w:val="-4"/>
          <w:szCs w:val="24"/>
        </w:rPr>
        <w:t>bản</w:t>
      </w:r>
      <w:proofErr w:type="spellEnd"/>
      <w:r w:rsidR="008F19FB" w:rsidRPr="00283EFB">
        <w:rPr>
          <w:spacing w:val="-4"/>
          <w:szCs w:val="24"/>
        </w:rPr>
        <w:t xml:space="preserve"> </w:t>
      </w:r>
      <w:proofErr w:type="spellStart"/>
      <w:r w:rsidR="008F19FB" w:rsidRPr="00283EFB">
        <w:rPr>
          <w:spacing w:val="-4"/>
          <w:szCs w:val="24"/>
        </w:rPr>
        <w:t>vẽ</w:t>
      </w:r>
      <w:proofErr w:type="spellEnd"/>
      <w:r w:rsidR="008F19FB" w:rsidRPr="00283EFB">
        <w:rPr>
          <w:spacing w:val="-4"/>
          <w:szCs w:val="24"/>
        </w:rPr>
        <w:t xml:space="preserve"> </w:t>
      </w:r>
      <w:proofErr w:type="spellStart"/>
      <w:r w:rsidR="008F19FB" w:rsidRPr="00283EFB">
        <w:rPr>
          <w:spacing w:val="-4"/>
          <w:szCs w:val="24"/>
        </w:rPr>
        <w:t>trong</w:t>
      </w:r>
      <w:proofErr w:type="spellEnd"/>
      <w:r w:rsidR="008F19FB" w:rsidRPr="00283EFB">
        <w:rPr>
          <w:spacing w:val="-4"/>
          <w:szCs w:val="24"/>
        </w:rPr>
        <w:t xml:space="preserve"> </w:t>
      </w:r>
      <w:proofErr w:type="spellStart"/>
      <w:r w:rsidR="008F19FB" w:rsidRPr="00283EFB">
        <w:rPr>
          <w:spacing w:val="-4"/>
          <w:szCs w:val="24"/>
        </w:rPr>
        <w:t>danh</w:t>
      </w:r>
      <w:proofErr w:type="spellEnd"/>
      <w:r w:rsidR="008F19FB" w:rsidRPr="00283EFB">
        <w:rPr>
          <w:spacing w:val="-4"/>
          <w:szCs w:val="24"/>
        </w:rPr>
        <w:t xml:space="preserve"> </w:t>
      </w:r>
      <w:proofErr w:type="spellStart"/>
      <w:r w:rsidR="008F19FB" w:rsidRPr="00283EFB">
        <w:rPr>
          <w:spacing w:val="-4"/>
          <w:szCs w:val="24"/>
        </w:rPr>
        <w:t>mục</w:t>
      </w:r>
      <w:proofErr w:type="spellEnd"/>
      <w:r w:rsidR="008F19FB" w:rsidRPr="00283EFB">
        <w:rPr>
          <w:spacing w:val="-4"/>
          <w:szCs w:val="24"/>
        </w:rPr>
        <w:t xml:space="preserve"> </w:t>
      </w:r>
      <w:proofErr w:type="spellStart"/>
      <w:r w:rsidR="008F19FB" w:rsidRPr="00283EFB">
        <w:rPr>
          <w:spacing w:val="-4"/>
          <w:szCs w:val="24"/>
        </w:rPr>
        <w:t>sau</w:t>
      </w:r>
      <w:proofErr w:type="spellEnd"/>
      <w:r w:rsidR="008F19FB" w:rsidRPr="00283EFB">
        <w:rPr>
          <w:spacing w:val="-4"/>
          <w:szCs w:val="24"/>
        </w:rPr>
        <w:t xml:space="preserve"> </w:t>
      </w:r>
      <w:proofErr w:type="spellStart"/>
      <w:r w:rsidR="008F19FB" w:rsidRPr="00283EFB">
        <w:rPr>
          <w:spacing w:val="-4"/>
          <w:szCs w:val="24"/>
        </w:rPr>
        <w:t>đây</w:t>
      </w:r>
      <w:proofErr w:type="spellEnd"/>
      <w:r w:rsidR="008F19FB" w:rsidRPr="00283EFB">
        <w:rPr>
          <w:spacing w:val="-4"/>
          <w:szCs w:val="24"/>
        </w:rPr>
        <w:t>:</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283EFB" w:rsidRPr="00283EFB" w14:paraId="02BBAA83" w14:textId="77777777" w:rsidTr="001C5BD4">
        <w:trPr>
          <w:trHeight w:val="70"/>
        </w:trPr>
        <w:tc>
          <w:tcPr>
            <w:tcW w:w="850" w:type="dxa"/>
            <w:shd w:val="clear" w:color="auto" w:fill="E2EFD9"/>
          </w:tcPr>
          <w:p w14:paraId="5D3942B3" w14:textId="77777777" w:rsidR="008F19FB" w:rsidRPr="00283EFB" w:rsidRDefault="008F19FB" w:rsidP="001C5BD4">
            <w:pPr>
              <w:widowControl w:val="0"/>
              <w:tabs>
                <w:tab w:val="left" w:pos="1418"/>
              </w:tabs>
              <w:spacing w:before="120" w:after="120" w:line="264" w:lineRule="auto"/>
              <w:jc w:val="center"/>
              <w:rPr>
                <w:b/>
                <w:szCs w:val="24"/>
                <w:lang w:val="en-GB"/>
              </w:rPr>
            </w:pPr>
            <w:r w:rsidRPr="00283EFB">
              <w:rPr>
                <w:b/>
                <w:szCs w:val="24"/>
                <w:lang w:val="en-GB"/>
              </w:rPr>
              <w:t>STT</w:t>
            </w:r>
          </w:p>
        </w:tc>
        <w:tc>
          <w:tcPr>
            <w:tcW w:w="2073" w:type="dxa"/>
            <w:shd w:val="clear" w:color="auto" w:fill="E2EFD9"/>
          </w:tcPr>
          <w:p w14:paraId="78C0BD57" w14:textId="77777777" w:rsidR="008F19FB" w:rsidRPr="00283EFB" w:rsidRDefault="008F19FB" w:rsidP="001C5BD4">
            <w:pPr>
              <w:widowControl w:val="0"/>
              <w:tabs>
                <w:tab w:val="left" w:pos="1418"/>
              </w:tabs>
              <w:spacing w:before="120" w:after="120" w:line="264" w:lineRule="auto"/>
              <w:jc w:val="center"/>
              <w:rPr>
                <w:b/>
                <w:szCs w:val="24"/>
                <w:lang w:val="en-GB"/>
              </w:rPr>
            </w:pPr>
            <w:proofErr w:type="spellStart"/>
            <w:r w:rsidRPr="00283EFB">
              <w:rPr>
                <w:b/>
                <w:szCs w:val="24"/>
                <w:lang w:val="en-GB"/>
              </w:rPr>
              <w:t>Ký</w:t>
            </w:r>
            <w:proofErr w:type="spellEnd"/>
            <w:r w:rsidRPr="00283EFB">
              <w:rPr>
                <w:b/>
                <w:szCs w:val="24"/>
                <w:lang w:val="en-GB"/>
              </w:rPr>
              <w:t xml:space="preserve"> </w:t>
            </w:r>
            <w:proofErr w:type="spellStart"/>
            <w:r w:rsidRPr="00283EFB">
              <w:rPr>
                <w:b/>
                <w:szCs w:val="24"/>
                <w:lang w:val="en-GB"/>
              </w:rPr>
              <w:t>hiệu</w:t>
            </w:r>
            <w:proofErr w:type="spellEnd"/>
          </w:p>
        </w:tc>
        <w:tc>
          <w:tcPr>
            <w:tcW w:w="2300" w:type="dxa"/>
            <w:shd w:val="clear" w:color="auto" w:fill="E2EFD9"/>
          </w:tcPr>
          <w:p w14:paraId="152CBD87" w14:textId="77777777" w:rsidR="008F19FB" w:rsidRPr="00283EFB" w:rsidRDefault="008F19FB" w:rsidP="001C5BD4">
            <w:pPr>
              <w:widowControl w:val="0"/>
              <w:tabs>
                <w:tab w:val="left" w:pos="1418"/>
              </w:tabs>
              <w:spacing w:before="120" w:after="120" w:line="264" w:lineRule="auto"/>
              <w:jc w:val="center"/>
              <w:rPr>
                <w:b/>
                <w:szCs w:val="24"/>
                <w:lang w:val="en-GB"/>
              </w:rPr>
            </w:pPr>
            <w:proofErr w:type="spellStart"/>
            <w:r w:rsidRPr="00283EFB">
              <w:rPr>
                <w:b/>
                <w:szCs w:val="24"/>
                <w:lang w:val="en-GB"/>
              </w:rPr>
              <w:t>Tên</w:t>
            </w:r>
            <w:proofErr w:type="spellEnd"/>
            <w:r w:rsidRPr="00283EFB">
              <w:rPr>
                <w:b/>
                <w:szCs w:val="24"/>
                <w:lang w:val="en-GB"/>
              </w:rPr>
              <w:t xml:space="preserve"> </w:t>
            </w:r>
            <w:proofErr w:type="spellStart"/>
            <w:r w:rsidRPr="00283EFB">
              <w:rPr>
                <w:b/>
                <w:szCs w:val="24"/>
                <w:lang w:val="en-GB"/>
              </w:rPr>
              <w:t>bản</w:t>
            </w:r>
            <w:proofErr w:type="spellEnd"/>
            <w:r w:rsidRPr="00283EFB">
              <w:rPr>
                <w:b/>
                <w:szCs w:val="24"/>
                <w:lang w:val="en-GB"/>
              </w:rPr>
              <w:t xml:space="preserve"> </w:t>
            </w:r>
            <w:proofErr w:type="spellStart"/>
            <w:r w:rsidRPr="00283EFB">
              <w:rPr>
                <w:b/>
                <w:szCs w:val="24"/>
                <w:lang w:val="en-GB"/>
              </w:rPr>
              <w:t>vẽ</w:t>
            </w:r>
            <w:proofErr w:type="spellEnd"/>
          </w:p>
        </w:tc>
        <w:tc>
          <w:tcPr>
            <w:tcW w:w="3428" w:type="dxa"/>
            <w:shd w:val="clear" w:color="auto" w:fill="E2EFD9"/>
          </w:tcPr>
          <w:p w14:paraId="706F8E86" w14:textId="77777777" w:rsidR="008F19FB" w:rsidRPr="00283EFB" w:rsidRDefault="008F19FB" w:rsidP="001C5BD4">
            <w:pPr>
              <w:widowControl w:val="0"/>
              <w:tabs>
                <w:tab w:val="left" w:pos="1418"/>
              </w:tabs>
              <w:spacing w:before="120" w:after="120" w:line="264" w:lineRule="auto"/>
              <w:jc w:val="center"/>
              <w:rPr>
                <w:b/>
                <w:szCs w:val="24"/>
                <w:lang w:val="en-GB"/>
              </w:rPr>
            </w:pPr>
            <w:proofErr w:type="spellStart"/>
            <w:r w:rsidRPr="00283EFB">
              <w:rPr>
                <w:b/>
                <w:szCs w:val="24"/>
                <w:lang w:val="en-GB"/>
              </w:rPr>
              <w:t>Phiên</w:t>
            </w:r>
            <w:proofErr w:type="spellEnd"/>
            <w:r w:rsidRPr="00283EFB">
              <w:rPr>
                <w:b/>
                <w:szCs w:val="24"/>
                <w:lang w:val="en-GB"/>
              </w:rPr>
              <w:t xml:space="preserve"> </w:t>
            </w:r>
            <w:proofErr w:type="spellStart"/>
            <w:r w:rsidRPr="00283EFB">
              <w:rPr>
                <w:b/>
                <w:szCs w:val="24"/>
                <w:lang w:val="en-GB"/>
              </w:rPr>
              <w:t>bản</w:t>
            </w:r>
            <w:proofErr w:type="spellEnd"/>
            <w:r w:rsidRPr="00283EFB">
              <w:rPr>
                <w:b/>
                <w:szCs w:val="24"/>
                <w:lang w:val="en-GB"/>
              </w:rPr>
              <w:t>/</w:t>
            </w:r>
            <w:proofErr w:type="spellStart"/>
            <w:r w:rsidRPr="00283EFB">
              <w:rPr>
                <w:b/>
                <w:szCs w:val="24"/>
                <w:lang w:val="en-GB"/>
              </w:rPr>
              <w:t>ngày</w:t>
            </w:r>
            <w:proofErr w:type="spellEnd"/>
            <w:r w:rsidRPr="00283EFB">
              <w:rPr>
                <w:b/>
                <w:szCs w:val="24"/>
                <w:lang w:val="en-GB"/>
              </w:rPr>
              <w:t xml:space="preserve"> </w:t>
            </w:r>
            <w:proofErr w:type="spellStart"/>
            <w:r w:rsidRPr="00283EFB">
              <w:rPr>
                <w:b/>
                <w:szCs w:val="24"/>
                <w:lang w:val="en-GB"/>
              </w:rPr>
              <w:t>phát</w:t>
            </w:r>
            <w:proofErr w:type="spellEnd"/>
            <w:r w:rsidRPr="00283EFB">
              <w:rPr>
                <w:b/>
                <w:szCs w:val="24"/>
                <w:lang w:val="en-GB"/>
              </w:rPr>
              <w:t xml:space="preserve"> </w:t>
            </w:r>
            <w:proofErr w:type="spellStart"/>
            <w:r w:rsidRPr="00283EFB">
              <w:rPr>
                <w:b/>
                <w:szCs w:val="24"/>
                <w:lang w:val="en-GB"/>
              </w:rPr>
              <w:t>hành</w:t>
            </w:r>
            <w:proofErr w:type="spellEnd"/>
          </w:p>
        </w:tc>
      </w:tr>
      <w:tr w:rsidR="00283EFB" w:rsidRPr="00283EFB" w14:paraId="0E2CE6C4" w14:textId="77777777" w:rsidTr="008D7FDE">
        <w:trPr>
          <w:trHeight w:val="70"/>
        </w:trPr>
        <w:tc>
          <w:tcPr>
            <w:tcW w:w="850" w:type="dxa"/>
          </w:tcPr>
          <w:p w14:paraId="74891291" w14:textId="77777777" w:rsidR="008F19FB" w:rsidRPr="00283EFB" w:rsidRDefault="008F19FB" w:rsidP="001C5BD4">
            <w:pPr>
              <w:widowControl w:val="0"/>
              <w:tabs>
                <w:tab w:val="left" w:pos="1418"/>
              </w:tabs>
              <w:spacing w:before="120" w:after="120" w:line="264" w:lineRule="auto"/>
              <w:jc w:val="center"/>
              <w:rPr>
                <w:szCs w:val="24"/>
                <w:lang w:val="en-GB"/>
              </w:rPr>
            </w:pPr>
            <w:r w:rsidRPr="00283EFB">
              <w:rPr>
                <w:szCs w:val="24"/>
                <w:lang w:val="en-GB"/>
              </w:rPr>
              <w:t>1</w:t>
            </w:r>
          </w:p>
        </w:tc>
        <w:tc>
          <w:tcPr>
            <w:tcW w:w="2073" w:type="dxa"/>
          </w:tcPr>
          <w:p w14:paraId="499A409C" w14:textId="77777777" w:rsidR="008F19FB" w:rsidRPr="00283EFB" w:rsidRDefault="008F19FB" w:rsidP="001C5BD4">
            <w:pPr>
              <w:widowControl w:val="0"/>
              <w:tabs>
                <w:tab w:val="left" w:pos="1418"/>
              </w:tabs>
              <w:spacing w:before="120" w:after="120" w:line="264" w:lineRule="auto"/>
              <w:jc w:val="center"/>
              <w:rPr>
                <w:szCs w:val="24"/>
                <w:lang w:val="en-GB"/>
              </w:rPr>
            </w:pPr>
          </w:p>
        </w:tc>
        <w:tc>
          <w:tcPr>
            <w:tcW w:w="2300" w:type="dxa"/>
          </w:tcPr>
          <w:p w14:paraId="3DAD7BDC" w14:textId="77777777" w:rsidR="008F19FB" w:rsidRPr="00283EFB" w:rsidRDefault="008F19FB" w:rsidP="001C5BD4">
            <w:pPr>
              <w:widowControl w:val="0"/>
              <w:tabs>
                <w:tab w:val="left" w:pos="1418"/>
              </w:tabs>
              <w:spacing w:before="120" w:after="120" w:line="264" w:lineRule="auto"/>
              <w:jc w:val="center"/>
              <w:rPr>
                <w:szCs w:val="24"/>
                <w:lang w:val="en-GB"/>
              </w:rPr>
            </w:pPr>
          </w:p>
        </w:tc>
        <w:tc>
          <w:tcPr>
            <w:tcW w:w="3428" w:type="dxa"/>
          </w:tcPr>
          <w:p w14:paraId="437582EF" w14:textId="77777777" w:rsidR="008F19FB" w:rsidRPr="00283EFB" w:rsidRDefault="008F19FB" w:rsidP="001C5BD4">
            <w:pPr>
              <w:widowControl w:val="0"/>
              <w:tabs>
                <w:tab w:val="left" w:pos="1418"/>
              </w:tabs>
              <w:spacing w:before="120" w:after="120" w:line="264" w:lineRule="auto"/>
              <w:jc w:val="center"/>
              <w:rPr>
                <w:szCs w:val="24"/>
                <w:lang w:val="en-GB"/>
              </w:rPr>
            </w:pPr>
          </w:p>
        </w:tc>
      </w:tr>
      <w:tr w:rsidR="00283EFB" w:rsidRPr="00283EFB" w14:paraId="63DA39A8" w14:textId="77777777" w:rsidTr="008D7FDE">
        <w:trPr>
          <w:trHeight w:val="70"/>
        </w:trPr>
        <w:tc>
          <w:tcPr>
            <w:tcW w:w="850" w:type="dxa"/>
          </w:tcPr>
          <w:p w14:paraId="6B9D9BCE" w14:textId="77777777" w:rsidR="008F19FB" w:rsidRPr="00283EFB" w:rsidRDefault="008F19FB" w:rsidP="001C5BD4">
            <w:pPr>
              <w:widowControl w:val="0"/>
              <w:tabs>
                <w:tab w:val="left" w:pos="1418"/>
              </w:tabs>
              <w:spacing w:before="120" w:after="120" w:line="264" w:lineRule="auto"/>
              <w:jc w:val="center"/>
              <w:rPr>
                <w:szCs w:val="24"/>
                <w:lang w:val="en-GB"/>
              </w:rPr>
            </w:pPr>
            <w:r w:rsidRPr="00283EFB">
              <w:rPr>
                <w:szCs w:val="24"/>
                <w:lang w:val="en-GB"/>
              </w:rPr>
              <w:t>2</w:t>
            </w:r>
          </w:p>
        </w:tc>
        <w:tc>
          <w:tcPr>
            <w:tcW w:w="2073" w:type="dxa"/>
          </w:tcPr>
          <w:p w14:paraId="186F2D4B" w14:textId="77777777" w:rsidR="008F19FB" w:rsidRPr="00283EFB" w:rsidRDefault="008F19FB" w:rsidP="001C5BD4">
            <w:pPr>
              <w:widowControl w:val="0"/>
              <w:tabs>
                <w:tab w:val="left" w:pos="1418"/>
              </w:tabs>
              <w:spacing w:before="120" w:after="120" w:line="264" w:lineRule="auto"/>
              <w:jc w:val="center"/>
              <w:rPr>
                <w:szCs w:val="24"/>
                <w:lang w:val="en-GB"/>
              </w:rPr>
            </w:pPr>
          </w:p>
        </w:tc>
        <w:tc>
          <w:tcPr>
            <w:tcW w:w="2300" w:type="dxa"/>
          </w:tcPr>
          <w:p w14:paraId="7C2948AB" w14:textId="77777777" w:rsidR="008F19FB" w:rsidRPr="00283EFB" w:rsidRDefault="008F19FB" w:rsidP="001C5BD4">
            <w:pPr>
              <w:widowControl w:val="0"/>
              <w:tabs>
                <w:tab w:val="left" w:pos="1418"/>
              </w:tabs>
              <w:spacing w:before="120" w:after="120" w:line="264" w:lineRule="auto"/>
              <w:jc w:val="center"/>
              <w:rPr>
                <w:szCs w:val="24"/>
                <w:lang w:val="en-GB"/>
              </w:rPr>
            </w:pPr>
          </w:p>
        </w:tc>
        <w:tc>
          <w:tcPr>
            <w:tcW w:w="3428" w:type="dxa"/>
          </w:tcPr>
          <w:p w14:paraId="56D5D1B0" w14:textId="77777777" w:rsidR="008F19FB" w:rsidRPr="00283EFB" w:rsidRDefault="008F19FB" w:rsidP="001C5BD4">
            <w:pPr>
              <w:widowControl w:val="0"/>
              <w:tabs>
                <w:tab w:val="left" w:pos="1418"/>
              </w:tabs>
              <w:spacing w:before="120" w:after="120" w:line="264" w:lineRule="auto"/>
              <w:jc w:val="center"/>
              <w:rPr>
                <w:szCs w:val="24"/>
                <w:lang w:val="en-GB"/>
              </w:rPr>
            </w:pPr>
          </w:p>
        </w:tc>
      </w:tr>
      <w:tr w:rsidR="008F19FB" w:rsidRPr="00283EFB" w14:paraId="29B7DBA9" w14:textId="77777777" w:rsidTr="008D7FDE">
        <w:trPr>
          <w:trHeight w:val="70"/>
        </w:trPr>
        <w:tc>
          <w:tcPr>
            <w:tcW w:w="850" w:type="dxa"/>
          </w:tcPr>
          <w:p w14:paraId="45E2D160" w14:textId="77777777" w:rsidR="008F19FB" w:rsidRPr="00283EFB" w:rsidRDefault="008F19FB" w:rsidP="001C5BD4">
            <w:pPr>
              <w:widowControl w:val="0"/>
              <w:tabs>
                <w:tab w:val="left" w:pos="1418"/>
              </w:tabs>
              <w:spacing w:before="120" w:after="120" w:line="264" w:lineRule="auto"/>
              <w:jc w:val="center"/>
              <w:rPr>
                <w:szCs w:val="24"/>
                <w:lang w:val="en-GB"/>
              </w:rPr>
            </w:pPr>
            <w:r w:rsidRPr="00283EFB">
              <w:rPr>
                <w:szCs w:val="24"/>
                <w:lang w:val="en-GB"/>
              </w:rPr>
              <w:t>…</w:t>
            </w:r>
          </w:p>
        </w:tc>
        <w:tc>
          <w:tcPr>
            <w:tcW w:w="2073" w:type="dxa"/>
          </w:tcPr>
          <w:p w14:paraId="29872692" w14:textId="77777777" w:rsidR="008F19FB" w:rsidRPr="00283EFB" w:rsidRDefault="008F19FB" w:rsidP="001C5BD4">
            <w:pPr>
              <w:widowControl w:val="0"/>
              <w:tabs>
                <w:tab w:val="left" w:pos="1418"/>
              </w:tabs>
              <w:spacing w:before="120" w:after="120" w:line="264" w:lineRule="auto"/>
              <w:jc w:val="center"/>
              <w:rPr>
                <w:szCs w:val="24"/>
                <w:lang w:val="en-GB"/>
              </w:rPr>
            </w:pPr>
          </w:p>
        </w:tc>
        <w:tc>
          <w:tcPr>
            <w:tcW w:w="2300" w:type="dxa"/>
          </w:tcPr>
          <w:p w14:paraId="40DF6896" w14:textId="77777777" w:rsidR="008F19FB" w:rsidRPr="00283EFB" w:rsidRDefault="008F19FB" w:rsidP="001C5BD4">
            <w:pPr>
              <w:widowControl w:val="0"/>
              <w:tabs>
                <w:tab w:val="left" w:pos="1418"/>
              </w:tabs>
              <w:spacing w:before="120" w:after="120" w:line="264" w:lineRule="auto"/>
              <w:jc w:val="center"/>
              <w:rPr>
                <w:szCs w:val="24"/>
                <w:lang w:val="en-GB"/>
              </w:rPr>
            </w:pPr>
          </w:p>
        </w:tc>
        <w:tc>
          <w:tcPr>
            <w:tcW w:w="3428" w:type="dxa"/>
          </w:tcPr>
          <w:p w14:paraId="55BC0926" w14:textId="77777777" w:rsidR="008F19FB" w:rsidRPr="00283EFB" w:rsidRDefault="008F19FB" w:rsidP="001C5BD4">
            <w:pPr>
              <w:widowControl w:val="0"/>
              <w:tabs>
                <w:tab w:val="left" w:pos="1418"/>
              </w:tabs>
              <w:spacing w:before="120" w:after="120" w:line="264" w:lineRule="auto"/>
              <w:jc w:val="center"/>
              <w:rPr>
                <w:szCs w:val="24"/>
                <w:lang w:val="en-GB"/>
              </w:rPr>
            </w:pPr>
          </w:p>
        </w:tc>
      </w:tr>
    </w:tbl>
    <w:p w14:paraId="0D72A89B" w14:textId="77777777" w:rsidR="008F19FB" w:rsidRPr="00283EFB" w:rsidRDefault="008F19FB" w:rsidP="001C5BD4">
      <w:pPr>
        <w:widowControl w:val="0"/>
        <w:tabs>
          <w:tab w:val="left" w:pos="1418"/>
          <w:tab w:val="left" w:pos="2127"/>
        </w:tabs>
        <w:spacing w:before="120" w:after="120" w:line="264" w:lineRule="auto"/>
        <w:ind w:firstLine="567"/>
        <w:rPr>
          <w:i/>
          <w:szCs w:val="24"/>
        </w:rPr>
      </w:pPr>
    </w:p>
    <w:p w14:paraId="02BAFD5B" w14:textId="77777777" w:rsidR="004A1A71" w:rsidRPr="00283EFB" w:rsidRDefault="004A1A71" w:rsidP="001C5BD4">
      <w:pPr>
        <w:widowControl w:val="0"/>
        <w:tabs>
          <w:tab w:val="left" w:pos="1418"/>
          <w:tab w:val="left" w:pos="2127"/>
        </w:tabs>
        <w:spacing w:before="120" w:after="120" w:line="264" w:lineRule="auto"/>
        <w:ind w:firstLine="567"/>
        <w:rPr>
          <w:i/>
          <w:szCs w:val="24"/>
        </w:rPr>
      </w:pPr>
    </w:p>
    <w:p w14:paraId="5A9644A1" w14:textId="77777777" w:rsidR="004A1A71" w:rsidRPr="00283EFB" w:rsidRDefault="004A1A71" w:rsidP="001C5BD4">
      <w:pPr>
        <w:tabs>
          <w:tab w:val="left" w:pos="1418"/>
        </w:tabs>
        <w:spacing w:before="120" w:after="120" w:line="264" w:lineRule="auto"/>
        <w:jc w:val="center"/>
        <w:outlineLvl w:val="0"/>
        <w:rPr>
          <w:szCs w:val="24"/>
        </w:rPr>
      </w:pPr>
    </w:p>
    <w:p w14:paraId="48C70BA4" w14:textId="46FAA176" w:rsidR="00275268" w:rsidRPr="00283EFB" w:rsidRDefault="00F71FDE" w:rsidP="00283EFB">
      <w:pPr>
        <w:widowControl w:val="0"/>
        <w:tabs>
          <w:tab w:val="left" w:pos="1418"/>
        </w:tabs>
        <w:spacing w:before="120" w:after="120" w:line="264" w:lineRule="auto"/>
        <w:jc w:val="center"/>
        <w:rPr>
          <w:szCs w:val="24"/>
        </w:rPr>
      </w:pPr>
      <w:r w:rsidRPr="00283EFB">
        <w:rPr>
          <w:b/>
          <w:spacing w:val="-4"/>
          <w:szCs w:val="24"/>
          <w:lang w:val="vi-VN"/>
        </w:rPr>
        <w:br w:type="page"/>
      </w:r>
      <w:bookmarkEnd w:id="0"/>
    </w:p>
    <w:sectPr w:rsidR="00275268" w:rsidRPr="00283EFB"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6BEEC" w14:textId="77777777" w:rsidR="005D6BA2" w:rsidRDefault="005D6BA2" w:rsidP="00E05AF1">
      <w:r>
        <w:separator/>
      </w:r>
    </w:p>
  </w:endnote>
  <w:endnote w:type="continuationSeparator" w:id="0">
    <w:p w14:paraId="53FF89C7" w14:textId="77777777" w:rsidR="005D6BA2" w:rsidRDefault="005D6BA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7D206E" w:rsidRDefault="007D2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CC8A0" w14:textId="77777777" w:rsidR="005D6BA2" w:rsidRDefault="005D6BA2" w:rsidP="00E05AF1">
      <w:r>
        <w:separator/>
      </w:r>
    </w:p>
  </w:footnote>
  <w:footnote w:type="continuationSeparator" w:id="0">
    <w:p w14:paraId="0B08B979" w14:textId="77777777" w:rsidR="005D6BA2" w:rsidRDefault="005D6BA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8E61628"/>
    <w:multiLevelType w:val="multilevel"/>
    <w:tmpl w:val="51E8AD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073283">
    <w:abstractNumId w:val="19"/>
  </w:num>
  <w:num w:numId="2" w16cid:durableId="1516194291">
    <w:abstractNumId w:val="21"/>
  </w:num>
  <w:num w:numId="3" w16cid:durableId="129633773">
    <w:abstractNumId w:val="7"/>
  </w:num>
  <w:num w:numId="4" w16cid:durableId="641350349">
    <w:abstractNumId w:val="24"/>
  </w:num>
  <w:num w:numId="5" w16cid:durableId="955329155">
    <w:abstractNumId w:val="38"/>
  </w:num>
  <w:num w:numId="6" w16cid:durableId="461775234">
    <w:abstractNumId w:val="14"/>
  </w:num>
  <w:num w:numId="7" w16cid:durableId="1973173642">
    <w:abstractNumId w:val="32"/>
  </w:num>
  <w:num w:numId="8" w16cid:durableId="452672396">
    <w:abstractNumId w:val="12"/>
  </w:num>
  <w:num w:numId="9" w16cid:durableId="3098721">
    <w:abstractNumId w:val="28"/>
  </w:num>
  <w:num w:numId="10" w16cid:durableId="855119913">
    <w:abstractNumId w:val="26"/>
  </w:num>
  <w:num w:numId="11" w16cid:durableId="1708723927">
    <w:abstractNumId w:val="41"/>
  </w:num>
  <w:num w:numId="12" w16cid:durableId="737434132">
    <w:abstractNumId w:val="4"/>
  </w:num>
  <w:num w:numId="13" w16cid:durableId="1516726010">
    <w:abstractNumId w:val="2"/>
  </w:num>
  <w:num w:numId="14" w16cid:durableId="1561592323">
    <w:abstractNumId w:val="39"/>
  </w:num>
  <w:num w:numId="15" w16cid:durableId="921792060">
    <w:abstractNumId w:val="33"/>
  </w:num>
  <w:num w:numId="16" w16cid:durableId="1927032745">
    <w:abstractNumId w:val="3"/>
  </w:num>
  <w:num w:numId="17" w16cid:durableId="1070344734">
    <w:abstractNumId w:val="17"/>
  </w:num>
  <w:num w:numId="18" w16cid:durableId="281150346">
    <w:abstractNumId w:val="22"/>
  </w:num>
  <w:num w:numId="19" w16cid:durableId="447817957">
    <w:abstractNumId w:val="30"/>
  </w:num>
  <w:num w:numId="20" w16cid:durableId="2099327646">
    <w:abstractNumId w:val="25"/>
  </w:num>
  <w:num w:numId="21" w16cid:durableId="1618750973">
    <w:abstractNumId w:val="15"/>
  </w:num>
  <w:num w:numId="22" w16cid:durableId="1603953938">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64072">
    <w:abstractNumId w:val="13"/>
  </w:num>
  <w:num w:numId="24" w16cid:durableId="314645553">
    <w:abstractNumId w:val="6"/>
  </w:num>
  <w:num w:numId="25" w16cid:durableId="82994122">
    <w:abstractNumId w:val="36"/>
  </w:num>
  <w:num w:numId="26" w16cid:durableId="1123966881">
    <w:abstractNumId w:val="16"/>
  </w:num>
  <w:num w:numId="27" w16cid:durableId="65299018">
    <w:abstractNumId w:val="20"/>
  </w:num>
  <w:num w:numId="28" w16cid:durableId="434398113">
    <w:abstractNumId w:val="35"/>
  </w:num>
  <w:num w:numId="29" w16cid:durableId="545457475">
    <w:abstractNumId w:val="0"/>
  </w:num>
  <w:num w:numId="30" w16cid:durableId="4598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8314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5302344">
    <w:abstractNumId w:val="10"/>
  </w:num>
  <w:num w:numId="33" w16cid:durableId="295110023">
    <w:abstractNumId w:val="1"/>
  </w:num>
  <w:num w:numId="34" w16cid:durableId="389352589">
    <w:abstractNumId w:val="8"/>
  </w:num>
  <w:num w:numId="35" w16cid:durableId="1061253052">
    <w:abstractNumId w:val="23"/>
  </w:num>
  <w:num w:numId="36" w16cid:durableId="730076344">
    <w:abstractNumId w:val="9"/>
  </w:num>
  <w:num w:numId="37" w16cid:durableId="1012416052">
    <w:abstractNumId w:val="18"/>
  </w:num>
  <w:num w:numId="38" w16cid:durableId="1702196045">
    <w:abstractNumId w:val="37"/>
  </w:num>
  <w:num w:numId="39" w16cid:durableId="1621380785">
    <w:abstractNumId w:val="34"/>
  </w:num>
  <w:num w:numId="40" w16cid:durableId="439491818">
    <w:abstractNumId w:val="27"/>
  </w:num>
  <w:num w:numId="41" w16cid:durableId="1571890130">
    <w:abstractNumId w:val="11"/>
  </w:num>
  <w:num w:numId="42" w16cid:durableId="1434937020">
    <w:abstractNumId w:val="40"/>
  </w:num>
  <w:num w:numId="43" w16cid:durableId="1132938901">
    <w:abstractNumId w:val="29"/>
  </w:num>
  <w:num w:numId="44" w16cid:durableId="1525636653">
    <w:abstractNumId w:val="31"/>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478"/>
    <w:rsid w:val="00017C07"/>
    <w:rsid w:val="00017C46"/>
    <w:rsid w:val="00020818"/>
    <w:rsid w:val="00020E91"/>
    <w:rsid w:val="000217F7"/>
    <w:rsid w:val="00023621"/>
    <w:rsid w:val="00023AC4"/>
    <w:rsid w:val="00023FEA"/>
    <w:rsid w:val="0002429A"/>
    <w:rsid w:val="00025ACE"/>
    <w:rsid w:val="00026D34"/>
    <w:rsid w:val="00027E69"/>
    <w:rsid w:val="00030402"/>
    <w:rsid w:val="00030C38"/>
    <w:rsid w:val="00030F32"/>
    <w:rsid w:val="00031DF2"/>
    <w:rsid w:val="000325D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109"/>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A4D"/>
    <w:rsid w:val="00082DD6"/>
    <w:rsid w:val="00083DE7"/>
    <w:rsid w:val="0008541D"/>
    <w:rsid w:val="00085E9E"/>
    <w:rsid w:val="000875FD"/>
    <w:rsid w:val="000901DF"/>
    <w:rsid w:val="00090803"/>
    <w:rsid w:val="000908C8"/>
    <w:rsid w:val="00090F54"/>
    <w:rsid w:val="0009110D"/>
    <w:rsid w:val="0009236B"/>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4F34"/>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167"/>
    <w:rsid w:val="000E6D64"/>
    <w:rsid w:val="000E7596"/>
    <w:rsid w:val="000E7603"/>
    <w:rsid w:val="000F0069"/>
    <w:rsid w:val="000F0B6D"/>
    <w:rsid w:val="000F10EE"/>
    <w:rsid w:val="000F1DF5"/>
    <w:rsid w:val="000F1DFE"/>
    <w:rsid w:val="000F358F"/>
    <w:rsid w:val="000F3939"/>
    <w:rsid w:val="000F3943"/>
    <w:rsid w:val="000F3E30"/>
    <w:rsid w:val="000F543B"/>
    <w:rsid w:val="000F5860"/>
    <w:rsid w:val="000F598C"/>
    <w:rsid w:val="000F5A3F"/>
    <w:rsid w:val="0010208B"/>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6A9"/>
    <w:rsid w:val="00155799"/>
    <w:rsid w:val="001562F3"/>
    <w:rsid w:val="00156A3D"/>
    <w:rsid w:val="00156ABB"/>
    <w:rsid w:val="00157213"/>
    <w:rsid w:val="001577FF"/>
    <w:rsid w:val="001578B7"/>
    <w:rsid w:val="00157D52"/>
    <w:rsid w:val="001607E1"/>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665"/>
    <w:rsid w:val="001727CE"/>
    <w:rsid w:val="00174621"/>
    <w:rsid w:val="001754E3"/>
    <w:rsid w:val="00175E1B"/>
    <w:rsid w:val="001766E5"/>
    <w:rsid w:val="001767CC"/>
    <w:rsid w:val="00177860"/>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806"/>
    <w:rsid w:val="001E0A5C"/>
    <w:rsid w:val="001E1323"/>
    <w:rsid w:val="001E1890"/>
    <w:rsid w:val="001E1C65"/>
    <w:rsid w:val="001E1F1F"/>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2FEA"/>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5C5"/>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67C"/>
    <w:rsid w:val="002317B5"/>
    <w:rsid w:val="00231D5B"/>
    <w:rsid w:val="00232054"/>
    <w:rsid w:val="00233167"/>
    <w:rsid w:val="00233458"/>
    <w:rsid w:val="00234431"/>
    <w:rsid w:val="00236129"/>
    <w:rsid w:val="00236E0D"/>
    <w:rsid w:val="00236F68"/>
    <w:rsid w:val="00237982"/>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2F9B"/>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5DAD"/>
    <w:rsid w:val="002764C9"/>
    <w:rsid w:val="002769DC"/>
    <w:rsid w:val="00276D81"/>
    <w:rsid w:val="002776C7"/>
    <w:rsid w:val="0027771A"/>
    <w:rsid w:val="00277D1F"/>
    <w:rsid w:val="00280A72"/>
    <w:rsid w:val="00280DAF"/>
    <w:rsid w:val="0028100B"/>
    <w:rsid w:val="00281A1A"/>
    <w:rsid w:val="00281B1F"/>
    <w:rsid w:val="00282974"/>
    <w:rsid w:val="0028308E"/>
    <w:rsid w:val="002834F2"/>
    <w:rsid w:val="00283982"/>
    <w:rsid w:val="00283EFB"/>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36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5C"/>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132E"/>
    <w:rsid w:val="002E2242"/>
    <w:rsid w:val="002E2838"/>
    <w:rsid w:val="002E2F22"/>
    <w:rsid w:val="002E3838"/>
    <w:rsid w:val="002E3C93"/>
    <w:rsid w:val="002E4DBB"/>
    <w:rsid w:val="002E5C67"/>
    <w:rsid w:val="002E5E08"/>
    <w:rsid w:val="002E5EF9"/>
    <w:rsid w:val="002E6272"/>
    <w:rsid w:val="002E6CA0"/>
    <w:rsid w:val="002E73F0"/>
    <w:rsid w:val="002F122E"/>
    <w:rsid w:val="002F182C"/>
    <w:rsid w:val="002F24C1"/>
    <w:rsid w:val="002F30B8"/>
    <w:rsid w:val="002F35E1"/>
    <w:rsid w:val="002F6767"/>
    <w:rsid w:val="003006C6"/>
    <w:rsid w:val="00301BD4"/>
    <w:rsid w:val="003023E2"/>
    <w:rsid w:val="00303A42"/>
    <w:rsid w:val="00304FCA"/>
    <w:rsid w:val="00306C07"/>
    <w:rsid w:val="00306C72"/>
    <w:rsid w:val="003075EC"/>
    <w:rsid w:val="00307B5E"/>
    <w:rsid w:val="0031020E"/>
    <w:rsid w:val="00310E7A"/>
    <w:rsid w:val="00311427"/>
    <w:rsid w:val="00313292"/>
    <w:rsid w:val="00314168"/>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71A"/>
    <w:rsid w:val="00330AEF"/>
    <w:rsid w:val="00330C95"/>
    <w:rsid w:val="00331271"/>
    <w:rsid w:val="0033145B"/>
    <w:rsid w:val="003321FA"/>
    <w:rsid w:val="00334443"/>
    <w:rsid w:val="00334477"/>
    <w:rsid w:val="00334495"/>
    <w:rsid w:val="00334C85"/>
    <w:rsid w:val="00337F8B"/>
    <w:rsid w:val="00340AA8"/>
    <w:rsid w:val="00340B1D"/>
    <w:rsid w:val="003415D9"/>
    <w:rsid w:val="003423C7"/>
    <w:rsid w:val="00342709"/>
    <w:rsid w:val="00342B4C"/>
    <w:rsid w:val="00342D96"/>
    <w:rsid w:val="00350682"/>
    <w:rsid w:val="00351865"/>
    <w:rsid w:val="003533BE"/>
    <w:rsid w:val="0035405B"/>
    <w:rsid w:val="0035446D"/>
    <w:rsid w:val="00354DFA"/>
    <w:rsid w:val="003559A1"/>
    <w:rsid w:val="00357A47"/>
    <w:rsid w:val="00357B52"/>
    <w:rsid w:val="003604F6"/>
    <w:rsid w:val="0036055F"/>
    <w:rsid w:val="0036287F"/>
    <w:rsid w:val="00362F13"/>
    <w:rsid w:val="00364479"/>
    <w:rsid w:val="003647DB"/>
    <w:rsid w:val="003653A1"/>
    <w:rsid w:val="003654B2"/>
    <w:rsid w:val="003659F5"/>
    <w:rsid w:val="00365B91"/>
    <w:rsid w:val="00365F1D"/>
    <w:rsid w:val="00367459"/>
    <w:rsid w:val="00367C48"/>
    <w:rsid w:val="00370A23"/>
    <w:rsid w:val="00370B0B"/>
    <w:rsid w:val="00370E50"/>
    <w:rsid w:val="003717F3"/>
    <w:rsid w:val="00373353"/>
    <w:rsid w:val="00374C4A"/>
    <w:rsid w:val="00374F04"/>
    <w:rsid w:val="00375BAD"/>
    <w:rsid w:val="00376A5D"/>
    <w:rsid w:val="00376A68"/>
    <w:rsid w:val="00377506"/>
    <w:rsid w:val="00377C37"/>
    <w:rsid w:val="00382EBB"/>
    <w:rsid w:val="00383F9B"/>
    <w:rsid w:val="00384D54"/>
    <w:rsid w:val="00385719"/>
    <w:rsid w:val="0038711B"/>
    <w:rsid w:val="003875F3"/>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27A"/>
    <w:rsid w:val="003A74D4"/>
    <w:rsid w:val="003A7E6F"/>
    <w:rsid w:val="003B00F1"/>
    <w:rsid w:val="003B15A9"/>
    <w:rsid w:val="003B1971"/>
    <w:rsid w:val="003B2201"/>
    <w:rsid w:val="003B33F8"/>
    <w:rsid w:val="003B3C17"/>
    <w:rsid w:val="003B4378"/>
    <w:rsid w:val="003B607E"/>
    <w:rsid w:val="003B75B6"/>
    <w:rsid w:val="003C005C"/>
    <w:rsid w:val="003C00B1"/>
    <w:rsid w:val="003C0697"/>
    <w:rsid w:val="003C0B4B"/>
    <w:rsid w:val="003C1057"/>
    <w:rsid w:val="003C15C2"/>
    <w:rsid w:val="003C18C4"/>
    <w:rsid w:val="003C1C9D"/>
    <w:rsid w:val="003C1E2F"/>
    <w:rsid w:val="003C2CED"/>
    <w:rsid w:val="003C3ABF"/>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DF9"/>
    <w:rsid w:val="003D6EB6"/>
    <w:rsid w:val="003D7632"/>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721"/>
    <w:rsid w:val="003F3BC8"/>
    <w:rsid w:val="003F3E8F"/>
    <w:rsid w:val="003F4043"/>
    <w:rsid w:val="003F5424"/>
    <w:rsid w:val="003F5B54"/>
    <w:rsid w:val="003F6BEE"/>
    <w:rsid w:val="003F7605"/>
    <w:rsid w:val="00400207"/>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1E7"/>
    <w:rsid w:val="004223FE"/>
    <w:rsid w:val="004226EB"/>
    <w:rsid w:val="0042461D"/>
    <w:rsid w:val="00424DA6"/>
    <w:rsid w:val="004260AA"/>
    <w:rsid w:val="004266F3"/>
    <w:rsid w:val="004269FF"/>
    <w:rsid w:val="0042784E"/>
    <w:rsid w:val="004307BA"/>
    <w:rsid w:val="00430FB5"/>
    <w:rsid w:val="00431AA7"/>
    <w:rsid w:val="0043240B"/>
    <w:rsid w:val="004334E0"/>
    <w:rsid w:val="0043445D"/>
    <w:rsid w:val="004357DE"/>
    <w:rsid w:val="00437C25"/>
    <w:rsid w:val="00440ABB"/>
    <w:rsid w:val="004415C6"/>
    <w:rsid w:val="0044176E"/>
    <w:rsid w:val="004426B5"/>
    <w:rsid w:val="004427E9"/>
    <w:rsid w:val="00445226"/>
    <w:rsid w:val="00445E41"/>
    <w:rsid w:val="004464CC"/>
    <w:rsid w:val="00446EE1"/>
    <w:rsid w:val="00451683"/>
    <w:rsid w:val="0045212B"/>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2C0C"/>
    <w:rsid w:val="00463582"/>
    <w:rsid w:val="00463AC6"/>
    <w:rsid w:val="00463B5B"/>
    <w:rsid w:val="00464499"/>
    <w:rsid w:val="004651D9"/>
    <w:rsid w:val="00465FF7"/>
    <w:rsid w:val="0046623C"/>
    <w:rsid w:val="00466E4C"/>
    <w:rsid w:val="00466F9E"/>
    <w:rsid w:val="00467BB7"/>
    <w:rsid w:val="00471BFD"/>
    <w:rsid w:val="0047319A"/>
    <w:rsid w:val="004747BE"/>
    <w:rsid w:val="00474BFB"/>
    <w:rsid w:val="00475782"/>
    <w:rsid w:val="00476D14"/>
    <w:rsid w:val="004775BB"/>
    <w:rsid w:val="00477EF8"/>
    <w:rsid w:val="004802DD"/>
    <w:rsid w:val="00481237"/>
    <w:rsid w:val="00481C3B"/>
    <w:rsid w:val="00481E89"/>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842"/>
    <w:rsid w:val="00497C39"/>
    <w:rsid w:val="00497FD4"/>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B7714"/>
    <w:rsid w:val="004C0162"/>
    <w:rsid w:val="004C0249"/>
    <w:rsid w:val="004C03B0"/>
    <w:rsid w:val="004C042D"/>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7D0"/>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108"/>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16BB"/>
    <w:rsid w:val="00552933"/>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4DF1"/>
    <w:rsid w:val="00565AA0"/>
    <w:rsid w:val="00565E2F"/>
    <w:rsid w:val="00565F2A"/>
    <w:rsid w:val="005664FC"/>
    <w:rsid w:val="00567323"/>
    <w:rsid w:val="00567DAA"/>
    <w:rsid w:val="005704E0"/>
    <w:rsid w:val="00570D27"/>
    <w:rsid w:val="00571409"/>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A36"/>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7C2"/>
    <w:rsid w:val="005B5A08"/>
    <w:rsid w:val="005B5FB1"/>
    <w:rsid w:val="005B60EF"/>
    <w:rsid w:val="005B61CC"/>
    <w:rsid w:val="005B6C5D"/>
    <w:rsid w:val="005B6EF2"/>
    <w:rsid w:val="005B70AC"/>
    <w:rsid w:val="005B776F"/>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D6BA2"/>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3015"/>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8D"/>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A47"/>
    <w:rsid w:val="00622DD1"/>
    <w:rsid w:val="006237B8"/>
    <w:rsid w:val="00623F47"/>
    <w:rsid w:val="00624510"/>
    <w:rsid w:val="006245F8"/>
    <w:rsid w:val="00624A2C"/>
    <w:rsid w:val="006256FC"/>
    <w:rsid w:val="00625727"/>
    <w:rsid w:val="00630A6E"/>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0E1"/>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0ED"/>
    <w:rsid w:val="00677CB7"/>
    <w:rsid w:val="0068008A"/>
    <w:rsid w:val="00680A56"/>
    <w:rsid w:val="00681162"/>
    <w:rsid w:val="006819C0"/>
    <w:rsid w:val="00681E19"/>
    <w:rsid w:val="00683359"/>
    <w:rsid w:val="0068428B"/>
    <w:rsid w:val="00685D86"/>
    <w:rsid w:val="00685EF5"/>
    <w:rsid w:val="00686323"/>
    <w:rsid w:val="0068684C"/>
    <w:rsid w:val="0068688B"/>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1D5C"/>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6C1F"/>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08F"/>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6BD"/>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5E94"/>
    <w:rsid w:val="0075662D"/>
    <w:rsid w:val="0075764B"/>
    <w:rsid w:val="00757A09"/>
    <w:rsid w:val="00760E12"/>
    <w:rsid w:val="00761DCB"/>
    <w:rsid w:val="007624D9"/>
    <w:rsid w:val="00762701"/>
    <w:rsid w:val="0076278E"/>
    <w:rsid w:val="0076303D"/>
    <w:rsid w:val="00763CB7"/>
    <w:rsid w:val="00764101"/>
    <w:rsid w:val="007652EE"/>
    <w:rsid w:val="00765CF3"/>
    <w:rsid w:val="00765DE2"/>
    <w:rsid w:val="00770308"/>
    <w:rsid w:val="00770355"/>
    <w:rsid w:val="00770537"/>
    <w:rsid w:val="007708E5"/>
    <w:rsid w:val="007745F8"/>
    <w:rsid w:val="00774C9F"/>
    <w:rsid w:val="00776C16"/>
    <w:rsid w:val="007776E6"/>
    <w:rsid w:val="0078194F"/>
    <w:rsid w:val="007828DC"/>
    <w:rsid w:val="00783213"/>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68E"/>
    <w:rsid w:val="007C08CE"/>
    <w:rsid w:val="007C1F8E"/>
    <w:rsid w:val="007C20E9"/>
    <w:rsid w:val="007C29C1"/>
    <w:rsid w:val="007C2C4C"/>
    <w:rsid w:val="007C3032"/>
    <w:rsid w:val="007C32A2"/>
    <w:rsid w:val="007C3A5F"/>
    <w:rsid w:val="007C47FC"/>
    <w:rsid w:val="007C5137"/>
    <w:rsid w:val="007C7C16"/>
    <w:rsid w:val="007D0198"/>
    <w:rsid w:val="007D047F"/>
    <w:rsid w:val="007D0D97"/>
    <w:rsid w:val="007D11F8"/>
    <w:rsid w:val="007D1ABD"/>
    <w:rsid w:val="007D1C5B"/>
    <w:rsid w:val="007D206E"/>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630"/>
    <w:rsid w:val="007E5036"/>
    <w:rsid w:val="007E785D"/>
    <w:rsid w:val="007F04B2"/>
    <w:rsid w:val="007F0BC9"/>
    <w:rsid w:val="007F1157"/>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4EC"/>
    <w:rsid w:val="00815753"/>
    <w:rsid w:val="00815AA5"/>
    <w:rsid w:val="008163A6"/>
    <w:rsid w:val="0081663B"/>
    <w:rsid w:val="00816660"/>
    <w:rsid w:val="00817567"/>
    <w:rsid w:val="00817580"/>
    <w:rsid w:val="00817F73"/>
    <w:rsid w:val="00820A4B"/>
    <w:rsid w:val="0082141E"/>
    <w:rsid w:val="00822BBC"/>
    <w:rsid w:val="0082379E"/>
    <w:rsid w:val="00823E36"/>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0518"/>
    <w:rsid w:val="0084103B"/>
    <w:rsid w:val="008420E6"/>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0C16"/>
    <w:rsid w:val="00891287"/>
    <w:rsid w:val="0089145A"/>
    <w:rsid w:val="00891559"/>
    <w:rsid w:val="0089173C"/>
    <w:rsid w:val="0089214D"/>
    <w:rsid w:val="00892506"/>
    <w:rsid w:val="00893565"/>
    <w:rsid w:val="00893610"/>
    <w:rsid w:val="008936B8"/>
    <w:rsid w:val="008942E7"/>
    <w:rsid w:val="00894387"/>
    <w:rsid w:val="00894F19"/>
    <w:rsid w:val="0089604C"/>
    <w:rsid w:val="00896B04"/>
    <w:rsid w:val="00896B17"/>
    <w:rsid w:val="00897796"/>
    <w:rsid w:val="00897ADC"/>
    <w:rsid w:val="008A0DDE"/>
    <w:rsid w:val="008A1A60"/>
    <w:rsid w:val="008A1F81"/>
    <w:rsid w:val="008A2EBB"/>
    <w:rsid w:val="008A4D79"/>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0AF"/>
    <w:rsid w:val="008E0198"/>
    <w:rsid w:val="008E0572"/>
    <w:rsid w:val="008E112A"/>
    <w:rsid w:val="008E3184"/>
    <w:rsid w:val="008E415C"/>
    <w:rsid w:val="008E4607"/>
    <w:rsid w:val="008E4A7E"/>
    <w:rsid w:val="008E4F58"/>
    <w:rsid w:val="008E6256"/>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78B"/>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1CD9"/>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0DD2"/>
    <w:rsid w:val="00951CBF"/>
    <w:rsid w:val="00951EF7"/>
    <w:rsid w:val="009555C8"/>
    <w:rsid w:val="00955AAA"/>
    <w:rsid w:val="00955AD2"/>
    <w:rsid w:val="00955AED"/>
    <w:rsid w:val="009564E9"/>
    <w:rsid w:val="009565E7"/>
    <w:rsid w:val="00956A68"/>
    <w:rsid w:val="00956DCA"/>
    <w:rsid w:val="0095711D"/>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37F4"/>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ABE"/>
    <w:rsid w:val="009B1BED"/>
    <w:rsid w:val="009B3A01"/>
    <w:rsid w:val="009B3A63"/>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1EBB"/>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C18"/>
    <w:rsid w:val="00A0742F"/>
    <w:rsid w:val="00A07E43"/>
    <w:rsid w:val="00A102DE"/>
    <w:rsid w:val="00A10C25"/>
    <w:rsid w:val="00A11449"/>
    <w:rsid w:val="00A11CD0"/>
    <w:rsid w:val="00A11D5E"/>
    <w:rsid w:val="00A11DE1"/>
    <w:rsid w:val="00A13C37"/>
    <w:rsid w:val="00A13FA0"/>
    <w:rsid w:val="00A15020"/>
    <w:rsid w:val="00A15601"/>
    <w:rsid w:val="00A15651"/>
    <w:rsid w:val="00A15C21"/>
    <w:rsid w:val="00A15E3F"/>
    <w:rsid w:val="00A17B29"/>
    <w:rsid w:val="00A202F5"/>
    <w:rsid w:val="00A20F43"/>
    <w:rsid w:val="00A21B5F"/>
    <w:rsid w:val="00A2209C"/>
    <w:rsid w:val="00A23437"/>
    <w:rsid w:val="00A23514"/>
    <w:rsid w:val="00A23D73"/>
    <w:rsid w:val="00A25000"/>
    <w:rsid w:val="00A25E49"/>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250C"/>
    <w:rsid w:val="00A437C1"/>
    <w:rsid w:val="00A43BA3"/>
    <w:rsid w:val="00A444A6"/>
    <w:rsid w:val="00A45286"/>
    <w:rsid w:val="00A45C63"/>
    <w:rsid w:val="00A45FEB"/>
    <w:rsid w:val="00A51A2A"/>
    <w:rsid w:val="00A521C7"/>
    <w:rsid w:val="00A52384"/>
    <w:rsid w:val="00A54869"/>
    <w:rsid w:val="00A55051"/>
    <w:rsid w:val="00A55ECE"/>
    <w:rsid w:val="00A56136"/>
    <w:rsid w:val="00A56675"/>
    <w:rsid w:val="00A56A03"/>
    <w:rsid w:val="00A56CBD"/>
    <w:rsid w:val="00A56DB2"/>
    <w:rsid w:val="00A5740F"/>
    <w:rsid w:val="00A57A83"/>
    <w:rsid w:val="00A61262"/>
    <w:rsid w:val="00A619AA"/>
    <w:rsid w:val="00A61C53"/>
    <w:rsid w:val="00A61EE1"/>
    <w:rsid w:val="00A629D7"/>
    <w:rsid w:val="00A62DAD"/>
    <w:rsid w:val="00A63992"/>
    <w:rsid w:val="00A63D16"/>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7BF"/>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B7D37"/>
    <w:rsid w:val="00AC1A2B"/>
    <w:rsid w:val="00AC2328"/>
    <w:rsid w:val="00AC25B1"/>
    <w:rsid w:val="00AC2B27"/>
    <w:rsid w:val="00AC3E67"/>
    <w:rsid w:val="00AC413C"/>
    <w:rsid w:val="00AC430B"/>
    <w:rsid w:val="00AC4A89"/>
    <w:rsid w:val="00AC5454"/>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5FA"/>
    <w:rsid w:val="00AF0D2F"/>
    <w:rsid w:val="00AF20E8"/>
    <w:rsid w:val="00AF21DC"/>
    <w:rsid w:val="00AF3104"/>
    <w:rsid w:val="00AF49BC"/>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509A"/>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58C6"/>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891"/>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CB2"/>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2F64"/>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973FC"/>
    <w:rsid w:val="00BA1344"/>
    <w:rsid w:val="00BA2EED"/>
    <w:rsid w:val="00BA33E1"/>
    <w:rsid w:val="00BA393C"/>
    <w:rsid w:val="00BA4889"/>
    <w:rsid w:val="00BA4A4F"/>
    <w:rsid w:val="00BA5D45"/>
    <w:rsid w:val="00BA6A19"/>
    <w:rsid w:val="00BA72B5"/>
    <w:rsid w:val="00BB1DB2"/>
    <w:rsid w:val="00BB1F0C"/>
    <w:rsid w:val="00BB24B5"/>
    <w:rsid w:val="00BB2EC0"/>
    <w:rsid w:val="00BB3625"/>
    <w:rsid w:val="00BB3F71"/>
    <w:rsid w:val="00BB4090"/>
    <w:rsid w:val="00BB48FC"/>
    <w:rsid w:val="00BB4D88"/>
    <w:rsid w:val="00BB4DE9"/>
    <w:rsid w:val="00BB50C4"/>
    <w:rsid w:val="00BB5EBF"/>
    <w:rsid w:val="00BB7717"/>
    <w:rsid w:val="00BB79AA"/>
    <w:rsid w:val="00BC12AB"/>
    <w:rsid w:val="00BC1BCB"/>
    <w:rsid w:val="00BC25D7"/>
    <w:rsid w:val="00BC2E55"/>
    <w:rsid w:val="00BC313A"/>
    <w:rsid w:val="00BC326F"/>
    <w:rsid w:val="00BC36DC"/>
    <w:rsid w:val="00BC3A80"/>
    <w:rsid w:val="00BC439C"/>
    <w:rsid w:val="00BC44E8"/>
    <w:rsid w:val="00BC543B"/>
    <w:rsid w:val="00BC59F4"/>
    <w:rsid w:val="00BC7681"/>
    <w:rsid w:val="00BC7C8B"/>
    <w:rsid w:val="00BD03C3"/>
    <w:rsid w:val="00BD0AE2"/>
    <w:rsid w:val="00BD0E6A"/>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C25"/>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097"/>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B23"/>
    <w:rsid w:val="00C416A5"/>
    <w:rsid w:val="00C4174D"/>
    <w:rsid w:val="00C41E84"/>
    <w:rsid w:val="00C424DF"/>
    <w:rsid w:val="00C4285B"/>
    <w:rsid w:val="00C43B6F"/>
    <w:rsid w:val="00C43CF8"/>
    <w:rsid w:val="00C43DA8"/>
    <w:rsid w:val="00C43F3E"/>
    <w:rsid w:val="00C443B0"/>
    <w:rsid w:val="00C443E3"/>
    <w:rsid w:val="00C44B9D"/>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0BEF"/>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254"/>
    <w:rsid w:val="00CA36EA"/>
    <w:rsid w:val="00CA46BA"/>
    <w:rsid w:val="00CA4A3F"/>
    <w:rsid w:val="00CA4B7F"/>
    <w:rsid w:val="00CA6684"/>
    <w:rsid w:val="00CA6ABC"/>
    <w:rsid w:val="00CA6E2F"/>
    <w:rsid w:val="00CA71D3"/>
    <w:rsid w:val="00CB05F3"/>
    <w:rsid w:val="00CB066A"/>
    <w:rsid w:val="00CB103C"/>
    <w:rsid w:val="00CB18BF"/>
    <w:rsid w:val="00CB2164"/>
    <w:rsid w:val="00CB2CA8"/>
    <w:rsid w:val="00CB3C73"/>
    <w:rsid w:val="00CB4453"/>
    <w:rsid w:val="00CB6483"/>
    <w:rsid w:val="00CB6A32"/>
    <w:rsid w:val="00CB6C3E"/>
    <w:rsid w:val="00CB7035"/>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9DB"/>
    <w:rsid w:val="00CE04B2"/>
    <w:rsid w:val="00CE0EDA"/>
    <w:rsid w:val="00CE234F"/>
    <w:rsid w:val="00CE2A90"/>
    <w:rsid w:val="00CE2AFA"/>
    <w:rsid w:val="00CE330C"/>
    <w:rsid w:val="00CE3D46"/>
    <w:rsid w:val="00CE449A"/>
    <w:rsid w:val="00CE46BE"/>
    <w:rsid w:val="00CE4744"/>
    <w:rsid w:val="00CE49B9"/>
    <w:rsid w:val="00CE4D13"/>
    <w:rsid w:val="00CE55E2"/>
    <w:rsid w:val="00CE566B"/>
    <w:rsid w:val="00CE6991"/>
    <w:rsid w:val="00CE7772"/>
    <w:rsid w:val="00CE7E44"/>
    <w:rsid w:val="00CF05CB"/>
    <w:rsid w:val="00CF12FD"/>
    <w:rsid w:val="00CF1C92"/>
    <w:rsid w:val="00CF1F1F"/>
    <w:rsid w:val="00CF211E"/>
    <w:rsid w:val="00CF2A5B"/>
    <w:rsid w:val="00CF2E25"/>
    <w:rsid w:val="00CF398B"/>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635"/>
    <w:rsid w:val="00D24C3F"/>
    <w:rsid w:val="00D24D74"/>
    <w:rsid w:val="00D24DF0"/>
    <w:rsid w:val="00D25CDC"/>
    <w:rsid w:val="00D262C9"/>
    <w:rsid w:val="00D265B6"/>
    <w:rsid w:val="00D27132"/>
    <w:rsid w:val="00D2727F"/>
    <w:rsid w:val="00D27F89"/>
    <w:rsid w:val="00D30227"/>
    <w:rsid w:val="00D30B20"/>
    <w:rsid w:val="00D30F96"/>
    <w:rsid w:val="00D347D4"/>
    <w:rsid w:val="00D35568"/>
    <w:rsid w:val="00D3727E"/>
    <w:rsid w:val="00D37306"/>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3F0"/>
    <w:rsid w:val="00D73448"/>
    <w:rsid w:val="00D73DF6"/>
    <w:rsid w:val="00D73FB3"/>
    <w:rsid w:val="00D745DD"/>
    <w:rsid w:val="00D749F1"/>
    <w:rsid w:val="00D75578"/>
    <w:rsid w:val="00D75949"/>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51F"/>
    <w:rsid w:val="00D939A8"/>
    <w:rsid w:val="00D93BB9"/>
    <w:rsid w:val="00D94AAD"/>
    <w:rsid w:val="00D94C9B"/>
    <w:rsid w:val="00D94D79"/>
    <w:rsid w:val="00D95260"/>
    <w:rsid w:val="00D95393"/>
    <w:rsid w:val="00D9631A"/>
    <w:rsid w:val="00D96A0C"/>
    <w:rsid w:val="00D96FD0"/>
    <w:rsid w:val="00D975AD"/>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269D"/>
    <w:rsid w:val="00DD2F24"/>
    <w:rsid w:val="00DD30B0"/>
    <w:rsid w:val="00DD339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0EF9"/>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CDF"/>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C54"/>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97E0B"/>
    <w:rsid w:val="00EA1492"/>
    <w:rsid w:val="00EA1C9F"/>
    <w:rsid w:val="00EA2691"/>
    <w:rsid w:val="00EA379C"/>
    <w:rsid w:val="00EA42B8"/>
    <w:rsid w:val="00EA509D"/>
    <w:rsid w:val="00EA5A7F"/>
    <w:rsid w:val="00EA6D4C"/>
    <w:rsid w:val="00EA6FDC"/>
    <w:rsid w:val="00EA7210"/>
    <w:rsid w:val="00EA74CC"/>
    <w:rsid w:val="00EB11D4"/>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41D6"/>
    <w:rsid w:val="00EC5A84"/>
    <w:rsid w:val="00EC66FF"/>
    <w:rsid w:val="00EC70DD"/>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3EB2"/>
    <w:rsid w:val="00ED6044"/>
    <w:rsid w:val="00ED6494"/>
    <w:rsid w:val="00ED7617"/>
    <w:rsid w:val="00EE0370"/>
    <w:rsid w:val="00EE1ABB"/>
    <w:rsid w:val="00EE27EC"/>
    <w:rsid w:val="00EE2E6D"/>
    <w:rsid w:val="00EE371C"/>
    <w:rsid w:val="00EE4254"/>
    <w:rsid w:val="00EE433D"/>
    <w:rsid w:val="00EE5B92"/>
    <w:rsid w:val="00EE6317"/>
    <w:rsid w:val="00EE6DF3"/>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74F"/>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049"/>
    <w:rsid w:val="00F46893"/>
    <w:rsid w:val="00F50B65"/>
    <w:rsid w:val="00F5138C"/>
    <w:rsid w:val="00F51B74"/>
    <w:rsid w:val="00F52775"/>
    <w:rsid w:val="00F52863"/>
    <w:rsid w:val="00F52F51"/>
    <w:rsid w:val="00F53310"/>
    <w:rsid w:val="00F54E48"/>
    <w:rsid w:val="00F54EC0"/>
    <w:rsid w:val="00F56393"/>
    <w:rsid w:val="00F568F4"/>
    <w:rsid w:val="00F56DE5"/>
    <w:rsid w:val="00F5792D"/>
    <w:rsid w:val="00F60C25"/>
    <w:rsid w:val="00F6223E"/>
    <w:rsid w:val="00F62A93"/>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37FD"/>
    <w:rsid w:val="00F74346"/>
    <w:rsid w:val="00F74975"/>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3EF"/>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Normal1">
    <w:name w:val="Normal1"/>
    <w:basedOn w:val="Normal"/>
    <w:next w:val="Normal"/>
    <w:autoRedefine/>
    <w:semiHidden/>
    <w:rsid w:val="00471BFD"/>
    <w:pPr>
      <w:spacing w:after="160" w:line="240" w:lineRule="exact"/>
      <w:jc w:val="left"/>
    </w:pPr>
    <w:rPr>
      <w:sz w:val="28"/>
      <w:szCs w:val="22"/>
    </w:rPr>
  </w:style>
  <w:style w:type="paragraph" w:customStyle="1" w:styleId="msonormal0">
    <w:name w:val="msonormal"/>
    <w:basedOn w:val="Normal"/>
    <w:rsid w:val="006D1D5C"/>
    <w:pPr>
      <w:spacing w:before="100" w:beforeAutospacing="1" w:after="100" w:afterAutospacing="1"/>
      <w:jc w:val="left"/>
    </w:pPr>
    <w:rPr>
      <w:szCs w:val="24"/>
      <w:lang w:val="vi-VN" w:eastAsia="vi-VN"/>
    </w:rPr>
  </w:style>
  <w:style w:type="paragraph" w:customStyle="1" w:styleId="font5">
    <w:name w:val="font5"/>
    <w:basedOn w:val="Normal"/>
    <w:rsid w:val="006D1D5C"/>
    <w:pPr>
      <w:spacing w:before="100" w:beforeAutospacing="1" w:after="100" w:afterAutospacing="1"/>
      <w:jc w:val="left"/>
    </w:pPr>
    <w:rPr>
      <w:b/>
      <w:bCs/>
      <w:color w:val="000000"/>
      <w:szCs w:val="24"/>
      <w:lang w:val="vi-VN" w:eastAsia="vi-VN"/>
    </w:rPr>
  </w:style>
  <w:style w:type="paragraph" w:customStyle="1" w:styleId="xl65">
    <w:name w:val="xl65"/>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6">
    <w:name w:val="xl66"/>
    <w:basedOn w:val="Normal"/>
    <w:rsid w:val="006D1D5C"/>
    <w:pPr>
      <w:spacing w:before="100" w:beforeAutospacing="1" w:after="100" w:afterAutospacing="1"/>
      <w:jc w:val="left"/>
    </w:pPr>
    <w:rPr>
      <w:szCs w:val="24"/>
      <w:lang w:val="vi-VN" w:eastAsia="vi-VN"/>
    </w:rPr>
  </w:style>
  <w:style w:type="paragraph" w:customStyle="1" w:styleId="xl67">
    <w:name w:val="xl67"/>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68">
    <w:name w:val="xl68"/>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0">
    <w:name w:val="xl70"/>
    <w:basedOn w:val="Normal"/>
    <w:rsid w:val="006D1D5C"/>
    <w:pPr>
      <w:spacing w:before="100" w:beforeAutospacing="1" w:after="100" w:afterAutospacing="1"/>
      <w:jc w:val="center"/>
    </w:pPr>
    <w:rPr>
      <w:szCs w:val="24"/>
      <w:lang w:val="vi-VN" w:eastAsia="vi-VN"/>
    </w:rPr>
  </w:style>
  <w:style w:type="character" w:customStyle="1" w:styleId="Bodytext20">
    <w:name w:val="Body text (2)_"/>
    <w:link w:val="Bodytext21"/>
    <w:locked/>
    <w:rsid w:val="003C1057"/>
    <w:rPr>
      <w:sz w:val="26"/>
      <w:szCs w:val="26"/>
      <w:shd w:val="clear" w:color="auto" w:fill="FFFFFF"/>
    </w:rPr>
  </w:style>
  <w:style w:type="paragraph" w:customStyle="1" w:styleId="Bodytext21">
    <w:name w:val="Body text (2)"/>
    <w:basedOn w:val="Normal"/>
    <w:link w:val="Bodytext20"/>
    <w:rsid w:val="003C1057"/>
    <w:pPr>
      <w:widowControl w:val="0"/>
      <w:shd w:val="clear" w:color="auto" w:fill="FFFFFF"/>
      <w:spacing w:line="350" w:lineRule="exact"/>
    </w:pPr>
    <w:rPr>
      <w:rFonts w:ascii="Calibri" w:eastAsia="MS Mincho" w:hAnsi="Calibri"/>
      <w:sz w:val="26"/>
      <w:szCs w:val="26"/>
    </w:rPr>
  </w:style>
  <w:style w:type="character" w:customStyle="1" w:styleId="fontstyle01">
    <w:name w:val="fontstyle01"/>
    <w:basedOn w:val="DefaultParagraphFont"/>
    <w:rsid w:val="002B3C5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B1DB2"/>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025">
      <w:bodyDiv w:val="1"/>
      <w:marLeft w:val="0"/>
      <w:marRight w:val="0"/>
      <w:marTop w:val="0"/>
      <w:marBottom w:val="0"/>
      <w:divBdr>
        <w:top w:val="none" w:sz="0" w:space="0" w:color="auto"/>
        <w:left w:val="none" w:sz="0" w:space="0" w:color="auto"/>
        <w:bottom w:val="none" w:sz="0" w:space="0" w:color="auto"/>
        <w:right w:val="none" w:sz="0" w:space="0" w:color="auto"/>
      </w:divBdr>
    </w:div>
    <w:div w:id="61023586">
      <w:bodyDiv w:val="1"/>
      <w:marLeft w:val="0"/>
      <w:marRight w:val="0"/>
      <w:marTop w:val="0"/>
      <w:marBottom w:val="0"/>
      <w:divBdr>
        <w:top w:val="none" w:sz="0" w:space="0" w:color="auto"/>
        <w:left w:val="none" w:sz="0" w:space="0" w:color="auto"/>
        <w:bottom w:val="none" w:sz="0" w:space="0" w:color="auto"/>
        <w:right w:val="none" w:sz="0" w:space="0" w:color="auto"/>
      </w:divBdr>
    </w:div>
    <w:div w:id="74281042">
      <w:bodyDiv w:val="1"/>
      <w:marLeft w:val="0"/>
      <w:marRight w:val="0"/>
      <w:marTop w:val="0"/>
      <w:marBottom w:val="0"/>
      <w:divBdr>
        <w:top w:val="none" w:sz="0" w:space="0" w:color="auto"/>
        <w:left w:val="none" w:sz="0" w:space="0" w:color="auto"/>
        <w:bottom w:val="none" w:sz="0" w:space="0" w:color="auto"/>
        <w:right w:val="none" w:sz="0" w:space="0" w:color="auto"/>
      </w:divBdr>
    </w:div>
    <w:div w:id="7485905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5029014">
      <w:bodyDiv w:val="1"/>
      <w:marLeft w:val="0"/>
      <w:marRight w:val="0"/>
      <w:marTop w:val="0"/>
      <w:marBottom w:val="0"/>
      <w:divBdr>
        <w:top w:val="none" w:sz="0" w:space="0" w:color="auto"/>
        <w:left w:val="none" w:sz="0" w:space="0" w:color="auto"/>
        <w:bottom w:val="none" w:sz="0" w:space="0" w:color="auto"/>
        <w:right w:val="none" w:sz="0" w:space="0" w:color="auto"/>
      </w:divBdr>
    </w:div>
    <w:div w:id="138615822">
      <w:bodyDiv w:val="1"/>
      <w:marLeft w:val="0"/>
      <w:marRight w:val="0"/>
      <w:marTop w:val="0"/>
      <w:marBottom w:val="0"/>
      <w:divBdr>
        <w:top w:val="none" w:sz="0" w:space="0" w:color="auto"/>
        <w:left w:val="none" w:sz="0" w:space="0" w:color="auto"/>
        <w:bottom w:val="none" w:sz="0" w:space="0" w:color="auto"/>
        <w:right w:val="none" w:sz="0" w:space="0" w:color="auto"/>
      </w:divBdr>
    </w:div>
    <w:div w:id="148324988">
      <w:bodyDiv w:val="1"/>
      <w:marLeft w:val="0"/>
      <w:marRight w:val="0"/>
      <w:marTop w:val="0"/>
      <w:marBottom w:val="0"/>
      <w:divBdr>
        <w:top w:val="none" w:sz="0" w:space="0" w:color="auto"/>
        <w:left w:val="none" w:sz="0" w:space="0" w:color="auto"/>
        <w:bottom w:val="none" w:sz="0" w:space="0" w:color="auto"/>
        <w:right w:val="none" w:sz="0" w:space="0" w:color="auto"/>
      </w:divBdr>
    </w:div>
    <w:div w:id="150146526">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211377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2647604">
      <w:bodyDiv w:val="1"/>
      <w:marLeft w:val="0"/>
      <w:marRight w:val="0"/>
      <w:marTop w:val="0"/>
      <w:marBottom w:val="0"/>
      <w:divBdr>
        <w:top w:val="none" w:sz="0" w:space="0" w:color="auto"/>
        <w:left w:val="none" w:sz="0" w:space="0" w:color="auto"/>
        <w:bottom w:val="none" w:sz="0" w:space="0" w:color="auto"/>
        <w:right w:val="none" w:sz="0" w:space="0" w:color="auto"/>
      </w:divBdr>
    </w:div>
    <w:div w:id="239414115">
      <w:bodyDiv w:val="1"/>
      <w:marLeft w:val="0"/>
      <w:marRight w:val="0"/>
      <w:marTop w:val="0"/>
      <w:marBottom w:val="0"/>
      <w:divBdr>
        <w:top w:val="none" w:sz="0" w:space="0" w:color="auto"/>
        <w:left w:val="none" w:sz="0" w:space="0" w:color="auto"/>
        <w:bottom w:val="none" w:sz="0" w:space="0" w:color="auto"/>
        <w:right w:val="none" w:sz="0" w:space="0" w:color="auto"/>
      </w:divBdr>
    </w:div>
    <w:div w:id="256603362">
      <w:bodyDiv w:val="1"/>
      <w:marLeft w:val="0"/>
      <w:marRight w:val="0"/>
      <w:marTop w:val="0"/>
      <w:marBottom w:val="0"/>
      <w:divBdr>
        <w:top w:val="none" w:sz="0" w:space="0" w:color="auto"/>
        <w:left w:val="none" w:sz="0" w:space="0" w:color="auto"/>
        <w:bottom w:val="none" w:sz="0" w:space="0" w:color="auto"/>
        <w:right w:val="none" w:sz="0" w:space="0" w:color="auto"/>
      </w:divBdr>
    </w:div>
    <w:div w:id="268658953">
      <w:bodyDiv w:val="1"/>
      <w:marLeft w:val="0"/>
      <w:marRight w:val="0"/>
      <w:marTop w:val="0"/>
      <w:marBottom w:val="0"/>
      <w:divBdr>
        <w:top w:val="none" w:sz="0" w:space="0" w:color="auto"/>
        <w:left w:val="none" w:sz="0" w:space="0" w:color="auto"/>
        <w:bottom w:val="none" w:sz="0" w:space="0" w:color="auto"/>
        <w:right w:val="none" w:sz="0" w:space="0" w:color="auto"/>
      </w:divBdr>
    </w:div>
    <w:div w:id="285308626">
      <w:bodyDiv w:val="1"/>
      <w:marLeft w:val="0"/>
      <w:marRight w:val="0"/>
      <w:marTop w:val="0"/>
      <w:marBottom w:val="0"/>
      <w:divBdr>
        <w:top w:val="none" w:sz="0" w:space="0" w:color="auto"/>
        <w:left w:val="none" w:sz="0" w:space="0" w:color="auto"/>
        <w:bottom w:val="none" w:sz="0" w:space="0" w:color="auto"/>
        <w:right w:val="none" w:sz="0" w:space="0" w:color="auto"/>
      </w:divBdr>
    </w:div>
    <w:div w:id="292177062">
      <w:bodyDiv w:val="1"/>
      <w:marLeft w:val="0"/>
      <w:marRight w:val="0"/>
      <w:marTop w:val="0"/>
      <w:marBottom w:val="0"/>
      <w:divBdr>
        <w:top w:val="none" w:sz="0" w:space="0" w:color="auto"/>
        <w:left w:val="none" w:sz="0" w:space="0" w:color="auto"/>
        <w:bottom w:val="none" w:sz="0" w:space="0" w:color="auto"/>
        <w:right w:val="none" w:sz="0" w:space="0" w:color="auto"/>
      </w:divBdr>
    </w:div>
    <w:div w:id="296956318">
      <w:bodyDiv w:val="1"/>
      <w:marLeft w:val="0"/>
      <w:marRight w:val="0"/>
      <w:marTop w:val="0"/>
      <w:marBottom w:val="0"/>
      <w:divBdr>
        <w:top w:val="none" w:sz="0" w:space="0" w:color="auto"/>
        <w:left w:val="none" w:sz="0" w:space="0" w:color="auto"/>
        <w:bottom w:val="none" w:sz="0" w:space="0" w:color="auto"/>
        <w:right w:val="none" w:sz="0" w:space="0" w:color="auto"/>
      </w:divBdr>
    </w:div>
    <w:div w:id="29815004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9210868">
      <w:bodyDiv w:val="1"/>
      <w:marLeft w:val="0"/>
      <w:marRight w:val="0"/>
      <w:marTop w:val="0"/>
      <w:marBottom w:val="0"/>
      <w:divBdr>
        <w:top w:val="none" w:sz="0" w:space="0" w:color="auto"/>
        <w:left w:val="none" w:sz="0" w:space="0" w:color="auto"/>
        <w:bottom w:val="none" w:sz="0" w:space="0" w:color="auto"/>
        <w:right w:val="none" w:sz="0" w:space="0" w:color="auto"/>
      </w:divBdr>
    </w:div>
    <w:div w:id="313030379">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68127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10683043">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2087941">
      <w:bodyDiv w:val="1"/>
      <w:marLeft w:val="0"/>
      <w:marRight w:val="0"/>
      <w:marTop w:val="0"/>
      <w:marBottom w:val="0"/>
      <w:divBdr>
        <w:top w:val="none" w:sz="0" w:space="0" w:color="auto"/>
        <w:left w:val="none" w:sz="0" w:space="0" w:color="auto"/>
        <w:bottom w:val="none" w:sz="0" w:space="0" w:color="auto"/>
        <w:right w:val="none" w:sz="0" w:space="0" w:color="auto"/>
      </w:divBdr>
    </w:div>
    <w:div w:id="54914864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2712879">
      <w:bodyDiv w:val="1"/>
      <w:marLeft w:val="0"/>
      <w:marRight w:val="0"/>
      <w:marTop w:val="0"/>
      <w:marBottom w:val="0"/>
      <w:divBdr>
        <w:top w:val="none" w:sz="0" w:space="0" w:color="auto"/>
        <w:left w:val="none" w:sz="0" w:space="0" w:color="auto"/>
        <w:bottom w:val="none" w:sz="0" w:space="0" w:color="auto"/>
        <w:right w:val="none" w:sz="0" w:space="0" w:color="auto"/>
      </w:divBdr>
    </w:div>
    <w:div w:id="649291646">
      <w:bodyDiv w:val="1"/>
      <w:marLeft w:val="0"/>
      <w:marRight w:val="0"/>
      <w:marTop w:val="0"/>
      <w:marBottom w:val="0"/>
      <w:divBdr>
        <w:top w:val="none" w:sz="0" w:space="0" w:color="auto"/>
        <w:left w:val="none" w:sz="0" w:space="0" w:color="auto"/>
        <w:bottom w:val="none" w:sz="0" w:space="0" w:color="auto"/>
        <w:right w:val="none" w:sz="0" w:space="0" w:color="auto"/>
      </w:divBdr>
    </w:div>
    <w:div w:id="650207726">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19051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1680376">
      <w:bodyDiv w:val="1"/>
      <w:marLeft w:val="0"/>
      <w:marRight w:val="0"/>
      <w:marTop w:val="0"/>
      <w:marBottom w:val="0"/>
      <w:divBdr>
        <w:top w:val="none" w:sz="0" w:space="0" w:color="auto"/>
        <w:left w:val="none" w:sz="0" w:space="0" w:color="auto"/>
        <w:bottom w:val="none" w:sz="0" w:space="0" w:color="auto"/>
        <w:right w:val="none" w:sz="0" w:space="0" w:color="auto"/>
      </w:divBdr>
    </w:div>
    <w:div w:id="808284144">
      <w:bodyDiv w:val="1"/>
      <w:marLeft w:val="0"/>
      <w:marRight w:val="0"/>
      <w:marTop w:val="0"/>
      <w:marBottom w:val="0"/>
      <w:divBdr>
        <w:top w:val="none" w:sz="0" w:space="0" w:color="auto"/>
        <w:left w:val="none" w:sz="0" w:space="0" w:color="auto"/>
        <w:bottom w:val="none" w:sz="0" w:space="0" w:color="auto"/>
        <w:right w:val="none" w:sz="0" w:space="0" w:color="auto"/>
      </w:divBdr>
    </w:div>
    <w:div w:id="81009904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1844191">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5045744">
      <w:bodyDiv w:val="1"/>
      <w:marLeft w:val="0"/>
      <w:marRight w:val="0"/>
      <w:marTop w:val="0"/>
      <w:marBottom w:val="0"/>
      <w:divBdr>
        <w:top w:val="none" w:sz="0" w:space="0" w:color="auto"/>
        <w:left w:val="none" w:sz="0" w:space="0" w:color="auto"/>
        <w:bottom w:val="none" w:sz="0" w:space="0" w:color="auto"/>
        <w:right w:val="none" w:sz="0" w:space="0" w:color="auto"/>
      </w:divBdr>
    </w:div>
    <w:div w:id="932669506">
      <w:bodyDiv w:val="1"/>
      <w:marLeft w:val="0"/>
      <w:marRight w:val="0"/>
      <w:marTop w:val="0"/>
      <w:marBottom w:val="0"/>
      <w:divBdr>
        <w:top w:val="none" w:sz="0" w:space="0" w:color="auto"/>
        <w:left w:val="none" w:sz="0" w:space="0" w:color="auto"/>
        <w:bottom w:val="none" w:sz="0" w:space="0" w:color="auto"/>
        <w:right w:val="none" w:sz="0" w:space="0" w:color="auto"/>
      </w:divBdr>
    </w:div>
    <w:div w:id="935091256">
      <w:bodyDiv w:val="1"/>
      <w:marLeft w:val="0"/>
      <w:marRight w:val="0"/>
      <w:marTop w:val="0"/>
      <w:marBottom w:val="0"/>
      <w:divBdr>
        <w:top w:val="none" w:sz="0" w:space="0" w:color="auto"/>
        <w:left w:val="none" w:sz="0" w:space="0" w:color="auto"/>
        <w:bottom w:val="none" w:sz="0" w:space="0" w:color="auto"/>
        <w:right w:val="none" w:sz="0" w:space="0" w:color="auto"/>
      </w:divBdr>
    </w:div>
    <w:div w:id="94256865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24672324">
      <w:bodyDiv w:val="1"/>
      <w:marLeft w:val="0"/>
      <w:marRight w:val="0"/>
      <w:marTop w:val="0"/>
      <w:marBottom w:val="0"/>
      <w:divBdr>
        <w:top w:val="none" w:sz="0" w:space="0" w:color="auto"/>
        <w:left w:val="none" w:sz="0" w:space="0" w:color="auto"/>
        <w:bottom w:val="none" w:sz="0" w:space="0" w:color="auto"/>
        <w:right w:val="none" w:sz="0" w:space="0" w:color="auto"/>
      </w:divBdr>
    </w:div>
    <w:div w:id="1050763503">
      <w:bodyDiv w:val="1"/>
      <w:marLeft w:val="0"/>
      <w:marRight w:val="0"/>
      <w:marTop w:val="0"/>
      <w:marBottom w:val="0"/>
      <w:divBdr>
        <w:top w:val="none" w:sz="0" w:space="0" w:color="auto"/>
        <w:left w:val="none" w:sz="0" w:space="0" w:color="auto"/>
        <w:bottom w:val="none" w:sz="0" w:space="0" w:color="auto"/>
        <w:right w:val="none" w:sz="0" w:space="0" w:color="auto"/>
      </w:divBdr>
    </w:div>
    <w:div w:id="1098796781">
      <w:bodyDiv w:val="1"/>
      <w:marLeft w:val="0"/>
      <w:marRight w:val="0"/>
      <w:marTop w:val="0"/>
      <w:marBottom w:val="0"/>
      <w:divBdr>
        <w:top w:val="none" w:sz="0" w:space="0" w:color="auto"/>
        <w:left w:val="none" w:sz="0" w:space="0" w:color="auto"/>
        <w:bottom w:val="none" w:sz="0" w:space="0" w:color="auto"/>
        <w:right w:val="none" w:sz="0" w:space="0" w:color="auto"/>
      </w:divBdr>
    </w:div>
    <w:div w:id="1102804254">
      <w:bodyDiv w:val="1"/>
      <w:marLeft w:val="0"/>
      <w:marRight w:val="0"/>
      <w:marTop w:val="0"/>
      <w:marBottom w:val="0"/>
      <w:divBdr>
        <w:top w:val="none" w:sz="0" w:space="0" w:color="auto"/>
        <w:left w:val="none" w:sz="0" w:space="0" w:color="auto"/>
        <w:bottom w:val="none" w:sz="0" w:space="0" w:color="auto"/>
        <w:right w:val="none" w:sz="0" w:space="0" w:color="auto"/>
      </w:divBdr>
    </w:div>
    <w:div w:id="1108041560">
      <w:bodyDiv w:val="1"/>
      <w:marLeft w:val="0"/>
      <w:marRight w:val="0"/>
      <w:marTop w:val="0"/>
      <w:marBottom w:val="0"/>
      <w:divBdr>
        <w:top w:val="none" w:sz="0" w:space="0" w:color="auto"/>
        <w:left w:val="none" w:sz="0" w:space="0" w:color="auto"/>
        <w:bottom w:val="none" w:sz="0" w:space="0" w:color="auto"/>
        <w:right w:val="none" w:sz="0" w:space="0" w:color="auto"/>
      </w:divBdr>
    </w:div>
    <w:div w:id="1141727494">
      <w:bodyDiv w:val="1"/>
      <w:marLeft w:val="0"/>
      <w:marRight w:val="0"/>
      <w:marTop w:val="0"/>
      <w:marBottom w:val="0"/>
      <w:divBdr>
        <w:top w:val="none" w:sz="0" w:space="0" w:color="auto"/>
        <w:left w:val="none" w:sz="0" w:space="0" w:color="auto"/>
        <w:bottom w:val="none" w:sz="0" w:space="0" w:color="auto"/>
        <w:right w:val="none" w:sz="0" w:space="0" w:color="auto"/>
      </w:divBdr>
    </w:div>
    <w:div w:id="1163156549">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57321195">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6211694">
      <w:bodyDiv w:val="1"/>
      <w:marLeft w:val="0"/>
      <w:marRight w:val="0"/>
      <w:marTop w:val="0"/>
      <w:marBottom w:val="0"/>
      <w:divBdr>
        <w:top w:val="none" w:sz="0" w:space="0" w:color="auto"/>
        <w:left w:val="none" w:sz="0" w:space="0" w:color="auto"/>
        <w:bottom w:val="none" w:sz="0" w:space="0" w:color="auto"/>
        <w:right w:val="none" w:sz="0" w:space="0" w:color="auto"/>
      </w:divBdr>
    </w:div>
    <w:div w:id="1316761978">
      <w:bodyDiv w:val="1"/>
      <w:marLeft w:val="0"/>
      <w:marRight w:val="0"/>
      <w:marTop w:val="0"/>
      <w:marBottom w:val="0"/>
      <w:divBdr>
        <w:top w:val="none" w:sz="0" w:space="0" w:color="auto"/>
        <w:left w:val="none" w:sz="0" w:space="0" w:color="auto"/>
        <w:bottom w:val="none" w:sz="0" w:space="0" w:color="auto"/>
        <w:right w:val="none" w:sz="0" w:space="0" w:color="auto"/>
      </w:divBdr>
    </w:div>
    <w:div w:id="1346054841">
      <w:bodyDiv w:val="1"/>
      <w:marLeft w:val="0"/>
      <w:marRight w:val="0"/>
      <w:marTop w:val="0"/>
      <w:marBottom w:val="0"/>
      <w:divBdr>
        <w:top w:val="none" w:sz="0" w:space="0" w:color="auto"/>
        <w:left w:val="none" w:sz="0" w:space="0" w:color="auto"/>
        <w:bottom w:val="none" w:sz="0" w:space="0" w:color="auto"/>
        <w:right w:val="none" w:sz="0" w:space="0" w:color="auto"/>
      </w:divBdr>
    </w:div>
    <w:div w:id="1347555950">
      <w:bodyDiv w:val="1"/>
      <w:marLeft w:val="0"/>
      <w:marRight w:val="0"/>
      <w:marTop w:val="0"/>
      <w:marBottom w:val="0"/>
      <w:divBdr>
        <w:top w:val="none" w:sz="0" w:space="0" w:color="auto"/>
        <w:left w:val="none" w:sz="0" w:space="0" w:color="auto"/>
        <w:bottom w:val="none" w:sz="0" w:space="0" w:color="auto"/>
        <w:right w:val="none" w:sz="0" w:space="0" w:color="auto"/>
      </w:divBdr>
    </w:div>
    <w:div w:id="140826829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58644881">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94448488">
      <w:bodyDiv w:val="1"/>
      <w:marLeft w:val="0"/>
      <w:marRight w:val="0"/>
      <w:marTop w:val="0"/>
      <w:marBottom w:val="0"/>
      <w:divBdr>
        <w:top w:val="none" w:sz="0" w:space="0" w:color="auto"/>
        <w:left w:val="none" w:sz="0" w:space="0" w:color="auto"/>
        <w:bottom w:val="none" w:sz="0" w:space="0" w:color="auto"/>
        <w:right w:val="none" w:sz="0" w:space="0" w:color="auto"/>
      </w:divBdr>
    </w:div>
    <w:div w:id="1501853519">
      <w:bodyDiv w:val="1"/>
      <w:marLeft w:val="0"/>
      <w:marRight w:val="0"/>
      <w:marTop w:val="0"/>
      <w:marBottom w:val="0"/>
      <w:divBdr>
        <w:top w:val="none" w:sz="0" w:space="0" w:color="auto"/>
        <w:left w:val="none" w:sz="0" w:space="0" w:color="auto"/>
        <w:bottom w:val="none" w:sz="0" w:space="0" w:color="auto"/>
        <w:right w:val="none" w:sz="0" w:space="0" w:color="auto"/>
      </w:divBdr>
    </w:div>
    <w:div w:id="1513762424">
      <w:bodyDiv w:val="1"/>
      <w:marLeft w:val="0"/>
      <w:marRight w:val="0"/>
      <w:marTop w:val="0"/>
      <w:marBottom w:val="0"/>
      <w:divBdr>
        <w:top w:val="none" w:sz="0" w:space="0" w:color="auto"/>
        <w:left w:val="none" w:sz="0" w:space="0" w:color="auto"/>
        <w:bottom w:val="none" w:sz="0" w:space="0" w:color="auto"/>
        <w:right w:val="none" w:sz="0" w:space="0" w:color="auto"/>
      </w:divBdr>
    </w:div>
    <w:div w:id="1517426093">
      <w:bodyDiv w:val="1"/>
      <w:marLeft w:val="0"/>
      <w:marRight w:val="0"/>
      <w:marTop w:val="0"/>
      <w:marBottom w:val="0"/>
      <w:divBdr>
        <w:top w:val="none" w:sz="0" w:space="0" w:color="auto"/>
        <w:left w:val="none" w:sz="0" w:space="0" w:color="auto"/>
        <w:bottom w:val="none" w:sz="0" w:space="0" w:color="auto"/>
        <w:right w:val="none" w:sz="0" w:space="0" w:color="auto"/>
      </w:divBdr>
    </w:div>
    <w:div w:id="1517572326">
      <w:bodyDiv w:val="1"/>
      <w:marLeft w:val="0"/>
      <w:marRight w:val="0"/>
      <w:marTop w:val="0"/>
      <w:marBottom w:val="0"/>
      <w:divBdr>
        <w:top w:val="none" w:sz="0" w:space="0" w:color="auto"/>
        <w:left w:val="none" w:sz="0" w:space="0" w:color="auto"/>
        <w:bottom w:val="none" w:sz="0" w:space="0" w:color="auto"/>
        <w:right w:val="none" w:sz="0" w:space="0" w:color="auto"/>
      </w:divBdr>
    </w:div>
    <w:div w:id="1557089150">
      <w:bodyDiv w:val="1"/>
      <w:marLeft w:val="0"/>
      <w:marRight w:val="0"/>
      <w:marTop w:val="0"/>
      <w:marBottom w:val="0"/>
      <w:divBdr>
        <w:top w:val="none" w:sz="0" w:space="0" w:color="auto"/>
        <w:left w:val="none" w:sz="0" w:space="0" w:color="auto"/>
        <w:bottom w:val="none" w:sz="0" w:space="0" w:color="auto"/>
        <w:right w:val="none" w:sz="0" w:space="0" w:color="auto"/>
      </w:divBdr>
    </w:div>
    <w:div w:id="1561289647">
      <w:bodyDiv w:val="1"/>
      <w:marLeft w:val="0"/>
      <w:marRight w:val="0"/>
      <w:marTop w:val="0"/>
      <w:marBottom w:val="0"/>
      <w:divBdr>
        <w:top w:val="none" w:sz="0" w:space="0" w:color="auto"/>
        <w:left w:val="none" w:sz="0" w:space="0" w:color="auto"/>
        <w:bottom w:val="none" w:sz="0" w:space="0" w:color="auto"/>
        <w:right w:val="none" w:sz="0" w:space="0" w:color="auto"/>
      </w:divBdr>
    </w:div>
    <w:div w:id="1637443852">
      <w:bodyDiv w:val="1"/>
      <w:marLeft w:val="0"/>
      <w:marRight w:val="0"/>
      <w:marTop w:val="0"/>
      <w:marBottom w:val="0"/>
      <w:divBdr>
        <w:top w:val="none" w:sz="0" w:space="0" w:color="auto"/>
        <w:left w:val="none" w:sz="0" w:space="0" w:color="auto"/>
        <w:bottom w:val="none" w:sz="0" w:space="0" w:color="auto"/>
        <w:right w:val="none" w:sz="0" w:space="0" w:color="auto"/>
      </w:divBdr>
    </w:div>
    <w:div w:id="1655718097">
      <w:bodyDiv w:val="1"/>
      <w:marLeft w:val="0"/>
      <w:marRight w:val="0"/>
      <w:marTop w:val="0"/>
      <w:marBottom w:val="0"/>
      <w:divBdr>
        <w:top w:val="none" w:sz="0" w:space="0" w:color="auto"/>
        <w:left w:val="none" w:sz="0" w:space="0" w:color="auto"/>
        <w:bottom w:val="none" w:sz="0" w:space="0" w:color="auto"/>
        <w:right w:val="none" w:sz="0" w:space="0" w:color="auto"/>
      </w:divBdr>
    </w:div>
    <w:div w:id="1678656839">
      <w:bodyDiv w:val="1"/>
      <w:marLeft w:val="0"/>
      <w:marRight w:val="0"/>
      <w:marTop w:val="0"/>
      <w:marBottom w:val="0"/>
      <w:divBdr>
        <w:top w:val="none" w:sz="0" w:space="0" w:color="auto"/>
        <w:left w:val="none" w:sz="0" w:space="0" w:color="auto"/>
        <w:bottom w:val="none" w:sz="0" w:space="0" w:color="auto"/>
        <w:right w:val="none" w:sz="0" w:space="0" w:color="auto"/>
      </w:divBdr>
    </w:div>
    <w:div w:id="169122600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0887589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3193909">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1905991">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3016463">
      <w:bodyDiv w:val="1"/>
      <w:marLeft w:val="0"/>
      <w:marRight w:val="0"/>
      <w:marTop w:val="0"/>
      <w:marBottom w:val="0"/>
      <w:divBdr>
        <w:top w:val="none" w:sz="0" w:space="0" w:color="auto"/>
        <w:left w:val="none" w:sz="0" w:space="0" w:color="auto"/>
        <w:bottom w:val="none" w:sz="0" w:space="0" w:color="auto"/>
        <w:right w:val="none" w:sz="0" w:space="0" w:color="auto"/>
      </w:divBdr>
    </w:div>
    <w:div w:id="1777599610">
      <w:bodyDiv w:val="1"/>
      <w:marLeft w:val="0"/>
      <w:marRight w:val="0"/>
      <w:marTop w:val="0"/>
      <w:marBottom w:val="0"/>
      <w:divBdr>
        <w:top w:val="none" w:sz="0" w:space="0" w:color="auto"/>
        <w:left w:val="none" w:sz="0" w:space="0" w:color="auto"/>
        <w:bottom w:val="none" w:sz="0" w:space="0" w:color="auto"/>
        <w:right w:val="none" w:sz="0" w:space="0" w:color="auto"/>
      </w:divBdr>
    </w:div>
    <w:div w:id="1779980282">
      <w:bodyDiv w:val="1"/>
      <w:marLeft w:val="0"/>
      <w:marRight w:val="0"/>
      <w:marTop w:val="0"/>
      <w:marBottom w:val="0"/>
      <w:divBdr>
        <w:top w:val="none" w:sz="0" w:space="0" w:color="auto"/>
        <w:left w:val="none" w:sz="0" w:space="0" w:color="auto"/>
        <w:bottom w:val="none" w:sz="0" w:space="0" w:color="auto"/>
        <w:right w:val="none" w:sz="0" w:space="0" w:color="auto"/>
      </w:divBdr>
    </w:div>
    <w:div w:id="181347481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8865112">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4586584">
      <w:bodyDiv w:val="1"/>
      <w:marLeft w:val="0"/>
      <w:marRight w:val="0"/>
      <w:marTop w:val="0"/>
      <w:marBottom w:val="0"/>
      <w:divBdr>
        <w:top w:val="none" w:sz="0" w:space="0" w:color="auto"/>
        <w:left w:val="none" w:sz="0" w:space="0" w:color="auto"/>
        <w:bottom w:val="none" w:sz="0" w:space="0" w:color="auto"/>
        <w:right w:val="none" w:sz="0" w:space="0" w:color="auto"/>
      </w:divBdr>
    </w:div>
    <w:div w:id="1922979411">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1155349">
      <w:bodyDiv w:val="1"/>
      <w:marLeft w:val="0"/>
      <w:marRight w:val="0"/>
      <w:marTop w:val="0"/>
      <w:marBottom w:val="0"/>
      <w:divBdr>
        <w:top w:val="none" w:sz="0" w:space="0" w:color="auto"/>
        <w:left w:val="none" w:sz="0" w:space="0" w:color="auto"/>
        <w:bottom w:val="none" w:sz="0" w:space="0" w:color="auto"/>
        <w:right w:val="none" w:sz="0" w:space="0" w:color="auto"/>
      </w:divBdr>
    </w:div>
    <w:div w:id="1949241467">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5597420">
      <w:bodyDiv w:val="1"/>
      <w:marLeft w:val="0"/>
      <w:marRight w:val="0"/>
      <w:marTop w:val="0"/>
      <w:marBottom w:val="0"/>
      <w:divBdr>
        <w:top w:val="none" w:sz="0" w:space="0" w:color="auto"/>
        <w:left w:val="none" w:sz="0" w:space="0" w:color="auto"/>
        <w:bottom w:val="none" w:sz="0" w:space="0" w:color="auto"/>
        <w:right w:val="none" w:sz="0" w:space="0" w:color="auto"/>
      </w:divBdr>
    </w:div>
    <w:div w:id="2032342570">
      <w:bodyDiv w:val="1"/>
      <w:marLeft w:val="0"/>
      <w:marRight w:val="0"/>
      <w:marTop w:val="0"/>
      <w:marBottom w:val="0"/>
      <w:divBdr>
        <w:top w:val="none" w:sz="0" w:space="0" w:color="auto"/>
        <w:left w:val="none" w:sz="0" w:space="0" w:color="auto"/>
        <w:bottom w:val="none" w:sz="0" w:space="0" w:color="auto"/>
        <w:right w:val="none" w:sz="0" w:space="0" w:color="auto"/>
      </w:divBdr>
    </w:div>
    <w:div w:id="2033611288">
      <w:bodyDiv w:val="1"/>
      <w:marLeft w:val="0"/>
      <w:marRight w:val="0"/>
      <w:marTop w:val="0"/>
      <w:marBottom w:val="0"/>
      <w:divBdr>
        <w:top w:val="none" w:sz="0" w:space="0" w:color="auto"/>
        <w:left w:val="none" w:sz="0" w:space="0" w:color="auto"/>
        <w:bottom w:val="none" w:sz="0" w:space="0" w:color="auto"/>
        <w:right w:val="none" w:sz="0" w:space="0" w:color="auto"/>
      </w:divBdr>
    </w:div>
    <w:div w:id="2042706239">
      <w:bodyDiv w:val="1"/>
      <w:marLeft w:val="0"/>
      <w:marRight w:val="0"/>
      <w:marTop w:val="0"/>
      <w:marBottom w:val="0"/>
      <w:divBdr>
        <w:top w:val="none" w:sz="0" w:space="0" w:color="auto"/>
        <w:left w:val="none" w:sz="0" w:space="0" w:color="auto"/>
        <w:bottom w:val="none" w:sz="0" w:space="0" w:color="auto"/>
        <w:right w:val="none" w:sz="0" w:space="0" w:color="auto"/>
      </w:divBdr>
    </w:div>
    <w:div w:id="205376958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02486118">
      <w:bodyDiv w:val="1"/>
      <w:marLeft w:val="0"/>
      <w:marRight w:val="0"/>
      <w:marTop w:val="0"/>
      <w:marBottom w:val="0"/>
      <w:divBdr>
        <w:top w:val="none" w:sz="0" w:space="0" w:color="auto"/>
        <w:left w:val="none" w:sz="0" w:space="0" w:color="auto"/>
        <w:bottom w:val="none" w:sz="0" w:space="0" w:color="auto"/>
        <w:right w:val="none" w:sz="0" w:space="0" w:color="auto"/>
      </w:divBdr>
    </w:div>
    <w:div w:id="2107340604">
      <w:bodyDiv w:val="1"/>
      <w:marLeft w:val="0"/>
      <w:marRight w:val="0"/>
      <w:marTop w:val="0"/>
      <w:marBottom w:val="0"/>
      <w:divBdr>
        <w:top w:val="none" w:sz="0" w:space="0" w:color="auto"/>
        <w:left w:val="none" w:sz="0" w:space="0" w:color="auto"/>
        <w:bottom w:val="none" w:sz="0" w:space="0" w:color="auto"/>
        <w:right w:val="none" w:sz="0" w:space="0" w:color="auto"/>
      </w:divBdr>
    </w:div>
    <w:div w:id="2115395527">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29468710">
      <w:bodyDiv w:val="1"/>
      <w:marLeft w:val="0"/>
      <w:marRight w:val="0"/>
      <w:marTop w:val="0"/>
      <w:marBottom w:val="0"/>
      <w:divBdr>
        <w:top w:val="none" w:sz="0" w:space="0" w:color="auto"/>
        <w:left w:val="none" w:sz="0" w:space="0" w:color="auto"/>
        <w:bottom w:val="none" w:sz="0" w:space="0" w:color="auto"/>
        <w:right w:val="none" w:sz="0" w:space="0" w:color="auto"/>
      </w:divBdr>
    </w:div>
    <w:div w:id="2131897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1EDC4-E089-4867-96B2-C339A6EC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10018</Words>
  <Characters>57106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Đình Đức Doãn</cp:lastModifiedBy>
  <cp:revision>3</cp:revision>
  <cp:lastPrinted>2024-04-09T10:41:00Z</cp:lastPrinted>
  <dcterms:created xsi:type="dcterms:W3CDTF">2025-12-11T15:13:00Z</dcterms:created>
  <dcterms:modified xsi:type="dcterms:W3CDTF">2025-12-11T15:14:00Z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