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A1FE" w14:textId="77777777" w:rsidR="007A0F64" w:rsidRDefault="007A0F64" w:rsidP="007A0F64">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52852DA4" w14:textId="77777777" w:rsidR="007A0F64" w:rsidRPr="008E0198" w:rsidRDefault="007A0F64" w:rsidP="007A0F64">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5A34D866" w14:textId="77777777" w:rsidR="007A0F64" w:rsidRPr="00724577" w:rsidRDefault="007A0F64" w:rsidP="007A0F64">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803"/>
        <w:gridCol w:w="3600"/>
        <w:gridCol w:w="1440"/>
      </w:tblGrid>
      <w:tr w:rsidR="007A0F64" w:rsidRPr="00970B3E" w14:paraId="42E9419D" w14:textId="77777777" w:rsidTr="002E7B27">
        <w:trPr>
          <w:trHeight w:val="144"/>
          <w:tblHeader/>
        </w:trPr>
        <w:tc>
          <w:tcPr>
            <w:tcW w:w="607" w:type="dxa"/>
            <w:tcBorders>
              <w:top w:val="single" w:sz="4" w:space="0" w:color="auto"/>
              <w:left w:val="single" w:sz="4" w:space="0" w:color="auto"/>
              <w:bottom w:val="single" w:sz="4" w:space="0" w:color="auto"/>
              <w:right w:val="single" w:sz="4" w:space="0" w:color="auto"/>
            </w:tcBorders>
            <w:vAlign w:val="center"/>
          </w:tcPr>
          <w:p w14:paraId="385EA981" w14:textId="77777777" w:rsidR="007A0F64" w:rsidRPr="00970B3E" w:rsidRDefault="007A0F64" w:rsidP="002E7B27">
            <w:pPr>
              <w:spacing w:line="288" w:lineRule="auto"/>
              <w:jc w:val="center"/>
              <w:rPr>
                <w:b/>
                <w:bCs/>
                <w:sz w:val="26"/>
                <w:szCs w:val="26"/>
              </w:rPr>
            </w:pPr>
            <w:r w:rsidRPr="00970B3E">
              <w:rPr>
                <w:b/>
                <w:bCs/>
                <w:sz w:val="26"/>
                <w:szCs w:val="26"/>
              </w:rPr>
              <w:t>TT</w:t>
            </w:r>
          </w:p>
        </w:tc>
        <w:tc>
          <w:tcPr>
            <w:tcW w:w="3803" w:type="dxa"/>
            <w:tcBorders>
              <w:top w:val="single" w:sz="4" w:space="0" w:color="auto"/>
              <w:left w:val="single" w:sz="4" w:space="0" w:color="auto"/>
              <w:bottom w:val="single" w:sz="4" w:space="0" w:color="auto"/>
              <w:right w:val="single" w:sz="4" w:space="0" w:color="auto"/>
            </w:tcBorders>
            <w:vAlign w:val="center"/>
          </w:tcPr>
          <w:p w14:paraId="22999BA6" w14:textId="77777777" w:rsidR="007A0F64" w:rsidRPr="00970B3E" w:rsidRDefault="007A0F64" w:rsidP="002E7B27">
            <w:pPr>
              <w:spacing w:line="288" w:lineRule="auto"/>
              <w:jc w:val="center"/>
              <w:rPr>
                <w:b/>
                <w:bCs/>
                <w:sz w:val="26"/>
                <w:szCs w:val="26"/>
              </w:rPr>
            </w:pPr>
            <w:proofErr w:type="spellStart"/>
            <w:r w:rsidRPr="00970B3E">
              <w:rPr>
                <w:b/>
                <w:bCs/>
                <w:sz w:val="26"/>
                <w:szCs w:val="26"/>
              </w:rPr>
              <w:t>Nội</w:t>
            </w:r>
            <w:proofErr w:type="spellEnd"/>
            <w:r w:rsidRPr="00970B3E">
              <w:rPr>
                <w:b/>
                <w:bCs/>
                <w:sz w:val="26"/>
                <w:szCs w:val="26"/>
              </w:rPr>
              <w:t xml:space="preserve"> dung </w:t>
            </w:r>
            <w:proofErr w:type="spellStart"/>
            <w:r w:rsidRPr="00970B3E">
              <w:rPr>
                <w:b/>
                <w:bCs/>
                <w:sz w:val="26"/>
                <w:szCs w:val="26"/>
              </w:rPr>
              <w:t>đánh</w:t>
            </w:r>
            <w:proofErr w:type="spellEnd"/>
            <w:r w:rsidRPr="00970B3E">
              <w:rPr>
                <w:b/>
                <w:bCs/>
                <w:sz w:val="26"/>
                <w:szCs w:val="26"/>
              </w:rPr>
              <w:t xml:space="preserve"> </w:t>
            </w:r>
            <w:proofErr w:type="spellStart"/>
            <w:r w:rsidRPr="00970B3E">
              <w:rPr>
                <w:b/>
                <w:bCs/>
                <w:sz w:val="26"/>
                <w:szCs w:val="26"/>
              </w:rPr>
              <w:t>giá</w:t>
            </w:r>
            <w:proofErr w:type="spellEnd"/>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79F4E45A" w14:textId="77777777" w:rsidR="007A0F64" w:rsidRPr="00970B3E" w:rsidRDefault="007A0F64" w:rsidP="002E7B27">
            <w:pPr>
              <w:spacing w:line="288" w:lineRule="auto"/>
              <w:jc w:val="center"/>
              <w:rPr>
                <w:b/>
                <w:bCs/>
                <w:sz w:val="26"/>
                <w:szCs w:val="26"/>
              </w:rPr>
            </w:pPr>
            <w:proofErr w:type="spellStart"/>
            <w:r w:rsidRPr="00970B3E">
              <w:rPr>
                <w:b/>
                <w:bCs/>
                <w:sz w:val="26"/>
                <w:szCs w:val="26"/>
              </w:rPr>
              <w:t>Mức</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đáp</w:t>
            </w:r>
            <w:proofErr w:type="spellEnd"/>
            <w:r w:rsidRPr="00970B3E">
              <w:rPr>
                <w:b/>
                <w:bCs/>
                <w:sz w:val="26"/>
                <w:szCs w:val="26"/>
              </w:rPr>
              <w:t xml:space="preserve"> </w:t>
            </w:r>
            <w:proofErr w:type="spellStart"/>
            <w:r w:rsidRPr="00970B3E">
              <w:rPr>
                <w:b/>
                <w:bCs/>
                <w:sz w:val="26"/>
                <w:szCs w:val="26"/>
              </w:rPr>
              <w:t>ứng</w:t>
            </w:r>
            <w:proofErr w:type="spellEnd"/>
          </w:p>
        </w:tc>
      </w:tr>
      <w:tr w:rsidR="007A0F64" w:rsidRPr="00970B3E" w14:paraId="2EF8009F" w14:textId="77777777" w:rsidTr="002E7B27">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0986F3B0" w14:textId="77777777" w:rsidR="007A0F64" w:rsidRPr="00970B3E" w:rsidRDefault="007A0F64" w:rsidP="002E7B27">
            <w:pPr>
              <w:spacing w:line="288" w:lineRule="auto"/>
              <w:jc w:val="center"/>
              <w:rPr>
                <w:b/>
                <w:sz w:val="26"/>
                <w:szCs w:val="26"/>
              </w:rPr>
            </w:pPr>
            <w:r w:rsidRPr="00970B3E">
              <w:rPr>
                <w:b/>
                <w:sz w:val="26"/>
                <w:szCs w:val="26"/>
              </w:rPr>
              <w:t>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193F5DA3" w14:textId="77777777" w:rsidR="007A0F64" w:rsidRPr="00970B3E" w:rsidRDefault="007A0F64" w:rsidP="002E7B27">
            <w:pPr>
              <w:spacing w:line="288" w:lineRule="auto"/>
              <w:rPr>
                <w:b/>
                <w:bCs/>
                <w:sz w:val="26"/>
                <w:szCs w:val="26"/>
              </w:rPr>
            </w:pPr>
            <w:proofErr w:type="spellStart"/>
            <w:r w:rsidRPr="00970B3E">
              <w:rPr>
                <w:b/>
                <w:bCs/>
                <w:sz w:val="26"/>
                <w:szCs w:val="26"/>
              </w:rPr>
              <w:t>Tính</w:t>
            </w:r>
            <w:proofErr w:type="spellEnd"/>
            <w:r w:rsidRPr="00970B3E">
              <w:rPr>
                <w:b/>
                <w:bCs/>
                <w:sz w:val="26"/>
                <w:szCs w:val="26"/>
              </w:rPr>
              <w:t xml:space="preserve"> </w:t>
            </w:r>
            <w:proofErr w:type="spellStart"/>
            <w:r w:rsidRPr="00970B3E">
              <w:rPr>
                <w:b/>
                <w:bCs/>
                <w:sz w:val="26"/>
                <w:szCs w:val="26"/>
              </w:rPr>
              <w:t>hợp</w:t>
            </w:r>
            <w:proofErr w:type="spellEnd"/>
            <w:r w:rsidRPr="00970B3E">
              <w:rPr>
                <w:b/>
                <w:bCs/>
                <w:sz w:val="26"/>
                <w:szCs w:val="26"/>
              </w:rPr>
              <w:t xml:space="preserve"> </w:t>
            </w:r>
            <w:proofErr w:type="spellStart"/>
            <w:r w:rsidRPr="00970B3E">
              <w:rPr>
                <w:b/>
                <w:bCs/>
                <w:sz w:val="26"/>
                <w:szCs w:val="26"/>
              </w:rPr>
              <w:t>lý</w:t>
            </w:r>
            <w:proofErr w:type="spellEnd"/>
            <w:r w:rsidRPr="00970B3E">
              <w:rPr>
                <w:b/>
                <w:bCs/>
                <w:sz w:val="26"/>
                <w:szCs w:val="26"/>
              </w:rPr>
              <w:t xml:space="preserve"> </w:t>
            </w:r>
            <w:proofErr w:type="spellStart"/>
            <w:r w:rsidRPr="00970B3E">
              <w:rPr>
                <w:b/>
                <w:bCs/>
                <w:sz w:val="26"/>
                <w:szCs w:val="26"/>
              </w:rPr>
              <w:t>và</w:t>
            </w:r>
            <w:proofErr w:type="spellEnd"/>
            <w:r w:rsidRPr="00970B3E">
              <w:rPr>
                <w:b/>
                <w:bCs/>
                <w:sz w:val="26"/>
                <w:szCs w:val="26"/>
              </w:rPr>
              <w:t xml:space="preserve"> </w:t>
            </w:r>
            <w:proofErr w:type="spellStart"/>
            <w:r w:rsidRPr="00970B3E">
              <w:rPr>
                <w:b/>
                <w:bCs/>
                <w:sz w:val="26"/>
                <w:szCs w:val="26"/>
              </w:rPr>
              <w:t>khả</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của</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giải</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kỹ</w:t>
            </w:r>
            <w:proofErr w:type="spellEnd"/>
            <w:r w:rsidRPr="00970B3E">
              <w:rPr>
                <w:b/>
                <w:bCs/>
                <w:sz w:val="26"/>
                <w:szCs w:val="26"/>
              </w:rPr>
              <w:t xml:space="preserve"> </w:t>
            </w:r>
            <w:proofErr w:type="spellStart"/>
            <w:r w:rsidRPr="00970B3E">
              <w:rPr>
                <w:b/>
                <w:bCs/>
                <w:sz w:val="26"/>
                <w:szCs w:val="26"/>
              </w:rPr>
              <w:t>thuật</w:t>
            </w:r>
            <w:proofErr w:type="spellEnd"/>
            <w:r w:rsidRPr="00970B3E">
              <w:rPr>
                <w:b/>
                <w:bCs/>
                <w:sz w:val="26"/>
                <w:szCs w:val="26"/>
              </w:rPr>
              <w:t xml:space="preserve">, </w:t>
            </w: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tổ</w:t>
            </w:r>
            <w:proofErr w:type="spellEnd"/>
            <w:r w:rsidRPr="00970B3E">
              <w:rPr>
                <w:b/>
                <w:bCs/>
                <w:sz w:val="26"/>
                <w:szCs w:val="26"/>
              </w:rPr>
              <w:t xml:space="preserve"> </w:t>
            </w:r>
            <w:proofErr w:type="spellStart"/>
            <w:r w:rsidRPr="00970B3E">
              <w:rPr>
                <w:b/>
                <w:bCs/>
                <w:sz w:val="26"/>
                <w:szCs w:val="26"/>
              </w:rPr>
              <w:t>chức</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w:t>
            </w:r>
            <w:proofErr w:type="spellStart"/>
            <w:r w:rsidRPr="00970B3E">
              <w:rPr>
                <w:b/>
                <w:bCs/>
                <w:sz w:val="26"/>
                <w:szCs w:val="26"/>
              </w:rPr>
              <w:t>phù</w:t>
            </w:r>
            <w:proofErr w:type="spellEnd"/>
            <w:r w:rsidRPr="00970B3E">
              <w:rPr>
                <w:b/>
                <w:bCs/>
                <w:sz w:val="26"/>
                <w:szCs w:val="26"/>
              </w:rPr>
              <w:t xml:space="preserve"> </w:t>
            </w:r>
            <w:proofErr w:type="spellStart"/>
            <w:r w:rsidRPr="00970B3E">
              <w:rPr>
                <w:b/>
                <w:bCs/>
                <w:sz w:val="26"/>
                <w:szCs w:val="26"/>
              </w:rPr>
              <w:t>hợp</w:t>
            </w:r>
            <w:proofErr w:type="spellEnd"/>
            <w:r w:rsidRPr="00970B3E">
              <w:rPr>
                <w:b/>
                <w:bCs/>
                <w:sz w:val="26"/>
                <w:szCs w:val="26"/>
              </w:rPr>
              <w:t xml:space="preserve"> </w:t>
            </w:r>
            <w:proofErr w:type="spellStart"/>
            <w:r w:rsidRPr="00970B3E">
              <w:rPr>
                <w:b/>
                <w:bCs/>
                <w:sz w:val="26"/>
                <w:szCs w:val="26"/>
              </w:rPr>
              <w:t>với</w:t>
            </w:r>
            <w:proofErr w:type="spellEnd"/>
            <w:r w:rsidRPr="00970B3E">
              <w:rPr>
                <w:b/>
                <w:bCs/>
                <w:sz w:val="26"/>
                <w:szCs w:val="26"/>
              </w:rPr>
              <w:t xml:space="preserve"> </w:t>
            </w:r>
            <w:proofErr w:type="spellStart"/>
            <w:r w:rsidRPr="00970B3E">
              <w:rPr>
                <w:b/>
                <w:bCs/>
                <w:sz w:val="26"/>
                <w:szCs w:val="26"/>
              </w:rPr>
              <w:t>đề</w:t>
            </w:r>
            <w:proofErr w:type="spellEnd"/>
            <w:r w:rsidRPr="00970B3E">
              <w:rPr>
                <w:b/>
                <w:bCs/>
                <w:sz w:val="26"/>
                <w:szCs w:val="26"/>
              </w:rPr>
              <w:t xml:space="preserve"> </w:t>
            </w:r>
            <w:proofErr w:type="spellStart"/>
            <w:r w:rsidRPr="00970B3E">
              <w:rPr>
                <w:b/>
                <w:bCs/>
                <w:sz w:val="26"/>
                <w:szCs w:val="26"/>
              </w:rPr>
              <w:t>xuất</w:t>
            </w:r>
            <w:proofErr w:type="spellEnd"/>
            <w:r w:rsidRPr="00970B3E">
              <w:rPr>
                <w:b/>
                <w:bCs/>
                <w:sz w:val="26"/>
                <w:szCs w:val="26"/>
              </w:rPr>
              <w:t xml:space="preserve"> </w:t>
            </w:r>
            <w:proofErr w:type="spellStart"/>
            <w:r w:rsidRPr="00970B3E">
              <w:rPr>
                <w:b/>
                <w:bCs/>
                <w:sz w:val="26"/>
                <w:szCs w:val="26"/>
              </w:rPr>
              <w:t>về</w:t>
            </w:r>
            <w:proofErr w:type="spellEnd"/>
            <w:r w:rsidRPr="00970B3E">
              <w:rPr>
                <w:b/>
                <w:bCs/>
                <w:sz w:val="26"/>
                <w:szCs w:val="26"/>
              </w:rPr>
              <w:t xml:space="preserve"> </w:t>
            </w:r>
            <w:proofErr w:type="spellStart"/>
            <w:r w:rsidRPr="00970B3E">
              <w:rPr>
                <w:b/>
                <w:bCs/>
                <w:sz w:val="26"/>
                <w:szCs w:val="26"/>
              </w:rPr>
              <w:t>tiến</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p>
        </w:tc>
      </w:tr>
      <w:tr w:rsidR="007A0F64" w:rsidRPr="00970B3E" w14:paraId="49B1F22E" w14:textId="77777777" w:rsidTr="002E7B27">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7B3C9565" w14:textId="77777777" w:rsidR="007A0F64" w:rsidRPr="00970B3E" w:rsidRDefault="007A0F64" w:rsidP="002E7B27">
            <w:pPr>
              <w:spacing w:line="288" w:lineRule="auto"/>
              <w:jc w:val="center"/>
              <w:rPr>
                <w:b/>
                <w:bCs/>
                <w:iCs/>
                <w:sz w:val="26"/>
                <w:szCs w:val="26"/>
              </w:rPr>
            </w:pPr>
            <w:r w:rsidRPr="00970B3E">
              <w:rPr>
                <w:b/>
                <w:bCs/>
                <w:iCs/>
                <w:sz w:val="26"/>
                <w:szCs w:val="26"/>
              </w:rPr>
              <w:t>1</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5E3C4863" w14:textId="77777777" w:rsidR="007A0F64" w:rsidRPr="00970B3E" w:rsidRDefault="007A0F64" w:rsidP="002E7B27">
            <w:pPr>
              <w:spacing w:line="288" w:lineRule="auto"/>
              <w:rPr>
                <w:b/>
                <w:bCs/>
                <w:sz w:val="26"/>
                <w:szCs w:val="26"/>
              </w:rPr>
            </w:pPr>
            <w:proofErr w:type="spellStart"/>
            <w:r w:rsidRPr="00970B3E">
              <w:rPr>
                <w:b/>
                <w:bCs/>
                <w:sz w:val="26"/>
                <w:szCs w:val="26"/>
              </w:rPr>
              <w:t>Hiểu</w:t>
            </w:r>
            <w:proofErr w:type="spellEnd"/>
            <w:r w:rsidRPr="00970B3E">
              <w:rPr>
                <w:b/>
                <w:bCs/>
                <w:sz w:val="26"/>
                <w:szCs w:val="26"/>
              </w:rPr>
              <w:t xml:space="preserve"> </w:t>
            </w:r>
            <w:proofErr w:type="spellStart"/>
            <w:r w:rsidRPr="00970B3E">
              <w:rPr>
                <w:b/>
                <w:bCs/>
                <w:sz w:val="26"/>
                <w:szCs w:val="26"/>
              </w:rPr>
              <w:t>biết</w:t>
            </w:r>
            <w:proofErr w:type="spellEnd"/>
            <w:r w:rsidRPr="00970B3E">
              <w:rPr>
                <w:b/>
                <w:bCs/>
                <w:sz w:val="26"/>
                <w:szCs w:val="26"/>
              </w:rPr>
              <w:t xml:space="preserve"> </w:t>
            </w:r>
            <w:proofErr w:type="spellStart"/>
            <w:r w:rsidRPr="00970B3E">
              <w:rPr>
                <w:b/>
                <w:bCs/>
                <w:sz w:val="26"/>
                <w:szCs w:val="26"/>
              </w:rPr>
              <w:t>và</w:t>
            </w:r>
            <w:proofErr w:type="spellEnd"/>
            <w:r w:rsidRPr="00970B3E">
              <w:rPr>
                <w:b/>
                <w:bCs/>
                <w:sz w:val="26"/>
                <w:szCs w:val="26"/>
              </w:rPr>
              <w:t xml:space="preserve"> </w:t>
            </w: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tổ</w:t>
            </w:r>
            <w:proofErr w:type="spellEnd"/>
            <w:r w:rsidRPr="00970B3E">
              <w:rPr>
                <w:b/>
                <w:bCs/>
                <w:sz w:val="26"/>
                <w:szCs w:val="26"/>
              </w:rPr>
              <w:t xml:space="preserve"> </w:t>
            </w:r>
            <w:proofErr w:type="spellStart"/>
            <w:r w:rsidRPr="00970B3E">
              <w:rPr>
                <w:b/>
                <w:bCs/>
                <w:sz w:val="26"/>
                <w:szCs w:val="26"/>
              </w:rPr>
              <w:t>chức</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w:t>
            </w:r>
            <w:proofErr w:type="spellStart"/>
            <w:r w:rsidRPr="00970B3E">
              <w:rPr>
                <w:b/>
                <w:bCs/>
                <w:sz w:val="26"/>
                <w:szCs w:val="26"/>
              </w:rPr>
              <w:t>tổng</w:t>
            </w:r>
            <w:proofErr w:type="spellEnd"/>
            <w:r w:rsidRPr="00970B3E">
              <w:rPr>
                <w:b/>
                <w:bCs/>
                <w:sz w:val="26"/>
                <w:szCs w:val="26"/>
              </w:rPr>
              <w:t xml:space="preserve"> </w:t>
            </w:r>
            <w:proofErr w:type="spellStart"/>
            <w:r w:rsidRPr="00970B3E">
              <w:rPr>
                <w:b/>
                <w:bCs/>
                <w:sz w:val="26"/>
                <w:szCs w:val="26"/>
              </w:rPr>
              <w:t>thể</w:t>
            </w:r>
            <w:proofErr w:type="spellEnd"/>
            <w:r w:rsidRPr="00970B3E">
              <w:rPr>
                <w:b/>
                <w:bCs/>
                <w:sz w:val="26"/>
                <w:szCs w:val="26"/>
              </w:rPr>
              <w:t xml:space="preserve"> </w:t>
            </w:r>
            <w:proofErr w:type="spellStart"/>
            <w:r w:rsidRPr="00970B3E">
              <w:rPr>
                <w:b/>
                <w:bCs/>
                <w:sz w:val="26"/>
                <w:szCs w:val="26"/>
              </w:rPr>
              <w:t>gói</w:t>
            </w:r>
            <w:proofErr w:type="spellEnd"/>
            <w:r w:rsidRPr="00970B3E">
              <w:rPr>
                <w:b/>
                <w:bCs/>
                <w:sz w:val="26"/>
                <w:szCs w:val="26"/>
              </w:rPr>
              <w:t xml:space="preserve"> </w:t>
            </w:r>
            <w:proofErr w:type="spellStart"/>
            <w:r w:rsidRPr="00970B3E">
              <w:rPr>
                <w:b/>
                <w:bCs/>
                <w:sz w:val="26"/>
                <w:szCs w:val="26"/>
              </w:rPr>
              <w:t>thầu</w:t>
            </w:r>
            <w:proofErr w:type="spellEnd"/>
            <w:r w:rsidRPr="00970B3E">
              <w:rPr>
                <w:b/>
                <w:bCs/>
                <w:sz w:val="26"/>
                <w:szCs w:val="26"/>
              </w:rPr>
              <w:t xml:space="preserve"> </w:t>
            </w:r>
          </w:p>
        </w:tc>
      </w:tr>
      <w:tr w:rsidR="007A0F64" w:rsidRPr="00970B3E" w14:paraId="3A1C05C9" w14:textId="77777777" w:rsidTr="002E7B27">
        <w:trPr>
          <w:trHeight w:val="144"/>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AA49DFC" w14:textId="77777777" w:rsidR="007A0F64" w:rsidRPr="00970B3E" w:rsidRDefault="007A0F64" w:rsidP="002E7B27">
            <w:pPr>
              <w:spacing w:line="288" w:lineRule="auto"/>
              <w:jc w:val="center"/>
              <w:rPr>
                <w:sz w:val="26"/>
                <w:szCs w:val="26"/>
              </w:rPr>
            </w:pPr>
            <w:r w:rsidRPr="00970B3E">
              <w:rPr>
                <w:sz w:val="26"/>
                <w:szCs w:val="26"/>
              </w:rPr>
              <w:t>1.1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284DAD22" w14:textId="77777777" w:rsidR="007A0F64" w:rsidRPr="00970B3E" w:rsidRDefault="007A0F64" w:rsidP="002E7B27">
            <w:pPr>
              <w:spacing w:line="288" w:lineRule="auto"/>
              <w:rPr>
                <w:sz w:val="26"/>
                <w:szCs w:val="26"/>
              </w:rPr>
            </w:pPr>
            <w:proofErr w:type="spellStart"/>
            <w:r w:rsidRPr="00970B3E">
              <w:rPr>
                <w:sz w:val="26"/>
                <w:szCs w:val="26"/>
              </w:rPr>
              <w:t>Hiểu</w:t>
            </w:r>
            <w:proofErr w:type="spellEnd"/>
            <w:r w:rsidRPr="00970B3E">
              <w:rPr>
                <w:sz w:val="26"/>
                <w:szCs w:val="26"/>
              </w:rPr>
              <w:t xml:space="preserve"> </w:t>
            </w:r>
            <w:proofErr w:type="spellStart"/>
            <w:r w:rsidRPr="00970B3E">
              <w:rPr>
                <w:sz w:val="26"/>
                <w:szCs w:val="26"/>
              </w:rPr>
              <w:t>biết</w:t>
            </w:r>
            <w:proofErr w:type="spellEnd"/>
            <w:r w:rsidRPr="00970B3E">
              <w:rPr>
                <w:sz w:val="26"/>
                <w:szCs w:val="26"/>
              </w:rPr>
              <w:t xml:space="preserve"> </w:t>
            </w:r>
            <w:proofErr w:type="spellStart"/>
            <w:r w:rsidRPr="00970B3E">
              <w:rPr>
                <w:sz w:val="26"/>
                <w:szCs w:val="26"/>
              </w:rPr>
              <w:t>về</w:t>
            </w:r>
            <w:proofErr w:type="spellEnd"/>
            <w:r w:rsidRPr="00970B3E">
              <w:rPr>
                <w:sz w:val="26"/>
                <w:szCs w:val="26"/>
              </w:rPr>
              <w:t xml:space="preserve"> </w:t>
            </w:r>
            <w:proofErr w:type="spellStart"/>
            <w:r w:rsidRPr="00970B3E">
              <w:rPr>
                <w:sz w:val="26"/>
                <w:szCs w:val="26"/>
              </w:rPr>
              <w:t>dự</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46F7A9FF" w14:textId="77777777" w:rsidR="007A0F64" w:rsidRPr="00970B3E" w:rsidRDefault="007A0F64" w:rsidP="002E7B27">
            <w:pPr>
              <w:spacing w:line="288" w:lineRule="auto"/>
              <w:rPr>
                <w:sz w:val="26"/>
                <w:szCs w:val="26"/>
              </w:rPr>
            </w:pPr>
            <w:proofErr w:type="spellStart"/>
            <w:r w:rsidRPr="00970B3E">
              <w:rPr>
                <w:sz w:val="26"/>
                <w:szCs w:val="26"/>
              </w:rPr>
              <w:t>Có</w:t>
            </w:r>
            <w:proofErr w:type="spellEnd"/>
            <w:r w:rsidRPr="00970B3E">
              <w:rPr>
                <w:sz w:val="26"/>
                <w:szCs w:val="26"/>
              </w:rPr>
              <w:t xml:space="preserve"> am </w:t>
            </w:r>
            <w:proofErr w:type="spellStart"/>
            <w:r w:rsidRPr="00970B3E">
              <w:rPr>
                <w:sz w:val="26"/>
                <w:szCs w:val="26"/>
              </w:rPr>
              <w:t>hiểu</w:t>
            </w:r>
            <w:proofErr w:type="spellEnd"/>
            <w:r w:rsidRPr="00970B3E">
              <w:rPr>
                <w:sz w:val="26"/>
                <w:szCs w:val="26"/>
              </w:rPr>
              <w:t xml:space="preserve"> </w:t>
            </w:r>
            <w:proofErr w:type="spellStart"/>
            <w:r w:rsidRPr="00970B3E">
              <w:rPr>
                <w:sz w:val="26"/>
                <w:szCs w:val="26"/>
              </w:rPr>
              <w:t>về</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tc>
        <w:tc>
          <w:tcPr>
            <w:tcW w:w="1440" w:type="dxa"/>
            <w:tcBorders>
              <w:top w:val="single" w:sz="4" w:space="0" w:color="auto"/>
              <w:left w:val="single" w:sz="4" w:space="0" w:color="auto"/>
              <w:bottom w:val="single" w:sz="4" w:space="0" w:color="auto"/>
              <w:right w:val="single" w:sz="4" w:space="0" w:color="auto"/>
            </w:tcBorders>
          </w:tcPr>
          <w:p w14:paraId="264181C4" w14:textId="77777777" w:rsidR="007A0F64" w:rsidRPr="00970B3E" w:rsidRDefault="007A0F64" w:rsidP="002E7B27">
            <w:pPr>
              <w:spacing w:line="288" w:lineRule="auto"/>
              <w:jc w:val="center"/>
              <w:rPr>
                <w:sz w:val="26"/>
                <w:szCs w:val="26"/>
              </w:rPr>
            </w:pPr>
            <w:proofErr w:type="spellStart"/>
            <w:r w:rsidRPr="00970B3E">
              <w:rPr>
                <w:sz w:val="26"/>
                <w:szCs w:val="26"/>
              </w:rPr>
              <w:t>Đạt</w:t>
            </w:r>
            <w:proofErr w:type="spellEnd"/>
          </w:p>
        </w:tc>
      </w:tr>
      <w:tr w:rsidR="007A0F64" w:rsidRPr="00970B3E" w14:paraId="3157BA7E" w14:textId="77777777" w:rsidTr="002E7B27">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6016B1BB"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61AD383C"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4D5345D0" w14:textId="77777777" w:rsidR="007A0F64" w:rsidRPr="00970B3E" w:rsidRDefault="007A0F64" w:rsidP="002E7B27">
            <w:pPr>
              <w:spacing w:line="288" w:lineRule="auto"/>
              <w:rPr>
                <w:sz w:val="26"/>
                <w:szCs w:val="26"/>
              </w:rPr>
            </w:pPr>
            <w:proofErr w:type="spellStart"/>
            <w:r w:rsidRPr="00970B3E">
              <w:rPr>
                <w:sz w:val="26"/>
                <w:szCs w:val="26"/>
              </w:rPr>
              <w:t>Không</w:t>
            </w:r>
            <w:proofErr w:type="spellEnd"/>
            <w:r w:rsidRPr="00970B3E">
              <w:rPr>
                <w:sz w:val="26"/>
                <w:szCs w:val="26"/>
              </w:rPr>
              <w:t xml:space="preserve"> am </w:t>
            </w:r>
            <w:proofErr w:type="spellStart"/>
            <w:r w:rsidRPr="00970B3E">
              <w:rPr>
                <w:sz w:val="26"/>
                <w:szCs w:val="26"/>
              </w:rPr>
              <w:t>hiểu</w:t>
            </w:r>
            <w:proofErr w:type="spellEnd"/>
            <w:r w:rsidRPr="00970B3E">
              <w:rPr>
                <w:sz w:val="26"/>
                <w:szCs w:val="26"/>
              </w:rPr>
              <w:t xml:space="preserve"> </w:t>
            </w:r>
            <w:proofErr w:type="spellStart"/>
            <w:r w:rsidRPr="00970B3E">
              <w:rPr>
                <w:sz w:val="26"/>
                <w:szCs w:val="26"/>
              </w:rPr>
              <w:t>về</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tc>
        <w:tc>
          <w:tcPr>
            <w:tcW w:w="1440" w:type="dxa"/>
            <w:tcBorders>
              <w:top w:val="single" w:sz="4" w:space="0" w:color="auto"/>
              <w:left w:val="single" w:sz="4" w:space="0" w:color="auto"/>
              <w:bottom w:val="single" w:sz="4" w:space="0" w:color="auto"/>
              <w:right w:val="single" w:sz="4" w:space="0" w:color="auto"/>
            </w:tcBorders>
          </w:tcPr>
          <w:p w14:paraId="0EAA2B9C" w14:textId="77777777" w:rsidR="007A0F64" w:rsidRPr="00970B3E" w:rsidRDefault="007A0F64" w:rsidP="002E7B27">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7A0F64" w:rsidRPr="00970B3E" w14:paraId="141C13C3" w14:textId="77777777" w:rsidTr="002E7B27">
        <w:trPr>
          <w:trHeight w:val="48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0D9A3DCE" w14:textId="77777777" w:rsidR="007A0F64" w:rsidRPr="00970B3E" w:rsidRDefault="007A0F64" w:rsidP="002E7B27">
            <w:pPr>
              <w:spacing w:line="288" w:lineRule="auto"/>
              <w:jc w:val="center"/>
              <w:rPr>
                <w:sz w:val="26"/>
                <w:szCs w:val="26"/>
              </w:rPr>
            </w:pPr>
            <w:r w:rsidRPr="00970B3E">
              <w:rPr>
                <w:sz w:val="26"/>
                <w:szCs w:val="26"/>
              </w:rPr>
              <w:t>1.2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7141CCFE" w14:textId="77777777" w:rsidR="007A0F64" w:rsidRPr="00970B3E" w:rsidRDefault="007A0F64" w:rsidP="002E7B27">
            <w:pPr>
              <w:spacing w:line="288" w:lineRule="auto"/>
              <w:rPr>
                <w:sz w:val="26"/>
                <w:szCs w:val="26"/>
              </w:rPr>
            </w:pP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bày</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tác</w:t>
            </w:r>
            <w:proofErr w:type="spellEnd"/>
            <w:r w:rsidRPr="00970B3E">
              <w:rPr>
                <w:sz w:val="26"/>
                <w:szCs w:val="26"/>
              </w:rPr>
              <w:t xml:space="preserve"> </w:t>
            </w:r>
            <w:proofErr w:type="spellStart"/>
            <w:r w:rsidRPr="00970B3E">
              <w:rPr>
                <w:sz w:val="26"/>
                <w:szCs w:val="26"/>
              </w:rPr>
              <w:t>chuẩn</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w:t>
            </w:r>
            <w:r w:rsidRPr="00970B3E">
              <w:rPr>
                <w:b/>
                <w:bCs/>
                <w:sz w:val="26"/>
                <w:szCs w:val="26"/>
              </w:rPr>
              <w:t xml:space="preserve"> </w:t>
            </w:r>
            <w:proofErr w:type="spellStart"/>
            <w:r w:rsidRPr="00970B3E">
              <w:rPr>
                <w:sz w:val="26"/>
                <w:szCs w:val="26"/>
              </w:rPr>
              <w:t>Nhân</w:t>
            </w:r>
            <w:proofErr w:type="spellEnd"/>
            <w:r w:rsidRPr="00970B3E">
              <w:rPr>
                <w:sz w:val="26"/>
                <w:szCs w:val="26"/>
              </w:rPr>
              <w:t xml:space="preserve"> </w:t>
            </w:r>
            <w:proofErr w:type="spellStart"/>
            <w:r w:rsidRPr="00970B3E">
              <w:rPr>
                <w:sz w:val="26"/>
                <w:szCs w:val="26"/>
              </w:rPr>
              <w:t>lực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lán</w:t>
            </w:r>
            <w:proofErr w:type="spellEnd"/>
            <w:r w:rsidRPr="00970B3E">
              <w:rPr>
                <w:sz w:val="26"/>
                <w:szCs w:val="26"/>
              </w:rPr>
              <w:t xml:space="preserve"> </w:t>
            </w:r>
            <w:proofErr w:type="spellStart"/>
            <w:r w:rsidRPr="00970B3E">
              <w:rPr>
                <w:sz w:val="26"/>
                <w:szCs w:val="26"/>
              </w:rPr>
              <w:t>trại</w:t>
            </w:r>
            <w:proofErr w:type="spellEnd"/>
            <w:r w:rsidRPr="00970B3E">
              <w:rPr>
                <w:sz w:val="26"/>
                <w:szCs w:val="26"/>
              </w:rPr>
              <w:t xml:space="preserve"> </w:t>
            </w:r>
            <w:proofErr w:type="spellStart"/>
            <w:r w:rsidRPr="00970B3E">
              <w:rPr>
                <w:sz w:val="26"/>
                <w:szCs w:val="26"/>
              </w:rPr>
              <w:t>phục</w:t>
            </w:r>
            <w:proofErr w:type="spellEnd"/>
            <w:r w:rsidRPr="00970B3E">
              <w:rPr>
                <w:sz w:val="26"/>
                <w:szCs w:val="26"/>
              </w:rPr>
              <w:t xml:space="preserve"> </w:t>
            </w:r>
            <w:proofErr w:type="spellStart"/>
            <w:r w:rsidRPr="00970B3E">
              <w:rPr>
                <w:sz w:val="26"/>
                <w:szCs w:val="26"/>
              </w:rPr>
              <w:t>vụ</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Kèm</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mặt</w:t>
            </w:r>
            <w:proofErr w:type="spellEnd"/>
            <w:r w:rsidRPr="00970B3E">
              <w:rPr>
                <w:sz w:val="26"/>
                <w:szCs w:val="26"/>
              </w:rPr>
              <w:t xml:space="preserve"> </w:t>
            </w:r>
            <w:proofErr w:type="spellStart"/>
            <w:r w:rsidRPr="00970B3E">
              <w:rPr>
                <w:sz w:val="26"/>
                <w:szCs w:val="26"/>
              </w:rPr>
              <w:t>bằng</w:t>
            </w:r>
            <w:proofErr w:type="spellEnd"/>
            <w:r w:rsidRPr="00970B3E">
              <w:rPr>
                <w:sz w:val="26"/>
                <w:szCs w:val="26"/>
              </w:rPr>
              <w:t xml:space="preserve"> </w:t>
            </w:r>
            <w:proofErr w:type="spellStart"/>
            <w:r w:rsidRPr="00970B3E">
              <w:rPr>
                <w:sz w:val="26"/>
                <w:szCs w:val="26"/>
              </w:rPr>
              <w:t>bố</w:t>
            </w:r>
            <w:proofErr w:type="spellEnd"/>
            <w:r w:rsidRPr="00970B3E">
              <w:rPr>
                <w:sz w:val="26"/>
                <w:szCs w:val="26"/>
              </w:rPr>
              <w:t xml:space="preserve"> </w:t>
            </w:r>
            <w:proofErr w:type="spellStart"/>
            <w:r w:rsidRPr="00970B3E">
              <w:rPr>
                <w:sz w:val="26"/>
                <w:szCs w:val="26"/>
              </w:rPr>
              <w:t>trí</w:t>
            </w:r>
            <w:proofErr w:type="spellEnd"/>
            <w:r w:rsidRPr="00970B3E">
              <w:rPr>
                <w:sz w:val="26"/>
                <w:szCs w:val="26"/>
              </w:rPr>
              <w:t xml:space="preserve"> </w:t>
            </w:r>
            <w:proofErr w:type="spellStart"/>
            <w:r w:rsidRPr="00970B3E">
              <w:rPr>
                <w:sz w:val="26"/>
                <w:szCs w:val="26"/>
              </w:rPr>
              <w:t>chung</w:t>
            </w:r>
            <w:proofErr w:type="spellEnd"/>
            <w:r w:rsidRPr="00970B3E">
              <w:rPr>
                <w:sz w:val="26"/>
                <w:szCs w:val="26"/>
              </w:rPr>
              <w:t>)</w:t>
            </w:r>
          </w:p>
        </w:tc>
        <w:tc>
          <w:tcPr>
            <w:tcW w:w="3600" w:type="dxa"/>
            <w:tcBorders>
              <w:top w:val="single" w:sz="4" w:space="0" w:color="auto"/>
              <w:left w:val="single" w:sz="4" w:space="0" w:color="auto"/>
              <w:bottom w:val="single" w:sz="4" w:space="0" w:color="auto"/>
              <w:right w:val="single" w:sz="4" w:space="0" w:color="auto"/>
            </w:tcBorders>
            <w:vAlign w:val="center"/>
          </w:tcPr>
          <w:p w14:paraId="04621F38" w14:textId="77777777" w:rsidR="007A0F64" w:rsidRPr="00970B3E" w:rsidRDefault="007A0F64" w:rsidP="002E7B27">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43544D08" w14:textId="77777777" w:rsidR="007A0F64" w:rsidRPr="00970B3E" w:rsidRDefault="007A0F64" w:rsidP="002E7B27">
            <w:pPr>
              <w:spacing w:line="288" w:lineRule="auto"/>
              <w:jc w:val="center"/>
              <w:rPr>
                <w:sz w:val="26"/>
                <w:szCs w:val="26"/>
              </w:rPr>
            </w:pPr>
            <w:proofErr w:type="spellStart"/>
            <w:r w:rsidRPr="00970B3E">
              <w:rPr>
                <w:sz w:val="26"/>
                <w:szCs w:val="26"/>
              </w:rPr>
              <w:t>Đạt</w:t>
            </w:r>
            <w:proofErr w:type="spellEnd"/>
          </w:p>
        </w:tc>
      </w:tr>
      <w:tr w:rsidR="007A0F64" w:rsidRPr="00970B3E" w14:paraId="590A6A55" w14:textId="77777777" w:rsidTr="002E7B27">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142EC9E1"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62036C64"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38622640" w14:textId="77777777" w:rsidR="007A0F64" w:rsidRPr="00970B3E" w:rsidRDefault="007A0F64" w:rsidP="002E7B27">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28622AA3" w14:textId="77777777" w:rsidR="007A0F64" w:rsidRPr="00970B3E" w:rsidRDefault="007A0F64" w:rsidP="002E7B27">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7A0F64" w:rsidRPr="00970B3E" w14:paraId="1BD2C562" w14:textId="77777777" w:rsidTr="002E7B27">
        <w:trPr>
          <w:trHeight w:val="74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F9E24C7" w14:textId="77777777" w:rsidR="007A0F64" w:rsidRPr="00970B3E" w:rsidRDefault="007A0F64" w:rsidP="002E7B27">
            <w:pPr>
              <w:spacing w:line="288" w:lineRule="auto"/>
              <w:jc w:val="center"/>
              <w:rPr>
                <w:sz w:val="26"/>
                <w:szCs w:val="26"/>
              </w:rPr>
            </w:pPr>
            <w:r w:rsidRPr="00970B3E">
              <w:rPr>
                <w:sz w:val="26"/>
                <w:szCs w:val="26"/>
              </w:rPr>
              <w:t>1.3</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70F5E7B1" w14:textId="77777777" w:rsidR="007A0F64" w:rsidRPr="00970B3E" w:rsidRDefault="007A0F64" w:rsidP="002E7B27">
            <w:pPr>
              <w:spacing w:line="288" w:lineRule="auto"/>
              <w:rPr>
                <w:sz w:val="26"/>
                <w:szCs w:val="26"/>
              </w:rPr>
            </w:pP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bày</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tổng</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hạng</w:t>
            </w:r>
            <w:proofErr w:type="spellEnd"/>
            <w:r w:rsidRPr="00970B3E">
              <w:rPr>
                <w:sz w:val="26"/>
                <w:szCs w:val="26"/>
              </w:rPr>
              <w:t xml:space="preserve"> </w:t>
            </w:r>
            <w:proofErr w:type="spellStart"/>
            <w:r w:rsidRPr="00970B3E">
              <w:rPr>
                <w:sz w:val="26"/>
                <w:szCs w:val="26"/>
              </w:rPr>
              <w:t>mục</w:t>
            </w:r>
            <w:proofErr w:type="spellEnd"/>
            <w:r w:rsidRPr="00970B3E">
              <w:rPr>
                <w:sz w:val="26"/>
                <w:szCs w:val="26"/>
              </w:rPr>
              <w:t xml:space="preserve"> </w:t>
            </w:r>
            <w:proofErr w:type="spellStart"/>
            <w:r w:rsidRPr="00970B3E">
              <w:rPr>
                <w:sz w:val="26"/>
                <w:szCs w:val="26"/>
              </w:rPr>
              <w:t>chính</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p>
          <w:p w14:paraId="24C665D1" w14:textId="77777777" w:rsidR="007A0F64" w:rsidRPr="00970B3E" w:rsidRDefault="007A0F64" w:rsidP="002E7B27">
            <w:pPr>
              <w:tabs>
                <w:tab w:val="left" w:pos="1134"/>
              </w:tabs>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6A3CC7C8" w14:textId="77777777" w:rsidR="007A0F64" w:rsidRPr="00970B3E" w:rsidRDefault="007A0F64" w:rsidP="002E7B27">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(bao </w:t>
            </w:r>
            <w:proofErr w:type="spellStart"/>
            <w:r w:rsidRPr="00970B3E">
              <w:rPr>
                <w:sz w:val="26"/>
                <w:szCs w:val="26"/>
              </w:rPr>
              <w:t>gồm</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bản</w:t>
            </w:r>
            <w:proofErr w:type="spellEnd"/>
            <w:r w:rsidRPr="00970B3E">
              <w:rPr>
                <w:sz w:val="26"/>
                <w:szCs w:val="26"/>
              </w:rPr>
              <w:t xml:space="preserve"> </w:t>
            </w:r>
            <w:proofErr w:type="spellStart"/>
            <w:r w:rsidRPr="00970B3E">
              <w:rPr>
                <w:sz w:val="26"/>
                <w:szCs w:val="26"/>
              </w:rPr>
              <w:t>vẽ</w:t>
            </w:r>
            <w:proofErr w:type="spellEnd"/>
            <w:r w:rsidRPr="00970B3E">
              <w:rPr>
                <w:sz w:val="26"/>
                <w:szCs w:val="26"/>
              </w:rPr>
              <w:t xml:space="preserve"> </w:t>
            </w:r>
            <w:proofErr w:type="spellStart"/>
            <w:r w:rsidRPr="00970B3E">
              <w:rPr>
                <w:sz w:val="26"/>
                <w:szCs w:val="26"/>
              </w:rPr>
              <w:t>hạng</w:t>
            </w:r>
            <w:proofErr w:type="spellEnd"/>
            <w:r w:rsidRPr="00970B3E">
              <w:rPr>
                <w:sz w:val="26"/>
                <w:szCs w:val="26"/>
              </w:rPr>
              <w:t xml:space="preserve"> </w:t>
            </w:r>
            <w:proofErr w:type="spellStart"/>
            <w:r w:rsidRPr="00970B3E">
              <w:rPr>
                <w:sz w:val="26"/>
                <w:szCs w:val="26"/>
              </w:rPr>
              <w:t>mục</w:t>
            </w:r>
            <w:proofErr w:type="spellEnd"/>
            <w:r w:rsidRPr="00970B3E">
              <w:rPr>
                <w:sz w:val="26"/>
                <w:szCs w:val="26"/>
              </w:rPr>
              <w:t xml:space="preserve"> </w:t>
            </w:r>
            <w:proofErr w:type="spellStart"/>
            <w:r w:rsidRPr="00970B3E">
              <w:rPr>
                <w:sz w:val="26"/>
                <w:szCs w:val="26"/>
              </w:rPr>
              <w:t>chính</w:t>
            </w:r>
            <w:proofErr w:type="spellEnd"/>
            <w:r w:rsidRPr="00970B3E">
              <w:rPr>
                <w:sz w:val="26"/>
                <w:szCs w:val="26"/>
              </w:rPr>
              <w:t>)</w:t>
            </w:r>
          </w:p>
        </w:tc>
        <w:tc>
          <w:tcPr>
            <w:tcW w:w="1440" w:type="dxa"/>
            <w:tcBorders>
              <w:top w:val="single" w:sz="4" w:space="0" w:color="auto"/>
              <w:left w:val="single" w:sz="4" w:space="0" w:color="auto"/>
              <w:bottom w:val="single" w:sz="4" w:space="0" w:color="auto"/>
              <w:right w:val="single" w:sz="4" w:space="0" w:color="auto"/>
            </w:tcBorders>
          </w:tcPr>
          <w:p w14:paraId="38C94116" w14:textId="77777777" w:rsidR="007A0F64" w:rsidRPr="00970B3E" w:rsidRDefault="007A0F64" w:rsidP="002E7B27">
            <w:pPr>
              <w:spacing w:line="288" w:lineRule="auto"/>
              <w:jc w:val="center"/>
              <w:rPr>
                <w:sz w:val="26"/>
                <w:szCs w:val="26"/>
              </w:rPr>
            </w:pPr>
            <w:proofErr w:type="spellStart"/>
            <w:r w:rsidRPr="00970B3E">
              <w:rPr>
                <w:sz w:val="26"/>
                <w:szCs w:val="26"/>
              </w:rPr>
              <w:t>Đạt</w:t>
            </w:r>
            <w:proofErr w:type="spellEnd"/>
          </w:p>
        </w:tc>
      </w:tr>
      <w:tr w:rsidR="007A0F64" w:rsidRPr="00970B3E" w14:paraId="7432ECC6" w14:textId="77777777" w:rsidTr="002E7B27">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7FEAF2A6"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736BD764"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0B3318BC" w14:textId="77777777" w:rsidR="007A0F64" w:rsidRPr="00970B3E" w:rsidRDefault="007A0F64" w:rsidP="002E7B27">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42488C16" w14:textId="77777777" w:rsidR="007A0F64" w:rsidRPr="00970B3E" w:rsidRDefault="007A0F64" w:rsidP="002E7B27">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7A0F64" w:rsidRPr="00970B3E" w14:paraId="546883A7" w14:textId="77777777" w:rsidTr="002E7B27">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60B25E64" w14:textId="77777777" w:rsidR="007A0F64" w:rsidRPr="00970B3E" w:rsidRDefault="007A0F64" w:rsidP="002E7B27">
            <w:pPr>
              <w:spacing w:line="288" w:lineRule="auto"/>
              <w:jc w:val="center"/>
              <w:rPr>
                <w:b/>
                <w:bCs/>
                <w:iCs/>
                <w:sz w:val="26"/>
                <w:szCs w:val="26"/>
              </w:rPr>
            </w:pPr>
            <w:r w:rsidRPr="00970B3E">
              <w:rPr>
                <w:b/>
                <w:bCs/>
                <w:iCs/>
                <w:sz w:val="26"/>
                <w:szCs w:val="26"/>
              </w:rPr>
              <w:t>2</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35DC02E9" w14:textId="77777777" w:rsidR="007A0F64" w:rsidRPr="00970B3E" w:rsidRDefault="007A0F64" w:rsidP="002E7B27">
            <w:pPr>
              <w:spacing w:line="288" w:lineRule="auto"/>
              <w:rPr>
                <w:b/>
                <w:bCs/>
                <w:iCs/>
                <w:sz w:val="26"/>
                <w:szCs w:val="26"/>
                <w:u w:val="single"/>
              </w:rPr>
            </w:pP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tổ</w:t>
            </w:r>
            <w:proofErr w:type="spellEnd"/>
            <w:r w:rsidRPr="00970B3E">
              <w:rPr>
                <w:b/>
                <w:bCs/>
                <w:sz w:val="26"/>
                <w:szCs w:val="26"/>
              </w:rPr>
              <w:t xml:space="preserve"> </w:t>
            </w:r>
            <w:proofErr w:type="spellStart"/>
            <w:r w:rsidRPr="00970B3E">
              <w:rPr>
                <w:b/>
                <w:bCs/>
                <w:sz w:val="26"/>
                <w:szCs w:val="26"/>
              </w:rPr>
              <w:t>chức</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chi </w:t>
            </w:r>
            <w:proofErr w:type="spellStart"/>
            <w:r w:rsidRPr="00970B3E">
              <w:rPr>
                <w:b/>
                <w:bCs/>
                <w:sz w:val="26"/>
                <w:szCs w:val="26"/>
              </w:rPr>
              <w:t>tiết</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hạng</w:t>
            </w:r>
            <w:proofErr w:type="spellEnd"/>
            <w:r w:rsidRPr="00970B3E">
              <w:rPr>
                <w:b/>
                <w:bCs/>
                <w:sz w:val="26"/>
                <w:szCs w:val="26"/>
              </w:rPr>
              <w:t xml:space="preserve"> </w:t>
            </w:r>
            <w:proofErr w:type="spellStart"/>
            <w:r w:rsidRPr="00970B3E">
              <w:rPr>
                <w:b/>
                <w:bCs/>
                <w:sz w:val="26"/>
                <w:szCs w:val="26"/>
              </w:rPr>
              <w:t>mục</w:t>
            </w:r>
            <w:proofErr w:type="spellEnd"/>
            <w:r w:rsidRPr="00970B3E">
              <w:rPr>
                <w:b/>
                <w:bCs/>
                <w:sz w:val="26"/>
                <w:szCs w:val="26"/>
              </w:rPr>
              <w:t xml:space="preserve"> </w:t>
            </w:r>
            <w:proofErr w:type="spellStart"/>
            <w:r w:rsidRPr="00970B3E">
              <w:rPr>
                <w:b/>
                <w:bCs/>
                <w:sz w:val="26"/>
                <w:szCs w:val="26"/>
              </w:rPr>
              <w:t>công</w:t>
            </w:r>
            <w:proofErr w:type="spellEnd"/>
            <w:r w:rsidRPr="00970B3E">
              <w:rPr>
                <w:b/>
                <w:bCs/>
                <w:sz w:val="26"/>
                <w:szCs w:val="26"/>
              </w:rPr>
              <w:t xml:space="preserve"> </w:t>
            </w:r>
            <w:proofErr w:type="spellStart"/>
            <w:r w:rsidRPr="00970B3E">
              <w:rPr>
                <w:b/>
                <w:bCs/>
                <w:sz w:val="26"/>
                <w:szCs w:val="26"/>
              </w:rPr>
              <w:t>trình</w:t>
            </w:r>
            <w:proofErr w:type="spellEnd"/>
            <w:r w:rsidRPr="00970B3E">
              <w:rPr>
                <w:b/>
                <w:bCs/>
                <w:sz w:val="26"/>
                <w:szCs w:val="26"/>
              </w:rPr>
              <w:t xml:space="preserve"> </w:t>
            </w:r>
          </w:p>
        </w:tc>
      </w:tr>
      <w:tr w:rsidR="007A0F64" w:rsidRPr="00970B3E" w14:paraId="36D42659" w14:textId="77777777" w:rsidTr="002E7B27">
        <w:trPr>
          <w:trHeight w:val="144"/>
        </w:trPr>
        <w:tc>
          <w:tcPr>
            <w:tcW w:w="607" w:type="dxa"/>
            <w:vMerge w:val="restart"/>
            <w:tcBorders>
              <w:top w:val="single" w:sz="4" w:space="0" w:color="auto"/>
              <w:left w:val="single" w:sz="4" w:space="0" w:color="auto"/>
              <w:right w:val="single" w:sz="4" w:space="0" w:color="auto"/>
            </w:tcBorders>
            <w:vAlign w:val="center"/>
          </w:tcPr>
          <w:p w14:paraId="488F83CC" w14:textId="77777777" w:rsidR="007A0F64" w:rsidRPr="00970B3E" w:rsidRDefault="007A0F64" w:rsidP="002E7B27">
            <w:pPr>
              <w:spacing w:line="288" w:lineRule="auto"/>
              <w:jc w:val="center"/>
              <w:rPr>
                <w:sz w:val="26"/>
                <w:szCs w:val="26"/>
              </w:rPr>
            </w:pPr>
            <w:r w:rsidRPr="00970B3E">
              <w:rPr>
                <w:sz w:val="26"/>
                <w:szCs w:val="26"/>
              </w:rPr>
              <w:t>2.</w:t>
            </w:r>
            <w:r>
              <w:rPr>
                <w:sz w:val="26"/>
                <w:szCs w:val="26"/>
              </w:rPr>
              <w:t>1</w:t>
            </w:r>
          </w:p>
        </w:tc>
        <w:tc>
          <w:tcPr>
            <w:tcW w:w="3803" w:type="dxa"/>
            <w:vMerge w:val="restart"/>
            <w:tcBorders>
              <w:top w:val="single" w:sz="4" w:space="0" w:color="auto"/>
              <w:left w:val="single" w:sz="4" w:space="0" w:color="auto"/>
              <w:right w:val="single" w:sz="4" w:space="0" w:color="auto"/>
            </w:tcBorders>
            <w:vAlign w:val="center"/>
          </w:tcPr>
          <w:p w14:paraId="44BFF2B0" w14:textId="77777777" w:rsidR="007A0F64" w:rsidRPr="00970B3E" w:rsidRDefault="007A0F64" w:rsidP="002E7B27">
            <w:pPr>
              <w:tabs>
                <w:tab w:val="left" w:pos="1134"/>
              </w:tabs>
              <w:spacing w:line="288" w:lineRule="auto"/>
              <w:rPr>
                <w:sz w:val="26"/>
                <w:szCs w:val="26"/>
              </w:rPr>
            </w:pPr>
            <w:proofErr w:type="spellStart"/>
            <w:r w:rsidRPr="00970B3E">
              <w:rPr>
                <w:sz w:val="26"/>
                <w:szCs w:val="26"/>
                <w:lang w:val="fr-FR"/>
              </w:rPr>
              <w:t>Biện</w:t>
            </w:r>
            <w:proofErr w:type="spellEnd"/>
            <w:r w:rsidRPr="00970B3E">
              <w:rPr>
                <w:sz w:val="26"/>
                <w:szCs w:val="26"/>
                <w:lang w:val="fr-FR"/>
              </w:rPr>
              <w:t xml:space="preserve"> </w:t>
            </w:r>
            <w:proofErr w:type="spellStart"/>
            <w:r w:rsidRPr="00970B3E">
              <w:rPr>
                <w:sz w:val="26"/>
                <w:szCs w:val="26"/>
                <w:lang w:val="fr-FR"/>
              </w:rPr>
              <w:t>pháp</w:t>
            </w:r>
            <w:proofErr w:type="spellEnd"/>
            <w:r w:rsidRPr="00970B3E">
              <w:rPr>
                <w:sz w:val="26"/>
                <w:szCs w:val="26"/>
                <w:lang w:val="fr-FR"/>
              </w:rPr>
              <w:t xml:space="preserve"> </w:t>
            </w:r>
            <w:proofErr w:type="spellStart"/>
            <w:r w:rsidRPr="00970B3E">
              <w:rPr>
                <w:sz w:val="26"/>
                <w:szCs w:val="26"/>
                <w:lang w:val="fr-FR"/>
              </w:rPr>
              <w:t>thi</w:t>
            </w:r>
            <w:proofErr w:type="spellEnd"/>
            <w:r w:rsidRPr="00970B3E">
              <w:rPr>
                <w:sz w:val="26"/>
                <w:szCs w:val="26"/>
                <w:lang w:val="fr-FR"/>
              </w:rPr>
              <w:t xml:space="preserve"> </w:t>
            </w:r>
            <w:proofErr w:type="spellStart"/>
            <w:proofErr w:type="gramStart"/>
            <w:r w:rsidRPr="00970B3E">
              <w:rPr>
                <w:sz w:val="26"/>
                <w:szCs w:val="26"/>
                <w:lang w:val="fr-FR"/>
              </w:rPr>
              <w:t>công</w:t>
            </w:r>
            <w:proofErr w:type="spellEnd"/>
            <w:r w:rsidRPr="00970B3E">
              <w:rPr>
                <w:sz w:val="26"/>
                <w:szCs w:val="26"/>
                <w:lang w:val="fr-FR"/>
              </w:rPr>
              <w:t>:</w:t>
            </w:r>
            <w:proofErr w:type="gramEnd"/>
            <w:r w:rsidRPr="00970B3E">
              <w:rPr>
                <w:sz w:val="26"/>
                <w:szCs w:val="26"/>
                <w:lang w:val="fr-FR"/>
              </w:rPr>
              <w:t xml:space="preserve"> </w:t>
            </w:r>
            <w:proofErr w:type="spellStart"/>
            <w:r w:rsidRPr="00970B3E">
              <w:rPr>
                <w:sz w:val="26"/>
                <w:szCs w:val="26"/>
                <w:lang w:val="fr-FR"/>
              </w:rPr>
              <w:t>Tôn</w:t>
            </w:r>
            <w:proofErr w:type="spellEnd"/>
            <w:r w:rsidRPr="00970B3E">
              <w:rPr>
                <w:sz w:val="26"/>
                <w:szCs w:val="26"/>
                <w:lang w:val="fr-FR"/>
              </w:rPr>
              <w:t xml:space="preserve"> </w:t>
            </w:r>
            <w:proofErr w:type="spellStart"/>
            <w:r w:rsidRPr="00970B3E">
              <w:rPr>
                <w:sz w:val="26"/>
                <w:szCs w:val="26"/>
                <w:lang w:val="fr-FR"/>
              </w:rPr>
              <w:t>tạo</w:t>
            </w:r>
            <w:proofErr w:type="spellEnd"/>
            <w:r w:rsidRPr="00970B3E">
              <w:rPr>
                <w:sz w:val="26"/>
                <w:szCs w:val="26"/>
                <w:lang w:val="fr-FR"/>
              </w:rPr>
              <w:t xml:space="preserve">, </w:t>
            </w:r>
            <w:proofErr w:type="spellStart"/>
            <w:r w:rsidRPr="00970B3E">
              <w:rPr>
                <w:sz w:val="26"/>
                <w:szCs w:val="26"/>
                <w:lang w:val="fr-FR"/>
              </w:rPr>
              <w:t>nâng</w:t>
            </w:r>
            <w:proofErr w:type="spellEnd"/>
            <w:r w:rsidRPr="00970B3E">
              <w:rPr>
                <w:sz w:val="26"/>
                <w:szCs w:val="26"/>
                <w:lang w:val="fr-FR"/>
              </w:rPr>
              <w:t xml:space="preserve"> </w:t>
            </w:r>
            <w:proofErr w:type="spellStart"/>
            <w:r w:rsidRPr="00970B3E">
              <w:rPr>
                <w:sz w:val="26"/>
                <w:szCs w:val="26"/>
                <w:lang w:val="fr-FR"/>
              </w:rPr>
              <w:t>cấp</w:t>
            </w:r>
            <w:proofErr w:type="spellEnd"/>
            <w:r w:rsidRPr="00970B3E">
              <w:rPr>
                <w:sz w:val="26"/>
                <w:szCs w:val="26"/>
                <w:lang w:val="fr-FR"/>
              </w:rPr>
              <w:t xml:space="preserve"> </w:t>
            </w:r>
            <w:proofErr w:type="spellStart"/>
            <w:r w:rsidRPr="00970B3E">
              <w:rPr>
                <w:sz w:val="26"/>
                <w:szCs w:val="26"/>
                <w:lang w:val="fr-FR"/>
              </w:rPr>
              <w:t>Đền</w:t>
            </w:r>
            <w:proofErr w:type="spellEnd"/>
            <w:r w:rsidRPr="00970B3E">
              <w:rPr>
                <w:sz w:val="26"/>
                <w:szCs w:val="26"/>
                <w:lang w:val="fr-FR"/>
              </w:rPr>
              <w:t xml:space="preserve"> </w:t>
            </w:r>
            <w:proofErr w:type="spellStart"/>
            <w:r w:rsidRPr="00970B3E">
              <w:rPr>
                <w:sz w:val="26"/>
                <w:szCs w:val="26"/>
                <w:lang w:val="fr-FR"/>
              </w:rPr>
              <w:t>thờ</w:t>
            </w:r>
            <w:proofErr w:type="spellEnd"/>
            <w:r w:rsidRPr="00970B3E">
              <w:rPr>
                <w:sz w:val="26"/>
                <w:szCs w:val="26"/>
                <w:lang w:val="fr-FR"/>
              </w:rPr>
              <w:t xml:space="preserve"> (</w:t>
            </w:r>
            <w:proofErr w:type="spellStart"/>
            <w:r w:rsidRPr="00970B3E">
              <w:rPr>
                <w:sz w:val="26"/>
                <w:szCs w:val="26"/>
                <w:lang w:val="fr-FR"/>
              </w:rPr>
              <w:t>phần</w:t>
            </w:r>
            <w:proofErr w:type="spellEnd"/>
            <w:r w:rsidRPr="00970B3E">
              <w:rPr>
                <w:sz w:val="26"/>
                <w:szCs w:val="26"/>
                <w:lang w:val="fr-FR"/>
              </w:rPr>
              <w:t xml:space="preserve"> </w:t>
            </w:r>
            <w:proofErr w:type="spellStart"/>
            <w:r w:rsidRPr="00970B3E">
              <w:rPr>
                <w:sz w:val="26"/>
                <w:szCs w:val="26"/>
                <w:lang w:val="fr-FR"/>
              </w:rPr>
              <w:t>chuyên</w:t>
            </w:r>
            <w:proofErr w:type="spellEnd"/>
            <w:r w:rsidRPr="00970B3E">
              <w:rPr>
                <w:sz w:val="26"/>
                <w:szCs w:val="26"/>
                <w:lang w:val="fr-FR"/>
              </w:rPr>
              <w:t xml:space="preserve"> </w:t>
            </w:r>
            <w:proofErr w:type="spellStart"/>
            <w:r w:rsidRPr="00970B3E">
              <w:rPr>
                <w:sz w:val="26"/>
                <w:szCs w:val="26"/>
                <w:lang w:val="fr-FR"/>
              </w:rPr>
              <w:t>ngành</w:t>
            </w:r>
            <w:proofErr w:type="spellEnd"/>
            <w:r w:rsidRPr="00970B3E">
              <w:rPr>
                <w:sz w:val="26"/>
                <w:szCs w:val="26"/>
                <w:lang w:val="fr-FR"/>
              </w:rPr>
              <w:t xml:space="preserve"> </w:t>
            </w:r>
            <w:proofErr w:type="spellStart"/>
            <w:r w:rsidRPr="00970B3E">
              <w:rPr>
                <w:sz w:val="26"/>
                <w:szCs w:val="26"/>
                <w:lang w:val="fr-FR"/>
              </w:rPr>
              <w:t>và</w:t>
            </w:r>
            <w:proofErr w:type="spellEnd"/>
            <w:r w:rsidRPr="00970B3E">
              <w:rPr>
                <w:sz w:val="26"/>
                <w:szCs w:val="26"/>
                <w:lang w:val="fr-FR"/>
              </w:rPr>
              <w:t xml:space="preserve"> </w:t>
            </w:r>
            <w:proofErr w:type="spellStart"/>
            <w:r w:rsidRPr="00970B3E">
              <w:rPr>
                <w:sz w:val="26"/>
                <w:szCs w:val="26"/>
                <w:lang w:val="fr-FR"/>
              </w:rPr>
              <w:t>xây</w:t>
            </w:r>
            <w:proofErr w:type="spellEnd"/>
            <w:r w:rsidRPr="00970B3E">
              <w:rPr>
                <w:sz w:val="26"/>
                <w:szCs w:val="26"/>
                <w:lang w:val="fr-FR"/>
              </w:rPr>
              <w:t xml:space="preserve"> </w:t>
            </w:r>
            <w:proofErr w:type="spellStart"/>
            <w:r w:rsidRPr="00970B3E">
              <w:rPr>
                <w:sz w:val="26"/>
                <w:szCs w:val="26"/>
                <w:lang w:val="fr-FR"/>
              </w:rPr>
              <w:t>dựng</w:t>
            </w:r>
            <w:proofErr w:type="spellEnd"/>
            <w:r w:rsidRPr="00970B3E">
              <w:rPr>
                <w:sz w:val="26"/>
                <w:szCs w:val="26"/>
                <w:lang w:val="fr-FR"/>
              </w:rPr>
              <w:t xml:space="preserve"> </w:t>
            </w:r>
            <w:proofErr w:type="spellStart"/>
            <w:r w:rsidRPr="00970B3E">
              <w:rPr>
                <w:sz w:val="26"/>
                <w:szCs w:val="26"/>
                <w:lang w:val="fr-FR"/>
              </w:rPr>
              <w:t>cơ</w:t>
            </w:r>
            <w:proofErr w:type="spellEnd"/>
            <w:r w:rsidRPr="00970B3E">
              <w:rPr>
                <w:sz w:val="26"/>
                <w:szCs w:val="26"/>
                <w:lang w:val="fr-FR"/>
              </w:rPr>
              <w:t xml:space="preserve"> </w:t>
            </w:r>
            <w:proofErr w:type="spellStart"/>
            <w:r w:rsidRPr="00970B3E">
              <w:rPr>
                <w:sz w:val="26"/>
                <w:szCs w:val="26"/>
                <w:lang w:val="fr-FR"/>
              </w:rPr>
              <w:t>bản</w:t>
            </w:r>
            <w:proofErr w:type="spellEnd"/>
            <w:r w:rsidRPr="00970B3E">
              <w:rPr>
                <w:sz w:val="26"/>
                <w:szCs w:val="26"/>
                <w:lang w:val="fr-FR"/>
              </w:rPr>
              <w:t>)</w:t>
            </w:r>
          </w:p>
        </w:tc>
        <w:tc>
          <w:tcPr>
            <w:tcW w:w="3600" w:type="dxa"/>
            <w:tcBorders>
              <w:top w:val="single" w:sz="4" w:space="0" w:color="auto"/>
              <w:left w:val="single" w:sz="4" w:space="0" w:color="auto"/>
              <w:bottom w:val="single" w:sz="4" w:space="0" w:color="auto"/>
              <w:right w:val="single" w:sz="4" w:space="0" w:color="auto"/>
            </w:tcBorders>
            <w:vAlign w:val="center"/>
          </w:tcPr>
          <w:p w14:paraId="12CE3204" w14:textId="77777777" w:rsidR="007A0F64" w:rsidRPr="00970B3E" w:rsidRDefault="007A0F64" w:rsidP="002E7B27">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proofErr w:type="gram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proofErr w:type="gram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0B618265" w14:textId="77777777" w:rsidR="007A0F64" w:rsidRPr="00970B3E" w:rsidRDefault="007A0F64" w:rsidP="002E7B27">
            <w:pPr>
              <w:spacing w:line="288" w:lineRule="auto"/>
              <w:jc w:val="center"/>
              <w:rPr>
                <w:sz w:val="26"/>
                <w:szCs w:val="26"/>
              </w:rPr>
            </w:pPr>
            <w:proofErr w:type="spellStart"/>
            <w:r w:rsidRPr="00970B3E">
              <w:rPr>
                <w:sz w:val="26"/>
                <w:szCs w:val="26"/>
              </w:rPr>
              <w:t>Đạt</w:t>
            </w:r>
            <w:proofErr w:type="spellEnd"/>
          </w:p>
        </w:tc>
      </w:tr>
      <w:tr w:rsidR="007A0F64" w:rsidRPr="00970B3E" w14:paraId="7A05DD1E" w14:textId="77777777" w:rsidTr="002E7B27">
        <w:trPr>
          <w:trHeight w:val="144"/>
        </w:trPr>
        <w:tc>
          <w:tcPr>
            <w:tcW w:w="607" w:type="dxa"/>
            <w:vMerge/>
            <w:tcBorders>
              <w:left w:val="single" w:sz="4" w:space="0" w:color="auto"/>
              <w:bottom w:val="single" w:sz="4" w:space="0" w:color="auto"/>
              <w:right w:val="single" w:sz="4" w:space="0" w:color="auto"/>
            </w:tcBorders>
            <w:vAlign w:val="center"/>
          </w:tcPr>
          <w:p w14:paraId="03CFED04" w14:textId="77777777" w:rsidR="007A0F64" w:rsidRPr="00970B3E" w:rsidRDefault="007A0F64" w:rsidP="002E7B27">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5AC46D45"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3CA0E076" w14:textId="77777777" w:rsidR="007A0F64" w:rsidRPr="00970B3E" w:rsidRDefault="007A0F64" w:rsidP="002E7B27">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02CFD408" w14:textId="77777777" w:rsidR="007A0F64" w:rsidRPr="00970B3E" w:rsidRDefault="007A0F64" w:rsidP="002E7B27">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7A0F64" w:rsidRPr="00970B3E" w14:paraId="4361D58A" w14:textId="77777777" w:rsidTr="002E7B27">
        <w:trPr>
          <w:trHeight w:val="144"/>
        </w:trPr>
        <w:tc>
          <w:tcPr>
            <w:tcW w:w="607" w:type="dxa"/>
            <w:vMerge w:val="restart"/>
            <w:tcBorders>
              <w:left w:val="single" w:sz="4" w:space="0" w:color="auto"/>
              <w:right w:val="single" w:sz="4" w:space="0" w:color="auto"/>
            </w:tcBorders>
            <w:vAlign w:val="center"/>
          </w:tcPr>
          <w:p w14:paraId="4E00BA2A" w14:textId="77777777" w:rsidR="007A0F64" w:rsidRPr="00970B3E" w:rsidRDefault="007A0F64" w:rsidP="002E7B27">
            <w:pPr>
              <w:spacing w:line="288" w:lineRule="auto"/>
              <w:jc w:val="center"/>
              <w:rPr>
                <w:sz w:val="26"/>
                <w:szCs w:val="26"/>
              </w:rPr>
            </w:pPr>
            <w:r w:rsidRPr="00970B3E">
              <w:rPr>
                <w:sz w:val="26"/>
                <w:szCs w:val="26"/>
              </w:rPr>
              <w:t>2.</w:t>
            </w:r>
            <w:r>
              <w:rPr>
                <w:sz w:val="26"/>
                <w:szCs w:val="26"/>
              </w:rPr>
              <w:t>2</w:t>
            </w:r>
          </w:p>
        </w:tc>
        <w:tc>
          <w:tcPr>
            <w:tcW w:w="3803" w:type="dxa"/>
            <w:vMerge w:val="restart"/>
            <w:tcBorders>
              <w:left w:val="single" w:sz="4" w:space="0" w:color="auto"/>
              <w:right w:val="single" w:sz="4" w:space="0" w:color="auto"/>
            </w:tcBorders>
            <w:vAlign w:val="center"/>
          </w:tcPr>
          <w:p w14:paraId="0CF2CE2E" w14:textId="77777777" w:rsidR="007A0F64" w:rsidRPr="00970B3E" w:rsidRDefault="007A0F64" w:rsidP="002E7B27">
            <w:pPr>
              <w:spacing w:line="288" w:lineRule="auto"/>
              <w:rPr>
                <w:sz w:val="26"/>
                <w:szCs w:val="26"/>
              </w:rPr>
            </w:pPr>
            <w:proofErr w:type="spellStart"/>
            <w:r w:rsidRPr="00970B3E">
              <w:rPr>
                <w:sz w:val="26"/>
                <w:szCs w:val="26"/>
                <w:lang w:val="fr-FR"/>
              </w:rPr>
              <w:t>Biện</w:t>
            </w:r>
            <w:proofErr w:type="spellEnd"/>
            <w:r w:rsidRPr="00970B3E">
              <w:rPr>
                <w:sz w:val="26"/>
                <w:szCs w:val="26"/>
                <w:lang w:val="fr-FR"/>
              </w:rPr>
              <w:t xml:space="preserve"> </w:t>
            </w:r>
            <w:proofErr w:type="spellStart"/>
            <w:r w:rsidRPr="00970B3E">
              <w:rPr>
                <w:sz w:val="26"/>
                <w:szCs w:val="26"/>
                <w:lang w:val="fr-FR"/>
              </w:rPr>
              <w:t>pháp</w:t>
            </w:r>
            <w:proofErr w:type="spellEnd"/>
            <w:r w:rsidRPr="00970B3E">
              <w:rPr>
                <w:sz w:val="26"/>
                <w:szCs w:val="26"/>
                <w:lang w:val="fr-FR"/>
              </w:rPr>
              <w:t xml:space="preserve"> </w:t>
            </w:r>
            <w:proofErr w:type="spellStart"/>
            <w:r w:rsidRPr="00970B3E">
              <w:rPr>
                <w:sz w:val="26"/>
                <w:szCs w:val="26"/>
                <w:lang w:val="fr-FR"/>
              </w:rPr>
              <w:t>thi</w:t>
            </w:r>
            <w:proofErr w:type="spellEnd"/>
            <w:r w:rsidRPr="00970B3E">
              <w:rPr>
                <w:sz w:val="26"/>
                <w:szCs w:val="26"/>
                <w:lang w:val="fr-FR"/>
              </w:rPr>
              <w:t xml:space="preserve"> </w:t>
            </w:r>
            <w:proofErr w:type="spellStart"/>
            <w:r w:rsidRPr="00970B3E">
              <w:rPr>
                <w:sz w:val="26"/>
                <w:szCs w:val="26"/>
                <w:lang w:val="fr-FR"/>
              </w:rPr>
              <w:t>công</w:t>
            </w:r>
            <w:proofErr w:type="spellEnd"/>
            <w:r w:rsidRPr="00970B3E">
              <w:rPr>
                <w:sz w:val="26"/>
                <w:szCs w:val="26"/>
                <w:lang w:val="fr-FR"/>
              </w:rPr>
              <w:t xml:space="preserve"> </w:t>
            </w:r>
            <w:proofErr w:type="spellStart"/>
            <w:r>
              <w:rPr>
                <w:sz w:val="26"/>
                <w:szCs w:val="26"/>
                <w:lang w:val="fr-FR"/>
              </w:rPr>
              <w:t>hạ</w:t>
            </w:r>
            <w:proofErr w:type="spellEnd"/>
            <w:r>
              <w:rPr>
                <w:sz w:val="26"/>
                <w:szCs w:val="26"/>
                <w:lang w:val="fr-FR"/>
              </w:rPr>
              <w:t xml:space="preserve"> </w:t>
            </w:r>
            <w:proofErr w:type="spellStart"/>
            <w:r>
              <w:rPr>
                <w:sz w:val="26"/>
                <w:szCs w:val="26"/>
                <w:lang w:val="fr-FR"/>
              </w:rPr>
              <w:t>tầng</w:t>
            </w:r>
            <w:proofErr w:type="spellEnd"/>
            <w:r>
              <w:rPr>
                <w:sz w:val="26"/>
                <w:szCs w:val="26"/>
                <w:lang w:val="fr-FR"/>
              </w:rPr>
              <w:t xml:space="preserve"> </w:t>
            </w:r>
            <w:proofErr w:type="spellStart"/>
            <w:r>
              <w:rPr>
                <w:sz w:val="26"/>
                <w:szCs w:val="26"/>
                <w:lang w:val="fr-FR"/>
              </w:rPr>
              <w:t>kỹ</w:t>
            </w:r>
            <w:proofErr w:type="spellEnd"/>
            <w:r>
              <w:rPr>
                <w:sz w:val="26"/>
                <w:szCs w:val="26"/>
                <w:lang w:val="fr-FR"/>
              </w:rPr>
              <w:t xml:space="preserve"> </w:t>
            </w:r>
            <w:proofErr w:type="spellStart"/>
            <w:r>
              <w:rPr>
                <w:sz w:val="26"/>
                <w:szCs w:val="26"/>
                <w:lang w:val="fr-FR"/>
              </w:rPr>
              <w:t>thuật</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t>hạng</w:t>
            </w:r>
            <w:proofErr w:type="spellEnd"/>
            <w:r>
              <w:rPr>
                <w:sz w:val="26"/>
                <w:szCs w:val="26"/>
                <w:lang w:val="fr-FR"/>
              </w:rPr>
              <w:t xml:space="preserve"> </w:t>
            </w:r>
            <w:proofErr w:type="spellStart"/>
            <w:r>
              <w:rPr>
                <w:sz w:val="26"/>
                <w:szCs w:val="26"/>
                <w:lang w:val="fr-FR"/>
              </w:rPr>
              <w:t>mục</w:t>
            </w:r>
            <w:proofErr w:type="spellEnd"/>
            <w:r>
              <w:rPr>
                <w:sz w:val="26"/>
                <w:szCs w:val="26"/>
                <w:lang w:val="fr-FR"/>
              </w:rPr>
              <w:t xml:space="preserve"> </w:t>
            </w:r>
            <w:proofErr w:type="spellStart"/>
            <w:r>
              <w:rPr>
                <w:sz w:val="26"/>
                <w:szCs w:val="26"/>
                <w:lang w:val="fr-FR"/>
              </w:rPr>
              <w:t>phụ</w:t>
            </w:r>
            <w:proofErr w:type="spellEnd"/>
            <w:r>
              <w:rPr>
                <w:sz w:val="26"/>
                <w:szCs w:val="26"/>
                <w:lang w:val="fr-FR"/>
              </w:rPr>
              <w:t xml:space="preserve"> </w:t>
            </w:r>
            <w:proofErr w:type="spellStart"/>
            <w:r>
              <w:rPr>
                <w:sz w:val="26"/>
                <w:szCs w:val="26"/>
                <w:lang w:val="fr-FR"/>
              </w:rPr>
              <w:t>trợ</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59DC63EC" w14:textId="77777777" w:rsidR="007A0F64" w:rsidRPr="00970B3E" w:rsidRDefault="007A0F64" w:rsidP="002E7B27">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proofErr w:type="gram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proofErr w:type="gram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76F22AD3" w14:textId="77777777" w:rsidR="007A0F64" w:rsidRPr="00970B3E" w:rsidRDefault="007A0F64" w:rsidP="002E7B27">
            <w:pPr>
              <w:spacing w:line="288" w:lineRule="auto"/>
              <w:jc w:val="center"/>
              <w:rPr>
                <w:sz w:val="26"/>
                <w:szCs w:val="26"/>
              </w:rPr>
            </w:pPr>
            <w:proofErr w:type="spellStart"/>
            <w:r w:rsidRPr="00970B3E">
              <w:rPr>
                <w:sz w:val="26"/>
                <w:szCs w:val="26"/>
              </w:rPr>
              <w:t>Đạt</w:t>
            </w:r>
            <w:proofErr w:type="spellEnd"/>
          </w:p>
        </w:tc>
      </w:tr>
      <w:tr w:rsidR="007A0F64" w:rsidRPr="00970B3E" w14:paraId="5BA55CBF" w14:textId="77777777" w:rsidTr="002E7B27">
        <w:trPr>
          <w:trHeight w:val="144"/>
        </w:trPr>
        <w:tc>
          <w:tcPr>
            <w:tcW w:w="607" w:type="dxa"/>
            <w:vMerge/>
            <w:tcBorders>
              <w:left w:val="single" w:sz="4" w:space="0" w:color="auto"/>
              <w:bottom w:val="single" w:sz="4" w:space="0" w:color="auto"/>
              <w:right w:val="single" w:sz="4" w:space="0" w:color="auto"/>
            </w:tcBorders>
            <w:vAlign w:val="center"/>
          </w:tcPr>
          <w:p w14:paraId="1B49F6C3" w14:textId="77777777" w:rsidR="007A0F64" w:rsidRPr="00970B3E" w:rsidRDefault="007A0F64" w:rsidP="002E7B27">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7F8C5254"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453F6943" w14:textId="77777777" w:rsidR="007A0F64" w:rsidRPr="00970B3E" w:rsidRDefault="007A0F64" w:rsidP="002E7B27">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2CB5F5D9" w14:textId="77777777" w:rsidR="007A0F64" w:rsidRPr="00970B3E" w:rsidRDefault="007A0F64" w:rsidP="002E7B27">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7A0F64" w:rsidRPr="00970B3E" w14:paraId="2F9879AC" w14:textId="77777777" w:rsidTr="002E7B27">
        <w:trPr>
          <w:trHeight w:val="144"/>
        </w:trPr>
        <w:tc>
          <w:tcPr>
            <w:tcW w:w="607" w:type="dxa"/>
            <w:vMerge w:val="restart"/>
            <w:tcBorders>
              <w:left w:val="single" w:sz="4" w:space="0" w:color="auto"/>
              <w:right w:val="single" w:sz="4" w:space="0" w:color="auto"/>
            </w:tcBorders>
            <w:vAlign w:val="center"/>
          </w:tcPr>
          <w:p w14:paraId="71E40032" w14:textId="77777777" w:rsidR="007A0F64" w:rsidRPr="00970B3E" w:rsidRDefault="007A0F64" w:rsidP="002E7B27">
            <w:pPr>
              <w:spacing w:line="288" w:lineRule="auto"/>
              <w:jc w:val="center"/>
              <w:rPr>
                <w:sz w:val="26"/>
                <w:szCs w:val="26"/>
              </w:rPr>
            </w:pPr>
            <w:r w:rsidRPr="00970B3E">
              <w:rPr>
                <w:sz w:val="26"/>
                <w:szCs w:val="26"/>
              </w:rPr>
              <w:t>2.3</w:t>
            </w:r>
          </w:p>
        </w:tc>
        <w:tc>
          <w:tcPr>
            <w:tcW w:w="3803" w:type="dxa"/>
            <w:vMerge w:val="restart"/>
            <w:tcBorders>
              <w:left w:val="single" w:sz="4" w:space="0" w:color="auto"/>
              <w:right w:val="single" w:sz="4" w:space="0" w:color="auto"/>
            </w:tcBorders>
            <w:vAlign w:val="center"/>
          </w:tcPr>
          <w:p w14:paraId="52E8852F" w14:textId="77777777" w:rsidR="007A0F64" w:rsidRPr="00970B3E" w:rsidRDefault="007A0F64" w:rsidP="002E7B27">
            <w:pPr>
              <w:tabs>
                <w:tab w:val="left" w:pos="1134"/>
              </w:tabs>
              <w:spacing w:line="288" w:lineRule="auto"/>
              <w:rPr>
                <w:sz w:val="26"/>
                <w:szCs w:val="26"/>
              </w:rPr>
            </w:pPr>
            <w:proofErr w:type="spellStart"/>
            <w:r w:rsidRPr="00970B3E">
              <w:rPr>
                <w:sz w:val="26"/>
                <w:szCs w:val="26"/>
                <w:lang w:val="fr-FR"/>
              </w:rPr>
              <w:t>Biện</w:t>
            </w:r>
            <w:proofErr w:type="spellEnd"/>
            <w:r w:rsidRPr="00970B3E">
              <w:rPr>
                <w:sz w:val="26"/>
                <w:szCs w:val="26"/>
                <w:lang w:val="fr-FR"/>
              </w:rPr>
              <w:t xml:space="preserve"> </w:t>
            </w:r>
            <w:proofErr w:type="spellStart"/>
            <w:r w:rsidRPr="00970B3E">
              <w:rPr>
                <w:sz w:val="26"/>
                <w:szCs w:val="26"/>
                <w:lang w:val="fr-FR"/>
              </w:rPr>
              <w:t>pháp</w:t>
            </w:r>
            <w:proofErr w:type="spellEnd"/>
            <w:r w:rsidRPr="00970B3E">
              <w:rPr>
                <w:sz w:val="26"/>
                <w:szCs w:val="26"/>
                <w:lang w:val="fr-FR"/>
              </w:rPr>
              <w:t xml:space="preserve"> </w:t>
            </w:r>
            <w:proofErr w:type="spellStart"/>
            <w:r w:rsidRPr="00970B3E">
              <w:rPr>
                <w:sz w:val="26"/>
                <w:szCs w:val="26"/>
                <w:lang w:val="fr-FR"/>
              </w:rPr>
              <w:t>thi</w:t>
            </w:r>
            <w:proofErr w:type="spellEnd"/>
            <w:r w:rsidRPr="00970B3E">
              <w:rPr>
                <w:sz w:val="26"/>
                <w:szCs w:val="26"/>
                <w:lang w:val="fr-FR"/>
              </w:rPr>
              <w:t xml:space="preserve"> </w:t>
            </w:r>
            <w:proofErr w:type="spellStart"/>
            <w:proofErr w:type="gramStart"/>
            <w:r w:rsidRPr="00970B3E">
              <w:rPr>
                <w:sz w:val="26"/>
                <w:szCs w:val="26"/>
                <w:lang w:val="fr-FR"/>
              </w:rPr>
              <w:t>công</w:t>
            </w:r>
            <w:proofErr w:type="spellEnd"/>
            <w:r w:rsidRPr="00970B3E">
              <w:rPr>
                <w:sz w:val="26"/>
                <w:szCs w:val="26"/>
                <w:lang w:val="fr-FR"/>
              </w:rPr>
              <w:t>:</w:t>
            </w:r>
            <w:proofErr w:type="gramEnd"/>
            <w:r w:rsidRPr="00970B3E">
              <w:rPr>
                <w:sz w:val="26"/>
                <w:szCs w:val="26"/>
                <w:lang w:val="fr-FR"/>
              </w:rPr>
              <w:t xml:space="preserve"> </w:t>
            </w:r>
            <w:proofErr w:type="spellStart"/>
            <w:r w:rsidRPr="00970B3E">
              <w:rPr>
                <w:sz w:val="26"/>
                <w:szCs w:val="26"/>
                <w:lang w:val="fr-FR"/>
              </w:rPr>
              <w:t>điện</w:t>
            </w:r>
            <w:proofErr w:type="spellEnd"/>
            <w:r w:rsidRPr="00970B3E">
              <w:rPr>
                <w:sz w:val="26"/>
                <w:szCs w:val="26"/>
                <w:lang w:val="fr-FR"/>
              </w:rPr>
              <w:t xml:space="preserve">, </w:t>
            </w:r>
            <w:proofErr w:type="spellStart"/>
            <w:r w:rsidRPr="00970B3E">
              <w:rPr>
                <w:sz w:val="26"/>
                <w:szCs w:val="26"/>
                <w:lang w:val="fr-FR"/>
              </w:rPr>
              <w:t>nước</w:t>
            </w:r>
            <w:proofErr w:type="spellEnd"/>
            <w:r w:rsidRPr="00970B3E">
              <w:rPr>
                <w:sz w:val="26"/>
                <w:szCs w:val="26"/>
                <w:lang w:val="fr-FR"/>
              </w:rPr>
              <w:t xml:space="preserve">, </w:t>
            </w:r>
            <w:proofErr w:type="spellStart"/>
            <w:r w:rsidRPr="00970B3E">
              <w:rPr>
                <w:sz w:val="26"/>
                <w:szCs w:val="26"/>
                <w:lang w:val="fr-FR"/>
              </w:rPr>
              <w:t>Phòng</w:t>
            </w:r>
            <w:proofErr w:type="spellEnd"/>
            <w:r w:rsidRPr="00970B3E">
              <w:rPr>
                <w:sz w:val="26"/>
                <w:szCs w:val="26"/>
                <w:lang w:val="fr-FR"/>
              </w:rPr>
              <w:t xml:space="preserve"> </w:t>
            </w:r>
            <w:proofErr w:type="spellStart"/>
            <w:r w:rsidRPr="00970B3E">
              <w:rPr>
                <w:sz w:val="26"/>
                <w:szCs w:val="26"/>
                <w:lang w:val="fr-FR"/>
              </w:rPr>
              <w:t>cháy</w:t>
            </w:r>
            <w:proofErr w:type="spellEnd"/>
            <w:r w:rsidRPr="00970B3E">
              <w:rPr>
                <w:sz w:val="26"/>
                <w:szCs w:val="26"/>
                <w:lang w:val="fr-FR"/>
              </w:rPr>
              <w:t xml:space="preserve"> </w:t>
            </w:r>
            <w:proofErr w:type="spellStart"/>
            <w:r w:rsidRPr="00970B3E">
              <w:rPr>
                <w:sz w:val="26"/>
                <w:szCs w:val="26"/>
                <w:lang w:val="fr-FR"/>
              </w:rPr>
              <w:t>chữa</w:t>
            </w:r>
            <w:proofErr w:type="spellEnd"/>
            <w:r w:rsidRPr="00970B3E">
              <w:rPr>
                <w:sz w:val="26"/>
                <w:szCs w:val="26"/>
                <w:lang w:val="fr-FR"/>
              </w:rPr>
              <w:t xml:space="preserve"> </w:t>
            </w:r>
            <w:proofErr w:type="spellStart"/>
            <w:r w:rsidRPr="00970B3E">
              <w:rPr>
                <w:sz w:val="26"/>
                <w:szCs w:val="26"/>
                <w:lang w:val="fr-FR"/>
              </w:rPr>
              <w:t>cháy</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3D4A4234" w14:textId="77777777" w:rsidR="007A0F64" w:rsidRPr="00970B3E" w:rsidRDefault="007A0F64" w:rsidP="002E7B27">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proofErr w:type="gram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proofErr w:type="gram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64DA8E78" w14:textId="77777777" w:rsidR="007A0F64" w:rsidRPr="00970B3E" w:rsidRDefault="007A0F64" w:rsidP="002E7B27">
            <w:pPr>
              <w:spacing w:line="288" w:lineRule="auto"/>
              <w:jc w:val="center"/>
              <w:rPr>
                <w:sz w:val="26"/>
                <w:szCs w:val="26"/>
              </w:rPr>
            </w:pPr>
            <w:proofErr w:type="spellStart"/>
            <w:r w:rsidRPr="00970B3E">
              <w:rPr>
                <w:sz w:val="26"/>
                <w:szCs w:val="26"/>
              </w:rPr>
              <w:t>Đạt</w:t>
            </w:r>
            <w:proofErr w:type="spellEnd"/>
          </w:p>
        </w:tc>
      </w:tr>
      <w:tr w:rsidR="007A0F64" w:rsidRPr="00970B3E" w14:paraId="4CB496FD" w14:textId="77777777" w:rsidTr="002E7B27">
        <w:trPr>
          <w:trHeight w:val="144"/>
        </w:trPr>
        <w:tc>
          <w:tcPr>
            <w:tcW w:w="607" w:type="dxa"/>
            <w:vMerge/>
            <w:tcBorders>
              <w:left w:val="single" w:sz="4" w:space="0" w:color="auto"/>
              <w:bottom w:val="single" w:sz="4" w:space="0" w:color="auto"/>
              <w:right w:val="single" w:sz="4" w:space="0" w:color="auto"/>
            </w:tcBorders>
            <w:vAlign w:val="center"/>
          </w:tcPr>
          <w:p w14:paraId="07807A6E" w14:textId="77777777" w:rsidR="007A0F64" w:rsidRPr="00970B3E" w:rsidRDefault="007A0F64" w:rsidP="002E7B27">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66E57140"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0B36934C" w14:textId="77777777" w:rsidR="007A0F64" w:rsidRPr="00970B3E" w:rsidRDefault="007A0F64" w:rsidP="002E7B27">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khả</w:t>
            </w:r>
            <w:proofErr w:type="spellEnd"/>
            <w:r w:rsidRPr="00970B3E">
              <w:rPr>
                <w:sz w:val="26"/>
                <w:szCs w:val="26"/>
              </w:rPr>
              <w:t xml:space="preserve"> </w:t>
            </w:r>
            <w:proofErr w:type="spellStart"/>
            <w:r w:rsidRPr="00970B3E">
              <w:rPr>
                <w:sz w:val="26"/>
                <w:szCs w:val="26"/>
              </w:rPr>
              <w:t>thi</w:t>
            </w:r>
            <w:proofErr w:type="spellEnd"/>
          </w:p>
        </w:tc>
        <w:tc>
          <w:tcPr>
            <w:tcW w:w="1440" w:type="dxa"/>
            <w:tcBorders>
              <w:top w:val="single" w:sz="4" w:space="0" w:color="auto"/>
              <w:left w:val="single" w:sz="4" w:space="0" w:color="auto"/>
              <w:bottom w:val="single" w:sz="4" w:space="0" w:color="auto"/>
              <w:right w:val="single" w:sz="4" w:space="0" w:color="auto"/>
            </w:tcBorders>
          </w:tcPr>
          <w:p w14:paraId="47BD856E" w14:textId="77777777" w:rsidR="007A0F64" w:rsidRPr="00970B3E" w:rsidRDefault="007A0F64" w:rsidP="002E7B27">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7A0F64" w:rsidRPr="00970B3E" w14:paraId="57158AD2" w14:textId="77777777" w:rsidTr="002E7B27">
        <w:trPr>
          <w:trHeight w:val="144"/>
        </w:trPr>
        <w:tc>
          <w:tcPr>
            <w:tcW w:w="0" w:type="auto"/>
            <w:tcBorders>
              <w:left w:val="single" w:sz="4" w:space="0" w:color="auto"/>
              <w:bottom w:val="single" w:sz="4" w:space="0" w:color="auto"/>
              <w:right w:val="single" w:sz="4" w:space="0" w:color="auto"/>
            </w:tcBorders>
            <w:vAlign w:val="center"/>
          </w:tcPr>
          <w:p w14:paraId="4711536F" w14:textId="77777777" w:rsidR="007A0F64" w:rsidRPr="00970B3E" w:rsidRDefault="007A0F64" w:rsidP="002E7B27">
            <w:pPr>
              <w:spacing w:line="288" w:lineRule="auto"/>
              <w:jc w:val="center"/>
              <w:rPr>
                <w:b/>
                <w:sz w:val="26"/>
                <w:szCs w:val="26"/>
                <w:lang w:val="nl-NL"/>
              </w:rPr>
            </w:pPr>
            <w:r w:rsidRPr="00970B3E">
              <w:rPr>
                <w:b/>
                <w:sz w:val="26"/>
                <w:szCs w:val="26"/>
                <w:lang w:val="nl-NL"/>
              </w:rPr>
              <w:t>3</w:t>
            </w:r>
          </w:p>
        </w:tc>
        <w:tc>
          <w:tcPr>
            <w:tcW w:w="8843" w:type="dxa"/>
            <w:gridSpan w:val="3"/>
            <w:tcBorders>
              <w:left w:val="single" w:sz="4" w:space="0" w:color="auto"/>
              <w:bottom w:val="single" w:sz="4" w:space="0" w:color="auto"/>
              <w:right w:val="single" w:sz="4" w:space="0" w:color="auto"/>
            </w:tcBorders>
            <w:vAlign w:val="center"/>
          </w:tcPr>
          <w:p w14:paraId="7EBA95E6" w14:textId="77777777" w:rsidR="007A0F64" w:rsidRPr="00970B3E" w:rsidRDefault="007A0F64" w:rsidP="002E7B27">
            <w:pPr>
              <w:spacing w:line="288" w:lineRule="auto"/>
              <w:rPr>
                <w:b/>
                <w:sz w:val="26"/>
                <w:szCs w:val="26"/>
              </w:rPr>
            </w:pPr>
            <w:r w:rsidRPr="00970B3E">
              <w:rPr>
                <w:b/>
                <w:sz w:val="26"/>
                <w:szCs w:val="26"/>
                <w:lang w:val="nl-NL"/>
              </w:rPr>
              <w:t>Khả năng cung cấp vật tư, vật liệu để thi công công trình</w:t>
            </w:r>
          </w:p>
        </w:tc>
      </w:tr>
      <w:tr w:rsidR="007A0F64" w:rsidRPr="00970B3E" w14:paraId="5AB91387" w14:textId="77777777" w:rsidTr="002E7B27">
        <w:trPr>
          <w:trHeight w:val="144"/>
        </w:trPr>
        <w:tc>
          <w:tcPr>
            <w:tcW w:w="0" w:type="auto"/>
            <w:vMerge w:val="restart"/>
            <w:tcBorders>
              <w:left w:val="single" w:sz="4" w:space="0" w:color="auto"/>
              <w:right w:val="single" w:sz="4" w:space="0" w:color="auto"/>
            </w:tcBorders>
            <w:vAlign w:val="center"/>
          </w:tcPr>
          <w:p w14:paraId="707B7446" w14:textId="77777777" w:rsidR="007A0F64" w:rsidRPr="00970B3E" w:rsidRDefault="007A0F64" w:rsidP="002E7B27">
            <w:pPr>
              <w:spacing w:line="288" w:lineRule="auto"/>
              <w:jc w:val="center"/>
              <w:rPr>
                <w:sz w:val="26"/>
                <w:szCs w:val="26"/>
                <w:lang w:val="nl-NL"/>
              </w:rPr>
            </w:pPr>
            <w:r w:rsidRPr="00970B3E">
              <w:rPr>
                <w:sz w:val="26"/>
                <w:szCs w:val="26"/>
                <w:lang w:val="nl-NL"/>
              </w:rPr>
              <w:t>3.1</w:t>
            </w:r>
          </w:p>
        </w:tc>
        <w:tc>
          <w:tcPr>
            <w:tcW w:w="3803" w:type="dxa"/>
            <w:vMerge w:val="restart"/>
            <w:tcBorders>
              <w:left w:val="single" w:sz="4" w:space="0" w:color="auto"/>
              <w:right w:val="single" w:sz="4" w:space="0" w:color="auto"/>
            </w:tcBorders>
            <w:vAlign w:val="center"/>
          </w:tcPr>
          <w:p w14:paraId="4B28A767" w14:textId="77777777" w:rsidR="007A0F64" w:rsidRPr="00970B3E" w:rsidRDefault="007A0F64" w:rsidP="002E7B27">
            <w:pPr>
              <w:spacing w:line="288" w:lineRule="auto"/>
              <w:rPr>
                <w:sz w:val="26"/>
                <w:szCs w:val="26"/>
                <w:lang w:val="nl-NL"/>
              </w:rPr>
            </w:pPr>
            <w:r w:rsidRPr="00970B3E">
              <w:rPr>
                <w:sz w:val="26"/>
                <w:szCs w:val="26"/>
                <w:lang w:val="nl-NL"/>
              </w:rPr>
              <w:t>Kê khai rõ về nguồn gốc các loại vật tư, vật liệu chính phù hợp với  yêu cầu thiết kế, chỉ dẫn kỹ thuật</w:t>
            </w:r>
          </w:p>
        </w:tc>
        <w:tc>
          <w:tcPr>
            <w:tcW w:w="3600" w:type="dxa"/>
            <w:tcBorders>
              <w:top w:val="single" w:sz="4" w:space="0" w:color="auto"/>
              <w:left w:val="single" w:sz="4" w:space="0" w:color="auto"/>
              <w:bottom w:val="single" w:sz="4" w:space="0" w:color="auto"/>
              <w:right w:val="single" w:sz="4" w:space="0" w:color="auto"/>
            </w:tcBorders>
            <w:vAlign w:val="center"/>
          </w:tcPr>
          <w:p w14:paraId="71AAEB90" w14:textId="77777777" w:rsidR="007A0F64" w:rsidRPr="00970B3E" w:rsidRDefault="007A0F64" w:rsidP="002E7B27">
            <w:pPr>
              <w:spacing w:line="288" w:lineRule="auto"/>
              <w:rPr>
                <w:sz w:val="26"/>
                <w:szCs w:val="26"/>
              </w:rPr>
            </w:pPr>
            <w:proofErr w:type="spellStart"/>
            <w:r w:rsidRPr="00970B3E">
              <w:rPr>
                <w:sz w:val="26"/>
                <w:szCs w:val="26"/>
              </w:rPr>
              <w:t>Có</w:t>
            </w:r>
            <w:proofErr w:type="spellEnd"/>
            <w:r w:rsidRPr="00970B3E">
              <w:rPr>
                <w:sz w:val="26"/>
                <w:szCs w:val="26"/>
              </w:rPr>
              <w:t xml:space="preserve"> </w:t>
            </w:r>
            <w:proofErr w:type="spellStart"/>
            <w:r w:rsidRPr="00970B3E">
              <w:rPr>
                <w:sz w:val="26"/>
                <w:szCs w:val="26"/>
              </w:rPr>
              <w:t>kê</w:t>
            </w:r>
            <w:proofErr w:type="spellEnd"/>
            <w:r w:rsidRPr="00970B3E">
              <w:rPr>
                <w:sz w:val="26"/>
                <w:szCs w:val="26"/>
              </w:rPr>
              <w:t xml:space="preserve"> </w:t>
            </w:r>
            <w:proofErr w:type="spellStart"/>
            <w:r w:rsidRPr="00970B3E">
              <w:rPr>
                <w:sz w:val="26"/>
                <w:szCs w:val="26"/>
              </w:rPr>
              <w:t>khai</w:t>
            </w:r>
            <w:proofErr w:type="spellEnd"/>
          </w:p>
        </w:tc>
        <w:tc>
          <w:tcPr>
            <w:tcW w:w="1440" w:type="dxa"/>
            <w:tcBorders>
              <w:top w:val="single" w:sz="4" w:space="0" w:color="auto"/>
              <w:left w:val="single" w:sz="4" w:space="0" w:color="auto"/>
              <w:bottom w:val="single" w:sz="4" w:space="0" w:color="auto"/>
              <w:right w:val="single" w:sz="4" w:space="0" w:color="auto"/>
            </w:tcBorders>
          </w:tcPr>
          <w:p w14:paraId="451BE8A6" w14:textId="77777777" w:rsidR="007A0F64" w:rsidRPr="00970B3E" w:rsidRDefault="007A0F64" w:rsidP="002E7B27">
            <w:pPr>
              <w:spacing w:line="288" w:lineRule="auto"/>
              <w:jc w:val="center"/>
              <w:rPr>
                <w:sz w:val="26"/>
                <w:szCs w:val="26"/>
              </w:rPr>
            </w:pPr>
            <w:proofErr w:type="spellStart"/>
            <w:r w:rsidRPr="00970B3E">
              <w:rPr>
                <w:sz w:val="26"/>
                <w:szCs w:val="26"/>
              </w:rPr>
              <w:t>Đạt</w:t>
            </w:r>
            <w:proofErr w:type="spellEnd"/>
          </w:p>
        </w:tc>
      </w:tr>
      <w:tr w:rsidR="007A0F64" w:rsidRPr="00970B3E" w14:paraId="2F08BF8E" w14:textId="77777777" w:rsidTr="002E7B27">
        <w:trPr>
          <w:trHeight w:val="144"/>
        </w:trPr>
        <w:tc>
          <w:tcPr>
            <w:tcW w:w="0" w:type="auto"/>
            <w:vMerge/>
            <w:tcBorders>
              <w:left w:val="single" w:sz="4" w:space="0" w:color="auto"/>
              <w:bottom w:val="single" w:sz="4" w:space="0" w:color="auto"/>
              <w:right w:val="single" w:sz="4" w:space="0" w:color="auto"/>
            </w:tcBorders>
            <w:vAlign w:val="center"/>
          </w:tcPr>
          <w:p w14:paraId="092EF91D" w14:textId="77777777" w:rsidR="007A0F64" w:rsidRPr="00970B3E" w:rsidRDefault="007A0F64" w:rsidP="002E7B27">
            <w:pPr>
              <w:spacing w:line="288" w:lineRule="auto"/>
              <w:rPr>
                <w:sz w:val="26"/>
                <w:szCs w:val="26"/>
              </w:rPr>
            </w:pPr>
          </w:p>
        </w:tc>
        <w:tc>
          <w:tcPr>
            <w:tcW w:w="3803" w:type="dxa"/>
            <w:vMerge/>
            <w:tcBorders>
              <w:left w:val="single" w:sz="4" w:space="0" w:color="auto"/>
              <w:bottom w:val="single" w:sz="4" w:space="0" w:color="auto"/>
              <w:right w:val="single" w:sz="4" w:space="0" w:color="auto"/>
            </w:tcBorders>
            <w:vAlign w:val="center"/>
          </w:tcPr>
          <w:p w14:paraId="6A17838E"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231EDD5E" w14:textId="77777777" w:rsidR="007A0F64" w:rsidRPr="00970B3E" w:rsidRDefault="007A0F64" w:rsidP="002E7B27">
            <w:pPr>
              <w:spacing w:line="288" w:lineRule="auto"/>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kê</w:t>
            </w:r>
            <w:proofErr w:type="spellEnd"/>
            <w:r w:rsidRPr="00970B3E">
              <w:rPr>
                <w:sz w:val="26"/>
                <w:szCs w:val="26"/>
              </w:rPr>
              <w:t xml:space="preserve"> </w:t>
            </w:r>
            <w:proofErr w:type="spellStart"/>
            <w:r w:rsidRPr="00970B3E">
              <w:rPr>
                <w:sz w:val="26"/>
                <w:szCs w:val="26"/>
              </w:rPr>
              <w:t>khai</w:t>
            </w:r>
            <w:proofErr w:type="spellEnd"/>
          </w:p>
        </w:tc>
        <w:tc>
          <w:tcPr>
            <w:tcW w:w="1440" w:type="dxa"/>
            <w:tcBorders>
              <w:top w:val="single" w:sz="4" w:space="0" w:color="auto"/>
              <w:left w:val="single" w:sz="4" w:space="0" w:color="auto"/>
              <w:bottom w:val="single" w:sz="4" w:space="0" w:color="auto"/>
              <w:right w:val="single" w:sz="4" w:space="0" w:color="auto"/>
            </w:tcBorders>
          </w:tcPr>
          <w:p w14:paraId="721F1F82" w14:textId="77777777" w:rsidR="007A0F64" w:rsidRPr="00970B3E" w:rsidRDefault="007A0F64" w:rsidP="002E7B27">
            <w:pPr>
              <w:spacing w:line="288" w:lineRule="auto"/>
              <w:jc w:val="center"/>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r w:rsidR="007A0F64" w:rsidRPr="00970B3E" w14:paraId="43296986" w14:textId="77777777" w:rsidTr="002E7B27">
        <w:trPr>
          <w:trHeight w:val="144"/>
        </w:trPr>
        <w:tc>
          <w:tcPr>
            <w:tcW w:w="0" w:type="auto"/>
            <w:vMerge w:val="restart"/>
            <w:tcBorders>
              <w:left w:val="single" w:sz="4" w:space="0" w:color="auto"/>
              <w:right w:val="single" w:sz="4" w:space="0" w:color="auto"/>
            </w:tcBorders>
            <w:vAlign w:val="center"/>
          </w:tcPr>
          <w:p w14:paraId="7DA971D7" w14:textId="77777777" w:rsidR="007A0F64" w:rsidRPr="00970B3E" w:rsidRDefault="007A0F64" w:rsidP="002E7B27">
            <w:pPr>
              <w:spacing w:line="288" w:lineRule="auto"/>
              <w:rPr>
                <w:sz w:val="26"/>
                <w:szCs w:val="26"/>
              </w:rPr>
            </w:pPr>
            <w:r w:rsidRPr="00970B3E">
              <w:rPr>
                <w:sz w:val="26"/>
                <w:szCs w:val="26"/>
              </w:rPr>
              <w:t>3.2</w:t>
            </w:r>
          </w:p>
        </w:tc>
        <w:tc>
          <w:tcPr>
            <w:tcW w:w="3803" w:type="dxa"/>
            <w:vMerge w:val="restart"/>
            <w:tcBorders>
              <w:left w:val="single" w:sz="4" w:space="0" w:color="auto"/>
              <w:right w:val="single" w:sz="4" w:space="0" w:color="auto"/>
            </w:tcBorders>
            <w:vAlign w:val="center"/>
          </w:tcPr>
          <w:p w14:paraId="68813B57" w14:textId="77777777" w:rsidR="007A0F64" w:rsidRPr="00970B3E" w:rsidRDefault="007A0F64" w:rsidP="002E7B27">
            <w:pPr>
              <w:spacing w:line="288" w:lineRule="auto"/>
              <w:rPr>
                <w:sz w:val="26"/>
                <w:szCs w:val="26"/>
              </w:rPr>
            </w:pPr>
            <w:r w:rsidRPr="00970B3E">
              <w:rPr>
                <w:sz w:val="26"/>
                <w:szCs w:val="26"/>
              </w:rPr>
              <w:t xml:space="preserve">Cam </w:t>
            </w:r>
            <w:proofErr w:type="spellStart"/>
            <w:r w:rsidRPr="00970B3E">
              <w:rPr>
                <w:sz w:val="26"/>
                <w:szCs w:val="26"/>
              </w:rPr>
              <w:t>kết</w:t>
            </w:r>
            <w:proofErr w:type="spellEnd"/>
            <w:r w:rsidRPr="00970B3E">
              <w:rPr>
                <w:sz w:val="26"/>
                <w:szCs w:val="26"/>
              </w:rPr>
              <w:t xml:space="preserve"> </w:t>
            </w:r>
            <w:proofErr w:type="spellStart"/>
            <w:r w:rsidRPr="00970B3E">
              <w:rPr>
                <w:sz w:val="26"/>
                <w:szCs w:val="26"/>
              </w:rPr>
              <w:t>cung</w:t>
            </w:r>
            <w:proofErr w:type="spellEnd"/>
            <w:r w:rsidRPr="00970B3E">
              <w:rPr>
                <w:sz w:val="26"/>
                <w:szCs w:val="26"/>
              </w:rPr>
              <w:t xml:space="preserve"> </w:t>
            </w:r>
            <w:proofErr w:type="spellStart"/>
            <w:r w:rsidRPr="00970B3E">
              <w:rPr>
                <w:sz w:val="26"/>
                <w:szCs w:val="26"/>
              </w:rPr>
              <w:t>cấp</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loại</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đúng</w:t>
            </w:r>
            <w:proofErr w:type="spellEnd"/>
            <w:r w:rsidRPr="00970B3E">
              <w:rPr>
                <w:sz w:val="26"/>
                <w:szCs w:val="26"/>
              </w:rPr>
              <w:t xml:space="preserve"> </w:t>
            </w:r>
            <w:proofErr w:type="spellStart"/>
            <w:r w:rsidRPr="00970B3E">
              <w:rPr>
                <w:sz w:val="26"/>
                <w:szCs w:val="26"/>
              </w:rPr>
              <w:t>đề</w:t>
            </w:r>
            <w:proofErr w:type="spellEnd"/>
            <w:r w:rsidRPr="00970B3E">
              <w:rPr>
                <w:sz w:val="26"/>
                <w:szCs w:val="26"/>
              </w:rPr>
              <w:t xml:space="preserve"> </w:t>
            </w:r>
            <w:proofErr w:type="spellStart"/>
            <w:r w:rsidRPr="00970B3E">
              <w:rPr>
                <w:sz w:val="26"/>
                <w:szCs w:val="26"/>
              </w:rPr>
              <w:t>xuất</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tiêu</w:t>
            </w:r>
            <w:proofErr w:type="spellEnd"/>
            <w:r w:rsidRPr="00970B3E">
              <w:rPr>
                <w:sz w:val="26"/>
                <w:szCs w:val="26"/>
              </w:rPr>
              <w:t xml:space="preserve"> </w:t>
            </w:r>
            <w:proofErr w:type="spellStart"/>
            <w:r w:rsidRPr="00970B3E">
              <w:rPr>
                <w:sz w:val="26"/>
                <w:szCs w:val="26"/>
              </w:rPr>
              <w:t>chuẩn</w:t>
            </w:r>
            <w:proofErr w:type="spellEnd"/>
            <w:r w:rsidRPr="00970B3E">
              <w:rPr>
                <w:sz w:val="26"/>
                <w:szCs w:val="26"/>
              </w:rPr>
              <w:t xml:space="preserve"> </w:t>
            </w:r>
            <w:proofErr w:type="spellStart"/>
            <w:r w:rsidRPr="00970B3E">
              <w:rPr>
                <w:sz w:val="26"/>
                <w:szCs w:val="26"/>
              </w:rPr>
              <w:t>kỹ</w:t>
            </w:r>
            <w:proofErr w:type="spellEnd"/>
            <w:r w:rsidRPr="00970B3E">
              <w:rPr>
                <w:sz w:val="26"/>
                <w:szCs w:val="26"/>
              </w:rPr>
              <w:t xml:space="preserve"> </w:t>
            </w:r>
            <w:proofErr w:type="spellStart"/>
            <w:r w:rsidRPr="00970B3E">
              <w:rPr>
                <w:sz w:val="26"/>
                <w:szCs w:val="26"/>
              </w:rPr>
              <w:t>thuật</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r w:rsidRPr="00970B3E">
              <w:rPr>
                <w:sz w:val="26"/>
                <w:szCs w:val="26"/>
              </w:rPr>
              <w:t xml:space="preserve"> </w:t>
            </w:r>
            <w:proofErr w:type="spellStart"/>
            <w:r w:rsidRPr="00970B3E">
              <w:rPr>
                <w:sz w:val="26"/>
                <w:szCs w:val="26"/>
              </w:rPr>
              <w:t>kèm</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đồng</w:t>
            </w:r>
            <w:proofErr w:type="spellEnd"/>
            <w:r w:rsidRPr="00970B3E">
              <w:rPr>
                <w:sz w:val="26"/>
                <w:szCs w:val="26"/>
              </w:rPr>
              <w:t xml:space="preserve"> </w:t>
            </w:r>
            <w:proofErr w:type="spellStart"/>
            <w:r w:rsidRPr="00970B3E">
              <w:rPr>
                <w:sz w:val="26"/>
                <w:szCs w:val="26"/>
              </w:rPr>
              <w:t>nguyên</w:t>
            </w:r>
            <w:proofErr w:type="spellEnd"/>
            <w:r w:rsidRPr="00970B3E">
              <w:rPr>
                <w:sz w:val="26"/>
                <w:szCs w:val="26"/>
              </w:rPr>
              <w:t xml:space="preserve"> </w:t>
            </w:r>
            <w:proofErr w:type="spellStart"/>
            <w:r w:rsidRPr="00970B3E">
              <w:rPr>
                <w:sz w:val="26"/>
                <w:szCs w:val="26"/>
              </w:rPr>
              <w:t>tắc</w:t>
            </w:r>
            <w:proofErr w:type="spellEnd"/>
            <w:r w:rsidRPr="00970B3E">
              <w:rPr>
                <w:sz w:val="26"/>
                <w:szCs w:val="26"/>
              </w:rPr>
              <w:t xml:space="preserve"> </w:t>
            </w:r>
            <w:proofErr w:type="spellStart"/>
            <w:r w:rsidRPr="00970B3E">
              <w:rPr>
                <w:sz w:val="26"/>
                <w:szCs w:val="26"/>
              </w:rPr>
              <w:t>với</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đơn</w:t>
            </w:r>
            <w:proofErr w:type="spellEnd"/>
            <w:r w:rsidRPr="00970B3E">
              <w:rPr>
                <w:sz w:val="26"/>
                <w:szCs w:val="26"/>
              </w:rPr>
              <w:t xml:space="preserve"> </w:t>
            </w:r>
            <w:proofErr w:type="spellStart"/>
            <w:r w:rsidRPr="00970B3E">
              <w:rPr>
                <w:sz w:val="26"/>
                <w:szCs w:val="26"/>
              </w:rPr>
              <w:t>vị</w:t>
            </w:r>
            <w:proofErr w:type="spellEnd"/>
            <w:r w:rsidRPr="00970B3E">
              <w:rPr>
                <w:sz w:val="26"/>
                <w:szCs w:val="26"/>
              </w:rPr>
              <w:t xml:space="preserve"> </w:t>
            </w:r>
            <w:proofErr w:type="spellStart"/>
            <w:r w:rsidRPr="00970B3E">
              <w:rPr>
                <w:sz w:val="26"/>
                <w:szCs w:val="26"/>
              </w:rPr>
              <w:t>cung</w:t>
            </w:r>
            <w:proofErr w:type="spellEnd"/>
            <w:r w:rsidRPr="00970B3E">
              <w:rPr>
                <w:sz w:val="26"/>
                <w:szCs w:val="26"/>
              </w:rPr>
              <w:t xml:space="preserve"> </w:t>
            </w:r>
            <w:proofErr w:type="spellStart"/>
            <w:r w:rsidRPr="00970B3E">
              <w:rPr>
                <w:sz w:val="26"/>
                <w:szCs w:val="26"/>
              </w:rPr>
              <w:t>cấp</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loại</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chính</w:t>
            </w:r>
            <w:proofErr w:type="spellEnd"/>
            <w:r w:rsidRPr="00970B3E">
              <w:rPr>
                <w:sz w:val="26"/>
                <w:szCs w:val="26"/>
              </w:rPr>
              <w:t xml:space="preserve">: </w:t>
            </w:r>
            <w:proofErr w:type="spellStart"/>
            <w:r w:rsidRPr="00970B3E">
              <w:rPr>
                <w:sz w:val="26"/>
                <w:szCs w:val="26"/>
              </w:rPr>
              <w:t>Gỗ</w:t>
            </w:r>
            <w:proofErr w:type="spellEnd"/>
            <w:r w:rsidRPr="00970B3E">
              <w:rPr>
                <w:sz w:val="26"/>
                <w:szCs w:val="26"/>
              </w:rPr>
              <w:t xml:space="preserve"> Lim, </w:t>
            </w:r>
            <w:proofErr w:type="spellStart"/>
            <w:r w:rsidRPr="00970B3E">
              <w:rPr>
                <w:sz w:val="26"/>
                <w:szCs w:val="26"/>
              </w:rPr>
              <w:t>đá</w:t>
            </w:r>
            <w:proofErr w:type="spellEnd"/>
            <w:r w:rsidRPr="00970B3E">
              <w:rPr>
                <w:sz w:val="26"/>
                <w:szCs w:val="26"/>
              </w:rPr>
              <w:t xml:space="preserve"> </w:t>
            </w:r>
            <w:proofErr w:type="spellStart"/>
            <w:r w:rsidRPr="00970B3E">
              <w:rPr>
                <w:sz w:val="26"/>
                <w:szCs w:val="26"/>
              </w:rPr>
              <w:t>xanh</w:t>
            </w:r>
            <w:proofErr w:type="spellEnd"/>
            <w:r w:rsidRPr="00970B3E">
              <w:rPr>
                <w:sz w:val="26"/>
                <w:szCs w:val="26"/>
              </w:rPr>
              <w:t xml:space="preserve">, </w:t>
            </w:r>
            <w:proofErr w:type="spellStart"/>
            <w:r w:rsidRPr="00970B3E">
              <w:rPr>
                <w:sz w:val="26"/>
                <w:szCs w:val="26"/>
              </w:rPr>
              <w:t>cát</w:t>
            </w:r>
            <w:proofErr w:type="spellEnd"/>
            <w:r w:rsidRPr="00970B3E">
              <w:rPr>
                <w:sz w:val="26"/>
                <w:szCs w:val="26"/>
              </w:rPr>
              <w:t xml:space="preserve">, </w:t>
            </w:r>
            <w:proofErr w:type="spellStart"/>
            <w:r w:rsidRPr="00970B3E">
              <w:rPr>
                <w:sz w:val="26"/>
                <w:szCs w:val="26"/>
              </w:rPr>
              <w:t>đá</w:t>
            </w:r>
            <w:proofErr w:type="spellEnd"/>
            <w:r w:rsidRPr="00970B3E">
              <w:rPr>
                <w:sz w:val="26"/>
                <w:szCs w:val="26"/>
              </w:rPr>
              <w:t xml:space="preserve">, xi </w:t>
            </w:r>
            <w:proofErr w:type="spellStart"/>
            <w:r w:rsidRPr="00970B3E">
              <w:rPr>
                <w:sz w:val="26"/>
                <w:szCs w:val="26"/>
              </w:rPr>
              <w:t>măng</w:t>
            </w:r>
            <w:proofErr w:type="spellEnd"/>
            <w:r w:rsidRPr="00970B3E">
              <w:rPr>
                <w:sz w:val="26"/>
                <w:szCs w:val="26"/>
              </w:rPr>
              <w:t xml:space="preserve">, </w:t>
            </w:r>
            <w:proofErr w:type="spellStart"/>
            <w:r w:rsidRPr="00970B3E">
              <w:rPr>
                <w:sz w:val="26"/>
                <w:szCs w:val="26"/>
              </w:rPr>
              <w:t>cốt</w:t>
            </w:r>
            <w:proofErr w:type="spellEnd"/>
            <w:r w:rsidRPr="00970B3E">
              <w:rPr>
                <w:sz w:val="26"/>
                <w:szCs w:val="26"/>
              </w:rPr>
              <w:t xml:space="preserve"> </w:t>
            </w:r>
            <w:proofErr w:type="spellStart"/>
            <w:r w:rsidRPr="00970B3E">
              <w:rPr>
                <w:sz w:val="26"/>
                <w:szCs w:val="26"/>
              </w:rPr>
              <w:t>thép</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điện</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nước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Phòng</w:t>
            </w:r>
            <w:proofErr w:type="spellEnd"/>
            <w:r w:rsidRPr="00970B3E">
              <w:rPr>
                <w:sz w:val="26"/>
                <w:szCs w:val="26"/>
              </w:rPr>
              <w:t xml:space="preserve"> </w:t>
            </w:r>
            <w:proofErr w:type="spellStart"/>
            <w:r w:rsidRPr="00970B3E">
              <w:rPr>
                <w:sz w:val="26"/>
                <w:szCs w:val="26"/>
              </w:rPr>
              <w:t>cháy</w:t>
            </w:r>
            <w:proofErr w:type="spellEnd"/>
            <w:r w:rsidRPr="00970B3E">
              <w:rPr>
                <w:sz w:val="26"/>
                <w:szCs w:val="26"/>
              </w:rPr>
              <w:t xml:space="preserve"> </w:t>
            </w:r>
            <w:proofErr w:type="spellStart"/>
            <w:r w:rsidRPr="00970B3E">
              <w:rPr>
                <w:sz w:val="26"/>
                <w:szCs w:val="26"/>
              </w:rPr>
              <w:t>chữa</w:t>
            </w:r>
            <w:proofErr w:type="spellEnd"/>
            <w:r w:rsidRPr="00970B3E">
              <w:rPr>
                <w:sz w:val="26"/>
                <w:szCs w:val="26"/>
              </w:rPr>
              <w:t xml:space="preserve"> </w:t>
            </w:r>
            <w:proofErr w:type="spellStart"/>
            <w:proofErr w:type="gramStart"/>
            <w:r w:rsidRPr="00970B3E">
              <w:rPr>
                <w:sz w:val="26"/>
                <w:szCs w:val="26"/>
              </w:rPr>
              <w:t>cháy</w:t>
            </w:r>
            <w:proofErr w:type="spellEnd"/>
            <w:r w:rsidRPr="00970B3E">
              <w:rPr>
                <w:sz w:val="26"/>
                <w:szCs w:val="26"/>
              </w:rPr>
              <w:t>,…</w:t>
            </w:r>
            <w:proofErr w:type="gramEnd"/>
            <w:r w:rsidRPr="00970B3E">
              <w:rPr>
                <w:sz w:val="26"/>
                <w:szCs w:val="26"/>
              </w:rPr>
              <w:t xml:space="preserve"> </w:t>
            </w:r>
          </w:p>
          <w:p w14:paraId="40CE6AB9" w14:textId="77777777" w:rsidR="007A0F64" w:rsidRPr="00970B3E" w:rsidRDefault="007A0F64" w:rsidP="002E7B27">
            <w:pPr>
              <w:spacing w:line="288" w:lineRule="auto"/>
              <w:rPr>
                <w:b/>
                <w:sz w:val="26"/>
                <w:szCs w:val="26"/>
              </w:rPr>
            </w:pPr>
          </w:p>
        </w:tc>
        <w:tc>
          <w:tcPr>
            <w:tcW w:w="3600" w:type="dxa"/>
            <w:tcBorders>
              <w:top w:val="single" w:sz="4" w:space="0" w:color="auto"/>
              <w:left w:val="single" w:sz="4" w:space="0" w:color="auto"/>
              <w:bottom w:val="single" w:sz="4" w:space="0" w:color="auto"/>
              <w:right w:val="single" w:sz="4" w:space="0" w:color="auto"/>
            </w:tcBorders>
          </w:tcPr>
          <w:p w14:paraId="49E1072F" w14:textId="77777777" w:rsidR="007A0F64" w:rsidRPr="00970B3E" w:rsidRDefault="007A0F64" w:rsidP="002E7B27">
            <w:pPr>
              <w:spacing w:line="288" w:lineRule="auto"/>
              <w:rPr>
                <w:sz w:val="26"/>
                <w:szCs w:val="26"/>
                <w:lang w:val="nl-NL"/>
              </w:rPr>
            </w:pPr>
            <w:r w:rsidRPr="00970B3E">
              <w:rPr>
                <w:sz w:val="26"/>
                <w:szCs w:val="26"/>
                <w:lang w:val="nl-NL"/>
              </w:rPr>
              <w:t>- Có cam kết của nhà thầu và có hợp đồng nguyên tắc của các đơn vị cung cấp</w:t>
            </w:r>
          </w:p>
        </w:tc>
        <w:tc>
          <w:tcPr>
            <w:tcW w:w="1440" w:type="dxa"/>
            <w:tcBorders>
              <w:top w:val="single" w:sz="4" w:space="0" w:color="auto"/>
              <w:left w:val="single" w:sz="4" w:space="0" w:color="auto"/>
              <w:bottom w:val="single" w:sz="4" w:space="0" w:color="auto"/>
              <w:right w:val="single" w:sz="4" w:space="0" w:color="auto"/>
            </w:tcBorders>
          </w:tcPr>
          <w:p w14:paraId="58DD76F5"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1294847D" w14:textId="77777777" w:rsidTr="002E7B27">
        <w:trPr>
          <w:trHeight w:val="144"/>
        </w:trPr>
        <w:tc>
          <w:tcPr>
            <w:tcW w:w="0" w:type="auto"/>
            <w:vMerge/>
            <w:tcBorders>
              <w:left w:val="single" w:sz="4" w:space="0" w:color="auto"/>
              <w:bottom w:val="single" w:sz="4" w:space="0" w:color="auto"/>
              <w:right w:val="single" w:sz="4" w:space="0" w:color="auto"/>
            </w:tcBorders>
            <w:vAlign w:val="center"/>
          </w:tcPr>
          <w:p w14:paraId="26C20F53" w14:textId="77777777" w:rsidR="007A0F64" w:rsidRPr="00970B3E" w:rsidRDefault="007A0F64" w:rsidP="002E7B27">
            <w:pPr>
              <w:spacing w:line="288" w:lineRule="auto"/>
              <w:rPr>
                <w:sz w:val="26"/>
                <w:szCs w:val="26"/>
              </w:rPr>
            </w:pPr>
          </w:p>
        </w:tc>
        <w:tc>
          <w:tcPr>
            <w:tcW w:w="3803" w:type="dxa"/>
            <w:vMerge/>
            <w:tcBorders>
              <w:left w:val="single" w:sz="4" w:space="0" w:color="auto"/>
              <w:bottom w:val="single" w:sz="4" w:space="0" w:color="auto"/>
              <w:right w:val="single" w:sz="4" w:space="0" w:color="auto"/>
            </w:tcBorders>
            <w:vAlign w:val="center"/>
          </w:tcPr>
          <w:p w14:paraId="7DD2AE3A"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1672E76D" w14:textId="77777777" w:rsidR="007A0F64" w:rsidRPr="00970B3E" w:rsidRDefault="007A0F64" w:rsidP="002E7B27">
            <w:pPr>
              <w:spacing w:line="288" w:lineRule="auto"/>
              <w:rPr>
                <w:sz w:val="26"/>
                <w:szCs w:val="26"/>
              </w:rPr>
            </w:pPr>
            <w:r w:rsidRPr="00970B3E">
              <w:rPr>
                <w:sz w:val="26"/>
                <w:szCs w:val="26"/>
                <w:lang w:val="nl-NL"/>
              </w:rPr>
              <w:t xml:space="preserve">- Không cam kết của nhà thầu hoặc không có hợp đồng nguyên tắc của các đơn vị cung cấp </w:t>
            </w:r>
          </w:p>
        </w:tc>
        <w:tc>
          <w:tcPr>
            <w:tcW w:w="1440" w:type="dxa"/>
            <w:tcBorders>
              <w:top w:val="single" w:sz="4" w:space="0" w:color="auto"/>
              <w:left w:val="single" w:sz="4" w:space="0" w:color="auto"/>
              <w:bottom w:val="single" w:sz="4" w:space="0" w:color="auto"/>
              <w:right w:val="single" w:sz="4" w:space="0" w:color="auto"/>
            </w:tcBorders>
          </w:tcPr>
          <w:p w14:paraId="5124F9EB" w14:textId="77777777" w:rsidR="007A0F64" w:rsidRPr="00970B3E" w:rsidRDefault="007A0F64" w:rsidP="002E7B27">
            <w:pPr>
              <w:spacing w:line="288" w:lineRule="auto"/>
              <w:jc w:val="center"/>
              <w:rPr>
                <w:sz w:val="26"/>
                <w:szCs w:val="26"/>
              </w:rPr>
            </w:pPr>
            <w:r w:rsidRPr="00970B3E">
              <w:rPr>
                <w:sz w:val="26"/>
                <w:szCs w:val="26"/>
                <w:lang w:val="nl-NL"/>
              </w:rPr>
              <w:t>Không đạt</w:t>
            </w:r>
          </w:p>
        </w:tc>
      </w:tr>
      <w:tr w:rsidR="007A0F64" w:rsidRPr="00970B3E" w14:paraId="1694D5FE" w14:textId="77777777" w:rsidTr="002E7B27">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66AB7A43" w14:textId="77777777" w:rsidR="007A0F64" w:rsidRPr="00970B3E" w:rsidRDefault="007A0F64" w:rsidP="002E7B27">
            <w:pPr>
              <w:spacing w:line="288" w:lineRule="auto"/>
              <w:jc w:val="center"/>
              <w:rPr>
                <w:b/>
                <w:bCs/>
                <w:sz w:val="26"/>
                <w:szCs w:val="26"/>
              </w:rPr>
            </w:pPr>
            <w:r w:rsidRPr="00970B3E">
              <w:rPr>
                <w:b/>
                <w:bCs/>
                <w:sz w:val="26"/>
                <w:szCs w:val="26"/>
              </w:rPr>
              <w:t>II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5B7E47C9" w14:textId="77777777" w:rsidR="007A0F64" w:rsidRPr="00970B3E" w:rsidRDefault="007A0F64" w:rsidP="002E7B27">
            <w:pPr>
              <w:spacing w:line="288" w:lineRule="auto"/>
              <w:rPr>
                <w:b/>
                <w:bCs/>
                <w:sz w:val="26"/>
                <w:szCs w:val="26"/>
                <w:u w:val="single"/>
              </w:rPr>
            </w:pPr>
            <w:proofErr w:type="spellStart"/>
            <w:r w:rsidRPr="00970B3E">
              <w:rPr>
                <w:b/>
                <w:bCs/>
                <w:sz w:val="26"/>
                <w:szCs w:val="26"/>
              </w:rPr>
              <w:t>Bảo</w:t>
            </w:r>
            <w:proofErr w:type="spellEnd"/>
            <w:r w:rsidRPr="00970B3E">
              <w:rPr>
                <w:b/>
                <w:bCs/>
                <w:sz w:val="26"/>
                <w:szCs w:val="26"/>
              </w:rPr>
              <w:t xml:space="preserve"> </w:t>
            </w:r>
            <w:proofErr w:type="spellStart"/>
            <w:r w:rsidRPr="00970B3E">
              <w:rPr>
                <w:b/>
                <w:bCs/>
                <w:sz w:val="26"/>
                <w:szCs w:val="26"/>
              </w:rPr>
              <w:t>đảm</w:t>
            </w:r>
            <w:proofErr w:type="spellEnd"/>
            <w:r w:rsidRPr="00970B3E">
              <w:rPr>
                <w:b/>
                <w:bCs/>
                <w:sz w:val="26"/>
                <w:szCs w:val="26"/>
              </w:rPr>
              <w:t xml:space="preserve"> </w:t>
            </w:r>
            <w:proofErr w:type="spellStart"/>
            <w:r w:rsidRPr="00970B3E">
              <w:rPr>
                <w:b/>
                <w:bCs/>
                <w:sz w:val="26"/>
                <w:szCs w:val="26"/>
              </w:rPr>
              <w:t>điều</w:t>
            </w:r>
            <w:proofErr w:type="spellEnd"/>
            <w:r w:rsidRPr="00970B3E">
              <w:rPr>
                <w:b/>
                <w:bCs/>
                <w:sz w:val="26"/>
                <w:szCs w:val="26"/>
              </w:rPr>
              <w:t xml:space="preserve"> </w:t>
            </w:r>
            <w:proofErr w:type="spellStart"/>
            <w:r w:rsidRPr="00970B3E">
              <w:rPr>
                <w:b/>
                <w:bCs/>
                <w:sz w:val="26"/>
                <w:szCs w:val="26"/>
              </w:rPr>
              <w:t>kiện</w:t>
            </w:r>
            <w:proofErr w:type="spellEnd"/>
            <w:r w:rsidRPr="00970B3E">
              <w:rPr>
                <w:b/>
                <w:bCs/>
                <w:sz w:val="26"/>
                <w:szCs w:val="26"/>
              </w:rPr>
              <w:t xml:space="preserve"> </w:t>
            </w:r>
            <w:proofErr w:type="spellStart"/>
            <w:r w:rsidRPr="00970B3E">
              <w:rPr>
                <w:b/>
                <w:bCs/>
                <w:sz w:val="26"/>
                <w:szCs w:val="26"/>
              </w:rPr>
              <w:t>vệ</w:t>
            </w:r>
            <w:proofErr w:type="spellEnd"/>
            <w:r w:rsidRPr="00970B3E">
              <w:rPr>
                <w:b/>
                <w:bCs/>
                <w:sz w:val="26"/>
                <w:szCs w:val="26"/>
              </w:rPr>
              <w:t xml:space="preserve"> </w:t>
            </w:r>
            <w:proofErr w:type="spellStart"/>
            <w:r w:rsidRPr="00970B3E">
              <w:rPr>
                <w:b/>
                <w:bCs/>
                <w:sz w:val="26"/>
                <w:szCs w:val="26"/>
              </w:rPr>
              <w:t>sinh</w:t>
            </w:r>
            <w:proofErr w:type="spellEnd"/>
            <w:r w:rsidRPr="00970B3E">
              <w:rPr>
                <w:b/>
                <w:bCs/>
                <w:sz w:val="26"/>
                <w:szCs w:val="26"/>
              </w:rPr>
              <w:t xml:space="preserve"> </w:t>
            </w:r>
            <w:proofErr w:type="spellStart"/>
            <w:r w:rsidRPr="00970B3E">
              <w:rPr>
                <w:b/>
                <w:bCs/>
                <w:sz w:val="26"/>
                <w:szCs w:val="26"/>
              </w:rPr>
              <w:t>môi</w:t>
            </w:r>
            <w:proofErr w:type="spellEnd"/>
            <w:r w:rsidRPr="00970B3E">
              <w:rPr>
                <w:b/>
                <w:bCs/>
                <w:sz w:val="26"/>
                <w:szCs w:val="26"/>
              </w:rPr>
              <w:t xml:space="preserve"> </w:t>
            </w:r>
            <w:proofErr w:type="spellStart"/>
            <w:r w:rsidRPr="00970B3E">
              <w:rPr>
                <w:b/>
                <w:bCs/>
                <w:sz w:val="26"/>
                <w:szCs w:val="26"/>
              </w:rPr>
              <w:t>trường</w:t>
            </w:r>
            <w:proofErr w:type="spellEnd"/>
            <w:r w:rsidRPr="00970B3E">
              <w:rPr>
                <w:b/>
                <w:bCs/>
                <w:sz w:val="26"/>
                <w:szCs w:val="26"/>
              </w:rPr>
              <w:t xml:space="preserve"> </w:t>
            </w:r>
            <w:proofErr w:type="spellStart"/>
            <w:r w:rsidRPr="00970B3E">
              <w:rPr>
                <w:b/>
                <w:bCs/>
                <w:sz w:val="26"/>
                <w:szCs w:val="26"/>
              </w:rPr>
              <w:t>và</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điều</w:t>
            </w:r>
            <w:proofErr w:type="spellEnd"/>
            <w:r w:rsidRPr="00970B3E">
              <w:rPr>
                <w:b/>
                <w:bCs/>
                <w:sz w:val="26"/>
                <w:szCs w:val="26"/>
              </w:rPr>
              <w:t xml:space="preserve"> </w:t>
            </w:r>
            <w:proofErr w:type="spellStart"/>
            <w:r w:rsidRPr="00970B3E">
              <w:rPr>
                <w:b/>
                <w:bCs/>
                <w:sz w:val="26"/>
                <w:szCs w:val="26"/>
              </w:rPr>
              <w:t>kiện</w:t>
            </w:r>
            <w:proofErr w:type="spellEnd"/>
            <w:r w:rsidRPr="00970B3E">
              <w:rPr>
                <w:b/>
                <w:bCs/>
                <w:sz w:val="26"/>
                <w:szCs w:val="26"/>
              </w:rPr>
              <w:t xml:space="preserve"> </w:t>
            </w:r>
            <w:proofErr w:type="spellStart"/>
            <w:r w:rsidRPr="00970B3E">
              <w:rPr>
                <w:b/>
                <w:bCs/>
                <w:sz w:val="26"/>
                <w:szCs w:val="26"/>
              </w:rPr>
              <w:t>khác</w:t>
            </w:r>
            <w:proofErr w:type="spellEnd"/>
            <w:r w:rsidRPr="00970B3E">
              <w:rPr>
                <w:b/>
                <w:bCs/>
                <w:sz w:val="26"/>
                <w:szCs w:val="26"/>
              </w:rPr>
              <w:t xml:space="preserve"> </w:t>
            </w:r>
            <w:proofErr w:type="spellStart"/>
            <w:r w:rsidRPr="00970B3E">
              <w:rPr>
                <w:b/>
                <w:bCs/>
                <w:sz w:val="26"/>
                <w:szCs w:val="26"/>
              </w:rPr>
              <w:t>như</w:t>
            </w:r>
            <w:proofErr w:type="spellEnd"/>
            <w:r w:rsidRPr="00970B3E">
              <w:rPr>
                <w:b/>
                <w:bCs/>
                <w:sz w:val="26"/>
                <w:szCs w:val="26"/>
              </w:rPr>
              <w:t xml:space="preserve"> </w:t>
            </w:r>
            <w:proofErr w:type="spellStart"/>
            <w:r w:rsidRPr="00970B3E">
              <w:rPr>
                <w:b/>
                <w:bCs/>
                <w:sz w:val="26"/>
                <w:szCs w:val="26"/>
              </w:rPr>
              <w:t>phòng</w:t>
            </w:r>
            <w:proofErr w:type="spellEnd"/>
            <w:r w:rsidRPr="00970B3E">
              <w:rPr>
                <w:b/>
                <w:bCs/>
                <w:sz w:val="26"/>
                <w:szCs w:val="26"/>
              </w:rPr>
              <w:t xml:space="preserve"> </w:t>
            </w:r>
            <w:proofErr w:type="spellStart"/>
            <w:r w:rsidRPr="00970B3E">
              <w:rPr>
                <w:b/>
                <w:bCs/>
                <w:sz w:val="26"/>
                <w:szCs w:val="26"/>
              </w:rPr>
              <w:t>cháy</w:t>
            </w:r>
            <w:proofErr w:type="spellEnd"/>
            <w:r w:rsidRPr="00970B3E">
              <w:rPr>
                <w:b/>
                <w:bCs/>
                <w:sz w:val="26"/>
                <w:szCs w:val="26"/>
              </w:rPr>
              <w:t xml:space="preserve">, </w:t>
            </w:r>
            <w:proofErr w:type="spellStart"/>
            <w:r w:rsidRPr="00970B3E">
              <w:rPr>
                <w:b/>
                <w:bCs/>
                <w:sz w:val="26"/>
                <w:szCs w:val="26"/>
              </w:rPr>
              <w:t>chữa</w:t>
            </w:r>
            <w:proofErr w:type="spellEnd"/>
            <w:r w:rsidRPr="00970B3E">
              <w:rPr>
                <w:b/>
                <w:bCs/>
                <w:sz w:val="26"/>
                <w:szCs w:val="26"/>
              </w:rPr>
              <w:t xml:space="preserve"> </w:t>
            </w:r>
            <w:proofErr w:type="spellStart"/>
            <w:r w:rsidRPr="00970B3E">
              <w:rPr>
                <w:b/>
                <w:bCs/>
                <w:sz w:val="26"/>
                <w:szCs w:val="26"/>
              </w:rPr>
              <w:t>cháy</w:t>
            </w:r>
            <w:proofErr w:type="spellEnd"/>
            <w:r w:rsidRPr="00970B3E">
              <w:rPr>
                <w:b/>
                <w:bCs/>
                <w:sz w:val="26"/>
                <w:szCs w:val="26"/>
              </w:rPr>
              <w:t xml:space="preserve">, </w:t>
            </w:r>
            <w:proofErr w:type="gramStart"/>
            <w:r w:rsidRPr="00970B3E">
              <w:rPr>
                <w:b/>
                <w:bCs/>
                <w:sz w:val="26"/>
                <w:szCs w:val="26"/>
              </w:rPr>
              <w:t>an</w:t>
            </w:r>
            <w:proofErr w:type="gramEnd"/>
            <w:r w:rsidRPr="00970B3E">
              <w:rPr>
                <w:b/>
                <w:bCs/>
                <w:sz w:val="26"/>
                <w:szCs w:val="26"/>
              </w:rPr>
              <w:t xml:space="preserve"> </w:t>
            </w:r>
            <w:proofErr w:type="spellStart"/>
            <w:r w:rsidRPr="00970B3E">
              <w:rPr>
                <w:b/>
                <w:bCs/>
                <w:sz w:val="26"/>
                <w:szCs w:val="26"/>
              </w:rPr>
              <w:t>toàn</w:t>
            </w:r>
            <w:proofErr w:type="spellEnd"/>
            <w:r w:rsidRPr="00970B3E">
              <w:rPr>
                <w:b/>
                <w:bCs/>
                <w:sz w:val="26"/>
                <w:szCs w:val="26"/>
              </w:rPr>
              <w:t xml:space="preserve"> </w:t>
            </w:r>
            <w:proofErr w:type="spellStart"/>
            <w:r w:rsidRPr="00970B3E">
              <w:rPr>
                <w:b/>
                <w:bCs/>
                <w:sz w:val="26"/>
                <w:szCs w:val="26"/>
              </w:rPr>
              <w:t>lao</w:t>
            </w:r>
            <w:proofErr w:type="spellEnd"/>
            <w:r w:rsidRPr="00970B3E">
              <w:rPr>
                <w:b/>
                <w:bCs/>
                <w:sz w:val="26"/>
                <w:szCs w:val="26"/>
              </w:rPr>
              <w:t xml:space="preserve"> </w:t>
            </w:r>
            <w:proofErr w:type="spellStart"/>
            <w:r w:rsidRPr="00970B3E">
              <w:rPr>
                <w:b/>
                <w:bCs/>
                <w:sz w:val="26"/>
                <w:szCs w:val="26"/>
              </w:rPr>
              <w:t>động</w:t>
            </w:r>
            <w:proofErr w:type="spellEnd"/>
            <w:r w:rsidRPr="00970B3E">
              <w:rPr>
                <w:b/>
                <w:bCs/>
                <w:sz w:val="26"/>
                <w:szCs w:val="26"/>
              </w:rPr>
              <w:t xml:space="preserve">, an </w:t>
            </w:r>
            <w:proofErr w:type="spellStart"/>
            <w:r w:rsidRPr="00970B3E">
              <w:rPr>
                <w:b/>
                <w:bCs/>
                <w:sz w:val="26"/>
                <w:szCs w:val="26"/>
              </w:rPr>
              <w:t>toàn</w:t>
            </w:r>
            <w:proofErr w:type="spellEnd"/>
            <w:r w:rsidRPr="00970B3E">
              <w:rPr>
                <w:b/>
                <w:bCs/>
                <w:sz w:val="26"/>
                <w:szCs w:val="26"/>
              </w:rPr>
              <w:t xml:space="preserve"> </w:t>
            </w:r>
            <w:proofErr w:type="spellStart"/>
            <w:r w:rsidRPr="00970B3E">
              <w:rPr>
                <w:b/>
                <w:bCs/>
                <w:sz w:val="26"/>
                <w:szCs w:val="26"/>
              </w:rPr>
              <w:t>giao</w:t>
            </w:r>
            <w:proofErr w:type="spellEnd"/>
            <w:r w:rsidRPr="00970B3E">
              <w:rPr>
                <w:b/>
                <w:bCs/>
                <w:sz w:val="26"/>
                <w:szCs w:val="26"/>
              </w:rPr>
              <w:t xml:space="preserve"> </w:t>
            </w:r>
            <w:proofErr w:type="spellStart"/>
            <w:r w:rsidRPr="00970B3E">
              <w:rPr>
                <w:b/>
                <w:bCs/>
                <w:sz w:val="26"/>
                <w:szCs w:val="26"/>
              </w:rPr>
              <w:t>thông</w:t>
            </w:r>
            <w:proofErr w:type="spellEnd"/>
          </w:p>
        </w:tc>
      </w:tr>
      <w:tr w:rsidR="007A0F64" w:rsidRPr="00970B3E" w14:paraId="711E1708" w14:textId="77777777" w:rsidTr="002E7B27">
        <w:trPr>
          <w:trHeight w:val="86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6E2414B" w14:textId="77777777" w:rsidR="007A0F64" w:rsidRPr="00970B3E" w:rsidRDefault="007A0F64" w:rsidP="002E7B27">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10EFDA27" w14:textId="77777777" w:rsidR="007A0F64" w:rsidRPr="00970B3E" w:rsidRDefault="007A0F64" w:rsidP="002E7B27">
            <w:pPr>
              <w:spacing w:line="288" w:lineRule="auto"/>
              <w:rPr>
                <w:sz w:val="26"/>
                <w:szCs w:val="26"/>
              </w:rPr>
            </w:pP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vệ</w:t>
            </w:r>
            <w:proofErr w:type="spellEnd"/>
            <w:r w:rsidRPr="00970B3E">
              <w:rPr>
                <w:sz w:val="26"/>
                <w:szCs w:val="26"/>
              </w:rPr>
              <w:t xml:space="preserve"> </w:t>
            </w:r>
            <w:proofErr w:type="spellStart"/>
            <w:r w:rsidRPr="00970B3E">
              <w:rPr>
                <w:sz w:val="26"/>
                <w:szCs w:val="26"/>
              </w:rPr>
              <w:t>môi</w:t>
            </w:r>
            <w:proofErr w:type="spellEnd"/>
            <w:r w:rsidRPr="00970B3E">
              <w:rPr>
                <w:sz w:val="26"/>
                <w:szCs w:val="26"/>
              </w:rPr>
              <w:t xml:space="preserve"> </w:t>
            </w:r>
            <w:proofErr w:type="spellStart"/>
            <w:r w:rsidRPr="00970B3E">
              <w:rPr>
                <w:sz w:val="26"/>
                <w:szCs w:val="26"/>
              </w:rPr>
              <w:t>trường</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nhằm</w:t>
            </w:r>
            <w:proofErr w:type="spellEnd"/>
            <w:r w:rsidRPr="00970B3E">
              <w:rPr>
                <w:sz w:val="26"/>
                <w:szCs w:val="26"/>
              </w:rPr>
              <w:t xml:space="preserve"> </w:t>
            </w:r>
            <w:proofErr w:type="spellStart"/>
            <w:r w:rsidRPr="00970B3E">
              <w:rPr>
                <w:sz w:val="26"/>
                <w:szCs w:val="26"/>
              </w:rPr>
              <w:t>hạn</w:t>
            </w:r>
            <w:proofErr w:type="spellEnd"/>
            <w:r w:rsidRPr="00970B3E">
              <w:rPr>
                <w:sz w:val="26"/>
                <w:szCs w:val="26"/>
              </w:rPr>
              <w:t xml:space="preserve"> </w:t>
            </w:r>
            <w:proofErr w:type="spellStart"/>
            <w:r w:rsidRPr="00970B3E">
              <w:rPr>
                <w:sz w:val="26"/>
                <w:szCs w:val="26"/>
              </w:rPr>
              <w:t>chế</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giảm</w:t>
            </w:r>
            <w:proofErr w:type="spellEnd"/>
            <w:r w:rsidRPr="00970B3E">
              <w:rPr>
                <w:sz w:val="26"/>
                <w:szCs w:val="26"/>
              </w:rPr>
              <w:t xml:space="preserve"> </w:t>
            </w:r>
            <w:proofErr w:type="spellStart"/>
            <w:r w:rsidRPr="00970B3E">
              <w:rPr>
                <w:sz w:val="26"/>
                <w:szCs w:val="26"/>
              </w:rPr>
              <w:t>thiểu</w:t>
            </w:r>
            <w:proofErr w:type="spellEnd"/>
            <w:r w:rsidRPr="00970B3E">
              <w:rPr>
                <w:sz w:val="26"/>
                <w:szCs w:val="26"/>
              </w:rPr>
              <w:t xml:space="preserve"> </w:t>
            </w:r>
            <w:proofErr w:type="spellStart"/>
            <w:r w:rsidRPr="00970B3E">
              <w:rPr>
                <w:sz w:val="26"/>
                <w:szCs w:val="26"/>
              </w:rPr>
              <w:t>đến</w:t>
            </w:r>
            <w:proofErr w:type="spellEnd"/>
            <w:r w:rsidRPr="00970B3E">
              <w:rPr>
                <w:sz w:val="26"/>
                <w:szCs w:val="26"/>
              </w:rPr>
              <w:t xml:space="preserve"> </w:t>
            </w:r>
            <w:proofErr w:type="spellStart"/>
            <w:r w:rsidRPr="00970B3E">
              <w:rPr>
                <w:sz w:val="26"/>
                <w:szCs w:val="26"/>
              </w:rPr>
              <w:t>môi</w:t>
            </w:r>
            <w:proofErr w:type="spellEnd"/>
            <w:r w:rsidRPr="00970B3E">
              <w:rPr>
                <w:sz w:val="26"/>
                <w:szCs w:val="26"/>
              </w:rPr>
              <w:t xml:space="preserve"> </w:t>
            </w:r>
            <w:proofErr w:type="spellStart"/>
            <w:r w:rsidRPr="00970B3E">
              <w:rPr>
                <w:sz w:val="26"/>
                <w:szCs w:val="26"/>
              </w:rPr>
              <w:t>trường</w:t>
            </w:r>
            <w:proofErr w:type="spellEnd"/>
            <w:r w:rsidRPr="00970B3E">
              <w:rPr>
                <w:sz w:val="26"/>
                <w:szCs w:val="26"/>
              </w:rPr>
              <w:t xml:space="preserve"> </w:t>
            </w:r>
            <w:proofErr w:type="spellStart"/>
            <w:r w:rsidRPr="00970B3E">
              <w:rPr>
                <w:sz w:val="26"/>
                <w:szCs w:val="26"/>
              </w:rPr>
              <w:t>xung</w:t>
            </w:r>
            <w:proofErr w:type="spellEnd"/>
            <w:r w:rsidRPr="00970B3E">
              <w:rPr>
                <w:sz w:val="26"/>
                <w:szCs w:val="26"/>
              </w:rPr>
              <w:t xml:space="preserve"> </w:t>
            </w:r>
            <w:proofErr w:type="spellStart"/>
            <w:r w:rsidRPr="00970B3E">
              <w:rPr>
                <w:sz w:val="26"/>
                <w:szCs w:val="26"/>
              </w:rPr>
              <w:t>quanh</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đảm</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r w:rsidRPr="00970B3E">
              <w:rPr>
                <w:sz w:val="26"/>
                <w:szCs w:val="26"/>
                <w:lang w:val="nl-NL"/>
              </w:rPr>
              <w:t>theo đúng các quy định hiện hành của Nhà nước và địa phương.</w:t>
            </w:r>
          </w:p>
        </w:tc>
        <w:tc>
          <w:tcPr>
            <w:tcW w:w="3600" w:type="dxa"/>
            <w:tcBorders>
              <w:top w:val="single" w:sz="4" w:space="0" w:color="auto"/>
              <w:left w:val="single" w:sz="4" w:space="0" w:color="auto"/>
              <w:bottom w:val="single" w:sz="4" w:space="0" w:color="auto"/>
              <w:right w:val="single" w:sz="4" w:space="0" w:color="auto"/>
            </w:tcBorders>
          </w:tcPr>
          <w:p w14:paraId="5C90BFF7" w14:textId="77777777" w:rsidR="007A0F64" w:rsidRPr="00970B3E" w:rsidRDefault="007A0F64" w:rsidP="002E7B27">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3821509B"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7607E7C2" w14:textId="77777777" w:rsidTr="002E7B27">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14:paraId="2A668E1C"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3B6699EB"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6A2BACBA" w14:textId="77777777" w:rsidR="007A0F64" w:rsidRPr="00970B3E" w:rsidRDefault="007A0F64" w:rsidP="002E7B27">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288E4C0A"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4E6F8E6C" w14:textId="77777777" w:rsidTr="002E7B27">
        <w:trPr>
          <w:trHeight w:val="851"/>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852EC4C" w14:textId="77777777" w:rsidR="007A0F64" w:rsidRPr="00970B3E" w:rsidRDefault="007A0F64" w:rsidP="002E7B27">
            <w:pPr>
              <w:spacing w:line="288" w:lineRule="auto"/>
              <w:jc w:val="center"/>
              <w:rPr>
                <w:sz w:val="26"/>
                <w:szCs w:val="26"/>
              </w:rPr>
            </w:pPr>
            <w:r w:rsidRPr="00970B3E">
              <w:rPr>
                <w:sz w:val="26"/>
                <w:szCs w:val="26"/>
              </w:rPr>
              <w:t>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103FEBF7" w14:textId="77777777" w:rsidR="007A0F64" w:rsidRPr="00970B3E" w:rsidRDefault="007A0F64" w:rsidP="002E7B27">
            <w:pPr>
              <w:spacing w:line="288" w:lineRule="auto"/>
              <w:rPr>
                <w:sz w:val="26"/>
                <w:szCs w:val="26"/>
              </w:rPr>
            </w:pPr>
            <w:proofErr w:type="spellStart"/>
            <w:r w:rsidRPr="00970B3E">
              <w:rPr>
                <w:sz w:val="26"/>
                <w:szCs w:val="26"/>
              </w:rPr>
              <w:t>Phòng</w:t>
            </w:r>
            <w:proofErr w:type="spellEnd"/>
            <w:r w:rsidRPr="00970B3E">
              <w:rPr>
                <w:sz w:val="26"/>
                <w:szCs w:val="26"/>
              </w:rPr>
              <w:t xml:space="preserve"> </w:t>
            </w:r>
            <w:proofErr w:type="spellStart"/>
            <w:r w:rsidRPr="00970B3E">
              <w:rPr>
                <w:sz w:val="26"/>
                <w:szCs w:val="26"/>
              </w:rPr>
              <w:t>chống</w:t>
            </w:r>
            <w:proofErr w:type="spellEnd"/>
            <w:r w:rsidRPr="00970B3E">
              <w:rPr>
                <w:sz w:val="26"/>
                <w:szCs w:val="26"/>
              </w:rPr>
              <w:t xml:space="preserve"> </w:t>
            </w:r>
            <w:proofErr w:type="spellStart"/>
            <w:r w:rsidRPr="00970B3E">
              <w:rPr>
                <w:sz w:val="26"/>
                <w:szCs w:val="26"/>
              </w:rPr>
              <w:t>cháy</w:t>
            </w:r>
            <w:proofErr w:type="spellEnd"/>
            <w:r w:rsidRPr="00970B3E">
              <w:rPr>
                <w:sz w:val="26"/>
                <w:szCs w:val="26"/>
              </w:rPr>
              <w:t xml:space="preserve"> </w:t>
            </w:r>
            <w:proofErr w:type="spellStart"/>
            <w:r w:rsidRPr="00970B3E">
              <w:rPr>
                <w:sz w:val="26"/>
                <w:szCs w:val="26"/>
              </w:rPr>
              <w:t>nổ</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giải</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cho</w:t>
            </w:r>
            <w:proofErr w:type="spellEnd"/>
            <w:r w:rsidRPr="00970B3E">
              <w:rPr>
                <w:sz w:val="26"/>
                <w:szCs w:val="26"/>
              </w:rPr>
              <w:t xml:space="preserve"> </w:t>
            </w:r>
            <w:proofErr w:type="spellStart"/>
            <w:r w:rsidRPr="00970B3E">
              <w:rPr>
                <w:sz w:val="26"/>
                <w:szCs w:val="26"/>
              </w:rPr>
              <w:t>từng</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việc</w:t>
            </w:r>
            <w:proofErr w:type="spellEnd"/>
            <w:r w:rsidRPr="00970B3E">
              <w:rPr>
                <w:sz w:val="26"/>
                <w:szCs w:val="26"/>
              </w:rPr>
              <w:t xml:space="preserve"> </w:t>
            </w:r>
            <w:proofErr w:type="spellStart"/>
            <w:r w:rsidRPr="00970B3E">
              <w:rPr>
                <w:sz w:val="26"/>
                <w:szCs w:val="26"/>
              </w:rPr>
              <w:t>xây</w:t>
            </w:r>
            <w:proofErr w:type="spellEnd"/>
            <w:r w:rsidRPr="00970B3E">
              <w:rPr>
                <w:sz w:val="26"/>
                <w:szCs w:val="26"/>
              </w:rPr>
              <w:t xml:space="preserve"> </w:t>
            </w:r>
            <w:proofErr w:type="spellStart"/>
            <w:r w:rsidRPr="00970B3E">
              <w:rPr>
                <w:sz w:val="26"/>
                <w:szCs w:val="26"/>
              </w:rPr>
              <w:t>lắp</w:t>
            </w:r>
            <w:proofErr w:type="spellEnd"/>
            <w:r w:rsidRPr="00970B3E">
              <w:rPr>
                <w:sz w:val="26"/>
                <w:szCs w:val="26"/>
              </w:rPr>
              <w:t xml:space="preserve">, </w:t>
            </w:r>
            <w:proofErr w:type="spellStart"/>
            <w:r w:rsidRPr="00970B3E">
              <w:rPr>
                <w:sz w:val="26"/>
                <w:szCs w:val="26"/>
              </w:rPr>
              <w:t>khu</w:t>
            </w:r>
            <w:proofErr w:type="spellEnd"/>
            <w:r w:rsidRPr="00970B3E">
              <w:rPr>
                <w:sz w:val="26"/>
                <w:szCs w:val="26"/>
              </w:rPr>
              <w:t xml:space="preserve"> </w:t>
            </w:r>
            <w:proofErr w:type="spellStart"/>
            <w:r w:rsidRPr="00970B3E">
              <w:rPr>
                <w:sz w:val="26"/>
                <w:szCs w:val="26"/>
              </w:rPr>
              <w:t>vực</w:t>
            </w:r>
            <w:proofErr w:type="spellEnd"/>
            <w:r w:rsidRPr="00970B3E">
              <w:rPr>
                <w:sz w:val="26"/>
                <w:szCs w:val="26"/>
              </w:rPr>
              <w:t xml:space="preserve"> </w:t>
            </w:r>
            <w:proofErr w:type="spellStart"/>
            <w:r w:rsidRPr="00970B3E">
              <w:rPr>
                <w:sz w:val="26"/>
                <w:szCs w:val="26"/>
              </w:rPr>
              <w:t>để</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proofErr w:type="gramStart"/>
            <w:r w:rsidRPr="00970B3E">
              <w:rPr>
                <w:sz w:val="26"/>
                <w:szCs w:val="26"/>
              </w:rPr>
              <w:t>tư</w:t>
            </w:r>
            <w:proofErr w:type="spellEnd"/>
            <w:r w:rsidRPr="00970B3E">
              <w:rPr>
                <w:sz w:val="26"/>
                <w:szCs w:val="26"/>
              </w:rPr>
              <w:t xml:space="preserve">,  </w:t>
            </w:r>
            <w:proofErr w:type="spellStart"/>
            <w:r w:rsidRPr="00970B3E">
              <w:rPr>
                <w:sz w:val="26"/>
                <w:szCs w:val="26"/>
              </w:rPr>
              <w:t>thiết</w:t>
            </w:r>
            <w:proofErr w:type="spellEnd"/>
            <w:proofErr w:type="gramEnd"/>
            <w:r w:rsidRPr="00970B3E">
              <w:rPr>
                <w:sz w:val="26"/>
                <w:szCs w:val="26"/>
              </w:rPr>
              <w:t xml:space="preserve"> </w:t>
            </w:r>
            <w:proofErr w:type="spellStart"/>
            <w:r w:rsidRPr="00970B3E">
              <w:rPr>
                <w:sz w:val="26"/>
                <w:szCs w:val="26"/>
              </w:rPr>
              <w:t>bị</w:t>
            </w:r>
            <w:proofErr w:type="spellEnd"/>
          </w:p>
        </w:tc>
        <w:tc>
          <w:tcPr>
            <w:tcW w:w="3600" w:type="dxa"/>
            <w:tcBorders>
              <w:top w:val="single" w:sz="4" w:space="0" w:color="auto"/>
              <w:left w:val="single" w:sz="4" w:space="0" w:color="auto"/>
              <w:bottom w:val="single" w:sz="4" w:space="0" w:color="auto"/>
              <w:right w:val="single" w:sz="4" w:space="0" w:color="auto"/>
            </w:tcBorders>
          </w:tcPr>
          <w:p w14:paraId="7F4C19B9" w14:textId="77777777" w:rsidR="007A0F64" w:rsidRPr="00970B3E" w:rsidRDefault="007A0F64" w:rsidP="002E7B27">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2583DAD9"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6DCF5D1E" w14:textId="77777777" w:rsidTr="002E7B27">
        <w:trPr>
          <w:trHeight w:val="851"/>
        </w:trPr>
        <w:tc>
          <w:tcPr>
            <w:tcW w:w="0" w:type="auto"/>
            <w:vMerge/>
            <w:tcBorders>
              <w:top w:val="single" w:sz="4" w:space="0" w:color="auto"/>
              <w:left w:val="single" w:sz="4" w:space="0" w:color="auto"/>
              <w:bottom w:val="single" w:sz="4" w:space="0" w:color="auto"/>
              <w:right w:val="single" w:sz="4" w:space="0" w:color="auto"/>
            </w:tcBorders>
            <w:vAlign w:val="center"/>
          </w:tcPr>
          <w:p w14:paraId="28B7AC0A"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294FB734"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723408E0" w14:textId="77777777" w:rsidR="007A0F64" w:rsidRPr="00970B3E" w:rsidRDefault="007A0F64" w:rsidP="002E7B27">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5145620D"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793ABA1A" w14:textId="77777777" w:rsidTr="002E7B27">
        <w:trPr>
          <w:trHeight w:val="503"/>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47344447" w14:textId="77777777" w:rsidR="007A0F64" w:rsidRPr="00970B3E" w:rsidRDefault="007A0F64" w:rsidP="002E7B27">
            <w:pPr>
              <w:spacing w:line="288" w:lineRule="auto"/>
              <w:jc w:val="center"/>
              <w:rPr>
                <w:sz w:val="26"/>
                <w:szCs w:val="26"/>
              </w:rPr>
            </w:pPr>
            <w:r w:rsidRPr="00970B3E">
              <w:rPr>
                <w:sz w:val="26"/>
                <w:szCs w:val="26"/>
              </w:rPr>
              <w:t>3</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3B2C45B7" w14:textId="77777777" w:rsidR="007A0F64" w:rsidRPr="00970B3E" w:rsidRDefault="007A0F64" w:rsidP="002E7B27">
            <w:pPr>
              <w:spacing w:line="288" w:lineRule="auto"/>
              <w:rPr>
                <w:sz w:val="26"/>
                <w:szCs w:val="26"/>
              </w:rPr>
            </w:pPr>
            <w:proofErr w:type="gramStart"/>
            <w:r w:rsidRPr="00970B3E">
              <w:rPr>
                <w:sz w:val="26"/>
                <w:szCs w:val="26"/>
              </w:rPr>
              <w:t>An</w:t>
            </w:r>
            <w:proofErr w:type="gramEnd"/>
            <w:r w:rsidRPr="00970B3E">
              <w:rPr>
                <w:sz w:val="26"/>
                <w:szCs w:val="26"/>
              </w:rPr>
              <w:t xml:space="preserve"> </w:t>
            </w:r>
            <w:proofErr w:type="spellStart"/>
            <w:r w:rsidRPr="00970B3E">
              <w:rPr>
                <w:sz w:val="26"/>
                <w:szCs w:val="26"/>
              </w:rPr>
              <w:t>toàn</w:t>
            </w:r>
            <w:proofErr w:type="spellEnd"/>
            <w:r w:rsidRPr="00970B3E">
              <w:rPr>
                <w:sz w:val="26"/>
                <w:szCs w:val="26"/>
              </w:rPr>
              <w:t xml:space="preserve"> </w:t>
            </w:r>
            <w:proofErr w:type="spellStart"/>
            <w:r w:rsidRPr="00970B3E">
              <w:rPr>
                <w:sz w:val="26"/>
                <w:szCs w:val="26"/>
              </w:rPr>
              <w:t>lao</w:t>
            </w:r>
            <w:proofErr w:type="spellEnd"/>
            <w:r w:rsidRPr="00970B3E">
              <w:rPr>
                <w:sz w:val="26"/>
                <w:szCs w:val="26"/>
              </w:rPr>
              <w:t xml:space="preserve"> </w:t>
            </w:r>
            <w:proofErr w:type="spellStart"/>
            <w:r w:rsidRPr="00970B3E">
              <w:rPr>
                <w:sz w:val="26"/>
                <w:szCs w:val="26"/>
              </w:rPr>
              <w:t>động</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giải</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an </w:t>
            </w:r>
            <w:proofErr w:type="spellStart"/>
            <w:r w:rsidRPr="00970B3E">
              <w:rPr>
                <w:sz w:val="26"/>
                <w:szCs w:val="26"/>
              </w:rPr>
              <w:t>toàn</w:t>
            </w:r>
            <w:proofErr w:type="spellEnd"/>
            <w:r w:rsidRPr="00970B3E">
              <w:rPr>
                <w:sz w:val="26"/>
                <w:szCs w:val="26"/>
              </w:rPr>
              <w:t xml:space="preserve"> </w:t>
            </w:r>
            <w:proofErr w:type="spellStart"/>
            <w:r w:rsidRPr="00970B3E">
              <w:rPr>
                <w:sz w:val="26"/>
                <w:szCs w:val="26"/>
              </w:rPr>
              <w:t>cho</w:t>
            </w:r>
            <w:proofErr w:type="spellEnd"/>
            <w:r w:rsidRPr="00970B3E">
              <w:rPr>
                <w:sz w:val="26"/>
                <w:szCs w:val="26"/>
              </w:rPr>
              <w:t xml:space="preserve"> </w:t>
            </w:r>
            <w:proofErr w:type="spellStart"/>
            <w:r w:rsidRPr="00970B3E">
              <w:rPr>
                <w:sz w:val="26"/>
                <w:szCs w:val="26"/>
              </w:rPr>
              <w:t>người</w:t>
            </w:r>
            <w:proofErr w:type="spellEnd"/>
            <w:r w:rsidRPr="00970B3E">
              <w:rPr>
                <w:sz w:val="26"/>
                <w:szCs w:val="26"/>
              </w:rPr>
              <w:t xml:space="preserve">, </w:t>
            </w:r>
            <w:proofErr w:type="spellStart"/>
            <w:r w:rsidRPr="00970B3E">
              <w:rPr>
                <w:sz w:val="26"/>
                <w:szCs w:val="26"/>
              </w:rPr>
              <w:t>máy</w:t>
            </w:r>
            <w:proofErr w:type="spellEnd"/>
            <w:r w:rsidRPr="00970B3E">
              <w:rPr>
                <w:sz w:val="26"/>
                <w:szCs w:val="26"/>
              </w:rPr>
              <w:t xml:space="preserve"> </w:t>
            </w:r>
            <w:proofErr w:type="spellStart"/>
            <w:r w:rsidRPr="00970B3E">
              <w:rPr>
                <w:sz w:val="26"/>
                <w:szCs w:val="26"/>
              </w:rPr>
              <w:t>móc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vật</w:t>
            </w:r>
            <w:proofErr w:type="spellEnd"/>
            <w:r w:rsidRPr="00970B3E">
              <w:rPr>
                <w:sz w:val="26"/>
                <w:szCs w:val="26"/>
              </w:rPr>
              <w:t xml:space="preserve"> </w:t>
            </w:r>
            <w:proofErr w:type="spellStart"/>
            <w:r w:rsidRPr="00970B3E">
              <w:rPr>
                <w:sz w:val="26"/>
                <w:szCs w:val="26"/>
              </w:rPr>
              <w:t>tư</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thể</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2C7B42DE" w14:textId="77777777" w:rsidR="007A0F64" w:rsidRPr="00970B3E" w:rsidRDefault="007A0F64" w:rsidP="002E7B27">
            <w:pPr>
              <w:spacing w:line="288" w:lineRule="auto"/>
              <w:rPr>
                <w:sz w:val="26"/>
                <w:szCs w:val="26"/>
                <w:lang w:val="nl-NL"/>
              </w:rPr>
            </w:pPr>
            <w:r w:rsidRPr="00970B3E">
              <w:rPr>
                <w:sz w:val="26"/>
                <w:szCs w:val="26"/>
                <w:lang w:val="nl-NL"/>
              </w:rPr>
              <w:t>Có giải pháp cụ thể</w:t>
            </w:r>
          </w:p>
        </w:tc>
        <w:tc>
          <w:tcPr>
            <w:tcW w:w="1440" w:type="dxa"/>
            <w:tcBorders>
              <w:top w:val="single" w:sz="4" w:space="0" w:color="auto"/>
              <w:left w:val="single" w:sz="4" w:space="0" w:color="auto"/>
              <w:bottom w:val="single" w:sz="4" w:space="0" w:color="auto"/>
              <w:right w:val="single" w:sz="4" w:space="0" w:color="auto"/>
            </w:tcBorders>
          </w:tcPr>
          <w:p w14:paraId="0FC0F9C5"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52958D54" w14:textId="77777777" w:rsidTr="002E7B27">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5D0278D8"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42E2EAFB"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165D8A55" w14:textId="77777777" w:rsidR="007A0F64" w:rsidRPr="00970B3E" w:rsidRDefault="007A0F64" w:rsidP="002E7B27">
            <w:pPr>
              <w:spacing w:line="288" w:lineRule="auto"/>
              <w:rPr>
                <w:sz w:val="26"/>
                <w:szCs w:val="26"/>
                <w:lang w:val="nl-NL"/>
              </w:rPr>
            </w:pPr>
            <w:r w:rsidRPr="00970B3E">
              <w:rPr>
                <w:sz w:val="26"/>
                <w:szCs w:val="26"/>
                <w:lang w:val="nl-NL"/>
              </w:rPr>
              <w:t>Không có giải pháp cụ thể</w:t>
            </w:r>
          </w:p>
        </w:tc>
        <w:tc>
          <w:tcPr>
            <w:tcW w:w="1440" w:type="dxa"/>
            <w:tcBorders>
              <w:top w:val="single" w:sz="4" w:space="0" w:color="auto"/>
              <w:left w:val="single" w:sz="4" w:space="0" w:color="auto"/>
              <w:bottom w:val="single" w:sz="4" w:space="0" w:color="auto"/>
              <w:right w:val="single" w:sz="4" w:space="0" w:color="auto"/>
            </w:tcBorders>
          </w:tcPr>
          <w:p w14:paraId="1D90AEFB"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531FC6F2" w14:textId="77777777" w:rsidTr="002E7B27">
        <w:trPr>
          <w:trHeight w:val="571"/>
        </w:trPr>
        <w:tc>
          <w:tcPr>
            <w:tcW w:w="0" w:type="auto"/>
            <w:tcBorders>
              <w:top w:val="single" w:sz="4" w:space="0" w:color="auto"/>
              <w:left w:val="single" w:sz="4" w:space="0" w:color="auto"/>
              <w:bottom w:val="single" w:sz="4" w:space="0" w:color="auto"/>
              <w:right w:val="single" w:sz="4" w:space="0" w:color="auto"/>
            </w:tcBorders>
            <w:vAlign w:val="center"/>
          </w:tcPr>
          <w:p w14:paraId="4E5BA78E" w14:textId="77777777" w:rsidR="007A0F64" w:rsidRPr="00970B3E" w:rsidRDefault="007A0F64" w:rsidP="002E7B27">
            <w:pPr>
              <w:spacing w:line="288" w:lineRule="auto"/>
              <w:jc w:val="center"/>
              <w:rPr>
                <w:b/>
                <w:bCs/>
                <w:sz w:val="26"/>
                <w:szCs w:val="26"/>
              </w:rPr>
            </w:pPr>
            <w:r w:rsidRPr="00970B3E">
              <w:rPr>
                <w:b/>
                <w:bCs/>
                <w:sz w:val="26"/>
                <w:szCs w:val="26"/>
              </w:rPr>
              <w:t>III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2D37DCD6" w14:textId="77777777" w:rsidR="007A0F64" w:rsidRPr="00970B3E" w:rsidRDefault="007A0F64" w:rsidP="002E7B27">
            <w:pPr>
              <w:spacing w:line="288" w:lineRule="auto"/>
              <w:rPr>
                <w:b/>
                <w:bCs/>
                <w:sz w:val="26"/>
                <w:szCs w:val="26"/>
                <w:u w:val="single"/>
              </w:rPr>
            </w:pPr>
            <w:proofErr w:type="spellStart"/>
            <w:r w:rsidRPr="00970B3E">
              <w:rPr>
                <w:b/>
                <w:bCs/>
                <w:sz w:val="26"/>
                <w:szCs w:val="26"/>
              </w:rPr>
              <w:t>Mức</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đáp</w:t>
            </w:r>
            <w:proofErr w:type="spellEnd"/>
            <w:r w:rsidRPr="00970B3E">
              <w:rPr>
                <w:b/>
                <w:bCs/>
                <w:sz w:val="26"/>
                <w:szCs w:val="26"/>
              </w:rPr>
              <w:t xml:space="preserve"> </w:t>
            </w:r>
            <w:proofErr w:type="spellStart"/>
            <w:r w:rsidRPr="00970B3E">
              <w:rPr>
                <w:b/>
                <w:bCs/>
                <w:sz w:val="26"/>
                <w:szCs w:val="26"/>
              </w:rPr>
              <w:t>ứng</w:t>
            </w:r>
            <w:proofErr w:type="spellEnd"/>
            <w:r w:rsidRPr="00970B3E">
              <w:rPr>
                <w:b/>
                <w:bCs/>
                <w:sz w:val="26"/>
                <w:szCs w:val="26"/>
              </w:rPr>
              <w:t xml:space="preserve"> </w:t>
            </w: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yêu</w:t>
            </w:r>
            <w:proofErr w:type="spellEnd"/>
            <w:r w:rsidRPr="00970B3E">
              <w:rPr>
                <w:b/>
                <w:bCs/>
                <w:sz w:val="26"/>
                <w:szCs w:val="26"/>
              </w:rPr>
              <w:t xml:space="preserve"> </w:t>
            </w:r>
            <w:proofErr w:type="spellStart"/>
            <w:r w:rsidRPr="00970B3E">
              <w:rPr>
                <w:b/>
                <w:bCs/>
                <w:sz w:val="26"/>
                <w:szCs w:val="26"/>
              </w:rPr>
              <w:t>cầu</w:t>
            </w:r>
            <w:proofErr w:type="spellEnd"/>
            <w:r w:rsidRPr="00970B3E">
              <w:rPr>
                <w:b/>
                <w:bCs/>
                <w:sz w:val="26"/>
                <w:szCs w:val="26"/>
              </w:rPr>
              <w:t xml:space="preserve"> </w:t>
            </w:r>
            <w:proofErr w:type="spellStart"/>
            <w:r w:rsidRPr="00970B3E">
              <w:rPr>
                <w:b/>
                <w:bCs/>
                <w:sz w:val="26"/>
                <w:szCs w:val="26"/>
              </w:rPr>
              <w:t>về</w:t>
            </w:r>
            <w:proofErr w:type="spellEnd"/>
            <w:r w:rsidRPr="00970B3E">
              <w:rPr>
                <w:b/>
                <w:bCs/>
                <w:sz w:val="26"/>
                <w:szCs w:val="26"/>
              </w:rPr>
              <w:t xml:space="preserve"> </w:t>
            </w:r>
            <w:proofErr w:type="spellStart"/>
            <w:r w:rsidRPr="00970B3E">
              <w:rPr>
                <w:b/>
                <w:bCs/>
                <w:sz w:val="26"/>
                <w:szCs w:val="26"/>
              </w:rPr>
              <w:t>bảo</w:t>
            </w:r>
            <w:proofErr w:type="spellEnd"/>
            <w:r w:rsidRPr="00970B3E">
              <w:rPr>
                <w:b/>
                <w:bCs/>
                <w:sz w:val="26"/>
                <w:szCs w:val="26"/>
              </w:rPr>
              <w:t xml:space="preserve"> </w:t>
            </w:r>
            <w:proofErr w:type="spellStart"/>
            <w:r w:rsidRPr="00970B3E">
              <w:rPr>
                <w:b/>
                <w:bCs/>
                <w:sz w:val="26"/>
                <w:szCs w:val="26"/>
              </w:rPr>
              <w:t>hành</w:t>
            </w:r>
            <w:proofErr w:type="spellEnd"/>
          </w:p>
        </w:tc>
      </w:tr>
      <w:tr w:rsidR="007A0F64" w:rsidRPr="00970B3E" w14:paraId="47BFF0B7" w14:textId="77777777" w:rsidTr="002E7B27">
        <w:trPr>
          <w:trHeight w:val="915"/>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5201D84" w14:textId="77777777" w:rsidR="007A0F64" w:rsidRPr="00970B3E" w:rsidRDefault="007A0F64" w:rsidP="002E7B27">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3C18FE23" w14:textId="77777777" w:rsidR="007A0F64" w:rsidRPr="00970B3E" w:rsidRDefault="007A0F64" w:rsidP="002E7B27">
            <w:pPr>
              <w:spacing w:line="288" w:lineRule="auto"/>
              <w:rPr>
                <w:sz w:val="26"/>
                <w:szCs w:val="26"/>
              </w:rPr>
            </w:pPr>
            <w:proofErr w:type="spellStart"/>
            <w:r w:rsidRPr="00970B3E">
              <w:rPr>
                <w:sz w:val="26"/>
                <w:szCs w:val="26"/>
              </w:rPr>
              <w:t>Đề</w:t>
            </w:r>
            <w:proofErr w:type="spellEnd"/>
            <w:r w:rsidRPr="00970B3E">
              <w:rPr>
                <w:sz w:val="26"/>
                <w:szCs w:val="26"/>
              </w:rPr>
              <w:t xml:space="preserve"> </w:t>
            </w:r>
            <w:proofErr w:type="spellStart"/>
            <w:r w:rsidRPr="00970B3E">
              <w:rPr>
                <w:sz w:val="26"/>
                <w:szCs w:val="26"/>
              </w:rPr>
              <w:t>xuất</w:t>
            </w:r>
            <w:proofErr w:type="spellEnd"/>
            <w:r w:rsidRPr="00970B3E">
              <w:rPr>
                <w:sz w:val="26"/>
                <w:szCs w:val="26"/>
              </w:rPr>
              <w:t xml:space="preserve"> </w:t>
            </w:r>
            <w:proofErr w:type="spellStart"/>
            <w:r w:rsidRPr="00970B3E">
              <w:rPr>
                <w:sz w:val="26"/>
                <w:szCs w:val="26"/>
              </w:rPr>
              <w:t>giải</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hành</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sau</w:t>
            </w:r>
            <w:proofErr w:type="spellEnd"/>
            <w:r w:rsidRPr="00970B3E">
              <w:rPr>
                <w:sz w:val="26"/>
                <w:szCs w:val="26"/>
              </w:rPr>
              <w:t xml:space="preserve"> </w:t>
            </w:r>
            <w:proofErr w:type="spellStart"/>
            <w:r w:rsidRPr="00970B3E">
              <w:rPr>
                <w:sz w:val="26"/>
                <w:szCs w:val="26"/>
              </w:rPr>
              <w:t>khi</w:t>
            </w:r>
            <w:proofErr w:type="spellEnd"/>
            <w:r w:rsidRPr="00970B3E">
              <w:rPr>
                <w:sz w:val="26"/>
                <w:szCs w:val="26"/>
              </w:rPr>
              <w:t xml:space="preserve"> </w:t>
            </w:r>
            <w:proofErr w:type="spellStart"/>
            <w:r w:rsidRPr="00970B3E">
              <w:rPr>
                <w:sz w:val="26"/>
                <w:szCs w:val="26"/>
              </w:rPr>
              <w:t>đưa</w:t>
            </w:r>
            <w:proofErr w:type="spellEnd"/>
            <w:r w:rsidRPr="00970B3E">
              <w:rPr>
                <w:sz w:val="26"/>
                <w:szCs w:val="26"/>
              </w:rPr>
              <w:t xml:space="preserve"> </w:t>
            </w:r>
            <w:proofErr w:type="spellStart"/>
            <w:r w:rsidRPr="00970B3E">
              <w:rPr>
                <w:sz w:val="26"/>
                <w:szCs w:val="26"/>
              </w:rPr>
              <w:t>vào</w:t>
            </w:r>
            <w:proofErr w:type="spellEnd"/>
            <w:r w:rsidRPr="00970B3E">
              <w:rPr>
                <w:sz w:val="26"/>
                <w:szCs w:val="26"/>
              </w:rPr>
              <w:t xml:space="preserve"> </w:t>
            </w:r>
            <w:proofErr w:type="spellStart"/>
            <w:r w:rsidRPr="00970B3E">
              <w:rPr>
                <w:sz w:val="26"/>
                <w:szCs w:val="26"/>
              </w:rPr>
              <w:t>sử</w:t>
            </w:r>
            <w:proofErr w:type="spellEnd"/>
            <w:r w:rsidRPr="00970B3E">
              <w:rPr>
                <w:sz w:val="26"/>
                <w:szCs w:val="26"/>
              </w:rPr>
              <w:t xml:space="preserve"> </w:t>
            </w:r>
            <w:proofErr w:type="spellStart"/>
            <w:r w:rsidRPr="00970B3E">
              <w:rPr>
                <w:sz w:val="26"/>
                <w:szCs w:val="26"/>
              </w:rPr>
              <w:t>dụng</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lastRenderedPageBreak/>
              <w:t>đúng</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hành</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nhà</w:t>
            </w:r>
            <w:proofErr w:type="spellEnd"/>
            <w:r w:rsidRPr="00970B3E">
              <w:rPr>
                <w:sz w:val="26"/>
                <w:szCs w:val="26"/>
              </w:rPr>
              <w:t xml:space="preserve"> </w:t>
            </w:r>
            <w:proofErr w:type="spellStart"/>
            <w:r w:rsidRPr="00970B3E">
              <w:rPr>
                <w:sz w:val="26"/>
                <w:szCs w:val="26"/>
              </w:rPr>
              <w:t>nước</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25DA4C80" w14:textId="77777777" w:rsidR="007A0F64" w:rsidRPr="00970B3E" w:rsidRDefault="007A0F64" w:rsidP="002E7B27">
            <w:pPr>
              <w:spacing w:line="288" w:lineRule="auto"/>
              <w:rPr>
                <w:sz w:val="26"/>
                <w:szCs w:val="26"/>
                <w:lang w:val="nl-NL"/>
              </w:rPr>
            </w:pPr>
            <w:r w:rsidRPr="00970B3E">
              <w:rPr>
                <w:sz w:val="26"/>
                <w:szCs w:val="26"/>
                <w:lang w:val="nl-NL"/>
              </w:rPr>
              <w:lastRenderedPageBreak/>
              <w:t>Có giải pháp cụ thể</w:t>
            </w:r>
          </w:p>
        </w:tc>
        <w:tc>
          <w:tcPr>
            <w:tcW w:w="1440" w:type="dxa"/>
            <w:tcBorders>
              <w:top w:val="single" w:sz="4" w:space="0" w:color="auto"/>
              <w:left w:val="single" w:sz="4" w:space="0" w:color="auto"/>
              <w:bottom w:val="single" w:sz="4" w:space="0" w:color="auto"/>
              <w:right w:val="single" w:sz="4" w:space="0" w:color="auto"/>
            </w:tcBorders>
          </w:tcPr>
          <w:p w14:paraId="42B57E6D"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3345F696" w14:textId="77777777" w:rsidTr="002E7B27">
        <w:trPr>
          <w:trHeight w:val="915"/>
        </w:trPr>
        <w:tc>
          <w:tcPr>
            <w:tcW w:w="0" w:type="auto"/>
            <w:vMerge/>
            <w:tcBorders>
              <w:top w:val="single" w:sz="4" w:space="0" w:color="auto"/>
              <w:left w:val="single" w:sz="4" w:space="0" w:color="auto"/>
              <w:bottom w:val="single" w:sz="4" w:space="0" w:color="auto"/>
              <w:right w:val="single" w:sz="4" w:space="0" w:color="auto"/>
            </w:tcBorders>
            <w:vAlign w:val="center"/>
          </w:tcPr>
          <w:p w14:paraId="29828382"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0EFBE2B4"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7034CA03" w14:textId="77777777" w:rsidR="007A0F64" w:rsidRPr="00970B3E" w:rsidRDefault="007A0F64" w:rsidP="002E7B27">
            <w:pPr>
              <w:spacing w:line="288" w:lineRule="auto"/>
              <w:rPr>
                <w:sz w:val="26"/>
                <w:szCs w:val="26"/>
                <w:lang w:val="nl-NL"/>
              </w:rPr>
            </w:pPr>
            <w:r w:rsidRPr="00970B3E">
              <w:rPr>
                <w:sz w:val="26"/>
                <w:szCs w:val="26"/>
                <w:lang w:val="nl-NL"/>
              </w:rPr>
              <w:t>Không có giải pháp cụ thể</w:t>
            </w:r>
          </w:p>
        </w:tc>
        <w:tc>
          <w:tcPr>
            <w:tcW w:w="1440" w:type="dxa"/>
            <w:tcBorders>
              <w:top w:val="single" w:sz="4" w:space="0" w:color="auto"/>
              <w:left w:val="single" w:sz="4" w:space="0" w:color="auto"/>
              <w:bottom w:val="single" w:sz="4" w:space="0" w:color="auto"/>
              <w:right w:val="single" w:sz="4" w:space="0" w:color="auto"/>
            </w:tcBorders>
          </w:tcPr>
          <w:p w14:paraId="3436BEE4"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69EE1299" w14:textId="77777777" w:rsidTr="002E7B27">
        <w:trPr>
          <w:trHeight w:val="449"/>
        </w:trPr>
        <w:tc>
          <w:tcPr>
            <w:tcW w:w="0" w:type="auto"/>
            <w:tcBorders>
              <w:top w:val="single" w:sz="4" w:space="0" w:color="auto"/>
              <w:left w:val="single" w:sz="4" w:space="0" w:color="auto"/>
              <w:bottom w:val="single" w:sz="4" w:space="0" w:color="auto"/>
              <w:right w:val="single" w:sz="4" w:space="0" w:color="auto"/>
            </w:tcBorders>
            <w:vAlign w:val="center"/>
          </w:tcPr>
          <w:p w14:paraId="1E11B674" w14:textId="77777777" w:rsidR="007A0F64" w:rsidRPr="00970B3E" w:rsidRDefault="007A0F64" w:rsidP="002E7B27">
            <w:pPr>
              <w:spacing w:line="288" w:lineRule="auto"/>
              <w:rPr>
                <w:b/>
                <w:sz w:val="26"/>
                <w:szCs w:val="26"/>
              </w:rPr>
            </w:pPr>
            <w:r w:rsidRPr="00970B3E">
              <w:rPr>
                <w:b/>
                <w:sz w:val="26"/>
                <w:szCs w:val="26"/>
              </w:rPr>
              <w:t>IV</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28915171" w14:textId="77777777" w:rsidR="007A0F64" w:rsidRPr="00970B3E" w:rsidRDefault="007A0F64" w:rsidP="002E7B27">
            <w:pPr>
              <w:spacing w:line="288" w:lineRule="auto"/>
              <w:jc w:val="left"/>
              <w:rPr>
                <w:sz w:val="26"/>
                <w:szCs w:val="26"/>
                <w:lang w:val="nl-NL"/>
              </w:rPr>
            </w:pPr>
            <w:proofErr w:type="spellStart"/>
            <w:r w:rsidRPr="00970B3E">
              <w:rPr>
                <w:b/>
                <w:sz w:val="26"/>
                <w:szCs w:val="26"/>
              </w:rPr>
              <w:t>Cách</w:t>
            </w:r>
            <w:proofErr w:type="spellEnd"/>
            <w:r w:rsidRPr="00970B3E">
              <w:rPr>
                <w:b/>
                <w:sz w:val="26"/>
                <w:szCs w:val="26"/>
              </w:rPr>
              <w:t xml:space="preserve"> </w:t>
            </w:r>
            <w:proofErr w:type="spellStart"/>
            <w:r w:rsidRPr="00970B3E">
              <w:rPr>
                <w:b/>
                <w:sz w:val="26"/>
                <w:szCs w:val="26"/>
              </w:rPr>
              <w:t>thức</w:t>
            </w:r>
            <w:proofErr w:type="spellEnd"/>
            <w:r w:rsidRPr="00970B3E">
              <w:rPr>
                <w:b/>
                <w:sz w:val="26"/>
                <w:szCs w:val="26"/>
              </w:rPr>
              <w:t xml:space="preserve"> </w:t>
            </w:r>
            <w:proofErr w:type="spellStart"/>
            <w:r w:rsidRPr="00970B3E">
              <w:rPr>
                <w:b/>
                <w:sz w:val="26"/>
                <w:szCs w:val="26"/>
              </w:rPr>
              <w:t>quản</w:t>
            </w:r>
            <w:proofErr w:type="spellEnd"/>
            <w:r w:rsidRPr="00970B3E">
              <w:rPr>
                <w:b/>
                <w:sz w:val="26"/>
                <w:szCs w:val="26"/>
              </w:rPr>
              <w:t xml:space="preserve"> </w:t>
            </w:r>
            <w:proofErr w:type="spellStart"/>
            <w:r w:rsidRPr="00970B3E">
              <w:rPr>
                <w:b/>
                <w:sz w:val="26"/>
                <w:szCs w:val="26"/>
              </w:rPr>
              <w:t>lý</w:t>
            </w:r>
            <w:proofErr w:type="spellEnd"/>
            <w:r w:rsidRPr="00970B3E">
              <w:rPr>
                <w:b/>
                <w:sz w:val="26"/>
                <w:szCs w:val="26"/>
              </w:rPr>
              <w:t xml:space="preserve"> </w:t>
            </w:r>
            <w:proofErr w:type="spellStart"/>
            <w:r w:rsidRPr="00970B3E">
              <w:rPr>
                <w:b/>
                <w:sz w:val="26"/>
                <w:szCs w:val="26"/>
              </w:rPr>
              <w:t>dự</w:t>
            </w:r>
            <w:proofErr w:type="spellEnd"/>
            <w:r w:rsidRPr="00970B3E">
              <w:rPr>
                <w:b/>
                <w:sz w:val="26"/>
                <w:szCs w:val="26"/>
              </w:rPr>
              <w:t xml:space="preserve"> </w:t>
            </w:r>
            <w:proofErr w:type="spellStart"/>
            <w:r w:rsidRPr="00970B3E">
              <w:rPr>
                <w:b/>
                <w:sz w:val="26"/>
                <w:szCs w:val="26"/>
              </w:rPr>
              <w:t>án</w:t>
            </w:r>
            <w:proofErr w:type="spellEnd"/>
          </w:p>
        </w:tc>
      </w:tr>
      <w:tr w:rsidR="007A0F64" w:rsidRPr="00970B3E" w14:paraId="0BD703EF" w14:textId="77777777" w:rsidTr="002E7B27">
        <w:trPr>
          <w:trHeight w:val="915"/>
        </w:trPr>
        <w:tc>
          <w:tcPr>
            <w:tcW w:w="0" w:type="auto"/>
            <w:vMerge w:val="restart"/>
            <w:tcBorders>
              <w:top w:val="single" w:sz="4" w:space="0" w:color="auto"/>
              <w:left w:val="single" w:sz="4" w:space="0" w:color="auto"/>
              <w:right w:val="single" w:sz="4" w:space="0" w:color="auto"/>
            </w:tcBorders>
            <w:vAlign w:val="center"/>
          </w:tcPr>
          <w:p w14:paraId="6D4C5A69" w14:textId="77777777" w:rsidR="007A0F64" w:rsidRPr="00970B3E" w:rsidRDefault="007A0F64" w:rsidP="002E7B27">
            <w:pPr>
              <w:spacing w:line="288" w:lineRule="auto"/>
              <w:rPr>
                <w:sz w:val="26"/>
                <w:szCs w:val="26"/>
              </w:rPr>
            </w:pPr>
            <w:r w:rsidRPr="00970B3E">
              <w:rPr>
                <w:sz w:val="26"/>
                <w:szCs w:val="26"/>
              </w:rPr>
              <w:t>1</w:t>
            </w:r>
          </w:p>
        </w:tc>
        <w:tc>
          <w:tcPr>
            <w:tcW w:w="3803" w:type="dxa"/>
            <w:vMerge w:val="restart"/>
            <w:tcBorders>
              <w:top w:val="single" w:sz="4" w:space="0" w:color="auto"/>
              <w:left w:val="single" w:sz="4" w:space="0" w:color="auto"/>
              <w:right w:val="single" w:sz="4" w:space="0" w:color="auto"/>
            </w:tcBorders>
            <w:vAlign w:val="center"/>
          </w:tcPr>
          <w:p w14:paraId="25355E64" w14:textId="77777777" w:rsidR="007A0F64" w:rsidRPr="00970B3E" w:rsidRDefault="007A0F64" w:rsidP="002E7B27">
            <w:pPr>
              <w:spacing w:line="288" w:lineRule="auto"/>
              <w:rPr>
                <w:sz w:val="26"/>
                <w:szCs w:val="26"/>
              </w:rPr>
            </w:pP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bày</w:t>
            </w:r>
            <w:proofErr w:type="spellEnd"/>
            <w:r w:rsidRPr="00970B3E">
              <w:rPr>
                <w:sz w:val="26"/>
                <w:szCs w:val="26"/>
              </w:rPr>
              <w:t xml:space="preserve"> </w:t>
            </w:r>
            <w:proofErr w:type="spellStart"/>
            <w:r w:rsidRPr="00970B3E">
              <w:rPr>
                <w:sz w:val="26"/>
                <w:szCs w:val="26"/>
              </w:rPr>
              <w:t>cách</w:t>
            </w:r>
            <w:proofErr w:type="spellEnd"/>
            <w:r w:rsidRPr="00970B3E">
              <w:rPr>
                <w:sz w:val="26"/>
                <w:szCs w:val="26"/>
              </w:rPr>
              <w:t xml:space="preserve"> </w:t>
            </w:r>
            <w:proofErr w:type="spellStart"/>
            <w:r w:rsidRPr="00970B3E">
              <w:rPr>
                <w:sz w:val="26"/>
                <w:szCs w:val="26"/>
              </w:rPr>
              <w:t>thức</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dự</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nhà</w:t>
            </w:r>
            <w:proofErr w:type="spellEnd"/>
            <w:r w:rsidRPr="00970B3E">
              <w:rPr>
                <w:sz w:val="26"/>
                <w:szCs w:val="26"/>
              </w:rPr>
              <w:t xml:space="preserve"> </w:t>
            </w:r>
            <w:proofErr w:type="spellStart"/>
            <w:r w:rsidRPr="00970B3E">
              <w:rPr>
                <w:sz w:val="26"/>
                <w:szCs w:val="26"/>
              </w:rPr>
              <w:t>thầu</w:t>
            </w:r>
            <w:proofErr w:type="spellEnd"/>
            <w:r w:rsidRPr="00970B3E">
              <w:rPr>
                <w:sz w:val="26"/>
                <w:szCs w:val="26"/>
              </w:rPr>
              <w:t xml:space="preserve"> bao </w:t>
            </w:r>
            <w:proofErr w:type="spellStart"/>
            <w:r w:rsidRPr="00970B3E">
              <w:rPr>
                <w:sz w:val="26"/>
                <w:szCs w:val="26"/>
              </w:rPr>
              <w:t>gồm</w:t>
            </w:r>
            <w:proofErr w:type="spellEnd"/>
            <w:r w:rsidRPr="00970B3E">
              <w:rPr>
                <w:sz w:val="26"/>
                <w:szCs w:val="26"/>
              </w:rPr>
              <w:t xml:space="preserve">: </w:t>
            </w:r>
            <w:proofErr w:type="spellStart"/>
            <w:r w:rsidRPr="00970B3E">
              <w:rPr>
                <w:sz w:val="26"/>
                <w:szCs w:val="26"/>
              </w:rPr>
              <w:t>cách</w:t>
            </w:r>
            <w:proofErr w:type="spellEnd"/>
            <w:r w:rsidRPr="00970B3E">
              <w:rPr>
                <w:sz w:val="26"/>
                <w:szCs w:val="26"/>
              </w:rPr>
              <w:t xml:space="preserve"> </w:t>
            </w:r>
            <w:proofErr w:type="spellStart"/>
            <w:r w:rsidRPr="00970B3E">
              <w:rPr>
                <w:sz w:val="26"/>
                <w:szCs w:val="26"/>
              </w:rPr>
              <w:t>thức</w:t>
            </w:r>
            <w:proofErr w:type="spellEnd"/>
            <w:r w:rsidRPr="00970B3E">
              <w:rPr>
                <w:sz w:val="26"/>
                <w:szCs w:val="26"/>
              </w:rPr>
              <w:t xml:space="preserve"> </w:t>
            </w:r>
            <w:proofErr w:type="spellStart"/>
            <w:r w:rsidRPr="00970B3E">
              <w:rPr>
                <w:sz w:val="26"/>
                <w:szCs w:val="26"/>
              </w:rPr>
              <w:t>tổ</w:t>
            </w:r>
            <w:proofErr w:type="spellEnd"/>
            <w:r w:rsidRPr="00970B3E">
              <w:rPr>
                <w:sz w:val="26"/>
                <w:szCs w:val="26"/>
              </w:rPr>
              <w:t xml:space="preserve"> </w:t>
            </w:r>
            <w:proofErr w:type="spellStart"/>
            <w:r w:rsidRPr="00970B3E">
              <w:rPr>
                <w:sz w:val="26"/>
                <w:szCs w:val="26"/>
              </w:rPr>
              <w:t>chức</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dự</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cách</w:t>
            </w:r>
            <w:proofErr w:type="spellEnd"/>
            <w:r w:rsidRPr="00970B3E">
              <w:rPr>
                <w:sz w:val="26"/>
                <w:szCs w:val="26"/>
              </w:rPr>
              <w:t xml:space="preserve"> </w:t>
            </w:r>
            <w:proofErr w:type="spellStart"/>
            <w:r w:rsidRPr="00970B3E">
              <w:rPr>
                <w:sz w:val="26"/>
                <w:szCs w:val="26"/>
              </w:rPr>
              <w:t>thức</w:t>
            </w:r>
            <w:proofErr w:type="spellEnd"/>
            <w:r w:rsidRPr="00970B3E">
              <w:rPr>
                <w:sz w:val="26"/>
                <w:szCs w:val="26"/>
              </w:rPr>
              <w:t xml:space="preserve"> </w:t>
            </w:r>
            <w:proofErr w:type="spellStart"/>
            <w:r w:rsidRPr="00970B3E">
              <w:rPr>
                <w:sz w:val="26"/>
                <w:szCs w:val="26"/>
              </w:rPr>
              <w:t>tổ</w:t>
            </w:r>
            <w:proofErr w:type="spellEnd"/>
            <w:r w:rsidRPr="00970B3E">
              <w:rPr>
                <w:sz w:val="26"/>
                <w:szCs w:val="26"/>
              </w:rPr>
              <w:t xml:space="preserve"> </w:t>
            </w:r>
            <w:proofErr w:type="spellStart"/>
            <w:r w:rsidRPr="00970B3E">
              <w:rPr>
                <w:sz w:val="26"/>
                <w:szCs w:val="26"/>
              </w:rPr>
              <w:t>chức</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trường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0B72D9B4" w14:textId="77777777" w:rsidR="007A0F64" w:rsidRPr="00970B3E" w:rsidRDefault="007A0F64" w:rsidP="002E7B27">
            <w:pPr>
              <w:spacing w:line="288" w:lineRule="auto"/>
              <w:rPr>
                <w:sz w:val="26"/>
                <w:szCs w:val="26"/>
                <w:lang w:val="nl-NL"/>
              </w:rPr>
            </w:pPr>
            <w:r w:rsidRPr="00970B3E">
              <w:rPr>
                <w:sz w:val="26"/>
                <w:szCs w:val="26"/>
                <w:lang w:val="nl-NL"/>
              </w:rPr>
              <w:t>Có nêu</w:t>
            </w:r>
          </w:p>
        </w:tc>
        <w:tc>
          <w:tcPr>
            <w:tcW w:w="1440" w:type="dxa"/>
            <w:tcBorders>
              <w:top w:val="single" w:sz="4" w:space="0" w:color="auto"/>
              <w:left w:val="single" w:sz="4" w:space="0" w:color="auto"/>
              <w:bottom w:val="single" w:sz="4" w:space="0" w:color="auto"/>
              <w:right w:val="single" w:sz="4" w:space="0" w:color="auto"/>
            </w:tcBorders>
          </w:tcPr>
          <w:p w14:paraId="50168AC8"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5E8B290C" w14:textId="77777777" w:rsidTr="002E7B27">
        <w:trPr>
          <w:trHeight w:val="915"/>
        </w:trPr>
        <w:tc>
          <w:tcPr>
            <w:tcW w:w="0" w:type="auto"/>
            <w:vMerge/>
            <w:tcBorders>
              <w:left w:val="single" w:sz="4" w:space="0" w:color="auto"/>
              <w:bottom w:val="single" w:sz="4" w:space="0" w:color="auto"/>
              <w:right w:val="single" w:sz="4" w:space="0" w:color="auto"/>
            </w:tcBorders>
            <w:vAlign w:val="center"/>
          </w:tcPr>
          <w:p w14:paraId="52BEA32B" w14:textId="77777777" w:rsidR="007A0F64" w:rsidRPr="00970B3E" w:rsidRDefault="007A0F64" w:rsidP="002E7B27">
            <w:pPr>
              <w:spacing w:line="288" w:lineRule="auto"/>
              <w:rPr>
                <w:sz w:val="26"/>
                <w:szCs w:val="26"/>
              </w:rPr>
            </w:pPr>
          </w:p>
        </w:tc>
        <w:tc>
          <w:tcPr>
            <w:tcW w:w="3803" w:type="dxa"/>
            <w:vMerge/>
            <w:tcBorders>
              <w:left w:val="single" w:sz="4" w:space="0" w:color="auto"/>
              <w:bottom w:val="single" w:sz="4" w:space="0" w:color="auto"/>
              <w:right w:val="single" w:sz="4" w:space="0" w:color="auto"/>
            </w:tcBorders>
            <w:vAlign w:val="center"/>
          </w:tcPr>
          <w:p w14:paraId="76867D10"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2078C3DA" w14:textId="77777777" w:rsidR="007A0F64" w:rsidRPr="00970B3E" w:rsidRDefault="007A0F64" w:rsidP="002E7B27">
            <w:pPr>
              <w:spacing w:line="288" w:lineRule="auto"/>
              <w:rPr>
                <w:sz w:val="26"/>
                <w:szCs w:val="26"/>
                <w:lang w:val="nl-NL"/>
              </w:rPr>
            </w:pPr>
            <w:r w:rsidRPr="00970B3E">
              <w:rPr>
                <w:sz w:val="26"/>
                <w:szCs w:val="26"/>
                <w:lang w:val="nl-NL"/>
              </w:rPr>
              <w:t>Không nêu</w:t>
            </w:r>
          </w:p>
        </w:tc>
        <w:tc>
          <w:tcPr>
            <w:tcW w:w="1440" w:type="dxa"/>
            <w:tcBorders>
              <w:top w:val="single" w:sz="4" w:space="0" w:color="auto"/>
              <w:left w:val="single" w:sz="4" w:space="0" w:color="auto"/>
              <w:bottom w:val="single" w:sz="4" w:space="0" w:color="auto"/>
              <w:right w:val="single" w:sz="4" w:space="0" w:color="auto"/>
            </w:tcBorders>
          </w:tcPr>
          <w:p w14:paraId="53FE518B"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47AF4963" w14:textId="77777777" w:rsidTr="002E7B27">
        <w:trPr>
          <w:trHeight w:val="315"/>
        </w:trPr>
        <w:tc>
          <w:tcPr>
            <w:tcW w:w="607" w:type="dxa"/>
            <w:tcBorders>
              <w:top w:val="single" w:sz="4" w:space="0" w:color="auto"/>
              <w:left w:val="single" w:sz="4" w:space="0" w:color="auto"/>
              <w:bottom w:val="single" w:sz="4" w:space="0" w:color="auto"/>
              <w:right w:val="single" w:sz="4" w:space="0" w:color="auto"/>
            </w:tcBorders>
            <w:vAlign w:val="center"/>
          </w:tcPr>
          <w:p w14:paraId="1BB28C40" w14:textId="77777777" w:rsidR="007A0F64" w:rsidRPr="00970B3E" w:rsidRDefault="007A0F64" w:rsidP="002E7B27">
            <w:pPr>
              <w:spacing w:line="288" w:lineRule="auto"/>
              <w:jc w:val="center"/>
              <w:rPr>
                <w:b/>
                <w:bCs/>
                <w:sz w:val="26"/>
                <w:szCs w:val="26"/>
              </w:rPr>
            </w:pPr>
            <w:r w:rsidRPr="00970B3E">
              <w:rPr>
                <w:b/>
                <w:bCs/>
                <w:sz w:val="26"/>
                <w:szCs w:val="26"/>
              </w:rPr>
              <w:t>V</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2BBB3364" w14:textId="77777777" w:rsidR="007A0F64" w:rsidRPr="00970B3E" w:rsidRDefault="007A0F64" w:rsidP="002E7B27">
            <w:pPr>
              <w:spacing w:line="288" w:lineRule="auto"/>
              <w:rPr>
                <w:b/>
                <w:bCs/>
                <w:sz w:val="26"/>
                <w:szCs w:val="26"/>
                <w:u w:val="single"/>
              </w:rPr>
            </w:pPr>
            <w:proofErr w:type="spellStart"/>
            <w:r w:rsidRPr="00970B3E">
              <w:rPr>
                <w:b/>
                <w:bCs/>
                <w:sz w:val="26"/>
                <w:szCs w:val="26"/>
              </w:rPr>
              <w:t>Các</w:t>
            </w:r>
            <w:proofErr w:type="spellEnd"/>
            <w:r w:rsidRPr="00970B3E">
              <w:rPr>
                <w:b/>
                <w:bCs/>
                <w:sz w:val="26"/>
                <w:szCs w:val="26"/>
              </w:rPr>
              <w:t xml:space="preserve"> </w:t>
            </w:r>
            <w:proofErr w:type="spellStart"/>
            <w:r w:rsidRPr="00970B3E">
              <w:rPr>
                <w:b/>
                <w:bCs/>
                <w:sz w:val="26"/>
                <w:szCs w:val="26"/>
              </w:rPr>
              <w:t>biện</w:t>
            </w:r>
            <w:proofErr w:type="spellEnd"/>
            <w:r w:rsidRPr="00970B3E">
              <w:rPr>
                <w:b/>
                <w:bCs/>
                <w:sz w:val="26"/>
                <w:szCs w:val="26"/>
              </w:rPr>
              <w:t xml:space="preserve"> </w:t>
            </w:r>
            <w:proofErr w:type="spellStart"/>
            <w:r w:rsidRPr="00970B3E">
              <w:rPr>
                <w:b/>
                <w:bCs/>
                <w:sz w:val="26"/>
                <w:szCs w:val="26"/>
              </w:rPr>
              <w:t>pháp</w:t>
            </w:r>
            <w:proofErr w:type="spellEnd"/>
            <w:r w:rsidRPr="00970B3E">
              <w:rPr>
                <w:b/>
                <w:bCs/>
                <w:sz w:val="26"/>
                <w:szCs w:val="26"/>
              </w:rPr>
              <w:t xml:space="preserve"> </w:t>
            </w:r>
            <w:proofErr w:type="spellStart"/>
            <w:r w:rsidRPr="00970B3E">
              <w:rPr>
                <w:b/>
                <w:bCs/>
                <w:sz w:val="26"/>
                <w:szCs w:val="26"/>
              </w:rPr>
              <w:t>đảm</w:t>
            </w:r>
            <w:proofErr w:type="spellEnd"/>
            <w:r w:rsidRPr="00970B3E">
              <w:rPr>
                <w:b/>
                <w:bCs/>
                <w:sz w:val="26"/>
                <w:szCs w:val="26"/>
              </w:rPr>
              <w:t xml:space="preserve"> </w:t>
            </w:r>
            <w:proofErr w:type="spellStart"/>
            <w:r w:rsidRPr="00970B3E">
              <w:rPr>
                <w:b/>
                <w:bCs/>
                <w:sz w:val="26"/>
                <w:szCs w:val="26"/>
              </w:rPr>
              <w:t>bảo</w:t>
            </w:r>
            <w:proofErr w:type="spellEnd"/>
            <w:r w:rsidRPr="00970B3E">
              <w:rPr>
                <w:b/>
                <w:bCs/>
                <w:sz w:val="26"/>
                <w:szCs w:val="26"/>
              </w:rPr>
              <w:t xml:space="preserve"> </w:t>
            </w:r>
            <w:proofErr w:type="spellStart"/>
            <w:r w:rsidRPr="00970B3E">
              <w:rPr>
                <w:b/>
                <w:bCs/>
                <w:sz w:val="26"/>
                <w:szCs w:val="26"/>
              </w:rPr>
              <w:t>chất</w:t>
            </w:r>
            <w:proofErr w:type="spellEnd"/>
            <w:r w:rsidRPr="00970B3E">
              <w:rPr>
                <w:b/>
                <w:bCs/>
                <w:sz w:val="26"/>
                <w:szCs w:val="26"/>
              </w:rPr>
              <w:t xml:space="preserve"> </w:t>
            </w:r>
            <w:proofErr w:type="spellStart"/>
            <w:r w:rsidRPr="00970B3E">
              <w:rPr>
                <w:b/>
                <w:bCs/>
                <w:sz w:val="26"/>
                <w:szCs w:val="26"/>
              </w:rPr>
              <w:t>lượng</w:t>
            </w:r>
            <w:proofErr w:type="spellEnd"/>
          </w:p>
        </w:tc>
      </w:tr>
      <w:tr w:rsidR="007A0F64" w:rsidRPr="00970B3E" w14:paraId="17E5CA84" w14:textId="77777777" w:rsidTr="002E7B27">
        <w:trPr>
          <w:trHeight w:val="90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A9F2E70" w14:textId="77777777" w:rsidR="007A0F64" w:rsidRPr="00970B3E" w:rsidRDefault="007A0F64" w:rsidP="002E7B27">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37C53F80" w14:textId="77777777" w:rsidR="007A0F64" w:rsidRPr="00970B3E" w:rsidRDefault="007A0F64" w:rsidP="002E7B27">
            <w:pPr>
              <w:spacing w:line="288" w:lineRule="auto"/>
              <w:rPr>
                <w:sz w:val="26"/>
                <w:szCs w:val="26"/>
              </w:rPr>
            </w:pPr>
            <w:proofErr w:type="spellStart"/>
            <w:r w:rsidRPr="00970B3E">
              <w:rPr>
                <w:sz w:val="26"/>
                <w:szCs w:val="26"/>
              </w:rPr>
              <w:t>Lập</w:t>
            </w:r>
            <w:proofErr w:type="spellEnd"/>
            <w:r w:rsidRPr="00970B3E">
              <w:rPr>
                <w:sz w:val="26"/>
                <w:szCs w:val="26"/>
              </w:rPr>
              <w:t xml:space="preserve"> </w:t>
            </w:r>
            <w:proofErr w:type="spellStart"/>
            <w:r w:rsidRPr="00970B3E">
              <w:rPr>
                <w:sz w:val="26"/>
                <w:szCs w:val="26"/>
              </w:rPr>
              <w:t>hệ</w:t>
            </w:r>
            <w:proofErr w:type="spellEnd"/>
            <w:r w:rsidRPr="00970B3E">
              <w:rPr>
                <w:sz w:val="26"/>
                <w:szCs w:val="26"/>
              </w:rPr>
              <w:t xml:space="preserve"> </w:t>
            </w:r>
            <w:proofErr w:type="spellStart"/>
            <w:r w:rsidRPr="00970B3E">
              <w:rPr>
                <w:sz w:val="26"/>
                <w:szCs w:val="26"/>
              </w:rPr>
              <w:t>thống</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chất</w:t>
            </w:r>
            <w:proofErr w:type="spellEnd"/>
            <w:r w:rsidRPr="00970B3E">
              <w:rPr>
                <w:sz w:val="26"/>
                <w:szCs w:val="26"/>
              </w:rPr>
              <w:t xml:space="preserve"> </w:t>
            </w:r>
            <w:proofErr w:type="spellStart"/>
            <w:r w:rsidRPr="00970B3E">
              <w:rPr>
                <w:sz w:val="26"/>
                <w:szCs w:val="26"/>
              </w:rPr>
              <w:t>lượng</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đó</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r w:rsidRPr="00970B3E">
              <w:rPr>
                <w:sz w:val="26"/>
                <w:szCs w:val="26"/>
              </w:rPr>
              <w:t xml:space="preserve"> </w:t>
            </w:r>
            <w:proofErr w:type="spellStart"/>
            <w:r w:rsidRPr="00970B3E">
              <w:rPr>
                <w:sz w:val="26"/>
                <w:szCs w:val="26"/>
              </w:rPr>
              <w:t>trách</w:t>
            </w:r>
            <w:proofErr w:type="spellEnd"/>
            <w:r w:rsidRPr="00970B3E">
              <w:rPr>
                <w:sz w:val="26"/>
                <w:szCs w:val="26"/>
              </w:rPr>
              <w:t xml:space="preserve"> </w:t>
            </w:r>
            <w:proofErr w:type="spellStart"/>
            <w:r w:rsidRPr="00970B3E">
              <w:rPr>
                <w:sz w:val="26"/>
                <w:szCs w:val="26"/>
              </w:rPr>
              <w:t>nhiệm</w:t>
            </w:r>
            <w:proofErr w:type="spellEnd"/>
            <w:r w:rsidRPr="00970B3E">
              <w:rPr>
                <w:sz w:val="26"/>
                <w:szCs w:val="26"/>
              </w:rPr>
              <w:t xml:space="preserve"> </w:t>
            </w:r>
            <w:proofErr w:type="spellStart"/>
            <w:r w:rsidRPr="00970B3E">
              <w:rPr>
                <w:sz w:val="26"/>
                <w:szCs w:val="26"/>
              </w:rPr>
              <w:t>của</w:t>
            </w:r>
            <w:proofErr w:type="spellEnd"/>
            <w:r w:rsidRPr="00970B3E">
              <w:rPr>
                <w:sz w:val="26"/>
                <w:szCs w:val="26"/>
              </w:rPr>
              <w:t xml:space="preserve"> </w:t>
            </w:r>
            <w:proofErr w:type="spellStart"/>
            <w:r w:rsidRPr="00970B3E">
              <w:rPr>
                <w:sz w:val="26"/>
                <w:szCs w:val="26"/>
              </w:rPr>
              <w:t>từng</w:t>
            </w:r>
            <w:proofErr w:type="spellEnd"/>
            <w:r w:rsidRPr="00970B3E">
              <w:rPr>
                <w:sz w:val="26"/>
                <w:szCs w:val="26"/>
              </w:rPr>
              <w:t xml:space="preserve"> </w:t>
            </w:r>
            <w:proofErr w:type="spellStart"/>
            <w:r w:rsidRPr="00970B3E">
              <w:rPr>
                <w:sz w:val="26"/>
                <w:szCs w:val="26"/>
              </w:rPr>
              <w:t>cá</w:t>
            </w:r>
            <w:proofErr w:type="spellEnd"/>
            <w:r w:rsidRPr="00970B3E">
              <w:rPr>
                <w:sz w:val="26"/>
                <w:szCs w:val="26"/>
              </w:rPr>
              <w:t xml:space="preserve"> </w:t>
            </w:r>
            <w:proofErr w:type="spellStart"/>
            <w:r w:rsidRPr="00970B3E">
              <w:rPr>
                <w:sz w:val="26"/>
                <w:szCs w:val="26"/>
              </w:rPr>
              <w:t>nhân</w:t>
            </w:r>
            <w:proofErr w:type="spellEnd"/>
            <w:r w:rsidRPr="00970B3E">
              <w:rPr>
                <w:sz w:val="26"/>
                <w:szCs w:val="26"/>
              </w:rPr>
              <w:t xml:space="preserve">, </w:t>
            </w:r>
            <w:proofErr w:type="spellStart"/>
            <w:r w:rsidRPr="00970B3E">
              <w:rPr>
                <w:sz w:val="26"/>
                <w:szCs w:val="26"/>
              </w:rPr>
              <w:t>bộ</w:t>
            </w:r>
            <w:proofErr w:type="spellEnd"/>
            <w:r w:rsidRPr="00970B3E">
              <w:rPr>
                <w:sz w:val="26"/>
                <w:szCs w:val="26"/>
              </w:rPr>
              <w:t xml:space="preserve"> </w:t>
            </w:r>
            <w:proofErr w:type="spellStart"/>
            <w:r w:rsidRPr="00970B3E">
              <w:rPr>
                <w:sz w:val="26"/>
                <w:szCs w:val="26"/>
              </w:rPr>
              <w:t>phận</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2521EFE9" w14:textId="77777777" w:rsidR="007A0F64" w:rsidRPr="00970B3E" w:rsidRDefault="007A0F64" w:rsidP="002E7B27">
            <w:pPr>
              <w:spacing w:line="288" w:lineRule="auto"/>
              <w:rPr>
                <w:sz w:val="26"/>
                <w:szCs w:val="26"/>
                <w:lang w:val="nl-NL"/>
              </w:rPr>
            </w:pPr>
            <w:r w:rsidRPr="00970B3E">
              <w:rPr>
                <w:sz w:val="26"/>
                <w:szCs w:val="26"/>
                <w:lang w:val="nl-NL"/>
              </w:rPr>
              <w:t xml:space="preserve">Có hệ thống quản lý chất lượng rõ ràng </w:t>
            </w:r>
          </w:p>
        </w:tc>
        <w:tc>
          <w:tcPr>
            <w:tcW w:w="1440" w:type="dxa"/>
            <w:tcBorders>
              <w:top w:val="single" w:sz="4" w:space="0" w:color="auto"/>
              <w:left w:val="single" w:sz="4" w:space="0" w:color="auto"/>
              <w:bottom w:val="single" w:sz="4" w:space="0" w:color="auto"/>
              <w:right w:val="single" w:sz="4" w:space="0" w:color="auto"/>
            </w:tcBorders>
          </w:tcPr>
          <w:p w14:paraId="21FD9264"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5A948900" w14:textId="77777777" w:rsidTr="002E7B27">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6596E8AB"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6968C33B"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7316A9D6" w14:textId="77777777" w:rsidR="007A0F64" w:rsidRPr="00970B3E" w:rsidRDefault="007A0F64" w:rsidP="002E7B27">
            <w:pPr>
              <w:spacing w:line="288" w:lineRule="auto"/>
              <w:rPr>
                <w:sz w:val="26"/>
                <w:szCs w:val="26"/>
                <w:lang w:val="nl-NL"/>
              </w:rPr>
            </w:pPr>
            <w:r w:rsidRPr="00970B3E">
              <w:rPr>
                <w:sz w:val="26"/>
                <w:szCs w:val="26"/>
                <w:lang w:val="nl-NL"/>
              </w:rPr>
              <w:t>Không có hệ thống quản lý chất lượng rõ ràng</w:t>
            </w:r>
          </w:p>
        </w:tc>
        <w:tc>
          <w:tcPr>
            <w:tcW w:w="1440" w:type="dxa"/>
            <w:tcBorders>
              <w:top w:val="single" w:sz="4" w:space="0" w:color="auto"/>
              <w:left w:val="single" w:sz="4" w:space="0" w:color="auto"/>
              <w:bottom w:val="single" w:sz="4" w:space="0" w:color="auto"/>
              <w:right w:val="single" w:sz="4" w:space="0" w:color="auto"/>
            </w:tcBorders>
          </w:tcPr>
          <w:p w14:paraId="477E7D2A"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04121884" w14:textId="77777777" w:rsidTr="002E7B27">
        <w:trPr>
          <w:trHeight w:val="93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F58AF8D" w14:textId="77777777" w:rsidR="007A0F64" w:rsidRPr="00970B3E" w:rsidRDefault="007A0F64" w:rsidP="002E7B27">
            <w:pPr>
              <w:spacing w:line="288" w:lineRule="auto"/>
              <w:rPr>
                <w:sz w:val="26"/>
                <w:szCs w:val="26"/>
              </w:rPr>
            </w:pPr>
            <w:r w:rsidRPr="00970B3E">
              <w:rPr>
                <w:sz w:val="26"/>
                <w:szCs w:val="26"/>
              </w:rPr>
              <w:t>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585372F0" w14:textId="77777777" w:rsidR="007A0F64" w:rsidRPr="00970B3E" w:rsidRDefault="007A0F64" w:rsidP="002E7B27">
            <w:pPr>
              <w:spacing w:line="288" w:lineRule="auto"/>
              <w:rPr>
                <w:sz w:val="26"/>
                <w:szCs w:val="26"/>
              </w:rPr>
            </w:pPr>
            <w:proofErr w:type="spellStart"/>
            <w:r w:rsidRPr="00970B3E">
              <w:rPr>
                <w:sz w:val="26"/>
                <w:szCs w:val="26"/>
              </w:rPr>
              <w:t>Thực</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kiểm</w:t>
            </w:r>
            <w:proofErr w:type="spellEnd"/>
            <w:r w:rsidRPr="00970B3E">
              <w:rPr>
                <w:sz w:val="26"/>
                <w:szCs w:val="26"/>
              </w:rPr>
              <w:t xml:space="preserve"> </w:t>
            </w:r>
            <w:proofErr w:type="spellStart"/>
            <w:r w:rsidRPr="00970B3E">
              <w:rPr>
                <w:sz w:val="26"/>
                <w:szCs w:val="26"/>
              </w:rPr>
              <w:t>tra</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thủ</w:t>
            </w:r>
            <w:proofErr w:type="spellEnd"/>
            <w:r w:rsidRPr="00970B3E">
              <w:rPr>
                <w:sz w:val="26"/>
                <w:szCs w:val="26"/>
              </w:rPr>
              <w:t xml:space="preserve"> </w:t>
            </w:r>
            <w:proofErr w:type="spellStart"/>
            <w:r w:rsidRPr="00970B3E">
              <w:rPr>
                <w:sz w:val="26"/>
                <w:szCs w:val="26"/>
              </w:rPr>
              <w:t>tục</w:t>
            </w:r>
            <w:proofErr w:type="spellEnd"/>
            <w:r w:rsidRPr="00970B3E">
              <w:rPr>
                <w:sz w:val="26"/>
                <w:szCs w:val="26"/>
              </w:rPr>
              <w:t xml:space="preserve"> </w:t>
            </w:r>
            <w:proofErr w:type="spellStart"/>
            <w:r w:rsidRPr="00970B3E">
              <w:rPr>
                <w:sz w:val="26"/>
                <w:szCs w:val="26"/>
              </w:rPr>
              <w:t>liên</w:t>
            </w:r>
            <w:proofErr w:type="spellEnd"/>
            <w:r w:rsidRPr="00970B3E">
              <w:rPr>
                <w:sz w:val="26"/>
                <w:szCs w:val="26"/>
              </w:rPr>
              <w:t xml:space="preserve"> </w:t>
            </w:r>
            <w:proofErr w:type="spellStart"/>
            <w:r w:rsidRPr="00970B3E">
              <w:rPr>
                <w:sz w:val="26"/>
                <w:szCs w:val="26"/>
              </w:rPr>
              <w:t>quan</w:t>
            </w:r>
            <w:proofErr w:type="spellEnd"/>
            <w:r w:rsidRPr="00970B3E">
              <w:rPr>
                <w:sz w:val="26"/>
                <w:szCs w:val="26"/>
              </w:rPr>
              <w:t xml:space="preserve"> </w:t>
            </w:r>
            <w:proofErr w:type="spellStart"/>
            <w:r w:rsidRPr="00970B3E">
              <w:rPr>
                <w:sz w:val="26"/>
                <w:szCs w:val="26"/>
              </w:rPr>
              <w:t>đến</w:t>
            </w:r>
            <w:proofErr w:type="spellEnd"/>
            <w:r w:rsidRPr="00970B3E">
              <w:rPr>
                <w:sz w:val="26"/>
                <w:szCs w:val="26"/>
              </w:rPr>
              <w:t xml:space="preserve"> </w:t>
            </w:r>
            <w:proofErr w:type="spellStart"/>
            <w:r w:rsidRPr="00970B3E">
              <w:rPr>
                <w:sz w:val="26"/>
                <w:szCs w:val="26"/>
              </w:rPr>
              <w:t>máy</w:t>
            </w:r>
            <w:proofErr w:type="spellEnd"/>
            <w:r w:rsidRPr="00970B3E">
              <w:rPr>
                <w:sz w:val="26"/>
                <w:szCs w:val="26"/>
              </w:rPr>
              <w:t xml:space="preserve"> </w:t>
            </w:r>
            <w:proofErr w:type="spellStart"/>
            <w:r w:rsidRPr="00970B3E">
              <w:rPr>
                <w:sz w:val="26"/>
                <w:szCs w:val="26"/>
              </w:rPr>
              <w:t>móc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dụng</w:t>
            </w:r>
            <w:proofErr w:type="spellEnd"/>
            <w:r w:rsidRPr="00970B3E">
              <w:rPr>
                <w:sz w:val="26"/>
                <w:szCs w:val="26"/>
              </w:rPr>
              <w:t xml:space="preserve"> </w:t>
            </w:r>
            <w:proofErr w:type="spellStart"/>
            <w:r w:rsidRPr="00970B3E">
              <w:rPr>
                <w:sz w:val="26"/>
                <w:szCs w:val="26"/>
              </w:rPr>
              <w:t>cụ</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hộ</w:t>
            </w:r>
            <w:proofErr w:type="spellEnd"/>
            <w:r w:rsidRPr="00970B3E">
              <w:rPr>
                <w:sz w:val="26"/>
                <w:szCs w:val="26"/>
              </w:rPr>
              <w:t xml:space="preserve"> </w:t>
            </w:r>
            <w:proofErr w:type="spellStart"/>
            <w:r w:rsidRPr="00970B3E">
              <w:rPr>
                <w:sz w:val="26"/>
                <w:szCs w:val="26"/>
              </w:rPr>
              <w:t>lao</w:t>
            </w:r>
            <w:proofErr w:type="spellEnd"/>
            <w:r w:rsidRPr="00970B3E">
              <w:rPr>
                <w:sz w:val="26"/>
                <w:szCs w:val="26"/>
              </w:rPr>
              <w:t xml:space="preserve"> </w:t>
            </w:r>
            <w:proofErr w:type="spellStart"/>
            <w:r w:rsidRPr="00970B3E">
              <w:rPr>
                <w:sz w:val="26"/>
                <w:szCs w:val="26"/>
              </w:rPr>
              <w:t>động</w:t>
            </w:r>
            <w:proofErr w:type="spellEnd"/>
            <w:r w:rsidRPr="00970B3E">
              <w:rPr>
                <w:sz w:val="26"/>
                <w:szCs w:val="26"/>
              </w:rPr>
              <w:t xml:space="preserve">, </w:t>
            </w:r>
            <w:proofErr w:type="gramStart"/>
            <w:r w:rsidRPr="00970B3E">
              <w:rPr>
                <w:sz w:val="26"/>
                <w:szCs w:val="26"/>
              </w:rPr>
              <w:t>an</w:t>
            </w:r>
            <w:proofErr w:type="gramEnd"/>
            <w:r w:rsidRPr="00970B3E">
              <w:rPr>
                <w:sz w:val="26"/>
                <w:szCs w:val="26"/>
              </w:rPr>
              <w:t xml:space="preserve"> </w:t>
            </w:r>
            <w:proofErr w:type="spellStart"/>
            <w:r w:rsidRPr="00970B3E">
              <w:rPr>
                <w:sz w:val="26"/>
                <w:szCs w:val="26"/>
              </w:rPr>
              <w:t>toàn</w:t>
            </w:r>
            <w:proofErr w:type="spellEnd"/>
            <w:r w:rsidRPr="00970B3E">
              <w:rPr>
                <w:sz w:val="26"/>
                <w:szCs w:val="26"/>
              </w:rPr>
              <w:t xml:space="preserve"> </w:t>
            </w:r>
            <w:proofErr w:type="spellStart"/>
            <w:r w:rsidRPr="00970B3E">
              <w:rPr>
                <w:sz w:val="26"/>
                <w:szCs w:val="26"/>
              </w:rPr>
              <w:t>trong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triển</w:t>
            </w:r>
            <w:proofErr w:type="spellEnd"/>
            <w:r w:rsidRPr="00970B3E">
              <w:rPr>
                <w:sz w:val="26"/>
                <w:szCs w:val="26"/>
              </w:rPr>
              <w:t xml:space="preserve"> </w:t>
            </w:r>
            <w:proofErr w:type="spellStart"/>
            <w:r w:rsidRPr="00970B3E">
              <w:rPr>
                <w:sz w:val="26"/>
                <w:szCs w:val="26"/>
              </w:rPr>
              <w:t>khai</w:t>
            </w:r>
            <w:proofErr w:type="spellEnd"/>
            <w:r w:rsidRPr="00970B3E">
              <w:rPr>
                <w:sz w:val="26"/>
                <w:szCs w:val="26"/>
              </w:rPr>
              <w:t xml:space="preserve"> </w:t>
            </w:r>
            <w:proofErr w:type="spellStart"/>
            <w:r w:rsidRPr="00970B3E">
              <w:rPr>
                <w:sz w:val="26"/>
                <w:szCs w:val="26"/>
              </w:rPr>
              <w:t>gói</w:t>
            </w:r>
            <w:proofErr w:type="spellEnd"/>
            <w:r w:rsidRPr="00970B3E">
              <w:rPr>
                <w:sz w:val="26"/>
                <w:szCs w:val="26"/>
              </w:rPr>
              <w:t xml:space="preserve"> </w:t>
            </w:r>
            <w:proofErr w:type="spellStart"/>
            <w:r w:rsidRPr="00970B3E">
              <w:rPr>
                <w:sz w:val="26"/>
                <w:szCs w:val="26"/>
              </w:rPr>
              <w:t>thầu</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146D3C4E" w14:textId="77777777" w:rsidR="007A0F64" w:rsidRPr="00970B3E" w:rsidRDefault="007A0F64" w:rsidP="002E7B27">
            <w:pPr>
              <w:spacing w:line="288" w:lineRule="auto"/>
              <w:rPr>
                <w:sz w:val="26"/>
                <w:szCs w:val="26"/>
                <w:lang w:val="nl-NL"/>
              </w:rPr>
            </w:pPr>
            <w:r w:rsidRPr="00970B3E">
              <w:rPr>
                <w:sz w:val="26"/>
                <w:szCs w:val="26"/>
                <w:lang w:val="nl-NL"/>
              </w:rPr>
              <w:t xml:space="preserve">Có biện pháp rõ ràng và có cam kết của nhà thầu </w:t>
            </w:r>
          </w:p>
        </w:tc>
        <w:tc>
          <w:tcPr>
            <w:tcW w:w="1440" w:type="dxa"/>
            <w:tcBorders>
              <w:top w:val="single" w:sz="4" w:space="0" w:color="auto"/>
              <w:left w:val="single" w:sz="4" w:space="0" w:color="auto"/>
              <w:bottom w:val="single" w:sz="4" w:space="0" w:color="auto"/>
              <w:right w:val="single" w:sz="4" w:space="0" w:color="auto"/>
            </w:tcBorders>
          </w:tcPr>
          <w:p w14:paraId="3DAF2B04"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5AA7A9AC" w14:textId="77777777" w:rsidTr="002E7B27">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45432E2F"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3D4F9DB0"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32612FE5" w14:textId="77777777" w:rsidR="007A0F64" w:rsidRPr="00970B3E" w:rsidRDefault="007A0F64" w:rsidP="002E7B27">
            <w:pPr>
              <w:spacing w:line="288" w:lineRule="auto"/>
              <w:rPr>
                <w:sz w:val="26"/>
                <w:szCs w:val="26"/>
                <w:lang w:val="nl-NL"/>
              </w:rPr>
            </w:pPr>
            <w:r w:rsidRPr="00970B3E">
              <w:rPr>
                <w:sz w:val="26"/>
                <w:szCs w:val="26"/>
                <w:lang w:val="nl-NL"/>
              </w:rPr>
              <w:t>Không có biện pháp rõ ràng hoặc không có cam kết của nhà thầu</w:t>
            </w:r>
          </w:p>
        </w:tc>
        <w:tc>
          <w:tcPr>
            <w:tcW w:w="1440" w:type="dxa"/>
            <w:tcBorders>
              <w:top w:val="single" w:sz="4" w:space="0" w:color="auto"/>
              <w:left w:val="single" w:sz="4" w:space="0" w:color="auto"/>
              <w:bottom w:val="single" w:sz="4" w:space="0" w:color="auto"/>
              <w:right w:val="single" w:sz="4" w:space="0" w:color="auto"/>
            </w:tcBorders>
          </w:tcPr>
          <w:p w14:paraId="55773E8E"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4CDE4200" w14:textId="77777777" w:rsidTr="002E7B27">
        <w:trPr>
          <w:trHeight w:val="930"/>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D250E63" w14:textId="77777777" w:rsidR="007A0F64" w:rsidRPr="00970B3E" w:rsidRDefault="007A0F64" w:rsidP="002E7B27">
            <w:pPr>
              <w:spacing w:line="288" w:lineRule="auto"/>
              <w:jc w:val="center"/>
              <w:rPr>
                <w:sz w:val="26"/>
                <w:szCs w:val="26"/>
              </w:rPr>
            </w:pPr>
            <w:r w:rsidRPr="00970B3E">
              <w:rPr>
                <w:sz w:val="26"/>
                <w:szCs w:val="26"/>
              </w:rPr>
              <w:t>3</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41A5E32D" w14:textId="77777777" w:rsidR="007A0F64" w:rsidRPr="00970B3E" w:rsidRDefault="007A0F64" w:rsidP="002E7B27">
            <w:pPr>
              <w:spacing w:line="288" w:lineRule="auto"/>
              <w:rPr>
                <w:sz w:val="26"/>
                <w:szCs w:val="26"/>
              </w:rPr>
            </w:pPr>
            <w:proofErr w:type="spellStart"/>
            <w:r w:rsidRPr="00970B3E">
              <w:rPr>
                <w:sz w:val="26"/>
                <w:szCs w:val="26"/>
              </w:rPr>
              <w:t>Lập</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kiểm</w:t>
            </w:r>
            <w:proofErr w:type="spellEnd"/>
            <w:r w:rsidRPr="00970B3E">
              <w:rPr>
                <w:sz w:val="26"/>
                <w:szCs w:val="26"/>
              </w:rPr>
              <w:t xml:space="preserve"> </w:t>
            </w:r>
            <w:proofErr w:type="spellStart"/>
            <w:r w:rsidRPr="00970B3E">
              <w:rPr>
                <w:sz w:val="26"/>
                <w:szCs w:val="26"/>
              </w:rPr>
              <w:t>tra</w:t>
            </w:r>
            <w:proofErr w:type="spellEnd"/>
            <w:r w:rsidRPr="00970B3E">
              <w:rPr>
                <w:sz w:val="26"/>
                <w:szCs w:val="26"/>
              </w:rPr>
              <w:t xml:space="preserve"> </w:t>
            </w:r>
            <w:proofErr w:type="spellStart"/>
            <w:r w:rsidRPr="00970B3E">
              <w:rPr>
                <w:sz w:val="26"/>
                <w:szCs w:val="26"/>
              </w:rPr>
              <w:t>thực</w:t>
            </w:r>
            <w:proofErr w:type="spellEnd"/>
            <w:r w:rsidRPr="00970B3E">
              <w:rPr>
                <w:sz w:val="26"/>
                <w:szCs w:val="26"/>
              </w:rPr>
              <w:t xml:space="preserve"> </w:t>
            </w:r>
            <w:proofErr w:type="spellStart"/>
            <w:r w:rsidRPr="00970B3E">
              <w:rPr>
                <w:sz w:val="26"/>
                <w:szCs w:val="26"/>
              </w:rPr>
              <w:t>hiện</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ghi</w:t>
            </w:r>
            <w:proofErr w:type="spellEnd"/>
            <w:r w:rsidRPr="00970B3E">
              <w:rPr>
                <w:sz w:val="26"/>
                <w:szCs w:val="26"/>
              </w:rPr>
              <w:t xml:space="preserve"> </w:t>
            </w:r>
            <w:proofErr w:type="spellStart"/>
            <w:r w:rsidRPr="00970B3E">
              <w:rPr>
                <w:sz w:val="26"/>
                <w:szCs w:val="26"/>
              </w:rPr>
              <w:t>nhật</w:t>
            </w:r>
            <w:proofErr w:type="spellEnd"/>
            <w:r w:rsidRPr="00970B3E">
              <w:rPr>
                <w:sz w:val="26"/>
                <w:szCs w:val="26"/>
              </w:rPr>
              <w:t xml:space="preserve"> </w:t>
            </w:r>
            <w:proofErr w:type="spellStart"/>
            <w:r w:rsidRPr="00970B3E">
              <w:rPr>
                <w:sz w:val="26"/>
                <w:szCs w:val="26"/>
              </w:rPr>
              <w:t>ký</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xây</w:t>
            </w:r>
            <w:proofErr w:type="spellEnd"/>
            <w:r w:rsidRPr="00970B3E">
              <w:rPr>
                <w:sz w:val="26"/>
                <w:szCs w:val="26"/>
              </w:rPr>
              <w:t xml:space="preserve"> </w:t>
            </w:r>
            <w:proofErr w:type="spellStart"/>
            <w:r w:rsidRPr="00970B3E">
              <w:rPr>
                <w:sz w:val="26"/>
                <w:szCs w:val="26"/>
              </w:rPr>
              <w:t>dựng</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quy</w:t>
            </w:r>
            <w:proofErr w:type="spellEnd"/>
            <w:r w:rsidRPr="00970B3E">
              <w:rPr>
                <w:sz w:val="26"/>
                <w:szCs w:val="26"/>
              </w:rPr>
              <w:t xml:space="preserve"> </w:t>
            </w:r>
            <w:proofErr w:type="spellStart"/>
            <w:r w:rsidRPr="00970B3E">
              <w:rPr>
                <w:sz w:val="26"/>
                <w:szCs w:val="26"/>
              </w:rPr>
              <w:t>định</w:t>
            </w:r>
            <w:proofErr w:type="spellEnd"/>
          </w:p>
        </w:tc>
        <w:tc>
          <w:tcPr>
            <w:tcW w:w="3600" w:type="dxa"/>
            <w:tcBorders>
              <w:top w:val="single" w:sz="4" w:space="0" w:color="auto"/>
              <w:left w:val="single" w:sz="4" w:space="0" w:color="auto"/>
              <w:bottom w:val="single" w:sz="4" w:space="0" w:color="auto"/>
              <w:right w:val="single" w:sz="4" w:space="0" w:color="auto"/>
            </w:tcBorders>
          </w:tcPr>
          <w:p w14:paraId="14090EE4" w14:textId="77777777" w:rsidR="007A0F64" w:rsidRPr="00970B3E" w:rsidRDefault="007A0F64" w:rsidP="002E7B27">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3A8CF6A1"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661F88B9" w14:textId="77777777" w:rsidTr="002E7B27">
        <w:trPr>
          <w:trHeight w:val="930"/>
        </w:trPr>
        <w:tc>
          <w:tcPr>
            <w:tcW w:w="0" w:type="auto"/>
            <w:vMerge/>
            <w:tcBorders>
              <w:top w:val="single" w:sz="4" w:space="0" w:color="auto"/>
              <w:left w:val="single" w:sz="4" w:space="0" w:color="auto"/>
              <w:bottom w:val="single" w:sz="4" w:space="0" w:color="auto"/>
              <w:right w:val="single" w:sz="4" w:space="0" w:color="auto"/>
            </w:tcBorders>
            <w:vAlign w:val="center"/>
          </w:tcPr>
          <w:p w14:paraId="0596C6BB"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0452A76A"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71ED38D0" w14:textId="77777777" w:rsidR="007A0F64" w:rsidRPr="00970B3E" w:rsidRDefault="007A0F64" w:rsidP="002E7B27">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34A98351"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56C4FEE1" w14:textId="77777777" w:rsidTr="002E7B27">
        <w:trPr>
          <w:trHeight w:val="643"/>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2CD1A4A" w14:textId="77777777" w:rsidR="007A0F64" w:rsidRPr="00970B3E" w:rsidRDefault="007A0F64" w:rsidP="002E7B27">
            <w:pPr>
              <w:spacing w:line="288" w:lineRule="auto"/>
              <w:jc w:val="center"/>
              <w:rPr>
                <w:sz w:val="26"/>
                <w:szCs w:val="26"/>
              </w:rPr>
            </w:pPr>
          </w:p>
          <w:p w14:paraId="7176771A" w14:textId="77777777" w:rsidR="007A0F64" w:rsidRPr="00970B3E" w:rsidRDefault="007A0F64" w:rsidP="002E7B27">
            <w:pPr>
              <w:spacing w:line="288" w:lineRule="auto"/>
              <w:jc w:val="center"/>
              <w:rPr>
                <w:sz w:val="26"/>
                <w:szCs w:val="26"/>
              </w:rPr>
            </w:pPr>
            <w:r w:rsidRPr="00970B3E">
              <w:rPr>
                <w:sz w:val="26"/>
                <w:szCs w:val="26"/>
              </w:rPr>
              <w:t>4</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68C401B3" w14:textId="77777777" w:rsidR="007A0F64" w:rsidRPr="00970B3E" w:rsidRDefault="007A0F64" w:rsidP="002E7B27">
            <w:pPr>
              <w:spacing w:line="288" w:lineRule="auto"/>
              <w:rPr>
                <w:sz w:val="26"/>
                <w:szCs w:val="26"/>
              </w:rPr>
            </w:pP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tác</w:t>
            </w:r>
            <w:proofErr w:type="spellEnd"/>
            <w:r w:rsidRPr="00970B3E">
              <w:rPr>
                <w:sz w:val="26"/>
                <w:szCs w:val="26"/>
              </w:rPr>
              <w:t xml:space="preserve"> </w:t>
            </w:r>
            <w:proofErr w:type="spellStart"/>
            <w:r w:rsidRPr="00970B3E">
              <w:rPr>
                <w:sz w:val="26"/>
                <w:szCs w:val="26"/>
              </w:rPr>
              <w:t>nghiệm</w:t>
            </w:r>
            <w:proofErr w:type="spellEnd"/>
            <w:r w:rsidRPr="00970B3E">
              <w:rPr>
                <w:sz w:val="26"/>
                <w:szCs w:val="26"/>
              </w:rPr>
              <w:t xml:space="preserve"> </w:t>
            </w:r>
            <w:proofErr w:type="spellStart"/>
            <w:r w:rsidRPr="00970B3E">
              <w:rPr>
                <w:sz w:val="26"/>
                <w:szCs w:val="26"/>
              </w:rPr>
              <w:t>thu</w:t>
            </w:r>
            <w:proofErr w:type="spellEnd"/>
            <w:r w:rsidRPr="00970B3E">
              <w:rPr>
                <w:sz w:val="26"/>
                <w:szCs w:val="26"/>
              </w:rPr>
              <w:t xml:space="preserve">, </w:t>
            </w:r>
            <w:proofErr w:type="spellStart"/>
            <w:r w:rsidRPr="00970B3E">
              <w:rPr>
                <w:sz w:val="26"/>
                <w:szCs w:val="26"/>
              </w:rPr>
              <w:t>lập</w:t>
            </w:r>
            <w:proofErr w:type="spellEnd"/>
            <w:r w:rsidRPr="00970B3E">
              <w:rPr>
                <w:sz w:val="26"/>
                <w:szCs w:val="26"/>
              </w:rPr>
              <w:t xml:space="preserve"> </w:t>
            </w:r>
            <w:proofErr w:type="spellStart"/>
            <w:r w:rsidRPr="00970B3E">
              <w:rPr>
                <w:sz w:val="26"/>
                <w:szCs w:val="26"/>
              </w:rPr>
              <w:t>bản</w:t>
            </w:r>
            <w:proofErr w:type="spellEnd"/>
            <w:r w:rsidRPr="00970B3E">
              <w:rPr>
                <w:sz w:val="26"/>
                <w:szCs w:val="26"/>
              </w:rPr>
              <w:t xml:space="preserve"> </w:t>
            </w:r>
            <w:proofErr w:type="spellStart"/>
            <w:r w:rsidRPr="00970B3E">
              <w:rPr>
                <w:sz w:val="26"/>
                <w:szCs w:val="26"/>
              </w:rPr>
              <w:t>vẽ</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nghiệm</w:t>
            </w:r>
            <w:proofErr w:type="spellEnd"/>
            <w:r w:rsidRPr="00970B3E">
              <w:rPr>
                <w:sz w:val="26"/>
                <w:szCs w:val="26"/>
              </w:rPr>
              <w:t xml:space="preserve"> </w:t>
            </w:r>
            <w:proofErr w:type="spellStart"/>
            <w:r w:rsidRPr="00970B3E">
              <w:rPr>
                <w:sz w:val="26"/>
                <w:szCs w:val="26"/>
              </w:rPr>
              <w:t>thu</w:t>
            </w:r>
            <w:proofErr w:type="spellEnd"/>
            <w:r w:rsidRPr="00970B3E">
              <w:rPr>
                <w:sz w:val="26"/>
                <w:szCs w:val="26"/>
              </w:rPr>
              <w:t xml:space="preserve"> </w:t>
            </w:r>
            <w:proofErr w:type="spellStart"/>
            <w:r w:rsidRPr="00970B3E">
              <w:rPr>
                <w:sz w:val="26"/>
                <w:szCs w:val="26"/>
              </w:rPr>
              <w:t>thanh</w:t>
            </w:r>
            <w:proofErr w:type="spellEnd"/>
            <w:r w:rsidRPr="00970B3E">
              <w:rPr>
                <w:sz w:val="26"/>
                <w:szCs w:val="26"/>
              </w:rPr>
              <w:t xml:space="preserve"> </w:t>
            </w:r>
            <w:proofErr w:type="spellStart"/>
            <w:r w:rsidRPr="00970B3E">
              <w:rPr>
                <w:sz w:val="26"/>
                <w:szCs w:val="26"/>
              </w:rPr>
              <w:t>quyết</w:t>
            </w:r>
            <w:proofErr w:type="spellEnd"/>
            <w:r w:rsidRPr="00970B3E">
              <w:rPr>
                <w:sz w:val="26"/>
                <w:szCs w:val="26"/>
              </w:rPr>
              <w:t xml:space="preserve"> </w:t>
            </w:r>
            <w:proofErr w:type="spellStart"/>
            <w:r w:rsidRPr="00970B3E">
              <w:rPr>
                <w:sz w:val="26"/>
                <w:szCs w:val="26"/>
              </w:rPr>
              <w:t>toán</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quản</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t>tài</w:t>
            </w:r>
            <w:proofErr w:type="spellEnd"/>
            <w:r w:rsidRPr="00970B3E">
              <w:rPr>
                <w:sz w:val="26"/>
                <w:szCs w:val="26"/>
              </w:rPr>
              <w:t xml:space="preserve"> </w:t>
            </w:r>
            <w:proofErr w:type="spellStart"/>
            <w:r w:rsidRPr="00970B3E">
              <w:rPr>
                <w:sz w:val="26"/>
                <w:szCs w:val="26"/>
              </w:rPr>
              <w:t>liệu</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p>
        </w:tc>
        <w:tc>
          <w:tcPr>
            <w:tcW w:w="3600" w:type="dxa"/>
            <w:tcBorders>
              <w:top w:val="single" w:sz="4" w:space="0" w:color="auto"/>
              <w:left w:val="single" w:sz="4" w:space="0" w:color="auto"/>
              <w:bottom w:val="single" w:sz="4" w:space="0" w:color="auto"/>
              <w:right w:val="single" w:sz="4" w:space="0" w:color="auto"/>
            </w:tcBorders>
          </w:tcPr>
          <w:p w14:paraId="4282278A" w14:textId="77777777" w:rsidR="007A0F64" w:rsidRPr="00970B3E" w:rsidRDefault="007A0F64" w:rsidP="002E7B27">
            <w:pPr>
              <w:spacing w:line="288" w:lineRule="auto"/>
              <w:rPr>
                <w:sz w:val="26"/>
                <w:szCs w:val="26"/>
                <w:lang w:val="nl-NL"/>
              </w:rPr>
            </w:pPr>
            <w:r w:rsidRPr="00970B3E">
              <w:rPr>
                <w:sz w:val="26"/>
                <w:szCs w:val="26"/>
                <w:lang w:val="nl-NL"/>
              </w:rPr>
              <w:t xml:space="preserve">Có biện pháp rõ ràng </w:t>
            </w:r>
          </w:p>
        </w:tc>
        <w:tc>
          <w:tcPr>
            <w:tcW w:w="1440" w:type="dxa"/>
            <w:tcBorders>
              <w:top w:val="single" w:sz="4" w:space="0" w:color="auto"/>
              <w:left w:val="single" w:sz="4" w:space="0" w:color="auto"/>
              <w:bottom w:val="single" w:sz="4" w:space="0" w:color="auto"/>
              <w:right w:val="single" w:sz="4" w:space="0" w:color="auto"/>
            </w:tcBorders>
          </w:tcPr>
          <w:p w14:paraId="1633A81C"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08EBBBEA" w14:textId="77777777" w:rsidTr="002E7B27">
        <w:trPr>
          <w:trHeight w:val="910"/>
        </w:trPr>
        <w:tc>
          <w:tcPr>
            <w:tcW w:w="0" w:type="auto"/>
            <w:vMerge/>
            <w:tcBorders>
              <w:top w:val="single" w:sz="4" w:space="0" w:color="auto"/>
              <w:left w:val="single" w:sz="4" w:space="0" w:color="auto"/>
              <w:bottom w:val="single" w:sz="4" w:space="0" w:color="auto"/>
              <w:right w:val="single" w:sz="4" w:space="0" w:color="auto"/>
            </w:tcBorders>
            <w:vAlign w:val="center"/>
          </w:tcPr>
          <w:p w14:paraId="5E72ED3B"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7A03D50F"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00119E7C" w14:textId="77777777" w:rsidR="007A0F64" w:rsidRPr="00970B3E" w:rsidRDefault="007A0F64" w:rsidP="002E7B27">
            <w:pPr>
              <w:spacing w:line="288" w:lineRule="auto"/>
              <w:rPr>
                <w:sz w:val="26"/>
                <w:szCs w:val="26"/>
                <w:lang w:val="nl-NL"/>
              </w:rPr>
            </w:pPr>
            <w:r w:rsidRPr="00970B3E">
              <w:rPr>
                <w:sz w:val="26"/>
                <w:szCs w:val="26"/>
                <w:lang w:val="nl-NL"/>
              </w:rPr>
              <w:t>Không có biện pháp rõ ràng</w:t>
            </w:r>
          </w:p>
        </w:tc>
        <w:tc>
          <w:tcPr>
            <w:tcW w:w="1440" w:type="dxa"/>
            <w:tcBorders>
              <w:top w:val="single" w:sz="4" w:space="0" w:color="auto"/>
              <w:left w:val="single" w:sz="4" w:space="0" w:color="auto"/>
              <w:bottom w:val="single" w:sz="4" w:space="0" w:color="auto"/>
              <w:right w:val="single" w:sz="4" w:space="0" w:color="auto"/>
            </w:tcBorders>
          </w:tcPr>
          <w:p w14:paraId="3EF99C3E"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37E5B62A" w14:textId="77777777" w:rsidTr="002E7B27">
        <w:trPr>
          <w:trHeight w:val="300"/>
        </w:trPr>
        <w:tc>
          <w:tcPr>
            <w:tcW w:w="607" w:type="dxa"/>
            <w:tcBorders>
              <w:top w:val="single" w:sz="4" w:space="0" w:color="auto"/>
              <w:left w:val="single" w:sz="4" w:space="0" w:color="auto"/>
              <w:bottom w:val="single" w:sz="4" w:space="0" w:color="auto"/>
              <w:right w:val="single" w:sz="4" w:space="0" w:color="auto"/>
            </w:tcBorders>
            <w:vAlign w:val="center"/>
          </w:tcPr>
          <w:p w14:paraId="5694A266" w14:textId="77777777" w:rsidR="007A0F64" w:rsidRPr="00970B3E" w:rsidRDefault="007A0F64" w:rsidP="002E7B27">
            <w:pPr>
              <w:spacing w:line="288" w:lineRule="auto"/>
              <w:jc w:val="center"/>
              <w:rPr>
                <w:b/>
                <w:bCs/>
                <w:sz w:val="26"/>
                <w:szCs w:val="26"/>
              </w:rPr>
            </w:pPr>
            <w:r w:rsidRPr="00970B3E">
              <w:rPr>
                <w:b/>
                <w:bCs/>
                <w:sz w:val="26"/>
                <w:szCs w:val="26"/>
              </w:rPr>
              <w:t>VI</w:t>
            </w:r>
          </w:p>
        </w:tc>
        <w:tc>
          <w:tcPr>
            <w:tcW w:w="8843" w:type="dxa"/>
            <w:gridSpan w:val="3"/>
            <w:tcBorders>
              <w:top w:val="single" w:sz="4" w:space="0" w:color="auto"/>
              <w:left w:val="single" w:sz="4" w:space="0" w:color="auto"/>
              <w:bottom w:val="single" w:sz="4" w:space="0" w:color="auto"/>
              <w:right w:val="single" w:sz="4" w:space="0" w:color="auto"/>
            </w:tcBorders>
            <w:vAlign w:val="center"/>
          </w:tcPr>
          <w:p w14:paraId="1F270B35" w14:textId="77777777" w:rsidR="007A0F64" w:rsidRPr="00970B3E" w:rsidRDefault="007A0F64" w:rsidP="002E7B27">
            <w:pPr>
              <w:spacing w:line="288" w:lineRule="auto"/>
              <w:rPr>
                <w:b/>
                <w:bCs/>
                <w:sz w:val="26"/>
                <w:szCs w:val="26"/>
                <w:u w:val="single"/>
              </w:rPr>
            </w:pPr>
            <w:proofErr w:type="spellStart"/>
            <w:r w:rsidRPr="00970B3E">
              <w:rPr>
                <w:b/>
                <w:bCs/>
                <w:sz w:val="26"/>
                <w:szCs w:val="26"/>
              </w:rPr>
              <w:t>Tiến</w:t>
            </w:r>
            <w:proofErr w:type="spellEnd"/>
            <w:r w:rsidRPr="00970B3E">
              <w:rPr>
                <w:b/>
                <w:bCs/>
                <w:sz w:val="26"/>
                <w:szCs w:val="26"/>
              </w:rPr>
              <w:t xml:space="preserve"> </w:t>
            </w:r>
            <w:proofErr w:type="spellStart"/>
            <w:r w:rsidRPr="00970B3E">
              <w:rPr>
                <w:b/>
                <w:bCs/>
                <w:sz w:val="26"/>
                <w:szCs w:val="26"/>
              </w:rPr>
              <w:t>độ</w:t>
            </w:r>
            <w:proofErr w:type="spellEnd"/>
            <w:r w:rsidRPr="00970B3E">
              <w:rPr>
                <w:b/>
                <w:bCs/>
                <w:sz w:val="26"/>
                <w:szCs w:val="26"/>
              </w:rPr>
              <w:t xml:space="preserve"> </w:t>
            </w:r>
            <w:proofErr w:type="spellStart"/>
            <w:r w:rsidRPr="00970B3E">
              <w:rPr>
                <w:b/>
                <w:bCs/>
                <w:sz w:val="26"/>
                <w:szCs w:val="26"/>
              </w:rPr>
              <w:t>thi</w:t>
            </w:r>
            <w:proofErr w:type="spellEnd"/>
            <w:r w:rsidRPr="00970B3E">
              <w:rPr>
                <w:b/>
                <w:bCs/>
                <w:sz w:val="26"/>
                <w:szCs w:val="26"/>
              </w:rPr>
              <w:t xml:space="preserve"> </w:t>
            </w:r>
            <w:proofErr w:type="spellStart"/>
            <w:r w:rsidRPr="00970B3E">
              <w:rPr>
                <w:b/>
                <w:bCs/>
                <w:sz w:val="26"/>
                <w:szCs w:val="26"/>
              </w:rPr>
              <w:t>công</w:t>
            </w:r>
            <w:proofErr w:type="spellEnd"/>
          </w:p>
        </w:tc>
      </w:tr>
      <w:tr w:rsidR="007A0F64" w:rsidRPr="00970B3E" w14:paraId="1B024466" w14:textId="77777777" w:rsidTr="002E7B27">
        <w:trPr>
          <w:trHeight w:val="75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028A2ECC" w14:textId="77777777" w:rsidR="007A0F64" w:rsidRPr="00970B3E" w:rsidRDefault="007A0F64" w:rsidP="002E7B27">
            <w:pPr>
              <w:spacing w:line="288" w:lineRule="auto"/>
              <w:jc w:val="center"/>
              <w:rPr>
                <w:sz w:val="26"/>
                <w:szCs w:val="26"/>
              </w:rPr>
            </w:pPr>
            <w:r w:rsidRPr="00970B3E">
              <w:rPr>
                <w:sz w:val="26"/>
                <w:szCs w:val="26"/>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0A31EACE" w14:textId="77777777" w:rsidR="007A0F64" w:rsidRPr="00970B3E" w:rsidRDefault="007A0F64" w:rsidP="002E7B27">
            <w:pPr>
              <w:spacing w:line="288" w:lineRule="auto"/>
              <w:rPr>
                <w:sz w:val="26"/>
                <w:szCs w:val="26"/>
              </w:rPr>
            </w:pPr>
            <w:proofErr w:type="spellStart"/>
            <w:r w:rsidRPr="00970B3E">
              <w:rPr>
                <w:sz w:val="26"/>
                <w:szCs w:val="26"/>
              </w:rPr>
              <w:t>Thời</w:t>
            </w:r>
            <w:proofErr w:type="spellEnd"/>
            <w:r w:rsidRPr="00970B3E">
              <w:rPr>
                <w:sz w:val="26"/>
                <w:szCs w:val="26"/>
              </w:rPr>
              <w:t xml:space="preserve"> </w:t>
            </w:r>
            <w:proofErr w:type="spellStart"/>
            <w:r w:rsidRPr="00970B3E">
              <w:rPr>
                <w:sz w:val="26"/>
                <w:szCs w:val="26"/>
              </w:rPr>
              <w:t>gian</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thành</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quá</w:t>
            </w:r>
            <w:proofErr w:type="spellEnd"/>
            <w:r w:rsidRPr="00970B3E">
              <w:rPr>
                <w:sz w:val="26"/>
                <w:szCs w:val="26"/>
              </w:rPr>
              <w:t xml:space="preserve"> 3</w:t>
            </w:r>
            <w:r>
              <w:rPr>
                <w:sz w:val="26"/>
                <w:szCs w:val="26"/>
              </w:rPr>
              <w:t>0</w:t>
            </w:r>
            <w:r w:rsidRPr="00970B3E">
              <w:rPr>
                <w:sz w:val="26"/>
                <w:szCs w:val="26"/>
              </w:rPr>
              <w:t xml:space="preserve">0 </w:t>
            </w:r>
            <w:proofErr w:type="spellStart"/>
            <w:r w:rsidRPr="00970B3E">
              <w:rPr>
                <w:sz w:val="26"/>
                <w:szCs w:val="26"/>
              </w:rPr>
              <w:t>ngày</w:t>
            </w:r>
            <w:proofErr w:type="spellEnd"/>
            <w:r w:rsidRPr="00970B3E">
              <w:rPr>
                <w:sz w:val="26"/>
                <w:szCs w:val="26"/>
              </w:rPr>
              <w:t xml:space="preserve">: </w:t>
            </w:r>
            <w:proofErr w:type="spellStart"/>
            <w:r w:rsidRPr="00970B3E">
              <w:rPr>
                <w:sz w:val="26"/>
                <w:szCs w:val="26"/>
              </w:rPr>
              <w:t>Tính</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lý</w:t>
            </w:r>
            <w:proofErr w:type="spellEnd"/>
            <w:r w:rsidRPr="00970B3E">
              <w:rPr>
                <w:sz w:val="26"/>
                <w:szCs w:val="26"/>
              </w:rPr>
              <w:t xml:space="preserve"> </w:t>
            </w:r>
            <w:proofErr w:type="spellStart"/>
            <w:r w:rsidRPr="00970B3E">
              <w:rPr>
                <w:sz w:val="26"/>
                <w:szCs w:val="26"/>
              </w:rPr>
              <w:lastRenderedPageBreak/>
              <w:t>về</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thành</w:t>
            </w:r>
            <w:proofErr w:type="spellEnd"/>
            <w:r w:rsidRPr="00970B3E">
              <w:rPr>
                <w:sz w:val="26"/>
                <w:szCs w:val="26"/>
              </w:rPr>
              <w:t xml:space="preserve"> </w:t>
            </w:r>
            <w:proofErr w:type="spellStart"/>
            <w:r w:rsidRPr="00970B3E">
              <w:rPr>
                <w:sz w:val="26"/>
                <w:szCs w:val="26"/>
              </w:rPr>
              <w:t>giữa</w:t>
            </w:r>
            <w:proofErr w:type="spellEnd"/>
            <w:r w:rsidRPr="00970B3E">
              <w:rPr>
                <w:sz w:val="26"/>
                <w:szCs w:val="26"/>
              </w:rPr>
              <w:t xml:space="preserve"> </w:t>
            </w:r>
            <w:proofErr w:type="spellStart"/>
            <w:r w:rsidRPr="00970B3E">
              <w:rPr>
                <w:sz w:val="26"/>
                <w:szCs w:val="26"/>
              </w:rPr>
              <w:t>các</w:t>
            </w:r>
            <w:proofErr w:type="spellEnd"/>
            <w:r w:rsidRPr="00970B3E">
              <w:rPr>
                <w:sz w:val="26"/>
                <w:szCs w:val="26"/>
              </w:rPr>
              <w:t xml:space="preserve"> </w:t>
            </w:r>
            <w:proofErr w:type="spellStart"/>
            <w:r w:rsidRPr="00970B3E">
              <w:rPr>
                <w:sz w:val="26"/>
                <w:szCs w:val="26"/>
              </w:rPr>
              <w:t>hạng</w:t>
            </w:r>
            <w:proofErr w:type="spellEnd"/>
            <w:r w:rsidRPr="00970B3E">
              <w:rPr>
                <w:sz w:val="26"/>
                <w:szCs w:val="26"/>
              </w:rPr>
              <w:t xml:space="preserve"> </w:t>
            </w:r>
            <w:proofErr w:type="spellStart"/>
            <w:r w:rsidRPr="00970B3E">
              <w:rPr>
                <w:sz w:val="26"/>
                <w:szCs w:val="26"/>
              </w:rPr>
              <w:t>mục</w:t>
            </w:r>
            <w:proofErr w:type="spellEnd"/>
            <w:r w:rsidRPr="00970B3E">
              <w:rPr>
                <w:sz w:val="26"/>
                <w:szCs w:val="26"/>
              </w:rPr>
              <w:t xml:space="preserve"> </w:t>
            </w:r>
            <w:proofErr w:type="spellStart"/>
            <w:r w:rsidRPr="00970B3E">
              <w:rPr>
                <w:sz w:val="26"/>
                <w:szCs w:val="26"/>
              </w:rPr>
              <w:t>liên</w:t>
            </w:r>
            <w:proofErr w:type="spellEnd"/>
            <w:r w:rsidRPr="00970B3E">
              <w:rPr>
                <w:sz w:val="26"/>
                <w:szCs w:val="26"/>
              </w:rPr>
              <w:t xml:space="preserve"> </w:t>
            </w:r>
            <w:proofErr w:type="spellStart"/>
            <w:r w:rsidRPr="00970B3E">
              <w:rPr>
                <w:sz w:val="26"/>
                <w:szCs w:val="26"/>
              </w:rPr>
              <w:t>quan</w:t>
            </w:r>
            <w:proofErr w:type="spellEnd"/>
            <w:r w:rsidRPr="00970B3E">
              <w:rPr>
                <w:sz w:val="26"/>
                <w:szCs w:val="26"/>
              </w:rPr>
              <w:t xml:space="preserve">, </w:t>
            </w:r>
            <w:proofErr w:type="spellStart"/>
            <w:r w:rsidRPr="00970B3E">
              <w:rPr>
                <w:sz w:val="26"/>
                <w:szCs w:val="26"/>
              </w:rPr>
              <w:t>phù</w:t>
            </w:r>
            <w:proofErr w:type="spellEnd"/>
            <w:r w:rsidRPr="00970B3E">
              <w:rPr>
                <w:sz w:val="26"/>
                <w:szCs w:val="26"/>
              </w:rPr>
              <w:t xml:space="preserve"> </w:t>
            </w:r>
            <w:proofErr w:type="spellStart"/>
            <w:r w:rsidRPr="00970B3E">
              <w:rPr>
                <w:sz w:val="26"/>
                <w:szCs w:val="26"/>
              </w:rPr>
              <w:t>hợp</w:t>
            </w:r>
            <w:proofErr w:type="spellEnd"/>
            <w:r w:rsidRPr="00970B3E">
              <w:rPr>
                <w:sz w:val="26"/>
                <w:szCs w:val="26"/>
              </w:rPr>
              <w:t xml:space="preserve"> </w:t>
            </w:r>
            <w:proofErr w:type="spellStart"/>
            <w:r w:rsidRPr="00970B3E">
              <w:rPr>
                <w:sz w:val="26"/>
                <w:szCs w:val="26"/>
              </w:rPr>
              <w:t>với</w:t>
            </w:r>
            <w:proofErr w:type="spellEnd"/>
            <w:r w:rsidRPr="00970B3E">
              <w:rPr>
                <w:sz w:val="26"/>
                <w:szCs w:val="26"/>
              </w:rPr>
              <w:t xml:space="preserve"> </w:t>
            </w:r>
            <w:proofErr w:type="spellStart"/>
            <w:r w:rsidRPr="00970B3E">
              <w:rPr>
                <w:sz w:val="26"/>
                <w:szCs w:val="26"/>
              </w:rPr>
              <w:t>phương</w:t>
            </w:r>
            <w:proofErr w:type="spellEnd"/>
            <w:r w:rsidRPr="00970B3E">
              <w:rPr>
                <w:sz w:val="26"/>
                <w:szCs w:val="26"/>
              </w:rPr>
              <w:t xml:space="preserve"> </w:t>
            </w:r>
            <w:proofErr w:type="spellStart"/>
            <w:r w:rsidRPr="00970B3E">
              <w:rPr>
                <w:sz w:val="26"/>
                <w:szCs w:val="26"/>
              </w:rPr>
              <w:t>án</w:t>
            </w:r>
            <w:proofErr w:type="spellEnd"/>
            <w:r w:rsidRPr="00970B3E">
              <w:rPr>
                <w:sz w:val="26"/>
                <w:szCs w:val="26"/>
              </w:rPr>
              <w:t xml:space="preserve"> </w:t>
            </w:r>
            <w:proofErr w:type="spellStart"/>
            <w:r w:rsidRPr="00970B3E">
              <w:rPr>
                <w:sz w:val="26"/>
                <w:szCs w:val="26"/>
              </w:rPr>
              <w:t>kỹ</w:t>
            </w:r>
            <w:proofErr w:type="spellEnd"/>
            <w:r w:rsidRPr="00970B3E">
              <w:rPr>
                <w:sz w:val="26"/>
                <w:szCs w:val="26"/>
              </w:rPr>
              <w:t xml:space="preserve"> </w:t>
            </w:r>
            <w:proofErr w:type="spellStart"/>
            <w:r w:rsidRPr="00970B3E">
              <w:rPr>
                <w:sz w:val="26"/>
                <w:szCs w:val="26"/>
              </w:rPr>
              <w:t>thuật</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nghệ</w:t>
            </w:r>
            <w:proofErr w:type="spellEnd"/>
            <w:r w:rsidRPr="00970B3E">
              <w:rPr>
                <w:sz w:val="26"/>
                <w:szCs w:val="26"/>
              </w:rPr>
              <w:t xml:space="preserve"> </w:t>
            </w:r>
            <w:proofErr w:type="spellStart"/>
            <w:r w:rsidRPr="00970B3E">
              <w:rPr>
                <w:sz w:val="26"/>
                <w:szCs w:val="26"/>
              </w:rPr>
              <w:t>và</w:t>
            </w:r>
            <w:proofErr w:type="spellEnd"/>
            <w:r w:rsidRPr="00970B3E">
              <w:rPr>
                <w:sz w:val="26"/>
                <w:szCs w:val="26"/>
              </w:rPr>
              <w:t xml:space="preserve"> </w:t>
            </w:r>
            <w:proofErr w:type="spellStart"/>
            <w:r w:rsidRPr="00970B3E">
              <w:rPr>
                <w:sz w:val="26"/>
                <w:szCs w:val="26"/>
              </w:rPr>
              <w:t>năng</w:t>
            </w:r>
            <w:proofErr w:type="spellEnd"/>
            <w:r w:rsidRPr="00970B3E">
              <w:rPr>
                <w:sz w:val="26"/>
                <w:szCs w:val="26"/>
              </w:rPr>
              <w:t xml:space="preserve"> </w:t>
            </w:r>
            <w:proofErr w:type="spellStart"/>
            <w:r w:rsidRPr="00970B3E">
              <w:rPr>
                <w:sz w:val="26"/>
                <w:szCs w:val="26"/>
              </w:rPr>
              <w:t>lực</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
        </w:tc>
        <w:tc>
          <w:tcPr>
            <w:tcW w:w="3600" w:type="dxa"/>
            <w:tcBorders>
              <w:top w:val="single" w:sz="4" w:space="0" w:color="auto"/>
              <w:left w:val="single" w:sz="4" w:space="0" w:color="auto"/>
              <w:bottom w:val="single" w:sz="4" w:space="0" w:color="auto"/>
              <w:right w:val="single" w:sz="4" w:space="0" w:color="auto"/>
            </w:tcBorders>
          </w:tcPr>
          <w:p w14:paraId="38099823" w14:textId="77777777" w:rsidR="007A0F64" w:rsidRPr="00970B3E" w:rsidRDefault="007A0F64" w:rsidP="002E7B27">
            <w:pPr>
              <w:spacing w:line="288" w:lineRule="auto"/>
              <w:rPr>
                <w:sz w:val="26"/>
                <w:szCs w:val="26"/>
                <w:lang w:val="nl-NL"/>
              </w:rPr>
            </w:pPr>
            <w:r w:rsidRPr="00970B3E">
              <w:rPr>
                <w:sz w:val="26"/>
                <w:szCs w:val="26"/>
                <w:lang w:val="nl-NL"/>
              </w:rPr>
              <w:lastRenderedPageBreak/>
              <w:t>Có tiến độ thi công phù hợp</w:t>
            </w:r>
          </w:p>
        </w:tc>
        <w:tc>
          <w:tcPr>
            <w:tcW w:w="1440" w:type="dxa"/>
            <w:tcBorders>
              <w:top w:val="single" w:sz="4" w:space="0" w:color="auto"/>
              <w:left w:val="single" w:sz="4" w:space="0" w:color="auto"/>
              <w:bottom w:val="single" w:sz="4" w:space="0" w:color="auto"/>
              <w:right w:val="single" w:sz="4" w:space="0" w:color="auto"/>
            </w:tcBorders>
          </w:tcPr>
          <w:p w14:paraId="631E4321"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22F6F96F" w14:textId="77777777" w:rsidTr="002E7B27">
        <w:trPr>
          <w:trHeight w:val="835"/>
        </w:trPr>
        <w:tc>
          <w:tcPr>
            <w:tcW w:w="0" w:type="auto"/>
            <w:vMerge/>
            <w:tcBorders>
              <w:top w:val="single" w:sz="4" w:space="0" w:color="auto"/>
              <w:left w:val="single" w:sz="4" w:space="0" w:color="auto"/>
              <w:bottom w:val="single" w:sz="4" w:space="0" w:color="auto"/>
              <w:right w:val="single" w:sz="4" w:space="0" w:color="auto"/>
            </w:tcBorders>
            <w:vAlign w:val="center"/>
          </w:tcPr>
          <w:p w14:paraId="4106B6C0"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399DB858"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72B5E494" w14:textId="77777777" w:rsidR="007A0F64" w:rsidRPr="00970B3E" w:rsidRDefault="007A0F64" w:rsidP="002E7B27">
            <w:pPr>
              <w:spacing w:line="288" w:lineRule="auto"/>
              <w:rPr>
                <w:sz w:val="26"/>
                <w:szCs w:val="26"/>
                <w:lang w:val="nl-NL"/>
              </w:rPr>
            </w:pPr>
            <w:r w:rsidRPr="00970B3E">
              <w:rPr>
                <w:sz w:val="26"/>
                <w:szCs w:val="26"/>
                <w:lang w:val="nl-NL"/>
              </w:rPr>
              <w:t>Không có tiến độ thi công phù hợp</w:t>
            </w:r>
          </w:p>
        </w:tc>
        <w:tc>
          <w:tcPr>
            <w:tcW w:w="1440" w:type="dxa"/>
            <w:tcBorders>
              <w:top w:val="single" w:sz="4" w:space="0" w:color="auto"/>
              <w:left w:val="single" w:sz="4" w:space="0" w:color="auto"/>
              <w:bottom w:val="single" w:sz="4" w:space="0" w:color="auto"/>
              <w:right w:val="single" w:sz="4" w:space="0" w:color="auto"/>
            </w:tcBorders>
          </w:tcPr>
          <w:p w14:paraId="470EEF16"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01FB3F58" w14:textId="77777777" w:rsidTr="002E7B27">
        <w:trPr>
          <w:trHeight w:val="517"/>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7CBD403" w14:textId="77777777" w:rsidR="007A0F64" w:rsidRPr="00970B3E" w:rsidRDefault="007A0F64" w:rsidP="002E7B27">
            <w:pPr>
              <w:spacing w:line="288" w:lineRule="auto"/>
              <w:jc w:val="center"/>
              <w:rPr>
                <w:sz w:val="26"/>
                <w:szCs w:val="26"/>
              </w:rPr>
            </w:pPr>
            <w:r w:rsidRPr="00970B3E">
              <w:rPr>
                <w:sz w:val="26"/>
                <w:szCs w:val="26"/>
              </w:rPr>
              <w:t>2</w:t>
            </w:r>
          </w:p>
        </w:tc>
        <w:tc>
          <w:tcPr>
            <w:tcW w:w="3803" w:type="dxa"/>
            <w:vMerge w:val="restart"/>
            <w:tcBorders>
              <w:top w:val="single" w:sz="4" w:space="0" w:color="auto"/>
              <w:left w:val="single" w:sz="4" w:space="0" w:color="auto"/>
              <w:bottom w:val="single" w:sz="4" w:space="0" w:color="auto"/>
              <w:right w:val="single" w:sz="4" w:space="0" w:color="auto"/>
            </w:tcBorders>
            <w:vAlign w:val="center"/>
          </w:tcPr>
          <w:p w14:paraId="61917C3C" w14:textId="77777777" w:rsidR="007A0F64" w:rsidRPr="00970B3E" w:rsidRDefault="007A0F64" w:rsidP="002E7B27">
            <w:pPr>
              <w:spacing w:line="288" w:lineRule="auto"/>
              <w:rPr>
                <w:sz w:val="26"/>
                <w:szCs w:val="26"/>
              </w:rPr>
            </w:pP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đảm</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Đề</w:t>
            </w:r>
            <w:proofErr w:type="spellEnd"/>
            <w:r w:rsidRPr="00970B3E">
              <w:rPr>
                <w:sz w:val="26"/>
                <w:szCs w:val="26"/>
              </w:rPr>
              <w:t xml:space="preserve"> </w:t>
            </w:r>
            <w:proofErr w:type="spellStart"/>
            <w:r w:rsidRPr="00970B3E">
              <w:rPr>
                <w:sz w:val="26"/>
                <w:szCs w:val="26"/>
              </w:rPr>
              <w:t>xuất</w:t>
            </w:r>
            <w:proofErr w:type="spellEnd"/>
            <w:r w:rsidRPr="00970B3E">
              <w:rPr>
                <w:sz w:val="26"/>
                <w:szCs w:val="26"/>
              </w:rPr>
              <w:t xml:space="preserve"> </w:t>
            </w:r>
            <w:proofErr w:type="spellStart"/>
            <w:r w:rsidRPr="00970B3E">
              <w:rPr>
                <w:sz w:val="26"/>
                <w:szCs w:val="26"/>
              </w:rPr>
              <w:t>biện</w:t>
            </w:r>
            <w:proofErr w:type="spellEnd"/>
            <w:r w:rsidRPr="00970B3E">
              <w:rPr>
                <w:sz w:val="26"/>
                <w:szCs w:val="26"/>
              </w:rPr>
              <w:t xml:space="preserve"> </w:t>
            </w:r>
            <w:proofErr w:type="spellStart"/>
            <w:r w:rsidRPr="00970B3E">
              <w:rPr>
                <w:sz w:val="26"/>
                <w:szCs w:val="26"/>
              </w:rPr>
              <w:t>pháp</w:t>
            </w:r>
            <w:proofErr w:type="spellEnd"/>
            <w:r w:rsidRPr="00970B3E">
              <w:rPr>
                <w:sz w:val="26"/>
                <w:szCs w:val="26"/>
              </w:rPr>
              <w:t xml:space="preserve"> </w:t>
            </w:r>
            <w:proofErr w:type="spellStart"/>
            <w:r w:rsidRPr="00970B3E">
              <w:rPr>
                <w:sz w:val="26"/>
                <w:szCs w:val="26"/>
              </w:rPr>
              <w:t>tăng</w:t>
            </w:r>
            <w:proofErr w:type="spellEnd"/>
            <w:r w:rsidRPr="00970B3E">
              <w:rPr>
                <w:sz w:val="26"/>
                <w:szCs w:val="26"/>
              </w:rPr>
              <w:t xml:space="preserve"> </w:t>
            </w:r>
            <w:proofErr w:type="spellStart"/>
            <w:r w:rsidRPr="00970B3E">
              <w:rPr>
                <w:sz w:val="26"/>
                <w:szCs w:val="26"/>
              </w:rPr>
              <w:t>cường</w:t>
            </w:r>
            <w:proofErr w:type="spellEnd"/>
            <w:r w:rsidRPr="00970B3E">
              <w:rPr>
                <w:sz w:val="26"/>
                <w:szCs w:val="26"/>
              </w:rPr>
              <w:t xml:space="preserve"> </w:t>
            </w:r>
            <w:proofErr w:type="spellStart"/>
            <w:r w:rsidRPr="00970B3E">
              <w:rPr>
                <w:sz w:val="26"/>
                <w:szCs w:val="26"/>
              </w:rPr>
              <w:t>thiết</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nhân</w:t>
            </w:r>
            <w:proofErr w:type="spellEnd"/>
            <w:r w:rsidRPr="00970B3E">
              <w:rPr>
                <w:sz w:val="26"/>
                <w:szCs w:val="26"/>
              </w:rPr>
              <w:t xml:space="preserve"> </w:t>
            </w:r>
            <w:proofErr w:type="spellStart"/>
            <w:r w:rsidRPr="00970B3E">
              <w:rPr>
                <w:sz w:val="26"/>
                <w:szCs w:val="26"/>
              </w:rPr>
              <w:t>lực</w:t>
            </w:r>
            <w:proofErr w:type="spellEnd"/>
            <w:r w:rsidRPr="00970B3E">
              <w:rPr>
                <w:sz w:val="26"/>
                <w:szCs w:val="26"/>
              </w:rPr>
              <w:t xml:space="preserve"> </w:t>
            </w:r>
            <w:proofErr w:type="spellStart"/>
            <w:r w:rsidRPr="00970B3E">
              <w:rPr>
                <w:sz w:val="26"/>
                <w:szCs w:val="26"/>
              </w:rPr>
              <w:t>khi</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 xml:space="preserve"> </w:t>
            </w:r>
            <w:proofErr w:type="spellStart"/>
            <w:r w:rsidRPr="00970B3E">
              <w:rPr>
                <w:sz w:val="26"/>
                <w:szCs w:val="26"/>
              </w:rPr>
              <w:t>thi</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bị</w:t>
            </w:r>
            <w:proofErr w:type="spellEnd"/>
            <w:r w:rsidRPr="00970B3E">
              <w:rPr>
                <w:sz w:val="26"/>
                <w:szCs w:val="26"/>
              </w:rPr>
              <w:t xml:space="preserve"> </w:t>
            </w:r>
            <w:proofErr w:type="spellStart"/>
            <w:r w:rsidRPr="00970B3E">
              <w:rPr>
                <w:sz w:val="26"/>
                <w:szCs w:val="26"/>
              </w:rPr>
              <w:t>chậm</w:t>
            </w:r>
            <w:proofErr w:type="spellEnd"/>
            <w:r w:rsidRPr="00970B3E">
              <w:rPr>
                <w:sz w:val="26"/>
                <w:szCs w:val="26"/>
              </w:rPr>
              <w:t xml:space="preserve"> </w:t>
            </w:r>
            <w:proofErr w:type="spellStart"/>
            <w:r w:rsidRPr="00970B3E">
              <w:rPr>
                <w:sz w:val="26"/>
                <w:szCs w:val="26"/>
              </w:rPr>
              <w:t>trễ</w:t>
            </w:r>
            <w:proofErr w:type="spellEnd"/>
            <w:r w:rsidRPr="00970B3E">
              <w:rPr>
                <w:sz w:val="26"/>
                <w:szCs w:val="26"/>
              </w:rPr>
              <w:t xml:space="preserve">. </w:t>
            </w:r>
            <w:proofErr w:type="spellStart"/>
            <w:r w:rsidRPr="00970B3E">
              <w:rPr>
                <w:sz w:val="26"/>
                <w:szCs w:val="26"/>
              </w:rPr>
              <w:t>Đảm</w:t>
            </w:r>
            <w:proofErr w:type="spellEnd"/>
            <w:r w:rsidRPr="00970B3E">
              <w:rPr>
                <w:sz w:val="26"/>
                <w:szCs w:val="26"/>
              </w:rPr>
              <w:t xml:space="preserve"> </w:t>
            </w:r>
            <w:proofErr w:type="spellStart"/>
            <w:r w:rsidRPr="00970B3E">
              <w:rPr>
                <w:sz w:val="26"/>
                <w:szCs w:val="26"/>
              </w:rPr>
              <w:t>bảo</w:t>
            </w:r>
            <w:proofErr w:type="spellEnd"/>
            <w:r w:rsidRPr="00970B3E">
              <w:rPr>
                <w:sz w:val="26"/>
                <w:szCs w:val="26"/>
              </w:rPr>
              <w:t xml:space="preserve"> </w:t>
            </w:r>
            <w:proofErr w:type="spellStart"/>
            <w:r w:rsidRPr="00970B3E">
              <w:rPr>
                <w:sz w:val="26"/>
                <w:szCs w:val="26"/>
              </w:rPr>
              <w:t>hoàn</w:t>
            </w:r>
            <w:proofErr w:type="spellEnd"/>
            <w:r w:rsidRPr="00970B3E">
              <w:rPr>
                <w:sz w:val="26"/>
                <w:szCs w:val="26"/>
              </w:rPr>
              <w:t xml:space="preserve"> </w:t>
            </w:r>
            <w:proofErr w:type="spellStart"/>
            <w:r w:rsidRPr="00970B3E">
              <w:rPr>
                <w:sz w:val="26"/>
                <w:szCs w:val="26"/>
              </w:rPr>
              <w:t>thành</w:t>
            </w:r>
            <w:proofErr w:type="spellEnd"/>
            <w:r w:rsidRPr="00970B3E">
              <w:rPr>
                <w:sz w:val="26"/>
                <w:szCs w:val="26"/>
              </w:rPr>
              <w:t xml:space="preserve"> </w:t>
            </w:r>
            <w:proofErr w:type="spellStart"/>
            <w:r w:rsidRPr="00970B3E">
              <w:rPr>
                <w:sz w:val="26"/>
                <w:szCs w:val="26"/>
              </w:rPr>
              <w:t>công</w:t>
            </w:r>
            <w:proofErr w:type="spellEnd"/>
            <w:r w:rsidRPr="00970B3E">
              <w:rPr>
                <w:sz w:val="26"/>
                <w:szCs w:val="26"/>
              </w:rPr>
              <w:t xml:space="preserve"> </w:t>
            </w:r>
            <w:proofErr w:type="spellStart"/>
            <w:r w:rsidRPr="00970B3E">
              <w:rPr>
                <w:sz w:val="26"/>
                <w:szCs w:val="26"/>
              </w:rPr>
              <w:t>trình</w:t>
            </w:r>
            <w:proofErr w:type="spellEnd"/>
            <w:r w:rsidRPr="00970B3E">
              <w:rPr>
                <w:sz w:val="26"/>
                <w:szCs w:val="26"/>
              </w:rPr>
              <w:t xml:space="preserve"> </w:t>
            </w:r>
            <w:proofErr w:type="spellStart"/>
            <w:r w:rsidRPr="00970B3E">
              <w:rPr>
                <w:sz w:val="26"/>
                <w:szCs w:val="26"/>
              </w:rPr>
              <w:t>theo</w:t>
            </w:r>
            <w:proofErr w:type="spellEnd"/>
            <w:r w:rsidRPr="00970B3E">
              <w:rPr>
                <w:sz w:val="26"/>
                <w:szCs w:val="26"/>
              </w:rPr>
              <w:t xml:space="preserve"> </w:t>
            </w:r>
            <w:proofErr w:type="spellStart"/>
            <w:r w:rsidRPr="00970B3E">
              <w:rPr>
                <w:sz w:val="26"/>
                <w:szCs w:val="26"/>
              </w:rPr>
              <w:t>đúng</w:t>
            </w:r>
            <w:proofErr w:type="spellEnd"/>
            <w:r w:rsidRPr="00970B3E">
              <w:rPr>
                <w:sz w:val="26"/>
                <w:szCs w:val="26"/>
              </w:rPr>
              <w:t xml:space="preserve"> </w:t>
            </w:r>
            <w:proofErr w:type="spellStart"/>
            <w:r w:rsidRPr="00970B3E">
              <w:rPr>
                <w:sz w:val="26"/>
                <w:szCs w:val="26"/>
              </w:rPr>
              <w:t>tiến</w:t>
            </w:r>
            <w:proofErr w:type="spellEnd"/>
            <w:r w:rsidRPr="00970B3E">
              <w:rPr>
                <w:sz w:val="26"/>
                <w:szCs w:val="26"/>
              </w:rPr>
              <w:t xml:space="preserve"> </w:t>
            </w:r>
            <w:proofErr w:type="spellStart"/>
            <w:r w:rsidRPr="00970B3E">
              <w:rPr>
                <w:sz w:val="26"/>
                <w:szCs w:val="26"/>
              </w:rPr>
              <w:t>độ</w:t>
            </w:r>
            <w:proofErr w:type="spellEnd"/>
            <w:r w:rsidRPr="00970B3E">
              <w:rPr>
                <w:sz w:val="26"/>
                <w:szCs w:val="26"/>
              </w:rPr>
              <w:t>.</w:t>
            </w:r>
          </w:p>
        </w:tc>
        <w:tc>
          <w:tcPr>
            <w:tcW w:w="3600" w:type="dxa"/>
            <w:tcBorders>
              <w:top w:val="single" w:sz="4" w:space="0" w:color="auto"/>
              <w:left w:val="single" w:sz="4" w:space="0" w:color="auto"/>
              <w:bottom w:val="single" w:sz="4" w:space="0" w:color="auto"/>
              <w:right w:val="single" w:sz="4" w:space="0" w:color="auto"/>
            </w:tcBorders>
          </w:tcPr>
          <w:p w14:paraId="25580176" w14:textId="77777777" w:rsidR="007A0F64" w:rsidRPr="00970B3E" w:rsidRDefault="007A0F64" w:rsidP="002E7B27">
            <w:pPr>
              <w:spacing w:line="288" w:lineRule="auto"/>
              <w:rPr>
                <w:sz w:val="26"/>
                <w:szCs w:val="26"/>
                <w:lang w:val="nl-NL"/>
              </w:rPr>
            </w:pPr>
            <w:r w:rsidRPr="00970B3E">
              <w:rPr>
                <w:sz w:val="26"/>
                <w:szCs w:val="26"/>
                <w:lang w:val="nl-NL"/>
              </w:rPr>
              <w:t>Có nêu</w:t>
            </w:r>
          </w:p>
        </w:tc>
        <w:tc>
          <w:tcPr>
            <w:tcW w:w="1440" w:type="dxa"/>
            <w:tcBorders>
              <w:top w:val="single" w:sz="4" w:space="0" w:color="auto"/>
              <w:left w:val="single" w:sz="4" w:space="0" w:color="auto"/>
              <w:bottom w:val="single" w:sz="4" w:space="0" w:color="auto"/>
              <w:right w:val="single" w:sz="4" w:space="0" w:color="auto"/>
            </w:tcBorders>
          </w:tcPr>
          <w:p w14:paraId="3C3CC26A" w14:textId="77777777" w:rsidR="007A0F64" w:rsidRPr="00970B3E" w:rsidRDefault="007A0F64" w:rsidP="002E7B27">
            <w:pPr>
              <w:spacing w:line="288" w:lineRule="auto"/>
              <w:jc w:val="center"/>
              <w:rPr>
                <w:sz w:val="26"/>
                <w:szCs w:val="26"/>
                <w:lang w:val="nl-NL"/>
              </w:rPr>
            </w:pPr>
            <w:r w:rsidRPr="00970B3E">
              <w:rPr>
                <w:sz w:val="26"/>
                <w:szCs w:val="26"/>
                <w:lang w:val="nl-NL"/>
              </w:rPr>
              <w:t>Đạt</w:t>
            </w:r>
          </w:p>
        </w:tc>
      </w:tr>
      <w:tr w:rsidR="007A0F64" w:rsidRPr="00970B3E" w14:paraId="66B4FA9B" w14:textId="77777777" w:rsidTr="002E7B27">
        <w:trPr>
          <w:trHeight w:val="616"/>
        </w:trPr>
        <w:tc>
          <w:tcPr>
            <w:tcW w:w="0" w:type="auto"/>
            <w:vMerge/>
            <w:tcBorders>
              <w:top w:val="single" w:sz="4" w:space="0" w:color="auto"/>
              <w:left w:val="single" w:sz="4" w:space="0" w:color="auto"/>
              <w:bottom w:val="single" w:sz="4" w:space="0" w:color="auto"/>
              <w:right w:val="single" w:sz="4" w:space="0" w:color="auto"/>
            </w:tcBorders>
            <w:vAlign w:val="center"/>
          </w:tcPr>
          <w:p w14:paraId="1EB9B67D" w14:textId="77777777" w:rsidR="007A0F64" w:rsidRPr="00970B3E" w:rsidRDefault="007A0F64" w:rsidP="002E7B27">
            <w:pPr>
              <w:spacing w:line="288" w:lineRule="auto"/>
              <w:rPr>
                <w:sz w:val="26"/>
                <w:szCs w:val="26"/>
              </w:rPr>
            </w:pPr>
          </w:p>
        </w:tc>
        <w:tc>
          <w:tcPr>
            <w:tcW w:w="3803" w:type="dxa"/>
            <w:vMerge/>
            <w:tcBorders>
              <w:top w:val="single" w:sz="4" w:space="0" w:color="auto"/>
              <w:left w:val="single" w:sz="4" w:space="0" w:color="auto"/>
              <w:bottom w:val="single" w:sz="4" w:space="0" w:color="auto"/>
              <w:right w:val="single" w:sz="4" w:space="0" w:color="auto"/>
            </w:tcBorders>
            <w:vAlign w:val="center"/>
          </w:tcPr>
          <w:p w14:paraId="559A90A2"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tcPr>
          <w:p w14:paraId="25AB82AD" w14:textId="77777777" w:rsidR="007A0F64" w:rsidRPr="00970B3E" w:rsidRDefault="007A0F64" w:rsidP="002E7B27">
            <w:pPr>
              <w:spacing w:line="288" w:lineRule="auto"/>
              <w:rPr>
                <w:sz w:val="26"/>
                <w:szCs w:val="26"/>
                <w:lang w:val="nl-NL"/>
              </w:rPr>
            </w:pPr>
            <w:r w:rsidRPr="00970B3E">
              <w:rPr>
                <w:sz w:val="26"/>
                <w:szCs w:val="26"/>
                <w:lang w:val="nl-NL"/>
              </w:rPr>
              <w:t>Không nêu</w:t>
            </w:r>
          </w:p>
        </w:tc>
        <w:tc>
          <w:tcPr>
            <w:tcW w:w="1440" w:type="dxa"/>
            <w:tcBorders>
              <w:top w:val="single" w:sz="4" w:space="0" w:color="auto"/>
              <w:left w:val="single" w:sz="4" w:space="0" w:color="auto"/>
              <w:bottom w:val="single" w:sz="4" w:space="0" w:color="auto"/>
              <w:right w:val="single" w:sz="4" w:space="0" w:color="auto"/>
            </w:tcBorders>
          </w:tcPr>
          <w:p w14:paraId="3FC0E8EF" w14:textId="77777777" w:rsidR="007A0F64" w:rsidRPr="00970B3E" w:rsidRDefault="007A0F64" w:rsidP="002E7B27">
            <w:pPr>
              <w:spacing w:line="288" w:lineRule="auto"/>
              <w:jc w:val="center"/>
              <w:rPr>
                <w:sz w:val="26"/>
                <w:szCs w:val="26"/>
                <w:lang w:val="nl-NL"/>
              </w:rPr>
            </w:pPr>
            <w:r w:rsidRPr="00970B3E">
              <w:rPr>
                <w:sz w:val="26"/>
                <w:szCs w:val="26"/>
                <w:lang w:val="nl-NL"/>
              </w:rPr>
              <w:t>Không đạt</w:t>
            </w:r>
          </w:p>
        </w:tc>
      </w:tr>
      <w:tr w:rsidR="007A0F64" w:rsidRPr="00970B3E" w14:paraId="68F92878" w14:textId="77777777" w:rsidTr="002E7B27">
        <w:trPr>
          <w:trHeight w:val="478"/>
        </w:trPr>
        <w:tc>
          <w:tcPr>
            <w:tcW w:w="607" w:type="dxa"/>
            <w:tcBorders>
              <w:top w:val="single" w:sz="4" w:space="0" w:color="auto"/>
              <w:left w:val="single" w:sz="4" w:space="0" w:color="auto"/>
              <w:bottom w:val="single" w:sz="4" w:space="0" w:color="auto"/>
              <w:right w:val="single" w:sz="4" w:space="0" w:color="auto"/>
            </w:tcBorders>
            <w:vAlign w:val="center"/>
          </w:tcPr>
          <w:p w14:paraId="47FEE7B9" w14:textId="77777777" w:rsidR="007A0F64" w:rsidRPr="00970B3E" w:rsidRDefault="007A0F64" w:rsidP="002E7B27">
            <w:pPr>
              <w:spacing w:line="288" w:lineRule="auto"/>
              <w:jc w:val="center"/>
              <w:rPr>
                <w:b/>
                <w:sz w:val="26"/>
                <w:szCs w:val="26"/>
              </w:rPr>
            </w:pPr>
            <w:r w:rsidRPr="00970B3E">
              <w:rPr>
                <w:b/>
                <w:sz w:val="26"/>
                <w:szCs w:val="26"/>
              </w:rPr>
              <w:t>VII</w:t>
            </w:r>
          </w:p>
        </w:tc>
        <w:tc>
          <w:tcPr>
            <w:tcW w:w="3803" w:type="dxa"/>
            <w:tcBorders>
              <w:top w:val="single" w:sz="4" w:space="0" w:color="auto"/>
              <w:left w:val="single" w:sz="4" w:space="0" w:color="auto"/>
              <w:bottom w:val="single" w:sz="4" w:space="0" w:color="auto"/>
              <w:right w:val="single" w:sz="4" w:space="0" w:color="auto"/>
            </w:tcBorders>
            <w:vAlign w:val="center"/>
          </w:tcPr>
          <w:p w14:paraId="190C6EC3" w14:textId="77777777" w:rsidR="007A0F64" w:rsidRPr="00970B3E" w:rsidRDefault="007A0F64" w:rsidP="002E7B27">
            <w:pPr>
              <w:spacing w:line="288" w:lineRule="auto"/>
              <w:rPr>
                <w:b/>
                <w:sz w:val="26"/>
                <w:szCs w:val="26"/>
              </w:rPr>
            </w:pPr>
            <w:proofErr w:type="spellStart"/>
            <w:r w:rsidRPr="00970B3E">
              <w:rPr>
                <w:b/>
                <w:sz w:val="26"/>
                <w:szCs w:val="26"/>
              </w:rPr>
              <w:t>Kết</w:t>
            </w:r>
            <w:proofErr w:type="spellEnd"/>
            <w:r w:rsidRPr="00970B3E">
              <w:rPr>
                <w:b/>
                <w:sz w:val="26"/>
                <w:szCs w:val="26"/>
              </w:rPr>
              <w:t xml:space="preserve"> </w:t>
            </w:r>
            <w:proofErr w:type="spellStart"/>
            <w:r w:rsidRPr="00970B3E">
              <w:rPr>
                <w:b/>
                <w:sz w:val="26"/>
                <w:szCs w:val="26"/>
              </w:rPr>
              <w:t>quả</w:t>
            </w:r>
            <w:proofErr w:type="spellEnd"/>
            <w:r w:rsidRPr="00970B3E">
              <w:rPr>
                <w:b/>
                <w:sz w:val="26"/>
                <w:szCs w:val="26"/>
              </w:rPr>
              <w:t xml:space="preserve"> </w:t>
            </w:r>
            <w:proofErr w:type="spellStart"/>
            <w:r w:rsidRPr="00970B3E">
              <w:rPr>
                <w:b/>
                <w:sz w:val="26"/>
                <w:szCs w:val="26"/>
              </w:rPr>
              <w:t>thực</w:t>
            </w:r>
            <w:proofErr w:type="spellEnd"/>
            <w:r w:rsidRPr="00970B3E">
              <w:rPr>
                <w:b/>
                <w:sz w:val="26"/>
                <w:szCs w:val="26"/>
              </w:rPr>
              <w:t xml:space="preserve"> </w:t>
            </w:r>
            <w:proofErr w:type="spellStart"/>
            <w:r w:rsidRPr="00970B3E">
              <w:rPr>
                <w:b/>
                <w:sz w:val="26"/>
                <w:szCs w:val="26"/>
              </w:rPr>
              <w:t>hiện</w:t>
            </w:r>
            <w:proofErr w:type="spellEnd"/>
            <w:r w:rsidRPr="00970B3E">
              <w:rPr>
                <w:b/>
                <w:sz w:val="26"/>
                <w:szCs w:val="26"/>
              </w:rPr>
              <w:t xml:space="preserve"> </w:t>
            </w:r>
            <w:proofErr w:type="spellStart"/>
            <w:r w:rsidRPr="00970B3E">
              <w:rPr>
                <w:b/>
                <w:sz w:val="26"/>
                <w:szCs w:val="26"/>
              </w:rPr>
              <w:t>hợp</w:t>
            </w:r>
            <w:proofErr w:type="spellEnd"/>
            <w:r w:rsidRPr="00970B3E">
              <w:rPr>
                <w:b/>
                <w:sz w:val="26"/>
                <w:szCs w:val="26"/>
              </w:rPr>
              <w:t xml:space="preserve"> </w:t>
            </w:r>
            <w:proofErr w:type="spellStart"/>
            <w:r w:rsidRPr="00970B3E">
              <w:rPr>
                <w:b/>
                <w:sz w:val="26"/>
                <w:szCs w:val="26"/>
              </w:rPr>
              <w:t>đồng</w:t>
            </w:r>
            <w:proofErr w:type="spellEnd"/>
            <w:r w:rsidRPr="00970B3E">
              <w:rPr>
                <w:b/>
                <w:sz w:val="26"/>
                <w:szCs w:val="26"/>
              </w:rPr>
              <w:t xml:space="preserve"> </w:t>
            </w:r>
            <w:proofErr w:type="spellStart"/>
            <w:r w:rsidRPr="00970B3E">
              <w:rPr>
                <w:b/>
                <w:sz w:val="26"/>
                <w:szCs w:val="26"/>
              </w:rPr>
              <w:t>trước</w:t>
            </w:r>
            <w:proofErr w:type="spellEnd"/>
            <w:r w:rsidRPr="00970B3E">
              <w:rPr>
                <w:b/>
                <w:sz w:val="26"/>
                <w:szCs w:val="26"/>
              </w:rPr>
              <w:t xml:space="preserve"> </w:t>
            </w:r>
            <w:proofErr w:type="spellStart"/>
            <w:r w:rsidRPr="00970B3E">
              <w:rPr>
                <w:b/>
                <w:sz w:val="26"/>
                <w:szCs w:val="26"/>
              </w:rPr>
              <w:t>đó</w:t>
            </w:r>
            <w:proofErr w:type="spellEnd"/>
            <w:r w:rsidRPr="00970B3E">
              <w:rPr>
                <w:b/>
                <w:sz w:val="26"/>
                <w:szCs w:val="26"/>
              </w:rPr>
              <w:t xml:space="preserve"> </w:t>
            </w:r>
            <w:proofErr w:type="spellStart"/>
            <w:r w:rsidRPr="00970B3E">
              <w:rPr>
                <w:b/>
                <w:sz w:val="26"/>
                <w:szCs w:val="26"/>
              </w:rPr>
              <w:t>của</w:t>
            </w:r>
            <w:proofErr w:type="spellEnd"/>
            <w:r w:rsidRPr="00970B3E">
              <w:rPr>
                <w:b/>
                <w:sz w:val="26"/>
                <w:szCs w:val="26"/>
              </w:rPr>
              <w:t xml:space="preserve"> </w:t>
            </w:r>
            <w:proofErr w:type="spellStart"/>
            <w:r w:rsidRPr="00970B3E">
              <w:rPr>
                <w:b/>
                <w:sz w:val="26"/>
                <w:szCs w:val="26"/>
              </w:rPr>
              <w:t>nhà</w:t>
            </w:r>
            <w:proofErr w:type="spellEnd"/>
            <w:r w:rsidRPr="00970B3E">
              <w:rPr>
                <w:b/>
                <w:sz w:val="26"/>
                <w:szCs w:val="26"/>
              </w:rPr>
              <w:t xml:space="preserve"> </w:t>
            </w:r>
            <w:proofErr w:type="spellStart"/>
            <w:r w:rsidRPr="00970B3E">
              <w:rPr>
                <w:b/>
                <w:sz w:val="26"/>
                <w:szCs w:val="26"/>
              </w:rPr>
              <w:t>thầu</w:t>
            </w:r>
            <w:proofErr w:type="spellEnd"/>
          </w:p>
        </w:tc>
        <w:tc>
          <w:tcPr>
            <w:tcW w:w="3600" w:type="dxa"/>
            <w:tcBorders>
              <w:top w:val="single" w:sz="4" w:space="0" w:color="auto"/>
              <w:left w:val="single" w:sz="4" w:space="0" w:color="auto"/>
              <w:bottom w:val="single" w:sz="4" w:space="0" w:color="auto"/>
              <w:right w:val="single" w:sz="4" w:space="0" w:color="auto"/>
            </w:tcBorders>
          </w:tcPr>
          <w:p w14:paraId="0D01FE6B" w14:textId="77777777" w:rsidR="007A0F64" w:rsidRPr="00970B3E" w:rsidRDefault="007A0F64" w:rsidP="002E7B27">
            <w:pPr>
              <w:spacing w:line="288" w:lineRule="auto"/>
              <w:rPr>
                <w:sz w:val="26"/>
                <w:szCs w:val="26"/>
                <w:lang w:val="nl-NL"/>
              </w:rPr>
            </w:pPr>
          </w:p>
        </w:tc>
        <w:tc>
          <w:tcPr>
            <w:tcW w:w="1440" w:type="dxa"/>
            <w:tcBorders>
              <w:top w:val="single" w:sz="4" w:space="0" w:color="auto"/>
              <w:left w:val="single" w:sz="4" w:space="0" w:color="auto"/>
              <w:bottom w:val="single" w:sz="4" w:space="0" w:color="auto"/>
              <w:right w:val="single" w:sz="4" w:space="0" w:color="auto"/>
            </w:tcBorders>
          </w:tcPr>
          <w:p w14:paraId="2089FE9A" w14:textId="77777777" w:rsidR="007A0F64" w:rsidRPr="00970B3E" w:rsidRDefault="007A0F64" w:rsidP="002E7B27">
            <w:pPr>
              <w:spacing w:line="288" w:lineRule="auto"/>
              <w:jc w:val="center"/>
              <w:rPr>
                <w:sz w:val="26"/>
                <w:szCs w:val="26"/>
                <w:lang w:val="nl-NL"/>
              </w:rPr>
            </w:pPr>
          </w:p>
        </w:tc>
      </w:tr>
      <w:tr w:rsidR="007A0F64" w:rsidRPr="00970B3E" w14:paraId="15650B38" w14:textId="77777777" w:rsidTr="002E7B27">
        <w:trPr>
          <w:trHeight w:val="370"/>
        </w:trPr>
        <w:tc>
          <w:tcPr>
            <w:tcW w:w="607" w:type="dxa"/>
            <w:vMerge w:val="restart"/>
            <w:tcBorders>
              <w:top w:val="single" w:sz="4" w:space="0" w:color="auto"/>
              <w:left w:val="single" w:sz="4" w:space="0" w:color="auto"/>
              <w:right w:val="single" w:sz="4" w:space="0" w:color="auto"/>
            </w:tcBorders>
            <w:vAlign w:val="center"/>
          </w:tcPr>
          <w:p w14:paraId="39926B38" w14:textId="77777777" w:rsidR="007A0F64" w:rsidRPr="00970B3E" w:rsidRDefault="007A0F64" w:rsidP="002E7B27">
            <w:pPr>
              <w:spacing w:line="288" w:lineRule="auto"/>
              <w:jc w:val="center"/>
              <w:rPr>
                <w:sz w:val="26"/>
                <w:szCs w:val="26"/>
              </w:rPr>
            </w:pPr>
          </w:p>
        </w:tc>
        <w:tc>
          <w:tcPr>
            <w:tcW w:w="3803" w:type="dxa"/>
            <w:vMerge w:val="restart"/>
            <w:tcBorders>
              <w:top w:val="single" w:sz="4" w:space="0" w:color="auto"/>
              <w:left w:val="single" w:sz="4" w:space="0" w:color="auto"/>
              <w:right w:val="single" w:sz="4" w:space="0" w:color="auto"/>
            </w:tcBorders>
          </w:tcPr>
          <w:p w14:paraId="41282533" w14:textId="77777777" w:rsidR="007A0F64" w:rsidRPr="00970B3E" w:rsidRDefault="007A0F64" w:rsidP="002E7B27">
            <w:pPr>
              <w:spacing w:line="288" w:lineRule="auto"/>
              <w:jc w:val="left"/>
              <w:rPr>
                <w:sz w:val="26"/>
                <w:szCs w:val="26"/>
              </w:rPr>
            </w:pPr>
            <w:r w:rsidRPr="00970B3E">
              <w:rPr>
                <w:sz w:val="27"/>
                <w:szCs w:val="27"/>
                <w:lang w:val="pl-PL"/>
              </w:rPr>
              <w:t xml:space="preserve">Từ năm 2022 đến nay: Nhà thầu không bị kết luận vi phạm về kết quả thực hiện hợp đồng của nhà thầu theo quy định tại </w:t>
            </w:r>
            <w:bookmarkStart w:id="1" w:name="tc_38"/>
            <w:r w:rsidRPr="00970B3E">
              <w:rPr>
                <w:rFonts w:eastAsia="Calibri"/>
                <w:spacing w:val="2"/>
                <w:sz w:val="28"/>
                <w:szCs w:val="28"/>
                <w:lang w:val="nl-NL"/>
              </w:rPr>
              <w:t>Điều 19 và</w:t>
            </w:r>
            <w:r w:rsidRPr="00970B3E" w:rsidDel="006436F8">
              <w:rPr>
                <w:sz w:val="28"/>
                <w:szCs w:val="28"/>
                <w:lang w:val="nl-NL"/>
              </w:rPr>
              <w:t xml:space="preserve"> </w:t>
            </w:r>
            <w:r w:rsidRPr="00970B3E">
              <w:rPr>
                <w:sz w:val="28"/>
                <w:szCs w:val="28"/>
                <w:lang w:val="nl-NL"/>
              </w:rPr>
              <w:t>Điều 20 của Nghị định số 214/2025/NĐ-CP</w:t>
            </w:r>
            <w:bookmarkEnd w:id="1"/>
            <w:r w:rsidRPr="00970B3E">
              <w:rPr>
                <w:sz w:val="27"/>
                <w:szCs w:val="27"/>
                <w:lang w:val="pl-PL"/>
              </w:rPr>
              <w:t>.  (Đối với nhà thầu liên danh thì từng thành viên liên danh phải đáp ứng yêu cầu này</w:t>
            </w:r>
          </w:p>
        </w:tc>
        <w:tc>
          <w:tcPr>
            <w:tcW w:w="3600" w:type="dxa"/>
            <w:tcBorders>
              <w:top w:val="single" w:sz="4" w:space="0" w:color="auto"/>
              <w:left w:val="single" w:sz="4" w:space="0" w:color="auto"/>
              <w:bottom w:val="single" w:sz="4" w:space="0" w:color="auto"/>
              <w:right w:val="single" w:sz="4" w:space="0" w:color="auto"/>
            </w:tcBorders>
            <w:vAlign w:val="center"/>
          </w:tcPr>
          <w:p w14:paraId="3C27F7E9" w14:textId="77777777" w:rsidR="007A0F64" w:rsidRPr="00970B3E" w:rsidRDefault="007A0F64" w:rsidP="002E7B27">
            <w:pPr>
              <w:spacing w:line="288" w:lineRule="auto"/>
              <w:rPr>
                <w:sz w:val="26"/>
                <w:szCs w:val="26"/>
              </w:rPr>
            </w:pPr>
            <w:r w:rsidRPr="00970B3E">
              <w:rPr>
                <w:sz w:val="26"/>
                <w:szCs w:val="26"/>
                <w:lang w:val="nl-NL"/>
              </w:rPr>
              <w:t>Nhà thầu có cam kết không bị kết luận vi phạm về kết quả thực hiện hợp đồng của nhà thầu theo quy định tại </w:t>
            </w:r>
            <w:r w:rsidRPr="00970B3E">
              <w:rPr>
                <w:rFonts w:eastAsia="Calibri"/>
                <w:spacing w:val="2"/>
                <w:sz w:val="28"/>
                <w:szCs w:val="28"/>
                <w:lang w:val="nl-NL"/>
              </w:rPr>
              <w:t>Điều 19 và</w:t>
            </w:r>
            <w:r w:rsidRPr="00970B3E" w:rsidDel="006436F8">
              <w:rPr>
                <w:sz w:val="28"/>
                <w:szCs w:val="28"/>
                <w:lang w:val="nl-NL"/>
              </w:rPr>
              <w:t xml:space="preserve"> </w:t>
            </w:r>
            <w:r w:rsidRPr="00970B3E">
              <w:rPr>
                <w:sz w:val="28"/>
                <w:szCs w:val="28"/>
                <w:lang w:val="nl-NL"/>
              </w:rPr>
              <w:t>Điều 20 của Nghị định số 214/2025/NĐ-CP</w:t>
            </w:r>
          </w:p>
        </w:tc>
        <w:tc>
          <w:tcPr>
            <w:tcW w:w="1440" w:type="dxa"/>
            <w:tcBorders>
              <w:top w:val="single" w:sz="4" w:space="0" w:color="auto"/>
              <w:left w:val="single" w:sz="4" w:space="0" w:color="auto"/>
              <w:bottom w:val="single" w:sz="4" w:space="0" w:color="auto"/>
              <w:right w:val="single" w:sz="4" w:space="0" w:color="auto"/>
            </w:tcBorders>
          </w:tcPr>
          <w:p w14:paraId="645E6C13" w14:textId="77777777" w:rsidR="007A0F64" w:rsidRPr="00970B3E" w:rsidRDefault="007A0F64" w:rsidP="002E7B27">
            <w:pPr>
              <w:widowControl w:val="0"/>
              <w:tabs>
                <w:tab w:val="left" w:pos="621"/>
              </w:tabs>
              <w:spacing w:line="288" w:lineRule="auto"/>
              <w:jc w:val="center"/>
              <w:outlineLvl w:val="2"/>
              <w:rPr>
                <w:sz w:val="26"/>
                <w:szCs w:val="26"/>
              </w:rPr>
            </w:pPr>
            <w:proofErr w:type="spellStart"/>
            <w:r w:rsidRPr="00970B3E">
              <w:rPr>
                <w:sz w:val="26"/>
                <w:szCs w:val="26"/>
              </w:rPr>
              <w:t>Đạt</w:t>
            </w:r>
            <w:proofErr w:type="spellEnd"/>
          </w:p>
        </w:tc>
      </w:tr>
      <w:tr w:rsidR="007A0F64" w:rsidRPr="00970B3E" w14:paraId="460FD35A" w14:textId="77777777" w:rsidTr="002E7B27">
        <w:trPr>
          <w:trHeight w:val="370"/>
        </w:trPr>
        <w:tc>
          <w:tcPr>
            <w:tcW w:w="607" w:type="dxa"/>
            <w:vMerge/>
            <w:tcBorders>
              <w:left w:val="single" w:sz="4" w:space="0" w:color="auto"/>
              <w:bottom w:val="single" w:sz="4" w:space="0" w:color="auto"/>
              <w:right w:val="single" w:sz="4" w:space="0" w:color="auto"/>
            </w:tcBorders>
            <w:vAlign w:val="center"/>
          </w:tcPr>
          <w:p w14:paraId="606C0F8D" w14:textId="77777777" w:rsidR="007A0F64" w:rsidRPr="00970B3E" w:rsidRDefault="007A0F64" w:rsidP="002E7B27">
            <w:pPr>
              <w:spacing w:line="288" w:lineRule="auto"/>
              <w:jc w:val="center"/>
              <w:rPr>
                <w:sz w:val="26"/>
                <w:szCs w:val="26"/>
              </w:rPr>
            </w:pPr>
          </w:p>
        </w:tc>
        <w:tc>
          <w:tcPr>
            <w:tcW w:w="3803" w:type="dxa"/>
            <w:vMerge/>
            <w:tcBorders>
              <w:left w:val="single" w:sz="4" w:space="0" w:color="auto"/>
              <w:right w:val="single" w:sz="4" w:space="0" w:color="auto"/>
            </w:tcBorders>
            <w:vAlign w:val="center"/>
          </w:tcPr>
          <w:p w14:paraId="2C9D7482" w14:textId="77777777" w:rsidR="007A0F64" w:rsidRPr="00970B3E" w:rsidRDefault="007A0F64" w:rsidP="002E7B27">
            <w:pPr>
              <w:spacing w:line="288" w:lineRule="auto"/>
              <w:rPr>
                <w:sz w:val="26"/>
                <w:szCs w:val="26"/>
                <w:lang w:val="nl-NL"/>
              </w:rPr>
            </w:pPr>
          </w:p>
        </w:tc>
        <w:tc>
          <w:tcPr>
            <w:tcW w:w="3600" w:type="dxa"/>
            <w:tcBorders>
              <w:top w:val="single" w:sz="4" w:space="0" w:color="auto"/>
              <w:left w:val="single" w:sz="4" w:space="0" w:color="auto"/>
              <w:bottom w:val="single" w:sz="4" w:space="0" w:color="auto"/>
              <w:right w:val="single" w:sz="4" w:space="0" w:color="auto"/>
            </w:tcBorders>
            <w:vAlign w:val="center"/>
          </w:tcPr>
          <w:p w14:paraId="2F8B625D" w14:textId="77777777" w:rsidR="007A0F64" w:rsidRPr="00970B3E" w:rsidRDefault="007A0F64" w:rsidP="002E7B27">
            <w:pPr>
              <w:spacing w:line="288" w:lineRule="auto"/>
              <w:rPr>
                <w:sz w:val="26"/>
                <w:szCs w:val="26"/>
                <w:lang w:val="nl-NL"/>
              </w:rPr>
            </w:pPr>
            <w:r w:rsidRPr="00970B3E">
              <w:rPr>
                <w:sz w:val="26"/>
                <w:szCs w:val="26"/>
                <w:lang w:val="nl-NL"/>
              </w:rPr>
              <w:t xml:space="preserve">Đối với nhà thầu có tên trong danh sách nhà thầu có các hành vi quy định </w:t>
            </w:r>
            <w:r w:rsidRPr="00970B3E">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w:t>
            </w:r>
            <w:r w:rsidRPr="00970B3E">
              <w:rPr>
                <w:sz w:val="26"/>
                <w:szCs w:val="26"/>
                <w:lang w:val="it-IT"/>
              </w:rPr>
              <w:lastRenderedPageBreak/>
              <w:t>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970B3E">
              <w:rPr>
                <w:sz w:val="26"/>
                <w:szCs w:val="26"/>
                <w:lang w:val="nl-NL"/>
              </w:rPr>
              <w:t>.</w:t>
            </w:r>
          </w:p>
        </w:tc>
        <w:tc>
          <w:tcPr>
            <w:tcW w:w="1440" w:type="dxa"/>
            <w:tcBorders>
              <w:top w:val="single" w:sz="4" w:space="0" w:color="auto"/>
              <w:left w:val="single" w:sz="4" w:space="0" w:color="auto"/>
              <w:bottom w:val="single" w:sz="4" w:space="0" w:color="auto"/>
              <w:right w:val="single" w:sz="4" w:space="0" w:color="auto"/>
            </w:tcBorders>
          </w:tcPr>
          <w:p w14:paraId="11495A09" w14:textId="77777777" w:rsidR="007A0F64" w:rsidRPr="00970B3E" w:rsidRDefault="007A0F64" w:rsidP="002E7B27">
            <w:pPr>
              <w:widowControl w:val="0"/>
              <w:tabs>
                <w:tab w:val="left" w:pos="621"/>
              </w:tabs>
              <w:spacing w:line="288" w:lineRule="auto"/>
              <w:jc w:val="center"/>
              <w:outlineLvl w:val="2"/>
              <w:rPr>
                <w:sz w:val="26"/>
                <w:szCs w:val="26"/>
              </w:rPr>
            </w:pPr>
            <w:proofErr w:type="spellStart"/>
            <w:r w:rsidRPr="00970B3E">
              <w:rPr>
                <w:sz w:val="26"/>
                <w:szCs w:val="26"/>
              </w:rPr>
              <w:lastRenderedPageBreak/>
              <w:t>Chấp</w:t>
            </w:r>
            <w:proofErr w:type="spellEnd"/>
            <w:r w:rsidRPr="00970B3E">
              <w:rPr>
                <w:sz w:val="26"/>
                <w:szCs w:val="26"/>
              </w:rPr>
              <w:t xml:space="preserve"> </w:t>
            </w:r>
            <w:proofErr w:type="spellStart"/>
            <w:r w:rsidRPr="00970B3E">
              <w:rPr>
                <w:sz w:val="26"/>
                <w:szCs w:val="26"/>
              </w:rPr>
              <w:t>nhận</w:t>
            </w:r>
            <w:proofErr w:type="spellEnd"/>
            <w:r w:rsidRPr="00970B3E">
              <w:rPr>
                <w:sz w:val="26"/>
                <w:szCs w:val="26"/>
              </w:rPr>
              <w:t xml:space="preserve"> </w:t>
            </w:r>
            <w:proofErr w:type="spellStart"/>
            <w:r w:rsidRPr="00970B3E">
              <w:rPr>
                <w:sz w:val="26"/>
                <w:szCs w:val="26"/>
              </w:rPr>
              <w:t>được</w:t>
            </w:r>
            <w:proofErr w:type="spellEnd"/>
          </w:p>
        </w:tc>
      </w:tr>
      <w:tr w:rsidR="007A0F64" w:rsidRPr="00970B3E" w14:paraId="34B28EF9" w14:textId="77777777" w:rsidTr="002E7B27">
        <w:trPr>
          <w:trHeight w:val="562"/>
        </w:trPr>
        <w:tc>
          <w:tcPr>
            <w:tcW w:w="607" w:type="dxa"/>
            <w:tcBorders>
              <w:top w:val="single" w:sz="4" w:space="0" w:color="auto"/>
              <w:left w:val="single" w:sz="4" w:space="0" w:color="auto"/>
              <w:bottom w:val="single" w:sz="4" w:space="0" w:color="auto"/>
              <w:right w:val="single" w:sz="4" w:space="0" w:color="auto"/>
            </w:tcBorders>
            <w:vAlign w:val="center"/>
          </w:tcPr>
          <w:p w14:paraId="682BF37E" w14:textId="77777777" w:rsidR="007A0F64" w:rsidRPr="00970B3E" w:rsidRDefault="007A0F64" w:rsidP="002E7B27">
            <w:pPr>
              <w:spacing w:line="288" w:lineRule="auto"/>
              <w:jc w:val="center"/>
              <w:rPr>
                <w:sz w:val="26"/>
                <w:szCs w:val="26"/>
              </w:rPr>
            </w:pPr>
          </w:p>
        </w:tc>
        <w:tc>
          <w:tcPr>
            <w:tcW w:w="3803" w:type="dxa"/>
            <w:vMerge/>
            <w:tcBorders>
              <w:left w:val="single" w:sz="4" w:space="0" w:color="auto"/>
              <w:bottom w:val="single" w:sz="4" w:space="0" w:color="auto"/>
              <w:right w:val="single" w:sz="4" w:space="0" w:color="auto"/>
            </w:tcBorders>
            <w:vAlign w:val="center"/>
          </w:tcPr>
          <w:p w14:paraId="792913C5" w14:textId="77777777" w:rsidR="007A0F64" w:rsidRPr="00970B3E" w:rsidRDefault="007A0F64" w:rsidP="002E7B27">
            <w:pPr>
              <w:spacing w:line="288" w:lineRule="auto"/>
              <w:rPr>
                <w:sz w:val="26"/>
                <w:szCs w:val="26"/>
              </w:rPr>
            </w:pPr>
          </w:p>
        </w:tc>
        <w:tc>
          <w:tcPr>
            <w:tcW w:w="3600" w:type="dxa"/>
            <w:tcBorders>
              <w:top w:val="single" w:sz="4" w:space="0" w:color="auto"/>
              <w:left w:val="single" w:sz="4" w:space="0" w:color="auto"/>
              <w:bottom w:val="single" w:sz="4" w:space="0" w:color="auto"/>
              <w:right w:val="single" w:sz="4" w:space="0" w:color="auto"/>
            </w:tcBorders>
            <w:vAlign w:val="center"/>
          </w:tcPr>
          <w:p w14:paraId="37E85518" w14:textId="77777777" w:rsidR="007A0F64" w:rsidRPr="00970B3E" w:rsidRDefault="007A0F64" w:rsidP="002E7B27">
            <w:pPr>
              <w:spacing w:line="288" w:lineRule="auto"/>
              <w:rPr>
                <w:sz w:val="26"/>
                <w:szCs w:val="26"/>
              </w:rPr>
            </w:pPr>
            <w:proofErr w:type="spellStart"/>
            <w:r w:rsidRPr="00970B3E">
              <w:rPr>
                <w:sz w:val="26"/>
                <w:szCs w:val="26"/>
              </w:rPr>
              <w:t>Nhà</w:t>
            </w:r>
            <w:proofErr w:type="spellEnd"/>
            <w:r w:rsidRPr="00970B3E">
              <w:rPr>
                <w:sz w:val="26"/>
                <w:szCs w:val="26"/>
              </w:rPr>
              <w:t xml:space="preserve"> </w:t>
            </w:r>
            <w:proofErr w:type="spellStart"/>
            <w:r w:rsidRPr="00970B3E">
              <w:rPr>
                <w:sz w:val="26"/>
                <w:szCs w:val="26"/>
              </w:rPr>
              <w:t>thầu</w:t>
            </w:r>
            <w:proofErr w:type="spellEnd"/>
            <w:r w:rsidRPr="00970B3E">
              <w:rPr>
                <w:sz w:val="26"/>
                <w:szCs w:val="26"/>
              </w:rPr>
              <w:t xml:space="preserve"> </w:t>
            </w: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có</w:t>
            </w:r>
            <w:proofErr w:type="spellEnd"/>
            <w:r w:rsidRPr="00970B3E">
              <w:rPr>
                <w:sz w:val="26"/>
                <w:szCs w:val="26"/>
              </w:rPr>
              <w:t xml:space="preserve"> </w:t>
            </w:r>
            <w:proofErr w:type="spellStart"/>
            <w:r w:rsidRPr="00970B3E">
              <w:rPr>
                <w:sz w:val="26"/>
                <w:szCs w:val="26"/>
              </w:rPr>
              <w:t>đầy</w:t>
            </w:r>
            <w:proofErr w:type="spellEnd"/>
            <w:r w:rsidRPr="00970B3E">
              <w:rPr>
                <w:sz w:val="26"/>
                <w:szCs w:val="26"/>
              </w:rPr>
              <w:t xml:space="preserve"> </w:t>
            </w:r>
            <w:proofErr w:type="spellStart"/>
            <w:r w:rsidRPr="00970B3E">
              <w:rPr>
                <w:sz w:val="26"/>
                <w:szCs w:val="26"/>
              </w:rPr>
              <w:t>đủ</w:t>
            </w:r>
            <w:proofErr w:type="spellEnd"/>
            <w:r w:rsidRPr="00970B3E">
              <w:rPr>
                <w:sz w:val="26"/>
                <w:szCs w:val="26"/>
              </w:rPr>
              <w:t xml:space="preserve"> cam </w:t>
            </w:r>
            <w:proofErr w:type="spellStart"/>
            <w:r w:rsidRPr="00970B3E">
              <w:rPr>
                <w:sz w:val="26"/>
                <w:szCs w:val="26"/>
              </w:rPr>
              <w:t>kết</w:t>
            </w:r>
            <w:proofErr w:type="spellEnd"/>
            <w:r w:rsidRPr="00970B3E">
              <w:rPr>
                <w:sz w:val="26"/>
                <w:szCs w:val="26"/>
              </w:rPr>
              <w:t xml:space="preserve"> </w:t>
            </w:r>
            <w:proofErr w:type="spellStart"/>
            <w:r w:rsidRPr="00970B3E">
              <w:rPr>
                <w:sz w:val="26"/>
                <w:szCs w:val="26"/>
              </w:rPr>
              <w:t>hoặc</w:t>
            </w:r>
            <w:proofErr w:type="spellEnd"/>
            <w:r w:rsidRPr="00970B3E">
              <w:rPr>
                <w:sz w:val="26"/>
                <w:szCs w:val="26"/>
              </w:rPr>
              <w:t xml:space="preserve"> cam </w:t>
            </w:r>
            <w:proofErr w:type="spellStart"/>
            <w:r w:rsidRPr="00970B3E">
              <w:rPr>
                <w:sz w:val="26"/>
                <w:szCs w:val="26"/>
              </w:rPr>
              <w:t>kết</w:t>
            </w:r>
            <w:proofErr w:type="spellEnd"/>
            <w:r w:rsidRPr="00970B3E">
              <w:rPr>
                <w:sz w:val="26"/>
                <w:szCs w:val="26"/>
              </w:rPr>
              <w:t xml:space="preserve"> </w:t>
            </w: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đúng</w:t>
            </w:r>
            <w:proofErr w:type="spellEnd"/>
            <w:r w:rsidRPr="00970B3E">
              <w:rPr>
                <w:sz w:val="26"/>
                <w:szCs w:val="26"/>
              </w:rPr>
              <w:t xml:space="preserve"> </w:t>
            </w:r>
            <w:proofErr w:type="spellStart"/>
            <w:r w:rsidRPr="00970B3E">
              <w:rPr>
                <w:sz w:val="26"/>
                <w:szCs w:val="26"/>
              </w:rPr>
              <w:t>sự</w:t>
            </w:r>
            <w:proofErr w:type="spellEnd"/>
            <w:r w:rsidRPr="00970B3E">
              <w:rPr>
                <w:sz w:val="26"/>
                <w:szCs w:val="26"/>
              </w:rPr>
              <w:t xml:space="preserve"> </w:t>
            </w:r>
            <w:proofErr w:type="spellStart"/>
            <w:r w:rsidRPr="00970B3E">
              <w:rPr>
                <w:sz w:val="26"/>
                <w:szCs w:val="26"/>
              </w:rPr>
              <w:t>thật</w:t>
            </w:r>
            <w:proofErr w:type="spellEnd"/>
            <w:r w:rsidRPr="00970B3E">
              <w:rPr>
                <w:sz w:val="26"/>
                <w:szCs w:val="26"/>
              </w:rPr>
              <w:t xml:space="preserve"> </w:t>
            </w:r>
            <w:proofErr w:type="spellStart"/>
            <w:r w:rsidRPr="00970B3E">
              <w:rPr>
                <w:sz w:val="26"/>
                <w:szCs w:val="26"/>
              </w:rPr>
              <w:t>hoặc</w:t>
            </w:r>
            <w:proofErr w:type="spellEnd"/>
            <w:r w:rsidRPr="00970B3E">
              <w:rPr>
                <w:sz w:val="26"/>
                <w:szCs w:val="26"/>
              </w:rPr>
              <w:t xml:space="preserve"> </w:t>
            </w:r>
            <w:r w:rsidRPr="00970B3E">
              <w:rPr>
                <w:sz w:val="26"/>
                <w:szCs w:val="26"/>
                <w:lang w:val="nl-NL"/>
              </w:rPr>
              <w:t xml:space="preserve">nhà thầu có tên trong danh sách nhà thầu có các hành vi quy định tại khoản </w:t>
            </w:r>
            <w:r w:rsidRPr="00970B3E">
              <w:rPr>
                <w:sz w:val="26"/>
                <w:szCs w:val="26"/>
                <w:lang w:val="it-IT"/>
              </w:rPr>
              <w:t xml:space="preserve">tại khoản 1 Điều 20 của Nghị định số 214/2025/NĐ-CP </w:t>
            </w:r>
            <w:r w:rsidRPr="00970B3E">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440" w:type="dxa"/>
            <w:tcBorders>
              <w:top w:val="single" w:sz="4" w:space="0" w:color="auto"/>
              <w:left w:val="single" w:sz="4" w:space="0" w:color="auto"/>
              <w:bottom w:val="single" w:sz="4" w:space="0" w:color="auto"/>
              <w:right w:val="single" w:sz="4" w:space="0" w:color="auto"/>
            </w:tcBorders>
          </w:tcPr>
          <w:p w14:paraId="67153C2E" w14:textId="77777777" w:rsidR="007A0F64" w:rsidRPr="00970B3E" w:rsidRDefault="007A0F64" w:rsidP="002E7B27">
            <w:pPr>
              <w:widowControl w:val="0"/>
              <w:tabs>
                <w:tab w:val="left" w:pos="621"/>
              </w:tabs>
              <w:spacing w:line="288" w:lineRule="auto"/>
              <w:jc w:val="center"/>
              <w:outlineLvl w:val="2"/>
              <w:rPr>
                <w:sz w:val="26"/>
                <w:szCs w:val="26"/>
              </w:rPr>
            </w:pPr>
            <w:proofErr w:type="spellStart"/>
            <w:r w:rsidRPr="00970B3E">
              <w:rPr>
                <w:sz w:val="26"/>
                <w:szCs w:val="26"/>
              </w:rPr>
              <w:t>Không</w:t>
            </w:r>
            <w:proofErr w:type="spellEnd"/>
            <w:r w:rsidRPr="00970B3E">
              <w:rPr>
                <w:sz w:val="26"/>
                <w:szCs w:val="26"/>
              </w:rPr>
              <w:t xml:space="preserve"> </w:t>
            </w:r>
            <w:proofErr w:type="spellStart"/>
            <w:r w:rsidRPr="00970B3E">
              <w:rPr>
                <w:sz w:val="26"/>
                <w:szCs w:val="26"/>
              </w:rPr>
              <w:t>đạt</w:t>
            </w:r>
            <w:proofErr w:type="spellEnd"/>
          </w:p>
        </w:tc>
      </w:tr>
    </w:tbl>
    <w:p w14:paraId="4123AD44" w14:textId="77777777" w:rsidR="007A0F64" w:rsidRPr="00BA07AD" w:rsidRDefault="007A0F64" w:rsidP="007A0F64">
      <w:pPr>
        <w:rPr>
          <w:lang w:val="nl-NL"/>
        </w:rPr>
      </w:pPr>
    </w:p>
    <w:p w14:paraId="10BAD622" w14:textId="77777777" w:rsidR="007A0F64" w:rsidRPr="00B5208B" w:rsidRDefault="007A0F64" w:rsidP="007A0F64">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61854F20" w14:textId="77777777" w:rsidR="007A0F64" w:rsidRDefault="007A0F64"/>
    <w:sectPr w:rsidR="007A0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64"/>
    <w:rsid w:val="007A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893C"/>
  <w15:chartTrackingRefBased/>
  <w15:docId w15:val="{613E3B4E-C067-481B-8124-AB5A89DF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F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A0F64"/>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2025-12-12T03:19:00Z</dcterms:created>
  <dcterms:modified xsi:type="dcterms:W3CDTF">2025-12-12T03:20:00Z</dcterms:modified>
</cp:coreProperties>
</file>