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EAA7A" w14:textId="77777777" w:rsidR="00633386" w:rsidRPr="003E1D97"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3E1D97">
        <w:rPr>
          <w:b/>
          <w:sz w:val="28"/>
          <w:szCs w:val="28"/>
          <w:lang w:val="nl-NL"/>
        </w:rPr>
        <w:t>Phần 2. YÊU CẦU VỀ KỸ THUẬT</w:t>
      </w:r>
    </w:p>
    <w:p w14:paraId="723EF983" w14:textId="77777777" w:rsidR="004A1A71" w:rsidRPr="003E1D97"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3E1D97">
        <w:rPr>
          <w:sz w:val="28"/>
          <w:szCs w:val="28"/>
          <w:lang w:val="nl-NL"/>
        </w:rPr>
        <w:t xml:space="preserve"> </w:t>
      </w:r>
      <w:r w:rsidR="004A1A71" w:rsidRPr="003E1D97">
        <w:rPr>
          <w:b/>
          <w:sz w:val="28"/>
          <w:szCs w:val="28"/>
          <w:lang w:val="vi-VN"/>
        </w:rPr>
        <w:t xml:space="preserve">Chương V. YÊU CẦU VỀ </w:t>
      </w:r>
      <w:r w:rsidR="0099572A" w:rsidRPr="003E1D97">
        <w:rPr>
          <w:b/>
          <w:sz w:val="28"/>
          <w:szCs w:val="28"/>
          <w:lang w:val="vi-VN"/>
        </w:rPr>
        <w:t>KỸ THUẬT</w:t>
      </w:r>
    </w:p>
    <w:p w14:paraId="74F705B5" w14:textId="77777777" w:rsidR="004A1A71" w:rsidRPr="003E1D97"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3E1D97" w:rsidRDefault="008F19FB" w:rsidP="001C5BD4">
      <w:pPr>
        <w:tabs>
          <w:tab w:val="left" w:pos="1418"/>
        </w:tabs>
        <w:spacing w:before="120" w:after="120" w:line="264" w:lineRule="auto"/>
        <w:ind w:firstLine="709"/>
        <w:rPr>
          <w:b/>
          <w:sz w:val="28"/>
          <w:szCs w:val="28"/>
          <w:lang w:val="vi-VN"/>
        </w:rPr>
      </w:pPr>
      <w:r w:rsidRPr="003E1D97">
        <w:rPr>
          <w:b/>
          <w:sz w:val="28"/>
          <w:szCs w:val="28"/>
          <w:lang w:val="vi-VN"/>
        </w:rPr>
        <w:t>I. Giới thiệu về gói thầu</w:t>
      </w:r>
    </w:p>
    <w:p w14:paraId="2ACF8A1F" w14:textId="30BA6268" w:rsidR="00C6373A" w:rsidRPr="003E1D97" w:rsidRDefault="00C6373A" w:rsidP="00C6373A">
      <w:pPr>
        <w:spacing w:before="120" w:after="120"/>
        <w:ind w:firstLine="720"/>
        <w:rPr>
          <w:sz w:val="28"/>
          <w:szCs w:val="28"/>
          <w:lang w:val="vi-VN"/>
        </w:rPr>
      </w:pPr>
      <w:r w:rsidRPr="003E1D97">
        <w:rPr>
          <w:b/>
          <w:sz w:val="28"/>
          <w:szCs w:val="28"/>
          <w:lang w:val="vi-VN"/>
        </w:rPr>
        <w:t>1.</w:t>
      </w:r>
      <w:r w:rsidRPr="003E1D97">
        <w:rPr>
          <w:sz w:val="28"/>
          <w:szCs w:val="28"/>
          <w:lang w:val="vi-VN"/>
        </w:rPr>
        <w:t xml:space="preserve"> Tên công trình: </w:t>
      </w:r>
      <w:r w:rsidR="00FD7FD0" w:rsidRPr="003E1D97">
        <w:rPr>
          <w:bCs/>
          <w:iCs/>
          <w:sz w:val="28"/>
          <w:szCs w:val="28"/>
          <w:lang w:val="nl-NL"/>
        </w:rPr>
        <w:t xml:space="preserve">Xây dựng hệ thống </w:t>
      </w:r>
      <w:r w:rsidR="00FD7FD0" w:rsidRPr="003E1D97">
        <w:rPr>
          <w:rFonts w:hint="eastAsia"/>
          <w:bCs/>
          <w:iCs/>
          <w:sz w:val="28"/>
          <w:szCs w:val="28"/>
          <w:lang w:val="nl-NL"/>
        </w:rPr>
        <w:t>đ</w:t>
      </w:r>
      <w:r w:rsidR="00FD7FD0" w:rsidRPr="003E1D97">
        <w:rPr>
          <w:bCs/>
          <w:iCs/>
          <w:sz w:val="28"/>
          <w:szCs w:val="28"/>
          <w:lang w:val="nl-NL"/>
        </w:rPr>
        <w:t xml:space="preserve">iện chiếu sáng và </w:t>
      </w:r>
      <w:r w:rsidR="00FD7FD0" w:rsidRPr="003E1D97">
        <w:rPr>
          <w:rFonts w:hint="eastAsia"/>
          <w:bCs/>
          <w:iCs/>
          <w:sz w:val="28"/>
          <w:szCs w:val="28"/>
          <w:lang w:val="nl-NL"/>
        </w:rPr>
        <w:t>đè</w:t>
      </w:r>
      <w:r w:rsidR="00FD7FD0" w:rsidRPr="003E1D97">
        <w:rPr>
          <w:bCs/>
          <w:iCs/>
          <w:sz w:val="28"/>
          <w:szCs w:val="28"/>
          <w:lang w:val="nl-NL"/>
        </w:rPr>
        <w:t xml:space="preserve">n tín hiệu giao thông </w:t>
      </w:r>
      <w:r w:rsidR="00FD7FD0" w:rsidRPr="003E1D97">
        <w:rPr>
          <w:rFonts w:hint="eastAsia"/>
          <w:bCs/>
          <w:iCs/>
          <w:sz w:val="28"/>
          <w:szCs w:val="28"/>
          <w:lang w:val="nl-NL"/>
        </w:rPr>
        <w:t>đư</w:t>
      </w:r>
      <w:r w:rsidR="00FD7FD0" w:rsidRPr="003E1D97">
        <w:rPr>
          <w:bCs/>
          <w:iCs/>
          <w:sz w:val="28"/>
          <w:szCs w:val="28"/>
          <w:lang w:val="nl-NL"/>
        </w:rPr>
        <w:t>ờng Nguyễn Hữu Thọ, thành phố Tuyên Quang</w:t>
      </w:r>
      <w:r w:rsidRPr="003E1D97">
        <w:rPr>
          <w:sz w:val="28"/>
          <w:szCs w:val="28"/>
          <w:lang w:val="vi-VN"/>
        </w:rPr>
        <w:t>.</w:t>
      </w:r>
      <w:r w:rsidR="000D0E66" w:rsidRPr="003E1D97">
        <w:rPr>
          <w:sz w:val="28"/>
          <w:szCs w:val="28"/>
          <w:lang w:val="vi-VN"/>
        </w:rPr>
        <w:t xml:space="preserve"> </w:t>
      </w:r>
    </w:p>
    <w:p w14:paraId="76F294A9" w14:textId="4F4385D9" w:rsidR="00C6373A" w:rsidRPr="003E1D97" w:rsidRDefault="00C6373A" w:rsidP="00C6373A">
      <w:pPr>
        <w:spacing w:before="120" w:after="120"/>
        <w:ind w:firstLine="720"/>
        <w:rPr>
          <w:bCs/>
          <w:iCs/>
          <w:sz w:val="28"/>
          <w:szCs w:val="28"/>
          <w:lang w:val="nl-NL"/>
        </w:rPr>
      </w:pPr>
      <w:r w:rsidRPr="003E1D97">
        <w:rPr>
          <w:b/>
          <w:iCs/>
          <w:sz w:val="28"/>
          <w:szCs w:val="28"/>
          <w:lang w:val="nl-NL"/>
        </w:rPr>
        <w:t xml:space="preserve">2. </w:t>
      </w:r>
      <w:r w:rsidRPr="003E1D97">
        <w:rPr>
          <w:iCs/>
          <w:sz w:val="28"/>
          <w:szCs w:val="28"/>
          <w:lang w:val="nl-NL"/>
        </w:rPr>
        <w:t xml:space="preserve">Tên gói thầu: </w:t>
      </w:r>
      <w:r w:rsidRPr="003E1D97">
        <w:rPr>
          <w:sz w:val="28"/>
          <w:szCs w:val="28"/>
          <w:lang w:val="vi-VN"/>
        </w:rPr>
        <w:t>Gói thầu số 0</w:t>
      </w:r>
      <w:r w:rsidR="00B42DF9" w:rsidRPr="003E1D97">
        <w:rPr>
          <w:sz w:val="28"/>
          <w:szCs w:val="28"/>
        </w:rPr>
        <w:t>3:</w:t>
      </w:r>
      <w:r w:rsidRPr="003E1D97">
        <w:rPr>
          <w:sz w:val="28"/>
          <w:szCs w:val="28"/>
          <w:lang w:val="vi-VN"/>
        </w:rPr>
        <w:t xml:space="preserve"> Thi cô</w:t>
      </w:r>
      <w:r w:rsidR="000D0E66" w:rsidRPr="003E1D97">
        <w:rPr>
          <w:sz w:val="28"/>
          <w:szCs w:val="28"/>
          <w:lang w:val="vi-VN"/>
        </w:rPr>
        <w:t xml:space="preserve">ng xây dựng </w:t>
      </w:r>
      <w:r w:rsidRPr="003E1D97">
        <w:rPr>
          <w:sz w:val="28"/>
          <w:szCs w:val="28"/>
          <w:lang w:val="vi-VN"/>
        </w:rPr>
        <w:t>công trình</w:t>
      </w:r>
      <w:r w:rsidRPr="003E1D97">
        <w:rPr>
          <w:iCs/>
          <w:sz w:val="28"/>
          <w:szCs w:val="28"/>
          <w:lang w:val="nl-NL"/>
        </w:rPr>
        <w:t>.</w:t>
      </w:r>
    </w:p>
    <w:p w14:paraId="533E0996" w14:textId="0526721E" w:rsidR="00C6373A" w:rsidRPr="003E1D97" w:rsidRDefault="00C6373A" w:rsidP="00C6373A">
      <w:pPr>
        <w:spacing w:before="120" w:after="120"/>
        <w:ind w:firstLine="720"/>
        <w:rPr>
          <w:sz w:val="28"/>
          <w:szCs w:val="28"/>
          <w:lang w:val="nl-NL"/>
        </w:rPr>
      </w:pPr>
      <w:r w:rsidRPr="003E1D97">
        <w:rPr>
          <w:b/>
          <w:sz w:val="28"/>
          <w:szCs w:val="28"/>
          <w:lang w:val="nl-NL"/>
        </w:rPr>
        <w:t>3.</w:t>
      </w:r>
      <w:r w:rsidRPr="003E1D97">
        <w:rPr>
          <w:sz w:val="28"/>
          <w:szCs w:val="28"/>
          <w:lang w:val="nl-NL"/>
        </w:rPr>
        <w:t xml:space="preserve"> Loại, cấp công trình: Công </w:t>
      </w:r>
      <w:r w:rsidR="000D0E66" w:rsidRPr="003E1D97">
        <w:rPr>
          <w:sz w:val="28"/>
          <w:szCs w:val="28"/>
          <w:lang w:val="nl-NL"/>
        </w:rPr>
        <w:t>trình</w:t>
      </w:r>
      <w:r w:rsidR="00B42DF9" w:rsidRPr="003E1D97">
        <w:rPr>
          <w:sz w:val="28"/>
          <w:szCs w:val="28"/>
          <w:lang w:val="nl-NL"/>
        </w:rPr>
        <w:t xml:space="preserve"> hạ tầng kỹ thuật</w:t>
      </w:r>
      <w:r w:rsidR="000D0E66" w:rsidRPr="003E1D97">
        <w:rPr>
          <w:sz w:val="28"/>
          <w:szCs w:val="28"/>
          <w:lang w:val="nl-NL"/>
        </w:rPr>
        <w:t>,</w:t>
      </w:r>
      <w:r w:rsidRPr="003E1D97">
        <w:rPr>
          <w:sz w:val="28"/>
          <w:szCs w:val="28"/>
          <w:lang w:val="nl-NL"/>
        </w:rPr>
        <w:t xml:space="preserve"> cấp IV. </w:t>
      </w:r>
    </w:p>
    <w:p w14:paraId="0E029271" w14:textId="37960A10" w:rsidR="00C6373A" w:rsidRPr="003E1D97" w:rsidRDefault="00C6373A" w:rsidP="00C6373A">
      <w:pPr>
        <w:spacing w:before="120" w:after="120"/>
        <w:ind w:firstLine="720"/>
        <w:rPr>
          <w:spacing w:val="-6"/>
          <w:sz w:val="28"/>
          <w:szCs w:val="28"/>
          <w:lang w:val="nl-NL"/>
        </w:rPr>
      </w:pPr>
      <w:r w:rsidRPr="003E1D97">
        <w:rPr>
          <w:b/>
          <w:spacing w:val="-6"/>
          <w:sz w:val="28"/>
          <w:szCs w:val="28"/>
          <w:lang w:val="nl-NL"/>
        </w:rPr>
        <w:t>4.</w:t>
      </w:r>
      <w:r w:rsidRPr="003E1D97">
        <w:rPr>
          <w:spacing w:val="-6"/>
          <w:sz w:val="28"/>
          <w:szCs w:val="28"/>
          <w:lang w:val="nl-NL"/>
        </w:rPr>
        <w:t xml:space="preserve"> Chủ đầu tư: </w:t>
      </w:r>
      <w:r w:rsidR="004C51CF" w:rsidRPr="003E1D97">
        <w:rPr>
          <w:sz w:val="28"/>
          <w:szCs w:val="28"/>
        </w:rPr>
        <w:t>Ban Quản lý dự án và dịch vụ phường Minh Xuân.</w:t>
      </w:r>
    </w:p>
    <w:p w14:paraId="13B8AF74" w14:textId="7CCE6D57" w:rsidR="00C6373A" w:rsidRPr="003E1D97" w:rsidRDefault="00C6373A" w:rsidP="00C6373A">
      <w:pPr>
        <w:spacing w:before="120" w:after="120"/>
        <w:ind w:firstLine="720"/>
        <w:rPr>
          <w:sz w:val="28"/>
          <w:szCs w:val="28"/>
          <w:lang w:val="nl-NL"/>
        </w:rPr>
      </w:pPr>
      <w:r w:rsidRPr="003E1D97">
        <w:rPr>
          <w:b/>
          <w:sz w:val="28"/>
          <w:szCs w:val="28"/>
          <w:lang w:val="nl-NL"/>
        </w:rPr>
        <w:t>5.</w:t>
      </w:r>
      <w:r w:rsidRPr="003E1D97">
        <w:rPr>
          <w:sz w:val="28"/>
          <w:szCs w:val="28"/>
          <w:lang w:val="nl-NL"/>
        </w:rPr>
        <w:t xml:space="preserve"> Địa điểm xây dựng: </w:t>
      </w:r>
      <w:r w:rsidR="004C51CF" w:rsidRPr="003E1D97">
        <w:rPr>
          <w:sz w:val="28"/>
          <w:szCs w:val="28"/>
          <w:lang w:val="nl-NL"/>
        </w:rPr>
        <w:t>Phường Minh Xuân và phường Nông tiến, tỉnh</w:t>
      </w:r>
      <w:r w:rsidRPr="003E1D97">
        <w:rPr>
          <w:sz w:val="28"/>
          <w:szCs w:val="28"/>
          <w:lang w:val="nl-NL"/>
        </w:rPr>
        <w:t xml:space="preserve"> Tuyên Quang.</w:t>
      </w:r>
    </w:p>
    <w:p w14:paraId="2F2FA3AC" w14:textId="77777777" w:rsidR="00C6373A" w:rsidRPr="003E1D97" w:rsidRDefault="00C6373A" w:rsidP="00C6373A">
      <w:pPr>
        <w:widowControl w:val="0"/>
        <w:autoSpaceDE w:val="0"/>
        <w:autoSpaceDN w:val="0"/>
        <w:adjustRightInd w:val="0"/>
        <w:spacing w:before="120" w:after="120"/>
        <w:ind w:firstLine="720"/>
        <w:rPr>
          <w:sz w:val="28"/>
          <w:szCs w:val="28"/>
          <w:lang w:val="nl-NL"/>
        </w:rPr>
      </w:pPr>
      <w:r w:rsidRPr="003E1D97">
        <w:rPr>
          <w:b/>
          <w:sz w:val="28"/>
          <w:szCs w:val="28"/>
          <w:lang w:val="nl-NL"/>
        </w:rPr>
        <w:t>6.</w:t>
      </w:r>
      <w:r w:rsidRPr="003E1D97">
        <w:rPr>
          <w:sz w:val="28"/>
          <w:szCs w:val="28"/>
          <w:lang w:val="nl-NL"/>
        </w:rPr>
        <w:t xml:space="preserve"> Quy mô xây dựng công trình:</w:t>
      </w:r>
      <w:r w:rsidRPr="003E1D97">
        <w:rPr>
          <w:sz w:val="28"/>
          <w:szCs w:val="28"/>
          <w:lang w:val="vi-VN"/>
        </w:rPr>
        <w:t xml:space="preserve"> </w:t>
      </w:r>
    </w:p>
    <w:p w14:paraId="187DB6C4" w14:textId="7C02C3E6" w:rsidR="00BC04F1" w:rsidRPr="003E1D97" w:rsidRDefault="00BC04F1" w:rsidP="00BC04F1">
      <w:pPr>
        <w:spacing w:before="120" w:after="120"/>
        <w:ind w:firstLine="709"/>
        <w:rPr>
          <w:sz w:val="28"/>
          <w:szCs w:val="28"/>
          <w:lang w:val="de-DE"/>
        </w:rPr>
      </w:pPr>
      <w:r w:rsidRPr="003E1D97">
        <w:rPr>
          <w:sz w:val="28"/>
          <w:szCs w:val="28"/>
          <w:lang w:val="de-DE"/>
        </w:rPr>
        <w:t xml:space="preserve">6.1. Hạng mục hệ thống </w:t>
      </w:r>
      <w:r w:rsidRPr="003E1D97">
        <w:rPr>
          <w:rFonts w:hint="eastAsia"/>
          <w:sz w:val="28"/>
          <w:szCs w:val="28"/>
          <w:lang w:val="de-DE"/>
        </w:rPr>
        <w:t>đ</w:t>
      </w:r>
      <w:r w:rsidRPr="003E1D97">
        <w:rPr>
          <w:sz w:val="28"/>
          <w:szCs w:val="28"/>
          <w:lang w:val="de-DE"/>
        </w:rPr>
        <w:t>iện chiếu sáng:</w:t>
      </w:r>
    </w:p>
    <w:p w14:paraId="29D93DCB" w14:textId="169ACBB7" w:rsidR="00BC04F1" w:rsidRPr="003E1D97" w:rsidRDefault="00BC04F1" w:rsidP="00BC04F1">
      <w:pPr>
        <w:spacing w:before="120" w:after="120"/>
        <w:ind w:firstLine="709"/>
        <w:rPr>
          <w:sz w:val="28"/>
          <w:szCs w:val="28"/>
          <w:lang w:val="de-DE"/>
        </w:rPr>
      </w:pPr>
      <w:r w:rsidRPr="003E1D97">
        <w:rPr>
          <w:sz w:val="28"/>
          <w:szCs w:val="28"/>
          <w:lang w:val="de-DE"/>
        </w:rPr>
        <w:t xml:space="preserve">- Xây dựng mới hệ thống </w:t>
      </w:r>
      <w:r w:rsidRPr="003E1D97">
        <w:rPr>
          <w:rFonts w:hint="eastAsia"/>
          <w:sz w:val="28"/>
          <w:szCs w:val="28"/>
          <w:lang w:val="de-DE"/>
        </w:rPr>
        <w:t>đ</w:t>
      </w:r>
      <w:r w:rsidRPr="003E1D97">
        <w:rPr>
          <w:sz w:val="28"/>
          <w:szCs w:val="28"/>
          <w:lang w:val="de-DE"/>
        </w:rPr>
        <w:t xml:space="preserve">iện chiếu sáng một bên </w:t>
      </w:r>
      <w:r w:rsidRPr="003E1D97">
        <w:rPr>
          <w:rFonts w:hint="eastAsia"/>
          <w:sz w:val="28"/>
          <w:szCs w:val="28"/>
          <w:lang w:val="de-DE"/>
        </w:rPr>
        <w:t>đư</w:t>
      </w:r>
      <w:r w:rsidRPr="003E1D97">
        <w:rPr>
          <w:sz w:val="28"/>
          <w:szCs w:val="28"/>
          <w:lang w:val="de-DE"/>
        </w:rPr>
        <w:t xml:space="preserve">ờng bằng cột thép rời cần </w:t>
      </w:r>
      <w:r w:rsidRPr="003E1D97">
        <w:rPr>
          <w:rFonts w:hint="eastAsia"/>
          <w:sz w:val="28"/>
          <w:szCs w:val="28"/>
          <w:lang w:val="de-DE"/>
        </w:rPr>
        <w:t>đơ</w:t>
      </w:r>
      <w:r w:rsidRPr="003E1D97">
        <w:rPr>
          <w:sz w:val="28"/>
          <w:szCs w:val="28"/>
          <w:lang w:val="de-DE"/>
        </w:rPr>
        <w:t>n, cao 12m (thân cột 10m, dày 4mm + cần kép cao 2m v</w:t>
      </w:r>
      <w:r w:rsidRPr="003E1D97">
        <w:rPr>
          <w:rFonts w:hint="eastAsia"/>
          <w:sz w:val="28"/>
          <w:szCs w:val="28"/>
          <w:lang w:val="de-DE"/>
        </w:rPr>
        <w:t>ươ</w:t>
      </w:r>
      <w:r w:rsidRPr="003E1D97">
        <w:rPr>
          <w:sz w:val="28"/>
          <w:szCs w:val="28"/>
          <w:lang w:val="de-DE"/>
        </w:rPr>
        <w:t>n 1,5m), vị trí kè t</w:t>
      </w:r>
      <w:r w:rsidRPr="003E1D97">
        <w:rPr>
          <w:rFonts w:hint="eastAsia"/>
          <w:sz w:val="28"/>
          <w:szCs w:val="28"/>
          <w:lang w:val="de-DE"/>
        </w:rPr>
        <w:t>ư</w:t>
      </w:r>
      <w:r w:rsidRPr="003E1D97">
        <w:rPr>
          <w:sz w:val="28"/>
          <w:szCs w:val="28"/>
          <w:lang w:val="de-DE"/>
        </w:rPr>
        <w:t xml:space="preserve">ờng chắn </w:t>
      </w:r>
      <w:r w:rsidRPr="003E1D97">
        <w:rPr>
          <w:rFonts w:hint="eastAsia"/>
          <w:sz w:val="28"/>
          <w:szCs w:val="28"/>
          <w:lang w:val="de-DE"/>
        </w:rPr>
        <w:t>đ</w:t>
      </w:r>
      <w:r w:rsidRPr="003E1D97">
        <w:rPr>
          <w:sz w:val="28"/>
          <w:szCs w:val="28"/>
          <w:lang w:val="de-DE"/>
        </w:rPr>
        <w:t>ất cột cao 8m (thân cột 6m dày 3mm + cần kép cao 2m v</w:t>
      </w:r>
      <w:r w:rsidRPr="003E1D97">
        <w:rPr>
          <w:rFonts w:hint="eastAsia"/>
          <w:sz w:val="28"/>
          <w:szCs w:val="28"/>
          <w:lang w:val="de-DE"/>
        </w:rPr>
        <w:t>ươ</w:t>
      </w:r>
      <w:r w:rsidRPr="003E1D97">
        <w:rPr>
          <w:sz w:val="28"/>
          <w:szCs w:val="28"/>
          <w:lang w:val="de-DE"/>
        </w:rPr>
        <w:t xml:space="preserve">n 1,5m). Các cột lắp 02 </w:t>
      </w:r>
      <w:r w:rsidRPr="003E1D97">
        <w:rPr>
          <w:rFonts w:hint="eastAsia"/>
          <w:sz w:val="28"/>
          <w:szCs w:val="28"/>
          <w:lang w:val="de-DE"/>
        </w:rPr>
        <w:t>đè</w:t>
      </w:r>
      <w:r w:rsidRPr="003E1D97">
        <w:rPr>
          <w:sz w:val="28"/>
          <w:szCs w:val="28"/>
          <w:lang w:val="de-DE"/>
        </w:rPr>
        <w:t xml:space="preserve">n led 150W có bộ </w:t>
      </w:r>
      <w:r w:rsidRPr="003E1D97">
        <w:rPr>
          <w:rFonts w:hint="eastAsia"/>
          <w:sz w:val="28"/>
          <w:szCs w:val="28"/>
          <w:lang w:val="de-DE"/>
        </w:rPr>
        <w:t>đ</w:t>
      </w:r>
      <w:r w:rsidRPr="003E1D97">
        <w:rPr>
          <w:sz w:val="28"/>
          <w:szCs w:val="28"/>
          <w:lang w:val="de-DE"/>
        </w:rPr>
        <w:t xml:space="preserve">iều khiển chiếu sáng thông minh.  </w:t>
      </w:r>
      <w:r w:rsidRPr="003E1D97">
        <w:rPr>
          <w:rFonts w:hint="eastAsia"/>
          <w:sz w:val="28"/>
          <w:szCs w:val="28"/>
          <w:lang w:val="de-DE"/>
        </w:rPr>
        <w:t>Đ</w:t>
      </w:r>
      <w:r w:rsidRPr="003E1D97">
        <w:rPr>
          <w:sz w:val="28"/>
          <w:szCs w:val="28"/>
          <w:lang w:val="de-DE"/>
        </w:rPr>
        <w:t xml:space="preserve">ộ cao </w:t>
      </w:r>
      <w:r w:rsidRPr="003E1D97">
        <w:rPr>
          <w:rFonts w:hint="eastAsia"/>
          <w:sz w:val="28"/>
          <w:szCs w:val="28"/>
          <w:lang w:val="de-DE"/>
        </w:rPr>
        <w:t>đ</w:t>
      </w:r>
      <w:r w:rsidRPr="003E1D97">
        <w:rPr>
          <w:sz w:val="28"/>
          <w:szCs w:val="28"/>
          <w:lang w:val="de-DE"/>
        </w:rPr>
        <w:t xml:space="preserve">ặt </w:t>
      </w:r>
      <w:r w:rsidRPr="003E1D97">
        <w:rPr>
          <w:rFonts w:hint="eastAsia"/>
          <w:sz w:val="28"/>
          <w:szCs w:val="28"/>
          <w:lang w:val="de-DE"/>
        </w:rPr>
        <w:t>đè</w:t>
      </w:r>
      <w:r w:rsidRPr="003E1D97">
        <w:rPr>
          <w:sz w:val="28"/>
          <w:szCs w:val="28"/>
          <w:lang w:val="de-DE"/>
        </w:rPr>
        <w:t xml:space="preserve">n 11m, tổng cộng 101 vị trí cột, móng cột, tổng 220 bộ </w:t>
      </w:r>
      <w:r w:rsidRPr="003E1D97">
        <w:rPr>
          <w:rFonts w:hint="eastAsia"/>
          <w:sz w:val="28"/>
          <w:szCs w:val="28"/>
          <w:lang w:val="de-DE"/>
        </w:rPr>
        <w:t>đè</w:t>
      </w:r>
      <w:r w:rsidRPr="003E1D97">
        <w:rPr>
          <w:sz w:val="28"/>
          <w:szCs w:val="28"/>
          <w:lang w:val="de-DE"/>
        </w:rPr>
        <w:t xml:space="preserve">n led 150W có bộ </w:t>
      </w:r>
      <w:r w:rsidRPr="003E1D97">
        <w:rPr>
          <w:rFonts w:hint="eastAsia"/>
          <w:sz w:val="28"/>
          <w:szCs w:val="28"/>
          <w:lang w:val="de-DE"/>
        </w:rPr>
        <w:t>đ</w:t>
      </w:r>
      <w:r w:rsidRPr="003E1D97">
        <w:rPr>
          <w:sz w:val="28"/>
          <w:szCs w:val="28"/>
          <w:lang w:val="de-DE"/>
        </w:rPr>
        <w:t xml:space="preserve">iều khiển chiếu sáng thông minh. Quản lý hệ thống </w:t>
      </w:r>
      <w:r w:rsidRPr="003E1D97">
        <w:rPr>
          <w:rFonts w:hint="eastAsia"/>
          <w:sz w:val="28"/>
          <w:szCs w:val="28"/>
          <w:lang w:val="de-DE"/>
        </w:rPr>
        <w:t>đ</w:t>
      </w:r>
      <w:r w:rsidRPr="003E1D97">
        <w:rPr>
          <w:sz w:val="28"/>
          <w:szCs w:val="28"/>
          <w:lang w:val="de-DE"/>
        </w:rPr>
        <w:t xml:space="preserve">iện chiếu sáng bằng tủ </w:t>
      </w:r>
      <w:r w:rsidRPr="003E1D97">
        <w:rPr>
          <w:rFonts w:hint="eastAsia"/>
          <w:sz w:val="28"/>
          <w:szCs w:val="28"/>
          <w:lang w:val="de-DE"/>
        </w:rPr>
        <w:t>đ</w:t>
      </w:r>
      <w:r w:rsidRPr="003E1D97">
        <w:rPr>
          <w:sz w:val="28"/>
          <w:szCs w:val="28"/>
          <w:lang w:val="de-DE"/>
        </w:rPr>
        <w:t>iều khiển thông minh. Số lượng các cột đèn cụ thể như sau:</w:t>
      </w:r>
    </w:p>
    <w:p w14:paraId="0E245E41" w14:textId="4F0F7990" w:rsidR="00BC04F1" w:rsidRPr="003E1D97" w:rsidRDefault="00BC04F1" w:rsidP="00BC04F1">
      <w:pPr>
        <w:spacing w:before="120" w:after="120"/>
        <w:ind w:firstLine="709"/>
        <w:rPr>
          <w:sz w:val="28"/>
          <w:szCs w:val="28"/>
          <w:lang w:val="de-DE"/>
        </w:rPr>
      </w:pPr>
      <w:r w:rsidRPr="003E1D97">
        <w:rPr>
          <w:sz w:val="28"/>
          <w:szCs w:val="28"/>
          <w:lang w:val="de-DE"/>
        </w:rPr>
        <w:t xml:space="preserve">+ </w:t>
      </w:r>
      <w:r w:rsidRPr="003E1D97">
        <w:rPr>
          <w:rFonts w:hint="eastAsia"/>
          <w:sz w:val="28"/>
          <w:szCs w:val="28"/>
          <w:lang w:val="de-DE"/>
        </w:rPr>
        <w:t>Đ</w:t>
      </w:r>
      <w:r w:rsidRPr="003E1D97">
        <w:rPr>
          <w:sz w:val="28"/>
          <w:szCs w:val="28"/>
          <w:lang w:val="de-DE"/>
        </w:rPr>
        <w:t xml:space="preserve">oạn 1 từ cột CS1 </w:t>
      </w:r>
      <w:r w:rsidRPr="003E1D97">
        <w:rPr>
          <w:rFonts w:hint="eastAsia"/>
          <w:sz w:val="28"/>
          <w:szCs w:val="28"/>
          <w:lang w:val="de-DE"/>
        </w:rPr>
        <w:t>đ</w:t>
      </w:r>
      <w:r w:rsidRPr="003E1D97">
        <w:rPr>
          <w:sz w:val="28"/>
          <w:szCs w:val="28"/>
          <w:lang w:val="de-DE"/>
        </w:rPr>
        <w:t xml:space="preserve">ến cột CS35 </w:t>
      </w:r>
      <w:r w:rsidRPr="003E1D97">
        <w:rPr>
          <w:rFonts w:hint="eastAsia"/>
          <w:sz w:val="28"/>
          <w:szCs w:val="28"/>
          <w:lang w:val="de-DE"/>
        </w:rPr>
        <w:t>đ</w:t>
      </w:r>
      <w:r w:rsidRPr="003E1D97">
        <w:rPr>
          <w:sz w:val="28"/>
          <w:szCs w:val="28"/>
          <w:lang w:val="de-DE"/>
        </w:rPr>
        <w:t>ến nút giao bệnh viện Ph</w:t>
      </w:r>
      <w:r w:rsidRPr="003E1D97">
        <w:rPr>
          <w:rFonts w:hint="eastAsia"/>
          <w:sz w:val="28"/>
          <w:szCs w:val="28"/>
          <w:lang w:val="de-DE"/>
        </w:rPr>
        <w:t>ươ</w:t>
      </w:r>
      <w:r w:rsidRPr="003E1D97">
        <w:rPr>
          <w:sz w:val="28"/>
          <w:szCs w:val="28"/>
          <w:lang w:val="de-DE"/>
        </w:rPr>
        <w:t>ng Bắc với chiều dài tuyến 1</w:t>
      </w:r>
      <w:r w:rsidR="006A7D51" w:rsidRPr="003E1D97">
        <w:rPr>
          <w:sz w:val="28"/>
          <w:szCs w:val="28"/>
          <w:lang w:val="de-DE"/>
        </w:rPr>
        <w:t>.</w:t>
      </w:r>
      <w:r w:rsidRPr="003E1D97">
        <w:rPr>
          <w:sz w:val="28"/>
          <w:szCs w:val="28"/>
          <w:lang w:val="de-DE"/>
        </w:rPr>
        <w:t>115m, lắp dựng 35 vị trí cột, khoảng cách trung bình giữa các cột 33m.</w:t>
      </w:r>
    </w:p>
    <w:p w14:paraId="24409E5C" w14:textId="1FB7688C" w:rsidR="00BC04F1" w:rsidRPr="003E1D97" w:rsidRDefault="00BC04F1" w:rsidP="00BC04F1">
      <w:pPr>
        <w:spacing w:before="120" w:after="120"/>
        <w:ind w:firstLine="709"/>
        <w:rPr>
          <w:sz w:val="28"/>
          <w:szCs w:val="28"/>
          <w:lang w:val="de-DE"/>
        </w:rPr>
      </w:pPr>
      <w:r w:rsidRPr="003E1D97">
        <w:rPr>
          <w:sz w:val="28"/>
          <w:szCs w:val="28"/>
          <w:lang w:val="de-DE"/>
        </w:rPr>
        <w:t xml:space="preserve">+ </w:t>
      </w:r>
      <w:r w:rsidRPr="003E1D97">
        <w:rPr>
          <w:rFonts w:hint="eastAsia"/>
          <w:sz w:val="28"/>
          <w:szCs w:val="28"/>
          <w:lang w:val="de-DE"/>
        </w:rPr>
        <w:t>Đ</w:t>
      </w:r>
      <w:r w:rsidRPr="003E1D97">
        <w:rPr>
          <w:sz w:val="28"/>
          <w:szCs w:val="28"/>
          <w:lang w:val="de-DE"/>
        </w:rPr>
        <w:t>oạn 2 từ cột số CS36 cổng bệnh viện Ph</w:t>
      </w:r>
      <w:r w:rsidRPr="003E1D97">
        <w:rPr>
          <w:rFonts w:hint="eastAsia"/>
          <w:sz w:val="28"/>
          <w:szCs w:val="28"/>
          <w:lang w:val="de-DE"/>
        </w:rPr>
        <w:t>ươ</w:t>
      </w:r>
      <w:r w:rsidRPr="003E1D97">
        <w:rPr>
          <w:sz w:val="28"/>
          <w:szCs w:val="28"/>
          <w:lang w:val="de-DE"/>
        </w:rPr>
        <w:t xml:space="preserve">ng Bắc qua cầu Tân Hà </w:t>
      </w:r>
      <w:r w:rsidRPr="003E1D97">
        <w:rPr>
          <w:rFonts w:hint="eastAsia"/>
          <w:sz w:val="28"/>
          <w:szCs w:val="28"/>
          <w:lang w:val="de-DE"/>
        </w:rPr>
        <w:t>đ</w:t>
      </w:r>
      <w:r w:rsidRPr="003E1D97">
        <w:rPr>
          <w:sz w:val="28"/>
          <w:szCs w:val="28"/>
          <w:lang w:val="de-DE"/>
        </w:rPr>
        <w:t xml:space="preserve">ến côt CS101 ngã ba nút giao với </w:t>
      </w:r>
      <w:r w:rsidRPr="003E1D97">
        <w:rPr>
          <w:rFonts w:hint="eastAsia"/>
          <w:sz w:val="28"/>
          <w:szCs w:val="28"/>
          <w:lang w:val="de-DE"/>
        </w:rPr>
        <w:t>đư</w:t>
      </w:r>
      <w:r w:rsidRPr="003E1D97">
        <w:rPr>
          <w:sz w:val="28"/>
          <w:szCs w:val="28"/>
          <w:lang w:val="de-DE"/>
        </w:rPr>
        <w:t>ờng Kim Bình, chiều dài tuyến 2</w:t>
      </w:r>
      <w:r w:rsidR="006A7D51" w:rsidRPr="003E1D97">
        <w:rPr>
          <w:sz w:val="28"/>
          <w:szCs w:val="28"/>
          <w:lang w:val="de-DE"/>
        </w:rPr>
        <w:t>.</w:t>
      </w:r>
      <w:r w:rsidRPr="003E1D97">
        <w:rPr>
          <w:sz w:val="28"/>
          <w:szCs w:val="28"/>
          <w:lang w:val="de-DE"/>
        </w:rPr>
        <w:t xml:space="preserve">241m, có 66 vị trí cột. </w:t>
      </w:r>
      <w:r w:rsidRPr="003E1D97">
        <w:rPr>
          <w:rFonts w:hint="eastAsia"/>
          <w:sz w:val="28"/>
          <w:szCs w:val="28"/>
          <w:lang w:val="de-DE"/>
        </w:rPr>
        <w:t>Đ</w:t>
      </w:r>
      <w:r w:rsidRPr="003E1D97">
        <w:rPr>
          <w:sz w:val="28"/>
          <w:szCs w:val="28"/>
          <w:lang w:val="de-DE"/>
        </w:rPr>
        <w:t xml:space="preserve">oạn cầu Tân Hà giữ nguyên hệ thống cột, thay mới dây dẫn, thiết bị và 18 bóng </w:t>
      </w:r>
      <w:r w:rsidRPr="003E1D97">
        <w:rPr>
          <w:rFonts w:hint="eastAsia"/>
          <w:sz w:val="28"/>
          <w:szCs w:val="28"/>
          <w:lang w:val="de-DE"/>
        </w:rPr>
        <w:t>đ</w:t>
      </w:r>
      <w:r w:rsidRPr="003E1D97">
        <w:rPr>
          <w:sz w:val="28"/>
          <w:szCs w:val="28"/>
          <w:lang w:val="de-DE"/>
        </w:rPr>
        <w:t xml:space="preserve">en cao áp 250W bằng bóng </w:t>
      </w:r>
      <w:r w:rsidRPr="003E1D97">
        <w:rPr>
          <w:rFonts w:hint="eastAsia"/>
          <w:sz w:val="28"/>
          <w:szCs w:val="28"/>
          <w:lang w:val="de-DE"/>
        </w:rPr>
        <w:t>đè</w:t>
      </w:r>
      <w:r w:rsidRPr="003E1D97">
        <w:rPr>
          <w:sz w:val="28"/>
          <w:szCs w:val="28"/>
          <w:lang w:val="de-DE"/>
        </w:rPr>
        <w:t>n led 150W.</w:t>
      </w:r>
    </w:p>
    <w:p w14:paraId="5E07F27B" w14:textId="77777777" w:rsidR="00BC04F1" w:rsidRPr="003E1D97" w:rsidRDefault="00BC04F1" w:rsidP="00BC04F1">
      <w:pPr>
        <w:spacing w:before="120" w:after="120"/>
        <w:ind w:firstLine="709"/>
        <w:rPr>
          <w:sz w:val="28"/>
          <w:szCs w:val="28"/>
          <w:lang w:val="de-DE"/>
        </w:rPr>
      </w:pPr>
      <w:r w:rsidRPr="003E1D97">
        <w:rPr>
          <w:sz w:val="28"/>
          <w:szCs w:val="28"/>
          <w:lang w:val="de-DE"/>
        </w:rPr>
        <w:t>- Nguồn cung cấp: Xây dựng mới 4 tủ IoT</w:t>
      </w:r>
    </w:p>
    <w:p w14:paraId="71EE4853"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Tủ </w:t>
      </w:r>
      <w:r w:rsidRPr="003E1D97">
        <w:rPr>
          <w:rFonts w:hint="eastAsia"/>
          <w:sz w:val="28"/>
          <w:szCs w:val="28"/>
          <w:lang w:val="de-DE"/>
        </w:rPr>
        <w:t>đ</w:t>
      </w:r>
      <w:r w:rsidRPr="003E1D97">
        <w:rPr>
          <w:sz w:val="28"/>
          <w:szCs w:val="28"/>
          <w:lang w:val="de-DE"/>
        </w:rPr>
        <w:t xml:space="preserve">iều khiển IoT-01: Nguồn </w:t>
      </w:r>
      <w:r w:rsidRPr="003E1D97">
        <w:rPr>
          <w:rFonts w:hint="eastAsia"/>
          <w:sz w:val="28"/>
          <w:szCs w:val="28"/>
          <w:lang w:val="de-DE"/>
        </w:rPr>
        <w:t>đư</w:t>
      </w:r>
      <w:r w:rsidRPr="003E1D97">
        <w:rPr>
          <w:sz w:val="28"/>
          <w:szCs w:val="28"/>
          <w:lang w:val="de-DE"/>
        </w:rPr>
        <w:t xml:space="preserve">ợc cấp từ cột 1.1 TBA tổ 26 Tân Hà </w:t>
      </w:r>
      <w:r w:rsidRPr="003E1D97">
        <w:rPr>
          <w:rFonts w:hint="eastAsia"/>
          <w:sz w:val="28"/>
          <w:szCs w:val="28"/>
          <w:lang w:val="de-DE"/>
        </w:rPr>
        <w:t>đ</w:t>
      </w:r>
      <w:r w:rsidRPr="003E1D97">
        <w:rPr>
          <w:sz w:val="28"/>
          <w:szCs w:val="28"/>
          <w:lang w:val="de-DE"/>
        </w:rPr>
        <w:t xml:space="preserve">ến cột 1.3 TBA Tân Hà sử dụng 96m dây cáp nhôm vặn xoắn 4x35mm2, </w:t>
      </w:r>
      <w:r w:rsidRPr="003E1D97">
        <w:rPr>
          <w:rFonts w:hint="eastAsia"/>
          <w:sz w:val="28"/>
          <w:szCs w:val="28"/>
          <w:lang w:val="de-DE"/>
        </w:rPr>
        <w:t>đ</w:t>
      </w:r>
      <w:r w:rsidRPr="003E1D97">
        <w:rPr>
          <w:sz w:val="28"/>
          <w:szCs w:val="28"/>
          <w:lang w:val="de-DE"/>
        </w:rPr>
        <w:t xml:space="preserve">i treo trên cột bê tông </w:t>
      </w:r>
      <w:r w:rsidRPr="003E1D97">
        <w:rPr>
          <w:rFonts w:hint="eastAsia"/>
          <w:sz w:val="28"/>
          <w:szCs w:val="28"/>
          <w:lang w:val="de-DE"/>
        </w:rPr>
        <w:t>đã</w:t>
      </w:r>
      <w:r w:rsidRPr="003E1D97">
        <w:rPr>
          <w:sz w:val="28"/>
          <w:szCs w:val="28"/>
          <w:lang w:val="de-DE"/>
        </w:rPr>
        <w:t xml:space="preserve"> có.</w:t>
      </w:r>
    </w:p>
    <w:p w14:paraId="5D598AB7"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Tủ </w:t>
      </w:r>
      <w:r w:rsidRPr="003E1D97">
        <w:rPr>
          <w:rFonts w:hint="eastAsia"/>
          <w:sz w:val="28"/>
          <w:szCs w:val="28"/>
          <w:lang w:val="de-DE"/>
        </w:rPr>
        <w:t>đ</w:t>
      </w:r>
      <w:r w:rsidRPr="003E1D97">
        <w:rPr>
          <w:sz w:val="28"/>
          <w:szCs w:val="28"/>
          <w:lang w:val="de-DE"/>
        </w:rPr>
        <w:t xml:space="preserve">iều khiển IoT-02: Nguồn </w:t>
      </w:r>
      <w:r w:rsidRPr="003E1D97">
        <w:rPr>
          <w:rFonts w:hint="eastAsia"/>
          <w:sz w:val="28"/>
          <w:szCs w:val="28"/>
          <w:lang w:val="de-DE"/>
        </w:rPr>
        <w:t>đư</w:t>
      </w:r>
      <w:r w:rsidRPr="003E1D97">
        <w:rPr>
          <w:sz w:val="28"/>
          <w:szCs w:val="28"/>
          <w:lang w:val="de-DE"/>
        </w:rPr>
        <w:t xml:space="preserve">ợc cấp tại cột </w:t>
      </w:r>
      <w:r w:rsidRPr="003E1D97">
        <w:rPr>
          <w:rFonts w:hint="eastAsia"/>
          <w:sz w:val="28"/>
          <w:szCs w:val="28"/>
          <w:lang w:val="de-DE"/>
        </w:rPr>
        <w:t>đ</w:t>
      </w:r>
      <w:r w:rsidRPr="003E1D97">
        <w:rPr>
          <w:sz w:val="28"/>
          <w:szCs w:val="28"/>
          <w:lang w:val="de-DE"/>
        </w:rPr>
        <w:t>iện hạ thế ngã t</w:t>
      </w:r>
      <w:r w:rsidRPr="003E1D97">
        <w:rPr>
          <w:rFonts w:hint="eastAsia"/>
          <w:sz w:val="28"/>
          <w:szCs w:val="28"/>
          <w:lang w:val="de-DE"/>
        </w:rPr>
        <w:t>ư</w:t>
      </w:r>
      <w:r w:rsidRPr="003E1D97">
        <w:rPr>
          <w:sz w:val="28"/>
          <w:szCs w:val="28"/>
          <w:lang w:val="de-DE"/>
        </w:rPr>
        <w:t xml:space="preserve"> giao </w:t>
      </w:r>
      <w:r w:rsidRPr="003E1D97">
        <w:rPr>
          <w:rFonts w:hint="eastAsia"/>
          <w:sz w:val="28"/>
          <w:szCs w:val="28"/>
          <w:lang w:val="de-DE"/>
        </w:rPr>
        <w:t>đư</w:t>
      </w:r>
      <w:r w:rsidRPr="003E1D97">
        <w:rPr>
          <w:sz w:val="28"/>
          <w:szCs w:val="28"/>
          <w:lang w:val="de-DE"/>
        </w:rPr>
        <w:t xml:space="preserve">ờng Lê Duẩn với </w:t>
      </w:r>
      <w:r w:rsidRPr="003E1D97">
        <w:rPr>
          <w:rFonts w:hint="eastAsia"/>
          <w:sz w:val="28"/>
          <w:szCs w:val="28"/>
          <w:lang w:val="de-DE"/>
        </w:rPr>
        <w:t>đư</w:t>
      </w:r>
      <w:r w:rsidRPr="003E1D97">
        <w:rPr>
          <w:sz w:val="28"/>
          <w:szCs w:val="28"/>
          <w:lang w:val="de-DE"/>
        </w:rPr>
        <w:t>ờng Nguyễn Hữu Thọ.</w:t>
      </w:r>
    </w:p>
    <w:p w14:paraId="4F2B8458"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Tủ </w:t>
      </w:r>
      <w:r w:rsidRPr="003E1D97">
        <w:rPr>
          <w:rFonts w:hint="eastAsia"/>
          <w:sz w:val="28"/>
          <w:szCs w:val="28"/>
          <w:lang w:val="de-DE"/>
        </w:rPr>
        <w:t>đ</w:t>
      </w:r>
      <w:r w:rsidRPr="003E1D97">
        <w:rPr>
          <w:sz w:val="28"/>
          <w:szCs w:val="28"/>
          <w:lang w:val="de-DE"/>
        </w:rPr>
        <w:t>iều khiển IoT-03: Tận dụng nguồn cung cấp từ tủ chiếu sáng cũ.</w:t>
      </w:r>
    </w:p>
    <w:p w14:paraId="5380F318"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Tủ </w:t>
      </w:r>
      <w:r w:rsidRPr="003E1D97">
        <w:rPr>
          <w:rFonts w:hint="eastAsia"/>
          <w:sz w:val="28"/>
          <w:szCs w:val="28"/>
          <w:lang w:val="de-DE"/>
        </w:rPr>
        <w:t>đ</w:t>
      </w:r>
      <w:r w:rsidRPr="003E1D97">
        <w:rPr>
          <w:sz w:val="28"/>
          <w:szCs w:val="28"/>
          <w:lang w:val="de-DE"/>
        </w:rPr>
        <w:t xml:space="preserve">iều khiển IoT-04: Nguồn </w:t>
      </w:r>
      <w:r w:rsidRPr="003E1D97">
        <w:rPr>
          <w:rFonts w:hint="eastAsia"/>
          <w:sz w:val="28"/>
          <w:szCs w:val="28"/>
          <w:lang w:val="de-DE"/>
        </w:rPr>
        <w:t>đư</w:t>
      </w:r>
      <w:r w:rsidRPr="003E1D97">
        <w:rPr>
          <w:sz w:val="28"/>
          <w:szCs w:val="28"/>
          <w:lang w:val="de-DE"/>
        </w:rPr>
        <w:t xml:space="preserve">ợc cấp từ cột 1.1 TBA tổ xóm 6 Tràng </w:t>
      </w:r>
      <w:r w:rsidRPr="003E1D97">
        <w:rPr>
          <w:rFonts w:hint="eastAsia"/>
          <w:sz w:val="28"/>
          <w:szCs w:val="28"/>
          <w:lang w:val="de-DE"/>
        </w:rPr>
        <w:t>Đà</w:t>
      </w:r>
      <w:r w:rsidRPr="003E1D97">
        <w:rPr>
          <w:sz w:val="28"/>
          <w:szCs w:val="28"/>
          <w:lang w:val="de-DE"/>
        </w:rPr>
        <w:t xml:space="preserve"> </w:t>
      </w:r>
      <w:r w:rsidRPr="003E1D97">
        <w:rPr>
          <w:rFonts w:hint="eastAsia"/>
          <w:sz w:val="28"/>
          <w:szCs w:val="28"/>
          <w:lang w:val="de-DE"/>
        </w:rPr>
        <w:t>đ</w:t>
      </w:r>
      <w:r w:rsidRPr="003E1D97">
        <w:rPr>
          <w:sz w:val="28"/>
          <w:szCs w:val="28"/>
          <w:lang w:val="de-DE"/>
        </w:rPr>
        <w:t xml:space="preserve">i treo trên 8 cột </w:t>
      </w:r>
      <w:r w:rsidRPr="003E1D97">
        <w:rPr>
          <w:rFonts w:hint="eastAsia"/>
          <w:sz w:val="28"/>
          <w:szCs w:val="28"/>
          <w:lang w:val="de-DE"/>
        </w:rPr>
        <w:t>đ</w:t>
      </w:r>
      <w:r w:rsidRPr="003E1D97">
        <w:rPr>
          <w:sz w:val="28"/>
          <w:szCs w:val="28"/>
          <w:lang w:val="de-DE"/>
        </w:rPr>
        <w:t xml:space="preserve">iện hạ thế hiện có dẫn </w:t>
      </w:r>
      <w:r w:rsidRPr="003E1D97">
        <w:rPr>
          <w:rFonts w:hint="eastAsia"/>
          <w:sz w:val="28"/>
          <w:szCs w:val="28"/>
          <w:lang w:val="de-DE"/>
        </w:rPr>
        <w:t>đ</w:t>
      </w:r>
      <w:r w:rsidRPr="003E1D97">
        <w:rPr>
          <w:sz w:val="28"/>
          <w:szCs w:val="28"/>
          <w:lang w:val="de-DE"/>
        </w:rPr>
        <w:t>ến tủ IoT-04, sử dụng 274m dây cáp nhôm vặn xoắn 4x35mm2.</w:t>
      </w:r>
    </w:p>
    <w:p w14:paraId="14FAB25E" w14:textId="77777777" w:rsidR="00BC04F1" w:rsidRPr="003E1D97" w:rsidRDefault="00BC04F1" w:rsidP="00BC04F1">
      <w:pPr>
        <w:spacing w:before="120" w:after="120"/>
        <w:ind w:firstLine="709"/>
        <w:rPr>
          <w:sz w:val="28"/>
          <w:szCs w:val="28"/>
          <w:lang w:val="de-DE"/>
        </w:rPr>
      </w:pPr>
      <w:r w:rsidRPr="003E1D97">
        <w:rPr>
          <w:sz w:val="28"/>
          <w:szCs w:val="28"/>
          <w:lang w:val="de-DE"/>
        </w:rPr>
        <w:lastRenderedPageBreak/>
        <w:t xml:space="preserve">- Hệ </w:t>
      </w:r>
      <w:r w:rsidRPr="003E1D97">
        <w:rPr>
          <w:rFonts w:hint="eastAsia"/>
          <w:sz w:val="28"/>
          <w:szCs w:val="28"/>
          <w:lang w:val="de-DE"/>
        </w:rPr>
        <w:t>đ</w:t>
      </w:r>
      <w:r w:rsidRPr="003E1D97">
        <w:rPr>
          <w:sz w:val="28"/>
          <w:szCs w:val="28"/>
          <w:lang w:val="de-DE"/>
        </w:rPr>
        <w:t xml:space="preserve">iều khiển chiếu sáng: </w:t>
      </w:r>
      <w:r w:rsidRPr="003E1D97">
        <w:rPr>
          <w:rFonts w:hint="eastAsia"/>
          <w:sz w:val="28"/>
          <w:szCs w:val="28"/>
          <w:lang w:val="de-DE"/>
        </w:rPr>
        <w:t>Đ</w:t>
      </w:r>
      <w:r w:rsidRPr="003E1D97">
        <w:rPr>
          <w:sz w:val="28"/>
          <w:szCs w:val="28"/>
          <w:lang w:val="de-DE"/>
        </w:rPr>
        <w:t xml:space="preserve">iều khiển, giám sát hệ thống từ trung tâm </w:t>
      </w:r>
      <w:r w:rsidRPr="003E1D97">
        <w:rPr>
          <w:rFonts w:hint="eastAsia"/>
          <w:sz w:val="28"/>
          <w:szCs w:val="28"/>
          <w:lang w:val="de-DE"/>
        </w:rPr>
        <w:t>đ</w:t>
      </w:r>
      <w:r w:rsidRPr="003E1D97">
        <w:rPr>
          <w:sz w:val="28"/>
          <w:szCs w:val="28"/>
          <w:lang w:val="de-DE"/>
        </w:rPr>
        <w:t xml:space="preserve">iều khiển tới từng tủ bằng Internet, từ tủ </w:t>
      </w:r>
      <w:r w:rsidRPr="003E1D97">
        <w:rPr>
          <w:rFonts w:hint="eastAsia"/>
          <w:sz w:val="28"/>
          <w:szCs w:val="28"/>
          <w:lang w:val="de-DE"/>
        </w:rPr>
        <w:t>đ</w:t>
      </w:r>
      <w:r w:rsidRPr="003E1D97">
        <w:rPr>
          <w:sz w:val="28"/>
          <w:szCs w:val="28"/>
          <w:lang w:val="de-DE"/>
        </w:rPr>
        <w:t xml:space="preserve">ến các dãy </w:t>
      </w:r>
      <w:r w:rsidRPr="003E1D97">
        <w:rPr>
          <w:rFonts w:hint="eastAsia"/>
          <w:sz w:val="28"/>
          <w:szCs w:val="28"/>
          <w:lang w:val="de-DE"/>
        </w:rPr>
        <w:t>đè</w:t>
      </w:r>
      <w:r w:rsidRPr="003E1D97">
        <w:rPr>
          <w:sz w:val="28"/>
          <w:szCs w:val="28"/>
          <w:lang w:val="de-DE"/>
        </w:rPr>
        <w:t xml:space="preserve">n thông qua nguồn dây cấp nguồn, từ tủ </w:t>
      </w:r>
      <w:r w:rsidRPr="003E1D97">
        <w:rPr>
          <w:rFonts w:hint="eastAsia"/>
          <w:sz w:val="28"/>
          <w:szCs w:val="28"/>
          <w:lang w:val="de-DE"/>
        </w:rPr>
        <w:t>đ</w:t>
      </w:r>
      <w:r w:rsidRPr="003E1D97">
        <w:rPr>
          <w:sz w:val="28"/>
          <w:szCs w:val="28"/>
          <w:lang w:val="de-DE"/>
        </w:rPr>
        <w:t xml:space="preserve">ến từng </w:t>
      </w:r>
      <w:r w:rsidRPr="003E1D97">
        <w:rPr>
          <w:rFonts w:hint="eastAsia"/>
          <w:sz w:val="28"/>
          <w:szCs w:val="28"/>
          <w:lang w:val="de-DE"/>
        </w:rPr>
        <w:t>đ</w:t>
      </w:r>
      <w:r w:rsidRPr="003E1D97">
        <w:rPr>
          <w:sz w:val="28"/>
          <w:szCs w:val="28"/>
          <w:lang w:val="de-DE"/>
        </w:rPr>
        <w:t xml:space="preserve">iểm </w:t>
      </w:r>
      <w:r w:rsidRPr="003E1D97">
        <w:rPr>
          <w:rFonts w:hint="eastAsia"/>
          <w:sz w:val="28"/>
          <w:szCs w:val="28"/>
          <w:lang w:val="de-DE"/>
        </w:rPr>
        <w:t>đè</w:t>
      </w:r>
      <w:r w:rsidRPr="003E1D97">
        <w:rPr>
          <w:sz w:val="28"/>
          <w:szCs w:val="28"/>
          <w:lang w:val="de-DE"/>
        </w:rPr>
        <w:t xml:space="preserve">n thông qua kết nối không dây tới các bộ </w:t>
      </w:r>
      <w:r w:rsidRPr="003E1D97">
        <w:rPr>
          <w:rFonts w:hint="eastAsia"/>
          <w:sz w:val="28"/>
          <w:szCs w:val="28"/>
          <w:lang w:val="de-DE"/>
        </w:rPr>
        <w:t>đ</w:t>
      </w:r>
      <w:r w:rsidRPr="003E1D97">
        <w:rPr>
          <w:sz w:val="28"/>
          <w:szCs w:val="28"/>
          <w:lang w:val="de-DE"/>
        </w:rPr>
        <w:t xml:space="preserve">iều khiển chiếu sáng </w:t>
      </w:r>
      <w:r w:rsidRPr="003E1D97">
        <w:rPr>
          <w:rFonts w:hint="eastAsia"/>
          <w:sz w:val="28"/>
          <w:szCs w:val="28"/>
          <w:lang w:val="de-DE"/>
        </w:rPr>
        <w:t>đư</w:t>
      </w:r>
      <w:r w:rsidRPr="003E1D97">
        <w:rPr>
          <w:sz w:val="28"/>
          <w:szCs w:val="28"/>
          <w:lang w:val="de-DE"/>
        </w:rPr>
        <w:t xml:space="preserve">ờng thông minh. Tạo lịch </w:t>
      </w:r>
      <w:r w:rsidRPr="003E1D97">
        <w:rPr>
          <w:rFonts w:hint="eastAsia"/>
          <w:sz w:val="28"/>
          <w:szCs w:val="28"/>
          <w:lang w:val="de-DE"/>
        </w:rPr>
        <w:t>đ</w:t>
      </w:r>
      <w:r w:rsidRPr="003E1D97">
        <w:rPr>
          <w:sz w:val="28"/>
          <w:szCs w:val="28"/>
          <w:lang w:val="de-DE"/>
        </w:rPr>
        <w:t xml:space="preserve">iều khiển, thay </w:t>
      </w:r>
      <w:r w:rsidRPr="003E1D97">
        <w:rPr>
          <w:rFonts w:hint="eastAsia"/>
          <w:sz w:val="28"/>
          <w:szCs w:val="28"/>
          <w:lang w:val="de-DE"/>
        </w:rPr>
        <w:t>đ</w:t>
      </w:r>
      <w:r w:rsidRPr="003E1D97">
        <w:rPr>
          <w:sz w:val="28"/>
          <w:szCs w:val="28"/>
          <w:lang w:val="de-DE"/>
        </w:rPr>
        <w:t xml:space="preserve">ổi thời gian tắt bật tuyến </w:t>
      </w:r>
      <w:r w:rsidRPr="003E1D97">
        <w:rPr>
          <w:rFonts w:hint="eastAsia"/>
          <w:sz w:val="28"/>
          <w:szCs w:val="28"/>
          <w:lang w:val="de-DE"/>
        </w:rPr>
        <w:t>đè</w:t>
      </w:r>
      <w:r w:rsidRPr="003E1D97">
        <w:rPr>
          <w:sz w:val="28"/>
          <w:szCs w:val="28"/>
          <w:lang w:val="de-DE"/>
        </w:rPr>
        <w:t xml:space="preserve">n, cụm </w:t>
      </w:r>
      <w:r w:rsidRPr="003E1D97">
        <w:rPr>
          <w:rFonts w:hint="eastAsia"/>
          <w:sz w:val="28"/>
          <w:szCs w:val="28"/>
          <w:lang w:val="de-DE"/>
        </w:rPr>
        <w:t>đè</w:t>
      </w:r>
      <w:r w:rsidRPr="003E1D97">
        <w:rPr>
          <w:sz w:val="28"/>
          <w:szCs w:val="28"/>
          <w:lang w:val="de-DE"/>
        </w:rPr>
        <w:t xml:space="preserve">n và tiết giảm công suất tới từng </w:t>
      </w:r>
      <w:r w:rsidRPr="003E1D97">
        <w:rPr>
          <w:rFonts w:hint="eastAsia"/>
          <w:sz w:val="28"/>
          <w:szCs w:val="28"/>
          <w:lang w:val="de-DE"/>
        </w:rPr>
        <w:t>đ</w:t>
      </w:r>
      <w:r w:rsidRPr="003E1D97">
        <w:rPr>
          <w:sz w:val="28"/>
          <w:szCs w:val="28"/>
          <w:lang w:val="de-DE"/>
        </w:rPr>
        <w:t xml:space="preserve">iểm </w:t>
      </w:r>
      <w:r w:rsidRPr="003E1D97">
        <w:rPr>
          <w:rFonts w:hint="eastAsia"/>
          <w:sz w:val="28"/>
          <w:szCs w:val="28"/>
          <w:lang w:val="de-DE"/>
        </w:rPr>
        <w:t>đè</w:t>
      </w:r>
      <w:r w:rsidRPr="003E1D97">
        <w:rPr>
          <w:sz w:val="28"/>
          <w:szCs w:val="28"/>
          <w:lang w:val="de-DE"/>
        </w:rPr>
        <w:t xml:space="preserve">n. Báo cáo thời gian hoạt </w:t>
      </w:r>
      <w:r w:rsidRPr="003E1D97">
        <w:rPr>
          <w:rFonts w:hint="eastAsia"/>
          <w:sz w:val="28"/>
          <w:szCs w:val="28"/>
          <w:lang w:val="de-DE"/>
        </w:rPr>
        <w:t>đ</w:t>
      </w:r>
      <w:r w:rsidRPr="003E1D97">
        <w:rPr>
          <w:sz w:val="28"/>
          <w:szCs w:val="28"/>
          <w:lang w:val="de-DE"/>
        </w:rPr>
        <w:t>ộng, tính toán t</w:t>
      </w:r>
      <w:r w:rsidRPr="003E1D97">
        <w:rPr>
          <w:rFonts w:hint="eastAsia"/>
          <w:sz w:val="28"/>
          <w:szCs w:val="28"/>
          <w:lang w:val="de-DE"/>
        </w:rPr>
        <w:t>ươ</w:t>
      </w:r>
      <w:r w:rsidRPr="003E1D97">
        <w:rPr>
          <w:sz w:val="28"/>
          <w:szCs w:val="28"/>
          <w:lang w:val="de-DE"/>
        </w:rPr>
        <w:t xml:space="preserve">ng </w:t>
      </w:r>
      <w:r w:rsidRPr="003E1D97">
        <w:rPr>
          <w:rFonts w:hint="eastAsia"/>
          <w:sz w:val="28"/>
          <w:szCs w:val="28"/>
          <w:lang w:val="de-DE"/>
        </w:rPr>
        <w:t>đ</w:t>
      </w:r>
      <w:r w:rsidRPr="003E1D97">
        <w:rPr>
          <w:sz w:val="28"/>
          <w:szCs w:val="28"/>
          <w:lang w:val="de-DE"/>
        </w:rPr>
        <w:t>ối mức tiêu thụ n</w:t>
      </w:r>
      <w:r w:rsidRPr="003E1D97">
        <w:rPr>
          <w:rFonts w:hint="eastAsia"/>
          <w:sz w:val="28"/>
          <w:szCs w:val="28"/>
          <w:lang w:val="de-DE"/>
        </w:rPr>
        <w:t>ă</w:t>
      </w:r>
      <w:r w:rsidRPr="003E1D97">
        <w:rPr>
          <w:sz w:val="28"/>
          <w:szCs w:val="28"/>
          <w:lang w:val="de-DE"/>
        </w:rPr>
        <w:t>ng l</w:t>
      </w:r>
      <w:r w:rsidRPr="003E1D97">
        <w:rPr>
          <w:rFonts w:hint="eastAsia"/>
          <w:sz w:val="28"/>
          <w:szCs w:val="28"/>
          <w:lang w:val="de-DE"/>
        </w:rPr>
        <w:t>ư</w:t>
      </w:r>
      <w:r w:rsidRPr="003E1D97">
        <w:rPr>
          <w:sz w:val="28"/>
          <w:szCs w:val="28"/>
          <w:lang w:val="de-DE"/>
        </w:rPr>
        <w:t xml:space="preserve">ợng, giám sát tình trạng hoạt </w:t>
      </w:r>
      <w:r w:rsidRPr="003E1D97">
        <w:rPr>
          <w:rFonts w:hint="eastAsia"/>
          <w:sz w:val="28"/>
          <w:szCs w:val="28"/>
          <w:lang w:val="de-DE"/>
        </w:rPr>
        <w:t>đ</w:t>
      </w:r>
      <w:r w:rsidRPr="003E1D97">
        <w:rPr>
          <w:sz w:val="28"/>
          <w:szCs w:val="28"/>
          <w:lang w:val="de-DE"/>
        </w:rPr>
        <w:t xml:space="preserve">ộng của từng </w:t>
      </w:r>
      <w:r w:rsidRPr="003E1D97">
        <w:rPr>
          <w:rFonts w:hint="eastAsia"/>
          <w:sz w:val="28"/>
          <w:szCs w:val="28"/>
          <w:lang w:val="de-DE"/>
        </w:rPr>
        <w:t>đè</w:t>
      </w:r>
      <w:r w:rsidRPr="003E1D97">
        <w:rPr>
          <w:sz w:val="28"/>
          <w:szCs w:val="28"/>
          <w:lang w:val="de-DE"/>
        </w:rPr>
        <w:t xml:space="preserve">n, cụm </w:t>
      </w:r>
      <w:r w:rsidRPr="003E1D97">
        <w:rPr>
          <w:rFonts w:hint="eastAsia"/>
          <w:sz w:val="28"/>
          <w:szCs w:val="28"/>
          <w:lang w:val="de-DE"/>
        </w:rPr>
        <w:t>đè</w:t>
      </w:r>
      <w:r w:rsidRPr="003E1D97">
        <w:rPr>
          <w:sz w:val="28"/>
          <w:szCs w:val="28"/>
          <w:lang w:val="de-DE"/>
        </w:rPr>
        <w:t xml:space="preserve">n. Phần mềm </w:t>
      </w:r>
      <w:r w:rsidRPr="003E1D97">
        <w:rPr>
          <w:rFonts w:hint="eastAsia"/>
          <w:sz w:val="28"/>
          <w:szCs w:val="28"/>
          <w:lang w:val="de-DE"/>
        </w:rPr>
        <w:t>đ</w:t>
      </w:r>
      <w:r w:rsidRPr="003E1D97">
        <w:rPr>
          <w:sz w:val="28"/>
          <w:szCs w:val="28"/>
          <w:lang w:val="de-DE"/>
        </w:rPr>
        <w:t xml:space="preserve">iều khiển thiết kế thân thiện dễ sử dụng có thể chạy trên nhiều nền tảng (ứng dụng công nghệ </w:t>
      </w:r>
      <w:r w:rsidRPr="003E1D97">
        <w:rPr>
          <w:rFonts w:hint="eastAsia"/>
          <w:sz w:val="28"/>
          <w:szCs w:val="28"/>
          <w:lang w:val="de-DE"/>
        </w:rPr>
        <w:t>đ</w:t>
      </w:r>
      <w:r w:rsidRPr="003E1D97">
        <w:rPr>
          <w:sz w:val="28"/>
          <w:szCs w:val="28"/>
          <w:lang w:val="de-DE"/>
        </w:rPr>
        <w:t xml:space="preserve">iện toán </w:t>
      </w:r>
      <w:r w:rsidRPr="003E1D97">
        <w:rPr>
          <w:rFonts w:hint="eastAsia"/>
          <w:sz w:val="28"/>
          <w:szCs w:val="28"/>
          <w:lang w:val="de-DE"/>
        </w:rPr>
        <w:t>đá</w:t>
      </w:r>
      <w:r w:rsidRPr="003E1D97">
        <w:rPr>
          <w:sz w:val="28"/>
          <w:szCs w:val="28"/>
          <w:lang w:val="de-DE"/>
        </w:rPr>
        <w:t>m mây). Khả n</w:t>
      </w:r>
      <w:r w:rsidRPr="003E1D97">
        <w:rPr>
          <w:rFonts w:hint="eastAsia"/>
          <w:sz w:val="28"/>
          <w:szCs w:val="28"/>
          <w:lang w:val="de-DE"/>
        </w:rPr>
        <w:t>ă</w:t>
      </w:r>
      <w:r w:rsidRPr="003E1D97">
        <w:rPr>
          <w:sz w:val="28"/>
          <w:szCs w:val="28"/>
          <w:lang w:val="de-DE"/>
        </w:rPr>
        <w:t>ng mở rộng, tích hợp với các nền tảng thông minh khác của ph</w:t>
      </w:r>
      <w:r w:rsidRPr="003E1D97">
        <w:rPr>
          <w:rFonts w:hint="eastAsia"/>
          <w:sz w:val="28"/>
          <w:szCs w:val="28"/>
          <w:lang w:val="de-DE"/>
        </w:rPr>
        <w:t>ư</w:t>
      </w:r>
      <w:r w:rsidRPr="003E1D97">
        <w:rPr>
          <w:sz w:val="28"/>
          <w:szCs w:val="28"/>
          <w:lang w:val="de-DE"/>
        </w:rPr>
        <w:t>ờng.</w:t>
      </w:r>
    </w:p>
    <w:p w14:paraId="70998109"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Thiết bị tủ </w:t>
      </w:r>
      <w:r w:rsidRPr="003E1D97">
        <w:rPr>
          <w:rFonts w:hint="eastAsia"/>
          <w:sz w:val="28"/>
          <w:szCs w:val="28"/>
          <w:lang w:val="de-DE"/>
        </w:rPr>
        <w:t>đ</w:t>
      </w:r>
      <w:r w:rsidRPr="003E1D97">
        <w:rPr>
          <w:sz w:val="28"/>
          <w:szCs w:val="28"/>
          <w:lang w:val="de-DE"/>
        </w:rPr>
        <w:t>iện: Tủ ngoài trời 1200x600x475mm, vỏ tủ tôn dày 1,5mm, thiết kế 2 ng</w:t>
      </w:r>
      <w:r w:rsidRPr="003E1D97">
        <w:rPr>
          <w:rFonts w:hint="eastAsia"/>
          <w:sz w:val="28"/>
          <w:szCs w:val="28"/>
          <w:lang w:val="de-DE"/>
        </w:rPr>
        <w:t>ă</w:t>
      </w:r>
      <w:r w:rsidRPr="003E1D97">
        <w:rPr>
          <w:sz w:val="28"/>
          <w:szCs w:val="28"/>
          <w:lang w:val="de-DE"/>
        </w:rPr>
        <w:t xml:space="preserve">n, dây cáp trục </w:t>
      </w:r>
      <w:r w:rsidRPr="003E1D97">
        <w:rPr>
          <w:rFonts w:hint="eastAsia"/>
          <w:sz w:val="28"/>
          <w:szCs w:val="28"/>
          <w:lang w:val="de-DE"/>
        </w:rPr>
        <w:t>đư</w:t>
      </w:r>
      <w:r w:rsidRPr="003E1D97">
        <w:rPr>
          <w:sz w:val="28"/>
          <w:szCs w:val="28"/>
          <w:lang w:val="de-DE"/>
        </w:rPr>
        <w:t xml:space="preserve">ợc bảo vệ chống quá tải và ngắn mạch 2 cấp tại tủ </w:t>
      </w:r>
      <w:r w:rsidRPr="003E1D97">
        <w:rPr>
          <w:rFonts w:hint="eastAsia"/>
          <w:sz w:val="28"/>
          <w:szCs w:val="28"/>
          <w:lang w:val="de-DE"/>
        </w:rPr>
        <w:t>đ</w:t>
      </w:r>
      <w:r w:rsidRPr="003E1D97">
        <w:rPr>
          <w:sz w:val="28"/>
          <w:szCs w:val="28"/>
          <w:lang w:val="de-DE"/>
        </w:rPr>
        <w:t xml:space="preserve">iện bằng Aptomat, mỗi </w:t>
      </w:r>
      <w:r w:rsidRPr="003E1D97">
        <w:rPr>
          <w:rFonts w:hint="eastAsia"/>
          <w:sz w:val="28"/>
          <w:szCs w:val="28"/>
          <w:lang w:val="de-DE"/>
        </w:rPr>
        <w:t>đè</w:t>
      </w:r>
      <w:r w:rsidRPr="003E1D97">
        <w:rPr>
          <w:sz w:val="28"/>
          <w:szCs w:val="28"/>
          <w:lang w:val="de-DE"/>
        </w:rPr>
        <w:t xml:space="preserve">n </w:t>
      </w:r>
      <w:r w:rsidRPr="003E1D97">
        <w:rPr>
          <w:rFonts w:hint="eastAsia"/>
          <w:sz w:val="28"/>
          <w:szCs w:val="28"/>
          <w:lang w:val="de-DE"/>
        </w:rPr>
        <w:t>đư</w:t>
      </w:r>
      <w:r w:rsidRPr="003E1D97">
        <w:rPr>
          <w:sz w:val="28"/>
          <w:szCs w:val="28"/>
          <w:lang w:val="de-DE"/>
        </w:rPr>
        <w:t xml:space="preserve">ợc bảo vệ bằng 01 Aptomat </w:t>
      </w:r>
      <w:r w:rsidRPr="003E1D97">
        <w:rPr>
          <w:rFonts w:hint="eastAsia"/>
          <w:sz w:val="28"/>
          <w:szCs w:val="28"/>
          <w:lang w:val="de-DE"/>
        </w:rPr>
        <w:t>đ</w:t>
      </w:r>
      <w:r w:rsidRPr="003E1D97">
        <w:rPr>
          <w:sz w:val="28"/>
          <w:szCs w:val="28"/>
          <w:lang w:val="de-DE"/>
        </w:rPr>
        <w:t xml:space="preserve">ặt tại bảng </w:t>
      </w:r>
      <w:r w:rsidRPr="003E1D97">
        <w:rPr>
          <w:rFonts w:hint="eastAsia"/>
          <w:sz w:val="28"/>
          <w:szCs w:val="28"/>
          <w:lang w:val="de-DE"/>
        </w:rPr>
        <w:t>đ</w:t>
      </w:r>
      <w:r w:rsidRPr="003E1D97">
        <w:rPr>
          <w:sz w:val="28"/>
          <w:szCs w:val="28"/>
          <w:lang w:val="de-DE"/>
        </w:rPr>
        <w:t xml:space="preserve">iện hoặc hộp </w:t>
      </w:r>
      <w:r w:rsidRPr="003E1D97">
        <w:rPr>
          <w:rFonts w:hint="eastAsia"/>
          <w:sz w:val="28"/>
          <w:szCs w:val="28"/>
          <w:lang w:val="de-DE"/>
        </w:rPr>
        <w:t>đ</w:t>
      </w:r>
      <w:r w:rsidRPr="003E1D97">
        <w:rPr>
          <w:sz w:val="28"/>
          <w:szCs w:val="28"/>
          <w:lang w:val="de-DE"/>
        </w:rPr>
        <w:t>ấu nối.</w:t>
      </w:r>
    </w:p>
    <w:p w14:paraId="4BF81BA6" w14:textId="61F51F0C" w:rsidR="00BC04F1" w:rsidRPr="003E1D97" w:rsidRDefault="00BC04F1" w:rsidP="00BC04F1">
      <w:pPr>
        <w:spacing w:before="120" w:after="120"/>
        <w:ind w:firstLine="709"/>
        <w:rPr>
          <w:sz w:val="28"/>
          <w:szCs w:val="28"/>
          <w:lang w:val="de-DE"/>
        </w:rPr>
      </w:pPr>
      <w:r w:rsidRPr="003E1D97">
        <w:rPr>
          <w:sz w:val="28"/>
          <w:szCs w:val="28"/>
          <w:lang w:val="de-DE"/>
        </w:rPr>
        <w:t xml:space="preserve">- Xây dựng mới 2625m cáp ngầm Cu/XLPE/PVC/DSTA/PVC 4x16mm2, 1241m dây cáp Cu/XLPE/PVC/DSTA/PVC 4x10mm2, 2828m dây cáp Cu/PVC/PVC 3x1,5mm2  và 3967m dây Cu/PVC 1x10mm2. Dây cáp dọc tuyến </w:t>
      </w:r>
      <w:r w:rsidRPr="003E1D97">
        <w:rPr>
          <w:rFonts w:hint="eastAsia"/>
          <w:sz w:val="28"/>
          <w:szCs w:val="28"/>
          <w:lang w:val="de-DE"/>
        </w:rPr>
        <w:t>đư</w:t>
      </w:r>
      <w:r w:rsidRPr="003E1D97">
        <w:rPr>
          <w:sz w:val="28"/>
          <w:szCs w:val="28"/>
          <w:lang w:val="de-DE"/>
        </w:rPr>
        <w:t xml:space="preserve">ợc luồn ống nhựa xoắn chịu lực HDPE, </w:t>
      </w:r>
      <w:r w:rsidRPr="003E1D97">
        <w:rPr>
          <w:rFonts w:hint="eastAsia"/>
          <w:sz w:val="28"/>
          <w:szCs w:val="28"/>
          <w:lang w:val="de-DE"/>
        </w:rPr>
        <w:t>đư</w:t>
      </w:r>
      <w:r w:rsidRPr="003E1D97">
        <w:rPr>
          <w:sz w:val="28"/>
          <w:szCs w:val="28"/>
          <w:lang w:val="de-DE"/>
        </w:rPr>
        <w:t xml:space="preserve">ờng kính D65/50, </w:t>
      </w:r>
      <w:r w:rsidRPr="003E1D97">
        <w:rPr>
          <w:rFonts w:hint="eastAsia"/>
          <w:sz w:val="28"/>
          <w:szCs w:val="28"/>
          <w:lang w:val="de-DE"/>
        </w:rPr>
        <w:t>đ</w:t>
      </w:r>
      <w:r w:rsidRPr="003E1D97">
        <w:rPr>
          <w:sz w:val="28"/>
          <w:szCs w:val="28"/>
          <w:lang w:val="de-DE"/>
        </w:rPr>
        <w:t>i ngầm.</w:t>
      </w:r>
    </w:p>
    <w:p w14:paraId="08498002" w14:textId="20C02FF1" w:rsidR="00BC04F1" w:rsidRPr="003E1D97" w:rsidRDefault="00BC04F1" w:rsidP="00BC04F1">
      <w:pPr>
        <w:spacing w:before="120" w:after="120"/>
        <w:ind w:firstLine="709"/>
        <w:rPr>
          <w:sz w:val="28"/>
          <w:szCs w:val="28"/>
          <w:lang w:val="de-DE"/>
        </w:rPr>
      </w:pPr>
      <w:r w:rsidRPr="003E1D97">
        <w:rPr>
          <w:sz w:val="28"/>
          <w:szCs w:val="28"/>
          <w:lang w:val="de-DE"/>
        </w:rPr>
        <w:t>- Móng cột chiếu sáng: Xây dựng mới 101 móng trụ, kích th</w:t>
      </w:r>
      <w:r w:rsidRPr="003E1D97">
        <w:rPr>
          <w:rFonts w:hint="eastAsia"/>
          <w:sz w:val="28"/>
          <w:szCs w:val="28"/>
          <w:lang w:val="de-DE"/>
        </w:rPr>
        <w:t>ư</w:t>
      </w:r>
      <w:r w:rsidRPr="003E1D97">
        <w:rPr>
          <w:sz w:val="28"/>
          <w:szCs w:val="28"/>
          <w:lang w:val="de-DE"/>
        </w:rPr>
        <w:t xml:space="preserve">ớc hố móng 1160x1600x1200mm, bê tông móng </w:t>
      </w:r>
      <w:r w:rsidRPr="003E1D97">
        <w:rPr>
          <w:rFonts w:hint="eastAsia"/>
          <w:sz w:val="28"/>
          <w:szCs w:val="28"/>
          <w:lang w:val="de-DE"/>
        </w:rPr>
        <w:t>đá</w:t>
      </w:r>
      <w:r w:rsidRPr="003E1D97">
        <w:rPr>
          <w:sz w:val="28"/>
          <w:szCs w:val="28"/>
          <w:lang w:val="de-DE"/>
        </w:rPr>
        <w:t xml:space="preserve"> 1</w:t>
      </w:r>
      <w:r w:rsidR="000E2FCF" w:rsidRPr="003E1D97">
        <w:rPr>
          <w:sz w:val="28"/>
          <w:szCs w:val="28"/>
          <w:lang w:val="de-DE"/>
        </w:rPr>
        <w:t>x</w:t>
      </w:r>
      <w:r w:rsidRPr="003E1D97">
        <w:rPr>
          <w:sz w:val="28"/>
          <w:szCs w:val="28"/>
          <w:lang w:val="de-DE"/>
        </w:rPr>
        <w:t>2 mác 200, kích th</w:t>
      </w:r>
      <w:r w:rsidRPr="003E1D97">
        <w:rPr>
          <w:rFonts w:hint="eastAsia"/>
          <w:sz w:val="28"/>
          <w:szCs w:val="28"/>
          <w:lang w:val="de-DE"/>
        </w:rPr>
        <w:t>ư</w:t>
      </w:r>
      <w:r w:rsidRPr="003E1D97">
        <w:rPr>
          <w:sz w:val="28"/>
          <w:szCs w:val="28"/>
          <w:lang w:val="de-DE"/>
        </w:rPr>
        <w:t xml:space="preserve">ớc 1000x1000x1200mm; khung móng bao gồm 4 bu lông M24x300x300x675 + 2 </w:t>
      </w:r>
      <w:r w:rsidRPr="003E1D97">
        <w:rPr>
          <w:rFonts w:hint="eastAsia"/>
          <w:sz w:val="28"/>
          <w:szCs w:val="28"/>
          <w:lang w:val="de-DE"/>
        </w:rPr>
        <w:t>đ</w:t>
      </w:r>
      <w:r w:rsidRPr="003E1D97">
        <w:rPr>
          <w:sz w:val="28"/>
          <w:szCs w:val="28"/>
          <w:lang w:val="de-DE"/>
        </w:rPr>
        <w:t xml:space="preserve">ai </w:t>
      </w:r>
      <w:r w:rsidRPr="003E1D97">
        <w:rPr>
          <w:rFonts w:hint="eastAsia"/>
          <w:sz w:val="28"/>
          <w:szCs w:val="28"/>
          <w:lang w:val="de-DE"/>
        </w:rPr>
        <w:t>đ</w:t>
      </w:r>
      <w:r w:rsidRPr="003E1D97">
        <w:rPr>
          <w:sz w:val="28"/>
          <w:szCs w:val="28"/>
          <w:lang w:val="de-DE"/>
        </w:rPr>
        <w:t xml:space="preserve">ịnh vị, </w:t>
      </w:r>
      <w:r w:rsidRPr="003E1D97">
        <w:rPr>
          <w:rFonts w:hint="eastAsia"/>
          <w:sz w:val="28"/>
          <w:szCs w:val="28"/>
          <w:lang w:val="de-DE"/>
        </w:rPr>
        <w:t>đ</w:t>
      </w:r>
      <w:r w:rsidRPr="003E1D97">
        <w:rPr>
          <w:sz w:val="28"/>
          <w:szCs w:val="28"/>
          <w:lang w:val="de-DE"/>
        </w:rPr>
        <w:t xml:space="preserve">ầu ren dài 100mm mạ kẽm. Cọc tiếp </w:t>
      </w:r>
      <w:r w:rsidRPr="003E1D97">
        <w:rPr>
          <w:rFonts w:hint="eastAsia"/>
          <w:sz w:val="28"/>
          <w:szCs w:val="28"/>
          <w:lang w:val="de-DE"/>
        </w:rPr>
        <w:t>đ</w:t>
      </w:r>
      <w:r w:rsidRPr="003E1D97">
        <w:rPr>
          <w:sz w:val="28"/>
          <w:szCs w:val="28"/>
          <w:lang w:val="de-DE"/>
        </w:rPr>
        <w:t xml:space="preserve">ịa L63xL63x6mm, dài 2500, dây tiếp địa Cu/PVC 1x10mm2. Dây nối tiếp </w:t>
      </w:r>
      <w:r w:rsidRPr="003E1D97">
        <w:rPr>
          <w:rFonts w:hint="eastAsia"/>
          <w:sz w:val="28"/>
          <w:szCs w:val="28"/>
          <w:lang w:val="de-DE"/>
        </w:rPr>
        <w:t>đ</w:t>
      </w:r>
      <w:r w:rsidRPr="003E1D97">
        <w:rPr>
          <w:sz w:val="28"/>
          <w:szCs w:val="28"/>
          <w:lang w:val="de-DE"/>
        </w:rPr>
        <w:t>ịa cột thép D12.</w:t>
      </w:r>
    </w:p>
    <w:p w14:paraId="06C071E5" w14:textId="670B5F55" w:rsidR="00BC04F1" w:rsidRPr="003E1D97" w:rsidRDefault="00BC04F1" w:rsidP="00BC04F1">
      <w:pPr>
        <w:spacing w:before="120" w:after="120"/>
        <w:ind w:firstLine="709"/>
        <w:rPr>
          <w:sz w:val="28"/>
          <w:szCs w:val="28"/>
          <w:lang w:val="de-DE"/>
        </w:rPr>
      </w:pPr>
      <w:r w:rsidRPr="003E1D97">
        <w:rPr>
          <w:sz w:val="28"/>
          <w:szCs w:val="28"/>
          <w:lang w:val="de-DE"/>
        </w:rPr>
        <w:t>- Móng tủ IoT: Xây dựng mới 3 móng trụ, kích th</w:t>
      </w:r>
      <w:r w:rsidRPr="003E1D97">
        <w:rPr>
          <w:rFonts w:hint="eastAsia"/>
          <w:sz w:val="28"/>
          <w:szCs w:val="28"/>
          <w:lang w:val="de-DE"/>
        </w:rPr>
        <w:t>ư</w:t>
      </w:r>
      <w:r w:rsidRPr="003E1D97">
        <w:rPr>
          <w:sz w:val="28"/>
          <w:szCs w:val="28"/>
          <w:lang w:val="de-DE"/>
        </w:rPr>
        <w:t xml:space="preserve">ớc hố móng 1200x1200x700mm, bê tông móng </w:t>
      </w:r>
      <w:r w:rsidRPr="003E1D97">
        <w:rPr>
          <w:rFonts w:hint="eastAsia"/>
          <w:sz w:val="28"/>
          <w:szCs w:val="28"/>
          <w:lang w:val="de-DE"/>
        </w:rPr>
        <w:t>đá</w:t>
      </w:r>
      <w:r w:rsidRPr="003E1D97">
        <w:rPr>
          <w:sz w:val="28"/>
          <w:szCs w:val="28"/>
          <w:lang w:val="de-DE"/>
        </w:rPr>
        <w:t xml:space="preserve"> 1</w:t>
      </w:r>
      <w:r w:rsidR="000E2FCF" w:rsidRPr="003E1D97">
        <w:rPr>
          <w:sz w:val="28"/>
          <w:szCs w:val="28"/>
          <w:lang w:val="de-DE"/>
        </w:rPr>
        <w:t>x</w:t>
      </w:r>
      <w:r w:rsidRPr="003E1D97">
        <w:rPr>
          <w:sz w:val="28"/>
          <w:szCs w:val="28"/>
          <w:lang w:val="de-DE"/>
        </w:rPr>
        <w:t>2 mác 200, kích th</w:t>
      </w:r>
      <w:r w:rsidRPr="003E1D97">
        <w:rPr>
          <w:rFonts w:hint="eastAsia"/>
          <w:sz w:val="28"/>
          <w:szCs w:val="28"/>
          <w:lang w:val="de-DE"/>
        </w:rPr>
        <w:t>ư</w:t>
      </w:r>
      <w:r w:rsidRPr="003E1D97">
        <w:rPr>
          <w:sz w:val="28"/>
          <w:szCs w:val="28"/>
          <w:lang w:val="de-DE"/>
        </w:rPr>
        <w:t xml:space="preserve">ớc 600x500x1000mm. Khung móng bao gồm 4 bu lông M16x400x415x675 + 2 </w:t>
      </w:r>
      <w:r w:rsidRPr="003E1D97">
        <w:rPr>
          <w:rFonts w:hint="eastAsia"/>
          <w:sz w:val="28"/>
          <w:szCs w:val="28"/>
          <w:lang w:val="de-DE"/>
        </w:rPr>
        <w:t>đ</w:t>
      </w:r>
      <w:r w:rsidRPr="003E1D97">
        <w:rPr>
          <w:sz w:val="28"/>
          <w:szCs w:val="28"/>
          <w:lang w:val="de-DE"/>
        </w:rPr>
        <w:t xml:space="preserve">ai </w:t>
      </w:r>
      <w:r w:rsidRPr="003E1D97">
        <w:rPr>
          <w:rFonts w:hint="eastAsia"/>
          <w:sz w:val="28"/>
          <w:szCs w:val="28"/>
          <w:lang w:val="de-DE"/>
        </w:rPr>
        <w:t>đ</w:t>
      </w:r>
      <w:r w:rsidRPr="003E1D97">
        <w:rPr>
          <w:sz w:val="28"/>
          <w:szCs w:val="28"/>
          <w:lang w:val="de-DE"/>
        </w:rPr>
        <w:t xml:space="preserve">ịnh vị, </w:t>
      </w:r>
      <w:r w:rsidRPr="003E1D97">
        <w:rPr>
          <w:rFonts w:hint="eastAsia"/>
          <w:sz w:val="28"/>
          <w:szCs w:val="28"/>
          <w:lang w:val="de-DE"/>
        </w:rPr>
        <w:t>đ</w:t>
      </w:r>
      <w:r w:rsidRPr="003E1D97">
        <w:rPr>
          <w:sz w:val="28"/>
          <w:szCs w:val="28"/>
          <w:lang w:val="de-DE"/>
        </w:rPr>
        <w:t xml:space="preserve">ầu ren dài 100mm mạ kẽm. Cọc tiếp </w:t>
      </w:r>
      <w:r w:rsidRPr="003E1D97">
        <w:rPr>
          <w:rFonts w:hint="eastAsia"/>
          <w:sz w:val="28"/>
          <w:szCs w:val="28"/>
          <w:lang w:val="de-DE"/>
        </w:rPr>
        <w:t>đ</w:t>
      </w:r>
      <w:r w:rsidRPr="003E1D97">
        <w:rPr>
          <w:sz w:val="28"/>
          <w:szCs w:val="28"/>
          <w:lang w:val="de-DE"/>
        </w:rPr>
        <w:t>ịa L63xL63x6mm, dài 2500, dây tiếp dịa Cu/PVC 1x10mm2.</w:t>
      </w:r>
    </w:p>
    <w:p w14:paraId="1FDE1544"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Tiếp </w:t>
      </w:r>
      <w:r w:rsidRPr="003E1D97">
        <w:rPr>
          <w:rFonts w:hint="eastAsia"/>
          <w:sz w:val="28"/>
          <w:szCs w:val="28"/>
          <w:lang w:val="de-DE"/>
        </w:rPr>
        <w:t>đ</w:t>
      </w:r>
      <w:r w:rsidRPr="003E1D97">
        <w:rPr>
          <w:sz w:val="28"/>
          <w:szCs w:val="28"/>
          <w:lang w:val="de-DE"/>
        </w:rPr>
        <w:t xml:space="preserve">ịa lặp lại gồm 16 vị trí (trong </w:t>
      </w:r>
      <w:r w:rsidRPr="003E1D97">
        <w:rPr>
          <w:rFonts w:hint="eastAsia"/>
          <w:sz w:val="28"/>
          <w:szCs w:val="28"/>
          <w:lang w:val="de-DE"/>
        </w:rPr>
        <w:t>đó</w:t>
      </w:r>
      <w:r w:rsidRPr="003E1D97">
        <w:rPr>
          <w:sz w:val="28"/>
          <w:szCs w:val="28"/>
          <w:lang w:val="de-DE"/>
        </w:rPr>
        <w:t xml:space="preserve"> 13 vị trí tiếp </w:t>
      </w:r>
      <w:r w:rsidRPr="003E1D97">
        <w:rPr>
          <w:rFonts w:hint="eastAsia"/>
          <w:sz w:val="28"/>
          <w:szCs w:val="28"/>
          <w:lang w:val="de-DE"/>
        </w:rPr>
        <w:t>đ</w:t>
      </w:r>
      <w:r w:rsidRPr="003E1D97">
        <w:rPr>
          <w:sz w:val="28"/>
          <w:szCs w:val="28"/>
          <w:lang w:val="de-DE"/>
        </w:rPr>
        <w:t xml:space="preserve">ịa cột, 3 vị trí tiếp </w:t>
      </w:r>
      <w:r w:rsidRPr="003E1D97">
        <w:rPr>
          <w:rFonts w:hint="eastAsia"/>
          <w:sz w:val="28"/>
          <w:szCs w:val="28"/>
          <w:lang w:val="de-DE"/>
        </w:rPr>
        <w:t>đ</w:t>
      </w:r>
      <w:r w:rsidRPr="003E1D97">
        <w:rPr>
          <w:sz w:val="28"/>
          <w:szCs w:val="28"/>
          <w:lang w:val="de-DE"/>
        </w:rPr>
        <w:t xml:space="preserve">ịa tủ </w:t>
      </w:r>
      <w:r w:rsidRPr="003E1D97">
        <w:rPr>
          <w:rFonts w:hint="eastAsia"/>
          <w:sz w:val="28"/>
          <w:szCs w:val="28"/>
          <w:lang w:val="de-DE"/>
        </w:rPr>
        <w:t>đ</w:t>
      </w:r>
      <w:r w:rsidRPr="003E1D97">
        <w:rPr>
          <w:sz w:val="28"/>
          <w:szCs w:val="28"/>
          <w:lang w:val="de-DE"/>
        </w:rPr>
        <w:t xml:space="preserve">iện). Cọc tiếp </w:t>
      </w:r>
      <w:r w:rsidRPr="003E1D97">
        <w:rPr>
          <w:rFonts w:hint="eastAsia"/>
          <w:sz w:val="28"/>
          <w:szCs w:val="28"/>
          <w:lang w:val="de-DE"/>
        </w:rPr>
        <w:t>đ</w:t>
      </w:r>
      <w:r w:rsidRPr="003E1D97">
        <w:rPr>
          <w:sz w:val="28"/>
          <w:szCs w:val="28"/>
          <w:lang w:val="de-DE"/>
        </w:rPr>
        <w:t xml:space="preserve">ịa L63xL63x6mm dài 2500, dây nối các cọc thép D10, dây nối từ cọc thép lên tủ </w:t>
      </w:r>
      <w:r w:rsidRPr="003E1D97">
        <w:rPr>
          <w:rFonts w:hint="eastAsia"/>
          <w:sz w:val="28"/>
          <w:szCs w:val="28"/>
          <w:lang w:val="de-DE"/>
        </w:rPr>
        <w:t>đ</w:t>
      </w:r>
      <w:r w:rsidRPr="003E1D97">
        <w:rPr>
          <w:sz w:val="28"/>
          <w:szCs w:val="28"/>
          <w:lang w:val="de-DE"/>
        </w:rPr>
        <w:t xml:space="preserve">iện và lên cột </w:t>
      </w:r>
      <w:r w:rsidRPr="003E1D97">
        <w:rPr>
          <w:rFonts w:hint="eastAsia"/>
          <w:sz w:val="28"/>
          <w:szCs w:val="28"/>
          <w:lang w:val="de-DE"/>
        </w:rPr>
        <w:t>đè</w:t>
      </w:r>
      <w:r w:rsidRPr="003E1D97">
        <w:rPr>
          <w:sz w:val="28"/>
          <w:szCs w:val="28"/>
          <w:lang w:val="de-DE"/>
        </w:rPr>
        <w:t xml:space="preserve">n Cu/PVC 1x10mm2. Toàn bộ hệ thống tiếp </w:t>
      </w:r>
      <w:r w:rsidRPr="003E1D97">
        <w:rPr>
          <w:rFonts w:hint="eastAsia"/>
          <w:sz w:val="28"/>
          <w:szCs w:val="28"/>
          <w:lang w:val="de-DE"/>
        </w:rPr>
        <w:t>đ</w:t>
      </w:r>
      <w:r w:rsidRPr="003E1D97">
        <w:rPr>
          <w:sz w:val="28"/>
          <w:szCs w:val="28"/>
          <w:lang w:val="de-DE"/>
        </w:rPr>
        <w:t xml:space="preserve">ịa </w:t>
      </w:r>
      <w:r w:rsidRPr="003E1D97">
        <w:rPr>
          <w:rFonts w:hint="eastAsia"/>
          <w:sz w:val="28"/>
          <w:szCs w:val="28"/>
          <w:lang w:val="de-DE"/>
        </w:rPr>
        <w:t>đư</w:t>
      </w:r>
      <w:r w:rsidRPr="003E1D97">
        <w:rPr>
          <w:sz w:val="28"/>
          <w:szCs w:val="28"/>
          <w:lang w:val="de-DE"/>
        </w:rPr>
        <w:t>ợc nối li</w:t>
      </w:r>
      <w:r w:rsidRPr="003E1D97">
        <w:rPr>
          <w:rFonts w:hint="eastAsia"/>
          <w:sz w:val="28"/>
          <w:szCs w:val="28"/>
          <w:lang w:val="de-DE"/>
        </w:rPr>
        <w:t>ê</w:t>
      </w:r>
      <w:r w:rsidRPr="003E1D97">
        <w:rPr>
          <w:sz w:val="28"/>
          <w:szCs w:val="28"/>
          <w:lang w:val="de-DE"/>
        </w:rPr>
        <w:t xml:space="preserve">n hoàn từ tủ </w:t>
      </w:r>
      <w:r w:rsidRPr="003E1D97">
        <w:rPr>
          <w:rFonts w:hint="eastAsia"/>
          <w:sz w:val="28"/>
          <w:szCs w:val="28"/>
          <w:lang w:val="de-DE"/>
        </w:rPr>
        <w:t>đ</w:t>
      </w:r>
      <w:r w:rsidRPr="003E1D97">
        <w:rPr>
          <w:sz w:val="28"/>
          <w:szCs w:val="28"/>
          <w:lang w:val="de-DE"/>
        </w:rPr>
        <w:t xml:space="preserve">iện dẫn </w:t>
      </w:r>
      <w:r w:rsidRPr="003E1D97">
        <w:rPr>
          <w:rFonts w:hint="eastAsia"/>
          <w:sz w:val="28"/>
          <w:szCs w:val="28"/>
          <w:lang w:val="de-DE"/>
        </w:rPr>
        <w:t>đ</w:t>
      </w:r>
      <w:r w:rsidRPr="003E1D97">
        <w:rPr>
          <w:sz w:val="28"/>
          <w:szCs w:val="28"/>
          <w:lang w:val="de-DE"/>
        </w:rPr>
        <w:t xml:space="preserve">ến các cột </w:t>
      </w:r>
      <w:r w:rsidRPr="003E1D97">
        <w:rPr>
          <w:rFonts w:hint="eastAsia"/>
          <w:sz w:val="28"/>
          <w:szCs w:val="28"/>
          <w:lang w:val="de-DE"/>
        </w:rPr>
        <w:t>đè</w:t>
      </w:r>
      <w:r w:rsidRPr="003E1D97">
        <w:rPr>
          <w:sz w:val="28"/>
          <w:szCs w:val="28"/>
          <w:lang w:val="de-DE"/>
        </w:rPr>
        <w:t xml:space="preserve">n bằng dây Cu/PVC 1x10mm2. Tại tủ </w:t>
      </w:r>
      <w:r w:rsidRPr="003E1D97">
        <w:rPr>
          <w:rFonts w:hint="eastAsia"/>
          <w:sz w:val="28"/>
          <w:szCs w:val="28"/>
          <w:lang w:val="de-DE"/>
        </w:rPr>
        <w:t>đ</w:t>
      </w:r>
      <w:r w:rsidRPr="003E1D97">
        <w:rPr>
          <w:sz w:val="28"/>
          <w:szCs w:val="28"/>
          <w:lang w:val="de-DE"/>
        </w:rPr>
        <w:t xml:space="preserve">iện và vị trí tiếp </w:t>
      </w:r>
      <w:r w:rsidRPr="003E1D97">
        <w:rPr>
          <w:rFonts w:hint="eastAsia"/>
          <w:sz w:val="28"/>
          <w:szCs w:val="28"/>
          <w:lang w:val="de-DE"/>
        </w:rPr>
        <w:t>đ</w:t>
      </w:r>
      <w:r w:rsidRPr="003E1D97">
        <w:rPr>
          <w:sz w:val="28"/>
          <w:szCs w:val="28"/>
          <w:lang w:val="de-DE"/>
        </w:rPr>
        <w:t xml:space="preserve">ịa lặp lại bảo </w:t>
      </w:r>
      <w:r w:rsidRPr="003E1D97">
        <w:rPr>
          <w:rFonts w:hint="eastAsia"/>
          <w:sz w:val="28"/>
          <w:szCs w:val="28"/>
          <w:lang w:val="de-DE"/>
        </w:rPr>
        <w:t>đ</w:t>
      </w:r>
      <w:r w:rsidRPr="003E1D97">
        <w:rPr>
          <w:sz w:val="28"/>
          <w:szCs w:val="28"/>
          <w:lang w:val="de-DE"/>
        </w:rPr>
        <w:t xml:space="preserve">ảm </w:t>
      </w:r>
      <w:r w:rsidRPr="003E1D97">
        <w:rPr>
          <w:rFonts w:hint="eastAsia"/>
          <w:sz w:val="28"/>
          <w:szCs w:val="28"/>
          <w:lang w:val="de-DE"/>
        </w:rPr>
        <w:t>đ</w:t>
      </w:r>
      <w:r w:rsidRPr="003E1D97">
        <w:rPr>
          <w:sz w:val="28"/>
          <w:szCs w:val="28"/>
          <w:lang w:val="de-DE"/>
        </w:rPr>
        <w:t xml:space="preserve">iện trở Rz </w:t>
      </w:r>
      <w:r w:rsidRPr="003E1D97">
        <w:rPr>
          <w:sz w:val="28"/>
          <w:szCs w:val="28"/>
          <w:lang w:val="de-DE"/>
        </w:rPr>
        <w:sym w:font="Symbol" w:char="F0A3"/>
      </w:r>
      <w:r w:rsidRPr="003E1D97">
        <w:rPr>
          <w:sz w:val="28"/>
          <w:szCs w:val="28"/>
          <w:lang w:val="de-DE"/>
        </w:rPr>
        <w:t xml:space="preserve"> 4</w:t>
      </w:r>
      <w:r w:rsidRPr="003E1D97">
        <w:rPr>
          <w:sz w:val="28"/>
          <w:szCs w:val="28"/>
          <w:lang w:val="de-DE"/>
        </w:rPr>
        <w:sym w:font="Symbol" w:char="F057"/>
      </w:r>
      <w:r w:rsidRPr="003E1D97">
        <w:rPr>
          <w:sz w:val="28"/>
          <w:szCs w:val="28"/>
          <w:lang w:val="de-DE"/>
        </w:rPr>
        <w:t xml:space="preserve">. Tiếp </w:t>
      </w:r>
      <w:r w:rsidRPr="003E1D97">
        <w:rPr>
          <w:rFonts w:hint="eastAsia"/>
          <w:sz w:val="28"/>
          <w:szCs w:val="28"/>
          <w:lang w:val="de-DE"/>
        </w:rPr>
        <w:t>đ</w:t>
      </w:r>
      <w:r w:rsidRPr="003E1D97">
        <w:rPr>
          <w:sz w:val="28"/>
          <w:szCs w:val="28"/>
          <w:lang w:val="de-DE"/>
        </w:rPr>
        <w:t xml:space="preserve">ịa của toàn hệ thống sau khi </w:t>
      </w:r>
      <w:r w:rsidRPr="003E1D97">
        <w:rPr>
          <w:rFonts w:hint="eastAsia"/>
          <w:sz w:val="28"/>
          <w:szCs w:val="28"/>
          <w:lang w:val="de-DE"/>
        </w:rPr>
        <w:t>đư</w:t>
      </w:r>
      <w:r w:rsidRPr="003E1D97">
        <w:rPr>
          <w:sz w:val="28"/>
          <w:szCs w:val="28"/>
          <w:lang w:val="de-DE"/>
        </w:rPr>
        <w:t xml:space="preserve">ợc nối liên hoàn bằng dây CV1x10mm2 bảo </w:t>
      </w:r>
      <w:r w:rsidRPr="003E1D97">
        <w:rPr>
          <w:rFonts w:hint="eastAsia"/>
          <w:sz w:val="28"/>
          <w:szCs w:val="28"/>
          <w:lang w:val="de-DE"/>
        </w:rPr>
        <w:t>đ</w:t>
      </w:r>
      <w:r w:rsidRPr="003E1D97">
        <w:rPr>
          <w:sz w:val="28"/>
          <w:szCs w:val="28"/>
          <w:lang w:val="de-DE"/>
        </w:rPr>
        <w:t xml:space="preserve">ảm </w:t>
      </w:r>
      <w:r w:rsidRPr="003E1D97">
        <w:rPr>
          <w:rFonts w:hint="eastAsia"/>
          <w:sz w:val="28"/>
          <w:szCs w:val="28"/>
          <w:lang w:val="de-DE"/>
        </w:rPr>
        <w:t>đ</w:t>
      </w:r>
      <w:r w:rsidRPr="003E1D97">
        <w:rPr>
          <w:sz w:val="28"/>
          <w:szCs w:val="28"/>
          <w:lang w:val="de-DE"/>
        </w:rPr>
        <w:t xml:space="preserve">iện trở Rz </w:t>
      </w:r>
      <w:r w:rsidRPr="003E1D97">
        <w:rPr>
          <w:sz w:val="28"/>
          <w:szCs w:val="28"/>
          <w:lang w:val="de-DE"/>
        </w:rPr>
        <w:sym w:font="Symbol" w:char="F0A3"/>
      </w:r>
      <w:r w:rsidRPr="003E1D97">
        <w:rPr>
          <w:sz w:val="28"/>
          <w:szCs w:val="28"/>
          <w:lang w:val="de-DE"/>
        </w:rPr>
        <w:t xml:space="preserve"> 4</w:t>
      </w:r>
      <w:r w:rsidRPr="003E1D97">
        <w:rPr>
          <w:sz w:val="28"/>
          <w:szCs w:val="28"/>
          <w:lang w:val="de-DE"/>
        </w:rPr>
        <w:sym w:font="Symbol" w:char="F057"/>
      </w:r>
      <w:r w:rsidRPr="003E1D97">
        <w:rPr>
          <w:sz w:val="28"/>
          <w:szCs w:val="28"/>
          <w:lang w:val="de-DE"/>
        </w:rPr>
        <w:t>;</w:t>
      </w:r>
    </w:p>
    <w:p w14:paraId="25E29896" w14:textId="6A8ACD5C" w:rsidR="00BC04F1" w:rsidRPr="003E1D97" w:rsidRDefault="00BC04F1" w:rsidP="00BC04F1">
      <w:pPr>
        <w:spacing w:before="120" w:after="120"/>
        <w:ind w:firstLine="709"/>
        <w:rPr>
          <w:sz w:val="28"/>
          <w:szCs w:val="28"/>
          <w:lang w:val="de-DE"/>
        </w:rPr>
      </w:pPr>
      <w:r w:rsidRPr="003E1D97">
        <w:rPr>
          <w:sz w:val="28"/>
          <w:szCs w:val="28"/>
          <w:lang w:val="de-DE"/>
        </w:rPr>
        <w:t xml:space="preserve">6.2 Hệ thống </w:t>
      </w:r>
      <w:r w:rsidRPr="003E1D97">
        <w:rPr>
          <w:rFonts w:hint="eastAsia"/>
          <w:sz w:val="28"/>
          <w:szCs w:val="28"/>
          <w:lang w:val="de-DE"/>
        </w:rPr>
        <w:t>đè</w:t>
      </w:r>
      <w:r w:rsidRPr="003E1D97">
        <w:rPr>
          <w:sz w:val="28"/>
          <w:szCs w:val="28"/>
          <w:lang w:val="de-DE"/>
        </w:rPr>
        <w:t>n tín hiệu giao thông:</w:t>
      </w:r>
    </w:p>
    <w:p w14:paraId="010485E4"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Bố trí </w:t>
      </w:r>
      <w:r w:rsidRPr="003E1D97">
        <w:rPr>
          <w:rFonts w:hint="eastAsia"/>
          <w:sz w:val="28"/>
          <w:szCs w:val="28"/>
          <w:lang w:val="de-DE"/>
        </w:rPr>
        <w:t>đè</w:t>
      </w:r>
      <w:r w:rsidRPr="003E1D97">
        <w:rPr>
          <w:sz w:val="28"/>
          <w:szCs w:val="28"/>
          <w:lang w:val="de-DE"/>
        </w:rPr>
        <w:t xml:space="preserve">n tín hiệu giao thông tại các cột </w:t>
      </w:r>
      <w:r w:rsidRPr="003E1D97">
        <w:rPr>
          <w:rFonts w:hint="eastAsia"/>
          <w:sz w:val="28"/>
          <w:szCs w:val="28"/>
          <w:lang w:val="de-DE"/>
        </w:rPr>
        <w:t>đè</w:t>
      </w:r>
      <w:r w:rsidRPr="003E1D97">
        <w:rPr>
          <w:sz w:val="28"/>
          <w:szCs w:val="28"/>
          <w:lang w:val="de-DE"/>
        </w:rPr>
        <w:t xml:space="preserve">n cụ thể: Xây dựng mới hệ thống </w:t>
      </w:r>
      <w:r w:rsidRPr="003E1D97">
        <w:rPr>
          <w:rFonts w:hint="eastAsia"/>
          <w:sz w:val="28"/>
          <w:szCs w:val="28"/>
          <w:lang w:val="de-DE"/>
        </w:rPr>
        <w:t>đè</w:t>
      </w:r>
      <w:r w:rsidRPr="003E1D97">
        <w:rPr>
          <w:sz w:val="28"/>
          <w:szCs w:val="28"/>
          <w:lang w:val="de-DE"/>
        </w:rPr>
        <w:t xml:space="preserve">n tín hiệu giao thông tự </w:t>
      </w:r>
      <w:r w:rsidRPr="003E1D97">
        <w:rPr>
          <w:rFonts w:hint="eastAsia"/>
          <w:sz w:val="28"/>
          <w:szCs w:val="28"/>
          <w:lang w:val="de-DE"/>
        </w:rPr>
        <w:t>đ</w:t>
      </w:r>
      <w:r w:rsidRPr="003E1D97">
        <w:rPr>
          <w:sz w:val="28"/>
          <w:szCs w:val="28"/>
          <w:lang w:val="de-DE"/>
        </w:rPr>
        <w:t xml:space="preserve">ộng, tại nút giao </w:t>
      </w:r>
      <w:r w:rsidRPr="003E1D97">
        <w:rPr>
          <w:rFonts w:hint="eastAsia"/>
          <w:sz w:val="28"/>
          <w:szCs w:val="28"/>
          <w:lang w:val="de-DE"/>
        </w:rPr>
        <w:t>đư</w:t>
      </w:r>
      <w:r w:rsidRPr="003E1D97">
        <w:rPr>
          <w:sz w:val="28"/>
          <w:szCs w:val="28"/>
          <w:lang w:val="de-DE"/>
        </w:rPr>
        <w:t xml:space="preserve">ờng Nguyễn Hữu Thọ với </w:t>
      </w:r>
      <w:r w:rsidRPr="003E1D97">
        <w:rPr>
          <w:rFonts w:hint="eastAsia"/>
          <w:sz w:val="28"/>
          <w:szCs w:val="28"/>
          <w:lang w:val="de-DE"/>
        </w:rPr>
        <w:t>đư</w:t>
      </w:r>
      <w:r w:rsidRPr="003E1D97">
        <w:rPr>
          <w:sz w:val="28"/>
          <w:szCs w:val="28"/>
          <w:lang w:val="de-DE"/>
        </w:rPr>
        <w:t xml:space="preserve">ờng Lê Duẩn bằng 8 cột tín hiệu giao thông (ký hiệu từ cột C1 </w:t>
      </w:r>
      <w:r w:rsidRPr="003E1D97">
        <w:rPr>
          <w:rFonts w:hint="eastAsia"/>
          <w:sz w:val="28"/>
          <w:szCs w:val="28"/>
          <w:lang w:val="de-DE"/>
        </w:rPr>
        <w:t>đ</w:t>
      </w:r>
      <w:r w:rsidRPr="003E1D97">
        <w:rPr>
          <w:sz w:val="28"/>
          <w:szCs w:val="28"/>
          <w:lang w:val="de-DE"/>
        </w:rPr>
        <w:t xml:space="preserve">ến cột C8), 01 tủ </w:t>
      </w:r>
      <w:r w:rsidRPr="003E1D97">
        <w:rPr>
          <w:rFonts w:hint="eastAsia"/>
          <w:sz w:val="28"/>
          <w:szCs w:val="28"/>
          <w:lang w:val="de-DE"/>
        </w:rPr>
        <w:t>đ</w:t>
      </w:r>
      <w:r w:rsidRPr="003E1D97">
        <w:rPr>
          <w:sz w:val="28"/>
          <w:szCs w:val="28"/>
          <w:lang w:val="de-DE"/>
        </w:rPr>
        <w:t xml:space="preserve">iều khiển giao thông tự </w:t>
      </w:r>
      <w:r w:rsidRPr="003E1D97">
        <w:rPr>
          <w:rFonts w:hint="eastAsia"/>
          <w:sz w:val="28"/>
          <w:szCs w:val="28"/>
          <w:lang w:val="de-DE"/>
        </w:rPr>
        <w:t>đ</w:t>
      </w:r>
      <w:r w:rsidRPr="003E1D97">
        <w:rPr>
          <w:sz w:val="28"/>
          <w:szCs w:val="28"/>
          <w:lang w:val="de-DE"/>
        </w:rPr>
        <w:t>ộng thông minh, hệ thống hào cáp, hố ga, s</w:t>
      </w:r>
      <w:r w:rsidRPr="003E1D97">
        <w:rPr>
          <w:rFonts w:hint="eastAsia"/>
          <w:sz w:val="28"/>
          <w:szCs w:val="28"/>
          <w:lang w:val="de-DE"/>
        </w:rPr>
        <w:t>ơ</w:t>
      </w:r>
      <w:r w:rsidRPr="003E1D97">
        <w:rPr>
          <w:sz w:val="28"/>
          <w:szCs w:val="28"/>
          <w:lang w:val="de-DE"/>
        </w:rPr>
        <w:t xml:space="preserve">n kẻ </w:t>
      </w:r>
      <w:r w:rsidRPr="003E1D97">
        <w:rPr>
          <w:rFonts w:hint="eastAsia"/>
          <w:sz w:val="28"/>
          <w:szCs w:val="28"/>
          <w:lang w:val="de-DE"/>
        </w:rPr>
        <w:t>đư</w:t>
      </w:r>
      <w:r w:rsidRPr="003E1D97">
        <w:rPr>
          <w:sz w:val="28"/>
          <w:szCs w:val="28"/>
          <w:lang w:val="de-DE"/>
        </w:rPr>
        <w:t xml:space="preserve">ờng. Vị trí xây dựng các cột </w:t>
      </w:r>
      <w:r w:rsidRPr="003E1D97">
        <w:rPr>
          <w:rFonts w:hint="eastAsia"/>
          <w:sz w:val="28"/>
          <w:szCs w:val="28"/>
          <w:lang w:val="de-DE"/>
        </w:rPr>
        <w:t>đè</w:t>
      </w:r>
      <w:r w:rsidRPr="003E1D97">
        <w:rPr>
          <w:sz w:val="28"/>
          <w:szCs w:val="28"/>
          <w:lang w:val="de-DE"/>
        </w:rPr>
        <w:t xml:space="preserve">n, vị trí </w:t>
      </w:r>
      <w:r w:rsidRPr="003E1D97">
        <w:rPr>
          <w:rFonts w:hint="eastAsia"/>
          <w:sz w:val="28"/>
          <w:szCs w:val="28"/>
          <w:lang w:val="de-DE"/>
        </w:rPr>
        <w:t>đ</w:t>
      </w:r>
      <w:r w:rsidRPr="003E1D97">
        <w:rPr>
          <w:sz w:val="28"/>
          <w:szCs w:val="28"/>
          <w:lang w:val="de-DE"/>
        </w:rPr>
        <w:t xml:space="preserve">ặt tủ </w:t>
      </w:r>
      <w:r w:rsidRPr="003E1D97">
        <w:rPr>
          <w:rFonts w:hint="eastAsia"/>
          <w:sz w:val="28"/>
          <w:szCs w:val="28"/>
          <w:lang w:val="de-DE"/>
        </w:rPr>
        <w:t>đ</w:t>
      </w:r>
      <w:r w:rsidRPr="003E1D97">
        <w:rPr>
          <w:sz w:val="28"/>
          <w:szCs w:val="28"/>
          <w:lang w:val="de-DE"/>
        </w:rPr>
        <w:t>iều khiển giao thông, vị trí xây dựng hố ga kéo cáp, rãnh cáp thể hiện nh</w:t>
      </w:r>
      <w:r w:rsidRPr="003E1D97">
        <w:rPr>
          <w:rFonts w:hint="eastAsia"/>
          <w:sz w:val="28"/>
          <w:szCs w:val="28"/>
          <w:lang w:val="de-DE"/>
        </w:rPr>
        <w:t>ư</w:t>
      </w:r>
      <w:r w:rsidRPr="003E1D97">
        <w:rPr>
          <w:sz w:val="28"/>
          <w:szCs w:val="28"/>
          <w:lang w:val="de-DE"/>
        </w:rPr>
        <w:t xml:space="preserve"> trong bản vẽ  MB-04. </w:t>
      </w:r>
      <w:r w:rsidRPr="003E1D97">
        <w:rPr>
          <w:sz w:val="28"/>
          <w:szCs w:val="28"/>
          <w:lang w:val="de-DE"/>
        </w:rPr>
        <w:tab/>
      </w:r>
    </w:p>
    <w:p w14:paraId="259135AD" w14:textId="77777777" w:rsidR="00BC04F1" w:rsidRPr="003E1D97" w:rsidRDefault="00BC04F1" w:rsidP="00BC04F1">
      <w:pPr>
        <w:spacing w:before="120" w:after="120"/>
        <w:ind w:firstLine="709"/>
        <w:rPr>
          <w:sz w:val="28"/>
          <w:szCs w:val="28"/>
          <w:lang w:val="de-DE"/>
        </w:rPr>
      </w:pPr>
      <w:r w:rsidRPr="003E1D97">
        <w:rPr>
          <w:sz w:val="28"/>
          <w:szCs w:val="28"/>
          <w:lang w:val="de-DE"/>
        </w:rPr>
        <w:lastRenderedPageBreak/>
        <w:t xml:space="preserve">+ Cột C1, C3, C5, C7 cột thẳng cao 2,9m. Trên thân mỗi cột lắp 01 bộ </w:t>
      </w:r>
      <w:r w:rsidRPr="003E1D97">
        <w:rPr>
          <w:rFonts w:hint="eastAsia"/>
          <w:sz w:val="28"/>
          <w:szCs w:val="28"/>
          <w:lang w:val="de-DE"/>
        </w:rPr>
        <w:t>đè</w:t>
      </w:r>
      <w:r w:rsidRPr="003E1D97">
        <w:rPr>
          <w:sz w:val="28"/>
          <w:szCs w:val="28"/>
          <w:lang w:val="de-DE"/>
        </w:rPr>
        <w:t>n tín hiệu cho ng</w:t>
      </w:r>
      <w:r w:rsidRPr="003E1D97">
        <w:rPr>
          <w:rFonts w:hint="eastAsia"/>
          <w:sz w:val="28"/>
          <w:szCs w:val="28"/>
          <w:lang w:val="de-DE"/>
        </w:rPr>
        <w:t>ư</w:t>
      </w:r>
      <w:r w:rsidRPr="003E1D97">
        <w:rPr>
          <w:sz w:val="28"/>
          <w:szCs w:val="28"/>
          <w:lang w:val="de-DE"/>
        </w:rPr>
        <w:t xml:space="preserve">ời </w:t>
      </w:r>
      <w:r w:rsidRPr="003E1D97">
        <w:rPr>
          <w:rFonts w:hint="eastAsia"/>
          <w:sz w:val="28"/>
          <w:szCs w:val="28"/>
          <w:lang w:val="de-DE"/>
        </w:rPr>
        <w:t>đ</w:t>
      </w:r>
      <w:r w:rsidRPr="003E1D97">
        <w:rPr>
          <w:sz w:val="28"/>
          <w:szCs w:val="28"/>
          <w:lang w:val="de-DE"/>
        </w:rPr>
        <w:t xml:space="preserve">i bộ Led 1xD300 (Chi tiết bố trí </w:t>
      </w:r>
      <w:r w:rsidRPr="003E1D97">
        <w:rPr>
          <w:rFonts w:hint="eastAsia"/>
          <w:sz w:val="28"/>
          <w:szCs w:val="28"/>
          <w:lang w:val="de-DE"/>
        </w:rPr>
        <w:t>đè</w:t>
      </w:r>
      <w:r w:rsidRPr="003E1D97">
        <w:rPr>
          <w:sz w:val="28"/>
          <w:szCs w:val="28"/>
          <w:lang w:val="de-DE"/>
        </w:rPr>
        <w:t>n tín hiệu giao thông trên cột xem bản vẽ tín hiệu giao thông-01).</w:t>
      </w:r>
      <w:r w:rsidRPr="003E1D97">
        <w:rPr>
          <w:sz w:val="28"/>
          <w:szCs w:val="28"/>
          <w:lang w:val="de-DE"/>
        </w:rPr>
        <w:tab/>
        <w:t xml:space="preserve"> </w:t>
      </w:r>
    </w:p>
    <w:p w14:paraId="4EC4EA04" w14:textId="77777777" w:rsidR="00BC04F1" w:rsidRPr="003E1D97" w:rsidRDefault="00BC04F1" w:rsidP="00BC04F1">
      <w:pPr>
        <w:spacing w:before="120" w:after="120"/>
        <w:ind w:firstLine="709"/>
        <w:rPr>
          <w:sz w:val="28"/>
          <w:szCs w:val="28"/>
          <w:lang w:val="de-DE"/>
        </w:rPr>
      </w:pPr>
      <w:r w:rsidRPr="003E1D97">
        <w:rPr>
          <w:sz w:val="28"/>
          <w:szCs w:val="28"/>
          <w:lang w:val="de-DE"/>
        </w:rPr>
        <w:t>+ Cột C2, C6 loại cột cao 6,2m cần v</w:t>
      </w:r>
      <w:r w:rsidRPr="003E1D97">
        <w:rPr>
          <w:rFonts w:hint="eastAsia"/>
          <w:sz w:val="28"/>
          <w:szCs w:val="28"/>
          <w:lang w:val="de-DE"/>
        </w:rPr>
        <w:t>ươ</w:t>
      </w:r>
      <w:r w:rsidRPr="003E1D97">
        <w:rPr>
          <w:sz w:val="28"/>
          <w:szCs w:val="28"/>
          <w:lang w:val="de-DE"/>
        </w:rPr>
        <w:t xml:space="preserve">n dài 6m. Trên thân cột lắp 01 bộ </w:t>
      </w:r>
      <w:r w:rsidRPr="003E1D97">
        <w:rPr>
          <w:rFonts w:hint="eastAsia"/>
          <w:sz w:val="28"/>
          <w:szCs w:val="28"/>
          <w:lang w:val="de-DE"/>
        </w:rPr>
        <w:t>đè</w:t>
      </w:r>
      <w:r w:rsidRPr="003E1D97">
        <w:rPr>
          <w:sz w:val="28"/>
          <w:szCs w:val="28"/>
          <w:lang w:val="de-DE"/>
        </w:rPr>
        <w:t>n 3 màu (Xanh-Vàng-</w:t>
      </w:r>
      <w:r w:rsidRPr="003E1D97">
        <w:rPr>
          <w:rFonts w:hint="eastAsia"/>
          <w:sz w:val="28"/>
          <w:szCs w:val="28"/>
          <w:lang w:val="de-DE"/>
        </w:rPr>
        <w:t>Đ</w:t>
      </w:r>
      <w:r w:rsidRPr="003E1D97">
        <w:rPr>
          <w:sz w:val="28"/>
          <w:szCs w:val="28"/>
          <w:lang w:val="de-DE"/>
        </w:rPr>
        <w:t xml:space="preserve">ỏ) Led 3xD300, 01 bộ </w:t>
      </w:r>
      <w:r w:rsidRPr="003E1D97">
        <w:rPr>
          <w:rFonts w:hint="eastAsia"/>
          <w:sz w:val="28"/>
          <w:szCs w:val="28"/>
          <w:lang w:val="de-DE"/>
        </w:rPr>
        <w:t>đè</w:t>
      </w:r>
      <w:r w:rsidRPr="003E1D97">
        <w:rPr>
          <w:sz w:val="28"/>
          <w:szCs w:val="28"/>
          <w:lang w:val="de-DE"/>
        </w:rPr>
        <w:t xml:space="preserve">n </w:t>
      </w:r>
      <w:r w:rsidRPr="003E1D97">
        <w:rPr>
          <w:rFonts w:hint="eastAsia"/>
          <w:sz w:val="28"/>
          <w:szCs w:val="28"/>
          <w:lang w:val="de-DE"/>
        </w:rPr>
        <w:t>đ</w:t>
      </w:r>
      <w:r w:rsidRPr="003E1D97">
        <w:rPr>
          <w:sz w:val="28"/>
          <w:szCs w:val="28"/>
          <w:lang w:val="de-DE"/>
        </w:rPr>
        <w:t>ếm lùi 2 màu (Xanh-</w:t>
      </w:r>
      <w:r w:rsidRPr="003E1D97">
        <w:rPr>
          <w:rFonts w:hint="eastAsia"/>
          <w:sz w:val="28"/>
          <w:szCs w:val="28"/>
          <w:lang w:val="de-DE"/>
        </w:rPr>
        <w:t>Đ</w:t>
      </w:r>
      <w:r w:rsidRPr="003E1D97">
        <w:rPr>
          <w:sz w:val="28"/>
          <w:szCs w:val="28"/>
          <w:lang w:val="de-DE"/>
        </w:rPr>
        <w:t xml:space="preserve">ỏ) Led 1xD300, 01 bộ </w:t>
      </w:r>
      <w:r w:rsidRPr="003E1D97">
        <w:rPr>
          <w:rFonts w:hint="eastAsia"/>
          <w:sz w:val="28"/>
          <w:szCs w:val="28"/>
          <w:lang w:val="de-DE"/>
        </w:rPr>
        <w:t>đè</w:t>
      </w:r>
      <w:r w:rsidRPr="003E1D97">
        <w:rPr>
          <w:sz w:val="28"/>
          <w:szCs w:val="28"/>
          <w:lang w:val="de-DE"/>
        </w:rPr>
        <w:t xml:space="preserve">n mũi tên xanh Led 1xD300, 01 </w:t>
      </w:r>
      <w:r w:rsidRPr="003E1D97">
        <w:rPr>
          <w:rFonts w:hint="eastAsia"/>
          <w:sz w:val="28"/>
          <w:szCs w:val="28"/>
          <w:lang w:val="de-DE"/>
        </w:rPr>
        <w:t>đè</w:t>
      </w:r>
      <w:r w:rsidRPr="003E1D97">
        <w:rPr>
          <w:sz w:val="28"/>
          <w:szCs w:val="28"/>
          <w:lang w:val="de-DE"/>
        </w:rPr>
        <w:t>n tín hiệu cho ng</w:t>
      </w:r>
      <w:r w:rsidRPr="003E1D97">
        <w:rPr>
          <w:rFonts w:hint="eastAsia"/>
          <w:sz w:val="28"/>
          <w:szCs w:val="28"/>
          <w:lang w:val="de-DE"/>
        </w:rPr>
        <w:t>ư</w:t>
      </w:r>
      <w:r w:rsidRPr="003E1D97">
        <w:rPr>
          <w:sz w:val="28"/>
          <w:szCs w:val="28"/>
          <w:lang w:val="de-DE"/>
        </w:rPr>
        <w:t xml:space="preserve">ời </w:t>
      </w:r>
      <w:r w:rsidRPr="003E1D97">
        <w:rPr>
          <w:rFonts w:hint="eastAsia"/>
          <w:sz w:val="28"/>
          <w:szCs w:val="28"/>
          <w:lang w:val="de-DE"/>
        </w:rPr>
        <w:t>đ</w:t>
      </w:r>
      <w:r w:rsidRPr="003E1D97">
        <w:rPr>
          <w:sz w:val="28"/>
          <w:szCs w:val="28"/>
          <w:lang w:val="de-DE"/>
        </w:rPr>
        <w:t>i bộ Led 1xD300; Trên cần v</w:t>
      </w:r>
      <w:r w:rsidRPr="003E1D97">
        <w:rPr>
          <w:rFonts w:hint="eastAsia"/>
          <w:sz w:val="28"/>
          <w:szCs w:val="28"/>
          <w:lang w:val="de-DE"/>
        </w:rPr>
        <w:t>ươ</w:t>
      </w:r>
      <w:r w:rsidRPr="003E1D97">
        <w:rPr>
          <w:sz w:val="28"/>
          <w:szCs w:val="28"/>
          <w:lang w:val="de-DE"/>
        </w:rPr>
        <w:t xml:space="preserve">n lắp 01 Camera AI thu thập hình ảnh phục vụ </w:t>
      </w:r>
      <w:r w:rsidRPr="003E1D97">
        <w:rPr>
          <w:rFonts w:hint="eastAsia"/>
          <w:sz w:val="28"/>
          <w:szCs w:val="28"/>
          <w:lang w:val="de-DE"/>
        </w:rPr>
        <w:t>đ</w:t>
      </w:r>
      <w:r w:rsidRPr="003E1D97">
        <w:rPr>
          <w:sz w:val="28"/>
          <w:szCs w:val="28"/>
          <w:lang w:val="de-DE"/>
        </w:rPr>
        <w:t xml:space="preserve">iều khiển giao thông, lắp 02 </w:t>
      </w:r>
      <w:r w:rsidRPr="003E1D97">
        <w:rPr>
          <w:rFonts w:hint="eastAsia"/>
          <w:sz w:val="28"/>
          <w:szCs w:val="28"/>
          <w:lang w:val="de-DE"/>
        </w:rPr>
        <w:t>đè</w:t>
      </w:r>
      <w:r w:rsidRPr="003E1D97">
        <w:rPr>
          <w:sz w:val="28"/>
          <w:szCs w:val="28"/>
          <w:lang w:val="de-DE"/>
        </w:rPr>
        <w:t>n 3 màu (Xanh-Vàng-</w:t>
      </w:r>
      <w:r w:rsidRPr="003E1D97">
        <w:rPr>
          <w:rFonts w:hint="eastAsia"/>
          <w:sz w:val="28"/>
          <w:szCs w:val="28"/>
          <w:lang w:val="de-DE"/>
        </w:rPr>
        <w:t>Đ</w:t>
      </w:r>
      <w:r w:rsidRPr="003E1D97">
        <w:rPr>
          <w:sz w:val="28"/>
          <w:szCs w:val="28"/>
          <w:lang w:val="de-DE"/>
        </w:rPr>
        <w:t xml:space="preserve">ỏ) Led 3xD300, 02 </w:t>
      </w:r>
      <w:r w:rsidRPr="003E1D97">
        <w:rPr>
          <w:rFonts w:hint="eastAsia"/>
          <w:sz w:val="28"/>
          <w:szCs w:val="28"/>
          <w:lang w:val="de-DE"/>
        </w:rPr>
        <w:t>đè</w:t>
      </w:r>
      <w:r w:rsidRPr="003E1D97">
        <w:rPr>
          <w:sz w:val="28"/>
          <w:szCs w:val="28"/>
          <w:lang w:val="de-DE"/>
        </w:rPr>
        <w:t xml:space="preserve">n </w:t>
      </w:r>
      <w:r w:rsidRPr="003E1D97">
        <w:rPr>
          <w:rFonts w:hint="eastAsia"/>
          <w:sz w:val="28"/>
          <w:szCs w:val="28"/>
          <w:lang w:val="de-DE"/>
        </w:rPr>
        <w:t>đ</w:t>
      </w:r>
      <w:r w:rsidRPr="003E1D97">
        <w:rPr>
          <w:sz w:val="28"/>
          <w:szCs w:val="28"/>
          <w:lang w:val="de-DE"/>
        </w:rPr>
        <w:t>ếm lùi 2 màu (Xanh-</w:t>
      </w:r>
      <w:r w:rsidRPr="003E1D97">
        <w:rPr>
          <w:rFonts w:hint="eastAsia"/>
          <w:sz w:val="28"/>
          <w:szCs w:val="28"/>
          <w:lang w:val="de-DE"/>
        </w:rPr>
        <w:t>Đ</w:t>
      </w:r>
      <w:r w:rsidRPr="003E1D97">
        <w:rPr>
          <w:sz w:val="28"/>
          <w:szCs w:val="28"/>
          <w:lang w:val="de-DE"/>
        </w:rPr>
        <w:t xml:space="preserve">ỏ) Led 1xD400. Tổng số </w:t>
      </w:r>
      <w:r w:rsidRPr="003E1D97">
        <w:rPr>
          <w:rFonts w:hint="eastAsia"/>
          <w:sz w:val="28"/>
          <w:szCs w:val="28"/>
          <w:lang w:val="de-DE"/>
        </w:rPr>
        <w:t>đè</w:t>
      </w:r>
      <w:r w:rsidRPr="003E1D97">
        <w:rPr>
          <w:sz w:val="28"/>
          <w:szCs w:val="28"/>
          <w:lang w:val="de-DE"/>
        </w:rPr>
        <w:t xml:space="preserve">n trên cột gồm 03 bộ </w:t>
      </w:r>
      <w:r w:rsidRPr="003E1D97">
        <w:rPr>
          <w:rFonts w:hint="eastAsia"/>
          <w:sz w:val="28"/>
          <w:szCs w:val="28"/>
          <w:lang w:val="de-DE"/>
        </w:rPr>
        <w:t>đè</w:t>
      </w:r>
      <w:r w:rsidRPr="003E1D97">
        <w:rPr>
          <w:sz w:val="28"/>
          <w:szCs w:val="28"/>
          <w:lang w:val="de-DE"/>
        </w:rPr>
        <w:t>n 3 màu (Xanh-Vàng-</w:t>
      </w:r>
      <w:r w:rsidRPr="003E1D97">
        <w:rPr>
          <w:rFonts w:hint="eastAsia"/>
          <w:sz w:val="28"/>
          <w:szCs w:val="28"/>
          <w:lang w:val="de-DE"/>
        </w:rPr>
        <w:t>Đ</w:t>
      </w:r>
      <w:r w:rsidRPr="003E1D97">
        <w:rPr>
          <w:sz w:val="28"/>
          <w:szCs w:val="28"/>
          <w:lang w:val="de-DE"/>
        </w:rPr>
        <w:t xml:space="preserve">ỏ) Led 3xD300, 01 bộ </w:t>
      </w:r>
      <w:r w:rsidRPr="003E1D97">
        <w:rPr>
          <w:rFonts w:hint="eastAsia"/>
          <w:sz w:val="28"/>
          <w:szCs w:val="28"/>
          <w:lang w:val="de-DE"/>
        </w:rPr>
        <w:t>đè</w:t>
      </w:r>
      <w:r w:rsidRPr="003E1D97">
        <w:rPr>
          <w:sz w:val="28"/>
          <w:szCs w:val="28"/>
          <w:lang w:val="de-DE"/>
        </w:rPr>
        <w:t xml:space="preserve">n </w:t>
      </w:r>
      <w:r w:rsidRPr="003E1D97">
        <w:rPr>
          <w:rFonts w:hint="eastAsia"/>
          <w:sz w:val="28"/>
          <w:szCs w:val="28"/>
          <w:lang w:val="de-DE"/>
        </w:rPr>
        <w:t>đ</w:t>
      </w:r>
      <w:r w:rsidRPr="003E1D97">
        <w:rPr>
          <w:sz w:val="28"/>
          <w:szCs w:val="28"/>
          <w:lang w:val="de-DE"/>
        </w:rPr>
        <w:t>ếm lùi 2 màu (Xanh-</w:t>
      </w:r>
      <w:r w:rsidRPr="003E1D97">
        <w:rPr>
          <w:rFonts w:hint="eastAsia"/>
          <w:sz w:val="28"/>
          <w:szCs w:val="28"/>
          <w:lang w:val="de-DE"/>
        </w:rPr>
        <w:t>Đ</w:t>
      </w:r>
      <w:r w:rsidRPr="003E1D97">
        <w:rPr>
          <w:sz w:val="28"/>
          <w:szCs w:val="28"/>
          <w:lang w:val="de-DE"/>
        </w:rPr>
        <w:t xml:space="preserve">ỏ) Led 1xD300, 02 bộ </w:t>
      </w:r>
      <w:r w:rsidRPr="003E1D97">
        <w:rPr>
          <w:rFonts w:hint="eastAsia"/>
          <w:sz w:val="28"/>
          <w:szCs w:val="28"/>
          <w:lang w:val="de-DE"/>
        </w:rPr>
        <w:t>đè</w:t>
      </w:r>
      <w:r w:rsidRPr="003E1D97">
        <w:rPr>
          <w:sz w:val="28"/>
          <w:szCs w:val="28"/>
          <w:lang w:val="de-DE"/>
        </w:rPr>
        <w:t xml:space="preserve">n </w:t>
      </w:r>
      <w:r w:rsidRPr="003E1D97">
        <w:rPr>
          <w:rFonts w:hint="eastAsia"/>
          <w:sz w:val="28"/>
          <w:szCs w:val="28"/>
          <w:lang w:val="de-DE"/>
        </w:rPr>
        <w:t>đ</w:t>
      </w:r>
      <w:r w:rsidRPr="003E1D97">
        <w:rPr>
          <w:sz w:val="28"/>
          <w:szCs w:val="28"/>
          <w:lang w:val="de-DE"/>
        </w:rPr>
        <w:t>ếm lùi 2 màu (Xanh-</w:t>
      </w:r>
      <w:r w:rsidRPr="003E1D97">
        <w:rPr>
          <w:rFonts w:hint="eastAsia"/>
          <w:sz w:val="28"/>
          <w:szCs w:val="28"/>
          <w:lang w:val="de-DE"/>
        </w:rPr>
        <w:t>Đ</w:t>
      </w:r>
      <w:r w:rsidRPr="003E1D97">
        <w:rPr>
          <w:sz w:val="28"/>
          <w:szCs w:val="28"/>
          <w:lang w:val="de-DE"/>
        </w:rPr>
        <w:t xml:space="preserve">ỏ) Led 1xD400, 01 bộ </w:t>
      </w:r>
      <w:r w:rsidRPr="003E1D97">
        <w:rPr>
          <w:rFonts w:hint="eastAsia"/>
          <w:sz w:val="28"/>
          <w:szCs w:val="28"/>
          <w:lang w:val="de-DE"/>
        </w:rPr>
        <w:t>đè</w:t>
      </w:r>
      <w:r w:rsidRPr="003E1D97">
        <w:rPr>
          <w:sz w:val="28"/>
          <w:szCs w:val="28"/>
          <w:lang w:val="de-DE"/>
        </w:rPr>
        <w:t xml:space="preserve">n mũi tên xanh Led 1xD300 và 01 bộ </w:t>
      </w:r>
      <w:r w:rsidRPr="003E1D97">
        <w:rPr>
          <w:rFonts w:hint="eastAsia"/>
          <w:sz w:val="28"/>
          <w:szCs w:val="28"/>
          <w:lang w:val="de-DE"/>
        </w:rPr>
        <w:t>đè</w:t>
      </w:r>
      <w:r w:rsidRPr="003E1D97">
        <w:rPr>
          <w:sz w:val="28"/>
          <w:szCs w:val="28"/>
          <w:lang w:val="de-DE"/>
        </w:rPr>
        <w:t>n cho ng</w:t>
      </w:r>
      <w:r w:rsidRPr="003E1D97">
        <w:rPr>
          <w:rFonts w:hint="eastAsia"/>
          <w:sz w:val="28"/>
          <w:szCs w:val="28"/>
          <w:lang w:val="de-DE"/>
        </w:rPr>
        <w:t>ư</w:t>
      </w:r>
      <w:r w:rsidRPr="003E1D97">
        <w:rPr>
          <w:sz w:val="28"/>
          <w:szCs w:val="28"/>
          <w:lang w:val="de-DE"/>
        </w:rPr>
        <w:t xml:space="preserve">ời </w:t>
      </w:r>
      <w:r w:rsidRPr="003E1D97">
        <w:rPr>
          <w:rFonts w:hint="eastAsia"/>
          <w:sz w:val="28"/>
          <w:szCs w:val="28"/>
          <w:lang w:val="de-DE"/>
        </w:rPr>
        <w:t>đ</w:t>
      </w:r>
      <w:r w:rsidRPr="003E1D97">
        <w:rPr>
          <w:sz w:val="28"/>
          <w:szCs w:val="28"/>
          <w:lang w:val="de-DE"/>
        </w:rPr>
        <w:t xml:space="preserve">i bộ Led 1xD300 (Chi tiết bố trí </w:t>
      </w:r>
      <w:r w:rsidRPr="003E1D97">
        <w:rPr>
          <w:rFonts w:hint="eastAsia"/>
          <w:sz w:val="28"/>
          <w:szCs w:val="28"/>
          <w:lang w:val="de-DE"/>
        </w:rPr>
        <w:t>đè</w:t>
      </w:r>
      <w:r w:rsidRPr="003E1D97">
        <w:rPr>
          <w:sz w:val="28"/>
          <w:szCs w:val="28"/>
          <w:lang w:val="de-DE"/>
        </w:rPr>
        <w:t xml:space="preserve">n tín hiệu giao thông trên cột xem bản vẽ tín hiệu giao thông-01).  </w:t>
      </w:r>
    </w:p>
    <w:p w14:paraId="73527B52" w14:textId="77777777" w:rsidR="00BC04F1" w:rsidRPr="003E1D97" w:rsidRDefault="00BC04F1" w:rsidP="00BC04F1">
      <w:pPr>
        <w:spacing w:before="120" w:after="120"/>
        <w:ind w:firstLine="709"/>
        <w:rPr>
          <w:sz w:val="28"/>
          <w:szCs w:val="28"/>
          <w:lang w:val="de-DE"/>
        </w:rPr>
      </w:pPr>
      <w:r w:rsidRPr="003E1D97">
        <w:rPr>
          <w:sz w:val="28"/>
          <w:szCs w:val="28"/>
          <w:lang w:val="de-DE"/>
        </w:rPr>
        <w:t>+ Cột C4, C8 loại cột cao 6,2m cần v</w:t>
      </w:r>
      <w:r w:rsidRPr="003E1D97">
        <w:rPr>
          <w:rFonts w:hint="eastAsia"/>
          <w:sz w:val="28"/>
          <w:szCs w:val="28"/>
          <w:lang w:val="de-DE"/>
        </w:rPr>
        <w:t>ươ</w:t>
      </w:r>
      <w:r w:rsidRPr="003E1D97">
        <w:rPr>
          <w:sz w:val="28"/>
          <w:szCs w:val="28"/>
          <w:lang w:val="de-DE"/>
        </w:rPr>
        <w:t xml:space="preserve">n dài 4m. Trên thân cột lắp 01 bộ </w:t>
      </w:r>
      <w:r w:rsidRPr="003E1D97">
        <w:rPr>
          <w:rFonts w:hint="eastAsia"/>
          <w:sz w:val="28"/>
          <w:szCs w:val="28"/>
          <w:lang w:val="de-DE"/>
        </w:rPr>
        <w:t>đè</w:t>
      </w:r>
      <w:r w:rsidRPr="003E1D97">
        <w:rPr>
          <w:sz w:val="28"/>
          <w:szCs w:val="28"/>
          <w:lang w:val="de-DE"/>
        </w:rPr>
        <w:t>n 3 màu (Xanh-Vàng-</w:t>
      </w:r>
      <w:r w:rsidRPr="003E1D97">
        <w:rPr>
          <w:rFonts w:hint="eastAsia"/>
          <w:sz w:val="28"/>
          <w:szCs w:val="28"/>
          <w:lang w:val="de-DE"/>
        </w:rPr>
        <w:t>Đ</w:t>
      </w:r>
      <w:r w:rsidRPr="003E1D97">
        <w:rPr>
          <w:sz w:val="28"/>
          <w:szCs w:val="28"/>
          <w:lang w:val="de-DE"/>
        </w:rPr>
        <w:t xml:space="preserve">ỏ) Led 3xD300, 01 bộ </w:t>
      </w:r>
      <w:r w:rsidRPr="003E1D97">
        <w:rPr>
          <w:rFonts w:hint="eastAsia"/>
          <w:sz w:val="28"/>
          <w:szCs w:val="28"/>
          <w:lang w:val="de-DE"/>
        </w:rPr>
        <w:t>đè</w:t>
      </w:r>
      <w:r w:rsidRPr="003E1D97">
        <w:rPr>
          <w:sz w:val="28"/>
          <w:szCs w:val="28"/>
          <w:lang w:val="de-DE"/>
        </w:rPr>
        <w:t xml:space="preserve">n </w:t>
      </w:r>
      <w:r w:rsidRPr="003E1D97">
        <w:rPr>
          <w:rFonts w:hint="eastAsia"/>
          <w:sz w:val="28"/>
          <w:szCs w:val="28"/>
          <w:lang w:val="de-DE"/>
        </w:rPr>
        <w:t>đ</w:t>
      </w:r>
      <w:r w:rsidRPr="003E1D97">
        <w:rPr>
          <w:sz w:val="28"/>
          <w:szCs w:val="28"/>
          <w:lang w:val="de-DE"/>
        </w:rPr>
        <w:t>ếm lùi 2 màu (Xanh-</w:t>
      </w:r>
      <w:r w:rsidRPr="003E1D97">
        <w:rPr>
          <w:rFonts w:hint="eastAsia"/>
          <w:sz w:val="28"/>
          <w:szCs w:val="28"/>
          <w:lang w:val="de-DE"/>
        </w:rPr>
        <w:t>Đ</w:t>
      </w:r>
      <w:r w:rsidRPr="003E1D97">
        <w:rPr>
          <w:sz w:val="28"/>
          <w:szCs w:val="28"/>
          <w:lang w:val="de-DE"/>
        </w:rPr>
        <w:t xml:space="preserve">ỏ) Led 1xD300, 01 bộ </w:t>
      </w:r>
      <w:r w:rsidRPr="003E1D97">
        <w:rPr>
          <w:rFonts w:hint="eastAsia"/>
          <w:sz w:val="28"/>
          <w:szCs w:val="28"/>
          <w:lang w:val="de-DE"/>
        </w:rPr>
        <w:t>đè</w:t>
      </w:r>
      <w:r w:rsidRPr="003E1D97">
        <w:rPr>
          <w:sz w:val="28"/>
          <w:szCs w:val="28"/>
          <w:lang w:val="de-DE"/>
        </w:rPr>
        <w:t xml:space="preserve">n mũi tên xanh Led 1xD300, 01 </w:t>
      </w:r>
      <w:r w:rsidRPr="003E1D97">
        <w:rPr>
          <w:rFonts w:hint="eastAsia"/>
          <w:sz w:val="28"/>
          <w:szCs w:val="28"/>
          <w:lang w:val="de-DE"/>
        </w:rPr>
        <w:t>đè</w:t>
      </w:r>
      <w:r w:rsidRPr="003E1D97">
        <w:rPr>
          <w:sz w:val="28"/>
          <w:szCs w:val="28"/>
          <w:lang w:val="de-DE"/>
        </w:rPr>
        <w:t>n tín hiệu cho ng</w:t>
      </w:r>
      <w:r w:rsidRPr="003E1D97">
        <w:rPr>
          <w:rFonts w:hint="eastAsia"/>
          <w:sz w:val="28"/>
          <w:szCs w:val="28"/>
          <w:lang w:val="de-DE"/>
        </w:rPr>
        <w:t>ư</w:t>
      </w:r>
      <w:r w:rsidRPr="003E1D97">
        <w:rPr>
          <w:sz w:val="28"/>
          <w:szCs w:val="28"/>
          <w:lang w:val="de-DE"/>
        </w:rPr>
        <w:t xml:space="preserve">ời </w:t>
      </w:r>
      <w:r w:rsidRPr="003E1D97">
        <w:rPr>
          <w:rFonts w:hint="eastAsia"/>
          <w:sz w:val="28"/>
          <w:szCs w:val="28"/>
          <w:lang w:val="de-DE"/>
        </w:rPr>
        <w:t>đ</w:t>
      </w:r>
      <w:r w:rsidRPr="003E1D97">
        <w:rPr>
          <w:sz w:val="28"/>
          <w:szCs w:val="28"/>
          <w:lang w:val="de-DE"/>
        </w:rPr>
        <w:t>i bộ Led 1xD300; Trên cần v</w:t>
      </w:r>
      <w:r w:rsidRPr="003E1D97">
        <w:rPr>
          <w:rFonts w:hint="eastAsia"/>
          <w:sz w:val="28"/>
          <w:szCs w:val="28"/>
          <w:lang w:val="de-DE"/>
        </w:rPr>
        <w:t>ươ</w:t>
      </w:r>
      <w:r w:rsidRPr="003E1D97">
        <w:rPr>
          <w:sz w:val="28"/>
          <w:szCs w:val="28"/>
          <w:lang w:val="de-DE"/>
        </w:rPr>
        <w:t xml:space="preserve">n lắp 01 Camera AI thu thập hình ảnh phục vụ </w:t>
      </w:r>
      <w:r w:rsidRPr="003E1D97">
        <w:rPr>
          <w:rFonts w:hint="eastAsia"/>
          <w:sz w:val="28"/>
          <w:szCs w:val="28"/>
          <w:lang w:val="de-DE"/>
        </w:rPr>
        <w:t>đ</w:t>
      </w:r>
      <w:r w:rsidRPr="003E1D97">
        <w:rPr>
          <w:sz w:val="28"/>
          <w:szCs w:val="28"/>
          <w:lang w:val="de-DE"/>
        </w:rPr>
        <w:t xml:space="preserve">iều khiển giao thông, lắp 02 </w:t>
      </w:r>
      <w:r w:rsidRPr="003E1D97">
        <w:rPr>
          <w:rFonts w:hint="eastAsia"/>
          <w:sz w:val="28"/>
          <w:szCs w:val="28"/>
          <w:lang w:val="de-DE"/>
        </w:rPr>
        <w:t>đè</w:t>
      </w:r>
      <w:r w:rsidRPr="003E1D97">
        <w:rPr>
          <w:sz w:val="28"/>
          <w:szCs w:val="28"/>
          <w:lang w:val="de-DE"/>
        </w:rPr>
        <w:t>n 3 màu (Xanh-Vàng-</w:t>
      </w:r>
      <w:r w:rsidRPr="003E1D97">
        <w:rPr>
          <w:rFonts w:hint="eastAsia"/>
          <w:sz w:val="28"/>
          <w:szCs w:val="28"/>
          <w:lang w:val="de-DE"/>
        </w:rPr>
        <w:t>Đ</w:t>
      </w:r>
      <w:r w:rsidRPr="003E1D97">
        <w:rPr>
          <w:sz w:val="28"/>
          <w:szCs w:val="28"/>
          <w:lang w:val="de-DE"/>
        </w:rPr>
        <w:t xml:space="preserve">ỏ) Led 3xD300, 02 </w:t>
      </w:r>
      <w:r w:rsidRPr="003E1D97">
        <w:rPr>
          <w:rFonts w:hint="eastAsia"/>
          <w:sz w:val="28"/>
          <w:szCs w:val="28"/>
          <w:lang w:val="de-DE"/>
        </w:rPr>
        <w:t>đè</w:t>
      </w:r>
      <w:r w:rsidRPr="003E1D97">
        <w:rPr>
          <w:sz w:val="28"/>
          <w:szCs w:val="28"/>
          <w:lang w:val="de-DE"/>
        </w:rPr>
        <w:t xml:space="preserve">n </w:t>
      </w:r>
      <w:r w:rsidRPr="003E1D97">
        <w:rPr>
          <w:rFonts w:hint="eastAsia"/>
          <w:sz w:val="28"/>
          <w:szCs w:val="28"/>
          <w:lang w:val="de-DE"/>
        </w:rPr>
        <w:t>đ</w:t>
      </w:r>
      <w:r w:rsidRPr="003E1D97">
        <w:rPr>
          <w:sz w:val="28"/>
          <w:szCs w:val="28"/>
          <w:lang w:val="de-DE"/>
        </w:rPr>
        <w:t xml:space="preserve">ếm lùi 2 màu (Xanh - </w:t>
      </w:r>
      <w:r w:rsidRPr="003E1D97">
        <w:rPr>
          <w:rFonts w:hint="eastAsia"/>
          <w:sz w:val="28"/>
          <w:szCs w:val="28"/>
          <w:lang w:val="de-DE"/>
        </w:rPr>
        <w:t>Đ</w:t>
      </w:r>
      <w:r w:rsidRPr="003E1D97">
        <w:rPr>
          <w:sz w:val="28"/>
          <w:szCs w:val="28"/>
          <w:lang w:val="de-DE"/>
        </w:rPr>
        <w:t xml:space="preserve">ỏ) Led 1xD400. Tổng số </w:t>
      </w:r>
      <w:r w:rsidRPr="003E1D97">
        <w:rPr>
          <w:rFonts w:hint="eastAsia"/>
          <w:sz w:val="28"/>
          <w:szCs w:val="28"/>
          <w:lang w:val="de-DE"/>
        </w:rPr>
        <w:t>đè</w:t>
      </w:r>
      <w:r w:rsidRPr="003E1D97">
        <w:rPr>
          <w:sz w:val="28"/>
          <w:szCs w:val="28"/>
          <w:lang w:val="de-DE"/>
        </w:rPr>
        <w:t xml:space="preserve">n trên cột gồm 03 bộ </w:t>
      </w:r>
      <w:r w:rsidRPr="003E1D97">
        <w:rPr>
          <w:rFonts w:hint="eastAsia"/>
          <w:sz w:val="28"/>
          <w:szCs w:val="28"/>
          <w:lang w:val="de-DE"/>
        </w:rPr>
        <w:t>đè</w:t>
      </w:r>
      <w:r w:rsidRPr="003E1D97">
        <w:rPr>
          <w:sz w:val="28"/>
          <w:szCs w:val="28"/>
          <w:lang w:val="de-DE"/>
        </w:rPr>
        <w:t>n 3 màu (Xanh-Vàng-</w:t>
      </w:r>
      <w:r w:rsidRPr="003E1D97">
        <w:rPr>
          <w:rFonts w:hint="eastAsia"/>
          <w:sz w:val="28"/>
          <w:szCs w:val="28"/>
          <w:lang w:val="de-DE"/>
        </w:rPr>
        <w:t>Đ</w:t>
      </w:r>
      <w:r w:rsidRPr="003E1D97">
        <w:rPr>
          <w:sz w:val="28"/>
          <w:szCs w:val="28"/>
          <w:lang w:val="de-DE"/>
        </w:rPr>
        <w:t xml:space="preserve">ỏ) Led 3xD300, 01 bộ </w:t>
      </w:r>
      <w:r w:rsidRPr="003E1D97">
        <w:rPr>
          <w:rFonts w:hint="eastAsia"/>
          <w:sz w:val="28"/>
          <w:szCs w:val="28"/>
          <w:lang w:val="de-DE"/>
        </w:rPr>
        <w:t>đè</w:t>
      </w:r>
      <w:r w:rsidRPr="003E1D97">
        <w:rPr>
          <w:sz w:val="28"/>
          <w:szCs w:val="28"/>
          <w:lang w:val="de-DE"/>
        </w:rPr>
        <w:t xml:space="preserve">n </w:t>
      </w:r>
      <w:r w:rsidRPr="003E1D97">
        <w:rPr>
          <w:rFonts w:hint="eastAsia"/>
          <w:sz w:val="28"/>
          <w:szCs w:val="28"/>
          <w:lang w:val="de-DE"/>
        </w:rPr>
        <w:t>đ</w:t>
      </w:r>
      <w:r w:rsidRPr="003E1D97">
        <w:rPr>
          <w:sz w:val="28"/>
          <w:szCs w:val="28"/>
          <w:lang w:val="de-DE"/>
        </w:rPr>
        <w:t>ếm lùi 2 màu (Xanh-</w:t>
      </w:r>
      <w:r w:rsidRPr="003E1D97">
        <w:rPr>
          <w:rFonts w:hint="eastAsia"/>
          <w:sz w:val="28"/>
          <w:szCs w:val="28"/>
          <w:lang w:val="de-DE"/>
        </w:rPr>
        <w:t>Đ</w:t>
      </w:r>
      <w:r w:rsidRPr="003E1D97">
        <w:rPr>
          <w:sz w:val="28"/>
          <w:szCs w:val="28"/>
          <w:lang w:val="de-DE"/>
        </w:rPr>
        <w:t xml:space="preserve">ỏ) Led 1xD300, 02 bộ </w:t>
      </w:r>
      <w:r w:rsidRPr="003E1D97">
        <w:rPr>
          <w:rFonts w:hint="eastAsia"/>
          <w:sz w:val="28"/>
          <w:szCs w:val="28"/>
          <w:lang w:val="de-DE"/>
        </w:rPr>
        <w:t>đè</w:t>
      </w:r>
      <w:r w:rsidRPr="003E1D97">
        <w:rPr>
          <w:sz w:val="28"/>
          <w:szCs w:val="28"/>
          <w:lang w:val="de-DE"/>
        </w:rPr>
        <w:t xml:space="preserve">n </w:t>
      </w:r>
      <w:r w:rsidRPr="003E1D97">
        <w:rPr>
          <w:rFonts w:hint="eastAsia"/>
          <w:sz w:val="28"/>
          <w:szCs w:val="28"/>
          <w:lang w:val="de-DE"/>
        </w:rPr>
        <w:t>đ</w:t>
      </w:r>
      <w:r w:rsidRPr="003E1D97">
        <w:rPr>
          <w:sz w:val="28"/>
          <w:szCs w:val="28"/>
          <w:lang w:val="de-DE"/>
        </w:rPr>
        <w:t>ếm lùi 2 màu (Xanh-</w:t>
      </w:r>
      <w:r w:rsidRPr="003E1D97">
        <w:rPr>
          <w:rFonts w:hint="eastAsia"/>
          <w:sz w:val="28"/>
          <w:szCs w:val="28"/>
          <w:lang w:val="de-DE"/>
        </w:rPr>
        <w:t>Đ</w:t>
      </w:r>
      <w:r w:rsidRPr="003E1D97">
        <w:rPr>
          <w:sz w:val="28"/>
          <w:szCs w:val="28"/>
          <w:lang w:val="de-DE"/>
        </w:rPr>
        <w:t xml:space="preserve">ỏ) Led 1xD400, 01 bộ </w:t>
      </w:r>
      <w:r w:rsidRPr="003E1D97">
        <w:rPr>
          <w:rFonts w:hint="eastAsia"/>
          <w:sz w:val="28"/>
          <w:szCs w:val="28"/>
          <w:lang w:val="de-DE"/>
        </w:rPr>
        <w:t>đè</w:t>
      </w:r>
      <w:r w:rsidRPr="003E1D97">
        <w:rPr>
          <w:sz w:val="28"/>
          <w:szCs w:val="28"/>
          <w:lang w:val="de-DE"/>
        </w:rPr>
        <w:t xml:space="preserve">n mũi tên xanh Led 1xD300 và 01 bộ </w:t>
      </w:r>
      <w:r w:rsidRPr="003E1D97">
        <w:rPr>
          <w:rFonts w:hint="eastAsia"/>
          <w:sz w:val="28"/>
          <w:szCs w:val="28"/>
          <w:lang w:val="de-DE"/>
        </w:rPr>
        <w:t>đè</w:t>
      </w:r>
      <w:r w:rsidRPr="003E1D97">
        <w:rPr>
          <w:sz w:val="28"/>
          <w:szCs w:val="28"/>
          <w:lang w:val="de-DE"/>
        </w:rPr>
        <w:t>n cho ng</w:t>
      </w:r>
      <w:r w:rsidRPr="003E1D97">
        <w:rPr>
          <w:rFonts w:hint="eastAsia"/>
          <w:sz w:val="28"/>
          <w:szCs w:val="28"/>
          <w:lang w:val="de-DE"/>
        </w:rPr>
        <w:t>ư</w:t>
      </w:r>
      <w:r w:rsidRPr="003E1D97">
        <w:rPr>
          <w:sz w:val="28"/>
          <w:szCs w:val="28"/>
          <w:lang w:val="de-DE"/>
        </w:rPr>
        <w:t xml:space="preserve">ời </w:t>
      </w:r>
      <w:r w:rsidRPr="003E1D97">
        <w:rPr>
          <w:rFonts w:hint="eastAsia"/>
          <w:sz w:val="28"/>
          <w:szCs w:val="28"/>
          <w:lang w:val="de-DE"/>
        </w:rPr>
        <w:t>đ</w:t>
      </w:r>
      <w:r w:rsidRPr="003E1D97">
        <w:rPr>
          <w:sz w:val="28"/>
          <w:szCs w:val="28"/>
          <w:lang w:val="de-DE"/>
        </w:rPr>
        <w:t xml:space="preserve">i bộ Led 1xD300 (chi tiết bố trí </w:t>
      </w:r>
      <w:r w:rsidRPr="003E1D97">
        <w:rPr>
          <w:rFonts w:hint="eastAsia"/>
          <w:sz w:val="28"/>
          <w:szCs w:val="28"/>
          <w:lang w:val="de-DE"/>
        </w:rPr>
        <w:t>đè</w:t>
      </w:r>
      <w:r w:rsidRPr="003E1D97">
        <w:rPr>
          <w:sz w:val="28"/>
          <w:szCs w:val="28"/>
          <w:lang w:val="de-DE"/>
        </w:rPr>
        <w:t xml:space="preserve">n tín hiệu giao thông trên cột xem bản vẽ THGT-01). </w:t>
      </w:r>
    </w:p>
    <w:p w14:paraId="3E51F578" w14:textId="77777777" w:rsidR="00BC04F1" w:rsidRPr="003E1D97" w:rsidRDefault="00BC04F1" w:rsidP="00BC04F1">
      <w:pPr>
        <w:spacing w:before="120" w:after="120"/>
        <w:ind w:firstLine="709"/>
        <w:rPr>
          <w:sz w:val="28"/>
          <w:szCs w:val="28"/>
          <w:lang w:val="de-DE"/>
        </w:rPr>
      </w:pPr>
      <w:r w:rsidRPr="003E1D97">
        <w:rPr>
          <w:sz w:val="28"/>
          <w:szCs w:val="28"/>
          <w:lang w:val="de-DE"/>
        </w:rPr>
        <w:t>- Hệ thống s</w:t>
      </w:r>
      <w:r w:rsidRPr="003E1D97">
        <w:rPr>
          <w:rFonts w:hint="eastAsia"/>
          <w:sz w:val="28"/>
          <w:szCs w:val="28"/>
          <w:lang w:val="de-DE"/>
        </w:rPr>
        <w:t>ơ</w:t>
      </w:r>
      <w:r w:rsidRPr="003E1D97">
        <w:rPr>
          <w:sz w:val="28"/>
          <w:szCs w:val="28"/>
          <w:lang w:val="de-DE"/>
        </w:rPr>
        <w:t xml:space="preserve">n vạch kẻ </w:t>
      </w:r>
      <w:r w:rsidRPr="003E1D97">
        <w:rPr>
          <w:rFonts w:hint="eastAsia"/>
          <w:sz w:val="28"/>
          <w:szCs w:val="28"/>
          <w:lang w:val="de-DE"/>
        </w:rPr>
        <w:t>đư</w:t>
      </w:r>
      <w:r w:rsidRPr="003E1D97">
        <w:rPr>
          <w:sz w:val="28"/>
          <w:szCs w:val="28"/>
          <w:lang w:val="de-DE"/>
        </w:rPr>
        <w:t>ờng bao gồm: Vạch s</w:t>
      </w:r>
      <w:r w:rsidRPr="003E1D97">
        <w:rPr>
          <w:rFonts w:hint="eastAsia"/>
          <w:sz w:val="28"/>
          <w:szCs w:val="28"/>
          <w:lang w:val="de-DE"/>
        </w:rPr>
        <w:t>ơ</w:t>
      </w:r>
      <w:r w:rsidRPr="003E1D97">
        <w:rPr>
          <w:sz w:val="28"/>
          <w:szCs w:val="28"/>
          <w:lang w:val="de-DE"/>
        </w:rPr>
        <w:t>n cho ng</w:t>
      </w:r>
      <w:r w:rsidRPr="003E1D97">
        <w:rPr>
          <w:rFonts w:hint="eastAsia"/>
          <w:sz w:val="28"/>
          <w:szCs w:val="28"/>
          <w:lang w:val="de-DE"/>
        </w:rPr>
        <w:t>ư</w:t>
      </w:r>
      <w:r w:rsidRPr="003E1D97">
        <w:rPr>
          <w:sz w:val="28"/>
          <w:szCs w:val="28"/>
          <w:lang w:val="de-DE"/>
        </w:rPr>
        <w:t xml:space="preserve">ời </w:t>
      </w:r>
      <w:r w:rsidRPr="003E1D97">
        <w:rPr>
          <w:rFonts w:hint="eastAsia"/>
          <w:sz w:val="28"/>
          <w:szCs w:val="28"/>
          <w:lang w:val="de-DE"/>
        </w:rPr>
        <w:t>đ</w:t>
      </w:r>
      <w:r w:rsidRPr="003E1D97">
        <w:rPr>
          <w:sz w:val="28"/>
          <w:szCs w:val="28"/>
          <w:lang w:val="de-DE"/>
        </w:rPr>
        <w:t xml:space="preserve">i bộ qua </w:t>
      </w:r>
      <w:r w:rsidRPr="003E1D97">
        <w:rPr>
          <w:rFonts w:hint="eastAsia"/>
          <w:sz w:val="28"/>
          <w:szCs w:val="28"/>
          <w:lang w:val="de-DE"/>
        </w:rPr>
        <w:t>đư</w:t>
      </w:r>
      <w:r w:rsidRPr="003E1D97">
        <w:rPr>
          <w:sz w:val="28"/>
          <w:szCs w:val="28"/>
          <w:lang w:val="de-DE"/>
        </w:rPr>
        <w:t xml:space="preserve">ờng, vạch dừng xe, vạch chia làn </w:t>
      </w:r>
      <w:r w:rsidRPr="003E1D97">
        <w:rPr>
          <w:rFonts w:hint="eastAsia"/>
          <w:sz w:val="28"/>
          <w:szCs w:val="28"/>
          <w:lang w:val="de-DE"/>
        </w:rPr>
        <w:t>đư</w:t>
      </w:r>
      <w:r w:rsidRPr="003E1D97">
        <w:rPr>
          <w:sz w:val="28"/>
          <w:szCs w:val="28"/>
          <w:lang w:val="de-DE"/>
        </w:rPr>
        <w:t>ờng, vạch chỉ dẫn, quy cách và bố trí vạch s</w:t>
      </w:r>
      <w:r w:rsidRPr="003E1D97">
        <w:rPr>
          <w:rFonts w:hint="eastAsia"/>
          <w:sz w:val="28"/>
          <w:szCs w:val="28"/>
          <w:lang w:val="de-DE"/>
        </w:rPr>
        <w:t>ơ</w:t>
      </w:r>
      <w:r w:rsidRPr="003E1D97">
        <w:rPr>
          <w:sz w:val="28"/>
          <w:szCs w:val="28"/>
          <w:lang w:val="de-DE"/>
        </w:rPr>
        <w:t xml:space="preserve">n </w:t>
      </w:r>
      <w:r w:rsidRPr="003E1D97">
        <w:rPr>
          <w:rFonts w:hint="eastAsia"/>
          <w:sz w:val="28"/>
          <w:szCs w:val="28"/>
          <w:lang w:val="de-DE"/>
        </w:rPr>
        <w:t>đư</w:t>
      </w:r>
      <w:r w:rsidRPr="003E1D97">
        <w:rPr>
          <w:sz w:val="28"/>
          <w:szCs w:val="28"/>
          <w:lang w:val="de-DE"/>
        </w:rPr>
        <w:t>ờng chi tiết thể hiện trong bản vẽ.</w:t>
      </w:r>
    </w:p>
    <w:p w14:paraId="6942E005"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Cáp </w:t>
      </w:r>
      <w:r w:rsidRPr="003E1D97">
        <w:rPr>
          <w:rFonts w:hint="eastAsia"/>
          <w:sz w:val="28"/>
          <w:szCs w:val="28"/>
          <w:lang w:val="de-DE"/>
        </w:rPr>
        <w:t>đ</w:t>
      </w:r>
      <w:r w:rsidRPr="003E1D97">
        <w:rPr>
          <w:sz w:val="28"/>
          <w:szCs w:val="28"/>
          <w:lang w:val="de-DE"/>
        </w:rPr>
        <w:t xml:space="preserve">iều khiển từ tủ </w:t>
      </w:r>
      <w:r w:rsidRPr="003E1D97">
        <w:rPr>
          <w:rFonts w:hint="eastAsia"/>
          <w:sz w:val="28"/>
          <w:szCs w:val="28"/>
          <w:lang w:val="de-DE"/>
        </w:rPr>
        <w:t>đ</w:t>
      </w:r>
      <w:r w:rsidRPr="003E1D97">
        <w:rPr>
          <w:sz w:val="28"/>
          <w:szCs w:val="28"/>
          <w:lang w:val="de-DE"/>
        </w:rPr>
        <w:t xml:space="preserve">ến các cột </w:t>
      </w:r>
      <w:r w:rsidRPr="003E1D97">
        <w:rPr>
          <w:rFonts w:hint="eastAsia"/>
          <w:sz w:val="28"/>
          <w:szCs w:val="28"/>
          <w:lang w:val="de-DE"/>
        </w:rPr>
        <w:t>đè</w:t>
      </w:r>
      <w:r w:rsidRPr="003E1D97">
        <w:rPr>
          <w:sz w:val="28"/>
          <w:szCs w:val="28"/>
          <w:lang w:val="de-DE"/>
        </w:rPr>
        <w:t xml:space="preserve">n </w:t>
      </w:r>
      <w:r w:rsidRPr="003E1D97">
        <w:rPr>
          <w:rFonts w:hint="eastAsia"/>
          <w:sz w:val="28"/>
          <w:szCs w:val="28"/>
          <w:lang w:val="de-DE"/>
        </w:rPr>
        <w:t>đư</w:t>
      </w:r>
      <w:r w:rsidRPr="003E1D97">
        <w:rPr>
          <w:sz w:val="28"/>
          <w:szCs w:val="28"/>
          <w:lang w:val="de-DE"/>
        </w:rPr>
        <w:t xml:space="preserve">ợc </w:t>
      </w:r>
      <w:r w:rsidRPr="003E1D97">
        <w:rPr>
          <w:rFonts w:hint="eastAsia"/>
          <w:sz w:val="28"/>
          <w:szCs w:val="28"/>
          <w:lang w:val="de-DE"/>
        </w:rPr>
        <w:t>đ</w:t>
      </w:r>
      <w:r w:rsidRPr="003E1D97">
        <w:rPr>
          <w:sz w:val="28"/>
          <w:szCs w:val="28"/>
          <w:lang w:val="de-DE"/>
        </w:rPr>
        <w:t xml:space="preserve">i ngầm trong ống HDPE bảo vệ, vị trí cáp qua </w:t>
      </w:r>
      <w:r w:rsidRPr="003E1D97">
        <w:rPr>
          <w:rFonts w:hint="eastAsia"/>
          <w:sz w:val="28"/>
          <w:szCs w:val="28"/>
          <w:lang w:val="de-DE"/>
        </w:rPr>
        <w:t>đư</w:t>
      </w:r>
      <w:r w:rsidRPr="003E1D97">
        <w:rPr>
          <w:sz w:val="28"/>
          <w:szCs w:val="28"/>
          <w:lang w:val="de-DE"/>
        </w:rPr>
        <w:t xml:space="preserve">ờng sử dụng ống thép bảo vệ cáp. Cắt </w:t>
      </w:r>
      <w:r w:rsidRPr="003E1D97">
        <w:rPr>
          <w:rFonts w:hint="eastAsia"/>
          <w:sz w:val="28"/>
          <w:szCs w:val="28"/>
          <w:lang w:val="de-DE"/>
        </w:rPr>
        <w:t>đư</w:t>
      </w:r>
      <w:r w:rsidRPr="003E1D97">
        <w:rPr>
          <w:sz w:val="28"/>
          <w:szCs w:val="28"/>
          <w:lang w:val="de-DE"/>
        </w:rPr>
        <w:t xml:space="preserve">ờng, </w:t>
      </w:r>
      <w:r w:rsidRPr="003E1D97">
        <w:rPr>
          <w:rFonts w:hint="eastAsia"/>
          <w:sz w:val="28"/>
          <w:szCs w:val="28"/>
          <w:lang w:val="de-DE"/>
        </w:rPr>
        <w:t>đà</w:t>
      </w:r>
      <w:r w:rsidRPr="003E1D97">
        <w:rPr>
          <w:sz w:val="28"/>
          <w:szCs w:val="28"/>
          <w:lang w:val="de-DE"/>
        </w:rPr>
        <w:t xml:space="preserve">o rãnh </w:t>
      </w:r>
      <w:r w:rsidRPr="003E1D97">
        <w:rPr>
          <w:rFonts w:hint="eastAsia"/>
          <w:sz w:val="28"/>
          <w:szCs w:val="28"/>
          <w:lang w:val="de-DE"/>
        </w:rPr>
        <w:t>đ</w:t>
      </w:r>
      <w:r w:rsidRPr="003E1D97">
        <w:rPr>
          <w:sz w:val="28"/>
          <w:szCs w:val="28"/>
          <w:lang w:val="de-DE"/>
        </w:rPr>
        <w:t xml:space="preserve">ể </w:t>
      </w:r>
      <w:r w:rsidRPr="003E1D97">
        <w:rPr>
          <w:rFonts w:hint="eastAsia"/>
          <w:sz w:val="28"/>
          <w:szCs w:val="28"/>
          <w:lang w:val="de-DE"/>
        </w:rPr>
        <w:t>đ</w:t>
      </w:r>
      <w:r w:rsidRPr="003E1D97">
        <w:rPr>
          <w:sz w:val="28"/>
          <w:szCs w:val="28"/>
          <w:lang w:val="de-DE"/>
        </w:rPr>
        <w:t xml:space="preserve">ặt ống bảo vệ cáp. Cáp ngầm </w:t>
      </w:r>
      <w:r w:rsidRPr="003E1D97">
        <w:rPr>
          <w:rFonts w:hint="eastAsia"/>
          <w:sz w:val="28"/>
          <w:szCs w:val="28"/>
          <w:lang w:val="de-DE"/>
        </w:rPr>
        <w:t>đ</w:t>
      </w:r>
      <w:r w:rsidRPr="003E1D97">
        <w:rPr>
          <w:sz w:val="28"/>
          <w:szCs w:val="28"/>
          <w:lang w:val="de-DE"/>
        </w:rPr>
        <w:t xml:space="preserve">ồng loại chuyên dùng </w:t>
      </w:r>
      <w:r w:rsidRPr="003E1D97">
        <w:rPr>
          <w:rFonts w:hint="eastAsia"/>
          <w:sz w:val="28"/>
          <w:szCs w:val="28"/>
          <w:lang w:val="de-DE"/>
        </w:rPr>
        <w:t>đ</w:t>
      </w:r>
      <w:r w:rsidRPr="003E1D97">
        <w:rPr>
          <w:sz w:val="28"/>
          <w:szCs w:val="28"/>
          <w:lang w:val="de-DE"/>
        </w:rPr>
        <w:t>iều khiển Cu/XLPE/PVC/DSTA/PVC 12x1,5mm2 có vỏ thép gia c</w:t>
      </w:r>
      <w:r w:rsidRPr="003E1D97">
        <w:rPr>
          <w:rFonts w:hint="eastAsia"/>
          <w:sz w:val="28"/>
          <w:szCs w:val="28"/>
          <w:lang w:val="de-DE"/>
        </w:rPr>
        <w:t>ư</w:t>
      </w:r>
      <w:r w:rsidRPr="003E1D97">
        <w:rPr>
          <w:sz w:val="28"/>
          <w:szCs w:val="28"/>
          <w:lang w:val="de-DE"/>
        </w:rPr>
        <w:t>ờng bảo vệ chống phá hủy, chống thấm, chống mối mọt, chuột bọ côn trùng.</w:t>
      </w:r>
    </w:p>
    <w:p w14:paraId="45992171"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Dây tín hiệu lên </w:t>
      </w:r>
      <w:r w:rsidRPr="003E1D97">
        <w:rPr>
          <w:rFonts w:hint="eastAsia"/>
          <w:sz w:val="28"/>
          <w:szCs w:val="28"/>
          <w:lang w:val="de-DE"/>
        </w:rPr>
        <w:t>đè</w:t>
      </w:r>
      <w:r w:rsidRPr="003E1D97">
        <w:rPr>
          <w:sz w:val="28"/>
          <w:szCs w:val="28"/>
          <w:lang w:val="de-DE"/>
        </w:rPr>
        <w:t xml:space="preserve">n sử dụng dây Cu/PVC/PVC 4x1,5mm2; cáp cấp nguồn sử dụng cáp Cu/XLPE/PVC/DSTA/PVC 2x6mm2; cáp kết nối camera với máy tính công nghiệp Ethernet Cat6; cáp truyền thông kết nối </w:t>
      </w:r>
      <w:r w:rsidRPr="003E1D97">
        <w:rPr>
          <w:rFonts w:hint="eastAsia"/>
          <w:sz w:val="28"/>
          <w:szCs w:val="28"/>
          <w:lang w:val="de-DE"/>
        </w:rPr>
        <w:t>đ</w:t>
      </w:r>
      <w:r w:rsidRPr="003E1D97">
        <w:rPr>
          <w:sz w:val="28"/>
          <w:szCs w:val="28"/>
          <w:lang w:val="de-DE"/>
        </w:rPr>
        <w:t xml:space="preserve">ếm lùi DVV/Sc 2x1,5mm2; dây nối tiếp </w:t>
      </w:r>
      <w:r w:rsidRPr="003E1D97">
        <w:rPr>
          <w:rFonts w:hint="eastAsia"/>
          <w:sz w:val="28"/>
          <w:szCs w:val="28"/>
          <w:lang w:val="de-DE"/>
        </w:rPr>
        <w:t>đ</w:t>
      </w:r>
      <w:r w:rsidRPr="003E1D97">
        <w:rPr>
          <w:sz w:val="28"/>
          <w:szCs w:val="28"/>
          <w:lang w:val="de-DE"/>
        </w:rPr>
        <w:t>ịa liên hoàn Cu/PVC 1x10mm2.</w:t>
      </w:r>
    </w:p>
    <w:p w14:paraId="1EA4CF09"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Hệ thống tiếp </w:t>
      </w:r>
      <w:r w:rsidRPr="003E1D97">
        <w:rPr>
          <w:rFonts w:hint="eastAsia"/>
          <w:sz w:val="28"/>
          <w:szCs w:val="28"/>
          <w:lang w:val="de-DE"/>
        </w:rPr>
        <w:t>đ</w:t>
      </w:r>
      <w:r w:rsidRPr="003E1D97">
        <w:rPr>
          <w:sz w:val="28"/>
          <w:szCs w:val="28"/>
          <w:lang w:val="de-DE"/>
        </w:rPr>
        <w:t xml:space="preserve">ịa: Mỗi chân cột tín hiệu giao thông bố trí 1 cọc thép L63xL63x6mm dài 2,5m mạ kẽm nhúng nóng; Tại tủ </w:t>
      </w:r>
      <w:r w:rsidRPr="003E1D97">
        <w:rPr>
          <w:rFonts w:hint="eastAsia"/>
          <w:sz w:val="28"/>
          <w:szCs w:val="28"/>
          <w:lang w:val="de-DE"/>
        </w:rPr>
        <w:t>đ</w:t>
      </w:r>
      <w:r w:rsidRPr="003E1D97">
        <w:rPr>
          <w:sz w:val="28"/>
          <w:szCs w:val="28"/>
          <w:lang w:val="de-DE"/>
        </w:rPr>
        <w:t xml:space="preserve">iều khiển bố trí hệ thống tiếp </w:t>
      </w:r>
      <w:r w:rsidRPr="003E1D97">
        <w:rPr>
          <w:rFonts w:hint="eastAsia"/>
          <w:sz w:val="28"/>
          <w:szCs w:val="28"/>
          <w:lang w:val="de-DE"/>
        </w:rPr>
        <w:t>đ</w:t>
      </w:r>
      <w:r w:rsidRPr="003E1D97">
        <w:rPr>
          <w:sz w:val="28"/>
          <w:szCs w:val="28"/>
          <w:lang w:val="de-DE"/>
        </w:rPr>
        <w:t xml:space="preserve">ịa gồm 3 cọc L63xL63x6mm dài 2,5m mạ kẽm nhúng nóng. Cọc tiếp </w:t>
      </w:r>
      <w:r w:rsidRPr="003E1D97">
        <w:rPr>
          <w:rFonts w:hint="eastAsia"/>
          <w:sz w:val="28"/>
          <w:szCs w:val="28"/>
          <w:lang w:val="de-DE"/>
        </w:rPr>
        <w:t>đ</w:t>
      </w:r>
      <w:r w:rsidRPr="003E1D97">
        <w:rPr>
          <w:sz w:val="28"/>
          <w:szCs w:val="28"/>
          <w:lang w:val="de-DE"/>
        </w:rPr>
        <w:t xml:space="preserve">ịa </w:t>
      </w:r>
      <w:r w:rsidRPr="003E1D97">
        <w:rPr>
          <w:rFonts w:hint="eastAsia"/>
          <w:sz w:val="28"/>
          <w:szCs w:val="28"/>
          <w:lang w:val="de-DE"/>
        </w:rPr>
        <w:t>đư</w:t>
      </w:r>
      <w:r w:rsidRPr="003E1D97">
        <w:rPr>
          <w:sz w:val="28"/>
          <w:szCs w:val="28"/>
          <w:lang w:val="de-DE"/>
        </w:rPr>
        <w:t xml:space="preserve">ợc chôn cách mặt </w:t>
      </w:r>
      <w:r w:rsidRPr="003E1D97">
        <w:rPr>
          <w:rFonts w:hint="eastAsia"/>
          <w:sz w:val="28"/>
          <w:szCs w:val="28"/>
          <w:lang w:val="de-DE"/>
        </w:rPr>
        <w:t>đ</w:t>
      </w:r>
      <w:r w:rsidRPr="003E1D97">
        <w:rPr>
          <w:sz w:val="28"/>
          <w:szCs w:val="28"/>
          <w:lang w:val="de-DE"/>
        </w:rPr>
        <w:t xml:space="preserve">ất 0,7m. </w:t>
      </w:r>
    </w:p>
    <w:p w14:paraId="33A73DB9" w14:textId="77777777" w:rsidR="00BC04F1" w:rsidRPr="003E1D97" w:rsidRDefault="00BC04F1" w:rsidP="00BC04F1">
      <w:pPr>
        <w:spacing w:before="120" w:after="120"/>
        <w:ind w:firstLine="709"/>
        <w:rPr>
          <w:sz w:val="28"/>
          <w:szCs w:val="28"/>
          <w:lang w:val="de-DE"/>
        </w:rPr>
      </w:pPr>
      <w:r w:rsidRPr="003E1D97">
        <w:rPr>
          <w:sz w:val="28"/>
          <w:szCs w:val="28"/>
          <w:lang w:val="de-DE"/>
        </w:rPr>
        <w:t>- Các khối thiết bị chính trong tủ:</w:t>
      </w:r>
    </w:p>
    <w:p w14:paraId="31F7B78D"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Bộ </w:t>
      </w:r>
      <w:r w:rsidRPr="003E1D97">
        <w:rPr>
          <w:rFonts w:hint="eastAsia"/>
          <w:sz w:val="28"/>
          <w:szCs w:val="28"/>
          <w:lang w:val="de-DE"/>
        </w:rPr>
        <w:t>đ</w:t>
      </w:r>
      <w:r w:rsidRPr="003E1D97">
        <w:rPr>
          <w:sz w:val="28"/>
          <w:szCs w:val="28"/>
          <w:lang w:val="de-DE"/>
        </w:rPr>
        <w:t xml:space="preserve">iều khiển: Bộ </w:t>
      </w:r>
      <w:r w:rsidRPr="003E1D97">
        <w:rPr>
          <w:rFonts w:hint="eastAsia"/>
          <w:sz w:val="28"/>
          <w:szCs w:val="28"/>
          <w:lang w:val="de-DE"/>
        </w:rPr>
        <w:t>đ</w:t>
      </w:r>
      <w:r w:rsidRPr="003E1D97">
        <w:rPr>
          <w:sz w:val="28"/>
          <w:szCs w:val="28"/>
          <w:lang w:val="de-DE"/>
        </w:rPr>
        <w:t xml:space="preserve">iều khiển vi xử lý PIC24 16-bit, tốc </w:t>
      </w:r>
      <w:r w:rsidRPr="003E1D97">
        <w:rPr>
          <w:rFonts w:hint="eastAsia"/>
          <w:sz w:val="28"/>
          <w:szCs w:val="28"/>
          <w:lang w:val="de-DE"/>
        </w:rPr>
        <w:t>đ</w:t>
      </w:r>
      <w:r w:rsidRPr="003E1D97">
        <w:rPr>
          <w:sz w:val="28"/>
          <w:szCs w:val="28"/>
          <w:lang w:val="de-DE"/>
        </w:rPr>
        <w:t xml:space="preserve">ộ clock, 32Mhz; giao tiếp HMI RS485 (1cổng); số pha </w:t>
      </w:r>
      <w:r w:rsidRPr="003E1D97">
        <w:rPr>
          <w:rFonts w:hint="eastAsia"/>
          <w:sz w:val="28"/>
          <w:szCs w:val="28"/>
          <w:lang w:val="de-DE"/>
        </w:rPr>
        <w:t>đ</w:t>
      </w:r>
      <w:r w:rsidRPr="003E1D97">
        <w:rPr>
          <w:sz w:val="28"/>
          <w:szCs w:val="28"/>
          <w:lang w:val="de-DE"/>
        </w:rPr>
        <w:t xml:space="preserve">iều khiển 9 pha </w:t>
      </w:r>
      <w:r w:rsidRPr="003E1D97">
        <w:rPr>
          <w:rFonts w:hint="eastAsia"/>
          <w:sz w:val="28"/>
          <w:szCs w:val="28"/>
          <w:lang w:val="de-DE"/>
        </w:rPr>
        <w:t>đ</w:t>
      </w:r>
      <w:r w:rsidRPr="003E1D97">
        <w:rPr>
          <w:sz w:val="28"/>
          <w:szCs w:val="28"/>
          <w:lang w:val="de-DE"/>
        </w:rPr>
        <w:t xml:space="preserve">ộc lập; </w:t>
      </w:r>
      <w:r w:rsidRPr="003E1D97">
        <w:rPr>
          <w:rFonts w:hint="eastAsia"/>
          <w:sz w:val="28"/>
          <w:szCs w:val="28"/>
          <w:lang w:val="de-DE"/>
        </w:rPr>
        <w:t>đ</w:t>
      </w:r>
      <w:r w:rsidRPr="003E1D97">
        <w:rPr>
          <w:sz w:val="28"/>
          <w:szCs w:val="28"/>
          <w:lang w:val="de-DE"/>
        </w:rPr>
        <w:t xml:space="preserve">iều khiển </w:t>
      </w:r>
      <w:r w:rsidRPr="003E1D97">
        <w:rPr>
          <w:rFonts w:hint="eastAsia"/>
          <w:sz w:val="28"/>
          <w:szCs w:val="28"/>
          <w:lang w:val="de-DE"/>
        </w:rPr>
        <w:t>đè</w:t>
      </w:r>
      <w:r w:rsidRPr="003E1D97">
        <w:rPr>
          <w:sz w:val="28"/>
          <w:szCs w:val="28"/>
          <w:lang w:val="de-DE"/>
        </w:rPr>
        <w:t xml:space="preserve">n </w:t>
      </w:r>
      <w:r w:rsidRPr="003E1D97">
        <w:rPr>
          <w:sz w:val="28"/>
          <w:szCs w:val="28"/>
          <w:lang w:val="de-DE"/>
        </w:rPr>
        <w:lastRenderedPageBreak/>
        <w:t xml:space="preserve">tín hiệu bằng công nghệ phi tiếp </w:t>
      </w:r>
      <w:r w:rsidRPr="003E1D97">
        <w:rPr>
          <w:rFonts w:hint="eastAsia"/>
          <w:sz w:val="28"/>
          <w:szCs w:val="28"/>
          <w:lang w:val="de-DE"/>
        </w:rPr>
        <w:t>đ</w:t>
      </w:r>
      <w:r w:rsidRPr="003E1D97">
        <w:rPr>
          <w:sz w:val="28"/>
          <w:szCs w:val="28"/>
          <w:lang w:val="de-DE"/>
        </w:rPr>
        <w:t>iểm MOSFET; khả n</w:t>
      </w:r>
      <w:r w:rsidRPr="003E1D97">
        <w:rPr>
          <w:rFonts w:hint="eastAsia"/>
          <w:sz w:val="28"/>
          <w:szCs w:val="28"/>
          <w:lang w:val="de-DE"/>
        </w:rPr>
        <w:t>ă</w:t>
      </w:r>
      <w:r w:rsidRPr="003E1D97">
        <w:rPr>
          <w:sz w:val="28"/>
          <w:szCs w:val="28"/>
          <w:lang w:val="de-DE"/>
        </w:rPr>
        <w:t xml:space="preserve">ng </w:t>
      </w:r>
      <w:r w:rsidRPr="003E1D97">
        <w:rPr>
          <w:rFonts w:hint="eastAsia"/>
          <w:sz w:val="28"/>
          <w:szCs w:val="28"/>
          <w:lang w:val="de-DE"/>
        </w:rPr>
        <w:t>đó</w:t>
      </w:r>
      <w:r w:rsidRPr="003E1D97">
        <w:rPr>
          <w:sz w:val="28"/>
          <w:szCs w:val="28"/>
          <w:lang w:val="de-DE"/>
        </w:rPr>
        <w:t xml:space="preserve">ng cắt tối thiếu 20.000 lần/ngày </w:t>
      </w:r>
      <w:r w:rsidRPr="003E1D97">
        <w:rPr>
          <w:rFonts w:hint="eastAsia"/>
          <w:sz w:val="28"/>
          <w:szCs w:val="28"/>
          <w:lang w:val="de-DE"/>
        </w:rPr>
        <w:t>đê</w:t>
      </w:r>
      <w:r w:rsidRPr="003E1D97">
        <w:rPr>
          <w:sz w:val="28"/>
          <w:szCs w:val="28"/>
          <w:lang w:val="de-DE"/>
        </w:rPr>
        <w:t xml:space="preserve">m, </w:t>
      </w:r>
      <w:r w:rsidRPr="003E1D97">
        <w:rPr>
          <w:rFonts w:hint="eastAsia"/>
          <w:sz w:val="28"/>
          <w:szCs w:val="28"/>
          <w:lang w:val="de-DE"/>
        </w:rPr>
        <w:t>đ</w:t>
      </w:r>
      <w:r w:rsidRPr="003E1D97">
        <w:rPr>
          <w:sz w:val="28"/>
          <w:szCs w:val="28"/>
          <w:lang w:val="de-DE"/>
        </w:rPr>
        <w:t xml:space="preserve">ộ bền cao; tất cả các </w:t>
      </w:r>
      <w:r w:rsidRPr="003E1D97">
        <w:rPr>
          <w:rFonts w:hint="eastAsia"/>
          <w:sz w:val="28"/>
          <w:szCs w:val="28"/>
          <w:lang w:val="de-DE"/>
        </w:rPr>
        <w:t>đ</w:t>
      </w:r>
      <w:r w:rsidRPr="003E1D97">
        <w:rPr>
          <w:sz w:val="28"/>
          <w:szCs w:val="28"/>
          <w:lang w:val="de-DE"/>
        </w:rPr>
        <w:t xml:space="preserve">ầu ra </w:t>
      </w:r>
      <w:r w:rsidRPr="003E1D97">
        <w:rPr>
          <w:rFonts w:hint="eastAsia"/>
          <w:sz w:val="28"/>
          <w:szCs w:val="28"/>
          <w:lang w:val="de-DE"/>
        </w:rPr>
        <w:t>đ</w:t>
      </w:r>
      <w:r w:rsidRPr="003E1D97">
        <w:rPr>
          <w:sz w:val="28"/>
          <w:szCs w:val="28"/>
          <w:lang w:val="de-DE"/>
        </w:rPr>
        <w:t xml:space="preserve">iều khiển phải là loại MOSFET với dòng </w:t>
      </w:r>
      <w:r w:rsidRPr="003E1D97">
        <w:rPr>
          <w:rFonts w:hint="eastAsia"/>
          <w:sz w:val="28"/>
          <w:szCs w:val="28"/>
          <w:lang w:val="de-DE"/>
        </w:rPr>
        <w:t>đ</w:t>
      </w:r>
      <w:r w:rsidRPr="003E1D97">
        <w:rPr>
          <w:sz w:val="28"/>
          <w:szCs w:val="28"/>
          <w:lang w:val="de-DE"/>
        </w:rPr>
        <w:t xml:space="preserve">ịnh mức &gt; 2A; bộ </w:t>
      </w:r>
      <w:r w:rsidRPr="003E1D97">
        <w:rPr>
          <w:rFonts w:hint="eastAsia"/>
          <w:sz w:val="28"/>
          <w:szCs w:val="28"/>
          <w:lang w:val="de-DE"/>
        </w:rPr>
        <w:t>đ</w:t>
      </w:r>
      <w:r w:rsidRPr="003E1D97">
        <w:rPr>
          <w:sz w:val="28"/>
          <w:szCs w:val="28"/>
          <w:lang w:val="de-DE"/>
        </w:rPr>
        <w:t>iều khiển vi xử lý có khả n</w:t>
      </w:r>
      <w:r w:rsidRPr="003E1D97">
        <w:rPr>
          <w:rFonts w:hint="eastAsia"/>
          <w:sz w:val="28"/>
          <w:szCs w:val="28"/>
          <w:lang w:val="de-DE"/>
        </w:rPr>
        <w:t>ă</w:t>
      </w:r>
      <w:r w:rsidRPr="003E1D97">
        <w:rPr>
          <w:sz w:val="28"/>
          <w:szCs w:val="28"/>
          <w:lang w:val="de-DE"/>
        </w:rPr>
        <w:t>ng giao tiếp với thiết bị giao diện ng</w:t>
      </w:r>
      <w:r w:rsidRPr="003E1D97">
        <w:rPr>
          <w:rFonts w:hint="eastAsia"/>
          <w:sz w:val="28"/>
          <w:szCs w:val="28"/>
          <w:lang w:val="de-DE"/>
        </w:rPr>
        <w:t>ư</w:t>
      </w:r>
      <w:r w:rsidRPr="003E1D97">
        <w:rPr>
          <w:sz w:val="28"/>
          <w:szCs w:val="28"/>
          <w:lang w:val="de-DE"/>
        </w:rPr>
        <w:t>ời - máy HMI thông qua màn hình giao diện LCD và nút bấm; có khả n</w:t>
      </w:r>
      <w:r w:rsidRPr="003E1D97">
        <w:rPr>
          <w:rFonts w:hint="eastAsia"/>
          <w:sz w:val="28"/>
          <w:szCs w:val="28"/>
          <w:lang w:val="de-DE"/>
        </w:rPr>
        <w:t>ă</w:t>
      </w:r>
      <w:r w:rsidRPr="003E1D97">
        <w:rPr>
          <w:sz w:val="28"/>
          <w:szCs w:val="28"/>
          <w:lang w:val="de-DE"/>
        </w:rPr>
        <w:t xml:space="preserve">ng kết hợp với thiết bị ngoại vi và thiết bị </w:t>
      </w:r>
      <w:r w:rsidRPr="003E1D97">
        <w:rPr>
          <w:rFonts w:hint="eastAsia"/>
          <w:sz w:val="28"/>
          <w:szCs w:val="28"/>
          <w:lang w:val="de-DE"/>
        </w:rPr>
        <w:t>đ</w:t>
      </w:r>
      <w:r w:rsidRPr="003E1D97">
        <w:rPr>
          <w:sz w:val="28"/>
          <w:szCs w:val="28"/>
          <w:lang w:val="de-DE"/>
        </w:rPr>
        <w:t xml:space="preserve">o </w:t>
      </w:r>
      <w:r w:rsidRPr="003E1D97">
        <w:rPr>
          <w:rFonts w:hint="eastAsia"/>
          <w:sz w:val="28"/>
          <w:szCs w:val="28"/>
          <w:lang w:val="de-DE"/>
        </w:rPr>
        <w:t>đ</w:t>
      </w:r>
      <w:r w:rsidRPr="003E1D97">
        <w:rPr>
          <w:sz w:val="28"/>
          <w:szCs w:val="28"/>
          <w:lang w:val="de-DE"/>
        </w:rPr>
        <w:t>ếm l</w:t>
      </w:r>
      <w:r w:rsidRPr="003E1D97">
        <w:rPr>
          <w:rFonts w:hint="eastAsia"/>
          <w:sz w:val="28"/>
          <w:szCs w:val="28"/>
          <w:lang w:val="de-DE"/>
        </w:rPr>
        <w:t>ư</w:t>
      </w:r>
      <w:r w:rsidRPr="003E1D97">
        <w:rPr>
          <w:sz w:val="28"/>
          <w:szCs w:val="28"/>
          <w:lang w:val="de-DE"/>
        </w:rPr>
        <w:t>u l</w:t>
      </w:r>
      <w:r w:rsidRPr="003E1D97">
        <w:rPr>
          <w:rFonts w:hint="eastAsia"/>
          <w:sz w:val="28"/>
          <w:szCs w:val="28"/>
          <w:lang w:val="de-DE"/>
        </w:rPr>
        <w:t>ư</w:t>
      </w:r>
      <w:r w:rsidRPr="003E1D97">
        <w:rPr>
          <w:sz w:val="28"/>
          <w:szCs w:val="28"/>
          <w:lang w:val="de-DE"/>
        </w:rPr>
        <w:t xml:space="preserve">ợng giao thông </w:t>
      </w:r>
      <w:r w:rsidRPr="003E1D97">
        <w:rPr>
          <w:rFonts w:hint="eastAsia"/>
          <w:sz w:val="28"/>
          <w:szCs w:val="28"/>
          <w:lang w:val="de-DE"/>
        </w:rPr>
        <w:t>đ</w:t>
      </w:r>
      <w:r w:rsidRPr="003E1D97">
        <w:rPr>
          <w:sz w:val="28"/>
          <w:szCs w:val="28"/>
          <w:lang w:val="de-DE"/>
        </w:rPr>
        <w:t xml:space="preserve">ể </w:t>
      </w:r>
      <w:r w:rsidRPr="003E1D97">
        <w:rPr>
          <w:rFonts w:hint="eastAsia"/>
          <w:sz w:val="28"/>
          <w:szCs w:val="28"/>
          <w:lang w:val="de-DE"/>
        </w:rPr>
        <w:t>đ</w:t>
      </w:r>
      <w:r w:rsidRPr="003E1D97">
        <w:rPr>
          <w:sz w:val="28"/>
          <w:szCs w:val="28"/>
          <w:lang w:val="de-DE"/>
        </w:rPr>
        <w:t>iều khiển giao thông thông minh; có khả n</w:t>
      </w:r>
      <w:r w:rsidRPr="003E1D97">
        <w:rPr>
          <w:rFonts w:hint="eastAsia"/>
          <w:sz w:val="28"/>
          <w:szCs w:val="28"/>
          <w:lang w:val="de-DE"/>
        </w:rPr>
        <w:t>ă</w:t>
      </w:r>
      <w:r w:rsidRPr="003E1D97">
        <w:rPr>
          <w:sz w:val="28"/>
          <w:szCs w:val="28"/>
          <w:lang w:val="de-DE"/>
        </w:rPr>
        <w:t xml:space="preserve">ng kết nối với các Module </w:t>
      </w:r>
      <w:r w:rsidRPr="003E1D97">
        <w:rPr>
          <w:rFonts w:hint="eastAsia"/>
          <w:sz w:val="28"/>
          <w:szCs w:val="28"/>
          <w:lang w:val="de-DE"/>
        </w:rPr>
        <w:t>đ</w:t>
      </w:r>
      <w:r w:rsidRPr="003E1D97">
        <w:rPr>
          <w:sz w:val="28"/>
          <w:szCs w:val="28"/>
          <w:lang w:val="de-DE"/>
        </w:rPr>
        <w:t xml:space="preserve">iều khiển cấp </w:t>
      </w:r>
      <w:r w:rsidRPr="003E1D97">
        <w:rPr>
          <w:rFonts w:hint="eastAsia"/>
          <w:sz w:val="28"/>
          <w:szCs w:val="28"/>
          <w:lang w:val="de-DE"/>
        </w:rPr>
        <w:t>đ</w:t>
      </w:r>
      <w:r w:rsidRPr="003E1D97">
        <w:rPr>
          <w:sz w:val="28"/>
          <w:szCs w:val="28"/>
          <w:lang w:val="de-DE"/>
        </w:rPr>
        <w:t>iện dự phòng; Module truyền thông không dây; Module kết nối trung tâm; Module thời gian thực vệ tinh; tính n</w:t>
      </w:r>
      <w:r w:rsidRPr="003E1D97">
        <w:rPr>
          <w:rFonts w:hint="eastAsia"/>
          <w:sz w:val="28"/>
          <w:szCs w:val="28"/>
          <w:lang w:val="de-DE"/>
        </w:rPr>
        <w:t>ă</w:t>
      </w:r>
      <w:r w:rsidRPr="003E1D97">
        <w:rPr>
          <w:sz w:val="28"/>
          <w:szCs w:val="28"/>
          <w:lang w:val="de-DE"/>
        </w:rPr>
        <w:t xml:space="preserve">ng mở rộng: Thiết bị </w:t>
      </w:r>
      <w:r w:rsidRPr="003E1D97">
        <w:rPr>
          <w:rFonts w:hint="eastAsia"/>
          <w:sz w:val="28"/>
          <w:szCs w:val="28"/>
          <w:lang w:val="de-DE"/>
        </w:rPr>
        <w:t>đ</w:t>
      </w:r>
      <w:r w:rsidRPr="003E1D97">
        <w:rPr>
          <w:sz w:val="28"/>
          <w:szCs w:val="28"/>
          <w:lang w:val="de-DE"/>
        </w:rPr>
        <w:t>iều khiển có tính “thông minh”, có khả n</w:t>
      </w:r>
      <w:r w:rsidRPr="003E1D97">
        <w:rPr>
          <w:rFonts w:hint="eastAsia"/>
          <w:sz w:val="28"/>
          <w:szCs w:val="28"/>
          <w:lang w:val="de-DE"/>
        </w:rPr>
        <w:t>ă</w:t>
      </w:r>
      <w:r w:rsidRPr="003E1D97">
        <w:rPr>
          <w:sz w:val="28"/>
          <w:szCs w:val="28"/>
          <w:lang w:val="de-DE"/>
        </w:rPr>
        <w:t xml:space="preserve">ng kết nối về trung tâm giám sát </w:t>
      </w:r>
      <w:r w:rsidRPr="003E1D97">
        <w:rPr>
          <w:rFonts w:hint="eastAsia"/>
          <w:sz w:val="28"/>
          <w:szCs w:val="28"/>
          <w:lang w:val="de-DE"/>
        </w:rPr>
        <w:t>đ</w:t>
      </w:r>
      <w:r w:rsidRPr="003E1D97">
        <w:rPr>
          <w:sz w:val="28"/>
          <w:szCs w:val="28"/>
          <w:lang w:val="de-DE"/>
        </w:rPr>
        <w:t>iều hành.</w:t>
      </w:r>
    </w:p>
    <w:p w14:paraId="074971CB"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Khối bảo vệ: Có khối bảo vệ ra </w:t>
      </w:r>
      <w:r w:rsidRPr="003E1D97">
        <w:rPr>
          <w:rFonts w:hint="eastAsia"/>
          <w:sz w:val="28"/>
          <w:szCs w:val="28"/>
          <w:lang w:val="de-DE"/>
        </w:rPr>
        <w:t>đè</w:t>
      </w:r>
      <w:r w:rsidRPr="003E1D97">
        <w:rPr>
          <w:sz w:val="28"/>
          <w:szCs w:val="28"/>
          <w:lang w:val="de-DE"/>
        </w:rPr>
        <w:t xml:space="preserve">n và khối bảo vệ cấp nguồn cho tủ </w:t>
      </w:r>
      <w:r w:rsidRPr="003E1D97">
        <w:rPr>
          <w:rFonts w:hint="eastAsia"/>
          <w:sz w:val="28"/>
          <w:szCs w:val="28"/>
          <w:lang w:val="de-DE"/>
        </w:rPr>
        <w:t>đ</w:t>
      </w:r>
      <w:r w:rsidRPr="003E1D97">
        <w:rPr>
          <w:sz w:val="28"/>
          <w:szCs w:val="28"/>
          <w:lang w:val="de-DE"/>
        </w:rPr>
        <w:t>iều khiển.</w:t>
      </w:r>
    </w:p>
    <w:p w14:paraId="279F3CDC"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Khối hiển thị, thao tác: Các </w:t>
      </w:r>
      <w:r w:rsidRPr="003E1D97">
        <w:rPr>
          <w:rFonts w:hint="eastAsia"/>
          <w:sz w:val="28"/>
          <w:szCs w:val="28"/>
          <w:lang w:val="de-DE"/>
        </w:rPr>
        <w:t>đ</w:t>
      </w:r>
      <w:r w:rsidRPr="003E1D97">
        <w:rPr>
          <w:sz w:val="28"/>
          <w:szCs w:val="28"/>
          <w:lang w:val="de-DE"/>
        </w:rPr>
        <w:t xml:space="preserve">èn báo hiển thị trạng thái các pha sử dụng </w:t>
      </w:r>
      <w:r w:rsidRPr="003E1D97">
        <w:rPr>
          <w:rFonts w:hint="eastAsia"/>
          <w:sz w:val="28"/>
          <w:szCs w:val="28"/>
          <w:lang w:val="de-DE"/>
        </w:rPr>
        <w:t>đè</w:t>
      </w:r>
      <w:r w:rsidRPr="003E1D97">
        <w:rPr>
          <w:sz w:val="28"/>
          <w:szCs w:val="28"/>
          <w:lang w:val="de-DE"/>
        </w:rPr>
        <w:t xml:space="preserve">n Led, </w:t>
      </w:r>
      <w:r w:rsidRPr="003E1D97">
        <w:rPr>
          <w:rFonts w:hint="eastAsia"/>
          <w:sz w:val="28"/>
          <w:szCs w:val="28"/>
          <w:lang w:val="de-DE"/>
        </w:rPr>
        <w:t>đè</w:t>
      </w:r>
      <w:r w:rsidRPr="003E1D97">
        <w:rPr>
          <w:sz w:val="28"/>
          <w:szCs w:val="28"/>
          <w:lang w:val="de-DE"/>
        </w:rPr>
        <w:t xml:space="preserve">n báo nguồn, công tắc chuyển chế </w:t>
      </w:r>
      <w:r w:rsidRPr="003E1D97">
        <w:rPr>
          <w:rFonts w:hint="eastAsia"/>
          <w:sz w:val="28"/>
          <w:szCs w:val="28"/>
          <w:lang w:val="de-DE"/>
        </w:rPr>
        <w:t>đ</w:t>
      </w:r>
      <w:r w:rsidRPr="003E1D97">
        <w:rPr>
          <w:sz w:val="28"/>
          <w:szCs w:val="28"/>
          <w:lang w:val="de-DE"/>
        </w:rPr>
        <w:t xml:space="preserve">ộ vận hành tự </w:t>
      </w:r>
      <w:r w:rsidRPr="003E1D97">
        <w:rPr>
          <w:rFonts w:hint="eastAsia"/>
          <w:sz w:val="28"/>
          <w:szCs w:val="28"/>
          <w:lang w:val="de-DE"/>
        </w:rPr>
        <w:t>đ</w:t>
      </w:r>
      <w:r w:rsidRPr="003E1D97">
        <w:rPr>
          <w:sz w:val="28"/>
          <w:szCs w:val="28"/>
          <w:lang w:val="de-DE"/>
        </w:rPr>
        <w:t>ộng hoặc bằng tay; màn hình HMI LCD và nút bấm cung cấp khả n</w:t>
      </w:r>
      <w:r w:rsidRPr="003E1D97">
        <w:rPr>
          <w:rFonts w:hint="eastAsia"/>
          <w:sz w:val="28"/>
          <w:szCs w:val="28"/>
          <w:lang w:val="de-DE"/>
        </w:rPr>
        <w:t>ă</w:t>
      </w:r>
      <w:r w:rsidRPr="003E1D97">
        <w:rPr>
          <w:sz w:val="28"/>
          <w:szCs w:val="28"/>
          <w:lang w:val="de-DE"/>
        </w:rPr>
        <w:t xml:space="preserve">ng hiển thị trạng thái, cài </w:t>
      </w:r>
      <w:r w:rsidRPr="003E1D97">
        <w:rPr>
          <w:rFonts w:hint="eastAsia"/>
          <w:sz w:val="28"/>
          <w:szCs w:val="28"/>
          <w:lang w:val="de-DE"/>
        </w:rPr>
        <w:t>đ</w:t>
      </w:r>
      <w:r w:rsidRPr="003E1D97">
        <w:rPr>
          <w:sz w:val="28"/>
          <w:szCs w:val="28"/>
          <w:lang w:val="de-DE"/>
        </w:rPr>
        <w:t>ặt lại các thông số nh</w:t>
      </w:r>
      <w:r w:rsidRPr="003E1D97">
        <w:rPr>
          <w:rFonts w:hint="eastAsia"/>
          <w:sz w:val="28"/>
          <w:szCs w:val="28"/>
          <w:lang w:val="de-DE"/>
        </w:rPr>
        <w:t>ư</w:t>
      </w:r>
      <w:r w:rsidRPr="003E1D97">
        <w:rPr>
          <w:sz w:val="28"/>
          <w:szCs w:val="28"/>
          <w:lang w:val="de-DE"/>
        </w:rPr>
        <w:t xml:space="preserve"> khoảng thời gian hoạt </w:t>
      </w:r>
      <w:r w:rsidRPr="003E1D97">
        <w:rPr>
          <w:rFonts w:hint="eastAsia"/>
          <w:sz w:val="28"/>
          <w:szCs w:val="28"/>
          <w:lang w:val="de-DE"/>
        </w:rPr>
        <w:t>đ</w:t>
      </w:r>
      <w:r w:rsidRPr="003E1D97">
        <w:rPr>
          <w:sz w:val="28"/>
          <w:szCs w:val="28"/>
          <w:lang w:val="de-DE"/>
        </w:rPr>
        <w:t>ộng cũng nh</w:t>
      </w:r>
      <w:r w:rsidRPr="003E1D97">
        <w:rPr>
          <w:rFonts w:hint="eastAsia"/>
          <w:sz w:val="28"/>
          <w:szCs w:val="28"/>
          <w:lang w:val="de-DE"/>
        </w:rPr>
        <w:t>ư</w:t>
      </w:r>
      <w:r w:rsidRPr="003E1D97">
        <w:rPr>
          <w:sz w:val="28"/>
          <w:szCs w:val="28"/>
          <w:lang w:val="de-DE"/>
        </w:rPr>
        <w:t xml:space="preserve"> chu kỳ t</w:t>
      </w:r>
      <w:r w:rsidRPr="003E1D97">
        <w:rPr>
          <w:rFonts w:hint="eastAsia"/>
          <w:sz w:val="28"/>
          <w:szCs w:val="28"/>
          <w:lang w:val="de-DE"/>
        </w:rPr>
        <w:t>ươ</w:t>
      </w:r>
      <w:r w:rsidRPr="003E1D97">
        <w:rPr>
          <w:sz w:val="28"/>
          <w:szCs w:val="28"/>
          <w:lang w:val="de-DE"/>
        </w:rPr>
        <w:t xml:space="preserve">ng ứng của hệ thống, chọn cài </w:t>
      </w:r>
      <w:r w:rsidRPr="003E1D97">
        <w:rPr>
          <w:rFonts w:hint="eastAsia"/>
          <w:sz w:val="28"/>
          <w:szCs w:val="28"/>
          <w:lang w:val="de-DE"/>
        </w:rPr>
        <w:t>đ</w:t>
      </w:r>
      <w:r w:rsidRPr="003E1D97">
        <w:rPr>
          <w:sz w:val="28"/>
          <w:szCs w:val="28"/>
          <w:lang w:val="de-DE"/>
        </w:rPr>
        <w:t xml:space="preserve">ặt, thay </w:t>
      </w:r>
      <w:r w:rsidRPr="003E1D97">
        <w:rPr>
          <w:rFonts w:hint="eastAsia"/>
          <w:sz w:val="28"/>
          <w:szCs w:val="28"/>
          <w:lang w:val="de-DE"/>
        </w:rPr>
        <w:t>đ</w:t>
      </w:r>
      <w:r w:rsidRPr="003E1D97">
        <w:rPr>
          <w:sz w:val="28"/>
          <w:szCs w:val="28"/>
          <w:lang w:val="de-DE"/>
        </w:rPr>
        <w:t xml:space="preserve">ổi chế </w:t>
      </w:r>
      <w:r w:rsidRPr="003E1D97">
        <w:rPr>
          <w:rFonts w:hint="eastAsia"/>
          <w:sz w:val="28"/>
          <w:szCs w:val="28"/>
          <w:lang w:val="de-DE"/>
        </w:rPr>
        <w:t>đ</w:t>
      </w:r>
      <w:r w:rsidRPr="003E1D97">
        <w:rPr>
          <w:sz w:val="28"/>
          <w:szCs w:val="28"/>
          <w:lang w:val="de-DE"/>
        </w:rPr>
        <w:t xml:space="preserve">ộ </w:t>
      </w:r>
      <w:r w:rsidRPr="003E1D97">
        <w:rPr>
          <w:rFonts w:hint="eastAsia"/>
          <w:sz w:val="28"/>
          <w:szCs w:val="28"/>
          <w:lang w:val="de-DE"/>
        </w:rPr>
        <w:t>đ</w:t>
      </w:r>
      <w:r w:rsidRPr="003E1D97">
        <w:rPr>
          <w:sz w:val="28"/>
          <w:szCs w:val="28"/>
          <w:lang w:val="de-DE"/>
        </w:rPr>
        <w:t xml:space="preserve">iều khiển; Màn hình HMI công nghiệp chuẩn 485; </w:t>
      </w:r>
      <w:r w:rsidRPr="003E1D97">
        <w:rPr>
          <w:rFonts w:hint="eastAsia"/>
          <w:sz w:val="28"/>
          <w:szCs w:val="28"/>
          <w:lang w:val="de-DE"/>
        </w:rPr>
        <w:t>đ</w:t>
      </w:r>
      <w:r w:rsidRPr="003E1D97">
        <w:rPr>
          <w:sz w:val="28"/>
          <w:szCs w:val="28"/>
          <w:lang w:val="de-DE"/>
        </w:rPr>
        <w:t xml:space="preserve">iện áp hoạt </w:t>
      </w:r>
      <w:r w:rsidRPr="003E1D97">
        <w:rPr>
          <w:rFonts w:hint="eastAsia"/>
          <w:sz w:val="28"/>
          <w:szCs w:val="28"/>
          <w:lang w:val="de-DE"/>
        </w:rPr>
        <w:t>đ</w:t>
      </w:r>
      <w:r w:rsidRPr="003E1D97">
        <w:rPr>
          <w:sz w:val="28"/>
          <w:szCs w:val="28"/>
          <w:lang w:val="de-DE"/>
        </w:rPr>
        <w:t xml:space="preserve">ộng 24VDC; Phạm vi </w:t>
      </w:r>
      <w:r w:rsidRPr="003E1D97">
        <w:rPr>
          <w:rFonts w:hint="eastAsia"/>
          <w:sz w:val="28"/>
          <w:szCs w:val="28"/>
          <w:lang w:val="de-DE"/>
        </w:rPr>
        <w:t>đ</w:t>
      </w:r>
      <w:r w:rsidRPr="003E1D97">
        <w:rPr>
          <w:sz w:val="28"/>
          <w:szCs w:val="28"/>
          <w:lang w:val="de-DE"/>
        </w:rPr>
        <w:t xml:space="preserve">iện áp 22 ~ 26VDC; dòng tiêu thụ &lt;140mA; giao tiếp RS485. </w:t>
      </w:r>
    </w:p>
    <w:p w14:paraId="22EE7BAC"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Khối thiết bị chấp hành tín hiệu vào/ra: Khối mạch công suất cho </w:t>
      </w:r>
      <w:r w:rsidRPr="003E1D97">
        <w:rPr>
          <w:rFonts w:hint="eastAsia"/>
          <w:sz w:val="28"/>
          <w:szCs w:val="28"/>
          <w:lang w:val="de-DE"/>
        </w:rPr>
        <w:t>đ</w:t>
      </w:r>
      <w:r w:rsidRPr="003E1D97">
        <w:rPr>
          <w:sz w:val="28"/>
          <w:szCs w:val="28"/>
          <w:lang w:val="de-DE"/>
        </w:rPr>
        <w:t xml:space="preserve">ầu ra tín hiệu </w:t>
      </w:r>
      <w:r w:rsidRPr="003E1D97">
        <w:rPr>
          <w:rFonts w:hint="eastAsia"/>
          <w:sz w:val="28"/>
          <w:szCs w:val="28"/>
          <w:lang w:val="de-DE"/>
        </w:rPr>
        <w:t>đè</w:t>
      </w:r>
      <w:r w:rsidRPr="003E1D97">
        <w:rPr>
          <w:sz w:val="28"/>
          <w:szCs w:val="28"/>
          <w:lang w:val="de-DE"/>
        </w:rPr>
        <w:t>n 220V AC.</w:t>
      </w:r>
    </w:p>
    <w:p w14:paraId="320B2E5B"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Khối chuyển </w:t>
      </w:r>
      <w:r w:rsidRPr="003E1D97">
        <w:rPr>
          <w:rFonts w:hint="eastAsia"/>
          <w:sz w:val="28"/>
          <w:szCs w:val="28"/>
          <w:lang w:val="de-DE"/>
        </w:rPr>
        <w:t>đ</w:t>
      </w:r>
      <w:r w:rsidRPr="003E1D97">
        <w:rPr>
          <w:sz w:val="28"/>
          <w:szCs w:val="28"/>
          <w:lang w:val="de-DE"/>
        </w:rPr>
        <w:t xml:space="preserve">ổi nguồn </w:t>
      </w:r>
      <w:r w:rsidRPr="003E1D97">
        <w:rPr>
          <w:rFonts w:hint="eastAsia"/>
          <w:sz w:val="28"/>
          <w:szCs w:val="28"/>
          <w:lang w:val="de-DE"/>
        </w:rPr>
        <w:t>đ</w:t>
      </w:r>
      <w:r w:rsidRPr="003E1D97">
        <w:rPr>
          <w:sz w:val="28"/>
          <w:szCs w:val="28"/>
          <w:lang w:val="de-DE"/>
        </w:rPr>
        <w:t xml:space="preserve">iện cung cấp: Sử dụng bộ </w:t>
      </w:r>
      <w:r w:rsidRPr="003E1D97">
        <w:rPr>
          <w:rFonts w:hint="eastAsia"/>
          <w:sz w:val="28"/>
          <w:szCs w:val="28"/>
          <w:lang w:val="de-DE"/>
        </w:rPr>
        <w:t>đ</w:t>
      </w:r>
      <w:r w:rsidRPr="003E1D97">
        <w:rPr>
          <w:sz w:val="28"/>
          <w:szCs w:val="28"/>
          <w:lang w:val="de-DE"/>
        </w:rPr>
        <w:t xml:space="preserve">ổi nguồn </w:t>
      </w:r>
      <w:r w:rsidRPr="003E1D97">
        <w:rPr>
          <w:rFonts w:hint="eastAsia"/>
          <w:sz w:val="28"/>
          <w:szCs w:val="28"/>
          <w:lang w:val="de-DE"/>
        </w:rPr>
        <w:t>đ</w:t>
      </w:r>
      <w:r w:rsidRPr="003E1D97">
        <w:rPr>
          <w:sz w:val="28"/>
          <w:szCs w:val="28"/>
          <w:lang w:val="de-DE"/>
        </w:rPr>
        <w:t xml:space="preserve">iện 220VAC/12 hoặc 5VDC cấp nguồn một chiều cho toàn bộ module </w:t>
      </w:r>
      <w:r w:rsidRPr="003E1D97">
        <w:rPr>
          <w:rFonts w:hint="eastAsia"/>
          <w:sz w:val="28"/>
          <w:szCs w:val="28"/>
          <w:lang w:val="de-DE"/>
        </w:rPr>
        <w:t>đ</w:t>
      </w:r>
      <w:r w:rsidRPr="003E1D97">
        <w:rPr>
          <w:sz w:val="28"/>
          <w:szCs w:val="28"/>
          <w:lang w:val="de-DE"/>
        </w:rPr>
        <w:t xml:space="preserve">iều khiển của hệ thống </w:t>
      </w:r>
      <w:r w:rsidRPr="003E1D97">
        <w:rPr>
          <w:rFonts w:hint="eastAsia"/>
          <w:sz w:val="28"/>
          <w:szCs w:val="28"/>
          <w:lang w:val="de-DE"/>
        </w:rPr>
        <w:t>đè</w:t>
      </w:r>
      <w:r w:rsidRPr="003E1D97">
        <w:rPr>
          <w:sz w:val="28"/>
          <w:szCs w:val="28"/>
          <w:lang w:val="de-DE"/>
        </w:rPr>
        <w:t>n tín hiệu.</w:t>
      </w:r>
    </w:p>
    <w:p w14:paraId="71FE2DBA" w14:textId="77777777" w:rsidR="00BC04F1" w:rsidRPr="003E1D97" w:rsidRDefault="00BC04F1" w:rsidP="00BC04F1">
      <w:pPr>
        <w:spacing w:before="120" w:after="120"/>
        <w:ind w:firstLine="709"/>
        <w:rPr>
          <w:sz w:val="28"/>
          <w:szCs w:val="28"/>
          <w:lang w:val="de-DE"/>
        </w:rPr>
      </w:pPr>
      <w:r w:rsidRPr="003E1D97">
        <w:rPr>
          <w:sz w:val="28"/>
          <w:szCs w:val="28"/>
          <w:lang w:val="de-DE"/>
        </w:rPr>
        <w:t xml:space="preserve">+ Khối kết nối với trung tâm: Kết nối với phần mềm trung tâm thực hiện truyền dữ liệu về trạng thái hoạt </w:t>
      </w:r>
      <w:r w:rsidRPr="003E1D97">
        <w:rPr>
          <w:rFonts w:hint="eastAsia"/>
          <w:sz w:val="28"/>
          <w:szCs w:val="28"/>
          <w:lang w:val="de-DE"/>
        </w:rPr>
        <w:t>đ</w:t>
      </w:r>
      <w:r w:rsidRPr="003E1D97">
        <w:rPr>
          <w:sz w:val="28"/>
          <w:szCs w:val="28"/>
          <w:lang w:val="de-DE"/>
        </w:rPr>
        <w:t xml:space="preserve">ộng của nút về trung tâm, </w:t>
      </w:r>
      <w:r w:rsidRPr="003E1D97">
        <w:rPr>
          <w:rFonts w:hint="eastAsia"/>
          <w:sz w:val="28"/>
          <w:szCs w:val="28"/>
          <w:lang w:val="de-DE"/>
        </w:rPr>
        <w:t>đ</w:t>
      </w:r>
      <w:r w:rsidRPr="003E1D97">
        <w:rPr>
          <w:sz w:val="28"/>
          <w:szCs w:val="28"/>
          <w:lang w:val="de-DE"/>
        </w:rPr>
        <w:t xml:space="preserve">ồng thời nhận thông tin </w:t>
      </w:r>
      <w:r w:rsidRPr="003E1D97">
        <w:rPr>
          <w:rFonts w:hint="eastAsia"/>
          <w:sz w:val="28"/>
          <w:szCs w:val="28"/>
          <w:lang w:val="de-DE"/>
        </w:rPr>
        <w:t>đ</w:t>
      </w:r>
      <w:r w:rsidRPr="003E1D97">
        <w:rPr>
          <w:sz w:val="28"/>
          <w:szCs w:val="28"/>
          <w:lang w:val="de-DE"/>
        </w:rPr>
        <w:t xml:space="preserve">iều khiển/cấu hình từ trung tâm gửi </w:t>
      </w:r>
      <w:r w:rsidRPr="003E1D97">
        <w:rPr>
          <w:rFonts w:hint="eastAsia"/>
          <w:sz w:val="28"/>
          <w:szCs w:val="28"/>
          <w:lang w:val="de-DE"/>
        </w:rPr>
        <w:t>đ</w:t>
      </w:r>
      <w:r w:rsidRPr="003E1D97">
        <w:rPr>
          <w:sz w:val="28"/>
          <w:szCs w:val="28"/>
          <w:lang w:val="de-DE"/>
        </w:rPr>
        <w:t>ến. Hệ thống tích hợp cả giải pháp vô tuyến thông qua mạng th</w:t>
      </w:r>
      <w:r w:rsidRPr="003E1D97">
        <w:rPr>
          <w:rFonts w:hint="eastAsia"/>
          <w:sz w:val="28"/>
          <w:szCs w:val="28"/>
          <w:lang w:val="de-DE"/>
        </w:rPr>
        <w:t>ô</w:t>
      </w:r>
      <w:r w:rsidRPr="003E1D97">
        <w:rPr>
          <w:sz w:val="28"/>
          <w:szCs w:val="28"/>
          <w:lang w:val="de-DE"/>
        </w:rPr>
        <w:t xml:space="preserve">ng tin di </w:t>
      </w:r>
      <w:r w:rsidRPr="003E1D97">
        <w:rPr>
          <w:rFonts w:hint="eastAsia"/>
          <w:sz w:val="28"/>
          <w:szCs w:val="28"/>
          <w:lang w:val="de-DE"/>
        </w:rPr>
        <w:t>đ</w:t>
      </w:r>
      <w:r w:rsidRPr="003E1D97">
        <w:rPr>
          <w:sz w:val="28"/>
          <w:szCs w:val="28"/>
          <w:lang w:val="de-DE"/>
        </w:rPr>
        <w:t xml:space="preserve">ộng 4G và hữu tuyến thông qua cáp internet hoặc cáp quang </w:t>
      </w:r>
      <w:r w:rsidRPr="003E1D97">
        <w:rPr>
          <w:rFonts w:hint="eastAsia"/>
          <w:sz w:val="28"/>
          <w:szCs w:val="28"/>
          <w:lang w:val="de-DE"/>
        </w:rPr>
        <w:t>đ</w:t>
      </w:r>
      <w:r w:rsidRPr="003E1D97">
        <w:rPr>
          <w:sz w:val="28"/>
          <w:szCs w:val="28"/>
          <w:lang w:val="de-DE"/>
        </w:rPr>
        <w:t>ộc lập, có thể lựa chọn áp dụng phù hợp cho mỗi khu vực thực tế triển khai.</w:t>
      </w:r>
    </w:p>
    <w:p w14:paraId="789AC6CF" w14:textId="6DCA3B98" w:rsidR="000D0E66" w:rsidRPr="003E1D97" w:rsidRDefault="00BC04F1" w:rsidP="000734E8">
      <w:pPr>
        <w:widowControl w:val="0"/>
        <w:spacing w:before="120" w:after="120"/>
        <w:ind w:firstLine="709"/>
        <w:jc w:val="center"/>
        <w:rPr>
          <w:i/>
          <w:spacing w:val="-2"/>
          <w:sz w:val="28"/>
          <w:lang w:val="nl-NL"/>
        </w:rPr>
      </w:pPr>
      <w:r w:rsidRPr="003E1D97">
        <w:rPr>
          <w:i/>
          <w:spacing w:val="-2"/>
          <w:sz w:val="28"/>
          <w:lang w:val="nl-NL"/>
        </w:rPr>
        <w:t xml:space="preserve"> </w:t>
      </w:r>
      <w:r w:rsidR="000D0E66" w:rsidRPr="003E1D97">
        <w:rPr>
          <w:i/>
          <w:spacing w:val="-2"/>
          <w:sz w:val="28"/>
          <w:lang w:val="nl-NL"/>
        </w:rPr>
        <w:t xml:space="preserve">(Chi tiết </w:t>
      </w:r>
      <w:r w:rsidR="000734E8" w:rsidRPr="003E1D97">
        <w:rPr>
          <w:i/>
          <w:spacing w:val="-2"/>
          <w:sz w:val="28"/>
          <w:lang w:val="nl-NL"/>
        </w:rPr>
        <w:t xml:space="preserve">trong hồ sơ thiết kế bản vẽ thi công </w:t>
      </w:r>
      <w:r w:rsidR="0068273C" w:rsidRPr="003E1D97">
        <w:rPr>
          <w:i/>
          <w:spacing w:val="-2"/>
          <w:sz w:val="28"/>
          <w:lang w:val="nl-NL"/>
        </w:rPr>
        <w:t xml:space="preserve">công </w:t>
      </w:r>
      <w:r w:rsidR="000734E8" w:rsidRPr="003E1D97">
        <w:rPr>
          <w:i/>
          <w:spacing w:val="-2"/>
          <w:sz w:val="28"/>
          <w:lang w:val="nl-NL"/>
        </w:rPr>
        <w:t>trình</w:t>
      </w:r>
      <w:r w:rsidR="000D0E66" w:rsidRPr="003E1D97">
        <w:rPr>
          <w:i/>
          <w:spacing w:val="-2"/>
          <w:sz w:val="28"/>
          <w:lang w:val="nl-NL"/>
        </w:rPr>
        <w:t>)</w:t>
      </w:r>
    </w:p>
    <w:p w14:paraId="16342AA0" w14:textId="16970196" w:rsidR="0025725D" w:rsidRPr="003E1D97" w:rsidRDefault="00C6373A" w:rsidP="0025725D">
      <w:pPr>
        <w:widowControl w:val="0"/>
        <w:spacing w:before="120" w:after="120"/>
        <w:ind w:firstLine="709"/>
        <w:rPr>
          <w:sz w:val="28"/>
          <w:szCs w:val="28"/>
        </w:rPr>
      </w:pPr>
      <w:r w:rsidRPr="003E1D97">
        <w:rPr>
          <w:b/>
          <w:sz w:val="28"/>
          <w:szCs w:val="28"/>
          <w:lang w:val="nl-NL"/>
        </w:rPr>
        <w:t>7.</w:t>
      </w:r>
      <w:r w:rsidRPr="003E1D97">
        <w:rPr>
          <w:sz w:val="28"/>
          <w:szCs w:val="28"/>
          <w:lang w:val="nl-NL"/>
        </w:rPr>
        <w:t xml:space="preserve"> </w:t>
      </w:r>
      <w:r w:rsidRPr="003E1D97">
        <w:rPr>
          <w:bCs/>
          <w:sz w:val="28"/>
          <w:szCs w:val="28"/>
          <w:lang w:val="de-DE"/>
        </w:rPr>
        <w:t xml:space="preserve">Giá gói thầu: </w:t>
      </w:r>
      <w:r w:rsidR="00420061" w:rsidRPr="003E1D97">
        <w:rPr>
          <w:b/>
          <w:bCs/>
          <w:sz w:val="28"/>
          <w:szCs w:val="28"/>
          <w:lang w:val="de-DE"/>
        </w:rPr>
        <w:t>10.921.708.000</w:t>
      </w:r>
      <w:r w:rsidRPr="003E1D97">
        <w:rPr>
          <w:b/>
          <w:bCs/>
          <w:sz w:val="28"/>
          <w:szCs w:val="28"/>
          <w:lang w:val="de-DE"/>
        </w:rPr>
        <w:t xml:space="preserve"> đồng</w:t>
      </w:r>
      <w:r w:rsidRPr="003E1D97">
        <w:rPr>
          <w:bCs/>
          <w:sz w:val="28"/>
          <w:szCs w:val="28"/>
          <w:lang w:val="de-DE"/>
        </w:rPr>
        <w:t xml:space="preserve"> </w:t>
      </w:r>
      <w:r w:rsidRPr="003E1D97">
        <w:rPr>
          <w:bCs/>
          <w:i/>
          <w:sz w:val="28"/>
          <w:szCs w:val="28"/>
          <w:lang w:val="de-DE"/>
        </w:rPr>
        <w:t>(</w:t>
      </w:r>
      <w:r w:rsidR="003908F3" w:rsidRPr="003E1D97">
        <w:rPr>
          <w:bCs/>
          <w:i/>
          <w:sz w:val="28"/>
          <w:szCs w:val="28"/>
          <w:lang w:val="de-DE"/>
        </w:rPr>
        <w:t>Mười</w:t>
      </w:r>
      <w:r w:rsidRPr="003E1D97">
        <w:rPr>
          <w:bCs/>
          <w:i/>
          <w:sz w:val="28"/>
          <w:szCs w:val="28"/>
          <w:lang w:val="de-DE"/>
        </w:rPr>
        <w:t xml:space="preserve"> tỷ, </w:t>
      </w:r>
      <w:r w:rsidR="005D1472" w:rsidRPr="003E1D97">
        <w:rPr>
          <w:bCs/>
          <w:i/>
          <w:sz w:val="28"/>
          <w:szCs w:val="28"/>
          <w:lang w:val="de-DE"/>
        </w:rPr>
        <w:t>chín</w:t>
      </w:r>
      <w:r w:rsidRPr="003E1D97">
        <w:rPr>
          <w:bCs/>
          <w:i/>
          <w:sz w:val="28"/>
          <w:szCs w:val="28"/>
          <w:lang w:val="de-DE"/>
        </w:rPr>
        <w:t xml:space="preserve"> trăm </w:t>
      </w:r>
      <w:r w:rsidR="000734E8" w:rsidRPr="003E1D97">
        <w:rPr>
          <w:bCs/>
          <w:i/>
          <w:sz w:val="28"/>
          <w:szCs w:val="28"/>
          <w:lang w:val="de-DE"/>
        </w:rPr>
        <w:t>hai</w:t>
      </w:r>
      <w:r w:rsidRPr="003E1D97">
        <w:rPr>
          <w:bCs/>
          <w:i/>
          <w:sz w:val="28"/>
          <w:szCs w:val="28"/>
          <w:lang w:val="de-DE"/>
        </w:rPr>
        <w:t xml:space="preserve"> mươi </w:t>
      </w:r>
      <w:r w:rsidR="005D1472" w:rsidRPr="003E1D97">
        <w:rPr>
          <w:bCs/>
          <w:i/>
          <w:sz w:val="28"/>
          <w:szCs w:val="28"/>
          <w:lang w:val="de-DE"/>
        </w:rPr>
        <w:t>mốt</w:t>
      </w:r>
      <w:r w:rsidRPr="003E1D97">
        <w:rPr>
          <w:bCs/>
          <w:i/>
          <w:sz w:val="28"/>
          <w:szCs w:val="28"/>
          <w:lang w:val="de-DE"/>
        </w:rPr>
        <w:t xml:space="preserve"> triệu, </w:t>
      </w:r>
      <w:r w:rsidR="005D1472" w:rsidRPr="003E1D97">
        <w:rPr>
          <w:bCs/>
          <w:i/>
          <w:sz w:val="28"/>
          <w:szCs w:val="28"/>
          <w:lang w:val="de-DE"/>
        </w:rPr>
        <w:t>bảy</w:t>
      </w:r>
      <w:r w:rsidRPr="003E1D97">
        <w:rPr>
          <w:bCs/>
          <w:i/>
          <w:sz w:val="28"/>
          <w:szCs w:val="28"/>
          <w:lang w:val="de-DE"/>
        </w:rPr>
        <w:t xml:space="preserve"> trăm </w:t>
      </w:r>
      <w:r w:rsidR="005D1472" w:rsidRPr="003E1D97">
        <w:rPr>
          <w:bCs/>
          <w:i/>
          <w:sz w:val="28"/>
          <w:szCs w:val="28"/>
          <w:lang w:val="de-DE"/>
        </w:rPr>
        <w:t>linh tám</w:t>
      </w:r>
      <w:r w:rsidRPr="003E1D97">
        <w:rPr>
          <w:bCs/>
          <w:i/>
          <w:sz w:val="28"/>
          <w:szCs w:val="28"/>
          <w:lang w:val="de-DE"/>
        </w:rPr>
        <w:t xml:space="preserve"> nghìn đồng)</w:t>
      </w:r>
      <w:r w:rsidR="0025725D" w:rsidRPr="003E1D97">
        <w:rPr>
          <w:bCs/>
          <w:i/>
          <w:sz w:val="28"/>
          <w:szCs w:val="28"/>
          <w:lang w:val="de-DE"/>
        </w:rPr>
        <w:t xml:space="preserve">, </w:t>
      </w:r>
      <w:r w:rsidR="0025725D" w:rsidRPr="003E1D97">
        <w:rPr>
          <w:sz w:val="28"/>
          <w:szCs w:val="28"/>
        </w:rPr>
        <w:t>g</w:t>
      </w:r>
      <w:r w:rsidR="0025725D" w:rsidRPr="003E1D97">
        <w:rPr>
          <w:sz w:val="28"/>
          <w:szCs w:val="28"/>
          <w:lang w:val="vi-VN"/>
        </w:rPr>
        <w:t>iá gói thầu đã bao gồm toàn bộ chi phí</w:t>
      </w:r>
      <w:r w:rsidR="0025725D" w:rsidRPr="003E1D97">
        <w:rPr>
          <w:sz w:val="28"/>
          <w:szCs w:val="28"/>
        </w:rPr>
        <w:t xml:space="preserve"> và</w:t>
      </w:r>
      <w:r w:rsidR="0025725D" w:rsidRPr="003E1D97">
        <w:rPr>
          <w:sz w:val="28"/>
          <w:szCs w:val="28"/>
          <w:lang w:val="vi-VN"/>
        </w:rPr>
        <w:t xml:space="preserve"> thuế VAT </w:t>
      </w:r>
      <w:r w:rsidR="0025725D" w:rsidRPr="003E1D97">
        <w:rPr>
          <w:sz w:val="28"/>
          <w:szCs w:val="28"/>
        </w:rPr>
        <w:t>8</w:t>
      </w:r>
      <w:r w:rsidR="0025725D" w:rsidRPr="003E1D97">
        <w:rPr>
          <w:sz w:val="28"/>
          <w:szCs w:val="28"/>
          <w:lang w:val="vi-VN"/>
        </w:rPr>
        <w:t>%</w:t>
      </w:r>
      <w:r w:rsidR="0025725D" w:rsidRPr="003E1D97">
        <w:rPr>
          <w:sz w:val="28"/>
          <w:szCs w:val="28"/>
        </w:rPr>
        <w:t xml:space="preserve"> .</w:t>
      </w:r>
    </w:p>
    <w:p w14:paraId="4513D4D6" w14:textId="77777777" w:rsidR="00C6373A" w:rsidRPr="003E1D97" w:rsidRDefault="00C6373A" w:rsidP="00C6373A">
      <w:pPr>
        <w:widowControl w:val="0"/>
        <w:spacing w:before="120" w:after="120"/>
        <w:ind w:firstLine="709"/>
        <w:rPr>
          <w:b/>
          <w:sz w:val="28"/>
          <w:szCs w:val="28"/>
          <w:lang w:val="vi-VN"/>
        </w:rPr>
      </w:pPr>
      <w:r w:rsidRPr="003E1D97">
        <w:rPr>
          <w:b/>
          <w:sz w:val="28"/>
          <w:szCs w:val="28"/>
          <w:lang w:val="vi-VN"/>
        </w:rPr>
        <w:t>II. Yêu cầu về tiến độ thực hiện</w:t>
      </w:r>
    </w:p>
    <w:p w14:paraId="24D8E518" w14:textId="47D237B7" w:rsidR="00C6373A" w:rsidRPr="003E1D97" w:rsidRDefault="00C6373A" w:rsidP="00C6373A">
      <w:pPr>
        <w:widowControl w:val="0"/>
        <w:spacing w:before="120" w:after="120"/>
        <w:ind w:firstLine="720"/>
        <w:rPr>
          <w:sz w:val="28"/>
          <w:szCs w:val="28"/>
          <w:lang w:val="de-DE"/>
        </w:rPr>
      </w:pPr>
      <w:r w:rsidRPr="003E1D97">
        <w:rPr>
          <w:sz w:val="28"/>
          <w:szCs w:val="28"/>
          <w:lang w:val="de-DE"/>
        </w:rPr>
        <w:t xml:space="preserve">Nhà thầu phải hoàn thành toàn bộ các công việc trong thời gian tối đa là </w:t>
      </w:r>
      <w:r w:rsidR="00322CC4" w:rsidRPr="003E1D97">
        <w:rPr>
          <w:sz w:val="28"/>
          <w:szCs w:val="28"/>
          <w:lang w:val="de-DE"/>
        </w:rPr>
        <w:t>24</w:t>
      </w:r>
      <w:r w:rsidRPr="003E1D97">
        <w:rPr>
          <w:sz w:val="28"/>
          <w:szCs w:val="28"/>
          <w:lang w:val="de-DE"/>
        </w:rPr>
        <w:t>0 ngày tính từ ngày khởi công</w:t>
      </w:r>
      <w:r w:rsidR="00C77714" w:rsidRPr="003E1D97">
        <w:rPr>
          <w:sz w:val="28"/>
          <w:szCs w:val="28"/>
          <w:lang w:val="de-DE"/>
        </w:rPr>
        <w:t xml:space="preserve"> </w:t>
      </w:r>
      <w:r w:rsidR="00C77714" w:rsidRPr="003E1D97">
        <w:rPr>
          <w:i/>
          <w:sz w:val="28"/>
          <w:szCs w:val="28"/>
          <w:lang w:val="de-DE"/>
        </w:rPr>
        <w:t xml:space="preserve">(bao gồm </w:t>
      </w:r>
      <w:r w:rsidR="009876B4" w:rsidRPr="003E1D97">
        <w:rPr>
          <w:i/>
          <w:sz w:val="28"/>
          <w:szCs w:val="28"/>
          <w:lang w:val="de-DE"/>
        </w:rPr>
        <w:t xml:space="preserve">cả </w:t>
      </w:r>
      <w:r w:rsidR="00C77714" w:rsidRPr="003E1D97">
        <w:rPr>
          <w:i/>
          <w:sz w:val="28"/>
          <w:szCs w:val="28"/>
          <w:lang w:val="de-DE"/>
        </w:rPr>
        <w:t>ngày nghỉ, lễ, tết</w:t>
      </w:r>
      <w:r w:rsidR="00552ED3" w:rsidRPr="003E1D97">
        <w:rPr>
          <w:i/>
          <w:sz w:val="28"/>
          <w:szCs w:val="28"/>
          <w:lang w:val="de-DE"/>
        </w:rPr>
        <w:t xml:space="preserve"> và điều kiện thời tiết</w:t>
      </w:r>
      <w:r w:rsidR="00C77714" w:rsidRPr="003E1D97">
        <w:rPr>
          <w:i/>
          <w:sz w:val="28"/>
          <w:szCs w:val="28"/>
          <w:lang w:val="de-DE"/>
        </w:rPr>
        <w:t>)</w:t>
      </w:r>
      <w:r w:rsidR="0047695D" w:rsidRPr="003E1D97">
        <w:rPr>
          <w:i/>
          <w:sz w:val="28"/>
          <w:szCs w:val="28"/>
          <w:lang w:val="de-DE"/>
        </w:rPr>
        <w:t>.</w:t>
      </w:r>
    </w:p>
    <w:p w14:paraId="2FD98AE8" w14:textId="77777777" w:rsidR="00C6373A" w:rsidRPr="003E1D97" w:rsidRDefault="00C6373A" w:rsidP="00C6373A">
      <w:pPr>
        <w:widowControl w:val="0"/>
        <w:tabs>
          <w:tab w:val="left" w:pos="700"/>
        </w:tabs>
        <w:spacing w:before="120" w:after="120"/>
        <w:ind w:firstLine="709"/>
        <w:rPr>
          <w:b/>
          <w:bCs/>
          <w:sz w:val="28"/>
          <w:szCs w:val="28"/>
          <w:lang w:val="de-DE"/>
        </w:rPr>
      </w:pPr>
      <w:r w:rsidRPr="003E1D97">
        <w:rPr>
          <w:b/>
          <w:bCs/>
          <w:sz w:val="28"/>
          <w:szCs w:val="28"/>
          <w:lang w:val="de-DE"/>
        </w:rPr>
        <w:t>III. Yêu cầu về kỹ thuật/chỉ dẫn kỹ thuật:</w:t>
      </w:r>
    </w:p>
    <w:p w14:paraId="47B2C12B" w14:textId="77777777" w:rsidR="00C6373A" w:rsidRPr="003E1D97" w:rsidRDefault="00C6373A" w:rsidP="00C6373A">
      <w:pPr>
        <w:spacing w:before="120" w:after="120"/>
        <w:ind w:firstLine="709"/>
        <w:rPr>
          <w:sz w:val="28"/>
          <w:szCs w:val="28"/>
          <w:lang w:val="de-DE"/>
        </w:rPr>
      </w:pPr>
      <w:r w:rsidRPr="003E1D97">
        <w:rPr>
          <w:sz w:val="28"/>
          <w:szCs w:val="28"/>
          <w:lang w:val="de-DE"/>
        </w:rPr>
        <w:t xml:space="preserve">Toàn bộ các yêu cầu về mặt kỹ thuật/chỉ dẫn kỹ thuật phải được </w:t>
      </w:r>
      <w:r w:rsidRPr="003E1D97" w:rsidDel="00D20538">
        <w:rPr>
          <w:sz w:val="28"/>
          <w:szCs w:val="28"/>
          <w:lang w:val="de-DE"/>
        </w:rPr>
        <w:t>so</w:t>
      </w:r>
      <w:r w:rsidRPr="003E1D97">
        <w:rPr>
          <w:sz w:val="28"/>
          <w:szCs w:val="28"/>
          <w:lang w:val="de-DE"/>
        </w:rPr>
        <w:t>ạ</w:t>
      </w:r>
      <w:r w:rsidRPr="003E1D97" w:rsidDel="00D20538">
        <w:rPr>
          <w:sz w:val="28"/>
          <w:szCs w:val="28"/>
          <w:lang w:val="de-DE"/>
        </w:rPr>
        <w:t>n th</w:t>
      </w:r>
      <w:r w:rsidRPr="003E1D97">
        <w:rPr>
          <w:sz w:val="28"/>
          <w:szCs w:val="28"/>
          <w:lang w:val="de-DE"/>
        </w:rPr>
        <w:t>ả</w:t>
      </w:r>
      <w:r w:rsidRPr="003E1D97" w:rsidDel="00D20538">
        <w:rPr>
          <w:sz w:val="28"/>
          <w:szCs w:val="28"/>
          <w:lang w:val="de-DE"/>
        </w:rPr>
        <w:t>o</w:t>
      </w:r>
      <w:r w:rsidRPr="003E1D97">
        <w:rPr>
          <w:sz w:val="28"/>
          <w:szCs w:val="28"/>
          <w:lang w:val="de-DE"/>
        </w:rPr>
        <w:t xml:space="preserve"> dựa trên cơ sở quy mô, tính chất của dự án, gói thầu và tuân thủ quy định của pháp luật xây dựng chuyên ngành về quản lý chất lượng công trình xây dựng. </w:t>
      </w:r>
    </w:p>
    <w:p w14:paraId="2FA97520" w14:textId="77777777" w:rsidR="00C6373A" w:rsidRPr="003E1D97" w:rsidRDefault="00C6373A" w:rsidP="00C6373A">
      <w:pPr>
        <w:tabs>
          <w:tab w:val="left" w:pos="700"/>
        </w:tabs>
        <w:spacing w:before="120" w:after="120"/>
        <w:ind w:firstLine="709"/>
        <w:rPr>
          <w:bCs/>
          <w:sz w:val="28"/>
          <w:szCs w:val="28"/>
          <w:lang w:val="de-DE"/>
        </w:rPr>
      </w:pPr>
      <w:r w:rsidRPr="003E1D97">
        <w:rPr>
          <w:bCs/>
          <w:sz w:val="28"/>
          <w:szCs w:val="28"/>
          <w:lang w:val="de-DE"/>
        </w:rPr>
        <w:lastRenderedPageBreak/>
        <w:t>Yêu cầu về mặt kỹ thuật/chỉ dẫn kỹ thuật bao gồm các nội dung chủ yếu sau:</w:t>
      </w:r>
    </w:p>
    <w:p w14:paraId="12FF12B0" w14:textId="562A9BAD" w:rsidR="00C6373A" w:rsidRPr="003E1D97" w:rsidRDefault="00C6373A" w:rsidP="00C6373A">
      <w:pPr>
        <w:tabs>
          <w:tab w:val="left" w:pos="851"/>
        </w:tabs>
        <w:spacing w:before="120" w:after="120"/>
        <w:ind w:firstLine="709"/>
        <w:rPr>
          <w:b/>
          <w:bCs/>
          <w:sz w:val="28"/>
          <w:szCs w:val="28"/>
          <w:lang w:val="de-DE"/>
        </w:rPr>
      </w:pPr>
      <w:r w:rsidRPr="003E1D97">
        <w:rPr>
          <w:b/>
          <w:bCs/>
          <w:sz w:val="28"/>
          <w:szCs w:val="28"/>
          <w:lang w:val="de-DE"/>
        </w:rPr>
        <w:t xml:space="preserve">1. </w:t>
      </w:r>
      <w:r w:rsidR="00394405" w:rsidRPr="003E1D97">
        <w:rPr>
          <w:b/>
          <w:sz w:val="28"/>
          <w:szCs w:val="28"/>
        </w:rPr>
        <w:t>Quy trình, quy phạm, tiêu chuẩn chủ yếu áp dụng</w:t>
      </w:r>
    </w:p>
    <w:p w14:paraId="29CFB4FD" w14:textId="77777777" w:rsidR="007A34FE" w:rsidRPr="003E1D97" w:rsidRDefault="007A34FE" w:rsidP="00D36EBA">
      <w:pPr>
        <w:widowControl w:val="0"/>
        <w:autoSpaceDE w:val="0"/>
        <w:autoSpaceDN w:val="0"/>
        <w:adjustRightInd w:val="0"/>
        <w:spacing w:before="120"/>
        <w:ind w:right="-14" w:firstLine="709"/>
        <w:rPr>
          <w:sz w:val="28"/>
          <w:szCs w:val="28"/>
        </w:rPr>
      </w:pPr>
      <w:r w:rsidRPr="003E1D97">
        <w:rPr>
          <w:sz w:val="28"/>
          <w:szCs w:val="28"/>
        </w:rPr>
        <w:t xml:space="preserve">Trong quá trình thực hiện thi công, nhà thầu phải tuân thủ đầy đủ các quy định hiện hành của công tác quản lý chất lượng, thi công xây dựng do Nhà nước, các Bộ ban hành có liên quan. </w:t>
      </w:r>
    </w:p>
    <w:p w14:paraId="205F08CE" w14:textId="62D6D83A" w:rsidR="007A34FE" w:rsidRPr="003E1D97" w:rsidRDefault="007A34FE" w:rsidP="007A34FE">
      <w:pPr>
        <w:spacing w:before="60" w:after="60"/>
        <w:ind w:firstLine="720"/>
        <w:rPr>
          <w:sz w:val="28"/>
          <w:szCs w:val="28"/>
          <w:lang w:val="pt-BR"/>
        </w:rPr>
      </w:pPr>
      <w:r w:rsidRPr="003E1D97">
        <w:rPr>
          <w:sz w:val="28"/>
          <w:szCs w:val="28"/>
          <w:lang w:val="pt-BR"/>
        </w:rPr>
        <w:t>Toàn bộ các yêu cầu kỹ thuật thi công và nghiệm thu công trình phải tuân thủ theo các qui định của Hệ thống tiêu chuẩn Việt Nam (TCVN). Trong phần trình bày các giải pháp kỹ thuật thi công, tổ chức và thi công chi tiết các công việc, hạng mục công trình của HSMT, các nhà thầu cần trích dẫn cụ thể tên, mã hiệu tiêu chuẩn và những điểm chính trong tiêu chuẩn phải tuân thủ cho các công tác đó. Chủ đầu tư giới thiệu một số tiêu chuẩn thi công và nghiệm thu chính như sau:</w:t>
      </w:r>
    </w:p>
    <w:tbl>
      <w:tblPr>
        <w:tblW w:w="8932" w:type="dxa"/>
        <w:tblInd w:w="248" w:type="dxa"/>
        <w:tblLayout w:type="fixed"/>
        <w:tblLook w:val="01E0" w:firstRow="1" w:lastRow="1" w:firstColumn="1" w:lastColumn="1" w:noHBand="0" w:noVBand="0"/>
      </w:tblPr>
      <w:tblGrid>
        <w:gridCol w:w="711"/>
        <w:gridCol w:w="5103"/>
        <w:gridCol w:w="3118"/>
      </w:tblGrid>
      <w:tr w:rsidR="003E1D97" w:rsidRPr="003E1D97" w14:paraId="154F8C16" w14:textId="77777777" w:rsidTr="00D36EBA">
        <w:trPr>
          <w:tblHeader/>
        </w:trPr>
        <w:tc>
          <w:tcPr>
            <w:tcW w:w="711" w:type="dxa"/>
            <w:tcBorders>
              <w:top w:val="single" w:sz="4" w:space="0" w:color="auto"/>
              <w:left w:val="single" w:sz="4" w:space="0" w:color="auto"/>
              <w:bottom w:val="single" w:sz="4" w:space="0" w:color="auto"/>
              <w:right w:val="single" w:sz="4" w:space="0" w:color="auto"/>
            </w:tcBorders>
            <w:vAlign w:val="center"/>
            <w:hideMark/>
          </w:tcPr>
          <w:p w14:paraId="6EB818DD" w14:textId="77777777" w:rsidR="005A34A5" w:rsidRPr="003E1D97" w:rsidRDefault="005A34A5" w:rsidP="00D36EBA">
            <w:pPr>
              <w:tabs>
                <w:tab w:val="left" w:pos="0"/>
              </w:tabs>
              <w:spacing w:before="40" w:after="40"/>
              <w:ind w:right="-108"/>
              <w:jc w:val="center"/>
              <w:rPr>
                <w:b/>
                <w:bCs/>
                <w:sz w:val="28"/>
                <w:szCs w:val="28"/>
                <w:lang w:val="nl-NL"/>
              </w:rPr>
            </w:pPr>
            <w:r w:rsidRPr="003E1D97">
              <w:rPr>
                <w:b/>
                <w:bCs/>
                <w:sz w:val="28"/>
                <w:szCs w:val="28"/>
                <w:lang w:val="nl-NL"/>
              </w:rPr>
              <w:t>STT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79EB84B" w14:textId="77777777" w:rsidR="005A34A5" w:rsidRPr="003E1D97" w:rsidRDefault="005A34A5" w:rsidP="00D36EBA">
            <w:pPr>
              <w:tabs>
                <w:tab w:val="left" w:pos="576"/>
              </w:tabs>
              <w:spacing w:before="40" w:after="40"/>
              <w:jc w:val="center"/>
              <w:rPr>
                <w:b/>
                <w:bCs/>
                <w:sz w:val="28"/>
                <w:szCs w:val="28"/>
                <w:lang w:val="nl-NL"/>
              </w:rPr>
            </w:pPr>
            <w:r w:rsidRPr="003E1D97">
              <w:rPr>
                <w:b/>
                <w:bCs/>
                <w:sz w:val="28"/>
                <w:szCs w:val="28"/>
                <w:lang w:val="nl-NL"/>
              </w:rPr>
              <w:t>Loại công tác</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F10DF34" w14:textId="77777777" w:rsidR="005A34A5" w:rsidRPr="003E1D97" w:rsidRDefault="005A34A5" w:rsidP="00D36EBA">
            <w:pPr>
              <w:tabs>
                <w:tab w:val="left" w:pos="576"/>
              </w:tabs>
              <w:spacing w:before="40" w:after="40"/>
              <w:jc w:val="center"/>
              <w:rPr>
                <w:b/>
                <w:bCs/>
                <w:sz w:val="28"/>
                <w:szCs w:val="28"/>
                <w:lang w:val="nl-NL"/>
              </w:rPr>
            </w:pPr>
            <w:r w:rsidRPr="003E1D97">
              <w:rPr>
                <w:b/>
                <w:bCs/>
                <w:sz w:val="28"/>
                <w:szCs w:val="28"/>
                <w:lang w:val="nl-NL"/>
              </w:rPr>
              <w:t>Quy chuẩn, tiêu chuẩn</w:t>
            </w:r>
          </w:p>
        </w:tc>
      </w:tr>
      <w:tr w:rsidR="003E1D97" w:rsidRPr="003E1D97" w14:paraId="61E20C34" w14:textId="77777777" w:rsidTr="00D36EBA">
        <w:trPr>
          <w:trHeight w:val="332"/>
        </w:trPr>
        <w:tc>
          <w:tcPr>
            <w:tcW w:w="711" w:type="dxa"/>
            <w:tcBorders>
              <w:top w:val="single" w:sz="4" w:space="0" w:color="auto"/>
              <w:left w:val="single" w:sz="4" w:space="0" w:color="auto"/>
              <w:bottom w:val="single" w:sz="4" w:space="0" w:color="auto"/>
              <w:right w:val="single" w:sz="4" w:space="0" w:color="auto"/>
            </w:tcBorders>
            <w:vAlign w:val="center"/>
            <w:hideMark/>
          </w:tcPr>
          <w:p w14:paraId="27BDD254" w14:textId="270BF8C8" w:rsidR="005A34A5" w:rsidRPr="003E1D97" w:rsidRDefault="00505B01" w:rsidP="00D36EBA">
            <w:pPr>
              <w:tabs>
                <w:tab w:val="left" w:pos="576"/>
              </w:tabs>
              <w:spacing w:before="40" w:after="40"/>
              <w:ind w:left="36" w:right="39"/>
              <w:jc w:val="center"/>
              <w:rPr>
                <w:szCs w:val="24"/>
                <w:lang w:val="nl-NL"/>
              </w:rPr>
            </w:pPr>
            <w:r w:rsidRPr="003E1D97">
              <w:rPr>
                <w:szCs w:val="24"/>
                <w:lang w:val="nl-NL"/>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83AAC0B" w14:textId="77777777" w:rsidR="005A34A5" w:rsidRPr="003E1D97" w:rsidRDefault="005A34A5" w:rsidP="00D36EBA">
            <w:pPr>
              <w:spacing w:before="40" w:after="40"/>
              <w:rPr>
                <w:szCs w:val="24"/>
                <w:lang w:val="nl-NL" w:eastAsia="vi-VN"/>
              </w:rPr>
            </w:pPr>
            <w:r w:rsidRPr="003E1D97">
              <w:rPr>
                <w:szCs w:val="24"/>
                <w:lang w:val="nl-NL"/>
              </w:rPr>
              <w:t>Tổ chức thi công</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DE6FF6F" w14:textId="77777777" w:rsidR="005A34A5" w:rsidRPr="003E1D97" w:rsidRDefault="005A34A5" w:rsidP="00D36EBA">
            <w:pPr>
              <w:spacing w:before="40" w:after="40"/>
              <w:rPr>
                <w:szCs w:val="24"/>
                <w:lang w:val="nl-NL" w:eastAsia="vi-VN"/>
              </w:rPr>
            </w:pPr>
            <w:r w:rsidRPr="003E1D97">
              <w:rPr>
                <w:szCs w:val="24"/>
              </w:rPr>
              <w:t>TCVN 4055:2012</w:t>
            </w:r>
          </w:p>
        </w:tc>
      </w:tr>
      <w:tr w:rsidR="003E1D97" w:rsidRPr="003E1D97" w14:paraId="1E82A29F" w14:textId="77777777" w:rsidTr="00D36EBA">
        <w:trPr>
          <w:tblHeader/>
        </w:trPr>
        <w:tc>
          <w:tcPr>
            <w:tcW w:w="711" w:type="dxa"/>
            <w:tcBorders>
              <w:top w:val="single" w:sz="4" w:space="0" w:color="auto"/>
              <w:left w:val="single" w:sz="4" w:space="0" w:color="auto"/>
              <w:bottom w:val="single" w:sz="4" w:space="0" w:color="auto"/>
              <w:right w:val="single" w:sz="4" w:space="0" w:color="auto"/>
            </w:tcBorders>
            <w:vAlign w:val="center"/>
          </w:tcPr>
          <w:p w14:paraId="580DAF15" w14:textId="610F43AD" w:rsidR="00505B01" w:rsidRPr="003E1D97" w:rsidRDefault="004F76B4" w:rsidP="00D36EBA">
            <w:pPr>
              <w:tabs>
                <w:tab w:val="left" w:pos="576"/>
              </w:tabs>
              <w:spacing w:before="40" w:after="40"/>
              <w:ind w:left="36" w:right="39"/>
              <w:jc w:val="center"/>
              <w:rPr>
                <w:szCs w:val="24"/>
                <w:lang w:val="nl-NL"/>
              </w:rPr>
            </w:pPr>
            <w:r w:rsidRPr="003E1D97">
              <w:rPr>
                <w:szCs w:val="24"/>
                <w:lang w:val="nl-NL"/>
              </w:rPr>
              <w:t>2</w:t>
            </w:r>
          </w:p>
        </w:tc>
        <w:tc>
          <w:tcPr>
            <w:tcW w:w="5103" w:type="dxa"/>
            <w:tcBorders>
              <w:top w:val="single" w:sz="4" w:space="0" w:color="auto"/>
              <w:left w:val="single" w:sz="4" w:space="0" w:color="auto"/>
              <w:bottom w:val="single" w:sz="4" w:space="0" w:color="auto"/>
              <w:right w:val="single" w:sz="4" w:space="0" w:color="auto"/>
            </w:tcBorders>
            <w:vAlign w:val="center"/>
          </w:tcPr>
          <w:p w14:paraId="2002AA26" w14:textId="77777777" w:rsidR="00505B01" w:rsidRPr="003E1D97" w:rsidRDefault="00505B01" w:rsidP="00D36EBA">
            <w:pPr>
              <w:tabs>
                <w:tab w:val="left" w:pos="576"/>
              </w:tabs>
              <w:spacing w:before="40" w:after="40"/>
              <w:ind w:left="36" w:right="39"/>
              <w:jc w:val="left"/>
              <w:rPr>
                <w:szCs w:val="24"/>
                <w:lang w:val="nl-NL"/>
              </w:rPr>
            </w:pPr>
            <w:r w:rsidRPr="003E1D97">
              <w:rPr>
                <w:szCs w:val="24"/>
                <w:lang w:val="nl-NL"/>
              </w:rPr>
              <w:t xml:space="preserve">Quy chuẩn kỹ thuật quốc gia về hệ thống công trình hạ tầng kỹ thuật </w:t>
            </w:r>
          </w:p>
        </w:tc>
        <w:tc>
          <w:tcPr>
            <w:tcW w:w="3118" w:type="dxa"/>
            <w:tcBorders>
              <w:top w:val="single" w:sz="4" w:space="0" w:color="auto"/>
              <w:left w:val="single" w:sz="4" w:space="0" w:color="auto"/>
              <w:bottom w:val="single" w:sz="4" w:space="0" w:color="auto"/>
              <w:right w:val="single" w:sz="4" w:space="0" w:color="auto"/>
            </w:tcBorders>
            <w:vAlign w:val="center"/>
          </w:tcPr>
          <w:p w14:paraId="21463C43" w14:textId="77777777" w:rsidR="00505B01" w:rsidRPr="003E1D97" w:rsidRDefault="00505B01" w:rsidP="00D36EBA">
            <w:pPr>
              <w:spacing w:before="40" w:after="40"/>
              <w:rPr>
                <w:b/>
                <w:bCs/>
                <w:sz w:val="28"/>
                <w:szCs w:val="28"/>
                <w:lang w:val="nl-NL"/>
              </w:rPr>
            </w:pPr>
            <w:r w:rsidRPr="003E1D97">
              <w:rPr>
                <w:szCs w:val="24"/>
                <w:lang w:val="nl-NL"/>
              </w:rPr>
              <w:t>QCVN 07:2023/BXD</w:t>
            </w:r>
          </w:p>
        </w:tc>
      </w:tr>
      <w:tr w:rsidR="003E1D97" w:rsidRPr="003E1D97" w14:paraId="61C4CDA1" w14:textId="77777777" w:rsidTr="00D36EBA">
        <w:trPr>
          <w:trHeight w:val="332"/>
        </w:trPr>
        <w:tc>
          <w:tcPr>
            <w:tcW w:w="711" w:type="dxa"/>
            <w:tcBorders>
              <w:top w:val="single" w:sz="4" w:space="0" w:color="auto"/>
              <w:left w:val="single" w:sz="4" w:space="0" w:color="auto"/>
              <w:bottom w:val="single" w:sz="4" w:space="0" w:color="auto"/>
              <w:right w:val="single" w:sz="4" w:space="0" w:color="auto"/>
            </w:tcBorders>
            <w:vAlign w:val="center"/>
            <w:hideMark/>
          </w:tcPr>
          <w:p w14:paraId="37FB20A6" w14:textId="3446CA3E" w:rsidR="005A34A5" w:rsidRPr="003E1D97" w:rsidRDefault="004F76B4" w:rsidP="00D36EBA">
            <w:pPr>
              <w:tabs>
                <w:tab w:val="left" w:pos="576"/>
              </w:tabs>
              <w:spacing w:before="40" w:after="40"/>
              <w:ind w:left="36" w:right="39"/>
              <w:jc w:val="center"/>
              <w:rPr>
                <w:szCs w:val="24"/>
                <w:lang w:val="nl-NL"/>
              </w:rPr>
            </w:pPr>
            <w:r w:rsidRPr="003E1D97">
              <w:rPr>
                <w:szCs w:val="24"/>
                <w:lang w:val="nl-NL"/>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8206083" w14:textId="77777777" w:rsidR="005A34A5" w:rsidRPr="003E1D97" w:rsidRDefault="005A34A5" w:rsidP="00D36EBA">
            <w:pPr>
              <w:spacing w:before="40" w:after="40"/>
              <w:rPr>
                <w:szCs w:val="24"/>
                <w:lang w:val="nl-NL" w:eastAsia="vi-VN"/>
              </w:rPr>
            </w:pPr>
            <w:r w:rsidRPr="003E1D97">
              <w:rPr>
                <w:szCs w:val="24"/>
              </w:rPr>
              <w:t>Quy chuẩn kỹ thuật quốc gia an toàn xây dựng</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D23641F" w14:textId="77777777" w:rsidR="005A34A5" w:rsidRPr="003E1D97" w:rsidRDefault="005A34A5" w:rsidP="00D36EBA">
            <w:pPr>
              <w:spacing w:before="40" w:after="40"/>
              <w:rPr>
                <w:szCs w:val="24"/>
                <w:lang w:val="nl-NL" w:eastAsia="vi-VN"/>
              </w:rPr>
            </w:pPr>
            <w:r w:rsidRPr="003E1D97">
              <w:rPr>
                <w:szCs w:val="24"/>
              </w:rPr>
              <w:t>QCVN 18:2021/BXD</w:t>
            </w:r>
          </w:p>
        </w:tc>
      </w:tr>
      <w:tr w:rsidR="003E1D97" w:rsidRPr="003E1D97" w14:paraId="1F56B311" w14:textId="77777777" w:rsidTr="00D36EBA">
        <w:trPr>
          <w:trHeight w:val="602"/>
        </w:trPr>
        <w:tc>
          <w:tcPr>
            <w:tcW w:w="711" w:type="dxa"/>
            <w:tcBorders>
              <w:top w:val="single" w:sz="4" w:space="0" w:color="auto"/>
              <w:left w:val="single" w:sz="4" w:space="0" w:color="auto"/>
              <w:bottom w:val="single" w:sz="4" w:space="0" w:color="auto"/>
              <w:right w:val="single" w:sz="4" w:space="0" w:color="auto"/>
            </w:tcBorders>
            <w:vAlign w:val="center"/>
          </w:tcPr>
          <w:p w14:paraId="5611878F" w14:textId="3F207BDF" w:rsidR="005A34A5" w:rsidRPr="003E1D97" w:rsidRDefault="004F76B4" w:rsidP="00D36EBA">
            <w:pPr>
              <w:widowControl w:val="0"/>
              <w:tabs>
                <w:tab w:val="left" w:pos="576"/>
              </w:tabs>
              <w:spacing w:before="40" w:after="40"/>
              <w:ind w:left="36"/>
              <w:jc w:val="center"/>
              <w:rPr>
                <w:szCs w:val="24"/>
                <w:lang w:val="nl-NL"/>
              </w:rPr>
            </w:pPr>
            <w:r w:rsidRPr="003E1D97">
              <w:rPr>
                <w:szCs w:val="24"/>
                <w:lang w:val="nl-NL"/>
              </w:rPr>
              <w:t>4</w:t>
            </w:r>
          </w:p>
        </w:tc>
        <w:tc>
          <w:tcPr>
            <w:tcW w:w="5103" w:type="dxa"/>
            <w:tcBorders>
              <w:top w:val="single" w:sz="4" w:space="0" w:color="auto"/>
              <w:left w:val="single" w:sz="4" w:space="0" w:color="auto"/>
              <w:bottom w:val="single" w:sz="4" w:space="0" w:color="auto"/>
              <w:right w:val="single" w:sz="4" w:space="0" w:color="auto"/>
            </w:tcBorders>
            <w:vAlign w:val="center"/>
          </w:tcPr>
          <w:p w14:paraId="798A4C44" w14:textId="77777777" w:rsidR="005A34A5" w:rsidRPr="003E1D97" w:rsidRDefault="005A34A5" w:rsidP="00D36EBA">
            <w:pPr>
              <w:spacing w:before="40" w:after="40"/>
              <w:rPr>
                <w:szCs w:val="24"/>
                <w:lang w:val="nl-NL"/>
              </w:rPr>
            </w:pPr>
            <w:r w:rsidRPr="003E1D97">
              <w:rPr>
                <w:szCs w:val="24"/>
              </w:rPr>
              <w:t>Quy phạm kỹ thuật an toàn trong xây dựng</w:t>
            </w:r>
          </w:p>
        </w:tc>
        <w:tc>
          <w:tcPr>
            <w:tcW w:w="3118" w:type="dxa"/>
            <w:tcBorders>
              <w:top w:val="nil"/>
              <w:left w:val="nil"/>
              <w:bottom w:val="single" w:sz="4" w:space="0" w:color="auto"/>
              <w:right w:val="single" w:sz="4" w:space="0" w:color="auto"/>
            </w:tcBorders>
            <w:vAlign w:val="center"/>
          </w:tcPr>
          <w:p w14:paraId="499CCC4E" w14:textId="77777777" w:rsidR="005A34A5" w:rsidRPr="003E1D97" w:rsidRDefault="005A34A5" w:rsidP="00D36EBA">
            <w:pPr>
              <w:spacing w:before="40" w:after="40"/>
              <w:rPr>
                <w:szCs w:val="24"/>
              </w:rPr>
            </w:pPr>
            <w:r w:rsidRPr="003E1D97">
              <w:rPr>
                <w:szCs w:val="24"/>
              </w:rPr>
              <w:t>TCVN 5308:1991</w:t>
            </w:r>
          </w:p>
        </w:tc>
      </w:tr>
      <w:tr w:rsidR="003E1D97" w:rsidRPr="003E1D97" w14:paraId="1B1EC7E8" w14:textId="77777777" w:rsidTr="00D36EBA">
        <w:trPr>
          <w:trHeight w:val="602"/>
        </w:trPr>
        <w:tc>
          <w:tcPr>
            <w:tcW w:w="711" w:type="dxa"/>
            <w:tcBorders>
              <w:top w:val="single" w:sz="4" w:space="0" w:color="auto"/>
              <w:left w:val="single" w:sz="4" w:space="0" w:color="auto"/>
              <w:bottom w:val="single" w:sz="4" w:space="0" w:color="auto"/>
              <w:right w:val="single" w:sz="4" w:space="0" w:color="auto"/>
            </w:tcBorders>
            <w:vAlign w:val="center"/>
          </w:tcPr>
          <w:p w14:paraId="5C2047C6" w14:textId="2B1E6FF4" w:rsidR="005A34A5" w:rsidRPr="003E1D97" w:rsidRDefault="004F76B4" w:rsidP="00D36EBA">
            <w:pPr>
              <w:widowControl w:val="0"/>
              <w:tabs>
                <w:tab w:val="left" w:pos="576"/>
              </w:tabs>
              <w:spacing w:before="40" w:after="40"/>
              <w:ind w:left="36"/>
              <w:jc w:val="center"/>
              <w:rPr>
                <w:szCs w:val="24"/>
                <w:lang w:val="nl-NL"/>
              </w:rPr>
            </w:pPr>
            <w:r w:rsidRPr="003E1D97">
              <w:rPr>
                <w:szCs w:val="24"/>
                <w:lang w:val="nl-NL"/>
              </w:rPr>
              <w:t>5</w:t>
            </w:r>
          </w:p>
        </w:tc>
        <w:tc>
          <w:tcPr>
            <w:tcW w:w="5103" w:type="dxa"/>
            <w:tcBorders>
              <w:top w:val="single" w:sz="4" w:space="0" w:color="auto"/>
              <w:left w:val="single" w:sz="4" w:space="0" w:color="auto"/>
              <w:bottom w:val="single" w:sz="4" w:space="0" w:color="auto"/>
              <w:right w:val="single" w:sz="4" w:space="0" w:color="auto"/>
            </w:tcBorders>
            <w:vAlign w:val="center"/>
          </w:tcPr>
          <w:p w14:paraId="5D6E6466" w14:textId="77777777" w:rsidR="005A34A5" w:rsidRPr="003E1D97" w:rsidRDefault="005A34A5" w:rsidP="00D36EBA">
            <w:pPr>
              <w:spacing w:before="40" w:after="40"/>
              <w:rPr>
                <w:szCs w:val="24"/>
                <w:lang w:val="nl-NL"/>
              </w:rPr>
            </w:pPr>
            <w:r w:rsidRPr="003E1D97">
              <w:rPr>
                <w:szCs w:val="24"/>
              </w:rPr>
              <w:t>Quy phạm trang bị điện phần I - Quy định chung</w:t>
            </w:r>
          </w:p>
        </w:tc>
        <w:tc>
          <w:tcPr>
            <w:tcW w:w="3118" w:type="dxa"/>
            <w:tcBorders>
              <w:top w:val="nil"/>
              <w:left w:val="nil"/>
              <w:bottom w:val="single" w:sz="4" w:space="0" w:color="auto"/>
              <w:right w:val="single" w:sz="4" w:space="0" w:color="auto"/>
            </w:tcBorders>
            <w:vAlign w:val="center"/>
          </w:tcPr>
          <w:p w14:paraId="6F0E855A" w14:textId="77777777" w:rsidR="005A34A5" w:rsidRPr="003E1D97" w:rsidRDefault="005A34A5" w:rsidP="00D36EBA">
            <w:pPr>
              <w:spacing w:before="40" w:after="40"/>
              <w:rPr>
                <w:szCs w:val="24"/>
              </w:rPr>
            </w:pPr>
            <w:r w:rsidRPr="003E1D97">
              <w:rPr>
                <w:szCs w:val="24"/>
              </w:rPr>
              <w:t>11 TCN-18-2006</w:t>
            </w:r>
          </w:p>
        </w:tc>
      </w:tr>
      <w:tr w:rsidR="003E1D97" w:rsidRPr="003E1D97" w14:paraId="5A1AF427" w14:textId="77777777" w:rsidTr="00D36EBA">
        <w:trPr>
          <w:trHeight w:val="602"/>
        </w:trPr>
        <w:tc>
          <w:tcPr>
            <w:tcW w:w="711" w:type="dxa"/>
            <w:tcBorders>
              <w:top w:val="single" w:sz="4" w:space="0" w:color="auto"/>
              <w:left w:val="single" w:sz="4" w:space="0" w:color="auto"/>
              <w:bottom w:val="single" w:sz="4" w:space="0" w:color="auto"/>
              <w:right w:val="single" w:sz="4" w:space="0" w:color="auto"/>
            </w:tcBorders>
            <w:vAlign w:val="center"/>
          </w:tcPr>
          <w:p w14:paraId="06E7CCA7" w14:textId="72768E15" w:rsidR="005A34A5" w:rsidRPr="003E1D97" w:rsidRDefault="004F76B4" w:rsidP="00D36EBA">
            <w:pPr>
              <w:widowControl w:val="0"/>
              <w:tabs>
                <w:tab w:val="left" w:pos="576"/>
              </w:tabs>
              <w:spacing w:before="40" w:after="40"/>
              <w:ind w:left="36"/>
              <w:jc w:val="center"/>
              <w:rPr>
                <w:szCs w:val="24"/>
                <w:lang w:val="nl-NL"/>
              </w:rPr>
            </w:pPr>
            <w:r w:rsidRPr="003E1D97">
              <w:rPr>
                <w:szCs w:val="24"/>
                <w:lang w:val="nl-NL"/>
              </w:rPr>
              <w:t>6</w:t>
            </w:r>
          </w:p>
        </w:tc>
        <w:tc>
          <w:tcPr>
            <w:tcW w:w="5103" w:type="dxa"/>
            <w:tcBorders>
              <w:top w:val="single" w:sz="4" w:space="0" w:color="auto"/>
              <w:left w:val="single" w:sz="4" w:space="0" w:color="auto"/>
              <w:bottom w:val="single" w:sz="4" w:space="0" w:color="auto"/>
              <w:right w:val="single" w:sz="4" w:space="0" w:color="auto"/>
            </w:tcBorders>
            <w:vAlign w:val="center"/>
          </w:tcPr>
          <w:p w14:paraId="05A2CD15" w14:textId="77777777" w:rsidR="005A34A5" w:rsidRPr="003E1D97" w:rsidRDefault="005A34A5" w:rsidP="00D36EBA">
            <w:pPr>
              <w:spacing w:before="40" w:after="40"/>
              <w:rPr>
                <w:szCs w:val="24"/>
                <w:lang w:val="nl-NL"/>
              </w:rPr>
            </w:pPr>
            <w:r w:rsidRPr="003E1D97">
              <w:rPr>
                <w:szCs w:val="24"/>
              </w:rPr>
              <w:t>Quy phạm trang bị điện phần II - Hệ thống đường dẫn điện</w:t>
            </w:r>
          </w:p>
        </w:tc>
        <w:tc>
          <w:tcPr>
            <w:tcW w:w="3118" w:type="dxa"/>
            <w:tcBorders>
              <w:top w:val="nil"/>
              <w:left w:val="nil"/>
              <w:bottom w:val="single" w:sz="4" w:space="0" w:color="auto"/>
              <w:right w:val="single" w:sz="4" w:space="0" w:color="auto"/>
            </w:tcBorders>
            <w:vAlign w:val="center"/>
          </w:tcPr>
          <w:p w14:paraId="51A24AC3" w14:textId="77777777" w:rsidR="005A34A5" w:rsidRPr="003E1D97" w:rsidRDefault="005A34A5" w:rsidP="00D36EBA">
            <w:pPr>
              <w:spacing w:before="40" w:after="40"/>
              <w:rPr>
                <w:szCs w:val="24"/>
              </w:rPr>
            </w:pPr>
            <w:r w:rsidRPr="003E1D97">
              <w:rPr>
                <w:szCs w:val="24"/>
              </w:rPr>
              <w:t>11 TCN-19-2006</w:t>
            </w:r>
          </w:p>
        </w:tc>
      </w:tr>
      <w:tr w:rsidR="003E1D97" w:rsidRPr="003E1D97" w14:paraId="17222F3F" w14:textId="77777777" w:rsidTr="00D36EBA">
        <w:trPr>
          <w:trHeight w:val="602"/>
        </w:trPr>
        <w:tc>
          <w:tcPr>
            <w:tcW w:w="711" w:type="dxa"/>
            <w:tcBorders>
              <w:top w:val="single" w:sz="4" w:space="0" w:color="auto"/>
              <w:left w:val="single" w:sz="4" w:space="0" w:color="auto"/>
              <w:bottom w:val="single" w:sz="4" w:space="0" w:color="auto"/>
              <w:right w:val="single" w:sz="4" w:space="0" w:color="auto"/>
            </w:tcBorders>
            <w:vAlign w:val="center"/>
          </w:tcPr>
          <w:p w14:paraId="571569C9" w14:textId="2A8E0D7E" w:rsidR="005A34A5" w:rsidRPr="003E1D97" w:rsidRDefault="004F76B4" w:rsidP="00D36EBA">
            <w:pPr>
              <w:widowControl w:val="0"/>
              <w:tabs>
                <w:tab w:val="left" w:pos="576"/>
              </w:tabs>
              <w:spacing w:before="40" w:after="40"/>
              <w:ind w:left="36"/>
              <w:jc w:val="center"/>
              <w:rPr>
                <w:szCs w:val="24"/>
                <w:lang w:val="nl-NL"/>
              </w:rPr>
            </w:pPr>
            <w:r w:rsidRPr="003E1D97">
              <w:rPr>
                <w:szCs w:val="24"/>
                <w:lang w:val="nl-NL"/>
              </w:rPr>
              <w:t>7</w:t>
            </w:r>
          </w:p>
        </w:tc>
        <w:tc>
          <w:tcPr>
            <w:tcW w:w="5103" w:type="dxa"/>
            <w:tcBorders>
              <w:top w:val="single" w:sz="4" w:space="0" w:color="auto"/>
              <w:left w:val="single" w:sz="4" w:space="0" w:color="auto"/>
              <w:bottom w:val="single" w:sz="4" w:space="0" w:color="auto"/>
              <w:right w:val="single" w:sz="4" w:space="0" w:color="auto"/>
            </w:tcBorders>
            <w:vAlign w:val="center"/>
          </w:tcPr>
          <w:p w14:paraId="6B883A41" w14:textId="77777777" w:rsidR="005A34A5" w:rsidRPr="003E1D97" w:rsidRDefault="005A34A5" w:rsidP="00D36EBA">
            <w:pPr>
              <w:spacing w:before="40" w:after="40"/>
              <w:rPr>
                <w:szCs w:val="24"/>
                <w:lang w:val="nl-NL"/>
              </w:rPr>
            </w:pPr>
            <w:r w:rsidRPr="003E1D97">
              <w:rPr>
                <w:szCs w:val="24"/>
              </w:rPr>
              <w:t>Quy phạm trang bị điện phần III - Trang bị phân phối và trạm biến áp</w:t>
            </w:r>
          </w:p>
        </w:tc>
        <w:tc>
          <w:tcPr>
            <w:tcW w:w="3118" w:type="dxa"/>
            <w:tcBorders>
              <w:top w:val="nil"/>
              <w:left w:val="nil"/>
              <w:bottom w:val="single" w:sz="4" w:space="0" w:color="auto"/>
              <w:right w:val="single" w:sz="4" w:space="0" w:color="auto"/>
            </w:tcBorders>
            <w:vAlign w:val="center"/>
          </w:tcPr>
          <w:p w14:paraId="642FC194" w14:textId="77777777" w:rsidR="005A34A5" w:rsidRPr="003E1D97" w:rsidRDefault="005A34A5" w:rsidP="00D36EBA">
            <w:pPr>
              <w:spacing w:before="40" w:after="40"/>
              <w:rPr>
                <w:szCs w:val="24"/>
              </w:rPr>
            </w:pPr>
            <w:r w:rsidRPr="003E1D97">
              <w:rPr>
                <w:szCs w:val="24"/>
              </w:rPr>
              <w:t>11 TCN-20-2006</w:t>
            </w:r>
          </w:p>
        </w:tc>
      </w:tr>
      <w:tr w:rsidR="003E1D97" w:rsidRPr="003E1D97" w14:paraId="560604A3" w14:textId="77777777" w:rsidTr="00D36EBA">
        <w:trPr>
          <w:trHeight w:val="602"/>
        </w:trPr>
        <w:tc>
          <w:tcPr>
            <w:tcW w:w="711" w:type="dxa"/>
            <w:tcBorders>
              <w:top w:val="single" w:sz="4" w:space="0" w:color="auto"/>
              <w:left w:val="single" w:sz="4" w:space="0" w:color="auto"/>
              <w:bottom w:val="single" w:sz="4" w:space="0" w:color="auto"/>
              <w:right w:val="single" w:sz="4" w:space="0" w:color="auto"/>
            </w:tcBorders>
            <w:vAlign w:val="center"/>
            <w:hideMark/>
          </w:tcPr>
          <w:p w14:paraId="157B4D9E" w14:textId="26E4E457" w:rsidR="005A34A5" w:rsidRPr="003E1D97" w:rsidRDefault="004F76B4" w:rsidP="00D36EBA">
            <w:pPr>
              <w:widowControl w:val="0"/>
              <w:tabs>
                <w:tab w:val="left" w:pos="576"/>
              </w:tabs>
              <w:spacing w:before="40" w:after="40"/>
              <w:ind w:left="36"/>
              <w:jc w:val="center"/>
              <w:rPr>
                <w:szCs w:val="24"/>
                <w:lang w:val="nl-NL"/>
              </w:rPr>
            </w:pPr>
            <w:r w:rsidRPr="003E1D97">
              <w:rPr>
                <w:szCs w:val="24"/>
                <w:lang w:val="nl-NL"/>
              </w:rPr>
              <w:t>8</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65D760C" w14:textId="77777777" w:rsidR="005A34A5" w:rsidRPr="003E1D97" w:rsidRDefault="005A34A5" w:rsidP="00D36EBA">
            <w:pPr>
              <w:spacing w:before="40" w:after="40"/>
              <w:rPr>
                <w:szCs w:val="24"/>
                <w:lang w:val="nl-NL" w:eastAsia="vi-VN"/>
              </w:rPr>
            </w:pPr>
            <w:r w:rsidRPr="003E1D97">
              <w:rPr>
                <w:szCs w:val="24"/>
                <w:lang w:val="nl-NL"/>
              </w:rPr>
              <w:t>Vữa xây dựng – Yêu cầu kỹ thuật</w:t>
            </w:r>
          </w:p>
        </w:tc>
        <w:tc>
          <w:tcPr>
            <w:tcW w:w="3118" w:type="dxa"/>
            <w:tcBorders>
              <w:top w:val="nil"/>
              <w:left w:val="nil"/>
              <w:bottom w:val="single" w:sz="4" w:space="0" w:color="auto"/>
              <w:right w:val="single" w:sz="4" w:space="0" w:color="auto"/>
            </w:tcBorders>
            <w:vAlign w:val="center"/>
            <w:hideMark/>
          </w:tcPr>
          <w:p w14:paraId="3A86876C" w14:textId="77777777" w:rsidR="005A34A5" w:rsidRPr="003E1D97" w:rsidRDefault="005A34A5" w:rsidP="00D36EBA">
            <w:pPr>
              <w:spacing w:before="40" w:after="40"/>
              <w:rPr>
                <w:szCs w:val="24"/>
                <w:lang w:val="nl-NL" w:eastAsia="vi-VN"/>
              </w:rPr>
            </w:pPr>
            <w:r w:rsidRPr="003E1D97">
              <w:rPr>
                <w:szCs w:val="24"/>
              </w:rPr>
              <w:t>TCVN 4314:2022</w:t>
            </w:r>
          </w:p>
        </w:tc>
      </w:tr>
      <w:tr w:rsidR="003E1D97" w:rsidRPr="003E1D97" w14:paraId="6673A210"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3FECC937" w14:textId="6962AEB3" w:rsidR="005A34A5" w:rsidRPr="003E1D97" w:rsidRDefault="004F76B4" w:rsidP="00D36EBA">
            <w:pPr>
              <w:widowControl w:val="0"/>
              <w:tabs>
                <w:tab w:val="left" w:pos="576"/>
              </w:tabs>
              <w:spacing w:before="40" w:after="40"/>
              <w:jc w:val="center"/>
              <w:rPr>
                <w:szCs w:val="24"/>
                <w:lang w:val="nl-NL"/>
              </w:rPr>
            </w:pPr>
            <w:r w:rsidRPr="003E1D97">
              <w:rPr>
                <w:szCs w:val="24"/>
                <w:lang w:val="nl-NL"/>
              </w:rPr>
              <w:t>9</w:t>
            </w:r>
          </w:p>
        </w:tc>
        <w:tc>
          <w:tcPr>
            <w:tcW w:w="5103" w:type="dxa"/>
            <w:tcBorders>
              <w:top w:val="single" w:sz="4" w:space="0" w:color="auto"/>
              <w:left w:val="single" w:sz="4" w:space="0" w:color="auto"/>
              <w:bottom w:val="single" w:sz="4" w:space="0" w:color="auto"/>
              <w:right w:val="single" w:sz="4" w:space="0" w:color="auto"/>
            </w:tcBorders>
            <w:vAlign w:val="center"/>
          </w:tcPr>
          <w:p w14:paraId="79F02150" w14:textId="77777777" w:rsidR="005A34A5" w:rsidRPr="003E1D97" w:rsidRDefault="005A34A5" w:rsidP="00D36EBA">
            <w:pPr>
              <w:widowControl w:val="0"/>
              <w:tabs>
                <w:tab w:val="left" w:pos="576"/>
              </w:tabs>
              <w:spacing w:before="40" w:after="40"/>
              <w:rPr>
                <w:szCs w:val="24"/>
              </w:rPr>
            </w:pPr>
            <w:r w:rsidRPr="003E1D97">
              <w:rPr>
                <w:szCs w:val="24"/>
              </w:rPr>
              <w:t>Tiêu chuẩn Quốc gia về thép cốt bê tông</w:t>
            </w:r>
          </w:p>
        </w:tc>
        <w:tc>
          <w:tcPr>
            <w:tcW w:w="3118" w:type="dxa"/>
            <w:tcBorders>
              <w:top w:val="single" w:sz="4" w:space="0" w:color="auto"/>
              <w:left w:val="nil"/>
              <w:bottom w:val="single" w:sz="4" w:space="0" w:color="auto"/>
              <w:right w:val="single" w:sz="4" w:space="0" w:color="auto"/>
            </w:tcBorders>
            <w:vAlign w:val="center"/>
          </w:tcPr>
          <w:p w14:paraId="0C3AEE34" w14:textId="77777777" w:rsidR="005A34A5" w:rsidRPr="003E1D97" w:rsidRDefault="005A34A5" w:rsidP="00D36EBA">
            <w:pPr>
              <w:spacing w:before="20" w:after="20"/>
              <w:rPr>
                <w:szCs w:val="24"/>
                <w:lang w:val="nl-NL"/>
              </w:rPr>
            </w:pPr>
            <w:r w:rsidRPr="003E1D97">
              <w:rPr>
                <w:szCs w:val="24"/>
                <w:lang w:val="nl-NL"/>
              </w:rPr>
              <w:t>TCVN 1651-1:2018</w:t>
            </w:r>
          </w:p>
          <w:p w14:paraId="4BD10959" w14:textId="77777777" w:rsidR="005A34A5" w:rsidRPr="003E1D97" w:rsidRDefault="005A34A5" w:rsidP="00D36EBA">
            <w:pPr>
              <w:spacing w:before="20" w:after="20"/>
              <w:rPr>
                <w:szCs w:val="24"/>
                <w:lang w:val="nl-NL"/>
              </w:rPr>
            </w:pPr>
            <w:r w:rsidRPr="003E1D97">
              <w:rPr>
                <w:szCs w:val="24"/>
                <w:lang w:val="nl-NL"/>
              </w:rPr>
              <w:t>TCVN 1651-2:2018</w:t>
            </w:r>
          </w:p>
          <w:p w14:paraId="2D60679C" w14:textId="77777777" w:rsidR="005A34A5" w:rsidRPr="003E1D97" w:rsidRDefault="005A34A5" w:rsidP="00D36EBA">
            <w:pPr>
              <w:widowControl w:val="0"/>
              <w:tabs>
                <w:tab w:val="left" w:pos="576"/>
              </w:tabs>
              <w:spacing w:before="40" w:after="40"/>
              <w:rPr>
                <w:szCs w:val="24"/>
                <w:lang w:val="nl-NL"/>
              </w:rPr>
            </w:pPr>
            <w:r w:rsidRPr="003E1D97">
              <w:rPr>
                <w:szCs w:val="24"/>
                <w:lang w:val="nl-NL"/>
              </w:rPr>
              <w:t>TCVN 1651-3:2018</w:t>
            </w:r>
          </w:p>
        </w:tc>
      </w:tr>
      <w:tr w:rsidR="003E1D97" w:rsidRPr="003E1D97" w14:paraId="5552508B"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7D1D2A35" w14:textId="24CEB277" w:rsidR="005A34A5" w:rsidRPr="003E1D97" w:rsidRDefault="004F76B4" w:rsidP="00D36EBA">
            <w:pPr>
              <w:widowControl w:val="0"/>
              <w:tabs>
                <w:tab w:val="left" w:pos="576"/>
              </w:tabs>
              <w:spacing w:before="40" w:after="40"/>
              <w:jc w:val="center"/>
              <w:rPr>
                <w:szCs w:val="24"/>
                <w:lang w:val="nl-NL"/>
              </w:rPr>
            </w:pPr>
            <w:r w:rsidRPr="003E1D97">
              <w:rPr>
                <w:szCs w:val="24"/>
                <w:lang w:val="nl-NL"/>
              </w:rPr>
              <w:t>10</w:t>
            </w:r>
          </w:p>
        </w:tc>
        <w:tc>
          <w:tcPr>
            <w:tcW w:w="5103" w:type="dxa"/>
            <w:tcBorders>
              <w:top w:val="single" w:sz="4" w:space="0" w:color="auto"/>
              <w:left w:val="single" w:sz="4" w:space="0" w:color="auto"/>
              <w:bottom w:val="single" w:sz="4" w:space="0" w:color="auto"/>
              <w:right w:val="single" w:sz="4" w:space="0" w:color="auto"/>
            </w:tcBorders>
            <w:vAlign w:val="center"/>
          </w:tcPr>
          <w:p w14:paraId="62E930C2" w14:textId="77777777" w:rsidR="005A34A5" w:rsidRPr="003E1D97" w:rsidRDefault="005A34A5" w:rsidP="00D36EBA">
            <w:pPr>
              <w:rPr>
                <w:szCs w:val="24"/>
              </w:rPr>
            </w:pPr>
            <w:r w:rsidRPr="003E1D97">
              <w:rPr>
                <w:szCs w:val="24"/>
                <w:lang w:val="nl-NL"/>
              </w:rPr>
              <w:t>Cốt liệu cho bê tông và vữa – Yêu cầu kỹ thuật</w:t>
            </w:r>
          </w:p>
        </w:tc>
        <w:tc>
          <w:tcPr>
            <w:tcW w:w="3118" w:type="dxa"/>
            <w:tcBorders>
              <w:top w:val="single" w:sz="4" w:space="0" w:color="auto"/>
              <w:left w:val="nil"/>
              <w:bottom w:val="single" w:sz="4" w:space="0" w:color="auto"/>
              <w:right w:val="single" w:sz="4" w:space="0" w:color="auto"/>
            </w:tcBorders>
            <w:vAlign w:val="center"/>
          </w:tcPr>
          <w:p w14:paraId="270065E9" w14:textId="77777777" w:rsidR="005A34A5" w:rsidRPr="003E1D97" w:rsidRDefault="005A34A5" w:rsidP="00D36EBA">
            <w:pPr>
              <w:rPr>
                <w:szCs w:val="24"/>
                <w:lang w:val="nl-NL"/>
              </w:rPr>
            </w:pPr>
            <w:r w:rsidRPr="003E1D97">
              <w:rPr>
                <w:szCs w:val="24"/>
                <w:lang w:val="nl-NL"/>
              </w:rPr>
              <w:t>TCVN 7570:2006</w:t>
            </w:r>
          </w:p>
        </w:tc>
      </w:tr>
      <w:tr w:rsidR="003E1D97" w:rsidRPr="003E1D97" w14:paraId="3FAC5C05"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51E8C77A" w14:textId="3D735D4A" w:rsidR="005A34A5" w:rsidRPr="003E1D97" w:rsidRDefault="004F76B4" w:rsidP="00D36EBA">
            <w:pPr>
              <w:widowControl w:val="0"/>
              <w:tabs>
                <w:tab w:val="left" w:pos="576"/>
              </w:tabs>
              <w:spacing w:before="40" w:after="40"/>
              <w:jc w:val="center"/>
              <w:rPr>
                <w:szCs w:val="24"/>
                <w:lang w:val="nl-NL"/>
              </w:rPr>
            </w:pPr>
            <w:r w:rsidRPr="003E1D97">
              <w:rPr>
                <w:szCs w:val="24"/>
                <w:lang w:val="nl-NL"/>
              </w:rPr>
              <w:t>11</w:t>
            </w:r>
          </w:p>
        </w:tc>
        <w:tc>
          <w:tcPr>
            <w:tcW w:w="5103" w:type="dxa"/>
            <w:tcBorders>
              <w:top w:val="single" w:sz="4" w:space="0" w:color="auto"/>
              <w:left w:val="single" w:sz="4" w:space="0" w:color="auto"/>
              <w:bottom w:val="single" w:sz="4" w:space="0" w:color="auto"/>
              <w:right w:val="single" w:sz="4" w:space="0" w:color="auto"/>
            </w:tcBorders>
            <w:vAlign w:val="center"/>
          </w:tcPr>
          <w:p w14:paraId="6A396B22" w14:textId="77777777" w:rsidR="005A34A5" w:rsidRPr="003E1D97" w:rsidRDefault="005A34A5" w:rsidP="00D36EBA">
            <w:pPr>
              <w:widowControl w:val="0"/>
              <w:tabs>
                <w:tab w:val="left" w:pos="576"/>
              </w:tabs>
              <w:spacing w:before="40" w:after="40"/>
              <w:rPr>
                <w:szCs w:val="24"/>
              </w:rPr>
            </w:pPr>
            <w:r w:rsidRPr="003E1D97">
              <w:rPr>
                <w:szCs w:val="24"/>
                <w:lang w:val="nl-NL"/>
              </w:rPr>
              <w:t>Cốt liệu cho bê tông và vữa – Phương pháp thử</w:t>
            </w:r>
          </w:p>
        </w:tc>
        <w:tc>
          <w:tcPr>
            <w:tcW w:w="3118" w:type="dxa"/>
            <w:tcBorders>
              <w:top w:val="single" w:sz="4" w:space="0" w:color="auto"/>
              <w:left w:val="nil"/>
              <w:bottom w:val="single" w:sz="4" w:space="0" w:color="auto"/>
              <w:right w:val="single" w:sz="4" w:space="0" w:color="auto"/>
            </w:tcBorders>
            <w:vAlign w:val="center"/>
          </w:tcPr>
          <w:p w14:paraId="37CFF30F" w14:textId="77777777" w:rsidR="005A34A5" w:rsidRPr="003E1D97" w:rsidRDefault="005A34A5" w:rsidP="00D36EBA">
            <w:pPr>
              <w:widowControl w:val="0"/>
              <w:tabs>
                <w:tab w:val="left" w:pos="576"/>
              </w:tabs>
              <w:spacing w:before="40" w:after="40"/>
              <w:rPr>
                <w:szCs w:val="24"/>
                <w:lang w:val="nl-NL"/>
              </w:rPr>
            </w:pPr>
            <w:r w:rsidRPr="003E1D97">
              <w:rPr>
                <w:szCs w:val="24"/>
                <w:lang w:val="nl-NL"/>
              </w:rPr>
              <w:t>TCVN 7572:2006</w:t>
            </w:r>
          </w:p>
        </w:tc>
      </w:tr>
      <w:tr w:rsidR="003E1D97" w:rsidRPr="003E1D97" w14:paraId="1B3CBD15"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5252EFED" w14:textId="1864CB7A" w:rsidR="005A34A5" w:rsidRPr="003E1D97" w:rsidRDefault="004F76B4" w:rsidP="00D36EBA">
            <w:pPr>
              <w:widowControl w:val="0"/>
              <w:tabs>
                <w:tab w:val="left" w:pos="576"/>
              </w:tabs>
              <w:spacing w:before="40" w:after="40"/>
              <w:jc w:val="center"/>
              <w:rPr>
                <w:szCs w:val="24"/>
                <w:lang w:val="nl-NL"/>
              </w:rPr>
            </w:pPr>
            <w:r w:rsidRPr="003E1D97">
              <w:rPr>
                <w:szCs w:val="24"/>
                <w:lang w:val="nl-NL"/>
              </w:rPr>
              <w:t>12</w:t>
            </w:r>
          </w:p>
        </w:tc>
        <w:tc>
          <w:tcPr>
            <w:tcW w:w="5103" w:type="dxa"/>
            <w:tcBorders>
              <w:top w:val="single" w:sz="4" w:space="0" w:color="auto"/>
              <w:left w:val="single" w:sz="4" w:space="0" w:color="auto"/>
              <w:bottom w:val="single" w:sz="4" w:space="0" w:color="auto"/>
              <w:right w:val="single" w:sz="4" w:space="0" w:color="auto"/>
            </w:tcBorders>
            <w:vAlign w:val="center"/>
          </w:tcPr>
          <w:p w14:paraId="52CB3535" w14:textId="77777777" w:rsidR="005A34A5" w:rsidRPr="003E1D97" w:rsidRDefault="005A34A5" w:rsidP="00D36EBA">
            <w:pPr>
              <w:widowControl w:val="0"/>
              <w:tabs>
                <w:tab w:val="left" w:pos="576"/>
              </w:tabs>
              <w:spacing w:before="40" w:after="40"/>
              <w:rPr>
                <w:szCs w:val="24"/>
                <w:lang w:val="nl-NL"/>
              </w:rPr>
            </w:pPr>
            <w:r w:rsidRPr="003E1D97">
              <w:rPr>
                <w:bCs/>
                <w:szCs w:val="24"/>
                <w:lang w:val="nl-NL"/>
              </w:rPr>
              <w:t>Xi măng Póoc lăng</w:t>
            </w:r>
          </w:p>
        </w:tc>
        <w:tc>
          <w:tcPr>
            <w:tcW w:w="3118" w:type="dxa"/>
            <w:tcBorders>
              <w:top w:val="single" w:sz="4" w:space="0" w:color="auto"/>
              <w:left w:val="nil"/>
              <w:bottom w:val="single" w:sz="4" w:space="0" w:color="auto"/>
              <w:right w:val="single" w:sz="4" w:space="0" w:color="auto"/>
            </w:tcBorders>
            <w:vAlign w:val="center"/>
          </w:tcPr>
          <w:p w14:paraId="58C5117D" w14:textId="77777777" w:rsidR="005A34A5" w:rsidRPr="003E1D97" w:rsidRDefault="005A34A5" w:rsidP="00D36EBA">
            <w:pPr>
              <w:widowControl w:val="0"/>
              <w:tabs>
                <w:tab w:val="left" w:pos="576"/>
              </w:tabs>
              <w:spacing w:before="40" w:after="40"/>
              <w:rPr>
                <w:szCs w:val="24"/>
                <w:lang w:val="nl-NL"/>
              </w:rPr>
            </w:pPr>
            <w:r w:rsidRPr="003E1D97">
              <w:rPr>
                <w:bCs/>
                <w:szCs w:val="24"/>
                <w:lang w:val="nl-NL"/>
              </w:rPr>
              <w:t>TCVN 2682:2020</w:t>
            </w:r>
          </w:p>
        </w:tc>
      </w:tr>
      <w:tr w:rsidR="003E1D97" w:rsidRPr="003E1D97" w14:paraId="6DBC987C"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042E8BD9" w14:textId="690A0AF5" w:rsidR="005A34A5" w:rsidRPr="003E1D97" w:rsidRDefault="004F76B4" w:rsidP="00D36EBA">
            <w:pPr>
              <w:widowControl w:val="0"/>
              <w:tabs>
                <w:tab w:val="left" w:pos="576"/>
              </w:tabs>
              <w:spacing w:before="40" w:after="40"/>
              <w:jc w:val="center"/>
              <w:rPr>
                <w:szCs w:val="24"/>
                <w:lang w:val="nl-NL"/>
              </w:rPr>
            </w:pPr>
            <w:r w:rsidRPr="003E1D97">
              <w:rPr>
                <w:szCs w:val="24"/>
                <w:lang w:val="nl-NL"/>
              </w:rPr>
              <w:t>13</w:t>
            </w:r>
          </w:p>
        </w:tc>
        <w:tc>
          <w:tcPr>
            <w:tcW w:w="5103" w:type="dxa"/>
            <w:tcBorders>
              <w:top w:val="single" w:sz="4" w:space="0" w:color="auto"/>
              <w:left w:val="single" w:sz="4" w:space="0" w:color="auto"/>
              <w:bottom w:val="single" w:sz="4" w:space="0" w:color="auto"/>
              <w:right w:val="single" w:sz="4" w:space="0" w:color="auto"/>
            </w:tcBorders>
            <w:vAlign w:val="center"/>
          </w:tcPr>
          <w:p w14:paraId="08B7C6AC" w14:textId="77777777" w:rsidR="005A34A5" w:rsidRPr="003E1D97" w:rsidRDefault="005A34A5" w:rsidP="00D36EBA">
            <w:pPr>
              <w:widowControl w:val="0"/>
              <w:tabs>
                <w:tab w:val="left" w:pos="576"/>
              </w:tabs>
              <w:spacing w:before="40" w:after="40"/>
              <w:rPr>
                <w:szCs w:val="24"/>
                <w:lang w:val="nl-NL"/>
              </w:rPr>
            </w:pPr>
            <w:r w:rsidRPr="003E1D97">
              <w:rPr>
                <w:szCs w:val="24"/>
                <w:lang w:val="nl-NL"/>
              </w:rPr>
              <w:t>Nước trộn bê tông và vữa – Yêu cầu kỹ thuật</w:t>
            </w:r>
          </w:p>
        </w:tc>
        <w:tc>
          <w:tcPr>
            <w:tcW w:w="3118" w:type="dxa"/>
            <w:tcBorders>
              <w:top w:val="single" w:sz="4" w:space="0" w:color="auto"/>
              <w:left w:val="nil"/>
              <w:bottom w:val="single" w:sz="4" w:space="0" w:color="auto"/>
              <w:right w:val="single" w:sz="4" w:space="0" w:color="auto"/>
            </w:tcBorders>
            <w:vAlign w:val="center"/>
          </w:tcPr>
          <w:p w14:paraId="0D4D68DD" w14:textId="77777777" w:rsidR="005A34A5" w:rsidRPr="003E1D97" w:rsidRDefault="005A34A5" w:rsidP="00D36EBA">
            <w:pPr>
              <w:widowControl w:val="0"/>
              <w:tabs>
                <w:tab w:val="left" w:pos="576"/>
              </w:tabs>
              <w:spacing w:before="40" w:after="40"/>
              <w:rPr>
                <w:szCs w:val="24"/>
                <w:lang w:val="nl-NL"/>
              </w:rPr>
            </w:pPr>
            <w:r w:rsidRPr="003E1D97">
              <w:rPr>
                <w:szCs w:val="24"/>
                <w:lang w:val="nl-NL"/>
              </w:rPr>
              <w:t>TCVN 4506:2012</w:t>
            </w:r>
          </w:p>
        </w:tc>
      </w:tr>
      <w:tr w:rsidR="003E1D97" w:rsidRPr="003E1D97" w14:paraId="78A64875"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7732C1B5" w14:textId="01FD81D8" w:rsidR="005A34A5" w:rsidRPr="003E1D97" w:rsidRDefault="004F76B4" w:rsidP="00D36EBA">
            <w:pPr>
              <w:widowControl w:val="0"/>
              <w:tabs>
                <w:tab w:val="left" w:pos="576"/>
              </w:tabs>
              <w:spacing w:before="40" w:after="40"/>
              <w:jc w:val="center"/>
              <w:rPr>
                <w:szCs w:val="24"/>
                <w:lang w:val="nl-NL"/>
              </w:rPr>
            </w:pPr>
            <w:r w:rsidRPr="003E1D97">
              <w:rPr>
                <w:szCs w:val="24"/>
                <w:lang w:val="nl-NL"/>
              </w:rPr>
              <w:t>14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13E35E9" w14:textId="77777777" w:rsidR="005A34A5" w:rsidRPr="003E1D97" w:rsidRDefault="005A34A5" w:rsidP="00D36EBA">
            <w:pPr>
              <w:spacing w:before="40" w:after="40"/>
              <w:rPr>
                <w:szCs w:val="24"/>
                <w:lang w:val="nl-NL" w:eastAsia="vi-VN"/>
              </w:rPr>
            </w:pPr>
            <w:r w:rsidRPr="003E1D97">
              <w:rPr>
                <w:szCs w:val="24"/>
                <w:lang w:val="nl-NL"/>
              </w:rPr>
              <w:t xml:space="preserve">Kết cấu bê tông và bê tông cốt thép toàn khối - </w:t>
            </w:r>
            <w:r w:rsidRPr="003E1D97">
              <w:rPr>
                <w:szCs w:val="24"/>
              </w:rPr>
              <w:t>Quy phạm thi công và nghiệm thu.</w:t>
            </w:r>
          </w:p>
        </w:tc>
        <w:tc>
          <w:tcPr>
            <w:tcW w:w="3118" w:type="dxa"/>
            <w:tcBorders>
              <w:top w:val="single" w:sz="4" w:space="0" w:color="auto"/>
              <w:left w:val="nil"/>
              <w:bottom w:val="single" w:sz="4" w:space="0" w:color="auto"/>
              <w:right w:val="single" w:sz="4" w:space="0" w:color="auto"/>
            </w:tcBorders>
            <w:vAlign w:val="center"/>
            <w:hideMark/>
          </w:tcPr>
          <w:p w14:paraId="7AA720E7" w14:textId="77777777" w:rsidR="005A34A5" w:rsidRPr="003E1D97" w:rsidRDefault="005A34A5" w:rsidP="00D36EBA">
            <w:pPr>
              <w:spacing w:before="40" w:after="40"/>
              <w:rPr>
                <w:szCs w:val="24"/>
                <w:lang w:val="nl-NL" w:eastAsia="vi-VN"/>
              </w:rPr>
            </w:pPr>
            <w:r w:rsidRPr="003E1D97">
              <w:rPr>
                <w:szCs w:val="24"/>
              </w:rPr>
              <w:t>TCVN 4453:1995</w:t>
            </w:r>
          </w:p>
        </w:tc>
      </w:tr>
      <w:tr w:rsidR="003E1D97" w:rsidRPr="003E1D97" w14:paraId="42B25205"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1E36AB2A" w14:textId="155A4BB6" w:rsidR="005A34A5" w:rsidRPr="003E1D97" w:rsidRDefault="004F76B4" w:rsidP="00D36EBA">
            <w:pPr>
              <w:widowControl w:val="0"/>
              <w:tabs>
                <w:tab w:val="left" w:pos="576"/>
              </w:tabs>
              <w:spacing w:before="40" w:after="40"/>
              <w:jc w:val="center"/>
              <w:rPr>
                <w:szCs w:val="24"/>
                <w:lang w:val="nl-NL"/>
              </w:rPr>
            </w:pPr>
            <w:r w:rsidRPr="003E1D97">
              <w:rPr>
                <w:szCs w:val="24"/>
                <w:lang w:val="nl-NL"/>
              </w:rPr>
              <w:t>15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2512B12" w14:textId="77777777" w:rsidR="005A34A5" w:rsidRPr="003E1D97" w:rsidRDefault="005A34A5" w:rsidP="00D36EBA">
            <w:pPr>
              <w:spacing w:before="40" w:after="40"/>
              <w:rPr>
                <w:szCs w:val="24"/>
                <w:lang w:val="nl-NL" w:eastAsia="vi-VN"/>
              </w:rPr>
            </w:pPr>
            <w:r w:rsidRPr="003E1D97">
              <w:rPr>
                <w:szCs w:val="24"/>
                <w:lang w:val="nl-NL"/>
              </w:rPr>
              <w:t>Bê tông - Yêu cầu bảo dưỡng ẩm tự nhiên</w:t>
            </w:r>
          </w:p>
        </w:tc>
        <w:tc>
          <w:tcPr>
            <w:tcW w:w="3118" w:type="dxa"/>
            <w:tcBorders>
              <w:top w:val="single" w:sz="4" w:space="0" w:color="auto"/>
              <w:left w:val="nil"/>
              <w:bottom w:val="single" w:sz="4" w:space="0" w:color="auto"/>
              <w:right w:val="single" w:sz="4" w:space="0" w:color="auto"/>
            </w:tcBorders>
            <w:vAlign w:val="center"/>
            <w:hideMark/>
          </w:tcPr>
          <w:p w14:paraId="6EEE2FF2" w14:textId="77777777" w:rsidR="005A34A5" w:rsidRPr="003E1D97" w:rsidRDefault="005A34A5" w:rsidP="00D36EBA">
            <w:pPr>
              <w:spacing w:before="40" w:after="40"/>
              <w:rPr>
                <w:szCs w:val="24"/>
                <w:lang w:val="nl-NL" w:eastAsia="vi-VN"/>
              </w:rPr>
            </w:pPr>
            <w:r w:rsidRPr="003E1D97">
              <w:rPr>
                <w:szCs w:val="24"/>
              </w:rPr>
              <w:t>TCVN 8828:2011</w:t>
            </w:r>
          </w:p>
        </w:tc>
      </w:tr>
      <w:tr w:rsidR="003E1D97" w:rsidRPr="003E1D97" w14:paraId="584D9B4D"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4E017470" w14:textId="64BD32FE" w:rsidR="005A34A5" w:rsidRPr="003E1D97" w:rsidRDefault="004F76B4" w:rsidP="00D36EBA">
            <w:pPr>
              <w:widowControl w:val="0"/>
              <w:tabs>
                <w:tab w:val="left" w:pos="576"/>
              </w:tabs>
              <w:spacing w:before="40" w:after="40"/>
              <w:jc w:val="center"/>
              <w:rPr>
                <w:szCs w:val="24"/>
                <w:lang w:val="nl-NL"/>
              </w:rPr>
            </w:pPr>
            <w:r w:rsidRPr="003E1D97">
              <w:rPr>
                <w:szCs w:val="24"/>
                <w:lang w:val="nl-NL"/>
              </w:rPr>
              <w:t>16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8DCD8BC" w14:textId="77777777" w:rsidR="005A34A5" w:rsidRPr="003E1D97" w:rsidRDefault="005A34A5" w:rsidP="00D36EBA">
            <w:pPr>
              <w:spacing w:before="40" w:after="40"/>
              <w:rPr>
                <w:szCs w:val="24"/>
                <w:lang w:val="nl-NL" w:eastAsia="vi-VN"/>
              </w:rPr>
            </w:pPr>
            <w:r w:rsidRPr="003E1D97">
              <w:rPr>
                <w:szCs w:val="24"/>
                <w:lang w:val="nl-NL"/>
              </w:rPr>
              <w:t>Hỗn hợp bê tông trộn sẵn - Yêu cầu cơ bản đánh giá chất lượng và nghiệm thu</w:t>
            </w:r>
          </w:p>
        </w:tc>
        <w:tc>
          <w:tcPr>
            <w:tcW w:w="3118" w:type="dxa"/>
            <w:tcBorders>
              <w:top w:val="single" w:sz="4" w:space="0" w:color="auto"/>
              <w:left w:val="nil"/>
              <w:bottom w:val="single" w:sz="4" w:space="0" w:color="auto"/>
              <w:right w:val="single" w:sz="4" w:space="0" w:color="auto"/>
            </w:tcBorders>
            <w:vAlign w:val="center"/>
            <w:hideMark/>
          </w:tcPr>
          <w:p w14:paraId="3B737B4A" w14:textId="77777777" w:rsidR="005A34A5" w:rsidRPr="003E1D97" w:rsidRDefault="005A34A5" w:rsidP="00D36EBA">
            <w:pPr>
              <w:spacing w:before="40" w:after="40"/>
              <w:rPr>
                <w:szCs w:val="24"/>
                <w:lang w:val="nl-NL" w:eastAsia="vi-VN"/>
              </w:rPr>
            </w:pPr>
            <w:r w:rsidRPr="003E1D97">
              <w:rPr>
                <w:szCs w:val="24"/>
              </w:rPr>
              <w:t>TCVN 9340:2012</w:t>
            </w:r>
          </w:p>
        </w:tc>
      </w:tr>
      <w:tr w:rsidR="003E1D97" w:rsidRPr="003E1D97" w14:paraId="468E1971"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77B143CB" w14:textId="77777777" w:rsidR="005A34A5" w:rsidRPr="003E1D97" w:rsidRDefault="005A34A5" w:rsidP="00D36EBA">
            <w:pPr>
              <w:widowControl w:val="0"/>
              <w:tabs>
                <w:tab w:val="left" w:pos="576"/>
              </w:tabs>
              <w:spacing w:before="40" w:after="40"/>
              <w:jc w:val="center"/>
              <w:rPr>
                <w:szCs w:val="24"/>
              </w:rPr>
            </w:pPr>
            <w:r w:rsidRPr="003E1D97">
              <w:rPr>
                <w:szCs w:val="24"/>
              </w:rPr>
              <w:t>17</w:t>
            </w:r>
          </w:p>
        </w:tc>
        <w:tc>
          <w:tcPr>
            <w:tcW w:w="5103" w:type="dxa"/>
            <w:tcBorders>
              <w:top w:val="single" w:sz="4" w:space="0" w:color="auto"/>
              <w:left w:val="single" w:sz="4" w:space="0" w:color="auto"/>
              <w:bottom w:val="single" w:sz="4" w:space="0" w:color="auto"/>
              <w:right w:val="single" w:sz="4" w:space="0" w:color="auto"/>
            </w:tcBorders>
            <w:vAlign w:val="center"/>
          </w:tcPr>
          <w:p w14:paraId="6682A832" w14:textId="77777777" w:rsidR="005A34A5" w:rsidRPr="003E1D97" w:rsidRDefault="005A34A5" w:rsidP="00D36EBA">
            <w:pPr>
              <w:spacing w:before="40" w:after="40"/>
              <w:rPr>
                <w:szCs w:val="24"/>
              </w:rPr>
            </w:pPr>
            <w:r w:rsidRPr="003E1D97">
              <w:rPr>
                <w:szCs w:val="24"/>
              </w:rPr>
              <w:t>Hỗn hợp bê tông – Phương pháp xác định độ sụt</w:t>
            </w:r>
          </w:p>
        </w:tc>
        <w:tc>
          <w:tcPr>
            <w:tcW w:w="3118" w:type="dxa"/>
            <w:tcBorders>
              <w:top w:val="single" w:sz="4" w:space="0" w:color="auto"/>
              <w:left w:val="nil"/>
              <w:bottom w:val="single" w:sz="4" w:space="0" w:color="auto"/>
              <w:right w:val="single" w:sz="4" w:space="0" w:color="auto"/>
            </w:tcBorders>
            <w:vAlign w:val="center"/>
          </w:tcPr>
          <w:p w14:paraId="3D7B8445" w14:textId="77777777" w:rsidR="005A34A5" w:rsidRPr="003E1D97" w:rsidRDefault="005A34A5" w:rsidP="00D36EBA">
            <w:pPr>
              <w:spacing w:before="40" w:after="40"/>
              <w:rPr>
                <w:szCs w:val="24"/>
              </w:rPr>
            </w:pPr>
            <w:r w:rsidRPr="003E1D97">
              <w:rPr>
                <w:szCs w:val="24"/>
              </w:rPr>
              <w:t>TCVN 3106:2022</w:t>
            </w:r>
          </w:p>
        </w:tc>
      </w:tr>
      <w:tr w:rsidR="003E1D97" w:rsidRPr="003E1D97" w14:paraId="461910A6"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5472DDBD" w14:textId="77777777" w:rsidR="005A34A5" w:rsidRPr="003E1D97" w:rsidRDefault="005A34A5" w:rsidP="00D36EBA">
            <w:pPr>
              <w:widowControl w:val="0"/>
              <w:tabs>
                <w:tab w:val="left" w:pos="576"/>
              </w:tabs>
              <w:spacing w:before="40" w:after="40"/>
              <w:jc w:val="center"/>
              <w:rPr>
                <w:szCs w:val="24"/>
              </w:rPr>
            </w:pPr>
            <w:r w:rsidRPr="003E1D97">
              <w:rPr>
                <w:szCs w:val="24"/>
              </w:rPr>
              <w:t>18</w:t>
            </w:r>
          </w:p>
        </w:tc>
        <w:tc>
          <w:tcPr>
            <w:tcW w:w="5103" w:type="dxa"/>
            <w:tcBorders>
              <w:top w:val="single" w:sz="4" w:space="0" w:color="auto"/>
              <w:left w:val="single" w:sz="4" w:space="0" w:color="auto"/>
              <w:bottom w:val="single" w:sz="4" w:space="0" w:color="auto"/>
              <w:right w:val="single" w:sz="4" w:space="0" w:color="auto"/>
            </w:tcBorders>
            <w:vAlign w:val="center"/>
          </w:tcPr>
          <w:p w14:paraId="55B185C2" w14:textId="77777777" w:rsidR="005A34A5" w:rsidRPr="003E1D97" w:rsidRDefault="005A34A5" w:rsidP="00D36EBA">
            <w:pPr>
              <w:rPr>
                <w:szCs w:val="24"/>
              </w:rPr>
            </w:pPr>
            <w:r w:rsidRPr="003E1D97">
              <w:rPr>
                <w:szCs w:val="24"/>
              </w:rPr>
              <w:t>Hỗn hợp bê tông và bê tông – Lấy mẫu, chế tạo và bảo dưỡng mẫu thử</w:t>
            </w:r>
          </w:p>
        </w:tc>
        <w:tc>
          <w:tcPr>
            <w:tcW w:w="3118" w:type="dxa"/>
            <w:tcBorders>
              <w:top w:val="single" w:sz="4" w:space="0" w:color="auto"/>
              <w:left w:val="nil"/>
              <w:bottom w:val="single" w:sz="4" w:space="0" w:color="auto"/>
              <w:right w:val="single" w:sz="4" w:space="0" w:color="auto"/>
            </w:tcBorders>
            <w:vAlign w:val="center"/>
          </w:tcPr>
          <w:p w14:paraId="1665451C" w14:textId="77777777" w:rsidR="005A34A5" w:rsidRPr="003E1D97" w:rsidRDefault="005A34A5" w:rsidP="00D36EBA">
            <w:pPr>
              <w:rPr>
                <w:szCs w:val="24"/>
              </w:rPr>
            </w:pPr>
            <w:r w:rsidRPr="003E1D97">
              <w:rPr>
                <w:szCs w:val="24"/>
              </w:rPr>
              <w:t>TCVN 3105:2022</w:t>
            </w:r>
          </w:p>
        </w:tc>
      </w:tr>
      <w:tr w:rsidR="003E1D97" w:rsidRPr="003E1D97" w14:paraId="19B66344"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4AA0831A" w14:textId="77777777" w:rsidR="005A34A5" w:rsidRPr="003E1D97" w:rsidRDefault="005A34A5" w:rsidP="00D36EBA">
            <w:pPr>
              <w:widowControl w:val="0"/>
              <w:tabs>
                <w:tab w:val="left" w:pos="576"/>
              </w:tabs>
              <w:spacing w:before="40" w:after="40"/>
              <w:jc w:val="center"/>
              <w:rPr>
                <w:szCs w:val="24"/>
              </w:rPr>
            </w:pPr>
            <w:r w:rsidRPr="003E1D97">
              <w:rPr>
                <w:szCs w:val="24"/>
              </w:rPr>
              <w:lastRenderedPageBreak/>
              <w:t>19</w:t>
            </w:r>
          </w:p>
        </w:tc>
        <w:tc>
          <w:tcPr>
            <w:tcW w:w="5103" w:type="dxa"/>
            <w:tcBorders>
              <w:top w:val="single" w:sz="4" w:space="0" w:color="auto"/>
              <w:left w:val="single" w:sz="4" w:space="0" w:color="auto"/>
              <w:bottom w:val="single" w:sz="4" w:space="0" w:color="auto"/>
              <w:right w:val="single" w:sz="4" w:space="0" w:color="auto"/>
            </w:tcBorders>
            <w:vAlign w:val="center"/>
          </w:tcPr>
          <w:p w14:paraId="0AD24B46" w14:textId="77777777" w:rsidR="005A34A5" w:rsidRPr="003E1D97" w:rsidRDefault="005A34A5" w:rsidP="00D36EBA">
            <w:pPr>
              <w:spacing w:before="40" w:after="40"/>
              <w:rPr>
                <w:szCs w:val="24"/>
              </w:rPr>
            </w:pPr>
            <w:r w:rsidRPr="003E1D97">
              <w:rPr>
                <w:szCs w:val="24"/>
              </w:rPr>
              <w:t>Bê tông – phương pháp xác định cường độ chịu nén</w:t>
            </w:r>
          </w:p>
        </w:tc>
        <w:tc>
          <w:tcPr>
            <w:tcW w:w="3118" w:type="dxa"/>
            <w:tcBorders>
              <w:top w:val="single" w:sz="4" w:space="0" w:color="auto"/>
              <w:left w:val="nil"/>
              <w:bottom w:val="single" w:sz="4" w:space="0" w:color="auto"/>
              <w:right w:val="single" w:sz="4" w:space="0" w:color="auto"/>
            </w:tcBorders>
            <w:vAlign w:val="center"/>
          </w:tcPr>
          <w:p w14:paraId="409E7334" w14:textId="77777777" w:rsidR="005A34A5" w:rsidRPr="003E1D97" w:rsidRDefault="005A34A5" w:rsidP="00D36EBA">
            <w:pPr>
              <w:rPr>
                <w:szCs w:val="24"/>
              </w:rPr>
            </w:pPr>
            <w:r w:rsidRPr="003E1D97">
              <w:rPr>
                <w:szCs w:val="24"/>
              </w:rPr>
              <w:t>TCVN 3118:2022</w:t>
            </w:r>
          </w:p>
        </w:tc>
      </w:tr>
      <w:tr w:rsidR="003E1D97" w:rsidRPr="003E1D97" w14:paraId="41C835AA"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58F9B434" w14:textId="6F320D6D" w:rsidR="005A34A5" w:rsidRPr="003E1D97" w:rsidRDefault="004F76B4" w:rsidP="00D36EBA">
            <w:pPr>
              <w:widowControl w:val="0"/>
              <w:tabs>
                <w:tab w:val="left" w:pos="576"/>
              </w:tabs>
              <w:spacing w:before="40" w:after="40"/>
              <w:jc w:val="center"/>
              <w:rPr>
                <w:szCs w:val="24"/>
              </w:rPr>
            </w:pPr>
            <w:r w:rsidRPr="003E1D97">
              <w:rPr>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7E830F05" w14:textId="77777777" w:rsidR="005A34A5" w:rsidRPr="003E1D97" w:rsidRDefault="005A34A5" w:rsidP="00D36EBA">
            <w:pPr>
              <w:spacing w:before="40" w:after="40"/>
              <w:rPr>
                <w:szCs w:val="24"/>
                <w:lang w:val="nl-NL"/>
              </w:rPr>
            </w:pPr>
            <w:r w:rsidRPr="003E1D97">
              <w:rPr>
                <w:szCs w:val="24"/>
              </w:rPr>
              <w:t>Lắp đặt hệ thống nối đất thiết bị cho các công trình công nghiệp - Yêu cầu chung.</w:t>
            </w:r>
          </w:p>
        </w:tc>
        <w:tc>
          <w:tcPr>
            <w:tcW w:w="3118" w:type="dxa"/>
            <w:tcBorders>
              <w:top w:val="single" w:sz="4" w:space="0" w:color="auto"/>
              <w:left w:val="nil"/>
              <w:bottom w:val="single" w:sz="4" w:space="0" w:color="auto"/>
              <w:right w:val="single" w:sz="4" w:space="0" w:color="auto"/>
            </w:tcBorders>
            <w:vAlign w:val="center"/>
          </w:tcPr>
          <w:p w14:paraId="04E434BF" w14:textId="77777777" w:rsidR="005A34A5" w:rsidRPr="003E1D97" w:rsidRDefault="005A34A5" w:rsidP="00D36EBA">
            <w:pPr>
              <w:spacing w:before="40" w:after="40"/>
              <w:rPr>
                <w:szCs w:val="24"/>
                <w:lang w:val="nl-NL"/>
              </w:rPr>
            </w:pPr>
            <w:r w:rsidRPr="003E1D97">
              <w:rPr>
                <w:szCs w:val="24"/>
              </w:rPr>
              <w:t>TCVN 9358:2012</w:t>
            </w:r>
          </w:p>
        </w:tc>
      </w:tr>
      <w:tr w:rsidR="003E1D97" w:rsidRPr="003E1D97" w14:paraId="7AEE8E37"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38BF9007" w14:textId="1F9EDF7F" w:rsidR="005A34A5" w:rsidRPr="003E1D97" w:rsidRDefault="004F76B4" w:rsidP="00D36EBA">
            <w:pPr>
              <w:widowControl w:val="0"/>
              <w:tabs>
                <w:tab w:val="left" w:pos="576"/>
              </w:tabs>
              <w:spacing w:before="40" w:after="40"/>
              <w:jc w:val="center"/>
              <w:rPr>
                <w:szCs w:val="24"/>
              </w:rPr>
            </w:pPr>
            <w:r w:rsidRPr="003E1D97">
              <w:rPr>
                <w:szCs w:val="24"/>
              </w:rPr>
              <w:t>21</w:t>
            </w:r>
          </w:p>
        </w:tc>
        <w:tc>
          <w:tcPr>
            <w:tcW w:w="5103" w:type="dxa"/>
            <w:tcBorders>
              <w:top w:val="single" w:sz="4" w:space="0" w:color="auto"/>
              <w:left w:val="single" w:sz="4" w:space="0" w:color="auto"/>
              <w:bottom w:val="single" w:sz="4" w:space="0" w:color="auto"/>
              <w:right w:val="single" w:sz="4" w:space="0" w:color="auto"/>
            </w:tcBorders>
            <w:vAlign w:val="center"/>
          </w:tcPr>
          <w:p w14:paraId="28052B25" w14:textId="77777777" w:rsidR="005A34A5" w:rsidRPr="003E1D97" w:rsidRDefault="005A34A5" w:rsidP="00D36EBA">
            <w:pPr>
              <w:spacing w:before="40" w:after="40"/>
              <w:rPr>
                <w:szCs w:val="24"/>
              </w:rPr>
            </w:pPr>
            <w:r w:rsidRPr="003E1D97">
              <w:rPr>
                <w:szCs w:val="24"/>
              </w:rPr>
              <w:t>Lắp đặt cáp và dây điện cho các công trình công nghiệp</w:t>
            </w:r>
          </w:p>
        </w:tc>
        <w:tc>
          <w:tcPr>
            <w:tcW w:w="3118" w:type="dxa"/>
            <w:tcBorders>
              <w:top w:val="single" w:sz="4" w:space="0" w:color="auto"/>
              <w:left w:val="nil"/>
              <w:bottom w:val="single" w:sz="4" w:space="0" w:color="auto"/>
              <w:right w:val="single" w:sz="4" w:space="0" w:color="auto"/>
            </w:tcBorders>
            <w:vAlign w:val="center"/>
          </w:tcPr>
          <w:p w14:paraId="6954F2AC" w14:textId="77777777" w:rsidR="005A34A5" w:rsidRPr="003E1D97" w:rsidRDefault="005A34A5" w:rsidP="00D36EBA">
            <w:pPr>
              <w:spacing w:before="40" w:after="40"/>
              <w:rPr>
                <w:szCs w:val="24"/>
              </w:rPr>
            </w:pPr>
            <w:r w:rsidRPr="003E1D97">
              <w:rPr>
                <w:szCs w:val="24"/>
              </w:rPr>
              <w:t>TCVN 9208:2012</w:t>
            </w:r>
          </w:p>
        </w:tc>
      </w:tr>
      <w:tr w:rsidR="003E1D97" w:rsidRPr="003E1D97" w14:paraId="67D3346D"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2CD2DD1A" w14:textId="6A402042" w:rsidR="005A34A5" w:rsidRPr="003E1D97" w:rsidRDefault="004F76B4" w:rsidP="00D36EBA">
            <w:pPr>
              <w:widowControl w:val="0"/>
              <w:tabs>
                <w:tab w:val="left" w:pos="576"/>
              </w:tabs>
              <w:spacing w:before="40" w:after="40"/>
              <w:jc w:val="center"/>
              <w:rPr>
                <w:szCs w:val="24"/>
              </w:rPr>
            </w:pPr>
            <w:r w:rsidRPr="003E1D97">
              <w:rPr>
                <w:szCs w:val="24"/>
              </w:rPr>
              <w:t>22</w:t>
            </w:r>
          </w:p>
        </w:tc>
        <w:tc>
          <w:tcPr>
            <w:tcW w:w="5103" w:type="dxa"/>
            <w:tcBorders>
              <w:top w:val="single" w:sz="4" w:space="0" w:color="auto"/>
              <w:left w:val="single" w:sz="4" w:space="0" w:color="auto"/>
              <w:bottom w:val="single" w:sz="4" w:space="0" w:color="auto"/>
              <w:right w:val="single" w:sz="4" w:space="0" w:color="auto"/>
            </w:tcBorders>
            <w:vAlign w:val="center"/>
          </w:tcPr>
          <w:p w14:paraId="3078F182" w14:textId="77777777" w:rsidR="005A34A5" w:rsidRPr="003E1D97" w:rsidRDefault="005A34A5" w:rsidP="00D36EBA">
            <w:pPr>
              <w:spacing w:before="40" w:after="40"/>
              <w:rPr>
                <w:szCs w:val="24"/>
              </w:rPr>
            </w:pPr>
            <w:r w:rsidRPr="003E1D97">
              <w:rPr>
                <w:szCs w:val="24"/>
              </w:rPr>
              <w:t>Ống nhựa gân xoắn HDPE</w:t>
            </w:r>
          </w:p>
        </w:tc>
        <w:tc>
          <w:tcPr>
            <w:tcW w:w="3118" w:type="dxa"/>
            <w:tcBorders>
              <w:top w:val="single" w:sz="4" w:space="0" w:color="auto"/>
              <w:left w:val="nil"/>
              <w:bottom w:val="single" w:sz="4" w:space="0" w:color="auto"/>
              <w:right w:val="single" w:sz="4" w:space="0" w:color="auto"/>
            </w:tcBorders>
            <w:vAlign w:val="center"/>
          </w:tcPr>
          <w:p w14:paraId="2AD5D182" w14:textId="77777777" w:rsidR="005A34A5" w:rsidRPr="003E1D97" w:rsidRDefault="005A34A5" w:rsidP="00D36EBA">
            <w:pPr>
              <w:spacing w:before="40" w:after="40"/>
              <w:rPr>
                <w:szCs w:val="24"/>
              </w:rPr>
            </w:pPr>
            <w:r w:rsidRPr="003E1D97">
              <w:rPr>
                <w:szCs w:val="24"/>
                <w:lang w:val="nl-NL"/>
              </w:rPr>
              <w:t>TCVN 9070-2012</w:t>
            </w:r>
          </w:p>
        </w:tc>
      </w:tr>
      <w:tr w:rsidR="003E1D97" w:rsidRPr="003E1D97" w14:paraId="0FA8F86C"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2C8F2F63" w14:textId="3439A37C" w:rsidR="005A34A5" w:rsidRPr="003E1D97" w:rsidRDefault="004F76B4" w:rsidP="00D36EBA">
            <w:pPr>
              <w:widowControl w:val="0"/>
              <w:tabs>
                <w:tab w:val="left" w:pos="576"/>
              </w:tabs>
              <w:spacing w:before="40" w:after="40"/>
              <w:jc w:val="center"/>
              <w:rPr>
                <w:szCs w:val="24"/>
              </w:rPr>
            </w:pPr>
            <w:r w:rsidRPr="003E1D97">
              <w:rPr>
                <w:szCs w:val="24"/>
              </w:rPr>
              <w:t>23</w:t>
            </w:r>
          </w:p>
        </w:tc>
        <w:tc>
          <w:tcPr>
            <w:tcW w:w="5103" w:type="dxa"/>
            <w:tcBorders>
              <w:top w:val="single" w:sz="4" w:space="0" w:color="auto"/>
              <w:left w:val="single" w:sz="4" w:space="0" w:color="auto"/>
              <w:bottom w:val="single" w:sz="4" w:space="0" w:color="auto"/>
              <w:right w:val="single" w:sz="4" w:space="0" w:color="auto"/>
            </w:tcBorders>
            <w:vAlign w:val="center"/>
          </w:tcPr>
          <w:p w14:paraId="0C19B120" w14:textId="77777777" w:rsidR="005A34A5" w:rsidRPr="003E1D97" w:rsidRDefault="005A34A5" w:rsidP="00D36EBA">
            <w:pPr>
              <w:spacing w:before="40" w:after="40"/>
              <w:rPr>
                <w:szCs w:val="24"/>
                <w:lang w:val="nl-NL"/>
              </w:rPr>
            </w:pPr>
            <w:r w:rsidRPr="003E1D97">
              <w:rPr>
                <w:szCs w:val="24"/>
              </w:rPr>
              <w:t>Đèn điện dùng cho chiếu sáng đường phố</w:t>
            </w:r>
          </w:p>
        </w:tc>
        <w:tc>
          <w:tcPr>
            <w:tcW w:w="3118" w:type="dxa"/>
            <w:tcBorders>
              <w:top w:val="single" w:sz="4" w:space="0" w:color="auto"/>
              <w:left w:val="nil"/>
              <w:bottom w:val="single" w:sz="4" w:space="0" w:color="auto"/>
              <w:right w:val="single" w:sz="4" w:space="0" w:color="auto"/>
            </w:tcBorders>
            <w:vAlign w:val="center"/>
          </w:tcPr>
          <w:p w14:paraId="50ACC907" w14:textId="77777777" w:rsidR="005A34A5" w:rsidRPr="003E1D97" w:rsidRDefault="005A34A5" w:rsidP="00D36EBA">
            <w:pPr>
              <w:spacing w:before="40" w:after="40"/>
              <w:rPr>
                <w:szCs w:val="24"/>
                <w:lang w:val="nl-NL"/>
              </w:rPr>
            </w:pPr>
            <w:r w:rsidRPr="003E1D97">
              <w:rPr>
                <w:szCs w:val="24"/>
                <w:lang w:val="nl-NL"/>
              </w:rPr>
              <w:t>TCVN 7722-2-3:2019</w:t>
            </w:r>
          </w:p>
        </w:tc>
      </w:tr>
      <w:tr w:rsidR="003E1D97" w:rsidRPr="003E1D97" w14:paraId="2E8349EA"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604F09C5" w14:textId="3571FA71" w:rsidR="005A34A5" w:rsidRPr="003E1D97" w:rsidRDefault="004F76B4" w:rsidP="00D36EBA">
            <w:pPr>
              <w:widowControl w:val="0"/>
              <w:tabs>
                <w:tab w:val="left" w:pos="576"/>
              </w:tabs>
              <w:spacing w:before="40" w:after="40"/>
              <w:jc w:val="center"/>
              <w:rPr>
                <w:szCs w:val="24"/>
              </w:rPr>
            </w:pPr>
            <w:r w:rsidRPr="003E1D97">
              <w:rPr>
                <w:szCs w:val="24"/>
              </w:rPr>
              <w:t>24</w:t>
            </w:r>
          </w:p>
        </w:tc>
        <w:tc>
          <w:tcPr>
            <w:tcW w:w="5103" w:type="dxa"/>
            <w:tcBorders>
              <w:top w:val="single" w:sz="4" w:space="0" w:color="auto"/>
              <w:left w:val="single" w:sz="4" w:space="0" w:color="auto"/>
              <w:bottom w:val="single" w:sz="4" w:space="0" w:color="auto"/>
              <w:right w:val="single" w:sz="4" w:space="0" w:color="auto"/>
            </w:tcBorders>
            <w:vAlign w:val="center"/>
          </w:tcPr>
          <w:p w14:paraId="5336AFCB" w14:textId="77777777" w:rsidR="005A34A5" w:rsidRPr="003E1D97" w:rsidRDefault="005A34A5" w:rsidP="00D36EBA">
            <w:pPr>
              <w:spacing w:before="40" w:after="40"/>
              <w:rPr>
                <w:szCs w:val="24"/>
              </w:rPr>
            </w:pPr>
            <w:r w:rsidRPr="003E1D97">
              <w:rPr>
                <w:szCs w:val="24"/>
              </w:rPr>
              <w:t>Kết cấu thép – Yêu cầu kỹ thuật chung về chế tạo, lắp ráp và nghiệm thu</w:t>
            </w:r>
          </w:p>
        </w:tc>
        <w:tc>
          <w:tcPr>
            <w:tcW w:w="3118" w:type="dxa"/>
            <w:tcBorders>
              <w:top w:val="single" w:sz="4" w:space="0" w:color="auto"/>
              <w:left w:val="nil"/>
              <w:bottom w:val="single" w:sz="4" w:space="0" w:color="auto"/>
              <w:right w:val="single" w:sz="4" w:space="0" w:color="auto"/>
            </w:tcBorders>
            <w:vAlign w:val="center"/>
          </w:tcPr>
          <w:p w14:paraId="7402E7CB" w14:textId="77777777" w:rsidR="005A34A5" w:rsidRPr="003E1D97" w:rsidRDefault="005A34A5" w:rsidP="00D36EBA">
            <w:pPr>
              <w:spacing w:before="40" w:after="40"/>
              <w:rPr>
                <w:szCs w:val="24"/>
                <w:lang w:val="nl-NL"/>
              </w:rPr>
            </w:pPr>
            <w:r w:rsidRPr="003E1D97">
              <w:rPr>
                <w:szCs w:val="24"/>
                <w:lang w:val="nl-NL"/>
              </w:rPr>
              <w:t>TCVN 10307:2014</w:t>
            </w:r>
          </w:p>
        </w:tc>
      </w:tr>
      <w:tr w:rsidR="003E1D97" w:rsidRPr="003E1D97" w14:paraId="1363FE29"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7DB75086" w14:textId="7961E59E" w:rsidR="005A34A5" w:rsidRPr="003E1D97" w:rsidRDefault="004F76B4" w:rsidP="00D36EBA">
            <w:pPr>
              <w:widowControl w:val="0"/>
              <w:tabs>
                <w:tab w:val="left" w:pos="576"/>
              </w:tabs>
              <w:spacing w:before="40" w:after="40"/>
              <w:jc w:val="center"/>
              <w:rPr>
                <w:szCs w:val="24"/>
              </w:rPr>
            </w:pPr>
            <w:r w:rsidRPr="003E1D97">
              <w:rPr>
                <w:szCs w:val="24"/>
              </w:rPr>
              <w:t>25</w:t>
            </w:r>
          </w:p>
        </w:tc>
        <w:tc>
          <w:tcPr>
            <w:tcW w:w="5103" w:type="dxa"/>
            <w:tcBorders>
              <w:top w:val="single" w:sz="4" w:space="0" w:color="auto"/>
              <w:left w:val="single" w:sz="4" w:space="0" w:color="auto"/>
              <w:bottom w:val="single" w:sz="4" w:space="0" w:color="auto"/>
              <w:right w:val="single" w:sz="4" w:space="0" w:color="auto"/>
            </w:tcBorders>
            <w:vAlign w:val="center"/>
          </w:tcPr>
          <w:p w14:paraId="7C991F8F" w14:textId="77777777" w:rsidR="005A34A5" w:rsidRPr="003E1D97" w:rsidRDefault="005A34A5" w:rsidP="00D36EBA">
            <w:pPr>
              <w:spacing w:before="40" w:after="40"/>
              <w:rPr>
                <w:szCs w:val="24"/>
              </w:rPr>
            </w:pPr>
            <w:r w:rsidRPr="003E1D97">
              <w:rPr>
                <w:szCs w:val="24"/>
              </w:rPr>
              <w:t>Lắp đặt cáp và dây dẫn điện cho các công trình công nghiệp</w:t>
            </w:r>
          </w:p>
        </w:tc>
        <w:tc>
          <w:tcPr>
            <w:tcW w:w="3118" w:type="dxa"/>
            <w:tcBorders>
              <w:top w:val="single" w:sz="4" w:space="0" w:color="auto"/>
              <w:left w:val="nil"/>
              <w:bottom w:val="single" w:sz="4" w:space="0" w:color="auto"/>
              <w:right w:val="single" w:sz="4" w:space="0" w:color="auto"/>
            </w:tcBorders>
            <w:vAlign w:val="center"/>
          </w:tcPr>
          <w:p w14:paraId="195CACF5" w14:textId="77777777" w:rsidR="005A34A5" w:rsidRPr="003E1D97" w:rsidRDefault="005A34A5" w:rsidP="00D36EBA">
            <w:pPr>
              <w:spacing w:before="40" w:after="40"/>
              <w:rPr>
                <w:szCs w:val="24"/>
                <w:lang w:val="nl-NL"/>
              </w:rPr>
            </w:pPr>
            <w:r w:rsidRPr="003E1D97">
              <w:rPr>
                <w:szCs w:val="24"/>
              </w:rPr>
              <w:t>TCXDVN 9208:2012</w:t>
            </w:r>
          </w:p>
        </w:tc>
      </w:tr>
      <w:tr w:rsidR="003E1D97" w:rsidRPr="003E1D97" w14:paraId="6A0BAE96"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7E1A257C" w14:textId="2D13D0B2" w:rsidR="005A34A5" w:rsidRPr="003E1D97" w:rsidRDefault="004F76B4" w:rsidP="00D36EBA">
            <w:pPr>
              <w:widowControl w:val="0"/>
              <w:tabs>
                <w:tab w:val="left" w:pos="576"/>
              </w:tabs>
              <w:spacing w:before="40" w:after="40"/>
              <w:jc w:val="center"/>
              <w:rPr>
                <w:szCs w:val="24"/>
              </w:rPr>
            </w:pPr>
            <w:r w:rsidRPr="003E1D97">
              <w:rPr>
                <w:szCs w:val="24"/>
              </w:rPr>
              <w:t>26</w:t>
            </w:r>
          </w:p>
        </w:tc>
        <w:tc>
          <w:tcPr>
            <w:tcW w:w="5103" w:type="dxa"/>
            <w:tcBorders>
              <w:top w:val="single" w:sz="4" w:space="0" w:color="auto"/>
              <w:left w:val="single" w:sz="4" w:space="0" w:color="auto"/>
              <w:bottom w:val="single" w:sz="4" w:space="0" w:color="auto"/>
              <w:right w:val="single" w:sz="4" w:space="0" w:color="auto"/>
            </w:tcBorders>
            <w:vAlign w:val="center"/>
          </w:tcPr>
          <w:p w14:paraId="4C1D07E6" w14:textId="77777777" w:rsidR="005A34A5" w:rsidRPr="003E1D97" w:rsidRDefault="005A34A5" w:rsidP="00D36EBA">
            <w:pPr>
              <w:spacing w:before="40" w:after="40"/>
              <w:rPr>
                <w:szCs w:val="24"/>
              </w:rPr>
            </w:pPr>
            <w:r w:rsidRPr="003E1D97">
              <w:rPr>
                <w:szCs w:val="24"/>
              </w:rPr>
              <w:t>Lắp đặt hệ thống nối đất thiết bị cho các công trình công nghiệp - Yêu cầu chung</w:t>
            </w:r>
          </w:p>
        </w:tc>
        <w:tc>
          <w:tcPr>
            <w:tcW w:w="3118" w:type="dxa"/>
            <w:tcBorders>
              <w:top w:val="single" w:sz="4" w:space="0" w:color="auto"/>
              <w:left w:val="nil"/>
              <w:bottom w:val="single" w:sz="4" w:space="0" w:color="auto"/>
              <w:right w:val="single" w:sz="4" w:space="0" w:color="auto"/>
            </w:tcBorders>
            <w:vAlign w:val="center"/>
          </w:tcPr>
          <w:p w14:paraId="10C4D428" w14:textId="77777777" w:rsidR="005A34A5" w:rsidRPr="003E1D97" w:rsidRDefault="005A34A5" w:rsidP="00D36EBA">
            <w:pPr>
              <w:spacing w:before="40" w:after="40"/>
              <w:rPr>
                <w:szCs w:val="24"/>
                <w:lang w:val="nl-NL"/>
              </w:rPr>
            </w:pPr>
            <w:r w:rsidRPr="003E1D97">
              <w:rPr>
                <w:szCs w:val="24"/>
              </w:rPr>
              <w:t>TCVN 9358:2012</w:t>
            </w:r>
          </w:p>
        </w:tc>
      </w:tr>
      <w:tr w:rsidR="003E1D97" w:rsidRPr="003E1D97" w14:paraId="4B2B6AE0"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5D35A933" w14:textId="1B7B676D" w:rsidR="005A34A5" w:rsidRPr="003E1D97" w:rsidRDefault="004F76B4" w:rsidP="00D36EBA">
            <w:pPr>
              <w:widowControl w:val="0"/>
              <w:tabs>
                <w:tab w:val="left" w:pos="576"/>
              </w:tabs>
              <w:spacing w:before="40" w:after="40"/>
              <w:jc w:val="center"/>
              <w:rPr>
                <w:szCs w:val="24"/>
              </w:rPr>
            </w:pPr>
            <w:r w:rsidRPr="003E1D97">
              <w:rPr>
                <w:szCs w:val="24"/>
              </w:rPr>
              <w:t>27</w:t>
            </w:r>
          </w:p>
        </w:tc>
        <w:tc>
          <w:tcPr>
            <w:tcW w:w="5103" w:type="dxa"/>
            <w:tcBorders>
              <w:top w:val="single" w:sz="4" w:space="0" w:color="auto"/>
              <w:left w:val="single" w:sz="4" w:space="0" w:color="auto"/>
              <w:bottom w:val="single" w:sz="4" w:space="0" w:color="auto"/>
              <w:right w:val="single" w:sz="4" w:space="0" w:color="auto"/>
            </w:tcBorders>
            <w:vAlign w:val="center"/>
          </w:tcPr>
          <w:p w14:paraId="6EA8FB44" w14:textId="77777777" w:rsidR="005A34A5" w:rsidRPr="003E1D97" w:rsidRDefault="005A34A5" w:rsidP="00D36EBA">
            <w:pPr>
              <w:spacing w:before="40" w:after="40"/>
              <w:rPr>
                <w:szCs w:val="24"/>
              </w:rPr>
            </w:pPr>
            <w:r w:rsidRPr="003E1D97">
              <w:rPr>
                <w:szCs w:val="24"/>
              </w:rPr>
              <w:t>Quy chuẩn kỹ thuật quốc gia về sản phẩm, hàng hóa vật liệu xây dựng</w:t>
            </w:r>
          </w:p>
        </w:tc>
        <w:tc>
          <w:tcPr>
            <w:tcW w:w="3118" w:type="dxa"/>
            <w:tcBorders>
              <w:top w:val="single" w:sz="4" w:space="0" w:color="auto"/>
              <w:left w:val="nil"/>
              <w:bottom w:val="single" w:sz="4" w:space="0" w:color="auto"/>
              <w:right w:val="single" w:sz="4" w:space="0" w:color="auto"/>
            </w:tcBorders>
            <w:vAlign w:val="center"/>
          </w:tcPr>
          <w:p w14:paraId="63BC5590" w14:textId="77777777" w:rsidR="005A34A5" w:rsidRPr="003E1D97" w:rsidRDefault="005A34A5" w:rsidP="00D36EBA">
            <w:pPr>
              <w:spacing w:before="40" w:after="40"/>
              <w:rPr>
                <w:szCs w:val="24"/>
                <w:lang w:val="nl-NL"/>
              </w:rPr>
            </w:pPr>
            <w:r w:rsidRPr="003E1D97">
              <w:rPr>
                <w:szCs w:val="24"/>
              </w:rPr>
              <w:t>QCVN 16:2023/BXD</w:t>
            </w:r>
          </w:p>
        </w:tc>
      </w:tr>
      <w:tr w:rsidR="003E1D97" w:rsidRPr="003E1D97" w14:paraId="205FE511"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5BAFECFD" w14:textId="0E4E9C08" w:rsidR="005A34A5" w:rsidRPr="003E1D97" w:rsidRDefault="004F76B4" w:rsidP="00D36EBA">
            <w:pPr>
              <w:widowControl w:val="0"/>
              <w:tabs>
                <w:tab w:val="left" w:pos="576"/>
              </w:tabs>
              <w:spacing w:before="40" w:after="40"/>
              <w:jc w:val="center"/>
              <w:rPr>
                <w:szCs w:val="24"/>
              </w:rPr>
            </w:pPr>
            <w:r w:rsidRPr="003E1D97">
              <w:rPr>
                <w:szCs w:val="24"/>
              </w:rPr>
              <w:t>28</w:t>
            </w:r>
          </w:p>
        </w:tc>
        <w:tc>
          <w:tcPr>
            <w:tcW w:w="5103" w:type="dxa"/>
            <w:tcBorders>
              <w:top w:val="single" w:sz="4" w:space="0" w:color="auto"/>
              <w:left w:val="single" w:sz="4" w:space="0" w:color="auto"/>
              <w:bottom w:val="single" w:sz="4" w:space="0" w:color="auto"/>
              <w:right w:val="single" w:sz="4" w:space="0" w:color="auto"/>
            </w:tcBorders>
            <w:vAlign w:val="center"/>
          </w:tcPr>
          <w:p w14:paraId="0723890B" w14:textId="77777777" w:rsidR="005A34A5" w:rsidRPr="003E1D97" w:rsidRDefault="005A34A5" w:rsidP="00D36EBA">
            <w:pPr>
              <w:spacing w:before="40" w:after="40"/>
              <w:rPr>
                <w:szCs w:val="24"/>
              </w:rPr>
            </w:pPr>
            <w:r w:rsidRPr="003E1D97">
              <w:rPr>
                <w:szCs w:val="24"/>
              </w:rPr>
              <w:t>Nghiệm thu thiết bị đã lắp đặt xong - nguyên tắc cơ bản</w:t>
            </w:r>
          </w:p>
        </w:tc>
        <w:tc>
          <w:tcPr>
            <w:tcW w:w="3118" w:type="dxa"/>
            <w:tcBorders>
              <w:top w:val="single" w:sz="4" w:space="0" w:color="auto"/>
              <w:left w:val="nil"/>
              <w:bottom w:val="single" w:sz="4" w:space="0" w:color="auto"/>
              <w:right w:val="single" w:sz="4" w:space="0" w:color="auto"/>
            </w:tcBorders>
            <w:vAlign w:val="center"/>
          </w:tcPr>
          <w:p w14:paraId="794D2A62" w14:textId="77777777" w:rsidR="005A34A5" w:rsidRPr="003E1D97" w:rsidRDefault="005A34A5" w:rsidP="00D36EBA">
            <w:pPr>
              <w:spacing w:before="40" w:after="40"/>
              <w:rPr>
                <w:szCs w:val="24"/>
              </w:rPr>
            </w:pPr>
            <w:r w:rsidRPr="003E1D97">
              <w:rPr>
                <w:szCs w:val="24"/>
              </w:rPr>
              <w:t>TCVN 5639:1991</w:t>
            </w:r>
          </w:p>
        </w:tc>
      </w:tr>
      <w:tr w:rsidR="003E1D97" w:rsidRPr="003E1D97" w14:paraId="362FE55A"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19E39392" w14:textId="385A3317" w:rsidR="005A34A5" w:rsidRPr="003E1D97" w:rsidRDefault="004F76B4" w:rsidP="00D36EBA">
            <w:pPr>
              <w:widowControl w:val="0"/>
              <w:tabs>
                <w:tab w:val="left" w:pos="576"/>
              </w:tabs>
              <w:spacing w:before="40" w:after="40"/>
              <w:jc w:val="center"/>
              <w:rPr>
                <w:szCs w:val="24"/>
              </w:rPr>
            </w:pPr>
            <w:r w:rsidRPr="003E1D97">
              <w:rPr>
                <w:szCs w:val="24"/>
              </w:rPr>
              <w:t>29</w:t>
            </w:r>
          </w:p>
        </w:tc>
        <w:tc>
          <w:tcPr>
            <w:tcW w:w="5103" w:type="dxa"/>
            <w:tcBorders>
              <w:top w:val="single" w:sz="4" w:space="0" w:color="auto"/>
              <w:left w:val="single" w:sz="4" w:space="0" w:color="auto"/>
              <w:bottom w:val="single" w:sz="4" w:space="0" w:color="auto"/>
              <w:right w:val="single" w:sz="4" w:space="0" w:color="auto"/>
            </w:tcBorders>
            <w:vAlign w:val="center"/>
          </w:tcPr>
          <w:p w14:paraId="4AA10C13" w14:textId="77777777" w:rsidR="005A34A5" w:rsidRPr="003E1D97" w:rsidRDefault="005A34A5" w:rsidP="00D36EBA">
            <w:pPr>
              <w:spacing w:before="40" w:after="40"/>
              <w:rPr>
                <w:szCs w:val="24"/>
              </w:rPr>
            </w:pPr>
            <w:r w:rsidRPr="003E1D97">
              <w:rPr>
                <w:szCs w:val="28"/>
                <w:lang w:val="nl-NL"/>
              </w:rPr>
              <w:t>Công tác đất - Thi công và nghiệm thu</w:t>
            </w:r>
          </w:p>
        </w:tc>
        <w:tc>
          <w:tcPr>
            <w:tcW w:w="3118" w:type="dxa"/>
            <w:tcBorders>
              <w:top w:val="single" w:sz="4" w:space="0" w:color="auto"/>
              <w:left w:val="nil"/>
              <w:bottom w:val="single" w:sz="4" w:space="0" w:color="auto"/>
              <w:right w:val="single" w:sz="4" w:space="0" w:color="auto"/>
            </w:tcBorders>
            <w:vAlign w:val="center"/>
          </w:tcPr>
          <w:p w14:paraId="1F590C0C" w14:textId="77777777" w:rsidR="005A34A5" w:rsidRPr="003E1D97" w:rsidRDefault="005A34A5" w:rsidP="00D36EBA">
            <w:pPr>
              <w:spacing w:before="40" w:after="40"/>
              <w:rPr>
                <w:szCs w:val="24"/>
              </w:rPr>
            </w:pPr>
            <w:r w:rsidRPr="003E1D97">
              <w:rPr>
                <w:szCs w:val="28"/>
              </w:rPr>
              <w:t>TCVN 4447:2012</w:t>
            </w:r>
          </w:p>
        </w:tc>
      </w:tr>
      <w:tr w:rsidR="003E1D97" w:rsidRPr="003E1D97" w14:paraId="5E64BA45"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667E81FD" w14:textId="7E1CB56F" w:rsidR="005A34A5" w:rsidRPr="003E1D97" w:rsidRDefault="004F76B4" w:rsidP="00D36EBA">
            <w:pPr>
              <w:widowControl w:val="0"/>
              <w:tabs>
                <w:tab w:val="left" w:pos="576"/>
              </w:tabs>
              <w:spacing w:before="40" w:after="40"/>
              <w:jc w:val="center"/>
              <w:rPr>
                <w:szCs w:val="24"/>
              </w:rPr>
            </w:pPr>
            <w:r w:rsidRPr="003E1D97">
              <w:rPr>
                <w:szCs w:val="24"/>
              </w:rPr>
              <w:t>30</w:t>
            </w:r>
          </w:p>
        </w:tc>
        <w:tc>
          <w:tcPr>
            <w:tcW w:w="5103" w:type="dxa"/>
            <w:tcBorders>
              <w:top w:val="single" w:sz="4" w:space="0" w:color="auto"/>
              <w:left w:val="single" w:sz="4" w:space="0" w:color="auto"/>
              <w:bottom w:val="single" w:sz="4" w:space="0" w:color="auto"/>
              <w:right w:val="single" w:sz="4" w:space="0" w:color="auto"/>
            </w:tcBorders>
            <w:vAlign w:val="center"/>
          </w:tcPr>
          <w:p w14:paraId="1E4DAE04" w14:textId="77777777" w:rsidR="005A34A5" w:rsidRPr="003E1D97" w:rsidRDefault="005A34A5" w:rsidP="00D36EBA">
            <w:pPr>
              <w:spacing w:before="40" w:after="40"/>
              <w:rPr>
                <w:szCs w:val="28"/>
                <w:lang w:val="nl-NL"/>
              </w:rPr>
            </w:pPr>
            <w:r w:rsidRPr="003E1D97">
              <w:rPr>
                <w:szCs w:val="28"/>
              </w:rPr>
              <w:t>Kết cấu gạch đá - Tiêu chuẩn thi công và nghiệm thu</w:t>
            </w:r>
          </w:p>
        </w:tc>
        <w:tc>
          <w:tcPr>
            <w:tcW w:w="3118" w:type="dxa"/>
            <w:tcBorders>
              <w:top w:val="single" w:sz="4" w:space="0" w:color="auto"/>
              <w:left w:val="nil"/>
              <w:bottom w:val="single" w:sz="4" w:space="0" w:color="auto"/>
              <w:right w:val="single" w:sz="4" w:space="0" w:color="auto"/>
            </w:tcBorders>
            <w:vAlign w:val="center"/>
          </w:tcPr>
          <w:p w14:paraId="25198088" w14:textId="77777777" w:rsidR="005A34A5" w:rsidRPr="003E1D97" w:rsidRDefault="005A34A5" w:rsidP="00D36EBA">
            <w:pPr>
              <w:spacing w:before="40" w:after="40"/>
              <w:rPr>
                <w:szCs w:val="28"/>
              </w:rPr>
            </w:pPr>
            <w:r w:rsidRPr="003E1D97">
              <w:rPr>
                <w:szCs w:val="28"/>
                <w:lang w:val="nl-NL"/>
              </w:rPr>
              <w:t>TCVN 4085:2011</w:t>
            </w:r>
          </w:p>
        </w:tc>
      </w:tr>
      <w:tr w:rsidR="003E1D97" w:rsidRPr="003E1D97" w14:paraId="511C9655"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594AD33D" w14:textId="0D299CD5" w:rsidR="005A34A5" w:rsidRPr="003E1D97" w:rsidRDefault="004F76B4" w:rsidP="00D36EBA">
            <w:pPr>
              <w:widowControl w:val="0"/>
              <w:tabs>
                <w:tab w:val="left" w:pos="576"/>
              </w:tabs>
              <w:spacing w:before="40" w:after="40"/>
              <w:jc w:val="center"/>
              <w:rPr>
                <w:szCs w:val="24"/>
              </w:rPr>
            </w:pPr>
            <w:r w:rsidRPr="003E1D97">
              <w:rPr>
                <w:szCs w:val="24"/>
              </w:rPr>
              <w:t>31</w:t>
            </w:r>
          </w:p>
        </w:tc>
        <w:tc>
          <w:tcPr>
            <w:tcW w:w="5103" w:type="dxa"/>
            <w:tcBorders>
              <w:top w:val="single" w:sz="4" w:space="0" w:color="auto"/>
              <w:left w:val="single" w:sz="4" w:space="0" w:color="auto"/>
              <w:bottom w:val="single" w:sz="4" w:space="0" w:color="auto"/>
              <w:right w:val="single" w:sz="4" w:space="0" w:color="auto"/>
            </w:tcBorders>
            <w:vAlign w:val="center"/>
          </w:tcPr>
          <w:p w14:paraId="2696B3C3" w14:textId="77777777" w:rsidR="005A34A5" w:rsidRPr="003E1D97" w:rsidRDefault="005A34A5" w:rsidP="00D36EBA">
            <w:pPr>
              <w:spacing w:before="40" w:after="40"/>
              <w:rPr>
                <w:szCs w:val="28"/>
              </w:rPr>
            </w:pPr>
            <w:r w:rsidRPr="003E1D97">
              <w:rPr>
                <w:szCs w:val="28"/>
                <w:lang w:val="nl-NL"/>
              </w:rPr>
              <w:t>Công tác trắc địa trong xây dựng công trình - Yêu cầu chung</w:t>
            </w:r>
          </w:p>
        </w:tc>
        <w:tc>
          <w:tcPr>
            <w:tcW w:w="3118" w:type="dxa"/>
            <w:tcBorders>
              <w:top w:val="single" w:sz="4" w:space="0" w:color="auto"/>
              <w:left w:val="nil"/>
              <w:bottom w:val="single" w:sz="4" w:space="0" w:color="auto"/>
              <w:right w:val="single" w:sz="4" w:space="0" w:color="auto"/>
            </w:tcBorders>
            <w:vAlign w:val="center"/>
          </w:tcPr>
          <w:p w14:paraId="7E7B0931" w14:textId="77777777" w:rsidR="005A34A5" w:rsidRPr="003E1D97" w:rsidRDefault="005A34A5" w:rsidP="00D36EBA">
            <w:pPr>
              <w:spacing w:before="40" w:after="40"/>
              <w:rPr>
                <w:szCs w:val="28"/>
                <w:lang w:val="nl-NL"/>
              </w:rPr>
            </w:pPr>
            <w:r w:rsidRPr="003E1D97">
              <w:rPr>
                <w:szCs w:val="28"/>
              </w:rPr>
              <w:t>TCVN 9398:2012</w:t>
            </w:r>
          </w:p>
        </w:tc>
      </w:tr>
      <w:tr w:rsidR="003E1D97" w:rsidRPr="003E1D97" w14:paraId="4D29A427"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50C02CB2" w14:textId="50AF5C8C" w:rsidR="005A34A5" w:rsidRPr="003E1D97" w:rsidRDefault="004F76B4" w:rsidP="00D36EBA">
            <w:pPr>
              <w:widowControl w:val="0"/>
              <w:tabs>
                <w:tab w:val="left" w:pos="576"/>
              </w:tabs>
              <w:spacing w:before="40" w:after="40"/>
              <w:jc w:val="center"/>
              <w:rPr>
                <w:szCs w:val="24"/>
              </w:rPr>
            </w:pPr>
            <w:r w:rsidRPr="003E1D97">
              <w:rPr>
                <w:szCs w:val="24"/>
              </w:rPr>
              <w:t>32</w:t>
            </w:r>
          </w:p>
        </w:tc>
        <w:tc>
          <w:tcPr>
            <w:tcW w:w="5103" w:type="dxa"/>
            <w:tcBorders>
              <w:top w:val="single" w:sz="4" w:space="0" w:color="auto"/>
              <w:left w:val="single" w:sz="4" w:space="0" w:color="auto"/>
              <w:bottom w:val="single" w:sz="4" w:space="0" w:color="auto"/>
              <w:right w:val="single" w:sz="4" w:space="0" w:color="auto"/>
            </w:tcBorders>
            <w:vAlign w:val="center"/>
          </w:tcPr>
          <w:p w14:paraId="777F7F21" w14:textId="77777777" w:rsidR="005A34A5" w:rsidRPr="003E1D97" w:rsidRDefault="005A34A5" w:rsidP="00D36EBA">
            <w:pPr>
              <w:spacing w:before="40" w:after="40"/>
              <w:rPr>
                <w:szCs w:val="28"/>
                <w:lang w:val="nl-NL"/>
              </w:rPr>
            </w:pPr>
            <w:r w:rsidRPr="003E1D97">
              <w:rPr>
                <w:szCs w:val="28"/>
                <w:lang w:val="nl-NL"/>
              </w:rPr>
              <w:t>Công tác nền móng – thi công và nghiệm thu</w:t>
            </w:r>
          </w:p>
        </w:tc>
        <w:tc>
          <w:tcPr>
            <w:tcW w:w="3118" w:type="dxa"/>
            <w:tcBorders>
              <w:top w:val="single" w:sz="4" w:space="0" w:color="auto"/>
              <w:left w:val="nil"/>
              <w:bottom w:val="single" w:sz="4" w:space="0" w:color="auto"/>
              <w:right w:val="single" w:sz="4" w:space="0" w:color="auto"/>
            </w:tcBorders>
            <w:vAlign w:val="center"/>
          </w:tcPr>
          <w:p w14:paraId="713D065A" w14:textId="77777777" w:rsidR="005A34A5" w:rsidRPr="003E1D97" w:rsidRDefault="005A34A5" w:rsidP="00D36EBA">
            <w:pPr>
              <w:spacing w:before="40" w:after="40"/>
              <w:rPr>
                <w:szCs w:val="28"/>
              </w:rPr>
            </w:pPr>
            <w:r w:rsidRPr="003E1D97">
              <w:rPr>
                <w:szCs w:val="28"/>
              </w:rPr>
              <w:t>TCVN 9361:2012</w:t>
            </w:r>
          </w:p>
        </w:tc>
      </w:tr>
      <w:tr w:rsidR="003E1D97" w:rsidRPr="003E1D97" w14:paraId="69317E7A" w14:textId="77777777" w:rsidTr="00D36EBA">
        <w:tc>
          <w:tcPr>
            <w:tcW w:w="711" w:type="dxa"/>
            <w:tcBorders>
              <w:top w:val="single" w:sz="4" w:space="0" w:color="auto"/>
              <w:left w:val="single" w:sz="4" w:space="0" w:color="auto"/>
              <w:bottom w:val="single" w:sz="4" w:space="0" w:color="auto"/>
              <w:right w:val="single" w:sz="4" w:space="0" w:color="auto"/>
            </w:tcBorders>
            <w:vAlign w:val="center"/>
            <w:hideMark/>
          </w:tcPr>
          <w:p w14:paraId="177A1DE3" w14:textId="311B610B" w:rsidR="001B5879" w:rsidRPr="003E1D97" w:rsidRDefault="004F76B4" w:rsidP="00D36EBA">
            <w:pPr>
              <w:widowControl w:val="0"/>
              <w:tabs>
                <w:tab w:val="left" w:pos="576"/>
              </w:tabs>
              <w:spacing w:before="40" w:after="40"/>
              <w:jc w:val="center"/>
              <w:rPr>
                <w:szCs w:val="28"/>
              </w:rPr>
            </w:pPr>
            <w:r w:rsidRPr="003E1D97">
              <w:rPr>
                <w:szCs w:val="28"/>
              </w:rPr>
              <w:t>33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2D94DE8" w14:textId="77777777" w:rsidR="001B5879" w:rsidRPr="003E1D97" w:rsidRDefault="001B5879" w:rsidP="00D36EBA">
            <w:pPr>
              <w:spacing w:before="40" w:after="40"/>
              <w:rPr>
                <w:szCs w:val="28"/>
                <w:lang w:val="nl-NL"/>
              </w:rPr>
            </w:pPr>
            <w:r w:rsidRPr="003E1D97">
              <w:rPr>
                <w:szCs w:val="28"/>
                <w:lang w:val="nl-NL"/>
              </w:rPr>
              <w:t xml:space="preserve">Quy chuẩn kỹ thuật Quốc gia về báo hiệu đường bộ </w:t>
            </w:r>
          </w:p>
        </w:tc>
        <w:tc>
          <w:tcPr>
            <w:tcW w:w="3118" w:type="dxa"/>
            <w:tcBorders>
              <w:top w:val="single" w:sz="4" w:space="0" w:color="auto"/>
              <w:left w:val="nil"/>
              <w:bottom w:val="single" w:sz="4" w:space="0" w:color="auto"/>
              <w:right w:val="single" w:sz="4" w:space="0" w:color="auto"/>
            </w:tcBorders>
            <w:vAlign w:val="center"/>
            <w:hideMark/>
          </w:tcPr>
          <w:p w14:paraId="258E8FDB" w14:textId="77777777" w:rsidR="001B5879" w:rsidRPr="003E1D97" w:rsidRDefault="001B5879" w:rsidP="00D36EBA">
            <w:pPr>
              <w:spacing w:before="40" w:after="40"/>
              <w:rPr>
                <w:szCs w:val="28"/>
                <w:lang w:val="nl-NL" w:eastAsia="vi-VN"/>
              </w:rPr>
            </w:pPr>
            <w:r w:rsidRPr="003E1D97">
              <w:rPr>
                <w:szCs w:val="28"/>
                <w:lang w:val="nl-NL"/>
              </w:rPr>
              <w:t>QCVN 41:2024/BGTVT</w:t>
            </w:r>
          </w:p>
        </w:tc>
      </w:tr>
      <w:tr w:rsidR="003E1D97" w:rsidRPr="003E1D97" w14:paraId="2B91AF0A"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4325ACC1" w14:textId="3B202E4F" w:rsidR="001B5879" w:rsidRPr="003E1D97" w:rsidRDefault="004F76B4" w:rsidP="00D36EBA">
            <w:pPr>
              <w:widowControl w:val="0"/>
              <w:tabs>
                <w:tab w:val="left" w:pos="576"/>
              </w:tabs>
              <w:spacing w:before="40" w:after="40"/>
              <w:jc w:val="center"/>
              <w:rPr>
                <w:szCs w:val="28"/>
                <w:lang w:val="nl-NL"/>
              </w:rPr>
            </w:pPr>
            <w:r w:rsidRPr="003E1D97">
              <w:rPr>
                <w:szCs w:val="28"/>
                <w:lang w:val="nl-NL"/>
              </w:rPr>
              <w:t>34</w:t>
            </w:r>
          </w:p>
        </w:tc>
        <w:tc>
          <w:tcPr>
            <w:tcW w:w="5103" w:type="dxa"/>
            <w:tcBorders>
              <w:top w:val="single" w:sz="4" w:space="0" w:color="auto"/>
              <w:left w:val="single" w:sz="4" w:space="0" w:color="auto"/>
              <w:bottom w:val="single" w:sz="4" w:space="0" w:color="auto"/>
              <w:right w:val="single" w:sz="4" w:space="0" w:color="auto"/>
            </w:tcBorders>
            <w:vAlign w:val="center"/>
          </w:tcPr>
          <w:p w14:paraId="1761306C" w14:textId="77777777" w:rsidR="001B5879" w:rsidRPr="003E1D97" w:rsidRDefault="001B5879" w:rsidP="00D36EBA">
            <w:pPr>
              <w:widowControl w:val="0"/>
              <w:tabs>
                <w:tab w:val="left" w:pos="576"/>
              </w:tabs>
              <w:spacing w:before="40" w:after="40"/>
              <w:rPr>
                <w:szCs w:val="28"/>
                <w:lang w:val="nl-NL"/>
              </w:rPr>
            </w:pPr>
            <w:r w:rsidRPr="003E1D97">
              <w:rPr>
                <w:szCs w:val="28"/>
                <w:lang w:val="pt-BR"/>
              </w:rPr>
              <w:t>Màng phản quang dùng cho báo hiệu đường bộ</w:t>
            </w:r>
          </w:p>
        </w:tc>
        <w:tc>
          <w:tcPr>
            <w:tcW w:w="3118" w:type="dxa"/>
            <w:tcBorders>
              <w:top w:val="single" w:sz="4" w:space="0" w:color="auto"/>
              <w:left w:val="nil"/>
              <w:bottom w:val="single" w:sz="4" w:space="0" w:color="auto"/>
              <w:right w:val="single" w:sz="4" w:space="0" w:color="auto"/>
            </w:tcBorders>
            <w:vAlign w:val="center"/>
          </w:tcPr>
          <w:p w14:paraId="068B5D94" w14:textId="77777777" w:rsidR="001B5879" w:rsidRPr="003E1D97" w:rsidRDefault="001B5879" w:rsidP="00D36EBA">
            <w:pPr>
              <w:widowControl w:val="0"/>
              <w:tabs>
                <w:tab w:val="left" w:pos="576"/>
              </w:tabs>
              <w:spacing w:before="40" w:after="40"/>
              <w:ind w:left="94"/>
              <w:rPr>
                <w:szCs w:val="28"/>
                <w:lang w:val="nl-NL"/>
              </w:rPr>
            </w:pPr>
            <w:r w:rsidRPr="003E1D97">
              <w:rPr>
                <w:szCs w:val="28"/>
                <w:lang w:val="pt-BR"/>
              </w:rPr>
              <w:t>TCVN 7887:2018</w:t>
            </w:r>
          </w:p>
        </w:tc>
      </w:tr>
      <w:tr w:rsidR="003E1D97" w:rsidRPr="003E1D97" w14:paraId="0512987B" w14:textId="77777777" w:rsidTr="00D36EBA">
        <w:tc>
          <w:tcPr>
            <w:tcW w:w="711" w:type="dxa"/>
            <w:tcBorders>
              <w:top w:val="single" w:sz="4" w:space="0" w:color="auto"/>
              <w:left w:val="single" w:sz="4" w:space="0" w:color="auto"/>
              <w:bottom w:val="single" w:sz="4" w:space="0" w:color="auto"/>
              <w:right w:val="single" w:sz="4" w:space="0" w:color="auto"/>
            </w:tcBorders>
            <w:vAlign w:val="center"/>
          </w:tcPr>
          <w:p w14:paraId="39F0D26A" w14:textId="57D1E5A0" w:rsidR="001B5879" w:rsidRPr="003E1D97" w:rsidRDefault="004F76B4" w:rsidP="00D36EBA">
            <w:pPr>
              <w:widowControl w:val="0"/>
              <w:tabs>
                <w:tab w:val="left" w:pos="576"/>
              </w:tabs>
              <w:spacing w:before="40" w:after="40"/>
              <w:jc w:val="center"/>
              <w:rPr>
                <w:szCs w:val="28"/>
                <w:lang w:val="nl-NL"/>
              </w:rPr>
            </w:pPr>
            <w:r w:rsidRPr="003E1D97">
              <w:rPr>
                <w:szCs w:val="28"/>
                <w:lang w:val="nl-NL"/>
              </w:rPr>
              <w:t>35</w:t>
            </w:r>
          </w:p>
        </w:tc>
        <w:tc>
          <w:tcPr>
            <w:tcW w:w="5103" w:type="dxa"/>
            <w:tcBorders>
              <w:top w:val="single" w:sz="4" w:space="0" w:color="auto"/>
              <w:left w:val="single" w:sz="4" w:space="0" w:color="auto"/>
              <w:bottom w:val="single" w:sz="4" w:space="0" w:color="auto"/>
              <w:right w:val="single" w:sz="4" w:space="0" w:color="auto"/>
            </w:tcBorders>
            <w:vAlign w:val="center"/>
          </w:tcPr>
          <w:p w14:paraId="66C5122F" w14:textId="77777777" w:rsidR="001B5879" w:rsidRPr="003E1D97" w:rsidRDefault="001B5879" w:rsidP="00D36EBA">
            <w:pPr>
              <w:widowControl w:val="0"/>
              <w:tabs>
                <w:tab w:val="left" w:pos="576"/>
              </w:tabs>
              <w:spacing w:before="40" w:after="40"/>
              <w:rPr>
                <w:szCs w:val="28"/>
                <w:lang w:val="nl-NL"/>
              </w:rPr>
            </w:pPr>
            <w:r w:rsidRPr="003E1D97">
              <w:rPr>
                <w:szCs w:val="28"/>
              </w:rPr>
              <w:t>Sơn tín hiệu giao thông - vật liệu kẻ đường phản quang nhiệt dẻo - yêu cầu kỹ thuật, phương pháp thử, thi công và nghiệm thu</w:t>
            </w:r>
          </w:p>
        </w:tc>
        <w:tc>
          <w:tcPr>
            <w:tcW w:w="3118" w:type="dxa"/>
            <w:tcBorders>
              <w:top w:val="single" w:sz="4" w:space="0" w:color="auto"/>
              <w:left w:val="nil"/>
              <w:bottom w:val="single" w:sz="4" w:space="0" w:color="auto"/>
              <w:right w:val="single" w:sz="4" w:space="0" w:color="auto"/>
            </w:tcBorders>
            <w:vAlign w:val="center"/>
          </w:tcPr>
          <w:p w14:paraId="31578192" w14:textId="77777777" w:rsidR="001B5879" w:rsidRPr="003E1D97" w:rsidRDefault="001B5879" w:rsidP="00D36EBA">
            <w:pPr>
              <w:widowControl w:val="0"/>
              <w:tabs>
                <w:tab w:val="left" w:pos="576"/>
              </w:tabs>
              <w:spacing w:before="40" w:after="40"/>
              <w:ind w:left="94"/>
              <w:rPr>
                <w:szCs w:val="28"/>
                <w:lang w:val="nl-NL"/>
              </w:rPr>
            </w:pPr>
            <w:r w:rsidRPr="003E1D97">
              <w:rPr>
                <w:szCs w:val="28"/>
                <w:lang w:val="nl-NL"/>
              </w:rPr>
              <w:t>TCVN 8791:2018</w:t>
            </w:r>
          </w:p>
        </w:tc>
      </w:tr>
    </w:tbl>
    <w:p w14:paraId="1B13F779" w14:textId="458C099B" w:rsidR="00C6373A" w:rsidRPr="003E1D97" w:rsidRDefault="00C6373A" w:rsidP="00C6373A">
      <w:pPr>
        <w:tabs>
          <w:tab w:val="left" w:pos="851"/>
        </w:tabs>
        <w:spacing w:before="120" w:after="120"/>
        <w:ind w:firstLine="709"/>
        <w:rPr>
          <w:bCs/>
          <w:sz w:val="28"/>
          <w:szCs w:val="28"/>
          <w:lang w:val="nl-NL"/>
        </w:rPr>
      </w:pPr>
      <w:r w:rsidRPr="003E1D97">
        <w:rPr>
          <w:sz w:val="28"/>
          <w:szCs w:val="28"/>
          <w:lang w:val="nl-NL"/>
        </w:rPr>
        <w:t xml:space="preserve">- Ngoài các quy trình, quy phạm, tiêu chuẩn nêu trên, áp dụng các </w:t>
      </w:r>
      <w:r w:rsidRPr="003E1D97">
        <w:rPr>
          <w:bCs/>
          <w:sz w:val="28"/>
          <w:szCs w:val="28"/>
          <w:lang w:val="nl-NL"/>
        </w:rPr>
        <w:t>Quy trình, quy phạm, tiêu chuẩn hiện hành của Nhà nước cho việc thi công, nghiệm thu công trình.</w:t>
      </w:r>
    </w:p>
    <w:p w14:paraId="6E3BE0D2" w14:textId="77777777" w:rsidR="0094106F" w:rsidRPr="003E1D97" w:rsidRDefault="0094106F" w:rsidP="0094106F">
      <w:pPr>
        <w:spacing w:before="60" w:after="60"/>
        <w:ind w:firstLine="709"/>
        <w:rPr>
          <w:sz w:val="28"/>
          <w:szCs w:val="28"/>
          <w:lang w:val="nl-NL"/>
        </w:rPr>
      </w:pPr>
      <w:r w:rsidRPr="003E1D97">
        <w:rPr>
          <w:b/>
          <w:bCs/>
          <w:sz w:val="28"/>
          <w:szCs w:val="28"/>
          <w:lang w:val="nl-NL"/>
        </w:rPr>
        <w:t>2. Các yêu cầu về tổ chức kỹ thuật thi công, giám sát</w:t>
      </w:r>
    </w:p>
    <w:p w14:paraId="0A2CCAEF" w14:textId="77777777" w:rsidR="0094106F" w:rsidRPr="003E1D97" w:rsidRDefault="0094106F" w:rsidP="0094106F">
      <w:pPr>
        <w:spacing w:before="60" w:after="60"/>
        <w:ind w:firstLine="709"/>
        <w:rPr>
          <w:bCs/>
          <w:sz w:val="28"/>
          <w:szCs w:val="28"/>
          <w:lang w:val="nl-NL"/>
        </w:rPr>
      </w:pPr>
      <w:r w:rsidRPr="003E1D97">
        <w:rPr>
          <w:bCs/>
          <w:sz w:val="28"/>
          <w:szCs w:val="28"/>
          <w:lang w:val="nl-NL"/>
        </w:rPr>
        <w:t>a) Yêu cầu về tổ chức kỹ thuật thi công:</w:t>
      </w:r>
    </w:p>
    <w:p w14:paraId="7371E300" w14:textId="77777777" w:rsidR="0094106F" w:rsidRPr="003E1D97" w:rsidRDefault="0094106F" w:rsidP="0094106F">
      <w:pPr>
        <w:spacing w:before="60" w:after="60"/>
        <w:ind w:firstLine="709"/>
        <w:rPr>
          <w:sz w:val="28"/>
          <w:szCs w:val="28"/>
          <w:lang w:val="nl-NL"/>
        </w:rPr>
      </w:pPr>
      <w:r w:rsidRPr="003E1D97">
        <w:rPr>
          <w:sz w:val="28"/>
          <w:szCs w:val="28"/>
          <w:lang w:val="nl-NL"/>
        </w:rPr>
        <w:t>Khi vận chuyển tập kết vật tư nhà thầu phải chấp hành nghiêm chỉnh luật giao thông đường bộ tránh trường hợp rơi rớt vật tư trên đường gây ô nhiễm môi trường, cản trở giao thông. Ngoài ra nhà thầu cần có kế hoạch tổ chức giao thông hợp lý, phải lập bảng tiến độ thi công, tổng mặt bằng thi công và mặt bằng thi công từng hạng mục của công trình, nơi tập kết vật tư, kho bãi trong quá trình thi công, nhà thầu xây dựng cần phải đảm bảo:</w:t>
      </w:r>
    </w:p>
    <w:p w14:paraId="731E6F55" w14:textId="77777777" w:rsidR="0094106F" w:rsidRPr="003E1D97" w:rsidRDefault="0094106F" w:rsidP="0094106F">
      <w:pPr>
        <w:spacing w:before="60" w:after="60"/>
        <w:ind w:firstLine="709"/>
        <w:rPr>
          <w:sz w:val="28"/>
          <w:szCs w:val="28"/>
          <w:lang w:val="nl-NL"/>
        </w:rPr>
      </w:pPr>
      <w:r w:rsidRPr="003E1D97">
        <w:rPr>
          <w:sz w:val="28"/>
          <w:szCs w:val="28"/>
          <w:lang w:val="nl-NL"/>
        </w:rPr>
        <w:lastRenderedPageBreak/>
        <w:t xml:space="preserve">- Thi công trong khu vực đã được chỉ định và theo bản vẽ mặt bằng thi công đã nêu khi tham gia dự thầu. </w:t>
      </w:r>
      <w:r w:rsidRPr="003E1D97">
        <w:rPr>
          <w:rFonts w:ascii="TimesNewRomanPSMT" w:hAnsi="TimesNewRomanPSMT"/>
          <w:sz w:val="28"/>
          <w:szCs w:val="28"/>
        </w:rPr>
        <w:t>Thi công đúng thiết kế được duyệt và đảm bảo đúng quy trình, quy phạm, tiêu chuẩn xây dựng hiện hành</w:t>
      </w:r>
      <w:r w:rsidRPr="003E1D97">
        <w:t>.</w:t>
      </w:r>
    </w:p>
    <w:p w14:paraId="71A2054A" w14:textId="77777777" w:rsidR="0094106F" w:rsidRPr="003E1D97" w:rsidRDefault="0094106F" w:rsidP="0094106F">
      <w:pPr>
        <w:spacing w:before="60" w:after="60"/>
        <w:ind w:firstLine="709"/>
        <w:rPr>
          <w:sz w:val="28"/>
          <w:szCs w:val="28"/>
          <w:lang w:val="nl-NL"/>
        </w:rPr>
      </w:pPr>
      <w:r w:rsidRPr="003E1D97">
        <w:rPr>
          <w:sz w:val="28"/>
          <w:szCs w:val="28"/>
          <w:lang w:val="nl-NL"/>
        </w:rPr>
        <w:t>- Thi công đảm bảo an ninh trật tự, đảm bảo vệ sinh môi trường, không được gây khói bụi và tiếng ồn ảnh hưởng đến các khu vực lân cận, sau khi thi công xong phải dọn dẹp mặt bằng thi công sạch sẽ.</w:t>
      </w:r>
    </w:p>
    <w:p w14:paraId="6FB1D9FF" w14:textId="77777777" w:rsidR="0094106F" w:rsidRPr="003E1D97" w:rsidRDefault="0094106F" w:rsidP="0094106F">
      <w:pPr>
        <w:spacing w:before="60" w:after="60"/>
        <w:ind w:firstLine="709"/>
        <w:rPr>
          <w:sz w:val="28"/>
          <w:szCs w:val="28"/>
          <w:lang w:val="nl-NL"/>
        </w:rPr>
      </w:pPr>
      <w:r w:rsidRPr="003E1D97">
        <w:rPr>
          <w:sz w:val="28"/>
          <w:szCs w:val="28"/>
          <w:lang w:val="nl-NL"/>
        </w:rPr>
        <w:t>- Quá trình thi công đảm bảo không làm ảnh hưởng, hư hỏng đến cơ sở hạ tầng của khu vực: đường giao thông, cống thoát nước, đường dây điện, điện thọai, đường cáp quang...</w:t>
      </w:r>
    </w:p>
    <w:p w14:paraId="1504FE0E" w14:textId="77777777" w:rsidR="0094106F" w:rsidRPr="003E1D97" w:rsidRDefault="0094106F" w:rsidP="0094106F">
      <w:pPr>
        <w:spacing w:before="60" w:after="60"/>
        <w:ind w:firstLine="709"/>
        <w:rPr>
          <w:sz w:val="28"/>
          <w:szCs w:val="28"/>
          <w:lang w:val="nl-NL"/>
        </w:rPr>
      </w:pPr>
      <w:r w:rsidRPr="003E1D97">
        <w:rPr>
          <w:sz w:val="28"/>
          <w:szCs w:val="28"/>
          <w:lang w:val="nl-NL"/>
        </w:rPr>
        <w:t>Để đảm bảo yêu cầu đó nhà thầu phải có biện pháp che chắn, ngăn cách và có những quy định cụ thể cho công nhân, những vật tư thiết bị tập kết về công trường phải để đúng nơi quy định theo tổ chức mặt bằng thi công.</w:t>
      </w:r>
    </w:p>
    <w:p w14:paraId="7B9320A5" w14:textId="77777777" w:rsidR="0094106F" w:rsidRPr="003E1D97" w:rsidRDefault="0094106F" w:rsidP="0094106F">
      <w:pPr>
        <w:spacing w:before="60" w:after="60"/>
        <w:ind w:firstLine="709"/>
        <w:rPr>
          <w:sz w:val="28"/>
          <w:szCs w:val="28"/>
          <w:lang w:val="nl-NL"/>
        </w:rPr>
      </w:pPr>
      <w:r w:rsidRPr="003E1D97">
        <w:rPr>
          <w:sz w:val="28"/>
          <w:szCs w:val="28"/>
          <w:lang w:val="nl-NL"/>
        </w:rPr>
        <w:t>Nhà thầu phải lập danh sách công nhân vào thi công và đăng ký với chính quyền địa phương, tuân thủ các qui định của chính quyền địa phương. Phải chịu trách nhiệm trong trường hợp công nhân của mình làm hư hao tổn hại đến tài sản tại mặt bằng được giao.</w:t>
      </w:r>
    </w:p>
    <w:p w14:paraId="565857AC" w14:textId="77777777" w:rsidR="0094106F" w:rsidRPr="003E1D97" w:rsidRDefault="0094106F" w:rsidP="0094106F">
      <w:pPr>
        <w:spacing w:before="60" w:after="60"/>
        <w:ind w:firstLine="709"/>
        <w:rPr>
          <w:sz w:val="28"/>
          <w:szCs w:val="28"/>
          <w:lang w:val="nl-NL"/>
        </w:rPr>
      </w:pPr>
      <w:r w:rsidRPr="003E1D97">
        <w:rPr>
          <w:sz w:val="28"/>
          <w:szCs w:val="28"/>
          <w:lang w:val="nl-NL"/>
        </w:rPr>
        <w:t>Về điện nước phục vụ thi công nhà thầu tự lo việc dẫn dắt vào mặt bằng thi công công trình, chịu trách nhiệm trả tiền tiêu thụ trong quá trình sử dụng và đồng thời có trách nhiệm bảo quản nguồn cũng như nội quy sử dụng.</w:t>
      </w:r>
    </w:p>
    <w:p w14:paraId="16283389" w14:textId="77777777" w:rsidR="0094106F" w:rsidRPr="003E1D97" w:rsidRDefault="0094106F" w:rsidP="0094106F">
      <w:pPr>
        <w:spacing w:before="60" w:after="60"/>
        <w:ind w:firstLine="709"/>
        <w:rPr>
          <w:sz w:val="28"/>
          <w:szCs w:val="28"/>
          <w:lang w:val="nl-NL"/>
        </w:rPr>
      </w:pPr>
      <w:r w:rsidRPr="003E1D97">
        <w:rPr>
          <w:sz w:val="28"/>
          <w:szCs w:val="28"/>
          <w:lang w:val="nl-NL"/>
        </w:rPr>
        <w:t>Trong quá trình thi công nhà thầu phải mua bảo hiểm cho công nhân làm việc tại công trường, phải đảm bảo quyền lợi của công nhân theo quy định của Nhà nước, chấp hành tốt việc an toàn lao động, phòng cháy chữa cháy và vệ sinh môi trường theo tổ chức mặt bằng thi công khi tham gia dự thầu.</w:t>
      </w:r>
    </w:p>
    <w:p w14:paraId="1F4DBE47" w14:textId="77777777" w:rsidR="0094106F" w:rsidRPr="003E1D97" w:rsidRDefault="0094106F" w:rsidP="0094106F">
      <w:pPr>
        <w:spacing w:before="60" w:after="60"/>
        <w:ind w:firstLine="709"/>
        <w:rPr>
          <w:sz w:val="28"/>
          <w:szCs w:val="28"/>
          <w:lang w:val="nl-NL"/>
        </w:rPr>
      </w:pPr>
      <w:r w:rsidRPr="003E1D97">
        <w:rPr>
          <w:sz w:val="28"/>
          <w:szCs w:val="28"/>
          <w:lang w:val="nl-NL"/>
        </w:rPr>
        <w:t>* Nhà thầu không được sai phạm về các vấn đề nêu trên dẫn đến các khiếu nại, kiện tụng từ phía người bị hại. Nếu để xảy ra tình trạng đó thì nhà thầu phải chịu trách nhiệm đền bù thêm về khoản thiệt hại đó. Nếu nhà thầu không giải quyết thỏa đáng thì chủ đầu tư được quyền trích một khoản tiền trả cho người bị hại để thay thế việc đền bù cho nhà thầu.</w:t>
      </w:r>
    </w:p>
    <w:p w14:paraId="0489636B" w14:textId="77777777" w:rsidR="0094106F" w:rsidRPr="003E1D97" w:rsidRDefault="0094106F" w:rsidP="0094106F">
      <w:pPr>
        <w:spacing w:before="60" w:after="60"/>
        <w:ind w:firstLine="709"/>
        <w:rPr>
          <w:bCs/>
          <w:spacing w:val="-6"/>
          <w:sz w:val="28"/>
          <w:szCs w:val="28"/>
          <w:lang w:val="nl-NL"/>
        </w:rPr>
      </w:pPr>
      <w:r w:rsidRPr="003E1D97">
        <w:rPr>
          <w:bCs/>
          <w:spacing w:val="-6"/>
          <w:sz w:val="28"/>
          <w:szCs w:val="28"/>
          <w:lang w:val="nl-NL"/>
        </w:rPr>
        <w:t>b) Yêu cầu về chất lượng, giám sát, biện pháp bảo đảm chất lượng công trình</w:t>
      </w:r>
    </w:p>
    <w:p w14:paraId="25B7A723" w14:textId="77777777" w:rsidR="0094106F" w:rsidRPr="003E1D97" w:rsidRDefault="0094106F" w:rsidP="0094106F">
      <w:pPr>
        <w:spacing w:before="60" w:after="60"/>
        <w:ind w:firstLine="709"/>
        <w:rPr>
          <w:spacing w:val="-2"/>
          <w:sz w:val="28"/>
          <w:szCs w:val="28"/>
          <w:lang w:val="nl-NL"/>
        </w:rPr>
      </w:pPr>
      <w:r w:rsidRPr="003E1D97">
        <w:rPr>
          <w:spacing w:val="-2"/>
          <w:sz w:val="28"/>
          <w:szCs w:val="28"/>
          <w:lang w:val="nl-NL"/>
        </w:rPr>
        <w:t xml:space="preserve">+ Trong suốt quá trình thực hiện hợp đồng nhà thầu phải chấp hành sự giám sát của chủ đầu tư và Tư vấn giám sát theo qui định tại </w:t>
      </w:r>
      <w:r w:rsidRPr="003E1D97">
        <w:rPr>
          <w:sz w:val="28"/>
          <w:szCs w:val="28"/>
          <w:lang w:val="nl-NL"/>
        </w:rPr>
        <w:t>Nghị định số 06/2021/NĐ-CP ngày 26/01/2021 của Chính phủ quy định chi tiết một số nội dung về quản lý chất lượng, thi công xây dựng và bảo trì công trình xây dựng</w:t>
      </w:r>
      <w:r w:rsidRPr="003E1D97">
        <w:rPr>
          <w:spacing w:val="-2"/>
          <w:sz w:val="28"/>
          <w:szCs w:val="28"/>
          <w:lang w:val="nl-NL"/>
        </w:rPr>
        <w:t>.</w:t>
      </w:r>
    </w:p>
    <w:p w14:paraId="1193A416" w14:textId="77777777" w:rsidR="0094106F" w:rsidRPr="003E1D97" w:rsidRDefault="0094106F" w:rsidP="0094106F">
      <w:pPr>
        <w:spacing w:before="60" w:after="60"/>
        <w:ind w:firstLine="709"/>
        <w:rPr>
          <w:sz w:val="28"/>
          <w:szCs w:val="28"/>
          <w:lang w:val="nl-NL"/>
        </w:rPr>
      </w:pPr>
      <w:r w:rsidRPr="003E1D97">
        <w:rPr>
          <w:sz w:val="28"/>
          <w:szCs w:val="28"/>
          <w:lang w:val="nl-NL"/>
        </w:rPr>
        <w:t>+ Nhà thầu có trách nhiệm thi công công trình đúng tiến độ, đúng thiết kế, bảo đảm chất lượng công trình theo các quy trình, quy phạm các tiêu chuẩn kỹ thuật xây dựng về thi công và nghiệm thu hiện hành của Nhà nước.</w:t>
      </w:r>
    </w:p>
    <w:p w14:paraId="680AA693" w14:textId="77777777" w:rsidR="0094106F" w:rsidRPr="003E1D97" w:rsidRDefault="0094106F" w:rsidP="0094106F">
      <w:pPr>
        <w:spacing w:before="60" w:after="60"/>
        <w:ind w:firstLine="709"/>
        <w:rPr>
          <w:sz w:val="28"/>
          <w:szCs w:val="28"/>
          <w:lang w:val="nl-NL"/>
        </w:rPr>
      </w:pPr>
      <w:r w:rsidRPr="003E1D97">
        <w:rPr>
          <w:sz w:val="28"/>
          <w:szCs w:val="28"/>
          <w:lang w:val="nl-NL"/>
        </w:rPr>
        <w:t>+ Thông báo cho Chủ đầu tư mọi sự chưa hợp lý hoặc không đầy đủ của thiết kế kỹ thuật, đồng thời cùng kết hợp với các bên liên quan tìm biện pháp xử lý phù hợp.</w:t>
      </w:r>
    </w:p>
    <w:p w14:paraId="7BA53349" w14:textId="77777777" w:rsidR="0094106F" w:rsidRPr="003E1D97" w:rsidRDefault="0094106F" w:rsidP="0094106F">
      <w:pPr>
        <w:spacing w:before="120" w:line="264" w:lineRule="auto"/>
        <w:ind w:firstLine="607"/>
        <w:rPr>
          <w:sz w:val="28"/>
          <w:szCs w:val="28"/>
        </w:rPr>
      </w:pPr>
      <w:r w:rsidRPr="003E1D97">
        <w:rPr>
          <w:sz w:val="28"/>
          <w:szCs w:val="28"/>
        </w:rPr>
        <w:t xml:space="preserve">+ Nhà thầu chịu trách nhiệm khảo sát hiện trường, kiểm tra, xác định toàn bộ các kích thước, cao độ và điều kiện làm việc trước khi thi công. </w:t>
      </w:r>
    </w:p>
    <w:p w14:paraId="0BAD6837" w14:textId="77777777" w:rsidR="0094106F" w:rsidRPr="003E1D97" w:rsidRDefault="0094106F" w:rsidP="0094106F">
      <w:pPr>
        <w:spacing w:before="120" w:line="264" w:lineRule="auto"/>
        <w:ind w:firstLine="607"/>
        <w:rPr>
          <w:sz w:val="28"/>
          <w:szCs w:val="28"/>
        </w:rPr>
      </w:pPr>
      <w:r w:rsidRPr="003E1D97">
        <w:rPr>
          <w:sz w:val="28"/>
          <w:szCs w:val="28"/>
          <w:lang w:val="nl-NL"/>
        </w:rPr>
        <w:lastRenderedPageBreak/>
        <w:t>+ Nhà thầu phải có các biện pháp thi công chi tiết (Bản vẽ thi công và thuyết minh biện pháp tổ chức thi công).</w:t>
      </w:r>
      <w:r w:rsidRPr="003E1D97">
        <w:rPr>
          <w:sz w:val="28"/>
          <w:szCs w:val="28"/>
        </w:rPr>
        <w:t xml:space="preserve"> Nhà thầu phải lập biện pháp tổ chức kỹ thuật thi công trong đó mô tả chi tiết biện pháp kỹ thuật thi công, công việc chủ yếu và nguồn nhân lực, máy móc thiết bị sử dụng để hoàn tất công trình đúng thời hạn. Yêu cầu kỹ thuật đòi hỏi thực hiện thi công các hạng mục… tuân thủ theo các tiêu chuẩn, quy phạm hiện hành của Nhà nước về công tác xây dựng và chỉ định kỹ thuật trong bản vẽ thi công. Biện pháp tổ chức kỹ thuật thi công phải đảm bảo những quy định về an toàn lao động, </w:t>
      </w:r>
      <w:proofErr w:type="gramStart"/>
      <w:r w:rsidRPr="003E1D97">
        <w:rPr>
          <w:sz w:val="28"/>
          <w:szCs w:val="28"/>
        </w:rPr>
        <w:t>an</w:t>
      </w:r>
      <w:proofErr w:type="gramEnd"/>
      <w:r w:rsidRPr="003E1D97">
        <w:rPr>
          <w:sz w:val="28"/>
          <w:szCs w:val="28"/>
        </w:rPr>
        <w:t xml:space="preserve"> toàn giao thông, phóng cháy chữa cháy, đảm bảo vệ sinh môi trường cũng như các tiêu chuẩn khác có liên quan do Nhà nước ban hành. </w:t>
      </w:r>
    </w:p>
    <w:p w14:paraId="1683C0A7" w14:textId="77777777" w:rsidR="0094106F" w:rsidRPr="003E1D97" w:rsidRDefault="0094106F" w:rsidP="0094106F">
      <w:pPr>
        <w:tabs>
          <w:tab w:val="left" w:pos="0"/>
        </w:tabs>
        <w:spacing w:before="60" w:after="60"/>
        <w:ind w:firstLine="709"/>
        <w:rPr>
          <w:i/>
          <w:iCs/>
          <w:sz w:val="28"/>
          <w:szCs w:val="28"/>
          <w:lang w:val="nl-NL"/>
        </w:rPr>
      </w:pPr>
      <w:r w:rsidRPr="003E1D97">
        <w:rPr>
          <w:sz w:val="28"/>
          <w:szCs w:val="28"/>
          <w:lang w:val="nl-NL"/>
        </w:rPr>
        <w:t>+ Nhà thầu phải thuyết minh đầy đủ, chi tiết các biện pháp đảm bảo chất lượng trong quá trình thi công (Bao gồm các biện pháp, tiêu chuẩn chất lượng, thiết bị phục vụ công tác kiểm tra chất lượng)</w:t>
      </w:r>
    </w:p>
    <w:p w14:paraId="578282C2" w14:textId="77777777" w:rsidR="0094106F" w:rsidRPr="003E1D97" w:rsidRDefault="0094106F" w:rsidP="0094106F">
      <w:pPr>
        <w:tabs>
          <w:tab w:val="left" w:pos="0"/>
        </w:tabs>
        <w:spacing w:before="60" w:after="60"/>
        <w:ind w:firstLine="709"/>
        <w:rPr>
          <w:sz w:val="28"/>
          <w:szCs w:val="28"/>
          <w:lang w:val="nl-NL"/>
        </w:rPr>
      </w:pPr>
      <w:r w:rsidRPr="003E1D97">
        <w:rPr>
          <w:sz w:val="28"/>
          <w:szCs w:val="28"/>
          <w:lang w:val="nl-NL"/>
        </w:rPr>
        <w:t>+ Nhà thầu phải thuyết minh và có bảng kê chi tiết các thiết bị để kiểm tra chất lượng vật tư, vật liệu, thiết bị theo quy định về xây lắp công trình.</w:t>
      </w:r>
      <w:r w:rsidRPr="003E1D97">
        <w:rPr>
          <w:sz w:val="28"/>
          <w:szCs w:val="28"/>
          <w:lang w:val="nl-NL"/>
        </w:rPr>
        <w:tab/>
      </w:r>
    </w:p>
    <w:p w14:paraId="44DF403E" w14:textId="77777777" w:rsidR="0094106F" w:rsidRPr="003E1D97" w:rsidRDefault="0094106F" w:rsidP="0094106F">
      <w:pPr>
        <w:tabs>
          <w:tab w:val="left" w:pos="709"/>
        </w:tabs>
        <w:spacing w:before="60" w:after="60"/>
        <w:ind w:firstLine="709"/>
        <w:rPr>
          <w:spacing w:val="-2"/>
          <w:sz w:val="28"/>
          <w:szCs w:val="28"/>
          <w:lang w:val="nl-NL"/>
        </w:rPr>
      </w:pPr>
      <w:r w:rsidRPr="003E1D97">
        <w:rPr>
          <w:spacing w:val="-2"/>
          <w:sz w:val="28"/>
          <w:szCs w:val="28"/>
          <w:lang w:val="nl-NL"/>
        </w:rPr>
        <w:t>+ Nhà thầu phải có bảng kê khai đầy đủ, chi tiết về chủng loại, chất lượng vật tư, vật liệu, các tiêu chuẩn kỹ thuật, nguồn gốc vật tư, vật liệu chính dùng xây dựng công trình.</w:t>
      </w:r>
    </w:p>
    <w:p w14:paraId="43B0565A" w14:textId="77777777" w:rsidR="0094106F" w:rsidRPr="003E1D97" w:rsidRDefault="0094106F" w:rsidP="0094106F">
      <w:pPr>
        <w:spacing w:before="120" w:line="264" w:lineRule="auto"/>
        <w:ind w:firstLine="607"/>
        <w:rPr>
          <w:spacing w:val="-8"/>
          <w:sz w:val="28"/>
          <w:szCs w:val="28"/>
          <w:lang w:val="nl-NL"/>
        </w:rPr>
      </w:pPr>
      <w:r w:rsidRPr="003E1D97">
        <w:rPr>
          <w:i/>
          <w:iCs/>
          <w:spacing w:val="-2"/>
          <w:sz w:val="28"/>
          <w:szCs w:val="28"/>
          <w:lang w:val="nl-NL"/>
        </w:rPr>
        <w:t>+</w:t>
      </w:r>
      <w:r w:rsidRPr="003E1D97">
        <w:rPr>
          <w:sz w:val="28"/>
          <w:szCs w:val="28"/>
        </w:rPr>
        <w:t xml:space="preserve"> Trong quá trình thi công, yêu cầu nhà thầu phối hợp với chủ đầu tư, tư vấn giám sát, tư vấn thiết kế và các bên liên quan để đảm bảo công tác thi công và nghiệm thu công trình được thực hiện đảm bảo tiến độ, đúng thiết kế và theo đúng quy định của pháp luật.</w:t>
      </w:r>
    </w:p>
    <w:p w14:paraId="25FED908" w14:textId="3EA53C23" w:rsidR="00C6373A" w:rsidRPr="003E1D97" w:rsidRDefault="00C6373A" w:rsidP="00C6373A">
      <w:pPr>
        <w:widowControl w:val="0"/>
        <w:tabs>
          <w:tab w:val="left" w:pos="851"/>
        </w:tabs>
        <w:spacing w:before="120" w:after="120"/>
        <w:ind w:firstLine="709"/>
        <w:rPr>
          <w:b/>
          <w:bCs/>
          <w:sz w:val="28"/>
          <w:szCs w:val="28"/>
          <w:lang w:val="nl-NL"/>
        </w:rPr>
      </w:pPr>
      <w:r w:rsidRPr="003E1D97">
        <w:rPr>
          <w:b/>
          <w:bCs/>
          <w:sz w:val="28"/>
          <w:szCs w:val="28"/>
          <w:lang w:val="nl-NL"/>
        </w:rPr>
        <w:t xml:space="preserve">3. Yêu cầu về chủng loại, chất lượng vật tư, </w:t>
      </w:r>
      <w:r w:rsidR="009D630E" w:rsidRPr="003E1D97">
        <w:rPr>
          <w:b/>
          <w:bCs/>
          <w:sz w:val="28"/>
          <w:szCs w:val="28"/>
          <w:lang w:val="nl-NL"/>
        </w:rPr>
        <w:t>vật liệu</w:t>
      </w:r>
      <w:r w:rsidRPr="003E1D97">
        <w:rPr>
          <w:b/>
          <w:bCs/>
          <w:sz w:val="28"/>
          <w:szCs w:val="28"/>
          <w:lang w:val="nl-NL"/>
        </w:rPr>
        <w:t xml:space="preserve">, thiết bị </w:t>
      </w:r>
    </w:p>
    <w:p w14:paraId="70F728CD" w14:textId="77777777" w:rsidR="003A7978" w:rsidRPr="003E1D97" w:rsidRDefault="003A7978" w:rsidP="003A7978">
      <w:pPr>
        <w:spacing w:before="60" w:after="60"/>
        <w:ind w:firstLine="709"/>
        <w:rPr>
          <w:bCs/>
          <w:sz w:val="28"/>
          <w:szCs w:val="28"/>
          <w:lang w:val="nl-NL"/>
        </w:rPr>
      </w:pPr>
      <w:r w:rsidRPr="003E1D97">
        <w:rPr>
          <w:bCs/>
          <w:sz w:val="28"/>
          <w:szCs w:val="28"/>
          <w:lang w:val="nl-NL"/>
        </w:rPr>
        <w:t>Vật liệu xây dựng và chất lượng sản phẩm phải đạt yêu cầu tốt nhất và phải thoả mãn các quy định theo yêu cầu của thiết kế, đáp ứng các yêu cầu kỹ thuật và Tiêu chuẩn quy phạm. Trong trường hợp không có các quy định và tiêu chuẩn của Việt Nam thì phải tuân thủ theo các tiêu chuẩn Quốc tế tương đương do Nhà thầu đề xuất và được sự chấp thuận của Chủ đầu tư, cơ quan thiết kế và Kỹ sư giám sát chất lượng.</w:t>
      </w:r>
    </w:p>
    <w:p w14:paraId="54E5252D" w14:textId="77777777" w:rsidR="003A7978" w:rsidRPr="003E1D97" w:rsidRDefault="003A7978" w:rsidP="003A7978">
      <w:pPr>
        <w:tabs>
          <w:tab w:val="left" w:pos="851"/>
        </w:tabs>
        <w:spacing w:before="60" w:after="60"/>
        <w:ind w:firstLine="709"/>
        <w:rPr>
          <w:bCs/>
          <w:sz w:val="28"/>
          <w:szCs w:val="28"/>
          <w:lang w:val="nl-NL"/>
        </w:rPr>
      </w:pPr>
      <w:r w:rsidRPr="003E1D97">
        <w:rPr>
          <w:bCs/>
          <w:sz w:val="28"/>
          <w:szCs w:val="28"/>
          <w:lang w:val="nl-NL"/>
        </w:rPr>
        <w:t>Vật tư thiết bị đưa vào sử dụng trong công trình phải có xuất xứ rõ ràng, có đầy đủ giấy tờ chứng minh nguồn gốc xuất xứ của hàng hóa. Nhà thầu phải cung cấp đầy đủ các chứng chỉ thí nghiệm, các kết quả kiểm tra do một phòng thí nghiệm hợp chuẩn cung cấp.</w:t>
      </w:r>
    </w:p>
    <w:p w14:paraId="75D00DFB" w14:textId="77777777" w:rsidR="003A7978" w:rsidRPr="003E1D97" w:rsidRDefault="003A7978" w:rsidP="003A7978">
      <w:pPr>
        <w:widowControl w:val="0"/>
        <w:autoSpaceDE w:val="0"/>
        <w:autoSpaceDN w:val="0"/>
        <w:adjustRightInd w:val="0"/>
        <w:spacing w:before="120"/>
        <w:ind w:right="-14" w:firstLine="709"/>
        <w:rPr>
          <w:sz w:val="28"/>
          <w:szCs w:val="28"/>
        </w:rPr>
      </w:pPr>
      <w:r w:rsidRPr="003E1D97">
        <w:rPr>
          <w:sz w:val="28"/>
          <w:szCs w:val="28"/>
        </w:rPr>
        <w:t xml:space="preserve">Bằng kinh phí và năng lực của mình, nhà thầu phải tổ chức một bộ phận thí nghiệm có đủ tư cách pháp nhân, để kiểm tra và đánh giá chất lượng thi công của mình. Toàn bộ quá trình thí nghiệm phải được tư vấn giám sát kiểm tra, giám sát. Các kết quả thí nghiệm phải được thể hiện bằng văn bản và được tư vấn giám sát chấp thuận. </w:t>
      </w:r>
    </w:p>
    <w:p w14:paraId="49B53FD5" w14:textId="77777777" w:rsidR="003A7978" w:rsidRPr="003E1D97" w:rsidRDefault="003A7978" w:rsidP="003A7978">
      <w:pPr>
        <w:widowControl w:val="0"/>
        <w:autoSpaceDE w:val="0"/>
        <w:autoSpaceDN w:val="0"/>
        <w:adjustRightInd w:val="0"/>
        <w:spacing w:before="120"/>
        <w:ind w:right="-14" w:firstLine="709"/>
        <w:rPr>
          <w:sz w:val="28"/>
          <w:szCs w:val="28"/>
        </w:rPr>
      </w:pPr>
      <w:r w:rsidRPr="003E1D97">
        <w:rPr>
          <w:sz w:val="28"/>
          <w:szCs w:val="28"/>
        </w:rPr>
        <w:t xml:space="preserve">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w:t>
      </w:r>
      <w:r w:rsidRPr="003E1D97">
        <w:rPr>
          <w:sz w:val="28"/>
          <w:szCs w:val="28"/>
        </w:rPr>
        <w:lastRenderedPageBreak/>
        <w:t xml:space="preserve">hành lại và mọi chi phí của việc này phải do nhà thầu chi trả. </w:t>
      </w:r>
    </w:p>
    <w:p w14:paraId="495EACB7" w14:textId="77777777" w:rsidR="003A7978" w:rsidRPr="003E1D97" w:rsidRDefault="003A7978" w:rsidP="003A7978">
      <w:pPr>
        <w:widowControl w:val="0"/>
        <w:autoSpaceDE w:val="0"/>
        <w:autoSpaceDN w:val="0"/>
        <w:adjustRightInd w:val="0"/>
        <w:spacing w:before="120"/>
        <w:ind w:right="-14" w:firstLine="709"/>
        <w:rPr>
          <w:sz w:val="28"/>
          <w:szCs w:val="28"/>
        </w:rPr>
      </w:pPr>
      <w:r w:rsidRPr="003E1D97">
        <w:rPr>
          <w:sz w:val="28"/>
          <w:szCs w:val="28"/>
        </w:rPr>
        <w:tab/>
        <w:t>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14:paraId="5014B641" w14:textId="77777777" w:rsidR="003A7978" w:rsidRPr="003E1D97" w:rsidRDefault="003A7978" w:rsidP="003A7978">
      <w:pPr>
        <w:spacing w:before="60" w:after="60"/>
        <w:ind w:firstLine="709"/>
        <w:rPr>
          <w:bCs/>
          <w:sz w:val="28"/>
          <w:szCs w:val="28"/>
          <w:lang w:val="nl-NL"/>
        </w:rPr>
      </w:pPr>
      <w:r w:rsidRPr="003E1D97">
        <w:rPr>
          <w:bCs/>
          <w:sz w:val="28"/>
          <w:szCs w:val="28"/>
          <w:lang w:val="nl-NL"/>
        </w:rPr>
        <w:t>Các vật tư, thiết bị không liệt kê trong bảng này lấy theo quy định của thiết kế và tuân theo tiêu chuẩn Việt Nam.</w:t>
      </w:r>
    </w:p>
    <w:tbl>
      <w:tblPr>
        <w:tblW w:w="91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2892"/>
        <w:gridCol w:w="5499"/>
      </w:tblGrid>
      <w:tr w:rsidR="003E1D97" w:rsidRPr="003E1D97" w14:paraId="538E7F3C" w14:textId="77777777" w:rsidTr="00D36EBA">
        <w:trPr>
          <w:tblHeader/>
        </w:trPr>
        <w:tc>
          <w:tcPr>
            <w:tcW w:w="801" w:type="dxa"/>
            <w:tcBorders>
              <w:top w:val="single" w:sz="4" w:space="0" w:color="auto"/>
              <w:left w:val="single" w:sz="4" w:space="0" w:color="auto"/>
              <w:bottom w:val="single" w:sz="4" w:space="0" w:color="auto"/>
              <w:right w:val="single" w:sz="4" w:space="0" w:color="auto"/>
            </w:tcBorders>
            <w:vAlign w:val="center"/>
            <w:hideMark/>
          </w:tcPr>
          <w:p w14:paraId="45A0CA48" w14:textId="77777777" w:rsidR="003A7978" w:rsidRPr="003E1D97" w:rsidRDefault="003A7978" w:rsidP="00D36EBA">
            <w:pPr>
              <w:spacing w:before="40" w:after="40"/>
              <w:jc w:val="center"/>
              <w:rPr>
                <w:b/>
                <w:sz w:val="28"/>
                <w:szCs w:val="28"/>
                <w:lang w:val="nl-NL"/>
              </w:rPr>
            </w:pPr>
            <w:r w:rsidRPr="003E1D97">
              <w:rPr>
                <w:b/>
                <w:sz w:val="28"/>
                <w:szCs w:val="28"/>
                <w:lang w:val="nl-NL"/>
              </w:rPr>
              <w:t>STT</w:t>
            </w:r>
          </w:p>
        </w:tc>
        <w:tc>
          <w:tcPr>
            <w:tcW w:w="2892" w:type="dxa"/>
            <w:tcBorders>
              <w:top w:val="single" w:sz="4" w:space="0" w:color="auto"/>
              <w:left w:val="single" w:sz="4" w:space="0" w:color="auto"/>
              <w:bottom w:val="single" w:sz="4" w:space="0" w:color="auto"/>
              <w:right w:val="single" w:sz="4" w:space="0" w:color="auto"/>
            </w:tcBorders>
            <w:vAlign w:val="center"/>
            <w:hideMark/>
          </w:tcPr>
          <w:p w14:paraId="447D10DC" w14:textId="77777777" w:rsidR="003A7978" w:rsidRPr="003E1D97" w:rsidRDefault="003A7978" w:rsidP="00D36EBA">
            <w:pPr>
              <w:spacing w:before="40" w:after="40"/>
              <w:jc w:val="center"/>
              <w:rPr>
                <w:b/>
                <w:sz w:val="28"/>
                <w:szCs w:val="28"/>
                <w:lang w:val="nl-NL"/>
              </w:rPr>
            </w:pPr>
            <w:r w:rsidRPr="003E1D97">
              <w:rPr>
                <w:b/>
                <w:sz w:val="28"/>
                <w:szCs w:val="28"/>
                <w:lang w:val="nl-NL"/>
              </w:rPr>
              <w:t>Tên vật tư, thiết bị</w:t>
            </w:r>
          </w:p>
        </w:tc>
        <w:tc>
          <w:tcPr>
            <w:tcW w:w="5499" w:type="dxa"/>
            <w:tcBorders>
              <w:top w:val="single" w:sz="4" w:space="0" w:color="auto"/>
              <w:left w:val="single" w:sz="4" w:space="0" w:color="auto"/>
              <w:bottom w:val="single" w:sz="4" w:space="0" w:color="auto"/>
              <w:right w:val="single" w:sz="4" w:space="0" w:color="auto"/>
            </w:tcBorders>
            <w:vAlign w:val="center"/>
            <w:hideMark/>
          </w:tcPr>
          <w:p w14:paraId="0CFCA68F" w14:textId="77777777" w:rsidR="003A7978" w:rsidRPr="003E1D97" w:rsidRDefault="003A7978" w:rsidP="00D36EBA">
            <w:pPr>
              <w:spacing w:before="40" w:after="40"/>
              <w:jc w:val="center"/>
              <w:rPr>
                <w:b/>
                <w:sz w:val="28"/>
                <w:szCs w:val="28"/>
                <w:lang w:val="nl-NL"/>
              </w:rPr>
            </w:pPr>
            <w:r w:rsidRPr="003E1D97">
              <w:rPr>
                <w:b/>
                <w:sz w:val="28"/>
                <w:szCs w:val="28"/>
                <w:lang w:val="nl-NL"/>
              </w:rPr>
              <w:t>Đặc tính kỹ thuật</w:t>
            </w:r>
          </w:p>
        </w:tc>
      </w:tr>
      <w:tr w:rsidR="003E1D97" w:rsidRPr="003E1D97" w14:paraId="7923A48B" w14:textId="77777777" w:rsidTr="00D36EBA">
        <w:trPr>
          <w:trHeight w:val="340"/>
        </w:trPr>
        <w:tc>
          <w:tcPr>
            <w:tcW w:w="801" w:type="dxa"/>
            <w:tcBorders>
              <w:top w:val="single" w:sz="4" w:space="0" w:color="auto"/>
              <w:left w:val="single" w:sz="4" w:space="0" w:color="auto"/>
              <w:bottom w:val="single" w:sz="4" w:space="0" w:color="auto"/>
              <w:right w:val="single" w:sz="4" w:space="0" w:color="auto"/>
            </w:tcBorders>
            <w:vAlign w:val="center"/>
          </w:tcPr>
          <w:p w14:paraId="1CB3FEFC" w14:textId="77777777" w:rsidR="003A7978" w:rsidRPr="003E1D97" w:rsidRDefault="003A7978" w:rsidP="003A7978">
            <w:pPr>
              <w:numPr>
                <w:ilvl w:val="0"/>
                <w:numId w:val="47"/>
              </w:numPr>
              <w:spacing w:before="40" w:after="40"/>
              <w:jc w:val="center"/>
              <w:rPr>
                <w:sz w:val="28"/>
                <w:szCs w:val="28"/>
                <w:lang w:val="nl-NL"/>
              </w:rPr>
            </w:pPr>
          </w:p>
        </w:tc>
        <w:tc>
          <w:tcPr>
            <w:tcW w:w="2892" w:type="dxa"/>
            <w:tcBorders>
              <w:top w:val="single" w:sz="4" w:space="0" w:color="auto"/>
              <w:left w:val="single" w:sz="4" w:space="0" w:color="auto"/>
              <w:bottom w:val="single" w:sz="4" w:space="0" w:color="auto"/>
              <w:right w:val="single" w:sz="4" w:space="0" w:color="auto"/>
            </w:tcBorders>
            <w:vAlign w:val="center"/>
            <w:hideMark/>
          </w:tcPr>
          <w:p w14:paraId="4049C963" w14:textId="77777777" w:rsidR="003A7978" w:rsidRPr="003E1D97" w:rsidRDefault="003A7978" w:rsidP="00D36EBA">
            <w:pPr>
              <w:spacing w:before="40" w:after="40"/>
              <w:ind w:left="317" w:hanging="317"/>
              <w:rPr>
                <w:bCs/>
                <w:sz w:val="28"/>
                <w:szCs w:val="28"/>
                <w:lang w:val="nl-NL"/>
              </w:rPr>
            </w:pPr>
            <w:r w:rsidRPr="003E1D97">
              <w:rPr>
                <w:bCs/>
                <w:sz w:val="28"/>
                <w:szCs w:val="28"/>
                <w:lang w:val="nl-NL"/>
              </w:rPr>
              <w:t>Xi măng</w:t>
            </w:r>
          </w:p>
        </w:tc>
        <w:tc>
          <w:tcPr>
            <w:tcW w:w="5499" w:type="dxa"/>
            <w:tcBorders>
              <w:top w:val="single" w:sz="4" w:space="0" w:color="auto"/>
              <w:left w:val="single" w:sz="4" w:space="0" w:color="auto"/>
              <w:bottom w:val="single" w:sz="4" w:space="0" w:color="auto"/>
              <w:right w:val="single" w:sz="4" w:space="0" w:color="auto"/>
            </w:tcBorders>
            <w:vAlign w:val="center"/>
            <w:hideMark/>
          </w:tcPr>
          <w:p w14:paraId="69BFAB83" w14:textId="77777777" w:rsidR="003A7978" w:rsidRPr="003E1D97" w:rsidRDefault="003A7978" w:rsidP="00D36EBA">
            <w:pPr>
              <w:spacing w:before="40" w:after="40"/>
              <w:rPr>
                <w:bCs/>
                <w:sz w:val="28"/>
                <w:szCs w:val="28"/>
                <w:lang w:val="nl-NL"/>
              </w:rPr>
            </w:pPr>
            <w:r w:rsidRPr="003E1D97">
              <w:rPr>
                <w:bCs/>
                <w:sz w:val="28"/>
                <w:szCs w:val="28"/>
                <w:lang w:val="nl-NL"/>
              </w:rPr>
              <w:t>Xi măng Póoc lăng  – TCVN 2682:2020.</w:t>
            </w:r>
          </w:p>
        </w:tc>
      </w:tr>
      <w:tr w:rsidR="003E1D97" w:rsidRPr="003E1D97" w14:paraId="1B5FA136" w14:textId="77777777" w:rsidTr="00D36EBA">
        <w:trPr>
          <w:trHeight w:val="340"/>
        </w:trPr>
        <w:tc>
          <w:tcPr>
            <w:tcW w:w="801" w:type="dxa"/>
            <w:tcBorders>
              <w:top w:val="single" w:sz="4" w:space="0" w:color="auto"/>
              <w:left w:val="single" w:sz="4" w:space="0" w:color="auto"/>
              <w:bottom w:val="single" w:sz="4" w:space="0" w:color="auto"/>
              <w:right w:val="single" w:sz="4" w:space="0" w:color="auto"/>
            </w:tcBorders>
            <w:vAlign w:val="center"/>
          </w:tcPr>
          <w:p w14:paraId="676C4E2C" w14:textId="77777777" w:rsidR="003A7978" w:rsidRPr="003E1D97" w:rsidRDefault="003A7978" w:rsidP="003A7978">
            <w:pPr>
              <w:numPr>
                <w:ilvl w:val="0"/>
                <w:numId w:val="47"/>
              </w:numPr>
              <w:spacing w:before="40" w:after="40"/>
              <w:jc w:val="center"/>
              <w:rPr>
                <w:sz w:val="28"/>
                <w:szCs w:val="28"/>
                <w:lang w:val="nl-NL"/>
              </w:rPr>
            </w:pPr>
          </w:p>
        </w:tc>
        <w:tc>
          <w:tcPr>
            <w:tcW w:w="2892" w:type="dxa"/>
            <w:tcBorders>
              <w:top w:val="single" w:sz="4" w:space="0" w:color="auto"/>
              <w:left w:val="single" w:sz="4" w:space="0" w:color="auto"/>
              <w:bottom w:val="single" w:sz="4" w:space="0" w:color="auto"/>
              <w:right w:val="single" w:sz="4" w:space="0" w:color="auto"/>
            </w:tcBorders>
            <w:vAlign w:val="center"/>
            <w:hideMark/>
          </w:tcPr>
          <w:p w14:paraId="40FFDA8E" w14:textId="77777777" w:rsidR="003A7978" w:rsidRPr="003E1D97" w:rsidRDefault="003A7978" w:rsidP="00D36EBA">
            <w:pPr>
              <w:spacing w:before="40" w:after="40"/>
              <w:rPr>
                <w:bCs/>
                <w:sz w:val="28"/>
                <w:szCs w:val="28"/>
                <w:lang w:val="nl-NL"/>
              </w:rPr>
            </w:pPr>
            <w:r w:rsidRPr="003E1D97">
              <w:rPr>
                <w:bCs/>
                <w:sz w:val="28"/>
                <w:szCs w:val="28"/>
                <w:lang w:val="nl-NL"/>
              </w:rPr>
              <w:t>Cát vàng</w:t>
            </w:r>
          </w:p>
        </w:tc>
        <w:tc>
          <w:tcPr>
            <w:tcW w:w="5499" w:type="dxa"/>
            <w:tcBorders>
              <w:top w:val="single" w:sz="4" w:space="0" w:color="auto"/>
              <w:left w:val="single" w:sz="4" w:space="0" w:color="auto"/>
              <w:bottom w:val="single" w:sz="4" w:space="0" w:color="auto"/>
              <w:right w:val="single" w:sz="4" w:space="0" w:color="auto"/>
            </w:tcBorders>
            <w:vAlign w:val="center"/>
            <w:hideMark/>
          </w:tcPr>
          <w:p w14:paraId="32705AFE" w14:textId="77777777" w:rsidR="003A7978" w:rsidRPr="003E1D97" w:rsidRDefault="003A7978" w:rsidP="00D36EBA">
            <w:pPr>
              <w:spacing w:before="40" w:after="40"/>
              <w:rPr>
                <w:bCs/>
                <w:sz w:val="28"/>
                <w:szCs w:val="28"/>
                <w:lang w:val="nl-NL"/>
              </w:rPr>
            </w:pPr>
            <w:r w:rsidRPr="003E1D97">
              <w:rPr>
                <w:bCs/>
                <w:sz w:val="28"/>
                <w:szCs w:val="28"/>
                <w:lang w:val="nl-NL"/>
              </w:rPr>
              <w:t>Không lẫn tạp chất, TCVN 7570:2006</w:t>
            </w:r>
          </w:p>
        </w:tc>
      </w:tr>
      <w:tr w:rsidR="003E1D97" w:rsidRPr="003E1D97" w14:paraId="7E0BA276" w14:textId="77777777" w:rsidTr="00D36EBA">
        <w:trPr>
          <w:trHeight w:val="340"/>
        </w:trPr>
        <w:tc>
          <w:tcPr>
            <w:tcW w:w="801" w:type="dxa"/>
            <w:tcBorders>
              <w:top w:val="single" w:sz="4" w:space="0" w:color="auto"/>
              <w:left w:val="single" w:sz="4" w:space="0" w:color="auto"/>
              <w:bottom w:val="single" w:sz="4" w:space="0" w:color="auto"/>
              <w:right w:val="single" w:sz="4" w:space="0" w:color="auto"/>
            </w:tcBorders>
            <w:vAlign w:val="center"/>
          </w:tcPr>
          <w:p w14:paraId="3EB84D6A" w14:textId="77777777" w:rsidR="003A7978" w:rsidRPr="003E1D97" w:rsidRDefault="003A7978" w:rsidP="003A7978">
            <w:pPr>
              <w:numPr>
                <w:ilvl w:val="0"/>
                <w:numId w:val="47"/>
              </w:numPr>
              <w:spacing w:before="40" w:after="40"/>
              <w:jc w:val="center"/>
              <w:rPr>
                <w:sz w:val="28"/>
                <w:szCs w:val="28"/>
                <w:lang w:val="nl-NL"/>
              </w:rPr>
            </w:pPr>
          </w:p>
        </w:tc>
        <w:tc>
          <w:tcPr>
            <w:tcW w:w="2892" w:type="dxa"/>
            <w:tcBorders>
              <w:top w:val="single" w:sz="4" w:space="0" w:color="auto"/>
              <w:left w:val="single" w:sz="4" w:space="0" w:color="auto"/>
              <w:bottom w:val="single" w:sz="4" w:space="0" w:color="auto"/>
              <w:right w:val="single" w:sz="4" w:space="0" w:color="auto"/>
            </w:tcBorders>
            <w:vAlign w:val="center"/>
            <w:hideMark/>
          </w:tcPr>
          <w:p w14:paraId="3F7EA935" w14:textId="77777777" w:rsidR="003A7978" w:rsidRPr="003E1D97" w:rsidRDefault="003A7978" w:rsidP="00D36EBA">
            <w:pPr>
              <w:spacing w:before="40" w:after="40"/>
              <w:rPr>
                <w:bCs/>
                <w:sz w:val="28"/>
                <w:szCs w:val="28"/>
                <w:lang w:val="nl-NL"/>
              </w:rPr>
            </w:pPr>
            <w:r w:rsidRPr="003E1D97">
              <w:rPr>
                <w:bCs/>
                <w:sz w:val="28"/>
                <w:szCs w:val="28"/>
                <w:lang w:val="nl-NL"/>
              </w:rPr>
              <w:t>Đá dăm</w:t>
            </w:r>
          </w:p>
        </w:tc>
        <w:tc>
          <w:tcPr>
            <w:tcW w:w="5499" w:type="dxa"/>
            <w:tcBorders>
              <w:top w:val="single" w:sz="4" w:space="0" w:color="auto"/>
              <w:left w:val="single" w:sz="4" w:space="0" w:color="auto"/>
              <w:bottom w:val="single" w:sz="4" w:space="0" w:color="auto"/>
              <w:right w:val="single" w:sz="4" w:space="0" w:color="auto"/>
            </w:tcBorders>
            <w:vAlign w:val="center"/>
            <w:hideMark/>
          </w:tcPr>
          <w:p w14:paraId="792E3DF4" w14:textId="77777777" w:rsidR="003A7978" w:rsidRPr="003E1D97" w:rsidRDefault="003A7978" w:rsidP="00D36EBA">
            <w:pPr>
              <w:keepNext/>
              <w:keepLines/>
              <w:shd w:val="clear" w:color="auto" w:fill="FFFFFF"/>
              <w:spacing w:before="40" w:after="40"/>
              <w:outlineLvl w:val="1"/>
              <w:rPr>
                <w:sz w:val="28"/>
                <w:szCs w:val="28"/>
              </w:rPr>
            </w:pPr>
            <w:r w:rsidRPr="003E1D97">
              <w:rPr>
                <w:bCs/>
                <w:sz w:val="28"/>
                <w:szCs w:val="28"/>
                <w:lang w:val="nl-NL"/>
              </w:rPr>
              <w:t>Không lẫn tạp chất, Theo TCVN 7570:2006</w:t>
            </w:r>
          </w:p>
        </w:tc>
      </w:tr>
      <w:tr w:rsidR="003E1D97" w:rsidRPr="003E1D97" w14:paraId="7E7EF028" w14:textId="77777777" w:rsidTr="00D36EBA">
        <w:trPr>
          <w:trHeight w:val="340"/>
        </w:trPr>
        <w:tc>
          <w:tcPr>
            <w:tcW w:w="801" w:type="dxa"/>
            <w:tcBorders>
              <w:top w:val="single" w:sz="4" w:space="0" w:color="auto"/>
              <w:left w:val="single" w:sz="4" w:space="0" w:color="auto"/>
              <w:bottom w:val="single" w:sz="4" w:space="0" w:color="auto"/>
              <w:right w:val="single" w:sz="4" w:space="0" w:color="auto"/>
            </w:tcBorders>
            <w:vAlign w:val="center"/>
          </w:tcPr>
          <w:p w14:paraId="20D2FE7B" w14:textId="77777777" w:rsidR="003A7978" w:rsidRPr="003E1D97" w:rsidRDefault="003A7978" w:rsidP="003A7978">
            <w:pPr>
              <w:numPr>
                <w:ilvl w:val="0"/>
                <w:numId w:val="47"/>
              </w:numPr>
              <w:spacing w:before="40" w:after="40"/>
              <w:jc w:val="center"/>
              <w:rPr>
                <w:sz w:val="28"/>
                <w:szCs w:val="28"/>
                <w:lang w:val="nl-NL"/>
              </w:rPr>
            </w:pPr>
          </w:p>
        </w:tc>
        <w:tc>
          <w:tcPr>
            <w:tcW w:w="2892" w:type="dxa"/>
            <w:tcBorders>
              <w:top w:val="single" w:sz="4" w:space="0" w:color="auto"/>
              <w:left w:val="single" w:sz="4" w:space="0" w:color="auto"/>
              <w:bottom w:val="single" w:sz="4" w:space="0" w:color="auto"/>
              <w:right w:val="single" w:sz="4" w:space="0" w:color="auto"/>
            </w:tcBorders>
            <w:vAlign w:val="center"/>
            <w:hideMark/>
          </w:tcPr>
          <w:p w14:paraId="59796C34" w14:textId="77777777" w:rsidR="003A7978" w:rsidRPr="003E1D97" w:rsidRDefault="003A7978" w:rsidP="00D36EBA">
            <w:pPr>
              <w:spacing w:before="40" w:after="40"/>
              <w:rPr>
                <w:bCs/>
                <w:sz w:val="28"/>
                <w:szCs w:val="28"/>
                <w:lang w:val="nl-NL"/>
              </w:rPr>
            </w:pPr>
            <w:r w:rsidRPr="003E1D97">
              <w:rPr>
                <w:bCs/>
                <w:sz w:val="28"/>
                <w:szCs w:val="28"/>
                <w:lang w:val="nl-NL"/>
              </w:rPr>
              <w:t>Bê tông</w:t>
            </w:r>
          </w:p>
        </w:tc>
        <w:tc>
          <w:tcPr>
            <w:tcW w:w="5499" w:type="dxa"/>
            <w:tcBorders>
              <w:top w:val="single" w:sz="4" w:space="0" w:color="auto"/>
              <w:left w:val="single" w:sz="4" w:space="0" w:color="auto"/>
              <w:bottom w:val="single" w:sz="4" w:space="0" w:color="auto"/>
              <w:right w:val="single" w:sz="4" w:space="0" w:color="auto"/>
            </w:tcBorders>
            <w:vAlign w:val="center"/>
            <w:hideMark/>
          </w:tcPr>
          <w:p w14:paraId="2238F796" w14:textId="77777777" w:rsidR="003A7978" w:rsidRPr="003E1D97" w:rsidRDefault="003A7978" w:rsidP="00D36EBA">
            <w:pPr>
              <w:spacing w:before="40" w:after="40"/>
              <w:rPr>
                <w:bCs/>
                <w:sz w:val="28"/>
                <w:szCs w:val="28"/>
                <w:lang w:val="nl-NL"/>
              </w:rPr>
            </w:pPr>
            <w:r w:rsidRPr="003E1D97">
              <w:rPr>
                <w:bCs/>
                <w:sz w:val="28"/>
                <w:szCs w:val="28"/>
                <w:lang w:val="nl-NL"/>
              </w:rPr>
              <w:t xml:space="preserve">Đảm bảo các chỉ tiêu kỹ thuật theo yêu cầu thiết kế về thành phần cấp phối, cường độ, độ sụt. </w:t>
            </w:r>
          </w:p>
        </w:tc>
      </w:tr>
      <w:tr w:rsidR="003E1D97" w:rsidRPr="003E1D97" w14:paraId="2989E060" w14:textId="77777777" w:rsidTr="00D36EBA">
        <w:trPr>
          <w:trHeight w:val="340"/>
        </w:trPr>
        <w:tc>
          <w:tcPr>
            <w:tcW w:w="801" w:type="dxa"/>
            <w:tcBorders>
              <w:top w:val="single" w:sz="4" w:space="0" w:color="auto"/>
              <w:left w:val="single" w:sz="4" w:space="0" w:color="auto"/>
              <w:bottom w:val="single" w:sz="4" w:space="0" w:color="auto"/>
              <w:right w:val="single" w:sz="4" w:space="0" w:color="auto"/>
            </w:tcBorders>
            <w:vAlign w:val="center"/>
          </w:tcPr>
          <w:p w14:paraId="66D03759" w14:textId="77777777" w:rsidR="003A7978" w:rsidRPr="003E1D97" w:rsidRDefault="003A7978" w:rsidP="003A7978">
            <w:pPr>
              <w:numPr>
                <w:ilvl w:val="0"/>
                <w:numId w:val="47"/>
              </w:numPr>
              <w:spacing w:before="40" w:after="40"/>
              <w:jc w:val="center"/>
              <w:rPr>
                <w:sz w:val="28"/>
                <w:szCs w:val="28"/>
                <w:lang w:val="nl-NL"/>
              </w:rPr>
            </w:pPr>
          </w:p>
        </w:tc>
        <w:tc>
          <w:tcPr>
            <w:tcW w:w="2892" w:type="dxa"/>
            <w:tcBorders>
              <w:top w:val="single" w:sz="4" w:space="0" w:color="auto"/>
              <w:left w:val="single" w:sz="4" w:space="0" w:color="auto"/>
              <w:bottom w:val="single" w:sz="4" w:space="0" w:color="auto"/>
              <w:right w:val="single" w:sz="4" w:space="0" w:color="auto"/>
            </w:tcBorders>
            <w:vAlign w:val="center"/>
            <w:hideMark/>
          </w:tcPr>
          <w:p w14:paraId="5CE8453F" w14:textId="77777777" w:rsidR="003A7978" w:rsidRPr="003E1D97" w:rsidRDefault="003A7978" w:rsidP="00D36EBA">
            <w:pPr>
              <w:spacing w:before="40" w:after="40"/>
              <w:rPr>
                <w:bCs/>
                <w:sz w:val="28"/>
                <w:szCs w:val="28"/>
                <w:lang w:val="nl-NL"/>
              </w:rPr>
            </w:pPr>
            <w:r w:rsidRPr="003E1D97">
              <w:rPr>
                <w:bCs/>
                <w:sz w:val="28"/>
                <w:szCs w:val="28"/>
                <w:lang w:val="nl-NL"/>
              </w:rPr>
              <w:t>Vữa xây dựng</w:t>
            </w:r>
          </w:p>
        </w:tc>
        <w:tc>
          <w:tcPr>
            <w:tcW w:w="5499" w:type="dxa"/>
            <w:tcBorders>
              <w:top w:val="single" w:sz="4" w:space="0" w:color="auto"/>
              <w:left w:val="single" w:sz="4" w:space="0" w:color="auto"/>
              <w:bottom w:val="single" w:sz="4" w:space="0" w:color="auto"/>
              <w:right w:val="single" w:sz="4" w:space="0" w:color="auto"/>
            </w:tcBorders>
            <w:vAlign w:val="center"/>
            <w:hideMark/>
          </w:tcPr>
          <w:p w14:paraId="55B55BA6" w14:textId="77777777" w:rsidR="003A7978" w:rsidRPr="003E1D97" w:rsidRDefault="003A7978" w:rsidP="00D36EBA">
            <w:pPr>
              <w:spacing w:before="40" w:after="40"/>
              <w:rPr>
                <w:bCs/>
                <w:sz w:val="28"/>
                <w:szCs w:val="28"/>
                <w:lang w:val="nl-NL"/>
              </w:rPr>
            </w:pPr>
            <w:r w:rsidRPr="003E1D97">
              <w:rPr>
                <w:bCs/>
                <w:sz w:val="28"/>
                <w:szCs w:val="28"/>
                <w:lang w:val="nl-NL"/>
              </w:rPr>
              <w:t>Tuân theo tiêu chuẩn TCVN 4314:2022</w:t>
            </w:r>
          </w:p>
        </w:tc>
      </w:tr>
      <w:tr w:rsidR="003E1D97" w:rsidRPr="003E1D97" w14:paraId="2FA4354C" w14:textId="77777777" w:rsidTr="00D36EBA">
        <w:trPr>
          <w:trHeight w:val="340"/>
        </w:trPr>
        <w:tc>
          <w:tcPr>
            <w:tcW w:w="801" w:type="dxa"/>
            <w:tcBorders>
              <w:top w:val="single" w:sz="4" w:space="0" w:color="auto"/>
              <w:left w:val="single" w:sz="4" w:space="0" w:color="auto"/>
              <w:bottom w:val="single" w:sz="4" w:space="0" w:color="auto"/>
              <w:right w:val="single" w:sz="4" w:space="0" w:color="auto"/>
            </w:tcBorders>
            <w:vAlign w:val="center"/>
          </w:tcPr>
          <w:p w14:paraId="29717A06" w14:textId="77777777" w:rsidR="003A7978" w:rsidRPr="003E1D97" w:rsidRDefault="003A7978" w:rsidP="003A7978">
            <w:pPr>
              <w:numPr>
                <w:ilvl w:val="0"/>
                <w:numId w:val="47"/>
              </w:numPr>
              <w:spacing w:before="40" w:after="40"/>
              <w:jc w:val="center"/>
              <w:rPr>
                <w:sz w:val="28"/>
                <w:szCs w:val="28"/>
                <w:lang w:val="nl-NL"/>
              </w:rPr>
            </w:pPr>
          </w:p>
        </w:tc>
        <w:tc>
          <w:tcPr>
            <w:tcW w:w="2892" w:type="dxa"/>
            <w:tcBorders>
              <w:top w:val="single" w:sz="4" w:space="0" w:color="auto"/>
              <w:left w:val="single" w:sz="4" w:space="0" w:color="auto"/>
              <w:bottom w:val="single" w:sz="4" w:space="0" w:color="auto"/>
              <w:right w:val="single" w:sz="4" w:space="0" w:color="auto"/>
            </w:tcBorders>
            <w:vAlign w:val="center"/>
            <w:hideMark/>
          </w:tcPr>
          <w:p w14:paraId="01630609" w14:textId="77777777" w:rsidR="003A7978" w:rsidRPr="003E1D97" w:rsidRDefault="003A7978" w:rsidP="00D36EBA">
            <w:pPr>
              <w:spacing w:before="40" w:after="40"/>
              <w:rPr>
                <w:bCs/>
                <w:sz w:val="28"/>
                <w:szCs w:val="28"/>
                <w:lang w:val="nl-NL"/>
              </w:rPr>
            </w:pPr>
            <w:r w:rsidRPr="003E1D97">
              <w:rPr>
                <w:bCs/>
                <w:sz w:val="28"/>
                <w:szCs w:val="28"/>
                <w:lang w:val="nl-NL"/>
              </w:rPr>
              <w:t>Nước cho bê tông và vữa</w:t>
            </w:r>
          </w:p>
        </w:tc>
        <w:tc>
          <w:tcPr>
            <w:tcW w:w="5499" w:type="dxa"/>
            <w:tcBorders>
              <w:top w:val="single" w:sz="4" w:space="0" w:color="auto"/>
              <w:left w:val="single" w:sz="4" w:space="0" w:color="auto"/>
              <w:bottom w:val="single" w:sz="4" w:space="0" w:color="auto"/>
              <w:right w:val="single" w:sz="4" w:space="0" w:color="auto"/>
            </w:tcBorders>
            <w:vAlign w:val="center"/>
            <w:hideMark/>
          </w:tcPr>
          <w:p w14:paraId="4EEB302E" w14:textId="77777777" w:rsidR="003A7978" w:rsidRPr="003E1D97" w:rsidRDefault="003A7978" w:rsidP="00D36EBA">
            <w:pPr>
              <w:spacing w:before="40" w:after="40"/>
              <w:rPr>
                <w:bCs/>
                <w:sz w:val="28"/>
                <w:szCs w:val="28"/>
                <w:lang w:val="nl-NL"/>
              </w:rPr>
            </w:pPr>
            <w:r w:rsidRPr="003E1D97">
              <w:rPr>
                <w:bCs/>
                <w:sz w:val="28"/>
                <w:szCs w:val="28"/>
                <w:lang w:val="nl-NL"/>
              </w:rPr>
              <w:t>Tuân theo tiêu chuẩn TCVN 4506:2012.</w:t>
            </w:r>
          </w:p>
        </w:tc>
      </w:tr>
      <w:tr w:rsidR="003E1D97" w:rsidRPr="003E1D97" w14:paraId="3160B10C" w14:textId="77777777" w:rsidTr="00D36EBA">
        <w:trPr>
          <w:trHeight w:val="340"/>
        </w:trPr>
        <w:tc>
          <w:tcPr>
            <w:tcW w:w="801" w:type="dxa"/>
            <w:tcBorders>
              <w:top w:val="single" w:sz="4" w:space="0" w:color="auto"/>
              <w:left w:val="single" w:sz="4" w:space="0" w:color="auto"/>
              <w:bottom w:val="single" w:sz="4" w:space="0" w:color="auto"/>
              <w:right w:val="single" w:sz="4" w:space="0" w:color="auto"/>
            </w:tcBorders>
            <w:vAlign w:val="center"/>
          </w:tcPr>
          <w:p w14:paraId="499D68B8" w14:textId="77777777" w:rsidR="003A7978" w:rsidRPr="003E1D97" w:rsidRDefault="003A7978" w:rsidP="003A7978">
            <w:pPr>
              <w:numPr>
                <w:ilvl w:val="0"/>
                <w:numId w:val="47"/>
              </w:numPr>
              <w:spacing w:before="40" w:after="40"/>
              <w:jc w:val="center"/>
              <w:rPr>
                <w:sz w:val="28"/>
                <w:szCs w:val="28"/>
                <w:lang w:val="nl-NL"/>
              </w:rPr>
            </w:pPr>
          </w:p>
        </w:tc>
        <w:tc>
          <w:tcPr>
            <w:tcW w:w="2892" w:type="dxa"/>
            <w:tcBorders>
              <w:top w:val="single" w:sz="4" w:space="0" w:color="auto"/>
              <w:left w:val="single" w:sz="4" w:space="0" w:color="auto"/>
              <w:bottom w:val="single" w:sz="4" w:space="0" w:color="auto"/>
              <w:right w:val="single" w:sz="4" w:space="0" w:color="auto"/>
            </w:tcBorders>
            <w:vAlign w:val="center"/>
            <w:hideMark/>
          </w:tcPr>
          <w:p w14:paraId="36C738F4" w14:textId="77777777" w:rsidR="003A7978" w:rsidRPr="003E1D97" w:rsidRDefault="003A7978" w:rsidP="00D36EBA">
            <w:pPr>
              <w:spacing w:before="40" w:after="40"/>
              <w:rPr>
                <w:bCs/>
                <w:sz w:val="28"/>
                <w:szCs w:val="28"/>
                <w:lang w:val="nl-NL"/>
              </w:rPr>
            </w:pPr>
            <w:r w:rsidRPr="003E1D97">
              <w:rPr>
                <w:bCs/>
                <w:sz w:val="28"/>
                <w:szCs w:val="28"/>
                <w:lang w:val="nl-NL"/>
              </w:rPr>
              <w:t>Thép cốt bê tông</w:t>
            </w:r>
          </w:p>
        </w:tc>
        <w:tc>
          <w:tcPr>
            <w:tcW w:w="5499" w:type="dxa"/>
            <w:tcBorders>
              <w:top w:val="single" w:sz="4" w:space="0" w:color="auto"/>
              <w:left w:val="single" w:sz="4" w:space="0" w:color="auto"/>
              <w:bottom w:val="single" w:sz="4" w:space="0" w:color="auto"/>
              <w:right w:val="single" w:sz="4" w:space="0" w:color="auto"/>
            </w:tcBorders>
            <w:vAlign w:val="center"/>
            <w:hideMark/>
          </w:tcPr>
          <w:p w14:paraId="13E0C7E1" w14:textId="77777777" w:rsidR="003A7978" w:rsidRPr="003E1D97" w:rsidRDefault="003A7978" w:rsidP="00D36EBA">
            <w:pPr>
              <w:spacing w:before="40" w:after="40"/>
              <w:rPr>
                <w:bCs/>
                <w:sz w:val="28"/>
                <w:szCs w:val="28"/>
                <w:lang w:val="nl-NL"/>
              </w:rPr>
            </w:pPr>
            <w:r w:rsidRPr="003E1D97">
              <w:rPr>
                <w:bCs/>
                <w:sz w:val="28"/>
                <w:szCs w:val="28"/>
                <w:lang w:val="nl-NL"/>
              </w:rPr>
              <w:t>Tuân theo tiêu chẩn TCVN 1651: 2018, cường độ theo yêu cầu thiết kế.</w:t>
            </w:r>
          </w:p>
        </w:tc>
      </w:tr>
      <w:tr w:rsidR="003E1D97" w:rsidRPr="003E1D97" w14:paraId="1A9F2624" w14:textId="77777777" w:rsidTr="00D36EBA">
        <w:trPr>
          <w:trHeight w:val="340"/>
        </w:trPr>
        <w:tc>
          <w:tcPr>
            <w:tcW w:w="801" w:type="dxa"/>
            <w:tcBorders>
              <w:top w:val="single" w:sz="4" w:space="0" w:color="auto"/>
              <w:left w:val="single" w:sz="4" w:space="0" w:color="auto"/>
              <w:bottom w:val="single" w:sz="4" w:space="0" w:color="auto"/>
              <w:right w:val="single" w:sz="4" w:space="0" w:color="auto"/>
            </w:tcBorders>
            <w:vAlign w:val="center"/>
          </w:tcPr>
          <w:p w14:paraId="6574D693" w14:textId="77777777" w:rsidR="003A7978" w:rsidRPr="003E1D97" w:rsidRDefault="003A7978" w:rsidP="003A7978">
            <w:pPr>
              <w:numPr>
                <w:ilvl w:val="0"/>
                <w:numId w:val="47"/>
              </w:numPr>
              <w:spacing w:before="40" w:after="40"/>
              <w:jc w:val="center"/>
              <w:rPr>
                <w:sz w:val="28"/>
                <w:szCs w:val="28"/>
                <w:lang w:val="nl-NL"/>
              </w:rPr>
            </w:pPr>
          </w:p>
        </w:tc>
        <w:tc>
          <w:tcPr>
            <w:tcW w:w="2892" w:type="dxa"/>
            <w:tcBorders>
              <w:top w:val="single" w:sz="4" w:space="0" w:color="auto"/>
              <w:left w:val="single" w:sz="4" w:space="0" w:color="auto"/>
              <w:bottom w:val="single" w:sz="4" w:space="0" w:color="auto"/>
              <w:right w:val="single" w:sz="4" w:space="0" w:color="auto"/>
            </w:tcBorders>
            <w:vAlign w:val="center"/>
          </w:tcPr>
          <w:p w14:paraId="4E58AE9A" w14:textId="77777777" w:rsidR="003A7978" w:rsidRPr="003E1D97" w:rsidRDefault="003A7978" w:rsidP="00D36EBA">
            <w:pPr>
              <w:spacing w:before="40" w:after="40"/>
              <w:rPr>
                <w:bCs/>
                <w:sz w:val="28"/>
                <w:szCs w:val="28"/>
                <w:lang w:val="nl-NL"/>
              </w:rPr>
            </w:pPr>
            <w:r w:rsidRPr="003E1D97">
              <w:rPr>
                <w:bCs/>
                <w:sz w:val="28"/>
                <w:szCs w:val="28"/>
                <w:lang w:val="nl-NL"/>
              </w:rPr>
              <w:t>Các loại vật liệu khác</w:t>
            </w:r>
          </w:p>
        </w:tc>
        <w:tc>
          <w:tcPr>
            <w:tcW w:w="5499" w:type="dxa"/>
            <w:tcBorders>
              <w:top w:val="single" w:sz="4" w:space="0" w:color="auto"/>
              <w:left w:val="single" w:sz="4" w:space="0" w:color="auto"/>
              <w:bottom w:val="single" w:sz="4" w:space="0" w:color="auto"/>
              <w:right w:val="single" w:sz="4" w:space="0" w:color="auto"/>
            </w:tcBorders>
            <w:vAlign w:val="center"/>
          </w:tcPr>
          <w:p w14:paraId="3B2F24AF" w14:textId="77777777" w:rsidR="003A7978" w:rsidRPr="003E1D97" w:rsidRDefault="003A7978" w:rsidP="00D36EBA">
            <w:pPr>
              <w:spacing w:before="40" w:after="40"/>
              <w:rPr>
                <w:bCs/>
                <w:sz w:val="28"/>
                <w:szCs w:val="28"/>
                <w:lang w:val="nl-NL"/>
              </w:rPr>
            </w:pPr>
            <w:r w:rsidRPr="003E1D97">
              <w:rPr>
                <w:bCs/>
                <w:sz w:val="28"/>
                <w:szCs w:val="28"/>
                <w:lang w:val="nl-NL"/>
              </w:rPr>
              <w:t>Tuân thủ theo quy định của thiết kế và tuân theo tiêu chuẩn Việt Nam</w:t>
            </w:r>
          </w:p>
        </w:tc>
      </w:tr>
    </w:tbl>
    <w:p w14:paraId="66870160" w14:textId="74901BA6" w:rsidR="003A7978" w:rsidRPr="003E1D97" w:rsidRDefault="003A7978" w:rsidP="003A7978">
      <w:pPr>
        <w:widowControl w:val="0"/>
        <w:autoSpaceDE w:val="0"/>
        <w:autoSpaceDN w:val="0"/>
        <w:adjustRightInd w:val="0"/>
        <w:spacing w:before="120"/>
        <w:ind w:right="-14" w:firstLine="709"/>
      </w:pPr>
      <w:r w:rsidRPr="003E1D97">
        <w:rPr>
          <w:sz w:val="28"/>
          <w:szCs w:val="28"/>
        </w:rPr>
        <w:t xml:space="preserve"> Công tác lắp đặt thiết bị: Yêu cầu về chất lượng thiết bị trước khi đưa vào lắp đặt: Thiết bị đưa vào lắp đặt phải mới 100%, chưa qua sử dụng và phải đáp ứng các thông số, yêu cầu kỹ thuật theo chỉ dẫn kỹ thuật hồ sơ thiết kế và E-HSMT.</w:t>
      </w:r>
      <w:r w:rsidRPr="003E1D97">
        <w:t xml:space="preserve"> </w:t>
      </w:r>
      <w:r w:rsidRPr="003E1D97">
        <w:rPr>
          <w:sz w:val="28"/>
          <w:szCs w:val="28"/>
        </w:rPr>
        <w:t xml:space="preserve">Công tác lắp đặt, thí nghiệm: Thực hiện theo </w:t>
      </w:r>
      <w:r w:rsidR="00314643" w:rsidRPr="003E1D97">
        <w:rPr>
          <w:sz w:val="28"/>
          <w:szCs w:val="28"/>
        </w:rPr>
        <w:t>hồ sơ thiết kế</w:t>
      </w:r>
      <w:r w:rsidRPr="003E1D97">
        <w:rPr>
          <w:sz w:val="28"/>
          <w:szCs w:val="28"/>
        </w:rPr>
        <w:t xml:space="preserve"> và đảm bảo quy định hiện hành.</w:t>
      </w:r>
      <w:r w:rsidRPr="003E1D97">
        <w:t xml:space="preserve"> </w:t>
      </w:r>
    </w:p>
    <w:p w14:paraId="644CB8F5" w14:textId="77777777" w:rsidR="003A7978" w:rsidRPr="003E1D97" w:rsidRDefault="003A7978" w:rsidP="003A7978">
      <w:pPr>
        <w:widowControl w:val="0"/>
        <w:autoSpaceDE w:val="0"/>
        <w:autoSpaceDN w:val="0"/>
        <w:adjustRightInd w:val="0"/>
        <w:spacing w:before="120"/>
        <w:ind w:right="-14" w:firstLine="709"/>
        <w:rPr>
          <w:sz w:val="28"/>
          <w:szCs w:val="28"/>
        </w:rPr>
      </w:pPr>
      <w:r w:rsidRPr="003E1D97">
        <w:rPr>
          <w:bCs/>
          <w:sz w:val="28"/>
          <w:szCs w:val="28"/>
        </w:rPr>
        <w:t xml:space="preserve">- </w:t>
      </w:r>
      <w:r w:rsidRPr="003E1D97">
        <w:rPr>
          <w:bCs/>
          <w:sz w:val="28"/>
          <w:szCs w:val="28"/>
          <w:u w:val="single"/>
        </w:rPr>
        <w:t>Bất kỳ thương hiệu, hãng sản xuất, mã hiệu (nếu có) trong hồ sơ thiết kế, hồ sơ mời thầu là để minh họa và tham khảo</w:t>
      </w:r>
      <w:r w:rsidRPr="003E1D97">
        <w:rPr>
          <w:bCs/>
          <w:sz w:val="28"/>
          <w:szCs w:val="28"/>
        </w:rPr>
        <w:t xml:space="preserve"> các tiêu chuẩn chất lượng, tính năng, thông số kỹ thuật yêu cầu, nhà thầu có thể lựa chọn dự thầu hàng hóa phải có đầy đủ nguồn gốc, xuất xứ, nhà sản xuất, thương hiệu, mã hiệu phù hợp với điều kiện cung cấp nhưng phải đảm bảo yêu cầu có tiêu chuẩn kỹ thuật, đặc tính kỹ thuật, tính năng sử dụng "tương đương" hoặc "cao hơn" so với các yêu cầu trong hồ sơ thiết kế, hồ sơ mời thầu.</w:t>
      </w:r>
    </w:p>
    <w:p w14:paraId="138943A0" w14:textId="77777777" w:rsidR="00EA6C98" w:rsidRPr="003E1D97" w:rsidRDefault="00EA6C98" w:rsidP="00EA6C98">
      <w:pPr>
        <w:tabs>
          <w:tab w:val="left" w:pos="851"/>
        </w:tabs>
        <w:spacing w:before="60" w:after="60"/>
        <w:ind w:firstLine="709"/>
        <w:rPr>
          <w:b/>
          <w:bCs/>
          <w:sz w:val="28"/>
          <w:szCs w:val="28"/>
          <w:lang w:val="nl-NL"/>
        </w:rPr>
      </w:pPr>
      <w:r w:rsidRPr="003E1D97">
        <w:rPr>
          <w:b/>
          <w:bCs/>
          <w:sz w:val="28"/>
          <w:szCs w:val="28"/>
          <w:lang w:val="nl-NL"/>
        </w:rPr>
        <w:t>4. Yêu cầu về trình tự thi công</w:t>
      </w:r>
    </w:p>
    <w:p w14:paraId="13F412D7" w14:textId="77777777" w:rsidR="00EA6C98" w:rsidRPr="003E1D97" w:rsidRDefault="00EA6C98" w:rsidP="00EA6C98">
      <w:pPr>
        <w:widowControl w:val="0"/>
        <w:autoSpaceDE w:val="0"/>
        <w:autoSpaceDN w:val="0"/>
        <w:adjustRightInd w:val="0"/>
        <w:spacing w:before="120"/>
        <w:ind w:right="-14" w:firstLine="709"/>
        <w:rPr>
          <w:sz w:val="28"/>
          <w:szCs w:val="28"/>
        </w:rPr>
      </w:pPr>
      <w:r w:rsidRPr="003E1D97">
        <w:rPr>
          <w:sz w:val="28"/>
          <w:szCs w:val="28"/>
        </w:rPr>
        <w:t>Nhà thầu phải lập biểu tiến độ thi công, trong đó nêu rõ dây chuyền thi công, trình tự thi công các công việc và biểu đồ nhân lực, máy móc để thực hiện gói thầu, đảm bảo thi công gói thầu theo đúng biện pháp kỹ thuật thi công và tiến độ hoàn thành công trình.</w:t>
      </w:r>
    </w:p>
    <w:p w14:paraId="1583810C" w14:textId="77777777" w:rsidR="00EA6C98" w:rsidRPr="003E1D97" w:rsidRDefault="00EA6C98" w:rsidP="00EA6C98">
      <w:pPr>
        <w:widowControl w:val="0"/>
        <w:autoSpaceDE w:val="0"/>
        <w:autoSpaceDN w:val="0"/>
        <w:adjustRightInd w:val="0"/>
        <w:snapToGrid w:val="0"/>
        <w:spacing w:before="60" w:after="60"/>
        <w:ind w:firstLine="709"/>
        <w:rPr>
          <w:sz w:val="28"/>
          <w:szCs w:val="28"/>
          <w:lang w:val="nl-NL"/>
        </w:rPr>
      </w:pPr>
      <w:r w:rsidRPr="003E1D97">
        <w:rPr>
          <w:sz w:val="28"/>
          <w:szCs w:val="28"/>
          <w:lang w:val="nl-NL"/>
        </w:rPr>
        <w:t xml:space="preserve">Việc thi công một công trình bao gồm rất nhiều hạng mục, công việc liên quan với nhau vì vậy cần phải xác định thi công các hạng mục kết hợp và cuốn chiếu, bố trí công tác thi công hợp lý để tận dụng tối đa máy móc, thiết bị và nhân </w:t>
      </w:r>
      <w:r w:rsidRPr="003E1D97">
        <w:rPr>
          <w:sz w:val="28"/>
          <w:szCs w:val="28"/>
          <w:lang w:val="nl-NL"/>
        </w:rPr>
        <w:lastRenderedPageBreak/>
        <w:t>lực đã huy động cho công trình, bảo đảm tiến độ thực hiện</w:t>
      </w:r>
    </w:p>
    <w:p w14:paraId="70FA7303" w14:textId="77777777" w:rsidR="00EA6C98" w:rsidRPr="003E1D97" w:rsidRDefault="00EA6C98" w:rsidP="00EA6C98">
      <w:pPr>
        <w:widowControl w:val="0"/>
        <w:autoSpaceDE w:val="0"/>
        <w:autoSpaceDN w:val="0"/>
        <w:adjustRightInd w:val="0"/>
        <w:snapToGrid w:val="0"/>
        <w:spacing w:before="60" w:after="60"/>
        <w:ind w:firstLine="709"/>
        <w:rPr>
          <w:sz w:val="28"/>
          <w:szCs w:val="28"/>
          <w:lang w:val="nl-NL"/>
        </w:rPr>
      </w:pPr>
      <w:r w:rsidRPr="003E1D97">
        <w:rPr>
          <w:sz w:val="28"/>
          <w:szCs w:val="28"/>
          <w:lang w:val="nl-NL"/>
        </w:rPr>
        <w:t>Hình thức thi công: Thi công đồng bộ, cơ giới kết hợp thủ công.</w:t>
      </w:r>
    </w:p>
    <w:p w14:paraId="531B2922" w14:textId="77777777" w:rsidR="00EA6C98" w:rsidRPr="003E1D97" w:rsidRDefault="00EA6C98" w:rsidP="00EA6C98">
      <w:pPr>
        <w:tabs>
          <w:tab w:val="left" w:pos="851"/>
        </w:tabs>
        <w:spacing w:before="60" w:after="60"/>
        <w:ind w:firstLine="709"/>
        <w:rPr>
          <w:b/>
          <w:bCs/>
          <w:sz w:val="28"/>
          <w:szCs w:val="28"/>
          <w:lang w:val="nl-NL"/>
        </w:rPr>
      </w:pPr>
      <w:r w:rsidRPr="003E1D97">
        <w:rPr>
          <w:b/>
          <w:bCs/>
          <w:sz w:val="28"/>
          <w:szCs w:val="28"/>
          <w:lang w:val="nl-NL"/>
        </w:rPr>
        <w:t>5. Yêu cầu về vận hành thử nghiệm, an toàn</w:t>
      </w:r>
    </w:p>
    <w:p w14:paraId="5405DEAF" w14:textId="77777777" w:rsidR="00EA6C98" w:rsidRPr="003E1D97" w:rsidRDefault="00EA6C98" w:rsidP="00EA6C98">
      <w:pPr>
        <w:spacing w:before="120"/>
        <w:ind w:firstLine="720"/>
        <w:rPr>
          <w:spacing w:val="-4"/>
          <w:sz w:val="28"/>
          <w:szCs w:val="28"/>
        </w:rPr>
      </w:pPr>
      <w:r w:rsidRPr="003E1D97">
        <w:rPr>
          <w:spacing w:val="-4"/>
          <w:sz w:val="28"/>
          <w:szCs w:val="28"/>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003CB78B" w14:textId="77777777" w:rsidR="00EA6C98" w:rsidRPr="003E1D97" w:rsidRDefault="00EA6C98" w:rsidP="00EA6C98">
      <w:pPr>
        <w:spacing w:before="120"/>
        <w:ind w:firstLine="720"/>
        <w:rPr>
          <w:sz w:val="28"/>
          <w:szCs w:val="28"/>
        </w:rPr>
      </w:pPr>
      <w:r w:rsidRPr="003E1D97">
        <w:rPr>
          <w:sz w:val="28"/>
          <w:szCs w:val="28"/>
        </w:rPr>
        <w:t>Bên nhận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Bên nhận thầu phải thống nhất với Bên giao thầu về thời gian, địa Điểm tiến hành chạy của thiết bị, vật liệu và các hạng Mục công trình.</w:t>
      </w:r>
    </w:p>
    <w:p w14:paraId="345A0C6A" w14:textId="77777777" w:rsidR="00EA6C98" w:rsidRPr="003E1D97" w:rsidRDefault="00EA6C98" w:rsidP="00EA6C98">
      <w:pPr>
        <w:spacing w:before="60" w:after="60"/>
        <w:ind w:firstLine="709"/>
        <w:rPr>
          <w:bCs/>
          <w:sz w:val="28"/>
          <w:szCs w:val="28"/>
          <w:lang w:val="nl-NL"/>
        </w:rPr>
      </w:pPr>
      <w:r w:rsidRPr="003E1D97">
        <w:rPr>
          <w:bCs/>
          <w:sz w:val="28"/>
          <w:szCs w:val="28"/>
          <w:lang w:val="nl-NL"/>
        </w:rPr>
        <w:t xml:space="preserve">Nhà thầu phải chịu trách nhiệm hướng dẫn vận hành sử dụng cho </w:t>
      </w:r>
      <w:r w:rsidRPr="003E1D97">
        <w:rPr>
          <w:spacing w:val="-4"/>
          <w:sz w:val="28"/>
          <w:szCs w:val="28"/>
        </w:rPr>
        <w:t xml:space="preserve">Chủ đầu tư </w:t>
      </w:r>
      <w:r w:rsidRPr="003E1D97">
        <w:rPr>
          <w:bCs/>
          <w:sz w:val="28"/>
          <w:szCs w:val="28"/>
          <w:lang w:val="nl-NL"/>
        </w:rPr>
        <w:t>trước khi bàn giao đưa công trình vào sử dụng. Công trình bàn giao đưa vào sử dụng phải đảm bảo an toàn trong suốt quá trình sử dụng sau này.</w:t>
      </w:r>
    </w:p>
    <w:p w14:paraId="7D9B0BD5" w14:textId="77777777" w:rsidR="00EA6C98" w:rsidRPr="003E1D97" w:rsidRDefault="00EA6C98" w:rsidP="00EA6C98">
      <w:pPr>
        <w:spacing w:before="60" w:after="60"/>
        <w:ind w:firstLine="709"/>
        <w:rPr>
          <w:rFonts w:ascii="Times New Roman Bold" w:hAnsi="Times New Roman Bold"/>
          <w:b/>
          <w:bCs/>
          <w:spacing w:val="-4"/>
          <w:sz w:val="28"/>
          <w:szCs w:val="28"/>
          <w:lang w:val="nl-NL"/>
        </w:rPr>
      </w:pPr>
      <w:r w:rsidRPr="003E1D97">
        <w:rPr>
          <w:rFonts w:ascii="Times New Roman Bold" w:hAnsi="Times New Roman Bold"/>
          <w:b/>
          <w:bCs/>
          <w:spacing w:val="-4"/>
          <w:sz w:val="28"/>
          <w:szCs w:val="28"/>
          <w:lang w:val="nl-NL"/>
        </w:rPr>
        <w:t>6. Các yêu cầu về phòng chống cháy nổ, vệ sinh môi trường, và an toàn lao động, an toàn giao thông</w:t>
      </w:r>
    </w:p>
    <w:p w14:paraId="4021E3FD" w14:textId="77777777" w:rsidR="00EA6C98" w:rsidRPr="003E1D97" w:rsidRDefault="00EA6C98" w:rsidP="00EA6C98">
      <w:pPr>
        <w:widowControl w:val="0"/>
        <w:autoSpaceDE w:val="0"/>
        <w:autoSpaceDN w:val="0"/>
        <w:adjustRightInd w:val="0"/>
        <w:spacing w:before="120"/>
        <w:ind w:right="-14" w:firstLine="720"/>
        <w:rPr>
          <w:sz w:val="28"/>
          <w:szCs w:val="28"/>
        </w:rPr>
      </w:pPr>
      <w:r w:rsidRPr="003E1D97">
        <w:rPr>
          <w:sz w:val="28"/>
          <w:szCs w:val="28"/>
        </w:rPr>
        <w:t>Nhà thầu phải tuân thủ và thực hiện theo đúng các quy định của Nhà nước về an toàn lao động, vệ sinh môi trường, phòng chống cháy nổ trong quá trình thi công.</w:t>
      </w:r>
    </w:p>
    <w:p w14:paraId="6F343341" w14:textId="77777777" w:rsidR="00EA6C98" w:rsidRPr="003E1D97" w:rsidRDefault="00EA6C98" w:rsidP="00EA6C98">
      <w:pPr>
        <w:spacing w:before="60" w:after="60"/>
        <w:ind w:firstLine="709"/>
        <w:rPr>
          <w:sz w:val="28"/>
          <w:szCs w:val="28"/>
          <w:lang w:val="nl-NL"/>
        </w:rPr>
      </w:pPr>
      <w:r w:rsidRPr="003E1D97">
        <w:rPr>
          <w:sz w:val="28"/>
          <w:szCs w:val="28"/>
          <w:lang w:val="nl-NL"/>
        </w:rPr>
        <w:t>Nhà thầu phải đề xuất phương án trang bị bảo hộ lao động, phương pháp đảm bảo vệ sinh công nghiệp trong quá trình làm việc, đề xuất phương án bố trí hệ thống phòng chống cháy nổ, qui đinh nội qui phòng chống cháy nổ, giải pháp chống ồn chống bụi trong quá trình thi công.</w:t>
      </w:r>
    </w:p>
    <w:p w14:paraId="409F365B" w14:textId="77777777" w:rsidR="00EA6C98" w:rsidRPr="003E1D97" w:rsidRDefault="00EA6C98" w:rsidP="00EA6C98">
      <w:pPr>
        <w:spacing w:before="60" w:after="60"/>
        <w:ind w:firstLine="709"/>
        <w:rPr>
          <w:sz w:val="28"/>
          <w:szCs w:val="28"/>
          <w:lang w:val="nl-NL"/>
        </w:rPr>
      </w:pPr>
      <w:r w:rsidRPr="003E1D97">
        <w:rPr>
          <w:sz w:val="28"/>
          <w:szCs w:val="28"/>
          <w:lang w:val="nl-NL"/>
        </w:rPr>
        <w:t>Biện pháp tổ chức thi công phải đề cập chi tiết đến điều kiện công trình, đảm bảo an toàn cho các công trình lân cận.</w:t>
      </w:r>
    </w:p>
    <w:p w14:paraId="36F510B5" w14:textId="77777777" w:rsidR="00EA6C98" w:rsidRPr="003E1D97" w:rsidRDefault="00EA6C98" w:rsidP="00EA6C98">
      <w:pPr>
        <w:spacing w:before="60" w:after="60"/>
        <w:ind w:firstLine="709"/>
        <w:rPr>
          <w:bCs/>
          <w:sz w:val="28"/>
          <w:szCs w:val="28"/>
          <w:lang w:val="nl-NL"/>
        </w:rPr>
      </w:pPr>
      <w:r w:rsidRPr="003E1D97">
        <w:rPr>
          <w:bCs/>
          <w:sz w:val="28"/>
          <w:szCs w:val="28"/>
          <w:lang w:val="nl-NL"/>
        </w:rPr>
        <w:t>Toàn bộ phần thiết kế, lắp đặt và độ an toàn của hệ thống dàn giáo, cột chống thi công thuộc về trách nhiệm của nhà thầu.</w:t>
      </w:r>
    </w:p>
    <w:p w14:paraId="728ECCD0" w14:textId="77777777" w:rsidR="00EA6C98" w:rsidRPr="003E1D97" w:rsidRDefault="00EA6C98" w:rsidP="00EA6C98">
      <w:pPr>
        <w:spacing w:before="120"/>
        <w:ind w:firstLine="720"/>
        <w:rPr>
          <w:sz w:val="28"/>
          <w:szCs w:val="28"/>
        </w:rPr>
      </w:pPr>
      <w:r w:rsidRPr="003E1D97">
        <w:rPr>
          <w:sz w:val="28"/>
          <w:szCs w:val="28"/>
        </w:rPr>
        <w:t xml:space="preserve">Trong quá trình thi công xây dựng có nhiều nguyên vật liệu dễ cháy, nổ được sử dụng như xăng, dầu, khí gas hoặc </w:t>
      </w:r>
      <w:proofErr w:type="gramStart"/>
      <w:r w:rsidRPr="003E1D97">
        <w:rPr>
          <w:sz w:val="28"/>
          <w:szCs w:val="28"/>
        </w:rPr>
        <w:t>gỗ,...</w:t>
      </w:r>
      <w:proofErr w:type="gramEnd"/>
      <w:r w:rsidRPr="003E1D97">
        <w:rPr>
          <w:sz w:val="28"/>
          <w:szCs w:val="28"/>
        </w:rPr>
        <w:t xml:space="preserve">v.v. Ngoài ra, một số vật liệu khác như giấy dầu, tải, bạt.... cũng thường được sử dụng trong quá trình thi công. Do đó đơn vị thi công cần tuân thủ các biện pháp phòng, chống cháy nổ trên công trường theo đúng các quy định về phòng chống cháy nổ hiện hành của Nhà nước. </w:t>
      </w:r>
    </w:p>
    <w:p w14:paraId="6B543854"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đến nơi quy định. </w:t>
      </w:r>
    </w:p>
    <w:p w14:paraId="1901D698"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Trong quá trình vận chuyển vật liệu xây dựng, phế thải phải có biện pháp che chắn đảm bảo an toàn, vệ sinh môi trường. </w:t>
      </w:r>
    </w:p>
    <w:p w14:paraId="7692443B"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Nhà thầu thi công xây dựng phải có trách nhiệm kiểm tra, giám sát việc thực hiện bảo vệ môi trường, đồng thời chịu sự kiểm tra, giám sát của cơ quan quản lý nhà nước về môi trường. Trường hợp nhà thầu thi công không tuân thủ </w:t>
      </w:r>
      <w:r w:rsidRPr="003E1D97">
        <w:rPr>
          <w:sz w:val="28"/>
          <w:szCs w:val="28"/>
        </w:rPr>
        <w:lastRenderedPageBreak/>
        <w:t xml:space="preserve">các quy định về bảo vệ môi trường thì chủ đầu tư, cơ quan quản lý nhà nước về môi trường có quyền đình chỉ thi công xây dựng và yêu cầu nhà thầu thực hiện đúng biện pháp bảo vệ môi trường. </w:t>
      </w:r>
    </w:p>
    <w:p w14:paraId="6450826B"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Nếu để xảy ra hành vi làm tổn hại đến môi trường trong quá trình thi công xây dựng công trình Nhà thầu phải chịu trách nhiệm trước pháp luật và bồi thường thiệt hại do lỗi của mình gây ra. </w:t>
      </w:r>
    </w:p>
    <w:p w14:paraId="7FA82DCA" w14:textId="77777777" w:rsidR="00EA6C98" w:rsidRPr="003E1D97" w:rsidRDefault="00EA6C98" w:rsidP="00EA6C98">
      <w:pPr>
        <w:widowControl w:val="0"/>
        <w:autoSpaceDE w:val="0"/>
        <w:autoSpaceDN w:val="0"/>
        <w:adjustRightInd w:val="0"/>
        <w:spacing w:before="120"/>
        <w:ind w:right="-14"/>
        <w:rPr>
          <w:spacing w:val="-4"/>
          <w:sz w:val="28"/>
          <w:szCs w:val="28"/>
          <w:lang w:val="nl-NL"/>
        </w:rPr>
      </w:pPr>
      <w:r w:rsidRPr="003E1D97">
        <w:rPr>
          <w:sz w:val="28"/>
          <w:szCs w:val="28"/>
          <w:shd w:val="clear" w:color="auto" w:fill="FFFFFF"/>
        </w:rPr>
        <w:tab/>
      </w:r>
      <w:r w:rsidRPr="003E1D97">
        <w:rPr>
          <w:spacing w:val="-4"/>
          <w:sz w:val="28"/>
          <w:szCs w:val="28"/>
          <w:lang w:val="nl-NL"/>
        </w:rPr>
        <w:t xml:space="preserve">Trong quá trình thi công nhà thầu phải mua bảo hiểm cho công nhân, máy móc thiết bị làm việc tại công trường, phải đảm bảo quyền lợi của công nhân theo đúng quy định của Nhà nước, chấp hành tốt công tác an toàn lao động trên công trường. </w:t>
      </w:r>
    </w:p>
    <w:p w14:paraId="71F1A64D" w14:textId="77777777" w:rsidR="00EA6C98" w:rsidRPr="003E1D97" w:rsidRDefault="00EA6C98" w:rsidP="00EA6C98">
      <w:pPr>
        <w:spacing w:before="60" w:after="60"/>
        <w:ind w:firstLine="709"/>
        <w:rPr>
          <w:sz w:val="28"/>
          <w:szCs w:val="28"/>
          <w:lang w:val="nl-NL"/>
        </w:rPr>
      </w:pPr>
      <w:r w:rsidRPr="003E1D97">
        <w:rPr>
          <w:sz w:val="28"/>
          <w:szCs w:val="28"/>
        </w:rPr>
        <w:t>Cán bộ, công nhân thi công trên công trường phải được tập huấn về an toàn lao động. Phải cấp phát đầy đủ bảo hộ lao động cho cán bộ cũng như công nhân.</w:t>
      </w:r>
    </w:p>
    <w:p w14:paraId="5E85C4FE"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Trước khi khởi công công trình, nhà thầu tổ chức lập, trình chủ đầu tư chấp thuận kế hoạch tổng hợp về an toàn lao động trên công trường. </w:t>
      </w:r>
    </w:p>
    <w:p w14:paraId="4CE32934"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Tổ chức bộ phận quản lý an toàn lao động trong thi công xây dựng công trình tuân thủ quy định của pháp luật vê an toàn lao động và tổ chức thực hiện kế hoạch tổng hợp về an toàn lao động đối với phần việc do mình thực hiện. </w:t>
      </w:r>
    </w:p>
    <w:p w14:paraId="41B07D11"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Nhà thầu chính có trách nhiệm kiểm tra công tác quản lý an toàn lao động trong thi công xây dựng công trình đối với phần việc do nhà thầu phụ thực hiện. Nhà thầu phụ có trách nhiệm thực hiện các quy định tương ứng đối với phần việc do mình thực hiện. </w:t>
      </w:r>
    </w:p>
    <w:p w14:paraId="2ABAD277"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Tổ chức lập biện pháp thi công riêng, chi tiết đối với những công việc đặc thù, có nguy cơ mất an toàn lao động cao được quy định trong quy chuẩn kỹ thuật quốc gia về an toàn lao động. </w:t>
      </w:r>
    </w:p>
    <w:p w14:paraId="5C28D82D"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Dừng thi công xây dựng khi phát hiện nguy cơ xảy ra tai nạn lao động, sự cố gây mất an toàn lao động và có biện pháp khắc phục để đảm bảo an toàn trước khi tiếp tục thi công. </w:t>
      </w:r>
    </w:p>
    <w:p w14:paraId="25FA11FD"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Khắc phục hậu quả tai nạn lao động, sự cố gây mất an toàn lao động xảy ra trong quá trình thi công xây dựng công trình. Định kỳ hoặc đột xuất báo cáo chủ đầu tư về kết quả thực hiện công tác quản lý an toàn lao động trong thi công xây dựng công trình theo quy định của hợp đồng xây dựng. </w:t>
      </w:r>
    </w:p>
    <w:p w14:paraId="0590D002" w14:textId="77777777" w:rsidR="00EA6C98" w:rsidRPr="003E1D97" w:rsidRDefault="00EA6C98" w:rsidP="00EA6C98">
      <w:pPr>
        <w:widowControl w:val="0"/>
        <w:autoSpaceDE w:val="0"/>
        <w:autoSpaceDN w:val="0"/>
        <w:adjustRightInd w:val="0"/>
        <w:spacing w:before="120"/>
        <w:ind w:right="-14" w:firstLine="709"/>
        <w:rPr>
          <w:sz w:val="28"/>
          <w:szCs w:val="28"/>
        </w:rPr>
      </w:pPr>
      <w:r w:rsidRPr="003E1D97">
        <w:rPr>
          <w:sz w:val="28"/>
          <w:szCs w:val="28"/>
        </w:rPr>
        <w:t>Nhà thầu phải lập biện pháp đảm bảo giao thông chi tiết trên cơ sở hồ sơ thiết kế bản vẽ thi công đã được duyệt và nghiên cứu phạm vi mặt bằng thi công của nhà thầu, đảm bảo các điều kiện khi thi công trên đường bộ đang khai thác.</w:t>
      </w:r>
    </w:p>
    <w:p w14:paraId="1F889FF1" w14:textId="77777777" w:rsidR="00EA6C98" w:rsidRPr="003E1D97" w:rsidRDefault="00EA6C98" w:rsidP="00EA6C98">
      <w:pPr>
        <w:tabs>
          <w:tab w:val="left" w:pos="851"/>
        </w:tabs>
        <w:spacing w:before="60" w:after="60"/>
        <w:ind w:firstLine="709"/>
        <w:rPr>
          <w:b/>
          <w:bCs/>
          <w:sz w:val="28"/>
          <w:szCs w:val="28"/>
          <w:lang w:val="nl-NL"/>
        </w:rPr>
      </w:pPr>
      <w:r w:rsidRPr="003E1D97">
        <w:rPr>
          <w:b/>
          <w:bCs/>
          <w:sz w:val="28"/>
          <w:szCs w:val="28"/>
          <w:lang w:val="nl-NL"/>
        </w:rPr>
        <w:t>7. Biện pháp huy động nhân lực và thiết bị phục vụ thi công</w:t>
      </w:r>
    </w:p>
    <w:p w14:paraId="576C9167" w14:textId="77777777" w:rsidR="00EA6C98" w:rsidRPr="003E1D97" w:rsidRDefault="00EA6C98" w:rsidP="00EA6C98">
      <w:pPr>
        <w:spacing w:before="60" w:after="60"/>
        <w:ind w:firstLine="709"/>
        <w:rPr>
          <w:bCs/>
          <w:sz w:val="28"/>
          <w:szCs w:val="28"/>
          <w:lang w:val="nl-NL"/>
        </w:rPr>
      </w:pPr>
      <w:r w:rsidRPr="003E1D97">
        <w:rPr>
          <w:bCs/>
          <w:sz w:val="28"/>
          <w:szCs w:val="28"/>
          <w:lang w:val="nl-NL"/>
        </w:rPr>
        <w:t>Nhà thầu phải bố trí đủ lực lượng cán bộ có chuyên môn để thực hiện gói thầu, đồng thời phải có biện pháp dự phòng thay thế nhân sự trong những trường hợp cần thiết. Lực lượng cán bộ kỹ thuật giám sát phải là kỹ sư</w:t>
      </w:r>
      <w:r w:rsidRPr="003E1D97">
        <w:rPr>
          <w:bCs/>
          <w:sz w:val="28"/>
          <w:szCs w:val="28"/>
          <w:lang w:val="nl-NL"/>
        </w:rPr>
        <w:softHyphen/>
        <w:t xml:space="preserve"> có thâm niên công tác trong lĩnh vực thi công xây dựng công trình.</w:t>
      </w:r>
    </w:p>
    <w:p w14:paraId="7B1306BD" w14:textId="77777777" w:rsidR="00EA6C98" w:rsidRPr="003E1D97" w:rsidRDefault="00EA6C98" w:rsidP="00EA6C98">
      <w:pPr>
        <w:spacing w:before="60" w:after="60"/>
        <w:ind w:firstLine="709"/>
        <w:rPr>
          <w:bCs/>
          <w:sz w:val="28"/>
          <w:szCs w:val="28"/>
          <w:lang w:val="nl-NL"/>
        </w:rPr>
      </w:pPr>
      <w:r w:rsidRPr="003E1D97">
        <w:rPr>
          <w:bCs/>
          <w:sz w:val="28"/>
          <w:szCs w:val="28"/>
          <w:lang w:val="nl-NL"/>
        </w:rPr>
        <w:t>Nhà thầu phải bố trí đủ số lượng công nhân kỹ thuật phù hợp với các công việc đảm nhận nề, mộc, sắt, điện, nước, hàn, vận hành máy… có tay nghề cao, kinh nghiệm lâu năm làm nòng cốt.</w:t>
      </w:r>
    </w:p>
    <w:p w14:paraId="23F67733" w14:textId="77777777" w:rsidR="00EA6C98" w:rsidRPr="003E1D97" w:rsidRDefault="00EA6C98" w:rsidP="00EA6C98">
      <w:pPr>
        <w:widowControl w:val="0"/>
        <w:autoSpaceDE w:val="0"/>
        <w:autoSpaceDN w:val="0"/>
        <w:adjustRightInd w:val="0"/>
        <w:spacing w:before="120"/>
        <w:ind w:right="-14" w:firstLine="709"/>
        <w:rPr>
          <w:spacing w:val="-4"/>
          <w:sz w:val="28"/>
          <w:szCs w:val="28"/>
        </w:rPr>
      </w:pPr>
      <w:r w:rsidRPr="003E1D97">
        <w:rPr>
          <w:spacing w:val="-4"/>
          <w:sz w:val="28"/>
          <w:szCs w:val="28"/>
        </w:rPr>
        <w:lastRenderedPageBreak/>
        <w:t>Nhà thầu phải có sơ đồ tổ chức của ban chỉ huy công trường, trong đó phân công rõ trách nhiệm của từng bộ phận...</w:t>
      </w:r>
    </w:p>
    <w:p w14:paraId="4147A0CA" w14:textId="77777777" w:rsidR="00EA6C98" w:rsidRPr="003E1D97" w:rsidRDefault="00EA6C98" w:rsidP="00EA6C98">
      <w:pPr>
        <w:tabs>
          <w:tab w:val="left" w:pos="851"/>
        </w:tabs>
        <w:spacing w:before="60" w:after="60"/>
        <w:ind w:firstLine="709"/>
        <w:rPr>
          <w:bCs/>
          <w:i/>
          <w:sz w:val="28"/>
          <w:szCs w:val="28"/>
          <w:lang w:val="nl-NL"/>
        </w:rPr>
      </w:pPr>
      <w:r w:rsidRPr="003E1D97">
        <w:rPr>
          <w:bCs/>
          <w:sz w:val="28"/>
          <w:szCs w:val="28"/>
          <w:lang w:val="nl-NL"/>
        </w:rPr>
        <w:t>Nhà thầu phải có biện pháp cụ thể huy động trang thiết bị máy móc thi công, phương án cung cấp vật tư vật liệu xây dựng, nhân lực và nhà xưởng thi công để hoàn thành gói thầu. Nhà thầu cũng cần nêu rõ những giải pháp dự phòng để huy động trang thiết bị máy móc thi công khi sảy ra sự cố hỏng hóc, mất điện…</w:t>
      </w:r>
    </w:p>
    <w:p w14:paraId="73F0473C" w14:textId="77777777" w:rsidR="00EA6C98" w:rsidRPr="003E1D97" w:rsidRDefault="00EA6C98" w:rsidP="00EA6C98">
      <w:pPr>
        <w:tabs>
          <w:tab w:val="left" w:pos="851"/>
        </w:tabs>
        <w:spacing w:before="60" w:after="60"/>
        <w:ind w:firstLine="709"/>
        <w:rPr>
          <w:bCs/>
          <w:i/>
          <w:sz w:val="28"/>
          <w:szCs w:val="28"/>
          <w:lang w:val="nl-NL"/>
        </w:rPr>
      </w:pPr>
      <w:r w:rsidRPr="003E1D97">
        <w:rPr>
          <w:b/>
          <w:bCs/>
          <w:sz w:val="28"/>
          <w:szCs w:val="28"/>
          <w:lang w:val="nl-NL"/>
        </w:rPr>
        <w:t>8. Yêu cầu về biện pháp tổ chức thi công tổng thể và các hạng mục</w:t>
      </w:r>
      <w:r w:rsidRPr="003E1D97">
        <w:rPr>
          <w:bCs/>
          <w:sz w:val="28"/>
          <w:szCs w:val="28"/>
          <w:lang w:val="nl-NL"/>
        </w:rPr>
        <w:t xml:space="preserve"> </w:t>
      </w:r>
    </w:p>
    <w:p w14:paraId="63E9D18A" w14:textId="77777777" w:rsidR="00EA6C98" w:rsidRPr="003E1D97" w:rsidRDefault="00EA6C98" w:rsidP="00EA6C98">
      <w:pPr>
        <w:spacing w:before="60" w:after="60"/>
        <w:ind w:firstLine="709"/>
        <w:rPr>
          <w:bCs/>
          <w:sz w:val="28"/>
          <w:szCs w:val="28"/>
          <w:lang w:val="nl-NL"/>
        </w:rPr>
      </w:pPr>
      <w:r w:rsidRPr="003E1D97">
        <w:rPr>
          <w:bCs/>
          <w:sz w:val="28"/>
          <w:szCs w:val="28"/>
          <w:lang w:val="nl-NL"/>
        </w:rPr>
        <w:t>a) Biện pháp tổ chức thi công.</w:t>
      </w:r>
    </w:p>
    <w:p w14:paraId="1C188802" w14:textId="77777777" w:rsidR="00EA6C98" w:rsidRPr="003E1D97" w:rsidRDefault="00EA6C98" w:rsidP="00EA6C98">
      <w:pPr>
        <w:spacing w:before="60" w:after="60"/>
        <w:ind w:firstLine="709"/>
        <w:rPr>
          <w:bCs/>
          <w:sz w:val="28"/>
          <w:szCs w:val="28"/>
          <w:lang w:val="nl-NL"/>
        </w:rPr>
      </w:pPr>
      <w:r w:rsidRPr="003E1D97">
        <w:rPr>
          <w:bCs/>
          <w:sz w:val="28"/>
          <w:szCs w:val="28"/>
          <w:lang w:val="nl-NL"/>
        </w:rPr>
        <w:t>Nhà thầu phải nộp Hồ sơ thiết kế tổ chức thi công trong HSDT gồm: Thuyết minh + bản vẽ và bảng sơ đồ tổ chức thi công cho các hạng mục công trình. Trong sơ đồ đó cần nêu rõ vị trí và chức năng của những người điều hành chủ chốt.</w:t>
      </w:r>
    </w:p>
    <w:p w14:paraId="74266547" w14:textId="77777777" w:rsidR="00EA6C98" w:rsidRPr="003E1D97" w:rsidRDefault="00EA6C98" w:rsidP="00EA6C98">
      <w:pPr>
        <w:spacing w:before="60" w:after="60"/>
        <w:ind w:firstLine="709"/>
        <w:rPr>
          <w:bCs/>
          <w:sz w:val="28"/>
          <w:szCs w:val="28"/>
          <w:lang w:val="nl-NL"/>
        </w:rPr>
      </w:pPr>
      <w:r w:rsidRPr="003E1D97">
        <w:rPr>
          <w:bCs/>
          <w:sz w:val="28"/>
          <w:szCs w:val="28"/>
          <w:lang w:val="nl-NL"/>
        </w:rPr>
        <w:t>Trong gói thầu nếu có những hạng mục thi công có tính phức tạp về tổ chức cần có các biện pháp tổ chức thi công cụ thể cho các công tác này.</w:t>
      </w:r>
    </w:p>
    <w:p w14:paraId="0008499C" w14:textId="77777777" w:rsidR="00EA6C98" w:rsidRPr="003E1D97" w:rsidRDefault="00EA6C98" w:rsidP="00EA6C98">
      <w:pPr>
        <w:spacing w:before="60" w:after="60"/>
        <w:ind w:firstLine="709"/>
        <w:rPr>
          <w:bCs/>
          <w:sz w:val="28"/>
          <w:szCs w:val="28"/>
          <w:lang w:val="nl-NL"/>
        </w:rPr>
      </w:pPr>
      <w:r w:rsidRPr="003E1D97">
        <w:rPr>
          <w:bCs/>
          <w:sz w:val="28"/>
          <w:szCs w:val="28"/>
          <w:lang w:val="nl-NL"/>
        </w:rPr>
        <w:t>Biện pháp tổ chức thi công cần nêu rõ sự phối hợp giữa các đơn vị thi công và các đơn vị quản lý về nhân lực, tiến độ và chất lượng.</w:t>
      </w:r>
    </w:p>
    <w:p w14:paraId="58FCA00A" w14:textId="77777777" w:rsidR="00EA6C98" w:rsidRPr="003E1D97" w:rsidRDefault="00EA6C98" w:rsidP="00EA6C98">
      <w:pPr>
        <w:spacing w:before="60" w:after="60"/>
        <w:ind w:firstLine="709"/>
        <w:rPr>
          <w:bCs/>
          <w:sz w:val="28"/>
          <w:szCs w:val="28"/>
          <w:lang w:val="nl-NL"/>
        </w:rPr>
      </w:pPr>
      <w:r w:rsidRPr="003E1D97">
        <w:rPr>
          <w:bCs/>
          <w:sz w:val="28"/>
          <w:szCs w:val="28"/>
          <w:lang w:val="nl-NL"/>
        </w:rPr>
        <w:t>b) Biện pháp kỹ thuật thi công.</w:t>
      </w:r>
    </w:p>
    <w:p w14:paraId="6E948C94" w14:textId="77777777" w:rsidR="00EA6C98" w:rsidRPr="003E1D97" w:rsidRDefault="00EA6C98" w:rsidP="00EA6C98">
      <w:pPr>
        <w:spacing w:before="60" w:after="60"/>
        <w:ind w:firstLine="709"/>
        <w:rPr>
          <w:bCs/>
          <w:sz w:val="28"/>
          <w:szCs w:val="28"/>
          <w:lang w:val="nl-NL"/>
        </w:rPr>
      </w:pPr>
      <w:r w:rsidRPr="003E1D97">
        <w:rPr>
          <w:bCs/>
          <w:sz w:val="28"/>
          <w:szCs w:val="28"/>
          <w:lang w:val="nl-NL"/>
        </w:rPr>
        <w:t xml:space="preserve">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 </w:t>
      </w:r>
    </w:p>
    <w:p w14:paraId="53E1F549" w14:textId="77777777" w:rsidR="00EA6C98" w:rsidRPr="003E1D97" w:rsidRDefault="00EA6C98" w:rsidP="00EA6C98">
      <w:pPr>
        <w:spacing w:before="60" w:after="60"/>
        <w:ind w:firstLine="709"/>
        <w:rPr>
          <w:bCs/>
          <w:sz w:val="28"/>
          <w:szCs w:val="28"/>
          <w:lang w:val="nl-NL"/>
        </w:rPr>
      </w:pPr>
      <w:r w:rsidRPr="003E1D97">
        <w:rPr>
          <w:bCs/>
          <w:sz w:val="28"/>
          <w:szCs w:val="28"/>
          <w:lang w:val="nl-NL"/>
        </w:rPr>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BMT và môi trường xung quanh của khu vực thi công.</w:t>
      </w:r>
    </w:p>
    <w:p w14:paraId="1E8BE489" w14:textId="77777777" w:rsidR="00EA6C98" w:rsidRPr="003E1D97" w:rsidRDefault="00EA6C98" w:rsidP="00EA6C98">
      <w:pPr>
        <w:spacing w:before="60" w:after="60"/>
        <w:ind w:firstLine="709"/>
        <w:rPr>
          <w:bCs/>
          <w:sz w:val="28"/>
          <w:szCs w:val="28"/>
          <w:lang w:val="nl-NL"/>
        </w:rPr>
      </w:pPr>
      <w:r w:rsidRPr="003E1D97">
        <w:rPr>
          <w:bCs/>
          <w:sz w:val="28"/>
          <w:szCs w:val="28"/>
          <w:lang w:val="nl-NL"/>
        </w:rPr>
        <w:t>Nhà thầu phải nêu rõ những biện pháp cụ thể để triển khai thi công theo tiến độ bàn giao mặt bằng đã được BMT thông báo.</w:t>
      </w:r>
    </w:p>
    <w:p w14:paraId="77CB2EA3" w14:textId="77777777" w:rsidR="00EA6C98" w:rsidRPr="003E1D97" w:rsidRDefault="00EA6C98" w:rsidP="00EA6C98">
      <w:pPr>
        <w:spacing w:before="60" w:after="60"/>
        <w:ind w:firstLine="709"/>
        <w:rPr>
          <w:bCs/>
          <w:sz w:val="28"/>
          <w:szCs w:val="28"/>
          <w:lang w:val="nl-NL"/>
        </w:rPr>
      </w:pPr>
      <w:r w:rsidRPr="003E1D97">
        <w:rPr>
          <w:bCs/>
          <w:sz w:val="28"/>
          <w:szCs w:val="28"/>
          <w:lang w:val="nl-NL"/>
        </w:rPr>
        <w:t>Nhà thầu phải phối hợp với các nhà thầu phụ (nếu có) trong các vấn đề theo đúng chỉ định của bản vẽ kỹ thuật.</w:t>
      </w:r>
    </w:p>
    <w:p w14:paraId="48C91F5F" w14:textId="77777777" w:rsidR="00EA6C98" w:rsidRPr="003E1D97" w:rsidRDefault="00EA6C98" w:rsidP="00EA6C98">
      <w:pPr>
        <w:spacing w:before="60" w:after="60"/>
        <w:ind w:firstLine="709"/>
        <w:rPr>
          <w:bCs/>
          <w:sz w:val="28"/>
          <w:szCs w:val="28"/>
          <w:lang w:val="nl-NL"/>
        </w:rPr>
      </w:pPr>
      <w:r w:rsidRPr="003E1D97">
        <w:rPr>
          <w:bCs/>
          <w:sz w:val="28"/>
          <w:szCs w:val="28"/>
          <w:lang w:val="nl-NL"/>
        </w:rPr>
        <w:t>Nhà thầu chịu trách nhiệm khảo sát hiện trường, kiểm tra, xác định toàn bộ các kích thước, cao độ và điều kiện làm việc trước khi thi công.</w:t>
      </w:r>
    </w:p>
    <w:p w14:paraId="66C55899" w14:textId="77777777" w:rsidR="00EA6C98" w:rsidRPr="003E1D97" w:rsidRDefault="00EA6C98" w:rsidP="00EA6C98">
      <w:pPr>
        <w:spacing w:before="60" w:after="60"/>
        <w:ind w:firstLine="709"/>
        <w:rPr>
          <w:bCs/>
          <w:sz w:val="28"/>
          <w:szCs w:val="28"/>
          <w:lang w:val="nl-NL"/>
        </w:rPr>
      </w:pPr>
      <w:r w:rsidRPr="003E1D97">
        <w:rPr>
          <w:sz w:val="28"/>
          <w:szCs w:val="28"/>
        </w:rPr>
        <w:t>Mọi công tác thi công xây lắp, bao gồm cả những công tác xây lắp đặc biệt phải tiến hành theo đúng quy trình, quy phạm, tiêu chuẩn xây dựng hiện hành có liên quan của Nhà nước</w:t>
      </w:r>
    </w:p>
    <w:p w14:paraId="3BE4E4A9" w14:textId="77777777" w:rsidR="00EA6C98" w:rsidRPr="003E1D97" w:rsidRDefault="00EA6C98" w:rsidP="00EA6C98">
      <w:pPr>
        <w:spacing w:before="60" w:after="60"/>
        <w:ind w:firstLine="709"/>
        <w:rPr>
          <w:bCs/>
          <w:sz w:val="28"/>
          <w:szCs w:val="28"/>
          <w:lang w:val="nl-NL"/>
        </w:rPr>
      </w:pPr>
      <w:r w:rsidRPr="003E1D97">
        <w:rPr>
          <w:sz w:val="28"/>
          <w:szCs w:val="28"/>
        </w:rPr>
        <w:t xml:space="preserve">Biện pháp tổ chức và kỹ thuật thi công phải đảm bảo các yêu cầu về kỹ thuật, mỹ thuật, chất lượng, quy trình quy phạm kỹ thuật, </w:t>
      </w:r>
      <w:proofErr w:type="gramStart"/>
      <w:r w:rsidRPr="003E1D97">
        <w:rPr>
          <w:sz w:val="28"/>
          <w:szCs w:val="28"/>
        </w:rPr>
        <w:t>an</w:t>
      </w:r>
      <w:proofErr w:type="gramEnd"/>
      <w:r w:rsidRPr="003E1D97">
        <w:rPr>
          <w:sz w:val="28"/>
          <w:szCs w:val="28"/>
        </w:rPr>
        <w:t xml:space="preserve"> toàn và vệ sinh môi trường, các hạng mục thi công một cách hợp lý, tạo ra mối liên hệ chặt chẽ giữa các hạng mục thi công với nhau để dễ dàng trong việc quản lý, tổ chức và điều hành sản xuất trên công trường</w:t>
      </w:r>
    </w:p>
    <w:p w14:paraId="572503A1" w14:textId="77777777" w:rsidR="00EA6C98" w:rsidRPr="003E1D97" w:rsidRDefault="00EA6C98" w:rsidP="00EA6C98">
      <w:pPr>
        <w:tabs>
          <w:tab w:val="left" w:pos="851"/>
        </w:tabs>
        <w:spacing w:before="60" w:after="60"/>
        <w:ind w:firstLine="709"/>
        <w:rPr>
          <w:b/>
          <w:bCs/>
          <w:sz w:val="28"/>
          <w:szCs w:val="28"/>
          <w:lang w:val="nl-NL"/>
        </w:rPr>
      </w:pPr>
      <w:r w:rsidRPr="003E1D97">
        <w:rPr>
          <w:b/>
          <w:bCs/>
          <w:sz w:val="28"/>
          <w:szCs w:val="28"/>
          <w:lang w:val="nl-NL"/>
        </w:rPr>
        <w:t>9. Yêu cầu về hệ thống kiểm tra, giám sát chất lượng của nhà thầu</w:t>
      </w:r>
    </w:p>
    <w:p w14:paraId="42092855" w14:textId="77777777" w:rsidR="00EA6C98" w:rsidRPr="003E1D97" w:rsidRDefault="00EA6C98" w:rsidP="00EA6C98">
      <w:pPr>
        <w:tabs>
          <w:tab w:val="left" w:pos="851"/>
        </w:tabs>
        <w:spacing w:before="60" w:after="60"/>
        <w:ind w:firstLine="709"/>
        <w:rPr>
          <w:b/>
          <w:bCs/>
          <w:sz w:val="28"/>
          <w:szCs w:val="28"/>
          <w:lang w:val="nl-NL"/>
        </w:rPr>
      </w:pPr>
      <w:r w:rsidRPr="003E1D97">
        <w:rPr>
          <w:sz w:val="28"/>
          <w:szCs w:val="28"/>
        </w:rPr>
        <w:t>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745D0D7B" w14:textId="77777777" w:rsidR="00EA6C98" w:rsidRPr="003E1D97" w:rsidRDefault="00EA6C98" w:rsidP="00EA6C98">
      <w:pPr>
        <w:widowControl w:val="0"/>
        <w:spacing w:before="60" w:after="60"/>
        <w:ind w:firstLine="709"/>
        <w:rPr>
          <w:sz w:val="28"/>
          <w:szCs w:val="28"/>
          <w:lang w:val="nl-NL"/>
        </w:rPr>
      </w:pPr>
      <w:r w:rsidRPr="003E1D97">
        <w:rPr>
          <w:sz w:val="28"/>
          <w:szCs w:val="28"/>
          <w:lang w:val="nl-NL"/>
        </w:rPr>
        <w:lastRenderedPageBreak/>
        <w:t>Các tiêu chuẩn áp dụng trong công tác quản lý chất lượng của nhà thầu phải phù hợp với quy định hiện hành.</w:t>
      </w:r>
    </w:p>
    <w:p w14:paraId="30DB2843" w14:textId="77777777" w:rsidR="00EA6C98" w:rsidRPr="003E1D97" w:rsidRDefault="00EA6C98" w:rsidP="00EA6C98">
      <w:pPr>
        <w:widowControl w:val="0"/>
        <w:autoSpaceDE w:val="0"/>
        <w:autoSpaceDN w:val="0"/>
        <w:adjustRightInd w:val="0"/>
        <w:spacing w:before="120"/>
        <w:ind w:right="-14" w:firstLine="709"/>
        <w:rPr>
          <w:sz w:val="28"/>
          <w:szCs w:val="28"/>
        </w:rPr>
      </w:pPr>
      <w:r w:rsidRPr="003E1D97">
        <w:rPr>
          <w:sz w:val="28"/>
          <w:szCs w:val="28"/>
        </w:rPr>
        <w:t xml:space="preserve">Thực hiện các thí nghiệm kiểm tra vật liệu, cấu kiện, vật tư, thiết bị công trình trước khi xây dựng vào công trình theo tiêu chuẩn và yêu cầu thiết kế. </w:t>
      </w:r>
    </w:p>
    <w:p w14:paraId="62A4607D"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Lập và kiểm tra thực hiện biện pháp thi công, tiến độ thi công. </w:t>
      </w:r>
    </w:p>
    <w:p w14:paraId="5716868E"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Lập và ghi nhật ký thi công xây dựng công trình theo quy định. </w:t>
      </w:r>
    </w:p>
    <w:p w14:paraId="1634EC0D"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Kiểm tra an toàn lao động, vệ sinh môi trường, phòng chống cháy nổ bên trong và bên ngoài công trường. </w:t>
      </w:r>
    </w:p>
    <w:p w14:paraId="075068DF"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Lập bản vẽ hoàn công cho bộ phận công trình xây dựng, hạng mục công trình xây dựng và công trình xây dựng hoàn thành. </w:t>
      </w:r>
    </w:p>
    <w:p w14:paraId="32D3E4B1"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Báo cáo chủ đầu tư về tiến độ, chất lượng, khối lượng, </w:t>
      </w:r>
      <w:proofErr w:type="gramStart"/>
      <w:r w:rsidRPr="003E1D97">
        <w:rPr>
          <w:sz w:val="28"/>
          <w:szCs w:val="28"/>
        </w:rPr>
        <w:t>an</w:t>
      </w:r>
      <w:proofErr w:type="gramEnd"/>
      <w:r w:rsidRPr="003E1D97">
        <w:rPr>
          <w:sz w:val="28"/>
          <w:szCs w:val="28"/>
        </w:rPr>
        <w:t xml:space="preserve"> toàn lao động, an toàn giao thông và vệ sinh môi trường thi công xây dựng theo yêu cầu của chủ đầu tư. </w:t>
      </w:r>
    </w:p>
    <w:p w14:paraId="05F91E31" w14:textId="77777777" w:rsidR="00EA6C98" w:rsidRPr="003E1D97" w:rsidRDefault="00EA6C98" w:rsidP="00EA6C98">
      <w:pPr>
        <w:widowControl w:val="0"/>
        <w:autoSpaceDE w:val="0"/>
        <w:autoSpaceDN w:val="0"/>
        <w:adjustRightInd w:val="0"/>
        <w:spacing w:before="120"/>
        <w:ind w:right="-14"/>
        <w:rPr>
          <w:sz w:val="28"/>
          <w:szCs w:val="28"/>
        </w:rPr>
      </w:pPr>
      <w:r w:rsidRPr="003E1D97">
        <w:rPr>
          <w:sz w:val="28"/>
          <w:szCs w:val="28"/>
        </w:rPr>
        <w:tab/>
        <w:t xml:space="preserve">Nhà thầu thi công xây dựng công trình phải chịu trách nhiệm trước chủ đầu tư và pháp luật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 </w:t>
      </w:r>
    </w:p>
    <w:p w14:paraId="4107E0A5" w14:textId="77777777" w:rsidR="00EA6C98" w:rsidRPr="003E1D97" w:rsidRDefault="00EA6C98" w:rsidP="00EA6C98">
      <w:pPr>
        <w:widowControl w:val="0"/>
        <w:autoSpaceDE w:val="0"/>
        <w:autoSpaceDN w:val="0"/>
        <w:adjustRightInd w:val="0"/>
        <w:spacing w:before="80"/>
        <w:ind w:right="-14" w:firstLine="720"/>
        <w:rPr>
          <w:sz w:val="28"/>
          <w:szCs w:val="28"/>
        </w:rPr>
      </w:pPr>
      <w:r w:rsidRPr="003E1D97">
        <w:rPr>
          <w:b/>
          <w:sz w:val="28"/>
          <w:szCs w:val="28"/>
        </w:rPr>
        <w:t>10. Yêu cầu về kiểm soát tải trọng xe và kích thước thùng hàng</w:t>
      </w:r>
    </w:p>
    <w:p w14:paraId="6641DF2C" w14:textId="77777777" w:rsidR="00EA6C98" w:rsidRPr="003E1D97" w:rsidRDefault="00EA6C98" w:rsidP="00EA6C98">
      <w:pPr>
        <w:widowControl w:val="0"/>
        <w:autoSpaceDE w:val="0"/>
        <w:autoSpaceDN w:val="0"/>
        <w:adjustRightInd w:val="0"/>
        <w:spacing w:before="80"/>
        <w:ind w:right="-14"/>
        <w:rPr>
          <w:sz w:val="28"/>
          <w:szCs w:val="28"/>
        </w:rPr>
      </w:pPr>
      <w:r w:rsidRPr="003E1D97">
        <w:rPr>
          <w:sz w:val="28"/>
          <w:szCs w:val="28"/>
        </w:rPr>
        <w:tab/>
        <w:t xml:space="preserve">Nhà thầu chịu trách nhiệm quản lý toàn bộ các phương tiện vận chuyển của mình trên công trường (kể cả phương tiện của các đơn vị cung ứng vật liệu), phương tiện đi thuê, mượn đảm bảo việc tuân thủ theo các quy định về kích thước thùng hàng, tải trọng quy định đối với phương tiện. </w:t>
      </w:r>
    </w:p>
    <w:p w14:paraId="081B94E5" w14:textId="77777777" w:rsidR="00EA6C98" w:rsidRPr="003E1D97" w:rsidRDefault="00EA6C98" w:rsidP="00EA6C98">
      <w:pPr>
        <w:widowControl w:val="0"/>
        <w:autoSpaceDE w:val="0"/>
        <w:autoSpaceDN w:val="0"/>
        <w:adjustRightInd w:val="0"/>
        <w:spacing w:before="80"/>
        <w:ind w:right="-14"/>
        <w:rPr>
          <w:sz w:val="28"/>
          <w:szCs w:val="28"/>
        </w:rPr>
      </w:pPr>
      <w:r w:rsidRPr="003E1D97">
        <w:rPr>
          <w:sz w:val="28"/>
          <w:szCs w:val="28"/>
        </w:rPr>
        <w:tab/>
        <w:t>Không tiếp nhận vật tư, vật liệu của các xe vi phạm về kích thước thùng hàng và chở hàng vượt quá tải trọng quy định do các đơn vị cung cấp; Không bốc xếp, xúc vật tư, vật liệu cho xe quá tải, xe vi phạm kích thước thùng hàng.</w:t>
      </w:r>
    </w:p>
    <w:p w14:paraId="252BDCFA" w14:textId="77777777" w:rsidR="00EA6C98" w:rsidRPr="003E1D97" w:rsidRDefault="00EA6C98" w:rsidP="00EA6C98">
      <w:pPr>
        <w:spacing w:before="80"/>
        <w:ind w:firstLine="720"/>
        <w:rPr>
          <w:spacing w:val="-4"/>
          <w:sz w:val="28"/>
          <w:szCs w:val="28"/>
          <w:lang w:val="it-IT"/>
        </w:rPr>
      </w:pPr>
      <w:r w:rsidRPr="003E1D97">
        <w:rPr>
          <w:spacing w:val="-4"/>
          <w:sz w:val="28"/>
          <w:szCs w:val="28"/>
          <w:lang w:val="it-IT"/>
        </w:rPr>
        <w:t>Cấm các xe vi phạm kích thước thùng hàng hoạt động tại khu vực công trường. Nhà thầu phải yêu cầu Chủ phương tiện vận chuyển vật liệu của Nhà thầu cam kết không sử dụng xe vi phạm kích thước thùng hàng, nếu Chủ phương tiện vận chuyển vật liệu vi phạm thì không được nhận vật liệu vào công trường và sẽ chấm dứt hợp đồng vận chuyển. Trường hợp Nhà thầu để xe ô tô vi phạm kích thước thùng hàng vận chuyển vật liệu cho công trình sẽ bị tạm dừng thi công có thời hạn đến khi có phương án thay thế phương tiện đủ điều kiện vận chuyển vật liệu.</w:t>
      </w:r>
    </w:p>
    <w:p w14:paraId="1EC916BF" w14:textId="77777777" w:rsidR="00EA6C98" w:rsidRPr="003E1D97" w:rsidRDefault="00EA6C98" w:rsidP="00EA6C98">
      <w:pPr>
        <w:widowControl w:val="0"/>
        <w:autoSpaceDE w:val="0"/>
        <w:autoSpaceDN w:val="0"/>
        <w:adjustRightInd w:val="0"/>
        <w:spacing w:before="80"/>
        <w:ind w:right="-14"/>
        <w:rPr>
          <w:sz w:val="28"/>
          <w:szCs w:val="28"/>
        </w:rPr>
      </w:pPr>
      <w:r w:rsidRPr="003E1D97">
        <w:rPr>
          <w:b/>
          <w:sz w:val="28"/>
          <w:szCs w:val="28"/>
        </w:rPr>
        <w:tab/>
        <w:t>11. Yêu cầu về bảo hành công trình</w:t>
      </w:r>
    </w:p>
    <w:p w14:paraId="237A7282" w14:textId="3299DDDD" w:rsidR="00EA6C98" w:rsidRPr="003E1D97" w:rsidRDefault="00EA6C98" w:rsidP="00EA6C98">
      <w:pPr>
        <w:widowControl w:val="0"/>
        <w:autoSpaceDE w:val="0"/>
        <w:autoSpaceDN w:val="0"/>
        <w:adjustRightInd w:val="0"/>
        <w:spacing w:before="80"/>
        <w:ind w:right="-14"/>
        <w:rPr>
          <w:sz w:val="28"/>
          <w:szCs w:val="28"/>
        </w:rPr>
      </w:pPr>
      <w:r w:rsidRPr="003E1D97">
        <w:rPr>
          <w:sz w:val="28"/>
          <w:szCs w:val="28"/>
        </w:rPr>
        <w:tab/>
        <w:t xml:space="preserve">Thực hiện việc bảo hành công trình tối thiểu là </w:t>
      </w:r>
      <w:r w:rsidR="0002102B">
        <w:rPr>
          <w:sz w:val="28"/>
          <w:szCs w:val="28"/>
        </w:rPr>
        <w:t>24</w:t>
      </w:r>
      <w:r w:rsidRPr="003E1D97">
        <w:rPr>
          <w:sz w:val="28"/>
          <w:szCs w:val="28"/>
        </w:rPr>
        <w:t xml:space="preserve"> tháng được tính từ ngày nghiệm thu bàn giao công trình hoàn thành đưa vào khai thác sử dụng. </w:t>
      </w:r>
      <w:r w:rsidR="00CA7899" w:rsidRPr="003E1D97">
        <w:rPr>
          <w:sz w:val="28"/>
          <w:szCs w:val="28"/>
        </w:rPr>
        <w:t>Đối với các thiết bị công trình, thiết bị công nghệ t</w:t>
      </w:r>
      <w:r w:rsidR="00701438" w:rsidRPr="003E1D97">
        <w:rPr>
          <w:sz w:val="28"/>
          <w:szCs w:val="28"/>
        </w:rPr>
        <w:t>hời hạn bảo hành không ngắn hơn thời gian bảo hành theo quy định của nhà sản xuất</w:t>
      </w:r>
      <w:r w:rsidR="00CA7899" w:rsidRPr="003E1D97">
        <w:rPr>
          <w:sz w:val="28"/>
          <w:szCs w:val="28"/>
        </w:rPr>
        <w:t>.</w:t>
      </w:r>
    </w:p>
    <w:p w14:paraId="2B87A5E4" w14:textId="77777777" w:rsidR="00EA6C98" w:rsidRPr="003E1D97" w:rsidRDefault="00EA6C98" w:rsidP="00EA6C98">
      <w:pPr>
        <w:widowControl w:val="0"/>
        <w:autoSpaceDE w:val="0"/>
        <w:autoSpaceDN w:val="0"/>
        <w:adjustRightInd w:val="0"/>
        <w:spacing w:before="80"/>
        <w:ind w:right="-14"/>
        <w:rPr>
          <w:sz w:val="28"/>
          <w:szCs w:val="28"/>
        </w:rPr>
      </w:pPr>
      <w:r w:rsidRPr="003E1D97">
        <w:rPr>
          <w:sz w:val="28"/>
          <w:szCs w:val="28"/>
        </w:rPr>
        <w:tab/>
        <w:t xml:space="preserve">Trong thời gian bảo hành công trình bên nhận thầu phải sửa chữa mọi sai sót, khiếm khuyết do lỗi của bên nhận thầu gây </w:t>
      </w:r>
      <w:bookmarkStart w:id="1" w:name="_GoBack"/>
      <w:bookmarkEnd w:id="1"/>
      <w:r w:rsidRPr="003E1D97">
        <w:rPr>
          <w:sz w:val="28"/>
          <w:szCs w:val="28"/>
        </w:rPr>
        <w:t xml:space="preserve">ra trong quá trình thi công công </w:t>
      </w:r>
      <w:r w:rsidRPr="003E1D97">
        <w:rPr>
          <w:sz w:val="28"/>
          <w:szCs w:val="28"/>
        </w:rPr>
        <w:lastRenderedPageBreak/>
        <w:t xml:space="preserve">trình bằng chi phí của bên nhận thầu. Việc sửa chữa các lỗi này phải được bắt đầu trong vòng không quá 20 ngày sau khi nhận được thông báo của bên giao thầu về các lỗi này. Nếu quá thời hạn này mà bên nhận thầu không bắt đầu thực hiện các công việc sửa chữa thì bên giao thầu có quyền thuê một nhà thầu khác (bên thứ ba) thực hiện các công việc này và toàn bộ chi phí cho việc sửa chữa để chi trả cho bên thứ ba sẽ do bên nhận thầu chịu và sẽ được khấu trừ vào tiền bảo hành của bên nhận thầu và thông báo cho bên nhận thầu giá trị trên, bên nhận thầu buộc phải chấp thuận giá trị trên. </w:t>
      </w:r>
    </w:p>
    <w:p w14:paraId="0DF3EC4E" w14:textId="77777777" w:rsidR="00EA6C98" w:rsidRPr="003E1D97" w:rsidRDefault="00EA6C98" w:rsidP="00EA6C98">
      <w:pPr>
        <w:widowControl w:val="0"/>
        <w:autoSpaceDE w:val="0"/>
        <w:autoSpaceDN w:val="0"/>
        <w:adjustRightInd w:val="0"/>
        <w:spacing w:before="80"/>
        <w:ind w:right="-14"/>
        <w:rPr>
          <w:sz w:val="28"/>
          <w:szCs w:val="28"/>
        </w:rPr>
      </w:pPr>
      <w:r w:rsidRPr="003E1D97">
        <w:rPr>
          <w:sz w:val="28"/>
          <w:szCs w:val="28"/>
        </w:rPr>
        <w:tab/>
        <w:t>Trách nhiệm của nhà thầu sau thời gian bảo hành: Nhà thầu chịu trách nhiệm về chất lượng đối với phần việc do mình thực hiện kể cả sau thời gian bảo hành. Trường hợp có tranh chấp giữa nhà thầu với cơ quan quản lý, cấp có thẩm quyền chỉ đạo giám định, kiểm định, đánh giá chất lượng để xác định rõ trách nhiệm của nhà thầu. Nếu lỗi do nhà thầu thì nhà thầu phải chịu cả chi phí giám định, kiểm định, đánh giá.</w:t>
      </w:r>
    </w:p>
    <w:p w14:paraId="61BD22F5" w14:textId="77777777" w:rsidR="00EA6C98" w:rsidRPr="003E1D97" w:rsidRDefault="00EA6C98" w:rsidP="00EA6C98">
      <w:pPr>
        <w:widowControl w:val="0"/>
        <w:autoSpaceDE w:val="0"/>
        <w:autoSpaceDN w:val="0"/>
        <w:adjustRightInd w:val="0"/>
        <w:spacing w:before="80"/>
        <w:ind w:right="-14"/>
        <w:rPr>
          <w:b/>
          <w:bCs/>
          <w:sz w:val="28"/>
          <w:szCs w:val="28"/>
          <w:lang w:val="nl-NL"/>
        </w:rPr>
      </w:pPr>
      <w:r w:rsidRPr="003E1D97">
        <w:rPr>
          <w:sz w:val="28"/>
          <w:szCs w:val="28"/>
        </w:rPr>
        <w:tab/>
      </w:r>
      <w:r w:rsidRPr="003E1D97">
        <w:rPr>
          <w:b/>
          <w:bCs/>
          <w:sz w:val="28"/>
          <w:szCs w:val="28"/>
          <w:lang w:val="nl-NL"/>
        </w:rPr>
        <w:t>12. Các nội dung khác</w:t>
      </w:r>
    </w:p>
    <w:p w14:paraId="2FF2FACE" w14:textId="77777777" w:rsidR="00EA6C98" w:rsidRPr="003E1D97" w:rsidRDefault="00EA6C98" w:rsidP="00EA6C98">
      <w:pPr>
        <w:widowControl w:val="0"/>
        <w:autoSpaceDE w:val="0"/>
        <w:autoSpaceDN w:val="0"/>
        <w:adjustRightInd w:val="0"/>
        <w:spacing w:before="80"/>
        <w:ind w:right="-14" w:firstLine="720"/>
        <w:rPr>
          <w:sz w:val="28"/>
          <w:szCs w:val="28"/>
        </w:rPr>
      </w:pPr>
      <w:r w:rsidRPr="003E1D97">
        <w:rPr>
          <w:sz w:val="28"/>
          <w:szCs w:val="28"/>
        </w:rPr>
        <w:t>Nhà thầu thi công xây dựng công trình theo hồ sơ thiết kế được duyệt và các yêu cầu kỹ thuật nêu trên và các thuyết minh kỹ thuật, chỉ dẫn thi công (đính kèm E-HSMT) cũng như các tiêu chuẩn áp dụng cho công trình và các quy định hiện hành khác của nhà nước có liên quan. Các hàng hóa và vật tư được sử dụng cho công trình đều phải là mới, chưa từng qua sử dụng, đáp ứng đầy đủ các yêu cầu kỹ thuật và tiêu chuẩn áp dụng tương ứng.</w:t>
      </w:r>
    </w:p>
    <w:p w14:paraId="178C7699" w14:textId="1BF1CC41" w:rsidR="00EA6C98" w:rsidRPr="003E1D97" w:rsidRDefault="00EA6C98" w:rsidP="00EA6C98">
      <w:pPr>
        <w:widowControl w:val="0"/>
        <w:autoSpaceDE w:val="0"/>
        <w:autoSpaceDN w:val="0"/>
        <w:adjustRightInd w:val="0"/>
        <w:spacing w:before="80"/>
        <w:ind w:right="-14" w:firstLine="720"/>
        <w:rPr>
          <w:sz w:val="28"/>
          <w:szCs w:val="28"/>
        </w:rPr>
      </w:pPr>
      <w:r w:rsidRPr="003E1D97">
        <w:rPr>
          <w:sz w:val="28"/>
          <w:szCs w:val="28"/>
        </w:rPr>
        <w:t xml:space="preserve">Giá gói thầu bao gồm chi phí xây dựng, chi phí thiết bị được tính với thuế suất thuế giá trị gia tăng đầy đủ là </w:t>
      </w:r>
      <w:r w:rsidR="005C7F8C" w:rsidRPr="003E1D97">
        <w:rPr>
          <w:sz w:val="28"/>
          <w:szCs w:val="28"/>
        </w:rPr>
        <w:t>8</w:t>
      </w:r>
      <w:r w:rsidRPr="003E1D97">
        <w:rPr>
          <w:sz w:val="28"/>
          <w:szCs w:val="28"/>
        </w:rPr>
        <w:t>% để đảm bảo phù hợp về chi phí theo thời gian thực hiện gói thầu; do vậy giá gói thầu dùng để làm căn cứ xét duyệt trúng thầu theo chỉ dẫn 32 [Điều kiện xét duyệt trúng thầu] thuộc Chương I của HSMT sẽ là giá trị được tính toán dựa trên cơ sở của số liệu nêu trên và mức thuế suất của giá dự thầu. Việc sử dụng chi phí dự phòng sẽ được thực hiện theo quy định về quản lý chi phí đầu tư xây dựng tại thời điểm có phát sinh.</w:t>
      </w:r>
    </w:p>
    <w:p w14:paraId="02AE832F" w14:textId="77777777" w:rsidR="00EA6C98" w:rsidRPr="003E1D97" w:rsidRDefault="00EA6C98" w:rsidP="00EA6C98">
      <w:pPr>
        <w:widowControl w:val="0"/>
        <w:autoSpaceDE w:val="0"/>
        <w:autoSpaceDN w:val="0"/>
        <w:adjustRightInd w:val="0"/>
        <w:spacing w:before="80"/>
        <w:ind w:right="-14" w:firstLine="720"/>
        <w:rPr>
          <w:sz w:val="28"/>
          <w:szCs w:val="28"/>
        </w:rPr>
      </w:pPr>
      <w:r w:rsidRPr="003E1D97">
        <w:rPr>
          <w:sz w:val="28"/>
          <w:szCs w:val="28"/>
        </w:rPr>
        <w:t>Giá chào của nhà thầu phải được lập dựa trên cơ sở hồ sơ thiết kế bản vẽ thi công được phê duyệt. Đơn giá chào là đơn giá tổng hợp đầy đủ đã bao gồm cả chi phí xây dựng, chi phí thiết bị, thuế, phí, chi phí gián tiếp và các chi phí xây lắp khác được phân bổ trong đơn giá dự thầu (nếu có).</w:t>
      </w:r>
    </w:p>
    <w:p w14:paraId="7BEB4D01" w14:textId="77777777" w:rsidR="00EA6C98" w:rsidRPr="003E1D97" w:rsidRDefault="00EA6C98" w:rsidP="00EA6C98">
      <w:pPr>
        <w:widowControl w:val="0"/>
        <w:autoSpaceDE w:val="0"/>
        <w:autoSpaceDN w:val="0"/>
        <w:adjustRightInd w:val="0"/>
        <w:spacing w:before="80"/>
        <w:ind w:right="-14" w:firstLine="720"/>
        <w:rPr>
          <w:sz w:val="28"/>
          <w:szCs w:val="28"/>
        </w:rPr>
      </w:pPr>
      <w:r w:rsidRPr="003E1D97">
        <w:rPr>
          <w:sz w:val="28"/>
          <w:szCs w:val="28"/>
        </w:rPr>
        <w:t xml:space="preserve">Nhà thầu tự tính toán bỏ giá dự thầu theo khả năng thực có của mình để đảm bảo sự cạnh tranh lành mạnh và hạ giá thành công trình một cách hợp lý. </w:t>
      </w:r>
    </w:p>
    <w:p w14:paraId="0CF622A5" w14:textId="77777777" w:rsidR="00EA6C98" w:rsidRPr="003E1D97" w:rsidRDefault="00EA6C98" w:rsidP="00EA6C98">
      <w:pPr>
        <w:widowControl w:val="0"/>
        <w:autoSpaceDE w:val="0"/>
        <w:autoSpaceDN w:val="0"/>
        <w:adjustRightInd w:val="0"/>
        <w:spacing w:before="80"/>
        <w:ind w:right="-14" w:firstLine="709"/>
        <w:rPr>
          <w:sz w:val="28"/>
          <w:szCs w:val="28"/>
        </w:rPr>
      </w:pPr>
      <w:r w:rsidRPr="003E1D97">
        <w:rPr>
          <w:sz w:val="28"/>
          <w:szCs w:val="28"/>
        </w:rPr>
        <w:t>Đối với thiết bị lắp đặt vào công trình giá dự thầu phải bao gồm đầy đủ chi phí vận chuyển, lắp đặt, hướng dẫn, chuyển giao công nghệ và chi phí quản lý của nhà thầu, trừ các thiết bị có công tác lắp đặt được tính riêng ở trong công việc xây dựng của bảng kê khối lượng (nếu có).</w:t>
      </w:r>
    </w:p>
    <w:p w14:paraId="599BC11F" w14:textId="77777777" w:rsidR="00EA6C98" w:rsidRPr="003E1D97" w:rsidRDefault="00EA6C98" w:rsidP="00EA6C98">
      <w:pPr>
        <w:widowControl w:val="0"/>
        <w:autoSpaceDE w:val="0"/>
        <w:autoSpaceDN w:val="0"/>
        <w:adjustRightInd w:val="0"/>
        <w:spacing w:before="80"/>
        <w:ind w:right="-14" w:firstLine="709"/>
        <w:rPr>
          <w:sz w:val="28"/>
          <w:szCs w:val="28"/>
        </w:rPr>
      </w:pPr>
      <w:r w:rsidRPr="003E1D97">
        <w:rPr>
          <w:rFonts w:ascii="TimesNewRomanPSMT" w:hAnsi="TimesNewRomanPSMT"/>
          <w:sz w:val="28"/>
          <w:szCs w:val="28"/>
        </w:rPr>
        <w:t>Nhà thầu cần xem xét kỹ các thông số kỹ thuật của từng loại thiết bị, vật tư, vật liệu ghi trong hồ sơ thiết kế để chào giá cho phù hợp. Từng loại thiết bị, vật tư, vật liệu đưa vào lắp đặt, sử dụng cho công trình và phương pháp đấu nối, lắp đặt đều phải thỏa mãn các yêu cầu kỹ thuật nêu trong các tài liệu này</w:t>
      </w:r>
    </w:p>
    <w:p w14:paraId="1B1080CA" w14:textId="77777777" w:rsidR="00C6373A" w:rsidRPr="003E1D97" w:rsidRDefault="00C6373A" w:rsidP="00C6373A">
      <w:pPr>
        <w:spacing w:before="120" w:after="120"/>
        <w:ind w:firstLine="709"/>
        <w:rPr>
          <w:b/>
          <w:sz w:val="28"/>
          <w:szCs w:val="28"/>
          <w:lang w:val="nl-NL"/>
        </w:rPr>
      </w:pPr>
      <w:r w:rsidRPr="003E1D97">
        <w:rPr>
          <w:b/>
          <w:sz w:val="28"/>
          <w:szCs w:val="28"/>
          <w:lang w:val="nl-NL"/>
        </w:rPr>
        <w:lastRenderedPageBreak/>
        <w:t>VI. Các bản vẽ</w:t>
      </w:r>
    </w:p>
    <w:p w14:paraId="63298C6A" w14:textId="77777777" w:rsidR="00C6373A" w:rsidRPr="003E1D97" w:rsidRDefault="00C6373A" w:rsidP="00C6373A">
      <w:pPr>
        <w:autoSpaceDE w:val="0"/>
        <w:autoSpaceDN w:val="0"/>
        <w:adjustRightInd w:val="0"/>
        <w:spacing w:before="120" w:after="120"/>
        <w:ind w:firstLine="709"/>
        <w:rPr>
          <w:i/>
          <w:iCs/>
          <w:sz w:val="28"/>
          <w:szCs w:val="28"/>
          <w:lang w:val="nl-NL"/>
        </w:rPr>
      </w:pPr>
      <w:r w:rsidRPr="003E1D97">
        <w:rPr>
          <w:sz w:val="28"/>
          <w:szCs w:val="28"/>
          <w:lang w:val="sv-SE"/>
        </w:rPr>
        <w:t>L</w:t>
      </w:r>
      <w:r w:rsidRPr="003E1D97">
        <w:rPr>
          <w:iCs/>
          <w:sz w:val="28"/>
          <w:szCs w:val="28"/>
          <w:lang w:val="vi-VN"/>
        </w:rPr>
        <w:t xml:space="preserve">à tệp tin PDF/CAD </w:t>
      </w:r>
      <w:r w:rsidRPr="003E1D97">
        <w:rPr>
          <w:iCs/>
          <w:sz w:val="28"/>
          <w:szCs w:val="28"/>
          <w:lang w:val="sv-SE"/>
        </w:rPr>
        <w:t xml:space="preserve">đính </w:t>
      </w:r>
      <w:r w:rsidRPr="003E1D97">
        <w:rPr>
          <w:iCs/>
          <w:sz w:val="28"/>
          <w:szCs w:val="28"/>
          <w:lang w:val="vi-VN"/>
        </w:rPr>
        <w:t>cùng E-HSMT trên Hệ thống</w:t>
      </w:r>
      <w:r w:rsidRPr="003E1D97">
        <w:rPr>
          <w:i/>
          <w:iCs/>
          <w:sz w:val="28"/>
          <w:szCs w:val="28"/>
          <w:lang w:val="vi-VN"/>
        </w:rPr>
        <w:t>.</w:t>
      </w:r>
    </w:p>
    <w:p w14:paraId="4BFC9FD7" w14:textId="77777777" w:rsidR="00C6373A" w:rsidRPr="003E1D97" w:rsidRDefault="00C6373A" w:rsidP="00C6373A">
      <w:pPr>
        <w:autoSpaceDE w:val="0"/>
        <w:autoSpaceDN w:val="0"/>
        <w:adjustRightInd w:val="0"/>
        <w:spacing w:before="120" w:after="120"/>
        <w:ind w:firstLine="709"/>
        <w:rPr>
          <w:b/>
          <w:i/>
          <w:iCs/>
          <w:sz w:val="28"/>
          <w:szCs w:val="28"/>
          <w:lang w:val="nl-NL"/>
        </w:rPr>
      </w:pPr>
      <w:r w:rsidRPr="003E1D97">
        <w:rPr>
          <w:b/>
          <w:sz w:val="28"/>
          <w:szCs w:val="28"/>
          <w:lang w:val="nl-NL"/>
        </w:rPr>
        <w:t>VII. Một số lưu ý</w:t>
      </w:r>
    </w:p>
    <w:p w14:paraId="77F3E8EF" w14:textId="77777777" w:rsidR="00B66688" w:rsidRPr="003E1D97" w:rsidRDefault="00B66688" w:rsidP="00B66688">
      <w:pPr>
        <w:autoSpaceDE w:val="0"/>
        <w:autoSpaceDN w:val="0"/>
        <w:adjustRightInd w:val="0"/>
        <w:spacing w:before="60" w:after="60"/>
        <w:ind w:firstLine="709"/>
        <w:rPr>
          <w:i/>
          <w:iCs/>
          <w:sz w:val="28"/>
          <w:szCs w:val="28"/>
          <w:lang w:val="nl-NL"/>
        </w:rPr>
      </w:pPr>
      <w:r w:rsidRPr="003E1D97">
        <w:rPr>
          <w:sz w:val="28"/>
          <w:szCs w:val="28"/>
          <w:lang w:val="nl-NL"/>
        </w:rPr>
        <w:t>- Trường hợp đối với các công tác vận chuyển, bốc xếp vật tư, vật liệu, thiết bị không có trong bảng tiên lượng mời thầu, yêu cầu nhà thầu chiết tính đơn giá phần công tác vào trong đơn giá của công việc tương ứng, không đề xuất các công tác này thành khoản mục công việc riêng.</w:t>
      </w:r>
    </w:p>
    <w:p w14:paraId="633C23BD" w14:textId="2D362384" w:rsidR="00B66688" w:rsidRPr="003E1D97" w:rsidRDefault="00B66688" w:rsidP="00B66688">
      <w:pPr>
        <w:spacing w:before="60" w:after="60"/>
        <w:ind w:firstLine="709"/>
        <w:rPr>
          <w:sz w:val="28"/>
          <w:szCs w:val="28"/>
          <w:lang w:val="nl-NL"/>
        </w:rPr>
      </w:pPr>
      <w:r w:rsidRPr="003E1D97">
        <w:rPr>
          <w:sz w:val="28"/>
          <w:szCs w:val="28"/>
          <w:lang w:val="nl-NL"/>
        </w:rPr>
        <w:t xml:space="preserve">- “Chứng thực” hoặc “Công chứng” được hiểu như sau: Là việc cơ quan, tổ chức có thẩm quyền theo quy định căn cứ vào bản chính để chứng thực bản sao là đúng với bản chính. </w:t>
      </w:r>
    </w:p>
    <w:p w14:paraId="31D98ADC" w14:textId="01B0E155" w:rsidR="00652578" w:rsidRPr="003E1D97" w:rsidRDefault="00652578" w:rsidP="001C5BD4">
      <w:pPr>
        <w:widowControl w:val="0"/>
        <w:tabs>
          <w:tab w:val="left" w:pos="1418"/>
        </w:tabs>
        <w:spacing w:before="120" w:after="120" w:line="264" w:lineRule="auto"/>
        <w:ind w:firstLine="709"/>
        <w:rPr>
          <w:sz w:val="28"/>
          <w:szCs w:val="28"/>
          <w:lang w:val="nl-NL"/>
        </w:rPr>
      </w:pPr>
    </w:p>
    <w:p w14:paraId="02BAFD5B" w14:textId="77777777" w:rsidR="004A1A71" w:rsidRPr="003E1D97" w:rsidRDefault="004A1A71" w:rsidP="001C5BD4">
      <w:pPr>
        <w:widowControl w:val="0"/>
        <w:tabs>
          <w:tab w:val="left" w:pos="1418"/>
          <w:tab w:val="left" w:pos="2127"/>
        </w:tabs>
        <w:spacing w:before="120" w:after="120" w:line="264" w:lineRule="auto"/>
        <w:ind w:firstLine="567"/>
        <w:rPr>
          <w:i/>
          <w:sz w:val="28"/>
          <w:szCs w:val="28"/>
        </w:rPr>
      </w:pPr>
    </w:p>
    <w:bookmarkEnd w:id="0"/>
    <w:p w14:paraId="45218C7E" w14:textId="0F515C01" w:rsidR="00275268" w:rsidRPr="003E1D97" w:rsidRDefault="00275268" w:rsidP="00CC6987">
      <w:pPr>
        <w:widowControl w:val="0"/>
        <w:tabs>
          <w:tab w:val="left" w:pos="1418"/>
        </w:tabs>
        <w:spacing w:before="120" w:after="120" w:line="264" w:lineRule="auto"/>
        <w:jc w:val="center"/>
        <w:rPr>
          <w:sz w:val="28"/>
          <w:szCs w:val="28"/>
          <w:lang w:val="vi-VN"/>
        </w:rPr>
      </w:pPr>
    </w:p>
    <w:sectPr w:rsidR="00275268" w:rsidRPr="003E1D97"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6F8F9" w14:textId="77777777" w:rsidR="00F741FB" w:rsidRDefault="00F741FB" w:rsidP="00E05AF1">
      <w:r>
        <w:separator/>
      </w:r>
    </w:p>
  </w:endnote>
  <w:endnote w:type="continuationSeparator" w:id="0">
    <w:p w14:paraId="4E14BC45" w14:textId="77777777" w:rsidR="00F741FB" w:rsidRDefault="00F741F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3E5E" w14:textId="77777777" w:rsidR="008A6DC2" w:rsidRDefault="008A6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0A248" w14:textId="77777777" w:rsidR="00F741FB" w:rsidRDefault="00F741FB" w:rsidP="00E05AF1">
      <w:r>
        <w:separator/>
      </w:r>
    </w:p>
  </w:footnote>
  <w:footnote w:type="continuationSeparator" w:id="0">
    <w:p w14:paraId="7073236E" w14:textId="77777777" w:rsidR="00F741FB" w:rsidRDefault="00F741F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082676"/>
    <w:multiLevelType w:val="hybridMultilevel"/>
    <w:tmpl w:val="74D825C4"/>
    <w:lvl w:ilvl="0" w:tplc="6EC01C78">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C41E1"/>
    <w:multiLevelType w:val="hybridMultilevel"/>
    <w:tmpl w:val="3FF4D99A"/>
    <w:lvl w:ilvl="0" w:tplc="A7D2C016">
      <w:start w:val="1"/>
      <w:numFmt w:val="decimal"/>
      <w:lvlText w:val="(%1)"/>
      <w:lvlJc w:val="left"/>
      <w:pPr>
        <w:ind w:left="48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9C6EC754">
      <w:start w:val="1"/>
      <w:numFmt w:val="decimal"/>
      <w:lvlText w:val="%2."/>
      <w:lvlJc w:val="left"/>
      <w:pPr>
        <w:ind w:left="29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7298C79E">
      <w:numFmt w:val="bullet"/>
      <w:lvlText w:val="•"/>
      <w:lvlJc w:val="left"/>
      <w:pPr>
        <w:ind w:left="2218" w:hanging="280"/>
      </w:pPr>
      <w:rPr>
        <w:rFonts w:hint="default"/>
        <w:lang w:val="vi" w:eastAsia="en-US" w:bidi="ar-SA"/>
      </w:rPr>
    </w:lvl>
    <w:lvl w:ilvl="3" w:tplc="A9B618AC">
      <w:numFmt w:val="bullet"/>
      <w:lvlText w:val="•"/>
      <w:lvlJc w:val="left"/>
      <w:pPr>
        <w:ind w:left="3957" w:hanging="280"/>
      </w:pPr>
      <w:rPr>
        <w:rFonts w:hint="default"/>
        <w:lang w:val="vi" w:eastAsia="en-US" w:bidi="ar-SA"/>
      </w:rPr>
    </w:lvl>
    <w:lvl w:ilvl="4" w:tplc="F35A604C">
      <w:numFmt w:val="bullet"/>
      <w:lvlText w:val="•"/>
      <w:lvlJc w:val="left"/>
      <w:pPr>
        <w:ind w:left="5696" w:hanging="280"/>
      </w:pPr>
      <w:rPr>
        <w:rFonts w:hint="default"/>
        <w:lang w:val="vi" w:eastAsia="en-US" w:bidi="ar-SA"/>
      </w:rPr>
    </w:lvl>
    <w:lvl w:ilvl="5" w:tplc="A2CC1F48">
      <w:numFmt w:val="bullet"/>
      <w:lvlText w:val="•"/>
      <w:lvlJc w:val="left"/>
      <w:pPr>
        <w:ind w:left="7435" w:hanging="280"/>
      </w:pPr>
      <w:rPr>
        <w:rFonts w:hint="default"/>
        <w:lang w:val="vi" w:eastAsia="en-US" w:bidi="ar-SA"/>
      </w:rPr>
    </w:lvl>
    <w:lvl w:ilvl="6" w:tplc="5980F550">
      <w:numFmt w:val="bullet"/>
      <w:lvlText w:val="•"/>
      <w:lvlJc w:val="left"/>
      <w:pPr>
        <w:ind w:left="9174" w:hanging="280"/>
      </w:pPr>
      <w:rPr>
        <w:rFonts w:hint="default"/>
        <w:lang w:val="vi" w:eastAsia="en-US" w:bidi="ar-SA"/>
      </w:rPr>
    </w:lvl>
    <w:lvl w:ilvl="7" w:tplc="AFBE8922">
      <w:numFmt w:val="bullet"/>
      <w:lvlText w:val="•"/>
      <w:lvlJc w:val="left"/>
      <w:pPr>
        <w:ind w:left="10913" w:hanging="280"/>
      </w:pPr>
      <w:rPr>
        <w:rFonts w:hint="default"/>
        <w:lang w:val="vi" w:eastAsia="en-US" w:bidi="ar-SA"/>
      </w:rPr>
    </w:lvl>
    <w:lvl w:ilvl="8" w:tplc="712E95BC">
      <w:numFmt w:val="bullet"/>
      <w:lvlText w:val="•"/>
      <w:lvlJc w:val="left"/>
      <w:pPr>
        <w:ind w:left="12652" w:hanging="280"/>
      </w:pPr>
      <w:rPr>
        <w:rFonts w:hint="default"/>
        <w:lang w:val="vi" w:eastAsia="en-US" w:bidi="ar-SA"/>
      </w:r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8042454"/>
    <w:multiLevelType w:val="hybridMultilevel"/>
    <w:tmpl w:val="E452E098"/>
    <w:lvl w:ilvl="0" w:tplc="EC02C35C">
      <w:start w:val="2"/>
      <w:numFmt w:val="decimal"/>
      <w:lvlText w:val="%1."/>
      <w:lvlJc w:val="left"/>
      <w:pPr>
        <w:ind w:left="57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27541ECE">
      <w:numFmt w:val="bullet"/>
      <w:lvlText w:val="•"/>
      <w:lvlJc w:val="left"/>
      <w:pPr>
        <w:ind w:left="2134" w:hanging="280"/>
      </w:pPr>
      <w:rPr>
        <w:rFonts w:hint="default"/>
        <w:lang w:val="vi" w:eastAsia="en-US" w:bidi="ar-SA"/>
      </w:rPr>
    </w:lvl>
    <w:lvl w:ilvl="2" w:tplc="3560F358">
      <w:numFmt w:val="bullet"/>
      <w:lvlText w:val="•"/>
      <w:lvlJc w:val="left"/>
      <w:pPr>
        <w:ind w:left="3689" w:hanging="280"/>
      </w:pPr>
      <w:rPr>
        <w:rFonts w:hint="default"/>
        <w:lang w:val="vi" w:eastAsia="en-US" w:bidi="ar-SA"/>
      </w:rPr>
    </w:lvl>
    <w:lvl w:ilvl="3" w:tplc="146CC4A6">
      <w:numFmt w:val="bullet"/>
      <w:lvlText w:val="•"/>
      <w:lvlJc w:val="left"/>
      <w:pPr>
        <w:ind w:left="5244" w:hanging="280"/>
      </w:pPr>
      <w:rPr>
        <w:rFonts w:hint="default"/>
        <w:lang w:val="vi" w:eastAsia="en-US" w:bidi="ar-SA"/>
      </w:rPr>
    </w:lvl>
    <w:lvl w:ilvl="4" w:tplc="AEA461C0">
      <w:numFmt w:val="bullet"/>
      <w:lvlText w:val="•"/>
      <w:lvlJc w:val="left"/>
      <w:pPr>
        <w:ind w:left="6799" w:hanging="280"/>
      </w:pPr>
      <w:rPr>
        <w:rFonts w:hint="default"/>
        <w:lang w:val="vi" w:eastAsia="en-US" w:bidi="ar-SA"/>
      </w:rPr>
    </w:lvl>
    <w:lvl w:ilvl="5" w:tplc="601C99A0">
      <w:numFmt w:val="bullet"/>
      <w:lvlText w:val="•"/>
      <w:lvlJc w:val="left"/>
      <w:pPr>
        <w:ind w:left="8354" w:hanging="280"/>
      </w:pPr>
      <w:rPr>
        <w:rFonts w:hint="default"/>
        <w:lang w:val="vi" w:eastAsia="en-US" w:bidi="ar-SA"/>
      </w:rPr>
    </w:lvl>
    <w:lvl w:ilvl="6" w:tplc="1458D3C8">
      <w:numFmt w:val="bullet"/>
      <w:lvlText w:val="•"/>
      <w:lvlJc w:val="left"/>
      <w:pPr>
        <w:ind w:left="9909" w:hanging="280"/>
      </w:pPr>
      <w:rPr>
        <w:rFonts w:hint="default"/>
        <w:lang w:val="vi" w:eastAsia="en-US" w:bidi="ar-SA"/>
      </w:rPr>
    </w:lvl>
    <w:lvl w:ilvl="7" w:tplc="53F2E8C0">
      <w:numFmt w:val="bullet"/>
      <w:lvlText w:val="•"/>
      <w:lvlJc w:val="left"/>
      <w:pPr>
        <w:ind w:left="11464" w:hanging="280"/>
      </w:pPr>
      <w:rPr>
        <w:rFonts w:hint="default"/>
        <w:lang w:val="vi" w:eastAsia="en-US" w:bidi="ar-SA"/>
      </w:rPr>
    </w:lvl>
    <w:lvl w:ilvl="8" w:tplc="BE6CA624">
      <w:numFmt w:val="bullet"/>
      <w:lvlText w:val="•"/>
      <w:lvlJc w:val="left"/>
      <w:pPr>
        <w:ind w:left="13019" w:hanging="280"/>
      </w:pPr>
      <w:rPr>
        <w:rFonts w:hint="default"/>
        <w:lang w:val="vi" w:eastAsia="en-US" w:bidi="ar-SA"/>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C071CD5"/>
    <w:multiLevelType w:val="hybridMultilevel"/>
    <w:tmpl w:val="943644A4"/>
    <w:lvl w:ilvl="0" w:tplc="DA7A05CC">
      <w:numFmt w:val="bullet"/>
      <w:lvlText w:val="-"/>
      <w:lvlJc w:val="left"/>
      <w:pPr>
        <w:ind w:left="255" w:hanging="164"/>
      </w:pPr>
      <w:rPr>
        <w:rFonts w:ascii="Times New Roman" w:eastAsia="Times New Roman" w:hAnsi="Times New Roman" w:cs="Times New Roman" w:hint="default"/>
        <w:spacing w:val="0"/>
        <w:w w:val="100"/>
        <w:lang w:val="vi" w:eastAsia="en-US" w:bidi="ar-SA"/>
      </w:rPr>
    </w:lvl>
    <w:lvl w:ilvl="1" w:tplc="9E92D876">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BA8C70A">
      <w:numFmt w:val="bullet"/>
      <w:lvlText w:val="•"/>
      <w:lvlJc w:val="left"/>
      <w:pPr>
        <w:ind w:left="2058" w:hanging="164"/>
      </w:pPr>
      <w:rPr>
        <w:rFonts w:hint="default"/>
        <w:lang w:val="vi" w:eastAsia="en-US" w:bidi="ar-SA"/>
      </w:rPr>
    </w:lvl>
    <w:lvl w:ilvl="3" w:tplc="8422AC2E">
      <w:numFmt w:val="bullet"/>
      <w:lvlText w:val="•"/>
      <w:lvlJc w:val="left"/>
      <w:pPr>
        <w:ind w:left="3817" w:hanging="164"/>
      </w:pPr>
      <w:rPr>
        <w:rFonts w:hint="default"/>
        <w:lang w:val="vi" w:eastAsia="en-US" w:bidi="ar-SA"/>
      </w:rPr>
    </w:lvl>
    <w:lvl w:ilvl="4" w:tplc="FDEE21AC">
      <w:numFmt w:val="bullet"/>
      <w:lvlText w:val="•"/>
      <w:lvlJc w:val="left"/>
      <w:pPr>
        <w:ind w:left="5576" w:hanging="164"/>
      </w:pPr>
      <w:rPr>
        <w:rFonts w:hint="default"/>
        <w:lang w:val="vi" w:eastAsia="en-US" w:bidi="ar-SA"/>
      </w:rPr>
    </w:lvl>
    <w:lvl w:ilvl="5" w:tplc="272044C6">
      <w:numFmt w:val="bullet"/>
      <w:lvlText w:val="•"/>
      <w:lvlJc w:val="left"/>
      <w:pPr>
        <w:ind w:left="7335" w:hanging="164"/>
      </w:pPr>
      <w:rPr>
        <w:rFonts w:hint="default"/>
        <w:lang w:val="vi" w:eastAsia="en-US" w:bidi="ar-SA"/>
      </w:rPr>
    </w:lvl>
    <w:lvl w:ilvl="6" w:tplc="F58CA328">
      <w:numFmt w:val="bullet"/>
      <w:lvlText w:val="•"/>
      <w:lvlJc w:val="left"/>
      <w:pPr>
        <w:ind w:left="9094" w:hanging="164"/>
      </w:pPr>
      <w:rPr>
        <w:rFonts w:hint="default"/>
        <w:lang w:val="vi" w:eastAsia="en-US" w:bidi="ar-SA"/>
      </w:rPr>
    </w:lvl>
    <w:lvl w:ilvl="7" w:tplc="A8D43624">
      <w:numFmt w:val="bullet"/>
      <w:lvlText w:val="•"/>
      <w:lvlJc w:val="left"/>
      <w:pPr>
        <w:ind w:left="10853" w:hanging="164"/>
      </w:pPr>
      <w:rPr>
        <w:rFonts w:hint="default"/>
        <w:lang w:val="vi" w:eastAsia="en-US" w:bidi="ar-SA"/>
      </w:rPr>
    </w:lvl>
    <w:lvl w:ilvl="8" w:tplc="4BE0470E">
      <w:numFmt w:val="bullet"/>
      <w:lvlText w:val="•"/>
      <w:lvlJc w:val="left"/>
      <w:pPr>
        <w:ind w:left="12612" w:hanging="164"/>
      </w:pPr>
      <w:rPr>
        <w:rFonts w:hint="default"/>
        <w:lang w:val="vi" w:eastAsia="en-US" w:bidi="ar-SA"/>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8"/>
  </w:num>
  <w:num w:numId="4">
    <w:abstractNumId w:val="25"/>
  </w:num>
  <w:num w:numId="5">
    <w:abstractNumId w:val="41"/>
  </w:num>
  <w:num w:numId="6">
    <w:abstractNumId w:val="15"/>
  </w:num>
  <w:num w:numId="7">
    <w:abstractNumId w:val="34"/>
  </w:num>
  <w:num w:numId="8">
    <w:abstractNumId w:val="13"/>
  </w:num>
  <w:num w:numId="9">
    <w:abstractNumId w:val="29"/>
  </w:num>
  <w:num w:numId="10">
    <w:abstractNumId w:val="27"/>
  </w:num>
  <w:num w:numId="11">
    <w:abstractNumId w:val="44"/>
  </w:num>
  <w:num w:numId="12">
    <w:abstractNumId w:val="5"/>
  </w:num>
  <w:num w:numId="13">
    <w:abstractNumId w:val="3"/>
  </w:num>
  <w:num w:numId="14">
    <w:abstractNumId w:val="42"/>
  </w:num>
  <w:num w:numId="15">
    <w:abstractNumId w:val="36"/>
  </w:num>
  <w:num w:numId="16">
    <w:abstractNumId w:val="4"/>
  </w:num>
  <w:num w:numId="17">
    <w:abstractNumId w:val="18"/>
  </w:num>
  <w:num w:numId="18">
    <w:abstractNumId w:val="23"/>
  </w:num>
  <w:num w:numId="19">
    <w:abstractNumId w:val="32"/>
  </w:num>
  <w:num w:numId="20">
    <w:abstractNumId w:val="26"/>
  </w:num>
  <w:num w:numId="21">
    <w:abstractNumId w:val="16"/>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39"/>
  </w:num>
  <w:num w:numId="26">
    <w:abstractNumId w:val="17"/>
  </w:num>
  <w:num w:numId="27">
    <w:abstractNumId w:val="21"/>
  </w:num>
  <w:num w:numId="28">
    <w:abstractNumId w:val="38"/>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
  </w:num>
  <w:num w:numId="34">
    <w:abstractNumId w:val="9"/>
  </w:num>
  <w:num w:numId="35">
    <w:abstractNumId w:val="24"/>
  </w:num>
  <w:num w:numId="36">
    <w:abstractNumId w:val="10"/>
  </w:num>
  <w:num w:numId="37">
    <w:abstractNumId w:val="19"/>
  </w:num>
  <w:num w:numId="38">
    <w:abstractNumId w:val="40"/>
  </w:num>
  <w:num w:numId="39">
    <w:abstractNumId w:val="37"/>
  </w:num>
  <w:num w:numId="40">
    <w:abstractNumId w:val="28"/>
  </w:num>
  <w:num w:numId="41">
    <w:abstractNumId w:val="12"/>
  </w:num>
  <w:num w:numId="42">
    <w:abstractNumId w:val="43"/>
  </w:num>
  <w:num w:numId="43">
    <w:abstractNumId w:val="30"/>
  </w:num>
  <w:num w:numId="44">
    <w:abstractNumId w:val="31"/>
  </w:num>
  <w:num w:numId="45">
    <w:abstractNumId w:val="33"/>
  </w:num>
  <w:num w:numId="46">
    <w:abstractNumId w:val="35"/>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17A5"/>
    <w:rsid w:val="00002892"/>
    <w:rsid w:val="00002B2A"/>
    <w:rsid w:val="00003980"/>
    <w:rsid w:val="000039A1"/>
    <w:rsid w:val="000046F4"/>
    <w:rsid w:val="000047A8"/>
    <w:rsid w:val="00006BCF"/>
    <w:rsid w:val="00006E67"/>
    <w:rsid w:val="00006ECE"/>
    <w:rsid w:val="0000787F"/>
    <w:rsid w:val="00010453"/>
    <w:rsid w:val="000107E1"/>
    <w:rsid w:val="00011587"/>
    <w:rsid w:val="00013602"/>
    <w:rsid w:val="0001360F"/>
    <w:rsid w:val="00013963"/>
    <w:rsid w:val="00013A6B"/>
    <w:rsid w:val="00013B2C"/>
    <w:rsid w:val="000152D0"/>
    <w:rsid w:val="000157CA"/>
    <w:rsid w:val="00015F25"/>
    <w:rsid w:val="00016527"/>
    <w:rsid w:val="000171A5"/>
    <w:rsid w:val="00017C07"/>
    <w:rsid w:val="00017C46"/>
    <w:rsid w:val="00020818"/>
    <w:rsid w:val="00020E91"/>
    <w:rsid w:val="0002102B"/>
    <w:rsid w:val="000217F7"/>
    <w:rsid w:val="00023621"/>
    <w:rsid w:val="00023AC4"/>
    <w:rsid w:val="00023FEA"/>
    <w:rsid w:val="0002429A"/>
    <w:rsid w:val="000258A0"/>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57E5"/>
    <w:rsid w:val="000462E5"/>
    <w:rsid w:val="00046327"/>
    <w:rsid w:val="00046718"/>
    <w:rsid w:val="00046BAC"/>
    <w:rsid w:val="00046C52"/>
    <w:rsid w:val="00046C59"/>
    <w:rsid w:val="00046D29"/>
    <w:rsid w:val="000500BF"/>
    <w:rsid w:val="00050C59"/>
    <w:rsid w:val="000511CF"/>
    <w:rsid w:val="0005149E"/>
    <w:rsid w:val="00051598"/>
    <w:rsid w:val="000516A1"/>
    <w:rsid w:val="000517B3"/>
    <w:rsid w:val="00051A95"/>
    <w:rsid w:val="00051D1B"/>
    <w:rsid w:val="00052527"/>
    <w:rsid w:val="00053F38"/>
    <w:rsid w:val="000558D8"/>
    <w:rsid w:val="0005663E"/>
    <w:rsid w:val="00057304"/>
    <w:rsid w:val="00060D12"/>
    <w:rsid w:val="000615E1"/>
    <w:rsid w:val="00061A65"/>
    <w:rsid w:val="00061C9C"/>
    <w:rsid w:val="00062A4E"/>
    <w:rsid w:val="00062BC6"/>
    <w:rsid w:val="00062C92"/>
    <w:rsid w:val="00062E15"/>
    <w:rsid w:val="00062E78"/>
    <w:rsid w:val="00063471"/>
    <w:rsid w:val="0006375E"/>
    <w:rsid w:val="0006457C"/>
    <w:rsid w:val="00064A54"/>
    <w:rsid w:val="00064CD5"/>
    <w:rsid w:val="00065093"/>
    <w:rsid w:val="000660C8"/>
    <w:rsid w:val="0006788B"/>
    <w:rsid w:val="000704D3"/>
    <w:rsid w:val="00071472"/>
    <w:rsid w:val="00071DAE"/>
    <w:rsid w:val="000723A2"/>
    <w:rsid w:val="0007254E"/>
    <w:rsid w:val="000726D3"/>
    <w:rsid w:val="000734E8"/>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87C9A"/>
    <w:rsid w:val="000901DF"/>
    <w:rsid w:val="00090803"/>
    <w:rsid w:val="000908C8"/>
    <w:rsid w:val="00090E17"/>
    <w:rsid w:val="00090F54"/>
    <w:rsid w:val="0009110D"/>
    <w:rsid w:val="00094CA2"/>
    <w:rsid w:val="00094CDC"/>
    <w:rsid w:val="00094E44"/>
    <w:rsid w:val="00096A4E"/>
    <w:rsid w:val="0009728D"/>
    <w:rsid w:val="00097411"/>
    <w:rsid w:val="00097604"/>
    <w:rsid w:val="000A0403"/>
    <w:rsid w:val="000A07B3"/>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0FD6"/>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E66"/>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2FCF"/>
    <w:rsid w:val="000E32C5"/>
    <w:rsid w:val="000E4907"/>
    <w:rsid w:val="000E4D3A"/>
    <w:rsid w:val="000E5908"/>
    <w:rsid w:val="000E5BFC"/>
    <w:rsid w:val="000E6D64"/>
    <w:rsid w:val="000E7346"/>
    <w:rsid w:val="000E7596"/>
    <w:rsid w:val="000E7603"/>
    <w:rsid w:val="000F0069"/>
    <w:rsid w:val="000F0B6D"/>
    <w:rsid w:val="000F10EE"/>
    <w:rsid w:val="000F1DFE"/>
    <w:rsid w:val="000F3939"/>
    <w:rsid w:val="000F3943"/>
    <w:rsid w:val="000F3E30"/>
    <w:rsid w:val="000F50D5"/>
    <w:rsid w:val="000F543B"/>
    <w:rsid w:val="000F5860"/>
    <w:rsid w:val="000F598C"/>
    <w:rsid w:val="000F5A3F"/>
    <w:rsid w:val="000F656C"/>
    <w:rsid w:val="00103FA5"/>
    <w:rsid w:val="00105154"/>
    <w:rsid w:val="00107BB7"/>
    <w:rsid w:val="00110404"/>
    <w:rsid w:val="0011074F"/>
    <w:rsid w:val="001107C4"/>
    <w:rsid w:val="00110C87"/>
    <w:rsid w:val="0011171C"/>
    <w:rsid w:val="00112BFB"/>
    <w:rsid w:val="00115887"/>
    <w:rsid w:val="00115A40"/>
    <w:rsid w:val="00116E6E"/>
    <w:rsid w:val="00116F64"/>
    <w:rsid w:val="0011710F"/>
    <w:rsid w:val="00117338"/>
    <w:rsid w:val="00117B91"/>
    <w:rsid w:val="00120ABB"/>
    <w:rsid w:val="0012280C"/>
    <w:rsid w:val="00122EDC"/>
    <w:rsid w:val="001235D8"/>
    <w:rsid w:val="00124787"/>
    <w:rsid w:val="00125DE4"/>
    <w:rsid w:val="00130942"/>
    <w:rsid w:val="0013188D"/>
    <w:rsid w:val="00131A21"/>
    <w:rsid w:val="00132831"/>
    <w:rsid w:val="00133703"/>
    <w:rsid w:val="00133D5F"/>
    <w:rsid w:val="0013489F"/>
    <w:rsid w:val="001352C8"/>
    <w:rsid w:val="00135DEF"/>
    <w:rsid w:val="0013661B"/>
    <w:rsid w:val="001371D0"/>
    <w:rsid w:val="0013739D"/>
    <w:rsid w:val="0013791B"/>
    <w:rsid w:val="001405E4"/>
    <w:rsid w:val="001412DB"/>
    <w:rsid w:val="00141396"/>
    <w:rsid w:val="00141F25"/>
    <w:rsid w:val="001424BB"/>
    <w:rsid w:val="001427A5"/>
    <w:rsid w:val="00142A65"/>
    <w:rsid w:val="00142B69"/>
    <w:rsid w:val="00143921"/>
    <w:rsid w:val="0014474E"/>
    <w:rsid w:val="00144C66"/>
    <w:rsid w:val="00144F94"/>
    <w:rsid w:val="00145294"/>
    <w:rsid w:val="00146166"/>
    <w:rsid w:val="001469FE"/>
    <w:rsid w:val="001479B3"/>
    <w:rsid w:val="0015155B"/>
    <w:rsid w:val="00152936"/>
    <w:rsid w:val="00152AF7"/>
    <w:rsid w:val="00155799"/>
    <w:rsid w:val="00156ABB"/>
    <w:rsid w:val="00157213"/>
    <w:rsid w:val="001577FF"/>
    <w:rsid w:val="001578B7"/>
    <w:rsid w:val="00157D52"/>
    <w:rsid w:val="001607F1"/>
    <w:rsid w:val="0016114D"/>
    <w:rsid w:val="001613EE"/>
    <w:rsid w:val="00161E8C"/>
    <w:rsid w:val="001620F7"/>
    <w:rsid w:val="00162645"/>
    <w:rsid w:val="00162BF3"/>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77C80"/>
    <w:rsid w:val="001802F6"/>
    <w:rsid w:val="00181391"/>
    <w:rsid w:val="001816D2"/>
    <w:rsid w:val="001824BA"/>
    <w:rsid w:val="00182B92"/>
    <w:rsid w:val="00183A8C"/>
    <w:rsid w:val="00183CE6"/>
    <w:rsid w:val="00184EE6"/>
    <w:rsid w:val="0018537A"/>
    <w:rsid w:val="00185C7C"/>
    <w:rsid w:val="0018772F"/>
    <w:rsid w:val="00187835"/>
    <w:rsid w:val="0018787C"/>
    <w:rsid w:val="00190C2A"/>
    <w:rsid w:val="0019120F"/>
    <w:rsid w:val="0019136D"/>
    <w:rsid w:val="00191698"/>
    <w:rsid w:val="001920B1"/>
    <w:rsid w:val="00192AC7"/>
    <w:rsid w:val="00193905"/>
    <w:rsid w:val="00193EB9"/>
    <w:rsid w:val="001943FC"/>
    <w:rsid w:val="00194605"/>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879"/>
    <w:rsid w:val="001B5BCE"/>
    <w:rsid w:val="001B60E5"/>
    <w:rsid w:val="001B64DD"/>
    <w:rsid w:val="001B6930"/>
    <w:rsid w:val="001B7491"/>
    <w:rsid w:val="001C05DF"/>
    <w:rsid w:val="001C0731"/>
    <w:rsid w:val="001C08D8"/>
    <w:rsid w:val="001C1294"/>
    <w:rsid w:val="001C2D5A"/>
    <w:rsid w:val="001C346D"/>
    <w:rsid w:val="001C452E"/>
    <w:rsid w:val="001C4A35"/>
    <w:rsid w:val="001C5BD4"/>
    <w:rsid w:val="001C600B"/>
    <w:rsid w:val="001C6840"/>
    <w:rsid w:val="001C7E90"/>
    <w:rsid w:val="001D00E0"/>
    <w:rsid w:val="001D1325"/>
    <w:rsid w:val="001D26DC"/>
    <w:rsid w:val="001D37DC"/>
    <w:rsid w:val="001D3D4C"/>
    <w:rsid w:val="001D5B6A"/>
    <w:rsid w:val="001D5FC0"/>
    <w:rsid w:val="001D70A0"/>
    <w:rsid w:val="001D723E"/>
    <w:rsid w:val="001D7742"/>
    <w:rsid w:val="001D78C4"/>
    <w:rsid w:val="001D7F23"/>
    <w:rsid w:val="001E0A5C"/>
    <w:rsid w:val="001E1147"/>
    <w:rsid w:val="001E1323"/>
    <w:rsid w:val="001E1890"/>
    <w:rsid w:val="001E1C65"/>
    <w:rsid w:val="001E2621"/>
    <w:rsid w:val="001E29D6"/>
    <w:rsid w:val="001E40E4"/>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2A6"/>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D82"/>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4041"/>
    <w:rsid w:val="002240BE"/>
    <w:rsid w:val="00224ECD"/>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A73"/>
    <w:rsid w:val="00244F8B"/>
    <w:rsid w:val="002452D7"/>
    <w:rsid w:val="00246533"/>
    <w:rsid w:val="002468B4"/>
    <w:rsid w:val="00251089"/>
    <w:rsid w:val="00251349"/>
    <w:rsid w:val="00252FE0"/>
    <w:rsid w:val="00253EB2"/>
    <w:rsid w:val="002540ED"/>
    <w:rsid w:val="00255088"/>
    <w:rsid w:val="00256144"/>
    <w:rsid w:val="00256214"/>
    <w:rsid w:val="00256583"/>
    <w:rsid w:val="0025662C"/>
    <w:rsid w:val="00256FFA"/>
    <w:rsid w:val="0025725D"/>
    <w:rsid w:val="00257C8D"/>
    <w:rsid w:val="00257CEB"/>
    <w:rsid w:val="0026124F"/>
    <w:rsid w:val="002619F0"/>
    <w:rsid w:val="0026240A"/>
    <w:rsid w:val="0026259E"/>
    <w:rsid w:val="00263F67"/>
    <w:rsid w:val="00264344"/>
    <w:rsid w:val="00264882"/>
    <w:rsid w:val="002651E9"/>
    <w:rsid w:val="00265659"/>
    <w:rsid w:val="00265DD3"/>
    <w:rsid w:val="00266335"/>
    <w:rsid w:val="0026710F"/>
    <w:rsid w:val="00267ACF"/>
    <w:rsid w:val="00270237"/>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06"/>
    <w:rsid w:val="002868A0"/>
    <w:rsid w:val="002878B0"/>
    <w:rsid w:val="0029041D"/>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1C1B"/>
    <w:rsid w:val="002A20C0"/>
    <w:rsid w:val="002A21D1"/>
    <w:rsid w:val="002A2313"/>
    <w:rsid w:val="002A28A5"/>
    <w:rsid w:val="002A3EC1"/>
    <w:rsid w:val="002A44B2"/>
    <w:rsid w:val="002A5033"/>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0CF1"/>
    <w:rsid w:val="002C163F"/>
    <w:rsid w:val="002C2B99"/>
    <w:rsid w:val="002C385B"/>
    <w:rsid w:val="002C3B88"/>
    <w:rsid w:val="002C47E4"/>
    <w:rsid w:val="002C5BF8"/>
    <w:rsid w:val="002C5C38"/>
    <w:rsid w:val="002C7B87"/>
    <w:rsid w:val="002C7CB5"/>
    <w:rsid w:val="002D0560"/>
    <w:rsid w:val="002D0BB0"/>
    <w:rsid w:val="002D0F2C"/>
    <w:rsid w:val="002D0F85"/>
    <w:rsid w:val="002D1079"/>
    <w:rsid w:val="002D1BB8"/>
    <w:rsid w:val="002D247D"/>
    <w:rsid w:val="002D25B8"/>
    <w:rsid w:val="002D2C6A"/>
    <w:rsid w:val="002D2E35"/>
    <w:rsid w:val="002D3E60"/>
    <w:rsid w:val="002D3F32"/>
    <w:rsid w:val="002D4361"/>
    <w:rsid w:val="002D4374"/>
    <w:rsid w:val="002D5221"/>
    <w:rsid w:val="002D62B9"/>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07F9C"/>
    <w:rsid w:val="0031020E"/>
    <w:rsid w:val="003102EC"/>
    <w:rsid w:val="00310E7A"/>
    <w:rsid w:val="00312840"/>
    <w:rsid w:val="00313292"/>
    <w:rsid w:val="00313A79"/>
    <w:rsid w:val="003142F2"/>
    <w:rsid w:val="00314643"/>
    <w:rsid w:val="00314651"/>
    <w:rsid w:val="00316747"/>
    <w:rsid w:val="00317601"/>
    <w:rsid w:val="00317F21"/>
    <w:rsid w:val="00320D58"/>
    <w:rsid w:val="00321E87"/>
    <w:rsid w:val="00322487"/>
    <w:rsid w:val="0032252B"/>
    <w:rsid w:val="0032268A"/>
    <w:rsid w:val="003226BF"/>
    <w:rsid w:val="003228B7"/>
    <w:rsid w:val="00322CC4"/>
    <w:rsid w:val="00323C0E"/>
    <w:rsid w:val="003247C2"/>
    <w:rsid w:val="00327418"/>
    <w:rsid w:val="003277FF"/>
    <w:rsid w:val="0033007E"/>
    <w:rsid w:val="0033067E"/>
    <w:rsid w:val="00330AEF"/>
    <w:rsid w:val="00330C95"/>
    <w:rsid w:val="0033145B"/>
    <w:rsid w:val="003321FA"/>
    <w:rsid w:val="00333268"/>
    <w:rsid w:val="00334443"/>
    <w:rsid w:val="00334477"/>
    <w:rsid w:val="00334495"/>
    <w:rsid w:val="00334C85"/>
    <w:rsid w:val="00337906"/>
    <w:rsid w:val="00337F8B"/>
    <w:rsid w:val="00340AA8"/>
    <w:rsid w:val="003411D4"/>
    <w:rsid w:val="003415D9"/>
    <w:rsid w:val="003423C7"/>
    <w:rsid w:val="00342709"/>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CAB"/>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2CFD"/>
    <w:rsid w:val="00383F9B"/>
    <w:rsid w:val="00384D54"/>
    <w:rsid w:val="00385719"/>
    <w:rsid w:val="0038711B"/>
    <w:rsid w:val="00390313"/>
    <w:rsid w:val="003908F3"/>
    <w:rsid w:val="00391CD5"/>
    <w:rsid w:val="00392C8E"/>
    <w:rsid w:val="00393286"/>
    <w:rsid w:val="00393A94"/>
    <w:rsid w:val="00394405"/>
    <w:rsid w:val="003969B6"/>
    <w:rsid w:val="00397987"/>
    <w:rsid w:val="00397C9D"/>
    <w:rsid w:val="00397E7A"/>
    <w:rsid w:val="003A0731"/>
    <w:rsid w:val="003A0895"/>
    <w:rsid w:val="003A0E7D"/>
    <w:rsid w:val="003A18D2"/>
    <w:rsid w:val="003A1A43"/>
    <w:rsid w:val="003A1BC8"/>
    <w:rsid w:val="003A1C64"/>
    <w:rsid w:val="003A2053"/>
    <w:rsid w:val="003A29E9"/>
    <w:rsid w:val="003A335C"/>
    <w:rsid w:val="003A3521"/>
    <w:rsid w:val="003A374F"/>
    <w:rsid w:val="003A4ACA"/>
    <w:rsid w:val="003A74D4"/>
    <w:rsid w:val="003A7978"/>
    <w:rsid w:val="003B00F1"/>
    <w:rsid w:val="003B14FB"/>
    <w:rsid w:val="003B15A9"/>
    <w:rsid w:val="003B1971"/>
    <w:rsid w:val="003B2201"/>
    <w:rsid w:val="003B2D57"/>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4B54"/>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7AB"/>
    <w:rsid w:val="003D48AE"/>
    <w:rsid w:val="003D4B02"/>
    <w:rsid w:val="003D4FAF"/>
    <w:rsid w:val="003D66B8"/>
    <w:rsid w:val="003D6EB6"/>
    <w:rsid w:val="003E0D5A"/>
    <w:rsid w:val="003E132B"/>
    <w:rsid w:val="003E14BD"/>
    <w:rsid w:val="003E1534"/>
    <w:rsid w:val="003E1D97"/>
    <w:rsid w:val="003E25F0"/>
    <w:rsid w:val="003E25F7"/>
    <w:rsid w:val="003E2647"/>
    <w:rsid w:val="003E277C"/>
    <w:rsid w:val="003E3102"/>
    <w:rsid w:val="003E40CC"/>
    <w:rsid w:val="003E4DBF"/>
    <w:rsid w:val="003E54B2"/>
    <w:rsid w:val="003E5FF1"/>
    <w:rsid w:val="003E6B98"/>
    <w:rsid w:val="003E7A83"/>
    <w:rsid w:val="003F01F4"/>
    <w:rsid w:val="003F0ECE"/>
    <w:rsid w:val="003F136B"/>
    <w:rsid w:val="003F145E"/>
    <w:rsid w:val="003F1885"/>
    <w:rsid w:val="003F1D79"/>
    <w:rsid w:val="003F2487"/>
    <w:rsid w:val="003F3BC8"/>
    <w:rsid w:val="003F3C9E"/>
    <w:rsid w:val="003F4043"/>
    <w:rsid w:val="003F4436"/>
    <w:rsid w:val="003F5242"/>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07EF8"/>
    <w:rsid w:val="00410401"/>
    <w:rsid w:val="004108A3"/>
    <w:rsid w:val="00410BE1"/>
    <w:rsid w:val="0041104A"/>
    <w:rsid w:val="00413D5D"/>
    <w:rsid w:val="004154EA"/>
    <w:rsid w:val="0041619F"/>
    <w:rsid w:val="004173B7"/>
    <w:rsid w:val="00417861"/>
    <w:rsid w:val="0041797C"/>
    <w:rsid w:val="00420061"/>
    <w:rsid w:val="00421122"/>
    <w:rsid w:val="00421A26"/>
    <w:rsid w:val="004223FE"/>
    <w:rsid w:val="004226EB"/>
    <w:rsid w:val="0042461D"/>
    <w:rsid w:val="00424DA6"/>
    <w:rsid w:val="004260AA"/>
    <w:rsid w:val="004266F3"/>
    <w:rsid w:val="004269FF"/>
    <w:rsid w:val="0042784E"/>
    <w:rsid w:val="004307BA"/>
    <w:rsid w:val="00430FB5"/>
    <w:rsid w:val="00431AA7"/>
    <w:rsid w:val="0043342F"/>
    <w:rsid w:val="004334E0"/>
    <w:rsid w:val="0043445D"/>
    <w:rsid w:val="004357DE"/>
    <w:rsid w:val="00437C25"/>
    <w:rsid w:val="00440ABB"/>
    <w:rsid w:val="004415C6"/>
    <w:rsid w:val="0044176E"/>
    <w:rsid w:val="0044233F"/>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1818"/>
    <w:rsid w:val="00462267"/>
    <w:rsid w:val="0046264A"/>
    <w:rsid w:val="004627B6"/>
    <w:rsid w:val="00463582"/>
    <w:rsid w:val="00463AC6"/>
    <w:rsid w:val="00463B5B"/>
    <w:rsid w:val="00464499"/>
    <w:rsid w:val="004651D9"/>
    <w:rsid w:val="0046623C"/>
    <w:rsid w:val="00466E4C"/>
    <w:rsid w:val="00466F9E"/>
    <w:rsid w:val="00467BB7"/>
    <w:rsid w:val="0047319A"/>
    <w:rsid w:val="004747BE"/>
    <w:rsid w:val="00474BFB"/>
    <w:rsid w:val="00475782"/>
    <w:rsid w:val="0047695D"/>
    <w:rsid w:val="00476D14"/>
    <w:rsid w:val="004775BB"/>
    <w:rsid w:val="00477EF8"/>
    <w:rsid w:val="004802DD"/>
    <w:rsid w:val="00481C3B"/>
    <w:rsid w:val="00482603"/>
    <w:rsid w:val="004833E7"/>
    <w:rsid w:val="00483EE3"/>
    <w:rsid w:val="00483FBB"/>
    <w:rsid w:val="0048537A"/>
    <w:rsid w:val="00486BE6"/>
    <w:rsid w:val="0049032A"/>
    <w:rsid w:val="004905D7"/>
    <w:rsid w:val="00490632"/>
    <w:rsid w:val="004920DE"/>
    <w:rsid w:val="004922C4"/>
    <w:rsid w:val="00493D63"/>
    <w:rsid w:val="00494C66"/>
    <w:rsid w:val="0049507D"/>
    <w:rsid w:val="0049517A"/>
    <w:rsid w:val="004959B3"/>
    <w:rsid w:val="00497C39"/>
    <w:rsid w:val="004A02EA"/>
    <w:rsid w:val="004A0798"/>
    <w:rsid w:val="004A10D6"/>
    <w:rsid w:val="004A13C0"/>
    <w:rsid w:val="004A1A71"/>
    <w:rsid w:val="004A308B"/>
    <w:rsid w:val="004A3684"/>
    <w:rsid w:val="004A4294"/>
    <w:rsid w:val="004A4906"/>
    <w:rsid w:val="004A4E86"/>
    <w:rsid w:val="004A6371"/>
    <w:rsid w:val="004A63C9"/>
    <w:rsid w:val="004A6A41"/>
    <w:rsid w:val="004A6FCB"/>
    <w:rsid w:val="004B01A1"/>
    <w:rsid w:val="004B3581"/>
    <w:rsid w:val="004B4245"/>
    <w:rsid w:val="004B5147"/>
    <w:rsid w:val="004B602C"/>
    <w:rsid w:val="004B62D2"/>
    <w:rsid w:val="004B6C92"/>
    <w:rsid w:val="004B6F46"/>
    <w:rsid w:val="004C0162"/>
    <w:rsid w:val="004C0249"/>
    <w:rsid w:val="004C03B0"/>
    <w:rsid w:val="004C080B"/>
    <w:rsid w:val="004C23D6"/>
    <w:rsid w:val="004C2C4F"/>
    <w:rsid w:val="004C34E4"/>
    <w:rsid w:val="004C36AF"/>
    <w:rsid w:val="004C3992"/>
    <w:rsid w:val="004C4206"/>
    <w:rsid w:val="004C42E8"/>
    <w:rsid w:val="004C51CF"/>
    <w:rsid w:val="004C69B9"/>
    <w:rsid w:val="004D0715"/>
    <w:rsid w:val="004D0FED"/>
    <w:rsid w:val="004D103A"/>
    <w:rsid w:val="004D1507"/>
    <w:rsid w:val="004D2E7E"/>
    <w:rsid w:val="004D316E"/>
    <w:rsid w:val="004D3433"/>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9AD"/>
    <w:rsid w:val="004E3B56"/>
    <w:rsid w:val="004E3CA7"/>
    <w:rsid w:val="004E49A2"/>
    <w:rsid w:val="004E55E6"/>
    <w:rsid w:val="004E664C"/>
    <w:rsid w:val="004E70E5"/>
    <w:rsid w:val="004E71D4"/>
    <w:rsid w:val="004F050A"/>
    <w:rsid w:val="004F0AB9"/>
    <w:rsid w:val="004F0DA8"/>
    <w:rsid w:val="004F10A1"/>
    <w:rsid w:val="004F1CB9"/>
    <w:rsid w:val="004F2CC0"/>
    <w:rsid w:val="004F37C2"/>
    <w:rsid w:val="004F4040"/>
    <w:rsid w:val="004F4C7E"/>
    <w:rsid w:val="004F4ECA"/>
    <w:rsid w:val="004F5ED2"/>
    <w:rsid w:val="004F5FAB"/>
    <w:rsid w:val="004F6304"/>
    <w:rsid w:val="004F6C34"/>
    <w:rsid w:val="004F76B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B01"/>
    <w:rsid w:val="00505C1D"/>
    <w:rsid w:val="00506925"/>
    <w:rsid w:val="00506E24"/>
    <w:rsid w:val="00507CF3"/>
    <w:rsid w:val="00511C2C"/>
    <w:rsid w:val="005120BE"/>
    <w:rsid w:val="0051229E"/>
    <w:rsid w:val="00512F0A"/>
    <w:rsid w:val="00513948"/>
    <w:rsid w:val="00513AEC"/>
    <w:rsid w:val="00514238"/>
    <w:rsid w:val="00514F7F"/>
    <w:rsid w:val="00515499"/>
    <w:rsid w:val="005166CA"/>
    <w:rsid w:val="005169F8"/>
    <w:rsid w:val="00516F8B"/>
    <w:rsid w:val="005171D4"/>
    <w:rsid w:val="005173A1"/>
    <w:rsid w:val="00517ED2"/>
    <w:rsid w:val="0052075E"/>
    <w:rsid w:val="005209F1"/>
    <w:rsid w:val="00520BCB"/>
    <w:rsid w:val="00523014"/>
    <w:rsid w:val="00523A0D"/>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1881"/>
    <w:rsid w:val="00532490"/>
    <w:rsid w:val="005325C8"/>
    <w:rsid w:val="005329D9"/>
    <w:rsid w:val="0053374A"/>
    <w:rsid w:val="00533761"/>
    <w:rsid w:val="00534B1B"/>
    <w:rsid w:val="00535A79"/>
    <w:rsid w:val="00535D80"/>
    <w:rsid w:val="0053638C"/>
    <w:rsid w:val="00536D71"/>
    <w:rsid w:val="005400D5"/>
    <w:rsid w:val="00540E6C"/>
    <w:rsid w:val="00543711"/>
    <w:rsid w:val="005439D9"/>
    <w:rsid w:val="005445DF"/>
    <w:rsid w:val="00545CDE"/>
    <w:rsid w:val="00546D59"/>
    <w:rsid w:val="005471FD"/>
    <w:rsid w:val="00547D17"/>
    <w:rsid w:val="00547EB0"/>
    <w:rsid w:val="00547FBF"/>
    <w:rsid w:val="005505C5"/>
    <w:rsid w:val="00550C05"/>
    <w:rsid w:val="00551103"/>
    <w:rsid w:val="00551254"/>
    <w:rsid w:val="00551504"/>
    <w:rsid w:val="0055265C"/>
    <w:rsid w:val="00552ED3"/>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400"/>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1CEA"/>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1AE2"/>
    <w:rsid w:val="005A20E5"/>
    <w:rsid w:val="005A2792"/>
    <w:rsid w:val="005A2C68"/>
    <w:rsid w:val="005A309C"/>
    <w:rsid w:val="005A31A9"/>
    <w:rsid w:val="005A34A5"/>
    <w:rsid w:val="005A3840"/>
    <w:rsid w:val="005A3BA1"/>
    <w:rsid w:val="005A3D04"/>
    <w:rsid w:val="005A3F3D"/>
    <w:rsid w:val="005A438D"/>
    <w:rsid w:val="005A4796"/>
    <w:rsid w:val="005A5184"/>
    <w:rsid w:val="005A5E29"/>
    <w:rsid w:val="005A68F3"/>
    <w:rsid w:val="005B0049"/>
    <w:rsid w:val="005B01BF"/>
    <w:rsid w:val="005B0E1A"/>
    <w:rsid w:val="005B16B6"/>
    <w:rsid w:val="005B1C3C"/>
    <w:rsid w:val="005B2A8A"/>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A7C"/>
    <w:rsid w:val="005C3C4A"/>
    <w:rsid w:val="005C46FC"/>
    <w:rsid w:val="005C4A7B"/>
    <w:rsid w:val="005C4E4C"/>
    <w:rsid w:val="005C507B"/>
    <w:rsid w:val="005C62B1"/>
    <w:rsid w:val="005C636A"/>
    <w:rsid w:val="005C6530"/>
    <w:rsid w:val="005C67ED"/>
    <w:rsid w:val="005C7CAE"/>
    <w:rsid w:val="005C7F8C"/>
    <w:rsid w:val="005D0EF1"/>
    <w:rsid w:val="005D0FFA"/>
    <w:rsid w:val="005D1472"/>
    <w:rsid w:val="005D1585"/>
    <w:rsid w:val="005D16DC"/>
    <w:rsid w:val="005D1758"/>
    <w:rsid w:val="005D1FD8"/>
    <w:rsid w:val="005D32E7"/>
    <w:rsid w:val="005D36DE"/>
    <w:rsid w:val="005D3B12"/>
    <w:rsid w:val="005D55DE"/>
    <w:rsid w:val="005D5B49"/>
    <w:rsid w:val="005D6048"/>
    <w:rsid w:val="005D6971"/>
    <w:rsid w:val="005E032A"/>
    <w:rsid w:val="005E0EBF"/>
    <w:rsid w:val="005E11B7"/>
    <w:rsid w:val="005E1265"/>
    <w:rsid w:val="005E1927"/>
    <w:rsid w:val="005E25C3"/>
    <w:rsid w:val="005E26C4"/>
    <w:rsid w:val="005E27F9"/>
    <w:rsid w:val="005E43FD"/>
    <w:rsid w:val="005E46BC"/>
    <w:rsid w:val="005E687B"/>
    <w:rsid w:val="005E7543"/>
    <w:rsid w:val="005F008D"/>
    <w:rsid w:val="005F0AC7"/>
    <w:rsid w:val="005F0AD5"/>
    <w:rsid w:val="005F0D62"/>
    <w:rsid w:val="005F1B35"/>
    <w:rsid w:val="005F25A2"/>
    <w:rsid w:val="005F4D9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2269"/>
    <w:rsid w:val="00602E22"/>
    <w:rsid w:val="006039C3"/>
    <w:rsid w:val="00604354"/>
    <w:rsid w:val="0060494F"/>
    <w:rsid w:val="0060633F"/>
    <w:rsid w:val="00607808"/>
    <w:rsid w:val="00611176"/>
    <w:rsid w:val="006119A3"/>
    <w:rsid w:val="00611A5D"/>
    <w:rsid w:val="00611D75"/>
    <w:rsid w:val="00613B01"/>
    <w:rsid w:val="006143BB"/>
    <w:rsid w:val="006156D8"/>
    <w:rsid w:val="00615E67"/>
    <w:rsid w:val="00615FD3"/>
    <w:rsid w:val="006161AC"/>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67D4"/>
    <w:rsid w:val="00632198"/>
    <w:rsid w:val="006321DA"/>
    <w:rsid w:val="00633386"/>
    <w:rsid w:val="006336A3"/>
    <w:rsid w:val="006346E7"/>
    <w:rsid w:val="006352A0"/>
    <w:rsid w:val="006352DD"/>
    <w:rsid w:val="00635A10"/>
    <w:rsid w:val="00636188"/>
    <w:rsid w:val="00636390"/>
    <w:rsid w:val="006368C0"/>
    <w:rsid w:val="00636CBC"/>
    <w:rsid w:val="0063737D"/>
    <w:rsid w:val="006374F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578"/>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2EC"/>
    <w:rsid w:val="006819C0"/>
    <w:rsid w:val="00681E19"/>
    <w:rsid w:val="0068273C"/>
    <w:rsid w:val="00682E8B"/>
    <w:rsid w:val="00683359"/>
    <w:rsid w:val="0068428B"/>
    <w:rsid w:val="0068437A"/>
    <w:rsid w:val="00685D86"/>
    <w:rsid w:val="00685EF5"/>
    <w:rsid w:val="00686323"/>
    <w:rsid w:val="006872BC"/>
    <w:rsid w:val="00690F1C"/>
    <w:rsid w:val="00691868"/>
    <w:rsid w:val="00691F7D"/>
    <w:rsid w:val="00692FEA"/>
    <w:rsid w:val="00693129"/>
    <w:rsid w:val="00693205"/>
    <w:rsid w:val="006932E6"/>
    <w:rsid w:val="006970A0"/>
    <w:rsid w:val="00697181"/>
    <w:rsid w:val="006A050B"/>
    <w:rsid w:val="006A0BCC"/>
    <w:rsid w:val="006A10AF"/>
    <w:rsid w:val="006A1618"/>
    <w:rsid w:val="006A16FB"/>
    <w:rsid w:val="006A173A"/>
    <w:rsid w:val="006A2039"/>
    <w:rsid w:val="006A26DD"/>
    <w:rsid w:val="006A4A13"/>
    <w:rsid w:val="006A5335"/>
    <w:rsid w:val="006A5925"/>
    <w:rsid w:val="006A6117"/>
    <w:rsid w:val="006A6F6B"/>
    <w:rsid w:val="006A740E"/>
    <w:rsid w:val="006A7D51"/>
    <w:rsid w:val="006B06AF"/>
    <w:rsid w:val="006B1450"/>
    <w:rsid w:val="006B2081"/>
    <w:rsid w:val="006B2B02"/>
    <w:rsid w:val="006B3541"/>
    <w:rsid w:val="006B3CE3"/>
    <w:rsid w:val="006B51D9"/>
    <w:rsid w:val="006B6AAB"/>
    <w:rsid w:val="006B7486"/>
    <w:rsid w:val="006B7C22"/>
    <w:rsid w:val="006C1722"/>
    <w:rsid w:val="006C2AAC"/>
    <w:rsid w:val="006C2C59"/>
    <w:rsid w:val="006C3213"/>
    <w:rsid w:val="006C4AB7"/>
    <w:rsid w:val="006C4E91"/>
    <w:rsid w:val="006C54C2"/>
    <w:rsid w:val="006C5727"/>
    <w:rsid w:val="006C58FB"/>
    <w:rsid w:val="006C5EDF"/>
    <w:rsid w:val="006C5FF0"/>
    <w:rsid w:val="006C60C1"/>
    <w:rsid w:val="006C6FB9"/>
    <w:rsid w:val="006C7DCE"/>
    <w:rsid w:val="006D0E57"/>
    <w:rsid w:val="006D1156"/>
    <w:rsid w:val="006D14FA"/>
    <w:rsid w:val="006D1A0A"/>
    <w:rsid w:val="006D2012"/>
    <w:rsid w:val="006D2EB6"/>
    <w:rsid w:val="006D3087"/>
    <w:rsid w:val="006D34A4"/>
    <w:rsid w:val="006D4BEA"/>
    <w:rsid w:val="006D57BD"/>
    <w:rsid w:val="006D58CC"/>
    <w:rsid w:val="006D5DED"/>
    <w:rsid w:val="006D680D"/>
    <w:rsid w:val="006D6D55"/>
    <w:rsid w:val="006D70A4"/>
    <w:rsid w:val="006D7111"/>
    <w:rsid w:val="006D745B"/>
    <w:rsid w:val="006D7583"/>
    <w:rsid w:val="006D75E7"/>
    <w:rsid w:val="006E0A4A"/>
    <w:rsid w:val="006E111F"/>
    <w:rsid w:val="006E2EA7"/>
    <w:rsid w:val="006E3595"/>
    <w:rsid w:val="006E3BA7"/>
    <w:rsid w:val="006E3CE4"/>
    <w:rsid w:val="006E4880"/>
    <w:rsid w:val="006E4D4E"/>
    <w:rsid w:val="006E4E26"/>
    <w:rsid w:val="006E6B53"/>
    <w:rsid w:val="006E7510"/>
    <w:rsid w:val="006F128D"/>
    <w:rsid w:val="006F1E80"/>
    <w:rsid w:val="006F38EC"/>
    <w:rsid w:val="006F59E9"/>
    <w:rsid w:val="006F7D66"/>
    <w:rsid w:val="007001A6"/>
    <w:rsid w:val="00700208"/>
    <w:rsid w:val="00701134"/>
    <w:rsid w:val="00701438"/>
    <w:rsid w:val="0070211D"/>
    <w:rsid w:val="00702F6D"/>
    <w:rsid w:val="00703EC8"/>
    <w:rsid w:val="00704223"/>
    <w:rsid w:val="00704685"/>
    <w:rsid w:val="00704738"/>
    <w:rsid w:val="00704A73"/>
    <w:rsid w:val="0070629B"/>
    <w:rsid w:val="007067B5"/>
    <w:rsid w:val="0070745C"/>
    <w:rsid w:val="00707700"/>
    <w:rsid w:val="00707C08"/>
    <w:rsid w:val="00707CCB"/>
    <w:rsid w:val="00710987"/>
    <w:rsid w:val="0071124F"/>
    <w:rsid w:val="00712120"/>
    <w:rsid w:val="007134F6"/>
    <w:rsid w:val="0071494C"/>
    <w:rsid w:val="0071565B"/>
    <w:rsid w:val="00715791"/>
    <w:rsid w:val="00715C7C"/>
    <w:rsid w:val="007166F8"/>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3B8"/>
    <w:rsid w:val="007275F5"/>
    <w:rsid w:val="00733124"/>
    <w:rsid w:val="00733646"/>
    <w:rsid w:val="00733BB2"/>
    <w:rsid w:val="00733F3B"/>
    <w:rsid w:val="00735A1F"/>
    <w:rsid w:val="00736AA7"/>
    <w:rsid w:val="007373EF"/>
    <w:rsid w:val="00737AAD"/>
    <w:rsid w:val="00737D37"/>
    <w:rsid w:val="0074044B"/>
    <w:rsid w:val="00740E6E"/>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715"/>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5268"/>
    <w:rsid w:val="00776C16"/>
    <w:rsid w:val="007776E6"/>
    <w:rsid w:val="0078194F"/>
    <w:rsid w:val="007828DC"/>
    <w:rsid w:val="007834E6"/>
    <w:rsid w:val="007841D5"/>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1B6"/>
    <w:rsid w:val="007955E9"/>
    <w:rsid w:val="00795BE2"/>
    <w:rsid w:val="00795BFA"/>
    <w:rsid w:val="007961E8"/>
    <w:rsid w:val="0079645E"/>
    <w:rsid w:val="00796834"/>
    <w:rsid w:val="00796CFE"/>
    <w:rsid w:val="0079717A"/>
    <w:rsid w:val="00797D0C"/>
    <w:rsid w:val="00797DF7"/>
    <w:rsid w:val="007A052D"/>
    <w:rsid w:val="007A113F"/>
    <w:rsid w:val="007A1480"/>
    <w:rsid w:val="007A17C3"/>
    <w:rsid w:val="007A1B60"/>
    <w:rsid w:val="007A25C3"/>
    <w:rsid w:val="007A2EEE"/>
    <w:rsid w:val="007A2FCF"/>
    <w:rsid w:val="007A34FE"/>
    <w:rsid w:val="007A40A9"/>
    <w:rsid w:val="007A54F2"/>
    <w:rsid w:val="007A5F4A"/>
    <w:rsid w:val="007A75DD"/>
    <w:rsid w:val="007A78E8"/>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69A1"/>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B10"/>
    <w:rsid w:val="007D11F8"/>
    <w:rsid w:val="007D1ABD"/>
    <w:rsid w:val="007D1C5B"/>
    <w:rsid w:val="007D2992"/>
    <w:rsid w:val="007D2E31"/>
    <w:rsid w:val="007D2F3E"/>
    <w:rsid w:val="007D330C"/>
    <w:rsid w:val="007D385A"/>
    <w:rsid w:val="007D3D91"/>
    <w:rsid w:val="007D3FC9"/>
    <w:rsid w:val="007D4100"/>
    <w:rsid w:val="007D4749"/>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B96"/>
    <w:rsid w:val="007E2D42"/>
    <w:rsid w:val="007E4943"/>
    <w:rsid w:val="007E5036"/>
    <w:rsid w:val="007E785D"/>
    <w:rsid w:val="007F04B2"/>
    <w:rsid w:val="007F0BC9"/>
    <w:rsid w:val="007F0C71"/>
    <w:rsid w:val="007F262F"/>
    <w:rsid w:val="007F33F5"/>
    <w:rsid w:val="007F44D0"/>
    <w:rsid w:val="007F5255"/>
    <w:rsid w:val="007F66B1"/>
    <w:rsid w:val="007F6E2E"/>
    <w:rsid w:val="007F6F6A"/>
    <w:rsid w:val="007F7D87"/>
    <w:rsid w:val="0080063E"/>
    <w:rsid w:val="00800A75"/>
    <w:rsid w:val="00801556"/>
    <w:rsid w:val="00801627"/>
    <w:rsid w:val="00801B5F"/>
    <w:rsid w:val="00802DB8"/>
    <w:rsid w:val="00803E01"/>
    <w:rsid w:val="00803F53"/>
    <w:rsid w:val="0080541A"/>
    <w:rsid w:val="00805DE7"/>
    <w:rsid w:val="00805EF7"/>
    <w:rsid w:val="00807A49"/>
    <w:rsid w:val="0081026D"/>
    <w:rsid w:val="0081059E"/>
    <w:rsid w:val="00810C55"/>
    <w:rsid w:val="0081114F"/>
    <w:rsid w:val="00812408"/>
    <w:rsid w:val="00812A9D"/>
    <w:rsid w:val="00814056"/>
    <w:rsid w:val="008153DB"/>
    <w:rsid w:val="00815753"/>
    <w:rsid w:val="00815AA5"/>
    <w:rsid w:val="008163A6"/>
    <w:rsid w:val="0081663B"/>
    <w:rsid w:val="00816660"/>
    <w:rsid w:val="00817567"/>
    <w:rsid w:val="00817580"/>
    <w:rsid w:val="00817C6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5F3"/>
    <w:rsid w:val="00833A46"/>
    <w:rsid w:val="00833A8B"/>
    <w:rsid w:val="00833B6C"/>
    <w:rsid w:val="00834E40"/>
    <w:rsid w:val="008356CD"/>
    <w:rsid w:val="0083587F"/>
    <w:rsid w:val="00835F3D"/>
    <w:rsid w:val="00840315"/>
    <w:rsid w:val="0084064F"/>
    <w:rsid w:val="0084103B"/>
    <w:rsid w:val="00842488"/>
    <w:rsid w:val="008425BE"/>
    <w:rsid w:val="0084302C"/>
    <w:rsid w:val="00843663"/>
    <w:rsid w:val="00843DDA"/>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3DEC"/>
    <w:rsid w:val="00853ED2"/>
    <w:rsid w:val="00854153"/>
    <w:rsid w:val="00854A0A"/>
    <w:rsid w:val="00854FEC"/>
    <w:rsid w:val="00855CB8"/>
    <w:rsid w:val="008566CC"/>
    <w:rsid w:val="0086044A"/>
    <w:rsid w:val="00860D3C"/>
    <w:rsid w:val="00860E16"/>
    <w:rsid w:val="008612D2"/>
    <w:rsid w:val="0086140A"/>
    <w:rsid w:val="00861C5E"/>
    <w:rsid w:val="008625D5"/>
    <w:rsid w:val="00862A52"/>
    <w:rsid w:val="008631C7"/>
    <w:rsid w:val="008631EA"/>
    <w:rsid w:val="008633B8"/>
    <w:rsid w:val="00863745"/>
    <w:rsid w:val="0086377C"/>
    <w:rsid w:val="00863919"/>
    <w:rsid w:val="00863A83"/>
    <w:rsid w:val="00864FC0"/>
    <w:rsid w:val="00866E01"/>
    <w:rsid w:val="0086778F"/>
    <w:rsid w:val="008708DB"/>
    <w:rsid w:val="00871079"/>
    <w:rsid w:val="00871CD6"/>
    <w:rsid w:val="00871D73"/>
    <w:rsid w:val="00871F52"/>
    <w:rsid w:val="00872529"/>
    <w:rsid w:val="008728F2"/>
    <w:rsid w:val="00872A1F"/>
    <w:rsid w:val="00872FDC"/>
    <w:rsid w:val="00873311"/>
    <w:rsid w:val="0087467E"/>
    <w:rsid w:val="00874A0D"/>
    <w:rsid w:val="00874A1F"/>
    <w:rsid w:val="008755E4"/>
    <w:rsid w:val="0087561F"/>
    <w:rsid w:val="00875C99"/>
    <w:rsid w:val="00876AFB"/>
    <w:rsid w:val="00877358"/>
    <w:rsid w:val="00877A98"/>
    <w:rsid w:val="00877C20"/>
    <w:rsid w:val="00880B0B"/>
    <w:rsid w:val="00880B26"/>
    <w:rsid w:val="00881FDC"/>
    <w:rsid w:val="008824AD"/>
    <w:rsid w:val="00882AE0"/>
    <w:rsid w:val="00882C8C"/>
    <w:rsid w:val="0088341A"/>
    <w:rsid w:val="008836F2"/>
    <w:rsid w:val="008859D8"/>
    <w:rsid w:val="00885A3A"/>
    <w:rsid w:val="00885E55"/>
    <w:rsid w:val="008861D1"/>
    <w:rsid w:val="00886571"/>
    <w:rsid w:val="008866DB"/>
    <w:rsid w:val="0088688D"/>
    <w:rsid w:val="008869E0"/>
    <w:rsid w:val="008870C0"/>
    <w:rsid w:val="00887250"/>
    <w:rsid w:val="00887600"/>
    <w:rsid w:val="00891287"/>
    <w:rsid w:val="0089145A"/>
    <w:rsid w:val="00891559"/>
    <w:rsid w:val="0089173C"/>
    <w:rsid w:val="0089214D"/>
    <w:rsid w:val="00892506"/>
    <w:rsid w:val="00892FF3"/>
    <w:rsid w:val="00893565"/>
    <w:rsid w:val="00893610"/>
    <w:rsid w:val="008942E7"/>
    <w:rsid w:val="00894387"/>
    <w:rsid w:val="00894F19"/>
    <w:rsid w:val="0089604C"/>
    <w:rsid w:val="00896B04"/>
    <w:rsid w:val="00896B17"/>
    <w:rsid w:val="00897796"/>
    <w:rsid w:val="008A0DDE"/>
    <w:rsid w:val="008A1A60"/>
    <w:rsid w:val="008A1F81"/>
    <w:rsid w:val="008A2EBB"/>
    <w:rsid w:val="008A4B3F"/>
    <w:rsid w:val="008A5938"/>
    <w:rsid w:val="008A5F2C"/>
    <w:rsid w:val="008A60C2"/>
    <w:rsid w:val="008A623B"/>
    <w:rsid w:val="008A6BAE"/>
    <w:rsid w:val="008A6CDE"/>
    <w:rsid w:val="008A6DC2"/>
    <w:rsid w:val="008A70B7"/>
    <w:rsid w:val="008A71DE"/>
    <w:rsid w:val="008A7990"/>
    <w:rsid w:val="008B1976"/>
    <w:rsid w:val="008B2DC3"/>
    <w:rsid w:val="008B36C8"/>
    <w:rsid w:val="008B3FA0"/>
    <w:rsid w:val="008B4174"/>
    <w:rsid w:val="008B4FBA"/>
    <w:rsid w:val="008B515C"/>
    <w:rsid w:val="008B58DC"/>
    <w:rsid w:val="008B5A65"/>
    <w:rsid w:val="008B5D14"/>
    <w:rsid w:val="008B6DF1"/>
    <w:rsid w:val="008B736E"/>
    <w:rsid w:val="008C0879"/>
    <w:rsid w:val="008C11EC"/>
    <w:rsid w:val="008C23D8"/>
    <w:rsid w:val="008C24F8"/>
    <w:rsid w:val="008C3DC1"/>
    <w:rsid w:val="008C407C"/>
    <w:rsid w:val="008C4705"/>
    <w:rsid w:val="008C49A3"/>
    <w:rsid w:val="008C5392"/>
    <w:rsid w:val="008C53CC"/>
    <w:rsid w:val="008C5DD9"/>
    <w:rsid w:val="008C5DFF"/>
    <w:rsid w:val="008C6B80"/>
    <w:rsid w:val="008C743F"/>
    <w:rsid w:val="008C7677"/>
    <w:rsid w:val="008C7C09"/>
    <w:rsid w:val="008D1B51"/>
    <w:rsid w:val="008D2583"/>
    <w:rsid w:val="008D266D"/>
    <w:rsid w:val="008D2F4E"/>
    <w:rsid w:val="008D31B2"/>
    <w:rsid w:val="008D32E5"/>
    <w:rsid w:val="008D3E2A"/>
    <w:rsid w:val="008D683E"/>
    <w:rsid w:val="008D71C8"/>
    <w:rsid w:val="008D7C55"/>
    <w:rsid w:val="008D7C99"/>
    <w:rsid w:val="008D7D55"/>
    <w:rsid w:val="008D7FDE"/>
    <w:rsid w:val="008E0198"/>
    <w:rsid w:val="008E0572"/>
    <w:rsid w:val="008E08A8"/>
    <w:rsid w:val="008E112A"/>
    <w:rsid w:val="008E3184"/>
    <w:rsid w:val="008E415C"/>
    <w:rsid w:val="008E4607"/>
    <w:rsid w:val="008E4A7E"/>
    <w:rsid w:val="008E63C3"/>
    <w:rsid w:val="008E6F58"/>
    <w:rsid w:val="008E7069"/>
    <w:rsid w:val="008E7343"/>
    <w:rsid w:val="008E7799"/>
    <w:rsid w:val="008F0405"/>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041"/>
    <w:rsid w:val="00914119"/>
    <w:rsid w:val="00914C3F"/>
    <w:rsid w:val="009150B2"/>
    <w:rsid w:val="00916F4A"/>
    <w:rsid w:val="0091722B"/>
    <w:rsid w:val="00917540"/>
    <w:rsid w:val="009205ED"/>
    <w:rsid w:val="009206B7"/>
    <w:rsid w:val="00920A57"/>
    <w:rsid w:val="0092120C"/>
    <w:rsid w:val="00921864"/>
    <w:rsid w:val="0092234E"/>
    <w:rsid w:val="00922DC3"/>
    <w:rsid w:val="009230B1"/>
    <w:rsid w:val="00923A70"/>
    <w:rsid w:val="009243E3"/>
    <w:rsid w:val="009244BA"/>
    <w:rsid w:val="00924D2D"/>
    <w:rsid w:val="009250FA"/>
    <w:rsid w:val="00927461"/>
    <w:rsid w:val="009279CE"/>
    <w:rsid w:val="009306FD"/>
    <w:rsid w:val="00930BF2"/>
    <w:rsid w:val="00930E86"/>
    <w:rsid w:val="00931124"/>
    <w:rsid w:val="0093187A"/>
    <w:rsid w:val="0093216A"/>
    <w:rsid w:val="00932C2B"/>
    <w:rsid w:val="009330D1"/>
    <w:rsid w:val="009339AB"/>
    <w:rsid w:val="00933EF7"/>
    <w:rsid w:val="0093402D"/>
    <w:rsid w:val="009345D2"/>
    <w:rsid w:val="009348C2"/>
    <w:rsid w:val="00935223"/>
    <w:rsid w:val="0093572C"/>
    <w:rsid w:val="00936B94"/>
    <w:rsid w:val="00936CC7"/>
    <w:rsid w:val="00937537"/>
    <w:rsid w:val="009404EF"/>
    <w:rsid w:val="00940D7D"/>
    <w:rsid w:val="0094106F"/>
    <w:rsid w:val="00941393"/>
    <w:rsid w:val="009413A7"/>
    <w:rsid w:val="009414BA"/>
    <w:rsid w:val="009416D9"/>
    <w:rsid w:val="009418DF"/>
    <w:rsid w:val="00942579"/>
    <w:rsid w:val="0094291C"/>
    <w:rsid w:val="00942E60"/>
    <w:rsid w:val="00943C2B"/>
    <w:rsid w:val="00944CEE"/>
    <w:rsid w:val="00945520"/>
    <w:rsid w:val="00947D87"/>
    <w:rsid w:val="00947E81"/>
    <w:rsid w:val="00950533"/>
    <w:rsid w:val="00950DAD"/>
    <w:rsid w:val="00951CBF"/>
    <w:rsid w:val="00951EF7"/>
    <w:rsid w:val="00953502"/>
    <w:rsid w:val="009552C0"/>
    <w:rsid w:val="00955AAA"/>
    <w:rsid w:val="00955AD2"/>
    <w:rsid w:val="00955AED"/>
    <w:rsid w:val="009564E9"/>
    <w:rsid w:val="009565E7"/>
    <w:rsid w:val="00956A68"/>
    <w:rsid w:val="00956DCA"/>
    <w:rsid w:val="0095712B"/>
    <w:rsid w:val="0095717A"/>
    <w:rsid w:val="0095758D"/>
    <w:rsid w:val="009579DA"/>
    <w:rsid w:val="0096027B"/>
    <w:rsid w:val="009609F1"/>
    <w:rsid w:val="00961342"/>
    <w:rsid w:val="00961D62"/>
    <w:rsid w:val="00961F67"/>
    <w:rsid w:val="00962119"/>
    <w:rsid w:val="00962333"/>
    <w:rsid w:val="0096241D"/>
    <w:rsid w:val="00962434"/>
    <w:rsid w:val="00964352"/>
    <w:rsid w:val="009643CD"/>
    <w:rsid w:val="0096484E"/>
    <w:rsid w:val="009655E0"/>
    <w:rsid w:val="009658CC"/>
    <w:rsid w:val="009716CC"/>
    <w:rsid w:val="00971998"/>
    <w:rsid w:val="009725A5"/>
    <w:rsid w:val="009725AE"/>
    <w:rsid w:val="009728AC"/>
    <w:rsid w:val="00973C5F"/>
    <w:rsid w:val="009744EE"/>
    <w:rsid w:val="009752BE"/>
    <w:rsid w:val="009754E8"/>
    <w:rsid w:val="00975B8D"/>
    <w:rsid w:val="00975B98"/>
    <w:rsid w:val="00975EAC"/>
    <w:rsid w:val="00976086"/>
    <w:rsid w:val="00976A6D"/>
    <w:rsid w:val="00977042"/>
    <w:rsid w:val="00977BA0"/>
    <w:rsid w:val="00980DE2"/>
    <w:rsid w:val="009815A2"/>
    <w:rsid w:val="009817DE"/>
    <w:rsid w:val="00981CA3"/>
    <w:rsid w:val="00981FB3"/>
    <w:rsid w:val="00982CD3"/>
    <w:rsid w:val="0098497E"/>
    <w:rsid w:val="00985E33"/>
    <w:rsid w:val="009872EC"/>
    <w:rsid w:val="009876B4"/>
    <w:rsid w:val="00990082"/>
    <w:rsid w:val="00991A5B"/>
    <w:rsid w:val="00991CDE"/>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03"/>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6C7"/>
    <w:rsid w:val="009B3A01"/>
    <w:rsid w:val="009B3DC4"/>
    <w:rsid w:val="009B4922"/>
    <w:rsid w:val="009B502E"/>
    <w:rsid w:val="009B507E"/>
    <w:rsid w:val="009B5561"/>
    <w:rsid w:val="009B572F"/>
    <w:rsid w:val="009B68E9"/>
    <w:rsid w:val="009B6B50"/>
    <w:rsid w:val="009C06D3"/>
    <w:rsid w:val="009C1F38"/>
    <w:rsid w:val="009C1F55"/>
    <w:rsid w:val="009C3B85"/>
    <w:rsid w:val="009C4175"/>
    <w:rsid w:val="009C4318"/>
    <w:rsid w:val="009C499D"/>
    <w:rsid w:val="009C5A49"/>
    <w:rsid w:val="009C6C2D"/>
    <w:rsid w:val="009C75A6"/>
    <w:rsid w:val="009C7832"/>
    <w:rsid w:val="009D060C"/>
    <w:rsid w:val="009D0C09"/>
    <w:rsid w:val="009D13C0"/>
    <w:rsid w:val="009D305C"/>
    <w:rsid w:val="009D35C5"/>
    <w:rsid w:val="009D3719"/>
    <w:rsid w:val="009D4481"/>
    <w:rsid w:val="009D49C4"/>
    <w:rsid w:val="009D4BA1"/>
    <w:rsid w:val="009D5685"/>
    <w:rsid w:val="009D630E"/>
    <w:rsid w:val="009D68A5"/>
    <w:rsid w:val="009D6C0C"/>
    <w:rsid w:val="009D70DB"/>
    <w:rsid w:val="009D7689"/>
    <w:rsid w:val="009D7A6E"/>
    <w:rsid w:val="009E2071"/>
    <w:rsid w:val="009E2742"/>
    <w:rsid w:val="009E2A60"/>
    <w:rsid w:val="009E2E46"/>
    <w:rsid w:val="009E4B51"/>
    <w:rsid w:val="009E4FAE"/>
    <w:rsid w:val="009E514B"/>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5A7"/>
    <w:rsid w:val="00A01A81"/>
    <w:rsid w:val="00A02036"/>
    <w:rsid w:val="00A0254A"/>
    <w:rsid w:val="00A041E6"/>
    <w:rsid w:val="00A049AD"/>
    <w:rsid w:val="00A05337"/>
    <w:rsid w:val="00A0602B"/>
    <w:rsid w:val="00A0605B"/>
    <w:rsid w:val="00A06264"/>
    <w:rsid w:val="00A0742F"/>
    <w:rsid w:val="00A07E43"/>
    <w:rsid w:val="00A102DE"/>
    <w:rsid w:val="00A10C25"/>
    <w:rsid w:val="00A11449"/>
    <w:rsid w:val="00A11C7E"/>
    <w:rsid w:val="00A11CD0"/>
    <w:rsid w:val="00A11D5E"/>
    <w:rsid w:val="00A11DE1"/>
    <w:rsid w:val="00A13C37"/>
    <w:rsid w:val="00A13FA0"/>
    <w:rsid w:val="00A14113"/>
    <w:rsid w:val="00A14C9F"/>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E39"/>
    <w:rsid w:val="00A51A2A"/>
    <w:rsid w:val="00A521C7"/>
    <w:rsid w:val="00A52384"/>
    <w:rsid w:val="00A536B4"/>
    <w:rsid w:val="00A55051"/>
    <w:rsid w:val="00A55ECE"/>
    <w:rsid w:val="00A56136"/>
    <w:rsid w:val="00A56675"/>
    <w:rsid w:val="00A56A03"/>
    <w:rsid w:val="00A56CBD"/>
    <w:rsid w:val="00A5740F"/>
    <w:rsid w:val="00A57A83"/>
    <w:rsid w:val="00A619AA"/>
    <w:rsid w:val="00A61C53"/>
    <w:rsid w:val="00A61EE1"/>
    <w:rsid w:val="00A629D7"/>
    <w:rsid w:val="00A62DAD"/>
    <w:rsid w:val="00A63823"/>
    <w:rsid w:val="00A63992"/>
    <w:rsid w:val="00A64592"/>
    <w:rsid w:val="00A65A81"/>
    <w:rsid w:val="00A65C0B"/>
    <w:rsid w:val="00A66066"/>
    <w:rsid w:val="00A66860"/>
    <w:rsid w:val="00A71DDC"/>
    <w:rsid w:val="00A72350"/>
    <w:rsid w:val="00A7360B"/>
    <w:rsid w:val="00A7410B"/>
    <w:rsid w:val="00A7517E"/>
    <w:rsid w:val="00A75843"/>
    <w:rsid w:val="00A761C2"/>
    <w:rsid w:val="00A76314"/>
    <w:rsid w:val="00A76451"/>
    <w:rsid w:val="00A76843"/>
    <w:rsid w:val="00A76AD7"/>
    <w:rsid w:val="00A77445"/>
    <w:rsid w:val="00A80AB2"/>
    <w:rsid w:val="00A813E7"/>
    <w:rsid w:val="00A814C7"/>
    <w:rsid w:val="00A81894"/>
    <w:rsid w:val="00A82D35"/>
    <w:rsid w:val="00A83CE3"/>
    <w:rsid w:val="00A84735"/>
    <w:rsid w:val="00A84C0E"/>
    <w:rsid w:val="00A85F12"/>
    <w:rsid w:val="00A86554"/>
    <w:rsid w:val="00A86739"/>
    <w:rsid w:val="00A872DA"/>
    <w:rsid w:val="00A87311"/>
    <w:rsid w:val="00A90AC9"/>
    <w:rsid w:val="00A90B11"/>
    <w:rsid w:val="00A90ED2"/>
    <w:rsid w:val="00A910DC"/>
    <w:rsid w:val="00A919E2"/>
    <w:rsid w:val="00A91F11"/>
    <w:rsid w:val="00A929A1"/>
    <w:rsid w:val="00A92B2B"/>
    <w:rsid w:val="00A92BB0"/>
    <w:rsid w:val="00A9300F"/>
    <w:rsid w:val="00A939B9"/>
    <w:rsid w:val="00A9424E"/>
    <w:rsid w:val="00A94C9E"/>
    <w:rsid w:val="00A96E34"/>
    <w:rsid w:val="00A96F8A"/>
    <w:rsid w:val="00A97A88"/>
    <w:rsid w:val="00AA10B1"/>
    <w:rsid w:val="00AA14C9"/>
    <w:rsid w:val="00AA16A0"/>
    <w:rsid w:val="00AA1A18"/>
    <w:rsid w:val="00AA1D67"/>
    <w:rsid w:val="00AA29D8"/>
    <w:rsid w:val="00AA444D"/>
    <w:rsid w:val="00AA49FE"/>
    <w:rsid w:val="00AA4B6C"/>
    <w:rsid w:val="00AA6AB9"/>
    <w:rsid w:val="00AA7B4E"/>
    <w:rsid w:val="00AB111B"/>
    <w:rsid w:val="00AB16B9"/>
    <w:rsid w:val="00AB1914"/>
    <w:rsid w:val="00AB2ACF"/>
    <w:rsid w:val="00AB2D90"/>
    <w:rsid w:val="00AB2E40"/>
    <w:rsid w:val="00AB3218"/>
    <w:rsid w:val="00AB3267"/>
    <w:rsid w:val="00AB3301"/>
    <w:rsid w:val="00AB40A3"/>
    <w:rsid w:val="00AB40D7"/>
    <w:rsid w:val="00AB4124"/>
    <w:rsid w:val="00AB47AC"/>
    <w:rsid w:val="00AB50AF"/>
    <w:rsid w:val="00AB53D2"/>
    <w:rsid w:val="00AB5518"/>
    <w:rsid w:val="00AB5852"/>
    <w:rsid w:val="00AB611A"/>
    <w:rsid w:val="00AB61C6"/>
    <w:rsid w:val="00AB6DE3"/>
    <w:rsid w:val="00AB733C"/>
    <w:rsid w:val="00AB7BC7"/>
    <w:rsid w:val="00AB7C6F"/>
    <w:rsid w:val="00AC1A2B"/>
    <w:rsid w:val="00AC2328"/>
    <w:rsid w:val="00AC25B1"/>
    <w:rsid w:val="00AC2B27"/>
    <w:rsid w:val="00AC2D40"/>
    <w:rsid w:val="00AC3E67"/>
    <w:rsid w:val="00AC413C"/>
    <w:rsid w:val="00AC430B"/>
    <w:rsid w:val="00AC4A89"/>
    <w:rsid w:val="00AC5A95"/>
    <w:rsid w:val="00AD16BF"/>
    <w:rsid w:val="00AD1994"/>
    <w:rsid w:val="00AD25B2"/>
    <w:rsid w:val="00AD2C83"/>
    <w:rsid w:val="00AD2D29"/>
    <w:rsid w:val="00AD4AF8"/>
    <w:rsid w:val="00AD4ED7"/>
    <w:rsid w:val="00AD6FAA"/>
    <w:rsid w:val="00AE0C60"/>
    <w:rsid w:val="00AE0CE5"/>
    <w:rsid w:val="00AE119E"/>
    <w:rsid w:val="00AE13CB"/>
    <w:rsid w:val="00AE1881"/>
    <w:rsid w:val="00AE21F8"/>
    <w:rsid w:val="00AE27A8"/>
    <w:rsid w:val="00AE2C06"/>
    <w:rsid w:val="00AE31DB"/>
    <w:rsid w:val="00AE3946"/>
    <w:rsid w:val="00AE3BE1"/>
    <w:rsid w:val="00AE4AD5"/>
    <w:rsid w:val="00AE5AF7"/>
    <w:rsid w:val="00AE68B2"/>
    <w:rsid w:val="00AE781A"/>
    <w:rsid w:val="00AE7C26"/>
    <w:rsid w:val="00AF0D2F"/>
    <w:rsid w:val="00AF20E8"/>
    <w:rsid w:val="00AF21DC"/>
    <w:rsid w:val="00AF2E6F"/>
    <w:rsid w:val="00AF3104"/>
    <w:rsid w:val="00AF4AA3"/>
    <w:rsid w:val="00AF4EBC"/>
    <w:rsid w:val="00AF5704"/>
    <w:rsid w:val="00AF5B06"/>
    <w:rsid w:val="00AF62DB"/>
    <w:rsid w:val="00AF64A9"/>
    <w:rsid w:val="00AF667E"/>
    <w:rsid w:val="00AF6F78"/>
    <w:rsid w:val="00B00060"/>
    <w:rsid w:val="00B000B6"/>
    <w:rsid w:val="00B0051E"/>
    <w:rsid w:val="00B0102E"/>
    <w:rsid w:val="00B01123"/>
    <w:rsid w:val="00B0249D"/>
    <w:rsid w:val="00B027C8"/>
    <w:rsid w:val="00B02895"/>
    <w:rsid w:val="00B03237"/>
    <w:rsid w:val="00B03456"/>
    <w:rsid w:val="00B03510"/>
    <w:rsid w:val="00B045BA"/>
    <w:rsid w:val="00B047C4"/>
    <w:rsid w:val="00B06233"/>
    <w:rsid w:val="00B07855"/>
    <w:rsid w:val="00B10219"/>
    <w:rsid w:val="00B1084C"/>
    <w:rsid w:val="00B10867"/>
    <w:rsid w:val="00B11349"/>
    <w:rsid w:val="00B1169D"/>
    <w:rsid w:val="00B117F2"/>
    <w:rsid w:val="00B11A77"/>
    <w:rsid w:val="00B12105"/>
    <w:rsid w:val="00B1275E"/>
    <w:rsid w:val="00B13378"/>
    <w:rsid w:val="00B13612"/>
    <w:rsid w:val="00B13A81"/>
    <w:rsid w:val="00B13F9A"/>
    <w:rsid w:val="00B1534A"/>
    <w:rsid w:val="00B15522"/>
    <w:rsid w:val="00B157B0"/>
    <w:rsid w:val="00B166CE"/>
    <w:rsid w:val="00B16B61"/>
    <w:rsid w:val="00B20041"/>
    <w:rsid w:val="00B2273C"/>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3335"/>
    <w:rsid w:val="00B34417"/>
    <w:rsid w:val="00B34533"/>
    <w:rsid w:val="00B359E2"/>
    <w:rsid w:val="00B3679F"/>
    <w:rsid w:val="00B4164D"/>
    <w:rsid w:val="00B4205C"/>
    <w:rsid w:val="00B420CD"/>
    <w:rsid w:val="00B423AC"/>
    <w:rsid w:val="00B429D3"/>
    <w:rsid w:val="00B42B16"/>
    <w:rsid w:val="00B42DF9"/>
    <w:rsid w:val="00B43529"/>
    <w:rsid w:val="00B438D0"/>
    <w:rsid w:val="00B43BA8"/>
    <w:rsid w:val="00B4444A"/>
    <w:rsid w:val="00B44A67"/>
    <w:rsid w:val="00B44BC7"/>
    <w:rsid w:val="00B44BD1"/>
    <w:rsid w:val="00B45F65"/>
    <w:rsid w:val="00B4750F"/>
    <w:rsid w:val="00B47E66"/>
    <w:rsid w:val="00B5014F"/>
    <w:rsid w:val="00B516BA"/>
    <w:rsid w:val="00B519E3"/>
    <w:rsid w:val="00B52000"/>
    <w:rsid w:val="00B52B4C"/>
    <w:rsid w:val="00B52EEA"/>
    <w:rsid w:val="00B535A3"/>
    <w:rsid w:val="00B53C77"/>
    <w:rsid w:val="00B53CED"/>
    <w:rsid w:val="00B54D42"/>
    <w:rsid w:val="00B54F7D"/>
    <w:rsid w:val="00B559FD"/>
    <w:rsid w:val="00B55F04"/>
    <w:rsid w:val="00B57B95"/>
    <w:rsid w:val="00B57DB6"/>
    <w:rsid w:val="00B60188"/>
    <w:rsid w:val="00B6090B"/>
    <w:rsid w:val="00B6090D"/>
    <w:rsid w:val="00B61077"/>
    <w:rsid w:val="00B61CE0"/>
    <w:rsid w:val="00B62110"/>
    <w:rsid w:val="00B62E8B"/>
    <w:rsid w:val="00B63E51"/>
    <w:rsid w:val="00B64A2B"/>
    <w:rsid w:val="00B65B3A"/>
    <w:rsid w:val="00B65FBE"/>
    <w:rsid w:val="00B66688"/>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0E8C"/>
    <w:rsid w:val="00B82052"/>
    <w:rsid w:val="00B826D8"/>
    <w:rsid w:val="00B826E9"/>
    <w:rsid w:val="00B82EF7"/>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4240"/>
    <w:rsid w:val="00B95165"/>
    <w:rsid w:val="00B952ED"/>
    <w:rsid w:val="00B95A4B"/>
    <w:rsid w:val="00B965A2"/>
    <w:rsid w:val="00B96A59"/>
    <w:rsid w:val="00B96F03"/>
    <w:rsid w:val="00BA1344"/>
    <w:rsid w:val="00BA2ADB"/>
    <w:rsid w:val="00BA2EED"/>
    <w:rsid w:val="00BA33E1"/>
    <w:rsid w:val="00BA3782"/>
    <w:rsid w:val="00BA393C"/>
    <w:rsid w:val="00BA4889"/>
    <w:rsid w:val="00BA4A4F"/>
    <w:rsid w:val="00BA6A19"/>
    <w:rsid w:val="00BA72B5"/>
    <w:rsid w:val="00BA7315"/>
    <w:rsid w:val="00BB1F0C"/>
    <w:rsid w:val="00BB24B5"/>
    <w:rsid w:val="00BB2EC0"/>
    <w:rsid w:val="00BB3625"/>
    <w:rsid w:val="00BB3F71"/>
    <w:rsid w:val="00BB4090"/>
    <w:rsid w:val="00BB48FC"/>
    <w:rsid w:val="00BB4D88"/>
    <w:rsid w:val="00BB4DE9"/>
    <w:rsid w:val="00BB50C4"/>
    <w:rsid w:val="00BB671C"/>
    <w:rsid w:val="00BB7717"/>
    <w:rsid w:val="00BB79AA"/>
    <w:rsid w:val="00BC04F1"/>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158D"/>
    <w:rsid w:val="00BD2EE3"/>
    <w:rsid w:val="00BD311C"/>
    <w:rsid w:val="00BD494C"/>
    <w:rsid w:val="00BD517C"/>
    <w:rsid w:val="00BD537D"/>
    <w:rsid w:val="00BD5B57"/>
    <w:rsid w:val="00BD5D39"/>
    <w:rsid w:val="00BD69EA"/>
    <w:rsid w:val="00BD7283"/>
    <w:rsid w:val="00BD7437"/>
    <w:rsid w:val="00BD7640"/>
    <w:rsid w:val="00BD786D"/>
    <w:rsid w:val="00BE0118"/>
    <w:rsid w:val="00BE02EB"/>
    <w:rsid w:val="00BE1A32"/>
    <w:rsid w:val="00BE1F3F"/>
    <w:rsid w:val="00BE1FA3"/>
    <w:rsid w:val="00BE2522"/>
    <w:rsid w:val="00BE25C5"/>
    <w:rsid w:val="00BE263A"/>
    <w:rsid w:val="00BE2D0D"/>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03C"/>
    <w:rsid w:val="00C006EF"/>
    <w:rsid w:val="00C00D3D"/>
    <w:rsid w:val="00C0131D"/>
    <w:rsid w:val="00C016D1"/>
    <w:rsid w:val="00C01C33"/>
    <w:rsid w:val="00C02645"/>
    <w:rsid w:val="00C03814"/>
    <w:rsid w:val="00C03E74"/>
    <w:rsid w:val="00C07384"/>
    <w:rsid w:val="00C079E3"/>
    <w:rsid w:val="00C07B45"/>
    <w:rsid w:val="00C07C37"/>
    <w:rsid w:val="00C10DCE"/>
    <w:rsid w:val="00C12162"/>
    <w:rsid w:val="00C12C43"/>
    <w:rsid w:val="00C12DBA"/>
    <w:rsid w:val="00C1344B"/>
    <w:rsid w:val="00C14068"/>
    <w:rsid w:val="00C15462"/>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533"/>
    <w:rsid w:val="00C44E8C"/>
    <w:rsid w:val="00C455BB"/>
    <w:rsid w:val="00C46170"/>
    <w:rsid w:val="00C46970"/>
    <w:rsid w:val="00C47140"/>
    <w:rsid w:val="00C51413"/>
    <w:rsid w:val="00C51C55"/>
    <w:rsid w:val="00C51E42"/>
    <w:rsid w:val="00C5265C"/>
    <w:rsid w:val="00C52777"/>
    <w:rsid w:val="00C53F7C"/>
    <w:rsid w:val="00C54CA2"/>
    <w:rsid w:val="00C55BDC"/>
    <w:rsid w:val="00C55D98"/>
    <w:rsid w:val="00C6033B"/>
    <w:rsid w:val="00C62083"/>
    <w:rsid w:val="00C627BA"/>
    <w:rsid w:val="00C62D55"/>
    <w:rsid w:val="00C6373A"/>
    <w:rsid w:val="00C643CA"/>
    <w:rsid w:val="00C64EBB"/>
    <w:rsid w:val="00C64FAB"/>
    <w:rsid w:val="00C65500"/>
    <w:rsid w:val="00C65A4D"/>
    <w:rsid w:val="00C669E4"/>
    <w:rsid w:val="00C707E9"/>
    <w:rsid w:val="00C70BF7"/>
    <w:rsid w:val="00C736E8"/>
    <w:rsid w:val="00C73FFC"/>
    <w:rsid w:val="00C769BF"/>
    <w:rsid w:val="00C7752A"/>
    <w:rsid w:val="00C776DE"/>
    <w:rsid w:val="00C77714"/>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2BED"/>
    <w:rsid w:val="00C931B0"/>
    <w:rsid w:val="00C941A6"/>
    <w:rsid w:val="00C94861"/>
    <w:rsid w:val="00C94954"/>
    <w:rsid w:val="00C94E41"/>
    <w:rsid w:val="00C95A94"/>
    <w:rsid w:val="00C95DA4"/>
    <w:rsid w:val="00C96787"/>
    <w:rsid w:val="00C96905"/>
    <w:rsid w:val="00C96BC4"/>
    <w:rsid w:val="00C97248"/>
    <w:rsid w:val="00C979B3"/>
    <w:rsid w:val="00C97C4B"/>
    <w:rsid w:val="00CA11D1"/>
    <w:rsid w:val="00CA211E"/>
    <w:rsid w:val="00CA2A2C"/>
    <w:rsid w:val="00CA2C3E"/>
    <w:rsid w:val="00CA36EA"/>
    <w:rsid w:val="00CA46BA"/>
    <w:rsid w:val="00CA4A3F"/>
    <w:rsid w:val="00CA4B7F"/>
    <w:rsid w:val="00CA6ABC"/>
    <w:rsid w:val="00CA6E2F"/>
    <w:rsid w:val="00CA71D3"/>
    <w:rsid w:val="00CA7899"/>
    <w:rsid w:val="00CB05F3"/>
    <w:rsid w:val="00CB066A"/>
    <w:rsid w:val="00CB103C"/>
    <w:rsid w:val="00CB18BF"/>
    <w:rsid w:val="00CB2164"/>
    <w:rsid w:val="00CB2AA9"/>
    <w:rsid w:val="00CB2CA8"/>
    <w:rsid w:val="00CB3C73"/>
    <w:rsid w:val="00CB4453"/>
    <w:rsid w:val="00CB6480"/>
    <w:rsid w:val="00CB6A32"/>
    <w:rsid w:val="00CB6C3E"/>
    <w:rsid w:val="00CC0523"/>
    <w:rsid w:val="00CC0B3D"/>
    <w:rsid w:val="00CC1119"/>
    <w:rsid w:val="00CC2123"/>
    <w:rsid w:val="00CC2904"/>
    <w:rsid w:val="00CC2ACE"/>
    <w:rsid w:val="00CC3808"/>
    <w:rsid w:val="00CC3967"/>
    <w:rsid w:val="00CC471E"/>
    <w:rsid w:val="00CC4840"/>
    <w:rsid w:val="00CC4D1E"/>
    <w:rsid w:val="00CC532D"/>
    <w:rsid w:val="00CC5A17"/>
    <w:rsid w:val="00CC5F08"/>
    <w:rsid w:val="00CC6886"/>
    <w:rsid w:val="00CC6987"/>
    <w:rsid w:val="00CC707E"/>
    <w:rsid w:val="00CC7612"/>
    <w:rsid w:val="00CD11B3"/>
    <w:rsid w:val="00CD231F"/>
    <w:rsid w:val="00CD2505"/>
    <w:rsid w:val="00CD3378"/>
    <w:rsid w:val="00CD3F48"/>
    <w:rsid w:val="00CD491F"/>
    <w:rsid w:val="00CD5C8C"/>
    <w:rsid w:val="00CD60CF"/>
    <w:rsid w:val="00CD63B1"/>
    <w:rsid w:val="00CD6D86"/>
    <w:rsid w:val="00CD78B2"/>
    <w:rsid w:val="00CD7D46"/>
    <w:rsid w:val="00CE04B2"/>
    <w:rsid w:val="00CE0D70"/>
    <w:rsid w:val="00CE0EDA"/>
    <w:rsid w:val="00CE234F"/>
    <w:rsid w:val="00CE2A90"/>
    <w:rsid w:val="00CE2AFA"/>
    <w:rsid w:val="00CE330C"/>
    <w:rsid w:val="00CE3D1F"/>
    <w:rsid w:val="00CE3D46"/>
    <w:rsid w:val="00CE449A"/>
    <w:rsid w:val="00CE46BE"/>
    <w:rsid w:val="00CE4744"/>
    <w:rsid w:val="00CE49B9"/>
    <w:rsid w:val="00CE4D13"/>
    <w:rsid w:val="00CE4E69"/>
    <w:rsid w:val="00CE55E2"/>
    <w:rsid w:val="00CE6991"/>
    <w:rsid w:val="00CE7772"/>
    <w:rsid w:val="00CE7E44"/>
    <w:rsid w:val="00CF05CB"/>
    <w:rsid w:val="00CF12FD"/>
    <w:rsid w:val="00CF1C92"/>
    <w:rsid w:val="00CF1F1F"/>
    <w:rsid w:val="00CF207C"/>
    <w:rsid w:val="00CF211E"/>
    <w:rsid w:val="00CF2A5B"/>
    <w:rsid w:val="00CF2E25"/>
    <w:rsid w:val="00CF3C64"/>
    <w:rsid w:val="00CF46FE"/>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386"/>
    <w:rsid w:val="00D05E7A"/>
    <w:rsid w:val="00D05EA8"/>
    <w:rsid w:val="00D060D2"/>
    <w:rsid w:val="00D07038"/>
    <w:rsid w:val="00D07122"/>
    <w:rsid w:val="00D07D40"/>
    <w:rsid w:val="00D102BC"/>
    <w:rsid w:val="00D10BA1"/>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0D05"/>
    <w:rsid w:val="00D22C66"/>
    <w:rsid w:val="00D22F3A"/>
    <w:rsid w:val="00D23578"/>
    <w:rsid w:val="00D2366C"/>
    <w:rsid w:val="00D24115"/>
    <w:rsid w:val="00D24302"/>
    <w:rsid w:val="00D249B4"/>
    <w:rsid w:val="00D24C3F"/>
    <w:rsid w:val="00D24D74"/>
    <w:rsid w:val="00D24DF0"/>
    <w:rsid w:val="00D25CDC"/>
    <w:rsid w:val="00D262C9"/>
    <w:rsid w:val="00D265B6"/>
    <w:rsid w:val="00D27132"/>
    <w:rsid w:val="00D2727F"/>
    <w:rsid w:val="00D30227"/>
    <w:rsid w:val="00D30B20"/>
    <w:rsid w:val="00D30F96"/>
    <w:rsid w:val="00D32CE8"/>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478A6"/>
    <w:rsid w:val="00D500E7"/>
    <w:rsid w:val="00D50D55"/>
    <w:rsid w:val="00D52C20"/>
    <w:rsid w:val="00D5359E"/>
    <w:rsid w:val="00D546EF"/>
    <w:rsid w:val="00D54988"/>
    <w:rsid w:val="00D557B3"/>
    <w:rsid w:val="00D56217"/>
    <w:rsid w:val="00D56C8F"/>
    <w:rsid w:val="00D5750B"/>
    <w:rsid w:val="00D57ED3"/>
    <w:rsid w:val="00D57EF3"/>
    <w:rsid w:val="00D600F6"/>
    <w:rsid w:val="00D60197"/>
    <w:rsid w:val="00D62CCC"/>
    <w:rsid w:val="00D6308D"/>
    <w:rsid w:val="00D63BC7"/>
    <w:rsid w:val="00D63F7D"/>
    <w:rsid w:val="00D65B17"/>
    <w:rsid w:val="00D65E60"/>
    <w:rsid w:val="00D661C0"/>
    <w:rsid w:val="00D66597"/>
    <w:rsid w:val="00D666EF"/>
    <w:rsid w:val="00D67327"/>
    <w:rsid w:val="00D67762"/>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6EE2"/>
    <w:rsid w:val="00D8741B"/>
    <w:rsid w:val="00D87455"/>
    <w:rsid w:val="00D87F54"/>
    <w:rsid w:val="00D9016E"/>
    <w:rsid w:val="00D90833"/>
    <w:rsid w:val="00D90EEC"/>
    <w:rsid w:val="00D910C8"/>
    <w:rsid w:val="00D939A8"/>
    <w:rsid w:val="00D93BB9"/>
    <w:rsid w:val="00D94AAD"/>
    <w:rsid w:val="00D94AD9"/>
    <w:rsid w:val="00D94C9B"/>
    <w:rsid w:val="00D94D79"/>
    <w:rsid w:val="00D95260"/>
    <w:rsid w:val="00D95393"/>
    <w:rsid w:val="00D9631A"/>
    <w:rsid w:val="00D96A0C"/>
    <w:rsid w:val="00D96FD0"/>
    <w:rsid w:val="00DA0DC8"/>
    <w:rsid w:val="00DA248F"/>
    <w:rsid w:val="00DA2F7E"/>
    <w:rsid w:val="00DA357D"/>
    <w:rsid w:val="00DA3E37"/>
    <w:rsid w:val="00DA4AA0"/>
    <w:rsid w:val="00DA4B4B"/>
    <w:rsid w:val="00DA4BB2"/>
    <w:rsid w:val="00DA59B6"/>
    <w:rsid w:val="00DA6036"/>
    <w:rsid w:val="00DB06E2"/>
    <w:rsid w:val="00DB0ACC"/>
    <w:rsid w:val="00DB15F4"/>
    <w:rsid w:val="00DB183C"/>
    <w:rsid w:val="00DB1F7D"/>
    <w:rsid w:val="00DB25A7"/>
    <w:rsid w:val="00DB2A32"/>
    <w:rsid w:val="00DB33BB"/>
    <w:rsid w:val="00DB406D"/>
    <w:rsid w:val="00DB482C"/>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01F"/>
    <w:rsid w:val="00DD22A5"/>
    <w:rsid w:val="00DD3044"/>
    <w:rsid w:val="00DD30B0"/>
    <w:rsid w:val="00DD3706"/>
    <w:rsid w:val="00DD5236"/>
    <w:rsid w:val="00DD5414"/>
    <w:rsid w:val="00DD5AF6"/>
    <w:rsid w:val="00DD621B"/>
    <w:rsid w:val="00DD7CC6"/>
    <w:rsid w:val="00DE0112"/>
    <w:rsid w:val="00DE1CD0"/>
    <w:rsid w:val="00DE314A"/>
    <w:rsid w:val="00DE39D8"/>
    <w:rsid w:val="00DE49D3"/>
    <w:rsid w:val="00DE4A06"/>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5C8"/>
    <w:rsid w:val="00E0676A"/>
    <w:rsid w:val="00E06D56"/>
    <w:rsid w:val="00E07AE6"/>
    <w:rsid w:val="00E1106C"/>
    <w:rsid w:val="00E11367"/>
    <w:rsid w:val="00E120D2"/>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10DB"/>
    <w:rsid w:val="00E31D57"/>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0FE"/>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294B"/>
    <w:rsid w:val="00E53915"/>
    <w:rsid w:val="00E53BA5"/>
    <w:rsid w:val="00E540C7"/>
    <w:rsid w:val="00E54CD9"/>
    <w:rsid w:val="00E55A11"/>
    <w:rsid w:val="00E55E25"/>
    <w:rsid w:val="00E55EF1"/>
    <w:rsid w:val="00E56292"/>
    <w:rsid w:val="00E56C13"/>
    <w:rsid w:val="00E56C24"/>
    <w:rsid w:val="00E56CE1"/>
    <w:rsid w:val="00E57E00"/>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346"/>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87F9A"/>
    <w:rsid w:val="00E90775"/>
    <w:rsid w:val="00E90B0D"/>
    <w:rsid w:val="00E91388"/>
    <w:rsid w:val="00E92249"/>
    <w:rsid w:val="00E937DC"/>
    <w:rsid w:val="00E94612"/>
    <w:rsid w:val="00E948C1"/>
    <w:rsid w:val="00E949E2"/>
    <w:rsid w:val="00E95F5D"/>
    <w:rsid w:val="00E9773D"/>
    <w:rsid w:val="00EA0E0A"/>
    <w:rsid w:val="00EA1492"/>
    <w:rsid w:val="00EA1C9F"/>
    <w:rsid w:val="00EA379C"/>
    <w:rsid w:val="00EA42B8"/>
    <w:rsid w:val="00EA4F94"/>
    <w:rsid w:val="00EA509D"/>
    <w:rsid w:val="00EA5A7F"/>
    <w:rsid w:val="00EA6C98"/>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697"/>
    <w:rsid w:val="00EC0C52"/>
    <w:rsid w:val="00EC1B04"/>
    <w:rsid w:val="00EC1E4E"/>
    <w:rsid w:val="00EC381A"/>
    <w:rsid w:val="00EC58C2"/>
    <w:rsid w:val="00EC7512"/>
    <w:rsid w:val="00EC77D1"/>
    <w:rsid w:val="00EC78E2"/>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7CDD"/>
    <w:rsid w:val="00EF00BE"/>
    <w:rsid w:val="00EF064B"/>
    <w:rsid w:val="00EF0CC4"/>
    <w:rsid w:val="00EF0F00"/>
    <w:rsid w:val="00EF0FE6"/>
    <w:rsid w:val="00EF197E"/>
    <w:rsid w:val="00EF2145"/>
    <w:rsid w:val="00EF25A1"/>
    <w:rsid w:val="00EF264F"/>
    <w:rsid w:val="00EF2851"/>
    <w:rsid w:val="00EF2F8C"/>
    <w:rsid w:val="00EF2F8D"/>
    <w:rsid w:val="00EF3C60"/>
    <w:rsid w:val="00EF5C34"/>
    <w:rsid w:val="00EF61C0"/>
    <w:rsid w:val="00EF6CBC"/>
    <w:rsid w:val="00F007D9"/>
    <w:rsid w:val="00F035F0"/>
    <w:rsid w:val="00F03768"/>
    <w:rsid w:val="00F03E4E"/>
    <w:rsid w:val="00F03FB8"/>
    <w:rsid w:val="00F073D1"/>
    <w:rsid w:val="00F07532"/>
    <w:rsid w:val="00F07D12"/>
    <w:rsid w:val="00F10FC3"/>
    <w:rsid w:val="00F117C2"/>
    <w:rsid w:val="00F1418A"/>
    <w:rsid w:val="00F14A81"/>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409"/>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765"/>
    <w:rsid w:val="00F50B65"/>
    <w:rsid w:val="00F5138C"/>
    <w:rsid w:val="00F51B74"/>
    <w:rsid w:val="00F52775"/>
    <w:rsid w:val="00F52863"/>
    <w:rsid w:val="00F53310"/>
    <w:rsid w:val="00F54E48"/>
    <w:rsid w:val="00F54EC0"/>
    <w:rsid w:val="00F56393"/>
    <w:rsid w:val="00F568F4"/>
    <w:rsid w:val="00F56DE5"/>
    <w:rsid w:val="00F5792D"/>
    <w:rsid w:val="00F60C25"/>
    <w:rsid w:val="00F61C60"/>
    <w:rsid w:val="00F6223E"/>
    <w:rsid w:val="00F62F71"/>
    <w:rsid w:val="00F64449"/>
    <w:rsid w:val="00F644DF"/>
    <w:rsid w:val="00F657EE"/>
    <w:rsid w:val="00F65AFC"/>
    <w:rsid w:val="00F65BBB"/>
    <w:rsid w:val="00F65D01"/>
    <w:rsid w:val="00F674B9"/>
    <w:rsid w:val="00F70963"/>
    <w:rsid w:val="00F7192B"/>
    <w:rsid w:val="00F71FDE"/>
    <w:rsid w:val="00F724C9"/>
    <w:rsid w:val="00F72812"/>
    <w:rsid w:val="00F72CC5"/>
    <w:rsid w:val="00F72EE5"/>
    <w:rsid w:val="00F741FB"/>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87144"/>
    <w:rsid w:val="00F90EDD"/>
    <w:rsid w:val="00F91177"/>
    <w:rsid w:val="00F9196A"/>
    <w:rsid w:val="00F92687"/>
    <w:rsid w:val="00F92850"/>
    <w:rsid w:val="00F92853"/>
    <w:rsid w:val="00F9289A"/>
    <w:rsid w:val="00F92A97"/>
    <w:rsid w:val="00F931AB"/>
    <w:rsid w:val="00F93CDA"/>
    <w:rsid w:val="00F9561B"/>
    <w:rsid w:val="00F958CE"/>
    <w:rsid w:val="00F960BA"/>
    <w:rsid w:val="00F9633C"/>
    <w:rsid w:val="00F96A80"/>
    <w:rsid w:val="00F97526"/>
    <w:rsid w:val="00F9770C"/>
    <w:rsid w:val="00FA0ABD"/>
    <w:rsid w:val="00FA3964"/>
    <w:rsid w:val="00FA397C"/>
    <w:rsid w:val="00FA45C7"/>
    <w:rsid w:val="00FA4679"/>
    <w:rsid w:val="00FA47AD"/>
    <w:rsid w:val="00FA551B"/>
    <w:rsid w:val="00FA5F0E"/>
    <w:rsid w:val="00FA6EA0"/>
    <w:rsid w:val="00FB2409"/>
    <w:rsid w:val="00FB32BA"/>
    <w:rsid w:val="00FB35F4"/>
    <w:rsid w:val="00FB3601"/>
    <w:rsid w:val="00FB3854"/>
    <w:rsid w:val="00FB4C5F"/>
    <w:rsid w:val="00FB5558"/>
    <w:rsid w:val="00FB6375"/>
    <w:rsid w:val="00FB69C4"/>
    <w:rsid w:val="00FB69F6"/>
    <w:rsid w:val="00FB70D5"/>
    <w:rsid w:val="00FC0237"/>
    <w:rsid w:val="00FC067E"/>
    <w:rsid w:val="00FC06C1"/>
    <w:rsid w:val="00FC0C01"/>
    <w:rsid w:val="00FC1166"/>
    <w:rsid w:val="00FC1482"/>
    <w:rsid w:val="00FC1AE1"/>
    <w:rsid w:val="00FC2503"/>
    <w:rsid w:val="00FC27AF"/>
    <w:rsid w:val="00FC3853"/>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D7FD0"/>
    <w:rsid w:val="00FE0579"/>
    <w:rsid w:val="00FE0733"/>
    <w:rsid w:val="00FE08F0"/>
    <w:rsid w:val="00FE3590"/>
    <w:rsid w:val="00FE3F6C"/>
    <w:rsid w:val="00FE6286"/>
    <w:rsid w:val="00FE7C53"/>
    <w:rsid w:val="00FE7F65"/>
    <w:rsid w:val="00FF1AAC"/>
    <w:rsid w:val="00FF2AD5"/>
    <w:rsid w:val="00FF3083"/>
    <w:rsid w:val="00FF42CC"/>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 Char,Char"/>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 Char Char,Char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표준 (웹)"/>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표준 (웹)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8C3DC1"/>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8E08A8"/>
    <w:pPr>
      <w:widowControl w:val="0"/>
      <w:autoSpaceDE w:val="0"/>
      <w:autoSpaceDN w:val="0"/>
      <w:spacing w:before="28"/>
      <w:ind w:left="20"/>
      <w:jc w:val="center"/>
    </w:pPr>
    <w:rPr>
      <w:sz w:val="22"/>
      <w:szCs w:val="22"/>
      <w:lang w:val="vi"/>
    </w:rPr>
  </w:style>
  <w:style w:type="paragraph" w:customStyle="1" w:styleId="msonormal0">
    <w:name w:val="msonormal"/>
    <w:basedOn w:val="Normal"/>
    <w:rsid w:val="00E73346"/>
    <w:pPr>
      <w:spacing w:before="100" w:beforeAutospacing="1" w:after="100" w:afterAutospacing="1"/>
      <w:jc w:val="left"/>
    </w:pPr>
    <w:rPr>
      <w:szCs w:val="24"/>
      <w:lang w:val="vi-VN" w:eastAsia="vi-VN"/>
    </w:rPr>
  </w:style>
  <w:style w:type="paragraph" w:customStyle="1" w:styleId="xl63">
    <w:name w:val="xl63"/>
    <w:basedOn w:val="Normal"/>
    <w:rsid w:val="00E73346"/>
    <w:pPr>
      <w:spacing w:before="100" w:beforeAutospacing="1" w:after="100" w:afterAutospacing="1"/>
      <w:jc w:val="left"/>
    </w:pPr>
    <w:rPr>
      <w:szCs w:val="24"/>
      <w:lang w:val="vi-VN" w:eastAsia="vi-VN"/>
    </w:rPr>
  </w:style>
  <w:style w:type="paragraph" w:customStyle="1" w:styleId="xl64">
    <w:name w:val="xl64"/>
    <w:basedOn w:val="Normal"/>
    <w:rsid w:val="00E73346"/>
    <w:pPr>
      <w:pBdr>
        <w:top w:val="single" w:sz="4" w:space="0" w:color="auto"/>
        <w:left w:val="single" w:sz="4" w:space="0" w:color="auto"/>
        <w:right w:val="single" w:sz="4" w:space="0" w:color="auto"/>
      </w:pBdr>
      <w:shd w:val="clear" w:color="000000" w:fill="EEEEEE"/>
      <w:spacing w:before="100" w:beforeAutospacing="1" w:after="100" w:afterAutospacing="1"/>
      <w:jc w:val="left"/>
      <w:textAlignment w:val="center"/>
    </w:pPr>
    <w:rPr>
      <w:b/>
      <w:bCs/>
      <w:szCs w:val="24"/>
      <w:lang w:val="vi-VN" w:eastAsia="vi-VN"/>
    </w:rPr>
  </w:style>
  <w:style w:type="paragraph" w:customStyle="1" w:styleId="xl65">
    <w:name w:val="xl65"/>
    <w:basedOn w:val="Normal"/>
    <w:rsid w:val="00E73346"/>
    <w:pPr>
      <w:pBdr>
        <w:top w:val="single" w:sz="4" w:space="0" w:color="auto"/>
        <w:left w:val="single" w:sz="4" w:space="0" w:color="auto"/>
        <w:right w:val="single" w:sz="4" w:space="0" w:color="auto"/>
      </w:pBdr>
      <w:shd w:val="clear" w:color="000000" w:fill="EEEEEE"/>
      <w:spacing w:before="100" w:beforeAutospacing="1" w:after="100" w:afterAutospacing="1"/>
      <w:jc w:val="left"/>
      <w:textAlignment w:val="center"/>
    </w:pPr>
    <w:rPr>
      <w:b/>
      <w:bCs/>
      <w:szCs w:val="24"/>
      <w:lang w:val="vi-VN" w:eastAsia="vi-VN"/>
    </w:rPr>
  </w:style>
  <w:style w:type="paragraph" w:customStyle="1" w:styleId="xl66">
    <w:name w:val="xl66"/>
    <w:basedOn w:val="Normal"/>
    <w:rsid w:val="00E7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67">
    <w:name w:val="xl67"/>
    <w:basedOn w:val="Normal"/>
    <w:rsid w:val="00E7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68">
    <w:name w:val="xl68"/>
    <w:basedOn w:val="Normal"/>
    <w:rsid w:val="00E7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69">
    <w:name w:val="xl69"/>
    <w:basedOn w:val="Normal"/>
    <w:rsid w:val="00E7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0">
    <w:name w:val="xl70"/>
    <w:basedOn w:val="Normal"/>
    <w:rsid w:val="00E7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1">
    <w:name w:val="xl71"/>
    <w:basedOn w:val="Normal"/>
    <w:rsid w:val="00E73346"/>
    <w:pPr>
      <w:spacing w:before="100" w:beforeAutospacing="1" w:after="100" w:afterAutospacing="1"/>
      <w:jc w:val="left"/>
    </w:pPr>
    <w:rPr>
      <w:szCs w:val="24"/>
      <w:lang w:val="vi-VN" w:eastAsia="vi-VN"/>
    </w:rPr>
  </w:style>
  <w:style w:type="paragraph" w:customStyle="1" w:styleId="xl72">
    <w:name w:val="xl72"/>
    <w:basedOn w:val="Normal"/>
    <w:rsid w:val="00E73346"/>
    <w:pPr>
      <w:spacing w:before="100" w:beforeAutospacing="1" w:after="100" w:afterAutospacing="1"/>
      <w:jc w:val="left"/>
    </w:pPr>
    <w:rPr>
      <w:szCs w:val="24"/>
      <w:lang w:val="vi-VN" w:eastAsia="vi-VN"/>
    </w:rPr>
  </w:style>
  <w:style w:type="paragraph" w:customStyle="1" w:styleId="xl73">
    <w:name w:val="xl73"/>
    <w:basedOn w:val="Normal"/>
    <w:rsid w:val="00E733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vi-VN" w:eastAsia="vi-VN"/>
    </w:rPr>
  </w:style>
  <w:style w:type="paragraph" w:customStyle="1" w:styleId="xl74">
    <w:name w:val="xl74"/>
    <w:basedOn w:val="Normal"/>
    <w:rsid w:val="00E733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lang w:val="vi-VN" w:eastAsia="vi-VN"/>
    </w:rPr>
  </w:style>
  <w:style w:type="paragraph" w:customStyle="1" w:styleId="xl75">
    <w:name w:val="xl75"/>
    <w:basedOn w:val="Normal"/>
    <w:rsid w:val="00E733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vi-VN" w:eastAsia="vi-VN"/>
    </w:rPr>
  </w:style>
  <w:style w:type="paragraph" w:customStyle="1" w:styleId="xl76">
    <w:name w:val="xl76"/>
    <w:basedOn w:val="Normal"/>
    <w:rsid w:val="00E73346"/>
    <w:pPr>
      <w:shd w:val="clear" w:color="000000" w:fill="FFFF00"/>
      <w:spacing w:before="100" w:beforeAutospacing="1" w:after="100" w:afterAutospacing="1"/>
      <w:jc w:val="left"/>
    </w:pPr>
    <w:rPr>
      <w:szCs w:val="24"/>
      <w:lang w:val="vi-VN" w:eastAsia="vi-VN"/>
    </w:rPr>
  </w:style>
  <w:style w:type="paragraph" w:customStyle="1" w:styleId="CharCharCharCharCharCharCharCharChar">
    <w:name w:val="Char Char Char Char Char Char Char Char Char"/>
    <w:basedOn w:val="Normal"/>
    <w:semiHidden/>
    <w:rsid w:val="00693205"/>
    <w:pPr>
      <w:spacing w:after="160" w:line="240" w:lineRule="exact"/>
      <w:jc w:val="lef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21729460">
      <w:bodyDiv w:val="1"/>
      <w:marLeft w:val="0"/>
      <w:marRight w:val="0"/>
      <w:marTop w:val="0"/>
      <w:marBottom w:val="0"/>
      <w:divBdr>
        <w:top w:val="none" w:sz="0" w:space="0" w:color="auto"/>
        <w:left w:val="none" w:sz="0" w:space="0" w:color="auto"/>
        <w:bottom w:val="none" w:sz="0" w:space="0" w:color="auto"/>
        <w:right w:val="none" w:sz="0" w:space="0" w:color="auto"/>
      </w:divBdr>
    </w:div>
    <w:div w:id="14582770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80514484">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3193277">
      <w:bodyDiv w:val="1"/>
      <w:marLeft w:val="0"/>
      <w:marRight w:val="0"/>
      <w:marTop w:val="0"/>
      <w:marBottom w:val="0"/>
      <w:divBdr>
        <w:top w:val="none" w:sz="0" w:space="0" w:color="auto"/>
        <w:left w:val="none" w:sz="0" w:space="0" w:color="auto"/>
        <w:bottom w:val="none" w:sz="0" w:space="0" w:color="auto"/>
        <w:right w:val="none" w:sz="0" w:space="0" w:color="auto"/>
      </w:divBdr>
    </w:div>
    <w:div w:id="264583361">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4400142">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0807666">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46580776">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9298029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498705">
      <w:bodyDiv w:val="1"/>
      <w:marLeft w:val="0"/>
      <w:marRight w:val="0"/>
      <w:marTop w:val="0"/>
      <w:marBottom w:val="0"/>
      <w:divBdr>
        <w:top w:val="none" w:sz="0" w:space="0" w:color="auto"/>
        <w:left w:val="none" w:sz="0" w:space="0" w:color="auto"/>
        <w:bottom w:val="none" w:sz="0" w:space="0" w:color="auto"/>
        <w:right w:val="none" w:sz="0" w:space="0" w:color="auto"/>
      </w:divBdr>
    </w:div>
    <w:div w:id="70618316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6727008">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121138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1909439">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9314833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0478920">
      <w:bodyDiv w:val="1"/>
      <w:marLeft w:val="0"/>
      <w:marRight w:val="0"/>
      <w:marTop w:val="0"/>
      <w:marBottom w:val="0"/>
      <w:divBdr>
        <w:top w:val="none" w:sz="0" w:space="0" w:color="auto"/>
        <w:left w:val="none" w:sz="0" w:space="0" w:color="auto"/>
        <w:bottom w:val="none" w:sz="0" w:space="0" w:color="auto"/>
        <w:right w:val="none" w:sz="0" w:space="0" w:color="auto"/>
      </w:divBdr>
    </w:div>
    <w:div w:id="1044871539">
      <w:bodyDiv w:val="1"/>
      <w:marLeft w:val="0"/>
      <w:marRight w:val="0"/>
      <w:marTop w:val="0"/>
      <w:marBottom w:val="0"/>
      <w:divBdr>
        <w:top w:val="none" w:sz="0" w:space="0" w:color="auto"/>
        <w:left w:val="none" w:sz="0" w:space="0" w:color="auto"/>
        <w:bottom w:val="none" w:sz="0" w:space="0" w:color="auto"/>
        <w:right w:val="none" w:sz="0" w:space="0" w:color="auto"/>
      </w:divBdr>
    </w:div>
    <w:div w:id="10936226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573517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1179268">
      <w:bodyDiv w:val="1"/>
      <w:marLeft w:val="0"/>
      <w:marRight w:val="0"/>
      <w:marTop w:val="0"/>
      <w:marBottom w:val="0"/>
      <w:divBdr>
        <w:top w:val="none" w:sz="0" w:space="0" w:color="auto"/>
        <w:left w:val="none" w:sz="0" w:space="0" w:color="auto"/>
        <w:bottom w:val="none" w:sz="0" w:space="0" w:color="auto"/>
        <w:right w:val="none" w:sz="0" w:space="0" w:color="auto"/>
      </w:divBdr>
    </w:div>
    <w:div w:id="1380856066">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25194470">
      <w:bodyDiv w:val="1"/>
      <w:marLeft w:val="0"/>
      <w:marRight w:val="0"/>
      <w:marTop w:val="0"/>
      <w:marBottom w:val="0"/>
      <w:divBdr>
        <w:top w:val="none" w:sz="0" w:space="0" w:color="auto"/>
        <w:left w:val="none" w:sz="0" w:space="0" w:color="auto"/>
        <w:bottom w:val="none" w:sz="0" w:space="0" w:color="auto"/>
        <w:right w:val="none" w:sz="0" w:space="0" w:color="auto"/>
      </w:divBdr>
    </w:div>
    <w:div w:id="1640724983">
      <w:bodyDiv w:val="1"/>
      <w:marLeft w:val="0"/>
      <w:marRight w:val="0"/>
      <w:marTop w:val="0"/>
      <w:marBottom w:val="0"/>
      <w:divBdr>
        <w:top w:val="none" w:sz="0" w:space="0" w:color="auto"/>
        <w:left w:val="none" w:sz="0" w:space="0" w:color="auto"/>
        <w:bottom w:val="none" w:sz="0" w:space="0" w:color="auto"/>
        <w:right w:val="none" w:sz="0" w:space="0" w:color="auto"/>
      </w:divBdr>
    </w:div>
    <w:div w:id="1662541797">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45693-545D-42EF-90DC-DD907A40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15</Pages>
  <Words>5545</Words>
  <Characters>31608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419</cp:revision>
  <cp:lastPrinted>2025-04-22T10:12:00Z</cp:lastPrinted>
  <dcterms:created xsi:type="dcterms:W3CDTF">2025-02-24T08:28:00Z</dcterms:created>
  <dcterms:modified xsi:type="dcterms:W3CDTF">2025-12-14T10:00:00Z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