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7E2CA" w14:textId="77777777" w:rsidR="00B3715D" w:rsidRPr="00383805" w:rsidRDefault="00B3715D" w:rsidP="00B3715D">
      <w:pPr>
        <w:widowControl w:val="0"/>
        <w:autoSpaceDE w:val="0"/>
        <w:autoSpaceDN w:val="0"/>
        <w:adjustRightInd w:val="0"/>
        <w:ind w:right="-11"/>
        <w:jc w:val="both"/>
        <w:rPr>
          <w:b/>
          <w:bCs/>
          <w:sz w:val="28"/>
          <w:szCs w:val="28"/>
        </w:rPr>
      </w:pPr>
      <w:r w:rsidRPr="00383805">
        <w:rPr>
          <w:b/>
          <w:bCs/>
          <w:sz w:val="28"/>
          <w:szCs w:val="28"/>
        </w:rPr>
        <w:t xml:space="preserve">Mục 3. Tiêu chuẩn đánh giá về kỹ thuật. </w:t>
      </w:r>
    </w:p>
    <w:p w14:paraId="72E423A4" w14:textId="77777777" w:rsidR="003B4C6A" w:rsidRPr="000A2801" w:rsidRDefault="003B4C6A" w:rsidP="00383805">
      <w:pPr>
        <w:spacing w:before="120" w:after="120" w:line="360" w:lineRule="auto"/>
        <w:ind w:firstLine="284"/>
        <w:jc w:val="both"/>
        <w:rPr>
          <w:bCs/>
          <w:sz w:val="28"/>
          <w:szCs w:val="28"/>
          <w:highlight w:val="yellow"/>
        </w:rPr>
      </w:pPr>
      <w:r w:rsidRPr="000A2801">
        <w:rPr>
          <w:bCs/>
          <w:iCs/>
          <w:sz w:val="28"/>
          <w:szCs w:val="28"/>
          <w:lang w:val="es-ES"/>
        </w:rPr>
        <w:t>Sử dụng tiêu chí đạt/không đạt để xây dựng tiêu chuẩn đánh giá về kỹ thuật.</w:t>
      </w:r>
    </w:p>
    <w:p w14:paraId="353836A0" w14:textId="75732163" w:rsidR="003B4C6A" w:rsidRPr="000A2801" w:rsidRDefault="003B4C6A" w:rsidP="00383805">
      <w:pPr>
        <w:spacing w:before="120" w:after="120" w:line="360" w:lineRule="auto"/>
        <w:ind w:firstLine="284"/>
        <w:jc w:val="both"/>
        <w:rPr>
          <w:sz w:val="28"/>
          <w:szCs w:val="28"/>
          <w:lang w:val="es-ES"/>
        </w:rPr>
      </w:pPr>
      <w:r w:rsidRPr="000A2801">
        <w:rPr>
          <w:sz w:val="28"/>
          <w:szCs w:val="28"/>
          <w:lang w:val="es-ES"/>
        </w:rPr>
        <w:t xml:space="preserve">Việc đánh giá về kỹ thuật dựa trên cơ sở về tính hợp lệ, sự phù hợp (đáp ứng) của hàng hóa dự thầu với các yêu cầu kỹ thuật tại </w:t>
      </w:r>
      <w:r w:rsidR="00AF7538" w:rsidRPr="00AF7538">
        <w:rPr>
          <w:sz w:val="28"/>
          <w:szCs w:val="28"/>
          <w:lang w:val="nl-NL"/>
        </w:rPr>
        <w:t>Chương V</w:t>
      </w:r>
      <w:r w:rsidR="00AF7538" w:rsidRPr="000A2801">
        <w:rPr>
          <w:sz w:val="28"/>
          <w:szCs w:val="28"/>
          <w:lang w:val="es-ES"/>
        </w:rPr>
        <w:t xml:space="preserve"> </w:t>
      </w:r>
      <w:r w:rsidR="00AF7538">
        <w:rPr>
          <w:sz w:val="28"/>
          <w:szCs w:val="28"/>
          <w:lang w:val="es-ES"/>
        </w:rPr>
        <w:t xml:space="preserve">- </w:t>
      </w:r>
      <w:r w:rsidRPr="000A2801">
        <w:rPr>
          <w:sz w:val="28"/>
          <w:szCs w:val="28"/>
          <w:lang w:val="es-ES"/>
        </w:rPr>
        <w:t>Phần 2</w:t>
      </w:r>
      <w:r w:rsidR="00AF7538">
        <w:rPr>
          <w:sz w:val="28"/>
          <w:szCs w:val="28"/>
          <w:lang w:val="es-ES"/>
        </w:rPr>
        <w:t>.</w:t>
      </w:r>
      <w:r w:rsidRPr="000A2801">
        <w:rPr>
          <w:sz w:val="28"/>
          <w:szCs w:val="28"/>
          <w:lang w:val="es-ES"/>
        </w:rPr>
        <w:t xml:space="preserve"> Yêu cầu về kỹ thuật, các mặt hàng dự thầu vào mục hàng hóa nào phải đáp ứng yêu cầu về đặc tính thông số kỹ thuật của mục hàng hóa đó, nhà thầu phải có đầy đủ các tài liệu để chứng minh sự phù hợp của từng hàng hóa dự thầu với hàng hóa mời thầu.</w:t>
      </w:r>
    </w:p>
    <w:p w14:paraId="48946F44" w14:textId="77777777" w:rsidR="003B4C6A" w:rsidRPr="006651E9" w:rsidRDefault="003B4C6A" w:rsidP="00383805">
      <w:pPr>
        <w:spacing w:before="120" w:after="120" w:line="360" w:lineRule="auto"/>
        <w:ind w:firstLine="284"/>
        <w:jc w:val="both"/>
        <w:rPr>
          <w:sz w:val="28"/>
          <w:szCs w:val="28"/>
          <w:lang w:val="es-ES"/>
        </w:rPr>
      </w:pPr>
      <w:r w:rsidRPr="000A2801">
        <w:rPr>
          <w:sz w:val="28"/>
          <w:szCs w:val="28"/>
          <w:lang w:val="vi-VN"/>
        </w:rPr>
        <w:t>Tiêu chuẩn đánh giá về kỹ thuật của từng mặt hàng dự thầu được đánh giá theo phương pháp “Đạt” hoặc “Không đạt”</w:t>
      </w:r>
      <w:r w:rsidRPr="006651E9">
        <w:rPr>
          <w:sz w:val="28"/>
          <w:szCs w:val="28"/>
          <w:lang w:val="es-ES"/>
        </w:rPr>
        <w:t xml:space="preserve">. </w:t>
      </w:r>
    </w:p>
    <w:p w14:paraId="017D6710" w14:textId="77777777" w:rsidR="003B4C6A" w:rsidRPr="000A2801" w:rsidRDefault="003B4C6A" w:rsidP="00383805">
      <w:pPr>
        <w:spacing w:before="120" w:after="120" w:line="360" w:lineRule="auto"/>
        <w:ind w:firstLine="284"/>
        <w:jc w:val="both"/>
        <w:rPr>
          <w:sz w:val="28"/>
          <w:szCs w:val="28"/>
          <w:lang w:val="es-ES"/>
        </w:rPr>
      </w:pPr>
      <w:r w:rsidRPr="000A2801">
        <w:rPr>
          <w:sz w:val="28"/>
          <w:szCs w:val="28"/>
          <w:lang w:val="es-ES"/>
        </w:rPr>
        <w:t xml:space="preserve">Tiêu chí tổng quát được đánh giá là đạt khi tất cả các tiêu chí chi tiết được đánh giá là đạt. E-HSDT được đánh giá là đáp ứng yêu cầu về kỹ thuật khi có tất cả các tiêu chí tổng quát đều được đánh giá là đạt, nhà thầu được kết luận là không đạt khi có từ một tiêu chí tổng quát trở lên được đánh giá là “không đạt” theo </w:t>
      </w:r>
      <w:r w:rsidRPr="000A2801">
        <w:rPr>
          <w:b/>
          <w:bCs/>
          <w:sz w:val="28"/>
          <w:szCs w:val="28"/>
          <w:lang w:val="es-ES"/>
        </w:rPr>
        <w:t>Bảng số 3.1</w:t>
      </w:r>
      <w:r w:rsidRPr="000A2801">
        <w:rPr>
          <w:sz w:val="28"/>
          <w:szCs w:val="28"/>
          <w:lang w:val="es-ES"/>
        </w:rPr>
        <w:t xml:space="preserve"> dưới đây:</w:t>
      </w:r>
    </w:p>
    <w:p w14:paraId="42E77EBE" w14:textId="77777777" w:rsidR="006651E9" w:rsidRPr="00122C1C" w:rsidRDefault="006651E9" w:rsidP="003B4C6A">
      <w:pPr>
        <w:widowControl w:val="0"/>
        <w:autoSpaceDE w:val="0"/>
        <w:autoSpaceDN w:val="0"/>
        <w:adjustRightInd w:val="0"/>
        <w:ind w:right="-11" w:firstLine="720"/>
        <w:jc w:val="both"/>
        <w:rPr>
          <w:b/>
          <w:bCs/>
          <w:sz w:val="28"/>
          <w:szCs w:val="28"/>
          <w:lang w:val="es-ES"/>
        </w:rPr>
        <w:sectPr w:rsidR="006651E9" w:rsidRPr="00122C1C" w:rsidSect="006132A1">
          <w:pgSz w:w="11906" w:h="16838"/>
          <w:pgMar w:top="993" w:right="1440" w:bottom="1135" w:left="1440" w:header="708" w:footer="708" w:gutter="0"/>
          <w:cols w:space="708"/>
          <w:docGrid w:linePitch="360"/>
        </w:sectPr>
      </w:pPr>
    </w:p>
    <w:p w14:paraId="45F62620" w14:textId="77777777" w:rsidR="006651E9" w:rsidRDefault="003B4C6A" w:rsidP="00B1619A">
      <w:pPr>
        <w:widowControl w:val="0"/>
        <w:autoSpaceDE w:val="0"/>
        <w:autoSpaceDN w:val="0"/>
        <w:adjustRightInd w:val="0"/>
        <w:spacing w:before="120" w:after="120"/>
        <w:ind w:right="-11" w:firstLine="720"/>
        <w:jc w:val="right"/>
        <w:rPr>
          <w:sz w:val="26"/>
          <w:szCs w:val="26"/>
        </w:rPr>
      </w:pPr>
      <w:r w:rsidRPr="000A2801">
        <w:rPr>
          <w:b/>
          <w:bCs/>
          <w:sz w:val="28"/>
          <w:szCs w:val="28"/>
        </w:rPr>
        <w:lastRenderedPageBreak/>
        <w:t>Bảng số 3.1</w:t>
      </w:r>
    </w:p>
    <w:tbl>
      <w:tblPr>
        <w:tblStyle w:val="TableGrid"/>
        <w:tblW w:w="15163" w:type="dxa"/>
        <w:tblLook w:val="04A0" w:firstRow="1" w:lastRow="0" w:firstColumn="1" w:lastColumn="0" w:noHBand="0" w:noVBand="1"/>
      </w:tblPr>
      <w:tblGrid>
        <w:gridCol w:w="839"/>
        <w:gridCol w:w="1908"/>
        <w:gridCol w:w="4735"/>
        <w:gridCol w:w="1129"/>
        <w:gridCol w:w="986"/>
        <w:gridCol w:w="2622"/>
        <w:gridCol w:w="2944"/>
      </w:tblGrid>
      <w:tr w:rsidR="004F4DA3" w:rsidRPr="001556B1" w14:paraId="12305D76" w14:textId="77777777" w:rsidTr="00D90F7D">
        <w:trPr>
          <w:trHeight w:val="140"/>
        </w:trPr>
        <w:tc>
          <w:tcPr>
            <w:tcW w:w="839" w:type="dxa"/>
            <w:vMerge w:val="restart"/>
            <w:vAlign w:val="center"/>
          </w:tcPr>
          <w:p w14:paraId="0F217C89" w14:textId="77777777" w:rsidR="004F4DA3" w:rsidRPr="001556B1" w:rsidRDefault="004F4DA3" w:rsidP="00A571EE">
            <w:pPr>
              <w:spacing w:before="60" w:after="60"/>
              <w:jc w:val="center"/>
              <w:rPr>
                <w:bCs/>
                <w:i/>
                <w:sz w:val="28"/>
                <w:szCs w:val="28"/>
                <w:lang w:eastAsia="vi-VN"/>
              </w:rPr>
            </w:pPr>
            <w:r w:rsidRPr="001556B1">
              <w:rPr>
                <w:b/>
                <w:bCs/>
                <w:i/>
                <w:sz w:val="28"/>
                <w:szCs w:val="28"/>
                <w:lang w:eastAsia="vi-VN"/>
              </w:rPr>
              <w:t>TT</w:t>
            </w:r>
          </w:p>
        </w:tc>
        <w:tc>
          <w:tcPr>
            <w:tcW w:w="8758" w:type="dxa"/>
            <w:gridSpan w:val="4"/>
            <w:vMerge w:val="restart"/>
            <w:vAlign w:val="center"/>
          </w:tcPr>
          <w:p w14:paraId="12B33E42" w14:textId="77777777" w:rsidR="004F4DA3" w:rsidRPr="001556B1" w:rsidRDefault="004F4DA3" w:rsidP="00A571EE">
            <w:pPr>
              <w:widowControl w:val="0"/>
              <w:spacing w:before="60" w:after="60" w:line="480" w:lineRule="exact"/>
              <w:jc w:val="center"/>
              <w:rPr>
                <w:b/>
                <w:sz w:val="28"/>
                <w:szCs w:val="28"/>
                <w:lang w:val="nl-NL"/>
              </w:rPr>
            </w:pPr>
            <w:r w:rsidRPr="001556B1">
              <w:rPr>
                <w:b/>
                <w:bCs/>
                <w:sz w:val="28"/>
                <w:szCs w:val="28"/>
                <w:lang w:eastAsia="vi-VN"/>
              </w:rPr>
              <w:t>Nội dung yêu cầu</w:t>
            </w:r>
          </w:p>
        </w:tc>
        <w:tc>
          <w:tcPr>
            <w:tcW w:w="5566" w:type="dxa"/>
            <w:gridSpan w:val="2"/>
            <w:vAlign w:val="center"/>
          </w:tcPr>
          <w:p w14:paraId="01681D15" w14:textId="77777777" w:rsidR="004F4DA3" w:rsidRPr="001556B1" w:rsidRDefault="004F4DA3" w:rsidP="00A571EE">
            <w:pPr>
              <w:widowControl w:val="0"/>
              <w:spacing w:before="60" w:after="60" w:line="480" w:lineRule="exact"/>
              <w:jc w:val="center"/>
              <w:rPr>
                <w:b/>
                <w:bCs/>
                <w:sz w:val="28"/>
                <w:szCs w:val="28"/>
                <w:lang w:eastAsia="vi-VN"/>
              </w:rPr>
            </w:pPr>
            <w:r w:rsidRPr="001556B1">
              <w:rPr>
                <w:b/>
                <w:bCs/>
                <w:sz w:val="28"/>
                <w:szCs w:val="28"/>
                <w:lang w:eastAsia="vi-VN"/>
              </w:rPr>
              <w:t>Mức độ đáp ứng</w:t>
            </w:r>
          </w:p>
        </w:tc>
      </w:tr>
      <w:tr w:rsidR="00A01B80" w:rsidRPr="001556B1" w14:paraId="2E2DB3DF" w14:textId="77777777" w:rsidTr="00D90F7D">
        <w:trPr>
          <w:trHeight w:val="617"/>
        </w:trPr>
        <w:tc>
          <w:tcPr>
            <w:tcW w:w="839" w:type="dxa"/>
            <w:vMerge/>
            <w:vAlign w:val="center"/>
          </w:tcPr>
          <w:p w14:paraId="647E3F7F" w14:textId="77777777" w:rsidR="00A01B80" w:rsidRPr="001556B1" w:rsidRDefault="00A01B80" w:rsidP="00A571EE">
            <w:pPr>
              <w:spacing w:before="60" w:after="60"/>
              <w:jc w:val="center"/>
              <w:rPr>
                <w:b/>
                <w:bCs/>
                <w:i/>
                <w:sz w:val="28"/>
                <w:szCs w:val="28"/>
                <w:lang w:eastAsia="vi-VN"/>
              </w:rPr>
            </w:pPr>
          </w:p>
        </w:tc>
        <w:tc>
          <w:tcPr>
            <w:tcW w:w="8758" w:type="dxa"/>
            <w:gridSpan w:val="4"/>
            <w:vMerge/>
            <w:vAlign w:val="center"/>
          </w:tcPr>
          <w:p w14:paraId="5A56E95A" w14:textId="77777777" w:rsidR="00A01B80" w:rsidRPr="001556B1" w:rsidRDefault="00A01B80" w:rsidP="00A571EE">
            <w:pPr>
              <w:widowControl w:val="0"/>
              <w:spacing w:before="60" w:after="60" w:line="480" w:lineRule="exact"/>
              <w:jc w:val="center"/>
              <w:rPr>
                <w:b/>
                <w:bCs/>
                <w:sz w:val="28"/>
                <w:szCs w:val="28"/>
                <w:lang w:eastAsia="vi-VN"/>
              </w:rPr>
            </w:pPr>
          </w:p>
        </w:tc>
        <w:tc>
          <w:tcPr>
            <w:tcW w:w="2622" w:type="dxa"/>
            <w:vAlign w:val="center"/>
          </w:tcPr>
          <w:p w14:paraId="53430DBE" w14:textId="77777777" w:rsidR="00A01B80" w:rsidRPr="001556B1" w:rsidRDefault="00A01B80" w:rsidP="00A571EE">
            <w:pPr>
              <w:spacing w:before="60" w:after="60" w:line="276" w:lineRule="auto"/>
              <w:jc w:val="center"/>
              <w:rPr>
                <w:b/>
                <w:bCs/>
                <w:sz w:val="28"/>
                <w:szCs w:val="28"/>
                <w:lang w:eastAsia="vi-VN"/>
              </w:rPr>
            </w:pPr>
            <w:r w:rsidRPr="001556B1">
              <w:rPr>
                <w:b/>
                <w:bCs/>
                <w:sz w:val="28"/>
                <w:szCs w:val="28"/>
                <w:lang w:eastAsia="vi-VN"/>
              </w:rPr>
              <w:t>Đạt</w:t>
            </w:r>
          </w:p>
        </w:tc>
        <w:tc>
          <w:tcPr>
            <w:tcW w:w="2944" w:type="dxa"/>
            <w:vAlign w:val="center"/>
          </w:tcPr>
          <w:p w14:paraId="4E730904" w14:textId="77777777" w:rsidR="00A01B80" w:rsidRPr="001556B1" w:rsidRDefault="00A01B80" w:rsidP="00A571EE">
            <w:pPr>
              <w:spacing w:before="60" w:after="60" w:line="276" w:lineRule="auto"/>
              <w:jc w:val="center"/>
              <w:rPr>
                <w:b/>
                <w:bCs/>
                <w:sz w:val="28"/>
                <w:szCs w:val="28"/>
                <w:lang w:eastAsia="vi-VN"/>
              </w:rPr>
            </w:pPr>
            <w:r w:rsidRPr="001556B1">
              <w:rPr>
                <w:b/>
                <w:bCs/>
                <w:sz w:val="28"/>
                <w:szCs w:val="28"/>
                <w:lang w:eastAsia="vi-VN"/>
              </w:rPr>
              <w:t>Không đạt</w:t>
            </w:r>
          </w:p>
        </w:tc>
      </w:tr>
      <w:tr w:rsidR="004F4DA3" w:rsidRPr="001556B1" w14:paraId="689C4E28" w14:textId="77777777" w:rsidTr="00D90F7D">
        <w:trPr>
          <w:trHeight w:val="266"/>
        </w:trPr>
        <w:tc>
          <w:tcPr>
            <w:tcW w:w="839" w:type="dxa"/>
            <w:vAlign w:val="center"/>
          </w:tcPr>
          <w:p w14:paraId="2A5A4E8D" w14:textId="77777777" w:rsidR="004F4DA3" w:rsidRPr="001556B1" w:rsidRDefault="004F4DA3" w:rsidP="00A571EE">
            <w:pPr>
              <w:spacing w:before="60" w:after="60"/>
              <w:jc w:val="center"/>
              <w:rPr>
                <w:b/>
                <w:bCs/>
                <w:i/>
                <w:sz w:val="28"/>
                <w:szCs w:val="28"/>
                <w:lang w:eastAsia="vi-VN"/>
              </w:rPr>
            </w:pPr>
            <w:r w:rsidRPr="001556B1">
              <w:rPr>
                <w:b/>
                <w:bCs/>
                <w:i/>
                <w:sz w:val="28"/>
                <w:szCs w:val="28"/>
                <w:lang w:eastAsia="vi-VN"/>
              </w:rPr>
              <w:t>I</w:t>
            </w:r>
          </w:p>
        </w:tc>
        <w:tc>
          <w:tcPr>
            <w:tcW w:w="11380" w:type="dxa"/>
            <w:gridSpan w:val="5"/>
            <w:vAlign w:val="center"/>
          </w:tcPr>
          <w:p w14:paraId="65843736" w14:textId="77777777" w:rsidR="004F4DA3" w:rsidRPr="001556B1" w:rsidRDefault="004F4DA3" w:rsidP="00A571EE">
            <w:pPr>
              <w:widowControl w:val="0"/>
              <w:spacing w:before="60" w:after="60" w:line="480" w:lineRule="exact"/>
              <w:rPr>
                <w:b/>
                <w:bCs/>
                <w:i/>
                <w:sz w:val="28"/>
                <w:szCs w:val="28"/>
                <w:lang w:eastAsia="vi-VN"/>
              </w:rPr>
            </w:pPr>
            <w:r w:rsidRPr="001556B1">
              <w:rPr>
                <w:b/>
                <w:bCs/>
                <w:i/>
                <w:sz w:val="28"/>
                <w:szCs w:val="28"/>
                <w:lang w:eastAsia="vi-VN"/>
              </w:rPr>
              <w:t>Yêu cầu chung</w:t>
            </w:r>
          </w:p>
        </w:tc>
        <w:tc>
          <w:tcPr>
            <w:tcW w:w="2944" w:type="dxa"/>
            <w:vAlign w:val="center"/>
          </w:tcPr>
          <w:p w14:paraId="1C46F11B" w14:textId="77777777" w:rsidR="004F4DA3" w:rsidRPr="001556B1" w:rsidRDefault="004F4DA3" w:rsidP="00A571EE">
            <w:pPr>
              <w:widowControl w:val="0"/>
              <w:spacing w:before="60" w:after="60" w:line="480" w:lineRule="exact"/>
              <w:jc w:val="center"/>
              <w:rPr>
                <w:b/>
                <w:bCs/>
                <w:i/>
                <w:sz w:val="28"/>
                <w:szCs w:val="28"/>
                <w:lang w:eastAsia="vi-VN"/>
              </w:rPr>
            </w:pPr>
          </w:p>
        </w:tc>
      </w:tr>
      <w:tr w:rsidR="00A01B80" w:rsidRPr="001556B1" w14:paraId="224BF921" w14:textId="77777777" w:rsidTr="00D90F7D">
        <w:trPr>
          <w:trHeight w:val="755"/>
        </w:trPr>
        <w:tc>
          <w:tcPr>
            <w:tcW w:w="839" w:type="dxa"/>
            <w:vAlign w:val="center"/>
          </w:tcPr>
          <w:p w14:paraId="4F6F3AF5" w14:textId="77777777" w:rsidR="00A01B80" w:rsidRPr="001556B1" w:rsidRDefault="00A01B80" w:rsidP="00A571EE">
            <w:pPr>
              <w:spacing w:before="60" w:after="60" w:line="276" w:lineRule="auto"/>
              <w:jc w:val="center"/>
              <w:rPr>
                <w:bCs/>
                <w:i/>
                <w:sz w:val="28"/>
                <w:szCs w:val="28"/>
                <w:lang w:eastAsia="vi-VN"/>
              </w:rPr>
            </w:pPr>
            <w:r w:rsidRPr="001556B1">
              <w:rPr>
                <w:bCs/>
                <w:i/>
                <w:sz w:val="28"/>
                <w:szCs w:val="28"/>
                <w:lang w:eastAsia="vi-VN"/>
              </w:rPr>
              <w:t>1</w:t>
            </w:r>
          </w:p>
        </w:tc>
        <w:tc>
          <w:tcPr>
            <w:tcW w:w="8758" w:type="dxa"/>
            <w:gridSpan w:val="4"/>
            <w:vAlign w:val="center"/>
          </w:tcPr>
          <w:p w14:paraId="1B729619" w14:textId="1CAF7815" w:rsidR="00A01B80" w:rsidRPr="001556B1" w:rsidRDefault="00A01B80" w:rsidP="00A571EE">
            <w:pPr>
              <w:spacing w:before="60" w:after="60" w:line="276" w:lineRule="auto"/>
              <w:rPr>
                <w:sz w:val="28"/>
                <w:szCs w:val="28"/>
              </w:rPr>
            </w:pPr>
            <w:r w:rsidRPr="001556B1">
              <w:rPr>
                <w:sz w:val="28"/>
                <w:szCs w:val="28"/>
              </w:rPr>
              <w:t>Hàng hóa mới 100%</w:t>
            </w:r>
          </w:p>
        </w:tc>
        <w:tc>
          <w:tcPr>
            <w:tcW w:w="2622" w:type="dxa"/>
            <w:vAlign w:val="center"/>
          </w:tcPr>
          <w:p w14:paraId="15F4FD99" w14:textId="77777777" w:rsidR="00A01B80" w:rsidRPr="001556B1" w:rsidRDefault="00A01B80" w:rsidP="00A571EE">
            <w:pPr>
              <w:spacing w:before="60" w:after="60" w:line="276" w:lineRule="auto"/>
              <w:jc w:val="center"/>
              <w:rPr>
                <w:i/>
                <w:sz w:val="28"/>
                <w:szCs w:val="28"/>
                <w:lang w:val="nl-NL"/>
              </w:rPr>
            </w:pPr>
            <w:r w:rsidRPr="001556B1">
              <w:rPr>
                <w:i/>
                <w:sz w:val="28"/>
                <w:szCs w:val="28"/>
                <w:lang w:val="nl-NL"/>
              </w:rPr>
              <w:t>Có cam kết đầy đủ</w:t>
            </w:r>
          </w:p>
        </w:tc>
        <w:tc>
          <w:tcPr>
            <w:tcW w:w="2944" w:type="dxa"/>
            <w:vAlign w:val="center"/>
          </w:tcPr>
          <w:p w14:paraId="72B1991E" w14:textId="77777777" w:rsidR="00A01B80" w:rsidRPr="001556B1" w:rsidRDefault="00A01B80" w:rsidP="00A571EE">
            <w:pPr>
              <w:spacing w:before="60" w:after="60" w:line="276" w:lineRule="auto"/>
              <w:jc w:val="center"/>
              <w:rPr>
                <w:i/>
                <w:sz w:val="28"/>
                <w:szCs w:val="28"/>
                <w:lang w:val="nl-NL"/>
              </w:rPr>
            </w:pPr>
            <w:r w:rsidRPr="001556B1">
              <w:rPr>
                <w:i/>
                <w:sz w:val="28"/>
                <w:szCs w:val="28"/>
                <w:lang w:val="nl-NL"/>
              </w:rPr>
              <w:t>Không có cam kết đầy đủ</w:t>
            </w:r>
          </w:p>
        </w:tc>
      </w:tr>
      <w:tr w:rsidR="009714E8" w:rsidRPr="001556B1" w14:paraId="770C6A1F" w14:textId="77777777" w:rsidTr="00D90F7D">
        <w:tc>
          <w:tcPr>
            <w:tcW w:w="839" w:type="dxa"/>
            <w:vAlign w:val="center"/>
          </w:tcPr>
          <w:p w14:paraId="57A129C0" w14:textId="5AEF2409" w:rsidR="009714E8" w:rsidRPr="001556B1" w:rsidRDefault="00C474F0" w:rsidP="00A571EE">
            <w:pPr>
              <w:spacing w:before="60" w:after="60" w:line="276" w:lineRule="auto"/>
              <w:jc w:val="center"/>
              <w:rPr>
                <w:bCs/>
                <w:i/>
                <w:sz w:val="28"/>
                <w:szCs w:val="28"/>
                <w:lang w:eastAsia="vi-VN"/>
              </w:rPr>
            </w:pPr>
            <w:r w:rsidRPr="001556B1">
              <w:rPr>
                <w:bCs/>
                <w:i/>
                <w:sz w:val="28"/>
                <w:szCs w:val="28"/>
                <w:lang w:eastAsia="vi-VN"/>
              </w:rPr>
              <w:t>2</w:t>
            </w:r>
          </w:p>
        </w:tc>
        <w:tc>
          <w:tcPr>
            <w:tcW w:w="8758" w:type="dxa"/>
            <w:gridSpan w:val="4"/>
            <w:vAlign w:val="center"/>
          </w:tcPr>
          <w:p w14:paraId="5CCB7E85" w14:textId="4CD30A4A" w:rsidR="009714E8" w:rsidRPr="001556B1" w:rsidRDefault="00DF057D" w:rsidP="00A571EE">
            <w:pPr>
              <w:widowControl w:val="0"/>
              <w:spacing w:before="60" w:after="60" w:line="276" w:lineRule="auto"/>
              <w:rPr>
                <w:b/>
                <w:sz w:val="28"/>
                <w:szCs w:val="28"/>
                <w:lang w:val="nl-NL"/>
              </w:rPr>
            </w:pPr>
            <w:r w:rsidRPr="001556B1">
              <w:rPr>
                <w:sz w:val="28"/>
                <w:szCs w:val="28"/>
                <w:lang w:val="nl-NL"/>
              </w:rPr>
              <w:t>Nhà sản xuất đạt chứng chỉ chất lượng: ISO 13485 còn hiệu lực</w:t>
            </w:r>
          </w:p>
        </w:tc>
        <w:tc>
          <w:tcPr>
            <w:tcW w:w="2622" w:type="dxa"/>
            <w:vAlign w:val="center"/>
          </w:tcPr>
          <w:p w14:paraId="05C19102" w14:textId="77777777" w:rsidR="009714E8" w:rsidRPr="001556B1" w:rsidRDefault="009714E8" w:rsidP="00A571EE">
            <w:pPr>
              <w:spacing w:before="60" w:after="60" w:line="276" w:lineRule="auto"/>
              <w:jc w:val="center"/>
              <w:rPr>
                <w:bCs/>
                <w:i/>
                <w:sz w:val="28"/>
                <w:szCs w:val="28"/>
                <w:lang w:val="nl-NL" w:eastAsia="vi-VN"/>
              </w:rPr>
            </w:pPr>
            <w:r w:rsidRPr="001556B1">
              <w:rPr>
                <w:bCs/>
                <w:i/>
                <w:sz w:val="28"/>
                <w:szCs w:val="28"/>
                <w:lang w:val="nl-NL" w:eastAsia="vi-VN"/>
              </w:rPr>
              <w:t>Có chứng chỉ còn hiệu lực</w:t>
            </w:r>
          </w:p>
        </w:tc>
        <w:tc>
          <w:tcPr>
            <w:tcW w:w="2944" w:type="dxa"/>
            <w:vAlign w:val="center"/>
          </w:tcPr>
          <w:p w14:paraId="6DE4A149" w14:textId="77777777" w:rsidR="009714E8" w:rsidRPr="001556B1" w:rsidRDefault="009714E8" w:rsidP="00A571EE">
            <w:pPr>
              <w:spacing w:before="60" w:after="60" w:line="276" w:lineRule="auto"/>
              <w:jc w:val="center"/>
              <w:rPr>
                <w:bCs/>
                <w:i/>
                <w:sz w:val="28"/>
                <w:szCs w:val="28"/>
                <w:lang w:val="nl-NL" w:eastAsia="vi-VN"/>
              </w:rPr>
            </w:pPr>
            <w:r w:rsidRPr="001556B1">
              <w:rPr>
                <w:bCs/>
                <w:i/>
                <w:sz w:val="28"/>
                <w:szCs w:val="28"/>
                <w:lang w:val="nl-NL" w:eastAsia="vi-VN"/>
              </w:rPr>
              <w:t>Không có hoặc chứng chỉ hết hiệu lực</w:t>
            </w:r>
          </w:p>
        </w:tc>
      </w:tr>
      <w:tr w:rsidR="009714E8" w:rsidRPr="001556B1" w14:paraId="4452E8B2" w14:textId="77777777" w:rsidTr="00D90F7D">
        <w:trPr>
          <w:trHeight w:val="535"/>
        </w:trPr>
        <w:tc>
          <w:tcPr>
            <w:tcW w:w="839" w:type="dxa"/>
            <w:vAlign w:val="center"/>
          </w:tcPr>
          <w:p w14:paraId="0D70222D" w14:textId="594E186A" w:rsidR="009714E8" w:rsidRPr="001556B1" w:rsidRDefault="00C474F0" w:rsidP="00A571EE">
            <w:pPr>
              <w:spacing w:before="60" w:after="60" w:line="276" w:lineRule="auto"/>
              <w:jc w:val="center"/>
              <w:rPr>
                <w:bCs/>
                <w:sz w:val="28"/>
                <w:szCs w:val="28"/>
                <w:lang w:eastAsia="vi-VN"/>
              </w:rPr>
            </w:pPr>
            <w:r w:rsidRPr="001556B1">
              <w:rPr>
                <w:bCs/>
                <w:sz w:val="28"/>
                <w:szCs w:val="28"/>
                <w:lang w:eastAsia="vi-VN"/>
              </w:rPr>
              <w:t>3</w:t>
            </w:r>
          </w:p>
        </w:tc>
        <w:tc>
          <w:tcPr>
            <w:tcW w:w="8758" w:type="dxa"/>
            <w:gridSpan w:val="4"/>
            <w:vAlign w:val="center"/>
          </w:tcPr>
          <w:p w14:paraId="21DBDB56" w14:textId="77777777" w:rsidR="009714E8" w:rsidRPr="001556B1" w:rsidRDefault="009714E8" w:rsidP="00A571EE">
            <w:pPr>
              <w:spacing w:before="60" w:after="60" w:line="276" w:lineRule="auto"/>
              <w:rPr>
                <w:bCs/>
                <w:sz w:val="28"/>
                <w:szCs w:val="28"/>
                <w:lang w:eastAsia="vi-VN"/>
              </w:rPr>
            </w:pPr>
            <w:r w:rsidRPr="001556B1">
              <w:rPr>
                <w:bCs/>
                <w:sz w:val="28"/>
                <w:szCs w:val="28"/>
                <w:lang w:eastAsia="vi-VN"/>
              </w:rPr>
              <w:t xml:space="preserve">Yêu cầu về khoảng thông số: </w:t>
            </w:r>
            <w:r w:rsidRPr="001556B1">
              <w:rPr>
                <w:bCs/>
                <w:sz w:val="28"/>
                <w:szCs w:val="28"/>
                <w:lang w:val="vi-VN" w:eastAsia="vi-VN"/>
              </w:rPr>
              <w:t xml:space="preserve">Đối với các </w:t>
            </w:r>
            <w:r w:rsidRPr="001556B1">
              <w:rPr>
                <w:bCs/>
                <w:sz w:val="28"/>
                <w:szCs w:val="28"/>
                <w:lang w:eastAsia="vi-VN"/>
              </w:rPr>
              <w:t xml:space="preserve">yêu cầu thông số </w:t>
            </w:r>
            <w:r w:rsidRPr="001556B1">
              <w:rPr>
                <w:bCs/>
                <w:sz w:val="28"/>
                <w:szCs w:val="28"/>
                <w:lang w:val="vi-VN" w:eastAsia="vi-VN"/>
              </w:rPr>
              <w:t>từ ≤</w:t>
            </w:r>
            <w:r w:rsidRPr="001556B1">
              <w:rPr>
                <w:bCs/>
                <w:sz w:val="28"/>
                <w:szCs w:val="28"/>
                <w:lang w:eastAsia="vi-VN"/>
              </w:rPr>
              <w:t xml:space="preserve"> </w:t>
            </w:r>
            <w:r w:rsidRPr="001556B1">
              <w:rPr>
                <w:bCs/>
                <w:sz w:val="28"/>
                <w:szCs w:val="28"/>
                <w:lang w:val="vi-VN" w:eastAsia="vi-VN"/>
              </w:rPr>
              <w:t>a đến</w:t>
            </w:r>
            <w:r w:rsidRPr="001556B1">
              <w:rPr>
                <w:bCs/>
                <w:sz w:val="28"/>
                <w:szCs w:val="28"/>
                <w:lang w:eastAsia="vi-VN"/>
              </w:rPr>
              <w:t xml:space="preserve"> </w:t>
            </w:r>
            <w:r w:rsidRPr="001556B1">
              <w:rPr>
                <w:rStyle w:val="normaltextrun"/>
                <w:color w:val="000000"/>
                <w:sz w:val="28"/>
                <w:szCs w:val="28"/>
                <w:shd w:val="clear" w:color="auto" w:fill="FFFFFF"/>
              </w:rPr>
              <w:t xml:space="preserve">≥ </w:t>
            </w:r>
            <w:r w:rsidRPr="001556B1">
              <w:rPr>
                <w:bCs/>
                <w:sz w:val="28"/>
                <w:szCs w:val="28"/>
                <w:lang w:val="vi-VN" w:eastAsia="vi-VN"/>
              </w:rPr>
              <w:t>b</w:t>
            </w:r>
          </w:p>
        </w:tc>
        <w:tc>
          <w:tcPr>
            <w:tcW w:w="2622" w:type="dxa"/>
          </w:tcPr>
          <w:p w14:paraId="0A7A348F" w14:textId="33985E10" w:rsidR="009714E8" w:rsidRPr="001556B1" w:rsidRDefault="009714E8" w:rsidP="00A571EE">
            <w:pPr>
              <w:spacing w:before="60" w:after="60" w:line="276" w:lineRule="auto"/>
              <w:jc w:val="center"/>
              <w:rPr>
                <w:bCs/>
                <w:i/>
                <w:sz w:val="28"/>
                <w:szCs w:val="28"/>
                <w:lang w:val="vi-VN" w:eastAsia="vi-VN"/>
              </w:rPr>
            </w:pPr>
            <w:r w:rsidRPr="001556B1">
              <w:rPr>
                <w:sz w:val="28"/>
                <w:szCs w:val="28"/>
              </w:rPr>
              <w:t>Giá trị tối thiểu ≤ a và giá trị tối đa ≥ b</w:t>
            </w:r>
          </w:p>
        </w:tc>
        <w:tc>
          <w:tcPr>
            <w:tcW w:w="2944" w:type="dxa"/>
          </w:tcPr>
          <w:p w14:paraId="0D3EFBEA" w14:textId="5602FE7A" w:rsidR="009714E8" w:rsidRPr="001556B1" w:rsidRDefault="009714E8" w:rsidP="00A571EE">
            <w:pPr>
              <w:spacing w:before="60" w:after="60" w:line="276" w:lineRule="auto"/>
              <w:jc w:val="center"/>
              <w:rPr>
                <w:bCs/>
                <w:i/>
                <w:sz w:val="28"/>
                <w:szCs w:val="28"/>
                <w:lang w:val="nl-NL" w:eastAsia="vi-VN"/>
              </w:rPr>
            </w:pPr>
            <w:r w:rsidRPr="001556B1">
              <w:rPr>
                <w:sz w:val="28"/>
                <w:szCs w:val="28"/>
                <w:lang w:val="vi-VN"/>
              </w:rPr>
              <w:t>Giá trị tối thiểu &gt; a hoặc giá trị tối đa &lt; b</w:t>
            </w:r>
          </w:p>
        </w:tc>
      </w:tr>
      <w:tr w:rsidR="009714E8" w:rsidRPr="001556B1" w14:paraId="59814285" w14:textId="77777777" w:rsidTr="00F661F3">
        <w:trPr>
          <w:trHeight w:val="395"/>
        </w:trPr>
        <w:tc>
          <w:tcPr>
            <w:tcW w:w="839" w:type="dxa"/>
            <w:vAlign w:val="center"/>
          </w:tcPr>
          <w:p w14:paraId="3BB5C058" w14:textId="77777777" w:rsidR="009714E8" w:rsidRPr="001556B1" w:rsidRDefault="009714E8" w:rsidP="00A571EE">
            <w:pPr>
              <w:spacing w:before="60" w:after="60" w:line="276" w:lineRule="auto"/>
              <w:jc w:val="center"/>
              <w:rPr>
                <w:b/>
                <w:bCs/>
                <w:i/>
                <w:sz w:val="28"/>
                <w:szCs w:val="28"/>
                <w:lang w:eastAsia="vi-VN"/>
              </w:rPr>
            </w:pPr>
            <w:r w:rsidRPr="001556B1">
              <w:rPr>
                <w:b/>
                <w:bCs/>
                <w:i/>
                <w:sz w:val="28"/>
                <w:szCs w:val="28"/>
                <w:lang w:eastAsia="vi-VN"/>
              </w:rPr>
              <w:t>II</w:t>
            </w:r>
          </w:p>
        </w:tc>
        <w:tc>
          <w:tcPr>
            <w:tcW w:w="1908" w:type="dxa"/>
            <w:vAlign w:val="center"/>
          </w:tcPr>
          <w:p w14:paraId="46A0B4FA" w14:textId="77777777" w:rsidR="009714E8" w:rsidRPr="001556B1" w:rsidRDefault="009714E8" w:rsidP="00A571EE">
            <w:pPr>
              <w:widowControl w:val="0"/>
              <w:spacing w:before="60" w:after="60" w:line="276" w:lineRule="auto"/>
              <w:jc w:val="center"/>
              <w:rPr>
                <w:b/>
                <w:sz w:val="28"/>
                <w:szCs w:val="28"/>
                <w:lang w:val="nl-NL"/>
              </w:rPr>
            </w:pPr>
            <w:r w:rsidRPr="001556B1">
              <w:rPr>
                <w:b/>
                <w:sz w:val="28"/>
                <w:szCs w:val="28"/>
                <w:lang w:val="nl-NL"/>
              </w:rPr>
              <w:t>Tên Mặt Hàng</w:t>
            </w:r>
          </w:p>
        </w:tc>
        <w:tc>
          <w:tcPr>
            <w:tcW w:w="4735" w:type="dxa"/>
            <w:vAlign w:val="center"/>
          </w:tcPr>
          <w:p w14:paraId="1E4BBFD3" w14:textId="77777777" w:rsidR="009714E8" w:rsidRPr="001556B1" w:rsidRDefault="009714E8" w:rsidP="00A571EE">
            <w:pPr>
              <w:widowControl w:val="0"/>
              <w:spacing w:before="60" w:after="60" w:line="276" w:lineRule="auto"/>
              <w:jc w:val="center"/>
              <w:rPr>
                <w:b/>
                <w:sz w:val="28"/>
                <w:szCs w:val="28"/>
                <w:lang w:val="nl-NL"/>
              </w:rPr>
            </w:pPr>
            <w:r w:rsidRPr="001556B1">
              <w:rPr>
                <w:b/>
                <w:sz w:val="28"/>
                <w:szCs w:val="28"/>
                <w:lang w:val="nl-NL"/>
              </w:rPr>
              <w:t>Yêu cầu kỹ Thuật</w:t>
            </w:r>
          </w:p>
        </w:tc>
        <w:tc>
          <w:tcPr>
            <w:tcW w:w="1129" w:type="dxa"/>
            <w:vAlign w:val="center"/>
          </w:tcPr>
          <w:p w14:paraId="5B0AD5CC" w14:textId="77777777" w:rsidR="009714E8" w:rsidRPr="001556B1" w:rsidRDefault="009714E8" w:rsidP="00A571EE">
            <w:pPr>
              <w:widowControl w:val="0"/>
              <w:spacing w:before="60" w:after="60" w:line="276" w:lineRule="auto"/>
              <w:jc w:val="center"/>
              <w:rPr>
                <w:b/>
                <w:sz w:val="28"/>
                <w:szCs w:val="28"/>
                <w:lang w:val="nl-NL"/>
              </w:rPr>
            </w:pPr>
            <w:r w:rsidRPr="001556B1">
              <w:rPr>
                <w:b/>
                <w:sz w:val="28"/>
                <w:szCs w:val="28"/>
                <w:lang w:val="nl-NL"/>
              </w:rPr>
              <w:t>Đơn vị tính</w:t>
            </w:r>
          </w:p>
        </w:tc>
        <w:tc>
          <w:tcPr>
            <w:tcW w:w="986" w:type="dxa"/>
            <w:vAlign w:val="center"/>
          </w:tcPr>
          <w:p w14:paraId="49B8CC46" w14:textId="77777777" w:rsidR="009714E8" w:rsidRPr="001556B1" w:rsidRDefault="009714E8" w:rsidP="00A571EE">
            <w:pPr>
              <w:spacing w:before="60" w:after="60" w:line="276" w:lineRule="auto"/>
              <w:jc w:val="center"/>
              <w:rPr>
                <w:b/>
                <w:bCs/>
                <w:sz w:val="28"/>
                <w:szCs w:val="28"/>
                <w:lang w:eastAsia="vi-VN"/>
              </w:rPr>
            </w:pPr>
            <w:r w:rsidRPr="001556B1">
              <w:rPr>
                <w:b/>
                <w:bCs/>
                <w:sz w:val="28"/>
                <w:szCs w:val="28"/>
                <w:lang w:eastAsia="vi-VN"/>
              </w:rPr>
              <w:t>Số lượng</w:t>
            </w:r>
          </w:p>
        </w:tc>
        <w:tc>
          <w:tcPr>
            <w:tcW w:w="2622" w:type="dxa"/>
            <w:vAlign w:val="center"/>
          </w:tcPr>
          <w:p w14:paraId="5181791D" w14:textId="77777777" w:rsidR="009714E8" w:rsidRPr="001556B1" w:rsidRDefault="009714E8" w:rsidP="00A571EE">
            <w:pPr>
              <w:spacing w:before="60" w:after="60" w:line="276" w:lineRule="auto"/>
              <w:jc w:val="center"/>
              <w:rPr>
                <w:b/>
                <w:bCs/>
                <w:sz w:val="28"/>
                <w:szCs w:val="28"/>
                <w:lang w:eastAsia="vi-VN"/>
              </w:rPr>
            </w:pPr>
            <w:r w:rsidRPr="001556B1">
              <w:rPr>
                <w:b/>
                <w:bCs/>
                <w:sz w:val="28"/>
                <w:szCs w:val="28"/>
                <w:lang w:eastAsia="vi-VN"/>
              </w:rPr>
              <w:t>Đạt</w:t>
            </w:r>
          </w:p>
        </w:tc>
        <w:tc>
          <w:tcPr>
            <w:tcW w:w="2944" w:type="dxa"/>
            <w:vAlign w:val="center"/>
          </w:tcPr>
          <w:p w14:paraId="6F1025A6" w14:textId="77777777" w:rsidR="009714E8" w:rsidRPr="001556B1" w:rsidRDefault="009714E8" w:rsidP="00A571EE">
            <w:pPr>
              <w:spacing w:before="60" w:after="60" w:line="276" w:lineRule="auto"/>
              <w:jc w:val="center"/>
              <w:rPr>
                <w:b/>
                <w:bCs/>
                <w:sz w:val="28"/>
                <w:szCs w:val="28"/>
                <w:lang w:eastAsia="vi-VN"/>
              </w:rPr>
            </w:pPr>
            <w:r w:rsidRPr="001556B1">
              <w:rPr>
                <w:b/>
                <w:bCs/>
                <w:sz w:val="28"/>
                <w:szCs w:val="28"/>
                <w:lang w:eastAsia="vi-VN"/>
              </w:rPr>
              <w:t>Không đạt</w:t>
            </w:r>
          </w:p>
        </w:tc>
      </w:tr>
      <w:tr w:rsidR="001556B1" w:rsidRPr="001556B1" w14:paraId="7E37AD6F" w14:textId="77777777" w:rsidTr="0003170F">
        <w:trPr>
          <w:trHeight w:val="742"/>
        </w:trPr>
        <w:tc>
          <w:tcPr>
            <w:tcW w:w="839" w:type="dxa"/>
            <w:vAlign w:val="center"/>
          </w:tcPr>
          <w:p w14:paraId="41DA815D" w14:textId="2CD16343" w:rsidR="001556B1" w:rsidRPr="001556B1" w:rsidRDefault="001556B1" w:rsidP="001556B1">
            <w:pPr>
              <w:spacing w:before="60" w:after="60"/>
              <w:jc w:val="center"/>
              <w:rPr>
                <w:sz w:val="28"/>
                <w:szCs w:val="28"/>
              </w:rPr>
            </w:pPr>
            <w:r w:rsidRPr="001556B1">
              <w:rPr>
                <w:b/>
                <w:bCs/>
                <w:color w:val="000000"/>
                <w:sz w:val="28"/>
                <w:szCs w:val="28"/>
              </w:rPr>
              <w:t>I</w:t>
            </w:r>
          </w:p>
        </w:tc>
        <w:tc>
          <w:tcPr>
            <w:tcW w:w="1908" w:type="dxa"/>
            <w:vAlign w:val="center"/>
          </w:tcPr>
          <w:p w14:paraId="76A1A100" w14:textId="7B0AED45" w:rsidR="001556B1" w:rsidRPr="001556B1" w:rsidRDefault="001556B1" w:rsidP="001556B1">
            <w:pPr>
              <w:spacing w:before="60" w:after="60"/>
              <w:rPr>
                <w:sz w:val="28"/>
                <w:szCs w:val="28"/>
              </w:rPr>
            </w:pPr>
            <w:r w:rsidRPr="001556B1">
              <w:rPr>
                <w:b/>
                <w:bCs/>
                <w:color w:val="000000"/>
                <w:sz w:val="28"/>
                <w:szCs w:val="28"/>
              </w:rPr>
              <w:t>Đĩa đệm lưng/ Đốt sống lưng/ miếng ghép đĩa đệm lưng</w:t>
            </w:r>
          </w:p>
        </w:tc>
        <w:tc>
          <w:tcPr>
            <w:tcW w:w="4735" w:type="dxa"/>
            <w:vAlign w:val="center"/>
          </w:tcPr>
          <w:p w14:paraId="31AA837F" w14:textId="66683713" w:rsidR="001556B1" w:rsidRPr="001556B1" w:rsidRDefault="001556B1" w:rsidP="001556B1">
            <w:pPr>
              <w:spacing w:before="60" w:after="60"/>
              <w:rPr>
                <w:sz w:val="28"/>
                <w:szCs w:val="28"/>
              </w:rPr>
            </w:pPr>
            <w:r w:rsidRPr="001556B1">
              <w:rPr>
                <w:b/>
                <w:bCs/>
                <w:color w:val="000000"/>
                <w:sz w:val="28"/>
                <w:szCs w:val="28"/>
              </w:rPr>
              <w:t> </w:t>
            </w:r>
          </w:p>
        </w:tc>
        <w:tc>
          <w:tcPr>
            <w:tcW w:w="1129" w:type="dxa"/>
            <w:vAlign w:val="center"/>
          </w:tcPr>
          <w:p w14:paraId="75837AC5" w14:textId="43E50F75" w:rsidR="001556B1" w:rsidRPr="001556B1" w:rsidRDefault="001556B1" w:rsidP="001556B1">
            <w:pPr>
              <w:spacing w:before="60" w:after="60"/>
              <w:jc w:val="center"/>
              <w:rPr>
                <w:sz w:val="28"/>
                <w:szCs w:val="28"/>
              </w:rPr>
            </w:pPr>
            <w:r w:rsidRPr="001556B1">
              <w:rPr>
                <w:b/>
                <w:bCs/>
                <w:color w:val="000000"/>
                <w:sz w:val="28"/>
                <w:szCs w:val="28"/>
              </w:rPr>
              <w:t> </w:t>
            </w:r>
          </w:p>
        </w:tc>
        <w:tc>
          <w:tcPr>
            <w:tcW w:w="986" w:type="dxa"/>
            <w:vAlign w:val="center"/>
          </w:tcPr>
          <w:p w14:paraId="5009DD63" w14:textId="458EE394" w:rsidR="001556B1" w:rsidRPr="001556B1" w:rsidRDefault="001556B1" w:rsidP="001556B1">
            <w:pPr>
              <w:spacing w:before="60" w:after="60"/>
              <w:jc w:val="center"/>
              <w:rPr>
                <w:sz w:val="28"/>
                <w:szCs w:val="28"/>
              </w:rPr>
            </w:pPr>
            <w:r w:rsidRPr="001556B1">
              <w:rPr>
                <w:color w:val="000000"/>
                <w:sz w:val="28"/>
                <w:szCs w:val="28"/>
              </w:rPr>
              <w:t> </w:t>
            </w:r>
          </w:p>
        </w:tc>
        <w:tc>
          <w:tcPr>
            <w:tcW w:w="2622" w:type="dxa"/>
            <w:vAlign w:val="center"/>
          </w:tcPr>
          <w:p w14:paraId="257F08B1" w14:textId="08F90EA0" w:rsidR="001556B1" w:rsidRPr="001556B1" w:rsidRDefault="001556B1" w:rsidP="001556B1">
            <w:pPr>
              <w:spacing w:before="60" w:after="60" w:line="276" w:lineRule="auto"/>
              <w:jc w:val="center"/>
              <w:rPr>
                <w:bCs/>
                <w:i/>
                <w:sz w:val="28"/>
                <w:szCs w:val="28"/>
                <w:lang w:val="vi-VN" w:eastAsia="vi-VN"/>
              </w:rPr>
            </w:pPr>
          </w:p>
        </w:tc>
        <w:tc>
          <w:tcPr>
            <w:tcW w:w="2944" w:type="dxa"/>
            <w:vAlign w:val="center"/>
          </w:tcPr>
          <w:p w14:paraId="157D2D18" w14:textId="72FA576E" w:rsidR="001556B1" w:rsidRPr="001556B1" w:rsidRDefault="001556B1" w:rsidP="001556B1">
            <w:pPr>
              <w:spacing w:before="60" w:after="60" w:line="276" w:lineRule="auto"/>
              <w:jc w:val="center"/>
              <w:rPr>
                <w:bCs/>
                <w:i/>
                <w:sz w:val="28"/>
                <w:szCs w:val="28"/>
                <w:lang w:val="vi-VN" w:eastAsia="vi-VN"/>
              </w:rPr>
            </w:pPr>
          </w:p>
        </w:tc>
      </w:tr>
      <w:tr w:rsidR="001556B1" w:rsidRPr="001556B1" w14:paraId="0E566947" w14:textId="77777777" w:rsidTr="0003170F">
        <w:trPr>
          <w:trHeight w:val="742"/>
        </w:trPr>
        <w:tc>
          <w:tcPr>
            <w:tcW w:w="839" w:type="dxa"/>
            <w:vAlign w:val="center"/>
          </w:tcPr>
          <w:p w14:paraId="564CE807" w14:textId="277D4F43" w:rsidR="001556B1" w:rsidRPr="001556B1" w:rsidRDefault="001556B1" w:rsidP="001556B1">
            <w:pPr>
              <w:spacing w:before="60" w:after="60"/>
              <w:jc w:val="center"/>
              <w:rPr>
                <w:sz w:val="28"/>
                <w:szCs w:val="28"/>
              </w:rPr>
            </w:pPr>
            <w:r w:rsidRPr="001556B1">
              <w:rPr>
                <w:b/>
                <w:bCs/>
                <w:color w:val="000000"/>
                <w:sz w:val="28"/>
                <w:szCs w:val="28"/>
              </w:rPr>
              <w:t>1</w:t>
            </w:r>
          </w:p>
        </w:tc>
        <w:tc>
          <w:tcPr>
            <w:tcW w:w="1908" w:type="dxa"/>
            <w:vAlign w:val="center"/>
          </w:tcPr>
          <w:p w14:paraId="5F6E4A41" w14:textId="4E099059" w:rsidR="001556B1" w:rsidRPr="001556B1" w:rsidRDefault="001556B1" w:rsidP="001556B1">
            <w:pPr>
              <w:spacing w:before="60" w:after="60"/>
              <w:rPr>
                <w:sz w:val="28"/>
                <w:szCs w:val="28"/>
              </w:rPr>
            </w:pPr>
            <w:r w:rsidRPr="001556B1">
              <w:rPr>
                <w:color w:val="000000"/>
                <w:sz w:val="28"/>
                <w:szCs w:val="28"/>
              </w:rPr>
              <w:t xml:space="preserve">Đĩa đệm lưng nhân tạo </w:t>
            </w:r>
          </w:p>
        </w:tc>
        <w:tc>
          <w:tcPr>
            <w:tcW w:w="4735" w:type="dxa"/>
            <w:vAlign w:val="center"/>
          </w:tcPr>
          <w:p w14:paraId="2523872B" w14:textId="1C46A120" w:rsidR="001556B1" w:rsidRPr="001556B1" w:rsidRDefault="001556B1" w:rsidP="001556B1">
            <w:pPr>
              <w:spacing w:before="60" w:after="60"/>
              <w:rPr>
                <w:sz w:val="28"/>
                <w:szCs w:val="28"/>
              </w:rPr>
            </w:pPr>
            <w:r w:rsidRPr="001556B1">
              <w:rPr>
                <w:color w:val="000000"/>
                <w:sz w:val="28"/>
                <w:szCs w:val="28"/>
              </w:rPr>
              <w:t>- Cấu tạo gồm: 2 đĩa ở đầu trên và dưới bằng titanium, phần lõi ở giữa bằng silicone.</w:t>
            </w:r>
            <w:r w:rsidRPr="001556B1">
              <w:rPr>
                <w:color w:val="000000"/>
                <w:sz w:val="28"/>
                <w:szCs w:val="28"/>
              </w:rPr>
              <w:br/>
              <w:t>- Phần ngoài của mỗi đĩa có bọc lớp kích thích liên kết xương, có chốt để tạo liên kết với xương.</w:t>
            </w:r>
            <w:r w:rsidRPr="001556B1">
              <w:rPr>
                <w:color w:val="000000"/>
                <w:sz w:val="28"/>
                <w:szCs w:val="28"/>
              </w:rPr>
              <w:br/>
            </w:r>
            <w:r w:rsidRPr="001556B1">
              <w:rPr>
                <w:color w:val="000000"/>
                <w:sz w:val="28"/>
                <w:szCs w:val="28"/>
              </w:rPr>
              <w:lastRenderedPageBreak/>
              <w:t>- Chiều dày của đĩa từ ≤ 10mm đến ≥ 12 mm.</w:t>
            </w:r>
            <w:r w:rsidRPr="001556B1">
              <w:rPr>
                <w:color w:val="000000"/>
                <w:sz w:val="28"/>
                <w:szCs w:val="28"/>
              </w:rPr>
              <w:br/>
              <w:t xml:space="preserve">- Góc nghiêng từ ≤ 7độ đến ≥ 10 độ, gồm tối thiểu 3 loại. </w:t>
            </w:r>
            <w:r w:rsidRPr="001556B1">
              <w:rPr>
                <w:color w:val="000000"/>
                <w:sz w:val="28"/>
                <w:szCs w:val="28"/>
              </w:rPr>
              <w:br/>
              <w:t xml:space="preserve">- Có khả năng uốn cong về phía bên, có thể dịch chuyển và xoay theo trục ngang. </w:t>
            </w:r>
            <w:r w:rsidRPr="001556B1">
              <w:rPr>
                <w:color w:val="000000"/>
                <w:sz w:val="28"/>
                <w:szCs w:val="28"/>
              </w:rPr>
              <w:br/>
              <w:t>- Khả năng chịu lực nén theo trục ngang ≥ 2300 N/1 mm. Co giãn và tự đàn hồi.</w:t>
            </w:r>
          </w:p>
        </w:tc>
        <w:tc>
          <w:tcPr>
            <w:tcW w:w="1129" w:type="dxa"/>
            <w:vAlign w:val="center"/>
          </w:tcPr>
          <w:p w14:paraId="5F053125" w14:textId="23669E32" w:rsidR="001556B1" w:rsidRPr="001556B1" w:rsidRDefault="001556B1" w:rsidP="001556B1">
            <w:pPr>
              <w:spacing w:before="60" w:after="60"/>
              <w:jc w:val="center"/>
              <w:rPr>
                <w:sz w:val="28"/>
                <w:szCs w:val="28"/>
              </w:rPr>
            </w:pPr>
            <w:r w:rsidRPr="001556B1">
              <w:rPr>
                <w:color w:val="000000"/>
                <w:sz w:val="28"/>
                <w:szCs w:val="28"/>
              </w:rPr>
              <w:lastRenderedPageBreak/>
              <w:t>Cái</w:t>
            </w:r>
          </w:p>
        </w:tc>
        <w:tc>
          <w:tcPr>
            <w:tcW w:w="986" w:type="dxa"/>
            <w:vAlign w:val="center"/>
          </w:tcPr>
          <w:p w14:paraId="653B3EF1" w14:textId="6426BBA6" w:rsidR="001556B1" w:rsidRPr="001556B1" w:rsidRDefault="001556B1" w:rsidP="001556B1">
            <w:pPr>
              <w:spacing w:before="60" w:after="60"/>
              <w:jc w:val="center"/>
              <w:rPr>
                <w:sz w:val="28"/>
                <w:szCs w:val="28"/>
              </w:rPr>
            </w:pPr>
            <w:r w:rsidRPr="001556B1">
              <w:rPr>
                <w:color w:val="000000"/>
                <w:sz w:val="28"/>
                <w:szCs w:val="28"/>
              </w:rPr>
              <w:t>7</w:t>
            </w:r>
          </w:p>
        </w:tc>
        <w:tc>
          <w:tcPr>
            <w:tcW w:w="2622" w:type="dxa"/>
            <w:vAlign w:val="center"/>
          </w:tcPr>
          <w:p w14:paraId="2CEA8FF9" w14:textId="0928AB07"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Đúng chủng loại, đáp ứng đầy đủ các tiêu chí, các thông số về kích thước </w:t>
            </w:r>
          </w:p>
        </w:tc>
        <w:tc>
          <w:tcPr>
            <w:tcW w:w="2944" w:type="dxa"/>
            <w:vAlign w:val="center"/>
          </w:tcPr>
          <w:p w14:paraId="3DA216ED" w14:textId="47B93D78"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Không đúng chủng loại, không đáp ứng đầy đủ các tiêu chí, các thông số về kích thước </w:t>
            </w:r>
          </w:p>
        </w:tc>
      </w:tr>
      <w:tr w:rsidR="001556B1" w:rsidRPr="001556B1" w14:paraId="631A2FA1" w14:textId="77777777" w:rsidTr="0003170F">
        <w:trPr>
          <w:trHeight w:val="742"/>
        </w:trPr>
        <w:tc>
          <w:tcPr>
            <w:tcW w:w="839" w:type="dxa"/>
            <w:vAlign w:val="center"/>
          </w:tcPr>
          <w:p w14:paraId="0E2E9AF4" w14:textId="0001C9D9" w:rsidR="001556B1" w:rsidRPr="001556B1" w:rsidRDefault="001556B1" w:rsidP="001556B1">
            <w:pPr>
              <w:spacing w:before="60" w:after="60"/>
              <w:jc w:val="center"/>
              <w:rPr>
                <w:sz w:val="28"/>
                <w:szCs w:val="28"/>
              </w:rPr>
            </w:pPr>
            <w:r w:rsidRPr="001556B1">
              <w:rPr>
                <w:color w:val="000000"/>
                <w:sz w:val="28"/>
                <w:szCs w:val="28"/>
              </w:rPr>
              <w:lastRenderedPageBreak/>
              <w:t>2</w:t>
            </w:r>
          </w:p>
        </w:tc>
        <w:tc>
          <w:tcPr>
            <w:tcW w:w="1908" w:type="dxa"/>
            <w:vAlign w:val="center"/>
          </w:tcPr>
          <w:p w14:paraId="2CFB355E" w14:textId="782F2D90" w:rsidR="001556B1" w:rsidRPr="001556B1" w:rsidRDefault="001556B1" w:rsidP="001556B1">
            <w:pPr>
              <w:spacing w:before="60" w:after="60"/>
              <w:rPr>
                <w:sz w:val="28"/>
                <w:szCs w:val="28"/>
              </w:rPr>
            </w:pPr>
            <w:r w:rsidRPr="001556B1">
              <w:rPr>
                <w:color w:val="000000"/>
                <w:sz w:val="28"/>
                <w:szCs w:val="28"/>
              </w:rPr>
              <w:t xml:space="preserve">Đốt sống nhân tạo cột sống lưng ngực điều chỉnh được độ cao </w:t>
            </w:r>
          </w:p>
        </w:tc>
        <w:tc>
          <w:tcPr>
            <w:tcW w:w="4735" w:type="dxa"/>
            <w:vAlign w:val="center"/>
          </w:tcPr>
          <w:p w14:paraId="3C3B2FDD" w14:textId="5B95A203" w:rsidR="001556B1" w:rsidRPr="001556B1" w:rsidRDefault="001556B1" w:rsidP="001556B1">
            <w:pPr>
              <w:spacing w:before="60" w:after="60"/>
              <w:rPr>
                <w:sz w:val="28"/>
                <w:szCs w:val="28"/>
              </w:rPr>
            </w:pPr>
            <w:r w:rsidRPr="001556B1">
              <w:rPr>
                <w:color w:val="000000"/>
                <w:sz w:val="28"/>
                <w:szCs w:val="28"/>
              </w:rPr>
              <w:t>- Chất liệu Titanium hoặc hợp kim Titanium</w:t>
            </w:r>
            <w:r w:rsidRPr="001556B1">
              <w:rPr>
                <w:color w:val="000000"/>
                <w:sz w:val="28"/>
                <w:szCs w:val="28"/>
              </w:rPr>
              <w:br/>
              <w:t>- Thân đốt sống điều chỉnh được độ cao bằng cách xoắn ốc.</w:t>
            </w:r>
            <w:r w:rsidRPr="001556B1">
              <w:rPr>
                <w:color w:val="000000"/>
                <w:sz w:val="28"/>
                <w:szCs w:val="28"/>
              </w:rPr>
              <w:br/>
              <w:t>- Gồm tối thiểu các loại: điều chỉnh chiều dài từ ≤ 17mm đến ≥ 23mm, điều chỉnh chiều dài từ ≤ 20mm đến ≥ 30mm; điều chỉnh chiều dài từ ≤ 27mm đến ≥ 38mm; điều chỉnh chiều dài từ ≤ 32mm đến ≥ 54mm; điều chỉnh chiều dài từ ≤ 45mm đến ≥ 75mm; điều chỉnh chiều dài từ ≤ 68mm đến ≥ 120mm</w:t>
            </w:r>
            <w:r w:rsidRPr="001556B1">
              <w:rPr>
                <w:color w:val="000000"/>
                <w:sz w:val="28"/>
                <w:szCs w:val="28"/>
              </w:rPr>
              <w:br/>
              <w:t>- Đường kính 20mm (sai số ± ≤ 5%).</w:t>
            </w:r>
            <w:r w:rsidRPr="001556B1">
              <w:rPr>
                <w:color w:val="000000"/>
                <w:sz w:val="28"/>
                <w:szCs w:val="28"/>
              </w:rPr>
              <w:br/>
              <w:t>- Nắp đậy có dạng hình tròn hoặc hình oval,  góc thay đổi được từ 0° đến ≥ 20°</w:t>
            </w:r>
          </w:p>
        </w:tc>
        <w:tc>
          <w:tcPr>
            <w:tcW w:w="1129" w:type="dxa"/>
            <w:vAlign w:val="center"/>
          </w:tcPr>
          <w:p w14:paraId="45A80D86" w14:textId="543BFB2F" w:rsidR="001556B1" w:rsidRPr="001556B1" w:rsidRDefault="001556B1" w:rsidP="001556B1">
            <w:pPr>
              <w:spacing w:before="60" w:after="60"/>
              <w:jc w:val="center"/>
              <w:rPr>
                <w:sz w:val="28"/>
                <w:szCs w:val="28"/>
              </w:rPr>
            </w:pPr>
            <w:r w:rsidRPr="001556B1">
              <w:rPr>
                <w:color w:val="000000"/>
                <w:sz w:val="28"/>
                <w:szCs w:val="28"/>
              </w:rPr>
              <w:t>Cái</w:t>
            </w:r>
          </w:p>
        </w:tc>
        <w:tc>
          <w:tcPr>
            <w:tcW w:w="986" w:type="dxa"/>
            <w:vAlign w:val="center"/>
          </w:tcPr>
          <w:p w14:paraId="5B1B9828" w14:textId="196BBE5C" w:rsidR="001556B1" w:rsidRPr="001556B1" w:rsidRDefault="001556B1" w:rsidP="001556B1">
            <w:pPr>
              <w:spacing w:before="60" w:after="60"/>
              <w:jc w:val="center"/>
              <w:rPr>
                <w:sz w:val="28"/>
                <w:szCs w:val="28"/>
              </w:rPr>
            </w:pPr>
            <w:r w:rsidRPr="001556B1">
              <w:rPr>
                <w:color w:val="000000"/>
                <w:sz w:val="28"/>
                <w:szCs w:val="28"/>
              </w:rPr>
              <w:t>75</w:t>
            </w:r>
          </w:p>
        </w:tc>
        <w:tc>
          <w:tcPr>
            <w:tcW w:w="2622" w:type="dxa"/>
            <w:vAlign w:val="center"/>
          </w:tcPr>
          <w:p w14:paraId="4CA92580" w14:textId="1DA542CB"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Đúng chủng loại, đáp ứng đầy đủ các tiêu chí, các thông số về kích thước </w:t>
            </w:r>
          </w:p>
        </w:tc>
        <w:tc>
          <w:tcPr>
            <w:tcW w:w="2944" w:type="dxa"/>
            <w:vAlign w:val="center"/>
          </w:tcPr>
          <w:p w14:paraId="101079B8" w14:textId="68839DFA"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Không đúng chủng loại, không đáp ứng đầy đủ các tiêu chí, các thông số về kích thước </w:t>
            </w:r>
          </w:p>
        </w:tc>
      </w:tr>
      <w:tr w:rsidR="001556B1" w:rsidRPr="001556B1" w14:paraId="7E7BA1D4" w14:textId="77777777" w:rsidTr="0003170F">
        <w:trPr>
          <w:trHeight w:val="742"/>
        </w:trPr>
        <w:tc>
          <w:tcPr>
            <w:tcW w:w="839" w:type="dxa"/>
            <w:vAlign w:val="center"/>
          </w:tcPr>
          <w:p w14:paraId="46F4DE60" w14:textId="2BD2B70D" w:rsidR="001556B1" w:rsidRPr="001556B1" w:rsidRDefault="001556B1" w:rsidP="001556B1">
            <w:pPr>
              <w:spacing w:before="60" w:after="60"/>
              <w:jc w:val="center"/>
              <w:rPr>
                <w:sz w:val="28"/>
                <w:szCs w:val="28"/>
              </w:rPr>
            </w:pPr>
            <w:r w:rsidRPr="001556B1">
              <w:rPr>
                <w:b/>
                <w:bCs/>
                <w:color w:val="000000"/>
                <w:sz w:val="28"/>
                <w:szCs w:val="28"/>
              </w:rPr>
              <w:t>3</w:t>
            </w:r>
          </w:p>
        </w:tc>
        <w:tc>
          <w:tcPr>
            <w:tcW w:w="1908" w:type="dxa"/>
            <w:vAlign w:val="center"/>
          </w:tcPr>
          <w:p w14:paraId="3B03E57D" w14:textId="21CAAE58" w:rsidR="001556B1" w:rsidRPr="001556B1" w:rsidRDefault="001556B1" w:rsidP="001556B1">
            <w:pPr>
              <w:spacing w:before="60" w:after="60"/>
              <w:rPr>
                <w:sz w:val="28"/>
                <w:szCs w:val="28"/>
              </w:rPr>
            </w:pPr>
            <w:r w:rsidRPr="001556B1">
              <w:rPr>
                <w:color w:val="000000"/>
                <w:sz w:val="28"/>
                <w:szCs w:val="28"/>
              </w:rPr>
              <w:t>Miếng ghép đĩa đệm [lưng loại I]</w:t>
            </w:r>
          </w:p>
        </w:tc>
        <w:tc>
          <w:tcPr>
            <w:tcW w:w="4735" w:type="dxa"/>
            <w:vAlign w:val="center"/>
          </w:tcPr>
          <w:p w14:paraId="1F87B35F" w14:textId="49F50362" w:rsidR="001556B1" w:rsidRPr="001556B1" w:rsidRDefault="001556B1" w:rsidP="001556B1">
            <w:pPr>
              <w:spacing w:before="60" w:after="60"/>
              <w:rPr>
                <w:sz w:val="28"/>
                <w:szCs w:val="28"/>
              </w:rPr>
            </w:pPr>
            <w:r w:rsidRPr="001556B1">
              <w:rPr>
                <w:color w:val="000000"/>
                <w:sz w:val="28"/>
                <w:szCs w:val="28"/>
              </w:rPr>
              <w:t>- Chất liệu PEEK</w:t>
            </w:r>
            <w:r w:rsidRPr="001556B1">
              <w:rPr>
                <w:color w:val="000000"/>
                <w:sz w:val="28"/>
                <w:szCs w:val="28"/>
              </w:rPr>
              <w:br/>
              <w:t>- Loại thẳng, trên thân có răng.</w:t>
            </w:r>
            <w:r w:rsidRPr="001556B1">
              <w:rPr>
                <w:color w:val="000000"/>
                <w:sz w:val="28"/>
                <w:szCs w:val="28"/>
              </w:rPr>
              <w:br/>
              <w:t>- Có tối thiểu 3 điểm đánh dấu cản quang</w:t>
            </w:r>
            <w:r w:rsidRPr="001556B1">
              <w:rPr>
                <w:color w:val="000000"/>
                <w:sz w:val="28"/>
                <w:szCs w:val="28"/>
              </w:rPr>
              <w:br/>
              <w:t xml:space="preserve">- Chiều dài từ ≤ 22mm đến ≥ 30mm, </w:t>
            </w:r>
            <w:r w:rsidRPr="001556B1">
              <w:rPr>
                <w:color w:val="000000"/>
                <w:sz w:val="28"/>
                <w:szCs w:val="28"/>
              </w:rPr>
              <w:lastRenderedPageBreak/>
              <w:t>gồm tối thiểu 3 loại</w:t>
            </w:r>
            <w:r w:rsidRPr="001556B1">
              <w:rPr>
                <w:color w:val="000000"/>
                <w:sz w:val="28"/>
                <w:szCs w:val="28"/>
              </w:rPr>
              <w:br/>
              <w:t>- Chiều rộng từ ≤ 9mm đến ≥ 11mm, gồm tối thiểu 3 loại</w:t>
            </w:r>
            <w:r w:rsidRPr="001556B1">
              <w:rPr>
                <w:color w:val="000000"/>
                <w:sz w:val="28"/>
                <w:szCs w:val="28"/>
              </w:rPr>
              <w:br/>
              <w:t>- Chiều cao từ ≤ 7mm đến ≥ 16mm</w:t>
            </w:r>
            <w:r w:rsidRPr="001556B1">
              <w:rPr>
                <w:color w:val="000000"/>
                <w:sz w:val="28"/>
                <w:szCs w:val="28"/>
              </w:rPr>
              <w:br/>
              <w:t xml:space="preserve">- Góc ưỡn từ 0 độ đến ≥ 8 độ. </w:t>
            </w:r>
            <w:r w:rsidRPr="001556B1">
              <w:rPr>
                <w:color w:val="000000"/>
                <w:sz w:val="28"/>
                <w:szCs w:val="28"/>
              </w:rPr>
              <w:br/>
              <w:t>- Có khoang ghép xương, dung tích khoang ghép xương từ ≤ 0.45cc đến ≥ 2cc</w:t>
            </w:r>
          </w:p>
        </w:tc>
        <w:tc>
          <w:tcPr>
            <w:tcW w:w="1129" w:type="dxa"/>
            <w:vAlign w:val="center"/>
          </w:tcPr>
          <w:p w14:paraId="33F8F783" w14:textId="25176319" w:rsidR="001556B1" w:rsidRPr="001556B1" w:rsidRDefault="001556B1" w:rsidP="001556B1">
            <w:pPr>
              <w:spacing w:before="60" w:after="60"/>
              <w:jc w:val="center"/>
              <w:rPr>
                <w:sz w:val="28"/>
                <w:szCs w:val="28"/>
              </w:rPr>
            </w:pPr>
            <w:r w:rsidRPr="001556B1">
              <w:rPr>
                <w:color w:val="000000"/>
                <w:sz w:val="28"/>
                <w:szCs w:val="28"/>
              </w:rPr>
              <w:lastRenderedPageBreak/>
              <w:t>Cái</w:t>
            </w:r>
          </w:p>
        </w:tc>
        <w:tc>
          <w:tcPr>
            <w:tcW w:w="986" w:type="dxa"/>
            <w:vAlign w:val="center"/>
          </w:tcPr>
          <w:p w14:paraId="713C38AD" w14:textId="268BCA4C" w:rsidR="001556B1" w:rsidRPr="001556B1" w:rsidRDefault="001556B1" w:rsidP="001556B1">
            <w:pPr>
              <w:spacing w:before="60" w:after="60"/>
              <w:jc w:val="center"/>
              <w:rPr>
                <w:sz w:val="28"/>
                <w:szCs w:val="28"/>
              </w:rPr>
            </w:pPr>
            <w:r w:rsidRPr="001556B1">
              <w:rPr>
                <w:color w:val="000000"/>
                <w:sz w:val="28"/>
                <w:szCs w:val="28"/>
              </w:rPr>
              <w:t>4000</w:t>
            </w:r>
          </w:p>
        </w:tc>
        <w:tc>
          <w:tcPr>
            <w:tcW w:w="2622" w:type="dxa"/>
            <w:vAlign w:val="center"/>
          </w:tcPr>
          <w:p w14:paraId="2E5727C1" w14:textId="56944021"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Đúng chủng loại, đáp ứng đầy đủ các tiêu chí, các thông số về kích thước </w:t>
            </w:r>
          </w:p>
        </w:tc>
        <w:tc>
          <w:tcPr>
            <w:tcW w:w="2944" w:type="dxa"/>
            <w:vAlign w:val="center"/>
          </w:tcPr>
          <w:p w14:paraId="609CE7F6" w14:textId="41A25EBE"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Không đúng chủng loại, không đáp ứng đầy đủ các tiêu chí, các thông số về kích thước </w:t>
            </w:r>
          </w:p>
        </w:tc>
      </w:tr>
      <w:tr w:rsidR="001556B1" w:rsidRPr="001556B1" w14:paraId="38A8A26B" w14:textId="77777777" w:rsidTr="0003170F">
        <w:trPr>
          <w:trHeight w:val="742"/>
        </w:trPr>
        <w:tc>
          <w:tcPr>
            <w:tcW w:w="839" w:type="dxa"/>
            <w:vAlign w:val="center"/>
          </w:tcPr>
          <w:p w14:paraId="37072F3D" w14:textId="3EC2816D" w:rsidR="001556B1" w:rsidRPr="001556B1" w:rsidRDefault="001556B1" w:rsidP="001556B1">
            <w:pPr>
              <w:spacing w:before="60" w:after="60"/>
              <w:jc w:val="center"/>
              <w:rPr>
                <w:sz w:val="28"/>
                <w:szCs w:val="28"/>
              </w:rPr>
            </w:pPr>
            <w:r w:rsidRPr="001556B1">
              <w:rPr>
                <w:color w:val="000000"/>
                <w:sz w:val="28"/>
                <w:szCs w:val="28"/>
              </w:rPr>
              <w:lastRenderedPageBreak/>
              <w:t>4</w:t>
            </w:r>
          </w:p>
        </w:tc>
        <w:tc>
          <w:tcPr>
            <w:tcW w:w="1908" w:type="dxa"/>
            <w:vAlign w:val="center"/>
          </w:tcPr>
          <w:p w14:paraId="29AC09CF" w14:textId="689A76E0" w:rsidR="001556B1" w:rsidRPr="001556B1" w:rsidRDefault="001556B1" w:rsidP="001556B1">
            <w:pPr>
              <w:spacing w:before="60" w:after="60"/>
              <w:rPr>
                <w:sz w:val="28"/>
                <w:szCs w:val="28"/>
              </w:rPr>
            </w:pPr>
            <w:r w:rsidRPr="001556B1">
              <w:rPr>
                <w:color w:val="000000"/>
                <w:sz w:val="28"/>
                <w:szCs w:val="28"/>
              </w:rPr>
              <w:t>Miếng ghép đĩa đệm [lưng loại II]</w:t>
            </w:r>
          </w:p>
        </w:tc>
        <w:tc>
          <w:tcPr>
            <w:tcW w:w="4735" w:type="dxa"/>
            <w:vAlign w:val="center"/>
          </w:tcPr>
          <w:p w14:paraId="48010B16" w14:textId="159FB8FB" w:rsidR="001556B1" w:rsidRPr="001556B1" w:rsidRDefault="001556B1" w:rsidP="001556B1">
            <w:pPr>
              <w:spacing w:before="60" w:after="60"/>
              <w:rPr>
                <w:sz w:val="28"/>
                <w:szCs w:val="28"/>
              </w:rPr>
            </w:pPr>
            <w:r w:rsidRPr="001556B1">
              <w:rPr>
                <w:color w:val="000000"/>
                <w:sz w:val="28"/>
                <w:szCs w:val="28"/>
              </w:rPr>
              <w:t xml:space="preserve">- Chất liệu PEEK. </w:t>
            </w:r>
            <w:r w:rsidRPr="001556B1">
              <w:rPr>
                <w:color w:val="000000"/>
                <w:sz w:val="28"/>
                <w:szCs w:val="28"/>
              </w:rPr>
              <w:br/>
              <w:t>-  Loại thẳng, trên thân có răng</w:t>
            </w:r>
            <w:r w:rsidRPr="001556B1">
              <w:rPr>
                <w:color w:val="000000"/>
                <w:sz w:val="28"/>
                <w:szCs w:val="28"/>
              </w:rPr>
              <w:br/>
              <w:t>- Có tối thiểu 2 điểm đánh dấu cản quang</w:t>
            </w:r>
            <w:r w:rsidRPr="001556B1">
              <w:rPr>
                <w:color w:val="000000"/>
                <w:sz w:val="28"/>
                <w:szCs w:val="28"/>
              </w:rPr>
              <w:br/>
              <w:t>- Chiều dài 28mm (sai số ± ≤ 5%).</w:t>
            </w:r>
            <w:r w:rsidRPr="001556B1">
              <w:rPr>
                <w:color w:val="000000"/>
                <w:sz w:val="28"/>
                <w:szCs w:val="28"/>
              </w:rPr>
              <w:br/>
              <w:t>- Chiều rộng 11mm (sai số ± ≤ 5%).</w:t>
            </w:r>
            <w:r w:rsidRPr="001556B1">
              <w:rPr>
                <w:color w:val="000000"/>
                <w:sz w:val="28"/>
                <w:szCs w:val="28"/>
              </w:rPr>
              <w:br/>
              <w:t>- Chiều cao ≤ 8mm đến ≥ 14mm, gồm tối thiểu 7 loại</w:t>
            </w:r>
            <w:r w:rsidRPr="001556B1">
              <w:rPr>
                <w:color w:val="000000"/>
                <w:sz w:val="28"/>
                <w:szCs w:val="28"/>
              </w:rPr>
              <w:br/>
              <w:t xml:space="preserve">- Góc ưỡn 6 độ. </w:t>
            </w:r>
            <w:r w:rsidRPr="001556B1">
              <w:rPr>
                <w:color w:val="000000"/>
                <w:sz w:val="28"/>
                <w:szCs w:val="28"/>
              </w:rPr>
              <w:br/>
              <w:t>- Có khoang ghép xương, dung tích khoang ghép xương từ ≤ 0.8cc đến ≥ 1.3cc</w:t>
            </w:r>
          </w:p>
        </w:tc>
        <w:tc>
          <w:tcPr>
            <w:tcW w:w="1129" w:type="dxa"/>
            <w:vAlign w:val="center"/>
          </w:tcPr>
          <w:p w14:paraId="6B13305E" w14:textId="373A4ED7" w:rsidR="001556B1" w:rsidRPr="001556B1" w:rsidRDefault="001556B1" w:rsidP="001556B1">
            <w:pPr>
              <w:spacing w:before="60" w:after="60"/>
              <w:jc w:val="center"/>
              <w:rPr>
                <w:sz w:val="28"/>
                <w:szCs w:val="28"/>
              </w:rPr>
            </w:pPr>
            <w:r w:rsidRPr="001556B1">
              <w:rPr>
                <w:color w:val="000000"/>
                <w:sz w:val="28"/>
                <w:szCs w:val="28"/>
              </w:rPr>
              <w:t>Cái</w:t>
            </w:r>
          </w:p>
        </w:tc>
        <w:tc>
          <w:tcPr>
            <w:tcW w:w="986" w:type="dxa"/>
            <w:vAlign w:val="center"/>
          </w:tcPr>
          <w:p w14:paraId="5A337D22" w14:textId="46C99132" w:rsidR="001556B1" w:rsidRPr="001556B1" w:rsidRDefault="001556B1" w:rsidP="001556B1">
            <w:pPr>
              <w:spacing w:before="60" w:after="60"/>
              <w:jc w:val="center"/>
              <w:rPr>
                <w:sz w:val="28"/>
                <w:szCs w:val="28"/>
              </w:rPr>
            </w:pPr>
            <w:r w:rsidRPr="001556B1">
              <w:rPr>
                <w:color w:val="000000"/>
                <w:sz w:val="28"/>
                <w:szCs w:val="28"/>
              </w:rPr>
              <w:t>6800</w:t>
            </w:r>
          </w:p>
        </w:tc>
        <w:tc>
          <w:tcPr>
            <w:tcW w:w="2622" w:type="dxa"/>
            <w:vAlign w:val="center"/>
          </w:tcPr>
          <w:p w14:paraId="04546C47" w14:textId="226A288D"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Đúng chủng loại, đáp ứng đầy đủ các tiêu chí, các thông số về kích thước </w:t>
            </w:r>
          </w:p>
        </w:tc>
        <w:tc>
          <w:tcPr>
            <w:tcW w:w="2944" w:type="dxa"/>
            <w:vAlign w:val="center"/>
          </w:tcPr>
          <w:p w14:paraId="35CA9AFD" w14:textId="39214CD2"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Không đúng chủng loại, không đáp ứng đầy đủ các tiêu chí, các thông số về kích thước </w:t>
            </w:r>
          </w:p>
        </w:tc>
      </w:tr>
      <w:tr w:rsidR="001556B1" w:rsidRPr="001556B1" w14:paraId="4B9F7A56" w14:textId="77777777" w:rsidTr="0003170F">
        <w:trPr>
          <w:trHeight w:val="742"/>
        </w:trPr>
        <w:tc>
          <w:tcPr>
            <w:tcW w:w="839" w:type="dxa"/>
            <w:vAlign w:val="center"/>
          </w:tcPr>
          <w:p w14:paraId="386BB9CA" w14:textId="218CAD12" w:rsidR="001556B1" w:rsidRPr="001556B1" w:rsidRDefault="001556B1" w:rsidP="001556B1">
            <w:pPr>
              <w:spacing w:before="60" w:after="60"/>
              <w:jc w:val="center"/>
              <w:rPr>
                <w:sz w:val="28"/>
                <w:szCs w:val="28"/>
              </w:rPr>
            </w:pPr>
            <w:r w:rsidRPr="001556B1">
              <w:rPr>
                <w:b/>
                <w:bCs/>
                <w:color w:val="000000"/>
                <w:sz w:val="28"/>
                <w:szCs w:val="28"/>
              </w:rPr>
              <w:t>5</w:t>
            </w:r>
          </w:p>
        </w:tc>
        <w:tc>
          <w:tcPr>
            <w:tcW w:w="1908" w:type="dxa"/>
            <w:vAlign w:val="center"/>
          </w:tcPr>
          <w:p w14:paraId="17C348D6" w14:textId="7EE50EE6" w:rsidR="001556B1" w:rsidRPr="001556B1" w:rsidRDefault="001556B1" w:rsidP="001556B1">
            <w:pPr>
              <w:spacing w:before="60" w:after="60"/>
              <w:rPr>
                <w:sz w:val="28"/>
                <w:szCs w:val="28"/>
              </w:rPr>
            </w:pPr>
            <w:r w:rsidRPr="001556B1">
              <w:rPr>
                <w:color w:val="000000"/>
                <w:sz w:val="28"/>
                <w:szCs w:val="28"/>
              </w:rPr>
              <w:t>Miếng ghép đĩa đệm [lưng loại III]</w:t>
            </w:r>
          </w:p>
        </w:tc>
        <w:tc>
          <w:tcPr>
            <w:tcW w:w="4735" w:type="dxa"/>
            <w:vAlign w:val="center"/>
          </w:tcPr>
          <w:p w14:paraId="39CDF409" w14:textId="3423B58A" w:rsidR="001556B1" w:rsidRPr="001556B1" w:rsidRDefault="001556B1" w:rsidP="001556B1">
            <w:pPr>
              <w:spacing w:before="60" w:after="60"/>
              <w:rPr>
                <w:sz w:val="28"/>
                <w:szCs w:val="28"/>
              </w:rPr>
            </w:pPr>
            <w:r w:rsidRPr="001556B1">
              <w:rPr>
                <w:color w:val="000000"/>
                <w:sz w:val="28"/>
                <w:szCs w:val="28"/>
              </w:rPr>
              <w:t>- Chất liệu PEEK.</w:t>
            </w:r>
            <w:r w:rsidRPr="001556B1">
              <w:rPr>
                <w:color w:val="000000"/>
                <w:sz w:val="28"/>
                <w:szCs w:val="28"/>
              </w:rPr>
              <w:br/>
              <w:t xml:space="preserve">- Loại thẳng. Hình viên đạn, có răng 2 bên để chống trượt. </w:t>
            </w:r>
            <w:r w:rsidRPr="001556B1">
              <w:rPr>
                <w:color w:val="000000"/>
                <w:sz w:val="28"/>
                <w:szCs w:val="28"/>
              </w:rPr>
              <w:br/>
              <w:t xml:space="preserve">- Có tối thiểu 3 điểm đánh dấu cản quang. </w:t>
            </w:r>
            <w:r w:rsidRPr="001556B1">
              <w:rPr>
                <w:color w:val="000000"/>
                <w:sz w:val="28"/>
                <w:szCs w:val="28"/>
              </w:rPr>
              <w:br/>
              <w:t>- Chiều dài từ ≤ 22mm đến ≥ 26mm.</w:t>
            </w:r>
            <w:r w:rsidRPr="001556B1">
              <w:rPr>
                <w:color w:val="000000"/>
                <w:sz w:val="28"/>
                <w:szCs w:val="28"/>
              </w:rPr>
              <w:br/>
              <w:t>- Chiều rộng 10mm (Sai số ± ≤ 5%).</w:t>
            </w:r>
            <w:r w:rsidRPr="001556B1">
              <w:rPr>
                <w:color w:val="000000"/>
                <w:sz w:val="28"/>
                <w:szCs w:val="28"/>
              </w:rPr>
              <w:br/>
              <w:t>- Chiều cao từ ≤ 6mm đến ≥ 16mm.</w:t>
            </w:r>
            <w:r w:rsidRPr="001556B1">
              <w:rPr>
                <w:color w:val="000000"/>
                <w:sz w:val="28"/>
                <w:szCs w:val="28"/>
              </w:rPr>
              <w:br/>
              <w:t xml:space="preserve">- Có khoang ghép xương, dung tích </w:t>
            </w:r>
            <w:r w:rsidRPr="001556B1">
              <w:rPr>
                <w:color w:val="000000"/>
                <w:sz w:val="28"/>
                <w:szCs w:val="28"/>
              </w:rPr>
              <w:lastRenderedPageBreak/>
              <w:t>khoang ghép xương từ ≤ 0.35cc đến ≥ 1.9cc</w:t>
            </w:r>
            <w:r w:rsidRPr="001556B1">
              <w:rPr>
                <w:color w:val="000000"/>
                <w:sz w:val="28"/>
                <w:szCs w:val="28"/>
              </w:rPr>
              <w:br/>
              <w:t>- Đóng gói tiệt trùng sẵn</w:t>
            </w:r>
          </w:p>
        </w:tc>
        <w:tc>
          <w:tcPr>
            <w:tcW w:w="1129" w:type="dxa"/>
            <w:vAlign w:val="center"/>
          </w:tcPr>
          <w:p w14:paraId="2D17E340" w14:textId="0AFE9B76" w:rsidR="001556B1" w:rsidRPr="001556B1" w:rsidRDefault="001556B1" w:rsidP="001556B1">
            <w:pPr>
              <w:spacing w:before="60" w:after="60"/>
              <w:jc w:val="center"/>
              <w:rPr>
                <w:sz w:val="28"/>
                <w:szCs w:val="28"/>
              </w:rPr>
            </w:pPr>
            <w:r w:rsidRPr="001556B1">
              <w:rPr>
                <w:color w:val="000000"/>
                <w:sz w:val="28"/>
                <w:szCs w:val="28"/>
              </w:rPr>
              <w:lastRenderedPageBreak/>
              <w:t>Cái</w:t>
            </w:r>
          </w:p>
        </w:tc>
        <w:tc>
          <w:tcPr>
            <w:tcW w:w="986" w:type="dxa"/>
            <w:vAlign w:val="center"/>
          </w:tcPr>
          <w:p w14:paraId="0875C9E6" w14:textId="355A01E9" w:rsidR="001556B1" w:rsidRPr="001556B1" w:rsidRDefault="001556B1" w:rsidP="001556B1">
            <w:pPr>
              <w:spacing w:before="60" w:after="60"/>
              <w:jc w:val="center"/>
              <w:rPr>
                <w:sz w:val="28"/>
                <w:szCs w:val="28"/>
              </w:rPr>
            </w:pPr>
            <w:r w:rsidRPr="001556B1">
              <w:rPr>
                <w:color w:val="000000"/>
                <w:sz w:val="28"/>
                <w:szCs w:val="28"/>
              </w:rPr>
              <w:t>6800</w:t>
            </w:r>
          </w:p>
        </w:tc>
        <w:tc>
          <w:tcPr>
            <w:tcW w:w="2622" w:type="dxa"/>
            <w:vAlign w:val="center"/>
          </w:tcPr>
          <w:p w14:paraId="29CF2026" w14:textId="313F492E"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Đúng chủng loại, đáp ứng đầy đủ các tiêu chí, các thông số về kích thước </w:t>
            </w:r>
          </w:p>
        </w:tc>
        <w:tc>
          <w:tcPr>
            <w:tcW w:w="2944" w:type="dxa"/>
            <w:vAlign w:val="center"/>
          </w:tcPr>
          <w:p w14:paraId="0A111000" w14:textId="396511EA"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Không đúng chủng loại, không đáp ứng đầy đủ các tiêu chí, các thông số về kích thước </w:t>
            </w:r>
          </w:p>
        </w:tc>
      </w:tr>
      <w:tr w:rsidR="001556B1" w:rsidRPr="001556B1" w14:paraId="65029AE8" w14:textId="77777777" w:rsidTr="0003170F">
        <w:trPr>
          <w:trHeight w:val="742"/>
        </w:trPr>
        <w:tc>
          <w:tcPr>
            <w:tcW w:w="839" w:type="dxa"/>
            <w:vAlign w:val="center"/>
          </w:tcPr>
          <w:p w14:paraId="402500C5" w14:textId="446E1429" w:rsidR="001556B1" w:rsidRPr="001556B1" w:rsidRDefault="001556B1" w:rsidP="001556B1">
            <w:pPr>
              <w:spacing w:before="60" w:after="60"/>
              <w:jc w:val="center"/>
              <w:rPr>
                <w:sz w:val="28"/>
                <w:szCs w:val="28"/>
              </w:rPr>
            </w:pPr>
            <w:r w:rsidRPr="001556B1">
              <w:rPr>
                <w:color w:val="000000"/>
                <w:sz w:val="28"/>
                <w:szCs w:val="28"/>
              </w:rPr>
              <w:lastRenderedPageBreak/>
              <w:t>6</w:t>
            </w:r>
          </w:p>
        </w:tc>
        <w:tc>
          <w:tcPr>
            <w:tcW w:w="1908" w:type="dxa"/>
            <w:vAlign w:val="center"/>
          </w:tcPr>
          <w:p w14:paraId="669B6300" w14:textId="2D625E91" w:rsidR="001556B1" w:rsidRPr="001556B1" w:rsidRDefault="001556B1" w:rsidP="001556B1">
            <w:pPr>
              <w:spacing w:before="60" w:after="60"/>
              <w:rPr>
                <w:sz w:val="28"/>
                <w:szCs w:val="28"/>
              </w:rPr>
            </w:pPr>
            <w:r w:rsidRPr="001556B1">
              <w:rPr>
                <w:color w:val="000000"/>
                <w:sz w:val="28"/>
                <w:szCs w:val="28"/>
              </w:rPr>
              <w:t>Miếng ghép đĩa đệm [lưng loại IV]</w:t>
            </w:r>
          </w:p>
        </w:tc>
        <w:tc>
          <w:tcPr>
            <w:tcW w:w="4735" w:type="dxa"/>
            <w:vAlign w:val="center"/>
          </w:tcPr>
          <w:p w14:paraId="7231E43E" w14:textId="79396EEE" w:rsidR="001556B1" w:rsidRPr="001556B1" w:rsidRDefault="001556B1" w:rsidP="001556B1">
            <w:pPr>
              <w:spacing w:before="60" w:after="60"/>
              <w:rPr>
                <w:sz w:val="28"/>
                <w:szCs w:val="28"/>
              </w:rPr>
            </w:pPr>
            <w:r w:rsidRPr="001556B1">
              <w:rPr>
                <w:color w:val="000000"/>
                <w:sz w:val="28"/>
                <w:szCs w:val="28"/>
              </w:rPr>
              <w:t xml:space="preserve">- Chất liệu titanium hoặc hợp kim titanium. </w:t>
            </w:r>
            <w:r w:rsidRPr="001556B1">
              <w:rPr>
                <w:color w:val="000000"/>
                <w:sz w:val="28"/>
                <w:szCs w:val="28"/>
              </w:rPr>
              <w:br/>
              <w:t>- Loại thẳng, thân có dạng mắt lưới.</w:t>
            </w:r>
            <w:r w:rsidRPr="001556B1">
              <w:rPr>
                <w:color w:val="000000"/>
                <w:sz w:val="28"/>
                <w:szCs w:val="28"/>
              </w:rPr>
              <w:br/>
              <w:t>- Chiều dài từ ≤ 25mm đến ≥ 30mm.</w:t>
            </w:r>
            <w:r w:rsidRPr="001556B1">
              <w:rPr>
                <w:color w:val="000000"/>
                <w:sz w:val="28"/>
                <w:szCs w:val="28"/>
              </w:rPr>
              <w:br/>
              <w:t>- Chiều rộng 10mm (Sai số ± ≤ 5%).</w:t>
            </w:r>
            <w:r w:rsidRPr="001556B1">
              <w:rPr>
                <w:color w:val="000000"/>
                <w:sz w:val="28"/>
                <w:szCs w:val="28"/>
              </w:rPr>
              <w:br/>
              <w:t>- Chiều cao từ ≤ 8mm đến ≥ 16mm.</w:t>
            </w:r>
            <w:r w:rsidRPr="001556B1">
              <w:rPr>
                <w:color w:val="000000"/>
                <w:sz w:val="28"/>
                <w:szCs w:val="28"/>
              </w:rPr>
              <w:br/>
              <w:t>- Góc ưỡn từ 0 đến ≥ 6 độ.</w:t>
            </w:r>
            <w:r w:rsidRPr="001556B1">
              <w:rPr>
                <w:color w:val="000000"/>
                <w:sz w:val="28"/>
                <w:szCs w:val="28"/>
              </w:rPr>
              <w:br/>
              <w:t>- Có khoang ghép xương, dung tích khoang ghép xương từ ≤ 0.24cc đến ≥ 0.68cc</w:t>
            </w:r>
            <w:r w:rsidRPr="001556B1">
              <w:rPr>
                <w:color w:val="000000"/>
                <w:sz w:val="28"/>
                <w:szCs w:val="28"/>
              </w:rPr>
              <w:br/>
              <w:t>- Đóng gói tiệt trùng sẵn.</w:t>
            </w:r>
          </w:p>
        </w:tc>
        <w:tc>
          <w:tcPr>
            <w:tcW w:w="1129" w:type="dxa"/>
            <w:vAlign w:val="center"/>
          </w:tcPr>
          <w:p w14:paraId="7F0E1847" w14:textId="27F0C41C" w:rsidR="001556B1" w:rsidRPr="001556B1" w:rsidRDefault="001556B1" w:rsidP="001556B1">
            <w:pPr>
              <w:spacing w:before="60" w:after="60"/>
              <w:jc w:val="center"/>
              <w:rPr>
                <w:sz w:val="28"/>
                <w:szCs w:val="28"/>
              </w:rPr>
            </w:pPr>
            <w:r w:rsidRPr="001556B1">
              <w:rPr>
                <w:color w:val="000000"/>
                <w:sz w:val="28"/>
                <w:szCs w:val="28"/>
              </w:rPr>
              <w:t>Cái</w:t>
            </w:r>
          </w:p>
        </w:tc>
        <w:tc>
          <w:tcPr>
            <w:tcW w:w="986" w:type="dxa"/>
            <w:vAlign w:val="center"/>
          </w:tcPr>
          <w:p w14:paraId="5AC66270" w14:textId="4CCDD26A" w:rsidR="001556B1" w:rsidRPr="001556B1" w:rsidRDefault="001556B1" w:rsidP="001556B1">
            <w:pPr>
              <w:spacing w:before="60" w:after="60"/>
              <w:jc w:val="center"/>
              <w:rPr>
                <w:sz w:val="28"/>
                <w:szCs w:val="28"/>
              </w:rPr>
            </w:pPr>
            <w:r w:rsidRPr="001556B1">
              <w:rPr>
                <w:color w:val="000000"/>
                <w:sz w:val="28"/>
                <w:szCs w:val="28"/>
              </w:rPr>
              <w:t>4000</w:t>
            </w:r>
          </w:p>
        </w:tc>
        <w:tc>
          <w:tcPr>
            <w:tcW w:w="2622" w:type="dxa"/>
            <w:vAlign w:val="center"/>
          </w:tcPr>
          <w:p w14:paraId="07BB4C44" w14:textId="733348C8"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Đúng chủng loại, đáp ứng đầy đủ các tiêu chí, các thông số về kích thước </w:t>
            </w:r>
          </w:p>
        </w:tc>
        <w:tc>
          <w:tcPr>
            <w:tcW w:w="2944" w:type="dxa"/>
            <w:vAlign w:val="center"/>
          </w:tcPr>
          <w:p w14:paraId="37697D8F" w14:textId="5E289628"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Không đúng chủng loại, không đáp ứng đầy đủ các tiêu chí, các thông số về kích thước </w:t>
            </w:r>
          </w:p>
        </w:tc>
      </w:tr>
      <w:tr w:rsidR="001556B1" w:rsidRPr="001556B1" w14:paraId="5C2A467F" w14:textId="77777777" w:rsidTr="0003170F">
        <w:trPr>
          <w:trHeight w:val="742"/>
        </w:trPr>
        <w:tc>
          <w:tcPr>
            <w:tcW w:w="839" w:type="dxa"/>
            <w:vAlign w:val="center"/>
          </w:tcPr>
          <w:p w14:paraId="2FFDACD2" w14:textId="576C78D2" w:rsidR="001556B1" w:rsidRPr="001556B1" w:rsidRDefault="001556B1" w:rsidP="001556B1">
            <w:pPr>
              <w:spacing w:before="60" w:after="60"/>
              <w:jc w:val="center"/>
              <w:rPr>
                <w:sz w:val="28"/>
                <w:szCs w:val="28"/>
              </w:rPr>
            </w:pPr>
            <w:r w:rsidRPr="001556B1">
              <w:rPr>
                <w:b/>
                <w:bCs/>
                <w:color w:val="000000"/>
                <w:sz w:val="28"/>
                <w:szCs w:val="28"/>
              </w:rPr>
              <w:t>7</w:t>
            </w:r>
          </w:p>
        </w:tc>
        <w:tc>
          <w:tcPr>
            <w:tcW w:w="1908" w:type="dxa"/>
            <w:vAlign w:val="center"/>
          </w:tcPr>
          <w:p w14:paraId="31DBB567" w14:textId="531637C0" w:rsidR="001556B1" w:rsidRPr="001556B1" w:rsidRDefault="001556B1" w:rsidP="001556B1">
            <w:pPr>
              <w:spacing w:before="60" w:after="60"/>
              <w:rPr>
                <w:sz w:val="28"/>
                <w:szCs w:val="28"/>
              </w:rPr>
            </w:pPr>
            <w:r w:rsidRPr="001556B1">
              <w:rPr>
                <w:color w:val="000000"/>
                <w:sz w:val="28"/>
                <w:szCs w:val="28"/>
              </w:rPr>
              <w:t>Miếng ghép đĩa đệm [lưng loại V]</w:t>
            </w:r>
          </w:p>
        </w:tc>
        <w:tc>
          <w:tcPr>
            <w:tcW w:w="4735" w:type="dxa"/>
            <w:vAlign w:val="center"/>
          </w:tcPr>
          <w:p w14:paraId="54CB0456" w14:textId="5213AE19" w:rsidR="001556B1" w:rsidRPr="001556B1" w:rsidRDefault="001556B1" w:rsidP="001556B1">
            <w:pPr>
              <w:spacing w:before="60" w:after="60"/>
              <w:rPr>
                <w:sz w:val="28"/>
                <w:szCs w:val="28"/>
              </w:rPr>
            </w:pPr>
            <w:r w:rsidRPr="001556B1">
              <w:rPr>
                <w:color w:val="000000"/>
                <w:sz w:val="28"/>
                <w:szCs w:val="28"/>
              </w:rPr>
              <w:t xml:space="preserve">- Chất liệu PEEK </w:t>
            </w:r>
            <w:r w:rsidRPr="001556B1">
              <w:rPr>
                <w:color w:val="000000"/>
                <w:sz w:val="28"/>
                <w:szCs w:val="28"/>
              </w:rPr>
              <w:br/>
              <w:t>- Loại cong.</w:t>
            </w:r>
            <w:r w:rsidRPr="001556B1">
              <w:rPr>
                <w:color w:val="000000"/>
                <w:sz w:val="28"/>
                <w:szCs w:val="28"/>
              </w:rPr>
              <w:br/>
              <w:t>- Có tối thiểu 2 điểm cản quang.</w:t>
            </w:r>
            <w:r w:rsidRPr="001556B1">
              <w:rPr>
                <w:color w:val="000000"/>
                <w:sz w:val="28"/>
                <w:szCs w:val="28"/>
              </w:rPr>
              <w:br/>
              <w:t>- Chiều dài 28mm (Sai số ± ≤ 5%)</w:t>
            </w:r>
            <w:r w:rsidRPr="001556B1">
              <w:rPr>
                <w:color w:val="000000"/>
                <w:sz w:val="28"/>
                <w:szCs w:val="28"/>
              </w:rPr>
              <w:br/>
              <w:t>- Chiều rộng 11mm (Sai số ± ≤ 5%)</w:t>
            </w:r>
            <w:r w:rsidRPr="001556B1">
              <w:rPr>
                <w:color w:val="000000"/>
                <w:sz w:val="28"/>
                <w:szCs w:val="28"/>
              </w:rPr>
              <w:br/>
              <w:t>- Chiều cao từ ≤ 8mm đến ≥ 14mm</w:t>
            </w:r>
            <w:r w:rsidRPr="001556B1">
              <w:rPr>
                <w:color w:val="000000"/>
                <w:sz w:val="28"/>
                <w:szCs w:val="28"/>
              </w:rPr>
              <w:br/>
              <w:t>- Góc ưỡn trong khoảng từ 3 độ - 5 độ</w:t>
            </w:r>
            <w:r w:rsidRPr="001556B1">
              <w:rPr>
                <w:color w:val="000000"/>
                <w:sz w:val="28"/>
                <w:szCs w:val="28"/>
              </w:rPr>
              <w:br/>
              <w:t>- Có khoang ghép xương, dung tích khoang ghép xương từ ≤ 0.58cc đến ≥ 1.0cc</w:t>
            </w:r>
          </w:p>
        </w:tc>
        <w:tc>
          <w:tcPr>
            <w:tcW w:w="1129" w:type="dxa"/>
            <w:vAlign w:val="center"/>
          </w:tcPr>
          <w:p w14:paraId="0B7241DE" w14:textId="278F3C16" w:rsidR="001556B1" w:rsidRPr="001556B1" w:rsidRDefault="001556B1" w:rsidP="001556B1">
            <w:pPr>
              <w:spacing w:before="60" w:after="60"/>
              <w:jc w:val="center"/>
              <w:rPr>
                <w:sz w:val="28"/>
                <w:szCs w:val="28"/>
              </w:rPr>
            </w:pPr>
            <w:r w:rsidRPr="001556B1">
              <w:rPr>
                <w:color w:val="000000"/>
                <w:sz w:val="28"/>
                <w:szCs w:val="28"/>
              </w:rPr>
              <w:t>Cái</w:t>
            </w:r>
          </w:p>
        </w:tc>
        <w:tc>
          <w:tcPr>
            <w:tcW w:w="986" w:type="dxa"/>
            <w:vAlign w:val="center"/>
          </w:tcPr>
          <w:p w14:paraId="3955A755" w14:textId="62C129CE" w:rsidR="001556B1" w:rsidRPr="001556B1" w:rsidRDefault="001556B1" w:rsidP="001556B1">
            <w:pPr>
              <w:spacing w:before="60" w:after="60"/>
              <w:jc w:val="center"/>
              <w:rPr>
                <w:sz w:val="28"/>
                <w:szCs w:val="28"/>
              </w:rPr>
            </w:pPr>
            <w:r w:rsidRPr="001556B1">
              <w:rPr>
                <w:color w:val="000000"/>
                <w:sz w:val="28"/>
                <w:szCs w:val="28"/>
              </w:rPr>
              <w:t>750</w:t>
            </w:r>
          </w:p>
        </w:tc>
        <w:tc>
          <w:tcPr>
            <w:tcW w:w="2622" w:type="dxa"/>
            <w:vAlign w:val="center"/>
          </w:tcPr>
          <w:p w14:paraId="26013EDF" w14:textId="0C54640A"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Đúng chủng loại, đáp ứng đầy đủ các tiêu chí, các thông số về kích thước </w:t>
            </w:r>
          </w:p>
        </w:tc>
        <w:tc>
          <w:tcPr>
            <w:tcW w:w="2944" w:type="dxa"/>
            <w:vAlign w:val="center"/>
          </w:tcPr>
          <w:p w14:paraId="18D5C66F" w14:textId="2426E03B"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Không đúng chủng loại, không đáp ứng đầy đủ các tiêu chí, các thông số về kích thước </w:t>
            </w:r>
          </w:p>
        </w:tc>
      </w:tr>
      <w:tr w:rsidR="001556B1" w:rsidRPr="001556B1" w14:paraId="739D72B0" w14:textId="77777777" w:rsidTr="0003170F">
        <w:trPr>
          <w:trHeight w:val="742"/>
        </w:trPr>
        <w:tc>
          <w:tcPr>
            <w:tcW w:w="839" w:type="dxa"/>
            <w:vAlign w:val="center"/>
          </w:tcPr>
          <w:p w14:paraId="6029B112" w14:textId="3155098C" w:rsidR="001556B1" w:rsidRPr="001556B1" w:rsidRDefault="001556B1" w:rsidP="001556B1">
            <w:pPr>
              <w:spacing w:before="60" w:after="60"/>
              <w:jc w:val="center"/>
              <w:rPr>
                <w:sz w:val="28"/>
                <w:szCs w:val="28"/>
              </w:rPr>
            </w:pPr>
            <w:r w:rsidRPr="001556B1">
              <w:rPr>
                <w:color w:val="000000"/>
                <w:sz w:val="28"/>
                <w:szCs w:val="28"/>
              </w:rPr>
              <w:t>8</w:t>
            </w:r>
          </w:p>
        </w:tc>
        <w:tc>
          <w:tcPr>
            <w:tcW w:w="1908" w:type="dxa"/>
            <w:vAlign w:val="center"/>
          </w:tcPr>
          <w:p w14:paraId="3A7AE8E4" w14:textId="33059FB9" w:rsidR="001556B1" w:rsidRPr="001556B1" w:rsidRDefault="001556B1" w:rsidP="001556B1">
            <w:pPr>
              <w:spacing w:before="60" w:after="60"/>
              <w:rPr>
                <w:sz w:val="28"/>
                <w:szCs w:val="28"/>
              </w:rPr>
            </w:pPr>
            <w:r w:rsidRPr="001556B1">
              <w:rPr>
                <w:color w:val="000000"/>
                <w:sz w:val="28"/>
                <w:szCs w:val="28"/>
              </w:rPr>
              <w:t>Miếng ghép đĩa đệm [lưng loại VI]</w:t>
            </w:r>
          </w:p>
        </w:tc>
        <w:tc>
          <w:tcPr>
            <w:tcW w:w="4735" w:type="dxa"/>
            <w:vAlign w:val="center"/>
          </w:tcPr>
          <w:p w14:paraId="18453524" w14:textId="52F2787B" w:rsidR="001556B1" w:rsidRPr="001556B1" w:rsidRDefault="001556B1" w:rsidP="001556B1">
            <w:pPr>
              <w:spacing w:before="60" w:after="60"/>
              <w:rPr>
                <w:sz w:val="28"/>
                <w:szCs w:val="28"/>
              </w:rPr>
            </w:pPr>
            <w:r w:rsidRPr="001556B1">
              <w:rPr>
                <w:color w:val="000000"/>
                <w:sz w:val="28"/>
                <w:szCs w:val="28"/>
              </w:rPr>
              <w:t xml:space="preserve">- Chất liệu PEEK. </w:t>
            </w:r>
            <w:r w:rsidRPr="001556B1">
              <w:rPr>
                <w:color w:val="000000"/>
                <w:sz w:val="28"/>
                <w:szCs w:val="28"/>
              </w:rPr>
              <w:br/>
              <w:t>- Có tối thiểu 2 điểm đánh dấu cản quang</w:t>
            </w:r>
            <w:r w:rsidRPr="001556B1">
              <w:rPr>
                <w:color w:val="000000"/>
                <w:sz w:val="28"/>
                <w:szCs w:val="28"/>
              </w:rPr>
              <w:br/>
              <w:t>- Chiều dài trong khoảng từ 22mm đến 27mm</w:t>
            </w:r>
            <w:r w:rsidRPr="001556B1">
              <w:rPr>
                <w:color w:val="000000"/>
                <w:sz w:val="28"/>
                <w:szCs w:val="28"/>
              </w:rPr>
              <w:br/>
            </w:r>
            <w:r w:rsidRPr="001556B1">
              <w:rPr>
                <w:color w:val="000000"/>
                <w:sz w:val="28"/>
                <w:szCs w:val="28"/>
              </w:rPr>
              <w:lastRenderedPageBreak/>
              <w:t xml:space="preserve">- Chiều rộng trong khoảng từ 9mm đến 13mm.  </w:t>
            </w:r>
            <w:r w:rsidRPr="001556B1">
              <w:rPr>
                <w:color w:val="000000"/>
                <w:sz w:val="28"/>
                <w:szCs w:val="28"/>
              </w:rPr>
              <w:br/>
              <w:t>- Chiều cao trong khoảng từ 4mm đến 14mm.</w:t>
            </w:r>
            <w:r w:rsidRPr="001556B1">
              <w:rPr>
                <w:color w:val="000000"/>
                <w:sz w:val="28"/>
                <w:szCs w:val="28"/>
              </w:rPr>
              <w:br/>
              <w:t>- Có khoang ghép xương</w:t>
            </w:r>
          </w:p>
        </w:tc>
        <w:tc>
          <w:tcPr>
            <w:tcW w:w="1129" w:type="dxa"/>
            <w:vAlign w:val="center"/>
          </w:tcPr>
          <w:p w14:paraId="32147667" w14:textId="38B8E8CC" w:rsidR="001556B1" w:rsidRPr="001556B1" w:rsidRDefault="001556B1" w:rsidP="001556B1">
            <w:pPr>
              <w:spacing w:before="60" w:after="60"/>
              <w:jc w:val="center"/>
              <w:rPr>
                <w:sz w:val="28"/>
                <w:szCs w:val="28"/>
              </w:rPr>
            </w:pPr>
            <w:r w:rsidRPr="001556B1">
              <w:rPr>
                <w:color w:val="000000"/>
                <w:sz w:val="28"/>
                <w:szCs w:val="28"/>
              </w:rPr>
              <w:lastRenderedPageBreak/>
              <w:t>Cái</w:t>
            </w:r>
          </w:p>
        </w:tc>
        <w:tc>
          <w:tcPr>
            <w:tcW w:w="986" w:type="dxa"/>
            <w:vAlign w:val="center"/>
          </w:tcPr>
          <w:p w14:paraId="560F1C77" w14:textId="0FAB6A53" w:rsidR="001556B1" w:rsidRPr="001556B1" w:rsidRDefault="001556B1" w:rsidP="001556B1">
            <w:pPr>
              <w:spacing w:before="60" w:after="60"/>
              <w:jc w:val="center"/>
              <w:rPr>
                <w:sz w:val="28"/>
                <w:szCs w:val="28"/>
              </w:rPr>
            </w:pPr>
            <w:r w:rsidRPr="001556B1">
              <w:rPr>
                <w:color w:val="000000"/>
                <w:sz w:val="28"/>
                <w:szCs w:val="28"/>
              </w:rPr>
              <w:t>750</w:t>
            </w:r>
          </w:p>
        </w:tc>
        <w:tc>
          <w:tcPr>
            <w:tcW w:w="2622" w:type="dxa"/>
            <w:vAlign w:val="center"/>
          </w:tcPr>
          <w:p w14:paraId="1CC3F346" w14:textId="02750B82"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Đúng chủng loại, đáp ứng đầy đủ các tiêu chí, các thông số về kích thước </w:t>
            </w:r>
          </w:p>
        </w:tc>
        <w:tc>
          <w:tcPr>
            <w:tcW w:w="2944" w:type="dxa"/>
            <w:vAlign w:val="center"/>
          </w:tcPr>
          <w:p w14:paraId="24588971" w14:textId="5F47260F"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Không đúng chủng loại, không đáp ứng đầy đủ các tiêu chí, các thông số về kích thước </w:t>
            </w:r>
          </w:p>
        </w:tc>
      </w:tr>
      <w:tr w:rsidR="001556B1" w:rsidRPr="001556B1" w14:paraId="2A24F528" w14:textId="77777777" w:rsidTr="0003170F">
        <w:trPr>
          <w:trHeight w:val="742"/>
        </w:trPr>
        <w:tc>
          <w:tcPr>
            <w:tcW w:w="839" w:type="dxa"/>
            <w:vAlign w:val="center"/>
          </w:tcPr>
          <w:p w14:paraId="7A45C471" w14:textId="48BE1CF8" w:rsidR="001556B1" w:rsidRPr="001556B1" w:rsidRDefault="001556B1" w:rsidP="001556B1">
            <w:pPr>
              <w:spacing w:before="60" w:after="60"/>
              <w:jc w:val="center"/>
              <w:rPr>
                <w:sz w:val="28"/>
                <w:szCs w:val="28"/>
              </w:rPr>
            </w:pPr>
            <w:r w:rsidRPr="001556B1">
              <w:rPr>
                <w:b/>
                <w:bCs/>
                <w:color w:val="000000"/>
                <w:sz w:val="28"/>
                <w:szCs w:val="28"/>
              </w:rPr>
              <w:lastRenderedPageBreak/>
              <w:t>9</w:t>
            </w:r>
          </w:p>
        </w:tc>
        <w:tc>
          <w:tcPr>
            <w:tcW w:w="1908" w:type="dxa"/>
            <w:vAlign w:val="center"/>
          </w:tcPr>
          <w:p w14:paraId="618E22A7" w14:textId="42848F1A" w:rsidR="001556B1" w:rsidRPr="001556B1" w:rsidRDefault="001556B1" w:rsidP="001556B1">
            <w:pPr>
              <w:spacing w:before="60" w:after="60"/>
              <w:rPr>
                <w:sz w:val="28"/>
                <w:szCs w:val="28"/>
              </w:rPr>
            </w:pPr>
            <w:r w:rsidRPr="001556B1">
              <w:rPr>
                <w:color w:val="000000"/>
                <w:sz w:val="28"/>
                <w:szCs w:val="28"/>
              </w:rPr>
              <w:t>Miếng ghép đĩa đệm [lưng loại VII]</w:t>
            </w:r>
          </w:p>
        </w:tc>
        <w:tc>
          <w:tcPr>
            <w:tcW w:w="4735" w:type="dxa"/>
            <w:vAlign w:val="center"/>
          </w:tcPr>
          <w:p w14:paraId="24D44766" w14:textId="36A9DB1F" w:rsidR="001556B1" w:rsidRPr="001556B1" w:rsidRDefault="001556B1" w:rsidP="001556B1">
            <w:pPr>
              <w:spacing w:before="60" w:after="60"/>
              <w:rPr>
                <w:sz w:val="28"/>
                <w:szCs w:val="28"/>
              </w:rPr>
            </w:pPr>
            <w:r w:rsidRPr="001556B1">
              <w:rPr>
                <w:color w:val="000000"/>
                <w:sz w:val="28"/>
                <w:szCs w:val="28"/>
              </w:rPr>
              <w:t>- Sử dụng trong kỹ thuật cố định nội soi cột sống lưng ít xâm lấn.</w:t>
            </w:r>
            <w:r w:rsidRPr="001556B1">
              <w:rPr>
                <w:color w:val="000000"/>
                <w:sz w:val="28"/>
                <w:szCs w:val="28"/>
              </w:rPr>
              <w:br/>
              <w:t xml:space="preserve">- Chất liệu titanium hoặc hợp kim titanium. </w:t>
            </w:r>
            <w:r w:rsidRPr="001556B1">
              <w:rPr>
                <w:color w:val="000000"/>
                <w:sz w:val="28"/>
                <w:szCs w:val="28"/>
              </w:rPr>
              <w:br/>
              <w:t>- Loại thẳng, thân có dạng mắt lưới.</w:t>
            </w:r>
            <w:r w:rsidRPr="001556B1">
              <w:rPr>
                <w:color w:val="000000"/>
                <w:sz w:val="28"/>
                <w:szCs w:val="28"/>
              </w:rPr>
              <w:br/>
              <w:t>- Chiều dài từ ≤ 27mm đến ≥ 30mm.</w:t>
            </w:r>
            <w:r w:rsidRPr="001556B1">
              <w:rPr>
                <w:color w:val="000000"/>
                <w:sz w:val="28"/>
                <w:szCs w:val="28"/>
              </w:rPr>
              <w:br/>
              <w:t>- Chiều rộng 12mm (Sai số ± ≤ 5%).</w:t>
            </w:r>
            <w:r w:rsidRPr="001556B1">
              <w:rPr>
                <w:color w:val="000000"/>
                <w:sz w:val="28"/>
                <w:szCs w:val="28"/>
              </w:rPr>
              <w:br/>
              <w:t>- Chiều cao từ ≤ 10mm đến ≥ 16mm, gồm tối thiểu 7 loại.</w:t>
            </w:r>
            <w:r w:rsidRPr="001556B1">
              <w:rPr>
                <w:color w:val="000000"/>
                <w:sz w:val="28"/>
                <w:szCs w:val="28"/>
              </w:rPr>
              <w:br/>
              <w:t>- Góc ưỡn từ từ ≤ 12 độ đến ≥ 18 độ, gồm tối thiểu 3 loại.</w:t>
            </w:r>
            <w:r w:rsidRPr="001556B1">
              <w:rPr>
                <w:color w:val="000000"/>
                <w:sz w:val="28"/>
                <w:szCs w:val="28"/>
              </w:rPr>
              <w:br/>
              <w:t>- Có khoang ghép xương, dung tích khoang ghép xương từ ≤ 0.6cc đến ≥ 1.3cc</w:t>
            </w:r>
            <w:r w:rsidRPr="001556B1">
              <w:rPr>
                <w:color w:val="000000"/>
                <w:sz w:val="28"/>
                <w:szCs w:val="28"/>
              </w:rPr>
              <w:br/>
              <w:t>- Đóng gói tiệt trùng sẵn.</w:t>
            </w:r>
          </w:p>
        </w:tc>
        <w:tc>
          <w:tcPr>
            <w:tcW w:w="1129" w:type="dxa"/>
            <w:vAlign w:val="center"/>
          </w:tcPr>
          <w:p w14:paraId="7EC3C8A7" w14:textId="1FF4BBCA" w:rsidR="001556B1" w:rsidRPr="001556B1" w:rsidRDefault="001556B1" w:rsidP="001556B1">
            <w:pPr>
              <w:spacing w:before="60" w:after="60"/>
              <w:jc w:val="center"/>
              <w:rPr>
                <w:sz w:val="28"/>
                <w:szCs w:val="28"/>
              </w:rPr>
            </w:pPr>
            <w:r w:rsidRPr="001556B1">
              <w:rPr>
                <w:color w:val="000000"/>
                <w:sz w:val="28"/>
                <w:szCs w:val="28"/>
              </w:rPr>
              <w:t>Cái</w:t>
            </w:r>
          </w:p>
        </w:tc>
        <w:tc>
          <w:tcPr>
            <w:tcW w:w="986" w:type="dxa"/>
            <w:vAlign w:val="center"/>
          </w:tcPr>
          <w:p w14:paraId="37F59C24" w14:textId="29C91B4E" w:rsidR="001556B1" w:rsidRPr="001556B1" w:rsidRDefault="001556B1" w:rsidP="001556B1">
            <w:pPr>
              <w:spacing w:before="60" w:after="60"/>
              <w:jc w:val="center"/>
              <w:rPr>
                <w:sz w:val="28"/>
                <w:szCs w:val="28"/>
              </w:rPr>
            </w:pPr>
            <w:r w:rsidRPr="001556B1">
              <w:rPr>
                <w:color w:val="000000"/>
                <w:sz w:val="28"/>
                <w:szCs w:val="28"/>
              </w:rPr>
              <w:t>2000</w:t>
            </w:r>
          </w:p>
        </w:tc>
        <w:tc>
          <w:tcPr>
            <w:tcW w:w="2622" w:type="dxa"/>
            <w:vAlign w:val="center"/>
          </w:tcPr>
          <w:p w14:paraId="6473D317" w14:textId="5EB3395B"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Đúng chủng loại, đáp ứng đầy đủ các tiêu chí, các thông số về kích thước </w:t>
            </w:r>
          </w:p>
        </w:tc>
        <w:tc>
          <w:tcPr>
            <w:tcW w:w="2944" w:type="dxa"/>
            <w:vAlign w:val="center"/>
          </w:tcPr>
          <w:p w14:paraId="4A75F42B" w14:textId="17AF3773"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Không đúng chủng loại, không đáp ứng đầy đủ các tiêu chí, các thông số về kích thước </w:t>
            </w:r>
          </w:p>
        </w:tc>
      </w:tr>
      <w:tr w:rsidR="001556B1" w:rsidRPr="001556B1" w14:paraId="5EEB2645" w14:textId="77777777" w:rsidTr="0003170F">
        <w:trPr>
          <w:trHeight w:val="742"/>
        </w:trPr>
        <w:tc>
          <w:tcPr>
            <w:tcW w:w="839" w:type="dxa"/>
            <w:vAlign w:val="center"/>
          </w:tcPr>
          <w:p w14:paraId="66DDC9B5" w14:textId="3F3DD988" w:rsidR="001556B1" w:rsidRPr="001556B1" w:rsidRDefault="001556B1" w:rsidP="001556B1">
            <w:pPr>
              <w:spacing w:before="60" w:after="60"/>
              <w:jc w:val="center"/>
              <w:rPr>
                <w:sz w:val="28"/>
                <w:szCs w:val="28"/>
              </w:rPr>
            </w:pPr>
            <w:r w:rsidRPr="001556B1">
              <w:rPr>
                <w:color w:val="000000"/>
                <w:sz w:val="28"/>
                <w:szCs w:val="28"/>
              </w:rPr>
              <w:t>10</w:t>
            </w:r>
          </w:p>
        </w:tc>
        <w:tc>
          <w:tcPr>
            <w:tcW w:w="1908" w:type="dxa"/>
            <w:vAlign w:val="center"/>
          </w:tcPr>
          <w:p w14:paraId="65901E36" w14:textId="1E69BEA5" w:rsidR="001556B1" w:rsidRPr="001556B1" w:rsidRDefault="001556B1" w:rsidP="001556B1">
            <w:pPr>
              <w:spacing w:before="60" w:after="60"/>
              <w:rPr>
                <w:sz w:val="28"/>
                <w:szCs w:val="28"/>
              </w:rPr>
            </w:pPr>
            <w:r w:rsidRPr="001556B1">
              <w:rPr>
                <w:color w:val="000000"/>
                <w:sz w:val="28"/>
                <w:szCs w:val="28"/>
              </w:rPr>
              <w:t>Miếng ghép đĩa đệm [lưng loại VIII]</w:t>
            </w:r>
          </w:p>
        </w:tc>
        <w:tc>
          <w:tcPr>
            <w:tcW w:w="4735" w:type="dxa"/>
            <w:vAlign w:val="center"/>
          </w:tcPr>
          <w:p w14:paraId="64E3E850" w14:textId="3CBF040F" w:rsidR="001556B1" w:rsidRPr="001556B1" w:rsidRDefault="001556B1" w:rsidP="001556B1">
            <w:pPr>
              <w:spacing w:before="60" w:after="60"/>
              <w:rPr>
                <w:sz w:val="28"/>
                <w:szCs w:val="28"/>
              </w:rPr>
            </w:pPr>
            <w:r w:rsidRPr="001556B1">
              <w:rPr>
                <w:color w:val="000000"/>
                <w:sz w:val="28"/>
                <w:szCs w:val="28"/>
              </w:rPr>
              <w:t>- Chất liệu PEEK.</w:t>
            </w:r>
            <w:r w:rsidRPr="001556B1">
              <w:rPr>
                <w:color w:val="000000"/>
                <w:sz w:val="28"/>
                <w:szCs w:val="28"/>
              </w:rPr>
              <w:br/>
              <w:t xml:space="preserve">- Loại cong. Hình viên đạn, có răng 2 bên để chống trượt. </w:t>
            </w:r>
            <w:r w:rsidRPr="001556B1">
              <w:rPr>
                <w:color w:val="000000"/>
                <w:sz w:val="28"/>
                <w:szCs w:val="28"/>
              </w:rPr>
              <w:br/>
              <w:t xml:space="preserve">- Có tối thiểu 4 điểm đánh dấu cản quang. </w:t>
            </w:r>
            <w:r w:rsidRPr="001556B1">
              <w:rPr>
                <w:color w:val="000000"/>
                <w:sz w:val="28"/>
                <w:szCs w:val="28"/>
              </w:rPr>
              <w:br/>
              <w:t>- Chiều dài từ ≤ 40mm đến ≥ 60mm.</w:t>
            </w:r>
            <w:r w:rsidRPr="001556B1">
              <w:rPr>
                <w:color w:val="000000"/>
                <w:sz w:val="28"/>
                <w:szCs w:val="28"/>
              </w:rPr>
              <w:br/>
              <w:t>- Chiều rộng từ ≤ 18mm đến  ≥ 22mm</w:t>
            </w:r>
            <w:r w:rsidRPr="001556B1">
              <w:rPr>
                <w:color w:val="000000"/>
                <w:sz w:val="28"/>
                <w:szCs w:val="28"/>
              </w:rPr>
              <w:br/>
              <w:t>- Chiều cao từ ≤ 8mm đến ≥ 14mm.</w:t>
            </w:r>
            <w:r w:rsidRPr="001556B1">
              <w:rPr>
                <w:color w:val="000000"/>
                <w:sz w:val="28"/>
                <w:szCs w:val="28"/>
              </w:rPr>
              <w:br/>
              <w:t xml:space="preserve">- Độ ưỡn: 6 độ (sai số ±≤ 5%)   và 12 </w:t>
            </w:r>
            <w:r w:rsidRPr="001556B1">
              <w:rPr>
                <w:color w:val="000000"/>
                <w:sz w:val="28"/>
                <w:szCs w:val="28"/>
              </w:rPr>
              <w:lastRenderedPageBreak/>
              <w:t>độ (sai số ± ≤ 5%)</w:t>
            </w:r>
            <w:r w:rsidRPr="001556B1">
              <w:rPr>
                <w:color w:val="000000"/>
                <w:sz w:val="28"/>
                <w:szCs w:val="28"/>
              </w:rPr>
              <w:br/>
              <w:t>- Có khoang ghép xương, dung tích khoang ghép xương từ ≤ 1.6cc đến ≥ 5.4cc</w:t>
            </w:r>
            <w:r w:rsidRPr="001556B1">
              <w:rPr>
                <w:color w:val="000000"/>
                <w:sz w:val="28"/>
                <w:szCs w:val="28"/>
              </w:rPr>
              <w:br/>
              <w:t>- Đóng gói tiệt trùng sẵn</w:t>
            </w:r>
          </w:p>
        </w:tc>
        <w:tc>
          <w:tcPr>
            <w:tcW w:w="1129" w:type="dxa"/>
            <w:vAlign w:val="center"/>
          </w:tcPr>
          <w:p w14:paraId="16543815" w14:textId="00DC6CBA" w:rsidR="001556B1" w:rsidRPr="001556B1" w:rsidRDefault="001556B1" w:rsidP="001556B1">
            <w:pPr>
              <w:spacing w:before="60" w:after="60"/>
              <w:jc w:val="center"/>
              <w:rPr>
                <w:sz w:val="28"/>
                <w:szCs w:val="28"/>
              </w:rPr>
            </w:pPr>
            <w:r w:rsidRPr="001556B1">
              <w:rPr>
                <w:color w:val="000000"/>
                <w:sz w:val="28"/>
                <w:szCs w:val="28"/>
              </w:rPr>
              <w:lastRenderedPageBreak/>
              <w:t>Cái</w:t>
            </w:r>
          </w:p>
        </w:tc>
        <w:tc>
          <w:tcPr>
            <w:tcW w:w="986" w:type="dxa"/>
            <w:vAlign w:val="center"/>
          </w:tcPr>
          <w:p w14:paraId="37F82A23" w14:textId="7B39F33A" w:rsidR="001556B1" w:rsidRPr="001556B1" w:rsidRDefault="001556B1" w:rsidP="001556B1">
            <w:pPr>
              <w:spacing w:before="60" w:after="60"/>
              <w:jc w:val="center"/>
              <w:rPr>
                <w:sz w:val="28"/>
                <w:szCs w:val="28"/>
              </w:rPr>
            </w:pPr>
            <w:r w:rsidRPr="001556B1">
              <w:rPr>
                <w:color w:val="000000"/>
                <w:sz w:val="28"/>
                <w:szCs w:val="28"/>
              </w:rPr>
              <w:t>800</w:t>
            </w:r>
          </w:p>
        </w:tc>
        <w:tc>
          <w:tcPr>
            <w:tcW w:w="2622" w:type="dxa"/>
            <w:vAlign w:val="center"/>
          </w:tcPr>
          <w:p w14:paraId="46755682" w14:textId="660A7559"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Đúng chủng loại, đáp ứng đầy đủ các tiêu chí, các thông số về kích thước </w:t>
            </w:r>
          </w:p>
        </w:tc>
        <w:tc>
          <w:tcPr>
            <w:tcW w:w="2944" w:type="dxa"/>
            <w:vAlign w:val="center"/>
          </w:tcPr>
          <w:p w14:paraId="1E84923E" w14:textId="7CD142AA"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Không đúng chủng loại, không đáp ứng đầy đủ các tiêu chí, các thông số về kích thước </w:t>
            </w:r>
          </w:p>
        </w:tc>
      </w:tr>
      <w:tr w:rsidR="001556B1" w:rsidRPr="001556B1" w14:paraId="71A17564" w14:textId="77777777" w:rsidTr="0003170F">
        <w:trPr>
          <w:trHeight w:val="742"/>
        </w:trPr>
        <w:tc>
          <w:tcPr>
            <w:tcW w:w="839" w:type="dxa"/>
            <w:vAlign w:val="center"/>
          </w:tcPr>
          <w:p w14:paraId="7E28056C" w14:textId="5E5282EB" w:rsidR="001556B1" w:rsidRPr="001556B1" w:rsidRDefault="001556B1" w:rsidP="001556B1">
            <w:pPr>
              <w:spacing w:before="60" w:after="60"/>
              <w:jc w:val="center"/>
              <w:rPr>
                <w:sz w:val="28"/>
                <w:szCs w:val="28"/>
              </w:rPr>
            </w:pPr>
            <w:r w:rsidRPr="001556B1">
              <w:rPr>
                <w:color w:val="000000"/>
                <w:sz w:val="28"/>
                <w:szCs w:val="28"/>
              </w:rPr>
              <w:lastRenderedPageBreak/>
              <w:t>11</w:t>
            </w:r>
          </w:p>
        </w:tc>
        <w:tc>
          <w:tcPr>
            <w:tcW w:w="1908" w:type="dxa"/>
            <w:vAlign w:val="center"/>
          </w:tcPr>
          <w:p w14:paraId="6064F0B3" w14:textId="18DDF9BC" w:rsidR="001556B1" w:rsidRPr="001556B1" w:rsidRDefault="001556B1" w:rsidP="001556B1">
            <w:pPr>
              <w:spacing w:before="60" w:after="60"/>
              <w:rPr>
                <w:sz w:val="28"/>
                <w:szCs w:val="28"/>
              </w:rPr>
            </w:pPr>
            <w:r w:rsidRPr="001556B1">
              <w:rPr>
                <w:color w:val="000000"/>
                <w:sz w:val="28"/>
                <w:szCs w:val="28"/>
              </w:rPr>
              <w:t>Miếng ghép đĩa đệm [lưng loại VIV]</w:t>
            </w:r>
          </w:p>
        </w:tc>
        <w:tc>
          <w:tcPr>
            <w:tcW w:w="4735" w:type="dxa"/>
            <w:vAlign w:val="center"/>
          </w:tcPr>
          <w:p w14:paraId="1B72F598" w14:textId="3A0CACA7" w:rsidR="001556B1" w:rsidRPr="001556B1" w:rsidRDefault="001556B1" w:rsidP="001556B1">
            <w:pPr>
              <w:spacing w:before="60" w:after="60"/>
              <w:rPr>
                <w:sz w:val="28"/>
                <w:szCs w:val="28"/>
              </w:rPr>
            </w:pPr>
            <w:r w:rsidRPr="001556B1">
              <w:rPr>
                <w:color w:val="000000"/>
                <w:sz w:val="28"/>
                <w:szCs w:val="28"/>
              </w:rPr>
              <w:t>- Chất liệu PEEK OPTIMA.</w:t>
            </w:r>
            <w:r w:rsidRPr="001556B1">
              <w:rPr>
                <w:color w:val="000000"/>
                <w:sz w:val="28"/>
                <w:szCs w:val="28"/>
              </w:rPr>
              <w:br/>
              <w:t>- Loại thẳng.</w:t>
            </w:r>
            <w:r w:rsidRPr="001556B1">
              <w:rPr>
                <w:color w:val="000000"/>
                <w:sz w:val="28"/>
                <w:szCs w:val="28"/>
              </w:rPr>
              <w:br/>
              <w:t>- Có tối thiểu 6 điểm cản quang.</w:t>
            </w:r>
            <w:r w:rsidRPr="001556B1">
              <w:rPr>
                <w:color w:val="000000"/>
                <w:sz w:val="28"/>
                <w:szCs w:val="28"/>
              </w:rPr>
              <w:br/>
              <w:t>- Chiều dài từ ≤ 40mm đến ≥ 55mm</w:t>
            </w:r>
            <w:r w:rsidRPr="001556B1">
              <w:rPr>
                <w:color w:val="000000"/>
                <w:sz w:val="28"/>
                <w:szCs w:val="28"/>
              </w:rPr>
              <w:br/>
              <w:t>- Chiều rộng 18mm(sai số ± ≤ 5%).</w:t>
            </w:r>
            <w:r w:rsidRPr="001556B1">
              <w:rPr>
                <w:color w:val="000000"/>
                <w:sz w:val="28"/>
                <w:szCs w:val="28"/>
              </w:rPr>
              <w:br/>
              <w:t>- Chiều cao từ ≤ 8mm đến ≥ 14mm.</w:t>
            </w:r>
            <w:r w:rsidRPr="001556B1">
              <w:rPr>
                <w:color w:val="000000"/>
                <w:sz w:val="28"/>
                <w:szCs w:val="28"/>
              </w:rPr>
              <w:br/>
              <w:t>- Độ ưỡn từ 0 đến ≥ 10 độ.</w:t>
            </w:r>
          </w:p>
        </w:tc>
        <w:tc>
          <w:tcPr>
            <w:tcW w:w="1129" w:type="dxa"/>
            <w:vAlign w:val="center"/>
          </w:tcPr>
          <w:p w14:paraId="244497A5" w14:textId="00CD8F94" w:rsidR="001556B1" w:rsidRPr="001556B1" w:rsidRDefault="001556B1" w:rsidP="001556B1">
            <w:pPr>
              <w:spacing w:before="60" w:after="60"/>
              <w:jc w:val="center"/>
              <w:rPr>
                <w:sz w:val="28"/>
                <w:szCs w:val="28"/>
              </w:rPr>
            </w:pPr>
            <w:r w:rsidRPr="001556B1">
              <w:rPr>
                <w:color w:val="000000"/>
                <w:sz w:val="28"/>
                <w:szCs w:val="28"/>
              </w:rPr>
              <w:t>Cái</w:t>
            </w:r>
          </w:p>
        </w:tc>
        <w:tc>
          <w:tcPr>
            <w:tcW w:w="986" w:type="dxa"/>
            <w:vAlign w:val="center"/>
          </w:tcPr>
          <w:p w14:paraId="767A5D18" w14:textId="37F52DA6" w:rsidR="001556B1" w:rsidRPr="001556B1" w:rsidRDefault="001556B1" w:rsidP="001556B1">
            <w:pPr>
              <w:spacing w:before="60" w:after="60"/>
              <w:jc w:val="center"/>
              <w:rPr>
                <w:sz w:val="28"/>
                <w:szCs w:val="28"/>
              </w:rPr>
            </w:pPr>
            <w:r w:rsidRPr="001556B1">
              <w:rPr>
                <w:color w:val="000000"/>
                <w:sz w:val="28"/>
                <w:szCs w:val="28"/>
              </w:rPr>
              <w:t>500</w:t>
            </w:r>
          </w:p>
        </w:tc>
        <w:tc>
          <w:tcPr>
            <w:tcW w:w="2622" w:type="dxa"/>
            <w:vAlign w:val="center"/>
          </w:tcPr>
          <w:p w14:paraId="4F525ED9" w14:textId="6909030B"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Đúng chủng loại, đáp ứng đầy đủ các tiêu chí, các thông số về kích thước </w:t>
            </w:r>
          </w:p>
        </w:tc>
        <w:tc>
          <w:tcPr>
            <w:tcW w:w="2944" w:type="dxa"/>
            <w:vAlign w:val="center"/>
          </w:tcPr>
          <w:p w14:paraId="260D91DC" w14:textId="77D3DC05"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Không đúng chủng loại, không đáp ứng đầy đủ các tiêu chí, các thông số về kích thước </w:t>
            </w:r>
          </w:p>
        </w:tc>
      </w:tr>
      <w:tr w:rsidR="001556B1" w:rsidRPr="001556B1" w14:paraId="6C16705B" w14:textId="77777777" w:rsidTr="0003170F">
        <w:trPr>
          <w:trHeight w:val="742"/>
        </w:trPr>
        <w:tc>
          <w:tcPr>
            <w:tcW w:w="839" w:type="dxa"/>
            <w:vAlign w:val="center"/>
          </w:tcPr>
          <w:p w14:paraId="5A2180AD" w14:textId="57B05450" w:rsidR="001556B1" w:rsidRPr="001556B1" w:rsidRDefault="001556B1" w:rsidP="001556B1">
            <w:pPr>
              <w:spacing w:before="60" w:after="60"/>
              <w:jc w:val="center"/>
              <w:rPr>
                <w:sz w:val="28"/>
                <w:szCs w:val="28"/>
              </w:rPr>
            </w:pPr>
            <w:r w:rsidRPr="001556B1">
              <w:rPr>
                <w:color w:val="000000"/>
                <w:sz w:val="28"/>
                <w:szCs w:val="28"/>
              </w:rPr>
              <w:t> </w:t>
            </w:r>
          </w:p>
        </w:tc>
        <w:tc>
          <w:tcPr>
            <w:tcW w:w="1908" w:type="dxa"/>
            <w:vAlign w:val="center"/>
          </w:tcPr>
          <w:p w14:paraId="525256B8" w14:textId="5AD02F27" w:rsidR="001556B1" w:rsidRPr="001556B1" w:rsidRDefault="001556B1" w:rsidP="001556B1">
            <w:pPr>
              <w:spacing w:before="60" w:after="60"/>
              <w:rPr>
                <w:sz w:val="28"/>
                <w:szCs w:val="28"/>
              </w:rPr>
            </w:pPr>
            <w:r w:rsidRPr="001556B1">
              <w:rPr>
                <w:b/>
                <w:bCs/>
                <w:color w:val="000000"/>
                <w:sz w:val="28"/>
                <w:szCs w:val="28"/>
              </w:rPr>
              <w:t>Bộ miếng ghép đĩa đệm cột sống lưng lối trước liền nẹp</w:t>
            </w:r>
          </w:p>
        </w:tc>
        <w:tc>
          <w:tcPr>
            <w:tcW w:w="4735" w:type="dxa"/>
            <w:vAlign w:val="center"/>
          </w:tcPr>
          <w:p w14:paraId="3BD5C3EF" w14:textId="48F5A931" w:rsidR="001556B1" w:rsidRPr="001556B1" w:rsidRDefault="001556B1" w:rsidP="001556B1">
            <w:pPr>
              <w:spacing w:before="60" w:after="60"/>
              <w:rPr>
                <w:sz w:val="28"/>
                <w:szCs w:val="28"/>
              </w:rPr>
            </w:pPr>
            <w:r w:rsidRPr="001556B1">
              <w:rPr>
                <w:color w:val="000000"/>
                <w:sz w:val="28"/>
                <w:szCs w:val="28"/>
              </w:rPr>
              <w:t> </w:t>
            </w:r>
          </w:p>
        </w:tc>
        <w:tc>
          <w:tcPr>
            <w:tcW w:w="1129" w:type="dxa"/>
            <w:vAlign w:val="center"/>
          </w:tcPr>
          <w:p w14:paraId="12CA81AB" w14:textId="130007F1" w:rsidR="001556B1" w:rsidRPr="001556B1" w:rsidRDefault="001556B1" w:rsidP="001556B1">
            <w:pPr>
              <w:spacing w:before="60" w:after="60"/>
              <w:jc w:val="center"/>
              <w:rPr>
                <w:sz w:val="28"/>
                <w:szCs w:val="28"/>
              </w:rPr>
            </w:pPr>
            <w:r w:rsidRPr="001556B1">
              <w:rPr>
                <w:b/>
                <w:bCs/>
                <w:color w:val="000000"/>
                <w:sz w:val="28"/>
                <w:szCs w:val="28"/>
              </w:rPr>
              <w:t>Bộ</w:t>
            </w:r>
          </w:p>
        </w:tc>
        <w:tc>
          <w:tcPr>
            <w:tcW w:w="986" w:type="dxa"/>
            <w:vAlign w:val="center"/>
          </w:tcPr>
          <w:p w14:paraId="7DDD286D" w14:textId="6287BB28" w:rsidR="001556B1" w:rsidRPr="001556B1" w:rsidRDefault="001556B1" w:rsidP="001556B1">
            <w:pPr>
              <w:spacing w:before="60" w:after="60"/>
              <w:jc w:val="center"/>
              <w:rPr>
                <w:sz w:val="28"/>
                <w:szCs w:val="28"/>
              </w:rPr>
            </w:pPr>
            <w:r w:rsidRPr="001556B1">
              <w:rPr>
                <w:b/>
                <w:bCs/>
                <w:color w:val="000000"/>
                <w:sz w:val="28"/>
                <w:szCs w:val="28"/>
              </w:rPr>
              <w:t>75</w:t>
            </w:r>
          </w:p>
        </w:tc>
        <w:tc>
          <w:tcPr>
            <w:tcW w:w="2622" w:type="dxa"/>
            <w:vAlign w:val="center"/>
          </w:tcPr>
          <w:p w14:paraId="2864DD5A" w14:textId="19EEA8FC"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Đúng chủng loại, đáp ứng đầy đủ các tiêu chí, các thông số về kích thước </w:t>
            </w:r>
          </w:p>
        </w:tc>
        <w:tc>
          <w:tcPr>
            <w:tcW w:w="2944" w:type="dxa"/>
            <w:vAlign w:val="center"/>
          </w:tcPr>
          <w:p w14:paraId="408C93FF" w14:textId="60237E9A"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Không đúng chủng loại, không đáp ứng đầy đủ các tiêu chí, các thông số về kích thước </w:t>
            </w:r>
          </w:p>
        </w:tc>
      </w:tr>
      <w:tr w:rsidR="001556B1" w:rsidRPr="001556B1" w14:paraId="0E930B9C" w14:textId="77777777" w:rsidTr="0003170F">
        <w:trPr>
          <w:trHeight w:val="742"/>
        </w:trPr>
        <w:tc>
          <w:tcPr>
            <w:tcW w:w="839" w:type="dxa"/>
            <w:vAlign w:val="center"/>
          </w:tcPr>
          <w:p w14:paraId="33E14147" w14:textId="2D766E1D" w:rsidR="001556B1" w:rsidRPr="001556B1" w:rsidRDefault="001556B1" w:rsidP="001556B1">
            <w:pPr>
              <w:spacing w:before="60" w:after="60"/>
              <w:jc w:val="center"/>
              <w:rPr>
                <w:sz w:val="28"/>
                <w:szCs w:val="28"/>
              </w:rPr>
            </w:pPr>
            <w:r w:rsidRPr="001556B1">
              <w:rPr>
                <w:color w:val="000000"/>
                <w:sz w:val="28"/>
                <w:szCs w:val="28"/>
              </w:rPr>
              <w:t>12</w:t>
            </w:r>
          </w:p>
        </w:tc>
        <w:tc>
          <w:tcPr>
            <w:tcW w:w="1908" w:type="dxa"/>
            <w:vAlign w:val="center"/>
          </w:tcPr>
          <w:p w14:paraId="6392221F" w14:textId="3109FBC6" w:rsidR="001556B1" w:rsidRPr="001556B1" w:rsidRDefault="001556B1" w:rsidP="001556B1">
            <w:pPr>
              <w:spacing w:before="60" w:after="60"/>
              <w:rPr>
                <w:sz w:val="28"/>
                <w:szCs w:val="28"/>
              </w:rPr>
            </w:pPr>
            <w:r w:rsidRPr="001556B1">
              <w:rPr>
                <w:color w:val="000000"/>
                <w:sz w:val="28"/>
                <w:szCs w:val="28"/>
              </w:rPr>
              <w:t>Miếng ghép đĩa đệm cột sống lưng lối trước liền nẹp loại I</w:t>
            </w:r>
          </w:p>
        </w:tc>
        <w:tc>
          <w:tcPr>
            <w:tcW w:w="4735" w:type="dxa"/>
            <w:vAlign w:val="center"/>
          </w:tcPr>
          <w:p w14:paraId="7833FD96" w14:textId="69B9E6B1" w:rsidR="001556B1" w:rsidRPr="001556B1" w:rsidRDefault="001556B1" w:rsidP="001556B1">
            <w:pPr>
              <w:spacing w:before="60" w:after="60"/>
              <w:rPr>
                <w:sz w:val="28"/>
                <w:szCs w:val="28"/>
              </w:rPr>
            </w:pPr>
            <w:r w:rsidRPr="001556B1">
              <w:rPr>
                <w:color w:val="000000"/>
                <w:sz w:val="28"/>
                <w:szCs w:val="28"/>
              </w:rPr>
              <w:t>- Chất liệu titanium hoặc hợp kim titanium.</w:t>
            </w:r>
            <w:r w:rsidRPr="001556B1">
              <w:rPr>
                <w:color w:val="000000"/>
                <w:sz w:val="28"/>
                <w:szCs w:val="28"/>
              </w:rPr>
              <w:br/>
              <w:t>- Chiều rộng từ ≤ 32mm đến ≥ 40mm</w:t>
            </w:r>
            <w:r w:rsidRPr="001556B1">
              <w:rPr>
                <w:color w:val="000000"/>
                <w:sz w:val="28"/>
                <w:szCs w:val="28"/>
              </w:rPr>
              <w:br/>
              <w:t>- Chiều cao từ ≤ 10mm và ≥ 18mm.</w:t>
            </w:r>
            <w:r w:rsidRPr="001556B1">
              <w:rPr>
                <w:color w:val="000000"/>
                <w:sz w:val="28"/>
                <w:szCs w:val="28"/>
              </w:rPr>
              <w:br/>
              <w:t>- Chiều sâu gồm tối thiểu các loại 26mm (sai số ± ≤ 5%), 30mm(sai số ± ≤ 5%).</w:t>
            </w:r>
            <w:r w:rsidRPr="001556B1">
              <w:rPr>
                <w:color w:val="000000"/>
                <w:sz w:val="28"/>
                <w:szCs w:val="28"/>
              </w:rPr>
              <w:br/>
              <w:t>- Góc ưỡn từ ≤ 6 độ đến ≥ 18 độ</w:t>
            </w:r>
            <w:r w:rsidRPr="001556B1">
              <w:rPr>
                <w:color w:val="000000"/>
                <w:sz w:val="28"/>
                <w:szCs w:val="28"/>
              </w:rPr>
              <w:br/>
              <w:t>- Có tối thiểu 2 khoang ghép xương.</w:t>
            </w:r>
          </w:p>
        </w:tc>
        <w:tc>
          <w:tcPr>
            <w:tcW w:w="1129" w:type="dxa"/>
            <w:vAlign w:val="center"/>
          </w:tcPr>
          <w:p w14:paraId="7D946D22" w14:textId="53FD8C2D" w:rsidR="001556B1" w:rsidRPr="001556B1" w:rsidRDefault="001556B1" w:rsidP="001556B1">
            <w:pPr>
              <w:spacing w:before="60" w:after="60"/>
              <w:jc w:val="center"/>
              <w:rPr>
                <w:sz w:val="28"/>
                <w:szCs w:val="28"/>
              </w:rPr>
            </w:pPr>
            <w:r w:rsidRPr="001556B1">
              <w:rPr>
                <w:color w:val="000000"/>
                <w:sz w:val="28"/>
                <w:szCs w:val="28"/>
              </w:rPr>
              <w:t>Miếng</w:t>
            </w:r>
          </w:p>
        </w:tc>
        <w:tc>
          <w:tcPr>
            <w:tcW w:w="986" w:type="dxa"/>
            <w:vAlign w:val="center"/>
          </w:tcPr>
          <w:p w14:paraId="422BA51E" w14:textId="729E0B2C" w:rsidR="001556B1" w:rsidRPr="001556B1" w:rsidRDefault="001556B1" w:rsidP="001556B1">
            <w:pPr>
              <w:spacing w:before="60" w:after="60"/>
              <w:jc w:val="center"/>
              <w:rPr>
                <w:sz w:val="28"/>
                <w:szCs w:val="28"/>
              </w:rPr>
            </w:pPr>
            <w:r w:rsidRPr="001556B1">
              <w:rPr>
                <w:color w:val="000000"/>
                <w:sz w:val="28"/>
                <w:szCs w:val="28"/>
              </w:rPr>
              <w:t>75</w:t>
            </w:r>
          </w:p>
        </w:tc>
        <w:tc>
          <w:tcPr>
            <w:tcW w:w="2622" w:type="dxa"/>
            <w:vAlign w:val="center"/>
          </w:tcPr>
          <w:p w14:paraId="1F6A3BCE" w14:textId="4CBCB7D4"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Đúng chủng loại, đáp ứng đầy đủ các tiêu chí, các thông số về kích thước </w:t>
            </w:r>
          </w:p>
        </w:tc>
        <w:tc>
          <w:tcPr>
            <w:tcW w:w="2944" w:type="dxa"/>
            <w:vAlign w:val="center"/>
          </w:tcPr>
          <w:p w14:paraId="49850163" w14:textId="7EE530B4"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Không đúng chủng loại, không đáp ứng đầy đủ các tiêu chí, các thông số về kích thước </w:t>
            </w:r>
          </w:p>
        </w:tc>
      </w:tr>
      <w:tr w:rsidR="001556B1" w:rsidRPr="001556B1" w14:paraId="499441A6" w14:textId="77777777" w:rsidTr="0003170F">
        <w:trPr>
          <w:trHeight w:val="742"/>
        </w:trPr>
        <w:tc>
          <w:tcPr>
            <w:tcW w:w="839" w:type="dxa"/>
            <w:vAlign w:val="center"/>
          </w:tcPr>
          <w:p w14:paraId="3A310E94" w14:textId="2CDC6752" w:rsidR="001556B1" w:rsidRPr="001556B1" w:rsidRDefault="001556B1" w:rsidP="001556B1">
            <w:pPr>
              <w:spacing w:before="60" w:after="60"/>
              <w:jc w:val="center"/>
              <w:rPr>
                <w:sz w:val="28"/>
                <w:szCs w:val="28"/>
              </w:rPr>
            </w:pPr>
            <w:r w:rsidRPr="001556B1">
              <w:rPr>
                <w:color w:val="000000"/>
                <w:sz w:val="28"/>
                <w:szCs w:val="28"/>
              </w:rPr>
              <w:t>13</w:t>
            </w:r>
          </w:p>
        </w:tc>
        <w:tc>
          <w:tcPr>
            <w:tcW w:w="1908" w:type="dxa"/>
            <w:vAlign w:val="center"/>
          </w:tcPr>
          <w:p w14:paraId="0709125F" w14:textId="758E2AD1" w:rsidR="001556B1" w:rsidRPr="001556B1" w:rsidRDefault="001556B1" w:rsidP="001556B1">
            <w:pPr>
              <w:spacing w:before="60" w:after="60"/>
              <w:rPr>
                <w:sz w:val="28"/>
                <w:szCs w:val="28"/>
              </w:rPr>
            </w:pPr>
            <w:r w:rsidRPr="001556B1">
              <w:rPr>
                <w:color w:val="000000"/>
                <w:sz w:val="28"/>
                <w:szCs w:val="28"/>
              </w:rPr>
              <w:t>Nẹp cột sống lưng lối trước</w:t>
            </w:r>
          </w:p>
        </w:tc>
        <w:tc>
          <w:tcPr>
            <w:tcW w:w="4735" w:type="dxa"/>
            <w:vAlign w:val="center"/>
          </w:tcPr>
          <w:p w14:paraId="02126862" w14:textId="24B0D67B" w:rsidR="001556B1" w:rsidRPr="001556B1" w:rsidRDefault="001556B1" w:rsidP="001556B1">
            <w:pPr>
              <w:spacing w:before="60" w:after="60"/>
              <w:rPr>
                <w:sz w:val="28"/>
                <w:szCs w:val="28"/>
              </w:rPr>
            </w:pPr>
            <w:r w:rsidRPr="001556B1">
              <w:rPr>
                <w:color w:val="000000"/>
                <w:sz w:val="28"/>
                <w:szCs w:val="28"/>
              </w:rPr>
              <w:t>- Chất liệu titanium hoặc hợp kim titanium.</w:t>
            </w:r>
            <w:r w:rsidRPr="001556B1">
              <w:rPr>
                <w:color w:val="000000"/>
                <w:sz w:val="28"/>
                <w:szCs w:val="28"/>
              </w:rPr>
              <w:br/>
            </w:r>
            <w:r w:rsidRPr="001556B1">
              <w:rPr>
                <w:color w:val="000000"/>
                <w:sz w:val="28"/>
                <w:szCs w:val="28"/>
              </w:rPr>
              <w:lastRenderedPageBreak/>
              <w:t>- Chiều cao từ ≤ 10mm đến ≥ 18mm.</w:t>
            </w:r>
            <w:r w:rsidRPr="001556B1">
              <w:rPr>
                <w:color w:val="000000"/>
                <w:sz w:val="28"/>
                <w:szCs w:val="28"/>
              </w:rPr>
              <w:br/>
              <w:t>- Sử dụng tương thích với Miếng ghép đĩa đệm cột sống lưng lối trước liền nẹp loại I STT 12.</w:t>
            </w:r>
          </w:p>
        </w:tc>
        <w:tc>
          <w:tcPr>
            <w:tcW w:w="1129" w:type="dxa"/>
            <w:vAlign w:val="center"/>
          </w:tcPr>
          <w:p w14:paraId="173B2EFA" w14:textId="39BBAC69" w:rsidR="001556B1" w:rsidRPr="001556B1" w:rsidRDefault="001556B1" w:rsidP="001556B1">
            <w:pPr>
              <w:spacing w:before="60" w:after="60"/>
              <w:jc w:val="center"/>
              <w:rPr>
                <w:sz w:val="28"/>
                <w:szCs w:val="28"/>
              </w:rPr>
            </w:pPr>
            <w:r w:rsidRPr="001556B1">
              <w:rPr>
                <w:color w:val="000000"/>
                <w:sz w:val="28"/>
                <w:szCs w:val="28"/>
              </w:rPr>
              <w:lastRenderedPageBreak/>
              <w:t>Cái</w:t>
            </w:r>
          </w:p>
        </w:tc>
        <w:tc>
          <w:tcPr>
            <w:tcW w:w="986" w:type="dxa"/>
            <w:vAlign w:val="center"/>
          </w:tcPr>
          <w:p w14:paraId="5485E937" w14:textId="68F4A31F" w:rsidR="001556B1" w:rsidRPr="001556B1" w:rsidRDefault="001556B1" w:rsidP="001556B1">
            <w:pPr>
              <w:spacing w:before="60" w:after="60"/>
              <w:jc w:val="center"/>
              <w:rPr>
                <w:sz w:val="28"/>
                <w:szCs w:val="28"/>
              </w:rPr>
            </w:pPr>
            <w:r w:rsidRPr="001556B1">
              <w:rPr>
                <w:color w:val="000000"/>
                <w:sz w:val="28"/>
                <w:szCs w:val="28"/>
              </w:rPr>
              <w:t>75</w:t>
            </w:r>
          </w:p>
        </w:tc>
        <w:tc>
          <w:tcPr>
            <w:tcW w:w="2622" w:type="dxa"/>
            <w:vAlign w:val="center"/>
          </w:tcPr>
          <w:p w14:paraId="3050BCE5" w14:textId="0F15B18E"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Đúng chủng loại, đáp ứng đầy đủ các </w:t>
            </w:r>
            <w:r w:rsidRPr="001556B1">
              <w:rPr>
                <w:bCs/>
                <w:i/>
                <w:sz w:val="28"/>
                <w:szCs w:val="28"/>
                <w:lang w:val="vi-VN" w:eastAsia="vi-VN"/>
              </w:rPr>
              <w:lastRenderedPageBreak/>
              <w:t xml:space="preserve">tiêu chí, các thông số về kích thước </w:t>
            </w:r>
          </w:p>
        </w:tc>
        <w:tc>
          <w:tcPr>
            <w:tcW w:w="2944" w:type="dxa"/>
            <w:vAlign w:val="center"/>
          </w:tcPr>
          <w:p w14:paraId="246B75D5" w14:textId="6B8C88EC"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lastRenderedPageBreak/>
              <w:t xml:space="preserve">Không đúng chủng loại, không đáp ứng đầy đủ </w:t>
            </w:r>
            <w:r w:rsidRPr="001556B1">
              <w:rPr>
                <w:bCs/>
                <w:i/>
                <w:sz w:val="28"/>
                <w:szCs w:val="28"/>
                <w:lang w:val="vi-VN" w:eastAsia="vi-VN"/>
              </w:rPr>
              <w:lastRenderedPageBreak/>
              <w:t xml:space="preserve">các tiêu chí, các thông số về kích thước </w:t>
            </w:r>
          </w:p>
        </w:tc>
      </w:tr>
      <w:tr w:rsidR="001556B1" w:rsidRPr="001556B1" w14:paraId="32DF6BFA" w14:textId="77777777" w:rsidTr="0003170F">
        <w:trPr>
          <w:trHeight w:val="742"/>
        </w:trPr>
        <w:tc>
          <w:tcPr>
            <w:tcW w:w="839" w:type="dxa"/>
            <w:vAlign w:val="center"/>
          </w:tcPr>
          <w:p w14:paraId="57A74BE7" w14:textId="1DA89B06" w:rsidR="001556B1" w:rsidRPr="001556B1" w:rsidRDefault="001556B1" w:rsidP="001556B1">
            <w:pPr>
              <w:spacing w:before="60" w:after="60"/>
              <w:jc w:val="center"/>
              <w:rPr>
                <w:sz w:val="28"/>
                <w:szCs w:val="28"/>
              </w:rPr>
            </w:pPr>
            <w:r w:rsidRPr="001556B1">
              <w:rPr>
                <w:color w:val="000000"/>
                <w:sz w:val="28"/>
                <w:szCs w:val="28"/>
              </w:rPr>
              <w:lastRenderedPageBreak/>
              <w:t>14</w:t>
            </w:r>
          </w:p>
        </w:tc>
        <w:tc>
          <w:tcPr>
            <w:tcW w:w="1908" w:type="dxa"/>
            <w:vAlign w:val="center"/>
          </w:tcPr>
          <w:p w14:paraId="4817CB83" w14:textId="5D3B5F97" w:rsidR="001556B1" w:rsidRPr="001556B1" w:rsidRDefault="001556B1" w:rsidP="001556B1">
            <w:pPr>
              <w:spacing w:before="60" w:after="60"/>
              <w:rPr>
                <w:sz w:val="28"/>
                <w:szCs w:val="28"/>
              </w:rPr>
            </w:pPr>
            <w:r w:rsidRPr="001556B1">
              <w:rPr>
                <w:color w:val="000000"/>
                <w:sz w:val="28"/>
                <w:szCs w:val="28"/>
              </w:rPr>
              <w:t>Vít cột sống lưng</w:t>
            </w:r>
          </w:p>
        </w:tc>
        <w:tc>
          <w:tcPr>
            <w:tcW w:w="4735" w:type="dxa"/>
            <w:vAlign w:val="center"/>
          </w:tcPr>
          <w:p w14:paraId="53E73E53" w14:textId="255D4209" w:rsidR="001556B1" w:rsidRPr="001556B1" w:rsidRDefault="001556B1" w:rsidP="001556B1">
            <w:pPr>
              <w:spacing w:before="60" w:after="60"/>
              <w:rPr>
                <w:sz w:val="28"/>
                <w:szCs w:val="28"/>
              </w:rPr>
            </w:pPr>
            <w:r w:rsidRPr="001556B1">
              <w:rPr>
                <w:color w:val="000000"/>
                <w:sz w:val="28"/>
                <w:szCs w:val="28"/>
              </w:rPr>
              <w:t>- Chất liệu titanium hoặc hợp kim titanium.</w:t>
            </w:r>
            <w:r w:rsidRPr="001556B1">
              <w:rPr>
                <w:color w:val="000000"/>
                <w:sz w:val="28"/>
                <w:szCs w:val="28"/>
              </w:rPr>
              <w:br/>
              <w:t>- Chiều dài ≤ 20mm đến ≥ 35mm.</w:t>
            </w:r>
            <w:r w:rsidRPr="001556B1">
              <w:rPr>
                <w:color w:val="000000"/>
                <w:sz w:val="28"/>
                <w:szCs w:val="28"/>
              </w:rPr>
              <w:br/>
              <w:t>- Sử dụng tương thích với Miếng ghép đĩa đệm cột sống lưng lối trước liền nẹp loại I STT 12.</w:t>
            </w:r>
          </w:p>
        </w:tc>
        <w:tc>
          <w:tcPr>
            <w:tcW w:w="1129" w:type="dxa"/>
            <w:vAlign w:val="center"/>
          </w:tcPr>
          <w:p w14:paraId="694ED8E8" w14:textId="2EF523FA" w:rsidR="001556B1" w:rsidRPr="001556B1" w:rsidRDefault="001556B1" w:rsidP="001556B1">
            <w:pPr>
              <w:spacing w:before="60" w:after="60"/>
              <w:jc w:val="center"/>
              <w:rPr>
                <w:sz w:val="28"/>
                <w:szCs w:val="28"/>
              </w:rPr>
            </w:pPr>
            <w:r w:rsidRPr="001556B1">
              <w:rPr>
                <w:color w:val="000000"/>
                <w:sz w:val="28"/>
                <w:szCs w:val="28"/>
              </w:rPr>
              <w:t>Cái</w:t>
            </w:r>
          </w:p>
        </w:tc>
        <w:tc>
          <w:tcPr>
            <w:tcW w:w="986" w:type="dxa"/>
            <w:vAlign w:val="center"/>
          </w:tcPr>
          <w:p w14:paraId="10E4258F" w14:textId="65D42728" w:rsidR="001556B1" w:rsidRPr="001556B1" w:rsidRDefault="001556B1" w:rsidP="001556B1">
            <w:pPr>
              <w:spacing w:before="60" w:after="60"/>
              <w:jc w:val="center"/>
              <w:rPr>
                <w:sz w:val="28"/>
                <w:szCs w:val="28"/>
              </w:rPr>
            </w:pPr>
            <w:r w:rsidRPr="001556B1">
              <w:rPr>
                <w:color w:val="000000"/>
                <w:sz w:val="28"/>
                <w:szCs w:val="28"/>
              </w:rPr>
              <w:t>150</w:t>
            </w:r>
          </w:p>
        </w:tc>
        <w:tc>
          <w:tcPr>
            <w:tcW w:w="2622" w:type="dxa"/>
            <w:vAlign w:val="center"/>
          </w:tcPr>
          <w:p w14:paraId="1B819A4C" w14:textId="5255451C"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Đúng chủng loại, đáp ứng đầy đủ các tiêu chí, các thông số về kích thước </w:t>
            </w:r>
          </w:p>
        </w:tc>
        <w:tc>
          <w:tcPr>
            <w:tcW w:w="2944" w:type="dxa"/>
            <w:vAlign w:val="center"/>
          </w:tcPr>
          <w:p w14:paraId="560903B0" w14:textId="0DD657A6"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Không đúng chủng loại, không đáp ứng đầy đủ các tiêu chí, các thông số về kích thước </w:t>
            </w:r>
          </w:p>
        </w:tc>
      </w:tr>
      <w:tr w:rsidR="001556B1" w:rsidRPr="001556B1" w14:paraId="72DAED0B" w14:textId="77777777" w:rsidTr="0003170F">
        <w:trPr>
          <w:trHeight w:val="742"/>
        </w:trPr>
        <w:tc>
          <w:tcPr>
            <w:tcW w:w="839" w:type="dxa"/>
            <w:vAlign w:val="center"/>
          </w:tcPr>
          <w:p w14:paraId="128D5231" w14:textId="765A1863" w:rsidR="001556B1" w:rsidRPr="001556B1" w:rsidRDefault="001556B1" w:rsidP="001556B1">
            <w:pPr>
              <w:spacing w:before="60" w:after="60"/>
              <w:jc w:val="center"/>
              <w:rPr>
                <w:sz w:val="28"/>
                <w:szCs w:val="28"/>
              </w:rPr>
            </w:pPr>
            <w:r w:rsidRPr="001556B1">
              <w:rPr>
                <w:color w:val="000000"/>
                <w:sz w:val="28"/>
                <w:szCs w:val="28"/>
              </w:rPr>
              <w:t> </w:t>
            </w:r>
          </w:p>
        </w:tc>
        <w:tc>
          <w:tcPr>
            <w:tcW w:w="1908" w:type="dxa"/>
            <w:vAlign w:val="center"/>
          </w:tcPr>
          <w:p w14:paraId="5296DE6B" w14:textId="6DA841F5" w:rsidR="001556B1" w:rsidRPr="001556B1" w:rsidRDefault="001556B1" w:rsidP="001556B1">
            <w:pPr>
              <w:spacing w:before="60" w:after="60"/>
              <w:rPr>
                <w:sz w:val="28"/>
                <w:szCs w:val="28"/>
              </w:rPr>
            </w:pPr>
            <w:r w:rsidRPr="001556B1">
              <w:rPr>
                <w:b/>
                <w:bCs/>
                <w:color w:val="000000"/>
                <w:sz w:val="28"/>
                <w:szCs w:val="28"/>
              </w:rPr>
              <w:t xml:space="preserve">Bộ miếng ghép đĩa đệm cột sống lưng lối bên liền nẹp </w:t>
            </w:r>
          </w:p>
        </w:tc>
        <w:tc>
          <w:tcPr>
            <w:tcW w:w="4735" w:type="dxa"/>
            <w:vAlign w:val="center"/>
          </w:tcPr>
          <w:p w14:paraId="00DF86B1" w14:textId="28BA7CCD" w:rsidR="001556B1" w:rsidRPr="001556B1" w:rsidRDefault="001556B1" w:rsidP="001556B1">
            <w:pPr>
              <w:spacing w:before="60" w:after="60"/>
              <w:rPr>
                <w:sz w:val="28"/>
                <w:szCs w:val="28"/>
              </w:rPr>
            </w:pPr>
            <w:r w:rsidRPr="001556B1">
              <w:rPr>
                <w:color w:val="000000"/>
                <w:sz w:val="28"/>
                <w:szCs w:val="28"/>
              </w:rPr>
              <w:t> </w:t>
            </w:r>
          </w:p>
        </w:tc>
        <w:tc>
          <w:tcPr>
            <w:tcW w:w="1129" w:type="dxa"/>
            <w:vAlign w:val="center"/>
          </w:tcPr>
          <w:p w14:paraId="1A3EE349" w14:textId="6EB0F385" w:rsidR="001556B1" w:rsidRPr="001556B1" w:rsidRDefault="001556B1" w:rsidP="001556B1">
            <w:pPr>
              <w:spacing w:before="60" w:after="60"/>
              <w:jc w:val="center"/>
              <w:rPr>
                <w:sz w:val="28"/>
                <w:szCs w:val="28"/>
              </w:rPr>
            </w:pPr>
            <w:r w:rsidRPr="001556B1">
              <w:rPr>
                <w:b/>
                <w:bCs/>
                <w:color w:val="000000"/>
                <w:sz w:val="28"/>
                <w:szCs w:val="28"/>
              </w:rPr>
              <w:t>Bộ</w:t>
            </w:r>
          </w:p>
        </w:tc>
        <w:tc>
          <w:tcPr>
            <w:tcW w:w="986" w:type="dxa"/>
            <w:vAlign w:val="center"/>
          </w:tcPr>
          <w:p w14:paraId="79A216B9" w14:textId="313FD265" w:rsidR="001556B1" w:rsidRPr="001556B1" w:rsidRDefault="001556B1" w:rsidP="001556B1">
            <w:pPr>
              <w:spacing w:before="60" w:after="60"/>
              <w:jc w:val="center"/>
              <w:rPr>
                <w:sz w:val="28"/>
                <w:szCs w:val="28"/>
              </w:rPr>
            </w:pPr>
            <w:r w:rsidRPr="001556B1">
              <w:rPr>
                <w:b/>
                <w:bCs/>
                <w:color w:val="000000"/>
                <w:sz w:val="28"/>
                <w:szCs w:val="28"/>
              </w:rPr>
              <w:t>75</w:t>
            </w:r>
          </w:p>
        </w:tc>
        <w:tc>
          <w:tcPr>
            <w:tcW w:w="2622" w:type="dxa"/>
            <w:vAlign w:val="center"/>
          </w:tcPr>
          <w:p w14:paraId="5A4EAD2E" w14:textId="13B7B756"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Đúng chủng loại, đáp ứng đầy đủ các tiêu chí, các thông số về kích thước </w:t>
            </w:r>
          </w:p>
        </w:tc>
        <w:tc>
          <w:tcPr>
            <w:tcW w:w="2944" w:type="dxa"/>
            <w:vAlign w:val="center"/>
          </w:tcPr>
          <w:p w14:paraId="1756AA96" w14:textId="65B595A7"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Không đúng chủng loại, không đáp ứng đầy đủ các tiêu chí, các thông số về kích thước </w:t>
            </w:r>
          </w:p>
        </w:tc>
      </w:tr>
      <w:tr w:rsidR="001556B1" w:rsidRPr="001556B1" w14:paraId="1E5AAD6F" w14:textId="77777777" w:rsidTr="0003170F">
        <w:trPr>
          <w:trHeight w:val="742"/>
        </w:trPr>
        <w:tc>
          <w:tcPr>
            <w:tcW w:w="839" w:type="dxa"/>
            <w:vAlign w:val="center"/>
          </w:tcPr>
          <w:p w14:paraId="53C4B3CF" w14:textId="1CC13E0C" w:rsidR="001556B1" w:rsidRPr="001556B1" w:rsidRDefault="001556B1" w:rsidP="001556B1">
            <w:pPr>
              <w:spacing w:before="60" w:after="60"/>
              <w:jc w:val="center"/>
              <w:rPr>
                <w:sz w:val="28"/>
                <w:szCs w:val="28"/>
              </w:rPr>
            </w:pPr>
            <w:r w:rsidRPr="001556B1">
              <w:rPr>
                <w:color w:val="000000"/>
                <w:sz w:val="28"/>
                <w:szCs w:val="28"/>
              </w:rPr>
              <w:t>15</w:t>
            </w:r>
          </w:p>
        </w:tc>
        <w:tc>
          <w:tcPr>
            <w:tcW w:w="1908" w:type="dxa"/>
            <w:vAlign w:val="center"/>
          </w:tcPr>
          <w:p w14:paraId="3C32ECEF" w14:textId="1AF24491" w:rsidR="001556B1" w:rsidRPr="001556B1" w:rsidRDefault="001556B1" w:rsidP="001556B1">
            <w:pPr>
              <w:spacing w:before="60" w:after="60"/>
              <w:rPr>
                <w:sz w:val="28"/>
                <w:szCs w:val="28"/>
              </w:rPr>
            </w:pPr>
            <w:r w:rsidRPr="001556B1">
              <w:rPr>
                <w:color w:val="000000"/>
                <w:sz w:val="28"/>
                <w:szCs w:val="28"/>
              </w:rPr>
              <w:t>Miếng ghép đĩa đệm cột sống lưng lối bên liền nẹp loại II</w:t>
            </w:r>
          </w:p>
        </w:tc>
        <w:tc>
          <w:tcPr>
            <w:tcW w:w="4735" w:type="dxa"/>
            <w:vAlign w:val="center"/>
          </w:tcPr>
          <w:p w14:paraId="08B85369" w14:textId="54B873CD" w:rsidR="001556B1" w:rsidRPr="001556B1" w:rsidRDefault="001556B1" w:rsidP="001556B1">
            <w:pPr>
              <w:spacing w:before="60" w:after="60"/>
              <w:rPr>
                <w:sz w:val="28"/>
                <w:szCs w:val="28"/>
              </w:rPr>
            </w:pPr>
            <w:r w:rsidRPr="001556B1">
              <w:rPr>
                <w:color w:val="000000"/>
                <w:sz w:val="28"/>
                <w:szCs w:val="28"/>
              </w:rPr>
              <w:t>- Chất liệu titanium hoặc hợp kim titanium.</w:t>
            </w:r>
            <w:r w:rsidRPr="001556B1">
              <w:rPr>
                <w:color w:val="000000"/>
                <w:sz w:val="28"/>
                <w:szCs w:val="28"/>
              </w:rPr>
              <w:br/>
              <w:t>- Chiều dài từ ≤ 45mm đến ≥ 55mm.</w:t>
            </w:r>
            <w:r w:rsidRPr="001556B1">
              <w:rPr>
                <w:color w:val="000000"/>
                <w:sz w:val="28"/>
                <w:szCs w:val="28"/>
              </w:rPr>
              <w:br/>
              <w:t>- Chiều rộng tối thiểu 2 loại 17mm (sai số ± ≤ 5%). và 21mm (sai số ± ≤ 5%).</w:t>
            </w:r>
            <w:r w:rsidRPr="001556B1">
              <w:rPr>
                <w:color w:val="000000"/>
                <w:sz w:val="28"/>
                <w:szCs w:val="28"/>
              </w:rPr>
              <w:br/>
              <w:t>- Chiều cao từ ≤ 9mm và ≥ 15mm.</w:t>
            </w:r>
            <w:r w:rsidRPr="001556B1">
              <w:rPr>
                <w:color w:val="000000"/>
                <w:sz w:val="28"/>
                <w:szCs w:val="28"/>
              </w:rPr>
              <w:br/>
              <w:t>- Góc ưỡn từ 0 đến ≥14 độ, tối thiểu 3 góc</w:t>
            </w:r>
            <w:r w:rsidRPr="001556B1">
              <w:rPr>
                <w:color w:val="000000"/>
                <w:sz w:val="28"/>
                <w:szCs w:val="28"/>
              </w:rPr>
              <w:br/>
              <w:t>- Có tối thiểu 2 khoang ghép xương.</w:t>
            </w:r>
          </w:p>
        </w:tc>
        <w:tc>
          <w:tcPr>
            <w:tcW w:w="1129" w:type="dxa"/>
            <w:vAlign w:val="center"/>
          </w:tcPr>
          <w:p w14:paraId="22649AAB" w14:textId="10589DEC" w:rsidR="001556B1" w:rsidRPr="001556B1" w:rsidRDefault="001556B1" w:rsidP="001556B1">
            <w:pPr>
              <w:spacing w:before="60" w:after="60"/>
              <w:jc w:val="center"/>
              <w:rPr>
                <w:sz w:val="28"/>
                <w:szCs w:val="28"/>
              </w:rPr>
            </w:pPr>
            <w:r w:rsidRPr="001556B1">
              <w:rPr>
                <w:color w:val="000000"/>
                <w:sz w:val="28"/>
                <w:szCs w:val="28"/>
              </w:rPr>
              <w:t>Miếng</w:t>
            </w:r>
          </w:p>
        </w:tc>
        <w:tc>
          <w:tcPr>
            <w:tcW w:w="986" w:type="dxa"/>
            <w:vAlign w:val="center"/>
          </w:tcPr>
          <w:p w14:paraId="088E5C74" w14:textId="023CDEEA" w:rsidR="001556B1" w:rsidRPr="001556B1" w:rsidRDefault="001556B1" w:rsidP="001556B1">
            <w:pPr>
              <w:spacing w:before="60" w:after="60"/>
              <w:jc w:val="center"/>
              <w:rPr>
                <w:sz w:val="28"/>
                <w:szCs w:val="28"/>
              </w:rPr>
            </w:pPr>
            <w:r w:rsidRPr="001556B1">
              <w:rPr>
                <w:color w:val="000000"/>
                <w:sz w:val="28"/>
                <w:szCs w:val="28"/>
              </w:rPr>
              <w:t>75</w:t>
            </w:r>
          </w:p>
        </w:tc>
        <w:tc>
          <w:tcPr>
            <w:tcW w:w="2622" w:type="dxa"/>
            <w:vAlign w:val="center"/>
          </w:tcPr>
          <w:p w14:paraId="587D88CF" w14:textId="2F284DB5"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Đúng chủng loại, đáp ứng đầy đủ các tiêu chí, các thông số về kích thước </w:t>
            </w:r>
          </w:p>
        </w:tc>
        <w:tc>
          <w:tcPr>
            <w:tcW w:w="2944" w:type="dxa"/>
            <w:vAlign w:val="center"/>
          </w:tcPr>
          <w:p w14:paraId="62F64FA7" w14:textId="1FA43659"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Không đúng chủng loại, không đáp ứng đầy đủ các tiêu chí, các thông số về kích thước </w:t>
            </w:r>
          </w:p>
        </w:tc>
      </w:tr>
      <w:tr w:rsidR="001556B1" w:rsidRPr="001556B1" w14:paraId="6537CF3B" w14:textId="77777777" w:rsidTr="0003170F">
        <w:trPr>
          <w:trHeight w:val="742"/>
        </w:trPr>
        <w:tc>
          <w:tcPr>
            <w:tcW w:w="839" w:type="dxa"/>
            <w:vAlign w:val="center"/>
          </w:tcPr>
          <w:p w14:paraId="17BC4728" w14:textId="74293781" w:rsidR="001556B1" w:rsidRPr="001556B1" w:rsidRDefault="001556B1" w:rsidP="001556B1">
            <w:pPr>
              <w:spacing w:before="60" w:after="60"/>
              <w:jc w:val="center"/>
              <w:rPr>
                <w:sz w:val="28"/>
                <w:szCs w:val="28"/>
              </w:rPr>
            </w:pPr>
            <w:r w:rsidRPr="001556B1">
              <w:rPr>
                <w:color w:val="000000"/>
                <w:sz w:val="28"/>
                <w:szCs w:val="28"/>
              </w:rPr>
              <w:t>16</w:t>
            </w:r>
          </w:p>
        </w:tc>
        <w:tc>
          <w:tcPr>
            <w:tcW w:w="1908" w:type="dxa"/>
            <w:vAlign w:val="center"/>
          </w:tcPr>
          <w:p w14:paraId="2D02761D" w14:textId="69139F95" w:rsidR="001556B1" w:rsidRPr="001556B1" w:rsidRDefault="001556B1" w:rsidP="001556B1">
            <w:pPr>
              <w:spacing w:before="60" w:after="60"/>
              <w:rPr>
                <w:sz w:val="28"/>
                <w:szCs w:val="28"/>
              </w:rPr>
            </w:pPr>
            <w:r w:rsidRPr="001556B1">
              <w:rPr>
                <w:color w:val="000000"/>
                <w:sz w:val="28"/>
                <w:szCs w:val="28"/>
              </w:rPr>
              <w:t>Nẹp cột sống lưng lối bên</w:t>
            </w:r>
          </w:p>
        </w:tc>
        <w:tc>
          <w:tcPr>
            <w:tcW w:w="4735" w:type="dxa"/>
            <w:vAlign w:val="center"/>
          </w:tcPr>
          <w:p w14:paraId="527A134C" w14:textId="4FDF0FD5" w:rsidR="001556B1" w:rsidRPr="001556B1" w:rsidRDefault="001556B1" w:rsidP="001556B1">
            <w:pPr>
              <w:spacing w:before="60" w:after="60"/>
              <w:rPr>
                <w:sz w:val="28"/>
                <w:szCs w:val="28"/>
              </w:rPr>
            </w:pPr>
            <w:r w:rsidRPr="001556B1">
              <w:rPr>
                <w:color w:val="000000"/>
                <w:sz w:val="28"/>
                <w:szCs w:val="28"/>
              </w:rPr>
              <w:t>- Chất liệu titanium hoặc hợp kim titanium.</w:t>
            </w:r>
            <w:r w:rsidRPr="001556B1">
              <w:rPr>
                <w:color w:val="000000"/>
                <w:sz w:val="28"/>
                <w:szCs w:val="28"/>
              </w:rPr>
              <w:br/>
              <w:t>- Chiều cao từ ≤ 7mm đến ≥ 15mm.</w:t>
            </w:r>
            <w:r w:rsidRPr="001556B1">
              <w:rPr>
                <w:color w:val="000000"/>
                <w:sz w:val="28"/>
                <w:szCs w:val="28"/>
              </w:rPr>
              <w:br/>
              <w:t xml:space="preserve">- Sử dụng tương thích với Miếng ghép </w:t>
            </w:r>
            <w:r w:rsidRPr="001556B1">
              <w:rPr>
                <w:color w:val="000000"/>
                <w:sz w:val="28"/>
                <w:szCs w:val="28"/>
              </w:rPr>
              <w:lastRenderedPageBreak/>
              <w:t>đĩa đệm cột sống lưng lối bên liền nẹp loại II STT 15.</w:t>
            </w:r>
          </w:p>
        </w:tc>
        <w:tc>
          <w:tcPr>
            <w:tcW w:w="1129" w:type="dxa"/>
            <w:vAlign w:val="center"/>
          </w:tcPr>
          <w:p w14:paraId="30431F81" w14:textId="663C28FA" w:rsidR="001556B1" w:rsidRPr="001556B1" w:rsidRDefault="001556B1" w:rsidP="001556B1">
            <w:pPr>
              <w:spacing w:before="60" w:after="60"/>
              <w:jc w:val="center"/>
              <w:rPr>
                <w:sz w:val="28"/>
                <w:szCs w:val="28"/>
              </w:rPr>
            </w:pPr>
            <w:r w:rsidRPr="001556B1">
              <w:rPr>
                <w:color w:val="000000"/>
                <w:sz w:val="28"/>
                <w:szCs w:val="28"/>
              </w:rPr>
              <w:lastRenderedPageBreak/>
              <w:t>Cái</w:t>
            </w:r>
          </w:p>
        </w:tc>
        <w:tc>
          <w:tcPr>
            <w:tcW w:w="986" w:type="dxa"/>
            <w:vAlign w:val="center"/>
          </w:tcPr>
          <w:p w14:paraId="1A1C69FD" w14:textId="7FB0E7C8" w:rsidR="001556B1" w:rsidRPr="001556B1" w:rsidRDefault="001556B1" w:rsidP="001556B1">
            <w:pPr>
              <w:spacing w:before="60" w:after="60"/>
              <w:jc w:val="center"/>
              <w:rPr>
                <w:sz w:val="28"/>
                <w:szCs w:val="28"/>
              </w:rPr>
            </w:pPr>
            <w:r w:rsidRPr="001556B1">
              <w:rPr>
                <w:color w:val="000000"/>
                <w:sz w:val="28"/>
                <w:szCs w:val="28"/>
              </w:rPr>
              <w:t>75</w:t>
            </w:r>
          </w:p>
        </w:tc>
        <w:tc>
          <w:tcPr>
            <w:tcW w:w="2622" w:type="dxa"/>
            <w:vAlign w:val="center"/>
          </w:tcPr>
          <w:p w14:paraId="4F1AC562" w14:textId="30F9C865"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Đúng chủng loại, đáp ứng đầy đủ các </w:t>
            </w:r>
            <w:r w:rsidRPr="001556B1">
              <w:rPr>
                <w:bCs/>
                <w:i/>
                <w:sz w:val="28"/>
                <w:szCs w:val="28"/>
                <w:lang w:val="vi-VN" w:eastAsia="vi-VN"/>
              </w:rPr>
              <w:lastRenderedPageBreak/>
              <w:t xml:space="preserve">tiêu chí, các thông số về kích thước </w:t>
            </w:r>
          </w:p>
        </w:tc>
        <w:tc>
          <w:tcPr>
            <w:tcW w:w="2944" w:type="dxa"/>
            <w:vAlign w:val="center"/>
          </w:tcPr>
          <w:p w14:paraId="51131C77" w14:textId="2F7CD276"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lastRenderedPageBreak/>
              <w:t xml:space="preserve">Không đúng chủng loại, không đáp ứng đầy đủ </w:t>
            </w:r>
            <w:r w:rsidRPr="001556B1">
              <w:rPr>
                <w:bCs/>
                <w:i/>
                <w:sz w:val="28"/>
                <w:szCs w:val="28"/>
                <w:lang w:val="vi-VN" w:eastAsia="vi-VN"/>
              </w:rPr>
              <w:lastRenderedPageBreak/>
              <w:t xml:space="preserve">các tiêu chí, các thông số về kích thước </w:t>
            </w:r>
          </w:p>
        </w:tc>
      </w:tr>
      <w:tr w:rsidR="001556B1" w:rsidRPr="001556B1" w14:paraId="04EEE6B1" w14:textId="77777777" w:rsidTr="0003170F">
        <w:trPr>
          <w:trHeight w:val="742"/>
        </w:trPr>
        <w:tc>
          <w:tcPr>
            <w:tcW w:w="839" w:type="dxa"/>
            <w:vAlign w:val="center"/>
          </w:tcPr>
          <w:p w14:paraId="2915E7A5" w14:textId="33905C3E" w:rsidR="001556B1" w:rsidRPr="001556B1" w:rsidRDefault="001556B1" w:rsidP="001556B1">
            <w:pPr>
              <w:spacing w:before="60" w:after="60"/>
              <w:jc w:val="center"/>
              <w:rPr>
                <w:sz w:val="28"/>
                <w:szCs w:val="28"/>
              </w:rPr>
            </w:pPr>
            <w:r w:rsidRPr="001556B1">
              <w:rPr>
                <w:color w:val="000000"/>
                <w:sz w:val="28"/>
                <w:szCs w:val="28"/>
              </w:rPr>
              <w:lastRenderedPageBreak/>
              <w:t>17</w:t>
            </w:r>
          </w:p>
        </w:tc>
        <w:tc>
          <w:tcPr>
            <w:tcW w:w="1908" w:type="dxa"/>
            <w:vAlign w:val="center"/>
          </w:tcPr>
          <w:p w14:paraId="48647D48" w14:textId="6EA29E63" w:rsidR="001556B1" w:rsidRPr="001556B1" w:rsidRDefault="001556B1" w:rsidP="001556B1">
            <w:pPr>
              <w:spacing w:before="60" w:after="60"/>
              <w:rPr>
                <w:sz w:val="28"/>
                <w:szCs w:val="28"/>
              </w:rPr>
            </w:pPr>
            <w:r w:rsidRPr="001556B1">
              <w:rPr>
                <w:color w:val="000000"/>
                <w:sz w:val="28"/>
                <w:szCs w:val="28"/>
              </w:rPr>
              <w:t>Vít cột sống lưng</w:t>
            </w:r>
          </w:p>
        </w:tc>
        <w:tc>
          <w:tcPr>
            <w:tcW w:w="4735" w:type="dxa"/>
            <w:vAlign w:val="center"/>
          </w:tcPr>
          <w:p w14:paraId="522712EA" w14:textId="62BB6137" w:rsidR="001556B1" w:rsidRPr="001556B1" w:rsidRDefault="001556B1" w:rsidP="001556B1">
            <w:pPr>
              <w:spacing w:before="60" w:after="60"/>
              <w:rPr>
                <w:sz w:val="28"/>
                <w:szCs w:val="28"/>
              </w:rPr>
            </w:pPr>
            <w:r w:rsidRPr="001556B1">
              <w:rPr>
                <w:color w:val="000000"/>
                <w:sz w:val="28"/>
                <w:szCs w:val="28"/>
              </w:rPr>
              <w:t>- Chất liệu titanium hoặc hợp kim titanium.</w:t>
            </w:r>
            <w:r w:rsidRPr="001556B1">
              <w:rPr>
                <w:color w:val="000000"/>
                <w:sz w:val="28"/>
                <w:szCs w:val="28"/>
              </w:rPr>
              <w:br/>
              <w:t>- Chiều dài ≤ 30mm đến ≥ 50mm.</w:t>
            </w:r>
            <w:r w:rsidRPr="001556B1">
              <w:rPr>
                <w:color w:val="000000"/>
                <w:sz w:val="28"/>
                <w:szCs w:val="28"/>
              </w:rPr>
              <w:br/>
              <w:t>- Sử dụng tương thích với Miếng ghép đĩa đệm cột sống lưng lối bên liền nẹp loại II STT 15.</w:t>
            </w:r>
          </w:p>
        </w:tc>
        <w:tc>
          <w:tcPr>
            <w:tcW w:w="1129" w:type="dxa"/>
            <w:vAlign w:val="center"/>
          </w:tcPr>
          <w:p w14:paraId="400D7A18" w14:textId="0E7D9285" w:rsidR="001556B1" w:rsidRPr="001556B1" w:rsidRDefault="001556B1" w:rsidP="001556B1">
            <w:pPr>
              <w:spacing w:before="60" w:after="60"/>
              <w:jc w:val="center"/>
              <w:rPr>
                <w:sz w:val="28"/>
                <w:szCs w:val="28"/>
              </w:rPr>
            </w:pPr>
            <w:r w:rsidRPr="001556B1">
              <w:rPr>
                <w:color w:val="000000"/>
                <w:sz w:val="28"/>
                <w:szCs w:val="28"/>
              </w:rPr>
              <w:t>Cái</w:t>
            </w:r>
          </w:p>
        </w:tc>
        <w:tc>
          <w:tcPr>
            <w:tcW w:w="986" w:type="dxa"/>
            <w:vAlign w:val="center"/>
          </w:tcPr>
          <w:p w14:paraId="6011B173" w14:textId="5144BCCE" w:rsidR="001556B1" w:rsidRPr="001556B1" w:rsidRDefault="001556B1" w:rsidP="001556B1">
            <w:pPr>
              <w:spacing w:before="60" w:after="60"/>
              <w:jc w:val="center"/>
              <w:rPr>
                <w:sz w:val="28"/>
                <w:szCs w:val="28"/>
              </w:rPr>
            </w:pPr>
            <w:r w:rsidRPr="001556B1">
              <w:rPr>
                <w:color w:val="000000"/>
                <w:sz w:val="28"/>
                <w:szCs w:val="28"/>
              </w:rPr>
              <w:t>150</w:t>
            </w:r>
          </w:p>
        </w:tc>
        <w:tc>
          <w:tcPr>
            <w:tcW w:w="2622" w:type="dxa"/>
            <w:vAlign w:val="center"/>
          </w:tcPr>
          <w:p w14:paraId="21D1749A" w14:textId="62A2BD6D"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Đúng chủng loại, đáp ứng đầy đủ các tiêu chí, các thông số về kích thước </w:t>
            </w:r>
          </w:p>
        </w:tc>
        <w:tc>
          <w:tcPr>
            <w:tcW w:w="2944" w:type="dxa"/>
            <w:vAlign w:val="center"/>
          </w:tcPr>
          <w:p w14:paraId="7B72FA07" w14:textId="1849E028"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Không đúng chủng loại, không đáp ứng đầy đủ các tiêu chí, các thông số về kích thước </w:t>
            </w:r>
          </w:p>
        </w:tc>
      </w:tr>
      <w:tr w:rsidR="001556B1" w:rsidRPr="001556B1" w14:paraId="0723D60B" w14:textId="77777777" w:rsidTr="0003170F">
        <w:trPr>
          <w:trHeight w:val="742"/>
        </w:trPr>
        <w:tc>
          <w:tcPr>
            <w:tcW w:w="839" w:type="dxa"/>
            <w:vAlign w:val="center"/>
          </w:tcPr>
          <w:p w14:paraId="5C14C96C" w14:textId="4DF60E38" w:rsidR="001556B1" w:rsidRPr="001556B1" w:rsidRDefault="001556B1" w:rsidP="001556B1">
            <w:pPr>
              <w:spacing w:before="60" w:after="60"/>
              <w:jc w:val="center"/>
              <w:rPr>
                <w:sz w:val="28"/>
                <w:szCs w:val="28"/>
              </w:rPr>
            </w:pPr>
            <w:r w:rsidRPr="001556B1">
              <w:rPr>
                <w:b/>
                <w:bCs/>
                <w:color w:val="000000"/>
                <w:sz w:val="28"/>
                <w:szCs w:val="28"/>
              </w:rPr>
              <w:t>II</w:t>
            </w:r>
          </w:p>
        </w:tc>
        <w:tc>
          <w:tcPr>
            <w:tcW w:w="1908" w:type="dxa"/>
            <w:vAlign w:val="center"/>
          </w:tcPr>
          <w:p w14:paraId="24802C1F" w14:textId="6AB1534B" w:rsidR="001556B1" w:rsidRPr="001556B1" w:rsidRDefault="001556B1" w:rsidP="001556B1">
            <w:pPr>
              <w:spacing w:before="60" w:after="60"/>
              <w:rPr>
                <w:sz w:val="28"/>
                <w:szCs w:val="28"/>
              </w:rPr>
            </w:pPr>
            <w:r w:rsidRPr="001556B1">
              <w:rPr>
                <w:b/>
                <w:bCs/>
                <w:color w:val="000000"/>
                <w:sz w:val="28"/>
                <w:szCs w:val="28"/>
              </w:rPr>
              <w:t>Kim đốt điều trị thoát vị</w:t>
            </w:r>
          </w:p>
        </w:tc>
        <w:tc>
          <w:tcPr>
            <w:tcW w:w="4735" w:type="dxa"/>
            <w:vAlign w:val="center"/>
          </w:tcPr>
          <w:p w14:paraId="64296CB6" w14:textId="2772ED59" w:rsidR="001556B1" w:rsidRPr="001556B1" w:rsidRDefault="001556B1" w:rsidP="001556B1">
            <w:pPr>
              <w:spacing w:before="60" w:after="60"/>
              <w:rPr>
                <w:sz w:val="28"/>
                <w:szCs w:val="28"/>
              </w:rPr>
            </w:pPr>
            <w:r w:rsidRPr="001556B1">
              <w:rPr>
                <w:color w:val="000000"/>
                <w:sz w:val="28"/>
                <w:szCs w:val="28"/>
              </w:rPr>
              <w:t> </w:t>
            </w:r>
          </w:p>
        </w:tc>
        <w:tc>
          <w:tcPr>
            <w:tcW w:w="1129" w:type="dxa"/>
            <w:vAlign w:val="center"/>
          </w:tcPr>
          <w:p w14:paraId="243C7EF3" w14:textId="4AE554F6" w:rsidR="001556B1" w:rsidRPr="001556B1" w:rsidRDefault="001556B1" w:rsidP="001556B1">
            <w:pPr>
              <w:spacing w:before="60" w:after="60"/>
              <w:jc w:val="center"/>
              <w:rPr>
                <w:sz w:val="28"/>
                <w:szCs w:val="28"/>
              </w:rPr>
            </w:pPr>
            <w:r w:rsidRPr="001556B1">
              <w:rPr>
                <w:color w:val="000000"/>
                <w:sz w:val="28"/>
                <w:szCs w:val="28"/>
              </w:rPr>
              <w:t> </w:t>
            </w:r>
          </w:p>
        </w:tc>
        <w:tc>
          <w:tcPr>
            <w:tcW w:w="986" w:type="dxa"/>
            <w:vAlign w:val="center"/>
          </w:tcPr>
          <w:p w14:paraId="3FDEFB48" w14:textId="247E47A8" w:rsidR="001556B1" w:rsidRPr="001556B1" w:rsidRDefault="001556B1" w:rsidP="001556B1">
            <w:pPr>
              <w:spacing w:before="60" w:after="60"/>
              <w:jc w:val="center"/>
              <w:rPr>
                <w:sz w:val="28"/>
                <w:szCs w:val="28"/>
              </w:rPr>
            </w:pPr>
            <w:r w:rsidRPr="001556B1">
              <w:rPr>
                <w:color w:val="000000"/>
                <w:sz w:val="28"/>
                <w:szCs w:val="28"/>
              </w:rPr>
              <w:t> </w:t>
            </w:r>
          </w:p>
        </w:tc>
        <w:tc>
          <w:tcPr>
            <w:tcW w:w="2622" w:type="dxa"/>
            <w:vAlign w:val="center"/>
          </w:tcPr>
          <w:p w14:paraId="685ACC2D" w14:textId="767EC78C"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Đúng chủng loại, đáp ứng đầy đủ các tiêu chí, các thông số về kích thước </w:t>
            </w:r>
          </w:p>
        </w:tc>
        <w:tc>
          <w:tcPr>
            <w:tcW w:w="2944" w:type="dxa"/>
            <w:vAlign w:val="center"/>
          </w:tcPr>
          <w:p w14:paraId="7E57BE13" w14:textId="1B69B938"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Không đúng chủng loại, không đáp ứng đầy đủ các tiêu chí, các thông số về kích thước </w:t>
            </w:r>
          </w:p>
        </w:tc>
      </w:tr>
      <w:tr w:rsidR="001556B1" w:rsidRPr="001556B1" w14:paraId="177298B7" w14:textId="77777777" w:rsidTr="0003170F">
        <w:trPr>
          <w:trHeight w:val="742"/>
        </w:trPr>
        <w:tc>
          <w:tcPr>
            <w:tcW w:w="839" w:type="dxa"/>
            <w:vAlign w:val="center"/>
          </w:tcPr>
          <w:p w14:paraId="04D71048" w14:textId="7B2E3730" w:rsidR="001556B1" w:rsidRPr="001556B1" w:rsidRDefault="001556B1" w:rsidP="001556B1">
            <w:pPr>
              <w:spacing w:before="60" w:after="60"/>
              <w:jc w:val="center"/>
              <w:rPr>
                <w:sz w:val="28"/>
                <w:szCs w:val="28"/>
              </w:rPr>
            </w:pPr>
            <w:r w:rsidRPr="001556B1">
              <w:rPr>
                <w:color w:val="000000"/>
                <w:sz w:val="28"/>
                <w:szCs w:val="28"/>
              </w:rPr>
              <w:t>18</w:t>
            </w:r>
          </w:p>
        </w:tc>
        <w:tc>
          <w:tcPr>
            <w:tcW w:w="1908" w:type="dxa"/>
            <w:vAlign w:val="center"/>
          </w:tcPr>
          <w:p w14:paraId="49985B0B" w14:textId="50185C27" w:rsidR="001556B1" w:rsidRPr="001556B1" w:rsidRDefault="001556B1" w:rsidP="001556B1">
            <w:pPr>
              <w:spacing w:before="60" w:after="60"/>
              <w:rPr>
                <w:sz w:val="28"/>
                <w:szCs w:val="28"/>
              </w:rPr>
            </w:pPr>
            <w:r w:rsidRPr="001556B1">
              <w:rPr>
                <w:color w:val="000000"/>
                <w:sz w:val="28"/>
                <w:szCs w:val="28"/>
              </w:rPr>
              <w:t>Kim đốt sóng cao tần dùng trong điều trị thoát vị đĩa đệm loại I</w:t>
            </w:r>
          </w:p>
        </w:tc>
        <w:tc>
          <w:tcPr>
            <w:tcW w:w="4735" w:type="dxa"/>
            <w:vAlign w:val="center"/>
          </w:tcPr>
          <w:p w14:paraId="74E99A5F" w14:textId="39952CCE" w:rsidR="001556B1" w:rsidRPr="001556B1" w:rsidRDefault="001556B1" w:rsidP="001556B1">
            <w:pPr>
              <w:spacing w:before="60" w:after="60"/>
              <w:rPr>
                <w:sz w:val="28"/>
                <w:szCs w:val="28"/>
              </w:rPr>
            </w:pPr>
            <w:r w:rsidRPr="001556B1">
              <w:rPr>
                <w:color w:val="000000"/>
                <w:sz w:val="28"/>
                <w:szCs w:val="28"/>
              </w:rPr>
              <w:t>- Bộ bao gồm: 01 kim đốt sóng cao tần, 01 kim dẫn đường:</w:t>
            </w:r>
            <w:r w:rsidRPr="001556B1">
              <w:rPr>
                <w:color w:val="000000"/>
                <w:sz w:val="28"/>
                <w:szCs w:val="28"/>
              </w:rPr>
              <w:br/>
              <w:t xml:space="preserve">- Kim đốt sóng cao tần: </w:t>
            </w:r>
            <w:r w:rsidRPr="001556B1">
              <w:rPr>
                <w:color w:val="000000"/>
                <w:sz w:val="28"/>
                <w:szCs w:val="28"/>
              </w:rPr>
              <w:br/>
              <w:t>+ Chiều dài làm việc 230mm (Sai số ± ≤ 5%).</w:t>
            </w:r>
            <w:r w:rsidRPr="001556B1">
              <w:rPr>
                <w:color w:val="000000"/>
                <w:sz w:val="28"/>
                <w:szCs w:val="28"/>
              </w:rPr>
              <w:br/>
              <w:t>+ Chiều dài phần mũi đốt 15mm (Sai số ± ≤ 5%), đường kính phần đầu đốt 2mm (Sai số ± ≤ 5%).</w:t>
            </w:r>
            <w:r w:rsidRPr="001556B1">
              <w:rPr>
                <w:color w:val="000000"/>
                <w:sz w:val="28"/>
                <w:szCs w:val="28"/>
              </w:rPr>
              <w:br/>
              <w:t>+ Góc uốn của đầu đốt 45 độ (Sai số ± ≤ 5%).</w:t>
            </w:r>
          </w:p>
        </w:tc>
        <w:tc>
          <w:tcPr>
            <w:tcW w:w="1129" w:type="dxa"/>
            <w:vAlign w:val="center"/>
          </w:tcPr>
          <w:p w14:paraId="40D42580" w14:textId="1B8FACDC" w:rsidR="001556B1" w:rsidRPr="001556B1" w:rsidRDefault="001556B1" w:rsidP="001556B1">
            <w:pPr>
              <w:spacing w:before="60" w:after="60"/>
              <w:jc w:val="center"/>
              <w:rPr>
                <w:sz w:val="28"/>
                <w:szCs w:val="28"/>
              </w:rPr>
            </w:pPr>
            <w:r w:rsidRPr="001556B1">
              <w:rPr>
                <w:color w:val="000000"/>
                <w:sz w:val="28"/>
                <w:szCs w:val="28"/>
              </w:rPr>
              <w:t>Cái</w:t>
            </w:r>
          </w:p>
        </w:tc>
        <w:tc>
          <w:tcPr>
            <w:tcW w:w="986" w:type="dxa"/>
            <w:vAlign w:val="center"/>
          </w:tcPr>
          <w:p w14:paraId="25AF6410" w14:textId="71E72991" w:rsidR="001556B1" w:rsidRPr="001556B1" w:rsidRDefault="001556B1" w:rsidP="001556B1">
            <w:pPr>
              <w:spacing w:before="60" w:after="60"/>
              <w:jc w:val="center"/>
              <w:rPr>
                <w:sz w:val="28"/>
                <w:szCs w:val="28"/>
              </w:rPr>
            </w:pPr>
            <w:r w:rsidRPr="001556B1">
              <w:rPr>
                <w:color w:val="000000"/>
                <w:sz w:val="28"/>
                <w:szCs w:val="28"/>
              </w:rPr>
              <w:t>450</w:t>
            </w:r>
          </w:p>
        </w:tc>
        <w:tc>
          <w:tcPr>
            <w:tcW w:w="2622" w:type="dxa"/>
            <w:vAlign w:val="center"/>
          </w:tcPr>
          <w:p w14:paraId="549E7501" w14:textId="13A4C232"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Đúng chủng loại, đáp ứng đầy đủ các tiêu chí, các thông số về kích thước </w:t>
            </w:r>
          </w:p>
        </w:tc>
        <w:tc>
          <w:tcPr>
            <w:tcW w:w="2944" w:type="dxa"/>
            <w:vAlign w:val="center"/>
          </w:tcPr>
          <w:p w14:paraId="5DFB943C" w14:textId="32BAB17C"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Không đúng chủng loại, không đáp ứng đầy đủ các tiêu chí, các thông số về kích thước </w:t>
            </w:r>
          </w:p>
        </w:tc>
      </w:tr>
      <w:tr w:rsidR="001556B1" w:rsidRPr="001556B1" w14:paraId="713A95B5" w14:textId="77777777" w:rsidTr="0003170F">
        <w:trPr>
          <w:trHeight w:val="742"/>
        </w:trPr>
        <w:tc>
          <w:tcPr>
            <w:tcW w:w="839" w:type="dxa"/>
            <w:vAlign w:val="center"/>
          </w:tcPr>
          <w:p w14:paraId="225972EF" w14:textId="22C90476" w:rsidR="001556B1" w:rsidRPr="001556B1" w:rsidRDefault="001556B1" w:rsidP="001556B1">
            <w:pPr>
              <w:spacing w:before="60" w:after="60"/>
              <w:jc w:val="center"/>
              <w:rPr>
                <w:sz w:val="28"/>
                <w:szCs w:val="28"/>
              </w:rPr>
            </w:pPr>
            <w:r w:rsidRPr="001556B1">
              <w:rPr>
                <w:color w:val="000000"/>
                <w:sz w:val="28"/>
                <w:szCs w:val="28"/>
              </w:rPr>
              <w:t>19</w:t>
            </w:r>
          </w:p>
        </w:tc>
        <w:tc>
          <w:tcPr>
            <w:tcW w:w="1908" w:type="dxa"/>
            <w:vAlign w:val="center"/>
          </w:tcPr>
          <w:p w14:paraId="5C9AF51E" w14:textId="2EEA37F0" w:rsidR="001556B1" w:rsidRPr="001556B1" w:rsidRDefault="001556B1" w:rsidP="001556B1">
            <w:pPr>
              <w:spacing w:before="60" w:after="60"/>
              <w:rPr>
                <w:sz w:val="28"/>
                <w:szCs w:val="28"/>
              </w:rPr>
            </w:pPr>
            <w:r w:rsidRPr="001556B1">
              <w:rPr>
                <w:color w:val="000000"/>
                <w:sz w:val="28"/>
                <w:szCs w:val="28"/>
              </w:rPr>
              <w:t>Kim đốt sóng cao tần dùng trong điều trị thoát vị đĩa đệm loại II</w:t>
            </w:r>
          </w:p>
        </w:tc>
        <w:tc>
          <w:tcPr>
            <w:tcW w:w="4735" w:type="dxa"/>
            <w:vAlign w:val="center"/>
          </w:tcPr>
          <w:p w14:paraId="3FBA65E0" w14:textId="045E5992" w:rsidR="001556B1" w:rsidRPr="001556B1" w:rsidRDefault="001556B1" w:rsidP="001556B1">
            <w:pPr>
              <w:spacing w:before="60" w:after="60"/>
              <w:rPr>
                <w:sz w:val="28"/>
                <w:szCs w:val="28"/>
              </w:rPr>
            </w:pPr>
            <w:r w:rsidRPr="001556B1">
              <w:rPr>
                <w:color w:val="000000"/>
                <w:sz w:val="28"/>
                <w:szCs w:val="28"/>
              </w:rPr>
              <w:t>Đầu đốt có chức năng dẫn đường vào diện khớp, dây bơm thuốc, vừa tích hợp chức năng điều trị giảm đau bằng sóng cao tần.</w:t>
            </w:r>
            <w:r w:rsidRPr="001556B1">
              <w:rPr>
                <w:color w:val="000000"/>
                <w:sz w:val="28"/>
                <w:szCs w:val="28"/>
              </w:rPr>
              <w:br/>
              <w:t>- Chiều dài từ ≤ 60mm đến ≥ 200mm.</w:t>
            </w:r>
            <w:r w:rsidRPr="001556B1">
              <w:rPr>
                <w:color w:val="000000"/>
                <w:sz w:val="28"/>
                <w:szCs w:val="28"/>
              </w:rPr>
              <w:br/>
            </w:r>
            <w:r w:rsidRPr="001556B1">
              <w:rPr>
                <w:color w:val="000000"/>
                <w:sz w:val="28"/>
                <w:szCs w:val="28"/>
              </w:rPr>
              <w:lastRenderedPageBreak/>
              <w:t xml:space="preserve">- Đường kính từ ≤ 20G đến ≥ 23G, tối thiểu 4 cỡ. </w:t>
            </w:r>
            <w:r w:rsidRPr="001556B1">
              <w:rPr>
                <w:color w:val="000000"/>
                <w:sz w:val="28"/>
                <w:szCs w:val="28"/>
              </w:rPr>
              <w:br/>
              <w:t>- Kim có chế độ kích thích dây thần kinh cảm giác , chế độ kích thích dây thần kinh vận động.</w:t>
            </w:r>
            <w:r w:rsidRPr="001556B1">
              <w:rPr>
                <w:color w:val="000000"/>
                <w:sz w:val="28"/>
                <w:szCs w:val="28"/>
              </w:rPr>
              <w:br/>
              <w:t>- Kim có tối thiểu các chế độ đốt: Đơn cực, lưỡng cực và đa cực.</w:t>
            </w:r>
          </w:p>
        </w:tc>
        <w:tc>
          <w:tcPr>
            <w:tcW w:w="1129" w:type="dxa"/>
            <w:vAlign w:val="center"/>
          </w:tcPr>
          <w:p w14:paraId="6CE32461" w14:textId="4D7CC8DD" w:rsidR="001556B1" w:rsidRPr="001556B1" w:rsidRDefault="001556B1" w:rsidP="001556B1">
            <w:pPr>
              <w:spacing w:before="60" w:after="60"/>
              <w:jc w:val="center"/>
              <w:rPr>
                <w:sz w:val="28"/>
                <w:szCs w:val="28"/>
              </w:rPr>
            </w:pPr>
            <w:r w:rsidRPr="001556B1">
              <w:rPr>
                <w:color w:val="000000"/>
                <w:sz w:val="28"/>
                <w:szCs w:val="28"/>
              </w:rPr>
              <w:lastRenderedPageBreak/>
              <w:t>Cái</w:t>
            </w:r>
          </w:p>
        </w:tc>
        <w:tc>
          <w:tcPr>
            <w:tcW w:w="986" w:type="dxa"/>
            <w:vAlign w:val="center"/>
          </w:tcPr>
          <w:p w14:paraId="60F78D8E" w14:textId="7D24528F" w:rsidR="001556B1" w:rsidRPr="001556B1" w:rsidRDefault="001556B1" w:rsidP="001556B1">
            <w:pPr>
              <w:spacing w:before="60" w:after="60"/>
              <w:jc w:val="center"/>
              <w:rPr>
                <w:sz w:val="28"/>
                <w:szCs w:val="28"/>
              </w:rPr>
            </w:pPr>
            <w:r w:rsidRPr="001556B1">
              <w:rPr>
                <w:color w:val="000000"/>
                <w:sz w:val="28"/>
                <w:szCs w:val="28"/>
              </w:rPr>
              <w:t>450</w:t>
            </w:r>
          </w:p>
        </w:tc>
        <w:tc>
          <w:tcPr>
            <w:tcW w:w="2622" w:type="dxa"/>
            <w:vAlign w:val="center"/>
          </w:tcPr>
          <w:p w14:paraId="13FE6538" w14:textId="07033379"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Đúng chủng loại, đáp ứng đầy đủ các tiêu chí, các thông số về kích thước </w:t>
            </w:r>
          </w:p>
        </w:tc>
        <w:tc>
          <w:tcPr>
            <w:tcW w:w="2944" w:type="dxa"/>
            <w:vAlign w:val="center"/>
          </w:tcPr>
          <w:p w14:paraId="217DC6A6" w14:textId="724734F2"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Không đúng chủng loại, không đáp ứng đầy đủ các tiêu chí, các thông số về kích thước </w:t>
            </w:r>
          </w:p>
        </w:tc>
      </w:tr>
      <w:tr w:rsidR="001556B1" w:rsidRPr="001556B1" w14:paraId="70CC2C68" w14:textId="77777777" w:rsidTr="0003170F">
        <w:trPr>
          <w:trHeight w:val="742"/>
        </w:trPr>
        <w:tc>
          <w:tcPr>
            <w:tcW w:w="839" w:type="dxa"/>
            <w:vAlign w:val="center"/>
          </w:tcPr>
          <w:p w14:paraId="6F8E44ED" w14:textId="180940C1" w:rsidR="001556B1" w:rsidRPr="001556B1" w:rsidRDefault="001556B1" w:rsidP="001556B1">
            <w:pPr>
              <w:spacing w:before="60" w:after="60"/>
              <w:jc w:val="center"/>
              <w:rPr>
                <w:sz w:val="28"/>
                <w:szCs w:val="28"/>
              </w:rPr>
            </w:pPr>
            <w:r w:rsidRPr="001556B1">
              <w:rPr>
                <w:b/>
                <w:bCs/>
                <w:color w:val="000000"/>
                <w:sz w:val="28"/>
                <w:szCs w:val="28"/>
              </w:rPr>
              <w:lastRenderedPageBreak/>
              <w:t>III</w:t>
            </w:r>
          </w:p>
        </w:tc>
        <w:tc>
          <w:tcPr>
            <w:tcW w:w="1908" w:type="dxa"/>
            <w:vAlign w:val="center"/>
          </w:tcPr>
          <w:p w14:paraId="3FF721D2" w14:textId="1B5F4A05" w:rsidR="001556B1" w:rsidRPr="001556B1" w:rsidRDefault="001556B1" w:rsidP="001556B1">
            <w:pPr>
              <w:spacing w:before="60" w:after="60"/>
              <w:rPr>
                <w:sz w:val="28"/>
                <w:szCs w:val="28"/>
              </w:rPr>
            </w:pPr>
            <w:r w:rsidRPr="001556B1">
              <w:rPr>
                <w:b/>
                <w:bCs/>
                <w:color w:val="000000"/>
                <w:sz w:val="28"/>
                <w:szCs w:val="28"/>
              </w:rPr>
              <w:t>Mũi khoan dùng trong phẫu thuật cột sống</w:t>
            </w:r>
          </w:p>
        </w:tc>
        <w:tc>
          <w:tcPr>
            <w:tcW w:w="4735" w:type="dxa"/>
            <w:vAlign w:val="center"/>
          </w:tcPr>
          <w:p w14:paraId="06D95A85" w14:textId="7DF57398" w:rsidR="001556B1" w:rsidRPr="001556B1" w:rsidRDefault="001556B1" w:rsidP="001556B1">
            <w:pPr>
              <w:spacing w:before="60" w:after="60"/>
              <w:rPr>
                <w:sz w:val="28"/>
                <w:szCs w:val="28"/>
              </w:rPr>
            </w:pPr>
            <w:r w:rsidRPr="001556B1">
              <w:rPr>
                <w:color w:val="000000"/>
                <w:sz w:val="28"/>
                <w:szCs w:val="28"/>
              </w:rPr>
              <w:t> </w:t>
            </w:r>
          </w:p>
        </w:tc>
        <w:tc>
          <w:tcPr>
            <w:tcW w:w="1129" w:type="dxa"/>
            <w:vAlign w:val="center"/>
          </w:tcPr>
          <w:p w14:paraId="5B726300" w14:textId="53615D0E" w:rsidR="001556B1" w:rsidRPr="001556B1" w:rsidRDefault="001556B1" w:rsidP="001556B1">
            <w:pPr>
              <w:spacing w:before="60" w:after="60"/>
              <w:jc w:val="center"/>
              <w:rPr>
                <w:sz w:val="28"/>
                <w:szCs w:val="28"/>
              </w:rPr>
            </w:pPr>
            <w:r w:rsidRPr="001556B1">
              <w:rPr>
                <w:color w:val="000000"/>
                <w:sz w:val="28"/>
                <w:szCs w:val="28"/>
              </w:rPr>
              <w:t> </w:t>
            </w:r>
          </w:p>
        </w:tc>
        <w:tc>
          <w:tcPr>
            <w:tcW w:w="986" w:type="dxa"/>
            <w:vAlign w:val="center"/>
          </w:tcPr>
          <w:p w14:paraId="4E4CEA2A" w14:textId="63BC43BC" w:rsidR="001556B1" w:rsidRPr="001556B1" w:rsidRDefault="001556B1" w:rsidP="001556B1">
            <w:pPr>
              <w:spacing w:before="60" w:after="60"/>
              <w:jc w:val="center"/>
              <w:rPr>
                <w:sz w:val="28"/>
                <w:szCs w:val="28"/>
              </w:rPr>
            </w:pPr>
            <w:r w:rsidRPr="001556B1">
              <w:rPr>
                <w:color w:val="000000"/>
                <w:sz w:val="28"/>
                <w:szCs w:val="28"/>
              </w:rPr>
              <w:t> </w:t>
            </w:r>
          </w:p>
        </w:tc>
        <w:tc>
          <w:tcPr>
            <w:tcW w:w="2622" w:type="dxa"/>
            <w:vAlign w:val="center"/>
          </w:tcPr>
          <w:p w14:paraId="77C02E10" w14:textId="57EDA81C" w:rsidR="001556B1" w:rsidRPr="001556B1" w:rsidRDefault="001556B1" w:rsidP="001556B1">
            <w:pPr>
              <w:spacing w:before="60" w:after="60" w:line="276" w:lineRule="auto"/>
              <w:jc w:val="center"/>
              <w:rPr>
                <w:bCs/>
                <w:i/>
                <w:sz w:val="28"/>
                <w:szCs w:val="28"/>
                <w:lang w:val="vi-VN" w:eastAsia="vi-VN"/>
              </w:rPr>
            </w:pPr>
          </w:p>
        </w:tc>
        <w:tc>
          <w:tcPr>
            <w:tcW w:w="2944" w:type="dxa"/>
            <w:vAlign w:val="center"/>
          </w:tcPr>
          <w:p w14:paraId="22B40FBB" w14:textId="3F37BA2A" w:rsidR="001556B1" w:rsidRPr="001556B1" w:rsidRDefault="001556B1" w:rsidP="001556B1">
            <w:pPr>
              <w:spacing w:before="60" w:after="60" w:line="276" w:lineRule="auto"/>
              <w:jc w:val="center"/>
              <w:rPr>
                <w:bCs/>
                <w:i/>
                <w:sz w:val="28"/>
                <w:szCs w:val="28"/>
                <w:lang w:val="vi-VN" w:eastAsia="vi-VN"/>
              </w:rPr>
            </w:pPr>
          </w:p>
        </w:tc>
      </w:tr>
      <w:tr w:rsidR="001556B1" w:rsidRPr="001556B1" w14:paraId="4195CAC5" w14:textId="77777777" w:rsidTr="0003170F">
        <w:trPr>
          <w:trHeight w:val="742"/>
        </w:trPr>
        <w:tc>
          <w:tcPr>
            <w:tcW w:w="839" w:type="dxa"/>
            <w:vAlign w:val="center"/>
          </w:tcPr>
          <w:p w14:paraId="63D089D1" w14:textId="2C2E1A79" w:rsidR="001556B1" w:rsidRPr="001556B1" w:rsidRDefault="001556B1" w:rsidP="001556B1">
            <w:pPr>
              <w:spacing w:before="60" w:after="60"/>
              <w:jc w:val="center"/>
              <w:rPr>
                <w:sz w:val="28"/>
                <w:szCs w:val="28"/>
              </w:rPr>
            </w:pPr>
            <w:r w:rsidRPr="001556B1">
              <w:rPr>
                <w:color w:val="000000"/>
                <w:sz w:val="28"/>
                <w:szCs w:val="28"/>
              </w:rPr>
              <w:t>20</w:t>
            </w:r>
          </w:p>
        </w:tc>
        <w:tc>
          <w:tcPr>
            <w:tcW w:w="1908" w:type="dxa"/>
            <w:vAlign w:val="center"/>
          </w:tcPr>
          <w:p w14:paraId="5243F077" w14:textId="2B5E3BF3" w:rsidR="001556B1" w:rsidRPr="001556B1" w:rsidRDefault="001556B1" w:rsidP="001556B1">
            <w:pPr>
              <w:spacing w:before="60" w:after="60"/>
              <w:rPr>
                <w:sz w:val="28"/>
                <w:szCs w:val="28"/>
              </w:rPr>
            </w:pPr>
            <w:r w:rsidRPr="001556B1">
              <w:rPr>
                <w:color w:val="000000"/>
                <w:sz w:val="28"/>
                <w:szCs w:val="28"/>
              </w:rPr>
              <w:t>Mũi mài xương loại I</w:t>
            </w:r>
          </w:p>
        </w:tc>
        <w:tc>
          <w:tcPr>
            <w:tcW w:w="4735" w:type="dxa"/>
            <w:vAlign w:val="center"/>
          </w:tcPr>
          <w:p w14:paraId="136CE165" w14:textId="6EE81F96" w:rsidR="001556B1" w:rsidRPr="001556B1" w:rsidRDefault="001556B1" w:rsidP="001556B1">
            <w:pPr>
              <w:spacing w:before="60" w:after="60"/>
              <w:rPr>
                <w:sz w:val="28"/>
                <w:szCs w:val="28"/>
              </w:rPr>
            </w:pPr>
            <w:r w:rsidRPr="001556B1">
              <w:rPr>
                <w:color w:val="000000"/>
                <w:sz w:val="28"/>
                <w:szCs w:val="28"/>
              </w:rPr>
              <w:t>- Đầu mũi mài xương dạng hình cầu.</w:t>
            </w:r>
            <w:r w:rsidRPr="001556B1">
              <w:rPr>
                <w:color w:val="000000"/>
                <w:sz w:val="28"/>
                <w:szCs w:val="28"/>
              </w:rPr>
              <w:br/>
              <w:t>- Chiều dài ≤ 100mm đến ≥ 140mm</w:t>
            </w:r>
            <w:r w:rsidRPr="001556B1">
              <w:rPr>
                <w:color w:val="000000"/>
                <w:sz w:val="28"/>
                <w:szCs w:val="28"/>
              </w:rPr>
              <w:br/>
              <w:t>- Đường kính 3mm (Sai số ± ≤ 5%).</w:t>
            </w:r>
            <w:r w:rsidRPr="001556B1">
              <w:rPr>
                <w:color w:val="000000"/>
                <w:sz w:val="28"/>
                <w:szCs w:val="28"/>
              </w:rPr>
              <w:br/>
              <w:t>- Tương thích với máy khoan Model: EC300 Hãng/Nước sản xuất: Medtronic - Mỹ. (Có xác nhận khả năng tương thích của chủ sở hữu/hãng sản xuất của máy khoan Model: EC300 Hãng/Nước sản xuất: Medtronic - Mỹ)</w:t>
            </w:r>
            <w:r w:rsidRPr="001556B1">
              <w:rPr>
                <w:color w:val="000000"/>
                <w:sz w:val="28"/>
                <w:szCs w:val="28"/>
              </w:rPr>
              <w:br/>
              <w:t>- Cam kết cung cấp dây khoan tương thích với khoan Model: EC300 Hãng/Nước: Medtronic - Mỹ theo yêu cầu của Bệnh viện</w:t>
            </w:r>
          </w:p>
        </w:tc>
        <w:tc>
          <w:tcPr>
            <w:tcW w:w="1129" w:type="dxa"/>
            <w:vAlign w:val="center"/>
          </w:tcPr>
          <w:p w14:paraId="530FA333" w14:textId="59E290DA" w:rsidR="001556B1" w:rsidRPr="001556B1" w:rsidRDefault="001556B1" w:rsidP="001556B1">
            <w:pPr>
              <w:spacing w:before="60" w:after="60"/>
              <w:jc w:val="center"/>
              <w:rPr>
                <w:sz w:val="28"/>
                <w:szCs w:val="28"/>
              </w:rPr>
            </w:pPr>
            <w:r w:rsidRPr="001556B1">
              <w:rPr>
                <w:color w:val="000000"/>
                <w:sz w:val="28"/>
                <w:szCs w:val="28"/>
              </w:rPr>
              <w:t>Cái</w:t>
            </w:r>
          </w:p>
        </w:tc>
        <w:tc>
          <w:tcPr>
            <w:tcW w:w="986" w:type="dxa"/>
            <w:vAlign w:val="center"/>
          </w:tcPr>
          <w:p w14:paraId="19F4CE9F" w14:textId="02F312AC" w:rsidR="001556B1" w:rsidRPr="001556B1" w:rsidRDefault="001556B1" w:rsidP="001556B1">
            <w:pPr>
              <w:spacing w:before="60" w:after="60"/>
              <w:jc w:val="center"/>
              <w:rPr>
                <w:sz w:val="28"/>
                <w:szCs w:val="28"/>
              </w:rPr>
            </w:pPr>
            <w:r w:rsidRPr="001556B1">
              <w:rPr>
                <w:color w:val="000000"/>
                <w:sz w:val="28"/>
                <w:szCs w:val="28"/>
              </w:rPr>
              <w:t>1100</w:t>
            </w:r>
          </w:p>
        </w:tc>
        <w:tc>
          <w:tcPr>
            <w:tcW w:w="2622" w:type="dxa"/>
            <w:vAlign w:val="center"/>
          </w:tcPr>
          <w:p w14:paraId="5FA75D3C" w14:textId="73956D56"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Đúng chủng loại, đáp ứng đầy đủ các tiêu chí, các thông số về kích thước </w:t>
            </w:r>
          </w:p>
        </w:tc>
        <w:tc>
          <w:tcPr>
            <w:tcW w:w="2944" w:type="dxa"/>
            <w:vAlign w:val="center"/>
          </w:tcPr>
          <w:p w14:paraId="32B0BED5" w14:textId="2CA1BA2A"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Không đúng chủng loại, không đáp ứng đầy đủ các tiêu chí, các thông số về kích thước </w:t>
            </w:r>
          </w:p>
        </w:tc>
      </w:tr>
      <w:tr w:rsidR="001556B1" w:rsidRPr="001556B1" w14:paraId="6D016FDB" w14:textId="77777777" w:rsidTr="0003170F">
        <w:trPr>
          <w:trHeight w:val="742"/>
        </w:trPr>
        <w:tc>
          <w:tcPr>
            <w:tcW w:w="839" w:type="dxa"/>
            <w:vAlign w:val="center"/>
          </w:tcPr>
          <w:p w14:paraId="2A90B5CB" w14:textId="4D44BEB0" w:rsidR="001556B1" w:rsidRPr="001556B1" w:rsidRDefault="001556B1" w:rsidP="001556B1">
            <w:pPr>
              <w:spacing w:before="60" w:after="60"/>
              <w:jc w:val="center"/>
              <w:rPr>
                <w:sz w:val="28"/>
                <w:szCs w:val="28"/>
              </w:rPr>
            </w:pPr>
            <w:r w:rsidRPr="001556B1">
              <w:rPr>
                <w:color w:val="000000"/>
                <w:sz w:val="28"/>
                <w:szCs w:val="28"/>
              </w:rPr>
              <w:t>21</w:t>
            </w:r>
          </w:p>
        </w:tc>
        <w:tc>
          <w:tcPr>
            <w:tcW w:w="1908" w:type="dxa"/>
            <w:vAlign w:val="center"/>
          </w:tcPr>
          <w:p w14:paraId="0C9AF881" w14:textId="7B080577" w:rsidR="001556B1" w:rsidRPr="001556B1" w:rsidRDefault="001556B1" w:rsidP="001556B1">
            <w:pPr>
              <w:spacing w:before="60" w:after="60"/>
              <w:rPr>
                <w:sz w:val="28"/>
                <w:szCs w:val="28"/>
              </w:rPr>
            </w:pPr>
            <w:r w:rsidRPr="001556B1">
              <w:rPr>
                <w:color w:val="000000"/>
                <w:sz w:val="28"/>
                <w:szCs w:val="28"/>
              </w:rPr>
              <w:t>Mũi mài xương loại II</w:t>
            </w:r>
          </w:p>
        </w:tc>
        <w:tc>
          <w:tcPr>
            <w:tcW w:w="4735" w:type="dxa"/>
            <w:vAlign w:val="center"/>
          </w:tcPr>
          <w:p w14:paraId="303C127B" w14:textId="49E01701" w:rsidR="001556B1" w:rsidRPr="001556B1" w:rsidRDefault="001556B1" w:rsidP="001556B1">
            <w:pPr>
              <w:spacing w:before="60" w:after="60"/>
              <w:rPr>
                <w:sz w:val="28"/>
                <w:szCs w:val="28"/>
              </w:rPr>
            </w:pPr>
            <w:r w:rsidRPr="001556B1">
              <w:rPr>
                <w:color w:val="000000"/>
                <w:sz w:val="28"/>
                <w:szCs w:val="28"/>
              </w:rPr>
              <w:t>- Đầu mũi mài hình cầu phủ kim cương hoặc tương đương để tăng độ cứng khi cắt xương</w:t>
            </w:r>
            <w:r w:rsidRPr="001556B1">
              <w:rPr>
                <w:color w:val="000000"/>
                <w:sz w:val="28"/>
                <w:szCs w:val="28"/>
              </w:rPr>
              <w:br/>
              <w:t>- Chiều dài ≤ 100mm đến ≥ 140mm</w:t>
            </w:r>
            <w:r w:rsidRPr="001556B1">
              <w:rPr>
                <w:color w:val="000000"/>
                <w:sz w:val="28"/>
                <w:szCs w:val="28"/>
              </w:rPr>
              <w:br/>
              <w:t>- Đường kính 3mm (Sai số ± ≤ 5%).</w:t>
            </w:r>
            <w:r w:rsidRPr="001556B1">
              <w:rPr>
                <w:color w:val="000000"/>
                <w:sz w:val="28"/>
                <w:szCs w:val="28"/>
              </w:rPr>
              <w:br/>
            </w:r>
            <w:r w:rsidRPr="001556B1">
              <w:rPr>
                <w:color w:val="000000"/>
                <w:sz w:val="28"/>
                <w:szCs w:val="28"/>
              </w:rPr>
              <w:lastRenderedPageBreak/>
              <w:t>- Tương thích với máy khoan Model: EC300 Hãng/Nước sản xuất: Medtronic - Mỹ. (Có xác nhận khả năng tương thích của chủ sở hữu/hãng sản xuất của máy khoan Model: EC300 Hãng/Nước sản xuất: Medtronic - Mỹ)</w:t>
            </w:r>
            <w:r w:rsidRPr="001556B1">
              <w:rPr>
                <w:color w:val="000000"/>
                <w:sz w:val="28"/>
                <w:szCs w:val="28"/>
              </w:rPr>
              <w:br/>
              <w:t>- Cam kết cung cấp dây khoan tương thích với khoan Model: EC300 Hãng/Nước: Medtronic - Mỹ theo yêu cầu của Bệnh viện</w:t>
            </w:r>
          </w:p>
        </w:tc>
        <w:tc>
          <w:tcPr>
            <w:tcW w:w="1129" w:type="dxa"/>
            <w:vAlign w:val="center"/>
          </w:tcPr>
          <w:p w14:paraId="0B9DB335" w14:textId="5ED2223C" w:rsidR="001556B1" w:rsidRPr="001556B1" w:rsidRDefault="001556B1" w:rsidP="001556B1">
            <w:pPr>
              <w:spacing w:before="60" w:after="60"/>
              <w:jc w:val="center"/>
              <w:rPr>
                <w:sz w:val="28"/>
                <w:szCs w:val="28"/>
              </w:rPr>
            </w:pPr>
            <w:r w:rsidRPr="001556B1">
              <w:rPr>
                <w:color w:val="000000"/>
                <w:sz w:val="28"/>
                <w:szCs w:val="28"/>
              </w:rPr>
              <w:lastRenderedPageBreak/>
              <w:t>Cái</w:t>
            </w:r>
          </w:p>
        </w:tc>
        <w:tc>
          <w:tcPr>
            <w:tcW w:w="986" w:type="dxa"/>
            <w:vAlign w:val="center"/>
          </w:tcPr>
          <w:p w14:paraId="3BF0A669" w14:textId="241DAB80" w:rsidR="001556B1" w:rsidRPr="001556B1" w:rsidRDefault="001556B1" w:rsidP="001556B1">
            <w:pPr>
              <w:spacing w:before="60" w:after="60"/>
              <w:jc w:val="center"/>
              <w:rPr>
                <w:sz w:val="28"/>
                <w:szCs w:val="28"/>
              </w:rPr>
            </w:pPr>
            <w:r w:rsidRPr="001556B1">
              <w:rPr>
                <w:color w:val="000000"/>
                <w:sz w:val="28"/>
                <w:szCs w:val="28"/>
              </w:rPr>
              <w:t>1100</w:t>
            </w:r>
          </w:p>
        </w:tc>
        <w:tc>
          <w:tcPr>
            <w:tcW w:w="2622" w:type="dxa"/>
            <w:vAlign w:val="center"/>
          </w:tcPr>
          <w:p w14:paraId="1A2CDFCA" w14:textId="7E014092"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Đúng chủng loại, đáp ứng đầy đủ các tiêu chí, các thông số về kích thước </w:t>
            </w:r>
          </w:p>
        </w:tc>
        <w:tc>
          <w:tcPr>
            <w:tcW w:w="2944" w:type="dxa"/>
            <w:vAlign w:val="center"/>
          </w:tcPr>
          <w:p w14:paraId="46921376" w14:textId="4103E671"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Không đúng chủng loại, không đáp ứng đầy đủ các tiêu chí, các thông số về kích thước </w:t>
            </w:r>
          </w:p>
        </w:tc>
      </w:tr>
      <w:tr w:rsidR="001556B1" w:rsidRPr="001556B1" w14:paraId="6C3FCBC2" w14:textId="77777777" w:rsidTr="0003170F">
        <w:trPr>
          <w:trHeight w:val="742"/>
        </w:trPr>
        <w:tc>
          <w:tcPr>
            <w:tcW w:w="839" w:type="dxa"/>
            <w:vAlign w:val="center"/>
          </w:tcPr>
          <w:p w14:paraId="6B2D042A" w14:textId="76EBB4DF" w:rsidR="001556B1" w:rsidRPr="001556B1" w:rsidRDefault="001556B1" w:rsidP="001556B1">
            <w:pPr>
              <w:spacing w:before="60" w:after="60"/>
              <w:jc w:val="center"/>
              <w:rPr>
                <w:sz w:val="28"/>
                <w:szCs w:val="28"/>
              </w:rPr>
            </w:pPr>
            <w:r w:rsidRPr="001556B1">
              <w:rPr>
                <w:color w:val="000000"/>
                <w:sz w:val="28"/>
                <w:szCs w:val="28"/>
              </w:rPr>
              <w:lastRenderedPageBreak/>
              <w:t>22</w:t>
            </w:r>
          </w:p>
        </w:tc>
        <w:tc>
          <w:tcPr>
            <w:tcW w:w="1908" w:type="dxa"/>
            <w:vAlign w:val="center"/>
          </w:tcPr>
          <w:p w14:paraId="3905B6C5" w14:textId="0C301518" w:rsidR="001556B1" w:rsidRPr="001556B1" w:rsidRDefault="001556B1" w:rsidP="001556B1">
            <w:pPr>
              <w:spacing w:before="60" w:after="60"/>
              <w:rPr>
                <w:sz w:val="28"/>
                <w:szCs w:val="28"/>
              </w:rPr>
            </w:pPr>
            <w:r w:rsidRPr="001556B1">
              <w:rPr>
                <w:color w:val="000000"/>
                <w:sz w:val="28"/>
                <w:szCs w:val="28"/>
              </w:rPr>
              <w:t>Mũi mài xương loại III</w:t>
            </w:r>
          </w:p>
        </w:tc>
        <w:tc>
          <w:tcPr>
            <w:tcW w:w="4735" w:type="dxa"/>
            <w:vAlign w:val="center"/>
          </w:tcPr>
          <w:p w14:paraId="2B41729E" w14:textId="19F92CC6" w:rsidR="001556B1" w:rsidRPr="001556B1" w:rsidRDefault="001556B1" w:rsidP="001556B1">
            <w:pPr>
              <w:spacing w:before="60" w:after="60"/>
              <w:rPr>
                <w:sz w:val="28"/>
                <w:szCs w:val="28"/>
              </w:rPr>
            </w:pPr>
            <w:r w:rsidRPr="001556B1">
              <w:rPr>
                <w:color w:val="000000"/>
                <w:sz w:val="28"/>
                <w:szCs w:val="28"/>
              </w:rPr>
              <w:t>- Đầu mũi mài xương dạng kim cương, đầu tròn,</w:t>
            </w:r>
            <w:r w:rsidRPr="001556B1">
              <w:rPr>
                <w:color w:val="000000"/>
                <w:sz w:val="28"/>
                <w:szCs w:val="28"/>
              </w:rPr>
              <w:br/>
              <w:t xml:space="preserve">- Có tối thiểu các loại có tấm bảo vệ và không có tấm bảo vệ. </w:t>
            </w:r>
            <w:r w:rsidRPr="001556B1">
              <w:rPr>
                <w:color w:val="000000"/>
                <w:sz w:val="28"/>
                <w:szCs w:val="28"/>
              </w:rPr>
              <w:br/>
              <w:t xml:space="preserve">- Đường kính tối thiểu các loại 4.0mm (Sai số ± ≤ 5%) và 5.5mm (Sai số ± ≤ 5%). </w:t>
            </w:r>
            <w:r w:rsidRPr="001556B1">
              <w:rPr>
                <w:color w:val="000000"/>
                <w:sz w:val="28"/>
                <w:szCs w:val="28"/>
              </w:rPr>
              <w:br/>
              <w:t>- Chiều dài tối thiểu các loại 270mm (Sai số ± ≤ 5%) và 320mm (Sai số ± ≤ 5%).</w:t>
            </w:r>
          </w:p>
        </w:tc>
        <w:tc>
          <w:tcPr>
            <w:tcW w:w="1129" w:type="dxa"/>
            <w:vAlign w:val="center"/>
          </w:tcPr>
          <w:p w14:paraId="08D6E314" w14:textId="0C8B7C65" w:rsidR="001556B1" w:rsidRPr="001556B1" w:rsidRDefault="001556B1" w:rsidP="001556B1">
            <w:pPr>
              <w:spacing w:before="60" w:after="60"/>
              <w:jc w:val="center"/>
              <w:rPr>
                <w:sz w:val="28"/>
                <w:szCs w:val="28"/>
              </w:rPr>
            </w:pPr>
            <w:r w:rsidRPr="001556B1">
              <w:rPr>
                <w:color w:val="000000"/>
                <w:sz w:val="28"/>
                <w:szCs w:val="28"/>
              </w:rPr>
              <w:t>Cái</w:t>
            </w:r>
          </w:p>
        </w:tc>
        <w:tc>
          <w:tcPr>
            <w:tcW w:w="986" w:type="dxa"/>
            <w:vAlign w:val="center"/>
          </w:tcPr>
          <w:p w14:paraId="36D23B47" w14:textId="701265A0" w:rsidR="001556B1" w:rsidRPr="001556B1" w:rsidRDefault="001556B1" w:rsidP="001556B1">
            <w:pPr>
              <w:spacing w:before="60" w:after="60"/>
              <w:jc w:val="center"/>
              <w:rPr>
                <w:sz w:val="28"/>
                <w:szCs w:val="28"/>
              </w:rPr>
            </w:pPr>
            <w:r w:rsidRPr="001556B1">
              <w:rPr>
                <w:color w:val="000000"/>
                <w:sz w:val="28"/>
                <w:szCs w:val="28"/>
              </w:rPr>
              <w:t>1500</w:t>
            </w:r>
          </w:p>
        </w:tc>
        <w:tc>
          <w:tcPr>
            <w:tcW w:w="2622" w:type="dxa"/>
            <w:vAlign w:val="center"/>
          </w:tcPr>
          <w:p w14:paraId="3A38D16F" w14:textId="4DAC66B3"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Đúng chủng loại, đáp ứng đầy đủ các tiêu chí, các thông số về kích thước </w:t>
            </w:r>
          </w:p>
        </w:tc>
        <w:tc>
          <w:tcPr>
            <w:tcW w:w="2944" w:type="dxa"/>
            <w:vAlign w:val="center"/>
          </w:tcPr>
          <w:p w14:paraId="30C76378" w14:textId="69ECBF36"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Không đúng chủng loại, không đáp ứng đầy đủ các tiêu chí, các thông số về kích thước </w:t>
            </w:r>
          </w:p>
        </w:tc>
      </w:tr>
      <w:tr w:rsidR="001556B1" w:rsidRPr="001556B1" w14:paraId="7A0FAA34" w14:textId="77777777" w:rsidTr="0003170F">
        <w:trPr>
          <w:trHeight w:val="742"/>
        </w:trPr>
        <w:tc>
          <w:tcPr>
            <w:tcW w:w="839" w:type="dxa"/>
            <w:vAlign w:val="center"/>
          </w:tcPr>
          <w:p w14:paraId="6678B128" w14:textId="759FE993" w:rsidR="001556B1" w:rsidRPr="001556B1" w:rsidRDefault="001556B1" w:rsidP="001556B1">
            <w:pPr>
              <w:spacing w:before="60" w:after="60"/>
              <w:jc w:val="center"/>
              <w:rPr>
                <w:sz w:val="28"/>
                <w:szCs w:val="28"/>
              </w:rPr>
            </w:pPr>
            <w:r w:rsidRPr="001556B1">
              <w:rPr>
                <w:b/>
                <w:bCs/>
                <w:color w:val="000000"/>
                <w:sz w:val="28"/>
                <w:szCs w:val="28"/>
              </w:rPr>
              <w:t>IV</w:t>
            </w:r>
          </w:p>
        </w:tc>
        <w:tc>
          <w:tcPr>
            <w:tcW w:w="1908" w:type="dxa"/>
            <w:vAlign w:val="center"/>
          </w:tcPr>
          <w:p w14:paraId="3F314A16" w14:textId="68D3FAFD" w:rsidR="001556B1" w:rsidRPr="001556B1" w:rsidRDefault="001556B1" w:rsidP="001556B1">
            <w:pPr>
              <w:spacing w:before="60" w:after="60"/>
              <w:rPr>
                <w:sz w:val="28"/>
                <w:szCs w:val="28"/>
              </w:rPr>
            </w:pPr>
            <w:r w:rsidRPr="001556B1">
              <w:rPr>
                <w:b/>
                <w:bCs/>
                <w:color w:val="000000"/>
                <w:sz w:val="28"/>
                <w:szCs w:val="28"/>
              </w:rPr>
              <w:t>Vật tư khác</w:t>
            </w:r>
          </w:p>
        </w:tc>
        <w:tc>
          <w:tcPr>
            <w:tcW w:w="4735" w:type="dxa"/>
            <w:vAlign w:val="center"/>
          </w:tcPr>
          <w:p w14:paraId="60F3FFD0" w14:textId="5E08A4D2" w:rsidR="001556B1" w:rsidRPr="001556B1" w:rsidRDefault="001556B1" w:rsidP="001556B1">
            <w:pPr>
              <w:spacing w:before="60" w:after="60"/>
              <w:rPr>
                <w:sz w:val="28"/>
                <w:szCs w:val="28"/>
              </w:rPr>
            </w:pPr>
            <w:r w:rsidRPr="001556B1">
              <w:rPr>
                <w:b/>
                <w:bCs/>
                <w:color w:val="000000"/>
                <w:sz w:val="28"/>
                <w:szCs w:val="28"/>
              </w:rPr>
              <w:t> </w:t>
            </w:r>
          </w:p>
        </w:tc>
        <w:tc>
          <w:tcPr>
            <w:tcW w:w="1129" w:type="dxa"/>
            <w:vAlign w:val="center"/>
          </w:tcPr>
          <w:p w14:paraId="0BA9B5E4" w14:textId="0CD191A1" w:rsidR="001556B1" w:rsidRPr="001556B1" w:rsidRDefault="001556B1" w:rsidP="001556B1">
            <w:pPr>
              <w:spacing w:before="60" w:after="60"/>
              <w:jc w:val="center"/>
              <w:rPr>
                <w:sz w:val="28"/>
                <w:szCs w:val="28"/>
              </w:rPr>
            </w:pPr>
            <w:r w:rsidRPr="001556B1">
              <w:rPr>
                <w:b/>
                <w:bCs/>
                <w:color w:val="000000"/>
                <w:sz w:val="28"/>
                <w:szCs w:val="28"/>
              </w:rPr>
              <w:t> </w:t>
            </w:r>
          </w:p>
        </w:tc>
        <w:tc>
          <w:tcPr>
            <w:tcW w:w="986" w:type="dxa"/>
            <w:vAlign w:val="center"/>
          </w:tcPr>
          <w:p w14:paraId="08B3B1D1" w14:textId="5ECC938B" w:rsidR="001556B1" w:rsidRPr="001556B1" w:rsidRDefault="001556B1" w:rsidP="001556B1">
            <w:pPr>
              <w:spacing w:before="60" w:after="60"/>
              <w:jc w:val="center"/>
              <w:rPr>
                <w:sz w:val="28"/>
                <w:szCs w:val="28"/>
              </w:rPr>
            </w:pPr>
            <w:r w:rsidRPr="001556B1">
              <w:rPr>
                <w:b/>
                <w:bCs/>
                <w:color w:val="000000"/>
                <w:sz w:val="28"/>
                <w:szCs w:val="28"/>
              </w:rPr>
              <w:t> </w:t>
            </w:r>
          </w:p>
        </w:tc>
        <w:tc>
          <w:tcPr>
            <w:tcW w:w="2622" w:type="dxa"/>
            <w:vAlign w:val="center"/>
          </w:tcPr>
          <w:p w14:paraId="70B94510" w14:textId="1C35251E" w:rsidR="001556B1" w:rsidRPr="001556B1" w:rsidRDefault="001556B1" w:rsidP="001556B1">
            <w:pPr>
              <w:spacing w:before="60" w:after="60" w:line="276" w:lineRule="auto"/>
              <w:jc w:val="center"/>
              <w:rPr>
                <w:bCs/>
                <w:i/>
                <w:sz w:val="28"/>
                <w:szCs w:val="28"/>
                <w:lang w:val="vi-VN" w:eastAsia="vi-VN"/>
              </w:rPr>
            </w:pPr>
          </w:p>
        </w:tc>
        <w:tc>
          <w:tcPr>
            <w:tcW w:w="2944" w:type="dxa"/>
            <w:vAlign w:val="center"/>
          </w:tcPr>
          <w:p w14:paraId="0E9B621D" w14:textId="6E9D1B81" w:rsidR="001556B1" w:rsidRPr="001556B1" w:rsidRDefault="001556B1" w:rsidP="001556B1">
            <w:pPr>
              <w:spacing w:before="60" w:after="60" w:line="276" w:lineRule="auto"/>
              <w:jc w:val="center"/>
              <w:rPr>
                <w:bCs/>
                <w:i/>
                <w:sz w:val="28"/>
                <w:szCs w:val="28"/>
                <w:lang w:val="vi-VN" w:eastAsia="vi-VN"/>
              </w:rPr>
            </w:pPr>
          </w:p>
        </w:tc>
      </w:tr>
      <w:tr w:rsidR="001556B1" w:rsidRPr="001556B1" w14:paraId="447B7973" w14:textId="77777777" w:rsidTr="0003170F">
        <w:trPr>
          <w:trHeight w:val="742"/>
        </w:trPr>
        <w:tc>
          <w:tcPr>
            <w:tcW w:w="839" w:type="dxa"/>
            <w:vAlign w:val="center"/>
          </w:tcPr>
          <w:p w14:paraId="46018B85" w14:textId="20EF2942" w:rsidR="001556B1" w:rsidRPr="001556B1" w:rsidRDefault="001556B1" w:rsidP="001556B1">
            <w:pPr>
              <w:spacing w:before="60" w:after="60"/>
              <w:jc w:val="center"/>
              <w:rPr>
                <w:sz w:val="28"/>
                <w:szCs w:val="28"/>
              </w:rPr>
            </w:pPr>
            <w:r w:rsidRPr="001556B1">
              <w:rPr>
                <w:color w:val="000000"/>
                <w:sz w:val="28"/>
                <w:szCs w:val="28"/>
              </w:rPr>
              <w:t>23</w:t>
            </w:r>
          </w:p>
        </w:tc>
        <w:tc>
          <w:tcPr>
            <w:tcW w:w="1908" w:type="dxa"/>
            <w:vAlign w:val="center"/>
          </w:tcPr>
          <w:p w14:paraId="44524642" w14:textId="50D1DF6C" w:rsidR="001556B1" w:rsidRPr="001556B1" w:rsidRDefault="001556B1" w:rsidP="001556B1">
            <w:pPr>
              <w:spacing w:before="60" w:after="60"/>
              <w:rPr>
                <w:sz w:val="28"/>
                <w:szCs w:val="28"/>
              </w:rPr>
            </w:pPr>
            <w:r w:rsidRPr="001556B1">
              <w:rPr>
                <w:color w:val="000000"/>
                <w:sz w:val="28"/>
                <w:szCs w:val="28"/>
              </w:rPr>
              <w:t xml:space="preserve">Nẹp mềm liên gai sau cột sống thắt lưng </w:t>
            </w:r>
          </w:p>
        </w:tc>
        <w:tc>
          <w:tcPr>
            <w:tcW w:w="4735" w:type="dxa"/>
            <w:vAlign w:val="center"/>
          </w:tcPr>
          <w:p w14:paraId="235E1CC2" w14:textId="0F313A7A" w:rsidR="001556B1" w:rsidRPr="001556B1" w:rsidRDefault="001556B1" w:rsidP="001556B1">
            <w:pPr>
              <w:spacing w:before="60" w:after="60"/>
              <w:rPr>
                <w:sz w:val="28"/>
                <w:szCs w:val="28"/>
              </w:rPr>
            </w:pPr>
            <w:r w:rsidRPr="001556B1">
              <w:rPr>
                <w:color w:val="000000"/>
                <w:sz w:val="28"/>
                <w:szCs w:val="28"/>
              </w:rPr>
              <w:t xml:space="preserve">- Nẹp mềm đặt vào vị trí liên cung sau để cố định cột sống. </w:t>
            </w:r>
            <w:r w:rsidRPr="001556B1">
              <w:rPr>
                <w:color w:val="000000"/>
                <w:sz w:val="28"/>
                <w:szCs w:val="28"/>
              </w:rPr>
              <w:br/>
              <w:t xml:space="preserve">- Nẹp gồm có 02 phần: Phần lõi làm bằng siliconce và vỏ ngoài bọc Polyester. </w:t>
            </w:r>
            <w:r w:rsidRPr="001556B1">
              <w:rPr>
                <w:color w:val="000000"/>
                <w:sz w:val="28"/>
                <w:szCs w:val="28"/>
              </w:rPr>
              <w:br/>
              <w:t xml:space="preserve">- Có dây chằng để sử dụng trong trường hợp cần tạo hình dây chằng, có khóa </w:t>
            </w:r>
            <w:r w:rsidRPr="001556B1">
              <w:rPr>
                <w:color w:val="000000"/>
                <w:sz w:val="28"/>
                <w:szCs w:val="28"/>
              </w:rPr>
              <w:lastRenderedPageBreak/>
              <w:t xml:space="preserve">bằng titanium trên dây chằng. </w:t>
            </w:r>
            <w:r w:rsidRPr="001556B1">
              <w:rPr>
                <w:color w:val="000000"/>
                <w:sz w:val="28"/>
                <w:szCs w:val="28"/>
              </w:rPr>
              <w:br/>
              <w:t>- Chiều dài từ ≤ 8mm đến ≥ 15mm.</w:t>
            </w:r>
          </w:p>
        </w:tc>
        <w:tc>
          <w:tcPr>
            <w:tcW w:w="1129" w:type="dxa"/>
            <w:vAlign w:val="center"/>
          </w:tcPr>
          <w:p w14:paraId="6C81FC97" w14:textId="1F1BBEB2" w:rsidR="001556B1" w:rsidRPr="001556B1" w:rsidRDefault="001556B1" w:rsidP="001556B1">
            <w:pPr>
              <w:spacing w:before="60" w:after="60"/>
              <w:jc w:val="center"/>
              <w:rPr>
                <w:sz w:val="28"/>
                <w:szCs w:val="28"/>
              </w:rPr>
            </w:pPr>
            <w:r w:rsidRPr="001556B1">
              <w:rPr>
                <w:color w:val="000000"/>
                <w:sz w:val="28"/>
                <w:szCs w:val="28"/>
              </w:rPr>
              <w:lastRenderedPageBreak/>
              <w:t>Cái</w:t>
            </w:r>
          </w:p>
        </w:tc>
        <w:tc>
          <w:tcPr>
            <w:tcW w:w="986" w:type="dxa"/>
            <w:vAlign w:val="center"/>
          </w:tcPr>
          <w:p w14:paraId="51C41CF3" w14:textId="7B5D9CDC" w:rsidR="001556B1" w:rsidRPr="001556B1" w:rsidRDefault="001556B1" w:rsidP="001556B1">
            <w:pPr>
              <w:spacing w:before="60" w:after="60"/>
              <w:jc w:val="center"/>
              <w:rPr>
                <w:sz w:val="28"/>
                <w:szCs w:val="28"/>
              </w:rPr>
            </w:pPr>
            <w:r w:rsidRPr="001556B1">
              <w:rPr>
                <w:color w:val="000000"/>
                <w:sz w:val="28"/>
                <w:szCs w:val="28"/>
              </w:rPr>
              <w:t>75</w:t>
            </w:r>
          </w:p>
        </w:tc>
        <w:tc>
          <w:tcPr>
            <w:tcW w:w="2622" w:type="dxa"/>
            <w:vAlign w:val="center"/>
          </w:tcPr>
          <w:p w14:paraId="6B9765EC" w14:textId="3BCF30E2"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Đúng chủng loại, đáp ứng đầy đủ các tiêu chí, các thông số về kích thước </w:t>
            </w:r>
          </w:p>
        </w:tc>
        <w:tc>
          <w:tcPr>
            <w:tcW w:w="2944" w:type="dxa"/>
            <w:vAlign w:val="center"/>
          </w:tcPr>
          <w:p w14:paraId="2A2E1229" w14:textId="27D1AA51" w:rsidR="001556B1" w:rsidRPr="001556B1" w:rsidRDefault="001556B1" w:rsidP="001556B1">
            <w:pPr>
              <w:spacing w:before="60" w:after="60" w:line="276" w:lineRule="auto"/>
              <w:jc w:val="center"/>
              <w:rPr>
                <w:bCs/>
                <w:i/>
                <w:sz w:val="28"/>
                <w:szCs w:val="28"/>
                <w:lang w:val="vi-VN" w:eastAsia="vi-VN"/>
              </w:rPr>
            </w:pPr>
            <w:r w:rsidRPr="001556B1">
              <w:rPr>
                <w:bCs/>
                <w:i/>
                <w:sz w:val="28"/>
                <w:szCs w:val="28"/>
                <w:lang w:val="vi-VN" w:eastAsia="vi-VN"/>
              </w:rPr>
              <w:t xml:space="preserve">Không đúng chủng loại, không đáp ứng đầy đủ các tiêu chí, các thông số về kích thước </w:t>
            </w:r>
          </w:p>
        </w:tc>
      </w:tr>
      <w:tr w:rsidR="001556B1" w:rsidRPr="001556B1" w14:paraId="245079D3" w14:textId="77777777" w:rsidTr="00D90F7D">
        <w:trPr>
          <w:trHeight w:val="279"/>
        </w:trPr>
        <w:tc>
          <w:tcPr>
            <w:tcW w:w="9597" w:type="dxa"/>
            <w:gridSpan w:val="5"/>
            <w:vMerge w:val="restart"/>
            <w:vAlign w:val="center"/>
          </w:tcPr>
          <w:p w14:paraId="429EDBFE" w14:textId="77777777" w:rsidR="001556B1" w:rsidRPr="001556B1" w:rsidRDefault="001556B1" w:rsidP="001556B1">
            <w:pPr>
              <w:spacing w:before="60" w:after="60"/>
              <w:jc w:val="center"/>
              <w:rPr>
                <w:sz w:val="28"/>
                <w:szCs w:val="28"/>
              </w:rPr>
            </w:pPr>
            <w:r w:rsidRPr="001556B1">
              <w:rPr>
                <w:b/>
                <w:sz w:val="28"/>
                <w:szCs w:val="28"/>
                <w:lang w:val="es-ES_tradnl"/>
              </w:rPr>
              <w:lastRenderedPageBreak/>
              <w:t>Kết luận</w:t>
            </w:r>
          </w:p>
        </w:tc>
        <w:tc>
          <w:tcPr>
            <w:tcW w:w="2622" w:type="dxa"/>
            <w:vAlign w:val="center"/>
          </w:tcPr>
          <w:p w14:paraId="636A8553" w14:textId="77777777" w:rsidR="001556B1" w:rsidRPr="001556B1" w:rsidRDefault="001556B1" w:rsidP="001556B1">
            <w:pPr>
              <w:spacing w:before="60" w:after="60" w:line="276" w:lineRule="auto"/>
              <w:jc w:val="center"/>
              <w:rPr>
                <w:i/>
                <w:sz w:val="28"/>
                <w:szCs w:val="28"/>
                <w:lang w:val="es-ES_tradnl"/>
              </w:rPr>
            </w:pPr>
            <w:r w:rsidRPr="001556B1">
              <w:rPr>
                <w:i/>
                <w:sz w:val="28"/>
                <w:szCs w:val="28"/>
                <w:lang w:val="es-ES_tradnl"/>
              </w:rPr>
              <w:t>Đáp ứng tất cả các tiêu chí</w:t>
            </w:r>
          </w:p>
        </w:tc>
        <w:tc>
          <w:tcPr>
            <w:tcW w:w="2944" w:type="dxa"/>
            <w:vAlign w:val="center"/>
          </w:tcPr>
          <w:p w14:paraId="0889AA21" w14:textId="77777777" w:rsidR="001556B1" w:rsidRPr="001556B1" w:rsidRDefault="001556B1" w:rsidP="001556B1">
            <w:pPr>
              <w:spacing w:before="60" w:after="60" w:line="276" w:lineRule="auto"/>
              <w:jc w:val="center"/>
              <w:rPr>
                <w:sz w:val="28"/>
                <w:szCs w:val="28"/>
                <w:lang w:val="es-ES_tradnl"/>
              </w:rPr>
            </w:pPr>
            <w:r w:rsidRPr="001556B1">
              <w:rPr>
                <w:i/>
                <w:sz w:val="28"/>
                <w:szCs w:val="28"/>
                <w:lang w:val="es-ES_tradnl"/>
              </w:rPr>
              <w:t>Không đáp ứng một hoặc nhiều tiêu chí</w:t>
            </w:r>
          </w:p>
        </w:tc>
      </w:tr>
      <w:tr w:rsidR="001556B1" w:rsidRPr="001556B1" w14:paraId="49E7C541" w14:textId="77777777" w:rsidTr="00D90F7D">
        <w:trPr>
          <w:trHeight w:val="70"/>
        </w:trPr>
        <w:tc>
          <w:tcPr>
            <w:tcW w:w="9597" w:type="dxa"/>
            <w:gridSpan w:val="5"/>
            <w:vMerge/>
            <w:vAlign w:val="center"/>
          </w:tcPr>
          <w:p w14:paraId="3E5E5238" w14:textId="77777777" w:rsidR="001556B1" w:rsidRPr="001556B1" w:rsidRDefault="001556B1" w:rsidP="001556B1">
            <w:pPr>
              <w:spacing w:before="60" w:after="60"/>
              <w:jc w:val="center"/>
              <w:rPr>
                <w:b/>
                <w:sz w:val="28"/>
                <w:szCs w:val="28"/>
                <w:lang w:val="es-ES_tradnl"/>
              </w:rPr>
            </w:pPr>
          </w:p>
        </w:tc>
        <w:tc>
          <w:tcPr>
            <w:tcW w:w="2622" w:type="dxa"/>
            <w:vAlign w:val="center"/>
          </w:tcPr>
          <w:p w14:paraId="4384FB85" w14:textId="77777777" w:rsidR="001556B1" w:rsidRPr="001556B1" w:rsidRDefault="001556B1" w:rsidP="001556B1">
            <w:pPr>
              <w:spacing w:before="60" w:after="60" w:line="276" w:lineRule="auto"/>
              <w:jc w:val="center"/>
              <w:rPr>
                <w:b/>
                <w:sz w:val="28"/>
                <w:szCs w:val="28"/>
                <w:lang w:val="es-ES_tradnl"/>
              </w:rPr>
            </w:pPr>
            <w:r w:rsidRPr="001556B1">
              <w:rPr>
                <w:b/>
                <w:sz w:val="28"/>
                <w:szCs w:val="28"/>
                <w:lang w:val="es-ES_tradnl"/>
              </w:rPr>
              <w:t>ĐẠT</w:t>
            </w:r>
          </w:p>
        </w:tc>
        <w:tc>
          <w:tcPr>
            <w:tcW w:w="2944" w:type="dxa"/>
            <w:vAlign w:val="center"/>
          </w:tcPr>
          <w:p w14:paraId="5FB1FA9A" w14:textId="77777777" w:rsidR="001556B1" w:rsidRPr="001556B1" w:rsidRDefault="001556B1" w:rsidP="001556B1">
            <w:pPr>
              <w:spacing w:before="60" w:after="60" w:line="276" w:lineRule="auto"/>
              <w:jc w:val="center"/>
              <w:rPr>
                <w:b/>
                <w:sz w:val="28"/>
                <w:szCs w:val="28"/>
                <w:lang w:val="es-ES_tradnl"/>
              </w:rPr>
            </w:pPr>
            <w:r w:rsidRPr="001556B1">
              <w:rPr>
                <w:b/>
                <w:sz w:val="28"/>
                <w:szCs w:val="28"/>
              </w:rPr>
              <w:t>Không đạt</w:t>
            </w:r>
          </w:p>
        </w:tc>
      </w:tr>
      <w:tr w:rsidR="001556B1" w:rsidRPr="001556B1" w14:paraId="05E6480B" w14:textId="77777777" w:rsidTr="00D90F7D">
        <w:trPr>
          <w:trHeight w:val="279"/>
        </w:trPr>
        <w:tc>
          <w:tcPr>
            <w:tcW w:w="839" w:type="dxa"/>
            <w:vAlign w:val="center"/>
          </w:tcPr>
          <w:p w14:paraId="5B872A40" w14:textId="77777777" w:rsidR="001556B1" w:rsidRPr="001556B1" w:rsidRDefault="001556B1" w:rsidP="001556B1">
            <w:pPr>
              <w:spacing w:before="60" w:after="60"/>
              <w:jc w:val="center"/>
              <w:rPr>
                <w:sz w:val="28"/>
                <w:szCs w:val="28"/>
              </w:rPr>
            </w:pPr>
            <w:r w:rsidRPr="001556B1">
              <w:rPr>
                <w:b/>
                <w:i/>
                <w:sz w:val="28"/>
                <w:szCs w:val="28"/>
                <w:lang w:val="nl-NL"/>
              </w:rPr>
              <w:t xml:space="preserve">III. </w:t>
            </w:r>
          </w:p>
        </w:tc>
        <w:tc>
          <w:tcPr>
            <w:tcW w:w="8758" w:type="dxa"/>
            <w:gridSpan w:val="4"/>
            <w:vAlign w:val="center"/>
          </w:tcPr>
          <w:p w14:paraId="44F6E154" w14:textId="356F1465" w:rsidR="001556B1" w:rsidRPr="001556B1" w:rsidRDefault="001556B1" w:rsidP="001556B1">
            <w:pPr>
              <w:spacing w:before="60" w:after="60" w:line="276" w:lineRule="auto"/>
              <w:rPr>
                <w:b/>
                <w:sz w:val="28"/>
                <w:szCs w:val="28"/>
              </w:rPr>
            </w:pPr>
            <w:r w:rsidRPr="001556B1">
              <w:rPr>
                <w:b/>
                <w:i/>
                <w:sz w:val="28"/>
                <w:szCs w:val="28"/>
                <w:lang w:val="nl-NL"/>
              </w:rPr>
              <w:t>Các yêu cầu khác:</w:t>
            </w:r>
          </w:p>
        </w:tc>
        <w:tc>
          <w:tcPr>
            <w:tcW w:w="2622" w:type="dxa"/>
            <w:vAlign w:val="center"/>
          </w:tcPr>
          <w:p w14:paraId="4E2F2ACE" w14:textId="77777777" w:rsidR="001556B1" w:rsidRPr="001556B1" w:rsidRDefault="001556B1" w:rsidP="001556B1">
            <w:pPr>
              <w:spacing w:before="60" w:after="60"/>
              <w:jc w:val="center"/>
              <w:rPr>
                <w:bCs/>
                <w:i/>
                <w:sz w:val="28"/>
                <w:szCs w:val="28"/>
                <w:lang w:eastAsia="vi-VN"/>
              </w:rPr>
            </w:pPr>
          </w:p>
        </w:tc>
        <w:tc>
          <w:tcPr>
            <w:tcW w:w="2944" w:type="dxa"/>
            <w:vAlign w:val="center"/>
          </w:tcPr>
          <w:p w14:paraId="028A1222" w14:textId="77777777" w:rsidR="001556B1" w:rsidRPr="001556B1" w:rsidRDefault="001556B1" w:rsidP="001556B1">
            <w:pPr>
              <w:spacing w:before="60" w:after="60"/>
              <w:jc w:val="center"/>
              <w:rPr>
                <w:bCs/>
                <w:i/>
                <w:sz w:val="28"/>
                <w:szCs w:val="28"/>
                <w:lang w:eastAsia="vi-VN"/>
              </w:rPr>
            </w:pPr>
          </w:p>
        </w:tc>
      </w:tr>
      <w:tr w:rsidR="001556B1" w:rsidRPr="001556B1" w14:paraId="7288F3A6" w14:textId="77777777" w:rsidTr="00D90F7D">
        <w:trPr>
          <w:trHeight w:val="279"/>
        </w:trPr>
        <w:tc>
          <w:tcPr>
            <w:tcW w:w="839" w:type="dxa"/>
            <w:vAlign w:val="center"/>
          </w:tcPr>
          <w:p w14:paraId="6E668F7C" w14:textId="77777777" w:rsidR="001556B1" w:rsidRPr="001556B1" w:rsidRDefault="001556B1" w:rsidP="001556B1">
            <w:pPr>
              <w:spacing w:before="60" w:after="60"/>
              <w:jc w:val="center"/>
              <w:rPr>
                <w:sz w:val="28"/>
                <w:szCs w:val="28"/>
              </w:rPr>
            </w:pPr>
            <w:r w:rsidRPr="001556B1">
              <w:rPr>
                <w:sz w:val="28"/>
                <w:szCs w:val="28"/>
              </w:rPr>
              <w:t>1</w:t>
            </w:r>
          </w:p>
        </w:tc>
        <w:tc>
          <w:tcPr>
            <w:tcW w:w="8758" w:type="dxa"/>
            <w:gridSpan w:val="4"/>
            <w:vAlign w:val="center"/>
          </w:tcPr>
          <w:p w14:paraId="6F9B6F70" w14:textId="343D8AE6" w:rsidR="001556B1" w:rsidRPr="001556B1" w:rsidRDefault="001556B1" w:rsidP="001556B1">
            <w:pPr>
              <w:spacing w:before="60" w:after="60"/>
              <w:rPr>
                <w:sz w:val="28"/>
                <w:szCs w:val="28"/>
              </w:rPr>
            </w:pPr>
            <w:r w:rsidRPr="001556B1">
              <w:rPr>
                <w:color w:val="000000"/>
                <w:sz w:val="28"/>
                <w:szCs w:val="28"/>
                <w:lang w:val="nl-NL"/>
              </w:rPr>
              <w:t>Hàng hóa được bàn giao tại các cơ sở thuộc Bệnh viện Hữu nghị Việt Đức.</w:t>
            </w:r>
          </w:p>
        </w:tc>
        <w:tc>
          <w:tcPr>
            <w:tcW w:w="2622" w:type="dxa"/>
            <w:vAlign w:val="center"/>
          </w:tcPr>
          <w:p w14:paraId="390EFFDE" w14:textId="77777777" w:rsidR="001556B1" w:rsidRPr="001556B1" w:rsidRDefault="001556B1" w:rsidP="001556B1">
            <w:pPr>
              <w:spacing w:before="60" w:after="60" w:line="276" w:lineRule="auto"/>
              <w:jc w:val="center"/>
              <w:rPr>
                <w:i/>
                <w:color w:val="000000"/>
                <w:sz w:val="28"/>
                <w:szCs w:val="28"/>
              </w:rPr>
            </w:pPr>
            <w:r w:rsidRPr="001556B1">
              <w:rPr>
                <w:i/>
                <w:color w:val="000000"/>
                <w:sz w:val="28"/>
                <w:szCs w:val="28"/>
              </w:rPr>
              <w:t xml:space="preserve">Có cam kết </w:t>
            </w:r>
          </w:p>
        </w:tc>
        <w:tc>
          <w:tcPr>
            <w:tcW w:w="2944" w:type="dxa"/>
            <w:vAlign w:val="center"/>
          </w:tcPr>
          <w:p w14:paraId="0F7ABBF2" w14:textId="77777777" w:rsidR="001556B1" w:rsidRPr="001556B1" w:rsidRDefault="001556B1" w:rsidP="001556B1">
            <w:pPr>
              <w:spacing w:before="60" w:after="60" w:line="276" w:lineRule="auto"/>
              <w:jc w:val="center"/>
              <w:rPr>
                <w:i/>
                <w:color w:val="000000"/>
                <w:sz w:val="28"/>
                <w:szCs w:val="28"/>
              </w:rPr>
            </w:pPr>
            <w:r w:rsidRPr="001556B1">
              <w:rPr>
                <w:i/>
                <w:color w:val="000000"/>
                <w:sz w:val="28"/>
                <w:szCs w:val="28"/>
              </w:rPr>
              <w:t xml:space="preserve">Không có cam kết </w:t>
            </w:r>
          </w:p>
        </w:tc>
      </w:tr>
      <w:tr w:rsidR="001556B1" w:rsidRPr="001556B1" w14:paraId="7D4901F7" w14:textId="77777777" w:rsidTr="00D90F7D">
        <w:trPr>
          <w:trHeight w:val="279"/>
        </w:trPr>
        <w:tc>
          <w:tcPr>
            <w:tcW w:w="839" w:type="dxa"/>
            <w:vAlign w:val="center"/>
          </w:tcPr>
          <w:p w14:paraId="0AF8251D" w14:textId="77777777" w:rsidR="001556B1" w:rsidRPr="001556B1" w:rsidRDefault="001556B1" w:rsidP="001556B1">
            <w:pPr>
              <w:spacing w:before="60" w:after="60"/>
              <w:jc w:val="center"/>
              <w:rPr>
                <w:sz w:val="28"/>
                <w:szCs w:val="28"/>
              </w:rPr>
            </w:pPr>
            <w:r w:rsidRPr="001556B1">
              <w:rPr>
                <w:sz w:val="28"/>
                <w:szCs w:val="28"/>
              </w:rPr>
              <w:t>2</w:t>
            </w:r>
          </w:p>
        </w:tc>
        <w:tc>
          <w:tcPr>
            <w:tcW w:w="8758" w:type="dxa"/>
            <w:gridSpan w:val="4"/>
            <w:vAlign w:val="center"/>
          </w:tcPr>
          <w:p w14:paraId="6CB47C1C" w14:textId="3BB9CF46" w:rsidR="001556B1" w:rsidRPr="001556B1" w:rsidRDefault="001556B1" w:rsidP="001556B1">
            <w:pPr>
              <w:spacing w:before="60" w:after="60"/>
              <w:jc w:val="both"/>
              <w:rPr>
                <w:sz w:val="28"/>
                <w:szCs w:val="28"/>
                <w:lang w:val="es-ES_tradnl"/>
              </w:rPr>
            </w:pPr>
            <w:r w:rsidRPr="001556B1">
              <w:rPr>
                <w:color w:val="000000"/>
                <w:sz w:val="28"/>
                <w:szCs w:val="28"/>
                <w:lang w:val="nl-NL"/>
              </w:rPr>
              <w:t>Cam kết cung cấp đầy đủ giấy chứng nhận xuất xứ (CO) và chứng chỉ chất lượng (CQ) khi bàn giao hàng hóa và các tài liệu chứng minh hàng hóa được phép lưu hành hợp pháp tại Việt Nam như số phiếu tiếp nhận công bố đủ điều kiện mua bán trang thiết bị y tế, số lưu hành hoặc số giấy phép nhập khẩu phù hợp với trang thiết bị y tế dự thầu theo quy định tại Nghị định số 98/2021/NĐ-CP ngày 08/11/2021 về quản lý trang thiết bị y tế và nghị định 07/2023/NĐ-CP ngày 03 tháng 3 năm 2023 về việc sửa đổi, bổ sung một số điều của nghị định số 98/2021/NĐ-CP ngày 08 tháng 11 năm 2021 của chính phủ về quản lý trang thiết bị y tế và Nghị định số 04/2025/NĐ-CP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p>
        </w:tc>
        <w:tc>
          <w:tcPr>
            <w:tcW w:w="2622" w:type="dxa"/>
            <w:vAlign w:val="center"/>
          </w:tcPr>
          <w:p w14:paraId="630A2F50" w14:textId="77777777" w:rsidR="001556B1" w:rsidRPr="001556B1" w:rsidRDefault="001556B1" w:rsidP="001556B1">
            <w:pPr>
              <w:spacing w:before="60" w:after="60" w:line="276" w:lineRule="auto"/>
              <w:jc w:val="center"/>
              <w:rPr>
                <w:i/>
                <w:color w:val="000000"/>
                <w:sz w:val="28"/>
                <w:szCs w:val="28"/>
                <w:lang w:val="es-ES_tradnl"/>
              </w:rPr>
            </w:pPr>
            <w:r w:rsidRPr="001556B1">
              <w:rPr>
                <w:i/>
                <w:color w:val="000000"/>
                <w:sz w:val="28"/>
                <w:szCs w:val="28"/>
                <w:lang w:val="es-ES_tradnl"/>
              </w:rPr>
              <w:t>Có đầy đủ</w:t>
            </w:r>
          </w:p>
        </w:tc>
        <w:tc>
          <w:tcPr>
            <w:tcW w:w="2944" w:type="dxa"/>
            <w:vAlign w:val="center"/>
          </w:tcPr>
          <w:p w14:paraId="18C5F4B2" w14:textId="77777777" w:rsidR="001556B1" w:rsidRPr="001556B1" w:rsidRDefault="001556B1" w:rsidP="001556B1">
            <w:pPr>
              <w:spacing w:before="60" w:after="60" w:line="276" w:lineRule="auto"/>
              <w:jc w:val="center"/>
              <w:rPr>
                <w:i/>
                <w:color w:val="000000"/>
                <w:sz w:val="28"/>
                <w:szCs w:val="28"/>
                <w:lang w:val="es-ES_tradnl"/>
              </w:rPr>
            </w:pPr>
            <w:r w:rsidRPr="001556B1">
              <w:rPr>
                <w:i/>
                <w:color w:val="000000"/>
                <w:sz w:val="28"/>
                <w:szCs w:val="28"/>
                <w:lang w:val="es-ES_tradnl"/>
              </w:rPr>
              <w:t>Không có đầy đủ</w:t>
            </w:r>
          </w:p>
        </w:tc>
      </w:tr>
      <w:tr w:rsidR="001556B1" w:rsidRPr="001556B1" w14:paraId="39207E84" w14:textId="77777777" w:rsidTr="00D90F7D">
        <w:trPr>
          <w:trHeight w:val="694"/>
        </w:trPr>
        <w:tc>
          <w:tcPr>
            <w:tcW w:w="839" w:type="dxa"/>
            <w:vAlign w:val="center"/>
          </w:tcPr>
          <w:p w14:paraId="2A9912EE" w14:textId="3201D963" w:rsidR="001556B1" w:rsidRPr="001556B1" w:rsidRDefault="001556B1" w:rsidP="001556B1">
            <w:pPr>
              <w:spacing w:before="60" w:after="60"/>
              <w:jc w:val="center"/>
              <w:rPr>
                <w:sz w:val="28"/>
                <w:szCs w:val="28"/>
              </w:rPr>
            </w:pPr>
            <w:r w:rsidRPr="001556B1">
              <w:rPr>
                <w:sz w:val="28"/>
                <w:szCs w:val="28"/>
              </w:rPr>
              <w:t>3</w:t>
            </w:r>
          </w:p>
        </w:tc>
        <w:tc>
          <w:tcPr>
            <w:tcW w:w="8758" w:type="dxa"/>
            <w:gridSpan w:val="4"/>
            <w:vAlign w:val="center"/>
          </w:tcPr>
          <w:p w14:paraId="4D7803BC" w14:textId="66DA50F7" w:rsidR="001556B1" w:rsidRPr="001556B1" w:rsidRDefault="001556B1" w:rsidP="001556B1">
            <w:pPr>
              <w:spacing w:before="60" w:after="60"/>
              <w:rPr>
                <w:sz w:val="28"/>
                <w:szCs w:val="28"/>
              </w:rPr>
            </w:pPr>
            <w:r w:rsidRPr="001556B1">
              <w:rPr>
                <w:color w:val="000000"/>
                <w:sz w:val="28"/>
                <w:szCs w:val="28"/>
                <w:lang w:val="nl-NL"/>
              </w:rPr>
              <w:t xml:space="preserve">Tiến độ cung cấp hàng hóa </w:t>
            </w:r>
            <w:r w:rsidRPr="001556B1">
              <w:rPr>
                <w:color w:val="313131"/>
                <w:sz w:val="28"/>
                <w:szCs w:val="28"/>
                <w:shd w:val="clear" w:color="auto" w:fill="FFFFFF"/>
              </w:rPr>
              <w:t>≤</w:t>
            </w:r>
            <w:r w:rsidRPr="001556B1">
              <w:rPr>
                <w:color w:val="000000"/>
                <w:sz w:val="28"/>
                <w:szCs w:val="28"/>
                <w:lang w:val="nl-NL"/>
              </w:rPr>
              <w:t xml:space="preserve"> 02 ngày kể từ khi có đơn đặt hàng</w:t>
            </w:r>
            <w:r w:rsidRPr="001556B1">
              <w:rPr>
                <w:sz w:val="28"/>
                <w:szCs w:val="28"/>
              </w:rPr>
              <w:t>.</w:t>
            </w:r>
          </w:p>
        </w:tc>
        <w:tc>
          <w:tcPr>
            <w:tcW w:w="2622" w:type="dxa"/>
            <w:vAlign w:val="center"/>
          </w:tcPr>
          <w:p w14:paraId="103423E2" w14:textId="77777777" w:rsidR="001556B1" w:rsidRPr="001556B1" w:rsidRDefault="001556B1" w:rsidP="001556B1">
            <w:pPr>
              <w:spacing w:before="60" w:after="60" w:line="276" w:lineRule="auto"/>
              <w:jc w:val="center"/>
              <w:rPr>
                <w:i/>
                <w:color w:val="000000"/>
                <w:sz w:val="28"/>
                <w:szCs w:val="28"/>
              </w:rPr>
            </w:pPr>
            <w:r w:rsidRPr="001556B1">
              <w:rPr>
                <w:i/>
                <w:color w:val="000000"/>
                <w:sz w:val="28"/>
                <w:szCs w:val="28"/>
              </w:rPr>
              <w:t xml:space="preserve">Có cam kết </w:t>
            </w:r>
          </w:p>
        </w:tc>
        <w:tc>
          <w:tcPr>
            <w:tcW w:w="2944" w:type="dxa"/>
            <w:vAlign w:val="center"/>
          </w:tcPr>
          <w:p w14:paraId="3B514DBF" w14:textId="77777777" w:rsidR="001556B1" w:rsidRPr="001556B1" w:rsidRDefault="001556B1" w:rsidP="001556B1">
            <w:pPr>
              <w:spacing w:before="60" w:after="60" w:line="276" w:lineRule="auto"/>
              <w:jc w:val="center"/>
              <w:rPr>
                <w:i/>
                <w:color w:val="000000"/>
                <w:sz w:val="28"/>
                <w:szCs w:val="28"/>
              </w:rPr>
            </w:pPr>
            <w:r w:rsidRPr="001556B1">
              <w:rPr>
                <w:i/>
                <w:color w:val="000000"/>
                <w:sz w:val="28"/>
                <w:szCs w:val="28"/>
              </w:rPr>
              <w:t xml:space="preserve">Không có cam kết </w:t>
            </w:r>
          </w:p>
        </w:tc>
      </w:tr>
      <w:tr w:rsidR="001556B1" w:rsidRPr="001556B1" w14:paraId="5337295B" w14:textId="77777777" w:rsidTr="00D90F7D">
        <w:trPr>
          <w:trHeight w:val="279"/>
        </w:trPr>
        <w:tc>
          <w:tcPr>
            <w:tcW w:w="839" w:type="dxa"/>
            <w:vAlign w:val="center"/>
          </w:tcPr>
          <w:p w14:paraId="2EA25789" w14:textId="2809300E" w:rsidR="001556B1" w:rsidRPr="001556B1" w:rsidRDefault="001556B1" w:rsidP="001556B1">
            <w:pPr>
              <w:spacing w:before="60" w:after="60"/>
              <w:jc w:val="center"/>
              <w:rPr>
                <w:sz w:val="28"/>
                <w:szCs w:val="28"/>
              </w:rPr>
            </w:pPr>
            <w:r w:rsidRPr="001556B1">
              <w:rPr>
                <w:sz w:val="28"/>
                <w:szCs w:val="28"/>
              </w:rPr>
              <w:t>4</w:t>
            </w:r>
          </w:p>
        </w:tc>
        <w:tc>
          <w:tcPr>
            <w:tcW w:w="8758" w:type="dxa"/>
            <w:gridSpan w:val="4"/>
            <w:vAlign w:val="center"/>
          </w:tcPr>
          <w:p w14:paraId="2504E47C" w14:textId="6191AF52" w:rsidR="001556B1" w:rsidRPr="001556B1" w:rsidRDefault="001556B1" w:rsidP="001556B1">
            <w:pPr>
              <w:spacing w:before="60" w:after="60"/>
              <w:rPr>
                <w:color w:val="000000"/>
                <w:sz w:val="28"/>
                <w:szCs w:val="28"/>
                <w:lang w:val="nl-NL"/>
              </w:rPr>
            </w:pPr>
            <w:r w:rsidRPr="001556B1">
              <w:rPr>
                <w:color w:val="000000"/>
                <w:sz w:val="28"/>
                <w:szCs w:val="28"/>
                <w:lang w:val="nl-NL"/>
              </w:rPr>
              <w:t>Thời gian thực hiện hợp đồng: 24 tháng kể từ khi hợp đồng có hiệu lực.</w:t>
            </w:r>
          </w:p>
        </w:tc>
        <w:tc>
          <w:tcPr>
            <w:tcW w:w="2622" w:type="dxa"/>
            <w:vAlign w:val="center"/>
          </w:tcPr>
          <w:p w14:paraId="47BE27FD" w14:textId="77777777" w:rsidR="001556B1" w:rsidRPr="001556B1" w:rsidRDefault="001556B1" w:rsidP="001556B1">
            <w:pPr>
              <w:spacing w:before="60" w:after="60" w:line="276" w:lineRule="auto"/>
              <w:jc w:val="center"/>
              <w:rPr>
                <w:i/>
                <w:color w:val="000000"/>
                <w:sz w:val="28"/>
                <w:szCs w:val="28"/>
              </w:rPr>
            </w:pPr>
            <w:r w:rsidRPr="001556B1">
              <w:rPr>
                <w:i/>
                <w:color w:val="000000"/>
                <w:sz w:val="28"/>
                <w:szCs w:val="28"/>
              </w:rPr>
              <w:t xml:space="preserve">Có cam kết </w:t>
            </w:r>
          </w:p>
        </w:tc>
        <w:tc>
          <w:tcPr>
            <w:tcW w:w="2944" w:type="dxa"/>
            <w:vAlign w:val="center"/>
          </w:tcPr>
          <w:p w14:paraId="6510DE90" w14:textId="77777777" w:rsidR="001556B1" w:rsidRPr="001556B1" w:rsidRDefault="001556B1" w:rsidP="001556B1">
            <w:pPr>
              <w:spacing w:before="60" w:after="60" w:line="276" w:lineRule="auto"/>
              <w:jc w:val="center"/>
              <w:rPr>
                <w:i/>
                <w:color w:val="000000"/>
                <w:sz w:val="28"/>
                <w:szCs w:val="28"/>
              </w:rPr>
            </w:pPr>
            <w:r w:rsidRPr="001556B1">
              <w:rPr>
                <w:i/>
                <w:color w:val="000000"/>
                <w:sz w:val="28"/>
                <w:szCs w:val="28"/>
              </w:rPr>
              <w:t xml:space="preserve">Không có cam kết </w:t>
            </w:r>
          </w:p>
        </w:tc>
      </w:tr>
      <w:tr w:rsidR="001556B1" w:rsidRPr="001556B1" w14:paraId="744CB84F" w14:textId="77777777" w:rsidTr="00D90F7D">
        <w:trPr>
          <w:trHeight w:val="279"/>
        </w:trPr>
        <w:tc>
          <w:tcPr>
            <w:tcW w:w="839" w:type="dxa"/>
            <w:vAlign w:val="center"/>
          </w:tcPr>
          <w:p w14:paraId="28C71BC4" w14:textId="038545EF" w:rsidR="001556B1" w:rsidRPr="001556B1" w:rsidRDefault="001556B1" w:rsidP="001556B1">
            <w:pPr>
              <w:spacing w:before="60" w:after="60"/>
              <w:jc w:val="center"/>
              <w:rPr>
                <w:sz w:val="28"/>
                <w:szCs w:val="28"/>
              </w:rPr>
            </w:pPr>
            <w:r w:rsidRPr="001556B1">
              <w:rPr>
                <w:sz w:val="28"/>
                <w:szCs w:val="28"/>
              </w:rPr>
              <w:t>5</w:t>
            </w:r>
          </w:p>
        </w:tc>
        <w:tc>
          <w:tcPr>
            <w:tcW w:w="8758" w:type="dxa"/>
            <w:gridSpan w:val="4"/>
            <w:vAlign w:val="center"/>
          </w:tcPr>
          <w:p w14:paraId="798106D7" w14:textId="503C2AE0" w:rsidR="001556B1" w:rsidRPr="001556B1" w:rsidRDefault="001556B1" w:rsidP="001556B1">
            <w:pPr>
              <w:spacing w:before="60" w:after="60"/>
              <w:jc w:val="both"/>
              <w:rPr>
                <w:sz w:val="28"/>
                <w:szCs w:val="28"/>
                <w:lang w:val="nl-NL"/>
              </w:rPr>
            </w:pPr>
            <w:r w:rsidRPr="001556B1">
              <w:rPr>
                <w:color w:val="000000"/>
                <w:sz w:val="28"/>
                <w:szCs w:val="28"/>
                <w:lang w:val="nl-NL"/>
              </w:rPr>
              <w:t xml:space="preserve">Phương thức giao nhận: Căn cứ số lượng gọi hàng, bên B (Bên bán) thực hiện việc xuất hóa đơn thuế GTGT kèm biên bản bàn giao nghiệm thu hàng </w:t>
            </w:r>
            <w:r w:rsidRPr="001556B1">
              <w:rPr>
                <w:color w:val="000000"/>
                <w:sz w:val="28"/>
                <w:szCs w:val="28"/>
                <w:lang w:val="nl-NL"/>
              </w:rPr>
              <w:lastRenderedPageBreak/>
              <w:t>hóa, chi phí vận chuyển, bốc xếp hàng hóa do bên B chịu; cam kết tiến độ cung cấp hàng hóa trong vòng 48 giờ kể từ khi có yêu cầu của bệnh viện.</w:t>
            </w:r>
          </w:p>
        </w:tc>
        <w:tc>
          <w:tcPr>
            <w:tcW w:w="2622" w:type="dxa"/>
            <w:vAlign w:val="center"/>
          </w:tcPr>
          <w:p w14:paraId="65F061BC" w14:textId="77777777" w:rsidR="001556B1" w:rsidRPr="001556B1" w:rsidRDefault="001556B1" w:rsidP="001556B1">
            <w:pPr>
              <w:spacing w:before="60" w:after="60" w:line="276" w:lineRule="auto"/>
              <w:jc w:val="center"/>
              <w:rPr>
                <w:i/>
                <w:color w:val="000000"/>
                <w:sz w:val="28"/>
                <w:szCs w:val="28"/>
                <w:lang w:val="nl-NL"/>
              </w:rPr>
            </w:pPr>
            <w:r w:rsidRPr="001556B1">
              <w:rPr>
                <w:i/>
                <w:color w:val="000000"/>
                <w:sz w:val="28"/>
                <w:szCs w:val="28"/>
                <w:lang w:val="nl-NL"/>
              </w:rPr>
              <w:lastRenderedPageBreak/>
              <w:t>Có cam kết đầy đủ</w:t>
            </w:r>
          </w:p>
        </w:tc>
        <w:tc>
          <w:tcPr>
            <w:tcW w:w="2944" w:type="dxa"/>
            <w:vAlign w:val="center"/>
          </w:tcPr>
          <w:p w14:paraId="51E25E69" w14:textId="77777777" w:rsidR="001556B1" w:rsidRPr="001556B1" w:rsidRDefault="001556B1" w:rsidP="001556B1">
            <w:pPr>
              <w:spacing w:before="60" w:after="60" w:line="276" w:lineRule="auto"/>
              <w:jc w:val="center"/>
              <w:rPr>
                <w:i/>
                <w:color w:val="000000"/>
                <w:sz w:val="28"/>
                <w:szCs w:val="28"/>
                <w:lang w:val="nl-NL"/>
              </w:rPr>
            </w:pPr>
            <w:r w:rsidRPr="001556B1">
              <w:rPr>
                <w:i/>
                <w:color w:val="000000"/>
                <w:sz w:val="28"/>
                <w:szCs w:val="28"/>
                <w:lang w:val="nl-NL"/>
              </w:rPr>
              <w:t>Không có cam kết đầy đủ</w:t>
            </w:r>
          </w:p>
        </w:tc>
      </w:tr>
      <w:tr w:rsidR="001556B1" w:rsidRPr="001556B1" w14:paraId="6D96ED34" w14:textId="77777777" w:rsidTr="00D90F7D">
        <w:trPr>
          <w:trHeight w:val="279"/>
        </w:trPr>
        <w:tc>
          <w:tcPr>
            <w:tcW w:w="839" w:type="dxa"/>
            <w:vAlign w:val="center"/>
          </w:tcPr>
          <w:p w14:paraId="554C69C2" w14:textId="2AD881D2" w:rsidR="001556B1" w:rsidRPr="001556B1" w:rsidRDefault="001556B1" w:rsidP="001556B1">
            <w:pPr>
              <w:spacing w:before="60" w:after="60"/>
              <w:jc w:val="center"/>
              <w:rPr>
                <w:sz w:val="28"/>
                <w:szCs w:val="28"/>
              </w:rPr>
            </w:pPr>
            <w:r w:rsidRPr="001556B1">
              <w:rPr>
                <w:sz w:val="28"/>
                <w:szCs w:val="28"/>
              </w:rPr>
              <w:lastRenderedPageBreak/>
              <w:t>6</w:t>
            </w:r>
          </w:p>
        </w:tc>
        <w:tc>
          <w:tcPr>
            <w:tcW w:w="8758" w:type="dxa"/>
            <w:gridSpan w:val="4"/>
            <w:vAlign w:val="center"/>
          </w:tcPr>
          <w:p w14:paraId="6F821E47" w14:textId="07BECA40" w:rsidR="001556B1" w:rsidRPr="001556B1" w:rsidRDefault="001556B1" w:rsidP="001556B1">
            <w:pPr>
              <w:spacing w:before="60" w:after="60"/>
              <w:jc w:val="both"/>
              <w:rPr>
                <w:color w:val="000000"/>
                <w:sz w:val="28"/>
                <w:szCs w:val="28"/>
                <w:lang w:val="nl-NL"/>
              </w:rPr>
            </w:pPr>
            <w:r w:rsidRPr="001556B1">
              <w:rPr>
                <w:sz w:val="28"/>
                <w:szCs w:val="28"/>
              </w:rPr>
              <w:t>Thời hạn sửa chữa, thay thế hàng hóa là tối đa 01 ngày làm việc kể từ khi nhận được thông báo, trong trường hợp nhà cung cấp không khắc phục được hỏng hóc của hàng hóa thì phải có biện pháp thay thế hàng hóa khác để không ảnh hưởng tới hoạt động của Bệnh viện.</w:t>
            </w:r>
          </w:p>
        </w:tc>
        <w:tc>
          <w:tcPr>
            <w:tcW w:w="2622" w:type="dxa"/>
            <w:vAlign w:val="center"/>
          </w:tcPr>
          <w:p w14:paraId="6DD06BB9" w14:textId="0D3D3D28" w:rsidR="001556B1" w:rsidRPr="001556B1" w:rsidRDefault="001556B1" w:rsidP="001556B1">
            <w:pPr>
              <w:spacing w:before="60" w:after="60" w:line="276" w:lineRule="auto"/>
              <w:jc w:val="center"/>
              <w:rPr>
                <w:i/>
                <w:color w:val="000000"/>
                <w:sz w:val="28"/>
                <w:szCs w:val="28"/>
                <w:lang w:val="nl-NL"/>
              </w:rPr>
            </w:pPr>
            <w:r w:rsidRPr="001556B1">
              <w:rPr>
                <w:i/>
                <w:color w:val="000000"/>
                <w:sz w:val="28"/>
                <w:szCs w:val="28"/>
                <w:lang w:val="nl-NL"/>
              </w:rPr>
              <w:t>Có cam kết đầy đủ</w:t>
            </w:r>
          </w:p>
        </w:tc>
        <w:tc>
          <w:tcPr>
            <w:tcW w:w="2944" w:type="dxa"/>
            <w:vAlign w:val="center"/>
          </w:tcPr>
          <w:p w14:paraId="6FC181A1" w14:textId="015FE4FA" w:rsidR="001556B1" w:rsidRPr="001556B1" w:rsidRDefault="001556B1" w:rsidP="001556B1">
            <w:pPr>
              <w:spacing w:before="60" w:after="60" w:line="276" w:lineRule="auto"/>
              <w:jc w:val="center"/>
              <w:rPr>
                <w:i/>
                <w:color w:val="000000"/>
                <w:sz w:val="28"/>
                <w:szCs w:val="28"/>
                <w:lang w:val="nl-NL"/>
              </w:rPr>
            </w:pPr>
            <w:r w:rsidRPr="001556B1">
              <w:rPr>
                <w:i/>
                <w:color w:val="000000"/>
                <w:sz w:val="28"/>
                <w:szCs w:val="28"/>
                <w:lang w:val="nl-NL"/>
              </w:rPr>
              <w:t>Không có cam kết đầy đủ</w:t>
            </w:r>
          </w:p>
        </w:tc>
      </w:tr>
      <w:tr w:rsidR="001556B1" w:rsidRPr="001556B1" w14:paraId="71BE4EDD" w14:textId="77777777" w:rsidTr="00D90F7D">
        <w:trPr>
          <w:trHeight w:val="279"/>
        </w:trPr>
        <w:tc>
          <w:tcPr>
            <w:tcW w:w="839" w:type="dxa"/>
            <w:vAlign w:val="center"/>
          </w:tcPr>
          <w:p w14:paraId="65032E8C" w14:textId="4EF91E45" w:rsidR="001556B1" w:rsidRPr="001556B1" w:rsidRDefault="001556B1" w:rsidP="001556B1">
            <w:pPr>
              <w:spacing w:before="60" w:after="60"/>
              <w:jc w:val="center"/>
              <w:rPr>
                <w:sz w:val="28"/>
                <w:szCs w:val="28"/>
              </w:rPr>
            </w:pPr>
            <w:r w:rsidRPr="001556B1">
              <w:rPr>
                <w:sz w:val="28"/>
                <w:szCs w:val="28"/>
              </w:rPr>
              <w:t>7</w:t>
            </w:r>
          </w:p>
        </w:tc>
        <w:tc>
          <w:tcPr>
            <w:tcW w:w="8758" w:type="dxa"/>
            <w:gridSpan w:val="4"/>
            <w:vAlign w:val="center"/>
          </w:tcPr>
          <w:p w14:paraId="2E17F62B" w14:textId="77777777" w:rsidR="001556B1" w:rsidRPr="001556B1" w:rsidRDefault="001556B1" w:rsidP="001556B1">
            <w:pPr>
              <w:spacing w:before="60" w:after="60"/>
              <w:rPr>
                <w:color w:val="000000"/>
                <w:sz w:val="28"/>
                <w:szCs w:val="28"/>
                <w:lang w:val="nl-NL"/>
              </w:rPr>
            </w:pPr>
            <w:r w:rsidRPr="001556B1">
              <w:rPr>
                <w:color w:val="000000"/>
                <w:sz w:val="28"/>
                <w:szCs w:val="28"/>
                <w:lang w:val="nl-NL"/>
              </w:rPr>
              <w:t>Hạn sử dụng của hàng hóa khi bàn giao:</w:t>
            </w:r>
          </w:p>
          <w:p w14:paraId="684BA6B0" w14:textId="77777777" w:rsidR="001556B1" w:rsidRPr="001556B1" w:rsidRDefault="001556B1" w:rsidP="001556B1">
            <w:pPr>
              <w:spacing w:before="60" w:after="60"/>
              <w:rPr>
                <w:color w:val="000000"/>
                <w:sz w:val="28"/>
                <w:szCs w:val="28"/>
                <w:lang w:val="nl-NL"/>
              </w:rPr>
            </w:pPr>
            <w:r w:rsidRPr="001556B1">
              <w:rPr>
                <w:color w:val="000000"/>
                <w:sz w:val="28"/>
                <w:szCs w:val="28"/>
                <w:lang w:val="nl-NL"/>
              </w:rPr>
              <w:t>- Hạn sử dụng của hàng hóa ≤ 12 tháng: Hạn sử dụng còn lại tối thiểu ≥ 06 tháng;</w:t>
            </w:r>
          </w:p>
          <w:p w14:paraId="39468A53" w14:textId="77777777" w:rsidR="001556B1" w:rsidRPr="001556B1" w:rsidRDefault="001556B1" w:rsidP="001556B1">
            <w:pPr>
              <w:spacing w:before="60" w:after="60"/>
              <w:rPr>
                <w:color w:val="000000"/>
                <w:sz w:val="28"/>
                <w:szCs w:val="28"/>
                <w:lang w:val="nl-NL"/>
              </w:rPr>
            </w:pPr>
            <w:r w:rsidRPr="001556B1">
              <w:rPr>
                <w:color w:val="000000"/>
                <w:sz w:val="28"/>
                <w:szCs w:val="28"/>
                <w:lang w:val="nl-NL"/>
              </w:rPr>
              <w:t>- Hạn sử dụng của hàng hóa từ &gt; 12 tháng – 24 tháng: Hạn sử dụng còn lại tối thiểu ≥ 08 tháng;</w:t>
            </w:r>
          </w:p>
          <w:p w14:paraId="62356A91" w14:textId="77777777" w:rsidR="001556B1" w:rsidRPr="001556B1" w:rsidRDefault="001556B1" w:rsidP="001556B1">
            <w:pPr>
              <w:spacing w:before="60" w:after="60"/>
              <w:rPr>
                <w:color w:val="000000"/>
                <w:sz w:val="28"/>
                <w:szCs w:val="28"/>
                <w:lang w:val="nl-NL"/>
              </w:rPr>
            </w:pPr>
            <w:r w:rsidRPr="001556B1">
              <w:rPr>
                <w:color w:val="000000"/>
                <w:sz w:val="28"/>
                <w:szCs w:val="28"/>
                <w:lang w:val="nl-NL"/>
              </w:rPr>
              <w:t>- Hạn sử dụng của hàng hóa từ &gt; 24 tháng – 36 tháng: Hạn sử dụng còn lại tối thiểu ≥ 18 tháng;</w:t>
            </w:r>
          </w:p>
          <w:p w14:paraId="461DAA65" w14:textId="36462367" w:rsidR="001556B1" w:rsidRPr="001556B1" w:rsidRDefault="001556B1" w:rsidP="001556B1">
            <w:pPr>
              <w:spacing w:before="60" w:after="60"/>
              <w:rPr>
                <w:sz w:val="28"/>
                <w:szCs w:val="28"/>
                <w:lang w:val="nl-NL"/>
              </w:rPr>
            </w:pPr>
            <w:r w:rsidRPr="001556B1">
              <w:rPr>
                <w:color w:val="000000"/>
                <w:sz w:val="28"/>
                <w:szCs w:val="28"/>
                <w:lang w:val="nl-NL"/>
              </w:rPr>
              <w:t>- Hạn sử dụng của hàng hóa từ &gt; 36 tháng – 60 tháng: Hạn sử dụng còn lại tối thiểu ≥ 24 tháng;</w:t>
            </w:r>
          </w:p>
        </w:tc>
        <w:tc>
          <w:tcPr>
            <w:tcW w:w="2622" w:type="dxa"/>
            <w:vAlign w:val="center"/>
          </w:tcPr>
          <w:p w14:paraId="7B1EAFFE" w14:textId="14EF0EC7" w:rsidR="001556B1" w:rsidRPr="001556B1" w:rsidRDefault="001556B1" w:rsidP="001556B1">
            <w:pPr>
              <w:spacing w:before="60" w:after="60" w:line="276" w:lineRule="auto"/>
              <w:jc w:val="center"/>
              <w:rPr>
                <w:i/>
                <w:color w:val="000000"/>
                <w:sz w:val="28"/>
                <w:szCs w:val="28"/>
                <w:lang w:val="nl-NL"/>
              </w:rPr>
            </w:pPr>
            <w:r w:rsidRPr="001556B1">
              <w:rPr>
                <w:i/>
                <w:color w:val="000000"/>
                <w:sz w:val="28"/>
                <w:szCs w:val="28"/>
                <w:lang w:val="nl-NL"/>
              </w:rPr>
              <w:t>Có cam kết đầy đủ</w:t>
            </w:r>
          </w:p>
        </w:tc>
        <w:tc>
          <w:tcPr>
            <w:tcW w:w="2944" w:type="dxa"/>
            <w:vAlign w:val="center"/>
          </w:tcPr>
          <w:p w14:paraId="6352922A" w14:textId="3216A74F" w:rsidR="001556B1" w:rsidRPr="001556B1" w:rsidRDefault="001556B1" w:rsidP="001556B1">
            <w:pPr>
              <w:spacing w:before="60" w:after="60" w:line="276" w:lineRule="auto"/>
              <w:jc w:val="center"/>
              <w:rPr>
                <w:i/>
                <w:color w:val="000000"/>
                <w:sz w:val="28"/>
                <w:szCs w:val="28"/>
                <w:lang w:val="nl-NL"/>
              </w:rPr>
            </w:pPr>
            <w:r w:rsidRPr="001556B1">
              <w:rPr>
                <w:i/>
                <w:color w:val="000000"/>
                <w:sz w:val="28"/>
                <w:szCs w:val="28"/>
                <w:lang w:val="nl-NL"/>
              </w:rPr>
              <w:t>Không có cam kết đầy đủ</w:t>
            </w:r>
          </w:p>
        </w:tc>
      </w:tr>
      <w:tr w:rsidR="001556B1" w:rsidRPr="001556B1" w14:paraId="1F2D6682" w14:textId="77777777" w:rsidTr="00D90F7D">
        <w:trPr>
          <w:trHeight w:val="279"/>
        </w:trPr>
        <w:tc>
          <w:tcPr>
            <w:tcW w:w="839" w:type="dxa"/>
            <w:vAlign w:val="center"/>
          </w:tcPr>
          <w:p w14:paraId="0468B761" w14:textId="460B13C2" w:rsidR="001556B1" w:rsidRPr="001556B1" w:rsidRDefault="001556B1" w:rsidP="001556B1">
            <w:pPr>
              <w:spacing w:before="60" w:after="60"/>
              <w:jc w:val="center"/>
              <w:rPr>
                <w:sz w:val="28"/>
                <w:szCs w:val="28"/>
              </w:rPr>
            </w:pPr>
            <w:r w:rsidRPr="001556B1">
              <w:rPr>
                <w:sz w:val="28"/>
                <w:szCs w:val="28"/>
              </w:rPr>
              <w:t>8</w:t>
            </w:r>
          </w:p>
        </w:tc>
        <w:tc>
          <w:tcPr>
            <w:tcW w:w="8758" w:type="dxa"/>
            <w:gridSpan w:val="4"/>
            <w:vAlign w:val="center"/>
          </w:tcPr>
          <w:p w14:paraId="404FB072" w14:textId="78BE02A0" w:rsidR="001556B1" w:rsidRPr="001556B1" w:rsidRDefault="001556B1" w:rsidP="001556B1">
            <w:pPr>
              <w:spacing w:before="60" w:after="60"/>
              <w:rPr>
                <w:color w:val="000000"/>
                <w:sz w:val="28"/>
                <w:szCs w:val="28"/>
                <w:lang w:val="nl-NL"/>
              </w:rPr>
            </w:pPr>
            <w:r w:rsidRPr="001556B1">
              <w:rPr>
                <w:color w:val="000000"/>
                <w:sz w:val="28"/>
                <w:szCs w:val="28"/>
                <w:lang w:val="nl-NL"/>
              </w:rPr>
              <w:t>Cam kết cung cấp đầy đủ thiết bị, trợ cụ, dụng cụ để thực hiện sử dụng vật tư khi trúng thầu.</w:t>
            </w:r>
          </w:p>
        </w:tc>
        <w:tc>
          <w:tcPr>
            <w:tcW w:w="2622" w:type="dxa"/>
            <w:vAlign w:val="center"/>
          </w:tcPr>
          <w:p w14:paraId="4C30E5B2" w14:textId="53E738EE" w:rsidR="001556B1" w:rsidRPr="001556B1" w:rsidRDefault="001556B1" w:rsidP="001556B1">
            <w:pPr>
              <w:spacing w:before="60" w:after="60" w:line="276" w:lineRule="auto"/>
              <w:jc w:val="center"/>
              <w:rPr>
                <w:i/>
                <w:color w:val="000000"/>
                <w:sz w:val="28"/>
                <w:szCs w:val="28"/>
                <w:lang w:val="nl-NL"/>
              </w:rPr>
            </w:pPr>
            <w:r w:rsidRPr="001556B1">
              <w:rPr>
                <w:i/>
                <w:color w:val="000000"/>
                <w:sz w:val="28"/>
                <w:szCs w:val="28"/>
                <w:lang w:val="nl-NL"/>
              </w:rPr>
              <w:t>Có cam kết đầy đủ</w:t>
            </w:r>
          </w:p>
        </w:tc>
        <w:tc>
          <w:tcPr>
            <w:tcW w:w="2944" w:type="dxa"/>
            <w:vAlign w:val="center"/>
          </w:tcPr>
          <w:p w14:paraId="0AE8C72B" w14:textId="687FF27A" w:rsidR="001556B1" w:rsidRPr="001556B1" w:rsidRDefault="001556B1" w:rsidP="001556B1">
            <w:pPr>
              <w:spacing w:before="60" w:after="60" w:line="276" w:lineRule="auto"/>
              <w:jc w:val="center"/>
              <w:rPr>
                <w:i/>
                <w:color w:val="000000"/>
                <w:sz w:val="28"/>
                <w:szCs w:val="28"/>
                <w:lang w:val="nl-NL"/>
              </w:rPr>
            </w:pPr>
            <w:r w:rsidRPr="001556B1">
              <w:rPr>
                <w:i/>
                <w:color w:val="000000"/>
                <w:sz w:val="28"/>
                <w:szCs w:val="28"/>
                <w:lang w:val="nl-NL"/>
              </w:rPr>
              <w:t>Không có cam kết đầy đủ</w:t>
            </w:r>
          </w:p>
        </w:tc>
      </w:tr>
      <w:tr w:rsidR="001556B1" w:rsidRPr="001556B1" w14:paraId="39995C3E" w14:textId="77777777" w:rsidTr="00D90F7D">
        <w:trPr>
          <w:trHeight w:val="279"/>
        </w:trPr>
        <w:tc>
          <w:tcPr>
            <w:tcW w:w="9597" w:type="dxa"/>
            <w:gridSpan w:val="5"/>
            <w:vMerge w:val="restart"/>
            <w:vAlign w:val="center"/>
          </w:tcPr>
          <w:p w14:paraId="3E47AA8E" w14:textId="77777777" w:rsidR="001556B1" w:rsidRPr="001556B1" w:rsidRDefault="001556B1" w:rsidP="001556B1">
            <w:pPr>
              <w:spacing w:before="60" w:after="60"/>
              <w:jc w:val="center"/>
              <w:rPr>
                <w:color w:val="000000"/>
                <w:sz w:val="28"/>
                <w:szCs w:val="28"/>
                <w:lang w:val="nl-NL"/>
              </w:rPr>
            </w:pPr>
            <w:r w:rsidRPr="001556B1">
              <w:rPr>
                <w:b/>
                <w:sz w:val="28"/>
                <w:szCs w:val="28"/>
                <w:lang w:val="es-ES_tradnl"/>
              </w:rPr>
              <w:t>Kết luận</w:t>
            </w:r>
          </w:p>
        </w:tc>
        <w:tc>
          <w:tcPr>
            <w:tcW w:w="2622" w:type="dxa"/>
            <w:vAlign w:val="center"/>
          </w:tcPr>
          <w:p w14:paraId="5E66ED2A" w14:textId="77777777" w:rsidR="001556B1" w:rsidRPr="001556B1" w:rsidRDefault="001556B1" w:rsidP="001556B1">
            <w:pPr>
              <w:spacing w:before="60" w:after="60" w:line="276" w:lineRule="auto"/>
              <w:jc w:val="center"/>
              <w:rPr>
                <w:i/>
                <w:sz w:val="28"/>
                <w:szCs w:val="28"/>
                <w:lang w:val="es-ES_tradnl"/>
              </w:rPr>
            </w:pPr>
            <w:r w:rsidRPr="001556B1">
              <w:rPr>
                <w:i/>
                <w:sz w:val="28"/>
                <w:szCs w:val="28"/>
                <w:lang w:val="es-ES_tradnl"/>
              </w:rPr>
              <w:t>Đáp ứng tất cả các tiêu chí</w:t>
            </w:r>
          </w:p>
        </w:tc>
        <w:tc>
          <w:tcPr>
            <w:tcW w:w="2944" w:type="dxa"/>
            <w:vAlign w:val="center"/>
          </w:tcPr>
          <w:p w14:paraId="2DA54D75" w14:textId="77777777" w:rsidR="001556B1" w:rsidRPr="001556B1" w:rsidRDefault="001556B1" w:rsidP="001556B1">
            <w:pPr>
              <w:spacing w:before="60" w:after="60" w:line="276" w:lineRule="auto"/>
              <w:jc w:val="center"/>
              <w:rPr>
                <w:i/>
                <w:sz w:val="28"/>
                <w:szCs w:val="28"/>
                <w:lang w:val="es-ES_tradnl"/>
              </w:rPr>
            </w:pPr>
            <w:r w:rsidRPr="001556B1">
              <w:rPr>
                <w:i/>
                <w:sz w:val="28"/>
                <w:szCs w:val="28"/>
                <w:lang w:val="es-ES_tradnl"/>
              </w:rPr>
              <w:t>Không đáp ứng một hoặc nhiều tiêu chí</w:t>
            </w:r>
          </w:p>
        </w:tc>
      </w:tr>
      <w:tr w:rsidR="001556B1" w:rsidRPr="001556B1" w14:paraId="00D261F9" w14:textId="77777777" w:rsidTr="00D90F7D">
        <w:trPr>
          <w:trHeight w:val="279"/>
        </w:trPr>
        <w:tc>
          <w:tcPr>
            <w:tcW w:w="9597" w:type="dxa"/>
            <w:gridSpan w:val="5"/>
            <w:vMerge/>
            <w:vAlign w:val="center"/>
          </w:tcPr>
          <w:p w14:paraId="4B748F17" w14:textId="77777777" w:rsidR="001556B1" w:rsidRPr="001556B1" w:rsidRDefault="001556B1" w:rsidP="001556B1">
            <w:pPr>
              <w:spacing w:before="60" w:after="60"/>
              <w:rPr>
                <w:color w:val="000000"/>
                <w:sz w:val="28"/>
                <w:szCs w:val="28"/>
                <w:lang w:val="nl-NL"/>
              </w:rPr>
            </w:pPr>
          </w:p>
        </w:tc>
        <w:tc>
          <w:tcPr>
            <w:tcW w:w="2622" w:type="dxa"/>
            <w:vAlign w:val="center"/>
          </w:tcPr>
          <w:p w14:paraId="51A233A8" w14:textId="77777777" w:rsidR="001556B1" w:rsidRPr="001556B1" w:rsidRDefault="001556B1" w:rsidP="001556B1">
            <w:pPr>
              <w:spacing w:before="60" w:after="60" w:line="276" w:lineRule="auto"/>
              <w:jc w:val="center"/>
              <w:rPr>
                <w:b/>
                <w:sz w:val="28"/>
                <w:szCs w:val="28"/>
                <w:lang w:val="es-ES_tradnl"/>
              </w:rPr>
            </w:pPr>
            <w:r w:rsidRPr="001556B1">
              <w:rPr>
                <w:b/>
                <w:sz w:val="28"/>
                <w:szCs w:val="28"/>
                <w:lang w:val="es-ES_tradnl"/>
              </w:rPr>
              <w:t>ĐẠT</w:t>
            </w:r>
          </w:p>
        </w:tc>
        <w:tc>
          <w:tcPr>
            <w:tcW w:w="2944" w:type="dxa"/>
            <w:vAlign w:val="center"/>
          </w:tcPr>
          <w:p w14:paraId="56A486C0" w14:textId="77777777" w:rsidR="001556B1" w:rsidRPr="001556B1" w:rsidRDefault="001556B1" w:rsidP="001556B1">
            <w:pPr>
              <w:spacing w:before="60" w:after="60" w:line="276" w:lineRule="auto"/>
              <w:jc w:val="center"/>
              <w:rPr>
                <w:b/>
                <w:sz w:val="28"/>
                <w:szCs w:val="28"/>
              </w:rPr>
            </w:pPr>
            <w:r w:rsidRPr="001556B1">
              <w:rPr>
                <w:b/>
                <w:sz w:val="28"/>
                <w:szCs w:val="28"/>
              </w:rPr>
              <w:t>Không đạt</w:t>
            </w:r>
          </w:p>
        </w:tc>
      </w:tr>
    </w:tbl>
    <w:p w14:paraId="3FB575B2" w14:textId="77777777" w:rsidR="00323D43" w:rsidRDefault="00323D43" w:rsidP="00B3715D">
      <w:pPr>
        <w:widowControl w:val="0"/>
        <w:autoSpaceDE w:val="0"/>
        <w:autoSpaceDN w:val="0"/>
        <w:adjustRightInd w:val="0"/>
        <w:ind w:right="-11"/>
        <w:jc w:val="both"/>
        <w:rPr>
          <w:b/>
          <w:i/>
          <w:sz w:val="26"/>
          <w:szCs w:val="26"/>
          <w:lang w:val="nl-NL"/>
        </w:rPr>
        <w:sectPr w:rsidR="00323D43" w:rsidSect="00692D5B">
          <w:pgSz w:w="16838" w:h="11906" w:orient="landscape"/>
          <w:pgMar w:top="709" w:right="992" w:bottom="1440" w:left="1134" w:header="709" w:footer="709" w:gutter="0"/>
          <w:cols w:space="708"/>
          <w:docGrid w:linePitch="360"/>
        </w:sectPr>
      </w:pPr>
      <w:bookmarkStart w:id="0" w:name="_GoBack"/>
      <w:bookmarkEnd w:id="0"/>
    </w:p>
    <w:p w14:paraId="2F70FA34" w14:textId="77777777" w:rsidR="00323D43" w:rsidRPr="00323D43" w:rsidRDefault="00323D43" w:rsidP="00D92809">
      <w:pPr>
        <w:widowControl w:val="0"/>
        <w:spacing w:before="120" w:after="120"/>
        <w:rPr>
          <w:bCs/>
          <w:sz w:val="28"/>
          <w:lang w:val="pt-BR"/>
        </w:rPr>
      </w:pPr>
    </w:p>
    <w:sectPr w:rsidR="00323D43" w:rsidRPr="00323D43" w:rsidSect="006132A1">
      <w:pgSz w:w="11906" w:h="16838"/>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Malgun Gothic Semilight"/>
    <w:panose1 w:val="02010600030101010101"/>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17F6D"/>
    <w:multiLevelType w:val="hybridMultilevel"/>
    <w:tmpl w:val="3BC2085A"/>
    <w:lvl w:ilvl="0" w:tplc="BB285FD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7389E"/>
    <w:multiLevelType w:val="hybridMultilevel"/>
    <w:tmpl w:val="266A3C1A"/>
    <w:lvl w:ilvl="0" w:tplc="D3F635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0811C41"/>
    <w:multiLevelType w:val="hybridMultilevel"/>
    <w:tmpl w:val="175C687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15D"/>
    <w:rsid w:val="000267E0"/>
    <w:rsid w:val="0003170F"/>
    <w:rsid w:val="00033178"/>
    <w:rsid w:val="00076EB7"/>
    <w:rsid w:val="0008738F"/>
    <w:rsid w:val="0009379F"/>
    <w:rsid w:val="000B2D4D"/>
    <w:rsid w:val="000E3707"/>
    <w:rsid w:val="000F27D1"/>
    <w:rsid w:val="00122C1C"/>
    <w:rsid w:val="001556B1"/>
    <w:rsid w:val="00155A31"/>
    <w:rsid w:val="00170217"/>
    <w:rsid w:val="00170DF0"/>
    <w:rsid w:val="001A5724"/>
    <w:rsid w:val="001F2515"/>
    <w:rsid w:val="00217563"/>
    <w:rsid w:val="00241E82"/>
    <w:rsid w:val="002526D6"/>
    <w:rsid w:val="00256078"/>
    <w:rsid w:val="002C3609"/>
    <w:rsid w:val="00323D43"/>
    <w:rsid w:val="00337690"/>
    <w:rsid w:val="003452C8"/>
    <w:rsid w:val="00345493"/>
    <w:rsid w:val="0036600B"/>
    <w:rsid w:val="00376C77"/>
    <w:rsid w:val="00383805"/>
    <w:rsid w:val="003B4561"/>
    <w:rsid w:val="003B4C6A"/>
    <w:rsid w:val="003C5E8D"/>
    <w:rsid w:val="00453D4F"/>
    <w:rsid w:val="00477D33"/>
    <w:rsid w:val="00485148"/>
    <w:rsid w:val="004871B7"/>
    <w:rsid w:val="004F4DA3"/>
    <w:rsid w:val="005103F1"/>
    <w:rsid w:val="00524B70"/>
    <w:rsid w:val="00564D5E"/>
    <w:rsid w:val="005753CD"/>
    <w:rsid w:val="0058307F"/>
    <w:rsid w:val="005A7630"/>
    <w:rsid w:val="005B76D3"/>
    <w:rsid w:val="005D2F73"/>
    <w:rsid w:val="006132A1"/>
    <w:rsid w:val="00617AFB"/>
    <w:rsid w:val="006358A1"/>
    <w:rsid w:val="006456CF"/>
    <w:rsid w:val="006651E9"/>
    <w:rsid w:val="00671BED"/>
    <w:rsid w:val="00683C76"/>
    <w:rsid w:val="00692D5B"/>
    <w:rsid w:val="006C5B25"/>
    <w:rsid w:val="006D3C2B"/>
    <w:rsid w:val="006D6E4A"/>
    <w:rsid w:val="00701E33"/>
    <w:rsid w:val="00713EC1"/>
    <w:rsid w:val="007601E3"/>
    <w:rsid w:val="0078473B"/>
    <w:rsid w:val="007A5071"/>
    <w:rsid w:val="007C21B6"/>
    <w:rsid w:val="007E0875"/>
    <w:rsid w:val="00842E9D"/>
    <w:rsid w:val="00854618"/>
    <w:rsid w:val="00863D3F"/>
    <w:rsid w:val="008878EB"/>
    <w:rsid w:val="008C3CDF"/>
    <w:rsid w:val="008C42E1"/>
    <w:rsid w:val="009057D8"/>
    <w:rsid w:val="009337C9"/>
    <w:rsid w:val="00967AE7"/>
    <w:rsid w:val="009714E8"/>
    <w:rsid w:val="00976D56"/>
    <w:rsid w:val="009C5CE4"/>
    <w:rsid w:val="00A01B80"/>
    <w:rsid w:val="00A20A4D"/>
    <w:rsid w:val="00A3170A"/>
    <w:rsid w:val="00A571EE"/>
    <w:rsid w:val="00A83339"/>
    <w:rsid w:val="00A84ED2"/>
    <w:rsid w:val="00AC2BDE"/>
    <w:rsid w:val="00AE0B29"/>
    <w:rsid w:val="00AF11A5"/>
    <w:rsid w:val="00AF7538"/>
    <w:rsid w:val="00B04650"/>
    <w:rsid w:val="00B1619A"/>
    <w:rsid w:val="00B3715D"/>
    <w:rsid w:val="00B54958"/>
    <w:rsid w:val="00C13055"/>
    <w:rsid w:val="00C209FB"/>
    <w:rsid w:val="00C474F0"/>
    <w:rsid w:val="00C923CF"/>
    <w:rsid w:val="00CA7845"/>
    <w:rsid w:val="00CB7494"/>
    <w:rsid w:val="00D11BE5"/>
    <w:rsid w:val="00D1342A"/>
    <w:rsid w:val="00D46010"/>
    <w:rsid w:val="00D8046B"/>
    <w:rsid w:val="00D90F7D"/>
    <w:rsid w:val="00D92809"/>
    <w:rsid w:val="00DA2D4A"/>
    <w:rsid w:val="00DC53C9"/>
    <w:rsid w:val="00DD3291"/>
    <w:rsid w:val="00DE3F12"/>
    <w:rsid w:val="00DF057D"/>
    <w:rsid w:val="00E15C2F"/>
    <w:rsid w:val="00E31BB6"/>
    <w:rsid w:val="00E7239B"/>
    <w:rsid w:val="00E8688A"/>
    <w:rsid w:val="00EB1617"/>
    <w:rsid w:val="00F07EC4"/>
    <w:rsid w:val="00F661F3"/>
    <w:rsid w:val="00F712CF"/>
    <w:rsid w:val="00F81A58"/>
    <w:rsid w:val="00F86BC5"/>
    <w:rsid w:val="00FA48B0"/>
    <w:rsid w:val="00FA4FBF"/>
    <w:rsid w:val="00FB2394"/>
    <w:rsid w:val="00FD475A"/>
    <w:rsid w:val="00FF3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4D9EB"/>
  <w15:chartTrackingRefBased/>
  <w15:docId w15:val="{B6AAFB5B-6BCE-45E3-B5CB-F23C2DAA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15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85148"/>
    <w:pPr>
      <w:keepNext/>
      <w:ind w:left="4320"/>
      <w:outlineLvl w:val="0"/>
    </w:pPr>
    <w:rPr>
      <w:rFonts w:ascii=".VnTimeH" w:hAnsi=".VnTimeH"/>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ga 3,Đoạn của Danh sách,liet ke,List para,Bullet L1,List Paragraph-rfp content,bullet 1"/>
    <w:basedOn w:val="Normal"/>
    <w:uiPriority w:val="34"/>
    <w:qFormat/>
    <w:rsid w:val="00B3715D"/>
    <w:pPr>
      <w:ind w:left="720"/>
      <w:contextualSpacing/>
    </w:pPr>
  </w:style>
  <w:style w:type="character" w:customStyle="1" w:styleId="normaltextrun">
    <w:name w:val="normaltextrun"/>
    <w:basedOn w:val="DefaultParagraphFont"/>
    <w:rsid w:val="00B3715D"/>
  </w:style>
  <w:style w:type="character" w:customStyle="1" w:styleId="fontstyle01">
    <w:name w:val="fontstyle01"/>
    <w:basedOn w:val="DefaultParagraphFont"/>
    <w:rsid w:val="00B3715D"/>
    <w:rPr>
      <w:rFonts w:ascii="TimesNewRomanPS-ItalicMT" w:hAnsi="TimesNewRomanPS-ItalicMT" w:hint="default"/>
      <w:b w:val="0"/>
      <w:bCs w:val="0"/>
      <w:i/>
      <w:iCs/>
      <w:color w:val="000000"/>
      <w:sz w:val="26"/>
      <w:szCs w:val="26"/>
    </w:rPr>
  </w:style>
  <w:style w:type="paragraph" w:styleId="BalloonText">
    <w:name w:val="Balloon Text"/>
    <w:basedOn w:val="Normal"/>
    <w:link w:val="BalloonTextChar"/>
    <w:uiPriority w:val="99"/>
    <w:semiHidden/>
    <w:unhideWhenUsed/>
    <w:rsid w:val="00524B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B70"/>
    <w:rPr>
      <w:rFonts w:ascii="Segoe UI" w:eastAsia="Times New Roman" w:hAnsi="Segoe UI" w:cs="Segoe UI"/>
      <w:sz w:val="18"/>
      <w:szCs w:val="18"/>
      <w:lang w:val="en-US"/>
    </w:rPr>
  </w:style>
  <w:style w:type="character" w:customStyle="1" w:styleId="Heading1Char">
    <w:name w:val="Heading 1 Char"/>
    <w:basedOn w:val="DefaultParagraphFont"/>
    <w:link w:val="Heading1"/>
    <w:rsid w:val="00485148"/>
    <w:rPr>
      <w:rFonts w:ascii=".VnTimeH" w:eastAsia="Times New Roman" w:hAnsi=".VnTimeH" w:cs="Times New Roman"/>
      <w:b/>
      <w:bCs/>
      <w:sz w:val="26"/>
      <w:szCs w:val="24"/>
      <w:lang w:val="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6651E9"/>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C5CE4"/>
    <w:rPr>
      <w:color w:val="808080"/>
    </w:rPr>
  </w:style>
  <w:style w:type="paragraph" w:customStyle="1" w:styleId="xl72">
    <w:name w:val="xl72"/>
    <w:basedOn w:val="Normal"/>
    <w:rsid w:val="003452C8"/>
    <w:pPr>
      <w:spacing w:before="100" w:beforeAutospacing="1" w:after="100" w:afterAutospacing="1"/>
    </w:pPr>
    <w:rPr>
      <w:sz w:val="50"/>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60428">
      <w:bodyDiv w:val="1"/>
      <w:marLeft w:val="0"/>
      <w:marRight w:val="0"/>
      <w:marTop w:val="0"/>
      <w:marBottom w:val="0"/>
      <w:divBdr>
        <w:top w:val="none" w:sz="0" w:space="0" w:color="auto"/>
        <w:left w:val="none" w:sz="0" w:space="0" w:color="auto"/>
        <w:bottom w:val="none" w:sz="0" w:space="0" w:color="auto"/>
        <w:right w:val="none" w:sz="0" w:space="0" w:color="auto"/>
      </w:divBdr>
      <w:divsChild>
        <w:div w:id="2055961338">
          <w:marLeft w:val="0"/>
          <w:marRight w:val="0"/>
          <w:marTop w:val="0"/>
          <w:marBottom w:val="0"/>
          <w:divBdr>
            <w:top w:val="none" w:sz="0" w:space="0" w:color="auto"/>
            <w:left w:val="none" w:sz="0" w:space="0" w:color="auto"/>
            <w:bottom w:val="none" w:sz="0" w:space="0" w:color="auto"/>
            <w:right w:val="none" w:sz="0" w:space="0" w:color="auto"/>
          </w:divBdr>
          <w:divsChild>
            <w:div w:id="1725569195">
              <w:marLeft w:val="0"/>
              <w:marRight w:val="0"/>
              <w:marTop w:val="0"/>
              <w:marBottom w:val="0"/>
              <w:divBdr>
                <w:top w:val="none" w:sz="0" w:space="0" w:color="auto"/>
                <w:left w:val="none" w:sz="0" w:space="0" w:color="auto"/>
                <w:bottom w:val="none" w:sz="0" w:space="0" w:color="auto"/>
                <w:right w:val="none" w:sz="0" w:space="0" w:color="auto"/>
              </w:divBdr>
              <w:divsChild>
                <w:div w:id="1220896394">
                  <w:marLeft w:val="0"/>
                  <w:marRight w:val="-105"/>
                  <w:marTop w:val="0"/>
                  <w:marBottom w:val="0"/>
                  <w:divBdr>
                    <w:top w:val="none" w:sz="0" w:space="0" w:color="auto"/>
                    <w:left w:val="none" w:sz="0" w:space="0" w:color="auto"/>
                    <w:bottom w:val="none" w:sz="0" w:space="0" w:color="auto"/>
                    <w:right w:val="none" w:sz="0" w:space="0" w:color="auto"/>
                  </w:divBdr>
                  <w:divsChild>
                    <w:div w:id="1365909835">
                      <w:marLeft w:val="0"/>
                      <w:marRight w:val="0"/>
                      <w:marTop w:val="0"/>
                      <w:marBottom w:val="420"/>
                      <w:divBdr>
                        <w:top w:val="none" w:sz="0" w:space="0" w:color="auto"/>
                        <w:left w:val="none" w:sz="0" w:space="0" w:color="auto"/>
                        <w:bottom w:val="none" w:sz="0" w:space="0" w:color="auto"/>
                        <w:right w:val="none" w:sz="0" w:space="0" w:color="auto"/>
                      </w:divBdr>
                      <w:divsChild>
                        <w:div w:id="420875807">
                          <w:marLeft w:val="240"/>
                          <w:marRight w:val="240"/>
                          <w:marTop w:val="0"/>
                          <w:marBottom w:val="165"/>
                          <w:divBdr>
                            <w:top w:val="none" w:sz="0" w:space="0" w:color="auto"/>
                            <w:left w:val="none" w:sz="0" w:space="0" w:color="auto"/>
                            <w:bottom w:val="none" w:sz="0" w:space="0" w:color="auto"/>
                            <w:right w:val="none" w:sz="0" w:space="0" w:color="auto"/>
                          </w:divBdr>
                          <w:divsChild>
                            <w:div w:id="1008871451">
                              <w:marLeft w:val="150"/>
                              <w:marRight w:val="0"/>
                              <w:marTop w:val="0"/>
                              <w:marBottom w:val="0"/>
                              <w:divBdr>
                                <w:top w:val="none" w:sz="0" w:space="0" w:color="auto"/>
                                <w:left w:val="none" w:sz="0" w:space="0" w:color="auto"/>
                                <w:bottom w:val="none" w:sz="0" w:space="0" w:color="auto"/>
                                <w:right w:val="none" w:sz="0" w:space="0" w:color="auto"/>
                              </w:divBdr>
                              <w:divsChild>
                                <w:div w:id="354309474">
                                  <w:marLeft w:val="0"/>
                                  <w:marRight w:val="0"/>
                                  <w:marTop w:val="0"/>
                                  <w:marBottom w:val="0"/>
                                  <w:divBdr>
                                    <w:top w:val="none" w:sz="0" w:space="0" w:color="auto"/>
                                    <w:left w:val="none" w:sz="0" w:space="0" w:color="auto"/>
                                    <w:bottom w:val="none" w:sz="0" w:space="0" w:color="auto"/>
                                    <w:right w:val="none" w:sz="0" w:space="0" w:color="auto"/>
                                  </w:divBdr>
                                  <w:divsChild>
                                    <w:div w:id="629942799">
                                      <w:marLeft w:val="0"/>
                                      <w:marRight w:val="0"/>
                                      <w:marTop w:val="0"/>
                                      <w:marBottom w:val="0"/>
                                      <w:divBdr>
                                        <w:top w:val="none" w:sz="0" w:space="0" w:color="auto"/>
                                        <w:left w:val="none" w:sz="0" w:space="0" w:color="auto"/>
                                        <w:bottom w:val="none" w:sz="0" w:space="0" w:color="auto"/>
                                        <w:right w:val="none" w:sz="0" w:space="0" w:color="auto"/>
                                      </w:divBdr>
                                      <w:divsChild>
                                        <w:div w:id="117727887">
                                          <w:marLeft w:val="0"/>
                                          <w:marRight w:val="0"/>
                                          <w:marTop w:val="0"/>
                                          <w:marBottom w:val="60"/>
                                          <w:divBdr>
                                            <w:top w:val="none" w:sz="0" w:space="0" w:color="auto"/>
                                            <w:left w:val="none" w:sz="0" w:space="0" w:color="auto"/>
                                            <w:bottom w:val="none" w:sz="0" w:space="0" w:color="auto"/>
                                            <w:right w:val="none" w:sz="0" w:space="0" w:color="auto"/>
                                          </w:divBdr>
                                          <w:divsChild>
                                            <w:div w:id="735398657">
                                              <w:marLeft w:val="0"/>
                                              <w:marRight w:val="0"/>
                                              <w:marTop w:val="0"/>
                                              <w:marBottom w:val="0"/>
                                              <w:divBdr>
                                                <w:top w:val="none" w:sz="0" w:space="0" w:color="auto"/>
                                                <w:left w:val="none" w:sz="0" w:space="0" w:color="auto"/>
                                                <w:bottom w:val="none" w:sz="0" w:space="0" w:color="auto"/>
                                                <w:right w:val="none" w:sz="0" w:space="0" w:color="auto"/>
                                              </w:divBdr>
                                            </w:div>
                                            <w:div w:id="2909827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9820514">
      <w:bodyDiv w:val="1"/>
      <w:marLeft w:val="0"/>
      <w:marRight w:val="0"/>
      <w:marTop w:val="0"/>
      <w:marBottom w:val="0"/>
      <w:divBdr>
        <w:top w:val="none" w:sz="0" w:space="0" w:color="auto"/>
        <w:left w:val="none" w:sz="0" w:space="0" w:color="auto"/>
        <w:bottom w:val="none" w:sz="0" w:space="0" w:color="auto"/>
        <w:right w:val="none" w:sz="0" w:space="0" w:color="auto"/>
      </w:divBdr>
    </w:div>
    <w:div w:id="517475805">
      <w:bodyDiv w:val="1"/>
      <w:marLeft w:val="0"/>
      <w:marRight w:val="0"/>
      <w:marTop w:val="0"/>
      <w:marBottom w:val="0"/>
      <w:divBdr>
        <w:top w:val="none" w:sz="0" w:space="0" w:color="auto"/>
        <w:left w:val="none" w:sz="0" w:space="0" w:color="auto"/>
        <w:bottom w:val="none" w:sz="0" w:space="0" w:color="auto"/>
        <w:right w:val="none" w:sz="0" w:space="0" w:color="auto"/>
      </w:divBdr>
    </w:div>
    <w:div w:id="547255879">
      <w:bodyDiv w:val="1"/>
      <w:marLeft w:val="0"/>
      <w:marRight w:val="0"/>
      <w:marTop w:val="0"/>
      <w:marBottom w:val="0"/>
      <w:divBdr>
        <w:top w:val="none" w:sz="0" w:space="0" w:color="auto"/>
        <w:left w:val="none" w:sz="0" w:space="0" w:color="auto"/>
        <w:bottom w:val="none" w:sz="0" w:space="0" w:color="auto"/>
        <w:right w:val="none" w:sz="0" w:space="0" w:color="auto"/>
      </w:divBdr>
    </w:div>
    <w:div w:id="868183877">
      <w:bodyDiv w:val="1"/>
      <w:marLeft w:val="0"/>
      <w:marRight w:val="0"/>
      <w:marTop w:val="0"/>
      <w:marBottom w:val="0"/>
      <w:divBdr>
        <w:top w:val="none" w:sz="0" w:space="0" w:color="auto"/>
        <w:left w:val="none" w:sz="0" w:space="0" w:color="auto"/>
        <w:bottom w:val="none" w:sz="0" w:space="0" w:color="auto"/>
        <w:right w:val="none" w:sz="0" w:space="0" w:color="auto"/>
      </w:divBdr>
    </w:div>
    <w:div w:id="1108238519">
      <w:bodyDiv w:val="1"/>
      <w:marLeft w:val="0"/>
      <w:marRight w:val="0"/>
      <w:marTop w:val="0"/>
      <w:marBottom w:val="0"/>
      <w:divBdr>
        <w:top w:val="none" w:sz="0" w:space="0" w:color="auto"/>
        <w:left w:val="none" w:sz="0" w:space="0" w:color="auto"/>
        <w:bottom w:val="none" w:sz="0" w:space="0" w:color="auto"/>
        <w:right w:val="none" w:sz="0" w:space="0" w:color="auto"/>
      </w:divBdr>
    </w:div>
    <w:div w:id="1313750782">
      <w:bodyDiv w:val="1"/>
      <w:marLeft w:val="0"/>
      <w:marRight w:val="0"/>
      <w:marTop w:val="0"/>
      <w:marBottom w:val="0"/>
      <w:divBdr>
        <w:top w:val="none" w:sz="0" w:space="0" w:color="auto"/>
        <w:left w:val="none" w:sz="0" w:space="0" w:color="auto"/>
        <w:bottom w:val="none" w:sz="0" w:space="0" w:color="auto"/>
        <w:right w:val="none" w:sz="0" w:space="0" w:color="auto"/>
      </w:divBdr>
    </w:div>
    <w:div w:id="177821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2499</Words>
  <Characters>14249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2025-08-25T07:18:00Z</cp:lastPrinted>
  <dcterms:created xsi:type="dcterms:W3CDTF">2025-12-15T06:00:00Z</dcterms:created>
  <dcterms:modified xsi:type="dcterms:W3CDTF">2025-12-15T10:26:00Z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1ab23ffb36694f9e6b8dbb620724e8b01ea644cb83a8d52e4510866d5427b8bb</vt:lpwstr>
  </property>
</Properties>
</file>