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64FC" w14:textId="0536183C" w:rsidR="001646FD" w:rsidRPr="00F92B7A" w:rsidRDefault="008F77CC" w:rsidP="00F92B7A">
      <w:pPr>
        <w:tabs>
          <w:tab w:val="left" w:pos="851"/>
        </w:tabs>
        <w:spacing w:line="288" w:lineRule="auto"/>
        <w:jc w:val="center"/>
        <w:rPr>
          <w:rFonts w:asciiTheme="majorHAnsi" w:hAnsiTheme="majorHAnsi" w:cstheme="majorHAnsi"/>
          <w:b/>
          <w:bCs/>
          <w:szCs w:val="28"/>
        </w:rPr>
      </w:pPr>
      <w:r>
        <w:rPr>
          <w:rFonts w:asciiTheme="majorHAnsi" w:hAnsiTheme="majorHAnsi" w:cstheme="majorHAnsi"/>
          <w:b/>
          <w:bCs/>
          <w:szCs w:val="28"/>
        </w:rPr>
        <w:t>CHƯƠNG V</w:t>
      </w:r>
    </w:p>
    <w:p w14:paraId="2CA1CF72" w14:textId="074C73FE" w:rsidR="001646FD" w:rsidRPr="00F92B7A" w:rsidRDefault="001646FD" w:rsidP="00F92B7A">
      <w:pPr>
        <w:tabs>
          <w:tab w:val="left" w:pos="851"/>
        </w:tabs>
        <w:spacing w:line="288" w:lineRule="auto"/>
        <w:jc w:val="center"/>
        <w:rPr>
          <w:rFonts w:asciiTheme="majorHAnsi" w:hAnsiTheme="majorHAnsi" w:cstheme="majorHAnsi"/>
          <w:b/>
          <w:bCs/>
          <w:szCs w:val="28"/>
        </w:rPr>
      </w:pPr>
      <w:r w:rsidRPr="00F92B7A">
        <w:rPr>
          <w:rFonts w:asciiTheme="majorHAnsi" w:hAnsiTheme="majorHAnsi" w:cstheme="majorHAnsi"/>
          <w:b/>
          <w:bCs/>
          <w:szCs w:val="28"/>
        </w:rPr>
        <w:t xml:space="preserve">YÊU CẦU VỀ KỸ THUẬT </w:t>
      </w:r>
    </w:p>
    <w:p w14:paraId="56A00F38" w14:textId="77777777" w:rsidR="001646FD" w:rsidRPr="00F92B7A" w:rsidRDefault="001646FD" w:rsidP="00F92B7A">
      <w:pPr>
        <w:tabs>
          <w:tab w:val="left" w:pos="851"/>
        </w:tabs>
        <w:spacing w:line="288" w:lineRule="auto"/>
        <w:jc w:val="center"/>
        <w:rPr>
          <w:rFonts w:asciiTheme="majorHAnsi" w:hAnsiTheme="majorHAnsi" w:cstheme="majorHAnsi"/>
          <w:b/>
          <w:bCs/>
          <w:szCs w:val="28"/>
        </w:rPr>
      </w:pPr>
    </w:p>
    <w:p w14:paraId="5574CA22" w14:textId="77777777" w:rsidR="002E3D9D" w:rsidRPr="000002E2" w:rsidRDefault="002E3D9D" w:rsidP="00F92B7A">
      <w:pPr>
        <w:widowControl w:val="0"/>
        <w:autoSpaceDE w:val="0"/>
        <w:autoSpaceDN w:val="0"/>
        <w:adjustRightInd w:val="0"/>
        <w:spacing w:line="288" w:lineRule="auto"/>
        <w:ind w:right="-14"/>
        <w:rPr>
          <w:rFonts w:asciiTheme="majorHAnsi" w:hAnsiTheme="majorHAnsi" w:cstheme="majorHAnsi"/>
          <w:sz w:val="26"/>
          <w:szCs w:val="26"/>
        </w:rPr>
      </w:pPr>
      <w:r w:rsidRPr="000002E2">
        <w:rPr>
          <w:rFonts w:asciiTheme="majorHAnsi" w:hAnsiTheme="majorHAnsi" w:cstheme="majorHAnsi"/>
          <w:b/>
          <w:bCs/>
          <w:sz w:val="26"/>
          <w:szCs w:val="26"/>
        </w:rPr>
        <w:t>Mục A. Giới thiệu về gói thầu</w:t>
      </w:r>
    </w:p>
    <w:p w14:paraId="1065B4B6" w14:textId="7981D4A9" w:rsidR="00D15635" w:rsidRPr="000002E2" w:rsidRDefault="002E3D9D" w:rsidP="00EC64C5">
      <w:pPr>
        <w:widowControl w:val="0"/>
        <w:autoSpaceDE w:val="0"/>
        <w:autoSpaceDN w:val="0"/>
        <w:adjustRightInd w:val="0"/>
        <w:spacing w:line="288" w:lineRule="auto"/>
        <w:ind w:right="-14"/>
        <w:jc w:val="both"/>
        <w:rPr>
          <w:rFonts w:asciiTheme="majorHAnsi" w:hAnsiTheme="majorHAnsi" w:cstheme="majorHAnsi"/>
          <w:sz w:val="26"/>
          <w:szCs w:val="26"/>
        </w:rPr>
      </w:pPr>
      <w:r w:rsidRPr="000002E2">
        <w:rPr>
          <w:rFonts w:asciiTheme="majorHAnsi" w:hAnsiTheme="majorHAnsi" w:cstheme="majorHAnsi"/>
          <w:sz w:val="26"/>
          <w:szCs w:val="26"/>
        </w:rPr>
        <w:t>1</w:t>
      </w:r>
      <w:r w:rsidR="00EC64C5" w:rsidRPr="000002E2">
        <w:rPr>
          <w:sz w:val="26"/>
          <w:szCs w:val="26"/>
          <w:lang w:val="vi-VN"/>
        </w:rPr>
        <w:t>. Tên gói thầu</w:t>
      </w:r>
      <w:r w:rsidRPr="000002E2">
        <w:rPr>
          <w:rFonts w:asciiTheme="majorHAnsi" w:hAnsiTheme="majorHAnsi" w:cstheme="majorHAnsi"/>
          <w:sz w:val="26"/>
          <w:szCs w:val="26"/>
        </w:rPr>
        <w:t>:</w:t>
      </w:r>
      <w:r w:rsidR="00EC64C5" w:rsidRPr="000002E2">
        <w:rPr>
          <w:rFonts w:asciiTheme="majorHAnsi" w:hAnsiTheme="majorHAnsi" w:cstheme="majorHAnsi"/>
          <w:sz w:val="26"/>
          <w:szCs w:val="26"/>
        </w:rPr>
        <w:t xml:space="preserve"> </w:t>
      </w:r>
      <w:r w:rsidR="00A27D21" w:rsidRPr="00A27D21">
        <w:rPr>
          <w:color w:val="EE0000"/>
        </w:rPr>
        <w:t>Gói thầu 13.ĐB3.25: Sửa chữa hệ thống cứu hỏa Trạm biến áp 220kV Lưu Xá và Trạm biến áp 220kV Bắc Kạn</w:t>
      </w:r>
      <w:r w:rsidR="005C6D3D">
        <w:rPr>
          <w:color w:val="EE0000"/>
        </w:rPr>
        <w:t>.</w:t>
      </w:r>
    </w:p>
    <w:p w14:paraId="666963A7" w14:textId="475A9AD3" w:rsidR="005C6D3D" w:rsidRPr="000002E2" w:rsidRDefault="00451E9B" w:rsidP="005C6D3D">
      <w:pPr>
        <w:widowControl w:val="0"/>
        <w:autoSpaceDE w:val="0"/>
        <w:autoSpaceDN w:val="0"/>
        <w:adjustRightInd w:val="0"/>
        <w:spacing w:line="288" w:lineRule="auto"/>
        <w:ind w:right="-14"/>
        <w:jc w:val="both"/>
        <w:rPr>
          <w:rFonts w:asciiTheme="majorHAnsi" w:hAnsiTheme="majorHAnsi" w:cstheme="majorHAnsi"/>
          <w:sz w:val="26"/>
          <w:szCs w:val="26"/>
        </w:rPr>
      </w:pPr>
      <w:r w:rsidRPr="000002E2">
        <w:rPr>
          <w:rFonts w:asciiTheme="majorHAnsi" w:hAnsiTheme="majorHAnsi" w:cstheme="majorHAnsi"/>
          <w:sz w:val="26"/>
          <w:szCs w:val="26"/>
        </w:rPr>
        <w:t>2</w:t>
      </w:r>
      <w:r w:rsidR="002E3D9D" w:rsidRPr="000002E2">
        <w:rPr>
          <w:rFonts w:asciiTheme="majorHAnsi" w:hAnsiTheme="majorHAnsi" w:cstheme="majorHAnsi"/>
          <w:sz w:val="26"/>
          <w:szCs w:val="26"/>
          <w:lang w:val="vi-VN"/>
        </w:rPr>
        <w:t xml:space="preserve">. Địa điểm thực hiện: </w:t>
      </w:r>
      <w:r w:rsidR="005C6D3D" w:rsidRPr="00A35ECE">
        <w:rPr>
          <w:color w:val="EE0000"/>
        </w:rPr>
        <w:t>Trạm biến áp 220kV Lưu Xá và Trạm biến áp 220kV Bắc Kạn</w:t>
      </w:r>
      <w:r w:rsidR="00A27D21">
        <w:rPr>
          <w:color w:val="EE0000"/>
        </w:rPr>
        <w:t xml:space="preserve"> -PTC1</w:t>
      </w:r>
      <w:r w:rsidR="005C6D3D">
        <w:rPr>
          <w:color w:val="EE0000"/>
        </w:rPr>
        <w:t>.</w:t>
      </w:r>
    </w:p>
    <w:p w14:paraId="22921304" w14:textId="6DE48195" w:rsidR="000B3E52" w:rsidRPr="005C6D3D" w:rsidRDefault="000B3E52" w:rsidP="00AC546A">
      <w:pPr>
        <w:widowControl w:val="0"/>
        <w:autoSpaceDE w:val="0"/>
        <w:autoSpaceDN w:val="0"/>
        <w:adjustRightInd w:val="0"/>
        <w:spacing w:line="288" w:lineRule="auto"/>
        <w:ind w:right="-14"/>
        <w:jc w:val="both"/>
        <w:rPr>
          <w:color w:val="EE0000"/>
          <w:sz w:val="26"/>
          <w:szCs w:val="26"/>
          <w:lang w:val="vi-VN"/>
        </w:rPr>
      </w:pPr>
      <w:r w:rsidRPr="000002E2">
        <w:rPr>
          <w:sz w:val="26"/>
          <w:szCs w:val="26"/>
          <w:lang w:val="vi-VN"/>
        </w:rPr>
        <w:t xml:space="preserve">3. Thời gian thực hiện </w:t>
      </w:r>
      <w:r w:rsidR="004E735D">
        <w:rPr>
          <w:sz w:val="26"/>
          <w:szCs w:val="26"/>
        </w:rPr>
        <w:t>gói thầu</w:t>
      </w:r>
      <w:r w:rsidRPr="000002E2">
        <w:rPr>
          <w:sz w:val="26"/>
          <w:szCs w:val="26"/>
          <w:lang w:val="vi-VN"/>
        </w:rPr>
        <w:t xml:space="preserve">: </w:t>
      </w:r>
      <w:r w:rsidR="00A27D21">
        <w:rPr>
          <w:color w:val="EE0000"/>
          <w:sz w:val="26"/>
          <w:szCs w:val="26"/>
        </w:rPr>
        <w:t>9</w:t>
      </w:r>
      <w:r w:rsidR="00AC546A" w:rsidRPr="005C6D3D">
        <w:rPr>
          <w:color w:val="EE0000"/>
          <w:sz w:val="26"/>
          <w:szCs w:val="26"/>
        </w:rPr>
        <w:t>0</w:t>
      </w:r>
      <w:r w:rsidRPr="005C6D3D">
        <w:rPr>
          <w:color w:val="EE0000"/>
          <w:sz w:val="26"/>
          <w:szCs w:val="26"/>
          <w:lang w:val="vi-VN"/>
        </w:rPr>
        <w:t xml:space="preserve"> ngày</w:t>
      </w:r>
    </w:p>
    <w:p w14:paraId="233B0DD4" w14:textId="77777777" w:rsidR="005C6D3D" w:rsidRPr="005C6D3D" w:rsidRDefault="000B3E52" w:rsidP="005C6D3D">
      <w:pPr>
        <w:widowControl w:val="0"/>
        <w:autoSpaceDE w:val="0"/>
        <w:autoSpaceDN w:val="0"/>
        <w:adjustRightInd w:val="0"/>
        <w:spacing w:line="288" w:lineRule="auto"/>
        <w:ind w:right="-14"/>
        <w:jc w:val="both"/>
        <w:rPr>
          <w:rFonts w:asciiTheme="majorHAnsi" w:hAnsiTheme="majorHAnsi" w:cstheme="majorHAnsi"/>
          <w:sz w:val="26"/>
          <w:szCs w:val="26"/>
          <w:lang w:val="vi-VN"/>
        </w:rPr>
      </w:pPr>
      <w:r w:rsidRPr="000002E2">
        <w:rPr>
          <w:sz w:val="26"/>
          <w:szCs w:val="26"/>
          <w:lang w:val="vi-VN"/>
        </w:rPr>
        <w:t xml:space="preserve">4. Mục đích gói thầu: Lựa chọn nhà thầu có đủ năng lực, kinh nghiệm thực hiện toàn bộ các nội dung công việc để hoàn thành thi công </w:t>
      </w:r>
      <w:r w:rsidR="005C6D3D" w:rsidRPr="005C6D3D">
        <w:rPr>
          <w:color w:val="EE0000"/>
          <w:lang w:val="vi-VN"/>
        </w:rPr>
        <w:t>Sửa chữa hệ thống cứu hỏa Trạm biến áp 220kV Lưu Xá và Trạm biến áp 220kV Bắc Kạn.</w:t>
      </w:r>
    </w:p>
    <w:p w14:paraId="7506EC2F" w14:textId="2B8E38B0" w:rsidR="00053E42" w:rsidRPr="000002E2" w:rsidRDefault="00053E42" w:rsidP="005C6D3D">
      <w:pPr>
        <w:widowControl w:val="0"/>
        <w:spacing w:before="20" w:after="20"/>
        <w:jc w:val="both"/>
        <w:rPr>
          <w:b/>
          <w:bCs/>
          <w:sz w:val="26"/>
          <w:szCs w:val="26"/>
          <w:lang w:val="vi-VN"/>
        </w:rPr>
      </w:pPr>
      <w:r w:rsidRPr="000002E2">
        <w:rPr>
          <w:b/>
          <w:bCs/>
          <w:sz w:val="26"/>
          <w:szCs w:val="26"/>
          <w:lang w:val="vi-VN"/>
        </w:rPr>
        <w:t>B. Phạm vi công việc chính của gói thầu</w:t>
      </w:r>
    </w:p>
    <w:p w14:paraId="259FB18D" w14:textId="01490AA5" w:rsidR="00053E42" w:rsidRPr="000002E2" w:rsidRDefault="00EA28ED" w:rsidP="001F19AF">
      <w:pPr>
        <w:spacing w:before="60" w:line="340" w:lineRule="exact"/>
        <w:ind w:firstLine="720"/>
        <w:jc w:val="both"/>
        <w:rPr>
          <w:noProof/>
          <w:sz w:val="26"/>
          <w:szCs w:val="26"/>
          <w:lang w:val="vi-VN"/>
        </w:rPr>
      </w:pPr>
      <w:r w:rsidRPr="000002E2">
        <w:rPr>
          <w:noProof/>
          <w:sz w:val="26"/>
          <w:szCs w:val="26"/>
          <w:lang w:val="vi-VN"/>
        </w:rPr>
        <w:t xml:space="preserve">1. </w:t>
      </w:r>
      <w:r w:rsidR="00053E42" w:rsidRPr="000002E2">
        <w:rPr>
          <w:noProof/>
          <w:sz w:val="26"/>
          <w:szCs w:val="26"/>
          <w:lang w:val="vi-VN"/>
        </w:rPr>
        <w:t>Nhà thầu chịu trách nhiệm thực hiện các công việc chính sau :</w:t>
      </w:r>
    </w:p>
    <w:p w14:paraId="0A184900" w14:textId="7DD47D58" w:rsidR="00B276CF" w:rsidRPr="00E20334" w:rsidRDefault="001F19AF" w:rsidP="00E20334">
      <w:pPr>
        <w:spacing w:before="60" w:line="340" w:lineRule="exact"/>
        <w:ind w:firstLine="720"/>
        <w:jc w:val="both"/>
        <w:rPr>
          <w:b/>
          <w:bCs/>
          <w:noProof/>
          <w:sz w:val="26"/>
          <w:szCs w:val="26"/>
          <w:lang w:val="vi-VN"/>
        </w:rPr>
      </w:pPr>
      <w:r w:rsidRPr="000002E2">
        <w:rPr>
          <w:b/>
          <w:bCs/>
          <w:sz w:val="26"/>
          <w:szCs w:val="26"/>
          <w:lang w:val="vi-VN"/>
        </w:rPr>
        <w:t xml:space="preserve"> </w:t>
      </w:r>
      <w:r w:rsidRPr="000002E2">
        <w:rPr>
          <w:b/>
          <w:bCs/>
          <w:sz w:val="26"/>
          <w:szCs w:val="26"/>
          <w:lang w:val="vi-VN"/>
        </w:rPr>
        <w:tab/>
      </w:r>
      <w:r w:rsidR="00B276CF" w:rsidRPr="00E20334">
        <w:rPr>
          <w:b/>
          <w:bCs/>
          <w:noProof/>
          <w:sz w:val="26"/>
          <w:szCs w:val="26"/>
          <w:lang w:val="vi-VN"/>
        </w:rPr>
        <w:t xml:space="preserve">* </w:t>
      </w:r>
      <w:r w:rsidR="00E20334" w:rsidRPr="00E20334">
        <w:rPr>
          <w:b/>
          <w:bCs/>
          <w:noProof/>
          <w:sz w:val="26"/>
          <w:szCs w:val="26"/>
          <w:lang w:val="vi-VN"/>
        </w:rPr>
        <w:t>Trạm biến áp 220kV Lưu Xá</w:t>
      </w:r>
      <w:r w:rsidR="00B276CF" w:rsidRPr="00E20334">
        <w:rPr>
          <w:b/>
          <w:bCs/>
          <w:noProof/>
          <w:sz w:val="26"/>
          <w:szCs w:val="26"/>
          <w:lang w:val="vi-VN"/>
        </w:rPr>
        <w:t xml:space="preserve">: </w:t>
      </w:r>
    </w:p>
    <w:p w14:paraId="6CAFB452" w14:textId="77777777" w:rsidR="00E20334" w:rsidRPr="003C3EBE" w:rsidRDefault="00E20334" w:rsidP="00E20334">
      <w:pPr>
        <w:spacing w:line="312" w:lineRule="auto"/>
        <w:ind w:firstLine="720"/>
        <w:jc w:val="both"/>
        <w:rPr>
          <w:lang w:val="vi-VN"/>
        </w:rPr>
      </w:pPr>
      <w:r>
        <w:rPr>
          <w:lang w:val="vi-VN"/>
        </w:rPr>
        <w:t xml:space="preserve">- Cạo bỏ toàn bộ lớp sơn cũ hệ thống đường ống, </w:t>
      </w:r>
      <w:r w:rsidRPr="003C3EBE">
        <w:rPr>
          <w:bCs/>
          <w:lang w:val="vi-VN"/>
        </w:rPr>
        <w:t>t</w:t>
      </w:r>
      <w:r>
        <w:rPr>
          <w:bCs/>
          <w:lang w:val="vi-VN"/>
        </w:rPr>
        <w:t>rụ nước cứu hỏa</w:t>
      </w:r>
      <w:r w:rsidRPr="003C3EBE">
        <w:rPr>
          <w:bCs/>
          <w:lang w:val="vi-VN"/>
        </w:rPr>
        <w:t>, giàn phun sương AT1, AT2 KL:</w:t>
      </w:r>
      <w:r w:rsidRPr="00117DCB">
        <w:rPr>
          <w:lang w:val="vi-VN"/>
        </w:rPr>
        <w:t xml:space="preserve"> </w:t>
      </w:r>
      <w:r w:rsidRPr="003C3EBE">
        <w:rPr>
          <w:bCs/>
          <w:lang w:val="vi-VN"/>
        </w:rPr>
        <w:t>333,1</w:t>
      </w:r>
      <w:r w:rsidRPr="00117DCB">
        <w:rPr>
          <w:lang w:val="vi-VN"/>
        </w:rPr>
        <w:t>m2</w:t>
      </w:r>
      <w:r w:rsidRPr="003C3EBE">
        <w:rPr>
          <w:lang w:val="vi-VN"/>
        </w:rPr>
        <w:t>.</w:t>
      </w:r>
    </w:p>
    <w:p w14:paraId="2BA59DF5" w14:textId="77777777" w:rsidR="00E20334" w:rsidRPr="00117DCB" w:rsidRDefault="00E20334" w:rsidP="00E20334">
      <w:pPr>
        <w:spacing w:line="312" w:lineRule="auto"/>
        <w:ind w:firstLine="720"/>
        <w:jc w:val="both"/>
        <w:rPr>
          <w:lang w:val="vi-VN"/>
        </w:rPr>
      </w:pPr>
      <w:r w:rsidRPr="00117DCB">
        <w:rPr>
          <w:lang w:val="vi-VN"/>
        </w:rPr>
        <w:t>- Sơn phủ 1 nước sơn chống rỉ</w:t>
      </w:r>
      <w:r>
        <w:rPr>
          <w:lang w:val="vi-VN"/>
        </w:rPr>
        <w:t xml:space="preserve"> </w:t>
      </w:r>
      <w:r w:rsidRPr="00117DCB">
        <w:rPr>
          <w:lang w:val="vi-VN"/>
        </w:rPr>
        <w:t xml:space="preserve">SL: </w:t>
      </w:r>
      <w:r w:rsidRPr="00D55BBB">
        <w:rPr>
          <w:bCs/>
          <w:lang w:val="vi-VN"/>
        </w:rPr>
        <w:t>333,1</w:t>
      </w:r>
      <w:r w:rsidRPr="00117DCB">
        <w:rPr>
          <w:lang w:val="vi-VN"/>
        </w:rPr>
        <w:t>m2.</w:t>
      </w:r>
    </w:p>
    <w:p w14:paraId="0BA996B3" w14:textId="732D2C5D" w:rsidR="00E20334" w:rsidRPr="00117DCB" w:rsidRDefault="00E20334" w:rsidP="00E20334">
      <w:pPr>
        <w:spacing w:line="312" w:lineRule="auto"/>
        <w:ind w:firstLine="720"/>
        <w:jc w:val="both"/>
        <w:rPr>
          <w:lang w:val="vi-VN"/>
        </w:rPr>
      </w:pPr>
      <w:r w:rsidRPr="00117DCB">
        <w:rPr>
          <w:lang w:val="vi-VN"/>
        </w:rPr>
        <w:t xml:space="preserve">- Sơn phủ 2 nước sơn Epoxy </w:t>
      </w:r>
      <w:r>
        <w:rPr>
          <w:lang w:val="vi-VN"/>
        </w:rPr>
        <w:t>hai thành phần</w:t>
      </w:r>
      <w:r w:rsidR="00221E72">
        <w:t xml:space="preserve"> (hoặc tương đương)</w:t>
      </w:r>
      <w:r>
        <w:rPr>
          <w:lang w:val="vi-VN"/>
        </w:rPr>
        <w:t xml:space="preserve"> màu đỏ </w:t>
      </w:r>
      <w:r w:rsidRPr="00117DCB">
        <w:rPr>
          <w:lang w:val="vi-VN"/>
        </w:rPr>
        <w:t xml:space="preserve">SL: </w:t>
      </w:r>
      <w:r w:rsidRPr="00E20334">
        <w:rPr>
          <w:bCs/>
          <w:lang w:val="vi-VN"/>
        </w:rPr>
        <w:t>333,1</w:t>
      </w:r>
      <w:r w:rsidRPr="00117DCB">
        <w:rPr>
          <w:lang w:val="vi-VN"/>
        </w:rPr>
        <w:t>m2.</w:t>
      </w:r>
    </w:p>
    <w:p w14:paraId="04070A94" w14:textId="77777777" w:rsidR="00E20334" w:rsidRDefault="00E20334" w:rsidP="00E20334">
      <w:pPr>
        <w:tabs>
          <w:tab w:val="left" w:pos="900"/>
        </w:tabs>
        <w:spacing w:line="312" w:lineRule="auto"/>
        <w:ind w:firstLine="720"/>
        <w:jc w:val="both"/>
        <w:rPr>
          <w:lang w:val="vi-VN"/>
        </w:rPr>
      </w:pPr>
      <w:r w:rsidRPr="00117DCB">
        <w:rPr>
          <w:lang w:val="vi-VN"/>
        </w:rPr>
        <w:t>- Gia công thay thế nắp che hộp nút ấn báo cháy MBA AT1, AT2. KL: 02 cái (có bản vẽ kèm theo).</w:t>
      </w:r>
    </w:p>
    <w:p w14:paraId="1D2D7010" w14:textId="77777777" w:rsidR="00E20334" w:rsidRPr="00E20334" w:rsidRDefault="00E20334" w:rsidP="00E20334">
      <w:pPr>
        <w:tabs>
          <w:tab w:val="left" w:pos="900"/>
        </w:tabs>
        <w:spacing w:line="312" w:lineRule="auto"/>
        <w:ind w:firstLine="720"/>
        <w:jc w:val="both"/>
        <w:rPr>
          <w:lang w:val="vi-VN"/>
        </w:rPr>
      </w:pPr>
      <w:r w:rsidRPr="003809BA">
        <w:rPr>
          <w:lang w:val="vi-VN"/>
        </w:rPr>
        <w:t xml:space="preserve">- Cạo bỏ toàn bộ lớp sơn cũ trên bề mặt bể nước </w:t>
      </w:r>
      <w:r w:rsidRPr="00E20334">
        <w:rPr>
          <w:lang w:val="vi-VN"/>
        </w:rPr>
        <w:t>chữa cháy</w:t>
      </w:r>
      <w:r w:rsidRPr="003809BA">
        <w:rPr>
          <w:lang w:val="vi-VN"/>
        </w:rPr>
        <w:t xml:space="preserve"> </w:t>
      </w:r>
      <w:r w:rsidRPr="00E20334">
        <w:rPr>
          <w:lang w:val="vi-VN"/>
        </w:rPr>
        <w:t>KL:</w:t>
      </w:r>
      <w:r w:rsidRPr="003809BA">
        <w:rPr>
          <w:lang w:val="vi-VN"/>
        </w:rPr>
        <w:t xml:space="preserve"> </w:t>
      </w:r>
      <w:r w:rsidRPr="00E20334">
        <w:rPr>
          <w:lang w:val="vi-VN"/>
        </w:rPr>
        <w:t>136,6 m2.</w:t>
      </w:r>
    </w:p>
    <w:p w14:paraId="7330D44D" w14:textId="270BD031" w:rsidR="00E20334" w:rsidRPr="00E20334" w:rsidRDefault="00E20334" w:rsidP="00E20334">
      <w:pPr>
        <w:tabs>
          <w:tab w:val="left" w:pos="900"/>
        </w:tabs>
        <w:spacing w:line="312" w:lineRule="auto"/>
        <w:ind w:firstLine="720"/>
        <w:jc w:val="both"/>
        <w:rPr>
          <w:lang w:val="vi-VN"/>
        </w:rPr>
      </w:pPr>
      <w:r w:rsidRPr="00221E72">
        <w:rPr>
          <w:lang w:val="vi-VN"/>
        </w:rPr>
        <w:t xml:space="preserve">- Sơn 01 lớp sơn lót </w:t>
      </w:r>
      <w:r w:rsidRPr="00E20334">
        <w:rPr>
          <w:lang w:val="vi-VN"/>
        </w:rPr>
        <w:t>ngoài trời SL: 136,6 m2.</w:t>
      </w:r>
    </w:p>
    <w:p w14:paraId="334D7A8B" w14:textId="091512E6" w:rsidR="00E20334" w:rsidRPr="00E20334" w:rsidRDefault="00E20334" w:rsidP="00E20334">
      <w:pPr>
        <w:tabs>
          <w:tab w:val="left" w:pos="900"/>
        </w:tabs>
        <w:spacing w:line="312" w:lineRule="auto"/>
        <w:ind w:firstLine="720"/>
        <w:jc w:val="both"/>
        <w:rPr>
          <w:lang w:val="vi-VN"/>
        </w:rPr>
      </w:pPr>
      <w:r w:rsidRPr="00E20334">
        <w:rPr>
          <w:lang w:val="vi-VN"/>
        </w:rPr>
        <w:t xml:space="preserve">- Sơn 02 lớp màu trắng </w:t>
      </w:r>
      <w:r w:rsidR="00796317">
        <w:t xml:space="preserve">bóng </w:t>
      </w:r>
      <w:r w:rsidRPr="00E20334">
        <w:rPr>
          <w:lang w:val="vi-VN"/>
        </w:rPr>
        <w:t>ngoài trời chống rêu mốc SL: 136,6 m2</w:t>
      </w:r>
    </w:p>
    <w:p w14:paraId="3E6307FA" w14:textId="77777777" w:rsidR="00E20334" w:rsidRPr="00117DCB" w:rsidRDefault="00E20334" w:rsidP="00E20334">
      <w:pPr>
        <w:widowControl w:val="0"/>
        <w:tabs>
          <w:tab w:val="left" w:pos="709"/>
        </w:tabs>
        <w:spacing w:line="312" w:lineRule="auto"/>
        <w:ind w:firstLine="720"/>
        <w:jc w:val="both"/>
        <w:rPr>
          <w:lang w:val="vi-VN"/>
        </w:rPr>
      </w:pPr>
      <w:r>
        <w:rPr>
          <w:lang w:val="vi-VN"/>
        </w:rPr>
        <w:t>- Thu dọn mặt bằng thi công.</w:t>
      </w:r>
      <w:r w:rsidRPr="00117DCB">
        <w:rPr>
          <w:lang w:val="vi-VN"/>
        </w:rPr>
        <w:t xml:space="preserve"> KL: 01 hệ thống.</w:t>
      </w:r>
    </w:p>
    <w:p w14:paraId="7835E7B8" w14:textId="77777777" w:rsidR="00E20334" w:rsidRPr="00D55BBB" w:rsidRDefault="00E20334" w:rsidP="00E20334">
      <w:pPr>
        <w:widowControl w:val="0"/>
        <w:tabs>
          <w:tab w:val="left" w:pos="709"/>
        </w:tabs>
        <w:spacing w:line="312" w:lineRule="auto"/>
        <w:ind w:firstLine="720"/>
        <w:jc w:val="both"/>
        <w:rPr>
          <w:lang w:val="vi-VN"/>
        </w:rPr>
      </w:pPr>
      <w:r>
        <w:rPr>
          <w:lang w:val="vi-VN"/>
        </w:rPr>
        <w:t xml:space="preserve">- </w:t>
      </w:r>
      <w:r w:rsidRPr="00E20334">
        <w:rPr>
          <w:lang w:val="vi-VN"/>
        </w:rPr>
        <w:t xml:space="preserve">Nghiệm thu đưa thiết bị vào vận hành. </w:t>
      </w:r>
      <w:r w:rsidRPr="00D55BBB">
        <w:rPr>
          <w:lang w:val="vi-VN"/>
        </w:rPr>
        <w:t>KL: 01 hệ thống.</w:t>
      </w:r>
    </w:p>
    <w:p w14:paraId="1DB00F1B" w14:textId="60E64CAD" w:rsidR="00E20334" w:rsidRPr="00D55BBB" w:rsidRDefault="00F016AD" w:rsidP="00F016AD">
      <w:pPr>
        <w:spacing w:before="60" w:line="340" w:lineRule="exact"/>
        <w:ind w:firstLine="720"/>
        <w:jc w:val="both"/>
        <w:rPr>
          <w:b/>
          <w:bCs/>
          <w:noProof/>
          <w:sz w:val="26"/>
          <w:szCs w:val="26"/>
          <w:lang w:val="vi-VN"/>
        </w:rPr>
      </w:pPr>
      <w:r w:rsidRPr="00D55BBB">
        <w:rPr>
          <w:b/>
          <w:bCs/>
          <w:noProof/>
          <w:sz w:val="26"/>
          <w:szCs w:val="26"/>
          <w:lang w:val="vi-VN"/>
        </w:rPr>
        <w:t xml:space="preserve">* </w:t>
      </w:r>
      <w:r w:rsidRPr="00F016AD">
        <w:rPr>
          <w:b/>
          <w:bCs/>
          <w:noProof/>
          <w:sz w:val="26"/>
          <w:szCs w:val="26"/>
          <w:lang w:val="vi-VN"/>
        </w:rPr>
        <w:t>Trạm biến áp 220kV Bắc Kạn.</w:t>
      </w:r>
    </w:p>
    <w:p w14:paraId="42E76221" w14:textId="77777777" w:rsidR="003C3EBE" w:rsidRPr="00D55BBB" w:rsidRDefault="003C3EBE" w:rsidP="003C3EBE">
      <w:pPr>
        <w:spacing w:line="300" w:lineRule="auto"/>
        <w:ind w:firstLine="720"/>
        <w:jc w:val="both"/>
        <w:rPr>
          <w:lang w:val="vi-VN"/>
        </w:rPr>
      </w:pPr>
      <w:r w:rsidRPr="001E1E1E">
        <w:rPr>
          <w:lang w:val="vi-VN"/>
        </w:rPr>
        <w:t xml:space="preserve">- Cạo bỏ toàn bộ lớp sơn cũ hệ thống đường ống, </w:t>
      </w:r>
      <w:r w:rsidRPr="00D55BBB">
        <w:rPr>
          <w:bCs/>
          <w:lang w:val="vi-VN"/>
        </w:rPr>
        <w:t>t</w:t>
      </w:r>
      <w:r w:rsidRPr="001E1E1E">
        <w:rPr>
          <w:bCs/>
          <w:lang w:val="vi-VN"/>
        </w:rPr>
        <w:t>rụ nước cứu hỏa</w:t>
      </w:r>
      <w:r w:rsidRPr="00D55BBB">
        <w:rPr>
          <w:bCs/>
          <w:lang w:val="vi-VN"/>
        </w:rPr>
        <w:t>, tủ đựng lăng vòi, nắp che bể cứu hỏa khối lượng</w:t>
      </w:r>
      <w:r w:rsidRPr="001E1E1E">
        <w:rPr>
          <w:lang w:val="vi-VN"/>
        </w:rPr>
        <w:t xml:space="preserve"> </w:t>
      </w:r>
      <w:r w:rsidRPr="00D55BBB">
        <w:rPr>
          <w:lang w:val="vi-VN"/>
        </w:rPr>
        <w:t>là 222,1 m</w:t>
      </w:r>
      <w:r w:rsidRPr="00D55BBB">
        <w:rPr>
          <w:vertAlign w:val="superscript"/>
          <w:lang w:val="vi-VN"/>
        </w:rPr>
        <w:t>2</w:t>
      </w:r>
      <w:r w:rsidRPr="00D55BBB">
        <w:rPr>
          <w:lang w:val="vi-VN"/>
        </w:rPr>
        <w:t>.</w:t>
      </w:r>
    </w:p>
    <w:p w14:paraId="41AC51AC" w14:textId="77777777" w:rsidR="003C3EBE" w:rsidRPr="00D55BBB" w:rsidRDefault="003C3EBE" w:rsidP="003C3EBE">
      <w:pPr>
        <w:spacing w:line="300" w:lineRule="auto"/>
        <w:ind w:firstLine="720"/>
        <w:jc w:val="both"/>
        <w:rPr>
          <w:lang w:val="vi-VN"/>
        </w:rPr>
      </w:pPr>
      <w:r w:rsidRPr="00D55BBB">
        <w:rPr>
          <w:lang w:val="vi-VN"/>
        </w:rPr>
        <w:t xml:space="preserve">- </w:t>
      </w:r>
      <w:r w:rsidRPr="001E1E1E">
        <w:rPr>
          <w:bCs/>
          <w:lang w:val="vi-VN"/>
        </w:rPr>
        <w:t xml:space="preserve">Sơn phủ </w:t>
      </w:r>
      <w:r w:rsidRPr="00D55BBB">
        <w:rPr>
          <w:bCs/>
          <w:lang w:val="vi-VN"/>
        </w:rPr>
        <w:t>1</w:t>
      </w:r>
      <w:r w:rsidRPr="001E1E1E">
        <w:rPr>
          <w:bCs/>
          <w:lang w:val="vi-VN"/>
        </w:rPr>
        <w:t xml:space="preserve"> nước sơn </w:t>
      </w:r>
      <w:r w:rsidRPr="00D55BBB">
        <w:rPr>
          <w:bCs/>
          <w:lang w:val="vi-VN"/>
        </w:rPr>
        <w:t>chống rỉ</w:t>
      </w:r>
      <w:r w:rsidRPr="001E1E1E">
        <w:rPr>
          <w:lang w:val="vi-VN"/>
        </w:rPr>
        <w:t xml:space="preserve"> </w:t>
      </w:r>
      <w:r w:rsidRPr="001E1E1E">
        <w:rPr>
          <w:bCs/>
          <w:lang w:val="vi-VN"/>
        </w:rPr>
        <w:t xml:space="preserve">SL: </w:t>
      </w:r>
      <w:r w:rsidRPr="00D55BBB">
        <w:rPr>
          <w:lang w:val="vi-VN"/>
        </w:rPr>
        <w:t>222,1 m</w:t>
      </w:r>
      <w:r w:rsidRPr="00D55BBB">
        <w:rPr>
          <w:vertAlign w:val="superscript"/>
          <w:lang w:val="vi-VN"/>
        </w:rPr>
        <w:t>2</w:t>
      </w:r>
      <w:r w:rsidRPr="001E1E1E">
        <w:rPr>
          <w:bCs/>
          <w:lang w:val="vi-VN"/>
        </w:rPr>
        <w:t>.</w:t>
      </w:r>
    </w:p>
    <w:p w14:paraId="0AC60A7B" w14:textId="6A71C7F7" w:rsidR="003C3EBE" w:rsidRDefault="003C3EBE" w:rsidP="003C3EBE">
      <w:pPr>
        <w:spacing w:line="300" w:lineRule="auto"/>
        <w:ind w:firstLine="720"/>
        <w:jc w:val="both"/>
        <w:rPr>
          <w:bCs/>
          <w:lang w:val="vi-VN"/>
        </w:rPr>
      </w:pPr>
      <w:r w:rsidRPr="001E1E1E">
        <w:rPr>
          <w:bCs/>
          <w:lang w:val="vi-VN"/>
        </w:rPr>
        <w:t xml:space="preserve">- Sơn phủ 2 nước sơn Epoxy </w:t>
      </w:r>
      <w:r w:rsidRPr="001E1E1E">
        <w:rPr>
          <w:lang w:val="vi-VN"/>
        </w:rPr>
        <w:t>hai thành phần</w:t>
      </w:r>
      <w:r w:rsidR="00796317">
        <w:t xml:space="preserve"> (hoặc tương đương)</w:t>
      </w:r>
      <w:r w:rsidRPr="001E1E1E">
        <w:rPr>
          <w:lang w:val="vi-VN"/>
        </w:rPr>
        <w:t xml:space="preserve"> màu đỏ </w:t>
      </w:r>
      <w:r w:rsidRPr="001E1E1E">
        <w:rPr>
          <w:bCs/>
          <w:lang w:val="vi-VN"/>
        </w:rPr>
        <w:t xml:space="preserve">SL: </w:t>
      </w:r>
      <w:r w:rsidRPr="00D55BBB">
        <w:rPr>
          <w:lang w:val="vi-VN"/>
        </w:rPr>
        <w:t>222,1 m</w:t>
      </w:r>
      <w:r w:rsidRPr="00D55BBB">
        <w:rPr>
          <w:vertAlign w:val="superscript"/>
          <w:lang w:val="vi-VN"/>
        </w:rPr>
        <w:t>2</w:t>
      </w:r>
      <w:r w:rsidRPr="001E1E1E">
        <w:rPr>
          <w:bCs/>
          <w:lang w:val="vi-VN"/>
        </w:rPr>
        <w:t>.</w:t>
      </w:r>
    </w:p>
    <w:p w14:paraId="6A8CBFBC" w14:textId="77777777" w:rsidR="003C3EBE" w:rsidRPr="002B13E0" w:rsidRDefault="003C3EBE" w:rsidP="003C3EBE">
      <w:pPr>
        <w:spacing w:line="324" w:lineRule="auto"/>
        <w:ind w:left="709"/>
        <w:jc w:val="both"/>
        <w:rPr>
          <w:lang w:val="vi-VN"/>
        </w:rPr>
      </w:pPr>
      <w:r w:rsidRPr="002B13E0">
        <w:rPr>
          <w:lang w:val="vi-VN"/>
        </w:rPr>
        <w:t xml:space="preserve">- Dùng bàn chải sắt vệ sinh chỗ đã bị bám đen bề mặt bể nước cứu hỏa. KL: </w:t>
      </w:r>
      <w:r w:rsidRPr="00437C02">
        <w:rPr>
          <w:lang w:val="vi-VN"/>
        </w:rPr>
        <w:t>217</w:t>
      </w:r>
      <w:r w:rsidRPr="002B13E0">
        <w:rPr>
          <w:lang w:val="vi-VN"/>
        </w:rPr>
        <w:t xml:space="preserve"> m</w:t>
      </w:r>
      <w:r w:rsidRPr="002B13E0">
        <w:rPr>
          <w:vertAlign w:val="superscript"/>
          <w:lang w:val="vi-VN"/>
        </w:rPr>
        <w:t>2</w:t>
      </w:r>
      <w:r w:rsidRPr="002B13E0">
        <w:rPr>
          <w:lang w:val="vi-VN"/>
        </w:rPr>
        <w:t>.</w:t>
      </w:r>
    </w:p>
    <w:p w14:paraId="34A49233" w14:textId="77777777" w:rsidR="003C3EBE" w:rsidRPr="002B13E0" w:rsidRDefault="003C3EBE" w:rsidP="003C3EBE">
      <w:pPr>
        <w:spacing w:line="324" w:lineRule="auto"/>
        <w:ind w:left="709"/>
        <w:jc w:val="both"/>
        <w:rPr>
          <w:lang w:val="vi-VN"/>
        </w:rPr>
      </w:pPr>
      <w:r w:rsidRPr="002B13E0">
        <w:rPr>
          <w:lang w:val="vi-VN"/>
        </w:rPr>
        <w:t xml:space="preserve">- </w:t>
      </w:r>
      <w:r w:rsidRPr="00ED622E">
        <w:rPr>
          <w:lang w:val="vi-VN"/>
        </w:rPr>
        <w:t xml:space="preserve">Quét </w:t>
      </w:r>
      <w:r w:rsidRPr="002B13E0">
        <w:rPr>
          <w:lang w:val="vi-VN"/>
        </w:rPr>
        <w:t>2</w:t>
      </w:r>
      <w:r w:rsidRPr="00ED622E">
        <w:rPr>
          <w:lang w:val="vi-VN"/>
        </w:rPr>
        <w:t xml:space="preserve"> lớp </w:t>
      </w:r>
      <w:r w:rsidRPr="002B13E0">
        <w:rPr>
          <w:lang w:val="vi-VN"/>
        </w:rPr>
        <w:t>sơn</w:t>
      </w:r>
      <w:r w:rsidRPr="00ED622E">
        <w:rPr>
          <w:lang w:val="vi-VN"/>
        </w:rPr>
        <w:t xml:space="preserve"> chống </w:t>
      </w:r>
      <w:r w:rsidRPr="002B13E0">
        <w:rPr>
          <w:lang w:val="vi-VN"/>
        </w:rPr>
        <w:t>thấm bể nước cứu hỏa</w:t>
      </w:r>
      <w:r w:rsidRPr="00ED622E">
        <w:rPr>
          <w:lang w:val="vi-VN"/>
        </w:rPr>
        <w:t>.</w:t>
      </w:r>
      <w:r w:rsidRPr="002B13E0">
        <w:rPr>
          <w:lang w:val="vi-VN"/>
        </w:rPr>
        <w:t xml:space="preserve"> KL: </w:t>
      </w:r>
      <w:r w:rsidRPr="00437C02">
        <w:rPr>
          <w:lang w:val="vi-VN"/>
        </w:rPr>
        <w:t>217</w:t>
      </w:r>
      <w:r w:rsidRPr="002B13E0">
        <w:rPr>
          <w:lang w:val="vi-VN"/>
        </w:rPr>
        <w:t xml:space="preserve"> m</w:t>
      </w:r>
      <w:r w:rsidRPr="002B13E0">
        <w:rPr>
          <w:vertAlign w:val="superscript"/>
          <w:lang w:val="vi-VN"/>
        </w:rPr>
        <w:t>2</w:t>
      </w:r>
    </w:p>
    <w:p w14:paraId="28896E85" w14:textId="77777777" w:rsidR="003C3EBE" w:rsidRPr="001867F3" w:rsidRDefault="003C3EBE" w:rsidP="003C3EBE">
      <w:pPr>
        <w:spacing w:line="324" w:lineRule="auto"/>
        <w:ind w:left="709"/>
        <w:jc w:val="both"/>
        <w:rPr>
          <w:lang w:val="vi-VN"/>
        </w:rPr>
      </w:pPr>
      <w:r w:rsidRPr="00ED622E">
        <w:rPr>
          <w:lang w:val="vi-VN"/>
        </w:rPr>
        <w:lastRenderedPageBreak/>
        <w:t xml:space="preserve">- Quét một lớp </w:t>
      </w:r>
      <w:r w:rsidRPr="002B13E0">
        <w:rPr>
          <w:lang w:val="vi-VN"/>
        </w:rPr>
        <w:t>sơn bóng ngoài trời bể nước cứu hỏa</w:t>
      </w:r>
      <w:r w:rsidRPr="00ED622E">
        <w:rPr>
          <w:lang w:val="vi-VN"/>
        </w:rPr>
        <w:t>.</w:t>
      </w:r>
      <w:r w:rsidRPr="002B13E0">
        <w:rPr>
          <w:lang w:val="vi-VN"/>
        </w:rPr>
        <w:t xml:space="preserve"> KL: </w:t>
      </w:r>
      <w:r w:rsidRPr="00437C02">
        <w:rPr>
          <w:lang w:val="vi-VN"/>
        </w:rPr>
        <w:t>217</w:t>
      </w:r>
      <w:r w:rsidRPr="002B13E0">
        <w:rPr>
          <w:lang w:val="vi-VN"/>
        </w:rPr>
        <w:t xml:space="preserve"> m</w:t>
      </w:r>
      <w:r w:rsidRPr="002B13E0">
        <w:rPr>
          <w:vertAlign w:val="superscript"/>
          <w:lang w:val="vi-VN"/>
        </w:rPr>
        <w:t>2</w:t>
      </w:r>
    </w:p>
    <w:p w14:paraId="3B619C70" w14:textId="77777777" w:rsidR="003C3EBE" w:rsidRPr="002B13E0" w:rsidRDefault="003C3EBE" w:rsidP="003C3EBE">
      <w:pPr>
        <w:widowControl w:val="0"/>
        <w:tabs>
          <w:tab w:val="left" w:pos="709"/>
        </w:tabs>
        <w:spacing w:line="300" w:lineRule="auto"/>
        <w:ind w:firstLine="720"/>
        <w:jc w:val="both"/>
        <w:rPr>
          <w:lang w:val="vi-VN"/>
        </w:rPr>
      </w:pPr>
      <w:r w:rsidRPr="001E1E1E">
        <w:rPr>
          <w:lang w:val="vi-VN"/>
        </w:rPr>
        <w:t>- Thu dọn mặt bằng thi công.</w:t>
      </w:r>
      <w:r w:rsidRPr="002B13E0">
        <w:rPr>
          <w:lang w:val="vi-VN"/>
        </w:rPr>
        <w:t xml:space="preserve"> KL: 01 hệ thống.</w:t>
      </w:r>
    </w:p>
    <w:p w14:paraId="0CF598EB" w14:textId="594686BC" w:rsidR="00F016AD" w:rsidRPr="003C3EBE" w:rsidRDefault="003C3EBE" w:rsidP="003C3EBE">
      <w:pPr>
        <w:widowControl w:val="0"/>
        <w:tabs>
          <w:tab w:val="left" w:pos="709"/>
        </w:tabs>
        <w:spacing w:line="300" w:lineRule="auto"/>
        <w:ind w:firstLine="720"/>
        <w:jc w:val="both"/>
      </w:pPr>
      <w:r w:rsidRPr="001E1E1E">
        <w:rPr>
          <w:lang w:val="vi-VN"/>
        </w:rPr>
        <w:t xml:space="preserve">- </w:t>
      </w:r>
      <w:r w:rsidRPr="002B13E0">
        <w:rPr>
          <w:lang w:val="vi-VN"/>
        </w:rPr>
        <w:t xml:space="preserve">Nghiệm thu đưa thiết bị vào vận hành. </w:t>
      </w:r>
      <w:r w:rsidRPr="001E1E1E">
        <w:t>KL: 01 hệ thống.</w:t>
      </w:r>
    </w:p>
    <w:p w14:paraId="125DB133" w14:textId="7FF9939B" w:rsidR="009F707A" w:rsidRPr="000002E2" w:rsidRDefault="00EA28ED" w:rsidP="00B276CF">
      <w:pPr>
        <w:spacing w:line="340" w:lineRule="exact"/>
        <w:ind w:left="360"/>
        <w:jc w:val="both"/>
        <w:rPr>
          <w:b/>
          <w:sz w:val="26"/>
          <w:szCs w:val="26"/>
        </w:rPr>
      </w:pPr>
      <w:r w:rsidRPr="000002E2">
        <w:rPr>
          <w:b/>
          <w:sz w:val="26"/>
          <w:szCs w:val="26"/>
        </w:rPr>
        <w:t>2</w:t>
      </w:r>
      <w:r w:rsidR="009F707A" w:rsidRPr="000002E2">
        <w:rPr>
          <w:b/>
          <w:sz w:val="26"/>
          <w:szCs w:val="26"/>
        </w:rPr>
        <w:t>. Công tác an toàn:</w:t>
      </w:r>
    </w:p>
    <w:p w14:paraId="2F63ACDF" w14:textId="77777777" w:rsidR="009F707A" w:rsidRPr="000002E2" w:rsidRDefault="009F707A" w:rsidP="009F707A">
      <w:pPr>
        <w:numPr>
          <w:ilvl w:val="0"/>
          <w:numId w:val="22"/>
        </w:numPr>
        <w:spacing w:before="120" w:line="274" w:lineRule="auto"/>
        <w:ind w:left="0" w:hanging="11"/>
        <w:jc w:val="both"/>
        <w:rPr>
          <w:sz w:val="26"/>
          <w:szCs w:val="26"/>
        </w:rPr>
      </w:pPr>
      <w:r w:rsidRPr="000002E2">
        <w:rPr>
          <w:sz w:val="26"/>
          <w:szCs w:val="26"/>
        </w:rPr>
        <w:t>Trước khi thi công trạm lập phương án tổ chức thi công chi tiết cụ thể, được các cấp lãnh đạo phê duyệt tại thời điểm thi công.</w:t>
      </w:r>
    </w:p>
    <w:p w14:paraId="1DEBBB75" w14:textId="77777777" w:rsidR="009F707A" w:rsidRPr="000002E2" w:rsidRDefault="009F707A" w:rsidP="009F707A">
      <w:pPr>
        <w:numPr>
          <w:ilvl w:val="0"/>
          <w:numId w:val="22"/>
        </w:numPr>
        <w:spacing w:before="120" w:line="274" w:lineRule="auto"/>
        <w:ind w:left="0" w:hanging="11"/>
        <w:jc w:val="both"/>
        <w:rPr>
          <w:sz w:val="26"/>
          <w:szCs w:val="26"/>
        </w:rPr>
      </w:pPr>
      <w:r w:rsidRPr="000002E2">
        <w:rPr>
          <w:sz w:val="26"/>
          <w:szCs w:val="26"/>
        </w:rPr>
        <w:t xml:space="preserve"> Thực hiện đầy đủ chế độ phiếu công tác, thao tác.</w:t>
      </w:r>
    </w:p>
    <w:p w14:paraId="7783462D" w14:textId="77777777" w:rsidR="009F707A" w:rsidRPr="000002E2" w:rsidRDefault="009F707A" w:rsidP="009F707A">
      <w:pPr>
        <w:numPr>
          <w:ilvl w:val="0"/>
          <w:numId w:val="22"/>
        </w:numPr>
        <w:spacing w:before="120" w:line="274" w:lineRule="auto"/>
        <w:ind w:left="0" w:hanging="11"/>
        <w:jc w:val="both"/>
        <w:rPr>
          <w:sz w:val="26"/>
          <w:szCs w:val="26"/>
        </w:rPr>
      </w:pPr>
      <w:r w:rsidRPr="000002E2">
        <w:rPr>
          <w:sz w:val="26"/>
          <w:szCs w:val="26"/>
        </w:rPr>
        <w:t>Việc kéo rải cáp và xếp cáp phải đảm bảo an toàn cho cáp nhị thứ của các ngăn lộ đang vận hành.</w:t>
      </w:r>
    </w:p>
    <w:p w14:paraId="022821EA" w14:textId="77777777" w:rsidR="009F707A" w:rsidRPr="000002E2" w:rsidRDefault="009F707A" w:rsidP="009F707A">
      <w:pPr>
        <w:numPr>
          <w:ilvl w:val="0"/>
          <w:numId w:val="22"/>
        </w:numPr>
        <w:spacing w:before="120" w:line="274" w:lineRule="auto"/>
        <w:ind w:left="0" w:hanging="11"/>
        <w:jc w:val="both"/>
        <w:rPr>
          <w:sz w:val="26"/>
          <w:szCs w:val="26"/>
        </w:rPr>
      </w:pPr>
      <w:r w:rsidRPr="000002E2">
        <w:rPr>
          <w:sz w:val="26"/>
          <w:szCs w:val="26"/>
        </w:rPr>
        <w:t>Thi công trong khu vực mang điện áp 110kV phải đảm bảo khoảng cách an toàn điện tương ứng với cấp điện áp .</w:t>
      </w:r>
    </w:p>
    <w:p w14:paraId="58A9C155" w14:textId="77777777" w:rsidR="009F707A" w:rsidRPr="000002E2" w:rsidRDefault="009F707A" w:rsidP="009F707A">
      <w:pPr>
        <w:numPr>
          <w:ilvl w:val="0"/>
          <w:numId w:val="22"/>
        </w:numPr>
        <w:spacing w:before="120" w:line="274" w:lineRule="auto"/>
        <w:ind w:left="0" w:hanging="11"/>
        <w:jc w:val="both"/>
        <w:rPr>
          <w:sz w:val="26"/>
          <w:szCs w:val="26"/>
        </w:rPr>
      </w:pPr>
      <w:r w:rsidRPr="000002E2">
        <w:rPr>
          <w:sz w:val="26"/>
          <w:szCs w:val="26"/>
        </w:rPr>
        <w:t>Thi công phải có người giám sát thường xuyên, liên tục.</w:t>
      </w:r>
    </w:p>
    <w:p w14:paraId="036AC3FC" w14:textId="77777777" w:rsidR="009F707A" w:rsidRPr="000002E2" w:rsidRDefault="009F707A" w:rsidP="009F707A">
      <w:pPr>
        <w:numPr>
          <w:ilvl w:val="0"/>
          <w:numId w:val="22"/>
        </w:numPr>
        <w:spacing w:before="120" w:line="274" w:lineRule="auto"/>
        <w:ind w:left="0" w:hanging="11"/>
        <w:jc w:val="both"/>
        <w:rPr>
          <w:sz w:val="26"/>
          <w:szCs w:val="26"/>
        </w:rPr>
      </w:pPr>
      <w:r w:rsidRPr="000002E2">
        <w:rPr>
          <w:sz w:val="26"/>
          <w:szCs w:val="26"/>
        </w:rPr>
        <w:t>Dụng cụ thi công phải để gọn gàng.</w:t>
      </w:r>
    </w:p>
    <w:p w14:paraId="31ED4675" w14:textId="77777777" w:rsidR="009F707A" w:rsidRPr="000002E2" w:rsidRDefault="009F707A" w:rsidP="009F707A">
      <w:pPr>
        <w:numPr>
          <w:ilvl w:val="0"/>
          <w:numId w:val="22"/>
        </w:numPr>
        <w:spacing w:before="120" w:line="274" w:lineRule="auto"/>
        <w:ind w:left="0" w:hanging="11"/>
        <w:jc w:val="both"/>
        <w:rPr>
          <w:sz w:val="26"/>
          <w:szCs w:val="26"/>
        </w:rPr>
      </w:pPr>
      <w:r w:rsidRPr="000002E2">
        <w:rPr>
          <w:sz w:val="26"/>
          <w:szCs w:val="26"/>
        </w:rPr>
        <w:t>Mang đầy đủ phương tiện bảo hộ cá nhân: mũ, giầy, quần áo bảo hộ...</w:t>
      </w:r>
    </w:p>
    <w:p w14:paraId="76B4BAE9" w14:textId="77777777" w:rsidR="009F707A" w:rsidRPr="000002E2" w:rsidRDefault="009F707A" w:rsidP="009F707A">
      <w:pPr>
        <w:numPr>
          <w:ilvl w:val="0"/>
          <w:numId w:val="22"/>
        </w:numPr>
        <w:spacing w:before="120" w:line="274" w:lineRule="auto"/>
        <w:ind w:left="0" w:hanging="11"/>
        <w:jc w:val="both"/>
        <w:rPr>
          <w:sz w:val="26"/>
          <w:szCs w:val="26"/>
        </w:rPr>
      </w:pPr>
      <w:r w:rsidRPr="000002E2">
        <w:rPr>
          <w:sz w:val="26"/>
          <w:szCs w:val="26"/>
        </w:rPr>
        <w:t>Thu dọn hoàn trả mặt bằng sau khi thi công.</w:t>
      </w:r>
    </w:p>
    <w:p w14:paraId="0E7376A2" w14:textId="77777777" w:rsidR="009F707A" w:rsidRPr="002D69F5" w:rsidRDefault="009F707A" w:rsidP="009F707A">
      <w:pPr>
        <w:widowControl w:val="0"/>
        <w:autoSpaceDE w:val="0"/>
        <w:autoSpaceDN w:val="0"/>
        <w:adjustRightInd w:val="0"/>
        <w:spacing w:before="60" w:after="60"/>
        <w:ind w:right="-14" w:firstLine="491"/>
        <w:jc w:val="both"/>
        <w:rPr>
          <w:b/>
          <w:bCs/>
          <w:sz w:val="26"/>
          <w:szCs w:val="26"/>
        </w:rPr>
      </w:pPr>
      <w:r w:rsidRPr="002D69F5">
        <w:rPr>
          <w:b/>
          <w:bCs/>
          <w:sz w:val="26"/>
          <w:szCs w:val="26"/>
        </w:rPr>
        <w:t>* Lưu ý:</w:t>
      </w:r>
    </w:p>
    <w:p w14:paraId="7E9ACD3C" w14:textId="77777777" w:rsidR="009F707A" w:rsidRPr="000002E2" w:rsidRDefault="009F707A" w:rsidP="009F707A">
      <w:pPr>
        <w:spacing w:before="60" w:after="60"/>
        <w:ind w:firstLine="567"/>
        <w:jc w:val="both"/>
        <w:rPr>
          <w:sz w:val="26"/>
          <w:szCs w:val="26"/>
          <w:lang w:val="es-ES"/>
        </w:rPr>
      </w:pPr>
      <w:r w:rsidRPr="002D69F5">
        <w:rPr>
          <w:sz w:val="26"/>
          <w:szCs w:val="26"/>
        </w:rPr>
        <w:t xml:space="preserve">- </w:t>
      </w:r>
      <w:r w:rsidRPr="000002E2">
        <w:rPr>
          <w:sz w:val="26"/>
          <w:szCs w:val="26"/>
          <w:lang w:val="es-ES"/>
        </w:rPr>
        <w:t xml:space="preserve">Giá chào thầu của Nhà thầu phải bao gồm hoặc được hiểu là đã bao gồm những nội dung công việc phục vụ công tác thi công như: </w:t>
      </w:r>
    </w:p>
    <w:p w14:paraId="13C07355" w14:textId="77777777" w:rsidR="009F707A" w:rsidRPr="000002E2" w:rsidRDefault="009F707A" w:rsidP="009F707A">
      <w:pPr>
        <w:spacing w:before="60" w:after="60"/>
        <w:ind w:firstLine="567"/>
        <w:jc w:val="both"/>
        <w:rPr>
          <w:sz w:val="26"/>
          <w:szCs w:val="26"/>
          <w:lang w:val="es-ES"/>
        </w:rPr>
      </w:pPr>
      <w:r w:rsidRPr="000002E2">
        <w:rPr>
          <w:sz w:val="26"/>
          <w:szCs w:val="26"/>
          <w:lang w:val="es-ES"/>
        </w:rPr>
        <w:t xml:space="preserve">+ Dụng cụ thi công; </w:t>
      </w:r>
    </w:p>
    <w:p w14:paraId="59153328" w14:textId="77777777" w:rsidR="009F707A" w:rsidRPr="000002E2" w:rsidRDefault="009F707A" w:rsidP="009F707A">
      <w:pPr>
        <w:spacing w:before="60" w:after="60"/>
        <w:ind w:firstLine="567"/>
        <w:jc w:val="both"/>
        <w:rPr>
          <w:bCs/>
          <w:sz w:val="26"/>
          <w:szCs w:val="26"/>
          <w:lang w:val="es-ES"/>
        </w:rPr>
      </w:pPr>
      <w:r w:rsidRPr="000002E2">
        <w:rPr>
          <w:sz w:val="26"/>
          <w:szCs w:val="26"/>
          <w:lang w:val="es-ES"/>
        </w:rPr>
        <w:t xml:space="preserve">+ </w:t>
      </w:r>
      <w:r w:rsidRPr="000002E2">
        <w:rPr>
          <w:bCs/>
          <w:sz w:val="26"/>
          <w:szCs w:val="26"/>
          <w:lang w:val="es-ES"/>
        </w:rPr>
        <w:t>Khối lượng phụ trợ thi công, che chắn, di chuyển các thiết bị, đồ đạc phục vụ thi công;</w:t>
      </w:r>
    </w:p>
    <w:p w14:paraId="1D5876FA" w14:textId="77777777" w:rsidR="009F707A" w:rsidRPr="000002E2" w:rsidRDefault="009F707A" w:rsidP="009F707A">
      <w:pPr>
        <w:spacing w:before="60" w:after="60"/>
        <w:ind w:firstLine="567"/>
        <w:jc w:val="both"/>
        <w:rPr>
          <w:sz w:val="26"/>
          <w:szCs w:val="26"/>
          <w:lang w:val="es-ES"/>
        </w:rPr>
      </w:pPr>
      <w:r w:rsidRPr="000002E2">
        <w:rPr>
          <w:sz w:val="26"/>
          <w:szCs w:val="26"/>
          <w:lang w:val="es-ES"/>
        </w:rPr>
        <w:t xml:space="preserve">+ Vận chuyển vật tư, vật liệu, trang thiết bị, nhân lực phục vụ thi công; </w:t>
      </w:r>
    </w:p>
    <w:p w14:paraId="65D90872" w14:textId="77777777" w:rsidR="009F707A" w:rsidRPr="000002E2" w:rsidRDefault="009F707A" w:rsidP="009F707A">
      <w:pPr>
        <w:spacing w:before="60" w:after="60"/>
        <w:ind w:firstLine="567"/>
        <w:jc w:val="both"/>
        <w:rPr>
          <w:sz w:val="26"/>
          <w:szCs w:val="26"/>
          <w:lang w:val="es-ES"/>
        </w:rPr>
      </w:pPr>
      <w:r w:rsidRPr="000002E2">
        <w:rPr>
          <w:sz w:val="26"/>
          <w:szCs w:val="26"/>
          <w:lang w:val="es-ES"/>
        </w:rPr>
        <w:t>+ Công trình tạm thi công, đường tạm thi công (</w:t>
      </w:r>
      <w:r w:rsidRPr="000002E2">
        <w:rPr>
          <w:iCs/>
          <w:sz w:val="26"/>
          <w:szCs w:val="26"/>
          <w:lang w:val="es-ES"/>
        </w:rPr>
        <w:t>nếu có</w:t>
      </w:r>
      <w:r w:rsidRPr="000002E2">
        <w:rPr>
          <w:sz w:val="26"/>
          <w:szCs w:val="26"/>
          <w:lang w:val="es-ES"/>
        </w:rPr>
        <w:t xml:space="preserve">), chi phí, mặt bằng tập kết vật liệu; </w:t>
      </w:r>
    </w:p>
    <w:p w14:paraId="5225DD06" w14:textId="77777777" w:rsidR="009F707A" w:rsidRPr="000002E2" w:rsidRDefault="009F707A" w:rsidP="009F707A">
      <w:pPr>
        <w:spacing w:before="60" w:after="60"/>
        <w:ind w:firstLine="567"/>
        <w:jc w:val="both"/>
        <w:rPr>
          <w:sz w:val="26"/>
          <w:szCs w:val="26"/>
          <w:lang w:val="es-ES"/>
        </w:rPr>
      </w:pPr>
      <w:r w:rsidRPr="000002E2">
        <w:rPr>
          <w:sz w:val="26"/>
          <w:szCs w:val="26"/>
          <w:lang w:val="es-ES"/>
        </w:rPr>
        <w:t>+ Kho bãi, lán trại tạm, các khoản phí liên quan đến công tác đảm bảo cho công tác thi công của Nhà thầu (điện, nước, nhiên liệu…) mà không đòi hỏi bất kỳ các chi phí phát sinh thêm;</w:t>
      </w:r>
    </w:p>
    <w:p w14:paraId="119D0055" w14:textId="77777777" w:rsidR="009F707A" w:rsidRPr="000002E2" w:rsidRDefault="009F707A" w:rsidP="009F707A">
      <w:pPr>
        <w:spacing w:before="60" w:after="60"/>
        <w:ind w:firstLine="567"/>
        <w:jc w:val="both"/>
        <w:rPr>
          <w:sz w:val="26"/>
          <w:szCs w:val="26"/>
          <w:lang w:val="es-ES"/>
        </w:rPr>
      </w:pPr>
      <w:r w:rsidRPr="000002E2">
        <w:rPr>
          <w:sz w:val="26"/>
          <w:szCs w:val="26"/>
          <w:lang w:val="es-ES"/>
        </w:rPr>
        <w:t>+ Bốc xếp, vận chuyển đổ thải ra khỏi khu vực trạm biến áp, hoàn trả, vệ sinh mặt bằng, đánh bóng nền granito sau thi công;</w:t>
      </w:r>
    </w:p>
    <w:p w14:paraId="4F22657D" w14:textId="77777777" w:rsidR="009F707A" w:rsidRPr="000002E2" w:rsidRDefault="009F707A" w:rsidP="009F707A">
      <w:pPr>
        <w:spacing w:before="60" w:after="60"/>
        <w:ind w:firstLine="567"/>
        <w:jc w:val="both"/>
        <w:rPr>
          <w:sz w:val="26"/>
          <w:szCs w:val="26"/>
          <w:lang w:val="es-ES"/>
        </w:rPr>
      </w:pPr>
      <w:r w:rsidRPr="000002E2">
        <w:rPr>
          <w:sz w:val="26"/>
          <w:szCs w:val="26"/>
          <w:lang w:val="es-ES"/>
        </w:rPr>
        <w:t>+ Vận chuyển vật tư thu hồi (nếu có) về kho của chủ đầu tư hoặc vị trí tập kết tại trạm biến áp.</w:t>
      </w:r>
    </w:p>
    <w:p w14:paraId="759C577B" w14:textId="77777777" w:rsidR="009F707A" w:rsidRPr="000002E2" w:rsidRDefault="009F707A" w:rsidP="009F707A">
      <w:pPr>
        <w:spacing w:before="60" w:after="60"/>
        <w:ind w:firstLine="567"/>
        <w:jc w:val="both"/>
        <w:rPr>
          <w:sz w:val="26"/>
          <w:szCs w:val="26"/>
          <w:lang w:val="es-ES"/>
        </w:rPr>
      </w:pPr>
      <w:r w:rsidRPr="000002E2">
        <w:rPr>
          <w:sz w:val="26"/>
          <w:szCs w:val="26"/>
          <w:lang w:val="es-ES"/>
        </w:rPr>
        <w:t>+ Các công việc khác theo yêu cầu của E-HSMT.</w:t>
      </w:r>
    </w:p>
    <w:p w14:paraId="09D4F92E" w14:textId="77777777" w:rsidR="009F707A" w:rsidRPr="000002E2" w:rsidRDefault="009F707A" w:rsidP="009F707A">
      <w:pPr>
        <w:spacing w:before="60" w:after="60"/>
        <w:ind w:firstLine="567"/>
        <w:jc w:val="both"/>
        <w:rPr>
          <w:sz w:val="26"/>
          <w:szCs w:val="26"/>
          <w:lang w:val="es-ES"/>
        </w:rPr>
      </w:pPr>
      <w:r w:rsidRPr="000002E2">
        <w:rPr>
          <w:sz w:val="26"/>
          <w:szCs w:val="26"/>
          <w:lang w:val="es-ES"/>
        </w:rPr>
        <w:t>- Nhà thầu có trách nhiệm tự đi khảo sát thực tế tại hiện trường, nghiên cứu kỹ các bản vẽ thiết kế để có phương án dự thầu, tính toán vật tư, vật liệu phục vụ thi công đáp ứng đầy đủ các yêu cầu của E-HSMT và bản vẽ thiết kế.</w:t>
      </w:r>
    </w:p>
    <w:p w14:paraId="4A6817FA" w14:textId="77777777" w:rsidR="009F707A" w:rsidRPr="000002E2" w:rsidRDefault="009F707A" w:rsidP="009F707A">
      <w:pPr>
        <w:spacing w:before="60" w:after="60"/>
        <w:ind w:firstLine="567"/>
        <w:jc w:val="both"/>
        <w:rPr>
          <w:sz w:val="26"/>
          <w:szCs w:val="26"/>
          <w:lang w:val="es-ES"/>
        </w:rPr>
      </w:pPr>
      <w:r w:rsidRPr="000002E2">
        <w:rPr>
          <w:iCs/>
          <w:sz w:val="26"/>
          <w:szCs w:val="26"/>
          <w:lang w:val="es-ES"/>
        </w:rPr>
        <w:t xml:space="preserve">- </w:t>
      </w:r>
      <w:r w:rsidRPr="000002E2">
        <w:rPr>
          <w:sz w:val="26"/>
          <w:szCs w:val="26"/>
          <w:lang w:val="es-ES"/>
        </w:rPr>
        <w:t>Đối với các hạng mục có số lượng chào theo “lô” như mô tả ở Mẫu số 1A: Trên cơ sở các bản vẽ tham khảo, Nhà thầu phải tính toán khối lượng phù hợp để dự thầu và được hiểu là Nhà thầu đã biết công việc này. Nhà thầu phải chịu trách nhiệm thực hiện toàn bộ nội dung công việc này mà không được tăng giá thầu;</w:t>
      </w:r>
    </w:p>
    <w:p w14:paraId="166CA97D" w14:textId="77777777" w:rsidR="009F707A" w:rsidRPr="00A27D21" w:rsidRDefault="009F707A" w:rsidP="009F707A">
      <w:pPr>
        <w:spacing w:before="60" w:after="60"/>
        <w:ind w:firstLine="567"/>
        <w:jc w:val="both"/>
        <w:rPr>
          <w:b/>
          <w:bCs/>
          <w:i/>
          <w:iCs/>
          <w:sz w:val="26"/>
          <w:szCs w:val="26"/>
          <w:lang w:val="es-ES"/>
        </w:rPr>
      </w:pPr>
      <w:r w:rsidRPr="00A27D21">
        <w:rPr>
          <w:b/>
          <w:bCs/>
          <w:i/>
          <w:iCs/>
          <w:sz w:val="26"/>
          <w:szCs w:val="26"/>
          <w:lang w:val="es-ES"/>
        </w:rPr>
        <w:lastRenderedPageBreak/>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61AEE7D1" w14:textId="77777777" w:rsidR="009F707A" w:rsidRPr="00A27D21" w:rsidRDefault="009F707A" w:rsidP="009F707A">
      <w:pPr>
        <w:spacing w:before="60" w:after="60"/>
        <w:ind w:firstLine="567"/>
        <w:jc w:val="both"/>
        <w:rPr>
          <w:b/>
          <w:bCs/>
          <w:i/>
          <w:iCs/>
          <w:sz w:val="26"/>
          <w:szCs w:val="26"/>
          <w:lang w:val="es-ES"/>
        </w:rPr>
      </w:pPr>
      <w:r w:rsidRPr="00A27D21">
        <w:rPr>
          <w:b/>
          <w:bCs/>
          <w:i/>
          <w:iCs/>
          <w:sz w:val="26"/>
          <w:szCs w:val="26"/>
          <w:lang w:val="es-ES"/>
        </w:rPr>
        <w:t xml:space="preserve">- Thuế VAT trong dự toán gói thầu duyệt là 10%. Việc đánh giá xếp hạng các E-HSDT và so sánh với dự toán gói thầu sẽ được tính theo mặt bằng thuế VAT 10%. </w:t>
      </w:r>
    </w:p>
    <w:p w14:paraId="0E001ABD" w14:textId="73D4669C" w:rsidR="009F707A" w:rsidRPr="00A27D21" w:rsidRDefault="009F707A" w:rsidP="009F707A">
      <w:pPr>
        <w:spacing w:before="60" w:after="60"/>
        <w:ind w:firstLine="567"/>
        <w:jc w:val="both"/>
        <w:rPr>
          <w:b/>
          <w:bCs/>
          <w:i/>
          <w:iCs/>
          <w:sz w:val="26"/>
          <w:szCs w:val="26"/>
          <w:lang w:val="es-ES"/>
        </w:rPr>
      </w:pPr>
      <w:r w:rsidRPr="00A27D21">
        <w:rPr>
          <w:b/>
          <w:bCs/>
          <w:i/>
          <w:iCs/>
          <w:sz w:val="26"/>
          <w:szCs w:val="26"/>
          <w:lang w:val="es-ES"/>
        </w:rPr>
        <w:t>- Trường hợp gói thầu hoàn thành trong năm 202</w:t>
      </w:r>
      <w:r w:rsidR="00D8268A" w:rsidRPr="00A27D21">
        <w:rPr>
          <w:b/>
          <w:bCs/>
          <w:i/>
          <w:iCs/>
          <w:sz w:val="26"/>
          <w:szCs w:val="26"/>
          <w:lang w:val="es-ES"/>
        </w:rPr>
        <w:t>5</w:t>
      </w:r>
      <w:r w:rsidRPr="00A27D21">
        <w:rPr>
          <w:b/>
          <w:bCs/>
          <w:i/>
          <w:iCs/>
          <w:sz w:val="26"/>
          <w:szCs w:val="26"/>
          <w:lang w:val="es-ES"/>
        </w:rPr>
        <w:t xml:space="preserve"> và thuế VAT khác 10% thì hai bên sẽ điều chỉnh thuế VAT theo quy định hiện hành của nhà nước trên cơ sở giá trước thuế (là giá dự thầu trong E-HSDT không bao gồm thuế VAT 10%).</w:t>
      </w:r>
    </w:p>
    <w:p w14:paraId="350E8806" w14:textId="77777777" w:rsidR="009F707A" w:rsidRPr="000002E2" w:rsidRDefault="009F707A" w:rsidP="009F707A">
      <w:pPr>
        <w:spacing w:line="300" w:lineRule="auto"/>
        <w:rPr>
          <w:b/>
          <w:sz w:val="26"/>
          <w:szCs w:val="26"/>
          <w:lang w:val="vi-VN"/>
        </w:rPr>
      </w:pPr>
      <w:r w:rsidRPr="000002E2">
        <w:rPr>
          <w:b/>
          <w:sz w:val="26"/>
          <w:szCs w:val="26"/>
          <w:lang w:val="vi-VN"/>
        </w:rPr>
        <w:t>C. Yêu cầu về kỹ thuật/chỉ dẫn kỹ thuật:</w:t>
      </w:r>
    </w:p>
    <w:p w14:paraId="09850CF9" w14:textId="77777777" w:rsidR="009F707A" w:rsidRPr="000002E2" w:rsidRDefault="009F707A" w:rsidP="009F707A">
      <w:pPr>
        <w:spacing w:line="288" w:lineRule="auto"/>
        <w:jc w:val="both"/>
        <w:rPr>
          <w:b/>
          <w:sz w:val="26"/>
          <w:szCs w:val="26"/>
          <w:lang w:val="vi-VN"/>
        </w:rPr>
      </w:pPr>
      <w:bookmarkStart w:id="0" w:name="_Toc399839450"/>
      <w:bookmarkStart w:id="1" w:name="_Toc400185299"/>
      <w:r w:rsidRPr="000002E2">
        <w:rPr>
          <w:b/>
          <w:sz w:val="26"/>
          <w:szCs w:val="26"/>
          <w:lang w:val="vi-VN"/>
        </w:rPr>
        <w:t xml:space="preserve">I. </w:t>
      </w:r>
      <w:bookmarkEnd w:id="0"/>
      <w:bookmarkEnd w:id="1"/>
      <w:r w:rsidRPr="000002E2">
        <w:rPr>
          <w:b/>
          <w:sz w:val="26"/>
          <w:szCs w:val="26"/>
          <w:lang w:val="vi-VN"/>
        </w:rPr>
        <w:t>Yêu cầu chung</w:t>
      </w:r>
    </w:p>
    <w:p w14:paraId="504F682D" w14:textId="2EC959D5" w:rsidR="009F707A" w:rsidRPr="000002E2" w:rsidRDefault="009F707A" w:rsidP="009F707A">
      <w:pPr>
        <w:widowControl w:val="0"/>
        <w:spacing w:line="288" w:lineRule="auto"/>
        <w:ind w:firstLine="567"/>
        <w:rPr>
          <w:sz w:val="26"/>
          <w:szCs w:val="26"/>
          <w:lang w:val="es-ES"/>
        </w:rPr>
      </w:pPr>
      <w:r w:rsidRPr="000002E2">
        <w:rPr>
          <w:sz w:val="26"/>
          <w:szCs w:val="26"/>
          <w:lang w:val="es-ES"/>
        </w:rPr>
        <w:t>Tất cả các loại vật liệu</w:t>
      </w:r>
      <w:r w:rsidR="00A27D21">
        <w:rPr>
          <w:sz w:val="26"/>
          <w:szCs w:val="26"/>
          <w:lang w:val="es-ES"/>
        </w:rPr>
        <w:t xml:space="preserve"> </w:t>
      </w:r>
      <w:r w:rsidRPr="000002E2">
        <w:rPr>
          <w:sz w:val="26"/>
          <w:szCs w:val="26"/>
          <w:lang w:val="es-ES"/>
        </w:rPr>
        <w:t xml:space="preserve">dùng cho </w:t>
      </w:r>
      <w:r w:rsidR="00A27D21">
        <w:rPr>
          <w:sz w:val="26"/>
          <w:szCs w:val="26"/>
          <w:lang w:val="es-ES"/>
        </w:rPr>
        <w:t>hạng mục</w:t>
      </w:r>
      <w:r w:rsidRPr="000002E2">
        <w:rPr>
          <w:sz w:val="26"/>
          <w:szCs w:val="26"/>
          <w:lang w:val="es-ES"/>
        </w:rPr>
        <w:t xml:space="preserve"> Nhà thầu phải đảm bảo theo đúng yêu cầu kỹ thuật nêu trong Phương án kỹ thuật đã được phê duyệt.</w:t>
      </w:r>
    </w:p>
    <w:p w14:paraId="115C5746" w14:textId="424D9B33" w:rsidR="009F707A" w:rsidRPr="000002E2" w:rsidRDefault="009F707A" w:rsidP="009F707A">
      <w:pPr>
        <w:widowControl w:val="0"/>
        <w:spacing w:line="288" w:lineRule="auto"/>
        <w:ind w:firstLine="567"/>
        <w:rPr>
          <w:sz w:val="26"/>
          <w:szCs w:val="26"/>
          <w:lang w:val="es-ES"/>
        </w:rPr>
      </w:pPr>
      <w:r w:rsidRPr="000002E2">
        <w:rPr>
          <w:sz w:val="26"/>
          <w:szCs w:val="26"/>
          <w:lang w:val="es-ES"/>
        </w:rPr>
        <w:t xml:space="preserve">Chất lượng vật liệu của </w:t>
      </w:r>
      <w:r w:rsidR="001724FC">
        <w:rPr>
          <w:sz w:val="26"/>
          <w:szCs w:val="26"/>
          <w:lang w:val="es-ES"/>
        </w:rPr>
        <w:t>hạng mục</w:t>
      </w:r>
      <w:r w:rsidRPr="000002E2">
        <w:rPr>
          <w:sz w:val="26"/>
          <w:szCs w:val="26"/>
          <w:lang w:val="es-ES"/>
        </w:rPr>
        <w:t xml:space="preserve"> và công tác xây dựng, lắp đặt phải tuân thủ theo các </w:t>
      </w:r>
      <w:r w:rsidRPr="000002E2">
        <w:rPr>
          <w:i/>
          <w:sz w:val="26"/>
          <w:szCs w:val="26"/>
          <w:lang w:val="es-ES"/>
        </w:rPr>
        <w:t>Tiêu chuẩn được công bố áp dụng, các</w:t>
      </w:r>
      <w:r w:rsidRPr="000002E2">
        <w:rPr>
          <w:sz w:val="26"/>
          <w:szCs w:val="26"/>
          <w:lang w:val="es-ES"/>
        </w:rPr>
        <w:t xml:space="preserve"> </w:t>
      </w:r>
      <w:r w:rsidRPr="000002E2">
        <w:rPr>
          <w:i/>
          <w:sz w:val="26"/>
          <w:szCs w:val="26"/>
          <w:lang w:val="es-ES"/>
        </w:rPr>
        <w:t>Quy chuẩn kỹ thuật Quốc gia và Quy định Giám sát thi công và nghiệm thu các công trình xây dựng</w:t>
      </w:r>
      <w:r w:rsidRPr="000002E2">
        <w:rPr>
          <w:sz w:val="26"/>
          <w:szCs w:val="26"/>
          <w:lang w:val="es-ES"/>
        </w:rPr>
        <w:t>.</w:t>
      </w:r>
    </w:p>
    <w:p w14:paraId="1E8CD280" w14:textId="77777777" w:rsidR="009F707A" w:rsidRPr="000002E2" w:rsidRDefault="009F707A" w:rsidP="009F707A">
      <w:pPr>
        <w:widowControl w:val="0"/>
        <w:numPr>
          <w:ilvl w:val="0"/>
          <w:numId w:val="1"/>
        </w:numPr>
        <w:tabs>
          <w:tab w:val="num" w:pos="426"/>
          <w:tab w:val="num" w:pos="5747"/>
        </w:tabs>
        <w:spacing w:line="288" w:lineRule="auto"/>
        <w:ind w:left="142" w:hanging="200"/>
        <w:rPr>
          <w:i/>
          <w:sz w:val="26"/>
          <w:szCs w:val="26"/>
          <w:u w:val="single"/>
          <w:lang w:val="es-ES"/>
        </w:rPr>
      </w:pPr>
      <w:r w:rsidRPr="000002E2">
        <w:rPr>
          <w:i/>
          <w:sz w:val="26"/>
          <w:szCs w:val="26"/>
          <w:u w:val="single"/>
          <w:lang w:val="es-ES"/>
        </w:rPr>
        <w:t>Về quản lý chất lượng công trình</w:t>
      </w:r>
    </w:p>
    <w:p w14:paraId="1B744993" w14:textId="77777777" w:rsidR="009F707A" w:rsidRPr="000002E2" w:rsidRDefault="009F707A" w:rsidP="009F707A">
      <w:pPr>
        <w:widowControl w:val="0"/>
        <w:spacing w:line="288" w:lineRule="auto"/>
        <w:rPr>
          <w:sz w:val="26"/>
          <w:szCs w:val="26"/>
          <w:lang w:val="es-ES"/>
        </w:rPr>
      </w:pPr>
      <w:r w:rsidRPr="000002E2">
        <w:rPr>
          <w:sz w:val="26"/>
          <w:szCs w:val="26"/>
          <w:lang w:val="es-ES"/>
        </w:rPr>
        <w:t>- Luật xây dựng số: 50/2014/QH13 ngày 18/6/2014</w:t>
      </w:r>
    </w:p>
    <w:p w14:paraId="57375468" w14:textId="77777777" w:rsidR="009F707A" w:rsidRPr="000002E2" w:rsidRDefault="009F707A" w:rsidP="009F707A">
      <w:pPr>
        <w:widowControl w:val="0"/>
        <w:spacing w:line="288" w:lineRule="auto"/>
        <w:rPr>
          <w:sz w:val="26"/>
          <w:szCs w:val="26"/>
          <w:lang w:val="es-ES"/>
        </w:rPr>
      </w:pPr>
      <w:r w:rsidRPr="000002E2">
        <w:rPr>
          <w:sz w:val="26"/>
          <w:szCs w:val="26"/>
          <w:lang w:val="es-ES"/>
        </w:rPr>
        <w:t>- Nghị định số 06/2021/NĐ-CP ngày 26/01/2021 của chính phủ về việc Quy định chi tiết một số nội dung về quản lý chất lượng, thi công xây dựng và bảo trì công trình xây dựng</w:t>
      </w:r>
    </w:p>
    <w:p w14:paraId="00AE08FB" w14:textId="77777777" w:rsidR="009F707A" w:rsidRPr="000002E2" w:rsidRDefault="009F707A" w:rsidP="009F707A">
      <w:pPr>
        <w:widowControl w:val="0"/>
        <w:spacing w:line="288" w:lineRule="auto"/>
        <w:rPr>
          <w:sz w:val="26"/>
          <w:szCs w:val="26"/>
          <w:lang w:val="es-ES"/>
        </w:rPr>
      </w:pPr>
      <w:r w:rsidRPr="000002E2">
        <w:rPr>
          <w:sz w:val="26"/>
          <w:szCs w:val="26"/>
          <w:lang w:val="es-ES"/>
        </w:rPr>
        <w:t>- TCVN 4055 – 1985 : Tổ chức thi công</w:t>
      </w:r>
    </w:p>
    <w:p w14:paraId="2F9B2794" w14:textId="77777777" w:rsidR="009F707A" w:rsidRPr="000002E2" w:rsidRDefault="009F707A" w:rsidP="009F707A">
      <w:pPr>
        <w:widowControl w:val="0"/>
        <w:spacing w:line="288" w:lineRule="auto"/>
        <w:rPr>
          <w:sz w:val="26"/>
          <w:szCs w:val="26"/>
          <w:lang w:val="es-ES"/>
        </w:rPr>
      </w:pPr>
      <w:r w:rsidRPr="000002E2">
        <w:rPr>
          <w:sz w:val="26"/>
          <w:szCs w:val="26"/>
          <w:lang w:val="es-ES"/>
        </w:rPr>
        <w:t>- TCVN 4252 – 1988 : Quy trình lập thiết kế tổ chức xây dựng và thiết kế thi công. Quy phạm thi công và nghiệm thu.</w:t>
      </w:r>
    </w:p>
    <w:p w14:paraId="6E4A1A8D" w14:textId="77777777" w:rsidR="009F707A" w:rsidRPr="00400E0B" w:rsidRDefault="009F707A" w:rsidP="009F707A">
      <w:pPr>
        <w:widowControl w:val="0"/>
        <w:numPr>
          <w:ilvl w:val="0"/>
          <w:numId w:val="1"/>
        </w:numPr>
        <w:tabs>
          <w:tab w:val="num" w:pos="426"/>
          <w:tab w:val="num" w:pos="5747"/>
        </w:tabs>
        <w:spacing w:line="288" w:lineRule="auto"/>
        <w:ind w:left="142" w:hanging="200"/>
        <w:rPr>
          <w:i/>
          <w:sz w:val="26"/>
          <w:szCs w:val="26"/>
          <w:u w:val="single"/>
          <w:lang w:val="es-ES"/>
        </w:rPr>
      </w:pPr>
      <w:r w:rsidRPr="00400E0B">
        <w:rPr>
          <w:i/>
          <w:sz w:val="26"/>
          <w:szCs w:val="26"/>
          <w:u w:val="single"/>
          <w:lang w:val="es-ES"/>
        </w:rPr>
        <w:t>Về Tiêu chuẩn vật liệu ;</w:t>
      </w: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5874"/>
      </w:tblGrid>
      <w:tr w:rsidR="009F707A" w:rsidRPr="00400E0B" w14:paraId="169ED27A" w14:textId="77777777" w:rsidTr="00A16FF1">
        <w:trPr>
          <w:trHeight w:val="393"/>
          <w:jc w:val="center"/>
        </w:trPr>
        <w:tc>
          <w:tcPr>
            <w:tcW w:w="2938" w:type="dxa"/>
            <w:vAlign w:val="center"/>
          </w:tcPr>
          <w:p w14:paraId="754D5AC3" w14:textId="77777777" w:rsidR="009F707A" w:rsidRPr="00400E0B" w:rsidRDefault="009F707A" w:rsidP="002D7F40">
            <w:pPr>
              <w:shd w:val="clear" w:color="auto" w:fill="FFFFFF"/>
              <w:textAlignment w:val="baseline"/>
              <w:rPr>
                <w:rFonts w:asciiTheme="majorHAnsi" w:hAnsiTheme="majorHAnsi" w:cstheme="majorHAnsi"/>
                <w:bCs/>
                <w:sz w:val="26"/>
                <w:szCs w:val="26"/>
                <w:shd w:val="clear" w:color="auto" w:fill="FFFFFF"/>
              </w:rPr>
            </w:pPr>
            <w:r w:rsidRPr="00400E0B">
              <w:rPr>
                <w:bCs/>
                <w:noProof/>
                <w:sz w:val="26"/>
                <w:szCs w:val="26"/>
              </w:rPr>
              <w:t>TCVN 8789: 2011</w:t>
            </w:r>
          </w:p>
        </w:tc>
        <w:tc>
          <w:tcPr>
            <w:tcW w:w="5874" w:type="dxa"/>
            <w:vAlign w:val="center"/>
          </w:tcPr>
          <w:p w14:paraId="339FDAEF" w14:textId="72BD8FE9" w:rsidR="00A16FF1" w:rsidRPr="00400E0B" w:rsidRDefault="009F707A" w:rsidP="002D7F40">
            <w:pPr>
              <w:widowControl w:val="0"/>
              <w:rPr>
                <w:bCs/>
                <w:noProof/>
                <w:sz w:val="26"/>
                <w:szCs w:val="26"/>
              </w:rPr>
            </w:pPr>
            <w:r w:rsidRPr="00400E0B">
              <w:rPr>
                <w:bCs/>
                <w:noProof/>
                <w:sz w:val="26"/>
                <w:szCs w:val="26"/>
              </w:rPr>
              <w:t>Sơn các loại</w:t>
            </w:r>
          </w:p>
        </w:tc>
      </w:tr>
      <w:tr w:rsidR="00A16FF1" w:rsidRPr="00400E0B" w14:paraId="455074F7" w14:textId="77777777" w:rsidTr="00A16FF1">
        <w:trPr>
          <w:trHeight w:val="393"/>
          <w:jc w:val="center"/>
        </w:trPr>
        <w:tc>
          <w:tcPr>
            <w:tcW w:w="2938" w:type="dxa"/>
            <w:vAlign w:val="center"/>
          </w:tcPr>
          <w:p w14:paraId="28DB94C1" w14:textId="682C8405" w:rsidR="00A16FF1" w:rsidRPr="00400E0B" w:rsidRDefault="00A16FF1" w:rsidP="002D7F40">
            <w:pPr>
              <w:shd w:val="clear" w:color="auto" w:fill="FFFFFF"/>
              <w:textAlignment w:val="baseline"/>
              <w:rPr>
                <w:bCs/>
                <w:noProof/>
                <w:sz w:val="26"/>
                <w:szCs w:val="26"/>
              </w:rPr>
            </w:pPr>
            <w:r w:rsidRPr="00400E0B">
              <w:rPr>
                <w:bCs/>
                <w:noProof/>
                <w:sz w:val="26"/>
                <w:szCs w:val="26"/>
              </w:rPr>
              <w:t>TCVN 3890:1984</w:t>
            </w:r>
          </w:p>
        </w:tc>
        <w:tc>
          <w:tcPr>
            <w:tcW w:w="5874" w:type="dxa"/>
            <w:vAlign w:val="center"/>
          </w:tcPr>
          <w:p w14:paraId="0AE66F82" w14:textId="7C5DE677" w:rsidR="00A16FF1" w:rsidRPr="00400E0B" w:rsidRDefault="00331D01" w:rsidP="002D7F40">
            <w:pPr>
              <w:widowControl w:val="0"/>
              <w:rPr>
                <w:bCs/>
                <w:noProof/>
                <w:sz w:val="26"/>
                <w:szCs w:val="26"/>
              </w:rPr>
            </w:pPr>
            <w:r w:rsidRPr="00400E0B">
              <w:rPr>
                <w:bCs/>
                <w:noProof/>
                <w:sz w:val="26"/>
                <w:szCs w:val="26"/>
              </w:rPr>
              <w:t>S</w:t>
            </w:r>
            <w:r w:rsidR="006C2C93" w:rsidRPr="00400E0B">
              <w:rPr>
                <w:bCs/>
                <w:noProof/>
                <w:sz w:val="26"/>
                <w:szCs w:val="26"/>
              </w:rPr>
              <w:t>ơn PCCC</w:t>
            </w:r>
          </w:p>
        </w:tc>
      </w:tr>
    </w:tbl>
    <w:p w14:paraId="1D2A5B59" w14:textId="77777777" w:rsidR="009F707A" w:rsidRPr="00400E0B" w:rsidRDefault="009F707A" w:rsidP="009F707A">
      <w:pPr>
        <w:widowControl w:val="0"/>
        <w:numPr>
          <w:ilvl w:val="0"/>
          <w:numId w:val="1"/>
        </w:numPr>
        <w:tabs>
          <w:tab w:val="num" w:pos="426"/>
          <w:tab w:val="num" w:pos="5747"/>
        </w:tabs>
        <w:spacing w:line="288" w:lineRule="auto"/>
        <w:ind w:left="142" w:hanging="200"/>
        <w:rPr>
          <w:i/>
          <w:sz w:val="26"/>
          <w:szCs w:val="26"/>
          <w:u w:val="single"/>
        </w:rPr>
      </w:pPr>
      <w:r w:rsidRPr="00400E0B">
        <w:rPr>
          <w:i/>
          <w:sz w:val="26"/>
          <w:szCs w:val="26"/>
          <w:u w:val="single"/>
        </w:rPr>
        <w:t>Tiêu chuẩn an toàn trong thi công xây dựng</w:t>
      </w:r>
    </w:p>
    <w:tbl>
      <w:tblPr>
        <w:tblW w:w="0" w:type="auto"/>
        <w:tblLook w:val="01E0" w:firstRow="1" w:lastRow="1" w:firstColumn="1" w:lastColumn="1" w:noHBand="0" w:noVBand="0"/>
      </w:tblPr>
      <w:tblGrid>
        <w:gridCol w:w="2370"/>
        <w:gridCol w:w="6292"/>
      </w:tblGrid>
      <w:tr w:rsidR="009F707A" w:rsidRPr="0024790D" w14:paraId="0A14B54E" w14:textId="77777777" w:rsidTr="00366199">
        <w:trPr>
          <w:trHeight w:val="443"/>
        </w:trPr>
        <w:tc>
          <w:tcPr>
            <w:tcW w:w="2370" w:type="dxa"/>
            <w:hideMark/>
          </w:tcPr>
          <w:p w14:paraId="7CFF1C67" w14:textId="77777777" w:rsidR="009F707A" w:rsidRPr="000002E2" w:rsidRDefault="009F707A" w:rsidP="002D7F40">
            <w:pPr>
              <w:widowControl w:val="0"/>
              <w:spacing w:line="288" w:lineRule="auto"/>
              <w:rPr>
                <w:sz w:val="26"/>
                <w:szCs w:val="26"/>
                <w:lang w:val="es-ES"/>
              </w:rPr>
            </w:pPr>
            <w:r w:rsidRPr="000002E2">
              <w:rPr>
                <w:sz w:val="26"/>
                <w:szCs w:val="26"/>
                <w:lang w:val="es-ES"/>
              </w:rPr>
              <w:t>TCVN 3153:1979</w:t>
            </w:r>
          </w:p>
        </w:tc>
        <w:tc>
          <w:tcPr>
            <w:tcW w:w="6292" w:type="dxa"/>
            <w:hideMark/>
          </w:tcPr>
          <w:p w14:paraId="61F188A9" w14:textId="77777777" w:rsidR="009F707A" w:rsidRPr="000002E2" w:rsidRDefault="009F707A" w:rsidP="002D7F40">
            <w:pPr>
              <w:widowControl w:val="0"/>
              <w:spacing w:line="288" w:lineRule="auto"/>
              <w:rPr>
                <w:sz w:val="26"/>
                <w:szCs w:val="26"/>
                <w:lang w:val="es-ES"/>
              </w:rPr>
            </w:pPr>
            <w:r w:rsidRPr="000002E2">
              <w:rPr>
                <w:sz w:val="26"/>
                <w:szCs w:val="26"/>
                <w:lang w:val="es-ES"/>
              </w:rPr>
              <w:t>Hệ thống tiêu chuẩn an toàn lao động – các khái niệm cơ bản - thuật ngữ và định nghĩa.</w:t>
            </w:r>
          </w:p>
        </w:tc>
      </w:tr>
      <w:tr w:rsidR="009F707A" w:rsidRPr="000002E2" w14:paraId="71351C8E" w14:textId="77777777" w:rsidTr="00366199">
        <w:trPr>
          <w:trHeight w:val="221"/>
        </w:trPr>
        <w:tc>
          <w:tcPr>
            <w:tcW w:w="2370" w:type="dxa"/>
            <w:hideMark/>
          </w:tcPr>
          <w:p w14:paraId="577C391E" w14:textId="77777777" w:rsidR="009F707A" w:rsidRPr="000002E2" w:rsidRDefault="009F707A" w:rsidP="002D7F40">
            <w:pPr>
              <w:widowControl w:val="0"/>
              <w:spacing w:line="288" w:lineRule="auto"/>
              <w:rPr>
                <w:sz w:val="26"/>
                <w:szCs w:val="26"/>
                <w:lang w:val="es-ES"/>
              </w:rPr>
            </w:pPr>
            <w:r w:rsidRPr="000002E2">
              <w:rPr>
                <w:sz w:val="26"/>
                <w:szCs w:val="26"/>
                <w:lang w:val="es-ES"/>
              </w:rPr>
              <w:t xml:space="preserve">TCVN       </w:t>
            </w:r>
          </w:p>
        </w:tc>
        <w:tc>
          <w:tcPr>
            <w:tcW w:w="6292" w:type="dxa"/>
            <w:hideMark/>
          </w:tcPr>
          <w:p w14:paraId="53A80E30" w14:textId="77777777" w:rsidR="009F707A" w:rsidRPr="000002E2" w:rsidRDefault="009F707A" w:rsidP="002D7F40">
            <w:pPr>
              <w:widowControl w:val="0"/>
              <w:spacing w:line="288" w:lineRule="auto"/>
              <w:rPr>
                <w:sz w:val="26"/>
                <w:szCs w:val="26"/>
                <w:lang w:val="es-ES"/>
              </w:rPr>
            </w:pPr>
            <w:r w:rsidRPr="000002E2">
              <w:rPr>
                <w:sz w:val="26"/>
                <w:szCs w:val="26"/>
                <w:lang w:val="es-ES"/>
              </w:rPr>
              <w:t>Quy trình, quy phạm an toàn điện</w:t>
            </w:r>
          </w:p>
        </w:tc>
      </w:tr>
      <w:tr w:rsidR="009F707A" w:rsidRPr="000002E2" w14:paraId="7FF67D14" w14:textId="77777777" w:rsidTr="00366199">
        <w:trPr>
          <w:trHeight w:val="221"/>
        </w:trPr>
        <w:tc>
          <w:tcPr>
            <w:tcW w:w="2370" w:type="dxa"/>
            <w:hideMark/>
          </w:tcPr>
          <w:p w14:paraId="1D955A9D" w14:textId="77777777" w:rsidR="009F707A" w:rsidRPr="000002E2" w:rsidRDefault="009F707A" w:rsidP="002D7F40">
            <w:pPr>
              <w:widowControl w:val="0"/>
              <w:spacing w:line="288" w:lineRule="auto"/>
              <w:rPr>
                <w:sz w:val="26"/>
                <w:szCs w:val="26"/>
                <w:lang w:val="es-ES"/>
              </w:rPr>
            </w:pPr>
            <w:r w:rsidRPr="000002E2">
              <w:rPr>
                <w:sz w:val="26"/>
                <w:szCs w:val="26"/>
                <w:lang w:val="es-ES"/>
              </w:rPr>
              <w:t>TCVN 5308: 1991</w:t>
            </w:r>
          </w:p>
        </w:tc>
        <w:tc>
          <w:tcPr>
            <w:tcW w:w="6292" w:type="dxa"/>
            <w:hideMark/>
          </w:tcPr>
          <w:p w14:paraId="05C20996" w14:textId="77777777" w:rsidR="009F707A" w:rsidRPr="000002E2" w:rsidRDefault="009F707A" w:rsidP="002D7F40">
            <w:pPr>
              <w:widowControl w:val="0"/>
              <w:spacing w:line="288" w:lineRule="auto"/>
              <w:rPr>
                <w:sz w:val="26"/>
                <w:szCs w:val="26"/>
                <w:lang w:val="es-ES"/>
              </w:rPr>
            </w:pPr>
            <w:r w:rsidRPr="000002E2">
              <w:rPr>
                <w:sz w:val="26"/>
                <w:szCs w:val="26"/>
                <w:lang w:val="es-ES"/>
              </w:rPr>
              <w:t>Kỹ thuật an toàn lao động trong xây dựng</w:t>
            </w:r>
          </w:p>
        </w:tc>
      </w:tr>
      <w:tr w:rsidR="009F707A" w:rsidRPr="000002E2" w14:paraId="075FC0E9" w14:textId="77777777" w:rsidTr="00366199">
        <w:trPr>
          <w:trHeight w:val="229"/>
        </w:trPr>
        <w:tc>
          <w:tcPr>
            <w:tcW w:w="8662" w:type="dxa"/>
            <w:gridSpan w:val="2"/>
          </w:tcPr>
          <w:p w14:paraId="2E29744F" w14:textId="0A30B6D6" w:rsidR="009F707A" w:rsidRPr="000002E2" w:rsidRDefault="009F707A" w:rsidP="009F707A">
            <w:pPr>
              <w:widowControl w:val="0"/>
              <w:numPr>
                <w:ilvl w:val="0"/>
                <w:numId w:val="1"/>
              </w:numPr>
              <w:tabs>
                <w:tab w:val="num" w:pos="426"/>
                <w:tab w:val="num" w:pos="5747"/>
              </w:tabs>
              <w:spacing w:line="288" w:lineRule="auto"/>
              <w:ind w:left="142" w:hanging="200"/>
              <w:rPr>
                <w:i/>
                <w:sz w:val="26"/>
                <w:szCs w:val="26"/>
                <w:u w:val="single"/>
                <w:lang w:val="es-ES"/>
              </w:rPr>
            </w:pPr>
          </w:p>
        </w:tc>
      </w:tr>
      <w:tr w:rsidR="009F707A" w:rsidRPr="005C6D3D" w14:paraId="1EBC1D3F" w14:textId="77777777" w:rsidTr="00366199">
        <w:trPr>
          <w:trHeight w:val="221"/>
        </w:trPr>
        <w:tc>
          <w:tcPr>
            <w:tcW w:w="2370" w:type="dxa"/>
            <w:hideMark/>
          </w:tcPr>
          <w:p w14:paraId="7F7865AF" w14:textId="77777777" w:rsidR="009F707A" w:rsidRPr="000002E2" w:rsidRDefault="009F707A" w:rsidP="002D7F40">
            <w:pPr>
              <w:widowControl w:val="0"/>
              <w:spacing w:line="288" w:lineRule="auto"/>
              <w:rPr>
                <w:sz w:val="26"/>
                <w:szCs w:val="26"/>
                <w:lang w:val="es-ES"/>
              </w:rPr>
            </w:pPr>
            <w:r w:rsidRPr="000002E2">
              <w:rPr>
                <w:sz w:val="26"/>
                <w:szCs w:val="26"/>
                <w:lang w:val="es-ES"/>
              </w:rPr>
              <w:t>TCVN 4085: 2011</w:t>
            </w:r>
          </w:p>
        </w:tc>
        <w:tc>
          <w:tcPr>
            <w:tcW w:w="6292" w:type="dxa"/>
          </w:tcPr>
          <w:p w14:paraId="48E1EFDF" w14:textId="09E2D68F" w:rsidR="009F707A" w:rsidRPr="000002E2" w:rsidRDefault="009F707A" w:rsidP="002D7F40">
            <w:pPr>
              <w:widowControl w:val="0"/>
              <w:spacing w:line="288" w:lineRule="auto"/>
              <w:rPr>
                <w:sz w:val="26"/>
                <w:szCs w:val="26"/>
                <w:lang w:val="es-ES"/>
              </w:rPr>
            </w:pPr>
          </w:p>
        </w:tc>
      </w:tr>
      <w:tr w:rsidR="009F707A" w:rsidRPr="005C6D3D" w14:paraId="30A09175" w14:textId="77777777" w:rsidTr="00366199">
        <w:trPr>
          <w:trHeight w:val="221"/>
        </w:trPr>
        <w:tc>
          <w:tcPr>
            <w:tcW w:w="2370" w:type="dxa"/>
            <w:hideMark/>
          </w:tcPr>
          <w:p w14:paraId="31BACE8F" w14:textId="77777777" w:rsidR="009F707A" w:rsidRPr="000002E2" w:rsidRDefault="009F707A" w:rsidP="002D7F40">
            <w:pPr>
              <w:widowControl w:val="0"/>
              <w:spacing w:line="288" w:lineRule="auto"/>
              <w:rPr>
                <w:sz w:val="26"/>
                <w:szCs w:val="26"/>
                <w:lang w:val="es-ES"/>
              </w:rPr>
            </w:pPr>
            <w:r w:rsidRPr="000002E2">
              <w:rPr>
                <w:sz w:val="26"/>
                <w:szCs w:val="26"/>
                <w:lang w:val="es-ES"/>
              </w:rPr>
              <w:t>TCVN 9377:2012</w:t>
            </w:r>
          </w:p>
        </w:tc>
        <w:tc>
          <w:tcPr>
            <w:tcW w:w="6292" w:type="dxa"/>
          </w:tcPr>
          <w:p w14:paraId="6693012A" w14:textId="5E4DE2DF" w:rsidR="009F707A" w:rsidRPr="000002E2" w:rsidRDefault="009F707A" w:rsidP="002D7F40">
            <w:pPr>
              <w:widowControl w:val="0"/>
              <w:spacing w:line="288" w:lineRule="auto"/>
              <w:rPr>
                <w:sz w:val="26"/>
                <w:szCs w:val="26"/>
                <w:lang w:val="es-ES"/>
              </w:rPr>
            </w:pPr>
          </w:p>
        </w:tc>
      </w:tr>
      <w:tr w:rsidR="009F707A" w:rsidRPr="005C6D3D" w14:paraId="39AA87A8" w14:textId="77777777" w:rsidTr="00366199">
        <w:trPr>
          <w:trHeight w:val="221"/>
        </w:trPr>
        <w:tc>
          <w:tcPr>
            <w:tcW w:w="2370" w:type="dxa"/>
            <w:hideMark/>
          </w:tcPr>
          <w:p w14:paraId="1AF9103F" w14:textId="77777777" w:rsidR="009F707A" w:rsidRPr="000002E2" w:rsidRDefault="009F707A" w:rsidP="002D7F40">
            <w:pPr>
              <w:widowControl w:val="0"/>
              <w:spacing w:line="288" w:lineRule="auto"/>
              <w:rPr>
                <w:sz w:val="26"/>
                <w:szCs w:val="26"/>
                <w:lang w:val="es-ES"/>
              </w:rPr>
            </w:pPr>
            <w:r w:rsidRPr="000002E2">
              <w:rPr>
                <w:sz w:val="26"/>
                <w:szCs w:val="26"/>
                <w:lang w:val="es-ES"/>
              </w:rPr>
              <w:t>TCVN 4519: 1988</w:t>
            </w:r>
          </w:p>
        </w:tc>
        <w:tc>
          <w:tcPr>
            <w:tcW w:w="6292" w:type="dxa"/>
          </w:tcPr>
          <w:p w14:paraId="5FF0F316" w14:textId="6D056451" w:rsidR="009F707A" w:rsidRPr="000002E2" w:rsidRDefault="009F707A" w:rsidP="002D7F40">
            <w:pPr>
              <w:widowControl w:val="0"/>
              <w:spacing w:line="288" w:lineRule="auto"/>
              <w:rPr>
                <w:sz w:val="26"/>
                <w:szCs w:val="26"/>
                <w:lang w:val="es-ES"/>
              </w:rPr>
            </w:pPr>
          </w:p>
        </w:tc>
      </w:tr>
      <w:tr w:rsidR="009F707A" w:rsidRPr="005C6D3D" w14:paraId="67CEEC59" w14:textId="77777777" w:rsidTr="00366199">
        <w:trPr>
          <w:trHeight w:val="221"/>
        </w:trPr>
        <w:tc>
          <w:tcPr>
            <w:tcW w:w="2370" w:type="dxa"/>
            <w:hideMark/>
          </w:tcPr>
          <w:p w14:paraId="5E230AC0" w14:textId="77777777" w:rsidR="009F707A" w:rsidRPr="000002E2" w:rsidRDefault="009F707A" w:rsidP="002D7F40">
            <w:pPr>
              <w:widowControl w:val="0"/>
              <w:spacing w:line="288" w:lineRule="auto"/>
              <w:rPr>
                <w:sz w:val="26"/>
                <w:szCs w:val="26"/>
                <w:lang w:val="es-ES"/>
              </w:rPr>
            </w:pPr>
            <w:r w:rsidRPr="000002E2">
              <w:rPr>
                <w:sz w:val="26"/>
                <w:szCs w:val="26"/>
                <w:lang w:val="es-ES"/>
              </w:rPr>
              <w:t>TCVN 5674: 1992</w:t>
            </w:r>
          </w:p>
        </w:tc>
        <w:tc>
          <w:tcPr>
            <w:tcW w:w="6292" w:type="dxa"/>
          </w:tcPr>
          <w:p w14:paraId="016055F9" w14:textId="02E6796E" w:rsidR="009F707A" w:rsidRPr="000002E2" w:rsidRDefault="009F707A" w:rsidP="002D7F40">
            <w:pPr>
              <w:widowControl w:val="0"/>
              <w:spacing w:line="288" w:lineRule="auto"/>
              <w:rPr>
                <w:sz w:val="26"/>
                <w:szCs w:val="26"/>
                <w:lang w:val="es-ES"/>
              </w:rPr>
            </w:pPr>
          </w:p>
        </w:tc>
      </w:tr>
      <w:tr w:rsidR="009F707A" w:rsidRPr="005C6D3D" w14:paraId="2D4A3C8E" w14:textId="77777777" w:rsidTr="00366199">
        <w:trPr>
          <w:trHeight w:val="221"/>
        </w:trPr>
        <w:tc>
          <w:tcPr>
            <w:tcW w:w="2370" w:type="dxa"/>
          </w:tcPr>
          <w:p w14:paraId="084E09B3" w14:textId="77777777" w:rsidR="009F707A" w:rsidRPr="000002E2" w:rsidRDefault="009F707A" w:rsidP="002D7F40">
            <w:pPr>
              <w:spacing w:line="288" w:lineRule="auto"/>
              <w:rPr>
                <w:sz w:val="26"/>
                <w:szCs w:val="26"/>
                <w:lang w:val="vi-VN"/>
              </w:rPr>
            </w:pPr>
            <w:r w:rsidRPr="000002E2">
              <w:rPr>
                <w:sz w:val="26"/>
                <w:szCs w:val="26"/>
                <w:lang w:val="vi-VN"/>
              </w:rPr>
              <w:t xml:space="preserve">TCVN 4519:1988 </w:t>
            </w:r>
          </w:p>
        </w:tc>
        <w:tc>
          <w:tcPr>
            <w:tcW w:w="6292" w:type="dxa"/>
          </w:tcPr>
          <w:p w14:paraId="34D6BE2B" w14:textId="5ECD2A21" w:rsidR="009F707A" w:rsidRPr="000002E2" w:rsidRDefault="009F707A" w:rsidP="002D7F40">
            <w:pPr>
              <w:widowControl w:val="0"/>
              <w:spacing w:line="288" w:lineRule="auto"/>
              <w:rPr>
                <w:sz w:val="26"/>
                <w:szCs w:val="26"/>
                <w:lang w:val="es-ES"/>
              </w:rPr>
            </w:pPr>
          </w:p>
        </w:tc>
      </w:tr>
      <w:tr w:rsidR="009F707A" w:rsidRPr="005C6D3D" w14:paraId="299F3907" w14:textId="77777777" w:rsidTr="00366199">
        <w:trPr>
          <w:trHeight w:val="229"/>
        </w:trPr>
        <w:tc>
          <w:tcPr>
            <w:tcW w:w="8662" w:type="dxa"/>
            <w:gridSpan w:val="2"/>
            <w:hideMark/>
          </w:tcPr>
          <w:p w14:paraId="1401F1A0" w14:textId="77777777" w:rsidR="009F707A" w:rsidRPr="000002E2" w:rsidRDefault="009F707A" w:rsidP="009F707A">
            <w:pPr>
              <w:widowControl w:val="0"/>
              <w:numPr>
                <w:ilvl w:val="0"/>
                <w:numId w:val="1"/>
              </w:numPr>
              <w:tabs>
                <w:tab w:val="num" w:pos="426"/>
                <w:tab w:val="num" w:pos="5747"/>
              </w:tabs>
              <w:spacing w:line="288" w:lineRule="auto"/>
              <w:ind w:left="142" w:hanging="200"/>
              <w:rPr>
                <w:i/>
                <w:sz w:val="26"/>
                <w:szCs w:val="26"/>
                <w:u w:val="single"/>
                <w:lang w:val="es-ES"/>
              </w:rPr>
            </w:pPr>
            <w:r w:rsidRPr="000002E2">
              <w:rPr>
                <w:i/>
                <w:sz w:val="26"/>
                <w:szCs w:val="26"/>
                <w:u w:val="single"/>
                <w:lang w:val="es-ES"/>
              </w:rPr>
              <w:t>Tiêu chuẩn máy móc, thiết bị, dụng cụ thi công</w:t>
            </w:r>
          </w:p>
        </w:tc>
      </w:tr>
      <w:tr w:rsidR="009F707A" w:rsidRPr="000002E2" w14:paraId="4BBD1C59" w14:textId="77777777" w:rsidTr="00366199">
        <w:trPr>
          <w:trHeight w:val="221"/>
        </w:trPr>
        <w:tc>
          <w:tcPr>
            <w:tcW w:w="2370" w:type="dxa"/>
            <w:hideMark/>
          </w:tcPr>
          <w:p w14:paraId="5C5B9A55" w14:textId="77777777" w:rsidR="009F707A" w:rsidRPr="009F029A" w:rsidRDefault="009F707A" w:rsidP="002D7F40">
            <w:pPr>
              <w:widowControl w:val="0"/>
              <w:spacing w:line="288" w:lineRule="auto"/>
              <w:rPr>
                <w:sz w:val="26"/>
                <w:szCs w:val="26"/>
                <w:lang w:val="es-ES"/>
              </w:rPr>
            </w:pPr>
            <w:r w:rsidRPr="009F029A">
              <w:rPr>
                <w:sz w:val="26"/>
                <w:szCs w:val="26"/>
                <w:lang w:val="es-ES"/>
              </w:rPr>
              <w:t>TCVN 4087: 2012</w:t>
            </w:r>
          </w:p>
        </w:tc>
        <w:tc>
          <w:tcPr>
            <w:tcW w:w="6292" w:type="dxa"/>
            <w:hideMark/>
          </w:tcPr>
          <w:p w14:paraId="413C9216" w14:textId="77777777" w:rsidR="009F707A" w:rsidRPr="009F029A" w:rsidRDefault="009F707A" w:rsidP="002D7F40">
            <w:pPr>
              <w:widowControl w:val="0"/>
              <w:spacing w:line="288" w:lineRule="auto"/>
              <w:rPr>
                <w:sz w:val="26"/>
                <w:szCs w:val="26"/>
                <w:lang w:val="es-ES"/>
              </w:rPr>
            </w:pPr>
            <w:r w:rsidRPr="009F029A">
              <w:rPr>
                <w:sz w:val="26"/>
                <w:szCs w:val="26"/>
                <w:lang w:val="es-ES"/>
              </w:rPr>
              <w:t>Sử dụng máy xây dựng. Yêu cầu chung</w:t>
            </w:r>
          </w:p>
        </w:tc>
      </w:tr>
      <w:tr w:rsidR="009F707A" w:rsidRPr="000002E2" w14:paraId="2D4B1E0B" w14:textId="77777777" w:rsidTr="00366199">
        <w:trPr>
          <w:trHeight w:val="221"/>
        </w:trPr>
        <w:tc>
          <w:tcPr>
            <w:tcW w:w="2370" w:type="dxa"/>
            <w:hideMark/>
          </w:tcPr>
          <w:p w14:paraId="30F571AD" w14:textId="77777777" w:rsidR="009F707A" w:rsidRPr="009F029A" w:rsidRDefault="009F707A" w:rsidP="002D7F40">
            <w:pPr>
              <w:widowControl w:val="0"/>
              <w:spacing w:line="288" w:lineRule="auto"/>
              <w:rPr>
                <w:sz w:val="26"/>
                <w:szCs w:val="26"/>
                <w:lang w:val="es-ES"/>
              </w:rPr>
            </w:pPr>
            <w:r w:rsidRPr="009F029A">
              <w:rPr>
                <w:sz w:val="26"/>
                <w:szCs w:val="26"/>
                <w:lang w:val="es-ES"/>
              </w:rPr>
              <w:lastRenderedPageBreak/>
              <w:t>TCVN 6052:1995</w:t>
            </w:r>
          </w:p>
        </w:tc>
        <w:tc>
          <w:tcPr>
            <w:tcW w:w="6292" w:type="dxa"/>
            <w:hideMark/>
          </w:tcPr>
          <w:p w14:paraId="5316D08A" w14:textId="77777777" w:rsidR="009F707A" w:rsidRPr="009F029A" w:rsidRDefault="009F707A" w:rsidP="002D7F40">
            <w:pPr>
              <w:widowControl w:val="0"/>
              <w:spacing w:line="288" w:lineRule="auto"/>
              <w:rPr>
                <w:sz w:val="26"/>
                <w:szCs w:val="26"/>
                <w:lang w:val="es-ES"/>
              </w:rPr>
            </w:pPr>
            <w:r w:rsidRPr="009F029A">
              <w:rPr>
                <w:sz w:val="26"/>
                <w:szCs w:val="26"/>
                <w:lang w:val="es-ES"/>
              </w:rPr>
              <w:t>Dàn giáo thép</w:t>
            </w:r>
          </w:p>
        </w:tc>
      </w:tr>
      <w:tr w:rsidR="009F707A" w:rsidRPr="000002E2" w14:paraId="7A8BB585" w14:textId="77777777" w:rsidTr="00366199">
        <w:trPr>
          <w:trHeight w:val="221"/>
        </w:trPr>
        <w:tc>
          <w:tcPr>
            <w:tcW w:w="8662" w:type="dxa"/>
            <w:gridSpan w:val="2"/>
          </w:tcPr>
          <w:p w14:paraId="35CC52A8" w14:textId="78FD36B1" w:rsidR="009F707A" w:rsidRPr="000002E2" w:rsidRDefault="009F707A" w:rsidP="00366199">
            <w:pPr>
              <w:widowControl w:val="0"/>
              <w:tabs>
                <w:tab w:val="num" w:pos="5747"/>
              </w:tabs>
              <w:spacing w:line="288" w:lineRule="auto"/>
              <w:ind w:left="142"/>
              <w:rPr>
                <w:i/>
                <w:sz w:val="26"/>
                <w:szCs w:val="26"/>
                <w:u w:val="single"/>
                <w:lang w:val="es-ES"/>
              </w:rPr>
            </w:pPr>
          </w:p>
        </w:tc>
      </w:tr>
    </w:tbl>
    <w:p w14:paraId="541D5887" w14:textId="77777777" w:rsidR="009F707A" w:rsidRPr="000002E2" w:rsidRDefault="009F707A" w:rsidP="009F707A">
      <w:pPr>
        <w:widowControl w:val="0"/>
        <w:spacing w:line="288" w:lineRule="auto"/>
        <w:jc w:val="both"/>
        <w:rPr>
          <w:b/>
          <w:sz w:val="26"/>
          <w:szCs w:val="26"/>
          <w:lang w:val="es-ES"/>
        </w:rPr>
      </w:pPr>
      <w:r w:rsidRPr="000002E2">
        <w:rPr>
          <w:b/>
          <w:sz w:val="26"/>
          <w:szCs w:val="26"/>
          <w:lang w:val="es-ES"/>
        </w:rPr>
        <w:t>2. Yêu cầu về tổ chức kỹ thuật thi công cho công trình</w:t>
      </w:r>
    </w:p>
    <w:p w14:paraId="04DA28AF" w14:textId="77777777" w:rsidR="009F707A" w:rsidRPr="000002E2" w:rsidRDefault="009F707A" w:rsidP="009F707A">
      <w:pPr>
        <w:widowControl w:val="0"/>
        <w:spacing w:line="288" w:lineRule="auto"/>
        <w:ind w:firstLine="567"/>
        <w:jc w:val="both"/>
        <w:rPr>
          <w:b/>
          <w:sz w:val="26"/>
          <w:szCs w:val="26"/>
          <w:lang w:val="es-ES"/>
        </w:rPr>
      </w:pPr>
      <w:r w:rsidRPr="000002E2">
        <w:rPr>
          <w:b/>
          <w:sz w:val="26"/>
          <w:szCs w:val="26"/>
          <w:lang w:val="es-ES"/>
        </w:rPr>
        <w:t xml:space="preserve">2.1. Yêu cầu công tác chuẩn bị trước khi thi công: </w:t>
      </w:r>
    </w:p>
    <w:p w14:paraId="40577BCB"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Trước khi thi công Nhà thầu phải nghiên cứu kỹ Hồ sơ thiết kế, nắm vững yêu cầu của thiết kế, xem xét toàn bộ và chi tiết hệ bản vẽ thi công, chi tiết cấu tạo và các hệ thống kỹ thuật. Từ đó lựa chọn công nghệ xây dựng thích hợp để nâng cao hiệu quả công tác thi công xây lắp đạt chất lượng, tiến độ, an toàn và kinh tế.</w:t>
      </w:r>
    </w:p>
    <w:p w14:paraId="7734F9C1"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Trong quá trình nghiên cứu Hồ sơ thiết kế, nếu thấy có sự bất hợp lý về mặt kết cấu, …nhà thầu tập hợp và gửi ý kiến phản hồi cho Chủ đầu tư hoặc có thể đề xuất phương án giải quyết.</w:t>
      </w:r>
    </w:p>
    <w:p w14:paraId="465E473E"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Làm việc với các đơn vị liên quan như Chủ đầu tư, Đơn vị quản lý vận hành, giám sát để tiến hành kiểm tra, bàn giao mặt bằng đủ điều kiện để thi công.</w:t>
      </w:r>
    </w:p>
    <w:p w14:paraId="29DFDF2E" w14:textId="77777777" w:rsidR="009F707A" w:rsidRPr="000002E2" w:rsidRDefault="009F707A" w:rsidP="009F707A">
      <w:pPr>
        <w:widowControl w:val="0"/>
        <w:spacing w:line="288" w:lineRule="auto"/>
        <w:ind w:firstLine="567"/>
        <w:jc w:val="both"/>
        <w:rPr>
          <w:b/>
          <w:i/>
          <w:sz w:val="26"/>
          <w:szCs w:val="26"/>
          <w:lang w:val="es-ES"/>
        </w:rPr>
      </w:pPr>
      <w:r w:rsidRPr="000002E2">
        <w:rPr>
          <w:b/>
          <w:i/>
          <w:sz w:val="26"/>
          <w:szCs w:val="26"/>
          <w:lang w:val="es-ES"/>
        </w:rPr>
        <w:t xml:space="preserve">a. Công tác chuẩn bị </w:t>
      </w:r>
    </w:p>
    <w:p w14:paraId="0C81B065"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Trước khi khởi công công trình, Nhà thầu phải triển khai ngay các công việc cụ thể sau:</w:t>
      </w:r>
    </w:p>
    <w:p w14:paraId="6658CD82"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Lập phương án tổ chức thi công và biện pháp an toàn trình Chủ đầu tư phê duyệt.</w:t>
      </w:r>
    </w:p>
    <w:p w14:paraId="77D0E49E"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Có phương án sử dụng điện, nước phục thi công trình Chủ đầu tư chấp thuận</w:t>
      </w:r>
    </w:p>
    <w:p w14:paraId="23DF6CEC"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Đăng ký tạm trú với chính quyền địa phương trên địa bàn thi công nhằm đảm bảo trật tự, an ninh trong thời gian thi công.</w:t>
      </w:r>
    </w:p>
    <w:p w14:paraId="4D626663"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Nhà thầu phải đăng ký danh sách công nhân, kỹ thuật thi công tại công trường với đơn vị quản lý vận hành. Công nhân phải có thẻ an toàn điện. Trước khi tiến hành thi công phải được đơn vị quản lý hướng dẫn về an toàn khi làm việc trong Trạm.</w:t>
      </w:r>
    </w:p>
    <w:p w14:paraId="52FEB6D6"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Các biển báo khẩu hiệu an toàn, nội quy công trường phải theo quy định chung về an toàn lao động.</w:t>
      </w:r>
    </w:p>
    <w:p w14:paraId="10B9058A"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xml:space="preserve">- Tất cả vật tư, thiết bị đều được bảo quản trong kho, đảm bảo không ảnh hưởng xấu đến chất lượng vật tư trong quá trình lưu trữ. </w:t>
      </w:r>
    </w:p>
    <w:p w14:paraId="251631C9"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Thống nhất với đơn vị quản lý vận hành bố trí kho bãi tập kết, bảo quản vật tư.</w:t>
      </w:r>
    </w:p>
    <w:p w14:paraId="5F80BDC4" w14:textId="77777777" w:rsidR="009F707A" w:rsidRPr="000002E2" w:rsidRDefault="009F707A" w:rsidP="009F707A">
      <w:pPr>
        <w:widowControl w:val="0"/>
        <w:spacing w:line="288" w:lineRule="auto"/>
        <w:ind w:firstLine="567"/>
        <w:jc w:val="both"/>
        <w:rPr>
          <w:b/>
          <w:i/>
          <w:sz w:val="26"/>
          <w:szCs w:val="26"/>
          <w:lang w:val="es-ES"/>
        </w:rPr>
      </w:pPr>
      <w:r w:rsidRPr="000002E2">
        <w:rPr>
          <w:b/>
          <w:i/>
          <w:sz w:val="26"/>
          <w:szCs w:val="26"/>
          <w:lang w:val="es-ES"/>
        </w:rPr>
        <w:t>b. Vệ sinh môi trường:</w:t>
      </w:r>
    </w:p>
    <w:p w14:paraId="68FCE88F"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xml:space="preserve">-  Vệ sinh: Nhà thầu có biện pháp bảo đảm vệ sinh trong và ngoài khu vực thi công. Không làm ảnh hưởng đến an toàn vận hành cho các thiết bị bên cạnh  </w:t>
      </w:r>
    </w:p>
    <w:p w14:paraId="4972A66B"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Xử lý nước thải và chất thải ô nhiễm môi trường: Nhà thầu phải thực hiện các biện pháp hợp lý để giảm thiểu về các chất bẩn, ô nhiễm nguồn nước và không thích hợp, có ảnh hưởng xấu đến cộng đồng và đảm bảo việc xử lý nước thải theo đúng quy định của Trạm và có phương án xử lý nước thải từ các lán trại và văn phòng của mình cũng như tất cả các loại chất thải lỏng và chất thải rắn.</w:t>
      </w:r>
    </w:p>
    <w:p w14:paraId="4E6722FF" w14:textId="77777777" w:rsidR="009F707A" w:rsidRPr="000002E2" w:rsidRDefault="009F707A" w:rsidP="009F707A">
      <w:pPr>
        <w:widowControl w:val="0"/>
        <w:spacing w:line="288" w:lineRule="auto"/>
        <w:ind w:firstLine="567"/>
        <w:jc w:val="both"/>
        <w:rPr>
          <w:b/>
          <w:i/>
          <w:sz w:val="26"/>
          <w:szCs w:val="26"/>
          <w:lang w:val="es-ES"/>
        </w:rPr>
      </w:pPr>
      <w:r w:rsidRPr="000002E2">
        <w:rPr>
          <w:b/>
          <w:i/>
          <w:sz w:val="26"/>
          <w:szCs w:val="26"/>
          <w:lang w:val="es-ES"/>
        </w:rPr>
        <w:t xml:space="preserve">c. Bố trí tổng mặt bằng thi công: </w:t>
      </w:r>
    </w:p>
    <w:p w14:paraId="65B67F74"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Mặt bằng thi công: Nhà thầu phải tự làm hàng rào ngăn cách khu vực trong và ngoài công trường theo đúng quy định của CĐT và phải có các biển báo để nhận biết khu vực đang thi công.</w:t>
      </w:r>
    </w:p>
    <w:p w14:paraId="254477C8"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lastRenderedPageBreak/>
        <w:t>- Mặt bằng bố trí thiết bị: Yêu cầu nhà thầu lập tổng mặt bằng bố trí thiết bị thi công cho từng công đoạn thi công.</w:t>
      </w:r>
    </w:p>
    <w:p w14:paraId="4EB40A0C"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xml:space="preserve">-  Kho bãi tập kết vật tư vật liệu: Nhà thầu phải có biện pháp bố trí kho bãi, tập kết vật tư, vật liệu tại công trường một cách khoa học, đảm bảo không làm ảnh hưởng công tác vận hành của Trạm. </w:t>
      </w:r>
    </w:p>
    <w:p w14:paraId="6BF258C1"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Các hạng mục phụ trợ: Bố trí nhà vệ sinh, bố trí thùng rác, tránh tình trạng vứt rác bừa bãi trên hiện trường.</w:t>
      </w:r>
    </w:p>
    <w:p w14:paraId="4B43E19E"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Nhà thầu có trách nhiệm xây dựng và bảo dưỡng các đường giao thông cho xe, máy vào ra, vỉa hè rãnh thoát nước và các việc tương tự cho các công tác thi công. Sau khi kết thúc thi công cần phải khôi phục lại đảm bảo như trước lúc thi công.</w:t>
      </w:r>
    </w:p>
    <w:p w14:paraId="06334DD5"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Nhà thầu có trách nhiệm dọn dẹp hoàn trả mặt bằng, tháo bỏ các công trình tạm,  sửa chữa đường, hè rãnh sau khi kết thúc công trình.</w:t>
      </w:r>
    </w:p>
    <w:p w14:paraId="793D9946" w14:textId="77777777" w:rsidR="009F707A" w:rsidRPr="000002E2" w:rsidRDefault="009F707A" w:rsidP="009F707A">
      <w:pPr>
        <w:widowControl w:val="0"/>
        <w:spacing w:line="288" w:lineRule="auto"/>
        <w:ind w:firstLine="567"/>
        <w:jc w:val="both"/>
        <w:rPr>
          <w:b/>
          <w:sz w:val="26"/>
          <w:szCs w:val="26"/>
          <w:lang w:val="es-ES"/>
        </w:rPr>
      </w:pPr>
      <w:r w:rsidRPr="000002E2">
        <w:rPr>
          <w:b/>
          <w:sz w:val="26"/>
          <w:szCs w:val="26"/>
          <w:lang w:val="es-ES"/>
        </w:rPr>
        <w:t>2.2. Tổ chức công trường</w:t>
      </w:r>
    </w:p>
    <w:p w14:paraId="4B2E1BC6"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xml:space="preserve">- Nhà thầu phải trình sơ đồ bộ máy tổ chức quản lý thi công ban chỉ huy công trường. </w:t>
      </w:r>
    </w:p>
    <w:p w14:paraId="42EC52D2"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Cán bộ công nhân viên tham gia thi công công trình thực hiện nghiêm chỉnh nội quy, quy định của công trường nhất là an toàn lao động, phòng chống cháy nổ, vệ sinh môi trường.</w:t>
      </w:r>
    </w:p>
    <w:p w14:paraId="7F321E99" w14:textId="77777777" w:rsidR="009F707A" w:rsidRPr="000002E2" w:rsidRDefault="009F707A" w:rsidP="009F707A">
      <w:pPr>
        <w:widowControl w:val="0"/>
        <w:spacing w:line="288" w:lineRule="auto"/>
        <w:ind w:firstLine="567"/>
        <w:rPr>
          <w:b/>
          <w:sz w:val="26"/>
          <w:szCs w:val="26"/>
          <w:lang w:val="es-ES"/>
        </w:rPr>
      </w:pPr>
      <w:r w:rsidRPr="000002E2">
        <w:rPr>
          <w:b/>
          <w:sz w:val="26"/>
          <w:szCs w:val="26"/>
          <w:lang w:val="es-ES"/>
        </w:rPr>
        <w:t>2.3. Chuẩn bị thiết bị, vật tư và nhân lực:</w:t>
      </w:r>
    </w:p>
    <w:p w14:paraId="40CCCB65" w14:textId="77777777" w:rsidR="009F707A" w:rsidRPr="000002E2" w:rsidRDefault="009F707A" w:rsidP="009F707A">
      <w:pPr>
        <w:widowControl w:val="0"/>
        <w:spacing w:line="288" w:lineRule="auto"/>
        <w:ind w:firstLine="567"/>
        <w:rPr>
          <w:b/>
          <w:i/>
          <w:sz w:val="26"/>
          <w:szCs w:val="26"/>
          <w:lang w:val="es-ES"/>
        </w:rPr>
      </w:pPr>
      <w:r w:rsidRPr="000002E2">
        <w:rPr>
          <w:b/>
          <w:i/>
          <w:sz w:val="26"/>
          <w:szCs w:val="26"/>
          <w:lang w:val="es-ES"/>
        </w:rPr>
        <w:t>a. Chuẩn bị các vật tư chủ yếu:</w:t>
      </w:r>
    </w:p>
    <w:p w14:paraId="0BA3A641"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xml:space="preserve">- Tất cả các vật tư đưa vào công trường đều được kiểm tra chất lượng và có chứng chỉ chất lượng do cơ quan có thẩm quyền phê duyệt. Ngoài ra trong suốt quá trình thi công định kỳ lấy mẫu vật liệu theo quy định gửi đến các cơ quan quản lý chất lượng nhà nước để giám định chất lượng. Các kết quả thí nghiệm đều được lưu vào hồ sơ thi công. </w:t>
      </w:r>
    </w:p>
    <w:p w14:paraId="1730B9B6"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Nhà thầu phải sử dụng đúng chủng loại, nhãn mác vật tư như trong Hợp đồng.</w:t>
      </w:r>
    </w:p>
    <w:p w14:paraId="43512BAC" w14:textId="77777777" w:rsidR="009F707A" w:rsidRPr="000002E2" w:rsidRDefault="009F707A" w:rsidP="009F707A">
      <w:pPr>
        <w:widowControl w:val="0"/>
        <w:spacing w:line="288" w:lineRule="auto"/>
        <w:ind w:firstLine="567"/>
        <w:rPr>
          <w:b/>
          <w:i/>
          <w:sz w:val="26"/>
          <w:szCs w:val="26"/>
          <w:lang w:val="es-ES"/>
        </w:rPr>
      </w:pPr>
      <w:r w:rsidRPr="000002E2">
        <w:rPr>
          <w:b/>
          <w:i/>
          <w:sz w:val="26"/>
          <w:szCs w:val="26"/>
          <w:lang w:val="es-ES"/>
        </w:rPr>
        <w:t>b. Chuẩn bị về nhân lực:</w:t>
      </w:r>
    </w:p>
    <w:p w14:paraId="1C0533F0"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Nhà thầu phải bố trí cán bộ, kỹ sư giỏi, đủ kinh nghiệm, công nhân có tay nghề cao, có ý thức trách nhiệm kỷ luật tốt.</w:t>
      </w:r>
    </w:p>
    <w:p w14:paraId="0EA6387C"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Nhà thầu phải gửi danh sách cán bộ Ban chỉ huy công trường và số lượng công nhân sẽ làm việc tại công trình và phải thông báo mọi sự thay đổi nhân sự cho Chủ đầu tư và Tư vấn giám sát</w:t>
      </w:r>
    </w:p>
    <w:p w14:paraId="19D1ACAA" w14:textId="77777777" w:rsidR="009F707A" w:rsidRPr="000002E2" w:rsidRDefault="009F707A" w:rsidP="009F707A">
      <w:pPr>
        <w:widowControl w:val="0"/>
        <w:spacing w:line="288" w:lineRule="auto"/>
        <w:ind w:firstLine="567"/>
        <w:jc w:val="both"/>
        <w:rPr>
          <w:b/>
          <w:i/>
          <w:sz w:val="26"/>
          <w:szCs w:val="26"/>
          <w:lang w:val="es-ES"/>
        </w:rPr>
      </w:pPr>
      <w:r w:rsidRPr="000002E2">
        <w:rPr>
          <w:b/>
          <w:i/>
          <w:sz w:val="26"/>
          <w:szCs w:val="26"/>
          <w:lang w:val="es-ES"/>
        </w:rPr>
        <w:t>c. Chuẩn bị về thiết bị:</w:t>
      </w:r>
    </w:p>
    <w:p w14:paraId="1BD9B167" w14:textId="50412E3A"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xml:space="preserve">- Nhà thầu phải chủ động chuẩn bị về phương tiện thi công và phương tiện vận chuyển  </w:t>
      </w:r>
    </w:p>
    <w:p w14:paraId="09778660"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Các vật tư, thiết bị phục vụ công tác an toàn lao động, vệ sinh môi trường.</w:t>
      </w:r>
    </w:p>
    <w:p w14:paraId="496ACF11" w14:textId="77777777" w:rsidR="009F707A" w:rsidRPr="000002E2" w:rsidRDefault="009F707A" w:rsidP="009F707A">
      <w:pPr>
        <w:widowControl w:val="0"/>
        <w:spacing w:line="288" w:lineRule="auto"/>
        <w:ind w:firstLine="567"/>
        <w:jc w:val="both"/>
        <w:rPr>
          <w:b/>
          <w:sz w:val="26"/>
          <w:szCs w:val="26"/>
          <w:lang w:val="es-ES"/>
        </w:rPr>
      </w:pPr>
      <w:r w:rsidRPr="000002E2">
        <w:rPr>
          <w:b/>
          <w:sz w:val="26"/>
          <w:szCs w:val="26"/>
          <w:lang w:val="es-ES"/>
        </w:rPr>
        <w:t>2.4. Thời gian và tiến độ.</w:t>
      </w:r>
    </w:p>
    <w:p w14:paraId="21968FE0"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a. Khởi công và hoàn thành:</w:t>
      </w:r>
    </w:p>
    <w:p w14:paraId="281A4FE8" w14:textId="77777777" w:rsidR="009F707A" w:rsidRPr="000002E2" w:rsidRDefault="009F707A" w:rsidP="00231134">
      <w:pPr>
        <w:widowControl w:val="0"/>
        <w:spacing w:line="288" w:lineRule="auto"/>
        <w:ind w:firstLine="567"/>
        <w:jc w:val="both"/>
        <w:rPr>
          <w:sz w:val="26"/>
          <w:szCs w:val="26"/>
          <w:lang w:val="es-ES"/>
        </w:rPr>
      </w:pPr>
      <w:r w:rsidRPr="000002E2">
        <w:rPr>
          <w:sz w:val="26"/>
          <w:szCs w:val="26"/>
          <w:lang w:val="es-ES"/>
        </w:rPr>
        <w:t>- Thời gian khởi công và hoàn thành: Theo hợp đồng.</w:t>
      </w:r>
    </w:p>
    <w:p w14:paraId="14782E5B" w14:textId="77777777" w:rsidR="009F707A" w:rsidRPr="000002E2" w:rsidRDefault="009F707A" w:rsidP="00231134">
      <w:pPr>
        <w:widowControl w:val="0"/>
        <w:spacing w:line="288" w:lineRule="auto"/>
        <w:ind w:firstLine="567"/>
        <w:jc w:val="both"/>
        <w:rPr>
          <w:sz w:val="26"/>
          <w:szCs w:val="26"/>
          <w:lang w:val="es-ES"/>
        </w:rPr>
      </w:pPr>
      <w:r w:rsidRPr="000002E2">
        <w:rPr>
          <w:sz w:val="26"/>
          <w:szCs w:val="26"/>
          <w:lang w:val="es-ES"/>
        </w:rPr>
        <w:t xml:space="preserve">- Trường hợp gặp trở ngại bất khả kháng không thể khởi công công trình được theo </w:t>
      </w:r>
      <w:r w:rsidRPr="000002E2">
        <w:rPr>
          <w:sz w:val="26"/>
          <w:szCs w:val="26"/>
          <w:lang w:val="es-ES"/>
        </w:rPr>
        <w:lastRenderedPageBreak/>
        <w:t>hạn quy định thì thời gian đình trệ chỉ được ghi nhận khi Nhà thầu thông báo cho chủ đầu tư và phải được chủ đầu tư chấp nhận.</w:t>
      </w:r>
    </w:p>
    <w:p w14:paraId="61971FF0" w14:textId="712A18E3" w:rsidR="009F707A" w:rsidRPr="000002E2" w:rsidRDefault="009F707A" w:rsidP="00231134">
      <w:pPr>
        <w:widowControl w:val="0"/>
        <w:spacing w:line="288" w:lineRule="auto"/>
        <w:ind w:firstLine="567"/>
        <w:jc w:val="both"/>
        <w:rPr>
          <w:sz w:val="26"/>
          <w:szCs w:val="26"/>
          <w:lang w:val="es-ES"/>
        </w:rPr>
      </w:pPr>
      <w:r w:rsidRPr="000002E2">
        <w:rPr>
          <w:sz w:val="26"/>
          <w:szCs w:val="26"/>
          <w:lang w:val="es-ES"/>
        </w:rPr>
        <w:t xml:space="preserve">b.Thời gian làm việc: </w:t>
      </w:r>
      <w:r w:rsidR="00AD2850" w:rsidRPr="00AD2850">
        <w:rPr>
          <w:color w:val="EE0000"/>
          <w:sz w:val="26"/>
          <w:szCs w:val="26"/>
          <w:lang w:val="es-ES"/>
        </w:rPr>
        <w:t>Là tất cả thời gian theo hợp đồng, để thi công các hạng mục công việc không kể ngày mưa to, bất khả kháng</w:t>
      </w:r>
      <w:r w:rsidRPr="000002E2">
        <w:rPr>
          <w:sz w:val="26"/>
          <w:szCs w:val="26"/>
          <w:lang w:val="es-ES"/>
        </w:rPr>
        <w:t>.</w:t>
      </w:r>
    </w:p>
    <w:p w14:paraId="7DB133F1" w14:textId="77777777" w:rsidR="009F707A" w:rsidRPr="000002E2" w:rsidRDefault="009F707A" w:rsidP="00231134">
      <w:pPr>
        <w:widowControl w:val="0"/>
        <w:spacing w:line="288" w:lineRule="auto"/>
        <w:ind w:firstLine="567"/>
        <w:jc w:val="both"/>
        <w:rPr>
          <w:sz w:val="26"/>
          <w:szCs w:val="26"/>
          <w:lang w:val="es-ES"/>
        </w:rPr>
      </w:pPr>
      <w:r w:rsidRPr="000002E2">
        <w:rPr>
          <w:sz w:val="26"/>
          <w:szCs w:val="26"/>
          <w:lang w:val="es-ES"/>
        </w:rPr>
        <w:t>c.Tiến độ thi công</w:t>
      </w:r>
    </w:p>
    <w:p w14:paraId="1222AB20" w14:textId="77777777" w:rsidR="009F707A" w:rsidRPr="000002E2" w:rsidRDefault="009F707A" w:rsidP="00231134">
      <w:pPr>
        <w:widowControl w:val="0"/>
        <w:spacing w:line="288" w:lineRule="auto"/>
        <w:ind w:firstLine="567"/>
        <w:jc w:val="both"/>
        <w:rPr>
          <w:sz w:val="26"/>
          <w:szCs w:val="26"/>
          <w:lang w:val="es-ES"/>
        </w:rPr>
      </w:pPr>
      <w:r w:rsidRPr="000002E2">
        <w:rPr>
          <w:sz w:val="26"/>
          <w:szCs w:val="26"/>
          <w:lang w:val="es-ES"/>
        </w:rPr>
        <w:t>- Nhà thầu phải lập bảng tổng tiến độ thi công phải thể hiện:</w:t>
      </w:r>
    </w:p>
    <w:p w14:paraId="570BA6CB" w14:textId="77777777" w:rsidR="009F707A" w:rsidRPr="000002E2" w:rsidRDefault="009F707A" w:rsidP="00231134">
      <w:pPr>
        <w:widowControl w:val="0"/>
        <w:spacing w:line="288" w:lineRule="auto"/>
        <w:ind w:firstLine="567"/>
        <w:jc w:val="both"/>
        <w:rPr>
          <w:sz w:val="26"/>
          <w:szCs w:val="26"/>
          <w:lang w:val="es-ES"/>
        </w:rPr>
      </w:pPr>
      <w:r w:rsidRPr="000002E2">
        <w:rPr>
          <w:sz w:val="26"/>
          <w:szCs w:val="26"/>
          <w:lang w:val="es-ES"/>
        </w:rPr>
        <w:t>+ Trình tự thực hiện công việc của Nhà thầu bao gồm thời gian cho việc chuẩn bị tài liệu của Nhà Thầu, chế tạo các cấu kiện tại xưởng, việc cung cấp tại Hiện trường, xây lắp và kiểm định và thời gian thi công cho mỗi giai đoạn chính của công trình.</w:t>
      </w:r>
    </w:p>
    <w:p w14:paraId="750A8E1D" w14:textId="77777777" w:rsidR="009F707A" w:rsidRPr="000002E2" w:rsidRDefault="009F707A" w:rsidP="00231134">
      <w:pPr>
        <w:widowControl w:val="0"/>
        <w:spacing w:line="288" w:lineRule="auto"/>
        <w:ind w:firstLine="567"/>
        <w:jc w:val="both"/>
        <w:rPr>
          <w:sz w:val="26"/>
          <w:szCs w:val="26"/>
          <w:lang w:val="es-ES"/>
        </w:rPr>
      </w:pPr>
      <w:r w:rsidRPr="000002E2">
        <w:rPr>
          <w:sz w:val="26"/>
          <w:szCs w:val="26"/>
          <w:lang w:val="es-ES"/>
        </w:rPr>
        <w:t>+ Quá trình và thời gian kiểm tra, kiểm định, thí nghiệm, nghiệm thu.</w:t>
      </w:r>
    </w:p>
    <w:p w14:paraId="30FADC9B" w14:textId="77777777" w:rsidR="009F707A" w:rsidRPr="000002E2" w:rsidRDefault="009F707A" w:rsidP="00231134">
      <w:pPr>
        <w:widowControl w:val="0"/>
        <w:spacing w:line="288" w:lineRule="auto"/>
        <w:ind w:firstLine="567"/>
        <w:jc w:val="both"/>
        <w:rPr>
          <w:sz w:val="26"/>
          <w:szCs w:val="26"/>
          <w:lang w:val="es-ES"/>
        </w:rPr>
      </w:pPr>
      <w:r w:rsidRPr="000002E2">
        <w:rPr>
          <w:sz w:val="26"/>
          <w:szCs w:val="26"/>
          <w:lang w:val="es-ES"/>
        </w:rPr>
        <w:t>+ Đối với việc gia công chế tạo phục vụ thi công hạng mục chính, phải nêu rõ danh mục/số lượng thiết bị và vật tư sử dụng, địa điểm sản xuất, tiến độ phần trăm hoàn thành :</w:t>
      </w:r>
    </w:p>
    <w:p w14:paraId="22EDF9B5"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xml:space="preserve">• Bắt đầu gia công chế tạo, </w:t>
      </w:r>
    </w:p>
    <w:p w14:paraId="1E914E9A"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xml:space="preserve">• Việc giám sát của Nhà thầu, </w:t>
      </w:r>
    </w:p>
    <w:p w14:paraId="4781261D"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xml:space="preserve">• Việc kiểm tra, thí nghiệm </w:t>
      </w:r>
    </w:p>
    <w:p w14:paraId="409FFAE8"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xml:space="preserve">• Vận chuyển và tập kế đến công trường; </w:t>
      </w:r>
    </w:p>
    <w:p w14:paraId="54695DFD" w14:textId="77777777" w:rsidR="009F707A" w:rsidRPr="000002E2" w:rsidRDefault="009F707A" w:rsidP="009F707A">
      <w:pPr>
        <w:widowControl w:val="0"/>
        <w:spacing w:line="288" w:lineRule="auto"/>
        <w:ind w:firstLine="567"/>
        <w:rPr>
          <w:b/>
          <w:sz w:val="26"/>
          <w:szCs w:val="26"/>
          <w:lang w:val="es-ES"/>
        </w:rPr>
      </w:pPr>
      <w:r w:rsidRPr="000002E2">
        <w:rPr>
          <w:b/>
          <w:sz w:val="26"/>
          <w:szCs w:val="26"/>
          <w:lang w:val="es-ES"/>
        </w:rPr>
        <w:t>3. Một số quy định về chủng loại, chất lượng vật tư, máy móc, thiết bị (kèm theo các tiêu chuẩn về phương pháp thử):</w:t>
      </w:r>
    </w:p>
    <w:p w14:paraId="6947863A" w14:textId="77777777" w:rsidR="009F707A" w:rsidRPr="000002E2" w:rsidRDefault="009F707A" w:rsidP="009F707A">
      <w:pPr>
        <w:widowControl w:val="0"/>
        <w:spacing w:line="288" w:lineRule="auto"/>
        <w:ind w:firstLine="567"/>
        <w:rPr>
          <w:b/>
          <w:sz w:val="26"/>
          <w:szCs w:val="26"/>
          <w:lang w:val="es-ES"/>
        </w:rPr>
      </w:pPr>
      <w:r w:rsidRPr="000002E2">
        <w:rPr>
          <w:b/>
          <w:sz w:val="26"/>
          <w:szCs w:val="26"/>
          <w:lang w:val="es-ES"/>
        </w:rPr>
        <w:t>3.1. Quy định chung:</w:t>
      </w:r>
    </w:p>
    <w:p w14:paraId="77F55EAC"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Nhà thầu phải cung cấp tài liệu chứng minh tiêu chuẩn của sản phẩm do nhà sản xuất phát hành hoặc các tài liệu do các cơ quan chức năng cấp theo quy định hiện hành của pháp luật cho các loại vật liệu, vật tư đưu vào sử dụng cho công trình.(Catalog, chứng chỉ chất lượng, công bố tiêu chuẩn sản phẩm…).</w:t>
      </w:r>
    </w:p>
    <w:p w14:paraId="1B3DD324"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xml:space="preserve">- Nhà sản xuất và sản phẩm phải được đăng ký thương hiệu, được cấp chứng chỉ quản lý chất lượng đạt tiêu chuẩn ISO; phải tuân thủ các tiêu chuẩn Việt Nam quy định. </w:t>
      </w:r>
    </w:p>
    <w:p w14:paraId="2DD9B9DC"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Trong trường hợp tại thời điểm thi công, thị trường không có loại sản phẩm đã đề xuất và tính giá trong HSDT, Nhà thầu chỉ được thay đổi sản phẩm khi được Chủ đầu tư phê duyệt, chấp thuận;</w:t>
      </w:r>
    </w:p>
    <w:p w14:paraId="14BC0617" w14:textId="77777777" w:rsidR="009F707A" w:rsidRPr="000002E2" w:rsidRDefault="009F707A" w:rsidP="009F707A">
      <w:pPr>
        <w:widowControl w:val="0"/>
        <w:spacing w:line="288" w:lineRule="auto"/>
        <w:ind w:firstLine="567"/>
        <w:jc w:val="both"/>
        <w:rPr>
          <w:b/>
          <w:sz w:val="26"/>
          <w:szCs w:val="26"/>
          <w:lang w:val="es-ES"/>
        </w:rPr>
      </w:pPr>
      <w:r w:rsidRPr="000002E2">
        <w:rPr>
          <w:b/>
          <w:sz w:val="26"/>
          <w:szCs w:val="26"/>
          <w:lang w:val="es-ES"/>
        </w:rPr>
        <w:t>3.2. Quy định cụ thể về vật liệu/thiết bị chính:</w:t>
      </w:r>
    </w:p>
    <w:p w14:paraId="0C4259AE"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Nhà thầu phải tuân thủ các tiêu chí vật tư và tiêu chí kỹ thuật này.</w:t>
      </w:r>
    </w:p>
    <w:p w14:paraId="687719F6"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Mọi vật liệu xây dựng và các trang thiết bị sử dụng trong Công trình đều phải đảm bảo yêu cầu kỹ thuật theo các Tiêu chuẩn hiện hành của Việt nam.</w:t>
      </w:r>
    </w:p>
    <w:p w14:paraId="3C2BE396"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Vật tư, thiết bị sử dụng cho công trình phải đảm bảo theo đúng yêu cầu của HSMT. Trước khi đưa vào công trình Nhà thầu phải thực hịên các bước sau:</w:t>
      </w:r>
    </w:p>
    <w:p w14:paraId="7AC6B693"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Gửi mẫu cho bên mời thầu và đơn vị TVGS phê duyệt.</w:t>
      </w:r>
    </w:p>
    <w:p w14:paraId="34571160"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Thực hiện đúng chỉ dẫn sử dụng của Nhà sản xuất.</w:t>
      </w:r>
    </w:p>
    <w:p w14:paraId="0B425FFA"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Thực hiện các yêu cầu kiểm nghiệm liên quan đến chất lượng vật tư thiết bị hay các bộ phận công trình khi Chủ đầu tư yêu cầu.</w:t>
      </w:r>
    </w:p>
    <w:p w14:paraId="0C68B3F8"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lastRenderedPageBreak/>
        <w:t>+ Tất cả các trang thiết bị và nguyên vật liệu ngoài bảng kê khai đã xác định trong hồ sơ thầu, khi đưa vào sử dụng trong công trình phải được sự đồng ý của thiết kế, tư vấn giám sát và Chủ đầu tư bằng biên bản chính thức. Nhà thầu khi thay thế một loại vật liệu hoặc thiết bị nào phải trình nguyên nhân thay đổi, cung cấp hàng mẫu, nguồn gốc sản xuất, chứng chỉ chất lượng và phải được Chủ đầu tư chấp thuận trước khi đưa vào sử dụng.</w:t>
      </w:r>
    </w:p>
    <w:p w14:paraId="27CCE2C6"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Các loại vật tư phải đáp ứng tiêu chuẩn kỹ thuật và qui định, có chứng chỉ vật liệu và phải được Chủ đầu tư, tư vấn giám sát đồng ý trước khi đưa vào sử dụng.</w:t>
      </w:r>
    </w:p>
    <w:p w14:paraId="7A2489D0"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Phải tuân thủ nghiêm ngặt các tiêu chuẩn qui định về chất lượng của Nhà sản xuất.</w:t>
      </w:r>
    </w:p>
    <w:p w14:paraId="66C7E021" w14:textId="58EA549A"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Nghiêm cấm nhà thầu đưa các hàng hoá kém chất lượng, nhái mẫu mã của các hãng không rõ tên tuổi, xuất xứ.</w:t>
      </w:r>
      <w:r w:rsidR="00E92EE9">
        <w:rPr>
          <w:sz w:val="26"/>
          <w:szCs w:val="26"/>
          <w:lang w:val="es-ES"/>
        </w:rPr>
        <w:t xml:space="preserve"> </w:t>
      </w:r>
      <w:r w:rsidRPr="000002E2">
        <w:rPr>
          <w:sz w:val="26"/>
          <w:szCs w:val="26"/>
          <w:lang w:val="es-ES"/>
        </w:rPr>
        <w:t>Trong mọi trường hợp phát hiện các loại vật tư không đạt yêu cầu thì Chủ đầu tư, tư vấn giám sát do Chủ đầu tư chỉ định có quyền yêu cầu thay thế. Mọi phí tổn do nhà thầu chịu.</w:t>
      </w:r>
    </w:p>
    <w:p w14:paraId="1CEE3DAA"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Chi phí thí nghiệm được tính vào trong giá dự thầu công trình.</w:t>
      </w:r>
    </w:p>
    <w:p w14:paraId="7AC056E8"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Chứng chỉ của các thí nghiệm vật liệu phải do các tổ chức có tư cách pháp nhân cấp, trường hợp cần thiết phải do chủ đầu tư chỉ định đơn vị thí nghiệm.</w:t>
      </w:r>
    </w:p>
    <w:p w14:paraId="3FD2EC4E"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Các yêu cầu cụ thể đối với một số vật tư vật liệu chính như sau:</w:t>
      </w:r>
    </w:p>
    <w:p w14:paraId="19C04714" w14:textId="6CEB1F82" w:rsidR="009F707A" w:rsidRPr="000002E2" w:rsidRDefault="009F707A" w:rsidP="009F707A">
      <w:pPr>
        <w:pStyle w:val="Btxti15"/>
        <w:widowControl w:val="0"/>
        <w:spacing w:before="0" w:after="0" w:line="288" w:lineRule="auto"/>
        <w:ind w:left="0" w:firstLine="567"/>
        <w:rPr>
          <w:rFonts w:ascii="Times New Roman" w:hAnsi="Times New Roman"/>
          <w:b/>
          <w:sz w:val="26"/>
          <w:szCs w:val="26"/>
          <w:lang w:val="es-ES"/>
        </w:rPr>
      </w:pPr>
      <w:r w:rsidRPr="000002E2">
        <w:rPr>
          <w:rFonts w:ascii="Times New Roman" w:hAnsi="Times New Roman"/>
          <w:b/>
          <w:sz w:val="26"/>
          <w:szCs w:val="26"/>
          <w:lang w:val="es-ES"/>
        </w:rPr>
        <w:t xml:space="preserve">3.2.1. </w:t>
      </w:r>
      <w:r w:rsidR="000B5494">
        <w:rPr>
          <w:rFonts w:ascii="Times New Roman" w:hAnsi="Times New Roman"/>
          <w:b/>
          <w:sz w:val="26"/>
          <w:szCs w:val="26"/>
          <w:lang w:val="es-ES"/>
        </w:rPr>
        <w:t xml:space="preserve">Sơn đường </w:t>
      </w:r>
      <w:r w:rsidR="00D042E4">
        <w:rPr>
          <w:rFonts w:ascii="Times New Roman" w:hAnsi="Times New Roman"/>
          <w:b/>
          <w:sz w:val="26"/>
          <w:szCs w:val="26"/>
          <w:lang w:val="es-ES"/>
        </w:rPr>
        <w:t>ống cứu hỏa</w:t>
      </w:r>
      <w:r w:rsidRPr="000002E2">
        <w:rPr>
          <w:rFonts w:ascii="Times New Roman" w:hAnsi="Times New Roman"/>
          <w:b/>
          <w:sz w:val="26"/>
          <w:szCs w:val="26"/>
          <w:lang w:val="es-ES"/>
        </w:rPr>
        <w:t>:</w:t>
      </w:r>
    </w:p>
    <w:p w14:paraId="00AC14F2" w14:textId="6AD39369" w:rsidR="00D042E4" w:rsidRPr="003F67AB" w:rsidRDefault="00982A1A" w:rsidP="00D042E4">
      <w:pPr>
        <w:widowControl w:val="0"/>
        <w:spacing w:line="288" w:lineRule="auto"/>
        <w:ind w:firstLine="567"/>
        <w:rPr>
          <w:sz w:val="26"/>
          <w:szCs w:val="26"/>
          <w:u w:val="single"/>
          <w:lang w:val="es-ES"/>
        </w:rPr>
      </w:pPr>
      <w:r w:rsidRPr="003F67AB">
        <w:rPr>
          <w:sz w:val="26"/>
          <w:szCs w:val="26"/>
          <w:u w:val="single"/>
          <w:lang w:val="es-ES"/>
        </w:rPr>
        <w:t>*</w:t>
      </w:r>
      <w:r w:rsidR="00D042E4" w:rsidRPr="003F67AB">
        <w:rPr>
          <w:sz w:val="26"/>
          <w:szCs w:val="26"/>
          <w:u w:val="single"/>
          <w:lang w:val="es-ES"/>
        </w:rPr>
        <w:t>Yêu cầu kỹ thuật chung </w:t>
      </w:r>
      <w:r w:rsidRPr="003F67AB">
        <w:rPr>
          <w:sz w:val="26"/>
          <w:szCs w:val="26"/>
          <w:u w:val="single"/>
          <w:lang w:val="es-ES"/>
        </w:rPr>
        <w:t>:</w:t>
      </w:r>
    </w:p>
    <w:p w14:paraId="6428435B" w14:textId="77777777" w:rsidR="00241EF4" w:rsidRPr="003F67AB" w:rsidRDefault="00241EF4" w:rsidP="00241EF4">
      <w:pPr>
        <w:widowControl w:val="0"/>
        <w:spacing w:line="288" w:lineRule="auto"/>
        <w:ind w:firstLine="567"/>
        <w:rPr>
          <w:sz w:val="26"/>
          <w:szCs w:val="26"/>
          <w:lang w:val="es-ES"/>
        </w:rPr>
      </w:pPr>
      <w:r w:rsidRPr="003F67AB">
        <w:rPr>
          <w:b/>
          <w:bCs/>
          <w:sz w:val="26"/>
          <w:szCs w:val="26"/>
          <w:lang w:val="es-ES"/>
        </w:rPr>
        <w:t>Chuẩn bị bề mặt</w:t>
      </w:r>
    </w:p>
    <w:p w14:paraId="77ACD7CA" w14:textId="77777777" w:rsidR="00241EF4" w:rsidRPr="003F67AB" w:rsidRDefault="00241EF4" w:rsidP="00241EF4">
      <w:pPr>
        <w:widowControl w:val="0"/>
        <w:spacing w:line="288" w:lineRule="auto"/>
        <w:ind w:firstLine="567"/>
        <w:rPr>
          <w:sz w:val="26"/>
          <w:szCs w:val="26"/>
          <w:lang w:val="es-ES"/>
        </w:rPr>
      </w:pPr>
      <w:r w:rsidRPr="003F67AB">
        <w:rPr>
          <w:sz w:val="26"/>
          <w:szCs w:val="26"/>
          <w:lang w:val="es-ES"/>
        </w:rPr>
        <w:t>– Đối với ống có đường kính nhỏ: sử dụng giấy nhám hoặc bàn chải sắt để làm sạch vết rỉ và làm tăng độ mịn của bề mặt. Sử dụng dung môi hữu cơ để làm sạch dầu mỡ (nếu có).</w:t>
      </w:r>
    </w:p>
    <w:p w14:paraId="3CDF6981" w14:textId="77777777" w:rsidR="00241EF4" w:rsidRPr="003F67AB" w:rsidRDefault="00241EF4" w:rsidP="00241EF4">
      <w:pPr>
        <w:widowControl w:val="0"/>
        <w:spacing w:line="288" w:lineRule="auto"/>
        <w:ind w:firstLine="567"/>
        <w:rPr>
          <w:sz w:val="26"/>
          <w:szCs w:val="26"/>
          <w:lang w:val="es-ES"/>
        </w:rPr>
      </w:pPr>
      <w:r w:rsidRPr="003F67AB">
        <w:rPr>
          <w:sz w:val="26"/>
          <w:szCs w:val="26"/>
          <w:lang w:val="es-ES"/>
        </w:rPr>
        <w:t>– Đối với ống có đường kính lớn:</w:t>
      </w:r>
    </w:p>
    <w:p w14:paraId="61DF3CEC" w14:textId="77777777" w:rsidR="00241EF4" w:rsidRPr="003F67AB" w:rsidRDefault="00241EF4" w:rsidP="00241EF4">
      <w:pPr>
        <w:widowControl w:val="0"/>
        <w:numPr>
          <w:ilvl w:val="0"/>
          <w:numId w:val="30"/>
        </w:numPr>
        <w:spacing w:line="288" w:lineRule="auto"/>
        <w:rPr>
          <w:sz w:val="26"/>
          <w:szCs w:val="26"/>
          <w:lang w:val="es-ES"/>
        </w:rPr>
      </w:pPr>
      <w:r w:rsidRPr="003F67AB">
        <w:rPr>
          <w:b/>
          <w:bCs/>
          <w:sz w:val="26"/>
          <w:szCs w:val="26"/>
          <w:lang w:val="es-ES"/>
        </w:rPr>
        <w:t>Phun cát:</w:t>
      </w:r>
      <w:r w:rsidRPr="003F67AB">
        <w:rPr>
          <w:sz w:val="26"/>
          <w:szCs w:val="26"/>
          <w:lang w:val="es-ES"/>
        </w:rPr>
        <w:t> phương pháp phun cát giúp làm mịn, làm nhám hoặc làm sạch bề mặt. Cùng với tốc độ và áp suất cao, lớp gỉ sét, lớp sơn cũ hay các chất bẩn sẽ bị loại bỏ nhanh chóng.</w:t>
      </w:r>
    </w:p>
    <w:p w14:paraId="4C311961" w14:textId="77777777" w:rsidR="00241EF4" w:rsidRPr="003F67AB" w:rsidRDefault="00241EF4" w:rsidP="00241EF4">
      <w:pPr>
        <w:widowControl w:val="0"/>
        <w:numPr>
          <w:ilvl w:val="0"/>
          <w:numId w:val="30"/>
        </w:numPr>
        <w:spacing w:line="288" w:lineRule="auto"/>
        <w:rPr>
          <w:sz w:val="26"/>
          <w:szCs w:val="26"/>
          <w:lang w:val="es-ES"/>
        </w:rPr>
      </w:pPr>
      <w:r w:rsidRPr="003F67AB">
        <w:rPr>
          <w:b/>
          <w:bCs/>
          <w:sz w:val="26"/>
          <w:szCs w:val="26"/>
          <w:lang w:val="es-ES"/>
        </w:rPr>
        <w:t>Sử dụng hóa chất</w:t>
      </w:r>
      <w:r w:rsidRPr="003F67AB">
        <w:rPr>
          <w:sz w:val="26"/>
          <w:szCs w:val="26"/>
          <w:lang w:val="es-ES"/>
        </w:rPr>
        <w:t>: Sử dụng các dung dịch hoá chất hoặc dung môi để làm sạch dầu mỡ bám trên bề mặt theo tỉ lệ thích hợp.</w:t>
      </w:r>
    </w:p>
    <w:p w14:paraId="12A76A72" w14:textId="77777777" w:rsidR="00241EF4" w:rsidRPr="003F67AB" w:rsidRDefault="00241EF4" w:rsidP="00241EF4">
      <w:pPr>
        <w:widowControl w:val="0"/>
        <w:numPr>
          <w:ilvl w:val="0"/>
          <w:numId w:val="30"/>
        </w:numPr>
        <w:spacing w:line="288" w:lineRule="auto"/>
        <w:rPr>
          <w:sz w:val="26"/>
          <w:szCs w:val="26"/>
          <w:lang w:val="es-ES"/>
        </w:rPr>
      </w:pPr>
      <w:r w:rsidRPr="003F67AB">
        <w:rPr>
          <w:b/>
          <w:bCs/>
          <w:sz w:val="26"/>
          <w:szCs w:val="26"/>
          <w:lang w:val="es-ES"/>
        </w:rPr>
        <w:t>Phương pháp điện hóa:</w:t>
      </w:r>
      <w:r w:rsidRPr="003F67AB">
        <w:rPr>
          <w:sz w:val="26"/>
          <w:szCs w:val="26"/>
          <w:lang w:val="es-ES"/>
        </w:rPr>
        <w:t> Dùng dòng điện và dung dịch điện phân để làm sạch bề mặt kim loại, loại bỏ tạp chất, bụi bẩn hiệu quả.</w:t>
      </w:r>
    </w:p>
    <w:p w14:paraId="3BAB407A" w14:textId="77777777" w:rsidR="00241EF4" w:rsidRPr="00367645" w:rsidRDefault="00241EF4" w:rsidP="00241EF4">
      <w:pPr>
        <w:widowControl w:val="0"/>
        <w:spacing w:line="288" w:lineRule="auto"/>
        <w:ind w:firstLine="567"/>
        <w:rPr>
          <w:sz w:val="26"/>
          <w:szCs w:val="26"/>
          <w:lang w:val="es-ES"/>
        </w:rPr>
      </w:pPr>
      <w:r w:rsidRPr="00367645">
        <w:rPr>
          <w:b/>
          <w:bCs/>
          <w:sz w:val="26"/>
          <w:szCs w:val="26"/>
          <w:lang w:val="es-ES"/>
        </w:rPr>
        <w:t>Sơn lót chống rỉ hoặc sơn lót kẽm</w:t>
      </w:r>
    </w:p>
    <w:p w14:paraId="33D5507A" w14:textId="152D89B8" w:rsidR="00241EF4" w:rsidRPr="00240EC3" w:rsidRDefault="00241EF4" w:rsidP="00241EF4">
      <w:pPr>
        <w:widowControl w:val="0"/>
        <w:numPr>
          <w:ilvl w:val="0"/>
          <w:numId w:val="31"/>
        </w:numPr>
        <w:spacing w:line="288" w:lineRule="auto"/>
        <w:rPr>
          <w:color w:val="EE0000"/>
          <w:sz w:val="26"/>
          <w:szCs w:val="26"/>
          <w:lang w:val="es-ES"/>
        </w:rPr>
      </w:pPr>
      <w:r w:rsidRPr="00240EC3">
        <w:rPr>
          <w:color w:val="EE0000"/>
          <w:sz w:val="26"/>
          <w:szCs w:val="26"/>
          <w:lang w:val="es-ES"/>
        </w:rPr>
        <w:t>Thi công lớp sơn lót chống rỉ</w:t>
      </w:r>
      <w:r w:rsidR="00DE4CFC">
        <w:rPr>
          <w:color w:val="EE0000"/>
          <w:sz w:val="26"/>
          <w:szCs w:val="26"/>
          <w:lang w:val="es-ES"/>
        </w:rPr>
        <w:t>.</w:t>
      </w:r>
      <w:r w:rsidRPr="00240EC3">
        <w:rPr>
          <w:color w:val="EE0000"/>
          <w:sz w:val="26"/>
          <w:szCs w:val="26"/>
          <w:lang w:val="es-ES"/>
        </w:rPr>
        <w:t xml:space="preserve"> </w:t>
      </w:r>
    </w:p>
    <w:p w14:paraId="197D2F17" w14:textId="77777777" w:rsidR="00241EF4" w:rsidRPr="00367645" w:rsidRDefault="00241EF4" w:rsidP="00241EF4">
      <w:pPr>
        <w:widowControl w:val="0"/>
        <w:numPr>
          <w:ilvl w:val="0"/>
          <w:numId w:val="31"/>
        </w:numPr>
        <w:spacing w:line="288" w:lineRule="auto"/>
        <w:rPr>
          <w:sz w:val="26"/>
          <w:szCs w:val="26"/>
          <w:lang w:val="es-ES"/>
        </w:rPr>
      </w:pPr>
      <w:r w:rsidRPr="00367645">
        <w:rPr>
          <w:sz w:val="26"/>
          <w:szCs w:val="26"/>
          <w:lang w:val="es-ES"/>
        </w:rPr>
        <w:t>Chờ khô bề mặt theo hướng dẫn của nhà sản xuất.</w:t>
      </w:r>
    </w:p>
    <w:p w14:paraId="728445DE" w14:textId="77777777" w:rsidR="00241EF4" w:rsidRPr="00367645" w:rsidRDefault="00241EF4" w:rsidP="00241EF4">
      <w:pPr>
        <w:widowControl w:val="0"/>
        <w:numPr>
          <w:ilvl w:val="0"/>
          <w:numId w:val="31"/>
        </w:numPr>
        <w:spacing w:line="288" w:lineRule="auto"/>
        <w:rPr>
          <w:sz w:val="26"/>
          <w:szCs w:val="26"/>
          <w:lang w:val="es-ES"/>
        </w:rPr>
      </w:pPr>
      <w:r w:rsidRPr="00367645">
        <w:rPr>
          <w:sz w:val="26"/>
          <w:szCs w:val="26"/>
          <w:lang w:val="es-ES"/>
        </w:rPr>
        <w:t>Nếu lớp lót sử dụng sơn 1 thành phần thì lớp phủ phải là sơn 1 thành phần. Lớp lót dùng sơn 2 thành phần thì lớp phủ dùng sơn 1 hoặc 2 thành phần đều được.</w:t>
      </w:r>
    </w:p>
    <w:p w14:paraId="57793E8C" w14:textId="77777777" w:rsidR="00241EF4" w:rsidRPr="00367645" w:rsidRDefault="00241EF4" w:rsidP="00241EF4">
      <w:pPr>
        <w:widowControl w:val="0"/>
        <w:spacing w:line="288" w:lineRule="auto"/>
        <w:ind w:firstLine="567"/>
        <w:rPr>
          <w:sz w:val="26"/>
          <w:szCs w:val="26"/>
          <w:lang w:val="es-ES"/>
        </w:rPr>
      </w:pPr>
      <w:r w:rsidRPr="00367645">
        <w:rPr>
          <w:b/>
          <w:bCs/>
          <w:sz w:val="26"/>
          <w:szCs w:val="26"/>
          <w:lang w:val="es-ES"/>
        </w:rPr>
        <w:t>Thi công lớp sơn phủ màu đỏ</w:t>
      </w:r>
    </w:p>
    <w:p w14:paraId="61616616" w14:textId="5CD63BCA" w:rsidR="00241EF4" w:rsidRPr="00367645" w:rsidRDefault="00241EF4" w:rsidP="00241EF4">
      <w:pPr>
        <w:widowControl w:val="0"/>
        <w:numPr>
          <w:ilvl w:val="0"/>
          <w:numId w:val="32"/>
        </w:numPr>
        <w:spacing w:line="288" w:lineRule="auto"/>
        <w:rPr>
          <w:sz w:val="26"/>
          <w:szCs w:val="26"/>
          <w:lang w:val="es-ES"/>
        </w:rPr>
      </w:pPr>
      <w:r w:rsidRPr="00367645">
        <w:rPr>
          <w:sz w:val="26"/>
          <w:szCs w:val="26"/>
          <w:lang w:val="es-ES"/>
        </w:rPr>
        <w:t>Dùng </w:t>
      </w:r>
      <w:r w:rsidRPr="00367645">
        <w:rPr>
          <w:b/>
          <w:bCs/>
          <w:sz w:val="26"/>
          <w:szCs w:val="26"/>
          <w:lang w:val="es-ES"/>
        </w:rPr>
        <w:t>Sơn epoxy</w:t>
      </w:r>
      <w:r w:rsidR="007E042D" w:rsidRPr="00367645">
        <w:rPr>
          <w:b/>
          <w:bCs/>
          <w:sz w:val="26"/>
          <w:szCs w:val="26"/>
          <w:lang w:val="es-ES"/>
        </w:rPr>
        <w:t xml:space="preserve"> </w:t>
      </w:r>
      <w:r w:rsidR="003572AC" w:rsidRPr="00367645">
        <w:rPr>
          <w:b/>
          <w:bCs/>
          <w:sz w:val="26"/>
          <w:szCs w:val="26"/>
          <w:lang w:val="es-ES"/>
        </w:rPr>
        <w:t>2 thành phần</w:t>
      </w:r>
      <w:r w:rsidR="00DE4CFC">
        <w:rPr>
          <w:b/>
          <w:bCs/>
          <w:sz w:val="26"/>
          <w:szCs w:val="26"/>
          <w:lang w:val="es-ES"/>
        </w:rPr>
        <w:t xml:space="preserve"> (hoặc tương đương)</w:t>
      </w:r>
      <w:r w:rsidR="003572AC" w:rsidRPr="00367645">
        <w:rPr>
          <w:b/>
          <w:bCs/>
          <w:sz w:val="26"/>
          <w:szCs w:val="26"/>
          <w:lang w:val="es-ES"/>
        </w:rPr>
        <w:t xml:space="preserve"> </w:t>
      </w:r>
      <w:r w:rsidRPr="00367645">
        <w:rPr>
          <w:sz w:val="26"/>
          <w:szCs w:val="26"/>
          <w:lang w:val="es-ES"/>
        </w:rPr>
        <w:t>màu đỏ đạt chuẩn.</w:t>
      </w:r>
    </w:p>
    <w:p w14:paraId="4F96C9CC" w14:textId="15EAAB11" w:rsidR="00241EF4" w:rsidRPr="00367645" w:rsidRDefault="00241EF4" w:rsidP="005C4D05">
      <w:pPr>
        <w:widowControl w:val="0"/>
        <w:numPr>
          <w:ilvl w:val="0"/>
          <w:numId w:val="32"/>
        </w:numPr>
        <w:spacing w:line="288" w:lineRule="auto"/>
        <w:rPr>
          <w:sz w:val="26"/>
          <w:szCs w:val="26"/>
          <w:lang w:val="es-ES"/>
        </w:rPr>
      </w:pPr>
      <w:r w:rsidRPr="00367645">
        <w:rPr>
          <w:sz w:val="26"/>
          <w:szCs w:val="26"/>
          <w:lang w:val="es-ES"/>
        </w:rPr>
        <w:t>Thi công 2</w:t>
      </w:r>
      <w:r w:rsidR="005C4D05" w:rsidRPr="00367645">
        <w:rPr>
          <w:sz w:val="26"/>
          <w:szCs w:val="26"/>
          <w:lang w:val="es-ES"/>
        </w:rPr>
        <w:t>, m</w:t>
      </w:r>
      <w:r w:rsidRPr="00367645">
        <w:rPr>
          <w:sz w:val="26"/>
          <w:szCs w:val="26"/>
          <w:lang w:val="es-ES"/>
        </w:rPr>
        <w:t>ỗi lớp cần cách nhau </w:t>
      </w:r>
      <w:r w:rsidRPr="00367645">
        <w:rPr>
          <w:b/>
          <w:bCs/>
          <w:sz w:val="26"/>
          <w:szCs w:val="26"/>
          <w:lang w:val="es-ES"/>
        </w:rPr>
        <w:t>tối thiểu 4 – 8 giờ</w:t>
      </w:r>
      <w:r w:rsidRPr="00367645">
        <w:rPr>
          <w:sz w:val="26"/>
          <w:szCs w:val="26"/>
          <w:lang w:val="es-ES"/>
        </w:rPr>
        <w:t> để đảm bảo độ bám.</w:t>
      </w:r>
    </w:p>
    <w:p w14:paraId="66C877FD" w14:textId="77777777" w:rsidR="00241EF4" w:rsidRPr="003F67AB" w:rsidRDefault="00241EF4" w:rsidP="00241EF4">
      <w:pPr>
        <w:widowControl w:val="0"/>
        <w:spacing w:line="288" w:lineRule="auto"/>
        <w:ind w:firstLine="567"/>
        <w:rPr>
          <w:sz w:val="26"/>
          <w:szCs w:val="26"/>
        </w:rPr>
      </w:pPr>
      <w:r w:rsidRPr="003F67AB">
        <w:rPr>
          <w:b/>
          <w:bCs/>
          <w:sz w:val="26"/>
          <w:szCs w:val="26"/>
        </w:rPr>
        <w:lastRenderedPageBreak/>
        <w:t>Kiểm tra và nghiệm thu</w:t>
      </w:r>
    </w:p>
    <w:p w14:paraId="33B01FCB" w14:textId="77777777" w:rsidR="00241EF4" w:rsidRPr="003F67AB" w:rsidRDefault="00241EF4" w:rsidP="00241EF4">
      <w:pPr>
        <w:widowControl w:val="0"/>
        <w:numPr>
          <w:ilvl w:val="0"/>
          <w:numId w:val="33"/>
        </w:numPr>
        <w:spacing w:line="288" w:lineRule="auto"/>
        <w:rPr>
          <w:sz w:val="26"/>
          <w:szCs w:val="26"/>
        </w:rPr>
      </w:pPr>
      <w:r w:rsidRPr="003F67AB">
        <w:rPr>
          <w:sz w:val="26"/>
          <w:szCs w:val="26"/>
        </w:rPr>
        <w:t>Đo độ dày màng sơn tổng thể (tuỳ theo yêu cầu thi công).</w:t>
      </w:r>
    </w:p>
    <w:p w14:paraId="06C08465" w14:textId="77777777" w:rsidR="00241EF4" w:rsidRPr="003F67AB" w:rsidRDefault="00241EF4" w:rsidP="00241EF4">
      <w:pPr>
        <w:widowControl w:val="0"/>
        <w:numPr>
          <w:ilvl w:val="0"/>
          <w:numId w:val="33"/>
        </w:numPr>
        <w:spacing w:line="288" w:lineRule="auto"/>
        <w:rPr>
          <w:sz w:val="26"/>
          <w:szCs w:val="26"/>
        </w:rPr>
      </w:pPr>
      <w:r w:rsidRPr="003F67AB">
        <w:rPr>
          <w:sz w:val="26"/>
          <w:szCs w:val="26"/>
        </w:rPr>
        <w:t>Kiểm tra độ bám dính, màu sắc đồng đều, không bong tróc, không bọt khí.</w:t>
      </w:r>
    </w:p>
    <w:p w14:paraId="46448657" w14:textId="08B82142" w:rsidR="00802C4E" w:rsidRPr="003F67AB" w:rsidRDefault="00982A1A" w:rsidP="00F20E33">
      <w:pPr>
        <w:pStyle w:val="NormalWeb"/>
        <w:shd w:val="clear" w:color="auto" w:fill="FFFFFF"/>
        <w:spacing w:before="0" w:beforeAutospacing="0" w:after="150" w:afterAutospacing="0"/>
        <w:ind w:left="360"/>
        <w:rPr>
          <w:rFonts w:ascii="Roboto" w:hAnsi="Roboto"/>
          <w:sz w:val="23"/>
          <w:szCs w:val="23"/>
          <w:u w:val="single"/>
          <w:lang w:val="en-US"/>
        </w:rPr>
      </w:pPr>
      <w:r w:rsidRPr="00367645">
        <w:rPr>
          <w:sz w:val="26"/>
          <w:szCs w:val="26"/>
          <w:u w:val="single"/>
          <w:lang w:val="en-US"/>
        </w:rPr>
        <w:t>*</w:t>
      </w:r>
      <w:r w:rsidR="00802C4E" w:rsidRPr="00367645">
        <w:rPr>
          <w:sz w:val="26"/>
          <w:szCs w:val="26"/>
          <w:u w:val="single"/>
        </w:rPr>
        <w:t>T</w:t>
      </w:r>
      <w:r w:rsidR="00426C17" w:rsidRPr="00367645">
        <w:rPr>
          <w:sz w:val="26"/>
          <w:szCs w:val="26"/>
          <w:u w:val="single"/>
        </w:rPr>
        <w:t>iêu chuẩn kỹ thuật Sơn Epoxy</w:t>
      </w:r>
      <w:r w:rsidRPr="00367645">
        <w:rPr>
          <w:sz w:val="26"/>
          <w:szCs w:val="26"/>
          <w:u w:val="single"/>
        </w:rPr>
        <w:t xml:space="preserve">: </w:t>
      </w:r>
      <w:r w:rsidRPr="00367645">
        <w:rPr>
          <w:rFonts w:ascii="Roboto" w:hAnsi="Roboto"/>
          <w:b/>
          <w:bCs/>
          <w:sz w:val="23"/>
          <w:szCs w:val="23"/>
          <w:u w:val="single"/>
        </w:rPr>
        <w:t>TCVN 9014:2011</w:t>
      </w:r>
    </w:p>
    <w:p w14:paraId="3AF1D84C" w14:textId="77777777" w:rsidR="00802C4E" w:rsidRPr="00D55BBB" w:rsidRDefault="00802C4E" w:rsidP="0013264E">
      <w:pPr>
        <w:pStyle w:val="NormalWeb"/>
        <w:shd w:val="clear" w:color="auto" w:fill="FFFFFF"/>
        <w:spacing w:before="0" w:beforeAutospacing="0" w:after="150" w:afterAutospacing="0"/>
        <w:ind w:left="720"/>
        <w:jc w:val="both"/>
        <w:rPr>
          <w:i/>
          <w:iCs/>
          <w:color w:val="333333"/>
          <w:sz w:val="26"/>
          <w:szCs w:val="26"/>
        </w:rPr>
      </w:pPr>
      <w:r w:rsidRPr="00D55BBB">
        <w:rPr>
          <w:i/>
          <w:iCs/>
          <w:color w:val="333333"/>
          <w:sz w:val="26"/>
          <w:szCs w:val="26"/>
        </w:rPr>
        <w:t>1. Phạm vi áp dụng</w:t>
      </w:r>
    </w:p>
    <w:p w14:paraId="6B03B00D" w14:textId="77777777" w:rsidR="00802C4E" w:rsidRPr="0013264E" w:rsidRDefault="00802C4E" w:rsidP="00F20E33">
      <w:pPr>
        <w:pStyle w:val="NormalWeb"/>
        <w:shd w:val="clear" w:color="auto" w:fill="FFFFFF"/>
        <w:spacing w:before="0" w:beforeAutospacing="0" w:after="150" w:afterAutospacing="0"/>
        <w:jc w:val="both"/>
        <w:rPr>
          <w:color w:val="333333"/>
          <w:sz w:val="26"/>
          <w:szCs w:val="26"/>
        </w:rPr>
      </w:pPr>
      <w:r w:rsidRPr="0013264E">
        <w:rPr>
          <w:color w:val="333333"/>
          <w:sz w:val="26"/>
          <w:szCs w:val="26"/>
        </w:rPr>
        <w:t>Tiêu chuẩn này áp dụng cho sơn epoxy, hỗn hợp gồm nhựa epoxy, bột màu, chất đóng rắn như polyamit, amin và sản phẩm cộng amin (amin adduct) v.v…, dung môi và các phụ gia, được sử dụng để bảo vệ kết cấu thép và các kết cấu bằng kim loại của công trình v.v. trong môi trường khí quyển.</w:t>
      </w:r>
    </w:p>
    <w:p w14:paraId="0785D7C4" w14:textId="77777777" w:rsidR="00802C4E" w:rsidRPr="00D55BBB" w:rsidRDefault="00802C4E" w:rsidP="0013264E">
      <w:pPr>
        <w:pStyle w:val="NormalWeb"/>
        <w:shd w:val="clear" w:color="auto" w:fill="FFFFFF"/>
        <w:spacing w:before="0" w:beforeAutospacing="0" w:after="150" w:afterAutospacing="0"/>
        <w:ind w:left="720"/>
        <w:jc w:val="both"/>
        <w:rPr>
          <w:i/>
          <w:iCs/>
          <w:color w:val="333333"/>
          <w:sz w:val="26"/>
          <w:szCs w:val="26"/>
        </w:rPr>
      </w:pPr>
      <w:r w:rsidRPr="00D55BBB">
        <w:rPr>
          <w:i/>
          <w:iCs/>
          <w:color w:val="333333"/>
          <w:sz w:val="26"/>
          <w:szCs w:val="26"/>
        </w:rPr>
        <w:t>2. Tài liệu viện dẫn</w:t>
      </w:r>
    </w:p>
    <w:p w14:paraId="34B32331" w14:textId="77777777" w:rsidR="00802C4E" w:rsidRPr="0013264E" w:rsidRDefault="00802C4E" w:rsidP="00F20E33">
      <w:pPr>
        <w:pStyle w:val="NormalWeb"/>
        <w:shd w:val="clear" w:color="auto" w:fill="FFFFFF"/>
        <w:spacing w:before="0" w:beforeAutospacing="0" w:after="150" w:afterAutospacing="0"/>
        <w:jc w:val="both"/>
        <w:rPr>
          <w:color w:val="333333"/>
          <w:sz w:val="26"/>
          <w:szCs w:val="26"/>
        </w:rPr>
      </w:pPr>
      <w:r w:rsidRPr="0013264E">
        <w:rPr>
          <w:color w:val="333333"/>
          <w:sz w:val="26"/>
          <w:szCs w:val="26"/>
        </w:rPr>
        <w:t>Các tài liệu viện dẫn sau đây là rất cần thiết khi áp dụng tiêu chuẩn này. Đối với các tài liệu viện dẫn ghi năm công bố thì áp dụng bản được nêu. Đối với các tài liệu viện dẫn không ghi năm công bố thì áp dụng phiên bản mới nhất, bao gồm cả các bản sửa đổi, bổ sung (nếu có).</w:t>
      </w:r>
    </w:p>
    <w:p w14:paraId="5759CFFD"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TCVN 2090 (ISO 15528), </w:t>
      </w:r>
      <w:r w:rsidRPr="0013264E">
        <w:rPr>
          <w:i/>
          <w:iCs/>
          <w:color w:val="333333"/>
          <w:sz w:val="26"/>
          <w:szCs w:val="26"/>
        </w:rPr>
        <w:t>Sơn, vecni và nguyên liệu cho sơn và vecni - Lấy mẫu.</w:t>
      </w:r>
    </w:p>
    <w:p w14:paraId="2B8CF7CD"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TCVN 2091 (ISO 1524), </w:t>
      </w:r>
      <w:r w:rsidRPr="0013264E">
        <w:rPr>
          <w:i/>
          <w:iCs/>
          <w:color w:val="333333"/>
          <w:sz w:val="26"/>
          <w:szCs w:val="26"/>
        </w:rPr>
        <w:t>Sơn, vecni và mực in - Xác định độ nghiền mịn.</w:t>
      </w:r>
    </w:p>
    <w:p w14:paraId="5A0B339C"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TCVN 2096, </w:t>
      </w:r>
      <w:r w:rsidRPr="0013264E">
        <w:rPr>
          <w:i/>
          <w:iCs/>
          <w:color w:val="333333"/>
          <w:sz w:val="26"/>
          <w:szCs w:val="26"/>
        </w:rPr>
        <w:t>Sơn - Phương pháp xác định thời gian khô và độ khô.</w:t>
      </w:r>
    </w:p>
    <w:p w14:paraId="7AC7D417"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TCVN 2100-2 (ISO 6272-2), </w:t>
      </w:r>
      <w:r w:rsidRPr="0013264E">
        <w:rPr>
          <w:i/>
          <w:iCs/>
          <w:color w:val="333333"/>
          <w:sz w:val="26"/>
          <w:szCs w:val="26"/>
        </w:rPr>
        <w:t>Sơn và vecni - Phép thử biến dạng nhanh (độ bền va đập) - Phần 2: Phép thử tải trọng rơi, vết lõm có diện tích nhỏ.</w:t>
      </w:r>
    </w:p>
    <w:p w14:paraId="5F207030"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TCVN 2101 (ISO 2813), </w:t>
      </w:r>
      <w:r w:rsidRPr="0013264E">
        <w:rPr>
          <w:i/>
          <w:iCs/>
          <w:color w:val="333333"/>
          <w:sz w:val="26"/>
          <w:szCs w:val="26"/>
        </w:rPr>
        <w:t>Sơn và vecni - Xác định độ bóng phản quang của màng sơn không chứa kim loại ở góc 20°, 60° và 85°.</w:t>
      </w:r>
    </w:p>
    <w:p w14:paraId="7A7CC8C3"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TCVN 5669 (ISO 1513), </w:t>
      </w:r>
      <w:r w:rsidRPr="0013264E">
        <w:rPr>
          <w:i/>
          <w:iCs/>
          <w:color w:val="333333"/>
          <w:sz w:val="26"/>
          <w:szCs w:val="26"/>
        </w:rPr>
        <w:t>Sơn và vecni - Kiểm tra và chuẩn bị mẫu thử.</w:t>
      </w:r>
    </w:p>
    <w:p w14:paraId="202ECD30"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TCVN 5670 (ISO 1514) </w:t>
      </w:r>
      <w:r w:rsidRPr="0013264E">
        <w:rPr>
          <w:i/>
          <w:iCs/>
          <w:color w:val="333333"/>
          <w:sz w:val="26"/>
          <w:szCs w:val="26"/>
        </w:rPr>
        <w:t>Sơn và vecni - Tấm chuẩn để thử.</w:t>
      </w:r>
    </w:p>
    <w:p w14:paraId="3E827717"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TCVN 7764-2 (ISO 6353-2), </w:t>
      </w:r>
      <w:r w:rsidRPr="0013264E">
        <w:rPr>
          <w:i/>
          <w:iCs/>
          <w:color w:val="333333"/>
          <w:sz w:val="26"/>
          <w:szCs w:val="26"/>
        </w:rPr>
        <w:t>Thuốc thử dùng trong phân tích hóa học - Phần 2: Yêu cầu kỹ thuật - Seri thứ nhất.</w:t>
      </w:r>
    </w:p>
    <w:p w14:paraId="2E1F803A" w14:textId="77777777" w:rsidR="00802C4E" w:rsidRPr="0013264E" w:rsidRDefault="00802C4E" w:rsidP="0013264E">
      <w:pPr>
        <w:pStyle w:val="NormalWeb"/>
        <w:shd w:val="clear" w:color="auto" w:fill="FFFFFF"/>
        <w:spacing w:before="0" w:beforeAutospacing="0" w:after="150" w:afterAutospacing="0"/>
        <w:ind w:firstLine="720"/>
        <w:jc w:val="both"/>
        <w:rPr>
          <w:color w:val="333333"/>
          <w:sz w:val="26"/>
          <w:szCs w:val="26"/>
        </w:rPr>
      </w:pPr>
      <w:hyperlink r:id="rId7" w:tooltip="tieu-chuan-quoc-gia-tcvn-8792-2011-ve-son-va-lop-phu-bao-ve-kim-loai-phuong-phap-thu-mu-muoi" w:history="1">
        <w:r w:rsidRPr="0013264E">
          <w:rPr>
            <w:rStyle w:val="Hyperlink"/>
            <w:color w:val="002988"/>
            <w:sz w:val="26"/>
            <w:szCs w:val="26"/>
          </w:rPr>
          <w:t>TCVN 8792:2011</w:t>
        </w:r>
      </w:hyperlink>
      <w:r w:rsidRPr="0013264E">
        <w:rPr>
          <w:color w:val="333333"/>
          <w:sz w:val="26"/>
          <w:szCs w:val="26"/>
        </w:rPr>
        <w:t>, </w:t>
      </w:r>
      <w:r w:rsidRPr="0013264E">
        <w:rPr>
          <w:i/>
          <w:iCs/>
          <w:color w:val="333333"/>
          <w:sz w:val="26"/>
          <w:szCs w:val="26"/>
        </w:rPr>
        <w:t>Sơn và lớp phủ bảo vệ kim loại - Phương pháp thử mù muối.</w:t>
      </w:r>
    </w:p>
    <w:p w14:paraId="098706DE"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ISO 2808,</w:t>
      </w:r>
      <w:r w:rsidRPr="0013264E">
        <w:rPr>
          <w:i/>
          <w:iCs/>
          <w:color w:val="333333"/>
          <w:sz w:val="26"/>
          <w:szCs w:val="26"/>
        </w:rPr>
        <w:t> Paint and varnish - Determination of dry film thickness (Sơn và vecni - Xác định chiều dày màng sơn khô).</w:t>
      </w:r>
    </w:p>
    <w:p w14:paraId="1C1F254D" w14:textId="77777777" w:rsidR="00802C4E" w:rsidRPr="00D55BBB" w:rsidRDefault="00802C4E" w:rsidP="0013264E">
      <w:pPr>
        <w:pStyle w:val="NormalWeb"/>
        <w:shd w:val="clear" w:color="auto" w:fill="FFFFFF"/>
        <w:spacing w:before="0" w:beforeAutospacing="0" w:after="150" w:afterAutospacing="0"/>
        <w:ind w:left="720"/>
        <w:jc w:val="both"/>
        <w:rPr>
          <w:i/>
          <w:iCs/>
          <w:color w:val="333333"/>
          <w:sz w:val="26"/>
          <w:szCs w:val="26"/>
        </w:rPr>
      </w:pPr>
      <w:r w:rsidRPr="00D55BBB">
        <w:rPr>
          <w:i/>
          <w:iCs/>
          <w:color w:val="333333"/>
          <w:sz w:val="26"/>
          <w:szCs w:val="26"/>
        </w:rPr>
        <w:t>3. Phân loại</w:t>
      </w:r>
    </w:p>
    <w:p w14:paraId="71E6CCB7" w14:textId="581CC8B0" w:rsidR="00802C4E" w:rsidRPr="0013264E" w:rsidRDefault="00802C4E" w:rsidP="0013264E">
      <w:pPr>
        <w:pStyle w:val="NormalWeb"/>
        <w:shd w:val="clear" w:color="auto" w:fill="FFFFFF"/>
        <w:spacing w:before="0" w:beforeAutospacing="0" w:after="150" w:afterAutospacing="0"/>
        <w:ind w:firstLine="720"/>
        <w:jc w:val="both"/>
        <w:rPr>
          <w:color w:val="333333"/>
          <w:sz w:val="26"/>
          <w:szCs w:val="26"/>
        </w:rPr>
      </w:pPr>
      <w:r w:rsidRPr="0013264E">
        <w:rPr>
          <w:color w:val="333333"/>
          <w:sz w:val="26"/>
          <w:szCs w:val="26"/>
        </w:rPr>
        <w:t>Sơn epoxy</w:t>
      </w:r>
      <w:r w:rsidR="00DE4CFC">
        <w:rPr>
          <w:color w:val="333333"/>
          <w:sz w:val="26"/>
          <w:szCs w:val="26"/>
          <w:lang w:val="en-US"/>
        </w:rPr>
        <w:t xml:space="preserve"> (hoặc tương đương)</w:t>
      </w:r>
      <w:r w:rsidRPr="0013264E">
        <w:rPr>
          <w:color w:val="333333"/>
          <w:sz w:val="26"/>
          <w:szCs w:val="26"/>
        </w:rPr>
        <w:t xml:space="preserve"> được chia thành hai loại theo mục đích sử dụng:</w:t>
      </w:r>
    </w:p>
    <w:p w14:paraId="3E488F34" w14:textId="77777777" w:rsidR="00802C4E" w:rsidRPr="0013264E" w:rsidRDefault="00802C4E" w:rsidP="0013264E">
      <w:pPr>
        <w:pStyle w:val="NormalWeb"/>
        <w:shd w:val="clear" w:color="auto" w:fill="FFFFFF"/>
        <w:spacing w:before="0" w:beforeAutospacing="0" w:after="150" w:afterAutospacing="0"/>
        <w:ind w:firstLine="720"/>
        <w:jc w:val="both"/>
        <w:rPr>
          <w:color w:val="333333"/>
          <w:sz w:val="26"/>
          <w:szCs w:val="26"/>
        </w:rPr>
      </w:pPr>
      <w:r w:rsidRPr="0013264E">
        <w:rPr>
          <w:color w:val="333333"/>
          <w:sz w:val="26"/>
          <w:szCs w:val="26"/>
        </w:rPr>
        <w:t>- Loại 1: chiều dày lớp phủ tiêu chuẩn khoảng 30 µm và được sử dụng cho kết cấu thép và các kết cấu bằng kim loại của công trình. Có loại phủ trên và loại phủ dưới.</w:t>
      </w:r>
    </w:p>
    <w:p w14:paraId="00AA8826"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 Loại 2: sơn phủ loại dày có độ dày khoảng 60 µm đến 120 µm, được sử dụng phòng chống gỉ trong thời gian dài của kết cấu thép. Có loại phủ trên và loại phủ dưới.</w:t>
      </w:r>
    </w:p>
    <w:p w14:paraId="2935CD82" w14:textId="77777777" w:rsidR="00802C4E" w:rsidRPr="00D55BBB" w:rsidRDefault="00802C4E" w:rsidP="0013264E">
      <w:pPr>
        <w:pStyle w:val="NormalWeb"/>
        <w:shd w:val="clear" w:color="auto" w:fill="FFFFFF"/>
        <w:spacing w:before="0" w:beforeAutospacing="0" w:after="150" w:afterAutospacing="0"/>
        <w:ind w:left="720"/>
        <w:jc w:val="both"/>
        <w:rPr>
          <w:i/>
          <w:iCs/>
          <w:color w:val="333333"/>
          <w:sz w:val="26"/>
          <w:szCs w:val="26"/>
        </w:rPr>
      </w:pPr>
      <w:r w:rsidRPr="00D55BBB">
        <w:rPr>
          <w:i/>
          <w:iCs/>
          <w:color w:val="333333"/>
          <w:sz w:val="26"/>
          <w:szCs w:val="26"/>
        </w:rPr>
        <w:t>4. Yêu cầu kỹ thuật</w:t>
      </w:r>
    </w:p>
    <w:p w14:paraId="452C2B94" w14:textId="0C33925B" w:rsidR="00802C4E" w:rsidRPr="0045229B" w:rsidRDefault="00802C4E" w:rsidP="0045229B">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lastRenderedPageBreak/>
        <w:t>Các chỉ tiêu chất lượng của sơn epoxy</w:t>
      </w:r>
      <w:r w:rsidR="00FF1AEA">
        <w:rPr>
          <w:color w:val="333333"/>
          <w:sz w:val="26"/>
          <w:szCs w:val="26"/>
          <w:lang w:val="en-US"/>
        </w:rPr>
        <w:t xml:space="preserve"> (hoặc tương đương)</w:t>
      </w:r>
      <w:r w:rsidRPr="0013264E">
        <w:rPr>
          <w:color w:val="333333"/>
          <w:sz w:val="26"/>
          <w:szCs w:val="26"/>
        </w:rPr>
        <w:t xml:space="preserve"> phải đáp ứng các quy định trong Bảng</w:t>
      </w:r>
      <w:r w:rsidR="0045229B" w:rsidRPr="0045229B">
        <w:rPr>
          <w:color w:val="333333"/>
          <w:sz w:val="26"/>
          <w:szCs w:val="26"/>
        </w:rPr>
        <w:t>:</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55"/>
        <w:gridCol w:w="1630"/>
        <w:gridCol w:w="1630"/>
        <w:gridCol w:w="1630"/>
        <w:gridCol w:w="1811"/>
      </w:tblGrid>
      <w:tr w:rsidR="0045229B" w:rsidRPr="0045229B" w14:paraId="69523070" w14:textId="77777777">
        <w:tc>
          <w:tcPr>
            <w:tcW w:w="13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A90AAC3" w14:textId="77777777" w:rsidR="00802C4E" w:rsidRPr="0045229B" w:rsidRDefault="00802C4E">
            <w:pPr>
              <w:pStyle w:val="NormalWeb"/>
              <w:spacing w:before="0" w:beforeAutospacing="0" w:after="150" w:afterAutospacing="0"/>
              <w:jc w:val="center"/>
              <w:rPr>
                <w:sz w:val="23"/>
                <w:szCs w:val="23"/>
              </w:rPr>
            </w:pPr>
            <w:r w:rsidRPr="0045229B">
              <w:rPr>
                <w:b/>
                <w:bCs/>
                <w:sz w:val="23"/>
                <w:szCs w:val="23"/>
              </w:rPr>
              <w:t>Chỉ tiêu</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2AF3E2D8" w14:textId="77777777" w:rsidR="00802C4E" w:rsidRPr="0045229B" w:rsidRDefault="00802C4E">
            <w:pPr>
              <w:pStyle w:val="NormalWeb"/>
              <w:spacing w:before="0" w:beforeAutospacing="0" w:after="150" w:afterAutospacing="0"/>
              <w:jc w:val="center"/>
              <w:rPr>
                <w:sz w:val="23"/>
                <w:szCs w:val="23"/>
              </w:rPr>
            </w:pPr>
            <w:r w:rsidRPr="0045229B">
              <w:rPr>
                <w:b/>
                <w:bCs/>
                <w:sz w:val="23"/>
                <w:szCs w:val="23"/>
              </w:rPr>
              <w:t>Mức</w:t>
            </w:r>
          </w:p>
        </w:tc>
      </w:tr>
      <w:tr w:rsidR="0045229B" w:rsidRPr="0045229B" w14:paraId="610B0768"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192CD4" w14:textId="77777777" w:rsidR="00802C4E" w:rsidRPr="0045229B" w:rsidRDefault="00802C4E">
            <w:pPr>
              <w:rPr>
                <w:sz w:val="23"/>
                <w:szCs w:val="23"/>
              </w:rPr>
            </w:pPr>
          </w:p>
        </w:tc>
        <w:tc>
          <w:tcPr>
            <w:tcW w:w="180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DD98953" w14:textId="77777777" w:rsidR="00802C4E" w:rsidRPr="0045229B" w:rsidRDefault="00802C4E">
            <w:pPr>
              <w:pStyle w:val="NormalWeb"/>
              <w:spacing w:before="0" w:beforeAutospacing="0" w:after="150" w:afterAutospacing="0"/>
              <w:jc w:val="center"/>
              <w:rPr>
                <w:sz w:val="23"/>
                <w:szCs w:val="23"/>
              </w:rPr>
            </w:pPr>
            <w:r w:rsidRPr="0045229B">
              <w:rPr>
                <w:b/>
                <w:bCs/>
                <w:sz w:val="23"/>
                <w:szCs w:val="23"/>
              </w:rPr>
              <w:t>Loại 1</w:t>
            </w:r>
          </w:p>
        </w:tc>
        <w:tc>
          <w:tcPr>
            <w:tcW w:w="18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6D75F37E" w14:textId="77777777" w:rsidR="00802C4E" w:rsidRPr="0045229B" w:rsidRDefault="00802C4E">
            <w:pPr>
              <w:pStyle w:val="NormalWeb"/>
              <w:spacing w:before="0" w:beforeAutospacing="0" w:after="150" w:afterAutospacing="0"/>
              <w:jc w:val="center"/>
              <w:rPr>
                <w:sz w:val="23"/>
                <w:szCs w:val="23"/>
              </w:rPr>
            </w:pPr>
            <w:r w:rsidRPr="0045229B">
              <w:rPr>
                <w:b/>
                <w:bCs/>
                <w:sz w:val="23"/>
                <w:szCs w:val="23"/>
              </w:rPr>
              <w:t>Loại 2</w:t>
            </w:r>
          </w:p>
        </w:tc>
      </w:tr>
      <w:tr w:rsidR="0045229B" w:rsidRPr="0045229B" w14:paraId="23C5C6C7"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280A80" w14:textId="77777777" w:rsidR="00802C4E" w:rsidRPr="0045229B" w:rsidRDefault="00802C4E">
            <w:pPr>
              <w:rPr>
                <w:sz w:val="23"/>
                <w:szCs w:val="23"/>
              </w:rPr>
            </w:pP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3E27DC04" w14:textId="77777777" w:rsidR="00802C4E" w:rsidRPr="0045229B" w:rsidRDefault="00802C4E">
            <w:pPr>
              <w:pStyle w:val="NormalWeb"/>
              <w:spacing w:before="0" w:beforeAutospacing="0" w:after="150" w:afterAutospacing="0"/>
              <w:jc w:val="center"/>
              <w:rPr>
                <w:sz w:val="23"/>
                <w:szCs w:val="23"/>
              </w:rPr>
            </w:pPr>
            <w:r w:rsidRPr="0045229B">
              <w:rPr>
                <w:b/>
                <w:bCs/>
                <w:sz w:val="23"/>
                <w:szCs w:val="23"/>
              </w:rPr>
              <w:t>Loại phủ dưới</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1A3067B0" w14:textId="77777777" w:rsidR="00802C4E" w:rsidRPr="0045229B" w:rsidRDefault="00802C4E">
            <w:pPr>
              <w:pStyle w:val="NormalWeb"/>
              <w:spacing w:before="0" w:beforeAutospacing="0" w:after="150" w:afterAutospacing="0"/>
              <w:jc w:val="center"/>
              <w:rPr>
                <w:sz w:val="23"/>
                <w:szCs w:val="23"/>
              </w:rPr>
            </w:pPr>
            <w:r w:rsidRPr="0045229B">
              <w:rPr>
                <w:b/>
                <w:bCs/>
                <w:sz w:val="23"/>
                <w:szCs w:val="23"/>
              </w:rPr>
              <w:t>Loại phủ trên</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4E06836F" w14:textId="77777777" w:rsidR="00802C4E" w:rsidRPr="0045229B" w:rsidRDefault="00802C4E">
            <w:pPr>
              <w:pStyle w:val="NormalWeb"/>
              <w:spacing w:before="0" w:beforeAutospacing="0" w:after="150" w:afterAutospacing="0"/>
              <w:jc w:val="center"/>
              <w:rPr>
                <w:sz w:val="23"/>
                <w:szCs w:val="23"/>
              </w:rPr>
            </w:pPr>
            <w:r w:rsidRPr="0045229B">
              <w:rPr>
                <w:b/>
                <w:bCs/>
                <w:sz w:val="23"/>
                <w:szCs w:val="23"/>
              </w:rPr>
              <w:t>Loại phủ dưới</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6AED1183" w14:textId="77777777" w:rsidR="00802C4E" w:rsidRPr="0045229B" w:rsidRDefault="00802C4E">
            <w:pPr>
              <w:pStyle w:val="NormalWeb"/>
              <w:spacing w:before="0" w:beforeAutospacing="0" w:after="150" w:afterAutospacing="0"/>
              <w:jc w:val="center"/>
              <w:rPr>
                <w:sz w:val="23"/>
                <w:szCs w:val="23"/>
              </w:rPr>
            </w:pPr>
            <w:r w:rsidRPr="0045229B">
              <w:rPr>
                <w:b/>
                <w:bCs/>
                <w:sz w:val="23"/>
                <w:szCs w:val="23"/>
              </w:rPr>
              <w:t>Loại phủ trên</w:t>
            </w:r>
          </w:p>
        </w:tc>
      </w:tr>
      <w:tr w:rsidR="0045229B" w:rsidRPr="0024790D" w14:paraId="27045805"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75678141" w14:textId="77777777" w:rsidR="00802C4E" w:rsidRPr="0045229B" w:rsidRDefault="00802C4E">
            <w:pPr>
              <w:pStyle w:val="NormalWeb"/>
              <w:spacing w:before="0" w:beforeAutospacing="0" w:after="150" w:afterAutospacing="0"/>
              <w:rPr>
                <w:sz w:val="23"/>
                <w:szCs w:val="23"/>
              </w:rPr>
            </w:pPr>
            <w:r w:rsidRPr="0045229B">
              <w:rPr>
                <w:sz w:val="23"/>
                <w:szCs w:val="23"/>
              </w:rPr>
              <w:t>1. Ổn định trong thùng chứa</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1ED686F6" w14:textId="77777777" w:rsidR="00802C4E" w:rsidRPr="0045229B" w:rsidRDefault="00802C4E">
            <w:pPr>
              <w:pStyle w:val="NormalWeb"/>
              <w:spacing w:before="0" w:beforeAutospacing="0" w:after="150" w:afterAutospacing="0"/>
              <w:jc w:val="center"/>
              <w:rPr>
                <w:sz w:val="23"/>
                <w:szCs w:val="23"/>
              </w:rPr>
            </w:pPr>
            <w:r w:rsidRPr="0045229B">
              <w:rPr>
                <w:sz w:val="23"/>
                <w:szCs w:val="23"/>
              </w:rPr>
              <w:t>Thành phần chính và chất đóng rắn được trộn bằng cách khuấy phải đồng nhất, không bị đóng thành cục tảng.</w:t>
            </w:r>
          </w:p>
        </w:tc>
      </w:tr>
      <w:tr w:rsidR="0045229B" w:rsidRPr="0024790D" w14:paraId="2A8C7A06"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6CB18AAF" w14:textId="77777777" w:rsidR="00802C4E" w:rsidRPr="0045229B" w:rsidRDefault="00802C4E">
            <w:pPr>
              <w:pStyle w:val="NormalWeb"/>
              <w:spacing w:before="0" w:beforeAutospacing="0" w:after="150" w:afterAutospacing="0"/>
              <w:rPr>
                <w:sz w:val="23"/>
                <w:szCs w:val="23"/>
              </w:rPr>
            </w:pPr>
            <w:r w:rsidRPr="0045229B">
              <w:rPr>
                <w:sz w:val="23"/>
                <w:szCs w:val="23"/>
              </w:rPr>
              <w:t>2. Tính đồng nhất</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722257BA" w14:textId="77777777" w:rsidR="00802C4E" w:rsidRPr="0045229B" w:rsidRDefault="00802C4E">
            <w:pPr>
              <w:pStyle w:val="NormalWeb"/>
              <w:spacing w:before="0" w:beforeAutospacing="0" w:after="150" w:afterAutospacing="0"/>
              <w:jc w:val="center"/>
              <w:rPr>
                <w:sz w:val="23"/>
                <w:szCs w:val="23"/>
              </w:rPr>
            </w:pPr>
            <w:r w:rsidRPr="0045229B">
              <w:rPr>
                <w:sz w:val="23"/>
                <w:szCs w:val="23"/>
              </w:rPr>
              <w:t>Hỗn hợp phải đồng nhất</w:t>
            </w:r>
          </w:p>
        </w:tc>
      </w:tr>
      <w:tr w:rsidR="0045229B" w:rsidRPr="0045229B" w14:paraId="6F2E1ADB"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6A3210F8" w14:textId="77777777" w:rsidR="00802C4E" w:rsidRPr="0045229B" w:rsidRDefault="00802C4E">
            <w:pPr>
              <w:pStyle w:val="NormalWeb"/>
              <w:spacing w:before="0" w:beforeAutospacing="0" w:after="150" w:afterAutospacing="0"/>
              <w:rPr>
                <w:sz w:val="23"/>
                <w:szCs w:val="23"/>
              </w:rPr>
            </w:pPr>
            <w:r w:rsidRPr="0045229B">
              <w:rPr>
                <w:sz w:val="23"/>
                <w:szCs w:val="23"/>
              </w:rPr>
              <w:t>3. Độ mịn, µm, max.</w:t>
            </w:r>
          </w:p>
        </w:tc>
        <w:tc>
          <w:tcPr>
            <w:tcW w:w="180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1DC1DD4D" w14:textId="77777777" w:rsidR="00802C4E" w:rsidRPr="0045229B" w:rsidRDefault="00802C4E">
            <w:pPr>
              <w:pStyle w:val="NormalWeb"/>
              <w:spacing w:before="0" w:beforeAutospacing="0" w:after="150" w:afterAutospacing="0"/>
              <w:jc w:val="center"/>
              <w:rPr>
                <w:sz w:val="23"/>
                <w:szCs w:val="23"/>
              </w:rPr>
            </w:pPr>
            <w:r w:rsidRPr="0045229B">
              <w:rPr>
                <w:sz w:val="23"/>
                <w:szCs w:val="23"/>
              </w:rPr>
              <w:t>30</w:t>
            </w:r>
          </w:p>
        </w:tc>
        <w:tc>
          <w:tcPr>
            <w:tcW w:w="18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31539955" w14:textId="77777777" w:rsidR="00802C4E" w:rsidRPr="0045229B" w:rsidRDefault="00802C4E">
            <w:pPr>
              <w:pStyle w:val="NormalWeb"/>
              <w:spacing w:before="0" w:beforeAutospacing="0" w:after="150" w:afterAutospacing="0"/>
              <w:jc w:val="center"/>
              <w:rPr>
                <w:sz w:val="23"/>
                <w:szCs w:val="23"/>
              </w:rPr>
            </w:pPr>
            <w:r w:rsidRPr="0045229B">
              <w:rPr>
                <w:sz w:val="23"/>
                <w:szCs w:val="23"/>
              </w:rPr>
              <w:t>40</w:t>
            </w:r>
          </w:p>
        </w:tc>
      </w:tr>
      <w:tr w:rsidR="0045229B" w:rsidRPr="0045229B" w14:paraId="56D43871"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56C9409D" w14:textId="77777777" w:rsidR="00802C4E" w:rsidRPr="0045229B" w:rsidRDefault="00802C4E">
            <w:pPr>
              <w:pStyle w:val="NormalWeb"/>
              <w:spacing w:before="0" w:beforeAutospacing="0" w:after="150" w:afterAutospacing="0"/>
              <w:rPr>
                <w:sz w:val="23"/>
                <w:szCs w:val="23"/>
              </w:rPr>
            </w:pPr>
            <w:r w:rsidRPr="0045229B">
              <w:rPr>
                <w:sz w:val="23"/>
                <w:szCs w:val="23"/>
              </w:rPr>
              <w:t>4. Thời gian khô (khô bề mặt), h, max.</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01C0A706" w14:textId="77777777" w:rsidR="00802C4E" w:rsidRPr="0045229B" w:rsidRDefault="00802C4E">
            <w:pPr>
              <w:pStyle w:val="NormalWeb"/>
              <w:spacing w:before="0" w:beforeAutospacing="0" w:after="150" w:afterAutospacing="0"/>
              <w:jc w:val="center"/>
              <w:rPr>
                <w:sz w:val="23"/>
                <w:szCs w:val="23"/>
              </w:rPr>
            </w:pPr>
            <w:r w:rsidRPr="0045229B">
              <w:rPr>
                <w:sz w:val="23"/>
                <w:szCs w:val="23"/>
              </w:rPr>
              <w:t>6</w:t>
            </w:r>
          </w:p>
        </w:tc>
      </w:tr>
      <w:tr w:rsidR="0045229B" w:rsidRPr="0024790D" w14:paraId="3E493A21"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268627CA" w14:textId="77777777" w:rsidR="00802C4E" w:rsidRPr="0045229B" w:rsidRDefault="00802C4E">
            <w:pPr>
              <w:pStyle w:val="NormalWeb"/>
              <w:spacing w:before="0" w:beforeAutospacing="0" w:after="150" w:afterAutospacing="0"/>
              <w:rPr>
                <w:sz w:val="23"/>
                <w:szCs w:val="23"/>
              </w:rPr>
            </w:pPr>
            <w:r w:rsidRPr="0045229B">
              <w:rPr>
                <w:sz w:val="23"/>
                <w:szCs w:val="23"/>
              </w:rPr>
              <w:t>5. Khả năng thi công sơn</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03B1279C" w14:textId="77777777" w:rsidR="00802C4E" w:rsidRPr="0045229B" w:rsidRDefault="00802C4E">
            <w:pPr>
              <w:pStyle w:val="NormalWeb"/>
              <w:spacing w:before="0" w:beforeAutospacing="0" w:after="150" w:afterAutospacing="0"/>
              <w:jc w:val="center"/>
              <w:rPr>
                <w:sz w:val="23"/>
                <w:szCs w:val="23"/>
              </w:rPr>
            </w:pPr>
            <w:r w:rsidRPr="0045229B">
              <w:rPr>
                <w:sz w:val="23"/>
                <w:szCs w:val="23"/>
              </w:rPr>
              <w:t>Không ảnh hưởng đến thi công sơn</w:t>
            </w:r>
          </w:p>
        </w:tc>
      </w:tr>
      <w:tr w:rsidR="0045229B" w:rsidRPr="0045229B" w14:paraId="3E4A29C2"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1A47CF25" w14:textId="77777777" w:rsidR="00802C4E" w:rsidRPr="0045229B" w:rsidRDefault="00802C4E">
            <w:pPr>
              <w:pStyle w:val="NormalWeb"/>
              <w:spacing w:before="0" w:beforeAutospacing="0" w:after="150" w:afterAutospacing="0"/>
              <w:rPr>
                <w:sz w:val="23"/>
                <w:szCs w:val="23"/>
              </w:rPr>
            </w:pPr>
            <w:r w:rsidRPr="0045229B">
              <w:rPr>
                <w:sz w:val="23"/>
                <w:szCs w:val="23"/>
              </w:rPr>
              <w:t>6. Bề ngoài màng sơn</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4FE27909" w14:textId="77777777" w:rsidR="00802C4E" w:rsidRPr="0045229B" w:rsidRDefault="00802C4E">
            <w:pPr>
              <w:pStyle w:val="NormalWeb"/>
              <w:spacing w:before="0" w:beforeAutospacing="0" w:after="150" w:afterAutospacing="0"/>
              <w:jc w:val="center"/>
              <w:rPr>
                <w:sz w:val="23"/>
                <w:szCs w:val="23"/>
              </w:rPr>
            </w:pPr>
            <w:r w:rsidRPr="0045229B">
              <w:rPr>
                <w:sz w:val="23"/>
                <w:szCs w:val="23"/>
              </w:rPr>
              <w:t>Bình thường</w:t>
            </w:r>
          </w:p>
        </w:tc>
      </w:tr>
      <w:tr w:rsidR="0045229B" w:rsidRPr="0045229B" w14:paraId="2498C89C"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3E30C900" w14:textId="77777777" w:rsidR="00802C4E" w:rsidRPr="0045229B" w:rsidRDefault="00802C4E">
            <w:pPr>
              <w:pStyle w:val="NormalWeb"/>
              <w:spacing w:before="0" w:beforeAutospacing="0" w:after="150" w:afterAutospacing="0"/>
              <w:rPr>
                <w:sz w:val="23"/>
                <w:szCs w:val="23"/>
              </w:rPr>
            </w:pPr>
            <w:r w:rsidRPr="0045229B">
              <w:rPr>
                <w:sz w:val="23"/>
                <w:szCs w:val="23"/>
              </w:rPr>
              <w:t>7. Thời gian sống, h, min.</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709BD073" w14:textId="77777777" w:rsidR="00802C4E" w:rsidRPr="0045229B" w:rsidRDefault="00802C4E">
            <w:pPr>
              <w:pStyle w:val="NormalWeb"/>
              <w:spacing w:before="0" w:beforeAutospacing="0" w:after="150" w:afterAutospacing="0"/>
              <w:jc w:val="center"/>
              <w:rPr>
                <w:sz w:val="23"/>
                <w:szCs w:val="23"/>
              </w:rPr>
            </w:pPr>
            <w:r w:rsidRPr="0045229B">
              <w:rPr>
                <w:sz w:val="23"/>
                <w:szCs w:val="23"/>
              </w:rPr>
              <w:t>5</w:t>
            </w:r>
          </w:p>
        </w:tc>
      </w:tr>
      <w:tr w:rsidR="0045229B" w:rsidRPr="0045229B" w14:paraId="277F0C53"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1454D3D4" w14:textId="77777777" w:rsidR="00802C4E" w:rsidRPr="0045229B" w:rsidRDefault="00802C4E">
            <w:pPr>
              <w:pStyle w:val="NormalWeb"/>
              <w:spacing w:before="0" w:beforeAutospacing="0" w:after="150" w:afterAutospacing="0"/>
              <w:rPr>
                <w:sz w:val="23"/>
                <w:szCs w:val="23"/>
              </w:rPr>
            </w:pPr>
            <w:r w:rsidRPr="0045229B">
              <w:rPr>
                <w:sz w:val="23"/>
                <w:szCs w:val="23"/>
              </w:rPr>
              <w:t>8. Độ bóng 60°, min.</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154F269D" w14:textId="77777777" w:rsidR="00802C4E" w:rsidRPr="0045229B" w:rsidRDefault="00802C4E">
            <w:pPr>
              <w:pStyle w:val="NormalWeb"/>
              <w:spacing w:before="0" w:beforeAutospacing="0" w:after="150" w:afterAutospacing="0"/>
              <w:jc w:val="center"/>
              <w:rPr>
                <w:sz w:val="23"/>
                <w:szCs w:val="23"/>
              </w:rPr>
            </w:pPr>
            <w:r w:rsidRPr="0045229B">
              <w:rPr>
                <w:sz w:val="23"/>
                <w:szCs w:val="23"/>
              </w:rPr>
              <w:t>-</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18890A29" w14:textId="77777777" w:rsidR="00802C4E" w:rsidRPr="0045229B" w:rsidRDefault="00802C4E">
            <w:pPr>
              <w:pStyle w:val="NormalWeb"/>
              <w:spacing w:before="0" w:beforeAutospacing="0" w:after="150" w:afterAutospacing="0"/>
              <w:jc w:val="center"/>
              <w:rPr>
                <w:sz w:val="23"/>
                <w:szCs w:val="23"/>
              </w:rPr>
            </w:pPr>
            <w:r w:rsidRPr="0045229B">
              <w:rPr>
                <w:sz w:val="23"/>
                <w:szCs w:val="23"/>
              </w:rPr>
              <w:t>70</w:t>
            </w:r>
          </w:p>
        </w:tc>
        <w:tc>
          <w:tcPr>
            <w:tcW w:w="18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C57986A" w14:textId="77777777" w:rsidR="00802C4E" w:rsidRPr="0045229B" w:rsidRDefault="00802C4E">
            <w:pPr>
              <w:pStyle w:val="NormalWeb"/>
              <w:spacing w:before="0" w:beforeAutospacing="0" w:after="150" w:afterAutospacing="0"/>
              <w:jc w:val="center"/>
              <w:rPr>
                <w:sz w:val="23"/>
                <w:szCs w:val="23"/>
              </w:rPr>
            </w:pPr>
            <w:r w:rsidRPr="0045229B">
              <w:rPr>
                <w:sz w:val="23"/>
                <w:szCs w:val="23"/>
              </w:rPr>
              <w:t>-</w:t>
            </w:r>
          </w:p>
        </w:tc>
      </w:tr>
      <w:tr w:rsidR="0045229B" w:rsidRPr="0045229B" w14:paraId="65F1463B"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5008A29E" w14:textId="77777777" w:rsidR="00802C4E" w:rsidRPr="0045229B" w:rsidRDefault="00802C4E">
            <w:pPr>
              <w:pStyle w:val="NormalWeb"/>
              <w:spacing w:before="0" w:beforeAutospacing="0" w:after="150" w:afterAutospacing="0"/>
              <w:rPr>
                <w:sz w:val="23"/>
                <w:szCs w:val="23"/>
              </w:rPr>
            </w:pPr>
            <w:r w:rsidRPr="0045229B">
              <w:rPr>
                <w:sz w:val="23"/>
                <w:szCs w:val="23"/>
              </w:rPr>
              <w:t>9. Phù hợp lớp phủ trên</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765378C3" w14:textId="77777777" w:rsidR="00802C4E" w:rsidRPr="0045229B" w:rsidRDefault="00802C4E">
            <w:pPr>
              <w:pStyle w:val="NormalWeb"/>
              <w:spacing w:before="0" w:beforeAutospacing="0" w:after="150" w:afterAutospacing="0"/>
              <w:rPr>
                <w:sz w:val="23"/>
                <w:szCs w:val="23"/>
              </w:rPr>
            </w:pPr>
            <w:r w:rsidRPr="0045229B">
              <w:rPr>
                <w:sz w:val="23"/>
                <w:szCs w:val="23"/>
              </w:rPr>
              <w:t>Không ảnh hưởng đến lớp phủ trên</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7B4CCA38" w14:textId="77777777" w:rsidR="00802C4E" w:rsidRPr="0045229B" w:rsidRDefault="00802C4E">
            <w:pPr>
              <w:pStyle w:val="NormalWeb"/>
              <w:spacing w:before="0" w:beforeAutospacing="0" w:after="150" w:afterAutospacing="0"/>
              <w:jc w:val="center"/>
              <w:rPr>
                <w:sz w:val="23"/>
                <w:szCs w:val="23"/>
              </w:rPr>
            </w:pPr>
            <w:r w:rsidRPr="0045229B">
              <w:rPr>
                <w:sz w:val="23"/>
                <w:szCs w:val="23"/>
              </w:rPr>
              <w:t>-</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4BF6D070" w14:textId="77777777" w:rsidR="00802C4E" w:rsidRPr="0045229B" w:rsidRDefault="00802C4E">
            <w:pPr>
              <w:pStyle w:val="NormalWeb"/>
              <w:spacing w:before="0" w:beforeAutospacing="0" w:after="150" w:afterAutospacing="0"/>
              <w:rPr>
                <w:sz w:val="23"/>
                <w:szCs w:val="23"/>
              </w:rPr>
            </w:pPr>
            <w:r w:rsidRPr="0045229B">
              <w:rPr>
                <w:sz w:val="23"/>
                <w:szCs w:val="23"/>
              </w:rPr>
              <w:t>Không ảnh hưởng đến lớp phủ trên</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56A72989" w14:textId="77777777" w:rsidR="00802C4E" w:rsidRPr="0045229B" w:rsidRDefault="00802C4E">
            <w:pPr>
              <w:pStyle w:val="NormalWeb"/>
              <w:spacing w:before="0" w:beforeAutospacing="0" w:after="150" w:afterAutospacing="0"/>
              <w:jc w:val="center"/>
              <w:rPr>
                <w:sz w:val="23"/>
                <w:szCs w:val="23"/>
              </w:rPr>
            </w:pPr>
            <w:r w:rsidRPr="0045229B">
              <w:rPr>
                <w:sz w:val="23"/>
                <w:szCs w:val="23"/>
              </w:rPr>
              <w:t>-</w:t>
            </w:r>
          </w:p>
        </w:tc>
      </w:tr>
      <w:tr w:rsidR="0045229B" w:rsidRPr="0045229B" w14:paraId="4523EBA2"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742040FD" w14:textId="77777777" w:rsidR="00802C4E" w:rsidRPr="0045229B" w:rsidRDefault="00802C4E">
            <w:pPr>
              <w:pStyle w:val="NormalWeb"/>
              <w:spacing w:before="0" w:beforeAutospacing="0" w:after="150" w:afterAutospacing="0"/>
              <w:rPr>
                <w:sz w:val="23"/>
                <w:szCs w:val="23"/>
              </w:rPr>
            </w:pPr>
            <w:r w:rsidRPr="0045229B">
              <w:rPr>
                <w:sz w:val="23"/>
                <w:szCs w:val="23"/>
              </w:rPr>
              <w:t>10. Độ bền va đập, kg.m, min.</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146A17E8" w14:textId="77777777" w:rsidR="00802C4E" w:rsidRPr="0045229B" w:rsidRDefault="00802C4E">
            <w:pPr>
              <w:pStyle w:val="NormalWeb"/>
              <w:spacing w:before="0" w:beforeAutospacing="0" w:after="150" w:afterAutospacing="0"/>
              <w:jc w:val="center"/>
              <w:rPr>
                <w:sz w:val="23"/>
                <w:szCs w:val="23"/>
              </w:rPr>
            </w:pPr>
            <w:r w:rsidRPr="0045229B">
              <w:rPr>
                <w:sz w:val="23"/>
                <w:szCs w:val="23"/>
              </w:rPr>
              <w:t>50</w:t>
            </w:r>
          </w:p>
        </w:tc>
      </w:tr>
      <w:tr w:rsidR="0045229B" w:rsidRPr="0024790D" w14:paraId="4165ECB5"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0E138337" w14:textId="77777777" w:rsidR="00802C4E" w:rsidRPr="0045229B" w:rsidRDefault="00802C4E">
            <w:pPr>
              <w:pStyle w:val="NormalWeb"/>
              <w:spacing w:before="0" w:beforeAutospacing="0" w:after="150" w:afterAutospacing="0"/>
              <w:rPr>
                <w:sz w:val="23"/>
                <w:szCs w:val="23"/>
              </w:rPr>
            </w:pPr>
            <w:r w:rsidRPr="0045229B">
              <w:rPr>
                <w:sz w:val="23"/>
                <w:szCs w:val="23"/>
              </w:rPr>
              <w:t>11. Khả năng chịu kiềm</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1D9D94E6" w14:textId="77777777" w:rsidR="00802C4E" w:rsidRPr="0045229B" w:rsidRDefault="00802C4E">
            <w:pPr>
              <w:pStyle w:val="NormalWeb"/>
              <w:spacing w:before="0" w:beforeAutospacing="0" w:after="150" w:afterAutospacing="0"/>
              <w:jc w:val="center"/>
              <w:rPr>
                <w:sz w:val="23"/>
                <w:szCs w:val="23"/>
              </w:rPr>
            </w:pPr>
            <w:r w:rsidRPr="0045229B">
              <w:rPr>
                <w:sz w:val="23"/>
                <w:szCs w:val="23"/>
              </w:rPr>
              <w:t>Khi ngâm trong kiềm, không có dấu hiệu bất thường</w:t>
            </w:r>
          </w:p>
        </w:tc>
      </w:tr>
      <w:tr w:rsidR="0045229B" w:rsidRPr="0024790D" w14:paraId="3D43709F"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7E36BB95" w14:textId="77777777" w:rsidR="00802C4E" w:rsidRPr="0045229B" w:rsidRDefault="00802C4E">
            <w:pPr>
              <w:pStyle w:val="NormalWeb"/>
              <w:spacing w:before="0" w:beforeAutospacing="0" w:after="150" w:afterAutospacing="0"/>
              <w:rPr>
                <w:sz w:val="23"/>
                <w:szCs w:val="23"/>
              </w:rPr>
            </w:pPr>
            <w:r w:rsidRPr="0045229B">
              <w:rPr>
                <w:sz w:val="23"/>
                <w:szCs w:val="23"/>
              </w:rPr>
              <w:t>12. Khả năng chịu xăng</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14C74F8C" w14:textId="77777777" w:rsidR="00802C4E" w:rsidRPr="0045229B" w:rsidRDefault="00802C4E">
            <w:pPr>
              <w:pStyle w:val="NormalWeb"/>
              <w:spacing w:before="0" w:beforeAutospacing="0" w:after="150" w:afterAutospacing="0"/>
              <w:jc w:val="center"/>
              <w:rPr>
                <w:sz w:val="23"/>
                <w:szCs w:val="23"/>
              </w:rPr>
            </w:pPr>
            <w:r w:rsidRPr="0045229B">
              <w:rPr>
                <w:sz w:val="23"/>
                <w:szCs w:val="23"/>
              </w:rPr>
              <w:t>Khi ngâm trong xăng, không có dấu hiệu bất thường</w:t>
            </w:r>
          </w:p>
        </w:tc>
      </w:tr>
      <w:tr w:rsidR="0045229B" w:rsidRPr="0045229B" w14:paraId="6E6BFF2E"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5F445788" w14:textId="77777777" w:rsidR="00802C4E" w:rsidRPr="0045229B" w:rsidRDefault="00802C4E">
            <w:pPr>
              <w:pStyle w:val="NormalWeb"/>
              <w:spacing w:before="0" w:beforeAutospacing="0" w:after="150" w:afterAutospacing="0"/>
              <w:rPr>
                <w:sz w:val="23"/>
                <w:szCs w:val="23"/>
              </w:rPr>
            </w:pPr>
            <w:r w:rsidRPr="0045229B">
              <w:rPr>
                <w:sz w:val="23"/>
                <w:szCs w:val="23"/>
              </w:rPr>
              <w:t>13. Khả năng chịu nước muối</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5BDED917" w14:textId="77777777" w:rsidR="00802C4E" w:rsidRPr="0045229B" w:rsidRDefault="00802C4E">
            <w:pPr>
              <w:pStyle w:val="NormalWeb"/>
              <w:spacing w:before="0" w:beforeAutospacing="0" w:after="150" w:afterAutospacing="0"/>
              <w:rPr>
                <w:sz w:val="23"/>
                <w:szCs w:val="23"/>
              </w:rPr>
            </w:pPr>
            <w:r w:rsidRPr="0045229B">
              <w:rPr>
                <w:sz w:val="23"/>
                <w:szCs w:val="23"/>
              </w:rPr>
              <w:t>Khi ngâm trong dung dịch natri clorua, không có dấu hiệu bất thường</w:t>
            </w:r>
          </w:p>
        </w:tc>
        <w:tc>
          <w:tcPr>
            <w:tcW w:w="2700" w:type="pct"/>
            <w:gridSpan w:val="3"/>
            <w:tcBorders>
              <w:top w:val="outset" w:sz="6" w:space="0" w:color="auto"/>
              <w:left w:val="outset" w:sz="6" w:space="0" w:color="auto"/>
              <w:bottom w:val="outset" w:sz="6" w:space="0" w:color="auto"/>
              <w:right w:val="outset" w:sz="6" w:space="0" w:color="auto"/>
            </w:tcBorders>
            <w:shd w:val="clear" w:color="auto" w:fill="FFFFFF"/>
            <w:hideMark/>
          </w:tcPr>
          <w:p w14:paraId="0F3B3BA6" w14:textId="77777777" w:rsidR="00802C4E" w:rsidRPr="0045229B" w:rsidRDefault="00802C4E">
            <w:pPr>
              <w:pStyle w:val="NormalWeb"/>
              <w:spacing w:before="0" w:beforeAutospacing="0" w:after="150" w:afterAutospacing="0"/>
              <w:jc w:val="center"/>
              <w:rPr>
                <w:sz w:val="23"/>
                <w:szCs w:val="23"/>
              </w:rPr>
            </w:pPr>
            <w:r w:rsidRPr="0045229B">
              <w:rPr>
                <w:sz w:val="23"/>
                <w:szCs w:val="23"/>
              </w:rPr>
              <w:t>-</w:t>
            </w:r>
          </w:p>
        </w:tc>
      </w:tr>
      <w:tr w:rsidR="0045229B" w:rsidRPr="0045229B" w14:paraId="08C17D23"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40298A89" w14:textId="77777777" w:rsidR="00802C4E" w:rsidRPr="0045229B" w:rsidRDefault="00802C4E">
            <w:pPr>
              <w:pStyle w:val="NormalWeb"/>
              <w:spacing w:before="0" w:beforeAutospacing="0" w:after="150" w:afterAutospacing="0"/>
              <w:rPr>
                <w:sz w:val="23"/>
                <w:szCs w:val="23"/>
              </w:rPr>
            </w:pPr>
            <w:r w:rsidRPr="0045229B">
              <w:rPr>
                <w:sz w:val="23"/>
                <w:szCs w:val="23"/>
              </w:rPr>
              <w:t>14. Độ bền mù muối</w:t>
            </w:r>
          </w:p>
        </w:tc>
        <w:tc>
          <w:tcPr>
            <w:tcW w:w="180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14B4894E" w14:textId="77777777" w:rsidR="00802C4E" w:rsidRPr="0045229B" w:rsidRDefault="00802C4E">
            <w:pPr>
              <w:pStyle w:val="NormalWeb"/>
              <w:spacing w:before="0" w:beforeAutospacing="0" w:after="150" w:afterAutospacing="0"/>
              <w:jc w:val="center"/>
              <w:rPr>
                <w:sz w:val="23"/>
                <w:szCs w:val="23"/>
              </w:rPr>
            </w:pPr>
            <w:r w:rsidRPr="0045229B">
              <w:rPr>
                <w:sz w:val="23"/>
                <w:szCs w:val="23"/>
              </w:rPr>
              <w:t>-</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6D043F83" w14:textId="77777777" w:rsidR="00802C4E" w:rsidRPr="0045229B" w:rsidRDefault="00802C4E">
            <w:pPr>
              <w:pStyle w:val="NormalWeb"/>
              <w:spacing w:before="0" w:beforeAutospacing="0" w:after="150" w:afterAutospacing="0"/>
              <w:jc w:val="center"/>
              <w:rPr>
                <w:sz w:val="23"/>
                <w:szCs w:val="23"/>
              </w:rPr>
            </w:pPr>
            <w:r w:rsidRPr="0045229B">
              <w:rPr>
                <w:sz w:val="23"/>
                <w:szCs w:val="23"/>
              </w:rPr>
              <w:t>Bền trong mù muối</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57057E0C" w14:textId="77777777" w:rsidR="00802C4E" w:rsidRPr="0045229B" w:rsidRDefault="00802C4E">
            <w:pPr>
              <w:pStyle w:val="NormalWeb"/>
              <w:spacing w:before="0" w:beforeAutospacing="0" w:after="150" w:afterAutospacing="0"/>
              <w:jc w:val="center"/>
              <w:rPr>
                <w:sz w:val="23"/>
                <w:szCs w:val="23"/>
              </w:rPr>
            </w:pPr>
            <w:r w:rsidRPr="0045229B">
              <w:rPr>
                <w:sz w:val="23"/>
                <w:szCs w:val="23"/>
              </w:rPr>
              <w:t>-</w:t>
            </w:r>
          </w:p>
        </w:tc>
      </w:tr>
      <w:tr w:rsidR="0045229B" w:rsidRPr="0045229B" w14:paraId="3F0CA19C"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01EA54FA" w14:textId="77777777" w:rsidR="00802C4E" w:rsidRPr="0045229B" w:rsidRDefault="00802C4E">
            <w:pPr>
              <w:pStyle w:val="NormalWeb"/>
              <w:spacing w:before="0" w:beforeAutospacing="0" w:after="150" w:afterAutospacing="0"/>
              <w:rPr>
                <w:sz w:val="23"/>
                <w:szCs w:val="23"/>
              </w:rPr>
            </w:pPr>
            <w:r w:rsidRPr="0045229B">
              <w:rPr>
                <w:sz w:val="23"/>
                <w:szCs w:val="23"/>
              </w:rPr>
              <w:t>15. Hàm lượng chất không bay hơi trong sơn, %, min.</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15CAA336" w14:textId="77777777" w:rsidR="00802C4E" w:rsidRPr="0045229B" w:rsidRDefault="00802C4E">
            <w:pPr>
              <w:pStyle w:val="NormalWeb"/>
              <w:spacing w:before="0" w:beforeAutospacing="0" w:after="150" w:afterAutospacing="0"/>
              <w:jc w:val="center"/>
              <w:rPr>
                <w:sz w:val="23"/>
                <w:szCs w:val="23"/>
              </w:rPr>
            </w:pPr>
            <w:r w:rsidRPr="0045229B">
              <w:rPr>
                <w:sz w:val="23"/>
                <w:szCs w:val="23"/>
              </w:rPr>
              <w:t>55</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19E3FE6D" w14:textId="77777777" w:rsidR="00802C4E" w:rsidRPr="0045229B" w:rsidRDefault="00802C4E">
            <w:pPr>
              <w:pStyle w:val="NormalWeb"/>
              <w:spacing w:before="0" w:beforeAutospacing="0" w:after="150" w:afterAutospacing="0"/>
              <w:rPr>
                <w:sz w:val="23"/>
                <w:szCs w:val="23"/>
              </w:rPr>
            </w:pPr>
            <w:r w:rsidRPr="0045229B">
              <w:rPr>
                <w:sz w:val="23"/>
                <w:szCs w:val="23"/>
              </w:rPr>
              <w:t>Màu trắng và màu nhuộm 50</w:t>
            </w:r>
          </w:p>
          <w:p w14:paraId="5AA461BB" w14:textId="77777777" w:rsidR="00802C4E" w:rsidRPr="0045229B" w:rsidRDefault="00802C4E">
            <w:pPr>
              <w:pStyle w:val="NormalWeb"/>
              <w:spacing w:before="0" w:beforeAutospacing="0" w:after="150" w:afterAutospacing="0"/>
              <w:rPr>
                <w:sz w:val="23"/>
                <w:szCs w:val="23"/>
              </w:rPr>
            </w:pPr>
            <w:r w:rsidRPr="0045229B">
              <w:rPr>
                <w:sz w:val="23"/>
                <w:szCs w:val="23"/>
              </w:rPr>
              <w:t>Các màu khác 45</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6F461D5F" w14:textId="77777777" w:rsidR="00802C4E" w:rsidRPr="0045229B" w:rsidRDefault="00802C4E">
            <w:pPr>
              <w:pStyle w:val="NormalWeb"/>
              <w:spacing w:before="0" w:beforeAutospacing="0" w:after="150" w:afterAutospacing="0"/>
              <w:jc w:val="center"/>
              <w:rPr>
                <w:sz w:val="23"/>
                <w:szCs w:val="23"/>
              </w:rPr>
            </w:pPr>
            <w:r w:rsidRPr="0045229B">
              <w:rPr>
                <w:sz w:val="23"/>
                <w:szCs w:val="23"/>
              </w:rPr>
              <w:t>60</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6FE1A890" w14:textId="77777777" w:rsidR="00802C4E" w:rsidRPr="0045229B" w:rsidRDefault="00802C4E">
            <w:pPr>
              <w:pStyle w:val="NormalWeb"/>
              <w:spacing w:before="0" w:beforeAutospacing="0" w:after="150" w:afterAutospacing="0"/>
              <w:jc w:val="center"/>
              <w:rPr>
                <w:sz w:val="23"/>
                <w:szCs w:val="23"/>
              </w:rPr>
            </w:pPr>
            <w:r w:rsidRPr="0045229B">
              <w:rPr>
                <w:sz w:val="23"/>
                <w:szCs w:val="23"/>
              </w:rPr>
              <w:t>55</w:t>
            </w:r>
          </w:p>
        </w:tc>
      </w:tr>
      <w:tr w:rsidR="0045229B" w:rsidRPr="0045229B" w14:paraId="6B0B21DB"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62A0BCE7" w14:textId="77777777" w:rsidR="00802C4E" w:rsidRPr="0045229B" w:rsidRDefault="00802C4E">
            <w:pPr>
              <w:pStyle w:val="NormalWeb"/>
              <w:spacing w:before="0" w:beforeAutospacing="0" w:after="150" w:afterAutospacing="0"/>
              <w:rPr>
                <w:sz w:val="23"/>
                <w:szCs w:val="23"/>
              </w:rPr>
            </w:pPr>
            <w:r w:rsidRPr="0045229B">
              <w:rPr>
                <w:sz w:val="23"/>
                <w:szCs w:val="23"/>
              </w:rPr>
              <w:t>16. Xác định định tính nhựa epoxy</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4B7BE4F3" w14:textId="77777777" w:rsidR="00802C4E" w:rsidRPr="0045229B" w:rsidRDefault="00802C4E">
            <w:pPr>
              <w:pStyle w:val="NormalWeb"/>
              <w:spacing w:before="0" w:beforeAutospacing="0" w:after="150" w:afterAutospacing="0"/>
              <w:jc w:val="center"/>
              <w:rPr>
                <w:sz w:val="23"/>
                <w:szCs w:val="23"/>
              </w:rPr>
            </w:pPr>
            <w:r w:rsidRPr="0045229B">
              <w:rPr>
                <w:sz w:val="23"/>
                <w:szCs w:val="23"/>
              </w:rPr>
              <w:t>Có chứa nhựa epoxy</w:t>
            </w:r>
          </w:p>
        </w:tc>
      </w:tr>
      <w:tr w:rsidR="0045229B" w:rsidRPr="0024790D" w14:paraId="0DB6DE8D"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251EB7C3" w14:textId="77777777" w:rsidR="00802C4E" w:rsidRPr="0045229B" w:rsidRDefault="00802C4E">
            <w:pPr>
              <w:pStyle w:val="NormalWeb"/>
              <w:spacing w:before="0" w:beforeAutospacing="0" w:after="150" w:afterAutospacing="0"/>
              <w:rPr>
                <w:sz w:val="23"/>
                <w:szCs w:val="23"/>
              </w:rPr>
            </w:pPr>
            <w:r w:rsidRPr="0045229B">
              <w:rPr>
                <w:sz w:val="23"/>
                <w:szCs w:val="23"/>
              </w:rPr>
              <w:t>17. Độ bền thời tiết</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267C6837" w14:textId="77777777" w:rsidR="00802C4E" w:rsidRPr="0045229B" w:rsidRDefault="00802C4E">
            <w:pPr>
              <w:pStyle w:val="NormalWeb"/>
              <w:spacing w:before="0" w:beforeAutospacing="0" w:after="150" w:afterAutospacing="0"/>
              <w:rPr>
                <w:sz w:val="23"/>
                <w:szCs w:val="23"/>
              </w:rPr>
            </w:pPr>
            <w:r w:rsidRPr="0045229B">
              <w:rPr>
                <w:sz w:val="23"/>
                <w:szCs w:val="23"/>
              </w:rPr>
              <w:t>Trong phép thử 2 năm, màng sơn không bị gỉ, phồng rộp, nứt và bong tróc</w:t>
            </w:r>
          </w:p>
        </w:tc>
      </w:tr>
      <w:tr w:rsidR="0045229B" w:rsidRPr="0024790D" w14:paraId="13A05742" w14:textId="77777777">
        <w:tc>
          <w:tcPr>
            <w:tcW w:w="5000" w:type="pct"/>
            <w:gridSpan w:val="5"/>
            <w:tcBorders>
              <w:top w:val="outset" w:sz="6" w:space="0" w:color="auto"/>
              <w:left w:val="outset" w:sz="6" w:space="0" w:color="auto"/>
              <w:bottom w:val="outset" w:sz="6" w:space="0" w:color="auto"/>
              <w:right w:val="outset" w:sz="6" w:space="0" w:color="auto"/>
            </w:tcBorders>
            <w:shd w:val="clear" w:color="auto" w:fill="FFFFFF"/>
            <w:hideMark/>
          </w:tcPr>
          <w:p w14:paraId="62A94A9D" w14:textId="658AA05A" w:rsidR="00802C4E" w:rsidRPr="00D55BBB" w:rsidRDefault="00802C4E">
            <w:pPr>
              <w:pStyle w:val="NormalWeb"/>
              <w:spacing w:before="0" w:beforeAutospacing="0" w:after="150" w:afterAutospacing="0"/>
              <w:rPr>
                <w:sz w:val="23"/>
                <w:szCs w:val="23"/>
              </w:rPr>
            </w:pPr>
          </w:p>
        </w:tc>
      </w:tr>
    </w:tbl>
    <w:p w14:paraId="46FB60CA" w14:textId="77777777" w:rsidR="00D042E4" w:rsidRPr="00802C4E" w:rsidRDefault="00D042E4" w:rsidP="00E840B9">
      <w:pPr>
        <w:widowControl w:val="0"/>
        <w:spacing w:line="288" w:lineRule="auto"/>
        <w:ind w:firstLine="567"/>
        <w:rPr>
          <w:i/>
          <w:sz w:val="26"/>
          <w:szCs w:val="26"/>
          <w:lang w:val="vi-VN" w:eastAsia="vi-VN"/>
        </w:rPr>
      </w:pPr>
    </w:p>
    <w:p w14:paraId="3EC5B6D4" w14:textId="20814D11" w:rsidR="004C07BE" w:rsidRPr="004C07BE" w:rsidRDefault="00F8554B" w:rsidP="004C07BE">
      <w:pPr>
        <w:pStyle w:val="Btxti15"/>
        <w:widowControl w:val="0"/>
        <w:spacing w:before="0" w:after="0" w:line="288" w:lineRule="auto"/>
        <w:ind w:left="0" w:firstLine="567"/>
        <w:rPr>
          <w:rFonts w:ascii="Times New Roman" w:hAnsi="Times New Roman"/>
          <w:b/>
          <w:sz w:val="26"/>
          <w:szCs w:val="26"/>
          <w:lang w:val="es-ES"/>
        </w:rPr>
      </w:pPr>
      <w:r w:rsidRPr="000002E2">
        <w:rPr>
          <w:rFonts w:ascii="Times New Roman" w:hAnsi="Times New Roman"/>
          <w:b/>
          <w:sz w:val="26"/>
          <w:szCs w:val="26"/>
          <w:lang w:val="es-ES"/>
        </w:rPr>
        <w:t xml:space="preserve">3.2.1. </w:t>
      </w:r>
      <w:r>
        <w:rPr>
          <w:rFonts w:ascii="Times New Roman" w:hAnsi="Times New Roman"/>
          <w:b/>
          <w:sz w:val="26"/>
          <w:szCs w:val="26"/>
          <w:lang w:val="es-ES"/>
        </w:rPr>
        <w:t xml:space="preserve">Sơn </w:t>
      </w:r>
      <w:r w:rsidR="00391458">
        <w:rPr>
          <w:rFonts w:ascii="Times New Roman" w:hAnsi="Times New Roman"/>
          <w:b/>
          <w:sz w:val="26"/>
          <w:szCs w:val="26"/>
          <w:lang w:val="es-ES"/>
        </w:rPr>
        <w:t>t</w:t>
      </w:r>
      <w:r>
        <w:rPr>
          <w:rFonts w:ascii="Times New Roman" w:hAnsi="Times New Roman"/>
          <w:b/>
          <w:sz w:val="26"/>
          <w:szCs w:val="26"/>
          <w:lang w:val="es-ES"/>
        </w:rPr>
        <w:t>ường bể cứu hỏa</w:t>
      </w:r>
      <w:r w:rsidRPr="000002E2">
        <w:rPr>
          <w:rFonts w:ascii="Times New Roman" w:hAnsi="Times New Roman"/>
          <w:b/>
          <w:sz w:val="26"/>
          <w:szCs w:val="26"/>
          <w:lang w:val="es-ES"/>
        </w:rPr>
        <w:t>:</w:t>
      </w:r>
    </w:p>
    <w:p w14:paraId="4203C985" w14:textId="77777777" w:rsidR="004C07BE" w:rsidRPr="00ED5A22" w:rsidRDefault="004C07BE" w:rsidP="00251098">
      <w:pPr>
        <w:shd w:val="clear" w:color="auto" w:fill="FFFFFF"/>
        <w:jc w:val="center"/>
        <w:rPr>
          <w:rFonts w:asciiTheme="majorHAnsi" w:hAnsiTheme="majorHAnsi" w:cstheme="majorHAnsi"/>
          <w:b/>
          <w:bCs/>
          <w:sz w:val="26"/>
          <w:szCs w:val="26"/>
          <w:lang w:val="vi-VN" w:eastAsia="vi-VN"/>
        </w:rPr>
      </w:pPr>
      <w:r w:rsidRPr="00ED5A22">
        <w:rPr>
          <w:rFonts w:asciiTheme="majorHAnsi" w:hAnsiTheme="majorHAnsi" w:cstheme="majorHAnsi"/>
          <w:b/>
          <w:bCs/>
          <w:sz w:val="26"/>
          <w:szCs w:val="26"/>
          <w:lang w:val="vi-VN" w:eastAsia="vi-VN"/>
        </w:rPr>
        <w:lastRenderedPageBreak/>
        <w:t>TCVN 8652:2012</w:t>
      </w:r>
    </w:p>
    <w:p w14:paraId="2656B960" w14:textId="77777777" w:rsidR="004C07BE" w:rsidRPr="00ED5A22" w:rsidRDefault="004C07BE" w:rsidP="004C07BE">
      <w:pPr>
        <w:shd w:val="clear" w:color="auto" w:fill="FFFFFF"/>
        <w:ind w:firstLine="720"/>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8652:2012 thay thế TCVN 6934:2001.</w:t>
      </w:r>
    </w:p>
    <w:p w14:paraId="68126B58" w14:textId="77777777" w:rsidR="004C07BE" w:rsidRPr="00ED5A22" w:rsidRDefault="004C07BE" w:rsidP="004C07BE">
      <w:pPr>
        <w:shd w:val="clear" w:color="auto" w:fill="FFFFFF"/>
        <w:ind w:firstLine="720"/>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8652:2012 do Viện Vật liệu xây dựng - Bộ Xây dựng biên soạn, Bộ Xây dựng đề nghị, Tổng cục Tiêu chuẩn Đo lường Chất lượng thẩm định, Bộ Khoa học và Công nghệ công bố.</w:t>
      </w:r>
    </w:p>
    <w:p w14:paraId="25ACF626"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 YÊU CẦU KỸ THUẬT</w:t>
      </w:r>
    </w:p>
    <w:p w14:paraId="776BC7D9" w14:textId="77777777" w:rsidR="004C07BE" w:rsidRPr="00ED5A22" w:rsidRDefault="004C07BE" w:rsidP="004C07BE">
      <w:pPr>
        <w:shd w:val="clear" w:color="auto" w:fill="FFFFFF"/>
        <w:jc w:val="both"/>
        <w:rPr>
          <w:rFonts w:asciiTheme="majorHAnsi" w:hAnsiTheme="majorHAnsi" w:cstheme="majorHAnsi"/>
          <w:i/>
          <w:iCs/>
          <w:sz w:val="26"/>
          <w:szCs w:val="26"/>
          <w:lang w:val="vi-VN" w:eastAsia="vi-VN"/>
        </w:rPr>
      </w:pPr>
      <w:r w:rsidRPr="00ED5A22">
        <w:rPr>
          <w:rFonts w:asciiTheme="majorHAnsi" w:hAnsiTheme="majorHAnsi" w:cstheme="majorHAnsi"/>
          <w:i/>
          <w:iCs/>
          <w:sz w:val="26"/>
          <w:szCs w:val="26"/>
          <w:lang w:val="vi-VN" w:eastAsia="vi-VN"/>
        </w:rPr>
        <w:t>1. Phạm vi áp dụng</w:t>
      </w:r>
    </w:p>
    <w:p w14:paraId="7CDECAF0"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Tiêu chuẩn này áp dụng cho sơn tường dạng nhũ tương gốc acrylic gồm sơn lót và sơn phủ, dùng để trang trí, bảo vệ mặt tường trong và ngoài các công trình xây dựng.</w:t>
      </w:r>
    </w:p>
    <w:p w14:paraId="0A1C43D0" w14:textId="77777777" w:rsidR="004C07BE" w:rsidRPr="00ED5A22" w:rsidRDefault="004C07BE" w:rsidP="004C07BE">
      <w:pPr>
        <w:shd w:val="clear" w:color="auto" w:fill="FFFFFF"/>
        <w:jc w:val="both"/>
        <w:rPr>
          <w:rFonts w:asciiTheme="majorHAnsi" w:hAnsiTheme="majorHAnsi" w:cstheme="majorHAnsi"/>
          <w:i/>
          <w:iCs/>
          <w:sz w:val="26"/>
          <w:szCs w:val="26"/>
          <w:lang w:val="vi-VN" w:eastAsia="vi-VN"/>
        </w:rPr>
      </w:pPr>
      <w:r w:rsidRPr="00ED5A22">
        <w:rPr>
          <w:rFonts w:asciiTheme="majorHAnsi" w:hAnsiTheme="majorHAnsi" w:cstheme="majorHAnsi"/>
          <w:i/>
          <w:iCs/>
          <w:sz w:val="26"/>
          <w:szCs w:val="26"/>
          <w:lang w:val="vi-VN" w:eastAsia="vi-VN"/>
        </w:rPr>
        <w:t>2. Tài liệu viện dẫn</w:t>
      </w:r>
    </w:p>
    <w:p w14:paraId="79624851"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Các tài liệu viện dẫn sau là cần thiết cho việc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14:paraId="4A7D4FC0"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2090:2007 (ISO 15528:2000), Sơn, vecni và nguyên liệu cho sơn và vecni - Lấy mẫu;</w:t>
      </w:r>
    </w:p>
    <w:p w14:paraId="44694A32"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2091:2008 (ISO 1524:2000), Sơn, vecni và mực in - Xác định độ nghiền mịn;</w:t>
      </w:r>
    </w:p>
    <w:p w14:paraId="16504B04"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2094:1993 (ISO 1513 và 1514:1977), Sơn - Phương pháp gia công màng sơn;</w:t>
      </w:r>
    </w:p>
    <w:p w14:paraId="215A8CAE"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2095:1993, Sơn - Phương pháp xác định độ phủ;</w:t>
      </w:r>
    </w:p>
    <w:p w14:paraId="29D3B9D7"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2096:1993 (ISO 1517:1973 và ISO 1917:1990) Sơn - Phương pháp xác định độ khô và thời gian khô;</w:t>
      </w:r>
    </w:p>
    <w:p w14:paraId="3A8D43A6"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2097:1993 (ISO 2409:1992), Sơn - Phương pháp cắt xác định độ bám dính của màng sơn;</w:t>
      </w:r>
    </w:p>
    <w:p w14:paraId="58690946"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2102:2008, Sơn - Phương pháp xác định màu sắc;</w:t>
      </w:r>
    </w:p>
    <w:p w14:paraId="5095B7B1"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3121-11:2003 (EN 1015:2000), Vữa xây dựng - Phương pháp thử - Phần 11: Phương pháp xác định cường độ uốn và nén của vữa đã đóng rắn;</w:t>
      </w:r>
    </w:p>
    <w:p w14:paraId="1AB4E568"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5669:2007 (ISO 1513:1992), Sơn và vecni - Kiểm tra và chuẩn bị mẫu thử;</w:t>
      </w:r>
    </w:p>
    <w:p w14:paraId="28D19409"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5670:2007 (ISO 1514:2004), Sơn và vecni - Tấm chuẩn để thử;</w:t>
      </w:r>
    </w:p>
    <w:p w14:paraId="0B28DB2A"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8653-1:2012 (GB/T9755 và JIS K5600:2001), Sơn tường dạng nhũ tương - Phương pháp thử - Phần 1: Xác định trạng thái sơn trong thùng chứa, đặc tính sử dụng, độ ổn định ở nhiệt độ thấp và ngoại quan màng sơn;</w:t>
      </w:r>
    </w:p>
    <w:p w14:paraId="396C8F15"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8653-2:2012, Sơn tường dạng nhũ tương - Phương pháp thử - Phần 2: Xác định độ bền nước của màng sơn;</w:t>
      </w:r>
    </w:p>
    <w:p w14:paraId="14B9F4A5"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8653-3:2012, Sơn tường dạng nhũ tương - Phương pháp thử - Phần 3: xác định độ bền kiềm của màng sơn;</w:t>
      </w:r>
    </w:p>
    <w:p w14:paraId="3CEB1384"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8653-4:2012, Sơn tường dạng nhũ tương - Phương pháp thử - Phần 4: Xác định độ bền rửa trôi của màng sơn;</w:t>
      </w:r>
    </w:p>
    <w:p w14:paraId="215883ED"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8653-5:2012, Sơn tường dạng nhũ tương - Phương pháp thử - Phần 5: Xác định độ bền chu kỳ nóng lạnh của màng sơn.</w:t>
      </w:r>
    </w:p>
    <w:p w14:paraId="5BC9CDD3" w14:textId="77777777" w:rsidR="004C07BE" w:rsidRPr="00ED5A22" w:rsidRDefault="004C07BE" w:rsidP="004C07BE">
      <w:pPr>
        <w:shd w:val="clear" w:color="auto" w:fill="FFFFFF"/>
        <w:jc w:val="both"/>
        <w:rPr>
          <w:rFonts w:asciiTheme="majorHAnsi" w:hAnsiTheme="majorHAnsi" w:cstheme="majorHAnsi"/>
          <w:i/>
          <w:iCs/>
          <w:sz w:val="26"/>
          <w:szCs w:val="26"/>
          <w:lang w:val="vi-VN" w:eastAsia="vi-VN"/>
        </w:rPr>
      </w:pPr>
      <w:r w:rsidRPr="00ED5A22">
        <w:rPr>
          <w:rFonts w:asciiTheme="majorHAnsi" w:hAnsiTheme="majorHAnsi" w:cstheme="majorHAnsi"/>
          <w:i/>
          <w:iCs/>
          <w:sz w:val="26"/>
          <w:szCs w:val="26"/>
          <w:lang w:val="vi-VN" w:eastAsia="vi-VN"/>
        </w:rPr>
        <w:t>3. Yêu cầu kỹ thuật</w:t>
      </w:r>
    </w:p>
    <w:p w14:paraId="67E9F05E"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Các chỉ tiêu kỹ thuật của sơn tường dạng nhũ tương được quy định ở Bảng 1.</w:t>
      </w:r>
    </w:p>
    <w:p w14:paraId="14B72263" w14:textId="77777777" w:rsidR="004C07BE" w:rsidRPr="00ED5A22" w:rsidRDefault="004C07BE" w:rsidP="004C07BE">
      <w:pPr>
        <w:shd w:val="clear" w:color="auto" w:fill="FFFFFF"/>
        <w:jc w:val="both"/>
        <w:rPr>
          <w:rFonts w:asciiTheme="majorHAnsi" w:hAnsiTheme="majorHAnsi" w:cstheme="majorHAnsi"/>
          <w:b/>
          <w:bCs/>
          <w:sz w:val="26"/>
          <w:szCs w:val="26"/>
          <w:lang w:val="vi-VN" w:eastAsia="vi-VN"/>
        </w:rPr>
      </w:pPr>
      <w:r w:rsidRPr="00ED5A22">
        <w:rPr>
          <w:rFonts w:asciiTheme="majorHAnsi" w:hAnsiTheme="majorHAnsi" w:cstheme="majorHAnsi"/>
          <w:b/>
          <w:bCs/>
          <w:sz w:val="26"/>
          <w:szCs w:val="26"/>
          <w:lang w:val="vi-VN" w:eastAsia="vi-VN"/>
        </w:rPr>
        <w:t>Bảng 1 - Các chỉ tiêu kỹ thuật của sơn tường</w:t>
      </w:r>
    </w:p>
    <w:tbl>
      <w:tblPr>
        <w:tblW w:w="0" w:type="auto"/>
        <w:jc w:val="center"/>
        <w:shd w:val="clear" w:color="auto" w:fill="FFFFFF"/>
        <w:tblCellMar>
          <w:left w:w="0" w:type="dxa"/>
          <w:right w:w="0" w:type="dxa"/>
        </w:tblCellMar>
        <w:tblLook w:val="04A0" w:firstRow="1" w:lastRow="0" w:firstColumn="1" w:lastColumn="0" w:noHBand="0" w:noVBand="1"/>
      </w:tblPr>
      <w:tblGrid>
        <w:gridCol w:w="3599"/>
        <w:gridCol w:w="756"/>
        <w:gridCol w:w="966"/>
        <w:gridCol w:w="757"/>
        <w:gridCol w:w="966"/>
        <w:gridCol w:w="1761"/>
      </w:tblGrid>
      <w:tr w:rsidR="004C07BE" w:rsidRPr="009E007D" w14:paraId="41EF230F" w14:textId="77777777" w:rsidTr="009E7CFD">
        <w:trPr>
          <w:jc w:val="center"/>
        </w:trPr>
        <w:tc>
          <w:tcPr>
            <w:tcW w:w="3599"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0AEFA71" w14:textId="77777777" w:rsidR="004C07BE" w:rsidRPr="009E007D" w:rsidRDefault="004C07BE" w:rsidP="009E7CFD">
            <w:pPr>
              <w:shd w:val="clear" w:color="auto" w:fill="FFFFFF"/>
              <w:jc w:val="both"/>
              <w:rPr>
                <w:rFonts w:asciiTheme="majorHAnsi" w:hAnsiTheme="majorHAnsi" w:cstheme="majorHAnsi"/>
                <w:b/>
                <w:bCs/>
                <w:sz w:val="24"/>
                <w:lang w:val="vi-VN" w:eastAsia="vi-VN"/>
              </w:rPr>
            </w:pPr>
            <w:r w:rsidRPr="009E007D">
              <w:rPr>
                <w:rFonts w:asciiTheme="majorHAnsi" w:hAnsiTheme="majorHAnsi" w:cstheme="majorHAnsi"/>
                <w:b/>
                <w:bCs/>
                <w:sz w:val="24"/>
                <w:lang w:val="vi-VN" w:eastAsia="vi-VN"/>
              </w:rPr>
              <w:t>Tên chỉ tiêu</w:t>
            </w:r>
          </w:p>
        </w:tc>
        <w:tc>
          <w:tcPr>
            <w:tcW w:w="3445" w:type="dxa"/>
            <w:gridSpan w:val="4"/>
            <w:tcBorders>
              <w:top w:val="single" w:sz="8" w:space="0" w:color="auto"/>
              <w:left w:val="nil"/>
              <w:bottom w:val="single" w:sz="8" w:space="0" w:color="auto"/>
              <w:right w:val="single" w:sz="8" w:space="0" w:color="auto"/>
            </w:tcBorders>
            <w:shd w:val="clear" w:color="auto" w:fill="FFFFFF"/>
            <w:vAlign w:val="center"/>
            <w:hideMark/>
          </w:tcPr>
          <w:p w14:paraId="63CAB005" w14:textId="77777777" w:rsidR="004C07BE" w:rsidRPr="009E007D" w:rsidRDefault="004C07BE" w:rsidP="009E7CFD">
            <w:pPr>
              <w:shd w:val="clear" w:color="auto" w:fill="FFFFFF"/>
              <w:jc w:val="both"/>
              <w:rPr>
                <w:rFonts w:asciiTheme="majorHAnsi" w:hAnsiTheme="majorHAnsi" w:cstheme="majorHAnsi"/>
                <w:b/>
                <w:bCs/>
                <w:sz w:val="24"/>
                <w:lang w:val="vi-VN" w:eastAsia="vi-VN"/>
              </w:rPr>
            </w:pPr>
            <w:r w:rsidRPr="009E007D">
              <w:rPr>
                <w:rFonts w:asciiTheme="majorHAnsi" w:hAnsiTheme="majorHAnsi" w:cstheme="majorHAnsi"/>
                <w:b/>
                <w:bCs/>
                <w:sz w:val="24"/>
                <w:lang w:val="vi-VN" w:eastAsia="vi-VN"/>
              </w:rPr>
              <w:t>Mức</w:t>
            </w:r>
          </w:p>
        </w:tc>
        <w:tc>
          <w:tcPr>
            <w:tcW w:w="1761" w:type="dxa"/>
            <w:vMerge w:val="restart"/>
            <w:tcBorders>
              <w:top w:val="single" w:sz="8" w:space="0" w:color="auto"/>
              <w:left w:val="nil"/>
              <w:bottom w:val="single" w:sz="8" w:space="0" w:color="auto"/>
              <w:right w:val="single" w:sz="8" w:space="0" w:color="auto"/>
            </w:tcBorders>
            <w:shd w:val="clear" w:color="auto" w:fill="FFFFFF"/>
            <w:vAlign w:val="center"/>
            <w:hideMark/>
          </w:tcPr>
          <w:p w14:paraId="71CF8A07" w14:textId="77777777" w:rsidR="004C07BE" w:rsidRPr="009E007D" w:rsidRDefault="004C07BE" w:rsidP="009E7CFD">
            <w:pPr>
              <w:shd w:val="clear" w:color="auto" w:fill="FFFFFF"/>
              <w:jc w:val="both"/>
              <w:rPr>
                <w:rFonts w:asciiTheme="majorHAnsi" w:hAnsiTheme="majorHAnsi" w:cstheme="majorHAnsi"/>
                <w:b/>
                <w:bCs/>
                <w:sz w:val="24"/>
                <w:lang w:val="vi-VN" w:eastAsia="vi-VN"/>
              </w:rPr>
            </w:pPr>
            <w:r w:rsidRPr="009E007D">
              <w:rPr>
                <w:rFonts w:asciiTheme="majorHAnsi" w:hAnsiTheme="majorHAnsi" w:cstheme="majorHAnsi"/>
                <w:b/>
                <w:bCs/>
                <w:sz w:val="24"/>
                <w:lang w:val="vi-VN" w:eastAsia="vi-VN"/>
              </w:rPr>
              <w:t>Phương pháp thử</w:t>
            </w:r>
          </w:p>
        </w:tc>
      </w:tr>
      <w:tr w:rsidR="004C07BE" w:rsidRPr="009E007D" w14:paraId="3B4091CB" w14:textId="77777777" w:rsidTr="009E7CFD">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E20BB50" w14:textId="77777777" w:rsidR="004C07BE" w:rsidRPr="009E007D" w:rsidRDefault="004C07BE" w:rsidP="009E7CFD">
            <w:pPr>
              <w:shd w:val="clear" w:color="auto" w:fill="FFFFFF"/>
              <w:jc w:val="both"/>
              <w:rPr>
                <w:rFonts w:asciiTheme="majorHAnsi" w:hAnsiTheme="majorHAnsi" w:cstheme="majorHAnsi"/>
                <w:sz w:val="24"/>
                <w:lang w:val="vi-VN" w:eastAsia="vi-VN"/>
              </w:rPr>
            </w:pPr>
          </w:p>
        </w:tc>
        <w:tc>
          <w:tcPr>
            <w:tcW w:w="1722" w:type="dxa"/>
            <w:gridSpan w:val="2"/>
            <w:tcBorders>
              <w:top w:val="nil"/>
              <w:left w:val="nil"/>
              <w:bottom w:val="single" w:sz="8" w:space="0" w:color="auto"/>
              <w:right w:val="single" w:sz="8" w:space="0" w:color="auto"/>
            </w:tcBorders>
            <w:shd w:val="clear" w:color="auto" w:fill="FFFFFF"/>
            <w:vAlign w:val="center"/>
            <w:hideMark/>
          </w:tcPr>
          <w:p w14:paraId="18BE9CC5" w14:textId="77777777" w:rsidR="004C07BE" w:rsidRPr="009E007D" w:rsidRDefault="004C07BE" w:rsidP="009E7CFD">
            <w:pPr>
              <w:shd w:val="clear" w:color="auto" w:fill="FFFFFF"/>
              <w:jc w:val="both"/>
              <w:rPr>
                <w:rFonts w:asciiTheme="majorHAnsi" w:hAnsiTheme="majorHAnsi" w:cstheme="majorHAnsi"/>
                <w:b/>
                <w:bCs/>
                <w:sz w:val="24"/>
                <w:lang w:val="vi-VN" w:eastAsia="vi-VN"/>
              </w:rPr>
            </w:pPr>
            <w:r w:rsidRPr="009E007D">
              <w:rPr>
                <w:rFonts w:asciiTheme="majorHAnsi" w:hAnsiTheme="majorHAnsi" w:cstheme="majorHAnsi"/>
                <w:b/>
                <w:bCs/>
                <w:sz w:val="24"/>
                <w:lang w:val="vi-VN" w:eastAsia="vi-VN"/>
              </w:rPr>
              <w:t>Sơn lót</w:t>
            </w:r>
          </w:p>
        </w:tc>
        <w:tc>
          <w:tcPr>
            <w:tcW w:w="1723" w:type="dxa"/>
            <w:gridSpan w:val="2"/>
            <w:tcBorders>
              <w:top w:val="nil"/>
              <w:left w:val="nil"/>
              <w:bottom w:val="single" w:sz="8" w:space="0" w:color="auto"/>
              <w:right w:val="single" w:sz="8" w:space="0" w:color="auto"/>
            </w:tcBorders>
            <w:shd w:val="clear" w:color="auto" w:fill="FFFFFF"/>
            <w:vAlign w:val="center"/>
            <w:hideMark/>
          </w:tcPr>
          <w:p w14:paraId="6390E796" w14:textId="77777777" w:rsidR="004C07BE" w:rsidRPr="009E007D" w:rsidRDefault="004C07BE" w:rsidP="009E7CFD">
            <w:pPr>
              <w:shd w:val="clear" w:color="auto" w:fill="FFFFFF"/>
              <w:jc w:val="both"/>
              <w:rPr>
                <w:rFonts w:asciiTheme="majorHAnsi" w:hAnsiTheme="majorHAnsi" w:cstheme="majorHAnsi"/>
                <w:b/>
                <w:bCs/>
                <w:sz w:val="24"/>
                <w:lang w:val="vi-VN" w:eastAsia="vi-VN"/>
              </w:rPr>
            </w:pPr>
            <w:r w:rsidRPr="009E007D">
              <w:rPr>
                <w:rFonts w:asciiTheme="majorHAnsi" w:hAnsiTheme="majorHAnsi" w:cstheme="majorHAnsi"/>
                <w:b/>
                <w:bCs/>
                <w:sz w:val="24"/>
                <w:lang w:val="vi-VN" w:eastAsia="vi-VN"/>
              </w:rPr>
              <w:t>Sơn phủ</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9116445" w14:textId="77777777" w:rsidR="004C07BE" w:rsidRPr="009E007D" w:rsidRDefault="004C07BE" w:rsidP="009E7CFD">
            <w:pPr>
              <w:shd w:val="clear" w:color="auto" w:fill="FFFFFF"/>
              <w:jc w:val="both"/>
              <w:rPr>
                <w:rFonts w:asciiTheme="majorHAnsi" w:hAnsiTheme="majorHAnsi" w:cstheme="majorHAnsi"/>
                <w:sz w:val="24"/>
                <w:lang w:val="vi-VN" w:eastAsia="vi-VN"/>
              </w:rPr>
            </w:pPr>
          </w:p>
        </w:tc>
      </w:tr>
      <w:tr w:rsidR="004C07BE" w:rsidRPr="009E007D" w14:paraId="29C6DB4A" w14:textId="77777777" w:rsidTr="009E7CFD">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725F3B6" w14:textId="77777777" w:rsidR="004C07BE" w:rsidRPr="009E007D" w:rsidRDefault="004C07BE" w:rsidP="009E7CFD">
            <w:pPr>
              <w:shd w:val="clear" w:color="auto" w:fill="FFFFFF"/>
              <w:jc w:val="both"/>
              <w:rPr>
                <w:rFonts w:asciiTheme="majorHAnsi" w:hAnsiTheme="majorHAnsi" w:cstheme="majorHAnsi"/>
                <w:sz w:val="24"/>
                <w:lang w:val="vi-VN" w:eastAsia="vi-VN"/>
              </w:rPr>
            </w:pPr>
          </w:p>
        </w:tc>
        <w:tc>
          <w:tcPr>
            <w:tcW w:w="756" w:type="dxa"/>
            <w:tcBorders>
              <w:top w:val="nil"/>
              <w:left w:val="nil"/>
              <w:bottom w:val="single" w:sz="8" w:space="0" w:color="auto"/>
              <w:right w:val="single" w:sz="8" w:space="0" w:color="auto"/>
            </w:tcBorders>
            <w:shd w:val="clear" w:color="auto" w:fill="FFFFFF"/>
            <w:vAlign w:val="center"/>
            <w:hideMark/>
          </w:tcPr>
          <w:p w14:paraId="46035439" w14:textId="77777777" w:rsidR="004C07BE" w:rsidRPr="009E007D" w:rsidRDefault="004C07BE" w:rsidP="009E7CFD">
            <w:pPr>
              <w:shd w:val="clear" w:color="auto" w:fill="FFFFFF"/>
              <w:jc w:val="both"/>
              <w:rPr>
                <w:rFonts w:asciiTheme="majorHAnsi" w:hAnsiTheme="majorHAnsi" w:cstheme="majorHAnsi"/>
                <w:b/>
                <w:bCs/>
                <w:sz w:val="24"/>
                <w:lang w:val="vi-VN" w:eastAsia="vi-VN"/>
              </w:rPr>
            </w:pPr>
            <w:r w:rsidRPr="009E007D">
              <w:rPr>
                <w:rFonts w:asciiTheme="majorHAnsi" w:hAnsiTheme="majorHAnsi" w:cstheme="majorHAnsi"/>
                <w:b/>
                <w:bCs/>
                <w:sz w:val="24"/>
                <w:lang w:val="vi-VN" w:eastAsia="vi-VN"/>
              </w:rPr>
              <w:t>Nội thất</w:t>
            </w:r>
          </w:p>
        </w:tc>
        <w:tc>
          <w:tcPr>
            <w:tcW w:w="966" w:type="dxa"/>
            <w:tcBorders>
              <w:top w:val="nil"/>
              <w:left w:val="nil"/>
              <w:bottom w:val="single" w:sz="8" w:space="0" w:color="auto"/>
              <w:right w:val="single" w:sz="8" w:space="0" w:color="auto"/>
            </w:tcBorders>
            <w:shd w:val="clear" w:color="auto" w:fill="FFFFFF"/>
            <w:vAlign w:val="center"/>
            <w:hideMark/>
          </w:tcPr>
          <w:p w14:paraId="08C2F703" w14:textId="77777777" w:rsidR="004C07BE" w:rsidRPr="009E007D" w:rsidRDefault="004C07BE" w:rsidP="009E7CFD">
            <w:pPr>
              <w:shd w:val="clear" w:color="auto" w:fill="FFFFFF"/>
              <w:jc w:val="both"/>
              <w:rPr>
                <w:rFonts w:asciiTheme="majorHAnsi" w:hAnsiTheme="majorHAnsi" w:cstheme="majorHAnsi"/>
                <w:b/>
                <w:bCs/>
                <w:sz w:val="24"/>
                <w:lang w:val="vi-VN" w:eastAsia="vi-VN"/>
              </w:rPr>
            </w:pPr>
            <w:r w:rsidRPr="009E007D">
              <w:rPr>
                <w:rFonts w:asciiTheme="majorHAnsi" w:hAnsiTheme="majorHAnsi" w:cstheme="majorHAnsi"/>
                <w:b/>
                <w:bCs/>
                <w:sz w:val="24"/>
                <w:lang w:val="vi-VN" w:eastAsia="vi-VN"/>
              </w:rPr>
              <w:t>Ngoại thất</w:t>
            </w:r>
          </w:p>
        </w:tc>
        <w:tc>
          <w:tcPr>
            <w:tcW w:w="757" w:type="dxa"/>
            <w:tcBorders>
              <w:top w:val="nil"/>
              <w:left w:val="nil"/>
              <w:bottom w:val="single" w:sz="8" w:space="0" w:color="auto"/>
              <w:right w:val="single" w:sz="8" w:space="0" w:color="auto"/>
            </w:tcBorders>
            <w:shd w:val="clear" w:color="auto" w:fill="FFFFFF"/>
            <w:vAlign w:val="center"/>
            <w:hideMark/>
          </w:tcPr>
          <w:p w14:paraId="3A8ADB92" w14:textId="77777777" w:rsidR="004C07BE" w:rsidRPr="009E007D" w:rsidRDefault="004C07BE" w:rsidP="009E7CFD">
            <w:pPr>
              <w:shd w:val="clear" w:color="auto" w:fill="FFFFFF"/>
              <w:jc w:val="both"/>
              <w:rPr>
                <w:rFonts w:asciiTheme="majorHAnsi" w:hAnsiTheme="majorHAnsi" w:cstheme="majorHAnsi"/>
                <w:b/>
                <w:bCs/>
                <w:sz w:val="24"/>
                <w:lang w:val="vi-VN" w:eastAsia="vi-VN"/>
              </w:rPr>
            </w:pPr>
            <w:r w:rsidRPr="009E007D">
              <w:rPr>
                <w:rFonts w:asciiTheme="majorHAnsi" w:hAnsiTheme="majorHAnsi" w:cstheme="majorHAnsi"/>
                <w:b/>
                <w:bCs/>
                <w:sz w:val="24"/>
                <w:lang w:val="vi-VN" w:eastAsia="vi-VN"/>
              </w:rPr>
              <w:t>Nội thất</w:t>
            </w:r>
          </w:p>
        </w:tc>
        <w:tc>
          <w:tcPr>
            <w:tcW w:w="966" w:type="dxa"/>
            <w:tcBorders>
              <w:top w:val="nil"/>
              <w:left w:val="nil"/>
              <w:bottom w:val="single" w:sz="8" w:space="0" w:color="auto"/>
              <w:right w:val="single" w:sz="8" w:space="0" w:color="auto"/>
            </w:tcBorders>
            <w:shd w:val="clear" w:color="auto" w:fill="FFFFFF"/>
            <w:vAlign w:val="center"/>
            <w:hideMark/>
          </w:tcPr>
          <w:p w14:paraId="7C1653B1" w14:textId="77777777" w:rsidR="004C07BE" w:rsidRPr="009E007D" w:rsidRDefault="004C07BE" w:rsidP="009E7CFD">
            <w:pPr>
              <w:shd w:val="clear" w:color="auto" w:fill="FFFFFF"/>
              <w:jc w:val="both"/>
              <w:rPr>
                <w:rFonts w:asciiTheme="majorHAnsi" w:hAnsiTheme="majorHAnsi" w:cstheme="majorHAnsi"/>
                <w:b/>
                <w:bCs/>
                <w:sz w:val="24"/>
                <w:lang w:val="vi-VN" w:eastAsia="vi-VN"/>
              </w:rPr>
            </w:pPr>
            <w:r w:rsidRPr="009E007D">
              <w:rPr>
                <w:rFonts w:asciiTheme="majorHAnsi" w:hAnsiTheme="majorHAnsi" w:cstheme="majorHAnsi"/>
                <w:b/>
                <w:bCs/>
                <w:sz w:val="24"/>
                <w:lang w:val="vi-VN" w:eastAsia="vi-VN"/>
              </w:rPr>
              <w:t>Ngoại thất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F959D77" w14:textId="77777777" w:rsidR="004C07BE" w:rsidRPr="009E007D" w:rsidRDefault="004C07BE" w:rsidP="009E7CFD">
            <w:pPr>
              <w:shd w:val="clear" w:color="auto" w:fill="FFFFFF"/>
              <w:jc w:val="both"/>
              <w:rPr>
                <w:rFonts w:asciiTheme="majorHAnsi" w:hAnsiTheme="majorHAnsi" w:cstheme="majorHAnsi"/>
                <w:sz w:val="24"/>
                <w:lang w:val="vi-VN" w:eastAsia="vi-VN"/>
              </w:rPr>
            </w:pPr>
          </w:p>
        </w:tc>
      </w:tr>
      <w:tr w:rsidR="004C07BE" w:rsidRPr="009E007D" w14:paraId="5DEBF744"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4CD75F81"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 Màu sắc</w:t>
            </w:r>
          </w:p>
        </w:tc>
        <w:tc>
          <w:tcPr>
            <w:tcW w:w="756" w:type="dxa"/>
            <w:tcBorders>
              <w:top w:val="nil"/>
              <w:left w:val="nil"/>
              <w:bottom w:val="single" w:sz="8" w:space="0" w:color="auto"/>
              <w:right w:val="single" w:sz="8" w:space="0" w:color="auto"/>
            </w:tcBorders>
            <w:shd w:val="clear" w:color="auto" w:fill="FFFFFF"/>
            <w:vAlign w:val="center"/>
            <w:hideMark/>
          </w:tcPr>
          <w:p w14:paraId="7D77A57C"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w:t>
            </w:r>
          </w:p>
        </w:tc>
        <w:tc>
          <w:tcPr>
            <w:tcW w:w="966" w:type="dxa"/>
            <w:tcBorders>
              <w:top w:val="nil"/>
              <w:left w:val="nil"/>
              <w:bottom w:val="single" w:sz="8" w:space="0" w:color="auto"/>
              <w:right w:val="single" w:sz="8" w:space="0" w:color="auto"/>
            </w:tcBorders>
            <w:shd w:val="clear" w:color="auto" w:fill="FFFFFF"/>
            <w:vAlign w:val="center"/>
            <w:hideMark/>
          </w:tcPr>
          <w:p w14:paraId="72148D24"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w:t>
            </w:r>
          </w:p>
        </w:tc>
        <w:tc>
          <w:tcPr>
            <w:tcW w:w="1723" w:type="dxa"/>
            <w:gridSpan w:val="2"/>
            <w:tcBorders>
              <w:top w:val="nil"/>
              <w:left w:val="nil"/>
              <w:bottom w:val="single" w:sz="8" w:space="0" w:color="auto"/>
              <w:right w:val="single" w:sz="8" w:space="0" w:color="auto"/>
            </w:tcBorders>
            <w:shd w:val="clear" w:color="auto" w:fill="FFFFFF"/>
            <w:vAlign w:val="center"/>
            <w:hideMark/>
          </w:tcPr>
          <w:p w14:paraId="19778B1A"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Như mẫu chuẩn</w:t>
            </w:r>
          </w:p>
        </w:tc>
        <w:tc>
          <w:tcPr>
            <w:tcW w:w="1761" w:type="dxa"/>
            <w:tcBorders>
              <w:top w:val="nil"/>
              <w:left w:val="nil"/>
              <w:bottom w:val="single" w:sz="8" w:space="0" w:color="auto"/>
              <w:right w:val="single" w:sz="8" w:space="0" w:color="auto"/>
            </w:tcBorders>
            <w:shd w:val="clear" w:color="auto" w:fill="FFFFFF"/>
            <w:vAlign w:val="center"/>
            <w:hideMark/>
          </w:tcPr>
          <w:p w14:paraId="1A202303"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2102:2008</w:t>
            </w:r>
          </w:p>
        </w:tc>
      </w:tr>
      <w:tr w:rsidR="004C07BE" w:rsidRPr="009E007D" w14:paraId="282A18A5"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4079C8FD"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lastRenderedPageBreak/>
              <w:t>2. Trạng thái sơn trong thùng chứa</w:t>
            </w:r>
          </w:p>
        </w:tc>
        <w:tc>
          <w:tcPr>
            <w:tcW w:w="3445" w:type="dxa"/>
            <w:gridSpan w:val="4"/>
            <w:tcBorders>
              <w:top w:val="nil"/>
              <w:left w:val="nil"/>
              <w:bottom w:val="single" w:sz="8" w:space="0" w:color="auto"/>
              <w:right w:val="single" w:sz="8" w:space="0" w:color="auto"/>
            </w:tcBorders>
            <w:shd w:val="clear" w:color="auto" w:fill="FFFFFF"/>
            <w:vAlign w:val="center"/>
            <w:hideMark/>
          </w:tcPr>
          <w:p w14:paraId="1B207139"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Khi khuấy sơn sẽ đồng nhất, không có cục vón cứng</w:t>
            </w:r>
          </w:p>
        </w:tc>
        <w:tc>
          <w:tcPr>
            <w:tcW w:w="1761" w:type="dxa"/>
            <w:vMerge w:val="restart"/>
            <w:tcBorders>
              <w:top w:val="nil"/>
              <w:left w:val="nil"/>
              <w:bottom w:val="single" w:sz="8" w:space="0" w:color="auto"/>
              <w:right w:val="single" w:sz="8" w:space="0" w:color="auto"/>
            </w:tcBorders>
            <w:shd w:val="clear" w:color="auto" w:fill="FFFFFF"/>
            <w:vAlign w:val="center"/>
            <w:hideMark/>
          </w:tcPr>
          <w:p w14:paraId="46A44CFB"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8653-1:2012</w:t>
            </w:r>
          </w:p>
        </w:tc>
      </w:tr>
      <w:tr w:rsidR="004C07BE" w:rsidRPr="009E007D" w14:paraId="3D345945"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72003526"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3. Đặc tính thi công</w:t>
            </w:r>
          </w:p>
        </w:tc>
        <w:tc>
          <w:tcPr>
            <w:tcW w:w="3445" w:type="dxa"/>
            <w:gridSpan w:val="4"/>
            <w:tcBorders>
              <w:top w:val="nil"/>
              <w:left w:val="nil"/>
              <w:bottom w:val="single" w:sz="8" w:space="0" w:color="auto"/>
              <w:right w:val="single" w:sz="8" w:space="0" w:color="auto"/>
            </w:tcBorders>
            <w:shd w:val="clear" w:color="auto" w:fill="FFFFFF"/>
            <w:vAlign w:val="center"/>
            <w:hideMark/>
          </w:tcPr>
          <w:p w14:paraId="0D03F063"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Dễ dàng quét 2 lớp</w:t>
            </w:r>
          </w:p>
        </w:tc>
        <w:tc>
          <w:tcPr>
            <w:tcW w:w="0" w:type="auto"/>
            <w:vMerge/>
            <w:tcBorders>
              <w:top w:val="nil"/>
              <w:left w:val="nil"/>
              <w:bottom w:val="single" w:sz="8" w:space="0" w:color="auto"/>
              <w:right w:val="single" w:sz="8" w:space="0" w:color="auto"/>
            </w:tcBorders>
            <w:shd w:val="clear" w:color="auto" w:fill="FFFFFF"/>
            <w:vAlign w:val="center"/>
            <w:hideMark/>
          </w:tcPr>
          <w:p w14:paraId="6B29C9EC" w14:textId="77777777" w:rsidR="004C07BE" w:rsidRPr="009E007D" w:rsidRDefault="004C07BE" w:rsidP="009E7CFD">
            <w:pPr>
              <w:shd w:val="clear" w:color="auto" w:fill="FFFFFF"/>
              <w:jc w:val="both"/>
              <w:rPr>
                <w:rFonts w:asciiTheme="majorHAnsi" w:hAnsiTheme="majorHAnsi" w:cstheme="majorHAnsi"/>
                <w:sz w:val="24"/>
                <w:lang w:val="vi-VN" w:eastAsia="vi-VN"/>
              </w:rPr>
            </w:pPr>
          </w:p>
        </w:tc>
      </w:tr>
      <w:tr w:rsidR="004C07BE" w:rsidRPr="009E007D" w14:paraId="3173BE71"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1C5193B2"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4. Độ ổn định ở nhiệt độ thấp (-5ºC)</w:t>
            </w:r>
          </w:p>
        </w:tc>
        <w:tc>
          <w:tcPr>
            <w:tcW w:w="3445" w:type="dxa"/>
            <w:gridSpan w:val="4"/>
            <w:tcBorders>
              <w:top w:val="nil"/>
              <w:left w:val="nil"/>
              <w:bottom w:val="single" w:sz="8" w:space="0" w:color="auto"/>
              <w:right w:val="single" w:sz="8" w:space="0" w:color="auto"/>
            </w:tcBorders>
            <w:shd w:val="clear" w:color="auto" w:fill="FFFFFF"/>
            <w:vAlign w:val="center"/>
            <w:hideMark/>
          </w:tcPr>
          <w:p w14:paraId="009BCF29"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Không biến chất</w:t>
            </w:r>
          </w:p>
        </w:tc>
        <w:tc>
          <w:tcPr>
            <w:tcW w:w="0" w:type="auto"/>
            <w:vMerge/>
            <w:tcBorders>
              <w:top w:val="nil"/>
              <w:left w:val="nil"/>
              <w:bottom w:val="single" w:sz="8" w:space="0" w:color="auto"/>
              <w:right w:val="single" w:sz="8" w:space="0" w:color="auto"/>
            </w:tcBorders>
            <w:shd w:val="clear" w:color="auto" w:fill="FFFFFF"/>
            <w:vAlign w:val="center"/>
            <w:hideMark/>
          </w:tcPr>
          <w:p w14:paraId="746713E9" w14:textId="77777777" w:rsidR="004C07BE" w:rsidRPr="009E007D" w:rsidRDefault="004C07BE" w:rsidP="009E7CFD">
            <w:pPr>
              <w:shd w:val="clear" w:color="auto" w:fill="FFFFFF"/>
              <w:jc w:val="both"/>
              <w:rPr>
                <w:rFonts w:asciiTheme="majorHAnsi" w:hAnsiTheme="majorHAnsi" w:cstheme="majorHAnsi"/>
                <w:sz w:val="24"/>
                <w:lang w:val="vi-VN" w:eastAsia="vi-VN"/>
              </w:rPr>
            </w:pPr>
          </w:p>
        </w:tc>
      </w:tr>
      <w:tr w:rsidR="004C07BE" w:rsidRPr="0024790D" w14:paraId="601F4A83"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405DD08A"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5. Ngoại quan màng sơn</w:t>
            </w:r>
          </w:p>
        </w:tc>
        <w:tc>
          <w:tcPr>
            <w:tcW w:w="3445" w:type="dxa"/>
            <w:gridSpan w:val="4"/>
            <w:tcBorders>
              <w:top w:val="nil"/>
              <w:left w:val="nil"/>
              <w:bottom w:val="single" w:sz="8" w:space="0" w:color="auto"/>
              <w:right w:val="single" w:sz="8" w:space="0" w:color="auto"/>
            </w:tcBorders>
            <w:shd w:val="clear" w:color="auto" w:fill="FFFFFF"/>
            <w:vAlign w:val="center"/>
            <w:hideMark/>
          </w:tcPr>
          <w:p w14:paraId="6A160FA7"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Không có biểu hiện khác thường trên bề mặt màng sơn</w:t>
            </w:r>
          </w:p>
        </w:tc>
        <w:tc>
          <w:tcPr>
            <w:tcW w:w="0" w:type="auto"/>
            <w:vMerge/>
            <w:tcBorders>
              <w:top w:val="nil"/>
              <w:left w:val="nil"/>
              <w:bottom w:val="single" w:sz="8" w:space="0" w:color="auto"/>
              <w:right w:val="single" w:sz="8" w:space="0" w:color="auto"/>
            </w:tcBorders>
            <w:shd w:val="clear" w:color="auto" w:fill="FFFFFF"/>
            <w:vAlign w:val="center"/>
            <w:hideMark/>
          </w:tcPr>
          <w:p w14:paraId="6B636B7B" w14:textId="77777777" w:rsidR="004C07BE" w:rsidRPr="009E007D" w:rsidRDefault="004C07BE" w:rsidP="009E7CFD">
            <w:pPr>
              <w:shd w:val="clear" w:color="auto" w:fill="FFFFFF"/>
              <w:jc w:val="both"/>
              <w:rPr>
                <w:rFonts w:asciiTheme="majorHAnsi" w:hAnsiTheme="majorHAnsi" w:cstheme="majorHAnsi"/>
                <w:sz w:val="24"/>
                <w:lang w:val="vi-VN" w:eastAsia="vi-VN"/>
              </w:rPr>
            </w:pPr>
          </w:p>
        </w:tc>
      </w:tr>
      <w:tr w:rsidR="004C07BE" w:rsidRPr="009E007D" w14:paraId="5734E4E5"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2B7A751C"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6. Thời gian khô, h, không lớn hơn:</w:t>
            </w:r>
          </w:p>
          <w:p w14:paraId="13EB6DC5"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 Khô bề mặt</w:t>
            </w:r>
          </w:p>
          <w:p w14:paraId="49DED3B1"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 Khô hoàn toàn</w:t>
            </w:r>
          </w:p>
        </w:tc>
        <w:tc>
          <w:tcPr>
            <w:tcW w:w="1722" w:type="dxa"/>
            <w:gridSpan w:val="2"/>
            <w:tcBorders>
              <w:top w:val="nil"/>
              <w:left w:val="nil"/>
              <w:bottom w:val="single" w:sz="8" w:space="0" w:color="auto"/>
              <w:right w:val="single" w:sz="8" w:space="0" w:color="auto"/>
            </w:tcBorders>
            <w:shd w:val="clear" w:color="auto" w:fill="FFFFFF"/>
            <w:vAlign w:val="center"/>
            <w:hideMark/>
          </w:tcPr>
          <w:p w14:paraId="046BFED4"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 </w:t>
            </w:r>
          </w:p>
          <w:p w14:paraId="3E1BB01B"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w:t>
            </w:r>
          </w:p>
          <w:p w14:paraId="473FD247"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3</w:t>
            </w:r>
          </w:p>
        </w:tc>
        <w:tc>
          <w:tcPr>
            <w:tcW w:w="1723" w:type="dxa"/>
            <w:gridSpan w:val="2"/>
            <w:tcBorders>
              <w:top w:val="nil"/>
              <w:left w:val="nil"/>
              <w:bottom w:val="single" w:sz="8" w:space="0" w:color="auto"/>
              <w:right w:val="single" w:sz="8" w:space="0" w:color="auto"/>
            </w:tcBorders>
            <w:shd w:val="clear" w:color="auto" w:fill="FFFFFF"/>
            <w:vAlign w:val="center"/>
            <w:hideMark/>
          </w:tcPr>
          <w:p w14:paraId="7672B8CB"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 </w:t>
            </w:r>
          </w:p>
          <w:p w14:paraId="2A283D22"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w:t>
            </w:r>
          </w:p>
          <w:p w14:paraId="64BDFEB7"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5</w:t>
            </w:r>
          </w:p>
        </w:tc>
        <w:tc>
          <w:tcPr>
            <w:tcW w:w="1761" w:type="dxa"/>
            <w:tcBorders>
              <w:top w:val="nil"/>
              <w:left w:val="nil"/>
              <w:bottom w:val="single" w:sz="8" w:space="0" w:color="auto"/>
              <w:right w:val="single" w:sz="8" w:space="0" w:color="auto"/>
            </w:tcBorders>
            <w:shd w:val="clear" w:color="auto" w:fill="FFFFFF"/>
            <w:vAlign w:val="center"/>
            <w:hideMark/>
          </w:tcPr>
          <w:p w14:paraId="67E1A99D"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2096:1993</w:t>
            </w:r>
          </w:p>
        </w:tc>
      </w:tr>
      <w:tr w:rsidR="004C07BE" w:rsidRPr="009E007D" w14:paraId="4E27D8A5"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233DFE82"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7. Độ mịn, mm, không lớn hơn</w:t>
            </w:r>
          </w:p>
        </w:tc>
        <w:tc>
          <w:tcPr>
            <w:tcW w:w="1722" w:type="dxa"/>
            <w:gridSpan w:val="2"/>
            <w:tcBorders>
              <w:top w:val="nil"/>
              <w:left w:val="nil"/>
              <w:bottom w:val="single" w:sz="8" w:space="0" w:color="auto"/>
              <w:right w:val="single" w:sz="8" w:space="0" w:color="auto"/>
            </w:tcBorders>
            <w:shd w:val="clear" w:color="auto" w:fill="FFFFFF"/>
            <w:vAlign w:val="center"/>
            <w:hideMark/>
          </w:tcPr>
          <w:p w14:paraId="1C59887C"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30</w:t>
            </w:r>
          </w:p>
        </w:tc>
        <w:tc>
          <w:tcPr>
            <w:tcW w:w="1723" w:type="dxa"/>
            <w:gridSpan w:val="2"/>
            <w:tcBorders>
              <w:top w:val="nil"/>
              <w:left w:val="nil"/>
              <w:bottom w:val="single" w:sz="8" w:space="0" w:color="auto"/>
              <w:right w:val="single" w:sz="8" w:space="0" w:color="auto"/>
            </w:tcBorders>
            <w:shd w:val="clear" w:color="auto" w:fill="FFFFFF"/>
            <w:vAlign w:val="center"/>
            <w:hideMark/>
          </w:tcPr>
          <w:p w14:paraId="31D5CCEC"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40</w:t>
            </w:r>
          </w:p>
        </w:tc>
        <w:tc>
          <w:tcPr>
            <w:tcW w:w="1761" w:type="dxa"/>
            <w:tcBorders>
              <w:top w:val="nil"/>
              <w:left w:val="nil"/>
              <w:bottom w:val="single" w:sz="8" w:space="0" w:color="auto"/>
              <w:right w:val="single" w:sz="8" w:space="0" w:color="auto"/>
            </w:tcBorders>
            <w:shd w:val="clear" w:color="auto" w:fill="FFFFFF"/>
            <w:vAlign w:val="center"/>
            <w:hideMark/>
          </w:tcPr>
          <w:p w14:paraId="72234556"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2091:1993</w:t>
            </w:r>
          </w:p>
        </w:tc>
      </w:tr>
      <w:tr w:rsidR="004C07BE" w:rsidRPr="009E007D" w14:paraId="3B28E420"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69AF1B10"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8. Độ bám dính, điểm, không lớn hơn</w:t>
            </w:r>
          </w:p>
        </w:tc>
        <w:tc>
          <w:tcPr>
            <w:tcW w:w="1722" w:type="dxa"/>
            <w:gridSpan w:val="2"/>
            <w:tcBorders>
              <w:top w:val="nil"/>
              <w:left w:val="nil"/>
              <w:bottom w:val="single" w:sz="8" w:space="0" w:color="auto"/>
              <w:right w:val="single" w:sz="8" w:space="0" w:color="auto"/>
            </w:tcBorders>
            <w:shd w:val="clear" w:color="auto" w:fill="FFFFFF"/>
            <w:vAlign w:val="center"/>
            <w:hideMark/>
          </w:tcPr>
          <w:p w14:paraId="7DAE2EF1"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w:t>
            </w:r>
          </w:p>
        </w:tc>
        <w:tc>
          <w:tcPr>
            <w:tcW w:w="1723" w:type="dxa"/>
            <w:gridSpan w:val="2"/>
            <w:tcBorders>
              <w:top w:val="nil"/>
              <w:left w:val="nil"/>
              <w:bottom w:val="single" w:sz="8" w:space="0" w:color="auto"/>
              <w:right w:val="single" w:sz="8" w:space="0" w:color="auto"/>
            </w:tcBorders>
            <w:shd w:val="clear" w:color="auto" w:fill="FFFFFF"/>
            <w:vAlign w:val="center"/>
            <w:hideMark/>
          </w:tcPr>
          <w:p w14:paraId="1E4BD69A"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2</w:t>
            </w:r>
          </w:p>
        </w:tc>
        <w:tc>
          <w:tcPr>
            <w:tcW w:w="1761" w:type="dxa"/>
            <w:tcBorders>
              <w:top w:val="nil"/>
              <w:left w:val="nil"/>
              <w:bottom w:val="single" w:sz="8" w:space="0" w:color="auto"/>
              <w:right w:val="single" w:sz="8" w:space="0" w:color="auto"/>
            </w:tcBorders>
            <w:shd w:val="clear" w:color="auto" w:fill="FFFFFF"/>
            <w:vAlign w:val="center"/>
            <w:hideMark/>
          </w:tcPr>
          <w:p w14:paraId="5E749FF2"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2097:1993</w:t>
            </w:r>
          </w:p>
        </w:tc>
      </w:tr>
      <w:tr w:rsidR="004C07BE" w:rsidRPr="009E007D" w14:paraId="25698679"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2AC477F8"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9. Độ phủ, g/m2, không lớn hơn</w:t>
            </w:r>
          </w:p>
        </w:tc>
        <w:tc>
          <w:tcPr>
            <w:tcW w:w="1722" w:type="dxa"/>
            <w:gridSpan w:val="2"/>
            <w:tcBorders>
              <w:top w:val="nil"/>
              <w:left w:val="nil"/>
              <w:bottom w:val="single" w:sz="8" w:space="0" w:color="auto"/>
              <w:right w:val="single" w:sz="8" w:space="0" w:color="auto"/>
            </w:tcBorders>
            <w:shd w:val="clear" w:color="auto" w:fill="FFFFFF"/>
            <w:vAlign w:val="center"/>
            <w:hideMark/>
          </w:tcPr>
          <w:p w14:paraId="4E3B1E7D"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w:t>
            </w:r>
          </w:p>
        </w:tc>
        <w:tc>
          <w:tcPr>
            <w:tcW w:w="1723" w:type="dxa"/>
            <w:gridSpan w:val="2"/>
            <w:tcBorders>
              <w:top w:val="nil"/>
              <w:left w:val="nil"/>
              <w:bottom w:val="single" w:sz="8" w:space="0" w:color="auto"/>
              <w:right w:val="single" w:sz="8" w:space="0" w:color="auto"/>
            </w:tcBorders>
            <w:shd w:val="clear" w:color="auto" w:fill="FFFFFF"/>
            <w:vAlign w:val="center"/>
            <w:hideMark/>
          </w:tcPr>
          <w:p w14:paraId="4D0D807E"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200</w:t>
            </w:r>
          </w:p>
        </w:tc>
        <w:tc>
          <w:tcPr>
            <w:tcW w:w="1761" w:type="dxa"/>
            <w:tcBorders>
              <w:top w:val="nil"/>
              <w:left w:val="nil"/>
              <w:bottom w:val="single" w:sz="8" w:space="0" w:color="auto"/>
              <w:right w:val="single" w:sz="8" w:space="0" w:color="auto"/>
            </w:tcBorders>
            <w:shd w:val="clear" w:color="auto" w:fill="FFFFFF"/>
            <w:vAlign w:val="center"/>
            <w:hideMark/>
          </w:tcPr>
          <w:p w14:paraId="1A074EDF"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2095:1993</w:t>
            </w:r>
          </w:p>
        </w:tc>
      </w:tr>
      <w:tr w:rsidR="004C07BE" w:rsidRPr="009E007D" w14:paraId="0701D619"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5C58920B"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10. Độ bền nước, h, không nhỏ hơn</w:t>
            </w:r>
          </w:p>
        </w:tc>
        <w:tc>
          <w:tcPr>
            <w:tcW w:w="756" w:type="dxa"/>
            <w:tcBorders>
              <w:top w:val="nil"/>
              <w:left w:val="nil"/>
              <w:bottom w:val="single" w:sz="8" w:space="0" w:color="auto"/>
              <w:right w:val="single" w:sz="8" w:space="0" w:color="auto"/>
            </w:tcBorders>
            <w:shd w:val="clear" w:color="auto" w:fill="FFFFFF"/>
            <w:vAlign w:val="center"/>
            <w:hideMark/>
          </w:tcPr>
          <w:p w14:paraId="4CE791C7"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240</w:t>
            </w:r>
          </w:p>
        </w:tc>
        <w:tc>
          <w:tcPr>
            <w:tcW w:w="966" w:type="dxa"/>
            <w:tcBorders>
              <w:top w:val="nil"/>
              <w:left w:val="nil"/>
              <w:bottom w:val="single" w:sz="8" w:space="0" w:color="auto"/>
              <w:right w:val="single" w:sz="8" w:space="0" w:color="auto"/>
            </w:tcBorders>
            <w:shd w:val="clear" w:color="auto" w:fill="FFFFFF"/>
            <w:vAlign w:val="center"/>
            <w:hideMark/>
          </w:tcPr>
          <w:p w14:paraId="6AD05AB4"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480</w:t>
            </w:r>
          </w:p>
        </w:tc>
        <w:tc>
          <w:tcPr>
            <w:tcW w:w="757" w:type="dxa"/>
            <w:tcBorders>
              <w:top w:val="nil"/>
              <w:left w:val="nil"/>
              <w:bottom w:val="single" w:sz="8" w:space="0" w:color="auto"/>
              <w:right w:val="single" w:sz="8" w:space="0" w:color="auto"/>
            </w:tcBorders>
            <w:shd w:val="clear" w:color="auto" w:fill="FFFFFF"/>
            <w:vAlign w:val="center"/>
            <w:hideMark/>
          </w:tcPr>
          <w:p w14:paraId="56349C4E"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240</w:t>
            </w:r>
          </w:p>
        </w:tc>
        <w:tc>
          <w:tcPr>
            <w:tcW w:w="966" w:type="dxa"/>
            <w:tcBorders>
              <w:top w:val="nil"/>
              <w:left w:val="nil"/>
              <w:bottom w:val="single" w:sz="8" w:space="0" w:color="auto"/>
              <w:right w:val="single" w:sz="8" w:space="0" w:color="auto"/>
            </w:tcBorders>
            <w:shd w:val="clear" w:color="auto" w:fill="FFFFFF"/>
            <w:vAlign w:val="center"/>
            <w:hideMark/>
          </w:tcPr>
          <w:p w14:paraId="3B5D5259"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480</w:t>
            </w:r>
          </w:p>
        </w:tc>
        <w:tc>
          <w:tcPr>
            <w:tcW w:w="1761" w:type="dxa"/>
            <w:tcBorders>
              <w:top w:val="nil"/>
              <w:left w:val="nil"/>
              <w:bottom w:val="single" w:sz="8" w:space="0" w:color="auto"/>
              <w:right w:val="single" w:sz="8" w:space="0" w:color="auto"/>
            </w:tcBorders>
            <w:shd w:val="clear" w:color="auto" w:fill="FFFFFF"/>
            <w:vAlign w:val="center"/>
            <w:hideMark/>
          </w:tcPr>
          <w:p w14:paraId="062CFD66"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8653-2:2012</w:t>
            </w:r>
          </w:p>
        </w:tc>
      </w:tr>
      <w:tr w:rsidR="004C07BE" w:rsidRPr="009E007D" w14:paraId="2EF38AB8"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6C7F3EB8"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11. Độ bền kiềm, h, không nhỏ hơn</w:t>
            </w:r>
          </w:p>
        </w:tc>
        <w:tc>
          <w:tcPr>
            <w:tcW w:w="756" w:type="dxa"/>
            <w:tcBorders>
              <w:top w:val="nil"/>
              <w:left w:val="nil"/>
              <w:bottom w:val="single" w:sz="8" w:space="0" w:color="auto"/>
              <w:right w:val="single" w:sz="8" w:space="0" w:color="auto"/>
            </w:tcBorders>
            <w:shd w:val="clear" w:color="auto" w:fill="FFFFFF"/>
            <w:vAlign w:val="center"/>
            <w:hideMark/>
          </w:tcPr>
          <w:p w14:paraId="6895F72D"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144</w:t>
            </w:r>
          </w:p>
        </w:tc>
        <w:tc>
          <w:tcPr>
            <w:tcW w:w="966" w:type="dxa"/>
            <w:tcBorders>
              <w:top w:val="nil"/>
              <w:left w:val="nil"/>
              <w:bottom w:val="single" w:sz="8" w:space="0" w:color="auto"/>
              <w:right w:val="single" w:sz="8" w:space="0" w:color="auto"/>
            </w:tcBorders>
            <w:shd w:val="clear" w:color="auto" w:fill="FFFFFF"/>
            <w:vAlign w:val="center"/>
            <w:hideMark/>
          </w:tcPr>
          <w:p w14:paraId="5C386D8F"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240</w:t>
            </w:r>
          </w:p>
        </w:tc>
        <w:tc>
          <w:tcPr>
            <w:tcW w:w="757" w:type="dxa"/>
            <w:tcBorders>
              <w:top w:val="nil"/>
              <w:left w:val="nil"/>
              <w:bottom w:val="single" w:sz="8" w:space="0" w:color="auto"/>
              <w:right w:val="single" w:sz="8" w:space="0" w:color="auto"/>
            </w:tcBorders>
            <w:shd w:val="clear" w:color="auto" w:fill="FFFFFF"/>
            <w:vAlign w:val="center"/>
            <w:hideMark/>
          </w:tcPr>
          <w:p w14:paraId="7BCFFC95"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144</w:t>
            </w:r>
          </w:p>
        </w:tc>
        <w:tc>
          <w:tcPr>
            <w:tcW w:w="966" w:type="dxa"/>
            <w:tcBorders>
              <w:top w:val="nil"/>
              <w:left w:val="nil"/>
              <w:bottom w:val="single" w:sz="8" w:space="0" w:color="auto"/>
              <w:right w:val="single" w:sz="8" w:space="0" w:color="auto"/>
            </w:tcBorders>
            <w:shd w:val="clear" w:color="auto" w:fill="FFFFFF"/>
            <w:vAlign w:val="center"/>
            <w:hideMark/>
          </w:tcPr>
          <w:p w14:paraId="7519E712"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240</w:t>
            </w:r>
          </w:p>
        </w:tc>
        <w:tc>
          <w:tcPr>
            <w:tcW w:w="1761" w:type="dxa"/>
            <w:tcBorders>
              <w:top w:val="nil"/>
              <w:left w:val="nil"/>
              <w:bottom w:val="single" w:sz="8" w:space="0" w:color="auto"/>
              <w:right w:val="single" w:sz="8" w:space="0" w:color="auto"/>
            </w:tcBorders>
            <w:shd w:val="clear" w:color="auto" w:fill="FFFFFF"/>
            <w:vAlign w:val="center"/>
            <w:hideMark/>
          </w:tcPr>
          <w:p w14:paraId="7DC2A2FC"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8653-3:2012</w:t>
            </w:r>
          </w:p>
        </w:tc>
      </w:tr>
      <w:tr w:rsidR="004C07BE" w:rsidRPr="009E007D" w14:paraId="50590BAC"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501D8158"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12. Độ rửa trôi, chu kỳ, không nhỏ hơn</w:t>
            </w:r>
          </w:p>
        </w:tc>
        <w:tc>
          <w:tcPr>
            <w:tcW w:w="1722" w:type="dxa"/>
            <w:gridSpan w:val="2"/>
            <w:tcBorders>
              <w:top w:val="nil"/>
              <w:left w:val="nil"/>
              <w:bottom w:val="single" w:sz="8" w:space="0" w:color="auto"/>
              <w:right w:val="single" w:sz="8" w:space="0" w:color="auto"/>
            </w:tcBorders>
            <w:shd w:val="clear" w:color="auto" w:fill="FFFFFF"/>
            <w:vAlign w:val="center"/>
            <w:hideMark/>
          </w:tcPr>
          <w:p w14:paraId="16F7F845"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w:t>
            </w:r>
          </w:p>
        </w:tc>
        <w:tc>
          <w:tcPr>
            <w:tcW w:w="757" w:type="dxa"/>
            <w:tcBorders>
              <w:top w:val="nil"/>
              <w:left w:val="nil"/>
              <w:bottom w:val="single" w:sz="8" w:space="0" w:color="auto"/>
              <w:right w:val="single" w:sz="8" w:space="0" w:color="auto"/>
            </w:tcBorders>
            <w:shd w:val="clear" w:color="auto" w:fill="FFFFFF"/>
            <w:vAlign w:val="center"/>
            <w:hideMark/>
          </w:tcPr>
          <w:p w14:paraId="41FC26BD"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450</w:t>
            </w:r>
          </w:p>
        </w:tc>
        <w:tc>
          <w:tcPr>
            <w:tcW w:w="966" w:type="dxa"/>
            <w:tcBorders>
              <w:top w:val="nil"/>
              <w:left w:val="nil"/>
              <w:bottom w:val="single" w:sz="8" w:space="0" w:color="auto"/>
              <w:right w:val="single" w:sz="8" w:space="0" w:color="auto"/>
            </w:tcBorders>
            <w:shd w:val="clear" w:color="auto" w:fill="FFFFFF"/>
            <w:vAlign w:val="center"/>
            <w:hideMark/>
          </w:tcPr>
          <w:p w14:paraId="0166F8EE"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1200</w:t>
            </w:r>
          </w:p>
        </w:tc>
        <w:tc>
          <w:tcPr>
            <w:tcW w:w="1761" w:type="dxa"/>
            <w:tcBorders>
              <w:top w:val="nil"/>
              <w:left w:val="nil"/>
              <w:bottom w:val="single" w:sz="8" w:space="0" w:color="auto"/>
              <w:right w:val="single" w:sz="8" w:space="0" w:color="auto"/>
            </w:tcBorders>
            <w:shd w:val="clear" w:color="auto" w:fill="FFFFFF"/>
            <w:vAlign w:val="center"/>
            <w:hideMark/>
          </w:tcPr>
          <w:p w14:paraId="666874E3"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8653-4:2012</w:t>
            </w:r>
          </w:p>
        </w:tc>
      </w:tr>
      <w:tr w:rsidR="004C07BE" w:rsidRPr="009E007D" w14:paraId="4D9A6E5D"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0321974F"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13. Độ bền chu kỳ nóng lạnh, chu kỳ, không nhỏ hơn</w:t>
            </w:r>
          </w:p>
        </w:tc>
        <w:tc>
          <w:tcPr>
            <w:tcW w:w="1722" w:type="dxa"/>
            <w:gridSpan w:val="2"/>
            <w:tcBorders>
              <w:top w:val="nil"/>
              <w:left w:val="nil"/>
              <w:bottom w:val="single" w:sz="8" w:space="0" w:color="auto"/>
              <w:right w:val="single" w:sz="8" w:space="0" w:color="auto"/>
            </w:tcBorders>
            <w:shd w:val="clear" w:color="auto" w:fill="FFFFFF"/>
            <w:vAlign w:val="center"/>
            <w:hideMark/>
          </w:tcPr>
          <w:p w14:paraId="3AB672AA"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w:t>
            </w:r>
          </w:p>
        </w:tc>
        <w:tc>
          <w:tcPr>
            <w:tcW w:w="757" w:type="dxa"/>
            <w:tcBorders>
              <w:top w:val="nil"/>
              <w:left w:val="nil"/>
              <w:bottom w:val="single" w:sz="8" w:space="0" w:color="auto"/>
              <w:right w:val="single" w:sz="8" w:space="0" w:color="auto"/>
            </w:tcBorders>
            <w:shd w:val="clear" w:color="auto" w:fill="FFFFFF"/>
            <w:vAlign w:val="center"/>
            <w:hideMark/>
          </w:tcPr>
          <w:p w14:paraId="0459A9BF"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w:t>
            </w:r>
          </w:p>
        </w:tc>
        <w:tc>
          <w:tcPr>
            <w:tcW w:w="966" w:type="dxa"/>
            <w:tcBorders>
              <w:top w:val="nil"/>
              <w:left w:val="nil"/>
              <w:bottom w:val="single" w:sz="8" w:space="0" w:color="auto"/>
              <w:right w:val="single" w:sz="8" w:space="0" w:color="auto"/>
            </w:tcBorders>
            <w:shd w:val="clear" w:color="auto" w:fill="FFFFFF"/>
            <w:vAlign w:val="center"/>
            <w:hideMark/>
          </w:tcPr>
          <w:p w14:paraId="7ED1C186"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50</w:t>
            </w:r>
          </w:p>
        </w:tc>
        <w:tc>
          <w:tcPr>
            <w:tcW w:w="1761" w:type="dxa"/>
            <w:tcBorders>
              <w:top w:val="nil"/>
              <w:left w:val="nil"/>
              <w:bottom w:val="single" w:sz="8" w:space="0" w:color="auto"/>
              <w:right w:val="single" w:sz="8" w:space="0" w:color="auto"/>
            </w:tcBorders>
            <w:shd w:val="clear" w:color="auto" w:fill="FFFFFF"/>
            <w:vAlign w:val="center"/>
            <w:hideMark/>
          </w:tcPr>
          <w:p w14:paraId="4FFA3A46"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8653-5:2012</w:t>
            </w:r>
          </w:p>
        </w:tc>
      </w:tr>
      <w:tr w:rsidR="004C07BE" w:rsidRPr="009E007D" w14:paraId="13CB6A7D"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3888C4F2"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14. Độ thấm nước, ml/m2, không lớn hơn*</w:t>
            </w:r>
          </w:p>
        </w:tc>
        <w:tc>
          <w:tcPr>
            <w:tcW w:w="1722" w:type="dxa"/>
            <w:gridSpan w:val="2"/>
            <w:tcBorders>
              <w:top w:val="nil"/>
              <w:left w:val="nil"/>
              <w:bottom w:val="single" w:sz="8" w:space="0" w:color="auto"/>
              <w:right w:val="single" w:sz="8" w:space="0" w:color="auto"/>
            </w:tcBorders>
            <w:shd w:val="clear" w:color="auto" w:fill="FFFFFF"/>
            <w:vAlign w:val="center"/>
            <w:hideMark/>
          </w:tcPr>
          <w:p w14:paraId="71F8459D"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8</w:t>
            </w:r>
          </w:p>
        </w:tc>
        <w:tc>
          <w:tcPr>
            <w:tcW w:w="757" w:type="dxa"/>
            <w:tcBorders>
              <w:top w:val="nil"/>
              <w:left w:val="nil"/>
              <w:bottom w:val="single" w:sz="8" w:space="0" w:color="auto"/>
              <w:right w:val="single" w:sz="8" w:space="0" w:color="auto"/>
            </w:tcBorders>
            <w:shd w:val="clear" w:color="auto" w:fill="FFFFFF"/>
            <w:vAlign w:val="center"/>
            <w:hideMark/>
          </w:tcPr>
          <w:p w14:paraId="5C937FBC"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w:t>
            </w:r>
          </w:p>
        </w:tc>
        <w:tc>
          <w:tcPr>
            <w:tcW w:w="966" w:type="dxa"/>
            <w:tcBorders>
              <w:top w:val="nil"/>
              <w:left w:val="nil"/>
              <w:bottom w:val="single" w:sz="8" w:space="0" w:color="auto"/>
              <w:right w:val="single" w:sz="8" w:space="0" w:color="auto"/>
            </w:tcBorders>
            <w:shd w:val="clear" w:color="auto" w:fill="FFFFFF"/>
            <w:vAlign w:val="center"/>
            <w:hideMark/>
          </w:tcPr>
          <w:p w14:paraId="21983820"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w:t>
            </w:r>
          </w:p>
        </w:tc>
        <w:tc>
          <w:tcPr>
            <w:tcW w:w="1761" w:type="dxa"/>
            <w:tcBorders>
              <w:top w:val="nil"/>
              <w:left w:val="nil"/>
              <w:bottom w:val="single" w:sz="8" w:space="0" w:color="auto"/>
              <w:right w:val="single" w:sz="8" w:space="0" w:color="auto"/>
            </w:tcBorders>
            <w:shd w:val="clear" w:color="auto" w:fill="FFFFFF"/>
            <w:vAlign w:val="center"/>
            <w:hideMark/>
          </w:tcPr>
          <w:p w14:paraId="67ADDB85"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Phụ lục A</w:t>
            </w:r>
          </w:p>
        </w:tc>
      </w:tr>
      <w:tr w:rsidR="004C07BE" w:rsidRPr="009E007D" w14:paraId="71A33B12" w14:textId="77777777" w:rsidTr="009E7CFD">
        <w:trPr>
          <w:jc w:val="center"/>
        </w:trPr>
        <w:tc>
          <w:tcPr>
            <w:tcW w:w="8805" w:type="dxa"/>
            <w:gridSpan w:val="6"/>
            <w:tcBorders>
              <w:top w:val="nil"/>
              <w:left w:val="single" w:sz="8" w:space="0" w:color="auto"/>
              <w:bottom w:val="single" w:sz="8" w:space="0" w:color="auto"/>
              <w:right w:val="single" w:sz="8" w:space="0" w:color="auto"/>
            </w:tcBorders>
            <w:shd w:val="clear" w:color="auto" w:fill="FFFFFF"/>
            <w:vAlign w:val="center"/>
            <w:hideMark/>
          </w:tcPr>
          <w:p w14:paraId="7DC109D5"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 Các chỉ tiêu này được thử theo yêu cầu của khách hàng</w:t>
            </w:r>
          </w:p>
        </w:tc>
      </w:tr>
    </w:tbl>
    <w:p w14:paraId="1E1E03C6" w14:textId="77777777" w:rsidR="004C07BE" w:rsidRPr="00ED5A22" w:rsidRDefault="004C07BE" w:rsidP="004C07BE">
      <w:pPr>
        <w:shd w:val="clear" w:color="auto" w:fill="FFFFFF"/>
        <w:jc w:val="both"/>
        <w:rPr>
          <w:rFonts w:asciiTheme="majorHAnsi" w:hAnsiTheme="majorHAnsi" w:cstheme="majorHAnsi"/>
          <w:i/>
          <w:iCs/>
          <w:sz w:val="26"/>
          <w:szCs w:val="26"/>
          <w:lang w:val="vi-VN" w:eastAsia="vi-VN"/>
        </w:rPr>
      </w:pPr>
      <w:r w:rsidRPr="00ED5A22">
        <w:rPr>
          <w:rFonts w:asciiTheme="majorHAnsi" w:hAnsiTheme="majorHAnsi" w:cstheme="majorHAnsi"/>
          <w:i/>
          <w:iCs/>
          <w:sz w:val="26"/>
          <w:szCs w:val="26"/>
          <w:lang w:val="vi-VN" w:eastAsia="vi-VN"/>
        </w:rPr>
        <w:t>4. Bao gói, ghi nhãn, bảo quản và vận chuyển</w:t>
      </w:r>
    </w:p>
    <w:p w14:paraId="00837B81"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4.1. Bao gói</w:t>
      </w:r>
    </w:p>
    <w:p w14:paraId="4F25BCA9"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Sơn tường được đóng trong thùng kín, bao bì được làm bằng vật liệu sao cho không ảnh hưởng đến chất lượng của sơn.</w:t>
      </w:r>
    </w:p>
    <w:p w14:paraId="75C36D18"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4.2. Ghi nhãn</w:t>
      </w:r>
    </w:p>
    <w:p w14:paraId="653D24E2"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Ghi nhãn theo qui định hiện hành với nội dung sau:</w:t>
      </w:r>
    </w:p>
    <w:p w14:paraId="75BCD2FB"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a) tên sản phẩm, kí hiệu;</w:t>
      </w:r>
    </w:p>
    <w:p w14:paraId="67F6E210"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b) tên cơ sở sản xuất, địa chỉ;</w:t>
      </w:r>
    </w:p>
    <w:p w14:paraId="054B7BD3"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c) kí hiệu và số hiệu tiêu chuẩn của sản phẩm;</w:t>
      </w:r>
    </w:p>
    <w:p w14:paraId="3BD9F25E"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d) số hiệu lô hàng;</w:t>
      </w:r>
    </w:p>
    <w:p w14:paraId="3333DA23"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e) thể tích thực hoặc khối lượng tịnh;</w:t>
      </w:r>
    </w:p>
    <w:p w14:paraId="67445052"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f) ngày tháng năm sản xuất, hạn sử dụng;</w:t>
      </w:r>
    </w:p>
    <w:p w14:paraId="42CA514D"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g) hướng dẫn sử dụng.</w:t>
      </w:r>
    </w:p>
    <w:p w14:paraId="669DC5F2"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Các nội dung ghi nhãn nêu trên được in dán hoặc in trực tiếp lên bao bì sản phẩm.</w:t>
      </w:r>
    </w:p>
    <w:p w14:paraId="4DBFBFFC"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4.3. Bảo quản</w:t>
      </w:r>
    </w:p>
    <w:p w14:paraId="5035160A"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Sơn được bảo quản ở nơi khô ráo, thoáng mát và tránh xa nguồn lửa.</w:t>
      </w:r>
    </w:p>
    <w:p w14:paraId="1F9B6244"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4.4. Vận chuyển</w:t>
      </w:r>
    </w:p>
    <w:p w14:paraId="27157C02"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Sơn được vận chuyển trên các phương tiện không gây ảnh hưởng đến chất lượng sản phẩm.</w:t>
      </w:r>
    </w:p>
    <w:p w14:paraId="36B6E7F6" w14:textId="77777777" w:rsidR="009F707A" w:rsidRPr="00D55BBB" w:rsidRDefault="009F707A" w:rsidP="009F707A">
      <w:pPr>
        <w:shd w:val="clear" w:color="auto" w:fill="FFFFFF"/>
        <w:ind w:right="43"/>
        <w:jc w:val="both"/>
        <w:rPr>
          <w:rFonts w:asciiTheme="majorHAnsi" w:hAnsiTheme="majorHAnsi" w:cstheme="majorHAnsi"/>
          <w:b/>
          <w:sz w:val="26"/>
          <w:szCs w:val="26"/>
          <w:lang w:val="vi-VN" w:eastAsia="vi-VN"/>
        </w:rPr>
      </w:pPr>
    </w:p>
    <w:p w14:paraId="74C8100F" w14:textId="06EC607D" w:rsidR="009F707A" w:rsidRPr="00E60E73" w:rsidRDefault="009F707A" w:rsidP="009F707A">
      <w:pPr>
        <w:pStyle w:val="Btxti15"/>
        <w:widowControl w:val="0"/>
        <w:spacing w:before="0" w:after="0" w:line="288" w:lineRule="auto"/>
        <w:ind w:left="0"/>
        <w:rPr>
          <w:rFonts w:ascii="Times New Roman" w:hAnsi="Times New Roman"/>
          <w:b/>
          <w:sz w:val="26"/>
          <w:szCs w:val="26"/>
          <w:lang w:val="es-ES"/>
        </w:rPr>
      </w:pPr>
      <w:r>
        <w:rPr>
          <w:rFonts w:ascii="Times New Roman" w:hAnsi="Times New Roman"/>
          <w:b/>
          <w:sz w:val="26"/>
          <w:szCs w:val="26"/>
          <w:lang w:val="es-ES"/>
        </w:rPr>
        <w:t>4</w:t>
      </w:r>
      <w:r w:rsidRPr="00E60E73">
        <w:rPr>
          <w:rFonts w:ascii="Times New Roman" w:hAnsi="Times New Roman"/>
          <w:b/>
          <w:sz w:val="26"/>
          <w:szCs w:val="26"/>
          <w:lang w:val="es-ES"/>
        </w:rPr>
        <w:t>. Yêu cầu về trình tự thi công, lắp đặt</w:t>
      </w:r>
      <w:r w:rsidR="009831C2">
        <w:rPr>
          <w:rFonts w:ascii="Times New Roman" w:hAnsi="Times New Roman"/>
          <w:b/>
          <w:sz w:val="26"/>
          <w:szCs w:val="26"/>
          <w:lang w:val="es-ES"/>
        </w:rPr>
        <w:t>:</w:t>
      </w:r>
    </w:p>
    <w:p w14:paraId="3A1D1233" w14:textId="77777777" w:rsidR="009F707A" w:rsidRPr="00F44F85" w:rsidRDefault="009F707A" w:rsidP="009F707A">
      <w:pPr>
        <w:pStyle w:val="Btxti15"/>
        <w:widowControl w:val="0"/>
        <w:spacing w:before="0" w:after="0" w:line="288" w:lineRule="auto"/>
        <w:ind w:left="0"/>
        <w:rPr>
          <w:rFonts w:ascii="Times New Roman" w:hAnsi="Times New Roman"/>
          <w:b/>
          <w:sz w:val="26"/>
          <w:szCs w:val="26"/>
          <w:lang w:val="es-ES"/>
        </w:rPr>
      </w:pPr>
      <w:r w:rsidRPr="00F44F85">
        <w:rPr>
          <w:rFonts w:ascii="Times New Roman" w:hAnsi="Times New Roman"/>
          <w:b/>
          <w:sz w:val="26"/>
          <w:szCs w:val="26"/>
          <w:lang w:val="es-ES"/>
        </w:rPr>
        <w:t>4.1. Quy định chung:</w:t>
      </w:r>
    </w:p>
    <w:p w14:paraId="08500705"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Nhà thầu phải trình các biện pháp chi tiết trước khi thực hiện công việc của một hạng mục công trình.</w:t>
      </w:r>
    </w:p>
    <w:p w14:paraId="012A1227"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xml:space="preserve">- Nhà thầu thi công phải tuân thủ các tiêu chuẩn hiện hành của Nhà nước về chất </w:t>
      </w:r>
      <w:r w:rsidRPr="00F44F85">
        <w:rPr>
          <w:rFonts w:ascii="Times New Roman" w:hAnsi="Times New Roman"/>
          <w:sz w:val="26"/>
          <w:szCs w:val="26"/>
          <w:lang w:val="es-ES"/>
        </w:rPr>
        <w:lastRenderedPageBreak/>
        <w:t>lượng cũng như an toàn.</w:t>
      </w:r>
    </w:p>
    <w:p w14:paraId="460712A6"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Nhà thầu phải thi công bằng các biện pháp không gây nguy hại đến các phần đã thi công trước.</w:t>
      </w:r>
    </w:p>
    <w:p w14:paraId="693FE942" w14:textId="77777777" w:rsidR="009F707A" w:rsidRPr="00F44F85" w:rsidRDefault="009F707A" w:rsidP="009F707A">
      <w:pPr>
        <w:pStyle w:val="Btxti15"/>
        <w:widowControl w:val="0"/>
        <w:spacing w:before="0" w:after="0" w:line="288" w:lineRule="auto"/>
        <w:ind w:left="0"/>
        <w:rPr>
          <w:rFonts w:ascii="Times New Roman" w:hAnsi="Times New Roman"/>
          <w:b/>
          <w:sz w:val="26"/>
          <w:szCs w:val="26"/>
          <w:lang w:val="es-ES"/>
        </w:rPr>
      </w:pPr>
      <w:r w:rsidRPr="00F44F85">
        <w:rPr>
          <w:rFonts w:ascii="Times New Roman" w:hAnsi="Times New Roman"/>
          <w:b/>
          <w:sz w:val="26"/>
          <w:szCs w:val="26"/>
          <w:lang w:val="es-ES"/>
        </w:rPr>
        <w:t>5. Yêu cầu về vệ sinh môi trường;</w:t>
      </w:r>
    </w:p>
    <w:p w14:paraId="53E471CD"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Một số yêu cầu chính về công tác quản lý môi trường:</w:t>
      </w:r>
    </w:p>
    <w:p w14:paraId="7DEEA3BB"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xml:space="preserve">- Chủ động liên hệ với đơn vị quản lý: </w:t>
      </w:r>
    </w:p>
    <w:p w14:paraId="470C2A1B"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xml:space="preserve">+) Xác định đường ra vào khu vực thi công, nơi tập kết vật liệu </w:t>
      </w:r>
    </w:p>
    <w:p w14:paraId="38B81A50"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Cấp thoát nước; cấp điện phục vụ thi công công trình</w:t>
      </w:r>
    </w:p>
    <w:p w14:paraId="09D63400"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Có biện pháp giảm thiểu: tiếng ồn; bụi, khói; rung ảnh hưởng đến công tác vận hành của Trạm, đặc biệt khi thi công trong các phòng chứa thiết bị như phòng điều khiển, phòng rơle, phòng AC/DC, phòng ắc quy.</w:t>
      </w:r>
    </w:p>
    <w:p w14:paraId="79959BAB"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Nhà thầu có bản cam kết hoàn toàn chịu trách nhiệm về phương án đưa ra (kể cả khi phương án nêu ra đã được BMT chấp thuận) và bồi thường mọi thiệt hại cho các bên liên quan nếu để xảy ra sự cố được xác định do lỗi Nhà thầu.</w:t>
      </w:r>
    </w:p>
    <w:p w14:paraId="7B81EDBF" w14:textId="77777777" w:rsidR="009F707A" w:rsidRPr="00F44F85" w:rsidRDefault="009F707A" w:rsidP="009F707A">
      <w:pPr>
        <w:pStyle w:val="Btxti15"/>
        <w:widowControl w:val="0"/>
        <w:spacing w:before="0" w:after="0" w:line="288" w:lineRule="auto"/>
        <w:ind w:left="0"/>
        <w:rPr>
          <w:rFonts w:ascii="Times New Roman" w:hAnsi="Times New Roman"/>
          <w:b/>
          <w:sz w:val="26"/>
          <w:szCs w:val="26"/>
          <w:lang w:val="es-ES"/>
        </w:rPr>
      </w:pPr>
      <w:r w:rsidRPr="00F44F85">
        <w:rPr>
          <w:rFonts w:ascii="Times New Roman" w:hAnsi="Times New Roman"/>
          <w:b/>
          <w:sz w:val="26"/>
          <w:szCs w:val="26"/>
          <w:lang w:val="es-ES"/>
        </w:rPr>
        <w:t>6. Yêu cầu về an toàn lao động:</w:t>
      </w:r>
    </w:p>
    <w:p w14:paraId="428AB7B1"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Nhà thầu khi dự thầu phải lập biện pháp an toàn chi tiết gồm:</w:t>
      </w:r>
    </w:p>
    <w:p w14:paraId="5EB5CC27"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Các thiết bị, máy móc sử dụng phải được kiểm định theo quy định, có đủ lý lịch máy và được cấp giấy phép sử dụng theo quy phạm, đáp ứng yêu cầu kỹ thuật và an toàn vận hành. Vị trí tập kết máy xây dựng, đường đi lại của máy thi công phải theo đúng khoảng cách an toàn qui định trong qui phạm về kỹ thuật an toàn xây dựng.</w:t>
      </w:r>
    </w:p>
    <w:p w14:paraId="7F65DF9D"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xml:space="preserve">- Tổ chức đào tạo, thực hiện và kiểm tra an toàn lao động. Toàn bộ công nhân làm việc trên công trường được học nội quy an toàn lao động và được Chủ đầu tư hướng dẫn về quy định làm việc trong Trạm. </w:t>
      </w:r>
    </w:p>
    <w:p w14:paraId="02407603"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xml:space="preserve">- Khi làm việc phải sử dụng bảo hộ như mũ, quần áo, giầy bảo hộ lao động và đeo kính bảo vệ khi cần thiết. Khi làm việc có chênh lệch về độ cao từ 2m trở lên hoặc chưa đến độ cao đó nhưng dưới chỗ làm việc có các vật chướng ngại nguy hiểm thì phải trang bị dây an toàn cho công nhân hoặc lưới bảo vệ nếu không làm được sàn thao tác có lan can an toàn. </w:t>
      </w:r>
    </w:p>
    <w:p w14:paraId="7DFBFAD2"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Chấp hành nghiêm chỉnh chế độ kiểm tra định kỳ về công tác bảo hộ và an toàn lao động, phải mua bảo hiểm và đăng ký tạm trú đầy đủ theo quy định pháp luật.</w:t>
      </w:r>
    </w:p>
    <w:p w14:paraId="46D2512A"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Tổ chức giao thông hợp lý, có đầy đủ biển báo công trường theo quy định, luôn có cán bộ để hướng dẫn, cảnh giới người qua lại để không gây ách tắc và đảm bảo an toàn giao thông khu vực thi công.</w:t>
      </w:r>
    </w:p>
    <w:p w14:paraId="0D808104" w14:textId="77777777" w:rsidR="009F707A" w:rsidRPr="00F44F85" w:rsidRDefault="009F707A" w:rsidP="009F707A">
      <w:pPr>
        <w:pStyle w:val="Btxti15"/>
        <w:widowControl w:val="0"/>
        <w:spacing w:before="0" w:after="0" w:line="288" w:lineRule="auto"/>
        <w:ind w:left="0"/>
        <w:rPr>
          <w:rFonts w:ascii="Times New Roman" w:hAnsi="Times New Roman"/>
          <w:b/>
          <w:sz w:val="26"/>
          <w:szCs w:val="26"/>
          <w:lang w:val="es-ES"/>
        </w:rPr>
      </w:pPr>
      <w:r w:rsidRPr="00F44F85">
        <w:rPr>
          <w:rFonts w:ascii="Times New Roman" w:hAnsi="Times New Roman"/>
          <w:b/>
          <w:sz w:val="26"/>
          <w:szCs w:val="26"/>
          <w:lang w:val="es-ES"/>
        </w:rPr>
        <w:t>7. Các yêu cầu về giải pháp, biện pháp, trình tự thi công, lắp đặt.</w:t>
      </w:r>
    </w:p>
    <w:p w14:paraId="15E2383E"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Nhà thầu phải trình cho kỹ sư giám sát các biện pháp chi tiết trước khi thực hiện công việc của một hạng mục công trình đảm bảo tuân thủ các tiêu chuẩn hiện hành của Nhà nước, không gây nguy hại đến các phần đã thi công trước.</w:t>
      </w:r>
    </w:p>
    <w:p w14:paraId="2294686F"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Cung cấp các bản vẽ biện pháp kỹ thuật thi công các công việc trong đó thể hiện rõ các chi tiết đặc biệt.</w:t>
      </w:r>
    </w:p>
    <w:p w14:paraId="32772FDC"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xml:space="preserve">Bản thuyết minh, trong đó nêu rõ: Các biện pháp thi công được lựa chọn, đặc biệt </w:t>
      </w:r>
      <w:r w:rsidRPr="00F44F85">
        <w:rPr>
          <w:rFonts w:ascii="Times New Roman" w:hAnsi="Times New Roman"/>
          <w:sz w:val="26"/>
          <w:szCs w:val="26"/>
          <w:lang w:val="es-ES"/>
        </w:rPr>
        <w:lastRenderedPageBreak/>
        <w:t>chú ý đến các biện pháp thi công thích hợp với các mùa trong năm (nóng, lạnh, mưa, bão...); Các biện pháp bảo đảm an toàn lao động; Mặt bằng thi công; Sơ đồ công nghệ thi công các công việc chủ yếu.</w:t>
      </w:r>
    </w:p>
    <w:p w14:paraId="2173D3FB" w14:textId="77777777" w:rsidR="009F707A" w:rsidRPr="00F44F85" w:rsidRDefault="009F707A" w:rsidP="009F707A">
      <w:pPr>
        <w:pStyle w:val="Btxti15"/>
        <w:widowControl w:val="0"/>
        <w:spacing w:before="0" w:after="0" w:line="288" w:lineRule="auto"/>
        <w:ind w:left="0"/>
        <w:rPr>
          <w:rFonts w:ascii="Times New Roman" w:hAnsi="Times New Roman"/>
          <w:b/>
          <w:sz w:val="26"/>
          <w:szCs w:val="26"/>
          <w:lang w:val="es-ES"/>
        </w:rPr>
      </w:pPr>
      <w:r w:rsidRPr="00F44F85">
        <w:rPr>
          <w:rFonts w:ascii="Times New Roman" w:hAnsi="Times New Roman"/>
          <w:b/>
          <w:sz w:val="26"/>
          <w:szCs w:val="26"/>
          <w:lang w:val="es-ES"/>
        </w:rPr>
        <w:t>8. Nghiệm thu, bàn giao</w:t>
      </w:r>
    </w:p>
    <w:p w14:paraId="7397FB7A"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Nhà thầu phải chuẩn bị đầy đủ hồ sơ trước khi nghiệm thu, bao gồm: bản vẽ hoàn công, biên bản nghiệm thu kỹ thuật, nhật ký công trình, các biên bản xử lý tồn tại,...</w:t>
      </w:r>
    </w:p>
    <w:p w14:paraId="28977979"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Trong thời gian nghiệm thu từng giai đoạn, nhà thầu phải chuẩn bị đầy đủ nhân lực, dụng cụ thi công để xử lý ngay các trường hợp không đúng thiết kế theo yêu cầu của Chủ đầu tư. Lưu ý tất cả các chi phí đã bao gồm trong giá dự thầu.</w:t>
      </w:r>
    </w:p>
    <w:p w14:paraId="76836280" w14:textId="41DD1BEB" w:rsidR="00E77CFE" w:rsidRPr="00E60E73" w:rsidRDefault="009F707A" w:rsidP="00F44F85">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Tham gia nghiệm thu và làm thủ tục bàn giao công trình cho đơn vị quản lý vận hành.</w:t>
      </w:r>
    </w:p>
    <w:p w14:paraId="0622F41E" w14:textId="77777777" w:rsidR="009F707A" w:rsidRDefault="009F707A" w:rsidP="009F707A">
      <w:pPr>
        <w:pStyle w:val="Btxti15"/>
        <w:widowControl w:val="0"/>
        <w:spacing w:before="0" w:after="0" w:line="288" w:lineRule="auto"/>
        <w:ind w:left="0"/>
        <w:jc w:val="center"/>
        <w:rPr>
          <w:rFonts w:ascii="Times New Roman" w:hAnsi="Times New Roman"/>
          <w:b/>
          <w:i/>
          <w:sz w:val="26"/>
          <w:szCs w:val="26"/>
          <w:u w:val="single"/>
          <w:lang w:val="es-ES"/>
        </w:rPr>
      </w:pPr>
    </w:p>
    <w:p w14:paraId="38541F4A" w14:textId="77777777" w:rsidR="002327BE" w:rsidRDefault="002327BE" w:rsidP="009F707A">
      <w:pPr>
        <w:pStyle w:val="Btxti15"/>
        <w:widowControl w:val="0"/>
        <w:spacing w:before="0" w:after="0" w:line="288" w:lineRule="auto"/>
        <w:ind w:left="0"/>
        <w:jc w:val="center"/>
        <w:rPr>
          <w:rFonts w:ascii="Times New Roman" w:hAnsi="Times New Roman"/>
          <w:b/>
          <w:i/>
          <w:sz w:val="26"/>
          <w:szCs w:val="26"/>
          <w:u w:val="single"/>
          <w:lang w:val="es-ES"/>
        </w:rPr>
      </w:pPr>
    </w:p>
    <w:p w14:paraId="05FBD062" w14:textId="77777777" w:rsidR="009F707A" w:rsidRPr="00E60E73" w:rsidRDefault="009F707A" w:rsidP="009F707A">
      <w:pPr>
        <w:pStyle w:val="Btxti15"/>
        <w:widowControl w:val="0"/>
        <w:spacing w:before="0" w:after="0" w:line="288" w:lineRule="auto"/>
        <w:ind w:left="0"/>
        <w:jc w:val="center"/>
        <w:rPr>
          <w:rFonts w:ascii="Times New Roman" w:hAnsi="Times New Roman"/>
          <w:b/>
          <w:i/>
          <w:sz w:val="26"/>
          <w:szCs w:val="26"/>
          <w:u w:val="single"/>
          <w:lang w:val="es-ES"/>
        </w:rPr>
      </w:pPr>
      <w:r w:rsidRPr="00E60E73">
        <w:rPr>
          <w:rFonts w:ascii="Times New Roman" w:hAnsi="Times New Roman"/>
          <w:b/>
          <w:i/>
          <w:sz w:val="26"/>
          <w:szCs w:val="26"/>
          <w:u w:val="single"/>
          <w:lang w:val="es-ES"/>
        </w:rPr>
        <w:t>Yêu cầu kỹ thuật vật tư, thiết bị chủ yếu</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470"/>
        <w:gridCol w:w="2302"/>
        <w:gridCol w:w="3557"/>
      </w:tblGrid>
      <w:tr w:rsidR="009F707A" w:rsidRPr="00F44F85" w14:paraId="4E3B035D" w14:textId="77777777" w:rsidTr="006916A9">
        <w:trPr>
          <w:trHeight w:val="1125"/>
          <w:jc w:val="center"/>
        </w:trPr>
        <w:tc>
          <w:tcPr>
            <w:tcW w:w="829" w:type="dxa"/>
            <w:vAlign w:val="center"/>
            <w:hideMark/>
          </w:tcPr>
          <w:p w14:paraId="2875FCE5" w14:textId="77777777" w:rsidR="009F707A" w:rsidRPr="00F44F85" w:rsidRDefault="009F707A" w:rsidP="00F44F85">
            <w:pPr>
              <w:jc w:val="center"/>
              <w:rPr>
                <w:b/>
                <w:noProof/>
                <w:sz w:val="26"/>
                <w:szCs w:val="26"/>
              </w:rPr>
            </w:pPr>
            <w:r w:rsidRPr="00F44F85">
              <w:rPr>
                <w:b/>
                <w:noProof/>
                <w:sz w:val="26"/>
                <w:szCs w:val="26"/>
              </w:rPr>
              <w:t>TT</w:t>
            </w:r>
          </w:p>
        </w:tc>
        <w:tc>
          <w:tcPr>
            <w:tcW w:w="2470" w:type="dxa"/>
            <w:vAlign w:val="center"/>
            <w:hideMark/>
          </w:tcPr>
          <w:p w14:paraId="5173A6FF" w14:textId="77777777" w:rsidR="009F707A" w:rsidRPr="00F44F85" w:rsidRDefault="009F707A" w:rsidP="00F44F85">
            <w:pPr>
              <w:jc w:val="center"/>
              <w:rPr>
                <w:b/>
                <w:noProof/>
                <w:sz w:val="26"/>
                <w:szCs w:val="26"/>
              </w:rPr>
            </w:pPr>
            <w:r w:rsidRPr="00F44F85">
              <w:rPr>
                <w:b/>
                <w:noProof/>
                <w:sz w:val="26"/>
                <w:szCs w:val="26"/>
              </w:rPr>
              <w:t>Quy cách vật tư, thiết bị</w:t>
            </w:r>
          </w:p>
        </w:tc>
        <w:tc>
          <w:tcPr>
            <w:tcW w:w="2302" w:type="dxa"/>
            <w:vAlign w:val="center"/>
            <w:hideMark/>
          </w:tcPr>
          <w:p w14:paraId="5CDA5B41" w14:textId="77777777" w:rsidR="009F707A" w:rsidRPr="00F44F85" w:rsidRDefault="009F707A" w:rsidP="00F44F85">
            <w:pPr>
              <w:jc w:val="center"/>
              <w:rPr>
                <w:b/>
                <w:noProof/>
                <w:sz w:val="26"/>
                <w:szCs w:val="26"/>
              </w:rPr>
            </w:pPr>
            <w:r w:rsidRPr="00F44F85">
              <w:rPr>
                <w:b/>
                <w:noProof/>
                <w:sz w:val="26"/>
                <w:szCs w:val="26"/>
              </w:rPr>
              <w:t>Yêu cầu kỹ thuật</w:t>
            </w:r>
          </w:p>
        </w:tc>
        <w:tc>
          <w:tcPr>
            <w:tcW w:w="3557" w:type="dxa"/>
            <w:vAlign w:val="center"/>
            <w:hideMark/>
          </w:tcPr>
          <w:p w14:paraId="3FEBA58E" w14:textId="77777777" w:rsidR="009F707A" w:rsidRPr="00F44F85" w:rsidRDefault="009F707A" w:rsidP="00F44F85">
            <w:pPr>
              <w:jc w:val="center"/>
              <w:rPr>
                <w:b/>
                <w:noProof/>
                <w:sz w:val="26"/>
                <w:szCs w:val="26"/>
              </w:rPr>
            </w:pPr>
            <w:r w:rsidRPr="00F44F85">
              <w:rPr>
                <w:b/>
                <w:noProof/>
                <w:sz w:val="26"/>
                <w:szCs w:val="26"/>
              </w:rPr>
              <w:t>Ghi chú</w:t>
            </w:r>
          </w:p>
        </w:tc>
      </w:tr>
      <w:tr w:rsidR="009F707A" w:rsidRPr="00F44F85" w14:paraId="065F87B9" w14:textId="77777777" w:rsidTr="006916A9">
        <w:trPr>
          <w:trHeight w:val="1434"/>
          <w:jc w:val="center"/>
        </w:trPr>
        <w:tc>
          <w:tcPr>
            <w:tcW w:w="829" w:type="dxa"/>
            <w:vAlign w:val="center"/>
            <w:hideMark/>
          </w:tcPr>
          <w:p w14:paraId="48FCEB44" w14:textId="77777777" w:rsidR="009F707A" w:rsidRPr="00F44F85" w:rsidRDefault="009F707A" w:rsidP="00F44F85">
            <w:pPr>
              <w:jc w:val="center"/>
              <w:rPr>
                <w:bCs/>
                <w:noProof/>
                <w:sz w:val="26"/>
                <w:szCs w:val="26"/>
              </w:rPr>
            </w:pPr>
            <w:r w:rsidRPr="00F44F85">
              <w:rPr>
                <w:bCs/>
                <w:noProof/>
                <w:sz w:val="26"/>
                <w:szCs w:val="26"/>
              </w:rPr>
              <w:t>1</w:t>
            </w:r>
          </w:p>
        </w:tc>
        <w:tc>
          <w:tcPr>
            <w:tcW w:w="2470" w:type="dxa"/>
            <w:vAlign w:val="center"/>
          </w:tcPr>
          <w:p w14:paraId="29DA596F" w14:textId="2802F02B" w:rsidR="009F707A" w:rsidRPr="00367645" w:rsidRDefault="008B34F3" w:rsidP="00F44F85">
            <w:pPr>
              <w:rPr>
                <w:bCs/>
                <w:noProof/>
                <w:sz w:val="26"/>
                <w:szCs w:val="26"/>
              </w:rPr>
            </w:pPr>
            <w:r w:rsidRPr="00367645">
              <w:rPr>
                <w:bCs/>
                <w:noProof/>
                <w:sz w:val="26"/>
                <w:szCs w:val="26"/>
              </w:rPr>
              <w:t>S</w:t>
            </w:r>
            <w:r w:rsidR="004B5482" w:rsidRPr="00367645">
              <w:rPr>
                <w:bCs/>
                <w:noProof/>
                <w:sz w:val="26"/>
                <w:szCs w:val="26"/>
              </w:rPr>
              <w:t>ơn Epox</w:t>
            </w:r>
            <w:r w:rsidR="00F1490C" w:rsidRPr="00367645">
              <w:rPr>
                <w:bCs/>
                <w:noProof/>
                <w:sz w:val="26"/>
                <w:szCs w:val="26"/>
              </w:rPr>
              <w:t>y</w:t>
            </w:r>
            <w:r w:rsidR="0068367A">
              <w:rPr>
                <w:bCs/>
                <w:noProof/>
                <w:sz w:val="26"/>
                <w:szCs w:val="26"/>
              </w:rPr>
              <w:t xml:space="preserve"> (hoặc tương đương)</w:t>
            </w:r>
            <w:r w:rsidR="00AB636F" w:rsidRPr="00367645">
              <w:rPr>
                <w:bCs/>
                <w:noProof/>
                <w:sz w:val="26"/>
                <w:szCs w:val="26"/>
              </w:rPr>
              <w:t xml:space="preserve"> màu theo tiêu chuẩn:TCVN 3890:1984</w:t>
            </w:r>
          </w:p>
        </w:tc>
        <w:tc>
          <w:tcPr>
            <w:tcW w:w="2302" w:type="dxa"/>
            <w:vAlign w:val="center"/>
          </w:tcPr>
          <w:p w14:paraId="38A5C6F9" w14:textId="18ECB70A" w:rsidR="009F707A" w:rsidRPr="00367645" w:rsidRDefault="00AB636F" w:rsidP="00F44F85">
            <w:pPr>
              <w:jc w:val="center"/>
              <w:rPr>
                <w:bCs/>
                <w:noProof/>
                <w:sz w:val="26"/>
                <w:szCs w:val="26"/>
              </w:rPr>
            </w:pPr>
            <w:r w:rsidRPr="00367645">
              <w:rPr>
                <w:b/>
                <w:bCs/>
                <w:noProof/>
                <w:sz w:val="26"/>
                <w:szCs w:val="26"/>
              </w:rPr>
              <w:t>TCVN 9014:2011</w:t>
            </w:r>
          </w:p>
        </w:tc>
        <w:tc>
          <w:tcPr>
            <w:tcW w:w="3557" w:type="dxa"/>
            <w:vAlign w:val="center"/>
          </w:tcPr>
          <w:p w14:paraId="4ACF1B85" w14:textId="77777777" w:rsidR="009F707A" w:rsidRPr="00F44F85" w:rsidRDefault="009F707A" w:rsidP="00F44F85">
            <w:pPr>
              <w:rPr>
                <w:bCs/>
                <w:noProof/>
                <w:sz w:val="26"/>
                <w:szCs w:val="26"/>
              </w:rPr>
            </w:pPr>
            <w:r w:rsidRPr="00F44F85">
              <w:rPr>
                <w:bCs/>
                <w:sz w:val="26"/>
                <w:szCs w:val="26"/>
                <w:lang w:val="es-ES"/>
              </w:rPr>
              <w:t>Có nguồn gốc xuất xứ, chứng chỉ chất lượng phù hợp, cam kết cấp hàng</w:t>
            </w:r>
          </w:p>
        </w:tc>
      </w:tr>
      <w:tr w:rsidR="003A74C8" w:rsidRPr="00F44F85" w14:paraId="4B27E5E2" w14:textId="77777777" w:rsidTr="006916A9">
        <w:trPr>
          <w:trHeight w:val="1487"/>
          <w:jc w:val="center"/>
        </w:trPr>
        <w:tc>
          <w:tcPr>
            <w:tcW w:w="829" w:type="dxa"/>
            <w:vAlign w:val="center"/>
          </w:tcPr>
          <w:p w14:paraId="53118B34" w14:textId="6F6F7D8A" w:rsidR="003A74C8" w:rsidRPr="00F44F85" w:rsidRDefault="003A74C8" w:rsidP="003A74C8">
            <w:pPr>
              <w:jc w:val="center"/>
              <w:rPr>
                <w:bCs/>
                <w:noProof/>
                <w:sz w:val="26"/>
                <w:szCs w:val="26"/>
                <w:lang w:val="es-ES"/>
              </w:rPr>
            </w:pPr>
            <w:r w:rsidRPr="00F44F85">
              <w:rPr>
                <w:bCs/>
                <w:noProof/>
                <w:sz w:val="26"/>
                <w:szCs w:val="26"/>
                <w:lang w:val="es-ES"/>
              </w:rPr>
              <w:t>2</w:t>
            </w:r>
          </w:p>
        </w:tc>
        <w:tc>
          <w:tcPr>
            <w:tcW w:w="2470" w:type="dxa"/>
            <w:vAlign w:val="center"/>
          </w:tcPr>
          <w:p w14:paraId="63162F6B" w14:textId="680FC9EC" w:rsidR="003A74C8" w:rsidRPr="00367645" w:rsidRDefault="003A74C8" w:rsidP="003A74C8">
            <w:pPr>
              <w:rPr>
                <w:bCs/>
                <w:noProof/>
                <w:sz w:val="26"/>
                <w:szCs w:val="26"/>
              </w:rPr>
            </w:pPr>
            <w:r w:rsidRPr="00367645">
              <w:rPr>
                <w:bCs/>
                <w:noProof/>
                <w:sz w:val="26"/>
                <w:szCs w:val="26"/>
              </w:rPr>
              <w:t>Sơn ngoại thất</w:t>
            </w:r>
          </w:p>
        </w:tc>
        <w:tc>
          <w:tcPr>
            <w:tcW w:w="2302" w:type="dxa"/>
            <w:vAlign w:val="center"/>
          </w:tcPr>
          <w:p w14:paraId="6525FA6E" w14:textId="034064D1" w:rsidR="003A74C8" w:rsidRPr="00367645" w:rsidRDefault="003A74C8" w:rsidP="003A74C8">
            <w:pPr>
              <w:jc w:val="center"/>
              <w:rPr>
                <w:b/>
                <w:noProof/>
                <w:sz w:val="26"/>
                <w:szCs w:val="26"/>
              </w:rPr>
            </w:pPr>
            <w:r w:rsidRPr="00367645">
              <w:rPr>
                <w:b/>
                <w:noProof/>
                <w:sz w:val="26"/>
                <w:szCs w:val="26"/>
              </w:rPr>
              <w:t>TCVN 8789: 2011</w:t>
            </w:r>
          </w:p>
        </w:tc>
        <w:tc>
          <w:tcPr>
            <w:tcW w:w="3557" w:type="dxa"/>
            <w:vAlign w:val="center"/>
          </w:tcPr>
          <w:p w14:paraId="7D0530A3" w14:textId="3382F564" w:rsidR="003A74C8" w:rsidRPr="00F44F85" w:rsidRDefault="003A74C8" w:rsidP="003A74C8">
            <w:pPr>
              <w:rPr>
                <w:bCs/>
                <w:sz w:val="26"/>
                <w:szCs w:val="26"/>
              </w:rPr>
            </w:pPr>
            <w:r w:rsidRPr="00B9264D">
              <w:rPr>
                <w:bCs/>
                <w:sz w:val="26"/>
                <w:szCs w:val="26"/>
                <w:lang w:val="es-ES"/>
              </w:rPr>
              <w:t>Có nguồn gốc xuất xứ, chứng chỉ chất lượng của nhà sản xuất, cam kết cấp hàng</w:t>
            </w:r>
          </w:p>
        </w:tc>
      </w:tr>
    </w:tbl>
    <w:p w14:paraId="56392E11" w14:textId="77777777" w:rsidR="00E37D22" w:rsidRDefault="00E37D22" w:rsidP="00E37D22">
      <w:pPr>
        <w:widowControl w:val="0"/>
        <w:autoSpaceDE w:val="0"/>
        <w:autoSpaceDN w:val="0"/>
        <w:adjustRightInd w:val="0"/>
        <w:rPr>
          <w:b/>
          <w:bCs/>
          <w:sz w:val="26"/>
          <w:szCs w:val="26"/>
          <w:lang w:val="es-ES"/>
        </w:rPr>
      </w:pPr>
    </w:p>
    <w:p w14:paraId="49E13449" w14:textId="77777777" w:rsidR="009F707A" w:rsidRDefault="009F707A" w:rsidP="009F707A">
      <w:pPr>
        <w:widowControl w:val="0"/>
        <w:autoSpaceDE w:val="0"/>
        <w:autoSpaceDN w:val="0"/>
        <w:adjustRightInd w:val="0"/>
        <w:rPr>
          <w:b/>
          <w:bCs/>
          <w:sz w:val="26"/>
          <w:szCs w:val="26"/>
          <w:lang w:val="es-ES"/>
        </w:rPr>
      </w:pPr>
    </w:p>
    <w:p w14:paraId="449C38F9" w14:textId="77777777" w:rsidR="006916A9" w:rsidRDefault="006916A9" w:rsidP="009F707A">
      <w:pPr>
        <w:widowControl w:val="0"/>
        <w:autoSpaceDE w:val="0"/>
        <w:autoSpaceDN w:val="0"/>
        <w:adjustRightInd w:val="0"/>
        <w:jc w:val="center"/>
        <w:rPr>
          <w:b/>
          <w:bCs/>
          <w:sz w:val="26"/>
          <w:szCs w:val="26"/>
          <w:lang w:val="es-ES"/>
        </w:rPr>
      </w:pPr>
    </w:p>
    <w:p w14:paraId="258720E1" w14:textId="77777777" w:rsidR="00391458" w:rsidRDefault="00391458" w:rsidP="009F707A">
      <w:pPr>
        <w:widowControl w:val="0"/>
        <w:autoSpaceDE w:val="0"/>
        <w:autoSpaceDN w:val="0"/>
        <w:adjustRightInd w:val="0"/>
        <w:jc w:val="center"/>
        <w:rPr>
          <w:b/>
          <w:bCs/>
          <w:sz w:val="26"/>
          <w:szCs w:val="26"/>
          <w:lang w:val="es-ES"/>
        </w:rPr>
      </w:pPr>
    </w:p>
    <w:p w14:paraId="7BCAC946" w14:textId="77777777" w:rsidR="00391458" w:rsidRDefault="00391458" w:rsidP="009F707A">
      <w:pPr>
        <w:widowControl w:val="0"/>
        <w:autoSpaceDE w:val="0"/>
        <w:autoSpaceDN w:val="0"/>
        <w:adjustRightInd w:val="0"/>
        <w:jc w:val="center"/>
        <w:rPr>
          <w:b/>
          <w:bCs/>
          <w:sz w:val="26"/>
          <w:szCs w:val="26"/>
          <w:lang w:val="es-ES"/>
        </w:rPr>
      </w:pPr>
    </w:p>
    <w:p w14:paraId="4E84F66C" w14:textId="77777777" w:rsidR="00391458" w:rsidRDefault="00391458" w:rsidP="009F707A">
      <w:pPr>
        <w:widowControl w:val="0"/>
        <w:autoSpaceDE w:val="0"/>
        <w:autoSpaceDN w:val="0"/>
        <w:adjustRightInd w:val="0"/>
        <w:jc w:val="center"/>
        <w:rPr>
          <w:b/>
          <w:bCs/>
          <w:sz w:val="26"/>
          <w:szCs w:val="26"/>
          <w:lang w:val="es-ES"/>
        </w:rPr>
      </w:pPr>
    </w:p>
    <w:p w14:paraId="20A416AB" w14:textId="77777777" w:rsidR="00391458" w:rsidRDefault="00391458" w:rsidP="009F707A">
      <w:pPr>
        <w:widowControl w:val="0"/>
        <w:autoSpaceDE w:val="0"/>
        <w:autoSpaceDN w:val="0"/>
        <w:adjustRightInd w:val="0"/>
        <w:jc w:val="center"/>
        <w:rPr>
          <w:b/>
          <w:bCs/>
          <w:sz w:val="26"/>
          <w:szCs w:val="26"/>
          <w:lang w:val="es-ES"/>
        </w:rPr>
      </w:pPr>
    </w:p>
    <w:p w14:paraId="4450F1E4" w14:textId="77777777" w:rsidR="00367645" w:rsidRDefault="00367645" w:rsidP="009F707A">
      <w:pPr>
        <w:widowControl w:val="0"/>
        <w:autoSpaceDE w:val="0"/>
        <w:autoSpaceDN w:val="0"/>
        <w:adjustRightInd w:val="0"/>
        <w:jc w:val="center"/>
        <w:rPr>
          <w:b/>
          <w:bCs/>
          <w:sz w:val="26"/>
          <w:szCs w:val="26"/>
          <w:lang w:val="es-ES"/>
        </w:rPr>
      </w:pPr>
    </w:p>
    <w:p w14:paraId="2841F655" w14:textId="77777777" w:rsidR="00367645" w:rsidRDefault="00367645" w:rsidP="009F707A">
      <w:pPr>
        <w:widowControl w:val="0"/>
        <w:autoSpaceDE w:val="0"/>
        <w:autoSpaceDN w:val="0"/>
        <w:adjustRightInd w:val="0"/>
        <w:jc w:val="center"/>
        <w:rPr>
          <w:b/>
          <w:bCs/>
          <w:sz w:val="26"/>
          <w:szCs w:val="26"/>
          <w:lang w:val="es-ES"/>
        </w:rPr>
      </w:pPr>
    </w:p>
    <w:p w14:paraId="1579A70A" w14:textId="77777777" w:rsidR="00367645" w:rsidRDefault="00367645" w:rsidP="009F707A">
      <w:pPr>
        <w:widowControl w:val="0"/>
        <w:autoSpaceDE w:val="0"/>
        <w:autoSpaceDN w:val="0"/>
        <w:adjustRightInd w:val="0"/>
        <w:jc w:val="center"/>
        <w:rPr>
          <w:b/>
          <w:bCs/>
          <w:sz w:val="26"/>
          <w:szCs w:val="26"/>
          <w:lang w:val="es-ES"/>
        </w:rPr>
      </w:pPr>
    </w:p>
    <w:p w14:paraId="528ED357" w14:textId="77777777" w:rsidR="00367645" w:rsidRDefault="00367645" w:rsidP="009F707A">
      <w:pPr>
        <w:widowControl w:val="0"/>
        <w:autoSpaceDE w:val="0"/>
        <w:autoSpaceDN w:val="0"/>
        <w:adjustRightInd w:val="0"/>
        <w:jc w:val="center"/>
        <w:rPr>
          <w:b/>
          <w:bCs/>
          <w:sz w:val="26"/>
          <w:szCs w:val="26"/>
          <w:lang w:val="es-ES"/>
        </w:rPr>
      </w:pPr>
    </w:p>
    <w:p w14:paraId="7DD6F56D" w14:textId="77777777" w:rsidR="00367645" w:rsidRDefault="00367645" w:rsidP="009F707A">
      <w:pPr>
        <w:widowControl w:val="0"/>
        <w:autoSpaceDE w:val="0"/>
        <w:autoSpaceDN w:val="0"/>
        <w:adjustRightInd w:val="0"/>
        <w:jc w:val="center"/>
        <w:rPr>
          <w:b/>
          <w:bCs/>
          <w:sz w:val="26"/>
          <w:szCs w:val="26"/>
          <w:lang w:val="es-ES"/>
        </w:rPr>
      </w:pPr>
    </w:p>
    <w:p w14:paraId="19249EBA" w14:textId="77777777" w:rsidR="00367645" w:rsidRDefault="00367645" w:rsidP="009F707A">
      <w:pPr>
        <w:widowControl w:val="0"/>
        <w:autoSpaceDE w:val="0"/>
        <w:autoSpaceDN w:val="0"/>
        <w:adjustRightInd w:val="0"/>
        <w:jc w:val="center"/>
        <w:rPr>
          <w:b/>
          <w:bCs/>
          <w:sz w:val="26"/>
          <w:szCs w:val="26"/>
          <w:lang w:val="es-ES"/>
        </w:rPr>
      </w:pPr>
    </w:p>
    <w:p w14:paraId="5943F76E" w14:textId="77777777" w:rsidR="00391458" w:rsidRDefault="00391458" w:rsidP="009F707A">
      <w:pPr>
        <w:widowControl w:val="0"/>
        <w:autoSpaceDE w:val="0"/>
        <w:autoSpaceDN w:val="0"/>
        <w:adjustRightInd w:val="0"/>
        <w:jc w:val="center"/>
        <w:rPr>
          <w:b/>
          <w:bCs/>
          <w:sz w:val="26"/>
          <w:szCs w:val="26"/>
          <w:lang w:val="es-ES"/>
        </w:rPr>
      </w:pPr>
    </w:p>
    <w:p w14:paraId="6817EB9A" w14:textId="77777777" w:rsidR="006916A9" w:rsidRDefault="006916A9" w:rsidP="009F707A">
      <w:pPr>
        <w:widowControl w:val="0"/>
        <w:autoSpaceDE w:val="0"/>
        <w:autoSpaceDN w:val="0"/>
        <w:adjustRightInd w:val="0"/>
        <w:jc w:val="center"/>
        <w:rPr>
          <w:b/>
          <w:bCs/>
          <w:sz w:val="26"/>
          <w:szCs w:val="26"/>
          <w:lang w:val="es-ES"/>
        </w:rPr>
      </w:pPr>
    </w:p>
    <w:p w14:paraId="07A08AAF" w14:textId="77777777" w:rsidR="006916A9" w:rsidRDefault="006916A9" w:rsidP="009F707A">
      <w:pPr>
        <w:widowControl w:val="0"/>
        <w:autoSpaceDE w:val="0"/>
        <w:autoSpaceDN w:val="0"/>
        <w:adjustRightInd w:val="0"/>
        <w:jc w:val="center"/>
        <w:rPr>
          <w:b/>
          <w:bCs/>
          <w:sz w:val="26"/>
          <w:szCs w:val="26"/>
          <w:lang w:val="es-ES"/>
        </w:rPr>
      </w:pPr>
    </w:p>
    <w:p w14:paraId="36CE08BA" w14:textId="77777777" w:rsidR="006916A9" w:rsidRDefault="006916A9" w:rsidP="009F707A">
      <w:pPr>
        <w:widowControl w:val="0"/>
        <w:autoSpaceDE w:val="0"/>
        <w:autoSpaceDN w:val="0"/>
        <w:adjustRightInd w:val="0"/>
        <w:jc w:val="center"/>
        <w:rPr>
          <w:b/>
          <w:bCs/>
          <w:sz w:val="26"/>
          <w:szCs w:val="26"/>
          <w:lang w:val="es-ES"/>
        </w:rPr>
      </w:pPr>
    </w:p>
    <w:p w14:paraId="1C7DB3B0" w14:textId="77777777" w:rsidR="006916A9" w:rsidRDefault="006916A9" w:rsidP="009F707A">
      <w:pPr>
        <w:widowControl w:val="0"/>
        <w:autoSpaceDE w:val="0"/>
        <w:autoSpaceDN w:val="0"/>
        <w:adjustRightInd w:val="0"/>
        <w:jc w:val="center"/>
        <w:rPr>
          <w:b/>
          <w:bCs/>
          <w:sz w:val="26"/>
          <w:szCs w:val="26"/>
          <w:lang w:val="es-ES"/>
        </w:rPr>
      </w:pPr>
    </w:p>
    <w:p w14:paraId="5F9FAFDB" w14:textId="193189BC" w:rsidR="009F707A" w:rsidRPr="004D4DAB" w:rsidRDefault="009F707A" w:rsidP="009F707A">
      <w:pPr>
        <w:widowControl w:val="0"/>
        <w:autoSpaceDE w:val="0"/>
        <w:autoSpaceDN w:val="0"/>
        <w:adjustRightInd w:val="0"/>
        <w:jc w:val="center"/>
        <w:rPr>
          <w:sz w:val="26"/>
          <w:szCs w:val="26"/>
          <w:lang w:val="es-ES"/>
        </w:rPr>
      </w:pPr>
      <w:r w:rsidRPr="004D4DAB">
        <w:rPr>
          <w:b/>
          <w:bCs/>
          <w:sz w:val="26"/>
          <w:szCs w:val="26"/>
          <w:lang w:val="es-ES"/>
        </w:rPr>
        <w:t>BẢNG CHI TIẾT HẠNG MỤC XÂY LẮP</w:t>
      </w:r>
      <w:r w:rsidRPr="004D4DAB">
        <w:rPr>
          <w:b/>
          <w:sz w:val="26"/>
          <w:szCs w:val="26"/>
          <w:vertAlign w:val="superscript"/>
          <w:lang w:val="es-ES"/>
        </w:rPr>
        <w:t>(1)</w:t>
      </w:r>
    </w:p>
    <w:p w14:paraId="0C2A4E83" w14:textId="77777777" w:rsidR="009F707A" w:rsidRPr="004D4DAB" w:rsidRDefault="009F707A" w:rsidP="009F707A">
      <w:pPr>
        <w:autoSpaceDE w:val="0"/>
        <w:autoSpaceDN w:val="0"/>
        <w:adjustRightInd w:val="0"/>
        <w:rPr>
          <w:position w:val="-1"/>
          <w:sz w:val="26"/>
          <w:szCs w:val="26"/>
          <w:lang w:val="es-ES"/>
        </w:rPr>
      </w:pPr>
    </w:p>
    <w:p w14:paraId="4E12A4EC" w14:textId="77777777" w:rsidR="009F707A" w:rsidRPr="004D4DAB" w:rsidRDefault="009F707A" w:rsidP="009F707A">
      <w:pPr>
        <w:autoSpaceDE w:val="0"/>
        <w:autoSpaceDN w:val="0"/>
        <w:adjustRightInd w:val="0"/>
        <w:rPr>
          <w:position w:val="-1"/>
          <w:sz w:val="26"/>
          <w:szCs w:val="26"/>
          <w:lang w:val="es-ES"/>
        </w:rPr>
      </w:pPr>
      <w:r w:rsidRPr="004D4DAB">
        <w:rPr>
          <w:position w:val="-1"/>
          <w:sz w:val="26"/>
          <w:szCs w:val="26"/>
          <w:lang w:val="es-ES"/>
        </w:rPr>
        <w:t>Bên mời thầu liệt kê danh mục các hạng mục xây lắp liên quan để thực hiện gói thầu theo bảng sau:</w:t>
      </w:r>
    </w:p>
    <w:tbl>
      <w:tblPr>
        <w:tblW w:w="9543"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4587"/>
        <w:gridCol w:w="1319"/>
        <w:gridCol w:w="1146"/>
        <w:gridCol w:w="1655"/>
      </w:tblGrid>
      <w:tr w:rsidR="003F7BD8" w:rsidRPr="00F44F85" w14:paraId="75D3003D" w14:textId="77777777" w:rsidTr="00B9264D">
        <w:trPr>
          <w:trHeight w:val="658"/>
          <w:tblHeader/>
        </w:trPr>
        <w:tc>
          <w:tcPr>
            <w:tcW w:w="836" w:type="dxa"/>
            <w:vAlign w:val="center"/>
            <w:hideMark/>
          </w:tcPr>
          <w:p w14:paraId="3C4DC774" w14:textId="77777777" w:rsidR="003F7BD8" w:rsidRPr="00F44F85" w:rsidRDefault="003F7BD8" w:rsidP="002D7F40">
            <w:pPr>
              <w:jc w:val="center"/>
              <w:rPr>
                <w:b/>
                <w:bCs/>
                <w:sz w:val="26"/>
                <w:szCs w:val="26"/>
                <w:lang w:val="vi-VN" w:eastAsia="vi-VN"/>
              </w:rPr>
            </w:pPr>
            <w:r w:rsidRPr="00F44F85">
              <w:rPr>
                <w:b/>
                <w:bCs/>
                <w:sz w:val="26"/>
                <w:szCs w:val="26"/>
                <w:lang w:val="vi-VN" w:eastAsia="vi-VN"/>
              </w:rPr>
              <w:t>STT công việc</w:t>
            </w:r>
          </w:p>
        </w:tc>
        <w:tc>
          <w:tcPr>
            <w:tcW w:w="4587" w:type="dxa"/>
            <w:vAlign w:val="center"/>
            <w:hideMark/>
          </w:tcPr>
          <w:p w14:paraId="0EE97F31" w14:textId="77777777" w:rsidR="003F7BD8" w:rsidRPr="00F44F85" w:rsidRDefault="003F7BD8" w:rsidP="002D7F40">
            <w:pPr>
              <w:jc w:val="center"/>
              <w:rPr>
                <w:b/>
                <w:bCs/>
                <w:sz w:val="26"/>
                <w:szCs w:val="26"/>
                <w:lang w:val="vi-VN" w:eastAsia="vi-VN"/>
              </w:rPr>
            </w:pPr>
            <w:r w:rsidRPr="00F44F85">
              <w:rPr>
                <w:b/>
                <w:bCs/>
                <w:sz w:val="26"/>
                <w:szCs w:val="26"/>
                <w:lang w:val="vi-VN" w:eastAsia="vi-VN"/>
              </w:rPr>
              <w:t>Mô tả công việc mời thầu</w:t>
            </w:r>
          </w:p>
        </w:tc>
        <w:tc>
          <w:tcPr>
            <w:tcW w:w="1319" w:type="dxa"/>
            <w:vAlign w:val="center"/>
            <w:hideMark/>
          </w:tcPr>
          <w:p w14:paraId="2EC12A4F" w14:textId="77777777" w:rsidR="003F7BD8" w:rsidRPr="00F44F85" w:rsidRDefault="003F7BD8" w:rsidP="002D7F40">
            <w:pPr>
              <w:jc w:val="center"/>
              <w:rPr>
                <w:b/>
                <w:bCs/>
                <w:sz w:val="26"/>
                <w:szCs w:val="26"/>
                <w:lang w:val="vi-VN" w:eastAsia="vi-VN"/>
              </w:rPr>
            </w:pPr>
            <w:r w:rsidRPr="00F44F85">
              <w:rPr>
                <w:b/>
                <w:bCs/>
                <w:sz w:val="26"/>
                <w:szCs w:val="26"/>
                <w:lang w:val="vi-VN" w:eastAsia="vi-VN"/>
              </w:rPr>
              <w:t>Yêu cầu kỹ thuật/Chỉ dẫn kỹ thuật chính</w:t>
            </w:r>
          </w:p>
        </w:tc>
        <w:tc>
          <w:tcPr>
            <w:tcW w:w="1146" w:type="dxa"/>
            <w:vAlign w:val="center"/>
            <w:hideMark/>
          </w:tcPr>
          <w:p w14:paraId="4380D252" w14:textId="77777777" w:rsidR="003F7BD8" w:rsidRPr="00F44F85" w:rsidRDefault="003F7BD8" w:rsidP="002D7F40">
            <w:pPr>
              <w:jc w:val="center"/>
              <w:rPr>
                <w:b/>
                <w:bCs/>
                <w:sz w:val="26"/>
                <w:szCs w:val="26"/>
                <w:lang w:val="vi-VN" w:eastAsia="vi-VN"/>
              </w:rPr>
            </w:pPr>
            <w:r w:rsidRPr="00F44F85">
              <w:rPr>
                <w:b/>
                <w:bCs/>
                <w:sz w:val="26"/>
                <w:szCs w:val="26"/>
                <w:lang w:val="vi-VN" w:eastAsia="vi-VN"/>
              </w:rPr>
              <w:t>Đơn vị tính</w:t>
            </w:r>
          </w:p>
        </w:tc>
        <w:tc>
          <w:tcPr>
            <w:tcW w:w="1655" w:type="dxa"/>
            <w:vAlign w:val="center"/>
            <w:hideMark/>
          </w:tcPr>
          <w:p w14:paraId="4011616A" w14:textId="77777777" w:rsidR="003F7BD8" w:rsidRPr="00F44F85" w:rsidRDefault="003F7BD8" w:rsidP="002D7F40">
            <w:pPr>
              <w:jc w:val="center"/>
              <w:rPr>
                <w:b/>
                <w:bCs/>
                <w:sz w:val="26"/>
                <w:szCs w:val="26"/>
                <w:lang w:eastAsia="vi-VN"/>
              </w:rPr>
            </w:pPr>
            <w:r w:rsidRPr="00F44F85">
              <w:rPr>
                <w:b/>
                <w:bCs/>
                <w:sz w:val="26"/>
                <w:szCs w:val="26"/>
                <w:lang w:eastAsia="vi-VN"/>
              </w:rPr>
              <w:t>Khối lượng mời thầu</w:t>
            </w:r>
          </w:p>
        </w:tc>
      </w:tr>
      <w:tr w:rsidR="003F7BD8" w:rsidRPr="00F44F85" w14:paraId="04AA62B2" w14:textId="77777777" w:rsidTr="00B9264D">
        <w:trPr>
          <w:trHeight w:val="157"/>
        </w:trPr>
        <w:tc>
          <w:tcPr>
            <w:tcW w:w="836" w:type="dxa"/>
            <w:vAlign w:val="center"/>
          </w:tcPr>
          <w:p w14:paraId="2428004B" w14:textId="55371C0B" w:rsidR="003F7BD8" w:rsidRPr="00F44F85" w:rsidRDefault="000327F4" w:rsidP="0004550E">
            <w:pPr>
              <w:jc w:val="center"/>
              <w:rPr>
                <w:sz w:val="26"/>
                <w:szCs w:val="26"/>
              </w:rPr>
            </w:pPr>
            <w:r>
              <w:rPr>
                <w:sz w:val="26"/>
                <w:szCs w:val="26"/>
              </w:rPr>
              <w:t>I</w:t>
            </w:r>
          </w:p>
        </w:tc>
        <w:tc>
          <w:tcPr>
            <w:tcW w:w="4587" w:type="dxa"/>
          </w:tcPr>
          <w:p w14:paraId="2D9FFF2F" w14:textId="6DAFDA7B" w:rsidR="003F7BD8" w:rsidRPr="00F44F85" w:rsidRDefault="004A1573" w:rsidP="0004550E">
            <w:pPr>
              <w:rPr>
                <w:sz w:val="26"/>
                <w:szCs w:val="26"/>
              </w:rPr>
            </w:pPr>
            <w:r w:rsidRPr="00743293">
              <w:rPr>
                <w:b/>
                <w:szCs w:val="26"/>
              </w:rPr>
              <w:t xml:space="preserve">Trạm biến áp 220kV </w:t>
            </w:r>
            <w:r>
              <w:rPr>
                <w:b/>
                <w:szCs w:val="26"/>
              </w:rPr>
              <w:t>Lưu Xá</w:t>
            </w:r>
          </w:p>
        </w:tc>
        <w:tc>
          <w:tcPr>
            <w:tcW w:w="1319" w:type="dxa"/>
            <w:vAlign w:val="center"/>
          </w:tcPr>
          <w:p w14:paraId="6E0D81EB" w14:textId="3152CD8A" w:rsidR="003F7BD8" w:rsidRPr="00F44F85" w:rsidRDefault="003F7BD8" w:rsidP="0004550E">
            <w:pPr>
              <w:jc w:val="center"/>
              <w:rPr>
                <w:sz w:val="26"/>
                <w:szCs w:val="26"/>
                <w:lang w:val="it-IT"/>
              </w:rPr>
            </w:pPr>
          </w:p>
        </w:tc>
        <w:tc>
          <w:tcPr>
            <w:tcW w:w="1146" w:type="dxa"/>
            <w:vAlign w:val="center"/>
          </w:tcPr>
          <w:p w14:paraId="173DF807" w14:textId="58C12B49" w:rsidR="003F7BD8" w:rsidRPr="00F44F85" w:rsidRDefault="003F7BD8" w:rsidP="0004550E">
            <w:pPr>
              <w:jc w:val="center"/>
              <w:rPr>
                <w:sz w:val="26"/>
                <w:szCs w:val="26"/>
              </w:rPr>
            </w:pPr>
          </w:p>
        </w:tc>
        <w:tc>
          <w:tcPr>
            <w:tcW w:w="1655" w:type="dxa"/>
            <w:vAlign w:val="center"/>
          </w:tcPr>
          <w:p w14:paraId="3F60EE7F" w14:textId="18D4815C" w:rsidR="003F7BD8" w:rsidRPr="00F44F85" w:rsidRDefault="003F7BD8" w:rsidP="0004550E">
            <w:pPr>
              <w:jc w:val="center"/>
              <w:rPr>
                <w:sz w:val="26"/>
                <w:szCs w:val="26"/>
              </w:rPr>
            </w:pPr>
          </w:p>
        </w:tc>
      </w:tr>
      <w:tr w:rsidR="004A1573" w:rsidRPr="00F44F85" w14:paraId="356A15BF" w14:textId="77777777" w:rsidTr="00B9264D">
        <w:trPr>
          <w:trHeight w:val="252"/>
        </w:trPr>
        <w:tc>
          <w:tcPr>
            <w:tcW w:w="836" w:type="dxa"/>
            <w:vAlign w:val="center"/>
          </w:tcPr>
          <w:p w14:paraId="1798F100" w14:textId="366DC1A4" w:rsidR="004A1573" w:rsidRPr="00F44F85" w:rsidRDefault="004A1573" w:rsidP="004A1573">
            <w:pPr>
              <w:jc w:val="center"/>
              <w:rPr>
                <w:sz w:val="26"/>
                <w:szCs w:val="26"/>
              </w:rPr>
            </w:pPr>
            <w:r>
              <w:rPr>
                <w:sz w:val="26"/>
                <w:szCs w:val="26"/>
              </w:rPr>
              <w:t>1</w:t>
            </w:r>
          </w:p>
        </w:tc>
        <w:tc>
          <w:tcPr>
            <w:tcW w:w="4587" w:type="dxa"/>
          </w:tcPr>
          <w:p w14:paraId="61625887" w14:textId="6647C419" w:rsidR="004A1573" w:rsidRPr="00367645" w:rsidRDefault="004A1573" w:rsidP="004A1573">
            <w:pPr>
              <w:rPr>
                <w:sz w:val="26"/>
                <w:szCs w:val="26"/>
              </w:rPr>
            </w:pPr>
            <w:r w:rsidRPr="00367645">
              <w:rPr>
                <w:bCs/>
                <w:lang w:val="vi-VN"/>
              </w:rPr>
              <w:t>Cạo bỏ toàn bộ lớp sơn cũ hệ thống đường ống, trụ nước</w:t>
            </w:r>
            <w:r w:rsidRPr="00367645">
              <w:rPr>
                <w:bCs/>
              </w:rPr>
              <w:t>, tủ đựng lăng vòi, giàn phun sương AT1, AT2</w:t>
            </w:r>
          </w:p>
        </w:tc>
        <w:tc>
          <w:tcPr>
            <w:tcW w:w="1319" w:type="dxa"/>
            <w:vAlign w:val="center"/>
          </w:tcPr>
          <w:p w14:paraId="14EB107B" w14:textId="15A2931C" w:rsidR="004A1573" w:rsidRPr="00F0079F" w:rsidRDefault="004A1573" w:rsidP="004A1573">
            <w:pPr>
              <w:jc w:val="center"/>
              <w:rPr>
                <w:sz w:val="26"/>
                <w:szCs w:val="26"/>
              </w:rPr>
            </w:pPr>
            <w:r w:rsidRPr="00743293">
              <w:rPr>
                <w:bCs/>
                <w:lang w:val="vi-VN"/>
              </w:rPr>
              <w:t>m2</w:t>
            </w:r>
          </w:p>
        </w:tc>
        <w:tc>
          <w:tcPr>
            <w:tcW w:w="1146" w:type="dxa"/>
            <w:vAlign w:val="center"/>
          </w:tcPr>
          <w:p w14:paraId="18E40592" w14:textId="18F263E1" w:rsidR="004A1573" w:rsidRPr="00F44F85" w:rsidRDefault="004A1573" w:rsidP="004A1573">
            <w:pPr>
              <w:jc w:val="center"/>
              <w:rPr>
                <w:sz w:val="26"/>
                <w:szCs w:val="26"/>
              </w:rPr>
            </w:pPr>
            <w:r>
              <w:rPr>
                <w:bCs/>
              </w:rPr>
              <w:t>333,1</w:t>
            </w:r>
          </w:p>
        </w:tc>
        <w:tc>
          <w:tcPr>
            <w:tcW w:w="1655" w:type="dxa"/>
            <w:vAlign w:val="center"/>
          </w:tcPr>
          <w:p w14:paraId="7EB65F11" w14:textId="2B7364C4" w:rsidR="004A1573" w:rsidRPr="00F44F85" w:rsidRDefault="004A1573" w:rsidP="004A1573">
            <w:pPr>
              <w:jc w:val="center"/>
              <w:rPr>
                <w:sz w:val="26"/>
                <w:szCs w:val="26"/>
              </w:rPr>
            </w:pPr>
          </w:p>
        </w:tc>
      </w:tr>
      <w:tr w:rsidR="004A1573" w:rsidRPr="00F44F85" w14:paraId="648DB1F7" w14:textId="77777777" w:rsidTr="00B9264D">
        <w:trPr>
          <w:trHeight w:val="348"/>
        </w:trPr>
        <w:tc>
          <w:tcPr>
            <w:tcW w:w="836" w:type="dxa"/>
            <w:vAlign w:val="center"/>
          </w:tcPr>
          <w:p w14:paraId="68530377" w14:textId="5860114F" w:rsidR="004A1573" w:rsidRPr="00F44F85" w:rsidRDefault="004A1573" w:rsidP="004A1573">
            <w:pPr>
              <w:jc w:val="center"/>
              <w:rPr>
                <w:sz w:val="26"/>
                <w:szCs w:val="26"/>
              </w:rPr>
            </w:pPr>
            <w:r>
              <w:rPr>
                <w:sz w:val="26"/>
                <w:szCs w:val="26"/>
              </w:rPr>
              <w:t>2</w:t>
            </w:r>
          </w:p>
        </w:tc>
        <w:tc>
          <w:tcPr>
            <w:tcW w:w="4587" w:type="dxa"/>
            <w:vAlign w:val="center"/>
          </w:tcPr>
          <w:p w14:paraId="53B8D7D4" w14:textId="272DB2EB" w:rsidR="004A1573" w:rsidRPr="00367645" w:rsidRDefault="004A1573" w:rsidP="004A1573">
            <w:pPr>
              <w:rPr>
                <w:sz w:val="26"/>
                <w:szCs w:val="26"/>
              </w:rPr>
            </w:pPr>
            <w:r w:rsidRPr="00367645">
              <w:rPr>
                <w:bCs/>
                <w:lang w:val="vi-VN"/>
              </w:rPr>
              <w:t>Sơn phủ 1 nước sơn chống rỉ bằng Sơn lót chổng rỉ.</w:t>
            </w:r>
          </w:p>
        </w:tc>
        <w:tc>
          <w:tcPr>
            <w:tcW w:w="1319" w:type="dxa"/>
            <w:vAlign w:val="center"/>
          </w:tcPr>
          <w:p w14:paraId="753CCA90" w14:textId="4A66B3B9" w:rsidR="004A1573" w:rsidRPr="00F0079F" w:rsidRDefault="004A1573" w:rsidP="004A1573">
            <w:pPr>
              <w:jc w:val="center"/>
              <w:rPr>
                <w:sz w:val="26"/>
                <w:szCs w:val="26"/>
              </w:rPr>
            </w:pPr>
            <w:r w:rsidRPr="00743293">
              <w:rPr>
                <w:bCs/>
                <w:lang w:val="vi-VN"/>
              </w:rPr>
              <w:t>m2</w:t>
            </w:r>
          </w:p>
        </w:tc>
        <w:tc>
          <w:tcPr>
            <w:tcW w:w="1146" w:type="dxa"/>
            <w:vAlign w:val="center"/>
          </w:tcPr>
          <w:p w14:paraId="3833DB64" w14:textId="61099985" w:rsidR="004A1573" w:rsidRPr="00F44F85" w:rsidRDefault="004A1573" w:rsidP="004A1573">
            <w:pPr>
              <w:jc w:val="center"/>
              <w:rPr>
                <w:sz w:val="26"/>
                <w:szCs w:val="26"/>
              </w:rPr>
            </w:pPr>
            <w:r>
              <w:rPr>
                <w:bCs/>
              </w:rPr>
              <w:t>333,1</w:t>
            </w:r>
          </w:p>
        </w:tc>
        <w:tc>
          <w:tcPr>
            <w:tcW w:w="1655" w:type="dxa"/>
            <w:vAlign w:val="center"/>
          </w:tcPr>
          <w:p w14:paraId="38746684" w14:textId="77777777" w:rsidR="004A1573" w:rsidRPr="00F44F85" w:rsidRDefault="004A1573" w:rsidP="004A1573">
            <w:pPr>
              <w:jc w:val="center"/>
              <w:rPr>
                <w:sz w:val="26"/>
                <w:szCs w:val="26"/>
              </w:rPr>
            </w:pPr>
          </w:p>
        </w:tc>
      </w:tr>
      <w:tr w:rsidR="004A1573" w:rsidRPr="00F44F85" w14:paraId="2806B3C4" w14:textId="77777777" w:rsidTr="00B9264D">
        <w:trPr>
          <w:trHeight w:val="348"/>
        </w:trPr>
        <w:tc>
          <w:tcPr>
            <w:tcW w:w="836" w:type="dxa"/>
            <w:vAlign w:val="center"/>
          </w:tcPr>
          <w:p w14:paraId="2AF12CAB" w14:textId="7884F836" w:rsidR="004A1573" w:rsidRPr="00F44F85" w:rsidRDefault="004A1573" w:rsidP="004A1573">
            <w:pPr>
              <w:jc w:val="center"/>
              <w:rPr>
                <w:sz w:val="26"/>
                <w:szCs w:val="26"/>
              </w:rPr>
            </w:pPr>
            <w:r>
              <w:rPr>
                <w:sz w:val="26"/>
                <w:szCs w:val="26"/>
              </w:rPr>
              <w:t>3</w:t>
            </w:r>
          </w:p>
        </w:tc>
        <w:tc>
          <w:tcPr>
            <w:tcW w:w="4587" w:type="dxa"/>
            <w:vAlign w:val="center"/>
          </w:tcPr>
          <w:p w14:paraId="014B7118" w14:textId="59BF248C" w:rsidR="004A1573" w:rsidRPr="00367645" w:rsidRDefault="004A1573" w:rsidP="004A1573">
            <w:pPr>
              <w:rPr>
                <w:sz w:val="26"/>
                <w:szCs w:val="26"/>
              </w:rPr>
            </w:pPr>
            <w:r w:rsidRPr="00367645">
              <w:rPr>
                <w:bCs/>
                <w:lang w:val="vi-VN"/>
              </w:rPr>
              <w:t>Sơn phủ 2 nước sơn bằng Sơn màu cao cấp epoxy 2 thành phần</w:t>
            </w:r>
            <w:r w:rsidR="006117B8">
              <w:rPr>
                <w:bCs/>
              </w:rPr>
              <w:t xml:space="preserve"> (hoặc tương đương)</w:t>
            </w:r>
            <w:r w:rsidRPr="00367645">
              <w:rPr>
                <w:bCs/>
                <w:lang w:val="vi-VN"/>
              </w:rPr>
              <w:t xml:space="preserve"> sơn sắt, chống muối, chống kiềm, chống bay màu.</w:t>
            </w:r>
          </w:p>
        </w:tc>
        <w:tc>
          <w:tcPr>
            <w:tcW w:w="1319" w:type="dxa"/>
            <w:vAlign w:val="center"/>
          </w:tcPr>
          <w:p w14:paraId="463E5872" w14:textId="44207710" w:rsidR="004A1573" w:rsidRPr="00F0079F" w:rsidRDefault="004A1573" w:rsidP="004A1573">
            <w:pPr>
              <w:jc w:val="center"/>
              <w:rPr>
                <w:sz w:val="26"/>
                <w:szCs w:val="26"/>
              </w:rPr>
            </w:pPr>
            <w:r w:rsidRPr="00743293">
              <w:rPr>
                <w:bCs/>
                <w:lang w:val="vi-VN"/>
              </w:rPr>
              <w:t>m2</w:t>
            </w:r>
          </w:p>
        </w:tc>
        <w:tc>
          <w:tcPr>
            <w:tcW w:w="1146" w:type="dxa"/>
            <w:vAlign w:val="center"/>
          </w:tcPr>
          <w:p w14:paraId="60D3E621" w14:textId="2C846C6B" w:rsidR="004A1573" w:rsidRPr="00F44F85" w:rsidRDefault="004A1573" w:rsidP="004A1573">
            <w:pPr>
              <w:jc w:val="center"/>
              <w:rPr>
                <w:sz w:val="26"/>
                <w:szCs w:val="26"/>
              </w:rPr>
            </w:pPr>
            <w:r>
              <w:rPr>
                <w:bCs/>
              </w:rPr>
              <w:t>333,1</w:t>
            </w:r>
          </w:p>
        </w:tc>
        <w:tc>
          <w:tcPr>
            <w:tcW w:w="1655" w:type="dxa"/>
            <w:vAlign w:val="center"/>
          </w:tcPr>
          <w:p w14:paraId="3C3067B1" w14:textId="77777777" w:rsidR="004A1573" w:rsidRPr="00F44F85" w:rsidRDefault="004A1573" w:rsidP="004A1573">
            <w:pPr>
              <w:jc w:val="center"/>
              <w:rPr>
                <w:sz w:val="26"/>
                <w:szCs w:val="26"/>
              </w:rPr>
            </w:pPr>
          </w:p>
        </w:tc>
      </w:tr>
      <w:tr w:rsidR="004A1573" w:rsidRPr="00F44F85" w14:paraId="51F3EE92" w14:textId="77777777" w:rsidTr="00B9264D">
        <w:trPr>
          <w:trHeight w:val="348"/>
        </w:trPr>
        <w:tc>
          <w:tcPr>
            <w:tcW w:w="836" w:type="dxa"/>
            <w:vAlign w:val="center"/>
          </w:tcPr>
          <w:p w14:paraId="242B1E1A" w14:textId="20331AC4" w:rsidR="004A1573" w:rsidRPr="00F44F85" w:rsidRDefault="004A1573" w:rsidP="004A1573">
            <w:pPr>
              <w:jc w:val="center"/>
              <w:rPr>
                <w:sz w:val="26"/>
                <w:szCs w:val="26"/>
              </w:rPr>
            </w:pPr>
            <w:r>
              <w:rPr>
                <w:sz w:val="26"/>
                <w:szCs w:val="26"/>
              </w:rPr>
              <w:t>4</w:t>
            </w:r>
          </w:p>
        </w:tc>
        <w:tc>
          <w:tcPr>
            <w:tcW w:w="4587" w:type="dxa"/>
            <w:vAlign w:val="center"/>
          </w:tcPr>
          <w:p w14:paraId="252E9241" w14:textId="6F4002E9" w:rsidR="004A1573" w:rsidRPr="00367645" w:rsidRDefault="004A1573" w:rsidP="004A1573">
            <w:pPr>
              <w:rPr>
                <w:sz w:val="26"/>
                <w:szCs w:val="26"/>
              </w:rPr>
            </w:pPr>
            <w:r w:rsidRPr="00367645">
              <w:t>Gia công thay thế nắp che cụm van và nắp bể nước bằng Inox 304 loại 2mm</w:t>
            </w:r>
          </w:p>
        </w:tc>
        <w:tc>
          <w:tcPr>
            <w:tcW w:w="1319" w:type="dxa"/>
            <w:vAlign w:val="center"/>
          </w:tcPr>
          <w:p w14:paraId="06AD940B" w14:textId="05BC8DC6" w:rsidR="004A1573" w:rsidRPr="00F0079F" w:rsidRDefault="004A1573" w:rsidP="004A1573">
            <w:pPr>
              <w:jc w:val="center"/>
              <w:rPr>
                <w:sz w:val="26"/>
                <w:szCs w:val="26"/>
              </w:rPr>
            </w:pPr>
            <w:r w:rsidRPr="00743293">
              <w:t>kg</w:t>
            </w:r>
          </w:p>
        </w:tc>
        <w:tc>
          <w:tcPr>
            <w:tcW w:w="1146" w:type="dxa"/>
            <w:vAlign w:val="center"/>
          </w:tcPr>
          <w:p w14:paraId="4C1527F6" w14:textId="2D97926A" w:rsidR="004A1573" w:rsidRPr="00F44F85" w:rsidRDefault="004A1573" w:rsidP="004A1573">
            <w:pPr>
              <w:jc w:val="center"/>
              <w:rPr>
                <w:sz w:val="26"/>
                <w:szCs w:val="26"/>
              </w:rPr>
            </w:pPr>
            <w:r>
              <w:t>24,1</w:t>
            </w:r>
          </w:p>
        </w:tc>
        <w:tc>
          <w:tcPr>
            <w:tcW w:w="1655" w:type="dxa"/>
            <w:vAlign w:val="center"/>
          </w:tcPr>
          <w:p w14:paraId="62AAEA85" w14:textId="77777777" w:rsidR="004A1573" w:rsidRPr="00F44F85" w:rsidRDefault="004A1573" w:rsidP="004A1573">
            <w:pPr>
              <w:jc w:val="center"/>
              <w:rPr>
                <w:sz w:val="26"/>
                <w:szCs w:val="26"/>
              </w:rPr>
            </w:pPr>
          </w:p>
        </w:tc>
      </w:tr>
      <w:tr w:rsidR="004A1573" w:rsidRPr="00F44F85" w14:paraId="510F1138" w14:textId="77777777" w:rsidTr="00B9264D">
        <w:trPr>
          <w:trHeight w:val="348"/>
        </w:trPr>
        <w:tc>
          <w:tcPr>
            <w:tcW w:w="836" w:type="dxa"/>
            <w:vAlign w:val="center"/>
          </w:tcPr>
          <w:p w14:paraId="1614335B" w14:textId="6396A173" w:rsidR="004A1573" w:rsidRPr="00F44F85" w:rsidRDefault="004A1573" w:rsidP="004A1573">
            <w:pPr>
              <w:jc w:val="center"/>
              <w:rPr>
                <w:sz w:val="26"/>
                <w:szCs w:val="26"/>
              </w:rPr>
            </w:pPr>
            <w:r>
              <w:rPr>
                <w:sz w:val="26"/>
                <w:szCs w:val="26"/>
              </w:rPr>
              <w:t>5</w:t>
            </w:r>
          </w:p>
        </w:tc>
        <w:tc>
          <w:tcPr>
            <w:tcW w:w="4587" w:type="dxa"/>
            <w:vAlign w:val="center"/>
          </w:tcPr>
          <w:p w14:paraId="2AD8A9CD" w14:textId="77777777" w:rsidR="004A1573" w:rsidRPr="00367645" w:rsidRDefault="004A1573" w:rsidP="004A1573">
            <w:pPr>
              <w:spacing w:line="312" w:lineRule="auto"/>
              <w:jc w:val="both"/>
            </w:pPr>
            <w:r w:rsidRPr="00367645">
              <w:rPr>
                <w:lang w:val="vi-VN"/>
              </w:rPr>
              <w:t xml:space="preserve">Cạo bỏ toàn bộ lớp sơn cũ trên bề mặt bể nước </w:t>
            </w:r>
            <w:r w:rsidRPr="00367645">
              <w:t>chữa cháy KL:</w:t>
            </w:r>
          </w:p>
          <w:p w14:paraId="2002D525" w14:textId="54F6E747" w:rsidR="004A1573" w:rsidRPr="00367645" w:rsidRDefault="004A1573" w:rsidP="004A1573">
            <w:pPr>
              <w:rPr>
                <w:sz w:val="26"/>
                <w:szCs w:val="26"/>
              </w:rPr>
            </w:pPr>
            <w:r w:rsidRPr="00367645">
              <w:t>Bể nước: 2*6,4*3,4*3,14</w:t>
            </w:r>
          </w:p>
        </w:tc>
        <w:tc>
          <w:tcPr>
            <w:tcW w:w="1319" w:type="dxa"/>
            <w:vAlign w:val="center"/>
          </w:tcPr>
          <w:p w14:paraId="1F13656A" w14:textId="77777777" w:rsidR="004A1573" w:rsidRDefault="004A1573" w:rsidP="004A1573">
            <w:pPr>
              <w:spacing w:line="312" w:lineRule="auto"/>
              <w:jc w:val="center"/>
              <w:rPr>
                <w:bCs/>
                <w:lang w:val="vi-VN"/>
              </w:rPr>
            </w:pPr>
          </w:p>
          <w:p w14:paraId="46264616" w14:textId="77777777" w:rsidR="004A1573" w:rsidRDefault="004A1573" w:rsidP="004A1573">
            <w:pPr>
              <w:spacing w:line="312" w:lineRule="auto"/>
              <w:jc w:val="center"/>
              <w:rPr>
                <w:bCs/>
                <w:lang w:val="vi-VN"/>
              </w:rPr>
            </w:pPr>
          </w:p>
          <w:p w14:paraId="27B7B0ED" w14:textId="455B84C5" w:rsidR="004A1573" w:rsidRPr="00F0079F" w:rsidRDefault="004A1573" w:rsidP="004A1573">
            <w:pPr>
              <w:jc w:val="center"/>
              <w:rPr>
                <w:sz w:val="26"/>
                <w:szCs w:val="26"/>
              </w:rPr>
            </w:pPr>
            <w:r w:rsidRPr="00743293">
              <w:rPr>
                <w:bCs/>
                <w:lang w:val="vi-VN"/>
              </w:rPr>
              <w:t>m2</w:t>
            </w:r>
          </w:p>
        </w:tc>
        <w:tc>
          <w:tcPr>
            <w:tcW w:w="1146" w:type="dxa"/>
            <w:vAlign w:val="center"/>
          </w:tcPr>
          <w:p w14:paraId="63015E0B" w14:textId="77777777" w:rsidR="004A1573" w:rsidRDefault="004A1573" w:rsidP="004A1573">
            <w:pPr>
              <w:spacing w:line="312" w:lineRule="auto"/>
              <w:jc w:val="center"/>
              <w:rPr>
                <w:bCs/>
              </w:rPr>
            </w:pPr>
          </w:p>
          <w:p w14:paraId="4681BC17" w14:textId="77777777" w:rsidR="004A1573" w:rsidRDefault="004A1573" w:rsidP="004A1573">
            <w:pPr>
              <w:spacing w:line="312" w:lineRule="auto"/>
              <w:jc w:val="center"/>
              <w:rPr>
                <w:bCs/>
              </w:rPr>
            </w:pPr>
          </w:p>
          <w:p w14:paraId="4D0B4EAF" w14:textId="7A198E00" w:rsidR="004A1573" w:rsidRPr="00F44F85" w:rsidRDefault="004A1573" w:rsidP="004A1573">
            <w:pPr>
              <w:jc w:val="center"/>
              <w:rPr>
                <w:sz w:val="26"/>
                <w:szCs w:val="26"/>
              </w:rPr>
            </w:pPr>
            <w:r>
              <w:rPr>
                <w:bCs/>
              </w:rPr>
              <w:t>136,6</w:t>
            </w:r>
          </w:p>
        </w:tc>
        <w:tc>
          <w:tcPr>
            <w:tcW w:w="1655" w:type="dxa"/>
            <w:vAlign w:val="center"/>
          </w:tcPr>
          <w:p w14:paraId="45D68091" w14:textId="77777777" w:rsidR="004A1573" w:rsidRPr="00F44F85" w:rsidRDefault="004A1573" w:rsidP="004A1573">
            <w:pPr>
              <w:jc w:val="center"/>
              <w:rPr>
                <w:sz w:val="26"/>
                <w:szCs w:val="26"/>
              </w:rPr>
            </w:pPr>
          </w:p>
        </w:tc>
      </w:tr>
      <w:tr w:rsidR="004A1573" w:rsidRPr="00F44F85" w14:paraId="36F625D9" w14:textId="77777777" w:rsidTr="00B9264D">
        <w:trPr>
          <w:trHeight w:val="348"/>
        </w:trPr>
        <w:tc>
          <w:tcPr>
            <w:tcW w:w="836" w:type="dxa"/>
            <w:vAlign w:val="center"/>
          </w:tcPr>
          <w:p w14:paraId="41D122EB" w14:textId="24BCA739" w:rsidR="004A1573" w:rsidRPr="00F44F85" w:rsidRDefault="004A1573" w:rsidP="004A1573">
            <w:pPr>
              <w:jc w:val="center"/>
              <w:rPr>
                <w:sz w:val="26"/>
                <w:szCs w:val="26"/>
              </w:rPr>
            </w:pPr>
            <w:r>
              <w:rPr>
                <w:sz w:val="26"/>
                <w:szCs w:val="26"/>
              </w:rPr>
              <w:t>6</w:t>
            </w:r>
          </w:p>
        </w:tc>
        <w:tc>
          <w:tcPr>
            <w:tcW w:w="4587" w:type="dxa"/>
            <w:vAlign w:val="center"/>
          </w:tcPr>
          <w:p w14:paraId="0F3565BE" w14:textId="5FDC3BEF" w:rsidR="004A1573" w:rsidRPr="00367645" w:rsidRDefault="004A1573" w:rsidP="004A1573">
            <w:pPr>
              <w:rPr>
                <w:sz w:val="26"/>
                <w:szCs w:val="26"/>
              </w:rPr>
            </w:pPr>
            <w:r w:rsidRPr="00367645">
              <w:t xml:space="preserve">Sơn 01 lớp sơn lót ngoài trời </w:t>
            </w:r>
          </w:p>
        </w:tc>
        <w:tc>
          <w:tcPr>
            <w:tcW w:w="1319" w:type="dxa"/>
            <w:vAlign w:val="center"/>
          </w:tcPr>
          <w:p w14:paraId="0E8CF1BC" w14:textId="0B2FB528" w:rsidR="004A1573" w:rsidRPr="00F0079F" w:rsidRDefault="004A1573" w:rsidP="004A1573">
            <w:pPr>
              <w:jc w:val="center"/>
              <w:rPr>
                <w:sz w:val="26"/>
                <w:szCs w:val="26"/>
              </w:rPr>
            </w:pPr>
            <w:r w:rsidRPr="00743293">
              <w:rPr>
                <w:bCs/>
                <w:lang w:val="vi-VN"/>
              </w:rPr>
              <w:t>m2</w:t>
            </w:r>
          </w:p>
        </w:tc>
        <w:tc>
          <w:tcPr>
            <w:tcW w:w="1146" w:type="dxa"/>
            <w:vAlign w:val="center"/>
          </w:tcPr>
          <w:p w14:paraId="50226641" w14:textId="404568BE" w:rsidR="004A1573" w:rsidRPr="00F44F85" w:rsidRDefault="004A1573" w:rsidP="004A1573">
            <w:pPr>
              <w:jc w:val="center"/>
              <w:rPr>
                <w:sz w:val="26"/>
                <w:szCs w:val="26"/>
              </w:rPr>
            </w:pPr>
            <w:r>
              <w:rPr>
                <w:bCs/>
              </w:rPr>
              <w:t>136,6</w:t>
            </w:r>
          </w:p>
        </w:tc>
        <w:tc>
          <w:tcPr>
            <w:tcW w:w="1655" w:type="dxa"/>
            <w:vAlign w:val="center"/>
          </w:tcPr>
          <w:p w14:paraId="52B9A4DA" w14:textId="04ED6B7A" w:rsidR="004A1573" w:rsidRPr="00F44F85" w:rsidRDefault="004A1573" w:rsidP="004A1573">
            <w:pPr>
              <w:jc w:val="center"/>
              <w:rPr>
                <w:sz w:val="26"/>
                <w:szCs w:val="26"/>
              </w:rPr>
            </w:pPr>
          </w:p>
        </w:tc>
      </w:tr>
      <w:tr w:rsidR="004A1573" w:rsidRPr="00F44F85" w14:paraId="62C1E45A" w14:textId="77777777" w:rsidTr="00B9264D">
        <w:trPr>
          <w:trHeight w:val="227"/>
        </w:trPr>
        <w:tc>
          <w:tcPr>
            <w:tcW w:w="836" w:type="dxa"/>
            <w:vAlign w:val="center"/>
          </w:tcPr>
          <w:p w14:paraId="1C16C9D4" w14:textId="74680581" w:rsidR="004A1573" w:rsidRPr="00F44F85" w:rsidRDefault="004A1573" w:rsidP="004A1573">
            <w:pPr>
              <w:jc w:val="center"/>
              <w:rPr>
                <w:sz w:val="26"/>
                <w:szCs w:val="26"/>
              </w:rPr>
            </w:pPr>
            <w:r>
              <w:rPr>
                <w:sz w:val="26"/>
                <w:szCs w:val="26"/>
              </w:rPr>
              <w:t>7</w:t>
            </w:r>
          </w:p>
        </w:tc>
        <w:tc>
          <w:tcPr>
            <w:tcW w:w="4587" w:type="dxa"/>
            <w:vAlign w:val="center"/>
          </w:tcPr>
          <w:p w14:paraId="3149953F" w14:textId="7AB0E952" w:rsidR="004A1573" w:rsidRPr="00367645" w:rsidRDefault="004A1573" w:rsidP="004A1573">
            <w:pPr>
              <w:rPr>
                <w:sz w:val="26"/>
                <w:szCs w:val="26"/>
              </w:rPr>
            </w:pPr>
            <w:r w:rsidRPr="00367645">
              <w:t xml:space="preserve">Sơn 02 lớp sơn màu trắng </w:t>
            </w:r>
            <w:r w:rsidR="0047535D">
              <w:t xml:space="preserve">bóng </w:t>
            </w:r>
            <w:r w:rsidRPr="00367645">
              <w:t xml:space="preserve">ngoài trời chống rêu mốc </w:t>
            </w:r>
          </w:p>
        </w:tc>
        <w:tc>
          <w:tcPr>
            <w:tcW w:w="1319" w:type="dxa"/>
            <w:vAlign w:val="center"/>
          </w:tcPr>
          <w:p w14:paraId="6EEF5372" w14:textId="6713A86C" w:rsidR="004A1573" w:rsidRPr="00F0079F" w:rsidRDefault="004A1573" w:rsidP="004A1573">
            <w:pPr>
              <w:jc w:val="center"/>
              <w:rPr>
                <w:sz w:val="26"/>
                <w:szCs w:val="26"/>
              </w:rPr>
            </w:pPr>
            <w:r w:rsidRPr="00743293">
              <w:rPr>
                <w:bCs/>
                <w:lang w:val="vi-VN"/>
              </w:rPr>
              <w:t>m2</w:t>
            </w:r>
          </w:p>
        </w:tc>
        <w:tc>
          <w:tcPr>
            <w:tcW w:w="1146" w:type="dxa"/>
            <w:vAlign w:val="center"/>
          </w:tcPr>
          <w:p w14:paraId="6E613A24" w14:textId="78311EDB" w:rsidR="004A1573" w:rsidRPr="00F44F85" w:rsidRDefault="004A1573" w:rsidP="004A1573">
            <w:pPr>
              <w:jc w:val="center"/>
              <w:rPr>
                <w:sz w:val="26"/>
                <w:szCs w:val="26"/>
              </w:rPr>
            </w:pPr>
            <w:r>
              <w:t xml:space="preserve">136,6 </w:t>
            </w:r>
          </w:p>
        </w:tc>
        <w:tc>
          <w:tcPr>
            <w:tcW w:w="1655" w:type="dxa"/>
            <w:vAlign w:val="center"/>
          </w:tcPr>
          <w:p w14:paraId="23006F7D" w14:textId="2340EA9C" w:rsidR="004A1573" w:rsidRPr="00F44F85" w:rsidRDefault="004A1573" w:rsidP="004A1573">
            <w:pPr>
              <w:jc w:val="center"/>
              <w:rPr>
                <w:sz w:val="26"/>
                <w:szCs w:val="26"/>
              </w:rPr>
            </w:pPr>
          </w:p>
        </w:tc>
      </w:tr>
      <w:tr w:rsidR="004A1573" w:rsidRPr="00F44F85" w14:paraId="067FC578" w14:textId="77777777" w:rsidTr="00B9264D">
        <w:trPr>
          <w:trHeight w:val="237"/>
        </w:trPr>
        <w:tc>
          <w:tcPr>
            <w:tcW w:w="836" w:type="dxa"/>
            <w:vAlign w:val="center"/>
          </w:tcPr>
          <w:p w14:paraId="436237A6" w14:textId="55A810DC" w:rsidR="004A1573" w:rsidRPr="00F44F85" w:rsidRDefault="004A1573" w:rsidP="004A1573">
            <w:pPr>
              <w:jc w:val="center"/>
              <w:rPr>
                <w:sz w:val="26"/>
                <w:szCs w:val="26"/>
              </w:rPr>
            </w:pPr>
            <w:r>
              <w:rPr>
                <w:sz w:val="26"/>
                <w:szCs w:val="26"/>
              </w:rPr>
              <w:t>8</w:t>
            </w:r>
          </w:p>
        </w:tc>
        <w:tc>
          <w:tcPr>
            <w:tcW w:w="4587" w:type="dxa"/>
            <w:vAlign w:val="center"/>
          </w:tcPr>
          <w:p w14:paraId="29FDA4D0" w14:textId="0F79BFC8" w:rsidR="004A1573" w:rsidRPr="00367645" w:rsidRDefault="004A1573" w:rsidP="004A1573">
            <w:pPr>
              <w:autoSpaceDE w:val="0"/>
              <w:autoSpaceDN w:val="0"/>
              <w:adjustRightInd w:val="0"/>
              <w:rPr>
                <w:color w:val="FF0000"/>
                <w:sz w:val="26"/>
                <w:szCs w:val="26"/>
                <w:lang w:val="vi-VN" w:eastAsia="vi-VN"/>
              </w:rPr>
            </w:pPr>
            <w:r w:rsidRPr="00367645">
              <w:rPr>
                <w:bCs/>
                <w:lang w:val="vi-VN"/>
              </w:rPr>
              <w:t>Thu dọn mặt bằng thi công.</w:t>
            </w:r>
          </w:p>
        </w:tc>
        <w:tc>
          <w:tcPr>
            <w:tcW w:w="1319" w:type="dxa"/>
            <w:vAlign w:val="center"/>
          </w:tcPr>
          <w:p w14:paraId="02A87A4F" w14:textId="4CBF17D3" w:rsidR="004A1573" w:rsidRPr="00F44F85" w:rsidRDefault="004A1573" w:rsidP="004A1573">
            <w:pPr>
              <w:jc w:val="center"/>
              <w:rPr>
                <w:color w:val="FF0000"/>
                <w:sz w:val="26"/>
                <w:szCs w:val="26"/>
                <w:lang w:val="it-IT"/>
              </w:rPr>
            </w:pPr>
            <w:r w:rsidRPr="00743293">
              <w:rPr>
                <w:bCs/>
                <w:lang w:val="vi-VN"/>
              </w:rPr>
              <w:t>HT</w:t>
            </w:r>
          </w:p>
        </w:tc>
        <w:tc>
          <w:tcPr>
            <w:tcW w:w="1146" w:type="dxa"/>
            <w:vAlign w:val="center"/>
          </w:tcPr>
          <w:p w14:paraId="1468EBC3" w14:textId="5A01CE05" w:rsidR="004A1573" w:rsidRPr="00F44F85" w:rsidRDefault="004A1573" w:rsidP="004A1573">
            <w:pPr>
              <w:jc w:val="center"/>
              <w:rPr>
                <w:color w:val="FF0000"/>
                <w:sz w:val="26"/>
                <w:szCs w:val="26"/>
                <w:highlight w:val="yellow"/>
              </w:rPr>
            </w:pPr>
            <w:r w:rsidRPr="00743293">
              <w:rPr>
                <w:bCs/>
                <w:lang w:val="vi-VN"/>
              </w:rPr>
              <w:t>01</w:t>
            </w:r>
          </w:p>
        </w:tc>
        <w:tc>
          <w:tcPr>
            <w:tcW w:w="1655" w:type="dxa"/>
            <w:vAlign w:val="center"/>
          </w:tcPr>
          <w:p w14:paraId="18296120" w14:textId="0C751A7F" w:rsidR="004A1573" w:rsidRPr="00F44F85" w:rsidRDefault="004A1573" w:rsidP="004A1573">
            <w:pPr>
              <w:jc w:val="center"/>
              <w:rPr>
                <w:color w:val="FF0000"/>
                <w:sz w:val="26"/>
                <w:szCs w:val="26"/>
                <w:highlight w:val="yellow"/>
              </w:rPr>
            </w:pPr>
          </w:p>
        </w:tc>
      </w:tr>
      <w:tr w:rsidR="004A1573" w:rsidRPr="00F44F85" w14:paraId="16A46464" w14:textId="77777777" w:rsidTr="00B9264D">
        <w:trPr>
          <w:trHeight w:val="348"/>
        </w:trPr>
        <w:tc>
          <w:tcPr>
            <w:tcW w:w="836" w:type="dxa"/>
            <w:vAlign w:val="center"/>
          </w:tcPr>
          <w:p w14:paraId="6EC752F3" w14:textId="2B9BB073" w:rsidR="004A1573" w:rsidRPr="00F44F85" w:rsidRDefault="004A1573" w:rsidP="004A1573">
            <w:pPr>
              <w:jc w:val="center"/>
              <w:rPr>
                <w:sz w:val="26"/>
                <w:szCs w:val="26"/>
              </w:rPr>
            </w:pPr>
            <w:r>
              <w:rPr>
                <w:sz w:val="26"/>
                <w:szCs w:val="26"/>
              </w:rPr>
              <w:t>9</w:t>
            </w:r>
          </w:p>
        </w:tc>
        <w:tc>
          <w:tcPr>
            <w:tcW w:w="4587" w:type="dxa"/>
            <w:vAlign w:val="center"/>
          </w:tcPr>
          <w:p w14:paraId="6FC6239E" w14:textId="124983E4" w:rsidR="004A1573" w:rsidRPr="00367645" w:rsidRDefault="004A1573" w:rsidP="004A1573">
            <w:pPr>
              <w:autoSpaceDE w:val="0"/>
              <w:autoSpaceDN w:val="0"/>
              <w:adjustRightInd w:val="0"/>
              <w:rPr>
                <w:color w:val="FF0000"/>
                <w:sz w:val="26"/>
                <w:szCs w:val="26"/>
                <w:lang w:val="vi-VN" w:eastAsia="vi-VN"/>
              </w:rPr>
            </w:pPr>
            <w:r w:rsidRPr="00367645">
              <w:t>Nghiệm thu đưa thiết bị vào vận hành.</w:t>
            </w:r>
          </w:p>
        </w:tc>
        <w:tc>
          <w:tcPr>
            <w:tcW w:w="1319" w:type="dxa"/>
            <w:vAlign w:val="center"/>
          </w:tcPr>
          <w:p w14:paraId="1F51619B" w14:textId="29556EC9" w:rsidR="004A1573" w:rsidRPr="00F44F85" w:rsidRDefault="004A1573" w:rsidP="004A1573">
            <w:pPr>
              <w:jc w:val="center"/>
              <w:rPr>
                <w:color w:val="FF0000"/>
                <w:sz w:val="26"/>
                <w:szCs w:val="26"/>
                <w:lang w:val="it-IT"/>
              </w:rPr>
            </w:pPr>
            <w:r w:rsidRPr="00743293">
              <w:rPr>
                <w:bCs/>
                <w:lang w:val="vi-VN"/>
              </w:rPr>
              <w:t>HT</w:t>
            </w:r>
          </w:p>
        </w:tc>
        <w:tc>
          <w:tcPr>
            <w:tcW w:w="1146" w:type="dxa"/>
            <w:vAlign w:val="center"/>
          </w:tcPr>
          <w:p w14:paraId="101A3EDE" w14:textId="4D87EE42" w:rsidR="004A1573" w:rsidRPr="00F44F85" w:rsidRDefault="004A1573" w:rsidP="004A1573">
            <w:pPr>
              <w:jc w:val="center"/>
              <w:rPr>
                <w:color w:val="FF0000"/>
                <w:sz w:val="26"/>
                <w:szCs w:val="26"/>
              </w:rPr>
            </w:pPr>
            <w:r w:rsidRPr="00743293">
              <w:rPr>
                <w:bCs/>
                <w:lang w:val="vi-VN"/>
              </w:rPr>
              <w:t>01</w:t>
            </w:r>
          </w:p>
        </w:tc>
        <w:tc>
          <w:tcPr>
            <w:tcW w:w="1655" w:type="dxa"/>
            <w:vAlign w:val="center"/>
          </w:tcPr>
          <w:p w14:paraId="59EA9008" w14:textId="038639FB" w:rsidR="004A1573" w:rsidRPr="00F44F85" w:rsidRDefault="004A1573" w:rsidP="004A1573">
            <w:pPr>
              <w:jc w:val="center"/>
              <w:rPr>
                <w:color w:val="FF0000"/>
                <w:sz w:val="26"/>
                <w:szCs w:val="26"/>
              </w:rPr>
            </w:pPr>
          </w:p>
        </w:tc>
      </w:tr>
      <w:tr w:rsidR="004A1573" w:rsidRPr="00F44F85" w14:paraId="52600CAA" w14:textId="77777777" w:rsidTr="00B9264D">
        <w:trPr>
          <w:trHeight w:val="233"/>
        </w:trPr>
        <w:tc>
          <w:tcPr>
            <w:tcW w:w="836" w:type="dxa"/>
            <w:vAlign w:val="center"/>
          </w:tcPr>
          <w:p w14:paraId="0CA98421" w14:textId="21625A83" w:rsidR="004A1573" w:rsidRPr="00F44F85" w:rsidRDefault="004A1573" w:rsidP="004A1573">
            <w:pPr>
              <w:rPr>
                <w:sz w:val="26"/>
                <w:szCs w:val="26"/>
              </w:rPr>
            </w:pPr>
            <w:r>
              <w:rPr>
                <w:sz w:val="26"/>
                <w:szCs w:val="26"/>
              </w:rPr>
              <w:t>II</w:t>
            </w:r>
          </w:p>
        </w:tc>
        <w:tc>
          <w:tcPr>
            <w:tcW w:w="4587" w:type="dxa"/>
            <w:vAlign w:val="center"/>
          </w:tcPr>
          <w:p w14:paraId="5E3EA394" w14:textId="20A04B5C" w:rsidR="004A1573" w:rsidRPr="00367645" w:rsidRDefault="004A1573" w:rsidP="004A1573">
            <w:pPr>
              <w:spacing w:line="348" w:lineRule="auto"/>
              <w:ind w:left="2160" w:hanging="2160"/>
              <w:jc w:val="both"/>
              <w:rPr>
                <w:b/>
                <w:szCs w:val="26"/>
              </w:rPr>
            </w:pPr>
            <w:r w:rsidRPr="00367645">
              <w:rPr>
                <w:b/>
                <w:szCs w:val="26"/>
              </w:rPr>
              <w:t>Trạm biến áp 220kV Bắc Kạn</w:t>
            </w:r>
          </w:p>
        </w:tc>
        <w:tc>
          <w:tcPr>
            <w:tcW w:w="1319" w:type="dxa"/>
            <w:vAlign w:val="center"/>
          </w:tcPr>
          <w:p w14:paraId="24164A72" w14:textId="7539077A" w:rsidR="004A1573" w:rsidRPr="00F44F85" w:rsidRDefault="004A1573" w:rsidP="004A1573">
            <w:pPr>
              <w:jc w:val="center"/>
              <w:rPr>
                <w:sz w:val="26"/>
                <w:szCs w:val="26"/>
                <w:lang w:val="it-IT"/>
              </w:rPr>
            </w:pPr>
          </w:p>
        </w:tc>
        <w:tc>
          <w:tcPr>
            <w:tcW w:w="1146" w:type="dxa"/>
            <w:vAlign w:val="center"/>
          </w:tcPr>
          <w:p w14:paraId="0632BD8D" w14:textId="6B429AC9" w:rsidR="004A1573" w:rsidRPr="00F44F85" w:rsidRDefault="004A1573" w:rsidP="004A1573">
            <w:pPr>
              <w:jc w:val="center"/>
              <w:rPr>
                <w:sz w:val="26"/>
                <w:szCs w:val="26"/>
              </w:rPr>
            </w:pPr>
          </w:p>
        </w:tc>
        <w:tc>
          <w:tcPr>
            <w:tcW w:w="1655" w:type="dxa"/>
            <w:vAlign w:val="center"/>
          </w:tcPr>
          <w:p w14:paraId="639E7E4C" w14:textId="7D0486C1" w:rsidR="004A1573" w:rsidRPr="00F44F85" w:rsidRDefault="004A1573" w:rsidP="004A1573">
            <w:pPr>
              <w:jc w:val="center"/>
              <w:rPr>
                <w:color w:val="FF0000"/>
                <w:sz w:val="26"/>
                <w:szCs w:val="26"/>
              </w:rPr>
            </w:pPr>
          </w:p>
        </w:tc>
      </w:tr>
      <w:tr w:rsidR="004A1573" w:rsidRPr="00F44F85" w14:paraId="4BB82179" w14:textId="77777777" w:rsidTr="00B9264D">
        <w:trPr>
          <w:trHeight w:val="61"/>
        </w:trPr>
        <w:tc>
          <w:tcPr>
            <w:tcW w:w="836" w:type="dxa"/>
            <w:vAlign w:val="center"/>
          </w:tcPr>
          <w:p w14:paraId="49D2B48B" w14:textId="38F9E5BC" w:rsidR="004A1573" w:rsidRPr="00F44F85" w:rsidRDefault="004A1573" w:rsidP="004A1573">
            <w:pPr>
              <w:rPr>
                <w:sz w:val="26"/>
                <w:szCs w:val="26"/>
              </w:rPr>
            </w:pPr>
            <w:r>
              <w:rPr>
                <w:sz w:val="26"/>
                <w:szCs w:val="26"/>
              </w:rPr>
              <w:t>1</w:t>
            </w:r>
          </w:p>
        </w:tc>
        <w:tc>
          <w:tcPr>
            <w:tcW w:w="4587" w:type="dxa"/>
            <w:vAlign w:val="center"/>
          </w:tcPr>
          <w:p w14:paraId="336509B8" w14:textId="03F775E1" w:rsidR="004A1573" w:rsidRPr="00367645" w:rsidRDefault="004A1573" w:rsidP="004A1573">
            <w:pPr>
              <w:autoSpaceDE w:val="0"/>
              <w:autoSpaceDN w:val="0"/>
              <w:adjustRightInd w:val="0"/>
              <w:jc w:val="both"/>
              <w:rPr>
                <w:sz w:val="26"/>
                <w:szCs w:val="26"/>
                <w:lang w:val="vi-VN" w:eastAsia="vi-VN"/>
              </w:rPr>
            </w:pPr>
            <w:r w:rsidRPr="00367645">
              <w:rPr>
                <w:bCs/>
                <w:lang w:val="vi-VN"/>
              </w:rPr>
              <w:t>Cạo bỏ toàn bộ lớp sơn cũ hệ thống đường ống, trụ nước</w:t>
            </w:r>
            <w:r w:rsidRPr="00367645">
              <w:rPr>
                <w:bCs/>
              </w:rPr>
              <w:t xml:space="preserve"> cứu hỏa, tủ đựng lăng vòi, nắp đậy bể cứu hỏa,</w:t>
            </w:r>
          </w:p>
        </w:tc>
        <w:tc>
          <w:tcPr>
            <w:tcW w:w="1319" w:type="dxa"/>
          </w:tcPr>
          <w:p w14:paraId="4632ADC9" w14:textId="195AECF3" w:rsidR="004A1573" w:rsidRPr="001B508E" w:rsidRDefault="004A1573" w:rsidP="004A1573">
            <w:pPr>
              <w:spacing w:line="312" w:lineRule="auto"/>
              <w:rPr>
                <w:bCs/>
              </w:rPr>
            </w:pPr>
            <w:r w:rsidRPr="00743293">
              <w:rPr>
                <w:bCs/>
                <w:lang w:val="vi-VN"/>
              </w:rPr>
              <w:t>m2</w:t>
            </w:r>
          </w:p>
        </w:tc>
        <w:tc>
          <w:tcPr>
            <w:tcW w:w="1146" w:type="dxa"/>
          </w:tcPr>
          <w:p w14:paraId="37590738" w14:textId="624B4BB3" w:rsidR="004A1573" w:rsidRDefault="004A1573" w:rsidP="004A1573">
            <w:pPr>
              <w:spacing w:line="312" w:lineRule="auto"/>
              <w:rPr>
                <w:bCs/>
              </w:rPr>
            </w:pPr>
          </w:p>
          <w:p w14:paraId="2141DEF9" w14:textId="6D76BEEA" w:rsidR="004A1573" w:rsidRPr="00F44F85" w:rsidRDefault="004A1573" w:rsidP="004A1573">
            <w:pPr>
              <w:jc w:val="center"/>
              <w:rPr>
                <w:sz w:val="26"/>
                <w:szCs w:val="26"/>
              </w:rPr>
            </w:pPr>
            <w:r w:rsidRPr="001C4B1B">
              <w:rPr>
                <w:b/>
              </w:rPr>
              <w:t>2</w:t>
            </w:r>
            <w:r>
              <w:rPr>
                <w:b/>
              </w:rPr>
              <w:t>22</w:t>
            </w:r>
            <w:r w:rsidRPr="001C4B1B">
              <w:rPr>
                <w:b/>
              </w:rPr>
              <w:t>,</w:t>
            </w:r>
            <w:r>
              <w:rPr>
                <w:b/>
              </w:rPr>
              <w:t>1</w:t>
            </w:r>
          </w:p>
        </w:tc>
        <w:tc>
          <w:tcPr>
            <w:tcW w:w="1655" w:type="dxa"/>
            <w:vAlign w:val="center"/>
          </w:tcPr>
          <w:p w14:paraId="7713BFF5" w14:textId="31B29AEB" w:rsidR="004A1573" w:rsidRPr="00F44F85" w:rsidRDefault="004A1573" w:rsidP="004A1573">
            <w:pPr>
              <w:jc w:val="center"/>
              <w:rPr>
                <w:color w:val="FF0000"/>
                <w:sz w:val="26"/>
                <w:szCs w:val="26"/>
              </w:rPr>
            </w:pPr>
          </w:p>
        </w:tc>
      </w:tr>
      <w:tr w:rsidR="004A1573" w:rsidRPr="00F44F85" w14:paraId="291CD68D" w14:textId="77777777" w:rsidTr="00B9264D">
        <w:trPr>
          <w:trHeight w:val="61"/>
        </w:trPr>
        <w:tc>
          <w:tcPr>
            <w:tcW w:w="836" w:type="dxa"/>
            <w:vAlign w:val="center"/>
          </w:tcPr>
          <w:p w14:paraId="65437725" w14:textId="65EF3569" w:rsidR="004A1573" w:rsidRDefault="004A1573" w:rsidP="004A1573">
            <w:pPr>
              <w:jc w:val="center"/>
              <w:rPr>
                <w:sz w:val="26"/>
                <w:szCs w:val="26"/>
              </w:rPr>
            </w:pPr>
            <w:r>
              <w:rPr>
                <w:sz w:val="26"/>
                <w:szCs w:val="26"/>
              </w:rPr>
              <w:t>2</w:t>
            </w:r>
          </w:p>
          <w:p w14:paraId="71E90861" w14:textId="64252ADE" w:rsidR="004A1573" w:rsidRPr="00F44F85" w:rsidRDefault="004A1573" w:rsidP="004A1573">
            <w:pPr>
              <w:rPr>
                <w:sz w:val="26"/>
                <w:szCs w:val="26"/>
              </w:rPr>
            </w:pPr>
          </w:p>
        </w:tc>
        <w:tc>
          <w:tcPr>
            <w:tcW w:w="4587" w:type="dxa"/>
            <w:vAlign w:val="center"/>
          </w:tcPr>
          <w:p w14:paraId="13F360E2" w14:textId="5EE21ACB" w:rsidR="004A1573" w:rsidRPr="00367645" w:rsidRDefault="004A1573" w:rsidP="004A1573">
            <w:pPr>
              <w:autoSpaceDE w:val="0"/>
              <w:autoSpaceDN w:val="0"/>
              <w:adjustRightInd w:val="0"/>
              <w:jc w:val="both"/>
              <w:rPr>
                <w:sz w:val="26"/>
                <w:szCs w:val="26"/>
                <w:lang w:val="vi-VN" w:eastAsia="vi-VN"/>
              </w:rPr>
            </w:pPr>
            <w:r w:rsidRPr="00367645">
              <w:rPr>
                <w:bCs/>
                <w:lang w:val="vi-VN"/>
              </w:rPr>
              <w:t>Sơn phủ 1 nước sơn chống rỉ bằng Sơn lót chổng rỉ.</w:t>
            </w:r>
          </w:p>
        </w:tc>
        <w:tc>
          <w:tcPr>
            <w:tcW w:w="1319" w:type="dxa"/>
            <w:vAlign w:val="center"/>
          </w:tcPr>
          <w:p w14:paraId="7AD88A73" w14:textId="7C028AD4" w:rsidR="004A1573" w:rsidRPr="00F44F85" w:rsidRDefault="004A1573" w:rsidP="004A1573">
            <w:pPr>
              <w:jc w:val="center"/>
              <w:rPr>
                <w:sz w:val="26"/>
                <w:szCs w:val="26"/>
                <w:lang w:val="it-IT"/>
              </w:rPr>
            </w:pPr>
            <w:r w:rsidRPr="00743293">
              <w:rPr>
                <w:bCs/>
                <w:lang w:val="vi-VN"/>
              </w:rPr>
              <w:t>m2</w:t>
            </w:r>
          </w:p>
        </w:tc>
        <w:tc>
          <w:tcPr>
            <w:tcW w:w="1146" w:type="dxa"/>
            <w:vAlign w:val="center"/>
          </w:tcPr>
          <w:p w14:paraId="60446180" w14:textId="0894D5B0" w:rsidR="004A1573" w:rsidRPr="00F44F85" w:rsidRDefault="004A1573" w:rsidP="004A1573">
            <w:pPr>
              <w:jc w:val="center"/>
              <w:rPr>
                <w:sz w:val="26"/>
                <w:szCs w:val="26"/>
              </w:rPr>
            </w:pPr>
            <w:r>
              <w:rPr>
                <w:bCs/>
              </w:rPr>
              <w:t>222,1</w:t>
            </w:r>
          </w:p>
        </w:tc>
        <w:tc>
          <w:tcPr>
            <w:tcW w:w="1655" w:type="dxa"/>
            <w:vAlign w:val="center"/>
          </w:tcPr>
          <w:p w14:paraId="3A5D51ED" w14:textId="2BEDE624" w:rsidR="004A1573" w:rsidRPr="00F44F85" w:rsidRDefault="004A1573" w:rsidP="004A1573">
            <w:pPr>
              <w:jc w:val="center"/>
              <w:rPr>
                <w:color w:val="FF0000"/>
                <w:sz w:val="26"/>
                <w:szCs w:val="26"/>
              </w:rPr>
            </w:pPr>
          </w:p>
        </w:tc>
      </w:tr>
      <w:tr w:rsidR="004A1573" w:rsidRPr="00F44F85" w14:paraId="02381419" w14:textId="77777777" w:rsidTr="00B9264D">
        <w:trPr>
          <w:trHeight w:val="61"/>
        </w:trPr>
        <w:tc>
          <w:tcPr>
            <w:tcW w:w="836" w:type="dxa"/>
            <w:vAlign w:val="center"/>
          </w:tcPr>
          <w:p w14:paraId="415A4A22" w14:textId="00EA72A0" w:rsidR="004A1573" w:rsidRPr="00F44F85" w:rsidRDefault="004A1573" w:rsidP="004A1573">
            <w:pPr>
              <w:jc w:val="center"/>
              <w:rPr>
                <w:sz w:val="26"/>
                <w:szCs w:val="26"/>
              </w:rPr>
            </w:pPr>
            <w:r>
              <w:rPr>
                <w:sz w:val="26"/>
                <w:szCs w:val="26"/>
              </w:rPr>
              <w:t>3</w:t>
            </w:r>
          </w:p>
        </w:tc>
        <w:tc>
          <w:tcPr>
            <w:tcW w:w="4587" w:type="dxa"/>
            <w:vAlign w:val="center"/>
          </w:tcPr>
          <w:p w14:paraId="3FDAC2CF" w14:textId="0BA2C669" w:rsidR="004A1573" w:rsidRPr="00367645" w:rsidRDefault="004A1573" w:rsidP="004A1573">
            <w:pPr>
              <w:autoSpaceDE w:val="0"/>
              <w:autoSpaceDN w:val="0"/>
              <w:adjustRightInd w:val="0"/>
              <w:jc w:val="both"/>
              <w:rPr>
                <w:sz w:val="26"/>
                <w:szCs w:val="26"/>
              </w:rPr>
            </w:pPr>
            <w:r w:rsidRPr="00367645">
              <w:rPr>
                <w:bCs/>
                <w:lang w:val="vi-VN"/>
              </w:rPr>
              <w:t>Sơn phủ 2 nước sơn bằng Sơn màu cao cấp epoxy 2 thành phần</w:t>
            </w:r>
            <w:r w:rsidR="009838DE">
              <w:rPr>
                <w:bCs/>
              </w:rPr>
              <w:t xml:space="preserve"> (hoặc tương đương)</w:t>
            </w:r>
            <w:r w:rsidRPr="00367645">
              <w:rPr>
                <w:bCs/>
                <w:lang w:val="vi-VN"/>
              </w:rPr>
              <w:t xml:space="preserve"> sơn sắt, chống muối, chống kiềm, chống bay màu.</w:t>
            </w:r>
          </w:p>
        </w:tc>
        <w:tc>
          <w:tcPr>
            <w:tcW w:w="1319" w:type="dxa"/>
            <w:vAlign w:val="center"/>
          </w:tcPr>
          <w:p w14:paraId="46704B7A" w14:textId="4FE0854C" w:rsidR="004A1573" w:rsidRPr="00B07014" w:rsidRDefault="004A1573" w:rsidP="004A1573">
            <w:pPr>
              <w:jc w:val="center"/>
              <w:rPr>
                <w:sz w:val="26"/>
                <w:szCs w:val="26"/>
              </w:rPr>
            </w:pPr>
            <w:r w:rsidRPr="00743293">
              <w:rPr>
                <w:bCs/>
                <w:lang w:val="vi-VN"/>
              </w:rPr>
              <w:t>m2</w:t>
            </w:r>
          </w:p>
        </w:tc>
        <w:tc>
          <w:tcPr>
            <w:tcW w:w="1146" w:type="dxa"/>
            <w:vAlign w:val="center"/>
          </w:tcPr>
          <w:p w14:paraId="5D0C5DB6" w14:textId="73669A22" w:rsidR="004A1573" w:rsidRDefault="004A1573" w:rsidP="004A1573">
            <w:pPr>
              <w:jc w:val="center"/>
              <w:rPr>
                <w:sz w:val="26"/>
                <w:szCs w:val="26"/>
              </w:rPr>
            </w:pPr>
            <w:r>
              <w:rPr>
                <w:bCs/>
              </w:rPr>
              <w:t>222,1</w:t>
            </w:r>
          </w:p>
        </w:tc>
        <w:tc>
          <w:tcPr>
            <w:tcW w:w="1655" w:type="dxa"/>
            <w:vAlign w:val="center"/>
          </w:tcPr>
          <w:p w14:paraId="3E73F984" w14:textId="60A2B277" w:rsidR="004A1573" w:rsidRPr="00F44F85" w:rsidRDefault="004A1573" w:rsidP="004A1573">
            <w:pPr>
              <w:jc w:val="center"/>
              <w:rPr>
                <w:color w:val="FF0000"/>
                <w:sz w:val="26"/>
                <w:szCs w:val="26"/>
              </w:rPr>
            </w:pPr>
          </w:p>
        </w:tc>
      </w:tr>
      <w:tr w:rsidR="004A1573" w:rsidRPr="00F44F85" w14:paraId="22EA7A29" w14:textId="77777777" w:rsidTr="00B9264D">
        <w:trPr>
          <w:trHeight w:val="904"/>
        </w:trPr>
        <w:tc>
          <w:tcPr>
            <w:tcW w:w="836" w:type="dxa"/>
            <w:vAlign w:val="center"/>
          </w:tcPr>
          <w:p w14:paraId="243F9672" w14:textId="1C886A69" w:rsidR="004A1573" w:rsidRDefault="004A1573" w:rsidP="004A1573">
            <w:pPr>
              <w:jc w:val="center"/>
              <w:rPr>
                <w:sz w:val="26"/>
                <w:szCs w:val="26"/>
              </w:rPr>
            </w:pPr>
            <w:r>
              <w:rPr>
                <w:sz w:val="26"/>
                <w:szCs w:val="26"/>
              </w:rPr>
              <w:lastRenderedPageBreak/>
              <w:t>4</w:t>
            </w:r>
          </w:p>
        </w:tc>
        <w:tc>
          <w:tcPr>
            <w:tcW w:w="4587" w:type="dxa"/>
          </w:tcPr>
          <w:p w14:paraId="367B5BDF" w14:textId="1B0DFAAF" w:rsidR="004A1573" w:rsidRPr="00AE0037" w:rsidRDefault="004A1573" w:rsidP="004A1573">
            <w:pPr>
              <w:spacing w:line="336" w:lineRule="auto"/>
              <w:rPr>
                <w:bCs/>
              </w:rPr>
            </w:pPr>
            <w:r w:rsidRPr="00743293">
              <w:rPr>
                <w:bCs/>
                <w:lang w:val="vi-VN"/>
              </w:rPr>
              <w:t>Cạo bỏ toàn bộ lớp sơn cũ</w:t>
            </w:r>
            <w:r>
              <w:rPr>
                <w:bCs/>
              </w:rPr>
              <w:t xml:space="preserve"> 2 b</w:t>
            </w:r>
            <w:r w:rsidRPr="00EA7E33">
              <w:rPr>
                <w:bCs/>
              </w:rPr>
              <w:t>ể</w:t>
            </w:r>
            <w:r>
              <w:rPr>
                <w:bCs/>
              </w:rPr>
              <w:t xml:space="preserve"> n</w:t>
            </w:r>
            <w:r w:rsidRPr="00EA7E33">
              <w:rPr>
                <w:bCs/>
              </w:rPr>
              <w:t>ước</w:t>
            </w:r>
            <w:r>
              <w:rPr>
                <w:bCs/>
              </w:rPr>
              <w:t xml:space="preserve"> c</w:t>
            </w:r>
            <w:r w:rsidRPr="00EA7E33">
              <w:rPr>
                <w:bCs/>
              </w:rPr>
              <w:t>ứu</w:t>
            </w:r>
            <w:r>
              <w:rPr>
                <w:bCs/>
              </w:rPr>
              <w:t xml:space="preserve"> h</w:t>
            </w:r>
            <w:r w:rsidRPr="00EA7E33">
              <w:rPr>
                <w:bCs/>
              </w:rPr>
              <w:t>ỏa</w:t>
            </w:r>
          </w:p>
        </w:tc>
        <w:tc>
          <w:tcPr>
            <w:tcW w:w="1319" w:type="dxa"/>
            <w:vAlign w:val="center"/>
          </w:tcPr>
          <w:p w14:paraId="3580464A" w14:textId="1BD72D39" w:rsidR="004A1573" w:rsidRPr="00AE0037" w:rsidRDefault="004A1573" w:rsidP="004A1573">
            <w:pPr>
              <w:rPr>
                <w:w w:val="95"/>
                <w:sz w:val="26"/>
                <w:szCs w:val="26"/>
              </w:rPr>
            </w:pPr>
            <w:r w:rsidRPr="00743293">
              <w:rPr>
                <w:bCs/>
                <w:lang w:val="vi-VN"/>
              </w:rPr>
              <w:t>m2</w:t>
            </w:r>
          </w:p>
        </w:tc>
        <w:tc>
          <w:tcPr>
            <w:tcW w:w="1146" w:type="dxa"/>
            <w:vAlign w:val="center"/>
          </w:tcPr>
          <w:p w14:paraId="15155B47" w14:textId="678910F2" w:rsidR="004A1573" w:rsidRPr="001F3AC8" w:rsidRDefault="004A1573" w:rsidP="004A1573">
            <w:pPr>
              <w:rPr>
                <w:w w:val="95"/>
                <w:sz w:val="26"/>
                <w:szCs w:val="26"/>
              </w:rPr>
            </w:pPr>
            <w:r>
              <w:rPr>
                <w:bCs/>
              </w:rPr>
              <w:t>217</w:t>
            </w:r>
          </w:p>
        </w:tc>
        <w:tc>
          <w:tcPr>
            <w:tcW w:w="1655" w:type="dxa"/>
            <w:vAlign w:val="center"/>
          </w:tcPr>
          <w:p w14:paraId="6F5B76D3" w14:textId="77777777" w:rsidR="004A1573" w:rsidRPr="001F3AC8" w:rsidRDefault="004A1573" w:rsidP="004A1573">
            <w:pPr>
              <w:jc w:val="center"/>
              <w:rPr>
                <w:w w:val="95"/>
                <w:sz w:val="26"/>
                <w:szCs w:val="26"/>
              </w:rPr>
            </w:pPr>
          </w:p>
        </w:tc>
      </w:tr>
      <w:tr w:rsidR="004A1573" w:rsidRPr="00F44F85" w14:paraId="3C37A8A3" w14:textId="29D47281" w:rsidTr="00B9264D">
        <w:trPr>
          <w:trHeight w:val="61"/>
        </w:trPr>
        <w:tc>
          <w:tcPr>
            <w:tcW w:w="836" w:type="dxa"/>
            <w:vAlign w:val="center"/>
          </w:tcPr>
          <w:p w14:paraId="3D9015C9" w14:textId="386710A5" w:rsidR="004A1573" w:rsidRDefault="004A1573" w:rsidP="004A1573">
            <w:pPr>
              <w:jc w:val="center"/>
              <w:rPr>
                <w:sz w:val="26"/>
                <w:szCs w:val="26"/>
              </w:rPr>
            </w:pPr>
            <w:r>
              <w:rPr>
                <w:sz w:val="26"/>
                <w:szCs w:val="26"/>
              </w:rPr>
              <w:t>5</w:t>
            </w:r>
          </w:p>
        </w:tc>
        <w:tc>
          <w:tcPr>
            <w:tcW w:w="4587" w:type="dxa"/>
            <w:vAlign w:val="center"/>
          </w:tcPr>
          <w:p w14:paraId="5BA0A240" w14:textId="059F97C0" w:rsidR="004A1573" w:rsidRPr="001F3AC8" w:rsidRDefault="004A1573" w:rsidP="004A1573">
            <w:pPr>
              <w:autoSpaceDE w:val="0"/>
              <w:autoSpaceDN w:val="0"/>
              <w:adjustRightInd w:val="0"/>
              <w:jc w:val="both"/>
              <w:rPr>
                <w:b/>
                <w:bCs/>
                <w:i/>
                <w:iCs/>
                <w:w w:val="95"/>
                <w:sz w:val="26"/>
                <w:szCs w:val="26"/>
                <w:lang w:val="fr-FR"/>
              </w:rPr>
            </w:pPr>
            <w:r>
              <w:rPr>
                <w:bCs/>
              </w:rPr>
              <w:t>S</w:t>
            </w:r>
            <w:r w:rsidRPr="00EA7E33">
              <w:rPr>
                <w:bCs/>
              </w:rPr>
              <w:t>ơ</w:t>
            </w:r>
            <w:r>
              <w:rPr>
                <w:bCs/>
              </w:rPr>
              <w:t>n ph</w:t>
            </w:r>
            <w:r w:rsidRPr="00EA7E33">
              <w:rPr>
                <w:bCs/>
              </w:rPr>
              <w:t>ủ</w:t>
            </w:r>
            <w:r>
              <w:rPr>
                <w:bCs/>
              </w:rPr>
              <w:t xml:space="preserve"> 2 l</w:t>
            </w:r>
            <w:r w:rsidRPr="00EA7E33">
              <w:rPr>
                <w:bCs/>
              </w:rPr>
              <w:t>ớp</w:t>
            </w:r>
            <w:r>
              <w:rPr>
                <w:bCs/>
              </w:rPr>
              <w:t xml:space="preserve"> s</w:t>
            </w:r>
            <w:r w:rsidRPr="00EA7E33">
              <w:rPr>
                <w:bCs/>
              </w:rPr>
              <w:t>ơ</w:t>
            </w:r>
            <w:r>
              <w:rPr>
                <w:bCs/>
              </w:rPr>
              <w:t>n ch</w:t>
            </w:r>
            <w:r w:rsidRPr="00EA7E33">
              <w:rPr>
                <w:bCs/>
              </w:rPr>
              <w:t>ống</w:t>
            </w:r>
            <w:r>
              <w:rPr>
                <w:bCs/>
              </w:rPr>
              <w:t xml:space="preserve"> th</w:t>
            </w:r>
            <w:r w:rsidRPr="00EA7E33">
              <w:rPr>
                <w:bCs/>
              </w:rPr>
              <w:t>ấm</w:t>
            </w:r>
            <w:r>
              <w:rPr>
                <w:bCs/>
              </w:rPr>
              <w:t xml:space="preserve"> 2 b</w:t>
            </w:r>
            <w:r w:rsidRPr="00EA7E33">
              <w:rPr>
                <w:bCs/>
              </w:rPr>
              <w:t>ể</w:t>
            </w:r>
            <w:r>
              <w:rPr>
                <w:bCs/>
              </w:rPr>
              <w:t xml:space="preserve"> n</w:t>
            </w:r>
            <w:r w:rsidRPr="00EA7E33">
              <w:rPr>
                <w:bCs/>
              </w:rPr>
              <w:t>ước</w:t>
            </w:r>
            <w:r>
              <w:rPr>
                <w:bCs/>
              </w:rPr>
              <w:t xml:space="preserve"> c</w:t>
            </w:r>
            <w:r w:rsidRPr="00EA7E33">
              <w:rPr>
                <w:bCs/>
              </w:rPr>
              <w:t>ứu</w:t>
            </w:r>
            <w:r>
              <w:rPr>
                <w:bCs/>
              </w:rPr>
              <w:t xml:space="preserve"> h</w:t>
            </w:r>
            <w:r w:rsidRPr="00EA7E33">
              <w:rPr>
                <w:bCs/>
              </w:rPr>
              <w:t>ỏa</w:t>
            </w:r>
            <w:r>
              <w:rPr>
                <w:bCs/>
              </w:rPr>
              <w:t>.</w:t>
            </w:r>
          </w:p>
        </w:tc>
        <w:tc>
          <w:tcPr>
            <w:tcW w:w="1319" w:type="dxa"/>
            <w:vAlign w:val="center"/>
          </w:tcPr>
          <w:p w14:paraId="3C7D501C" w14:textId="568D63A9" w:rsidR="004A1573" w:rsidRPr="001F3AC8" w:rsidRDefault="004A1573" w:rsidP="004A1573">
            <w:pPr>
              <w:jc w:val="center"/>
              <w:rPr>
                <w:w w:val="95"/>
                <w:sz w:val="26"/>
                <w:szCs w:val="26"/>
              </w:rPr>
            </w:pPr>
            <w:r w:rsidRPr="00743293">
              <w:rPr>
                <w:bCs/>
                <w:lang w:val="vi-VN"/>
              </w:rPr>
              <w:t>m2</w:t>
            </w:r>
          </w:p>
        </w:tc>
        <w:tc>
          <w:tcPr>
            <w:tcW w:w="1146" w:type="dxa"/>
            <w:vAlign w:val="center"/>
          </w:tcPr>
          <w:p w14:paraId="2E771A5D" w14:textId="09352C1B" w:rsidR="004A1573" w:rsidRPr="001F3AC8" w:rsidRDefault="004A1573" w:rsidP="004A1573">
            <w:pPr>
              <w:jc w:val="center"/>
              <w:rPr>
                <w:w w:val="95"/>
                <w:sz w:val="26"/>
                <w:szCs w:val="26"/>
              </w:rPr>
            </w:pPr>
            <w:r>
              <w:rPr>
                <w:bCs/>
              </w:rPr>
              <w:t>217</w:t>
            </w:r>
          </w:p>
        </w:tc>
        <w:tc>
          <w:tcPr>
            <w:tcW w:w="1655" w:type="dxa"/>
            <w:vAlign w:val="center"/>
          </w:tcPr>
          <w:p w14:paraId="2A3B339C" w14:textId="52B4DCDB" w:rsidR="004A1573" w:rsidRPr="001F3AC8" w:rsidRDefault="004A1573" w:rsidP="004A1573">
            <w:pPr>
              <w:jc w:val="center"/>
              <w:rPr>
                <w:w w:val="95"/>
                <w:sz w:val="26"/>
                <w:szCs w:val="26"/>
              </w:rPr>
            </w:pPr>
          </w:p>
        </w:tc>
      </w:tr>
      <w:tr w:rsidR="004A1573" w:rsidRPr="00F44F85" w14:paraId="7A05F8A6" w14:textId="74C84A2C" w:rsidTr="00B9264D">
        <w:trPr>
          <w:trHeight w:val="61"/>
        </w:trPr>
        <w:tc>
          <w:tcPr>
            <w:tcW w:w="836" w:type="dxa"/>
            <w:vAlign w:val="center"/>
          </w:tcPr>
          <w:p w14:paraId="303F16F5" w14:textId="64F64B47" w:rsidR="004A1573" w:rsidRDefault="004A1573" w:rsidP="004A1573">
            <w:pPr>
              <w:jc w:val="center"/>
              <w:rPr>
                <w:sz w:val="26"/>
                <w:szCs w:val="26"/>
              </w:rPr>
            </w:pPr>
            <w:r>
              <w:rPr>
                <w:sz w:val="26"/>
                <w:szCs w:val="26"/>
              </w:rPr>
              <w:t>6</w:t>
            </w:r>
          </w:p>
        </w:tc>
        <w:tc>
          <w:tcPr>
            <w:tcW w:w="4587" w:type="dxa"/>
            <w:vAlign w:val="center"/>
          </w:tcPr>
          <w:p w14:paraId="7F6077D6" w14:textId="57E9B5E3" w:rsidR="004A1573" w:rsidRPr="0096193E" w:rsidRDefault="004A1573" w:rsidP="004A1573">
            <w:pPr>
              <w:autoSpaceDE w:val="0"/>
              <w:autoSpaceDN w:val="0"/>
              <w:adjustRightInd w:val="0"/>
              <w:jc w:val="both"/>
              <w:rPr>
                <w:color w:val="FF0000"/>
                <w:sz w:val="26"/>
                <w:szCs w:val="26"/>
              </w:rPr>
            </w:pPr>
            <w:r>
              <w:rPr>
                <w:bCs/>
              </w:rPr>
              <w:t>S</w:t>
            </w:r>
            <w:r w:rsidRPr="00EA7E33">
              <w:rPr>
                <w:bCs/>
              </w:rPr>
              <w:t>ơ</w:t>
            </w:r>
            <w:r>
              <w:rPr>
                <w:bCs/>
              </w:rPr>
              <w:t>n ph</w:t>
            </w:r>
            <w:r w:rsidRPr="00EA7E33">
              <w:rPr>
                <w:bCs/>
              </w:rPr>
              <w:t>ủ</w:t>
            </w:r>
            <w:r>
              <w:rPr>
                <w:bCs/>
              </w:rPr>
              <w:t xml:space="preserve"> 1 l</w:t>
            </w:r>
            <w:r w:rsidRPr="00EA7E33">
              <w:rPr>
                <w:bCs/>
              </w:rPr>
              <w:t>ớp</w:t>
            </w:r>
            <w:r>
              <w:rPr>
                <w:bCs/>
              </w:rPr>
              <w:t xml:space="preserve"> s</w:t>
            </w:r>
            <w:r w:rsidRPr="00EA7E33">
              <w:rPr>
                <w:bCs/>
              </w:rPr>
              <w:t>ơ</w:t>
            </w:r>
            <w:r>
              <w:rPr>
                <w:bCs/>
              </w:rPr>
              <w:t>n b</w:t>
            </w:r>
            <w:r w:rsidRPr="00EA7E33">
              <w:rPr>
                <w:bCs/>
              </w:rPr>
              <w:t>óng</w:t>
            </w:r>
            <w:r>
              <w:rPr>
                <w:bCs/>
              </w:rPr>
              <w:t xml:space="preserve"> ngo</w:t>
            </w:r>
            <w:r w:rsidRPr="00EA7E33">
              <w:rPr>
                <w:bCs/>
              </w:rPr>
              <w:t>ài</w:t>
            </w:r>
            <w:r>
              <w:rPr>
                <w:bCs/>
              </w:rPr>
              <w:t xml:space="preserve"> tr</w:t>
            </w:r>
            <w:r w:rsidRPr="00EA7E33">
              <w:rPr>
                <w:bCs/>
              </w:rPr>
              <w:t>ời</w:t>
            </w:r>
            <w:r>
              <w:rPr>
                <w:bCs/>
              </w:rPr>
              <w:t xml:space="preserve"> 2 b</w:t>
            </w:r>
            <w:r w:rsidRPr="00EA7E33">
              <w:rPr>
                <w:bCs/>
              </w:rPr>
              <w:t>ể</w:t>
            </w:r>
            <w:r>
              <w:rPr>
                <w:bCs/>
              </w:rPr>
              <w:t xml:space="preserve"> n</w:t>
            </w:r>
            <w:r w:rsidRPr="00EA7E33">
              <w:rPr>
                <w:bCs/>
              </w:rPr>
              <w:t>ước</w:t>
            </w:r>
            <w:r>
              <w:rPr>
                <w:bCs/>
              </w:rPr>
              <w:t xml:space="preserve"> c</w:t>
            </w:r>
            <w:r w:rsidRPr="00EA7E33">
              <w:rPr>
                <w:bCs/>
              </w:rPr>
              <w:t>ứu</w:t>
            </w:r>
            <w:r>
              <w:rPr>
                <w:bCs/>
              </w:rPr>
              <w:t xml:space="preserve"> h</w:t>
            </w:r>
            <w:r w:rsidRPr="00EA7E33">
              <w:rPr>
                <w:bCs/>
              </w:rPr>
              <w:t>ỏa</w:t>
            </w:r>
            <w:r>
              <w:rPr>
                <w:bCs/>
              </w:rPr>
              <w:t>.</w:t>
            </w:r>
          </w:p>
        </w:tc>
        <w:tc>
          <w:tcPr>
            <w:tcW w:w="1319" w:type="dxa"/>
            <w:vAlign w:val="center"/>
          </w:tcPr>
          <w:p w14:paraId="32E24DD8" w14:textId="3BF3BA81" w:rsidR="004A1573" w:rsidRPr="0096193E" w:rsidRDefault="004A1573" w:rsidP="004A1573">
            <w:pPr>
              <w:jc w:val="center"/>
              <w:rPr>
                <w:color w:val="FF0000"/>
                <w:w w:val="95"/>
                <w:sz w:val="26"/>
                <w:szCs w:val="26"/>
              </w:rPr>
            </w:pPr>
            <w:r w:rsidRPr="00743293">
              <w:rPr>
                <w:bCs/>
                <w:lang w:val="vi-VN"/>
              </w:rPr>
              <w:t>m2</w:t>
            </w:r>
          </w:p>
        </w:tc>
        <w:tc>
          <w:tcPr>
            <w:tcW w:w="1146" w:type="dxa"/>
            <w:vAlign w:val="center"/>
          </w:tcPr>
          <w:p w14:paraId="2ED1301C" w14:textId="1046B611" w:rsidR="004A1573" w:rsidRPr="0096193E" w:rsidRDefault="004A1573" w:rsidP="004A1573">
            <w:pPr>
              <w:jc w:val="center"/>
              <w:rPr>
                <w:color w:val="FF0000"/>
                <w:sz w:val="26"/>
                <w:szCs w:val="26"/>
              </w:rPr>
            </w:pPr>
            <w:r>
              <w:rPr>
                <w:bCs/>
              </w:rPr>
              <w:t>217</w:t>
            </w:r>
          </w:p>
        </w:tc>
        <w:tc>
          <w:tcPr>
            <w:tcW w:w="1655" w:type="dxa"/>
            <w:vAlign w:val="center"/>
          </w:tcPr>
          <w:p w14:paraId="2A2F7771" w14:textId="46E93C9D" w:rsidR="004A1573" w:rsidRPr="00B07014" w:rsidRDefault="004A1573" w:rsidP="004A1573">
            <w:pPr>
              <w:jc w:val="center"/>
              <w:rPr>
                <w:color w:val="000000"/>
                <w:w w:val="95"/>
                <w:sz w:val="26"/>
                <w:szCs w:val="26"/>
              </w:rPr>
            </w:pPr>
          </w:p>
        </w:tc>
      </w:tr>
      <w:tr w:rsidR="004A1573" w:rsidRPr="00F44F85" w14:paraId="13E05CA1" w14:textId="2C5EF665" w:rsidTr="00B9264D">
        <w:trPr>
          <w:trHeight w:val="61"/>
        </w:trPr>
        <w:tc>
          <w:tcPr>
            <w:tcW w:w="836" w:type="dxa"/>
            <w:vAlign w:val="center"/>
          </w:tcPr>
          <w:p w14:paraId="2C5FCBB2" w14:textId="57B2CB9E" w:rsidR="004A1573" w:rsidRDefault="004A1573" w:rsidP="004A1573">
            <w:pPr>
              <w:jc w:val="center"/>
              <w:rPr>
                <w:sz w:val="26"/>
                <w:szCs w:val="26"/>
              </w:rPr>
            </w:pPr>
            <w:r>
              <w:rPr>
                <w:sz w:val="26"/>
                <w:szCs w:val="26"/>
              </w:rPr>
              <w:t>7</w:t>
            </w:r>
          </w:p>
        </w:tc>
        <w:tc>
          <w:tcPr>
            <w:tcW w:w="4587" w:type="dxa"/>
            <w:vAlign w:val="center"/>
          </w:tcPr>
          <w:p w14:paraId="7216286E" w14:textId="03C35D6E" w:rsidR="004A1573" w:rsidRPr="0096193E" w:rsidRDefault="004A1573" w:rsidP="004A1573">
            <w:pPr>
              <w:autoSpaceDE w:val="0"/>
              <w:autoSpaceDN w:val="0"/>
              <w:adjustRightInd w:val="0"/>
              <w:jc w:val="both"/>
              <w:rPr>
                <w:sz w:val="26"/>
                <w:szCs w:val="26"/>
              </w:rPr>
            </w:pPr>
            <w:r w:rsidRPr="00743293">
              <w:rPr>
                <w:bCs/>
                <w:lang w:val="vi-VN"/>
              </w:rPr>
              <w:t>Thu dọn mặt bằng thi công.</w:t>
            </w:r>
          </w:p>
        </w:tc>
        <w:tc>
          <w:tcPr>
            <w:tcW w:w="1319" w:type="dxa"/>
            <w:vAlign w:val="center"/>
          </w:tcPr>
          <w:p w14:paraId="5719E9B6" w14:textId="78E401BA" w:rsidR="004A1573" w:rsidRPr="0096193E" w:rsidRDefault="004A1573" w:rsidP="004A1573">
            <w:pPr>
              <w:jc w:val="center"/>
              <w:rPr>
                <w:color w:val="000000"/>
                <w:w w:val="95"/>
                <w:sz w:val="26"/>
                <w:szCs w:val="26"/>
              </w:rPr>
            </w:pPr>
            <w:r w:rsidRPr="00743293">
              <w:rPr>
                <w:bCs/>
                <w:lang w:val="vi-VN"/>
              </w:rPr>
              <w:t>HT</w:t>
            </w:r>
          </w:p>
        </w:tc>
        <w:tc>
          <w:tcPr>
            <w:tcW w:w="1146" w:type="dxa"/>
            <w:vAlign w:val="center"/>
          </w:tcPr>
          <w:p w14:paraId="1827DEBC" w14:textId="5E232252" w:rsidR="004A1573" w:rsidRPr="0096193E" w:rsidRDefault="004A1573" w:rsidP="004A1573">
            <w:pPr>
              <w:jc w:val="center"/>
              <w:rPr>
                <w:sz w:val="26"/>
                <w:szCs w:val="26"/>
              </w:rPr>
            </w:pPr>
            <w:r w:rsidRPr="00743293">
              <w:rPr>
                <w:bCs/>
                <w:lang w:val="vi-VN"/>
              </w:rPr>
              <w:t>01</w:t>
            </w:r>
          </w:p>
        </w:tc>
        <w:tc>
          <w:tcPr>
            <w:tcW w:w="1655" w:type="dxa"/>
            <w:vAlign w:val="center"/>
          </w:tcPr>
          <w:p w14:paraId="4C989030" w14:textId="7CC72E4B" w:rsidR="004A1573" w:rsidRPr="00B07014" w:rsidRDefault="004A1573" w:rsidP="004A1573">
            <w:pPr>
              <w:jc w:val="center"/>
              <w:rPr>
                <w:color w:val="000000"/>
                <w:w w:val="95"/>
                <w:sz w:val="26"/>
                <w:szCs w:val="26"/>
              </w:rPr>
            </w:pPr>
          </w:p>
        </w:tc>
      </w:tr>
      <w:tr w:rsidR="004A1573" w:rsidRPr="00F44F85" w14:paraId="461571F9" w14:textId="116EB33F" w:rsidTr="00B9264D">
        <w:trPr>
          <w:trHeight w:val="61"/>
        </w:trPr>
        <w:tc>
          <w:tcPr>
            <w:tcW w:w="836" w:type="dxa"/>
            <w:vAlign w:val="center"/>
          </w:tcPr>
          <w:p w14:paraId="4E9E6EE7" w14:textId="013A4AAA" w:rsidR="004A1573" w:rsidRDefault="004A1573" w:rsidP="004A1573">
            <w:pPr>
              <w:jc w:val="center"/>
              <w:rPr>
                <w:sz w:val="26"/>
                <w:szCs w:val="26"/>
              </w:rPr>
            </w:pPr>
            <w:r>
              <w:rPr>
                <w:sz w:val="26"/>
                <w:szCs w:val="26"/>
              </w:rPr>
              <w:t>8</w:t>
            </w:r>
          </w:p>
        </w:tc>
        <w:tc>
          <w:tcPr>
            <w:tcW w:w="4587" w:type="dxa"/>
            <w:vAlign w:val="center"/>
          </w:tcPr>
          <w:p w14:paraId="2F116D89" w14:textId="04E89768" w:rsidR="004A1573" w:rsidRPr="0096193E" w:rsidRDefault="004A1573" w:rsidP="004A1573">
            <w:pPr>
              <w:autoSpaceDE w:val="0"/>
              <w:autoSpaceDN w:val="0"/>
              <w:adjustRightInd w:val="0"/>
              <w:jc w:val="both"/>
              <w:rPr>
                <w:sz w:val="26"/>
                <w:szCs w:val="26"/>
              </w:rPr>
            </w:pPr>
            <w:r w:rsidRPr="00743293">
              <w:t>Nghiệm thu đưa thiết bị vào vận hành.</w:t>
            </w:r>
          </w:p>
        </w:tc>
        <w:tc>
          <w:tcPr>
            <w:tcW w:w="1319" w:type="dxa"/>
            <w:vAlign w:val="center"/>
          </w:tcPr>
          <w:p w14:paraId="4AA3DD89" w14:textId="6A052EAB" w:rsidR="004A1573" w:rsidRPr="0096193E" w:rsidRDefault="004A1573" w:rsidP="004A1573">
            <w:pPr>
              <w:jc w:val="center"/>
              <w:rPr>
                <w:color w:val="000000"/>
                <w:w w:val="95"/>
                <w:sz w:val="26"/>
                <w:szCs w:val="26"/>
              </w:rPr>
            </w:pPr>
            <w:r w:rsidRPr="00743293">
              <w:rPr>
                <w:bCs/>
                <w:lang w:val="vi-VN"/>
              </w:rPr>
              <w:t>HT</w:t>
            </w:r>
          </w:p>
        </w:tc>
        <w:tc>
          <w:tcPr>
            <w:tcW w:w="1146" w:type="dxa"/>
            <w:vAlign w:val="center"/>
          </w:tcPr>
          <w:p w14:paraId="0B76B687" w14:textId="63DC57AC" w:rsidR="004A1573" w:rsidRPr="0096193E" w:rsidRDefault="004A1573" w:rsidP="004A1573">
            <w:pPr>
              <w:jc w:val="center"/>
              <w:rPr>
                <w:sz w:val="26"/>
                <w:szCs w:val="26"/>
              </w:rPr>
            </w:pPr>
            <w:r w:rsidRPr="00743293">
              <w:rPr>
                <w:bCs/>
                <w:lang w:val="vi-VN"/>
              </w:rPr>
              <w:t>01</w:t>
            </w:r>
          </w:p>
        </w:tc>
        <w:tc>
          <w:tcPr>
            <w:tcW w:w="1655" w:type="dxa"/>
            <w:vAlign w:val="center"/>
          </w:tcPr>
          <w:p w14:paraId="6444FFC7" w14:textId="0047FC98" w:rsidR="004A1573" w:rsidRPr="00B07014" w:rsidRDefault="004A1573" w:rsidP="004A1573">
            <w:pPr>
              <w:jc w:val="center"/>
              <w:rPr>
                <w:color w:val="000000"/>
                <w:w w:val="95"/>
                <w:sz w:val="26"/>
                <w:szCs w:val="26"/>
              </w:rPr>
            </w:pPr>
          </w:p>
        </w:tc>
      </w:tr>
    </w:tbl>
    <w:p w14:paraId="1680C2F6" w14:textId="77777777" w:rsidR="009F707A" w:rsidRPr="004D4DAB" w:rsidRDefault="009F707A" w:rsidP="009F707A">
      <w:pPr>
        <w:autoSpaceDE w:val="0"/>
        <w:autoSpaceDN w:val="0"/>
        <w:adjustRightInd w:val="0"/>
        <w:rPr>
          <w:position w:val="-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F707A" w:rsidRPr="004D4DAB" w14:paraId="2095EDBB" w14:textId="77777777" w:rsidTr="002D7F40">
        <w:tc>
          <w:tcPr>
            <w:tcW w:w="4644" w:type="dxa"/>
          </w:tcPr>
          <w:p w14:paraId="64C40320" w14:textId="1117E2EE" w:rsidR="009F707A" w:rsidRPr="004D4DAB" w:rsidRDefault="009F707A" w:rsidP="002D7F40">
            <w:pPr>
              <w:widowControl w:val="0"/>
              <w:autoSpaceDE w:val="0"/>
              <w:autoSpaceDN w:val="0"/>
              <w:adjustRightInd w:val="0"/>
              <w:spacing w:before="120"/>
              <w:ind w:right="-14"/>
              <w:jc w:val="center"/>
              <w:rPr>
                <w:b/>
                <w:bCs/>
                <w:sz w:val="26"/>
                <w:szCs w:val="26"/>
                <w:lang w:val="es-ES"/>
              </w:rPr>
            </w:pPr>
          </w:p>
        </w:tc>
        <w:tc>
          <w:tcPr>
            <w:tcW w:w="4644" w:type="dxa"/>
          </w:tcPr>
          <w:p w14:paraId="4EB8BF76" w14:textId="4EEA6455" w:rsidR="009F707A" w:rsidRPr="004D4DAB" w:rsidRDefault="009F707A" w:rsidP="002D7F40">
            <w:pPr>
              <w:widowControl w:val="0"/>
              <w:autoSpaceDE w:val="0"/>
              <w:autoSpaceDN w:val="0"/>
              <w:adjustRightInd w:val="0"/>
              <w:spacing w:before="120"/>
              <w:ind w:right="-14"/>
              <w:jc w:val="center"/>
              <w:rPr>
                <w:b/>
                <w:bCs/>
                <w:sz w:val="26"/>
                <w:szCs w:val="26"/>
                <w:lang w:val="es-ES"/>
              </w:rPr>
            </w:pPr>
          </w:p>
        </w:tc>
      </w:tr>
      <w:tr w:rsidR="009F707A" w:rsidRPr="004D4DAB" w14:paraId="44215714" w14:textId="77777777" w:rsidTr="002D7F40">
        <w:tc>
          <w:tcPr>
            <w:tcW w:w="4644" w:type="dxa"/>
          </w:tcPr>
          <w:p w14:paraId="6E0F260B" w14:textId="5492AAB6" w:rsidR="009F707A" w:rsidRPr="004D4DAB" w:rsidRDefault="009F707A" w:rsidP="002D7F40">
            <w:pPr>
              <w:widowControl w:val="0"/>
              <w:autoSpaceDE w:val="0"/>
              <w:autoSpaceDN w:val="0"/>
              <w:adjustRightInd w:val="0"/>
              <w:spacing w:before="120"/>
              <w:ind w:right="-14"/>
              <w:jc w:val="center"/>
              <w:rPr>
                <w:b/>
                <w:bCs/>
                <w:sz w:val="26"/>
                <w:szCs w:val="26"/>
                <w:lang w:val="es-ES"/>
              </w:rPr>
            </w:pPr>
          </w:p>
        </w:tc>
        <w:tc>
          <w:tcPr>
            <w:tcW w:w="4644" w:type="dxa"/>
          </w:tcPr>
          <w:p w14:paraId="01C02A3F" w14:textId="5C6973F7" w:rsidR="009F707A" w:rsidRPr="004D4DAB" w:rsidRDefault="009F707A" w:rsidP="002D7F40">
            <w:pPr>
              <w:widowControl w:val="0"/>
              <w:autoSpaceDE w:val="0"/>
              <w:autoSpaceDN w:val="0"/>
              <w:adjustRightInd w:val="0"/>
              <w:spacing w:before="120"/>
              <w:ind w:right="-14"/>
              <w:jc w:val="center"/>
              <w:rPr>
                <w:b/>
                <w:bCs/>
                <w:sz w:val="26"/>
                <w:szCs w:val="26"/>
                <w:lang w:val="es-ES"/>
              </w:rPr>
            </w:pPr>
          </w:p>
        </w:tc>
      </w:tr>
    </w:tbl>
    <w:p w14:paraId="64FD2F9C" w14:textId="77777777" w:rsidR="001646FD" w:rsidRPr="00F92B7A" w:rsidRDefault="001646FD" w:rsidP="009F707A">
      <w:pPr>
        <w:spacing w:before="60" w:line="340" w:lineRule="exact"/>
        <w:jc w:val="both"/>
        <w:rPr>
          <w:rFonts w:asciiTheme="majorHAnsi" w:hAnsiTheme="majorHAnsi" w:cstheme="majorHAnsi"/>
          <w:b/>
          <w:szCs w:val="28"/>
          <w:lang w:val="es-ES"/>
        </w:rPr>
      </w:pPr>
    </w:p>
    <w:sectPr w:rsidR="001646FD" w:rsidRPr="00F92B7A" w:rsidSect="00F92B7A">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32C5D" w14:textId="77777777" w:rsidR="00E96966" w:rsidRDefault="00E96966">
      <w:r>
        <w:separator/>
      </w:r>
    </w:p>
  </w:endnote>
  <w:endnote w:type="continuationSeparator" w:id="0">
    <w:p w14:paraId="0398A44D" w14:textId="77777777" w:rsidR="00E96966" w:rsidRDefault="00E9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8A2E" w14:textId="77777777" w:rsidR="00E96966" w:rsidRDefault="00E96966">
      <w:r>
        <w:separator/>
      </w:r>
    </w:p>
  </w:footnote>
  <w:footnote w:type="continuationSeparator" w:id="0">
    <w:p w14:paraId="1A0B37E2" w14:textId="77777777" w:rsidR="00E96966" w:rsidRDefault="00E96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EED2" w14:textId="77777777" w:rsidR="00D97911" w:rsidRDefault="00D97911">
    <w:pPr>
      <w:pStyle w:val="Header"/>
      <w:jc w:val="right"/>
    </w:pPr>
    <w:r>
      <w:fldChar w:fldCharType="begin"/>
    </w:r>
    <w:r>
      <w:instrText xml:space="preserve"> PAGE   \* MERGEFORMAT </w:instrText>
    </w:r>
    <w:r>
      <w:fldChar w:fldCharType="separate"/>
    </w:r>
    <w:r w:rsidR="00F92B7A">
      <w:rPr>
        <w:noProof/>
      </w:rPr>
      <w:t>13</w:t>
    </w:r>
    <w:r>
      <w:rPr>
        <w:noProof/>
      </w:rPr>
      <w:fldChar w:fldCharType="end"/>
    </w:r>
  </w:p>
  <w:p w14:paraId="130FDBEA" w14:textId="77777777" w:rsidR="00D97911" w:rsidRDefault="00D97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61D3"/>
    <w:multiLevelType w:val="multilevel"/>
    <w:tmpl w:val="4312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33AD4"/>
    <w:multiLevelType w:val="multilevel"/>
    <w:tmpl w:val="0A60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41F6D"/>
    <w:multiLevelType w:val="multilevel"/>
    <w:tmpl w:val="89CA8A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A835882"/>
    <w:multiLevelType w:val="multilevel"/>
    <w:tmpl w:val="78EE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E556F"/>
    <w:multiLevelType w:val="multilevel"/>
    <w:tmpl w:val="9F646A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DC7222D"/>
    <w:multiLevelType w:val="multilevel"/>
    <w:tmpl w:val="B89A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D0B7A"/>
    <w:multiLevelType w:val="multilevel"/>
    <w:tmpl w:val="D508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D6CB3"/>
    <w:multiLevelType w:val="hybridMultilevel"/>
    <w:tmpl w:val="BA98F78E"/>
    <w:lvl w:ilvl="0" w:tplc="9B3A6A18">
      <w:start w:val="1"/>
      <w:numFmt w:val="bullet"/>
      <w:lvlText w:val=""/>
      <w:lvlJc w:val="left"/>
      <w:pPr>
        <w:tabs>
          <w:tab w:val="num" w:pos="4897"/>
        </w:tabs>
        <w:ind w:left="4897" w:hanging="360"/>
      </w:pPr>
      <w:rPr>
        <w:rFonts w:ascii="Symbol" w:hAnsi="Symbol" w:hint="default"/>
      </w:rPr>
    </w:lvl>
    <w:lvl w:ilvl="1" w:tplc="B0509638">
      <w:start w:val="1"/>
      <w:numFmt w:val="bullet"/>
      <w:lvlText w:val="o"/>
      <w:lvlJc w:val="left"/>
      <w:pPr>
        <w:tabs>
          <w:tab w:val="num" w:pos="2100"/>
        </w:tabs>
        <w:ind w:left="2100" w:hanging="360"/>
      </w:pPr>
      <w:rPr>
        <w:rFonts w:ascii="Courier New" w:hAnsi="Courier New" w:cs="Courier New" w:hint="default"/>
      </w:rPr>
    </w:lvl>
    <w:lvl w:ilvl="2" w:tplc="567EB48A">
      <w:start w:val="1"/>
      <w:numFmt w:val="bullet"/>
      <w:lvlText w:val=""/>
      <w:lvlJc w:val="left"/>
      <w:pPr>
        <w:tabs>
          <w:tab w:val="num" w:pos="2820"/>
        </w:tabs>
        <w:ind w:left="2820" w:hanging="360"/>
      </w:pPr>
      <w:rPr>
        <w:rFonts w:ascii="Wingdings" w:hAnsi="Wingdings" w:hint="default"/>
      </w:rPr>
    </w:lvl>
    <w:lvl w:ilvl="3" w:tplc="9536E17A">
      <w:start w:val="1"/>
      <w:numFmt w:val="bullet"/>
      <w:lvlText w:val=""/>
      <w:lvlJc w:val="left"/>
      <w:pPr>
        <w:tabs>
          <w:tab w:val="num" w:pos="3540"/>
        </w:tabs>
        <w:ind w:left="3540" w:hanging="360"/>
      </w:pPr>
      <w:rPr>
        <w:rFonts w:ascii="Symbol" w:hAnsi="Symbol" w:hint="default"/>
      </w:rPr>
    </w:lvl>
    <w:lvl w:ilvl="4" w:tplc="8256A972">
      <w:start w:val="1"/>
      <w:numFmt w:val="bullet"/>
      <w:lvlText w:val="o"/>
      <w:lvlJc w:val="left"/>
      <w:pPr>
        <w:tabs>
          <w:tab w:val="num" w:pos="4260"/>
        </w:tabs>
        <w:ind w:left="4260" w:hanging="360"/>
      </w:pPr>
      <w:rPr>
        <w:rFonts w:ascii="Courier New" w:hAnsi="Courier New" w:cs="Courier New" w:hint="default"/>
      </w:rPr>
    </w:lvl>
    <w:lvl w:ilvl="5" w:tplc="E58E0CB0">
      <w:start w:val="1"/>
      <w:numFmt w:val="bullet"/>
      <w:lvlText w:val=""/>
      <w:lvlJc w:val="left"/>
      <w:pPr>
        <w:tabs>
          <w:tab w:val="num" w:pos="4980"/>
        </w:tabs>
        <w:ind w:left="4980" w:hanging="360"/>
      </w:pPr>
      <w:rPr>
        <w:rFonts w:ascii="Wingdings" w:hAnsi="Wingdings" w:hint="default"/>
      </w:rPr>
    </w:lvl>
    <w:lvl w:ilvl="6" w:tplc="0C348AEE">
      <w:start w:val="1"/>
      <w:numFmt w:val="bullet"/>
      <w:lvlText w:val=""/>
      <w:lvlJc w:val="left"/>
      <w:pPr>
        <w:tabs>
          <w:tab w:val="num" w:pos="5700"/>
        </w:tabs>
        <w:ind w:left="5700" w:hanging="360"/>
      </w:pPr>
      <w:rPr>
        <w:rFonts w:ascii="Symbol" w:hAnsi="Symbol" w:hint="default"/>
      </w:rPr>
    </w:lvl>
    <w:lvl w:ilvl="7" w:tplc="736A33BE">
      <w:start w:val="1"/>
      <w:numFmt w:val="bullet"/>
      <w:lvlText w:val="o"/>
      <w:lvlJc w:val="left"/>
      <w:pPr>
        <w:tabs>
          <w:tab w:val="num" w:pos="6420"/>
        </w:tabs>
        <w:ind w:left="6420" w:hanging="360"/>
      </w:pPr>
      <w:rPr>
        <w:rFonts w:ascii="Courier New" w:hAnsi="Courier New" w:cs="Courier New" w:hint="default"/>
      </w:rPr>
    </w:lvl>
    <w:lvl w:ilvl="8" w:tplc="6D328736">
      <w:start w:val="1"/>
      <w:numFmt w:val="bullet"/>
      <w:lvlText w:val=""/>
      <w:lvlJc w:val="left"/>
      <w:pPr>
        <w:tabs>
          <w:tab w:val="num" w:pos="7140"/>
        </w:tabs>
        <w:ind w:left="7140" w:hanging="360"/>
      </w:pPr>
      <w:rPr>
        <w:rFonts w:ascii="Wingdings" w:hAnsi="Wingdings" w:hint="default"/>
      </w:rPr>
    </w:lvl>
  </w:abstractNum>
  <w:abstractNum w:abstractNumId="8" w15:restartNumberingAfterBreak="0">
    <w:nsid w:val="23647C09"/>
    <w:multiLevelType w:val="multilevel"/>
    <w:tmpl w:val="77BE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444874"/>
    <w:multiLevelType w:val="multilevel"/>
    <w:tmpl w:val="8626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C45A4"/>
    <w:multiLevelType w:val="hybridMultilevel"/>
    <w:tmpl w:val="CE52C7EA"/>
    <w:lvl w:ilvl="0" w:tplc="F02A0564">
      <w:start w:val="8"/>
      <w:numFmt w:val="bullet"/>
      <w:suff w:val="space"/>
      <w:lvlText w:val="-"/>
      <w:lvlJc w:val="left"/>
      <w:pPr>
        <w:ind w:left="-567" w:firstLine="567"/>
      </w:pPr>
      <w:rPr>
        <w:rFonts w:ascii="Times New Roman" w:eastAsia="Times New Roman" w:hAnsi="Times New Roman" w:cs="Times New Roman" w:hint="default"/>
        <w:b w:val="0"/>
      </w:rPr>
    </w:lvl>
    <w:lvl w:ilvl="1" w:tplc="04090003" w:tentative="1">
      <w:start w:val="1"/>
      <w:numFmt w:val="bullet"/>
      <w:lvlText w:val="o"/>
      <w:lvlJc w:val="left"/>
      <w:pPr>
        <w:ind w:left="1299" w:hanging="360"/>
      </w:pPr>
      <w:rPr>
        <w:rFonts w:ascii="Courier New" w:hAnsi="Courier New" w:cs="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cs="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cs="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11" w15:restartNumberingAfterBreak="0">
    <w:nsid w:val="2B187368"/>
    <w:multiLevelType w:val="multilevel"/>
    <w:tmpl w:val="475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B12DB8"/>
    <w:multiLevelType w:val="multilevel"/>
    <w:tmpl w:val="45368732"/>
    <w:lvl w:ilvl="0">
      <w:start w:val="3"/>
      <w:numFmt w:val="decimal"/>
      <w:lvlText w:val="%1."/>
      <w:lvlJc w:val="left"/>
      <w:pPr>
        <w:ind w:left="612" w:hanging="612"/>
      </w:pPr>
      <w:rPr>
        <w:rFonts w:hint="default"/>
      </w:rPr>
    </w:lvl>
    <w:lvl w:ilvl="1">
      <w:start w:val="2"/>
      <w:numFmt w:val="decimal"/>
      <w:lvlText w:val="%1.%2."/>
      <w:lvlJc w:val="left"/>
      <w:pPr>
        <w:ind w:left="900" w:hanging="72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EF81095"/>
    <w:multiLevelType w:val="multilevel"/>
    <w:tmpl w:val="8CC4D3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FA3495D"/>
    <w:multiLevelType w:val="multilevel"/>
    <w:tmpl w:val="681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534A2"/>
    <w:multiLevelType w:val="multilevel"/>
    <w:tmpl w:val="C996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A67B4E"/>
    <w:multiLevelType w:val="hybridMultilevel"/>
    <w:tmpl w:val="95987D80"/>
    <w:lvl w:ilvl="0" w:tplc="E7E8433A">
      <w:start w:val="1"/>
      <w:numFmt w:val="upperLetter"/>
      <w:lvlText w:val="%1."/>
      <w:lvlJc w:val="left"/>
      <w:pPr>
        <w:ind w:left="927" w:hanging="360"/>
      </w:pPr>
      <w:rPr>
        <w:rFonts w:ascii="VNI-Times" w:hAnsi="VNI-Time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4B4D7DC3"/>
    <w:multiLevelType w:val="multilevel"/>
    <w:tmpl w:val="C7EC3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55B9E"/>
    <w:multiLevelType w:val="hybridMultilevel"/>
    <w:tmpl w:val="07C093B6"/>
    <w:lvl w:ilvl="0" w:tplc="1772D370">
      <w:start w:val="1"/>
      <w:numFmt w:val="decimal"/>
      <w:lvlText w:val="2.2.%1"/>
      <w:lvlJc w:val="left"/>
      <w:pPr>
        <w:ind w:left="720" w:hanging="360"/>
      </w:pPr>
      <w:rPr>
        <w:rFonts w:hint="default"/>
      </w:rPr>
    </w:lvl>
    <w:lvl w:ilvl="1" w:tplc="E5301268" w:tentative="1">
      <w:start w:val="1"/>
      <w:numFmt w:val="lowerLetter"/>
      <w:lvlText w:val="%2."/>
      <w:lvlJc w:val="left"/>
      <w:pPr>
        <w:ind w:left="1440" w:hanging="360"/>
      </w:pPr>
    </w:lvl>
    <w:lvl w:ilvl="2" w:tplc="760E63F0" w:tentative="1">
      <w:start w:val="1"/>
      <w:numFmt w:val="lowerRoman"/>
      <w:lvlText w:val="%3."/>
      <w:lvlJc w:val="right"/>
      <w:pPr>
        <w:ind w:left="2160" w:hanging="180"/>
      </w:pPr>
    </w:lvl>
    <w:lvl w:ilvl="3" w:tplc="82D6C1F4" w:tentative="1">
      <w:start w:val="1"/>
      <w:numFmt w:val="decimal"/>
      <w:lvlText w:val="%4."/>
      <w:lvlJc w:val="left"/>
      <w:pPr>
        <w:ind w:left="2880" w:hanging="360"/>
      </w:pPr>
    </w:lvl>
    <w:lvl w:ilvl="4" w:tplc="51161642" w:tentative="1">
      <w:start w:val="1"/>
      <w:numFmt w:val="lowerLetter"/>
      <w:lvlText w:val="%5."/>
      <w:lvlJc w:val="left"/>
      <w:pPr>
        <w:ind w:left="3600" w:hanging="360"/>
      </w:pPr>
    </w:lvl>
    <w:lvl w:ilvl="5" w:tplc="4DE23C3A" w:tentative="1">
      <w:start w:val="1"/>
      <w:numFmt w:val="lowerRoman"/>
      <w:lvlText w:val="%6."/>
      <w:lvlJc w:val="right"/>
      <w:pPr>
        <w:ind w:left="4320" w:hanging="180"/>
      </w:pPr>
    </w:lvl>
    <w:lvl w:ilvl="6" w:tplc="CFF47288" w:tentative="1">
      <w:start w:val="1"/>
      <w:numFmt w:val="decimal"/>
      <w:lvlText w:val="%7."/>
      <w:lvlJc w:val="left"/>
      <w:pPr>
        <w:ind w:left="5040" w:hanging="360"/>
      </w:pPr>
    </w:lvl>
    <w:lvl w:ilvl="7" w:tplc="4118A10C" w:tentative="1">
      <w:start w:val="1"/>
      <w:numFmt w:val="lowerLetter"/>
      <w:lvlText w:val="%8."/>
      <w:lvlJc w:val="left"/>
      <w:pPr>
        <w:ind w:left="5760" w:hanging="360"/>
      </w:pPr>
    </w:lvl>
    <w:lvl w:ilvl="8" w:tplc="BC08FB84" w:tentative="1">
      <w:start w:val="1"/>
      <w:numFmt w:val="lowerRoman"/>
      <w:lvlText w:val="%9."/>
      <w:lvlJc w:val="right"/>
      <w:pPr>
        <w:ind w:left="6480" w:hanging="180"/>
      </w:pPr>
    </w:lvl>
  </w:abstractNum>
  <w:abstractNum w:abstractNumId="19" w15:restartNumberingAfterBreak="0">
    <w:nsid w:val="4D50466B"/>
    <w:multiLevelType w:val="hybridMultilevel"/>
    <w:tmpl w:val="9A08C62E"/>
    <w:lvl w:ilvl="0" w:tplc="A97A1F6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D882250"/>
    <w:multiLevelType w:val="multilevel"/>
    <w:tmpl w:val="2DEC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5003F1"/>
    <w:multiLevelType w:val="hybridMultilevel"/>
    <w:tmpl w:val="FF14503C"/>
    <w:lvl w:ilvl="0" w:tplc="5E901BEC">
      <w:start w:val="1"/>
      <w:numFmt w:val="bullet"/>
      <w:pStyle w:val="BodyTextlist1"/>
      <w:lvlText w:val="-"/>
      <w:lvlJc w:val="left"/>
      <w:pPr>
        <w:tabs>
          <w:tab w:val="num" w:pos="425"/>
        </w:tabs>
        <w:ind w:left="425" w:hanging="283"/>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9F4546C">
      <w:start w:val="1"/>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1E6456"/>
    <w:multiLevelType w:val="multilevel"/>
    <w:tmpl w:val="0264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84140B"/>
    <w:multiLevelType w:val="multilevel"/>
    <w:tmpl w:val="1FB0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E2323C"/>
    <w:multiLevelType w:val="multilevel"/>
    <w:tmpl w:val="DCD0B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43138C"/>
    <w:multiLevelType w:val="multilevel"/>
    <w:tmpl w:val="2026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395757"/>
    <w:multiLevelType w:val="multilevel"/>
    <w:tmpl w:val="C31817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C2B2086"/>
    <w:multiLevelType w:val="multilevel"/>
    <w:tmpl w:val="FF341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4B7A1A"/>
    <w:multiLevelType w:val="multilevel"/>
    <w:tmpl w:val="019C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E372A0"/>
    <w:multiLevelType w:val="hybridMultilevel"/>
    <w:tmpl w:val="4438736C"/>
    <w:lvl w:ilvl="0" w:tplc="389E5564">
      <w:start w:val="4"/>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10D3D"/>
    <w:multiLevelType w:val="multilevel"/>
    <w:tmpl w:val="2ABCB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B93DF8"/>
    <w:multiLevelType w:val="hybridMultilevel"/>
    <w:tmpl w:val="DF206C04"/>
    <w:lvl w:ilvl="0" w:tplc="5B88C77C">
      <w:start w:val="1"/>
      <w:numFmt w:val="bullet"/>
      <w:lvlText w:val=""/>
      <w:lvlJc w:val="left"/>
      <w:pPr>
        <w:ind w:left="786" w:hanging="360"/>
      </w:pPr>
      <w:rPr>
        <w:rFonts w:ascii="Wingdings" w:hAnsi="Wingdings" w:hint="default"/>
        <w:b/>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6115953">
    <w:abstractNumId w:val="7"/>
  </w:num>
  <w:num w:numId="2" w16cid:durableId="2002731745">
    <w:abstractNumId w:val="7"/>
  </w:num>
  <w:num w:numId="3" w16cid:durableId="1834450594">
    <w:abstractNumId w:val="16"/>
  </w:num>
  <w:num w:numId="4" w16cid:durableId="1062369912">
    <w:abstractNumId w:val="30"/>
  </w:num>
  <w:num w:numId="5" w16cid:durableId="628097502">
    <w:abstractNumId w:val="11"/>
  </w:num>
  <w:num w:numId="6" w16cid:durableId="1171136816">
    <w:abstractNumId w:val="1"/>
  </w:num>
  <w:num w:numId="7" w16cid:durableId="1783571011">
    <w:abstractNumId w:val="8"/>
  </w:num>
  <w:num w:numId="8" w16cid:durableId="2038694291">
    <w:abstractNumId w:val="15"/>
  </w:num>
  <w:num w:numId="9" w16cid:durableId="640234407">
    <w:abstractNumId w:val="22"/>
  </w:num>
  <w:num w:numId="10" w16cid:durableId="816265754">
    <w:abstractNumId w:val="3"/>
  </w:num>
  <w:num w:numId="11" w16cid:durableId="1326980380">
    <w:abstractNumId w:val="4"/>
  </w:num>
  <w:num w:numId="12" w16cid:durableId="1820539712">
    <w:abstractNumId w:val="6"/>
  </w:num>
  <w:num w:numId="13" w16cid:durableId="1732579714">
    <w:abstractNumId w:val="17"/>
  </w:num>
  <w:num w:numId="14" w16cid:durableId="1599409247">
    <w:abstractNumId w:val="13"/>
  </w:num>
  <w:num w:numId="15" w16cid:durableId="1606688933">
    <w:abstractNumId w:val="27"/>
  </w:num>
  <w:num w:numId="16" w16cid:durableId="1105345576">
    <w:abstractNumId w:val="26"/>
  </w:num>
  <w:num w:numId="17" w16cid:durableId="615211424">
    <w:abstractNumId w:val="2"/>
  </w:num>
  <w:num w:numId="18" w16cid:durableId="278949877">
    <w:abstractNumId w:val="0"/>
  </w:num>
  <w:num w:numId="19" w16cid:durableId="1962180018">
    <w:abstractNumId w:val="25"/>
  </w:num>
  <w:num w:numId="20" w16cid:durableId="2061242646">
    <w:abstractNumId w:val="9"/>
  </w:num>
  <w:num w:numId="21" w16cid:durableId="2082022762">
    <w:abstractNumId w:val="20"/>
  </w:num>
  <w:num w:numId="22" w16cid:durableId="1553690789">
    <w:abstractNumId w:val="10"/>
  </w:num>
  <w:num w:numId="23" w16cid:durableId="798763502">
    <w:abstractNumId w:val="29"/>
  </w:num>
  <w:num w:numId="24" w16cid:durableId="337970831">
    <w:abstractNumId w:val="21"/>
  </w:num>
  <w:num w:numId="25" w16cid:durableId="1326082723">
    <w:abstractNumId w:val="18"/>
  </w:num>
  <w:num w:numId="26" w16cid:durableId="1240480399">
    <w:abstractNumId w:val="31"/>
  </w:num>
  <w:num w:numId="27" w16cid:durableId="155339061">
    <w:abstractNumId w:val="19"/>
  </w:num>
  <w:num w:numId="28" w16cid:durableId="175468031">
    <w:abstractNumId w:val="12"/>
  </w:num>
  <w:num w:numId="29" w16cid:durableId="414861667">
    <w:abstractNumId w:val="24"/>
  </w:num>
  <w:num w:numId="30" w16cid:durableId="1789666647">
    <w:abstractNumId w:val="23"/>
  </w:num>
  <w:num w:numId="31" w16cid:durableId="706685184">
    <w:abstractNumId w:val="14"/>
  </w:num>
  <w:num w:numId="32" w16cid:durableId="1060246858">
    <w:abstractNumId w:val="5"/>
  </w:num>
  <w:num w:numId="33" w16cid:durableId="14303958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6FD"/>
    <w:rsid w:val="000002E2"/>
    <w:rsid w:val="000046E2"/>
    <w:rsid w:val="000327F4"/>
    <w:rsid w:val="00042091"/>
    <w:rsid w:val="0004550E"/>
    <w:rsid w:val="00053E42"/>
    <w:rsid w:val="0005710C"/>
    <w:rsid w:val="00065118"/>
    <w:rsid w:val="00096A0F"/>
    <w:rsid w:val="000A47D7"/>
    <w:rsid w:val="000B2850"/>
    <w:rsid w:val="000B3E52"/>
    <w:rsid w:val="000B5494"/>
    <w:rsid w:val="000C294D"/>
    <w:rsid w:val="00131310"/>
    <w:rsid w:val="0013264E"/>
    <w:rsid w:val="0013718D"/>
    <w:rsid w:val="001535C7"/>
    <w:rsid w:val="001646FA"/>
    <w:rsid w:val="001646FD"/>
    <w:rsid w:val="001724FC"/>
    <w:rsid w:val="001A2F16"/>
    <w:rsid w:val="001B39FA"/>
    <w:rsid w:val="001B508E"/>
    <w:rsid w:val="001F19AF"/>
    <w:rsid w:val="001F3AC8"/>
    <w:rsid w:val="001F3F3D"/>
    <w:rsid w:val="0020032C"/>
    <w:rsid w:val="00216448"/>
    <w:rsid w:val="002207C4"/>
    <w:rsid w:val="00221E72"/>
    <w:rsid w:val="00231134"/>
    <w:rsid w:val="002327BE"/>
    <w:rsid w:val="00233317"/>
    <w:rsid w:val="00236BD2"/>
    <w:rsid w:val="00240EC3"/>
    <w:rsid w:val="00241EF4"/>
    <w:rsid w:val="00246C4F"/>
    <w:rsid w:val="0024790D"/>
    <w:rsid w:val="00251098"/>
    <w:rsid w:val="00257CE3"/>
    <w:rsid w:val="00283BF7"/>
    <w:rsid w:val="00283FEF"/>
    <w:rsid w:val="00291A3F"/>
    <w:rsid w:val="002B5E60"/>
    <w:rsid w:val="002D69F5"/>
    <w:rsid w:val="002E3D9D"/>
    <w:rsid w:val="00331D01"/>
    <w:rsid w:val="00334436"/>
    <w:rsid w:val="0034596E"/>
    <w:rsid w:val="00353461"/>
    <w:rsid w:val="003572AC"/>
    <w:rsid w:val="00360BDA"/>
    <w:rsid w:val="00366199"/>
    <w:rsid w:val="00367645"/>
    <w:rsid w:val="003866FC"/>
    <w:rsid w:val="00391458"/>
    <w:rsid w:val="00394EF1"/>
    <w:rsid w:val="003A74C8"/>
    <w:rsid w:val="003C3EBE"/>
    <w:rsid w:val="003E01FC"/>
    <w:rsid w:val="003F67AB"/>
    <w:rsid w:val="003F74B7"/>
    <w:rsid w:val="003F7BD8"/>
    <w:rsid w:val="00400E0B"/>
    <w:rsid w:val="00406F6F"/>
    <w:rsid w:val="00426C17"/>
    <w:rsid w:val="00447DE3"/>
    <w:rsid w:val="00451E9B"/>
    <w:rsid w:val="0045229B"/>
    <w:rsid w:val="00466927"/>
    <w:rsid w:val="00466B49"/>
    <w:rsid w:val="0047535D"/>
    <w:rsid w:val="00477E55"/>
    <w:rsid w:val="0048522D"/>
    <w:rsid w:val="004A1573"/>
    <w:rsid w:val="004B5482"/>
    <w:rsid w:val="004C07BE"/>
    <w:rsid w:val="004D6A7A"/>
    <w:rsid w:val="004E735D"/>
    <w:rsid w:val="004F06DF"/>
    <w:rsid w:val="004F2802"/>
    <w:rsid w:val="00520461"/>
    <w:rsid w:val="005362F0"/>
    <w:rsid w:val="00551C0C"/>
    <w:rsid w:val="0055618B"/>
    <w:rsid w:val="00561AD2"/>
    <w:rsid w:val="00574C2E"/>
    <w:rsid w:val="00575EEA"/>
    <w:rsid w:val="00582F15"/>
    <w:rsid w:val="00592760"/>
    <w:rsid w:val="005A31BD"/>
    <w:rsid w:val="005B3FAC"/>
    <w:rsid w:val="005C4D05"/>
    <w:rsid w:val="005C6D3D"/>
    <w:rsid w:val="0060006F"/>
    <w:rsid w:val="00600E7D"/>
    <w:rsid w:val="006117B8"/>
    <w:rsid w:val="0061445D"/>
    <w:rsid w:val="006379ED"/>
    <w:rsid w:val="0064395F"/>
    <w:rsid w:val="00670452"/>
    <w:rsid w:val="0068367A"/>
    <w:rsid w:val="006916A9"/>
    <w:rsid w:val="006B0E2E"/>
    <w:rsid w:val="006C2C93"/>
    <w:rsid w:val="006C3D2B"/>
    <w:rsid w:val="006D4DFE"/>
    <w:rsid w:val="006E76A7"/>
    <w:rsid w:val="00705912"/>
    <w:rsid w:val="00726C2F"/>
    <w:rsid w:val="00735252"/>
    <w:rsid w:val="00742E89"/>
    <w:rsid w:val="00790200"/>
    <w:rsid w:val="00790226"/>
    <w:rsid w:val="00796317"/>
    <w:rsid w:val="007A5D95"/>
    <w:rsid w:val="007E042D"/>
    <w:rsid w:val="007F4A85"/>
    <w:rsid w:val="00802C4E"/>
    <w:rsid w:val="00803F2F"/>
    <w:rsid w:val="0083764E"/>
    <w:rsid w:val="00846F40"/>
    <w:rsid w:val="00867F60"/>
    <w:rsid w:val="00884CA8"/>
    <w:rsid w:val="008915CC"/>
    <w:rsid w:val="008B34F3"/>
    <w:rsid w:val="008F00EF"/>
    <w:rsid w:val="008F77CC"/>
    <w:rsid w:val="009020D1"/>
    <w:rsid w:val="00914EE8"/>
    <w:rsid w:val="009364B4"/>
    <w:rsid w:val="00982A1A"/>
    <w:rsid w:val="00982D2C"/>
    <w:rsid w:val="009831C2"/>
    <w:rsid w:val="009838DE"/>
    <w:rsid w:val="009874A0"/>
    <w:rsid w:val="00997295"/>
    <w:rsid w:val="009E217C"/>
    <w:rsid w:val="009E661D"/>
    <w:rsid w:val="009F029A"/>
    <w:rsid w:val="009F27AF"/>
    <w:rsid w:val="009F707A"/>
    <w:rsid w:val="00A16FF1"/>
    <w:rsid w:val="00A27D21"/>
    <w:rsid w:val="00A35F80"/>
    <w:rsid w:val="00A47F35"/>
    <w:rsid w:val="00A52355"/>
    <w:rsid w:val="00A83895"/>
    <w:rsid w:val="00A92623"/>
    <w:rsid w:val="00A9578A"/>
    <w:rsid w:val="00AB2433"/>
    <w:rsid w:val="00AB636F"/>
    <w:rsid w:val="00AC4A06"/>
    <w:rsid w:val="00AC546A"/>
    <w:rsid w:val="00AD2850"/>
    <w:rsid w:val="00AD2A82"/>
    <w:rsid w:val="00AE0037"/>
    <w:rsid w:val="00B006DF"/>
    <w:rsid w:val="00B00AAB"/>
    <w:rsid w:val="00B16096"/>
    <w:rsid w:val="00B276CF"/>
    <w:rsid w:val="00B37E2C"/>
    <w:rsid w:val="00B451FC"/>
    <w:rsid w:val="00B514B6"/>
    <w:rsid w:val="00B630A1"/>
    <w:rsid w:val="00B64227"/>
    <w:rsid w:val="00B65C6E"/>
    <w:rsid w:val="00B9264D"/>
    <w:rsid w:val="00BA0CB6"/>
    <w:rsid w:val="00BA213C"/>
    <w:rsid w:val="00BB1391"/>
    <w:rsid w:val="00BD204C"/>
    <w:rsid w:val="00BF2FF3"/>
    <w:rsid w:val="00BF5FD6"/>
    <w:rsid w:val="00C03158"/>
    <w:rsid w:val="00C05158"/>
    <w:rsid w:val="00C1391E"/>
    <w:rsid w:val="00C14357"/>
    <w:rsid w:val="00C30E21"/>
    <w:rsid w:val="00C3112D"/>
    <w:rsid w:val="00C846CC"/>
    <w:rsid w:val="00CC0227"/>
    <w:rsid w:val="00CC74B4"/>
    <w:rsid w:val="00CD2C8C"/>
    <w:rsid w:val="00CE47FE"/>
    <w:rsid w:val="00CF34B9"/>
    <w:rsid w:val="00CF5088"/>
    <w:rsid w:val="00D042E4"/>
    <w:rsid w:val="00D15635"/>
    <w:rsid w:val="00D30D86"/>
    <w:rsid w:val="00D30E31"/>
    <w:rsid w:val="00D3277C"/>
    <w:rsid w:val="00D40CC0"/>
    <w:rsid w:val="00D47CA6"/>
    <w:rsid w:val="00D55BBB"/>
    <w:rsid w:val="00D8268A"/>
    <w:rsid w:val="00D97911"/>
    <w:rsid w:val="00DB6E75"/>
    <w:rsid w:val="00DC1B44"/>
    <w:rsid w:val="00DC58A6"/>
    <w:rsid w:val="00DD3F58"/>
    <w:rsid w:val="00DE3332"/>
    <w:rsid w:val="00DE4CFC"/>
    <w:rsid w:val="00E17F01"/>
    <w:rsid w:val="00E20334"/>
    <w:rsid w:val="00E37D22"/>
    <w:rsid w:val="00E77CFE"/>
    <w:rsid w:val="00E840B9"/>
    <w:rsid w:val="00E90DF6"/>
    <w:rsid w:val="00E92EE9"/>
    <w:rsid w:val="00E93ACB"/>
    <w:rsid w:val="00E96966"/>
    <w:rsid w:val="00EA28ED"/>
    <w:rsid w:val="00EA3DA7"/>
    <w:rsid w:val="00EC64C5"/>
    <w:rsid w:val="00ED04D0"/>
    <w:rsid w:val="00ED1555"/>
    <w:rsid w:val="00ED4C43"/>
    <w:rsid w:val="00F0079F"/>
    <w:rsid w:val="00F016AD"/>
    <w:rsid w:val="00F1490C"/>
    <w:rsid w:val="00F20E33"/>
    <w:rsid w:val="00F240E9"/>
    <w:rsid w:val="00F44F85"/>
    <w:rsid w:val="00F455DD"/>
    <w:rsid w:val="00F55D80"/>
    <w:rsid w:val="00F71200"/>
    <w:rsid w:val="00F77910"/>
    <w:rsid w:val="00F8554B"/>
    <w:rsid w:val="00F92B7A"/>
    <w:rsid w:val="00FA4CA0"/>
    <w:rsid w:val="00FB4470"/>
    <w:rsid w:val="00FE328F"/>
    <w:rsid w:val="00FF1AEA"/>
    <w:rsid w:val="00FF78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7DEE"/>
  <w15:chartTrackingRefBased/>
  <w15:docId w15:val="{5C70C20B-4038-4441-B067-304BB3C6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6FD"/>
    <w:pPr>
      <w:spacing w:after="0" w:line="240" w:lineRule="auto"/>
    </w:pPr>
    <w:rPr>
      <w:rFonts w:eastAsia="Times New Roman" w:cs="Times New Roman"/>
      <w:szCs w:val="24"/>
      <w:lang w:val="en-US"/>
    </w:rPr>
  </w:style>
  <w:style w:type="paragraph" w:styleId="Heading1">
    <w:name w:val="heading 1"/>
    <w:basedOn w:val="Normal"/>
    <w:link w:val="Heading1Char"/>
    <w:uiPriority w:val="9"/>
    <w:qFormat/>
    <w:rsid w:val="009F707A"/>
    <w:pPr>
      <w:spacing w:before="100" w:beforeAutospacing="1" w:after="100" w:afterAutospacing="1"/>
      <w:outlineLvl w:val="0"/>
    </w:pPr>
    <w:rPr>
      <w:b/>
      <w:bCs/>
      <w:kern w:val="36"/>
      <w:sz w:val="48"/>
      <w:szCs w:val="48"/>
      <w:lang w:val="vi-VN" w:eastAsia="vi-VN"/>
    </w:rPr>
  </w:style>
  <w:style w:type="paragraph" w:styleId="Heading2">
    <w:name w:val="heading 2"/>
    <w:basedOn w:val="Normal"/>
    <w:link w:val="Heading2Char"/>
    <w:uiPriority w:val="9"/>
    <w:qFormat/>
    <w:rsid w:val="009F707A"/>
    <w:pPr>
      <w:spacing w:before="100" w:beforeAutospacing="1" w:after="100" w:afterAutospacing="1"/>
      <w:outlineLvl w:val="1"/>
    </w:pPr>
    <w:rPr>
      <w:b/>
      <w:bCs/>
      <w:sz w:val="36"/>
      <w:szCs w:val="36"/>
      <w:lang w:val="vi-VN" w:eastAsia="vi-VN"/>
    </w:rPr>
  </w:style>
  <w:style w:type="paragraph" w:styleId="Heading3">
    <w:name w:val="heading 3"/>
    <w:basedOn w:val="Normal"/>
    <w:next w:val="Normal"/>
    <w:link w:val="Heading3Char"/>
    <w:uiPriority w:val="9"/>
    <w:semiHidden/>
    <w:unhideWhenUsed/>
    <w:qFormat/>
    <w:rsid w:val="009F707A"/>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9F707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46FD"/>
    <w:pPr>
      <w:tabs>
        <w:tab w:val="center" w:pos="4320"/>
        <w:tab w:val="right" w:pos="8640"/>
      </w:tabs>
    </w:pPr>
    <w:rPr>
      <w:rFonts w:ascii=".VnTime" w:hAnsi=".VnTime"/>
      <w:szCs w:val="20"/>
    </w:rPr>
  </w:style>
  <w:style w:type="character" w:customStyle="1" w:styleId="HeaderChar">
    <w:name w:val="Header Char"/>
    <w:basedOn w:val="DefaultParagraphFont"/>
    <w:link w:val="Header"/>
    <w:uiPriority w:val="99"/>
    <w:rsid w:val="001646FD"/>
    <w:rPr>
      <w:rFonts w:ascii=".VnTime" w:eastAsia="Times New Roman" w:hAnsi=".VnTime" w:cs="Times New Roman"/>
      <w:szCs w:val="20"/>
      <w:lang w:val="en-US"/>
    </w:rPr>
  </w:style>
  <w:style w:type="paragraph" w:styleId="BlockText">
    <w:name w:val="Block Text"/>
    <w:basedOn w:val="Normal"/>
    <w:rsid w:val="001646FD"/>
    <w:pPr>
      <w:spacing w:before="120"/>
      <w:ind w:left="1134" w:right="736" w:hanging="708"/>
      <w:jc w:val="center"/>
    </w:pPr>
    <w:rPr>
      <w:rFonts w:ascii=".VnTime" w:hAnsi=".VnTime"/>
      <w:i/>
      <w:snapToGrid w:val="0"/>
      <w:szCs w:val="20"/>
    </w:rPr>
  </w:style>
  <w:style w:type="paragraph" w:customStyle="1" w:styleId="Btxti15">
    <w:name w:val="Btxt_i15"/>
    <w:uiPriority w:val="99"/>
    <w:rsid w:val="001646FD"/>
    <w:pPr>
      <w:spacing w:before="60" w:after="60" w:line="240" w:lineRule="auto"/>
      <w:ind w:left="851"/>
      <w:jc w:val="both"/>
    </w:pPr>
    <w:rPr>
      <w:rFonts w:ascii="VNI-Times" w:eastAsia="Times New Roman" w:hAnsi="VNI-Times" w:cs="Times New Roman"/>
      <w:noProof/>
      <w:sz w:val="24"/>
      <w:szCs w:val="20"/>
      <w:lang w:val="en-US"/>
    </w:rPr>
  </w:style>
  <w:style w:type="paragraph" w:styleId="NormalWeb">
    <w:name w:val="Normal (Web)"/>
    <w:basedOn w:val="Normal"/>
    <w:uiPriority w:val="99"/>
    <w:unhideWhenUsed/>
    <w:rsid w:val="001646FD"/>
    <w:pPr>
      <w:spacing w:before="100" w:beforeAutospacing="1" w:after="100" w:afterAutospacing="1"/>
    </w:pPr>
    <w:rPr>
      <w:sz w:val="24"/>
      <w:lang w:val="vi-VN" w:eastAsia="vi-VN"/>
    </w:rPr>
  </w:style>
  <w:style w:type="character" w:customStyle="1" w:styleId="fontstyle01">
    <w:name w:val="fontstyle01"/>
    <w:rsid w:val="00D15635"/>
    <w:rPr>
      <w:rFonts w:ascii="TimesNewRomanPSMT" w:hAnsi="TimesNewRomanPSMT" w:hint="default"/>
      <w:b w:val="0"/>
      <w:bCs w:val="0"/>
      <w:i w:val="0"/>
      <w:iCs w:val="0"/>
      <w:color w:val="000000"/>
      <w:sz w:val="28"/>
      <w:szCs w:val="28"/>
    </w:rPr>
  </w:style>
  <w:style w:type="paragraph" w:styleId="ListParagraph">
    <w:name w:val="List Paragraph"/>
    <w:aliases w:val="bullet,List Paragraph 1,My checklist,Table Sequence,level 1,List Paragraph1,Bullet L1,Colorful List - Accent 11,List Paragraph11,FooterText,numbered,Paragraphe de liste,VNA - List Paragraph,lp1,lp11,List Paragraph Char Char,b1"/>
    <w:basedOn w:val="Normal"/>
    <w:link w:val="ListParagraphChar"/>
    <w:uiPriority w:val="34"/>
    <w:qFormat/>
    <w:rsid w:val="00053E42"/>
    <w:pPr>
      <w:ind w:left="720"/>
      <w:contextualSpacing/>
    </w:pPr>
  </w:style>
  <w:style w:type="character" w:customStyle="1" w:styleId="Heading1Char">
    <w:name w:val="Heading 1 Char"/>
    <w:basedOn w:val="DefaultParagraphFont"/>
    <w:link w:val="Heading1"/>
    <w:uiPriority w:val="9"/>
    <w:rsid w:val="009F707A"/>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9F707A"/>
    <w:rPr>
      <w:rFonts w:eastAsia="Times New Roman" w:cs="Times New Roman"/>
      <w:b/>
      <w:bCs/>
      <w:sz w:val="36"/>
      <w:szCs w:val="36"/>
      <w:lang w:eastAsia="vi-VN"/>
    </w:rPr>
  </w:style>
  <w:style w:type="character" w:customStyle="1" w:styleId="Heading3Char">
    <w:name w:val="Heading 3 Char"/>
    <w:basedOn w:val="DefaultParagraphFont"/>
    <w:link w:val="Heading3"/>
    <w:uiPriority w:val="9"/>
    <w:semiHidden/>
    <w:rsid w:val="009F707A"/>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9F707A"/>
    <w:rPr>
      <w:rFonts w:asciiTheme="majorHAnsi" w:eastAsiaTheme="majorEastAsia" w:hAnsiTheme="majorHAnsi" w:cstheme="majorBidi"/>
      <w:i/>
      <w:iCs/>
      <w:color w:val="2E74B5" w:themeColor="accent1" w:themeShade="BF"/>
      <w:szCs w:val="24"/>
      <w:lang w:val="en-US"/>
    </w:rPr>
  </w:style>
  <w:style w:type="character" w:styleId="Strong">
    <w:name w:val="Strong"/>
    <w:basedOn w:val="DefaultParagraphFont"/>
    <w:uiPriority w:val="22"/>
    <w:qFormat/>
    <w:rsid w:val="009F707A"/>
    <w:rPr>
      <w:b/>
      <w:bCs/>
    </w:rPr>
  </w:style>
  <w:style w:type="paragraph" w:customStyle="1" w:styleId="more-blogs">
    <w:name w:val="more-blogs"/>
    <w:basedOn w:val="Normal"/>
    <w:rsid w:val="009F707A"/>
    <w:pPr>
      <w:spacing w:before="100" w:beforeAutospacing="1" w:after="100" w:afterAutospacing="1"/>
    </w:pPr>
    <w:rPr>
      <w:sz w:val="24"/>
      <w:lang w:val="vi-VN" w:eastAsia="vi-VN"/>
    </w:rPr>
  </w:style>
  <w:style w:type="character" w:customStyle="1" w:styleId="time">
    <w:name w:val="time"/>
    <w:basedOn w:val="DefaultParagraphFont"/>
    <w:rsid w:val="009F707A"/>
  </w:style>
  <w:style w:type="character" w:styleId="Hyperlink">
    <w:name w:val="Hyperlink"/>
    <w:basedOn w:val="DefaultParagraphFont"/>
    <w:uiPriority w:val="99"/>
    <w:unhideWhenUsed/>
    <w:rsid w:val="009F707A"/>
    <w:rPr>
      <w:color w:val="0000FF"/>
      <w:u w:val="single"/>
    </w:rPr>
  </w:style>
  <w:style w:type="character" w:styleId="Emphasis">
    <w:name w:val="Emphasis"/>
    <w:basedOn w:val="DefaultParagraphFont"/>
    <w:uiPriority w:val="20"/>
    <w:qFormat/>
    <w:rsid w:val="009F707A"/>
    <w:rPr>
      <w:i/>
      <w:iCs/>
    </w:rPr>
  </w:style>
  <w:style w:type="character" w:customStyle="1" w:styleId="posted-on">
    <w:name w:val="posted-on"/>
    <w:basedOn w:val="DefaultParagraphFont"/>
    <w:rsid w:val="009F707A"/>
  </w:style>
  <w:style w:type="character" w:customStyle="1" w:styleId="byline">
    <w:name w:val="byline"/>
    <w:basedOn w:val="DefaultParagraphFont"/>
    <w:rsid w:val="009F707A"/>
  </w:style>
  <w:style w:type="character" w:customStyle="1" w:styleId="meta-author">
    <w:name w:val="meta-author"/>
    <w:basedOn w:val="DefaultParagraphFont"/>
    <w:rsid w:val="009F707A"/>
  </w:style>
  <w:style w:type="paragraph" w:styleId="BodyTextIndent2">
    <w:name w:val="Body Text Indent 2"/>
    <w:basedOn w:val="Normal"/>
    <w:link w:val="BodyTextIndent2Char"/>
    <w:rsid w:val="009F707A"/>
    <w:pPr>
      <w:spacing w:after="120" w:line="480" w:lineRule="auto"/>
      <w:ind w:left="283"/>
    </w:pPr>
    <w:rPr>
      <w:szCs w:val="28"/>
      <w:lang w:val="x-none" w:eastAsia="x-none"/>
    </w:rPr>
  </w:style>
  <w:style w:type="character" w:customStyle="1" w:styleId="BodyTextIndent2Char">
    <w:name w:val="Body Text Indent 2 Char"/>
    <w:basedOn w:val="DefaultParagraphFont"/>
    <w:link w:val="BodyTextIndent2"/>
    <w:rsid w:val="009F707A"/>
    <w:rPr>
      <w:rFonts w:eastAsia="Times New Roman" w:cs="Times New Roman"/>
      <w:szCs w:val="28"/>
      <w:lang w:val="x-none" w:eastAsia="x-none"/>
    </w:rPr>
  </w:style>
  <w:style w:type="paragraph" w:styleId="Footer">
    <w:name w:val="footer"/>
    <w:aliases w:val="Footer-Even"/>
    <w:basedOn w:val="Normal"/>
    <w:link w:val="FooterChar"/>
    <w:unhideWhenUsed/>
    <w:rsid w:val="009F707A"/>
    <w:pPr>
      <w:tabs>
        <w:tab w:val="center" w:pos="4680"/>
        <w:tab w:val="right" w:pos="9360"/>
      </w:tabs>
    </w:pPr>
    <w:rPr>
      <w:sz w:val="24"/>
    </w:rPr>
  </w:style>
  <w:style w:type="character" w:customStyle="1" w:styleId="FooterChar">
    <w:name w:val="Footer Char"/>
    <w:aliases w:val="Footer-Even Char"/>
    <w:basedOn w:val="DefaultParagraphFont"/>
    <w:link w:val="Footer"/>
    <w:rsid w:val="009F707A"/>
    <w:rPr>
      <w:rFonts w:eastAsia="Times New Roman" w:cs="Times New Roman"/>
      <w:sz w:val="24"/>
      <w:szCs w:val="24"/>
      <w:lang w:val="en-US"/>
    </w:rPr>
  </w:style>
  <w:style w:type="table" w:styleId="TableGrid">
    <w:name w:val="Table Grid"/>
    <w:basedOn w:val="TableNormal"/>
    <w:rsid w:val="009F707A"/>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F707A"/>
    <w:pPr>
      <w:spacing w:line="252" w:lineRule="auto"/>
    </w:pPr>
    <w:rPr>
      <w:rFonts w:ascii=".VnTime" w:hAnsi=".VnTime"/>
      <w:lang w:val="x-none" w:eastAsia="x-none"/>
    </w:rPr>
  </w:style>
  <w:style w:type="character" w:customStyle="1" w:styleId="BodyTextChar">
    <w:name w:val="Body Text Char"/>
    <w:basedOn w:val="DefaultParagraphFont"/>
    <w:link w:val="BodyText"/>
    <w:rsid w:val="009F707A"/>
    <w:rPr>
      <w:rFonts w:ascii=".VnTime" w:eastAsia="Times New Roman" w:hAnsi=".VnTime" w:cs="Times New Roman"/>
      <w:szCs w:val="24"/>
      <w:lang w:val="x-none" w:eastAsia="x-none"/>
    </w:rPr>
  </w:style>
  <w:style w:type="paragraph" w:styleId="BodyTextIndent">
    <w:name w:val="Body Text Indent"/>
    <w:basedOn w:val="Normal"/>
    <w:link w:val="BodyTextIndentChar"/>
    <w:rsid w:val="009F707A"/>
    <w:pPr>
      <w:spacing w:after="120" w:line="252" w:lineRule="auto"/>
      <w:ind w:left="360"/>
    </w:pPr>
    <w:rPr>
      <w:sz w:val="24"/>
      <w:lang w:val="x-none" w:eastAsia="x-none"/>
    </w:rPr>
  </w:style>
  <w:style w:type="character" w:customStyle="1" w:styleId="BodyTextIndentChar">
    <w:name w:val="Body Text Indent Char"/>
    <w:basedOn w:val="DefaultParagraphFont"/>
    <w:link w:val="BodyTextIndent"/>
    <w:rsid w:val="009F707A"/>
    <w:rPr>
      <w:rFonts w:eastAsia="Times New Roman" w:cs="Times New Roman"/>
      <w:sz w:val="24"/>
      <w:szCs w:val="24"/>
      <w:lang w:val="x-none" w:eastAsia="x-none"/>
    </w:rPr>
  </w:style>
  <w:style w:type="paragraph" w:customStyle="1" w:styleId="Style11">
    <w:name w:val="Style 11"/>
    <w:basedOn w:val="Normal"/>
    <w:rsid w:val="009F707A"/>
    <w:pPr>
      <w:widowControl w:val="0"/>
      <w:autoSpaceDE w:val="0"/>
      <w:autoSpaceDN w:val="0"/>
      <w:spacing w:line="384" w:lineRule="atLeast"/>
    </w:pPr>
    <w:rPr>
      <w:rFonts w:ascii="Calibri" w:eastAsia="MS Mincho" w:hAnsi="Calibri"/>
      <w:sz w:val="20"/>
      <w:szCs w:val="20"/>
    </w:rPr>
  </w:style>
  <w:style w:type="paragraph" w:styleId="BodyText3">
    <w:name w:val="Body Text 3"/>
    <w:basedOn w:val="Normal"/>
    <w:link w:val="BodyText3Char"/>
    <w:rsid w:val="00B276CF"/>
    <w:pPr>
      <w:spacing w:after="120"/>
    </w:pPr>
    <w:rPr>
      <w:sz w:val="16"/>
      <w:szCs w:val="16"/>
    </w:rPr>
  </w:style>
  <w:style w:type="character" w:customStyle="1" w:styleId="BodyText3Char">
    <w:name w:val="Body Text 3 Char"/>
    <w:basedOn w:val="DefaultParagraphFont"/>
    <w:link w:val="BodyText3"/>
    <w:rsid w:val="00B276CF"/>
    <w:rPr>
      <w:rFonts w:eastAsia="Times New Roman" w:cs="Times New Roman"/>
      <w:sz w:val="16"/>
      <w:szCs w:val="16"/>
      <w:lang w:val="en-US"/>
    </w:rPr>
  </w:style>
  <w:style w:type="character" w:customStyle="1" w:styleId="ListParagraphChar">
    <w:name w:val="List Paragraph Char"/>
    <w:aliases w:val="bullet Char,List Paragraph 1 Char,My checklist Char,Table Sequence Char,level 1 Char,List Paragraph1 Char,Bullet L1 Char,Colorful List - Accent 11 Char,List Paragraph11 Char,FooterText Char,numbered Char,Paragraphe de liste Char"/>
    <w:link w:val="ListParagraph"/>
    <w:uiPriority w:val="34"/>
    <w:locked/>
    <w:rsid w:val="00DD3F58"/>
    <w:rPr>
      <w:rFonts w:eastAsia="Times New Roman" w:cs="Times New Roman"/>
      <w:szCs w:val="24"/>
      <w:lang w:val="en-US"/>
    </w:rPr>
  </w:style>
  <w:style w:type="paragraph" w:customStyle="1" w:styleId="BodyTextlist1">
    <w:name w:val="Body Text list 1"/>
    <w:link w:val="BodyTextlist1CharChar"/>
    <w:qFormat/>
    <w:rsid w:val="00DD3F58"/>
    <w:pPr>
      <w:numPr>
        <w:numId w:val="24"/>
      </w:numPr>
      <w:tabs>
        <w:tab w:val="left" w:pos="851"/>
      </w:tabs>
      <w:spacing w:before="120" w:after="120" w:line="264" w:lineRule="auto"/>
      <w:jc w:val="both"/>
    </w:pPr>
    <w:rPr>
      <w:rFonts w:eastAsia="Times New Roman" w:cs="Times New Roman"/>
      <w:sz w:val="26"/>
      <w:szCs w:val="26"/>
      <w:lang w:eastAsia="vi-VN"/>
    </w:rPr>
  </w:style>
  <w:style w:type="character" w:customStyle="1" w:styleId="BodyTextlist1CharChar">
    <w:name w:val="Body Text list 1 Char Char"/>
    <w:link w:val="BodyTextlist1"/>
    <w:rsid w:val="00DD3F58"/>
    <w:rPr>
      <w:rFonts w:eastAsia="Times New Roman" w:cs="Times New Roman"/>
      <w:sz w:val="26"/>
      <w:szCs w:val="26"/>
      <w:lang w:eastAsia="vi-VN"/>
    </w:rPr>
  </w:style>
  <w:style w:type="paragraph" w:customStyle="1" w:styleId="StyleHeading1DocumentHeader1dts-heading1Heading1CharCharC1">
    <w:name w:val="Style Heading 1Document Header1dts-heading1Heading 1 Char Char C.1"/>
    <w:basedOn w:val="Heading1"/>
    <w:link w:val="StyleHeading1DocumentHeader1dts-heading1Heading1CharCharC1Char"/>
    <w:rsid w:val="00DD3F58"/>
    <w:pPr>
      <w:keepNext/>
      <w:spacing w:before="60" w:beforeAutospacing="0" w:after="60" w:afterAutospacing="0"/>
    </w:pPr>
    <w:rPr>
      <w:rFonts w:ascii=".VnTime" w:hAnsi=".VnTime"/>
      <w:kern w:val="0"/>
      <w:sz w:val="28"/>
      <w:szCs w:val="20"/>
      <w:lang w:val="en-US" w:eastAsia="en-US"/>
    </w:rPr>
  </w:style>
  <w:style w:type="character" w:customStyle="1" w:styleId="StyleHeading1DocumentHeader1dts-heading1Heading1CharCharC1Char">
    <w:name w:val="Style Heading 1Document Header1dts-heading1Heading 1 Char Char C.1 Char"/>
    <w:link w:val="StyleHeading1DocumentHeader1dts-heading1Heading1CharCharC1"/>
    <w:rsid w:val="00DD3F58"/>
    <w:rPr>
      <w:rFonts w:ascii=".VnTime" w:eastAsia="Times New Roman" w:hAnsi=".VnTime" w:cs="Times New Roman"/>
      <w:b/>
      <w:bCs/>
      <w:szCs w:val="20"/>
      <w:lang w:val="en-US"/>
    </w:rPr>
  </w:style>
  <w:style w:type="character" w:styleId="UnresolvedMention">
    <w:name w:val="Unresolved Mention"/>
    <w:basedOn w:val="DefaultParagraphFont"/>
    <w:uiPriority w:val="99"/>
    <w:semiHidden/>
    <w:unhideWhenUsed/>
    <w:rsid w:val="00D04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42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selaw.vn/van-ban-phap-luat/252150-tieu-chuan-quoc-gia-tcvn-8792-2011-ve-son-va-lop-phu-bao-ve-kim-loai-phuong-phap-thu-mu-mu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4302</Words>
  <Characters>24527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22</cp:revision>
  <cp:lastPrinted>2025-05-26T08:30:00Z</cp:lastPrinted>
  <dcterms:created xsi:type="dcterms:W3CDTF">2025-12-08T09:02:00Z</dcterms:created>
  <dcterms:modified xsi:type="dcterms:W3CDTF">2025-12-23T02:04:00Z</dcterms:modified>
</cp:coreProperties>
</file>