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6C3C4A" w14:textId="77777777" w:rsidR="00C5720F" w:rsidRDefault="00000000">
      <w:pPr>
        <w:pStyle w:val="Heading10"/>
        <w:keepNext/>
        <w:keepLines/>
        <w:spacing w:before="120" w:line="259" w:lineRule="auto"/>
        <w:ind w:firstLine="0"/>
        <w:jc w:val="center"/>
      </w:pPr>
      <w:bookmarkStart w:id="0" w:name="bookmark2"/>
      <w:r>
        <w:t>Chương V. YÊU CẦU VỀ KỸ THUẬT</w:t>
      </w:r>
      <w:r>
        <w:rPr>
          <w:vertAlign w:val="superscript"/>
        </w:rPr>
        <w:t>1</w:t>
      </w:r>
      <w:bookmarkEnd w:id="0"/>
    </w:p>
    <w:p w14:paraId="2B51B0BC" w14:textId="77777777" w:rsidR="00C5720F" w:rsidRDefault="00000000">
      <w:pPr>
        <w:pStyle w:val="Heading10"/>
        <w:keepNext/>
        <w:keepLines/>
        <w:numPr>
          <w:ilvl w:val="0"/>
          <w:numId w:val="1"/>
        </w:numPr>
        <w:tabs>
          <w:tab w:val="left" w:pos="938"/>
        </w:tabs>
        <w:spacing w:line="259" w:lineRule="auto"/>
        <w:ind w:firstLine="580"/>
        <w:jc w:val="both"/>
      </w:pPr>
      <w:bookmarkStart w:id="1" w:name="bookmark3"/>
      <w:bookmarkStart w:id="2" w:name="bookmark0"/>
      <w:bookmarkStart w:id="3" w:name="bookmark1"/>
      <w:bookmarkStart w:id="4" w:name="bookmark4"/>
      <w:bookmarkEnd w:id="1"/>
      <w:r>
        <w:t>Giới thiệu về gói thầu</w:t>
      </w:r>
      <w:bookmarkEnd w:id="2"/>
      <w:bookmarkEnd w:id="3"/>
      <w:bookmarkEnd w:id="4"/>
    </w:p>
    <w:p w14:paraId="77F5EB91" w14:textId="77777777" w:rsidR="00C5720F" w:rsidRDefault="00000000">
      <w:pPr>
        <w:pStyle w:val="BodyText"/>
        <w:numPr>
          <w:ilvl w:val="0"/>
          <w:numId w:val="2"/>
        </w:numPr>
        <w:tabs>
          <w:tab w:val="left" w:pos="934"/>
        </w:tabs>
        <w:spacing w:after="100"/>
        <w:ind w:firstLine="580"/>
        <w:jc w:val="both"/>
      </w:pPr>
      <w:bookmarkStart w:id="5" w:name="bookmark5"/>
      <w:bookmarkEnd w:id="5"/>
      <w:r>
        <w:t>Phạm vi công việc của gói thầu.</w:t>
      </w:r>
    </w:p>
    <w:p w14:paraId="5EE4D7DA" w14:textId="77777777" w:rsidR="00C530EF" w:rsidRPr="00C530EF" w:rsidRDefault="00184F33" w:rsidP="00C530EF">
      <w:pPr>
        <w:pStyle w:val="BodyText"/>
        <w:spacing w:after="100"/>
        <w:ind w:firstLine="580"/>
        <w:rPr>
          <w:lang w:val="en-US"/>
        </w:rPr>
      </w:pPr>
      <w:bookmarkStart w:id="6" w:name="bookmark6"/>
      <w:bookmarkEnd w:id="6"/>
      <w:r w:rsidRPr="00184F33">
        <w:rPr>
          <w:lang w:val="en-US"/>
        </w:rPr>
        <w:tab/>
      </w:r>
      <w:bookmarkStart w:id="7" w:name="bookmark20"/>
      <w:bookmarkEnd w:id="7"/>
      <w:r w:rsidR="00C530EF" w:rsidRPr="00C530EF">
        <w:t>Chiều dài tuyến kè khoảng L = 194m. Trong đó: Móng kè kết cấu bê tông đá 2x4 M200; Tường kè kết cấu bê tông đá 2x4 M200; Lắp đặt đường ống thoát nước tường kè bằng ống PVC D60;</w:t>
      </w:r>
    </w:p>
    <w:p w14:paraId="76FC5758" w14:textId="6225CAE0" w:rsidR="00C5720F" w:rsidRDefault="00000000" w:rsidP="00C530EF">
      <w:pPr>
        <w:pStyle w:val="BodyText"/>
        <w:spacing w:after="100"/>
        <w:ind w:firstLine="580"/>
      </w:pPr>
      <w:r>
        <w:t>Thời hạn hoàn thành: Thời gian từ khi khởi công đến khi hoàn thành theo hợp đồng &lt;= 150 ngày.</w:t>
      </w:r>
    </w:p>
    <w:p w14:paraId="49AFB73D" w14:textId="77777777" w:rsidR="00C5720F" w:rsidRDefault="00000000">
      <w:pPr>
        <w:pStyle w:val="BodyText"/>
        <w:spacing w:after="100"/>
        <w:ind w:firstLine="560"/>
      </w:pPr>
      <w:r>
        <w:rPr>
          <w:b/>
          <w:bCs/>
        </w:rPr>
        <w:t>II. Yêu cầu về kỹ thuật/chỉ dẫn kỹ thuật</w:t>
      </w:r>
    </w:p>
    <w:p w14:paraId="75158B21" w14:textId="77777777" w:rsidR="00C5720F" w:rsidRDefault="00000000">
      <w:pPr>
        <w:pStyle w:val="BodyText"/>
        <w:spacing w:after="100"/>
        <w:ind w:firstLine="580"/>
      </w:pPr>
      <w:r>
        <w:t>Nêu yêu cầu về thời gian từ khi khởi công đến khi hoàn thành hợp đồng theo ngày/tuần/tháng.</w:t>
      </w:r>
    </w:p>
    <w:p w14:paraId="56876760" w14:textId="77777777" w:rsidR="00C5720F" w:rsidRDefault="00000000">
      <w:pPr>
        <w:pStyle w:val="BodyText"/>
        <w:spacing w:after="300" w:line="264" w:lineRule="auto"/>
        <w:ind w:firstLine="0"/>
      </w:pPr>
      <w:r>
        <w:t>Trường hợp ngoài yêu cầu thời hạn hoàn thành cho toàn bộ công trình còn có yêu cầu tiến độ hoàn thành cho từng hạng mục công trình thì lập bảng yêu cầu tiến độ hoàn thành.</w:t>
      </w:r>
    </w:p>
    <w:tbl>
      <w:tblPr>
        <w:tblOverlap w:val="never"/>
        <w:tblW w:w="0" w:type="auto"/>
        <w:jc w:val="center"/>
        <w:tblLayout w:type="fixed"/>
        <w:tblCellMar>
          <w:left w:w="10" w:type="dxa"/>
          <w:right w:w="10" w:type="dxa"/>
        </w:tblCellMar>
        <w:tblLook w:val="0000" w:firstRow="0" w:lastRow="0" w:firstColumn="0" w:lastColumn="0" w:noHBand="0" w:noVBand="0"/>
      </w:tblPr>
      <w:tblGrid>
        <w:gridCol w:w="859"/>
        <w:gridCol w:w="2856"/>
        <w:gridCol w:w="2251"/>
        <w:gridCol w:w="2770"/>
      </w:tblGrid>
      <w:tr w:rsidR="00C5720F" w14:paraId="43D97EA0" w14:textId="77777777">
        <w:trPr>
          <w:trHeight w:hRule="exact" w:val="394"/>
          <w:jc w:val="center"/>
        </w:trPr>
        <w:tc>
          <w:tcPr>
            <w:tcW w:w="859" w:type="dxa"/>
            <w:tcBorders>
              <w:top w:val="single" w:sz="4" w:space="0" w:color="auto"/>
              <w:left w:val="single" w:sz="4" w:space="0" w:color="auto"/>
            </w:tcBorders>
            <w:shd w:val="clear" w:color="auto" w:fill="FFFFFF"/>
            <w:vAlign w:val="bottom"/>
          </w:tcPr>
          <w:p w14:paraId="2395A76B" w14:textId="77777777" w:rsidR="00C5720F" w:rsidRDefault="00000000">
            <w:pPr>
              <w:pStyle w:val="Other0"/>
              <w:spacing w:after="0" w:line="240" w:lineRule="auto"/>
              <w:ind w:firstLine="160"/>
            </w:pPr>
            <w:r>
              <w:rPr>
                <w:b/>
                <w:bCs/>
              </w:rPr>
              <w:t>STT</w:t>
            </w:r>
          </w:p>
        </w:tc>
        <w:tc>
          <w:tcPr>
            <w:tcW w:w="2856" w:type="dxa"/>
            <w:tcBorders>
              <w:top w:val="single" w:sz="4" w:space="0" w:color="auto"/>
              <w:left w:val="single" w:sz="4" w:space="0" w:color="auto"/>
            </w:tcBorders>
            <w:shd w:val="clear" w:color="auto" w:fill="FFFFFF"/>
            <w:vAlign w:val="bottom"/>
          </w:tcPr>
          <w:p w14:paraId="3F4469AC" w14:textId="77777777" w:rsidR="00C5720F" w:rsidRDefault="00000000">
            <w:pPr>
              <w:pStyle w:val="Other0"/>
              <w:spacing w:after="0" w:line="240" w:lineRule="auto"/>
              <w:ind w:firstLine="220"/>
            </w:pPr>
            <w:r>
              <w:rPr>
                <w:b/>
                <w:bCs/>
              </w:rPr>
              <w:t>Hạng mục công trình</w:t>
            </w:r>
          </w:p>
        </w:tc>
        <w:tc>
          <w:tcPr>
            <w:tcW w:w="2251" w:type="dxa"/>
            <w:tcBorders>
              <w:top w:val="single" w:sz="4" w:space="0" w:color="auto"/>
              <w:left w:val="single" w:sz="4" w:space="0" w:color="auto"/>
            </w:tcBorders>
            <w:shd w:val="clear" w:color="auto" w:fill="FFFFFF"/>
            <w:vAlign w:val="bottom"/>
          </w:tcPr>
          <w:p w14:paraId="3E96AEFF" w14:textId="77777777" w:rsidR="00C5720F" w:rsidRDefault="00000000">
            <w:pPr>
              <w:pStyle w:val="Other0"/>
              <w:spacing w:after="0" w:line="240" w:lineRule="auto"/>
              <w:ind w:firstLine="360"/>
            </w:pPr>
            <w:r>
              <w:rPr>
                <w:b/>
                <w:bCs/>
              </w:rPr>
              <w:t>Ngày bắt đầu</w:t>
            </w:r>
          </w:p>
        </w:tc>
        <w:tc>
          <w:tcPr>
            <w:tcW w:w="2770" w:type="dxa"/>
            <w:tcBorders>
              <w:top w:val="single" w:sz="4" w:space="0" w:color="auto"/>
              <w:left w:val="single" w:sz="4" w:space="0" w:color="auto"/>
              <w:right w:val="single" w:sz="4" w:space="0" w:color="auto"/>
            </w:tcBorders>
            <w:shd w:val="clear" w:color="auto" w:fill="FFFFFF"/>
            <w:vAlign w:val="bottom"/>
          </w:tcPr>
          <w:p w14:paraId="35C4395D" w14:textId="77777777" w:rsidR="00C5720F" w:rsidRDefault="00000000">
            <w:pPr>
              <w:pStyle w:val="Other0"/>
              <w:spacing w:after="0" w:line="240" w:lineRule="auto"/>
              <w:ind w:right="280" w:firstLine="0"/>
              <w:jc w:val="right"/>
            </w:pPr>
            <w:r>
              <w:rPr>
                <w:b/>
                <w:bCs/>
              </w:rPr>
              <w:t>Ngày hoàn thành</w:t>
            </w:r>
          </w:p>
        </w:tc>
      </w:tr>
      <w:tr w:rsidR="00C5720F" w14:paraId="1773AF35" w14:textId="77777777">
        <w:trPr>
          <w:trHeight w:hRule="exact" w:val="384"/>
          <w:jc w:val="center"/>
        </w:trPr>
        <w:tc>
          <w:tcPr>
            <w:tcW w:w="859" w:type="dxa"/>
            <w:tcBorders>
              <w:top w:val="single" w:sz="4" w:space="0" w:color="auto"/>
              <w:left w:val="single" w:sz="4" w:space="0" w:color="auto"/>
            </w:tcBorders>
            <w:shd w:val="clear" w:color="auto" w:fill="FFFFFF"/>
          </w:tcPr>
          <w:p w14:paraId="09DB91CD" w14:textId="77777777" w:rsidR="00C5720F" w:rsidRDefault="00000000">
            <w:pPr>
              <w:pStyle w:val="Other0"/>
              <w:spacing w:after="0" w:line="240" w:lineRule="auto"/>
              <w:ind w:firstLine="360"/>
            </w:pPr>
            <w:r>
              <w:t>1</w:t>
            </w:r>
          </w:p>
        </w:tc>
        <w:tc>
          <w:tcPr>
            <w:tcW w:w="2856" w:type="dxa"/>
            <w:tcBorders>
              <w:top w:val="single" w:sz="4" w:space="0" w:color="auto"/>
              <w:left w:val="single" w:sz="4" w:space="0" w:color="auto"/>
            </w:tcBorders>
            <w:shd w:val="clear" w:color="auto" w:fill="FFFFFF"/>
          </w:tcPr>
          <w:p w14:paraId="47751880" w14:textId="77777777" w:rsidR="00C5720F" w:rsidRDefault="00C5720F">
            <w:pPr>
              <w:rPr>
                <w:sz w:val="10"/>
                <w:szCs w:val="10"/>
              </w:rPr>
            </w:pPr>
          </w:p>
        </w:tc>
        <w:tc>
          <w:tcPr>
            <w:tcW w:w="2251" w:type="dxa"/>
            <w:tcBorders>
              <w:top w:val="single" w:sz="4" w:space="0" w:color="auto"/>
              <w:left w:val="single" w:sz="4" w:space="0" w:color="auto"/>
            </w:tcBorders>
            <w:shd w:val="clear" w:color="auto" w:fill="FFFFFF"/>
          </w:tcPr>
          <w:p w14:paraId="7239B4B9" w14:textId="77777777" w:rsidR="00C5720F" w:rsidRDefault="00C5720F">
            <w:pPr>
              <w:rPr>
                <w:sz w:val="10"/>
                <w:szCs w:val="10"/>
              </w:rPr>
            </w:pPr>
          </w:p>
        </w:tc>
        <w:tc>
          <w:tcPr>
            <w:tcW w:w="2770" w:type="dxa"/>
            <w:tcBorders>
              <w:top w:val="single" w:sz="4" w:space="0" w:color="auto"/>
              <w:left w:val="single" w:sz="4" w:space="0" w:color="auto"/>
              <w:right w:val="single" w:sz="4" w:space="0" w:color="auto"/>
            </w:tcBorders>
            <w:shd w:val="clear" w:color="auto" w:fill="FFFFFF"/>
          </w:tcPr>
          <w:p w14:paraId="2AD70F53" w14:textId="77777777" w:rsidR="00C5720F" w:rsidRDefault="00C5720F">
            <w:pPr>
              <w:rPr>
                <w:sz w:val="10"/>
                <w:szCs w:val="10"/>
              </w:rPr>
            </w:pPr>
          </w:p>
        </w:tc>
      </w:tr>
      <w:tr w:rsidR="00C5720F" w14:paraId="7B705D5D" w14:textId="77777777">
        <w:trPr>
          <w:trHeight w:hRule="exact" w:val="389"/>
          <w:jc w:val="center"/>
        </w:trPr>
        <w:tc>
          <w:tcPr>
            <w:tcW w:w="859" w:type="dxa"/>
            <w:tcBorders>
              <w:top w:val="single" w:sz="4" w:space="0" w:color="auto"/>
              <w:left w:val="single" w:sz="4" w:space="0" w:color="auto"/>
            </w:tcBorders>
            <w:shd w:val="clear" w:color="auto" w:fill="FFFFFF"/>
          </w:tcPr>
          <w:p w14:paraId="4C1545BE" w14:textId="77777777" w:rsidR="00C5720F" w:rsidRDefault="00000000">
            <w:pPr>
              <w:pStyle w:val="Other0"/>
              <w:spacing w:after="0" w:line="240" w:lineRule="auto"/>
              <w:ind w:firstLine="360"/>
            </w:pPr>
            <w:r>
              <w:t>2</w:t>
            </w:r>
          </w:p>
        </w:tc>
        <w:tc>
          <w:tcPr>
            <w:tcW w:w="2856" w:type="dxa"/>
            <w:tcBorders>
              <w:top w:val="single" w:sz="4" w:space="0" w:color="auto"/>
              <w:left w:val="single" w:sz="4" w:space="0" w:color="auto"/>
            </w:tcBorders>
            <w:shd w:val="clear" w:color="auto" w:fill="FFFFFF"/>
          </w:tcPr>
          <w:p w14:paraId="67215A6B" w14:textId="77777777" w:rsidR="00C5720F" w:rsidRDefault="00C5720F">
            <w:pPr>
              <w:rPr>
                <w:sz w:val="10"/>
                <w:szCs w:val="10"/>
              </w:rPr>
            </w:pPr>
          </w:p>
        </w:tc>
        <w:tc>
          <w:tcPr>
            <w:tcW w:w="2251" w:type="dxa"/>
            <w:tcBorders>
              <w:top w:val="single" w:sz="4" w:space="0" w:color="auto"/>
              <w:left w:val="single" w:sz="4" w:space="0" w:color="auto"/>
            </w:tcBorders>
            <w:shd w:val="clear" w:color="auto" w:fill="FFFFFF"/>
          </w:tcPr>
          <w:p w14:paraId="0596B742" w14:textId="77777777" w:rsidR="00C5720F" w:rsidRDefault="00C5720F">
            <w:pPr>
              <w:rPr>
                <w:sz w:val="10"/>
                <w:szCs w:val="10"/>
              </w:rPr>
            </w:pPr>
          </w:p>
        </w:tc>
        <w:tc>
          <w:tcPr>
            <w:tcW w:w="2770" w:type="dxa"/>
            <w:tcBorders>
              <w:top w:val="single" w:sz="4" w:space="0" w:color="auto"/>
              <w:left w:val="single" w:sz="4" w:space="0" w:color="auto"/>
              <w:right w:val="single" w:sz="4" w:space="0" w:color="auto"/>
            </w:tcBorders>
            <w:shd w:val="clear" w:color="auto" w:fill="FFFFFF"/>
          </w:tcPr>
          <w:p w14:paraId="0201002D" w14:textId="77777777" w:rsidR="00C5720F" w:rsidRDefault="00C5720F">
            <w:pPr>
              <w:rPr>
                <w:sz w:val="10"/>
                <w:szCs w:val="10"/>
              </w:rPr>
            </w:pPr>
          </w:p>
        </w:tc>
      </w:tr>
      <w:tr w:rsidR="00C5720F" w14:paraId="67ED1E22" w14:textId="77777777">
        <w:trPr>
          <w:trHeight w:hRule="exact" w:val="384"/>
          <w:jc w:val="center"/>
        </w:trPr>
        <w:tc>
          <w:tcPr>
            <w:tcW w:w="859" w:type="dxa"/>
            <w:tcBorders>
              <w:top w:val="single" w:sz="4" w:space="0" w:color="auto"/>
              <w:left w:val="single" w:sz="4" w:space="0" w:color="auto"/>
            </w:tcBorders>
            <w:shd w:val="clear" w:color="auto" w:fill="FFFFFF"/>
          </w:tcPr>
          <w:p w14:paraId="20BAC0A2" w14:textId="77777777" w:rsidR="00C5720F" w:rsidRDefault="00000000">
            <w:pPr>
              <w:pStyle w:val="Other0"/>
              <w:spacing w:after="0" w:line="240" w:lineRule="auto"/>
              <w:ind w:firstLine="360"/>
            </w:pPr>
            <w:r>
              <w:t>3</w:t>
            </w:r>
          </w:p>
        </w:tc>
        <w:tc>
          <w:tcPr>
            <w:tcW w:w="2856" w:type="dxa"/>
            <w:tcBorders>
              <w:top w:val="single" w:sz="4" w:space="0" w:color="auto"/>
              <w:left w:val="single" w:sz="4" w:space="0" w:color="auto"/>
            </w:tcBorders>
            <w:shd w:val="clear" w:color="auto" w:fill="FFFFFF"/>
          </w:tcPr>
          <w:p w14:paraId="377CDD65" w14:textId="77777777" w:rsidR="00C5720F" w:rsidRDefault="00C5720F">
            <w:pPr>
              <w:rPr>
                <w:sz w:val="10"/>
                <w:szCs w:val="10"/>
              </w:rPr>
            </w:pPr>
          </w:p>
        </w:tc>
        <w:tc>
          <w:tcPr>
            <w:tcW w:w="2251" w:type="dxa"/>
            <w:tcBorders>
              <w:top w:val="single" w:sz="4" w:space="0" w:color="auto"/>
              <w:left w:val="single" w:sz="4" w:space="0" w:color="auto"/>
            </w:tcBorders>
            <w:shd w:val="clear" w:color="auto" w:fill="FFFFFF"/>
          </w:tcPr>
          <w:p w14:paraId="4C463DAA" w14:textId="77777777" w:rsidR="00C5720F" w:rsidRDefault="00C5720F">
            <w:pPr>
              <w:rPr>
                <w:sz w:val="10"/>
                <w:szCs w:val="10"/>
              </w:rPr>
            </w:pPr>
          </w:p>
        </w:tc>
        <w:tc>
          <w:tcPr>
            <w:tcW w:w="2770" w:type="dxa"/>
            <w:tcBorders>
              <w:top w:val="single" w:sz="4" w:space="0" w:color="auto"/>
              <w:left w:val="single" w:sz="4" w:space="0" w:color="auto"/>
              <w:right w:val="single" w:sz="4" w:space="0" w:color="auto"/>
            </w:tcBorders>
            <w:shd w:val="clear" w:color="auto" w:fill="FFFFFF"/>
          </w:tcPr>
          <w:p w14:paraId="3DB871A8" w14:textId="77777777" w:rsidR="00C5720F" w:rsidRDefault="00C5720F">
            <w:pPr>
              <w:rPr>
                <w:sz w:val="10"/>
                <w:szCs w:val="10"/>
              </w:rPr>
            </w:pPr>
          </w:p>
        </w:tc>
      </w:tr>
      <w:tr w:rsidR="00C5720F" w14:paraId="0DBAECA4" w14:textId="77777777">
        <w:trPr>
          <w:trHeight w:hRule="exact" w:val="398"/>
          <w:jc w:val="center"/>
        </w:trPr>
        <w:tc>
          <w:tcPr>
            <w:tcW w:w="859" w:type="dxa"/>
            <w:tcBorders>
              <w:top w:val="single" w:sz="4" w:space="0" w:color="auto"/>
              <w:left w:val="single" w:sz="4" w:space="0" w:color="auto"/>
              <w:bottom w:val="single" w:sz="4" w:space="0" w:color="auto"/>
            </w:tcBorders>
            <w:shd w:val="clear" w:color="auto" w:fill="FFFFFF"/>
          </w:tcPr>
          <w:p w14:paraId="0EA9F1F8" w14:textId="77777777" w:rsidR="00C5720F" w:rsidRDefault="00C5720F">
            <w:pPr>
              <w:rPr>
                <w:sz w:val="10"/>
                <w:szCs w:val="10"/>
              </w:rPr>
            </w:pPr>
          </w:p>
        </w:tc>
        <w:tc>
          <w:tcPr>
            <w:tcW w:w="2856" w:type="dxa"/>
            <w:tcBorders>
              <w:top w:val="single" w:sz="4" w:space="0" w:color="auto"/>
              <w:left w:val="single" w:sz="4" w:space="0" w:color="auto"/>
              <w:bottom w:val="single" w:sz="4" w:space="0" w:color="auto"/>
            </w:tcBorders>
            <w:shd w:val="clear" w:color="auto" w:fill="FFFFFF"/>
          </w:tcPr>
          <w:p w14:paraId="28B474FC" w14:textId="77777777" w:rsidR="00C5720F" w:rsidRDefault="00C5720F">
            <w:pPr>
              <w:rPr>
                <w:sz w:val="10"/>
                <w:szCs w:val="10"/>
              </w:rPr>
            </w:pPr>
          </w:p>
        </w:tc>
        <w:tc>
          <w:tcPr>
            <w:tcW w:w="2251" w:type="dxa"/>
            <w:tcBorders>
              <w:top w:val="single" w:sz="4" w:space="0" w:color="auto"/>
              <w:left w:val="single" w:sz="4" w:space="0" w:color="auto"/>
              <w:bottom w:val="single" w:sz="4" w:space="0" w:color="auto"/>
            </w:tcBorders>
            <w:shd w:val="clear" w:color="auto" w:fill="FFFFFF"/>
          </w:tcPr>
          <w:p w14:paraId="2DF8C2BC" w14:textId="77777777" w:rsidR="00C5720F" w:rsidRDefault="00C5720F">
            <w:pPr>
              <w:rPr>
                <w:sz w:val="10"/>
                <w:szCs w:val="10"/>
              </w:rPr>
            </w:pPr>
          </w:p>
        </w:tc>
        <w:tc>
          <w:tcPr>
            <w:tcW w:w="2770" w:type="dxa"/>
            <w:tcBorders>
              <w:top w:val="single" w:sz="4" w:space="0" w:color="auto"/>
              <w:left w:val="single" w:sz="4" w:space="0" w:color="auto"/>
              <w:bottom w:val="single" w:sz="4" w:space="0" w:color="auto"/>
              <w:right w:val="single" w:sz="4" w:space="0" w:color="auto"/>
            </w:tcBorders>
            <w:shd w:val="clear" w:color="auto" w:fill="FFFFFF"/>
          </w:tcPr>
          <w:p w14:paraId="3B53824F" w14:textId="77777777" w:rsidR="00C5720F" w:rsidRDefault="00C5720F">
            <w:pPr>
              <w:rPr>
                <w:sz w:val="10"/>
                <w:szCs w:val="10"/>
              </w:rPr>
            </w:pPr>
          </w:p>
        </w:tc>
      </w:tr>
    </w:tbl>
    <w:p w14:paraId="5714FE2F" w14:textId="77777777" w:rsidR="00C5720F" w:rsidRDefault="00000000">
      <w:pPr>
        <w:pStyle w:val="Tablecaption0"/>
      </w:pPr>
      <w:r>
        <w:rPr>
          <w:b/>
          <w:bCs/>
          <w:sz w:val="22"/>
          <w:szCs w:val="22"/>
        </w:rPr>
        <w:t xml:space="preserve">I. </w:t>
      </w:r>
      <w:r>
        <w:rPr>
          <w:b/>
          <w:bCs/>
        </w:rPr>
        <w:t>Yêu cầu về kỹ thuật/chỉ dẫn kỹ thuật</w:t>
      </w:r>
    </w:p>
    <w:p w14:paraId="5B682A2A" w14:textId="77777777" w:rsidR="00C5720F" w:rsidRDefault="00C5720F">
      <w:pPr>
        <w:spacing w:after="99" w:line="1" w:lineRule="exact"/>
      </w:pPr>
    </w:p>
    <w:p w14:paraId="462665F9" w14:textId="77777777" w:rsidR="00C5720F" w:rsidRDefault="00000000">
      <w:pPr>
        <w:pStyle w:val="BodyText"/>
        <w:spacing w:after="100" w:line="262" w:lineRule="auto"/>
        <w:ind w:firstLine="740"/>
        <w:jc w:val="both"/>
      </w:pPr>
      <w:r>
        <w:t>Toàn bộ các yêu cầu về mặt kỹ thuật/chỉ dẫn kỹ thuật phải được soạn thảo dựa trên cơ sở quy mô, tính chất của dự án, gói thầu và tuân thủ quy định của pháp luật xây dựng chuyên ngành về quản lý chất lượng công trình xây dựng.</w:t>
      </w:r>
    </w:p>
    <w:p w14:paraId="4A22DDB2" w14:textId="77777777" w:rsidR="00C5720F" w:rsidRDefault="00000000">
      <w:pPr>
        <w:pStyle w:val="BodyText"/>
        <w:spacing w:after="100"/>
        <w:ind w:left="960" w:firstLine="0"/>
      </w:pPr>
      <w:r>
        <w:t>Yêu cầu về mặt kỹ thuật/chỉ dẫn kỹ thuật bao gồm các nội dung chủ yếu sau:</w:t>
      </w:r>
    </w:p>
    <w:p w14:paraId="369FC025" w14:textId="77777777" w:rsidR="00C5720F" w:rsidRDefault="00000000">
      <w:pPr>
        <w:pStyle w:val="Tablecaption0"/>
        <w:jc w:val="right"/>
      </w:pPr>
      <w:r>
        <w:rPr>
          <w:b/>
          <w:bCs/>
          <w:sz w:val="22"/>
          <w:szCs w:val="22"/>
        </w:rPr>
        <w:t xml:space="preserve">1. </w:t>
      </w:r>
      <w:r>
        <w:rPr>
          <w:b/>
          <w:bCs/>
        </w:rPr>
        <w:t>Một số Quy trình, quy phạm áp dụng cho việc thi công, nghiệm thu công trình:</w:t>
      </w:r>
    </w:p>
    <w:tbl>
      <w:tblPr>
        <w:tblOverlap w:val="never"/>
        <w:tblW w:w="0" w:type="auto"/>
        <w:jc w:val="center"/>
        <w:tblLayout w:type="fixed"/>
        <w:tblCellMar>
          <w:left w:w="10" w:type="dxa"/>
          <w:right w:w="10" w:type="dxa"/>
        </w:tblCellMar>
        <w:tblLook w:val="0000" w:firstRow="0" w:lastRow="0" w:firstColumn="0" w:lastColumn="0" w:noHBand="0" w:noVBand="0"/>
      </w:tblPr>
      <w:tblGrid>
        <w:gridCol w:w="595"/>
        <w:gridCol w:w="5510"/>
        <w:gridCol w:w="2299"/>
      </w:tblGrid>
      <w:tr w:rsidR="00C5720F" w14:paraId="7F1D275E" w14:textId="77777777">
        <w:trPr>
          <w:trHeight w:hRule="exact" w:val="624"/>
          <w:jc w:val="center"/>
        </w:trPr>
        <w:tc>
          <w:tcPr>
            <w:tcW w:w="595" w:type="dxa"/>
            <w:tcBorders>
              <w:top w:val="single" w:sz="4" w:space="0" w:color="auto"/>
              <w:left w:val="single" w:sz="4" w:space="0" w:color="auto"/>
              <w:bottom w:val="single" w:sz="4" w:space="0" w:color="auto"/>
            </w:tcBorders>
            <w:shd w:val="clear" w:color="auto" w:fill="FFFFFF"/>
            <w:vAlign w:val="center"/>
          </w:tcPr>
          <w:p w14:paraId="299B140C" w14:textId="77777777" w:rsidR="00C5720F" w:rsidRDefault="00000000">
            <w:pPr>
              <w:pStyle w:val="Other0"/>
              <w:spacing w:after="0" w:line="240" w:lineRule="auto"/>
              <w:ind w:firstLine="0"/>
            </w:pPr>
            <w:r>
              <w:t>1.</w:t>
            </w:r>
          </w:p>
        </w:tc>
        <w:tc>
          <w:tcPr>
            <w:tcW w:w="5510" w:type="dxa"/>
            <w:tcBorders>
              <w:top w:val="single" w:sz="4" w:space="0" w:color="auto"/>
              <w:left w:val="single" w:sz="4" w:space="0" w:color="auto"/>
              <w:bottom w:val="single" w:sz="4" w:space="0" w:color="auto"/>
            </w:tcBorders>
            <w:shd w:val="clear" w:color="auto" w:fill="FFFFFF"/>
          </w:tcPr>
          <w:p w14:paraId="3D5CEA93" w14:textId="77777777" w:rsidR="00C5720F" w:rsidRDefault="00000000">
            <w:pPr>
              <w:pStyle w:val="Other0"/>
              <w:spacing w:after="0" w:line="240" w:lineRule="auto"/>
              <w:ind w:firstLine="0"/>
            </w:pPr>
            <w:r>
              <w:t>Quy trình lập thiết kế tổ chức xây dựng và thiết kế thi công - Quy phạm thi công và nghiệm thu</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14:paraId="309FD78E" w14:textId="77777777" w:rsidR="00C5720F" w:rsidRDefault="00000000">
            <w:pPr>
              <w:pStyle w:val="Other0"/>
              <w:spacing w:after="0" w:line="240" w:lineRule="auto"/>
              <w:ind w:firstLine="0"/>
              <w:jc w:val="center"/>
            </w:pPr>
            <w:r>
              <w:t>TCVN 4252:2012</w:t>
            </w:r>
          </w:p>
        </w:tc>
      </w:tr>
    </w:tbl>
    <w:p w14:paraId="1C7C379D" w14:textId="4F388C1A" w:rsidR="00C5720F" w:rsidRPr="00184F33" w:rsidRDefault="00C5720F">
      <w:pPr>
        <w:spacing w:line="1" w:lineRule="exact"/>
        <w:rPr>
          <w:sz w:val="2"/>
          <w:szCs w:val="2"/>
          <w:lang w:val="en-US"/>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595"/>
        <w:gridCol w:w="5510"/>
        <w:gridCol w:w="2299"/>
      </w:tblGrid>
      <w:tr w:rsidR="00C5720F" w14:paraId="4DEFD17B" w14:textId="77777777">
        <w:trPr>
          <w:trHeight w:hRule="exact" w:val="312"/>
          <w:jc w:val="center"/>
        </w:trPr>
        <w:tc>
          <w:tcPr>
            <w:tcW w:w="595" w:type="dxa"/>
            <w:tcBorders>
              <w:top w:val="single" w:sz="4" w:space="0" w:color="auto"/>
              <w:left w:val="single" w:sz="4" w:space="0" w:color="auto"/>
            </w:tcBorders>
            <w:shd w:val="clear" w:color="auto" w:fill="FFFFFF"/>
            <w:vAlign w:val="bottom"/>
          </w:tcPr>
          <w:p w14:paraId="646E3C41" w14:textId="77777777" w:rsidR="00C5720F" w:rsidRDefault="00000000">
            <w:pPr>
              <w:pStyle w:val="Other0"/>
              <w:spacing w:after="0" w:line="240" w:lineRule="auto"/>
              <w:ind w:firstLine="0"/>
            </w:pPr>
            <w:r>
              <w:t>2.</w:t>
            </w:r>
          </w:p>
        </w:tc>
        <w:tc>
          <w:tcPr>
            <w:tcW w:w="5510" w:type="dxa"/>
            <w:tcBorders>
              <w:top w:val="single" w:sz="4" w:space="0" w:color="auto"/>
              <w:left w:val="single" w:sz="4" w:space="0" w:color="auto"/>
            </w:tcBorders>
            <w:shd w:val="clear" w:color="auto" w:fill="FFFFFF"/>
            <w:vAlign w:val="bottom"/>
          </w:tcPr>
          <w:p w14:paraId="740A689F" w14:textId="77777777" w:rsidR="00C5720F" w:rsidRDefault="00000000">
            <w:pPr>
              <w:pStyle w:val="Other0"/>
              <w:spacing w:after="0" w:line="240" w:lineRule="auto"/>
              <w:ind w:firstLine="0"/>
            </w:pPr>
            <w:r>
              <w:t>Công tác nền móng - Thi công và nghiệm thu</w:t>
            </w:r>
          </w:p>
        </w:tc>
        <w:tc>
          <w:tcPr>
            <w:tcW w:w="2299" w:type="dxa"/>
            <w:tcBorders>
              <w:top w:val="single" w:sz="4" w:space="0" w:color="auto"/>
              <w:left w:val="single" w:sz="4" w:space="0" w:color="auto"/>
              <w:right w:val="single" w:sz="4" w:space="0" w:color="auto"/>
            </w:tcBorders>
            <w:shd w:val="clear" w:color="auto" w:fill="FFFFFF"/>
            <w:vAlign w:val="bottom"/>
          </w:tcPr>
          <w:p w14:paraId="4E5C81E3" w14:textId="77777777" w:rsidR="00C5720F" w:rsidRDefault="00000000">
            <w:pPr>
              <w:pStyle w:val="Other0"/>
              <w:spacing w:after="0" w:line="240" w:lineRule="auto"/>
              <w:ind w:firstLine="0"/>
            </w:pPr>
            <w:r>
              <w:t>TCVN 9361:2012</w:t>
            </w:r>
          </w:p>
        </w:tc>
      </w:tr>
      <w:tr w:rsidR="00C5720F" w14:paraId="4021A09A" w14:textId="77777777">
        <w:trPr>
          <w:trHeight w:hRule="exact" w:val="307"/>
          <w:jc w:val="center"/>
        </w:trPr>
        <w:tc>
          <w:tcPr>
            <w:tcW w:w="595" w:type="dxa"/>
            <w:tcBorders>
              <w:top w:val="single" w:sz="4" w:space="0" w:color="auto"/>
              <w:left w:val="single" w:sz="4" w:space="0" w:color="auto"/>
            </w:tcBorders>
            <w:shd w:val="clear" w:color="auto" w:fill="FFFFFF"/>
            <w:vAlign w:val="bottom"/>
          </w:tcPr>
          <w:p w14:paraId="04444ABB" w14:textId="77777777" w:rsidR="00C5720F" w:rsidRDefault="00000000">
            <w:pPr>
              <w:pStyle w:val="Other0"/>
              <w:spacing w:after="0" w:line="240" w:lineRule="auto"/>
              <w:ind w:firstLine="0"/>
            </w:pPr>
            <w:r>
              <w:t>3.</w:t>
            </w:r>
          </w:p>
        </w:tc>
        <w:tc>
          <w:tcPr>
            <w:tcW w:w="5510" w:type="dxa"/>
            <w:tcBorders>
              <w:top w:val="single" w:sz="4" w:space="0" w:color="auto"/>
              <w:left w:val="single" w:sz="4" w:space="0" w:color="auto"/>
            </w:tcBorders>
            <w:shd w:val="clear" w:color="auto" w:fill="FFFFFF"/>
            <w:vAlign w:val="bottom"/>
          </w:tcPr>
          <w:p w14:paraId="4AF3A2C1" w14:textId="77777777" w:rsidR="00C5720F" w:rsidRDefault="00000000">
            <w:pPr>
              <w:pStyle w:val="Other0"/>
              <w:spacing w:after="0" w:line="240" w:lineRule="auto"/>
              <w:ind w:firstLine="0"/>
            </w:pPr>
            <w:r>
              <w:t>Nền đường ô tô - Thi công và nghiệm thu</w:t>
            </w:r>
          </w:p>
        </w:tc>
        <w:tc>
          <w:tcPr>
            <w:tcW w:w="2299" w:type="dxa"/>
            <w:tcBorders>
              <w:top w:val="single" w:sz="4" w:space="0" w:color="auto"/>
              <w:left w:val="single" w:sz="4" w:space="0" w:color="auto"/>
              <w:right w:val="single" w:sz="4" w:space="0" w:color="auto"/>
            </w:tcBorders>
            <w:shd w:val="clear" w:color="auto" w:fill="FFFFFF"/>
            <w:vAlign w:val="bottom"/>
          </w:tcPr>
          <w:p w14:paraId="7FB79024" w14:textId="77777777" w:rsidR="00C5720F" w:rsidRDefault="00000000">
            <w:pPr>
              <w:pStyle w:val="Other0"/>
              <w:spacing w:after="0" w:line="240" w:lineRule="auto"/>
              <w:ind w:firstLine="0"/>
            </w:pPr>
            <w:r>
              <w:t>TCVN 9436:2012</w:t>
            </w:r>
          </w:p>
        </w:tc>
      </w:tr>
      <w:tr w:rsidR="00C5720F" w14:paraId="76AD64D6" w14:textId="77777777">
        <w:trPr>
          <w:trHeight w:hRule="exact" w:val="312"/>
          <w:jc w:val="center"/>
        </w:trPr>
        <w:tc>
          <w:tcPr>
            <w:tcW w:w="595" w:type="dxa"/>
            <w:tcBorders>
              <w:top w:val="single" w:sz="4" w:space="0" w:color="auto"/>
              <w:left w:val="single" w:sz="4" w:space="0" w:color="auto"/>
            </w:tcBorders>
            <w:shd w:val="clear" w:color="auto" w:fill="FFFFFF"/>
          </w:tcPr>
          <w:p w14:paraId="651B0098" w14:textId="77777777" w:rsidR="00C5720F" w:rsidRDefault="00000000">
            <w:pPr>
              <w:pStyle w:val="Other0"/>
              <w:spacing w:after="0" w:line="240" w:lineRule="auto"/>
              <w:ind w:firstLine="0"/>
            </w:pPr>
            <w:r>
              <w:t>4.</w:t>
            </w:r>
          </w:p>
        </w:tc>
        <w:tc>
          <w:tcPr>
            <w:tcW w:w="5510" w:type="dxa"/>
            <w:tcBorders>
              <w:top w:val="single" w:sz="4" w:space="0" w:color="auto"/>
              <w:left w:val="single" w:sz="4" w:space="0" w:color="auto"/>
            </w:tcBorders>
            <w:shd w:val="clear" w:color="auto" w:fill="FFFFFF"/>
          </w:tcPr>
          <w:p w14:paraId="57F2C074" w14:textId="77777777" w:rsidR="00C5720F" w:rsidRDefault="00000000">
            <w:pPr>
              <w:pStyle w:val="Other0"/>
              <w:spacing w:after="0" w:line="240" w:lineRule="auto"/>
              <w:ind w:firstLine="0"/>
            </w:pPr>
            <w:r>
              <w:t>Quy trình thi công và nghiệm thu công tác đất</w:t>
            </w:r>
          </w:p>
        </w:tc>
        <w:tc>
          <w:tcPr>
            <w:tcW w:w="2299" w:type="dxa"/>
            <w:tcBorders>
              <w:top w:val="single" w:sz="4" w:space="0" w:color="auto"/>
              <w:left w:val="single" w:sz="4" w:space="0" w:color="auto"/>
              <w:right w:val="single" w:sz="4" w:space="0" w:color="auto"/>
            </w:tcBorders>
            <w:shd w:val="clear" w:color="auto" w:fill="FFFFFF"/>
          </w:tcPr>
          <w:p w14:paraId="16CDF7F0" w14:textId="77777777" w:rsidR="00C5720F" w:rsidRDefault="00000000">
            <w:pPr>
              <w:pStyle w:val="Other0"/>
              <w:spacing w:after="0" w:line="240" w:lineRule="auto"/>
              <w:ind w:firstLine="0"/>
            </w:pPr>
            <w:r>
              <w:t>TCVN 4447:2012</w:t>
            </w:r>
          </w:p>
        </w:tc>
      </w:tr>
      <w:tr w:rsidR="00C5720F" w14:paraId="2B48A562" w14:textId="77777777">
        <w:trPr>
          <w:trHeight w:hRule="exact" w:val="907"/>
          <w:jc w:val="center"/>
        </w:trPr>
        <w:tc>
          <w:tcPr>
            <w:tcW w:w="595" w:type="dxa"/>
            <w:tcBorders>
              <w:top w:val="single" w:sz="4" w:space="0" w:color="auto"/>
              <w:left w:val="single" w:sz="4" w:space="0" w:color="auto"/>
            </w:tcBorders>
            <w:shd w:val="clear" w:color="auto" w:fill="FFFFFF"/>
            <w:vAlign w:val="center"/>
          </w:tcPr>
          <w:p w14:paraId="75025DD9" w14:textId="77777777" w:rsidR="00C5720F" w:rsidRDefault="00000000">
            <w:pPr>
              <w:pStyle w:val="Other0"/>
              <w:spacing w:after="0" w:line="240" w:lineRule="auto"/>
              <w:ind w:firstLine="0"/>
            </w:pPr>
            <w:r>
              <w:t>5.</w:t>
            </w:r>
          </w:p>
        </w:tc>
        <w:tc>
          <w:tcPr>
            <w:tcW w:w="5510" w:type="dxa"/>
            <w:tcBorders>
              <w:top w:val="single" w:sz="4" w:space="0" w:color="auto"/>
              <w:left w:val="single" w:sz="4" w:space="0" w:color="auto"/>
            </w:tcBorders>
            <w:shd w:val="clear" w:color="auto" w:fill="FFFFFF"/>
            <w:vAlign w:val="bottom"/>
          </w:tcPr>
          <w:p w14:paraId="76D754A0" w14:textId="77777777" w:rsidR="00C5720F" w:rsidRDefault="00000000">
            <w:pPr>
              <w:pStyle w:val="Other0"/>
              <w:spacing w:after="0" w:line="240" w:lineRule="auto"/>
              <w:ind w:firstLine="0"/>
            </w:pPr>
            <w:r>
              <w:t>Công tác hoàn thiện trong xây dựng - Thi công và nghiệm thu. Phần 1: Công tác lát và láng trong xây dựng</w:t>
            </w:r>
          </w:p>
        </w:tc>
        <w:tc>
          <w:tcPr>
            <w:tcW w:w="2299" w:type="dxa"/>
            <w:tcBorders>
              <w:top w:val="single" w:sz="4" w:space="0" w:color="auto"/>
              <w:left w:val="single" w:sz="4" w:space="0" w:color="auto"/>
              <w:right w:val="single" w:sz="4" w:space="0" w:color="auto"/>
            </w:tcBorders>
            <w:shd w:val="clear" w:color="auto" w:fill="FFFFFF"/>
            <w:vAlign w:val="center"/>
          </w:tcPr>
          <w:p w14:paraId="3DD675A3" w14:textId="77777777" w:rsidR="00C5720F" w:rsidRDefault="00000000">
            <w:pPr>
              <w:pStyle w:val="Other0"/>
              <w:spacing w:after="0" w:line="240" w:lineRule="auto"/>
              <w:ind w:firstLine="0"/>
              <w:jc w:val="center"/>
            </w:pPr>
            <w:r>
              <w:t>TCVN 9377</w:t>
            </w:r>
            <w:r>
              <w:softHyphen/>
            </w:r>
          </w:p>
          <w:p w14:paraId="676BBD43" w14:textId="77777777" w:rsidR="00C5720F" w:rsidRDefault="00000000">
            <w:pPr>
              <w:pStyle w:val="Other0"/>
              <w:spacing w:after="0" w:line="240" w:lineRule="auto"/>
              <w:ind w:firstLine="0"/>
              <w:jc w:val="center"/>
            </w:pPr>
            <w:r>
              <w:t>1:2012</w:t>
            </w:r>
          </w:p>
        </w:tc>
      </w:tr>
      <w:tr w:rsidR="00C5720F" w14:paraId="110CCF71" w14:textId="77777777">
        <w:trPr>
          <w:trHeight w:hRule="exact" w:val="605"/>
          <w:jc w:val="center"/>
        </w:trPr>
        <w:tc>
          <w:tcPr>
            <w:tcW w:w="595" w:type="dxa"/>
            <w:tcBorders>
              <w:top w:val="single" w:sz="4" w:space="0" w:color="auto"/>
              <w:left w:val="single" w:sz="4" w:space="0" w:color="auto"/>
            </w:tcBorders>
            <w:shd w:val="clear" w:color="auto" w:fill="FFFFFF"/>
            <w:vAlign w:val="center"/>
          </w:tcPr>
          <w:p w14:paraId="1CFD659D" w14:textId="77777777" w:rsidR="00C5720F" w:rsidRDefault="00000000">
            <w:pPr>
              <w:pStyle w:val="Other0"/>
              <w:spacing w:after="0" w:line="240" w:lineRule="auto"/>
              <w:ind w:firstLine="0"/>
            </w:pPr>
            <w:r>
              <w:t>6.</w:t>
            </w:r>
          </w:p>
        </w:tc>
        <w:tc>
          <w:tcPr>
            <w:tcW w:w="5510" w:type="dxa"/>
            <w:tcBorders>
              <w:top w:val="single" w:sz="4" w:space="0" w:color="auto"/>
              <w:left w:val="single" w:sz="4" w:space="0" w:color="auto"/>
            </w:tcBorders>
            <w:shd w:val="clear" w:color="auto" w:fill="FFFFFF"/>
          </w:tcPr>
          <w:p w14:paraId="402FF6AD" w14:textId="77777777" w:rsidR="00C5720F" w:rsidRDefault="00000000">
            <w:pPr>
              <w:pStyle w:val="Other0"/>
              <w:spacing w:after="0" w:line="240" w:lineRule="auto"/>
              <w:ind w:firstLine="0"/>
            </w:pPr>
            <w:r>
              <w:t>Kết cấu bê tông và BTCT lắp ghép - Quy phạm thi công và nghiệm thu</w:t>
            </w:r>
          </w:p>
        </w:tc>
        <w:tc>
          <w:tcPr>
            <w:tcW w:w="2299" w:type="dxa"/>
            <w:tcBorders>
              <w:top w:val="single" w:sz="4" w:space="0" w:color="auto"/>
              <w:left w:val="single" w:sz="4" w:space="0" w:color="auto"/>
              <w:right w:val="single" w:sz="4" w:space="0" w:color="auto"/>
            </w:tcBorders>
            <w:shd w:val="clear" w:color="auto" w:fill="FFFFFF"/>
            <w:vAlign w:val="center"/>
          </w:tcPr>
          <w:p w14:paraId="0B171EFF" w14:textId="77777777" w:rsidR="00C5720F" w:rsidRDefault="00000000">
            <w:pPr>
              <w:pStyle w:val="Other0"/>
              <w:spacing w:after="0" w:line="240" w:lineRule="auto"/>
              <w:ind w:firstLine="0"/>
            </w:pPr>
            <w:r>
              <w:t>TCVN 9115:2019</w:t>
            </w:r>
          </w:p>
        </w:tc>
      </w:tr>
      <w:tr w:rsidR="00C5720F" w14:paraId="41FE4F0E" w14:textId="77777777">
        <w:trPr>
          <w:trHeight w:hRule="exact" w:val="610"/>
          <w:jc w:val="center"/>
        </w:trPr>
        <w:tc>
          <w:tcPr>
            <w:tcW w:w="595" w:type="dxa"/>
            <w:tcBorders>
              <w:top w:val="single" w:sz="4" w:space="0" w:color="auto"/>
              <w:left w:val="single" w:sz="4" w:space="0" w:color="auto"/>
            </w:tcBorders>
            <w:shd w:val="clear" w:color="auto" w:fill="FFFFFF"/>
            <w:vAlign w:val="center"/>
          </w:tcPr>
          <w:p w14:paraId="337EDB5F" w14:textId="77777777" w:rsidR="00C5720F" w:rsidRDefault="00000000">
            <w:pPr>
              <w:pStyle w:val="Other0"/>
              <w:spacing w:after="0" w:line="240" w:lineRule="auto"/>
              <w:ind w:firstLine="0"/>
            </w:pPr>
            <w:r>
              <w:t>7.</w:t>
            </w:r>
          </w:p>
        </w:tc>
        <w:tc>
          <w:tcPr>
            <w:tcW w:w="5510" w:type="dxa"/>
            <w:tcBorders>
              <w:top w:val="single" w:sz="4" w:space="0" w:color="auto"/>
              <w:left w:val="single" w:sz="4" w:space="0" w:color="auto"/>
            </w:tcBorders>
            <w:shd w:val="clear" w:color="auto" w:fill="FFFFFF"/>
          </w:tcPr>
          <w:p w14:paraId="24B2A3A1" w14:textId="77777777" w:rsidR="00C5720F" w:rsidRDefault="00000000">
            <w:pPr>
              <w:pStyle w:val="Other0"/>
              <w:spacing w:after="0" w:line="240" w:lineRule="auto"/>
              <w:ind w:firstLine="0"/>
            </w:pPr>
            <w:r>
              <w:t>Kết cấu bê tông và bê tông cốt thép toàn khối - quy phạm thi công và nghiệm thu</w:t>
            </w:r>
          </w:p>
        </w:tc>
        <w:tc>
          <w:tcPr>
            <w:tcW w:w="2299" w:type="dxa"/>
            <w:tcBorders>
              <w:top w:val="single" w:sz="4" w:space="0" w:color="auto"/>
              <w:left w:val="single" w:sz="4" w:space="0" w:color="auto"/>
              <w:right w:val="single" w:sz="4" w:space="0" w:color="auto"/>
            </w:tcBorders>
            <w:shd w:val="clear" w:color="auto" w:fill="FFFFFF"/>
            <w:vAlign w:val="center"/>
          </w:tcPr>
          <w:p w14:paraId="743C2257" w14:textId="77777777" w:rsidR="00C5720F" w:rsidRDefault="00000000">
            <w:pPr>
              <w:pStyle w:val="Other0"/>
              <w:spacing w:after="0" w:line="240" w:lineRule="auto"/>
              <w:ind w:firstLine="0"/>
              <w:jc w:val="center"/>
            </w:pPr>
            <w:r>
              <w:t>TCVN 4453 : 1995</w:t>
            </w:r>
          </w:p>
        </w:tc>
      </w:tr>
      <w:tr w:rsidR="00C5720F" w14:paraId="7F1BAAE2" w14:textId="77777777">
        <w:trPr>
          <w:trHeight w:hRule="exact" w:val="485"/>
          <w:jc w:val="center"/>
        </w:trPr>
        <w:tc>
          <w:tcPr>
            <w:tcW w:w="595" w:type="dxa"/>
            <w:tcBorders>
              <w:top w:val="single" w:sz="4" w:space="0" w:color="auto"/>
              <w:left w:val="single" w:sz="4" w:space="0" w:color="auto"/>
            </w:tcBorders>
            <w:shd w:val="clear" w:color="auto" w:fill="FFFFFF"/>
            <w:vAlign w:val="center"/>
          </w:tcPr>
          <w:p w14:paraId="542B91D8" w14:textId="77777777" w:rsidR="00C5720F" w:rsidRDefault="00000000">
            <w:pPr>
              <w:pStyle w:val="Other0"/>
              <w:spacing w:after="0" w:line="240" w:lineRule="auto"/>
              <w:ind w:firstLine="0"/>
            </w:pPr>
            <w:r>
              <w:t>8.</w:t>
            </w:r>
          </w:p>
        </w:tc>
        <w:tc>
          <w:tcPr>
            <w:tcW w:w="5510" w:type="dxa"/>
            <w:tcBorders>
              <w:top w:val="single" w:sz="4" w:space="0" w:color="auto"/>
              <w:left w:val="single" w:sz="4" w:space="0" w:color="auto"/>
            </w:tcBorders>
            <w:shd w:val="clear" w:color="auto" w:fill="FFFFFF"/>
            <w:vAlign w:val="center"/>
          </w:tcPr>
          <w:p w14:paraId="2686E96E" w14:textId="77777777" w:rsidR="00C5720F" w:rsidRDefault="00000000">
            <w:pPr>
              <w:pStyle w:val="Other0"/>
              <w:spacing w:after="0" w:line="240" w:lineRule="auto"/>
              <w:ind w:firstLine="0"/>
            </w:pPr>
            <w:r>
              <w:t>Xi măng Pooclăng xỉ lò cao - Yêu cầu kỹ thuật</w:t>
            </w:r>
          </w:p>
        </w:tc>
        <w:tc>
          <w:tcPr>
            <w:tcW w:w="2299" w:type="dxa"/>
            <w:tcBorders>
              <w:top w:val="single" w:sz="4" w:space="0" w:color="auto"/>
              <w:left w:val="single" w:sz="4" w:space="0" w:color="auto"/>
              <w:right w:val="single" w:sz="4" w:space="0" w:color="auto"/>
            </w:tcBorders>
            <w:shd w:val="clear" w:color="auto" w:fill="FFFFFF"/>
            <w:vAlign w:val="center"/>
          </w:tcPr>
          <w:p w14:paraId="20B5F243" w14:textId="77777777" w:rsidR="00C5720F" w:rsidRDefault="00000000">
            <w:pPr>
              <w:pStyle w:val="Other0"/>
              <w:spacing w:after="0" w:line="240" w:lineRule="auto"/>
              <w:ind w:firstLine="0"/>
            </w:pPr>
            <w:r>
              <w:t>TCVN 4316:2012</w:t>
            </w:r>
          </w:p>
        </w:tc>
      </w:tr>
      <w:tr w:rsidR="00C5720F" w14:paraId="7F164F58" w14:textId="77777777">
        <w:trPr>
          <w:trHeight w:hRule="exact" w:val="610"/>
          <w:jc w:val="center"/>
        </w:trPr>
        <w:tc>
          <w:tcPr>
            <w:tcW w:w="595" w:type="dxa"/>
            <w:tcBorders>
              <w:top w:val="single" w:sz="4" w:space="0" w:color="auto"/>
              <w:left w:val="single" w:sz="4" w:space="0" w:color="auto"/>
            </w:tcBorders>
            <w:shd w:val="clear" w:color="auto" w:fill="FFFFFF"/>
            <w:vAlign w:val="center"/>
          </w:tcPr>
          <w:p w14:paraId="6377A94B" w14:textId="77777777" w:rsidR="00C5720F" w:rsidRDefault="00000000">
            <w:pPr>
              <w:pStyle w:val="Other0"/>
              <w:spacing w:after="0" w:line="240" w:lineRule="auto"/>
              <w:ind w:firstLine="0"/>
            </w:pPr>
            <w:r>
              <w:t>9.</w:t>
            </w:r>
          </w:p>
        </w:tc>
        <w:tc>
          <w:tcPr>
            <w:tcW w:w="5510" w:type="dxa"/>
            <w:tcBorders>
              <w:top w:val="single" w:sz="4" w:space="0" w:color="auto"/>
              <w:left w:val="single" w:sz="4" w:space="0" w:color="auto"/>
            </w:tcBorders>
            <w:shd w:val="clear" w:color="auto" w:fill="FFFFFF"/>
          </w:tcPr>
          <w:p w14:paraId="00A69291" w14:textId="77777777" w:rsidR="00C5720F" w:rsidRDefault="00000000">
            <w:pPr>
              <w:pStyle w:val="Other0"/>
              <w:spacing w:after="0" w:line="240" w:lineRule="auto"/>
              <w:ind w:firstLine="0"/>
            </w:pPr>
            <w:r>
              <w:t>Xi măng - Phương pháp lấy mẫu và chuẩn bị mẫu thử</w:t>
            </w:r>
          </w:p>
        </w:tc>
        <w:tc>
          <w:tcPr>
            <w:tcW w:w="2299" w:type="dxa"/>
            <w:tcBorders>
              <w:top w:val="single" w:sz="4" w:space="0" w:color="auto"/>
              <w:left w:val="single" w:sz="4" w:space="0" w:color="auto"/>
              <w:right w:val="single" w:sz="4" w:space="0" w:color="auto"/>
            </w:tcBorders>
            <w:shd w:val="clear" w:color="auto" w:fill="FFFFFF"/>
            <w:vAlign w:val="center"/>
          </w:tcPr>
          <w:p w14:paraId="115182DF" w14:textId="77777777" w:rsidR="00C5720F" w:rsidRDefault="00000000">
            <w:pPr>
              <w:pStyle w:val="Other0"/>
              <w:spacing w:after="0" w:line="240" w:lineRule="auto"/>
              <w:ind w:firstLine="0"/>
            </w:pPr>
            <w:r>
              <w:t>TCVN 4787:2009</w:t>
            </w:r>
          </w:p>
        </w:tc>
      </w:tr>
      <w:tr w:rsidR="00C5720F" w14:paraId="2E0B80CD" w14:textId="77777777">
        <w:trPr>
          <w:trHeight w:hRule="exact" w:val="490"/>
          <w:jc w:val="center"/>
        </w:trPr>
        <w:tc>
          <w:tcPr>
            <w:tcW w:w="595" w:type="dxa"/>
            <w:tcBorders>
              <w:top w:val="single" w:sz="4" w:space="0" w:color="auto"/>
              <w:left w:val="single" w:sz="4" w:space="0" w:color="auto"/>
            </w:tcBorders>
            <w:shd w:val="clear" w:color="auto" w:fill="FFFFFF"/>
            <w:vAlign w:val="center"/>
          </w:tcPr>
          <w:p w14:paraId="15EEE05D" w14:textId="77777777" w:rsidR="00C5720F" w:rsidRDefault="00000000">
            <w:pPr>
              <w:pStyle w:val="Other0"/>
              <w:spacing w:after="0" w:line="240" w:lineRule="auto"/>
              <w:ind w:firstLine="0"/>
            </w:pPr>
            <w:r>
              <w:t>10.</w:t>
            </w:r>
          </w:p>
        </w:tc>
        <w:tc>
          <w:tcPr>
            <w:tcW w:w="5510" w:type="dxa"/>
            <w:tcBorders>
              <w:top w:val="single" w:sz="4" w:space="0" w:color="auto"/>
              <w:left w:val="single" w:sz="4" w:space="0" w:color="auto"/>
            </w:tcBorders>
            <w:shd w:val="clear" w:color="auto" w:fill="FFFFFF"/>
            <w:vAlign w:val="center"/>
          </w:tcPr>
          <w:p w14:paraId="0822158C" w14:textId="77777777" w:rsidR="00C5720F" w:rsidRDefault="00000000">
            <w:pPr>
              <w:pStyle w:val="Other0"/>
              <w:spacing w:after="0" w:line="240" w:lineRule="auto"/>
              <w:ind w:firstLine="0"/>
            </w:pPr>
            <w:r>
              <w:t>Xi măng pooclăng - Yêu cầu kỹ thuật</w:t>
            </w:r>
          </w:p>
        </w:tc>
        <w:tc>
          <w:tcPr>
            <w:tcW w:w="2299" w:type="dxa"/>
            <w:tcBorders>
              <w:top w:val="single" w:sz="4" w:space="0" w:color="auto"/>
              <w:left w:val="single" w:sz="4" w:space="0" w:color="auto"/>
              <w:right w:val="single" w:sz="4" w:space="0" w:color="auto"/>
            </w:tcBorders>
            <w:shd w:val="clear" w:color="auto" w:fill="FFFFFF"/>
            <w:vAlign w:val="center"/>
          </w:tcPr>
          <w:p w14:paraId="1EA15375" w14:textId="77777777" w:rsidR="00C5720F" w:rsidRDefault="00000000">
            <w:pPr>
              <w:pStyle w:val="Other0"/>
              <w:spacing w:after="0" w:line="240" w:lineRule="auto"/>
              <w:ind w:firstLine="0"/>
            </w:pPr>
            <w:r>
              <w:t>TCVN 2682:2020</w:t>
            </w:r>
          </w:p>
        </w:tc>
      </w:tr>
      <w:tr w:rsidR="00C5720F" w14:paraId="7F61EF79" w14:textId="77777777">
        <w:trPr>
          <w:trHeight w:hRule="exact" w:val="485"/>
          <w:jc w:val="center"/>
        </w:trPr>
        <w:tc>
          <w:tcPr>
            <w:tcW w:w="595" w:type="dxa"/>
            <w:tcBorders>
              <w:top w:val="single" w:sz="4" w:space="0" w:color="auto"/>
              <w:left w:val="single" w:sz="4" w:space="0" w:color="auto"/>
            </w:tcBorders>
            <w:shd w:val="clear" w:color="auto" w:fill="FFFFFF"/>
            <w:vAlign w:val="center"/>
          </w:tcPr>
          <w:p w14:paraId="0A591563" w14:textId="77777777" w:rsidR="00C5720F" w:rsidRDefault="00000000">
            <w:pPr>
              <w:pStyle w:val="Other0"/>
              <w:spacing w:after="0" w:line="240" w:lineRule="auto"/>
              <w:ind w:firstLine="0"/>
            </w:pPr>
            <w:r>
              <w:lastRenderedPageBreak/>
              <w:t>11.</w:t>
            </w:r>
          </w:p>
        </w:tc>
        <w:tc>
          <w:tcPr>
            <w:tcW w:w="5510" w:type="dxa"/>
            <w:tcBorders>
              <w:top w:val="single" w:sz="4" w:space="0" w:color="auto"/>
              <w:left w:val="single" w:sz="4" w:space="0" w:color="auto"/>
            </w:tcBorders>
            <w:shd w:val="clear" w:color="auto" w:fill="FFFFFF"/>
            <w:vAlign w:val="center"/>
          </w:tcPr>
          <w:p w14:paraId="1696336F" w14:textId="77777777" w:rsidR="00C5720F" w:rsidRDefault="00000000">
            <w:pPr>
              <w:pStyle w:val="Other0"/>
              <w:spacing w:after="0" w:line="240" w:lineRule="auto"/>
              <w:ind w:firstLine="0"/>
            </w:pPr>
            <w:r>
              <w:t>Xi măng pooclăng hỗn hợp - Yêu cầu kỹ thuật</w:t>
            </w:r>
          </w:p>
        </w:tc>
        <w:tc>
          <w:tcPr>
            <w:tcW w:w="2299" w:type="dxa"/>
            <w:tcBorders>
              <w:top w:val="single" w:sz="4" w:space="0" w:color="auto"/>
              <w:left w:val="single" w:sz="4" w:space="0" w:color="auto"/>
              <w:right w:val="single" w:sz="4" w:space="0" w:color="auto"/>
            </w:tcBorders>
            <w:shd w:val="clear" w:color="auto" w:fill="FFFFFF"/>
            <w:vAlign w:val="center"/>
          </w:tcPr>
          <w:p w14:paraId="1B3FF335" w14:textId="77777777" w:rsidR="00C5720F" w:rsidRDefault="00000000">
            <w:pPr>
              <w:pStyle w:val="Other0"/>
              <w:spacing w:after="0" w:line="240" w:lineRule="auto"/>
              <w:ind w:firstLine="0"/>
            </w:pPr>
            <w:r>
              <w:t>TCVN 6260:2020</w:t>
            </w:r>
          </w:p>
        </w:tc>
      </w:tr>
      <w:tr w:rsidR="00C5720F" w14:paraId="2D6AEFB0" w14:textId="77777777">
        <w:trPr>
          <w:trHeight w:hRule="exact" w:val="485"/>
          <w:jc w:val="center"/>
        </w:trPr>
        <w:tc>
          <w:tcPr>
            <w:tcW w:w="595" w:type="dxa"/>
            <w:tcBorders>
              <w:top w:val="single" w:sz="4" w:space="0" w:color="auto"/>
              <w:left w:val="single" w:sz="4" w:space="0" w:color="auto"/>
            </w:tcBorders>
            <w:shd w:val="clear" w:color="auto" w:fill="FFFFFF"/>
            <w:vAlign w:val="center"/>
          </w:tcPr>
          <w:p w14:paraId="6B2CF023" w14:textId="77777777" w:rsidR="00C5720F" w:rsidRDefault="00000000">
            <w:pPr>
              <w:pStyle w:val="Other0"/>
              <w:spacing w:after="0" w:line="240" w:lineRule="auto"/>
              <w:ind w:firstLine="0"/>
            </w:pPr>
            <w:r>
              <w:t>12.</w:t>
            </w:r>
          </w:p>
        </w:tc>
        <w:tc>
          <w:tcPr>
            <w:tcW w:w="5510" w:type="dxa"/>
            <w:tcBorders>
              <w:top w:val="single" w:sz="4" w:space="0" w:color="auto"/>
              <w:left w:val="single" w:sz="4" w:space="0" w:color="auto"/>
            </w:tcBorders>
            <w:shd w:val="clear" w:color="auto" w:fill="FFFFFF"/>
            <w:vAlign w:val="center"/>
          </w:tcPr>
          <w:p w14:paraId="3605603B" w14:textId="77777777" w:rsidR="00C5720F" w:rsidRDefault="00000000">
            <w:pPr>
              <w:pStyle w:val="Other0"/>
              <w:spacing w:after="0" w:line="240" w:lineRule="auto"/>
              <w:ind w:firstLine="0"/>
            </w:pPr>
            <w:r>
              <w:t>Nước cho bê tông và vữa - yêu cầu kỹ thuật</w:t>
            </w:r>
          </w:p>
        </w:tc>
        <w:tc>
          <w:tcPr>
            <w:tcW w:w="2299" w:type="dxa"/>
            <w:tcBorders>
              <w:top w:val="single" w:sz="4" w:space="0" w:color="auto"/>
              <w:left w:val="single" w:sz="4" w:space="0" w:color="auto"/>
              <w:right w:val="single" w:sz="4" w:space="0" w:color="auto"/>
            </w:tcBorders>
            <w:shd w:val="clear" w:color="auto" w:fill="FFFFFF"/>
            <w:vAlign w:val="center"/>
          </w:tcPr>
          <w:p w14:paraId="07499878" w14:textId="77777777" w:rsidR="00C5720F" w:rsidRDefault="00000000">
            <w:pPr>
              <w:pStyle w:val="Other0"/>
              <w:spacing w:after="0" w:line="240" w:lineRule="auto"/>
              <w:ind w:firstLine="0"/>
            </w:pPr>
            <w:r>
              <w:t>TCVN 4506:2012</w:t>
            </w:r>
          </w:p>
        </w:tc>
      </w:tr>
      <w:tr w:rsidR="00C5720F" w14:paraId="4D13F1D4" w14:textId="77777777">
        <w:trPr>
          <w:trHeight w:hRule="exact" w:val="490"/>
          <w:jc w:val="center"/>
        </w:trPr>
        <w:tc>
          <w:tcPr>
            <w:tcW w:w="595" w:type="dxa"/>
            <w:tcBorders>
              <w:top w:val="single" w:sz="4" w:space="0" w:color="auto"/>
              <w:left w:val="single" w:sz="4" w:space="0" w:color="auto"/>
            </w:tcBorders>
            <w:shd w:val="clear" w:color="auto" w:fill="FFFFFF"/>
            <w:vAlign w:val="center"/>
          </w:tcPr>
          <w:p w14:paraId="7A7A0056" w14:textId="77777777" w:rsidR="00C5720F" w:rsidRDefault="00000000">
            <w:pPr>
              <w:pStyle w:val="Other0"/>
              <w:spacing w:after="0" w:line="240" w:lineRule="auto"/>
              <w:ind w:firstLine="0"/>
            </w:pPr>
            <w:r>
              <w:t>13.</w:t>
            </w:r>
          </w:p>
        </w:tc>
        <w:tc>
          <w:tcPr>
            <w:tcW w:w="5510" w:type="dxa"/>
            <w:tcBorders>
              <w:top w:val="single" w:sz="4" w:space="0" w:color="auto"/>
              <w:left w:val="single" w:sz="4" w:space="0" w:color="auto"/>
            </w:tcBorders>
            <w:shd w:val="clear" w:color="auto" w:fill="FFFFFF"/>
            <w:vAlign w:val="center"/>
          </w:tcPr>
          <w:p w14:paraId="356BD56F" w14:textId="77777777" w:rsidR="00C5720F" w:rsidRDefault="00000000">
            <w:pPr>
              <w:pStyle w:val="Other0"/>
              <w:spacing w:after="0" w:line="240" w:lineRule="auto"/>
              <w:ind w:firstLine="0"/>
            </w:pPr>
            <w:r>
              <w:t>Bê tông - Yêu cầu bảo dưỡng ẩm tự nhiên</w:t>
            </w:r>
          </w:p>
        </w:tc>
        <w:tc>
          <w:tcPr>
            <w:tcW w:w="2299" w:type="dxa"/>
            <w:tcBorders>
              <w:top w:val="single" w:sz="4" w:space="0" w:color="auto"/>
              <w:left w:val="single" w:sz="4" w:space="0" w:color="auto"/>
              <w:right w:val="single" w:sz="4" w:space="0" w:color="auto"/>
            </w:tcBorders>
            <w:shd w:val="clear" w:color="auto" w:fill="FFFFFF"/>
            <w:vAlign w:val="center"/>
          </w:tcPr>
          <w:p w14:paraId="04E7D646" w14:textId="77777777" w:rsidR="00C5720F" w:rsidRDefault="00000000">
            <w:pPr>
              <w:pStyle w:val="Other0"/>
              <w:spacing w:after="0" w:line="240" w:lineRule="auto"/>
              <w:ind w:firstLine="0"/>
            </w:pPr>
            <w:r>
              <w:t>TCVN 8828:2011</w:t>
            </w:r>
          </w:p>
        </w:tc>
      </w:tr>
      <w:tr w:rsidR="00C5720F" w14:paraId="263A817F" w14:textId="77777777">
        <w:trPr>
          <w:trHeight w:hRule="exact" w:val="494"/>
          <w:jc w:val="center"/>
        </w:trPr>
        <w:tc>
          <w:tcPr>
            <w:tcW w:w="595" w:type="dxa"/>
            <w:tcBorders>
              <w:top w:val="single" w:sz="4" w:space="0" w:color="auto"/>
              <w:left w:val="single" w:sz="4" w:space="0" w:color="auto"/>
              <w:bottom w:val="single" w:sz="4" w:space="0" w:color="auto"/>
            </w:tcBorders>
            <w:shd w:val="clear" w:color="auto" w:fill="FFFFFF"/>
            <w:vAlign w:val="center"/>
          </w:tcPr>
          <w:p w14:paraId="113126EA" w14:textId="77777777" w:rsidR="00C5720F" w:rsidRDefault="00000000">
            <w:pPr>
              <w:pStyle w:val="Other0"/>
              <w:spacing w:after="0" w:line="240" w:lineRule="auto"/>
              <w:ind w:firstLine="0"/>
            </w:pPr>
            <w:r>
              <w:t>14.</w:t>
            </w:r>
          </w:p>
        </w:tc>
        <w:tc>
          <w:tcPr>
            <w:tcW w:w="5510" w:type="dxa"/>
            <w:tcBorders>
              <w:top w:val="single" w:sz="4" w:space="0" w:color="auto"/>
              <w:left w:val="single" w:sz="4" w:space="0" w:color="auto"/>
              <w:bottom w:val="single" w:sz="4" w:space="0" w:color="auto"/>
            </w:tcBorders>
            <w:shd w:val="clear" w:color="auto" w:fill="FFFFFF"/>
            <w:vAlign w:val="center"/>
          </w:tcPr>
          <w:p w14:paraId="25AE8AC5" w14:textId="77777777" w:rsidR="00C5720F" w:rsidRDefault="00000000">
            <w:pPr>
              <w:pStyle w:val="Other0"/>
              <w:spacing w:after="0" w:line="240" w:lineRule="auto"/>
              <w:ind w:firstLine="0"/>
            </w:pPr>
            <w:r>
              <w:t>Vữa xây dựng - Yêu cầu kỹ thuật</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14:paraId="340E5E0A" w14:textId="77777777" w:rsidR="00C5720F" w:rsidRDefault="00000000">
            <w:pPr>
              <w:pStyle w:val="Other0"/>
              <w:spacing w:after="0" w:line="240" w:lineRule="auto"/>
              <w:ind w:firstLine="0"/>
            </w:pPr>
            <w:r>
              <w:t>TCVN 4314:2022</w:t>
            </w:r>
          </w:p>
        </w:tc>
      </w:tr>
    </w:tbl>
    <w:p w14:paraId="2D86B323" w14:textId="77777777" w:rsidR="00C5720F" w:rsidRDefault="00000000">
      <w:pPr>
        <w:pStyle w:val="Tablecaption0"/>
        <w:spacing w:line="259" w:lineRule="auto"/>
        <w:ind w:left="571"/>
      </w:pPr>
      <w:r>
        <w:t xml:space="preserve">Các Tiêu chuẩn và quy phạm kỹ thuật hiện hành khác có liên quan </w:t>
      </w:r>
      <w:r>
        <w:rPr>
          <w:i/>
          <w:iCs/>
        </w:rPr>
        <w:t>(Trường hợp các tiêu chuẩn nêu trên có tiêu chuẩn mới thay thế thì áp dụng theo các tiêu chuẩn hiện hành)</w:t>
      </w:r>
    </w:p>
    <w:p w14:paraId="239322ED" w14:textId="77777777" w:rsidR="00C5720F" w:rsidRDefault="00C5720F">
      <w:pPr>
        <w:spacing w:after="99" w:line="1" w:lineRule="exact"/>
      </w:pPr>
    </w:p>
    <w:p w14:paraId="5EAFB670" w14:textId="77777777" w:rsidR="00C5720F" w:rsidRDefault="00000000">
      <w:pPr>
        <w:pStyle w:val="Heading10"/>
        <w:keepNext/>
        <w:keepLines/>
        <w:numPr>
          <w:ilvl w:val="0"/>
          <w:numId w:val="5"/>
        </w:numPr>
        <w:tabs>
          <w:tab w:val="left" w:pos="1324"/>
        </w:tabs>
        <w:spacing w:line="262" w:lineRule="auto"/>
        <w:ind w:firstLine="960"/>
      </w:pPr>
      <w:bookmarkStart w:id="8" w:name="bookmark23"/>
      <w:bookmarkStart w:id="9" w:name="bookmark21"/>
      <w:bookmarkStart w:id="10" w:name="bookmark22"/>
      <w:bookmarkStart w:id="11" w:name="bookmark24"/>
      <w:bookmarkEnd w:id="8"/>
      <w:r>
        <w:t>Yêu cầu về tổ chức kỹ thuật thi công, giám sát:</w:t>
      </w:r>
      <w:bookmarkEnd w:id="9"/>
      <w:bookmarkEnd w:id="10"/>
      <w:bookmarkEnd w:id="11"/>
    </w:p>
    <w:p w14:paraId="15F6C673" w14:textId="77777777" w:rsidR="00C5720F" w:rsidRDefault="00000000">
      <w:pPr>
        <w:pStyle w:val="BodyText"/>
        <w:spacing w:after="100" w:line="262" w:lineRule="auto"/>
        <w:ind w:firstLine="960"/>
        <w:jc w:val="both"/>
      </w:pPr>
      <w:r>
        <w:t>* Yêu cầu chung:</w:t>
      </w:r>
    </w:p>
    <w:p w14:paraId="3727E280" w14:textId="77777777" w:rsidR="00C5720F" w:rsidRDefault="00000000">
      <w:pPr>
        <w:pStyle w:val="BodyText"/>
        <w:numPr>
          <w:ilvl w:val="0"/>
          <w:numId w:val="4"/>
        </w:numPr>
        <w:tabs>
          <w:tab w:val="left" w:pos="1156"/>
        </w:tabs>
        <w:spacing w:after="100" w:line="262" w:lineRule="auto"/>
        <w:ind w:left="360" w:firstLine="600"/>
        <w:jc w:val="both"/>
      </w:pPr>
      <w:bookmarkStart w:id="12" w:name="bookmark25"/>
      <w:bookmarkEnd w:id="12"/>
      <w:r>
        <w:t>Công trình thi công trong điều kiện vừa phải đảm bảo an toàn, tiến độ thi công vừa phải giảm tiếng ồn tới mức tối đa cũng như các yêu cầu chống bụi bẩn, đảm bảo vệ sinh môi trường, đảm bảo các hoạt động bình thường khác của khu vực thi công và khu vực xung quanh.</w:t>
      </w:r>
    </w:p>
    <w:p w14:paraId="10290F3C" w14:textId="77777777" w:rsidR="00C5720F" w:rsidRDefault="00000000">
      <w:pPr>
        <w:pStyle w:val="BodyText"/>
        <w:numPr>
          <w:ilvl w:val="0"/>
          <w:numId w:val="4"/>
        </w:numPr>
        <w:tabs>
          <w:tab w:val="left" w:pos="1161"/>
        </w:tabs>
        <w:spacing w:after="100"/>
        <w:ind w:left="360" w:firstLine="600"/>
        <w:jc w:val="both"/>
      </w:pPr>
      <w:bookmarkStart w:id="13" w:name="bookmark26"/>
      <w:bookmarkEnd w:id="13"/>
      <w:r>
        <w:t>Nhà thầu phải cung cấp tất cả lao động, vật liệu, công cụ, thiết bị, lán trại, kho vật tư, ... phục vụ cho thi công tuỳ theo điều kiện của Nhà thầu để hoàn thành các công tác thi công hiện trường, nhưng phải đảm bảo các yêu cầu sau:</w:t>
      </w:r>
    </w:p>
    <w:p w14:paraId="123A3642" w14:textId="77777777" w:rsidR="00C5720F" w:rsidRDefault="00000000">
      <w:pPr>
        <w:pStyle w:val="BodyText"/>
        <w:spacing w:after="100"/>
        <w:ind w:firstLine="420"/>
        <w:jc w:val="both"/>
      </w:pPr>
      <w:r>
        <w:t>+ Thi công công trình theo đúng yêu cầu bản vẽ thiết kế kỹ thuật thi công được duyệt và yêu cầu mời thầu, tuân thủ đúng quy trình quy phạm và kỹ thuật thi công.</w:t>
      </w:r>
    </w:p>
    <w:p w14:paraId="5E404410" w14:textId="77777777" w:rsidR="00C5720F" w:rsidRDefault="00000000">
      <w:pPr>
        <w:pStyle w:val="BodyText"/>
        <w:spacing w:after="100" w:line="262" w:lineRule="auto"/>
        <w:ind w:firstLine="420"/>
        <w:jc w:val="both"/>
      </w:pPr>
      <w:r>
        <w:t>+ Sử dụng các biện pháp hợp lý để bảo vệ môi trường thi công, đảm bảo các quy định vệ sinh môi trường, giao thông đô thị, không làm ảnh hưởng tới hoạt động và sinh hoạt bình thường của công trình lân cận, nhất là đối với các khu vực đang làm việc sát khu vực thi công.</w:t>
      </w:r>
    </w:p>
    <w:p w14:paraId="627FFB98" w14:textId="77777777" w:rsidR="00C5720F" w:rsidRDefault="00000000">
      <w:pPr>
        <w:pStyle w:val="BodyText"/>
        <w:spacing w:after="100" w:line="262" w:lineRule="auto"/>
        <w:ind w:firstLine="420"/>
        <w:jc w:val="both"/>
      </w:pPr>
      <w:r>
        <w:t>+ Đảm bảo thu thoát nước mưa, nước thi công để hiện trường luôn khô ráo và sạch sẽ.</w:t>
      </w:r>
    </w:p>
    <w:p w14:paraId="62E3D1A1" w14:textId="77777777" w:rsidR="00C5720F" w:rsidRDefault="00000000">
      <w:pPr>
        <w:pStyle w:val="BodyText"/>
        <w:spacing w:after="100" w:line="262" w:lineRule="auto"/>
        <w:ind w:firstLine="940"/>
      </w:pPr>
      <w:r>
        <w:t>+ Có nội quy trong an toàn thi công, đảm bảo an ninh trong khu vực.</w:t>
      </w:r>
    </w:p>
    <w:p w14:paraId="58EDFE67" w14:textId="77777777" w:rsidR="00C5720F" w:rsidRDefault="00000000">
      <w:pPr>
        <w:pStyle w:val="BodyText"/>
        <w:spacing w:after="100" w:line="262" w:lineRule="auto"/>
        <w:ind w:firstLine="740"/>
        <w:jc w:val="both"/>
      </w:pPr>
      <w:r>
        <w:t>+ Nhà thầu phải tự khảo sát điều kiện thi công để chủ động trong việc lập giải pháp kỹ thuật và tiến độ thi công.</w:t>
      </w:r>
    </w:p>
    <w:p w14:paraId="3D45AB5B" w14:textId="77777777" w:rsidR="00C5720F" w:rsidRDefault="00000000">
      <w:pPr>
        <w:pStyle w:val="BodyText"/>
        <w:spacing w:after="100" w:line="262" w:lineRule="auto"/>
        <w:ind w:firstLine="740"/>
        <w:jc w:val="both"/>
      </w:pPr>
      <w:r>
        <w:t>+ Khi thi công có thay đổi, vướng mắc phải thông báo cho Chủ đầu tư và Cơ quan thiết kế.</w:t>
      </w:r>
    </w:p>
    <w:p w14:paraId="34CB9827" w14:textId="77777777" w:rsidR="00C5720F" w:rsidRDefault="00000000">
      <w:pPr>
        <w:pStyle w:val="BodyText"/>
        <w:spacing w:after="100" w:line="262" w:lineRule="auto"/>
        <w:ind w:firstLine="740"/>
        <w:jc w:val="both"/>
      </w:pPr>
      <w:r>
        <w:t>+ Cần có cán bộ phụ trách về an toàn lao động có mặt thường xuyên giám sát trong suốt quá trình thi công để kịp thời báo cáo, xử lý các vấn đề và hạn chế tuyệt đối không để xảy ra tai nạn lao động.</w:t>
      </w:r>
    </w:p>
    <w:p w14:paraId="0198DEB2" w14:textId="77777777" w:rsidR="00C5720F" w:rsidRDefault="00000000">
      <w:pPr>
        <w:pStyle w:val="BodyText"/>
        <w:numPr>
          <w:ilvl w:val="0"/>
          <w:numId w:val="6"/>
        </w:numPr>
        <w:tabs>
          <w:tab w:val="left" w:pos="1215"/>
        </w:tabs>
        <w:spacing w:after="100" w:line="262" w:lineRule="auto"/>
        <w:ind w:left="940" w:firstLine="0"/>
      </w:pPr>
      <w:bookmarkStart w:id="14" w:name="bookmark27"/>
      <w:bookmarkEnd w:id="14"/>
      <w:r>
        <w:t>Yêu cầu cụ thể:</w:t>
      </w:r>
    </w:p>
    <w:p w14:paraId="60A413ED" w14:textId="77777777" w:rsidR="00C5720F" w:rsidRDefault="00000000">
      <w:pPr>
        <w:pStyle w:val="BodyText"/>
        <w:numPr>
          <w:ilvl w:val="0"/>
          <w:numId w:val="4"/>
        </w:numPr>
        <w:tabs>
          <w:tab w:val="left" w:pos="1191"/>
        </w:tabs>
        <w:spacing w:after="0"/>
        <w:ind w:left="940" w:firstLine="0"/>
      </w:pPr>
      <w:bookmarkStart w:id="15" w:name="bookmark28"/>
      <w:bookmarkEnd w:id="15"/>
      <w:r>
        <w:t>Tiếp nhận mặt bằng công trình:</w:t>
      </w:r>
    </w:p>
    <w:p w14:paraId="119D4CF5" w14:textId="77777777" w:rsidR="00C5720F" w:rsidRDefault="00000000">
      <w:pPr>
        <w:pStyle w:val="BodyText"/>
        <w:spacing w:after="100"/>
        <w:ind w:left="940" w:firstLine="0"/>
      </w:pPr>
      <w:r>
        <w:t>+ Sau khi nhận được thông báo trúng thầu, nhà thầu cử cán bộ kỹ thuật trắc đạc đến Bên mời thầu để tiếp nhận mặt bằng công trình và mốc thực địa, các trục định vị và phạm vi công trình, có biện pháp ký nhận theo quy định. Các mốc được đánh dấu, bảo quản bằng bê tông và sơn.</w:t>
      </w:r>
    </w:p>
    <w:p w14:paraId="5A9E1A7C" w14:textId="77777777" w:rsidR="00C5720F" w:rsidRDefault="00000000">
      <w:pPr>
        <w:pStyle w:val="BodyText"/>
        <w:spacing w:after="100"/>
        <w:ind w:firstLine="420"/>
        <w:jc w:val="both"/>
      </w:pPr>
      <w:r>
        <w:t xml:space="preserve">+ Nhà thầu liên hệ với chính quyền địa phương và các đơn vị có liên quan để xin phép sử dụng các phương tiện công cộng ở địa phương cũng như phối hợp công tác giữ gìn an </w:t>
      </w:r>
      <w:r>
        <w:lastRenderedPageBreak/>
        <w:t>ninh trật tự trong khu vực thi công.</w:t>
      </w:r>
    </w:p>
    <w:p w14:paraId="7E6AEBD2" w14:textId="77777777" w:rsidR="00C5720F" w:rsidRDefault="00000000">
      <w:pPr>
        <w:pStyle w:val="BodyText"/>
        <w:numPr>
          <w:ilvl w:val="0"/>
          <w:numId w:val="4"/>
        </w:numPr>
        <w:tabs>
          <w:tab w:val="left" w:pos="1214"/>
        </w:tabs>
        <w:spacing w:after="100" w:line="262" w:lineRule="auto"/>
        <w:ind w:left="420" w:firstLine="520"/>
        <w:jc w:val="both"/>
      </w:pPr>
      <w:bookmarkStart w:id="16" w:name="bookmark29"/>
      <w:bookmarkEnd w:id="16"/>
      <w:r>
        <w:t>Các công trình tạm bố trí ở mặt bằng thi công như: Nhà bảo vệ; Ban chỉ huy điều hành và phục vụ y tế; Xưởng gia công cốt thép, ván khuôn; Kho chứa ximăng; Kho chứa vật tư, thiết bị; Trạm trộn bê tông; Bể nước thi công; Bãi chứa vật liệu được bố trí phù hợp với thời điểm thi công và điều kiện mặt bằng; Khu lán trại nhà ở công nhân; Hệ thống điện nước phục vụ thi công.</w:t>
      </w:r>
    </w:p>
    <w:p w14:paraId="66E5E341" w14:textId="77777777" w:rsidR="00C5720F" w:rsidRDefault="00000000">
      <w:pPr>
        <w:pStyle w:val="BodyText"/>
        <w:numPr>
          <w:ilvl w:val="0"/>
          <w:numId w:val="4"/>
        </w:numPr>
        <w:tabs>
          <w:tab w:val="left" w:pos="1214"/>
        </w:tabs>
        <w:spacing w:after="100" w:line="262" w:lineRule="auto"/>
        <w:ind w:left="420" w:firstLine="520"/>
        <w:jc w:val="both"/>
      </w:pPr>
      <w:bookmarkStart w:id="17" w:name="bookmark30"/>
      <w:bookmarkEnd w:id="17"/>
      <w:r>
        <w:t>Cấp điện thi công: Nhà thầu tự liên hệ để mua điện và lắp đặt công tơ. Trong trường hợp nguồn điện không cấp được điện cho hiện trường, nhà thầu phải dùng máy phát điện để đảm bảo thi công liên tục. Tại khu vực thi công có bố trí các hộp cầu giao có nắp che chắn bảo vệ và hệ thống đường dây treo trên cột dẫn tới các điểm dùng điện, có tiếp đất an toàn theo đúng tiêu chuẩn an toàn điện hiện hành.</w:t>
      </w:r>
    </w:p>
    <w:p w14:paraId="1C4C1A25" w14:textId="77777777" w:rsidR="00C5720F" w:rsidRDefault="00000000">
      <w:pPr>
        <w:pStyle w:val="BodyText"/>
        <w:numPr>
          <w:ilvl w:val="0"/>
          <w:numId w:val="4"/>
        </w:numPr>
        <w:tabs>
          <w:tab w:val="left" w:pos="1204"/>
        </w:tabs>
        <w:spacing w:after="100"/>
        <w:ind w:left="420" w:firstLine="520"/>
        <w:jc w:val="both"/>
      </w:pPr>
      <w:bookmarkStart w:id="18" w:name="bookmark31"/>
      <w:bookmarkEnd w:id="18"/>
      <w:r>
        <w:t>Cấp nước thi công: Nhà thầu tự liên hệ để đảm bảo có nước sạch đủ tiêu chuẩn phục vụ thi công và sinh hoạt lán trại, văn phòng. Cần xây dựng một số bể chứa nhỏ phục vụ thi công.</w:t>
      </w:r>
    </w:p>
    <w:p w14:paraId="2E93B5A4" w14:textId="77777777" w:rsidR="00C5720F" w:rsidRDefault="00000000">
      <w:pPr>
        <w:pStyle w:val="BodyText"/>
        <w:numPr>
          <w:ilvl w:val="0"/>
          <w:numId w:val="4"/>
        </w:numPr>
        <w:tabs>
          <w:tab w:val="left" w:pos="1209"/>
        </w:tabs>
        <w:spacing w:after="100" w:line="262" w:lineRule="auto"/>
        <w:ind w:left="420" w:firstLine="520"/>
        <w:jc w:val="both"/>
      </w:pPr>
      <w:bookmarkStart w:id="19" w:name="bookmark32"/>
      <w:bookmarkEnd w:id="19"/>
      <w:r>
        <w:t>Đường thi công: Nhà thầu làm đường tạm để phục vụ thi công được thuận tiện. Ngoài ra nhà thầu có thể chủ động gia cố đường để đảm bảo phục vụ thi công, hoàn thành đúng tiến độ đề ra.</w:t>
      </w:r>
    </w:p>
    <w:p w14:paraId="73AC10E4" w14:textId="77777777" w:rsidR="00C5720F" w:rsidRDefault="00000000">
      <w:pPr>
        <w:pStyle w:val="BodyText"/>
        <w:numPr>
          <w:ilvl w:val="0"/>
          <w:numId w:val="4"/>
        </w:numPr>
        <w:tabs>
          <w:tab w:val="left" w:pos="1214"/>
        </w:tabs>
        <w:spacing w:after="100" w:line="262" w:lineRule="auto"/>
        <w:ind w:left="420" w:firstLine="520"/>
        <w:jc w:val="both"/>
      </w:pPr>
      <w:bookmarkStart w:id="20" w:name="bookmark33"/>
      <w:bookmarkEnd w:id="20"/>
      <w:r>
        <w:t>Thông tin liên lạc: Nhà thầu cần đảm bảo điện thoại tại khu công trường để liên lạc với các bên liên quan.</w:t>
      </w:r>
    </w:p>
    <w:p w14:paraId="2B110380" w14:textId="77777777" w:rsidR="00C5720F" w:rsidRDefault="00000000">
      <w:pPr>
        <w:pStyle w:val="BodyText"/>
        <w:numPr>
          <w:ilvl w:val="0"/>
          <w:numId w:val="4"/>
        </w:numPr>
        <w:tabs>
          <w:tab w:val="left" w:pos="1214"/>
        </w:tabs>
        <w:spacing w:after="100" w:line="262" w:lineRule="auto"/>
        <w:ind w:left="420" w:firstLine="520"/>
        <w:jc w:val="both"/>
      </w:pPr>
      <w:bookmarkStart w:id="21" w:name="bookmark34"/>
      <w:bookmarkEnd w:id="21"/>
      <w:r>
        <w:t>Hệ thống cứu hoả: Để đề phòng và xử lý cháy nổ trên công trường có đặtmột số bình cứu hoả tại các điểm cần thiết dễ xảy ra tai nạn.</w:t>
      </w:r>
    </w:p>
    <w:p w14:paraId="46C004F7" w14:textId="77777777" w:rsidR="00C5720F" w:rsidRDefault="00000000">
      <w:pPr>
        <w:pStyle w:val="BodyText"/>
        <w:numPr>
          <w:ilvl w:val="0"/>
          <w:numId w:val="6"/>
        </w:numPr>
        <w:tabs>
          <w:tab w:val="left" w:pos="1243"/>
        </w:tabs>
        <w:spacing w:after="100"/>
        <w:ind w:left="420" w:firstLine="520"/>
        <w:jc w:val="both"/>
      </w:pPr>
      <w:bookmarkStart w:id="22" w:name="bookmark35"/>
      <w:bookmarkEnd w:id="22"/>
      <w:r>
        <w:t>Sử dụng nhân lực phân phối theo hạng mục công trình nhằm đảm bảo tiếnđộ thi công.</w:t>
      </w:r>
    </w:p>
    <w:p w14:paraId="4F8B4BCD" w14:textId="77777777" w:rsidR="00C5720F" w:rsidRDefault="00000000">
      <w:pPr>
        <w:pStyle w:val="BodyText"/>
        <w:spacing w:after="100" w:line="262" w:lineRule="auto"/>
        <w:ind w:firstLine="960"/>
        <w:jc w:val="both"/>
      </w:pPr>
      <w:r>
        <w:t>* Chuẩn bị vật tư, thiết bị phục vụ thi công phù hợp, chính xác.</w:t>
      </w:r>
    </w:p>
    <w:p w14:paraId="2DE7C9AC" w14:textId="77777777" w:rsidR="00C5720F" w:rsidRDefault="00000000">
      <w:pPr>
        <w:pStyle w:val="Heading10"/>
        <w:keepNext/>
        <w:keepLines/>
        <w:numPr>
          <w:ilvl w:val="0"/>
          <w:numId w:val="5"/>
        </w:numPr>
        <w:tabs>
          <w:tab w:val="left" w:pos="1323"/>
        </w:tabs>
        <w:ind w:left="420" w:firstLine="540"/>
        <w:jc w:val="both"/>
      </w:pPr>
      <w:bookmarkStart w:id="23" w:name="bookmark38"/>
      <w:bookmarkStart w:id="24" w:name="bookmark36"/>
      <w:bookmarkStart w:id="25" w:name="bookmark37"/>
      <w:bookmarkStart w:id="26" w:name="bookmark39"/>
      <w:bookmarkEnd w:id="23"/>
      <w:r>
        <w:t>Yêu cầu về chủng loại, chất lượng vật tư, máy móc, thiết bị (kèm theo các tiêu chuẩn về phương pháp thử):</w:t>
      </w:r>
      <w:bookmarkEnd w:id="24"/>
      <w:bookmarkEnd w:id="25"/>
      <w:bookmarkEnd w:id="26"/>
    </w:p>
    <w:p w14:paraId="303088ED" w14:textId="77777777" w:rsidR="00C5720F" w:rsidRDefault="00000000">
      <w:pPr>
        <w:pStyle w:val="BodyText"/>
        <w:numPr>
          <w:ilvl w:val="0"/>
          <w:numId w:val="4"/>
        </w:numPr>
        <w:tabs>
          <w:tab w:val="left" w:pos="1227"/>
        </w:tabs>
        <w:spacing w:after="100"/>
        <w:ind w:left="420" w:firstLine="540"/>
        <w:jc w:val="both"/>
      </w:pPr>
      <w:bookmarkStart w:id="27" w:name="bookmark40"/>
      <w:bookmarkEnd w:id="27"/>
      <w:r>
        <w:t>Tất cả các vật tư, thiết bị, vật liệu, bán thành phẩm phải là mới nguyên và phải được nêu rõ nguồn gốc, xuất xứ, chủng loại, quy cách, tiêu chuẩn kỹ thuật...Trước khi đưa vào sử dụng cho việc thi công công trình này đều phải được thí nghiệm kiểm tra và có chứng chỉ cấp theo quy định tại hệ thống TCVN, TCXD hoặc TCN.</w:t>
      </w:r>
    </w:p>
    <w:p w14:paraId="5101C3D7" w14:textId="77777777" w:rsidR="00C5720F" w:rsidRDefault="00000000">
      <w:pPr>
        <w:pStyle w:val="BodyText"/>
        <w:numPr>
          <w:ilvl w:val="0"/>
          <w:numId w:val="4"/>
        </w:numPr>
        <w:tabs>
          <w:tab w:val="left" w:pos="1227"/>
        </w:tabs>
        <w:spacing w:after="100"/>
        <w:ind w:left="420" w:firstLine="540"/>
        <w:jc w:val="both"/>
      </w:pPr>
      <w:bookmarkStart w:id="28" w:name="bookmark41"/>
      <w:bookmarkEnd w:id="28"/>
      <w:r>
        <w:t>Khi một trong các yêu cầu thí nghiệm mà nhà thầu không đảm bảo được thì có quyền thuê một đơn vị tư vấn hoặc một trung tâm kỹ thuật tiêu chuẩn đo lường chất lượng có tư cách pháp nhân thực hiện.</w:t>
      </w:r>
    </w:p>
    <w:p w14:paraId="4BC2DD7B" w14:textId="77777777" w:rsidR="00C5720F" w:rsidRDefault="00000000">
      <w:pPr>
        <w:pStyle w:val="BodyText"/>
        <w:numPr>
          <w:ilvl w:val="0"/>
          <w:numId w:val="4"/>
        </w:numPr>
        <w:tabs>
          <w:tab w:val="left" w:pos="1227"/>
        </w:tabs>
        <w:spacing w:after="100" w:line="264" w:lineRule="auto"/>
        <w:ind w:left="420" w:firstLine="540"/>
        <w:jc w:val="both"/>
      </w:pPr>
      <w:bookmarkStart w:id="29" w:name="bookmark42"/>
      <w:bookmarkEnd w:id="29"/>
      <w:r>
        <w:t>Khi có bất cứ sự nghi ngờ nào về chất lượng công trình và công tác thí nghiệm hoặc bất cứ nghi ngờ nào nguồn gốc, chỉ tiêu, thành phần của vật liệu Chủ đầu tư yêu cầu loại bỏ và di chuyển ra khỏi công trình.</w:t>
      </w:r>
    </w:p>
    <w:p w14:paraId="0DB79160" w14:textId="77777777" w:rsidR="00C5720F" w:rsidRDefault="00000000">
      <w:pPr>
        <w:pStyle w:val="BodyText"/>
        <w:numPr>
          <w:ilvl w:val="0"/>
          <w:numId w:val="4"/>
        </w:numPr>
        <w:tabs>
          <w:tab w:val="left" w:pos="1222"/>
        </w:tabs>
        <w:spacing w:after="100" w:line="262" w:lineRule="auto"/>
        <w:ind w:left="420" w:firstLine="540"/>
        <w:jc w:val="both"/>
      </w:pPr>
      <w:bookmarkStart w:id="30" w:name="bookmark43"/>
      <w:bookmarkEnd w:id="30"/>
      <w:r>
        <w:t>Trước khi đưa vào sử dụng, tất cả các vật tư, vật liệu chính phải được kiểmtra bằng cách lấy mẫu theo xác suất lô hàng, đợt nhập hàng để kiểm tra. Tư vấn giám sát sẽ căn cứ vào kết quả thí nghiệm, các quy cách, xuất xứ của vật tư, vật liệu để xem xét chấp thuận việc sử dụng.</w:t>
      </w:r>
    </w:p>
    <w:p w14:paraId="5650D39C" w14:textId="77777777" w:rsidR="00C5720F" w:rsidRDefault="00000000">
      <w:pPr>
        <w:pStyle w:val="BodyText"/>
        <w:spacing w:after="100" w:line="262" w:lineRule="auto"/>
        <w:ind w:firstLine="0"/>
        <w:jc w:val="both"/>
      </w:pPr>
      <w:r>
        <w:t xml:space="preserve">Các chứng chỉ và kết quả kiểm định chất lượng này là các tài liệu bắt buộc có trong hồ sơ nghiệm thu thanh quyết toán và bàn giao công trình. Số lượng, chủng loại, quy cách của </w:t>
      </w:r>
      <w:r>
        <w:lastRenderedPageBreak/>
        <w:t>các chứng chỉ, chất lượng hồ sơ kỹ thuật, kết quả kiểm định kiểm tra phải phù hợp với các quy định trong các quy trình, quy phạm, tiêu chuẩn và chứng nhận sự phù hợp về chất lượng công trình xây dựng.</w:t>
      </w:r>
    </w:p>
    <w:p w14:paraId="75D2E94D" w14:textId="77777777" w:rsidR="00C5720F" w:rsidRDefault="00000000">
      <w:pPr>
        <w:pStyle w:val="BodyText"/>
        <w:spacing w:after="100" w:line="262" w:lineRule="auto"/>
        <w:ind w:firstLine="960"/>
        <w:jc w:val="both"/>
      </w:pPr>
      <w:r>
        <w:t>Yêu cầu về vật liệu xây dựng theo tiêu chuẩn Việt Nam:</w:t>
      </w:r>
    </w:p>
    <w:p w14:paraId="374D22D0" w14:textId="77777777" w:rsidR="00C5720F" w:rsidRDefault="00000000">
      <w:pPr>
        <w:pStyle w:val="BodyText"/>
        <w:numPr>
          <w:ilvl w:val="0"/>
          <w:numId w:val="4"/>
        </w:numPr>
        <w:tabs>
          <w:tab w:val="left" w:pos="1217"/>
        </w:tabs>
        <w:spacing w:after="100"/>
        <w:ind w:left="420" w:firstLine="540"/>
        <w:jc w:val="both"/>
      </w:pPr>
      <w:bookmarkStart w:id="31" w:name="bookmark44"/>
      <w:bookmarkEnd w:id="31"/>
      <w:r>
        <w:t>Ngoài các yêu cầu cụ thể về chủng loại vật liệu và thiết bị như trên các loại vật liệu và thiết bị có nguồn gốc, xuất xứ và tính chất kỹ thuật, công nghệ tương tự cũng được xét là đáp ứng yêu cầu về kỹ thuật.</w:t>
      </w:r>
    </w:p>
    <w:p w14:paraId="253D5883" w14:textId="77777777" w:rsidR="00C5720F" w:rsidRDefault="00000000">
      <w:pPr>
        <w:pStyle w:val="BodyText"/>
        <w:numPr>
          <w:ilvl w:val="0"/>
          <w:numId w:val="4"/>
        </w:numPr>
        <w:tabs>
          <w:tab w:val="left" w:pos="1227"/>
        </w:tabs>
        <w:spacing w:after="0" w:line="262" w:lineRule="auto"/>
        <w:ind w:left="420" w:firstLine="540"/>
      </w:pPr>
      <w:bookmarkStart w:id="32" w:name="bookmark45"/>
      <w:bookmarkEnd w:id="32"/>
      <w:r>
        <w:t>Các loại vật tư, vật liệu trước khi đưa vào sử dụng phải đáp ứng tiêu chuẩn hiện hành.</w:t>
      </w:r>
    </w:p>
    <w:p w14:paraId="3D794FFD" w14:textId="77777777" w:rsidR="00C5720F" w:rsidRPr="00184F33" w:rsidRDefault="00000000">
      <w:pPr>
        <w:pStyle w:val="Heading10"/>
        <w:keepNext/>
        <w:keepLines/>
        <w:numPr>
          <w:ilvl w:val="0"/>
          <w:numId w:val="5"/>
        </w:numPr>
        <w:tabs>
          <w:tab w:val="left" w:pos="1335"/>
        </w:tabs>
        <w:spacing w:after="0" w:line="310" w:lineRule="auto"/>
        <w:ind w:firstLine="960"/>
        <w:jc w:val="both"/>
      </w:pPr>
      <w:bookmarkStart w:id="33" w:name="bookmark48"/>
      <w:bookmarkStart w:id="34" w:name="bookmark46"/>
      <w:bookmarkStart w:id="35" w:name="bookmark47"/>
      <w:bookmarkStart w:id="36" w:name="bookmark49"/>
      <w:bookmarkEnd w:id="33"/>
      <w:r>
        <w:t>Yêu cầu Công tác xây dựng một số hạng mục chính.</w:t>
      </w:r>
      <w:bookmarkEnd w:id="34"/>
      <w:bookmarkEnd w:id="35"/>
      <w:bookmarkEnd w:id="36"/>
    </w:p>
    <w:tbl>
      <w:tblPr>
        <w:tblW w:w="9100"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1130"/>
        <w:gridCol w:w="7970"/>
      </w:tblGrid>
      <w:tr w:rsidR="00184F33" w:rsidRPr="00184F33" w14:paraId="680C3DB2" w14:textId="77777777" w:rsidTr="00404AFD">
        <w:tc>
          <w:tcPr>
            <w:tcW w:w="1130" w:type="dxa"/>
            <w:tcBorders>
              <w:top w:val="double" w:sz="4" w:space="0" w:color="auto"/>
              <w:left w:val="double" w:sz="4" w:space="0" w:color="auto"/>
              <w:bottom w:val="single" w:sz="4" w:space="0" w:color="auto"/>
              <w:right w:val="single" w:sz="4" w:space="0" w:color="auto"/>
            </w:tcBorders>
            <w:vAlign w:val="center"/>
          </w:tcPr>
          <w:p w14:paraId="7A374724" w14:textId="77777777" w:rsidR="00184F33" w:rsidRPr="00184F33" w:rsidRDefault="00184F33" w:rsidP="002D6535">
            <w:pPr>
              <w:spacing w:line="340" w:lineRule="exact"/>
              <w:jc w:val="center"/>
              <w:rPr>
                <w:rFonts w:ascii="Times New Roman" w:hAnsi="Times New Roman" w:cs="Times New Roman"/>
                <w:b/>
                <w:sz w:val="26"/>
                <w:szCs w:val="26"/>
                <w:lang w:val="nl-NL"/>
              </w:rPr>
            </w:pPr>
            <w:r w:rsidRPr="00184F33">
              <w:rPr>
                <w:rFonts w:ascii="Times New Roman" w:hAnsi="Times New Roman" w:cs="Times New Roman"/>
                <w:b/>
                <w:sz w:val="26"/>
                <w:szCs w:val="26"/>
                <w:lang w:val="nl-NL"/>
              </w:rPr>
              <w:t>STT</w:t>
            </w:r>
          </w:p>
        </w:tc>
        <w:tc>
          <w:tcPr>
            <w:tcW w:w="7970" w:type="dxa"/>
            <w:tcBorders>
              <w:top w:val="double" w:sz="4" w:space="0" w:color="auto"/>
              <w:left w:val="single" w:sz="4" w:space="0" w:color="auto"/>
              <w:bottom w:val="single" w:sz="4" w:space="0" w:color="auto"/>
              <w:right w:val="double" w:sz="4" w:space="0" w:color="auto"/>
            </w:tcBorders>
          </w:tcPr>
          <w:p w14:paraId="35B12604" w14:textId="77777777" w:rsidR="00184F33" w:rsidRPr="00184F33" w:rsidRDefault="00184F33" w:rsidP="002D6535">
            <w:pPr>
              <w:spacing w:line="340" w:lineRule="exact"/>
              <w:jc w:val="center"/>
              <w:rPr>
                <w:rFonts w:ascii="Times New Roman" w:hAnsi="Times New Roman" w:cs="Times New Roman"/>
                <w:b/>
                <w:sz w:val="26"/>
                <w:szCs w:val="26"/>
                <w:lang w:val="nl-NL"/>
              </w:rPr>
            </w:pPr>
            <w:r w:rsidRPr="00184F33">
              <w:rPr>
                <w:rFonts w:ascii="Times New Roman" w:hAnsi="Times New Roman" w:cs="Times New Roman"/>
                <w:b/>
                <w:sz w:val="26"/>
                <w:szCs w:val="26"/>
                <w:lang w:val="nl-NL"/>
              </w:rPr>
              <w:t>Tên công tác thi công chính</w:t>
            </w:r>
          </w:p>
        </w:tc>
      </w:tr>
      <w:tr w:rsidR="00184F33" w:rsidRPr="00184F33" w14:paraId="27EF1056" w14:textId="77777777" w:rsidTr="00404AFD">
        <w:tc>
          <w:tcPr>
            <w:tcW w:w="1130" w:type="dxa"/>
            <w:tcBorders>
              <w:top w:val="single" w:sz="4" w:space="0" w:color="auto"/>
              <w:left w:val="double" w:sz="4" w:space="0" w:color="auto"/>
              <w:bottom w:val="single" w:sz="4" w:space="0" w:color="auto"/>
              <w:right w:val="single" w:sz="4" w:space="0" w:color="auto"/>
            </w:tcBorders>
            <w:vAlign w:val="center"/>
          </w:tcPr>
          <w:p w14:paraId="38A7B220" w14:textId="77777777" w:rsidR="00184F33" w:rsidRPr="00184F33" w:rsidRDefault="00184F33" w:rsidP="002D6535">
            <w:pPr>
              <w:spacing w:line="340" w:lineRule="exact"/>
              <w:jc w:val="center"/>
              <w:rPr>
                <w:rFonts w:ascii="Times New Roman" w:hAnsi="Times New Roman" w:cs="Times New Roman"/>
                <w:sz w:val="26"/>
                <w:szCs w:val="26"/>
                <w:lang w:val="nl-NL"/>
              </w:rPr>
            </w:pPr>
            <w:r w:rsidRPr="00184F33">
              <w:rPr>
                <w:rFonts w:ascii="Times New Roman" w:hAnsi="Times New Roman" w:cs="Times New Roman"/>
                <w:sz w:val="26"/>
                <w:szCs w:val="26"/>
                <w:lang w:val="nl-NL"/>
              </w:rPr>
              <w:t>1</w:t>
            </w:r>
          </w:p>
        </w:tc>
        <w:tc>
          <w:tcPr>
            <w:tcW w:w="7970" w:type="dxa"/>
            <w:tcBorders>
              <w:top w:val="single" w:sz="4" w:space="0" w:color="auto"/>
              <w:left w:val="single" w:sz="4" w:space="0" w:color="auto"/>
              <w:bottom w:val="single" w:sz="4" w:space="0" w:color="auto"/>
              <w:right w:val="double" w:sz="4" w:space="0" w:color="auto"/>
            </w:tcBorders>
          </w:tcPr>
          <w:p w14:paraId="14695503" w14:textId="77777777" w:rsidR="00184F33" w:rsidRPr="00184F33" w:rsidRDefault="00184F33" w:rsidP="002D6535">
            <w:pPr>
              <w:spacing w:line="340" w:lineRule="exact"/>
              <w:rPr>
                <w:rFonts w:ascii="Times New Roman" w:hAnsi="Times New Roman" w:cs="Times New Roman"/>
                <w:i/>
                <w:sz w:val="26"/>
                <w:szCs w:val="26"/>
                <w:lang w:val="nl-NL"/>
              </w:rPr>
            </w:pPr>
            <w:r w:rsidRPr="00184F33">
              <w:rPr>
                <w:rFonts w:ascii="Times New Roman" w:hAnsi="Times New Roman" w:cs="Times New Roman"/>
                <w:i/>
                <w:sz w:val="26"/>
                <w:szCs w:val="26"/>
                <w:lang w:val="nl-NL"/>
              </w:rPr>
              <w:t>+ Biện pháp thi công đào, đắp nền đường</w:t>
            </w:r>
          </w:p>
        </w:tc>
      </w:tr>
      <w:tr w:rsidR="00184F33" w:rsidRPr="00184F33" w14:paraId="66255127" w14:textId="77777777" w:rsidTr="00404AFD">
        <w:tc>
          <w:tcPr>
            <w:tcW w:w="1130" w:type="dxa"/>
            <w:tcBorders>
              <w:top w:val="single" w:sz="4" w:space="0" w:color="auto"/>
              <w:left w:val="double" w:sz="4" w:space="0" w:color="auto"/>
              <w:bottom w:val="single" w:sz="4" w:space="0" w:color="auto"/>
              <w:right w:val="single" w:sz="4" w:space="0" w:color="auto"/>
            </w:tcBorders>
            <w:vAlign w:val="center"/>
          </w:tcPr>
          <w:p w14:paraId="19526838" w14:textId="77777777" w:rsidR="00184F33" w:rsidRPr="00184F33" w:rsidRDefault="00184F33" w:rsidP="002D6535">
            <w:pPr>
              <w:spacing w:line="340" w:lineRule="exact"/>
              <w:jc w:val="center"/>
              <w:rPr>
                <w:rFonts w:ascii="Times New Roman" w:hAnsi="Times New Roman" w:cs="Times New Roman"/>
                <w:sz w:val="26"/>
                <w:szCs w:val="26"/>
                <w:lang w:val="nl-NL"/>
              </w:rPr>
            </w:pPr>
            <w:r w:rsidRPr="00184F33">
              <w:rPr>
                <w:rFonts w:ascii="Times New Roman" w:hAnsi="Times New Roman" w:cs="Times New Roman"/>
                <w:sz w:val="26"/>
                <w:szCs w:val="26"/>
                <w:lang w:val="nl-NL"/>
              </w:rPr>
              <w:t>2</w:t>
            </w:r>
          </w:p>
        </w:tc>
        <w:tc>
          <w:tcPr>
            <w:tcW w:w="7970" w:type="dxa"/>
            <w:tcBorders>
              <w:top w:val="single" w:sz="4" w:space="0" w:color="auto"/>
              <w:left w:val="single" w:sz="4" w:space="0" w:color="auto"/>
              <w:bottom w:val="single" w:sz="4" w:space="0" w:color="auto"/>
              <w:right w:val="double" w:sz="4" w:space="0" w:color="auto"/>
            </w:tcBorders>
          </w:tcPr>
          <w:p w14:paraId="0974EFEF" w14:textId="0FEAD132" w:rsidR="00184F33" w:rsidRPr="00184F33" w:rsidRDefault="00184F33" w:rsidP="002D6535">
            <w:pPr>
              <w:spacing w:line="340" w:lineRule="exact"/>
              <w:rPr>
                <w:rFonts w:ascii="Times New Roman" w:hAnsi="Times New Roman" w:cs="Times New Roman"/>
                <w:i/>
                <w:sz w:val="26"/>
                <w:szCs w:val="26"/>
                <w:lang w:val="nl-NL"/>
              </w:rPr>
            </w:pPr>
            <w:r w:rsidRPr="00184F33">
              <w:rPr>
                <w:rFonts w:ascii="Times New Roman" w:hAnsi="Times New Roman" w:cs="Times New Roman"/>
                <w:i/>
                <w:sz w:val="26"/>
                <w:szCs w:val="26"/>
                <w:lang w:val="nl-NL"/>
              </w:rPr>
              <w:t xml:space="preserve">+ Biện pháp thi công </w:t>
            </w:r>
            <w:r w:rsidR="00404AFD">
              <w:rPr>
                <w:rFonts w:ascii="Times New Roman" w:hAnsi="Times New Roman" w:cs="Times New Roman"/>
                <w:i/>
                <w:sz w:val="26"/>
                <w:szCs w:val="26"/>
                <w:lang w:val="nl-NL"/>
              </w:rPr>
              <w:t>Mặt đường</w:t>
            </w:r>
          </w:p>
        </w:tc>
      </w:tr>
      <w:tr w:rsidR="00184F33" w:rsidRPr="00184F33" w14:paraId="0321677B" w14:textId="77777777" w:rsidTr="00404AFD">
        <w:tc>
          <w:tcPr>
            <w:tcW w:w="1130" w:type="dxa"/>
            <w:tcBorders>
              <w:top w:val="single" w:sz="4" w:space="0" w:color="auto"/>
              <w:left w:val="double" w:sz="4" w:space="0" w:color="auto"/>
              <w:bottom w:val="single" w:sz="4" w:space="0" w:color="auto"/>
              <w:right w:val="single" w:sz="4" w:space="0" w:color="auto"/>
            </w:tcBorders>
            <w:vAlign w:val="center"/>
          </w:tcPr>
          <w:p w14:paraId="40A74140" w14:textId="77777777" w:rsidR="00184F33" w:rsidRPr="00184F33" w:rsidRDefault="00184F33" w:rsidP="002D6535">
            <w:pPr>
              <w:spacing w:line="340" w:lineRule="exact"/>
              <w:jc w:val="center"/>
              <w:rPr>
                <w:rFonts w:ascii="Times New Roman" w:hAnsi="Times New Roman" w:cs="Times New Roman"/>
                <w:sz w:val="26"/>
                <w:szCs w:val="26"/>
                <w:lang w:val="nl-NL"/>
              </w:rPr>
            </w:pPr>
            <w:r w:rsidRPr="00184F33">
              <w:rPr>
                <w:rFonts w:ascii="Times New Roman" w:hAnsi="Times New Roman" w:cs="Times New Roman"/>
                <w:sz w:val="26"/>
                <w:szCs w:val="26"/>
                <w:lang w:val="nl-NL"/>
              </w:rPr>
              <w:t>3</w:t>
            </w:r>
          </w:p>
        </w:tc>
        <w:tc>
          <w:tcPr>
            <w:tcW w:w="7970" w:type="dxa"/>
            <w:tcBorders>
              <w:top w:val="single" w:sz="4" w:space="0" w:color="auto"/>
              <w:left w:val="single" w:sz="4" w:space="0" w:color="auto"/>
              <w:bottom w:val="single" w:sz="4" w:space="0" w:color="auto"/>
              <w:right w:val="double" w:sz="4" w:space="0" w:color="auto"/>
            </w:tcBorders>
          </w:tcPr>
          <w:p w14:paraId="6B7F064B" w14:textId="2D086D21" w:rsidR="00184F33" w:rsidRPr="00184F33" w:rsidRDefault="00184F33" w:rsidP="002D6535">
            <w:pPr>
              <w:spacing w:line="340" w:lineRule="exact"/>
              <w:rPr>
                <w:rFonts w:ascii="Times New Roman" w:hAnsi="Times New Roman" w:cs="Times New Roman"/>
                <w:i/>
                <w:sz w:val="26"/>
                <w:szCs w:val="26"/>
                <w:lang w:val="nl-NL"/>
              </w:rPr>
            </w:pPr>
            <w:r w:rsidRPr="00184F33">
              <w:rPr>
                <w:rFonts w:ascii="Times New Roman" w:hAnsi="Times New Roman" w:cs="Times New Roman"/>
                <w:i/>
                <w:sz w:val="26"/>
                <w:szCs w:val="26"/>
                <w:lang w:val="nl-NL"/>
              </w:rPr>
              <w:t xml:space="preserve">+ Biện pháp thi công </w:t>
            </w:r>
            <w:r w:rsidR="00404AFD">
              <w:rPr>
                <w:rFonts w:ascii="Times New Roman" w:hAnsi="Times New Roman" w:cs="Times New Roman"/>
                <w:i/>
                <w:sz w:val="26"/>
                <w:szCs w:val="26"/>
                <w:lang w:val="nl-NL"/>
              </w:rPr>
              <w:t>Kè bê tông</w:t>
            </w:r>
          </w:p>
        </w:tc>
      </w:tr>
      <w:tr w:rsidR="00184F33" w:rsidRPr="00184F33" w14:paraId="2227E25B" w14:textId="77777777" w:rsidTr="00404AFD">
        <w:tc>
          <w:tcPr>
            <w:tcW w:w="1130" w:type="dxa"/>
            <w:tcBorders>
              <w:top w:val="single" w:sz="4" w:space="0" w:color="auto"/>
              <w:left w:val="double" w:sz="4" w:space="0" w:color="auto"/>
              <w:bottom w:val="single" w:sz="4" w:space="0" w:color="auto"/>
              <w:right w:val="single" w:sz="4" w:space="0" w:color="auto"/>
            </w:tcBorders>
            <w:vAlign w:val="center"/>
          </w:tcPr>
          <w:p w14:paraId="3B76CEBB" w14:textId="77777777" w:rsidR="00184F33" w:rsidRPr="00184F33" w:rsidRDefault="00184F33" w:rsidP="002D6535">
            <w:pPr>
              <w:spacing w:line="340" w:lineRule="exact"/>
              <w:jc w:val="center"/>
              <w:rPr>
                <w:rFonts w:ascii="Times New Roman" w:hAnsi="Times New Roman" w:cs="Times New Roman"/>
                <w:sz w:val="26"/>
                <w:szCs w:val="26"/>
                <w:lang w:val="nl-NL"/>
              </w:rPr>
            </w:pPr>
            <w:r w:rsidRPr="00184F33">
              <w:rPr>
                <w:rFonts w:ascii="Times New Roman" w:hAnsi="Times New Roman" w:cs="Times New Roman"/>
                <w:sz w:val="26"/>
                <w:szCs w:val="26"/>
                <w:lang w:val="nl-NL"/>
              </w:rPr>
              <w:t>5</w:t>
            </w:r>
          </w:p>
        </w:tc>
        <w:tc>
          <w:tcPr>
            <w:tcW w:w="7970" w:type="dxa"/>
            <w:tcBorders>
              <w:top w:val="single" w:sz="4" w:space="0" w:color="auto"/>
              <w:left w:val="single" w:sz="4" w:space="0" w:color="auto"/>
              <w:bottom w:val="single" w:sz="4" w:space="0" w:color="auto"/>
              <w:right w:val="double" w:sz="4" w:space="0" w:color="auto"/>
            </w:tcBorders>
          </w:tcPr>
          <w:p w14:paraId="57E5B399" w14:textId="68C863EC" w:rsidR="00184F33" w:rsidRPr="00184F33" w:rsidRDefault="00184F33" w:rsidP="002D6535">
            <w:pPr>
              <w:spacing w:line="340" w:lineRule="exact"/>
              <w:rPr>
                <w:rFonts w:ascii="Times New Roman" w:hAnsi="Times New Roman" w:cs="Times New Roman"/>
                <w:i/>
                <w:sz w:val="26"/>
                <w:szCs w:val="26"/>
                <w:lang w:val="nl-NL"/>
              </w:rPr>
            </w:pPr>
            <w:r w:rsidRPr="00184F33">
              <w:rPr>
                <w:rFonts w:ascii="Times New Roman" w:hAnsi="Times New Roman" w:cs="Times New Roman"/>
                <w:i/>
                <w:sz w:val="26"/>
                <w:szCs w:val="26"/>
                <w:lang w:val="nl-NL"/>
              </w:rPr>
              <w:t>+ Biện pháp thi công công tác</w:t>
            </w:r>
            <w:r w:rsidR="00404AFD">
              <w:rPr>
                <w:rFonts w:ascii="Times New Roman" w:hAnsi="Times New Roman" w:cs="Times New Roman"/>
                <w:i/>
                <w:sz w:val="26"/>
                <w:szCs w:val="26"/>
                <w:lang w:val="nl-NL"/>
              </w:rPr>
              <w:t xml:space="preserve"> </w:t>
            </w:r>
            <w:r w:rsidRPr="00184F33">
              <w:rPr>
                <w:rFonts w:ascii="Times New Roman" w:hAnsi="Times New Roman" w:cs="Times New Roman"/>
                <w:i/>
                <w:sz w:val="26"/>
                <w:szCs w:val="26"/>
                <w:lang w:val="nl-NL"/>
              </w:rPr>
              <w:t>bảo đảm giao thông</w:t>
            </w:r>
          </w:p>
        </w:tc>
      </w:tr>
    </w:tbl>
    <w:p w14:paraId="3ACB837B" w14:textId="77777777" w:rsidR="00184F33" w:rsidRPr="00184F33" w:rsidRDefault="00184F33" w:rsidP="00184F33">
      <w:pPr>
        <w:pStyle w:val="Heading10"/>
        <w:keepNext/>
        <w:keepLines/>
        <w:tabs>
          <w:tab w:val="left" w:pos="1335"/>
        </w:tabs>
        <w:spacing w:after="0" w:line="310" w:lineRule="auto"/>
        <w:ind w:firstLine="0"/>
        <w:jc w:val="both"/>
        <w:rPr>
          <w:sz w:val="14"/>
          <w:szCs w:val="14"/>
        </w:rPr>
      </w:pPr>
    </w:p>
    <w:p w14:paraId="75885C84" w14:textId="77777777" w:rsidR="00C5720F" w:rsidRDefault="00000000">
      <w:pPr>
        <w:pStyle w:val="Heading10"/>
        <w:keepNext/>
        <w:keepLines/>
        <w:numPr>
          <w:ilvl w:val="0"/>
          <w:numId w:val="5"/>
        </w:numPr>
        <w:tabs>
          <w:tab w:val="left" w:pos="1333"/>
        </w:tabs>
        <w:spacing w:line="276" w:lineRule="auto"/>
        <w:ind w:firstLine="960"/>
      </w:pPr>
      <w:bookmarkStart w:id="37" w:name="bookmark50"/>
      <w:bookmarkStart w:id="38" w:name="bookmark137"/>
      <w:bookmarkStart w:id="39" w:name="bookmark135"/>
      <w:bookmarkStart w:id="40" w:name="bookmark136"/>
      <w:bookmarkStart w:id="41" w:name="bookmark138"/>
      <w:bookmarkEnd w:id="37"/>
      <w:bookmarkEnd w:id="38"/>
      <w:r>
        <w:t>Yêu cầu về vận hành thử nghiệm, an toàn:</w:t>
      </w:r>
      <w:bookmarkEnd w:id="39"/>
      <w:bookmarkEnd w:id="40"/>
      <w:bookmarkEnd w:id="41"/>
    </w:p>
    <w:p w14:paraId="0B5239B4" w14:textId="77777777" w:rsidR="00C5720F" w:rsidRDefault="00000000">
      <w:pPr>
        <w:pStyle w:val="BodyText"/>
        <w:numPr>
          <w:ilvl w:val="0"/>
          <w:numId w:val="4"/>
        </w:numPr>
        <w:tabs>
          <w:tab w:val="left" w:pos="958"/>
        </w:tabs>
        <w:spacing w:after="100" w:line="262" w:lineRule="auto"/>
        <w:ind w:firstLine="720"/>
      </w:pPr>
      <w:bookmarkStart w:id="42" w:name="bookmark139"/>
      <w:bookmarkEnd w:id="42"/>
      <w:r>
        <w:t>Tuân theo các Quy phạm hiện hành và các tiêu chuẩn Việt Nam về vận hành thử nghiệm công trình xây dựng.</w:t>
      </w:r>
    </w:p>
    <w:p w14:paraId="6C7C6AB5" w14:textId="77777777" w:rsidR="00C5720F" w:rsidRDefault="00000000">
      <w:pPr>
        <w:pStyle w:val="Heading10"/>
        <w:keepNext/>
        <w:keepLines/>
        <w:numPr>
          <w:ilvl w:val="0"/>
          <w:numId w:val="5"/>
        </w:numPr>
        <w:tabs>
          <w:tab w:val="left" w:pos="1333"/>
        </w:tabs>
        <w:spacing w:after="0" w:line="293" w:lineRule="auto"/>
        <w:ind w:firstLine="960"/>
        <w:jc w:val="both"/>
      </w:pPr>
      <w:bookmarkStart w:id="43" w:name="bookmark142"/>
      <w:bookmarkStart w:id="44" w:name="bookmark140"/>
      <w:bookmarkStart w:id="45" w:name="bookmark141"/>
      <w:bookmarkStart w:id="46" w:name="bookmark143"/>
      <w:bookmarkEnd w:id="43"/>
      <w:r>
        <w:t>Yêu cầu về phòng, chống cháy, nổ:</w:t>
      </w:r>
      <w:bookmarkEnd w:id="44"/>
      <w:bookmarkEnd w:id="45"/>
      <w:bookmarkEnd w:id="46"/>
    </w:p>
    <w:p w14:paraId="7C16840E" w14:textId="77777777" w:rsidR="00C5720F" w:rsidRDefault="00000000">
      <w:pPr>
        <w:pStyle w:val="BodyText"/>
        <w:numPr>
          <w:ilvl w:val="0"/>
          <w:numId w:val="4"/>
        </w:numPr>
        <w:tabs>
          <w:tab w:val="left" w:pos="949"/>
        </w:tabs>
        <w:spacing w:after="0" w:line="293" w:lineRule="auto"/>
        <w:ind w:firstLine="720"/>
      </w:pPr>
      <w:bookmarkStart w:id="47" w:name="bookmark144"/>
      <w:bookmarkEnd w:id="47"/>
      <w:r>
        <w:t>Các đơn vị thi công phải thực hiện đầy đủ các biện pháp phòng chống cháy, nổ trên phạm vi toàn công trường, cụ thể:</w:t>
      </w:r>
    </w:p>
    <w:p w14:paraId="06D51948" w14:textId="13E50B79" w:rsidR="00C5720F" w:rsidRDefault="00000000">
      <w:pPr>
        <w:pStyle w:val="BodyText"/>
        <w:spacing w:after="0" w:line="293" w:lineRule="auto"/>
        <w:ind w:firstLine="720"/>
      </w:pPr>
      <w:r>
        <w:t>+ Đơn vị thi công cần lập thiết kế mặt bằng thi công rõ ràng trước khi tiến</w:t>
      </w:r>
      <w:r w:rsidR="00184F33">
        <w:rPr>
          <w:lang w:val="en-US"/>
        </w:rPr>
        <w:t xml:space="preserve"> </w:t>
      </w:r>
      <w:r>
        <w:t>hành thi công.</w:t>
      </w:r>
    </w:p>
    <w:p w14:paraId="38378CF0" w14:textId="77777777" w:rsidR="00C5720F" w:rsidRDefault="00000000">
      <w:pPr>
        <w:pStyle w:val="BodyText"/>
        <w:spacing w:after="0" w:line="211" w:lineRule="auto"/>
        <w:ind w:left="1100" w:firstLine="40"/>
      </w:pPr>
      <w:r>
        <w:t>+ Phòng chống cháy nổ trong quá trình thi công; Thực hiện các biện pháp an</w:t>
      </w:r>
    </w:p>
    <w:p w14:paraId="4626AC5A" w14:textId="77777777" w:rsidR="00C5720F" w:rsidRDefault="00000000">
      <w:pPr>
        <w:pStyle w:val="BodyText"/>
        <w:spacing w:after="100" w:line="240" w:lineRule="auto"/>
        <w:ind w:firstLine="0"/>
        <w:jc w:val="both"/>
      </w:pPr>
      <w:r>
        <w:t>toàn sử dụng điện khi thi công.</w:t>
      </w:r>
    </w:p>
    <w:p w14:paraId="54AED861" w14:textId="77777777" w:rsidR="00C5720F" w:rsidRDefault="00000000">
      <w:pPr>
        <w:pStyle w:val="BodyText"/>
        <w:spacing w:after="100" w:line="262" w:lineRule="auto"/>
        <w:ind w:firstLine="720"/>
      </w:pPr>
      <w:r>
        <w:t>+ Có thiết bị chống cháy: Nước cứu hoả và bình bọt chống cháy; có phương án bảo vệ công trình hạ tầng kỹ thuật và cây xanh.</w:t>
      </w:r>
    </w:p>
    <w:p w14:paraId="52AFD95A" w14:textId="77777777" w:rsidR="00C5720F" w:rsidRDefault="00000000">
      <w:pPr>
        <w:pStyle w:val="BodyText"/>
        <w:numPr>
          <w:ilvl w:val="0"/>
          <w:numId w:val="4"/>
        </w:numPr>
        <w:tabs>
          <w:tab w:val="left" w:pos="1338"/>
        </w:tabs>
        <w:spacing w:after="100" w:line="262" w:lineRule="auto"/>
        <w:ind w:left="380" w:firstLine="760"/>
        <w:jc w:val="both"/>
      </w:pPr>
      <w:bookmarkStart w:id="48" w:name="bookmark145"/>
      <w:bookmarkEnd w:id="48"/>
      <w:r>
        <w:t>Những khu vực công trường có chứa vật liệu dễ cháy, xăng dầu, bình hơi hoặc thiết bị áp lực,... phải đảm bảo khoảng cách tới khu dân cư theo quy định về phòng chống cháy nổ, có hàng rào cách ly và biển báo cấm lửa, cấm người không phận sự đến gần, đồng thời phải bố trí và bảo quản tốt các thiết bị dụng cụ, phương tiện chống cháy thích hợp.</w:t>
      </w:r>
    </w:p>
    <w:p w14:paraId="3F3242EA" w14:textId="77777777" w:rsidR="00C5720F" w:rsidRDefault="00000000">
      <w:pPr>
        <w:pStyle w:val="BodyText"/>
        <w:numPr>
          <w:ilvl w:val="0"/>
          <w:numId w:val="4"/>
        </w:numPr>
        <w:tabs>
          <w:tab w:val="left" w:pos="1374"/>
        </w:tabs>
        <w:ind w:left="420" w:firstLine="680"/>
        <w:jc w:val="both"/>
      </w:pPr>
      <w:bookmarkStart w:id="49" w:name="bookmark146"/>
      <w:bookmarkEnd w:id="49"/>
      <w:r>
        <w:t>Tuân thủ các quy định tại Luật phòng cháy và chữa cháy và các văn bản pháp luật khác có liên quan.</w:t>
      </w:r>
    </w:p>
    <w:p w14:paraId="063DD018" w14:textId="77777777" w:rsidR="00C5720F" w:rsidRDefault="00000000">
      <w:pPr>
        <w:pStyle w:val="Heading10"/>
        <w:keepNext/>
        <w:keepLines/>
        <w:numPr>
          <w:ilvl w:val="0"/>
          <w:numId w:val="5"/>
        </w:numPr>
        <w:tabs>
          <w:tab w:val="left" w:pos="1333"/>
        </w:tabs>
        <w:spacing w:after="80" w:line="310" w:lineRule="auto"/>
        <w:ind w:firstLine="960"/>
      </w:pPr>
      <w:bookmarkStart w:id="50" w:name="bookmark149"/>
      <w:bookmarkStart w:id="51" w:name="bookmark147"/>
      <w:bookmarkStart w:id="52" w:name="bookmark148"/>
      <w:bookmarkStart w:id="53" w:name="bookmark150"/>
      <w:bookmarkEnd w:id="50"/>
      <w:r>
        <w:t>Yêu cầu về vệ sinh môi trường:</w:t>
      </w:r>
      <w:bookmarkEnd w:id="51"/>
      <w:bookmarkEnd w:id="52"/>
      <w:bookmarkEnd w:id="53"/>
    </w:p>
    <w:p w14:paraId="0C64EE55" w14:textId="77777777" w:rsidR="00C5720F" w:rsidRDefault="00000000">
      <w:pPr>
        <w:pStyle w:val="BodyText"/>
        <w:numPr>
          <w:ilvl w:val="0"/>
          <w:numId w:val="4"/>
        </w:numPr>
        <w:tabs>
          <w:tab w:val="left" w:pos="1374"/>
        </w:tabs>
        <w:ind w:left="420" w:firstLine="680"/>
        <w:jc w:val="both"/>
      </w:pPr>
      <w:bookmarkStart w:id="54" w:name="bookmark151"/>
      <w:bookmarkEnd w:id="54"/>
      <w:r>
        <w:t>Trong quá trình thi công công trình, các đơn vị thi công trên công trường phải đảm bảo: Không thải nước, bùn, rác, vật liệu phế thải, đất, cát ra khu vực dân cư, đường sá, ao hồ, đồng ruộng xung quanh.</w:t>
      </w:r>
    </w:p>
    <w:p w14:paraId="1717DC8B" w14:textId="77777777" w:rsidR="00C5720F" w:rsidRDefault="00000000">
      <w:pPr>
        <w:pStyle w:val="BodyText"/>
        <w:numPr>
          <w:ilvl w:val="0"/>
          <w:numId w:val="4"/>
        </w:numPr>
        <w:tabs>
          <w:tab w:val="left" w:pos="1347"/>
        </w:tabs>
        <w:spacing w:after="0" w:line="262" w:lineRule="auto"/>
        <w:ind w:left="1080" w:firstLine="0"/>
      </w:pPr>
      <w:bookmarkStart w:id="55" w:name="bookmark152"/>
      <w:bookmarkEnd w:id="55"/>
      <w:r>
        <w:t>Giữ vệ sinh và an toàn lao động.</w:t>
      </w:r>
    </w:p>
    <w:p w14:paraId="097473AD" w14:textId="77777777" w:rsidR="00C5720F" w:rsidRDefault="00000000">
      <w:pPr>
        <w:pStyle w:val="BodyText"/>
        <w:spacing w:line="262" w:lineRule="auto"/>
        <w:ind w:firstLine="700"/>
        <w:jc w:val="both"/>
      </w:pPr>
      <w:r>
        <w:t>+ Vận chuyển thiết bị, nguyên vật liệu thi công phải tuân theo các quy định của chính quyền địa phương.</w:t>
      </w:r>
    </w:p>
    <w:p w14:paraId="538669A5" w14:textId="77777777" w:rsidR="00C5720F" w:rsidRDefault="00000000">
      <w:pPr>
        <w:pStyle w:val="BodyText"/>
        <w:spacing w:line="262" w:lineRule="auto"/>
        <w:ind w:firstLine="700"/>
        <w:jc w:val="both"/>
      </w:pPr>
      <w:r>
        <w:lastRenderedPageBreak/>
        <w:t>+ Các phương tiện vận chuyển vật liệu, phế thải, đất đá,.. .phải có thùng xe được che chắn kín và giằng buộc vững để tránh rơi đổ vật liệu được vận chuyển xuống đường.</w:t>
      </w:r>
    </w:p>
    <w:p w14:paraId="668FC8D0" w14:textId="77777777" w:rsidR="00C5720F" w:rsidRDefault="00000000">
      <w:pPr>
        <w:pStyle w:val="BodyText"/>
        <w:numPr>
          <w:ilvl w:val="0"/>
          <w:numId w:val="4"/>
        </w:numPr>
        <w:tabs>
          <w:tab w:val="left" w:pos="1374"/>
        </w:tabs>
        <w:spacing w:line="262" w:lineRule="auto"/>
        <w:ind w:left="420" w:firstLine="680"/>
        <w:jc w:val="both"/>
      </w:pPr>
      <w:bookmarkStart w:id="56" w:name="bookmark153"/>
      <w:bookmarkEnd w:id="56"/>
      <w:r>
        <w:t>Chống rung ồn quá mức, khi sử dụng các biện pháp thi công cơ giới phải lựa chọn giải pháp thi công hợp lý, thích hợp với đặc điểm tình hình, vị trí của công trường. Ở những khu vực thi công gần nhà dân, hệ thống công trình kỹ thuật</w:t>
      </w:r>
    </w:p>
    <w:p w14:paraId="3517C6A7" w14:textId="77777777" w:rsidR="00C5720F" w:rsidRDefault="00000000">
      <w:pPr>
        <w:pStyle w:val="BodyText"/>
        <w:spacing w:line="266" w:lineRule="auto"/>
        <w:ind w:firstLine="0"/>
        <w:jc w:val="both"/>
      </w:pPr>
      <w:r>
        <w:t>hạ tầng, phải ưu tiên chọn giải pháp thi công nào gây ra tiếng ồn và rung động nhỏnhất.</w:t>
      </w:r>
    </w:p>
    <w:p w14:paraId="6C2CCE81" w14:textId="77777777" w:rsidR="00C5720F" w:rsidRDefault="00000000">
      <w:pPr>
        <w:pStyle w:val="BodyText"/>
        <w:numPr>
          <w:ilvl w:val="0"/>
          <w:numId w:val="4"/>
        </w:numPr>
        <w:tabs>
          <w:tab w:val="left" w:pos="1369"/>
        </w:tabs>
        <w:spacing w:line="262" w:lineRule="auto"/>
        <w:ind w:left="420" w:firstLine="680"/>
        <w:jc w:val="both"/>
      </w:pPr>
      <w:bookmarkStart w:id="57" w:name="bookmark154"/>
      <w:bookmarkEnd w:id="57"/>
      <w:r>
        <w:t>Không gây ô nhiễm quá giới hạn cho phép tới môi trường do: Xả ra các yếu tố độc hại như bụi, hơi khí độc, tiếng ồn,.</w:t>
      </w:r>
    </w:p>
    <w:p w14:paraId="0DFB22E7" w14:textId="77777777" w:rsidR="00C5720F" w:rsidRDefault="00000000">
      <w:pPr>
        <w:pStyle w:val="BodyText"/>
        <w:numPr>
          <w:ilvl w:val="0"/>
          <w:numId w:val="4"/>
        </w:numPr>
        <w:tabs>
          <w:tab w:val="left" w:pos="1347"/>
        </w:tabs>
        <w:spacing w:after="0" w:line="262" w:lineRule="auto"/>
        <w:ind w:left="1080" w:firstLine="0"/>
      </w:pPr>
      <w:bookmarkStart w:id="58" w:name="bookmark155"/>
      <w:bookmarkEnd w:id="58"/>
      <w:r>
        <w:t>Bảo vệ công trình hạ tầng kỹ thuật, cây xanh:</w:t>
      </w:r>
    </w:p>
    <w:p w14:paraId="7676AB17" w14:textId="77777777" w:rsidR="00C5720F" w:rsidRDefault="00000000">
      <w:pPr>
        <w:pStyle w:val="BodyText"/>
        <w:spacing w:line="262" w:lineRule="auto"/>
        <w:ind w:firstLine="700"/>
        <w:jc w:val="both"/>
      </w:pPr>
      <w:r>
        <w:t>+ Trong suốt quá trình thi công, đơn vị thi công không được gây ảnh hưởng xấu đến hệ thống công trình hạ tầng kỹ thuật hiện có. Những nơi có hệ thống công trình hạ tầng kỹ thuật đi qua từ trước, Nhà thầu phải có biện pháp bảo vệ để hệ thống này hoạt động bình thường. Nhà thầu chỉ được phép thay đổi, di chuyển hệ thống công trình kỹ thuật hạ tầng sau khi có văn bản của cơ quan quản lý hệ thống công trình này cho phép thay đổi, di chuyển, cung cấp sơ đồ chỉ dẫn cần thiết của toàn bộ hệ thống và thoả thuận các biện pháp tạm thời để duy trì điều kiện bình thường cho sinh hoạt và sản xuất của dân cư trong vùng.</w:t>
      </w:r>
    </w:p>
    <w:p w14:paraId="418E93E1" w14:textId="77777777" w:rsidR="00C5720F" w:rsidRDefault="00000000">
      <w:pPr>
        <w:pStyle w:val="BodyText"/>
        <w:spacing w:line="262" w:lineRule="auto"/>
        <w:ind w:firstLine="700"/>
        <w:jc w:val="both"/>
      </w:pPr>
      <w:r>
        <w:t>+ Nếu Bên mời thầu thấy các biện pháp phòng ngừa của Nhà thầu vẫn chưa thích hợp thì Nhà thầu phải tuân thủ biện pháp chỉ đạo của Bên mời thầu.</w:t>
      </w:r>
    </w:p>
    <w:p w14:paraId="15CC08C4" w14:textId="77777777" w:rsidR="00C5720F" w:rsidRDefault="00000000">
      <w:pPr>
        <w:pStyle w:val="Heading10"/>
        <w:keepNext/>
        <w:keepLines/>
        <w:numPr>
          <w:ilvl w:val="0"/>
          <w:numId w:val="5"/>
        </w:numPr>
        <w:tabs>
          <w:tab w:val="left" w:pos="1333"/>
        </w:tabs>
        <w:spacing w:after="80" w:line="310" w:lineRule="auto"/>
        <w:ind w:firstLine="960"/>
      </w:pPr>
      <w:bookmarkStart w:id="59" w:name="bookmark158"/>
      <w:bookmarkStart w:id="60" w:name="bookmark156"/>
      <w:bookmarkStart w:id="61" w:name="bookmark157"/>
      <w:bookmarkStart w:id="62" w:name="bookmark159"/>
      <w:bookmarkEnd w:id="59"/>
      <w:r>
        <w:t>Yêu cầu về an toàn lao động:</w:t>
      </w:r>
      <w:bookmarkEnd w:id="60"/>
      <w:bookmarkEnd w:id="61"/>
      <w:bookmarkEnd w:id="62"/>
    </w:p>
    <w:p w14:paraId="4F78FB81" w14:textId="77777777" w:rsidR="00C5720F" w:rsidRDefault="00000000">
      <w:pPr>
        <w:pStyle w:val="BodyText"/>
        <w:spacing w:line="262" w:lineRule="auto"/>
        <w:ind w:left="1080" w:firstLine="0"/>
        <w:jc w:val="both"/>
      </w:pPr>
      <w:r>
        <w:t>Nhà thầu phải đảm bảo những yêu cầu về an toàn lao động dưới đây:</w:t>
      </w:r>
    </w:p>
    <w:p w14:paraId="6F555575" w14:textId="77777777" w:rsidR="00C5720F" w:rsidRDefault="00000000">
      <w:pPr>
        <w:pStyle w:val="BodyText"/>
        <w:numPr>
          <w:ilvl w:val="0"/>
          <w:numId w:val="4"/>
        </w:numPr>
        <w:tabs>
          <w:tab w:val="left" w:pos="1364"/>
        </w:tabs>
        <w:ind w:left="420" w:firstLine="680"/>
        <w:jc w:val="both"/>
      </w:pPr>
      <w:bookmarkStart w:id="63" w:name="bookmark160"/>
      <w:bookmarkEnd w:id="63"/>
      <w:r>
        <w:t>Chỉ được phép khởi công xây dựng sau khi đã lập mặt bằng thi công như quy định, trong đó thể hiện các biện pháp đảm bảo an toàn lao động, vệ sinh lao động, phòng chống cháy nổ.</w:t>
      </w:r>
    </w:p>
    <w:p w14:paraId="37BC624A" w14:textId="77777777" w:rsidR="00C5720F" w:rsidRDefault="00000000">
      <w:pPr>
        <w:pStyle w:val="BodyText"/>
        <w:numPr>
          <w:ilvl w:val="0"/>
          <w:numId w:val="4"/>
        </w:numPr>
        <w:tabs>
          <w:tab w:val="left" w:pos="1367"/>
        </w:tabs>
        <w:spacing w:after="0" w:line="262" w:lineRule="auto"/>
        <w:ind w:left="1260" w:hanging="160"/>
      </w:pPr>
      <w:bookmarkStart w:id="64" w:name="bookmark161"/>
      <w:bookmarkEnd w:id="64"/>
      <w:r>
        <w:t>Thực hiện đầy đủ các chính sách, chế độ về bảo vệ lao động, bao gồm:</w:t>
      </w:r>
    </w:p>
    <w:p w14:paraId="5113833A" w14:textId="77777777" w:rsidR="00C5720F" w:rsidRDefault="00000000">
      <w:pPr>
        <w:pStyle w:val="BodyText"/>
        <w:spacing w:line="262" w:lineRule="auto"/>
        <w:ind w:left="1080" w:firstLine="0"/>
      </w:pPr>
      <w:r>
        <w:t>+ Thời gian làm việc và nghỉ ngơi.</w:t>
      </w:r>
    </w:p>
    <w:p w14:paraId="749E39CF" w14:textId="77777777" w:rsidR="00C5720F" w:rsidRDefault="00000000">
      <w:pPr>
        <w:pStyle w:val="BodyText"/>
        <w:spacing w:line="262" w:lineRule="auto"/>
        <w:ind w:left="1080" w:firstLine="0"/>
      </w:pPr>
      <w:r>
        <w:t>+ Chế độ lao động nữ và lao động chưa thành niên.</w:t>
      </w:r>
    </w:p>
    <w:p w14:paraId="751CB00F" w14:textId="77777777" w:rsidR="00C5720F" w:rsidRDefault="00000000">
      <w:pPr>
        <w:pStyle w:val="BodyText"/>
        <w:spacing w:after="100" w:line="262" w:lineRule="auto"/>
        <w:ind w:left="1100" w:firstLine="0"/>
      </w:pPr>
      <w:r>
        <w:t>+ Chế độ trang bị các phương tiện bảo vệ cá nhân.</w:t>
      </w:r>
    </w:p>
    <w:p w14:paraId="689B2502" w14:textId="77777777" w:rsidR="00C5720F" w:rsidRDefault="00000000">
      <w:pPr>
        <w:pStyle w:val="BodyText"/>
        <w:numPr>
          <w:ilvl w:val="0"/>
          <w:numId w:val="4"/>
        </w:numPr>
        <w:tabs>
          <w:tab w:val="left" w:pos="1374"/>
        </w:tabs>
        <w:spacing w:after="100" w:line="262" w:lineRule="auto"/>
        <w:ind w:left="420" w:firstLine="680"/>
        <w:jc w:val="both"/>
      </w:pPr>
      <w:bookmarkStart w:id="65" w:name="bookmark162"/>
      <w:bookmarkEnd w:id="65"/>
      <w:r>
        <w:t>Công nhân làm việc trên công trường phải đáp ứng đầy đủ các yêu cầu của công việc được giao về tuổi, giới tính, sức khoẻ, trình độ bậc thợ, các kỹ thuật viên phải có chứng chỉ học tập an toàn lao động.</w:t>
      </w:r>
    </w:p>
    <w:p w14:paraId="22E7BDC8" w14:textId="77777777" w:rsidR="00C5720F" w:rsidRDefault="00000000">
      <w:pPr>
        <w:pStyle w:val="BodyText"/>
        <w:numPr>
          <w:ilvl w:val="0"/>
          <w:numId w:val="4"/>
        </w:numPr>
        <w:tabs>
          <w:tab w:val="left" w:pos="1374"/>
        </w:tabs>
        <w:spacing w:after="100" w:line="262" w:lineRule="auto"/>
        <w:ind w:left="420" w:firstLine="680"/>
        <w:jc w:val="both"/>
      </w:pPr>
      <w:bookmarkStart w:id="66" w:name="bookmark163"/>
      <w:bookmarkEnd w:id="66"/>
      <w:r>
        <w:t>Mọi công nhân làm việc trên công trường phải được trang bị và sử dụng đúng các phương tiện bảo vệ cá nhân phù hợp với tính chất công việc, đặc biệt đối với các trường hợp làm việc ở những nơi nguy hiểm như trên cao, nơi sơ cứu và phương tiện cứu nạn.</w:t>
      </w:r>
    </w:p>
    <w:p w14:paraId="2F686565" w14:textId="77777777" w:rsidR="00C5720F" w:rsidRDefault="00000000">
      <w:pPr>
        <w:pStyle w:val="BodyText"/>
        <w:numPr>
          <w:ilvl w:val="0"/>
          <w:numId w:val="9"/>
        </w:numPr>
        <w:tabs>
          <w:tab w:val="left" w:pos="1449"/>
        </w:tabs>
        <w:spacing w:after="100" w:line="262" w:lineRule="auto"/>
        <w:ind w:left="1100" w:firstLine="0"/>
      </w:pPr>
      <w:bookmarkStart w:id="67" w:name="bookmark164"/>
      <w:bookmarkEnd w:id="67"/>
      <w:r>
        <w:t>ATLĐ trong công tác xây:</w:t>
      </w:r>
    </w:p>
    <w:p w14:paraId="53068EF5" w14:textId="77777777" w:rsidR="00C5720F" w:rsidRDefault="00000000">
      <w:pPr>
        <w:pStyle w:val="BodyText"/>
        <w:numPr>
          <w:ilvl w:val="0"/>
          <w:numId w:val="4"/>
        </w:numPr>
        <w:tabs>
          <w:tab w:val="left" w:pos="1367"/>
        </w:tabs>
        <w:spacing w:after="0" w:line="262" w:lineRule="auto"/>
        <w:ind w:left="1100" w:firstLine="0"/>
      </w:pPr>
      <w:bookmarkStart w:id="68" w:name="bookmark165"/>
      <w:bookmarkEnd w:id="68"/>
      <w:r>
        <w:t>Không được phép:</w:t>
      </w:r>
    </w:p>
    <w:p w14:paraId="3DA740D8" w14:textId="77777777" w:rsidR="00C5720F" w:rsidRDefault="00000000">
      <w:pPr>
        <w:pStyle w:val="BodyText"/>
        <w:spacing w:after="100" w:line="262" w:lineRule="auto"/>
        <w:ind w:left="1100" w:firstLine="0"/>
      </w:pPr>
      <w:r>
        <w:t>+ Đứng ở bờ tường để xây</w:t>
      </w:r>
    </w:p>
    <w:p w14:paraId="546F7143" w14:textId="77777777" w:rsidR="00C5720F" w:rsidRDefault="00000000">
      <w:pPr>
        <w:pStyle w:val="BodyText"/>
        <w:spacing w:after="0" w:line="262" w:lineRule="auto"/>
        <w:ind w:left="1100" w:firstLine="0"/>
      </w:pPr>
      <w:r>
        <w:t>+ Đi lại trên bờ tường</w:t>
      </w:r>
    </w:p>
    <w:p w14:paraId="52590C87" w14:textId="77777777" w:rsidR="00C5720F" w:rsidRDefault="00000000">
      <w:pPr>
        <w:pStyle w:val="BodyText"/>
        <w:spacing w:after="0" w:line="262" w:lineRule="auto"/>
        <w:ind w:left="1100" w:firstLine="0"/>
      </w:pPr>
      <w:r>
        <w:t>+ Đứng trên mái hắt để xây</w:t>
      </w:r>
    </w:p>
    <w:p w14:paraId="3D42742E" w14:textId="77777777" w:rsidR="00C5720F" w:rsidRDefault="00000000">
      <w:pPr>
        <w:pStyle w:val="BodyText"/>
        <w:spacing w:after="0" w:line="262" w:lineRule="auto"/>
        <w:ind w:left="1100" w:firstLine="0"/>
      </w:pPr>
      <w:r>
        <w:t>+ Tựa thang vào tường mới xây để lên xuống</w:t>
      </w:r>
    </w:p>
    <w:p w14:paraId="396FDA15" w14:textId="77777777" w:rsidR="00C5720F" w:rsidRDefault="00000000">
      <w:pPr>
        <w:pStyle w:val="BodyText"/>
        <w:spacing w:after="100" w:line="262" w:lineRule="auto"/>
        <w:ind w:left="1100" w:firstLine="0"/>
      </w:pPr>
      <w:r>
        <w:t>+ Để dụng cụ hoặc vật liệu lên bờ tường đang xây</w:t>
      </w:r>
    </w:p>
    <w:p w14:paraId="130E3B83" w14:textId="77777777" w:rsidR="00C5720F" w:rsidRDefault="00000000">
      <w:pPr>
        <w:pStyle w:val="BodyText"/>
        <w:numPr>
          <w:ilvl w:val="0"/>
          <w:numId w:val="4"/>
        </w:numPr>
        <w:tabs>
          <w:tab w:val="left" w:pos="1369"/>
        </w:tabs>
        <w:spacing w:after="100" w:line="262" w:lineRule="auto"/>
        <w:ind w:left="420" w:firstLine="680"/>
        <w:jc w:val="both"/>
      </w:pPr>
      <w:bookmarkStart w:id="69" w:name="bookmark166"/>
      <w:bookmarkEnd w:id="69"/>
      <w:r>
        <w:lastRenderedPageBreak/>
        <w:t>Khi xây nếu gặp mưa gió (cấp 6 trở lên) phải che đậy chống đỡ khối xâycẩn thận để khỏi bị xói lở hoặc sập đổ, đồng thời mọi người phải đến nơi ẩn nấp an toàn. Khi xây xong tường biên về mùa mưa bão phải che chắn ngay.</w:t>
      </w:r>
    </w:p>
    <w:p w14:paraId="240DC8F0" w14:textId="77777777" w:rsidR="00C5720F" w:rsidRDefault="00000000">
      <w:pPr>
        <w:pStyle w:val="BodyText"/>
        <w:numPr>
          <w:ilvl w:val="0"/>
          <w:numId w:val="9"/>
        </w:numPr>
        <w:tabs>
          <w:tab w:val="left" w:pos="1473"/>
        </w:tabs>
        <w:spacing w:after="100" w:line="262" w:lineRule="auto"/>
        <w:ind w:left="1100" w:firstLine="0"/>
      </w:pPr>
      <w:bookmarkStart w:id="70" w:name="bookmark167"/>
      <w:bookmarkEnd w:id="70"/>
      <w:r>
        <w:t>ATLĐ trong công tác hoàn thiện:</w:t>
      </w:r>
    </w:p>
    <w:p w14:paraId="3FE26971" w14:textId="77777777" w:rsidR="00C5720F" w:rsidRDefault="00000000">
      <w:pPr>
        <w:pStyle w:val="BodyText"/>
        <w:numPr>
          <w:ilvl w:val="0"/>
          <w:numId w:val="4"/>
        </w:numPr>
        <w:tabs>
          <w:tab w:val="left" w:pos="1369"/>
        </w:tabs>
        <w:spacing w:after="100" w:line="262" w:lineRule="auto"/>
        <w:ind w:left="420" w:firstLine="680"/>
        <w:jc w:val="both"/>
      </w:pPr>
      <w:bookmarkStart w:id="71" w:name="bookmark168"/>
      <w:bookmarkEnd w:id="71"/>
      <w:r>
        <w:t>Cán bộ thi công phải đảm bảo việc ngắt điện hoàn thiện khi chuẩn bị trát, sơn,... lên trên bề mặt của hệ thống điện.</w:t>
      </w:r>
    </w:p>
    <w:p w14:paraId="6BF3EE1D" w14:textId="77777777" w:rsidR="00C5720F" w:rsidRDefault="00000000">
      <w:pPr>
        <w:pStyle w:val="BodyText"/>
        <w:numPr>
          <w:ilvl w:val="0"/>
          <w:numId w:val="9"/>
        </w:numPr>
        <w:tabs>
          <w:tab w:val="left" w:pos="1473"/>
        </w:tabs>
        <w:spacing w:after="100" w:line="262" w:lineRule="auto"/>
        <w:ind w:left="1100" w:firstLine="0"/>
      </w:pPr>
      <w:bookmarkStart w:id="72" w:name="bookmark169"/>
      <w:bookmarkEnd w:id="72"/>
      <w:r>
        <w:t>ATLĐ trong công tác trát:</w:t>
      </w:r>
    </w:p>
    <w:p w14:paraId="0802B51E" w14:textId="77777777" w:rsidR="00C5720F" w:rsidRDefault="00000000">
      <w:pPr>
        <w:pStyle w:val="BodyText"/>
        <w:numPr>
          <w:ilvl w:val="0"/>
          <w:numId w:val="4"/>
        </w:numPr>
        <w:tabs>
          <w:tab w:val="left" w:pos="1364"/>
        </w:tabs>
        <w:spacing w:after="100"/>
        <w:ind w:left="420" w:firstLine="680"/>
        <w:jc w:val="both"/>
      </w:pPr>
      <w:bookmarkStart w:id="73" w:name="bookmark170"/>
      <w:bookmarkEnd w:id="73"/>
      <w:r>
        <w:t>Trát trong, ngoài công trình cần sử dụng giàn giáo theo quy định của quy phạm, đảm bảo ổn định, vững chắc.</w:t>
      </w:r>
    </w:p>
    <w:p w14:paraId="6AEAE6A2" w14:textId="77777777" w:rsidR="00C5720F" w:rsidRDefault="00000000">
      <w:pPr>
        <w:pStyle w:val="BodyText"/>
        <w:numPr>
          <w:ilvl w:val="0"/>
          <w:numId w:val="4"/>
        </w:numPr>
        <w:tabs>
          <w:tab w:val="left" w:pos="1367"/>
        </w:tabs>
        <w:spacing w:after="100" w:line="262" w:lineRule="auto"/>
        <w:ind w:left="1100" w:firstLine="0"/>
      </w:pPr>
      <w:bookmarkStart w:id="74" w:name="bookmark171"/>
      <w:bookmarkEnd w:id="74"/>
      <w:r>
        <w:t>Cấm dùng chất độc hại để làm vữa trát màu.</w:t>
      </w:r>
    </w:p>
    <w:p w14:paraId="509ED188" w14:textId="77777777" w:rsidR="00C5720F" w:rsidRDefault="00000000">
      <w:pPr>
        <w:pStyle w:val="BodyText"/>
        <w:numPr>
          <w:ilvl w:val="0"/>
          <w:numId w:val="4"/>
        </w:numPr>
        <w:tabs>
          <w:tab w:val="left" w:pos="1369"/>
        </w:tabs>
        <w:spacing w:after="100" w:line="262" w:lineRule="auto"/>
        <w:ind w:left="420" w:firstLine="680"/>
        <w:jc w:val="both"/>
      </w:pPr>
      <w:bookmarkStart w:id="75" w:name="bookmark172"/>
      <w:bookmarkEnd w:id="75"/>
      <w:r>
        <w:t>Đưa vữa lên sàn tầng trên cao hơn 5m phải dùng thiết bị vận chuyển lên cao hợp lý. Thùng, xô cũng như các thiết bị chứa đựng vữa phải để ở những vị trí chắc chắn để tránh rơi, trượt. Khi xong việc phải cọ rửa sạch sẽ và thu gọn vào 1 chỗ.</w:t>
      </w:r>
    </w:p>
    <w:p w14:paraId="77D931D5" w14:textId="77777777" w:rsidR="00C5720F" w:rsidRDefault="00000000">
      <w:pPr>
        <w:pStyle w:val="Heading10"/>
        <w:keepNext/>
        <w:keepLines/>
        <w:numPr>
          <w:ilvl w:val="0"/>
          <w:numId w:val="5"/>
        </w:numPr>
        <w:tabs>
          <w:tab w:val="left" w:pos="1333"/>
        </w:tabs>
        <w:spacing w:line="262" w:lineRule="auto"/>
        <w:ind w:firstLine="960"/>
        <w:jc w:val="both"/>
      </w:pPr>
      <w:bookmarkStart w:id="76" w:name="bookmark175"/>
      <w:bookmarkStart w:id="77" w:name="bookmark173"/>
      <w:bookmarkStart w:id="78" w:name="bookmark174"/>
      <w:bookmarkStart w:id="79" w:name="bookmark176"/>
      <w:bookmarkEnd w:id="76"/>
      <w:r>
        <w:t>Biện pháp huy động nhân lực và thiết bị phục vụ thi công:</w:t>
      </w:r>
      <w:bookmarkEnd w:id="77"/>
      <w:bookmarkEnd w:id="78"/>
      <w:bookmarkEnd w:id="79"/>
    </w:p>
    <w:p w14:paraId="6259BA01" w14:textId="77777777" w:rsidR="00C5720F" w:rsidRDefault="00000000">
      <w:pPr>
        <w:pStyle w:val="BodyText"/>
        <w:numPr>
          <w:ilvl w:val="0"/>
          <w:numId w:val="4"/>
        </w:numPr>
        <w:tabs>
          <w:tab w:val="left" w:pos="1374"/>
        </w:tabs>
        <w:spacing w:after="100" w:line="262" w:lineRule="auto"/>
        <w:ind w:left="420" w:firstLine="680"/>
        <w:jc w:val="both"/>
      </w:pPr>
      <w:bookmarkStart w:id="80" w:name="bookmark177"/>
      <w:bookmarkEnd w:id="80"/>
      <w:r>
        <w:t>Công trình đấu thầu thực hiện là công trình gồm nhiều hạng mục công việc phức tạp. Nhà thầu cần lựa chọn kỹ sư, cán bộ kỹ thuật có chuyên môn và kinh nghiệm để thi công công trình. Tổ chức nhân công đến công trường sẽ được điều động theo biểu đồ nhân lực trong tiến độ thi công và có báo cáo để được Bên mời thầu chấp nhận.</w:t>
      </w:r>
    </w:p>
    <w:p w14:paraId="27419B7F" w14:textId="77777777" w:rsidR="00C5720F" w:rsidRDefault="00000000">
      <w:pPr>
        <w:pStyle w:val="BodyText"/>
        <w:numPr>
          <w:ilvl w:val="0"/>
          <w:numId w:val="4"/>
        </w:numPr>
        <w:tabs>
          <w:tab w:val="left" w:pos="1374"/>
        </w:tabs>
        <w:spacing w:after="100"/>
        <w:ind w:left="420" w:firstLine="680"/>
        <w:jc w:val="both"/>
      </w:pPr>
      <w:bookmarkStart w:id="81" w:name="bookmark178"/>
      <w:bookmarkEnd w:id="81"/>
      <w:r>
        <w:t>Yêu cầu nhà thầu có thuyết minh chi tiết các biện pháp huy động nhân lực và thiết bị phục vụ thi công cho gói thầu.</w:t>
      </w:r>
    </w:p>
    <w:p w14:paraId="1AF71687" w14:textId="77777777" w:rsidR="00C5720F" w:rsidRDefault="00000000">
      <w:pPr>
        <w:pStyle w:val="BodyText"/>
        <w:numPr>
          <w:ilvl w:val="0"/>
          <w:numId w:val="5"/>
        </w:numPr>
        <w:tabs>
          <w:tab w:val="left" w:pos="1453"/>
        </w:tabs>
        <w:spacing w:after="100" w:line="262" w:lineRule="auto"/>
        <w:ind w:left="1340" w:hanging="380"/>
      </w:pPr>
      <w:bookmarkStart w:id="82" w:name="bookmark179"/>
      <w:bookmarkEnd w:id="82"/>
      <w:r>
        <w:rPr>
          <w:b/>
          <w:bCs/>
        </w:rPr>
        <w:t>Yêu cầu về biện pháp tổ chức thi công tổng thể và các hạng mục:</w:t>
      </w:r>
    </w:p>
    <w:p w14:paraId="14280626" w14:textId="77777777" w:rsidR="00C5720F" w:rsidRDefault="00000000">
      <w:pPr>
        <w:pStyle w:val="BodyText"/>
        <w:spacing w:after="100" w:line="264" w:lineRule="auto"/>
        <w:ind w:firstLine="700"/>
        <w:jc w:val="both"/>
      </w:pPr>
      <w:r>
        <w:t>Những thiết bị xe máy chính như máy đào, máy cẩu, máy trộn bê tông, cùng với các thiết bị khác đưa vào công trình đều là loại được lựa chọn có công suất và tính năng phù hợp, chất lượng còn tốt, đảm bảo an toàn, vệ sinh môi trường.</w:t>
      </w:r>
    </w:p>
    <w:p w14:paraId="5E808FC2" w14:textId="77777777" w:rsidR="00C5720F" w:rsidRDefault="00000000">
      <w:pPr>
        <w:pStyle w:val="BodyText"/>
        <w:numPr>
          <w:ilvl w:val="0"/>
          <w:numId w:val="10"/>
        </w:numPr>
        <w:tabs>
          <w:tab w:val="left" w:pos="1449"/>
        </w:tabs>
        <w:spacing w:after="100" w:line="262" w:lineRule="auto"/>
        <w:ind w:left="1100" w:firstLine="0"/>
        <w:jc w:val="both"/>
      </w:pPr>
      <w:bookmarkStart w:id="83" w:name="bookmark180"/>
      <w:bookmarkEnd w:id="83"/>
      <w:r>
        <w:t>ý nghĩa của tiến độ thi công:</w:t>
      </w:r>
    </w:p>
    <w:p w14:paraId="0517E8E9" w14:textId="77777777" w:rsidR="00C5720F" w:rsidRDefault="00000000">
      <w:pPr>
        <w:pStyle w:val="BodyText"/>
        <w:numPr>
          <w:ilvl w:val="0"/>
          <w:numId w:val="4"/>
        </w:numPr>
        <w:tabs>
          <w:tab w:val="left" w:pos="1374"/>
        </w:tabs>
        <w:spacing w:after="100" w:line="262" w:lineRule="auto"/>
        <w:ind w:left="420" w:firstLine="680"/>
        <w:jc w:val="both"/>
      </w:pPr>
      <w:bookmarkStart w:id="84" w:name="bookmark181"/>
      <w:bookmarkEnd w:id="84"/>
      <w:r>
        <w:t>Kế hoạch tiến độ thi công là loại văn bản kinh tế kỹ thuật quan trọng, trong đó chứa các vấn đề then chốt của sản xuất: trình tự triển khai các công tác, thời gian hoàn thành các công tác, biện pháp kỹ thuật thi công và an toàn, bắt buộc phải theo nhằm đảm bảo kỹ thuật, tiến độ, giá thành.</w:t>
      </w:r>
    </w:p>
    <w:p w14:paraId="014EE78C" w14:textId="77777777" w:rsidR="00C5720F" w:rsidRDefault="00000000">
      <w:pPr>
        <w:pStyle w:val="BodyText"/>
        <w:numPr>
          <w:ilvl w:val="0"/>
          <w:numId w:val="4"/>
        </w:numPr>
        <w:tabs>
          <w:tab w:val="left" w:pos="1369"/>
        </w:tabs>
        <w:spacing w:after="100" w:line="262" w:lineRule="auto"/>
        <w:ind w:left="420" w:firstLine="680"/>
        <w:jc w:val="both"/>
      </w:pPr>
      <w:bookmarkStart w:id="85" w:name="bookmark182"/>
      <w:bookmarkEnd w:id="85"/>
      <w:r>
        <w:t>Tiến độ thi công là văn bản được phê duyệt mang tính pháp lý mọi hoạt động phải phục tùng, những nội dung trong tiến độ được lập để đảm bảo các quá trình xây dựng được tiến hành liên tục nhẹ nhàng theo đúng thứ tự mà tiến độ đã được lập.</w:t>
      </w:r>
    </w:p>
    <w:p w14:paraId="4B15A27A" w14:textId="77777777" w:rsidR="00C5720F" w:rsidRDefault="00000000">
      <w:pPr>
        <w:pStyle w:val="BodyText"/>
        <w:numPr>
          <w:ilvl w:val="0"/>
          <w:numId w:val="4"/>
        </w:numPr>
        <w:tabs>
          <w:tab w:val="left" w:pos="1374"/>
        </w:tabs>
        <w:spacing w:after="100" w:line="262" w:lineRule="auto"/>
        <w:ind w:left="420" w:firstLine="680"/>
        <w:jc w:val="both"/>
      </w:pPr>
      <w:bookmarkStart w:id="86" w:name="bookmark183"/>
      <w:bookmarkEnd w:id="86"/>
      <w:r>
        <w:t>Tiến độ thi công giúp người cán bộ chỉ đạo thi công trên công trường một cách tự chủ trong quá trình tiến hành sản xuất.</w:t>
      </w:r>
    </w:p>
    <w:p w14:paraId="1806FA24" w14:textId="77777777" w:rsidR="00C5720F" w:rsidRDefault="00000000">
      <w:pPr>
        <w:pStyle w:val="BodyText"/>
        <w:numPr>
          <w:ilvl w:val="0"/>
          <w:numId w:val="4"/>
        </w:numPr>
        <w:tabs>
          <w:tab w:val="left" w:pos="1369"/>
        </w:tabs>
        <w:spacing w:after="100" w:line="264" w:lineRule="auto"/>
        <w:ind w:left="420" w:firstLine="680"/>
        <w:jc w:val="both"/>
      </w:pPr>
      <w:bookmarkStart w:id="87" w:name="bookmark184"/>
      <w:bookmarkEnd w:id="87"/>
      <w:r>
        <w:t>Lập kế hoạch tiến độ là quyết định trước xem quá trình thực hiện mục tiêu phải làm gì, cách làm như thế nào, khi nào làm và người nào phải làm, làm cái gì.</w:t>
      </w:r>
    </w:p>
    <w:p w14:paraId="5EB6F185" w14:textId="77777777" w:rsidR="00C5720F" w:rsidRDefault="00000000">
      <w:pPr>
        <w:pStyle w:val="BodyText"/>
        <w:numPr>
          <w:ilvl w:val="0"/>
          <w:numId w:val="4"/>
        </w:numPr>
        <w:tabs>
          <w:tab w:val="left" w:pos="1374"/>
        </w:tabs>
        <w:spacing w:after="100" w:line="262" w:lineRule="auto"/>
        <w:ind w:left="420" w:firstLine="680"/>
        <w:jc w:val="both"/>
      </w:pPr>
      <w:bookmarkStart w:id="88" w:name="bookmark185"/>
      <w:bookmarkEnd w:id="88"/>
      <w:r>
        <w:t xml:space="preserve">Kế hoạch làm cho các sự việc xảy ra phải xảy ra, nếu không có kế hoạch có thể chúng không xảy ra. Lập kế hoạch tiến độ là sự dự báo tương lai, mặc dù việc tiên đoán tương lai là khó chính xác, đôi khi nằm ngoài dự kiến của con người, nócó thể phá vỡ cả những kế hoạch tiến độ tốt nhất, nhưng nếu không có kế hoạch thì sự việc </w:t>
      </w:r>
      <w:r>
        <w:lastRenderedPageBreak/>
        <w:t>hoàn toàn xảy ra một cách ngẫu nhiên hoàn toàn.</w:t>
      </w:r>
    </w:p>
    <w:p w14:paraId="2B5C6F3B" w14:textId="77777777" w:rsidR="00C5720F" w:rsidRDefault="00000000">
      <w:pPr>
        <w:pStyle w:val="BodyText"/>
        <w:numPr>
          <w:ilvl w:val="0"/>
          <w:numId w:val="4"/>
        </w:numPr>
        <w:tabs>
          <w:tab w:val="left" w:pos="1374"/>
        </w:tabs>
        <w:spacing w:after="100" w:line="262" w:lineRule="auto"/>
        <w:ind w:left="420" w:firstLine="680"/>
        <w:jc w:val="both"/>
      </w:pPr>
      <w:bookmarkStart w:id="89" w:name="bookmark186"/>
      <w:bookmarkEnd w:id="89"/>
      <w:r>
        <w:t>Lập kế hoạch là điều hết sức khó khăn, đòi hỏi người lập kế hoạch tiến độ thi công không những có kinh nghiệm sản xuất xây dựng mà còn có hiểu biết khoa học dự báo và am tường công nghệ sản xuất một cách chi tiết, tỷ mỷ và một kiến thức sâu rộng.</w:t>
      </w:r>
    </w:p>
    <w:p w14:paraId="14240433" w14:textId="77777777" w:rsidR="00C5720F" w:rsidRDefault="00000000">
      <w:pPr>
        <w:pStyle w:val="BodyText"/>
        <w:numPr>
          <w:ilvl w:val="0"/>
          <w:numId w:val="4"/>
        </w:numPr>
        <w:tabs>
          <w:tab w:val="left" w:pos="1367"/>
        </w:tabs>
        <w:spacing w:after="100" w:line="262" w:lineRule="auto"/>
        <w:ind w:left="1100" w:firstLine="0"/>
        <w:jc w:val="both"/>
      </w:pPr>
      <w:bookmarkStart w:id="90" w:name="bookmark187"/>
      <w:bookmarkEnd w:id="90"/>
      <w:r>
        <w:t>Ứng phó với sự bất định và sự thay đổi.</w:t>
      </w:r>
    </w:p>
    <w:p w14:paraId="44C1E33B" w14:textId="77777777" w:rsidR="00C5720F" w:rsidRDefault="00000000">
      <w:pPr>
        <w:pStyle w:val="BodyText"/>
        <w:numPr>
          <w:ilvl w:val="0"/>
          <w:numId w:val="4"/>
        </w:numPr>
        <w:tabs>
          <w:tab w:val="left" w:pos="1367"/>
        </w:tabs>
        <w:spacing w:after="100" w:line="262" w:lineRule="auto"/>
        <w:ind w:left="1100" w:firstLine="0"/>
        <w:jc w:val="both"/>
      </w:pPr>
      <w:bookmarkStart w:id="91" w:name="bookmark188"/>
      <w:bookmarkEnd w:id="91"/>
      <w:r>
        <w:t>Tập trung sự chú ý lãnh đạo thi công vào các mục tiêu quan trọng.</w:t>
      </w:r>
    </w:p>
    <w:p w14:paraId="5D372BF1" w14:textId="77777777" w:rsidR="00C5720F" w:rsidRDefault="00000000">
      <w:pPr>
        <w:pStyle w:val="BodyText"/>
        <w:numPr>
          <w:ilvl w:val="0"/>
          <w:numId w:val="4"/>
        </w:numPr>
        <w:tabs>
          <w:tab w:val="left" w:pos="1367"/>
        </w:tabs>
        <w:spacing w:after="100" w:line="262" w:lineRule="auto"/>
        <w:ind w:left="1100" w:firstLine="0"/>
      </w:pPr>
      <w:bookmarkStart w:id="92" w:name="bookmark189"/>
      <w:bookmarkEnd w:id="92"/>
      <w:r>
        <w:t>Tạo khả năng tác nghiệp kinh tế.</w:t>
      </w:r>
    </w:p>
    <w:p w14:paraId="289DB0C4" w14:textId="77777777" w:rsidR="00C5720F" w:rsidRDefault="00000000">
      <w:pPr>
        <w:pStyle w:val="BodyText"/>
        <w:numPr>
          <w:ilvl w:val="0"/>
          <w:numId w:val="4"/>
        </w:numPr>
        <w:tabs>
          <w:tab w:val="left" w:pos="1367"/>
        </w:tabs>
        <w:spacing w:after="100" w:line="262" w:lineRule="auto"/>
        <w:ind w:left="1100" w:firstLine="0"/>
      </w:pPr>
      <w:bookmarkStart w:id="93" w:name="bookmark190"/>
      <w:bookmarkEnd w:id="93"/>
      <w:r>
        <w:t>Tạo khả năng kiểm tra công việc được thuận lợi.</w:t>
      </w:r>
    </w:p>
    <w:p w14:paraId="44931E7A" w14:textId="77777777" w:rsidR="00C5720F" w:rsidRDefault="00000000">
      <w:pPr>
        <w:pStyle w:val="BodyText"/>
        <w:numPr>
          <w:ilvl w:val="0"/>
          <w:numId w:val="10"/>
        </w:numPr>
        <w:tabs>
          <w:tab w:val="left" w:pos="1473"/>
        </w:tabs>
        <w:spacing w:after="100" w:line="262" w:lineRule="auto"/>
        <w:ind w:left="1100" w:firstLine="0"/>
      </w:pPr>
      <w:bookmarkStart w:id="94" w:name="bookmark191"/>
      <w:bookmarkEnd w:id="94"/>
      <w:r>
        <w:t>yêu cầu của tiến độ thi công:</w:t>
      </w:r>
    </w:p>
    <w:p w14:paraId="5B050EE7" w14:textId="77777777" w:rsidR="00C5720F" w:rsidRDefault="00000000">
      <w:pPr>
        <w:pStyle w:val="BodyText"/>
        <w:numPr>
          <w:ilvl w:val="0"/>
          <w:numId w:val="4"/>
        </w:numPr>
        <w:tabs>
          <w:tab w:val="left" w:pos="1367"/>
        </w:tabs>
        <w:spacing w:after="100" w:line="262" w:lineRule="auto"/>
        <w:ind w:left="1100" w:firstLine="0"/>
      </w:pPr>
      <w:bookmarkStart w:id="95" w:name="bookmark192"/>
      <w:bookmarkEnd w:id="95"/>
      <w:r>
        <w:t>Sử dụng phương pháp thi công lao động khoa học.</w:t>
      </w:r>
    </w:p>
    <w:p w14:paraId="6C1992ED" w14:textId="77777777" w:rsidR="00C5720F" w:rsidRDefault="00000000">
      <w:pPr>
        <w:pStyle w:val="BodyText"/>
        <w:numPr>
          <w:ilvl w:val="0"/>
          <w:numId w:val="4"/>
        </w:numPr>
        <w:tabs>
          <w:tab w:val="left" w:pos="1374"/>
        </w:tabs>
        <w:spacing w:after="100" w:line="262" w:lineRule="auto"/>
        <w:ind w:left="420" w:firstLine="680"/>
      </w:pPr>
      <w:bookmarkStart w:id="96" w:name="bookmark193"/>
      <w:bookmarkEnd w:id="96"/>
      <w:r>
        <w:t>Tạo điều kiện năng suất lao động tiết kiệm vật liệu, khai thác triệt để côngsuất, máy móc thiết bị.</w:t>
      </w:r>
    </w:p>
    <w:p w14:paraId="2C26743A" w14:textId="77777777" w:rsidR="00C5720F" w:rsidRDefault="00000000">
      <w:pPr>
        <w:pStyle w:val="BodyText"/>
        <w:numPr>
          <w:ilvl w:val="0"/>
          <w:numId w:val="4"/>
        </w:numPr>
        <w:tabs>
          <w:tab w:val="left" w:pos="1369"/>
        </w:tabs>
        <w:spacing w:after="100" w:line="262" w:lineRule="auto"/>
        <w:ind w:left="420" w:firstLine="680"/>
      </w:pPr>
      <w:bookmarkStart w:id="97" w:name="bookmark194"/>
      <w:bookmarkEnd w:id="97"/>
      <w:r>
        <w:t>Trình tự thi công hợp lý, phương pháp thi công hiện đại phù hợp với tínhchất và điều kiện cụ thể của từng công trình.</w:t>
      </w:r>
    </w:p>
    <w:p w14:paraId="5A459EB9" w14:textId="77777777" w:rsidR="00C5720F" w:rsidRDefault="00000000">
      <w:pPr>
        <w:pStyle w:val="BodyText"/>
        <w:numPr>
          <w:ilvl w:val="0"/>
          <w:numId w:val="4"/>
        </w:numPr>
        <w:tabs>
          <w:tab w:val="left" w:pos="1367"/>
        </w:tabs>
        <w:spacing w:after="100" w:line="262" w:lineRule="auto"/>
        <w:ind w:left="1100" w:firstLine="0"/>
      </w:pPr>
      <w:bookmarkStart w:id="98" w:name="bookmark195"/>
      <w:bookmarkEnd w:id="98"/>
      <w:r>
        <w:t>Tập trung đúng lực lượng vào khâu sản xuất trọng điểm.</w:t>
      </w:r>
    </w:p>
    <w:p w14:paraId="3BE70E40" w14:textId="77777777" w:rsidR="00C5720F" w:rsidRDefault="00000000">
      <w:pPr>
        <w:pStyle w:val="BodyText"/>
        <w:numPr>
          <w:ilvl w:val="0"/>
          <w:numId w:val="4"/>
        </w:numPr>
        <w:tabs>
          <w:tab w:val="left" w:pos="1367"/>
        </w:tabs>
        <w:spacing w:after="0" w:line="262" w:lineRule="auto"/>
        <w:ind w:left="1100" w:firstLine="0"/>
      </w:pPr>
      <w:bookmarkStart w:id="99" w:name="bookmark196"/>
      <w:bookmarkEnd w:id="99"/>
      <w:r>
        <w:t>Đảm bảo sự nhịp nhàng ổn định, liên tục trong qúa trình sản xuất.</w:t>
      </w:r>
    </w:p>
    <w:p w14:paraId="2A1A8E6F" w14:textId="77777777" w:rsidR="00C5720F" w:rsidRDefault="00000000">
      <w:pPr>
        <w:pStyle w:val="Heading10"/>
        <w:keepNext/>
        <w:keepLines/>
        <w:numPr>
          <w:ilvl w:val="0"/>
          <w:numId w:val="5"/>
        </w:numPr>
        <w:tabs>
          <w:tab w:val="left" w:pos="1453"/>
        </w:tabs>
        <w:ind w:left="1340" w:hanging="380"/>
      </w:pPr>
      <w:bookmarkStart w:id="100" w:name="bookmark199"/>
      <w:bookmarkStart w:id="101" w:name="bookmark197"/>
      <w:bookmarkStart w:id="102" w:name="bookmark198"/>
      <w:bookmarkStart w:id="103" w:name="bookmark200"/>
      <w:bookmarkEnd w:id="100"/>
      <w:r>
        <w:t>Yêu cầu về hệ thống kiểm tra, giám sát chất lượng của nhà thầu:</w:t>
      </w:r>
      <w:bookmarkEnd w:id="101"/>
      <w:bookmarkEnd w:id="102"/>
      <w:bookmarkEnd w:id="103"/>
    </w:p>
    <w:p w14:paraId="57D7025A" w14:textId="77777777" w:rsidR="00C5720F" w:rsidRDefault="00000000">
      <w:pPr>
        <w:pStyle w:val="BodyText"/>
        <w:spacing w:after="100" w:line="264" w:lineRule="auto"/>
        <w:ind w:left="960" w:firstLine="0"/>
        <w:jc w:val="both"/>
      </w:pPr>
      <w:r>
        <w:t>Tuân thủ các quy định tại Nghị định số 06/2021/NĐ-CP ngày 26/01/2021 của Chính phủ quy định chi tiết một số nội dung về quản lý chất lượng, thi công xây dựng và bảo trì công trình xây dựng; Nghị định số 35/2023/NĐ-CP ngày 20/6/2023 và các quy định pháp luật khác có liên quan.</w:t>
      </w:r>
    </w:p>
    <w:p w14:paraId="6E822237" w14:textId="77777777" w:rsidR="00C5720F" w:rsidRDefault="00000000">
      <w:pPr>
        <w:pStyle w:val="BodyText"/>
        <w:numPr>
          <w:ilvl w:val="0"/>
          <w:numId w:val="4"/>
        </w:numPr>
        <w:tabs>
          <w:tab w:val="left" w:pos="1367"/>
        </w:tabs>
        <w:spacing w:after="100" w:line="262" w:lineRule="auto"/>
        <w:ind w:left="1100" w:firstLine="0"/>
      </w:pPr>
      <w:bookmarkStart w:id="104" w:name="bookmark201"/>
      <w:bookmarkEnd w:id="104"/>
      <w:r>
        <w:t>Nhà thầu phải có hệ thống kiểm tra giám sát chất lượng công trình.</w:t>
      </w:r>
    </w:p>
    <w:p w14:paraId="11678AEC" w14:textId="77777777" w:rsidR="00C5720F" w:rsidRDefault="00000000">
      <w:pPr>
        <w:pStyle w:val="BodyText"/>
        <w:numPr>
          <w:ilvl w:val="0"/>
          <w:numId w:val="4"/>
        </w:numPr>
        <w:tabs>
          <w:tab w:val="left" w:pos="1374"/>
        </w:tabs>
        <w:spacing w:after="100"/>
        <w:ind w:left="420" w:firstLine="680"/>
      </w:pPr>
      <w:bookmarkStart w:id="105" w:name="bookmark202"/>
      <w:bookmarkEnd w:id="105"/>
      <w:r>
        <w:t>Yêu cầu đối với công trường xây dựng: Tất cả các công trình xây dựngphải được treo biển báo tại công trường thi công, nội dung biển báo gồm:</w:t>
      </w:r>
    </w:p>
    <w:p w14:paraId="4C494BC9" w14:textId="77777777" w:rsidR="00C5720F" w:rsidRDefault="00000000">
      <w:pPr>
        <w:pStyle w:val="BodyText"/>
        <w:spacing w:after="100" w:line="266" w:lineRule="auto"/>
        <w:ind w:firstLine="720"/>
      </w:pPr>
      <w:r>
        <w:rPr>
          <w:b/>
          <w:bCs/>
        </w:rPr>
        <w:t xml:space="preserve">+ </w:t>
      </w:r>
      <w:r>
        <w:t>Tên chủ đầu tư xây dựng công trình, tổng vốn đầu tư, ngày khởi công, ngày hoàn thành;</w:t>
      </w:r>
    </w:p>
    <w:p w14:paraId="32ED45DF" w14:textId="77777777" w:rsidR="00C5720F" w:rsidRDefault="00000000">
      <w:pPr>
        <w:pStyle w:val="BodyText"/>
        <w:spacing w:after="100" w:line="262" w:lineRule="auto"/>
        <w:ind w:left="1100" w:firstLine="0"/>
      </w:pPr>
      <w:r>
        <w:t>+ Tên đơn vị thi công, tên người chỉ huy trưởng công trường;</w:t>
      </w:r>
    </w:p>
    <w:p w14:paraId="539E4C69" w14:textId="77777777" w:rsidR="00C5720F" w:rsidRDefault="00000000">
      <w:pPr>
        <w:pStyle w:val="BodyText"/>
        <w:spacing w:after="0"/>
        <w:ind w:left="1100" w:firstLine="0"/>
      </w:pPr>
      <w:r>
        <w:t>+ Tên đơn vị thiết kế, tên chủ nhiệm thiết kế;</w:t>
      </w:r>
    </w:p>
    <w:p w14:paraId="7AE62E29" w14:textId="77777777" w:rsidR="00C5720F" w:rsidRDefault="00000000">
      <w:pPr>
        <w:pStyle w:val="BodyText"/>
        <w:spacing w:after="0"/>
        <w:ind w:left="1100" w:firstLine="0"/>
      </w:pPr>
      <w:r>
        <w:t>+ Tên tổ chức hoặc người giám sát thi công xây dựng công trình;</w:t>
      </w:r>
    </w:p>
    <w:p w14:paraId="6B85C8D0" w14:textId="77777777" w:rsidR="00C5720F" w:rsidRDefault="00000000">
      <w:pPr>
        <w:pStyle w:val="BodyText"/>
        <w:spacing w:after="100"/>
        <w:ind w:firstLine="720"/>
        <w:jc w:val="both"/>
      </w:pPr>
      <w:r>
        <w:t>+ Chủ đầu tư xây dựng công trình, chỉ huy trưởng công trình, chủ nhiệm thiết kế, tổ chức hoặc người giám sát thi công xây dựng công trình ngoài việc ghirõ tên, chức danh còn phải ghi địa chỉ liên lạc, số điện thoại.</w:t>
      </w:r>
    </w:p>
    <w:p w14:paraId="0675BF63" w14:textId="77777777" w:rsidR="00C5720F" w:rsidRDefault="00000000">
      <w:pPr>
        <w:pStyle w:val="BodyText"/>
        <w:numPr>
          <w:ilvl w:val="0"/>
          <w:numId w:val="4"/>
        </w:numPr>
        <w:tabs>
          <w:tab w:val="left" w:pos="1364"/>
        </w:tabs>
        <w:spacing w:after="100"/>
        <w:ind w:left="420" w:firstLine="680"/>
        <w:jc w:val="both"/>
      </w:pPr>
      <w:bookmarkStart w:id="106" w:name="bookmark203"/>
      <w:bookmarkEnd w:id="106"/>
      <w:r>
        <w:t>Công trình đòi hỏi cao về chất lượng kỹ thuật, đảm bảo sử dụng lâu dài. Nhà thầu phải tuân thủ các quy định trong Hồ sơ thiết kế, điều lệ quản lý chất lượng công trình xây dựng hiện hành của Nhà nước.</w:t>
      </w:r>
    </w:p>
    <w:p w14:paraId="6E3BFB20" w14:textId="77777777" w:rsidR="00C5720F" w:rsidRDefault="00000000">
      <w:pPr>
        <w:pStyle w:val="BodyText"/>
        <w:numPr>
          <w:ilvl w:val="0"/>
          <w:numId w:val="4"/>
        </w:numPr>
        <w:tabs>
          <w:tab w:val="left" w:pos="1369"/>
        </w:tabs>
        <w:spacing w:after="100" w:line="262" w:lineRule="auto"/>
        <w:ind w:left="420" w:firstLine="680"/>
        <w:jc w:val="both"/>
      </w:pPr>
      <w:bookmarkStart w:id="107" w:name="bookmark204"/>
      <w:bookmarkEnd w:id="107"/>
      <w:r>
        <w:t>Các hạng mục công trình trước khi đưa vào sử dụng phải được nghiệm thu đúng theo các tiêu chuẩn đã quy định.</w:t>
      </w:r>
    </w:p>
    <w:p w14:paraId="0E1DE361" w14:textId="77777777" w:rsidR="00C5720F" w:rsidRDefault="00000000">
      <w:pPr>
        <w:pStyle w:val="Heading10"/>
        <w:keepNext/>
        <w:keepLines/>
        <w:numPr>
          <w:ilvl w:val="0"/>
          <w:numId w:val="5"/>
        </w:numPr>
        <w:tabs>
          <w:tab w:val="left" w:pos="1593"/>
        </w:tabs>
        <w:spacing w:after="0" w:line="310" w:lineRule="auto"/>
        <w:ind w:left="1100" w:firstLine="0"/>
      </w:pPr>
      <w:bookmarkStart w:id="108" w:name="bookmark207"/>
      <w:bookmarkStart w:id="109" w:name="bookmark205"/>
      <w:bookmarkStart w:id="110" w:name="bookmark206"/>
      <w:bookmarkStart w:id="111" w:name="bookmark208"/>
      <w:bookmarkEnd w:id="108"/>
      <w:r>
        <w:t>Yêu cầu khác:</w:t>
      </w:r>
      <w:bookmarkEnd w:id="109"/>
      <w:bookmarkEnd w:id="110"/>
      <w:bookmarkEnd w:id="111"/>
    </w:p>
    <w:p w14:paraId="2BA8B151" w14:textId="77777777" w:rsidR="00C5720F" w:rsidRDefault="00000000">
      <w:pPr>
        <w:pStyle w:val="BodyText"/>
        <w:numPr>
          <w:ilvl w:val="0"/>
          <w:numId w:val="4"/>
        </w:numPr>
        <w:tabs>
          <w:tab w:val="left" w:pos="992"/>
        </w:tabs>
        <w:spacing w:after="0" w:line="262" w:lineRule="auto"/>
        <w:ind w:firstLine="720"/>
        <w:jc w:val="both"/>
      </w:pPr>
      <w:bookmarkStart w:id="112" w:name="bookmark209"/>
      <w:bookmarkEnd w:id="112"/>
      <w:r>
        <w:t xml:space="preserve">Ngoài các yêu cầu về kỹ thuật cụ thể tại các mục nêu trên, nhà thầu còn phải </w:t>
      </w:r>
      <w:r>
        <w:lastRenderedPageBreak/>
        <w:t>đáp ứng các yêu cầu về kỹ thuật khác theo các quy chuẩn, tiêu chuẩn kỹ thuật hiện hành đối với các hạng mục công trình, công trình trong phạm vi của gói thầu. Đối với các nội dung không có quy định cụ thể trong các quy chuẩn, tiêu chuẩn kỹ thuật hiện hành, cho phép áp dụng, vận dụng các quy chuẩn, tiêu chuẩn kỹ thuật có tính chất tương tự nhưng phải được sự chấp thuận của chủ đầu tư cùng đơn vị tư vấn giám sát (nếu có).</w:t>
      </w:r>
    </w:p>
    <w:p w14:paraId="37CA9A7C" w14:textId="77777777" w:rsidR="00C5720F" w:rsidRDefault="00000000">
      <w:pPr>
        <w:pStyle w:val="BodyText"/>
        <w:spacing w:after="0"/>
        <w:ind w:firstLine="580"/>
      </w:pPr>
      <w:r>
        <w:rPr>
          <w:b/>
          <w:bCs/>
        </w:rPr>
        <w:t>V. Các bản vẽ: đính kèm theo cùng E-HSMT</w:t>
      </w:r>
    </w:p>
    <w:sectPr w:rsidR="00C5720F">
      <w:pgSz w:w="11900" w:h="16840"/>
      <w:pgMar w:top="937" w:right="1033" w:bottom="737" w:left="1652" w:header="509" w:footer="309"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8B065B" w14:textId="77777777" w:rsidR="007465F5" w:rsidRDefault="007465F5">
      <w:r>
        <w:separator/>
      </w:r>
    </w:p>
  </w:endnote>
  <w:endnote w:type="continuationSeparator" w:id="0">
    <w:p w14:paraId="7718F9B1" w14:textId="77777777" w:rsidR="007465F5" w:rsidRDefault="007465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ACFD3A" w14:textId="77777777" w:rsidR="007465F5" w:rsidRDefault="007465F5"/>
  </w:footnote>
  <w:footnote w:type="continuationSeparator" w:id="0">
    <w:p w14:paraId="42F2199E" w14:textId="77777777" w:rsidR="007465F5" w:rsidRDefault="007465F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178E8"/>
    <w:multiLevelType w:val="multilevel"/>
    <w:tmpl w:val="7CF418CC"/>
    <w:lvl w:ilvl="0">
      <w:start w:val="4"/>
      <w:numFmt w:val="decimal"/>
      <w:lvlText w:val="4.%1."/>
      <w:lvlJc w:val="left"/>
      <w:rPr>
        <w:rFonts w:ascii="Times New Roman" w:eastAsia="Times New Roman" w:hAnsi="Times New Roman" w:cs="Times New Roman"/>
        <w:b/>
        <w:bCs/>
        <w:i/>
        <w:iCs/>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6B59F3"/>
    <w:multiLevelType w:val="multilevel"/>
    <w:tmpl w:val="046CDB1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AD65211"/>
    <w:multiLevelType w:val="multilevel"/>
    <w:tmpl w:val="270668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B4D2172"/>
    <w:multiLevelType w:val="multilevel"/>
    <w:tmpl w:val="AEF43DE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13E7083"/>
    <w:multiLevelType w:val="multilevel"/>
    <w:tmpl w:val="60A8A06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B38377B"/>
    <w:multiLevelType w:val="multilevel"/>
    <w:tmpl w:val="304C3B6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DCD3E73"/>
    <w:multiLevelType w:val="multilevel"/>
    <w:tmpl w:val="EFA2AD96"/>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rPr>
    </w:lvl>
    <w:lvl w:ilvl="1">
      <w:start w:val="1"/>
      <w:numFmt w:val="decimal"/>
      <w:lvlText w:val="%1.%2."/>
      <w:lvlJc w:val="left"/>
      <w:rPr>
        <w:rFonts w:ascii="Times New Roman" w:eastAsia="Times New Roman" w:hAnsi="Times New Roman" w:cs="Times New Roman"/>
        <w:b/>
        <w:bCs/>
        <w:i/>
        <w:iCs/>
        <w:smallCaps w:val="0"/>
        <w:strike w:val="0"/>
        <w:color w:val="000000"/>
        <w:spacing w:val="0"/>
        <w:w w:val="100"/>
        <w:position w:val="0"/>
        <w:sz w:val="26"/>
        <w:szCs w:val="26"/>
        <w:u w:val="none"/>
        <w:shd w:val="clear" w:color="auto" w:fil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9EF3775"/>
    <w:multiLevelType w:val="multilevel"/>
    <w:tmpl w:val="7ADEF6BC"/>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F544D65"/>
    <w:multiLevelType w:val="multilevel"/>
    <w:tmpl w:val="DB0A9A8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A790D4A"/>
    <w:multiLevelType w:val="multilevel"/>
    <w:tmpl w:val="0AF828C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801533662">
    <w:abstractNumId w:val="7"/>
  </w:num>
  <w:num w:numId="2" w16cid:durableId="1329988256">
    <w:abstractNumId w:val="2"/>
  </w:num>
  <w:num w:numId="3" w16cid:durableId="1420446906">
    <w:abstractNumId w:val="3"/>
  </w:num>
  <w:num w:numId="4" w16cid:durableId="1433937707">
    <w:abstractNumId w:val="5"/>
  </w:num>
  <w:num w:numId="5" w16cid:durableId="179902132">
    <w:abstractNumId w:val="6"/>
  </w:num>
  <w:num w:numId="6" w16cid:durableId="400643398">
    <w:abstractNumId w:val="8"/>
  </w:num>
  <w:num w:numId="7" w16cid:durableId="1283422635">
    <w:abstractNumId w:val="1"/>
  </w:num>
  <w:num w:numId="8" w16cid:durableId="1494906313">
    <w:abstractNumId w:val="0"/>
  </w:num>
  <w:num w:numId="9" w16cid:durableId="1207916251">
    <w:abstractNumId w:val="4"/>
  </w:num>
  <w:num w:numId="10" w16cid:durableId="18984719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20F"/>
    <w:rsid w:val="00184F33"/>
    <w:rsid w:val="00404AFD"/>
    <w:rsid w:val="005A7EB8"/>
    <w:rsid w:val="007465F5"/>
    <w:rsid w:val="00C530EF"/>
    <w:rsid w:val="00C5720F"/>
    <w:rsid w:val="00D54ED0"/>
    <w:rsid w:val="00D617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D2B55"/>
  <w15:docId w15:val="{69CD94C7-FAE2-4BB9-BB06-3857045F0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
    <w:name w:val="Heading #1_"/>
    <w:basedOn w:val="DefaultParagraphFont"/>
    <w:link w:val="Heading10"/>
    <w:rPr>
      <w:rFonts w:ascii="Times New Roman" w:eastAsia="Times New Roman" w:hAnsi="Times New Roman" w:cs="Times New Roman"/>
      <w:b/>
      <w:bCs/>
      <w:i w:val="0"/>
      <w:iCs w:val="0"/>
      <w:smallCaps w:val="0"/>
      <w:strike w:val="0"/>
      <w:sz w:val="26"/>
      <w:szCs w:val="26"/>
      <w:u w:val="none"/>
      <w:shd w:val="clear" w:color="auto" w:fill="auto"/>
    </w:rPr>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Tablecaption">
    <w:name w:val="Table caption_"/>
    <w:basedOn w:val="DefaultParagraphFont"/>
    <w:link w:val="Tablecaption0"/>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Other">
    <w:name w:val="Other_"/>
    <w:basedOn w:val="DefaultParagraphFont"/>
    <w:link w:val="Other0"/>
    <w:rPr>
      <w:rFonts w:ascii="Times New Roman" w:eastAsia="Times New Roman" w:hAnsi="Times New Roman" w:cs="Times New Roman"/>
      <w:b w:val="0"/>
      <w:bCs w:val="0"/>
      <w:i w:val="0"/>
      <w:iCs w:val="0"/>
      <w:smallCaps w:val="0"/>
      <w:strike w:val="0"/>
      <w:sz w:val="26"/>
      <w:szCs w:val="26"/>
      <w:u w:val="none"/>
      <w:shd w:val="clear" w:color="auto" w:fill="auto"/>
    </w:rPr>
  </w:style>
  <w:style w:type="paragraph" w:customStyle="1" w:styleId="Heading10">
    <w:name w:val="Heading #1"/>
    <w:basedOn w:val="Normal"/>
    <w:link w:val="Heading1"/>
    <w:pPr>
      <w:spacing w:after="100" w:line="283" w:lineRule="auto"/>
      <w:ind w:firstLine="840"/>
      <w:outlineLvl w:val="0"/>
    </w:pPr>
    <w:rPr>
      <w:rFonts w:ascii="Times New Roman" w:eastAsia="Times New Roman" w:hAnsi="Times New Roman" w:cs="Times New Roman"/>
      <w:b/>
      <w:bCs/>
      <w:sz w:val="26"/>
      <w:szCs w:val="26"/>
    </w:rPr>
  </w:style>
  <w:style w:type="paragraph" w:styleId="BodyText">
    <w:name w:val="Body Text"/>
    <w:basedOn w:val="Normal"/>
    <w:link w:val="BodyTextChar"/>
    <w:qFormat/>
    <w:pPr>
      <w:spacing w:after="80" w:line="259" w:lineRule="auto"/>
      <w:ind w:firstLine="400"/>
    </w:pPr>
    <w:rPr>
      <w:rFonts w:ascii="Times New Roman" w:eastAsia="Times New Roman" w:hAnsi="Times New Roman" w:cs="Times New Roman"/>
      <w:sz w:val="26"/>
      <w:szCs w:val="26"/>
    </w:rPr>
  </w:style>
  <w:style w:type="paragraph" w:customStyle="1" w:styleId="Tablecaption0">
    <w:name w:val="Table caption"/>
    <w:basedOn w:val="Normal"/>
    <w:link w:val="Tablecaption"/>
    <w:pPr>
      <w:spacing w:line="262" w:lineRule="auto"/>
    </w:pPr>
    <w:rPr>
      <w:rFonts w:ascii="Times New Roman" w:eastAsia="Times New Roman" w:hAnsi="Times New Roman" w:cs="Times New Roman"/>
      <w:sz w:val="26"/>
      <w:szCs w:val="26"/>
    </w:rPr>
  </w:style>
  <w:style w:type="paragraph" w:customStyle="1" w:styleId="Other0">
    <w:name w:val="Other"/>
    <w:basedOn w:val="Normal"/>
    <w:link w:val="Other"/>
    <w:pPr>
      <w:spacing w:after="80" w:line="259" w:lineRule="auto"/>
      <w:ind w:firstLine="400"/>
    </w:pPr>
    <w:rPr>
      <w:rFonts w:ascii="Times New Roman" w:eastAsia="Times New Roman" w:hAnsi="Times New Roman" w:cs="Times New Roman"/>
      <w:sz w:val="26"/>
      <w:szCs w:val="26"/>
    </w:rPr>
  </w:style>
  <w:style w:type="paragraph" w:styleId="ListParagraph">
    <w:name w:val="List Paragraph"/>
    <w:basedOn w:val="Normal"/>
    <w:uiPriority w:val="34"/>
    <w:qFormat/>
    <w:rsid w:val="00184F33"/>
    <w:pPr>
      <w:widowControl/>
      <w:ind w:left="720"/>
      <w:contextualSpacing/>
    </w:pPr>
    <w:rPr>
      <w:rFonts w:ascii="Times New Roman" w:eastAsia="Times New Roman" w:hAnsi="Times New Roman" w:cs="Times New Roman"/>
      <w:color w:val="auto"/>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8</Pages>
  <Words>2619</Words>
  <Characters>14930</Characters>
  <Application>Microsoft Office Word</Application>
  <DocSecurity>0</DocSecurity>
  <Lines>124</Lines>
  <Paragraphs>35</Paragraphs>
  <ScaleCrop>false</ScaleCrop>
  <Company/>
  <LinksUpToDate>false</LinksUpToDate>
  <CharactersWithSpaces>17514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Chuong 5</dc:title>
  <dc:subject/>
  <dc:creator>Hung Anh</dc:creator>
  <cp:keywords/>
  <cp:lastModifiedBy>User</cp:lastModifiedBy>
  <cp:revision>4</cp:revision>
  <dcterms:created xsi:type="dcterms:W3CDTF">2025-11-18T01:08:00Z</dcterms:created>
  <dcterms:modified xsi:type="dcterms:W3CDTF">2025-12-18T07:12:00Z</dcterms:modified>
</cp:coreProperties>
</file>