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1869" w:rsidRPr="00F5142B" w:rsidRDefault="00371869" w:rsidP="00371869">
      <w:pPr>
        <w:pStyle w:val="Style11"/>
        <w:tabs>
          <w:tab w:val="left" w:pos="0"/>
          <w:tab w:val="left" w:pos="851"/>
          <w:tab w:val="left" w:pos="1418"/>
        </w:tabs>
        <w:spacing w:before="120" w:after="120" w:line="264" w:lineRule="auto"/>
        <w:ind w:firstLine="567"/>
        <w:jc w:val="center"/>
        <w:rPr>
          <w:b/>
          <w:sz w:val="28"/>
          <w:szCs w:val="28"/>
          <w:lang w:val="vi-VN"/>
        </w:rPr>
      </w:pPr>
      <w:r w:rsidRPr="00F5142B">
        <w:rPr>
          <w:b/>
          <w:sz w:val="28"/>
          <w:szCs w:val="28"/>
          <w:lang w:val="vi-VN"/>
        </w:rPr>
        <w:t>Chương V. YÊU CẦU VỀ KỸ THUẬT</w:t>
      </w:r>
    </w:p>
    <w:p w:rsidR="00371869" w:rsidRPr="00F5142B" w:rsidRDefault="00371869" w:rsidP="00371869">
      <w:pPr>
        <w:pStyle w:val="Style11"/>
        <w:tabs>
          <w:tab w:val="left" w:pos="0"/>
          <w:tab w:val="left" w:pos="851"/>
          <w:tab w:val="left" w:pos="1418"/>
        </w:tabs>
        <w:spacing w:before="120" w:after="120" w:line="264" w:lineRule="auto"/>
        <w:ind w:firstLine="567"/>
        <w:jc w:val="center"/>
        <w:rPr>
          <w:b/>
          <w:sz w:val="28"/>
          <w:szCs w:val="28"/>
          <w:lang w:val="vi-VN"/>
        </w:rPr>
      </w:pPr>
    </w:p>
    <w:p w:rsidR="00371869" w:rsidRPr="00F5142B" w:rsidRDefault="00371869" w:rsidP="00371869">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rsidR="00371869" w:rsidRPr="00A85B3E" w:rsidRDefault="00371869" w:rsidP="00371869">
      <w:pPr>
        <w:tabs>
          <w:tab w:val="left" w:pos="1418"/>
        </w:tabs>
        <w:spacing w:before="120" w:after="120" w:line="264" w:lineRule="auto"/>
        <w:ind w:firstLine="709"/>
        <w:rPr>
          <w:color w:val="EE0000"/>
          <w:sz w:val="28"/>
          <w:szCs w:val="28"/>
        </w:rPr>
      </w:pPr>
      <w:r w:rsidRPr="00A85B3E">
        <w:rPr>
          <w:color w:val="EE0000"/>
          <w:sz w:val="28"/>
          <w:szCs w:val="28"/>
          <w:lang w:val="vi-VN"/>
        </w:rPr>
        <w:t>1. Phạm vi công việc của gói thầu</w:t>
      </w:r>
    </w:p>
    <w:p w:rsidR="00371869" w:rsidRPr="00A85B3E" w:rsidRDefault="00371869" w:rsidP="00371869">
      <w:pPr>
        <w:spacing w:before="40" w:after="40" w:line="340" w:lineRule="exact"/>
        <w:ind w:firstLine="720"/>
        <w:rPr>
          <w:bCs/>
          <w:iCs/>
          <w:spacing w:val="-2"/>
          <w:sz w:val="28"/>
          <w:szCs w:val="28"/>
          <w:lang w:val="pt-BR"/>
        </w:rPr>
      </w:pPr>
      <w:r w:rsidRPr="00A85B3E">
        <w:rPr>
          <w:bCs/>
          <w:iCs/>
          <w:spacing w:val="-2"/>
          <w:sz w:val="28"/>
          <w:szCs w:val="28"/>
          <w:lang w:val="pt-BR"/>
        </w:rPr>
        <w:t>Quy mô đầu tư xây dựng:</w:t>
      </w:r>
    </w:p>
    <w:p w:rsidR="00371869" w:rsidRDefault="00371869" w:rsidP="00371869">
      <w:pPr>
        <w:tabs>
          <w:tab w:val="left" w:pos="1418"/>
        </w:tabs>
        <w:spacing w:before="120" w:after="120" w:line="264" w:lineRule="auto"/>
        <w:ind w:firstLine="709"/>
        <w:rPr>
          <w:bCs/>
          <w:iCs/>
          <w:spacing w:val="-2"/>
          <w:sz w:val="28"/>
          <w:szCs w:val="28"/>
        </w:rPr>
      </w:pPr>
      <w:r w:rsidRPr="002B6BA6">
        <w:rPr>
          <w:b/>
          <w:i/>
          <w:spacing w:val="-2"/>
          <w:sz w:val="28"/>
          <w:szCs w:val="28"/>
        </w:rPr>
        <w:t>1. Giao thông</w:t>
      </w:r>
      <w:r w:rsidRPr="002B6BA6">
        <w:rPr>
          <w:bCs/>
          <w:iCs/>
          <w:spacing w:val="-2"/>
          <w:sz w:val="28"/>
          <w:szCs w:val="28"/>
        </w:rPr>
        <w:t xml:space="preserve"> </w:t>
      </w:r>
    </w:p>
    <w:p w:rsidR="00371869" w:rsidRPr="006F5FE3" w:rsidRDefault="00371869" w:rsidP="00371869">
      <w:pPr>
        <w:tabs>
          <w:tab w:val="left" w:pos="1418"/>
        </w:tabs>
        <w:spacing w:before="120" w:after="120" w:line="264" w:lineRule="auto"/>
        <w:ind w:firstLine="709"/>
        <w:rPr>
          <w:bCs/>
          <w:iCs/>
          <w:spacing w:val="-2"/>
          <w:sz w:val="28"/>
          <w:szCs w:val="28"/>
        </w:rPr>
      </w:pPr>
      <w:r>
        <w:rPr>
          <w:bCs/>
          <w:iCs/>
          <w:spacing w:val="-2"/>
          <w:sz w:val="28"/>
          <w:szCs w:val="28"/>
        </w:rPr>
        <w:t>Đ</w:t>
      </w:r>
      <w:r w:rsidRPr="006F5FE3">
        <w:rPr>
          <w:bCs/>
          <w:iCs/>
          <w:spacing w:val="-2"/>
          <w:sz w:val="28"/>
          <w:szCs w:val="28"/>
        </w:rPr>
        <w:t>ầu tư 08 tuyến nội vùng theo quy</w:t>
      </w:r>
      <w:r>
        <w:rPr>
          <w:bCs/>
          <w:iCs/>
          <w:spacing w:val="-2"/>
          <w:sz w:val="28"/>
          <w:szCs w:val="28"/>
        </w:rPr>
        <w:t xml:space="preserve"> </w:t>
      </w:r>
      <w:r w:rsidRPr="006F5FE3">
        <w:rPr>
          <w:bCs/>
          <w:iCs/>
          <w:spacing w:val="-2"/>
          <w:sz w:val="28"/>
          <w:szCs w:val="28"/>
        </w:rPr>
        <w:t>hoạch phân khu các lô đất.</w:t>
      </w:r>
    </w:p>
    <w:p w:rsidR="00371869" w:rsidRPr="006F5FE3" w:rsidRDefault="00371869" w:rsidP="00371869">
      <w:pPr>
        <w:tabs>
          <w:tab w:val="left" w:pos="1418"/>
        </w:tabs>
        <w:spacing w:before="120" w:after="120" w:line="264" w:lineRule="auto"/>
        <w:ind w:firstLine="709"/>
        <w:rPr>
          <w:bCs/>
          <w:iCs/>
          <w:spacing w:val="-2"/>
          <w:sz w:val="28"/>
          <w:szCs w:val="28"/>
        </w:rPr>
      </w:pPr>
      <w:r>
        <w:rPr>
          <w:bCs/>
          <w:iCs/>
          <w:spacing w:val="-2"/>
          <w:sz w:val="28"/>
          <w:szCs w:val="28"/>
        </w:rPr>
        <w:t>+</w:t>
      </w:r>
      <w:r w:rsidRPr="006F5FE3">
        <w:rPr>
          <w:bCs/>
          <w:iCs/>
          <w:spacing w:val="-2"/>
          <w:sz w:val="28"/>
          <w:szCs w:val="28"/>
        </w:rPr>
        <w:t xml:space="preserve"> Tuyến 1: Chỉ đầu tư xây dựng trong phạm vi chỉ giới, tuyến 1 có chiều</w:t>
      </w:r>
      <w:r>
        <w:rPr>
          <w:bCs/>
          <w:iCs/>
          <w:spacing w:val="-2"/>
          <w:sz w:val="28"/>
          <w:szCs w:val="28"/>
        </w:rPr>
        <w:t xml:space="preserve"> </w:t>
      </w:r>
      <w:r w:rsidRPr="006F5FE3">
        <w:rPr>
          <w:bCs/>
          <w:iCs/>
          <w:spacing w:val="-2"/>
          <w:sz w:val="28"/>
          <w:szCs w:val="28"/>
        </w:rPr>
        <w:t>dài L=354.75m, đoạn từ chỉ giới xây dựng đến mép đường nhựa QL.10 chỉ thảm</w:t>
      </w:r>
      <w:r>
        <w:rPr>
          <w:bCs/>
          <w:iCs/>
          <w:spacing w:val="-2"/>
          <w:sz w:val="28"/>
          <w:szCs w:val="28"/>
        </w:rPr>
        <w:t xml:space="preserve"> </w:t>
      </w:r>
      <w:r w:rsidRPr="006F5FE3">
        <w:rPr>
          <w:bCs/>
          <w:iCs/>
          <w:spacing w:val="-2"/>
          <w:sz w:val="28"/>
          <w:szCs w:val="28"/>
        </w:rPr>
        <w:t>vuốt lại với chiều dài L=15m.</w:t>
      </w:r>
    </w:p>
    <w:p w:rsidR="00371869" w:rsidRPr="006F5FE3" w:rsidRDefault="00371869" w:rsidP="00371869">
      <w:pPr>
        <w:tabs>
          <w:tab w:val="left" w:pos="1418"/>
        </w:tabs>
        <w:spacing w:before="120" w:after="120" w:line="264" w:lineRule="auto"/>
        <w:ind w:firstLine="709"/>
        <w:rPr>
          <w:bCs/>
          <w:iCs/>
          <w:spacing w:val="-2"/>
          <w:sz w:val="28"/>
          <w:szCs w:val="28"/>
        </w:rPr>
      </w:pPr>
      <w:r>
        <w:rPr>
          <w:bCs/>
          <w:iCs/>
          <w:spacing w:val="-2"/>
          <w:sz w:val="28"/>
          <w:szCs w:val="28"/>
        </w:rPr>
        <w:t>+</w:t>
      </w:r>
      <w:r w:rsidRPr="006F5FE3">
        <w:rPr>
          <w:bCs/>
          <w:iCs/>
          <w:spacing w:val="-2"/>
          <w:sz w:val="28"/>
          <w:szCs w:val="28"/>
        </w:rPr>
        <w:t xml:space="preserve"> Tuyến 2: Tuyến 2 có chiều dài L=352,28m.</w:t>
      </w:r>
    </w:p>
    <w:p w:rsidR="00371869" w:rsidRPr="006F5FE3" w:rsidRDefault="00371869" w:rsidP="00371869">
      <w:pPr>
        <w:tabs>
          <w:tab w:val="left" w:pos="1418"/>
        </w:tabs>
        <w:spacing w:before="120" w:after="120" w:line="264" w:lineRule="auto"/>
        <w:ind w:firstLine="709"/>
        <w:rPr>
          <w:bCs/>
          <w:iCs/>
          <w:spacing w:val="-2"/>
          <w:sz w:val="28"/>
          <w:szCs w:val="28"/>
        </w:rPr>
      </w:pPr>
      <w:r>
        <w:rPr>
          <w:bCs/>
          <w:iCs/>
          <w:spacing w:val="-2"/>
          <w:sz w:val="28"/>
          <w:szCs w:val="28"/>
        </w:rPr>
        <w:t>+</w:t>
      </w:r>
      <w:r w:rsidRPr="006F5FE3">
        <w:rPr>
          <w:bCs/>
          <w:iCs/>
          <w:spacing w:val="-2"/>
          <w:sz w:val="28"/>
          <w:szCs w:val="28"/>
        </w:rPr>
        <w:t xml:space="preserve"> Tuyến 3: Tuyến 3 trong phạm vi chỉ giới xây dựng có chiều dài</w:t>
      </w:r>
      <w:r>
        <w:rPr>
          <w:bCs/>
          <w:iCs/>
          <w:spacing w:val="-2"/>
          <w:sz w:val="28"/>
          <w:szCs w:val="28"/>
        </w:rPr>
        <w:t xml:space="preserve"> </w:t>
      </w:r>
      <w:r w:rsidRPr="006F5FE3">
        <w:rPr>
          <w:bCs/>
          <w:iCs/>
          <w:spacing w:val="-2"/>
          <w:sz w:val="28"/>
          <w:szCs w:val="28"/>
        </w:rPr>
        <w:t>L=141,26m. Đoạn từ chỉ giới xây dựng đến đường bê tông hiện có chỉ thảm vuốt</w:t>
      </w:r>
      <w:r>
        <w:rPr>
          <w:bCs/>
          <w:iCs/>
          <w:spacing w:val="-2"/>
          <w:sz w:val="28"/>
          <w:szCs w:val="28"/>
        </w:rPr>
        <w:t xml:space="preserve"> </w:t>
      </w:r>
      <w:r w:rsidRPr="006F5FE3">
        <w:rPr>
          <w:bCs/>
          <w:iCs/>
          <w:spacing w:val="-2"/>
          <w:sz w:val="28"/>
          <w:szCs w:val="28"/>
        </w:rPr>
        <w:t>lại với chiều dài L=4,81m để kết nối êm thuận.</w:t>
      </w:r>
    </w:p>
    <w:p w:rsidR="00371869" w:rsidRPr="006F5FE3" w:rsidRDefault="00371869" w:rsidP="00371869">
      <w:pPr>
        <w:tabs>
          <w:tab w:val="left" w:pos="1418"/>
        </w:tabs>
        <w:spacing w:before="120" w:after="120" w:line="264" w:lineRule="auto"/>
        <w:ind w:firstLine="709"/>
        <w:rPr>
          <w:bCs/>
          <w:iCs/>
          <w:spacing w:val="-2"/>
          <w:sz w:val="28"/>
          <w:szCs w:val="28"/>
        </w:rPr>
      </w:pPr>
      <w:r>
        <w:rPr>
          <w:bCs/>
          <w:iCs/>
          <w:spacing w:val="-2"/>
          <w:sz w:val="28"/>
          <w:szCs w:val="28"/>
        </w:rPr>
        <w:t>+</w:t>
      </w:r>
      <w:r w:rsidRPr="006F5FE3">
        <w:rPr>
          <w:bCs/>
          <w:iCs/>
          <w:spacing w:val="-2"/>
          <w:sz w:val="28"/>
          <w:szCs w:val="28"/>
        </w:rPr>
        <w:t xml:space="preserve"> Tuyến 4: Tuyến 4 có chiều dài L=131,25m. Đoạn từ chỉ giới xây dựng đến</w:t>
      </w:r>
      <w:r>
        <w:rPr>
          <w:bCs/>
          <w:iCs/>
          <w:spacing w:val="-2"/>
          <w:sz w:val="28"/>
          <w:szCs w:val="28"/>
        </w:rPr>
        <w:t xml:space="preserve"> </w:t>
      </w:r>
      <w:r w:rsidRPr="006F5FE3">
        <w:rPr>
          <w:bCs/>
          <w:iCs/>
          <w:spacing w:val="-2"/>
          <w:sz w:val="28"/>
          <w:szCs w:val="28"/>
        </w:rPr>
        <w:t>đường bê tông hiện có chỉ thảm vuốt lại với chiều dài L=4,5m để kết nối êm thuận.</w:t>
      </w:r>
    </w:p>
    <w:p w:rsidR="00371869" w:rsidRPr="006F5FE3" w:rsidRDefault="00371869" w:rsidP="00371869">
      <w:pPr>
        <w:tabs>
          <w:tab w:val="left" w:pos="1418"/>
        </w:tabs>
        <w:spacing w:before="120" w:after="120" w:line="264" w:lineRule="auto"/>
        <w:ind w:firstLine="709"/>
        <w:rPr>
          <w:bCs/>
          <w:iCs/>
          <w:spacing w:val="-2"/>
          <w:sz w:val="28"/>
          <w:szCs w:val="28"/>
        </w:rPr>
      </w:pPr>
      <w:r>
        <w:rPr>
          <w:bCs/>
          <w:iCs/>
          <w:spacing w:val="-2"/>
          <w:sz w:val="28"/>
          <w:szCs w:val="28"/>
        </w:rPr>
        <w:t>+</w:t>
      </w:r>
      <w:r w:rsidRPr="006F5FE3">
        <w:rPr>
          <w:bCs/>
          <w:iCs/>
          <w:spacing w:val="-2"/>
          <w:sz w:val="28"/>
          <w:szCs w:val="28"/>
        </w:rPr>
        <w:t xml:space="preserve"> Tuyến 5: Tuyến 5 có chiều dài L=135,08m. Đoạn từ chỉ giới xây dựng</w:t>
      </w:r>
      <w:r>
        <w:rPr>
          <w:bCs/>
          <w:iCs/>
          <w:spacing w:val="-2"/>
          <w:sz w:val="28"/>
          <w:szCs w:val="28"/>
        </w:rPr>
        <w:t xml:space="preserve"> </w:t>
      </w:r>
      <w:r w:rsidRPr="006F5FE3">
        <w:rPr>
          <w:bCs/>
          <w:iCs/>
          <w:spacing w:val="-2"/>
          <w:sz w:val="28"/>
          <w:szCs w:val="28"/>
        </w:rPr>
        <w:t>đến đường bê tông hiện có chỉ thảm vuốt lại với chiều dài L=4,52m để kết nối</w:t>
      </w:r>
      <w:r>
        <w:rPr>
          <w:bCs/>
          <w:iCs/>
          <w:spacing w:val="-2"/>
          <w:sz w:val="28"/>
          <w:szCs w:val="28"/>
        </w:rPr>
        <w:t xml:space="preserve"> </w:t>
      </w:r>
      <w:r w:rsidRPr="006F5FE3">
        <w:rPr>
          <w:bCs/>
          <w:iCs/>
          <w:spacing w:val="-2"/>
          <w:sz w:val="28"/>
          <w:szCs w:val="28"/>
        </w:rPr>
        <w:t>êm thuận.</w:t>
      </w:r>
    </w:p>
    <w:p w:rsidR="00371869" w:rsidRPr="006F5FE3" w:rsidRDefault="00371869" w:rsidP="00371869">
      <w:pPr>
        <w:tabs>
          <w:tab w:val="left" w:pos="1418"/>
        </w:tabs>
        <w:spacing w:before="120" w:after="120" w:line="264" w:lineRule="auto"/>
        <w:ind w:firstLine="709"/>
        <w:rPr>
          <w:bCs/>
          <w:iCs/>
          <w:spacing w:val="-2"/>
          <w:sz w:val="28"/>
          <w:szCs w:val="28"/>
        </w:rPr>
      </w:pPr>
      <w:r>
        <w:rPr>
          <w:bCs/>
          <w:iCs/>
          <w:spacing w:val="-2"/>
          <w:sz w:val="28"/>
          <w:szCs w:val="28"/>
        </w:rPr>
        <w:t>+</w:t>
      </w:r>
      <w:r w:rsidRPr="006F5FE3">
        <w:rPr>
          <w:bCs/>
          <w:iCs/>
          <w:spacing w:val="-2"/>
          <w:sz w:val="28"/>
          <w:szCs w:val="28"/>
        </w:rPr>
        <w:t xml:space="preserve"> Tuyến 6: Tuyến 6 trong phạm vi chỉ giới xây dựng có chiều dài</w:t>
      </w:r>
      <w:r>
        <w:rPr>
          <w:bCs/>
          <w:iCs/>
          <w:spacing w:val="-2"/>
          <w:sz w:val="28"/>
          <w:szCs w:val="28"/>
        </w:rPr>
        <w:t xml:space="preserve"> </w:t>
      </w:r>
      <w:r w:rsidRPr="006F5FE3">
        <w:rPr>
          <w:bCs/>
          <w:iCs/>
          <w:spacing w:val="-2"/>
          <w:sz w:val="28"/>
          <w:szCs w:val="28"/>
        </w:rPr>
        <w:t>L=206,10m. Đoạn từ chỉ giới xây dựng đến đường bê tông hiện có chỉ thảm vuốt</w:t>
      </w:r>
      <w:r>
        <w:rPr>
          <w:bCs/>
          <w:iCs/>
          <w:spacing w:val="-2"/>
          <w:sz w:val="28"/>
          <w:szCs w:val="28"/>
        </w:rPr>
        <w:t xml:space="preserve"> </w:t>
      </w:r>
      <w:r w:rsidRPr="006F5FE3">
        <w:rPr>
          <w:bCs/>
          <w:iCs/>
          <w:spacing w:val="-2"/>
          <w:sz w:val="28"/>
          <w:szCs w:val="28"/>
        </w:rPr>
        <w:t>lại với chiều dài L=4,84m để kết nối êm thuận.</w:t>
      </w:r>
    </w:p>
    <w:p w:rsidR="00371869" w:rsidRPr="006F5FE3" w:rsidRDefault="00371869" w:rsidP="00371869">
      <w:pPr>
        <w:tabs>
          <w:tab w:val="left" w:pos="1418"/>
        </w:tabs>
        <w:spacing w:before="120" w:after="120" w:line="264" w:lineRule="auto"/>
        <w:ind w:firstLine="709"/>
        <w:rPr>
          <w:bCs/>
          <w:iCs/>
          <w:spacing w:val="-2"/>
          <w:sz w:val="28"/>
          <w:szCs w:val="28"/>
        </w:rPr>
      </w:pPr>
      <w:r>
        <w:rPr>
          <w:bCs/>
          <w:iCs/>
          <w:spacing w:val="-2"/>
          <w:sz w:val="28"/>
          <w:szCs w:val="28"/>
        </w:rPr>
        <w:t>+</w:t>
      </w:r>
      <w:r w:rsidRPr="006F5FE3">
        <w:rPr>
          <w:bCs/>
          <w:iCs/>
          <w:spacing w:val="-2"/>
          <w:sz w:val="28"/>
          <w:szCs w:val="28"/>
        </w:rPr>
        <w:t xml:space="preserve"> Tuyến 7: Tuyến 7 có chiều dài L=60,62m. Đoạn từ chỉ giới xây dựng đến</w:t>
      </w:r>
      <w:r>
        <w:rPr>
          <w:bCs/>
          <w:iCs/>
          <w:spacing w:val="-2"/>
          <w:sz w:val="28"/>
          <w:szCs w:val="28"/>
        </w:rPr>
        <w:t xml:space="preserve"> </w:t>
      </w:r>
      <w:r w:rsidRPr="006F5FE3">
        <w:rPr>
          <w:bCs/>
          <w:iCs/>
          <w:spacing w:val="-2"/>
          <w:sz w:val="28"/>
          <w:szCs w:val="28"/>
        </w:rPr>
        <w:t>đường bê tông hiện có chỉ thảm vuốt lại với chiều dài L=2,0m để kết nối êm thuận.</w:t>
      </w:r>
    </w:p>
    <w:p w:rsidR="00371869" w:rsidRDefault="00371869" w:rsidP="00371869">
      <w:pPr>
        <w:tabs>
          <w:tab w:val="left" w:pos="1418"/>
        </w:tabs>
        <w:spacing w:before="120" w:after="120" w:line="264" w:lineRule="auto"/>
        <w:ind w:firstLine="709"/>
        <w:rPr>
          <w:bCs/>
          <w:iCs/>
          <w:spacing w:val="-2"/>
          <w:sz w:val="28"/>
          <w:szCs w:val="28"/>
        </w:rPr>
      </w:pPr>
      <w:r>
        <w:rPr>
          <w:bCs/>
          <w:iCs/>
          <w:spacing w:val="-2"/>
          <w:sz w:val="28"/>
          <w:szCs w:val="28"/>
        </w:rPr>
        <w:t>+</w:t>
      </w:r>
      <w:r w:rsidRPr="006F5FE3">
        <w:rPr>
          <w:bCs/>
          <w:iCs/>
          <w:spacing w:val="-2"/>
          <w:sz w:val="28"/>
          <w:szCs w:val="28"/>
        </w:rPr>
        <w:t xml:space="preserve"> Tuyến 8: Tuyến 8 có chiều dài L=142,08m.</w:t>
      </w:r>
    </w:p>
    <w:p w:rsidR="00371869" w:rsidRPr="007506FA" w:rsidRDefault="00371869" w:rsidP="00371869">
      <w:pPr>
        <w:tabs>
          <w:tab w:val="left" w:pos="0"/>
        </w:tabs>
        <w:spacing w:before="120" w:after="120" w:line="264" w:lineRule="auto"/>
        <w:ind w:firstLine="709"/>
        <w:rPr>
          <w:bCs/>
          <w:i/>
          <w:spacing w:val="-2"/>
          <w:sz w:val="28"/>
          <w:szCs w:val="28"/>
        </w:rPr>
      </w:pPr>
      <w:r w:rsidRPr="007506FA">
        <w:rPr>
          <w:bCs/>
          <w:i/>
          <w:spacing w:val="-2"/>
          <w:sz w:val="28"/>
          <w:szCs w:val="28"/>
        </w:rPr>
        <w:t>* Cắt ngang các tuyến</w:t>
      </w:r>
    </w:p>
    <w:p w:rsidR="00371869" w:rsidRPr="002F6DED" w:rsidRDefault="00371869" w:rsidP="00371869">
      <w:pPr>
        <w:tabs>
          <w:tab w:val="left" w:pos="1418"/>
        </w:tabs>
        <w:spacing w:before="120" w:after="120" w:line="264" w:lineRule="auto"/>
        <w:ind w:firstLine="709"/>
        <w:rPr>
          <w:bCs/>
          <w:iCs/>
          <w:spacing w:val="-2"/>
          <w:sz w:val="28"/>
          <w:szCs w:val="28"/>
        </w:rPr>
      </w:pPr>
      <w:r w:rsidRPr="002F6DED">
        <w:rPr>
          <w:bCs/>
          <w:iCs/>
          <w:spacing w:val="-2"/>
          <w:sz w:val="28"/>
          <w:szCs w:val="28"/>
        </w:rPr>
        <w:t>- Tuyến số 1: Bao gồm 02 đoạn có quy mô:</w:t>
      </w:r>
    </w:p>
    <w:p w:rsidR="00371869" w:rsidRPr="002F6DED" w:rsidRDefault="00371869" w:rsidP="00371869">
      <w:pPr>
        <w:tabs>
          <w:tab w:val="left" w:pos="1418"/>
        </w:tabs>
        <w:spacing w:before="120" w:after="120" w:line="264" w:lineRule="auto"/>
        <w:ind w:firstLine="709"/>
        <w:rPr>
          <w:bCs/>
          <w:iCs/>
          <w:spacing w:val="-2"/>
          <w:sz w:val="28"/>
          <w:szCs w:val="28"/>
        </w:rPr>
      </w:pPr>
      <w:r w:rsidRPr="002F6DED">
        <w:rPr>
          <w:bCs/>
          <w:iCs/>
          <w:spacing w:val="-2"/>
          <w:sz w:val="28"/>
          <w:szCs w:val="28"/>
        </w:rPr>
        <w:t>+ Đoạn 1: Với chiều dài L=265,55m: Chiều rộng nền đường Bn=19,5m; chiều rộng mặt đường</w:t>
      </w:r>
      <w:r>
        <w:rPr>
          <w:bCs/>
          <w:iCs/>
          <w:spacing w:val="-2"/>
          <w:sz w:val="28"/>
          <w:szCs w:val="28"/>
        </w:rPr>
        <w:t xml:space="preserve"> </w:t>
      </w:r>
      <w:r w:rsidRPr="002F6DED">
        <w:rPr>
          <w:bCs/>
          <w:iCs/>
          <w:spacing w:val="-2"/>
          <w:sz w:val="28"/>
          <w:szCs w:val="28"/>
        </w:rPr>
        <w:t>Bm=10,5m; chiều rộng hè đường bên phải tuyến Bh=5,0m; chiều rộng hè đường</w:t>
      </w:r>
      <w:r>
        <w:rPr>
          <w:bCs/>
          <w:iCs/>
          <w:spacing w:val="-2"/>
          <w:sz w:val="28"/>
          <w:szCs w:val="28"/>
        </w:rPr>
        <w:t xml:space="preserve"> </w:t>
      </w:r>
      <w:r w:rsidRPr="002F6DED">
        <w:rPr>
          <w:bCs/>
          <w:iCs/>
          <w:spacing w:val="-2"/>
          <w:sz w:val="28"/>
          <w:szCs w:val="28"/>
        </w:rPr>
        <w:t>bên trái tuyến Bh=4,0m; dốc ngang mặt đường im=2%; dốc ngang hè đi bộ</w:t>
      </w:r>
      <w:r>
        <w:rPr>
          <w:bCs/>
          <w:iCs/>
          <w:spacing w:val="-2"/>
          <w:sz w:val="28"/>
          <w:szCs w:val="28"/>
        </w:rPr>
        <w:t xml:space="preserve"> </w:t>
      </w:r>
      <w:r w:rsidRPr="002F6DED">
        <w:rPr>
          <w:bCs/>
          <w:iCs/>
          <w:spacing w:val="-2"/>
          <w:sz w:val="28"/>
          <w:szCs w:val="28"/>
        </w:rPr>
        <w:t>hướng vào lòng đường ihè=2%.</w:t>
      </w:r>
    </w:p>
    <w:p w:rsidR="00371869" w:rsidRPr="002F6DED" w:rsidRDefault="00371869" w:rsidP="00371869">
      <w:pPr>
        <w:tabs>
          <w:tab w:val="left" w:pos="1418"/>
        </w:tabs>
        <w:spacing w:before="120" w:after="120" w:line="264" w:lineRule="auto"/>
        <w:ind w:firstLine="709"/>
        <w:rPr>
          <w:bCs/>
          <w:iCs/>
          <w:spacing w:val="-2"/>
          <w:sz w:val="28"/>
          <w:szCs w:val="28"/>
        </w:rPr>
      </w:pPr>
      <w:r w:rsidRPr="002F6DED">
        <w:rPr>
          <w:bCs/>
          <w:iCs/>
          <w:spacing w:val="-2"/>
          <w:sz w:val="28"/>
          <w:szCs w:val="28"/>
        </w:rPr>
        <w:lastRenderedPageBreak/>
        <w:t>+ Đoạn 2: Chiều dài L=110,20m: Chiều rộng nền đường</w:t>
      </w:r>
      <w:r>
        <w:rPr>
          <w:bCs/>
          <w:iCs/>
          <w:spacing w:val="-2"/>
          <w:sz w:val="28"/>
          <w:szCs w:val="28"/>
        </w:rPr>
        <w:t xml:space="preserve"> </w:t>
      </w:r>
      <w:r w:rsidRPr="002F6DED">
        <w:rPr>
          <w:bCs/>
          <w:iCs/>
          <w:spacing w:val="-2"/>
          <w:sz w:val="28"/>
          <w:szCs w:val="28"/>
        </w:rPr>
        <w:t>Bn=20,5m; chiều rộng mặt đường Bm=10,5m; chiều rộng hè Bh=2x5,0m; dốc</w:t>
      </w:r>
      <w:r>
        <w:rPr>
          <w:bCs/>
          <w:iCs/>
          <w:spacing w:val="-2"/>
          <w:sz w:val="28"/>
          <w:szCs w:val="28"/>
        </w:rPr>
        <w:t xml:space="preserve"> </w:t>
      </w:r>
      <w:r w:rsidRPr="002F6DED">
        <w:rPr>
          <w:bCs/>
          <w:iCs/>
          <w:spacing w:val="-2"/>
          <w:sz w:val="28"/>
          <w:szCs w:val="28"/>
        </w:rPr>
        <w:t>ngang mặt đường im=2%; dốc ngang hè đi bộ hướng vào lòng đường ihè=2%.</w:t>
      </w:r>
    </w:p>
    <w:p w:rsidR="00371869" w:rsidRPr="002F6DED" w:rsidRDefault="00371869" w:rsidP="00371869">
      <w:pPr>
        <w:tabs>
          <w:tab w:val="left" w:pos="1418"/>
        </w:tabs>
        <w:spacing w:before="120" w:after="120" w:line="264" w:lineRule="auto"/>
        <w:ind w:firstLine="709"/>
        <w:rPr>
          <w:bCs/>
          <w:iCs/>
          <w:spacing w:val="-2"/>
          <w:sz w:val="28"/>
          <w:szCs w:val="28"/>
        </w:rPr>
      </w:pPr>
      <w:r w:rsidRPr="002F6DED">
        <w:rPr>
          <w:bCs/>
          <w:iCs/>
          <w:spacing w:val="-2"/>
          <w:sz w:val="28"/>
          <w:szCs w:val="28"/>
        </w:rPr>
        <w:t>- Tuyến số 2 (MC:3-2): Chiều rộng nền đường Bn=17,5m; chiều rộng mặt</w:t>
      </w:r>
      <w:r>
        <w:rPr>
          <w:bCs/>
          <w:iCs/>
          <w:spacing w:val="-2"/>
          <w:sz w:val="28"/>
          <w:szCs w:val="28"/>
        </w:rPr>
        <w:t xml:space="preserve"> </w:t>
      </w:r>
      <w:r w:rsidRPr="002F6DED">
        <w:rPr>
          <w:bCs/>
          <w:iCs/>
          <w:spacing w:val="-2"/>
          <w:sz w:val="28"/>
          <w:szCs w:val="28"/>
        </w:rPr>
        <w:t>đường Bm=7,5m; chiều rộng hè Bh=2x5,0m; dốc ngang mặt đường im=2%; dốc</w:t>
      </w:r>
      <w:r>
        <w:rPr>
          <w:bCs/>
          <w:iCs/>
          <w:spacing w:val="-2"/>
          <w:sz w:val="28"/>
          <w:szCs w:val="28"/>
        </w:rPr>
        <w:t xml:space="preserve"> </w:t>
      </w:r>
      <w:r w:rsidRPr="002F6DED">
        <w:rPr>
          <w:bCs/>
          <w:iCs/>
          <w:spacing w:val="-2"/>
          <w:sz w:val="28"/>
          <w:szCs w:val="28"/>
        </w:rPr>
        <w:t>ngang hè đi bộ hướng vào lòng đường ihè=2%.</w:t>
      </w:r>
    </w:p>
    <w:p w:rsidR="00371869" w:rsidRPr="002F6DED" w:rsidRDefault="00371869" w:rsidP="00371869">
      <w:pPr>
        <w:tabs>
          <w:tab w:val="left" w:pos="1418"/>
        </w:tabs>
        <w:spacing w:before="120" w:after="120" w:line="264" w:lineRule="auto"/>
        <w:ind w:firstLine="709"/>
        <w:rPr>
          <w:bCs/>
          <w:iCs/>
          <w:spacing w:val="-2"/>
          <w:sz w:val="28"/>
          <w:szCs w:val="28"/>
        </w:rPr>
      </w:pPr>
      <w:r w:rsidRPr="002F6DED">
        <w:rPr>
          <w:bCs/>
          <w:iCs/>
          <w:spacing w:val="-2"/>
          <w:sz w:val="28"/>
          <w:szCs w:val="28"/>
        </w:rPr>
        <w:t>- Tuyến số 3: Bao gồm 02 đoạn có quy mô như sau:</w:t>
      </w:r>
    </w:p>
    <w:p w:rsidR="00371869" w:rsidRPr="002F6DED" w:rsidRDefault="00371869" w:rsidP="00371869">
      <w:pPr>
        <w:tabs>
          <w:tab w:val="left" w:pos="1418"/>
        </w:tabs>
        <w:spacing w:before="120" w:after="120" w:line="264" w:lineRule="auto"/>
        <w:ind w:firstLine="709"/>
        <w:rPr>
          <w:bCs/>
          <w:iCs/>
          <w:spacing w:val="-2"/>
          <w:sz w:val="28"/>
          <w:szCs w:val="28"/>
        </w:rPr>
      </w:pPr>
      <w:r w:rsidRPr="002F6DED">
        <w:rPr>
          <w:bCs/>
          <w:iCs/>
          <w:spacing w:val="-2"/>
          <w:sz w:val="28"/>
          <w:szCs w:val="28"/>
        </w:rPr>
        <w:t>+ Đoạn 1: Với chiều dài L=117,19m: Chiều rộng nền đường Bn=(11,5-13,5)m; chiều rộng</w:t>
      </w:r>
      <w:r>
        <w:rPr>
          <w:bCs/>
          <w:iCs/>
          <w:spacing w:val="-2"/>
          <w:sz w:val="28"/>
          <w:szCs w:val="28"/>
        </w:rPr>
        <w:t xml:space="preserve"> </w:t>
      </w:r>
      <w:r w:rsidRPr="002F6DED">
        <w:rPr>
          <w:bCs/>
          <w:iCs/>
          <w:spacing w:val="-2"/>
          <w:sz w:val="28"/>
          <w:szCs w:val="28"/>
        </w:rPr>
        <w:t>mặt đường Bm=6,5m; chiều rộng hè đường bên trái tuyến Bh=(5,0-7,0)m; chiều</w:t>
      </w:r>
      <w:r>
        <w:rPr>
          <w:bCs/>
          <w:iCs/>
          <w:spacing w:val="-2"/>
          <w:sz w:val="28"/>
          <w:szCs w:val="28"/>
        </w:rPr>
        <w:t xml:space="preserve"> </w:t>
      </w:r>
      <w:r w:rsidRPr="002F6DED">
        <w:rPr>
          <w:bCs/>
          <w:iCs/>
          <w:spacing w:val="-2"/>
          <w:sz w:val="28"/>
          <w:szCs w:val="28"/>
        </w:rPr>
        <w:t>rộng lề đất bên phải tuyến Blề=0,5m; dốc ngang mặt đường im=2%; dốc ngang</w:t>
      </w:r>
      <w:r>
        <w:rPr>
          <w:bCs/>
          <w:iCs/>
          <w:spacing w:val="-2"/>
          <w:sz w:val="28"/>
          <w:szCs w:val="28"/>
        </w:rPr>
        <w:t xml:space="preserve"> </w:t>
      </w:r>
      <w:r w:rsidRPr="002F6DED">
        <w:rPr>
          <w:bCs/>
          <w:iCs/>
          <w:spacing w:val="-2"/>
          <w:sz w:val="28"/>
          <w:szCs w:val="28"/>
        </w:rPr>
        <w:t>hè đi bộ hướng vào lòng đường ihè=2%; lề đất dốc 4%.</w:t>
      </w:r>
    </w:p>
    <w:p w:rsidR="00371869" w:rsidRPr="002F6DED" w:rsidRDefault="00371869" w:rsidP="00371869">
      <w:pPr>
        <w:tabs>
          <w:tab w:val="left" w:pos="1418"/>
        </w:tabs>
        <w:spacing w:before="120" w:after="120" w:line="264" w:lineRule="auto"/>
        <w:ind w:firstLine="709"/>
        <w:rPr>
          <w:bCs/>
          <w:iCs/>
          <w:spacing w:val="-2"/>
          <w:sz w:val="28"/>
          <w:szCs w:val="28"/>
        </w:rPr>
      </w:pPr>
      <w:r w:rsidRPr="002F6DED">
        <w:rPr>
          <w:bCs/>
          <w:iCs/>
          <w:spacing w:val="-2"/>
          <w:sz w:val="28"/>
          <w:szCs w:val="28"/>
        </w:rPr>
        <w:t>+ Đoạn 2: Chiều dài L=24,07m: Chiều rộng nền đường</w:t>
      </w:r>
      <w:r>
        <w:rPr>
          <w:bCs/>
          <w:iCs/>
          <w:spacing w:val="-2"/>
          <w:sz w:val="28"/>
          <w:szCs w:val="28"/>
        </w:rPr>
        <w:t xml:space="preserve"> </w:t>
      </w:r>
      <w:r w:rsidRPr="002F6DED">
        <w:rPr>
          <w:bCs/>
          <w:iCs/>
          <w:spacing w:val="-2"/>
          <w:sz w:val="28"/>
          <w:szCs w:val="28"/>
        </w:rPr>
        <w:t>Bn=9,0m; chiều rộng mặt đường Bm=6,5m; chiều rộng hè bên trái Bh=2,0m;</w:t>
      </w:r>
      <w:r>
        <w:rPr>
          <w:bCs/>
          <w:iCs/>
          <w:spacing w:val="-2"/>
          <w:sz w:val="28"/>
          <w:szCs w:val="28"/>
        </w:rPr>
        <w:t xml:space="preserve"> </w:t>
      </w:r>
      <w:r w:rsidRPr="002F6DED">
        <w:rPr>
          <w:bCs/>
          <w:iCs/>
          <w:spacing w:val="-2"/>
          <w:sz w:val="28"/>
          <w:szCs w:val="28"/>
        </w:rPr>
        <w:t xml:space="preserve">chiều </w:t>
      </w:r>
      <w:r>
        <w:rPr>
          <w:bCs/>
          <w:iCs/>
          <w:spacing w:val="-2"/>
          <w:sz w:val="28"/>
          <w:szCs w:val="28"/>
        </w:rPr>
        <w:t xml:space="preserve"> </w:t>
      </w:r>
      <w:r w:rsidRPr="002F6DED">
        <w:rPr>
          <w:bCs/>
          <w:iCs/>
          <w:spacing w:val="-2"/>
          <w:sz w:val="28"/>
          <w:szCs w:val="28"/>
        </w:rPr>
        <w:t>rộng lề đất bên phải Blề=0,5m; dốc ngang mặt đường im=2%; dốc ngang</w:t>
      </w:r>
      <w:r>
        <w:rPr>
          <w:bCs/>
          <w:iCs/>
          <w:spacing w:val="-2"/>
          <w:sz w:val="28"/>
          <w:szCs w:val="28"/>
        </w:rPr>
        <w:t xml:space="preserve"> </w:t>
      </w:r>
      <w:r w:rsidRPr="002F6DED">
        <w:rPr>
          <w:bCs/>
          <w:iCs/>
          <w:spacing w:val="-2"/>
          <w:sz w:val="28"/>
          <w:szCs w:val="28"/>
        </w:rPr>
        <w:t>hè đi bộ hướng vào lòng đường ihè=2%; lề đất dốc 4%.</w:t>
      </w:r>
    </w:p>
    <w:p w:rsidR="00371869" w:rsidRPr="002F6DED" w:rsidRDefault="00371869" w:rsidP="00371869">
      <w:pPr>
        <w:tabs>
          <w:tab w:val="left" w:pos="1418"/>
        </w:tabs>
        <w:spacing w:before="120" w:after="120" w:line="264" w:lineRule="auto"/>
        <w:ind w:firstLine="709"/>
        <w:rPr>
          <w:bCs/>
          <w:iCs/>
          <w:spacing w:val="-2"/>
          <w:sz w:val="28"/>
          <w:szCs w:val="28"/>
        </w:rPr>
      </w:pPr>
      <w:r w:rsidRPr="002F6DED">
        <w:rPr>
          <w:bCs/>
          <w:iCs/>
          <w:spacing w:val="-2"/>
          <w:sz w:val="28"/>
          <w:szCs w:val="28"/>
        </w:rPr>
        <w:t>- Tuyến số 4: Bao gồm 03 đoạn có quy mô như sau:</w:t>
      </w:r>
    </w:p>
    <w:p w:rsidR="00371869" w:rsidRPr="002F6DED" w:rsidRDefault="00371869" w:rsidP="00371869">
      <w:pPr>
        <w:tabs>
          <w:tab w:val="left" w:pos="1418"/>
        </w:tabs>
        <w:spacing w:before="120" w:after="120" w:line="264" w:lineRule="auto"/>
        <w:ind w:firstLine="709"/>
        <w:rPr>
          <w:bCs/>
          <w:iCs/>
          <w:spacing w:val="-2"/>
          <w:sz w:val="28"/>
          <w:szCs w:val="28"/>
        </w:rPr>
      </w:pPr>
      <w:r w:rsidRPr="002F6DED">
        <w:rPr>
          <w:bCs/>
          <w:iCs/>
          <w:spacing w:val="-2"/>
          <w:sz w:val="28"/>
          <w:szCs w:val="28"/>
        </w:rPr>
        <w:t>+ Đoạn 1: Với chiều dài L=69,0m: Chiều rộng nền đường</w:t>
      </w:r>
      <w:r>
        <w:rPr>
          <w:bCs/>
          <w:iCs/>
          <w:spacing w:val="-2"/>
          <w:sz w:val="28"/>
          <w:szCs w:val="28"/>
        </w:rPr>
        <w:t xml:space="preserve"> </w:t>
      </w:r>
      <w:r w:rsidRPr="002F6DED">
        <w:rPr>
          <w:bCs/>
          <w:iCs/>
          <w:spacing w:val="-2"/>
          <w:sz w:val="28"/>
          <w:szCs w:val="28"/>
        </w:rPr>
        <w:t>Bn=17,5m; chiều rộng mặt đường Bm=7,5m; chiều rộng hè Bh=2x5,0m; dốc</w:t>
      </w:r>
      <w:r>
        <w:rPr>
          <w:bCs/>
          <w:iCs/>
          <w:spacing w:val="-2"/>
          <w:sz w:val="28"/>
          <w:szCs w:val="28"/>
        </w:rPr>
        <w:t xml:space="preserve"> </w:t>
      </w:r>
      <w:r w:rsidRPr="002F6DED">
        <w:rPr>
          <w:bCs/>
          <w:iCs/>
          <w:spacing w:val="-2"/>
          <w:sz w:val="28"/>
          <w:szCs w:val="28"/>
        </w:rPr>
        <w:t>ngang mặt đường im=2%; dốc ngang hè đi bộ hướng vào lòng đường ihè=2%.</w:t>
      </w:r>
    </w:p>
    <w:p w:rsidR="00371869" w:rsidRPr="002F6DED" w:rsidRDefault="00371869" w:rsidP="00371869">
      <w:pPr>
        <w:tabs>
          <w:tab w:val="left" w:pos="1418"/>
        </w:tabs>
        <w:spacing w:before="120" w:after="120" w:line="264" w:lineRule="auto"/>
        <w:ind w:firstLine="709"/>
        <w:rPr>
          <w:bCs/>
          <w:iCs/>
          <w:spacing w:val="-2"/>
          <w:sz w:val="28"/>
          <w:szCs w:val="28"/>
        </w:rPr>
      </w:pPr>
      <w:r w:rsidRPr="002F6DED">
        <w:rPr>
          <w:bCs/>
          <w:iCs/>
          <w:spacing w:val="-2"/>
          <w:sz w:val="28"/>
          <w:szCs w:val="28"/>
        </w:rPr>
        <w:t>+ Đoạn 2: Với chiều dài L=42,24,0m: Chiều rộng nền đường</w:t>
      </w:r>
      <w:r>
        <w:rPr>
          <w:bCs/>
          <w:iCs/>
          <w:spacing w:val="-2"/>
          <w:sz w:val="28"/>
          <w:szCs w:val="28"/>
        </w:rPr>
        <w:t xml:space="preserve"> </w:t>
      </w:r>
      <w:r w:rsidRPr="002F6DED">
        <w:rPr>
          <w:bCs/>
          <w:iCs/>
          <w:spacing w:val="-2"/>
          <w:sz w:val="28"/>
          <w:szCs w:val="28"/>
        </w:rPr>
        <w:t>Bn=13,5m; chiều rộng mặt đường Bm=5,5m; chiều rộng hè Bh=2x4,0m; dốc</w:t>
      </w:r>
      <w:r>
        <w:rPr>
          <w:bCs/>
          <w:iCs/>
          <w:spacing w:val="-2"/>
          <w:sz w:val="28"/>
          <w:szCs w:val="28"/>
        </w:rPr>
        <w:t xml:space="preserve"> </w:t>
      </w:r>
      <w:r w:rsidRPr="002F6DED">
        <w:rPr>
          <w:bCs/>
          <w:iCs/>
          <w:spacing w:val="-2"/>
          <w:sz w:val="28"/>
          <w:szCs w:val="28"/>
        </w:rPr>
        <w:t>ngang mặt đường im=2%; dốc ngang hè đi bộ hướng vào lòng đường ihè=2%.</w:t>
      </w:r>
    </w:p>
    <w:p w:rsidR="00371869" w:rsidRPr="00A020DB" w:rsidRDefault="00371869" w:rsidP="00371869">
      <w:pPr>
        <w:tabs>
          <w:tab w:val="left" w:pos="1418"/>
        </w:tabs>
        <w:spacing w:before="120" w:after="120" w:line="264" w:lineRule="auto"/>
        <w:ind w:firstLine="709"/>
        <w:rPr>
          <w:bCs/>
          <w:iCs/>
          <w:spacing w:val="-2"/>
          <w:sz w:val="28"/>
          <w:szCs w:val="28"/>
        </w:rPr>
      </w:pPr>
      <w:r w:rsidRPr="002F6DED">
        <w:rPr>
          <w:bCs/>
          <w:iCs/>
          <w:spacing w:val="-2"/>
          <w:sz w:val="28"/>
          <w:szCs w:val="28"/>
        </w:rPr>
        <w:t>+ Đoạn 3: Với chiều dài L=20,01m: Chiều rộng nền đường</w:t>
      </w:r>
      <w:r>
        <w:rPr>
          <w:bCs/>
          <w:iCs/>
          <w:spacing w:val="-2"/>
          <w:sz w:val="28"/>
          <w:szCs w:val="28"/>
        </w:rPr>
        <w:t xml:space="preserve"> </w:t>
      </w:r>
      <w:r w:rsidRPr="002F6DED">
        <w:rPr>
          <w:bCs/>
          <w:iCs/>
          <w:spacing w:val="-2"/>
          <w:sz w:val="28"/>
          <w:szCs w:val="28"/>
        </w:rPr>
        <w:t>Bn=7,0m; chiều rộng mặt đường Bm=5,5m; chiều rộng hè bên trái tuyến</w:t>
      </w:r>
      <w:r>
        <w:rPr>
          <w:bCs/>
          <w:iCs/>
          <w:spacing w:val="-2"/>
          <w:sz w:val="28"/>
          <w:szCs w:val="28"/>
        </w:rPr>
        <w:t xml:space="preserve"> </w:t>
      </w:r>
      <w:r w:rsidRPr="002F6DED">
        <w:rPr>
          <w:bCs/>
          <w:iCs/>
          <w:spacing w:val="-2"/>
          <w:sz w:val="28"/>
          <w:szCs w:val="28"/>
        </w:rPr>
        <w:t>Bh=1,25m; chỉ lắp bó vỉa bên phải tuyến; dốc ngang mặt đường im=2%; dốc</w:t>
      </w:r>
      <w:r>
        <w:rPr>
          <w:bCs/>
          <w:iCs/>
          <w:spacing w:val="-2"/>
          <w:sz w:val="28"/>
          <w:szCs w:val="28"/>
        </w:rPr>
        <w:t xml:space="preserve"> </w:t>
      </w:r>
      <w:r w:rsidRPr="00A020DB">
        <w:rPr>
          <w:bCs/>
          <w:iCs/>
          <w:spacing w:val="-2"/>
          <w:sz w:val="28"/>
          <w:szCs w:val="28"/>
        </w:rPr>
        <w:t>ngang hè đi bộ hướng vào lòng đường ihè=2%.</w:t>
      </w:r>
    </w:p>
    <w:p w:rsidR="00371869" w:rsidRPr="00A020DB" w:rsidRDefault="00371869" w:rsidP="00371869">
      <w:pPr>
        <w:tabs>
          <w:tab w:val="left" w:pos="1418"/>
        </w:tabs>
        <w:spacing w:before="120" w:after="120" w:line="264" w:lineRule="auto"/>
        <w:ind w:firstLine="709"/>
        <w:rPr>
          <w:bCs/>
          <w:iCs/>
          <w:spacing w:val="-2"/>
          <w:sz w:val="28"/>
          <w:szCs w:val="28"/>
        </w:rPr>
      </w:pPr>
      <w:r w:rsidRPr="00A020DB">
        <w:rPr>
          <w:bCs/>
          <w:iCs/>
          <w:spacing w:val="-2"/>
          <w:sz w:val="28"/>
          <w:szCs w:val="28"/>
        </w:rPr>
        <w:t>- Tuyến số 5: Bao gồm 02 đoạn có quy mô như sau:</w:t>
      </w:r>
    </w:p>
    <w:p w:rsidR="00371869" w:rsidRPr="00A020DB" w:rsidRDefault="00371869" w:rsidP="00371869">
      <w:pPr>
        <w:tabs>
          <w:tab w:val="left" w:pos="1418"/>
        </w:tabs>
        <w:spacing w:before="120" w:after="120" w:line="264" w:lineRule="auto"/>
        <w:ind w:firstLine="709"/>
        <w:rPr>
          <w:bCs/>
          <w:iCs/>
          <w:spacing w:val="-2"/>
          <w:sz w:val="28"/>
          <w:szCs w:val="28"/>
        </w:rPr>
      </w:pPr>
      <w:r w:rsidRPr="00A020DB">
        <w:rPr>
          <w:bCs/>
          <w:iCs/>
          <w:spacing w:val="-2"/>
          <w:sz w:val="28"/>
          <w:szCs w:val="28"/>
        </w:rPr>
        <w:t>+ Đoạn 1: Với chiều dài L=115,09m: Chiều rộng nền đường</w:t>
      </w:r>
      <w:r>
        <w:rPr>
          <w:bCs/>
          <w:iCs/>
          <w:spacing w:val="-2"/>
          <w:sz w:val="28"/>
          <w:szCs w:val="28"/>
        </w:rPr>
        <w:t xml:space="preserve"> </w:t>
      </w:r>
      <w:r w:rsidRPr="00A020DB">
        <w:rPr>
          <w:bCs/>
          <w:iCs/>
          <w:spacing w:val="-2"/>
          <w:sz w:val="28"/>
          <w:szCs w:val="28"/>
        </w:rPr>
        <w:t>Bn=17,5m; chiều rộng mặt đường Bm=7,5m; chiều rộng hè Bh=2x5,0m; dốc</w:t>
      </w:r>
      <w:r>
        <w:rPr>
          <w:bCs/>
          <w:iCs/>
          <w:spacing w:val="-2"/>
          <w:sz w:val="28"/>
          <w:szCs w:val="28"/>
        </w:rPr>
        <w:t xml:space="preserve"> </w:t>
      </w:r>
      <w:r w:rsidRPr="00A020DB">
        <w:rPr>
          <w:bCs/>
          <w:iCs/>
          <w:spacing w:val="-2"/>
          <w:sz w:val="28"/>
          <w:szCs w:val="28"/>
        </w:rPr>
        <w:t>ngang mặt đường im=2%; dốc ngang hè đi bộ hướng vào lòng đường ihè=2%.</w:t>
      </w:r>
    </w:p>
    <w:p w:rsidR="00371869" w:rsidRPr="00A020DB" w:rsidRDefault="00371869" w:rsidP="00371869">
      <w:pPr>
        <w:tabs>
          <w:tab w:val="left" w:pos="1418"/>
        </w:tabs>
        <w:spacing w:before="120" w:after="120" w:line="264" w:lineRule="auto"/>
        <w:ind w:firstLine="709"/>
        <w:rPr>
          <w:bCs/>
          <w:iCs/>
          <w:spacing w:val="-2"/>
          <w:sz w:val="28"/>
          <w:szCs w:val="28"/>
        </w:rPr>
      </w:pPr>
      <w:r w:rsidRPr="00A020DB">
        <w:rPr>
          <w:bCs/>
          <w:iCs/>
          <w:spacing w:val="-2"/>
          <w:sz w:val="28"/>
          <w:szCs w:val="28"/>
        </w:rPr>
        <w:t>+ Đoạn 2: Với chiều dài L=19,99m: Chiều rộng nền đường</w:t>
      </w:r>
      <w:r>
        <w:rPr>
          <w:bCs/>
          <w:iCs/>
          <w:spacing w:val="-2"/>
          <w:sz w:val="28"/>
          <w:szCs w:val="28"/>
        </w:rPr>
        <w:t xml:space="preserve"> </w:t>
      </w:r>
      <w:r w:rsidRPr="00A020DB">
        <w:rPr>
          <w:bCs/>
          <w:iCs/>
          <w:spacing w:val="-2"/>
          <w:sz w:val="28"/>
          <w:szCs w:val="28"/>
        </w:rPr>
        <w:t>Bn=8,0m; chiều rộng mặt đường Bm=7,5m; chỉ lắp bó vỉa 2 bên tuyến; dốc</w:t>
      </w:r>
      <w:r>
        <w:rPr>
          <w:bCs/>
          <w:iCs/>
          <w:spacing w:val="-2"/>
          <w:sz w:val="28"/>
          <w:szCs w:val="28"/>
        </w:rPr>
        <w:t xml:space="preserve"> </w:t>
      </w:r>
      <w:r w:rsidRPr="00A020DB">
        <w:rPr>
          <w:bCs/>
          <w:iCs/>
          <w:spacing w:val="-2"/>
          <w:sz w:val="28"/>
          <w:szCs w:val="28"/>
        </w:rPr>
        <w:t>ngang mặt đường im=2%.</w:t>
      </w:r>
    </w:p>
    <w:p w:rsidR="00371869" w:rsidRPr="00A020DB" w:rsidRDefault="00371869" w:rsidP="00371869">
      <w:pPr>
        <w:tabs>
          <w:tab w:val="left" w:pos="1418"/>
        </w:tabs>
        <w:spacing w:before="120" w:after="120" w:line="264" w:lineRule="auto"/>
        <w:ind w:firstLine="709"/>
        <w:rPr>
          <w:bCs/>
          <w:iCs/>
          <w:spacing w:val="-2"/>
          <w:sz w:val="28"/>
          <w:szCs w:val="28"/>
        </w:rPr>
      </w:pPr>
      <w:r w:rsidRPr="00A020DB">
        <w:rPr>
          <w:bCs/>
          <w:iCs/>
          <w:spacing w:val="-2"/>
          <w:sz w:val="28"/>
          <w:szCs w:val="28"/>
        </w:rPr>
        <w:lastRenderedPageBreak/>
        <w:t>- Tuyến số 6: Chiều rộng nền đường Bn=11,5m; chiều rộng</w:t>
      </w:r>
      <w:r>
        <w:rPr>
          <w:bCs/>
          <w:iCs/>
          <w:spacing w:val="-2"/>
          <w:sz w:val="28"/>
          <w:szCs w:val="28"/>
        </w:rPr>
        <w:t xml:space="preserve"> </w:t>
      </w:r>
      <w:r w:rsidRPr="00A020DB">
        <w:rPr>
          <w:bCs/>
          <w:iCs/>
          <w:spacing w:val="-2"/>
          <w:sz w:val="28"/>
          <w:szCs w:val="28"/>
        </w:rPr>
        <w:t>mặt đường Bm=5,5m; chiều rộng hè đường bên phải tuyến Bh=4,0m; chiều rộng</w:t>
      </w:r>
      <w:r>
        <w:rPr>
          <w:bCs/>
          <w:iCs/>
          <w:spacing w:val="-2"/>
          <w:sz w:val="28"/>
          <w:szCs w:val="28"/>
        </w:rPr>
        <w:t xml:space="preserve"> </w:t>
      </w:r>
      <w:r w:rsidRPr="00A020DB">
        <w:rPr>
          <w:bCs/>
          <w:iCs/>
          <w:spacing w:val="-2"/>
          <w:sz w:val="28"/>
          <w:szCs w:val="28"/>
        </w:rPr>
        <w:t>hè đường bên trái tuyến Bh=2,0m; dốc ngang mặt đường im=2%; dốc ngang hè</w:t>
      </w:r>
      <w:r>
        <w:rPr>
          <w:bCs/>
          <w:iCs/>
          <w:spacing w:val="-2"/>
          <w:sz w:val="28"/>
          <w:szCs w:val="28"/>
        </w:rPr>
        <w:t xml:space="preserve"> </w:t>
      </w:r>
      <w:r w:rsidRPr="00A020DB">
        <w:rPr>
          <w:bCs/>
          <w:iCs/>
          <w:spacing w:val="-2"/>
          <w:sz w:val="28"/>
          <w:szCs w:val="28"/>
        </w:rPr>
        <w:t>đi bộ hướng vào lòng đường ihè=2%.</w:t>
      </w:r>
    </w:p>
    <w:p w:rsidR="00371869" w:rsidRPr="00A020DB" w:rsidRDefault="00371869" w:rsidP="00371869">
      <w:pPr>
        <w:tabs>
          <w:tab w:val="left" w:pos="1418"/>
        </w:tabs>
        <w:spacing w:before="120" w:after="120" w:line="264" w:lineRule="auto"/>
        <w:ind w:firstLine="709"/>
        <w:rPr>
          <w:bCs/>
          <w:iCs/>
          <w:spacing w:val="-2"/>
          <w:sz w:val="28"/>
          <w:szCs w:val="28"/>
        </w:rPr>
      </w:pPr>
      <w:r w:rsidRPr="00A020DB">
        <w:rPr>
          <w:bCs/>
          <w:iCs/>
          <w:spacing w:val="-2"/>
          <w:sz w:val="28"/>
          <w:szCs w:val="28"/>
        </w:rPr>
        <w:t>- Tuyến số 7: Bao gồm 02 đoạn có quy mô như sau:</w:t>
      </w:r>
    </w:p>
    <w:p w:rsidR="00371869" w:rsidRPr="00A020DB" w:rsidRDefault="00371869" w:rsidP="00371869">
      <w:pPr>
        <w:tabs>
          <w:tab w:val="left" w:pos="1418"/>
        </w:tabs>
        <w:spacing w:before="120" w:after="120" w:line="264" w:lineRule="auto"/>
        <w:ind w:firstLine="709"/>
        <w:rPr>
          <w:bCs/>
          <w:iCs/>
          <w:spacing w:val="-2"/>
          <w:sz w:val="28"/>
          <w:szCs w:val="28"/>
        </w:rPr>
      </w:pPr>
      <w:r w:rsidRPr="00A020DB">
        <w:rPr>
          <w:bCs/>
          <w:iCs/>
          <w:spacing w:val="-2"/>
          <w:sz w:val="28"/>
          <w:szCs w:val="28"/>
        </w:rPr>
        <w:t>+ Đoạn 1: Với chiều dài L=40,61m: Chiều rộng nền đường</w:t>
      </w:r>
      <w:r>
        <w:rPr>
          <w:bCs/>
          <w:iCs/>
          <w:spacing w:val="-2"/>
          <w:sz w:val="28"/>
          <w:szCs w:val="28"/>
        </w:rPr>
        <w:t xml:space="preserve"> </w:t>
      </w:r>
      <w:r w:rsidRPr="00A020DB">
        <w:rPr>
          <w:bCs/>
          <w:iCs/>
          <w:spacing w:val="-2"/>
          <w:sz w:val="28"/>
          <w:szCs w:val="28"/>
        </w:rPr>
        <w:t>Bn=11,5m; chiều rộng mặt đường Bm=5,5m; chiều rộng hè Bh=2x3,0m; dốc</w:t>
      </w:r>
      <w:r>
        <w:rPr>
          <w:bCs/>
          <w:iCs/>
          <w:spacing w:val="-2"/>
          <w:sz w:val="28"/>
          <w:szCs w:val="28"/>
        </w:rPr>
        <w:t xml:space="preserve"> </w:t>
      </w:r>
      <w:r w:rsidRPr="00A020DB">
        <w:rPr>
          <w:bCs/>
          <w:iCs/>
          <w:spacing w:val="-2"/>
          <w:sz w:val="28"/>
          <w:szCs w:val="28"/>
        </w:rPr>
        <w:t>ngang mặt đường im=2%; dốc ngang hè đi bộ hướng vào lòng đường ihè=2%.</w:t>
      </w:r>
    </w:p>
    <w:p w:rsidR="00371869" w:rsidRPr="00A020DB" w:rsidRDefault="00371869" w:rsidP="00371869">
      <w:pPr>
        <w:tabs>
          <w:tab w:val="left" w:pos="1418"/>
        </w:tabs>
        <w:spacing w:before="120" w:after="120" w:line="264" w:lineRule="auto"/>
        <w:ind w:firstLine="709"/>
        <w:rPr>
          <w:bCs/>
          <w:iCs/>
          <w:spacing w:val="-2"/>
          <w:sz w:val="28"/>
          <w:szCs w:val="28"/>
        </w:rPr>
      </w:pPr>
      <w:r w:rsidRPr="00A020DB">
        <w:rPr>
          <w:bCs/>
          <w:iCs/>
          <w:spacing w:val="-2"/>
          <w:sz w:val="28"/>
          <w:szCs w:val="28"/>
        </w:rPr>
        <w:t>+ Đoạn 2: Với chiều dài L=20,01m: Chiều rộng nền đường</w:t>
      </w:r>
      <w:r>
        <w:rPr>
          <w:bCs/>
          <w:iCs/>
          <w:spacing w:val="-2"/>
          <w:sz w:val="28"/>
          <w:szCs w:val="28"/>
        </w:rPr>
        <w:t xml:space="preserve"> </w:t>
      </w:r>
      <w:r w:rsidRPr="00A020DB">
        <w:rPr>
          <w:bCs/>
          <w:iCs/>
          <w:spacing w:val="-2"/>
          <w:sz w:val="28"/>
          <w:szCs w:val="28"/>
        </w:rPr>
        <w:t>Bn=8,0m; chiều rộng mặt đường Bm=5,5m; chiều rộng hè Bh=2x1,25m; dốc</w:t>
      </w:r>
      <w:r>
        <w:rPr>
          <w:bCs/>
          <w:iCs/>
          <w:spacing w:val="-2"/>
          <w:sz w:val="28"/>
          <w:szCs w:val="28"/>
        </w:rPr>
        <w:t xml:space="preserve"> </w:t>
      </w:r>
      <w:r w:rsidRPr="00A020DB">
        <w:rPr>
          <w:bCs/>
          <w:iCs/>
          <w:spacing w:val="-2"/>
          <w:sz w:val="28"/>
          <w:szCs w:val="28"/>
        </w:rPr>
        <w:t>ngang mặt đường im=2%; dốc ngang hè đi bộ hướng vào lòng đường ihè=2%.</w:t>
      </w:r>
    </w:p>
    <w:p w:rsidR="00371869" w:rsidRPr="00A020DB" w:rsidRDefault="00371869" w:rsidP="00371869">
      <w:pPr>
        <w:tabs>
          <w:tab w:val="left" w:pos="1418"/>
        </w:tabs>
        <w:spacing w:before="120" w:after="120" w:line="264" w:lineRule="auto"/>
        <w:ind w:firstLine="709"/>
        <w:rPr>
          <w:bCs/>
          <w:iCs/>
          <w:spacing w:val="-2"/>
          <w:sz w:val="28"/>
          <w:szCs w:val="28"/>
        </w:rPr>
      </w:pPr>
      <w:r w:rsidRPr="00A020DB">
        <w:rPr>
          <w:bCs/>
          <w:iCs/>
          <w:spacing w:val="-2"/>
          <w:sz w:val="28"/>
          <w:szCs w:val="28"/>
        </w:rPr>
        <w:t>- Tuyến số 8: Bao gồm 02 đoạn có quy mô như sau:</w:t>
      </w:r>
    </w:p>
    <w:p w:rsidR="00371869" w:rsidRPr="00A020DB" w:rsidRDefault="00371869" w:rsidP="00371869">
      <w:pPr>
        <w:tabs>
          <w:tab w:val="left" w:pos="1418"/>
        </w:tabs>
        <w:spacing w:before="120" w:after="120" w:line="264" w:lineRule="auto"/>
        <w:ind w:firstLine="709"/>
        <w:rPr>
          <w:bCs/>
          <w:iCs/>
          <w:spacing w:val="-2"/>
          <w:sz w:val="28"/>
          <w:szCs w:val="28"/>
        </w:rPr>
      </w:pPr>
      <w:r w:rsidRPr="00A020DB">
        <w:rPr>
          <w:bCs/>
          <w:iCs/>
          <w:spacing w:val="-2"/>
          <w:sz w:val="28"/>
          <w:szCs w:val="28"/>
        </w:rPr>
        <w:t>+ Đoạn 1: Với chiều dài L=67,70m: Chiều rộng nền đường Bn=12,7m -23,0m; chiều rộng mặt đường Bm=7,5m; chiều rộng hè đường bên phải tuyến</w:t>
      </w:r>
      <w:r>
        <w:rPr>
          <w:bCs/>
          <w:iCs/>
          <w:spacing w:val="-2"/>
          <w:sz w:val="28"/>
          <w:szCs w:val="28"/>
        </w:rPr>
        <w:t xml:space="preserve"> </w:t>
      </w:r>
      <w:r w:rsidRPr="00A020DB">
        <w:rPr>
          <w:bCs/>
          <w:iCs/>
          <w:spacing w:val="-2"/>
          <w:sz w:val="28"/>
          <w:szCs w:val="28"/>
        </w:rPr>
        <w:t>Bh=4,0m; bên trái thuộc phạm vi bãi đỗ xe với bề rộng (1,2-11,5)m; dốc ngang</w:t>
      </w:r>
      <w:r>
        <w:rPr>
          <w:bCs/>
          <w:iCs/>
          <w:spacing w:val="-2"/>
          <w:sz w:val="28"/>
          <w:szCs w:val="28"/>
        </w:rPr>
        <w:t xml:space="preserve"> </w:t>
      </w:r>
      <w:r w:rsidRPr="00A020DB">
        <w:rPr>
          <w:bCs/>
          <w:iCs/>
          <w:spacing w:val="-2"/>
          <w:sz w:val="28"/>
          <w:szCs w:val="28"/>
        </w:rPr>
        <w:t xml:space="preserve">mặt </w:t>
      </w:r>
      <w:r>
        <w:rPr>
          <w:bCs/>
          <w:iCs/>
          <w:spacing w:val="-2"/>
          <w:sz w:val="28"/>
          <w:szCs w:val="28"/>
        </w:rPr>
        <w:t xml:space="preserve"> </w:t>
      </w:r>
      <w:r w:rsidRPr="00A020DB">
        <w:rPr>
          <w:bCs/>
          <w:iCs/>
          <w:spacing w:val="-2"/>
          <w:sz w:val="28"/>
          <w:szCs w:val="28"/>
        </w:rPr>
        <w:t>đường im=2%; dốc ngang hè đi bộ hướng vào lòng đường ihè=2%; dốc bãi</w:t>
      </w:r>
      <w:r>
        <w:rPr>
          <w:bCs/>
          <w:iCs/>
          <w:spacing w:val="-2"/>
          <w:sz w:val="28"/>
          <w:szCs w:val="28"/>
        </w:rPr>
        <w:t xml:space="preserve"> </w:t>
      </w:r>
      <w:r w:rsidRPr="00A020DB">
        <w:rPr>
          <w:bCs/>
          <w:iCs/>
          <w:spacing w:val="-2"/>
          <w:sz w:val="28"/>
          <w:szCs w:val="28"/>
        </w:rPr>
        <w:t>đỗ xe i=2% dốc ra ngoài.</w:t>
      </w:r>
    </w:p>
    <w:p w:rsidR="00371869" w:rsidRDefault="00371869" w:rsidP="00371869">
      <w:pPr>
        <w:tabs>
          <w:tab w:val="left" w:pos="1418"/>
        </w:tabs>
        <w:spacing w:before="120" w:after="120" w:line="264" w:lineRule="auto"/>
        <w:ind w:firstLine="709"/>
        <w:rPr>
          <w:bCs/>
          <w:iCs/>
          <w:spacing w:val="-2"/>
          <w:sz w:val="28"/>
          <w:szCs w:val="28"/>
        </w:rPr>
      </w:pPr>
      <w:r w:rsidRPr="00A020DB">
        <w:rPr>
          <w:bCs/>
          <w:iCs/>
          <w:spacing w:val="-2"/>
          <w:sz w:val="28"/>
          <w:szCs w:val="28"/>
        </w:rPr>
        <w:t>+ Đoạn 2: Với chiều dài L=65,38: Chiều rộng nền đường</w:t>
      </w:r>
      <w:r>
        <w:rPr>
          <w:bCs/>
          <w:iCs/>
          <w:spacing w:val="-2"/>
          <w:sz w:val="28"/>
          <w:szCs w:val="28"/>
        </w:rPr>
        <w:t xml:space="preserve"> </w:t>
      </w:r>
      <w:r w:rsidRPr="00A020DB">
        <w:rPr>
          <w:bCs/>
          <w:iCs/>
          <w:spacing w:val="-2"/>
          <w:sz w:val="28"/>
          <w:szCs w:val="28"/>
        </w:rPr>
        <w:t>Bn=13,5m; chiều rộng mặt đường Bm=5,5m; chiều rộng hè Bh=2x4,0m; dốc</w:t>
      </w:r>
      <w:r>
        <w:rPr>
          <w:bCs/>
          <w:iCs/>
          <w:spacing w:val="-2"/>
          <w:sz w:val="28"/>
          <w:szCs w:val="28"/>
        </w:rPr>
        <w:t xml:space="preserve"> </w:t>
      </w:r>
      <w:r w:rsidRPr="00A020DB">
        <w:rPr>
          <w:bCs/>
          <w:iCs/>
          <w:spacing w:val="-2"/>
          <w:sz w:val="28"/>
          <w:szCs w:val="28"/>
        </w:rPr>
        <w:t>ngang mặt đường im=2%; dốc ngang hè đi bộ hướng vào lòng đường ihè=2%.</w:t>
      </w:r>
    </w:p>
    <w:p w:rsidR="00371869" w:rsidRPr="005F5B1D" w:rsidRDefault="00371869" w:rsidP="00371869">
      <w:pPr>
        <w:tabs>
          <w:tab w:val="left" w:pos="1418"/>
        </w:tabs>
        <w:spacing w:before="120" w:after="120" w:line="264" w:lineRule="auto"/>
        <w:ind w:firstLine="709"/>
        <w:rPr>
          <w:bCs/>
          <w:i/>
          <w:sz w:val="28"/>
          <w:szCs w:val="28"/>
        </w:rPr>
      </w:pPr>
      <w:r w:rsidRPr="005F5B1D">
        <w:rPr>
          <w:bCs/>
          <w:i/>
          <w:sz w:val="28"/>
          <w:szCs w:val="28"/>
        </w:rPr>
        <w:t>* Nền đường:</w:t>
      </w:r>
    </w:p>
    <w:p w:rsidR="00371869" w:rsidRDefault="00371869" w:rsidP="00371869">
      <w:pPr>
        <w:tabs>
          <w:tab w:val="left" w:pos="1418"/>
        </w:tabs>
        <w:spacing w:before="120" w:after="120" w:line="264" w:lineRule="auto"/>
        <w:ind w:firstLine="709"/>
        <w:rPr>
          <w:bCs/>
          <w:iCs/>
          <w:sz w:val="28"/>
          <w:szCs w:val="28"/>
        </w:rPr>
      </w:pPr>
      <w:r w:rsidRPr="005F5B1D">
        <w:rPr>
          <w:bCs/>
          <w:iCs/>
          <w:sz w:val="28"/>
          <w:szCs w:val="28"/>
        </w:rPr>
        <w:t>Nền đường chủ yếu là đắp, đắp bằng đất đạt độ chặt K</w:t>
      </w:r>
      <w:r>
        <w:rPr>
          <w:bCs/>
          <w:iCs/>
          <w:sz w:val="28"/>
          <w:szCs w:val="28"/>
        </w:rPr>
        <w:t>&gt;=</w:t>
      </w:r>
      <w:r w:rsidRPr="005F5B1D">
        <w:rPr>
          <w:bCs/>
          <w:iCs/>
          <w:sz w:val="28"/>
          <w:szCs w:val="28"/>
        </w:rPr>
        <w:t>0,95; trước khi</w:t>
      </w:r>
      <w:r>
        <w:rPr>
          <w:bCs/>
          <w:iCs/>
          <w:sz w:val="28"/>
          <w:szCs w:val="28"/>
        </w:rPr>
        <w:t xml:space="preserve"> </w:t>
      </w:r>
      <w:r w:rsidRPr="005F5B1D">
        <w:rPr>
          <w:bCs/>
          <w:iCs/>
          <w:sz w:val="28"/>
          <w:szCs w:val="28"/>
        </w:rPr>
        <w:t>đắp phải đào bỏ hết lớp đất không thích hợp trên bề mặt với chiều dày trung</w:t>
      </w:r>
      <w:r>
        <w:rPr>
          <w:bCs/>
          <w:iCs/>
          <w:sz w:val="28"/>
          <w:szCs w:val="28"/>
        </w:rPr>
        <w:t xml:space="preserve"> </w:t>
      </w:r>
      <w:r w:rsidRPr="005F5B1D">
        <w:rPr>
          <w:bCs/>
          <w:iCs/>
          <w:sz w:val="28"/>
          <w:szCs w:val="28"/>
        </w:rPr>
        <w:t>bình 0,5m. Độ dốc mái ta luy nền đắp thiết kế 1/1.5, lớp vật liệu dày 50cm dưới</w:t>
      </w:r>
      <w:r>
        <w:rPr>
          <w:bCs/>
          <w:iCs/>
          <w:sz w:val="28"/>
          <w:szCs w:val="28"/>
        </w:rPr>
        <w:t xml:space="preserve"> </w:t>
      </w:r>
      <w:r w:rsidRPr="005F5B1D">
        <w:rPr>
          <w:bCs/>
          <w:iCs/>
          <w:sz w:val="28"/>
          <w:szCs w:val="28"/>
        </w:rPr>
        <w:t xml:space="preserve">đáy kết cấu áo đường đắp bằng đất với độ chặt K </w:t>
      </w:r>
      <w:r>
        <w:rPr>
          <w:bCs/>
          <w:iCs/>
          <w:sz w:val="28"/>
          <w:szCs w:val="28"/>
        </w:rPr>
        <w:t>&gt;=</w:t>
      </w:r>
      <w:r w:rsidRPr="005F5B1D">
        <w:rPr>
          <w:bCs/>
          <w:iCs/>
          <w:sz w:val="28"/>
          <w:szCs w:val="28"/>
        </w:rPr>
        <w:t xml:space="preserve"> 0,98</w:t>
      </w:r>
      <w:r>
        <w:rPr>
          <w:bCs/>
          <w:iCs/>
          <w:sz w:val="28"/>
          <w:szCs w:val="28"/>
        </w:rPr>
        <w:t>.</w:t>
      </w:r>
    </w:p>
    <w:p w:rsidR="00371869" w:rsidRDefault="00371869" w:rsidP="00371869">
      <w:pPr>
        <w:tabs>
          <w:tab w:val="left" w:pos="1418"/>
        </w:tabs>
        <w:spacing w:before="120" w:after="120" w:line="264" w:lineRule="auto"/>
        <w:ind w:firstLine="709"/>
        <w:rPr>
          <w:bCs/>
          <w:i/>
          <w:sz w:val="28"/>
          <w:szCs w:val="28"/>
        </w:rPr>
      </w:pPr>
      <w:r w:rsidRPr="001E59A9">
        <w:rPr>
          <w:bCs/>
          <w:i/>
          <w:sz w:val="28"/>
          <w:szCs w:val="28"/>
        </w:rPr>
        <w:t>* Mặt đường</w:t>
      </w:r>
    </w:p>
    <w:p w:rsidR="00371869" w:rsidRPr="002E033E" w:rsidRDefault="00371869" w:rsidP="00371869">
      <w:pPr>
        <w:tabs>
          <w:tab w:val="left" w:pos="1418"/>
        </w:tabs>
        <w:spacing w:before="120" w:after="120" w:line="264" w:lineRule="auto"/>
        <w:ind w:firstLine="709"/>
        <w:rPr>
          <w:bCs/>
          <w:iCs/>
          <w:sz w:val="28"/>
          <w:szCs w:val="28"/>
        </w:rPr>
      </w:pPr>
      <w:r w:rsidRPr="002E033E">
        <w:rPr>
          <w:bCs/>
          <w:iCs/>
          <w:sz w:val="28"/>
          <w:szCs w:val="28"/>
        </w:rPr>
        <w:t>a) Kết cấu trên phần đường mới và cạp mở rộng (phần tuyến 1); kết cấu từ</w:t>
      </w:r>
      <w:r>
        <w:rPr>
          <w:bCs/>
          <w:iCs/>
          <w:sz w:val="28"/>
          <w:szCs w:val="28"/>
        </w:rPr>
        <w:t xml:space="preserve"> </w:t>
      </w:r>
      <w:r w:rsidRPr="002E033E">
        <w:rPr>
          <w:bCs/>
          <w:iCs/>
          <w:sz w:val="28"/>
          <w:szCs w:val="28"/>
        </w:rPr>
        <w:t>trên xuống như sau:</w:t>
      </w:r>
    </w:p>
    <w:p w:rsidR="00371869" w:rsidRPr="002E033E" w:rsidRDefault="00371869" w:rsidP="00371869">
      <w:pPr>
        <w:tabs>
          <w:tab w:val="left" w:pos="1418"/>
        </w:tabs>
        <w:spacing w:before="120" w:after="120" w:line="264" w:lineRule="auto"/>
        <w:ind w:firstLine="709"/>
        <w:rPr>
          <w:bCs/>
          <w:iCs/>
          <w:sz w:val="28"/>
          <w:szCs w:val="28"/>
        </w:rPr>
      </w:pPr>
      <w:r w:rsidRPr="002E033E">
        <w:rPr>
          <w:bCs/>
          <w:iCs/>
          <w:sz w:val="28"/>
          <w:szCs w:val="28"/>
        </w:rPr>
        <w:t>+ Thảm 01 lớp BTN C16 dày 6cm.</w:t>
      </w:r>
    </w:p>
    <w:p w:rsidR="00371869" w:rsidRPr="002E033E" w:rsidRDefault="00371869" w:rsidP="00371869">
      <w:pPr>
        <w:tabs>
          <w:tab w:val="left" w:pos="1418"/>
        </w:tabs>
        <w:spacing w:before="120" w:after="120" w:line="264" w:lineRule="auto"/>
        <w:ind w:firstLine="709"/>
        <w:rPr>
          <w:bCs/>
          <w:iCs/>
          <w:sz w:val="28"/>
          <w:szCs w:val="28"/>
        </w:rPr>
      </w:pPr>
      <w:r w:rsidRPr="002E033E">
        <w:rPr>
          <w:bCs/>
          <w:iCs/>
          <w:sz w:val="28"/>
          <w:szCs w:val="28"/>
        </w:rPr>
        <w:t>+ Tưới nhựa thấm bám TCN 1,0kg/m2.</w:t>
      </w:r>
    </w:p>
    <w:p w:rsidR="00371869" w:rsidRPr="002E033E" w:rsidRDefault="00371869" w:rsidP="00371869">
      <w:pPr>
        <w:tabs>
          <w:tab w:val="left" w:pos="1418"/>
        </w:tabs>
        <w:spacing w:before="120" w:after="120" w:line="264" w:lineRule="auto"/>
        <w:ind w:firstLine="709"/>
        <w:rPr>
          <w:bCs/>
          <w:iCs/>
          <w:sz w:val="28"/>
          <w:szCs w:val="28"/>
        </w:rPr>
      </w:pPr>
      <w:r w:rsidRPr="002E033E">
        <w:rPr>
          <w:bCs/>
          <w:iCs/>
          <w:sz w:val="28"/>
          <w:szCs w:val="28"/>
        </w:rPr>
        <w:t>+ Cấp phối đá dăm loại I dày 15cm.</w:t>
      </w:r>
    </w:p>
    <w:p w:rsidR="00371869" w:rsidRPr="002E033E" w:rsidRDefault="00371869" w:rsidP="00371869">
      <w:pPr>
        <w:tabs>
          <w:tab w:val="left" w:pos="1418"/>
        </w:tabs>
        <w:spacing w:before="120" w:after="120" w:line="264" w:lineRule="auto"/>
        <w:ind w:firstLine="709"/>
        <w:rPr>
          <w:bCs/>
          <w:iCs/>
          <w:sz w:val="28"/>
          <w:szCs w:val="28"/>
        </w:rPr>
      </w:pPr>
      <w:r w:rsidRPr="002E033E">
        <w:rPr>
          <w:bCs/>
          <w:iCs/>
          <w:sz w:val="28"/>
          <w:szCs w:val="28"/>
        </w:rPr>
        <w:t>+ Cấp phối đá dăm loại II dày 24cm.</w:t>
      </w:r>
    </w:p>
    <w:p w:rsidR="00371869" w:rsidRPr="002E033E" w:rsidRDefault="00371869" w:rsidP="00371869">
      <w:pPr>
        <w:tabs>
          <w:tab w:val="left" w:pos="1418"/>
        </w:tabs>
        <w:spacing w:before="120" w:after="120" w:line="264" w:lineRule="auto"/>
        <w:ind w:firstLine="709"/>
        <w:rPr>
          <w:bCs/>
          <w:iCs/>
          <w:sz w:val="28"/>
          <w:szCs w:val="28"/>
        </w:rPr>
      </w:pPr>
      <w:r w:rsidRPr="002E033E">
        <w:rPr>
          <w:bCs/>
          <w:iCs/>
          <w:sz w:val="28"/>
          <w:szCs w:val="28"/>
        </w:rPr>
        <w:lastRenderedPageBreak/>
        <w:t>b) Kết cấu trên phần mặt đường cũ là bê tông xi măng còn tốt và phạm vi</w:t>
      </w:r>
      <w:r>
        <w:rPr>
          <w:bCs/>
          <w:iCs/>
          <w:sz w:val="28"/>
          <w:szCs w:val="28"/>
        </w:rPr>
        <w:t xml:space="preserve"> </w:t>
      </w:r>
      <w:r w:rsidRPr="002E033E">
        <w:rPr>
          <w:bCs/>
          <w:iCs/>
          <w:sz w:val="28"/>
          <w:szCs w:val="28"/>
        </w:rPr>
        <w:t>vuốt nối với đường bê tông hiện trạng; kết cấu từ trên xuống như sau:</w:t>
      </w:r>
    </w:p>
    <w:p w:rsidR="00371869" w:rsidRPr="002E033E" w:rsidRDefault="00371869" w:rsidP="00371869">
      <w:pPr>
        <w:tabs>
          <w:tab w:val="left" w:pos="1418"/>
        </w:tabs>
        <w:spacing w:before="120" w:after="120" w:line="264" w:lineRule="auto"/>
        <w:ind w:firstLine="709"/>
        <w:rPr>
          <w:bCs/>
          <w:iCs/>
          <w:sz w:val="28"/>
          <w:szCs w:val="28"/>
        </w:rPr>
      </w:pPr>
      <w:r w:rsidRPr="002E033E">
        <w:rPr>
          <w:bCs/>
          <w:iCs/>
          <w:sz w:val="28"/>
          <w:szCs w:val="28"/>
        </w:rPr>
        <w:t>+ Thảm 01 lớp BTN C16 dày 6cm.</w:t>
      </w:r>
    </w:p>
    <w:p w:rsidR="00371869" w:rsidRPr="002E033E" w:rsidRDefault="00371869" w:rsidP="00371869">
      <w:pPr>
        <w:tabs>
          <w:tab w:val="left" w:pos="1418"/>
        </w:tabs>
        <w:spacing w:before="120" w:after="120" w:line="264" w:lineRule="auto"/>
        <w:ind w:firstLine="709"/>
        <w:rPr>
          <w:bCs/>
          <w:iCs/>
          <w:sz w:val="28"/>
          <w:szCs w:val="28"/>
        </w:rPr>
      </w:pPr>
      <w:r w:rsidRPr="002E033E">
        <w:rPr>
          <w:bCs/>
          <w:iCs/>
          <w:sz w:val="28"/>
          <w:szCs w:val="28"/>
        </w:rPr>
        <w:t>+ Bù vênh đường cũ bằng BTN C16 (khi chiều cao bù vênh H&gt;8cm thì bù</w:t>
      </w:r>
      <w:r>
        <w:rPr>
          <w:bCs/>
          <w:iCs/>
          <w:sz w:val="28"/>
          <w:szCs w:val="28"/>
        </w:rPr>
        <w:t xml:space="preserve"> </w:t>
      </w:r>
      <w:r w:rsidRPr="002E033E">
        <w:rPr>
          <w:bCs/>
          <w:iCs/>
          <w:sz w:val="28"/>
          <w:szCs w:val="28"/>
        </w:rPr>
        <w:t>vênh bằng cấp phối đá dăm loại 1 có Dmax=19mm).</w:t>
      </w:r>
    </w:p>
    <w:p w:rsidR="00371869" w:rsidRPr="002E033E" w:rsidRDefault="00371869" w:rsidP="00371869">
      <w:pPr>
        <w:tabs>
          <w:tab w:val="left" w:pos="1418"/>
        </w:tabs>
        <w:spacing w:before="120" w:after="120" w:line="264" w:lineRule="auto"/>
        <w:ind w:firstLine="709"/>
        <w:rPr>
          <w:bCs/>
          <w:iCs/>
          <w:sz w:val="28"/>
          <w:szCs w:val="28"/>
        </w:rPr>
      </w:pPr>
      <w:r w:rsidRPr="002E033E">
        <w:rPr>
          <w:bCs/>
          <w:iCs/>
          <w:sz w:val="28"/>
          <w:szCs w:val="28"/>
        </w:rPr>
        <w:t>+ Tưới nhựa dính bám TCN 0,5kg/m2.</w:t>
      </w:r>
    </w:p>
    <w:p w:rsidR="00371869" w:rsidRPr="002E033E" w:rsidRDefault="00371869" w:rsidP="00371869">
      <w:pPr>
        <w:tabs>
          <w:tab w:val="left" w:pos="1418"/>
        </w:tabs>
        <w:spacing w:before="120" w:after="120" w:line="264" w:lineRule="auto"/>
        <w:ind w:firstLine="709"/>
        <w:rPr>
          <w:bCs/>
          <w:iCs/>
          <w:sz w:val="28"/>
          <w:szCs w:val="28"/>
        </w:rPr>
      </w:pPr>
      <w:r w:rsidRPr="002E033E">
        <w:rPr>
          <w:bCs/>
          <w:iCs/>
          <w:sz w:val="28"/>
          <w:szCs w:val="28"/>
        </w:rPr>
        <w:t>+ Lót 01 lớp vải địa cốt sợi thủy tinh gia cường 100KN/m.</w:t>
      </w:r>
    </w:p>
    <w:p w:rsidR="00371869" w:rsidRPr="002E033E" w:rsidRDefault="00371869" w:rsidP="00371869">
      <w:pPr>
        <w:tabs>
          <w:tab w:val="left" w:pos="1418"/>
        </w:tabs>
        <w:spacing w:before="120" w:after="120" w:line="264" w:lineRule="auto"/>
        <w:ind w:firstLine="709"/>
        <w:rPr>
          <w:bCs/>
          <w:i/>
          <w:sz w:val="28"/>
          <w:szCs w:val="28"/>
        </w:rPr>
      </w:pPr>
      <w:r>
        <w:rPr>
          <w:bCs/>
          <w:i/>
          <w:sz w:val="28"/>
          <w:szCs w:val="28"/>
        </w:rPr>
        <w:t xml:space="preserve">* </w:t>
      </w:r>
      <w:r w:rsidRPr="002E033E">
        <w:rPr>
          <w:bCs/>
          <w:i/>
          <w:sz w:val="28"/>
          <w:szCs w:val="28"/>
        </w:rPr>
        <w:t>Nút giao:</w:t>
      </w:r>
    </w:p>
    <w:p w:rsidR="00371869" w:rsidRDefault="00371869" w:rsidP="00371869">
      <w:pPr>
        <w:tabs>
          <w:tab w:val="left" w:pos="0"/>
        </w:tabs>
        <w:spacing w:before="120" w:after="120" w:line="264" w:lineRule="auto"/>
        <w:ind w:firstLine="709"/>
        <w:rPr>
          <w:bCs/>
          <w:iCs/>
          <w:sz w:val="28"/>
          <w:szCs w:val="28"/>
        </w:rPr>
      </w:pPr>
      <w:r w:rsidRPr="002E033E">
        <w:rPr>
          <w:bCs/>
          <w:iCs/>
          <w:sz w:val="28"/>
          <w:szCs w:val="28"/>
        </w:rPr>
        <w:t>Toàn dự án đầu tư giai đoạn 1 có 15 nút giao được thiết kế vuốt nối đảm</w:t>
      </w:r>
      <w:r>
        <w:rPr>
          <w:bCs/>
          <w:iCs/>
          <w:sz w:val="28"/>
          <w:szCs w:val="28"/>
        </w:rPr>
        <w:t xml:space="preserve"> </w:t>
      </w:r>
      <w:r w:rsidRPr="002E033E">
        <w:rPr>
          <w:bCs/>
          <w:iCs/>
          <w:sz w:val="28"/>
          <w:szCs w:val="28"/>
        </w:rPr>
        <w:t>bảo êm thuận, bán kính bó vỉa nhỏ nhất R=5.0</w:t>
      </w:r>
      <w:r>
        <w:rPr>
          <w:bCs/>
          <w:iCs/>
          <w:sz w:val="28"/>
          <w:szCs w:val="28"/>
        </w:rPr>
        <w:t>m. Kết cấu vuốt nối theo tuyến.</w:t>
      </w:r>
    </w:p>
    <w:p w:rsidR="00371869" w:rsidRPr="009A0397" w:rsidRDefault="00371869" w:rsidP="00371869">
      <w:pPr>
        <w:tabs>
          <w:tab w:val="left" w:pos="0"/>
        </w:tabs>
        <w:spacing w:before="120" w:after="120" w:line="264" w:lineRule="auto"/>
        <w:ind w:firstLine="709"/>
        <w:rPr>
          <w:b/>
          <w:bCs/>
          <w:iCs/>
          <w:sz w:val="28"/>
          <w:szCs w:val="28"/>
        </w:rPr>
      </w:pPr>
      <w:r w:rsidRPr="009A0397">
        <w:rPr>
          <w:b/>
          <w:bCs/>
          <w:iCs/>
          <w:sz w:val="28"/>
          <w:szCs w:val="28"/>
        </w:rPr>
        <w:t>2. Kết cầu hè đường, rãnh đan, bó vỉa, gờ bó hè, hố trồng cây:</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Kết cấu hè đường: Lát hè bằng gạch TERRAZZO: KT400x400x30(mm)</w:t>
      </w:r>
      <w:r>
        <w:rPr>
          <w:bCs/>
          <w:iCs/>
          <w:sz w:val="28"/>
          <w:szCs w:val="28"/>
        </w:rPr>
        <w:t xml:space="preserve"> </w:t>
      </w:r>
      <w:r w:rsidRPr="00B551EA">
        <w:rPr>
          <w:bCs/>
          <w:iCs/>
          <w:sz w:val="28"/>
          <w:szCs w:val="28"/>
        </w:rPr>
        <w:t>đệm vữa xi măng M75 dày 2cm trên lớp bê tông M150 dày 10cm; lót 1 lớp</w:t>
      </w:r>
      <w:r>
        <w:rPr>
          <w:bCs/>
          <w:iCs/>
          <w:sz w:val="28"/>
          <w:szCs w:val="28"/>
        </w:rPr>
        <w:t xml:space="preserve"> </w:t>
      </w:r>
      <w:r w:rsidRPr="00B551EA">
        <w:rPr>
          <w:bCs/>
          <w:iCs/>
          <w:sz w:val="28"/>
          <w:szCs w:val="28"/>
        </w:rPr>
        <w:t>nilông tái sinh chống mất nước và ngăn cách với lớp đất nền.</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Rãnh đan tam giác thu nước mặt được thiết kế với chiều rộng 30cm,</w:t>
      </w:r>
      <w:r>
        <w:rPr>
          <w:bCs/>
          <w:iCs/>
          <w:sz w:val="28"/>
          <w:szCs w:val="28"/>
        </w:rPr>
        <w:t xml:space="preserve"> </w:t>
      </w:r>
      <w:r w:rsidRPr="00B551EA">
        <w:rPr>
          <w:bCs/>
          <w:iCs/>
          <w:sz w:val="28"/>
          <w:szCs w:val="28"/>
        </w:rPr>
        <w:t>chiều sâu rãnh tam giác 3cm, được đổ trực bê tông trực tiếp M200 có thước</w:t>
      </w:r>
      <w:r>
        <w:rPr>
          <w:bCs/>
          <w:iCs/>
          <w:sz w:val="28"/>
          <w:szCs w:val="28"/>
        </w:rPr>
        <w:t xml:space="preserve"> </w:t>
      </w:r>
      <w:r w:rsidRPr="00B551EA">
        <w:rPr>
          <w:bCs/>
          <w:iCs/>
          <w:sz w:val="28"/>
          <w:szCs w:val="28"/>
        </w:rPr>
        <w:t>(Lx30x6)cm nằm trên lớp móng cấp phối đá dăm của áo đường và chạy theo</w:t>
      </w:r>
      <w:r>
        <w:rPr>
          <w:bCs/>
          <w:iCs/>
          <w:sz w:val="28"/>
          <w:szCs w:val="28"/>
        </w:rPr>
        <w:t xml:space="preserve"> </w:t>
      </w:r>
      <w:r w:rsidRPr="00B551EA">
        <w:rPr>
          <w:bCs/>
          <w:iCs/>
          <w:sz w:val="28"/>
          <w:szCs w:val="28"/>
        </w:rPr>
        <w:t>mép nhựa dọc 2 bên tuyến.</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Bó vỉa hè đường: sử dụng bó vỉa vát bằng bê tông xi măng có kích thước</w:t>
      </w:r>
      <w:r>
        <w:rPr>
          <w:bCs/>
          <w:iCs/>
          <w:sz w:val="28"/>
          <w:szCs w:val="28"/>
        </w:rPr>
        <w:t xml:space="preserve"> </w:t>
      </w:r>
      <w:r w:rsidRPr="00B551EA">
        <w:rPr>
          <w:bCs/>
          <w:iCs/>
          <w:sz w:val="28"/>
          <w:szCs w:val="28"/>
        </w:rPr>
        <w:t>(100x26x20)cm, ở vị trí đường giao bó vỉa được chế tạo ngắn hơn kích thước</w:t>
      </w:r>
      <w:r>
        <w:rPr>
          <w:bCs/>
          <w:iCs/>
          <w:sz w:val="28"/>
          <w:szCs w:val="28"/>
        </w:rPr>
        <w:t xml:space="preserve"> </w:t>
      </w:r>
      <w:r w:rsidRPr="00B551EA">
        <w:rPr>
          <w:bCs/>
          <w:iCs/>
          <w:sz w:val="28"/>
          <w:szCs w:val="28"/>
        </w:rPr>
        <w:t>(40x26x20)cm để phù hợp với bán kính đường cong vuốt nối đường ngang,</w:t>
      </w:r>
      <w:r>
        <w:rPr>
          <w:bCs/>
          <w:iCs/>
          <w:sz w:val="28"/>
          <w:szCs w:val="28"/>
        </w:rPr>
        <w:t xml:space="preserve"> </w:t>
      </w:r>
      <w:r w:rsidRPr="00B551EA">
        <w:rPr>
          <w:bCs/>
          <w:iCs/>
          <w:sz w:val="28"/>
          <w:szCs w:val="28"/>
        </w:rPr>
        <w:t>chiều cao từ đỉnh bó vỉa xuống mép đường (mép đan rãnh) là 12.5cm, đáy bó vỉa</w:t>
      </w:r>
      <w:r>
        <w:rPr>
          <w:bCs/>
          <w:iCs/>
          <w:sz w:val="28"/>
          <w:szCs w:val="28"/>
        </w:rPr>
        <w:t xml:space="preserve"> </w:t>
      </w:r>
      <w:r w:rsidRPr="00B551EA">
        <w:rPr>
          <w:bCs/>
          <w:iCs/>
          <w:sz w:val="28"/>
          <w:szCs w:val="28"/>
        </w:rPr>
        <w:t>khi lắp đặt đệm vữa XM M100 dày 2cm trên lớp bê tông M150 dày 10cm.</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Gờ bó hè: được bố trí tại sát chỉ giới đường đỏ xung quanh các khu đất</w:t>
      </w:r>
      <w:r>
        <w:rPr>
          <w:bCs/>
          <w:iCs/>
          <w:sz w:val="28"/>
          <w:szCs w:val="28"/>
        </w:rPr>
        <w:t xml:space="preserve"> </w:t>
      </w:r>
      <w:r w:rsidRPr="00B551EA">
        <w:rPr>
          <w:bCs/>
          <w:iCs/>
          <w:sz w:val="28"/>
          <w:szCs w:val="28"/>
        </w:rPr>
        <w:t>đã phân khu theo quy hoạch, dùng bê tông đổ trực tiếp M200 có kích thước</w:t>
      </w:r>
      <w:r>
        <w:rPr>
          <w:bCs/>
          <w:iCs/>
          <w:sz w:val="28"/>
          <w:szCs w:val="28"/>
        </w:rPr>
        <w:t xml:space="preserve"> </w:t>
      </w:r>
      <w:r w:rsidRPr="00B551EA">
        <w:rPr>
          <w:bCs/>
          <w:iCs/>
          <w:sz w:val="28"/>
          <w:szCs w:val="28"/>
        </w:rPr>
        <w:t>(10x15)cm.</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Hố trồng cây có kích thước 1,2x1,2m bằng bê tông M200 được lắp ghép bằng</w:t>
      </w:r>
      <w:r>
        <w:rPr>
          <w:bCs/>
          <w:iCs/>
          <w:sz w:val="28"/>
          <w:szCs w:val="28"/>
        </w:rPr>
        <w:t xml:space="preserve"> </w:t>
      </w:r>
      <w:r w:rsidRPr="00B551EA">
        <w:rPr>
          <w:bCs/>
          <w:iCs/>
          <w:sz w:val="28"/>
          <w:szCs w:val="28"/>
        </w:rPr>
        <w:t>các viên bê tông, có kích thước 12cm x20cm; chênh cao với mặt v</w:t>
      </w:r>
      <w:r>
        <w:rPr>
          <w:bCs/>
          <w:iCs/>
          <w:sz w:val="28"/>
          <w:szCs w:val="28"/>
        </w:rPr>
        <w:t>ỉ</w:t>
      </w:r>
      <w:r w:rsidRPr="00B551EA">
        <w:rPr>
          <w:bCs/>
          <w:iCs/>
          <w:sz w:val="28"/>
          <w:szCs w:val="28"/>
        </w:rPr>
        <w:t>a hè là 5cm; trên</w:t>
      </w:r>
      <w:r>
        <w:rPr>
          <w:bCs/>
          <w:iCs/>
          <w:sz w:val="28"/>
          <w:szCs w:val="28"/>
        </w:rPr>
        <w:t xml:space="preserve"> </w:t>
      </w:r>
      <w:r w:rsidRPr="00B551EA">
        <w:rPr>
          <w:bCs/>
          <w:iCs/>
          <w:sz w:val="28"/>
          <w:szCs w:val="28"/>
        </w:rPr>
        <w:t>lớp lót bê tông M150 đá 1x2 dày 10cm, liên kết vữa xi măng M75 dày 2cm.</w:t>
      </w:r>
    </w:p>
    <w:p w:rsidR="00371869" w:rsidRDefault="00371869" w:rsidP="00371869">
      <w:pPr>
        <w:tabs>
          <w:tab w:val="left" w:pos="1418"/>
        </w:tabs>
        <w:spacing w:before="120" w:after="120" w:line="264" w:lineRule="auto"/>
        <w:ind w:firstLine="709"/>
        <w:rPr>
          <w:bCs/>
          <w:iCs/>
          <w:sz w:val="28"/>
          <w:szCs w:val="28"/>
        </w:rPr>
      </w:pPr>
      <w:r>
        <w:rPr>
          <w:bCs/>
          <w:iCs/>
          <w:sz w:val="28"/>
          <w:szCs w:val="28"/>
        </w:rPr>
        <w:t xml:space="preserve">- </w:t>
      </w:r>
      <w:r w:rsidRPr="00B551EA">
        <w:rPr>
          <w:bCs/>
          <w:iCs/>
          <w:sz w:val="28"/>
          <w:szCs w:val="28"/>
        </w:rPr>
        <w:t>Trồng cây xanh:</w:t>
      </w:r>
      <w:r>
        <w:rPr>
          <w:bCs/>
          <w:iCs/>
          <w:sz w:val="28"/>
          <w:szCs w:val="28"/>
        </w:rPr>
        <w:t xml:space="preserve"> </w:t>
      </w:r>
      <w:r w:rsidRPr="00B551EA">
        <w:rPr>
          <w:bCs/>
          <w:iCs/>
          <w:sz w:val="28"/>
          <w:szCs w:val="28"/>
        </w:rPr>
        <w:t>Trồng cây hai bên hè đường các tuyến bố trí trồng được (tuyến 7 và</w:t>
      </w:r>
      <w:r>
        <w:rPr>
          <w:bCs/>
          <w:iCs/>
          <w:sz w:val="28"/>
          <w:szCs w:val="28"/>
        </w:rPr>
        <w:t xml:space="preserve"> </w:t>
      </w:r>
      <w:r w:rsidRPr="00B551EA">
        <w:rPr>
          <w:bCs/>
          <w:iCs/>
          <w:sz w:val="28"/>
          <w:szCs w:val="28"/>
        </w:rPr>
        <w:t>tuyến 8 không bố trí trồng do quỹ đất ít, bố trí nhiều công trình phụ trợ), vị trí</w:t>
      </w:r>
      <w:r>
        <w:rPr>
          <w:bCs/>
          <w:iCs/>
          <w:sz w:val="28"/>
          <w:szCs w:val="28"/>
        </w:rPr>
        <w:t xml:space="preserve"> </w:t>
      </w:r>
      <w:r w:rsidRPr="00B551EA">
        <w:rPr>
          <w:bCs/>
          <w:iCs/>
          <w:sz w:val="28"/>
          <w:szCs w:val="28"/>
        </w:rPr>
        <w:t xml:space="preserve">trồng cây nằm vào phân lô giữa 02 nhà liền kề với khoảng cách các hố trồng </w:t>
      </w:r>
      <w:r w:rsidRPr="00B551EA">
        <w:rPr>
          <w:bCs/>
          <w:iCs/>
          <w:sz w:val="28"/>
          <w:szCs w:val="28"/>
        </w:rPr>
        <w:lastRenderedPageBreak/>
        <w:t>cây</w:t>
      </w:r>
      <w:r>
        <w:rPr>
          <w:bCs/>
          <w:iCs/>
          <w:sz w:val="28"/>
          <w:szCs w:val="28"/>
        </w:rPr>
        <w:t xml:space="preserve"> </w:t>
      </w:r>
      <w:r w:rsidRPr="00B551EA">
        <w:rPr>
          <w:bCs/>
          <w:iCs/>
          <w:sz w:val="28"/>
          <w:szCs w:val="28"/>
        </w:rPr>
        <w:t xml:space="preserve">theo phương dọc tuyến là 12.0 m; cây trồng </w:t>
      </w:r>
      <w:r>
        <w:rPr>
          <w:bCs/>
          <w:iCs/>
          <w:sz w:val="28"/>
          <w:szCs w:val="28"/>
        </w:rPr>
        <w:t>là cây Sao đen</w:t>
      </w:r>
      <w:r w:rsidRPr="00B551EA">
        <w:rPr>
          <w:bCs/>
          <w:iCs/>
          <w:sz w:val="28"/>
          <w:szCs w:val="28"/>
        </w:rPr>
        <w:t>, chiều cao tối thiểu &gt;3m,</w:t>
      </w:r>
      <w:r>
        <w:rPr>
          <w:bCs/>
          <w:iCs/>
          <w:sz w:val="28"/>
          <w:szCs w:val="28"/>
        </w:rPr>
        <w:t xml:space="preserve"> </w:t>
      </w:r>
      <w:r w:rsidRPr="00B551EA">
        <w:rPr>
          <w:bCs/>
          <w:iCs/>
          <w:sz w:val="28"/>
          <w:szCs w:val="28"/>
        </w:rPr>
        <w:t>đường kính tối thiểu 10cm.</w:t>
      </w:r>
    </w:p>
    <w:p w:rsidR="00371869" w:rsidRPr="00FF07A1" w:rsidRDefault="00371869" w:rsidP="00371869">
      <w:pPr>
        <w:tabs>
          <w:tab w:val="left" w:pos="1418"/>
        </w:tabs>
        <w:spacing w:before="120" w:after="120" w:line="264" w:lineRule="auto"/>
        <w:ind w:firstLine="709"/>
        <w:rPr>
          <w:b/>
          <w:bCs/>
          <w:iCs/>
          <w:sz w:val="28"/>
          <w:szCs w:val="28"/>
        </w:rPr>
      </w:pPr>
      <w:r w:rsidRPr="00FF07A1">
        <w:rPr>
          <w:b/>
          <w:bCs/>
          <w:iCs/>
          <w:sz w:val="28"/>
          <w:szCs w:val="28"/>
        </w:rPr>
        <w:t>3. Hệ thống thoát nước</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Nước mưa và nước thải sinh hoạt bố trí đi riêng bằng hai hệ thống.</w:t>
      </w:r>
    </w:p>
    <w:p w:rsidR="00371869" w:rsidRPr="00FF07A1" w:rsidRDefault="00371869" w:rsidP="00371869">
      <w:pPr>
        <w:tabs>
          <w:tab w:val="left" w:pos="1418"/>
        </w:tabs>
        <w:spacing w:before="120" w:after="120" w:line="264" w:lineRule="auto"/>
        <w:ind w:firstLine="709"/>
        <w:rPr>
          <w:b/>
          <w:bCs/>
          <w:i/>
          <w:iCs/>
          <w:sz w:val="28"/>
          <w:szCs w:val="28"/>
        </w:rPr>
      </w:pPr>
      <w:r w:rsidRPr="00FF07A1">
        <w:rPr>
          <w:b/>
          <w:bCs/>
          <w:i/>
          <w:iCs/>
          <w:sz w:val="28"/>
          <w:szCs w:val="28"/>
        </w:rPr>
        <w:t>3.1. Thoát nước mưa</w:t>
      </w:r>
    </w:p>
    <w:p w:rsidR="00371869" w:rsidRPr="00FF07A1" w:rsidRDefault="00371869" w:rsidP="00371869">
      <w:pPr>
        <w:tabs>
          <w:tab w:val="left" w:pos="1418"/>
        </w:tabs>
        <w:spacing w:before="120" w:after="120" w:line="264" w:lineRule="auto"/>
        <w:ind w:firstLine="709"/>
        <w:rPr>
          <w:bCs/>
          <w:i/>
          <w:iCs/>
          <w:sz w:val="28"/>
          <w:szCs w:val="28"/>
        </w:rPr>
      </w:pPr>
      <w:r w:rsidRPr="00FF07A1">
        <w:rPr>
          <w:bCs/>
          <w:i/>
          <w:iCs/>
          <w:sz w:val="28"/>
          <w:szCs w:val="28"/>
        </w:rPr>
        <w:t xml:space="preserve">a. Cống dọc: </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Kết cấu: Sử dụng cống tròn ly tâm BTCT M200 đường kính từ</w:t>
      </w:r>
      <w:r>
        <w:rPr>
          <w:bCs/>
          <w:iCs/>
          <w:sz w:val="28"/>
          <w:szCs w:val="28"/>
        </w:rPr>
        <w:t xml:space="preserve"> </w:t>
      </w:r>
      <w:r w:rsidRPr="00B551EA">
        <w:rPr>
          <w:bCs/>
          <w:iCs/>
          <w:sz w:val="28"/>
          <w:szCs w:val="28"/>
        </w:rPr>
        <w:t>D600-D1000 lắp ghép với tải trọng H30 đối với những đoạn đặt dưới lòng đường</w:t>
      </w:r>
      <w:r>
        <w:rPr>
          <w:bCs/>
          <w:iCs/>
          <w:sz w:val="28"/>
          <w:szCs w:val="28"/>
        </w:rPr>
        <w:t xml:space="preserve"> </w:t>
      </w:r>
      <w:r w:rsidRPr="00B551EA">
        <w:rPr>
          <w:bCs/>
          <w:iCs/>
          <w:sz w:val="28"/>
          <w:szCs w:val="28"/>
        </w:rPr>
        <w:t>phần xe chạy, những đoạn chạy trên hè đường dùng tải trọng H10. Chiều dài đốt</w:t>
      </w:r>
      <w:r>
        <w:rPr>
          <w:bCs/>
          <w:iCs/>
          <w:sz w:val="28"/>
          <w:szCs w:val="28"/>
        </w:rPr>
        <w:t xml:space="preserve"> </w:t>
      </w:r>
      <w:r w:rsidRPr="00B551EA">
        <w:rPr>
          <w:bCs/>
          <w:iCs/>
          <w:sz w:val="28"/>
          <w:szCs w:val="28"/>
        </w:rPr>
        <w:t>cống dùng loại 2,5m hoặc 3m mối nối âm dương bằng phương pháp xảm, ống cống</w:t>
      </w:r>
      <w:r>
        <w:rPr>
          <w:bCs/>
          <w:iCs/>
          <w:sz w:val="28"/>
          <w:szCs w:val="28"/>
        </w:rPr>
        <w:t xml:space="preserve"> </w:t>
      </w:r>
      <w:r w:rsidRPr="00B551EA">
        <w:rPr>
          <w:bCs/>
          <w:iCs/>
          <w:sz w:val="28"/>
          <w:szCs w:val="28"/>
        </w:rPr>
        <w:t>đặt trên đế cống BTCT M200 lắp ghép dày từ 10cm-20cm và chiều dài tấm là</w:t>
      </w:r>
      <w:r>
        <w:rPr>
          <w:bCs/>
          <w:iCs/>
          <w:sz w:val="28"/>
          <w:szCs w:val="28"/>
        </w:rPr>
        <w:t xml:space="preserve"> </w:t>
      </w:r>
      <w:r w:rsidRPr="00B551EA">
        <w:rPr>
          <w:bCs/>
          <w:iCs/>
          <w:sz w:val="28"/>
          <w:szCs w:val="28"/>
        </w:rPr>
        <w:t>40cm trên lớp đá dăm đệm dày 10cm; đế cống bố trí trung bình 1m/1 cái.</w:t>
      </w:r>
    </w:p>
    <w:p w:rsidR="00371869" w:rsidRDefault="00371869" w:rsidP="00371869">
      <w:pPr>
        <w:tabs>
          <w:tab w:val="left" w:pos="1418"/>
        </w:tabs>
        <w:spacing w:before="120" w:after="120" w:line="264" w:lineRule="auto"/>
        <w:ind w:firstLine="709"/>
        <w:rPr>
          <w:bCs/>
          <w:iCs/>
          <w:sz w:val="28"/>
          <w:szCs w:val="28"/>
        </w:rPr>
      </w:pPr>
      <w:r w:rsidRPr="00FF07A1">
        <w:rPr>
          <w:bCs/>
          <w:i/>
          <w:iCs/>
          <w:sz w:val="28"/>
          <w:szCs w:val="28"/>
        </w:rPr>
        <w:t>b. Cửa thu nước:</w:t>
      </w:r>
      <w:r w:rsidRPr="00B551EA">
        <w:rPr>
          <w:bCs/>
          <w:iCs/>
          <w:sz w:val="28"/>
          <w:szCs w:val="28"/>
        </w:rPr>
        <w:t xml:space="preserve"> </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Nước thu qua lưới chắn rác Comphosite (Bộ nắp chắn</w:t>
      </w:r>
      <w:r>
        <w:rPr>
          <w:bCs/>
          <w:iCs/>
          <w:sz w:val="28"/>
          <w:szCs w:val="28"/>
        </w:rPr>
        <w:t xml:space="preserve"> </w:t>
      </w:r>
      <w:r w:rsidRPr="00B551EA">
        <w:rPr>
          <w:bCs/>
          <w:iCs/>
          <w:sz w:val="28"/>
          <w:szCs w:val="28"/>
        </w:rPr>
        <w:t>rác Composite kích thước 530x960mm mm) đặt dưới lòng đường với tải trọng</w:t>
      </w:r>
      <w:r>
        <w:rPr>
          <w:bCs/>
          <w:iCs/>
          <w:sz w:val="28"/>
          <w:szCs w:val="28"/>
        </w:rPr>
        <w:t xml:space="preserve"> </w:t>
      </w:r>
      <w:r w:rsidRPr="00B551EA">
        <w:rPr>
          <w:bCs/>
          <w:iCs/>
          <w:sz w:val="28"/>
          <w:szCs w:val="28"/>
        </w:rPr>
        <w:t>250KN (Cấp C theo tiêu chuẩn sản phẩm</w:t>
      </w:r>
      <w:r>
        <w:rPr>
          <w:bCs/>
          <w:iCs/>
          <w:sz w:val="28"/>
          <w:szCs w:val="28"/>
        </w:rPr>
        <w:t xml:space="preserve"> </w:t>
      </w:r>
      <w:r w:rsidRPr="00B551EA">
        <w:rPr>
          <w:bCs/>
          <w:iCs/>
          <w:sz w:val="28"/>
          <w:szCs w:val="28"/>
        </w:rPr>
        <w:t>BS EN 124:1994; chi tiết xem trong</w:t>
      </w:r>
      <w:r>
        <w:rPr>
          <w:bCs/>
          <w:iCs/>
          <w:sz w:val="28"/>
          <w:szCs w:val="28"/>
        </w:rPr>
        <w:t xml:space="preserve"> </w:t>
      </w:r>
      <w:r w:rsidRPr="00B551EA">
        <w:rPr>
          <w:bCs/>
          <w:iCs/>
          <w:sz w:val="28"/>
          <w:szCs w:val="28"/>
        </w:rPr>
        <w:t>Thiết kế), đổ vào cửa thu nước và chảy vào hố ga thu nước (nằm trên mặt</w:t>
      </w:r>
      <w:r>
        <w:rPr>
          <w:bCs/>
          <w:iCs/>
          <w:sz w:val="28"/>
          <w:szCs w:val="28"/>
        </w:rPr>
        <w:t xml:space="preserve"> </w:t>
      </w:r>
      <w:r w:rsidRPr="00B551EA">
        <w:rPr>
          <w:bCs/>
          <w:iCs/>
          <w:sz w:val="28"/>
          <w:szCs w:val="28"/>
        </w:rPr>
        <w:t>đường) và được nối với hệ thống cống dọc bằng ống cống D300. Kết cấu: ống</w:t>
      </w:r>
      <w:r>
        <w:rPr>
          <w:bCs/>
          <w:iCs/>
          <w:sz w:val="28"/>
          <w:szCs w:val="28"/>
        </w:rPr>
        <w:t xml:space="preserve"> </w:t>
      </w:r>
      <w:r w:rsidRPr="00B551EA">
        <w:rPr>
          <w:bCs/>
          <w:iCs/>
          <w:sz w:val="28"/>
          <w:szCs w:val="28"/>
        </w:rPr>
        <w:t>cống D300 tải trọng H30 đặt trên gối cống BTCT M200 và đệm đá dăm.</w:t>
      </w:r>
    </w:p>
    <w:p w:rsidR="00371869" w:rsidRPr="00FF07A1" w:rsidRDefault="00371869" w:rsidP="00371869">
      <w:pPr>
        <w:tabs>
          <w:tab w:val="left" w:pos="1418"/>
        </w:tabs>
        <w:spacing w:before="120" w:after="120" w:line="264" w:lineRule="auto"/>
        <w:ind w:firstLine="709"/>
        <w:rPr>
          <w:bCs/>
          <w:i/>
          <w:iCs/>
          <w:sz w:val="28"/>
          <w:szCs w:val="28"/>
        </w:rPr>
      </w:pPr>
      <w:r w:rsidRPr="00FF07A1">
        <w:rPr>
          <w:bCs/>
          <w:i/>
          <w:iCs/>
          <w:sz w:val="28"/>
          <w:szCs w:val="28"/>
        </w:rPr>
        <w:t>c. Ga thăm và giếng thu trực tiếp:</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Kết cấu ga thăm:</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Các loại ga thăm của hệ thống thoát nước mưa: móng được làm bằng BTXM</w:t>
      </w:r>
      <w:r>
        <w:rPr>
          <w:bCs/>
          <w:iCs/>
          <w:sz w:val="28"/>
          <w:szCs w:val="28"/>
        </w:rPr>
        <w:t xml:space="preserve"> </w:t>
      </w:r>
      <w:r w:rsidRPr="00B551EA">
        <w:rPr>
          <w:bCs/>
          <w:iCs/>
          <w:sz w:val="28"/>
          <w:szCs w:val="28"/>
        </w:rPr>
        <w:t>M200 đá 1x2; đặt trên lớp đá dăm đệm dày 10cm; thân bằng BTXM M200 dày</w:t>
      </w:r>
      <w:r>
        <w:rPr>
          <w:bCs/>
          <w:iCs/>
          <w:sz w:val="28"/>
          <w:szCs w:val="28"/>
        </w:rPr>
        <w:t xml:space="preserve"> </w:t>
      </w:r>
      <w:r w:rsidRPr="00B551EA">
        <w:rPr>
          <w:bCs/>
          <w:iCs/>
          <w:sz w:val="28"/>
          <w:szCs w:val="28"/>
        </w:rPr>
        <w:t>30cm; cổ ga bằng BTM M200 dày 20cm; tấm đan ga BTCT M250.</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Bộ nắp hố ga bằng Composite kích thước 850x850mm, trọng tải 250KN.</w:t>
      </w:r>
    </w:p>
    <w:p w:rsidR="00371869" w:rsidRDefault="00371869" w:rsidP="00371869">
      <w:pPr>
        <w:tabs>
          <w:tab w:val="left" w:pos="1418"/>
        </w:tabs>
        <w:spacing w:before="120" w:after="120" w:line="264" w:lineRule="auto"/>
        <w:ind w:firstLine="709"/>
        <w:rPr>
          <w:bCs/>
          <w:iCs/>
          <w:sz w:val="28"/>
          <w:szCs w:val="28"/>
        </w:rPr>
      </w:pPr>
      <w:r w:rsidRPr="00B551EA">
        <w:rPr>
          <w:bCs/>
          <w:iCs/>
          <w:sz w:val="28"/>
          <w:szCs w:val="28"/>
        </w:rPr>
        <w:t>- Tại các vị trí giao cắt với công trình ngầm đã bố trí các ga giao. Với những</w:t>
      </w:r>
      <w:r>
        <w:rPr>
          <w:bCs/>
          <w:iCs/>
          <w:sz w:val="28"/>
          <w:szCs w:val="28"/>
        </w:rPr>
        <w:t xml:space="preserve"> </w:t>
      </w:r>
      <w:r w:rsidRPr="00B551EA">
        <w:rPr>
          <w:bCs/>
          <w:iCs/>
          <w:sz w:val="28"/>
          <w:szCs w:val="28"/>
        </w:rPr>
        <w:t>đoạn giao cắt với đường ống nước thải bố trí ga giao với nguyên tắc ống nước</w:t>
      </w:r>
      <w:r>
        <w:rPr>
          <w:bCs/>
          <w:iCs/>
          <w:sz w:val="28"/>
          <w:szCs w:val="28"/>
        </w:rPr>
        <w:t xml:space="preserve"> </w:t>
      </w:r>
      <w:r w:rsidRPr="00B551EA">
        <w:rPr>
          <w:bCs/>
          <w:iCs/>
          <w:sz w:val="28"/>
          <w:szCs w:val="28"/>
        </w:rPr>
        <w:t>thải xuyên qua ga thăm nước mưa</w:t>
      </w:r>
    </w:p>
    <w:p w:rsidR="00371869" w:rsidRPr="00B551EA" w:rsidRDefault="00371869" w:rsidP="00371869">
      <w:pPr>
        <w:tabs>
          <w:tab w:val="left" w:pos="1418"/>
        </w:tabs>
        <w:spacing w:before="120" w:after="120" w:line="264" w:lineRule="auto"/>
        <w:ind w:firstLine="709"/>
        <w:rPr>
          <w:b/>
          <w:bCs/>
          <w:i/>
          <w:iCs/>
          <w:sz w:val="28"/>
          <w:szCs w:val="28"/>
        </w:rPr>
      </w:pPr>
      <w:r>
        <w:rPr>
          <w:b/>
          <w:bCs/>
          <w:i/>
          <w:iCs/>
          <w:sz w:val="28"/>
          <w:szCs w:val="28"/>
        </w:rPr>
        <w:t xml:space="preserve">3.2. </w:t>
      </w:r>
      <w:r w:rsidRPr="00B551EA">
        <w:rPr>
          <w:b/>
          <w:bCs/>
          <w:i/>
          <w:iCs/>
          <w:sz w:val="28"/>
          <w:szCs w:val="28"/>
        </w:rPr>
        <w:t>Thoát nước thải sinh hoạt</w:t>
      </w:r>
    </w:p>
    <w:p w:rsidR="00371869" w:rsidRPr="00B551EA" w:rsidRDefault="00371869" w:rsidP="00371869">
      <w:pPr>
        <w:tabs>
          <w:tab w:val="left" w:pos="1418"/>
        </w:tabs>
        <w:spacing w:before="120" w:after="120" w:line="264" w:lineRule="auto"/>
        <w:ind w:firstLine="709"/>
        <w:rPr>
          <w:bCs/>
          <w:iCs/>
          <w:sz w:val="28"/>
          <w:szCs w:val="28"/>
        </w:rPr>
      </w:pPr>
      <w:r>
        <w:rPr>
          <w:bCs/>
          <w:iCs/>
          <w:sz w:val="28"/>
          <w:szCs w:val="28"/>
        </w:rPr>
        <w:t>-</w:t>
      </w:r>
      <w:r w:rsidRPr="00B551EA">
        <w:rPr>
          <w:bCs/>
          <w:iCs/>
          <w:sz w:val="28"/>
          <w:szCs w:val="28"/>
        </w:rPr>
        <w:t xml:space="preserve"> Mạng lưới thu gom: Hệ thống thu gom ngoài nhà gồm các hố ga, giếng</w:t>
      </w:r>
      <w:r>
        <w:rPr>
          <w:bCs/>
          <w:iCs/>
          <w:sz w:val="28"/>
          <w:szCs w:val="28"/>
        </w:rPr>
        <w:t xml:space="preserve"> </w:t>
      </w:r>
      <w:r w:rsidRPr="00B551EA">
        <w:rPr>
          <w:bCs/>
          <w:iCs/>
          <w:sz w:val="28"/>
          <w:szCs w:val="28"/>
        </w:rPr>
        <w:t>thăm và các tuyến cống tròn BTCT bố trí dọc theo hè đường giao thông trước</w:t>
      </w:r>
      <w:r>
        <w:rPr>
          <w:bCs/>
          <w:iCs/>
          <w:sz w:val="28"/>
          <w:szCs w:val="28"/>
        </w:rPr>
        <w:t xml:space="preserve"> </w:t>
      </w:r>
      <w:r w:rsidRPr="00B551EA">
        <w:rPr>
          <w:bCs/>
          <w:iCs/>
          <w:sz w:val="28"/>
          <w:szCs w:val="28"/>
        </w:rPr>
        <w:t xml:space="preserve">các dãy nhà </w:t>
      </w:r>
      <w:r w:rsidRPr="00B551EA">
        <w:rPr>
          <w:bCs/>
          <w:iCs/>
          <w:sz w:val="28"/>
          <w:szCs w:val="28"/>
        </w:rPr>
        <w:lastRenderedPageBreak/>
        <w:t>cần thu gom nước thải. Nước thải sau khi thu gom và được xử lý đạt</w:t>
      </w:r>
      <w:r>
        <w:rPr>
          <w:bCs/>
          <w:iCs/>
          <w:sz w:val="28"/>
          <w:szCs w:val="28"/>
        </w:rPr>
        <w:t xml:space="preserve"> </w:t>
      </w:r>
      <w:r w:rsidRPr="00B551EA">
        <w:rPr>
          <w:bCs/>
          <w:iCs/>
          <w:sz w:val="28"/>
          <w:szCs w:val="28"/>
        </w:rPr>
        <w:t>tiêu chuẩn thì được xả vào đường cống thoát nước mưa của dự án.</w:t>
      </w:r>
    </w:p>
    <w:p w:rsidR="00371869" w:rsidRPr="00B551EA" w:rsidRDefault="00371869" w:rsidP="00371869">
      <w:pPr>
        <w:tabs>
          <w:tab w:val="left" w:pos="1418"/>
        </w:tabs>
        <w:spacing w:before="120" w:after="120" w:line="264" w:lineRule="auto"/>
        <w:ind w:firstLine="709"/>
        <w:rPr>
          <w:bCs/>
          <w:iCs/>
          <w:sz w:val="28"/>
          <w:szCs w:val="28"/>
        </w:rPr>
      </w:pPr>
      <w:r>
        <w:rPr>
          <w:bCs/>
          <w:iCs/>
          <w:sz w:val="28"/>
          <w:szCs w:val="28"/>
        </w:rPr>
        <w:t>-</w:t>
      </w:r>
      <w:r w:rsidRPr="00B551EA">
        <w:rPr>
          <w:bCs/>
          <w:iCs/>
          <w:sz w:val="28"/>
          <w:szCs w:val="28"/>
        </w:rPr>
        <w:t xml:space="preserve"> Kết cấu cống: Hệ thống thu gom nước thải tiểu khu dùng cống tròn</w:t>
      </w:r>
      <w:r>
        <w:rPr>
          <w:bCs/>
          <w:iCs/>
          <w:sz w:val="28"/>
          <w:szCs w:val="28"/>
        </w:rPr>
        <w:t xml:space="preserve"> </w:t>
      </w:r>
      <w:r w:rsidRPr="00B551EA">
        <w:rPr>
          <w:bCs/>
          <w:iCs/>
          <w:sz w:val="28"/>
          <w:szCs w:val="28"/>
        </w:rPr>
        <w:t>BTCT ly tâm M200 đường kính D=(300-400)mm với chiều dài đốt L=2,5-3,0m;</w:t>
      </w:r>
      <w:r>
        <w:rPr>
          <w:bCs/>
          <w:iCs/>
          <w:sz w:val="28"/>
          <w:szCs w:val="28"/>
        </w:rPr>
        <w:t xml:space="preserve"> </w:t>
      </w:r>
      <w:r w:rsidRPr="00B551EA">
        <w:rPr>
          <w:bCs/>
          <w:iCs/>
          <w:sz w:val="28"/>
          <w:szCs w:val="28"/>
        </w:rPr>
        <w:t>tải trọng H10 đặt dưới vỉa hè và tải trọng H30 đối với đoạn đặt dưới lòng đường</w:t>
      </w:r>
      <w:r>
        <w:rPr>
          <w:bCs/>
          <w:iCs/>
          <w:sz w:val="28"/>
          <w:szCs w:val="28"/>
        </w:rPr>
        <w:t xml:space="preserve"> </w:t>
      </w:r>
      <w:r w:rsidRPr="00B551EA">
        <w:rPr>
          <w:bCs/>
          <w:iCs/>
          <w:sz w:val="28"/>
          <w:szCs w:val="28"/>
        </w:rPr>
        <w:t>các tuyến đường giao thông theo quy hoạch nhằm thu gom nước thải từ các hộ</w:t>
      </w:r>
      <w:r>
        <w:rPr>
          <w:bCs/>
          <w:iCs/>
          <w:sz w:val="28"/>
          <w:szCs w:val="28"/>
        </w:rPr>
        <w:t xml:space="preserve"> </w:t>
      </w:r>
      <w:r w:rsidRPr="00B551EA">
        <w:rPr>
          <w:bCs/>
          <w:iCs/>
          <w:sz w:val="28"/>
          <w:szCs w:val="28"/>
        </w:rPr>
        <w:t xml:space="preserve">dân từ tuyến nhánh dùng ống nhựa u.PVC D110. Các ống </w:t>
      </w:r>
      <w:r>
        <w:rPr>
          <w:bCs/>
          <w:iCs/>
          <w:sz w:val="28"/>
          <w:szCs w:val="28"/>
        </w:rPr>
        <w:t>c</w:t>
      </w:r>
      <w:r w:rsidRPr="00B551EA">
        <w:rPr>
          <w:bCs/>
          <w:iCs/>
          <w:sz w:val="28"/>
          <w:szCs w:val="28"/>
        </w:rPr>
        <w:t>ống đặt trên gối cống</w:t>
      </w:r>
      <w:r>
        <w:rPr>
          <w:bCs/>
          <w:iCs/>
          <w:sz w:val="28"/>
          <w:szCs w:val="28"/>
        </w:rPr>
        <w:t xml:space="preserve"> </w:t>
      </w:r>
      <w:r w:rsidRPr="00B551EA">
        <w:rPr>
          <w:bCs/>
          <w:iCs/>
          <w:sz w:val="28"/>
          <w:szCs w:val="28"/>
        </w:rPr>
        <w:t>BTCT M200 lắp ghép đặt trên nền đất. Hố thu được bố trí vào giữa các phân lô</w:t>
      </w:r>
      <w:r>
        <w:rPr>
          <w:bCs/>
          <w:iCs/>
          <w:sz w:val="28"/>
          <w:szCs w:val="28"/>
        </w:rPr>
        <w:t xml:space="preserve"> </w:t>
      </w:r>
      <w:r w:rsidRPr="00B551EA">
        <w:rPr>
          <w:bCs/>
          <w:iCs/>
          <w:sz w:val="28"/>
          <w:szCs w:val="28"/>
        </w:rPr>
        <w:t xml:space="preserve">đất liền </w:t>
      </w:r>
      <w:r>
        <w:rPr>
          <w:bCs/>
          <w:iCs/>
          <w:sz w:val="28"/>
          <w:szCs w:val="28"/>
        </w:rPr>
        <w:t>kề, khoảng cách từ (21-44)m/hố. N</w:t>
      </w:r>
      <w:r w:rsidRPr="00B551EA">
        <w:rPr>
          <w:bCs/>
          <w:iCs/>
          <w:sz w:val="28"/>
          <w:szCs w:val="28"/>
        </w:rPr>
        <w:t>ối cống bằng phương pháp xảm chèn VXM mác 200.</w:t>
      </w:r>
    </w:p>
    <w:p w:rsidR="00371869" w:rsidRDefault="00371869" w:rsidP="00371869">
      <w:pPr>
        <w:tabs>
          <w:tab w:val="left" w:pos="1418"/>
        </w:tabs>
        <w:spacing w:before="120" w:after="120" w:line="264" w:lineRule="auto"/>
        <w:ind w:firstLine="709"/>
        <w:rPr>
          <w:bCs/>
          <w:iCs/>
          <w:sz w:val="28"/>
          <w:szCs w:val="28"/>
        </w:rPr>
      </w:pPr>
      <w:r>
        <w:rPr>
          <w:bCs/>
          <w:iCs/>
          <w:sz w:val="28"/>
          <w:szCs w:val="28"/>
        </w:rPr>
        <w:t>-</w:t>
      </w:r>
      <w:r w:rsidRPr="00B551EA">
        <w:rPr>
          <w:bCs/>
          <w:iCs/>
          <w:sz w:val="28"/>
          <w:szCs w:val="28"/>
        </w:rPr>
        <w:t xml:space="preserve"> Kết cấu hố thu: </w:t>
      </w:r>
      <w:r>
        <w:rPr>
          <w:bCs/>
          <w:iCs/>
          <w:sz w:val="28"/>
          <w:szCs w:val="28"/>
        </w:rPr>
        <w:t>H</w:t>
      </w:r>
      <w:r w:rsidRPr="00B551EA">
        <w:rPr>
          <w:bCs/>
          <w:iCs/>
          <w:sz w:val="28"/>
          <w:szCs w:val="28"/>
        </w:rPr>
        <w:t>ố thu dùng kết cấu gạch xây VXM M75 dày</w:t>
      </w:r>
      <w:r>
        <w:rPr>
          <w:bCs/>
          <w:iCs/>
          <w:sz w:val="28"/>
          <w:szCs w:val="28"/>
        </w:rPr>
        <w:t xml:space="preserve"> </w:t>
      </w:r>
      <w:r w:rsidRPr="00B551EA">
        <w:rPr>
          <w:bCs/>
          <w:iCs/>
          <w:sz w:val="28"/>
          <w:szCs w:val="28"/>
        </w:rPr>
        <w:t>220mm, trát tường VXM M75 dày 1,5cm, đế ga bằng BTCT M250, đậy nắp đan</w:t>
      </w:r>
      <w:r>
        <w:rPr>
          <w:bCs/>
          <w:iCs/>
          <w:sz w:val="28"/>
          <w:szCs w:val="28"/>
        </w:rPr>
        <w:t xml:space="preserve"> </w:t>
      </w:r>
      <w:r w:rsidRPr="00B551EA">
        <w:rPr>
          <w:bCs/>
          <w:iCs/>
          <w:sz w:val="28"/>
          <w:szCs w:val="28"/>
        </w:rPr>
        <w:t>BTCT M250, ga đặt trên lớp móng đá dăm đệm dày 10cm. Bộ nắp hố ga bằng</w:t>
      </w:r>
      <w:r>
        <w:rPr>
          <w:bCs/>
          <w:iCs/>
          <w:sz w:val="28"/>
          <w:szCs w:val="28"/>
        </w:rPr>
        <w:t xml:space="preserve"> </w:t>
      </w:r>
      <w:r w:rsidRPr="00B551EA">
        <w:rPr>
          <w:bCs/>
          <w:iCs/>
          <w:sz w:val="28"/>
          <w:szCs w:val="28"/>
        </w:rPr>
        <w:t>Composite kích thước 850x850mm, trọng tải 250KN</w:t>
      </w:r>
    </w:p>
    <w:p w:rsidR="00371869" w:rsidRPr="00B551EA" w:rsidRDefault="00371869" w:rsidP="00371869">
      <w:pPr>
        <w:tabs>
          <w:tab w:val="left" w:pos="1418"/>
        </w:tabs>
        <w:spacing w:before="120" w:after="120" w:line="264" w:lineRule="auto"/>
        <w:ind w:firstLine="709"/>
        <w:rPr>
          <w:bCs/>
          <w:iCs/>
          <w:sz w:val="28"/>
          <w:szCs w:val="28"/>
        </w:rPr>
      </w:pPr>
      <w:r>
        <w:rPr>
          <w:bCs/>
          <w:iCs/>
          <w:sz w:val="28"/>
          <w:szCs w:val="28"/>
        </w:rPr>
        <w:t xml:space="preserve">- </w:t>
      </w:r>
      <w:r w:rsidRPr="00B551EA">
        <w:rPr>
          <w:bCs/>
          <w:iCs/>
          <w:sz w:val="28"/>
          <w:szCs w:val="28"/>
        </w:rPr>
        <w:t>Hệ thống xử lý nước thải sinh hoạt:</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Hệ thống xử lý nước thải sinh hoạt được thiết kế bao gồm: 01 nhà trạm xử</w:t>
      </w:r>
      <w:r>
        <w:rPr>
          <w:bCs/>
          <w:iCs/>
          <w:sz w:val="28"/>
          <w:szCs w:val="28"/>
        </w:rPr>
        <w:t xml:space="preserve"> </w:t>
      </w:r>
      <w:r w:rsidRPr="00B551EA">
        <w:rPr>
          <w:bCs/>
          <w:iCs/>
          <w:sz w:val="28"/>
          <w:szCs w:val="28"/>
        </w:rPr>
        <w:t>lý nước thải có kích thước (dài x rộng x cao) =(2,0x2,0x3,05)m để chứa hệ</w:t>
      </w:r>
      <w:r>
        <w:rPr>
          <w:bCs/>
          <w:iCs/>
          <w:sz w:val="28"/>
          <w:szCs w:val="28"/>
        </w:rPr>
        <w:t xml:space="preserve"> </w:t>
      </w:r>
      <w:r w:rsidRPr="00B551EA">
        <w:rPr>
          <w:bCs/>
          <w:iCs/>
          <w:sz w:val="28"/>
          <w:szCs w:val="28"/>
        </w:rPr>
        <w:t>thống cấp điện, tủ điều khiển xử lý nước thải và bồn chứa hóa chất, nhà xử lý</w:t>
      </w:r>
      <w:r>
        <w:rPr>
          <w:bCs/>
          <w:iCs/>
          <w:sz w:val="28"/>
          <w:szCs w:val="28"/>
        </w:rPr>
        <w:t xml:space="preserve"> </w:t>
      </w:r>
      <w:r w:rsidRPr="00B551EA">
        <w:rPr>
          <w:bCs/>
          <w:iCs/>
          <w:sz w:val="28"/>
          <w:szCs w:val="28"/>
        </w:rPr>
        <w:t>nước thải xây gạch không nung VXM 50 dày 11cm, trát tường dày 1,5cm VXM</w:t>
      </w:r>
      <w:r>
        <w:rPr>
          <w:bCs/>
          <w:iCs/>
          <w:sz w:val="28"/>
          <w:szCs w:val="28"/>
        </w:rPr>
        <w:t xml:space="preserve"> </w:t>
      </w:r>
      <w:r w:rsidRPr="00B551EA">
        <w:rPr>
          <w:bCs/>
          <w:iCs/>
          <w:sz w:val="28"/>
          <w:szCs w:val="28"/>
        </w:rPr>
        <w:t>M50; mái đổ nhà đổ sàn bê tông cốt thép M200.</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Hệ thống các bể xử lý được xây dựng 01 bể lớn và chia ngăn thành các bể</w:t>
      </w:r>
      <w:r>
        <w:rPr>
          <w:bCs/>
          <w:iCs/>
          <w:sz w:val="28"/>
          <w:szCs w:val="28"/>
        </w:rPr>
        <w:t xml:space="preserve"> </w:t>
      </w:r>
      <w:r w:rsidRPr="00B551EA">
        <w:rPr>
          <w:bCs/>
          <w:iCs/>
          <w:sz w:val="28"/>
          <w:szCs w:val="28"/>
        </w:rPr>
        <w:t>chi tiết theo công dụng: gồm 05 bể nhỏ bao gồm: bể thiếu khí (bể gom), bể hiếu</w:t>
      </w:r>
      <w:r>
        <w:rPr>
          <w:bCs/>
          <w:iCs/>
          <w:sz w:val="28"/>
          <w:szCs w:val="28"/>
        </w:rPr>
        <w:t xml:space="preserve"> </w:t>
      </w:r>
      <w:r w:rsidRPr="00B551EA">
        <w:rPr>
          <w:bCs/>
          <w:iCs/>
          <w:sz w:val="28"/>
          <w:szCs w:val="28"/>
        </w:rPr>
        <w:t>khí, bể lắng, bể khử trùng và bể chứa bùn. Sau khi nước thải được xử lý qua bể</w:t>
      </w:r>
      <w:r>
        <w:rPr>
          <w:bCs/>
          <w:iCs/>
          <w:sz w:val="28"/>
          <w:szCs w:val="28"/>
        </w:rPr>
        <w:t xml:space="preserve"> </w:t>
      </w:r>
      <w:r w:rsidRPr="00B551EA">
        <w:rPr>
          <w:bCs/>
          <w:iCs/>
          <w:sz w:val="28"/>
          <w:szCs w:val="28"/>
        </w:rPr>
        <w:t>khử trùng thì được thoát ra ngoài hệ thống rãnh tự nhiên.</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Bể lớn gồm các bể nhỏ chia ngăn có kích thước tổng thể (dài x rộng x</w:t>
      </w:r>
      <w:r>
        <w:rPr>
          <w:bCs/>
          <w:iCs/>
          <w:sz w:val="28"/>
          <w:szCs w:val="28"/>
        </w:rPr>
        <w:t xml:space="preserve"> </w:t>
      </w:r>
      <w:r w:rsidRPr="00B551EA">
        <w:rPr>
          <w:bCs/>
          <w:iCs/>
          <w:sz w:val="28"/>
          <w:szCs w:val="28"/>
        </w:rPr>
        <w:t>cao) =(6,5x5,5x3,1)m, đáy bể đổ bê tông cốt thép M250 dày 25cm, lót móng bê</w:t>
      </w:r>
      <w:r>
        <w:rPr>
          <w:bCs/>
          <w:iCs/>
          <w:sz w:val="28"/>
          <w:szCs w:val="28"/>
        </w:rPr>
        <w:t xml:space="preserve"> </w:t>
      </w:r>
      <w:r w:rsidRPr="00B551EA">
        <w:rPr>
          <w:bCs/>
          <w:iCs/>
          <w:sz w:val="28"/>
          <w:szCs w:val="28"/>
        </w:rPr>
        <w:t>tông M100 dày 10cm, tường bể bao quanh xây gạch không nung dày 22cm</w:t>
      </w:r>
      <w:r>
        <w:rPr>
          <w:bCs/>
          <w:iCs/>
          <w:sz w:val="28"/>
          <w:szCs w:val="28"/>
        </w:rPr>
        <w:t xml:space="preserve"> </w:t>
      </w:r>
      <w:r w:rsidRPr="00B551EA">
        <w:rPr>
          <w:bCs/>
          <w:iCs/>
          <w:sz w:val="28"/>
          <w:szCs w:val="28"/>
        </w:rPr>
        <w:t>VXM M50, các vách ngăn xây tường gạch không nung VXM M50 dày 11cm,</w:t>
      </w:r>
      <w:r>
        <w:rPr>
          <w:bCs/>
          <w:iCs/>
          <w:sz w:val="28"/>
          <w:szCs w:val="28"/>
        </w:rPr>
        <w:t xml:space="preserve"> </w:t>
      </w:r>
      <w:r w:rsidRPr="00B551EA">
        <w:rPr>
          <w:bCs/>
          <w:iCs/>
          <w:sz w:val="28"/>
          <w:szCs w:val="28"/>
        </w:rPr>
        <w:t>trát tường trong và ngoài VXM M75 dày 1,5cm; nắp bể đổ trực tiếp bê tông cốt</w:t>
      </w:r>
      <w:r>
        <w:rPr>
          <w:bCs/>
          <w:iCs/>
          <w:sz w:val="28"/>
          <w:szCs w:val="28"/>
        </w:rPr>
        <w:t xml:space="preserve"> </w:t>
      </w:r>
      <w:r w:rsidRPr="00B551EA">
        <w:rPr>
          <w:bCs/>
          <w:iCs/>
          <w:sz w:val="28"/>
          <w:szCs w:val="28"/>
        </w:rPr>
        <w:t>thép M250 dày 10cm; láng vữa XM M100 dày 2cm đáy bể; toàn bộ trong lòng</w:t>
      </w:r>
      <w:r>
        <w:rPr>
          <w:bCs/>
          <w:iCs/>
          <w:sz w:val="28"/>
          <w:szCs w:val="28"/>
        </w:rPr>
        <w:t xml:space="preserve"> </w:t>
      </w:r>
      <w:r w:rsidRPr="00B551EA">
        <w:rPr>
          <w:bCs/>
          <w:iCs/>
          <w:sz w:val="28"/>
          <w:szCs w:val="28"/>
        </w:rPr>
        <w:t>bể được quét dung dịch chống thấm.</w:t>
      </w:r>
    </w:p>
    <w:p w:rsidR="00371869" w:rsidRDefault="00371869" w:rsidP="00371869">
      <w:pPr>
        <w:tabs>
          <w:tab w:val="left" w:pos="1418"/>
        </w:tabs>
        <w:spacing w:before="120" w:after="120" w:line="264" w:lineRule="auto"/>
        <w:ind w:firstLine="709"/>
        <w:rPr>
          <w:bCs/>
          <w:iCs/>
          <w:sz w:val="28"/>
          <w:szCs w:val="28"/>
        </w:rPr>
      </w:pPr>
      <w:r w:rsidRPr="00B551EA">
        <w:rPr>
          <w:bCs/>
          <w:iCs/>
          <w:sz w:val="28"/>
          <w:szCs w:val="28"/>
        </w:rPr>
        <w:t>Vị trí nhà trạm và hệ thống bể được bố trí cụ thể trên mặt bằng quy hoạch</w:t>
      </w:r>
      <w:r>
        <w:rPr>
          <w:bCs/>
          <w:iCs/>
          <w:sz w:val="28"/>
          <w:szCs w:val="28"/>
        </w:rPr>
        <w:t xml:space="preserve"> </w:t>
      </w:r>
      <w:r w:rsidRPr="00B551EA">
        <w:rPr>
          <w:bCs/>
          <w:iCs/>
          <w:sz w:val="28"/>
          <w:szCs w:val="28"/>
        </w:rPr>
        <w:t>(xem bản vẽ).</w:t>
      </w:r>
    </w:p>
    <w:p w:rsidR="00371869" w:rsidRPr="00C01514" w:rsidRDefault="00371869" w:rsidP="00371869">
      <w:pPr>
        <w:tabs>
          <w:tab w:val="left" w:pos="1418"/>
        </w:tabs>
        <w:spacing w:before="120" w:after="120" w:line="264" w:lineRule="auto"/>
        <w:ind w:firstLine="709"/>
        <w:rPr>
          <w:b/>
          <w:bCs/>
          <w:iCs/>
          <w:sz w:val="28"/>
          <w:szCs w:val="28"/>
        </w:rPr>
      </w:pPr>
      <w:r>
        <w:rPr>
          <w:b/>
          <w:bCs/>
          <w:iCs/>
          <w:sz w:val="28"/>
          <w:szCs w:val="28"/>
        </w:rPr>
        <w:t>4. Cấp nước</w:t>
      </w:r>
    </w:p>
    <w:p w:rsidR="00371869" w:rsidRDefault="00371869" w:rsidP="00371869">
      <w:pPr>
        <w:tabs>
          <w:tab w:val="left" w:pos="1418"/>
        </w:tabs>
        <w:spacing w:before="120" w:after="120" w:line="264" w:lineRule="auto"/>
        <w:ind w:firstLine="709"/>
        <w:rPr>
          <w:bCs/>
          <w:iCs/>
          <w:sz w:val="28"/>
          <w:szCs w:val="28"/>
        </w:rPr>
      </w:pPr>
      <w:r w:rsidRPr="00B551EA">
        <w:rPr>
          <w:bCs/>
          <w:iCs/>
          <w:sz w:val="28"/>
          <w:szCs w:val="28"/>
        </w:rPr>
        <w:lastRenderedPageBreak/>
        <w:t>a. Tuyến ống:</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Để quản lý vận hành và cấp nước hiệu quả trên tuyến ống chính, ống</w:t>
      </w:r>
      <w:r>
        <w:rPr>
          <w:bCs/>
          <w:iCs/>
          <w:sz w:val="28"/>
          <w:szCs w:val="28"/>
        </w:rPr>
        <w:t xml:space="preserve"> </w:t>
      </w:r>
      <w:r w:rsidRPr="00B551EA">
        <w:rPr>
          <w:bCs/>
          <w:iCs/>
          <w:sz w:val="28"/>
          <w:szCs w:val="28"/>
        </w:rPr>
        <w:t>phân nhánh được lắp đặt các van chặn đầu tuyến, ở các vị trí cao trên tuyến được</w:t>
      </w:r>
      <w:r>
        <w:rPr>
          <w:bCs/>
          <w:iCs/>
          <w:sz w:val="28"/>
          <w:szCs w:val="28"/>
        </w:rPr>
        <w:t xml:space="preserve"> </w:t>
      </w:r>
      <w:r w:rsidRPr="00B551EA">
        <w:rPr>
          <w:bCs/>
          <w:iCs/>
          <w:sz w:val="28"/>
          <w:szCs w:val="28"/>
        </w:rPr>
        <w:t>lắp đặt van xả khí, các vị trí thấp được bố trí van xả cặn.</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b. Phụ kiện đường ống:</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Phụ kiện lắp đặt được thiết kế các loại phụ kiện đáp ứng tiêu chuẩn cấp</w:t>
      </w:r>
      <w:r>
        <w:rPr>
          <w:bCs/>
          <w:iCs/>
          <w:sz w:val="28"/>
          <w:szCs w:val="28"/>
        </w:rPr>
        <w:t xml:space="preserve"> </w:t>
      </w:r>
      <w:r w:rsidRPr="00B551EA">
        <w:rPr>
          <w:bCs/>
          <w:iCs/>
          <w:sz w:val="28"/>
          <w:szCs w:val="28"/>
        </w:rPr>
        <w:t>nước sinh hoạt và đồng bộ với các loại đường kính ống.</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c. Độ sâu chôn ống và biện pháp bảo vệ:</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Độ sâu chôn ống nhựa HDPE D160 và D110mm:</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Toàn bộ tuyến ống đều nằm trên vỉa hè, mép đường hiện trạng: Mương</w:t>
      </w:r>
      <w:r>
        <w:rPr>
          <w:bCs/>
          <w:iCs/>
          <w:sz w:val="28"/>
          <w:szCs w:val="28"/>
        </w:rPr>
        <w:t xml:space="preserve"> </w:t>
      </w:r>
      <w:r w:rsidRPr="00B551EA">
        <w:rPr>
          <w:bCs/>
          <w:iCs/>
          <w:sz w:val="28"/>
          <w:szCs w:val="28"/>
        </w:rPr>
        <w:t>đặt ống đào không mở mái taly. Độ sâu đáy ống trung bình 0,7m so với cốt vỉa</w:t>
      </w:r>
      <w:r>
        <w:rPr>
          <w:bCs/>
          <w:iCs/>
          <w:sz w:val="28"/>
          <w:szCs w:val="28"/>
        </w:rPr>
        <w:t xml:space="preserve"> </w:t>
      </w:r>
      <w:r w:rsidRPr="00B551EA">
        <w:rPr>
          <w:bCs/>
          <w:iCs/>
          <w:sz w:val="28"/>
          <w:szCs w:val="28"/>
        </w:rPr>
        <w:t>hè hoàn chỉnh và cốt mặt đường hiện trạng. Phía dưới ống và trên đỉnh ống được</w:t>
      </w:r>
      <w:r>
        <w:rPr>
          <w:bCs/>
          <w:iCs/>
          <w:sz w:val="28"/>
          <w:szCs w:val="28"/>
        </w:rPr>
        <w:t xml:space="preserve"> </w:t>
      </w:r>
      <w:r w:rsidRPr="00B551EA">
        <w:rPr>
          <w:bCs/>
          <w:iCs/>
          <w:sz w:val="28"/>
          <w:szCs w:val="28"/>
        </w:rPr>
        <w:t>đệm cát và đắp cát đầm chặt K&gt;0,90.</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Kích thước mương đào đặt ống (a x b x h: rộng dưới; rộng trên; chiều</w:t>
      </w:r>
      <w:r>
        <w:rPr>
          <w:bCs/>
          <w:iCs/>
          <w:sz w:val="28"/>
          <w:szCs w:val="28"/>
        </w:rPr>
        <w:t xml:space="preserve"> </w:t>
      </w:r>
      <w:r w:rsidRPr="00B551EA">
        <w:rPr>
          <w:bCs/>
          <w:iCs/>
          <w:sz w:val="28"/>
          <w:szCs w:val="28"/>
        </w:rPr>
        <w:t>cao): 0,6mx0,6mx0,8m.</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Đoạn tuyến qua đường nhựa: Mương đặt ống được đào thẳng. Độ sâu</w:t>
      </w:r>
      <w:r>
        <w:rPr>
          <w:bCs/>
          <w:iCs/>
          <w:sz w:val="28"/>
          <w:szCs w:val="28"/>
        </w:rPr>
        <w:t xml:space="preserve"> </w:t>
      </w:r>
      <w:r w:rsidRPr="00B551EA">
        <w:rPr>
          <w:bCs/>
          <w:iCs/>
          <w:sz w:val="28"/>
          <w:szCs w:val="28"/>
        </w:rPr>
        <w:t>đáy ống trung bình 0,9m so với cốt mặt đường hoàn chỉnh. Phía dưới ống và trên</w:t>
      </w:r>
      <w:r>
        <w:rPr>
          <w:bCs/>
          <w:iCs/>
          <w:sz w:val="28"/>
          <w:szCs w:val="28"/>
        </w:rPr>
        <w:t xml:space="preserve"> </w:t>
      </w:r>
      <w:r w:rsidRPr="00B551EA">
        <w:rPr>
          <w:bCs/>
          <w:iCs/>
          <w:sz w:val="28"/>
          <w:szCs w:val="28"/>
        </w:rPr>
        <w:t>đỉnh ống được đệm cát và đắp cát đầm chặt K&gt;0,90.</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Kích thước mương đào đặt ống (a x b x h: rộng dưới; rộng trên; chiều</w:t>
      </w:r>
      <w:r>
        <w:rPr>
          <w:bCs/>
          <w:iCs/>
          <w:sz w:val="28"/>
          <w:szCs w:val="28"/>
        </w:rPr>
        <w:t xml:space="preserve"> </w:t>
      </w:r>
      <w:r w:rsidRPr="00B551EA">
        <w:rPr>
          <w:bCs/>
          <w:iCs/>
          <w:sz w:val="28"/>
          <w:szCs w:val="28"/>
        </w:rPr>
        <w:t>cao): 0,6mx0,6mx1,0m.</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Độ sâu chôn ống HDPE D50mm:</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Ống nhựa HDPE có đường kính từ D50mm, được bố trí dọc các tuyến</w:t>
      </w:r>
      <w:r>
        <w:rPr>
          <w:bCs/>
          <w:iCs/>
          <w:sz w:val="28"/>
          <w:szCs w:val="28"/>
        </w:rPr>
        <w:t xml:space="preserve"> </w:t>
      </w:r>
      <w:r w:rsidRPr="00B551EA">
        <w:rPr>
          <w:bCs/>
          <w:iCs/>
          <w:sz w:val="28"/>
          <w:szCs w:val="28"/>
        </w:rPr>
        <w:t>hè đường quy hoạch đủ đảm bảo cung cấp nước cho các hộ dân trong khu vực</w:t>
      </w:r>
      <w:r>
        <w:rPr>
          <w:bCs/>
          <w:iCs/>
          <w:sz w:val="28"/>
          <w:szCs w:val="28"/>
        </w:rPr>
        <w:t xml:space="preserve"> </w:t>
      </w:r>
      <w:r w:rsidRPr="00B551EA">
        <w:rPr>
          <w:bCs/>
          <w:iCs/>
          <w:sz w:val="28"/>
          <w:szCs w:val="28"/>
        </w:rPr>
        <w:t>dự án. Độ sâu đáy ống trung bình 0,5m so với cốt mặt đường, phía dưới ống và</w:t>
      </w:r>
      <w:r>
        <w:rPr>
          <w:bCs/>
          <w:iCs/>
          <w:sz w:val="28"/>
          <w:szCs w:val="28"/>
        </w:rPr>
        <w:t xml:space="preserve"> </w:t>
      </w:r>
      <w:r w:rsidRPr="00B551EA">
        <w:rPr>
          <w:bCs/>
          <w:iCs/>
          <w:sz w:val="28"/>
          <w:szCs w:val="28"/>
        </w:rPr>
        <w:t>trên đỉnh ống được đệm cát và đắp cát đầm chặt K&gt;0,90.</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Kích thước mương đào đặt ống (a x b x h: rộng dưới; rộng trên; chiều</w:t>
      </w:r>
      <w:r>
        <w:rPr>
          <w:bCs/>
          <w:iCs/>
          <w:sz w:val="28"/>
          <w:szCs w:val="28"/>
        </w:rPr>
        <w:t xml:space="preserve"> </w:t>
      </w:r>
      <w:r w:rsidRPr="00B551EA">
        <w:rPr>
          <w:bCs/>
          <w:iCs/>
          <w:sz w:val="28"/>
          <w:szCs w:val="28"/>
        </w:rPr>
        <w:t>cao): 0,4mx0,4mx0,6m.</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Những trường hợp không phải đào mương:</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Đường ống qua đường được thiết kế ống đi bên trong ống lồng thép</w:t>
      </w:r>
      <w:r>
        <w:rPr>
          <w:bCs/>
          <w:iCs/>
          <w:sz w:val="28"/>
          <w:szCs w:val="28"/>
        </w:rPr>
        <w:t xml:space="preserve"> </w:t>
      </w:r>
      <w:r w:rsidRPr="00B551EA">
        <w:rPr>
          <w:bCs/>
          <w:iCs/>
          <w:sz w:val="28"/>
          <w:szCs w:val="28"/>
        </w:rPr>
        <w:t>chịu lực đảm bảo không bị tác động từ bên ngoài lên đỉnh ống cấp nước và được</w:t>
      </w:r>
      <w:r>
        <w:rPr>
          <w:bCs/>
          <w:iCs/>
          <w:sz w:val="28"/>
          <w:szCs w:val="28"/>
        </w:rPr>
        <w:t xml:space="preserve"> </w:t>
      </w:r>
      <w:r w:rsidRPr="00B551EA">
        <w:rPr>
          <w:bCs/>
          <w:iCs/>
          <w:sz w:val="28"/>
          <w:szCs w:val="28"/>
        </w:rPr>
        <w:t>đặt trước ống thép khi thi công nền đường.</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lastRenderedPageBreak/>
        <w:t>Mương đào đặt ống:</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Đảm bảo kích thước, quy cách theo quy định để thao tác trong thi công,</w:t>
      </w:r>
      <w:r>
        <w:rPr>
          <w:bCs/>
          <w:iCs/>
          <w:sz w:val="28"/>
          <w:szCs w:val="28"/>
        </w:rPr>
        <w:t xml:space="preserve"> </w:t>
      </w:r>
      <w:r w:rsidRPr="00B551EA">
        <w:rPr>
          <w:bCs/>
          <w:iCs/>
          <w:sz w:val="28"/>
          <w:szCs w:val="28"/>
        </w:rPr>
        <w:t>sửa chữa, vận hành. Mương đặt ống phải phẳng và thẳng, không gãy khúc.</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d. Biện pháp bảo vệ:</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Sau khi mương đặt ống được làm phẳng đáy, dải lớp cát bảo vệ dầy 10cm</w:t>
      </w:r>
      <w:r>
        <w:rPr>
          <w:bCs/>
          <w:iCs/>
          <w:sz w:val="28"/>
          <w:szCs w:val="28"/>
        </w:rPr>
        <w:t xml:space="preserve"> </w:t>
      </w:r>
      <w:r w:rsidRPr="00B551EA">
        <w:rPr>
          <w:bCs/>
          <w:iCs/>
          <w:sz w:val="28"/>
          <w:szCs w:val="28"/>
        </w:rPr>
        <w:t>đầm chặt trước khi lắp đặt ống. Khi nối ống với nhau phải cân chỉnh cho ống</w:t>
      </w:r>
      <w:r>
        <w:rPr>
          <w:bCs/>
          <w:iCs/>
          <w:sz w:val="28"/>
          <w:szCs w:val="28"/>
        </w:rPr>
        <w:t xml:space="preserve"> </w:t>
      </w:r>
      <w:r w:rsidRPr="00B551EA">
        <w:rPr>
          <w:bCs/>
          <w:iCs/>
          <w:sz w:val="28"/>
          <w:szCs w:val="28"/>
        </w:rPr>
        <w:t>nằm giữa mương và lấp lên đỉnh ống một lớp cát dày 15-20cm.</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e. Hố van điều tiết:</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Hố van chặn, van xả cặn:</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Hố van xả cặn D100: Có cấu tạo từ trên xuống như sau:</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Sử dụng 2 Tấm đan kích thước 915x550x80mm kết cấu bê tông cốt</w:t>
      </w:r>
      <w:r>
        <w:rPr>
          <w:bCs/>
          <w:iCs/>
          <w:sz w:val="28"/>
          <w:szCs w:val="28"/>
        </w:rPr>
        <w:t xml:space="preserve"> </w:t>
      </w:r>
      <w:r w:rsidRPr="00B551EA">
        <w:rPr>
          <w:bCs/>
          <w:iCs/>
          <w:sz w:val="28"/>
          <w:szCs w:val="28"/>
        </w:rPr>
        <w:t>M200 xung quanh tấm đan gia cố bằng thộp CH8: U80x45x8mm;</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Miệng hố van kết cấu bê tông đá M200, trong gờ miệng hố van lắp thép</w:t>
      </w:r>
      <w:r>
        <w:rPr>
          <w:bCs/>
          <w:iCs/>
          <w:sz w:val="28"/>
          <w:szCs w:val="28"/>
        </w:rPr>
        <w:t xml:space="preserve"> </w:t>
      </w:r>
      <w:r w:rsidRPr="00B551EA">
        <w:rPr>
          <w:bCs/>
          <w:iCs/>
          <w:sz w:val="28"/>
          <w:szCs w:val="28"/>
        </w:rPr>
        <w:t>V75x75x6;</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Thành hố Van xây gạch đặc không nung VXM M75, dày 220mm; trát</w:t>
      </w:r>
      <w:r>
        <w:rPr>
          <w:bCs/>
          <w:iCs/>
          <w:sz w:val="28"/>
          <w:szCs w:val="28"/>
        </w:rPr>
        <w:t xml:space="preserve"> </w:t>
      </w:r>
      <w:r w:rsidRPr="00B551EA">
        <w:rPr>
          <w:bCs/>
          <w:iCs/>
          <w:sz w:val="28"/>
          <w:szCs w:val="28"/>
        </w:rPr>
        <w:t>trong và ngoài bằngVXM M75 dày 20mm;</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Đáy đổ bê tông M200 dày 15cm đặt 2 ống uPVC chốn sỏi để thoát nước hố van;</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Đất chốn ngoài thành hố van độ chặt K&gt;0,9.</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Hố van xả khí loại nổi:</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Hố van xả khí nổi trên mặt đất được bao che và bảo vệ bằng hộp thép có</w:t>
      </w:r>
      <w:r>
        <w:rPr>
          <w:bCs/>
          <w:iCs/>
          <w:sz w:val="28"/>
          <w:szCs w:val="28"/>
        </w:rPr>
        <w:t xml:space="preserve"> </w:t>
      </w:r>
      <w:r w:rsidRPr="00B551EA">
        <w:rPr>
          <w:bCs/>
          <w:iCs/>
          <w:sz w:val="28"/>
          <w:szCs w:val="28"/>
        </w:rPr>
        <w:t>bản lề và khoá. Hộp thép bảo vệ được hàn trực tiếp vào đường ống. Đường kính</w:t>
      </w:r>
      <w:r>
        <w:rPr>
          <w:bCs/>
          <w:iCs/>
          <w:sz w:val="28"/>
          <w:szCs w:val="28"/>
        </w:rPr>
        <w:t xml:space="preserve"> </w:t>
      </w:r>
      <w:r w:rsidRPr="00B551EA">
        <w:rPr>
          <w:bCs/>
          <w:iCs/>
          <w:sz w:val="28"/>
          <w:szCs w:val="28"/>
        </w:rPr>
        <w:t>hộp bảo vệ D300 bằng thép đen dày 3mm, có ô cửa kích thước 200x300mm.</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f. Gối đỡ phụ kiện:</w:t>
      </w:r>
    </w:p>
    <w:p w:rsidR="00371869" w:rsidRDefault="00371869" w:rsidP="00371869">
      <w:pPr>
        <w:tabs>
          <w:tab w:val="left" w:pos="1418"/>
        </w:tabs>
        <w:spacing w:before="120" w:after="120" w:line="264" w:lineRule="auto"/>
        <w:ind w:firstLine="709"/>
        <w:rPr>
          <w:bCs/>
          <w:iCs/>
          <w:sz w:val="28"/>
          <w:szCs w:val="28"/>
        </w:rPr>
      </w:pPr>
      <w:r w:rsidRPr="00B551EA">
        <w:rPr>
          <w:bCs/>
          <w:iCs/>
          <w:sz w:val="28"/>
          <w:szCs w:val="28"/>
        </w:rPr>
        <w:t>- Phụ kiện trên mạng lưới: Tê, cút, nút bịt đối với ống có đường kính từ</w:t>
      </w:r>
      <w:r>
        <w:rPr>
          <w:bCs/>
          <w:iCs/>
          <w:sz w:val="28"/>
          <w:szCs w:val="28"/>
        </w:rPr>
        <w:t xml:space="preserve"> </w:t>
      </w:r>
      <w:r w:rsidRPr="00B551EA">
        <w:rPr>
          <w:bCs/>
          <w:iCs/>
          <w:sz w:val="28"/>
          <w:szCs w:val="28"/>
        </w:rPr>
        <w:t>D160 chở lên, được thiết kế gối đỡ bằng bê tông liền khối M200 phụ kiện được</w:t>
      </w:r>
      <w:r>
        <w:rPr>
          <w:bCs/>
          <w:iCs/>
          <w:sz w:val="28"/>
          <w:szCs w:val="28"/>
        </w:rPr>
        <w:t xml:space="preserve"> </w:t>
      </w:r>
      <w:r w:rsidRPr="00B551EA">
        <w:rPr>
          <w:bCs/>
          <w:iCs/>
          <w:sz w:val="28"/>
          <w:szCs w:val="28"/>
        </w:rPr>
        <w:t>cố định bằng đai thép và bu lông vào bê tông.</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Giải pháp cứu hoả:</w:t>
      </w:r>
    </w:p>
    <w:p w:rsidR="00371869" w:rsidRDefault="00371869" w:rsidP="00371869">
      <w:pPr>
        <w:tabs>
          <w:tab w:val="left" w:pos="1418"/>
        </w:tabs>
        <w:spacing w:before="120" w:after="120" w:line="264" w:lineRule="auto"/>
        <w:ind w:firstLine="709"/>
        <w:rPr>
          <w:bCs/>
          <w:iCs/>
          <w:sz w:val="28"/>
          <w:szCs w:val="28"/>
        </w:rPr>
      </w:pPr>
      <w:r w:rsidRPr="00B551EA">
        <w:rPr>
          <w:bCs/>
          <w:iCs/>
          <w:sz w:val="28"/>
          <w:szCs w:val="28"/>
        </w:rPr>
        <w:t>- Cấp nước chữa cháy: lấy trực tiếp từ mạng lưới cấp nước sinh hoạt.</w:t>
      </w:r>
      <w:r>
        <w:rPr>
          <w:bCs/>
          <w:iCs/>
          <w:sz w:val="28"/>
          <w:szCs w:val="28"/>
        </w:rPr>
        <w:t xml:space="preserve"> </w:t>
      </w:r>
      <w:r w:rsidRPr="00B551EA">
        <w:rPr>
          <w:bCs/>
          <w:iCs/>
          <w:sz w:val="28"/>
          <w:szCs w:val="28"/>
        </w:rPr>
        <w:t>Theo đó sử dụng hệ thống chữa cháy áp lực thấp với áp lực tự do tại các họng</w:t>
      </w:r>
      <w:r>
        <w:rPr>
          <w:bCs/>
          <w:iCs/>
          <w:sz w:val="28"/>
          <w:szCs w:val="28"/>
        </w:rPr>
        <w:t xml:space="preserve"> </w:t>
      </w:r>
      <w:r w:rsidRPr="00B551EA">
        <w:rPr>
          <w:bCs/>
          <w:iCs/>
          <w:sz w:val="28"/>
          <w:szCs w:val="28"/>
        </w:rPr>
        <w:t xml:space="preserve">cứu hoả h = </w:t>
      </w:r>
      <w:r w:rsidRPr="00B551EA">
        <w:rPr>
          <w:bCs/>
          <w:iCs/>
          <w:sz w:val="28"/>
          <w:szCs w:val="28"/>
        </w:rPr>
        <w:lastRenderedPageBreak/>
        <w:t>10m. Trên mạng lưới đường ống cấp nước chính cho toàn khu, bố</w:t>
      </w:r>
      <w:r>
        <w:rPr>
          <w:bCs/>
          <w:iCs/>
          <w:sz w:val="28"/>
          <w:szCs w:val="28"/>
        </w:rPr>
        <w:t xml:space="preserve"> </w:t>
      </w:r>
      <w:r w:rsidRPr="00B551EA">
        <w:rPr>
          <w:bCs/>
          <w:iCs/>
          <w:sz w:val="28"/>
          <w:szCs w:val="28"/>
        </w:rPr>
        <w:t>trí các họng nổi lấy nước chữa cháy. Vị trí đặt tại các ngã ba, ngã tư đường</w:t>
      </w:r>
      <w:r>
        <w:rPr>
          <w:bCs/>
          <w:iCs/>
          <w:sz w:val="28"/>
          <w:szCs w:val="28"/>
        </w:rPr>
        <w:t xml:space="preserve"> </w:t>
      </w:r>
      <w:r w:rsidRPr="00B551EA">
        <w:rPr>
          <w:bCs/>
          <w:iCs/>
          <w:sz w:val="28"/>
          <w:szCs w:val="28"/>
        </w:rPr>
        <w:t>thuận tiện cho tiếp cận và xử lý khi có sự cố</w:t>
      </w:r>
    </w:p>
    <w:p w:rsidR="00371869" w:rsidRPr="004A7295" w:rsidRDefault="00371869" w:rsidP="00371869">
      <w:pPr>
        <w:tabs>
          <w:tab w:val="left" w:pos="1418"/>
        </w:tabs>
        <w:spacing w:before="120" w:after="120" w:line="264" w:lineRule="auto"/>
        <w:ind w:firstLine="709"/>
        <w:rPr>
          <w:b/>
          <w:bCs/>
          <w:iCs/>
          <w:sz w:val="28"/>
          <w:szCs w:val="28"/>
        </w:rPr>
      </w:pPr>
      <w:r w:rsidRPr="004A7295">
        <w:rPr>
          <w:b/>
          <w:bCs/>
          <w:iCs/>
          <w:sz w:val="28"/>
          <w:szCs w:val="28"/>
        </w:rPr>
        <w:t>5. Cấp điện sinh hoạt</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Nguồn điện cấp cho dự án: Nguồn điện đấu nối cấp cho mặt bằng lấy từ</w:t>
      </w:r>
      <w:r>
        <w:rPr>
          <w:bCs/>
          <w:iCs/>
          <w:sz w:val="28"/>
          <w:szCs w:val="28"/>
        </w:rPr>
        <w:t xml:space="preserve"> </w:t>
      </w:r>
      <w:r w:rsidRPr="00B551EA">
        <w:rPr>
          <w:bCs/>
          <w:iCs/>
          <w:sz w:val="28"/>
          <w:szCs w:val="28"/>
        </w:rPr>
        <w:t>đường dây trung áp 35KV hiện có nằm ở phía Tây – Bắc của mặt bằng.</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Đường dây trung áp: Xây dựng mới tuyến đường dây 35kV trên không</w:t>
      </w:r>
      <w:r>
        <w:rPr>
          <w:bCs/>
          <w:iCs/>
          <w:sz w:val="28"/>
          <w:szCs w:val="28"/>
        </w:rPr>
        <w:t xml:space="preserve"> </w:t>
      </w:r>
      <w:r w:rsidRPr="00B551EA">
        <w:rPr>
          <w:bCs/>
          <w:iCs/>
          <w:sz w:val="28"/>
          <w:szCs w:val="28"/>
        </w:rPr>
        <w:t>cấp điện cho TBA Quy hoạch có chiều dài tuyến 116m: Tổng vị trí xây dựng</w:t>
      </w:r>
      <w:r>
        <w:rPr>
          <w:bCs/>
          <w:iCs/>
          <w:sz w:val="28"/>
          <w:szCs w:val="28"/>
        </w:rPr>
        <w:t xml:space="preserve"> </w:t>
      </w:r>
      <w:r w:rsidRPr="00B551EA">
        <w:rPr>
          <w:bCs/>
          <w:iCs/>
          <w:sz w:val="28"/>
          <w:szCs w:val="28"/>
        </w:rPr>
        <w:t>mới: 3 vị trí xây dựng mới (trong đó 3 cột đôi 2LT-18m).</w:t>
      </w:r>
    </w:p>
    <w:p w:rsidR="00371869" w:rsidRPr="00B551EA" w:rsidRDefault="00371869" w:rsidP="00371869">
      <w:pPr>
        <w:tabs>
          <w:tab w:val="left" w:pos="1418"/>
        </w:tabs>
        <w:spacing w:before="120" w:after="120" w:line="264" w:lineRule="auto"/>
        <w:ind w:firstLine="709"/>
        <w:rPr>
          <w:bCs/>
          <w:iCs/>
          <w:sz w:val="28"/>
          <w:szCs w:val="28"/>
        </w:rPr>
      </w:pPr>
      <w:r w:rsidRPr="00B551EA">
        <w:rPr>
          <w:bCs/>
          <w:iCs/>
          <w:sz w:val="28"/>
          <w:szCs w:val="28"/>
        </w:rPr>
        <w:t>- Phần trạm biến áp: Trên cơ sở tính toán công suất cấp điện và nhu cầu thực</w:t>
      </w:r>
      <w:r>
        <w:rPr>
          <w:bCs/>
          <w:iCs/>
          <w:sz w:val="28"/>
          <w:szCs w:val="28"/>
        </w:rPr>
        <w:t xml:space="preserve"> </w:t>
      </w:r>
      <w:r w:rsidRPr="00B551EA">
        <w:rPr>
          <w:bCs/>
          <w:iCs/>
          <w:sz w:val="28"/>
          <w:szCs w:val="28"/>
        </w:rPr>
        <w:t>tế cấp điện, lựa chọn xây dựng 01 trạm biến áp công suất 400kVA (kiểu trạm treo)</w:t>
      </w:r>
      <w:r>
        <w:rPr>
          <w:bCs/>
          <w:iCs/>
          <w:sz w:val="28"/>
          <w:szCs w:val="28"/>
        </w:rPr>
        <w:t xml:space="preserve"> </w:t>
      </w:r>
      <w:r w:rsidRPr="00B551EA">
        <w:rPr>
          <w:bCs/>
          <w:iCs/>
          <w:sz w:val="28"/>
          <w:szCs w:val="28"/>
        </w:rPr>
        <w:t>cấp điện cho khu quy hoạch, được đặt trong góc khu công viên quy hoạch.</w:t>
      </w:r>
    </w:p>
    <w:p w:rsidR="00371869" w:rsidRDefault="00371869" w:rsidP="00371869">
      <w:pPr>
        <w:tabs>
          <w:tab w:val="left" w:pos="1418"/>
        </w:tabs>
        <w:spacing w:before="120" w:after="120" w:line="264" w:lineRule="auto"/>
        <w:ind w:firstLine="709"/>
        <w:rPr>
          <w:bCs/>
          <w:iCs/>
          <w:sz w:val="28"/>
          <w:szCs w:val="28"/>
        </w:rPr>
      </w:pPr>
      <w:r w:rsidRPr="00B551EA">
        <w:rPr>
          <w:bCs/>
          <w:iCs/>
          <w:sz w:val="28"/>
          <w:szCs w:val="28"/>
        </w:rPr>
        <w:t>- Phần đường dây hạ áp: Xây dựng mới tuyến đường dây 0,4kV cấp điện</w:t>
      </w:r>
      <w:r>
        <w:rPr>
          <w:bCs/>
          <w:iCs/>
          <w:sz w:val="28"/>
          <w:szCs w:val="28"/>
        </w:rPr>
        <w:t xml:space="preserve"> </w:t>
      </w:r>
      <w:r w:rsidRPr="00B551EA">
        <w:rPr>
          <w:bCs/>
          <w:iCs/>
          <w:sz w:val="28"/>
          <w:szCs w:val="28"/>
        </w:rPr>
        <w:t>cho khu Quy hoạch, đường điện đi trong khu quy hoạch được treo trên cột bê</w:t>
      </w:r>
      <w:r>
        <w:rPr>
          <w:bCs/>
          <w:iCs/>
          <w:sz w:val="28"/>
          <w:szCs w:val="28"/>
        </w:rPr>
        <w:t xml:space="preserve"> </w:t>
      </w:r>
      <w:r w:rsidRPr="00B551EA">
        <w:rPr>
          <w:bCs/>
          <w:iCs/>
          <w:sz w:val="28"/>
          <w:szCs w:val="28"/>
        </w:rPr>
        <w:t>tông ly tâm có chiều dài tuyến 1.632m: Tổng vị trí xây dựng mới: 49 vị trí xây</w:t>
      </w:r>
      <w:r>
        <w:rPr>
          <w:bCs/>
          <w:iCs/>
          <w:sz w:val="28"/>
          <w:szCs w:val="28"/>
        </w:rPr>
        <w:t xml:space="preserve"> </w:t>
      </w:r>
      <w:r w:rsidRPr="00B551EA">
        <w:rPr>
          <w:bCs/>
          <w:iCs/>
          <w:sz w:val="28"/>
          <w:szCs w:val="28"/>
        </w:rPr>
        <w:t>dựng mới (trong đó 30 cột đơn LT-10m; 19 cột đôi 2LT-10m).</w:t>
      </w:r>
    </w:p>
    <w:p w:rsidR="00371869" w:rsidRDefault="00371869" w:rsidP="00371869">
      <w:pPr>
        <w:tabs>
          <w:tab w:val="left" w:pos="1418"/>
        </w:tabs>
        <w:spacing w:before="120" w:after="120" w:line="264" w:lineRule="auto"/>
        <w:ind w:firstLine="709"/>
        <w:rPr>
          <w:bCs/>
          <w:iCs/>
          <w:sz w:val="28"/>
          <w:szCs w:val="28"/>
        </w:rPr>
      </w:pPr>
      <w:r w:rsidRPr="00B551EA">
        <w:rPr>
          <w:bCs/>
          <w:iCs/>
          <w:sz w:val="28"/>
          <w:szCs w:val="28"/>
        </w:rPr>
        <w:t>- Phần đường dây chiếu sáng: Xây dựng mới đường dây chiếu sáng trên</w:t>
      </w:r>
      <w:r>
        <w:rPr>
          <w:bCs/>
          <w:iCs/>
          <w:sz w:val="28"/>
          <w:szCs w:val="28"/>
        </w:rPr>
        <w:t xml:space="preserve"> </w:t>
      </w:r>
      <w:r w:rsidRPr="00B551EA">
        <w:rPr>
          <w:bCs/>
          <w:iCs/>
          <w:sz w:val="28"/>
          <w:szCs w:val="28"/>
        </w:rPr>
        <w:t>cột bê tông ly tâm có chiều dài tuyến 1.726m trong đó: đi trên cột tuyến đường</w:t>
      </w:r>
      <w:r>
        <w:rPr>
          <w:bCs/>
          <w:iCs/>
          <w:sz w:val="28"/>
          <w:szCs w:val="28"/>
        </w:rPr>
        <w:t xml:space="preserve"> </w:t>
      </w:r>
      <w:r w:rsidRPr="00B551EA">
        <w:rPr>
          <w:bCs/>
          <w:iCs/>
          <w:sz w:val="28"/>
          <w:szCs w:val="28"/>
        </w:rPr>
        <w:t>dây hạ áp 0,4kV và bổ sung xây dựng mới thêm 15 vị trí (trong đó 14 cột đơn</w:t>
      </w:r>
      <w:r>
        <w:rPr>
          <w:bCs/>
          <w:iCs/>
          <w:sz w:val="28"/>
          <w:szCs w:val="28"/>
        </w:rPr>
        <w:t xml:space="preserve"> </w:t>
      </w:r>
      <w:r w:rsidRPr="00B551EA">
        <w:rPr>
          <w:bCs/>
          <w:iCs/>
          <w:sz w:val="28"/>
          <w:szCs w:val="28"/>
        </w:rPr>
        <w:t>LT-8,5m; 01 cột đôi 2LT-8,5m), lắp 56 đèn cao áp bóng led, chíp có</w:t>
      </w:r>
      <w:r>
        <w:rPr>
          <w:bCs/>
          <w:iCs/>
          <w:sz w:val="28"/>
          <w:szCs w:val="28"/>
        </w:rPr>
        <w:t xml:space="preserve"> </w:t>
      </w:r>
      <w:r w:rsidRPr="00B551EA">
        <w:rPr>
          <w:bCs/>
          <w:iCs/>
          <w:sz w:val="28"/>
          <w:szCs w:val="28"/>
        </w:rPr>
        <w:t>công suất 100W chuẩn kháng nước kháng bụi nhằm nâng cao độ thẩm mỹ cho</w:t>
      </w:r>
      <w:r>
        <w:rPr>
          <w:bCs/>
          <w:iCs/>
          <w:sz w:val="28"/>
          <w:szCs w:val="28"/>
        </w:rPr>
        <w:t xml:space="preserve"> </w:t>
      </w:r>
      <w:r w:rsidRPr="00B551EA">
        <w:rPr>
          <w:bCs/>
          <w:iCs/>
          <w:sz w:val="28"/>
          <w:szCs w:val="28"/>
        </w:rPr>
        <w:t>khu đô thị và tiết kiệm điện, thân thiện với môi trường.</w:t>
      </w:r>
    </w:p>
    <w:p w:rsidR="00371869" w:rsidRPr="00330936" w:rsidRDefault="00371869" w:rsidP="00371869">
      <w:pPr>
        <w:tabs>
          <w:tab w:val="left" w:pos="1418"/>
        </w:tabs>
        <w:spacing w:before="120" w:after="120" w:line="264" w:lineRule="auto"/>
        <w:ind w:firstLine="709"/>
        <w:rPr>
          <w:sz w:val="28"/>
          <w:szCs w:val="28"/>
        </w:rPr>
      </w:pPr>
      <w:r w:rsidRPr="00A85B3E">
        <w:rPr>
          <w:color w:val="EE0000"/>
          <w:sz w:val="28"/>
          <w:szCs w:val="28"/>
          <w:lang w:val="vi-VN"/>
        </w:rPr>
        <w:t>2. Thời hạn hoàn thành</w:t>
      </w:r>
      <w:r w:rsidRPr="00A85B3E">
        <w:rPr>
          <w:color w:val="EE0000"/>
          <w:sz w:val="28"/>
          <w:szCs w:val="28"/>
        </w:rPr>
        <w:t xml:space="preserve"> gói thầu: </w:t>
      </w:r>
      <w:r>
        <w:rPr>
          <w:color w:val="EE0000"/>
          <w:sz w:val="28"/>
          <w:szCs w:val="28"/>
        </w:rPr>
        <w:t>300 ngày</w:t>
      </w:r>
      <w:r>
        <w:rPr>
          <w:sz w:val="28"/>
          <w:szCs w:val="28"/>
        </w:rPr>
        <w:t>.</w:t>
      </w:r>
    </w:p>
    <w:p w:rsidR="00371869" w:rsidRPr="00F5142B" w:rsidRDefault="00371869" w:rsidP="00371869">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rsidR="00371869" w:rsidRPr="00F5142B" w:rsidRDefault="00371869" w:rsidP="00371869">
      <w:pPr>
        <w:widowControl w:val="0"/>
        <w:tabs>
          <w:tab w:val="left" w:pos="1418"/>
        </w:tabs>
        <w:spacing w:before="120" w:after="120" w:line="264" w:lineRule="auto"/>
        <w:ind w:firstLine="709"/>
        <w:rPr>
          <w:sz w:val="28"/>
          <w:szCs w:val="28"/>
          <w:lang w:val="vi-VN"/>
        </w:rPr>
      </w:pPr>
      <w:r>
        <w:rPr>
          <w:sz w:val="28"/>
          <w:szCs w:val="28"/>
        </w:rPr>
        <w:t>T</w:t>
      </w:r>
      <w:r w:rsidRPr="00F5142B">
        <w:rPr>
          <w:sz w:val="28"/>
          <w:szCs w:val="28"/>
          <w:lang w:val="vi-VN"/>
        </w:rPr>
        <w:t xml:space="preserve">hời gian từ khi khởi công </w:t>
      </w:r>
      <w:r w:rsidRPr="00F5142B">
        <w:rPr>
          <w:rFonts w:eastAsia="Calibri"/>
          <w:kern w:val="24"/>
          <w:sz w:val="28"/>
          <w:szCs w:val="28"/>
          <w:lang w:val="vi-VN" w:eastAsia="vi-VN"/>
        </w:rPr>
        <w:t>đến</w:t>
      </w:r>
      <w:r w:rsidRPr="00F5142B">
        <w:rPr>
          <w:sz w:val="28"/>
          <w:szCs w:val="28"/>
          <w:lang w:val="vi-VN"/>
        </w:rPr>
        <w:t xml:space="preserve"> khi hoàn công trình</w:t>
      </w:r>
      <w:r>
        <w:rPr>
          <w:sz w:val="28"/>
          <w:szCs w:val="28"/>
        </w:rPr>
        <w:t>: 300 ngày</w:t>
      </w:r>
      <w:r w:rsidRPr="00F5142B">
        <w:rPr>
          <w:sz w:val="28"/>
          <w:szCs w:val="28"/>
          <w:lang w:val="vi-VN"/>
        </w:rPr>
        <w:t>.</w:t>
      </w:r>
    </w:p>
    <w:p w:rsidR="00371869" w:rsidRPr="00F5142B" w:rsidRDefault="00371869" w:rsidP="00371869">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1. Yêu cầu về tổ chức kỹ thuật thi công, giám sát:</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Nhà thầu phải nêu rõ biện pháp tổ chức thi công và giám sát chất lượng của mình một cách hợp lý khả thi trên cơ sở tiêu chuẩn tổ chức thi công TCVN 4055: 2012 và các quy chuẩn, tiêu chuẩn hiện hành.</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2. Yêu cầu về chủng loại, chất lượng vật tư, máy móc, thiết bị (kèm theo các tiêu chuẩn về phương pháp thử)</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lastRenderedPageBreak/>
        <w:t xml:space="preserve">* Vật tư: </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  Nhà thầu, bằng kinh phí và năng lực của mình, phải tổ chức một bộ phận thí nghiệm có đủ tư cách, để kiểm tra và đánh giá chất lượng thi công của mình. Toàn bộ quá trình thí nghiệm phải được TVGS kiểm tra, giám sát. Các kết quả thí nghiệm phải được thể hiện bằng văn bản và được TVGS ký xác nhận.</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 Khi một trong các yêu cầu thí nghiệm mà Nhà thầu không đảm nhận được thì có quyền thuê một đơn vị tư vấn hoặc một trung tâm kỹ thuật tiêu chuẩn đo lường chất lượng có tư cách pháp nhân thực hiện.</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 Khi có bất cứ sự nghi ngờ nào về chất lượng công trình và công tác thí nghiệm hoặc có bất cứ nghi ngờ nào về sự gian dối của nhà thầu trong quá trình thi công, Chủ đầu tư có quyền yêu cầu một đơn vị Thí nghiệm độc lập khác tiến hành lại và mọi chi phí của việc này phải do Nhà thầu chi trả.</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 Nhà thầu chỉ được phép dùng nguồn vật liệu đã làm thí nghiệm và được chấp thuận của Chủ đầu tư, Tư vấn giám sát. Với mọi sự thay đổi nguồn cung cấp vật liệu, nhà thầu đều phải tiến hành các thủ tục thí nghiệm kiểm tra như ban đầu. Nghiêm cấm nhà thầu tự ý thay đổi chủng loại vật liệu.</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 Thiết bị thi công:</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 Các thiết bị luôn ở trạng thái hoạt động tốt, phù hợp với yêu cầu của dây chuyền công nghệ thi công.</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 Các thiết bị thi công phải được TVGS kiểm tra và chấp thuận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thi công thí điểm cho toàn bộ hệ thống thiết bị thi công mới.</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 Trong quá trình thi công nhà thầu phải chở hàng đúng tải trọng theo quy định; không cơi nới thành thùng xe để chở hàng quá tải; xe chở hàng phải có mui, bạt che chắn, không rơi vãi vật liệu gây mất ATGT và vệ sinh môi trường và đảm bảo đầy đủ quy định của pháp luật về tải trọng, ATGT, VSMT.</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3. Yêu cầu về trình tự thi công, lắp đặt</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Nhà thầu phải trình bày được trình tự, biện pháp thi công từng hạng mục công trình, từng bước công việc tuân thủ các quy định hiện hành, đảm bảo các yêu cầu về tiến độ, chất lượng và đủ thời gian để kiểm tra, nghiệm thu.</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lastRenderedPageBreak/>
        <w:t>4. Yêu cầu về nghiệm thu, vận hành thử nghiệm, an toàn</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 Nhà thầu phải chuẩn bị đầy đủ các hồ sơ phục vụ công tác nghiệm thu chuyển giai đoạn, nghiệm thu đưa công trình vào sử dụng theo quy định: Bản vẽ hoàn công, biên bản nghiệm thu từng phần, biên bản thí nghiệm...</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 Nhà thầu chuẩn bị nhân lực, phương tiện phục vụ cho công tác thử áp hệ thống cấp nước, nghiệm thu đóng điện, xử lý sự cố (nếu có) và các yêu cầu khác của hội đồng nghiệm thu.</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5. Yêu cầu về phòng, chống cháy, nổ</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Nhà thầu phải tuyệt đối tuân thủ các yêu cầu về phòng chống cháy nổ hiện hành của Nhà nước.</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6. Yêu cầu về vệ sinh môi trường, an toàn lao động</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Nhà thầu phải Tuân thủ các quy định về quy chuẩn, tiêu chuẩn, về quản lý chất lượng công trình xây dựng, an toàn lao động và bảo vệ môi trường cũng như các quy định khác của pháp luật Việt Nam có liên quan.</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7. Biện pháp huy động nhân lực và thiết bị phục vụ thi công</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Nhà thầu phải có biện pháp huy động nhân lực và máy móc thiết bị thi công đảm bảo tiến độ thi công theo yêu cầu của dự án và phù hợp với tiến độ do nhà thầu lập.</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8. Yêu cầu về biện pháp tổ chức thi công tổng thể và các hạng mục</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Nhà thầu phải lập biện pháp tổ chức thi công tổng thể và chi tiết các hạng mục hợp lý nhất trên cơ sở hồ sơ thiết kế bản vẽ thi công đã được duyệt và kết quả nghiên cứu, điều tra mặt bằng thi công của nhà thầu.</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9. Yêu cầu về hệ thống kiểm tra, giám sát chất lượng của nhà thầu</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Nhà thầu phải tuân thủ theo Nghị định 06/2021/NĐ-CP  ngày 26/01/2021 của Chính phủ quy định chi tiết một số nội dung về quản lý chất lượng, thi công xây dựng và bảo trì công trình xây dựng và các quy định hiện hành.</w:t>
      </w:r>
    </w:p>
    <w:p w:rsidR="00371869" w:rsidRPr="00D05AE5"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10. Yêu cầu về bảo hành</w:t>
      </w:r>
    </w:p>
    <w:p w:rsidR="00371869" w:rsidRDefault="00371869" w:rsidP="00371869">
      <w:pPr>
        <w:widowControl w:val="0"/>
        <w:tabs>
          <w:tab w:val="left" w:pos="700"/>
          <w:tab w:val="left" w:pos="1418"/>
        </w:tabs>
        <w:spacing w:before="120" w:after="120" w:line="264" w:lineRule="auto"/>
        <w:ind w:firstLine="709"/>
        <w:rPr>
          <w:bCs/>
          <w:sz w:val="28"/>
          <w:szCs w:val="28"/>
        </w:rPr>
      </w:pPr>
      <w:r w:rsidRPr="00D05AE5">
        <w:rPr>
          <w:bCs/>
          <w:sz w:val="28"/>
          <w:szCs w:val="28"/>
        </w:rPr>
        <w:t>Nhà thầu thi công xây dựng thực hiện bảo hành phần công việc do mình thực hiện sau khi nhận được thông báo yêu cầu bảo hành của chủ đầu tư, chủ sở hữu hoặc người quản lý, sử dụng công trình đối với các hư hỏng phát sinh trong thời gian bảo hành và phải chịu mọi chi phí liên quan đến thực hiện bảo hành.</w:t>
      </w:r>
    </w:p>
    <w:p w:rsidR="00371869" w:rsidRPr="00F5142B" w:rsidRDefault="00371869" w:rsidP="00371869">
      <w:pPr>
        <w:widowControl w:val="0"/>
        <w:tabs>
          <w:tab w:val="left" w:pos="1418"/>
        </w:tabs>
        <w:spacing w:before="120" w:after="120" w:line="264" w:lineRule="auto"/>
        <w:ind w:firstLine="709"/>
        <w:rPr>
          <w:b/>
          <w:sz w:val="28"/>
          <w:szCs w:val="28"/>
          <w:lang w:val="vi-VN"/>
        </w:rPr>
      </w:pPr>
      <w:r w:rsidRPr="00F5142B">
        <w:rPr>
          <w:b/>
          <w:sz w:val="28"/>
          <w:szCs w:val="28"/>
          <w:lang w:val="vi-VN"/>
        </w:rPr>
        <w:lastRenderedPageBreak/>
        <w:t>IV. Các bản vẽ</w:t>
      </w:r>
    </w:p>
    <w:p w:rsidR="00371869" w:rsidRPr="00F5142B" w:rsidRDefault="00371869" w:rsidP="00371869">
      <w:pPr>
        <w:widowControl w:val="0"/>
        <w:tabs>
          <w:tab w:val="left" w:pos="1418"/>
        </w:tabs>
        <w:spacing w:before="120" w:after="120" w:line="264" w:lineRule="auto"/>
        <w:ind w:firstLine="709"/>
        <w:rPr>
          <w:sz w:val="28"/>
          <w:szCs w:val="28"/>
          <w:lang w:val="vi-VN"/>
        </w:rPr>
      </w:pPr>
      <w:r w:rsidRPr="00F5142B">
        <w:rPr>
          <w:spacing w:val="-4"/>
          <w:sz w:val="28"/>
          <w:szCs w:val="28"/>
          <w:lang w:val="vi-VN"/>
        </w:rPr>
        <w:t>E-HSMT này gồm có các bản vẽ trong danh mục sau đây:</w:t>
      </w:r>
    </w:p>
    <w:p w:rsidR="00371869" w:rsidRPr="00F5142B" w:rsidRDefault="00371869" w:rsidP="00371869">
      <w:pPr>
        <w:widowControl w:val="0"/>
        <w:tabs>
          <w:tab w:val="left" w:pos="1418"/>
          <w:tab w:val="left" w:pos="2127"/>
        </w:tabs>
        <w:spacing w:before="120" w:after="120" w:line="264" w:lineRule="auto"/>
        <w:ind w:firstLine="567"/>
        <w:jc w:val="center"/>
        <w:rPr>
          <w:i/>
          <w:sz w:val="28"/>
          <w:szCs w:val="28"/>
        </w:rPr>
      </w:pPr>
      <w:r>
        <w:rPr>
          <w:i/>
          <w:sz w:val="28"/>
          <w:szCs w:val="28"/>
        </w:rPr>
        <w:t>(Chi tiết có file bản vẽ kèm theo E-HSDT)</w:t>
      </w:r>
    </w:p>
    <w:p w:rsidR="000C1F42" w:rsidRDefault="000C1F42"/>
    <w:sectPr w:rsidR="000C1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69"/>
    <w:rsid w:val="000C1F42"/>
    <w:rsid w:val="00205EB6"/>
    <w:rsid w:val="002F6257"/>
    <w:rsid w:val="00371869"/>
    <w:rsid w:val="0077126D"/>
    <w:rsid w:val="00B5759E"/>
    <w:rsid w:val="00CE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6480B-03E9-466D-96E9-73A9FE30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869"/>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371869"/>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71869"/>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71869"/>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71869"/>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71869"/>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71869"/>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71869"/>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71869"/>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71869"/>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8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18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186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186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7186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718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18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18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18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186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71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869"/>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718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1869"/>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71869"/>
    <w:rPr>
      <w:i/>
      <w:iCs/>
      <w:color w:val="404040" w:themeColor="text1" w:themeTint="BF"/>
    </w:rPr>
  </w:style>
  <w:style w:type="paragraph" w:styleId="ListParagraph">
    <w:name w:val="List Paragraph"/>
    <w:basedOn w:val="Normal"/>
    <w:uiPriority w:val="34"/>
    <w:qFormat/>
    <w:rsid w:val="00371869"/>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71869"/>
    <w:rPr>
      <w:i/>
      <w:iCs/>
      <w:color w:val="2F5496" w:themeColor="accent1" w:themeShade="BF"/>
    </w:rPr>
  </w:style>
  <w:style w:type="paragraph" w:styleId="IntenseQuote">
    <w:name w:val="Intense Quote"/>
    <w:basedOn w:val="Normal"/>
    <w:next w:val="Normal"/>
    <w:link w:val="IntenseQuoteChar"/>
    <w:uiPriority w:val="30"/>
    <w:qFormat/>
    <w:rsid w:val="0037186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71869"/>
    <w:rPr>
      <w:i/>
      <w:iCs/>
      <w:color w:val="2F5496" w:themeColor="accent1" w:themeShade="BF"/>
    </w:rPr>
  </w:style>
  <w:style w:type="character" w:styleId="IntenseReference">
    <w:name w:val="Intense Reference"/>
    <w:basedOn w:val="DefaultParagraphFont"/>
    <w:uiPriority w:val="32"/>
    <w:qFormat/>
    <w:rsid w:val="00371869"/>
    <w:rPr>
      <w:b/>
      <w:bCs/>
      <w:smallCaps/>
      <w:color w:val="2F5496" w:themeColor="accent1" w:themeShade="BF"/>
      <w:spacing w:val="5"/>
    </w:rPr>
  </w:style>
  <w:style w:type="paragraph" w:customStyle="1" w:styleId="Style11">
    <w:name w:val="Style 11"/>
    <w:basedOn w:val="Normal"/>
    <w:rsid w:val="00371869"/>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3126</Words>
  <Characters>17821</Characters>
  <Application>Microsoft Office Word</Application>
  <DocSecurity>0</DocSecurity>
  <Lines>148</Lines>
  <Paragraphs>41</Paragraphs>
  <ScaleCrop>false</ScaleCrop>
  <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ThienIT</cp:lastModifiedBy>
  <cp:revision>1</cp:revision>
  <dcterms:created xsi:type="dcterms:W3CDTF">2025-12-21T02:26:00Z</dcterms:created>
  <dcterms:modified xsi:type="dcterms:W3CDTF">2025-12-21T02:26:00Z</dcterms:modified>
</cp:coreProperties>
</file>