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E7EF7" w14:textId="42994126" w:rsidR="00710FFC" w:rsidRPr="003539ED" w:rsidRDefault="00710FFC" w:rsidP="00710FFC">
      <w:pPr>
        <w:spacing w:before="60" w:after="60" w:line="240" w:lineRule="auto"/>
        <w:jc w:val="both"/>
        <w:rPr>
          <w:rFonts w:ascii="Times New Roman" w:eastAsia="Times New Roman" w:hAnsi="Times New Roman" w:cs="Times New Roman"/>
          <w:b/>
          <w:bCs/>
          <w:sz w:val="26"/>
          <w:szCs w:val="26"/>
          <w:lang w:val="it-IT"/>
        </w:rPr>
      </w:pPr>
      <w:r w:rsidRPr="003539ED">
        <w:rPr>
          <w:rFonts w:ascii="Times New Roman" w:eastAsia="Times New Roman" w:hAnsi="Times New Roman" w:cs="Times New Roman"/>
          <w:b/>
          <w:bCs/>
          <w:sz w:val="26"/>
          <w:szCs w:val="26"/>
          <w:lang w:val="it-IT"/>
        </w:rPr>
        <w:t>Mục 3</w:t>
      </w:r>
      <w:r w:rsidR="003539ED">
        <w:rPr>
          <w:rFonts w:ascii="Times New Roman" w:eastAsia="Times New Roman" w:hAnsi="Times New Roman" w:cs="Times New Roman"/>
          <w:b/>
          <w:bCs/>
          <w:sz w:val="26"/>
          <w:szCs w:val="26"/>
          <w:lang w:val="it-IT"/>
        </w:rPr>
        <w:t>.</w:t>
      </w:r>
      <w:r w:rsidRPr="003539ED">
        <w:rPr>
          <w:rFonts w:ascii="Times New Roman" w:eastAsia="Times New Roman" w:hAnsi="Times New Roman" w:cs="Times New Roman"/>
          <w:b/>
          <w:bCs/>
          <w:sz w:val="26"/>
          <w:szCs w:val="26"/>
          <w:lang w:val="it-IT"/>
        </w:rPr>
        <w:t xml:space="preserve"> chương III. Tiêu chuẩn đánh giá về kỹ thuật</w:t>
      </w:r>
    </w:p>
    <w:p w14:paraId="2AAD7651" w14:textId="671C427C" w:rsidR="00FE7DF6" w:rsidRPr="00FE7DF6" w:rsidRDefault="00710FFC" w:rsidP="00FE7DF6">
      <w:pPr>
        <w:spacing w:before="60" w:after="60" w:line="240" w:lineRule="auto"/>
        <w:jc w:val="both"/>
        <w:rPr>
          <w:rFonts w:ascii="Times New Roman" w:eastAsia="Times New Roman" w:hAnsi="Times New Roman" w:cs="Times New Roman"/>
          <w:iCs/>
          <w:sz w:val="26"/>
          <w:szCs w:val="26"/>
          <w:lang w:val="es-ES"/>
        </w:rPr>
      </w:pPr>
      <w:r w:rsidRPr="003539ED">
        <w:rPr>
          <w:rFonts w:ascii="Times New Roman" w:eastAsia="Times New Roman" w:hAnsi="Times New Roman" w:cs="Times New Roman"/>
          <w:sz w:val="26"/>
          <w:szCs w:val="26"/>
          <w:lang w:val="it-IT"/>
        </w:rPr>
        <w:t xml:space="preserve"> </w:t>
      </w:r>
      <w:r w:rsidR="00FE7DF6" w:rsidRPr="003539ED">
        <w:rPr>
          <w:rFonts w:ascii="Times New Roman" w:eastAsia="Times New Roman" w:hAnsi="Times New Roman" w:cs="Times New Roman"/>
          <w:sz w:val="26"/>
          <w:szCs w:val="26"/>
          <w:lang w:val="it-IT"/>
        </w:rPr>
        <w:tab/>
      </w:r>
      <w:r w:rsidR="00FE7DF6" w:rsidRPr="00FE7DF6">
        <w:rPr>
          <w:rFonts w:ascii="Times New Roman" w:eastAsia="Times New Roman" w:hAnsi="Times New Roman" w:cs="Times New Roman"/>
          <w:iCs/>
          <w:sz w:val="26"/>
          <w:szCs w:val="26"/>
          <w:lang w:val="es-ES"/>
        </w:rPr>
        <w:t>Đánh giá theo phương pháp đạt/không đạt:</w:t>
      </w:r>
    </w:p>
    <w:p w14:paraId="5BA0BC18" w14:textId="77777777" w:rsidR="00FE7DF6" w:rsidRPr="003539ED" w:rsidRDefault="00FE7DF6" w:rsidP="00FE7DF6">
      <w:pPr>
        <w:spacing w:after="0" w:line="240" w:lineRule="auto"/>
        <w:ind w:firstLine="709"/>
        <w:jc w:val="both"/>
        <w:rPr>
          <w:rFonts w:ascii="Times New Roman" w:eastAsia="Times New Roman" w:hAnsi="Times New Roman" w:cs="Times New Roman"/>
          <w:iCs/>
          <w:sz w:val="26"/>
          <w:szCs w:val="26"/>
          <w:lang w:val="es-ES"/>
        </w:rPr>
      </w:pPr>
      <w:r w:rsidRPr="00FE7DF6">
        <w:rPr>
          <w:rFonts w:ascii="Times New Roman" w:eastAsia="Times New Roman" w:hAnsi="Times New Roman" w:cs="Times New Roman"/>
          <w:iCs/>
          <w:sz w:val="26"/>
          <w:szCs w:val="26"/>
          <w:lang w:val="es-ES"/>
        </w:rPr>
        <w:t xml:space="preserve">E-HSDT được đánh giá là đáp ứng yêu cầu về kỹ thuật khi có tất cả các tiêu chí đều được đánh giá là đạt. </w:t>
      </w:r>
    </w:p>
    <w:p w14:paraId="557CCA56" w14:textId="77777777" w:rsidR="00AA5138" w:rsidRDefault="00AA5138" w:rsidP="00FE7DF6">
      <w:pPr>
        <w:spacing w:after="0" w:line="240" w:lineRule="auto"/>
        <w:ind w:firstLine="709"/>
        <w:jc w:val="both"/>
        <w:rPr>
          <w:rFonts w:ascii="Times New Roman" w:eastAsia="Times New Roman" w:hAnsi="Times New Roman" w:cs="Times New Roman"/>
          <w:iCs/>
          <w:sz w:val="24"/>
          <w:szCs w:val="24"/>
          <w:lang w:val="es-E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693"/>
        <w:gridCol w:w="3402"/>
        <w:gridCol w:w="3402"/>
      </w:tblGrid>
      <w:tr w:rsidR="00AA5138" w:rsidRPr="00AA5138" w14:paraId="0D0C0A7A" w14:textId="77777777" w:rsidTr="00D62CB2">
        <w:trPr>
          <w:trHeight w:val="108"/>
          <w:tblHeader/>
        </w:trPr>
        <w:tc>
          <w:tcPr>
            <w:tcW w:w="846" w:type="dxa"/>
            <w:vMerge w:val="restart"/>
            <w:vAlign w:val="center"/>
            <w:hideMark/>
          </w:tcPr>
          <w:p w14:paraId="55B2F926" w14:textId="77777777" w:rsidR="00AA5138" w:rsidRPr="00AA5138" w:rsidRDefault="00AA5138" w:rsidP="00DD7975">
            <w:pPr>
              <w:widowControl w:val="0"/>
              <w:tabs>
                <w:tab w:val="left" w:pos="360"/>
                <w:tab w:val="left" w:pos="1080"/>
              </w:tabs>
              <w:spacing w:before="120" w:after="120" w:line="276" w:lineRule="auto"/>
              <w:ind w:left="360" w:hanging="189"/>
              <w:outlineLvl w:val="2"/>
              <w:rPr>
                <w:rFonts w:ascii="Times New Roman" w:eastAsia="Times New Roman" w:hAnsi="Times New Roman" w:cs="Times New Roman"/>
                <w:b/>
                <w:bCs/>
                <w:iCs/>
                <w:sz w:val="26"/>
                <w:szCs w:val="26"/>
                <w:lang w:val="nl-NL" w:eastAsia="x-none"/>
              </w:rPr>
            </w:pPr>
            <w:r w:rsidRPr="00AA5138">
              <w:rPr>
                <w:rFonts w:ascii="Times New Roman" w:eastAsia="Times New Roman" w:hAnsi="Times New Roman" w:cs="Times New Roman"/>
                <w:b/>
                <w:bCs/>
                <w:iCs/>
                <w:sz w:val="26"/>
                <w:szCs w:val="26"/>
                <w:lang w:val="nl-NL" w:eastAsia="x-none"/>
              </w:rPr>
              <w:t>TT</w:t>
            </w:r>
          </w:p>
        </w:tc>
        <w:tc>
          <w:tcPr>
            <w:tcW w:w="2693" w:type="dxa"/>
            <w:vMerge w:val="restart"/>
            <w:vAlign w:val="center"/>
            <w:hideMark/>
          </w:tcPr>
          <w:p w14:paraId="4E0D02AB" w14:textId="77777777" w:rsidR="00AA5138" w:rsidRPr="00AA5138" w:rsidRDefault="00AA5138" w:rsidP="00DD7975">
            <w:pPr>
              <w:spacing w:after="0" w:line="276" w:lineRule="auto"/>
              <w:rPr>
                <w:rFonts w:ascii="Times New Roman" w:eastAsia="Times New Roman" w:hAnsi="Times New Roman" w:cs="Times New Roman"/>
                <w:b/>
                <w:bCs/>
                <w:sz w:val="26"/>
                <w:szCs w:val="26"/>
              </w:rPr>
            </w:pPr>
            <w:r w:rsidRPr="00AA5138">
              <w:rPr>
                <w:rFonts w:ascii="Times New Roman" w:eastAsia="Times New Roman" w:hAnsi="Times New Roman" w:cs="Times New Roman"/>
                <w:b/>
                <w:bCs/>
                <w:sz w:val="26"/>
                <w:szCs w:val="26"/>
              </w:rPr>
              <w:t>Nội dung đánh giá</w:t>
            </w:r>
          </w:p>
        </w:tc>
        <w:tc>
          <w:tcPr>
            <w:tcW w:w="6804" w:type="dxa"/>
            <w:gridSpan w:val="2"/>
            <w:vAlign w:val="center"/>
            <w:hideMark/>
          </w:tcPr>
          <w:p w14:paraId="642C281F" w14:textId="77777777" w:rsidR="00AA5138" w:rsidRPr="00AA5138" w:rsidRDefault="00AA5138" w:rsidP="00DD7975">
            <w:pPr>
              <w:spacing w:after="0" w:line="276" w:lineRule="auto"/>
              <w:jc w:val="center"/>
              <w:rPr>
                <w:rFonts w:ascii="Times New Roman" w:eastAsia="Times New Roman" w:hAnsi="Times New Roman" w:cs="Times New Roman"/>
                <w:b/>
                <w:bCs/>
                <w:sz w:val="26"/>
                <w:szCs w:val="26"/>
              </w:rPr>
            </w:pPr>
            <w:r w:rsidRPr="00AA5138">
              <w:rPr>
                <w:rFonts w:ascii="Times New Roman" w:eastAsia="Times New Roman" w:hAnsi="Times New Roman" w:cs="Times New Roman"/>
                <w:b/>
                <w:bCs/>
                <w:sz w:val="26"/>
                <w:szCs w:val="26"/>
              </w:rPr>
              <w:t>Sử dụng tiêu chí Đạt / Không đạt</w:t>
            </w:r>
          </w:p>
        </w:tc>
      </w:tr>
      <w:tr w:rsidR="00AA5138" w:rsidRPr="00AA5138" w14:paraId="6E5B62DD" w14:textId="77777777" w:rsidTr="00D62CB2">
        <w:trPr>
          <w:trHeight w:val="19"/>
          <w:tblHeader/>
        </w:trPr>
        <w:tc>
          <w:tcPr>
            <w:tcW w:w="846" w:type="dxa"/>
            <w:vMerge/>
            <w:vAlign w:val="center"/>
            <w:hideMark/>
          </w:tcPr>
          <w:p w14:paraId="21FA9C4D" w14:textId="77777777" w:rsidR="00AA5138" w:rsidRPr="00AA5138" w:rsidRDefault="00AA5138" w:rsidP="00DD7975">
            <w:pPr>
              <w:spacing w:after="0" w:line="276" w:lineRule="auto"/>
              <w:jc w:val="both"/>
              <w:rPr>
                <w:rFonts w:ascii="Times New Roman" w:eastAsia="Times New Roman" w:hAnsi="Times New Roman" w:cs="Times New Roman"/>
                <w:b/>
                <w:bCs/>
                <w:sz w:val="26"/>
                <w:szCs w:val="26"/>
              </w:rPr>
            </w:pPr>
          </w:p>
        </w:tc>
        <w:tc>
          <w:tcPr>
            <w:tcW w:w="2693" w:type="dxa"/>
            <w:vMerge/>
            <w:vAlign w:val="center"/>
            <w:hideMark/>
          </w:tcPr>
          <w:p w14:paraId="264AEF5F" w14:textId="77777777" w:rsidR="00AA5138" w:rsidRPr="00AA5138" w:rsidRDefault="00AA5138" w:rsidP="00DD7975">
            <w:pPr>
              <w:spacing w:after="0" w:line="276" w:lineRule="auto"/>
              <w:jc w:val="both"/>
              <w:rPr>
                <w:rFonts w:ascii="Times New Roman" w:eastAsia="Times New Roman" w:hAnsi="Times New Roman" w:cs="Times New Roman"/>
                <w:b/>
                <w:bCs/>
                <w:sz w:val="26"/>
                <w:szCs w:val="26"/>
              </w:rPr>
            </w:pPr>
          </w:p>
        </w:tc>
        <w:tc>
          <w:tcPr>
            <w:tcW w:w="3402" w:type="dxa"/>
            <w:vAlign w:val="center"/>
            <w:hideMark/>
          </w:tcPr>
          <w:p w14:paraId="23CDC83C" w14:textId="77777777" w:rsidR="00AA5138" w:rsidRPr="00AA5138" w:rsidRDefault="00AA5138" w:rsidP="00DD7975">
            <w:pPr>
              <w:spacing w:after="0" w:line="276" w:lineRule="auto"/>
              <w:jc w:val="center"/>
              <w:rPr>
                <w:rFonts w:ascii="Times New Roman" w:eastAsia="Times New Roman" w:hAnsi="Times New Roman" w:cs="Times New Roman"/>
                <w:b/>
                <w:bCs/>
                <w:sz w:val="26"/>
                <w:szCs w:val="26"/>
              </w:rPr>
            </w:pPr>
            <w:r w:rsidRPr="00AA5138">
              <w:rPr>
                <w:rFonts w:ascii="Times New Roman" w:eastAsia="Times New Roman" w:hAnsi="Times New Roman" w:cs="Times New Roman"/>
                <w:b/>
                <w:bCs/>
                <w:sz w:val="26"/>
                <w:szCs w:val="26"/>
              </w:rPr>
              <w:t>Đạt</w:t>
            </w:r>
          </w:p>
        </w:tc>
        <w:tc>
          <w:tcPr>
            <w:tcW w:w="3402" w:type="dxa"/>
            <w:vAlign w:val="center"/>
            <w:hideMark/>
          </w:tcPr>
          <w:p w14:paraId="28876C88" w14:textId="77777777" w:rsidR="00AA5138" w:rsidRPr="00AA5138" w:rsidRDefault="00AA5138" w:rsidP="00DD7975">
            <w:pPr>
              <w:spacing w:after="0" w:line="276" w:lineRule="auto"/>
              <w:jc w:val="center"/>
              <w:rPr>
                <w:rFonts w:ascii="Times New Roman" w:eastAsia="Times New Roman" w:hAnsi="Times New Roman" w:cs="Times New Roman"/>
                <w:b/>
                <w:bCs/>
                <w:sz w:val="26"/>
                <w:szCs w:val="26"/>
              </w:rPr>
            </w:pPr>
            <w:r w:rsidRPr="00AA5138">
              <w:rPr>
                <w:rFonts w:ascii="Times New Roman" w:eastAsia="Times New Roman" w:hAnsi="Times New Roman" w:cs="Times New Roman"/>
                <w:b/>
                <w:bCs/>
                <w:sz w:val="26"/>
                <w:szCs w:val="26"/>
              </w:rPr>
              <w:t>Không đạt</w:t>
            </w:r>
          </w:p>
        </w:tc>
      </w:tr>
      <w:tr w:rsidR="00AA5138" w:rsidRPr="00AA5138" w14:paraId="2EFD506C" w14:textId="77777777" w:rsidTr="00D62CB2">
        <w:trPr>
          <w:trHeight w:val="319"/>
        </w:trPr>
        <w:tc>
          <w:tcPr>
            <w:tcW w:w="846" w:type="dxa"/>
            <w:vAlign w:val="center"/>
            <w:hideMark/>
          </w:tcPr>
          <w:p w14:paraId="42ECA0BC" w14:textId="77777777" w:rsidR="00AA5138" w:rsidRPr="00AA5138" w:rsidRDefault="00AA5138" w:rsidP="00DD7975">
            <w:pPr>
              <w:spacing w:after="0" w:line="276" w:lineRule="auto"/>
              <w:jc w:val="center"/>
              <w:rPr>
                <w:rFonts w:ascii="Times New Roman" w:eastAsia="Times New Roman" w:hAnsi="Times New Roman" w:cs="Times New Roman"/>
                <w:b/>
                <w:bCs/>
                <w:sz w:val="26"/>
                <w:szCs w:val="26"/>
              </w:rPr>
            </w:pPr>
            <w:r w:rsidRPr="00AA5138">
              <w:rPr>
                <w:rFonts w:ascii="Times New Roman" w:eastAsia="Times New Roman" w:hAnsi="Times New Roman" w:cs="Times New Roman"/>
                <w:b/>
                <w:bCs/>
                <w:sz w:val="26"/>
                <w:szCs w:val="26"/>
              </w:rPr>
              <w:t>I</w:t>
            </w:r>
          </w:p>
        </w:tc>
        <w:tc>
          <w:tcPr>
            <w:tcW w:w="9497" w:type="dxa"/>
            <w:gridSpan w:val="3"/>
            <w:vAlign w:val="center"/>
            <w:hideMark/>
          </w:tcPr>
          <w:p w14:paraId="0ADF2E3B" w14:textId="77777777" w:rsidR="00AA5138" w:rsidRPr="00AA5138" w:rsidRDefault="00AA5138" w:rsidP="00DD7975">
            <w:pPr>
              <w:spacing w:after="0" w:line="276" w:lineRule="auto"/>
              <w:jc w:val="both"/>
              <w:rPr>
                <w:rFonts w:ascii="Times New Roman" w:eastAsia="Times New Roman" w:hAnsi="Times New Roman" w:cs="Times New Roman"/>
                <w:b/>
                <w:bCs/>
                <w:strike/>
                <w:sz w:val="26"/>
                <w:szCs w:val="26"/>
              </w:rPr>
            </w:pPr>
            <w:r w:rsidRPr="00AA5138">
              <w:rPr>
                <w:rFonts w:ascii="Times New Roman" w:eastAsia="Times New Roman" w:hAnsi="Times New Roman" w:cs="Times New Roman"/>
                <w:b/>
                <w:bCs/>
                <w:sz w:val="26"/>
                <w:szCs w:val="26"/>
              </w:rPr>
              <w:t>Giải pháp kỹ thuật cho hạng mục thiết kế</w:t>
            </w:r>
          </w:p>
        </w:tc>
      </w:tr>
      <w:tr w:rsidR="00752C5E" w:rsidRPr="00AA5138" w14:paraId="2B8A4259" w14:textId="77777777" w:rsidTr="00D62CB2">
        <w:trPr>
          <w:trHeight w:val="19"/>
        </w:trPr>
        <w:tc>
          <w:tcPr>
            <w:tcW w:w="846" w:type="dxa"/>
            <w:vAlign w:val="center"/>
          </w:tcPr>
          <w:p w14:paraId="4703018C" w14:textId="77777777" w:rsidR="00752C5E" w:rsidRPr="00AA5138" w:rsidRDefault="00752C5E" w:rsidP="00DD7975">
            <w:pPr>
              <w:spacing w:after="0" w:line="276" w:lineRule="auto"/>
              <w:jc w:val="center"/>
              <w:rPr>
                <w:rFonts w:ascii="Times New Roman" w:eastAsia="Times New Roman" w:hAnsi="Times New Roman" w:cs="Times New Roman"/>
                <w:sz w:val="26"/>
                <w:szCs w:val="26"/>
              </w:rPr>
            </w:pPr>
            <w:r w:rsidRPr="00AA5138">
              <w:rPr>
                <w:rFonts w:ascii="Times New Roman" w:eastAsia="Times New Roman" w:hAnsi="Times New Roman" w:cs="Times New Roman"/>
                <w:sz w:val="26"/>
                <w:szCs w:val="26"/>
              </w:rPr>
              <w:t>1</w:t>
            </w:r>
          </w:p>
        </w:tc>
        <w:tc>
          <w:tcPr>
            <w:tcW w:w="2693" w:type="dxa"/>
            <w:vAlign w:val="center"/>
          </w:tcPr>
          <w:p w14:paraId="595F282E" w14:textId="09EB22C4" w:rsidR="00752C5E" w:rsidRPr="00AA5138" w:rsidRDefault="00752C5E" w:rsidP="00DD7975">
            <w:pPr>
              <w:spacing w:before="60" w:after="60" w:line="276" w:lineRule="auto"/>
              <w:jc w:val="both"/>
              <w:rPr>
                <w:rFonts w:ascii="Times New Roman" w:eastAsia="Times New Roman" w:hAnsi="Times New Roman" w:cs="Times New Roman"/>
                <w:color w:val="000000"/>
                <w:sz w:val="26"/>
                <w:szCs w:val="26"/>
                <w:lang w:val="nl-NL"/>
              </w:rPr>
            </w:pPr>
            <w:r w:rsidRPr="003539ED">
              <w:rPr>
                <w:rFonts w:ascii="Times New Roman" w:eastAsia="Times New Roman" w:hAnsi="Times New Roman" w:cs="Times New Roman"/>
                <w:color w:val="000000"/>
                <w:sz w:val="26"/>
                <w:szCs w:val="26"/>
                <w:lang w:val="nl-NL"/>
              </w:rPr>
              <w:t xml:space="preserve">Năng lực </w:t>
            </w:r>
            <w:r w:rsidR="00311EE7" w:rsidRPr="003539ED">
              <w:rPr>
                <w:rFonts w:ascii="Times New Roman" w:eastAsia="Times New Roman" w:hAnsi="Times New Roman" w:cs="Times New Roman"/>
                <w:color w:val="000000"/>
                <w:sz w:val="26"/>
                <w:szCs w:val="26"/>
                <w:lang w:val="nl-NL"/>
              </w:rPr>
              <w:t xml:space="preserve">đơn vị tư vấn thiết kế </w:t>
            </w:r>
            <w:r w:rsidRPr="003539ED">
              <w:rPr>
                <w:rFonts w:ascii="Times New Roman" w:eastAsia="Times New Roman" w:hAnsi="Times New Roman" w:cs="Times New Roman"/>
                <w:color w:val="000000"/>
                <w:sz w:val="26"/>
                <w:szCs w:val="26"/>
                <w:lang w:val="nl-NL"/>
              </w:rPr>
              <w:t>thông qua việc thực hiện các hợp đồng tương tự trước đó</w:t>
            </w:r>
          </w:p>
        </w:tc>
        <w:tc>
          <w:tcPr>
            <w:tcW w:w="3402" w:type="dxa"/>
            <w:vAlign w:val="center"/>
          </w:tcPr>
          <w:p w14:paraId="32956220" w14:textId="48A81B07" w:rsidR="00752C5E" w:rsidRPr="00AA5138" w:rsidRDefault="00752C5E" w:rsidP="00DD7975">
            <w:pPr>
              <w:spacing w:before="60" w:after="60" w:line="276" w:lineRule="auto"/>
              <w:jc w:val="both"/>
              <w:rPr>
                <w:rFonts w:ascii="Times New Roman" w:eastAsia="Times New Roman" w:hAnsi="Times New Roman" w:cs="Times New Roman"/>
                <w:color w:val="000000"/>
                <w:sz w:val="26"/>
                <w:szCs w:val="26"/>
                <w:lang w:val="nl-NL"/>
              </w:rPr>
            </w:pPr>
            <w:r w:rsidRPr="003539ED">
              <w:rPr>
                <w:rFonts w:ascii="Times New Roman" w:eastAsia="Times New Roman" w:hAnsi="Times New Roman" w:cs="Times New Roman"/>
                <w:color w:val="000000"/>
                <w:sz w:val="26"/>
                <w:szCs w:val="26"/>
                <w:lang w:val="nl-NL"/>
              </w:rPr>
              <w:t>Nhà thầu tư vấn thiết kế đã thực hiện hoàn thành nghiệm thu tối thiểu 03 hợp đồng về tư vấn thiết kế phần mềm nội bộ.</w:t>
            </w:r>
          </w:p>
        </w:tc>
        <w:tc>
          <w:tcPr>
            <w:tcW w:w="3402" w:type="dxa"/>
            <w:vAlign w:val="center"/>
          </w:tcPr>
          <w:p w14:paraId="27E2314E" w14:textId="3DDFAACC" w:rsidR="00752C5E" w:rsidRPr="00AA5138" w:rsidRDefault="00752C5E" w:rsidP="00DD7975">
            <w:pPr>
              <w:spacing w:before="60" w:after="60" w:line="276" w:lineRule="auto"/>
              <w:jc w:val="both"/>
              <w:rPr>
                <w:rFonts w:ascii="Times New Roman" w:eastAsia="Times New Roman" w:hAnsi="Times New Roman" w:cs="Times New Roman"/>
                <w:color w:val="000000"/>
                <w:sz w:val="26"/>
                <w:szCs w:val="26"/>
                <w:lang w:val="nl-NL"/>
              </w:rPr>
            </w:pPr>
            <w:r w:rsidRPr="003539ED">
              <w:rPr>
                <w:rFonts w:ascii="Times New Roman" w:eastAsia="Times New Roman" w:hAnsi="Times New Roman" w:cs="Times New Roman"/>
                <w:color w:val="000000"/>
                <w:sz w:val="26"/>
                <w:szCs w:val="26"/>
                <w:lang w:val="nl-NL"/>
              </w:rPr>
              <w:t>Nhà thầu tư vấn thiết kế đã thực hiện hoàn thành nghiệm thu dưới 03 hợp đồng về tư vấn thiết kế phần mềm nội bộ.</w:t>
            </w:r>
          </w:p>
        </w:tc>
      </w:tr>
      <w:tr w:rsidR="004B1006" w:rsidRPr="00AA5138" w14:paraId="0AE02A86" w14:textId="77777777" w:rsidTr="007D28B1">
        <w:trPr>
          <w:trHeight w:val="19"/>
        </w:trPr>
        <w:tc>
          <w:tcPr>
            <w:tcW w:w="846" w:type="dxa"/>
            <w:vAlign w:val="center"/>
          </w:tcPr>
          <w:p w14:paraId="7E2650C2" w14:textId="2A346335" w:rsidR="004B1006" w:rsidRPr="00AA5138" w:rsidRDefault="004B1006" w:rsidP="007D28B1">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2693" w:type="dxa"/>
            <w:vAlign w:val="center"/>
          </w:tcPr>
          <w:p w14:paraId="1EF50DDA" w14:textId="77777777" w:rsidR="004B1006" w:rsidRPr="00AA5138" w:rsidRDefault="004B1006" w:rsidP="007D28B1">
            <w:pPr>
              <w:spacing w:after="0" w:line="276" w:lineRule="auto"/>
              <w:jc w:val="both"/>
              <w:rPr>
                <w:rFonts w:ascii="Times New Roman" w:eastAsia="Times New Roman" w:hAnsi="Times New Roman" w:cs="Times New Roman"/>
                <w:sz w:val="26"/>
                <w:szCs w:val="26"/>
              </w:rPr>
            </w:pPr>
            <w:r w:rsidRPr="00AA5138">
              <w:rPr>
                <w:rFonts w:ascii="Times New Roman" w:eastAsia="Times New Roman" w:hAnsi="Times New Roman" w:cs="Times New Roman"/>
                <w:sz w:val="26"/>
                <w:szCs w:val="26"/>
              </w:rPr>
              <w:t>Giải pháp tổng thể</w:t>
            </w:r>
          </w:p>
        </w:tc>
        <w:tc>
          <w:tcPr>
            <w:tcW w:w="3402" w:type="dxa"/>
            <w:vAlign w:val="center"/>
          </w:tcPr>
          <w:p w14:paraId="3A2122E9" w14:textId="77777777" w:rsidR="004B1006" w:rsidRPr="00AA5138" w:rsidRDefault="004B1006" w:rsidP="007D28B1">
            <w:pPr>
              <w:widowControl w:val="0"/>
              <w:tabs>
                <w:tab w:val="left" w:pos="567"/>
              </w:tabs>
              <w:spacing w:after="0" w:line="276" w:lineRule="auto"/>
              <w:jc w:val="both"/>
              <w:rPr>
                <w:rFonts w:ascii="Times New Roman" w:eastAsia="Times New Roman" w:hAnsi="Times New Roman" w:cs="Times New Roman"/>
                <w:sz w:val="26"/>
                <w:szCs w:val="26"/>
              </w:rPr>
            </w:pPr>
            <w:r w:rsidRPr="00AA5138">
              <w:rPr>
                <w:rFonts w:ascii="Times New Roman" w:eastAsia="Times New Roman" w:hAnsi="Times New Roman" w:cs="Times New Roman"/>
                <w:sz w:val="26"/>
                <w:szCs w:val="26"/>
              </w:rPr>
              <w:t>Có giải pháp kỹ thuật hợp lý, khả thi đáp ứng các yêu cầu “</w:t>
            </w:r>
            <w:r>
              <w:rPr>
                <w:rFonts w:ascii="Times New Roman" w:eastAsia="Times New Roman" w:hAnsi="Times New Roman" w:cs="Times New Roman"/>
                <w:sz w:val="26"/>
                <w:szCs w:val="26"/>
              </w:rPr>
              <w:t>M</w:t>
            </w:r>
            <w:r w:rsidRPr="00AA5138">
              <w:rPr>
                <w:rFonts w:ascii="Times New Roman" w:eastAsia="Times New Roman" w:hAnsi="Times New Roman" w:cs="Times New Roman"/>
                <w:sz w:val="26"/>
                <w:szCs w:val="26"/>
              </w:rPr>
              <w:t xml:space="preserve">ục </w:t>
            </w:r>
            <w:r w:rsidRPr="00AA5138">
              <w:rPr>
                <w:rFonts w:ascii="Times New Roman" w:eastAsia="Times New Roman" w:hAnsi="Times New Roman" w:cs="Times New Roman"/>
                <w:i/>
                <w:iCs/>
                <w:sz w:val="26"/>
                <w:szCs w:val="26"/>
              </w:rPr>
              <w:t xml:space="preserve"> III. Yêu cầu về kỹ thuật, chỉ dẫn kỹ thuật” – Chương V của E-HSMT)</w:t>
            </w:r>
          </w:p>
        </w:tc>
        <w:tc>
          <w:tcPr>
            <w:tcW w:w="3402" w:type="dxa"/>
            <w:vAlign w:val="center"/>
          </w:tcPr>
          <w:p w14:paraId="24451FC2" w14:textId="77777777" w:rsidR="004B1006" w:rsidRPr="00AA5138" w:rsidRDefault="004B1006" w:rsidP="007D28B1">
            <w:pPr>
              <w:spacing w:after="0" w:line="276" w:lineRule="auto"/>
              <w:jc w:val="both"/>
              <w:rPr>
                <w:rFonts w:ascii="Times New Roman" w:eastAsia="Times New Roman" w:hAnsi="Times New Roman" w:cs="Times New Roman"/>
                <w:sz w:val="26"/>
                <w:szCs w:val="26"/>
              </w:rPr>
            </w:pPr>
            <w:r w:rsidRPr="00AA5138">
              <w:rPr>
                <w:rFonts w:ascii="Times New Roman" w:eastAsia="Times New Roman" w:hAnsi="Times New Roman" w:cs="Times New Roman"/>
                <w:sz w:val="26"/>
                <w:szCs w:val="26"/>
              </w:rPr>
              <w:t>Không có giải pháp kỹ thuật hợp lý, khả thi đáp ứng các yêu cầu “</w:t>
            </w:r>
            <w:r>
              <w:rPr>
                <w:rFonts w:ascii="Times New Roman" w:eastAsia="Times New Roman" w:hAnsi="Times New Roman" w:cs="Times New Roman"/>
                <w:sz w:val="26"/>
                <w:szCs w:val="26"/>
              </w:rPr>
              <w:t>M</w:t>
            </w:r>
            <w:r w:rsidRPr="00AA5138">
              <w:rPr>
                <w:rFonts w:ascii="Times New Roman" w:eastAsia="Times New Roman" w:hAnsi="Times New Roman" w:cs="Times New Roman"/>
                <w:sz w:val="26"/>
                <w:szCs w:val="26"/>
              </w:rPr>
              <w:t xml:space="preserve">ục </w:t>
            </w:r>
            <w:r w:rsidRPr="00AA5138">
              <w:rPr>
                <w:rFonts w:ascii="Times New Roman" w:eastAsia="Times New Roman" w:hAnsi="Times New Roman" w:cs="Times New Roman"/>
                <w:i/>
                <w:iCs/>
                <w:sz w:val="26"/>
                <w:szCs w:val="26"/>
              </w:rPr>
              <w:t xml:space="preserve"> III. Yêu cầu về kỹ thuật, chỉ dẫn kỹ thuật” – Chương V của E-HSMT)</w:t>
            </w:r>
          </w:p>
        </w:tc>
      </w:tr>
      <w:tr w:rsidR="00752C5E" w:rsidRPr="003539ED" w14:paraId="2EB89114" w14:textId="77777777" w:rsidTr="00D62CB2">
        <w:trPr>
          <w:trHeight w:val="19"/>
        </w:trPr>
        <w:tc>
          <w:tcPr>
            <w:tcW w:w="846" w:type="dxa"/>
            <w:vAlign w:val="center"/>
          </w:tcPr>
          <w:p w14:paraId="7F5CB18E" w14:textId="322484FB" w:rsidR="00752C5E" w:rsidRPr="003539ED" w:rsidRDefault="004B1006" w:rsidP="00DD7975">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2693" w:type="dxa"/>
            <w:vAlign w:val="center"/>
          </w:tcPr>
          <w:p w14:paraId="22149E4E" w14:textId="3E25F5EB" w:rsidR="00752C5E" w:rsidRPr="003539ED" w:rsidRDefault="00752C5E" w:rsidP="00DD7975">
            <w:pPr>
              <w:spacing w:after="0" w:line="276" w:lineRule="auto"/>
              <w:jc w:val="both"/>
              <w:rPr>
                <w:rFonts w:ascii="Times New Roman" w:eastAsia="Times New Roman" w:hAnsi="Times New Roman" w:cs="Times New Roman"/>
                <w:sz w:val="26"/>
                <w:szCs w:val="26"/>
              </w:rPr>
            </w:pPr>
            <w:r w:rsidRPr="00AA5138">
              <w:rPr>
                <w:rFonts w:ascii="Times New Roman" w:eastAsia="Times New Roman" w:hAnsi="Times New Roman" w:cs="Times New Roman"/>
                <w:sz w:val="26"/>
                <w:szCs w:val="26"/>
              </w:rPr>
              <w:t>Yêu cầu chung về thiết kế</w:t>
            </w:r>
          </w:p>
        </w:tc>
        <w:tc>
          <w:tcPr>
            <w:tcW w:w="3402" w:type="dxa"/>
            <w:vAlign w:val="center"/>
          </w:tcPr>
          <w:p w14:paraId="0C09EAC9" w14:textId="15735E56" w:rsidR="00752C5E" w:rsidRPr="003539ED" w:rsidRDefault="00752C5E" w:rsidP="00DD7975">
            <w:pPr>
              <w:spacing w:before="60" w:after="60" w:line="276" w:lineRule="auto"/>
              <w:jc w:val="both"/>
              <w:rPr>
                <w:rFonts w:ascii="Times New Roman" w:eastAsia="Times New Roman" w:hAnsi="Times New Roman" w:cs="Times New Roman"/>
                <w:sz w:val="26"/>
                <w:szCs w:val="26"/>
              </w:rPr>
            </w:pPr>
            <w:r w:rsidRPr="00AA5138">
              <w:rPr>
                <w:rFonts w:ascii="Times New Roman" w:eastAsia="Times New Roman" w:hAnsi="Times New Roman" w:cs="Times New Roman"/>
                <w:sz w:val="26"/>
                <w:szCs w:val="26"/>
              </w:rPr>
              <w:t xml:space="preserve">Có giải pháp đề xuất để hoàn thành </w:t>
            </w:r>
            <w:r w:rsidRPr="00AA5138">
              <w:rPr>
                <w:rFonts w:ascii="Times New Roman" w:eastAsia="Times New Roman" w:hAnsi="Times New Roman" w:cs="Times New Roman"/>
                <w:color w:val="000000"/>
                <w:sz w:val="26"/>
                <w:szCs w:val="26"/>
                <w:lang w:val="nl-NL"/>
              </w:rPr>
              <w:t>yêu cầu chung về thiết kế đáp ứng các các yêu cầu tại “Mục III. Yêu cầu về kỹ thuật, chỉ dẫn kỹ thuật, tiểu mục 1.1</w:t>
            </w:r>
            <w:r w:rsidR="004B1006">
              <w:rPr>
                <w:rFonts w:ascii="Times New Roman" w:eastAsia="Times New Roman" w:hAnsi="Times New Roman" w:cs="Times New Roman"/>
                <w:color w:val="000000"/>
                <w:sz w:val="26"/>
                <w:szCs w:val="26"/>
                <w:lang w:val="nl-NL"/>
              </w:rPr>
              <w:t>.</w:t>
            </w:r>
            <w:r w:rsidRPr="00AA5138">
              <w:rPr>
                <w:rFonts w:ascii="Times New Roman" w:eastAsia="Times New Roman" w:hAnsi="Times New Roman" w:cs="Times New Roman"/>
                <w:color w:val="000000"/>
                <w:sz w:val="26"/>
                <w:szCs w:val="26"/>
                <w:lang w:val="nl-NL"/>
              </w:rPr>
              <w:t xml:space="preserve"> Yêu cầu chung về thiết kế” (</w:t>
            </w:r>
            <w:r w:rsidRPr="00AA5138">
              <w:rPr>
                <w:rFonts w:ascii="Times New Roman" w:eastAsia="Times New Roman" w:hAnsi="Times New Roman" w:cs="Times New Roman"/>
                <w:i/>
                <w:iCs/>
                <w:sz w:val="26"/>
                <w:szCs w:val="26"/>
              </w:rPr>
              <w:t>Chương V của E-HSMT)</w:t>
            </w:r>
          </w:p>
        </w:tc>
        <w:tc>
          <w:tcPr>
            <w:tcW w:w="3402" w:type="dxa"/>
            <w:vAlign w:val="center"/>
          </w:tcPr>
          <w:p w14:paraId="7380C954" w14:textId="05F6C20B" w:rsidR="00752C5E" w:rsidRPr="003539ED" w:rsidRDefault="00752C5E" w:rsidP="00DD7975">
            <w:pPr>
              <w:spacing w:after="0" w:line="276" w:lineRule="auto"/>
              <w:jc w:val="both"/>
              <w:rPr>
                <w:rFonts w:ascii="Times New Roman" w:eastAsia="Times New Roman" w:hAnsi="Times New Roman" w:cs="Times New Roman"/>
                <w:sz w:val="26"/>
                <w:szCs w:val="26"/>
              </w:rPr>
            </w:pPr>
            <w:r w:rsidRPr="00AA5138">
              <w:rPr>
                <w:rFonts w:ascii="Times New Roman" w:eastAsia="Times New Roman" w:hAnsi="Times New Roman" w:cs="Times New Roman"/>
                <w:sz w:val="26"/>
                <w:szCs w:val="26"/>
              </w:rPr>
              <w:t xml:space="preserve">Không có giải pháp đề xuất để hoàn thành </w:t>
            </w:r>
            <w:r w:rsidRPr="00AA5138">
              <w:rPr>
                <w:rFonts w:ascii="Times New Roman" w:eastAsia="Times New Roman" w:hAnsi="Times New Roman" w:cs="Times New Roman"/>
                <w:color w:val="000000"/>
                <w:sz w:val="26"/>
                <w:szCs w:val="26"/>
                <w:lang w:val="nl-NL"/>
              </w:rPr>
              <w:t>yêu cầu chung về thiết kế đáp ứng các các yêu cầu tại “Mục III. Yêu cầu về kỹ thuật, chỉ dẫn kỹ thuật, tiểu mục 1.1</w:t>
            </w:r>
            <w:r w:rsidR="004B1006">
              <w:rPr>
                <w:rFonts w:ascii="Times New Roman" w:eastAsia="Times New Roman" w:hAnsi="Times New Roman" w:cs="Times New Roman"/>
                <w:color w:val="000000"/>
                <w:sz w:val="26"/>
                <w:szCs w:val="26"/>
                <w:lang w:val="nl-NL"/>
              </w:rPr>
              <w:t>.</w:t>
            </w:r>
            <w:r w:rsidRPr="00AA5138">
              <w:rPr>
                <w:rFonts w:ascii="Times New Roman" w:eastAsia="Times New Roman" w:hAnsi="Times New Roman" w:cs="Times New Roman"/>
                <w:color w:val="000000"/>
                <w:sz w:val="26"/>
                <w:szCs w:val="26"/>
                <w:lang w:val="nl-NL"/>
              </w:rPr>
              <w:t xml:space="preserve"> Yêu cầu chung về thiết kế” (</w:t>
            </w:r>
            <w:r w:rsidRPr="00AA5138">
              <w:rPr>
                <w:rFonts w:ascii="Times New Roman" w:eastAsia="Times New Roman" w:hAnsi="Times New Roman" w:cs="Times New Roman"/>
                <w:i/>
                <w:iCs/>
                <w:sz w:val="26"/>
                <w:szCs w:val="26"/>
              </w:rPr>
              <w:t>Chương V của E-HSMT)</w:t>
            </w:r>
          </w:p>
        </w:tc>
      </w:tr>
      <w:tr w:rsidR="00752C5E" w:rsidRPr="00AA5138" w14:paraId="41437791" w14:textId="77777777" w:rsidTr="00D62CB2">
        <w:trPr>
          <w:trHeight w:val="19"/>
        </w:trPr>
        <w:tc>
          <w:tcPr>
            <w:tcW w:w="846" w:type="dxa"/>
            <w:vAlign w:val="center"/>
          </w:tcPr>
          <w:p w14:paraId="72200EF8" w14:textId="17E46B4F" w:rsidR="00752C5E" w:rsidRPr="00AA5138" w:rsidRDefault="004B1006" w:rsidP="00DD7975">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2693" w:type="dxa"/>
            <w:vAlign w:val="center"/>
          </w:tcPr>
          <w:p w14:paraId="52EB3A9A" w14:textId="0B770E04" w:rsidR="00752C5E" w:rsidRPr="00AA5138" w:rsidRDefault="00752C5E" w:rsidP="00DD7975">
            <w:pPr>
              <w:spacing w:after="0" w:line="276" w:lineRule="auto"/>
              <w:jc w:val="both"/>
              <w:rPr>
                <w:rFonts w:ascii="Times New Roman" w:eastAsia="Times New Roman" w:hAnsi="Times New Roman" w:cs="Times New Roman"/>
                <w:sz w:val="26"/>
                <w:szCs w:val="26"/>
              </w:rPr>
            </w:pPr>
            <w:r w:rsidRPr="00AA5138">
              <w:rPr>
                <w:rFonts w:ascii="Times New Roman" w:eastAsia="Times New Roman" w:hAnsi="Times New Roman" w:cs="Times New Roman"/>
                <w:sz w:val="26"/>
                <w:szCs w:val="26"/>
              </w:rPr>
              <w:t>Yêu cầu về thiết kế</w:t>
            </w:r>
            <w:r w:rsidR="00B80345">
              <w:rPr>
                <w:rFonts w:ascii="Times New Roman" w:eastAsia="Times New Roman" w:hAnsi="Times New Roman" w:cs="Times New Roman"/>
                <w:sz w:val="26"/>
                <w:szCs w:val="26"/>
              </w:rPr>
              <w:t xml:space="preserve"> chi tiết</w:t>
            </w:r>
          </w:p>
        </w:tc>
        <w:tc>
          <w:tcPr>
            <w:tcW w:w="3402" w:type="dxa"/>
            <w:vAlign w:val="center"/>
          </w:tcPr>
          <w:p w14:paraId="2533FF30" w14:textId="1512F0D6" w:rsidR="00752C5E" w:rsidRPr="00AA5138" w:rsidRDefault="00752C5E" w:rsidP="00DD7975">
            <w:pPr>
              <w:widowControl w:val="0"/>
              <w:tabs>
                <w:tab w:val="left" w:pos="567"/>
              </w:tabs>
              <w:spacing w:after="0" w:line="276" w:lineRule="auto"/>
              <w:jc w:val="both"/>
              <w:rPr>
                <w:rFonts w:ascii="Times New Roman" w:eastAsia="Times New Roman" w:hAnsi="Times New Roman" w:cs="Times New Roman"/>
                <w:sz w:val="26"/>
                <w:szCs w:val="26"/>
              </w:rPr>
            </w:pPr>
            <w:r w:rsidRPr="00AA5138">
              <w:rPr>
                <w:rFonts w:ascii="Times New Roman" w:eastAsia="Times New Roman" w:hAnsi="Times New Roman" w:cs="Times New Roman"/>
                <w:sz w:val="26"/>
                <w:szCs w:val="26"/>
              </w:rPr>
              <w:t xml:space="preserve">Có giải pháp thiết kế kỹ thuật hợp lý, khả thi đáp ứng các yêu cầu “ Mục III. </w:t>
            </w:r>
            <w:r w:rsidRPr="00AA5138">
              <w:rPr>
                <w:rFonts w:ascii="Times New Roman" w:eastAsia="Times New Roman" w:hAnsi="Times New Roman" w:cs="Times New Roman"/>
                <w:i/>
                <w:iCs/>
                <w:sz w:val="26"/>
                <w:szCs w:val="26"/>
              </w:rPr>
              <w:t xml:space="preserve">Yêu cầu về kỹ thuật, chỉ dẫn kỹ thuật, </w:t>
            </w:r>
            <w:r w:rsidRPr="00AA5138">
              <w:rPr>
                <w:rFonts w:ascii="Times New Roman" w:eastAsia="Times New Roman" w:hAnsi="Times New Roman" w:cs="Times New Roman"/>
                <w:sz w:val="26"/>
                <w:szCs w:val="26"/>
              </w:rPr>
              <w:t xml:space="preserve"> tiểu mục 1.</w:t>
            </w:r>
            <w:r w:rsidR="00B80345">
              <w:rPr>
                <w:rFonts w:ascii="Times New Roman" w:eastAsia="Times New Roman" w:hAnsi="Times New Roman" w:cs="Times New Roman"/>
                <w:sz w:val="26"/>
                <w:szCs w:val="26"/>
              </w:rPr>
              <w:t xml:space="preserve">2. </w:t>
            </w:r>
            <w:r w:rsidRPr="00AA5138">
              <w:rPr>
                <w:rFonts w:ascii="Times New Roman" w:eastAsia="Times New Roman" w:hAnsi="Times New Roman" w:cs="Times New Roman"/>
                <w:sz w:val="26"/>
                <w:szCs w:val="26"/>
              </w:rPr>
              <w:t>Yêu cầu về thiết kế</w:t>
            </w:r>
            <w:r w:rsidRPr="00AA5138">
              <w:rPr>
                <w:rFonts w:ascii="Times New Roman" w:eastAsia="Times New Roman" w:hAnsi="Times New Roman" w:cs="Times New Roman"/>
                <w:sz w:val="26"/>
                <w:szCs w:val="26"/>
                <w:lang w:val="nl-NL"/>
              </w:rPr>
              <w:t>”</w:t>
            </w:r>
            <w:r w:rsidRPr="00AA5138">
              <w:rPr>
                <w:rFonts w:ascii="Times New Roman" w:eastAsia="Times New Roman" w:hAnsi="Times New Roman" w:cs="Times New Roman"/>
                <w:b/>
                <w:sz w:val="26"/>
                <w:szCs w:val="26"/>
                <w:lang w:val="nl-NL"/>
              </w:rPr>
              <w:t xml:space="preserve"> </w:t>
            </w:r>
            <w:r w:rsidRPr="00AA5138">
              <w:rPr>
                <w:rFonts w:ascii="Times New Roman" w:eastAsia="Times New Roman" w:hAnsi="Times New Roman" w:cs="Times New Roman"/>
                <w:i/>
                <w:iCs/>
                <w:sz w:val="26"/>
                <w:szCs w:val="26"/>
              </w:rPr>
              <w:t>(thuộc Chương V của E-HSMT)</w:t>
            </w:r>
          </w:p>
        </w:tc>
        <w:tc>
          <w:tcPr>
            <w:tcW w:w="3402" w:type="dxa"/>
            <w:vAlign w:val="center"/>
          </w:tcPr>
          <w:p w14:paraId="56D194BA" w14:textId="096B98F2" w:rsidR="00752C5E" w:rsidRPr="00AA5138" w:rsidRDefault="00752C5E" w:rsidP="00DD7975">
            <w:pPr>
              <w:spacing w:after="0" w:line="276" w:lineRule="auto"/>
              <w:jc w:val="both"/>
              <w:rPr>
                <w:rFonts w:ascii="Times New Roman" w:eastAsia="Times New Roman" w:hAnsi="Times New Roman" w:cs="Times New Roman"/>
                <w:sz w:val="26"/>
                <w:szCs w:val="26"/>
              </w:rPr>
            </w:pPr>
            <w:r w:rsidRPr="00AA5138">
              <w:rPr>
                <w:rFonts w:ascii="Times New Roman" w:eastAsia="Times New Roman" w:hAnsi="Times New Roman" w:cs="Times New Roman"/>
                <w:sz w:val="26"/>
                <w:szCs w:val="26"/>
              </w:rPr>
              <w:t>Không có giải pháp thiết kế kỹ thuật hợp lý,</w:t>
            </w:r>
            <w:r w:rsidR="009D6EE7">
              <w:rPr>
                <w:rFonts w:ascii="Times New Roman" w:eastAsia="Times New Roman" w:hAnsi="Times New Roman" w:cs="Times New Roman"/>
                <w:sz w:val="26"/>
                <w:szCs w:val="26"/>
              </w:rPr>
              <w:t xml:space="preserve"> khả thi đáp ứng các yêu cầu “M</w:t>
            </w:r>
            <w:r w:rsidRPr="00AA5138">
              <w:rPr>
                <w:rFonts w:ascii="Times New Roman" w:eastAsia="Times New Roman" w:hAnsi="Times New Roman" w:cs="Times New Roman"/>
                <w:sz w:val="26"/>
                <w:szCs w:val="26"/>
              </w:rPr>
              <w:t xml:space="preserve">ục III. </w:t>
            </w:r>
            <w:r w:rsidRPr="00AA5138">
              <w:rPr>
                <w:rFonts w:ascii="Times New Roman" w:eastAsia="Times New Roman" w:hAnsi="Times New Roman" w:cs="Times New Roman"/>
                <w:i/>
                <w:iCs/>
                <w:sz w:val="26"/>
                <w:szCs w:val="26"/>
              </w:rPr>
              <w:t xml:space="preserve">Yêu cầu về kỹ thuật, chỉ dẫn kỹ thuật, </w:t>
            </w:r>
            <w:r w:rsidRPr="00AA5138">
              <w:rPr>
                <w:rFonts w:ascii="Times New Roman" w:eastAsia="Times New Roman" w:hAnsi="Times New Roman" w:cs="Times New Roman"/>
                <w:sz w:val="26"/>
                <w:szCs w:val="26"/>
              </w:rPr>
              <w:t xml:space="preserve"> tiểu mục 1.</w:t>
            </w:r>
            <w:r w:rsidR="00B80345">
              <w:rPr>
                <w:rFonts w:ascii="Times New Roman" w:eastAsia="Times New Roman" w:hAnsi="Times New Roman" w:cs="Times New Roman"/>
                <w:sz w:val="26"/>
                <w:szCs w:val="26"/>
              </w:rPr>
              <w:t xml:space="preserve">2. </w:t>
            </w:r>
            <w:r w:rsidRPr="00AA5138">
              <w:rPr>
                <w:rFonts w:ascii="Times New Roman" w:eastAsia="Times New Roman" w:hAnsi="Times New Roman" w:cs="Times New Roman"/>
                <w:sz w:val="26"/>
                <w:szCs w:val="26"/>
              </w:rPr>
              <w:t>Yêu cầu về thiết kế</w:t>
            </w:r>
            <w:r w:rsidRPr="00AA5138">
              <w:rPr>
                <w:rFonts w:ascii="Times New Roman" w:eastAsia="Times New Roman" w:hAnsi="Times New Roman" w:cs="Times New Roman"/>
                <w:sz w:val="26"/>
                <w:szCs w:val="26"/>
                <w:lang w:val="nl-NL"/>
              </w:rPr>
              <w:t>”</w:t>
            </w:r>
            <w:r w:rsidRPr="00AA5138">
              <w:rPr>
                <w:rFonts w:ascii="Times New Roman" w:eastAsia="Times New Roman" w:hAnsi="Times New Roman" w:cs="Times New Roman"/>
                <w:b/>
                <w:sz w:val="26"/>
                <w:szCs w:val="26"/>
                <w:lang w:val="nl-NL"/>
              </w:rPr>
              <w:t xml:space="preserve"> </w:t>
            </w:r>
            <w:r w:rsidRPr="00AA5138">
              <w:rPr>
                <w:rFonts w:ascii="Times New Roman" w:eastAsia="Times New Roman" w:hAnsi="Times New Roman" w:cs="Times New Roman"/>
                <w:i/>
                <w:iCs/>
                <w:sz w:val="26"/>
                <w:szCs w:val="26"/>
              </w:rPr>
              <w:t>(thuộc Chương V của E-HSMT</w:t>
            </w:r>
          </w:p>
        </w:tc>
      </w:tr>
      <w:tr w:rsidR="00752C5E" w:rsidRPr="00AA5138" w14:paraId="1EC346D6" w14:textId="77777777" w:rsidTr="00D62CB2">
        <w:trPr>
          <w:trHeight w:val="19"/>
        </w:trPr>
        <w:tc>
          <w:tcPr>
            <w:tcW w:w="846" w:type="dxa"/>
            <w:vAlign w:val="center"/>
          </w:tcPr>
          <w:p w14:paraId="544EC0E7" w14:textId="77777777" w:rsidR="00752C5E" w:rsidRPr="00AA5138" w:rsidRDefault="00752C5E" w:rsidP="00DD7975">
            <w:pPr>
              <w:spacing w:after="0" w:line="276" w:lineRule="auto"/>
              <w:jc w:val="center"/>
              <w:rPr>
                <w:rFonts w:ascii="Times New Roman" w:eastAsia="Times New Roman" w:hAnsi="Times New Roman" w:cs="Times New Roman"/>
                <w:b/>
                <w:bCs/>
                <w:sz w:val="26"/>
                <w:szCs w:val="26"/>
              </w:rPr>
            </w:pPr>
            <w:r w:rsidRPr="00AA5138">
              <w:rPr>
                <w:rFonts w:ascii="Times New Roman" w:eastAsia="Times New Roman" w:hAnsi="Times New Roman" w:cs="Times New Roman"/>
                <w:b/>
                <w:bCs/>
                <w:sz w:val="26"/>
                <w:szCs w:val="26"/>
              </w:rPr>
              <w:t>II</w:t>
            </w:r>
          </w:p>
        </w:tc>
        <w:tc>
          <w:tcPr>
            <w:tcW w:w="9497" w:type="dxa"/>
            <w:gridSpan w:val="3"/>
            <w:vAlign w:val="center"/>
          </w:tcPr>
          <w:p w14:paraId="6C4B45D7" w14:textId="3816DC26" w:rsidR="00752C5E" w:rsidRPr="00AA5138" w:rsidRDefault="00752C5E" w:rsidP="00DD7975">
            <w:pPr>
              <w:spacing w:after="0" w:line="276" w:lineRule="auto"/>
              <w:jc w:val="both"/>
              <w:rPr>
                <w:rFonts w:ascii="Times New Roman" w:eastAsia="Times New Roman" w:hAnsi="Times New Roman" w:cs="Times New Roman"/>
                <w:b/>
                <w:bCs/>
                <w:sz w:val="26"/>
                <w:szCs w:val="26"/>
              </w:rPr>
            </w:pPr>
            <w:r w:rsidRPr="00AA5138">
              <w:rPr>
                <w:rFonts w:ascii="Times New Roman" w:eastAsia="Times New Roman" w:hAnsi="Times New Roman" w:cs="Times New Roman"/>
                <w:b/>
                <w:bCs/>
                <w:sz w:val="26"/>
                <w:szCs w:val="26"/>
              </w:rPr>
              <w:t xml:space="preserve">Giải pháp kỹ thuật </w:t>
            </w:r>
            <w:r w:rsidR="00311EE7" w:rsidRPr="003539ED">
              <w:rPr>
                <w:rFonts w:ascii="Times New Roman" w:eastAsia="Times New Roman" w:hAnsi="Times New Roman" w:cs="Times New Roman"/>
                <w:b/>
                <w:bCs/>
                <w:sz w:val="26"/>
                <w:szCs w:val="26"/>
              </w:rPr>
              <w:t>cho hạng mục xây dựng phần mềm</w:t>
            </w:r>
          </w:p>
        </w:tc>
      </w:tr>
      <w:tr w:rsidR="00752C5E" w:rsidRPr="00AA5138" w14:paraId="135378FD" w14:textId="77777777" w:rsidTr="00D62CB2">
        <w:trPr>
          <w:trHeight w:val="19"/>
        </w:trPr>
        <w:tc>
          <w:tcPr>
            <w:tcW w:w="846" w:type="dxa"/>
            <w:vAlign w:val="center"/>
          </w:tcPr>
          <w:p w14:paraId="15A021AE" w14:textId="275D48C1" w:rsidR="00752C5E" w:rsidRPr="00AA5138" w:rsidRDefault="004B1006" w:rsidP="00DD7975">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693" w:type="dxa"/>
            <w:vAlign w:val="center"/>
          </w:tcPr>
          <w:p w14:paraId="3B38C7BC" w14:textId="7459D3D8" w:rsidR="00752C5E" w:rsidRPr="00AA5138" w:rsidRDefault="00752C5E" w:rsidP="00DD7975">
            <w:pPr>
              <w:spacing w:after="0" w:line="276" w:lineRule="auto"/>
              <w:jc w:val="both"/>
              <w:rPr>
                <w:rFonts w:ascii="Times New Roman" w:eastAsia="Times New Roman" w:hAnsi="Times New Roman" w:cs="Times New Roman"/>
                <w:sz w:val="26"/>
                <w:szCs w:val="26"/>
              </w:rPr>
            </w:pPr>
            <w:r w:rsidRPr="00AA5138">
              <w:rPr>
                <w:rFonts w:ascii="Times New Roman" w:eastAsia="Times New Roman" w:hAnsi="Times New Roman" w:cs="Times New Roman"/>
                <w:sz w:val="26"/>
                <w:szCs w:val="26"/>
              </w:rPr>
              <w:t xml:space="preserve">Yêu cầu về </w:t>
            </w:r>
            <w:r w:rsidR="00A31FDD">
              <w:rPr>
                <w:rFonts w:ascii="Times New Roman" w:eastAsia="Times New Roman" w:hAnsi="Times New Roman" w:cs="Times New Roman"/>
                <w:sz w:val="26"/>
                <w:szCs w:val="26"/>
              </w:rPr>
              <w:t>phần mề</w:t>
            </w:r>
            <w:r w:rsidR="00F11732">
              <w:rPr>
                <w:rFonts w:ascii="Times New Roman" w:eastAsia="Times New Roman" w:hAnsi="Times New Roman" w:cs="Times New Roman"/>
                <w:sz w:val="26"/>
                <w:szCs w:val="26"/>
              </w:rPr>
              <w:t>m</w:t>
            </w:r>
          </w:p>
        </w:tc>
        <w:tc>
          <w:tcPr>
            <w:tcW w:w="3402" w:type="dxa"/>
            <w:vAlign w:val="center"/>
          </w:tcPr>
          <w:p w14:paraId="0C5341A1" w14:textId="361E4280" w:rsidR="00752C5E" w:rsidRPr="004B1006" w:rsidRDefault="00F11732" w:rsidP="009D6EE7">
            <w:pPr>
              <w:widowControl w:val="0"/>
              <w:tabs>
                <w:tab w:val="left" w:pos="567"/>
              </w:tabs>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Phần mềm phải có đầy đủ </w:t>
            </w:r>
            <w:r w:rsidR="0069780A">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chức năng</w:t>
            </w:r>
            <w:r w:rsidR="0069780A">
              <w:rPr>
                <w:rFonts w:ascii="Times New Roman" w:eastAsia="Times New Roman" w:hAnsi="Times New Roman" w:cs="Times New Roman"/>
                <w:sz w:val="26"/>
                <w:szCs w:val="26"/>
              </w:rPr>
              <w:t>, trường hợp sử dụ</w:t>
            </w:r>
            <w:r w:rsidR="009D6EE7">
              <w:rPr>
                <w:rFonts w:ascii="Times New Roman" w:eastAsia="Times New Roman" w:hAnsi="Times New Roman" w:cs="Times New Roman"/>
                <w:sz w:val="26"/>
                <w:szCs w:val="26"/>
              </w:rPr>
              <w:t xml:space="preserve">ng, các yêu cầu phi chức năng, </w:t>
            </w:r>
            <w:r w:rsidR="0069780A">
              <w:rPr>
                <w:rFonts w:ascii="Times New Roman" w:eastAsia="Times New Roman" w:hAnsi="Times New Roman" w:cs="Times New Roman"/>
                <w:sz w:val="26"/>
                <w:szCs w:val="26"/>
              </w:rPr>
              <w:t xml:space="preserve">các giải pháp phù hợp </w:t>
            </w:r>
            <w:r w:rsidR="0069780A">
              <w:rPr>
                <w:rFonts w:ascii="Times New Roman" w:eastAsia="Times New Roman" w:hAnsi="Times New Roman" w:cs="Times New Roman"/>
                <w:sz w:val="26"/>
                <w:szCs w:val="26"/>
              </w:rPr>
              <w:lastRenderedPageBreak/>
              <w:t>theo</w:t>
            </w:r>
            <w:r w:rsidR="009D6EE7">
              <w:rPr>
                <w:rFonts w:ascii="Times New Roman" w:eastAsia="Times New Roman" w:hAnsi="Times New Roman" w:cs="Times New Roman"/>
                <w:sz w:val="26"/>
                <w:szCs w:val="26"/>
              </w:rPr>
              <w:t xml:space="preserve"> thiết kế chi tiết được lập và</w:t>
            </w:r>
            <w:r w:rsidR="0069780A">
              <w:rPr>
                <w:rFonts w:ascii="Times New Roman" w:eastAsia="Times New Roman" w:hAnsi="Times New Roman" w:cs="Times New Roman"/>
                <w:sz w:val="26"/>
                <w:szCs w:val="26"/>
              </w:rPr>
              <w:t xml:space="preserve"> yêu cầu</w:t>
            </w:r>
            <w:r w:rsidR="00752C5E" w:rsidRPr="00AA5138">
              <w:rPr>
                <w:rFonts w:ascii="Times New Roman" w:eastAsia="Times New Roman" w:hAnsi="Times New Roman" w:cs="Times New Roman"/>
                <w:sz w:val="26"/>
                <w:szCs w:val="26"/>
              </w:rPr>
              <w:t xml:space="preserve"> </w:t>
            </w:r>
            <w:r w:rsidR="0069780A" w:rsidRPr="00AA5138">
              <w:rPr>
                <w:rFonts w:ascii="Times New Roman" w:eastAsia="Times New Roman" w:hAnsi="Times New Roman" w:cs="Times New Roman"/>
                <w:sz w:val="26"/>
                <w:szCs w:val="26"/>
              </w:rPr>
              <w:t>“</w:t>
            </w:r>
            <w:r w:rsidR="0069780A">
              <w:rPr>
                <w:rFonts w:ascii="Times New Roman" w:eastAsia="Times New Roman" w:hAnsi="Times New Roman" w:cs="Times New Roman"/>
                <w:sz w:val="26"/>
                <w:szCs w:val="26"/>
              </w:rPr>
              <w:t>M</w:t>
            </w:r>
            <w:r w:rsidR="0069780A" w:rsidRPr="00AA5138">
              <w:rPr>
                <w:rFonts w:ascii="Times New Roman" w:eastAsia="Times New Roman" w:hAnsi="Times New Roman" w:cs="Times New Roman"/>
                <w:sz w:val="26"/>
                <w:szCs w:val="26"/>
              </w:rPr>
              <w:t xml:space="preserve">ục </w:t>
            </w:r>
            <w:r w:rsidR="0069780A" w:rsidRPr="00AA5138">
              <w:rPr>
                <w:rFonts w:ascii="Times New Roman" w:eastAsia="Times New Roman" w:hAnsi="Times New Roman" w:cs="Times New Roman"/>
                <w:i/>
                <w:iCs/>
                <w:sz w:val="26"/>
                <w:szCs w:val="26"/>
              </w:rPr>
              <w:t xml:space="preserve"> III. Yêu cầu về kỹ thuật, chỉ dẫn kỹ thuật” – Chương V của E-HSMT)</w:t>
            </w:r>
            <w:r w:rsidR="004B1006">
              <w:rPr>
                <w:rFonts w:ascii="Times New Roman" w:eastAsia="Times New Roman" w:hAnsi="Times New Roman" w:cs="Times New Roman"/>
                <w:i/>
                <w:iCs/>
                <w:sz w:val="26"/>
                <w:szCs w:val="26"/>
              </w:rPr>
              <w:t>.</w:t>
            </w:r>
          </w:p>
        </w:tc>
        <w:tc>
          <w:tcPr>
            <w:tcW w:w="3402" w:type="dxa"/>
            <w:vAlign w:val="center"/>
          </w:tcPr>
          <w:p w14:paraId="71097828" w14:textId="23B40E13" w:rsidR="0069780A" w:rsidRPr="00AA5138" w:rsidRDefault="0069780A" w:rsidP="00DD7975">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Không có đầy đủ các chức năng, trường hợp sử dụng, các yêu cầu phi chức năng và các giải pháp phù hợp đáp ứng </w:t>
            </w:r>
            <w:r>
              <w:rPr>
                <w:rFonts w:ascii="Times New Roman" w:eastAsia="Times New Roman" w:hAnsi="Times New Roman" w:cs="Times New Roman"/>
                <w:sz w:val="26"/>
                <w:szCs w:val="26"/>
              </w:rPr>
              <w:lastRenderedPageBreak/>
              <w:t>theo yêu cầu</w:t>
            </w:r>
            <w:r w:rsidR="009D6EE7">
              <w:rPr>
                <w:rFonts w:ascii="Times New Roman" w:eastAsia="Times New Roman" w:hAnsi="Times New Roman" w:cs="Times New Roman"/>
                <w:sz w:val="26"/>
                <w:szCs w:val="26"/>
              </w:rPr>
              <w:t xml:space="preserve"> thiết kế chi tiết được lập và yêu cầu</w:t>
            </w:r>
            <w:r w:rsidRPr="00AA513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w:t>
            </w:r>
            <w:r w:rsidRPr="00AA5138">
              <w:rPr>
                <w:rFonts w:ascii="Times New Roman" w:eastAsia="Times New Roman" w:hAnsi="Times New Roman" w:cs="Times New Roman"/>
                <w:sz w:val="26"/>
                <w:szCs w:val="26"/>
              </w:rPr>
              <w:t xml:space="preserve">ục </w:t>
            </w:r>
            <w:r w:rsidRPr="00AA5138">
              <w:rPr>
                <w:rFonts w:ascii="Times New Roman" w:eastAsia="Times New Roman" w:hAnsi="Times New Roman" w:cs="Times New Roman"/>
                <w:i/>
                <w:iCs/>
                <w:sz w:val="26"/>
                <w:szCs w:val="26"/>
              </w:rPr>
              <w:t xml:space="preserve"> III. Yêu cầu về kỹ thuật, chỉ dẫn kỹ thuật” – Chương V của E-HSMT)</w:t>
            </w:r>
          </w:p>
        </w:tc>
      </w:tr>
      <w:tr w:rsidR="00752C5E" w:rsidRPr="00AA5138" w14:paraId="1AE47DEF" w14:textId="77777777" w:rsidTr="00D62CB2">
        <w:trPr>
          <w:trHeight w:val="19"/>
        </w:trPr>
        <w:tc>
          <w:tcPr>
            <w:tcW w:w="846" w:type="dxa"/>
            <w:vAlign w:val="center"/>
          </w:tcPr>
          <w:p w14:paraId="04554F77" w14:textId="69621121" w:rsidR="00752C5E" w:rsidRPr="00AA5138" w:rsidRDefault="004B1006" w:rsidP="00DD7975">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2</w:t>
            </w:r>
          </w:p>
        </w:tc>
        <w:tc>
          <w:tcPr>
            <w:tcW w:w="2693" w:type="dxa"/>
            <w:vAlign w:val="center"/>
          </w:tcPr>
          <w:p w14:paraId="57D63BA1" w14:textId="5CCE1961" w:rsidR="00752C5E" w:rsidRPr="00AA5138" w:rsidRDefault="00752C5E" w:rsidP="00DD7975">
            <w:pPr>
              <w:spacing w:after="0" w:line="276" w:lineRule="auto"/>
              <w:jc w:val="both"/>
              <w:rPr>
                <w:rFonts w:ascii="Times New Roman" w:eastAsia="Times New Roman" w:hAnsi="Times New Roman" w:cs="Times New Roman"/>
                <w:sz w:val="26"/>
                <w:szCs w:val="26"/>
              </w:rPr>
            </w:pPr>
            <w:r w:rsidRPr="00AA5138">
              <w:rPr>
                <w:rFonts w:ascii="Times New Roman" w:eastAsia="Times New Roman" w:hAnsi="Times New Roman" w:cs="Times New Roman"/>
                <w:sz w:val="26"/>
                <w:szCs w:val="26"/>
              </w:rPr>
              <w:t xml:space="preserve">Các yêu cầu về tổ chức kỹ thuật triển khai, </w:t>
            </w:r>
            <w:r w:rsidR="00341503">
              <w:rPr>
                <w:rFonts w:ascii="Times New Roman" w:eastAsia="Times New Roman" w:hAnsi="Times New Roman" w:cs="Times New Roman"/>
                <w:sz w:val="26"/>
                <w:szCs w:val="26"/>
              </w:rPr>
              <w:t>thử nghiệm và nghiệm thu.</w:t>
            </w:r>
          </w:p>
        </w:tc>
        <w:tc>
          <w:tcPr>
            <w:tcW w:w="3402" w:type="dxa"/>
            <w:vAlign w:val="center"/>
          </w:tcPr>
          <w:p w14:paraId="50BA808E" w14:textId="6D339D47" w:rsidR="00752C5E" w:rsidRPr="00AA5138" w:rsidRDefault="00752C5E" w:rsidP="00DD7975">
            <w:pPr>
              <w:widowControl w:val="0"/>
              <w:tabs>
                <w:tab w:val="left" w:pos="567"/>
              </w:tabs>
              <w:spacing w:after="0" w:line="276" w:lineRule="auto"/>
              <w:jc w:val="both"/>
              <w:rPr>
                <w:rFonts w:ascii="Times New Roman" w:eastAsia="Times New Roman" w:hAnsi="Times New Roman" w:cs="Times New Roman"/>
                <w:sz w:val="26"/>
                <w:szCs w:val="26"/>
              </w:rPr>
            </w:pPr>
            <w:r w:rsidRPr="00AA5138">
              <w:rPr>
                <w:rFonts w:ascii="Times New Roman" w:eastAsia="Times New Roman" w:hAnsi="Times New Roman" w:cs="Times New Roman"/>
                <w:sz w:val="26"/>
                <w:szCs w:val="26"/>
              </w:rPr>
              <w:t xml:space="preserve">Có giải pháp về tổ chức kỹ thuật triển khai, thực hiện, giám sát đáp kèm theo đáp ứng các yêu cầu “Mục III, tiểu mục </w:t>
            </w:r>
            <w:r w:rsidR="00341503">
              <w:rPr>
                <w:rFonts w:ascii="Times New Roman" w:eastAsia="Times New Roman" w:hAnsi="Times New Roman" w:cs="Times New Roman"/>
                <w:sz w:val="26"/>
                <w:szCs w:val="26"/>
              </w:rPr>
              <w:t>2</w:t>
            </w:r>
            <w:r w:rsidRPr="00AA5138">
              <w:rPr>
                <w:rFonts w:ascii="Times New Roman" w:eastAsia="Times New Roman" w:hAnsi="Times New Roman" w:cs="Times New Roman"/>
                <w:sz w:val="26"/>
                <w:szCs w:val="26"/>
              </w:rPr>
              <w:t>. Yêu cầu về tổ chức kỹ thuật triển khai</w:t>
            </w:r>
            <w:r w:rsidR="00F83FC3">
              <w:rPr>
                <w:rFonts w:ascii="Times New Roman" w:eastAsia="Times New Roman" w:hAnsi="Times New Roman" w:cs="Times New Roman"/>
                <w:sz w:val="26"/>
                <w:szCs w:val="26"/>
              </w:rPr>
              <w:t>, thử nghiệm và nghiệm thu</w:t>
            </w:r>
            <w:r w:rsidRPr="00AA5138">
              <w:rPr>
                <w:rFonts w:ascii="Times New Roman" w:eastAsia="Times New Roman" w:hAnsi="Times New Roman" w:cs="Times New Roman"/>
                <w:sz w:val="26"/>
                <w:szCs w:val="26"/>
              </w:rPr>
              <w:t xml:space="preserve">” </w:t>
            </w:r>
            <w:r w:rsidRPr="00AA5138">
              <w:rPr>
                <w:rFonts w:ascii="Times New Roman" w:eastAsia="Times New Roman" w:hAnsi="Times New Roman" w:cs="Times New Roman"/>
                <w:i/>
                <w:iCs/>
                <w:sz w:val="26"/>
                <w:szCs w:val="26"/>
              </w:rPr>
              <w:t>(thuộc Chương V của E-HSMT)</w:t>
            </w:r>
            <w:r w:rsidR="002123B7">
              <w:rPr>
                <w:rFonts w:ascii="Times New Roman" w:eastAsia="Times New Roman" w:hAnsi="Times New Roman" w:cs="Times New Roman"/>
                <w:i/>
                <w:iCs/>
                <w:sz w:val="26"/>
                <w:szCs w:val="26"/>
              </w:rPr>
              <w:t>.</w:t>
            </w:r>
          </w:p>
        </w:tc>
        <w:tc>
          <w:tcPr>
            <w:tcW w:w="3402" w:type="dxa"/>
            <w:vAlign w:val="center"/>
          </w:tcPr>
          <w:p w14:paraId="1DE2A519" w14:textId="7025A1C1" w:rsidR="00752C5E" w:rsidRPr="00AA5138" w:rsidRDefault="00752C5E" w:rsidP="00DD7975">
            <w:pPr>
              <w:spacing w:after="0" w:line="276" w:lineRule="auto"/>
              <w:jc w:val="both"/>
              <w:rPr>
                <w:rFonts w:ascii="Times New Roman" w:eastAsia="Times New Roman" w:hAnsi="Times New Roman" w:cs="Times New Roman"/>
                <w:sz w:val="26"/>
                <w:szCs w:val="26"/>
              </w:rPr>
            </w:pPr>
            <w:r w:rsidRPr="00AA5138">
              <w:rPr>
                <w:rFonts w:ascii="Times New Roman" w:eastAsia="Times New Roman" w:hAnsi="Times New Roman" w:cs="Times New Roman"/>
                <w:sz w:val="26"/>
                <w:szCs w:val="26"/>
              </w:rPr>
              <w:t xml:space="preserve">Không có giải pháp về tổ chức kỹ thuật triển khai, thực hiện, giám sát đáp kèm theo đáp ứng </w:t>
            </w:r>
            <w:r w:rsidR="00FD65D6">
              <w:rPr>
                <w:rFonts w:ascii="Times New Roman" w:eastAsia="Times New Roman" w:hAnsi="Times New Roman" w:cs="Times New Roman"/>
                <w:sz w:val="26"/>
                <w:szCs w:val="26"/>
              </w:rPr>
              <w:t>các yêu cầu “Mục III, tiểu mục 2</w:t>
            </w:r>
            <w:r w:rsidRPr="00AA5138">
              <w:rPr>
                <w:rFonts w:ascii="Times New Roman" w:eastAsia="Times New Roman" w:hAnsi="Times New Roman" w:cs="Times New Roman"/>
                <w:sz w:val="26"/>
                <w:szCs w:val="26"/>
              </w:rPr>
              <w:t>. Yêu cầu về tổ chức kỹ thuật triển khai</w:t>
            </w:r>
            <w:r w:rsidR="00F83FC3">
              <w:rPr>
                <w:rFonts w:ascii="Times New Roman" w:eastAsia="Times New Roman" w:hAnsi="Times New Roman" w:cs="Times New Roman"/>
                <w:sz w:val="26"/>
                <w:szCs w:val="26"/>
              </w:rPr>
              <w:t>,</w:t>
            </w:r>
            <w:r w:rsidRPr="00AA5138">
              <w:rPr>
                <w:rFonts w:ascii="Times New Roman" w:eastAsia="Times New Roman" w:hAnsi="Times New Roman" w:cs="Times New Roman"/>
                <w:sz w:val="26"/>
                <w:szCs w:val="26"/>
              </w:rPr>
              <w:t xml:space="preserve"> </w:t>
            </w:r>
            <w:r w:rsidR="00F83FC3">
              <w:rPr>
                <w:rFonts w:ascii="Times New Roman" w:eastAsia="Times New Roman" w:hAnsi="Times New Roman" w:cs="Times New Roman"/>
                <w:sz w:val="26"/>
                <w:szCs w:val="26"/>
              </w:rPr>
              <w:t>thử nghiệm và nghiệm thu</w:t>
            </w:r>
            <w:r w:rsidRPr="00AA5138">
              <w:rPr>
                <w:rFonts w:ascii="Times New Roman" w:eastAsia="Times New Roman" w:hAnsi="Times New Roman" w:cs="Times New Roman"/>
                <w:sz w:val="26"/>
                <w:szCs w:val="26"/>
              </w:rPr>
              <w:t xml:space="preserve">” </w:t>
            </w:r>
            <w:r w:rsidRPr="00AA5138">
              <w:rPr>
                <w:rFonts w:ascii="Times New Roman" w:eastAsia="Times New Roman" w:hAnsi="Times New Roman" w:cs="Times New Roman"/>
                <w:i/>
                <w:iCs/>
                <w:sz w:val="26"/>
                <w:szCs w:val="26"/>
              </w:rPr>
              <w:t>(thuộc Chương V của E-HSMT)</w:t>
            </w:r>
            <w:r w:rsidR="002123B7">
              <w:rPr>
                <w:rFonts w:ascii="Times New Roman" w:eastAsia="Times New Roman" w:hAnsi="Times New Roman" w:cs="Times New Roman"/>
                <w:i/>
                <w:iCs/>
                <w:sz w:val="26"/>
                <w:szCs w:val="26"/>
              </w:rPr>
              <w:t>.</w:t>
            </w:r>
          </w:p>
        </w:tc>
      </w:tr>
      <w:tr w:rsidR="00752C5E" w:rsidRPr="00AA5138" w14:paraId="16362CC5" w14:textId="77777777" w:rsidTr="00D62CB2">
        <w:trPr>
          <w:trHeight w:val="236"/>
        </w:trPr>
        <w:tc>
          <w:tcPr>
            <w:tcW w:w="846" w:type="dxa"/>
            <w:vAlign w:val="center"/>
            <w:hideMark/>
          </w:tcPr>
          <w:p w14:paraId="4AC00919" w14:textId="334A2AD7" w:rsidR="00752C5E" w:rsidRPr="00AA5138" w:rsidRDefault="00752C5E" w:rsidP="00DD7975">
            <w:pPr>
              <w:spacing w:after="0" w:line="276" w:lineRule="auto"/>
              <w:jc w:val="center"/>
              <w:rPr>
                <w:rFonts w:ascii="Times New Roman" w:eastAsia="Times New Roman" w:hAnsi="Times New Roman" w:cs="Times New Roman"/>
                <w:b/>
                <w:bCs/>
                <w:sz w:val="26"/>
                <w:szCs w:val="26"/>
              </w:rPr>
            </w:pPr>
            <w:r w:rsidRPr="00AA5138">
              <w:rPr>
                <w:rFonts w:ascii="Times New Roman" w:eastAsia="Times New Roman" w:hAnsi="Times New Roman" w:cs="Times New Roman"/>
                <w:b/>
                <w:bCs/>
                <w:sz w:val="26"/>
                <w:szCs w:val="26"/>
              </w:rPr>
              <w:t>II</w:t>
            </w:r>
            <w:r w:rsidR="005B159E" w:rsidRPr="003539ED">
              <w:rPr>
                <w:rFonts w:ascii="Times New Roman" w:eastAsia="Times New Roman" w:hAnsi="Times New Roman" w:cs="Times New Roman"/>
                <w:b/>
                <w:bCs/>
                <w:sz w:val="26"/>
                <w:szCs w:val="26"/>
              </w:rPr>
              <w:t>I</w:t>
            </w:r>
          </w:p>
        </w:tc>
        <w:tc>
          <w:tcPr>
            <w:tcW w:w="9497" w:type="dxa"/>
            <w:gridSpan w:val="3"/>
            <w:vAlign w:val="center"/>
            <w:hideMark/>
          </w:tcPr>
          <w:p w14:paraId="4429E4AA" w14:textId="77777777" w:rsidR="00752C5E" w:rsidRPr="00AA5138" w:rsidRDefault="00752C5E" w:rsidP="00DD7975">
            <w:pPr>
              <w:spacing w:after="0" w:line="276" w:lineRule="auto"/>
              <w:jc w:val="both"/>
              <w:rPr>
                <w:rFonts w:ascii="Times New Roman" w:eastAsia="Times New Roman" w:hAnsi="Times New Roman" w:cs="Times New Roman"/>
                <w:b/>
                <w:bCs/>
                <w:sz w:val="26"/>
                <w:szCs w:val="26"/>
              </w:rPr>
            </w:pPr>
            <w:r w:rsidRPr="00AA5138">
              <w:rPr>
                <w:rFonts w:ascii="Times New Roman" w:eastAsia="Times New Roman" w:hAnsi="Times New Roman" w:cs="Times New Roman"/>
                <w:b/>
                <w:bCs/>
                <w:sz w:val="26"/>
                <w:szCs w:val="26"/>
              </w:rPr>
              <w:t>Giải pháp triển khai, Đào tạo chuyển giao công nghệ</w:t>
            </w:r>
          </w:p>
        </w:tc>
      </w:tr>
      <w:tr w:rsidR="00752C5E" w:rsidRPr="00AA5138" w14:paraId="79211932" w14:textId="77777777" w:rsidTr="00D62CB2">
        <w:trPr>
          <w:trHeight w:val="19"/>
        </w:trPr>
        <w:tc>
          <w:tcPr>
            <w:tcW w:w="846" w:type="dxa"/>
            <w:vAlign w:val="center"/>
            <w:hideMark/>
          </w:tcPr>
          <w:p w14:paraId="37604155" w14:textId="77777777" w:rsidR="00752C5E" w:rsidRPr="00AA5138" w:rsidRDefault="00752C5E" w:rsidP="00DD7975">
            <w:pPr>
              <w:spacing w:after="0" w:line="276" w:lineRule="auto"/>
              <w:jc w:val="center"/>
              <w:rPr>
                <w:rFonts w:ascii="Times New Roman" w:eastAsia="Times New Roman" w:hAnsi="Times New Roman" w:cs="Times New Roman"/>
                <w:sz w:val="26"/>
                <w:szCs w:val="26"/>
              </w:rPr>
            </w:pPr>
            <w:r w:rsidRPr="00AA5138">
              <w:rPr>
                <w:rFonts w:ascii="Times New Roman" w:eastAsia="Times New Roman" w:hAnsi="Times New Roman" w:cs="Times New Roman"/>
                <w:sz w:val="26"/>
                <w:szCs w:val="26"/>
              </w:rPr>
              <w:t>1</w:t>
            </w:r>
          </w:p>
        </w:tc>
        <w:tc>
          <w:tcPr>
            <w:tcW w:w="2693" w:type="dxa"/>
            <w:vAlign w:val="center"/>
            <w:hideMark/>
          </w:tcPr>
          <w:p w14:paraId="02B72376" w14:textId="77777777" w:rsidR="00752C5E" w:rsidRPr="00AA5138" w:rsidRDefault="00752C5E" w:rsidP="0069780A">
            <w:pPr>
              <w:spacing w:after="0" w:line="276" w:lineRule="auto"/>
              <w:jc w:val="both"/>
              <w:rPr>
                <w:rFonts w:ascii="Times New Roman" w:eastAsia="Times New Roman" w:hAnsi="Times New Roman" w:cs="Times New Roman"/>
                <w:sz w:val="26"/>
                <w:szCs w:val="26"/>
              </w:rPr>
            </w:pPr>
            <w:r w:rsidRPr="00AA5138">
              <w:rPr>
                <w:rFonts w:ascii="Times New Roman" w:eastAsia="Times New Roman" w:hAnsi="Times New Roman" w:cs="Times New Roman"/>
                <w:sz w:val="26"/>
                <w:szCs w:val="26"/>
              </w:rPr>
              <w:t>Đào tạo chuyển giao công nghệ</w:t>
            </w:r>
          </w:p>
        </w:tc>
        <w:tc>
          <w:tcPr>
            <w:tcW w:w="3402" w:type="dxa"/>
            <w:vAlign w:val="center"/>
            <w:hideMark/>
          </w:tcPr>
          <w:p w14:paraId="46D82794" w14:textId="77777777" w:rsidR="00752C5E" w:rsidRPr="00AA5138" w:rsidRDefault="00752C5E" w:rsidP="00DD7975">
            <w:pPr>
              <w:spacing w:after="0" w:line="276" w:lineRule="auto"/>
              <w:jc w:val="both"/>
              <w:rPr>
                <w:rFonts w:ascii="Times New Roman" w:eastAsia="Times New Roman" w:hAnsi="Times New Roman" w:cs="Times New Roman"/>
                <w:sz w:val="26"/>
                <w:szCs w:val="26"/>
              </w:rPr>
            </w:pPr>
            <w:r w:rsidRPr="00AA5138">
              <w:rPr>
                <w:rFonts w:ascii="Times New Roman" w:eastAsia="Times New Roman" w:hAnsi="Times New Roman" w:cs="Times New Roman"/>
                <w:sz w:val="26"/>
                <w:szCs w:val="26"/>
              </w:rPr>
              <w:t xml:space="preserve">Có phương án, biện pháp triển khai phù hợp, đáp ứng yêu cầu tại mục “Mục III, tiểu mục 1.2.10. Yêu cầu về đào tạo vận hành, chuyển giao công nghệ </w:t>
            </w:r>
            <w:r w:rsidRPr="00AA5138">
              <w:rPr>
                <w:rFonts w:ascii="Times New Roman" w:eastAsia="Times New Roman" w:hAnsi="Times New Roman" w:cs="Times New Roman"/>
                <w:i/>
                <w:iCs/>
                <w:sz w:val="26"/>
                <w:szCs w:val="26"/>
              </w:rPr>
              <w:t>(thuộc Chương V của E-HSMT)</w:t>
            </w:r>
          </w:p>
        </w:tc>
        <w:tc>
          <w:tcPr>
            <w:tcW w:w="3402" w:type="dxa"/>
            <w:vAlign w:val="center"/>
            <w:hideMark/>
          </w:tcPr>
          <w:p w14:paraId="6D733E12" w14:textId="77777777" w:rsidR="00752C5E" w:rsidRPr="00AA5138" w:rsidRDefault="00752C5E" w:rsidP="00DD7975">
            <w:pPr>
              <w:spacing w:after="0" w:line="276" w:lineRule="auto"/>
              <w:jc w:val="both"/>
              <w:rPr>
                <w:rFonts w:ascii="Times New Roman" w:eastAsia="Times New Roman" w:hAnsi="Times New Roman" w:cs="Times New Roman"/>
                <w:sz w:val="26"/>
                <w:szCs w:val="26"/>
              </w:rPr>
            </w:pPr>
            <w:r w:rsidRPr="00AA5138">
              <w:rPr>
                <w:rFonts w:ascii="Times New Roman" w:eastAsia="Times New Roman" w:hAnsi="Times New Roman" w:cs="Times New Roman"/>
                <w:sz w:val="26"/>
                <w:szCs w:val="26"/>
              </w:rPr>
              <w:t xml:space="preserve">Không có phương án, biện pháp triển khai phù hợp, đáp ứng yêu cầu tại mục “Mục III, tiểu mục 1.2.10. Yêu cầu về đào tạo vận hành, chuyển giao công nghệ </w:t>
            </w:r>
            <w:r w:rsidRPr="00AA5138">
              <w:rPr>
                <w:rFonts w:ascii="Times New Roman" w:eastAsia="Times New Roman" w:hAnsi="Times New Roman" w:cs="Times New Roman"/>
                <w:i/>
                <w:iCs/>
                <w:sz w:val="26"/>
                <w:szCs w:val="26"/>
              </w:rPr>
              <w:t>(thuộc Chương V của E-HSMT)</w:t>
            </w:r>
          </w:p>
        </w:tc>
      </w:tr>
      <w:tr w:rsidR="00752C5E" w:rsidRPr="00AA5138" w14:paraId="44D19599" w14:textId="77777777" w:rsidTr="00D62CB2">
        <w:trPr>
          <w:trHeight w:val="291"/>
        </w:trPr>
        <w:tc>
          <w:tcPr>
            <w:tcW w:w="846" w:type="dxa"/>
            <w:vAlign w:val="center"/>
          </w:tcPr>
          <w:p w14:paraId="05D0794C" w14:textId="6AB6EF16" w:rsidR="00752C5E" w:rsidRPr="00AA5138" w:rsidRDefault="00752C5E" w:rsidP="00DD7975">
            <w:pPr>
              <w:spacing w:after="0" w:line="276" w:lineRule="auto"/>
              <w:jc w:val="center"/>
              <w:rPr>
                <w:rFonts w:ascii="Times New Roman" w:eastAsia="Times New Roman" w:hAnsi="Times New Roman" w:cs="Times New Roman"/>
                <w:b/>
                <w:bCs/>
                <w:sz w:val="26"/>
                <w:szCs w:val="26"/>
              </w:rPr>
            </w:pPr>
            <w:r w:rsidRPr="00AA5138">
              <w:rPr>
                <w:rFonts w:ascii="Times New Roman" w:eastAsia="Times New Roman" w:hAnsi="Times New Roman" w:cs="Times New Roman"/>
                <w:b/>
                <w:bCs/>
                <w:sz w:val="26"/>
                <w:szCs w:val="26"/>
              </w:rPr>
              <w:t>I</w:t>
            </w:r>
            <w:r w:rsidR="005B159E" w:rsidRPr="003539ED">
              <w:rPr>
                <w:rFonts w:ascii="Times New Roman" w:eastAsia="Times New Roman" w:hAnsi="Times New Roman" w:cs="Times New Roman"/>
                <w:b/>
                <w:bCs/>
                <w:sz w:val="26"/>
                <w:szCs w:val="26"/>
              </w:rPr>
              <w:t>V</w:t>
            </w:r>
          </w:p>
        </w:tc>
        <w:tc>
          <w:tcPr>
            <w:tcW w:w="9497" w:type="dxa"/>
            <w:gridSpan w:val="3"/>
            <w:vAlign w:val="center"/>
          </w:tcPr>
          <w:p w14:paraId="29C9FBE7" w14:textId="45DEB10D" w:rsidR="00752C5E" w:rsidRPr="00AA5138" w:rsidRDefault="00752C5E" w:rsidP="00DD7975">
            <w:pPr>
              <w:spacing w:after="0" w:line="276" w:lineRule="auto"/>
              <w:jc w:val="both"/>
              <w:rPr>
                <w:rFonts w:ascii="Times New Roman" w:eastAsia="Times New Roman" w:hAnsi="Times New Roman" w:cs="Times New Roman"/>
                <w:b/>
                <w:bCs/>
                <w:sz w:val="26"/>
                <w:szCs w:val="26"/>
              </w:rPr>
            </w:pPr>
            <w:r w:rsidRPr="00AA5138">
              <w:rPr>
                <w:rFonts w:ascii="Times New Roman" w:eastAsia="Times New Roman" w:hAnsi="Times New Roman" w:cs="Times New Roman"/>
                <w:b/>
                <w:bCs/>
                <w:sz w:val="26"/>
                <w:szCs w:val="26"/>
              </w:rPr>
              <w:t>T</w:t>
            </w:r>
            <w:r w:rsidR="005B159E" w:rsidRPr="003539ED">
              <w:rPr>
                <w:rFonts w:ascii="Times New Roman" w:eastAsia="Times New Roman" w:hAnsi="Times New Roman" w:cs="Times New Roman"/>
                <w:b/>
                <w:bCs/>
                <w:sz w:val="26"/>
                <w:szCs w:val="26"/>
              </w:rPr>
              <w:t>iến độ thực hiện</w:t>
            </w:r>
          </w:p>
        </w:tc>
      </w:tr>
      <w:tr w:rsidR="00752C5E" w:rsidRPr="00AA5138" w14:paraId="1DB808B0" w14:textId="77777777" w:rsidTr="002123B7">
        <w:trPr>
          <w:trHeight w:val="19"/>
        </w:trPr>
        <w:tc>
          <w:tcPr>
            <w:tcW w:w="846" w:type="dxa"/>
            <w:vAlign w:val="center"/>
            <w:hideMark/>
          </w:tcPr>
          <w:p w14:paraId="3764EFC4" w14:textId="77777777" w:rsidR="00752C5E" w:rsidRPr="00AA5138" w:rsidRDefault="00752C5E" w:rsidP="00DD7975">
            <w:pPr>
              <w:spacing w:after="0" w:line="276" w:lineRule="auto"/>
              <w:jc w:val="center"/>
              <w:rPr>
                <w:rFonts w:ascii="Times New Roman" w:eastAsia="Times New Roman" w:hAnsi="Times New Roman" w:cs="Times New Roman"/>
                <w:sz w:val="26"/>
                <w:szCs w:val="26"/>
              </w:rPr>
            </w:pPr>
            <w:r w:rsidRPr="00AA5138">
              <w:rPr>
                <w:rFonts w:ascii="Times New Roman" w:eastAsia="Times New Roman" w:hAnsi="Times New Roman" w:cs="Times New Roman"/>
                <w:sz w:val="26"/>
                <w:szCs w:val="26"/>
              </w:rPr>
              <w:t>1</w:t>
            </w:r>
          </w:p>
        </w:tc>
        <w:tc>
          <w:tcPr>
            <w:tcW w:w="2693" w:type="dxa"/>
            <w:vAlign w:val="center"/>
            <w:hideMark/>
          </w:tcPr>
          <w:p w14:paraId="089F3F0E" w14:textId="5F878174" w:rsidR="007901CD" w:rsidRDefault="00C60E7B" w:rsidP="000B2F52">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Tổng t</w:t>
            </w:r>
            <w:r w:rsidR="00752C5E" w:rsidRPr="00AA5138">
              <w:rPr>
                <w:rFonts w:ascii="Times New Roman" w:eastAsia="Times New Roman" w:hAnsi="Times New Roman" w:cs="Times New Roman"/>
                <w:sz w:val="26"/>
                <w:szCs w:val="26"/>
              </w:rPr>
              <w:t>hời gian thực hiện</w:t>
            </w:r>
            <w:r w:rsidR="000B2F52">
              <w:rPr>
                <w:rFonts w:ascii="Times New Roman" w:eastAsia="Times New Roman" w:hAnsi="Times New Roman" w:cs="Times New Roman"/>
                <w:sz w:val="26"/>
                <w:szCs w:val="26"/>
              </w:rPr>
              <w:t xml:space="preserve"> gói thầu</w:t>
            </w:r>
            <w:r w:rsidR="00752C5E" w:rsidRPr="00AA5138">
              <w:rPr>
                <w:rFonts w:ascii="Times New Roman" w:eastAsia="Times New Roman" w:hAnsi="Times New Roman" w:cs="Times New Roman"/>
                <w:sz w:val="26"/>
                <w:szCs w:val="26"/>
              </w:rPr>
              <w:t>: 150 ngày từ ngày hợp đồng có hiệu lực (ngà</w:t>
            </w:r>
            <w:bookmarkStart w:id="0" w:name="_GoBack"/>
            <w:bookmarkEnd w:id="0"/>
            <w:r w:rsidR="00752C5E" w:rsidRPr="00AA5138">
              <w:rPr>
                <w:rFonts w:ascii="Times New Roman" w:eastAsia="Times New Roman" w:hAnsi="Times New Roman" w:cs="Times New Roman"/>
                <w:sz w:val="26"/>
                <w:szCs w:val="26"/>
              </w:rPr>
              <w:t xml:space="preserve">y thực hiện là ngày theo dương lịch kể cả ngày nghỉ, ngày lễ – Tết). </w:t>
            </w:r>
          </w:p>
          <w:p w14:paraId="5D040DD2" w14:textId="2702DE57" w:rsidR="00752C5E" w:rsidRPr="00AA5138" w:rsidRDefault="000B2F52" w:rsidP="007901CD">
            <w:pPr>
              <w:spacing w:after="0" w:line="276" w:lineRule="auto"/>
              <w:jc w:val="both"/>
              <w:rPr>
                <w:szCs w:val="24"/>
              </w:rPr>
            </w:pPr>
            <w:r>
              <w:rPr>
                <w:rFonts w:ascii="Times New Roman" w:eastAsia="Times New Roman" w:hAnsi="Times New Roman" w:cs="Times New Roman"/>
                <w:sz w:val="26"/>
                <w:szCs w:val="26"/>
              </w:rPr>
              <w:t>Chi tiết</w:t>
            </w:r>
            <w:r w:rsidR="00EB0A31">
              <w:rPr>
                <w:rFonts w:ascii="Times New Roman" w:eastAsia="Times New Roman" w:hAnsi="Times New Roman" w:cs="Times New Roman"/>
                <w:sz w:val="26"/>
                <w:szCs w:val="26"/>
              </w:rPr>
              <w:t xml:space="preserve"> yêu cầu</w:t>
            </w:r>
            <w:r>
              <w:rPr>
                <w:rFonts w:ascii="Times New Roman" w:eastAsia="Times New Roman" w:hAnsi="Times New Roman" w:cs="Times New Roman"/>
                <w:sz w:val="26"/>
                <w:szCs w:val="26"/>
              </w:rPr>
              <w:t xml:space="preserve"> </w:t>
            </w:r>
            <w:r w:rsidR="007901CD">
              <w:rPr>
                <w:rFonts w:ascii="Times New Roman" w:eastAsia="Times New Roman" w:hAnsi="Times New Roman" w:cs="Times New Roman"/>
                <w:sz w:val="26"/>
                <w:szCs w:val="26"/>
              </w:rPr>
              <w:t>từng</w:t>
            </w:r>
            <w:r>
              <w:rPr>
                <w:rFonts w:ascii="Times New Roman" w:eastAsia="Times New Roman" w:hAnsi="Times New Roman" w:cs="Times New Roman"/>
                <w:sz w:val="26"/>
                <w:szCs w:val="26"/>
              </w:rPr>
              <w:t xml:space="preserve"> mốc thời gian hoàn thành triển khai theo yêu cầu tại Mẫu số 01E. Bảng tiến độ thực hiện của E-HSMT.</w:t>
            </w:r>
          </w:p>
        </w:tc>
        <w:tc>
          <w:tcPr>
            <w:tcW w:w="3402" w:type="dxa"/>
            <w:hideMark/>
          </w:tcPr>
          <w:p w14:paraId="7F9309ED" w14:textId="2B906477" w:rsidR="00752C5E" w:rsidRPr="00AA5138" w:rsidRDefault="00752C5E" w:rsidP="002123B7">
            <w:pPr>
              <w:spacing w:after="0" w:line="276" w:lineRule="auto"/>
              <w:jc w:val="both"/>
              <w:rPr>
                <w:rFonts w:ascii="Times New Roman" w:eastAsia="Times New Roman" w:hAnsi="Times New Roman" w:cs="Times New Roman"/>
                <w:sz w:val="26"/>
                <w:szCs w:val="26"/>
              </w:rPr>
            </w:pPr>
            <w:r w:rsidRPr="00AA5138">
              <w:rPr>
                <w:rFonts w:ascii="Times New Roman" w:eastAsia="Times New Roman" w:hAnsi="Times New Roman" w:cs="Times New Roman"/>
                <w:sz w:val="26"/>
                <w:szCs w:val="26"/>
              </w:rPr>
              <w:t xml:space="preserve">Có bảng tiến độ </w:t>
            </w:r>
            <w:r w:rsidR="000B2F52">
              <w:rPr>
                <w:rFonts w:ascii="Times New Roman" w:eastAsia="Times New Roman" w:hAnsi="Times New Roman" w:cs="Times New Roman"/>
                <w:sz w:val="26"/>
                <w:szCs w:val="26"/>
              </w:rPr>
              <w:t>triển khai</w:t>
            </w:r>
            <w:r w:rsidR="00EB0A31">
              <w:rPr>
                <w:rFonts w:ascii="Times New Roman" w:eastAsia="Times New Roman" w:hAnsi="Times New Roman" w:cs="Times New Roman"/>
                <w:sz w:val="26"/>
                <w:szCs w:val="26"/>
              </w:rPr>
              <w:t xml:space="preserve"> thực hiện gói thầu</w:t>
            </w:r>
            <w:r w:rsidRPr="00AA5138">
              <w:rPr>
                <w:rFonts w:ascii="Times New Roman" w:eastAsia="Times New Roman" w:hAnsi="Times New Roman" w:cs="Times New Roman"/>
                <w:sz w:val="26"/>
                <w:szCs w:val="26"/>
              </w:rPr>
              <w:t xml:space="preserve"> chi tiết</w:t>
            </w:r>
            <w:r w:rsidR="00EB0A31">
              <w:rPr>
                <w:rFonts w:ascii="Times New Roman" w:eastAsia="Times New Roman" w:hAnsi="Times New Roman" w:cs="Times New Roman"/>
                <w:sz w:val="26"/>
                <w:szCs w:val="26"/>
              </w:rPr>
              <w:t>, phù hợp với từng</w:t>
            </w:r>
            <w:r w:rsidRPr="00AA5138">
              <w:rPr>
                <w:rFonts w:ascii="Times New Roman" w:eastAsia="Times New Roman" w:hAnsi="Times New Roman" w:cs="Times New Roman"/>
                <w:sz w:val="26"/>
                <w:szCs w:val="26"/>
              </w:rPr>
              <w:t xml:space="preserve"> mốc thời gian</w:t>
            </w:r>
            <w:r w:rsidR="00F67B35">
              <w:rPr>
                <w:rFonts w:ascii="Times New Roman" w:eastAsia="Times New Roman" w:hAnsi="Times New Roman" w:cs="Times New Roman"/>
                <w:sz w:val="26"/>
                <w:szCs w:val="26"/>
              </w:rPr>
              <w:t xml:space="preserve"> đáp ứng</w:t>
            </w:r>
            <w:r w:rsidR="00EB0A31">
              <w:rPr>
                <w:rFonts w:ascii="Times New Roman" w:eastAsia="Times New Roman" w:hAnsi="Times New Roman" w:cs="Times New Roman"/>
                <w:sz w:val="26"/>
                <w:szCs w:val="26"/>
              </w:rPr>
              <w:t xml:space="preserve"> theo yêu cầu</w:t>
            </w:r>
            <w:r w:rsidRPr="00AA5138">
              <w:rPr>
                <w:rFonts w:ascii="Times New Roman" w:eastAsia="Times New Roman" w:hAnsi="Times New Roman" w:cs="Times New Roman"/>
                <w:sz w:val="26"/>
                <w:szCs w:val="26"/>
              </w:rPr>
              <w:t xml:space="preserve"> trong E-HSMT</w:t>
            </w:r>
            <w:r w:rsidR="002123B7">
              <w:rPr>
                <w:rFonts w:ascii="Times New Roman" w:eastAsia="Times New Roman" w:hAnsi="Times New Roman" w:cs="Times New Roman"/>
                <w:sz w:val="26"/>
                <w:szCs w:val="26"/>
              </w:rPr>
              <w:t>.</w:t>
            </w:r>
          </w:p>
        </w:tc>
        <w:tc>
          <w:tcPr>
            <w:tcW w:w="3402" w:type="dxa"/>
            <w:hideMark/>
          </w:tcPr>
          <w:p w14:paraId="46F0C4BB" w14:textId="5D6B01DF" w:rsidR="00752C5E" w:rsidRPr="00AA5138" w:rsidRDefault="00752C5E" w:rsidP="002123B7">
            <w:pPr>
              <w:spacing w:after="0" w:line="276" w:lineRule="auto"/>
              <w:jc w:val="both"/>
              <w:rPr>
                <w:rFonts w:ascii="Times New Roman" w:eastAsia="Times New Roman" w:hAnsi="Times New Roman" w:cs="Times New Roman"/>
                <w:sz w:val="26"/>
                <w:szCs w:val="26"/>
              </w:rPr>
            </w:pPr>
            <w:r w:rsidRPr="00AA5138">
              <w:rPr>
                <w:rFonts w:ascii="Times New Roman" w:eastAsia="Times New Roman" w:hAnsi="Times New Roman" w:cs="Times New Roman"/>
                <w:sz w:val="26"/>
                <w:szCs w:val="26"/>
              </w:rPr>
              <w:t xml:space="preserve">Không có bảng tiến độ </w:t>
            </w:r>
            <w:r w:rsidR="00EB0A31">
              <w:rPr>
                <w:rFonts w:ascii="Times New Roman" w:eastAsia="Times New Roman" w:hAnsi="Times New Roman" w:cs="Times New Roman"/>
                <w:sz w:val="26"/>
                <w:szCs w:val="26"/>
              </w:rPr>
              <w:t>triển khai thực hiện gói thầu chi</w:t>
            </w:r>
            <w:r w:rsidRPr="00AA5138">
              <w:rPr>
                <w:rFonts w:ascii="Times New Roman" w:eastAsia="Times New Roman" w:hAnsi="Times New Roman" w:cs="Times New Roman"/>
                <w:sz w:val="26"/>
                <w:szCs w:val="26"/>
              </w:rPr>
              <w:t xml:space="preserve"> tiết</w:t>
            </w:r>
            <w:r w:rsidR="00EB0A31">
              <w:rPr>
                <w:rFonts w:ascii="Times New Roman" w:eastAsia="Times New Roman" w:hAnsi="Times New Roman" w:cs="Times New Roman"/>
                <w:sz w:val="26"/>
                <w:szCs w:val="26"/>
              </w:rPr>
              <w:t>,</w:t>
            </w:r>
            <w:r w:rsidRPr="00AA5138">
              <w:rPr>
                <w:rFonts w:ascii="Times New Roman" w:eastAsia="Times New Roman" w:hAnsi="Times New Roman" w:cs="Times New Roman"/>
                <w:sz w:val="26"/>
                <w:szCs w:val="26"/>
              </w:rPr>
              <w:t xml:space="preserve"> phù hợp với </w:t>
            </w:r>
            <w:r w:rsidR="00EB0A31">
              <w:rPr>
                <w:rFonts w:ascii="Times New Roman" w:eastAsia="Times New Roman" w:hAnsi="Times New Roman" w:cs="Times New Roman"/>
                <w:sz w:val="26"/>
                <w:szCs w:val="26"/>
              </w:rPr>
              <w:t>các từng</w:t>
            </w:r>
            <w:r w:rsidRPr="00AA5138">
              <w:rPr>
                <w:rFonts w:ascii="Times New Roman" w:eastAsia="Times New Roman" w:hAnsi="Times New Roman" w:cs="Times New Roman"/>
                <w:sz w:val="26"/>
                <w:szCs w:val="26"/>
              </w:rPr>
              <w:t xml:space="preserve"> </w:t>
            </w:r>
            <w:r w:rsidR="00EB0A31">
              <w:rPr>
                <w:rFonts w:ascii="Times New Roman" w:eastAsia="Times New Roman" w:hAnsi="Times New Roman" w:cs="Times New Roman"/>
                <w:sz w:val="26"/>
                <w:szCs w:val="26"/>
              </w:rPr>
              <w:t xml:space="preserve">mốc </w:t>
            </w:r>
            <w:r w:rsidRPr="00AA5138">
              <w:rPr>
                <w:rFonts w:ascii="Times New Roman" w:eastAsia="Times New Roman" w:hAnsi="Times New Roman" w:cs="Times New Roman"/>
                <w:sz w:val="26"/>
                <w:szCs w:val="26"/>
              </w:rPr>
              <w:t>thời gian</w:t>
            </w:r>
            <w:r w:rsidR="00EB0A31">
              <w:rPr>
                <w:rFonts w:ascii="Times New Roman" w:eastAsia="Times New Roman" w:hAnsi="Times New Roman" w:cs="Times New Roman"/>
                <w:sz w:val="26"/>
                <w:szCs w:val="26"/>
              </w:rPr>
              <w:t xml:space="preserve"> </w:t>
            </w:r>
            <w:r w:rsidR="00F67B35">
              <w:rPr>
                <w:rFonts w:ascii="Times New Roman" w:eastAsia="Times New Roman" w:hAnsi="Times New Roman" w:cs="Times New Roman"/>
                <w:sz w:val="26"/>
                <w:szCs w:val="26"/>
              </w:rPr>
              <w:t xml:space="preserve">đáp ứng </w:t>
            </w:r>
            <w:r w:rsidR="00EB0A31">
              <w:rPr>
                <w:rFonts w:ascii="Times New Roman" w:eastAsia="Times New Roman" w:hAnsi="Times New Roman" w:cs="Times New Roman"/>
                <w:sz w:val="26"/>
                <w:szCs w:val="26"/>
              </w:rPr>
              <w:t>theo yêu cầu</w:t>
            </w:r>
            <w:r w:rsidRPr="00AA5138">
              <w:rPr>
                <w:rFonts w:ascii="Times New Roman" w:eastAsia="Times New Roman" w:hAnsi="Times New Roman" w:cs="Times New Roman"/>
                <w:sz w:val="26"/>
                <w:szCs w:val="26"/>
              </w:rPr>
              <w:t xml:space="preserve"> trong E-HSMT</w:t>
            </w:r>
            <w:r w:rsidR="002123B7">
              <w:rPr>
                <w:rFonts w:ascii="Times New Roman" w:eastAsia="Times New Roman" w:hAnsi="Times New Roman" w:cs="Times New Roman"/>
                <w:sz w:val="26"/>
                <w:szCs w:val="26"/>
              </w:rPr>
              <w:t>.</w:t>
            </w:r>
          </w:p>
        </w:tc>
      </w:tr>
      <w:tr w:rsidR="00752C5E" w:rsidRPr="00AA5138" w14:paraId="65C8E423" w14:textId="77777777" w:rsidTr="00D62CB2">
        <w:trPr>
          <w:trHeight w:val="19"/>
        </w:trPr>
        <w:tc>
          <w:tcPr>
            <w:tcW w:w="846" w:type="dxa"/>
            <w:vAlign w:val="center"/>
            <w:hideMark/>
          </w:tcPr>
          <w:p w14:paraId="08BCBFBA" w14:textId="1E84C6D6" w:rsidR="00752C5E" w:rsidRPr="00AA5138" w:rsidRDefault="00752C5E" w:rsidP="00DD7975">
            <w:pPr>
              <w:spacing w:after="0" w:line="276" w:lineRule="auto"/>
              <w:jc w:val="center"/>
              <w:rPr>
                <w:rFonts w:ascii="Times New Roman" w:eastAsia="Times New Roman" w:hAnsi="Times New Roman" w:cs="Times New Roman"/>
                <w:b/>
                <w:bCs/>
                <w:sz w:val="26"/>
                <w:szCs w:val="26"/>
              </w:rPr>
            </w:pPr>
            <w:r w:rsidRPr="00AA5138">
              <w:rPr>
                <w:rFonts w:ascii="Times New Roman" w:eastAsia="Times New Roman" w:hAnsi="Times New Roman" w:cs="Times New Roman"/>
                <w:b/>
                <w:bCs/>
                <w:sz w:val="26"/>
                <w:szCs w:val="26"/>
              </w:rPr>
              <w:lastRenderedPageBreak/>
              <w:t>V</w:t>
            </w:r>
          </w:p>
        </w:tc>
        <w:tc>
          <w:tcPr>
            <w:tcW w:w="2693" w:type="dxa"/>
            <w:vAlign w:val="center"/>
            <w:hideMark/>
          </w:tcPr>
          <w:p w14:paraId="4C13EE07" w14:textId="77777777" w:rsidR="00752C5E" w:rsidRPr="00AA5138" w:rsidRDefault="00752C5E" w:rsidP="00DD7975">
            <w:pPr>
              <w:spacing w:after="0" w:line="276" w:lineRule="auto"/>
              <w:jc w:val="both"/>
              <w:rPr>
                <w:rFonts w:ascii="Times New Roman" w:eastAsia="Times New Roman" w:hAnsi="Times New Roman" w:cs="Times New Roman"/>
                <w:b/>
                <w:bCs/>
                <w:sz w:val="26"/>
                <w:szCs w:val="26"/>
              </w:rPr>
            </w:pPr>
            <w:r w:rsidRPr="00AA5138">
              <w:rPr>
                <w:rFonts w:ascii="Times New Roman" w:eastAsia="Times New Roman" w:hAnsi="Times New Roman" w:cs="Times New Roman"/>
                <w:b/>
                <w:bCs/>
                <w:sz w:val="26"/>
                <w:szCs w:val="26"/>
              </w:rPr>
              <w:t>Bảo hành</w:t>
            </w:r>
          </w:p>
        </w:tc>
        <w:tc>
          <w:tcPr>
            <w:tcW w:w="3402" w:type="dxa"/>
            <w:vAlign w:val="center"/>
          </w:tcPr>
          <w:p w14:paraId="339F69DF" w14:textId="77777777" w:rsidR="00752C5E" w:rsidRPr="00AA5138" w:rsidRDefault="00752C5E" w:rsidP="00DD7975">
            <w:pPr>
              <w:spacing w:after="0" w:line="276" w:lineRule="auto"/>
              <w:jc w:val="both"/>
              <w:rPr>
                <w:rFonts w:ascii="Times New Roman" w:eastAsia="Times New Roman" w:hAnsi="Times New Roman" w:cs="Times New Roman"/>
                <w:b/>
                <w:bCs/>
                <w:sz w:val="26"/>
                <w:szCs w:val="26"/>
              </w:rPr>
            </w:pPr>
          </w:p>
        </w:tc>
        <w:tc>
          <w:tcPr>
            <w:tcW w:w="3402" w:type="dxa"/>
            <w:vAlign w:val="center"/>
          </w:tcPr>
          <w:p w14:paraId="05AD5600" w14:textId="77777777" w:rsidR="00752C5E" w:rsidRPr="00AA5138" w:rsidRDefault="00752C5E" w:rsidP="00DD7975">
            <w:pPr>
              <w:spacing w:after="0" w:line="276" w:lineRule="auto"/>
              <w:jc w:val="both"/>
              <w:rPr>
                <w:rFonts w:ascii="Times New Roman" w:eastAsia="Times New Roman" w:hAnsi="Times New Roman" w:cs="Times New Roman"/>
                <w:b/>
                <w:bCs/>
                <w:sz w:val="26"/>
                <w:szCs w:val="26"/>
              </w:rPr>
            </w:pPr>
          </w:p>
        </w:tc>
      </w:tr>
      <w:tr w:rsidR="00752C5E" w:rsidRPr="00AA5138" w14:paraId="6D905558" w14:textId="77777777" w:rsidTr="002123B7">
        <w:trPr>
          <w:trHeight w:val="19"/>
        </w:trPr>
        <w:tc>
          <w:tcPr>
            <w:tcW w:w="846" w:type="dxa"/>
            <w:vAlign w:val="center"/>
            <w:hideMark/>
          </w:tcPr>
          <w:p w14:paraId="66E4FE03" w14:textId="77777777" w:rsidR="00752C5E" w:rsidRPr="00AA5138" w:rsidRDefault="00752C5E" w:rsidP="00DD7975">
            <w:pPr>
              <w:spacing w:after="0" w:line="276" w:lineRule="auto"/>
              <w:jc w:val="center"/>
              <w:rPr>
                <w:rFonts w:ascii="Times New Roman" w:eastAsia="Times New Roman" w:hAnsi="Times New Roman" w:cs="Times New Roman"/>
                <w:sz w:val="26"/>
                <w:szCs w:val="26"/>
              </w:rPr>
            </w:pPr>
            <w:r w:rsidRPr="00AA5138">
              <w:rPr>
                <w:rFonts w:ascii="Times New Roman" w:eastAsia="Times New Roman" w:hAnsi="Times New Roman" w:cs="Times New Roman"/>
                <w:sz w:val="26"/>
                <w:szCs w:val="26"/>
              </w:rPr>
              <w:t>1</w:t>
            </w:r>
          </w:p>
        </w:tc>
        <w:tc>
          <w:tcPr>
            <w:tcW w:w="2693" w:type="dxa"/>
            <w:vAlign w:val="center"/>
            <w:hideMark/>
          </w:tcPr>
          <w:p w14:paraId="79F1971F" w14:textId="77777777" w:rsidR="00752C5E" w:rsidRPr="00AA5138" w:rsidRDefault="00752C5E" w:rsidP="00DD7975">
            <w:pPr>
              <w:spacing w:after="0" w:line="276" w:lineRule="auto"/>
              <w:jc w:val="both"/>
              <w:rPr>
                <w:rFonts w:ascii="Times New Roman" w:eastAsia="Times New Roman" w:hAnsi="Times New Roman" w:cs="Times New Roman"/>
                <w:sz w:val="26"/>
                <w:szCs w:val="26"/>
              </w:rPr>
            </w:pPr>
            <w:r w:rsidRPr="00AA5138">
              <w:rPr>
                <w:rFonts w:ascii="Times New Roman" w:eastAsia="Times New Roman" w:hAnsi="Times New Roman" w:cs="Times New Roman"/>
                <w:sz w:val="26"/>
                <w:szCs w:val="26"/>
              </w:rPr>
              <w:t>Thời gian bảo hành</w:t>
            </w:r>
          </w:p>
        </w:tc>
        <w:tc>
          <w:tcPr>
            <w:tcW w:w="3402" w:type="dxa"/>
            <w:hideMark/>
          </w:tcPr>
          <w:p w14:paraId="443F7EE4" w14:textId="77777777" w:rsidR="00752C5E" w:rsidRPr="00AA5138" w:rsidRDefault="00752C5E" w:rsidP="002123B7">
            <w:pPr>
              <w:spacing w:after="0" w:line="276" w:lineRule="auto"/>
              <w:jc w:val="both"/>
              <w:rPr>
                <w:rFonts w:ascii="Times New Roman" w:eastAsia="Times New Roman" w:hAnsi="Times New Roman" w:cs="Times New Roman"/>
                <w:sz w:val="26"/>
                <w:szCs w:val="26"/>
              </w:rPr>
            </w:pPr>
            <w:r w:rsidRPr="00AA5138">
              <w:rPr>
                <w:rFonts w:ascii="Times New Roman" w:eastAsia="Times New Roman" w:hAnsi="Times New Roman" w:cs="Times New Roman"/>
                <w:sz w:val="26"/>
                <w:szCs w:val="26"/>
              </w:rPr>
              <w:t>Thời gian bảo hành ≥ 12 tháng kể từ ngày nghiệm thu hoàn thành đưa vào sử dụng.</w:t>
            </w:r>
          </w:p>
        </w:tc>
        <w:tc>
          <w:tcPr>
            <w:tcW w:w="3402" w:type="dxa"/>
            <w:vAlign w:val="center"/>
            <w:hideMark/>
          </w:tcPr>
          <w:p w14:paraId="52F3C9C4" w14:textId="77777777" w:rsidR="00752C5E" w:rsidRPr="00AA5138" w:rsidRDefault="00752C5E" w:rsidP="002123B7">
            <w:pPr>
              <w:spacing w:after="0" w:line="276" w:lineRule="auto"/>
              <w:jc w:val="both"/>
              <w:rPr>
                <w:rFonts w:ascii="Times New Roman" w:eastAsia="Times New Roman" w:hAnsi="Times New Roman" w:cs="Times New Roman"/>
                <w:sz w:val="26"/>
                <w:szCs w:val="26"/>
              </w:rPr>
            </w:pPr>
            <w:r w:rsidRPr="00AA5138">
              <w:rPr>
                <w:rFonts w:ascii="Times New Roman" w:eastAsia="Times New Roman" w:hAnsi="Times New Roman" w:cs="Times New Roman"/>
                <w:sz w:val="26"/>
                <w:szCs w:val="26"/>
              </w:rPr>
              <w:t>Thời gian bảo hành &lt; 12 tháng, kể từ ngày nghiệm thu hoàn thành đưa vào sử dụng.</w:t>
            </w:r>
          </w:p>
        </w:tc>
      </w:tr>
      <w:tr w:rsidR="00752C5E" w:rsidRPr="00AA5138" w14:paraId="2777114C" w14:textId="77777777" w:rsidTr="00D62CB2">
        <w:trPr>
          <w:trHeight w:val="19"/>
        </w:trPr>
        <w:tc>
          <w:tcPr>
            <w:tcW w:w="846" w:type="dxa"/>
            <w:vAlign w:val="center"/>
            <w:hideMark/>
          </w:tcPr>
          <w:p w14:paraId="5526F572" w14:textId="77777777" w:rsidR="00752C5E" w:rsidRPr="00AA5138" w:rsidRDefault="00752C5E" w:rsidP="00DD7975">
            <w:pPr>
              <w:spacing w:after="0" w:line="276" w:lineRule="auto"/>
              <w:jc w:val="center"/>
              <w:rPr>
                <w:rFonts w:ascii="Times New Roman" w:eastAsia="Times New Roman" w:hAnsi="Times New Roman" w:cs="Times New Roman"/>
                <w:sz w:val="26"/>
                <w:szCs w:val="26"/>
              </w:rPr>
            </w:pPr>
            <w:r w:rsidRPr="00AA5138">
              <w:rPr>
                <w:rFonts w:ascii="Times New Roman" w:eastAsia="Times New Roman" w:hAnsi="Times New Roman" w:cs="Times New Roman"/>
                <w:sz w:val="26"/>
                <w:szCs w:val="26"/>
              </w:rPr>
              <w:t>2</w:t>
            </w:r>
          </w:p>
        </w:tc>
        <w:tc>
          <w:tcPr>
            <w:tcW w:w="2693" w:type="dxa"/>
            <w:vAlign w:val="center"/>
            <w:hideMark/>
          </w:tcPr>
          <w:p w14:paraId="52A30695" w14:textId="77777777" w:rsidR="00752C5E" w:rsidRPr="00AA5138" w:rsidRDefault="00752C5E" w:rsidP="00DD7975">
            <w:pPr>
              <w:spacing w:after="0" w:line="276" w:lineRule="auto"/>
              <w:jc w:val="both"/>
              <w:rPr>
                <w:rFonts w:ascii="Times New Roman" w:eastAsia="Times New Roman" w:hAnsi="Times New Roman" w:cs="Times New Roman"/>
                <w:sz w:val="26"/>
                <w:szCs w:val="26"/>
              </w:rPr>
            </w:pPr>
            <w:r w:rsidRPr="00AA5138">
              <w:rPr>
                <w:rFonts w:ascii="Times New Roman" w:eastAsia="Times New Roman" w:hAnsi="Times New Roman" w:cs="Times New Roman"/>
                <w:sz w:val="26"/>
                <w:szCs w:val="26"/>
              </w:rPr>
              <w:t>Nội dung thực hiện bảo hành</w:t>
            </w:r>
          </w:p>
        </w:tc>
        <w:tc>
          <w:tcPr>
            <w:tcW w:w="3402" w:type="dxa"/>
            <w:vAlign w:val="center"/>
            <w:hideMark/>
          </w:tcPr>
          <w:p w14:paraId="534058BF" w14:textId="34EBE992" w:rsidR="00752C5E" w:rsidRPr="00AA5138" w:rsidRDefault="00752C5E" w:rsidP="00DD7975">
            <w:pPr>
              <w:widowControl w:val="0"/>
              <w:tabs>
                <w:tab w:val="left" w:pos="567"/>
              </w:tabs>
              <w:spacing w:after="0" w:line="276" w:lineRule="auto"/>
              <w:jc w:val="both"/>
              <w:rPr>
                <w:rFonts w:ascii="Times New Roman" w:eastAsia="Times New Roman" w:hAnsi="Times New Roman" w:cs="Times New Roman"/>
                <w:sz w:val="26"/>
                <w:szCs w:val="26"/>
              </w:rPr>
            </w:pPr>
            <w:r w:rsidRPr="00AA5138">
              <w:rPr>
                <w:rFonts w:ascii="Times New Roman" w:eastAsia="Times New Roman" w:hAnsi="Times New Roman" w:cs="Times New Roman"/>
                <w:sz w:val="26"/>
                <w:szCs w:val="26"/>
              </w:rPr>
              <w:t xml:space="preserve">Có đề xuất đầy đủ các nội dung bảo hành kèm theo đáp ứng yêu cầu “Mục III, tiểu mục </w:t>
            </w:r>
            <w:r w:rsidR="00B4393E">
              <w:rPr>
                <w:rFonts w:ascii="Times New Roman" w:eastAsia="Times New Roman" w:hAnsi="Times New Roman" w:cs="Times New Roman"/>
                <w:sz w:val="26"/>
                <w:szCs w:val="26"/>
              </w:rPr>
              <w:t xml:space="preserve">3. </w:t>
            </w:r>
            <w:r w:rsidRPr="00AA5138">
              <w:rPr>
                <w:rFonts w:ascii="Times New Roman" w:eastAsia="Times New Roman" w:hAnsi="Times New Roman" w:cs="Times New Roman"/>
                <w:sz w:val="26"/>
                <w:szCs w:val="26"/>
              </w:rPr>
              <w:t xml:space="preserve">Yêu cầu về bảo hành, bảo trì” </w:t>
            </w:r>
            <w:r w:rsidRPr="00AA5138">
              <w:rPr>
                <w:rFonts w:ascii="Times New Roman" w:eastAsia="Times New Roman" w:hAnsi="Times New Roman" w:cs="Times New Roman"/>
                <w:i/>
                <w:iCs/>
                <w:sz w:val="26"/>
                <w:szCs w:val="26"/>
              </w:rPr>
              <w:t>(thuộc Chương V của E-HSMT)</w:t>
            </w:r>
            <w:r w:rsidR="002123B7">
              <w:rPr>
                <w:rFonts w:ascii="Times New Roman" w:eastAsia="Times New Roman" w:hAnsi="Times New Roman" w:cs="Times New Roman"/>
                <w:i/>
                <w:iCs/>
                <w:sz w:val="26"/>
                <w:szCs w:val="26"/>
              </w:rPr>
              <w:t>.</w:t>
            </w:r>
          </w:p>
        </w:tc>
        <w:tc>
          <w:tcPr>
            <w:tcW w:w="3402" w:type="dxa"/>
            <w:vAlign w:val="center"/>
            <w:hideMark/>
          </w:tcPr>
          <w:p w14:paraId="66997053" w14:textId="596C51F1" w:rsidR="00752C5E" w:rsidRPr="00AA5138" w:rsidRDefault="00752C5E" w:rsidP="00DD7975">
            <w:pPr>
              <w:spacing w:after="0" w:line="276" w:lineRule="auto"/>
              <w:jc w:val="both"/>
              <w:rPr>
                <w:rFonts w:ascii="Times New Roman" w:eastAsia="Times New Roman" w:hAnsi="Times New Roman" w:cs="Times New Roman"/>
                <w:sz w:val="26"/>
                <w:szCs w:val="26"/>
              </w:rPr>
            </w:pPr>
            <w:r w:rsidRPr="00AA5138">
              <w:rPr>
                <w:rFonts w:ascii="Times New Roman" w:eastAsia="Times New Roman" w:hAnsi="Times New Roman" w:cs="Times New Roman"/>
                <w:sz w:val="26"/>
                <w:szCs w:val="26"/>
              </w:rPr>
              <w:t xml:space="preserve">Không có đề xuất đầy đủ các nội dung bảo hành kèm theo đáp ứng yêu cầu “Mục III, tiểu mục </w:t>
            </w:r>
            <w:r w:rsidR="00B4393E">
              <w:rPr>
                <w:rFonts w:ascii="Times New Roman" w:eastAsia="Times New Roman" w:hAnsi="Times New Roman" w:cs="Times New Roman"/>
                <w:sz w:val="26"/>
                <w:szCs w:val="26"/>
              </w:rPr>
              <w:t xml:space="preserve">3. </w:t>
            </w:r>
            <w:r w:rsidRPr="00AA5138">
              <w:rPr>
                <w:rFonts w:ascii="Times New Roman" w:eastAsia="Times New Roman" w:hAnsi="Times New Roman" w:cs="Times New Roman"/>
                <w:sz w:val="26"/>
                <w:szCs w:val="26"/>
              </w:rPr>
              <w:t xml:space="preserve">Yêu cầu về bảo hành, bảo trì” </w:t>
            </w:r>
            <w:r w:rsidRPr="00AA5138">
              <w:rPr>
                <w:rFonts w:ascii="Times New Roman" w:eastAsia="Times New Roman" w:hAnsi="Times New Roman" w:cs="Times New Roman"/>
                <w:i/>
                <w:iCs/>
                <w:sz w:val="26"/>
                <w:szCs w:val="26"/>
              </w:rPr>
              <w:t>(thuộc Chương V của E-HSMT)</w:t>
            </w:r>
            <w:r w:rsidR="002123B7">
              <w:rPr>
                <w:rFonts w:ascii="Times New Roman" w:eastAsia="Times New Roman" w:hAnsi="Times New Roman" w:cs="Times New Roman"/>
                <w:i/>
                <w:iCs/>
                <w:sz w:val="26"/>
                <w:szCs w:val="26"/>
              </w:rPr>
              <w:t>.</w:t>
            </w:r>
          </w:p>
        </w:tc>
      </w:tr>
      <w:tr w:rsidR="000F197E" w:rsidRPr="003539ED" w14:paraId="5E11CA5C" w14:textId="77777777" w:rsidTr="00D62CB2">
        <w:trPr>
          <w:trHeight w:val="19"/>
        </w:trPr>
        <w:tc>
          <w:tcPr>
            <w:tcW w:w="846" w:type="dxa"/>
            <w:vAlign w:val="center"/>
          </w:tcPr>
          <w:p w14:paraId="4838EA38" w14:textId="66CCC832" w:rsidR="00752C5E" w:rsidRPr="003539ED" w:rsidRDefault="00752C5E" w:rsidP="00DD7975">
            <w:pPr>
              <w:spacing w:after="0" w:line="276" w:lineRule="auto"/>
              <w:jc w:val="center"/>
              <w:rPr>
                <w:rFonts w:ascii="Times New Roman" w:eastAsia="Times New Roman" w:hAnsi="Times New Roman" w:cs="Times New Roman"/>
                <w:sz w:val="26"/>
                <w:szCs w:val="26"/>
              </w:rPr>
            </w:pPr>
            <w:r w:rsidRPr="003539ED">
              <w:rPr>
                <w:rFonts w:ascii="Times New Roman" w:eastAsia="Times New Roman" w:hAnsi="Times New Roman" w:cs="Times New Roman"/>
                <w:b/>
                <w:bCs/>
                <w:sz w:val="26"/>
                <w:szCs w:val="26"/>
              </w:rPr>
              <w:t>V</w:t>
            </w:r>
            <w:r w:rsidR="0015389B">
              <w:rPr>
                <w:rFonts w:ascii="Times New Roman" w:eastAsia="Times New Roman" w:hAnsi="Times New Roman" w:cs="Times New Roman"/>
                <w:b/>
                <w:bCs/>
                <w:sz w:val="26"/>
                <w:szCs w:val="26"/>
              </w:rPr>
              <w:t>I</w:t>
            </w:r>
          </w:p>
        </w:tc>
        <w:tc>
          <w:tcPr>
            <w:tcW w:w="2693" w:type="dxa"/>
            <w:vAlign w:val="center"/>
          </w:tcPr>
          <w:p w14:paraId="4A7E3684" w14:textId="64A796FD" w:rsidR="00752C5E" w:rsidRPr="003539ED" w:rsidRDefault="00752C5E" w:rsidP="00DD7975">
            <w:pPr>
              <w:spacing w:after="0" w:line="276" w:lineRule="auto"/>
              <w:jc w:val="both"/>
              <w:rPr>
                <w:rFonts w:ascii="Times New Roman" w:eastAsia="Times New Roman" w:hAnsi="Times New Roman" w:cs="Times New Roman"/>
                <w:sz w:val="26"/>
                <w:szCs w:val="26"/>
              </w:rPr>
            </w:pPr>
            <w:r w:rsidRPr="003539ED">
              <w:rPr>
                <w:rFonts w:ascii="Times New Roman" w:eastAsia="Times New Roman" w:hAnsi="Times New Roman" w:cs="Times New Roman"/>
                <w:b/>
                <w:bCs/>
                <w:sz w:val="26"/>
                <w:szCs w:val="26"/>
              </w:rPr>
              <w:t>Uy tín nhà thầu</w:t>
            </w:r>
          </w:p>
        </w:tc>
        <w:tc>
          <w:tcPr>
            <w:tcW w:w="3402" w:type="dxa"/>
            <w:vAlign w:val="center"/>
          </w:tcPr>
          <w:p w14:paraId="66FE4D6D" w14:textId="77777777" w:rsidR="00752C5E" w:rsidRPr="003539ED" w:rsidRDefault="00752C5E" w:rsidP="00DD7975">
            <w:pPr>
              <w:widowControl w:val="0"/>
              <w:tabs>
                <w:tab w:val="left" w:pos="567"/>
              </w:tabs>
              <w:spacing w:after="0" w:line="276" w:lineRule="auto"/>
              <w:jc w:val="both"/>
              <w:rPr>
                <w:rFonts w:ascii="Times New Roman" w:eastAsia="Times New Roman" w:hAnsi="Times New Roman" w:cs="Times New Roman"/>
                <w:sz w:val="26"/>
                <w:szCs w:val="26"/>
              </w:rPr>
            </w:pPr>
          </w:p>
        </w:tc>
        <w:tc>
          <w:tcPr>
            <w:tcW w:w="3402" w:type="dxa"/>
            <w:vAlign w:val="center"/>
          </w:tcPr>
          <w:p w14:paraId="44ED48E1" w14:textId="77777777" w:rsidR="00752C5E" w:rsidRPr="003539ED" w:rsidRDefault="00752C5E" w:rsidP="00DD7975">
            <w:pPr>
              <w:spacing w:after="0" w:line="276" w:lineRule="auto"/>
              <w:jc w:val="both"/>
              <w:rPr>
                <w:rFonts w:ascii="Times New Roman" w:eastAsia="Times New Roman" w:hAnsi="Times New Roman" w:cs="Times New Roman"/>
                <w:sz w:val="26"/>
                <w:szCs w:val="26"/>
              </w:rPr>
            </w:pPr>
          </w:p>
        </w:tc>
      </w:tr>
      <w:tr w:rsidR="00752C5E" w:rsidRPr="003539ED" w14:paraId="7746505E" w14:textId="77777777" w:rsidTr="002123B7">
        <w:trPr>
          <w:trHeight w:val="19"/>
        </w:trPr>
        <w:tc>
          <w:tcPr>
            <w:tcW w:w="846" w:type="dxa"/>
            <w:vAlign w:val="center"/>
          </w:tcPr>
          <w:p w14:paraId="766667F3" w14:textId="0C584C78" w:rsidR="00752C5E" w:rsidRPr="003539ED" w:rsidRDefault="00752C5E" w:rsidP="00DD7975">
            <w:pPr>
              <w:spacing w:after="0" w:line="276" w:lineRule="auto"/>
              <w:jc w:val="center"/>
              <w:rPr>
                <w:rFonts w:ascii="Times New Roman" w:eastAsia="Times New Roman" w:hAnsi="Times New Roman" w:cs="Times New Roman"/>
                <w:sz w:val="26"/>
                <w:szCs w:val="26"/>
              </w:rPr>
            </w:pPr>
            <w:r w:rsidRPr="003539ED">
              <w:rPr>
                <w:rFonts w:ascii="Times New Roman" w:eastAsia="Times New Roman" w:hAnsi="Times New Roman" w:cs="Times New Roman"/>
                <w:sz w:val="26"/>
                <w:szCs w:val="26"/>
              </w:rPr>
              <w:t>1</w:t>
            </w:r>
          </w:p>
        </w:tc>
        <w:tc>
          <w:tcPr>
            <w:tcW w:w="2693" w:type="dxa"/>
            <w:vAlign w:val="center"/>
          </w:tcPr>
          <w:p w14:paraId="51AEDA80" w14:textId="327A41EE" w:rsidR="00752C5E" w:rsidRPr="003539ED" w:rsidRDefault="00752C5E" w:rsidP="00DD7975">
            <w:pPr>
              <w:spacing w:after="0" w:line="276" w:lineRule="auto"/>
              <w:jc w:val="both"/>
              <w:rPr>
                <w:rFonts w:ascii="Times New Roman" w:eastAsia="Times New Roman" w:hAnsi="Times New Roman" w:cs="Times New Roman"/>
                <w:sz w:val="26"/>
                <w:szCs w:val="26"/>
              </w:rPr>
            </w:pPr>
            <w:r w:rsidRPr="00FE7DF6">
              <w:rPr>
                <w:rFonts w:ascii="Times New Roman" w:eastAsia="Times New Roman" w:hAnsi="Times New Roman" w:cs="Times New Roman"/>
                <w:sz w:val="26"/>
                <w:szCs w:val="26"/>
              </w:rPr>
              <w:t>Kết quả thực hiện hợp đồng của nhà thầu</w:t>
            </w:r>
          </w:p>
        </w:tc>
        <w:tc>
          <w:tcPr>
            <w:tcW w:w="3402" w:type="dxa"/>
          </w:tcPr>
          <w:p w14:paraId="3C0138D7" w14:textId="4F84C6D0" w:rsidR="00752C5E" w:rsidRPr="003539ED" w:rsidRDefault="00752C5E" w:rsidP="002123B7">
            <w:pPr>
              <w:widowControl w:val="0"/>
              <w:tabs>
                <w:tab w:val="left" w:pos="567"/>
              </w:tabs>
              <w:spacing w:after="0" w:line="276" w:lineRule="auto"/>
              <w:jc w:val="both"/>
              <w:rPr>
                <w:rFonts w:ascii="Times New Roman" w:eastAsia="Times New Roman" w:hAnsi="Times New Roman" w:cs="Times New Roman"/>
                <w:sz w:val="26"/>
                <w:szCs w:val="26"/>
              </w:rPr>
            </w:pPr>
            <w:r w:rsidRPr="00FE7DF6">
              <w:rPr>
                <w:rFonts w:ascii="Times New Roman" w:eastAsia="Times New Roman" w:hAnsi="Times New Roman" w:cs="Times New Roman"/>
                <w:sz w:val="26"/>
                <w:szCs w:val="26"/>
              </w:rPr>
              <w:t>E-HSDT có cam kết của nhà thầu không vi phạm về kết quả thực hiện hợp đồng của nhà thầu theo Quy định tại Điều 19 và Điều 20 của Nghị định số 214/2025/NĐ-CP, chất lượng hàng hóa tương tự được công khai theo quy định tại Điều 20 của Nghị định số 214/2025/NĐ-CP (nếu có)</w:t>
            </w:r>
            <w:r w:rsidR="002123B7">
              <w:rPr>
                <w:rFonts w:ascii="Times New Roman" w:eastAsia="Times New Roman" w:hAnsi="Times New Roman" w:cs="Times New Roman"/>
                <w:sz w:val="26"/>
                <w:szCs w:val="26"/>
              </w:rPr>
              <w:t>.</w:t>
            </w:r>
          </w:p>
        </w:tc>
        <w:tc>
          <w:tcPr>
            <w:tcW w:w="3402" w:type="dxa"/>
            <w:vAlign w:val="center"/>
          </w:tcPr>
          <w:p w14:paraId="15EE6FDE" w14:textId="33CC0516" w:rsidR="00752C5E" w:rsidRPr="003539ED" w:rsidRDefault="00752C5E" w:rsidP="00DD7975">
            <w:pPr>
              <w:spacing w:after="0" w:line="276" w:lineRule="auto"/>
              <w:jc w:val="both"/>
              <w:rPr>
                <w:rFonts w:ascii="Times New Roman" w:eastAsia="Times New Roman" w:hAnsi="Times New Roman" w:cs="Times New Roman"/>
                <w:sz w:val="26"/>
                <w:szCs w:val="26"/>
              </w:rPr>
            </w:pPr>
            <w:r w:rsidRPr="00FE7DF6">
              <w:rPr>
                <w:rFonts w:ascii="Times New Roman" w:eastAsia="Times New Roman" w:hAnsi="Times New Roman" w:cs="Times New Roman"/>
                <w:sz w:val="26"/>
                <w:szCs w:val="26"/>
              </w:rPr>
              <w:t>E-HSDT không có cam kết hoặc cam kết không đầy đủ hoặc nhà thầu đã từng bị Chủ đầu tư kết luận vi phạm về kết quả thực hiện hợp đồng của nhà thầu theo Quy định tại Điều 19 và Điều 20 của Nghị định số 214/2025/NĐ-CP, chất lượng hàng hóa tương tự được công khai theo quy định tại Điều 20 của Nghị định số 214/2025/NĐ-CP</w:t>
            </w:r>
            <w:r w:rsidR="002123B7">
              <w:rPr>
                <w:rFonts w:ascii="Times New Roman" w:eastAsia="Times New Roman" w:hAnsi="Times New Roman" w:cs="Times New Roman"/>
                <w:sz w:val="26"/>
                <w:szCs w:val="26"/>
              </w:rPr>
              <w:t>.</w:t>
            </w:r>
          </w:p>
        </w:tc>
      </w:tr>
      <w:tr w:rsidR="00752C5E" w:rsidRPr="00AA5138" w14:paraId="22F7350F" w14:textId="77777777" w:rsidTr="00D62CB2">
        <w:trPr>
          <w:trHeight w:val="483"/>
        </w:trPr>
        <w:tc>
          <w:tcPr>
            <w:tcW w:w="846" w:type="dxa"/>
            <w:vAlign w:val="center"/>
          </w:tcPr>
          <w:p w14:paraId="1DDF4EBA" w14:textId="77777777" w:rsidR="00752C5E" w:rsidRPr="00AA5138" w:rsidRDefault="00752C5E" w:rsidP="00DD7975">
            <w:pPr>
              <w:spacing w:after="0" w:line="276" w:lineRule="auto"/>
              <w:jc w:val="center"/>
              <w:rPr>
                <w:rFonts w:ascii="Times New Roman" w:eastAsia="Times New Roman" w:hAnsi="Times New Roman" w:cs="Times New Roman"/>
                <w:b/>
                <w:sz w:val="26"/>
                <w:szCs w:val="26"/>
              </w:rPr>
            </w:pPr>
          </w:p>
        </w:tc>
        <w:tc>
          <w:tcPr>
            <w:tcW w:w="2693" w:type="dxa"/>
            <w:vAlign w:val="center"/>
          </w:tcPr>
          <w:p w14:paraId="1ADBFF4D" w14:textId="77777777" w:rsidR="00752C5E" w:rsidRPr="00AA5138" w:rsidRDefault="00752C5E" w:rsidP="00DD7975">
            <w:pPr>
              <w:spacing w:after="0" w:line="276" w:lineRule="auto"/>
              <w:jc w:val="both"/>
              <w:rPr>
                <w:rFonts w:ascii="Times New Roman" w:eastAsia="Times New Roman" w:hAnsi="Times New Roman" w:cs="Times New Roman"/>
                <w:b/>
                <w:sz w:val="26"/>
                <w:szCs w:val="26"/>
              </w:rPr>
            </w:pPr>
            <w:r w:rsidRPr="00AA5138">
              <w:rPr>
                <w:rFonts w:ascii="Times New Roman" w:eastAsia="Times New Roman" w:hAnsi="Times New Roman" w:cs="Times New Roman"/>
                <w:b/>
                <w:sz w:val="26"/>
                <w:szCs w:val="26"/>
              </w:rPr>
              <w:t>Kết luận</w:t>
            </w:r>
          </w:p>
        </w:tc>
        <w:tc>
          <w:tcPr>
            <w:tcW w:w="3402" w:type="dxa"/>
            <w:vAlign w:val="center"/>
          </w:tcPr>
          <w:p w14:paraId="04DDFCA0" w14:textId="77777777" w:rsidR="00752C5E" w:rsidRPr="00AA5138" w:rsidRDefault="00752C5E" w:rsidP="00DD7975">
            <w:pPr>
              <w:spacing w:after="0" w:line="276" w:lineRule="auto"/>
              <w:jc w:val="center"/>
              <w:rPr>
                <w:rFonts w:ascii="Times New Roman" w:eastAsia="Times New Roman" w:hAnsi="Times New Roman" w:cs="Times New Roman"/>
                <w:b/>
                <w:sz w:val="26"/>
                <w:szCs w:val="26"/>
                <w:lang w:val="vi-VN" w:eastAsia="vi-VN"/>
              </w:rPr>
            </w:pPr>
            <w:r w:rsidRPr="00AA5138">
              <w:rPr>
                <w:rFonts w:ascii="Times New Roman" w:eastAsia="Times New Roman" w:hAnsi="Times New Roman" w:cs="Times New Roman"/>
                <w:b/>
                <w:sz w:val="26"/>
                <w:szCs w:val="26"/>
                <w:lang w:val="vi-VN" w:eastAsia="vi-VN"/>
              </w:rPr>
              <w:t>Tất cả các tiêu chí đều Đạt</w:t>
            </w:r>
          </w:p>
        </w:tc>
        <w:tc>
          <w:tcPr>
            <w:tcW w:w="3402" w:type="dxa"/>
            <w:vAlign w:val="center"/>
          </w:tcPr>
          <w:p w14:paraId="53313CD2" w14:textId="77777777" w:rsidR="00752C5E" w:rsidRPr="00AA5138" w:rsidRDefault="00752C5E" w:rsidP="00DD7975">
            <w:pPr>
              <w:spacing w:after="0" w:line="276" w:lineRule="auto"/>
              <w:jc w:val="center"/>
              <w:rPr>
                <w:rFonts w:ascii="Times New Roman" w:eastAsia="Times New Roman" w:hAnsi="Times New Roman" w:cs="Times New Roman"/>
                <w:b/>
                <w:sz w:val="26"/>
                <w:szCs w:val="26"/>
                <w:lang w:val="vi-VN" w:eastAsia="vi-VN"/>
              </w:rPr>
            </w:pPr>
            <w:r w:rsidRPr="00AA5138">
              <w:rPr>
                <w:rFonts w:ascii="Times New Roman" w:eastAsia="Times New Roman" w:hAnsi="Times New Roman" w:cs="Times New Roman"/>
                <w:b/>
                <w:sz w:val="26"/>
                <w:szCs w:val="26"/>
                <w:lang w:val="vi-VN" w:eastAsia="vi-VN"/>
              </w:rPr>
              <w:t>Có ít nhất một tiêu chí Không đạt</w:t>
            </w:r>
          </w:p>
        </w:tc>
      </w:tr>
    </w:tbl>
    <w:p w14:paraId="3B0480C5" w14:textId="77777777" w:rsidR="00AA5138" w:rsidRDefault="00AA5138" w:rsidP="00FE7DF6">
      <w:pPr>
        <w:spacing w:after="0" w:line="240" w:lineRule="auto"/>
        <w:ind w:firstLine="709"/>
        <w:jc w:val="both"/>
        <w:rPr>
          <w:rFonts w:ascii="Times New Roman" w:eastAsia="Times New Roman" w:hAnsi="Times New Roman" w:cs="Times New Roman"/>
          <w:iCs/>
          <w:sz w:val="24"/>
          <w:szCs w:val="24"/>
          <w:lang w:val="es-ES"/>
        </w:rPr>
      </w:pPr>
    </w:p>
    <w:p w14:paraId="68F494DF" w14:textId="77777777" w:rsidR="00AA5138" w:rsidRPr="00FE7DF6" w:rsidRDefault="00AA5138" w:rsidP="00FE7DF6">
      <w:pPr>
        <w:spacing w:after="0" w:line="240" w:lineRule="auto"/>
        <w:ind w:firstLine="709"/>
        <w:jc w:val="both"/>
        <w:rPr>
          <w:rFonts w:ascii="Times New Roman" w:eastAsia="Times New Roman" w:hAnsi="Times New Roman" w:cs="Times New Roman"/>
          <w:iCs/>
          <w:sz w:val="24"/>
          <w:szCs w:val="24"/>
          <w:lang w:val="es-ES"/>
        </w:rPr>
      </w:pPr>
    </w:p>
    <w:p w14:paraId="405CC72D" w14:textId="77777777" w:rsidR="00FE7DF6" w:rsidRPr="00FE7DF6" w:rsidRDefault="00FE7DF6" w:rsidP="00FE7DF6">
      <w:pPr>
        <w:spacing w:after="0" w:line="240" w:lineRule="auto"/>
        <w:ind w:firstLine="709"/>
        <w:jc w:val="both"/>
        <w:rPr>
          <w:rFonts w:ascii="Times New Roman" w:eastAsia="Times New Roman" w:hAnsi="Times New Roman" w:cs="Times New Roman"/>
          <w:sz w:val="24"/>
          <w:szCs w:val="24"/>
          <w:lang w:val="es-ES"/>
        </w:rPr>
      </w:pPr>
      <w:r w:rsidRPr="00FE7DF6">
        <w:rPr>
          <w:rFonts w:ascii="Times New Roman" w:eastAsia="Times New Roman" w:hAnsi="Times New Roman" w:cs="Times New Roman"/>
          <w:sz w:val="24"/>
          <w:szCs w:val="24"/>
          <w:lang w:val="es-ES"/>
        </w:rPr>
        <w:t xml:space="preserve"> </w:t>
      </w:r>
    </w:p>
    <w:p w14:paraId="71D87573" w14:textId="77777777" w:rsidR="00FE7DF6" w:rsidRDefault="00FE7DF6" w:rsidP="00FE7DF6">
      <w:pPr>
        <w:spacing w:after="0" w:line="360" w:lineRule="exact"/>
        <w:jc w:val="both"/>
        <w:rPr>
          <w:rFonts w:ascii="Times New Roman" w:eastAsia="Times New Roman" w:hAnsi="Times New Roman" w:cs="Times New Roman"/>
          <w:sz w:val="26"/>
          <w:szCs w:val="26"/>
          <w:lang w:val="nl-NL"/>
        </w:rPr>
      </w:pPr>
    </w:p>
    <w:sectPr w:rsidR="00FE7DF6" w:rsidSect="00710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27378"/>
    <w:multiLevelType w:val="hybridMultilevel"/>
    <w:tmpl w:val="E56CFCB0"/>
    <w:lvl w:ilvl="0" w:tplc="C936A00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51F"/>
    <w:rsid w:val="000B2F52"/>
    <w:rsid w:val="000F197E"/>
    <w:rsid w:val="00137F7D"/>
    <w:rsid w:val="0015389B"/>
    <w:rsid w:val="001E5901"/>
    <w:rsid w:val="002123B7"/>
    <w:rsid w:val="002156D6"/>
    <w:rsid w:val="00284DC4"/>
    <w:rsid w:val="002C50ED"/>
    <w:rsid w:val="00311EE7"/>
    <w:rsid w:val="00341503"/>
    <w:rsid w:val="003539ED"/>
    <w:rsid w:val="004B1006"/>
    <w:rsid w:val="004F10AF"/>
    <w:rsid w:val="0051655E"/>
    <w:rsid w:val="005B159E"/>
    <w:rsid w:val="00646973"/>
    <w:rsid w:val="0068351F"/>
    <w:rsid w:val="0069780A"/>
    <w:rsid w:val="006A13EB"/>
    <w:rsid w:val="00710FFC"/>
    <w:rsid w:val="00752C5E"/>
    <w:rsid w:val="00781464"/>
    <w:rsid w:val="007901CD"/>
    <w:rsid w:val="00797DC0"/>
    <w:rsid w:val="007A04BF"/>
    <w:rsid w:val="009D6EE7"/>
    <w:rsid w:val="009F48BD"/>
    <w:rsid w:val="00A31FDD"/>
    <w:rsid w:val="00AA5138"/>
    <w:rsid w:val="00AF13D2"/>
    <w:rsid w:val="00AF60D7"/>
    <w:rsid w:val="00AF777A"/>
    <w:rsid w:val="00B1576B"/>
    <w:rsid w:val="00B222C0"/>
    <w:rsid w:val="00B4393E"/>
    <w:rsid w:val="00B80345"/>
    <w:rsid w:val="00B978A4"/>
    <w:rsid w:val="00BA033D"/>
    <w:rsid w:val="00C60E7B"/>
    <w:rsid w:val="00D62CB2"/>
    <w:rsid w:val="00D87C95"/>
    <w:rsid w:val="00DD7975"/>
    <w:rsid w:val="00DE5921"/>
    <w:rsid w:val="00EB0A31"/>
    <w:rsid w:val="00F11732"/>
    <w:rsid w:val="00F3549B"/>
    <w:rsid w:val="00F67B35"/>
    <w:rsid w:val="00F83FC3"/>
    <w:rsid w:val="00FB1108"/>
    <w:rsid w:val="00FD65D6"/>
    <w:rsid w:val="00FE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F3B1"/>
  <w15:chartTrackingRefBased/>
  <w15:docId w15:val="{4C9D281C-773A-4C60-91D4-DBB6003D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Manh Cuong</dc:creator>
  <cp:keywords/>
  <dc:description/>
  <cp:lastModifiedBy>Tran Manh Cuong</cp:lastModifiedBy>
  <cp:revision>47</cp:revision>
  <dcterms:created xsi:type="dcterms:W3CDTF">2025-12-19T09:40:00Z</dcterms:created>
  <dcterms:modified xsi:type="dcterms:W3CDTF">2025-12-24T01:49:00Z</dcterms:modified>
</cp:coreProperties>
</file>