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B5D9E" w14:textId="77777777" w:rsidR="00B7248B" w:rsidRPr="00B7248B" w:rsidRDefault="00B7248B" w:rsidP="00B7248B">
      <w:pPr>
        <w:widowControl w:val="0"/>
        <w:spacing w:before="120" w:after="120" w:line="264" w:lineRule="auto"/>
        <w:jc w:val="center"/>
        <w:outlineLvl w:val="1"/>
        <w:rPr>
          <w:sz w:val="28"/>
          <w:szCs w:val="28"/>
          <w:lang w:val="nl-NL"/>
        </w:rPr>
      </w:pPr>
      <w:r w:rsidRPr="00B7248B">
        <w:rPr>
          <w:b/>
          <w:sz w:val="28"/>
          <w:szCs w:val="28"/>
          <w:lang w:val="nl-NL"/>
        </w:rPr>
        <w:t>Chương V. YÊU CẦU VỀ KỸ THUẬT</w:t>
      </w:r>
    </w:p>
    <w:p w14:paraId="76135DDF" w14:textId="77777777" w:rsidR="00B7248B" w:rsidRPr="00B7248B" w:rsidRDefault="00B7248B" w:rsidP="00B7248B">
      <w:pPr>
        <w:pStyle w:val="Subtitle"/>
        <w:rPr>
          <w:sz w:val="20"/>
          <w:szCs w:val="32"/>
          <w:lang w:val="nl-NL"/>
        </w:rPr>
      </w:pPr>
    </w:p>
    <w:p w14:paraId="60052E4B" w14:textId="77777777" w:rsidR="00B7248B" w:rsidRPr="00B7248B" w:rsidRDefault="00B7248B" w:rsidP="00B7248B">
      <w:pPr>
        <w:widowControl w:val="0"/>
        <w:spacing w:before="120" w:after="120" w:line="264" w:lineRule="auto"/>
        <w:ind w:firstLine="709"/>
        <w:rPr>
          <w:b/>
          <w:i/>
          <w:sz w:val="26"/>
          <w:szCs w:val="26"/>
          <w:lang w:val="nl-NL"/>
        </w:rPr>
      </w:pPr>
      <w:r w:rsidRPr="00B7248B">
        <w:rPr>
          <w:b/>
          <w:i/>
          <w:sz w:val="26"/>
          <w:szCs w:val="26"/>
          <w:lang w:val="nl-NL"/>
        </w:rPr>
        <w:t>1.1. Giới thiệu chung về dự toán, gói thầu</w:t>
      </w:r>
    </w:p>
    <w:p w14:paraId="41CDDDDF" w14:textId="77777777" w:rsidR="00B7248B" w:rsidRPr="00B7248B" w:rsidRDefault="00B7248B" w:rsidP="00B7248B">
      <w:pPr>
        <w:spacing w:before="40" w:after="40"/>
        <w:ind w:left="709"/>
        <w:rPr>
          <w:bCs/>
          <w:iCs/>
          <w:sz w:val="26"/>
          <w:szCs w:val="26"/>
          <w:lang w:val="nl-NL"/>
        </w:rPr>
      </w:pPr>
      <w:r w:rsidRPr="00B7248B">
        <w:rPr>
          <w:bCs/>
          <w:iCs/>
          <w:sz w:val="26"/>
          <w:szCs w:val="26"/>
          <w:lang w:val="nl-NL"/>
        </w:rPr>
        <w:t xml:space="preserve">- Tên gói thầu: Mua sắm hoá chất xét nghiệm phục vụ chuyên môn của Bệnh viện Da liễu năm 2025-2026;   </w:t>
      </w:r>
    </w:p>
    <w:p w14:paraId="11C579B3" w14:textId="77777777" w:rsidR="00B7248B" w:rsidRPr="00B7248B" w:rsidRDefault="00B7248B" w:rsidP="00B7248B">
      <w:pPr>
        <w:spacing w:before="40" w:after="40"/>
        <w:ind w:left="709"/>
        <w:rPr>
          <w:bCs/>
          <w:iCs/>
          <w:sz w:val="26"/>
          <w:szCs w:val="26"/>
          <w:lang w:val="nl-NL"/>
        </w:rPr>
      </w:pPr>
      <w:r w:rsidRPr="00B7248B">
        <w:rPr>
          <w:bCs/>
          <w:iCs/>
          <w:sz w:val="26"/>
          <w:szCs w:val="26"/>
          <w:lang w:val="nl-NL"/>
        </w:rPr>
        <w:t>- Giá gói thầu: 1.051.062.362</w:t>
      </w:r>
      <w:r w:rsidRPr="00B7248B">
        <w:rPr>
          <w:bCs/>
          <w:iCs/>
          <w:sz w:val="26"/>
          <w:szCs w:val="26"/>
          <w:lang w:val="vi-VN"/>
        </w:rPr>
        <w:t xml:space="preserve"> </w:t>
      </w:r>
      <w:r w:rsidRPr="00B7248B">
        <w:rPr>
          <w:bCs/>
          <w:iCs/>
          <w:sz w:val="26"/>
          <w:szCs w:val="26"/>
          <w:lang w:val="nl-NL"/>
        </w:rPr>
        <w:t xml:space="preserve">VND  </w:t>
      </w:r>
    </w:p>
    <w:p w14:paraId="5FDA78A7" w14:textId="77777777" w:rsidR="00B7248B" w:rsidRPr="00B7248B" w:rsidRDefault="00B7248B" w:rsidP="00B7248B">
      <w:pPr>
        <w:spacing w:before="40" w:after="40"/>
        <w:ind w:left="709"/>
        <w:rPr>
          <w:bCs/>
          <w:iCs/>
          <w:sz w:val="26"/>
          <w:szCs w:val="26"/>
          <w:lang w:val="vi-VN"/>
        </w:rPr>
      </w:pPr>
      <w:r w:rsidRPr="00B7248B">
        <w:rPr>
          <w:bCs/>
          <w:iCs/>
          <w:sz w:val="26"/>
          <w:szCs w:val="26"/>
          <w:lang w:val="nl-NL"/>
        </w:rPr>
        <w:t>Trong đó bao</w:t>
      </w:r>
      <w:r w:rsidRPr="00B7248B">
        <w:rPr>
          <w:bCs/>
          <w:iCs/>
          <w:sz w:val="26"/>
          <w:szCs w:val="26"/>
          <w:lang w:val="vi-VN"/>
        </w:rPr>
        <w:t xml:space="preserve"> gồm 3 phần:</w:t>
      </w:r>
    </w:p>
    <w:p w14:paraId="5B539A73" w14:textId="77777777" w:rsidR="00B7248B" w:rsidRPr="00B7248B" w:rsidRDefault="00B7248B" w:rsidP="00B7248B">
      <w:pPr>
        <w:spacing w:before="40" w:after="40"/>
        <w:ind w:left="709"/>
        <w:rPr>
          <w:bCs/>
          <w:iCs/>
          <w:sz w:val="26"/>
          <w:szCs w:val="26"/>
          <w:lang w:val="vi-VN"/>
        </w:rPr>
      </w:pPr>
      <w:r w:rsidRPr="00B7248B">
        <w:rPr>
          <w:bCs/>
          <w:iCs/>
          <w:sz w:val="26"/>
          <w:szCs w:val="26"/>
          <w:lang w:val="vi-VN"/>
        </w:rPr>
        <w:t>Phần 1. Hoá chất xét nghiệm sử dụng cho máy sinh hoá máu tự động và Hoá chất xét nghiệm sử dụng cho máy phân tích huyết học: 919.962.362 VND</w:t>
      </w:r>
    </w:p>
    <w:p w14:paraId="31590A51" w14:textId="77777777" w:rsidR="00B7248B" w:rsidRPr="00B7248B" w:rsidRDefault="00B7248B" w:rsidP="00B7248B">
      <w:pPr>
        <w:spacing w:before="40" w:after="40"/>
        <w:ind w:left="709"/>
        <w:rPr>
          <w:bCs/>
          <w:iCs/>
          <w:sz w:val="26"/>
          <w:szCs w:val="26"/>
          <w:lang w:val="vi-VN"/>
        </w:rPr>
      </w:pPr>
      <w:r w:rsidRPr="00B7248B">
        <w:rPr>
          <w:bCs/>
          <w:iCs/>
          <w:sz w:val="26"/>
          <w:szCs w:val="26"/>
          <w:lang w:val="vi-VN"/>
        </w:rPr>
        <w:t xml:space="preserve">Phần 2. test thử nước tiểu </w:t>
      </w:r>
      <w:r w:rsidRPr="00B7248B">
        <w:rPr>
          <w:bCs/>
          <w:iCs/>
          <w:sz w:val="26"/>
          <w:szCs w:val="26"/>
        </w:rPr>
        <w:t>11 thông số</w:t>
      </w:r>
      <w:r w:rsidRPr="00B7248B">
        <w:rPr>
          <w:bCs/>
          <w:iCs/>
          <w:sz w:val="26"/>
          <w:szCs w:val="26"/>
          <w:lang w:val="vi-VN"/>
        </w:rPr>
        <w:t>: 76.500.000 VND</w:t>
      </w:r>
    </w:p>
    <w:p w14:paraId="3FED856A" w14:textId="77777777" w:rsidR="00B7248B" w:rsidRPr="00B7248B" w:rsidRDefault="00B7248B" w:rsidP="00B7248B">
      <w:pPr>
        <w:spacing w:before="40" w:after="40"/>
        <w:ind w:left="709"/>
        <w:rPr>
          <w:bCs/>
          <w:iCs/>
          <w:sz w:val="26"/>
          <w:szCs w:val="26"/>
          <w:lang w:val="vi-VN"/>
        </w:rPr>
      </w:pPr>
      <w:r w:rsidRPr="00B7248B">
        <w:rPr>
          <w:bCs/>
          <w:iCs/>
          <w:sz w:val="26"/>
          <w:szCs w:val="26"/>
          <w:lang w:val="vi-VN"/>
        </w:rPr>
        <w:t>Phần 3. Test HBA1C: 54.600.000 VND</w:t>
      </w:r>
    </w:p>
    <w:p w14:paraId="162411FF" w14:textId="77777777" w:rsidR="00B7248B" w:rsidRPr="00B7248B" w:rsidRDefault="00B7248B" w:rsidP="00B7248B">
      <w:pPr>
        <w:spacing w:before="40" w:after="40"/>
        <w:ind w:left="709"/>
        <w:rPr>
          <w:bCs/>
          <w:iCs/>
          <w:sz w:val="26"/>
          <w:szCs w:val="26"/>
          <w:lang w:val="vi-VN"/>
        </w:rPr>
      </w:pPr>
      <w:r w:rsidRPr="00B7248B">
        <w:rPr>
          <w:bCs/>
          <w:iCs/>
          <w:sz w:val="26"/>
          <w:szCs w:val="26"/>
          <w:lang w:val="nl-NL"/>
        </w:rPr>
        <w:t>- Nguồn vốn: Nguồn thu giá dịch vụ khám bệnh, chữa bệnh và nguồn thu hợp pháp khác của Bệnh viện</w:t>
      </w:r>
      <w:r w:rsidRPr="00B7248B">
        <w:rPr>
          <w:bCs/>
          <w:iCs/>
          <w:sz w:val="26"/>
          <w:szCs w:val="26"/>
          <w:lang w:val="vi-VN"/>
        </w:rPr>
        <w:t xml:space="preserve"> </w:t>
      </w:r>
    </w:p>
    <w:p w14:paraId="00D318FD" w14:textId="77777777" w:rsidR="00B7248B" w:rsidRPr="00B7248B" w:rsidRDefault="00B7248B" w:rsidP="00B7248B">
      <w:pPr>
        <w:spacing w:before="40" w:after="40"/>
        <w:ind w:left="709"/>
        <w:rPr>
          <w:bCs/>
          <w:iCs/>
          <w:sz w:val="26"/>
          <w:szCs w:val="26"/>
          <w:lang w:val="nl-NL"/>
        </w:rPr>
      </w:pPr>
      <w:r w:rsidRPr="00B7248B">
        <w:rPr>
          <w:bCs/>
          <w:iCs/>
          <w:sz w:val="26"/>
          <w:szCs w:val="26"/>
          <w:lang w:val="nl-NL"/>
        </w:rPr>
        <w:t>- Thời gian tổ chức lựa chọn nhà thầu: 60 ngày</w:t>
      </w:r>
    </w:p>
    <w:p w14:paraId="3D7261F9" w14:textId="77777777" w:rsidR="00B7248B" w:rsidRPr="00B7248B" w:rsidRDefault="00B7248B" w:rsidP="00B7248B">
      <w:pPr>
        <w:spacing w:before="40" w:after="40"/>
        <w:ind w:left="709"/>
        <w:rPr>
          <w:bCs/>
          <w:iCs/>
          <w:sz w:val="26"/>
          <w:szCs w:val="26"/>
          <w:lang w:val="nl-NL"/>
        </w:rPr>
      </w:pPr>
      <w:r w:rsidRPr="00B7248B">
        <w:rPr>
          <w:bCs/>
          <w:iCs/>
          <w:sz w:val="26"/>
          <w:szCs w:val="26"/>
          <w:lang w:val="nl-NL"/>
        </w:rPr>
        <w:t>- Thời gian bắt đầu tổ chức lựa chọn nhà thầu: Tháng 12</w:t>
      </w:r>
      <w:r w:rsidRPr="00B7248B">
        <w:rPr>
          <w:bCs/>
          <w:iCs/>
          <w:sz w:val="26"/>
          <w:szCs w:val="26"/>
          <w:lang w:val="vi-VN"/>
        </w:rPr>
        <w:t xml:space="preserve"> năm</w:t>
      </w:r>
      <w:r w:rsidRPr="00B7248B">
        <w:rPr>
          <w:bCs/>
          <w:iCs/>
          <w:sz w:val="26"/>
          <w:szCs w:val="26"/>
          <w:lang w:val="nl-NL"/>
        </w:rPr>
        <w:t xml:space="preserve"> 2025</w:t>
      </w:r>
    </w:p>
    <w:p w14:paraId="682572E9" w14:textId="77777777" w:rsidR="00B7248B" w:rsidRPr="00B7248B" w:rsidRDefault="00B7248B" w:rsidP="00B7248B">
      <w:pPr>
        <w:spacing w:before="40" w:after="40"/>
        <w:ind w:left="709"/>
        <w:rPr>
          <w:bCs/>
          <w:iCs/>
          <w:sz w:val="26"/>
          <w:szCs w:val="26"/>
          <w:lang w:val="nl-NL"/>
        </w:rPr>
      </w:pPr>
      <w:r w:rsidRPr="00B7248B">
        <w:rPr>
          <w:bCs/>
          <w:iCs/>
          <w:sz w:val="26"/>
          <w:szCs w:val="26"/>
          <w:lang w:val="nl-NL"/>
        </w:rPr>
        <w:t xml:space="preserve">- Hình thức, phương thức lựa chọn nhà thầu: Đấu thầu rộng rãi trong nước qua mạng; Một giai đoạn một túi hồ sơ </w:t>
      </w:r>
    </w:p>
    <w:p w14:paraId="7FB637B2" w14:textId="77777777" w:rsidR="00B7248B" w:rsidRPr="00B7248B" w:rsidRDefault="00B7248B" w:rsidP="00B7248B">
      <w:pPr>
        <w:spacing w:before="40" w:after="40"/>
        <w:ind w:left="709"/>
        <w:rPr>
          <w:bCs/>
          <w:iCs/>
          <w:sz w:val="26"/>
          <w:szCs w:val="26"/>
          <w:lang w:val="nl-NL"/>
        </w:rPr>
      </w:pPr>
      <w:r w:rsidRPr="00B7248B">
        <w:rPr>
          <w:bCs/>
          <w:iCs/>
          <w:sz w:val="26"/>
          <w:szCs w:val="26"/>
          <w:lang w:val="nl-NL"/>
        </w:rPr>
        <w:t xml:space="preserve">- Loại hợp đồng: Đơn giá cố định </w:t>
      </w:r>
    </w:p>
    <w:p w14:paraId="0C83ACD1" w14:textId="77777777" w:rsidR="00B7248B" w:rsidRPr="00B7248B" w:rsidRDefault="00B7248B" w:rsidP="00B7248B">
      <w:pPr>
        <w:spacing w:before="40" w:after="40"/>
        <w:ind w:left="709"/>
        <w:rPr>
          <w:bCs/>
          <w:iCs/>
          <w:sz w:val="26"/>
          <w:szCs w:val="26"/>
          <w:lang w:val="vi-VN"/>
        </w:rPr>
      </w:pPr>
      <w:r w:rsidRPr="00B7248B">
        <w:rPr>
          <w:bCs/>
          <w:iCs/>
          <w:sz w:val="26"/>
          <w:szCs w:val="26"/>
          <w:lang w:val="nl-NL"/>
        </w:rPr>
        <w:t>- Thời gian thực hiện gói thầu: 12</w:t>
      </w:r>
      <w:r w:rsidRPr="00B7248B">
        <w:rPr>
          <w:bCs/>
          <w:iCs/>
          <w:sz w:val="26"/>
          <w:szCs w:val="26"/>
          <w:lang w:val="vi-VN"/>
        </w:rPr>
        <w:t xml:space="preserve"> tháng kể từ ngày hợp đồng có hiệu lực</w:t>
      </w:r>
    </w:p>
    <w:p w14:paraId="328978DC" w14:textId="77777777" w:rsidR="00B7248B" w:rsidRPr="00B7248B" w:rsidRDefault="00B7248B" w:rsidP="00B7248B">
      <w:pPr>
        <w:spacing w:before="40" w:after="40"/>
        <w:ind w:left="709"/>
        <w:rPr>
          <w:bCs/>
          <w:iCs/>
          <w:sz w:val="26"/>
          <w:szCs w:val="26"/>
          <w:lang w:val="nl-NL"/>
        </w:rPr>
      </w:pPr>
      <w:r w:rsidRPr="00B7248B">
        <w:rPr>
          <w:bCs/>
          <w:iCs/>
          <w:sz w:val="26"/>
          <w:szCs w:val="26"/>
          <w:lang w:val="nl-NL"/>
        </w:rPr>
        <w:t>- Tùy chọn mua thêm (nếu có): Có áp dụng.</w:t>
      </w:r>
    </w:p>
    <w:p w14:paraId="5EEE6CD5" w14:textId="77777777" w:rsidR="00B7248B" w:rsidRPr="00B7248B" w:rsidRDefault="00B7248B" w:rsidP="00B7248B">
      <w:pPr>
        <w:spacing w:before="120" w:after="120" w:line="264" w:lineRule="auto"/>
        <w:ind w:firstLine="709"/>
        <w:rPr>
          <w:b/>
          <w:i/>
          <w:sz w:val="26"/>
          <w:szCs w:val="26"/>
          <w:lang w:val="nl-NL"/>
        </w:rPr>
      </w:pPr>
      <w:r w:rsidRPr="00B7248B">
        <w:rPr>
          <w:b/>
          <w:i/>
          <w:sz w:val="26"/>
          <w:szCs w:val="26"/>
          <w:lang w:val="nl-NL"/>
        </w:rPr>
        <w:t xml:space="preserve">1.2. Yêu cầu về kỹ thuật </w:t>
      </w:r>
    </w:p>
    <w:p w14:paraId="7BD20A35" w14:textId="77777777" w:rsidR="00B7248B" w:rsidRPr="00B7248B" w:rsidRDefault="00B7248B" w:rsidP="00B7248B">
      <w:pPr>
        <w:spacing w:before="120" w:after="120"/>
        <w:ind w:right="43" w:firstLine="709"/>
        <w:rPr>
          <w:b/>
          <w:i/>
          <w:sz w:val="26"/>
          <w:szCs w:val="26"/>
          <w:lang w:val="pt-BR"/>
        </w:rPr>
      </w:pPr>
      <w:r w:rsidRPr="00B7248B">
        <w:rPr>
          <w:b/>
          <w:i/>
          <w:sz w:val="26"/>
          <w:szCs w:val="26"/>
          <w:lang w:val="pt-BR"/>
        </w:rPr>
        <w:t>1.2.1. Yêu cầu chung</w:t>
      </w:r>
    </w:p>
    <w:p w14:paraId="43DE837F" w14:textId="77777777" w:rsidR="00B7248B" w:rsidRPr="00B7248B" w:rsidRDefault="00B7248B" w:rsidP="00B7248B">
      <w:pPr>
        <w:spacing w:before="120" w:after="120" w:line="264" w:lineRule="auto"/>
        <w:ind w:right="-284" w:firstLine="709"/>
        <w:jc w:val="left"/>
        <w:rPr>
          <w:iCs/>
          <w:sz w:val="26"/>
          <w:szCs w:val="26"/>
          <w:lang w:val="nl-NL"/>
        </w:rPr>
      </w:pPr>
      <w:r w:rsidRPr="00B7248B">
        <w:rPr>
          <w:iCs/>
          <w:sz w:val="26"/>
          <w:szCs w:val="26"/>
          <w:lang w:val="nl-NL"/>
        </w:rPr>
        <w:t xml:space="preserve">-  Các hàng hóa tham gia chào thầu phải mới 100% có nguồn gốc xuất xứ rõ ràng. </w:t>
      </w:r>
    </w:p>
    <w:p w14:paraId="4A677CDF" w14:textId="77777777" w:rsidR="00B7248B" w:rsidRPr="00B7248B" w:rsidRDefault="00B7248B" w:rsidP="00B7248B">
      <w:pPr>
        <w:spacing w:before="120" w:after="120" w:line="264" w:lineRule="auto"/>
        <w:ind w:right="-284" w:firstLine="709"/>
        <w:jc w:val="left"/>
        <w:rPr>
          <w:iCs/>
          <w:sz w:val="26"/>
          <w:szCs w:val="26"/>
          <w:lang w:val="nl-NL"/>
        </w:rPr>
      </w:pPr>
      <w:r w:rsidRPr="00B7248B">
        <w:rPr>
          <w:iCs/>
          <w:sz w:val="26"/>
          <w:szCs w:val="26"/>
          <w:lang w:val="nl-NL"/>
        </w:rPr>
        <w:t>- Đạt tiêu chuẩn ISO 13485.</w:t>
      </w:r>
    </w:p>
    <w:p w14:paraId="7F2E59C4" w14:textId="77777777" w:rsidR="00B7248B" w:rsidRPr="00B7248B" w:rsidRDefault="00B7248B" w:rsidP="00B7248B">
      <w:pPr>
        <w:spacing w:before="120" w:after="120" w:line="264" w:lineRule="auto"/>
        <w:ind w:right="-284" w:firstLine="709"/>
        <w:rPr>
          <w:iCs/>
          <w:sz w:val="26"/>
          <w:szCs w:val="26"/>
          <w:lang w:val="nl-NL"/>
        </w:rPr>
      </w:pPr>
      <w:r w:rsidRPr="00B7248B">
        <w:rPr>
          <w:iCs/>
          <w:sz w:val="26"/>
          <w:szCs w:val="26"/>
          <w:lang w:val="nl-NL"/>
        </w:rPr>
        <w:t xml:space="preserve">- Nhà thầu phải nộp catalogue do nhà sản xuất phát hành đối với từng model hàng hóa chào thầu. Catalogue phải thể hiện rõ tên, logo của hãng sản xuất, mã sản phẩm (model), hình ảnh và đầy đủ các thông số kỹ thuật. Không chấp nhận catalogue do nhà thầu tự biên soạn, chỉnh sửa, dịch, sao chép hoặc tổng hợp từ nhiều nguồn mà không kèm catalogue của nhà sản xuất. Catalogue định dạng Word, Excel, hoặc không thể hiện thương hiệu, mã sản phẩm rõ ràng sẽ bị coi là không hợp lệ. Trường hợp catalogue bằng tiếng nước ngoài, nhà thầu phải nộp bản gốc tiếng nước ngoài kèm bản dịch tiếng Việt có xác nhận của nhà thầu. Chủ đầu tư có quyền đối chiếu thông tin catalogue trên trang web chính thức của hãng sản xuất hoặc đại diện được ủy quyền tại Việt Nam để xác minh tính xác thực. Catalogue không đáp ứng quy định trên hoặc không chứng minh được xuất xứ, model, thông số kỹ thuật sẽ bị đánh giá không đạt yêu cầu kỹ thuật. </w:t>
      </w:r>
    </w:p>
    <w:p w14:paraId="30369D7B" w14:textId="77777777" w:rsidR="00B7248B" w:rsidRPr="00B7248B" w:rsidRDefault="00B7248B" w:rsidP="00B7248B">
      <w:pPr>
        <w:spacing w:before="120" w:after="120" w:line="264" w:lineRule="auto"/>
        <w:ind w:right="-284" w:firstLine="709"/>
        <w:rPr>
          <w:iCs/>
          <w:sz w:val="26"/>
          <w:szCs w:val="26"/>
          <w:lang w:val="nl-NL"/>
        </w:rPr>
      </w:pPr>
      <w:r w:rsidRPr="00B7248B">
        <w:rPr>
          <w:iCs/>
          <w:sz w:val="26"/>
          <w:szCs w:val="26"/>
          <w:lang w:val="nl-NL"/>
        </w:rPr>
        <w:t xml:space="preserve">- Nhà thầu phải đảm bảo tính trung thực, chính xác trong việc thông tin về chất lượng hàng hóa của mình. </w:t>
      </w:r>
      <w:r w:rsidRPr="00B7248B">
        <w:rPr>
          <w:sz w:val="26"/>
          <w:szCs w:val="26"/>
        </w:rPr>
        <w:t xml:space="preserve">Chủ đầu tư </w:t>
      </w:r>
      <w:r w:rsidRPr="00B7248B">
        <w:rPr>
          <w:iCs/>
          <w:sz w:val="26"/>
          <w:szCs w:val="26"/>
          <w:lang w:val="nl-NL"/>
        </w:rPr>
        <w:t>sẽ không chấp nhận các sản phẩm do nhà thầu cung cấp mà không có nguồn gốc rõ ràng, không đảm bảo chất lượng hoặc vi phạm các chính sách có liên quan do Nhà nước ban hành.</w:t>
      </w:r>
    </w:p>
    <w:p w14:paraId="3A44331A" w14:textId="77777777" w:rsidR="00B7248B" w:rsidRPr="00B7248B" w:rsidRDefault="00B7248B" w:rsidP="00B7248B">
      <w:pPr>
        <w:spacing w:before="120" w:after="120" w:line="264" w:lineRule="auto"/>
        <w:ind w:firstLine="709"/>
        <w:rPr>
          <w:b/>
          <w:i/>
          <w:sz w:val="26"/>
          <w:szCs w:val="26"/>
          <w:lang w:val="nl-NL"/>
        </w:rPr>
      </w:pPr>
      <w:r w:rsidRPr="00B7248B">
        <w:rPr>
          <w:b/>
          <w:i/>
          <w:sz w:val="26"/>
          <w:szCs w:val="26"/>
          <w:lang w:val="nl-NL"/>
        </w:rPr>
        <w:t>1.2.2</w:t>
      </w:r>
      <w:r w:rsidRPr="00B7248B">
        <w:rPr>
          <w:b/>
          <w:i/>
          <w:sz w:val="26"/>
          <w:szCs w:val="26"/>
          <w:lang w:val="nl-NL"/>
        </w:rPr>
        <w:tab/>
        <w:t xml:space="preserve">Yêu cầu kỹ thuật chi tiết </w:t>
      </w:r>
    </w:p>
    <w:tbl>
      <w:tblPr>
        <w:tblW w:w="9209" w:type="dxa"/>
        <w:tblLook w:val="04A0" w:firstRow="1" w:lastRow="0" w:firstColumn="1" w:lastColumn="0" w:noHBand="0" w:noVBand="1"/>
      </w:tblPr>
      <w:tblGrid>
        <w:gridCol w:w="920"/>
        <w:gridCol w:w="3186"/>
        <w:gridCol w:w="5103"/>
      </w:tblGrid>
      <w:tr w:rsidR="00B7248B" w:rsidRPr="00B7248B" w14:paraId="2F923749" w14:textId="77777777" w:rsidTr="007D5F5D">
        <w:trPr>
          <w:trHeight w:val="1035"/>
        </w:trPr>
        <w:tc>
          <w:tcPr>
            <w:tcW w:w="920" w:type="dxa"/>
            <w:tcBorders>
              <w:top w:val="single" w:sz="4" w:space="0" w:color="000000"/>
              <w:left w:val="single" w:sz="4" w:space="0" w:color="000000"/>
              <w:bottom w:val="single" w:sz="4" w:space="0" w:color="000000"/>
              <w:right w:val="single" w:sz="4" w:space="0" w:color="000000"/>
            </w:tcBorders>
            <w:vAlign w:val="center"/>
            <w:hideMark/>
          </w:tcPr>
          <w:p w14:paraId="656947DB" w14:textId="77777777" w:rsidR="00B7248B" w:rsidRPr="00B7248B" w:rsidRDefault="00B7248B" w:rsidP="007D5F5D">
            <w:pPr>
              <w:jc w:val="center"/>
              <w:rPr>
                <w:b/>
                <w:bCs/>
                <w:sz w:val="26"/>
                <w:szCs w:val="26"/>
              </w:rPr>
            </w:pPr>
            <w:bookmarkStart w:id="0" w:name="_Hlk187312101"/>
            <w:r w:rsidRPr="00B7248B">
              <w:rPr>
                <w:b/>
                <w:bCs/>
                <w:sz w:val="26"/>
                <w:szCs w:val="26"/>
              </w:rPr>
              <w:lastRenderedPageBreak/>
              <w:t>STT</w:t>
            </w:r>
          </w:p>
        </w:tc>
        <w:tc>
          <w:tcPr>
            <w:tcW w:w="3186" w:type="dxa"/>
            <w:tcBorders>
              <w:top w:val="single" w:sz="4" w:space="0" w:color="000000"/>
              <w:left w:val="nil"/>
              <w:bottom w:val="single" w:sz="4" w:space="0" w:color="auto"/>
              <w:right w:val="single" w:sz="4" w:space="0" w:color="000000"/>
            </w:tcBorders>
            <w:vAlign w:val="center"/>
            <w:hideMark/>
          </w:tcPr>
          <w:p w14:paraId="12F68D7B" w14:textId="77777777" w:rsidR="00B7248B" w:rsidRPr="00B7248B" w:rsidRDefault="00B7248B" w:rsidP="007D5F5D">
            <w:pPr>
              <w:jc w:val="center"/>
              <w:rPr>
                <w:b/>
                <w:bCs/>
                <w:sz w:val="26"/>
                <w:szCs w:val="26"/>
              </w:rPr>
            </w:pPr>
            <w:r w:rsidRPr="00B7248B">
              <w:rPr>
                <w:b/>
                <w:bCs/>
                <w:sz w:val="26"/>
                <w:szCs w:val="26"/>
              </w:rPr>
              <w:t>Danh mục hàng hóa</w:t>
            </w:r>
          </w:p>
        </w:tc>
        <w:tc>
          <w:tcPr>
            <w:tcW w:w="5103" w:type="dxa"/>
            <w:tcBorders>
              <w:top w:val="single" w:sz="4" w:space="0" w:color="000000"/>
              <w:left w:val="nil"/>
              <w:bottom w:val="single" w:sz="4" w:space="0" w:color="auto"/>
              <w:right w:val="single" w:sz="4" w:space="0" w:color="000000"/>
            </w:tcBorders>
            <w:vAlign w:val="center"/>
            <w:hideMark/>
          </w:tcPr>
          <w:p w14:paraId="179E50E6" w14:textId="77777777" w:rsidR="00B7248B" w:rsidRPr="00B7248B" w:rsidRDefault="00B7248B" w:rsidP="007D5F5D">
            <w:pPr>
              <w:jc w:val="center"/>
              <w:rPr>
                <w:b/>
                <w:bCs/>
                <w:sz w:val="26"/>
                <w:szCs w:val="26"/>
                <w:lang w:val="vi-VN"/>
              </w:rPr>
            </w:pPr>
            <w:r w:rsidRPr="00B7248B">
              <w:rPr>
                <w:b/>
                <w:bCs/>
                <w:sz w:val="26"/>
                <w:szCs w:val="26"/>
              </w:rPr>
              <w:t>Yêu</w:t>
            </w:r>
            <w:r w:rsidRPr="00B7248B">
              <w:rPr>
                <w:b/>
                <w:bCs/>
                <w:sz w:val="26"/>
                <w:szCs w:val="26"/>
                <w:lang w:val="vi-VN"/>
              </w:rPr>
              <w:t xml:space="preserve"> cầu kỹ thuật</w:t>
            </w:r>
          </w:p>
        </w:tc>
      </w:tr>
      <w:tr w:rsidR="00B7248B" w:rsidRPr="00B7248B" w14:paraId="260CA7C8" w14:textId="77777777" w:rsidTr="007D5F5D">
        <w:trPr>
          <w:trHeight w:val="1260"/>
        </w:trPr>
        <w:tc>
          <w:tcPr>
            <w:tcW w:w="920" w:type="dxa"/>
            <w:tcBorders>
              <w:top w:val="nil"/>
              <w:left w:val="single" w:sz="4" w:space="0" w:color="000000"/>
              <w:bottom w:val="single" w:sz="4" w:space="0" w:color="000000"/>
              <w:right w:val="single" w:sz="4" w:space="0" w:color="auto"/>
            </w:tcBorders>
            <w:vAlign w:val="center"/>
            <w:hideMark/>
          </w:tcPr>
          <w:p w14:paraId="175FBA0C" w14:textId="77777777" w:rsidR="00B7248B" w:rsidRPr="00B7248B" w:rsidRDefault="00B7248B" w:rsidP="007D5F5D">
            <w:pPr>
              <w:jc w:val="center"/>
              <w:rPr>
                <w:b/>
                <w:bCs/>
                <w:sz w:val="26"/>
                <w:szCs w:val="26"/>
              </w:rPr>
            </w:pPr>
            <w:r w:rsidRPr="00B7248B">
              <w:rPr>
                <w:b/>
                <w:bCs/>
                <w:sz w:val="26"/>
                <w:szCs w:val="26"/>
              </w:rPr>
              <w:t>I.</w:t>
            </w:r>
          </w:p>
        </w:tc>
        <w:tc>
          <w:tcPr>
            <w:tcW w:w="3186" w:type="dxa"/>
            <w:tcBorders>
              <w:top w:val="single" w:sz="4" w:space="0" w:color="auto"/>
              <w:left w:val="single" w:sz="4" w:space="0" w:color="auto"/>
              <w:bottom w:val="single" w:sz="4" w:space="0" w:color="auto"/>
              <w:right w:val="single" w:sz="4" w:space="0" w:color="auto"/>
            </w:tcBorders>
            <w:vAlign w:val="center"/>
            <w:hideMark/>
          </w:tcPr>
          <w:p w14:paraId="4E711F9F" w14:textId="77777777" w:rsidR="00B7248B" w:rsidRPr="00B7248B" w:rsidRDefault="00B7248B" w:rsidP="007D5F5D">
            <w:pPr>
              <w:jc w:val="left"/>
              <w:rPr>
                <w:b/>
                <w:bCs/>
                <w:sz w:val="26"/>
                <w:szCs w:val="26"/>
              </w:rPr>
            </w:pPr>
            <w:r w:rsidRPr="00B7248B">
              <w:rPr>
                <w:b/>
                <w:bCs/>
                <w:sz w:val="26"/>
                <w:szCs w:val="26"/>
              </w:rPr>
              <w:t xml:space="preserve">Phần 1. Hoá chất xét nghiệm sử dụng cho máy sinh hoá máu tự động và Hoá chất xét nghiệm sử dụng cho máy phân tích huyết học </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4D6F89E" w14:textId="77777777" w:rsidR="00B7248B" w:rsidRPr="00B7248B" w:rsidRDefault="00B7248B" w:rsidP="007D5F5D">
            <w:pPr>
              <w:jc w:val="left"/>
              <w:rPr>
                <w:b/>
                <w:bCs/>
                <w:sz w:val="26"/>
                <w:szCs w:val="26"/>
              </w:rPr>
            </w:pPr>
            <w:r w:rsidRPr="00B7248B">
              <w:rPr>
                <w:b/>
                <w:bCs/>
                <w:sz w:val="26"/>
                <w:szCs w:val="26"/>
              </w:rPr>
              <w:t> </w:t>
            </w:r>
          </w:p>
        </w:tc>
      </w:tr>
      <w:tr w:rsidR="00B7248B" w:rsidRPr="00B7248B" w14:paraId="7673C290" w14:textId="77777777" w:rsidTr="007D5F5D">
        <w:trPr>
          <w:trHeight w:val="1275"/>
        </w:trPr>
        <w:tc>
          <w:tcPr>
            <w:tcW w:w="920" w:type="dxa"/>
            <w:tcBorders>
              <w:top w:val="nil"/>
              <w:left w:val="single" w:sz="4" w:space="0" w:color="000000"/>
              <w:bottom w:val="single" w:sz="4" w:space="0" w:color="000000"/>
              <w:right w:val="single" w:sz="4" w:space="0" w:color="000000"/>
            </w:tcBorders>
            <w:vAlign w:val="center"/>
            <w:hideMark/>
          </w:tcPr>
          <w:p w14:paraId="4E8D6A17" w14:textId="77777777" w:rsidR="00B7248B" w:rsidRPr="00B7248B" w:rsidRDefault="00B7248B" w:rsidP="007D5F5D">
            <w:pPr>
              <w:jc w:val="center"/>
              <w:rPr>
                <w:szCs w:val="24"/>
              </w:rPr>
            </w:pPr>
            <w:r w:rsidRPr="00B7248B">
              <w:rPr>
                <w:szCs w:val="24"/>
              </w:rPr>
              <w:t>1.1</w:t>
            </w:r>
          </w:p>
        </w:tc>
        <w:tc>
          <w:tcPr>
            <w:tcW w:w="3186" w:type="dxa"/>
            <w:tcBorders>
              <w:top w:val="single" w:sz="4" w:space="0" w:color="auto"/>
              <w:left w:val="nil"/>
              <w:bottom w:val="single" w:sz="4" w:space="0" w:color="000000"/>
              <w:right w:val="single" w:sz="4" w:space="0" w:color="000000"/>
            </w:tcBorders>
            <w:vAlign w:val="center"/>
            <w:hideMark/>
          </w:tcPr>
          <w:p w14:paraId="222BC44E" w14:textId="77777777" w:rsidR="00B7248B" w:rsidRPr="00B7248B" w:rsidRDefault="00B7248B" w:rsidP="007D5F5D">
            <w:pPr>
              <w:jc w:val="left"/>
              <w:rPr>
                <w:szCs w:val="24"/>
              </w:rPr>
            </w:pPr>
            <w:r w:rsidRPr="00B7248B">
              <w:rPr>
                <w:szCs w:val="24"/>
              </w:rPr>
              <w:t>Thuốc thử định lượng xét nghiệm sinh hóa Albumin</w:t>
            </w:r>
          </w:p>
        </w:tc>
        <w:tc>
          <w:tcPr>
            <w:tcW w:w="5103" w:type="dxa"/>
            <w:tcBorders>
              <w:top w:val="single" w:sz="4" w:space="0" w:color="auto"/>
              <w:left w:val="nil"/>
              <w:bottom w:val="single" w:sz="4" w:space="0" w:color="000000"/>
              <w:right w:val="single" w:sz="4" w:space="0" w:color="000000"/>
            </w:tcBorders>
            <w:vAlign w:val="center"/>
            <w:hideMark/>
          </w:tcPr>
          <w:p w14:paraId="0416B6E9" w14:textId="77777777" w:rsidR="00B7248B" w:rsidRPr="00B7248B" w:rsidRDefault="00B7248B" w:rsidP="007D5F5D">
            <w:pPr>
              <w:jc w:val="left"/>
              <w:rPr>
                <w:szCs w:val="24"/>
              </w:rPr>
            </w:pPr>
            <w:r w:rsidRPr="00B7248B">
              <w:rPr>
                <w:szCs w:val="24"/>
              </w:rPr>
              <w:t>Thuốc thử định lượng xét nghiệm  Albumin cho máy xét nghiệm sinh hóa tự động</w:t>
            </w:r>
          </w:p>
        </w:tc>
      </w:tr>
      <w:tr w:rsidR="00B7248B" w:rsidRPr="00B7248B" w14:paraId="1AE9B6BE" w14:textId="77777777" w:rsidTr="007D5F5D">
        <w:trPr>
          <w:trHeight w:val="1275"/>
        </w:trPr>
        <w:tc>
          <w:tcPr>
            <w:tcW w:w="920" w:type="dxa"/>
            <w:tcBorders>
              <w:top w:val="nil"/>
              <w:left w:val="single" w:sz="4" w:space="0" w:color="000000"/>
              <w:bottom w:val="single" w:sz="4" w:space="0" w:color="000000"/>
              <w:right w:val="single" w:sz="4" w:space="0" w:color="000000"/>
            </w:tcBorders>
            <w:vAlign w:val="center"/>
            <w:hideMark/>
          </w:tcPr>
          <w:p w14:paraId="51FBF7D0" w14:textId="77777777" w:rsidR="00B7248B" w:rsidRPr="00B7248B" w:rsidRDefault="00B7248B" w:rsidP="007D5F5D">
            <w:pPr>
              <w:jc w:val="center"/>
              <w:rPr>
                <w:szCs w:val="24"/>
              </w:rPr>
            </w:pPr>
            <w:r w:rsidRPr="00B7248B">
              <w:rPr>
                <w:szCs w:val="24"/>
              </w:rPr>
              <w:t>1.2</w:t>
            </w:r>
          </w:p>
        </w:tc>
        <w:tc>
          <w:tcPr>
            <w:tcW w:w="3186" w:type="dxa"/>
            <w:tcBorders>
              <w:top w:val="nil"/>
              <w:left w:val="nil"/>
              <w:bottom w:val="single" w:sz="4" w:space="0" w:color="000000"/>
              <w:right w:val="single" w:sz="4" w:space="0" w:color="000000"/>
            </w:tcBorders>
            <w:vAlign w:val="center"/>
            <w:hideMark/>
          </w:tcPr>
          <w:p w14:paraId="4A5EB6CF" w14:textId="77777777" w:rsidR="00B7248B" w:rsidRPr="00B7248B" w:rsidRDefault="00B7248B" w:rsidP="007D5F5D">
            <w:pPr>
              <w:jc w:val="left"/>
              <w:rPr>
                <w:szCs w:val="24"/>
              </w:rPr>
            </w:pPr>
            <w:r w:rsidRPr="00B7248B">
              <w:rPr>
                <w:szCs w:val="24"/>
              </w:rPr>
              <w:t>Thuốc thử định lượng xét nghiệm sinh hóa Bilirubin toàn phần</w:t>
            </w:r>
          </w:p>
        </w:tc>
        <w:tc>
          <w:tcPr>
            <w:tcW w:w="5103" w:type="dxa"/>
            <w:tcBorders>
              <w:top w:val="nil"/>
              <w:left w:val="nil"/>
              <w:bottom w:val="single" w:sz="4" w:space="0" w:color="000000"/>
              <w:right w:val="single" w:sz="4" w:space="0" w:color="000000"/>
            </w:tcBorders>
            <w:vAlign w:val="center"/>
            <w:hideMark/>
          </w:tcPr>
          <w:p w14:paraId="2E9811A5" w14:textId="77777777" w:rsidR="00B7248B" w:rsidRPr="00B7248B" w:rsidRDefault="00B7248B" w:rsidP="007D5F5D">
            <w:pPr>
              <w:jc w:val="left"/>
              <w:rPr>
                <w:szCs w:val="24"/>
              </w:rPr>
            </w:pPr>
            <w:r w:rsidRPr="00B7248B">
              <w:rPr>
                <w:szCs w:val="24"/>
              </w:rPr>
              <w:t>Thuốc thử định lượng xét nghiệm Bilirubin toàn phần cho máy xét nghiệm sinh hóa tự động</w:t>
            </w:r>
          </w:p>
        </w:tc>
      </w:tr>
      <w:tr w:rsidR="00B7248B" w:rsidRPr="00B7248B" w14:paraId="6A8A6E88" w14:textId="77777777" w:rsidTr="007D5F5D">
        <w:trPr>
          <w:trHeight w:val="1275"/>
        </w:trPr>
        <w:tc>
          <w:tcPr>
            <w:tcW w:w="920" w:type="dxa"/>
            <w:tcBorders>
              <w:top w:val="nil"/>
              <w:left w:val="single" w:sz="4" w:space="0" w:color="000000"/>
              <w:bottom w:val="single" w:sz="4" w:space="0" w:color="000000"/>
              <w:right w:val="single" w:sz="4" w:space="0" w:color="000000"/>
            </w:tcBorders>
            <w:vAlign w:val="center"/>
            <w:hideMark/>
          </w:tcPr>
          <w:p w14:paraId="13145BA9" w14:textId="77777777" w:rsidR="00B7248B" w:rsidRPr="00B7248B" w:rsidRDefault="00B7248B" w:rsidP="007D5F5D">
            <w:pPr>
              <w:jc w:val="center"/>
              <w:rPr>
                <w:szCs w:val="24"/>
              </w:rPr>
            </w:pPr>
            <w:r w:rsidRPr="00B7248B">
              <w:rPr>
                <w:szCs w:val="24"/>
              </w:rPr>
              <w:t>1.3</w:t>
            </w:r>
          </w:p>
        </w:tc>
        <w:tc>
          <w:tcPr>
            <w:tcW w:w="3186" w:type="dxa"/>
            <w:tcBorders>
              <w:top w:val="nil"/>
              <w:left w:val="nil"/>
              <w:bottom w:val="single" w:sz="4" w:space="0" w:color="000000"/>
              <w:right w:val="single" w:sz="4" w:space="0" w:color="000000"/>
            </w:tcBorders>
            <w:vAlign w:val="center"/>
            <w:hideMark/>
          </w:tcPr>
          <w:p w14:paraId="0F0D248F" w14:textId="77777777" w:rsidR="00B7248B" w:rsidRPr="00B7248B" w:rsidRDefault="00B7248B" w:rsidP="007D5F5D">
            <w:pPr>
              <w:jc w:val="left"/>
              <w:rPr>
                <w:szCs w:val="24"/>
              </w:rPr>
            </w:pPr>
            <w:r w:rsidRPr="00B7248B">
              <w:rPr>
                <w:szCs w:val="24"/>
              </w:rPr>
              <w:t>Thuốc thử định lượng xét nghiệm sinh hóa Bilirubin trực tiếp</w:t>
            </w:r>
          </w:p>
        </w:tc>
        <w:tc>
          <w:tcPr>
            <w:tcW w:w="5103" w:type="dxa"/>
            <w:tcBorders>
              <w:top w:val="nil"/>
              <w:left w:val="nil"/>
              <w:bottom w:val="single" w:sz="4" w:space="0" w:color="000000"/>
              <w:right w:val="single" w:sz="4" w:space="0" w:color="000000"/>
            </w:tcBorders>
            <w:vAlign w:val="center"/>
            <w:hideMark/>
          </w:tcPr>
          <w:p w14:paraId="06404457" w14:textId="77777777" w:rsidR="00B7248B" w:rsidRPr="00B7248B" w:rsidRDefault="00B7248B" w:rsidP="007D5F5D">
            <w:pPr>
              <w:jc w:val="left"/>
              <w:rPr>
                <w:szCs w:val="24"/>
              </w:rPr>
            </w:pPr>
            <w:r w:rsidRPr="00B7248B">
              <w:rPr>
                <w:szCs w:val="24"/>
              </w:rPr>
              <w:t>Thuốc thử định lượng xét nghiệm  Bilirubin trực tiếp cho máy xét nghiệm sinh hóa tự động</w:t>
            </w:r>
          </w:p>
        </w:tc>
      </w:tr>
      <w:tr w:rsidR="00B7248B" w:rsidRPr="00B7248B" w14:paraId="129D794D" w14:textId="77777777" w:rsidTr="007D5F5D">
        <w:trPr>
          <w:trHeight w:val="1275"/>
        </w:trPr>
        <w:tc>
          <w:tcPr>
            <w:tcW w:w="920" w:type="dxa"/>
            <w:tcBorders>
              <w:top w:val="nil"/>
              <w:left w:val="single" w:sz="4" w:space="0" w:color="000000"/>
              <w:bottom w:val="single" w:sz="4" w:space="0" w:color="000000"/>
              <w:right w:val="single" w:sz="4" w:space="0" w:color="000000"/>
            </w:tcBorders>
            <w:vAlign w:val="center"/>
            <w:hideMark/>
          </w:tcPr>
          <w:p w14:paraId="5BBF48B2" w14:textId="77777777" w:rsidR="00B7248B" w:rsidRPr="00B7248B" w:rsidRDefault="00B7248B" w:rsidP="007D5F5D">
            <w:pPr>
              <w:jc w:val="center"/>
              <w:rPr>
                <w:szCs w:val="24"/>
              </w:rPr>
            </w:pPr>
            <w:r w:rsidRPr="00B7248B">
              <w:rPr>
                <w:szCs w:val="24"/>
              </w:rPr>
              <w:t>1.4</w:t>
            </w:r>
          </w:p>
        </w:tc>
        <w:tc>
          <w:tcPr>
            <w:tcW w:w="3186" w:type="dxa"/>
            <w:tcBorders>
              <w:top w:val="nil"/>
              <w:left w:val="nil"/>
              <w:bottom w:val="single" w:sz="4" w:space="0" w:color="000000"/>
              <w:right w:val="single" w:sz="4" w:space="0" w:color="000000"/>
            </w:tcBorders>
            <w:vAlign w:val="center"/>
            <w:hideMark/>
          </w:tcPr>
          <w:p w14:paraId="5454C714" w14:textId="77777777" w:rsidR="00B7248B" w:rsidRPr="00B7248B" w:rsidRDefault="00B7248B" w:rsidP="007D5F5D">
            <w:pPr>
              <w:jc w:val="left"/>
              <w:rPr>
                <w:szCs w:val="24"/>
              </w:rPr>
            </w:pPr>
            <w:r w:rsidRPr="00B7248B">
              <w:rPr>
                <w:szCs w:val="24"/>
              </w:rPr>
              <w:t>Thuốc thử định lượng xét nghiệm sinh hóa Cholesterol</w:t>
            </w:r>
          </w:p>
        </w:tc>
        <w:tc>
          <w:tcPr>
            <w:tcW w:w="5103" w:type="dxa"/>
            <w:tcBorders>
              <w:top w:val="nil"/>
              <w:left w:val="nil"/>
              <w:bottom w:val="single" w:sz="4" w:space="0" w:color="000000"/>
              <w:right w:val="single" w:sz="4" w:space="0" w:color="000000"/>
            </w:tcBorders>
            <w:vAlign w:val="center"/>
            <w:hideMark/>
          </w:tcPr>
          <w:p w14:paraId="5366321E" w14:textId="77777777" w:rsidR="00B7248B" w:rsidRPr="00B7248B" w:rsidRDefault="00B7248B" w:rsidP="007D5F5D">
            <w:pPr>
              <w:jc w:val="left"/>
              <w:rPr>
                <w:szCs w:val="24"/>
              </w:rPr>
            </w:pPr>
            <w:r w:rsidRPr="00B7248B">
              <w:rPr>
                <w:szCs w:val="24"/>
              </w:rPr>
              <w:t>Thuốc thử định lượng xét nghiệm  Cholesterol cho máy xét nghiệm sinh hóa tự động</w:t>
            </w:r>
          </w:p>
        </w:tc>
      </w:tr>
      <w:tr w:rsidR="00B7248B" w:rsidRPr="00B7248B" w14:paraId="5D7C1581" w14:textId="77777777" w:rsidTr="007D5F5D">
        <w:trPr>
          <w:trHeight w:val="1275"/>
        </w:trPr>
        <w:tc>
          <w:tcPr>
            <w:tcW w:w="920" w:type="dxa"/>
            <w:tcBorders>
              <w:top w:val="nil"/>
              <w:left w:val="single" w:sz="4" w:space="0" w:color="000000"/>
              <w:bottom w:val="single" w:sz="4" w:space="0" w:color="000000"/>
              <w:right w:val="single" w:sz="4" w:space="0" w:color="000000"/>
            </w:tcBorders>
            <w:vAlign w:val="center"/>
            <w:hideMark/>
          </w:tcPr>
          <w:p w14:paraId="3E432EA1" w14:textId="77777777" w:rsidR="00B7248B" w:rsidRPr="00B7248B" w:rsidRDefault="00B7248B" w:rsidP="007D5F5D">
            <w:pPr>
              <w:jc w:val="center"/>
              <w:rPr>
                <w:szCs w:val="24"/>
              </w:rPr>
            </w:pPr>
            <w:r w:rsidRPr="00B7248B">
              <w:rPr>
                <w:szCs w:val="24"/>
              </w:rPr>
              <w:t>1.5</w:t>
            </w:r>
          </w:p>
        </w:tc>
        <w:tc>
          <w:tcPr>
            <w:tcW w:w="3186" w:type="dxa"/>
            <w:tcBorders>
              <w:top w:val="nil"/>
              <w:left w:val="nil"/>
              <w:bottom w:val="single" w:sz="4" w:space="0" w:color="000000"/>
              <w:right w:val="single" w:sz="4" w:space="0" w:color="000000"/>
            </w:tcBorders>
            <w:vAlign w:val="center"/>
            <w:hideMark/>
          </w:tcPr>
          <w:p w14:paraId="32609E0C" w14:textId="77777777" w:rsidR="00B7248B" w:rsidRPr="00B7248B" w:rsidRDefault="00B7248B" w:rsidP="007D5F5D">
            <w:pPr>
              <w:jc w:val="left"/>
              <w:rPr>
                <w:szCs w:val="24"/>
              </w:rPr>
            </w:pPr>
            <w:r w:rsidRPr="00B7248B">
              <w:rPr>
                <w:szCs w:val="24"/>
              </w:rPr>
              <w:t>Thuốc thử định lượng xét nghiệm sinh hóa Creatinine</w:t>
            </w:r>
          </w:p>
        </w:tc>
        <w:tc>
          <w:tcPr>
            <w:tcW w:w="5103" w:type="dxa"/>
            <w:tcBorders>
              <w:top w:val="nil"/>
              <w:left w:val="nil"/>
              <w:bottom w:val="single" w:sz="4" w:space="0" w:color="000000"/>
              <w:right w:val="single" w:sz="4" w:space="0" w:color="000000"/>
            </w:tcBorders>
            <w:vAlign w:val="center"/>
            <w:hideMark/>
          </w:tcPr>
          <w:p w14:paraId="3F9BF7BE" w14:textId="77777777" w:rsidR="00B7248B" w:rsidRPr="00B7248B" w:rsidRDefault="00B7248B" w:rsidP="007D5F5D">
            <w:pPr>
              <w:jc w:val="left"/>
              <w:rPr>
                <w:szCs w:val="24"/>
              </w:rPr>
            </w:pPr>
            <w:r w:rsidRPr="00B7248B">
              <w:rPr>
                <w:szCs w:val="24"/>
              </w:rPr>
              <w:t>Thuốc thử định lượng xét nghiệm Creatinine cho máy xét nghiệm sinh hóa tự động</w:t>
            </w:r>
          </w:p>
        </w:tc>
      </w:tr>
      <w:tr w:rsidR="00B7248B" w:rsidRPr="00B7248B" w14:paraId="62683AB4" w14:textId="77777777" w:rsidTr="007D5F5D">
        <w:trPr>
          <w:trHeight w:val="1275"/>
        </w:trPr>
        <w:tc>
          <w:tcPr>
            <w:tcW w:w="920" w:type="dxa"/>
            <w:tcBorders>
              <w:top w:val="nil"/>
              <w:left w:val="single" w:sz="4" w:space="0" w:color="000000"/>
              <w:bottom w:val="single" w:sz="4" w:space="0" w:color="000000"/>
              <w:right w:val="single" w:sz="4" w:space="0" w:color="000000"/>
            </w:tcBorders>
            <w:vAlign w:val="center"/>
            <w:hideMark/>
          </w:tcPr>
          <w:p w14:paraId="7C51DBC3" w14:textId="77777777" w:rsidR="00B7248B" w:rsidRPr="00B7248B" w:rsidRDefault="00B7248B" w:rsidP="007D5F5D">
            <w:pPr>
              <w:jc w:val="center"/>
              <w:rPr>
                <w:szCs w:val="24"/>
              </w:rPr>
            </w:pPr>
            <w:r w:rsidRPr="00B7248B">
              <w:rPr>
                <w:szCs w:val="24"/>
              </w:rPr>
              <w:t>1.6</w:t>
            </w:r>
          </w:p>
        </w:tc>
        <w:tc>
          <w:tcPr>
            <w:tcW w:w="3186" w:type="dxa"/>
            <w:tcBorders>
              <w:top w:val="nil"/>
              <w:left w:val="nil"/>
              <w:bottom w:val="single" w:sz="4" w:space="0" w:color="000000"/>
              <w:right w:val="single" w:sz="4" w:space="0" w:color="000000"/>
            </w:tcBorders>
            <w:vAlign w:val="center"/>
            <w:hideMark/>
          </w:tcPr>
          <w:p w14:paraId="6B68C93D" w14:textId="77777777" w:rsidR="00B7248B" w:rsidRPr="00B7248B" w:rsidRDefault="00B7248B" w:rsidP="007D5F5D">
            <w:pPr>
              <w:jc w:val="left"/>
              <w:rPr>
                <w:szCs w:val="24"/>
              </w:rPr>
            </w:pPr>
            <w:r w:rsidRPr="00B7248B">
              <w:rPr>
                <w:szCs w:val="24"/>
              </w:rPr>
              <w:t>Thuốc thử định lượng xét nghiệm sinh hóa Glucose</w:t>
            </w:r>
          </w:p>
        </w:tc>
        <w:tc>
          <w:tcPr>
            <w:tcW w:w="5103" w:type="dxa"/>
            <w:tcBorders>
              <w:top w:val="nil"/>
              <w:left w:val="nil"/>
              <w:bottom w:val="single" w:sz="4" w:space="0" w:color="000000"/>
              <w:right w:val="single" w:sz="4" w:space="0" w:color="000000"/>
            </w:tcBorders>
            <w:vAlign w:val="center"/>
            <w:hideMark/>
          </w:tcPr>
          <w:p w14:paraId="2DFD1DAD" w14:textId="77777777" w:rsidR="00B7248B" w:rsidRPr="00B7248B" w:rsidRDefault="00B7248B" w:rsidP="007D5F5D">
            <w:pPr>
              <w:jc w:val="left"/>
              <w:rPr>
                <w:szCs w:val="24"/>
              </w:rPr>
            </w:pPr>
            <w:r w:rsidRPr="00B7248B">
              <w:rPr>
                <w:szCs w:val="24"/>
              </w:rPr>
              <w:t>Thuốc thử định lượng xét nghiệm  Glucose cho máy xét nghiệm sinh hóa tự động</w:t>
            </w:r>
          </w:p>
        </w:tc>
      </w:tr>
      <w:tr w:rsidR="00B7248B" w:rsidRPr="00B7248B" w14:paraId="7DA19E10" w14:textId="77777777" w:rsidTr="007D5F5D">
        <w:trPr>
          <w:trHeight w:val="1275"/>
        </w:trPr>
        <w:tc>
          <w:tcPr>
            <w:tcW w:w="920" w:type="dxa"/>
            <w:tcBorders>
              <w:top w:val="nil"/>
              <w:left w:val="single" w:sz="4" w:space="0" w:color="000000"/>
              <w:bottom w:val="single" w:sz="4" w:space="0" w:color="000000"/>
              <w:right w:val="single" w:sz="4" w:space="0" w:color="000000"/>
            </w:tcBorders>
            <w:vAlign w:val="center"/>
            <w:hideMark/>
          </w:tcPr>
          <w:p w14:paraId="53A108D2" w14:textId="77777777" w:rsidR="00B7248B" w:rsidRPr="00B7248B" w:rsidRDefault="00B7248B" w:rsidP="007D5F5D">
            <w:pPr>
              <w:jc w:val="center"/>
              <w:rPr>
                <w:szCs w:val="24"/>
              </w:rPr>
            </w:pPr>
            <w:r w:rsidRPr="00B7248B">
              <w:rPr>
                <w:szCs w:val="24"/>
              </w:rPr>
              <w:t>1.7</w:t>
            </w:r>
          </w:p>
        </w:tc>
        <w:tc>
          <w:tcPr>
            <w:tcW w:w="3186" w:type="dxa"/>
            <w:tcBorders>
              <w:top w:val="nil"/>
              <w:left w:val="nil"/>
              <w:bottom w:val="single" w:sz="4" w:space="0" w:color="000000"/>
              <w:right w:val="single" w:sz="4" w:space="0" w:color="000000"/>
            </w:tcBorders>
            <w:vAlign w:val="center"/>
            <w:hideMark/>
          </w:tcPr>
          <w:p w14:paraId="63DC3CAC" w14:textId="77777777" w:rsidR="00B7248B" w:rsidRPr="00B7248B" w:rsidRDefault="00B7248B" w:rsidP="007D5F5D">
            <w:pPr>
              <w:jc w:val="left"/>
              <w:rPr>
                <w:szCs w:val="24"/>
              </w:rPr>
            </w:pPr>
            <w:r w:rsidRPr="00B7248B">
              <w:rPr>
                <w:szCs w:val="24"/>
              </w:rPr>
              <w:t>Thuốc thử định lượng xét nghiệm sinh hóa SGOT</w:t>
            </w:r>
          </w:p>
        </w:tc>
        <w:tc>
          <w:tcPr>
            <w:tcW w:w="5103" w:type="dxa"/>
            <w:tcBorders>
              <w:top w:val="nil"/>
              <w:left w:val="nil"/>
              <w:bottom w:val="single" w:sz="4" w:space="0" w:color="000000"/>
              <w:right w:val="single" w:sz="4" w:space="0" w:color="000000"/>
            </w:tcBorders>
            <w:vAlign w:val="center"/>
            <w:hideMark/>
          </w:tcPr>
          <w:p w14:paraId="13109144" w14:textId="77777777" w:rsidR="00B7248B" w:rsidRPr="00B7248B" w:rsidRDefault="00B7248B" w:rsidP="007D5F5D">
            <w:pPr>
              <w:jc w:val="left"/>
              <w:rPr>
                <w:szCs w:val="24"/>
              </w:rPr>
            </w:pPr>
            <w:r w:rsidRPr="00B7248B">
              <w:rPr>
                <w:szCs w:val="24"/>
              </w:rPr>
              <w:t>Thuốc thử định lượng xét nghiệm  SGOT cho máy xét nghiệm sinh hóa tự động</w:t>
            </w:r>
          </w:p>
        </w:tc>
      </w:tr>
      <w:tr w:rsidR="00B7248B" w:rsidRPr="00B7248B" w14:paraId="1002DE81" w14:textId="77777777" w:rsidTr="007D5F5D">
        <w:trPr>
          <w:trHeight w:val="1275"/>
        </w:trPr>
        <w:tc>
          <w:tcPr>
            <w:tcW w:w="920" w:type="dxa"/>
            <w:tcBorders>
              <w:top w:val="nil"/>
              <w:left w:val="single" w:sz="4" w:space="0" w:color="000000"/>
              <w:bottom w:val="single" w:sz="4" w:space="0" w:color="000000"/>
              <w:right w:val="single" w:sz="4" w:space="0" w:color="000000"/>
            </w:tcBorders>
            <w:vAlign w:val="center"/>
            <w:hideMark/>
          </w:tcPr>
          <w:p w14:paraId="3C39CD24" w14:textId="77777777" w:rsidR="00B7248B" w:rsidRPr="00B7248B" w:rsidRDefault="00B7248B" w:rsidP="007D5F5D">
            <w:pPr>
              <w:jc w:val="center"/>
              <w:rPr>
                <w:szCs w:val="24"/>
              </w:rPr>
            </w:pPr>
            <w:r w:rsidRPr="00B7248B">
              <w:rPr>
                <w:szCs w:val="24"/>
              </w:rPr>
              <w:t>1.8</w:t>
            </w:r>
          </w:p>
        </w:tc>
        <w:tc>
          <w:tcPr>
            <w:tcW w:w="3186" w:type="dxa"/>
            <w:tcBorders>
              <w:top w:val="nil"/>
              <w:left w:val="nil"/>
              <w:bottom w:val="single" w:sz="4" w:space="0" w:color="000000"/>
              <w:right w:val="single" w:sz="4" w:space="0" w:color="000000"/>
            </w:tcBorders>
            <w:vAlign w:val="center"/>
            <w:hideMark/>
          </w:tcPr>
          <w:p w14:paraId="107FA557" w14:textId="77777777" w:rsidR="00B7248B" w:rsidRPr="00B7248B" w:rsidRDefault="00B7248B" w:rsidP="007D5F5D">
            <w:pPr>
              <w:jc w:val="left"/>
              <w:rPr>
                <w:szCs w:val="24"/>
              </w:rPr>
            </w:pPr>
            <w:r w:rsidRPr="00B7248B">
              <w:rPr>
                <w:szCs w:val="24"/>
              </w:rPr>
              <w:t>Thuốc thử định lượng xét nghiệm sinh hóa SGPT</w:t>
            </w:r>
          </w:p>
        </w:tc>
        <w:tc>
          <w:tcPr>
            <w:tcW w:w="5103" w:type="dxa"/>
            <w:tcBorders>
              <w:top w:val="nil"/>
              <w:left w:val="nil"/>
              <w:bottom w:val="single" w:sz="4" w:space="0" w:color="000000"/>
              <w:right w:val="single" w:sz="4" w:space="0" w:color="000000"/>
            </w:tcBorders>
            <w:vAlign w:val="center"/>
            <w:hideMark/>
          </w:tcPr>
          <w:p w14:paraId="0BF6A41F" w14:textId="77777777" w:rsidR="00B7248B" w:rsidRPr="00B7248B" w:rsidRDefault="00B7248B" w:rsidP="007D5F5D">
            <w:pPr>
              <w:jc w:val="left"/>
              <w:rPr>
                <w:szCs w:val="24"/>
              </w:rPr>
            </w:pPr>
            <w:r w:rsidRPr="00B7248B">
              <w:rPr>
                <w:szCs w:val="24"/>
              </w:rPr>
              <w:t>Thuốc thử định lượng xét nghiệm  SGPT cho máy xét nghiệm sinh hóa tự động</w:t>
            </w:r>
          </w:p>
        </w:tc>
      </w:tr>
      <w:tr w:rsidR="00B7248B" w:rsidRPr="00B7248B" w14:paraId="22B7C7E4" w14:textId="77777777" w:rsidTr="007D5F5D">
        <w:trPr>
          <w:trHeight w:val="1275"/>
        </w:trPr>
        <w:tc>
          <w:tcPr>
            <w:tcW w:w="920" w:type="dxa"/>
            <w:tcBorders>
              <w:top w:val="nil"/>
              <w:left w:val="single" w:sz="4" w:space="0" w:color="000000"/>
              <w:bottom w:val="single" w:sz="4" w:space="0" w:color="000000"/>
              <w:right w:val="single" w:sz="4" w:space="0" w:color="000000"/>
            </w:tcBorders>
            <w:vAlign w:val="center"/>
            <w:hideMark/>
          </w:tcPr>
          <w:p w14:paraId="591EB8E7" w14:textId="77777777" w:rsidR="00B7248B" w:rsidRPr="00B7248B" w:rsidRDefault="00B7248B" w:rsidP="007D5F5D">
            <w:pPr>
              <w:jc w:val="center"/>
              <w:rPr>
                <w:szCs w:val="24"/>
              </w:rPr>
            </w:pPr>
            <w:r w:rsidRPr="00B7248B">
              <w:rPr>
                <w:szCs w:val="24"/>
              </w:rPr>
              <w:t>1.9</w:t>
            </w:r>
          </w:p>
        </w:tc>
        <w:tc>
          <w:tcPr>
            <w:tcW w:w="3186" w:type="dxa"/>
            <w:tcBorders>
              <w:top w:val="nil"/>
              <w:left w:val="nil"/>
              <w:bottom w:val="single" w:sz="4" w:space="0" w:color="000000"/>
              <w:right w:val="single" w:sz="4" w:space="0" w:color="000000"/>
            </w:tcBorders>
            <w:vAlign w:val="center"/>
            <w:hideMark/>
          </w:tcPr>
          <w:p w14:paraId="0AA85F0C" w14:textId="77777777" w:rsidR="00B7248B" w:rsidRPr="00B7248B" w:rsidRDefault="00B7248B" w:rsidP="007D5F5D">
            <w:pPr>
              <w:jc w:val="left"/>
              <w:rPr>
                <w:szCs w:val="24"/>
              </w:rPr>
            </w:pPr>
            <w:r w:rsidRPr="00B7248B">
              <w:rPr>
                <w:szCs w:val="24"/>
              </w:rPr>
              <w:t>Thuốc thử định lượng xét nghiệm sinh hóa Triglycerides</w:t>
            </w:r>
          </w:p>
        </w:tc>
        <w:tc>
          <w:tcPr>
            <w:tcW w:w="5103" w:type="dxa"/>
            <w:tcBorders>
              <w:top w:val="nil"/>
              <w:left w:val="nil"/>
              <w:bottom w:val="single" w:sz="4" w:space="0" w:color="000000"/>
              <w:right w:val="single" w:sz="4" w:space="0" w:color="000000"/>
            </w:tcBorders>
            <w:vAlign w:val="center"/>
            <w:hideMark/>
          </w:tcPr>
          <w:p w14:paraId="7852FCC3" w14:textId="77777777" w:rsidR="00B7248B" w:rsidRPr="00B7248B" w:rsidRDefault="00B7248B" w:rsidP="007D5F5D">
            <w:pPr>
              <w:jc w:val="left"/>
              <w:rPr>
                <w:szCs w:val="24"/>
              </w:rPr>
            </w:pPr>
            <w:r w:rsidRPr="00B7248B">
              <w:rPr>
                <w:szCs w:val="24"/>
              </w:rPr>
              <w:t>Thuốc thử định lượng xét nghiệm Triglycerides cho máy xét nghiệm sinh hóa tự động</w:t>
            </w:r>
          </w:p>
        </w:tc>
      </w:tr>
      <w:tr w:rsidR="00B7248B" w:rsidRPr="00B7248B" w14:paraId="16AFE1E8" w14:textId="77777777" w:rsidTr="007D5F5D">
        <w:trPr>
          <w:trHeight w:val="1275"/>
        </w:trPr>
        <w:tc>
          <w:tcPr>
            <w:tcW w:w="920" w:type="dxa"/>
            <w:tcBorders>
              <w:top w:val="nil"/>
              <w:left w:val="single" w:sz="4" w:space="0" w:color="000000"/>
              <w:bottom w:val="single" w:sz="4" w:space="0" w:color="000000"/>
              <w:right w:val="single" w:sz="4" w:space="0" w:color="000000"/>
            </w:tcBorders>
            <w:vAlign w:val="center"/>
            <w:hideMark/>
          </w:tcPr>
          <w:p w14:paraId="7F7C43D3" w14:textId="77777777" w:rsidR="00B7248B" w:rsidRPr="00B7248B" w:rsidRDefault="00B7248B" w:rsidP="007D5F5D">
            <w:pPr>
              <w:jc w:val="center"/>
              <w:rPr>
                <w:szCs w:val="24"/>
              </w:rPr>
            </w:pPr>
            <w:r w:rsidRPr="00B7248B">
              <w:rPr>
                <w:szCs w:val="24"/>
              </w:rPr>
              <w:lastRenderedPageBreak/>
              <w:t>1.10</w:t>
            </w:r>
          </w:p>
        </w:tc>
        <w:tc>
          <w:tcPr>
            <w:tcW w:w="3186" w:type="dxa"/>
            <w:tcBorders>
              <w:top w:val="nil"/>
              <w:left w:val="nil"/>
              <w:bottom w:val="single" w:sz="4" w:space="0" w:color="000000"/>
              <w:right w:val="single" w:sz="4" w:space="0" w:color="000000"/>
            </w:tcBorders>
            <w:vAlign w:val="center"/>
            <w:hideMark/>
          </w:tcPr>
          <w:p w14:paraId="5D42F93A" w14:textId="77777777" w:rsidR="00B7248B" w:rsidRPr="00B7248B" w:rsidRDefault="00B7248B" w:rsidP="007D5F5D">
            <w:pPr>
              <w:jc w:val="left"/>
              <w:rPr>
                <w:szCs w:val="24"/>
              </w:rPr>
            </w:pPr>
            <w:r w:rsidRPr="00B7248B">
              <w:rPr>
                <w:szCs w:val="24"/>
              </w:rPr>
              <w:t>Thuốc thử định lượng xét nghiệm sinh hóa Urea</w:t>
            </w:r>
          </w:p>
        </w:tc>
        <w:tc>
          <w:tcPr>
            <w:tcW w:w="5103" w:type="dxa"/>
            <w:tcBorders>
              <w:top w:val="nil"/>
              <w:left w:val="nil"/>
              <w:bottom w:val="single" w:sz="4" w:space="0" w:color="000000"/>
              <w:right w:val="single" w:sz="4" w:space="0" w:color="000000"/>
            </w:tcBorders>
            <w:vAlign w:val="center"/>
            <w:hideMark/>
          </w:tcPr>
          <w:p w14:paraId="6D5FFE69" w14:textId="77777777" w:rsidR="00B7248B" w:rsidRPr="00B7248B" w:rsidRDefault="00B7248B" w:rsidP="007D5F5D">
            <w:pPr>
              <w:jc w:val="left"/>
              <w:rPr>
                <w:szCs w:val="24"/>
              </w:rPr>
            </w:pPr>
            <w:r w:rsidRPr="00B7248B">
              <w:rPr>
                <w:szCs w:val="24"/>
              </w:rPr>
              <w:t>Thuốc thử định lượng xét nghiệm  Urea cho máy xét nghiệm sinh hóa tự động</w:t>
            </w:r>
          </w:p>
        </w:tc>
      </w:tr>
      <w:tr w:rsidR="00B7248B" w:rsidRPr="00B7248B" w14:paraId="172A21BC" w14:textId="77777777" w:rsidTr="007D5F5D">
        <w:trPr>
          <w:trHeight w:val="1275"/>
        </w:trPr>
        <w:tc>
          <w:tcPr>
            <w:tcW w:w="920" w:type="dxa"/>
            <w:tcBorders>
              <w:top w:val="nil"/>
              <w:left w:val="single" w:sz="4" w:space="0" w:color="000000"/>
              <w:bottom w:val="single" w:sz="4" w:space="0" w:color="000000"/>
              <w:right w:val="single" w:sz="4" w:space="0" w:color="000000"/>
            </w:tcBorders>
            <w:vAlign w:val="center"/>
            <w:hideMark/>
          </w:tcPr>
          <w:p w14:paraId="747A3A26" w14:textId="77777777" w:rsidR="00B7248B" w:rsidRPr="00B7248B" w:rsidRDefault="00B7248B" w:rsidP="007D5F5D">
            <w:pPr>
              <w:jc w:val="center"/>
              <w:rPr>
                <w:szCs w:val="24"/>
              </w:rPr>
            </w:pPr>
            <w:r w:rsidRPr="00B7248B">
              <w:rPr>
                <w:szCs w:val="24"/>
              </w:rPr>
              <w:t>1.11</w:t>
            </w:r>
          </w:p>
        </w:tc>
        <w:tc>
          <w:tcPr>
            <w:tcW w:w="3186" w:type="dxa"/>
            <w:tcBorders>
              <w:top w:val="nil"/>
              <w:left w:val="nil"/>
              <w:bottom w:val="single" w:sz="4" w:space="0" w:color="000000"/>
              <w:right w:val="single" w:sz="4" w:space="0" w:color="000000"/>
            </w:tcBorders>
            <w:vAlign w:val="center"/>
            <w:hideMark/>
          </w:tcPr>
          <w:p w14:paraId="1015BED7" w14:textId="77777777" w:rsidR="00B7248B" w:rsidRPr="00B7248B" w:rsidRDefault="00B7248B" w:rsidP="007D5F5D">
            <w:pPr>
              <w:jc w:val="left"/>
              <w:rPr>
                <w:szCs w:val="24"/>
              </w:rPr>
            </w:pPr>
            <w:r w:rsidRPr="00B7248B">
              <w:rPr>
                <w:szCs w:val="24"/>
              </w:rPr>
              <w:t>Thuốc thử định lượng xét nghiệm sinh hóa Axit Uric</w:t>
            </w:r>
          </w:p>
        </w:tc>
        <w:tc>
          <w:tcPr>
            <w:tcW w:w="5103" w:type="dxa"/>
            <w:tcBorders>
              <w:top w:val="nil"/>
              <w:left w:val="nil"/>
              <w:bottom w:val="single" w:sz="4" w:space="0" w:color="000000"/>
              <w:right w:val="single" w:sz="4" w:space="0" w:color="000000"/>
            </w:tcBorders>
            <w:vAlign w:val="center"/>
            <w:hideMark/>
          </w:tcPr>
          <w:p w14:paraId="2D46FB79" w14:textId="77777777" w:rsidR="00B7248B" w:rsidRPr="00B7248B" w:rsidRDefault="00B7248B" w:rsidP="007D5F5D">
            <w:pPr>
              <w:jc w:val="left"/>
              <w:rPr>
                <w:szCs w:val="24"/>
              </w:rPr>
            </w:pPr>
            <w:r w:rsidRPr="00B7248B">
              <w:rPr>
                <w:szCs w:val="24"/>
              </w:rPr>
              <w:t>Thuốc thử định lượng xét nghiệm  Axit Uric cho máy xét nghiệm sinh hóa tự động</w:t>
            </w:r>
          </w:p>
        </w:tc>
      </w:tr>
      <w:tr w:rsidR="00B7248B" w:rsidRPr="00B7248B" w14:paraId="3E7387AC" w14:textId="77777777" w:rsidTr="007D5F5D">
        <w:trPr>
          <w:trHeight w:val="1275"/>
        </w:trPr>
        <w:tc>
          <w:tcPr>
            <w:tcW w:w="920" w:type="dxa"/>
            <w:tcBorders>
              <w:top w:val="nil"/>
              <w:left w:val="single" w:sz="4" w:space="0" w:color="000000"/>
              <w:bottom w:val="single" w:sz="4" w:space="0" w:color="000000"/>
              <w:right w:val="single" w:sz="4" w:space="0" w:color="000000"/>
            </w:tcBorders>
            <w:vAlign w:val="center"/>
            <w:hideMark/>
          </w:tcPr>
          <w:p w14:paraId="465CD56E" w14:textId="77777777" w:rsidR="00B7248B" w:rsidRPr="00B7248B" w:rsidRDefault="00B7248B" w:rsidP="007D5F5D">
            <w:pPr>
              <w:jc w:val="center"/>
              <w:rPr>
                <w:szCs w:val="24"/>
              </w:rPr>
            </w:pPr>
            <w:r w:rsidRPr="00B7248B">
              <w:rPr>
                <w:szCs w:val="24"/>
              </w:rPr>
              <w:t>1.12</w:t>
            </w:r>
          </w:p>
        </w:tc>
        <w:tc>
          <w:tcPr>
            <w:tcW w:w="3186" w:type="dxa"/>
            <w:tcBorders>
              <w:top w:val="nil"/>
              <w:left w:val="nil"/>
              <w:bottom w:val="single" w:sz="4" w:space="0" w:color="000000"/>
              <w:right w:val="single" w:sz="4" w:space="0" w:color="000000"/>
            </w:tcBorders>
            <w:vAlign w:val="center"/>
            <w:hideMark/>
          </w:tcPr>
          <w:p w14:paraId="7274B646" w14:textId="77777777" w:rsidR="00B7248B" w:rsidRPr="00B7248B" w:rsidRDefault="00B7248B" w:rsidP="007D5F5D">
            <w:pPr>
              <w:jc w:val="left"/>
              <w:rPr>
                <w:szCs w:val="24"/>
              </w:rPr>
            </w:pPr>
            <w:r w:rsidRPr="00B7248B">
              <w:rPr>
                <w:szCs w:val="24"/>
              </w:rPr>
              <w:t>Thuốc thử định lượng xét nghiệm sinh hóa Total Protein</w:t>
            </w:r>
          </w:p>
        </w:tc>
        <w:tc>
          <w:tcPr>
            <w:tcW w:w="5103" w:type="dxa"/>
            <w:tcBorders>
              <w:top w:val="nil"/>
              <w:left w:val="nil"/>
              <w:bottom w:val="single" w:sz="4" w:space="0" w:color="000000"/>
              <w:right w:val="single" w:sz="4" w:space="0" w:color="000000"/>
            </w:tcBorders>
            <w:vAlign w:val="center"/>
            <w:hideMark/>
          </w:tcPr>
          <w:p w14:paraId="0281890E" w14:textId="77777777" w:rsidR="00B7248B" w:rsidRPr="00B7248B" w:rsidRDefault="00B7248B" w:rsidP="007D5F5D">
            <w:pPr>
              <w:jc w:val="left"/>
              <w:rPr>
                <w:szCs w:val="24"/>
              </w:rPr>
            </w:pPr>
            <w:r w:rsidRPr="00B7248B">
              <w:rPr>
                <w:szCs w:val="24"/>
              </w:rPr>
              <w:t>Thuốc thử định lượng xét nghiệm Total Protein cho máy xét nghiệm sinh hóa tự động</w:t>
            </w:r>
          </w:p>
        </w:tc>
      </w:tr>
      <w:tr w:rsidR="00B7248B" w:rsidRPr="00B7248B" w14:paraId="69C104FC" w14:textId="77777777" w:rsidTr="007D5F5D">
        <w:trPr>
          <w:trHeight w:val="1275"/>
        </w:trPr>
        <w:tc>
          <w:tcPr>
            <w:tcW w:w="920" w:type="dxa"/>
            <w:tcBorders>
              <w:top w:val="nil"/>
              <w:left w:val="single" w:sz="4" w:space="0" w:color="000000"/>
              <w:bottom w:val="single" w:sz="4" w:space="0" w:color="000000"/>
              <w:right w:val="single" w:sz="4" w:space="0" w:color="000000"/>
            </w:tcBorders>
            <w:vAlign w:val="center"/>
            <w:hideMark/>
          </w:tcPr>
          <w:p w14:paraId="7128A40E" w14:textId="77777777" w:rsidR="00B7248B" w:rsidRPr="00B7248B" w:rsidRDefault="00B7248B" w:rsidP="007D5F5D">
            <w:pPr>
              <w:jc w:val="center"/>
              <w:rPr>
                <w:szCs w:val="24"/>
              </w:rPr>
            </w:pPr>
            <w:r w:rsidRPr="00B7248B">
              <w:rPr>
                <w:szCs w:val="24"/>
              </w:rPr>
              <w:t>1.13</w:t>
            </w:r>
          </w:p>
        </w:tc>
        <w:tc>
          <w:tcPr>
            <w:tcW w:w="3186" w:type="dxa"/>
            <w:tcBorders>
              <w:top w:val="nil"/>
              <w:left w:val="nil"/>
              <w:bottom w:val="single" w:sz="4" w:space="0" w:color="000000"/>
              <w:right w:val="single" w:sz="4" w:space="0" w:color="000000"/>
            </w:tcBorders>
            <w:vAlign w:val="center"/>
            <w:hideMark/>
          </w:tcPr>
          <w:p w14:paraId="3F2AA45F" w14:textId="77777777" w:rsidR="00B7248B" w:rsidRPr="00B7248B" w:rsidRDefault="00B7248B" w:rsidP="007D5F5D">
            <w:pPr>
              <w:jc w:val="left"/>
              <w:rPr>
                <w:szCs w:val="24"/>
              </w:rPr>
            </w:pPr>
            <w:r w:rsidRPr="00B7248B">
              <w:rPr>
                <w:szCs w:val="24"/>
              </w:rPr>
              <w:t>Thuốc thử định lượng xét nghiệm sinh hóa HDL-C</w:t>
            </w:r>
          </w:p>
        </w:tc>
        <w:tc>
          <w:tcPr>
            <w:tcW w:w="5103" w:type="dxa"/>
            <w:tcBorders>
              <w:top w:val="nil"/>
              <w:left w:val="nil"/>
              <w:bottom w:val="single" w:sz="4" w:space="0" w:color="000000"/>
              <w:right w:val="single" w:sz="4" w:space="0" w:color="000000"/>
            </w:tcBorders>
            <w:vAlign w:val="center"/>
            <w:hideMark/>
          </w:tcPr>
          <w:p w14:paraId="61F0B0F1" w14:textId="77777777" w:rsidR="00B7248B" w:rsidRPr="00B7248B" w:rsidRDefault="00B7248B" w:rsidP="007D5F5D">
            <w:pPr>
              <w:jc w:val="left"/>
              <w:rPr>
                <w:szCs w:val="24"/>
              </w:rPr>
            </w:pPr>
            <w:r w:rsidRPr="00B7248B">
              <w:rPr>
                <w:szCs w:val="24"/>
              </w:rPr>
              <w:t>Thuốc thử định lượng xét nghiệm HDL-C cho máy xét nghiệm sinh hóa tự động</w:t>
            </w:r>
          </w:p>
        </w:tc>
      </w:tr>
      <w:tr w:rsidR="00B7248B" w:rsidRPr="00B7248B" w14:paraId="4C96C217" w14:textId="77777777" w:rsidTr="007D5F5D">
        <w:trPr>
          <w:trHeight w:val="1275"/>
        </w:trPr>
        <w:tc>
          <w:tcPr>
            <w:tcW w:w="920" w:type="dxa"/>
            <w:tcBorders>
              <w:top w:val="nil"/>
              <w:left w:val="single" w:sz="4" w:space="0" w:color="000000"/>
              <w:bottom w:val="single" w:sz="4" w:space="0" w:color="000000"/>
              <w:right w:val="single" w:sz="4" w:space="0" w:color="000000"/>
            </w:tcBorders>
            <w:vAlign w:val="center"/>
            <w:hideMark/>
          </w:tcPr>
          <w:p w14:paraId="2CE925EB" w14:textId="77777777" w:rsidR="00B7248B" w:rsidRPr="00B7248B" w:rsidRDefault="00B7248B" w:rsidP="007D5F5D">
            <w:pPr>
              <w:jc w:val="center"/>
              <w:rPr>
                <w:szCs w:val="24"/>
              </w:rPr>
            </w:pPr>
            <w:r w:rsidRPr="00B7248B">
              <w:rPr>
                <w:szCs w:val="24"/>
              </w:rPr>
              <w:t>1.14</w:t>
            </w:r>
          </w:p>
        </w:tc>
        <w:tc>
          <w:tcPr>
            <w:tcW w:w="3186" w:type="dxa"/>
            <w:tcBorders>
              <w:top w:val="nil"/>
              <w:left w:val="nil"/>
              <w:bottom w:val="single" w:sz="4" w:space="0" w:color="000000"/>
              <w:right w:val="single" w:sz="4" w:space="0" w:color="000000"/>
            </w:tcBorders>
            <w:vAlign w:val="center"/>
            <w:hideMark/>
          </w:tcPr>
          <w:p w14:paraId="07607135" w14:textId="77777777" w:rsidR="00B7248B" w:rsidRPr="00B7248B" w:rsidRDefault="00B7248B" w:rsidP="007D5F5D">
            <w:pPr>
              <w:jc w:val="left"/>
              <w:rPr>
                <w:szCs w:val="24"/>
              </w:rPr>
            </w:pPr>
            <w:r w:rsidRPr="00B7248B">
              <w:rPr>
                <w:szCs w:val="24"/>
              </w:rPr>
              <w:t>Thuốc thử định lượng xét nghiệm sinh hóa LDL-C</w:t>
            </w:r>
          </w:p>
        </w:tc>
        <w:tc>
          <w:tcPr>
            <w:tcW w:w="5103" w:type="dxa"/>
            <w:tcBorders>
              <w:top w:val="nil"/>
              <w:left w:val="nil"/>
              <w:bottom w:val="single" w:sz="4" w:space="0" w:color="000000"/>
              <w:right w:val="single" w:sz="4" w:space="0" w:color="000000"/>
            </w:tcBorders>
            <w:vAlign w:val="center"/>
            <w:hideMark/>
          </w:tcPr>
          <w:p w14:paraId="19E3A0A6" w14:textId="77777777" w:rsidR="00B7248B" w:rsidRPr="00B7248B" w:rsidRDefault="00B7248B" w:rsidP="007D5F5D">
            <w:pPr>
              <w:jc w:val="left"/>
              <w:rPr>
                <w:szCs w:val="24"/>
              </w:rPr>
            </w:pPr>
            <w:r w:rsidRPr="00B7248B">
              <w:rPr>
                <w:szCs w:val="24"/>
              </w:rPr>
              <w:t>Thuốc thử định lượng xét nghiệm  LDL-C cho máy xét nghiệm sinh hóa tự động</w:t>
            </w:r>
          </w:p>
        </w:tc>
      </w:tr>
      <w:tr w:rsidR="00B7248B" w:rsidRPr="00B7248B" w14:paraId="58B33C75" w14:textId="77777777" w:rsidTr="007D5F5D">
        <w:trPr>
          <w:trHeight w:val="1275"/>
        </w:trPr>
        <w:tc>
          <w:tcPr>
            <w:tcW w:w="920" w:type="dxa"/>
            <w:tcBorders>
              <w:top w:val="nil"/>
              <w:left w:val="single" w:sz="4" w:space="0" w:color="000000"/>
              <w:bottom w:val="single" w:sz="4" w:space="0" w:color="000000"/>
              <w:right w:val="single" w:sz="4" w:space="0" w:color="000000"/>
            </w:tcBorders>
            <w:vAlign w:val="center"/>
            <w:hideMark/>
          </w:tcPr>
          <w:p w14:paraId="4EA0D8A0" w14:textId="77777777" w:rsidR="00B7248B" w:rsidRPr="00B7248B" w:rsidRDefault="00B7248B" w:rsidP="007D5F5D">
            <w:pPr>
              <w:jc w:val="center"/>
              <w:rPr>
                <w:szCs w:val="24"/>
              </w:rPr>
            </w:pPr>
            <w:r w:rsidRPr="00B7248B">
              <w:rPr>
                <w:szCs w:val="24"/>
              </w:rPr>
              <w:t>1.15</w:t>
            </w:r>
          </w:p>
        </w:tc>
        <w:tc>
          <w:tcPr>
            <w:tcW w:w="3186" w:type="dxa"/>
            <w:tcBorders>
              <w:top w:val="nil"/>
              <w:left w:val="nil"/>
              <w:bottom w:val="single" w:sz="4" w:space="0" w:color="000000"/>
              <w:right w:val="single" w:sz="4" w:space="0" w:color="000000"/>
            </w:tcBorders>
            <w:vAlign w:val="center"/>
            <w:hideMark/>
          </w:tcPr>
          <w:p w14:paraId="0BA35E06" w14:textId="77777777" w:rsidR="00B7248B" w:rsidRPr="00B7248B" w:rsidRDefault="00B7248B" w:rsidP="007D5F5D">
            <w:pPr>
              <w:jc w:val="left"/>
              <w:rPr>
                <w:szCs w:val="24"/>
              </w:rPr>
            </w:pPr>
            <w:r w:rsidRPr="00B7248B">
              <w:rPr>
                <w:szCs w:val="24"/>
              </w:rPr>
              <w:t>Thuốc thử định lượng xét nghiệm sinh hóa Gamma GT</w:t>
            </w:r>
          </w:p>
        </w:tc>
        <w:tc>
          <w:tcPr>
            <w:tcW w:w="5103" w:type="dxa"/>
            <w:tcBorders>
              <w:top w:val="nil"/>
              <w:left w:val="nil"/>
              <w:bottom w:val="single" w:sz="4" w:space="0" w:color="000000"/>
              <w:right w:val="single" w:sz="4" w:space="0" w:color="000000"/>
            </w:tcBorders>
            <w:vAlign w:val="center"/>
            <w:hideMark/>
          </w:tcPr>
          <w:p w14:paraId="155AD53D" w14:textId="77777777" w:rsidR="00B7248B" w:rsidRPr="00B7248B" w:rsidRDefault="00B7248B" w:rsidP="007D5F5D">
            <w:pPr>
              <w:jc w:val="left"/>
              <w:rPr>
                <w:szCs w:val="24"/>
              </w:rPr>
            </w:pPr>
            <w:r w:rsidRPr="00B7248B">
              <w:rPr>
                <w:szCs w:val="24"/>
              </w:rPr>
              <w:t>Thuốc thử định lượng xét nghiệm  Gamma GT cho máy xét nghiệm sinh hóa tự động</w:t>
            </w:r>
          </w:p>
        </w:tc>
      </w:tr>
      <w:tr w:rsidR="00B7248B" w:rsidRPr="00B7248B" w14:paraId="265A0898" w14:textId="77777777" w:rsidTr="007D5F5D">
        <w:trPr>
          <w:trHeight w:val="1275"/>
        </w:trPr>
        <w:tc>
          <w:tcPr>
            <w:tcW w:w="920" w:type="dxa"/>
            <w:tcBorders>
              <w:top w:val="nil"/>
              <w:left w:val="single" w:sz="4" w:space="0" w:color="000000"/>
              <w:bottom w:val="single" w:sz="4" w:space="0" w:color="000000"/>
              <w:right w:val="single" w:sz="4" w:space="0" w:color="000000"/>
            </w:tcBorders>
            <w:vAlign w:val="center"/>
            <w:hideMark/>
          </w:tcPr>
          <w:p w14:paraId="6F23304A" w14:textId="77777777" w:rsidR="00B7248B" w:rsidRPr="00B7248B" w:rsidRDefault="00B7248B" w:rsidP="007D5F5D">
            <w:pPr>
              <w:jc w:val="center"/>
              <w:rPr>
                <w:szCs w:val="24"/>
              </w:rPr>
            </w:pPr>
            <w:r w:rsidRPr="00B7248B">
              <w:rPr>
                <w:szCs w:val="24"/>
              </w:rPr>
              <w:t>1.16</w:t>
            </w:r>
          </w:p>
        </w:tc>
        <w:tc>
          <w:tcPr>
            <w:tcW w:w="3186" w:type="dxa"/>
            <w:tcBorders>
              <w:top w:val="nil"/>
              <w:left w:val="nil"/>
              <w:bottom w:val="single" w:sz="4" w:space="0" w:color="000000"/>
              <w:right w:val="single" w:sz="4" w:space="0" w:color="000000"/>
            </w:tcBorders>
            <w:vAlign w:val="center"/>
            <w:hideMark/>
          </w:tcPr>
          <w:p w14:paraId="34007447" w14:textId="77777777" w:rsidR="00B7248B" w:rsidRPr="00B7248B" w:rsidRDefault="00B7248B" w:rsidP="007D5F5D">
            <w:pPr>
              <w:jc w:val="left"/>
              <w:rPr>
                <w:szCs w:val="24"/>
              </w:rPr>
            </w:pPr>
            <w:r w:rsidRPr="00B7248B">
              <w:rPr>
                <w:szCs w:val="24"/>
              </w:rPr>
              <w:t>Hóa chất hiệu chuẩn các xét nghiệm sinh hoá</w:t>
            </w:r>
          </w:p>
        </w:tc>
        <w:tc>
          <w:tcPr>
            <w:tcW w:w="5103" w:type="dxa"/>
            <w:tcBorders>
              <w:top w:val="nil"/>
              <w:left w:val="nil"/>
              <w:bottom w:val="single" w:sz="4" w:space="0" w:color="000000"/>
              <w:right w:val="single" w:sz="4" w:space="0" w:color="000000"/>
            </w:tcBorders>
            <w:vAlign w:val="center"/>
            <w:hideMark/>
          </w:tcPr>
          <w:p w14:paraId="1079A921" w14:textId="77777777" w:rsidR="00B7248B" w:rsidRPr="00B7248B" w:rsidRDefault="00B7248B" w:rsidP="007D5F5D">
            <w:pPr>
              <w:jc w:val="left"/>
              <w:rPr>
                <w:szCs w:val="24"/>
              </w:rPr>
            </w:pPr>
            <w:r w:rsidRPr="00B7248B">
              <w:rPr>
                <w:szCs w:val="24"/>
              </w:rPr>
              <w:t>Hóa chất hiệu chuẩn các xét nghiệm sinh hoá sử dụng cho máy xét nghiệm sinh hóa tự động</w:t>
            </w:r>
          </w:p>
        </w:tc>
      </w:tr>
      <w:tr w:rsidR="00B7248B" w:rsidRPr="00B7248B" w14:paraId="36B7B2A0" w14:textId="77777777" w:rsidTr="007D5F5D">
        <w:trPr>
          <w:trHeight w:val="1275"/>
        </w:trPr>
        <w:tc>
          <w:tcPr>
            <w:tcW w:w="920" w:type="dxa"/>
            <w:tcBorders>
              <w:top w:val="nil"/>
              <w:left w:val="single" w:sz="4" w:space="0" w:color="000000"/>
              <w:bottom w:val="single" w:sz="4" w:space="0" w:color="000000"/>
              <w:right w:val="single" w:sz="4" w:space="0" w:color="000000"/>
            </w:tcBorders>
            <w:vAlign w:val="center"/>
            <w:hideMark/>
          </w:tcPr>
          <w:p w14:paraId="67086C22" w14:textId="77777777" w:rsidR="00B7248B" w:rsidRPr="00B7248B" w:rsidRDefault="00B7248B" w:rsidP="007D5F5D">
            <w:pPr>
              <w:jc w:val="center"/>
              <w:rPr>
                <w:szCs w:val="24"/>
              </w:rPr>
            </w:pPr>
            <w:r w:rsidRPr="00B7248B">
              <w:rPr>
                <w:szCs w:val="24"/>
              </w:rPr>
              <w:t>1.17</w:t>
            </w:r>
          </w:p>
        </w:tc>
        <w:tc>
          <w:tcPr>
            <w:tcW w:w="3186" w:type="dxa"/>
            <w:tcBorders>
              <w:top w:val="nil"/>
              <w:left w:val="nil"/>
              <w:bottom w:val="single" w:sz="4" w:space="0" w:color="000000"/>
              <w:right w:val="single" w:sz="4" w:space="0" w:color="000000"/>
            </w:tcBorders>
            <w:vAlign w:val="center"/>
            <w:hideMark/>
          </w:tcPr>
          <w:p w14:paraId="4929480A" w14:textId="77777777" w:rsidR="00B7248B" w:rsidRPr="00B7248B" w:rsidRDefault="00B7248B" w:rsidP="007D5F5D">
            <w:pPr>
              <w:jc w:val="left"/>
              <w:rPr>
                <w:szCs w:val="24"/>
              </w:rPr>
            </w:pPr>
            <w:r w:rsidRPr="00B7248B">
              <w:rPr>
                <w:szCs w:val="24"/>
              </w:rPr>
              <w:t>Chất kiểm chuẩn mức bất thường cho máy xét nghiệm sinh hóa tự động</w:t>
            </w:r>
          </w:p>
        </w:tc>
        <w:tc>
          <w:tcPr>
            <w:tcW w:w="5103" w:type="dxa"/>
            <w:tcBorders>
              <w:top w:val="nil"/>
              <w:left w:val="nil"/>
              <w:bottom w:val="single" w:sz="4" w:space="0" w:color="000000"/>
              <w:right w:val="single" w:sz="4" w:space="0" w:color="000000"/>
            </w:tcBorders>
            <w:vAlign w:val="center"/>
            <w:hideMark/>
          </w:tcPr>
          <w:p w14:paraId="4FBD92DB" w14:textId="77777777" w:rsidR="00B7248B" w:rsidRPr="00B7248B" w:rsidRDefault="00B7248B" w:rsidP="007D5F5D">
            <w:pPr>
              <w:jc w:val="left"/>
              <w:rPr>
                <w:szCs w:val="24"/>
              </w:rPr>
            </w:pPr>
            <w:r w:rsidRPr="00B7248B">
              <w:rPr>
                <w:szCs w:val="24"/>
              </w:rPr>
              <w:t>Chất kiểm chuẩn mức bất thường cho máy xét nghiệm sinh hóa tự động</w:t>
            </w:r>
          </w:p>
        </w:tc>
      </w:tr>
      <w:tr w:rsidR="00B7248B" w:rsidRPr="00B7248B" w14:paraId="30CC5052" w14:textId="77777777" w:rsidTr="007D5F5D">
        <w:trPr>
          <w:trHeight w:val="960"/>
        </w:trPr>
        <w:tc>
          <w:tcPr>
            <w:tcW w:w="920" w:type="dxa"/>
            <w:tcBorders>
              <w:top w:val="nil"/>
              <w:left w:val="single" w:sz="4" w:space="0" w:color="000000"/>
              <w:bottom w:val="single" w:sz="4" w:space="0" w:color="000000"/>
              <w:right w:val="single" w:sz="4" w:space="0" w:color="000000"/>
            </w:tcBorders>
            <w:vAlign w:val="center"/>
            <w:hideMark/>
          </w:tcPr>
          <w:p w14:paraId="404C8083" w14:textId="77777777" w:rsidR="00B7248B" w:rsidRPr="00B7248B" w:rsidRDefault="00B7248B" w:rsidP="007D5F5D">
            <w:pPr>
              <w:jc w:val="center"/>
              <w:rPr>
                <w:szCs w:val="24"/>
              </w:rPr>
            </w:pPr>
            <w:r w:rsidRPr="00B7248B">
              <w:rPr>
                <w:szCs w:val="24"/>
              </w:rPr>
              <w:t>1.18</w:t>
            </w:r>
          </w:p>
        </w:tc>
        <w:tc>
          <w:tcPr>
            <w:tcW w:w="3186" w:type="dxa"/>
            <w:tcBorders>
              <w:top w:val="nil"/>
              <w:left w:val="nil"/>
              <w:bottom w:val="single" w:sz="4" w:space="0" w:color="000000"/>
              <w:right w:val="single" w:sz="4" w:space="0" w:color="000000"/>
            </w:tcBorders>
            <w:vAlign w:val="center"/>
            <w:hideMark/>
          </w:tcPr>
          <w:p w14:paraId="51EAFA01" w14:textId="77777777" w:rsidR="00B7248B" w:rsidRPr="00B7248B" w:rsidRDefault="00B7248B" w:rsidP="007D5F5D">
            <w:pPr>
              <w:jc w:val="left"/>
              <w:rPr>
                <w:szCs w:val="24"/>
              </w:rPr>
            </w:pPr>
            <w:r w:rsidRPr="00B7248B">
              <w:rPr>
                <w:szCs w:val="24"/>
              </w:rPr>
              <w:t>Chất kiểm chuẩn mức bình thường cho máy xét nghiệm sinh hóa tự động</w:t>
            </w:r>
          </w:p>
        </w:tc>
        <w:tc>
          <w:tcPr>
            <w:tcW w:w="5103" w:type="dxa"/>
            <w:tcBorders>
              <w:top w:val="nil"/>
              <w:left w:val="nil"/>
              <w:bottom w:val="single" w:sz="4" w:space="0" w:color="000000"/>
              <w:right w:val="single" w:sz="4" w:space="0" w:color="000000"/>
            </w:tcBorders>
            <w:vAlign w:val="center"/>
            <w:hideMark/>
          </w:tcPr>
          <w:p w14:paraId="3E85DF17" w14:textId="77777777" w:rsidR="00B7248B" w:rsidRPr="00B7248B" w:rsidRDefault="00B7248B" w:rsidP="007D5F5D">
            <w:pPr>
              <w:jc w:val="left"/>
              <w:rPr>
                <w:szCs w:val="24"/>
              </w:rPr>
            </w:pPr>
            <w:r w:rsidRPr="00B7248B">
              <w:rPr>
                <w:szCs w:val="24"/>
              </w:rPr>
              <w:t>Chất kiểm chuẩn mức bình thường cho máy xét nghiệm sinh hóa tự động</w:t>
            </w:r>
          </w:p>
        </w:tc>
      </w:tr>
      <w:tr w:rsidR="00B7248B" w:rsidRPr="00B7248B" w14:paraId="3DAAB30E" w14:textId="77777777" w:rsidTr="007D5F5D">
        <w:trPr>
          <w:trHeight w:val="960"/>
        </w:trPr>
        <w:tc>
          <w:tcPr>
            <w:tcW w:w="920" w:type="dxa"/>
            <w:tcBorders>
              <w:top w:val="nil"/>
              <w:left w:val="single" w:sz="4" w:space="0" w:color="000000"/>
              <w:bottom w:val="single" w:sz="4" w:space="0" w:color="000000"/>
              <w:right w:val="single" w:sz="4" w:space="0" w:color="000000"/>
            </w:tcBorders>
            <w:vAlign w:val="center"/>
            <w:hideMark/>
          </w:tcPr>
          <w:p w14:paraId="293220E6" w14:textId="77777777" w:rsidR="00B7248B" w:rsidRPr="00B7248B" w:rsidRDefault="00B7248B" w:rsidP="007D5F5D">
            <w:pPr>
              <w:jc w:val="center"/>
              <w:rPr>
                <w:szCs w:val="24"/>
              </w:rPr>
            </w:pPr>
            <w:r w:rsidRPr="00B7248B">
              <w:rPr>
                <w:szCs w:val="24"/>
              </w:rPr>
              <w:t>1.19</w:t>
            </w:r>
          </w:p>
        </w:tc>
        <w:tc>
          <w:tcPr>
            <w:tcW w:w="3186" w:type="dxa"/>
            <w:tcBorders>
              <w:top w:val="nil"/>
              <w:left w:val="nil"/>
              <w:bottom w:val="single" w:sz="4" w:space="0" w:color="000000"/>
              <w:right w:val="single" w:sz="4" w:space="0" w:color="000000"/>
            </w:tcBorders>
            <w:vAlign w:val="center"/>
            <w:hideMark/>
          </w:tcPr>
          <w:p w14:paraId="0324D97F" w14:textId="77777777" w:rsidR="00B7248B" w:rsidRPr="00B7248B" w:rsidRDefault="00B7248B" w:rsidP="007D5F5D">
            <w:pPr>
              <w:jc w:val="left"/>
              <w:rPr>
                <w:szCs w:val="24"/>
              </w:rPr>
            </w:pPr>
            <w:r w:rsidRPr="00B7248B">
              <w:rPr>
                <w:szCs w:val="24"/>
              </w:rPr>
              <w:t>Dung dịch rửa máy xét nghiệm sinh hóa tự động</w:t>
            </w:r>
          </w:p>
        </w:tc>
        <w:tc>
          <w:tcPr>
            <w:tcW w:w="5103" w:type="dxa"/>
            <w:tcBorders>
              <w:top w:val="nil"/>
              <w:left w:val="nil"/>
              <w:bottom w:val="single" w:sz="4" w:space="0" w:color="000000"/>
              <w:right w:val="single" w:sz="4" w:space="0" w:color="000000"/>
            </w:tcBorders>
            <w:vAlign w:val="center"/>
            <w:hideMark/>
          </w:tcPr>
          <w:p w14:paraId="37B88A9E" w14:textId="77777777" w:rsidR="00B7248B" w:rsidRPr="00B7248B" w:rsidRDefault="00B7248B" w:rsidP="007D5F5D">
            <w:pPr>
              <w:jc w:val="left"/>
              <w:rPr>
                <w:szCs w:val="24"/>
              </w:rPr>
            </w:pPr>
            <w:r w:rsidRPr="00B7248B">
              <w:rPr>
                <w:szCs w:val="24"/>
              </w:rPr>
              <w:t>Dung dịch rửa máy xét nghiệm sinh hóa tự động</w:t>
            </w:r>
          </w:p>
        </w:tc>
      </w:tr>
      <w:tr w:rsidR="00B7248B" w:rsidRPr="00B7248B" w14:paraId="79B26815" w14:textId="77777777" w:rsidTr="007D5F5D">
        <w:trPr>
          <w:trHeight w:val="1275"/>
        </w:trPr>
        <w:tc>
          <w:tcPr>
            <w:tcW w:w="920" w:type="dxa"/>
            <w:tcBorders>
              <w:top w:val="nil"/>
              <w:left w:val="single" w:sz="4" w:space="0" w:color="000000"/>
              <w:bottom w:val="single" w:sz="4" w:space="0" w:color="000000"/>
              <w:right w:val="single" w:sz="4" w:space="0" w:color="000000"/>
            </w:tcBorders>
            <w:vAlign w:val="center"/>
            <w:hideMark/>
          </w:tcPr>
          <w:p w14:paraId="58A400E4" w14:textId="77777777" w:rsidR="00B7248B" w:rsidRPr="00B7248B" w:rsidRDefault="00B7248B" w:rsidP="007D5F5D">
            <w:pPr>
              <w:jc w:val="center"/>
              <w:rPr>
                <w:szCs w:val="24"/>
              </w:rPr>
            </w:pPr>
            <w:r w:rsidRPr="00B7248B">
              <w:rPr>
                <w:szCs w:val="24"/>
              </w:rPr>
              <w:t>1.20</w:t>
            </w:r>
          </w:p>
        </w:tc>
        <w:tc>
          <w:tcPr>
            <w:tcW w:w="3186" w:type="dxa"/>
            <w:tcBorders>
              <w:top w:val="nil"/>
              <w:left w:val="nil"/>
              <w:bottom w:val="single" w:sz="4" w:space="0" w:color="000000"/>
              <w:right w:val="single" w:sz="4" w:space="0" w:color="000000"/>
            </w:tcBorders>
            <w:vAlign w:val="center"/>
            <w:hideMark/>
          </w:tcPr>
          <w:p w14:paraId="26C31EBE" w14:textId="77777777" w:rsidR="00B7248B" w:rsidRPr="00B7248B" w:rsidRDefault="00B7248B" w:rsidP="007D5F5D">
            <w:pPr>
              <w:jc w:val="left"/>
              <w:rPr>
                <w:szCs w:val="24"/>
              </w:rPr>
            </w:pPr>
            <w:r w:rsidRPr="00B7248B">
              <w:rPr>
                <w:szCs w:val="24"/>
              </w:rPr>
              <w:t>Dung dịch dùng để đếm &amp; định cỡ tế bào cho máy phân tích huyết học 3 thành phần bạch cầu</w:t>
            </w:r>
          </w:p>
        </w:tc>
        <w:tc>
          <w:tcPr>
            <w:tcW w:w="5103" w:type="dxa"/>
            <w:tcBorders>
              <w:top w:val="nil"/>
              <w:left w:val="nil"/>
              <w:bottom w:val="single" w:sz="4" w:space="0" w:color="000000"/>
              <w:right w:val="single" w:sz="4" w:space="0" w:color="000000"/>
            </w:tcBorders>
            <w:vAlign w:val="center"/>
            <w:hideMark/>
          </w:tcPr>
          <w:p w14:paraId="267F38CA" w14:textId="77777777" w:rsidR="00B7248B" w:rsidRPr="00B7248B" w:rsidRDefault="00B7248B" w:rsidP="007D5F5D">
            <w:pPr>
              <w:jc w:val="left"/>
              <w:rPr>
                <w:szCs w:val="24"/>
              </w:rPr>
            </w:pPr>
            <w:r w:rsidRPr="00B7248B">
              <w:rPr>
                <w:szCs w:val="24"/>
              </w:rPr>
              <w:t>Dung dịch dùng để đếm &amp; định cỡ tế bào cho máy phân tích huyết học 3 thành phần bạch cầu</w:t>
            </w:r>
          </w:p>
        </w:tc>
      </w:tr>
      <w:tr w:rsidR="00B7248B" w:rsidRPr="00B7248B" w14:paraId="69B5A2B2" w14:textId="77777777" w:rsidTr="007D5F5D">
        <w:trPr>
          <w:trHeight w:val="960"/>
        </w:trPr>
        <w:tc>
          <w:tcPr>
            <w:tcW w:w="920" w:type="dxa"/>
            <w:tcBorders>
              <w:top w:val="nil"/>
              <w:left w:val="single" w:sz="4" w:space="0" w:color="000000"/>
              <w:bottom w:val="single" w:sz="4" w:space="0" w:color="000000"/>
              <w:right w:val="single" w:sz="4" w:space="0" w:color="000000"/>
            </w:tcBorders>
            <w:vAlign w:val="center"/>
            <w:hideMark/>
          </w:tcPr>
          <w:p w14:paraId="4C4FF181" w14:textId="77777777" w:rsidR="00B7248B" w:rsidRPr="00B7248B" w:rsidRDefault="00B7248B" w:rsidP="007D5F5D">
            <w:pPr>
              <w:jc w:val="center"/>
              <w:rPr>
                <w:szCs w:val="24"/>
              </w:rPr>
            </w:pPr>
            <w:r w:rsidRPr="00B7248B">
              <w:rPr>
                <w:szCs w:val="24"/>
              </w:rPr>
              <w:t>1.21</w:t>
            </w:r>
          </w:p>
        </w:tc>
        <w:tc>
          <w:tcPr>
            <w:tcW w:w="3186" w:type="dxa"/>
            <w:tcBorders>
              <w:top w:val="nil"/>
              <w:left w:val="nil"/>
              <w:bottom w:val="single" w:sz="4" w:space="0" w:color="000000"/>
              <w:right w:val="single" w:sz="4" w:space="0" w:color="000000"/>
            </w:tcBorders>
            <w:vAlign w:val="center"/>
            <w:hideMark/>
          </w:tcPr>
          <w:p w14:paraId="31F0AFB7" w14:textId="77777777" w:rsidR="00B7248B" w:rsidRPr="00B7248B" w:rsidRDefault="00B7248B" w:rsidP="007D5F5D">
            <w:pPr>
              <w:jc w:val="left"/>
              <w:rPr>
                <w:szCs w:val="24"/>
              </w:rPr>
            </w:pPr>
            <w:r w:rsidRPr="00B7248B">
              <w:rPr>
                <w:szCs w:val="24"/>
              </w:rPr>
              <w:t xml:space="preserve">Dung dịch ly giải sử dung cho máy phân tích huyết học 3 thành phần </w:t>
            </w:r>
          </w:p>
        </w:tc>
        <w:tc>
          <w:tcPr>
            <w:tcW w:w="5103" w:type="dxa"/>
            <w:tcBorders>
              <w:top w:val="nil"/>
              <w:left w:val="nil"/>
              <w:bottom w:val="single" w:sz="4" w:space="0" w:color="000000"/>
              <w:right w:val="single" w:sz="4" w:space="0" w:color="000000"/>
            </w:tcBorders>
            <w:vAlign w:val="center"/>
            <w:hideMark/>
          </w:tcPr>
          <w:p w14:paraId="7991CEC0" w14:textId="77777777" w:rsidR="00B7248B" w:rsidRPr="00B7248B" w:rsidRDefault="00B7248B" w:rsidP="007D5F5D">
            <w:pPr>
              <w:jc w:val="left"/>
              <w:rPr>
                <w:szCs w:val="24"/>
              </w:rPr>
            </w:pPr>
            <w:r w:rsidRPr="00B7248B">
              <w:rPr>
                <w:szCs w:val="24"/>
              </w:rPr>
              <w:t xml:space="preserve">Dung dịch ly giải sử dung cho máy phân tích huyết học 3 thành phần </w:t>
            </w:r>
          </w:p>
        </w:tc>
      </w:tr>
      <w:tr w:rsidR="00B7248B" w:rsidRPr="00B7248B" w14:paraId="2FAFD451" w14:textId="77777777" w:rsidTr="007D5F5D">
        <w:trPr>
          <w:trHeight w:val="1275"/>
        </w:trPr>
        <w:tc>
          <w:tcPr>
            <w:tcW w:w="920" w:type="dxa"/>
            <w:tcBorders>
              <w:top w:val="nil"/>
              <w:left w:val="single" w:sz="4" w:space="0" w:color="000000"/>
              <w:bottom w:val="single" w:sz="4" w:space="0" w:color="000000"/>
              <w:right w:val="single" w:sz="4" w:space="0" w:color="000000"/>
            </w:tcBorders>
            <w:vAlign w:val="center"/>
            <w:hideMark/>
          </w:tcPr>
          <w:p w14:paraId="782F65BF" w14:textId="77777777" w:rsidR="00B7248B" w:rsidRPr="00B7248B" w:rsidRDefault="00B7248B" w:rsidP="007D5F5D">
            <w:pPr>
              <w:jc w:val="center"/>
              <w:rPr>
                <w:szCs w:val="24"/>
              </w:rPr>
            </w:pPr>
            <w:r w:rsidRPr="00B7248B">
              <w:rPr>
                <w:szCs w:val="24"/>
              </w:rPr>
              <w:lastRenderedPageBreak/>
              <w:t>1.22</w:t>
            </w:r>
          </w:p>
        </w:tc>
        <w:tc>
          <w:tcPr>
            <w:tcW w:w="3186" w:type="dxa"/>
            <w:tcBorders>
              <w:top w:val="nil"/>
              <w:left w:val="nil"/>
              <w:bottom w:val="single" w:sz="4" w:space="0" w:color="000000"/>
              <w:right w:val="single" w:sz="4" w:space="0" w:color="000000"/>
            </w:tcBorders>
            <w:vAlign w:val="center"/>
            <w:hideMark/>
          </w:tcPr>
          <w:p w14:paraId="4D5F3D7B" w14:textId="77777777" w:rsidR="00B7248B" w:rsidRPr="00B7248B" w:rsidRDefault="00B7248B" w:rsidP="007D5F5D">
            <w:pPr>
              <w:jc w:val="left"/>
              <w:rPr>
                <w:szCs w:val="24"/>
              </w:rPr>
            </w:pPr>
            <w:r w:rsidRPr="00B7248B">
              <w:rPr>
                <w:szCs w:val="24"/>
              </w:rPr>
              <w:t>Dung dịch làm sạch đường ống sử dung cho máy phân tích huyết học 3 thành phần bạch cầu</w:t>
            </w:r>
          </w:p>
        </w:tc>
        <w:tc>
          <w:tcPr>
            <w:tcW w:w="5103" w:type="dxa"/>
            <w:tcBorders>
              <w:top w:val="nil"/>
              <w:left w:val="nil"/>
              <w:bottom w:val="single" w:sz="4" w:space="0" w:color="000000"/>
              <w:right w:val="single" w:sz="4" w:space="0" w:color="000000"/>
            </w:tcBorders>
            <w:vAlign w:val="center"/>
            <w:hideMark/>
          </w:tcPr>
          <w:p w14:paraId="59C68381" w14:textId="77777777" w:rsidR="00B7248B" w:rsidRPr="00B7248B" w:rsidRDefault="00B7248B" w:rsidP="007D5F5D">
            <w:pPr>
              <w:jc w:val="left"/>
              <w:rPr>
                <w:szCs w:val="24"/>
              </w:rPr>
            </w:pPr>
            <w:r w:rsidRPr="00B7248B">
              <w:rPr>
                <w:szCs w:val="24"/>
              </w:rPr>
              <w:t>Dung dịch làm sạch đường ống sử dung cho máy phân tích huyết học 3 thành phần bạch cầu</w:t>
            </w:r>
          </w:p>
        </w:tc>
      </w:tr>
      <w:tr w:rsidR="00B7248B" w:rsidRPr="00B7248B" w14:paraId="44642F9B" w14:textId="77777777" w:rsidTr="007D5F5D">
        <w:trPr>
          <w:trHeight w:val="960"/>
        </w:trPr>
        <w:tc>
          <w:tcPr>
            <w:tcW w:w="920" w:type="dxa"/>
            <w:tcBorders>
              <w:top w:val="nil"/>
              <w:left w:val="single" w:sz="4" w:space="0" w:color="000000"/>
              <w:bottom w:val="single" w:sz="4" w:space="0" w:color="000000"/>
              <w:right w:val="single" w:sz="4" w:space="0" w:color="000000"/>
            </w:tcBorders>
            <w:vAlign w:val="center"/>
            <w:hideMark/>
          </w:tcPr>
          <w:p w14:paraId="0770E2D9" w14:textId="77777777" w:rsidR="00B7248B" w:rsidRPr="00B7248B" w:rsidRDefault="00B7248B" w:rsidP="007D5F5D">
            <w:pPr>
              <w:jc w:val="center"/>
              <w:rPr>
                <w:szCs w:val="24"/>
              </w:rPr>
            </w:pPr>
            <w:r w:rsidRPr="00B7248B">
              <w:rPr>
                <w:szCs w:val="24"/>
              </w:rPr>
              <w:t>1.23</w:t>
            </w:r>
          </w:p>
        </w:tc>
        <w:tc>
          <w:tcPr>
            <w:tcW w:w="3186" w:type="dxa"/>
            <w:tcBorders>
              <w:top w:val="nil"/>
              <w:left w:val="nil"/>
              <w:bottom w:val="nil"/>
              <w:right w:val="single" w:sz="4" w:space="0" w:color="000000"/>
            </w:tcBorders>
            <w:vAlign w:val="center"/>
            <w:hideMark/>
          </w:tcPr>
          <w:p w14:paraId="10BB53E2" w14:textId="77777777" w:rsidR="00B7248B" w:rsidRPr="00B7248B" w:rsidRDefault="00B7248B" w:rsidP="007D5F5D">
            <w:pPr>
              <w:jc w:val="left"/>
              <w:rPr>
                <w:szCs w:val="24"/>
              </w:rPr>
            </w:pPr>
            <w:r w:rsidRPr="00B7248B">
              <w:rPr>
                <w:szCs w:val="24"/>
              </w:rPr>
              <w:t xml:space="preserve">Dung dịch rửa kim cho máy phân tích huyết học 3 thành phần </w:t>
            </w:r>
          </w:p>
        </w:tc>
        <w:tc>
          <w:tcPr>
            <w:tcW w:w="5103" w:type="dxa"/>
            <w:tcBorders>
              <w:top w:val="nil"/>
              <w:left w:val="nil"/>
              <w:bottom w:val="nil"/>
              <w:right w:val="single" w:sz="4" w:space="0" w:color="000000"/>
            </w:tcBorders>
            <w:vAlign w:val="center"/>
            <w:hideMark/>
          </w:tcPr>
          <w:p w14:paraId="7D8DCFA7" w14:textId="77777777" w:rsidR="00B7248B" w:rsidRPr="00B7248B" w:rsidRDefault="00B7248B" w:rsidP="007D5F5D">
            <w:pPr>
              <w:jc w:val="left"/>
              <w:rPr>
                <w:szCs w:val="24"/>
              </w:rPr>
            </w:pPr>
            <w:r w:rsidRPr="00B7248B">
              <w:rPr>
                <w:szCs w:val="24"/>
              </w:rPr>
              <w:t xml:space="preserve">Dung dịch rửa kim cho máy phân tích huyết học 3 thành phần </w:t>
            </w:r>
          </w:p>
        </w:tc>
      </w:tr>
      <w:tr w:rsidR="00B7248B" w:rsidRPr="00B7248B" w14:paraId="5755A59C" w14:textId="77777777" w:rsidTr="007D5F5D">
        <w:trPr>
          <w:trHeight w:val="960"/>
        </w:trPr>
        <w:tc>
          <w:tcPr>
            <w:tcW w:w="920" w:type="dxa"/>
            <w:tcBorders>
              <w:top w:val="nil"/>
              <w:left w:val="single" w:sz="4" w:space="0" w:color="000000"/>
              <w:bottom w:val="single" w:sz="4" w:space="0" w:color="auto"/>
              <w:right w:val="single" w:sz="4" w:space="0" w:color="000000"/>
            </w:tcBorders>
            <w:vAlign w:val="center"/>
            <w:hideMark/>
          </w:tcPr>
          <w:p w14:paraId="5283238D" w14:textId="77777777" w:rsidR="00B7248B" w:rsidRPr="00B7248B" w:rsidRDefault="00B7248B" w:rsidP="007D5F5D">
            <w:pPr>
              <w:jc w:val="center"/>
              <w:rPr>
                <w:szCs w:val="24"/>
              </w:rPr>
            </w:pPr>
            <w:r w:rsidRPr="00B7248B">
              <w:rPr>
                <w:szCs w:val="24"/>
              </w:rPr>
              <w:t>1.24</w:t>
            </w:r>
          </w:p>
        </w:tc>
        <w:tc>
          <w:tcPr>
            <w:tcW w:w="3186" w:type="dxa"/>
            <w:tcBorders>
              <w:top w:val="single" w:sz="4" w:space="0" w:color="auto"/>
              <w:left w:val="nil"/>
              <w:bottom w:val="single" w:sz="4" w:space="0" w:color="auto"/>
              <w:right w:val="single" w:sz="4" w:space="0" w:color="auto"/>
            </w:tcBorders>
            <w:vAlign w:val="center"/>
            <w:hideMark/>
          </w:tcPr>
          <w:p w14:paraId="0BF7B4B0" w14:textId="77777777" w:rsidR="00B7248B" w:rsidRPr="00B7248B" w:rsidRDefault="00B7248B" w:rsidP="007D5F5D">
            <w:pPr>
              <w:jc w:val="left"/>
              <w:rPr>
                <w:szCs w:val="24"/>
              </w:rPr>
            </w:pPr>
            <w:r w:rsidRPr="00B7248B">
              <w:rPr>
                <w:szCs w:val="24"/>
              </w:rPr>
              <w:t xml:space="preserve">Dung dịch tắt máy cho máy phân tích huyết học 3 thành phần </w:t>
            </w:r>
          </w:p>
        </w:tc>
        <w:tc>
          <w:tcPr>
            <w:tcW w:w="5103" w:type="dxa"/>
            <w:tcBorders>
              <w:top w:val="single" w:sz="4" w:space="0" w:color="auto"/>
              <w:left w:val="nil"/>
              <w:bottom w:val="single" w:sz="4" w:space="0" w:color="auto"/>
              <w:right w:val="single" w:sz="4" w:space="0" w:color="auto"/>
            </w:tcBorders>
            <w:vAlign w:val="center"/>
            <w:hideMark/>
          </w:tcPr>
          <w:p w14:paraId="38DB7CF5" w14:textId="77777777" w:rsidR="00B7248B" w:rsidRPr="00B7248B" w:rsidRDefault="00B7248B" w:rsidP="007D5F5D">
            <w:pPr>
              <w:jc w:val="left"/>
              <w:rPr>
                <w:szCs w:val="24"/>
              </w:rPr>
            </w:pPr>
            <w:r w:rsidRPr="00B7248B">
              <w:rPr>
                <w:szCs w:val="24"/>
              </w:rPr>
              <w:t xml:space="preserve">Dung dịch tắt máy cho máy phân tích huyết học 3 thành phần </w:t>
            </w:r>
          </w:p>
        </w:tc>
      </w:tr>
      <w:tr w:rsidR="00B7248B" w:rsidRPr="00B7248B" w14:paraId="2DD6B137" w14:textId="77777777" w:rsidTr="007D5F5D">
        <w:trPr>
          <w:trHeight w:val="960"/>
        </w:trPr>
        <w:tc>
          <w:tcPr>
            <w:tcW w:w="920" w:type="dxa"/>
            <w:tcBorders>
              <w:top w:val="nil"/>
              <w:left w:val="single" w:sz="4" w:space="0" w:color="000000"/>
              <w:bottom w:val="single" w:sz="4" w:space="0" w:color="auto"/>
              <w:right w:val="single" w:sz="4" w:space="0" w:color="000000"/>
            </w:tcBorders>
            <w:vAlign w:val="center"/>
          </w:tcPr>
          <w:p w14:paraId="0BBF2D03" w14:textId="77777777" w:rsidR="00B7248B" w:rsidRPr="00B7248B" w:rsidRDefault="00B7248B" w:rsidP="007D5F5D">
            <w:pPr>
              <w:jc w:val="center"/>
              <w:rPr>
                <w:b/>
                <w:bCs/>
                <w:szCs w:val="24"/>
              </w:rPr>
            </w:pPr>
            <w:r w:rsidRPr="00B7248B">
              <w:rPr>
                <w:b/>
                <w:bCs/>
                <w:szCs w:val="24"/>
              </w:rPr>
              <w:t>II</w:t>
            </w:r>
          </w:p>
        </w:tc>
        <w:tc>
          <w:tcPr>
            <w:tcW w:w="3186" w:type="dxa"/>
            <w:tcBorders>
              <w:top w:val="single" w:sz="4" w:space="0" w:color="auto"/>
              <w:left w:val="nil"/>
              <w:bottom w:val="single" w:sz="4" w:space="0" w:color="auto"/>
              <w:right w:val="single" w:sz="4" w:space="0" w:color="auto"/>
            </w:tcBorders>
            <w:vAlign w:val="center"/>
          </w:tcPr>
          <w:p w14:paraId="402E8FAD" w14:textId="77777777" w:rsidR="00B7248B" w:rsidRPr="00B7248B" w:rsidRDefault="00B7248B" w:rsidP="007D5F5D">
            <w:pPr>
              <w:jc w:val="left"/>
              <w:rPr>
                <w:b/>
                <w:bCs/>
                <w:szCs w:val="24"/>
              </w:rPr>
            </w:pPr>
            <w:r w:rsidRPr="00B7248B">
              <w:rPr>
                <w:b/>
                <w:bCs/>
                <w:szCs w:val="24"/>
              </w:rPr>
              <w:t>Phần 2. test thử nước tiểu 11 thông số</w:t>
            </w:r>
          </w:p>
        </w:tc>
        <w:tc>
          <w:tcPr>
            <w:tcW w:w="5103" w:type="dxa"/>
            <w:tcBorders>
              <w:top w:val="single" w:sz="4" w:space="0" w:color="auto"/>
              <w:left w:val="nil"/>
              <w:bottom w:val="single" w:sz="4" w:space="0" w:color="auto"/>
              <w:right w:val="single" w:sz="4" w:space="0" w:color="auto"/>
            </w:tcBorders>
            <w:vAlign w:val="center"/>
          </w:tcPr>
          <w:p w14:paraId="554AB38B" w14:textId="77777777" w:rsidR="00B7248B" w:rsidRPr="00B7248B" w:rsidRDefault="00B7248B" w:rsidP="007D5F5D">
            <w:pPr>
              <w:jc w:val="left"/>
              <w:rPr>
                <w:szCs w:val="24"/>
              </w:rPr>
            </w:pPr>
          </w:p>
        </w:tc>
      </w:tr>
      <w:tr w:rsidR="00B7248B" w:rsidRPr="00B7248B" w14:paraId="68C5AE9D" w14:textId="77777777" w:rsidTr="007D5F5D">
        <w:trPr>
          <w:trHeight w:val="960"/>
        </w:trPr>
        <w:tc>
          <w:tcPr>
            <w:tcW w:w="920" w:type="dxa"/>
            <w:tcBorders>
              <w:top w:val="nil"/>
              <w:left w:val="single" w:sz="4" w:space="0" w:color="auto"/>
              <w:bottom w:val="single" w:sz="4" w:space="0" w:color="auto"/>
              <w:right w:val="single" w:sz="4" w:space="0" w:color="auto"/>
            </w:tcBorders>
            <w:vAlign w:val="center"/>
            <w:hideMark/>
          </w:tcPr>
          <w:p w14:paraId="20595D07" w14:textId="77777777" w:rsidR="00B7248B" w:rsidRPr="00B7248B" w:rsidRDefault="00B7248B" w:rsidP="007D5F5D">
            <w:pPr>
              <w:jc w:val="center"/>
              <w:rPr>
                <w:szCs w:val="24"/>
              </w:rPr>
            </w:pPr>
            <w:r w:rsidRPr="00B7248B">
              <w:rPr>
                <w:szCs w:val="24"/>
              </w:rPr>
              <w:t>2.1</w:t>
            </w:r>
          </w:p>
        </w:tc>
        <w:tc>
          <w:tcPr>
            <w:tcW w:w="3186" w:type="dxa"/>
            <w:tcBorders>
              <w:top w:val="nil"/>
              <w:left w:val="nil"/>
              <w:bottom w:val="single" w:sz="4" w:space="0" w:color="auto"/>
              <w:right w:val="single" w:sz="4" w:space="0" w:color="auto"/>
            </w:tcBorders>
            <w:vAlign w:val="center"/>
            <w:hideMark/>
          </w:tcPr>
          <w:p w14:paraId="1F52AB6A" w14:textId="77777777" w:rsidR="00B7248B" w:rsidRPr="00B7248B" w:rsidRDefault="00B7248B" w:rsidP="007D5F5D">
            <w:pPr>
              <w:jc w:val="left"/>
              <w:rPr>
                <w:szCs w:val="24"/>
              </w:rPr>
            </w:pPr>
            <w:r w:rsidRPr="00B7248B">
              <w:rPr>
                <w:szCs w:val="24"/>
              </w:rPr>
              <w:t>Que thử nước tiểu 11 thông số</w:t>
            </w:r>
          </w:p>
        </w:tc>
        <w:tc>
          <w:tcPr>
            <w:tcW w:w="5103" w:type="dxa"/>
            <w:tcBorders>
              <w:top w:val="nil"/>
              <w:left w:val="nil"/>
              <w:bottom w:val="single" w:sz="4" w:space="0" w:color="auto"/>
              <w:right w:val="single" w:sz="4" w:space="0" w:color="auto"/>
            </w:tcBorders>
            <w:vAlign w:val="center"/>
            <w:hideMark/>
          </w:tcPr>
          <w:p w14:paraId="4186BB21" w14:textId="77777777" w:rsidR="00B7248B" w:rsidRPr="00B7248B" w:rsidRDefault="00B7248B" w:rsidP="007D5F5D">
            <w:pPr>
              <w:jc w:val="left"/>
              <w:rPr>
                <w:szCs w:val="24"/>
              </w:rPr>
            </w:pPr>
            <w:r w:rsidRPr="00B7248B">
              <w:rPr>
                <w:szCs w:val="24"/>
              </w:rPr>
              <w:t>Test thử nước tiểu 11 thông số sử dụng cho máy xét nghiệm nước tiểu</w:t>
            </w:r>
          </w:p>
        </w:tc>
      </w:tr>
      <w:tr w:rsidR="00B7248B" w:rsidRPr="00B7248B" w14:paraId="240417A2" w14:textId="77777777" w:rsidTr="007D5F5D">
        <w:trPr>
          <w:trHeight w:val="390"/>
        </w:trPr>
        <w:tc>
          <w:tcPr>
            <w:tcW w:w="920" w:type="dxa"/>
            <w:tcBorders>
              <w:top w:val="nil"/>
              <w:left w:val="single" w:sz="4" w:space="0" w:color="auto"/>
              <w:bottom w:val="single" w:sz="4" w:space="0" w:color="auto"/>
              <w:right w:val="single" w:sz="4" w:space="0" w:color="auto"/>
            </w:tcBorders>
            <w:vAlign w:val="center"/>
            <w:hideMark/>
          </w:tcPr>
          <w:p w14:paraId="02C89DC6" w14:textId="77777777" w:rsidR="00B7248B" w:rsidRPr="00B7248B" w:rsidRDefault="00B7248B" w:rsidP="007D5F5D">
            <w:pPr>
              <w:jc w:val="center"/>
              <w:rPr>
                <w:b/>
                <w:bCs/>
                <w:szCs w:val="24"/>
              </w:rPr>
            </w:pPr>
            <w:r w:rsidRPr="00B7248B">
              <w:rPr>
                <w:b/>
                <w:bCs/>
                <w:szCs w:val="24"/>
              </w:rPr>
              <w:t>III</w:t>
            </w:r>
          </w:p>
        </w:tc>
        <w:tc>
          <w:tcPr>
            <w:tcW w:w="3186" w:type="dxa"/>
            <w:tcBorders>
              <w:top w:val="nil"/>
              <w:left w:val="nil"/>
              <w:bottom w:val="single" w:sz="4" w:space="0" w:color="auto"/>
              <w:right w:val="single" w:sz="4" w:space="0" w:color="auto"/>
            </w:tcBorders>
            <w:noWrap/>
            <w:vAlign w:val="center"/>
            <w:hideMark/>
          </w:tcPr>
          <w:p w14:paraId="65595526" w14:textId="77777777" w:rsidR="00B7248B" w:rsidRPr="00B7248B" w:rsidRDefault="00B7248B" w:rsidP="007D5F5D">
            <w:pPr>
              <w:jc w:val="left"/>
              <w:rPr>
                <w:b/>
                <w:bCs/>
                <w:szCs w:val="24"/>
              </w:rPr>
            </w:pPr>
            <w:r w:rsidRPr="00B7248B">
              <w:rPr>
                <w:b/>
                <w:bCs/>
                <w:szCs w:val="24"/>
              </w:rPr>
              <w:t xml:space="preserve">Phần 3. Test HBA1C </w:t>
            </w:r>
          </w:p>
        </w:tc>
        <w:tc>
          <w:tcPr>
            <w:tcW w:w="5103" w:type="dxa"/>
            <w:tcBorders>
              <w:top w:val="nil"/>
              <w:left w:val="nil"/>
              <w:bottom w:val="single" w:sz="4" w:space="0" w:color="auto"/>
              <w:right w:val="single" w:sz="4" w:space="0" w:color="auto"/>
            </w:tcBorders>
            <w:vAlign w:val="center"/>
            <w:hideMark/>
          </w:tcPr>
          <w:p w14:paraId="2F2470B2" w14:textId="77777777" w:rsidR="00B7248B" w:rsidRPr="00B7248B" w:rsidRDefault="00B7248B" w:rsidP="007D5F5D">
            <w:pPr>
              <w:jc w:val="left"/>
              <w:rPr>
                <w:szCs w:val="24"/>
              </w:rPr>
            </w:pPr>
            <w:r w:rsidRPr="00B7248B">
              <w:rPr>
                <w:szCs w:val="24"/>
              </w:rPr>
              <w:t> </w:t>
            </w:r>
          </w:p>
        </w:tc>
      </w:tr>
      <w:tr w:rsidR="00B7248B" w:rsidRPr="00B7248B" w14:paraId="377818FD" w14:textId="77777777" w:rsidTr="007D5F5D">
        <w:trPr>
          <w:trHeight w:val="390"/>
        </w:trPr>
        <w:tc>
          <w:tcPr>
            <w:tcW w:w="920" w:type="dxa"/>
            <w:tcBorders>
              <w:top w:val="nil"/>
              <w:left w:val="single" w:sz="4" w:space="0" w:color="auto"/>
              <w:bottom w:val="single" w:sz="4" w:space="0" w:color="auto"/>
              <w:right w:val="single" w:sz="4" w:space="0" w:color="auto"/>
            </w:tcBorders>
            <w:vAlign w:val="center"/>
            <w:hideMark/>
          </w:tcPr>
          <w:p w14:paraId="4C0B79D1" w14:textId="77777777" w:rsidR="00B7248B" w:rsidRPr="00B7248B" w:rsidRDefault="00B7248B" w:rsidP="007D5F5D">
            <w:pPr>
              <w:jc w:val="center"/>
              <w:rPr>
                <w:szCs w:val="24"/>
                <w:lang w:val="vi-VN"/>
              </w:rPr>
            </w:pPr>
            <w:r w:rsidRPr="00B7248B">
              <w:rPr>
                <w:szCs w:val="24"/>
              </w:rPr>
              <w:t>3</w:t>
            </w:r>
            <w:r w:rsidRPr="00B7248B">
              <w:rPr>
                <w:szCs w:val="24"/>
                <w:lang w:val="vi-VN"/>
              </w:rPr>
              <w:t>.1</w:t>
            </w:r>
          </w:p>
        </w:tc>
        <w:tc>
          <w:tcPr>
            <w:tcW w:w="3186" w:type="dxa"/>
            <w:tcBorders>
              <w:top w:val="nil"/>
              <w:left w:val="nil"/>
              <w:bottom w:val="single" w:sz="4" w:space="0" w:color="auto"/>
              <w:right w:val="single" w:sz="4" w:space="0" w:color="auto"/>
            </w:tcBorders>
            <w:vAlign w:val="center"/>
            <w:hideMark/>
          </w:tcPr>
          <w:p w14:paraId="6F4D2A34" w14:textId="77777777" w:rsidR="00B7248B" w:rsidRPr="00B7248B" w:rsidRDefault="00B7248B" w:rsidP="007D5F5D">
            <w:pPr>
              <w:jc w:val="left"/>
              <w:rPr>
                <w:szCs w:val="24"/>
              </w:rPr>
            </w:pPr>
            <w:r w:rsidRPr="00B7248B">
              <w:rPr>
                <w:szCs w:val="24"/>
              </w:rPr>
              <w:t>HBA1c Test Kit</w:t>
            </w:r>
          </w:p>
        </w:tc>
        <w:tc>
          <w:tcPr>
            <w:tcW w:w="5103" w:type="dxa"/>
            <w:tcBorders>
              <w:top w:val="nil"/>
              <w:left w:val="nil"/>
              <w:bottom w:val="single" w:sz="4" w:space="0" w:color="auto"/>
              <w:right w:val="single" w:sz="4" w:space="0" w:color="auto"/>
            </w:tcBorders>
            <w:vAlign w:val="center"/>
            <w:hideMark/>
          </w:tcPr>
          <w:p w14:paraId="7E590094" w14:textId="77777777" w:rsidR="00B7248B" w:rsidRPr="00B7248B" w:rsidRDefault="00B7248B" w:rsidP="007D5F5D">
            <w:pPr>
              <w:jc w:val="left"/>
              <w:rPr>
                <w:szCs w:val="24"/>
              </w:rPr>
            </w:pPr>
            <w:r w:rsidRPr="00B7248B">
              <w:rPr>
                <w:szCs w:val="24"/>
              </w:rPr>
              <w:t xml:space="preserve">test HBA1c </w:t>
            </w:r>
          </w:p>
        </w:tc>
      </w:tr>
    </w:tbl>
    <w:p w14:paraId="1563790E" w14:textId="77777777" w:rsidR="00B7248B" w:rsidRPr="00B7248B" w:rsidRDefault="00B7248B" w:rsidP="00B7248B">
      <w:pPr>
        <w:widowControl w:val="0"/>
        <w:spacing w:before="120" w:after="120"/>
        <w:rPr>
          <w:i/>
          <w:sz w:val="28"/>
          <w:szCs w:val="28"/>
          <w:u w:val="single"/>
          <w:lang w:val="vi-VN"/>
        </w:rPr>
      </w:pPr>
      <w:r w:rsidRPr="00B7248B">
        <w:rPr>
          <w:i/>
          <w:sz w:val="28"/>
          <w:szCs w:val="28"/>
          <w:u w:val="single"/>
          <w:lang w:val="vi-VN"/>
        </w:rPr>
        <w:t>Ghi chú:</w:t>
      </w:r>
    </w:p>
    <w:p w14:paraId="2427CB14" w14:textId="77777777" w:rsidR="00B7248B" w:rsidRPr="00B7248B" w:rsidRDefault="00B7248B" w:rsidP="00B7248B">
      <w:pPr>
        <w:widowControl w:val="0"/>
        <w:spacing w:before="120" w:after="120"/>
        <w:ind w:firstLine="720"/>
        <w:rPr>
          <w:b/>
          <w:bCs/>
          <w:i/>
          <w:sz w:val="28"/>
          <w:szCs w:val="28"/>
        </w:rPr>
      </w:pPr>
      <w:r w:rsidRPr="00B7248B">
        <w:rPr>
          <w:i/>
          <w:sz w:val="28"/>
          <w:szCs w:val="28"/>
          <w:lang w:val="vi-VN"/>
        </w:rPr>
        <w:t xml:space="preserve">Nhà thầu </w:t>
      </w:r>
      <w:r w:rsidRPr="00B7248B">
        <w:rPr>
          <w:i/>
          <w:sz w:val="28"/>
          <w:szCs w:val="28"/>
        </w:rPr>
        <w:t>dự thầu theo yêu cầu kỹ thuật quy định hoặc tương đương hoặc tốt hơn</w:t>
      </w:r>
      <w:r w:rsidRPr="00B7248B">
        <w:rPr>
          <w:i/>
          <w:sz w:val="28"/>
          <w:szCs w:val="28"/>
          <w:lang w:val="vi-VN"/>
        </w:rPr>
        <w:t xml:space="preserve"> so với </w:t>
      </w:r>
      <w:r w:rsidRPr="00B7248B">
        <w:rPr>
          <w:i/>
          <w:sz w:val="28"/>
          <w:szCs w:val="28"/>
        </w:rPr>
        <w:t>E-HSMT (tên và mã hiệu hàng hóa nếu có chỉ mang tính chất tham khảo), trường hợp hàng hóa tương đương hoặc tốt hơn</w:t>
      </w:r>
      <w:r w:rsidRPr="00B7248B">
        <w:rPr>
          <w:i/>
          <w:sz w:val="28"/>
          <w:szCs w:val="28"/>
          <w:lang w:val="vi-VN"/>
        </w:rPr>
        <w:t xml:space="preserve"> thì nhà thầu phải </w:t>
      </w:r>
      <w:r w:rsidRPr="00B7248B">
        <w:rPr>
          <w:i/>
          <w:sz w:val="28"/>
          <w:szCs w:val="28"/>
        </w:rPr>
        <w:t xml:space="preserve">có tài liệu chứng minh và </w:t>
      </w:r>
      <w:r w:rsidRPr="00B7248B">
        <w:rPr>
          <w:i/>
          <w:sz w:val="28"/>
          <w:szCs w:val="28"/>
          <w:lang w:val="vi-VN"/>
        </w:rPr>
        <w:t xml:space="preserve">đảm bảo </w:t>
      </w:r>
      <w:r w:rsidRPr="00B7248B">
        <w:rPr>
          <w:i/>
          <w:sz w:val="28"/>
          <w:szCs w:val="28"/>
        </w:rPr>
        <w:t>hàng hóa dự</w:t>
      </w:r>
      <w:r w:rsidRPr="00B7248B">
        <w:rPr>
          <w:i/>
          <w:sz w:val="28"/>
          <w:szCs w:val="28"/>
          <w:lang w:val="vi-VN"/>
        </w:rPr>
        <w:t xml:space="preserve"> thầu </w:t>
      </w:r>
      <w:r w:rsidRPr="00B7248B">
        <w:rPr>
          <w:i/>
          <w:sz w:val="28"/>
          <w:szCs w:val="28"/>
        </w:rPr>
        <w:t xml:space="preserve">có đặc tính kỹ thuật, có tính năng sử dụng “tương đương với các </w:t>
      </w:r>
      <w:r w:rsidRPr="00B7248B">
        <w:rPr>
          <w:i/>
          <w:sz w:val="28"/>
          <w:szCs w:val="28"/>
          <w:lang w:val="vi-VN"/>
        </w:rPr>
        <w:t>yêu cầu tối thiểu</w:t>
      </w:r>
      <w:r w:rsidRPr="00B7248B">
        <w:rPr>
          <w:i/>
          <w:sz w:val="28"/>
          <w:szCs w:val="28"/>
        </w:rPr>
        <w:t>.</w:t>
      </w:r>
    </w:p>
    <w:p w14:paraId="25A69290" w14:textId="77777777" w:rsidR="00B7248B" w:rsidRPr="00B7248B" w:rsidRDefault="00B7248B" w:rsidP="00B7248B">
      <w:pPr>
        <w:widowControl w:val="0"/>
        <w:spacing w:before="120" w:after="120"/>
        <w:ind w:firstLine="720"/>
        <w:rPr>
          <w:rFonts w:eastAsia="Calibri"/>
          <w:sz w:val="28"/>
          <w:szCs w:val="28"/>
        </w:rPr>
      </w:pPr>
      <w:r w:rsidRPr="00B7248B">
        <w:rPr>
          <w:i/>
          <w:sz w:val="28"/>
          <w:szCs w:val="28"/>
        </w:rPr>
        <w:t>“Tương đương” có nghĩa là có đặc tính kỹ thuật tương tự, có tính năng sử dụng là tương đương</w:t>
      </w:r>
      <w:r w:rsidRPr="00B7248B">
        <w:rPr>
          <w:rFonts w:eastAsia="Calibri"/>
          <w:sz w:val="28"/>
          <w:szCs w:val="28"/>
        </w:rPr>
        <w:t xml:space="preserve">. </w:t>
      </w:r>
    </w:p>
    <w:p w14:paraId="02515F0E" w14:textId="77777777" w:rsidR="00B7248B" w:rsidRPr="00B7248B" w:rsidRDefault="00B7248B" w:rsidP="00B7248B">
      <w:pPr>
        <w:spacing w:before="120" w:after="120" w:line="264" w:lineRule="auto"/>
        <w:ind w:firstLine="709"/>
        <w:rPr>
          <w:b/>
          <w:i/>
          <w:sz w:val="28"/>
          <w:szCs w:val="28"/>
          <w:lang w:val="nl-NL"/>
        </w:rPr>
      </w:pPr>
      <w:r w:rsidRPr="00B7248B">
        <w:rPr>
          <w:b/>
          <w:i/>
          <w:sz w:val="28"/>
          <w:szCs w:val="28"/>
          <w:lang w:val="nl-NL"/>
        </w:rPr>
        <w:t>1.3. Các yêu cầu khác:</w:t>
      </w:r>
    </w:p>
    <w:bookmarkEnd w:id="0"/>
    <w:p w14:paraId="06B84D2B" w14:textId="77777777" w:rsidR="00B7248B" w:rsidRPr="00B7248B" w:rsidRDefault="00B7248B" w:rsidP="00B7248B">
      <w:pPr>
        <w:ind w:firstLine="709"/>
        <w:rPr>
          <w:b/>
          <w:bCs/>
          <w:i/>
          <w:sz w:val="26"/>
          <w:szCs w:val="26"/>
        </w:rPr>
      </w:pPr>
      <w:r w:rsidRPr="00B7248B">
        <w:rPr>
          <w:b/>
          <w:bCs/>
          <w:i/>
          <w:sz w:val="26"/>
          <w:szCs w:val="26"/>
        </w:rPr>
        <w:t>1.3.1. Tài liệu chứng minh tính hợp lệ của hàng hóa</w:t>
      </w:r>
    </w:p>
    <w:p w14:paraId="67751D1F" w14:textId="77777777" w:rsidR="00B7248B" w:rsidRPr="00B7248B" w:rsidRDefault="00B7248B" w:rsidP="00B7248B">
      <w:pPr>
        <w:ind w:firstLine="709"/>
        <w:rPr>
          <w:bCs/>
          <w:sz w:val="26"/>
          <w:szCs w:val="26"/>
        </w:rPr>
      </w:pPr>
      <w:r w:rsidRPr="00B7248B">
        <w:rPr>
          <w:bCs/>
          <w:sz w:val="26"/>
          <w:szCs w:val="26"/>
        </w:rPr>
        <w:t xml:space="preserve">a. Bảng thông tin hàng hóa dự thầu, bản cam kết theo mẫu mục 1.3.2 và 1.3.3 chương V của E-HSMT </w:t>
      </w:r>
    </w:p>
    <w:p w14:paraId="12EB2F6F" w14:textId="77777777" w:rsidR="00B7248B" w:rsidRPr="00B7248B" w:rsidRDefault="00B7248B" w:rsidP="00B7248B">
      <w:pPr>
        <w:ind w:firstLine="709"/>
        <w:rPr>
          <w:sz w:val="26"/>
          <w:szCs w:val="26"/>
        </w:rPr>
      </w:pPr>
      <w:r w:rsidRPr="00B7248B">
        <w:rPr>
          <w:bCs/>
          <w:sz w:val="26"/>
          <w:szCs w:val="26"/>
        </w:rPr>
        <w:t xml:space="preserve">b. </w:t>
      </w:r>
      <w:r w:rsidRPr="00B7248B">
        <w:rPr>
          <w:sz w:val="26"/>
          <w:szCs w:val="26"/>
        </w:rPr>
        <w:t>Tài liệu kỹ thuật hàng hóa, bao gồm:</w:t>
      </w:r>
    </w:p>
    <w:p w14:paraId="63875F35" w14:textId="77777777" w:rsidR="00B7248B" w:rsidRPr="00B7248B" w:rsidRDefault="00B7248B" w:rsidP="00B7248B">
      <w:pPr>
        <w:ind w:firstLine="709"/>
        <w:rPr>
          <w:sz w:val="26"/>
          <w:szCs w:val="26"/>
        </w:rPr>
      </w:pPr>
      <w:r w:rsidRPr="00B7248B">
        <w:rPr>
          <w:sz w:val="26"/>
          <w:szCs w:val="26"/>
        </w:rPr>
        <w:t>- Tài liệu kỹ thuật, catalogue của sản phẩm do nhà sản xuất công bố:</w:t>
      </w:r>
    </w:p>
    <w:p w14:paraId="5B5C62B2" w14:textId="77777777" w:rsidR="00B7248B" w:rsidRPr="00B7248B" w:rsidRDefault="00B7248B" w:rsidP="00B7248B">
      <w:pPr>
        <w:ind w:firstLine="709"/>
        <w:rPr>
          <w:sz w:val="26"/>
          <w:szCs w:val="26"/>
          <w:lang w:val="sv-SE"/>
        </w:rPr>
      </w:pPr>
      <w:r w:rsidRPr="00B7248B">
        <w:rPr>
          <w:sz w:val="26"/>
          <w:szCs w:val="26"/>
          <w:lang w:val="sv-SE"/>
        </w:rPr>
        <w:t xml:space="preserve">+ Tài liệu bằng tiếng nước ngoài phải có bản dịch sang tiếng Việt Nam và nhà thầu chịu trách nhiệm pháp lý về tính chính xác của nội dung dịch thuật khi phát hành. </w:t>
      </w:r>
    </w:p>
    <w:p w14:paraId="02433CD4" w14:textId="77777777" w:rsidR="00B7248B" w:rsidRPr="00B7248B" w:rsidRDefault="00B7248B" w:rsidP="00B7248B">
      <w:pPr>
        <w:ind w:firstLine="709"/>
        <w:rPr>
          <w:sz w:val="26"/>
          <w:szCs w:val="26"/>
          <w:lang w:val="sv-SE"/>
        </w:rPr>
      </w:pPr>
      <w:r w:rsidRPr="00B7248B">
        <w:rPr>
          <w:sz w:val="26"/>
          <w:szCs w:val="26"/>
          <w:lang w:val="sv-SE"/>
        </w:rPr>
        <w:t>+ Trong mọi trường hợp, nhà thầu chịu hoàn toàn trách nhiệm pháp lý về tính hợp lệ, trung thực, chính xác của tất cả tài liệu cung cấp.</w:t>
      </w:r>
    </w:p>
    <w:p w14:paraId="688155A6" w14:textId="77777777" w:rsidR="00B7248B" w:rsidRPr="00B7248B" w:rsidRDefault="00B7248B" w:rsidP="00B7248B">
      <w:pPr>
        <w:ind w:firstLine="709"/>
        <w:rPr>
          <w:bCs/>
          <w:sz w:val="26"/>
          <w:szCs w:val="26"/>
        </w:rPr>
      </w:pPr>
      <w:r w:rsidRPr="00B7248B">
        <w:rPr>
          <w:bCs/>
          <w:sz w:val="26"/>
          <w:szCs w:val="26"/>
        </w:rPr>
        <w:t>c. Đối với hàng hóa là thiết bị y tế, cung cấp các tài liệu sau:</w:t>
      </w:r>
    </w:p>
    <w:p w14:paraId="44BFA9D5" w14:textId="77777777" w:rsidR="00B7248B" w:rsidRPr="00B7248B" w:rsidRDefault="00B7248B" w:rsidP="00B7248B">
      <w:pPr>
        <w:ind w:firstLine="709"/>
        <w:rPr>
          <w:bCs/>
          <w:sz w:val="26"/>
          <w:szCs w:val="26"/>
        </w:rPr>
      </w:pPr>
      <w:r w:rsidRPr="00B7248B">
        <w:rPr>
          <w:bCs/>
          <w:sz w:val="26"/>
          <w:szCs w:val="26"/>
        </w:rPr>
        <w:t>- Bản phân loại thiết bị y tế theo quy định tại Nghị định số 98/2021/NĐ-CP, Nghị định số 07/2023/NĐ-CP và các quy định pháp luật hiện hành.</w:t>
      </w:r>
    </w:p>
    <w:p w14:paraId="07E329C6" w14:textId="77777777" w:rsidR="00B7248B" w:rsidRPr="00B7248B" w:rsidRDefault="00B7248B" w:rsidP="00B7248B">
      <w:pPr>
        <w:ind w:firstLine="709"/>
        <w:rPr>
          <w:bCs/>
          <w:sz w:val="26"/>
          <w:szCs w:val="26"/>
        </w:rPr>
      </w:pPr>
      <w:r w:rsidRPr="00B7248B">
        <w:rPr>
          <w:bCs/>
          <w:sz w:val="26"/>
          <w:szCs w:val="26"/>
        </w:rPr>
        <w:t>- Số lưu hành còn hạn hoặc được nhập khẩu theo quy định tại Nghị định số 98/2021/NĐ-CP, Nghị định số 07/2023/NĐ-CP, Nghị định số 04/2025/NĐ-CP ngày 01/01/2025, Thông tư số 05/2022/TT-BYT ngày 01/8/2022 và các quy định pháp luật hiện hành, cụ thể như sau:</w:t>
      </w:r>
    </w:p>
    <w:p w14:paraId="30C638CB" w14:textId="77777777" w:rsidR="00B7248B" w:rsidRPr="00B7248B" w:rsidRDefault="00B7248B" w:rsidP="00B7248B">
      <w:pPr>
        <w:ind w:firstLine="709"/>
        <w:rPr>
          <w:bCs/>
          <w:sz w:val="26"/>
          <w:szCs w:val="26"/>
        </w:rPr>
      </w:pPr>
      <w:r w:rsidRPr="00B7248B">
        <w:rPr>
          <w:bCs/>
          <w:sz w:val="26"/>
          <w:szCs w:val="26"/>
        </w:rPr>
        <w:lastRenderedPageBreak/>
        <w:t>+ Đối với thiết bị y tế loại A, B: Số công bố và Phiếu tiếp nhận (hoặc Phiếu thông tin) Hồ sơ công bố tiêu chuẩn áp dụng của thiết bị y tế trên Cổng thông tin điện tử Bộ Y tế;</w:t>
      </w:r>
    </w:p>
    <w:p w14:paraId="3F7D8F80" w14:textId="77777777" w:rsidR="00B7248B" w:rsidRPr="00B7248B" w:rsidRDefault="00B7248B" w:rsidP="00B7248B">
      <w:pPr>
        <w:ind w:firstLine="709"/>
        <w:rPr>
          <w:bCs/>
          <w:sz w:val="26"/>
          <w:szCs w:val="26"/>
        </w:rPr>
      </w:pPr>
      <w:r w:rsidRPr="00B7248B">
        <w:rPr>
          <w:bCs/>
          <w:sz w:val="26"/>
          <w:szCs w:val="26"/>
        </w:rPr>
        <w:t>+ Đối với thiết bị y tế loại C, D: Giấy chứng nhận đăng ký lưu hành hoặc được nhập khẩu theo quy định tại Điều 1 Nghị định số 04/2025/NĐ-CP và các quy định pháp luật hiện hành.</w:t>
      </w:r>
    </w:p>
    <w:p w14:paraId="4EF6ED7A" w14:textId="77777777" w:rsidR="00B7248B" w:rsidRPr="00B7248B" w:rsidRDefault="00B7248B" w:rsidP="00B7248B">
      <w:pPr>
        <w:ind w:firstLine="709"/>
        <w:rPr>
          <w:bCs/>
          <w:sz w:val="26"/>
          <w:szCs w:val="26"/>
        </w:rPr>
      </w:pPr>
      <w:r w:rsidRPr="00B7248B">
        <w:rPr>
          <w:bCs/>
          <w:sz w:val="26"/>
          <w:szCs w:val="26"/>
        </w:rPr>
        <w:t>- Số công bố và Phiếu tiếp nhận (hoặc Phiếu thông tin) hồ sơ công bố đủ điều kiện sản xuất đối với thiết bị y tế sản xuất trong nước theo quy định tại Nghị định số 98/2021/NĐ-CP và các quy định pháp luật hiện hành.</w:t>
      </w:r>
    </w:p>
    <w:p w14:paraId="72014233" w14:textId="77777777" w:rsidR="00B7248B" w:rsidRPr="00B7248B" w:rsidRDefault="00B7248B" w:rsidP="00B7248B">
      <w:pPr>
        <w:rPr>
          <w:bCs/>
          <w:sz w:val="26"/>
          <w:szCs w:val="26"/>
        </w:rPr>
      </w:pPr>
    </w:p>
    <w:p w14:paraId="35559969" w14:textId="77777777" w:rsidR="00B7248B" w:rsidRPr="00B7248B" w:rsidRDefault="00B7248B" w:rsidP="00B7248B">
      <w:pPr>
        <w:rPr>
          <w:bCs/>
          <w:sz w:val="26"/>
          <w:szCs w:val="26"/>
        </w:rPr>
      </w:pPr>
    </w:p>
    <w:p w14:paraId="2FEB26CA" w14:textId="77777777" w:rsidR="00B7248B" w:rsidRPr="00B7248B" w:rsidRDefault="00B7248B" w:rsidP="00B7248B">
      <w:pPr>
        <w:rPr>
          <w:b/>
          <w:i/>
          <w:sz w:val="26"/>
          <w:szCs w:val="26"/>
          <w:lang w:val="nl-NL"/>
        </w:rPr>
      </w:pPr>
    </w:p>
    <w:p w14:paraId="6B3BDE75" w14:textId="77777777" w:rsidR="00B7248B" w:rsidRPr="00B7248B" w:rsidRDefault="00B7248B" w:rsidP="00B7248B">
      <w:pPr>
        <w:ind w:firstLine="709"/>
        <w:rPr>
          <w:b/>
          <w:i/>
          <w:sz w:val="26"/>
          <w:szCs w:val="26"/>
          <w:lang w:val="nl-NL"/>
        </w:rPr>
        <w:sectPr w:rsidR="00B7248B" w:rsidRPr="00B7248B" w:rsidSect="00AA10F7">
          <w:footnotePr>
            <w:numRestart w:val="eachPage"/>
          </w:footnotePr>
          <w:endnotePr>
            <w:numFmt w:val="decimal"/>
          </w:endnotePr>
          <w:pgSz w:w="11906" w:h="16838" w:code="9"/>
          <w:pgMar w:top="1134" w:right="1134" w:bottom="1134" w:left="1701" w:header="720" w:footer="255" w:gutter="0"/>
          <w:cols w:space="720"/>
          <w:noEndnote/>
          <w:docGrid w:linePitch="381"/>
        </w:sectPr>
      </w:pPr>
    </w:p>
    <w:p w14:paraId="72D22EDA" w14:textId="77777777" w:rsidR="00B7248B" w:rsidRPr="00B7248B" w:rsidRDefault="00B7248B" w:rsidP="00B7248B">
      <w:pPr>
        <w:ind w:firstLine="709"/>
        <w:rPr>
          <w:b/>
          <w:i/>
          <w:sz w:val="26"/>
          <w:szCs w:val="26"/>
          <w:lang w:val="nl-NL"/>
        </w:rPr>
      </w:pPr>
      <w:r w:rsidRPr="00B7248B">
        <w:rPr>
          <w:b/>
          <w:i/>
          <w:sz w:val="26"/>
          <w:szCs w:val="26"/>
          <w:lang w:val="nl-NL"/>
        </w:rPr>
        <w:lastRenderedPageBreak/>
        <w:t>1.3.2. Nhà thầu phải nộp cùng E-HSDT bản thông tin hàng hóa dự thầu như sau:</w:t>
      </w:r>
    </w:p>
    <w:p w14:paraId="045C673F" w14:textId="77777777" w:rsidR="00B7248B" w:rsidRPr="00B7248B" w:rsidRDefault="00B7248B" w:rsidP="00B7248B">
      <w:pPr>
        <w:pStyle w:val="Header"/>
        <w:jc w:val="center"/>
        <w:rPr>
          <w:b/>
          <w:sz w:val="28"/>
        </w:rPr>
      </w:pPr>
      <w:r w:rsidRPr="00B7248B">
        <w:rPr>
          <w:b/>
          <w:sz w:val="28"/>
          <w:lang w:val="vi-VN"/>
        </w:rPr>
        <w:t xml:space="preserve">BẢNG </w:t>
      </w:r>
      <w:r w:rsidRPr="00B7248B">
        <w:rPr>
          <w:b/>
          <w:sz w:val="28"/>
        </w:rPr>
        <w:t>THÔNG TIN HÀNG HÓA</w:t>
      </w:r>
      <w:r w:rsidRPr="00B7248B">
        <w:rPr>
          <w:b/>
          <w:sz w:val="28"/>
          <w:lang w:val="vi-VN"/>
        </w:rPr>
        <w:t xml:space="preserve"> DỰ THẦU</w:t>
      </w:r>
    </w:p>
    <w:p w14:paraId="67F18DB6" w14:textId="77777777" w:rsidR="00B7248B" w:rsidRPr="00B7248B" w:rsidRDefault="00B7248B" w:rsidP="00B7248B">
      <w:pPr>
        <w:rPr>
          <w:szCs w:val="24"/>
        </w:rPr>
      </w:pPr>
      <w:r w:rsidRPr="00B7248B">
        <w:rPr>
          <w:szCs w:val="24"/>
        </w:rPr>
        <w:t>Tên nhà thầu:</w:t>
      </w:r>
    </w:p>
    <w:p w14:paraId="38D6774E" w14:textId="77777777" w:rsidR="00B7248B" w:rsidRPr="00B7248B" w:rsidRDefault="00B7248B" w:rsidP="00B7248B">
      <w:pPr>
        <w:rPr>
          <w:szCs w:val="24"/>
        </w:rPr>
      </w:pPr>
      <w:r w:rsidRPr="00B7248B">
        <w:rPr>
          <w:szCs w:val="24"/>
        </w:rPr>
        <w:t xml:space="preserve">Địa chỉ: </w:t>
      </w:r>
    </w:p>
    <w:p w14:paraId="16ABAC4D" w14:textId="77777777" w:rsidR="00B7248B" w:rsidRPr="00B7248B" w:rsidRDefault="00B7248B" w:rsidP="00B7248B">
      <w:pPr>
        <w:rPr>
          <w:szCs w:val="24"/>
        </w:rPr>
      </w:pPr>
      <w:r w:rsidRPr="00B7248B">
        <w:rPr>
          <w:szCs w:val="24"/>
        </w:rPr>
        <w:t>Số ĐKKD:</w:t>
      </w:r>
    </w:p>
    <w:p w14:paraId="52FDCBF4" w14:textId="77777777" w:rsidR="00B7248B" w:rsidRPr="00B7248B" w:rsidRDefault="00B7248B" w:rsidP="00B7248B">
      <w:pPr>
        <w:rPr>
          <w:szCs w:val="24"/>
        </w:rPr>
      </w:pPr>
      <w:r w:rsidRPr="00B7248B">
        <w:rPr>
          <w:szCs w:val="24"/>
        </w:rPr>
        <w:t>SĐT liên lạc của người phụ trách:</w:t>
      </w:r>
    </w:p>
    <w:p w14:paraId="6D864281" w14:textId="77777777" w:rsidR="00B7248B" w:rsidRPr="00B7248B" w:rsidRDefault="00B7248B" w:rsidP="00B7248B">
      <w:pPr>
        <w:jc w:val="center"/>
        <w:rPr>
          <w:b/>
          <w:noProof/>
          <w:szCs w:val="24"/>
        </w:rPr>
      </w:pPr>
    </w:p>
    <w:tbl>
      <w:tblPr>
        <w:tblW w:w="1453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745"/>
        <w:gridCol w:w="634"/>
        <w:gridCol w:w="656"/>
        <w:gridCol w:w="769"/>
        <w:gridCol w:w="653"/>
        <w:gridCol w:w="757"/>
        <w:gridCol w:w="954"/>
        <w:gridCol w:w="977"/>
        <w:gridCol w:w="828"/>
        <w:gridCol w:w="832"/>
        <w:gridCol w:w="1109"/>
        <w:gridCol w:w="970"/>
        <w:gridCol w:w="970"/>
        <w:gridCol w:w="990"/>
        <w:gridCol w:w="992"/>
        <w:gridCol w:w="1205"/>
      </w:tblGrid>
      <w:tr w:rsidR="00B7248B" w:rsidRPr="00B7248B" w14:paraId="1F81BE9C" w14:textId="77777777" w:rsidTr="007D5F5D">
        <w:trPr>
          <w:trHeight w:val="1917"/>
        </w:trPr>
        <w:tc>
          <w:tcPr>
            <w:tcW w:w="492" w:type="dxa"/>
            <w:vAlign w:val="center"/>
          </w:tcPr>
          <w:p w14:paraId="52B23A29" w14:textId="77777777" w:rsidR="00B7248B" w:rsidRPr="00B7248B" w:rsidRDefault="00B7248B" w:rsidP="007D5F5D">
            <w:pPr>
              <w:jc w:val="center"/>
              <w:rPr>
                <w:noProof/>
                <w:sz w:val="20"/>
              </w:rPr>
            </w:pPr>
            <w:r w:rsidRPr="00B7248B">
              <w:rPr>
                <w:noProof/>
                <w:sz w:val="20"/>
              </w:rPr>
              <w:t>S</w:t>
            </w:r>
          </w:p>
          <w:p w14:paraId="1A6E14EF" w14:textId="77777777" w:rsidR="00B7248B" w:rsidRPr="00B7248B" w:rsidRDefault="00B7248B" w:rsidP="007D5F5D">
            <w:pPr>
              <w:jc w:val="center"/>
              <w:rPr>
                <w:noProof/>
                <w:sz w:val="20"/>
              </w:rPr>
            </w:pPr>
            <w:r w:rsidRPr="00B7248B">
              <w:rPr>
                <w:noProof/>
                <w:sz w:val="20"/>
              </w:rPr>
              <w:t>T</w:t>
            </w:r>
          </w:p>
          <w:p w14:paraId="0C25C6BB" w14:textId="77777777" w:rsidR="00B7248B" w:rsidRPr="00B7248B" w:rsidRDefault="00B7248B" w:rsidP="007D5F5D">
            <w:pPr>
              <w:jc w:val="center"/>
              <w:rPr>
                <w:noProof/>
                <w:sz w:val="20"/>
              </w:rPr>
            </w:pPr>
            <w:r w:rsidRPr="00B7248B">
              <w:rPr>
                <w:noProof/>
                <w:sz w:val="20"/>
              </w:rPr>
              <w:t>T</w:t>
            </w:r>
          </w:p>
        </w:tc>
        <w:tc>
          <w:tcPr>
            <w:tcW w:w="745" w:type="dxa"/>
            <w:vAlign w:val="center"/>
          </w:tcPr>
          <w:p w14:paraId="2045A65D" w14:textId="77777777" w:rsidR="00B7248B" w:rsidRPr="00B7248B" w:rsidRDefault="00B7248B" w:rsidP="007D5F5D">
            <w:pPr>
              <w:jc w:val="center"/>
              <w:rPr>
                <w:noProof/>
                <w:sz w:val="20"/>
              </w:rPr>
            </w:pPr>
            <w:r w:rsidRPr="00B7248B">
              <w:rPr>
                <w:noProof/>
                <w:sz w:val="20"/>
              </w:rPr>
              <w:t>Mã phần (lô)</w:t>
            </w:r>
          </w:p>
          <w:p w14:paraId="2B0BFAA1" w14:textId="77777777" w:rsidR="00B7248B" w:rsidRPr="00B7248B" w:rsidRDefault="00B7248B" w:rsidP="007D5F5D">
            <w:pPr>
              <w:jc w:val="center"/>
              <w:rPr>
                <w:noProof/>
                <w:sz w:val="20"/>
              </w:rPr>
            </w:pPr>
            <w:r w:rsidRPr="00B7248B">
              <w:rPr>
                <w:noProof/>
                <w:sz w:val="20"/>
              </w:rPr>
              <w:t>(nếu có)</w:t>
            </w:r>
          </w:p>
        </w:tc>
        <w:tc>
          <w:tcPr>
            <w:tcW w:w="634" w:type="dxa"/>
            <w:vAlign w:val="center"/>
          </w:tcPr>
          <w:p w14:paraId="059AB8DA" w14:textId="77777777" w:rsidR="00B7248B" w:rsidRPr="00B7248B" w:rsidRDefault="00B7248B" w:rsidP="007D5F5D">
            <w:pPr>
              <w:jc w:val="center"/>
              <w:rPr>
                <w:noProof/>
                <w:sz w:val="20"/>
              </w:rPr>
            </w:pPr>
            <w:r w:rsidRPr="00B7248B">
              <w:rPr>
                <w:noProof/>
                <w:sz w:val="20"/>
              </w:rPr>
              <w:t>Danh mục hàng hóa</w:t>
            </w:r>
          </w:p>
        </w:tc>
        <w:tc>
          <w:tcPr>
            <w:tcW w:w="656" w:type="dxa"/>
            <w:vAlign w:val="center"/>
          </w:tcPr>
          <w:p w14:paraId="1BB225D1" w14:textId="77777777" w:rsidR="00B7248B" w:rsidRPr="00B7248B" w:rsidRDefault="00B7248B" w:rsidP="007D5F5D">
            <w:pPr>
              <w:jc w:val="center"/>
              <w:rPr>
                <w:noProof/>
                <w:sz w:val="20"/>
              </w:rPr>
            </w:pPr>
            <w:r w:rsidRPr="00B7248B">
              <w:rPr>
                <w:noProof/>
                <w:sz w:val="20"/>
              </w:rPr>
              <w:t>Yêu cầu kỹ thuật của E-HSMT</w:t>
            </w:r>
          </w:p>
        </w:tc>
        <w:tc>
          <w:tcPr>
            <w:tcW w:w="769" w:type="dxa"/>
            <w:vAlign w:val="center"/>
          </w:tcPr>
          <w:p w14:paraId="1C617342" w14:textId="77777777" w:rsidR="00B7248B" w:rsidRPr="00B7248B" w:rsidRDefault="00B7248B" w:rsidP="007D5F5D">
            <w:pPr>
              <w:jc w:val="center"/>
              <w:rPr>
                <w:noProof/>
                <w:sz w:val="20"/>
              </w:rPr>
            </w:pPr>
            <w:r w:rsidRPr="00B7248B">
              <w:rPr>
                <w:noProof/>
                <w:sz w:val="20"/>
              </w:rPr>
              <w:t>Tên thương mại</w:t>
            </w:r>
          </w:p>
        </w:tc>
        <w:tc>
          <w:tcPr>
            <w:tcW w:w="653" w:type="dxa"/>
            <w:vAlign w:val="center"/>
          </w:tcPr>
          <w:p w14:paraId="618F6485" w14:textId="77777777" w:rsidR="00B7248B" w:rsidRPr="00B7248B" w:rsidRDefault="00B7248B" w:rsidP="007D5F5D">
            <w:pPr>
              <w:jc w:val="center"/>
              <w:rPr>
                <w:noProof/>
                <w:sz w:val="20"/>
              </w:rPr>
            </w:pPr>
            <w:r w:rsidRPr="00B7248B">
              <w:rPr>
                <w:noProof/>
                <w:sz w:val="20"/>
              </w:rPr>
              <w:t>Ký mã hiệu</w:t>
            </w:r>
          </w:p>
          <w:p w14:paraId="55102F56" w14:textId="77777777" w:rsidR="00B7248B" w:rsidRPr="00B7248B" w:rsidRDefault="00B7248B" w:rsidP="007D5F5D">
            <w:pPr>
              <w:jc w:val="center"/>
              <w:rPr>
                <w:noProof/>
                <w:sz w:val="20"/>
              </w:rPr>
            </w:pPr>
          </w:p>
        </w:tc>
        <w:tc>
          <w:tcPr>
            <w:tcW w:w="757" w:type="dxa"/>
            <w:vAlign w:val="center"/>
          </w:tcPr>
          <w:p w14:paraId="68F4DB18" w14:textId="77777777" w:rsidR="00B7248B" w:rsidRPr="00B7248B" w:rsidRDefault="00B7248B" w:rsidP="007D5F5D">
            <w:pPr>
              <w:jc w:val="center"/>
              <w:rPr>
                <w:noProof/>
                <w:sz w:val="20"/>
              </w:rPr>
            </w:pPr>
            <w:r w:rsidRPr="00B7248B">
              <w:rPr>
                <w:noProof/>
                <w:sz w:val="20"/>
              </w:rPr>
              <w:t>Nhãn hiệu</w:t>
            </w:r>
          </w:p>
        </w:tc>
        <w:tc>
          <w:tcPr>
            <w:tcW w:w="954" w:type="dxa"/>
            <w:vAlign w:val="center"/>
          </w:tcPr>
          <w:p w14:paraId="1486144B" w14:textId="77777777" w:rsidR="00B7248B" w:rsidRPr="00B7248B" w:rsidRDefault="00B7248B" w:rsidP="007D5F5D">
            <w:pPr>
              <w:jc w:val="center"/>
              <w:rPr>
                <w:noProof/>
                <w:sz w:val="20"/>
              </w:rPr>
            </w:pPr>
            <w:r w:rsidRPr="00B7248B">
              <w:rPr>
                <w:noProof/>
                <w:sz w:val="20"/>
              </w:rPr>
              <w:t>Xuất xứ (quốc gia, vùng lãnh thổ)</w:t>
            </w:r>
          </w:p>
        </w:tc>
        <w:tc>
          <w:tcPr>
            <w:tcW w:w="977" w:type="dxa"/>
            <w:vAlign w:val="center"/>
          </w:tcPr>
          <w:p w14:paraId="76C53C49" w14:textId="77777777" w:rsidR="00B7248B" w:rsidRPr="00B7248B" w:rsidRDefault="00B7248B" w:rsidP="007D5F5D">
            <w:pPr>
              <w:jc w:val="center"/>
              <w:rPr>
                <w:noProof/>
                <w:sz w:val="20"/>
              </w:rPr>
            </w:pPr>
            <w:r w:rsidRPr="00B7248B">
              <w:rPr>
                <w:noProof/>
                <w:sz w:val="20"/>
              </w:rPr>
              <w:t>Hãng sản xuất</w:t>
            </w:r>
          </w:p>
        </w:tc>
        <w:tc>
          <w:tcPr>
            <w:tcW w:w="828" w:type="dxa"/>
            <w:vAlign w:val="center"/>
          </w:tcPr>
          <w:p w14:paraId="07A6C1D2" w14:textId="77777777" w:rsidR="00B7248B" w:rsidRPr="00B7248B" w:rsidRDefault="00B7248B" w:rsidP="007D5F5D">
            <w:pPr>
              <w:jc w:val="center"/>
              <w:rPr>
                <w:noProof/>
                <w:sz w:val="20"/>
              </w:rPr>
            </w:pPr>
            <w:r w:rsidRPr="00B7248B">
              <w:rPr>
                <w:noProof/>
                <w:sz w:val="20"/>
              </w:rPr>
              <w:t>Phân loại thiết bị y tế</w:t>
            </w:r>
          </w:p>
        </w:tc>
        <w:tc>
          <w:tcPr>
            <w:tcW w:w="832" w:type="dxa"/>
            <w:vAlign w:val="center"/>
          </w:tcPr>
          <w:p w14:paraId="23664E29" w14:textId="77777777" w:rsidR="00B7248B" w:rsidRPr="00B7248B" w:rsidRDefault="00B7248B" w:rsidP="007D5F5D">
            <w:pPr>
              <w:jc w:val="center"/>
              <w:rPr>
                <w:noProof/>
                <w:sz w:val="20"/>
              </w:rPr>
            </w:pPr>
            <w:r w:rsidRPr="00B7248B">
              <w:rPr>
                <w:noProof/>
                <w:sz w:val="20"/>
              </w:rPr>
              <w:t xml:space="preserve">Số lưu hành/ Số GPNK </w:t>
            </w:r>
          </w:p>
        </w:tc>
        <w:tc>
          <w:tcPr>
            <w:tcW w:w="1109" w:type="dxa"/>
            <w:vAlign w:val="center"/>
          </w:tcPr>
          <w:p w14:paraId="26D14F91" w14:textId="77777777" w:rsidR="00B7248B" w:rsidRPr="00B7248B" w:rsidRDefault="00B7248B" w:rsidP="007D5F5D">
            <w:pPr>
              <w:jc w:val="center"/>
              <w:rPr>
                <w:noProof/>
                <w:sz w:val="20"/>
              </w:rPr>
            </w:pPr>
            <w:r w:rsidRPr="00B7248B">
              <w:rPr>
                <w:noProof/>
                <w:sz w:val="20"/>
              </w:rPr>
              <w:t>Thông số kỹ thuật của hàng hóa dự thầu</w:t>
            </w:r>
          </w:p>
        </w:tc>
        <w:tc>
          <w:tcPr>
            <w:tcW w:w="970" w:type="dxa"/>
            <w:vAlign w:val="center"/>
          </w:tcPr>
          <w:p w14:paraId="46E62AE4" w14:textId="77777777" w:rsidR="00B7248B" w:rsidRPr="00B7248B" w:rsidRDefault="00B7248B" w:rsidP="007D5F5D">
            <w:pPr>
              <w:jc w:val="center"/>
              <w:rPr>
                <w:noProof/>
                <w:sz w:val="20"/>
              </w:rPr>
            </w:pPr>
            <w:r w:rsidRPr="00B7248B">
              <w:rPr>
                <w:noProof/>
                <w:sz w:val="20"/>
              </w:rPr>
              <w:t>Trang tham chiếu kỹ thuật</w:t>
            </w:r>
          </w:p>
        </w:tc>
        <w:tc>
          <w:tcPr>
            <w:tcW w:w="970" w:type="dxa"/>
            <w:vAlign w:val="center"/>
          </w:tcPr>
          <w:p w14:paraId="07085608" w14:textId="77777777" w:rsidR="00B7248B" w:rsidRPr="00B7248B" w:rsidRDefault="00B7248B" w:rsidP="007D5F5D">
            <w:pPr>
              <w:jc w:val="center"/>
              <w:rPr>
                <w:noProof/>
                <w:sz w:val="20"/>
              </w:rPr>
            </w:pPr>
            <w:r w:rsidRPr="00B7248B">
              <w:rPr>
                <w:noProof/>
                <w:sz w:val="20"/>
              </w:rPr>
              <w:t>Đơn vị tính</w:t>
            </w:r>
          </w:p>
        </w:tc>
        <w:tc>
          <w:tcPr>
            <w:tcW w:w="990" w:type="dxa"/>
            <w:vAlign w:val="center"/>
          </w:tcPr>
          <w:p w14:paraId="65D92547" w14:textId="77777777" w:rsidR="00B7248B" w:rsidRPr="00B7248B" w:rsidRDefault="00B7248B" w:rsidP="007D5F5D">
            <w:pPr>
              <w:ind w:right="-106"/>
              <w:jc w:val="center"/>
              <w:rPr>
                <w:noProof/>
                <w:sz w:val="20"/>
              </w:rPr>
            </w:pPr>
            <w:r w:rsidRPr="00B7248B">
              <w:rPr>
                <w:noProof/>
                <w:sz w:val="20"/>
              </w:rPr>
              <w:t>Khối lượng</w:t>
            </w:r>
          </w:p>
        </w:tc>
        <w:tc>
          <w:tcPr>
            <w:tcW w:w="992" w:type="dxa"/>
            <w:vAlign w:val="center"/>
          </w:tcPr>
          <w:p w14:paraId="567813B8" w14:textId="77777777" w:rsidR="00B7248B" w:rsidRPr="00B7248B" w:rsidRDefault="00B7248B" w:rsidP="007D5F5D">
            <w:pPr>
              <w:ind w:left="-103" w:right="-70"/>
              <w:jc w:val="center"/>
              <w:rPr>
                <w:noProof/>
                <w:sz w:val="20"/>
              </w:rPr>
            </w:pPr>
            <w:r w:rsidRPr="00B7248B">
              <w:rPr>
                <w:noProof/>
                <w:sz w:val="20"/>
              </w:rPr>
              <w:t>Đơn giá dự thầu</w:t>
            </w:r>
          </w:p>
          <w:p w14:paraId="57996E82" w14:textId="77777777" w:rsidR="00B7248B" w:rsidRPr="00B7248B" w:rsidRDefault="00B7248B" w:rsidP="007D5F5D">
            <w:pPr>
              <w:jc w:val="center"/>
              <w:rPr>
                <w:noProof/>
                <w:sz w:val="20"/>
              </w:rPr>
            </w:pPr>
            <w:r w:rsidRPr="00B7248B">
              <w:rPr>
                <w:noProof/>
                <w:sz w:val="20"/>
              </w:rPr>
              <w:t>(VND)</w:t>
            </w:r>
          </w:p>
        </w:tc>
        <w:tc>
          <w:tcPr>
            <w:tcW w:w="1205" w:type="dxa"/>
            <w:vAlign w:val="center"/>
          </w:tcPr>
          <w:p w14:paraId="343143F3" w14:textId="77777777" w:rsidR="00B7248B" w:rsidRPr="00B7248B" w:rsidRDefault="00B7248B" w:rsidP="007D5F5D">
            <w:pPr>
              <w:jc w:val="center"/>
              <w:rPr>
                <w:noProof/>
                <w:sz w:val="20"/>
              </w:rPr>
            </w:pPr>
            <w:r w:rsidRPr="00B7248B">
              <w:rPr>
                <w:noProof/>
                <w:sz w:val="20"/>
              </w:rPr>
              <w:t>Thành tiền</w:t>
            </w:r>
          </w:p>
          <w:p w14:paraId="61088922" w14:textId="77777777" w:rsidR="00B7248B" w:rsidRPr="00B7248B" w:rsidRDefault="00B7248B" w:rsidP="007D5F5D">
            <w:pPr>
              <w:jc w:val="center"/>
              <w:rPr>
                <w:noProof/>
                <w:sz w:val="20"/>
              </w:rPr>
            </w:pPr>
            <w:r w:rsidRPr="00B7248B">
              <w:rPr>
                <w:noProof/>
                <w:sz w:val="20"/>
              </w:rPr>
              <w:t>(VND)</w:t>
            </w:r>
          </w:p>
        </w:tc>
      </w:tr>
      <w:tr w:rsidR="00B7248B" w:rsidRPr="00B7248B" w14:paraId="07B779A3" w14:textId="77777777" w:rsidTr="007D5F5D">
        <w:trPr>
          <w:trHeight w:val="231"/>
        </w:trPr>
        <w:tc>
          <w:tcPr>
            <w:tcW w:w="492" w:type="dxa"/>
          </w:tcPr>
          <w:p w14:paraId="4F7A37AB" w14:textId="77777777" w:rsidR="00B7248B" w:rsidRPr="00B7248B" w:rsidRDefault="00B7248B" w:rsidP="007D5F5D">
            <w:pPr>
              <w:jc w:val="center"/>
              <w:rPr>
                <w:noProof/>
                <w:sz w:val="20"/>
              </w:rPr>
            </w:pPr>
            <w:r w:rsidRPr="00B7248B">
              <w:rPr>
                <w:noProof/>
                <w:sz w:val="20"/>
              </w:rPr>
              <w:t>(1)</w:t>
            </w:r>
          </w:p>
        </w:tc>
        <w:tc>
          <w:tcPr>
            <w:tcW w:w="745" w:type="dxa"/>
          </w:tcPr>
          <w:p w14:paraId="1EB68286" w14:textId="77777777" w:rsidR="00B7248B" w:rsidRPr="00B7248B" w:rsidRDefault="00B7248B" w:rsidP="007D5F5D">
            <w:pPr>
              <w:jc w:val="center"/>
              <w:rPr>
                <w:noProof/>
                <w:sz w:val="20"/>
              </w:rPr>
            </w:pPr>
            <w:r w:rsidRPr="00B7248B">
              <w:rPr>
                <w:noProof/>
                <w:sz w:val="20"/>
              </w:rPr>
              <w:t>(2)</w:t>
            </w:r>
          </w:p>
        </w:tc>
        <w:tc>
          <w:tcPr>
            <w:tcW w:w="634" w:type="dxa"/>
          </w:tcPr>
          <w:p w14:paraId="5ABA1BA1" w14:textId="77777777" w:rsidR="00B7248B" w:rsidRPr="00B7248B" w:rsidRDefault="00B7248B" w:rsidP="007D5F5D">
            <w:pPr>
              <w:jc w:val="center"/>
              <w:rPr>
                <w:noProof/>
                <w:sz w:val="20"/>
              </w:rPr>
            </w:pPr>
            <w:r w:rsidRPr="00B7248B">
              <w:rPr>
                <w:noProof/>
                <w:sz w:val="20"/>
              </w:rPr>
              <w:t>(3)</w:t>
            </w:r>
          </w:p>
        </w:tc>
        <w:tc>
          <w:tcPr>
            <w:tcW w:w="656" w:type="dxa"/>
            <w:vAlign w:val="center"/>
          </w:tcPr>
          <w:p w14:paraId="30C2DE3C" w14:textId="77777777" w:rsidR="00B7248B" w:rsidRPr="00B7248B" w:rsidRDefault="00B7248B" w:rsidP="007D5F5D">
            <w:pPr>
              <w:jc w:val="center"/>
              <w:rPr>
                <w:bCs/>
                <w:sz w:val="20"/>
              </w:rPr>
            </w:pPr>
            <w:r w:rsidRPr="00B7248B">
              <w:rPr>
                <w:bCs/>
                <w:sz w:val="20"/>
              </w:rPr>
              <w:t>(4)</w:t>
            </w:r>
          </w:p>
        </w:tc>
        <w:tc>
          <w:tcPr>
            <w:tcW w:w="769" w:type="dxa"/>
            <w:vAlign w:val="center"/>
          </w:tcPr>
          <w:p w14:paraId="3ED4691B" w14:textId="77777777" w:rsidR="00B7248B" w:rsidRPr="00B7248B" w:rsidRDefault="00B7248B" w:rsidP="007D5F5D">
            <w:pPr>
              <w:jc w:val="center"/>
              <w:rPr>
                <w:bCs/>
                <w:sz w:val="20"/>
              </w:rPr>
            </w:pPr>
            <w:r w:rsidRPr="00B7248B">
              <w:rPr>
                <w:bCs/>
                <w:sz w:val="20"/>
              </w:rPr>
              <w:t>(5)</w:t>
            </w:r>
          </w:p>
        </w:tc>
        <w:tc>
          <w:tcPr>
            <w:tcW w:w="653" w:type="dxa"/>
          </w:tcPr>
          <w:p w14:paraId="75D10B52" w14:textId="77777777" w:rsidR="00B7248B" w:rsidRPr="00B7248B" w:rsidRDefault="00B7248B" w:rsidP="007D5F5D">
            <w:pPr>
              <w:jc w:val="center"/>
              <w:rPr>
                <w:noProof/>
                <w:sz w:val="20"/>
              </w:rPr>
            </w:pPr>
            <w:r w:rsidRPr="00B7248B">
              <w:rPr>
                <w:noProof/>
                <w:sz w:val="20"/>
              </w:rPr>
              <w:t>(6)</w:t>
            </w:r>
          </w:p>
        </w:tc>
        <w:tc>
          <w:tcPr>
            <w:tcW w:w="757" w:type="dxa"/>
          </w:tcPr>
          <w:p w14:paraId="6FAC32CF" w14:textId="77777777" w:rsidR="00B7248B" w:rsidRPr="00B7248B" w:rsidRDefault="00B7248B" w:rsidP="007D5F5D">
            <w:pPr>
              <w:jc w:val="center"/>
              <w:rPr>
                <w:noProof/>
                <w:sz w:val="20"/>
              </w:rPr>
            </w:pPr>
            <w:r w:rsidRPr="00B7248B">
              <w:rPr>
                <w:noProof/>
                <w:sz w:val="20"/>
              </w:rPr>
              <w:t>(7)</w:t>
            </w:r>
          </w:p>
        </w:tc>
        <w:tc>
          <w:tcPr>
            <w:tcW w:w="954" w:type="dxa"/>
          </w:tcPr>
          <w:p w14:paraId="3C26304D" w14:textId="77777777" w:rsidR="00B7248B" w:rsidRPr="00B7248B" w:rsidRDefault="00B7248B" w:rsidP="007D5F5D">
            <w:pPr>
              <w:jc w:val="center"/>
              <w:rPr>
                <w:noProof/>
                <w:sz w:val="20"/>
              </w:rPr>
            </w:pPr>
            <w:r w:rsidRPr="00B7248B">
              <w:rPr>
                <w:noProof/>
                <w:sz w:val="20"/>
              </w:rPr>
              <w:t>(8)</w:t>
            </w:r>
          </w:p>
        </w:tc>
        <w:tc>
          <w:tcPr>
            <w:tcW w:w="977" w:type="dxa"/>
            <w:vAlign w:val="center"/>
          </w:tcPr>
          <w:p w14:paraId="2017D29D" w14:textId="77777777" w:rsidR="00B7248B" w:rsidRPr="00B7248B" w:rsidRDefault="00B7248B" w:rsidP="007D5F5D">
            <w:pPr>
              <w:jc w:val="center"/>
              <w:rPr>
                <w:noProof/>
                <w:sz w:val="20"/>
              </w:rPr>
            </w:pPr>
            <w:r w:rsidRPr="00B7248B">
              <w:rPr>
                <w:bCs/>
                <w:sz w:val="20"/>
              </w:rPr>
              <w:t>(9)</w:t>
            </w:r>
          </w:p>
        </w:tc>
        <w:tc>
          <w:tcPr>
            <w:tcW w:w="828" w:type="dxa"/>
          </w:tcPr>
          <w:p w14:paraId="4CF7A64E" w14:textId="77777777" w:rsidR="00B7248B" w:rsidRPr="00B7248B" w:rsidRDefault="00B7248B" w:rsidP="007D5F5D">
            <w:pPr>
              <w:jc w:val="center"/>
              <w:rPr>
                <w:noProof/>
                <w:sz w:val="20"/>
              </w:rPr>
            </w:pPr>
            <w:r w:rsidRPr="00B7248B">
              <w:rPr>
                <w:noProof/>
                <w:sz w:val="20"/>
              </w:rPr>
              <w:t>(10)</w:t>
            </w:r>
          </w:p>
        </w:tc>
        <w:tc>
          <w:tcPr>
            <w:tcW w:w="832" w:type="dxa"/>
          </w:tcPr>
          <w:p w14:paraId="53B3CCEF" w14:textId="77777777" w:rsidR="00B7248B" w:rsidRPr="00B7248B" w:rsidRDefault="00B7248B" w:rsidP="007D5F5D">
            <w:pPr>
              <w:jc w:val="center"/>
              <w:rPr>
                <w:noProof/>
                <w:sz w:val="20"/>
              </w:rPr>
            </w:pPr>
            <w:r w:rsidRPr="00B7248B">
              <w:rPr>
                <w:noProof/>
                <w:sz w:val="20"/>
              </w:rPr>
              <w:t>(11)</w:t>
            </w:r>
          </w:p>
        </w:tc>
        <w:tc>
          <w:tcPr>
            <w:tcW w:w="1109" w:type="dxa"/>
          </w:tcPr>
          <w:p w14:paraId="33C9DB6B" w14:textId="77777777" w:rsidR="00B7248B" w:rsidRPr="00B7248B" w:rsidRDefault="00B7248B" w:rsidP="007D5F5D">
            <w:pPr>
              <w:jc w:val="center"/>
              <w:rPr>
                <w:noProof/>
                <w:sz w:val="20"/>
              </w:rPr>
            </w:pPr>
            <w:r w:rsidRPr="00B7248B">
              <w:rPr>
                <w:noProof/>
                <w:sz w:val="20"/>
              </w:rPr>
              <w:t>(12)</w:t>
            </w:r>
          </w:p>
        </w:tc>
        <w:tc>
          <w:tcPr>
            <w:tcW w:w="970" w:type="dxa"/>
          </w:tcPr>
          <w:p w14:paraId="61F3759B" w14:textId="77777777" w:rsidR="00B7248B" w:rsidRPr="00B7248B" w:rsidRDefault="00B7248B" w:rsidP="007D5F5D">
            <w:pPr>
              <w:jc w:val="center"/>
              <w:rPr>
                <w:noProof/>
                <w:sz w:val="20"/>
              </w:rPr>
            </w:pPr>
            <w:r w:rsidRPr="00B7248B">
              <w:rPr>
                <w:noProof/>
                <w:sz w:val="20"/>
              </w:rPr>
              <w:t>(13)</w:t>
            </w:r>
          </w:p>
        </w:tc>
        <w:tc>
          <w:tcPr>
            <w:tcW w:w="970" w:type="dxa"/>
          </w:tcPr>
          <w:p w14:paraId="53F39E10" w14:textId="77777777" w:rsidR="00B7248B" w:rsidRPr="00B7248B" w:rsidRDefault="00B7248B" w:rsidP="007D5F5D">
            <w:pPr>
              <w:jc w:val="center"/>
              <w:rPr>
                <w:noProof/>
                <w:sz w:val="20"/>
              </w:rPr>
            </w:pPr>
            <w:r w:rsidRPr="00B7248B">
              <w:rPr>
                <w:noProof/>
                <w:sz w:val="20"/>
              </w:rPr>
              <w:t>(14)</w:t>
            </w:r>
          </w:p>
        </w:tc>
        <w:tc>
          <w:tcPr>
            <w:tcW w:w="990" w:type="dxa"/>
          </w:tcPr>
          <w:p w14:paraId="4403B516" w14:textId="77777777" w:rsidR="00B7248B" w:rsidRPr="00B7248B" w:rsidRDefault="00B7248B" w:rsidP="007D5F5D">
            <w:pPr>
              <w:jc w:val="center"/>
              <w:rPr>
                <w:noProof/>
                <w:sz w:val="20"/>
              </w:rPr>
            </w:pPr>
            <w:r w:rsidRPr="00B7248B">
              <w:rPr>
                <w:noProof/>
                <w:sz w:val="20"/>
              </w:rPr>
              <w:t>(15)</w:t>
            </w:r>
          </w:p>
        </w:tc>
        <w:tc>
          <w:tcPr>
            <w:tcW w:w="992" w:type="dxa"/>
          </w:tcPr>
          <w:p w14:paraId="5D46EEB2" w14:textId="77777777" w:rsidR="00B7248B" w:rsidRPr="00B7248B" w:rsidRDefault="00B7248B" w:rsidP="007D5F5D">
            <w:pPr>
              <w:jc w:val="center"/>
              <w:rPr>
                <w:noProof/>
                <w:sz w:val="20"/>
              </w:rPr>
            </w:pPr>
            <w:r w:rsidRPr="00B7248B">
              <w:rPr>
                <w:noProof/>
                <w:sz w:val="20"/>
              </w:rPr>
              <w:t>(16)</w:t>
            </w:r>
          </w:p>
        </w:tc>
        <w:tc>
          <w:tcPr>
            <w:tcW w:w="1205" w:type="dxa"/>
            <w:vAlign w:val="center"/>
          </w:tcPr>
          <w:p w14:paraId="05401D7A" w14:textId="77777777" w:rsidR="00B7248B" w:rsidRPr="00B7248B" w:rsidRDefault="00B7248B" w:rsidP="007D5F5D">
            <w:pPr>
              <w:jc w:val="center"/>
              <w:rPr>
                <w:noProof/>
                <w:sz w:val="20"/>
              </w:rPr>
            </w:pPr>
            <w:r w:rsidRPr="00B7248B">
              <w:rPr>
                <w:bCs/>
                <w:sz w:val="20"/>
              </w:rPr>
              <w:t>(17)</w:t>
            </w:r>
          </w:p>
        </w:tc>
      </w:tr>
      <w:tr w:rsidR="00B7248B" w:rsidRPr="00B7248B" w14:paraId="6733BC18" w14:textId="77777777" w:rsidTr="007D5F5D">
        <w:trPr>
          <w:trHeight w:val="231"/>
        </w:trPr>
        <w:tc>
          <w:tcPr>
            <w:tcW w:w="492" w:type="dxa"/>
          </w:tcPr>
          <w:p w14:paraId="24C20B0E" w14:textId="77777777" w:rsidR="00B7248B" w:rsidRPr="00B7248B" w:rsidRDefault="00B7248B" w:rsidP="007D5F5D">
            <w:pPr>
              <w:jc w:val="center"/>
              <w:rPr>
                <w:noProof/>
                <w:sz w:val="20"/>
              </w:rPr>
            </w:pPr>
            <w:r w:rsidRPr="00B7248B">
              <w:rPr>
                <w:noProof/>
                <w:sz w:val="20"/>
              </w:rPr>
              <w:t>1</w:t>
            </w:r>
          </w:p>
        </w:tc>
        <w:tc>
          <w:tcPr>
            <w:tcW w:w="745" w:type="dxa"/>
            <w:vAlign w:val="center"/>
          </w:tcPr>
          <w:p w14:paraId="432ECB56" w14:textId="77777777" w:rsidR="00B7248B" w:rsidRPr="00B7248B" w:rsidRDefault="00B7248B" w:rsidP="007D5F5D">
            <w:pPr>
              <w:jc w:val="center"/>
              <w:rPr>
                <w:noProof/>
                <w:sz w:val="20"/>
              </w:rPr>
            </w:pPr>
          </w:p>
        </w:tc>
        <w:tc>
          <w:tcPr>
            <w:tcW w:w="634" w:type="dxa"/>
          </w:tcPr>
          <w:p w14:paraId="753B855F" w14:textId="77777777" w:rsidR="00B7248B" w:rsidRPr="00B7248B" w:rsidRDefault="00B7248B" w:rsidP="007D5F5D">
            <w:pPr>
              <w:jc w:val="center"/>
              <w:rPr>
                <w:noProof/>
                <w:sz w:val="20"/>
              </w:rPr>
            </w:pPr>
          </w:p>
        </w:tc>
        <w:tc>
          <w:tcPr>
            <w:tcW w:w="656" w:type="dxa"/>
          </w:tcPr>
          <w:p w14:paraId="07787345" w14:textId="77777777" w:rsidR="00B7248B" w:rsidRPr="00B7248B" w:rsidRDefault="00B7248B" w:rsidP="007D5F5D">
            <w:pPr>
              <w:jc w:val="center"/>
              <w:rPr>
                <w:noProof/>
                <w:sz w:val="20"/>
              </w:rPr>
            </w:pPr>
          </w:p>
        </w:tc>
        <w:tc>
          <w:tcPr>
            <w:tcW w:w="769" w:type="dxa"/>
          </w:tcPr>
          <w:p w14:paraId="32EAC4F5" w14:textId="77777777" w:rsidR="00B7248B" w:rsidRPr="00B7248B" w:rsidRDefault="00B7248B" w:rsidP="007D5F5D">
            <w:pPr>
              <w:jc w:val="center"/>
              <w:rPr>
                <w:noProof/>
                <w:sz w:val="20"/>
              </w:rPr>
            </w:pPr>
          </w:p>
        </w:tc>
        <w:tc>
          <w:tcPr>
            <w:tcW w:w="653" w:type="dxa"/>
          </w:tcPr>
          <w:p w14:paraId="7392A8E4" w14:textId="77777777" w:rsidR="00B7248B" w:rsidRPr="00B7248B" w:rsidRDefault="00B7248B" w:rsidP="007D5F5D">
            <w:pPr>
              <w:jc w:val="center"/>
              <w:rPr>
                <w:noProof/>
                <w:sz w:val="20"/>
              </w:rPr>
            </w:pPr>
          </w:p>
        </w:tc>
        <w:tc>
          <w:tcPr>
            <w:tcW w:w="757" w:type="dxa"/>
          </w:tcPr>
          <w:p w14:paraId="5C663461" w14:textId="77777777" w:rsidR="00B7248B" w:rsidRPr="00B7248B" w:rsidRDefault="00B7248B" w:rsidP="007D5F5D">
            <w:pPr>
              <w:jc w:val="center"/>
              <w:rPr>
                <w:noProof/>
                <w:sz w:val="20"/>
              </w:rPr>
            </w:pPr>
          </w:p>
        </w:tc>
        <w:tc>
          <w:tcPr>
            <w:tcW w:w="954" w:type="dxa"/>
          </w:tcPr>
          <w:p w14:paraId="57F44953" w14:textId="77777777" w:rsidR="00B7248B" w:rsidRPr="00B7248B" w:rsidRDefault="00B7248B" w:rsidP="007D5F5D">
            <w:pPr>
              <w:jc w:val="center"/>
              <w:rPr>
                <w:noProof/>
                <w:sz w:val="20"/>
              </w:rPr>
            </w:pPr>
          </w:p>
        </w:tc>
        <w:tc>
          <w:tcPr>
            <w:tcW w:w="977" w:type="dxa"/>
          </w:tcPr>
          <w:p w14:paraId="51ADD80F" w14:textId="77777777" w:rsidR="00B7248B" w:rsidRPr="00B7248B" w:rsidRDefault="00B7248B" w:rsidP="007D5F5D">
            <w:pPr>
              <w:jc w:val="center"/>
              <w:rPr>
                <w:noProof/>
                <w:sz w:val="20"/>
              </w:rPr>
            </w:pPr>
          </w:p>
        </w:tc>
        <w:tc>
          <w:tcPr>
            <w:tcW w:w="828" w:type="dxa"/>
          </w:tcPr>
          <w:p w14:paraId="1546884D" w14:textId="77777777" w:rsidR="00B7248B" w:rsidRPr="00B7248B" w:rsidRDefault="00B7248B" w:rsidP="007D5F5D">
            <w:pPr>
              <w:jc w:val="center"/>
              <w:rPr>
                <w:noProof/>
                <w:sz w:val="20"/>
              </w:rPr>
            </w:pPr>
          </w:p>
        </w:tc>
        <w:tc>
          <w:tcPr>
            <w:tcW w:w="832" w:type="dxa"/>
          </w:tcPr>
          <w:p w14:paraId="4DE7A513" w14:textId="77777777" w:rsidR="00B7248B" w:rsidRPr="00B7248B" w:rsidRDefault="00B7248B" w:rsidP="007D5F5D">
            <w:pPr>
              <w:jc w:val="center"/>
              <w:rPr>
                <w:noProof/>
                <w:sz w:val="20"/>
              </w:rPr>
            </w:pPr>
          </w:p>
        </w:tc>
        <w:tc>
          <w:tcPr>
            <w:tcW w:w="1109" w:type="dxa"/>
          </w:tcPr>
          <w:p w14:paraId="4AB49F18" w14:textId="77777777" w:rsidR="00B7248B" w:rsidRPr="00B7248B" w:rsidRDefault="00B7248B" w:rsidP="007D5F5D">
            <w:pPr>
              <w:jc w:val="center"/>
              <w:rPr>
                <w:noProof/>
                <w:sz w:val="20"/>
              </w:rPr>
            </w:pPr>
          </w:p>
        </w:tc>
        <w:tc>
          <w:tcPr>
            <w:tcW w:w="970" w:type="dxa"/>
          </w:tcPr>
          <w:p w14:paraId="0E4849B8" w14:textId="77777777" w:rsidR="00B7248B" w:rsidRPr="00B7248B" w:rsidRDefault="00B7248B" w:rsidP="007D5F5D">
            <w:pPr>
              <w:jc w:val="center"/>
              <w:rPr>
                <w:noProof/>
                <w:sz w:val="20"/>
              </w:rPr>
            </w:pPr>
          </w:p>
        </w:tc>
        <w:tc>
          <w:tcPr>
            <w:tcW w:w="970" w:type="dxa"/>
          </w:tcPr>
          <w:p w14:paraId="0640BDD6" w14:textId="77777777" w:rsidR="00B7248B" w:rsidRPr="00B7248B" w:rsidRDefault="00B7248B" w:rsidP="007D5F5D">
            <w:pPr>
              <w:jc w:val="center"/>
              <w:rPr>
                <w:noProof/>
                <w:sz w:val="20"/>
              </w:rPr>
            </w:pPr>
          </w:p>
        </w:tc>
        <w:tc>
          <w:tcPr>
            <w:tcW w:w="990" w:type="dxa"/>
          </w:tcPr>
          <w:p w14:paraId="7CBF71BC" w14:textId="77777777" w:rsidR="00B7248B" w:rsidRPr="00B7248B" w:rsidRDefault="00B7248B" w:rsidP="007D5F5D">
            <w:pPr>
              <w:jc w:val="center"/>
              <w:rPr>
                <w:noProof/>
                <w:sz w:val="20"/>
              </w:rPr>
            </w:pPr>
          </w:p>
        </w:tc>
        <w:tc>
          <w:tcPr>
            <w:tcW w:w="992" w:type="dxa"/>
          </w:tcPr>
          <w:p w14:paraId="577B45F0" w14:textId="77777777" w:rsidR="00B7248B" w:rsidRPr="00B7248B" w:rsidRDefault="00B7248B" w:rsidP="007D5F5D">
            <w:pPr>
              <w:jc w:val="center"/>
              <w:rPr>
                <w:noProof/>
                <w:sz w:val="20"/>
              </w:rPr>
            </w:pPr>
          </w:p>
        </w:tc>
        <w:tc>
          <w:tcPr>
            <w:tcW w:w="1205" w:type="dxa"/>
          </w:tcPr>
          <w:p w14:paraId="2F36DFC8" w14:textId="77777777" w:rsidR="00B7248B" w:rsidRPr="00B7248B" w:rsidRDefault="00B7248B" w:rsidP="007D5F5D">
            <w:pPr>
              <w:jc w:val="center"/>
              <w:rPr>
                <w:noProof/>
                <w:sz w:val="20"/>
              </w:rPr>
            </w:pPr>
          </w:p>
        </w:tc>
      </w:tr>
      <w:tr w:rsidR="00B7248B" w:rsidRPr="00B7248B" w14:paraId="7C2ADABF" w14:textId="77777777" w:rsidTr="007D5F5D">
        <w:trPr>
          <w:trHeight w:val="244"/>
        </w:trPr>
        <w:tc>
          <w:tcPr>
            <w:tcW w:w="492" w:type="dxa"/>
          </w:tcPr>
          <w:p w14:paraId="46C3C6A6" w14:textId="77777777" w:rsidR="00B7248B" w:rsidRPr="00B7248B" w:rsidRDefault="00B7248B" w:rsidP="007D5F5D">
            <w:pPr>
              <w:jc w:val="center"/>
              <w:rPr>
                <w:noProof/>
                <w:sz w:val="20"/>
              </w:rPr>
            </w:pPr>
            <w:r w:rsidRPr="00B7248B">
              <w:rPr>
                <w:noProof/>
                <w:sz w:val="20"/>
              </w:rPr>
              <w:t>2</w:t>
            </w:r>
          </w:p>
        </w:tc>
        <w:tc>
          <w:tcPr>
            <w:tcW w:w="745" w:type="dxa"/>
            <w:vAlign w:val="center"/>
          </w:tcPr>
          <w:p w14:paraId="5FA8B7A7" w14:textId="77777777" w:rsidR="00B7248B" w:rsidRPr="00B7248B" w:rsidRDefault="00B7248B" w:rsidP="007D5F5D">
            <w:pPr>
              <w:jc w:val="center"/>
              <w:rPr>
                <w:noProof/>
                <w:sz w:val="20"/>
              </w:rPr>
            </w:pPr>
          </w:p>
        </w:tc>
        <w:tc>
          <w:tcPr>
            <w:tcW w:w="634" w:type="dxa"/>
          </w:tcPr>
          <w:p w14:paraId="669A6A57" w14:textId="77777777" w:rsidR="00B7248B" w:rsidRPr="00B7248B" w:rsidRDefault="00B7248B" w:rsidP="007D5F5D">
            <w:pPr>
              <w:jc w:val="center"/>
              <w:rPr>
                <w:noProof/>
                <w:sz w:val="20"/>
              </w:rPr>
            </w:pPr>
          </w:p>
        </w:tc>
        <w:tc>
          <w:tcPr>
            <w:tcW w:w="656" w:type="dxa"/>
          </w:tcPr>
          <w:p w14:paraId="4CEE824B" w14:textId="77777777" w:rsidR="00B7248B" w:rsidRPr="00B7248B" w:rsidRDefault="00B7248B" w:rsidP="007D5F5D">
            <w:pPr>
              <w:jc w:val="center"/>
              <w:rPr>
                <w:noProof/>
                <w:sz w:val="20"/>
              </w:rPr>
            </w:pPr>
          </w:p>
        </w:tc>
        <w:tc>
          <w:tcPr>
            <w:tcW w:w="769" w:type="dxa"/>
          </w:tcPr>
          <w:p w14:paraId="7509464B" w14:textId="77777777" w:rsidR="00B7248B" w:rsidRPr="00B7248B" w:rsidRDefault="00B7248B" w:rsidP="007D5F5D">
            <w:pPr>
              <w:jc w:val="center"/>
              <w:rPr>
                <w:noProof/>
                <w:sz w:val="20"/>
              </w:rPr>
            </w:pPr>
          </w:p>
        </w:tc>
        <w:tc>
          <w:tcPr>
            <w:tcW w:w="653" w:type="dxa"/>
          </w:tcPr>
          <w:p w14:paraId="7FDA9D49" w14:textId="77777777" w:rsidR="00B7248B" w:rsidRPr="00B7248B" w:rsidRDefault="00B7248B" w:rsidP="007D5F5D">
            <w:pPr>
              <w:jc w:val="center"/>
              <w:rPr>
                <w:noProof/>
                <w:sz w:val="20"/>
              </w:rPr>
            </w:pPr>
          </w:p>
        </w:tc>
        <w:tc>
          <w:tcPr>
            <w:tcW w:w="757" w:type="dxa"/>
          </w:tcPr>
          <w:p w14:paraId="00D0E50C" w14:textId="77777777" w:rsidR="00B7248B" w:rsidRPr="00B7248B" w:rsidRDefault="00B7248B" w:rsidP="007D5F5D">
            <w:pPr>
              <w:jc w:val="center"/>
              <w:rPr>
                <w:noProof/>
                <w:sz w:val="20"/>
              </w:rPr>
            </w:pPr>
          </w:p>
        </w:tc>
        <w:tc>
          <w:tcPr>
            <w:tcW w:w="954" w:type="dxa"/>
          </w:tcPr>
          <w:p w14:paraId="68EFA3A5" w14:textId="77777777" w:rsidR="00B7248B" w:rsidRPr="00B7248B" w:rsidRDefault="00B7248B" w:rsidP="007D5F5D">
            <w:pPr>
              <w:jc w:val="center"/>
              <w:rPr>
                <w:noProof/>
                <w:sz w:val="20"/>
              </w:rPr>
            </w:pPr>
          </w:p>
        </w:tc>
        <w:tc>
          <w:tcPr>
            <w:tcW w:w="977" w:type="dxa"/>
          </w:tcPr>
          <w:p w14:paraId="4C65EA2D" w14:textId="77777777" w:rsidR="00B7248B" w:rsidRPr="00B7248B" w:rsidRDefault="00B7248B" w:rsidP="007D5F5D">
            <w:pPr>
              <w:jc w:val="center"/>
              <w:rPr>
                <w:noProof/>
                <w:sz w:val="20"/>
              </w:rPr>
            </w:pPr>
          </w:p>
        </w:tc>
        <w:tc>
          <w:tcPr>
            <w:tcW w:w="828" w:type="dxa"/>
          </w:tcPr>
          <w:p w14:paraId="7CD5A19A" w14:textId="77777777" w:rsidR="00B7248B" w:rsidRPr="00B7248B" w:rsidRDefault="00B7248B" w:rsidP="007D5F5D">
            <w:pPr>
              <w:jc w:val="center"/>
              <w:rPr>
                <w:noProof/>
                <w:sz w:val="20"/>
              </w:rPr>
            </w:pPr>
          </w:p>
        </w:tc>
        <w:tc>
          <w:tcPr>
            <w:tcW w:w="832" w:type="dxa"/>
          </w:tcPr>
          <w:p w14:paraId="2AA5884F" w14:textId="77777777" w:rsidR="00B7248B" w:rsidRPr="00B7248B" w:rsidRDefault="00B7248B" w:rsidP="007D5F5D">
            <w:pPr>
              <w:jc w:val="center"/>
              <w:rPr>
                <w:noProof/>
                <w:sz w:val="20"/>
              </w:rPr>
            </w:pPr>
          </w:p>
        </w:tc>
        <w:tc>
          <w:tcPr>
            <w:tcW w:w="1109" w:type="dxa"/>
          </w:tcPr>
          <w:p w14:paraId="2B6AFFD0" w14:textId="77777777" w:rsidR="00B7248B" w:rsidRPr="00B7248B" w:rsidRDefault="00B7248B" w:rsidP="007D5F5D">
            <w:pPr>
              <w:jc w:val="center"/>
              <w:rPr>
                <w:noProof/>
                <w:sz w:val="20"/>
              </w:rPr>
            </w:pPr>
          </w:p>
        </w:tc>
        <w:tc>
          <w:tcPr>
            <w:tcW w:w="970" w:type="dxa"/>
          </w:tcPr>
          <w:p w14:paraId="42E4A27B" w14:textId="77777777" w:rsidR="00B7248B" w:rsidRPr="00B7248B" w:rsidRDefault="00B7248B" w:rsidP="007D5F5D">
            <w:pPr>
              <w:jc w:val="center"/>
              <w:rPr>
                <w:noProof/>
                <w:sz w:val="20"/>
              </w:rPr>
            </w:pPr>
          </w:p>
        </w:tc>
        <w:tc>
          <w:tcPr>
            <w:tcW w:w="970" w:type="dxa"/>
          </w:tcPr>
          <w:p w14:paraId="583A334E" w14:textId="77777777" w:rsidR="00B7248B" w:rsidRPr="00B7248B" w:rsidRDefault="00B7248B" w:rsidP="007D5F5D">
            <w:pPr>
              <w:jc w:val="center"/>
              <w:rPr>
                <w:noProof/>
                <w:sz w:val="20"/>
              </w:rPr>
            </w:pPr>
          </w:p>
        </w:tc>
        <w:tc>
          <w:tcPr>
            <w:tcW w:w="990" w:type="dxa"/>
          </w:tcPr>
          <w:p w14:paraId="4BCF2362" w14:textId="77777777" w:rsidR="00B7248B" w:rsidRPr="00B7248B" w:rsidRDefault="00B7248B" w:rsidP="007D5F5D">
            <w:pPr>
              <w:jc w:val="center"/>
              <w:rPr>
                <w:noProof/>
                <w:sz w:val="20"/>
              </w:rPr>
            </w:pPr>
          </w:p>
        </w:tc>
        <w:tc>
          <w:tcPr>
            <w:tcW w:w="992" w:type="dxa"/>
          </w:tcPr>
          <w:p w14:paraId="648D3D97" w14:textId="77777777" w:rsidR="00B7248B" w:rsidRPr="00B7248B" w:rsidRDefault="00B7248B" w:rsidP="007D5F5D">
            <w:pPr>
              <w:jc w:val="center"/>
              <w:rPr>
                <w:noProof/>
                <w:sz w:val="20"/>
              </w:rPr>
            </w:pPr>
          </w:p>
        </w:tc>
        <w:tc>
          <w:tcPr>
            <w:tcW w:w="1205" w:type="dxa"/>
          </w:tcPr>
          <w:p w14:paraId="1980C5A4" w14:textId="77777777" w:rsidR="00B7248B" w:rsidRPr="00B7248B" w:rsidRDefault="00B7248B" w:rsidP="007D5F5D">
            <w:pPr>
              <w:jc w:val="center"/>
              <w:rPr>
                <w:noProof/>
                <w:sz w:val="20"/>
              </w:rPr>
            </w:pPr>
          </w:p>
        </w:tc>
      </w:tr>
      <w:tr w:rsidR="00B7248B" w:rsidRPr="00B7248B" w14:paraId="00170958" w14:textId="77777777" w:rsidTr="007D5F5D">
        <w:trPr>
          <w:trHeight w:val="231"/>
        </w:trPr>
        <w:tc>
          <w:tcPr>
            <w:tcW w:w="492" w:type="dxa"/>
          </w:tcPr>
          <w:p w14:paraId="1316DE1B" w14:textId="77777777" w:rsidR="00B7248B" w:rsidRPr="00B7248B" w:rsidRDefault="00B7248B" w:rsidP="007D5F5D">
            <w:pPr>
              <w:jc w:val="center"/>
              <w:rPr>
                <w:noProof/>
                <w:sz w:val="20"/>
              </w:rPr>
            </w:pPr>
            <w:r w:rsidRPr="00B7248B">
              <w:rPr>
                <w:noProof/>
                <w:sz w:val="20"/>
              </w:rPr>
              <w:t>…</w:t>
            </w:r>
          </w:p>
        </w:tc>
        <w:tc>
          <w:tcPr>
            <w:tcW w:w="745" w:type="dxa"/>
            <w:vAlign w:val="center"/>
          </w:tcPr>
          <w:p w14:paraId="6F536A14" w14:textId="77777777" w:rsidR="00B7248B" w:rsidRPr="00B7248B" w:rsidRDefault="00B7248B" w:rsidP="007D5F5D">
            <w:pPr>
              <w:jc w:val="center"/>
              <w:rPr>
                <w:noProof/>
                <w:sz w:val="20"/>
              </w:rPr>
            </w:pPr>
          </w:p>
        </w:tc>
        <w:tc>
          <w:tcPr>
            <w:tcW w:w="634" w:type="dxa"/>
          </w:tcPr>
          <w:p w14:paraId="6E196AE9" w14:textId="77777777" w:rsidR="00B7248B" w:rsidRPr="00B7248B" w:rsidRDefault="00B7248B" w:rsidP="007D5F5D">
            <w:pPr>
              <w:jc w:val="center"/>
              <w:rPr>
                <w:noProof/>
                <w:sz w:val="20"/>
              </w:rPr>
            </w:pPr>
          </w:p>
        </w:tc>
        <w:tc>
          <w:tcPr>
            <w:tcW w:w="656" w:type="dxa"/>
          </w:tcPr>
          <w:p w14:paraId="60277157" w14:textId="77777777" w:rsidR="00B7248B" w:rsidRPr="00B7248B" w:rsidRDefault="00B7248B" w:rsidP="007D5F5D">
            <w:pPr>
              <w:jc w:val="center"/>
              <w:rPr>
                <w:noProof/>
                <w:sz w:val="20"/>
              </w:rPr>
            </w:pPr>
          </w:p>
        </w:tc>
        <w:tc>
          <w:tcPr>
            <w:tcW w:w="769" w:type="dxa"/>
          </w:tcPr>
          <w:p w14:paraId="64340AD1" w14:textId="77777777" w:rsidR="00B7248B" w:rsidRPr="00B7248B" w:rsidRDefault="00B7248B" w:rsidP="007D5F5D">
            <w:pPr>
              <w:jc w:val="center"/>
              <w:rPr>
                <w:noProof/>
                <w:sz w:val="20"/>
              </w:rPr>
            </w:pPr>
          </w:p>
        </w:tc>
        <w:tc>
          <w:tcPr>
            <w:tcW w:w="653" w:type="dxa"/>
          </w:tcPr>
          <w:p w14:paraId="3B8FE990" w14:textId="77777777" w:rsidR="00B7248B" w:rsidRPr="00B7248B" w:rsidRDefault="00B7248B" w:rsidP="007D5F5D">
            <w:pPr>
              <w:jc w:val="center"/>
              <w:rPr>
                <w:noProof/>
                <w:sz w:val="20"/>
              </w:rPr>
            </w:pPr>
          </w:p>
        </w:tc>
        <w:tc>
          <w:tcPr>
            <w:tcW w:w="757" w:type="dxa"/>
          </w:tcPr>
          <w:p w14:paraId="1B0019E6" w14:textId="77777777" w:rsidR="00B7248B" w:rsidRPr="00B7248B" w:rsidRDefault="00B7248B" w:rsidP="007D5F5D">
            <w:pPr>
              <w:jc w:val="center"/>
              <w:rPr>
                <w:noProof/>
                <w:sz w:val="20"/>
              </w:rPr>
            </w:pPr>
          </w:p>
        </w:tc>
        <w:tc>
          <w:tcPr>
            <w:tcW w:w="954" w:type="dxa"/>
          </w:tcPr>
          <w:p w14:paraId="6DEE4533" w14:textId="77777777" w:rsidR="00B7248B" w:rsidRPr="00B7248B" w:rsidRDefault="00B7248B" w:rsidP="007D5F5D">
            <w:pPr>
              <w:jc w:val="center"/>
              <w:rPr>
                <w:noProof/>
                <w:sz w:val="20"/>
              </w:rPr>
            </w:pPr>
          </w:p>
        </w:tc>
        <w:tc>
          <w:tcPr>
            <w:tcW w:w="977" w:type="dxa"/>
          </w:tcPr>
          <w:p w14:paraId="68E19BA7" w14:textId="77777777" w:rsidR="00B7248B" w:rsidRPr="00B7248B" w:rsidRDefault="00B7248B" w:rsidP="007D5F5D">
            <w:pPr>
              <w:jc w:val="center"/>
              <w:rPr>
                <w:noProof/>
                <w:sz w:val="20"/>
              </w:rPr>
            </w:pPr>
          </w:p>
        </w:tc>
        <w:tc>
          <w:tcPr>
            <w:tcW w:w="828" w:type="dxa"/>
          </w:tcPr>
          <w:p w14:paraId="321D45B0" w14:textId="77777777" w:rsidR="00B7248B" w:rsidRPr="00B7248B" w:rsidRDefault="00B7248B" w:rsidP="007D5F5D">
            <w:pPr>
              <w:jc w:val="center"/>
              <w:rPr>
                <w:noProof/>
                <w:sz w:val="20"/>
              </w:rPr>
            </w:pPr>
          </w:p>
        </w:tc>
        <w:tc>
          <w:tcPr>
            <w:tcW w:w="832" w:type="dxa"/>
          </w:tcPr>
          <w:p w14:paraId="2807399F" w14:textId="77777777" w:rsidR="00B7248B" w:rsidRPr="00B7248B" w:rsidRDefault="00B7248B" w:rsidP="007D5F5D">
            <w:pPr>
              <w:jc w:val="center"/>
              <w:rPr>
                <w:noProof/>
                <w:sz w:val="20"/>
              </w:rPr>
            </w:pPr>
          </w:p>
        </w:tc>
        <w:tc>
          <w:tcPr>
            <w:tcW w:w="1109" w:type="dxa"/>
          </w:tcPr>
          <w:p w14:paraId="383A4395" w14:textId="77777777" w:rsidR="00B7248B" w:rsidRPr="00B7248B" w:rsidRDefault="00B7248B" w:rsidP="007D5F5D">
            <w:pPr>
              <w:jc w:val="center"/>
              <w:rPr>
                <w:noProof/>
                <w:sz w:val="20"/>
              </w:rPr>
            </w:pPr>
          </w:p>
        </w:tc>
        <w:tc>
          <w:tcPr>
            <w:tcW w:w="970" w:type="dxa"/>
          </w:tcPr>
          <w:p w14:paraId="2E3F7529" w14:textId="77777777" w:rsidR="00B7248B" w:rsidRPr="00B7248B" w:rsidRDefault="00B7248B" w:rsidP="007D5F5D">
            <w:pPr>
              <w:jc w:val="center"/>
              <w:rPr>
                <w:noProof/>
                <w:sz w:val="20"/>
              </w:rPr>
            </w:pPr>
          </w:p>
        </w:tc>
        <w:tc>
          <w:tcPr>
            <w:tcW w:w="970" w:type="dxa"/>
          </w:tcPr>
          <w:p w14:paraId="537E6B0D" w14:textId="77777777" w:rsidR="00B7248B" w:rsidRPr="00B7248B" w:rsidRDefault="00B7248B" w:rsidP="007D5F5D">
            <w:pPr>
              <w:jc w:val="center"/>
              <w:rPr>
                <w:noProof/>
                <w:sz w:val="20"/>
              </w:rPr>
            </w:pPr>
          </w:p>
        </w:tc>
        <w:tc>
          <w:tcPr>
            <w:tcW w:w="990" w:type="dxa"/>
          </w:tcPr>
          <w:p w14:paraId="33DDC4AA" w14:textId="77777777" w:rsidR="00B7248B" w:rsidRPr="00B7248B" w:rsidRDefault="00B7248B" w:rsidP="007D5F5D">
            <w:pPr>
              <w:jc w:val="center"/>
              <w:rPr>
                <w:noProof/>
                <w:sz w:val="20"/>
              </w:rPr>
            </w:pPr>
          </w:p>
        </w:tc>
        <w:tc>
          <w:tcPr>
            <w:tcW w:w="992" w:type="dxa"/>
          </w:tcPr>
          <w:p w14:paraId="5DCE79A9" w14:textId="77777777" w:rsidR="00B7248B" w:rsidRPr="00B7248B" w:rsidRDefault="00B7248B" w:rsidP="007D5F5D">
            <w:pPr>
              <w:jc w:val="center"/>
              <w:rPr>
                <w:noProof/>
                <w:sz w:val="20"/>
              </w:rPr>
            </w:pPr>
          </w:p>
        </w:tc>
        <w:tc>
          <w:tcPr>
            <w:tcW w:w="1205" w:type="dxa"/>
          </w:tcPr>
          <w:p w14:paraId="551E224F" w14:textId="77777777" w:rsidR="00B7248B" w:rsidRPr="00B7248B" w:rsidRDefault="00B7248B" w:rsidP="007D5F5D">
            <w:pPr>
              <w:jc w:val="center"/>
              <w:rPr>
                <w:noProof/>
                <w:sz w:val="20"/>
              </w:rPr>
            </w:pPr>
          </w:p>
        </w:tc>
      </w:tr>
      <w:tr w:rsidR="00B7248B" w:rsidRPr="00B7248B" w14:paraId="0601E1E5" w14:textId="77777777" w:rsidTr="007D5F5D">
        <w:trPr>
          <w:trHeight w:val="231"/>
        </w:trPr>
        <w:tc>
          <w:tcPr>
            <w:tcW w:w="492" w:type="dxa"/>
          </w:tcPr>
          <w:p w14:paraId="0ECE23E1" w14:textId="77777777" w:rsidR="00B7248B" w:rsidRPr="00B7248B" w:rsidRDefault="00B7248B" w:rsidP="007D5F5D">
            <w:pPr>
              <w:jc w:val="center"/>
              <w:rPr>
                <w:noProof/>
                <w:sz w:val="20"/>
              </w:rPr>
            </w:pPr>
            <w:r w:rsidRPr="00B7248B">
              <w:rPr>
                <w:noProof/>
                <w:sz w:val="20"/>
              </w:rPr>
              <w:t>n</w:t>
            </w:r>
          </w:p>
        </w:tc>
        <w:tc>
          <w:tcPr>
            <w:tcW w:w="745" w:type="dxa"/>
            <w:vAlign w:val="center"/>
          </w:tcPr>
          <w:p w14:paraId="154316FB" w14:textId="77777777" w:rsidR="00B7248B" w:rsidRPr="00B7248B" w:rsidRDefault="00B7248B" w:rsidP="007D5F5D">
            <w:pPr>
              <w:jc w:val="center"/>
              <w:rPr>
                <w:noProof/>
                <w:sz w:val="20"/>
              </w:rPr>
            </w:pPr>
          </w:p>
        </w:tc>
        <w:tc>
          <w:tcPr>
            <w:tcW w:w="634" w:type="dxa"/>
          </w:tcPr>
          <w:p w14:paraId="49D54AB5" w14:textId="77777777" w:rsidR="00B7248B" w:rsidRPr="00B7248B" w:rsidRDefault="00B7248B" w:rsidP="007D5F5D">
            <w:pPr>
              <w:jc w:val="center"/>
              <w:rPr>
                <w:noProof/>
                <w:sz w:val="20"/>
              </w:rPr>
            </w:pPr>
          </w:p>
        </w:tc>
        <w:tc>
          <w:tcPr>
            <w:tcW w:w="656" w:type="dxa"/>
          </w:tcPr>
          <w:p w14:paraId="169FD9E4" w14:textId="77777777" w:rsidR="00B7248B" w:rsidRPr="00B7248B" w:rsidRDefault="00B7248B" w:rsidP="007D5F5D">
            <w:pPr>
              <w:jc w:val="center"/>
              <w:rPr>
                <w:noProof/>
                <w:sz w:val="20"/>
              </w:rPr>
            </w:pPr>
          </w:p>
        </w:tc>
        <w:tc>
          <w:tcPr>
            <w:tcW w:w="769" w:type="dxa"/>
          </w:tcPr>
          <w:p w14:paraId="0D76C2D1" w14:textId="77777777" w:rsidR="00B7248B" w:rsidRPr="00B7248B" w:rsidRDefault="00B7248B" w:rsidP="007D5F5D">
            <w:pPr>
              <w:jc w:val="center"/>
              <w:rPr>
                <w:noProof/>
                <w:sz w:val="20"/>
              </w:rPr>
            </w:pPr>
          </w:p>
        </w:tc>
        <w:tc>
          <w:tcPr>
            <w:tcW w:w="653" w:type="dxa"/>
          </w:tcPr>
          <w:p w14:paraId="201C8E3D" w14:textId="77777777" w:rsidR="00B7248B" w:rsidRPr="00B7248B" w:rsidRDefault="00B7248B" w:rsidP="007D5F5D">
            <w:pPr>
              <w:jc w:val="center"/>
              <w:rPr>
                <w:noProof/>
                <w:sz w:val="20"/>
              </w:rPr>
            </w:pPr>
          </w:p>
        </w:tc>
        <w:tc>
          <w:tcPr>
            <w:tcW w:w="757" w:type="dxa"/>
          </w:tcPr>
          <w:p w14:paraId="02898A7D" w14:textId="77777777" w:rsidR="00B7248B" w:rsidRPr="00B7248B" w:rsidRDefault="00B7248B" w:rsidP="007D5F5D">
            <w:pPr>
              <w:jc w:val="center"/>
              <w:rPr>
                <w:noProof/>
                <w:sz w:val="20"/>
              </w:rPr>
            </w:pPr>
          </w:p>
        </w:tc>
        <w:tc>
          <w:tcPr>
            <w:tcW w:w="954" w:type="dxa"/>
          </w:tcPr>
          <w:p w14:paraId="71928618" w14:textId="77777777" w:rsidR="00B7248B" w:rsidRPr="00B7248B" w:rsidRDefault="00B7248B" w:rsidP="007D5F5D">
            <w:pPr>
              <w:jc w:val="center"/>
              <w:rPr>
                <w:noProof/>
                <w:sz w:val="20"/>
              </w:rPr>
            </w:pPr>
          </w:p>
        </w:tc>
        <w:tc>
          <w:tcPr>
            <w:tcW w:w="977" w:type="dxa"/>
          </w:tcPr>
          <w:p w14:paraId="1D2F38C4" w14:textId="77777777" w:rsidR="00B7248B" w:rsidRPr="00B7248B" w:rsidRDefault="00B7248B" w:rsidP="007D5F5D">
            <w:pPr>
              <w:jc w:val="center"/>
              <w:rPr>
                <w:noProof/>
                <w:sz w:val="20"/>
              </w:rPr>
            </w:pPr>
          </w:p>
        </w:tc>
        <w:tc>
          <w:tcPr>
            <w:tcW w:w="828" w:type="dxa"/>
          </w:tcPr>
          <w:p w14:paraId="37A16CED" w14:textId="77777777" w:rsidR="00B7248B" w:rsidRPr="00B7248B" w:rsidRDefault="00B7248B" w:rsidP="007D5F5D">
            <w:pPr>
              <w:jc w:val="center"/>
              <w:rPr>
                <w:noProof/>
                <w:sz w:val="20"/>
              </w:rPr>
            </w:pPr>
          </w:p>
        </w:tc>
        <w:tc>
          <w:tcPr>
            <w:tcW w:w="832" w:type="dxa"/>
          </w:tcPr>
          <w:p w14:paraId="46DCA301" w14:textId="77777777" w:rsidR="00B7248B" w:rsidRPr="00B7248B" w:rsidRDefault="00B7248B" w:rsidP="007D5F5D">
            <w:pPr>
              <w:jc w:val="center"/>
              <w:rPr>
                <w:noProof/>
                <w:sz w:val="20"/>
              </w:rPr>
            </w:pPr>
          </w:p>
        </w:tc>
        <w:tc>
          <w:tcPr>
            <w:tcW w:w="1109" w:type="dxa"/>
          </w:tcPr>
          <w:p w14:paraId="19662E37" w14:textId="77777777" w:rsidR="00B7248B" w:rsidRPr="00B7248B" w:rsidRDefault="00B7248B" w:rsidP="007D5F5D">
            <w:pPr>
              <w:jc w:val="center"/>
              <w:rPr>
                <w:noProof/>
                <w:sz w:val="20"/>
              </w:rPr>
            </w:pPr>
          </w:p>
        </w:tc>
        <w:tc>
          <w:tcPr>
            <w:tcW w:w="970" w:type="dxa"/>
          </w:tcPr>
          <w:p w14:paraId="0007A716" w14:textId="77777777" w:rsidR="00B7248B" w:rsidRPr="00B7248B" w:rsidRDefault="00B7248B" w:rsidP="007D5F5D">
            <w:pPr>
              <w:jc w:val="center"/>
              <w:rPr>
                <w:noProof/>
                <w:sz w:val="20"/>
              </w:rPr>
            </w:pPr>
          </w:p>
        </w:tc>
        <w:tc>
          <w:tcPr>
            <w:tcW w:w="970" w:type="dxa"/>
          </w:tcPr>
          <w:p w14:paraId="40A1A5D3" w14:textId="77777777" w:rsidR="00B7248B" w:rsidRPr="00B7248B" w:rsidRDefault="00B7248B" w:rsidP="007D5F5D">
            <w:pPr>
              <w:jc w:val="center"/>
              <w:rPr>
                <w:noProof/>
                <w:sz w:val="20"/>
              </w:rPr>
            </w:pPr>
          </w:p>
        </w:tc>
        <w:tc>
          <w:tcPr>
            <w:tcW w:w="990" w:type="dxa"/>
          </w:tcPr>
          <w:p w14:paraId="1463574A" w14:textId="77777777" w:rsidR="00B7248B" w:rsidRPr="00B7248B" w:rsidRDefault="00B7248B" w:rsidP="007D5F5D">
            <w:pPr>
              <w:jc w:val="center"/>
              <w:rPr>
                <w:noProof/>
                <w:sz w:val="20"/>
              </w:rPr>
            </w:pPr>
          </w:p>
        </w:tc>
        <w:tc>
          <w:tcPr>
            <w:tcW w:w="992" w:type="dxa"/>
          </w:tcPr>
          <w:p w14:paraId="42186582" w14:textId="77777777" w:rsidR="00B7248B" w:rsidRPr="00B7248B" w:rsidRDefault="00B7248B" w:rsidP="007D5F5D">
            <w:pPr>
              <w:jc w:val="center"/>
              <w:rPr>
                <w:noProof/>
                <w:sz w:val="20"/>
              </w:rPr>
            </w:pPr>
          </w:p>
        </w:tc>
        <w:tc>
          <w:tcPr>
            <w:tcW w:w="1205" w:type="dxa"/>
          </w:tcPr>
          <w:p w14:paraId="3CFB0BD6" w14:textId="77777777" w:rsidR="00B7248B" w:rsidRPr="00B7248B" w:rsidRDefault="00B7248B" w:rsidP="007D5F5D">
            <w:pPr>
              <w:jc w:val="center"/>
              <w:rPr>
                <w:noProof/>
                <w:sz w:val="20"/>
              </w:rPr>
            </w:pPr>
          </w:p>
        </w:tc>
      </w:tr>
    </w:tbl>
    <w:p w14:paraId="1143B6CE" w14:textId="77777777" w:rsidR="00B7248B" w:rsidRPr="00B7248B" w:rsidRDefault="00B7248B" w:rsidP="00B7248B">
      <w:pPr>
        <w:rPr>
          <w:b/>
          <w:szCs w:val="24"/>
        </w:rPr>
      </w:pPr>
    </w:p>
    <w:p w14:paraId="6DC8C18B" w14:textId="77777777" w:rsidR="00B7248B" w:rsidRPr="00B7248B" w:rsidRDefault="00B7248B" w:rsidP="00B7248B">
      <w:pPr>
        <w:rPr>
          <w:b/>
          <w:szCs w:val="24"/>
        </w:rPr>
      </w:pPr>
      <w:r w:rsidRPr="00B7248B">
        <w:rPr>
          <w:b/>
          <w:szCs w:val="24"/>
        </w:rPr>
        <w:t>Nhà thầu làm mẫu này trên file excel và nộp cùng E-HSDT</w:t>
      </w:r>
    </w:p>
    <w:p w14:paraId="49B5E0FD" w14:textId="77777777" w:rsidR="00B7248B" w:rsidRPr="00B7248B" w:rsidRDefault="00B7248B" w:rsidP="00B7248B">
      <w:pPr>
        <w:rPr>
          <w:b/>
          <w:i/>
          <w:noProof/>
          <w:szCs w:val="24"/>
        </w:rPr>
      </w:pPr>
      <w:r w:rsidRPr="00B7248B">
        <w:rPr>
          <w:b/>
          <w:i/>
          <w:noProof/>
          <w:szCs w:val="24"/>
          <w:u w:val="single"/>
        </w:rPr>
        <w:t>Ghi chú:</w:t>
      </w:r>
    </w:p>
    <w:p w14:paraId="61852E8A" w14:textId="77777777" w:rsidR="00B7248B" w:rsidRPr="00B7248B" w:rsidRDefault="00B7248B" w:rsidP="00B7248B">
      <w:pPr>
        <w:rPr>
          <w:i/>
          <w:noProof/>
          <w:szCs w:val="24"/>
        </w:rPr>
      </w:pPr>
      <w:r w:rsidRPr="00B7248B">
        <w:rPr>
          <w:i/>
          <w:noProof/>
          <w:szCs w:val="24"/>
          <w:lang w:val="vi-VN"/>
        </w:rPr>
        <w:t xml:space="preserve">- Các </w:t>
      </w:r>
      <w:r w:rsidRPr="00B7248B">
        <w:rPr>
          <w:i/>
          <w:noProof/>
          <w:szCs w:val="24"/>
        </w:rPr>
        <w:t>cột</w:t>
      </w:r>
      <w:r w:rsidRPr="00B7248B">
        <w:rPr>
          <w:i/>
          <w:noProof/>
          <w:szCs w:val="24"/>
          <w:lang w:val="vi-VN"/>
        </w:rPr>
        <w:t xml:space="preserve"> (1)</w:t>
      </w:r>
      <w:r w:rsidRPr="00B7248B">
        <w:rPr>
          <w:i/>
          <w:noProof/>
          <w:szCs w:val="24"/>
        </w:rPr>
        <w:t>,</w:t>
      </w:r>
      <w:r w:rsidRPr="00B7248B">
        <w:rPr>
          <w:i/>
          <w:noProof/>
          <w:szCs w:val="24"/>
          <w:lang w:val="vi-VN"/>
        </w:rPr>
        <w:t xml:space="preserve"> (2), (3), (4)</w:t>
      </w:r>
      <w:r w:rsidRPr="00B7248B">
        <w:rPr>
          <w:i/>
          <w:noProof/>
          <w:szCs w:val="24"/>
        </w:rPr>
        <w:t>: N</w:t>
      </w:r>
      <w:r w:rsidRPr="00B7248B">
        <w:rPr>
          <w:i/>
          <w:noProof/>
          <w:szCs w:val="24"/>
          <w:lang w:val="vi-VN"/>
        </w:rPr>
        <w:t xml:space="preserve">hập các nội dung này theo </w:t>
      </w:r>
      <w:r w:rsidRPr="00B7248B">
        <w:rPr>
          <w:i/>
          <w:noProof/>
          <w:szCs w:val="24"/>
        </w:rPr>
        <w:t>nội dung trong E-HSMT.</w:t>
      </w:r>
    </w:p>
    <w:p w14:paraId="4D573BCC" w14:textId="77777777" w:rsidR="00B7248B" w:rsidRPr="00B7248B" w:rsidRDefault="00B7248B" w:rsidP="00B7248B">
      <w:pPr>
        <w:rPr>
          <w:i/>
          <w:noProof/>
          <w:szCs w:val="24"/>
        </w:rPr>
      </w:pPr>
      <w:r w:rsidRPr="00B7248B">
        <w:rPr>
          <w:i/>
          <w:noProof/>
          <w:szCs w:val="24"/>
        </w:rPr>
        <w:t>- Các cột (5), (6), (7), (8), (9), (10), (11), (12), (13), (14), (15), (16), (17): Ghi cụ thể theo hàng hóa dự thầu.</w:t>
      </w:r>
    </w:p>
    <w:p w14:paraId="269DEEE2" w14:textId="77777777" w:rsidR="00B7248B" w:rsidRPr="00B7248B" w:rsidRDefault="00B7248B" w:rsidP="00B7248B">
      <w:pPr>
        <w:rPr>
          <w:i/>
          <w:noProof/>
          <w:szCs w:val="24"/>
        </w:rPr>
      </w:pPr>
      <w:r w:rsidRPr="00B7248B">
        <w:rPr>
          <w:i/>
          <w:noProof/>
          <w:szCs w:val="24"/>
        </w:rPr>
        <w:t xml:space="preserve">- Cột (13): Nhà thầu phải nêu rõ số trang và tên file tài liệu chứa </w:t>
      </w:r>
      <w:r w:rsidRPr="00B7248B">
        <w:rPr>
          <w:b/>
          <w:i/>
          <w:noProof/>
          <w:szCs w:val="24"/>
        </w:rPr>
        <w:t>thông số kỹ thuật của hàng hóa dự thầu</w:t>
      </w:r>
      <w:r w:rsidRPr="00B7248B">
        <w:rPr>
          <w:i/>
          <w:noProof/>
          <w:szCs w:val="24"/>
        </w:rPr>
        <w:t xml:space="preserve"> trong E-HSDT (yêu cầu nhà thầu khoanh tròn hoặc highlight thông số kỹ thuật tại trang tham chiếu này). Trong trường hợp trang tham chiếu không có nội dung đáp ứng kỹ thuật theo yêu cầu thì sẽ bị đánh giá là không đạt.</w:t>
      </w:r>
    </w:p>
    <w:p w14:paraId="13E20B8D" w14:textId="77777777" w:rsidR="00B7248B" w:rsidRPr="00B7248B" w:rsidRDefault="00B7248B" w:rsidP="00B7248B">
      <w:pPr>
        <w:pStyle w:val="H3"/>
        <w:spacing w:before="0"/>
        <w:ind w:firstLine="0"/>
        <w:outlineLvl w:val="9"/>
        <w:rPr>
          <w:i/>
          <w:noProof/>
          <w:color w:val="auto"/>
          <w:sz w:val="24"/>
          <w:szCs w:val="24"/>
        </w:rPr>
      </w:pPr>
      <w:r w:rsidRPr="00B7248B">
        <w:rPr>
          <w:i/>
          <w:noProof/>
          <w:color w:val="auto"/>
          <w:sz w:val="24"/>
          <w:szCs w:val="24"/>
        </w:rPr>
        <w:t>* Lưu ý: Trường hợp Chủ đầu tư phát hiện nhà thầu cố ý kê khai không trung thực, làm giả hoặc làm sai lệch thông tin trong E-HSDT thì Chủ đầu tư sẽ loại bỏ E-HSDT của nhà thầu và nhà thầu sẽ bị coi là gian lận theo quy định tại theo quy định tại khoản 4 Điều 16 của Luật Đấu thầu và bị xử lý theo quy định tại khoản 1 Điều 133 của Nghị định 214/2025/NĐ-CP).</w:t>
      </w:r>
    </w:p>
    <w:p w14:paraId="61E1E395" w14:textId="77777777" w:rsidR="00B7248B" w:rsidRPr="00B7248B" w:rsidRDefault="00B7248B" w:rsidP="00B7248B">
      <w:pPr>
        <w:pStyle w:val="Header"/>
        <w:jc w:val="center"/>
      </w:pPr>
    </w:p>
    <w:p w14:paraId="31E4B049" w14:textId="77777777" w:rsidR="00B7248B" w:rsidRPr="00B7248B" w:rsidRDefault="00B7248B" w:rsidP="00B7248B">
      <w:pPr>
        <w:rPr>
          <w:i/>
          <w:noProof/>
          <w:szCs w:val="24"/>
        </w:rPr>
      </w:pPr>
    </w:p>
    <w:p w14:paraId="2D4B9C3D" w14:textId="77777777" w:rsidR="00B7248B" w:rsidRPr="00B7248B" w:rsidRDefault="00B7248B" w:rsidP="00B7248B">
      <w:pPr>
        <w:ind w:firstLine="567"/>
        <w:rPr>
          <w:b/>
          <w:i/>
          <w:sz w:val="26"/>
          <w:szCs w:val="26"/>
          <w:lang w:val="nl-NL"/>
        </w:rPr>
        <w:sectPr w:rsidR="00B7248B" w:rsidRPr="00B7248B" w:rsidSect="00D97DB2">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48B5A115" w14:textId="77777777" w:rsidR="00B7248B" w:rsidRPr="00B7248B" w:rsidRDefault="00B7248B" w:rsidP="00B7248B">
      <w:pPr>
        <w:ind w:firstLine="567"/>
        <w:rPr>
          <w:b/>
          <w:i/>
          <w:sz w:val="26"/>
          <w:szCs w:val="26"/>
          <w:lang w:val="nl-NL"/>
        </w:rPr>
      </w:pPr>
      <w:r w:rsidRPr="00B7248B">
        <w:rPr>
          <w:b/>
          <w:i/>
          <w:sz w:val="26"/>
          <w:szCs w:val="26"/>
          <w:lang w:val="nl-NL"/>
        </w:rPr>
        <w:lastRenderedPageBreak/>
        <w:t xml:space="preserve">1.3.3. Nhà thầu phải nộp cùng E-HSDT bản cam kết như sau: </w:t>
      </w:r>
    </w:p>
    <w:p w14:paraId="7AF1830F" w14:textId="77777777" w:rsidR="00B7248B" w:rsidRPr="00B7248B" w:rsidRDefault="00B7248B" w:rsidP="00B7248B">
      <w:pPr>
        <w:pStyle w:val="H3"/>
        <w:spacing w:before="0" w:after="0"/>
        <w:jc w:val="center"/>
        <w:rPr>
          <w:color w:val="auto"/>
          <w:szCs w:val="24"/>
          <w:lang w:val="en-US"/>
        </w:rPr>
      </w:pPr>
      <w:bookmarkStart w:id="1" w:name="_Toc124326890"/>
    </w:p>
    <w:bookmarkEnd w:id="1"/>
    <w:p w14:paraId="1E3DCDE3" w14:textId="77777777" w:rsidR="00B7248B" w:rsidRPr="00B7248B" w:rsidRDefault="00B7248B" w:rsidP="00B7248B">
      <w:pPr>
        <w:pStyle w:val="H3"/>
        <w:spacing w:before="0" w:after="0"/>
        <w:jc w:val="center"/>
        <w:rPr>
          <w:color w:val="auto"/>
          <w:szCs w:val="24"/>
          <w:lang w:val="en-US"/>
        </w:rPr>
      </w:pPr>
      <w:r w:rsidRPr="00B7248B">
        <w:rPr>
          <w:color w:val="auto"/>
          <w:szCs w:val="24"/>
          <w:lang w:val="en-US"/>
        </w:rPr>
        <w:t xml:space="preserve">BẢN CAM KẾT </w:t>
      </w:r>
    </w:p>
    <w:p w14:paraId="4410459F" w14:textId="77777777" w:rsidR="00B7248B" w:rsidRPr="00B7248B" w:rsidRDefault="00B7248B" w:rsidP="00B7248B">
      <w:pPr>
        <w:jc w:val="center"/>
        <w:rPr>
          <w:b/>
          <w:szCs w:val="24"/>
        </w:rPr>
      </w:pPr>
    </w:p>
    <w:p w14:paraId="3F4BBB87" w14:textId="77777777" w:rsidR="00B7248B" w:rsidRPr="00B7248B" w:rsidRDefault="00B7248B" w:rsidP="00B7248B">
      <w:pPr>
        <w:tabs>
          <w:tab w:val="left" w:pos="0"/>
        </w:tabs>
        <w:spacing w:line="276" w:lineRule="auto"/>
        <w:jc w:val="left"/>
        <w:rPr>
          <w:szCs w:val="24"/>
          <w:lang w:val="vi-VN"/>
        </w:rPr>
      </w:pPr>
      <w:r w:rsidRPr="00B7248B">
        <w:rPr>
          <w:szCs w:val="24"/>
        </w:rPr>
        <w:t>Công ty: ……………………………………………………………</w:t>
      </w:r>
      <w:r w:rsidRPr="00B7248B">
        <w:rPr>
          <w:szCs w:val="24"/>
          <w:lang w:val="vi-VN"/>
        </w:rPr>
        <w:t>......................</w:t>
      </w:r>
    </w:p>
    <w:p w14:paraId="576610EB" w14:textId="77777777" w:rsidR="00B7248B" w:rsidRPr="00B7248B" w:rsidRDefault="00B7248B" w:rsidP="00B7248B">
      <w:pPr>
        <w:tabs>
          <w:tab w:val="left" w:pos="0"/>
        </w:tabs>
        <w:spacing w:line="276" w:lineRule="auto"/>
        <w:jc w:val="left"/>
        <w:rPr>
          <w:szCs w:val="24"/>
        </w:rPr>
      </w:pPr>
      <w:r w:rsidRPr="00B7248B">
        <w:rPr>
          <w:szCs w:val="24"/>
        </w:rPr>
        <w:t>Số đăng ký kinh doanh:……………………………………………………………</w:t>
      </w:r>
    </w:p>
    <w:p w14:paraId="01A3F046" w14:textId="77777777" w:rsidR="00B7248B" w:rsidRPr="00B7248B" w:rsidRDefault="00B7248B" w:rsidP="00B7248B">
      <w:pPr>
        <w:tabs>
          <w:tab w:val="left" w:pos="0"/>
        </w:tabs>
        <w:spacing w:line="276" w:lineRule="auto"/>
        <w:jc w:val="left"/>
        <w:rPr>
          <w:szCs w:val="24"/>
        </w:rPr>
      </w:pPr>
      <w:r w:rsidRPr="00B7248B">
        <w:rPr>
          <w:szCs w:val="24"/>
        </w:rPr>
        <w:t>Số điện thoại liên hệ: ……………………………………………………………</w:t>
      </w:r>
    </w:p>
    <w:p w14:paraId="09456C4C" w14:textId="77777777" w:rsidR="00B7248B" w:rsidRPr="00B7248B" w:rsidRDefault="00B7248B" w:rsidP="00B7248B">
      <w:pPr>
        <w:tabs>
          <w:tab w:val="left" w:pos="0"/>
        </w:tabs>
        <w:spacing w:line="276" w:lineRule="auto"/>
        <w:rPr>
          <w:szCs w:val="24"/>
          <w:lang w:val="pt-BR"/>
        </w:rPr>
      </w:pPr>
      <w:r w:rsidRPr="00B7248B">
        <w:rPr>
          <w:szCs w:val="24"/>
          <w:lang w:val="pt-BR"/>
        </w:rPr>
        <w:t>Công ty chúng tôi tham dự gói thầu ……………………… của ………………Chúng tôi xin cam kết về quá trình dự thầu và công tác cung ứng hàng hoá (nếu trúng thầu) cho Chủ đầu tư đáp ứng những điều kiện sau:</w:t>
      </w:r>
    </w:p>
    <w:p w14:paraId="4758624C" w14:textId="77777777" w:rsidR="00B7248B" w:rsidRPr="00B7248B" w:rsidRDefault="00B7248B" w:rsidP="00B7248B">
      <w:pPr>
        <w:tabs>
          <w:tab w:val="left" w:pos="0"/>
        </w:tabs>
        <w:spacing w:line="276" w:lineRule="auto"/>
        <w:rPr>
          <w:szCs w:val="24"/>
          <w:lang w:val="pt-BR"/>
        </w:rPr>
      </w:pPr>
      <w:r w:rsidRPr="00B7248B">
        <w:rPr>
          <w:b/>
          <w:bCs/>
          <w:szCs w:val="24"/>
          <w:lang w:val="pt-BR"/>
        </w:rPr>
        <w:t>I. Về E-HSDT</w:t>
      </w:r>
      <w:r w:rsidRPr="00B7248B">
        <w:rPr>
          <w:szCs w:val="24"/>
          <w:lang w:val="pt-BR"/>
        </w:rPr>
        <w:t xml:space="preserve">: </w:t>
      </w:r>
    </w:p>
    <w:p w14:paraId="24BFD5EA" w14:textId="77777777" w:rsidR="00B7248B" w:rsidRPr="00B7248B" w:rsidRDefault="00B7248B" w:rsidP="00B7248B">
      <w:pPr>
        <w:numPr>
          <w:ilvl w:val="0"/>
          <w:numId w:val="1"/>
        </w:numPr>
        <w:tabs>
          <w:tab w:val="left" w:pos="0"/>
          <w:tab w:val="left" w:pos="284"/>
        </w:tabs>
        <w:spacing w:line="276" w:lineRule="auto"/>
        <w:ind w:left="0" w:firstLine="567"/>
        <w:contextualSpacing/>
        <w:rPr>
          <w:szCs w:val="24"/>
          <w:lang w:val="fr-FR" w:eastAsia="ja-JP"/>
        </w:rPr>
      </w:pPr>
      <w:r w:rsidRPr="00B7248B">
        <w:rPr>
          <w:szCs w:val="24"/>
          <w:lang w:val="pt-BR"/>
        </w:rPr>
        <w:t xml:space="preserve">Nhà </w:t>
      </w:r>
      <w:r w:rsidRPr="00B7248B">
        <w:rPr>
          <w:szCs w:val="24"/>
          <w:lang w:val="fr-FR" w:eastAsia="ja-JP"/>
        </w:rPr>
        <w:t>thầu cam kết các thông tin trong E-HSDT mà chúng tôi cung cấp là chính xác, hợp pháp và chịu hoàn toàn trách nhiệm trước pháp luật về các nội dung các thông tin trên.</w:t>
      </w:r>
    </w:p>
    <w:p w14:paraId="6E7E3B23" w14:textId="77777777" w:rsidR="00B7248B" w:rsidRPr="00B7248B" w:rsidRDefault="00B7248B" w:rsidP="00B7248B">
      <w:pPr>
        <w:numPr>
          <w:ilvl w:val="0"/>
          <w:numId w:val="1"/>
        </w:numPr>
        <w:tabs>
          <w:tab w:val="left" w:pos="0"/>
          <w:tab w:val="left" w:pos="284"/>
        </w:tabs>
        <w:spacing w:line="276" w:lineRule="auto"/>
        <w:ind w:left="0" w:firstLine="567"/>
        <w:contextualSpacing/>
        <w:rPr>
          <w:szCs w:val="24"/>
          <w:lang w:val="fr-FR" w:eastAsia="ja-JP"/>
        </w:rPr>
      </w:pPr>
      <w:r w:rsidRPr="00B7248B">
        <w:rPr>
          <w:szCs w:val="24"/>
          <w:lang w:val="fr-FR" w:eastAsia="ja-JP"/>
        </w:rPr>
        <w:t xml:space="preserve">Tất cả các hàng hoá chào thầu đều đảm bảo tiêu chuẩn chất lượng đã đăng ký và được cơ quan có thẩm quyền cấp phép lưu hành. </w:t>
      </w:r>
    </w:p>
    <w:p w14:paraId="7BAF9257" w14:textId="77777777" w:rsidR="00B7248B" w:rsidRPr="00B7248B" w:rsidRDefault="00B7248B" w:rsidP="00B7248B">
      <w:pPr>
        <w:numPr>
          <w:ilvl w:val="0"/>
          <w:numId w:val="1"/>
        </w:numPr>
        <w:tabs>
          <w:tab w:val="left" w:pos="0"/>
          <w:tab w:val="left" w:pos="284"/>
        </w:tabs>
        <w:spacing w:line="276" w:lineRule="auto"/>
        <w:ind w:left="0" w:firstLine="567"/>
        <w:contextualSpacing/>
        <w:rPr>
          <w:szCs w:val="24"/>
          <w:lang w:val="fr-FR" w:eastAsia="ja-JP"/>
        </w:rPr>
      </w:pPr>
      <w:r w:rsidRPr="00B7248B">
        <w:rPr>
          <w:szCs w:val="24"/>
          <w:lang w:val="fr-FR" w:eastAsia="ja-JP"/>
        </w:rPr>
        <w:t>Tài liệu kỹ thuật, catalogue của sản phẩm là do nhà sản xuất công bố.</w:t>
      </w:r>
    </w:p>
    <w:p w14:paraId="198E11B6" w14:textId="77777777" w:rsidR="00B7248B" w:rsidRPr="00B7248B" w:rsidRDefault="00B7248B" w:rsidP="00B7248B">
      <w:pPr>
        <w:tabs>
          <w:tab w:val="left" w:pos="0"/>
        </w:tabs>
        <w:spacing w:line="276" w:lineRule="auto"/>
        <w:rPr>
          <w:b/>
          <w:bCs/>
          <w:szCs w:val="24"/>
          <w:lang w:val="pt-BR"/>
        </w:rPr>
      </w:pPr>
      <w:r w:rsidRPr="00B7248B">
        <w:rPr>
          <w:b/>
          <w:bCs/>
          <w:szCs w:val="24"/>
          <w:lang w:val="pt-BR"/>
        </w:rPr>
        <w:t xml:space="preserve">II. Về cung ứng hàng hoá: </w:t>
      </w:r>
    </w:p>
    <w:p w14:paraId="7A4A4190" w14:textId="77777777" w:rsidR="00B7248B" w:rsidRPr="00B7248B" w:rsidRDefault="00B7248B" w:rsidP="00B7248B">
      <w:pPr>
        <w:numPr>
          <w:ilvl w:val="0"/>
          <w:numId w:val="1"/>
        </w:numPr>
        <w:tabs>
          <w:tab w:val="left" w:pos="0"/>
          <w:tab w:val="left" w:pos="284"/>
        </w:tabs>
        <w:spacing w:line="276" w:lineRule="auto"/>
        <w:ind w:left="0" w:firstLine="567"/>
        <w:contextualSpacing/>
        <w:rPr>
          <w:szCs w:val="24"/>
          <w:lang w:val="fr-FR" w:eastAsia="ja-JP"/>
        </w:rPr>
      </w:pPr>
      <w:r w:rsidRPr="00B7248B">
        <w:rPr>
          <w:szCs w:val="24"/>
          <w:lang w:val="fr-FR" w:eastAsia="ja-JP"/>
        </w:rPr>
        <w:t xml:space="preserve">Hàng hoá cung ứng phải đảm bảo đúng theo </w:t>
      </w:r>
      <w:r w:rsidRPr="00B7248B">
        <w:rPr>
          <w:szCs w:val="24"/>
          <w:lang w:val="pt-BR"/>
        </w:rPr>
        <w:t>E-HSDT</w:t>
      </w:r>
      <w:r w:rsidRPr="00B7248B">
        <w:rPr>
          <w:szCs w:val="24"/>
          <w:lang w:val="fr-FR" w:eastAsia="ja-JP"/>
        </w:rPr>
        <w:t xml:space="preserve">, Quyết định trúng thầu đã được phê duyệt và phụ lục đính kèm hợp đồng. Khi mặt hàng trúng thầu có những thay đổi thông tin đã chào thầu (Cơ sở sản xuất, số đăng ký, quy cách sản phẩm, ...) thì phải thông báo cho Chủ đầu tư bằng văn bản để </w:t>
      </w:r>
      <w:r w:rsidRPr="00B7248B">
        <w:rPr>
          <w:szCs w:val="24"/>
          <w:lang w:val="vi-VN" w:eastAsia="ja-JP"/>
        </w:rPr>
        <w:t>Chủ đầu tư</w:t>
      </w:r>
      <w:r w:rsidRPr="00B7248B">
        <w:rPr>
          <w:szCs w:val="24"/>
          <w:lang w:val="fr-FR" w:eastAsia="ja-JP"/>
        </w:rPr>
        <w:t xml:space="preserve"> xem xét. </w:t>
      </w:r>
    </w:p>
    <w:p w14:paraId="0DC23856" w14:textId="77777777" w:rsidR="00B7248B" w:rsidRPr="00B7248B" w:rsidRDefault="00B7248B" w:rsidP="00B7248B">
      <w:pPr>
        <w:numPr>
          <w:ilvl w:val="0"/>
          <w:numId w:val="1"/>
        </w:numPr>
        <w:suppressAutoHyphens/>
        <w:spacing w:line="276" w:lineRule="auto"/>
        <w:ind w:left="0" w:right="-72" w:firstLine="567"/>
        <w:rPr>
          <w:szCs w:val="24"/>
          <w:lang w:val="pt-BR" w:eastAsia="ja-JP"/>
        </w:rPr>
      </w:pPr>
      <w:r w:rsidRPr="00B7248B">
        <w:rPr>
          <w:szCs w:val="24"/>
          <w:lang w:val="pt-BR" w:eastAsia="ja-JP"/>
        </w:rPr>
        <w:t xml:space="preserve">Hàng hóa cung ứng phải đủ điều kiện lưu hành (nếu có). </w:t>
      </w:r>
      <w:r w:rsidRPr="00B7248B">
        <w:rPr>
          <w:i/>
          <w:szCs w:val="24"/>
          <w:lang w:val="pt-BR" w:eastAsia="ja-JP"/>
        </w:rPr>
        <w:t>(Đối với thiết bị y tế đạt theo quy định tại Nghị định số 98/2021/NĐ-CP, Nghị định số 07/2023/NĐ-CP, Nghị định số 04/2025/NĐ-CP ngày 01/01/2025, Thông tư số 05/2022/TT-BYT ngày 01/8/2022 và các quy định pháp luật hiện hành, các hàng hóa khác tuân thủ theo quy định pháp luật hiện hành).</w:t>
      </w:r>
    </w:p>
    <w:p w14:paraId="6EF7FB01" w14:textId="77777777" w:rsidR="00B7248B" w:rsidRPr="00B7248B" w:rsidRDefault="00B7248B" w:rsidP="00B7248B">
      <w:pPr>
        <w:numPr>
          <w:ilvl w:val="0"/>
          <w:numId w:val="1"/>
        </w:numPr>
        <w:suppressAutoHyphens/>
        <w:spacing w:line="276" w:lineRule="auto"/>
        <w:ind w:left="0" w:right="-72" w:firstLine="567"/>
        <w:rPr>
          <w:spacing w:val="-4"/>
          <w:szCs w:val="24"/>
          <w:lang w:val="fr-FR" w:eastAsia="ja-JP"/>
        </w:rPr>
      </w:pPr>
      <w:r w:rsidRPr="00B7248B">
        <w:rPr>
          <w:spacing w:val="-4"/>
          <w:szCs w:val="24"/>
          <w:lang w:val="fr-FR" w:eastAsia="ja-JP"/>
        </w:rPr>
        <w:t xml:space="preserve">Hàng hoá mới 100%, chưa sử dụng, các kiện hàng nguyên trước khi giao nhận đều phải còn nguyên đai, nguyên kiện. </w:t>
      </w:r>
    </w:p>
    <w:p w14:paraId="3A65454F" w14:textId="77777777" w:rsidR="00B7248B" w:rsidRPr="00B7248B" w:rsidRDefault="00B7248B" w:rsidP="00B7248B">
      <w:pPr>
        <w:numPr>
          <w:ilvl w:val="0"/>
          <w:numId w:val="1"/>
        </w:numPr>
        <w:suppressAutoHyphens/>
        <w:spacing w:line="276" w:lineRule="auto"/>
        <w:ind w:left="0" w:right="-72" w:firstLine="567"/>
        <w:rPr>
          <w:spacing w:val="-4"/>
          <w:szCs w:val="24"/>
          <w:lang w:val="fr-FR" w:eastAsia="ja-JP"/>
        </w:rPr>
      </w:pPr>
      <w:r w:rsidRPr="00B7248B">
        <w:rPr>
          <w:spacing w:val="-4"/>
          <w:szCs w:val="24"/>
          <w:lang w:val="fr-FR" w:eastAsia="ja-JP"/>
        </w:rPr>
        <w:t xml:space="preserve">Hạn sử dụng: Tính từ thời điểm giao hàng, hạn dùng của hàng hóa tối thiểu phải còn 06 tháng đối với vật tư có hạn dùng từ 02 năm trở lên; 03 tháng đối với vật tư có hạn dùng từ 01 đến 02 năm; ¼ hạn dùng đối với hàng hóa có hạn dùng dưới 01 năm (trừ trường hợp những hàng hóa đặc thù về hạn sử dụng)   </w:t>
      </w:r>
    </w:p>
    <w:p w14:paraId="5A20A98F" w14:textId="77777777" w:rsidR="00B7248B" w:rsidRPr="00B7248B" w:rsidRDefault="00B7248B" w:rsidP="00B7248B">
      <w:pPr>
        <w:numPr>
          <w:ilvl w:val="0"/>
          <w:numId w:val="1"/>
        </w:numPr>
        <w:tabs>
          <w:tab w:val="left" w:pos="0"/>
          <w:tab w:val="left" w:pos="284"/>
        </w:tabs>
        <w:spacing w:line="276" w:lineRule="auto"/>
        <w:ind w:left="0" w:firstLine="567"/>
        <w:contextualSpacing/>
        <w:rPr>
          <w:szCs w:val="24"/>
          <w:lang w:val="fr-FR" w:eastAsia="ja-JP"/>
        </w:rPr>
      </w:pPr>
      <w:r w:rsidRPr="00B7248B">
        <w:rPr>
          <w:szCs w:val="24"/>
          <w:lang w:val="fr-FR" w:eastAsia="ja-JP"/>
        </w:rPr>
        <w:t>Nhà thầu cam kết có năng lực tự thực hiện các nghĩa vụ bảo hành, bảo trì, duy tu, bảo dưỡng, sửa chữa, cung cấp phụ tùng thay thế hoặc cung cấp các dịch vụ sau bán hàng theo yêu cầu của E-HSMT hoặc có hợp đồng nguyên tắc với đơn vị có đủ khả năng thực hiện nghĩa vụ bảo hành, bảo trì, duy tu, bảo dưỡng, sửa chữa, cung cấp phụ tùng thay thế hoặc cung cấp các dịch vụ sau bán hàng theo yêu cầu của E-HSMT.</w:t>
      </w:r>
    </w:p>
    <w:p w14:paraId="3215C631" w14:textId="77777777" w:rsidR="00B7248B" w:rsidRPr="00B7248B" w:rsidRDefault="00B7248B" w:rsidP="00B7248B">
      <w:pPr>
        <w:numPr>
          <w:ilvl w:val="0"/>
          <w:numId w:val="1"/>
        </w:numPr>
        <w:tabs>
          <w:tab w:val="left" w:pos="0"/>
          <w:tab w:val="left" w:pos="284"/>
        </w:tabs>
        <w:spacing w:line="276" w:lineRule="auto"/>
        <w:ind w:left="0" w:firstLine="567"/>
        <w:contextualSpacing/>
        <w:rPr>
          <w:szCs w:val="24"/>
          <w:lang w:val="fr-FR" w:eastAsia="ja-JP"/>
        </w:rPr>
      </w:pPr>
      <w:r w:rsidRPr="00B7248B">
        <w:rPr>
          <w:szCs w:val="24"/>
          <w:lang w:val="fr-FR" w:eastAsia="ja-JP"/>
        </w:rPr>
        <w:t>Có cam kết thu hồi hàng hóa trong trường hợp đã giao hàng nhưng không đảm bảo chất lượng, hoặc có thông báo thu hồi của cơ quan có thẩm quyền mà nguyên nhân không do lỗi của Chủ đầu tư trong thời gian ≤ 5 ngày kể từ ngày nhận được thông báo của Chủ đầu tư.</w:t>
      </w:r>
    </w:p>
    <w:p w14:paraId="08610738" w14:textId="77777777" w:rsidR="00B7248B" w:rsidRPr="00B7248B" w:rsidRDefault="00B7248B" w:rsidP="00B7248B">
      <w:pPr>
        <w:numPr>
          <w:ilvl w:val="0"/>
          <w:numId w:val="1"/>
        </w:numPr>
        <w:tabs>
          <w:tab w:val="left" w:pos="0"/>
          <w:tab w:val="left" w:pos="284"/>
        </w:tabs>
        <w:spacing w:line="276" w:lineRule="auto"/>
        <w:ind w:left="0" w:firstLine="567"/>
        <w:contextualSpacing/>
        <w:rPr>
          <w:szCs w:val="24"/>
          <w:lang w:val="fr-FR" w:eastAsia="ja-JP"/>
        </w:rPr>
      </w:pPr>
      <w:r w:rsidRPr="00B7248B">
        <w:rPr>
          <w:szCs w:val="24"/>
          <w:lang w:val="fr-FR" w:eastAsia="ja-JP"/>
        </w:rPr>
        <w:t xml:space="preserve">Nhà thầu cam kết giao cho chủ đầu tư khi giao hàng: Đối với hàng hóa nhập khẩu: Bản gốc hoặc bản sao công chứng Giấy chứng nhận xuất xứ (CO), Giấy chứng nhận chất lượng (CQ); Bản </w:t>
      </w:r>
      <w:r w:rsidRPr="00B7248B">
        <w:rPr>
          <w:szCs w:val="24"/>
          <w:lang w:val="fr-FR" w:eastAsia="ja-JP"/>
        </w:rPr>
        <w:lastRenderedPageBreak/>
        <w:t>sao tờ khai hải quan, vận đơn, packing list, Giấy phép nhập khẩu theo quy định hiện hành và các tài liệu chứng minh thiết bị được thông quan hợp pháp với đầy đủ thông tin về hàng hóa như trong hợp đồng. Đối với hàng hóa sản xuất tại Việt Nam: Giấy chứng nhận chất lượng xuất xưởng đối với các thiết bị sản xuất trong nước; Số lưu hành nếu hàng hóa là thiết bị y tế.</w:t>
      </w:r>
    </w:p>
    <w:p w14:paraId="0D5E926A" w14:textId="77777777" w:rsidR="00B7248B" w:rsidRPr="00B7248B" w:rsidRDefault="00B7248B" w:rsidP="00B7248B">
      <w:pPr>
        <w:tabs>
          <w:tab w:val="left" w:pos="0"/>
          <w:tab w:val="left" w:pos="284"/>
        </w:tabs>
        <w:spacing w:line="276" w:lineRule="auto"/>
        <w:ind w:left="567"/>
        <w:contextualSpacing/>
        <w:rPr>
          <w:b/>
          <w:bCs/>
          <w:szCs w:val="24"/>
          <w:lang w:eastAsia="ja-JP"/>
        </w:rPr>
      </w:pPr>
      <w:r w:rsidRPr="00B7248B">
        <w:rPr>
          <w:b/>
          <w:bCs/>
          <w:szCs w:val="24"/>
          <w:lang w:val="fr-FR" w:eastAsia="ja-JP"/>
        </w:rPr>
        <w:t>III</w:t>
      </w:r>
      <w:r w:rsidRPr="00B7248B">
        <w:rPr>
          <w:b/>
          <w:bCs/>
          <w:szCs w:val="24"/>
          <w:lang w:val="vi-VN" w:eastAsia="ja-JP"/>
        </w:rPr>
        <w:t xml:space="preserve">. </w:t>
      </w:r>
      <w:r w:rsidRPr="00B7248B">
        <w:rPr>
          <w:b/>
          <w:bCs/>
          <w:szCs w:val="24"/>
          <w:lang w:eastAsia="ja-JP"/>
        </w:rPr>
        <w:t>Yêu cầu v</w:t>
      </w:r>
      <w:r w:rsidRPr="00B7248B">
        <w:rPr>
          <w:b/>
          <w:bCs/>
          <w:szCs w:val="24"/>
          <w:lang w:val="vi-VN" w:eastAsia="ja-JP"/>
        </w:rPr>
        <w:t xml:space="preserve">ề cung cấp </w:t>
      </w:r>
      <w:r w:rsidRPr="00B7248B">
        <w:rPr>
          <w:b/>
          <w:bCs/>
        </w:rPr>
        <w:t xml:space="preserve">Thiết bị y tế để sử dụng hóa chất xét nghiệm </w:t>
      </w:r>
      <w:r w:rsidRPr="00B7248B">
        <w:rPr>
          <w:b/>
          <w:bCs/>
          <w:lang w:val="vi-VN"/>
        </w:rPr>
        <w:t xml:space="preserve">nhà thầu chào </w:t>
      </w:r>
    </w:p>
    <w:p w14:paraId="0023A04A" w14:textId="77777777" w:rsidR="00B7248B" w:rsidRPr="00B7248B" w:rsidRDefault="00B7248B" w:rsidP="00B7248B">
      <w:pPr>
        <w:widowControl w:val="0"/>
        <w:spacing w:line="276" w:lineRule="auto"/>
        <w:ind w:left="103" w:right="68" w:firstLine="464"/>
        <w:rPr>
          <w:rFonts w:eastAsia="Calibri"/>
          <w:szCs w:val="24"/>
        </w:rPr>
      </w:pPr>
      <w:r w:rsidRPr="00B7248B">
        <w:rPr>
          <w:rFonts w:eastAsia="Calibri"/>
          <w:szCs w:val="24"/>
        </w:rPr>
        <w:t xml:space="preserve">Nhà thầu cam kết nếu trúng thầu nhà thầu chịu trách nhiệm cung cấp thiết bị y tế để sử dụng hóa chất xét nghiệm nhà thầu chào, nhà thầu tham dự phần nào thì cam kết phù hợp với phần đó, cụ thể theo yêu cầu sau:  </w:t>
      </w:r>
    </w:p>
    <w:p w14:paraId="71C8D7B3" w14:textId="77777777" w:rsidR="00B7248B" w:rsidRPr="00B7248B" w:rsidRDefault="00B7248B" w:rsidP="00B7248B">
      <w:pPr>
        <w:pStyle w:val="ListParagraph"/>
        <w:widowControl w:val="0"/>
        <w:numPr>
          <w:ilvl w:val="0"/>
          <w:numId w:val="1"/>
        </w:numPr>
        <w:spacing w:line="276" w:lineRule="auto"/>
        <w:ind w:right="68"/>
        <w:rPr>
          <w:rFonts w:eastAsia="Calibri"/>
          <w:szCs w:val="24"/>
        </w:rPr>
      </w:pPr>
      <w:r w:rsidRPr="00B7248B">
        <w:rPr>
          <w:rFonts w:eastAsia="Calibri"/>
          <w:b/>
          <w:bCs/>
          <w:szCs w:val="24"/>
        </w:rPr>
        <w:t>Yêu cầu đối với phần 1.</w:t>
      </w:r>
      <w:r w:rsidRPr="00B7248B">
        <w:rPr>
          <w:rFonts w:eastAsia="Calibri"/>
          <w:szCs w:val="24"/>
        </w:rPr>
        <w:t xml:space="preserve"> Hoá chất xét nghiệm sử dụng cho máy sinh hoá máu tự động và Hoá chất xét nghiệm sử dụng cho máy phân tích huyết học</w:t>
      </w:r>
    </w:p>
    <w:p w14:paraId="4107DD4C" w14:textId="77777777" w:rsidR="00B7248B" w:rsidRPr="00B7248B" w:rsidRDefault="00B7248B" w:rsidP="00B7248B">
      <w:pPr>
        <w:widowControl w:val="0"/>
        <w:spacing w:line="276" w:lineRule="auto"/>
        <w:ind w:left="103" w:right="68" w:firstLine="464"/>
        <w:rPr>
          <w:rFonts w:eastAsia="Calibri"/>
          <w:szCs w:val="24"/>
        </w:rPr>
      </w:pPr>
      <w:r w:rsidRPr="00B7248B">
        <w:rPr>
          <w:rFonts w:eastAsia="Calibri"/>
          <w:szCs w:val="24"/>
        </w:rPr>
        <w:t>+ Số lượng thiết bị: cơ sở 1: 01 máy sinh hoá máu tự động, 01 máy phân tích huyết học 3 thành phần ( phương pháp tổng trở).</w:t>
      </w:r>
    </w:p>
    <w:p w14:paraId="65C18ACB" w14:textId="77777777" w:rsidR="00B7248B" w:rsidRPr="00B7248B" w:rsidRDefault="00B7248B" w:rsidP="00B7248B">
      <w:pPr>
        <w:widowControl w:val="0"/>
        <w:spacing w:line="276" w:lineRule="auto"/>
        <w:ind w:left="103" w:right="68" w:firstLine="464"/>
        <w:rPr>
          <w:rFonts w:eastAsia="Calibri"/>
          <w:szCs w:val="24"/>
        </w:rPr>
      </w:pPr>
      <w:r w:rsidRPr="00B7248B">
        <w:rPr>
          <w:rFonts w:eastAsia="Calibri"/>
          <w:szCs w:val="24"/>
        </w:rPr>
        <w:t>Cơ sở 2: 01 máy sinh hoá máu tự động, 01 máy phân tích huyết học 3 thành phần( phương pháp tổng trở).</w:t>
      </w:r>
    </w:p>
    <w:p w14:paraId="4CF673F3" w14:textId="77777777" w:rsidR="00B7248B" w:rsidRPr="00B7248B" w:rsidRDefault="00B7248B" w:rsidP="00B7248B">
      <w:pPr>
        <w:widowControl w:val="0"/>
        <w:spacing w:line="276" w:lineRule="auto"/>
        <w:ind w:left="103" w:right="68" w:firstLine="464"/>
        <w:rPr>
          <w:rFonts w:eastAsia="Calibri"/>
          <w:szCs w:val="24"/>
        </w:rPr>
      </w:pPr>
      <w:r w:rsidRPr="00B7248B">
        <w:rPr>
          <w:rFonts w:eastAsia="Calibri"/>
          <w:szCs w:val="24"/>
        </w:rPr>
        <w:t>+ Công suất sử dụng: công suất đạt tối thiểu 300 test giờ đối với máy sinh hoá tự  động và tối thiểu 60 test giờ với máy huyết học 3 thành phần ( bằng phương pháp tổng trở),máy tương thích hoàn toàn với hoá chất, test trúng thầu, kết nối được với các phần mềm trả kết quả tự động( HIS, LIS…)</w:t>
      </w:r>
    </w:p>
    <w:p w14:paraId="25CB01D4" w14:textId="77777777" w:rsidR="00B7248B" w:rsidRPr="00B7248B" w:rsidRDefault="00B7248B" w:rsidP="00B7248B">
      <w:pPr>
        <w:widowControl w:val="0"/>
        <w:spacing w:line="276" w:lineRule="auto"/>
        <w:ind w:left="103" w:right="68" w:firstLine="464"/>
        <w:rPr>
          <w:rFonts w:eastAsia="Calibri"/>
          <w:szCs w:val="24"/>
        </w:rPr>
      </w:pPr>
      <w:r w:rsidRPr="00B7248B">
        <w:rPr>
          <w:rFonts w:eastAsia="Calibri"/>
          <w:szCs w:val="24"/>
        </w:rPr>
        <w:t>+</w:t>
      </w:r>
      <w:r w:rsidRPr="00B7248B">
        <w:t xml:space="preserve"> </w:t>
      </w:r>
      <w:r w:rsidRPr="00B7248B">
        <w:rPr>
          <w:rFonts w:eastAsia="Calibri"/>
          <w:szCs w:val="24"/>
        </w:rPr>
        <w:t>Thiết bị được cung cấp nhằm phục vụ cho việc sử dụng các hóa chất xét nghiệm thuộc gói thầu này theo đúng yêu cầu kỹ thuật của Chủ đầu tư.</w:t>
      </w:r>
    </w:p>
    <w:p w14:paraId="7811DF9B" w14:textId="77777777" w:rsidR="00B7248B" w:rsidRPr="00B7248B" w:rsidRDefault="00B7248B" w:rsidP="00B7248B">
      <w:pPr>
        <w:widowControl w:val="0"/>
        <w:spacing w:line="276" w:lineRule="auto"/>
        <w:ind w:left="103" w:right="68" w:firstLine="464"/>
        <w:rPr>
          <w:rFonts w:eastAsia="Calibri"/>
          <w:szCs w:val="24"/>
        </w:rPr>
      </w:pPr>
      <w:r w:rsidRPr="00B7248B">
        <w:rPr>
          <w:rFonts w:eastAsia="Calibri"/>
          <w:szCs w:val="24"/>
        </w:rPr>
        <w:t xml:space="preserve">+ </w:t>
      </w:r>
      <w:r w:rsidRPr="00B7248B">
        <w:t>Lắp đặt: Vận chuyển, lắp đặt, cấu hình thiết bị tại địa điểm: Cơ sở 1 khoa Cận lâm sàng, bệnh viện Da liễu, số 278, đường Trần thánh tông, phường Trần hưng đạo, tỉnh hưng yên và cơ sở 2 khoa Cận lâm sàng bệnh viện Da liễu, xã Thư vũ, tỉnh Hưng Yên; Thực hiện chạy thử và bàn giao thiết bị đạt yêu cầu kỹ thuật; Đào tạo hướng dẫn vận hành, bảo quản và xử lý sự cố cơ bản cho cán bộ được phân công.</w:t>
      </w:r>
    </w:p>
    <w:p w14:paraId="60BC22FC" w14:textId="77777777" w:rsidR="00B7248B" w:rsidRPr="00B7248B" w:rsidRDefault="00B7248B" w:rsidP="00B7248B">
      <w:pPr>
        <w:widowControl w:val="0"/>
        <w:spacing w:line="276" w:lineRule="auto"/>
        <w:ind w:left="103" w:right="68" w:firstLine="464"/>
        <w:rPr>
          <w:rFonts w:eastAsia="Calibri"/>
          <w:szCs w:val="24"/>
        </w:rPr>
      </w:pPr>
      <w:r w:rsidRPr="00B7248B">
        <w:rPr>
          <w:rFonts w:eastAsia="Calibri"/>
          <w:szCs w:val="24"/>
        </w:rPr>
        <w:t>+ Hệ thống máy đảm bảo chất lượng, có giấy phép lưu hành, còn thời gian sử dụng theo quy định.</w:t>
      </w:r>
    </w:p>
    <w:p w14:paraId="2C970A1F" w14:textId="77777777" w:rsidR="00B7248B" w:rsidRPr="00B7248B" w:rsidRDefault="00B7248B" w:rsidP="00B7248B">
      <w:pPr>
        <w:widowControl w:val="0"/>
        <w:spacing w:line="276" w:lineRule="auto"/>
        <w:ind w:left="103" w:right="68" w:firstLine="464"/>
      </w:pPr>
      <w:r w:rsidRPr="00B7248B">
        <w:rPr>
          <w:rFonts w:eastAsia="Calibri"/>
          <w:szCs w:val="24"/>
        </w:rPr>
        <w:t xml:space="preserve">+ </w:t>
      </w:r>
      <w:r w:rsidRPr="00B7248B">
        <w:t>Bảo hành, bảo trì thiết bị: Nhà thầu chịu trách nhiệm bảo trì định kỳ và sửa chữa khi có sự cố, đảm bảo thiết bị hoạt động liên tục phục vụ xét nghiệm; Thời gian khắc phục sự cố không quá  24 giờ làm việc kể từ khi nhận được thông báo.</w:t>
      </w:r>
    </w:p>
    <w:p w14:paraId="396C024E" w14:textId="77777777" w:rsidR="00B7248B" w:rsidRPr="00B7248B" w:rsidRDefault="00B7248B" w:rsidP="00B7248B">
      <w:pPr>
        <w:pStyle w:val="ListParagraph"/>
        <w:widowControl w:val="0"/>
        <w:numPr>
          <w:ilvl w:val="0"/>
          <w:numId w:val="1"/>
        </w:numPr>
        <w:spacing w:line="276" w:lineRule="auto"/>
        <w:ind w:right="68"/>
        <w:rPr>
          <w:rFonts w:eastAsia="Calibri"/>
          <w:szCs w:val="24"/>
        </w:rPr>
      </w:pPr>
      <w:r w:rsidRPr="00B7248B">
        <w:rPr>
          <w:rFonts w:eastAsia="Calibri"/>
          <w:b/>
          <w:bCs/>
          <w:szCs w:val="24"/>
        </w:rPr>
        <w:t>Yêu cầu đối với phần 2</w:t>
      </w:r>
      <w:r w:rsidRPr="00B7248B">
        <w:rPr>
          <w:rFonts w:eastAsia="Calibri"/>
          <w:szCs w:val="24"/>
        </w:rPr>
        <w:t xml:space="preserve">. Test thử nước tiểu 11 thông số </w:t>
      </w:r>
    </w:p>
    <w:p w14:paraId="7FA14944" w14:textId="77777777" w:rsidR="00B7248B" w:rsidRPr="00B7248B" w:rsidRDefault="00B7248B" w:rsidP="00B7248B">
      <w:pPr>
        <w:pStyle w:val="ListParagraph"/>
        <w:widowControl w:val="0"/>
        <w:spacing w:line="276" w:lineRule="auto"/>
        <w:ind w:left="786" w:right="68"/>
        <w:rPr>
          <w:rFonts w:eastAsia="Calibri"/>
          <w:szCs w:val="24"/>
        </w:rPr>
      </w:pPr>
      <w:r w:rsidRPr="00B7248B">
        <w:rPr>
          <w:rFonts w:eastAsia="Calibri"/>
          <w:szCs w:val="24"/>
        </w:rPr>
        <w:t>+ Số lượng thiết bị: cơ sở 1: 01 máy xét nghiệm nước tiểu bán tự động trở lên.</w:t>
      </w:r>
    </w:p>
    <w:p w14:paraId="6984BB39" w14:textId="77777777" w:rsidR="00B7248B" w:rsidRPr="00B7248B" w:rsidRDefault="00B7248B" w:rsidP="00B7248B">
      <w:pPr>
        <w:pStyle w:val="ListParagraph"/>
        <w:widowControl w:val="0"/>
        <w:spacing w:line="276" w:lineRule="auto"/>
        <w:ind w:left="786" w:right="68"/>
        <w:rPr>
          <w:rFonts w:eastAsia="Calibri"/>
          <w:szCs w:val="24"/>
        </w:rPr>
      </w:pPr>
      <w:r w:rsidRPr="00B7248B">
        <w:rPr>
          <w:rFonts w:eastAsia="Calibri"/>
          <w:szCs w:val="24"/>
        </w:rPr>
        <w:t>cơ sở 2: 01 máy xét nghiệm nước tiểu bán tự động trở lên</w:t>
      </w:r>
    </w:p>
    <w:p w14:paraId="240F6DEC" w14:textId="77777777" w:rsidR="00B7248B" w:rsidRPr="00B7248B" w:rsidRDefault="00B7248B" w:rsidP="00B7248B">
      <w:pPr>
        <w:pStyle w:val="ListParagraph"/>
        <w:widowControl w:val="0"/>
        <w:spacing w:line="276" w:lineRule="auto"/>
        <w:ind w:left="786" w:right="68"/>
        <w:rPr>
          <w:rFonts w:eastAsia="Calibri"/>
          <w:szCs w:val="24"/>
        </w:rPr>
      </w:pPr>
      <w:r w:rsidRPr="00B7248B">
        <w:rPr>
          <w:rFonts w:eastAsia="Calibri"/>
          <w:szCs w:val="24"/>
        </w:rPr>
        <w:t>+ Công suất sử dụng: công suất đạt tối thiểu 60 test giờ, tương thích với test trúng thầu, kết nối được với các phần mềm trả kết quả tự động( HIS, LIS…)</w:t>
      </w:r>
    </w:p>
    <w:p w14:paraId="7EF8C601" w14:textId="77777777" w:rsidR="00B7248B" w:rsidRPr="00B7248B" w:rsidRDefault="00B7248B" w:rsidP="00B7248B">
      <w:pPr>
        <w:pStyle w:val="ListParagraph"/>
        <w:widowControl w:val="0"/>
        <w:spacing w:line="276" w:lineRule="auto"/>
        <w:ind w:left="786" w:right="68"/>
        <w:rPr>
          <w:rFonts w:eastAsia="Calibri"/>
          <w:szCs w:val="24"/>
        </w:rPr>
      </w:pPr>
      <w:r w:rsidRPr="00B7248B">
        <w:rPr>
          <w:rFonts w:eastAsia="Calibri"/>
          <w:szCs w:val="24"/>
        </w:rPr>
        <w:t>+</w:t>
      </w:r>
      <w:r w:rsidRPr="00B7248B">
        <w:t xml:space="preserve"> </w:t>
      </w:r>
      <w:r w:rsidRPr="00B7248B">
        <w:rPr>
          <w:rFonts w:eastAsia="Calibri"/>
          <w:szCs w:val="24"/>
        </w:rPr>
        <w:t>Thiết bị được cung cấp nhằm phục vụ cho việc sử dụng các hóa chất xét nghiệm thuộc gói thầu này theo đúng yêu cầu kỹ thuật của Chủ đầu tư.</w:t>
      </w:r>
    </w:p>
    <w:p w14:paraId="28D11B50" w14:textId="6FA13F0F" w:rsidR="00B7248B" w:rsidRPr="00B7248B" w:rsidRDefault="00B7248B" w:rsidP="00B7248B">
      <w:pPr>
        <w:pStyle w:val="ListParagraph"/>
        <w:widowControl w:val="0"/>
        <w:spacing w:line="276" w:lineRule="auto"/>
        <w:ind w:left="786" w:right="68"/>
        <w:rPr>
          <w:rFonts w:eastAsia="Calibri"/>
          <w:szCs w:val="24"/>
        </w:rPr>
      </w:pPr>
      <w:r w:rsidRPr="00B7248B">
        <w:rPr>
          <w:rFonts w:eastAsia="Calibri"/>
          <w:szCs w:val="24"/>
        </w:rPr>
        <w:t xml:space="preserve">+ </w:t>
      </w:r>
      <w:r w:rsidRPr="00B7248B">
        <w:t xml:space="preserve">Lắp đặt: Vận chuyển, lắp đặt, cấu hình thiết bị tại địa điểm: Cơ sở 1 khoa Cận lâm sàng, bệnh viện Da liễu, số 278, đường Trần thánh tông, phường Trần hưng đạo, tỉnh </w:t>
      </w:r>
      <w:r w:rsidR="00275F4A" w:rsidRPr="00B7248B">
        <w:t>Hưng Yên</w:t>
      </w:r>
      <w:r w:rsidR="00275F4A" w:rsidRPr="00B7248B">
        <w:t xml:space="preserve"> </w:t>
      </w:r>
      <w:r w:rsidRPr="00B7248B">
        <w:t xml:space="preserve">và cơ sở 2 khoa Cận lâm sàng bệnh viện Da liễu, xã Thư vũ, tỉnh Hưng Yên; Thực hiện </w:t>
      </w:r>
      <w:r w:rsidRPr="00B7248B">
        <w:lastRenderedPageBreak/>
        <w:t>chạy thử và bàn giao thiết bị đạt yêu cầu kỹ thuật; Đào tạo hướng dẫn vận hành, bảo quản và xử lý sự cố cơ bản cho cán bộ được phân công.</w:t>
      </w:r>
    </w:p>
    <w:p w14:paraId="791184C8" w14:textId="77777777" w:rsidR="00B7248B" w:rsidRPr="00B7248B" w:rsidRDefault="00B7248B" w:rsidP="00B7248B">
      <w:pPr>
        <w:pStyle w:val="ListParagraph"/>
        <w:widowControl w:val="0"/>
        <w:spacing w:line="276" w:lineRule="auto"/>
        <w:ind w:left="786" w:right="68"/>
        <w:rPr>
          <w:rFonts w:eastAsia="Calibri"/>
          <w:szCs w:val="24"/>
        </w:rPr>
      </w:pPr>
      <w:r w:rsidRPr="00B7248B">
        <w:rPr>
          <w:rFonts w:eastAsia="Calibri"/>
          <w:szCs w:val="24"/>
        </w:rPr>
        <w:t>+ Hệ thống máy đảm bảo chất lượng, có giấy phép lưu hành, còn thời gian sử dụng theo quy định.</w:t>
      </w:r>
    </w:p>
    <w:p w14:paraId="301FD9C1" w14:textId="17FD1CCF" w:rsidR="00B7248B" w:rsidRPr="00B7248B" w:rsidRDefault="00B7248B" w:rsidP="00B7248B">
      <w:pPr>
        <w:pStyle w:val="ListParagraph"/>
        <w:widowControl w:val="0"/>
        <w:spacing w:line="276" w:lineRule="auto"/>
        <w:ind w:left="786" w:right="68"/>
      </w:pPr>
      <w:r w:rsidRPr="00B7248B">
        <w:rPr>
          <w:rFonts w:eastAsia="Calibri"/>
          <w:szCs w:val="24"/>
        </w:rPr>
        <w:t xml:space="preserve">+ </w:t>
      </w:r>
      <w:r w:rsidRPr="00B7248B">
        <w:t>Bảo hành, bảo trì thiết bị: Nhà thầu chịu trách nhiệm bảo trì định kỳ và sửa chữa khi có sự cố, đảm bảo thiết bị hoạt động liên tục phục vụ xét nghiệm; Thời gian khắc phục sự cố không quá 24 giờ làm việc kể từ khi nhận được thông báo.</w:t>
      </w:r>
    </w:p>
    <w:p w14:paraId="50F18692" w14:textId="77777777" w:rsidR="00B7248B" w:rsidRPr="00B7248B" w:rsidRDefault="00B7248B" w:rsidP="00B7248B">
      <w:pPr>
        <w:pStyle w:val="ListParagraph"/>
        <w:widowControl w:val="0"/>
        <w:numPr>
          <w:ilvl w:val="0"/>
          <w:numId w:val="1"/>
        </w:numPr>
        <w:spacing w:line="276" w:lineRule="auto"/>
        <w:ind w:right="68"/>
        <w:rPr>
          <w:rFonts w:eastAsia="Calibri"/>
          <w:b/>
          <w:bCs/>
          <w:szCs w:val="24"/>
        </w:rPr>
      </w:pPr>
      <w:r w:rsidRPr="00B7248B">
        <w:rPr>
          <w:rFonts w:eastAsia="Calibri"/>
          <w:b/>
          <w:bCs/>
          <w:szCs w:val="24"/>
        </w:rPr>
        <w:t>Yêu cầu đối với phần 3. Test HBA1C</w:t>
      </w:r>
    </w:p>
    <w:p w14:paraId="5CC4777D" w14:textId="77777777" w:rsidR="00B7248B" w:rsidRPr="00B7248B" w:rsidRDefault="00B7248B" w:rsidP="00B7248B">
      <w:pPr>
        <w:pStyle w:val="ListParagraph"/>
        <w:widowControl w:val="0"/>
        <w:spacing w:line="276" w:lineRule="auto"/>
        <w:ind w:left="786" w:right="68"/>
        <w:rPr>
          <w:rFonts w:eastAsia="Calibri"/>
          <w:szCs w:val="24"/>
        </w:rPr>
      </w:pPr>
      <w:r w:rsidRPr="00B7248B">
        <w:rPr>
          <w:rFonts w:eastAsia="Calibri"/>
          <w:szCs w:val="24"/>
        </w:rPr>
        <w:t>+ Số lượng thiết bị: tổng 02 máy (01 máy cơ sở 1, 01 máy cơ sở 2)</w:t>
      </w:r>
    </w:p>
    <w:p w14:paraId="7828D830" w14:textId="77777777" w:rsidR="00B7248B" w:rsidRPr="00B7248B" w:rsidRDefault="00B7248B" w:rsidP="00B7248B">
      <w:pPr>
        <w:pStyle w:val="ListParagraph"/>
        <w:widowControl w:val="0"/>
        <w:spacing w:line="276" w:lineRule="auto"/>
        <w:ind w:left="786" w:right="68"/>
        <w:rPr>
          <w:rFonts w:eastAsia="Calibri"/>
          <w:szCs w:val="24"/>
        </w:rPr>
      </w:pPr>
      <w:r w:rsidRPr="00B7248B">
        <w:rPr>
          <w:rFonts w:eastAsia="Calibri"/>
          <w:szCs w:val="24"/>
        </w:rPr>
        <w:t>+ Công suất sử dụng: công suất đạt tối thiểu 30 test giờ, tương thích với test trúng thầu.</w:t>
      </w:r>
    </w:p>
    <w:p w14:paraId="51FAAB36" w14:textId="77777777" w:rsidR="00B7248B" w:rsidRPr="00B7248B" w:rsidRDefault="00B7248B" w:rsidP="00B7248B">
      <w:pPr>
        <w:pStyle w:val="ListParagraph"/>
        <w:widowControl w:val="0"/>
        <w:spacing w:line="276" w:lineRule="auto"/>
        <w:ind w:left="786" w:right="68"/>
        <w:rPr>
          <w:rFonts w:eastAsia="Calibri"/>
          <w:szCs w:val="24"/>
        </w:rPr>
      </w:pPr>
      <w:r w:rsidRPr="00B7248B">
        <w:rPr>
          <w:rFonts w:eastAsia="Calibri"/>
          <w:szCs w:val="24"/>
        </w:rPr>
        <w:t>+</w:t>
      </w:r>
      <w:r w:rsidRPr="00B7248B">
        <w:t xml:space="preserve"> </w:t>
      </w:r>
      <w:r w:rsidRPr="00B7248B">
        <w:rPr>
          <w:rFonts w:eastAsia="Calibri"/>
          <w:szCs w:val="24"/>
        </w:rPr>
        <w:t>Thiết bị được cung cấp nhằm phục vụ cho việc sử dụng các hóa chất xét nghiệm thuộc gói thầu này theo đúng yêu cầu kỹ thuật của Chủ đầu tư.</w:t>
      </w:r>
    </w:p>
    <w:p w14:paraId="18872789" w14:textId="19D53EC7" w:rsidR="00B7248B" w:rsidRPr="00B7248B" w:rsidRDefault="00B7248B" w:rsidP="00B7248B">
      <w:pPr>
        <w:pStyle w:val="ListParagraph"/>
        <w:widowControl w:val="0"/>
        <w:spacing w:line="276" w:lineRule="auto"/>
        <w:ind w:left="786" w:right="68"/>
        <w:rPr>
          <w:rFonts w:eastAsia="Calibri"/>
          <w:szCs w:val="24"/>
        </w:rPr>
      </w:pPr>
      <w:r w:rsidRPr="00B7248B">
        <w:rPr>
          <w:rFonts w:eastAsia="Calibri"/>
          <w:szCs w:val="24"/>
        </w:rPr>
        <w:t xml:space="preserve">+ </w:t>
      </w:r>
      <w:r w:rsidRPr="00B7248B">
        <w:t xml:space="preserve">Lắp đặt: Vận chuyển, lắp đặt, cấu hình thiết bị tại địa điểm Cơ sở 1 khoa Cận lâm sàng, bệnh viện Da liễu, số 278, đường Trần thánh tông, phường Trần hưng đạo, tỉnh </w:t>
      </w:r>
      <w:r w:rsidR="00275F4A" w:rsidRPr="00B7248B">
        <w:t>Hưng Yên</w:t>
      </w:r>
      <w:r w:rsidR="00275F4A" w:rsidRPr="00B7248B">
        <w:t xml:space="preserve"> </w:t>
      </w:r>
      <w:r w:rsidRPr="00B7248B">
        <w:t>và cơ sở 2 khoa Cận lâm sàng bệnh viện Da liễu, xã Thư vũ, tỉnh Hưng Yên; Thực hiện chạy thử và bàn giao thiết bị đạt yêu cầu kỹ thuật; Đào tạo hướng dẫn vận hành, bảo quản và xử lý sự cố cơ bản cho cán bộ được phân công.</w:t>
      </w:r>
    </w:p>
    <w:p w14:paraId="14048259" w14:textId="77777777" w:rsidR="00B7248B" w:rsidRPr="00B7248B" w:rsidRDefault="00B7248B" w:rsidP="00B7248B">
      <w:pPr>
        <w:pStyle w:val="ListParagraph"/>
        <w:widowControl w:val="0"/>
        <w:spacing w:line="276" w:lineRule="auto"/>
        <w:ind w:left="786" w:right="68"/>
        <w:rPr>
          <w:rFonts w:eastAsia="Calibri"/>
          <w:szCs w:val="24"/>
        </w:rPr>
      </w:pPr>
      <w:r w:rsidRPr="00B7248B">
        <w:rPr>
          <w:rFonts w:eastAsia="Calibri"/>
          <w:szCs w:val="24"/>
        </w:rPr>
        <w:t>+ Hệ thống máy đảm bảo chất lượng, có giấy phép lưu hành, còn thời gian sử dụng theo quy định.</w:t>
      </w:r>
    </w:p>
    <w:p w14:paraId="0C094011" w14:textId="77777777" w:rsidR="00B7248B" w:rsidRPr="00B7248B" w:rsidRDefault="00B7248B" w:rsidP="00B7248B">
      <w:pPr>
        <w:pStyle w:val="ListParagraph"/>
        <w:widowControl w:val="0"/>
        <w:spacing w:line="276" w:lineRule="auto"/>
        <w:ind w:left="786" w:right="68"/>
      </w:pPr>
      <w:r w:rsidRPr="00B7248B">
        <w:rPr>
          <w:rFonts w:eastAsia="Calibri"/>
          <w:szCs w:val="24"/>
        </w:rPr>
        <w:t xml:space="preserve">+ </w:t>
      </w:r>
      <w:r w:rsidRPr="00B7248B">
        <w:t>Bảo hành, bảo trì thiết bị: Nhà thầu chịu trách nhiệm bảo trì định kỳ và sửa chữa khi có sự cố, đảm bảo thiết bị hoạt động liên tục phục vụ xét nghiệm; Thời gian khắc phục sự cố không quá  24 giờ làm việc kể từ khi nhận được thông báo.</w:t>
      </w:r>
    </w:p>
    <w:p w14:paraId="59EB7456" w14:textId="77777777" w:rsidR="00B7248B" w:rsidRPr="00B7248B" w:rsidRDefault="00B7248B" w:rsidP="00B7248B">
      <w:pPr>
        <w:tabs>
          <w:tab w:val="left" w:pos="0"/>
        </w:tabs>
        <w:spacing w:line="276" w:lineRule="auto"/>
        <w:rPr>
          <w:szCs w:val="24"/>
          <w:lang w:val="pt-BR" w:eastAsia="ja-JP"/>
        </w:rPr>
      </w:pPr>
      <w:r w:rsidRPr="00B7248B">
        <w:rPr>
          <w:szCs w:val="24"/>
          <w:lang w:val="pt-BR" w:eastAsia="ja-JP"/>
        </w:rPr>
        <w:tab/>
        <w:t>Trên đây là toàn bộ nội dung cam kết của Công ty chúng tôi với Chủ đầu tư và xin chịu trách nhiệm trước pháp luật thực hiện nghiêm túc các cam kết trên. Trong mọi trường hợp không tuân thủ theo các nội dung cam kết trên, chúng tôi xin chịu hoàn toàn trách nhiệm, xin ra khỏi gói thầu và chấp nhận bị xử lý như đã quy định trong E-HSMT và pháp luật về đấu thầu.</w:t>
      </w:r>
    </w:p>
    <w:p w14:paraId="38DAEEDE" w14:textId="77777777" w:rsidR="00B7248B" w:rsidRPr="00B7248B" w:rsidRDefault="00B7248B" w:rsidP="00B7248B">
      <w:pPr>
        <w:tabs>
          <w:tab w:val="left" w:pos="0"/>
        </w:tabs>
        <w:jc w:val="right"/>
        <w:rPr>
          <w:b/>
          <w:bCs/>
          <w:szCs w:val="26"/>
          <w:lang w:val="vi-VN"/>
        </w:rPr>
      </w:pPr>
      <w:r w:rsidRPr="00B7248B">
        <w:rPr>
          <w:i/>
          <w:iCs/>
          <w:szCs w:val="26"/>
          <w:lang w:val="pt-BR"/>
        </w:rPr>
        <w:t>___</w:t>
      </w:r>
      <w:r w:rsidRPr="00B7248B">
        <w:rPr>
          <w:i/>
          <w:iCs/>
          <w:szCs w:val="26"/>
          <w:lang w:val="vi-VN"/>
        </w:rPr>
        <w:t>, ngày</w:t>
      </w:r>
      <w:r w:rsidRPr="00B7248B">
        <w:rPr>
          <w:i/>
          <w:iCs/>
          <w:szCs w:val="26"/>
          <w:lang w:val="pt-BR"/>
        </w:rPr>
        <w:t xml:space="preserve"> __ </w:t>
      </w:r>
      <w:r w:rsidRPr="00B7248B">
        <w:rPr>
          <w:i/>
          <w:iCs/>
          <w:szCs w:val="26"/>
          <w:lang w:val="vi-VN"/>
        </w:rPr>
        <w:t xml:space="preserve">tháng </w:t>
      </w:r>
      <w:r w:rsidRPr="00B7248B">
        <w:rPr>
          <w:i/>
          <w:iCs/>
          <w:szCs w:val="26"/>
          <w:lang w:val="pt-BR"/>
        </w:rPr>
        <w:t xml:space="preserve">__ </w:t>
      </w:r>
      <w:r w:rsidRPr="00B7248B">
        <w:rPr>
          <w:i/>
          <w:iCs/>
          <w:szCs w:val="26"/>
          <w:lang w:val="vi-VN"/>
        </w:rPr>
        <w:t>năm</w:t>
      </w:r>
      <w:r w:rsidRPr="00B7248B">
        <w:rPr>
          <w:i/>
          <w:iCs/>
          <w:szCs w:val="26"/>
          <w:lang w:val="pt-BR"/>
        </w:rPr>
        <w:t>__</w:t>
      </w:r>
      <w:r w:rsidRPr="00B7248B">
        <w:rPr>
          <w:i/>
          <w:iCs/>
          <w:szCs w:val="26"/>
          <w:lang w:val="pt-BR"/>
        </w:rPr>
        <w:br/>
      </w:r>
      <w:r w:rsidRPr="00B7248B">
        <w:rPr>
          <w:b/>
          <w:bCs/>
          <w:szCs w:val="26"/>
          <w:lang w:val="vi-VN"/>
        </w:rPr>
        <w:t>Người cam kết</w:t>
      </w:r>
    </w:p>
    <w:p w14:paraId="420A9C81" w14:textId="77777777" w:rsidR="00B7248B" w:rsidRPr="00B7248B" w:rsidRDefault="00B7248B" w:rsidP="00B7248B">
      <w:pPr>
        <w:jc w:val="right"/>
        <w:rPr>
          <w:sz w:val="26"/>
          <w:szCs w:val="26"/>
          <w:lang w:val="nl-NL"/>
        </w:rPr>
      </w:pPr>
      <w:r w:rsidRPr="00B7248B">
        <w:rPr>
          <w:b/>
          <w:bCs/>
          <w:szCs w:val="26"/>
          <w:lang w:val="vi-VN"/>
        </w:rPr>
        <w:t>ĐẠI DIỆN CÔNG TY</w:t>
      </w:r>
      <w:r w:rsidRPr="00B7248B">
        <w:rPr>
          <w:b/>
          <w:bCs/>
          <w:szCs w:val="26"/>
          <w:lang w:val="vi-VN"/>
        </w:rPr>
        <w:br/>
      </w:r>
      <w:r w:rsidRPr="00B7248B">
        <w:rPr>
          <w:i/>
          <w:iCs/>
          <w:szCs w:val="26"/>
          <w:lang w:val="vi-VN"/>
        </w:rPr>
        <w:t>[Ký, ghi rõ họ tên và đóng dấu]</w:t>
      </w:r>
    </w:p>
    <w:p w14:paraId="2C22E33F" w14:textId="77777777" w:rsidR="00B7248B" w:rsidRPr="00B7248B" w:rsidRDefault="00B7248B" w:rsidP="00B7248B">
      <w:pPr>
        <w:pStyle w:val="SectionVIHeader"/>
        <w:spacing w:before="0" w:after="0"/>
        <w:ind w:firstLine="709"/>
        <w:jc w:val="left"/>
        <w:rPr>
          <w:sz w:val="26"/>
          <w:szCs w:val="26"/>
          <w:lang w:val="nl-NL"/>
        </w:rPr>
      </w:pPr>
    </w:p>
    <w:p w14:paraId="5174AE52" w14:textId="77777777" w:rsidR="00B7248B" w:rsidRPr="00B7248B" w:rsidRDefault="00B7248B" w:rsidP="00B7248B">
      <w:pPr>
        <w:pStyle w:val="SectionVIHeader"/>
        <w:spacing w:before="0" w:after="0"/>
        <w:ind w:firstLine="709"/>
        <w:jc w:val="left"/>
        <w:rPr>
          <w:sz w:val="26"/>
          <w:szCs w:val="26"/>
          <w:lang w:val="nl-NL"/>
        </w:rPr>
      </w:pPr>
    </w:p>
    <w:p w14:paraId="04504FBE" w14:textId="77777777" w:rsidR="00B7248B" w:rsidRPr="00B7248B" w:rsidRDefault="00B7248B" w:rsidP="00B7248B">
      <w:pPr>
        <w:pStyle w:val="SectionVIHeader"/>
        <w:spacing w:before="0" w:after="0"/>
        <w:ind w:firstLine="709"/>
        <w:jc w:val="left"/>
        <w:rPr>
          <w:sz w:val="26"/>
          <w:szCs w:val="26"/>
          <w:lang w:val="nl-NL"/>
        </w:rPr>
      </w:pPr>
    </w:p>
    <w:p w14:paraId="180FD83C" w14:textId="77777777" w:rsidR="00B7248B" w:rsidRPr="00B7248B" w:rsidRDefault="00B7248B" w:rsidP="00B7248B">
      <w:pPr>
        <w:pStyle w:val="SectionVIHeader"/>
        <w:spacing w:before="0" w:after="0"/>
        <w:ind w:firstLine="709"/>
        <w:jc w:val="left"/>
        <w:rPr>
          <w:sz w:val="26"/>
          <w:szCs w:val="26"/>
          <w:lang w:val="nl-NL"/>
        </w:rPr>
      </w:pPr>
      <w:r w:rsidRPr="00B7248B">
        <w:rPr>
          <w:sz w:val="26"/>
          <w:szCs w:val="26"/>
          <w:lang w:val="nl-NL"/>
        </w:rPr>
        <w:t>Mục 2. Bản vẽ: Không có</w:t>
      </w:r>
    </w:p>
    <w:p w14:paraId="32E72FB8" w14:textId="77777777" w:rsidR="00B7248B" w:rsidRPr="00B7248B" w:rsidRDefault="00B7248B" w:rsidP="00B7248B">
      <w:pPr>
        <w:pStyle w:val="SectionVIHeader"/>
        <w:widowControl w:val="0"/>
        <w:spacing w:before="0" w:after="0"/>
        <w:ind w:firstLine="709"/>
        <w:jc w:val="left"/>
        <w:rPr>
          <w:sz w:val="26"/>
          <w:szCs w:val="26"/>
        </w:rPr>
      </w:pPr>
      <w:r w:rsidRPr="00B7248B">
        <w:rPr>
          <w:sz w:val="26"/>
          <w:szCs w:val="26"/>
        </w:rPr>
        <w:t>Mục 3. Kiểm tra và thử nghiệm</w:t>
      </w:r>
    </w:p>
    <w:p w14:paraId="6A1E68FA" w14:textId="77777777" w:rsidR="00B7248B" w:rsidRPr="00B7248B" w:rsidRDefault="00B7248B" w:rsidP="00B7248B">
      <w:pPr>
        <w:ind w:firstLine="709"/>
        <w:rPr>
          <w:sz w:val="26"/>
          <w:szCs w:val="26"/>
        </w:rPr>
      </w:pPr>
      <w:r w:rsidRPr="00B7248B">
        <w:rPr>
          <w:sz w:val="26"/>
          <w:szCs w:val="26"/>
        </w:rPr>
        <w:t xml:space="preserve">- Hàng hóa nhà thầu cung cấp trước khi được nghiệm thu sẽ được Chủ đầu tư kiểm tra tại </w:t>
      </w:r>
      <w:r w:rsidRPr="00B7248B">
        <w:rPr>
          <w:iCs/>
          <w:sz w:val="26"/>
          <w:szCs w:val="26"/>
        </w:rPr>
        <w:t>Bệnh viện Da Liễu</w:t>
      </w:r>
      <w:r w:rsidRPr="00B7248B">
        <w:rPr>
          <w:sz w:val="26"/>
          <w:szCs w:val="26"/>
        </w:rPr>
        <w:t>. Bất cứ hàng hóa nào không đảm bảo chất lượng theo Hợp đồng sẽ không được nghiệm thu</w:t>
      </w:r>
    </w:p>
    <w:p w14:paraId="2BAE356F" w14:textId="77777777" w:rsidR="00B7248B" w:rsidRPr="00B7248B" w:rsidRDefault="00B7248B" w:rsidP="00B7248B">
      <w:pPr>
        <w:ind w:firstLine="709"/>
        <w:rPr>
          <w:iCs/>
          <w:sz w:val="26"/>
          <w:szCs w:val="26"/>
        </w:rPr>
      </w:pPr>
      <w:r w:rsidRPr="00B7248B">
        <w:rPr>
          <w:iCs/>
          <w:sz w:val="26"/>
          <w:szCs w:val="26"/>
        </w:rPr>
        <w:t xml:space="preserve">-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w:t>
      </w:r>
      <w:r w:rsidRPr="00B7248B">
        <w:rPr>
          <w:iCs/>
          <w:sz w:val="26"/>
          <w:szCs w:val="26"/>
        </w:rPr>
        <w:lastRenderedPageBreak/>
        <w:t>phải chịu tất cả chi phí liên quan đến việc thay thế hoặc điều chỉnh này. Sau đó Nhà thầu phải tiến hành kiểm tra, thử nghiệm lại và chịu tất cả chi phí phát sinh, đồng thời thông báo cho Chủ đầu tư theo quy định.</w:t>
      </w:r>
    </w:p>
    <w:p w14:paraId="5544AB67" w14:textId="77777777" w:rsidR="00B7248B" w:rsidRPr="00B7248B" w:rsidRDefault="00B7248B" w:rsidP="00B7248B">
      <w:pPr>
        <w:ind w:firstLine="709"/>
        <w:rPr>
          <w:iCs/>
          <w:sz w:val="26"/>
          <w:szCs w:val="26"/>
        </w:rPr>
      </w:pPr>
      <w:r w:rsidRPr="00B7248B">
        <w:rPr>
          <w:iCs/>
          <w:sz w:val="26"/>
          <w:szCs w:val="26"/>
        </w:rPr>
        <w:t>- Chủ đầu tư sẽ tiến hành kiểm tra giám sát, tối thiểu theo các nội dung sau:</w:t>
      </w:r>
    </w:p>
    <w:p w14:paraId="46708494" w14:textId="77777777" w:rsidR="00B7248B" w:rsidRPr="00B7248B" w:rsidRDefault="00B7248B" w:rsidP="00B7248B">
      <w:pPr>
        <w:ind w:firstLine="709"/>
        <w:rPr>
          <w:iCs/>
          <w:sz w:val="26"/>
          <w:szCs w:val="26"/>
        </w:rPr>
      </w:pPr>
      <w:r w:rsidRPr="00B7248B">
        <w:rPr>
          <w:iCs/>
          <w:sz w:val="26"/>
          <w:szCs w:val="26"/>
        </w:rPr>
        <w:t>+ Kiểm tra các tài liệu kỹ thuật, tiêu chuẩn, quy phạm liên quan đến lắp đặt hàng hóa.</w:t>
      </w:r>
    </w:p>
    <w:p w14:paraId="659B0CC3" w14:textId="77777777" w:rsidR="00B7248B" w:rsidRPr="00B7248B" w:rsidRDefault="00B7248B" w:rsidP="00B7248B">
      <w:pPr>
        <w:ind w:firstLine="709"/>
        <w:rPr>
          <w:iCs/>
          <w:sz w:val="26"/>
          <w:szCs w:val="26"/>
        </w:rPr>
      </w:pPr>
      <w:r w:rsidRPr="00B7248B">
        <w:rPr>
          <w:iCs/>
          <w:sz w:val="26"/>
          <w:szCs w:val="26"/>
        </w:rPr>
        <w:t>+ Kiểm tra tính hợp lệ của hàng hóa (CO, CQ, năm sản xuất, chứng từ nhập khẩu và các tài liệu liên quan...).</w:t>
      </w:r>
    </w:p>
    <w:p w14:paraId="08457D5E" w14:textId="77777777" w:rsidR="00B7248B" w:rsidRPr="00B7248B" w:rsidRDefault="00B7248B" w:rsidP="00B7248B">
      <w:pPr>
        <w:ind w:firstLine="709"/>
        <w:rPr>
          <w:iCs/>
          <w:sz w:val="26"/>
          <w:szCs w:val="26"/>
        </w:rPr>
      </w:pPr>
      <w:r w:rsidRPr="00B7248B">
        <w:rPr>
          <w:iCs/>
          <w:sz w:val="26"/>
          <w:szCs w:val="26"/>
        </w:rPr>
        <w:t>+ Kiểm tra tình trạng vận chuyển, đóng gói nguyên vẹn, đồng bộ của hàng hóa tại địa điểm giao hàng. Nếu phát hiện hư hỏng thì lập biên bản hiện trường báo cáo chủ đầu tư.</w:t>
      </w:r>
    </w:p>
    <w:p w14:paraId="6CE74188" w14:textId="77777777" w:rsidR="00B7248B" w:rsidRPr="00B7248B" w:rsidRDefault="00B7248B" w:rsidP="00B7248B">
      <w:pPr>
        <w:ind w:firstLine="709"/>
        <w:rPr>
          <w:iCs/>
          <w:sz w:val="26"/>
          <w:szCs w:val="26"/>
        </w:rPr>
      </w:pPr>
      <w:r w:rsidRPr="00B7248B">
        <w:rPr>
          <w:iCs/>
          <w:sz w:val="26"/>
          <w:szCs w:val="26"/>
        </w:rPr>
        <w:t>+ Kiểm tra chất lượng và số lượng các bộ phận của hàng hóa, phụ kiện, vật tư trước khi lập biên bản nghiệm thu.</w:t>
      </w:r>
    </w:p>
    <w:p w14:paraId="7EC9FC0F" w14:textId="77777777" w:rsidR="00B7248B" w:rsidRPr="00B7248B" w:rsidRDefault="00B7248B" w:rsidP="00B7248B">
      <w:pPr>
        <w:ind w:firstLine="709"/>
        <w:rPr>
          <w:iCs/>
          <w:sz w:val="26"/>
          <w:szCs w:val="26"/>
        </w:rPr>
      </w:pPr>
      <w:r w:rsidRPr="00B7248B">
        <w:rPr>
          <w:iCs/>
          <w:sz w:val="26"/>
          <w:szCs w:val="26"/>
        </w:rPr>
        <w:t>+ Kiểm tra và bàn giao cho bên sử dụng: catalog, lý lịch máy, hướng dẫn vận hành bảo quản, hồ sơ kỹ thuật, chứng từ liên quan.</w:t>
      </w:r>
    </w:p>
    <w:p w14:paraId="6AB4CF78" w14:textId="7504BF9E" w:rsidR="002C0499" w:rsidRPr="00B7248B" w:rsidRDefault="002C0499" w:rsidP="00B7248B">
      <w:pPr>
        <w:spacing w:after="160" w:line="259" w:lineRule="auto"/>
        <w:jc w:val="left"/>
      </w:pPr>
    </w:p>
    <w:sectPr w:rsidR="002C0499" w:rsidRPr="00B724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16E03"/>
    <w:multiLevelType w:val="hybridMultilevel"/>
    <w:tmpl w:val="5830A0D8"/>
    <w:lvl w:ilvl="0" w:tplc="C9CE77EA">
      <w:numFmt w:val="bullet"/>
      <w:lvlText w:val="-"/>
      <w:lvlJc w:val="left"/>
      <w:pPr>
        <w:ind w:left="786"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8102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48B"/>
    <w:rsid w:val="00275F4A"/>
    <w:rsid w:val="002C0499"/>
    <w:rsid w:val="00B72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D16AD"/>
  <w15:chartTrackingRefBased/>
  <w15:docId w15:val="{041FE50E-0020-4348-8791-64105721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48B"/>
    <w:pPr>
      <w:spacing w:after="0" w:line="240" w:lineRule="auto"/>
      <w:jc w:val="both"/>
    </w:pPr>
    <w:rPr>
      <w:rFonts w:ascii="Times New Roman" w:eastAsia="Times New Roman" w:hAnsi="Times New Roman" w:cs="Times New Roman"/>
      <w:kern w:val="0"/>
      <w:sz w:val="24"/>
      <w:szCs w:val="20"/>
      <w14:ligatures w14:val="none"/>
    </w:rPr>
  </w:style>
  <w:style w:type="paragraph" w:styleId="Heading3">
    <w:name w:val="heading 3"/>
    <w:basedOn w:val="Normal"/>
    <w:next w:val="Normal"/>
    <w:link w:val="Heading3Char"/>
    <w:uiPriority w:val="9"/>
    <w:semiHidden/>
    <w:unhideWhenUsed/>
    <w:qFormat/>
    <w:rsid w:val="00B7248B"/>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Header Char Char Char Char Char,Header Char Char Char,Header Char Char,Header Char Char Char Char Char Char Char Char,Header Char Char Char Char1,Header Char Char Char Char Char1"/>
    <w:basedOn w:val="Normal"/>
    <w:link w:val="HeaderChar"/>
    <w:uiPriority w:val="99"/>
    <w:qFormat/>
    <w:rsid w:val="00B7248B"/>
    <w:rPr>
      <w:sz w:val="20"/>
    </w:rPr>
  </w:style>
  <w:style w:type="character" w:customStyle="1" w:styleId="HeaderChar">
    <w:name w:val="Header Char"/>
    <w:aliases w:val="Header Char Char Char Char Char2,Header Char Char Char Char Char Char,Header Char Char Char Char2,Header Char Char Char1,Header Char Char Char Char Char Char Char Char Char,Header Char Char Char Char1 Char"/>
    <w:basedOn w:val="DefaultParagraphFont"/>
    <w:link w:val="Header"/>
    <w:uiPriority w:val="99"/>
    <w:qFormat/>
    <w:rsid w:val="00B7248B"/>
    <w:rPr>
      <w:rFonts w:ascii="Times New Roman" w:eastAsia="Times New Roman" w:hAnsi="Times New Roman" w:cs="Times New Roman"/>
      <w:kern w:val="0"/>
      <w:sz w:val="20"/>
      <w:szCs w:val="20"/>
      <w14:ligatures w14:val="none"/>
    </w:rPr>
  </w:style>
  <w:style w:type="paragraph" w:styleId="Subtitle">
    <w:name w:val="Subtitle"/>
    <w:basedOn w:val="Normal"/>
    <w:link w:val="SubtitleChar"/>
    <w:qFormat/>
    <w:rsid w:val="00B7248B"/>
    <w:pPr>
      <w:jc w:val="center"/>
    </w:pPr>
    <w:rPr>
      <w:b/>
      <w:sz w:val="44"/>
    </w:rPr>
  </w:style>
  <w:style w:type="character" w:customStyle="1" w:styleId="SubtitleChar">
    <w:name w:val="Subtitle Char"/>
    <w:basedOn w:val="DefaultParagraphFont"/>
    <w:link w:val="Subtitle"/>
    <w:rsid w:val="00B7248B"/>
    <w:rPr>
      <w:rFonts w:ascii="Times New Roman" w:eastAsia="Times New Roman" w:hAnsi="Times New Roman" w:cs="Times New Roman"/>
      <w:b/>
      <w:kern w:val="0"/>
      <w:sz w:val="44"/>
      <w:szCs w:val="20"/>
      <w14:ligatures w14:val="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B7248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B7248B"/>
    <w:rPr>
      <w:rFonts w:ascii="Times New Roman" w:eastAsia="Times New Roman" w:hAnsi="Times New Roman" w:cs="Times New Roman"/>
      <w:kern w:val="0"/>
      <w:sz w:val="24"/>
      <w:szCs w:val="20"/>
      <w14:ligatures w14:val="none"/>
    </w:rPr>
  </w:style>
  <w:style w:type="paragraph" w:customStyle="1" w:styleId="H3">
    <w:name w:val="H3"/>
    <w:basedOn w:val="Heading3"/>
    <w:link w:val="H3Char"/>
    <w:qFormat/>
    <w:rsid w:val="00B7248B"/>
    <w:pPr>
      <w:keepNext w:val="0"/>
      <w:keepLines w:val="0"/>
      <w:suppressAutoHyphens/>
      <w:spacing w:before="120" w:after="120"/>
      <w:ind w:firstLine="567"/>
      <w:jc w:val="left"/>
    </w:pPr>
    <w:rPr>
      <w:rFonts w:ascii="Times New Roman" w:eastAsia="Times New Roman" w:hAnsi="Times New Roman" w:cs="Times New Roman"/>
      <w:b/>
      <w:color w:val="000000"/>
      <w:sz w:val="28"/>
      <w:szCs w:val="28"/>
      <w:lang w:val="es-ES" w:eastAsia="x-none"/>
    </w:rPr>
  </w:style>
  <w:style w:type="character" w:customStyle="1" w:styleId="H3Char">
    <w:name w:val="H3 Char"/>
    <w:link w:val="H3"/>
    <w:rsid w:val="00B7248B"/>
    <w:rPr>
      <w:rFonts w:ascii="Times New Roman" w:eastAsia="Times New Roman" w:hAnsi="Times New Roman" w:cs="Times New Roman"/>
      <w:b/>
      <w:color w:val="000000"/>
      <w:kern w:val="0"/>
      <w:sz w:val="28"/>
      <w:szCs w:val="28"/>
      <w:lang w:val="es-ES" w:eastAsia="x-none"/>
      <w14:ligatures w14:val="none"/>
    </w:rPr>
  </w:style>
  <w:style w:type="paragraph" w:customStyle="1" w:styleId="SectionVIHeader">
    <w:name w:val="Section VI. Header"/>
    <w:basedOn w:val="Normal"/>
    <w:rsid w:val="00B7248B"/>
    <w:pPr>
      <w:spacing w:before="120" w:after="240"/>
      <w:jc w:val="center"/>
    </w:pPr>
    <w:rPr>
      <w:b/>
      <w:sz w:val="36"/>
    </w:rPr>
  </w:style>
  <w:style w:type="character" w:customStyle="1" w:styleId="Heading3Char">
    <w:name w:val="Heading 3 Char"/>
    <w:basedOn w:val="DefaultParagraphFont"/>
    <w:link w:val="Heading3"/>
    <w:uiPriority w:val="9"/>
    <w:semiHidden/>
    <w:rsid w:val="00B7248B"/>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2812</Words>
  <Characters>16034</Characters>
  <Application>Microsoft Office Word</Application>
  <DocSecurity>0</DocSecurity>
  <Lines>133</Lines>
  <Paragraphs>37</Paragraphs>
  <ScaleCrop>false</ScaleCrop>
  <Company/>
  <LinksUpToDate>false</LinksUpToDate>
  <CharactersWithSpaces>18809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2025-12-29T08:51:00Z</dcterms:created>
  <dcterms:modified xsi:type="dcterms:W3CDTF">2025-12-29T09:11:00Z</dcterms:modified>
</cp:coreProperties>
</file>