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4EA7A379" w14:textId="5E02ED32" w:rsidR="00194854" w:rsidRPr="002B1976" w:rsidRDefault="00194854" w:rsidP="00194854">
      <w:pPr>
        <w:spacing w:before="80" w:after="80"/>
        <w:ind w:firstLine="709"/>
        <w:rPr>
          <w:sz w:val="26"/>
          <w:szCs w:val="26"/>
          <w:lang w:val="nl-NL"/>
        </w:rPr>
      </w:pPr>
      <w:r w:rsidRPr="002B1976">
        <w:rPr>
          <w:sz w:val="26"/>
          <w:szCs w:val="26"/>
          <w:lang w:val="nl-NL"/>
        </w:rPr>
        <w:t xml:space="preserve"> 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w:t>
      </w:r>
      <w:r w:rsidRPr="005D22AC">
        <w:rPr>
          <w:color w:val="FF0000"/>
          <w:sz w:val="26"/>
          <w:szCs w:val="26"/>
          <w:lang w:val="nl-NL"/>
        </w:rPr>
        <w:t>Trường hợp nhà thầu không đề xuất cụ thể các thông tin ký mã hiệu, nhãn hiệu, xuất xứ, hãng sản xuất thì hàng hóa dự thầu sẽ không được xem xét đánh giá.</w:t>
      </w:r>
    </w:p>
    <w:p w14:paraId="38ACF5C2" w14:textId="77777777" w:rsidR="00194854" w:rsidRPr="002B1976" w:rsidRDefault="00194854" w:rsidP="00194854">
      <w:pPr>
        <w:spacing w:before="80" w:after="80"/>
        <w:ind w:firstLine="709"/>
        <w:rPr>
          <w:sz w:val="26"/>
          <w:szCs w:val="26"/>
          <w:lang w:val="nl-NL"/>
        </w:rPr>
      </w:pP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A24FA2" w14:paraId="5E3CFCCA" w14:textId="77777777" w:rsidTr="00C23452">
        <w:trPr>
          <w:tblHeader/>
        </w:trPr>
        <w:tc>
          <w:tcPr>
            <w:tcW w:w="675" w:type="dxa"/>
            <w:vMerge w:val="restart"/>
            <w:shd w:val="clear" w:color="auto" w:fill="auto"/>
            <w:vAlign w:val="center"/>
          </w:tcPr>
          <w:p w14:paraId="28C5A843" w14:textId="77777777" w:rsidR="00194854" w:rsidRPr="00A24FA2" w:rsidRDefault="00194854" w:rsidP="00142728">
            <w:pPr>
              <w:spacing w:before="120" w:after="120"/>
              <w:jc w:val="center"/>
              <w:rPr>
                <w:b/>
                <w:color w:val="000000"/>
                <w:szCs w:val="24"/>
              </w:rPr>
            </w:pPr>
            <w:r w:rsidRPr="00A24FA2">
              <w:rPr>
                <w:b/>
                <w:color w:val="000000"/>
                <w:szCs w:val="24"/>
              </w:rPr>
              <w:t>Stt</w:t>
            </w:r>
          </w:p>
        </w:tc>
        <w:tc>
          <w:tcPr>
            <w:tcW w:w="3828" w:type="dxa"/>
            <w:vMerge w:val="restart"/>
            <w:shd w:val="clear" w:color="auto" w:fill="auto"/>
            <w:vAlign w:val="center"/>
          </w:tcPr>
          <w:p w14:paraId="71AFA657" w14:textId="77777777" w:rsidR="00194854" w:rsidRPr="00A24FA2" w:rsidRDefault="00194854" w:rsidP="00142728">
            <w:pPr>
              <w:spacing w:before="120" w:after="120"/>
              <w:jc w:val="center"/>
              <w:rPr>
                <w:b/>
                <w:color w:val="000000"/>
                <w:szCs w:val="24"/>
              </w:rPr>
            </w:pPr>
            <w:r w:rsidRPr="00A24FA2">
              <w:rPr>
                <w:b/>
                <w:color w:val="000000"/>
                <w:szCs w:val="24"/>
              </w:rPr>
              <w:t>Nội dung yêu cầu</w:t>
            </w:r>
          </w:p>
        </w:tc>
        <w:tc>
          <w:tcPr>
            <w:tcW w:w="5235" w:type="dxa"/>
            <w:gridSpan w:val="2"/>
            <w:shd w:val="clear" w:color="auto" w:fill="auto"/>
          </w:tcPr>
          <w:p w14:paraId="7F620264" w14:textId="77777777" w:rsidR="00194854" w:rsidRPr="00A24FA2" w:rsidRDefault="00194854" w:rsidP="00142728">
            <w:pPr>
              <w:spacing w:before="120" w:after="120"/>
              <w:jc w:val="center"/>
              <w:rPr>
                <w:color w:val="000000"/>
                <w:szCs w:val="24"/>
              </w:rPr>
            </w:pPr>
            <w:r w:rsidRPr="00A24FA2">
              <w:rPr>
                <w:b/>
                <w:color w:val="000000"/>
                <w:szCs w:val="24"/>
              </w:rPr>
              <w:t>Mức độ đáp ứng</w:t>
            </w:r>
          </w:p>
        </w:tc>
      </w:tr>
      <w:tr w:rsidR="00194854" w:rsidRPr="00A24FA2" w14:paraId="4F2C2841" w14:textId="77777777" w:rsidTr="00035F5C">
        <w:trPr>
          <w:trHeight w:val="455"/>
          <w:tblHeader/>
        </w:trPr>
        <w:tc>
          <w:tcPr>
            <w:tcW w:w="675" w:type="dxa"/>
            <w:vMerge/>
            <w:shd w:val="clear" w:color="auto" w:fill="auto"/>
            <w:vAlign w:val="center"/>
          </w:tcPr>
          <w:p w14:paraId="672A6659" w14:textId="77777777" w:rsidR="00194854" w:rsidRPr="00A24FA2" w:rsidRDefault="00194854" w:rsidP="00142728">
            <w:pPr>
              <w:spacing w:before="120" w:after="120"/>
              <w:jc w:val="center"/>
              <w:rPr>
                <w:b/>
                <w:color w:val="000000"/>
                <w:szCs w:val="24"/>
              </w:rPr>
            </w:pPr>
          </w:p>
        </w:tc>
        <w:tc>
          <w:tcPr>
            <w:tcW w:w="3828" w:type="dxa"/>
            <w:vMerge/>
            <w:shd w:val="clear" w:color="auto" w:fill="auto"/>
            <w:vAlign w:val="center"/>
          </w:tcPr>
          <w:p w14:paraId="0A37501D" w14:textId="77777777" w:rsidR="00194854" w:rsidRPr="00A24FA2" w:rsidRDefault="00194854" w:rsidP="00142728">
            <w:pPr>
              <w:spacing w:before="120" w:after="120"/>
              <w:jc w:val="center"/>
              <w:rPr>
                <w:b/>
                <w:color w:val="000000"/>
                <w:szCs w:val="24"/>
              </w:rPr>
            </w:pPr>
          </w:p>
        </w:tc>
        <w:tc>
          <w:tcPr>
            <w:tcW w:w="2715" w:type="dxa"/>
            <w:shd w:val="clear" w:color="auto" w:fill="auto"/>
            <w:vAlign w:val="center"/>
          </w:tcPr>
          <w:p w14:paraId="76044921" w14:textId="77777777" w:rsidR="00194854" w:rsidRPr="00A24FA2" w:rsidRDefault="00194854" w:rsidP="00142728">
            <w:pPr>
              <w:spacing w:before="120" w:after="120"/>
              <w:ind w:left="-57" w:right="-57"/>
              <w:jc w:val="center"/>
              <w:rPr>
                <w:b/>
                <w:color w:val="000000"/>
                <w:szCs w:val="24"/>
              </w:rPr>
            </w:pPr>
            <w:r w:rsidRPr="00A24FA2">
              <w:rPr>
                <w:b/>
                <w:color w:val="000000"/>
                <w:szCs w:val="24"/>
              </w:rPr>
              <w:t>Đạt</w:t>
            </w:r>
          </w:p>
        </w:tc>
        <w:tc>
          <w:tcPr>
            <w:tcW w:w="2520" w:type="dxa"/>
            <w:shd w:val="clear" w:color="auto" w:fill="auto"/>
            <w:vAlign w:val="center"/>
          </w:tcPr>
          <w:p w14:paraId="69BDD57B" w14:textId="77777777" w:rsidR="00194854" w:rsidRPr="00A24FA2" w:rsidRDefault="00194854" w:rsidP="00142728">
            <w:pPr>
              <w:spacing w:before="120" w:after="120"/>
              <w:ind w:left="-57" w:right="-57"/>
              <w:jc w:val="center"/>
              <w:rPr>
                <w:b/>
                <w:color w:val="000000"/>
                <w:szCs w:val="24"/>
              </w:rPr>
            </w:pPr>
            <w:r w:rsidRPr="00A24FA2">
              <w:rPr>
                <w:b/>
                <w:color w:val="000000"/>
                <w:szCs w:val="24"/>
              </w:rPr>
              <w:t>Không đạt</w:t>
            </w:r>
          </w:p>
        </w:tc>
      </w:tr>
      <w:tr w:rsidR="00194854" w:rsidRPr="00A24FA2" w14:paraId="40C9D9AF" w14:textId="77777777" w:rsidTr="00C23452">
        <w:trPr>
          <w:trHeight w:val="1779"/>
        </w:trPr>
        <w:tc>
          <w:tcPr>
            <w:tcW w:w="675" w:type="dxa"/>
            <w:shd w:val="clear" w:color="auto" w:fill="auto"/>
            <w:vAlign w:val="center"/>
          </w:tcPr>
          <w:p w14:paraId="649841BE" w14:textId="77777777" w:rsidR="00194854" w:rsidRPr="00A24FA2" w:rsidRDefault="00194854" w:rsidP="00142728">
            <w:pPr>
              <w:spacing w:before="120" w:after="120"/>
              <w:jc w:val="center"/>
              <w:rPr>
                <w:color w:val="000000"/>
                <w:szCs w:val="24"/>
              </w:rPr>
            </w:pPr>
            <w:r w:rsidRPr="00A24FA2">
              <w:rPr>
                <w:color w:val="000000"/>
                <w:szCs w:val="24"/>
              </w:rPr>
              <w:t>1</w:t>
            </w:r>
          </w:p>
        </w:tc>
        <w:tc>
          <w:tcPr>
            <w:tcW w:w="3828" w:type="dxa"/>
            <w:shd w:val="clear" w:color="auto" w:fill="auto"/>
          </w:tcPr>
          <w:p w14:paraId="466B13AD" w14:textId="05810502" w:rsidR="00194854" w:rsidRPr="00A24FA2" w:rsidRDefault="00194854" w:rsidP="00142728">
            <w:pPr>
              <w:widowControl w:val="0"/>
              <w:suppressAutoHyphens/>
              <w:spacing w:before="120" w:after="120"/>
              <w:rPr>
                <w:b/>
                <w:iCs/>
                <w:color w:val="000000"/>
                <w:szCs w:val="24"/>
                <w:lang w:val="pl-PL"/>
              </w:rPr>
            </w:pPr>
            <w:r w:rsidRPr="00A24FA2">
              <w:rPr>
                <w:b/>
                <w:iCs/>
                <w:color w:val="000000"/>
                <w:szCs w:val="24"/>
                <w:lang w:val="pl-PL"/>
              </w:rPr>
              <w:t>Đặc tính, thông số kỹ thuật của hàng hoá</w:t>
            </w:r>
            <w:r w:rsidR="00D5368A" w:rsidRPr="00A24FA2">
              <w:rPr>
                <w:b/>
                <w:iCs/>
                <w:color w:val="000000"/>
                <w:szCs w:val="24"/>
                <w:lang w:val="pl-PL"/>
              </w:rPr>
              <w:t>:</w:t>
            </w:r>
          </w:p>
          <w:p w14:paraId="1A45CF18" w14:textId="5D403FB4" w:rsidR="00194854" w:rsidRPr="00A24FA2" w:rsidRDefault="00194854" w:rsidP="002848A1">
            <w:pPr>
              <w:pStyle w:val="ListParagraph"/>
              <w:spacing w:before="120" w:after="120"/>
              <w:ind w:left="0" w:firstLine="199"/>
              <w:contextualSpacing w:val="0"/>
              <w:rPr>
                <w:color w:val="000000"/>
                <w:szCs w:val="24"/>
                <w:lang w:val="pl-PL"/>
              </w:rPr>
            </w:pPr>
            <w:r w:rsidRPr="00A24FA2">
              <w:rPr>
                <w:color w:val="000000"/>
                <w:szCs w:val="24"/>
                <w:lang w:val="pl-PL"/>
              </w:rPr>
              <w:t>Hàng hóa cung cấp đáp ứng đặc tính theo yêu cầ</w:t>
            </w:r>
            <w:r w:rsidR="0042538E" w:rsidRPr="00A24FA2">
              <w:rPr>
                <w:color w:val="000000"/>
                <w:szCs w:val="24"/>
                <w:lang w:val="pl-PL"/>
              </w:rPr>
              <w:t>u kỹ thuật tại Chương V.</w:t>
            </w:r>
            <w:r w:rsidRPr="00A24FA2">
              <w:rPr>
                <w:color w:val="000000"/>
                <w:szCs w:val="24"/>
                <w:lang w:val="pl-PL"/>
              </w:rPr>
              <w:t xml:space="preserve"> Yêu cầu về kỹ thuật của E-HSMT (Cung cấp tài liệu chứng minh)</w:t>
            </w:r>
          </w:p>
          <w:p w14:paraId="147593DD" w14:textId="2278FCBB" w:rsidR="00194854" w:rsidRPr="00A24FA2" w:rsidRDefault="00194854" w:rsidP="002848A1">
            <w:pPr>
              <w:pStyle w:val="ListParagraph"/>
              <w:spacing w:before="120" w:after="120"/>
              <w:ind w:left="0" w:firstLine="199"/>
              <w:contextualSpacing w:val="0"/>
              <w:rPr>
                <w:color w:val="000000"/>
                <w:szCs w:val="24"/>
                <w:lang w:val="pl-PL"/>
              </w:rPr>
            </w:pPr>
            <w:r w:rsidRPr="00A24FA2">
              <w:rPr>
                <w:bCs/>
                <w:i/>
                <w:spacing w:val="-6"/>
                <w:szCs w:val="24"/>
                <w:lang w:val="pl-PL"/>
              </w:rPr>
              <w:t xml:space="preserve">Tài liệu chứng minh: </w:t>
            </w:r>
            <w:r w:rsidR="002F5522">
              <w:rPr>
                <w:bCs/>
                <w:i/>
                <w:spacing w:val="-6"/>
                <w:szCs w:val="24"/>
                <w:lang w:val="pl-PL"/>
              </w:rPr>
              <w:t>Catalogue, tài liệu kỹ thuật</w:t>
            </w:r>
            <w:r w:rsidRPr="00A24FA2">
              <w:rPr>
                <w:bCs/>
                <w:i/>
                <w:spacing w:val="-6"/>
                <w:szCs w:val="24"/>
                <w:lang w:val="pl-PL"/>
              </w:rPr>
              <w:t xml:space="preserve">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shd w:val="clear" w:color="auto" w:fill="auto"/>
            <w:vAlign w:val="center"/>
          </w:tcPr>
          <w:p w14:paraId="37B78230"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đáp ứng yêu cầu</w:t>
            </w:r>
          </w:p>
        </w:tc>
        <w:tc>
          <w:tcPr>
            <w:tcW w:w="2520" w:type="dxa"/>
            <w:shd w:val="clear" w:color="auto" w:fill="auto"/>
            <w:vAlign w:val="center"/>
          </w:tcPr>
          <w:p w14:paraId="72F04CBD"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không đáp ứng yêu cầu hoặc không chứng minh được đáp ứng yêu cầu</w:t>
            </w:r>
          </w:p>
        </w:tc>
      </w:tr>
      <w:tr w:rsidR="00194854" w:rsidRPr="00A24FA2" w14:paraId="4F57CD5D" w14:textId="77777777" w:rsidTr="00C23452">
        <w:trPr>
          <w:trHeight w:val="502"/>
        </w:trPr>
        <w:tc>
          <w:tcPr>
            <w:tcW w:w="675" w:type="dxa"/>
            <w:shd w:val="clear" w:color="auto" w:fill="auto"/>
            <w:vAlign w:val="center"/>
          </w:tcPr>
          <w:p w14:paraId="4E6CBBE6" w14:textId="634646A7" w:rsidR="00194854" w:rsidRPr="00A24FA2" w:rsidRDefault="00D5368A" w:rsidP="00142728">
            <w:pPr>
              <w:spacing w:before="120" w:after="120"/>
              <w:jc w:val="center"/>
              <w:rPr>
                <w:color w:val="000000"/>
                <w:szCs w:val="24"/>
              </w:rPr>
            </w:pPr>
            <w:r w:rsidRPr="00A24FA2">
              <w:rPr>
                <w:color w:val="000000"/>
                <w:szCs w:val="24"/>
              </w:rPr>
              <w:t>2</w:t>
            </w:r>
          </w:p>
        </w:tc>
        <w:tc>
          <w:tcPr>
            <w:tcW w:w="3828" w:type="dxa"/>
            <w:shd w:val="clear" w:color="auto" w:fill="auto"/>
            <w:vAlign w:val="center"/>
          </w:tcPr>
          <w:p w14:paraId="6C3D44B0" w14:textId="6729E13C" w:rsidR="00D5368A" w:rsidRPr="00A24FA2" w:rsidRDefault="00D5368A" w:rsidP="00142728">
            <w:pPr>
              <w:spacing w:before="120" w:after="120"/>
              <w:rPr>
                <w:color w:val="000000"/>
                <w:szCs w:val="24"/>
              </w:rPr>
            </w:pPr>
            <w:r w:rsidRPr="00A24FA2">
              <w:rPr>
                <w:b/>
                <w:color w:val="000000"/>
                <w:szCs w:val="24"/>
              </w:rPr>
              <w:t>Tính hợp lệ của hàng hóa và nhà thầu dự thầu</w:t>
            </w:r>
            <w:r w:rsidRPr="00A24FA2">
              <w:rPr>
                <w:color w:val="000000"/>
                <w:szCs w:val="24"/>
              </w:rPr>
              <w:t>:</w:t>
            </w:r>
          </w:p>
          <w:p w14:paraId="1E2EA0C1" w14:textId="50F1EDD1" w:rsidR="00194854" w:rsidRPr="00A24FA2" w:rsidRDefault="001845C5" w:rsidP="002848A1">
            <w:pPr>
              <w:spacing w:before="120" w:after="120"/>
              <w:ind w:firstLine="199"/>
              <w:rPr>
                <w:color w:val="000000"/>
                <w:szCs w:val="24"/>
              </w:rPr>
            </w:pPr>
            <w:r w:rsidRPr="00A24FA2">
              <w:rPr>
                <w:color w:val="000000"/>
                <w:szCs w:val="24"/>
              </w:rPr>
              <w:t>Nhà thầu phải cung cấp tài liệu chứng m</w:t>
            </w:r>
            <w:r w:rsidR="00975931" w:rsidRPr="00A24FA2">
              <w:rPr>
                <w:color w:val="000000"/>
                <w:szCs w:val="24"/>
              </w:rPr>
              <w:t xml:space="preserve">inh về pháp lý lưu hành </w:t>
            </w:r>
            <w:r w:rsidR="00055809" w:rsidRPr="00A24FA2">
              <w:rPr>
                <w:color w:val="000000"/>
                <w:szCs w:val="24"/>
              </w:rPr>
              <w:t xml:space="preserve">sản phẩm </w:t>
            </w:r>
            <w:r w:rsidR="00975931" w:rsidRPr="00A24FA2">
              <w:rPr>
                <w:color w:val="000000"/>
                <w:szCs w:val="24"/>
              </w:rPr>
              <w:t>và</w:t>
            </w:r>
            <w:r w:rsidR="00975931" w:rsidRPr="00A24FA2">
              <w:t xml:space="preserve"> </w:t>
            </w:r>
            <w:r w:rsidR="00975931" w:rsidRPr="00A24FA2">
              <w:rPr>
                <w:color w:val="000000"/>
                <w:szCs w:val="24"/>
              </w:rPr>
              <w:t xml:space="preserve">Nhà thầu phải đủ điều kiện mua bán </w:t>
            </w:r>
            <w:r w:rsidR="001941E3" w:rsidRPr="00A24FA2">
              <w:rPr>
                <w:color w:val="000000"/>
                <w:szCs w:val="24"/>
              </w:rPr>
              <w:t>hàng hóa</w:t>
            </w:r>
            <w:r w:rsidR="00194854" w:rsidRPr="00A24FA2">
              <w:rPr>
                <w:color w:val="000000"/>
                <w:szCs w:val="24"/>
              </w:rPr>
              <w:t xml:space="preserve">: </w:t>
            </w:r>
          </w:p>
          <w:p w14:paraId="0F8B29C9" w14:textId="1B81C374" w:rsidR="00194854" w:rsidRPr="00A24FA2" w:rsidRDefault="008B1B0D" w:rsidP="002848A1">
            <w:pPr>
              <w:spacing w:before="120" w:after="120"/>
              <w:ind w:firstLine="199"/>
              <w:rPr>
                <w:color w:val="000000"/>
                <w:szCs w:val="24"/>
              </w:rPr>
            </w:pPr>
            <w:r w:rsidRPr="00A24FA2">
              <w:rPr>
                <w:bCs/>
                <w:szCs w:val="24"/>
              </w:rPr>
              <w:t>Nhà thầu cung cấp số lưu hành, số đăng ký lưu hành, giấy chứng nhận đăng ký lưu hành, giấy phép nhập khẩu theo các quy định về quản lý trang thiết bị y tế</w:t>
            </w:r>
            <w:r w:rsidRPr="00A24FA2">
              <w:rPr>
                <w:bCs/>
                <w:szCs w:val="24"/>
                <w:lang w:val="vi-VN"/>
              </w:rPr>
              <w:t xml:space="preserve"> </w:t>
            </w:r>
            <w:r w:rsidRPr="00A24FA2">
              <w:rPr>
                <w:bCs/>
                <w:szCs w:val="24"/>
              </w:rPr>
              <w:t>do Cơ quan có thẩm quyền của Việt Nam cấp còn hiệu</w:t>
            </w:r>
            <w:r w:rsidRPr="00A24FA2">
              <w:rPr>
                <w:bCs/>
                <w:szCs w:val="24"/>
                <w:lang w:val="vi-VN"/>
              </w:rPr>
              <w:t xml:space="preserve"> </w:t>
            </w:r>
            <w:r w:rsidRPr="00A24FA2">
              <w:rPr>
                <w:bCs/>
                <w:szCs w:val="24"/>
              </w:rPr>
              <w:t xml:space="preserve">lực </w:t>
            </w:r>
            <w:r w:rsidRPr="00A24FA2">
              <w:rPr>
                <w:b/>
                <w:bCs/>
                <w:szCs w:val="24"/>
              </w:rPr>
              <w:t>hoặc</w:t>
            </w:r>
            <w:r w:rsidRPr="00A24FA2">
              <w:rPr>
                <w:bCs/>
                <w:szCs w:val="24"/>
              </w:rPr>
              <w:t xml:space="preserve"> các tài liệu chứng minh đủ điều kiện lưu hành đ</w:t>
            </w:r>
            <w:r w:rsidRPr="00A24FA2">
              <w:rPr>
                <w:bCs/>
                <w:szCs w:val="24"/>
                <w:lang w:val="vi-VN"/>
              </w:rPr>
              <w:t>ối</w:t>
            </w:r>
            <w:r w:rsidRPr="00A24FA2">
              <w:rPr>
                <w:bCs/>
                <w:szCs w:val="24"/>
              </w:rPr>
              <w:t xml:space="preserve"> với trang thiết bị y tế theo quy định tại Nghị định số 98/2021/NĐ-CP ngày 08/11/2021</w:t>
            </w:r>
            <w:r w:rsidRPr="00A24FA2">
              <w:rPr>
                <w:bCs/>
                <w:szCs w:val="24"/>
                <w:lang w:val="vi-VN"/>
              </w:rPr>
              <w:t xml:space="preserve"> </w:t>
            </w:r>
            <w:r w:rsidRPr="00A24FA2">
              <w:rPr>
                <w:bCs/>
                <w:szCs w:val="24"/>
              </w:rPr>
              <w:t>và</w:t>
            </w:r>
            <w:r w:rsidRPr="00A24FA2">
              <w:rPr>
                <w:bCs/>
                <w:szCs w:val="24"/>
                <w:lang w:val="vi-VN"/>
              </w:rPr>
              <w:t xml:space="preserve"> </w:t>
            </w:r>
            <w:r w:rsidRPr="00A24FA2">
              <w:rPr>
                <w:bCs/>
                <w:szCs w:val="24"/>
              </w:rPr>
              <w:t>Nghị</w:t>
            </w:r>
            <w:r w:rsidRPr="00A24FA2">
              <w:rPr>
                <w:bCs/>
                <w:szCs w:val="24"/>
                <w:lang w:val="vi-VN"/>
              </w:rPr>
              <w:t xml:space="preserve"> </w:t>
            </w:r>
            <w:r w:rsidRPr="00A24FA2">
              <w:rPr>
                <w:bCs/>
                <w:szCs w:val="24"/>
              </w:rPr>
              <w:t xml:space="preserve">định 07/2023/NĐ-CP ngày </w:t>
            </w:r>
            <w:r w:rsidRPr="00A24FA2">
              <w:rPr>
                <w:bCs/>
                <w:szCs w:val="24"/>
              </w:rPr>
              <w:lastRenderedPageBreak/>
              <w:t>03/03/2023 của Chính phủ</w:t>
            </w:r>
            <w:r w:rsidR="005422D8">
              <w:rPr>
                <w:bCs/>
                <w:szCs w:val="24"/>
              </w:rPr>
              <w:t xml:space="preserve"> và</w:t>
            </w:r>
            <w:r w:rsidR="005422D8">
              <w:t xml:space="preserve"> </w:t>
            </w:r>
            <w:r w:rsidR="005422D8" w:rsidRPr="005422D8">
              <w:rPr>
                <w:bCs/>
                <w:szCs w:val="24"/>
              </w:rPr>
              <w:t>các quy định pháp luật hiện hành</w:t>
            </w:r>
            <w:r w:rsidR="005422D8">
              <w:rPr>
                <w:bCs/>
                <w:szCs w:val="24"/>
              </w:rPr>
              <w:t xml:space="preserve"> </w:t>
            </w:r>
            <w:r w:rsidRPr="00A24FA2">
              <w:rPr>
                <w:bCs/>
                <w:szCs w:val="24"/>
              </w:rPr>
              <w:t>.</w:t>
            </w:r>
          </w:p>
        </w:tc>
        <w:tc>
          <w:tcPr>
            <w:tcW w:w="2715" w:type="dxa"/>
            <w:shd w:val="clear" w:color="auto" w:fill="auto"/>
            <w:vAlign w:val="center"/>
          </w:tcPr>
          <w:p w14:paraId="53C2D7C1" w14:textId="77777777" w:rsidR="00194854" w:rsidRPr="00A24FA2" w:rsidRDefault="00194854" w:rsidP="00142728">
            <w:pPr>
              <w:spacing w:before="120" w:after="120"/>
              <w:rPr>
                <w:color w:val="000000"/>
                <w:szCs w:val="24"/>
              </w:rPr>
            </w:pPr>
            <w:r w:rsidRPr="00A24FA2">
              <w:rPr>
                <w:color w:val="000000"/>
                <w:szCs w:val="24"/>
              </w:rPr>
              <w:lastRenderedPageBreak/>
              <w:t>Hàng hóa và nhà thầu đáp ứng yêu cầu về tính hợp lệ</w:t>
            </w:r>
          </w:p>
        </w:tc>
        <w:tc>
          <w:tcPr>
            <w:tcW w:w="2520" w:type="dxa"/>
            <w:shd w:val="clear" w:color="auto" w:fill="auto"/>
            <w:vAlign w:val="center"/>
          </w:tcPr>
          <w:p w14:paraId="2C2B1386" w14:textId="77777777" w:rsidR="00194854" w:rsidRPr="00A24FA2" w:rsidRDefault="00194854" w:rsidP="00142728">
            <w:pPr>
              <w:spacing w:before="120" w:after="120"/>
              <w:rPr>
                <w:color w:val="000000"/>
                <w:szCs w:val="24"/>
              </w:rPr>
            </w:pPr>
            <w:r w:rsidRPr="00A24FA2">
              <w:rPr>
                <w:color w:val="000000"/>
                <w:szCs w:val="24"/>
              </w:rPr>
              <w:t>Hàng hóa hoặc nhà thầu không đáp ứng yêu cầu về tính hợp lệ hoặc không chứng minh được tính hợp lệ của hàng hóa hoặc nhà thầu</w:t>
            </w:r>
          </w:p>
        </w:tc>
      </w:tr>
      <w:tr w:rsidR="00194854" w:rsidRPr="00A24FA2" w14:paraId="44F7CC53" w14:textId="77777777" w:rsidTr="00C23452">
        <w:tc>
          <w:tcPr>
            <w:tcW w:w="675" w:type="dxa"/>
            <w:shd w:val="clear" w:color="auto" w:fill="auto"/>
            <w:vAlign w:val="center"/>
          </w:tcPr>
          <w:p w14:paraId="5FCD5EC4" w14:textId="77777777" w:rsidR="00194854" w:rsidRPr="00A24FA2" w:rsidRDefault="00194854" w:rsidP="00142728">
            <w:pPr>
              <w:spacing w:before="120" w:after="120"/>
              <w:jc w:val="center"/>
              <w:rPr>
                <w:color w:val="000000"/>
                <w:szCs w:val="24"/>
              </w:rPr>
            </w:pPr>
            <w:r w:rsidRPr="00A24FA2">
              <w:rPr>
                <w:color w:val="000000"/>
                <w:szCs w:val="24"/>
              </w:rPr>
              <w:lastRenderedPageBreak/>
              <w:t>3</w:t>
            </w:r>
          </w:p>
        </w:tc>
        <w:tc>
          <w:tcPr>
            <w:tcW w:w="3828" w:type="dxa"/>
            <w:shd w:val="clear" w:color="auto" w:fill="auto"/>
            <w:vAlign w:val="center"/>
          </w:tcPr>
          <w:p w14:paraId="25AA3111" w14:textId="2727183A" w:rsidR="00194854" w:rsidRPr="000A4D6C" w:rsidRDefault="00194854" w:rsidP="00142728">
            <w:pPr>
              <w:widowControl w:val="0"/>
              <w:suppressAutoHyphens/>
              <w:spacing w:before="120" w:after="120"/>
              <w:rPr>
                <w:b/>
                <w:szCs w:val="24"/>
              </w:rPr>
            </w:pPr>
            <w:r w:rsidRPr="000A4D6C">
              <w:rPr>
                <w:b/>
                <w:szCs w:val="24"/>
              </w:rPr>
              <w:t>Tiến độ cung cấp hàng hóa</w:t>
            </w:r>
            <w:r w:rsidR="00486335" w:rsidRPr="000A4D6C">
              <w:rPr>
                <w:b/>
                <w:szCs w:val="24"/>
              </w:rPr>
              <w:t>:</w:t>
            </w:r>
          </w:p>
          <w:p w14:paraId="5C6EB60C" w14:textId="55DB3A2B" w:rsidR="00194854" w:rsidRPr="000A4D6C" w:rsidRDefault="00164996" w:rsidP="005115D0">
            <w:pPr>
              <w:widowControl w:val="0"/>
              <w:suppressAutoHyphens/>
              <w:spacing w:before="120" w:after="120"/>
              <w:ind w:firstLine="199"/>
              <w:rPr>
                <w:b/>
                <w:iCs/>
                <w:szCs w:val="24"/>
                <w:lang w:val="pl-PL"/>
              </w:rPr>
            </w:pPr>
            <w:r w:rsidRPr="000A4D6C">
              <w:rPr>
                <w:szCs w:val="24"/>
              </w:rPr>
              <w:t>Hàng hóa có sẵn tại kho, có thể bắt đầu cung cấp hàng hoá trong vòng 72 giờ và trong thời gian 1</w:t>
            </w:r>
            <w:r w:rsidR="005115D0" w:rsidRPr="000A4D6C">
              <w:rPr>
                <w:szCs w:val="24"/>
              </w:rPr>
              <w:t>4</w:t>
            </w:r>
            <w:r w:rsidRPr="000A4D6C">
              <w:rPr>
                <w:szCs w:val="24"/>
              </w:rPr>
              <w:t xml:space="preserve"> tháng kể từ ngày hợp đồng có hiệu lực</w:t>
            </w:r>
          </w:p>
        </w:tc>
        <w:tc>
          <w:tcPr>
            <w:tcW w:w="2715" w:type="dxa"/>
            <w:shd w:val="clear" w:color="auto" w:fill="auto"/>
            <w:vAlign w:val="center"/>
          </w:tcPr>
          <w:p w14:paraId="174556C0" w14:textId="7AC711F4" w:rsidR="00194854" w:rsidRPr="00FD529E" w:rsidRDefault="009975EB" w:rsidP="005656F5">
            <w:pPr>
              <w:spacing w:before="120" w:after="120"/>
              <w:jc w:val="center"/>
              <w:rPr>
                <w:szCs w:val="24"/>
                <w:lang w:val="pl-PL"/>
              </w:rPr>
            </w:pPr>
            <w:r w:rsidRPr="009975EB">
              <w:rPr>
                <w:szCs w:val="24"/>
                <w:lang w:val="pl-PL"/>
              </w:rPr>
              <w:t>Có văn bản cam kết đáp ứng yêu cầu của E-HSMT</w:t>
            </w:r>
          </w:p>
        </w:tc>
        <w:tc>
          <w:tcPr>
            <w:tcW w:w="2520" w:type="dxa"/>
            <w:shd w:val="clear" w:color="auto" w:fill="auto"/>
            <w:vAlign w:val="center"/>
          </w:tcPr>
          <w:p w14:paraId="2E049B44" w14:textId="762C682D" w:rsidR="00194854" w:rsidRPr="00FD529E" w:rsidRDefault="007A792D" w:rsidP="005656F5">
            <w:pPr>
              <w:spacing w:before="120" w:after="120"/>
              <w:jc w:val="center"/>
              <w:rPr>
                <w:szCs w:val="24"/>
                <w:lang w:val="pl-PL"/>
              </w:rPr>
            </w:pPr>
            <w:r w:rsidRPr="007A792D">
              <w:rPr>
                <w:szCs w:val="24"/>
                <w:lang w:val="pl-PL"/>
              </w:rPr>
              <w:t>Không có văn bản cam kết đáp ứng yêu cầu của E-HSMT</w:t>
            </w:r>
          </w:p>
        </w:tc>
      </w:tr>
      <w:tr w:rsidR="007A792D" w:rsidRPr="00A24FA2" w14:paraId="774F2411" w14:textId="77777777" w:rsidTr="00C23452">
        <w:tc>
          <w:tcPr>
            <w:tcW w:w="675" w:type="dxa"/>
            <w:shd w:val="clear" w:color="auto" w:fill="auto"/>
            <w:vAlign w:val="center"/>
          </w:tcPr>
          <w:p w14:paraId="58550A61" w14:textId="2DBABBB1" w:rsidR="007A792D" w:rsidRPr="00A24FA2" w:rsidRDefault="007A792D" w:rsidP="007A792D">
            <w:pPr>
              <w:spacing w:before="120" w:after="120"/>
              <w:jc w:val="center"/>
              <w:rPr>
                <w:color w:val="000000"/>
                <w:szCs w:val="24"/>
              </w:rPr>
            </w:pPr>
            <w:r>
              <w:rPr>
                <w:color w:val="000000"/>
                <w:szCs w:val="24"/>
              </w:rPr>
              <w:t>4</w:t>
            </w:r>
          </w:p>
        </w:tc>
        <w:tc>
          <w:tcPr>
            <w:tcW w:w="3828" w:type="dxa"/>
            <w:shd w:val="clear" w:color="auto" w:fill="auto"/>
            <w:vAlign w:val="center"/>
          </w:tcPr>
          <w:p w14:paraId="5B999272" w14:textId="77777777" w:rsidR="007A792D" w:rsidRPr="000A4D6C" w:rsidRDefault="007A792D" w:rsidP="007A792D">
            <w:pPr>
              <w:widowControl w:val="0"/>
              <w:suppressAutoHyphens/>
              <w:spacing w:before="120" w:after="120"/>
              <w:rPr>
                <w:b/>
                <w:szCs w:val="24"/>
              </w:rPr>
            </w:pPr>
            <w:r w:rsidRPr="000A4D6C">
              <w:rPr>
                <w:b/>
                <w:szCs w:val="24"/>
              </w:rPr>
              <w:t>Uy tín của nhà thầu các nội dung như sau:</w:t>
            </w:r>
          </w:p>
          <w:p w14:paraId="2D93F5CF" w14:textId="77777777" w:rsidR="007A792D" w:rsidRPr="000A4D6C" w:rsidRDefault="007A792D" w:rsidP="002848A1">
            <w:pPr>
              <w:widowControl w:val="0"/>
              <w:suppressAutoHyphens/>
              <w:spacing w:before="120" w:after="120"/>
              <w:ind w:firstLine="199"/>
              <w:rPr>
                <w:szCs w:val="24"/>
              </w:rPr>
            </w:pPr>
            <w:r w:rsidRPr="000A4D6C">
              <w:rPr>
                <w:b/>
                <w:szCs w:val="24"/>
              </w:rPr>
              <w:t xml:space="preserve"> </w:t>
            </w:r>
            <w:r w:rsidRPr="000A4D6C">
              <w:rPr>
                <w:szCs w:val="24"/>
              </w:rPr>
              <w:t>- Nhà thầu cam kết Không có hợp đồng tương tự chậm tiến độ trong vòng 03 năm gần đây, tính đến thời điểm đóng thầu.</w:t>
            </w:r>
          </w:p>
          <w:p w14:paraId="517C224C" w14:textId="2049CA3D" w:rsidR="007A792D" w:rsidRPr="000A4D6C" w:rsidRDefault="007A792D" w:rsidP="002848A1">
            <w:pPr>
              <w:widowControl w:val="0"/>
              <w:suppressAutoHyphens/>
              <w:spacing w:before="120" w:after="120"/>
              <w:ind w:firstLine="199"/>
              <w:rPr>
                <w:b/>
                <w:szCs w:val="24"/>
              </w:rPr>
            </w:pPr>
            <w:r w:rsidRPr="000A4D6C">
              <w:rPr>
                <w:szCs w:val="24"/>
              </w:rPr>
              <w:t>- Nhà thầu cam kết Thực hiện hoàn thiện, ký kết hợp đồng khi có quyết định trúng thầu.</w:t>
            </w:r>
          </w:p>
        </w:tc>
        <w:tc>
          <w:tcPr>
            <w:tcW w:w="2715" w:type="dxa"/>
            <w:shd w:val="clear" w:color="auto" w:fill="auto"/>
            <w:vAlign w:val="center"/>
          </w:tcPr>
          <w:p w14:paraId="223CAF81" w14:textId="42238F42" w:rsidR="007A792D" w:rsidRPr="00FD529E" w:rsidRDefault="007A792D" w:rsidP="005656F5">
            <w:pPr>
              <w:spacing w:before="120" w:after="120"/>
              <w:jc w:val="center"/>
              <w:rPr>
                <w:szCs w:val="24"/>
                <w:lang w:val="pl-PL"/>
              </w:rPr>
            </w:pPr>
            <w:r w:rsidRPr="009975EB">
              <w:rPr>
                <w:szCs w:val="24"/>
                <w:lang w:val="pl-PL"/>
              </w:rPr>
              <w:t>Có văn bản cam kết đáp ứng yêu cầu của E-HSMT</w:t>
            </w:r>
          </w:p>
        </w:tc>
        <w:tc>
          <w:tcPr>
            <w:tcW w:w="2520" w:type="dxa"/>
            <w:shd w:val="clear" w:color="auto" w:fill="auto"/>
            <w:vAlign w:val="center"/>
          </w:tcPr>
          <w:p w14:paraId="0D259EF0" w14:textId="3368232D" w:rsidR="007A792D" w:rsidRPr="00FD529E" w:rsidRDefault="007A792D" w:rsidP="005656F5">
            <w:pPr>
              <w:spacing w:before="120" w:after="120"/>
              <w:jc w:val="center"/>
              <w:rPr>
                <w:szCs w:val="24"/>
                <w:lang w:val="pl-PL"/>
              </w:rPr>
            </w:pPr>
            <w:r w:rsidRPr="007A792D">
              <w:rPr>
                <w:szCs w:val="24"/>
                <w:lang w:val="pl-PL"/>
              </w:rPr>
              <w:t>Không có văn bản cam kết đáp ứng yêu cầu của E-HSMT</w:t>
            </w:r>
          </w:p>
        </w:tc>
      </w:tr>
      <w:tr w:rsidR="00230ED2" w:rsidRPr="00A24FA2" w14:paraId="3419DAB9" w14:textId="77777777" w:rsidTr="00C23452">
        <w:tc>
          <w:tcPr>
            <w:tcW w:w="675" w:type="dxa"/>
            <w:tcBorders>
              <w:bottom w:val="single" w:sz="4" w:space="0" w:color="auto"/>
            </w:tcBorders>
            <w:shd w:val="clear" w:color="auto" w:fill="auto"/>
            <w:vAlign w:val="center"/>
          </w:tcPr>
          <w:p w14:paraId="58DE8503" w14:textId="21E13455" w:rsidR="00230ED2" w:rsidRPr="00A24FA2" w:rsidRDefault="00230ED2" w:rsidP="00230ED2">
            <w:pPr>
              <w:spacing w:before="120" w:after="120"/>
              <w:jc w:val="center"/>
              <w:rPr>
                <w:color w:val="000000"/>
                <w:szCs w:val="24"/>
              </w:rPr>
            </w:pPr>
            <w:r>
              <w:rPr>
                <w:color w:val="000000"/>
                <w:szCs w:val="24"/>
              </w:rPr>
              <w:t>5</w:t>
            </w:r>
          </w:p>
        </w:tc>
        <w:tc>
          <w:tcPr>
            <w:tcW w:w="3828" w:type="dxa"/>
            <w:tcBorders>
              <w:bottom w:val="single" w:sz="4" w:space="0" w:color="auto"/>
            </w:tcBorders>
            <w:shd w:val="clear" w:color="auto" w:fill="auto"/>
            <w:vAlign w:val="center"/>
          </w:tcPr>
          <w:p w14:paraId="39B12CA8" w14:textId="77777777" w:rsidR="00230ED2" w:rsidRPr="000A4D6C" w:rsidRDefault="00230ED2" w:rsidP="00230ED2">
            <w:pPr>
              <w:widowControl w:val="0"/>
              <w:spacing w:before="120" w:after="120"/>
              <w:rPr>
                <w:b/>
                <w:bCs/>
                <w:lang w:val="de-DE"/>
              </w:rPr>
            </w:pPr>
            <w:r w:rsidRPr="000A4D6C">
              <w:rPr>
                <w:b/>
                <w:bCs/>
                <w:lang w:val="de-DE"/>
              </w:rPr>
              <w:t>Cam kết hạn dùng còn lại của hàng hóa:</w:t>
            </w:r>
          </w:p>
          <w:p w14:paraId="6BA1B920" w14:textId="7954DC57" w:rsidR="00230ED2" w:rsidRPr="000A4D6C" w:rsidRDefault="00DB758B" w:rsidP="00FF6F24">
            <w:pPr>
              <w:widowControl w:val="0"/>
              <w:spacing w:before="120" w:after="120"/>
              <w:ind w:firstLine="199"/>
              <w:rPr>
                <w:bCs/>
                <w:szCs w:val="24"/>
                <w:lang w:val="de-DE"/>
              </w:rPr>
            </w:pPr>
            <w:r w:rsidRPr="000A4D6C">
              <w:rPr>
                <w:spacing w:val="-6"/>
                <w:szCs w:val="26"/>
                <w:lang w:val="es-ES"/>
              </w:rPr>
              <w:t>Tối thiểu từ</w:t>
            </w:r>
            <w:r w:rsidR="00FF6F24" w:rsidRPr="000A4D6C">
              <w:rPr>
                <w:spacing w:val="-6"/>
                <w:szCs w:val="26"/>
                <w:lang w:val="es-ES"/>
              </w:rPr>
              <w:t>:</w:t>
            </w:r>
            <w:r w:rsidRPr="000A4D6C">
              <w:rPr>
                <w:spacing w:val="-6"/>
                <w:szCs w:val="26"/>
                <w:lang w:val="es-ES"/>
              </w:rPr>
              <w:t xml:space="preserve"> 12 tháng đối với hàng hoá có hạn dùng từ 02 năm trở lên</w:t>
            </w:r>
            <w:r w:rsidR="00FF6F24" w:rsidRPr="000A4D6C">
              <w:rPr>
                <w:spacing w:val="-6"/>
                <w:szCs w:val="26"/>
                <w:lang w:val="es-ES"/>
              </w:rPr>
              <w:t>,</w:t>
            </w:r>
            <w:r w:rsidRPr="000A4D6C">
              <w:rPr>
                <w:spacing w:val="-6"/>
                <w:szCs w:val="26"/>
                <w:lang w:val="es-ES"/>
              </w:rPr>
              <w:t xml:space="preserve"> </w:t>
            </w:r>
            <w:r w:rsidRPr="000A4D6C">
              <w:rPr>
                <w:spacing w:val="-6"/>
                <w:sz w:val="26"/>
                <w:szCs w:val="28"/>
                <w:lang w:val="es-ES"/>
              </w:rPr>
              <w:t>⅓</w:t>
            </w:r>
            <w:r w:rsidRPr="000A4D6C">
              <w:rPr>
                <w:spacing w:val="-6"/>
                <w:szCs w:val="26"/>
                <w:lang w:val="es-ES"/>
              </w:rPr>
              <w:t xml:space="preserve"> hạn dùng đối với hàng hoá có hạn dùng có hạn dùng dưới 02 năm.</w:t>
            </w:r>
          </w:p>
        </w:tc>
        <w:tc>
          <w:tcPr>
            <w:tcW w:w="2715" w:type="dxa"/>
            <w:tcBorders>
              <w:bottom w:val="single" w:sz="4" w:space="0" w:color="auto"/>
            </w:tcBorders>
            <w:shd w:val="clear" w:color="auto" w:fill="auto"/>
            <w:vAlign w:val="center"/>
          </w:tcPr>
          <w:p w14:paraId="3647F630" w14:textId="2C4B3293" w:rsidR="00230ED2" w:rsidRPr="00A24FA2" w:rsidRDefault="00230ED2" w:rsidP="00D33F35">
            <w:pPr>
              <w:widowControl w:val="0"/>
              <w:spacing w:before="120" w:after="120"/>
              <w:jc w:val="center"/>
              <w:rPr>
                <w:szCs w:val="24"/>
                <w:lang w:val="de-DE"/>
              </w:rPr>
            </w:pPr>
            <w:r w:rsidRPr="009975EB">
              <w:rPr>
                <w:szCs w:val="24"/>
                <w:lang w:val="pl-PL"/>
              </w:rPr>
              <w:t>Có văn bản cam kết đáp ứng yêu cầu của E-HSMT</w:t>
            </w:r>
          </w:p>
        </w:tc>
        <w:tc>
          <w:tcPr>
            <w:tcW w:w="2520" w:type="dxa"/>
            <w:tcBorders>
              <w:bottom w:val="single" w:sz="4" w:space="0" w:color="auto"/>
            </w:tcBorders>
            <w:shd w:val="clear" w:color="auto" w:fill="auto"/>
            <w:vAlign w:val="center"/>
          </w:tcPr>
          <w:p w14:paraId="01BC6921" w14:textId="3B13D29B" w:rsidR="00230ED2" w:rsidRPr="00A24FA2" w:rsidRDefault="00230ED2" w:rsidP="00D33F35">
            <w:pPr>
              <w:widowControl w:val="0"/>
              <w:spacing w:before="120" w:after="120"/>
              <w:jc w:val="center"/>
              <w:rPr>
                <w:szCs w:val="24"/>
                <w:lang w:val="de-DE"/>
              </w:rPr>
            </w:pPr>
            <w:r w:rsidRPr="007A792D">
              <w:rPr>
                <w:szCs w:val="24"/>
                <w:lang w:val="pl-PL"/>
              </w:rPr>
              <w:t>Không có văn bản cam kết đáp ứng yêu cầu của E-HSMT</w:t>
            </w:r>
          </w:p>
        </w:tc>
      </w:tr>
      <w:tr w:rsidR="001D5C0E" w:rsidRPr="00A24FA2" w14:paraId="3BBAAE00" w14:textId="77777777" w:rsidTr="00C23452">
        <w:tc>
          <w:tcPr>
            <w:tcW w:w="675" w:type="dxa"/>
            <w:tcBorders>
              <w:bottom w:val="single" w:sz="4" w:space="0" w:color="auto"/>
            </w:tcBorders>
            <w:shd w:val="clear" w:color="auto" w:fill="auto"/>
            <w:vAlign w:val="center"/>
          </w:tcPr>
          <w:p w14:paraId="3CEE8642" w14:textId="79BA141B" w:rsidR="001D5C0E" w:rsidRDefault="001D5C0E" w:rsidP="001D5C0E">
            <w:pPr>
              <w:spacing w:before="120" w:after="120"/>
              <w:jc w:val="center"/>
              <w:rPr>
                <w:color w:val="000000"/>
                <w:szCs w:val="24"/>
              </w:rPr>
            </w:pPr>
            <w:r>
              <w:rPr>
                <w:color w:val="000000"/>
                <w:szCs w:val="24"/>
              </w:rPr>
              <w:t>6</w:t>
            </w:r>
          </w:p>
        </w:tc>
        <w:tc>
          <w:tcPr>
            <w:tcW w:w="3828" w:type="dxa"/>
            <w:tcBorders>
              <w:bottom w:val="single" w:sz="4" w:space="0" w:color="auto"/>
            </w:tcBorders>
            <w:shd w:val="clear" w:color="auto" w:fill="auto"/>
            <w:vAlign w:val="center"/>
          </w:tcPr>
          <w:p w14:paraId="31D8874E" w14:textId="408F3719" w:rsidR="001D5C0E" w:rsidRDefault="001D5C0E" w:rsidP="001D5C0E">
            <w:pPr>
              <w:widowControl w:val="0"/>
              <w:spacing w:before="120" w:after="120"/>
              <w:rPr>
                <w:b/>
                <w:bCs/>
                <w:lang w:val="de-DE"/>
              </w:rPr>
            </w:pPr>
            <w:r w:rsidRPr="001D19ED">
              <w:rPr>
                <w:b/>
                <w:bCs/>
                <w:lang w:val="de-DE"/>
              </w:rPr>
              <w:t xml:space="preserve">Cam kết </w:t>
            </w:r>
            <w:r w:rsidR="00F1426F" w:rsidRPr="00F1426F">
              <w:rPr>
                <w:b/>
                <w:bCs/>
                <w:lang w:val="de-DE"/>
              </w:rPr>
              <w:t xml:space="preserve">cung cấp thiết bị sử dụng </w:t>
            </w:r>
            <w:r w:rsidRPr="001D19ED">
              <w:rPr>
                <w:b/>
                <w:bCs/>
                <w:lang w:val="de-DE"/>
              </w:rPr>
              <w:t>nếu trúng thầu vật tư, hóa chất: (Đối với những phần/lô có yêu cầu cung cấp thiết bị khi trúng thầu)</w:t>
            </w:r>
          </w:p>
          <w:p w14:paraId="68BFD538" w14:textId="2B6FF32B" w:rsidR="001D5C0E" w:rsidRDefault="00F0252A" w:rsidP="00407FA5">
            <w:pPr>
              <w:widowControl w:val="0"/>
              <w:spacing w:before="120" w:after="120"/>
              <w:ind w:firstLine="199"/>
              <w:rPr>
                <w:bCs/>
                <w:lang w:val="de-DE"/>
              </w:rPr>
            </w:pPr>
            <w:r>
              <w:rPr>
                <w:bCs/>
                <w:lang w:val="de-DE"/>
              </w:rPr>
              <w:t xml:space="preserve">Thực hiện theo Điểm </w:t>
            </w:r>
            <w:r w:rsidR="008F1DDB">
              <w:rPr>
                <w:bCs/>
                <w:lang w:val="de-DE"/>
              </w:rPr>
              <w:t>a</w:t>
            </w:r>
            <w:r w:rsidR="001D5C0E" w:rsidRPr="001D19ED">
              <w:rPr>
                <w:bCs/>
                <w:lang w:val="de-DE"/>
              </w:rPr>
              <w:t>, Khoản 1, Điều 55 của Luật đấu thầu năm 2023 “Lựa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r w:rsidR="00A133B0">
              <w:rPr>
                <w:bCs/>
                <w:lang w:val="de-DE"/>
              </w:rPr>
              <w:t>.</w:t>
            </w:r>
          </w:p>
          <w:p w14:paraId="25A153EA" w14:textId="5A681425" w:rsidR="00A133B0" w:rsidRPr="001D19ED" w:rsidRDefault="00A133B0" w:rsidP="00407FA5">
            <w:pPr>
              <w:widowControl w:val="0"/>
              <w:spacing w:before="120" w:after="120"/>
              <w:ind w:firstLine="199"/>
              <w:rPr>
                <w:bCs/>
                <w:lang w:val="de-DE"/>
              </w:rPr>
            </w:pPr>
            <w:r w:rsidRPr="00A133B0">
              <w:rPr>
                <w:bCs/>
                <w:lang w:val="de-DE"/>
              </w:rPr>
              <w:t xml:space="preserve">Trường hợp nếu thiết bị của Bệnh viện hư chờ sửa chữa hoặc không sửa </w:t>
            </w:r>
            <w:r w:rsidRPr="00A133B0">
              <w:rPr>
                <w:bCs/>
                <w:lang w:val="de-DE"/>
              </w:rPr>
              <w:lastRenderedPageBreak/>
              <w:t>chữa được để đáp ứng phục vụ cho nhu cầu khám chữa bệnh thì nhà thầu phải cung cấp thiết bị sử dụng nếu trúng thầu vật tư, hóa chất.</w:t>
            </w:r>
          </w:p>
        </w:tc>
        <w:tc>
          <w:tcPr>
            <w:tcW w:w="2715" w:type="dxa"/>
            <w:tcBorders>
              <w:bottom w:val="single" w:sz="4" w:space="0" w:color="auto"/>
            </w:tcBorders>
            <w:shd w:val="clear" w:color="auto" w:fill="auto"/>
            <w:vAlign w:val="center"/>
          </w:tcPr>
          <w:p w14:paraId="391D0BDA" w14:textId="36F462E9" w:rsidR="001D5C0E" w:rsidRPr="009975EB" w:rsidRDefault="001D5C0E" w:rsidP="001D5C0E">
            <w:pPr>
              <w:widowControl w:val="0"/>
              <w:spacing w:before="120" w:after="120"/>
              <w:jc w:val="center"/>
              <w:rPr>
                <w:szCs w:val="24"/>
                <w:lang w:val="pl-PL"/>
              </w:rPr>
            </w:pPr>
            <w:r w:rsidRPr="009975EB">
              <w:rPr>
                <w:szCs w:val="24"/>
                <w:lang w:val="pl-PL"/>
              </w:rPr>
              <w:lastRenderedPageBreak/>
              <w:t>Có văn bản cam kết đáp ứng yêu cầu của E-HSMT</w:t>
            </w:r>
          </w:p>
        </w:tc>
        <w:tc>
          <w:tcPr>
            <w:tcW w:w="2520" w:type="dxa"/>
            <w:tcBorders>
              <w:bottom w:val="single" w:sz="4" w:space="0" w:color="auto"/>
            </w:tcBorders>
            <w:shd w:val="clear" w:color="auto" w:fill="auto"/>
            <w:vAlign w:val="center"/>
          </w:tcPr>
          <w:p w14:paraId="2A5C8DDA" w14:textId="5883659A" w:rsidR="001D5C0E" w:rsidRPr="007A792D" w:rsidRDefault="001D5C0E" w:rsidP="001D5C0E">
            <w:pPr>
              <w:widowControl w:val="0"/>
              <w:spacing w:before="120" w:after="120"/>
              <w:jc w:val="center"/>
              <w:rPr>
                <w:szCs w:val="24"/>
                <w:lang w:val="pl-PL"/>
              </w:rPr>
            </w:pPr>
            <w:r w:rsidRPr="007A792D">
              <w:rPr>
                <w:szCs w:val="24"/>
                <w:lang w:val="pl-PL"/>
              </w:rPr>
              <w:t>Không có văn bản cam kết đáp ứng yêu cầu của E-HSMT</w:t>
            </w:r>
          </w:p>
        </w:tc>
      </w:tr>
      <w:tr w:rsidR="00436D82" w:rsidRPr="00A24FA2" w14:paraId="2F03DE24" w14:textId="77777777" w:rsidTr="00C23452">
        <w:tc>
          <w:tcPr>
            <w:tcW w:w="675" w:type="dxa"/>
            <w:tcBorders>
              <w:bottom w:val="single" w:sz="4" w:space="0" w:color="auto"/>
            </w:tcBorders>
            <w:shd w:val="clear" w:color="auto" w:fill="auto"/>
            <w:vAlign w:val="center"/>
          </w:tcPr>
          <w:p w14:paraId="4A6A6841" w14:textId="025F6800" w:rsidR="00436D82" w:rsidRDefault="00436D82" w:rsidP="00436D82">
            <w:pPr>
              <w:spacing w:before="120" w:after="120"/>
              <w:jc w:val="center"/>
              <w:rPr>
                <w:color w:val="000000"/>
                <w:szCs w:val="24"/>
              </w:rPr>
            </w:pPr>
            <w:r>
              <w:rPr>
                <w:color w:val="000000"/>
                <w:szCs w:val="24"/>
              </w:rPr>
              <w:lastRenderedPageBreak/>
              <w:t>7</w:t>
            </w:r>
          </w:p>
        </w:tc>
        <w:tc>
          <w:tcPr>
            <w:tcW w:w="3828" w:type="dxa"/>
            <w:tcBorders>
              <w:bottom w:val="single" w:sz="4" w:space="0" w:color="auto"/>
            </w:tcBorders>
            <w:shd w:val="clear" w:color="auto" w:fill="auto"/>
            <w:vAlign w:val="center"/>
          </w:tcPr>
          <w:p w14:paraId="7C32684E" w14:textId="77777777" w:rsidR="00436D82" w:rsidRDefault="00436D82" w:rsidP="00436D82">
            <w:pPr>
              <w:widowControl w:val="0"/>
              <w:spacing w:before="120" w:after="120"/>
              <w:rPr>
                <w:b/>
                <w:bCs/>
                <w:lang w:val="de-DE"/>
              </w:rPr>
            </w:pPr>
            <w:r w:rsidRPr="00291BFB">
              <w:rPr>
                <w:b/>
                <w:bCs/>
                <w:lang w:val="de-DE"/>
              </w:rPr>
              <w:t>Cam kết về bảo hành, bảo trì, kiểm định thiết bị y tế:</w:t>
            </w:r>
          </w:p>
          <w:p w14:paraId="68B6C645" w14:textId="77777777" w:rsidR="00DD286C" w:rsidRPr="00DD286C" w:rsidRDefault="00DD286C" w:rsidP="00DD286C">
            <w:pPr>
              <w:widowControl w:val="0"/>
              <w:spacing w:before="120" w:after="120"/>
              <w:ind w:firstLine="199"/>
              <w:rPr>
                <w:bCs/>
                <w:lang w:val="de-DE"/>
              </w:rPr>
            </w:pPr>
            <w:r w:rsidRPr="00DD286C">
              <w:rPr>
                <w:bCs/>
                <w:lang w:val="de-DE"/>
              </w:rPr>
              <w:t>- Lắp đặt máy, đào tạo sử dụng thiết bị và hiệu chỉnh thiết bị khi cần thiết (nếu hóa chất, vật tư, trang thiết bị y tế có yêu cầu máy để sử dụng) phục vụ công tác chuyên môn (khi Bệnh viện yêu cầu).</w:t>
            </w:r>
          </w:p>
          <w:p w14:paraId="46E140EC" w14:textId="77777777" w:rsidR="00DD286C" w:rsidRPr="00DD286C" w:rsidRDefault="00DD286C" w:rsidP="00DD286C">
            <w:pPr>
              <w:widowControl w:val="0"/>
              <w:spacing w:before="120" w:after="120"/>
              <w:ind w:firstLine="199"/>
              <w:rPr>
                <w:bCs/>
                <w:lang w:val="de-DE"/>
              </w:rPr>
            </w:pPr>
            <w:r w:rsidRPr="00DD286C">
              <w:rPr>
                <w:bCs/>
                <w:lang w:val="de-DE"/>
              </w:rPr>
              <w:t xml:space="preserve">- Nhà thầu chịu trách nhiệm cung cấp hóa chất, vật tư, trang thiết bị y tế để chạy thử máy, xác nhận giá trị sử dụng của thiết bị trước khi đưa vào vận hành. </w:t>
            </w:r>
          </w:p>
          <w:p w14:paraId="6F2E6166" w14:textId="4A84813D" w:rsidR="00436D82" w:rsidRPr="00B2543A" w:rsidRDefault="00DD286C" w:rsidP="00DD286C">
            <w:pPr>
              <w:widowControl w:val="0"/>
              <w:spacing w:before="120" w:after="120"/>
              <w:ind w:firstLine="199"/>
              <w:rPr>
                <w:b/>
                <w:bCs/>
                <w:lang w:val="de-DE"/>
              </w:rPr>
            </w:pPr>
            <w:r w:rsidRPr="00DD286C">
              <w:rPr>
                <w:bCs/>
                <w:lang w:val="de-DE"/>
              </w:rPr>
              <w:t>- Cam kết sửa chữa, bảo trì, miễn phí máy của Bệnh viện và máy lắp đặt trong suốt thời gian hợp đồng có hiệu lực, cung cấp hồ sơ thẩm định lắp đặt (IQ), vận hành (OQ) cho từng thiết bị.</w:t>
            </w:r>
            <w:bookmarkStart w:id="0" w:name="_GoBack"/>
            <w:bookmarkEnd w:id="0"/>
          </w:p>
        </w:tc>
        <w:tc>
          <w:tcPr>
            <w:tcW w:w="2715" w:type="dxa"/>
            <w:tcBorders>
              <w:bottom w:val="single" w:sz="4" w:space="0" w:color="auto"/>
            </w:tcBorders>
            <w:shd w:val="clear" w:color="auto" w:fill="auto"/>
            <w:vAlign w:val="center"/>
          </w:tcPr>
          <w:p w14:paraId="615B7373" w14:textId="615F17B4" w:rsidR="00436D82" w:rsidRPr="009975EB" w:rsidRDefault="00436D82" w:rsidP="00436D82">
            <w:pPr>
              <w:widowControl w:val="0"/>
              <w:spacing w:before="120" w:after="120"/>
              <w:jc w:val="center"/>
              <w:rPr>
                <w:szCs w:val="24"/>
                <w:lang w:val="pl-PL"/>
              </w:rPr>
            </w:pPr>
            <w:r w:rsidRPr="009975EB">
              <w:rPr>
                <w:szCs w:val="24"/>
                <w:lang w:val="pl-PL"/>
              </w:rPr>
              <w:t>Có văn bản cam kết đáp ứng yêu cầu của E-HSMT</w:t>
            </w:r>
          </w:p>
        </w:tc>
        <w:tc>
          <w:tcPr>
            <w:tcW w:w="2520" w:type="dxa"/>
            <w:tcBorders>
              <w:bottom w:val="single" w:sz="4" w:space="0" w:color="auto"/>
            </w:tcBorders>
            <w:shd w:val="clear" w:color="auto" w:fill="auto"/>
            <w:vAlign w:val="center"/>
          </w:tcPr>
          <w:p w14:paraId="0C68E41D" w14:textId="181D3ECB" w:rsidR="00436D82" w:rsidRPr="007A792D" w:rsidRDefault="00436D82" w:rsidP="00436D82">
            <w:pPr>
              <w:widowControl w:val="0"/>
              <w:spacing w:before="120" w:after="120"/>
              <w:jc w:val="center"/>
              <w:rPr>
                <w:szCs w:val="24"/>
                <w:lang w:val="pl-PL"/>
              </w:rPr>
            </w:pPr>
            <w:r w:rsidRPr="007A792D">
              <w:rPr>
                <w:szCs w:val="24"/>
                <w:lang w:val="pl-PL"/>
              </w:rPr>
              <w:t>Không có văn bản cam kết đáp ứng yêu cầu của E-HSMT</w:t>
            </w:r>
          </w:p>
        </w:tc>
      </w:tr>
      <w:tr w:rsidR="00436D82" w:rsidRPr="00A24FA2" w14:paraId="73940F3F" w14:textId="77777777" w:rsidTr="00B03DFC">
        <w:trPr>
          <w:trHeight w:val="900"/>
        </w:trPr>
        <w:tc>
          <w:tcPr>
            <w:tcW w:w="4503" w:type="dxa"/>
            <w:gridSpan w:val="2"/>
            <w:tcBorders>
              <w:bottom w:val="single" w:sz="4" w:space="0" w:color="auto"/>
            </w:tcBorders>
            <w:shd w:val="clear" w:color="auto" w:fill="auto"/>
            <w:vAlign w:val="center"/>
          </w:tcPr>
          <w:p w14:paraId="08FE2B5F" w14:textId="77777777" w:rsidR="00436D82" w:rsidRPr="00A24FA2" w:rsidRDefault="00436D82" w:rsidP="00436D82">
            <w:pPr>
              <w:widowControl w:val="0"/>
              <w:spacing w:before="120" w:after="120"/>
              <w:jc w:val="center"/>
              <w:rPr>
                <w:b/>
                <w:szCs w:val="24"/>
                <w:lang w:val="de-DE"/>
              </w:rPr>
            </w:pPr>
            <w:r w:rsidRPr="00A24FA2">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436D82" w:rsidRPr="00A24FA2" w:rsidRDefault="00436D82" w:rsidP="00436D82">
            <w:pPr>
              <w:widowControl w:val="0"/>
              <w:spacing w:before="120" w:after="120"/>
              <w:rPr>
                <w:szCs w:val="24"/>
                <w:lang w:val="de-DE"/>
              </w:rPr>
            </w:pPr>
            <w:r w:rsidRPr="00A24FA2">
              <w:rPr>
                <w:b/>
                <w:szCs w:val="24"/>
                <w:lang w:val="de-DE"/>
              </w:rPr>
              <w:t>ĐẠT</w:t>
            </w:r>
            <w:r w:rsidRPr="00A24FA2">
              <w:rPr>
                <w:szCs w:val="24"/>
                <w:lang w:val="de-DE"/>
              </w:rPr>
              <w:t>: Khi tất cả các tiêu chí được đánh giá Đạt</w:t>
            </w:r>
          </w:p>
          <w:p w14:paraId="2A555ED2" w14:textId="77777777" w:rsidR="00436D82" w:rsidRPr="00A24FA2" w:rsidRDefault="00436D82" w:rsidP="00436D82">
            <w:pPr>
              <w:widowControl w:val="0"/>
              <w:spacing w:before="120" w:after="120"/>
              <w:rPr>
                <w:szCs w:val="24"/>
                <w:lang w:val="de-DE"/>
              </w:rPr>
            </w:pPr>
            <w:r w:rsidRPr="00A24FA2">
              <w:rPr>
                <w:b/>
                <w:szCs w:val="24"/>
                <w:lang w:val="de-DE"/>
              </w:rPr>
              <w:t>KHÔNG ĐẠT</w:t>
            </w:r>
            <w:r w:rsidRPr="00A24FA2">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D410" w14:textId="77777777" w:rsidR="00B44D86" w:rsidRDefault="00B44D86" w:rsidP="00150507">
      <w:r>
        <w:separator/>
      </w:r>
    </w:p>
  </w:endnote>
  <w:endnote w:type="continuationSeparator" w:id="0">
    <w:p w14:paraId="6F603ECD" w14:textId="77777777" w:rsidR="00B44D86" w:rsidRDefault="00B44D86"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C5F0" w14:textId="77777777" w:rsidR="00B44D86" w:rsidRDefault="00B44D86" w:rsidP="00150507">
      <w:r>
        <w:separator/>
      </w:r>
    </w:p>
  </w:footnote>
  <w:footnote w:type="continuationSeparator" w:id="0">
    <w:p w14:paraId="2957BFC6" w14:textId="77777777" w:rsidR="00B44D86" w:rsidRDefault="00B44D86"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2C24EE99"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sidR="00DD286C">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02591"/>
    <w:rsid w:val="00010128"/>
    <w:rsid w:val="0001086F"/>
    <w:rsid w:val="00035F5C"/>
    <w:rsid w:val="00055809"/>
    <w:rsid w:val="000A4D6C"/>
    <w:rsid w:val="000E0C7A"/>
    <w:rsid w:val="00150507"/>
    <w:rsid w:val="00162221"/>
    <w:rsid w:val="00164996"/>
    <w:rsid w:val="00173731"/>
    <w:rsid w:val="001845C5"/>
    <w:rsid w:val="001941E3"/>
    <w:rsid w:val="00194854"/>
    <w:rsid w:val="001D19ED"/>
    <w:rsid w:val="001D5C0E"/>
    <w:rsid w:val="001F6391"/>
    <w:rsid w:val="00230ED2"/>
    <w:rsid w:val="002848A1"/>
    <w:rsid w:val="00291BFB"/>
    <w:rsid w:val="002B1976"/>
    <w:rsid w:val="002C2852"/>
    <w:rsid w:val="002E0235"/>
    <w:rsid w:val="002E631E"/>
    <w:rsid w:val="002F5522"/>
    <w:rsid w:val="00392F3C"/>
    <w:rsid w:val="003B1BB5"/>
    <w:rsid w:val="003D3080"/>
    <w:rsid w:val="003E16BE"/>
    <w:rsid w:val="00407FA5"/>
    <w:rsid w:val="0042538E"/>
    <w:rsid w:val="004266D6"/>
    <w:rsid w:val="00436D82"/>
    <w:rsid w:val="00483E1B"/>
    <w:rsid w:val="00486335"/>
    <w:rsid w:val="004A1095"/>
    <w:rsid w:val="004D77CB"/>
    <w:rsid w:val="005115D0"/>
    <w:rsid w:val="005422D8"/>
    <w:rsid w:val="005656F5"/>
    <w:rsid w:val="00594D79"/>
    <w:rsid w:val="005A152C"/>
    <w:rsid w:val="005A4D21"/>
    <w:rsid w:val="005C6571"/>
    <w:rsid w:val="005C6938"/>
    <w:rsid w:val="005D22AC"/>
    <w:rsid w:val="00626751"/>
    <w:rsid w:val="00721B9C"/>
    <w:rsid w:val="00770BEB"/>
    <w:rsid w:val="007944B8"/>
    <w:rsid w:val="007A792D"/>
    <w:rsid w:val="008462D3"/>
    <w:rsid w:val="0085190C"/>
    <w:rsid w:val="00853973"/>
    <w:rsid w:val="00875F32"/>
    <w:rsid w:val="0088371D"/>
    <w:rsid w:val="008953B0"/>
    <w:rsid w:val="008A101F"/>
    <w:rsid w:val="008A3438"/>
    <w:rsid w:val="008B1B0D"/>
    <w:rsid w:val="008B7EA5"/>
    <w:rsid w:val="008D1E58"/>
    <w:rsid w:val="008E24B0"/>
    <w:rsid w:val="008F1DDB"/>
    <w:rsid w:val="00927F32"/>
    <w:rsid w:val="00934946"/>
    <w:rsid w:val="00975931"/>
    <w:rsid w:val="00983B30"/>
    <w:rsid w:val="0099179A"/>
    <w:rsid w:val="009975EB"/>
    <w:rsid w:val="00A133B0"/>
    <w:rsid w:val="00A1699C"/>
    <w:rsid w:val="00A211BF"/>
    <w:rsid w:val="00A24FA2"/>
    <w:rsid w:val="00A53607"/>
    <w:rsid w:val="00AB55AB"/>
    <w:rsid w:val="00B03DFC"/>
    <w:rsid w:val="00B16711"/>
    <w:rsid w:val="00B24EA3"/>
    <w:rsid w:val="00B2543A"/>
    <w:rsid w:val="00B44D86"/>
    <w:rsid w:val="00B53B95"/>
    <w:rsid w:val="00BA7F9E"/>
    <w:rsid w:val="00BD5C11"/>
    <w:rsid w:val="00BF385D"/>
    <w:rsid w:val="00C11201"/>
    <w:rsid w:val="00C23452"/>
    <w:rsid w:val="00C91796"/>
    <w:rsid w:val="00CB62AA"/>
    <w:rsid w:val="00CD1252"/>
    <w:rsid w:val="00D03D82"/>
    <w:rsid w:val="00D33F35"/>
    <w:rsid w:val="00D5368A"/>
    <w:rsid w:val="00DB758B"/>
    <w:rsid w:val="00DD286C"/>
    <w:rsid w:val="00DE1714"/>
    <w:rsid w:val="00E451A3"/>
    <w:rsid w:val="00E45931"/>
    <w:rsid w:val="00F0252A"/>
    <w:rsid w:val="00F1426F"/>
    <w:rsid w:val="00F53BFA"/>
    <w:rsid w:val="00F92C7D"/>
    <w:rsid w:val="00F95FEE"/>
    <w:rsid w:val="00FA618D"/>
    <w:rsid w:val="00FC3790"/>
    <w:rsid w:val="00FD529E"/>
    <w:rsid w:val="00FF6F24"/>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183</cp:revision>
  <dcterms:created xsi:type="dcterms:W3CDTF">2025-08-06T03:23:00Z</dcterms:created>
  <dcterms:modified xsi:type="dcterms:W3CDTF">2025-12-22T09:43:00Z</dcterms:modified>
</cp:coreProperties>
</file>