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573E" w:rsidRPr="00921786" w:rsidRDefault="0081573E" w:rsidP="0081573E">
      <w:pPr>
        <w:spacing w:before="120" w:after="120"/>
        <w:ind w:firstLine="709"/>
        <w:outlineLvl w:val="1"/>
        <w:rPr>
          <w:rFonts w:eastAsia="MS Mincho"/>
          <w:b/>
          <w:szCs w:val="24"/>
          <w:lang w:val="vi-VN" w:eastAsia="vi-VN"/>
        </w:rPr>
      </w:pPr>
      <w:bookmarkStart w:id="0" w:name="_Hlk217321017"/>
      <w:r w:rsidRPr="00921786">
        <w:rPr>
          <w:b/>
          <w:bCs/>
          <w:szCs w:val="24"/>
          <w:lang w:val="vi-VN"/>
        </w:rPr>
        <w:t xml:space="preserve">Mục </w:t>
      </w:r>
      <w:r w:rsidRPr="00921786">
        <w:rPr>
          <w:b/>
          <w:bCs/>
          <w:szCs w:val="24"/>
          <w:lang w:val="pl-PL"/>
        </w:rPr>
        <w:t>3</w:t>
      </w:r>
      <w:r w:rsidRPr="00921786">
        <w:rPr>
          <w:b/>
          <w:bCs/>
          <w:szCs w:val="24"/>
          <w:lang w:val="vi-VN"/>
        </w:rPr>
        <w:t>. Tiêu chuẩn đánh giá về kỹ thuật</w:t>
      </w:r>
      <w:r w:rsidRPr="00921786">
        <w:rPr>
          <w:rFonts w:eastAsia="MS Mincho"/>
          <w:b/>
          <w:szCs w:val="24"/>
          <w:lang w:val="vi-VN" w:eastAsia="vi-VN"/>
        </w:rPr>
        <w:t xml:space="preserve"> </w:t>
      </w:r>
    </w:p>
    <w:p w:rsidR="0081573E" w:rsidRPr="00921786" w:rsidRDefault="0081573E" w:rsidP="0081573E">
      <w:pPr>
        <w:spacing w:before="120" w:after="120"/>
        <w:rPr>
          <w:b/>
          <w:iCs/>
          <w:szCs w:val="24"/>
          <w:lang w:val="vi-VN"/>
        </w:rPr>
      </w:pPr>
      <w:bookmarkStart w:id="1" w:name="_Hlk99723051"/>
      <w:r w:rsidRPr="00921786">
        <w:rPr>
          <w:b/>
          <w:szCs w:val="24"/>
          <w:lang w:val="pl-PL"/>
        </w:rPr>
        <w:tab/>
      </w:r>
      <w:bookmarkEnd w:id="1"/>
      <w:r w:rsidRPr="00921786">
        <w:rPr>
          <w:b/>
          <w:szCs w:val="24"/>
          <w:lang w:val="pl-PL"/>
        </w:rPr>
        <w:t xml:space="preserve">3.1. Đánh giá theo </w:t>
      </w:r>
      <w:r w:rsidRPr="00921786">
        <w:rPr>
          <w:b/>
          <w:iCs/>
          <w:szCs w:val="24"/>
          <w:lang w:val="vi-VN"/>
        </w:rPr>
        <w:t>phương pháp chấm điểm</w:t>
      </w:r>
      <w:r w:rsidRPr="00921786">
        <w:rPr>
          <w:rStyle w:val="FootnoteReference"/>
          <w:b/>
          <w:iCs/>
          <w:szCs w:val="24"/>
        </w:rPr>
        <w:footnoteReference w:id="1"/>
      </w:r>
      <w:r w:rsidRPr="00921786">
        <w:rPr>
          <w:b/>
          <w:iCs/>
          <w:szCs w:val="24"/>
          <w:lang w:val="vi-VN"/>
        </w:rPr>
        <w:t>:</w:t>
      </w:r>
    </w:p>
    <w:p w:rsidR="0081573E" w:rsidRPr="00921786" w:rsidRDefault="0081573E" w:rsidP="0081573E">
      <w:pPr>
        <w:autoSpaceDE w:val="0"/>
        <w:autoSpaceDN w:val="0"/>
        <w:adjustRightInd w:val="0"/>
        <w:spacing w:before="120"/>
        <w:ind w:firstLine="567"/>
        <w:rPr>
          <w:spacing w:val="2"/>
          <w:szCs w:val="28"/>
          <w:lang w:val="vi-VN"/>
        </w:rPr>
      </w:pPr>
      <w:r w:rsidRPr="00921786">
        <w:rPr>
          <w:szCs w:val="28"/>
          <w:lang w:val="vi-VN"/>
        </w:rPr>
        <w:t xml:space="preserve">Sử dụng phương pháp chấm điểm với thang điểm tối đa 100 để đánh giá về kỹ thuật, nhà thầu có tổng số điểm đánh giá về kỹ thuật đạt ≥ </w:t>
      </w:r>
      <w:r w:rsidRPr="00921786">
        <w:rPr>
          <w:b/>
          <w:szCs w:val="28"/>
          <w:lang w:val="vi-VN"/>
        </w:rPr>
        <w:t>70 điểm</w:t>
      </w:r>
      <w:r w:rsidRPr="00921786">
        <w:rPr>
          <w:szCs w:val="28"/>
          <w:lang w:val="vi-VN"/>
        </w:rPr>
        <w:t xml:space="preserve"> và có tổng số điểm của từng mục (mục 1÷8) ≥ số điểm tối thiểu yêu cầu của mục đó là đạt yêu cầu về mặt kỹ thuật và được tiếp tục xem xét về tài chính. Cụ thể</w:t>
      </w:r>
      <w:r w:rsidRPr="00921786">
        <w:rPr>
          <w:szCs w:val="28"/>
        </w:rPr>
        <w:t xml:space="preserve"> như</w:t>
      </w:r>
      <w:r w:rsidRPr="00921786">
        <w:rPr>
          <w:szCs w:val="28"/>
          <w:lang w:val="vi-VN"/>
        </w:rPr>
        <w:t xml:space="preserve"> sau</w:t>
      </w:r>
      <w:r w:rsidRPr="00921786">
        <w:rPr>
          <w:spacing w:val="2"/>
          <w:szCs w:val="28"/>
          <w:lang w:val="vi-VN"/>
        </w:rPr>
        <w:t>:</w:t>
      </w:r>
    </w:p>
    <w:tbl>
      <w:tblPr>
        <w:tblW w:w="9117" w:type="dxa"/>
        <w:tblInd w:w="108" w:type="dxa"/>
        <w:tblLook w:val="04A0" w:firstRow="1" w:lastRow="0" w:firstColumn="1" w:lastColumn="0" w:noHBand="0" w:noVBand="1"/>
      </w:tblPr>
      <w:tblGrid>
        <w:gridCol w:w="727"/>
        <w:gridCol w:w="5510"/>
        <w:gridCol w:w="960"/>
        <w:gridCol w:w="960"/>
        <w:gridCol w:w="960"/>
      </w:tblGrid>
      <w:tr w:rsidR="0081573E" w:rsidRPr="00921786" w:rsidTr="0002463A">
        <w:trPr>
          <w:trHeight w:val="1035"/>
          <w:tblHeader/>
        </w:trPr>
        <w:tc>
          <w:tcPr>
            <w:tcW w:w="727" w:type="dxa"/>
            <w:tcBorders>
              <w:top w:val="single" w:sz="4" w:space="0" w:color="auto"/>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center"/>
              <w:rPr>
                <w:b/>
                <w:sz w:val="27"/>
                <w:szCs w:val="27"/>
              </w:rPr>
            </w:pPr>
            <w:r w:rsidRPr="00921786">
              <w:rPr>
                <w:b/>
                <w:sz w:val="27"/>
                <w:szCs w:val="27"/>
              </w:rPr>
              <w:t>STT</w:t>
            </w:r>
          </w:p>
        </w:tc>
        <w:tc>
          <w:tcPr>
            <w:tcW w:w="5510" w:type="dxa"/>
            <w:tcBorders>
              <w:top w:val="single" w:sz="4" w:space="0" w:color="auto"/>
              <w:left w:val="nil"/>
              <w:bottom w:val="single" w:sz="4" w:space="0" w:color="auto"/>
              <w:right w:val="single" w:sz="4" w:space="0" w:color="auto"/>
            </w:tcBorders>
            <w:shd w:val="clear" w:color="000000" w:fill="FFFFFF"/>
            <w:vAlign w:val="center"/>
          </w:tcPr>
          <w:p w:rsidR="0081573E" w:rsidRPr="00921786" w:rsidRDefault="0081573E" w:rsidP="0002463A">
            <w:pPr>
              <w:jc w:val="center"/>
              <w:rPr>
                <w:b/>
                <w:sz w:val="27"/>
                <w:szCs w:val="27"/>
              </w:rPr>
            </w:pPr>
            <w:r w:rsidRPr="00921786">
              <w:rPr>
                <w:b/>
                <w:sz w:val="27"/>
                <w:szCs w:val="27"/>
              </w:rPr>
              <w:t>Mức độ đáp ứng</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81573E" w:rsidRPr="00921786" w:rsidRDefault="0081573E" w:rsidP="0002463A">
            <w:pPr>
              <w:jc w:val="center"/>
              <w:rPr>
                <w:b/>
                <w:sz w:val="27"/>
                <w:szCs w:val="27"/>
              </w:rPr>
            </w:pPr>
            <w:r w:rsidRPr="00921786">
              <w:rPr>
                <w:b/>
                <w:sz w:val="27"/>
                <w:szCs w:val="27"/>
              </w:rPr>
              <w:t>Điểm tối đa</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81573E" w:rsidRPr="00921786" w:rsidRDefault="0081573E" w:rsidP="0002463A">
            <w:pPr>
              <w:jc w:val="center"/>
              <w:rPr>
                <w:b/>
                <w:sz w:val="27"/>
                <w:szCs w:val="27"/>
              </w:rPr>
            </w:pPr>
            <w:r w:rsidRPr="00921786">
              <w:rPr>
                <w:b/>
                <w:sz w:val="27"/>
                <w:szCs w:val="27"/>
              </w:rPr>
              <w:t>Điểm chi tiết</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81573E" w:rsidRPr="00921786" w:rsidRDefault="0081573E" w:rsidP="0002463A">
            <w:pPr>
              <w:jc w:val="center"/>
              <w:rPr>
                <w:b/>
                <w:sz w:val="27"/>
                <w:szCs w:val="27"/>
              </w:rPr>
            </w:pPr>
            <w:r w:rsidRPr="00921786">
              <w:rPr>
                <w:b/>
                <w:sz w:val="27"/>
                <w:szCs w:val="27"/>
              </w:rPr>
              <w:t>Điểm tối thiểu</w:t>
            </w:r>
          </w:p>
        </w:tc>
      </w:tr>
      <w:tr w:rsidR="0081573E" w:rsidRPr="00921786" w:rsidTr="0002463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center"/>
              <w:rPr>
                <w:b/>
                <w:bCs/>
                <w:sz w:val="27"/>
                <w:szCs w:val="27"/>
              </w:rPr>
            </w:pPr>
            <w:r w:rsidRPr="00921786">
              <w:rPr>
                <w:b/>
                <w:bCs/>
                <w:sz w:val="27"/>
                <w:szCs w:val="27"/>
              </w:rPr>
              <w:t>1</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rPr>
                <w:b/>
                <w:bCs/>
                <w:sz w:val="27"/>
                <w:szCs w:val="27"/>
              </w:rPr>
            </w:pPr>
            <w:r w:rsidRPr="00921786">
              <w:rPr>
                <w:b/>
                <w:bCs/>
                <w:sz w:val="27"/>
                <w:szCs w:val="27"/>
              </w:rPr>
              <w:t>Tính hiệu quả của việc cung cấp dịch vụ</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15</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i/>
                <w:iCs/>
                <w:sz w:val="27"/>
                <w:szCs w:val="27"/>
              </w:rPr>
            </w:pPr>
            <w:r w:rsidRPr="00921786">
              <w:rPr>
                <w:i/>
                <w:iCs/>
                <w:sz w:val="27"/>
                <w:szCs w:val="27"/>
              </w:rPr>
              <w:t>10,5</w:t>
            </w:r>
          </w:p>
        </w:tc>
      </w:tr>
      <w:tr w:rsidR="0081573E" w:rsidRPr="00921786" w:rsidTr="0002463A">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rPr>
                <w:sz w:val="27"/>
                <w:szCs w:val="27"/>
              </w:rPr>
            </w:pPr>
            <w:r w:rsidRPr="00921786">
              <w:rPr>
                <w:sz w:val="27"/>
                <w:szCs w:val="27"/>
              </w:rPr>
              <w:t>Có thuyết minh tính hiệu quả của việc cung cấp dịch vụ chi tiết, đầy đủ.</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11÷15</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r>
      <w:tr w:rsidR="0081573E" w:rsidRPr="00921786" w:rsidTr="0002463A">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rPr>
                <w:sz w:val="27"/>
                <w:szCs w:val="27"/>
              </w:rPr>
            </w:pPr>
            <w:r w:rsidRPr="00921786">
              <w:rPr>
                <w:sz w:val="27"/>
                <w:szCs w:val="27"/>
              </w:rPr>
              <w:t>Có thuyết minh tính hiệu quả của việc cung cấp dịch vụ nhưng không chi tiết, đầy đủ.</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1÷10</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r>
      <w:tr w:rsidR="0081573E" w:rsidRPr="00921786" w:rsidTr="0002463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rPr>
                <w:sz w:val="27"/>
                <w:szCs w:val="27"/>
              </w:rPr>
            </w:pPr>
            <w:r w:rsidRPr="00921786">
              <w:rPr>
                <w:sz w:val="27"/>
                <w:szCs w:val="27"/>
              </w:rPr>
              <w:t xml:space="preserve">Không có thuyết minh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0</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r>
      <w:tr w:rsidR="0081573E" w:rsidRPr="00921786" w:rsidTr="0002463A">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center"/>
              <w:rPr>
                <w:b/>
                <w:bCs/>
                <w:sz w:val="27"/>
                <w:szCs w:val="27"/>
              </w:rPr>
            </w:pPr>
            <w:r w:rsidRPr="00921786">
              <w:rPr>
                <w:b/>
                <w:bCs/>
                <w:sz w:val="27"/>
                <w:szCs w:val="27"/>
              </w:rPr>
              <w:t>2</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rPr>
                <w:b/>
                <w:bCs/>
                <w:sz w:val="27"/>
                <w:szCs w:val="27"/>
              </w:rPr>
            </w:pPr>
            <w:r w:rsidRPr="00921786">
              <w:rPr>
                <w:b/>
                <w:spacing w:val="2"/>
                <w:szCs w:val="28"/>
                <w:lang w:val="vi-VN"/>
              </w:rPr>
              <w:t>Mức độ hiểu biết về tính chất và mục đích công việc</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15</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i/>
                <w:iCs/>
                <w:sz w:val="27"/>
                <w:szCs w:val="27"/>
              </w:rPr>
            </w:pPr>
            <w:r w:rsidRPr="00921786">
              <w:rPr>
                <w:i/>
                <w:iCs/>
                <w:sz w:val="27"/>
                <w:szCs w:val="27"/>
              </w:rPr>
              <w:t>10,5</w:t>
            </w:r>
          </w:p>
        </w:tc>
      </w:tr>
      <w:tr w:rsidR="0081573E" w:rsidRPr="00921786" w:rsidTr="0002463A">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rPr>
                <w:sz w:val="27"/>
                <w:szCs w:val="27"/>
              </w:rPr>
            </w:pPr>
            <w:r w:rsidRPr="00921786">
              <w:rPr>
                <w:sz w:val="27"/>
                <w:szCs w:val="27"/>
              </w:rPr>
              <w:t>Trên cơ sở khảo sát hiện trường, nghiên cứu hồ sơ do bên mời thầu cung cấp, Nhà thầu có thuyết minh khả năng am hiểu về tính chất và mục đích công việc</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i/>
                <w:iCs/>
                <w:sz w:val="27"/>
                <w:szCs w:val="27"/>
              </w:rPr>
            </w:pPr>
            <w:r w:rsidRPr="00921786">
              <w:rPr>
                <w:i/>
                <w:iCs/>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i/>
                <w:iCs/>
                <w:sz w:val="27"/>
                <w:szCs w:val="27"/>
              </w:rPr>
            </w:pPr>
            <w:r w:rsidRPr="00921786">
              <w:rPr>
                <w:i/>
                <w:iCs/>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r>
      <w:tr w:rsidR="0081573E" w:rsidRPr="00921786" w:rsidTr="0002463A">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rPr>
                <w:sz w:val="27"/>
                <w:szCs w:val="27"/>
              </w:rPr>
            </w:pPr>
            <w:r w:rsidRPr="00921786">
              <w:rPr>
                <w:sz w:val="27"/>
                <w:szCs w:val="27"/>
              </w:rPr>
              <w:t>Có thuyết minh mức độ hiểu biết về tính chất và mục đích công việc chi tiết, đầy đủ.</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11÷15</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r>
      <w:tr w:rsidR="0081573E" w:rsidRPr="00921786" w:rsidTr="0002463A">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rPr>
                <w:sz w:val="27"/>
                <w:szCs w:val="27"/>
              </w:rPr>
            </w:pPr>
            <w:r w:rsidRPr="00921786">
              <w:rPr>
                <w:sz w:val="27"/>
                <w:szCs w:val="27"/>
              </w:rPr>
              <w:t>Có thuyết minh độ hiểu biết về tính chất và mục đích công việc nhưng không chi tiết, đầy đủ.</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1÷10</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r>
      <w:tr w:rsidR="0081573E" w:rsidRPr="00921786" w:rsidTr="0002463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rPr>
                <w:sz w:val="27"/>
                <w:szCs w:val="27"/>
              </w:rPr>
            </w:pPr>
            <w:r w:rsidRPr="00921786">
              <w:rPr>
                <w:sz w:val="27"/>
                <w:szCs w:val="27"/>
              </w:rPr>
              <w:t xml:space="preserve">Không có thuyết minh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0</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r>
      <w:tr w:rsidR="0081573E" w:rsidRPr="00921786" w:rsidTr="0002463A">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center"/>
              <w:rPr>
                <w:b/>
                <w:bCs/>
                <w:sz w:val="27"/>
                <w:szCs w:val="27"/>
              </w:rPr>
            </w:pPr>
            <w:r w:rsidRPr="00921786">
              <w:rPr>
                <w:b/>
                <w:bCs/>
                <w:sz w:val="27"/>
                <w:szCs w:val="27"/>
              </w:rPr>
              <w:t>3</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rPr>
                <w:b/>
                <w:bCs/>
                <w:sz w:val="27"/>
                <w:szCs w:val="27"/>
              </w:rPr>
            </w:pPr>
            <w:r w:rsidRPr="00921786">
              <w:rPr>
                <w:b/>
                <w:spacing w:val="2"/>
                <w:szCs w:val="28"/>
                <w:lang w:val="vi-VN"/>
              </w:rPr>
              <w:t>Tính hợp lý và khả thi của kế hoạch, các giải pháp kỹ thuật, biện pháp tổ chức cung cấp dịch vụ</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15</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i/>
                <w:iCs/>
                <w:sz w:val="27"/>
                <w:szCs w:val="27"/>
              </w:rPr>
            </w:pPr>
            <w:r w:rsidRPr="00921786">
              <w:rPr>
                <w:i/>
                <w:iCs/>
                <w:sz w:val="27"/>
                <w:szCs w:val="27"/>
              </w:rPr>
              <w:t>10,5</w:t>
            </w:r>
          </w:p>
        </w:tc>
      </w:tr>
      <w:tr w:rsidR="0081573E" w:rsidRPr="00921786" w:rsidTr="0002463A">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right"/>
              <w:rPr>
                <w:sz w:val="27"/>
                <w:szCs w:val="27"/>
              </w:rPr>
            </w:pPr>
            <w:r w:rsidRPr="00921786">
              <w:rPr>
                <w:sz w:val="27"/>
                <w:szCs w:val="27"/>
              </w:rPr>
              <w:t> -</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rPr>
                <w:sz w:val="27"/>
                <w:szCs w:val="27"/>
              </w:rPr>
            </w:pPr>
            <w:r w:rsidRPr="00921786">
              <w:rPr>
                <w:sz w:val="27"/>
                <w:szCs w:val="27"/>
              </w:rPr>
              <w:t>Có thuyết minh kế hoạch, các giải pháp kỹ thuật, biện pháp tổ chức cung cấp dịch vụ đầy đủ, hợp lý, khả thi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11÷15</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r>
      <w:tr w:rsidR="0081573E" w:rsidRPr="00921786" w:rsidTr="0002463A">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right"/>
              <w:rPr>
                <w:sz w:val="27"/>
                <w:szCs w:val="27"/>
              </w:rPr>
            </w:pPr>
            <w:r w:rsidRPr="00921786">
              <w:rPr>
                <w:sz w:val="27"/>
                <w:szCs w:val="27"/>
              </w:rPr>
              <w:lastRenderedPageBreak/>
              <w:t> -</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rPr>
                <w:sz w:val="27"/>
                <w:szCs w:val="27"/>
              </w:rPr>
            </w:pPr>
            <w:r w:rsidRPr="00921786">
              <w:rPr>
                <w:sz w:val="27"/>
                <w:szCs w:val="27"/>
              </w:rPr>
              <w:t>Có thuyết minh kế hoạch, các giải pháp kỹ thuật, biện pháp tổ chức cung cấp dịch vụ nhưng không đầy đủ, hợp lý, khả thi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1÷10</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r>
      <w:tr w:rsidR="0081573E" w:rsidRPr="00921786" w:rsidTr="0002463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right"/>
              <w:rPr>
                <w:sz w:val="27"/>
                <w:szCs w:val="27"/>
              </w:rPr>
            </w:pPr>
            <w:r w:rsidRPr="00921786">
              <w:rPr>
                <w:sz w:val="27"/>
                <w:szCs w:val="27"/>
              </w:rPr>
              <w:t> </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rPr>
                <w:sz w:val="27"/>
                <w:szCs w:val="27"/>
              </w:rPr>
            </w:pPr>
            <w:r w:rsidRPr="00921786">
              <w:rPr>
                <w:sz w:val="27"/>
                <w:szCs w:val="27"/>
              </w:rPr>
              <w:t xml:space="preserve">Không có thuyết minh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0</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r>
      <w:tr w:rsidR="0081573E" w:rsidRPr="00921786" w:rsidTr="0002463A">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center"/>
              <w:rPr>
                <w:b/>
                <w:bCs/>
                <w:sz w:val="27"/>
                <w:szCs w:val="27"/>
              </w:rPr>
            </w:pPr>
            <w:r w:rsidRPr="00921786">
              <w:rPr>
                <w:b/>
                <w:bCs/>
                <w:sz w:val="27"/>
                <w:szCs w:val="27"/>
              </w:rPr>
              <w:t>4</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rPr>
                <w:b/>
                <w:bCs/>
                <w:sz w:val="27"/>
                <w:szCs w:val="27"/>
              </w:rPr>
            </w:pPr>
            <w:r w:rsidRPr="00921786">
              <w:rPr>
                <w:b/>
                <w:spacing w:val="2"/>
                <w:szCs w:val="28"/>
                <w:lang w:val="pl-PL"/>
              </w:rPr>
              <w:t xml:space="preserve">Mức độ đáp ứng </w:t>
            </w:r>
            <w:r w:rsidRPr="00921786">
              <w:rPr>
                <w:b/>
                <w:spacing w:val="2"/>
                <w:szCs w:val="28"/>
                <w:lang w:val="vi-VN"/>
              </w:rPr>
              <w:t xml:space="preserve">hệ thống </w:t>
            </w:r>
            <w:r w:rsidRPr="00921786">
              <w:rPr>
                <w:b/>
                <w:spacing w:val="2"/>
                <w:szCs w:val="28"/>
                <w:lang w:val="pl-PL"/>
              </w:rPr>
              <w:t>đảm bảo</w:t>
            </w:r>
            <w:r w:rsidRPr="00921786">
              <w:rPr>
                <w:b/>
                <w:spacing w:val="2"/>
                <w:szCs w:val="28"/>
                <w:lang w:val="vi-VN"/>
              </w:rPr>
              <w:t xml:space="preserve"> chất lượng và phương pháp </w:t>
            </w:r>
            <w:r w:rsidRPr="00921786">
              <w:rPr>
                <w:b/>
                <w:spacing w:val="2"/>
                <w:szCs w:val="28"/>
                <w:lang w:val="pl-PL"/>
              </w:rPr>
              <w:t>thực hiện</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15</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i/>
                <w:iCs/>
                <w:sz w:val="27"/>
                <w:szCs w:val="27"/>
              </w:rPr>
            </w:pPr>
            <w:r w:rsidRPr="00921786">
              <w:rPr>
                <w:i/>
                <w:iCs/>
                <w:sz w:val="27"/>
                <w:szCs w:val="27"/>
              </w:rPr>
              <w:t>10,5</w:t>
            </w:r>
          </w:p>
        </w:tc>
      </w:tr>
      <w:tr w:rsidR="0081573E" w:rsidRPr="00921786" w:rsidTr="0002463A">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rPr>
                <w:sz w:val="27"/>
                <w:szCs w:val="27"/>
              </w:rPr>
            </w:pPr>
            <w:r w:rsidRPr="00921786">
              <w:rPr>
                <w:sz w:val="27"/>
                <w:szCs w:val="27"/>
              </w:rPr>
              <w:t>Có thuyết minh mức độ đáp ứng hệ thống đảm bảo chất lượng và phương pháp thực hiện chi tiết, đầy đủ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11÷15</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r>
      <w:tr w:rsidR="0081573E" w:rsidRPr="00921786" w:rsidTr="0002463A">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rPr>
                <w:sz w:val="27"/>
                <w:szCs w:val="27"/>
              </w:rPr>
            </w:pPr>
            <w:r w:rsidRPr="00921786">
              <w:rPr>
                <w:sz w:val="27"/>
                <w:szCs w:val="27"/>
              </w:rPr>
              <w:t>Có thuyết minh mức độ đáp ứng hệ thống đảm bảo chất lượng và phương pháp thực hiện nhưng không chi tiết, đầy đủ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1÷10</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r>
      <w:tr w:rsidR="0081573E" w:rsidRPr="00921786" w:rsidTr="0002463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rPr>
                <w:sz w:val="27"/>
                <w:szCs w:val="27"/>
              </w:rPr>
            </w:pPr>
            <w:r w:rsidRPr="00921786">
              <w:rPr>
                <w:sz w:val="27"/>
                <w:szCs w:val="27"/>
              </w:rPr>
              <w:t xml:space="preserve">Không có thuyết minh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0</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r>
      <w:tr w:rsidR="0081573E" w:rsidRPr="00921786" w:rsidTr="0002463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center"/>
              <w:rPr>
                <w:b/>
                <w:sz w:val="27"/>
                <w:szCs w:val="27"/>
              </w:rPr>
            </w:pPr>
            <w:r w:rsidRPr="00921786">
              <w:rPr>
                <w:b/>
                <w:bCs/>
                <w:sz w:val="27"/>
                <w:szCs w:val="27"/>
              </w:rPr>
              <w:t>5</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rPr>
                <w:b/>
                <w:sz w:val="27"/>
                <w:szCs w:val="27"/>
              </w:rPr>
            </w:pPr>
            <w:r w:rsidRPr="00921786">
              <w:rPr>
                <w:b/>
                <w:spacing w:val="2"/>
                <w:szCs w:val="28"/>
                <w:lang w:val="pl-PL"/>
              </w:rPr>
              <w:t>Mức độ đáp ứng các yêu cầu về tiêu chuẩn thực hiện dịch vụ</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10</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i/>
                <w:iCs/>
                <w:sz w:val="27"/>
                <w:szCs w:val="27"/>
              </w:rPr>
              <w:t>7</w:t>
            </w:r>
          </w:p>
        </w:tc>
      </w:tr>
      <w:tr w:rsidR="0081573E" w:rsidRPr="00921786" w:rsidTr="0002463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rPr>
                <w:b/>
                <w:spacing w:val="2"/>
                <w:szCs w:val="28"/>
                <w:lang w:val="pl-PL"/>
              </w:rPr>
            </w:pPr>
            <w:r w:rsidRPr="00921786">
              <w:rPr>
                <w:sz w:val="27"/>
                <w:szCs w:val="27"/>
              </w:rPr>
              <w:t>Có cam kết và thuyết minh đáp ứng các yêu cầu về tiêu chuẩn thực hiện dịch vụ đầy đủ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10</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r>
      <w:tr w:rsidR="0081573E" w:rsidRPr="00921786" w:rsidTr="0002463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rPr>
                <w:b/>
                <w:spacing w:val="2"/>
                <w:szCs w:val="28"/>
                <w:lang w:val="pl-PL"/>
              </w:rPr>
            </w:pPr>
            <w:r w:rsidRPr="00921786">
              <w:rPr>
                <w:sz w:val="27"/>
                <w:szCs w:val="27"/>
              </w:rPr>
              <w:t>Có cam kết và thuyết minh đáp ứng các yêu cầu về tiêu chuẩn thực hiện dịch vụ theo yêu cầu tại Chương V – E-HSMT nhưng không chi tiết, đầy đủ</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0÷6</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r>
      <w:tr w:rsidR="0081573E" w:rsidRPr="00921786" w:rsidTr="0002463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rPr>
                <w:b/>
                <w:spacing w:val="2"/>
                <w:szCs w:val="28"/>
                <w:lang w:val="pl-PL"/>
              </w:rPr>
            </w:pPr>
            <w:r w:rsidRPr="00921786">
              <w:rPr>
                <w:sz w:val="27"/>
                <w:szCs w:val="27"/>
              </w:rPr>
              <w:t>Không có cam kết và thuyết minh</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0</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p>
        </w:tc>
      </w:tr>
      <w:tr w:rsidR="0081573E" w:rsidRPr="00921786" w:rsidTr="0002463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center"/>
              <w:rPr>
                <w:b/>
                <w:bCs/>
                <w:sz w:val="27"/>
                <w:szCs w:val="27"/>
              </w:rPr>
            </w:pPr>
            <w:r w:rsidRPr="00921786">
              <w:rPr>
                <w:b/>
                <w:bCs/>
                <w:sz w:val="27"/>
                <w:szCs w:val="27"/>
              </w:rPr>
              <w:t>6</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rPr>
                <w:b/>
                <w:bCs/>
                <w:sz w:val="27"/>
                <w:szCs w:val="27"/>
              </w:rPr>
            </w:pPr>
            <w:r w:rsidRPr="00921786">
              <w:rPr>
                <w:b/>
                <w:spacing w:val="2"/>
                <w:szCs w:val="28"/>
                <w:lang w:val="pl-PL"/>
              </w:rPr>
              <w:t>Tiến độ thực hiện gói thầu đáp ứng yêu cầu của E-HSMT</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10</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i/>
                <w:iCs/>
                <w:sz w:val="27"/>
                <w:szCs w:val="27"/>
              </w:rPr>
            </w:pPr>
            <w:r w:rsidRPr="00921786">
              <w:rPr>
                <w:i/>
                <w:iCs/>
                <w:sz w:val="27"/>
                <w:szCs w:val="27"/>
              </w:rPr>
              <w:t>7</w:t>
            </w:r>
          </w:p>
        </w:tc>
      </w:tr>
      <w:tr w:rsidR="0081573E" w:rsidRPr="00921786" w:rsidTr="0002463A">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rPr>
                <w:sz w:val="27"/>
                <w:szCs w:val="27"/>
              </w:rPr>
            </w:pPr>
            <w:r w:rsidRPr="00921786">
              <w:rPr>
                <w:sz w:val="27"/>
                <w:szCs w:val="27"/>
              </w:rPr>
              <w:t>Đề xuất thời gian thực hiện gói thầu bằng thời gian yêu cầu của E-HSMT (365 ngày).</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10</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r>
      <w:tr w:rsidR="0081573E" w:rsidRPr="00921786" w:rsidTr="0002463A">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rPr>
                <w:sz w:val="27"/>
                <w:szCs w:val="27"/>
              </w:rPr>
            </w:pPr>
            <w:r w:rsidRPr="00921786">
              <w:rPr>
                <w:sz w:val="27"/>
                <w:szCs w:val="27"/>
              </w:rPr>
              <w:t>Đề xuất thời gian thực hiện gói thầu không bằng thời gian yêu cầu của E-HSMT. Lớn hơn hoặc nhỏ hơn 365 ngày hoặc không có đề xuất</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0</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r>
      <w:tr w:rsidR="0081573E" w:rsidRPr="00921786" w:rsidTr="0002463A">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center"/>
              <w:rPr>
                <w:b/>
                <w:bCs/>
                <w:sz w:val="27"/>
                <w:szCs w:val="27"/>
              </w:rPr>
            </w:pPr>
            <w:r w:rsidRPr="00921786">
              <w:rPr>
                <w:b/>
                <w:bCs/>
                <w:sz w:val="27"/>
                <w:szCs w:val="27"/>
              </w:rPr>
              <w:lastRenderedPageBreak/>
              <w:t>7</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rPr>
                <w:b/>
                <w:bCs/>
                <w:sz w:val="27"/>
                <w:szCs w:val="27"/>
              </w:rPr>
            </w:pPr>
            <w:r w:rsidRPr="00921786">
              <w:rPr>
                <w:b/>
                <w:bCs/>
                <w:sz w:val="27"/>
                <w:szCs w:val="27"/>
              </w:rPr>
              <w:t>Bảo đảm điều kiện vệ sinh môi trường và các điều kiện khác như phòng cháy chữa cháy, an toàn lao động</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10</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i/>
                <w:iCs/>
                <w:sz w:val="27"/>
                <w:szCs w:val="27"/>
              </w:rPr>
            </w:pPr>
            <w:r w:rsidRPr="00921786">
              <w:rPr>
                <w:i/>
                <w:iCs/>
                <w:sz w:val="27"/>
                <w:szCs w:val="27"/>
              </w:rPr>
              <w:t>7</w:t>
            </w:r>
          </w:p>
        </w:tc>
      </w:tr>
      <w:tr w:rsidR="0081573E" w:rsidRPr="00921786" w:rsidTr="0002463A">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rPr>
                <w:sz w:val="27"/>
                <w:szCs w:val="27"/>
              </w:rPr>
            </w:pPr>
            <w:r w:rsidRPr="00921786">
              <w:rPr>
                <w:sz w:val="27"/>
                <w:szCs w:val="27"/>
              </w:rPr>
              <w:t>Có cam kết và thuyết minh biện pháp thực hiện gói thầu đảm bảo điều kiện vệ sinh môi trường, phòng cháy chữa cháy, an toàn lao động chi tiết, đầy đủ.</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10</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r>
      <w:tr w:rsidR="0081573E" w:rsidRPr="00921786" w:rsidTr="0002463A">
        <w:trPr>
          <w:trHeight w:val="1380"/>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rPr>
                <w:sz w:val="27"/>
                <w:szCs w:val="27"/>
              </w:rPr>
            </w:pPr>
            <w:r w:rsidRPr="00921786">
              <w:rPr>
                <w:sz w:val="27"/>
                <w:szCs w:val="27"/>
              </w:rPr>
              <w:t>Có cam kết và thuyết minh biện pháp thực hiện gói thầu đảm bảo điều kiện vệ sinh môi trường, phòng cháy chữa cháy, an toàn lao động nhưng không chi tiết, đầy đủ</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1÷6</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r>
      <w:tr w:rsidR="0081573E" w:rsidRPr="00921786" w:rsidTr="0002463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rPr>
                <w:sz w:val="27"/>
                <w:szCs w:val="27"/>
              </w:rPr>
            </w:pPr>
            <w:r w:rsidRPr="00921786">
              <w:rPr>
                <w:sz w:val="27"/>
                <w:szCs w:val="27"/>
              </w:rPr>
              <w:t>Không có cam kết và thuyết minh</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0</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r>
      <w:tr w:rsidR="0081573E" w:rsidRPr="00921786" w:rsidTr="0002463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center"/>
              <w:rPr>
                <w:b/>
                <w:bCs/>
                <w:sz w:val="27"/>
                <w:szCs w:val="27"/>
              </w:rPr>
            </w:pPr>
            <w:r w:rsidRPr="00921786">
              <w:rPr>
                <w:b/>
                <w:bCs/>
                <w:sz w:val="27"/>
                <w:szCs w:val="27"/>
              </w:rPr>
              <w:t>8</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rPr>
                <w:b/>
                <w:bCs/>
                <w:sz w:val="27"/>
                <w:szCs w:val="27"/>
              </w:rPr>
            </w:pPr>
            <w:r w:rsidRPr="00921786">
              <w:rPr>
                <w:b/>
                <w:bCs/>
                <w:sz w:val="27"/>
                <w:szCs w:val="27"/>
              </w:rPr>
              <w:t>Năng lực, uy tín và kinh nghiệm của nhà thầu</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10</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i/>
                <w:iCs/>
                <w:sz w:val="27"/>
                <w:szCs w:val="27"/>
              </w:rPr>
            </w:pPr>
          </w:p>
        </w:tc>
      </w:tr>
      <w:tr w:rsidR="0081573E" w:rsidRPr="00921786" w:rsidTr="0002463A">
        <w:trPr>
          <w:trHeight w:val="1648"/>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right"/>
              <w:rPr>
                <w:sz w:val="27"/>
                <w:szCs w:val="27"/>
              </w:rPr>
            </w:pPr>
            <w:r w:rsidRPr="00921786">
              <w:rPr>
                <w:sz w:val="27"/>
                <w:szCs w:val="27"/>
              </w:rPr>
              <w:t>8.1</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rPr>
                <w:sz w:val="27"/>
                <w:szCs w:val="27"/>
              </w:rPr>
            </w:pPr>
            <w:r w:rsidRPr="00921786">
              <w:rPr>
                <w:sz w:val="27"/>
                <w:szCs w:val="27"/>
              </w:rPr>
              <w:t>Ngoài các hợp đồng đã nêu tại Mục 2.1 [Tiêu chuẩn đánh giá về năng lực và kinh nghiệm], Nhà thầu cứ có thêm 01 hợp đồng tương tự thì được cộng thêm 1 điểm (Kèm theo Hợp đồng và tài liệu chứng minh)</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3</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r w:rsidRPr="00921786">
              <w:rPr>
                <w:sz w:val="27"/>
                <w:szCs w:val="27"/>
              </w:rPr>
              <w:t>0÷3</w:t>
            </w:r>
          </w:p>
        </w:tc>
        <w:tc>
          <w:tcPr>
            <w:tcW w:w="960" w:type="dxa"/>
            <w:tcBorders>
              <w:top w:val="nil"/>
              <w:left w:val="nil"/>
              <w:bottom w:val="single" w:sz="4" w:space="0" w:color="auto"/>
              <w:right w:val="single" w:sz="4" w:space="0" w:color="auto"/>
            </w:tcBorders>
            <w:shd w:val="clear" w:color="000000" w:fill="FFFFFF"/>
            <w:noWrap/>
            <w:vAlign w:val="center"/>
          </w:tcPr>
          <w:p w:rsidR="0081573E" w:rsidRPr="00921786" w:rsidRDefault="0081573E" w:rsidP="0002463A">
            <w:pPr>
              <w:jc w:val="center"/>
              <w:rPr>
                <w:sz w:val="27"/>
                <w:szCs w:val="27"/>
              </w:rPr>
            </w:pPr>
            <w:r w:rsidRPr="00921786">
              <w:rPr>
                <w:sz w:val="27"/>
                <w:szCs w:val="27"/>
              </w:rPr>
              <w:t> </w:t>
            </w:r>
          </w:p>
        </w:tc>
      </w:tr>
      <w:tr w:rsidR="0081573E" w:rsidRPr="00921786" w:rsidTr="0002463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right"/>
              <w:rPr>
                <w:sz w:val="27"/>
                <w:szCs w:val="27"/>
              </w:rPr>
            </w:pPr>
            <w:r w:rsidRPr="00921786">
              <w:rPr>
                <w:sz w:val="27"/>
                <w:szCs w:val="27"/>
              </w:rPr>
              <w:t>8.2</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rPr>
                <w:sz w:val="27"/>
                <w:szCs w:val="27"/>
              </w:rPr>
            </w:pPr>
            <w:r w:rsidRPr="00921786">
              <w:rPr>
                <w:sz w:val="27"/>
                <w:szCs w:val="27"/>
              </w:rPr>
              <w:t>Uy tín của nhà thầu thông qua việc tham dự thầu (không thương thảo hợp đồng, có quyết định trúng thầu nhưng không tiến hành hoàn thiện, ký kết hợp đồng)</w:t>
            </w:r>
          </w:p>
        </w:tc>
        <w:tc>
          <w:tcPr>
            <w:tcW w:w="960" w:type="dxa"/>
            <w:tcBorders>
              <w:top w:val="nil"/>
              <w:left w:val="nil"/>
              <w:bottom w:val="single" w:sz="4" w:space="0" w:color="auto"/>
              <w:right w:val="single" w:sz="4" w:space="0" w:color="auto"/>
            </w:tcBorders>
            <w:shd w:val="clear" w:color="000000" w:fill="FFFFFF"/>
            <w:noWrap/>
            <w:vAlign w:val="center"/>
          </w:tcPr>
          <w:p w:rsidR="0081573E" w:rsidRPr="00921786" w:rsidRDefault="0081573E" w:rsidP="0002463A">
            <w:pPr>
              <w:jc w:val="center"/>
              <w:rPr>
                <w:sz w:val="27"/>
                <w:szCs w:val="27"/>
              </w:rPr>
            </w:pPr>
            <w:r w:rsidRPr="00921786">
              <w:rPr>
                <w:sz w:val="27"/>
                <w:szCs w:val="27"/>
              </w:rPr>
              <w:t>7</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p>
        </w:tc>
      </w:tr>
      <w:tr w:rsidR="0081573E" w:rsidRPr="00921786" w:rsidTr="0002463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tcPr>
          <w:p w:rsidR="0081573E" w:rsidRPr="00921786" w:rsidRDefault="0081573E" w:rsidP="0002463A">
            <w:pPr>
              <w:rPr>
                <w:sz w:val="27"/>
                <w:szCs w:val="27"/>
              </w:rPr>
            </w:pPr>
            <w:r w:rsidRPr="00921786">
              <w:rPr>
                <w:i/>
                <w:spacing w:val="-4"/>
                <w:sz w:val="27"/>
                <w:szCs w:val="27"/>
              </w:rPr>
              <w:t>Không có gói thầu vi phạm quy định trên</w:t>
            </w:r>
          </w:p>
        </w:tc>
        <w:tc>
          <w:tcPr>
            <w:tcW w:w="960" w:type="dxa"/>
            <w:tcBorders>
              <w:top w:val="nil"/>
              <w:left w:val="nil"/>
              <w:bottom w:val="single" w:sz="4" w:space="0" w:color="auto"/>
              <w:right w:val="single" w:sz="4" w:space="0" w:color="auto"/>
            </w:tcBorders>
            <w:shd w:val="clear" w:color="000000" w:fill="FFFFFF"/>
            <w:noWrap/>
          </w:tcPr>
          <w:p w:rsidR="0081573E" w:rsidRPr="00921786" w:rsidRDefault="0081573E" w:rsidP="0002463A">
            <w:pPr>
              <w:jc w:val="center"/>
              <w:rPr>
                <w:sz w:val="27"/>
                <w:szCs w:val="27"/>
              </w:rPr>
            </w:pPr>
          </w:p>
        </w:tc>
        <w:tc>
          <w:tcPr>
            <w:tcW w:w="960" w:type="dxa"/>
            <w:tcBorders>
              <w:top w:val="nil"/>
              <w:left w:val="nil"/>
              <w:bottom w:val="single" w:sz="4" w:space="0" w:color="auto"/>
              <w:right w:val="single" w:sz="4" w:space="0" w:color="auto"/>
            </w:tcBorders>
            <w:shd w:val="clear" w:color="000000" w:fill="FFFFFF"/>
          </w:tcPr>
          <w:p w:rsidR="0081573E" w:rsidRPr="00921786" w:rsidRDefault="0081573E" w:rsidP="0002463A">
            <w:pPr>
              <w:jc w:val="center"/>
              <w:rPr>
                <w:sz w:val="27"/>
                <w:szCs w:val="27"/>
              </w:rPr>
            </w:pPr>
            <w:r w:rsidRPr="00921786">
              <w:rPr>
                <w:sz w:val="27"/>
                <w:szCs w:val="27"/>
              </w:rPr>
              <w:t>7</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p>
        </w:tc>
      </w:tr>
      <w:tr w:rsidR="0081573E" w:rsidRPr="00921786" w:rsidTr="0002463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tcPr>
          <w:p w:rsidR="0081573E" w:rsidRPr="00921786" w:rsidRDefault="0081573E" w:rsidP="0002463A">
            <w:pPr>
              <w:rPr>
                <w:sz w:val="27"/>
                <w:szCs w:val="27"/>
              </w:rPr>
            </w:pPr>
            <w:r w:rsidRPr="00921786">
              <w:rPr>
                <w:i/>
                <w:spacing w:val="-4"/>
                <w:sz w:val="27"/>
                <w:szCs w:val="27"/>
              </w:rPr>
              <w:t>Có ít nhất 01 gói thầu vi phạm quy định trên</w:t>
            </w:r>
          </w:p>
        </w:tc>
        <w:tc>
          <w:tcPr>
            <w:tcW w:w="960" w:type="dxa"/>
            <w:tcBorders>
              <w:top w:val="nil"/>
              <w:left w:val="nil"/>
              <w:bottom w:val="single" w:sz="4" w:space="0" w:color="auto"/>
              <w:right w:val="single" w:sz="4" w:space="0" w:color="auto"/>
            </w:tcBorders>
            <w:shd w:val="clear" w:color="000000" w:fill="FFFFFF"/>
            <w:noWrap/>
          </w:tcPr>
          <w:p w:rsidR="0081573E" w:rsidRPr="00921786" w:rsidRDefault="0081573E" w:rsidP="0002463A">
            <w:pPr>
              <w:jc w:val="center"/>
              <w:rPr>
                <w:sz w:val="27"/>
                <w:szCs w:val="27"/>
              </w:rPr>
            </w:pPr>
          </w:p>
        </w:tc>
        <w:tc>
          <w:tcPr>
            <w:tcW w:w="960" w:type="dxa"/>
            <w:tcBorders>
              <w:top w:val="nil"/>
              <w:left w:val="nil"/>
              <w:bottom w:val="single" w:sz="4" w:space="0" w:color="auto"/>
              <w:right w:val="single" w:sz="4" w:space="0" w:color="auto"/>
            </w:tcBorders>
            <w:shd w:val="clear" w:color="000000" w:fill="FFFFFF"/>
          </w:tcPr>
          <w:p w:rsidR="0081573E" w:rsidRPr="00921786" w:rsidRDefault="0081573E" w:rsidP="0002463A">
            <w:pPr>
              <w:jc w:val="center"/>
              <w:rPr>
                <w:sz w:val="27"/>
                <w:szCs w:val="27"/>
              </w:rPr>
            </w:pPr>
            <w:r w:rsidRPr="00921786">
              <w:rPr>
                <w:sz w:val="27"/>
                <w:szCs w:val="27"/>
              </w:rPr>
              <w:t>0</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sz w:val="27"/>
                <w:szCs w:val="27"/>
              </w:rPr>
            </w:pPr>
          </w:p>
        </w:tc>
      </w:tr>
      <w:tr w:rsidR="0081573E" w:rsidRPr="00921786" w:rsidTr="0002463A">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81573E" w:rsidRPr="00921786" w:rsidRDefault="0081573E" w:rsidP="0002463A">
            <w:pPr>
              <w:rPr>
                <w:sz w:val="27"/>
                <w:szCs w:val="27"/>
              </w:rPr>
            </w:pPr>
            <w:r w:rsidRPr="00921786">
              <w:rPr>
                <w:sz w:val="27"/>
                <w:szCs w:val="27"/>
              </w:rPr>
              <w:t> </w:t>
            </w:r>
          </w:p>
        </w:tc>
        <w:tc>
          <w:tcPr>
            <w:tcW w:w="551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b/>
                <w:sz w:val="27"/>
                <w:szCs w:val="27"/>
              </w:rPr>
            </w:pPr>
            <w:r w:rsidRPr="00921786">
              <w:rPr>
                <w:b/>
                <w:sz w:val="27"/>
                <w:szCs w:val="27"/>
              </w:rPr>
              <w:t>Tổng số điểm</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b/>
                <w:sz w:val="27"/>
                <w:szCs w:val="27"/>
              </w:rPr>
            </w:pPr>
            <w:r w:rsidRPr="00921786">
              <w:rPr>
                <w:b/>
                <w:sz w:val="27"/>
                <w:szCs w:val="27"/>
              </w:rPr>
              <w:t>100</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b/>
                <w:sz w:val="27"/>
                <w:szCs w:val="27"/>
              </w:rPr>
            </w:pPr>
            <w:r w:rsidRPr="00921786">
              <w:rPr>
                <w:b/>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81573E" w:rsidRPr="00921786" w:rsidRDefault="0081573E" w:rsidP="0002463A">
            <w:pPr>
              <w:jc w:val="center"/>
              <w:rPr>
                <w:b/>
                <w:sz w:val="27"/>
                <w:szCs w:val="27"/>
              </w:rPr>
            </w:pPr>
            <w:r w:rsidRPr="00921786">
              <w:rPr>
                <w:b/>
                <w:sz w:val="27"/>
                <w:szCs w:val="27"/>
              </w:rPr>
              <w:t>70</w:t>
            </w:r>
          </w:p>
        </w:tc>
      </w:tr>
      <w:bookmarkEnd w:id="0"/>
    </w:tbl>
    <w:p w:rsidR="00AE2802" w:rsidRDefault="00AE2802"/>
    <w:sectPr w:rsidR="00AE2802" w:rsidSect="00D035B1">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7998" w:rsidRDefault="00D87998" w:rsidP="0081573E">
      <w:pPr>
        <w:spacing w:after="0" w:line="240" w:lineRule="auto"/>
      </w:pPr>
      <w:r>
        <w:separator/>
      </w:r>
    </w:p>
  </w:endnote>
  <w:endnote w:type="continuationSeparator" w:id="0">
    <w:p w:rsidR="00D87998" w:rsidRDefault="00D87998" w:rsidP="00815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7998" w:rsidRDefault="00D87998" w:rsidP="0081573E">
      <w:pPr>
        <w:spacing w:after="0" w:line="240" w:lineRule="auto"/>
      </w:pPr>
      <w:r>
        <w:separator/>
      </w:r>
    </w:p>
  </w:footnote>
  <w:footnote w:type="continuationSeparator" w:id="0">
    <w:p w:rsidR="00D87998" w:rsidRDefault="00D87998" w:rsidP="0081573E">
      <w:pPr>
        <w:spacing w:after="0" w:line="240" w:lineRule="auto"/>
      </w:pPr>
      <w:r>
        <w:continuationSeparator/>
      </w:r>
    </w:p>
  </w:footnote>
  <w:footnote w:id="1">
    <w:p w:rsidR="0081573E" w:rsidRPr="00F17AC9" w:rsidRDefault="0081573E" w:rsidP="0081573E">
      <w:pPr>
        <w:pStyle w:val="FootnoteText"/>
        <w:tabs>
          <w:tab w:val="clear" w:pos="360"/>
        </w:tabs>
        <w:ind w:left="0" w:right="49" w:firstLine="0"/>
        <w:rPr>
          <w:sz w:val="24"/>
          <w:szCs w:val="24"/>
          <w:lang w:val="en-US"/>
        </w:rPr>
      </w:pPr>
      <w:r w:rsidRPr="008110CC">
        <w:rPr>
          <w:rStyle w:val="FootnoteReference"/>
          <w:szCs w:val="24"/>
        </w:rPr>
        <w:footnoteRef/>
      </w:r>
      <w:r w:rsidRPr="008110CC">
        <w:rPr>
          <w:szCs w:val="24"/>
          <w:lang w:val="vi-VN"/>
        </w:rPr>
        <w:t xml:space="preserve"> Trường hợp áp dụng</w:t>
      </w:r>
      <w:r w:rsidRPr="00F17AC9">
        <w:rPr>
          <w:szCs w:val="24"/>
          <w:lang w:val="en-US"/>
        </w:rPr>
        <w:t xml:space="preserve"> phương pháp này</w:t>
      </w:r>
      <w:r w:rsidRPr="008110CC">
        <w:rPr>
          <w:szCs w:val="24"/>
          <w:lang w:val="vi-VN"/>
        </w:rPr>
        <w:t xml:space="preserve"> thì xóa bỏ </w:t>
      </w:r>
      <w:r w:rsidRPr="00F17AC9">
        <w:rPr>
          <w:szCs w:val="24"/>
          <w:lang w:val="en-US"/>
        </w:rPr>
        <w:t>Khoản 3.2. Đánh giá theo phương pháp đạt, không đạt.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73E"/>
    <w:rsid w:val="0081573E"/>
    <w:rsid w:val="008C69DB"/>
    <w:rsid w:val="00AE2802"/>
    <w:rsid w:val="00B6199A"/>
    <w:rsid w:val="00D035B1"/>
    <w:rsid w:val="00D8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E2F57-C01F-4DAA-A8C8-E398ADBA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57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57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573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1573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1573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1573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573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573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573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7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57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573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1573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1573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1573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573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573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573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5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73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1573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1573E"/>
    <w:pPr>
      <w:spacing w:before="160"/>
      <w:jc w:val="center"/>
    </w:pPr>
    <w:rPr>
      <w:i/>
      <w:iCs/>
      <w:color w:val="404040" w:themeColor="text1" w:themeTint="BF"/>
    </w:rPr>
  </w:style>
  <w:style w:type="character" w:customStyle="1" w:styleId="QuoteChar">
    <w:name w:val="Quote Char"/>
    <w:basedOn w:val="DefaultParagraphFont"/>
    <w:link w:val="Quote"/>
    <w:uiPriority w:val="29"/>
    <w:rsid w:val="0081573E"/>
    <w:rPr>
      <w:i/>
      <w:iCs/>
      <w:color w:val="404040" w:themeColor="text1" w:themeTint="BF"/>
    </w:rPr>
  </w:style>
  <w:style w:type="paragraph" w:styleId="ListParagraph">
    <w:name w:val="List Paragraph"/>
    <w:basedOn w:val="Normal"/>
    <w:uiPriority w:val="34"/>
    <w:qFormat/>
    <w:rsid w:val="0081573E"/>
    <w:pPr>
      <w:ind w:left="720"/>
      <w:contextualSpacing/>
    </w:pPr>
  </w:style>
  <w:style w:type="character" w:styleId="IntenseEmphasis">
    <w:name w:val="Intense Emphasis"/>
    <w:basedOn w:val="DefaultParagraphFont"/>
    <w:uiPriority w:val="21"/>
    <w:qFormat/>
    <w:rsid w:val="0081573E"/>
    <w:rPr>
      <w:i/>
      <w:iCs/>
      <w:color w:val="2F5496" w:themeColor="accent1" w:themeShade="BF"/>
    </w:rPr>
  </w:style>
  <w:style w:type="paragraph" w:styleId="IntenseQuote">
    <w:name w:val="Intense Quote"/>
    <w:basedOn w:val="Normal"/>
    <w:next w:val="Normal"/>
    <w:link w:val="IntenseQuoteChar"/>
    <w:uiPriority w:val="30"/>
    <w:qFormat/>
    <w:rsid w:val="008157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573E"/>
    <w:rPr>
      <w:i/>
      <w:iCs/>
      <w:color w:val="2F5496" w:themeColor="accent1" w:themeShade="BF"/>
    </w:rPr>
  </w:style>
  <w:style w:type="character" w:styleId="IntenseReference">
    <w:name w:val="Intense Reference"/>
    <w:basedOn w:val="DefaultParagraphFont"/>
    <w:uiPriority w:val="32"/>
    <w:qFormat/>
    <w:rsid w:val="0081573E"/>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81573E"/>
    <w:pPr>
      <w:tabs>
        <w:tab w:val="left" w:pos="360"/>
      </w:tabs>
      <w:spacing w:after="0" w:line="240" w:lineRule="auto"/>
      <w:ind w:left="360" w:hanging="360"/>
      <w:jc w:val="both"/>
    </w:pPr>
    <w:rPr>
      <w:rFonts w:eastAsia="Times New Roman" w:cs="Times New Roman"/>
      <w:kern w:val="0"/>
      <w:sz w:val="20"/>
      <w:szCs w:val="20"/>
      <w:lang w:val="x-none" w:eastAsia="x-none"/>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81573E"/>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8157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3223</Characters>
  <Application>Microsoft Office Word</Application>
  <DocSecurity>0</DocSecurity>
  <Lines>26</Lines>
  <Paragraphs>7</Paragraphs>
  <ScaleCrop>false</ScaleCrop>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2026-01-05T08:06:00Z</dcterms:created>
  <dcterms:modified xsi:type="dcterms:W3CDTF">2026-01-05T08:07:00Z</dcterms:modified>
</cp:coreProperties>
</file>