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B418" w14:textId="77777777" w:rsidR="0064342D" w:rsidRPr="00F87873" w:rsidRDefault="0064342D" w:rsidP="0064342D">
      <w:pPr>
        <w:spacing w:before="120" w:after="120"/>
        <w:ind w:firstLine="567"/>
        <w:rPr>
          <w:rFonts w:eastAsia="MS Mincho"/>
          <w:b/>
          <w:color w:val="000000"/>
          <w:sz w:val="28"/>
          <w:szCs w:val="28"/>
          <w:lang w:eastAsia="vi-VN"/>
        </w:rPr>
      </w:pPr>
      <w:bookmarkStart w:id="0" w:name="_Hlk214634465"/>
      <w:r w:rsidRPr="00F87873">
        <w:rPr>
          <w:b/>
          <w:bCs/>
          <w:color w:val="000000"/>
          <w:sz w:val="28"/>
          <w:szCs w:val="28"/>
          <w:lang w:val="vi-VN"/>
        </w:rPr>
        <w:t xml:space="preserve">Mục </w:t>
      </w:r>
      <w:r w:rsidRPr="00F87873">
        <w:rPr>
          <w:b/>
          <w:bCs/>
          <w:color w:val="000000"/>
          <w:sz w:val="28"/>
          <w:szCs w:val="28"/>
          <w:lang w:val="pl-PL"/>
        </w:rPr>
        <w:t>3</w:t>
      </w:r>
      <w:r w:rsidRPr="00F87873">
        <w:rPr>
          <w:b/>
          <w:bCs/>
          <w:color w:val="000000"/>
          <w:sz w:val="28"/>
          <w:szCs w:val="28"/>
          <w:lang w:val="vi-VN"/>
        </w:rPr>
        <w:t>. Tiêu chuẩn đánh giá về kỹ thuật</w:t>
      </w:r>
      <w:r w:rsidRPr="00F87873">
        <w:rPr>
          <w:rFonts w:eastAsia="MS Mincho"/>
          <w:b/>
          <w:color w:val="000000"/>
          <w:sz w:val="28"/>
          <w:szCs w:val="28"/>
          <w:lang w:val="vi-VN" w:eastAsia="vi-VN"/>
        </w:rPr>
        <w:t xml:space="preserve"> </w:t>
      </w:r>
    </w:p>
    <w:p w14:paraId="605CCBD7" w14:textId="77777777" w:rsidR="0064342D" w:rsidRDefault="0064342D" w:rsidP="0064342D">
      <w:pPr>
        <w:spacing w:before="120" w:after="120"/>
        <w:ind w:firstLine="567"/>
        <w:rPr>
          <w:bCs/>
          <w:color w:val="000000"/>
          <w:sz w:val="28"/>
          <w:szCs w:val="28"/>
        </w:rPr>
      </w:pPr>
      <w:r w:rsidRPr="00F87873">
        <w:rPr>
          <w:bCs/>
          <w:color w:val="000000"/>
          <w:sz w:val="28"/>
          <w:szCs w:val="28"/>
        </w:rPr>
        <w:t xml:space="preserve">a) </w:t>
      </w:r>
      <w:proofErr w:type="spellStart"/>
      <w:r w:rsidRPr="00F87873">
        <w:rPr>
          <w:bCs/>
          <w:color w:val="000000"/>
          <w:sz w:val="28"/>
          <w:szCs w:val="28"/>
        </w:rPr>
        <w:t>Về</w:t>
      </w:r>
      <w:proofErr w:type="spellEnd"/>
      <w:r w:rsidRPr="00F87873">
        <w:rPr>
          <w:bCs/>
          <w:color w:val="000000"/>
          <w:sz w:val="28"/>
          <w:szCs w:val="28"/>
        </w:rPr>
        <w:t xml:space="preserve"> </w:t>
      </w:r>
      <w:proofErr w:type="spellStart"/>
      <w:r w:rsidRPr="00F87873">
        <w:rPr>
          <w:bCs/>
          <w:color w:val="000000"/>
          <w:sz w:val="28"/>
          <w:szCs w:val="28"/>
        </w:rPr>
        <w:t>phạm</w:t>
      </w:r>
      <w:proofErr w:type="spellEnd"/>
      <w:r w:rsidRPr="00F87873">
        <w:rPr>
          <w:bCs/>
          <w:color w:val="000000"/>
          <w:sz w:val="28"/>
          <w:szCs w:val="28"/>
        </w:rPr>
        <w:t xml:space="preserve"> vi </w:t>
      </w:r>
      <w:proofErr w:type="spellStart"/>
      <w:r w:rsidRPr="00F87873">
        <w:rPr>
          <w:bCs/>
          <w:color w:val="000000"/>
          <w:sz w:val="28"/>
          <w:szCs w:val="28"/>
        </w:rPr>
        <w:t>cung</w:t>
      </w:r>
      <w:proofErr w:type="spellEnd"/>
      <w:r w:rsidRPr="00F87873">
        <w:rPr>
          <w:bCs/>
          <w:color w:val="000000"/>
          <w:sz w:val="28"/>
          <w:szCs w:val="28"/>
        </w:rPr>
        <w:t xml:space="preserve"> </w:t>
      </w:r>
      <w:proofErr w:type="spellStart"/>
      <w:r w:rsidRPr="00F87873">
        <w:rPr>
          <w:bCs/>
          <w:color w:val="000000"/>
          <w:sz w:val="28"/>
          <w:szCs w:val="28"/>
        </w:rPr>
        <w:t>cấp</w:t>
      </w:r>
      <w:proofErr w:type="spellEnd"/>
      <w:r w:rsidRPr="00F87873">
        <w:rPr>
          <w:bCs/>
          <w:color w:val="000000"/>
          <w:sz w:val="28"/>
          <w:szCs w:val="28"/>
        </w:rPr>
        <w:t xml:space="preserve"> VTTB:</w:t>
      </w:r>
    </w:p>
    <w:tbl>
      <w:tblPr>
        <w:tblW w:w="9202" w:type="dxa"/>
        <w:jc w:val="center"/>
        <w:tblCellMar>
          <w:left w:w="0" w:type="dxa"/>
          <w:right w:w="0" w:type="dxa"/>
        </w:tblCellMar>
        <w:tblLook w:val="04A0" w:firstRow="1" w:lastRow="0" w:firstColumn="1" w:lastColumn="0" w:noHBand="0" w:noVBand="1"/>
      </w:tblPr>
      <w:tblGrid>
        <w:gridCol w:w="2209"/>
        <w:gridCol w:w="6003"/>
        <w:gridCol w:w="990"/>
      </w:tblGrid>
      <w:tr w:rsidR="0064342D" w:rsidRPr="00F87873" w14:paraId="73D95765" w14:textId="77777777" w:rsidTr="008C735B">
        <w:trPr>
          <w:cantSplit/>
          <w:trHeight w:val="406"/>
          <w:tblHeader/>
          <w:jc w:val="center"/>
        </w:trPr>
        <w:tc>
          <w:tcPr>
            <w:tcW w:w="22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04F01D" w14:textId="77777777" w:rsidR="0064342D" w:rsidRPr="00F87873" w:rsidRDefault="0064342D" w:rsidP="0064342D">
            <w:pPr>
              <w:spacing w:before="120" w:after="120"/>
              <w:jc w:val="center"/>
              <w:rPr>
                <w:color w:val="000000"/>
                <w:sz w:val="28"/>
                <w:szCs w:val="28"/>
              </w:rPr>
            </w:pPr>
            <w:proofErr w:type="spellStart"/>
            <w:r w:rsidRPr="00F87873">
              <w:rPr>
                <w:bCs/>
                <w:color w:val="000000"/>
                <w:sz w:val="28"/>
                <w:szCs w:val="28"/>
              </w:rPr>
              <w:t>Nội</w:t>
            </w:r>
            <w:proofErr w:type="spellEnd"/>
            <w:r w:rsidRPr="00F87873">
              <w:rPr>
                <w:bCs/>
                <w:color w:val="000000"/>
                <w:sz w:val="28"/>
                <w:szCs w:val="28"/>
              </w:rPr>
              <w:t xml:space="preserve"> dung </w:t>
            </w:r>
            <w:proofErr w:type="spellStart"/>
            <w:r w:rsidRPr="00F87873">
              <w:rPr>
                <w:bCs/>
                <w:color w:val="000000"/>
                <w:sz w:val="28"/>
                <w:szCs w:val="28"/>
              </w:rPr>
              <w:t>yêu</w:t>
            </w:r>
            <w:proofErr w:type="spellEnd"/>
            <w:r w:rsidRPr="00F87873">
              <w:rPr>
                <w:bCs/>
                <w:color w:val="000000"/>
                <w:sz w:val="28"/>
                <w:szCs w:val="28"/>
              </w:rPr>
              <w:t xml:space="preserve"> </w:t>
            </w:r>
            <w:proofErr w:type="spellStart"/>
            <w:r w:rsidRPr="00F87873">
              <w:rPr>
                <w:bCs/>
                <w:color w:val="000000"/>
                <w:sz w:val="28"/>
                <w:szCs w:val="28"/>
              </w:rPr>
              <w:t>cầu</w:t>
            </w:r>
            <w:proofErr w:type="spellEnd"/>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7C6FC9" w14:textId="77777777" w:rsidR="0064342D" w:rsidRPr="00F87873" w:rsidRDefault="0064342D" w:rsidP="0064342D">
            <w:pPr>
              <w:spacing w:before="120" w:after="120"/>
              <w:jc w:val="center"/>
              <w:rPr>
                <w:color w:val="000000"/>
                <w:sz w:val="28"/>
                <w:szCs w:val="28"/>
              </w:rPr>
            </w:pPr>
            <w:proofErr w:type="spellStart"/>
            <w:r w:rsidRPr="00F87873">
              <w:rPr>
                <w:bCs/>
                <w:color w:val="000000"/>
                <w:sz w:val="28"/>
                <w:szCs w:val="28"/>
              </w:rPr>
              <w:t>Mức</w:t>
            </w:r>
            <w:proofErr w:type="spellEnd"/>
            <w:r w:rsidRPr="00F87873">
              <w:rPr>
                <w:bCs/>
                <w:color w:val="000000"/>
                <w:sz w:val="28"/>
                <w:szCs w:val="28"/>
              </w:rPr>
              <w:t xml:space="preserve"> </w:t>
            </w:r>
            <w:proofErr w:type="spellStart"/>
            <w:r w:rsidRPr="00F87873">
              <w:rPr>
                <w:bCs/>
                <w:color w:val="000000"/>
                <w:sz w:val="28"/>
                <w:szCs w:val="28"/>
              </w:rPr>
              <w:t>độ</w:t>
            </w:r>
            <w:proofErr w:type="spellEnd"/>
            <w:r w:rsidRPr="00F87873">
              <w:rPr>
                <w:bCs/>
                <w:color w:val="000000"/>
                <w:sz w:val="28"/>
                <w:szCs w:val="28"/>
              </w:rPr>
              <w:t xml:space="preserve"> </w:t>
            </w:r>
            <w:proofErr w:type="spellStart"/>
            <w:r w:rsidRPr="00F87873">
              <w:rPr>
                <w:bCs/>
                <w:color w:val="000000"/>
                <w:sz w:val="28"/>
                <w:szCs w:val="28"/>
              </w:rPr>
              <w:t>đáp</w:t>
            </w:r>
            <w:proofErr w:type="spellEnd"/>
            <w:r w:rsidRPr="00F87873">
              <w:rPr>
                <w:bCs/>
                <w:color w:val="000000"/>
                <w:sz w:val="28"/>
                <w:szCs w:val="28"/>
              </w:rPr>
              <w:t xml:space="preserve"> </w:t>
            </w:r>
            <w:proofErr w:type="spellStart"/>
            <w:r w:rsidRPr="00F87873">
              <w:rPr>
                <w:bCs/>
                <w:color w:val="000000"/>
                <w:sz w:val="28"/>
                <w:szCs w:val="28"/>
              </w:rPr>
              <w:t>ứng</w:t>
            </w:r>
            <w:proofErr w:type="spellEnd"/>
          </w:p>
        </w:tc>
      </w:tr>
      <w:tr w:rsidR="0064342D" w:rsidRPr="00F87873" w14:paraId="3F08829C" w14:textId="77777777" w:rsidTr="008C735B">
        <w:trPr>
          <w:cantSplit/>
          <w:trHeight w:val="836"/>
          <w:jc w:val="center"/>
        </w:trPr>
        <w:tc>
          <w:tcPr>
            <w:tcW w:w="22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AB4AD"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Về</w:t>
            </w:r>
            <w:proofErr w:type="spellEnd"/>
            <w:r w:rsidRPr="00F87873">
              <w:rPr>
                <w:color w:val="000000"/>
                <w:sz w:val="28"/>
                <w:szCs w:val="28"/>
              </w:rPr>
              <w:t xml:space="preserve"> </w:t>
            </w:r>
            <w:proofErr w:type="spellStart"/>
            <w:r w:rsidRPr="00F87873">
              <w:rPr>
                <w:color w:val="000000"/>
                <w:sz w:val="28"/>
                <w:szCs w:val="28"/>
              </w:rPr>
              <w:t>phạm</w:t>
            </w:r>
            <w:proofErr w:type="spellEnd"/>
            <w:r w:rsidRPr="00F87873">
              <w:rPr>
                <w:color w:val="000000"/>
                <w:sz w:val="28"/>
                <w:szCs w:val="28"/>
              </w:rPr>
              <w:t xml:space="preserve"> vi </w:t>
            </w:r>
            <w:proofErr w:type="spellStart"/>
            <w:r w:rsidRPr="00F87873">
              <w:rPr>
                <w:color w:val="000000"/>
                <w:sz w:val="28"/>
                <w:szCs w:val="28"/>
              </w:rPr>
              <w:t>cung</w:t>
            </w:r>
            <w:proofErr w:type="spellEnd"/>
            <w:r w:rsidRPr="00F87873">
              <w:rPr>
                <w:color w:val="000000"/>
                <w:sz w:val="28"/>
                <w:szCs w:val="28"/>
              </w:rPr>
              <w:t xml:space="preserve"> </w:t>
            </w:r>
            <w:proofErr w:type="spellStart"/>
            <w:r w:rsidRPr="00F87873">
              <w:rPr>
                <w:color w:val="000000"/>
                <w:sz w:val="28"/>
                <w:szCs w:val="28"/>
              </w:rPr>
              <w:t>cấp</w:t>
            </w:r>
            <w:proofErr w:type="spellEnd"/>
            <w:r w:rsidRPr="00F87873">
              <w:rPr>
                <w:color w:val="000000"/>
                <w:sz w:val="28"/>
                <w:szCs w:val="28"/>
              </w:rPr>
              <w:t xml:space="preserve"> VTTB</w:t>
            </w:r>
          </w:p>
        </w:tc>
        <w:tc>
          <w:tcPr>
            <w:tcW w:w="60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F23BC4" w14:textId="77777777" w:rsidR="0064342D" w:rsidRPr="00F87873" w:rsidRDefault="0064342D" w:rsidP="0064342D">
            <w:pPr>
              <w:spacing w:before="120" w:after="120"/>
              <w:rPr>
                <w:rFonts w:eastAsia="Calibri"/>
                <w:color w:val="000000"/>
                <w:sz w:val="28"/>
                <w:szCs w:val="28"/>
              </w:rPr>
            </w:pPr>
            <w:r w:rsidRPr="00F87873">
              <w:rPr>
                <w:color w:val="000000"/>
                <w:sz w:val="28"/>
                <w:szCs w:val="28"/>
              </w:rPr>
              <w:t xml:space="preserve">- Cung </w:t>
            </w:r>
            <w:proofErr w:type="spellStart"/>
            <w:r w:rsidRPr="00F87873">
              <w:rPr>
                <w:color w:val="000000"/>
                <w:sz w:val="28"/>
                <w:szCs w:val="28"/>
              </w:rPr>
              <w:t>cấp</w:t>
            </w:r>
            <w:proofErr w:type="spellEnd"/>
            <w:r w:rsidRPr="00F87873">
              <w:rPr>
                <w:color w:val="000000"/>
                <w:sz w:val="28"/>
                <w:szCs w:val="28"/>
              </w:rPr>
              <w:t xml:space="preserve"> </w:t>
            </w:r>
            <w:proofErr w:type="spellStart"/>
            <w:r w:rsidRPr="00F87873">
              <w:rPr>
                <w:color w:val="000000"/>
                <w:sz w:val="28"/>
                <w:szCs w:val="28"/>
              </w:rPr>
              <w:t>đầy</w:t>
            </w:r>
            <w:proofErr w:type="spellEnd"/>
            <w:r w:rsidRPr="00F87873">
              <w:rPr>
                <w:color w:val="000000"/>
                <w:sz w:val="28"/>
                <w:szCs w:val="28"/>
              </w:rPr>
              <w:t xml:space="preserve"> </w:t>
            </w:r>
            <w:proofErr w:type="spellStart"/>
            <w:r w:rsidRPr="00F87873">
              <w:rPr>
                <w:color w:val="000000"/>
                <w:sz w:val="28"/>
                <w:szCs w:val="28"/>
              </w:rPr>
              <w:t>đủ</w:t>
            </w:r>
            <w:proofErr w:type="spellEnd"/>
            <w:r w:rsidRPr="00F87873">
              <w:rPr>
                <w:color w:val="000000"/>
                <w:sz w:val="28"/>
                <w:szCs w:val="28"/>
              </w:rPr>
              <w:t xml:space="preserve"> </w:t>
            </w:r>
            <w:proofErr w:type="spellStart"/>
            <w:r w:rsidRPr="00F87873">
              <w:rPr>
                <w:color w:val="000000"/>
                <w:sz w:val="28"/>
                <w:szCs w:val="28"/>
              </w:rPr>
              <w:t>số</w:t>
            </w:r>
            <w:proofErr w:type="spellEnd"/>
            <w:r w:rsidRPr="00F87873">
              <w:rPr>
                <w:color w:val="000000"/>
                <w:sz w:val="28"/>
                <w:szCs w:val="28"/>
              </w:rPr>
              <w:t xml:space="preserve"> </w:t>
            </w:r>
            <w:proofErr w:type="spellStart"/>
            <w:r w:rsidRPr="00F87873">
              <w:rPr>
                <w:color w:val="000000"/>
                <w:sz w:val="28"/>
                <w:szCs w:val="28"/>
              </w:rPr>
              <w:t>lượng</w:t>
            </w:r>
            <w:proofErr w:type="spellEnd"/>
            <w:r w:rsidRPr="00F87873">
              <w:rPr>
                <w:color w:val="000000"/>
                <w:sz w:val="28"/>
                <w:szCs w:val="28"/>
              </w:rPr>
              <w:t xml:space="preserve"> </w:t>
            </w:r>
            <w:proofErr w:type="spellStart"/>
            <w:r w:rsidRPr="00F87873">
              <w:rPr>
                <w:color w:val="000000"/>
                <w:sz w:val="28"/>
                <w:szCs w:val="28"/>
              </w:rPr>
              <w:t>và</w:t>
            </w:r>
            <w:proofErr w:type="spellEnd"/>
            <w:r w:rsidRPr="00F87873">
              <w:rPr>
                <w:color w:val="000000"/>
                <w:sz w:val="28"/>
                <w:szCs w:val="28"/>
              </w:rPr>
              <w:t xml:space="preserve"> </w:t>
            </w:r>
            <w:proofErr w:type="spellStart"/>
            <w:r w:rsidRPr="00F87873">
              <w:rPr>
                <w:color w:val="000000"/>
                <w:sz w:val="28"/>
                <w:szCs w:val="28"/>
              </w:rPr>
              <w:t>chủng</w:t>
            </w:r>
            <w:proofErr w:type="spellEnd"/>
            <w:r w:rsidRPr="00F87873">
              <w:rPr>
                <w:color w:val="000000"/>
                <w:sz w:val="28"/>
                <w:szCs w:val="28"/>
              </w:rPr>
              <w:t xml:space="preserve"> </w:t>
            </w:r>
            <w:proofErr w:type="spellStart"/>
            <w:r w:rsidRPr="00F87873">
              <w:rPr>
                <w:color w:val="000000"/>
                <w:sz w:val="28"/>
                <w:szCs w:val="28"/>
              </w:rPr>
              <w:t>loại</w:t>
            </w:r>
            <w:proofErr w:type="spellEnd"/>
            <w:r w:rsidRPr="00F87873">
              <w:rPr>
                <w:color w:val="000000"/>
                <w:sz w:val="28"/>
                <w:szCs w:val="28"/>
              </w:rPr>
              <w:t xml:space="preserve"> VTTB </w:t>
            </w:r>
            <w:proofErr w:type="spellStart"/>
            <w:r w:rsidRPr="00F87873">
              <w:rPr>
                <w:color w:val="000000"/>
                <w:sz w:val="28"/>
                <w:szCs w:val="28"/>
              </w:rPr>
              <w:t>theo</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của</w:t>
            </w:r>
            <w:proofErr w:type="spellEnd"/>
            <w:r w:rsidRPr="00F87873">
              <w:rPr>
                <w:color w:val="000000"/>
                <w:sz w:val="28"/>
                <w:szCs w:val="28"/>
              </w:rPr>
              <w:t xml:space="preserve"> HSMT.</w:t>
            </w:r>
          </w:p>
          <w:p w14:paraId="2EEBD633" w14:textId="77777777" w:rsidR="0064342D" w:rsidRPr="00F87873" w:rsidRDefault="0064342D" w:rsidP="0064342D">
            <w:pPr>
              <w:spacing w:before="120" w:after="120"/>
              <w:rPr>
                <w:color w:val="000000"/>
                <w:sz w:val="28"/>
                <w:szCs w:val="28"/>
              </w:rPr>
            </w:pPr>
            <w:r w:rsidRPr="00F87873">
              <w:rPr>
                <w:color w:val="000000"/>
                <w:sz w:val="28"/>
                <w:szCs w:val="28"/>
              </w:rPr>
              <w:t xml:space="preserve">- Cam </w:t>
            </w:r>
            <w:proofErr w:type="spellStart"/>
            <w:r w:rsidRPr="00F87873">
              <w:rPr>
                <w:color w:val="000000"/>
                <w:sz w:val="28"/>
                <w:szCs w:val="28"/>
              </w:rPr>
              <w:t>kết</w:t>
            </w:r>
            <w:proofErr w:type="spellEnd"/>
            <w:r w:rsidRPr="00F87873">
              <w:rPr>
                <w:color w:val="000000"/>
                <w:sz w:val="28"/>
                <w:szCs w:val="28"/>
              </w:rPr>
              <w:t xml:space="preserve"> </w:t>
            </w:r>
            <w:proofErr w:type="spellStart"/>
            <w:r w:rsidRPr="00F87873">
              <w:rPr>
                <w:color w:val="000000"/>
                <w:sz w:val="28"/>
                <w:szCs w:val="28"/>
              </w:rPr>
              <w:t>cung</w:t>
            </w:r>
            <w:proofErr w:type="spellEnd"/>
            <w:r w:rsidRPr="00F87873">
              <w:rPr>
                <w:color w:val="000000"/>
                <w:sz w:val="28"/>
                <w:szCs w:val="28"/>
              </w:rPr>
              <w:t xml:space="preserve"> </w:t>
            </w:r>
            <w:proofErr w:type="spellStart"/>
            <w:r w:rsidRPr="00F87873">
              <w:rPr>
                <w:color w:val="000000"/>
                <w:sz w:val="28"/>
                <w:szCs w:val="28"/>
              </w:rPr>
              <w:t>cấp</w:t>
            </w:r>
            <w:proofErr w:type="spellEnd"/>
            <w:r w:rsidRPr="00F87873">
              <w:rPr>
                <w:color w:val="000000"/>
                <w:sz w:val="28"/>
                <w:szCs w:val="28"/>
              </w:rPr>
              <w:t xml:space="preserve"> </w:t>
            </w:r>
            <w:proofErr w:type="spellStart"/>
            <w:r w:rsidRPr="00F87873">
              <w:rPr>
                <w:color w:val="000000"/>
                <w:sz w:val="28"/>
                <w:szCs w:val="28"/>
              </w:rPr>
              <w:t>hàng</w:t>
            </w:r>
            <w:proofErr w:type="spellEnd"/>
            <w:r w:rsidRPr="00F87873">
              <w:rPr>
                <w:color w:val="000000"/>
                <w:sz w:val="28"/>
                <w:szCs w:val="28"/>
              </w:rPr>
              <w:t xml:space="preserve"> </w:t>
            </w:r>
            <w:proofErr w:type="spellStart"/>
            <w:r w:rsidRPr="00F87873">
              <w:rPr>
                <w:color w:val="000000"/>
                <w:sz w:val="28"/>
                <w:szCs w:val="28"/>
              </w:rPr>
              <w:t>chính</w:t>
            </w:r>
            <w:proofErr w:type="spellEnd"/>
            <w:r w:rsidRPr="00F87873">
              <w:rPr>
                <w:color w:val="000000"/>
                <w:sz w:val="28"/>
                <w:szCs w:val="28"/>
              </w:rPr>
              <w:t xml:space="preserve"> </w:t>
            </w:r>
            <w:proofErr w:type="spellStart"/>
            <w:r w:rsidRPr="00F87873">
              <w:rPr>
                <w:color w:val="000000"/>
                <w:sz w:val="28"/>
                <w:szCs w:val="28"/>
              </w:rPr>
              <w:t>hãng</w:t>
            </w:r>
            <w:proofErr w:type="spellEnd"/>
            <w:r w:rsidRPr="00F87873">
              <w:rPr>
                <w:color w:val="000000"/>
                <w:sz w:val="28"/>
                <w:szCs w:val="28"/>
              </w:rPr>
              <w:t xml:space="preserve"> </w:t>
            </w:r>
            <w:proofErr w:type="spellStart"/>
            <w:r w:rsidRPr="00F87873">
              <w:rPr>
                <w:color w:val="000000"/>
                <w:sz w:val="28"/>
                <w:szCs w:val="28"/>
              </w:rPr>
              <w:t>mới</w:t>
            </w:r>
            <w:proofErr w:type="spellEnd"/>
            <w:r w:rsidRPr="00F87873">
              <w:rPr>
                <w:color w:val="000000"/>
                <w:sz w:val="28"/>
                <w:szCs w:val="28"/>
              </w:rPr>
              <w:t xml:space="preserve"> 100%, </w:t>
            </w:r>
            <w:proofErr w:type="spellStart"/>
            <w:r w:rsidRPr="00F87873">
              <w:rPr>
                <w:color w:val="000000"/>
                <w:sz w:val="28"/>
                <w:szCs w:val="28"/>
              </w:rPr>
              <w:t>đảm</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khi</w:t>
            </w:r>
            <w:proofErr w:type="spellEnd"/>
            <w:r w:rsidRPr="00F87873">
              <w:rPr>
                <w:color w:val="000000"/>
                <w:sz w:val="28"/>
                <w:szCs w:val="28"/>
              </w:rPr>
              <w:t xml:space="preserve"> </w:t>
            </w:r>
            <w:proofErr w:type="spellStart"/>
            <w:r w:rsidRPr="00F87873">
              <w:rPr>
                <w:color w:val="000000"/>
                <w:sz w:val="28"/>
                <w:szCs w:val="28"/>
              </w:rPr>
              <w:t>lắp</w:t>
            </w:r>
            <w:proofErr w:type="spellEnd"/>
            <w:r w:rsidRPr="00F87873">
              <w:rPr>
                <w:color w:val="000000"/>
                <w:sz w:val="28"/>
                <w:szCs w:val="28"/>
              </w:rPr>
              <w:t xml:space="preserve"> </w:t>
            </w:r>
            <w:proofErr w:type="spellStart"/>
            <w:r w:rsidRPr="00F87873">
              <w:rPr>
                <w:color w:val="000000"/>
                <w:sz w:val="28"/>
                <w:szCs w:val="28"/>
              </w:rPr>
              <w:t>ráp</w:t>
            </w:r>
            <w:proofErr w:type="spellEnd"/>
            <w:r w:rsidRPr="00F87873">
              <w:rPr>
                <w:color w:val="000000"/>
                <w:sz w:val="28"/>
                <w:szCs w:val="28"/>
              </w:rPr>
              <w:t xml:space="preserve"> </w:t>
            </w:r>
            <w:proofErr w:type="spellStart"/>
            <w:r w:rsidRPr="00F87873">
              <w:rPr>
                <w:color w:val="000000"/>
                <w:sz w:val="28"/>
                <w:szCs w:val="28"/>
              </w:rPr>
              <w:t>vào</w:t>
            </w:r>
            <w:proofErr w:type="spellEnd"/>
            <w:r w:rsidRPr="00F87873">
              <w:rPr>
                <w:color w:val="000000"/>
                <w:sz w:val="28"/>
                <w:szCs w:val="28"/>
              </w:rPr>
              <w:t xml:space="preserve"> </w:t>
            </w:r>
            <w:proofErr w:type="spellStart"/>
            <w:r w:rsidRPr="00F87873">
              <w:rPr>
                <w:color w:val="000000"/>
                <w:sz w:val="28"/>
                <w:szCs w:val="28"/>
              </w:rPr>
              <w:t>xe</w:t>
            </w:r>
            <w:proofErr w:type="spellEnd"/>
            <w:r w:rsidRPr="00F87873">
              <w:rPr>
                <w:color w:val="000000"/>
                <w:sz w:val="28"/>
                <w:szCs w:val="28"/>
              </w:rPr>
              <w:t xml:space="preserve"> </w:t>
            </w:r>
            <w:proofErr w:type="spellStart"/>
            <w:r w:rsidRPr="00F87873">
              <w:rPr>
                <w:color w:val="000000"/>
                <w:sz w:val="28"/>
                <w:szCs w:val="28"/>
              </w:rPr>
              <w:t>phải</w:t>
            </w:r>
            <w:proofErr w:type="spellEnd"/>
            <w:r w:rsidRPr="00F87873">
              <w:rPr>
                <w:color w:val="000000"/>
                <w:sz w:val="28"/>
                <w:szCs w:val="28"/>
              </w:rPr>
              <w:t xml:space="preserve"> </w:t>
            </w:r>
            <w:proofErr w:type="spellStart"/>
            <w:r w:rsidRPr="00F87873">
              <w:rPr>
                <w:color w:val="000000"/>
                <w:sz w:val="28"/>
                <w:szCs w:val="28"/>
              </w:rPr>
              <w:t>phù</w:t>
            </w:r>
            <w:proofErr w:type="spellEnd"/>
            <w:r w:rsidRPr="00F87873">
              <w:rPr>
                <w:color w:val="000000"/>
                <w:sz w:val="28"/>
                <w:szCs w:val="28"/>
              </w:rPr>
              <w:t xml:space="preserve"> </w:t>
            </w:r>
            <w:proofErr w:type="spellStart"/>
            <w:r w:rsidRPr="00F87873">
              <w:rPr>
                <w:color w:val="000000"/>
                <w:sz w:val="28"/>
                <w:szCs w:val="28"/>
              </w:rPr>
              <w:t>hợp</w:t>
            </w:r>
            <w:proofErr w:type="spellEnd"/>
            <w:r w:rsidRPr="00F87873">
              <w:rPr>
                <w:color w:val="000000"/>
                <w:sz w:val="28"/>
                <w:szCs w:val="28"/>
              </w:rPr>
              <w:t xml:space="preserve">, </w:t>
            </w:r>
            <w:proofErr w:type="spellStart"/>
            <w:r w:rsidRPr="00F87873">
              <w:rPr>
                <w:color w:val="000000"/>
                <w:sz w:val="28"/>
                <w:szCs w:val="28"/>
              </w:rPr>
              <w:t>đồng</w:t>
            </w:r>
            <w:proofErr w:type="spellEnd"/>
            <w:r w:rsidRPr="00F87873">
              <w:rPr>
                <w:color w:val="000000"/>
                <w:sz w:val="28"/>
                <w:szCs w:val="28"/>
              </w:rPr>
              <w:t xml:space="preserve"> </w:t>
            </w:r>
            <w:proofErr w:type="spellStart"/>
            <w:r w:rsidRPr="00F87873">
              <w:rPr>
                <w:color w:val="000000"/>
                <w:sz w:val="28"/>
                <w:szCs w:val="28"/>
              </w:rPr>
              <w:t>bộ</w:t>
            </w:r>
            <w:proofErr w:type="spellEnd"/>
            <w:r w:rsidRPr="00F87873">
              <w:rPr>
                <w:color w:val="000000"/>
                <w:sz w:val="28"/>
                <w:szCs w:val="28"/>
              </w:rPr>
              <w:t xml:space="preserve"> </w:t>
            </w:r>
            <w:proofErr w:type="spellStart"/>
            <w:r w:rsidRPr="00F87873">
              <w:rPr>
                <w:color w:val="000000"/>
                <w:sz w:val="28"/>
                <w:szCs w:val="28"/>
              </w:rPr>
              <w:t>và</w:t>
            </w:r>
            <w:proofErr w:type="spellEnd"/>
            <w:r w:rsidRPr="00F87873">
              <w:rPr>
                <w:color w:val="000000"/>
                <w:sz w:val="28"/>
                <w:szCs w:val="28"/>
              </w:rPr>
              <w:t xml:space="preserve"> </w:t>
            </w:r>
            <w:proofErr w:type="spellStart"/>
            <w:r w:rsidRPr="00F87873">
              <w:rPr>
                <w:color w:val="000000"/>
                <w:sz w:val="28"/>
                <w:szCs w:val="28"/>
              </w:rPr>
              <w:t>xe</w:t>
            </w:r>
            <w:proofErr w:type="spellEnd"/>
            <w:r w:rsidRPr="00F87873">
              <w:rPr>
                <w:color w:val="000000"/>
                <w:sz w:val="28"/>
                <w:szCs w:val="28"/>
              </w:rPr>
              <w:t xml:space="preserve"> </w:t>
            </w:r>
            <w:proofErr w:type="spellStart"/>
            <w:r w:rsidRPr="00F87873">
              <w:rPr>
                <w:color w:val="000000"/>
                <w:sz w:val="28"/>
                <w:szCs w:val="28"/>
              </w:rPr>
              <w:t>vận</w:t>
            </w:r>
            <w:proofErr w:type="spellEnd"/>
            <w:r w:rsidRPr="00F87873">
              <w:rPr>
                <w:color w:val="000000"/>
                <w:sz w:val="28"/>
                <w:szCs w:val="28"/>
              </w:rPr>
              <w:t xml:space="preserve"> </w:t>
            </w:r>
            <w:proofErr w:type="spellStart"/>
            <w:r w:rsidRPr="00F87873">
              <w:rPr>
                <w:color w:val="000000"/>
                <w:sz w:val="28"/>
                <w:szCs w:val="28"/>
              </w:rPr>
              <w:t>hành</w:t>
            </w:r>
            <w:proofErr w:type="spellEnd"/>
            <w:r w:rsidRPr="00F87873">
              <w:rPr>
                <w:color w:val="000000"/>
                <w:sz w:val="28"/>
                <w:szCs w:val="28"/>
              </w:rPr>
              <w:t xml:space="preserve"> </w:t>
            </w:r>
            <w:proofErr w:type="spellStart"/>
            <w:r w:rsidRPr="00F87873">
              <w:rPr>
                <w:color w:val="000000"/>
                <w:sz w:val="28"/>
                <w:szCs w:val="28"/>
              </w:rPr>
              <w:t>tốt</w:t>
            </w:r>
            <w:proofErr w:type="spellEnd"/>
            <w:r w:rsidRPr="00F87873">
              <w:rPr>
                <w:color w:val="000000"/>
                <w:sz w:val="28"/>
                <w:szCs w:val="28"/>
              </w:rPr>
              <w:t xml:space="preserve">. </w:t>
            </w:r>
          </w:p>
          <w:p w14:paraId="28853014" w14:textId="03B84A8F" w:rsidR="0064342D" w:rsidRPr="00F87873" w:rsidRDefault="0064342D" w:rsidP="0064342D">
            <w:pPr>
              <w:spacing w:before="120" w:after="120"/>
              <w:rPr>
                <w:rFonts w:eastAsia="Calibri"/>
                <w:color w:val="000000"/>
                <w:sz w:val="28"/>
                <w:szCs w:val="28"/>
              </w:rPr>
            </w:pPr>
            <w:r w:rsidRPr="00F87873">
              <w:rPr>
                <w:color w:val="000000"/>
                <w:sz w:val="28"/>
                <w:szCs w:val="28"/>
              </w:rPr>
              <w:t xml:space="preserve">- Các </w:t>
            </w:r>
            <w:proofErr w:type="spellStart"/>
            <w:r w:rsidRPr="00F87873">
              <w:rPr>
                <w:color w:val="000000"/>
                <w:sz w:val="28"/>
                <w:szCs w:val="28"/>
              </w:rPr>
              <w:t>Vật</w:t>
            </w:r>
            <w:proofErr w:type="spellEnd"/>
            <w:r w:rsidRPr="00F87873">
              <w:rPr>
                <w:color w:val="000000"/>
                <w:sz w:val="28"/>
                <w:szCs w:val="28"/>
              </w:rPr>
              <w:t xml:space="preserve"> </w:t>
            </w:r>
            <w:proofErr w:type="spellStart"/>
            <w:r w:rsidRPr="00F87873">
              <w:rPr>
                <w:color w:val="000000"/>
                <w:sz w:val="28"/>
                <w:szCs w:val="28"/>
              </w:rPr>
              <w:t>tư</w:t>
            </w:r>
            <w:proofErr w:type="spellEnd"/>
            <w:r w:rsidRPr="00F87873">
              <w:rPr>
                <w:color w:val="000000"/>
                <w:sz w:val="28"/>
                <w:szCs w:val="28"/>
              </w:rPr>
              <w:t xml:space="preserve"> </w:t>
            </w:r>
            <w:proofErr w:type="spellStart"/>
            <w:r w:rsidRPr="00F87873">
              <w:rPr>
                <w:color w:val="000000"/>
                <w:sz w:val="28"/>
                <w:szCs w:val="28"/>
              </w:rPr>
              <w:t>thiết</w:t>
            </w:r>
            <w:proofErr w:type="spellEnd"/>
            <w:r w:rsidRPr="00F87873">
              <w:rPr>
                <w:color w:val="000000"/>
                <w:sz w:val="28"/>
                <w:szCs w:val="28"/>
              </w:rPr>
              <w:t xml:space="preserve"> </w:t>
            </w:r>
            <w:proofErr w:type="spellStart"/>
            <w:r w:rsidRPr="00F87873">
              <w:rPr>
                <w:color w:val="000000"/>
                <w:sz w:val="28"/>
                <w:szCs w:val="28"/>
              </w:rPr>
              <w:t>bị</w:t>
            </w:r>
            <w:proofErr w:type="spellEnd"/>
            <w:r w:rsidRPr="00F87873">
              <w:rPr>
                <w:color w:val="000000"/>
                <w:sz w:val="28"/>
                <w:szCs w:val="28"/>
              </w:rPr>
              <w:t xml:space="preserve"> </w:t>
            </w:r>
            <w:proofErr w:type="spellStart"/>
            <w:r w:rsidRPr="00F87873">
              <w:rPr>
                <w:color w:val="000000"/>
                <w:sz w:val="28"/>
                <w:szCs w:val="28"/>
              </w:rPr>
              <w:t>có</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nghiêm</w:t>
            </w:r>
            <w:proofErr w:type="spellEnd"/>
            <w:r w:rsidRPr="00F87873">
              <w:rPr>
                <w:color w:val="000000"/>
                <w:sz w:val="28"/>
                <w:szCs w:val="28"/>
              </w:rPr>
              <w:t xml:space="preserve"> </w:t>
            </w:r>
            <w:proofErr w:type="spellStart"/>
            <w:r w:rsidRPr="00F87873">
              <w:rPr>
                <w:color w:val="000000"/>
                <w:sz w:val="28"/>
                <w:szCs w:val="28"/>
              </w:rPr>
              <w:t>ngặt</w:t>
            </w:r>
            <w:proofErr w:type="spellEnd"/>
            <w:r w:rsidRPr="00F87873">
              <w:rPr>
                <w:color w:val="000000"/>
                <w:sz w:val="28"/>
                <w:szCs w:val="28"/>
              </w:rPr>
              <w:t xml:space="preserve"> </w:t>
            </w:r>
            <w:proofErr w:type="spellStart"/>
            <w:r w:rsidRPr="00F87873">
              <w:rPr>
                <w:color w:val="000000"/>
                <w:sz w:val="28"/>
                <w:szCs w:val="28"/>
              </w:rPr>
              <w:t>về</w:t>
            </w:r>
            <w:proofErr w:type="spellEnd"/>
            <w:r w:rsidRPr="00F87873">
              <w:rPr>
                <w:color w:val="000000"/>
                <w:sz w:val="28"/>
                <w:szCs w:val="28"/>
              </w:rPr>
              <w:t xml:space="preserve"> an </w:t>
            </w:r>
            <w:proofErr w:type="spellStart"/>
            <w:r w:rsidRPr="00F87873">
              <w:rPr>
                <w:color w:val="000000"/>
                <w:sz w:val="28"/>
                <w:szCs w:val="28"/>
              </w:rPr>
              <w:t>toàn</w:t>
            </w:r>
            <w:proofErr w:type="spellEnd"/>
            <w:r w:rsidRPr="00F87873">
              <w:rPr>
                <w:color w:val="000000"/>
                <w:sz w:val="28"/>
                <w:szCs w:val="28"/>
              </w:rPr>
              <w:t xml:space="preserve"> </w:t>
            </w:r>
            <w:proofErr w:type="spellStart"/>
            <w:r w:rsidRPr="00F87873">
              <w:rPr>
                <w:color w:val="000000"/>
                <w:sz w:val="28"/>
                <w:szCs w:val="28"/>
              </w:rPr>
              <w:t>phải</w:t>
            </w:r>
            <w:proofErr w:type="spellEnd"/>
            <w:r w:rsidRPr="00F87873">
              <w:rPr>
                <w:color w:val="000000"/>
                <w:sz w:val="28"/>
                <w:szCs w:val="28"/>
              </w:rPr>
              <w:t xml:space="preserve"> </w:t>
            </w:r>
            <w:proofErr w:type="spellStart"/>
            <w:r w:rsidRPr="00F87873">
              <w:rPr>
                <w:color w:val="000000"/>
                <w:sz w:val="28"/>
                <w:szCs w:val="28"/>
              </w:rPr>
              <w:t>có</w:t>
            </w:r>
            <w:proofErr w:type="spellEnd"/>
            <w:r w:rsidRPr="00F87873">
              <w:rPr>
                <w:color w:val="000000"/>
                <w:sz w:val="28"/>
                <w:szCs w:val="28"/>
              </w:rPr>
              <w:t xml:space="preserve"> </w:t>
            </w:r>
            <w:proofErr w:type="spellStart"/>
            <w:r w:rsidRPr="00F87873">
              <w:rPr>
                <w:color w:val="000000"/>
                <w:sz w:val="28"/>
                <w:szCs w:val="28"/>
              </w:rPr>
              <w:t>Giấy</w:t>
            </w:r>
            <w:proofErr w:type="spellEnd"/>
            <w:r w:rsidRPr="00F87873">
              <w:rPr>
                <w:color w:val="000000"/>
                <w:sz w:val="28"/>
                <w:szCs w:val="28"/>
              </w:rPr>
              <w:t xml:space="preserve"> </w:t>
            </w:r>
            <w:proofErr w:type="spellStart"/>
            <w:r w:rsidRPr="00F87873">
              <w:rPr>
                <w:color w:val="000000"/>
                <w:sz w:val="28"/>
                <w:szCs w:val="28"/>
              </w:rPr>
              <w:t>chứng</w:t>
            </w:r>
            <w:proofErr w:type="spellEnd"/>
            <w:r w:rsidRPr="00F87873">
              <w:rPr>
                <w:color w:val="000000"/>
                <w:sz w:val="28"/>
                <w:szCs w:val="28"/>
              </w:rPr>
              <w:t xml:space="preserve"> </w:t>
            </w:r>
            <w:proofErr w:type="spellStart"/>
            <w:r w:rsidRPr="00F87873">
              <w:rPr>
                <w:color w:val="000000"/>
                <w:sz w:val="28"/>
                <w:szCs w:val="28"/>
              </w:rPr>
              <w:t>nhận</w:t>
            </w:r>
            <w:proofErr w:type="spellEnd"/>
            <w:r w:rsidRPr="00F87873">
              <w:rPr>
                <w:color w:val="000000"/>
                <w:sz w:val="28"/>
                <w:szCs w:val="28"/>
              </w:rPr>
              <w:t xml:space="preserve"> </w:t>
            </w:r>
            <w:proofErr w:type="spellStart"/>
            <w:r w:rsidRPr="00F87873">
              <w:rPr>
                <w:color w:val="000000"/>
                <w:sz w:val="28"/>
                <w:szCs w:val="28"/>
              </w:rPr>
              <w:t>kiểm</w:t>
            </w:r>
            <w:proofErr w:type="spellEnd"/>
            <w:r w:rsidRPr="00F87873">
              <w:rPr>
                <w:color w:val="000000"/>
                <w:sz w:val="28"/>
                <w:szCs w:val="28"/>
              </w:rPr>
              <w:t xml:space="preserve"> </w:t>
            </w:r>
            <w:proofErr w:type="spellStart"/>
            <w:r w:rsidRPr="00F87873">
              <w:rPr>
                <w:color w:val="000000"/>
                <w:sz w:val="28"/>
                <w:szCs w:val="28"/>
              </w:rPr>
              <w:t>định</w:t>
            </w:r>
            <w:proofErr w:type="spellEnd"/>
            <w:r w:rsidRPr="00F87873">
              <w:rPr>
                <w:color w:val="000000"/>
                <w:sz w:val="28"/>
                <w:szCs w:val="28"/>
              </w:rPr>
              <w:t xml:space="preserve"> </w:t>
            </w:r>
            <w:proofErr w:type="spellStart"/>
            <w:r w:rsidRPr="00F87873">
              <w:rPr>
                <w:color w:val="000000"/>
                <w:sz w:val="28"/>
                <w:szCs w:val="28"/>
              </w:rPr>
              <w:t>và</w:t>
            </w:r>
            <w:proofErr w:type="spellEnd"/>
            <w:r w:rsidRPr="00F87873">
              <w:rPr>
                <w:color w:val="000000"/>
                <w:sz w:val="28"/>
                <w:szCs w:val="28"/>
              </w:rPr>
              <w:t xml:space="preserve"> </w:t>
            </w:r>
            <w:proofErr w:type="spellStart"/>
            <w:r w:rsidRPr="00F87873">
              <w:rPr>
                <w:color w:val="000000"/>
                <w:sz w:val="28"/>
                <w:szCs w:val="28"/>
              </w:rPr>
              <w:t>biên</w:t>
            </w:r>
            <w:proofErr w:type="spellEnd"/>
            <w:r w:rsidRPr="00F87873">
              <w:rPr>
                <w:color w:val="000000"/>
                <w:sz w:val="28"/>
                <w:szCs w:val="28"/>
              </w:rPr>
              <w:t xml:space="preserve"> </w:t>
            </w:r>
            <w:proofErr w:type="spellStart"/>
            <w:r w:rsidRPr="00F87873">
              <w:rPr>
                <w:color w:val="000000"/>
                <w:sz w:val="28"/>
                <w:szCs w:val="28"/>
              </w:rPr>
              <w:t>bản</w:t>
            </w:r>
            <w:proofErr w:type="spellEnd"/>
            <w:r w:rsidRPr="00F87873">
              <w:rPr>
                <w:color w:val="000000"/>
                <w:sz w:val="28"/>
                <w:szCs w:val="28"/>
              </w:rPr>
              <w:t xml:space="preserve"> </w:t>
            </w:r>
            <w:proofErr w:type="spellStart"/>
            <w:r w:rsidRPr="00F87873">
              <w:rPr>
                <w:color w:val="000000"/>
                <w:sz w:val="28"/>
                <w:szCs w:val="28"/>
              </w:rPr>
              <w:t>kiểm</w:t>
            </w:r>
            <w:proofErr w:type="spellEnd"/>
            <w:r w:rsidRPr="00F87873">
              <w:rPr>
                <w:color w:val="000000"/>
                <w:sz w:val="28"/>
                <w:szCs w:val="28"/>
              </w:rPr>
              <w:t xml:space="preserve"> </w:t>
            </w:r>
            <w:proofErr w:type="spellStart"/>
            <w:r w:rsidRPr="00F87873">
              <w:rPr>
                <w:color w:val="000000"/>
                <w:sz w:val="28"/>
                <w:szCs w:val="28"/>
              </w:rPr>
              <w:t>định</w:t>
            </w:r>
            <w:proofErr w:type="spellEnd"/>
            <w:r w:rsidRPr="00F87873">
              <w:rPr>
                <w:color w:val="000000"/>
                <w:sz w:val="28"/>
                <w:szCs w:val="28"/>
              </w:rPr>
              <w:t xml:space="preserve"> </w:t>
            </w:r>
            <w:proofErr w:type="spellStart"/>
            <w:r w:rsidRPr="00F87873">
              <w:rPr>
                <w:color w:val="000000"/>
                <w:sz w:val="28"/>
                <w:szCs w:val="28"/>
              </w:rPr>
              <w:t>đạt</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của</w:t>
            </w:r>
            <w:proofErr w:type="spellEnd"/>
            <w:r w:rsidRPr="00F87873">
              <w:rPr>
                <w:color w:val="000000"/>
                <w:sz w:val="28"/>
                <w:szCs w:val="28"/>
              </w:rPr>
              <w:t xml:space="preserve"> </w:t>
            </w:r>
            <w:proofErr w:type="spellStart"/>
            <w:r w:rsidRPr="00F87873">
              <w:rPr>
                <w:color w:val="000000"/>
                <w:sz w:val="28"/>
                <w:szCs w:val="28"/>
              </w:rPr>
              <w:t>cơ</w:t>
            </w:r>
            <w:proofErr w:type="spellEnd"/>
            <w:r w:rsidRPr="00F87873">
              <w:rPr>
                <w:color w:val="000000"/>
                <w:sz w:val="28"/>
                <w:szCs w:val="28"/>
              </w:rPr>
              <w:t xml:space="preserve"> </w:t>
            </w:r>
            <w:proofErr w:type="spellStart"/>
            <w:r w:rsidRPr="00F87873">
              <w:rPr>
                <w:color w:val="000000"/>
                <w:sz w:val="28"/>
                <w:szCs w:val="28"/>
              </w:rPr>
              <w:t>quan</w:t>
            </w:r>
            <w:proofErr w:type="spellEnd"/>
            <w:r w:rsidRPr="00F87873">
              <w:rPr>
                <w:color w:val="000000"/>
                <w:sz w:val="28"/>
                <w:szCs w:val="28"/>
              </w:rPr>
              <w:t xml:space="preserve"> </w:t>
            </w:r>
            <w:proofErr w:type="spellStart"/>
            <w:r w:rsidRPr="00F87873">
              <w:rPr>
                <w:color w:val="000000"/>
                <w:sz w:val="28"/>
                <w:szCs w:val="28"/>
              </w:rPr>
              <w:t>có</w:t>
            </w:r>
            <w:proofErr w:type="spellEnd"/>
            <w:r w:rsidRPr="00F87873">
              <w:rPr>
                <w:color w:val="000000"/>
                <w:sz w:val="28"/>
                <w:szCs w:val="28"/>
              </w:rPr>
              <w:t xml:space="preserve"> </w:t>
            </w:r>
            <w:proofErr w:type="spellStart"/>
            <w:r w:rsidRPr="00F87873">
              <w:rPr>
                <w:color w:val="000000"/>
                <w:sz w:val="28"/>
                <w:szCs w:val="28"/>
              </w:rPr>
              <w:t>chứng</w:t>
            </w:r>
            <w:proofErr w:type="spellEnd"/>
            <w:r w:rsidRPr="00F87873">
              <w:rPr>
                <w:color w:val="000000"/>
                <w:sz w:val="28"/>
                <w:szCs w:val="28"/>
              </w:rPr>
              <w:t xml:space="preserve"> </w:t>
            </w:r>
            <w:proofErr w:type="spellStart"/>
            <w:r w:rsidRPr="00F87873">
              <w:rPr>
                <w:color w:val="000000"/>
                <w:sz w:val="28"/>
                <w:szCs w:val="28"/>
              </w:rPr>
              <w:t>năng</w:t>
            </w:r>
            <w:proofErr w:type="spellEnd"/>
            <w:r w:rsidRPr="00F87873">
              <w:rPr>
                <w:color w:val="000000"/>
                <w:sz w:val="28"/>
                <w:szCs w:val="28"/>
              </w:rPr>
              <w:t xml:space="preserve"> </w:t>
            </w:r>
            <w:proofErr w:type="spellStart"/>
            <w:r w:rsidRPr="00F87873">
              <w:rPr>
                <w:color w:val="000000"/>
                <w:sz w:val="28"/>
                <w:szCs w:val="28"/>
              </w:rPr>
              <w:t>cấp</w:t>
            </w:r>
            <w:proofErr w:type="spellEnd"/>
            <w:r w:rsidR="008C453E">
              <w:rPr>
                <w:color w:val="000000"/>
                <w:sz w:val="28"/>
                <w:szCs w:val="28"/>
              </w:rPr>
              <w:t>.</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924908"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4D6D3418" w14:textId="77777777" w:rsidTr="008C735B">
        <w:trPr>
          <w:cantSplit/>
          <w:jc w:val="center"/>
        </w:trPr>
        <w:tc>
          <w:tcPr>
            <w:tcW w:w="2209" w:type="dxa"/>
            <w:vMerge/>
            <w:tcBorders>
              <w:top w:val="single" w:sz="8" w:space="0" w:color="auto"/>
              <w:left w:val="single" w:sz="8" w:space="0" w:color="auto"/>
              <w:bottom w:val="single" w:sz="8" w:space="0" w:color="auto"/>
              <w:right w:val="single" w:sz="8" w:space="0" w:color="auto"/>
            </w:tcBorders>
            <w:vAlign w:val="center"/>
            <w:hideMark/>
          </w:tcPr>
          <w:p w14:paraId="4487782F" w14:textId="77777777" w:rsidR="0064342D" w:rsidRPr="00F87873" w:rsidRDefault="0064342D" w:rsidP="0064342D">
            <w:pPr>
              <w:spacing w:before="120" w:after="120"/>
              <w:rPr>
                <w:rFonts w:eastAsia="Calibri"/>
                <w:color w:val="000000"/>
                <w:sz w:val="28"/>
                <w:szCs w:val="28"/>
              </w:rPr>
            </w:pPr>
          </w:p>
        </w:tc>
        <w:tc>
          <w:tcPr>
            <w:tcW w:w="6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A70ED"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thuộc</w:t>
            </w:r>
            <w:proofErr w:type="spellEnd"/>
            <w:r>
              <w:rPr>
                <w:color w:val="000000"/>
                <w:sz w:val="28"/>
                <w:szCs w:val="28"/>
              </w:rPr>
              <w:t xml:space="preserve"> </w:t>
            </w:r>
            <w:proofErr w:type="spellStart"/>
            <w:r>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trường</w:t>
            </w:r>
            <w:proofErr w:type="spellEnd"/>
            <w:r w:rsidRPr="00F87873">
              <w:rPr>
                <w:color w:val="000000"/>
                <w:sz w:val="28"/>
                <w:szCs w:val="28"/>
              </w:rPr>
              <w:t xml:space="preserve"> </w:t>
            </w:r>
            <w:proofErr w:type="spellStart"/>
            <w:r w:rsidRPr="00F87873">
              <w:rPr>
                <w:color w:val="000000"/>
                <w:sz w:val="28"/>
                <w:szCs w:val="28"/>
              </w:rPr>
              <w:t>hợp</w:t>
            </w:r>
            <w:proofErr w:type="spellEnd"/>
            <w:r>
              <w:rPr>
                <w:color w:val="000000"/>
                <w:sz w:val="28"/>
                <w:szCs w:val="28"/>
              </w:rPr>
              <w:t xml:space="preserve"> </w:t>
            </w:r>
            <w:proofErr w:type="spellStart"/>
            <w:r>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B035F"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r w:rsidR="0064342D" w:rsidRPr="00F87873" w14:paraId="60842241" w14:textId="77777777" w:rsidTr="008C735B">
        <w:trPr>
          <w:cantSplit/>
          <w:trHeight w:val="579"/>
          <w:jc w:val="center"/>
        </w:trPr>
        <w:tc>
          <w:tcPr>
            <w:tcW w:w="22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745BBA" w14:textId="77777777" w:rsidR="0064342D" w:rsidRPr="00F87873" w:rsidRDefault="0064342D" w:rsidP="0064342D">
            <w:pPr>
              <w:spacing w:before="120" w:after="120"/>
              <w:jc w:val="center"/>
              <w:rPr>
                <w:rFonts w:eastAsia="Calibri"/>
                <w:bCs/>
                <w:color w:val="000000"/>
                <w:sz w:val="28"/>
                <w:szCs w:val="28"/>
              </w:rPr>
            </w:pPr>
            <w:proofErr w:type="spellStart"/>
            <w:r w:rsidRPr="00F87873">
              <w:rPr>
                <w:bCs/>
                <w:color w:val="000000"/>
                <w:sz w:val="28"/>
                <w:szCs w:val="28"/>
              </w:rPr>
              <w:t>Kết</w:t>
            </w:r>
            <w:proofErr w:type="spellEnd"/>
            <w:r w:rsidRPr="00F87873">
              <w:rPr>
                <w:bCs/>
                <w:color w:val="000000"/>
                <w:sz w:val="28"/>
                <w:szCs w:val="28"/>
              </w:rPr>
              <w:t xml:space="preserve"> </w:t>
            </w:r>
            <w:proofErr w:type="spellStart"/>
            <w:r w:rsidRPr="00F87873">
              <w:rPr>
                <w:bCs/>
                <w:color w:val="000000"/>
                <w:sz w:val="28"/>
                <w:szCs w:val="28"/>
              </w:rPr>
              <w:t>luận</w:t>
            </w:r>
            <w:proofErr w:type="spellEnd"/>
          </w:p>
        </w:tc>
        <w:tc>
          <w:tcPr>
            <w:tcW w:w="6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EFD4B3" w14:textId="77777777" w:rsidR="0064342D" w:rsidRPr="00F87873" w:rsidRDefault="0064342D" w:rsidP="0064342D">
            <w:pPr>
              <w:spacing w:before="120" w:after="120"/>
              <w:rPr>
                <w:rFonts w:eastAsia="Calibri"/>
                <w:color w:val="000000"/>
                <w:sz w:val="28"/>
                <w:szCs w:val="28"/>
              </w:rPr>
            </w:pPr>
            <w:proofErr w:type="spellStart"/>
            <w:r w:rsidRPr="00393815">
              <w:rPr>
                <w:color w:val="000000"/>
                <w:sz w:val="28"/>
                <w:szCs w:val="28"/>
              </w:rPr>
              <w:t>Nội</w:t>
            </w:r>
            <w:proofErr w:type="spellEnd"/>
            <w:r w:rsidRPr="00393815">
              <w:rPr>
                <w:color w:val="000000"/>
                <w:sz w:val="28"/>
                <w:szCs w:val="28"/>
              </w:rPr>
              <w:t xml:space="preserve"> dung </w:t>
            </w:r>
            <w:proofErr w:type="spellStart"/>
            <w:r w:rsidRPr="00393815">
              <w:rPr>
                <w:color w:val="000000"/>
                <w:sz w:val="28"/>
                <w:szCs w:val="28"/>
              </w:rPr>
              <w:t>nêu</w:t>
            </w:r>
            <w:proofErr w:type="spellEnd"/>
            <w:r w:rsidRPr="00393815">
              <w:rPr>
                <w:color w:val="000000"/>
                <w:sz w:val="28"/>
                <w:szCs w:val="28"/>
              </w:rPr>
              <w:t xml:space="preserve"> </w:t>
            </w:r>
            <w:proofErr w:type="spellStart"/>
            <w:r w:rsidRPr="00393815">
              <w:rPr>
                <w:color w:val="000000"/>
                <w:sz w:val="28"/>
                <w:szCs w:val="28"/>
              </w:rPr>
              <w:t>trên</w:t>
            </w:r>
            <w:proofErr w:type="spellEnd"/>
            <w:r w:rsidRPr="00393815">
              <w:rPr>
                <w:color w:val="000000"/>
                <w:sz w:val="28"/>
                <w:szCs w:val="28"/>
              </w:rPr>
              <w:t xml:space="preserve"> </w:t>
            </w:r>
            <w:proofErr w:type="spellStart"/>
            <w:r w:rsidRPr="00393815">
              <w:rPr>
                <w:color w:val="000000"/>
                <w:sz w:val="28"/>
                <w:szCs w:val="28"/>
              </w:rPr>
              <w:t>được</w:t>
            </w:r>
            <w:proofErr w:type="spellEnd"/>
            <w:r w:rsidRPr="00393815">
              <w:rPr>
                <w:color w:val="000000"/>
                <w:sz w:val="28"/>
                <w:szCs w:val="28"/>
              </w:rPr>
              <w:t xml:space="preserve"> </w:t>
            </w:r>
            <w:proofErr w:type="spellStart"/>
            <w:r w:rsidRPr="00393815">
              <w:rPr>
                <w:color w:val="000000"/>
                <w:sz w:val="28"/>
                <w:szCs w:val="28"/>
              </w:rPr>
              <w:t>đánh</w:t>
            </w:r>
            <w:proofErr w:type="spellEnd"/>
            <w:r w:rsidRPr="00393815">
              <w:rPr>
                <w:color w:val="000000"/>
                <w:sz w:val="28"/>
                <w:szCs w:val="28"/>
              </w:rPr>
              <w:t xml:space="preserve"> </w:t>
            </w:r>
            <w:proofErr w:type="spellStart"/>
            <w:r w:rsidRPr="00393815">
              <w:rPr>
                <w:color w:val="000000"/>
                <w:sz w:val="28"/>
                <w:szCs w:val="28"/>
              </w:rPr>
              <w:t>giá</w:t>
            </w:r>
            <w:proofErr w:type="spellEnd"/>
            <w:r w:rsidRPr="00393815">
              <w:rPr>
                <w:color w:val="000000"/>
                <w:sz w:val="28"/>
                <w:szCs w:val="28"/>
              </w:rPr>
              <w:t xml:space="preserve"> </w:t>
            </w:r>
            <w:proofErr w:type="spellStart"/>
            <w:r w:rsidRPr="00393815">
              <w:rPr>
                <w:color w:val="000000"/>
                <w:sz w:val="28"/>
                <w:szCs w:val="28"/>
              </w:rPr>
              <w:t>là</w:t>
            </w:r>
            <w:proofErr w:type="spellEnd"/>
            <w:r w:rsidRPr="00393815">
              <w:rPr>
                <w:color w:val="000000"/>
                <w:sz w:val="28"/>
                <w:szCs w:val="28"/>
              </w:rPr>
              <w:t xml:space="preserve"> </w:t>
            </w:r>
            <w:proofErr w:type="spellStart"/>
            <w:r w:rsidRPr="00393815">
              <w:rPr>
                <w:color w:val="000000"/>
                <w:sz w:val="28"/>
                <w:szCs w:val="28"/>
              </w:rPr>
              <w:t>đạt</w:t>
            </w:r>
            <w:proofErr w:type="spellEnd"/>
            <w:r w:rsidRPr="00393815">
              <w:rPr>
                <w:color w:val="000000"/>
                <w:sz w:val="28"/>
                <w:szCs w:val="28"/>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FA0AE"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415146BD" w14:textId="77777777" w:rsidTr="008C735B">
        <w:trPr>
          <w:cantSplit/>
          <w:jc w:val="center"/>
        </w:trPr>
        <w:tc>
          <w:tcPr>
            <w:tcW w:w="2209" w:type="dxa"/>
            <w:vMerge/>
            <w:tcBorders>
              <w:top w:val="nil"/>
              <w:left w:val="single" w:sz="8" w:space="0" w:color="auto"/>
              <w:bottom w:val="single" w:sz="8" w:space="0" w:color="auto"/>
              <w:right w:val="single" w:sz="8" w:space="0" w:color="auto"/>
            </w:tcBorders>
            <w:vAlign w:val="center"/>
            <w:hideMark/>
          </w:tcPr>
          <w:p w14:paraId="4822F8CC" w14:textId="77777777" w:rsidR="0064342D" w:rsidRPr="00F87873" w:rsidRDefault="0064342D" w:rsidP="0064342D">
            <w:pPr>
              <w:spacing w:before="120" w:after="120"/>
              <w:rPr>
                <w:rFonts w:eastAsia="Calibri"/>
                <w:bCs/>
                <w:color w:val="000000"/>
                <w:sz w:val="28"/>
                <w:szCs w:val="28"/>
              </w:rPr>
            </w:pPr>
          </w:p>
        </w:tc>
        <w:tc>
          <w:tcPr>
            <w:tcW w:w="6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F7425"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thuộc</w:t>
            </w:r>
            <w:proofErr w:type="spellEnd"/>
            <w:r w:rsidRPr="00F87873">
              <w:rPr>
                <w:color w:val="000000"/>
                <w:sz w:val="28"/>
                <w:szCs w:val="28"/>
              </w:rPr>
              <w:t xml:space="preserve"> </w:t>
            </w:r>
            <w:proofErr w:type="spellStart"/>
            <w:r w:rsidRPr="00F87873">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trường</w:t>
            </w:r>
            <w:proofErr w:type="spellEnd"/>
            <w:r w:rsidRPr="00F87873">
              <w:rPr>
                <w:color w:val="000000"/>
                <w:sz w:val="28"/>
                <w:szCs w:val="28"/>
              </w:rPr>
              <w:t xml:space="preserve"> </w:t>
            </w:r>
            <w:proofErr w:type="spellStart"/>
            <w:r w:rsidRPr="00F87873">
              <w:rPr>
                <w:color w:val="000000"/>
                <w:sz w:val="28"/>
                <w:szCs w:val="28"/>
              </w:rPr>
              <w:t>hợp</w:t>
            </w:r>
            <w:proofErr w:type="spellEnd"/>
            <w:r w:rsidRPr="00F87873">
              <w:rPr>
                <w:color w:val="000000"/>
                <w:sz w:val="28"/>
                <w:szCs w:val="28"/>
              </w:rPr>
              <w:t xml:space="preserve"> </w:t>
            </w:r>
            <w:proofErr w:type="spellStart"/>
            <w:r w:rsidRPr="00F87873">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74E3C"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bl>
    <w:p w14:paraId="66139806" w14:textId="77777777" w:rsidR="0064342D" w:rsidRPr="00752C00" w:rsidRDefault="0064342D" w:rsidP="0064342D">
      <w:pPr>
        <w:pStyle w:val="3"/>
        <w:tabs>
          <w:tab w:val="clear" w:pos="851"/>
        </w:tabs>
        <w:spacing w:after="120"/>
        <w:jc w:val="left"/>
        <w:outlineLvl w:val="9"/>
        <w:rPr>
          <w:b w:val="0"/>
          <w:color w:val="000000"/>
          <w:sz w:val="28"/>
          <w:szCs w:val="28"/>
          <w:lang w:val="en-GB"/>
        </w:rPr>
      </w:pPr>
      <w:r w:rsidRPr="00F87873">
        <w:rPr>
          <w:b w:val="0"/>
          <w:color w:val="000000"/>
          <w:sz w:val="28"/>
          <w:szCs w:val="28"/>
        </w:rPr>
        <w:t>b) Các yêu cầu về bảo hành:</w:t>
      </w:r>
    </w:p>
    <w:tbl>
      <w:tblPr>
        <w:tblW w:w="9204" w:type="dxa"/>
        <w:jc w:val="center"/>
        <w:tblCellMar>
          <w:left w:w="0" w:type="dxa"/>
          <w:right w:w="0" w:type="dxa"/>
        </w:tblCellMar>
        <w:tblLook w:val="04A0" w:firstRow="1" w:lastRow="0" w:firstColumn="1" w:lastColumn="0" w:noHBand="0" w:noVBand="1"/>
      </w:tblPr>
      <w:tblGrid>
        <w:gridCol w:w="4101"/>
        <w:gridCol w:w="4111"/>
        <w:gridCol w:w="992"/>
      </w:tblGrid>
      <w:tr w:rsidR="0064342D" w:rsidRPr="00F87873" w14:paraId="0FECE969" w14:textId="77777777" w:rsidTr="008C735B">
        <w:trPr>
          <w:cantSplit/>
          <w:trHeight w:val="60"/>
          <w:tblHeader/>
          <w:jc w:val="center"/>
        </w:trPr>
        <w:tc>
          <w:tcPr>
            <w:tcW w:w="4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BC1671" w14:textId="77777777" w:rsidR="0064342D" w:rsidRPr="00F87873" w:rsidRDefault="0064342D" w:rsidP="0064342D">
            <w:pPr>
              <w:spacing w:before="120" w:after="120"/>
              <w:jc w:val="center"/>
              <w:rPr>
                <w:color w:val="000000"/>
                <w:sz w:val="28"/>
                <w:szCs w:val="28"/>
              </w:rPr>
            </w:pPr>
            <w:proofErr w:type="spellStart"/>
            <w:r w:rsidRPr="00F87873">
              <w:rPr>
                <w:bCs/>
                <w:color w:val="000000"/>
                <w:sz w:val="28"/>
                <w:szCs w:val="28"/>
              </w:rPr>
              <w:t>Nội</w:t>
            </w:r>
            <w:proofErr w:type="spellEnd"/>
            <w:r w:rsidRPr="00F87873">
              <w:rPr>
                <w:bCs/>
                <w:color w:val="000000"/>
                <w:sz w:val="28"/>
                <w:szCs w:val="28"/>
              </w:rPr>
              <w:t xml:space="preserve"> dung </w:t>
            </w:r>
            <w:proofErr w:type="spellStart"/>
            <w:r w:rsidRPr="00F87873">
              <w:rPr>
                <w:bCs/>
                <w:color w:val="000000"/>
                <w:sz w:val="28"/>
                <w:szCs w:val="28"/>
              </w:rPr>
              <w:t>yêu</w:t>
            </w:r>
            <w:proofErr w:type="spellEnd"/>
            <w:r w:rsidRPr="00F87873">
              <w:rPr>
                <w:bCs/>
                <w:color w:val="000000"/>
                <w:sz w:val="28"/>
                <w:szCs w:val="28"/>
              </w:rPr>
              <w:t xml:space="preserve"> </w:t>
            </w:r>
            <w:proofErr w:type="spellStart"/>
            <w:r w:rsidRPr="00F87873">
              <w:rPr>
                <w:bCs/>
                <w:color w:val="000000"/>
                <w:sz w:val="28"/>
                <w:szCs w:val="28"/>
              </w:rPr>
              <w:t>cầu</w:t>
            </w:r>
            <w:proofErr w:type="spellEnd"/>
          </w:p>
        </w:tc>
        <w:tc>
          <w:tcPr>
            <w:tcW w:w="510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2B5B4FC" w14:textId="77777777" w:rsidR="0064342D" w:rsidRPr="00F87873" w:rsidRDefault="0064342D" w:rsidP="0064342D">
            <w:pPr>
              <w:spacing w:before="120" w:after="120"/>
              <w:jc w:val="center"/>
              <w:rPr>
                <w:color w:val="000000"/>
                <w:sz w:val="28"/>
                <w:szCs w:val="28"/>
              </w:rPr>
            </w:pPr>
            <w:proofErr w:type="spellStart"/>
            <w:r w:rsidRPr="00F87873">
              <w:rPr>
                <w:bCs/>
                <w:color w:val="000000"/>
                <w:sz w:val="28"/>
                <w:szCs w:val="28"/>
              </w:rPr>
              <w:t>Mức</w:t>
            </w:r>
            <w:proofErr w:type="spellEnd"/>
            <w:r w:rsidRPr="00F87873">
              <w:rPr>
                <w:bCs/>
                <w:color w:val="000000"/>
                <w:sz w:val="28"/>
                <w:szCs w:val="28"/>
              </w:rPr>
              <w:t xml:space="preserve"> </w:t>
            </w:r>
            <w:proofErr w:type="spellStart"/>
            <w:r w:rsidRPr="00F87873">
              <w:rPr>
                <w:bCs/>
                <w:color w:val="000000"/>
                <w:sz w:val="28"/>
                <w:szCs w:val="28"/>
              </w:rPr>
              <w:t>độ</w:t>
            </w:r>
            <w:proofErr w:type="spellEnd"/>
            <w:r w:rsidRPr="00F87873">
              <w:rPr>
                <w:bCs/>
                <w:color w:val="000000"/>
                <w:sz w:val="28"/>
                <w:szCs w:val="28"/>
              </w:rPr>
              <w:t xml:space="preserve"> </w:t>
            </w:r>
            <w:proofErr w:type="spellStart"/>
            <w:r w:rsidRPr="00F87873">
              <w:rPr>
                <w:bCs/>
                <w:color w:val="000000"/>
                <w:sz w:val="28"/>
                <w:szCs w:val="28"/>
              </w:rPr>
              <w:t>đáp</w:t>
            </w:r>
            <w:proofErr w:type="spellEnd"/>
            <w:r w:rsidRPr="00F87873">
              <w:rPr>
                <w:bCs/>
                <w:color w:val="000000"/>
                <w:sz w:val="28"/>
                <w:szCs w:val="28"/>
              </w:rPr>
              <w:t xml:space="preserve"> </w:t>
            </w:r>
            <w:proofErr w:type="spellStart"/>
            <w:r w:rsidRPr="00F87873">
              <w:rPr>
                <w:bCs/>
                <w:color w:val="000000"/>
                <w:sz w:val="28"/>
                <w:szCs w:val="28"/>
              </w:rPr>
              <w:t>ứng</w:t>
            </w:r>
            <w:proofErr w:type="spellEnd"/>
          </w:p>
        </w:tc>
      </w:tr>
      <w:tr w:rsidR="0064342D" w:rsidRPr="00F87873" w14:paraId="17A50BF4" w14:textId="77777777" w:rsidTr="008C735B">
        <w:trPr>
          <w:cantSplit/>
          <w:trHeight w:val="836"/>
          <w:jc w:val="center"/>
        </w:trPr>
        <w:tc>
          <w:tcPr>
            <w:tcW w:w="410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32E07" w14:textId="77777777" w:rsidR="0064342D" w:rsidRPr="00F87873" w:rsidRDefault="0064342D" w:rsidP="0064342D">
            <w:pPr>
              <w:spacing w:before="120" w:after="120"/>
              <w:rPr>
                <w:rFonts w:eastAsia="Calibri"/>
                <w:color w:val="000000"/>
                <w:sz w:val="28"/>
                <w:szCs w:val="28"/>
              </w:rPr>
            </w:pPr>
            <w:r w:rsidRPr="00F87873">
              <w:rPr>
                <w:color w:val="000000"/>
                <w:sz w:val="28"/>
                <w:szCs w:val="28"/>
              </w:rPr>
              <w:t xml:space="preserve">Cam </w:t>
            </w:r>
            <w:proofErr w:type="spellStart"/>
            <w:r w:rsidRPr="00F87873">
              <w:rPr>
                <w:color w:val="000000"/>
                <w:sz w:val="28"/>
                <w:szCs w:val="28"/>
              </w:rPr>
              <w:t>kết</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hành</w:t>
            </w:r>
            <w:proofErr w:type="spellEnd"/>
            <w:r w:rsidRPr="00F87873">
              <w:rPr>
                <w:color w:val="000000"/>
                <w:sz w:val="28"/>
                <w:szCs w:val="28"/>
              </w:rPr>
              <w:t xml:space="preserve"> </w:t>
            </w:r>
            <w:proofErr w:type="spellStart"/>
            <w:r w:rsidRPr="00F87873">
              <w:rPr>
                <w:color w:val="000000"/>
                <w:sz w:val="28"/>
                <w:szCs w:val="28"/>
              </w:rPr>
              <w:t>hàng</w:t>
            </w:r>
            <w:proofErr w:type="spellEnd"/>
            <w:r w:rsidRPr="00F87873">
              <w:rPr>
                <w:color w:val="000000"/>
                <w:sz w:val="28"/>
                <w:szCs w:val="28"/>
              </w:rPr>
              <w:t xml:space="preserve"> </w:t>
            </w:r>
            <w:proofErr w:type="spellStart"/>
            <w:r w:rsidRPr="00F87873">
              <w:rPr>
                <w:color w:val="000000"/>
                <w:sz w:val="28"/>
                <w:szCs w:val="28"/>
              </w:rPr>
              <w:t>hóa</w:t>
            </w:r>
            <w:proofErr w:type="spellEnd"/>
            <w:r w:rsidRPr="00F87873">
              <w:rPr>
                <w:color w:val="000000"/>
                <w:sz w:val="28"/>
                <w:szCs w:val="28"/>
              </w:rPr>
              <w:t xml:space="preserve"> </w:t>
            </w:r>
            <w:proofErr w:type="spellStart"/>
            <w:r w:rsidRPr="00F87873">
              <w:rPr>
                <w:color w:val="000000"/>
                <w:sz w:val="28"/>
                <w:szCs w:val="28"/>
              </w:rPr>
              <w:t>là</w:t>
            </w:r>
            <w:proofErr w:type="spellEnd"/>
            <w:r w:rsidRPr="00F87873">
              <w:rPr>
                <w:color w:val="000000"/>
                <w:sz w:val="28"/>
                <w:szCs w:val="28"/>
              </w:rPr>
              <w:t xml:space="preserve"> 36 </w:t>
            </w:r>
            <w:proofErr w:type="spellStart"/>
            <w:r w:rsidRPr="00F87873">
              <w:rPr>
                <w:color w:val="000000"/>
                <w:sz w:val="28"/>
                <w:szCs w:val="28"/>
              </w:rPr>
              <w:t>tháng</w:t>
            </w:r>
            <w:proofErr w:type="spellEnd"/>
            <w:r w:rsidRPr="00F87873">
              <w:rPr>
                <w:color w:val="000000"/>
                <w:sz w:val="28"/>
                <w:szCs w:val="28"/>
              </w:rPr>
              <w:t xml:space="preserve"> </w:t>
            </w:r>
            <w:proofErr w:type="spellStart"/>
            <w:r w:rsidRPr="00F87873">
              <w:rPr>
                <w:color w:val="000000"/>
                <w:sz w:val="28"/>
                <w:szCs w:val="28"/>
              </w:rPr>
              <w:t>hoặc</w:t>
            </w:r>
            <w:proofErr w:type="spellEnd"/>
            <w:r w:rsidRPr="00F87873">
              <w:rPr>
                <w:color w:val="000000"/>
                <w:sz w:val="28"/>
                <w:szCs w:val="28"/>
              </w:rPr>
              <w:t xml:space="preserve"> 12.000 km </w:t>
            </w:r>
            <w:proofErr w:type="spellStart"/>
            <w:r w:rsidRPr="00F87873">
              <w:rPr>
                <w:color w:val="000000"/>
                <w:sz w:val="28"/>
                <w:szCs w:val="28"/>
              </w:rPr>
              <w:t>kể</w:t>
            </w:r>
            <w:proofErr w:type="spellEnd"/>
            <w:r w:rsidRPr="00F87873">
              <w:rPr>
                <w:color w:val="000000"/>
                <w:sz w:val="28"/>
                <w:szCs w:val="28"/>
              </w:rPr>
              <w:t xml:space="preserve"> </w:t>
            </w:r>
            <w:proofErr w:type="spellStart"/>
            <w:r w:rsidRPr="00F87873">
              <w:rPr>
                <w:color w:val="000000"/>
                <w:sz w:val="28"/>
                <w:szCs w:val="28"/>
              </w:rPr>
              <w:t>từ</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nghiệm</w:t>
            </w:r>
            <w:proofErr w:type="spellEnd"/>
            <w:r w:rsidRPr="00F87873">
              <w:rPr>
                <w:color w:val="000000"/>
                <w:sz w:val="28"/>
                <w:szCs w:val="28"/>
              </w:rPr>
              <w:t xml:space="preserve"> </w:t>
            </w:r>
            <w:proofErr w:type="spellStart"/>
            <w:r w:rsidRPr="00F87873">
              <w:rPr>
                <w:color w:val="000000"/>
                <w:sz w:val="28"/>
                <w:szCs w:val="28"/>
              </w:rPr>
              <w:t>thu</w:t>
            </w:r>
            <w:proofErr w:type="spellEnd"/>
            <w:r w:rsidRPr="00F87873">
              <w:rPr>
                <w:color w:val="000000"/>
                <w:sz w:val="28"/>
                <w:szCs w:val="28"/>
              </w:rPr>
              <w:t xml:space="preserve"> </w:t>
            </w:r>
            <w:proofErr w:type="spellStart"/>
            <w:r w:rsidRPr="00F87873">
              <w:rPr>
                <w:color w:val="000000"/>
                <w:sz w:val="28"/>
                <w:szCs w:val="28"/>
              </w:rPr>
              <w:t>đưa</w:t>
            </w:r>
            <w:proofErr w:type="spellEnd"/>
            <w:r w:rsidRPr="00F87873">
              <w:rPr>
                <w:color w:val="000000"/>
                <w:sz w:val="28"/>
                <w:szCs w:val="28"/>
              </w:rPr>
              <w:t xml:space="preserve"> </w:t>
            </w:r>
            <w:proofErr w:type="spellStart"/>
            <w:r w:rsidRPr="00F87873">
              <w:rPr>
                <w:color w:val="000000"/>
                <w:sz w:val="28"/>
                <w:szCs w:val="28"/>
              </w:rPr>
              <w:t>vào</w:t>
            </w:r>
            <w:proofErr w:type="spellEnd"/>
            <w:r w:rsidRPr="00F87873">
              <w:rPr>
                <w:color w:val="000000"/>
                <w:sz w:val="28"/>
                <w:szCs w:val="28"/>
              </w:rPr>
              <w:t xml:space="preserve"> </w:t>
            </w:r>
            <w:proofErr w:type="spellStart"/>
            <w:r w:rsidRPr="00F87873">
              <w:rPr>
                <w:color w:val="000000"/>
                <w:sz w:val="28"/>
                <w:szCs w:val="28"/>
              </w:rPr>
              <w:t>sử</w:t>
            </w:r>
            <w:proofErr w:type="spellEnd"/>
            <w:r w:rsidRPr="00F87873">
              <w:rPr>
                <w:color w:val="000000"/>
                <w:sz w:val="28"/>
                <w:szCs w:val="28"/>
              </w:rPr>
              <w:t xml:space="preserve"> </w:t>
            </w:r>
            <w:proofErr w:type="spellStart"/>
            <w:r w:rsidRPr="00F87873">
              <w:rPr>
                <w:color w:val="000000"/>
                <w:sz w:val="28"/>
                <w:szCs w:val="28"/>
              </w:rPr>
              <w:t>dụng</w:t>
            </w:r>
            <w:proofErr w:type="spellEnd"/>
            <w:r w:rsidRPr="00F87873">
              <w:rPr>
                <w:color w:val="000000"/>
                <w:sz w:val="28"/>
                <w:szCs w:val="28"/>
              </w:rPr>
              <w:t xml:space="preserve"> </w:t>
            </w:r>
            <w:proofErr w:type="spellStart"/>
            <w:r w:rsidRPr="00F87873">
              <w:rPr>
                <w:color w:val="000000"/>
                <w:sz w:val="28"/>
                <w:szCs w:val="28"/>
              </w:rPr>
              <w:t>tùy</w:t>
            </w:r>
            <w:proofErr w:type="spellEnd"/>
            <w:r w:rsidRPr="00F87873">
              <w:rPr>
                <w:color w:val="000000"/>
                <w:sz w:val="28"/>
                <w:szCs w:val="28"/>
              </w:rPr>
              <w:t xml:space="preserve"> </w:t>
            </w:r>
            <w:proofErr w:type="spellStart"/>
            <w:r w:rsidRPr="00F87873">
              <w:rPr>
                <w:color w:val="000000"/>
                <w:sz w:val="28"/>
                <w:szCs w:val="28"/>
              </w:rPr>
              <w:t>theo</w:t>
            </w:r>
            <w:proofErr w:type="spellEnd"/>
            <w:r w:rsidRPr="00F87873">
              <w:rPr>
                <w:color w:val="000000"/>
                <w:sz w:val="28"/>
                <w:szCs w:val="28"/>
              </w:rPr>
              <w:t xml:space="preserve"> </w:t>
            </w:r>
            <w:proofErr w:type="spellStart"/>
            <w:r w:rsidRPr="00F87873">
              <w:rPr>
                <w:color w:val="000000"/>
                <w:sz w:val="28"/>
                <w:szCs w:val="28"/>
              </w:rPr>
              <w:t>điều</w:t>
            </w:r>
            <w:proofErr w:type="spellEnd"/>
            <w:r w:rsidRPr="00F87873">
              <w:rPr>
                <w:color w:val="000000"/>
                <w:sz w:val="28"/>
                <w:szCs w:val="28"/>
              </w:rPr>
              <w:t xml:space="preserve"> </w:t>
            </w:r>
            <w:proofErr w:type="spellStart"/>
            <w:r w:rsidRPr="00F87873">
              <w:rPr>
                <w:color w:val="000000"/>
                <w:sz w:val="28"/>
                <w:szCs w:val="28"/>
              </w:rPr>
              <w:t>kiện</w:t>
            </w:r>
            <w:proofErr w:type="spellEnd"/>
            <w:r w:rsidRPr="00F87873">
              <w:rPr>
                <w:color w:val="000000"/>
                <w:sz w:val="28"/>
                <w:szCs w:val="28"/>
              </w:rPr>
              <w:t xml:space="preserve"> </w:t>
            </w:r>
            <w:proofErr w:type="spellStart"/>
            <w:r w:rsidRPr="00F87873">
              <w:rPr>
                <w:color w:val="000000"/>
                <w:sz w:val="28"/>
                <w:szCs w:val="28"/>
              </w:rPr>
              <w:t>nào</w:t>
            </w:r>
            <w:proofErr w:type="spellEnd"/>
            <w:r w:rsidRPr="00F87873">
              <w:rPr>
                <w:color w:val="000000"/>
                <w:sz w:val="28"/>
                <w:szCs w:val="28"/>
              </w:rPr>
              <w:t xml:space="preserve"> </w:t>
            </w:r>
            <w:proofErr w:type="spellStart"/>
            <w:r w:rsidRPr="00F87873">
              <w:rPr>
                <w:color w:val="000000"/>
                <w:sz w:val="28"/>
                <w:szCs w:val="28"/>
              </w:rPr>
              <w:t>đến</w:t>
            </w:r>
            <w:proofErr w:type="spellEnd"/>
            <w:r w:rsidRPr="00F87873">
              <w:rPr>
                <w:color w:val="000000"/>
                <w:sz w:val="28"/>
                <w:szCs w:val="28"/>
              </w:rPr>
              <w:t xml:space="preserve"> </w:t>
            </w:r>
            <w:proofErr w:type="spellStart"/>
            <w:r w:rsidRPr="00F87873">
              <w:rPr>
                <w:color w:val="000000"/>
                <w:sz w:val="28"/>
                <w:szCs w:val="28"/>
              </w:rPr>
              <w:t>trước</w:t>
            </w:r>
            <w:proofErr w:type="spellEnd"/>
            <w:r w:rsidRPr="00F87873">
              <w:rPr>
                <w:color w:val="000000"/>
                <w:sz w:val="28"/>
                <w:szCs w:val="28"/>
              </w:rPr>
              <w:t xml:space="preserve">. Trong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hành</w:t>
            </w:r>
            <w:proofErr w:type="spellEnd"/>
            <w:r w:rsidRPr="00F87873">
              <w:rPr>
                <w:color w:val="000000"/>
                <w:sz w:val="28"/>
                <w:szCs w:val="28"/>
              </w:rPr>
              <w:t xml:space="preserve"> </w:t>
            </w:r>
            <w:proofErr w:type="spellStart"/>
            <w:r w:rsidRPr="00F87873">
              <w:rPr>
                <w:color w:val="000000"/>
                <w:sz w:val="28"/>
                <w:szCs w:val="28"/>
              </w:rPr>
              <w:t>hàng</w:t>
            </w:r>
            <w:proofErr w:type="spellEnd"/>
            <w:r w:rsidRPr="00F87873">
              <w:rPr>
                <w:color w:val="000000"/>
                <w:sz w:val="28"/>
                <w:szCs w:val="28"/>
              </w:rPr>
              <w:t xml:space="preserve"> </w:t>
            </w:r>
            <w:proofErr w:type="spellStart"/>
            <w:r w:rsidRPr="00F87873">
              <w:rPr>
                <w:color w:val="000000"/>
                <w:sz w:val="28"/>
                <w:szCs w:val="28"/>
              </w:rPr>
              <w:t>hóa</w:t>
            </w:r>
            <w:proofErr w:type="spellEnd"/>
            <w:r w:rsidRPr="00F87873">
              <w:rPr>
                <w:color w:val="000000"/>
                <w:sz w:val="28"/>
                <w:szCs w:val="28"/>
              </w:rPr>
              <w:t xml:space="preserve"> </w:t>
            </w:r>
            <w:proofErr w:type="spellStart"/>
            <w:r w:rsidRPr="00F87873">
              <w:rPr>
                <w:color w:val="000000"/>
                <w:sz w:val="28"/>
                <w:szCs w:val="28"/>
              </w:rPr>
              <w:t>nhà</w:t>
            </w:r>
            <w:proofErr w:type="spellEnd"/>
            <w:r w:rsidRPr="00F87873">
              <w:rPr>
                <w:color w:val="000000"/>
                <w:sz w:val="28"/>
                <w:szCs w:val="28"/>
              </w:rPr>
              <w:t xml:space="preserve"> </w:t>
            </w:r>
            <w:proofErr w:type="spellStart"/>
            <w:r w:rsidRPr="00F87873">
              <w:rPr>
                <w:color w:val="000000"/>
                <w:sz w:val="28"/>
                <w:szCs w:val="28"/>
              </w:rPr>
              <w:t>thầu</w:t>
            </w:r>
            <w:proofErr w:type="spellEnd"/>
            <w:r w:rsidRPr="00F87873">
              <w:rPr>
                <w:color w:val="000000"/>
                <w:sz w:val="28"/>
                <w:szCs w:val="28"/>
              </w:rPr>
              <w:t xml:space="preserve"> </w:t>
            </w:r>
            <w:proofErr w:type="spellStart"/>
            <w:r w:rsidRPr="00F87873">
              <w:rPr>
                <w:color w:val="000000"/>
                <w:sz w:val="28"/>
                <w:szCs w:val="28"/>
              </w:rPr>
              <w:t>phải</w:t>
            </w:r>
            <w:proofErr w:type="spellEnd"/>
            <w:r w:rsidRPr="00F87873">
              <w:rPr>
                <w:color w:val="000000"/>
                <w:sz w:val="28"/>
                <w:szCs w:val="28"/>
              </w:rPr>
              <w:t xml:space="preserve"> cam </w:t>
            </w:r>
            <w:proofErr w:type="spellStart"/>
            <w:r w:rsidRPr="00F87873">
              <w:rPr>
                <w:color w:val="000000"/>
                <w:sz w:val="28"/>
                <w:szCs w:val="28"/>
              </w:rPr>
              <w:t>kết</w:t>
            </w:r>
            <w:proofErr w:type="spellEnd"/>
            <w:r w:rsidRPr="00F87873">
              <w:rPr>
                <w:color w:val="000000"/>
                <w:sz w:val="28"/>
                <w:szCs w:val="28"/>
              </w:rPr>
              <w:t xml:space="preserve"> </w:t>
            </w:r>
            <w:proofErr w:type="spellStart"/>
            <w:r w:rsidRPr="00F87873">
              <w:rPr>
                <w:color w:val="000000"/>
                <w:sz w:val="28"/>
                <w:szCs w:val="28"/>
              </w:rPr>
              <w:t>thực</w:t>
            </w:r>
            <w:proofErr w:type="spellEnd"/>
            <w:r w:rsidRPr="00F87873">
              <w:rPr>
                <w:color w:val="000000"/>
                <w:sz w:val="28"/>
                <w:szCs w:val="28"/>
              </w:rPr>
              <w:t xml:space="preserve"> </w:t>
            </w:r>
            <w:proofErr w:type="spellStart"/>
            <w:r w:rsidRPr="00F87873">
              <w:rPr>
                <w:color w:val="000000"/>
                <w:sz w:val="28"/>
                <w:szCs w:val="28"/>
              </w:rPr>
              <w:t>hiện</w:t>
            </w:r>
            <w:proofErr w:type="spellEnd"/>
            <w:r w:rsidRPr="00F87873">
              <w:rPr>
                <w:color w:val="000000"/>
                <w:sz w:val="28"/>
                <w:szCs w:val="28"/>
              </w:rPr>
              <w:t xml:space="preserve"> </w:t>
            </w:r>
            <w:proofErr w:type="spellStart"/>
            <w:r w:rsidRPr="00F87873">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trì</w:t>
            </w:r>
            <w:proofErr w:type="spellEnd"/>
            <w:r w:rsidRPr="00F87873">
              <w:rPr>
                <w:color w:val="000000"/>
                <w:sz w:val="28"/>
                <w:szCs w:val="28"/>
              </w:rPr>
              <w:t xml:space="preserve"> hay </w:t>
            </w:r>
            <w:proofErr w:type="spellStart"/>
            <w:r w:rsidRPr="00F87873">
              <w:rPr>
                <w:color w:val="000000"/>
                <w:sz w:val="28"/>
                <w:szCs w:val="28"/>
              </w:rPr>
              <w:t>sửa</w:t>
            </w:r>
            <w:proofErr w:type="spellEnd"/>
            <w:r w:rsidRPr="00F87873">
              <w:rPr>
                <w:color w:val="000000"/>
                <w:sz w:val="28"/>
                <w:szCs w:val="28"/>
              </w:rPr>
              <w:t xml:space="preserve"> </w:t>
            </w:r>
            <w:proofErr w:type="spellStart"/>
            <w:r w:rsidRPr="00F87873">
              <w:rPr>
                <w:color w:val="000000"/>
                <w:sz w:val="28"/>
                <w:szCs w:val="28"/>
              </w:rPr>
              <w:t>chữa</w:t>
            </w:r>
            <w:proofErr w:type="spellEnd"/>
            <w:r w:rsidRPr="00F87873">
              <w:rPr>
                <w:color w:val="000000"/>
                <w:sz w:val="28"/>
                <w:szCs w:val="28"/>
              </w:rPr>
              <w:t xml:space="preserve"> </w:t>
            </w:r>
            <w:proofErr w:type="spellStart"/>
            <w:r w:rsidRPr="00F87873">
              <w:rPr>
                <w:color w:val="000000"/>
                <w:sz w:val="28"/>
                <w:szCs w:val="28"/>
              </w:rPr>
              <w:t>trong</w:t>
            </w:r>
            <w:proofErr w:type="spellEnd"/>
            <w:r w:rsidRPr="00F87873">
              <w:rPr>
                <w:color w:val="000000"/>
                <w:sz w:val="28"/>
                <w:szCs w:val="28"/>
              </w:rPr>
              <w:t xml:space="preserve"> </w:t>
            </w:r>
            <w:proofErr w:type="spellStart"/>
            <w:r w:rsidRPr="00F87873">
              <w:rPr>
                <w:color w:val="000000"/>
                <w:sz w:val="28"/>
                <w:szCs w:val="28"/>
              </w:rPr>
              <w:t>vòng</w:t>
            </w:r>
            <w:proofErr w:type="spellEnd"/>
            <w:r w:rsidRPr="00F87873">
              <w:rPr>
                <w:color w:val="000000"/>
                <w:sz w:val="28"/>
                <w:szCs w:val="28"/>
              </w:rPr>
              <w:t xml:space="preserve"> 03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làm</w:t>
            </w:r>
            <w:proofErr w:type="spellEnd"/>
            <w:r w:rsidRPr="00F87873">
              <w:rPr>
                <w:color w:val="000000"/>
                <w:sz w:val="28"/>
                <w:szCs w:val="28"/>
              </w:rPr>
              <w:t xml:space="preserve"> </w:t>
            </w:r>
            <w:proofErr w:type="spellStart"/>
            <w:r w:rsidRPr="00F87873">
              <w:rPr>
                <w:color w:val="000000"/>
                <w:sz w:val="28"/>
                <w:szCs w:val="28"/>
              </w:rPr>
              <w:t>việc</w:t>
            </w:r>
            <w:proofErr w:type="spellEnd"/>
            <w:r w:rsidRPr="00F87873">
              <w:rPr>
                <w:color w:val="000000"/>
                <w:sz w:val="28"/>
                <w:szCs w:val="28"/>
              </w:rPr>
              <w:t xml:space="preserve"> </w:t>
            </w:r>
            <w:proofErr w:type="spellStart"/>
            <w:r w:rsidRPr="00F87873">
              <w:rPr>
                <w:color w:val="000000"/>
                <w:sz w:val="28"/>
                <w:szCs w:val="28"/>
              </w:rPr>
              <w:t>khi</w:t>
            </w:r>
            <w:proofErr w:type="spellEnd"/>
            <w:r w:rsidRPr="00F87873">
              <w:rPr>
                <w:color w:val="000000"/>
                <w:sz w:val="28"/>
                <w:szCs w:val="28"/>
              </w:rPr>
              <w:t xml:space="preserve"> </w:t>
            </w:r>
            <w:proofErr w:type="spellStart"/>
            <w:r w:rsidRPr="00F87873">
              <w:rPr>
                <w:color w:val="000000"/>
                <w:sz w:val="28"/>
                <w:szCs w:val="28"/>
              </w:rPr>
              <w:t>có</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của</w:t>
            </w:r>
            <w:proofErr w:type="spellEnd"/>
            <w:r w:rsidRPr="00F87873">
              <w:rPr>
                <w:color w:val="000000"/>
                <w:sz w:val="28"/>
                <w:szCs w:val="28"/>
              </w:rPr>
              <w:t xml:space="preserve"> </w:t>
            </w:r>
            <w:proofErr w:type="spellStart"/>
            <w:r w:rsidRPr="00F87873">
              <w:rPr>
                <w:color w:val="000000"/>
                <w:sz w:val="28"/>
                <w:szCs w:val="28"/>
              </w:rPr>
              <w:t>Chủ</w:t>
            </w:r>
            <w:proofErr w:type="spellEnd"/>
            <w:r w:rsidRPr="00F87873">
              <w:rPr>
                <w:color w:val="000000"/>
                <w:sz w:val="28"/>
                <w:szCs w:val="28"/>
              </w:rPr>
              <w:t xml:space="preserve"> </w:t>
            </w:r>
            <w:proofErr w:type="spellStart"/>
            <w:r w:rsidRPr="00F87873">
              <w:rPr>
                <w:color w:val="000000"/>
                <w:sz w:val="28"/>
                <w:szCs w:val="28"/>
              </w:rPr>
              <w:t>đầu</w:t>
            </w:r>
            <w:proofErr w:type="spellEnd"/>
            <w:r w:rsidRPr="00F87873">
              <w:rPr>
                <w:color w:val="000000"/>
                <w:sz w:val="28"/>
                <w:szCs w:val="28"/>
              </w:rPr>
              <w:t xml:space="preserve"> </w:t>
            </w:r>
            <w:proofErr w:type="spellStart"/>
            <w:r w:rsidRPr="00F87873">
              <w:rPr>
                <w:color w:val="000000"/>
                <w:sz w:val="28"/>
                <w:szCs w:val="28"/>
              </w:rPr>
              <w:t>tư</w:t>
            </w:r>
            <w:proofErr w:type="spellEnd"/>
            <w:r w:rsidRPr="00F87873">
              <w:rPr>
                <w:color w:val="000000"/>
                <w:sz w:val="28"/>
                <w:szCs w:val="28"/>
              </w:rPr>
              <w:t xml:space="preserve"> </w:t>
            </w:r>
            <w:proofErr w:type="spellStart"/>
            <w:r w:rsidRPr="00F87873">
              <w:rPr>
                <w:color w:val="000000"/>
                <w:sz w:val="28"/>
                <w:szCs w:val="28"/>
              </w:rPr>
              <w:t>mà</w:t>
            </w:r>
            <w:proofErr w:type="spellEnd"/>
            <w:r w:rsidRPr="00F87873">
              <w:rPr>
                <w:color w:val="000000"/>
                <w:sz w:val="28"/>
                <w:szCs w:val="28"/>
              </w:rPr>
              <w:t xml:space="preserve"> </w:t>
            </w:r>
            <w:proofErr w:type="spellStart"/>
            <w:r w:rsidRPr="00F87873">
              <w:rPr>
                <w:color w:val="000000"/>
                <w:sz w:val="28"/>
                <w:szCs w:val="28"/>
              </w:rPr>
              <w:t>hàng</w:t>
            </w:r>
            <w:proofErr w:type="spellEnd"/>
            <w:r w:rsidRPr="00F87873">
              <w:rPr>
                <w:color w:val="000000"/>
                <w:sz w:val="28"/>
                <w:szCs w:val="28"/>
              </w:rPr>
              <w:t xml:space="preserve"> </w:t>
            </w:r>
            <w:proofErr w:type="spellStart"/>
            <w:r w:rsidRPr="00F87873">
              <w:rPr>
                <w:color w:val="000000"/>
                <w:sz w:val="28"/>
                <w:szCs w:val="28"/>
              </w:rPr>
              <w:t>hóa</w:t>
            </w:r>
            <w:proofErr w:type="spellEnd"/>
            <w:r w:rsidRPr="00F87873">
              <w:rPr>
                <w:color w:val="000000"/>
                <w:sz w:val="28"/>
                <w:szCs w:val="28"/>
              </w:rPr>
              <w:t xml:space="preserve"> </w:t>
            </w: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r w:rsidRPr="00F87873">
              <w:rPr>
                <w:color w:val="000000"/>
                <w:sz w:val="28"/>
                <w:szCs w:val="28"/>
              </w:rPr>
              <w:t xml:space="preserve"> </w:t>
            </w:r>
            <w:proofErr w:type="spellStart"/>
            <w:r w:rsidRPr="00F87873">
              <w:rPr>
                <w:color w:val="000000"/>
                <w:sz w:val="28"/>
                <w:szCs w:val="28"/>
              </w:rPr>
              <w:t>chất</w:t>
            </w:r>
            <w:proofErr w:type="spellEnd"/>
            <w:r w:rsidRPr="00F87873">
              <w:rPr>
                <w:color w:val="000000"/>
                <w:sz w:val="28"/>
                <w:szCs w:val="28"/>
              </w:rPr>
              <w:t xml:space="preserve"> </w:t>
            </w:r>
            <w:proofErr w:type="spellStart"/>
            <w:r w:rsidRPr="00F87873">
              <w:rPr>
                <w:color w:val="000000"/>
                <w:sz w:val="28"/>
                <w:szCs w:val="28"/>
              </w:rPr>
              <w:t>lượng</w:t>
            </w:r>
            <w:proofErr w:type="spellEnd"/>
            <w:r w:rsidRPr="00F87873">
              <w:rPr>
                <w:color w:val="000000"/>
                <w:sz w:val="28"/>
                <w:szCs w:val="28"/>
              </w:rPr>
              <w:t>.</w:t>
            </w:r>
          </w:p>
        </w:tc>
        <w:tc>
          <w:tcPr>
            <w:tcW w:w="411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0C97498" w14:textId="77777777" w:rsidR="0064342D" w:rsidRPr="00F87873" w:rsidRDefault="0064342D" w:rsidP="0064342D">
            <w:pPr>
              <w:spacing w:before="120" w:after="120"/>
              <w:ind w:firstLine="34"/>
              <w:rPr>
                <w:rFonts w:eastAsia="Calibri"/>
                <w:color w:val="000000"/>
                <w:sz w:val="28"/>
                <w:szCs w:val="28"/>
              </w:rPr>
            </w:pP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hành</w:t>
            </w:r>
            <w:proofErr w:type="spellEnd"/>
            <w:r w:rsidRPr="00F87873">
              <w:rPr>
                <w:color w:val="000000"/>
                <w:sz w:val="28"/>
                <w:szCs w:val="28"/>
              </w:rPr>
              <w:t xml:space="preserve"> 36 </w:t>
            </w:r>
            <w:proofErr w:type="spellStart"/>
            <w:r w:rsidRPr="00F87873">
              <w:rPr>
                <w:color w:val="000000"/>
                <w:sz w:val="28"/>
                <w:szCs w:val="28"/>
              </w:rPr>
              <w:t>tháng</w:t>
            </w:r>
            <w:proofErr w:type="spellEnd"/>
            <w:r w:rsidRPr="00F87873">
              <w:rPr>
                <w:color w:val="000000"/>
                <w:sz w:val="28"/>
                <w:szCs w:val="28"/>
              </w:rPr>
              <w:t xml:space="preserve"> </w:t>
            </w:r>
            <w:proofErr w:type="spellStart"/>
            <w:r w:rsidRPr="00F87873">
              <w:rPr>
                <w:color w:val="000000"/>
                <w:sz w:val="28"/>
                <w:szCs w:val="28"/>
              </w:rPr>
              <w:t>hoặc</w:t>
            </w:r>
            <w:proofErr w:type="spellEnd"/>
            <w:r w:rsidRPr="00F87873">
              <w:rPr>
                <w:color w:val="000000"/>
                <w:sz w:val="28"/>
                <w:szCs w:val="28"/>
              </w:rPr>
              <w:t xml:space="preserve"> 12.000 km </w:t>
            </w:r>
            <w:proofErr w:type="spellStart"/>
            <w:r w:rsidRPr="00F87873">
              <w:rPr>
                <w:color w:val="000000"/>
                <w:sz w:val="28"/>
                <w:szCs w:val="28"/>
              </w:rPr>
              <w:t>kể</w:t>
            </w:r>
            <w:proofErr w:type="spellEnd"/>
            <w:r w:rsidRPr="00F87873">
              <w:rPr>
                <w:color w:val="000000"/>
                <w:sz w:val="28"/>
                <w:szCs w:val="28"/>
              </w:rPr>
              <w:t xml:space="preserve"> </w:t>
            </w:r>
            <w:proofErr w:type="spellStart"/>
            <w:r w:rsidRPr="00F87873">
              <w:rPr>
                <w:color w:val="000000"/>
                <w:sz w:val="28"/>
                <w:szCs w:val="28"/>
              </w:rPr>
              <w:t>từ</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nghiệm</w:t>
            </w:r>
            <w:proofErr w:type="spellEnd"/>
            <w:r w:rsidRPr="00F87873">
              <w:rPr>
                <w:color w:val="000000"/>
                <w:sz w:val="28"/>
                <w:szCs w:val="28"/>
              </w:rPr>
              <w:t xml:space="preserve"> </w:t>
            </w:r>
            <w:proofErr w:type="spellStart"/>
            <w:r w:rsidRPr="00F87873">
              <w:rPr>
                <w:color w:val="000000"/>
                <w:sz w:val="28"/>
                <w:szCs w:val="28"/>
              </w:rPr>
              <w:t>thu</w:t>
            </w:r>
            <w:proofErr w:type="spellEnd"/>
            <w:r w:rsidRPr="00F87873">
              <w:rPr>
                <w:color w:val="000000"/>
                <w:sz w:val="28"/>
                <w:szCs w:val="28"/>
              </w:rPr>
              <w:t xml:space="preserve"> </w:t>
            </w:r>
            <w:proofErr w:type="spellStart"/>
            <w:r w:rsidRPr="00F87873">
              <w:rPr>
                <w:color w:val="000000"/>
                <w:sz w:val="28"/>
                <w:szCs w:val="28"/>
              </w:rPr>
              <w:t>đưa</w:t>
            </w:r>
            <w:proofErr w:type="spellEnd"/>
            <w:r w:rsidRPr="00F87873">
              <w:rPr>
                <w:color w:val="000000"/>
                <w:sz w:val="28"/>
                <w:szCs w:val="28"/>
              </w:rPr>
              <w:t xml:space="preserve"> </w:t>
            </w:r>
            <w:proofErr w:type="spellStart"/>
            <w:r w:rsidRPr="00F87873">
              <w:rPr>
                <w:color w:val="000000"/>
                <w:sz w:val="28"/>
                <w:szCs w:val="28"/>
              </w:rPr>
              <w:t>vào</w:t>
            </w:r>
            <w:proofErr w:type="spellEnd"/>
            <w:r w:rsidRPr="00F87873">
              <w:rPr>
                <w:color w:val="000000"/>
                <w:sz w:val="28"/>
                <w:szCs w:val="28"/>
              </w:rPr>
              <w:t xml:space="preserve"> </w:t>
            </w:r>
            <w:proofErr w:type="spellStart"/>
            <w:r w:rsidRPr="00F87873">
              <w:rPr>
                <w:color w:val="000000"/>
                <w:sz w:val="28"/>
                <w:szCs w:val="28"/>
              </w:rPr>
              <w:t>sử</w:t>
            </w:r>
            <w:proofErr w:type="spellEnd"/>
            <w:r w:rsidRPr="00F87873">
              <w:rPr>
                <w:color w:val="000000"/>
                <w:sz w:val="28"/>
                <w:szCs w:val="28"/>
              </w:rPr>
              <w:t xml:space="preserve"> </w:t>
            </w:r>
            <w:proofErr w:type="spellStart"/>
            <w:r w:rsidRPr="00F87873">
              <w:rPr>
                <w:color w:val="000000"/>
                <w:sz w:val="28"/>
                <w:szCs w:val="28"/>
              </w:rPr>
              <w:t>dụng</w:t>
            </w:r>
            <w:proofErr w:type="spellEnd"/>
            <w:r w:rsidRPr="00F87873">
              <w:rPr>
                <w:color w:val="000000"/>
                <w:sz w:val="28"/>
                <w:szCs w:val="28"/>
              </w:rPr>
              <w:t xml:space="preserve"> </w:t>
            </w:r>
            <w:proofErr w:type="spellStart"/>
            <w:r w:rsidRPr="00F87873">
              <w:rPr>
                <w:color w:val="000000"/>
                <w:sz w:val="28"/>
                <w:szCs w:val="28"/>
              </w:rPr>
              <w:t>tùy</w:t>
            </w:r>
            <w:proofErr w:type="spellEnd"/>
            <w:r w:rsidRPr="00F87873">
              <w:rPr>
                <w:color w:val="000000"/>
                <w:sz w:val="28"/>
                <w:szCs w:val="28"/>
              </w:rPr>
              <w:t xml:space="preserve"> </w:t>
            </w:r>
            <w:proofErr w:type="spellStart"/>
            <w:r w:rsidRPr="00F87873">
              <w:rPr>
                <w:color w:val="000000"/>
                <w:sz w:val="28"/>
                <w:szCs w:val="28"/>
              </w:rPr>
              <w:t>theo</w:t>
            </w:r>
            <w:proofErr w:type="spellEnd"/>
            <w:r w:rsidRPr="00F87873">
              <w:rPr>
                <w:color w:val="000000"/>
                <w:sz w:val="28"/>
                <w:szCs w:val="28"/>
              </w:rPr>
              <w:t xml:space="preserve"> </w:t>
            </w:r>
            <w:proofErr w:type="spellStart"/>
            <w:r w:rsidRPr="00F87873">
              <w:rPr>
                <w:color w:val="000000"/>
                <w:sz w:val="28"/>
                <w:szCs w:val="28"/>
              </w:rPr>
              <w:t>điều</w:t>
            </w:r>
            <w:proofErr w:type="spellEnd"/>
            <w:r w:rsidRPr="00F87873">
              <w:rPr>
                <w:color w:val="000000"/>
                <w:sz w:val="28"/>
                <w:szCs w:val="28"/>
              </w:rPr>
              <w:t xml:space="preserve"> </w:t>
            </w:r>
            <w:proofErr w:type="spellStart"/>
            <w:r w:rsidRPr="00F87873">
              <w:rPr>
                <w:color w:val="000000"/>
                <w:sz w:val="28"/>
                <w:szCs w:val="28"/>
              </w:rPr>
              <w:t>kiện</w:t>
            </w:r>
            <w:proofErr w:type="spellEnd"/>
            <w:r w:rsidRPr="00F87873">
              <w:rPr>
                <w:color w:val="000000"/>
                <w:sz w:val="28"/>
                <w:szCs w:val="28"/>
              </w:rPr>
              <w:t xml:space="preserve"> </w:t>
            </w:r>
            <w:proofErr w:type="spellStart"/>
            <w:r w:rsidRPr="00F87873">
              <w:rPr>
                <w:color w:val="000000"/>
                <w:sz w:val="28"/>
                <w:szCs w:val="28"/>
              </w:rPr>
              <w:t>nào</w:t>
            </w:r>
            <w:proofErr w:type="spellEnd"/>
            <w:r w:rsidRPr="00F87873">
              <w:rPr>
                <w:color w:val="000000"/>
                <w:sz w:val="28"/>
                <w:szCs w:val="28"/>
              </w:rPr>
              <w:t xml:space="preserve"> </w:t>
            </w:r>
            <w:proofErr w:type="spellStart"/>
            <w:r w:rsidRPr="00F87873">
              <w:rPr>
                <w:color w:val="000000"/>
                <w:sz w:val="28"/>
                <w:szCs w:val="28"/>
              </w:rPr>
              <w:t>đến</w:t>
            </w:r>
            <w:proofErr w:type="spellEnd"/>
            <w:r w:rsidRPr="00F87873">
              <w:rPr>
                <w:color w:val="000000"/>
                <w:sz w:val="28"/>
                <w:szCs w:val="28"/>
              </w:rPr>
              <w:t xml:space="preserve"> </w:t>
            </w:r>
            <w:proofErr w:type="spellStart"/>
            <w:r w:rsidRPr="00F87873">
              <w:rPr>
                <w:color w:val="000000"/>
                <w:sz w:val="28"/>
                <w:szCs w:val="28"/>
              </w:rPr>
              <w:t>trước</w:t>
            </w:r>
            <w:proofErr w:type="spellEnd"/>
            <w:r w:rsidRPr="00F87873">
              <w:rPr>
                <w:color w:val="000000"/>
                <w:sz w:val="28"/>
                <w:szCs w:val="28"/>
              </w:rPr>
              <w:t xml:space="preserve">. </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B8AD1F1"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135F8373" w14:textId="77777777" w:rsidTr="008C735B">
        <w:trPr>
          <w:cantSplit/>
          <w:jc w:val="center"/>
        </w:trPr>
        <w:tc>
          <w:tcPr>
            <w:tcW w:w="4101" w:type="dxa"/>
            <w:vMerge/>
            <w:tcBorders>
              <w:top w:val="single" w:sz="8" w:space="0" w:color="auto"/>
              <w:left w:val="single" w:sz="8" w:space="0" w:color="auto"/>
              <w:bottom w:val="single" w:sz="4" w:space="0" w:color="auto"/>
              <w:right w:val="single" w:sz="4" w:space="0" w:color="auto"/>
            </w:tcBorders>
            <w:vAlign w:val="center"/>
            <w:hideMark/>
          </w:tcPr>
          <w:p w14:paraId="31C85DCB" w14:textId="77777777" w:rsidR="0064342D" w:rsidRPr="00F87873" w:rsidRDefault="0064342D" w:rsidP="0064342D">
            <w:pPr>
              <w:spacing w:before="120" w:after="120"/>
              <w:rPr>
                <w:rFonts w:eastAsia="Calibri"/>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C2F987" w14:textId="77777777" w:rsidR="0064342D" w:rsidRPr="00F87873" w:rsidRDefault="0064342D" w:rsidP="0064342D">
            <w:pPr>
              <w:spacing w:before="120" w:after="120"/>
              <w:ind w:firstLine="34"/>
              <w:rPr>
                <w:rFonts w:eastAsia="Calibri"/>
                <w:color w:val="000000"/>
                <w:sz w:val="28"/>
                <w:szCs w:val="28"/>
              </w:rPr>
            </w:pP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hành</w:t>
            </w:r>
            <w:proofErr w:type="spellEnd"/>
            <w:r w:rsidRPr="00F87873">
              <w:rPr>
                <w:color w:val="000000"/>
                <w:sz w:val="28"/>
                <w:szCs w:val="28"/>
              </w:rPr>
              <w:t xml:space="preserve"> </w:t>
            </w:r>
            <w:proofErr w:type="spellStart"/>
            <w:r w:rsidRPr="00F87873">
              <w:rPr>
                <w:color w:val="000000"/>
                <w:sz w:val="28"/>
                <w:szCs w:val="28"/>
              </w:rPr>
              <w:t>dưới</w:t>
            </w:r>
            <w:proofErr w:type="spellEnd"/>
            <w:r w:rsidRPr="00F87873">
              <w:rPr>
                <w:color w:val="000000"/>
                <w:sz w:val="28"/>
                <w:szCs w:val="28"/>
              </w:rPr>
              <w:t xml:space="preserve"> 36 </w:t>
            </w:r>
            <w:proofErr w:type="spellStart"/>
            <w:r w:rsidRPr="00F87873">
              <w:rPr>
                <w:color w:val="000000"/>
                <w:sz w:val="28"/>
                <w:szCs w:val="28"/>
              </w:rPr>
              <w:t>tháng</w:t>
            </w:r>
            <w:proofErr w:type="spellEnd"/>
            <w:r w:rsidRPr="00F87873">
              <w:rPr>
                <w:color w:val="000000"/>
                <w:sz w:val="28"/>
                <w:szCs w:val="28"/>
              </w:rPr>
              <w:t xml:space="preserve"> </w:t>
            </w:r>
            <w:proofErr w:type="spellStart"/>
            <w:r w:rsidRPr="00F87873">
              <w:rPr>
                <w:color w:val="000000"/>
                <w:sz w:val="28"/>
                <w:szCs w:val="28"/>
              </w:rPr>
              <w:t>hoặc</w:t>
            </w:r>
            <w:proofErr w:type="spellEnd"/>
            <w:r w:rsidRPr="00F87873">
              <w:rPr>
                <w:color w:val="000000"/>
                <w:sz w:val="28"/>
                <w:szCs w:val="28"/>
              </w:rPr>
              <w:t xml:space="preserve"> </w:t>
            </w:r>
            <w:proofErr w:type="spellStart"/>
            <w:r w:rsidRPr="00F87873">
              <w:rPr>
                <w:color w:val="000000"/>
                <w:sz w:val="28"/>
                <w:szCs w:val="28"/>
              </w:rPr>
              <w:t>dưới</w:t>
            </w:r>
            <w:proofErr w:type="spellEnd"/>
            <w:r w:rsidRPr="00F87873">
              <w:rPr>
                <w:color w:val="000000"/>
                <w:sz w:val="28"/>
                <w:szCs w:val="28"/>
              </w:rPr>
              <w:t xml:space="preserve"> 12.000 km </w:t>
            </w:r>
            <w:proofErr w:type="spellStart"/>
            <w:r w:rsidRPr="00F87873">
              <w:rPr>
                <w:color w:val="000000"/>
                <w:sz w:val="28"/>
                <w:szCs w:val="28"/>
              </w:rPr>
              <w:t>kể</w:t>
            </w:r>
            <w:proofErr w:type="spellEnd"/>
            <w:r w:rsidRPr="00F87873">
              <w:rPr>
                <w:color w:val="000000"/>
                <w:sz w:val="28"/>
                <w:szCs w:val="28"/>
              </w:rPr>
              <w:t xml:space="preserve"> </w:t>
            </w:r>
            <w:proofErr w:type="spellStart"/>
            <w:r w:rsidRPr="00F87873">
              <w:rPr>
                <w:color w:val="000000"/>
                <w:sz w:val="28"/>
                <w:szCs w:val="28"/>
              </w:rPr>
              <w:t>từ</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nghiệm</w:t>
            </w:r>
            <w:proofErr w:type="spellEnd"/>
            <w:r w:rsidRPr="00F87873">
              <w:rPr>
                <w:color w:val="000000"/>
                <w:sz w:val="28"/>
                <w:szCs w:val="28"/>
              </w:rPr>
              <w:t xml:space="preserve"> </w:t>
            </w:r>
            <w:proofErr w:type="spellStart"/>
            <w:r w:rsidRPr="00F87873">
              <w:rPr>
                <w:color w:val="000000"/>
                <w:sz w:val="28"/>
                <w:szCs w:val="28"/>
              </w:rPr>
              <w:t>thu</w:t>
            </w:r>
            <w:proofErr w:type="spellEnd"/>
            <w:r w:rsidRPr="00F87873">
              <w:rPr>
                <w:color w:val="000000"/>
                <w:sz w:val="28"/>
                <w:szCs w:val="28"/>
              </w:rPr>
              <w:t xml:space="preserve"> </w:t>
            </w:r>
            <w:proofErr w:type="spellStart"/>
            <w:r w:rsidRPr="00F87873">
              <w:rPr>
                <w:color w:val="000000"/>
                <w:sz w:val="28"/>
                <w:szCs w:val="28"/>
              </w:rPr>
              <w:t>đưa</w:t>
            </w:r>
            <w:proofErr w:type="spellEnd"/>
            <w:r w:rsidRPr="00F87873">
              <w:rPr>
                <w:color w:val="000000"/>
                <w:sz w:val="28"/>
                <w:szCs w:val="28"/>
              </w:rPr>
              <w:t xml:space="preserve"> </w:t>
            </w:r>
            <w:proofErr w:type="spellStart"/>
            <w:r w:rsidRPr="00F87873">
              <w:rPr>
                <w:color w:val="000000"/>
                <w:sz w:val="28"/>
                <w:szCs w:val="28"/>
              </w:rPr>
              <w:t>vào</w:t>
            </w:r>
            <w:proofErr w:type="spellEnd"/>
            <w:r w:rsidRPr="00F87873">
              <w:rPr>
                <w:color w:val="000000"/>
                <w:sz w:val="28"/>
                <w:szCs w:val="28"/>
              </w:rPr>
              <w:t xml:space="preserve"> </w:t>
            </w:r>
            <w:proofErr w:type="spellStart"/>
            <w:r w:rsidRPr="00F87873">
              <w:rPr>
                <w:color w:val="000000"/>
                <w:sz w:val="28"/>
                <w:szCs w:val="28"/>
              </w:rPr>
              <w:t>sử</w:t>
            </w:r>
            <w:proofErr w:type="spellEnd"/>
            <w:r w:rsidRPr="00F87873">
              <w:rPr>
                <w:color w:val="000000"/>
                <w:sz w:val="28"/>
                <w:szCs w:val="28"/>
              </w:rPr>
              <w:t xml:space="preserve"> </w:t>
            </w:r>
            <w:proofErr w:type="spellStart"/>
            <w:r w:rsidRPr="00F87873">
              <w:rPr>
                <w:color w:val="000000"/>
                <w:sz w:val="28"/>
                <w:szCs w:val="28"/>
              </w:rPr>
              <w:t>dụng</w:t>
            </w:r>
            <w:proofErr w:type="spellEnd"/>
            <w:r w:rsidRPr="00F87873">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EBA681"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r w:rsidR="0064342D" w:rsidRPr="00F87873" w14:paraId="018140DD" w14:textId="77777777" w:rsidTr="008C735B">
        <w:trPr>
          <w:cantSplit/>
          <w:trHeight w:val="329"/>
          <w:jc w:val="center"/>
        </w:trPr>
        <w:tc>
          <w:tcPr>
            <w:tcW w:w="41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428B6C" w14:textId="77777777" w:rsidR="0064342D" w:rsidRPr="00F87873" w:rsidRDefault="0064342D" w:rsidP="0064342D">
            <w:pPr>
              <w:spacing w:before="120" w:after="120"/>
              <w:jc w:val="center"/>
              <w:rPr>
                <w:rFonts w:eastAsia="Calibri"/>
                <w:bCs/>
                <w:color w:val="000000"/>
                <w:sz w:val="28"/>
                <w:szCs w:val="28"/>
              </w:rPr>
            </w:pPr>
            <w:proofErr w:type="spellStart"/>
            <w:r w:rsidRPr="00F87873">
              <w:rPr>
                <w:bCs/>
                <w:color w:val="000000"/>
                <w:sz w:val="28"/>
                <w:szCs w:val="28"/>
              </w:rPr>
              <w:t>Kết</w:t>
            </w:r>
            <w:proofErr w:type="spellEnd"/>
            <w:r w:rsidRPr="00F87873">
              <w:rPr>
                <w:bCs/>
                <w:color w:val="000000"/>
                <w:sz w:val="28"/>
                <w:szCs w:val="28"/>
              </w:rPr>
              <w:t xml:space="preserve"> </w:t>
            </w:r>
            <w:proofErr w:type="spellStart"/>
            <w:r w:rsidRPr="00F87873">
              <w:rPr>
                <w:bCs/>
                <w:color w:val="000000"/>
                <w:sz w:val="28"/>
                <w:szCs w:val="28"/>
              </w:rPr>
              <w:t>luận</w:t>
            </w:r>
            <w:proofErr w:type="spellEnd"/>
          </w:p>
        </w:tc>
        <w:tc>
          <w:tcPr>
            <w:tcW w:w="4111"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DEB945C"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Nội</w:t>
            </w:r>
            <w:proofErr w:type="spellEnd"/>
            <w:r w:rsidRPr="00F87873">
              <w:rPr>
                <w:color w:val="000000"/>
                <w:sz w:val="28"/>
                <w:szCs w:val="28"/>
              </w:rPr>
              <w:t xml:space="preserve"> dung </w:t>
            </w:r>
            <w:proofErr w:type="spellStart"/>
            <w:r w:rsidRPr="00F87873">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 xml:space="preserve"> </w:t>
            </w:r>
            <w:proofErr w:type="spellStart"/>
            <w:r w:rsidRPr="00F87873">
              <w:rPr>
                <w:color w:val="000000"/>
                <w:sz w:val="28"/>
                <w:szCs w:val="28"/>
              </w:rPr>
              <w:t>được</w:t>
            </w:r>
            <w:proofErr w:type="spellEnd"/>
            <w:r w:rsidRPr="00F87873">
              <w:rPr>
                <w:color w:val="000000"/>
                <w:sz w:val="28"/>
                <w:szCs w:val="28"/>
              </w:rPr>
              <w:t xml:space="preserve"> </w:t>
            </w:r>
            <w:proofErr w:type="spellStart"/>
            <w:r w:rsidRPr="00F87873">
              <w:rPr>
                <w:color w:val="000000"/>
                <w:sz w:val="28"/>
                <w:szCs w:val="28"/>
              </w:rPr>
              <w:t>đánh</w:t>
            </w:r>
            <w:proofErr w:type="spellEnd"/>
            <w:r w:rsidRPr="00F87873">
              <w:rPr>
                <w:color w:val="000000"/>
                <w:sz w:val="28"/>
                <w:szCs w:val="28"/>
              </w:rPr>
              <w:t xml:space="preserve"> </w:t>
            </w:r>
            <w:proofErr w:type="spellStart"/>
            <w:r w:rsidRPr="00F87873">
              <w:rPr>
                <w:color w:val="000000"/>
                <w:sz w:val="28"/>
                <w:szCs w:val="28"/>
              </w:rPr>
              <w:t>giá</w:t>
            </w:r>
            <w:proofErr w:type="spellEnd"/>
            <w:r w:rsidRPr="00F87873">
              <w:rPr>
                <w:color w:val="000000"/>
                <w:sz w:val="28"/>
                <w:szCs w:val="28"/>
              </w:rPr>
              <w:t xml:space="preserve"> </w:t>
            </w:r>
            <w:proofErr w:type="spellStart"/>
            <w:r w:rsidRPr="00F87873">
              <w:rPr>
                <w:color w:val="000000"/>
                <w:sz w:val="28"/>
                <w:szCs w:val="28"/>
              </w:rPr>
              <w:t>là</w:t>
            </w:r>
            <w:proofErr w:type="spellEnd"/>
            <w:r w:rsidRPr="00F87873">
              <w:rPr>
                <w:color w:val="000000"/>
                <w:sz w:val="28"/>
                <w:szCs w:val="28"/>
              </w:rPr>
              <w:t xml:space="preserve"> </w:t>
            </w:r>
            <w:proofErr w:type="spellStart"/>
            <w:r w:rsidRPr="00F87873">
              <w:rPr>
                <w:color w:val="000000"/>
                <w:sz w:val="28"/>
                <w:szCs w:val="28"/>
              </w:rPr>
              <w:t>đạt</w:t>
            </w:r>
            <w:proofErr w:type="spellEnd"/>
            <w:r w:rsidRPr="00F87873">
              <w:rPr>
                <w:color w:val="000000"/>
                <w:sz w:val="28"/>
                <w:szCs w:val="28"/>
              </w:rPr>
              <w:t>.</w:t>
            </w: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A77D5E"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6744A7A5" w14:textId="77777777" w:rsidTr="008C735B">
        <w:trPr>
          <w:cantSplit/>
          <w:trHeight w:val="404"/>
          <w:jc w:val="center"/>
        </w:trPr>
        <w:tc>
          <w:tcPr>
            <w:tcW w:w="4101" w:type="dxa"/>
            <w:vMerge/>
            <w:tcBorders>
              <w:top w:val="single" w:sz="4" w:space="0" w:color="auto"/>
              <w:left w:val="single" w:sz="4" w:space="0" w:color="auto"/>
              <w:bottom w:val="single" w:sz="4" w:space="0" w:color="auto"/>
              <w:right w:val="single" w:sz="4" w:space="0" w:color="auto"/>
            </w:tcBorders>
            <w:vAlign w:val="center"/>
            <w:hideMark/>
          </w:tcPr>
          <w:p w14:paraId="56A21D39" w14:textId="77777777" w:rsidR="0064342D" w:rsidRPr="00F87873" w:rsidRDefault="0064342D" w:rsidP="0064342D">
            <w:pPr>
              <w:spacing w:before="120" w:after="120"/>
              <w:rPr>
                <w:rFonts w:eastAsia="Calibri"/>
                <w:bCs/>
                <w:color w:val="000000"/>
                <w:sz w:val="28"/>
                <w:szCs w:val="28"/>
              </w:rPr>
            </w:pPr>
          </w:p>
        </w:tc>
        <w:tc>
          <w:tcPr>
            <w:tcW w:w="411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44803BA"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thuộc</w:t>
            </w:r>
            <w:proofErr w:type="spellEnd"/>
            <w:r w:rsidRPr="00F87873">
              <w:rPr>
                <w:color w:val="000000"/>
                <w:sz w:val="28"/>
                <w:szCs w:val="28"/>
              </w:rPr>
              <w:t xml:space="preserve"> </w:t>
            </w:r>
            <w:proofErr w:type="spellStart"/>
            <w:r w:rsidRPr="00F87873">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trường</w:t>
            </w:r>
            <w:proofErr w:type="spellEnd"/>
            <w:r w:rsidRPr="00F87873">
              <w:rPr>
                <w:color w:val="000000"/>
                <w:sz w:val="28"/>
                <w:szCs w:val="28"/>
              </w:rPr>
              <w:t xml:space="preserve"> </w:t>
            </w:r>
            <w:proofErr w:type="spellStart"/>
            <w:r w:rsidRPr="00F87873">
              <w:rPr>
                <w:color w:val="000000"/>
                <w:sz w:val="28"/>
                <w:szCs w:val="28"/>
              </w:rPr>
              <w:t>hợp</w:t>
            </w:r>
            <w:proofErr w:type="spellEnd"/>
            <w:r w:rsidRPr="00F87873">
              <w:rPr>
                <w:color w:val="000000"/>
                <w:sz w:val="28"/>
                <w:szCs w:val="28"/>
              </w:rPr>
              <w:t xml:space="preserve"> </w:t>
            </w:r>
            <w:proofErr w:type="spellStart"/>
            <w:r w:rsidRPr="00F87873">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3CAB6"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bl>
    <w:p w14:paraId="4FE044C6" w14:textId="77777777" w:rsidR="0064342D" w:rsidRPr="00F87873" w:rsidRDefault="0064342D" w:rsidP="0064342D">
      <w:pPr>
        <w:pStyle w:val="3"/>
        <w:tabs>
          <w:tab w:val="clear" w:pos="851"/>
        </w:tabs>
        <w:spacing w:after="120"/>
        <w:jc w:val="left"/>
        <w:outlineLvl w:val="9"/>
        <w:rPr>
          <w:b w:val="0"/>
          <w:color w:val="000000"/>
          <w:sz w:val="28"/>
          <w:szCs w:val="28"/>
          <w:lang w:val="en-US"/>
        </w:rPr>
      </w:pPr>
      <w:r w:rsidRPr="00F87873">
        <w:rPr>
          <w:b w:val="0"/>
          <w:color w:val="000000"/>
          <w:sz w:val="28"/>
          <w:szCs w:val="28"/>
        </w:rPr>
        <w:t>c) Tiến độ thực hiện:</w:t>
      </w:r>
    </w:p>
    <w:tbl>
      <w:tblPr>
        <w:tblW w:w="9204" w:type="dxa"/>
        <w:tblLayout w:type="fixed"/>
        <w:tblCellMar>
          <w:left w:w="0" w:type="dxa"/>
          <w:right w:w="0" w:type="dxa"/>
        </w:tblCellMar>
        <w:tblLook w:val="04A0" w:firstRow="1" w:lastRow="0" w:firstColumn="1" w:lastColumn="0" w:noHBand="0" w:noVBand="1"/>
      </w:tblPr>
      <w:tblGrid>
        <w:gridCol w:w="3716"/>
        <w:gridCol w:w="4506"/>
        <w:gridCol w:w="982"/>
      </w:tblGrid>
      <w:tr w:rsidR="0064342D" w:rsidRPr="00F87873" w14:paraId="3D4BC5BA" w14:textId="77777777" w:rsidTr="0064342D">
        <w:trPr>
          <w:cantSplit/>
          <w:trHeight w:val="67"/>
          <w:tblHeader/>
        </w:trPr>
        <w:tc>
          <w:tcPr>
            <w:tcW w:w="37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B45FB" w14:textId="77777777" w:rsidR="0064342D" w:rsidRPr="00F87873" w:rsidRDefault="0064342D" w:rsidP="0064342D">
            <w:pPr>
              <w:spacing w:before="120" w:after="120"/>
              <w:jc w:val="center"/>
              <w:rPr>
                <w:rFonts w:eastAsia="Calibri"/>
                <w:color w:val="000000"/>
                <w:sz w:val="28"/>
                <w:szCs w:val="28"/>
              </w:rPr>
            </w:pPr>
            <w:proofErr w:type="spellStart"/>
            <w:r w:rsidRPr="00F87873">
              <w:rPr>
                <w:bCs/>
                <w:color w:val="000000"/>
                <w:sz w:val="28"/>
                <w:szCs w:val="28"/>
              </w:rPr>
              <w:lastRenderedPageBreak/>
              <w:t>Nội</w:t>
            </w:r>
            <w:proofErr w:type="spellEnd"/>
            <w:r w:rsidRPr="00F87873">
              <w:rPr>
                <w:bCs/>
                <w:color w:val="000000"/>
                <w:sz w:val="28"/>
                <w:szCs w:val="28"/>
              </w:rPr>
              <w:t xml:space="preserve"> dung </w:t>
            </w:r>
            <w:proofErr w:type="spellStart"/>
            <w:r w:rsidRPr="00F87873">
              <w:rPr>
                <w:bCs/>
                <w:color w:val="000000"/>
                <w:sz w:val="28"/>
                <w:szCs w:val="28"/>
              </w:rPr>
              <w:t>yêu</w:t>
            </w:r>
            <w:proofErr w:type="spellEnd"/>
            <w:r w:rsidRPr="00F87873">
              <w:rPr>
                <w:bCs/>
                <w:color w:val="000000"/>
                <w:sz w:val="28"/>
                <w:szCs w:val="28"/>
              </w:rPr>
              <w:t xml:space="preserve"> </w:t>
            </w:r>
            <w:proofErr w:type="spellStart"/>
            <w:r w:rsidRPr="00F87873">
              <w:rPr>
                <w:bCs/>
                <w:color w:val="000000"/>
                <w:sz w:val="28"/>
                <w:szCs w:val="28"/>
              </w:rPr>
              <w:t>cầu</w:t>
            </w:r>
            <w:proofErr w:type="spellEnd"/>
          </w:p>
        </w:tc>
        <w:tc>
          <w:tcPr>
            <w:tcW w:w="548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789728" w14:textId="77777777" w:rsidR="0064342D" w:rsidRPr="00F87873" w:rsidRDefault="0064342D" w:rsidP="0064342D">
            <w:pPr>
              <w:spacing w:before="120" w:after="120"/>
              <w:jc w:val="center"/>
              <w:rPr>
                <w:rFonts w:eastAsia="Calibri"/>
                <w:bCs/>
                <w:color w:val="000000"/>
                <w:sz w:val="28"/>
                <w:szCs w:val="28"/>
              </w:rPr>
            </w:pPr>
            <w:proofErr w:type="spellStart"/>
            <w:r w:rsidRPr="00F87873">
              <w:rPr>
                <w:bCs/>
                <w:color w:val="000000"/>
                <w:sz w:val="28"/>
                <w:szCs w:val="28"/>
              </w:rPr>
              <w:t>Mức</w:t>
            </w:r>
            <w:proofErr w:type="spellEnd"/>
            <w:r w:rsidRPr="00F87873">
              <w:rPr>
                <w:bCs/>
                <w:color w:val="000000"/>
                <w:sz w:val="28"/>
                <w:szCs w:val="28"/>
              </w:rPr>
              <w:t xml:space="preserve"> </w:t>
            </w:r>
            <w:proofErr w:type="spellStart"/>
            <w:r w:rsidRPr="00F87873">
              <w:rPr>
                <w:bCs/>
                <w:color w:val="000000"/>
                <w:sz w:val="28"/>
                <w:szCs w:val="28"/>
              </w:rPr>
              <w:t>độ</w:t>
            </w:r>
            <w:proofErr w:type="spellEnd"/>
            <w:r w:rsidRPr="00F87873">
              <w:rPr>
                <w:bCs/>
                <w:color w:val="000000"/>
                <w:sz w:val="28"/>
                <w:szCs w:val="28"/>
              </w:rPr>
              <w:t xml:space="preserve"> </w:t>
            </w:r>
            <w:proofErr w:type="spellStart"/>
            <w:r w:rsidRPr="00F87873">
              <w:rPr>
                <w:bCs/>
                <w:color w:val="000000"/>
                <w:sz w:val="28"/>
                <w:szCs w:val="28"/>
              </w:rPr>
              <w:t>đáp</w:t>
            </w:r>
            <w:proofErr w:type="spellEnd"/>
            <w:r w:rsidRPr="00F87873">
              <w:rPr>
                <w:bCs/>
                <w:color w:val="000000"/>
                <w:sz w:val="28"/>
                <w:szCs w:val="28"/>
              </w:rPr>
              <w:t xml:space="preserve"> </w:t>
            </w:r>
            <w:proofErr w:type="spellStart"/>
            <w:r w:rsidRPr="00F87873">
              <w:rPr>
                <w:bCs/>
                <w:color w:val="000000"/>
                <w:sz w:val="28"/>
                <w:szCs w:val="28"/>
              </w:rPr>
              <w:t>ứng</w:t>
            </w:r>
            <w:proofErr w:type="spellEnd"/>
          </w:p>
        </w:tc>
      </w:tr>
      <w:tr w:rsidR="0064342D" w:rsidRPr="00F87873" w14:paraId="079AD009" w14:textId="77777777" w:rsidTr="0064342D">
        <w:trPr>
          <w:cantSplit/>
          <w:trHeight w:val="1670"/>
        </w:trPr>
        <w:tc>
          <w:tcPr>
            <w:tcW w:w="3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D5580" w14:textId="77777777" w:rsidR="0064342D" w:rsidRPr="00F87873" w:rsidRDefault="0064342D" w:rsidP="0064342D">
            <w:pPr>
              <w:spacing w:before="120" w:after="120"/>
              <w:rPr>
                <w:rFonts w:eastAsia="Calibri"/>
                <w:color w:val="000000"/>
                <w:sz w:val="28"/>
                <w:szCs w:val="28"/>
                <w:u w:val="single"/>
              </w:rPr>
            </w:pPr>
            <w:r w:rsidRPr="00F87873">
              <w:rPr>
                <w:color w:val="000000"/>
                <w:sz w:val="28"/>
                <w:szCs w:val="28"/>
                <w:u w:val="single"/>
              </w:rPr>
              <w:t xml:space="preserve">1. </w:t>
            </w:r>
            <w:proofErr w:type="spellStart"/>
            <w:r w:rsidRPr="00F87873">
              <w:rPr>
                <w:color w:val="000000"/>
                <w:sz w:val="28"/>
                <w:szCs w:val="28"/>
                <w:u w:val="single"/>
              </w:rPr>
              <w:t>Thời</w:t>
            </w:r>
            <w:proofErr w:type="spellEnd"/>
            <w:r w:rsidRPr="00F87873">
              <w:rPr>
                <w:color w:val="000000"/>
                <w:sz w:val="28"/>
                <w:szCs w:val="28"/>
                <w:u w:val="single"/>
              </w:rPr>
              <w:t xml:space="preserve"> </w:t>
            </w:r>
            <w:proofErr w:type="spellStart"/>
            <w:r w:rsidRPr="00F87873">
              <w:rPr>
                <w:color w:val="000000"/>
                <w:sz w:val="28"/>
                <w:szCs w:val="28"/>
                <w:u w:val="single"/>
              </w:rPr>
              <w:t>gian</w:t>
            </w:r>
            <w:proofErr w:type="spellEnd"/>
            <w:r w:rsidRPr="00F87873">
              <w:rPr>
                <w:color w:val="000000"/>
                <w:sz w:val="28"/>
                <w:szCs w:val="28"/>
                <w:u w:val="single"/>
              </w:rPr>
              <w:t xml:space="preserve"> </w:t>
            </w:r>
            <w:proofErr w:type="spellStart"/>
            <w:r w:rsidRPr="00F87873">
              <w:rPr>
                <w:color w:val="000000"/>
                <w:sz w:val="28"/>
                <w:szCs w:val="28"/>
                <w:u w:val="single"/>
              </w:rPr>
              <w:t>sửa</w:t>
            </w:r>
            <w:proofErr w:type="spellEnd"/>
            <w:r w:rsidRPr="00F87873">
              <w:rPr>
                <w:color w:val="000000"/>
                <w:sz w:val="28"/>
                <w:szCs w:val="28"/>
                <w:u w:val="single"/>
              </w:rPr>
              <w:t xml:space="preserve"> </w:t>
            </w:r>
            <w:proofErr w:type="spellStart"/>
            <w:r w:rsidRPr="00F87873">
              <w:rPr>
                <w:color w:val="000000"/>
                <w:sz w:val="28"/>
                <w:szCs w:val="28"/>
                <w:u w:val="single"/>
              </w:rPr>
              <w:t>chữa</w:t>
            </w:r>
            <w:proofErr w:type="spellEnd"/>
            <w:r w:rsidRPr="00F87873">
              <w:rPr>
                <w:color w:val="000000"/>
                <w:sz w:val="28"/>
                <w:szCs w:val="28"/>
                <w:u w:val="single"/>
              </w:rPr>
              <w:t>:</w:t>
            </w:r>
          </w:p>
          <w:p w14:paraId="11F5DCAE" w14:textId="77777777" w:rsidR="0064342D" w:rsidRPr="00F87873" w:rsidRDefault="0064342D" w:rsidP="0064342D">
            <w:pPr>
              <w:spacing w:before="120" w:after="120"/>
              <w:rPr>
                <w:rFonts w:eastAsia="Calibri"/>
                <w:color w:val="000000"/>
                <w:sz w:val="28"/>
                <w:szCs w:val="28"/>
              </w:rPr>
            </w:pPr>
            <w:r w:rsidRPr="00F87873">
              <w:rPr>
                <w:color w:val="000000"/>
                <w:sz w:val="28"/>
                <w:szCs w:val="28"/>
              </w:rPr>
              <w:t xml:space="preserve">-  </w:t>
            </w:r>
            <w:proofErr w:type="spellStart"/>
            <w:r w:rsidRPr="00F87873">
              <w:rPr>
                <w:color w:val="000000"/>
                <w:sz w:val="28"/>
                <w:szCs w:val="28"/>
              </w:rPr>
              <w:t>Đảm</w:t>
            </w:r>
            <w:proofErr w:type="spellEnd"/>
            <w:r w:rsidRPr="00F87873">
              <w:rPr>
                <w:color w:val="000000"/>
                <w:sz w:val="28"/>
                <w:szCs w:val="28"/>
              </w:rPr>
              <w:t xml:space="preserve"> </w:t>
            </w:r>
            <w:proofErr w:type="spellStart"/>
            <w:r w:rsidRPr="00F87873">
              <w:rPr>
                <w:color w:val="000000"/>
                <w:sz w:val="28"/>
                <w:szCs w:val="28"/>
              </w:rPr>
              <w:t>bảo</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sửa</w:t>
            </w:r>
            <w:proofErr w:type="spellEnd"/>
            <w:r w:rsidRPr="00F87873">
              <w:rPr>
                <w:color w:val="000000"/>
                <w:sz w:val="28"/>
                <w:szCs w:val="28"/>
              </w:rPr>
              <w:t xml:space="preserve"> </w:t>
            </w:r>
            <w:proofErr w:type="spellStart"/>
            <w:r w:rsidRPr="00F87873">
              <w:rPr>
                <w:color w:val="000000"/>
                <w:sz w:val="28"/>
                <w:szCs w:val="28"/>
              </w:rPr>
              <w:t>chữa</w:t>
            </w:r>
            <w:proofErr w:type="spellEnd"/>
            <w:r w:rsidRPr="00F87873">
              <w:rPr>
                <w:color w:val="000000"/>
                <w:sz w:val="28"/>
                <w:szCs w:val="28"/>
              </w:rPr>
              <w:t xml:space="preserve"> </w:t>
            </w: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quá</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trong</w:t>
            </w:r>
            <w:proofErr w:type="spellEnd"/>
            <w:r w:rsidRPr="00F87873">
              <w:rPr>
                <w:color w:val="000000"/>
                <w:sz w:val="28"/>
                <w:szCs w:val="28"/>
              </w:rPr>
              <w:t xml:space="preserve"> HSMT (45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kể</w:t>
            </w:r>
            <w:proofErr w:type="spellEnd"/>
            <w:r w:rsidRPr="00F87873">
              <w:rPr>
                <w:color w:val="000000"/>
                <w:sz w:val="28"/>
                <w:szCs w:val="28"/>
              </w:rPr>
              <w:t xml:space="preserve"> </w:t>
            </w:r>
            <w:proofErr w:type="spellStart"/>
            <w:r w:rsidRPr="00F87873">
              <w:rPr>
                <w:color w:val="000000"/>
                <w:sz w:val="28"/>
                <w:szCs w:val="28"/>
              </w:rPr>
              <w:t>cả</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thứ</w:t>
            </w:r>
            <w:proofErr w:type="spellEnd"/>
            <w:r w:rsidRPr="00F87873">
              <w:rPr>
                <w:color w:val="000000"/>
                <w:sz w:val="28"/>
                <w:szCs w:val="28"/>
              </w:rPr>
              <w:t xml:space="preserve"> </w:t>
            </w:r>
            <w:proofErr w:type="spellStart"/>
            <w:r w:rsidRPr="00F87873">
              <w:rPr>
                <w:color w:val="000000"/>
                <w:sz w:val="28"/>
                <w:szCs w:val="28"/>
              </w:rPr>
              <w:t>bảy</w:t>
            </w:r>
            <w:proofErr w:type="spellEnd"/>
            <w:r w:rsidRPr="00F87873">
              <w:rPr>
                <w:color w:val="000000"/>
                <w:sz w:val="28"/>
                <w:szCs w:val="28"/>
              </w:rPr>
              <w:t xml:space="preserve"> </w:t>
            </w:r>
            <w:proofErr w:type="spellStart"/>
            <w:r w:rsidRPr="00F87873">
              <w:rPr>
                <w:color w:val="000000"/>
                <w:sz w:val="28"/>
                <w:szCs w:val="28"/>
              </w:rPr>
              <w:t>chủ</w:t>
            </w:r>
            <w:proofErr w:type="spellEnd"/>
            <w:r w:rsidRPr="00F87873">
              <w:rPr>
                <w:color w:val="000000"/>
                <w:sz w:val="28"/>
                <w:szCs w:val="28"/>
              </w:rPr>
              <w:t xml:space="preserve"> </w:t>
            </w:r>
            <w:proofErr w:type="spellStart"/>
            <w:r w:rsidRPr="00F87873">
              <w:rPr>
                <w:color w:val="000000"/>
                <w:sz w:val="28"/>
                <w:szCs w:val="28"/>
              </w:rPr>
              <w:t>nhật</w:t>
            </w:r>
            <w:proofErr w:type="spellEnd"/>
            <w:r w:rsidRPr="00F87873">
              <w:rPr>
                <w:color w:val="000000"/>
                <w:sz w:val="28"/>
                <w:szCs w:val="28"/>
              </w:rPr>
              <w:t xml:space="preserve">, </w:t>
            </w:r>
            <w:proofErr w:type="spellStart"/>
            <w:r w:rsidRPr="00F87873">
              <w:rPr>
                <w:color w:val="000000"/>
                <w:sz w:val="28"/>
                <w:szCs w:val="28"/>
              </w:rPr>
              <w:t>trừ</w:t>
            </w:r>
            <w:proofErr w:type="spellEnd"/>
            <w:r w:rsidRPr="00F87873">
              <w:rPr>
                <w:color w:val="000000"/>
                <w:sz w:val="28"/>
                <w:szCs w:val="28"/>
              </w:rPr>
              <w:t xml:space="preserve"> </w:t>
            </w:r>
            <w:proofErr w:type="spellStart"/>
            <w:r w:rsidRPr="00F87873">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nghỉ</w:t>
            </w:r>
            <w:proofErr w:type="spellEnd"/>
            <w:r w:rsidRPr="00F87873">
              <w:rPr>
                <w:color w:val="000000"/>
                <w:sz w:val="28"/>
                <w:szCs w:val="28"/>
              </w:rPr>
              <w:t xml:space="preserve"> </w:t>
            </w:r>
            <w:proofErr w:type="spellStart"/>
            <w:r w:rsidRPr="00F87873">
              <w:rPr>
                <w:color w:val="000000"/>
                <w:sz w:val="28"/>
                <w:szCs w:val="28"/>
              </w:rPr>
              <w:t>lễ</w:t>
            </w:r>
            <w:proofErr w:type="spellEnd"/>
            <w:r w:rsidRPr="00F87873">
              <w:rPr>
                <w:color w:val="000000"/>
                <w:sz w:val="28"/>
                <w:szCs w:val="28"/>
              </w:rPr>
              <w:t xml:space="preserve"> </w:t>
            </w:r>
            <w:proofErr w:type="spellStart"/>
            <w:r w:rsidRPr="00F87873">
              <w:rPr>
                <w:color w:val="000000"/>
                <w:sz w:val="28"/>
                <w:szCs w:val="28"/>
              </w:rPr>
              <w:t>tết</w:t>
            </w:r>
            <w:proofErr w:type="spellEnd"/>
            <w:r w:rsidRPr="00F87873">
              <w:rPr>
                <w:color w:val="000000"/>
                <w:sz w:val="28"/>
                <w:szCs w:val="28"/>
              </w:rPr>
              <w:t xml:space="preserve"> </w:t>
            </w:r>
            <w:proofErr w:type="spellStart"/>
            <w:r w:rsidRPr="00F87873">
              <w:rPr>
                <w:color w:val="000000"/>
                <w:sz w:val="28"/>
                <w:szCs w:val="28"/>
              </w:rPr>
              <w:t>theo</w:t>
            </w:r>
            <w:proofErr w:type="spellEnd"/>
            <w:r w:rsidRPr="00F87873">
              <w:rPr>
                <w:color w:val="000000"/>
                <w:sz w:val="28"/>
                <w:szCs w:val="28"/>
              </w:rPr>
              <w:t xml:space="preserve"> </w:t>
            </w:r>
            <w:proofErr w:type="spellStart"/>
            <w:r w:rsidRPr="00F87873">
              <w:rPr>
                <w:color w:val="000000"/>
                <w:sz w:val="28"/>
                <w:szCs w:val="28"/>
              </w:rPr>
              <w:t>quy</w:t>
            </w:r>
            <w:proofErr w:type="spellEnd"/>
            <w:r w:rsidRPr="00F87873">
              <w:rPr>
                <w:color w:val="000000"/>
                <w:sz w:val="28"/>
                <w:szCs w:val="28"/>
              </w:rPr>
              <w:t xml:space="preserve"> </w:t>
            </w:r>
            <w:proofErr w:type="spellStart"/>
            <w:r w:rsidRPr="00F87873">
              <w:rPr>
                <w:color w:val="000000"/>
                <w:sz w:val="28"/>
                <w:szCs w:val="28"/>
              </w:rPr>
              <w:t>định</w:t>
            </w:r>
            <w:proofErr w:type="spellEnd"/>
            <w:r w:rsidRPr="00F87873">
              <w:rPr>
                <w:color w:val="000000"/>
                <w:sz w:val="28"/>
                <w:szCs w:val="28"/>
              </w:rPr>
              <w:t xml:space="preserve"> </w:t>
            </w:r>
            <w:proofErr w:type="spellStart"/>
            <w:r w:rsidRPr="00F87873">
              <w:rPr>
                <w:color w:val="000000"/>
                <w:sz w:val="28"/>
                <w:szCs w:val="28"/>
              </w:rPr>
              <w:t>của</w:t>
            </w:r>
            <w:proofErr w:type="spellEnd"/>
            <w:r w:rsidRPr="00F87873">
              <w:rPr>
                <w:color w:val="000000"/>
                <w:sz w:val="28"/>
                <w:szCs w:val="28"/>
              </w:rPr>
              <w:t xml:space="preserve"> </w:t>
            </w:r>
            <w:proofErr w:type="spellStart"/>
            <w:r w:rsidRPr="00F87873">
              <w:rPr>
                <w:color w:val="000000"/>
                <w:sz w:val="28"/>
                <w:szCs w:val="28"/>
              </w:rPr>
              <w:t>nhà</w:t>
            </w:r>
            <w:proofErr w:type="spellEnd"/>
            <w:r w:rsidRPr="00F87873">
              <w:rPr>
                <w:color w:val="000000"/>
                <w:sz w:val="28"/>
                <w:szCs w:val="28"/>
              </w:rPr>
              <w:t xml:space="preserve"> </w:t>
            </w:r>
            <w:proofErr w:type="spellStart"/>
            <w:r w:rsidRPr="00F87873">
              <w:rPr>
                <w:color w:val="000000"/>
                <w:sz w:val="28"/>
                <w:szCs w:val="28"/>
              </w:rPr>
              <w:t>nước</w:t>
            </w:r>
            <w:proofErr w:type="spellEnd"/>
            <w:r w:rsidRPr="00F87873">
              <w:rPr>
                <w:color w:val="000000"/>
                <w:sz w:val="28"/>
                <w:szCs w:val="28"/>
              </w:rPr>
              <w:t xml:space="preserve">).  </w:t>
            </w:r>
          </w:p>
        </w:tc>
        <w:tc>
          <w:tcPr>
            <w:tcW w:w="4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FB623" w14:textId="50110EAA" w:rsidR="0064342D" w:rsidRPr="00F87873" w:rsidRDefault="0064342D" w:rsidP="0064342D">
            <w:pPr>
              <w:pStyle w:val="DAUDONG"/>
              <w:spacing w:before="120" w:after="120"/>
              <w:ind w:left="0" w:right="0"/>
              <w:rPr>
                <w:color w:val="000000"/>
                <w:sz w:val="28"/>
                <w:szCs w:val="28"/>
              </w:rPr>
            </w:pPr>
            <w:proofErr w:type="spellStart"/>
            <w:r w:rsidRPr="00F87873">
              <w:rPr>
                <w:color w:val="000000"/>
                <w:sz w:val="28"/>
                <w:szCs w:val="28"/>
              </w:rPr>
              <w:t>Đề</w:t>
            </w:r>
            <w:proofErr w:type="spellEnd"/>
            <w:r w:rsidRPr="00F87873">
              <w:rPr>
                <w:color w:val="000000"/>
                <w:sz w:val="28"/>
                <w:szCs w:val="28"/>
              </w:rPr>
              <w:t xml:space="preserve"> </w:t>
            </w:r>
            <w:proofErr w:type="spellStart"/>
            <w:r w:rsidRPr="00F87873">
              <w:rPr>
                <w:color w:val="000000"/>
                <w:sz w:val="28"/>
                <w:szCs w:val="28"/>
              </w:rPr>
              <w:t>xuất</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thi</w:t>
            </w:r>
            <w:proofErr w:type="spellEnd"/>
            <w:r w:rsidRPr="00F87873">
              <w:rPr>
                <w:color w:val="000000"/>
                <w:sz w:val="28"/>
                <w:szCs w:val="28"/>
              </w:rPr>
              <w:t xml:space="preserve"> </w:t>
            </w:r>
            <w:proofErr w:type="spellStart"/>
            <w:r w:rsidRPr="00F87873">
              <w:rPr>
                <w:color w:val="000000"/>
                <w:sz w:val="28"/>
                <w:szCs w:val="28"/>
              </w:rPr>
              <w:t>công</w:t>
            </w:r>
            <w:proofErr w:type="spellEnd"/>
            <w:r w:rsidRPr="00F87873">
              <w:rPr>
                <w:color w:val="000000"/>
                <w:sz w:val="28"/>
                <w:szCs w:val="28"/>
              </w:rPr>
              <w:t xml:space="preserve"> </w:t>
            </w: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vượt</w:t>
            </w:r>
            <w:proofErr w:type="spellEnd"/>
            <w:r w:rsidRPr="00F87873">
              <w:rPr>
                <w:color w:val="000000"/>
                <w:sz w:val="28"/>
                <w:szCs w:val="28"/>
              </w:rPr>
              <w:t xml:space="preserve"> </w:t>
            </w:r>
            <w:proofErr w:type="spellStart"/>
            <w:r w:rsidRPr="00F87873">
              <w:rPr>
                <w:color w:val="000000"/>
                <w:sz w:val="28"/>
                <w:szCs w:val="28"/>
              </w:rPr>
              <w:t>quá</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trong</w:t>
            </w:r>
            <w:proofErr w:type="spellEnd"/>
            <w:r w:rsidRPr="00F87873">
              <w:rPr>
                <w:color w:val="000000"/>
                <w:sz w:val="28"/>
                <w:szCs w:val="28"/>
              </w:rPr>
              <w:t xml:space="preserve"> HSMT (45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kể</w:t>
            </w:r>
            <w:proofErr w:type="spellEnd"/>
            <w:r w:rsidRPr="00F87873">
              <w:rPr>
                <w:color w:val="000000"/>
                <w:sz w:val="28"/>
                <w:szCs w:val="28"/>
              </w:rPr>
              <w:t xml:space="preserve"> </w:t>
            </w:r>
            <w:proofErr w:type="spellStart"/>
            <w:r w:rsidRPr="00F87873">
              <w:rPr>
                <w:color w:val="000000"/>
                <w:sz w:val="28"/>
                <w:szCs w:val="28"/>
              </w:rPr>
              <w:t>cả</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thứ</w:t>
            </w:r>
            <w:proofErr w:type="spellEnd"/>
            <w:r w:rsidRPr="00F87873">
              <w:rPr>
                <w:color w:val="000000"/>
                <w:sz w:val="28"/>
                <w:szCs w:val="28"/>
              </w:rPr>
              <w:t xml:space="preserve"> </w:t>
            </w:r>
            <w:proofErr w:type="spellStart"/>
            <w:r w:rsidRPr="00F87873">
              <w:rPr>
                <w:color w:val="000000"/>
                <w:sz w:val="28"/>
                <w:szCs w:val="28"/>
              </w:rPr>
              <w:t>bảy</w:t>
            </w:r>
            <w:proofErr w:type="spellEnd"/>
            <w:r w:rsidRPr="00F87873">
              <w:rPr>
                <w:color w:val="000000"/>
                <w:sz w:val="28"/>
                <w:szCs w:val="28"/>
              </w:rPr>
              <w:t xml:space="preserve"> </w:t>
            </w:r>
            <w:proofErr w:type="spellStart"/>
            <w:r w:rsidRPr="00F87873">
              <w:rPr>
                <w:color w:val="000000"/>
                <w:sz w:val="28"/>
                <w:szCs w:val="28"/>
              </w:rPr>
              <w:t>chủ</w:t>
            </w:r>
            <w:proofErr w:type="spellEnd"/>
            <w:r w:rsidRPr="00F87873">
              <w:rPr>
                <w:color w:val="000000"/>
                <w:sz w:val="28"/>
                <w:szCs w:val="28"/>
              </w:rPr>
              <w:t xml:space="preserve"> </w:t>
            </w:r>
            <w:proofErr w:type="spellStart"/>
            <w:r w:rsidRPr="00F87873">
              <w:rPr>
                <w:color w:val="000000"/>
                <w:sz w:val="28"/>
                <w:szCs w:val="28"/>
              </w:rPr>
              <w:t>nhật</w:t>
            </w:r>
            <w:proofErr w:type="spellEnd"/>
            <w:r w:rsidRPr="00F87873">
              <w:rPr>
                <w:color w:val="000000"/>
                <w:sz w:val="28"/>
                <w:szCs w:val="28"/>
              </w:rPr>
              <w:t xml:space="preserve">, </w:t>
            </w:r>
            <w:proofErr w:type="spellStart"/>
            <w:r w:rsidRPr="00F87873">
              <w:rPr>
                <w:color w:val="000000"/>
                <w:sz w:val="28"/>
                <w:szCs w:val="28"/>
              </w:rPr>
              <w:t>trừ</w:t>
            </w:r>
            <w:proofErr w:type="spellEnd"/>
            <w:r w:rsidRPr="00F87873">
              <w:rPr>
                <w:color w:val="000000"/>
                <w:sz w:val="28"/>
                <w:szCs w:val="28"/>
              </w:rPr>
              <w:t xml:space="preserve"> </w:t>
            </w:r>
            <w:proofErr w:type="spellStart"/>
            <w:r w:rsidRPr="00F87873">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ngày</w:t>
            </w:r>
            <w:proofErr w:type="spellEnd"/>
            <w:r w:rsidRPr="00F87873">
              <w:rPr>
                <w:color w:val="000000"/>
                <w:sz w:val="28"/>
                <w:szCs w:val="28"/>
              </w:rPr>
              <w:t xml:space="preserve"> </w:t>
            </w:r>
            <w:proofErr w:type="spellStart"/>
            <w:r w:rsidRPr="00F87873">
              <w:rPr>
                <w:color w:val="000000"/>
                <w:sz w:val="28"/>
                <w:szCs w:val="28"/>
              </w:rPr>
              <w:t>nghỉ</w:t>
            </w:r>
            <w:proofErr w:type="spellEnd"/>
            <w:r w:rsidRPr="00F87873">
              <w:rPr>
                <w:color w:val="000000"/>
                <w:sz w:val="28"/>
                <w:szCs w:val="28"/>
              </w:rPr>
              <w:t xml:space="preserve"> </w:t>
            </w:r>
            <w:proofErr w:type="spellStart"/>
            <w:r w:rsidRPr="00F87873">
              <w:rPr>
                <w:color w:val="000000"/>
                <w:sz w:val="28"/>
                <w:szCs w:val="28"/>
              </w:rPr>
              <w:t>lễ</w:t>
            </w:r>
            <w:proofErr w:type="spellEnd"/>
            <w:r w:rsidRPr="00F87873">
              <w:rPr>
                <w:color w:val="000000"/>
                <w:sz w:val="28"/>
                <w:szCs w:val="28"/>
              </w:rPr>
              <w:t xml:space="preserve"> </w:t>
            </w:r>
            <w:proofErr w:type="spellStart"/>
            <w:r w:rsidRPr="00F87873">
              <w:rPr>
                <w:color w:val="000000"/>
                <w:sz w:val="28"/>
                <w:szCs w:val="28"/>
              </w:rPr>
              <w:t>tết</w:t>
            </w:r>
            <w:proofErr w:type="spellEnd"/>
            <w:r w:rsidRPr="00F87873">
              <w:rPr>
                <w:color w:val="000000"/>
                <w:sz w:val="28"/>
                <w:szCs w:val="28"/>
              </w:rPr>
              <w:t xml:space="preserve"> </w:t>
            </w:r>
            <w:proofErr w:type="spellStart"/>
            <w:r w:rsidRPr="00F87873">
              <w:rPr>
                <w:color w:val="000000"/>
                <w:sz w:val="28"/>
                <w:szCs w:val="28"/>
              </w:rPr>
              <w:t>theo</w:t>
            </w:r>
            <w:proofErr w:type="spellEnd"/>
            <w:r w:rsidRPr="00F87873">
              <w:rPr>
                <w:color w:val="000000"/>
                <w:sz w:val="28"/>
                <w:szCs w:val="28"/>
              </w:rPr>
              <w:t xml:space="preserve"> </w:t>
            </w:r>
            <w:proofErr w:type="spellStart"/>
            <w:r w:rsidRPr="00F87873">
              <w:rPr>
                <w:color w:val="000000"/>
                <w:sz w:val="28"/>
                <w:szCs w:val="28"/>
              </w:rPr>
              <w:t>quy</w:t>
            </w:r>
            <w:proofErr w:type="spellEnd"/>
            <w:r w:rsidRPr="00F87873">
              <w:rPr>
                <w:color w:val="000000"/>
                <w:sz w:val="28"/>
                <w:szCs w:val="28"/>
              </w:rPr>
              <w:t xml:space="preserve"> </w:t>
            </w:r>
            <w:proofErr w:type="spellStart"/>
            <w:r w:rsidRPr="00F87873">
              <w:rPr>
                <w:color w:val="000000"/>
                <w:sz w:val="28"/>
                <w:szCs w:val="28"/>
              </w:rPr>
              <w:t>định</w:t>
            </w:r>
            <w:proofErr w:type="spellEnd"/>
            <w:r w:rsidRPr="00F87873">
              <w:rPr>
                <w:color w:val="000000"/>
                <w:sz w:val="28"/>
                <w:szCs w:val="28"/>
              </w:rPr>
              <w:t xml:space="preserve"> </w:t>
            </w:r>
            <w:proofErr w:type="spellStart"/>
            <w:r w:rsidRPr="00F87873">
              <w:rPr>
                <w:color w:val="000000"/>
                <w:sz w:val="28"/>
                <w:szCs w:val="28"/>
              </w:rPr>
              <w:t>của</w:t>
            </w:r>
            <w:proofErr w:type="spellEnd"/>
            <w:r w:rsidRPr="00F87873">
              <w:rPr>
                <w:color w:val="000000"/>
                <w:sz w:val="28"/>
                <w:szCs w:val="28"/>
              </w:rPr>
              <w:t xml:space="preserve"> </w:t>
            </w:r>
            <w:proofErr w:type="spellStart"/>
            <w:r w:rsidRPr="00F87873">
              <w:rPr>
                <w:color w:val="000000"/>
                <w:sz w:val="28"/>
                <w:szCs w:val="28"/>
              </w:rPr>
              <w:t>nhà</w:t>
            </w:r>
            <w:proofErr w:type="spellEnd"/>
            <w:r w:rsidRPr="00F87873">
              <w:rPr>
                <w:color w:val="000000"/>
                <w:sz w:val="28"/>
                <w:szCs w:val="28"/>
              </w:rPr>
              <w:t xml:space="preserve"> </w:t>
            </w:r>
            <w:proofErr w:type="spellStart"/>
            <w:r w:rsidRPr="00F87873">
              <w:rPr>
                <w:color w:val="000000"/>
                <w:sz w:val="28"/>
                <w:szCs w:val="28"/>
              </w:rPr>
              <w:t>nước</w:t>
            </w:r>
            <w:proofErr w:type="spellEnd"/>
            <w:r w:rsidRPr="00F87873">
              <w:rPr>
                <w:color w:val="000000"/>
                <w:sz w:val="28"/>
                <w:szCs w:val="28"/>
              </w:rPr>
              <w:t>)</w:t>
            </w:r>
            <w:r w:rsidR="008C453E">
              <w:rPr>
                <w:color w:val="000000"/>
                <w:sz w:val="28"/>
                <w:szCs w:val="28"/>
              </w:rPr>
              <w:t>.</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B15A8"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469152D1" w14:textId="77777777" w:rsidTr="0064342D">
        <w:trPr>
          <w:cantSplit/>
          <w:trHeight w:val="786"/>
        </w:trPr>
        <w:tc>
          <w:tcPr>
            <w:tcW w:w="3716" w:type="dxa"/>
            <w:vMerge/>
            <w:tcBorders>
              <w:top w:val="nil"/>
              <w:left w:val="single" w:sz="8" w:space="0" w:color="auto"/>
              <w:bottom w:val="single" w:sz="8" w:space="0" w:color="auto"/>
              <w:right w:val="single" w:sz="8" w:space="0" w:color="auto"/>
            </w:tcBorders>
            <w:vAlign w:val="center"/>
            <w:hideMark/>
          </w:tcPr>
          <w:p w14:paraId="592BA270" w14:textId="77777777" w:rsidR="0064342D" w:rsidRPr="00F87873" w:rsidRDefault="0064342D" w:rsidP="0064342D">
            <w:pPr>
              <w:spacing w:before="120" w:after="120"/>
              <w:rPr>
                <w:rFonts w:eastAsia="Calibri"/>
                <w:color w:val="000000"/>
                <w:sz w:val="28"/>
                <w:szCs w:val="28"/>
              </w:rPr>
            </w:pPr>
          </w:p>
        </w:tc>
        <w:tc>
          <w:tcPr>
            <w:tcW w:w="4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3933A" w14:textId="77777777" w:rsidR="0064342D" w:rsidRPr="00F87873" w:rsidRDefault="0064342D" w:rsidP="0064342D">
            <w:pPr>
              <w:pStyle w:val="DAUDONG"/>
              <w:spacing w:before="120" w:after="120"/>
              <w:ind w:left="0" w:right="0"/>
              <w:rPr>
                <w:color w:val="000000"/>
                <w:sz w:val="28"/>
                <w:szCs w:val="28"/>
              </w:rPr>
            </w:pPr>
            <w:proofErr w:type="spellStart"/>
            <w:r w:rsidRPr="00F87873">
              <w:rPr>
                <w:color w:val="000000"/>
                <w:sz w:val="28"/>
                <w:szCs w:val="28"/>
              </w:rPr>
              <w:t>Đề</w:t>
            </w:r>
            <w:proofErr w:type="spellEnd"/>
            <w:r w:rsidRPr="00F87873">
              <w:rPr>
                <w:color w:val="000000"/>
                <w:sz w:val="28"/>
                <w:szCs w:val="28"/>
              </w:rPr>
              <w:t xml:space="preserve"> </w:t>
            </w:r>
            <w:proofErr w:type="spellStart"/>
            <w:r w:rsidRPr="00F87873">
              <w:rPr>
                <w:color w:val="000000"/>
                <w:sz w:val="28"/>
                <w:szCs w:val="28"/>
              </w:rPr>
              <w:t>xuất</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thi</w:t>
            </w:r>
            <w:proofErr w:type="spellEnd"/>
            <w:r w:rsidRPr="00F87873">
              <w:rPr>
                <w:color w:val="000000"/>
                <w:sz w:val="28"/>
                <w:szCs w:val="28"/>
              </w:rPr>
              <w:t xml:space="preserve"> </w:t>
            </w:r>
            <w:proofErr w:type="spellStart"/>
            <w:r w:rsidRPr="00F87873">
              <w:rPr>
                <w:color w:val="000000"/>
                <w:sz w:val="28"/>
                <w:szCs w:val="28"/>
              </w:rPr>
              <w:t>công</w:t>
            </w:r>
            <w:proofErr w:type="spellEnd"/>
            <w:r w:rsidRPr="00F87873">
              <w:rPr>
                <w:color w:val="000000"/>
                <w:sz w:val="28"/>
                <w:szCs w:val="28"/>
              </w:rPr>
              <w:t xml:space="preserve"> </w:t>
            </w:r>
            <w:proofErr w:type="spellStart"/>
            <w:r w:rsidRPr="00F87873">
              <w:rPr>
                <w:color w:val="000000"/>
                <w:sz w:val="28"/>
                <w:szCs w:val="28"/>
              </w:rPr>
              <w:t>vượt</w:t>
            </w:r>
            <w:proofErr w:type="spellEnd"/>
            <w:r w:rsidRPr="00F87873">
              <w:rPr>
                <w:color w:val="000000"/>
                <w:sz w:val="28"/>
                <w:szCs w:val="28"/>
              </w:rPr>
              <w:t xml:space="preserve"> </w:t>
            </w:r>
            <w:proofErr w:type="spellStart"/>
            <w:r w:rsidRPr="00F87873">
              <w:rPr>
                <w:color w:val="000000"/>
                <w:sz w:val="28"/>
                <w:szCs w:val="28"/>
              </w:rPr>
              <w:t>quá</w:t>
            </w:r>
            <w:proofErr w:type="spellEnd"/>
            <w:r w:rsidRPr="00F87873">
              <w:rPr>
                <w:color w:val="000000"/>
                <w:sz w:val="28"/>
                <w:szCs w:val="28"/>
              </w:rPr>
              <w:t xml:space="preserve"> </w:t>
            </w:r>
            <w:proofErr w:type="spellStart"/>
            <w:r w:rsidRPr="00F87873">
              <w:rPr>
                <w:color w:val="000000"/>
                <w:sz w:val="28"/>
                <w:szCs w:val="28"/>
              </w:rPr>
              <w:t>thời</w:t>
            </w:r>
            <w:proofErr w:type="spellEnd"/>
            <w:r w:rsidRPr="00F87873">
              <w:rPr>
                <w:color w:val="000000"/>
                <w:sz w:val="28"/>
                <w:szCs w:val="28"/>
              </w:rPr>
              <w:t xml:space="preserve"> </w:t>
            </w:r>
            <w:proofErr w:type="spellStart"/>
            <w:r w:rsidRPr="00F87873">
              <w:rPr>
                <w:color w:val="000000"/>
                <w:sz w:val="28"/>
                <w:szCs w:val="28"/>
              </w:rPr>
              <w:t>gian</w:t>
            </w:r>
            <w:proofErr w:type="spellEnd"/>
            <w:r w:rsidRPr="00F87873">
              <w:rPr>
                <w:color w:val="000000"/>
                <w:sz w:val="28"/>
                <w:szCs w:val="28"/>
              </w:rPr>
              <w:t xml:space="preserve"> </w:t>
            </w:r>
            <w:proofErr w:type="spellStart"/>
            <w:r w:rsidRPr="00F87873">
              <w:rPr>
                <w:color w:val="000000"/>
                <w:sz w:val="28"/>
                <w:szCs w:val="28"/>
              </w:rPr>
              <w:t>yêu</w:t>
            </w:r>
            <w:proofErr w:type="spellEnd"/>
            <w:r w:rsidRPr="00F87873">
              <w:rPr>
                <w:color w:val="000000"/>
                <w:sz w:val="28"/>
                <w:szCs w:val="28"/>
              </w:rPr>
              <w:t xml:space="preserve"> </w:t>
            </w:r>
            <w:proofErr w:type="spellStart"/>
            <w:r w:rsidRPr="00F87873">
              <w:rPr>
                <w:color w:val="000000"/>
                <w:sz w:val="28"/>
                <w:szCs w:val="28"/>
              </w:rPr>
              <w:t>cầu</w:t>
            </w:r>
            <w:proofErr w:type="spellEnd"/>
            <w:r w:rsidRPr="00F87873">
              <w:rPr>
                <w:color w:val="000000"/>
                <w:sz w:val="28"/>
                <w:szCs w:val="28"/>
              </w:rPr>
              <w:t xml:space="preserve"> </w:t>
            </w:r>
            <w:proofErr w:type="spellStart"/>
            <w:r w:rsidRPr="00F87873">
              <w:rPr>
                <w:color w:val="000000"/>
                <w:sz w:val="28"/>
                <w:szCs w:val="28"/>
              </w:rPr>
              <w:t>trong</w:t>
            </w:r>
            <w:proofErr w:type="spellEnd"/>
            <w:r w:rsidRPr="00F87873">
              <w:rPr>
                <w:color w:val="000000"/>
                <w:sz w:val="28"/>
                <w:szCs w:val="28"/>
              </w:rPr>
              <w:t xml:space="preserve"> HSMT.</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341187"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r w:rsidR="0064342D" w:rsidRPr="00F87873" w14:paraId="68F777CD" w14:textId="77777777" w:rsidTr="0064342D">
        <w:trPr>
          <w:cantSplit/>
          <w:trHeight w:val="689"/>
        </w:trPr>
        <w:tc>
          <w:tcPr>
            <w:tcW w:w="37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22EF9F" w14:textId="77777777" w:rsidR="0064342D" w:rsidRPr="00F87873" w:rsidRDefault="0064342D" w:rsidP="0064342D">
            <w:pPr>
              <w:spacing w:before="120" w:after="120"/>
              <w:jc w:val="center"/>
              <w:rPr>
                <w:rFonts w:eastAsia="Calibri"/>
                <w:bCs/>
                <w:color w:val="000000"/>
                <w:sz w:val="28"/>
                <w:szCs w:val="28"/>
              </w:rPr>
            </w:pPr>
            <w:proofErr w:type="spellStart"/>
            <w:r w:rsidRPr="00F87873">
              <w:rPr>
                <w:bCs/>
                <w:color w:val="000000"/>
                <w:sz w:val="28"/>
                <w:szCs w:val="28"/>
              </w:rPr>
              <w:t>Kết</w:t>
            </w:r>
            <w:proofErr w:type="spellEnd"/>
            <w:r w:rsidRPr="00F87873">
              <w:rPr>
                <w:bCs/>
                <w:color w:val="000000"/>
                <w:sz w:val="28"/>
                <w:szCs w:val="28"/>
              </w:rPr>
              <w:t xml:space="preserve"> </w:t>
            </w:r>
            <w:proofErr w:type="spellStart"/>
            <w:r w:rsidRPr="00F87873">
              <w:rPr>
                <w:bCs/>
                <w:color w:val="000000"/>
                <w:sz w:val="28"/>
                <w:szCs w:val="28"/>
              </w:rPr>
              <w:t>luận</w:t>
            </w:r>
            <w:proofErr w:type="spellEnd"/>
          </w:p>
        </w:tc>
        <w:tc>
          <w:tcPr>
            <w:tcW w:w="4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F7C7A"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Nội</w:t>
            </w:r>
            <w:proofErr w:type="spellEnd"/>
            <w:r w:rsidRPr="00F87873">
              <w:rPr>
                <w:color w:val="000000"/>
                <w:sz w:val="28"/>
                <w:szCs w:val="28"/>
              </w:rPr>
              <w:t xml:space="preserve"> dung </w:t>
            </w:r>
            <w:proofErr w:type="spellStart"/>
            <w:r w:rsidRPr="00F87873">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 xml:space="preserve"> </w:t>
            </w:r>
            <w:proofErr w:type="spellStart"/>
            <w:r w:rsidRPr="00F87873">
              <w:rPr>
                <w:color w:val="000000"/>
                <w:sz w:val="28"/>
                <w:szCs w:val="28"/>
              </w:rPr>
              <w:t>được</w:t>
            </w:r>
            <w:proofErr w:type="spellEnd"/>
            <w:r w:rsidRPr="00F87873">
              <w:rPr>
                <w:color w:val="000000"/>
                <w:sz w:val="28"/>
                <w:szCs w:val="28"/>
              </w:rPr>
              <w:t xml:space="preserve"> </w:t>
            </w:r>
            <w:proofErr w:type="spellStart"/>
            <w:r w:rsidRPr="00F87873">
              <w:rPr>
                <w:color w:val="000000"/>
                <w:sz w:val="28"/>
                <w:szCs w:val="28"/>
              </w:rPr>
              <w:t>đánh</w:t>
            </w:r>
            <w:proofErr w:type="spellEnd"/>
            <w:r w:rsidRPr="00F87873">
              <w:rPr>
                <w:color w:val="000000"/>
                <w:sz w:val="28"/>
                <w:szCs w:val="28"/>
              </w:rPr>
              <w:t xml:space="preserve"> </w:t>
            </w:r>
            <w:proofErr w:type="spellStart"/>
            <w:r w:rsidRPr="00F87873">
              <w:rPr>
                <w:color w:val="000000"/>
                <w:sz w:val="28"/>
                <w:szCs w:val="28"/>
              </w:rPr>
              <w:t>giá</w:t>
            </w:r>
            <w:proofErr w:type="spellEnd"/>
            <w:r w:rsidRPr="00F87873">
              <w:rPr>
                <w:color w:val="000000"/>
                <w:sz w:val="28"/>
                <w:szCs w:val="28"/>
              </w:rPr>
              <w:t xml:space="preserve"> </w:t>
            </w:r>
            <w:proofErr w:type="spellStart"/>
            <w:r w:rsidRPr="00F87873">
              <w:rPr>
                <w:color w:val="000000"/>
                <w:sz w:val="28"/>
                <w:szCs w:val="28"/>
              </w:rPr>
              <w:t>là</w:t>
            </w:r>
            <w:proofErr w:type="spellEnd"/>
            <w:r w:rsidRPr="00F87873">
              <w:rPr>
                <w:color w:val="000000"/>
                <w:sz w:val="28"/>
                <w:szCs w:val="28"/>
              </w:rPr>
              <w:t xml:space="preserve"> </w:t>
            </w:r>
            <w:proofErr w:type="spellStart"/>
            <w:r w:rsidRPr="00F87873">
              <w:rPr>
                <w:color w:val="000000"/>
                <w:sz w:val="28"/>
                <w:szCs w:val="28"/>
              </w:rPr>
              <w:t>đạt</w:t>
            </w:r>
            <w:proofErr w:type="spellEnd"/>
            <w:r w:rsidRPr="00F87873">
              <w:rPr>
                <w:color w:val="000000"/>
                <w:sz w:val="28"/>
                <w:szCs w:val="28"/>
              </w:rPr>
              <w:t>.</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74CBA" w14:textId="77777777" w:rsidR="0064342D" w:rsidRPr="00F87873" w:rsidRDefault="0064342D" w:rsidP="0064342D">
            <w:pPr>
              <w:spacing w:before="120" w:after="120"/>
              <w:jc w:val="center"/>
              <w:rPr>
                <w:rFonts w:eastAsia="Calibri"/>
                <w:color w:val="000000"/>
                <w:sz w:val="28"/>
                <w:szCs w:val="28"/>
              </w:rPr>
            </w:pPr>
            <w:r w:rsidRPr="00F87873">
              <w:rPr>
                <w:color w:val="000000"/>
                <w:sz w:val="28"/>
                <w:szCs w:val="28"/>
              </w:rPr>
              <w:t>Đạt</w:t>
            </w:r>
          </w:p>
        </w:tc>
      </w:tr>
      <w:tr w:rsidR="0064342D" w:rsidRPr="00F87873" w14:paraId="783ECEEF" w14:textId="77777777" w:rsidTr="0064342D">
        <w:trPr>
          <w:cantSplit/>
          <w:trHeight w:val="627"/>
        </w:trPr>
        <w:tc>
          <w:tcPr>
            <w:tcW w:w="3716" w:type="dxa"/>
            <w:vMerge/>
            <w:tcBorders>
              <w:top w:val="nil"/>
              <w:left w:val="single" w:sz="8" w:space="0" w:color="auto"/>
              <w:bottom w:val="single" w:sz="8" w:space="0" w:color="auto"/>
              <w:right w:val="single" w:sz="8" w:space="0" w:color="auto"/>
            </w:tcBorders>
            <w:vAlign w:val="center"/>
            <w:hideMark/>
          </w:tcPr>
          <w:p w14:paraId="78BBD39A" w14:textId="77777777" w:rsidR="0064342D" w:rsidRPr="00F87873" w:rsidRDefault="0064342D" w:rsidP="0064342D">
            <w:pPr>
              <w:spacing w:before="120" w:after="120"/>
              <w:rPr>
                <w:rFonts w:eastAsia="Calibri"/>
                <w:bCs/>
                <w:color w:val="000000"/>
                <w:sz w:val="28"/>
                <w:szCs w:val="28"/>
              </w:rPr>
            </w:pPr>
          </w:p>
        </w:tc>
        <w:tc>
          <w:tcPr>
            <w:tcW w:w="4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1BCDF" w14:textId="77777777" w:rsidR="0064342D" w:rsidRPr="00F87873" w:rsidRDefault="0064342D" w:rsidP="0064342D">
            <w:pPr>
              <w:spacing w:before="120" w:after="120"/>
              <w:rPr>
                <w:rFonts w:eastAsia="Calibri"/>
                <w:color w:val="000000"/>
                <w:sz w:val="28"/>
                <w:szCs w:val="28"/>
              </w:rPr>
            </w:pPr>
            <w:proofErr w:type="spellStart"/>
            <w:r w:rsidRPr="00F87873">
              <w:rPr>
                <w:color w:val="000000"/>
                <w:sz w:val="28"/>
                <w:szCs w:val="28"/>
              </w:rPr>
              <w:t>Nội</w:t>
            </w:r>
            <w:proofErr w:type="spellEnd"/>
            <w:r w:rsidRPr="00F87873">
              <w:rPr>
                <w:color w:val="000000"/>
                <w:sz w:val="28"/>
                <w:szCs w:val="28"/>
              </w:rPr>
              <w:t xml:space="preserve"> dung </w:t>
            </w:r>
            <w:proofErr w:type="spellStart"/>
            <w:r w:rsidRPr="00F87873">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 xml:space="preserve"> </w:t>
            </w:r>
            <w:proofErr w:type="spellStart"/>
            <w:r w:rsidRPr="00F87873">
              <w:rPr>
                <w:color w:val="000000"/>
                <w:sz w:val="28"/>
                <w:szCs w:val="28"/>
              </w:rPr>
              <w:t>được</w:t>
            </w:r>
            <w:proofErr w:type="spellEnd"/>
            <w:r w:rsidRPr="00F87873">
              <w:rPr>
                <w:color w:val="000000"/>
                <w:sz w:val="28"/>
                <w:szCs w:val="28"/>
              </w:rPr>
              <w:t xml:space="preserve"> </w:t>
            </w:r>
            <w:proofErr w:type="spellStart"/>
            <w:r w:rsidRPr="00F87873">
              <w:rPr>
                <w:color w:val="000000"/>
                <w:sz w:val="28"/>
                <w:szCs w:val="28"/>
              </w:rPr>
              <w:t>đánh</w:t>
            </w:r>
            <w:proofErr w:type="spellEnd"/>
            <w:r w:rsidRPr="00F87873">
              <w:rPr>
                <w:color w:val="000000"/>
                <w:sz w:val="28"/>
                <w:szCs w:val="28"/>
              </w:rPr>
              <w:t xml:space="preserve"> </w:t>
            </w:r>
            <w:proofErr w:type="spellStart"/>
            <w:r w:rsidRPr="00F87873">
              <w:rPr>
                <w:color w:val="000000"/>
                <w:sz w:val="28"/>
                <w:szCs w:val="28"/>
              </w:rPr>
              <w:t>giá</w:t>
            </w:r>
            <w:proofErr w:type="spellEnd"/>
            <w:r w:rsidRPr="00F87873">
              <w:rPr>
                <w:color w:val="000000"/>
                <w:sz w:val="28"/>
                <w:szCs w:val="28"/>
              </w:rPr>
              <w:t xml:space="preserve"> </w:t>
            </w:r>
            <w:proofErr w:type="spellStart"/>
            <w:r w:rsidRPr="00F87873">
              <w:rPr>
                <w:color w:val="000000"/>
                <w:sz w:val="28"/>
                <w:szCs w:val="28"/>
              </w:rPr>
              <w:t>là</w:t>
            </w:r>
            <w:proofErr w:type="spellEnd"/>
            <w:r w:rsidRPr="00F87873">
              <w:rPr>
                <w:color w:val="000000"/>
                <w:sz w:val="28"/>
                <w:szCs w:val="28"/>
              </w:rPr>
              <w:t xml:space="preserve"> </w:t>
            </w: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r w:rsidRPr="00F87873">
              <w:rPr>
                <w:color w:val="000000"/>
                <w:sz w:val="28"/>
                <w:szCs w:val="28"/>
              </w:rPr>
              <w:t>.</w:t>
            </w:r>
          </w:p>
        </w:tc>
        <w:tc>
          <w:tcPr>
            <w:tcW w:w="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A78FA7" w14:textId="77777777" w:rsidR="0064342D" w:rsidRPr="00F87873" w:rsidRDefault="0064342D" w:rsidP="0064342D">
            <w:pPr>
              <w:spacing w:before="120" w:after="120"/>
              <w:jc w:val="center"/>
              <w:rPr>
                <w:rFonts w:eastAsia="Calibri"/>
                <w:color w:val="000000"/>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đạt</w:t>
            </w:r>
            <w:proofErr w:type="spellEnd"/>
          </w:p>
        </w:tc>
      </w:tr>
    </w:tbl>
    <w:p w14:paraId="1C959BCA" w14:textId="77777777" w:rsidR="0064342D" w:rsidRPr="00F87873" w:rsidRDefault="0064342D" w:rsidP="0064342D">
      <w:pPr>
        <w:spacing w:before="120" w:after="120"/>
        <w:ind w:firstLine="567"/>
        <w:rPr>
          <w:rFonts w:eastAsia="Calibri"/>
          <w:color w:val="000000"/>
          <w:sz w:val="28"/>
          <w:szCs w:val="28"/>
        </w:rPr>
      </w:pPr>
      <w:r w:rsidRPr="00F87873">
        <w:rPr>
          <w:color w:val="000000"/>
          <w:sz w:val="28"/>
          <w:szCs w:val="28"/>
        </w:rPr>
        <w:t xml:space="preserve">d) </w:t>
      </w:r>
      <w:r w:rsidRPr="00F87873">
        <w:rPr>
          <w:color w:val="000000"/>
          <w:sz w:val="28"/>
          <w:szCs w:val="28"/>
          <w:lang w:val="vi-VN"/>
        </w:rPr>
        <w:t>Tác động đối với môi trường và biện pháp giải quyết</w:t>
      </w:r>
    </w:p>
    <w:tbl>
      <w:tblPr>
        <w:tblW w:w="9186" w:type="dxa"/>
        <w:tblInd w:w="18" w:type="dxa"/>
        <w:tblCellMar>
          <w:left w:w="0" w:type="dxa"/>
          <w:right w:w="0" w:type="dxa"/>
        </w:tblCellMar>
        <w:tblLook w:val="04A0" w:firstRow="1" w:lastRow="0" w:firstColumn="1" w:lastColumn="0" w:noHBand="0" w:noVBand="1"/>
      </w:tblPr>
      <w:tblGrid>
        <w:gridCol w:w="1957"/>
        <w:gridCol w:w="6237"/>
        <w:gridCol w:w="992"/>
      </w:tblGrid>
      <w:tr w:rsidR="0064342D" w:rsidRPr="00F87873" w14:paraId="4DEB6236" w14:textId="77777777" w:rsidTr="008C735B">
        <w:trPr>
          <w:trHeight w:val="60"/>
          <w:tblHeader/>
        </w:trPr>
        <w:tc>
          <w:tcPr>
            <w:tcW w:w="1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865CB1" w14:textId="77777777" w:rsidR="0064342D" w:rsidRPr="00E22632" w:rsidRDefault="0064342D" w:rsidP="0064342D">
            <w:pPr>
              <w:spacing w:before="120" w:after="120"/>
              <w:jc w:val="center"/>
              <w:rPr>
                <w:sz w:val="28"/>
                <w:szCs w:val="28"/>
                <w:lang w:val="vi-VN"/>
              </w:rPr>
            </w:pPr>
            <w:proofErr w:type="spellStart"/>
            <w:r w:rsidRPr="00F87873">
              <w:rPr>
                <w:bCs/>
                <w:color w:val="000000"/>
                <w:sz w:val="28"/>
                <w:szCs w:val="28"/>
              </w:rPr>
              <w:t>Nội</w:t>
            </w:r>
            <w:proofErr w:type="spellEnd"/>
            <w:r w:rsidRPr="00F87873">
              <w:rPr>
                <w:bCs/>
                <w:color w:val="000000"/>
                <w:sz w:val="28"/>
                <w:szCs w:val="28"/>
              </w:rPr>
              <w:t xml:space="preserve"> dung </w:t>
            </w:r>
            <w:proofErr w:type="spellStart"/>
            <w:r w:rsidRPr="00F87873">
              <w:rPr>
                <w:bCs/>
                <w:color w:val="000000"/>
                <w:sz w:val="28"/>
                <w:szCs w:val="28"/>
              </w:rPr>
              <w:t>yêu</w:t>
            </w:r>
            <w:proofErr w:type="spellEnd"/>
            <w:r w:rsidRPr="00F87873">
              <w:rPr>
                <w:bCs/>
                <w:color w:val="000000"/>
                <w:sz w:val="28"/>
                <w:szCs w:val="28"/>
              </w:rPr>
              <w:t xml:space="preserve"> </w:t>
            </w:r>
            <w:proofErr w:type="spellStart"/>
            <w:r w:rsidRPr="00F87873">
              <w:rPr>
                <w:bCs/>
                <w:color w:val="000000"/>
                <w:sz w:val="28"/>
                <w:szCs w:val="28"/>
              </w:rPr>
              <w:t>cầu</w:t>
            </w:r>
            <w:proofErr w:type="spellEnd"/>
          </w:p>
        </w:tc>
        <w:tc>
          <w:tcPr>
            <w:tcW w:w="722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9EB0A4" w14:textId="77777777" w:rsidR="0064342D" w:rsidRPr="00E22632" w:rsidRDefault="0064342D" w:rsidP="0064342D">
            <w:pPr>
              <w:spacing w:before="120" w:after="120"/>
              <w:jc w:val="center"/>
              <w:rPr>
                <w:bCs/>
                <w:sz w:val="28"/>
                <w:szCs w:val="28"/>
              </w:rPr>
            </w:pPr>
            <w:proofErr w:type="spellStart"/>
            <w:r w:rsidRPr="00F87873">
              <w:rPr>
                <w:bCs/>
                <w:color w:val="000000"/>
                <w:sz w:val="28"/>
                <w:szCs w:val="28"/>
              </w:rPr>
              <w:t>Mức</w:t>
            </w:r>
            <w:proofErr w:type="spellEnd"/>
            <w:r w:rsidRPr="00F87873">
              <w:rPr>
                <w:bCs/>
                <w:color w:val="000000"/>
                <w:sz w:val="28"/>
                <w:szCs w:val="28"/>
              </w:rPr>
              <w:t xml:space="preserve"> </w:t>
            </w:r>
            <w:proofErr w:type="spellStart"/>
            <w:r w:rsidRPr="00F87873">
              <w:rPr>
                <w:bCs/>
                <w:color w:val="000000"/>
                <w:sz w:val="28"/>
                <w:szCs w:val="28"/>
              </w:rPr>
              <w:t>độ</w:t>
            </w:r>
            <w:proofErr w:type="spellEnd"/>
            <w:r w:rsidRPr="00F87873">
              <w:rPr>
                <w:bCs/>
                <w:color w:val="000000"/>
                <w:sz w:val="28"/>
                <w:szCs w:val="28"/>
              </w:rPr>
              <w:t xml:space="preserve"> </w:t>
            </w:r>
            <w:proofErr w:type="spellStart"/>
            <w:r w:rsidRPr="00F87873">
              <w:rPr>
                <w:bCs/>
                <w:color w:val="000000"/>
                <w:sz w:val="28"/>
                <w:szCs w:val="28"/>
              </w:rPr>
              <w:t>đáp</w:t>
            </w:r>
            <w:proofErr w:type="spellEnd"/>
            <w:r w:rsidRPr="00F87873">
              <w:rPr>
                <w:bCs/>
                <w:color w:val="000000"/>
                <w:sz w:val="28"/>
                <w:szCs w:val="28"/>
              </w:rPr>
              <w:t xml:space="preserve"> </w:t>
            </w:r>
            <w:proofErr w:type="spellStart"/>
            <w:r w:rsidRPr="00F87873">
              <w:rPr>
                <w:bCs/>
                <w:color w:val="000000"/>
                <w:sz w:val="28"/>
                <w:szCs w:val="28"/>
              </w:rPr>
              <w:t>ứng</w:t>
            </w:r>
            <w:proofErr w:type="spellEnd"/>
          </w:p>
        </w:tc>
      </w:tr>
      <w:tr w:rsidR="0064342D" w:rsidRPr="00F87873" w14:paraId="1C26BF14" w14:textId="77777777" w:rsidTr="008C735B">
        <w:trPr>
          <w:trHeight w:val="263"/>
        </w:trPr>
        <w:tc>
          <w:tcPr>
            <w:tcW w:w="19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39B44" w14:textId="77777777" w:rsidR="0064342D" w:rsidRPr="00E22632" w:rsidRDefault="0064342D" w:rsidP="0064342D">
            <w:pPr>
              <w:spacing w:before="120" w:after="120"/>
              <w:rPr>
                <w:rFonts w:eastAsia="Calibri"/>
                <w:sz w:val="28"/>
                <w:szCs w:val="28"/>
              </w:rPr>
            </w:pPr>
            <w:r w:rsidRPr="00E22632">
              <w:rPr>
                <w:sz w:val="28"/>
                <w:szCs w:val="28"/>
                <w:lang w:val="vi-VN"/>
              </w:rPr>
              <w:t>Tác động đối với môi trường và biện pháp giải quyết</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06B3AC" w14:textId="52D65644" w:rsidR="0064342D" w:rsidRPr="008C453E" w:rsidRDefault="0064342D" w:rsidP="0064342D">
            <w:pPr>
              <w:spacing w:before="120" w:after="120"/>
              <w:rPr>
                <w:sz w:val="28"/>
                <w:szCs w:val="28"/>
              </w:rPr>
            </w:pPr>
            <w:proofErr w:type="spellStart"/>
            <w:r w:rsidRPr="00E22632">
              <w:rPr>
                <w:sz w:val="28"/>
                <w:szCs w:val="28"/>
              </w:rPr>
              <w:t>Có</w:t>
            </w:r>
            <w:proofErr w:type="spellEnd"/>
            <w:r w:rsidRPr="00E22632">
              <w:rPr>
                <w:sz w:val="28"/>
                <w:szCs w:val="28"/>
              </w:rPr>
              <w:t xml:space="preserve"> </w:t>
            </w:r>
            <w:proofErr w:type="spellStart"/>
            <w:r w:rsidRPr="00E22632">
              <w:rPr>
                <w:sz w:val="28"/>
                <w:szCs w:val="28"/>
              </w:rPr>
              <w:t>giấy</w:t>
            </w:r>
            <w:proofErr w:type="spellEnd"/>
            <w:r w:rsidRPr="00E22632">
              <w:rPr>
                <w:sz w:val="28"/>
                <w:szCs w:val="28"/>
              </w:rPr>
              <w:t xml:space="preserve"> </w:t>
            </w:r>
            <w:proofErr w:type="spellStart"/>
            <w:r w:rsidRPr="00E22632">
              <w:rPr>
                <w:sz w:val="28"/>
                <w:szCs w:val="28"/>
              </w:rPr>
              <w:t>xác</w:t>
            </w:r>
            <w:proofErr w:type="spellEnd"/>
            <w:r w:rsidRPr="00E22632">
              <w:rPr>
                <w:sz w:val="28"/>
                <w:szCs w:val="28"/>
              </w:rPr>
              <w:t xml:space="preserve"> </w:t>
            </w:r>
            <w:proofErr w:type="spellStart"/>
            <w:r w:rsidRPr="00E22632">
              <w:rPr>
                <w:sz w:val="28"/>
                <w:szCs w:val="28"/>
              </w:rPr>
              <w:t>nhận</w:t>
            </w:r>
            <w:proofErr w:type="spellEnd"/>
            <w:r w:rsidRPr="00E22632">
              <w:rPr>
                <w:sz w:val="28"/>
                <w:szCs w:val="28"/>
              </w:rPr>
              <w:t xml:space="preserve"> </w:t>
            </w:r>
            <w:proofErr w:type="spellStart"/>
            <w:r w:rsidRPr="00E22632">
              <w:rPr>
                <w:sz w:val="28"/>
                <w:szCs w:val="28"/>
              </w:rPr>
              <w:t>đăng</w:t>
            </w:r>
            <w:proofErr w:type="spellEnd"/>
            <w:r w:rsidRPr="00E22632">
              <w:rPr>
                <w:sz w:val="28"/>
                <w:szCs w:val="28"/>
              </w:rPr>
              <w:t xml:space="preserve"> </w:t>
            </w:r>
            <w:proofErr w:type="spellStart"/>
            <w:r w:rsidRPr="00E22632">
              <w:rPr>
                <w:sz w:val="28"/>
                <w:szCs w:val="28"/>
              </w:rPr>
              <w:t>ký</w:t>
            </w:r>
            <w:proofErr w:type="spellEnd"/>
            <w:r w:rsidRPr="00E22632">
              <w:rPr>
                <w:sz w:val="28"/>
                <w:szCs w:val="28"/>
              </w:rPr>
              <w:t xml:space="preserve"> </w:t>
            </w:r>
            <w:proofErr w:type="spellStart"/>
            <w:r w:rsidRPr="00E22632">
              <w:rPr>
                <w:sz w:val="28"/>
                <w:szCs w:val="28"/>
              </w:rPr>
              <w:t>đề</w:t>
            </w:r>
            <w:proofErr w:type="spellEnd"/>
            <w:r w:rsidRPr="00E22632">
              <w:rPr>
                <w:sz w:val="28"/>
                <w:szCs w:val="28"/>
              </w:rPr>
              <w:t xml:space="preserve"> </w:t>
            </w:r>
            <w:proofErr w:type="spellStart"/>
            <w:r w:rsidRPr="00E22632">
              <w:rPr>
                <w:sz w:val="28"/>
                <w:szCs w:val="28"/>
              </w:rPr>
              <w:t>án</w:t>
            </w:r>
            <w:proofErr w:type="spellEnd"/>
            <w:r w:rsidRPr="00E22632">
              <w:rPr>
                <w:sz w:val="28"/>
                <w:szCs w:val="28"/>
              </w:rPr>
              <w:t xml:space="preserve"> </w:t>
            </w:r>
            <w:proofErr w:type="spellStart"/>
            <w:r w:rsidRPr="00E22632">
              <w:rPr>
                <w:sz w:val="28"/>
                <w:szCs w:val="28"/>
              </w:rPr>
              <w:t>bảo</w:t>
            </w:r>
            <w:proofErr w:type="spellEnd"/>
            <w:r w:rsidRPr="00E22632">
              <w:rPr>
                <w:sz w:val="28"/>
                <w:szCs w:val="28"/>
              </w:rPr>
              <w:t xml:space="preserve"> </w:t>
            </w:r>
            <w:proofErr w:type="spellStart"/>
            <w:r w:rsidRPr="00E22632">
              <w:rPr>
                <w:sz w:val="28"/>
                <w:szCs w:val="28"/>
              </w:rPr>
              <w:t>vệ</w:t>
            </w:r>
            <w:proofErr w:type="spellEnd"/>
            <w:r w:rsidRPr="00E22632">
              <w:rPr>
                <w:sz w:val="28"/>
                <w:szCs w:val="28"/>
              </w:rPr>
              <w:t xml:space="preserve"> </w:t>
            </w:r>
            <w:proofErr w:type="spellStart"/>
            <w:r w:rsidRPr="00E22632">
              <w:rPr>
                <w:sz w:val="28"/>
                <w:szCs w:val="28"/>
              </w:rPr>
              <w:t>môi</w:t>
            </w:r>
            <w:proofErr w:type="spellEnd"/>
            <w:r w:rsidRPr="00E22632">
              <w:rPr>
                <w:sz w:val="28"/>
                <w:szCs w:val="28"/>
              </w:rPr>
              <w:t xml:space="preserve"> </w:t>
            </w:r>
            <w:proofErr w:type="spellStart"/>
            <w:r w:rsidRPr="00E22632">
              <w:rPr>
                <w:sz w:val="28"/>
                <w:szCs w:val="28"/>
              </w:rPr>
              <w:t>trường</w:t>
            </w:r>
            <w:proofErr w:type="spellEnd"/>
            <w:r w:rsidRPr="00E22632">
              <w:rPr>
                <w:sz w:val="28"/>
                <w:szCs w:val="28"/>
              </w:rPr>
              <w:t xml:space="preserve"> </w:t>
            </w:r>
            <w:proofErr w:type="spellStart"/>
            <w:r w:rsidRPr="00E22632">
              <w:rPr>
                <w:sz w:val="28"/>
                <w:szCs w:val="28"/>
              </w:rPr>
              <w:t>của</w:t>
            </w:r>
            <w:proofErr w:type="spellEnd"/>
            <w:r w:rsidRPr="00E22632">
              <w:rPr>
                <w:sz w:val="28"/>
                <w:szCs w:val="28"/>
              </w:rPr>
              <w:t xml:space="preserve"> </w:t>
            </w:r>
            <w:proofErr w:type="spellStart"/>
            <w:r w:rsidRPr="00E22632">
              <w:rPr>
                <w:sz w:val="28"/>
                <w:szCs w:val="28"/>
              </w:rPr>
              <w:t>cơ</w:t>
            </w:r>
            <w:proofErr w:type="spellEnd"/>
            <w:r w:rsidRPr="00E22632">
              <w:rPr>
                <w:sz w:val="28"/>
                <w:szCs w:val="28"/>
              </w:rPr>
              <w:t xml:space="preserve"> </w:t>
            </w:r>
            <w:proofErr w:type="spellStart"/>
            <w:r w:rsidRPr="00E22632">
              <w:rPr>
                <w:sz w:val="28"/>
                <w:szCs w:val="28"/>
              </w:rPr>
              <w:t>quan</w:t>
            </w:r>
            <w:proofErr w:type="spellEnd"/>
            <w:r w:rsidRPr="00E22632">
              <w:rPr>
                <w:sz w:val="28"/>
                <w:szCs w:val="28"/>
              </w:rPr>
              <w:t xml:space="preserve"> </w:t>
            </w:r>
            <w:proofErr w:type="spellStart"/>
            <w:r w:rsidRPr="00E22632">
              <w:rPr>
                <w:sz w:val="28"/>
                <w:szCs w:val="28"/>
              </w:rPr>
              <w:t>có</w:t>
            </w:r>
            <w:proofErr w:type="spellEnd"/>
            <w:r w:rsidRPr="00E22632">
              <w:rPr>
                <w:sz w:val="28"/>
                <w:szCs w:val="28"/>
              </w:rPr>
              <w:t xml:space="preserve"> </w:t>
            </w:r>
            <w:proofErr w:type="spellStart"/>
            <w:r w:rsidRPr="00E22632">
              <w:rPr>
                <w:sz w:val="28"/>
                <w:szCs w:val="28"/>
              </w:rPr>
              <w:t>chức</w:t>
            </w:r>
            <w:proofErr w:type="spellEnd"/>
            <w:r w:rsidRPr="00E22632">
              <w:rPr>
                <w:sz w:val="28"/>
                <w:szCs w:val="28"/>
              </w:rPr>
              <w:t xml:space="preserve"> </w:t>
            </w:r>
            <w:proofErr w:type="spellStart"/>
            <w:r w:rsidRPr="00E22632">
              <w:rPr>
                <w:sz w:val="28"/>
                <w:szCs w:val="28"/>
              </w:rPr>
              <w:t>năng</w:t>
            </w:r>
            <w:proofErr w:type="spellEnd"/>
            <w:r w:rsidRPr="00E22632">
              <w:rPr>
                <w:sz w:val="28"/>
                <w:szCs w:val="28"/>
              </w:rPr>
              <w:t xml:space="preserve"> </w:t>
            </w:r>
            <w:proofErr w:type="spellStart"/>
            <w:r w:rsidRPr="00E22632">
              <w:rPr>
                <w:sz w:val="28"/>
                <w:szCs w:val="28"/>
              </w:rPr>
              <w:t>cấp</w:t>
            </w:r>
            <w:proofErr w:type="spellEnd"/>
            <w:r w:rsidRPr="00E22632">
              <w:rPr>
                <w:sz w:val="28"/>
                <w:szCs w:val="28"/>
              </w:rPr>
              <w:t xml:space="preserve"> </w:t>
            </w:r>
            <w:proofErr w:type="spellStart"/>
            <w:r w:rsidRPr="00E22632">
              <w:rPr>
                <w:sz w:val="28"/>
                <w:szCs w:val="28"/>
              </w:rPr>
              <w:t>và</w:t>
            </w:r>
            <w:proofErr w:type="spellEnd"/>
            <w:r w:rsidRPr="00E22632">
              <w:rPr>
                <w:sz w:val="28"/>
                <w:szCs w:val="28"/>
              </w:rPr>
              <w:t xml:space="preserve"> </w:t>
            </w:r>
            <w:proofErr w:type="spellStart"/>
            <w:r w:rsidRPr="00E22632">
              <w:rPr>
                <w:sz w:val="28"/>
                <w:szCs w:val="28"/>
              </w:rPr>
              <w:t>có</w:t>
            </w:r>
            <w:proofErr w:type="spellEnd"/>
            <w:r w:rsidRPr="00E22632">
              <w:rPr>
                <w:sz w:val="28"/>
                <w:szCs w:val="28"/>
              </w:rPr>
              <w:t xml:space="preserve"> </w:t>
            </w:r>
            <w:proofErr w:type="spellStart"/>
            <w:r w:rsidRPr="00E22632">
              <w:rPr>
                <w:sz w:val="28"/>
                <w:szCs w:val="28"/>
              </w:rPr>
              <w:t>hợp</w:t>
            </w:r>
            <w:proofErr w:type="spellEnd"/>
            <w:r w:rsidRPr="00E22632">
              <w:rPr>
                <w:sz w:val="28"/>
                <w:szCs w:val="28"/>
              </w:rPr>
              <w:t xml:space="preserve"> </w:t>
            </w:r>
            <w:proofErr w:type="spellStart"/>
            <w:r w:rsidRPr="00E22632">
              <w:rPr>
                <w:sz w:val="28"/>
                <w:szCs w:val="28"/>
              </w:rPr>
              <w:t>đồng</w:t>
            </w:r>
            <w:proofErr w:type="spellEnd"/>
            <w:r w:rsidRPr="00E22632">
              <w:rPr>
                <w:sz w:val="28"/>
                <w:szCs w:val="28"/>
              </w:rPr>
              <w:t xml:space="preserve"> </w:t>
            </w:r>
            <w:proofErr w:type="spellStart"/>
            <w:r w:rsidRPr="00E22632">
              <w:rPr>
                <w:sz w:val="28"/>
                <w:szCs w:val="28"/>
              </w:rPr>
              <w:t>xử</w:t>
            </w:r>
            <w:proofErr w:type="spellEnd"/>
            <w:r w:rsidRPr="00E22632">
              <w:rPr>
                <w:sz w:val="28"/>
                <w:szCs w:val="28"/>
              </w:rPr>
              <w:t xml:space="preserve"> </w:t>
            </w:r>
            <w:proofErr w:type="spellStart"/>
            <w:r w:rsidRPr="00E22632">
              <w:rPr>
                <w:sz w:val="28"/>
                <w:szCs w:val="28"/>
              </w:rPr>
              <w:t>lý</w:t>
            </w:r>
            <w:proofErr w:type="spellEnd"/>
            <w:r w:rsidRPr="00E22632">
              <w:rPr>
                <w:sz w:val="28"/>
                <w:szCs w:val="28"/>
              </w:rPr>
              <w:t xml:space="preserve"> </w:t>
            </w:r>
            <w:proofErr w:type="spellStart"/>
            <w:r w:rsidRPr="00E22632">
              <w:rPr>
                <w:sz w:val="28"/>
                <w:szCs w:val="28"/>
              </w:rPr>
              <w:t>chất</w:t>
            </w:r>
            <w:proofErr w:type="spellEnd"/>
            <w:r w:rsidRPr="00E22632">
              <w:rPr>
                <w:sz w:val="28"/>
                <w:szCs w:val="28"/>
              </w:rPr>
              <w:t xml:space="preserve"> </w:t>
            </w:r>
            <w:proofErr w:type="spellStart"/>
            <w:r w:rsidRPr="00E22632">
              <w:rPr>
                <w:sz w:val="28"/>
                <w:szCs w:val="28"/>
              </w:rPr>
              <w:t>thải</w:t>
            </w:r>
            <w:proofErr w:type="spellEnd"/>
            <w:r w:rsidRPr="00E22632">
              <w:rPr>
                <w:sz w:val="28"/>
                <w:szCs w:val="28"/>
              </w:rPr>
              <w:t xml:space="preserve"> </w:t>
            </w:r>
            <w:proofErr w:type="spellStart"/>
            <w:r w:rsidRPr="00E22632">
              <w:rPr>
                <w:sz w:val="28"/>
                <w:szCs w:val="28"/>
              </w:rPr>
              <w:t>nguy</w:t>
            </w:r>
            <w:proofErr w:type="spellEnd"/>
            <w:r w:rsidRPr="00E22632">
              <w:rPr>
                <w:sz w:val="28"/>
                <w:szCs w:val="28"/>
              </w:rPr>
              <w:t xml:space="preserve"> </w:t>
            </w:r>
            <w:proofErr w:type="spellStart"/>
            <w:r w:rsidRPr="00E22632">
              <w:rPr>
                <w:sz w:val="28"/>
                <w:szCs w:val="28"/>
              </w:rPr>
              <w:t>hại</w:t>
            </w:r>
            <w:proofErr w:type="spellEnd"/>
            <w:r w:rsidRPr="00E22632">
              <w:rPr>
                <w:sz w:val="28"/>
                <w:szCs w:val="28"/>
              </w:rPr>
              <w:t xml:space="preserve"> </w:t>
            </w:r>
            <w:proofErr w:type="spellStart"/>
            <w:r w:rsidRPr="00E22632">
              <w:rPr>
                <w:sz w:val="28"/>
                <w:szCs w:val="28"/>
              </w:rPr>
              <w:t>với</w:t>
            </w:r>
            <w:proofErr w:type="spellEnd"/>
            <w:r w:rsidRPr="00E22632">
              <w:rPr>
                <w:sz w:val="28"/>
                <w:szCs w:val="28"/>
              </w:rPr>
              <w:t xml:space="preserve"> </w:t>
            </w:r>
            <w:proofErr w:type="spellStart"/>
            <w:r w:rsidRPr="00E22632">
              <w:rPr>
                <w:sz w:val="28"/>
                <w:szCs w:val="28"/>
              </w:rPr>
              <w:t>đơn</w:t>
            </w:r>
            <w:proofErr w:type="spellEnd"/>
            <w:r w:rsidRPr="00E22632">
              <w:rPr>
                <w:sz w:val="28"/>
                <w:szCs w:val="28"/>
              </w:rPr>
              <w:t xml:space="preserve"> </w:t>
            </w:r>
            <w:proofErr w:type="spellStart"/>
            <w:r w:rsidRPr="00E22632">
              <w:rPr>
                <w:sz w:val="28"/>
                <w:szCs w:val="28"/>
              </w:rPr>
              <w:t>vị</w:t>
            </w:r>
            <w:proofErr w:type="spellEnd"/>
            <w:r w:rsidRPr="00E22632">
              <w:rPr>
                <w:sz w:val="28"/>
                <w:szCs w:val="28"/>
              </w:rPr>
              <w:t xml:space="preserve"> </w:t>
            </w:r>
            <w:proofErr w:type="spellStart"/>
            <w:r w:rsidRPr="00E22632">
              <w:rPr>
                <w:sz w:val="28"/>
                <w:szCs w:val="28"/>
              </w:rPr>
              <w:t>có</w:t>
            </w:r>
            <w:proofErr w:type="spellEnd"/>
            <w:r w:rsidRPr="00E22632">
              <w:rPr>
                <w:sz w:val="28"/>
                <w:szCs w:val="28"/>
              </w:rPr>
              <w:t xml:space="preserve"> </w:t>
            </w:r>
            <w:proofErr w:type="spellStart"/>
            <w:r w:rsidRPr="00E22632">
              <w:rPr>
                <w:sz w:val="28"/>
                <w:szCs w:val="28"/>
              </w:rPr>
              <w:t>chức</w:t>
            </w:r>
            <w:proofErr w:type="spellEnd"/>
            <w:r w:rsidRPr="00E22632">
              <w:rPr>
                <w:sz w:val="28"/>
                <w:szCs w:val="28"/>
              </w:rPr>
              <w:t xml:space="preserve"> </w:t>
            </w:r>
            <w:proofErr w:type="spellStart"/>
            <w:r w:rsidRPr="00E22632">
              <w:rPr>
                <w:sz w:val="28"/>
                <w:szCs w:val="28"/>
              </w:rPr>
              <w:t>năng</w:t>
            </w:r>
            <w:proofErr w:type="spellEnd"/>
            <w:r w:rsidRPr="00E22632">
              <w:rPr>
                <w:sz w:val="28"/>
                <w:szCs w:val="28"/>
              </w:rPr>
              <w:t xml:space="preserve"> </w:t>
            </w:r>
            <w:proofErr w:type="spellStart"/>
            <w:r w:rsidRPr="00E22632">
              <w:rPr>
                <w:sz w:val="28"/>
                <w:szCs w:val="28"/>
              </w:rPr>
              <w:t>để</w:t>
            </w:r>
            <w:proofErr w:type="spellEnd"/>
            <w:r w:rsidRPr="00E22632">
              <w:rPr>
                <w:sz w:val="28"/>
                <w:szCs w:val="28"/>
              </w:rPr>
              <w:t xml:space="preserve"> </w:t>
            </w:r>
            <w:proofErr w:type="spellStart"/>
            <w:r w:rsidRPr="00E22632">
              <w:rPr>
                <w:sz w:val="28"/>
                <w:szCs w:val="28"/>
              </w:rPr>
              <w:t>đảm</w:t>
            </w:r>
            <w:proofErr w:type="spellEnd"/>
            <w:r w:rsidRPr="00E22632">
              <w:rPr>
                <w:sz w:val="28"/>
                <w:szCs w:val="28"/>
              </w:rPr>
              <w:t xml:space="preserve"> </w:t>
            </w:r>
            <w:proofErr w:type="spellStart"/>
            <w:r w:rsidRPr="00E22632">
              <w:rPr>
                <w:sz w:val="28"/>
                <w:szCs w:val="28"/>
              </w:rPr>
              <w:t>bảo</w:t>
            </w:r>
            <w:proofErr w:type="spellEnd"/>
            <w:r w:rsidRPr="00E22632">
              <w:rPr>
                <w:sz w:val="28"/>
                <w:szCs w:val="28"/>
              </w:rPr>
              <w:t xml:space="preserve"> </w:t>
            </w:r>
            <w:proofErr w:type="spellStart"/>
            <w:r w:rsidRPr="00E22632">
              <w:rPr>
                <w:sz w:val="28"/>
                <w:szCs w:val="28"/>
              </w:rPr>
              <w:t>các</w:t>
            </w:r>
            <w:proofErr w:type="spellEnd"/>
            <w:r w:rsidRPr="00E22632">
              <w:rPr>
                <w:sz w:val="28"/>
                <w:szCs w:val="28"/>
              </w:rPr>
              <w:t xml:space="preserve"> qui </w:t>
            </w:r>
            <w:proofErr w:type="spellStart"/>
            <w:r w:rsidRPr="00E22632">
              <w:rPr>
                <w:sz w:val="28"/>
                <w:szCs w:val="28"/>
              </w:rPr>
              <w:t>định</w:t>
            </w:r>
            <w:proofErr w:type="spellEnd"/>
            <w:r w:rsidRPr="00E22632">
              <w:rPr>
                <w:sz w:val="28"/>
                <w:szCs w:val="28"/>
              </w:rPr>
              <w:t xml:space="preserve"> </w:t>
            </w:r>
            <w:proofErr w:type="spellStart"/>
            <w:r w:rsidRPr="00E22632">
              <w:rPr>
                <w:sz w:val="28"/>
                <w:szCs w:val="28"/>
              </w:rPr>
              <w:t>của</w:t>
            </w:r>
            <w:proofErr w:type="spellEnd"/>
            <w:r w:rsidRPr="00E22632">
              <w:rPr>
                <w:sz w:val="28"/>
                <w:szCs w:val="28"/>
              </w:rPr>
              <w:t xml:space="preserve"> </w:t>
            </w:r>
            <w:proofErr w:type="spellStart"/>
            <w:r w:rsidRPr="00E22632">
              <w:rPr>
                <w:sz w:val="28"/>
                <w:szCs w:val="28"/>
              </w:rPr>
              <w:t>pháp</w:t>
            </w:r>
            <w:proofErr w:type="spellEnd"/>
            <w:r w:rsidRPr="00E22632">
              <w:rPr>
                <w:sz w:val="28"/>
                <w:szCs w:val="28"/>
              </w:rPr>
              <w:t xml:space="preserve"> </w:t>
            </w:r>
            <w:proofErr w:type="spellStart"/>
            <w:r w:rsidRPr="00E22632">
              <w:rPr>
                <w:sz w:val="28"/>
                <w:szCs w:val="28"/>
              </w:rPr>
              <w:t>luật</w:t>
            </w:r>
            <w:proofErr w:type="spellEnd"/>
            <w:r w:rsidRPr="00E22632">
              <w:rPr>
                <w:sz w:val="28"/>
                <w:szCs w:val="28"/>
              </w:rPr>
              <w:t xml:space="preserve"> </w:t>
            </w:r>
            <w:proofErr w:type="spellStart"/>
            <w:r w:rsidRPr="00E22632">
              <w:rPr>
                <w:sz w:val="28"/>
                <w:szCs w:val="28"/>
              </w:rPr>
              <w:t>bảo</w:t>
            </w:r>
            <w:proofErr w:type="spellEnd"/>
            <w:r w:rsidRPr="00E22632">
              <w:rPr>
                <w:sz w:val="28"/>
                <w:szCs w:val="28"/>
              </w:rPr>
              <w:t xml:space="preserve"> </w:t>
            </w:r>
            <w:proofErr w:type="spellStart"/>
            <w:r w:rsidRPr="00E22632">
              <w:rPr>
                <w:sz w:val="28"/>
                <w:szCs w:val="28"/>
              </w:rPr>
              <w:t>vệ</w:t>
            </w:r>
            <w:proofErr w:type="spellEnd"/>
            <w:r w:rsidRPr="00E22632">
              <w:rPr>
                <w:sz w:val="28"/>
                <w:szCs w:val="28"/>
              </w:rPr>
              <w:t xml:space="preserve"> </w:t>
            </w:r>
            <w:proofErr w:type="spellStart"/>
            <w:r w:rsidRPr="00E22632">
              <w:rPr>
                <w:sz w:val="28"/>
                <w:szCs w:val="28"/>
              </w:rPr>
              <w:t>môi</w:t>
            </w:r>
            <w:proofErr w:type="spellEnd"/>
            <w:r w:rsidRPr="00E22632">
              <w:rPr>
                <w:sz w:val="28"/>
                <w:szCs w:val="28"/>
              </w:rPr>
              <w:t xml:space="preserve"> </w:t>
            </w:r>
            <w:proofErr w:type="spellStart"/>
            <w:r w:rsidRPr="00E22632">
              <w:rPr>
                <w:sz w:val="28"/>
                <w:szCs w:val="28"/>
              </w:rPr>
              <w:t>trường</w:t>
            </w:r>
            <w:proofErr w:type="spellEnd"/>
            <w:r w:rsidR="008C453E">
              <w:rPr>
                <w:sz w:val="28"/>
                <w:szCs w:val="28"/>
              </w:rPr>
              <w:t xml:space="preserve"> </w:t>
            </w:r>
            <w:proofErr w:type="spellStart"/>
            <w:r w:rsidR="008C453E">
              <w:rPr>
                <w:sz w:val="28"/>
                <w:szCs w:val="28"/>
              </w:rPr>
              <w:t>hoặc</w:t>
            </w:r>
            <w:proofErr w:type="spellEnd"/>
            <w:r w:rsidR="008C453E">
              <w:rPr>
                <w:sz w:val="28"/>
                <w:szCs w:val="28"/>
              </w:rPr>
              <w:t xml:space="preserve"> </w:t>
            </w:r>
            <w:proofErr w:type="spellStart"/>
            <w:r w:rsidR="008C453E">
              <w:rPr>
                <w:sz w:val="28"/>
                <w:szCs w:val="28"/>
              </w:rPr>
              <w:t>g</w:t>
            </w:r>
            <w:r w:rsidRPr="00E22632">
              <w:rPr>
                <w:rFonts w:eastAsia="Calibri"/>
                <w:sz w:val="28"/>
                <w:szCs w:val="28"/>
              </w:rPr>
              <w:t>iấy</w:t>
            </w:r>
            <w:proofErr w:type="spellEnd"/>
            <w:r w:rsidRPr="00E22632">
              <w:rPr>
                <w:rFonts w:eastAsia="Calibri"/>
                <w:sz w:val="28"/>
                <w:szCs w:val="28"/>
              </w:rPr>
              <w:t xml:space="preserve"> </w:t>
            </w:r>
            <w:proofErr w:type="spellStart"/>
            <w:r w:rsidRPr="00E22632">
              <w:rPr>
                <w:rFonts w:eastAsia="Calibri"/>
                <w:sz w:val="28"/>
                <w:szCs w:val="28"/>
              </w:rPr>
              <w:t>đăng</w:t>
            </w:r>
            <w:proofErr w:type="spellEnd"/>
            <w:r w:rsidRPr="00E22632">
              <w:rPr>
                <w:rFonts w:eastAsia="Calibri"/>
                <w:sz w:val="28"/>
                <w:szCs w:val="28"/>
              </w:rPr>
              <w:t xml:space="preserve"> </w:t>
            </w:r>
            <w:proofErr w:type="spellStart"/>
            <w:r w:rsidRPr="00E22632">
              <w:rPr>
                <w:rFonts w:eastAsia="Calibri"/>
                <w:sz w:val="28"/>
                <w:szCs w:val="28"/>
              </w:rPr>
              <w:t>ký</w:t>
            </w:r>
            <w:proofErr w:type="spellEnd"/>
            <w:r w:rsidRPr="00E22632">
              <w:rPr>
                <w:rFonts w:eastAsia="Calibri"/>
                <w:sz w:val="28"/>
                <w:szCs w:val="28"/>
              </w:rPr>
              <w:t xml:space="preserve"> </w:t>
            </w:r>
            <w:proofErr w:type="spellStart"/>
            <w:r w:rsidRPr="00E22632">
              <w:rPr>
                <w:rFonts w:eastAsia="Calibri"/>
                <w:sz w:val="28"/>
                <w:szCs w:val="28"/>
              </w:rPr>
              <w:t>môi</w:t>
            </w:r>
            <w:proofErr w:type="spellEnd"/>
            <w:r w:rsidRPr="00E22632">
              <w:rPr>
                <w:rFonts w:eastAsia="Calibri"/>
                <w:sz w:val="28"/>
                <w:szCs w:val="28"/>
              </w:rPr>
              <w:t xml:space="preserve"> </w:t>
            </w:r>
            <w:proofErr w:type="spellStart"/>
            <w:r w:rsidRPr="00E22632">
              <w:rPr>
                <w:rFonts w:eastAsia="Calibri"/>
                <w:sz w:val="28"/>
                <w:szCs w:val="28"/>
              </w:rPr>
              <w:t>trường</w:t>
            </w:r>
            <w:proofErr w:type="spellEnd"/>
            <w:r w:rsidRPr="00E22632">
              <w:rPr>
                <w:rFonts w:eastAsia="Calibri"/>
                <w:sz w:val="28"/>
                <w:szCs w:val="28"/>
              </w:rPr>
              <w:t xml:space="preserve"> </w:t>
            </w:r>
            <w:proofErr w:type="spellStart"/>
            <w:r w:rsidRPr="00E22632">
              <w:rPr>
                <w:rFonts w:eastAsia="Calibri"/>
                <w:sz w:val="28"/>
                <w:szCs w:val="28"/>
              </w:rPr>
              <w:t>theo</w:t>
            </w:r>
            <w:proofErr w:type="spellEnd"/>
            <w:r w:rsidRPr="00E22632">
              <w:rPr>
                <w:rFonts w:eastAsia="Calibri"/>
                <w:sz w:val="28"/>
                <w:szCs w:val="28"/>
              </w:rPr>
              <w:t xml:space="preserve"> </w:t>
            </w:r>
            <w:proofErr w:type="spellStart"/>
            <w:r w:rsidRPr="00E22632">
              <w:rPr>
                <w:rFonts w:eastAsia="Calibri"/>
                <w:sz w:val="28"/>
                <w:szCs w:val="28"/>
              </w:rPr>
              <w:t>quy</w:t>
            </w:r>
            <w:proofErr w:type="spellEnd"/>
            <w:r w:rsidRPr="00E22632">
              <w:rPr>
                <w:rFonts w:eastAsia="Calibri"/>
                <w:sz w:val="28"/>
                <w:szCs w:val="28"/>
              </w:rPr>
              <w:t xml:space="preserve"> </w:t>
            </w:r>
            <w:proofErr w:type="spellStart"/>
            <w:r w:rsidRPr="00E22632">
              <w:rPr>
                <w:rFonts w:eastAsia="Calibri"/>
                <w:sz w:val="28"/>
                <w:szCs w:val="28"/>
              </w:rPr>
              <w:t>định</w:t>
            </w:r>
            <w:proofErr w:type="spellEnd"/>
            <w:r w:rsidRPr="00E22632">
              <w:rPr>
                <w:rFonts w:eastAsia="Calibri"/>
                <w:sz w:val="28"/>
                <w:szCs w:val="28"/>
              </w:rPr>
              <w:t xml:space="preserve"> </w:t>
            </w:r>
            <w:proofErr w:type="spellStart"/>
            <w:r w:rsidRPr="00E22632">
              <w:rPr>
                <w:rFonts w:eastAsia="Calibri"/>
                <w:sz w:val="28"/>
                <w:szCs w:val="28"/>
              </w:rPr>
              <w:t>tại</w:t>
            </w:r>
            <w:proofErr w:type="spellEnd"/>
            <w:r w:rsidRPr="00E22632">
              <w:rPr>
                <w:rFonts w:eastAsia="Calibri"/>
                <w:sz w:val="28"/>
                <w:szCs w:val="28"/>
              </w:rPr>
              <w:t xml:space="preserve"> </w:t>
            </w:r>
            <w:proofErr w:type="spellStart"/>
            <w:r w:rsidRPr="00E22632">
              <w:rPr>
                <w:rFonts w:eastAsia="Calibri"/>
                <w:sz w:val="28"/>
                <w:szCs w:val="28"/>
              </w:rPr>
              <w:t>Nghị</w:t>
            </w:r>
            <w:proofErr w:type="spellEnd"/>
            <w:r w:rsidRPr="00E22632">
              <w:rPr>
                <w:rFonts w:eastAsia="Calibri"/>
                <w:sz w:val="28"/>
                <w:szCs w:val="28"/>
              </w:rPr>
              <w:t xml:space="preserve"> </w:t>
            </w:r>
            <w:proofErr w:type="spellStart"/>
            <w:r w:rsidRPr="00E22632">
              <w:rPr>
                <w:rFonts w:eastAsia="Calibri"/>
                <w:sz w:val="28"/>
                <w:szCs w:val="28"/>
              </w:rPr>
              <w:t>định</w:t>
            </w:r>
            <w:proofErr w:type="spellEnd"/>
            <w:r w:rsidRPr="00E22632">
              <w:rPr>
                <w:rFonts w:eastAsia="Calibri"/>
                <w:sz w:val="28"/>
                <w:szCs w:val="28"/>
              </w:rPr>
              <w:t xml:space="preserve"> </w:t>
            </w:r>
            <w:proofErr w:type="spellStart"/>
            <w:r w:rsidRPr="00E22632">
              <w:rPr>
                <w:rFonts w:eastAsia="Calibri"/>
                <w:sz w:val="28"/>
                <w:szCs w:val="28"/>
              </w:rPr>
              <w:t>số</w:t>
            </w:r>
            <w:proofErr w:type="spellEnd"/>
            <w:r w:rsidRPr="00E22632">
              <w:rPr>
                <w:rFonts w:eastAsia="Calibri"/>
                <w:sz w:val="28"/>
                <w:szCs w:val="28"/>
              </w:rPr>
              <w:t xml:space="preserve"> 08/2022/NĐ-CP </w:t>
            </w:r>
            <w:proofErr w:type="spellStart"/>
            <w:r w:rsidRPr="00E22632">
              <w:rPr>
                <w:rFonts w:eastAsia="Calibri"/>
                <w:sz w:val="28"/>
                <w:szCs w:val="28"/>
              </w:rPr>
              <w:t>ngày</w:t>
            </w:r>
            <w:proofErr w:type="spellEnd"/>
            <w:r w:rsidRPr="00E22632">
              <w:rPr>
                <w:rFonts w:eastAsia="Calibri"/>
                <w:sz w:val="28"/>
                <w:szCs w:val="28"/>
              </w:rPr>
              <w:t xml:space="preserve"> 10/01/2022 </w:t>
            </w:r>
            <w:proofErr w:type="spellStart"/>
            <w:r w:rsidRPr="00E22632">
              <w:rPr>
                <w:rFonts w:eastAsia="Calibri"/>
                <w:sz w:val="28"/>
                <w:szCs w:val="28"/>
              </w:rPr>
              <w:t>và</w:t>
            </w:r>
            <w:proofErr w:type="spellEnd"/>
            <w:r w:rsidRPr="00E22632">
              <w:rPr>
                <w:rFonts w:eastAsia="Calibri"/>
                <w:sz w:val="28"/>
                <w:szCs w:val="28"/>
              </w:rPr>
              <w:t xml:space="preserve"> </w:t>
            </w:r>
            <w:proofErr w:type="spellStart"/>
            <w:r w:rsidRPr="00E22632">
              <w:rPr>
                <w:rFonts w:eastAsia="Calibri"/>
                <w:sz w:val="28"/>
                <w:szCs w:val="28"/>
              </w:rPr>
              <w:t>nghị</w:t>
            </w:r>
            <w:proofErr w:type="spellEnd"/>
            <w:r w:rsidRPr="00E22632">
              <w:rPr>
                <w:rFonts w:eastAsia="Calibri"/>
                <w:sz w:val="28"/>
                <w:szCs w:val="28"/>
              </w:rPr>
              <w:t xml:space="preserve"> </w:t>
            </w:r>
            <w:proofErr w:type="spellStart"/>
            <w:r w:rsidRPr="00E22632">
              <w:rPr>
                <w:rFonts w:eastAsia="Calibri"/>
                <w:sz w:val="28"/>
                <w:szCs w:val="28"/>
              </w:rPr>
              <w:t>định</w:t>
            </w:r>
            <w:proofErr w:type="spellEnd"/>
            <w:r w:rsidRPr="00E22632">
              <w:rPr>
                <w:rFonts w:eastAsia="Calibri"/>
                <w:sz w:val="28"/>
                <w:szCs w:val="28"/>
              </w:rPr>
              <w:t xml:space="preserve"> </w:t>
            </w:r>
            <w:proofErr w:type="spellStart"/>
            <w:r w:rsidRPr="00E22632">
              <w:rPr>
                <w:rFonts w:eastAsia="Calibri"/>
                <w:sz w:val="28"/>
                <w:szCs w:val="28"/>
              </w:rPr>
              <w:t>số</w:t>
            </w:r>
            <w:proofErr w:type="spellEnd"/>
            <w:r w:rsidRPr="00E22632">
              <w:rPr>
                <w:rFonts w:eastAsia="Calibri"/>
                <w:sz w:val="28"/>
                <w:szCs w:val="28"/>
              </w:rPr>
              <w:t xml:space="preserve"> 05/2025/NĐ-CP </w:t>
            </w:r>
            <w:proofErr w:type="spellStart"/>
            <w:r w:rsidRPr="00E22632">
              <w:rPr>
                <w:rFonts w:eastAsia="Calibri"/>
                <w:sz w:val="28"/>
                <w:szCs w:val="28"/>
              </w:rPr>
              <w:t>ngày</w:t>
            </w:r>
            <w:proofErr w:type="spellEnd"/>
            <w:r w:rsidRPr="00E22632">
              <w:rPr>
                <w:rFonts w:eastAsia="Calibri"/>
                <w:sz w:val="28"/>
                <w:szCs w:val="28"/>
              </w:rPr>
              <w:t xml:space="preserve"> 06/01/2025 </w:t>
            </w:r>
            <w:proofErr w:type="spellStart"/>
            <w:r w:rsidRPr="00E22632">
              <w:rPr>
                <w:rFonts w:eastAsia="Calibri"/>
                <w:sz w:val="28"/>
                <w:szCs w:val="28"/>
              </w:rPr>
              <w:t>của</w:t>
            </w:r>
            <w:proofErr w:type="spellEnd"/>
            <w:r w:rsidRPr="00E22632">
              <w:rPr>
                <w:rFonts w:eastAsia="Calibri"/>
                <w:sz w:val="28"/>
                <w:szCs w:val="28"/>
              </w:rPr>
              <w:t xml:space="preserve"> </w:t>
            </w:r>
            <w:proofErr w:type="spellStart"/>
            <w:r w:rsidRPr="00E22632">
              <w:rPr>
                <w:rFonts w:eastAsia="Calibri"/>
                <w:sz w:val="28"/>
                <w:szCs w:val="28"/>
              </w:rPr>
              <w:t>Chính</w:t>
            </w:r>
            <w:proofErr w:type="spellEnd"/>
            <w:r w:rsidRPr="00E22632">
              <w:rPr>
                <w:rFonts w:eastAsia="Calibri"/>
                <w:sz w:val="28"/>
                <w:szCs w:val="28"/>
              </w:rPr>
              <w:t xml:space="preserve"> </w:t>
            </w:r>
            <w:proofErr w:type="spellStart"/>
            <w:r w:rsidRPr="00E22632">
              <w:rPr>
                <w:rFonts w:eastAsia="Calibri"/>
                <w:sz w:val="28"/>
                <w:szCs w:val="28"/>
              </w:rPr>
              <w:t>phủ</w:t>
            </w:r>
            <w:proofErr w:type="spellEnd"/>
            <w:r w:rsidRPr="00E22632">
              <w:rPr>
                <w:rFonts w:eastAsia="Calibri"/>
                <w:sz w:val="28"/>
                <w:szCs w:val="28"/>
              </w:rPr>
              <w:t xml:space="preserve"> </w:t>
            </w:r>
            <w:proofErr w:type="spellStart"/>
            <w:r w:rsidRPr="00E22632">
              <w:rPr>
                <w:rFonts w:eastAsia="Calibri"/>
                <w:sz w:val="28"/>
                <w:szCs w:val="28"/>
              </w:rPr>
              <w:t>về</w:t>
            </w:r>
            <w:proofErr w:type="spellEnd"/>
            <w:r w:rsidRPr="00E22632">
              <w:rPr>
                <w:rFonts w:eastAsia="Calibri"/>
                <w:sz w:val="28"/>
                <w:szCs w:val="28"/>
              </w:rPr>
              <w:t xml:space="preserve"> </w:t>
            </w:r>
            <w:proofErr w:type="spellStart"/>
            <w:r w:rsidRPr="00E22632">
              <w:rPr>
                <w:rFonts w:eastAsia="Calibri"/>
                <w:sz w:val="28"/>
                <w:szCs w:val="28"/>
              </w:rPr>
              <w:t>việc</w:t>
            </w:r>
            <w:proofErr w:type="spellEnd"/>
            <w:r w:rsidRPr="00E22632">
              <w:rPr>
                <w:rFonts w:eastAsia="Calibri"/>
                <w:sz w:val="28"/>
                <w:szCs w:val="28"/>
              </w:rPr>
              <w:t xml:space="preserve"> </w:t>
            </w:r>
            <w:proofErr w:type="spellStart"/>
            <w:r w:rsidRPr="00E22632">
              <w:rPr>
                <w:rFonts w:eastAsia="Calibri"/>
                <w:sz w:val="28"/>
                <w:szCs w:val="28"/>
              </w:rPr>
              <w:t>sửa</w:t>
            </w:r>
            <w:proofErr w:type="spellEnd"/>
            <w:r w:rsidRPr="00E22632">
              <w:rPr>
                <w:rFonts w:eastAsia="Calibri"/>
                <w:sz w:val="28"/>
                <w:szCs w:val="28"/>
              </w:rPr>
              <w:t xml:space="preserve"> </w:t>
            </w:r>
            <w:proofErr w:type="spellStart"/>
            <w:r w:rsidRPr="00E22632">
              <w:rPr>
                <w:rFonts w:eastAsia="Calibri"/>
                <w:sz w:val="28"/>
                <w:szCs w:val="28"/>
              </w:rPr>
              <w:t>đổi</w:t>
            </w:r>
            <w:proofErr w:type="spellEnd"/>
            <w:r w:rsidRPr="00E22632">
              <w:rPr>
                <w:rFonts w:eastAsia="Calibri"/>
                <w:sz w:val="28"/>
                <w:szCs w:val="28"/>
              </w:rPr>
              <w:t xml:space="preserve"> </w:t>
            </w:r>
            <w:proofErr w:type="spellStart"/>
            <w:r w:rsidRPr="00E22632">
              <w:rPr>
                <w:rFonts w:eastAsia="Calibri"/>
                <w:sz w:val="28"/>
                <w:szCs w:val="28"/>
              </w:rPr>
              <w:t>bổ</w:t>
            </w:r>
            <w:proofErr w:type="spellEnd"/>
            <w:r w:rsidRPr="00E22632">
              <w:rPr>
                <w:rFonts w:eastAsia="Calibri"/>
                <w:sz w:val="28"/>
                <w:szCs w:val="28"/>
              </w:rPr>
              <w:t xml:space="preserve"> sung </w:t>
            </w:r>
            <w:proofErr w:type="spellStart"/>
            <w:r w:rsidRPr="00E22632">
              <w:rPr>
                <w:rFonts w:eastAsia="Calibri"/>
                <w:sz w:val="28"/>
                <w:szCs w:val="28"/>
              </w:rPr>
              <w:t>một</w:t>
            </w:r>
            <w:proofErr w:type="spellEnd"/>
            <w:r w:rsidRPr="00E22632">
              <w:rPr>
                <w:rFonts w:eastAsia="Calibri"/>
                <w:sz w:val="28"/>
                <w:szCs w:val="28"/>
              </w:rPr>
              <w:t xml:space="preserve"> </w:t>
            </w:r>
            <w:proofErr w:type="spellStart"/>
            <w:r w:rsidRPr="00E22632">
              <w:rPr>
                <w:rFonts w:eastAsia="Calibri"/>
                <w:sz w:val="28"/>
                <w:szCs w:val="28"/>
              </w:rPr>
              <w:t>số</w:t>
            </w:r>
            <w:proofErr w:type="spellEnd"/>
            <w:r w:rsidRPr="00E22632">
              <w:rPr>
                <w:rFonts w:eastAsia="Calibri"/>
                <w:sz w:val="28"/>
                <w:szCs w:val="28"/>
              </w:rPr>
              <w:t xml:space="preserve"> </w:t>
            </w:r>
            <w:proofErr w:type="spellStart"/>
            <w:r w:rsidRPr="00E22632">
              <w:rPr>
                <w:rFonts w:eastAsia="Calibri"/>
                <w:sz w:val="28"/>
                <w:szCs w:val="28"/>
              </w:rPr>
              <w:t>điều</w:t>
            </w:r>
            <w:proofErr w:type="spellEnd"/>
            <w:r w:rsidRPr="00E22632">
              <w:rPr>
                <w:rFonts w:eastAsia="Calibri"/>
                <w:sz w:val="28"/>
                <w:szCs w:val="28"/>
              </w:rPr>
              <w:t xml:space="preserve"> </w:t>
            </w:r>
            <w:proofErr w:type="spellStart"/>
            <w:r w:rsidRPr="00E22632">
              <w:rPr>
                <w:rFonts w:eastAsia="Calibri"/>
                <w:sz w:val="28"/>
                <w:szCs w:val="28"/>
              </w:rPr>
              <w:t>của</w:t>
            </w:r>
            <w:proofErr w:type="spellEnd"/>
            <w:r w:rsidRPr="00E22632">
              <w:rPr>
                <w:rFonts w:eastAsia="Calibri"/>
                <w:sz w:val="28"/>
                <w:szCs w:val="28"/>
              </w:rPr>
              <w:t xml:space="preserve"> </w:t>
            </w:r>
            <w:proofErr w:type="spellStart"/>
            <w:r w:rsidRPr="00E22632">
              <w:rPr>
                <w:rFonts w:eastAsia="Calibri"/>
                <w:sz w:val="28"/>
                <w:szCs w:val="28"/>
              </w:rPr>
              <w:t>Nghị</w:t>
            </w:r>
            <w:proofErr w:type="spellEnd"/>
            <w:r w:rsidRPr="00E22632">
              <w:rPr>
                <w:rFonts w:eastAsia="Calibri"/>
                <w:sz w:val="28"/>
                <w:szCs w:val="28"/>
              </w:rPr>
              <w:t xml:space="preserve"> </w:t>
            </w:r>
            <w:proofErr w:type="spellStart"/>
            <w:r w:rsidRPr="00E22632">
              <w:rPr>
                <w:rFonts w:eastAsia="Calibri"/>
                <w:sz w:val="28"/>
                <w:szCs w:val="28"/>
              </w:rPr>
              <w:t>định</w:t>
            </w:r>
            <w:proofErr w:type="spellEnd"/>
            <w:r w:rsidRPr="00E22632">
              <w:rPr>
                <w:rFonts w:eastAsia="Calibri"/>
                <w:sz w:val="28"/>
                <w:szCs w:val="28"/>
              </w:rPr>
              <w:t xml:space="preserve"> </w:t>
            </w:r>
            <w:proofErr w:type="spellStart"/>
            <w:r w:rsidRPr="00E22632">
              <w:rPr>
                <w:rFonts w:eastAsia="Calibri"/>
                <w:sz w:val="28"/>
                <w:szCs w:val="28"/>
              </w:rPr>
              <w:t>số</w:t>
            </w:r>
            <w:proofErr w:type="spellEnd"/>
            <w:r w:rsidRPr="00E22632">
              <w:rPr>
                <w:rFonts w:eastAsia="Calibri"/>
                <w:sz w:val="28"/>
                <w:szCs w:val="28"/>
              </w:rPr>
              <w:t xml:space="preserve"> 08/2022/NĐ-CP </w:t>
            </w:r>
            <w:proofErr w:type="spellStart"/>
            <w:r w:rsidRPr="00E22632">
              <w:rPr>
                <w:rFonts w:eastAsia="Calibri"/>
                <w:sz w:val="28"/>
                <w:szCs w:val="28"/>
              </w:rPr>
              <w:t>của</w:t>
            </w:r>
            <w:proofErr w:type="spellEnd"/>
            <w:r w:rsidRPr="00E22632">
              <w:rPr>
                <w:rFonts w:eastAsia="Calibri"/>
                <w:sz w:val="28"/>
                <w:szCs w:val="28"/>
              </w:rPr>
              <w:t xml:space="preserve"> </w:t>
            </w:r>
            <w:proofErr w:type="spellStart"/>
            <w:r w:rsidRPr="00E22632">
              <w:rPr>
                <w:rFonts w:eastAsia="Calibri"/>
                <w:sz w:val="28"/>
                <w:szCs w:val="28"/>
              </w:rPr>
              <w:t>Chính</w:t>
            </w:r>
            <w:proofErr w:type="spellEnd"/>
            <w:r w:rsidRPr="00E22632">
              <w:rPr>
                <w:rFonts w:eastAsia="Calibri"/>
                <w:sz w:val="28"/>
                <w:szCs w:val="28"/>
              </w:rPr>
              <w:t xml:space="preserve"> </w:t>
            </w:r>
            <w:proofErr w:type="spellStart"/>
            <w:r w:rsidRPr="00E22632">
              <w:rPr>
                <w:rFonts w:eastAsia="Calibri"/>
                <w:sz w:val="28"/>
                <w:szCs w:val="28"/>
              </w:rPr>
              <w:t>phụ</w:t>
            </w:r>
            <w:proofErr w:type="spellEnd"/>
            <w:r w:rsidRPr="00E22632">
              <w:rPr>
                <w:rFonts w:eastAsia="Calibri"/>
                <w:sz w:val="28"/>
                <w:szCs w:val="28"/>
              </w:rPr>
              <w:t xml:space="preserve"> </w:t>
            </w:r>
            <w:proofErr w:type="spellStart"/>
            <w:r w:rsidRPr="00E22632">
              <w:rPr>
                <w:rFonts w:eastAsia="Calibri"/>
                <w:sz w:val="28"/>
                <w:szCs w:val="28"/>
              </w:rPr>
              <w:t>quy</w:t>
            </w:r>
            <w:proofErr w:type="spellEnd"/>
            <w:r w:rsidRPr="00E22632">
              <w:rPr>
                <w:rFonts w:eastAsia="Calibri"/>
                <w:sz w:val="28"/>
                <w:szCs w:val="28"/>
              </w:rPr>
              <w:t xml:space="preserve"> </w:t>
            </w:r>
            <w:proofErr w:type="spellStart"/>
            <w:r w:rsidRPr="00E22632">
              <w:rPr>
                <w:rFonts w:eastAsia="Calibri"/>
                <w:sz w:val="28"/>
                <w:szCs w:val="28"/>
              </w:rPr>
              <w:t>định</w:t>
            </w:r>
            <w:proofErr w:type="spellEnd"/>
            <w:r w:rsidRPr="00E22632">
              <w:rPr>
                <w:rFonts w:eastAsia="Calibri"/>
                <w:sz w:val="28"/>
                <w:szCs w:val="28"/>
              </w:rPr>
              <w:t xml:space="preserve"> chi </w:t>
            </w:r>
            <w:proofErr w:type="spellStart"/>
            <w:r w:rsidRPr="00E22632">
              <w:rPr>
                <w:rFonts w:eastAsia="Calibri"/>
                <w:sz w:val="28"/>
                <w:szCs w:val="28"/>
              </w:rPr>
              <w:t>tiết</w:t>
            </w:r>
            <w:proofErr w:type="spellEnd"/>
            <w:r w:rsidRPr="00E22632">
              <w:rPr>
                <w:rFonts w:eastAsia="Calibri"/>
                <w:sz w:val="28"/>
                <w:szCs w:val="28"/>
              </w:rPr>
              <w:t xml:space="preserve"> </w:t>
            </w:r>
            <w:proofErr w:type="spellStart"/>
            <w:r w:rsidRPr="00E22632">
              <w:rPr>
                <w:rFonts w:eastAsia="Calibri"/>
                <w:sz w:val="28"/>
                <w:szCs w:val="28"/>
              </w:rPr>
              <w:t>một</w:t>
            </w:r>
            <w:proofErr w:type="spellEnd"/>
            <w:r w:rsidRPr="00E22632">
              <w:rPr>
                <w:rFonts w:eastAsia="Calibri"/>
                <w:sz w:val="28"/>
                <w:szCs w:val="28"/>
              </w:rPr>
              <w:t xml:space="preserve"> </w:t>
            </w:r>
            <w:proofErr w:type="spellStart"/>
            <w:r w:rsidRPr="00E22632">
              <w:rPr>
                <w:rFonts w:eastAsia="Calibri"/>
                <w:sz w:val="28"/>
                <w:szCs w:val="28"/>
              </w:rPr>
              <w:t>số</w:t>
            </w:r>
            <w:proofErr w:type="spellEnd"/>
            <w:r w:rsidRPr="00E22632">
              <w:rPr>
                <w:rFonts w:eastAsia="Calibri"/>
                <w:sz w:val="28"/>
                <w:szCs w:val="28"/>
              </w:rPr>
              <w:t xml:space="preserve"> </w:t>
            </w:r>
            <w:proofErr w:type="spellStart"/>
            <w:r w:rsidRPr="00E22632">
              <w:rPr>
                <w:rFonts w:eastAsia="Calibri"/>
                <w:sz w:val="28"/>
                <w:szCs w:val="28"/>
              </w:rPr>
              <w:t>điều</w:t>
            </w:r>
            <w:proofErr w:type="spellEnd"/>
            <w:r w:rsidRPr="00E22632">
              <w:rPr>
                <w:rFonts w:eastAsia="Calibri"/>
                <w:sz w:val="28"/>
                <w:szCs w:val="28"/>
              </w:rPr>
              <w:t xml:space="preserve"> </w:t>
            </w:r>
            <w:proofErr w:type="spellStart"/>
            <w:r w:rsidRPr="00E22632">
              <w:rPr>
                <w:rFonts w:eastAsia="Calibri"/>
                <w:sz w:val="28"/>
                <w:szCs w:val="28"/>
              </w:rPr>
              <w:t>của</w:t>
            </w:r>
            <w:proofErr w:type="spellEnd"/>
            <w:r w:rsidRPr="00E22632">
              <w:rPr>
                <w:rFonts w:eastAsia="Calibri"/>
                <w:sz w:val="28"/>
                <w:szCs w:val="28"/>
              </w:rPr>
              <w:t xml:space="preserve"> </w:t>
            </w:r>
            <w:proofErr w:type="spellStart"/>
            <w:r w:rsidRPr="00E22632">
              <w:rPr>
                <w:rFonts w:eastAsia="Calibri"/>
                <w:sz w:val="28"/>
                <w:szCs w:val="28"/>
              </w:rPr>
              <w:t>Luật</w:t>
            </w:r>
            <w:proofErr w:type="spellEnd"/>
            <w:r w:rsidRPr="00E22632">
              <w:rPr>
                <w:rFonts w:eastAsia="Calibri"/>
                <w:sz w:val="28"/>
                <w:szCs w:val="28"/>
              </w:rPr>
              <w:t xml:space="preserve"> Bảo </w:t>
            </w:r>
            <w:proofErr w:type="spellStart"/>
            <w:r w:rsidRPr="00E22632">
              <w:rPr>
                <w:rFonts w:eastAsia="Calibri"/>
                <w:sz w:val="28"/>
                <w:szCs w:val="28"/>
              </w:rPr>
              <w:t>vệ</w:t>
            </w:r>
            <w:proofErr w:type="spellEnd"/>
            <w:r w:rsidRPr="00E22632">
              <w:rPr>
                <w:rFonts w:eastAsia="Calibri"/>
                <w:sz w:val="28"/>
                <w:szCs w:val="28"/>
              </w:rPr>
              <w:t xml:space="preserve"> </w:t>
            </w:r>
            <w:proofErr w:type="spellStart"/>
            <w:r w:rsidRPr="00E22632">
              <w:rPr>
                <w:rFonts w:eastAsia="Calibri"/>
                <w:sz w:val="28"/>
                <w:szCs w:val="28"/>
              </w:rPr>
              <w:t>môi</w:t>
            </w:r>
            <w:proofErr w:type="spellEnd"/>
            <w:r w:rsidRPr="00E22632">
              <w:rPr>
                <w:rFonts w:eastAsia="Calibri"/>
                <w:sz w:val="28"/>
                <w:szCs w:val="28"/>
              </w:rPr>
              <w:t xml:space="preserve"> </w:t>
            </w:r>
            <w:proofErr w:type="spellStart"/>
            <w:r w:rsidRPr="00E22632">
              <w:rPr>
                <w:rFonts w:eastAsia="Calibri"/>
                <w:sz w:val="28"/>
                <w:szCs w:val="28"/>
              </w:rPr>
              <w:t>trường</w:t>
            </w:r>
            <w:proofErr w:type="spellEnd"/>
            <w:r w:rsidR="008C453E">
              <w:rPr>
                <w:rFonts w:eastAsia="Calibri"/>
                <w:sz w:val="28"/>
                <w:szCs w:val="28"/>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2777AC" w14:textId="77777777" w:rsidR="0064342D" w:rsidRPr="00E22632" w:rsidRDefault="0064342D" w:rsidP="0064342D">
            <w:pPr>
              <w:spacing w:before="120" w:after="120"/>
              <w:jc w:val="center"/>
              <w:rPr>
                <w:rFonts w:eastAsia="Calibri"/>
                <w:bCs/>
                <w:sz w:val="28"/>
                <w:szCs w:val="28"/>
              </w:rPr>
            </w:pPr>
            <w:r w:rsidRPr="00E22632">
              <w:rPr>
                <w:bCs/>
                <w:sz w:val="28"/>
                <w:szCs w:val="28"/>
              </w:rPr>
              <w:t>Đạt</w:t>
            </w:r>
          </w:p>
        </w:tc>
      </w:tr>
      <w:tr w:rsidR="0064342D" w:rsidRPr="00F87873" w14:paraId="15BF94EF" w14:textId="77777777" w:rsidTr="008C735B">
        <w:trPr>
          <w:trHeight w:val="356"/>
        </w:trPr>
        <w:tc>
          <w:tcPr>
            <w:tcW w:w="1957" w:type="dxa"/>
            <w:vMerge/>
            <w:tcBorders>
              <w:top w:val="single" w:sz="8" w:space="0" w:color="auto"/>
              <w:left w:val="single" w:sz="8" w:space="0" w:color="auto"/>
              <w:bottom w:val="single" w:sz="8" w:space="0" w:color="auto"/>
              <w:right w:val="single" w:sz="8" w:space="0" w:color="auto"/>
            </w:tcBorders>
            <w:vAlign w:val="center"/>
            <w:hideMark/>
          </w:tcPr>
          <w:p w14:paraId="157D2196" w14:textId="77777777" w:rsidR="0064342D" w:rsidRPr="00E22632" w:rsidRDefault="0064342D" w:rsidP="0064342D">
            <w:pPr>
              <w:spacing w:before="120" w:after="120"/>
              <w:rPr>
                <w:rFonts w:eastAsia="Calibri"/>
                <w:sz w:val="28"/>
                <w:szCs w:val="28"/>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E2E43" w14:textId="77777777" w:rsidR="0064342D" w:rsidRPr="00E22632" w:rsidRDefault="0064342D" w:rsidP="0064342D">
            <w:pPr>
              <w:spacing w:before="120" w:after="120"/>
              <w:rPr>
                <w:rFonts w:eastAsia="Calibri"/>
                <w:sz w:val="28"/>
                <w:szCs w:val="28"/>
              </w:rPr>
            </w:pPr>
            <w:proofErr w:type="spellStart"/>
            <w:r w:rsidRPr="00F87873">
              <w:rPr>
                <w:color w:val="000000"/>
                <w:sz w:val="28"/>
                <w:szCs w:val="28"/>
              </w:rPr>
              <w:t>Không</w:t>
            </w:r>
            <w:proofErr w:type="spellEnd"/>
            <w:r w:rsidRPr="00F87873">
              <w:rPr>
                <w:color w:val="000000"/>
                <w:sz w:val="28"/>
                <w:szCs w:val="28"/>
              </w:rPr>
              <w:t xml:space="preserve"> </w:t>
            </w:r>
            <w:proofErr w:type="spellStart"/>
            <w:r w:rsidRPr="00F87873">
              <w:rPr>
                <w:color w:val="000000"/>
                <w:sz w:val="28"/>
                <w:szCs w:val="28"/>
              </w:rPr>
              <w:t>thuộc</w:t>
            </w:r>
            <w:proofErr w:type="spellEnd"/>
            <w:r>
              <w:rPr>
                <w:color w:val="000000"/>
                <w:sz w:val="28"/>
                <w:szCs w:val="28"/>
              </w:rPr>
              <w:t xml:space="preserve"> </w:t>
            </w:r>
            <w:proofErr w:type="spellStart"/>
            <w:r>
              <w:rPr>
                <w:color w:val="000000"/>
                <w:sz w:val="28"/>
                <w:szCs w:val="28"/>
              </w:rPr>
              <w:t>các</w:t>
            </w:r>
            <w:proofErr w:type="spellEnd"/>
            <w:r w:rsidRPr="00F87873">
              <w:rPr>
                <w:color w:val="000000"/>
                <w:sz w:val="28"/>
                <w:szCs w:val="28"/>
              </w:rPr>
              <w:t xml:space="preserve"> </w:t>
            </w:r>
            <w:proofErr w:type="spellStart"/>
            <w:r w:rsidRPr="00F87873">
              <w:rPr>
                <w:color w:val="000000"/>
                <w:sz w:val="28"/>
                <w:szCs w:val="28"/>
              </w:rPr>
              <w:t>trường</w:t>
            </w:r>
            <w:proofErr w:type="spellEnd"/>
            <w:r w:rsidRPr="00F87873">
              <w:rPr>
                <w:color w:val="000000"/>
                <w:sz w:val="28"/>
                <w:szCs w:val="28"/>
              </w:rPr>
              <w:t xml:space="preserve"> </w:t>
            </w:r>
            <w:proofErr w:type="spellStart"/>
            <w:r w:rsidRPr="00F87873">
              <w:rPr>
                <w:color w:val="000000"/>
                <w:sz w:val="28"/>
                <w:szCs w:val="28"/>
              </w:rPr>
              <w:t>hợp</w:t>
            </w:r>
            <w:proofErr w:type="spellEnd"/>
            <w:r>
              <w:rPr>
                <w:color w:val="000000"/>
                <w:sz w:val="28"/>
                <w:szCs w:val="28"/>
              </w:rPr>
              <w:t xml:space="preserve"> </w:t>
            </w:r>
            <w:proofErr w:type="spellStart"/>
            <w:r>
              <w:rPr>
                <w:color w:val="000000"/>
                <w:sz w:val="28"/>
                <w:szCs w:val="28"/>
              </w:rPr>
              <w:t>nêu</w:t>
            </w:r>
            <w:proofErr w:type="spellEnd"/>
            <w:r w:rsidRPr="00F87873">
              <w:rPr>
                <w:color w:val="000000"/>
                <w:sz w:val="28"/>
                <w:szCs w:val="28"/>
              </w:rPr>
              <w:t xml:space="preserve"> </w:t>
            </w:r>
            <w:proofErr w:type="spellStart"/>
            <w:r w:rsidRPr="00F87873">
              <w:rPr>
                <w:color w:val="000000"/>
                <w:sz w:val="28"/>
                <w:szCs w:val="28"/>
              </w:rPr>
              <w:t>trên</w:t>
            </w:r>
            <w:proofErr w:type="spellEnd"/>
            <w:r w:rsidRPr="00F87873">
              <w:rPr>
                <w:color w:val="000000"/>
                <w:sz w:val="28"/>
                <w:szCs w:val="2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1B814" w14:textId="77777777" w:rsidR="0064342D" w:rsidRPr="00E22632" w:rsidRDefault="0064342D" w:rsidP="0064342D">
            <w:pPr>
              <w:spacing w:before="120" w:after="120"/>
              <w:jc w:val="center"/>
              <w:rPr>
                <w:rFonts w:eastAsia="Calibri"/>
                <w:bCs/>
                <w:sz w:val="28"/>
                <w:szCs w:val="28"/>
              </w:rPr>
            </w:pPr>
            <w:proofErr w:type="spellStart"/>
            <w:r w:rsidRPr="00E22632">
              <w:rPr>
                <w:bCs/>
                <w:sz w:val="28"/>
                <w:szCs w:val="28"/>
              </w:rPr>
              <w:t>Không</w:t>
            </w:r>
            <w:proofErr w:type="spellEnd"/>
            <w:r w:rsidRPr="00E22632">
              <w:rPr>
                <w:bCs/>
                <w:sz w:val="28"/>
                <w:szCs w:val="28"/>
              </w:rPr>
              <w:t xml:space="preserve"> </w:t>
            </w:r>
            <w:proofErr w:type="spellStart"/>
            <w:r w:rsidRPr="00E22632">
              <w:rPr>
                <w:bCs/>
                <w:sz w:val="28"/>
                <w:szCs w:val="28"/>
              </w:rPr>
              <w:t>đạt</w:t>
            </w:r>
            <w:proofErr w:type="spellEnd"/>
          </w:p>
        </w:tc>
      </w:tr>
      <w:tr w:rsidR="0064342D" w:rsidRPr="00F87873" w14:paraId="7EBC4FDE" w14:textId="77777777" w:rsidTr="008C735B">
        <w:trPr>
          <w:trHeight w:val="494"/>
        </w:trPr>
        <w:tc>
          <w:tcPr>
            <w:tcW w:w="19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C15B1B" w14:textId="77777777" w:rsidR="0064342D" w:rsidRPr="00E22632" w:rsidRDefault="0064342D" w:rsidP="0064342D">
            <w:pPr>
              <w:spacing w:before="120" w:after="120"/>
              <w:jc w:val="center"/>
              <w:rPr>
                <w:rFonts w:eastAsia="Calibri"/>
                <w:sz w:val="28"/>
                <w:szCs w:val="28"/>
              </w:rPr>
            </w:pPr>
            <w:proofErr w:type="spellStart"/>
            <w:r w:rsidRPr="00E22632">
              <w:rPr>
                <w:bCs/>
                <w:sz w:val="28"/>
                <w:szCs w:val="28"/>
              </w:rPr>
              <w:t>Kết</w:t>
            </w:r>
            <w:proofErr w:type="spellEnd"/>
            <w:r w:rsidRPr="00E22632">
              <w:rPr>
                <w:bCs/>
                <w:sz w:val="28"/>
                <w:szCs w:val="28"/>
              </w:rPr>
              <w:t xml:space="preserve"> </w:t>
            </w:r>
            <w:proofErr w:type="spellStart"/>
            <w:r w:rsidRPr="00E22632">
              <w:rPr>
                <w:bCs/>
                <w:sz w:val="28"/>
                <w:szCs w:val="28"/>
              </w:rPr>
              <w:t>luận</w:t>
            </w:r>
            <w:proofErr w:type="spellEnd"/>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D10330" w14:textId="77777777" w:rsidR="0064342D" w:rsidRPr="00E22632" w:rsidRDefault="0064342D" w:rsidP="0064342D">
            <w:pPr>
              <w:spacing w:before="120" w:after="120"/>
              <w:rPr>
                <w:rFonts w:eastAsia="Calibri"/>
                <w:sz w:val="28"/>
                <w:szCs w:val="28"/>
              </w:rPr>
            </w:pPr>
            <w:proofErr w:type="spellStart"/>
            <w:r w:rsidRPr="00E22632">
              <w:rPr>
                <w:sz w:val="28"/>
                <w:szCs w:val="28"/>
              </w:rPr>
              <w:t>Nội</w:t>
            </w:r>
            <w:proofErr w:type="spellEnd"/>
            <w:r w:rsidRPr="00E22632">
              <w:rPr>
                <w:sz w:val="28"/>
                <w:szCs w:val="28"/>
              </w:rPr>
              <w:t xml:space="preserve"> dung </w:t>
            </w:r>
            <w:proofErr w:type="spellStart"/>
            <w:r w:rsidRPr="00E22632">
              <w:rPr>
                <w:sz w:val="28"/>
                <w:szCs w:val="28"/>
              </w:rPr>
              <w:t>nêu</w:t>
            </w:r>
            <w:proofErr w:type="spellEnd"/>
            <w:r w:rsidRPr="00E22632">
              <w:rPr>
                <w:sz w:val="28"/>
                <w:szCs w:val="28"/>
              </w:rPr>
              <w:t xml:space="preserve"> </w:t>
            </w:r>
            <w:proofErr w:type="spellStart"/>
            <w:r w:rsidRPr="00E22632">
              <w:rPr>
                <w:sz w:val="28"/>
                <w:szCs w:val="28"/>
              </w:rPr>
              <w:t>trên</w:t>
            </w:r>
            <w:proofErr w:type="spellEnd"/>
            <w:r w:rsidRPr="00E22632">
              <w:rPr>
                <w:sz w:val="28"/>
                <w:szCs w:val="28"/>
              </w:rPr>
              <w:t xml:space="preserve"> </w:t>
            </w:r>
            <w:proofErr w:type="spellStart"/>
            <w:r w:rsidRPr="00E22632">
              <w:rPr>
                <w:sz w:val="28"/>
                <w:szCs w:val="28"/>
              </w:rPr>
              <w:t>được</w:t>
            </w:r>
            <w:proofErr w:type="spellEnd"/>
            <w:r w:rsidRPr="00E22632">
              <w:rPr>
                <w:sz w:val="28"/>
                <w:szCs w:val="28"/>
              </w:rPr>
              <w:t xml:space="preserve"> </w:t>
            </w:r>
            <w:proofErr w:type="spellStart"/>
            <w:r w:rsidRPr="00E22632">
              <w:rPr>
                <w:sz w:val="28"/>
                <w:szCs w:val="28"/>
              </w:rPr>
              <w:t>đánh</w:t>
            </w:r>
            <w:proofErr w:type="spellEnd"/>
            <w:r w:rsidRPr="00E22632">
              <w:rPr>
                <w:sz w:val="28"/>
                <w:szCs w:val="28"/>
              </w:rPr>
              <w:t xml:space="preserve"> </w:t>
            </w:r>
            <w:proofErr w:type="spellStart"/>
            <w:r w:rsidRPr="00E22632">
              <w:rPr>
                <w:sz w:val="28"/>
                <w:szCs w:val="28"/>
              </w:rPr>
              <w:t>giá</w:t>
            </w:r>
            <w:proofErr w:type="spellEnd"/>
            <w:r w:rsidRPr="00E22632">
              <w:rPr>
                <w:sz w:val="28"/>
                <w:szCs w:val="28"/>
              </w:rPr>
              <w:t xml:space="preserve"> </w:t>
            </w:r>
            <w:proofErr w:type="spellStart"/>
            <w:r w:rsidRPr="00E22632">
              <w:rPr>
                <w:sz w:val="28"/>
                <w:szCs w:val="28"/>
              </w:rPr>
              <w:t>là</w:t>
            </w:r>
            <w:proofErr w:type="spellEnd"/>
            <w:r w:rsidRPr="00E22632">
              <w:rPr>
                <w:sz w:val="28"/>
                <w:szCs w:val="28"/>
              </w:rPr>
              <w:t xml:space="preserve"> </w:t>
            </w:r>
            <w:proofErr w:type="spellStart"/>
            <w:r w:rsidRPr="00E22632">
              <w:rPr>
                <w:sz w:val="28"/>
                <w:szCs w:val="28"/>
              </w:rPr>
              <w:t>đạt</w:t>
            </w:r>
            <w:proofErr w:type="spellEnd"/>
            <w:r w:rsidRPr="00E22632">
              <w:rPr>
                <w:sz w:val="28"/>
                <w:szCs w:val="2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3FCF6" w14:textId="77777777" w:rsidR="0064342D" w:rsidRPr="00E22632" w:rsidRDefault="0064342D" w:rsidP="0064342D">
            <w:pPr>
              <w:spacing w:before="120" w:after="120"/>
              <w:jc w:val="center"/>
              <w:rPr>
                <w:rFonts w:eastAsia="Calibri"/>
                <w:sz w:val="28"/>
                <w:szCs w:val="28"/>
              </w:rPr>
            </w:pPr>
            <w:r w:rsidRPr="00E22632">
              <w:rPr>
                <w:sz w:val="28"/>
                <w:szCs w:val="28"/>
              </w:rPr>
              <w:t>Đạt</w:t>
            </w:r>
          </w:p>
        </w:tc>
      </w:tr>
      <w:tr w:rsidR="0064342D" w:rsidRPr="00F87873" w14:paraId="1EA61738" w14:textId="77777777" w:rsidTr="008C735B">
        <w:trPr>
          <w:trHeight w:val="135"/>
        </w:trPr>
        <w:tc>
          <w:tcPr>
            <w:tcW w:w="1957" w:type="dxa"/>
            <w:vMerge/>
            <w:tcBorders>
              <w:top w:val="nil"/>
              <w:left w:val="single" w:sz="8" w:space="0" w:color="auto"/>
              <w:bottom w:val="single" w:sz="8" w:space="0" w:color="auto"/>
              <w:right w:val="single" w:sz="8" w:space="0" w:color="auto"/>
            </w:tcBorders>
            <w:vAlign w:val="center"/>
            <w:hideMark/>
          </w:tcPr>
          <w:p w14:paraId="1950E413" w14:textId="77777777" w:rsidR="0064342D" w:rsidRPr="00E22632" w:rsidRDefault="0064342D" w:rsidP="0064342D">
            <w:pPr>
              <w:spacing w:before="120" w:after="120"/>
              <w:rPr>
                <w:rFonts w:eastAsia="Calibri"/>
                <w:sz w:val="28"/>
                <w:szCs w:val="28"/>
              </w:rPr>
            </w:pPr>
          </w:p>
        </w:tc>
        <w:tc>
          <w:tcPr>
            <w:tcW w:w="62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A5A15" w14:textId="77777777" w:rsidR="0064342D" w:rsidRPr="00E22632" w:rsidRDefault="0064342D" w:rsidP="0064342D">
            <w:pPr>
              <w:spacing w:before="120" w:after="120"/>
              <w:rPr>
                <w:rFonts w:eastAsia="Calibri"/>
                <w:sz w:val="28"/>
                <w:szCs w:val="28"/>
              </w:rPr>
            </w:pPr>
            <w:proofErr w:type="spellStart"/>
            <w:r w:rsidRPr="00E22632">
              <w:rPr>
                <w:sz w:val="28"/>
                <w:szCs w:val="28"/>
              </w:rPr>
              <w:t>Nội</w:t>
            </w:r>
            <w:proofErr w:type="spellEnd"/>
            <w:r w:rsidRPr="00E22632">
              <w:rPr>
                <w:sz w:val="28"/>
                <w:szCs w:val="28"/>
              </w:rPr>
              <w:t xml:space="preserve"> dung </w:t>
            </w:r>
            <w:proofErr w:type="spellStart"/>
            <w:r w:rsidRPr="00E22632">
              <w:rPr>
                <w:sz w:val="28"/>
                <w:szCs w:val="28"/>
              </w:rPr>
              <w:t>nêu</w:t>
            </w:r>
            <w:proofErr w:type="spellEnd"/>
            <w:r w:rsidRPr="00E22632">
              <w:rPr>
                <w:sz w:val="28"/>
                <w:szCs w:val="28"/>
              </w:rPr>
              <w:t xml:space="preserve"> </w:t>
            </w:r>
            <w:proofErr w:type="spellStart"/>
            <w:r w:rsidRPr="00E22632">
              <w:rPr>
                <w:sz w:val="28"/>
                <w:szCs w:val="28"/>
              </w:rPr>
              <w:t>trên</w:t>
            </w:r>
            <w:proofErr w:type="spellEnd"/>
            <w:r w:rsidRPr="00E22632">
              <w:rPr>
                <w:sz w:val="28"/>
                <w:szCs w:val="28"/>
              </w:rPr>
              <w:t xml:space="preserve"> </w:t>
            </w:r>
            <w:proofErr w:type="spellStart"/>
            <w:r w:rsidRPr="00E22632">
              <w:rPr>
                <w:sz w:val="28"/>
                <w:szCs w:val="28"/>
              </w:rPr>
              <w:t>được</w:t>
            </w:r>
            <w:proofErr w:type="spellEnd"/>
            <w:r w:rsidRPr="00E22632">
              <w:rPr>
                <w:sz w:val="28"/>
                <w:szCs w:val="28"/>
              </w:rPr>
              <w:t xml:space="preserve"> </w:t>
            </w:r>
            <w:proofErr w:type="spellStart"/>
            <w:r w:rsidRPr="00E22632">
              <w:rPr>
                <w:sz w:val="28"/>
                <w:szCs w:val="28"/>
              </w:rPr>
              <w:t>đánh</w:t>
            </w:r>
            <w:proofErr w:type="spellEnd"/>
            <w:r w:rsidRPr="00E22632">
              <w:rPr>
                <w:sz w:val="28"/>
                <w:szCs w:val="28"/>
              </w:rPr>
              <w:t xml:space="preserve"> </w:t>
            </w:r>
            <w:proofErr w:type="spellStart"/>
            <w:r w:rsidRPr="00E22632">
              <w:rPr>
                <w:sz w:val="28"/>
                <w:szCs w:val="28"/>
              </w:rPr>
              <w:t>giá</w:t>
            </w:r>
            <w:proofErr w:type="spellEnd"/>
            <w:r w:rsidRPr="00E22632">
              <w:rPr>
                <w:sz w:val="28"/>
                <w:szCs w:val="28"/>
              </w:rPr>
              <w:t xml:space="preserve"> </w:t>
            </w:r>
            <w:proofErr w:type="spellStart"/>
            <w:r w:rsidRPr="00E22632">
              <w:rPr>
                <w:sz w:val="28"/>
                <w:szCs w:val="28"/>
              </w:rPr>
              <w:t>là</w:t>
            </w:r>
            <w:proofErr w:type="spellEnd"/>
            <w:r w:rsidRPr="00E22632">
              <w:rPr>
                <w:sz w:val="28"/>
                <w:szCs w:val="28"/>
              </w:rPr>
              <w:t xml:space="preserve"> </w:t>
            </w:r>
            <w:proofErr w:type="spellStart"/>
            <w:r w:rsidRPr="00E22632">
              <w:rPr>
                <w:sz w:val="28"/>
                <w:szCs w:val="28"/>
              </w:rPr>
              <w:t>không</w:t>
            </w:r>
            <w:proofErr w:type="spellEnd"/>
            <w:r w:rsidRPr="00E22632">
              <w:rPr>
                <w:sz w:val="28"/>
                <w:szCs w:val="28"/>
              </w:rPr>
              <w:t xml:space="preserve"> </w:t>
            </w:r>
            <w:proofErr w:type="spellStart"/>
            <w:r w:rsidRPr="00E22632">
              <w:rPr>
                <w:sz w:val="28"/>
                <w:szCs w:val="28"/>
              </w:rPr>
              <w:t>đạt</w:t>
            </w:r>
            <w:proofErr w:type="spellEnd"/>
            <w:r w:rsidRPr="00E22632">
              <w:rPr>
                <w:sz w:val="28"/>
                <w:szCs w:val="28"/>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EC5C5" w14:textId="77777777" w:rsidR="0064342D" w:rsidRPr="00E22632" w:rsidRDefault="0064342D" w:rsidP="0064342D">
            <w:pPr>
              <w:spacing w:before="120" w:after="120"/>
              <w:jc w:val="center"/>
              <w:rPr>
                <w:rFonts w:eastAsia="Calibri"/>
                <w:sz w:val="28"/>
                <w:szCs w:val="28"/>
              </w:rPr>
            </w:pPr>
            <w:proofErr w:type="spellStart"/>
            <w:r w:rsidRPr="00E22632">
              <w:rPr>
                <w:sz w:val="28"/>
                <w:szCs w:val="28"/>
              </w:rPr>
              <w:t>Không</w:t>
            </w:r>
            <w:proofErr w:type="spellEnd"/>
            <w:r w:rsidRPr="00E22632">
              <w:rPr>
                <w:sz w:val="28"/>
                <w:szCs w:val="28"/>
              </w:rPr>
              <w:t xml:space="preserve"> </w:t>
            </w:r>
            <w:proofErr w:type="spellStart"/>
            <w:r w:rsidRPr="00E22632">
              <w:rPr>
                <w:sz w:val="28"/>
                <w:szCs w:val="28"/>
              </w:rPr>
              <w:t>đạt</w:t>
            </w:r>
            <w:proofErr w:type="spellEnd"/>
          </w:p>
        </w:tc>
      </w:tr>
    </w:tbl>
    <w:p w14:paraId="64D59489" w14:textId="77777777" w:rsidR="0064342D" w:rsidRPr="00E22632" w:rsidRDefault="0064342D" w:rsidP="0064342D">
      <w:pPr>
        <w:spacing w:before="120" w:after="120"/>
        <w:ind w:firstLine="567"/>
        <w:rPr>
          <w:color w:val="000000"/>
          <w:sz w:val="28"/>
          <w:szCs w:val="28"/>
        </w:rPr>
      </w:pPr>
      <w:r w:rsidRPr="00F87873">
        <w:rPr>
          <w:color w:val="000000"/>
          <w:sz w:val="28"/>
          <w:szCs w:val="28"/>
        </w:rPr>
        <w:t>e)</w:t>
      </w:r>
      <w:r>
        <w:rPr>
          <w:color w:val="000000"/>
          <w:sz w:val="28"/>
          <w:szCs w:val="28"/>
        </w:rPr>
        <w:t xml:space="preserve"> </w:t>
      </w:r>
      <w:proofErr w:type="spellStart"/>
      <w:r w:rsidRPr="00E22632">
        <w:rPr>
          <w:color w:val="000000"/>
          <w:sz w:val="28"/>
          <w:szCs w:val="28"/>
        </w:rPr>
        <w:t>Kết</w:t>
      </w:r>
      <w:proofErr w:type="spellEnd"/>
      <w:r w:rsidRPr="00E22632">
        <w:rPr>
          <w:color w:val="000000"/>
          <w:sz w:val="28"/>
          <w:szCs w:val="28"/>
        </w:rPr>
        <w:t xml:space="preserve"> </w:t>
      </w:r>
      <w:proofErr w:type="spellStart"/>
      <w:r w:rsidRPr="00E22632">
        <w:rPr>
          <w:color w:val="000000"/>
          <w:sz w:val="28"/>
          <w:szCs w:val="28"/>
        </w:rPr>
        <w:t>quả</w:t>
      </w:r>
      <w:proofErr w:type="spellEnd"/>
      <w:r w:rsidRPr="00E22632">
        <w:rPr>
          <w:color w:val="000000"/>
          <w:sz w:val="28"/>
          <w:szCs w:val="28"/>
        </w:rPr>
        <w:t xml:space="preserve"> </w:t>
      </w:r>
      <w:proofErr w:type="spellStart"/>
      <w:r w:rsidRPr="00E22632">
        <w:rPr>
          <w:color w:val="000000"/>
          <w:sz w:val="28"/>
          <w:szCs w:val="28"/>
        </w:rPr>
        <w:t>thực</w:t>
      </w:r>
      <w:proofErr w:type="spellEnd"/>
      <w:r w:rsidRPr="00E22632">
        <w:rPr>
          <w:color w:val="000000"/>
          <w:sz w:val="28"/>
          <w:szCs w:val="28"/>
        </w:rPr>
        <w:t xml:space="preserve"> </w:t>
      </w:r>
      <w:proofErr w:type="spellStart"/>
      <w:r w:rsidRPr="00E22632">
        <w:rPr>
          <w:color w:val="000000"/>
          <w:sz w:val="28"/>
          <w:szCs w:val="28"/>
        </w:rPr>
        <w:t>hiện</w:t>
      </w:r>
      <w:proofErr w:type="spellEnd"/>
      <w:r w:rsidRPr="00E22632">
        <w:rPr>
          <w:color w:val="000000"/>
          <w:sz w:val="28"/>
          <w:szCs w:val="28"/>
        </w:rPr>
        <w:t xml:space="preserve"> </w:t>
      </w:r>
      <w:proofErr w:type="spellStart"/>
      <w:r w:rsidRPr="00E22632">
        <w:rPr>
          <w:color w:val="000000"/>
          <w:sz w:val="28"/>
          <w:szCs w:val="28"/>
        </w:rPr>
        <w:t>hợp</w:t>
      </w:r>
      <w:proofErr w:type="spellEnd"/>
      <w:r w:rsidRPr="00E22632">
        <w:rPr>
          <w:color w:val="000000"/>
          <w:sz w:val="28"/>
          <w:szCs w:val="28"/>
        </w:rPr>
        <w:t xml:space="preserve"> </w:t>
      </w:r>
      <w:proofErr w:type="spellStart"/>
      <w:r w:rsidRPr="00E22632">
        <w:rPr>
          <w:color w:val="000000"/>
          <w:sz w:val="28"/>
          <w:szCs w:val="28"/>
        </w:rPr>
        <w:t>đồng</w:t>
      </w:r>
      <w:proofErr w:type="spellEnd"/>
      <w:r w:rsidRPr="00E22632">
        <w:rPr>
          <w:color w:val="000000"/>
          <w:sz w:val="28"/>
          <w:szCs w:val="28"/>
        </w:rPr>
        <w:t xml:space="preserve"> </w:t>
      </w:r>
      <w:proofErr w:type="spellStart"/>
      <w:r w:rsidRPr="00E22632">
        <w:rPr>
          <w:color w:val="000000"/>
          <w:sz w:val="28"/>
          <w:szCs w:val="28"/>
        </w:rPr>
        <w:t>của</w:t>
      </w:r>
      <w:proofErr w:type="spellEnd"/>
      <w:r w:rsidRPr="00E22632">
        <w:rPr>
          <w:color w:val="000000"/>
          <w:sz w:val="28"/>
          <w:szCs w:val="28"/>
        </w:rPr>
        <w:t xml:space="preserve"> </w:t>
      </w:r>
      <w:proofErr w:type="spellStart"/>
      <w:r w:rsidRPr="00E22632">
        <w:rPr>
          <w:color w:val="000000"/>
          <w:sz w:val="28"/>
          <w:szCs w:val="28"/>
        </w:rPr>
        <w:t>nhà</w:t>
      </w:r>
      <w:proofErr w:type="spellEnd"/>
      <w:r w:rsidRPr="00E22632">
        <w:rPr>
          <w:color w:val="000000"/>
          <w:sz w:val="28"/>
          <w:szCs w:val="28"/>
        </w:rPr>
        <w:t xml:space="preserve"> </w:t>
      </w:r>
      <w:proofErr w:type="spellStart"/>
      <w:r w:rsidRPr="00E22632">
        <w:rPr>
          <w:color w:val="000000"/>
          <w:sz w:val="28"/>
          <w:szCs w:val="28"/>
        </w:rPr>
        <w:t>thầu</w:t>
      </w:r>
      <w:proofErr w:type="spellEnd"/>
      <w:r w:rsidRPr="00E22632">
        <w:rPr>
          <w:color w:val="000000"/>
          <w:sz w:val="28"/>
          <w:szCs w:val="28"/>
        </w:rPr>
        <w:t xml:space="preserve"> </w:t>
      </w:r>
      <w:proofErr w:type="spellStart"/>
      <w:r w:rsidRPr="00E22632">
        <w:rPr>
          <w:color w:val="000000"/>
          <w:sz w:val="28"/>
          <w:szCs w:val="28"/>
        </w:rPr>
        <w:t>đối</w:t>
      </w:r>
      <w:proofErr w:type="spellEnd"/>
      <w:r w:rsidRPr="00E22632">
        <w:rPr>
          <w:color w:val="000000"/>
          <w:sz w:val="28"/>
          <w:szCs w:val="28"/>
        </w:rPr>
        <w:t xml:space="preserve"> </w:t>
      </w:r>
      <w:proofErr w:type="spellStart"/>
      <w:r w:rsidRPr="00E22632">
        <w:rPr>
          <w:color w:val="000000"/>
          <w:sz w:val="28"/>
          <w:szCs w:val="28"/>
        </w:rPr>
        <w:t>với</w:t>
      </w:r>
      <w:proofErr w:type="spellEnd"/>
      <w:r w:rsidRPr="00E22632">
        <w:rPr>
          <w:color w:val="000000"/>
          <w:sz w:val="28"/>
          <w:szCs w:val="28"/>
        </w:rPr>
        <w:t xml:space="preserve"> </w:t>
      </w:r>
      <w:proofErr w:type="spellStart"/>
      <w:r w:rsidRPr="00E22632">
        <w:rPr>
          <w:color w:val="000000"/>
          <w:sz w:val="28"/>
          <w:szCs w:val="28"/>
        </w:rPr>
        <w:t>gói</w:t>
      </w:r>
      <w:proofErr w:type="spellEnd"/>
      <w:r w:rsidRPr="00E22632">
        <w:rPr>
          <w:color w:val="000000"/>
          <w:sz w:val="28"/>
          <w:szCs w:val="28"/>
        </w:rPr>
        <w:t xml:space="preserve"> </w:t>
      </w:r>
      <w:proofErr w:type="spellStart"/>
      <w:r w:rsidRPr="00E22632">
        <w:rPr>
          <w:color w:val="000000"/>
          <w:sz w:val="28"/>
          <w:szCs w:val="28"/>
        </w:rPr>
        <w:t>thầu</w:t>
      </w:r>
      <w:proofErr w:type="spellEnd"/>
      <w:r w:rsidRPr="00E22632">
        <w:rPr>
          <w:color w:val="000000"/>
          <w:sz w:val="28"/>
          <w:szCs w:val="28"/>
        </w:rPr>
        <w:t xml:space="preserve"> </w:t>
      </w:r>
      <w:proofErr w:type="spellStart"/>
      <w:r w:rsidRPr="00E22632">
        <w:rPr>
          <w:color w:val="000000"/>
          <w:sz w:val="28"/>
          <w:szCs w:val="28"/>
        </w:rPr>
        <w:t>cung</w:t>
      </w:r>
      <w:proofErr w:type="spellEnd"/>
      <w:r w:rsidRPr="00E22632">
        <w:rPr>
          <w:color w:val="000000"/>
          <w:sz w:val="28"/>
          <w:szCs w:val="28"/>
        </w:rPr>
        <w:t xml:space="preserve"> </w:t>
      </w:r>
      <w:proofErr w:type="spellStart"/>
      <w:r w:rsidRPr="00E22632">
        <w:rPr>
          <w:color w:val="000000"/>
          <w:sz w:val="28"/>
          <w:szCs w:val="28"/>
        </w:rPr>
        <w:t>cấp</w:t>
      </w:r>
      <w:proofErr w:type="spellEnd"/>
      <w:r w:rsidRPr="00E22632">
        <w:rPr>
          <w:color w:val="000000"/>
          <w:sz w:val="28"/>
          <w:szCs w:val="28"/>
        </w:rPr>
        <w:t xml:space="preserve"> </w:t>
      </w:r>
      <w:proofErr w:type="spellStart"/>
      <w:r w:rsidRPr="00E22632">
        <w:rPr>
          <w:color w:val="000000"/>
          <w:sz w:val="28"/>
          <w:szCs w:val="28"/>
        </w:rPr>
        <w:t>hàng</w:t>
      </w:r>
      <w:proofErr w:type="spellEnd"/>
      <w:r w:rsidRPr="00E22632">
        <w:rPr>
          <w:color w:val="000000"/>
          <w:sz w:val="28"/>
          <w:szCs w:val="28"/>
        </w:rPr>
        <w:t xml:space="preserve"> </w:t>
      </w:r>
      <w:proofErr w:type="spellStart"/>
      <w:r w:rsidRPr="00E22632">
        <w:rPr>
          <w:color w:val="000000"/>
          <w:sz w:val="28"/>
          <w:szCs w:val="28"/>
        </w:rPr>
        <w:t>hóa</w:t>
      </w:r>
      <w:proofErr w:type="spellEnd"/>
      <w:r w:rsidRPr="00E22632">
        <w:rPr>
          <w:color w:val="000000"/>
          <w:sz w:val="28"/>
          <w:szCs w:val="28"/>
        </w:rPr>
        <w:t xml:space="preserve">, EPC, EP, PC, </w:t>
      </w:r>
      <w:proofErr w:type="spellStart"/>
      <w:r w:rsidRPr="00E22632">
        <w:rPr>
          <w:color w:val="000000"/>
          <w:sz w:val="28"/>
          <w:szCs w:val="28"/>
        </w:rPr>
        <w:t>chìa</w:t>
      </w:r>
      <w:proofErr w:type="spellEnd"/>
      <w:r w:rsidRPr="00E22632">
        <w:rPr>
          <w:color w:val="000000"/>
          <w:sz w:val="28"/>
          <w:szCs w:val="28"/>
        </w:rPr>
        <w:t xml:space="preserve"> </w:t>
      </w:r>
      <w:proofErr w:type="spellStart"/>
      <w:r w:rsidRPr="00E22632">
        <w:rPr>
          <w:color w:val="000000"/>
          <w:sz w:val="28"/>
          <w:szCs w:val="28"/>
        </w:rPr>
        <w:t>khóa</w:t>
      </w:r>
      <w:proofErr w:type="spellEnd"/>
      <w:r w:rsidRPr="00E22632">
        <w:rPr>
          <w:color w:val="000000"/>
          <w:sz w:val="28"/>
          <w:szCs w:val="28"/>
        </w:rPr>
        <w:t xml:space="preserve"> </w:t>
      </w:r>
      <w:proofErr w:type="spellStart"/>
      <w:r w:rsidRPr="00E22632">
        <w:rPr>
          <w:color w:val="000000"/>
          <w:sz w:val="28"/>
          <w:szCs w:val="28"/>
        </w:rPr>
        <w:t>trao</w:t>
      </w:r>
      <w:proofErr w:type="spellEnd"/>
      <w:r w:rsidRPr="00E22632">
        <w:rPr>
          <w:color w:val="000000"/>
          <w:sz w:val="28"/>
          <w:szCs w:val="28"/>
        </w:rPr>
        <w:t xml:space="preserve"> </w:t>
      </w:r>
      <w:proofErr w:type="spellStart"/>
      <w:r w:rsidRPr="00E22632">
        <w:rPr>
          <w:color w:val="000000"/>
          <w:sz w:val="28"/>
          <w:szCs w:val="28"/>
        </w:rPr>
        <w:t>tay</w:t>
      </w:r>
      <w:proofErr w:type="spellEnd"/>
      <w:r w:rsidRPr="00E22632">
        <w:rPr>
          <w:color w:val="000000"/>
          <w:sz w:val="28"/>
          <w:szCs w:val="28"/>
        </w:rPr>
        <w:t xml:space="preserve"> </w:t>
      </w:r>
      <w:proofErr w:type="spellStart"/>
      <w:r w:rsidRPr="00E22632">
        <w:rPr>
          <w:color w:val="000000"/>
          <w:sz w:val="28"/>
          <w:szCs w:val="28"/>
        </w:rPr>
        <w:t>theo</w:t>
      </w:r>
      <w:proofErr w:type="spellEnd"/>
      <w:r w:rsidRPr="00E22632">
        <w:rPr>
          <w:color w:val="000000"/>
          <w:sz w:val="28"/>
          <w:szCs w:val="28"/>
        </w:rPr>
        <w:t xml:space="preserve"> </w:t>
      </w:r>
      <w:proofErr w:type="spellStart"/>
      <w:r w:rsidRPr="00E22632">
        <w:rPr>
          <w:color w:val="000000"/>
          <w:sz w:val="28"/>
          <w:szCs w:val="28"/>
        </w:rPr>
        <w:t>quy</w:t>
      </w:r>
      <w:proofErr w:type="spellEnd"/>
      <w:r w:rsidRPr="00E22632">
        <w:rPr>
          <w:color w:val="000000"/>
          <w:sz w:val="28"/>
          <w:szCs w:val="28"/>
        </w:rPr>
        <w:t xml:space="preserve"> </w:t>
      </w:r>
      <w:proofErr w:type="spellStart"/>
      <w:r w:rsidRPr="00E22632">
        <w:rPr>
          <w:color w:val="000000"/>
          <w:sz w:val="28"/>
          <w:szCs w:val="28"/>
        </w:rPr>
        <w:t>định</w:t>
      </w:r>
      <w:proofErr w:type="spellEnd"/>
      <w:r w:rsidRPr="00E22632">
        <w:rPr>
          <w:color w:val="000000"/>
          <w:sz w:val="28"/>
          <w:szCs w:val="28"/>
        </w:rPr>
        <w:t xml:space="preserve"> </w:t>
      </w:r>
      <w:proofErr w:type="spellStart"/>
      <w:r w:rsidRPr="00E22632">
        <w:rPr>
          <w:color w:val="000000"/>
          <w:sz w:val="28"/>
          <w:szCs w:val="28"/>
        </w:rPr>
        <w:t>tại</w:t>
      </w:r>
      <w:proofErr w:type="spellEnd"/>
      <w:r w:rsidRPr="00E22632">
        <w:rPr>
          <w:color w:val="000000"/>
          <w:sz w:val="28"/>
          <w:szCs w:val="28"/>
        </w:rPr>
        <w:t xml:space="preserve"> </w:t>
      </w:r>
      <w:proofErr w:type="spellStart"/>
      <w:r w:rsidRPr="00E22632">
        <w:rPr>
          <w:color w:val="000000"/>
          <w:sz w:val="28"/>
          <w:szCs w:val="28"/>
        </w:rPr>
        <w:t>Điều</w:t>
      </w:r>
      <w:proofErr w:type="spellEnd"/>
      <w:r w:rsidRPr="00E22632">
        <w:rPr>
          <w:color w:val="000000"/>
          <w:sz w:val="28"/>
          <w:szCs w:val="28"/>
        </w:rPr>
        <w:t xml:space="preserve"> 19 </w:t>
      </w:r>
      <w:proofErr w:type="spellStart"/>
      <w:r w:rsidRPr="00E22632">
        <w:rPr>
          <w:color w:val="000000"/>
          <w:sz w:val="28"/>
          <w:szCs w:val="28"/>
        </w:rPr>
        <w:t>và</w:t>
      </w:r>
      <w:proofErr w:type="spellEnd"/>
      <w:r w:rsidRPr="00E22632">
        <w:rPr>
          <w:color w:val="000000"/>
          <w:sz w:val="28"/>
          <w:szCs w:val="28"/>
        </w:rPr>
        <w:t xml:space="preserve"> </w:t>
      </w:r>
      <w:proofErr w:type="spellStart"/>
      <w:r w:rsidRPr="00E22632">
        <w:rPr>
          <w:color w:val="000000"/>
          <w:sz w:val="28"/>
          <w:szCs w:val="28"/>
        </w:rPr>
        <w:t>Điều</w:t>
      </w:r>
      <w:proofErr w:type="spellEnd"/>
      <w:r w:rsidRPr="00E22632">
        <w:rPr>
          <w:color w:val="000000"/>
          <w:sz w:val="28"/>
          <w:szCs w:val="28"/>
        </w:rPr>
        <w:t xml:space="preserve"> 20 </w:t>
      </w:r>
      <w:proofErr w:type="spellStart"/>
      <w:r w:rsidRPr="00E22632">
        <w:rPr>
          <w:color w:val="000000"/>
          <w:sz w:val="28"/>
          <w:szCs w:val="28"/>
        </w:rPr>
        <w:t>của</w:t>
      </w:r>
      <w:proofErr w:type="spellEnd"/>
      <w:r w:rsidRPr="00E22632">
        <w:rPr>
          <w:color w:val="000000"/>
          <w:sz w:val="28"/>
          <w:szCs w:val="28"/>
        </w:rPr>
        <w:t xml:space="preserve"> </w:t>
      </w:r>
      <w:proofErr w:type="spellStart"/>
      <w:r w:rsidRPr="00E22632">
        <w:rPr>
          <w:color w:val="000000"/>
          <w:sz w:val="28"/>
          <w:szCs w:val="28"/>
        </w:rPr>
        <w:t>Nghị</w:t>
      </w:r>
      <w:proofErr w:type="spellEnd"/>
      <w:r w:rsidRPr="00E22632">
        <w:rPr>
          <w:color w:val="000000"/>
          <w:sz w:val="28"/>
          <w:szCs w:val="28"/>
        </w:rPr>
        <w:t xml:space="preserve"> </w:t>
      </w:r>
      <w:proofErr w:type="spellStart"/>
      <w:r w:rsidRPr="00E22632">
        <w:rPr>
          <w:color w:val="000000"/>
          <w:sz w:val="28"/>
          <w:szCs w:val="28"/>
        </w:rPr>
        <w:t>định</w:t>
      </w:r>
      <w:proofErr w:type="spellEnd"/>
      <w:r w:rsidRPr="00E22632">
        <w:rPr>
          <w:color w:val="000000"/>
          <w:sz w:val="28"/>
          <w:szCs w:val="28"/>
        </w:rPr>
        <w:t xml:space="preserve"> </w:t>
      </w:r>
      <w:proofErr w:type="spellStart"/>
      <w:r w:rsidRPr="00E22632">
        <w:rPr>
          <w:color w:val="000000"/>
          <w:sz w:val="28"/>
          <w:szCs w:val="28"/>
        </w:rPr>
        <w:t>số</w:t>
      </w:r>
      <w:proofErr w:type="spellEnd"/>
      <w:r w:rsidRPr="00E22632">
        <w:rPr>
          <w:color w:val="000000"/>
          <w:sz w:val="28"/>
          <w:szCs w:val="28"/>
        </w:rPr>
        <w:t xml:space="preserve"> 214/2025/NĐ-CP, </w:t>
      </w:r>
      <w:proofErr w:type="spellStart"/>
      <w:r w:rsidRPr="00E22632">
        <w:rPr>
          <w:color w:val="000000"/>
          <w:sz w:val="28"/>
          <w:szCs w:val="28"/>
        </w:rPr>
        <w:t>chất</w:t>
      </w:r>
      <w:proofErr w:type="spellEnd"/>
      <w:r w:rsidRPr="00E22632">
        <w:rPr>
          <w:color w:val="000000"/>
          <w:sz w:val="28"/>
          <w:szCs w:val="28"/>
        </w:rPr>
        <w:t xml:space="preserve"> </w:t>
      </w:r>
      <w:proofErr w:type="spellStart"/>
      <w:r w:rsidRPr="00E22632">
        <w:rPr>
          <w:color w:val="000000"/>
          <w:sz w:val="28"/>
          <w:szCs w:val="28"/>
        </w:rPr>
        <w:t>lượng</w:t>
      </w:r>
      <w:proofErr w:type="spellEnd"/>
      <w:r w:rsidRPr="00E22632">
        <w:rPr>
          <w:color w:val="000000"/>
          <w:sz w:val="28"/>
          <w:szCs w:val="28"/>
        </w:rPr>
        <w:t xml:space="preserve"> </w:t>
      </w:r>
      <w:proofErr w:type="spellStart"/>
      <w:r w:rsidRPr="00E22632">
        <w:rPr>
          <w:color w:val="000000"/>
          <w:sz w:val="28"/>
          <w:szCs w:val="28"/>
        </w:rPr>
        <w:t>hàng</w:t>
      </w:r>
      <w:proofErr w:type="spellEnd"/>
      <w:r w:rsidRPr="00E22632">
        <w:rPr>
          <w:color w:val="000000"/>
          <w:sz w:val="28"/>
          <w:szCs w:val="28"/>
        </w:rPr>
        <w:t xml:space="preserve"> </w:t>
      </w:r>
      <w:proofErr w:type="spellStart"/>
      <w:r w:rsidRPr="00E22632">
        <w:rPr>
          <w:color w:val="000000"/>
          <w:sz w:val="28"/>
          <w:szCs w:val="28"/>
        </w:rPr>
        <w:t>hóa</w:t>
      </w:r>
      <w:proofErr w:type="spellEnd"/>
      <w:r w:rsidRPr="00E22632">
        <w:rPr>
          <w:color w:val="000000"/>
          <w:sz w:val="28"/>
          <w:szCs w:val="28"/>
        </w:rPr>
        <w:t xml:space="preserve"> </w:t>
      </w:r>
      <w:proofErr w:type="spellStart"/>
      <w:r w:rsidRPr="00E22632">
        <w:rPr>
          <w:color w:val="000000"/>
          <w:sz w:val="28"/>
          <w:szCs w:val="28"/>
        </w:rPr>
        <w:t>tương</w:t>
      </w:r>
      <w:proofErr w:type="spellEnd"/>
      <w:r w:rsidRPr="00E22632">
        <w:rPr>
          <w:color w:val="000000"/>
          <w:sz w:val="28"/>
          <w:szCs w:val="28"/>
        </w:rPr>
        <w:t xml:space="preserve"> </w:t>
      </w:r>
      <w:proofErr w:type="spellStart"/>
      <w:r w:rsidRPr="00E22632">
        <w:rPr>
          <w:color w:val="000000"/>
          <w:sz w:val="28"/>
          <w:szCs w:val="28"/>
        </w:rPr>
        <w:t>tự</w:t>
      </w:r>
      <w:proofErr w:type="spellEnd"/>
      <w:r w:rsidRPr="00E22632">
        <w:rPr>
          <w:color w:val="000000"/>
          <w:sz w:val="28"/>
          <w:szCs w:val="28"/>
        </w:rPr>
        <w:t xml:space="preserve"> </w:t>
      </w:r>
      <w:proofErr w:type="spellStart"/>
      <w:r w:rsidRPr="00E22632">
        <w:rPr>
          <w:color w:val="000000"/>
          <w:sz w:val="28"/>
          <w:szCs w:val="28"/>
        </w:rPr>
        <w:t>được</w:t>
      </w:r>
      <w:proofErr w:type="spellEnd"/>
      <w:r w:rsidRPr="00E22632">
        <w:rPr>
          <w:color w:val="000000"/>
          <w:sz w:val="28"/>
          <w:szCs w:val="28"/>
        </w:rPr>
        <w:t xml:space="preserve"> </w:t>
      </w:r>
      <w:proofErr w:type="spellStart"/>
      <w:r w:rsidRPr="00E22632">
        <w:rPr>
          <w:color w:val="000000"/>
          <w:sz w:val="28"/>
          <w:szCs w:val="28"/>
        </w:rPr>
        <w:t>công</w:t>
      </w:r>
      <w:proofErr w:type="spellEnd"/>
      <w:r w:rsidRPr="00E22632">
        <w:rPr>
          <w:color w:val="000000"/>
          <w:sz w:val="28"/>
          <w:szCs w:val="28"/>
        </w:rPr>
        <w:t xml:space="preserve"> </w:t>
      </w:r>
      <w:proofErr w:type="spellStart"/>
      <w:r w:rsidRPr="00E22632">
        <w:rPr>
          <w:color w:val="000000"/>
          <w:sz w:val="28"/>
          <w:szCs w:val="28"/>
        </w:rPr>
        <w:t>khai</w:t>
      </w:r>
      <w:proofErr w:type="spellEnd"/>
      <w:r w:rsidRPr="00E22632">
        <w:rPr>
          <w:color w:val="000000"/>
          <w:sz w:val="28"/>
          <w:szCs w:val="28"/>
        </w:rPr>
        <w:t xml:space="preserve"> </w:t>
      </w:r>
      <w:proofErr w:type="spellStart"/>
      <w:r w:rsidRPr="00E22632">
        <w:rPr>
          <w:color w:val="000000"/>
          <w:sz w:val="28"/>
          <w:szCs w:val="28"/>
        </w:rPr>
        <w:t>theo</w:t>
      </w:r>
      <w:proofErr w:type="spellEnd"/>
      <w:r w:rsidRPr="00E22632">
        <w:rPr>
          <w:color w:val="000000"/>
          <w:sz w:val="28"/>
          <w:szCs w:val="28"/>
        </w:rPr>
        <w:t xml:space="preserve"> </w:t>
      </w:r>
      <w:proofErr w:type="spellStart"/>
      <w:r w:rsidRPr="00E22632">
        <w:rPr>
          <w:color w:val="000000"/>
          <w:sz w:val="28"/>
          <w:szCs w:val="28"/>
        </w:rPr>
        <w:t>quy</w:t>
      </w:r>
      <w:proofErr w:type="spellEnd"/>
      <w:r w:rsidRPr="00E22632">
        <w:rPr>
          <w:color w:val="000000"/>
          <w:sz w:val="28"/>
          <w:szCs w:val="28"/>
        </w:rPr>
        <w:t xml:space="preserve"> </w:t>
      </w:r>
      <w:proofErr w:type="spellStart"/>
      <w:r w:rsidRPr="00E22632">
        <w:rPr>
          <w:color w:val="000000"/>
          <w:sz w:val="28"/>
          <w:szCs w:val="28"/>
        </w:rPr>
        <w:t>định</w:t>
      </w:r>
      <w:proofErr w:type="spellEnd"/>
      <w:r w:rsidRPr="00E22632">
        <w:rPr>
          <w:color w:val="000000"/>
          <w:sz w:val="28"/>
          <w:szCs w:val="28"/>
        </w:rPr>
        <w:t xml:space="preserve"> </w:t>
      </w:r>
      <w:proofErr w:type="spellStart"/>
      <w:r w:rsidRPr="00E22632">
        <w:rPr>
          <w:color w:val="000000"/>
          <w:sz w:val="28"/>
          <w:szCs w:val="28"/>
        </w:rPr>
        <w:t>tại</w:t>
      </w:r>
      <w:proofErr w:type="spellEnd"/>
      <w:r w:rsidRPr="00E22632">
        <w:rPr>
          <w:color w:val="000000"/>
          <w:sz w:val="28"/>
          <w:szCs w:val="28"/>
        </w:rPr>
        <w:t xml:space="preserve"> </w:t>
      </w:r>
      <w:proofErr w:type="spellStart"/>
      <w:r w:rsidRPr="00E22632">
        <w:rPr>
          <w:color w:val="000000"/>
          <w:sz w:val="28"/>
          <w:szCs w:val="28"/>
        </w:rPr>
        <w:t>Điều</w:t>
      </w:r>
      <w:proofErr w:type="spellEnd"/>
      <w:r w:rsidRPr="00E22632">
        <w:rPr>
          <w:color w:val="000000"/>
          <w:sz w:val="28"/>
          <w:szCs w:val="28"/>
        </w:rPr>
        <w:t xml:space="preserve"> 20 </w:t>
      </w:r>
      <w:proofErr w:type="spellStart"/>
      <w:r w:rsidRPr="00E22632">
        <w:rPr>
          <w:color w:val="000000"/>
          <w:sz w:val="28"/>
          <w:szCs w:val="28"/>
        </w:rPr>
        <w:t>của</w:t>
      </w:r>
      <w:proofErr w:type="spellEnd"/>
      <w:r w:rsidRPr="00E22632">
        <w:rPr>
          <w:color w:val="000000"/>
          <w:sz w:val="28"/>
          <w:szCs w:val="28"/>
        </w:rPr>
        <w:t xml:space="preserve"> </w:t>
      </w:r>
      <w:proofErr w:type="spellStart"/>
      <w:r w:rsidRPr="00E22632">
        <w:rPr>
          <w:color w:val="000000"/>
          <w:sz w:val="28"/>
          <w:szCs w:val="28"/>
        </w:rPr>
        <w:t>Nghị</w:t>
      </w:r>
      <w:proofErr w:type="spellEnd"/>
      <w:r w:rsidRPr="00E22632">
        <w:rPr>
          <w:color w:val="000000"/>
          <w:sz w:val="28"/>
          <w:szCs w:val="28"/>
        </w:rPr>
        <w:t xml:space="preserve"> </w:t>
      </w:r>
      <w:proofErr w:type="spellStart"/>
      <w:r w:rsidRPr="00E22632">
        <w:rPr>
          <w:color w:val="000000"/>
          <w:sz w:val="28"/>
          <w:szCs w:val="28"/>
        </w:rPr>
        <w:t>định</w:t>
      </w:r>
      <w:proofErr w:type="spellEnd"/>
      <w:r w:rsidRPr="00E22632">
        <w:rPr>
          <w:color w:val="000000"/>
          <w:sz w:val="28"/>
          <w:szCs w:val="28"/>
        </w:rPr>
        <w:t xml:space="preserve"> </w:t>
      </w:r>
      <w:proofErr w:type="spellStart"/>
      <w:r w:rsidRPr="00E22632">
        <w:rPr>
          <w:color w:val="000000"/>
          <w:sz w:val="28"/>
          <w:szCs w:val="28"/>
        </w:rPr>
        <w:t>số</w:t>
      </w:r>
      <w:proofErr w:type="spellEnd"/>
      <w:r w:rsidRPr="00E22632">
        <w:rPr>
          <w:color w:val="000000"/>
          <w:sz w:val="28"/>
          <w:szCs w:val="28"/>
        </w:rPr>
        <w:t xml:space="preserve"> 214/2025/NĐ-CP (</w:t>
      </w:r>
      <w:proofErr w:type="spellStart"/>
      <w:r w:rsidRPr="00E22632">
        <w:rPr>
          <w:color w:val="000000"/>
          <w:sz w:val="28"/>
          <w:szCs w:val="28"/>
        </w:rPr>
        <w:t>nếu</w:t>
      </w:r>
      <w:proofErr w:type="spellEnd"/>
      <w:r w:rsidRPr="00E22632">
        <w:rPr>
          <w:color w:val="000000"/>
          <w:sz w:val="28"/>
          <w:szCs w:val="28"/>
        </w:rPr>
        <w:t xml:space="preserve"> </w:t>
      </w:r>
      <w:proofErr w:type="spellStart"/>
      <w:r w:rsidRPr="00E22632">
        <w:rPr>
          <w:color w:val="000000"/>
          <w:sz w:val="28"/>
          <w:szCs w:val="28"/>
        </w:rPr>
        <w:t>có</w:t>
      </w:r>
      <w:proofErr w:type="spellEnd"/>
      <w:r w:rsidRPr="00E22632">
        <w:rPr>
          <w:color w:val="000000"/>
          <w:sz w:val="28"/>
          <w:szCs w:val="28"/>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827"/>
        <w:gridCol w:w="992"/>
      </w:tblGrid>
      <w:tr w:rsidR="0064342D" w:rsidRPr="00E22632" w14:paraId="57478505" w14:textId="77777777" w:rsidTr="008C735B">
        <w:trPr>
          <w:trHeight w:val="85"/>
          <w:tblHeader/>
        </w:trPr>
        <w:tc>
          <w:tcPr>
            <w:tcW w:w="4395" w:type="dxa"/>
            <w:vAlign w:val="center"/>
          </w:tcPr>
          <w:p w14:paraId="70B039C3" w14:textId="77777777" w:rsidR="0064342D" w:rsidRPr="00E22632" w:rsidRDefault="0064342D" w:rsidP="0064342D">
            <w:pPr>
              <w:tabs>
                <w:tab w:val="left" w:pos="851"/>
              </w:tabs>
              <w:spacing w:before="120" w:after="120"/>
              <w:jc w:val="center"/>
              <w:rPr>
                <w:sz w:val="28"/>
                <w:szCs w:val="28"/>
              </w:rPr>
            </w:pPr>
            <w:proofErr w:type="spellStart"/>
            <w:r w:rsidRPr="00F87873">
              <w:rPr>
                <w:bCs/>
                <w:color w:val="000000"/>
                <w:sz w:val="28"/>
                <w:szCs w:val="28"/>
              </w:rPr>
              <w:lastRenderedPageBreak/>
              <w:t>Nội</w:t>
            </w:r>
            <w:proofErr w:type="spellEnd"/>
            <w:r w:rsidRPr="00F87873">
              <w:rPr>
                <w:bCs/>
                <w:color w:val="000000"/>
                <w:sz w:val="28"/>
                <w:szCs w:val="28"/>
              </w:rPr>
              <w:t xml:space="preserve"> dung </w:t>
            </w:r>
            <w:proofErr w:type="spellStart"/>
            <w:r w:rsidRPr="00F87873">
              <w:rPr>
                <w:bCs/>
                <w:color w:val="000000"/>
                <w:sz w:val="28"/>
                <w:szCs w:val="28"/>
              </w:rPr>
              <w:t>yêu</w:t>
            </w:r>
            <w:proofErr w:type="spellEnd"/>
            <w:r w:rsidRPr="00F87873">
              <w:rPr>
                <w:bCs/>
                <w:color w:val="000000"/>
                <w:sz w:val="28"/>
                <w:szCs w:val="28"/>
              </w:rPr>
              <w:t xml:space="preserve"> </w:t>
            </w:r>
            <w:proofErr w:type="spellStart"/>
            <w:r w:rsidRPr="00F87873">
              <w:rPr>
                <w:bCs/>
                <w:color w:val="000000"/>
                <w:sz w:val="28"/>
                <w:szCs w:val="28"/>
              </w:rPr>
              <w:t>cầu</w:t>
            </w:r>
            <w:proofErr w:type="spellEnd"/>
          </w:p>
        </w:tc>
        <w:tc>
          <w:tcPr>
            <w:tcW w:w="4819" w:type="dxa"/>
            <w:gridSpan w:val="2"/>
            <w:vAlign w:val="center"/>
          </w:tcPr>
          <w:p w14:paraId="33A4E08E" w14:textId="77777777" w:rsidR="0064342D" w:rsidRPr="00E22632" w:rsidRDefault="0064342D" w:rsidP="0064342D">
            <w:pPr>
              <w:pStyle w:val="BodyText6"/>
              <w:shd w:val="clear" w:color="auto" w:fill="auto"/>
              <w:spacing w:line="240" w:lineRule="auto"/>
              <w:ind w:firstLine="0"/>
              <w:jc w:val="center"/>
              <w:rPr>
                <w:rStyle w:val="BodyText1"/>
                <w:sz w:val="28"/>
                <w:szCs w:val="28"/>
              </w:rPr>
            </w:pPr>
            <w:r w:rsidRPr="00F87873">
              <w:rPr>
                <w:bCs/>
                <w:color w:val="000000"/>
                <w:sz w:val="28"/>
                <w:szCs w:val="28"/>
              </w:rPr>
              <w:t>Mức độ đáp ứng</w:t>
            </w:r>
          </w:p>
        </w:tc>
      </w:tr>
      <w:tr w:rsidR="0064342D" w:rsidRPr="00E22632" w14:paraId="7E86D333" w14:textId="77777777" w:rsidTr="008C735B">
        <w:trPr>
          <w:trHeight w:val="845"/>
        </w:trPr>
        <w:tc>
          <w:tcPr>
            <w:tcW w:w="4395" w:type="dxa"/>
            <w:vMerge w:val="restart"/>
            <w:vAlign w:val="center"/>
          </w:tcPr>
          <w:p w14:paraId="6DC6FE0F" w14:textId="77777777" w:rsidR="0064342D" w:rsidRPr="00E22632" w:rsidRDefault="0064342D" w:rsidP="0064342D">
            <w:pPr>
              <w:tabs>
                <w:tab w:val="left" w:pos="851"/>
              </w:tabs>
              <w:spacing w:before="120" w:after="120"/>
              <w:rPr>
                <w:sz w:val="28"/>
                <w:szCs w:val="28"/>
              </w:rPr>
            </w:pPr>
            <w:r w:rsidRPr="00E22632">
              <w:rPr>
                <w:sz w:val="28"/>
                <w:szCs w:val="28"/>
              </w:rPr>
              <w:t>- 7.1) K</w:t>
            </w:r>
            <w:r w:rsidRPr="00E22632">
              <w:rPr>
                <w:sz w:val="28"/>
                <w:szCs w:val="28"/>
                <w:lang w:val="it-IT"/>
              </w:rPr>
              <w:t xml:space="preserve">hoản 1 Điều 20 </w:t>
            </w:r>
            <w:r w:rsidRPr="00E22632">
              <w:rPr>
                <w:sz w:val="28"/>
                <w:szCs w:val="28"/>
                <w:lang w:val="vi-VN"/>
              </w:rPr>
              <w:t>của Nghị định số</w:t>
            </w:r>
            <w:r w:rsidRPr="00E22632">
              <w:rPr>
                <w:sz w:val="28"/>
                <w:szCs w:val="28"/>
              </w:rPr>
              <w:t xml:space="preserve"> 214</w:t>
            </w:r>
            <w:r w:rsidRPr="00E22632">
              <w:rPr>
                <w:sz w:val="28"/>
                <w:szCs w:val="28"/>
                <w:lang w:val="vi-VN"/>
              </w:rPr>
              <w:t>/2025/NĐ-CP</w:t>
            </w:r>
            <w:r w:rsidRPr="00E22632">
              <w:rPr>
                <w:sz w:val="28"/>
                <w:szCs w:val="28"/>
              </w:rPr>
              <w:t>:</w:t>
            </w:r>
          </w:p>
          <w:p w14:paraId="060D7F36" w14:textId="77777777" w:rsidR="0064342D" w:rsidRPr="00E22632" w:rsidRDefault="0064342D" w:rsidP="0064342D">
            <w:pPr>
              <w:widowControl w:val="0"/>
              <w:spacing w:before="120" w:after="120"/>
              <w:rPr>
                <w:spacing w:val="-2"/>
                <w:sz w:val="28"/>
                <w:szCs w:val="28"/>
                <w:lang w:val="vi-VN"/>
              </w:rPr>
            </w:pPr>
            <w:r w:rsidRPr="00E22632">
              <w:rPr>
                <w:spacing w:val="-2"/>
                <w:sz w:val="28"/>
                <w:szCs w:val="28"/>
                <w:lang w:val="vi-VN"/>
              </w:rPr>
              <w:t>a) Nhà thầu không tiến hành hoặc từ chối đối chiếu tài liệu</w:t>
            </w:r>
            <w:r w:rsidRPr="00E22632">
              <w:rPr>
                <w:spacing w:val="-2"/>
                <w:sz w:val="28"/>
                <w:szCs w:val="28"/>
                <w:lang w:val="fr-FR"/>
              </w:rPr>
              <w:t xml:space="preserve"> </w:t>
            </w:r>
            <w:proofErr w:type="spellStart"/>
            <w:r w:rsidRPr="00E22632">
              <w:rPr>
                <w:spacing w:val="-2"/>
                <w:sz w:val="28"/>
                <w:szCs w:val="28"/>
                <w:lang w:val="fr-FR"/>
              </w:rPr>
              <w:t>hoặc</w:t>
            </w:r>
            <w:proofErr w:type="spellEnd"/>
            <w:r w:rsidRPr="00E22632">
              <w:rPr>
                <w:spacing w:val="-2"/>
                <w:sz w:val="28"/>
                <w:szCs w:val="28"/>
                <w:lang w:val="fr-FR"/>
              </w:rPr>
              <w:t xml:space="preserve"> </w:t>
            </w:r>
            <w:proofErr w:type="spellStart"/>
            <w:r w:rsidRPr="00E22632">
              <w:rPr>
                <w:spacing w:val="-2"/>
                <w:sz w:val="28"/>
                <w:szCs w:val="28"/>
                <w:lang w:val="fr-FR"/>
              </w:rPr>
              <w:t>đã</w:t>
            </w:r>
            <w:proofErr w:type="spellEnd"/>
            <w:r w:rsidRPr="00E22632">
              <w:rPr>
                <w:spacing w:val="-2"/>
                <w:sz w:val="28"/>
                <w:szCs w:val="28"/>
                <w:lang w:val="fr-FR"/>
              </w:rPr>
              <w:t xml:space="preserve"> </w:t>
            </w:r>
            <w:proofErr w:type="spellStart"/>
            <w:r w:rsidRPr="00E22632">
              <w:rPr>
                <w:spacing w:val="-2"/>
                <w:sz w:val="28"/>
                <w:szCs w:val="28"/>
                <w:lang w:val="fr-FR"/>
              </w:rPr>
              <w:t>đối</w:t>
            </w:r>
            <w:proofErr w:type="spellEnd"/>
            <w:r w:rsidRPr="00E22632">
              <w:rPr>
                <w:spacing w:val="-2"/>
                <w:sz w:val="28"/>
                <w:szCs w:val="28"/>
                <w:lang w:val="fr-FR"/>
              </w:rPr>
              <w:t xml:space="preserve"> </w:t>
            </w:r>
            <w:proofErr w:type="spellStart"/>
            <w:r w:rsidRPr="00E22632">
              <w:rPr>
                <w:spacing w:val="-2"/>
                <w:sz w:val="28"/>
                <w:szCs w:val="28"/>
                <w:lang w:val="fr-FR"/>
              </w:rPr>
              <w:t>chiếu</w:t>
            </w:r>
            <w:proofErr w:type="spellEnd"/>
            <w:r w:rsidRPr="00E22632">
              <w:rPr>
                <w:spacing w:val="-2"/>
                <w:sz w:val="28"/>
                <w:szCs w:val="28"/>
                <w:lang w:val="fr-FR"/>
              </w:rPr>
              <w:t xml:space="preserve"> </w:t>
            </w:r>
            <w:proofErr w:type="spellStart"/>
            <w:r w:rsidRPr="00E22632">
              <w:rPr>
                <w:spacing w:val="-2"/>
                <w:sz w:val="28"/>
                <w:szCs w:val="28"/>
                <w:lang w:val="fr-FR"/>
              </w:rPr>
              <w:t>tài</w:t>
            </w:r>
            <w:proofErr w:type="spellEnd"/>
            <w:r w:rsidRPr="00E22632">
              <w:rPr>
                <w:spacing w:val="-2"/>
                <w:sz w:val="28"/>
                <w:szCs w:val="28"/>
                <w:lang w:val="fr-FR"/>
              </w:rPr>
              <w:t xml:space="preserve"> </w:t>
            </w:r>
            <w:proofErr w:type="spellStart"/>
            <w:r w:rsidRPr="00E22632">
              <w:rPr>
                <w:spacing w:val="-2"/>
                <w:sz w:val="28"/>
                <w:szCs w:val="28"/>
                <w:lang w:val="fr-FR"/>
              </w:rPr>
              <w:t>liệu</w:t>
            </w:r>
            <w:proofErr w:type="spellEnd"/>
            <w:r w:rsidRPr="00E22632">
              <w:rPr>
                <w:spacing w:val="-2"/>
                <w:sz w:val="28"/>
                <w:szCs w:val="28"/>
                <w:lang w:val="fr-FR"/>
              </w:rPr>
              <w:t xml:space="preserve"> </w:t>
            </w:r>
            <w:proofErr w:type="spellStart"/>
            <w:r w:rsidRPr="00E22632">
              <w:rPr>
                <w:spacing w:val="-2"/>
                <w:sz w:val="28"/>
                <w:szCs w:val="28"/>
                <w:lang w:val="fr-FR"/>
              </w:rPr>
              <w:t>nhưng</w:t>
            </w:r>
            <w:proofErr w:type="spellEnd"/>
            <w:r w:rsidRPr="00E22632">
              <w:rPr>
                <w:spacing w:val="-2"/>
                <w:sz w:val="28"/>
                <w:szCs w:val="28"/>
                <w:lang w:val="fr-FR"/>
              </w:rPr>
              <w:t xml:space="preserve"> </w:t>
            </w:r>
            <w:proofErr w:type="spellStart"/>
            <w:r w:rsidRPr="00E22632">
              <w:rPr>
                <w:spacing w:val="-2"/>
                <w:sz w:val="28"/>
                <w:szCs w:val="28"/>
                <w:lang w:val="fr-FR"/>
              </w:rPr>
              <w:t>từ</w:t>
            </w:r>
            <w:proofErr w:type="spellEnd"/>
            <w:r w:rsidRPr="00E22632">
              <w:rPr>
                <w:spacing w:val="-2"/>
                <w:sz w:val="28"/>
                <w:szCs w:val="28"/>
                <w:lang w:val="fr-FR"/>
              </w:rPr>
              <w:t xml:space="preserve"> </w:t>
            </w:r>
            <w:proofErr w:type="spellStart"/>
            <w:r w:rsidRPr="00E22632">
              <w:rPr>
                <w:spacing w:val="-2"/>
                <w:sz w:val="28"/>
                <w:szCs w:val="28"/>
                <w:lang w:val="fr-FR"/>
              </w:rPr>
              <w:t>chối</w:t>
            </w:r>
            <w:proofErr w:type="spellEnd"/>
            <w:r w:rsidRPr="00E22632">
              <w:rPr>
                <w:spacing w:val="-2"/>
                <w:sz w:val="28"/>
                <w:szCs w:val="28"/>
                <w:lang w:val="fr-FR"/>
              </w:rPr>
              <w:t xml:space="preserve"> </w:t>
            </w:r>
            <w:proofErr w:type="spellStart"/>
            <w:r w:rsidRPr="00E22632">
              <w:rPr>
                <w:spacing w:val="-2"/>
                <w:sz w:val="28"/>
                <w:szCs w:val="28"/>
                <w:lang w:val="fr-FR"/>
              </w:rPr>
              <w:t>hoặc</w:t>
            </w:r>
            <w:proofErr w:type="spellEnd"/>
            <w:r w:rsidRPr="00E22632">
              <w:rPr>
                <w:spacing w:val="-2"/>
                <w:sz w:val="28"/>
                <w:szCs w:val="28"/>
                <w:lang w:val="fr-FR"/>
              </w:rPr>
              <w:t xml:space="preserve"> </w:t>
            </w:r>
            <w:proofErr w:type="spellStart"/>
            <w:r w:rsidRPr="00E22632">
              <w:rPr>
                <w:spacing w:val="-2"/>
                <w:sz w:val="28"/>
                <w:szCs w:val="28"/>
                <w:lang w:val="fr-FR"/>
              </w:rPr>
              <w:t>không</w:t>
            </w:r>
            <w:proofErr w:type="spellEnd"/>
            <w:r w:rsidRPr="00E22632">
              <w:rPr>
                <w:spacing w:val="-2"/>
                <w:sz w:val="28"/>
                <w:szCs w:val="28"/>
                <w:lang w:val="fr-FR"/>
              </w:rPr>
              <w:t xml:space="preserve"> </w:t>
            </w:r>
            <w:proofErr w:type="spellStart"/>
            <w:r w:rsidRPr="00E22632">
              <w:rPr>
                <w:spacing w:val="-2"/>
                <w:sz w:val="28"/>
                <w:szCs w:val="28"/>
                <w:lang w:val="fr-FR"/>
              </w:rPr>
              <w:t>ký</w:t>
            </w:r>
            <w:proofErr w:type="spellEnd"/>
            <w:r w:rsidRPr="00E22632">
              <w:rPr>
                <w:spacing w:val="-2"/>
                <w:sz w:val="28"/>
                <w:szCs w:val="28"/>
                <w:lang w:val="fr-FR"/>
              </w:rPr>
              <w:t xml:space="preserve"> </w:t>
            </w:r>
            <w:proofErr w:type="spellStart"/>
            <w:r w:rsidRPr="00E22632">
              <w:rPr>
                <w:spacing w:val="-2"/>
                <w:sz w:val="28"/>
                <w:szCs w:val="28"/>
                <w:lang w:val="fr-FR"/>
              </w:rPr>
              <w:t>biên</w:t>
            </w:r>
            <w:proofErr w:type="spellEnd"/>
            <w:r w:rsidRPr="00E22632">
              <w:rPr>
                <w:spacing w:val="-2"/>
                <w:sz w:val="28"/>
                <w:szCs w:val="28"/>
                <w:lang w:val="fr-FR"/>
              </w:rPr>
              <w:t xml:space="preserve"> </w:t>
            </w:r>
            <w:proofErr w:type="spellStart"/>
            <w:r w:rsidRPr="00E22632">
              <w:rPr>
                <w:spacing w:val="-2"/>
                <w:sz w:val="28"/>
                <w:szCs w:val="28"/>
                <w:lang w:val="fr-FR"/>
              </w:rPr>
              <w:t>bản</w:t>
            </w:r>
            <w:proofErr w:type="spellEnd"/>
            <w:r w:rsidRPr="00E22632">
              <w:rPr>
                <w:spacing w:val="-2"/>
                <w:sz w:val="28"/>
                <w:szCs w:val="28"/>
                <w:lang w:val="fr-FR"/>
              </w:rPr>
              <w:t xml:space="preserve"> </w:t>
            </w:r>
            <w:proofErr w:type="spellStart"/>
            <w:r w:rsidRPr="00E22632">
              <w:rPr>
                <w:spacing w:val="-2"/>
                <w:sz w:val="28"/>
                <w:szCs w:val="28"/>
                <w:lang w:val="fr-FR"/>
              </w:rPr>
              <w:t>đối</w:t>
            </w:r>
            <w:proofErr w:type="spellEnd"/>
            <w:r w:rsidRPr="00E22632">
              <w:rPr>
                <w:spacing w:val="-2"/>
                <w:sz w:val="28"/>
                <w:szCs w:val="28"/>
                <w:lang w:val="fr-FR"/>
              </w:rPr>
              <w:t xml:space="preserve"> </w:t>
            </w:r>
            <w:proofErr w:type="spellStart"/>
            <w:r w:rsidRPr="00E22632">
              <w:rPr>
                <w:spacing w:val="-2"/>
                <w:sz w:val="28"/>
                <w:szCs w:val="28"/>
                <w:lang w:val="fr-FR"/>
              </w:rPr>
              <w:t>chiếu</w:t>
            </w:r>
            <w:proofErr w:type="spellEnd"/>
            <w:r w:rsidRPr="00E22632">
              <w:rPr>
                <w:spacing w:val="-2"/>
                <w:sz w:val="28"/>
                <w:szCs w:val="28"/>
                <w:lang w:val="fr-FR"/>
              </w:rPr>
              <w:t xml:space="preserve"> </w:t>
            </w:r>
            <w:proofErr w:type="spellStart"/>
            <w:r w:rsidRPr="00E22632">
              <w:rPr>
                <w:spacing w:val="-2"/>
                <w:sz w:val="28"/>
                <w:szCs w:val="28"/>
                <w:lang w:val="fr-FR"/>
              </w:rPr>
              <w:t>tài</w:t>
            </w:r>
            <w:proofErr w:type="spellEnd"/>
            <w:r w:rsidRPr="00E22632">
              <w:rPr>
                <w:spacing w:val="-2"/>
                <w:sz w:val="28"/>
                <w:szCs w:val="28"/>
                <w:lang w:val="fr-FR"/>
              </w:rPr>
              <w:t xml:space="preserve"> </w:t>
            </w:r>
            <w:proofErr w:type="spellStart"/>
            <w:r w:rsidRPr="00E22632">
              <w:rPr>
                <w:spacing w:val="-2"/>
                <w:sz w:val="28"/>
                <w:szCs w:val="28"/>
                <w:lang w:val="fr-FR"/>
              </w:rPr>
              <w:t>liệu</w:t>
            </w:r>
            <w:proofErr w:type="spellEnd"/>
            <w:r w:rsidRPr="00E22632">
              <w:rPr>
                <w:spacing w:val="-2"/>
                <w:sz w:val="28"/>
                <w:szCs w:val="28"/>
                <w:lang w:val="fr-FR"/>
              </w:rPr>
              <w:t xml:space="preserve"> </w:t>
            </w:r>
            <w:r w:rsidRPr="00E22632">
              <w:rPr>
                <w:spacing w:val="-2"/>
                <w:sz w:val="28"/>
                <w:szCs w:val="28"/>
                <w:lang w:val="vi-VN"/>
              </w:rPr>
              <w:t>trong thời gian có hiệu lực của hồ sơ dự thầu, hồ sơ đề xuất khi được mời đối chiếu tài liệu;</w:t>
            </w:r>
          </w:p>
          <w:p w14:paraId="4ED5F489" w14:textId="77777777" w:rsidR="0064342D" w:rsidRPr="00E22632" w:rsidRDefault="0064342D" w:rsidP="0064342D">
            <w:pPr>
              <w:widowControl w:val="0"/>
              <w:spacing w:before="120" w:after="120"/>
              <w:rPr>
                <w:sz w:val="28"/>
                <w:szCs w:val="28"/>
                <w:lang w:val="vi-VN"/>
              </w:rPr>
            </w:pPr>
            <w:r w:rsidRPr="00E2263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14:paraId="01131546" w14:textId="77777777" w:rsidR="0064342D" w:rsidRPr="00E22632" w:rsidRDefault="0064342D" w:rsidP="0064342D">
            <w:pPr>
              <w:widowControl w:val="0"/>
              <w:spacing w:before="120" w:after="120"/>
              <w:rPr>
                <w:spacing w:val="-4"/>
                <w:sz w:val="28"/>
                <w:szCs w:val="28"/>
                <w:lang w:val="vi-VN"/>
              </w:rPr>
            </w:pPr>
            <w:r w:rsidRPr="00E22632">
              <w:rPr>
                <w:spacing w:val="-4"/>
                <w:sz w:val="28"/>
                <w:szCs w:val="28"/>
                <w:lang w:val="vi-VN"/>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14:paraId="5423C850" w14:textId="0F4CC20F" w:rsidR="0064342D" w:rsidRPr="008C453E" w:rsidRDefault="0064342D" w:rsidP="0064342D">
            <w:pPr>
              <w:widowControl w:val="0"/>
              <w:spacing w:before="120" w:after="120"/>
              <w:rPr>
                <w:sz w:val="28"/>
                <w:szCs w:val="28"/>
                <w:lang w:val="en-GB"/>
              </w:rPr>
            </w:pPr>
            <w:r w:rsidRPr="00E22632">
              <w:rPr>
                <w:sz w:val="28"/>
                <w:szCs w:val="28"/>
                <w:lang w:val="vi-VN"/>
              </w:rPr>
              <w:t>d) Nhà thầu đã ký thỏa thuận khung nhưng không tiến hành hoặc từ chối hoàn thiện hợp đồng hoặc không ký kết hợp đồng</w:t>
            </w:r>
            <w:r w:rsidR="008C453E">
              <w:rPr>
                <w:sz w:val="28"/>
                <w:szCs w:val="28"/>
                <w:lang w:val="en-GB"/>
              </w:rPr>
              <w:t>;</w:t>
            </w:r>
          </w:p>
          <w:p w14:paraId="7BC89381" w14:textId="77777777" w:rsidR="0064342D" w:rsidRPr="00E22632" w:rsidRDefault="0064342D" w:rsidP="0064342D">
            <w:pPr>
              <w:widowControl w:val="0"/>
              <w:spacing w:before="120" w:after="120"/>
              <w:rPr>
                <w:sz w:val="28"/>
                <w:szCs w:val="28"/>
                <w:lang w:val="vi-VN"/>
              </w:rPr>
            </w:pPr>
            <w:r w:rsidRPr="00E22632">
              <w:rPr>
                <w:sz w:val="28"/>
                <w:szCs w:val="28"/>
                <w:lang w:val="vi-VN"/>
              </w:rPr>
              <w:t>đ) Nhà thầu rút hồ sơ dự thầu, hồ sơ đề xuất sau thời điểm đóng thầu và trong thời gian có hiệu lực của hồ sơ dự thầu, hồ sơ đề xuất;</w:t>
            </w:r>
          </w:p>
          <w:p w14:paraId="58CFBD7D" w14:textId="77777777" w:rsidR="0064342D" w:rsidRPr="00E22632" w:rsidRDefault="0064342D" w:rsidP="0064342D">
            <w:pPr>
              <w:widowControl w:val="0"/>
              <w:spacing w:before="120" w:after="120"/>
              <w:rPr>
                <w:sz w:val="28"/>
                <w:szCs w:val="28"/>
                <w:lang w:val="vi-VN"/>
              </w:rPr>
            </w:pPr>
            <w:r w:rsidRPr="00E2263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34A5478B" w14:textId="77777777" w:rsidR="0064342D" w:rsidRPr="00E22632" w:rsidRDefault="0064342D" w:rsidP="0064342D">
            <w:pPr>
              <w:widowControl w:val="0"/>
              <w:spacing w:before="120" w:after="120"/>
              <w:rPr>
                <w:sz w:val="28"/>
                <w:szCs w:val="28"/>
                <w:lang w:val="vi-VN"/>
              </w:rPr>
            </w:pPr>
            <w:r w:rsidRPr="00E22632">
              <w:rPr>
                <w:sz w:val="28"/>
                <w:szCs w:val="28"/>
                <w:lang w:val="vi-VN"/>
              </w:rPr>
              <w:t xml:space="preserve">g) Nhà thầu không thực hiện biện </w:t>
            </w:r>
            <w:r w:rsidRPr="00E22632">
              <w:rPr>
                <w:sz w:val="28"/>
                <w:szCs w:val="28"/>
                <w:lang w:val="vi-VN"/>
              </w:rPr>
              <w:lastRenderedPageBreak/>
              <w:t>pháp bảo đảm thực hiện hợp đồng;</w:t>
            </w:r>
          </w:p>
          <w:p w14:paraId="43B65EE3" w14:textId="77777777" w:rsidR="0064342D" w:rsidRPr="00E22632" w:rsidRDefault="0064342D" w:rsidP="0064342D">
            <w:pPr>
              <w:widowControl w:val="0"/>
              <w:spacing w:before="120" w:after="120"/>
              <w:rPr>
                <w:sz w:val="28"/>
                <w:szCs w:val="28"/>
                <w:lang w:val="vi-VN"/>
              </w:rPr>
            </w:pPr>
            <w:r w:rsidRPr="00E2263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4662F791" w14:textId="77777777" w:rsidR="0064342D" w:rsidRPr="00E22632" w:rsidRDefault="0064342D" w:rsidP="0064342D">
            <w:pPr>
              <w:widowControl w:val="0"/>
              <w:spacing w:before="120" w:after="120"/>
              <w:rPr>
                <w:sz w:val="28"/>
                <w:szCs w:val="28"/>
                <w:lang w:val="en-GB"/>
              </w:rPr>
            </w:pPr>
            <w:r w:rsidRPr="00E22632">
              <w:rPr>
                <w:sz w:val="28"/>
                <w:szCs w:val="28"/>
                <w:lang w:val="vi-VN"/>
              </w:rPr>
              <w:t xml:space="preserve">i) </w:t>
            </w:r>
            <w:r w:rsidRPr="00E22632">
              <w:rPr>
                <w:bCs/>
                <w:sz w:val="28"/>
                <w:szCs w:val="28"/>
                <w:lang w:val="vi-VN"/>
              </w:rPr>
              <w:t>Nhà thầu không bố trí được nhân sự chủ chốt, thiết bị thi công chủ yếu để thực hiện gói thầu xây lắp, PC, phần xây lắp trong gói thầu EC theo cam kết trong đơn dự thầu đối với đấu thầu trong nước.</w:t>
            </w:r>
          </w:p>
          <w:p w14:paraId="5DC04BFE" w14:textId="77777777" w:rsidR="0064342D" w:rsidRPr="00E22632" w:rsidRDefault="0064342D" w:rsidP="0064342D">
            <w:pPr>
              <w:widowControl w:val="0"/>
              <w:spacing w:before="120" w:after="120"/>
              <w:rPr>
                <w:sz w:val="28"/>
                <w:szCs w:val="28"/>
                <w:lang w:val="vi-VN"/>
              </w:rPr>
            </w:pPr>
            <w:r w:rsidRPr="00E22632">
              <w:rPr>
                <w:sz w:val="28"/>
                <w:szCs w:val="28"/>
                <w:lang w:val="vi-VN"/>
              </w:rPr>
              <w:t>- 7.2) K</w:t>
            </w:r>
            <w:r w:rsidRPr="00E22632">
              <w:rPr>
                <w:sz w:val="28"/>
                <w:szCs w:val="28"/>
                <w:lang w:val="it-IT"/>
              </w:rPr>
              <w:t xml:space="preserve">hoản 3 Điều 20 </w:t>
            </w:r>
            <w:r w:rsidRPr="00E22632">
              <w:rPr>
                <w:sz w:val="28"/>
                <w:szCs w:val="28"/>
                <w:lang w:val="vi-VN"/>
              </w:rPr>
              <w:t>của Nghị định số 214/2025/NĐ-CP:</w:t>
            </w:r>
          </w:p>
          <w:p w14:paraId="353032B4" w14:textId="77777777" w:rsidR="0064342D" w:rsidRPr="00E22632" w:rsidRDefault="0064342D" w:rsidP="0064342D">
            <w:pPr>
              <w:widowControl w:val="0"/>
              <w:spacing w:before="120" w:after="120"/>
              <w:rPr>
                <w:sz w:val="28"/>
                <w:szCs w:val="28"/>
                <w:lang w:val="vi-VN"/>
              </w:rPr>
            </w:pPr>
            <w:r w:rsidRPr="00E22632">
              <w:rPr>
                <w:sz w:val="28"/>
                <w:szCs w:val="28"/>
                <w:lang w:val="vi-VN"/>
              </w:rPr>
              <w:t>“3. Thông tin về kết quả thực hiện hợp đồng của nhà thầu gồm:</w:t>
            </w:r>
          </w:p>
          <w:p w14:paraId="1515FEA8" w14:textId="77777777" w:rsidR="0064342D" w:rsidRPr="00E22632" w:rsidRDefault="0064342D" w:rsidP="0064342D">
            <w:pPr>
              <w:widowControl w:val="0"/>
              <w:spacing w:before="120" w:after="120"/>
              <w:rPr>
                <w:sz w:val="28"/>
                <w:szCs w:val="28"/>
                <w:lang w:val="vi-VN"/>
              </w:rPr>
            </w:pPr>
            <w:r w:rsidRPr="00E22632">
              <w:rPr>
                <w:sz w:val="28"/>
                <w:szCs w:val="28"/>
                <w:lang w:val="vi-VN"/>
              </w:rPr>
              <w:t>a) Tiến độ thực hiện hợp đồng;</w:t>
            </w:r>
          </w:p>
          <w:p w14:paraId="07D72FA7" w14:textId="77777777" w:rsidR="0064342D" w:rsidRPr="00E22632" w:rsidRDefault="0064342D" w:rsidP="0064342D">
            <w:pPr>
              <w:widowControl w:val="0"/>
              <w:spacing w:before="120" w:after="120"/>
              <w:rPr>
                <w:sz w:val="28"/>
                <w:szCs w:val="28"/>
                <w:lang w:val="vi-VN"/>
              </w:rPr>
            </w:pPr>
            <w:r w:rsidRPr="00E22632">
              <w:rPr>
                <w:sz w:val="28"/>
                <w:szCs w:val="28"/>
                <w:lang w:val="vi-VN"/>
              </w:rPr>
              <w:t>b) Chất lượng hàng hóa, dịch vụ, công trình, bao gồm các sự cố xảy ra trong quá trình thực hiện hợp đồng (nếu có) và các yếu tố khác có liên quan;</w:t>
            </w:r>
          </w:p>
          <w:p w14:paraId="654BCB1E" w14:textId="77777777" w:rsidR="0064342D" w:rsidRPr="00E22632" w:rsidRDefault="0064342D" w:rsidP="0064342D">
            <w:pPr>
              <w:widowControl w:val="0"/>
              <w:spacing w:before="120" w:after="120"/>
              <w:rPr>
                <w:sz w:val="28"/>
                <w:szCs w:val="28"/>
                <w:lang w:val="vi-VN"/>
              </w:rPr>
            </w:pPr>
            <w:r w:rsidRPr="00E22632">
              <w:rPr>
                <w:sz w:val="28"/>
                <w:szCs w:val="28"/>
                <w:lang w:val="vi-VN"/>
              </w:rPr>
              <w:t>c) Vi phạm hợp đồng, chấm dứt hợp đồng và lý do;</w:t>
            </w:r>
          </w:p>
          <w:p w14:paraId="27BC399B" w14:textId="14F7270A" w:rsidR="0064342D" w:rsidRPr="008C453E" w:rsidRDefault="0064342D" w:rsidP="0064342D">
            <w:pPr>
              <w:widowControl w:val="0"/>
              <w:spacing w:before="120" w:after="120"/>
              <w:rPr>
                <w:sz w:val="28"/>
                <w:szCs w:val="28"/>
                <w:lang w:val="en-GB"/>
              </w:rPr>
            </w:pPr>
            <w:r w:rsidRPr="00E22632">
              <w:rPr>
                <w:sz w:val="28"/>
                <w:szCs w:val="28"/>
                <w:lang w:val="vi-VN"/>
              </w:rPr>
              <w:t>d) Các thông tin khác (nếu cần thiết)”</w:t>
            </w:r>
            <w:r w:rsidR="008C453E">
              <w:rPr>
                <w:sz w:val="28"/>
                <w:szCs w:val="28"/>
                <w:lang w:val="en-GB"/>
              </w:rPr>
              <w:t>.</w:t>
            </w:r>
          </w:p>
          <w:p w14:paraId="7AFAC4E0" w14:textId="77777777" w:rsidR="0064342D" w:rsidRPr="00E22632" w:rsidRDefault="0064342D" w:rsidP="0064342D">
            <w:pPr>
              <w:widowControl w:val="0"/>
              <w:spacing w:before="120" w:after="120"/>
              <w:rPr>
                <w:sz w:val="28"/>
                <w:szCs w:val="28"/>
                <w:lang w:val="vi-VN"/>
              </w:rPr>
            </w:pPr>
            <w:r w:rsidRPr="00E22632">
              <w:rPr>
                <w:sz w:val="28"/>
                <w:szCs w:val="28"/>
                <w:lang w:val="vi-VN"/>
              </w:rPr>
              <w:t>- 7.3) K</w:t>
            </w:r>
            <w:r w:rsidRPr="00E22632">
              <w:rPr>
                <w:sz w:val="28"/>
                <w:szCs w:val="28"/>
                <w:lang w:val="it-IT"/>
              </w:rPr>
              <w:t xml:space="preserve">hoản 5 Điều 20 </w:t>
            </w:r>
            <w:r w:rsidRPr="00E22632">
              <w:rPr>
                <w:sz w:val="28"/>
                <w:szCs w:val="28"/>
                <w:lang w:val="vi-VN"/>
              </w:rPr>
              <w:t>của Nghị định số 214/2025/NĐ-CP:</w:t>
            </w:r>
          </w:p>
          <w:p w14:paraId="015FAFDA" w14:textId="77777777" w:rsidR="0064342D" w:rsidRPr="00E22632" w:rsidRDefault="0064342D" w:rsidP="0064342D">
            <w:pPr>
              <w:widowControl w:val="0"/>
              <w:spacing w:before="120" w:after="120"/>
              <w:rPr>
                <w:sz w:val="28"/>
                <w:szCs w:val="28"/>
                <w:lang w:val="vi-VN"/>
              </w:rPr>
            </w:pPr>
            <w:r w:rsidRPr="00E22632">
              <w:rPr>
                <w:sz w:val="28"/>
                <w:szCs w:val="28"/>
                <w:lang w:val="vi-VN"/>
              </w:rPr>
              <w:t>“5. Thông tin về chất lượng hàng hóa đã được sử dụng theo hợp đồng gồm:</w:t>
            </w:r>
          </w:p>
          <w:p w14:paraId="4EE9F604" w14:textId="77777777" w:rsidR="0064342D" w:rsidRPr="00E22632" w:rsidRDefault="0064342D" w:rsidP="0064342D">
            <w:pPr>
              <w:widowControl w:val="0"/>
              <w:spacing w:before="120" w:after="120"/>
              <w:rPr>
                <w:sz w:val="28"/>
                <w:szCs w:val="28"/>
                <w:lang w:val="vi-VN"/>
              </w:rPr>
            </w:pPr>
            <w:r w:rsidRPr="00E22632">
              <w:rPr>
                <w:sz w:val="28"/>
                <w:szCs w:val="28"/>
                <w:lang w:val="vi-VN"/>
              </w:rPr>
              <w:t>a) Chất lượng của hàng hóa trên thực tế so với quy định trong hợp đồng;</w:t>
            </w:r>
          </w:p>
          <w:p w14:paraId="008FDDA9" w14:textId="77777777" w:rsidR="0064342D" w:rsidRPr="00E22632" w:rsidRDefault="0064342D" w:rsidP="0064342D">
            <w:pPr>
              <w:widowControl w:val="0"/>
              <w:spacing w:before="120" w:after="120"/>
              <w:rPr>
                <w:sz w:val="28"/>
                <w:szCs w:val="28"/>
                <w:lang w:val="vi-VN"/>
              </w:rPr>
            </w:pPr>
            <w:r w:rsidRPr="00E22632">
              <w:rPr>
                <w:sz w:val="28"/>
                <w:szCs w:val="28"/>
                <w:lang w:val="vi-VN"/>
              </w:rPr>
              <w:t xml:space="preserve">b) Mức độ nghiêm trọng của các lỗi phát sinh và việc khắc phục các lỗi </w:t>
            </w:r>
            <w:r w:rsidRPr="00E22632">
              <w:rPr>
                <w:sz w:val="28"/>
                <w:szCs w:val="28"/>
                <w:lang w:val="vi-VN"/>
              </w:rPr>
              <w:lastRenderedPageBreak/>
              <w:t>phát sinh hoặc thay thế hàng mới (nếu có);</w:t>
            </w:r>
          </w:p>
          <w:p w14:paraId="2A37520B" w14:textId="77777777" w:rsidR="0064342D" w:rsidRPr="00E22632" w:rsidRDefault="0064342D" w:rsidP="0064342D">
            <w:pPr>
              <w:widowControl w:val="0"/>
              <w:spacing w:before="120" w:after="120"/>
              <w:rPr>
                <w:sz w:val="28"/>
                <w:szCs w:val="28"/>
                <w:lang w:val="vi-VN"/>
              </w:rPr>
            </w:pPr>
            <w:r w:rsidRPr="00E22632">
              <w:rPr>
                <w:sz w:val="28"/>
                <w:szCs w:val="28"/>
                <w:lang w:val="vi-VN"/>
              </w:rPr>
              <w:t>c) Tần suất hư hỏng, gặp sự cố của hàng hóa và chất lượng dịch vụ bảo hành, sửa chữa, khắc phục (nếu có);</w:t>
            </w:r>
          </w:p>
          <w:p w14:paraId="27534BF0" w14:textId="77777777" w:rsidR="0064342D" w:rsidRPr="00E22632" w:rsidRDefault="0064342D" w:rsidP="0064342D">
            <w:pPr>
              <w:widowControl w:val="0"/>
              <w:spacing w:before="120" w:after="120"/>
              <w:rPr>
                <w:sz w:val="28"/>
                <w:szCs w:val="28"/>
                <w:lang w:val="vi-VN"/>
              </w:rPr>
            </w:pPr>
            <w:r w:rsidRPr="00E22632">
              <w:rPr>
                <w:sz w:val="28"/>
                <w:szCs w:val="28"/>
                <w:lang w:val="vi-VN"/>
              </w:rPr>
              <w:t>d) Độ tin cậy, độ bền, hiệu suất, công suất (nếu cần thiết);</w:t>
            </w:r>
          </w:p>
          <w:p w14:paraId="4194F04B" w14:textId="120E8510" w:rsidR="0064342D" w:rsidRPr="008C453E" w:rsidRDefault="0064342D" w:rsidP="0064342D">
            <w:pPr>
              <w:widowControl w:val="0"/>
              <w:spacing w:before="120" w:after="120"/>
              <w:rPr>
                <w:sz w:val="28"/>
                <w:szCs w:val="28"/>
                <w:lang w:val="en-GB"/>
              </w:rPr>
            </w:pPr>
            <w:r w:rsidRPr="00E22632">
              <w:rPr>
                <w:sz w:val="28"/>
                <w:szCs w:val="28"/>
                <w:lang w:val="vi-VN"/>
              </w:rPr>
              <w:t>đ) Các thông tin khác (nếu cần thiết)”</w:t>
            </w:r>
            <w:r w:rsidR="008C453E">
              <w:rPr>
                <w:sz w:val="28"/>
                <w:szCs w:val="28"/>
                <w:lang w:val="en-GB"/>
              </w:rPr>
              <w:t>.</w:t>
            </w:r>
          </w:p>
        </w:tc>
        <w:tc>
          <w:tcPr>
            <w:tcW w:w="3827" w:type="dxa"/>
            <w:vAlign w:val="center"/>
          </w:tcPr>
          <w:p w14:paraId="09D354FD" w14:textId="77777777" w:rsidR="0064342D" w:rsidRPr="00E22632" w:rsidRDefault="0064342D" w:rsidP="0064342D">
            <w:pPr>
              <w:widowControl w:val="0"/>
              <w:tabs>
                <w:tab w:val="left" w:pos="851"/>
              </w:tabs>
              <w:spacing w:before="120" w:after="120"/>
              <w:outlineLvl w:val="2"/>
              <w:rPr>
                <w:sz w:val="28"/>
                <w:szCs w:val="28"/>
                <w:lang w:val="nl-NL"/>
              </w:rPr>
            </w:pPr>
            <w:r w:rsidRPr="00E22632">
              <w:rPr>
                <w:sz w:val="28"/>
                <w:szCs w:val="28"/>
                <w:lang w:val="nl-NL"/>
              </w:rPr>
              <w:lastRenderedPageBreak/>
              <w:t xml:space="preserve">- Nhà thầu </w:t>
            </w:r>
            <w:r w:rsidRPr="00E22632">
              <w:rPr>
                <w:b/>
                <w:bCs/>
                <w:sz w:val="28"/>
                <w:szCs w:val="28"/>
                <w:lang w:val="nl-NL"/>
              </w:rPr>
              <w:t>không</w:t>
            </w:r>
            <w:r w:rsidRPr="00E22632">
              <w:rPr>
                <w:sz w:val="28"/>
                <w:szCs w:val="28"/>
                <w:lang w:val="nl-NL"/>
              </w:rPr>
              <w:t xml:space="preserve"> có tên trong danh sách bị đánh giá về uy tín trong việc tham dự thầu.</w:t>
            </w:r>
          </w:p>
          <w:p w14:paraId="0B7020B7" w14:textId="77777777" w:rsidR="0064342D" w:rsidRPr="00E22632" w:rsidRDefault="0064342D" w:rsidP="0064342D">
            <w:pPr>
              <w:widowControl w:val="0"/>
              <w:tabs>
                <w:tab w:val="left" w:pos="851"/>
              </w:tabs>
              <w:spacing w:before="120" w:after="120"/>
              <w:outlineLvl w:val="2"/>
              <w:rPr>
                <w:sz w:val="28"/>
                <w:szCs w:val="28"/>
                <w:lang w:val="nl-NL"/>
              </w:rPr>
            </w:pPr>
            <w:r w:rsidRPr="00E22632">
              <w:rPr>
                <w:sz w:val="28"/>
                <w:szCs w:val="28"/>
                <w:lang w:val="nl-NL"/>
              </w:rPr>
              <w:t xml:space="preserve">- Nhà thầu có tên trong danh sách bị đánh giá về uy tín trong việc tham dự thầu trong thời hạn 2 năm kể từ lần cuối cùng thực hiện các hành vi tại </w:t>
            </w:r>
            <w:r w:rsidRPr="00E22632">
              <w:rPr>
                <w:b/>
                <w:sz w:val="28"/>
                <w:szCs w:val="28"/>
                <w:lang w:val="nl-NL"/>
              </w:rPr>
              <w:t>mục 7.1</w:t>
            </w:r>
            <w:r w:rsidRPr="00E22632">
              <w:rPr>
                <w:sz w:val="28"/>
                <w:szCs w:val="28"/>
                <w:lang w:val="vi-VN"/>
              </w:rPr>
              <w:t xml:space="preserve"> </w:t>
            </w:r>
            <w:r w:rsidRPr="00E22632">
              <w:rPr>
                <w:sz w:val="28"/>
                <w:szCs w:val="28"/>
                <w:lang w:val="nl-NL"/>
              </w:rPr>
              <w:t>nêu trên</w:t>
            </w:r>
            <w:r w:rsidRPr="00E22632">
              <w:rPr>
                <w:sz w:val="28"/>
                <w:szCs w:val="28"/>
                <w:lang w:val="vi-VN"/>
              </w:rPr>
              <w:t xml:space="preserve"> và </w:t>
            </w:r>
            <w:r w:rsidRPr="00E22632">
              <w:rPr>
                <w:sz w:val="28"/>
                <w:szCs w:val="28"/>
                <w:lang w:val="nl-NL"/>
              </w:rPr>
              <w:t>có</w:t>
            </w:r>
            <w:r w:rsidRPr="00E22632">
              <w:rPr>
                <w:sz w:val="28"/>
                <w:szCs w:val="28"/>
                <w:lang w:val="vi-VN"/>
              </w:rPr>
              <w:t xml:space="preserve"> thực hiện biện pháp bảo đảm dự thầu với giá trị gấp 3 lần giá trị yêu cầu đối với nhà thầu khác</w:t>
            </w:r>
            <w:r w:rsidRPr="00E22632">
              <w:rPr>
                <w:sz w:val="28"/>
                <w:szCs w:val="28"/>
                <w:lang w:val="nl-NL"/>
              </w:rPr>
              <w:t>.</w:t>
            </w:r>
          </w:p>
          <w:p w14:paraId="67A3C5CC" w14:textId="77777777" w:rsidR="0064342D" w:rsidRPr="00E22632" w:rsidRDefault="0064342D" w:rsidP="0064342D">
            <w:pPr>
              <w:widowControl w:val="0"/>
              <w:tabs>
                <w:tab w:val="left" w:pos="851"/>
              </w:tabs>
              <w:spacing w:before="120" w:after="120"/>
              <w:outlineLvl w:val="2"/>
              <w:rPr>
                <w:sz w:val="28"/>
                <w:szCs w:val="28"/>
                <w:lang w:val="nl-NL"/>
              </w:rPr>
            </w:pPr>
            <w:r w:rsidRPr="00E22632">
              <w:rPr>
                <w:sz w:val="28"/>
                <w:szCs w:val="28"/>
                <w:lang w:val="nl-NL"/>
              </w:rPr>
              <w:t xml:space="preserve">- </w:t>
            </w:r>
            <w:r w:rsidRPr="00E22632">
              <w:rPr>
                <w:b/>
                <w:sz w:val="28"/>
                <w:szCs w:val="28"/>
                <w:lang w:val="nl-NL"/>
              </w:rPr>
              <w:t xml:space="preserve">Không vi phạm tại mục 7.2 </w:t>
            </w:r>
            <w:r w:rsidRPr="00E22632">
              <w:rPr>
                <w:sz w:val="28"/>
                <w:szCs w:val="28"/>
                <w:lang w:val="vi-VN"/>
              </w:rPr>
              <w:t xml:space="preserve">về kết quả thực hiện hợp đồng của nhà thầu </w:t>
            </w:r>
            <w:r w:rsidRPr="00E22632">
              <w:rPr>
                <w:sz w:val="28"/>
                <w:szCs w:val="28"/>
                <w:lang w:val="nl-NL"/>
              </w:rPr>
              <w:t xml:space="preserve">đối với </w:t>
            </w:r>
            <w:r w:rsidRPr="00E22632">
              <w:rPr>
                <w:sz w:val="28"/>
                <w:szCs w:val="28"/>
                <w:lang w:val="vi-VN"/>
              </w:rPr>
              <w:t>hàng hóa</w:t>
            </w:r>
            <w:r w:rsidRPr="00E22632">
              <w:rPr>
                <w:sz w:val="28"/>
                <w:szCs w:val="28"/>
                <w:lang w:val="nl-NL"/>
              </w:rPr>
              <w:t xml:space="preserve"> tương tự do lỗi nhà thầu.</w:t>
            </w:r>
          </w:p>
          <w:p w14:paraId="10E82197" w14:textId="77777777" w:rsidR="0064342D" w:rsidRPr="00E22632" w:rsidRDefault="0064342D" w:rsidP="0064342D">
            <w:pPr>
              <w:widowControl w:val="0"/>
              <w:tabs>
                <w:tab w:val="left" w:pos="851"/>
              </w:tabs>
              <w:spacing w:before="120" w:after="120"/>
              <w:outlineLvl w:val="2"/>
              <w:rPr>
                <w:sz w:val="28"/>
                <w:szCs w:val="28"/>
                <w:lang w:val="nl-NL"/>
              </w:rPr>
            </w:pPr>
            <w:r w:rsidRPr="00E22632">
              <w:rPr>
                <w:sz w:val="28"/>
                <w:szCs w:val="28"/>
                <w:lang w:val="nl-NL"/>
              </w:rPr>
              <w:t xml:space="preserve">- </w:t>
            </w:r>
            <w:r w:rsidRPr="00E22632">
              <w:rPr>
                <w:b/>
                <w:sz w:val="28"/>
                <w:szCs w:val="28"/>
                <w:lang w:val="nl-NL"/>
              </w:rPr>
              <w:t xml:space="preserve">Không vi phạm tại mục 7.3 </w:t>
            </w:r>
            <w:r w:rsidRPr="00E22632">
              <w:rPr>
                <w:sz w:val="28"/>
                <w:szCs w:val="28"/>
                <w:lang w:val="vi-VN"/>
              </w:rPr>
              <w:t xml:space="preserve">về chất lượng hàng hóa đã được sử dụng theo hợp đồng </w:t>
            </w:r>
            <w:r w:rsidRPr="00E22632">
              <w:rPr>
                <w:sz w:val="28"/>
                <w:szCs w:val="28"/>
                <w:lang w:val="nl-NL"/>
              </w:rPr>
              <w:t xml:space="preserve">đối với </w:t>
            </w:r>
            <w:r w:rsidRPr="00E22632">
              <w:rPr>
                <w:sz w:val="28"/>
                <w:szCs w:val="28"/>
                <w:lang w:val="vi-VN"/>
              </w:rPr>
              <w:t>hàng hóa</w:t>
            </w:r>
            <w:r w:rsidRPr="00E22632">
              <w:rPr>
                <w:sz w:val="28"/>
                <w:szCs w:val="28"/>
                <w:lang w:val="nl-NL"/>
              </w:rPr>
              <w:t xml:space="preserve"> tương tự của gói thầu.</w:t>
            </w:r>
          </w:p>
        </w:tc>
        <w:tc>
          <w:tcPr>
            <w:tcW w:w="992" w:type="dxa"/>
            <w:vAlign w:val="center"/>
          </w:tcPr>
          <w:p w14:paraId="345D68B6" w14:textId="77777777" w:rsidR="0064342D" w:rsidRPr="00E22632" w:rsidRDefault="0064342D" w:rsidP="0064342D">
            <w:pPr>
              <w:pStyle w:val="BodyText6"/>
              <w:shd w:val="clear" w:color="auto" w:fill="auto"/>
              <w:spacing w:line="240" w:lineRule="auto"/>
              <w:ind w:firstLine="0"/>
              <w:jc w:val="center"/>
              <w:rPr>
                <w:b/>
                <w:sz w:val="28"/>
                <w:szCs w:val="28"/>
              </w:rPr>
            </w:pPr>
            <w:r w:rsidRPr="00E22632">
              <w:rPr>
                <w:rStyle w:val="BodyText1"/>
                <w:sz w:val="28"/>
                <w:szCs w:val="28"/>
              </w:rPr>
              <w:t>Đạt</w:t>
            </w:r>
          </w:p>
        </w:tc>
      </w:tr>
      <w:tr w:rsidR="0064342D" w:rsidRPr="00E22632" w14:paraId="6728A165" w14:textId="77777777" w:rsidTr="008C735B">
        <w:trPr>
          <w:trHeight w:val="148"/>
        </w:trPr>
        <w:tc>
          <w:tcPr>
            <w:tcW w:w="4395" w:type="dxa"/>
            <w:vMerge/>
            <w:vAlign w:val="center"/>
          </w:tcPr>
          <w:p w14:paraId="15613780" w14:textId="77777777" w:rsidR="0064342D" w:rsidRPr="00E22632" w:rsidRDefault="0064342D" w:rsidP="0064342D">
            <w:pPr>
              <w:tabs>
                <w:tab w:val="left" w:pos="851"/>
              </w:tabs>
              <w:spacing w:before="120" w:after="120"/>
              <w:rPr>
                <w:sz w:val="28"/>
                <w:szCs w:val="28"/>
              </w:rPr>
            </w:pPr>
          </w:p>
        </w:tc>
        <w:tc>
          <w:tcPr>
            <w:tcW w:w="3827" w:type="dxa"/>
            <w:vAlign w:val="center"/>
          </w:tcPr>
          <w:p w14:paraId="4D9AF999" w14:textId="77777777" w:rsidR="0064342D" w:rsidRPr="00E22632" w:rsidRDefault="0064342D" w:rsidP="0064342D">
            <w:pPr>
              <w:widowControl w:val="0"/>
              <w:tabs>
                <w:tab w:val="left" w:pos="851"/>
              </w:tabs>
              <w:spacing w:before="120" w:after="120"/>
              <w:outlineLvl w:val="2"/>
              <w:rPr>
                <w:strike/>
                <w:sz w:val="28"/>
                <w:szCs w:val="28"/>
              </w:rPr>
            </w:pPr>
            <w:proofErr w:type="spellStart"/>
            <w:r w:rsidRPr="00E22632">
              <w:rPr>
                <w:sz w:val="28"/>
                <w:szCs w:val="28"/>
              </w:rPr>
              <w:t>Không</w:t>
            </w:r>
            <w:proofErr w:type="spellEnd"/>
            <w:r w:rsidRPr="00E22632">
              <w:rPr>
                <w:sz w:val="28"/>
                <w:szCs w:val="28"/>
              </w:rPr>
              <w:t xml:space="preserve"> </w:t>
            </w:r>
            <w:proofErr w:type="spellStart"/>
            <w:r w:rsidRPr="00E22632">
              <w:rPr>
                <w:sz w:val="28"/>
                <w:szCs w:val="28"/>
              </w:rPr>
              <w:t>thuộc</w:t>
            </w:r>
            <w:proofErr w:type="spellEnd"/>
            <w:r w:rsidRPr="00E22632">
              <w:rPr>
                <w:sz w:val="28"/>
                <w:szCs w:val="28"/>
              </w:rPr>
              <w:t xml:space="preserve"> </w:t>
            </w:r>
            <w:proofErr w:type="spellStart"/>
            <w:r w:rsidRPr="00E22632">
              <w:rPr>
                <w:sz w:val="28"/>
                <w:szCs w:val="28"/>
              </w:rPr>
              <w:t>trường</w:t>
            </w:r>
            <w:proofErr w:type="spellEnd"/>
            <w:r w:rsidRPr="00E22632">
              <w:rPr>
                <w:sz w:val="28"/>
                <w:szCs w:val="28"/>
              </w:rPr>
              <w:t xml:space="preserve"> </w:t>
            </w:r>
            <w:proofErr w:type="spellStart"/>
            <w:r w:rsidRPr="00E22632">
              <w:rPr>
                <w:sz w:val="28"/>
                <w:szCs w:val="28"/>
              </w:rPr>
              <w:t>hợp</w:t>
            </w:r>
            <w:proofErr w:type="spellEnd"/>
            <w:r w:rsidRPr="00E22632">
              <w:rPr>
                <w:sz w:val="28"/>
                <w:szCs w:val="28"/>
              </w:rPr>
              <w:t xml:space="preserve"> </w:t>
            </w:r>
            <w:proofErr w:type="spellStart"/>
            <w:r w:rsidRPr="00E22632">
              <w:rPr>
                <w:sz w:val="28"/>
                <w:szCs w:val="28"/>
              </w:rPr>
              <w:t>nêu</w:t>
            </w:r>
            <w:proofErr w:type="spellEnd"/>
            <w:r w:rsidRPr="00E22632">
              <w:rPr>
                <w:sz w:val="28"/>
                <w:szCs w:val="28"/>
              </w:rPr>
              <w:t xml:space="preserve"> </w:t>
            </w:r>
            <w:proofErr w:type="spellStart"/>
            <w:r w:rsidRPr="00E22632">
              <w:rPr>
                <w:sz w:val="28"/>
                <w:szCs w:val="28"/>
              </w:rPr>
              <w:t>trên</w:t>
            </w:r>
            <w:proofErr w:type="spellEnd"/>
            <w:r w:rsidRPr="00E22632">
              <w:rPr>
                <w:sz w:val="28"/>
                <w:szCs w:val="28"/>
              </w:rPr>
              <w:t>.</w:t>
            </w:r>
          </w:p>
        </w:tc>
        <w:tc>
          <w:tcPr>
            <w:tcW w:w="992" w:type="dxa"/>
            <w:vAlign w:val="center"/>
          </w:tcPr>
          <w:p w14:paraId="4D664317" w14:textId="77777777" w:rsidR="0064342D" w:rsidRPr="00E22632" w:rsidRDefault="0064342D" w:rsidP="0064342D">
            <w:pPr>
              <w:pStyle w:val="BodyText6"/>
              <w:shd w:val="clear" w:color="auto" w:fill="auto"/>
              <w:spacing w:line="240" w:lineRule="auto"/>
              <w:ind w:firstLine="0"/>
              <w:jc w:val="center"/>
              <w:rPr>
                <w:b/>
                <w:sz w:val="28"/>
                <w:szCs w:val="28"/>
              </w:rPr>
            </w:pPr>
            <w:r w:rsidRPr="00E22632">
              <w:rPr>
                <w:rStyle w:val="BodyText1"/>
                <w:sz w:val="28"/>
                <w:szCs w:val="28"/>
              </w:rPr>
              <w:t>Không đạt</w:t>
            </w:r>
          </w:p>
        </w:tc>
      </w:tr>
      <w:tr w:rsidR="0064342D" w:rsidRPr="00E22632" w14:paraId="425677AA" w14:textId="77777777" w:rsidTr="008C735B">
        <w:trPr>
          <w:trHeight w:val="148"/>
        </w:trPr>
        <w:tc>
          <w:tcPr>
            <w:tcW w:w="4395" w:type="dxa"/>
            <w:vMerge w:val="restart"/>
            <w:vAlign w:val="center"/>
          </w:tcPr>
          <w:p w14:paraId="1CC489F1" w14:textId="77777777" w:rsidR="0064342D" w:rsidRPr="00E22632" w:rsidRDefault="0064342D" w:rsidP="0064342D">
            <w:pPr>
              <w:tabs>
                <w:tab w:val="left" w:pos="851"/>
              </w:tabs>
              <w:spacing w:before="120" w:after="120"/>
              <w:jc w:val="center"/>
              <w:rPr>
                <w:sz w:val="28"/>
                <w:szCs w:val="28"/>
              </w:rPr>
            </w:pPr>
            <w:proofErr w:type="spellStart"/>
            <w:r w:rsidRPr="00E22632">
              <w:rPr>
                <w:sz w:val="28"/>
                <w:szCs w:val="28"/>
              </w:rPr>
              <w:lastRenderedPageBreak/>
              <w:t>Kết</w:t>
            </w:r>
            <w:proofErr w:type="spellEnd"/>
            <w:r w:rsidRPr="00E22632">
              <w:rPr>
                <w:sz w:val="28"/>
                <w:szCs w:val="28"/>
              </w:rPr>
              <w:t xml:space="preserve"> </w:t>
            </w:r>
            <w:proofErr w:type="spellStart"/>
            <w:r w:rsidRPr="00E22632">
              <w:rPr>
                <w:sz w:val="28"/>
                <w:szCs w:val="28"/>
              </w:rPr>
              <w:t>luận</w:t>
            </w:r>
            <w:proofErr w:type="spellEnd"/>
          </w:p>
        </w:tc>
        <w:tc>
          <w:tcPr>
            <w:tcW w:w="3827" w:type="dxa"/>
            <w:vAlign w:val="center"/>
          </w:tcPr>
          <w:p w14:paraId="3AECABC2" w14:textId="77777777" w:rsidR="0064342D" w:rsidRPr="00E22632" w:rsidRDefault="0064342D" w:rsidP="0064342D">
            <w:pPr>
              <w:spacing w:before="120" w:after="120"/>
              <w:rPr>
                <w:rFonts w:eastAsia="Calibri"/>
                <w:sz w:val="28"/>
                <w:szCs w:val="28"/>
              </w:rPr>
            </w:pPr>
            <w:proofErr w:type="spellStart"/>
            <w:r w:rsidRPr="00E22632">
              <w:rPr>
                <w:sz w:val="28"/>
                <w:szCs w:val="28"/>
              </w:rPr>
              <w:t>Nội</w:t>
            </w:r>
            <w:proofErr w:type="spellEnd"/>
            <w:r w:rsidRPr="00E22632">
              <w:rPr>
                <w:sz w:val="28"/>
                <w:szCs w:val="28"/>
              </w:rPr>
              <w:t xml:space="preserve"> dung </w:t>
            </w:r>
            <w:proofErr w:type="spellStart"/>
            <w:r w:rsidRPr="00E22632">
              <w:rPr>
                <w:sz w:val="28"/>
                <w:szCs w:val="28"/>
              </w:rPr>
              <w:t>nêu</w:t>
            </w:r>
            <w:proofErr w:type="spellEnd"/>
            <w:r w:rsidRPr="00E22632">
              <w:rPr>
                <w:sz w:val="28"/>
                <w:szCs w:val="28"/>
              </w:rPr>
              <w:t xml:space="preserve"> </w:t>
            </w:r>
            <w:proofErr w:type="spellStart"/>
            <w:r w:rsidRPr="00E22632">
              <w:rPr>
                <w:sz w:val="28"/>
                <w:szCs w:val="28"/>
              </w:rPr>
              <w:t>trên</w:t>
            </w:r>
            <w:proofErr w:type="spellEnd"/>
            <w:r w:rsidRPr="00E22632">
              <w:rPr>
                <w:sz w:val="28"/>
                <w:szCs w:val="28"/>
              </w:rPr>
              <w:t xml:space="preserve"> </w:t>
            </w:r>
            <w:proofErr w:type="spellStart"/>
            <w:r w:rsidRPr="00E22632">
              <w:rPr>
                <w:sz w:val="28"/>
                <w:szCs w:val="28"/>
              </w:rPr>
              <w:t>được</w:t>
            </w:r>
            <w:proofErr w:type="spellEnd"/>
            <w:r w:rsidRPr="00E22632">
              <w:rPr>
                <w:sz w:val="28"/>
                <w:szCs w:val="28"/>
              </w:rPr>
              <w:t xml:space="preserve"> </w:t>
            </w:r>
            <w:proofErr w:type="spellStart"/>
            <w:r w:rsidRPr="00E22632">
              <w:rPr>
                <w:sz w:val="28"/>
                <w:szCs w:val="28"/>
              </w:rPr>
              <w:t>đánh</w:t>
            </w:r>
            <w:proofErr w:type="spellEnd"/>
            <w:r w:rsidRPr="00E22632">
              <w:rPr>
                <w:sz w:val="28"/>
                <w:szCs w:val="28"/>
              </w:rPr>
              <w:t xml:space="preserve"> </w:t>
            </w:r>
            <w:proofErr w:type="spellStart"/>
            <w:r w:rsidRPr="00E22632">
              <w:rPr>
                <w:sz w:val="28"/>
                <w:szCs w:val="28"/>
              </w:rPr>
              <w:t>giá</w:t>
            </w:r>
            <w:proofErr w:type="spellEnd"/>
            <w:r w:rsidRPr="00E22632">
              <w:rPr>
                <w:sz w:val="28"/>
                <w:szCs w:val="28"/>
              </w:rPr>
              <w:t xml:space="preserve"> </w:t>
            </w:r>
            <w:proofErr w:type="spellStart"/>
            <w:r w:rsidRPr="00E22632">
              <w:rPr>
                <w:sz w:val="28"/>
                <w:szCs w:val="28"/>
              </w:rPr>
              <w:t>là</w:t>
            </w:r>
            <w:proofErr w:type="spellEnd"/>
            <w:r w:rsidRPr="00E22632">
              <w:rPr>
                <w:sz w:val="28"/>
                <w:szCs w:val="28"/>
              </w:rPr>
              <w:t xml:space="preserve"> </w:t>
            </w:r>
            <w:proofErr w:type="spellStart"/>
            <w:r w:rsidRPr="00E22632">
              <w:rPr>
                <w:sz w:val="28"/>
                <w:szCs w:val="28"/>
              </w:rPr>
              <w:t>đạt</w:t>
            </w:r>
            <w:proofErr w:type="spellEnd"/>
            <w:r w:rsidRPr="00E22632">
              <w:rPr>
                <w:sz w:val="28"/>
                <w:szCs w:val="28"/>
              </w:rPr>
              <w:t>.</w:t>
            </w:r>
          </w:p>
        </w:tc>
        <w:tc>
          <w:tcPr>
            <w:tcW w:w="992" w:type="dxa"/>
            <w:vAlign w:val="center"/>
          </w:tcPr>
          <w:p w14:paraId="2485F6B6" w14:textId="77777777" w:rsidR="0064342D" w:rsidRPr="00E22632" w:rsidRDefault="0064342D" w:rsidP="0064342D">
            <w:pPr>
              <w:spacing w:before="120" w:after="120"/>
              <w:jc w:val="center"/>
              <w:rPr>
                <w:rFonts w:eastAsia="Calibri"/>
                <w:sz w:val="28"/>
                <w:szCs w:val="28"/>
              </w:rPr>
            </w:pPr>
            <w:r w:rsidRPr="00E22632">
              <w:rPr>
                <w:sz w:val="28"/>
                <w:szCs w:val="28"/>
              </w:rPr>
              <w:t>Đạt</w:t>
            </w:r>
          </w:p>
        </w:tc>
      </w:tr>
      <w:tr w:rsidR="0064342D" w:rsidRPr="00E22632" w14:paraId="19F80BB9" w14:textId="77777777" w:rsidTr="008C735B">
        <w:trPr>
          <w:trHeight w:val="148"/>
        </w:trPr>
        <w:tc>
          <w:tcPr>
            <w:tcW w:w="4395" w:type="dxa"/>
            <w:vMerge/>
            <w:vAlign w:val="center"/>
          </w:tcPr>
          <w:p w14:paraId="0A397C8B" w14:textId="77777777" w:rsidR="0064342D" w:rsidRPr="00E22632" w:rsidRDefault="0064342D" w:rsidP="0064342D">
            <w:pPr>
              <w:tabs>
                <w:tab w:val="left" w:pos="851"/>
              </w:tabs>
              <w:spacing w:before="120" w:after="120"/>
              <w:rPr>
                <w:sz w:val="28"/>
                <w:szCs w:val="28"/>
              </w:rPr>
            </w:pPr>
          </w:p>
        </w:tc>
        <w:tc>
          <w:tcPr>
            <w:tcW w:w="3827" w:type="dxa"/>
            <w:vAlign w:val="center"/>
          </w:tcPr>
          <w:p w14:paraId="5A6B946C" w14:textId="77777777" w:rsidR="0064342D" w:rsidRPr="00E22632" w:rsidRDefault="0064342D" w:rsidP="0064342D">
            <w:pPr>
              <w:spacing w:before="120" w:after="120"/>
              <w:rPr>
                <w:rFonts w:eastAsia="Calibri"/>
                <w:sz w:val="28"/>
                <w:szCs w:val="28"/>
              </w:rPr>
            </w:pPr>
            <w:proofErr w:type="spellStart"/>
            <w:r w:rsidRPr="00E22632">
              <w:rPr>
                <w:sz w:val="28"/>
                <w:szCs w:val="28"/>
              </w:rPr>
              <w:t>Nội</w:t>
            </w:r>
            <w:proofErr w:type="spellEnd"/>
            <w:r w:rsidRPr="00E22632">
              <w:rPr>
                <w:sz w:val="28"/>
                <w:szCs w:val="28"/>
              </w:rPr>
              <w:t xml:space="preserve"> dung </w:t>
            </w:r>
            <w:proofErr w:type="spellStart"/>
            <w:r w:rsidRPr="00E22632">
              <w:rPr>
                <w:sz w:val="28"/>
                <w:szCs w:val="28"/>
              </w:rPr>
              <w:t>nêu</w:t>
            </w:r>
            <w:proofErr w:type="spellEnd"/>
            <w:r w:rsidRPr="00E22632">
              <w:rPr>
                <w:sz w:val="28"/>
                <w:szCs w:val="28"/>
              </w:rPr>
              <w:t xml:space="preserve"> </w:t>
            </w:r>
            <w:proofErr w:type="spellStart"/>
            <w:r w:rsidRPr="00E22632">
              <w:rPr>
                <w:sz w:val="28"/>
                <w:szCs w:val="28"/>
              </w:rPr>
              <w:t>trên</w:t>
            </w:r>
            <w:proofErr w:type="spellEnd"/>
            <w:r w:rsidRPr="00E22632">
              <w:rPr>
                <w:sz w:val="28"/>
                <w:szCs w:val="28"/>
              </w:rPr>
              <w:t xml:space="preserve"> </w:t>
            </w:r>
            <w:proofErr w:type="spellStart"/>
            <w:r w:rsidRPr="00E22632">
              <w:rPr>
                <w:sz w:val="28"/>
                <w:szCs w:val="28"/>
              </w:rPr>
              <w:t>được</w:t>
            </w:r>
            <w:proofErr w:type="spellEnd"/>
            <w:r w:rsidRPr="00E22632">
              <w:rPr>
                <w:sz w:val="28"/>
                <w:szCs w:val="28"/>
              </w:rPr>
              <w:t xml:space="preserve"> </w:t>
            </w:r>
            <w:proofErr w:type="spellStart"/>
            <w:r w:rsidRPr="00E22632">
              <w:rPr>
                <w:sz w:val="28"/>
                <w:szCs w:val="28"/>
              </w:rPr>
              <w:t>đánh</w:t>
            </w:r>
            <w:proofErr w:type="spellEnd"/>
            <w:r w:rsidRPr="00E22632">
              <w:rPr>
                <w:sz w:val="28"/>
                <w:szCs w:val="28"/>
              </w:rPr>
              <w:t xml:space="preserve"> </w:t>
            </w:r>
            <w:proofErr w:type="spellStart"/>
            <w:r w:rsidRPr="00E22632">
              <w:rPr>
                <w:sz w:val="28"/>
                <w:szCs w:val="28"/>
              </w:rPr>
              <w:t>giá</w:t>
            </w:r>
            <w:proofErr w:type="spellEnd"/>
            <w:r w:rsidRPr="00E22632">
              <w:rPr>
                <w:sz w:val="28"/>
                <w:szCs w:val="28"/>
              </w:rPr>
              <w:t xml:space="preserve"> </w:t>
            </w:r>
            <w:proofErr w:type="spellStart"/>
            <w:r w:rsidRPr="00E22632">
              <w:rPr>
                <w:sz w:val="28"/>
                <w:szCs w:val="28"/>
              </w:rPr>
              <w:t>là</w:t>
            </w:r>
            <w:proofErr w:type="spellEnd"/>
            <w:r w:rsidRPr="00E22632">
              <w:rPr>
                <w:sz w:val="28"/>
                <w:szCs w:val="28"/>
              </w:rPr>
              <w:t xml:space="preserve"> </w:t>
            </w:r>
            <w:proofErr w:type="spellStart"/>
            <w:r w:rsidRPr="00E22632">
              <w:rPr>
                <w:sz w:val="28"/>
                <w:szCs w:val="28"/>
              </w:rPr>
              <w:t>không</w:t>
            </w:r>
            <w:proofErr w:type="spellEnd"/>
            <w:r w:rsidRPr="00E22632">
              <w:rPr>
                <w:sz w:val="28"/>
                <w:szCs w:val="28"/>
              </w:rPr>
              <w:t xml:space="preserve"> </w:t>
            </w:r>
            <w:proofErr w:type="spellStart"/>
            <w:r w:rsidRPr="00E22632">
              <w:rPr>
                <w:sz w:val="28"/>
                <w:szCs w:val="28"/>
              </w:rPr>
              <w:t>đạt</w:t>
            </w:r>
            <w:proofErr w:type="spellEnd"/>
            <w:r w:rsidRPr="00E22632">
              <w:rPr>
                <w:sz w:val="28"/>
                <w:szCs w:val="28"/>
              </w:rPr>
              <w:t>.</w:t>
            </w:r>
          </w:p>
        </w:tc>
        <w:tc>
          <w:tcPr>
            <w:tcW w:w="992" w:type="dxa"/>
            <w:vAlign w:val="center"/>
          </w:tcPr>
          <w:p w14:paraId="6C29C85A" w14:textId="77777777" w:rsidR="0064342D" w:rsidRPr="00E22632" w:rsidRDefault="0064342D" w:rsidP="0064342D">
            <w:pPr>
              <w:spacing w:before="120" w:after="120"/>
              <w:jc w:val="center"/>
              <w:rPr>
                <w:rFonts w:eastAsia="Calibri"/>
                <w:sz w:val="28"/>
                <w:szCs w:val="28"/>
              </w:rPr>
            </w:pPr>
            <w:proofErr w:type="spellStart"/>
            <w:r w:rsidRPr="00E22632">
              <w:rPr>
                <w:sz w:val="28"/>
                <w:szCs w:val="28"/>
              </w:rPr>
              <w:t>Không</w:t>
            </w:r>
            <w:proofErr w:type="spellEnd"/>
            <w:r w:rsidRPr="00E22632">
              <w:rPr>
                <w:sz w:val="28"/>
                <w:szCs w:val="28"/>
              </w:rPr>
              <w:t xml:space="preserve"> đạt</w:t>
            </w:r>
          </w:p>
        </w:tc>
      </w:tr>
      <w:bookmarkEnd w:id="0"/>
    </w:tbl>
    <w:p w14:paraId="12BBD9C4" w14:textId="77777777" w:rsidR="00DA62D2" w:rsidRDefault="00DA62D2"/>
    <w:sectPr w:rsidR="00DA62D2" w:rsidSect="0064342D">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2D"/>
    <w:rsid w:val="004E76B2"/>
    <w:rsid w:val="0064342D"/>
    <w:rsid w:val="008C453E"/>
    <w:rsid w:val="009B123E"/>
    <w:rsid w:val="00D36711"/>
    <w:rsid w:val="00DA62D2"/>
    <w:rsid w:val="00E32E7D"/>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10D6"/>
  <w15:chartTrackingRefBased/>
  <w15:docId w15:val="{F963B182-C4DC-4952-B19D-4BD6DE72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2D"/>
    <w:pPr>
      <w:spacing w:after="0" w:line="240" w:lineRule="auto"/>
      <w:jc w:val="both"/>
    </w:pPr>
    <w:rPr>
      <w:rFonts w:ascii="Times New Roman" w:eastAsia="Times New Roman" w:hAnsi="Times New Roman" w:cs="Times New Roman"/>
      <w:szCs w:val="20"/>
      <w:lang w:val="en-US"/>
      <w14:ligatures w14:val="none"/>
    </w:rPr>
  </w:style>
  <w:style w:type="paragraph" w:styleId="Heading1">
    <w:name w:val="heading 1"/>
    <w:basedOn w:val="Normal"/>
    <w:next w:val="Normal"/>
    <w:link w:val="Heading1Char"/>
    <w:uiPriority w:val="9"/>
    <w:qFormat/>
    <w:rsid w:val="0064342D"/>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64342D"/>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64342D"/>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lang w:val="vi-VN"/>
      <w14:ligatures w14:val="standardContextual"/>
    </w:rPr>
  </w:style>
  <w:style w:type="paragraph" w:styleId="Heading4">
    <w:name w:val="heading 4"/>
    <w:basedOn w:val="Normal"/>
    <w:next w:val="Normal"/>
    <w:link w:val="Heading4Char"/>
    <w:uiPriority w:val="9"/>
    <w:semiHidden/>
    <w:unhideWhenUsed/>
    <w:qFormat/>
    <w:rsid w:val="0064342D"/>
    <w:pPr>
      <w:keepNext/>
      <w:keepLines/>
      <w:spacing w:before="80" w:after="40" w:line="278" w:lineRule="auto"/>
      <w:jc w:val="left"/>
      <w:outlineLvl w:val="3"/>
    </w:pPr>
    <w:rPr>
      <w:rFonts w:asciiTheme="minorHAnsi" w:eastAsiaTheme="majorEastAsia" w:hAnsiTheme="minorHAnsi" w:cstheme="majorBidi"/>
      <w:i/>
      <w:iCs/>
      <w:color w:val="2F5496" w:themeColor="accent1" w:themeShade="BF"/>
      <w:szCs w:val="24"/>
      <w:lang w:val="vi-VN"/>
      <w14:ligatures w14:val="standardContextual"/>
    </w:rPr>
  </w:style>
  <w:style w:type="paragraph" w:styleId="Heading5">
    <w:name w:val="heading 5"/>
    <w:basedOn w:val="Normal"/>
    <w:next w:val="Normal"/>
    <w:link w:val="Heading5Char"/>
    <w:uiPriority w:val="9"/>
    <w:semiHidden/>
    <w:unhideWhenUsed/>
    <w:qFormat/>
    <w:rsid w:val="0064342D"/>
    <w:pPr>
      <w:keepNext/>
      <w:keepLines/>
      <w:spacing w:before="80" w:after="40" w:line="278" w:lineRule="auto"/>
      <w:jc w:val="left"/>
      <w:outlineLvl w:val="4"/>
    </w:pPr>
    <w:rPr>
      <w:rFonts w:asciiTheme="minorHAnsi" w:eastAsiaTheme="majorEastAsia" w:hAnsiTheme="minorHAnsi" w:cstheme="majorBidi"/>
      <w:color w:val="2F5496" w:themeColor="accent1" w:themeShade="BF"/>
      <w:szCs w:val="24"/>
      <w:lang w:val="vi-VN"/>
      <w14:ligatures w14:val="standardContextual"/>
    </w:rPr>
  </w:style>
  <w:style w:type="paragraph" w:styleId="Heading6">
    <w:name w:val="heading 6"/>
    <w:basedOn w:val="Normal"/>
    <w:next w:val="Normal"/>
    <w:link w:val="Heading6Char"/>
    <w:uiPriority w:val="9"/>
    <w:semiHidden/>
    <w:unhideWhenUsed/>
    <w:qFormat/>
    <w:rsid w:val="0064342D"/>
    <w:pPr>
      <w:keepNext/>
      <w:keepLines/>
      <w:spacing w:before="40" w:line="278" w:lineRule="auto"/>
      <w:jc w:val="left"/>
      <w:outlineLvl w:val="5"/>
    </w:pPr>
    <w:rPr>
      <w:rFonts w:asciiTheme="minorHAnsi" w:eastAsiaTheme="majorEastAsia" w:hAnsiTheme="minorHAnsi" w:cstheme="majorBidi"/>
      <w:i/>
      <w:iCs/>
      <w:color w:val="595959" w:themeColor="text1" w:themeTint="A6"/>
      <w:szCs w:val="24"/>
      <w:lang w:val="vi-VN"/>
      <w14:ligatures w14:val="standardContextual"/>
    </w:rPr>
  </w:style>
  <w:style w:type="paragraph" w:styleId="Heading7">
    <w:name w:val="heading 7"/>
    <w:basedOn w:val="Normal"/>
    <w:next w:val="Normal"/>
    <w:link w:val="Heading7Char"/>
    <w:uiPriority w:val="9"/>
    <w:semiHidden/>
    <w:unhideWhenUsed/>
    <w:qFormat/>
    <w:rsid w:val="0064342D"/>
    <w:pPr>
      <w:keepNext/>
      <w:keepLines/>
      <w:spacing w:before="40" w:line="278" w:lineRule="auto"/>
      <w:jc w:val="left"/>
      <w:outlineLvl w:val="6"/>
    </w:pPr>
    <w:rPr>
      <w:rFonts w:asciiTheme="minorHAnsi" w:eastAsiaTheme="majorEastAsia" w:hAnsiTheme="minorHAnsi" w:cstheme="majorBidi"/>
      <w:color w:val="595959" w:themeColor="text1" w:themeTint="A6"/>
      <w:szCs w:val="24"/>
      <w:lang w:val="vi-VN"/>
      <w14:ligatures w14:val="standardContextual"/>
    </w:rPr>
  </w:style>
  <w:style w:type="paragraph" w:styleId="Heading8">
    <w:name w:val="heading 8"/>
    <w:basedOn w:val="Normal"/>
    <w:next w:val="Normal"/>
    <w:link w:val="Heading8Char"/>
    <w:uiPriority w:val="9"/>
    <w:semiHidden/>
    <w:unhideWhenUsed/>
    <w:qFormat/>
    <w:rsid w:val="0064342D"/>
    <w:pPr>
      <w:keepNext/>
      <w:keepLines/>
      <w:spacing w:line="278" w:lineRule="auto"/>
      <w:jc w:val="left"/>
      <w:outlineLvl w:val="7"/>
    </w:pPr>
    <w:rPr>
      <w:rFonts w:asciiTheme="minorHAnsi" w:eastAsiaTheme="majorEastAsia" w:hAnsiTheme="minorHAnsi" w:cstheme="majorBidi"/>
      <w:i/>
      <w:iCs/>
      <w:color w:val="272727" w:themeColor="text1" w:themeTint="D8"/>
      <w:szCs w:val="24"/>
      <w:lang w:val="vi-VN"/>
      <w14:ligatures w14:val="standardContextual"/>
    </w:rPr>
  </w:style>
  <w:style w:type="paragraph" w:styleId="Heading9">
    <w:name w:val="heading 9"/>
    <w:basedOn w:val="Normal"/>
    <w:next w:val="Normal"/>
    <w:link w:val="Heading9Char"/>
    <w:uiPriority w:val="9"/>
    <w:semiHidden/>
    <w:unhideWhenUsed/>
    <w:qFormat/>
    <w:rsid w:val="0064342D"/>
    <w:pPr>
      <w:keepNext/>
      <w:keepLines/>
      <w:spacing w:line="278" w:lineRule="auto"/>
      <w:jc w:val="left"/>
      <w:outlineLvl w:val="8"/>
    </w:pPr>
    <w:rPr>
      <w:rFonts w:asciiTheme="minorHAnsi" w:eastAsiaTheme="majorEastAsia" w:hAnsiTheme="minorHAnsi" w:cstheme="majorBidi"/>
      <w:color w:val="272727" w:themeColor="text1" w:themeTint="D8"/>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3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3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3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3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3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42D"/>
    <w:rPr>
      <w:rFonts w:eastAsiaTheme="majorEastAsia" w:cstheme="majorBidi"/>
      <w:color w:val="272727" w:themeColor="text1" w:themeTint="D8"/>
    </w:rPr>
  </w:style>
  <w:style w:type="paragraph" w:styleId="Title">
    <w:name w:val="Title"/>
    <w:basedOn w:val="Normal"/>
    <w:next w:val="Normal"/>
    <w:link w:val="TitleChar"/>
    <w:uiPriority w:val="10"/>
    <w:qFormat/>
    <w:rsid w:val="0064342D"/>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43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42D"/>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vi-VN"/>
      <w14:ligatures w14:val="standardContextual"/>
    </w:rPr>
  </w:style>
  <w:style w:type="character" w:customStyle="1" w:styleId="SubtitleChar">
    <w:name w:val="Subtitle Char"/>
    <w:basedOn w:val="DefaultParagraphFont"/>
    <w:link w:val="Subtitle"/>
    <w:uiPriority w:val="11"/>
    <w:rsid w:val="00643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42D"/>
    <w:pPr>
      <w:spacing w:before="160" w:after="160" w:line="278" w:lineRule="auto"/>
      <w:jc w:val="center"/>
    </w:pPr>
    <w:rPr>
      <w:rFonts w:asciiTheme="minorHAnsi" w:eastAsiaTheme="minorHAnsi" w:hAnsiTheme="minorHAnsi" w:cstheme="minorBidi"/>
      <w:i/>
      <w:iCs/>
      <w:color w:val="404040" w:themeColor="text1" w:themeTint="BF"/>
      <w:szCs w:val="24"/>
      <w:lang w:val="vi-VN"/>
      <w14:ligatures w14:val="standardContextual"/>
    </w:rPr>
  </w:style>
  <w:style w:type="character" w:customStyle="1" w:styleId="QuoteChar">
    <w:name w:val="Quote Char"/>
    <w:basedOn w:val="DefaultParagraphFont"/>
    <w:link w:val="Quote"/>
    <w:uiPriority w:val="29"/>
    <w:rsid w:val="0064342D"/>
    <w:rPr>
      <w:i/>
      <w:iCs/>
      <w:color w:val="404040" w:themeColor="text1" w:themeTint="BF"/>
    </w:rPr>
  </w:style>
  <w:style w:type="paragraph" w:styleId="ListParagraph">
    <w:name w:val="List Paragraph"/>
    <w:basedOn w:val="Normal"/>
    <w:uiPriority w:val="34"/>
    <w:qFormat/>
    <w:rsid w:val="0064342D"/>
    <w:pPr>
      <w:spacing w:after="160" w:line="278" w:lineRule="auto"/>
      <w:ind w:left="720"/>
      <w:contextualSpacing/>
      <w:jc w:val="left"/>
    </w:pPr>
    <w:rPr>
      <w:rFonts w:asciiTheme="minorHAnsi" w:eastAsiaTheme="minorHAnsi" w:hAnsiTheme="minorHAnsi" w:cstheme="minorBidi"/>
      <w:szCs w:val="24"/>
      <w:lang w:val="vi-VN"/>
      <w14:ligatures w14:val="standardContextual"/>
    </w:rPr>
  </w:style>
  <w:style w:type="character" w:styleId="IntenseEmphasis">
    <w:name w:val="Intense Emphasis"/>
    <w:basedOn w:val="DefaultParagraphFont"/>
    <w:uiPriority w:val="21"/>
    <w:qFormat/>
    <w:rsid w:val="0064342D"/>
    <w:rPr>
      <w:i/>
      <w:iCs/>
      <w:color w:val="2F5496" w:themeColor="accent1" w:themeShade="BF"/>
    </w:rPr>
  </w:style>
  <w:style w:type="paragraph" w:styleId="IntenseQuote">
    <w:name w:val="Intense Quote"/>
    <w:basedOn w:val="Normal"/>
    <w:next w:val="Normal"/>
    <w:link w:val="IntenseQuoteChar"/>
    <w:uiPriority w:val="30"/>
    <w:qFormat/>
    <w:rsid w:val="0064342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Cs w:val="24"/>
      <w:lang w:val="vi-VN"/>
      <w14:ligatures w14:val="standardContextual"/>
    </w:rPr>
  </w:style>
  <w:style w:type="character" w:customStyle="1" w:styleId="IntenseQuoteChar">
    <w:name w:val="Intense Quote Char"/>
    <w:basedOn w:val="DefaultParagraphFont"/>
    <w:link w:val="IntenseQuote"/>
    <w:uiPriority w:val="30"/>
    <w:rsid w:val="0064342D"/>
    <w:rPr>
      <w:i/>
      <w:iCs/>
      <w:color w:val="2F5496" w:themeColor="accent1" w:themeShade="BF"/>
    </w:rPr>
  </w:style>
  <w:style w:type="character" w:styleId="IntenseReference">
    <w:name w:val="Intense Reference"/>
    <w:basedOn w:val="DefaultParagraphFont"/>
    <w:uiPriority w:val="32"/>
    <w:qFormat/>
    <w:rsid w:val="0064342D"/>
    <w:rPr>
      <w:b/>
      <w:bCs/>
      <w:smallCaps/>
      <w:color w:val="2F5496" w:themeColor="accent1" w:themeShade="BF"/>
      <w:spacing w:val="5"/>
    </w:rPr>
  </w:style>
  <w:style w:type="paragraph" w:customStyle="1" w:styleId="3">
    <w:name w:val="3"/>
    <w:basedOn w:val="Heading3"/>
    <w:link w:val="3Char"/>
    <w:rsid w:val="0064342D"/>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eastAsia="x-none"/>
      <w14:ligatures w14:val="none"/>
    </w:rPr>
  </w:style>
  <w:style w:type="character" w:customStyle="1" w:styleId="3Char">
    <w:name w:val="3 Char"/>
    <w:link w:val="3"/>
    <w:rsid w:val="0064342D"/>
    <w:rPr>
      <w:rFonts w:ascii="Times New Roman" w:eastAsia="Calibri" w:hAnsi="Times New Roman" w:cs="Times New Roman"/>
      <w:b/>
      <w:sz w:val="26"/>
      <w:szCs w:val="26"/>
      <w:lang w:eastAsia="x-none"/>
      <w14:ligatures w14:val="none"/>
    </w:rPr>
  </w:style>
  <w:style w:type="paragraph" w:customStyle="1" w:styleId="DAUDONG">
    <w:name w:val="DAUDONG"/>
    <w:basedOn w:val="Normal"/>
    <w:autoRedefine/>
    <w:uiPriority w:val="99"/>
    <w:rsid w:val="0064342D"/>
    <w:pPr>
      <w:numPr>
        <w:ilvl w:val="12"/>
      </w:numPr>
      <w:spacing w:before="60"/>
      <w:ind w:left="-108" w:right="-81"/>
    </w:pPr>
    <w:rPr>
      <w:bCs/>
      <w:sz w:val="26"/>
    </w:rPr>
  </w:style>
  <w:style w:type="character" w:customStyle="1" w:styleId="BodyText1">
    <w:name w:val="Body Text1"/>
    <w:rsid w:val="0064342D"/>
    <w:rPr>
      <w:rFonts w:eastAsia="Times New Roman"/>
      <w:color w:val="000000"/>
      <w:spacing w:val="0"/>
      <w:w w:val="100"/>
      <w:position w:val="0"/>
      <w:sz w:val="26"/>
      <w:szCs w:val="26"/>
      <w:shd w:val="clear" w:color="auto" w:fill="FFFFFF"/>
      <w:lang w:val="vi-VN"/>
    </w:rPr>
  </w:style>
  <w:style w:type="paragraph" w:customStyle="1" w:styleId="BodyText6">
    <w:name w:val="Body Text6"/>
    <w:basedOn w:val="Normal"/>
    <w:rsid w:val="0064342D"/>
    <w:pPr>
      <w:widowControl w:val="0"/>
      <w:shd w:val="clear" w:color="auto" w:fill="FFFFFF"/>
      <w:spacing w:before="120" w:after="120" w:line="299" w:lineRule="exact"/>
      <w:ind w:hanging="400"/>
      <w:jc w:val="left"/>
    </w:pPr>
    <w:rPr>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Duy</dc:creator>
  <cp:keywords/>
  <dc:description/>
  <cp:lastModifiedBy>Le Quang Duy</cp:lastModifiedBy>
  <cp:revision>2</cp:revision>
  <dcterms:created xsi:type="dcterms:W3CDTF">2026-01-07T03:57:00Z</dcterms:created>
  <dcterms:modified xsi:type="dcterms:W3CDTF">2026-01-14T01:10:00Z</dcterms:modified>
</cp:coreProperties>
</file>