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71F12" w14:textId="77777777" w:rsidR="00A1000C" w:rsidRPr="00A1000C" w:rsidRDefault="00A1000C" w:rsidP="00A1000C">
      <w:pPr>
        <w:jc w:val="center"/>
        <w:outlineLvl w:val="0"/>
        <w:rPr>
          <w:b/>
          <w:sz w:val="28"/>
          <w:szCs w:val="28"/>
          <w:lang w:val="nl-NL"/>
        </w:rPr>
      </w:pPr>
      <w:bookmarkStart w:id="0" w:name="_Hlk206616731"/>
      <w:r w:rsidRPr="00A1000C">
        <w:rPr>
          <w:b/>
          <w:sz w:val="28"/>
          <w:szCs w:val="28"/>
          <w:lang w:val="nl-NL"/>
        </w:rPr>
        <w:t>Phần 2. YÊU CẦU VỀ KỸ THUẬT</w:t>
      </w:r>
    </w:p>
    <w:p w14:paraId="7EDFB826" w14:textId="77777777" w:rsidR="00A1000C" w:rsidRPr="00A1000C" w:rsidRDefault="00A1000C" w:rsidP="00A1000C">
      <w:pPr>
        <w:widowControl w:val="0"/>
        <w:spacing w:before="120" w:after="120" w:line="264" w:lineRule="auto"/>
        <w:jc w:val="center"/>
        <w:outlineLvl w:val="1"/>
        <w:rPr>
          <w:sz w:val="28"/>
          <w:szCs w:val="28"/>
          <w:lang w:val="nl-NL"/>
        </w:rPr>
      </w:pPr>
      <w:r w:rsidRPr="00A1000C">
        <w:rPr>
          <w:b/>
          <w:sz w:val="28"/>
          <w:szCs w:val="28"/>
          <w:lang w:val="nl-NL"/>
        </w:rPr>
        <w:t>Chương V. YÊU CẦU VỀ KỸ THUẬT</w:t>
      </w:r>
    </w:p>
    <w:p w14:paraId="67A87600" w14:textId="77777777" w:rsidR="00A1000C" w:rsidRPr="00A1000C" w:rsidRDefault="00A1000C" w:rsidP="00A1000C">
      <w:pPr>
        <w:pStyle w:val="Subtitle"/>
        <w:rPr>
          <w:rFonts w:ascii="Times New Roman" w:hAnsi="Times New Roman" w:cs="Times New Roman"/>
          <w:sz w:val="20"/>
          <w:szCs w:val="32"/>
          <w:lang w:val="nl-NL"/>
        </w:rPr>
      </w:pPr>
    </w:p>
    <w:p w14:paraId="44C3C2EE" w14:textId="77777777" w:rsidR="00A1000C" w:rsidRPr="00A1000C" w:rsidRDefault="00A1000C" w:rsidP="00A1000C">
      <w:pPr>
        <w:pStyle w:val="SectionVIHeader0"/>
        <w:widowControl w:val="0"/>
        <w:spacing w:after="120" w:line="264" w:lineRule="auto"/>
        <w:ind w:firstLine="709"/>
        <w:jc w:val="both"/>
        <w:rPr>
          <w:sz w:val="28"/>
          <w:szCs w:val="28"/>
          <w:lang w:val="nl-NL"/>
        </w:rPr>
      </w:pPr>
      <w:r w:rsidRPr="00A1000C">
        <w:rPr>
          <w:sz w:val="28"/>
          <w:szCs w:val="28"/>
          <w:lang w:val="nl-NL"/>
        </w:rPr>
        <w:t>Mục 1. Yêu cầu về kỹ thuật</w:t>
      </w:r>
    </w:p>
    <w:p w14:paraId="2519F1A4" w14:textId="77777777" w:rsidR="00A1000C" w:rsidRPr="00A1000C" w:rsidRDefault="00A1000C" w:rsidP="00A1000C">
      <w:pPr>
        <w:widowControl w:val="0"/>
        <w:spacing w:before="120" w:after="120" w:line="264" w:lineRule="auto"/>
        <w:ind w:firstLine="709"/>
        <w:rPr>
          <w:b/>
          <w:i/>
          <w:sz w:val="28"/>
          <w:szCs w:val="28"/>
          <w:lang w:val="nl-NL"/>
        </w:rPr>
      </w:pPr>
      <w:r w:rsidRPr="00A1000C">
        <w:rPr>
          <w:b/>
          <w:i/>
          <w:sz w:val="28"/>
          <w:szCs w:val="28"/>
          <w:lang w:val="nl-NL"/>
        </w:rPr>
        <w:t>1.1. Giới thiệu chung về dự án/</w:t>
      </w:r>
      <w:r w:rsidRPr="00A1000C">
        <w:rPr>
          <w:b/>
          <w:i/>
          <w:sz w:val="28"/>
          <w:szCs w:val="28"/>
        </w:rPr>
        <w:t>dự toán mua sắm</w:t>
      </w:r>
      <w:r w:rsidRPr="00A1000C">
        <w:rPr>
          <w:b/>
          <w:i/>
          <w:sz w:val="28"/>
          <w:szCs w:val="28"/>
          <w:lang w:val="nl-NL"/>
        </w:rPr>
        <w:t>, gói thầu</w:t>
      </w:r>
    </w:p>
    <w:p w14:paraId="6F57D77F" w14:textId="583D284C" w:rsidR="00A1000C" w:rsidRPr="00A1000C" w:rsidRDefault="00A1000C" w:rsidP="00A1000C">
      <w:pPr>
        <w:tabs>
          <w:tab w:val="left" w:pos="993"/>
        </w:tabs>
        <w:snapToGrid w:val="0"/>
        <w:spacing w:before="120" w:after="120" w:line="300" w:lineRule="exact"/>
        <w:ind w:firstLine="709"/>
        <w:rPr>
          <w:sz w:val="28"/>
          <w:szCs w:val="28"/>
        </w:rPr>
      </w:pPr>
      <w:r w:rsidRPr="00A1000C">
        <w:rPr>
          <w:sz w:val="28"/>
          <w:szCs w:val="28"/>
          <w:lang w:val="es-ES"/>
        </w:rPr>
        <w:t xml:space="preserve">- Tên gói thầu: </w:t>
      </w:r>
      <w:r w:rsidRPr="00A1000C">
        <w:rPr>
          <w:sz w:val="28"/>
          <w:szCs w:val="28"/>
        </w:rPr>
        <w:t>Gói thầu số 1: Mua sắm hóa chất, VTYT năm 2025</w:t>
      </w:r>
      <w:r w:rsidR="00A34817">
        <w:rPr>
          <w:sz w:val="28"/>
          <w:szCs w:val="28"/>
        </w:rPr>
        <w:t>;</w:t>
      </w:r>
    </w:p>
    <w:p w14:paraId="17F328D0" w14:textId="77777777" w:rsidR="00A1000C" w:rsidRPr="00A1000C" w:rsidRDefault="00A1000C" w:rsidP="00A1000C">
      <w:pPr>
        <w:tabs>
          <w:tab w:val="left" w:pos="993"/>
        </w:tabs>
        <w:snapToGrid w:val="0"/>
        <w:spacing w:before="120" w:after="120" w:line="300" w:lineRule="exact"/>
        <w:ind w:firstLine="709"/>
        <w:rPr>
          <w:sz w:val="28"/>
          <w:szCs w:val="28"/>
          <w:lang w:val="es-ES"/>
        </w:rPr>
      </w:pPr>
      <w:r w:rsidRPr="00A1000C">
        <w:rPr>
          <w:sz w:val="28"/>
          <w:szCs w:val="28"/>
          <w:lang w:val="es-ES"/>
        </w:rPr>
        <w:t xml:space="preserve">- Tên dự toán: </w:t>
      </w:r>
      <w:r w:rsidRPr="00A1000C">
        <w:rPr>
          <w:sz w:val="28"/>
          <w:szCs w:val="28"/>
        </w:rPr>
        <w:t>Mua sắm hóa chất, VTYT năm 2025;</w:t>
      </w:r>
    </w:p>
    <w:p w14:paraId="667168D6" w14:textId="2A9604A6" w:rsidR="00A1000C" w:rsidRPr="00A1000C" w:rsidRDefault="00A1000C" w:rsidP="00A1000C">
      <w:pPr>
        <w:tabs>
          <w:tab w:val="left" w:pos="993"/>
        </w:tabs>
        <w:snapToGrid w:val="0"/>
        <w:spacing w:before="120" w:after="120" w:line="300" w:lineRule="exact"/>
        <w:ind w:firstLine="709"/>
        <w:rPr>
          <w:sz w:val="28"/>
          <w:szCs w:val="28"/>
          <w:lang w:val="es-ES"/>
        </w:rPr>
      </w:pPr>
      <w:r w:rsidRPr="00A1000C">
        <w:rPr>
          <w:sz w:val="28"/>
          <w:szCs w:val="28"/>
          <w:lang w:val="es-ES"/>
        </w:rPr>
        <w:t xml:space="preserve">- Chủ đầu tư: </w:t>
      </w:r>
      <w:r w:rsidRPr="00A1000C">
        <w:rPr>
          <w:sz w:val="28"/>
          <w:szCs w:val="28"/>
        </w:rPr>
        <w:t>Trung tâm Y tế Phú Vang</w:t>
      </w:r>
      <w:r w:rsidR="00A34817">
        <w:rPr>
          <w:sz w:val="28"/>
          <w:szCs w:val="28"/>
        </w:rPr>
        <w:t>;</w:t>
      </w:r>
    </w:p>
    <w:p w14:paraId="27CFB934" w14:textId="473DD80B" w:rsidR="00A1000C" w:rsidRPr="00A1000C" w:rsidRDefault="00A1000C" w:rsidP="00A1000C">
      <w:pPr>
        <w:tabs>
          <w:tab w:val="left" w:pos="993"/>
        </w:tabs>
        <w:snapToGrid w:val="0"/>
        <w:spacing w:before="120" w:after="120" w:line="300" w:lineRule="exact"/>
        <w:ind w:firstLine="709"/>
        <w:rPr>
          <w:color w:val="EE0000"/>
          <w:sz w:val="28"/>
          <w:szCs w:val="28"/>
        </w:rPr>
      </w:pPr>
      <w:r w:rsidRPr="00A1000C">
        <w:rPr>
          <w:sz w:val="28"/>
          <w:szCs w:val="28"/>
          <w:lang w:val="es-ES"/>
        </w:rPr>
        <w:t xml:space="preserve">- Địa chỉ thực hiện bàn giao hàng hóa: </w:t>
      </w:r>
      <w:r w:rsidRPr="00A1000C">
        <w:rPr>
          <w:sz w:val="28"/>
          <w:szCs w:val="28"/>
        </w:rPr>
        <w:t>Trung tâm Y tế Phú Vang địa chỉ: Số 11, đường Phú Thạnh, Xã Phú Vang, TP Huế</w:t>
      </w:r>
      <w:r w:rsidR="00A34817">
        <w:rPr>
          <w:sz w:val="28"/>
          <w:szCs w:val="28"/>
        </w:rPr>
        <w:t>;</w:t>
      </w:r>
    </w:p>
    <w:p w14:paraId="6700C319" w14:textId="612278C5" w:rsidR="00A1000C" w:rsidRPr="00A1000C" w:rsidRDefault="00A1000C" w:rsidP="00A1000C">
      <w:pPr>
        <w:tabs>
          <w:tab w:val="left" w:pos="993"/>
        </w:tabs>
        <w:snapToGrid w:val="0"/>
        <w:spacing w:before="120" w:after="120" w:line="300" w:lineRule="exact"/>
        <w:ind w:firstLine="709"/>
        <w:rPr>
          <w:sz w:val="28"/>
          <w:szCs w:val="28"/>
          <w:lang w:val="es-ES"/>
        </w:rPr>
      </w:pPr>
      <w:r w:rsidRPr="00A1000C">
        <w:rPr>
          <w:sz w:val="28"/>
          <w:szCs w:val="28"/>
          <w:lang w:val="es-ES"/>
        </w:rPr>
        <w:t xml:space="preserve">- Nguồn vốn: </w:t>
      </w:r>
      <w:r w:rsidRPr="00A1000C">
        <w:rPr>
          <w:sz w:val="28"/>
          <w:szCs w:val="28"/>
        </w:rPr>
        <w:t>Nguồn ngân sách sự nghiệp y tế, nguồn bảo hiểm y tế và các nguồn thu hợp pháp khác trong kế hoạch Năm 2026</w:t>
      </w:r>
      <w:r w:rsidRPr="00A1000C">
        <w:rPr>
          <w:sz w:val="28"/>
          <w:szCs w:val="28"/>
          <w:lang w:val="es-ES"/>
        </w:rPr>
        <w:t>;</w:t>
      </w:r>
    </w:p>
    <w:p w14:paraId="234993AA" w14:textId="53E9B126" w:rsidR="00A1000C" w:rsidRPr="00A1000C" w:rsidRDefault="00A1000C" w:rsidP="00A1000C">
      <w:pPr>
        <w:tabs>
          <w:tab w:val="left" w:pos="993"/>
        </w:tabs>
        <w:snapToGrid w:val="0"/>
        <w:spacing w:before="120" w:after="120" w:line="300" w:lineRule="exact"/>
        <w:ind w:firstLine="709"/>
        <w:rPr>
          <w:sz w:val="28"/>
          <w:szCs w:val="28"/>
          <w:lang w:val="es-ES"/>
        </w:rPr>
      </w:pPr>
      <w:r w:rsidRPr="00A1000C">
        <w:rPr>
          <w:sz w:val="28"/>
          <w:szCs w:val="28"/>
          <w:lang w:val="es-ES"/>
        </w:rPr>
        <w:t>- Hình thức đấu thầu: Đấu thầu rộng rãi;</w:t>
      </w:r>
    </w:p>
    <w:p w14:paraId="58B2A4B7" w14:textId="77777777" w:rsidR="00A1000C" w:rsidRPr="00A1000C" w:rsidRDefault="00A1000C" w:rsidP="00A1000C">
      <w:pPr>
        <w:tabs>
          <w:tab w:val="left" w:pos="993"/>
        </w:tabs>
        <w:snapToGrid w:val="0"/>
        <w:spacing w:before="120" w:after="120" w:line="300" w:lineRule="exact"/>
        <w:ind w:firstLine="709"/>
        <w:rPr>
          <w:sz w:val="28"/>
          <w:szCs w:val="28"/>
          <w:lang w:val="es-ES"/>
        </w:rPr>
      </w:pPr>
      <w:r w:rsidRPr="00A1000C">
        <w:rPr>
          <w:sz w:val="28"/>
          <w:szCs w:val="28"/>
          <w:lang w:val="es-ES"/>
        </w:rPr>
        <w:t>- Phương thức đấu thầu: Một giai đoạn, một túi hồ sơ;</w:t>
      </w:r>
    </w:p>
    <w:p w14:paraId="5865F704" w14:textId="77777777" w:rsidR="00A1000C" w:rsidRPr="00A1000C" w:rsidRDefault="00A1000C" w:rsidP="00A1000C">
      <w:pPr>
        <w:tabs>
          <w:tab w:val="left" w:pos="993"/>
        </w:tabs>
        <w:snapToGrid w:val="0"/>
        <w:spacing w:before="120" w:after="120" w:line="300" w:lineRule="exact"/>
        <w:ind w:firstLine="709"/>
        <w:rPr>
          <w:sz w:val="28"/>
          <w:szCs w:val="28"/>
          <w:lang w:val="es-ES"/>
        </w:rPr>
      </w:pPr>
      <w:r w:rsidRPr="00A1000C">
        <w:rPr>
          <w:sz w:val="28"/>
          <w:szCs w:val="28"/>
          <w:lang w:val="es-ES"/>
        </w:rPr>
        <w:t>- Thời gian tổ chức lựa chọn nhà thầu: 60 ngày;</w:t>
      </w:r>
    </w:p>
    <w:p w14:paraId="5AC23BEE" w14:textId="38BE4669" w:rsidR="00A1000C" w:rsidRPr="00A1000C" w:rsidRDefault="00A1000C" w:rsidP="00A1000C">
      <w:pPr>
        <w:tabs>
          <w:tab w:val="left" w:pos="993"/>
        </w:tabs>
        <w:snapToGrid w:val="0"/>
        <w:spacing w:before="120" w:after="120" w:line="300" w:lineRule="exact"/>
        <w:ind w:firstLine="709"/>
        <w:rPr>
          <w:sz w:val="28"/>
          <w:szCs w:val="28"/>
          <w:lang w:val="es-ES"/>
        </w:rPr>
      </w:pPr>
      <w:r w:rsidRPr="00A1000C">
        <w:rPr>
          <w:sz w:val="28"/>
          <w:szCs w:val="28"/>
          <w:lang w:val="es-ES"/>
        </w:rPr>
        <w:t>- Thời gian bắt đầu tổ chức lựa chọn nhà thầu: Quý I năm 202</w:t>
      </w:r>
      <w:r w:rsidR="00A34817">
        <w:rPr>
          <w:sz w:val="28"/>
          <w:szCs w:val="28"/>
          <w:lang w:val="es-ES"/>
        </w:rPr>
        <w:t>6;</w:t>
      </w:r>
    </w:p>
    <w:p w14:paraId="6881ED61" w14:textId="3D3FDD33" w:rsidR="00A1000C" w:rsidRPr="00A1000C" w:rsidRDefault="00A1000C" w:rsidP="00A1000C">
      <w:pPr>
        <w:tabs>
          <w:tab w:val="left" w:pos="993"/>
        </w:tabs>
        <w:snapToGrid w:val="0"/>
        <w:spacing w:before="120" w:after="120" w:line="300" w:lineRule="exact"/>
        <w:ind w:firstLine="709"/>
        <w:rPr>
          <w:sz w:val="28"/>
          <w:szCs w:val="28"/>
          <w:lang w:val="es-ES"/>
        </w:rPr>
      </w:pPr>
      <w:r w:rsidRPr="00A1000C">
        <w:rPr>
          <w:sz w:val="28"/>
          <w:szCs w:val="28"/>
          <w:lang w:val="es-ES"/>
        </w:rPr>
        <w:t>- Hình thức hợp đồng: Trọn gói</w:t>
      </w:r>
      <w:r w:rsidR="00A34817">
        <w:rPr>
          <w:sz w:val="28"/>
          <w:szCs w:val="28"/>
          <w:lang w:val="es-ES"/>
        </w:rPr>
        <w:t>;</w:t>
      </w:r>
    </w:p>
    <w:p w14:paraId="5B7C8CDC" w14:textId="1EAA9A82" w:rsidR="00A1000C" w:rsidRDefault="00A1000C" w:rsidP="00A1000C">
      <w:pPr>
        <w:widowControl w:val="0"/>
        <w:tabs>
          <w:tab w:val="left" w:pos="993"/>
        </w:tabs>
        <w:spacing w:before="120" w:after="120" w:line="300" w:lineRule="exact"/>
        <w:ind w:firstLine="709"/>
        <w:rPr>
          <w:sz w:val="28"/>
          <w:szCs w:val="28"/>
          <w:lang w:val="es-ES"/>
        </w:rPr>
      </w:pPr>
      <w:r w:rsidRPr="00A1000C">
        <w:rPr>
          <w:sz w:val="28"/>
          <w:szCs w:val="28"/>
          <w:lang w:val="es-ES"/>
        </w:rPr>
        <w:t>- Thời gian thực hiện hợp đồng: 365 ngày kể từ ngày hợp đồng có hiệu lực</w:t>
      </w:r>
      <w:r w:rsidR="00A34817">
        <w:rPr>
          <w:sz w:val="28"/>
          <w:szCs w:val="28"/>
          <w:lang w:val="es-ES"/>
        </w:rPr>
        <w:t>;</w:t>
      </w:r>
    </w:p>
    <w:p w14:paraId="2EE0768F" w14:textId="04895399" w:rsidR="00A34817" w:rsidRPr="00A1000C" w:rsidRDefault="00A34817" w:rsidP="00A1000C">
      <w:pPr>
        <w:widowControl w:val="0"/>
        <w:tabs>
          <w:tab w:val="left" w:pos="993"/>
        </w:tabs>
        <w:spacing w:before="120" w:after="120" w:line="300" w:lineRule="exact"/>
        <w:ind w:firstLine="709"/>
        <w:rPr>
          <w:spacing w:val="2"/>
          <w:sz w:val="28"/>
          <w:szCs w:val="28"/>
          <w:lang w:val="es-ES"/>
        </w:rPr>
      </w:pPr>
      <w:r>
        <w:rPr>
          <w:sz w:val="28"/>
          <w:szCs w:val="28"/>
          <w:lang w:val="es-ES"/>
        </w:rPr>
        <w:t>- Tuỳ chọn mua thêm: Có áp dụng.</w:t>
      </w:r>
    </w:p>
    <w:p w14:paraId="5434BFF8" w14:textId="77777777" w:rsidR="00A1000C" w:rsidRPr="00A34817" w:rsidRDefault="00A1000C" w:rsidP="00A1000C">
      <w:pPr>
        <w:widowControl w:val="0"/>
        <w:spacing w:before="120" w:after="120" w:line="264" w:lineRule="auto"/>
        <w:ind w:firstLine="709"/>
        <w:rPr>
          <w:b/>
          <w:i/>
          <w:sz w:val="28"/>
          <w:szCs w:val="28"/>
          <w:lang w:val="nl-NL"/>
        </w:rPr>
      </w:pPr>
      <w:r w:rsidRPr="00A34817">
        <w:rPr>
          <w:b/>
          <w:i/>
          <w:sz w:val="28"/>
          <w:szCs w:val="28"/>
          <w:lang w:val="nl-NL"/>
        </w:rPr>
        <w:t>1.2. Yêu cầu về kỹ thuật</w:t>
      </w:r>
    </w:p>
    <w:p w14:paraId="06B56417" w14:textId="77777777" w:rsidR="00A1000C" w:rsidRPr="00A34817" w:rsidRDefault="00A1000C" w:rsidP="00A1000C">
      <w:pPr>
        <w:widowControl w:val="0"/>
        <w:tabs>
          <w:tab w:val="left" w:pos="993"/>
        </w:tabs>
        <w:spacing w:before="120" w:after="120" w:line="300" w:lineRule="exact"/>
        <w:ind w:firstLine="709"/>
        <w:rPr>
          <w:spacing w:val="-2"/>
          <w:sz w:val="28"/>
          <w:szCs w:val="28"/>
          <w:lang w:val="es-ES"/>
        </w:rPr>
      </w:pPr>
      <w:r w:rsidRPr="00A34817">
        <w:rPr>
          <w:spacing w:val="-2"/>
          <w:sz w:val="28"/>
          <w:szCs w:val="28"/>
          <w:lang w:val="es-ES"/>
        </w:rPr>
        <w:t xml:space="preserve">Yêu cầu về kỹ thuật bao gồm yêu cầu về kỹ thuật chung và yêu cầu về kỹ thuật chi tiết đối với hàng hóa thuộc phạm vi cung cấp của gói thầu, cụ thể: </w:t>
      </w:r>
    </w:p>
    <w:p w14:paraId="77CD7568" w14:textId="77777777" w:rsidR="00A1000C" w:rsidRPr="00A34817" w:rsidRDefault="00A1000C" w:rsidP="00A1000C">
      <w:pPr>
        <w:pStyle w:val="ListParagraph"/>
        <w:numPr>
          <w:ilvl w:val="0"/>
          <w:numId w:val="44"/>
        </w:numPr>
        <w:tabs>
          <w:tab w:val="left" w:pos="993"/>
        </w:tabs>
        <w:spacing w:before="120" w:after="120" w:line="300" w:lineRule="exact"/>
        <w:ind w:left="0" w:right="43" w:firstLine="709"/>
        <w:contextualSpacing w:val="0"/>
        <w:rPr>
          <w:sz w:val="28"/>
          <w:szCs w:val="28"/>
          <w:lang w:val="pt-BR"/>
        </w:rPr>
      </w:pPr>
      <w:r w:rsidRPr="00A34817">
        <w:rPr>
          <w:sz w:val="28"/>
          <w:szCs w:val="28"/>
          <w:lang w:val="pt-BR"/>
        </w:rPr>
        <w:t xml:space="preserve">Nhà thầu phải cung cấp đầy đủ Catalogue và các tài liệu có liên quan như: Tài liệu kỹ thuật, hướng dẫn sử dụng… cho toàn bộ hàng hóa chào thầu để chứng minh hàng hóa do mình chào thầu là đáp ứng các yêu cầu về kỹ thuật. </w:t>
      </w:r>
    </w:p>
    <w:p w14:paraId="201E19AF" w14:textId="77777777" w:rsidR="00A1000C" w:rsidRDefault="00A1000C" w:rsidP="00A1000C">
      <w:pPr>
        <w:pStyle w:val="ListParagraph"/>
        <w:numPr>
          <w:ilvl w:val="0"/>
          <w:numId w:val="44"/>
        </w:numPr>
        <w:tabs>
          <w:tab w:val="left" w:pos="993"/>
        </w:tabs>
        <w:spacing w:before="120" w:after="120" w:line="300" w:lineRule="exact"/>
        <w:ind w:left="0" w:right="43" w:firstLine="709"/>
        <w:contextualSpacing w:val="0"/>
        <w:rPr>
          <w:sz w:val="28"/>
          <w:szCs w:val="28"/>
          <w:lang w:val="pt-BR"/>
        </w:rPr>
      </w:pPr>
      <w:r w:rsidRPr="00A34817">
        <w:rPr>
          <w:sz w:val="28"/>
          <w:szCs w:val="28"/>
          <w:lang w:val="pt-BR"/>
        </w:rPr>
        <w:t>Các tiêu chuẩn kỹ thuật của các nhà thầu nêu trong E-HSDT phải thể hiện trên catalogue và tài liệu kỹ thuật. Nhà thầu chào các TSKT của hàng hóa theo thứ tự yêu cầu và ghi rõ thông số kỹ thuật tham chiếu tại trang nào của catalogue hay tài liệu kỹ thuật.</w:t>
      </w:r>
    </w:p>
    <w:tbl>
      <w:tblPr>
        <w:tblW w:w="10348" w:type="dxa"/>
        <w:tblInd w:w="-714" w:type="dxa"/>
        <w:tblLayout w:type="fixed"/>
        <w:tblLook w:val="04A0" w:firstRow="1" w:lastRow="0" w:firstColumn="1" w:lastColumn="0" w:noHBand="0" w:noVBand="1"/>
      </w:tblPr>
      <w:tblGrid>
        <w:gridCol w:w="680"/>
        <w:gridCol w:w="2297"/>
        <w:gridCol w:w="1560"/>
        <w:gridCol w:w="5811"/>
      </w:tblGrid>
      <w:tr w:rsidR="00A34817" w:rsidRPr="00497A92" w14:paraId="0280650B" w14:textId="77777777" w:rsidTr="00497A92">
        <w:trPr>
          <w:trHeight w:val="619"/>
        </w:trPr>
        <w:tc>
          <w:tcPr>
            <w:tcW w:w="680" w:type="dxa"/>
            <w:tcBorders>
              <w:top w:val="single" w:sz="4" w:space="0" w:color="auto"/>
              <w:left w:val="single" w:sz="4" w:space="0" w:color="auto"/>
              <w:bottom w:val="single" w:sz="4" w:space="0" w:color="auto"/>
              <w:right w:val="single" w:sz="4" w:space="0" w:color="auto"/>
            </w:tcBorders>
            <w:vAlign w:val="center"/>
            <w:hideMark/>
          </w:tcPr>
          <w:p w14:paraId="732CE2F6" w14:textId="77777777" w:rsidR="00A34817" w:rsidRPr="00A34817" w:rsidRDefault="00A34817" w:rsidP="00497A92">
            <w:pPr>
              <w:jc w:val="center"/>
              <w:rPr>
                <w:b/>
                <w:bCs/>
                <w:color w:val="000000"/>
                <w:szCs w:val="24"/>
              </w:rPr>
            </w:pPr>
            <w:r w:rsidRPr="00A34817">
              <w:rPr>
                <w:b/>
                <w:bCs/>
                <w:color w:val="000000"/>
                <w:szCs w:val="24"/>
              </w:rPr>
              <w:t>STT</w:t>
            </w:r>
          </w:p>
        </w:tc>
        <w:tc>
          <w:tcPr>
            <w:tcW w:w="2297" w:type="dxa"/>
            <w:tcBorders>
              <w:top w:val="single" w:sz="4" w:space="0" w:color="auto"/>
              <w:left w:val="nil"/>
              <w:bottom w:val="single" w:sz="4" w:space="0" w:color="auto"/>
              <w:right w:val="single" w:sz="4" w:space="0" w:color="auto"/>
            </w:tcBorders>
            <w:vAlign w:val="center"/>
            <w:hideMark/>
          </w:tcPr>
          <w:p w14:paraId="1C0BF8C5" w14:textId="77777777" w:rsidR="00A34817" w:rsidRPr="00A34817" w:rsidRDefault="00A34817" w:rsidP="00497A92">
            <w:pPr>
              <w:jc w:val="center"/>
              <w:rPr>
                <w:b/>
                <w:bCs/>
                <w:color w:val="000000"/>
                <w:szCs w:val="24"/>
              </w:rPr>
            </w:pPr>
            <w:r w:rsidRPr="00A34817">
              <w:rPr>
                <w:b/>
                <w:bCs/>
                <w:color w:val="000000"/>
                <w:szCs w:val="24"/>
              </w:rPr>
              <w:t>Tên hàng hóa</w:t>
            </w:r>
          </w:p>
        </w:tc>
        <w:tc>
          <w:tcPr>
            <w:tcW w:w="1560" w:type="dxa"/>
            <w:tcBorders>
              <w:top w:val="single" w:sz="4" w:space="0" w:color="auto"/>
              <w:left w:val="nil"/>
              <w:bottom w:val="single" w:sz="4" w:space="0" w:color="auto"/>
              <w:right w:val="single" w:sz="4" w:space="0" w:color="auto"/>
            </w:tcBorders>
            <w:vAlign w:val="center"/>
            <w:hideMark/>
          </w:tcPr>
          <w:p w14:paraId="12536BB8" w14:textId="77777777" w:rsidR="00A34817" w:rsidRPr="00A34817" w:rsidRDefault="00A34817" w:rsidP="00497A92">
            <w:pPr>
              <w:jc w:val="center"/>
              <w:rPr>
                <w:b/>
                <w:bCs/>
                <w:color w:val="000000"/>
                <w:szCs w:val="24"/>
              </w:rPr>
            </w:pPr>
            <w:r w:rsidRPr="00A34817">
              <w:rPr>
                <w:b/>
                <w:bCs/>
                <w:color w:val="000000"/>
                <w:szCs w:val="24"/>
              </w:rPr>
              <w:t>Quy cách</w:t>
            </w:r>
          </w:p>
        </w:tc>
        <w:tc>
          <w:tcPr>
            <w:tcW w:w="5811" w:type="dxa"/>
            <w:tcBorders>
              <w:top w:val="single" w:sz="4" w:space="0" w:color="auto"/>
              <w:left w:val="nil"/>
              <w:bottom w:val="single" w:sz="4" w:space="0" w:color="auto"/>
              <w:right w:val="single" w:sz="4" w:space="0" w:color="auto"/>
            </w:tcBorders>
            <w:noWrap/>
            <w:vAlign w:val="center"/>
            <w:hideMark/>
          </w:tcPr>
          <w:p w14:paraId="2F4EF100" w14:textId="77777777" w:rsidR="00A34817" w:rsidRPr="00A34817" w:rsidRDefault="00A34817" w:rsidP="00497A92">
            <w:pPr>
              <w:jc w:val="center"/>
              <w:rPr>
                <w:b/>
                <w:bCs/>
                <w:color w:val="000000"/>
                <w:szCs w:val="24"/>
              </w:rPr>
            </w:pPr>
            <w:r w:rsidRPr="00A34817">
              <w:rPr>
                <w:b/>
                <w:bCs/>
                <w:color w:val="000000"/>
                <w:szCs w:val="24"/>
              </w:rPr>
              <w:t>Tiêu chuẩn kỹ thuật</w:t>
            </w:r>
          </w:p>
        </w:tc>
      </w:tr>
      <w:tr w:rsidR="00A34817" w:rsidRPr="00497A92" w14:paraId="721F062B"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12B11AE2" w14:textId="77777777" w:rsidR="00A34817" w:rsidRPr="00A34817" w:rsidRDefault="00A34817" w:rsidP="00497A92">
            <w:pPr>
              <w:jc w:val="center"/>
              <w:rPr>
                <w:szCs w:val="24"/>
              </w:rPr>
            </w:pPr>
            <w:r w:rsidRPr="00A34817">
              <w:rPr>
                <w:szCs w:val="24"/>
              </w:rPr>
              <w:t>1</w:t>
            </w:r>
          </w:p>
        </w:tc>
        <w:tc>
          <w:tcPr>
            <w:tcW w:w="2297" w:type="dxa"/>
            <w:tcBorders>
              <w:top w:val="nil"/>
              <w:left w:val="nil"/>
              <w:bottom w:val="single" w:sz="4" w:space="0" w:color="auto"/>
              <w:right w:val="single" w:sz="4" w:space="0" w:color="auto"/>
            </w:tcBorders>
            <w:vAlign w:val="center"/>
            <w:hideMark/>
          </w:tcPr>
          <w:p w14:paraId="2F61194F" w14:textId="77777777" w:rsidR="00A34817" w:rsidRPr="00A34817" w:rsidRDefault="00A34817" w:rsidP="00497A92">
            <w:pPr>
              <w:jc w:val="left"/>
              <w:rPr>
                <w:szCs w:val="24"/>
              </w:rPr>
            </w:pPr>
            <w:r w:rsidRPr="00A34817">
              <w:rPr>
                <w:szCs w:val="24"/>
              </w:rPr>
              <w:t>Acid phosphoric 37%, trám răng</w:t>
            </w:r>
          </w:p>
        </w:tc>
        <w:tc>
          <w:tcPr>
            <w:tcW w:w="1560" w:type="dxa"/>
            <w:tcBorders>
              <w:top w:val="nil"/>
              <w:left w:val="nil"/>
              <w:bottom w:val="single" w:sz="4" w:space="0" w:color="auto"/>
              <w:right w:val="single" w:sz="4" w:space="0" w:color="auto"/>
            </w:tcBorders>
            <w:vAlign w:val="center"/>
            <w:hideMark/>
          </w:tcPr>
          <w:p w14:paraId="3B14C7F0" w14:textId="77777777" w:rsidR="00A34817" w:rsidRPr="00A34817" w:rsidRDefault="00A34817" w:rsidP="00497A92">
            <w:pPr>
              <w:jc w:val="center"/>
              <w:rPr>
                <w:szCs w:val="24"/>
              </w:rPr>
            </w:pPr>
            <w:r w:rsidRPr="00A34817">
              <w:rPr>
                <w:szCs w:val="24"/>
              </w:rPr>
              <w:t>Cây/ Tube ≥ 3g</w:t>
            </w:r>
          </w:p>
        </w:tc>
        <w:tc>
          <w:tcPr>
            <w:tcW w:w="5811" w:type="dxa"/>
            <w:tcBorders>
              <w:top w:val="nil"/>
              <w:left w:val="nil"/>
              <w:bottom w:val="single" w:sz="4" w:space="0" w:color="auto"/>
              <w:right w:val="single" w:sz="4" w:space="0" w:color="auto"/>
            </w:tcBorders>
            <w:vAlign w:val="center"/>
            <w:hideMark/>
          </w:tcPr>
          <w:p w14:paraId="6A30EDC8" w14:textId="30F68D7D" w:rsidR="00A34817" w:rsidRPr="00A34817" w:rsidRDefault="00A34817" w:rsidP="00497A92">
            <w:pPr>
              <w:jc w:val="left"/>
              <w:rPr>
                <w:szCs w:val="24"/>
              </w:rPr>
            </w:pPr>
            <w:r w:rsidRPr="00A34817">
              <w:rPr>
                <w:szCs w:val="24"/>
              </w:rPr>
              <w:t>Đạt tiêu chuẩn ISO 13485 hoặc TCCS hoặc CE</w:t>
            </w:r>
            <w:r w:rsidR="00497A92">
              <w:rPr>
                <w:szCs w:val="24"/>
              </w:rPr>
              <w:t xml:space="preserve"> hoặc tương đương</w:t>
            </w:r>
          </w:p>
        </w:tc>
      </w:tr>
      <w:tr w:rsidR="00A34817" w:rsidRPr="00497A92" w14:paraId="4A3EAE43"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2B3C8AC5" w14:textId="77777777" w:rsidR="00A34817" w:rsidRPr="00A34817" w:rsidRDefault="00A34817" w:rsidP="00497A92">
            <w:pPr>
              <w:jc w:val="center"/>
              <w:rPr>
                <w:szCs w:val="24"/>
              </w:rPr>
            </w:pPr>
            <w:r w:rsidRPr="00A34817">
              <w:rPr>
                <w:szCs w:val="24"/>
              </w:rPr>
              <w:t>2</w:t>
            </w:r>
          </w:p>
        </w:tc>
        <w:tc>
          <w:tcPr>
            <w:tcW w:w="2297" w:type="dxa"/>
            <w:tcBorders>
              <w:top w:val="nil"/>
              <w:left w:val="nil"/>
              <w:bottom w:val="single" w:sz="4" w:space="0" w:color="auto"/>
              <w:right w:val="single" w:sz="4" w:space="0" w:color="auto"/>
            </w:tcBorders>
            <w:vAlign w:val="center"/>
            <w:hideMark/>
          </w:tcPr>
          <w:p w14:paraId="4CA477D0" w14:textId="77777777" w:rsidR="00A34817" w:rsidRPr="00A34817" w:rsidRDefault="00A34817" w:rsidP="00497A92">
            <w:pPr>
              <w:jc w:val="left"/>
              <w:rPr>
                <w:szCs w:val="24"/>
              </w:rPr>
            </w:pPr>
            <w:r w:rsidRPr="00A34817">
              <w:rPr>
                <w:szCs w:val="24"/>
              </w:rPr>
              <w:t>Alcohol Ethanol</w:t>
            </w:r>
          </w:p>
        </w:tc>
        <w:tc>
          <w:tcPr>
            <w:tcW w:w="1560" w:type="dxa"/>
            <w:tcBorders>
              <w:top w:val="nil"/>
              <w:left w:val="nil"/>
              <w:bottom w:val="single" w:sz="4" w:space="0" w:color="auto"/>
              <w:right w:val="single" w:sz="4" w:space="0" w:color="auto"/>
            </w:tcBorders>
            <w:vAlign w:val="center"/>
            <w:hideMark/>
          </w:tcPr>
          <w:p w14:paraId="5C955501" w14:textId="77777777" w:rsidR="00A34817" w:rsidRPr="00A34817" w:rsidRDefault="00A34817" w:rsidP="00497A92">
            <w:pPr>
              <w:jc w:val="center"/>
              <w:rPr>
                <w:szCs w:val="24"/>
              </w:rPr>
            </w:pPr>
            <w:r w:rsidRPr="00A34817">
              <w:rPr>
                <w:szCs w:val="24"/>
              </w:rPr>
              <w:t>Hộp 4 x 20ml</w:t>
            </w:r>
            <w:r w:rsidRPr="00A34817">
              <w:rPr>
                <w:szCs w:val="24"/>
              </w:rPr>
              <w:br/>
              <w:t>2 x 15ml</w:t>
            </w:r>
          </w:p>
        </w:tc>
        <w:tc>
          <w:tcPr>
            <w:tcW w:w="5811" w:type="dxa"/>
            <w:tcBorders>
              <w:top w:val="nil"/>
              <w:left w:val="nil"/>
              <w:bottom w:val="single" w:sz="4" w:space="0" w:color="auto"/>
              <w:right w:val="single" w:sz="4" w:space="0" w:color="auto"/>
            </w:tcBorders>
            <w:vAlign w:val="center"/>
            <w:hideMark/>
          </w:tcPr>
          <w:p w14:paraId="33471D60" w14:textId="370942D9" w:rsidR="00A34817" w:rsidRPr="00A34817" w:rsidRDefault="00A34817" w:rsidP="00497A92">
            <w:pPr>
              <w:jc w:val="left"/>
              <w:rPr>
                <w:szCs w:val="24"/>
              </w:rPr>
            </w:pPr>
            <w:r w:rsidRPr="00A34817">
              <w:rPr>
                <w:szCs w:val="24"/>
              </w:rPr>
              <w:t>Định lượng Ethanol trong máu</w:t>
            </w:r>
            <w:r w:rsidRPr="00A34817">
              <w:rPr>
                <w:szCs w:val="24"/>
              </w:rPr>
              <w:br/>
              <w:t>Xét nghiệm tuyến tính lên đến nồng độ 600 mg / dL</w:t>
            </w:r>
            <w:r w:rsidRPr="00A34817">
              <w:rPr>
                <w:szCs w:val="24"/>
              </w:rPr>
              <w:br/>
              <w:t>Mức pháp hiện thấp nhất 3 mg/dl</w:t>
            </w:r>
            <w:r w:rsidRPr="00A34817">
              <w:rPr>
                <w:szCs w:val="24"/>
              </w:rPr>
              <w:br/>
              <w:t xml:space="preserve">Thành phần: </w:t>
            </w:r>
            <w:r w:rsidRPr="00A34817">
              <w:rPr>
                <w:szCs w:val="24"/>
              </w:rPr>
              <w:br/>
              <w:t xml:space="preserve">Tris-based buffer , sodium azide, Enzyme Reagent, alcohol dehydrogenase (ADH), nicotinamide adenine </w:t>
            </w:r>
            <w:r w:rsidRPr="00A34817">
              <w:rPr>
                <w:szCs w:val="24"/>
              </w:rPr>
              <w:lastRenderedPageBreak/>
              <w:t>dinucleotide, sodium azide</w:t>
            </w:r>
            <w:r w:rsidRPr="00A34817">
              <w:rPr>
                <w:szCs w:val="24"/>
              </w:rPr>
              <w:br/>
              <w:t>Độ đúng trong một lần chạy với 21 mẫu</w:t>
            </w:r>
            <w:r w:rsidRPr="00A34817">
              <w:rPr>
                <w:szCs w:val="24"/>
              </w:rPr>
              <w:br/>
              <w:t>50mg/dl : SD: 0.59; % CV: 1.17</w:t>
            </w:r>
            <w:r w:rsidRPr="00A34817">
              <w:rPr>
                <w:szCs w:val="24"/>
              </w:rPr>
              <w:br/>
              <w:t>100 mg/dl :SD: 0.77, % CV: 0.78</w:t>
            </w:r>
            <w:r w:rsidRPr="00A34817">
              <w:rPr>
                <w:szCs w:val="24"/>
              </w:rPr>
              <w:br/>
              <w:t>200 mg/dl :SD:  1.47; % CV: 0.75</w:t>
            </w:r>
            <w:r w:rsidRPr="00A34817">
              <w:rPr>
                <w:szCs w:val="24"/>
              </w:rPr>
              <w:br/>
              <w:t>300 mg/dl :SD: 3.21;% CV: 1.14</w:t>
            </w:r>
            <w:r w:rsidRPr="00A34817">
              <w:rPr>
                <w:szCs w:val="24"/>
              </w:rPr>
              <w:br/>
              <w:t>Đạt tiêu chuẩn chất lượng ISO 13485 hoặc TCCS</w:t>
            </w:r>
            <w:r w:rsidR="00497A92">
              <w:rPr>
                <w:szCs w:val="24"/>
              </w:rPr>
              <w:t xml:space="preserve"> </w:t>
            </w:r>
            <w:r w:rsidR="00497A92">
              <w:rPr>
                <w:szCs w:val="24"/>
              </w:rPr>
              <w:t>hoặc tương đương</w:t>
            </w:r>
          </w:p>
        </w:tc>
      </w:tr>
      <w:tr w:rsidR="00A34817" w:rsidRPr="00497A92" w14:paraId="346F717D"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61B017A1" w14:textId="77777777" w:rsidR="00A34817" w:rsidRPr="00A34817" w:rsidRDefault="00A34817" w:rsidP="00497A92">
            <w:pPr>
              <w:jc w:val="center"/>
              <w:rPr>
                <w:szCs w:val="24"/>
              </w:rPr>
            </w:pPr>
            <w:r w:rsidRPr="00A34817">
              <w:rPr>
                <w:szCs w:val="24"/>
              </w:rPr>
              <w:lastRenderedPageBreak/>
              <w:t>3</w:t>
            </w:r>
          </w:p>
        </w:tc>
        <w:tc>
          <w:tcPr>
            <w:tcW w:w="2297" w:type="dxa"/>
            <w:tcBorders>
              <w:top w:val="nil"/>
              <w:left w:val="nil"/>
              <w:bottom w:val="single" w:sz="4" w:space="0" w:color="auto"/>
              <w:right w:val="single" w:sz="4" w:space="0" w:color="auto"/>
            </w:tcBorders>
            <w:vAlign w:val="center"/>
            <w:hideMark/>
          </w:tcPr>
          <w:p w14:paraId="3B876CC8" w14:textId="77777777" w:rsidR="00A34817" w:rsidRPr="00A34817" w:rsidRDefault="00A34817" w:rsidP="00497A92">
            <w:pPr>
              <w:jc w:val="left"/>
              <w:rPr>
                <w:szCs w:val="24"/>
              </w:rPr>
            </w:pPr>
            <w:r w:rsidRPr="00A34817">
              <w:rPr>
                <w:szCs w:val="24"/>
              </w:rPr>
              <w:t>ALT (SGPT)</w:t>
            </w:r>
          </w:p>
        </w:tc>
        <w:tc>
          <w:tcPr>
            <w:tcW w:w="1560" w:type="dxa"/>
            <w:tcBorders>
              <w:top w:val="nil"/>
              <w:left w:val="nil"/>
              <w:bottom w:val="single" w:sz="4" w:space="0" w:color="auto"/>
              <w:right w:val="single" w:sz="4" w:space="0" w:color="auto"/>
            </w:tcBorders>
            <w:vAlign w:val="center"/>
            <w:hideMark/>
          </w:tcPr>
          <w:p w14:paraId="556500B5" w14:textId="7CB03E51" w:rsidR="00A34817" w:rsidRPr="00A34817" w:rsidRDefault="00A34817" w:rsidP="00497A92">
            <w:pPr>
              <w:jc w:val="center"/>
              <w:rPr>
                <w:szCs w:val="24"/>
              </w:rPr>
            </w:pPr>
            <w:r w:rsidRPr="00A34817">
              <w:rPr>
                <w:szCs w:val="24"/>
              </w:rPr>
              <w:t xml:space="preserve">Hộp R1: 6 X 44 </w:t>
            </w:r>
            <w:r w:rsidRPr="00A34817">
              <w:rPr>
                <w:szCs w:val="24"/>
              </w:rPr>
              <w:br/>
              <w:t xml:space="preserve"> R2: 6 x 11 ml </w:t>
            </w:r>
          </w:p>
        </w:tc>
        <w:tc>
          <w:tcPr>
            <w:tcW w:w="5811" w:type="dxa"/>
            <w:tcBorders>
              <w:top w:val="nil"/>
              <w:left w:val="nil"/>
              <w:bottom w:val="single" w:sz="4" w:space="0" w:color="auto"/>
              <w:right w:val="single" w:sz="4" w:space="0" w:color="auto"/>
            </w:tcBorders>
            <w:vAlign w:val="center"/>
            <w:hideMark/>
          </w:tcPr>
          <w:p w14:paraId="7C4D16C5" w14:textId="00247534" w:rsidR="00A34817" w:rsidRPr="00A34817" w:rsidRDefault="00A34817" w:rsidP="00497A92">
            <w:pPr>
              <w:jc w:val="left"/>
              <w:rPr>
                <w:szCs w:val="24"/>
              </w:rPr>
            </w:pPr>
            <w:r w:rsidRPr="00A34817">
              <w:rPr>
                <w:szCs w:val="24"/>
              </w:rPr>
              <w:t>Thành phần</w:t>
            </w:r>
            <w:r w:rsidRPr="00A34817">
              <w:rPr>
                <w:szCs w:val="24"/>
              </w:rPr>
              <w:br/>
              <w:t>R1</w:t>
            </w:r>
            <w:r w:rsidRPr="00A34817">
              <w:rPr>
                <w:szCs w:val="24"/>
              </w:rPr>
              <w:br/>
              <w:t>Tris buffer (pH 7.5) 137.5 mmol/l</w:t>
            </w:r>
            <w:r w:rsidRPr="00A34817">
              <w:rPr>
                <w:szCs w:val="24"/>
              </w:rPr>
              <w:br/>
              <w:t>L-Alanine 709 mmol/l</w:t>
            </w:r>
            <w:r w:rsidRPr="00A34817">
              <w:rPr>
                <w:szCs w:val="24"/>
              </w:rPr>
              <w:br/>
              <w:t>LDH (microbial) ≥ 2000 U/l</w:t>
            </w:r>
            <w:r w:rsidRPr="00A34817">
              <w:rPr>
                <w:szCs w:val="24"/>
              </w:rPr>
              <w:br/>
              <w:t>R2</w:t>
            </w:r>
            <w:r w:rsidRPr="00A34817">
              <w:rPr>
                <w:szCs w:val="24"/>
              </w:rPr>
              <w:br/>
              <w:t>CAPSO 20 mmol/l</w:t>
            </w:r>
            <w:r w:rsidRPr="00A34817">
              <w:rPr>
                <w:szCs w:val="24"/>
              </w:rPr>
              <w:br/>
              <w:t>2-oxoglutarate 85 mmol/l</w:t>
            </w:r>
            <w:r w:rsidRPr="00A34817">
              <w:rPr>
                <w:szCs w:val="24"/>
              </w:rPr>
              <w:br/>
              <w:t xml:space="preserve">NADH 1.05 mmol/l . </w:t>
            </w:r>
            <w:r w:rsidRPr="00A34817">
              <w:rPr>
                <w:szCs w:val="24"/>
              </w:rPr>
              <w:br/>
              <w:t>Đạt tiêu chuẩn ISO 13485 hoặc TCCS hoặc CE</w:t>
            </w:r>
            <w:r w:rsidR="00497A92">
              <w:rPr>
                <w:szCs w:val="24"/>
              </w:rPr>
              <w:t xml:space="preserve"> </w:t>
            </w:r>
            <w:r w:rsidR="00497A92">
              <w:rPr>
                <w:szCs w:val="24"/>
              </w:rPr>
              <w:t>hoặc tương đương</w:t>
            </w:r>
            <w:r w:rsidRPr="00A34817">
              <w:rPr>
                <w:szCs w:val="24"/>
              </w:rPr>
              <w:br/>
              <w:t>Tương thích dùng cho máy sinh hóa Erba XL-200</w:t>
            </w:r>
          </w:p>
        </w:tc>
      </w:tr>
      <w:tr w:rsidR="00A34817" w:rsidRPr="00497A92" w14:paraId="7063B67B"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32618DDF" w14:textId="77777777" w:rsidR="00A34817" w:rsidRPr="00A34817" w:rsidRDefault="00A34817" w:rsidP="00497A92">
            <w:pPr>
              <w:jc w:val="center"/>
              <w:rPr>
                <w:szCs w:val="24"/>
              </w:rPr>
            </w:pPr>
            <w:r w:rsidRPr="00A34817">
              <w:rPr>
                <w:szCs w:val="24"/>
              </w:rPr>
              <w:t>4</w:t>
            </w:r>
          </w:p>
        </w:tc>
        <w:tc>
          <w:tcPr>
            <w:tcW w:w="2297" w:type="dxa"/>
            <w:tcBorders>
              <w:top w:val="nil"/>
              <w:left w:val="nil"/>
              <w:bottom w:val="single" w:sz="4" w:space="0" w:color="auto"/>
              <w:right w:val="single" w:sz="4" w:space="0" w:color="auto"/>
            </w:tcBorders>
            <w:vAlign w:val="center"/>
            <w:hideMark/>
          </w:tcPr>
          <w:p w14:paraId="638C6619" w14:textId="77777777" w:rsidR="00A34817" w:rsidRPr="00A34817" w:rsidRDefault="00A34817" w:rsidP="00497A92">
            <w:pPr>
              <w:jc w:val="left"/>
              <w:rPr>
                <w:szCs w:val="24"/>
              </w:rPr>
            </w:pPr>
            <w:r w:rsidRPr="00A34817">
              <w:rPr>
                <w:szCs w:val="24"/>
              </w:rPr>
              <w:t>Arsenic (chất diệt tủy)</w:t>
            </w:r>
          </w:p>
        </w:tc>
        <w:tc>
          <w:tcPr>
            <w:tcW w:w="1560" w:type="dxa"/>
            <w:tcBorders>
              <w:top w:val="nil"/>
              <w:left w:val="nil"/>
              <w:bottom w:val="single" w:sz="4" w:space="0" w:color="auto"/>
              <w:right w:val="single" w:sz="4" w:space="0" w:color="auto"/>
            </w:tcBorders>
            <w:vAlign w:val="center"/>
            <w:hideMark/>
          </w:tcPr>
          <w:p w14:paraId="1C35AEDE" w14:textId="77777777" w:rsidR="00A34817" w:rsidRPr="00A34817" w:rsidRDefault="00A34817" w:rsidP="00497A92">
            <w:pPr>
              <w:jc w:val="center"/>
              <w:rPr>
                <w:szCs w:val="24"/>
              </w:rPr>
            </w:pPr>
            <w:r w:rsidRPr="00A34817">
              <w:rPr>
                <w:szCs w:val="24"/>
              </w:rPr>
              <w:t>Hộp 1 ống ≥ 3 gram</w:t>
            </w:r>
          </w:p>
        </w:tc>
        <w:tc>
          <w:tcPr>
            <w:tcW w:w="5811" w:type="dxa"/>
            <w:tcBorders>
              <w:top w:val="nil"/>
              <w:left w:val="nil"/>
              <w:bottom w:val="single" w:sz="4" w:space="0" w:color="auto"/>
              <w:right w:val="single" w:sz="4" w:space="0" w:color="auto"/>
            </w:tcBorders>
            <w:vAlign w:val="center"/>
            <w:hideMark/>
          </w:tcPr>
          <w:p w14:paraId="4FBF13B4" w14:textId="77777777" w:rsidR="00A34817" w:rsidRPr="00A34817" w:rsidRDefault="00A34817" w:rsidP="00497A92">
            <w:pPr>
              <w:jc w:val="left"/>
              <w:rPr>
                <w:szCs w:val="24"/>
              </w:rPr>
            </w:pPr>
            <w:r w:rsidRPr="00A34817">
              <w:rPr>
                <w:szCs w:val="24"/>
              </w:rPr>
              <w:t xml:space="preserve">Không yêu cầu </w:t>
            </w:r>
          </w:p>
        </w:tc>
      </w:tr>
      <w:tr w:rsidR="00A34817" w:rsidRPr="00497A92" w14:paraId="4006E317"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3C5C8193" w14:textId="77777777" w:rsidR="00A34817" w:rsidRPr="00A34817" w:rsidRDefault="00A34817" w:rsidP="00497A92">
            <w:pPr>
              <w:jc w:val="center"/>
              <w:rPr>
                <w:szCs w:val="24"/>
              </w:rPr>
            </w:pPr>
            <w:r w:rsidRPr="00A34817">
              <w:rPr>
                <w:szCs w:val="24"/>
              </w:rPr>
              <w:t>5</w:t>
            </w:r>
          </w:p>
        </w:tc>
        <w:tc>
          <w:tcPr>
            <w:tcW w:w="2297" w:type="dxa"/>
            <w:tcBorders>
              <w:top w:val="nil"/>
              <w:left w:val="nil"/>
              <w:bottom w:val="single" w:sz="4" w:space="0" w:color="auto"/>
              <w:right w:val="single" w:sz="4" w:space="0" w:color="auto"/>
            </w:tcBorders>
            <w:vAlign w:val="center"/>
            <w:hideMark/>
          </w:tcPr>
          <w:p w14:paraId="43E3A5AA" w14:textId="77777777" w:rsidR="00A34817" w:rsidRPr="00A34817" w:rsidRDefault="00A34817" w:rsidP="00497A92">
            <w:pPr>
              <w:jc w:val="left"/>
              <w:rPr>
                <w:szCs w:val="24"/>
              </w:rPr>
            </w:pPr>
            <w:r w:rsidRPr="00A34817">
              <w:rPr>
                <w:szCs w:val="24"/>
              </w:rPr>
              <w:t>ASLO latex</w:t>
            </w:r>
          </w:p>
        </w:tc>
        <w:tc>
          <w:tcPr>
            <w:tcW w:w="1560" w:type="dxa"/>
            <w:tcBorders>
              <w:top w:val="nil"/>
              <w:left w:val="nil"/>
              <w:bottom w:val="single" w:sz="4" w:space="0" w:color="auto"/>
              <w:right w:val="single" w:sz="4" w:space="0" w:color="auto"/>
            </w:tcBorders>
            <w:vAlign w:val="center"/>
            <w:hideMark/>
          </w:tcPr>
          <w:p w14:paraId="0F574C9E" w14:textId="77777777" w:rsidR="00A34817" w:rsidRPr="00A34817" w:rsidRDefault="00A34817" w:rsidP="00497A92">
            <w:pPr>
              <w:jc w:val="center"/>
              <w:rPr>
                <w:szCs w:val="24"/>
              </w:rPr>
            </w:pPr>
            <w:r w:rsidRPr="00A34817">
              <w:rPr>
                <w:szCs w:val="24"/>
              </w:rPr>
              <w:t xml:space="preserve"> Hộp / test</w:t>
            </w:r>
          </w:p>
        </w:tc>
        <w:tc>
          <w:tcPr>
            <w:tcW w:w="5811" w:type="dxa"/>
            <w:tcBorders>
              <w:top w:val="nil"/>
              <w:left w:val="nil"/>
              <w:bottom w:val="single" w:sz="4" w:space="0" w:color="auto"/>
              <w:right w:val="single" w:sz="4" w:space="0" w:color="auto"/>
            </w:tcBorders>
            <w:vAlign w:val="center"/>
            <w:hideMark/>
          </w:tcPr>
          <w:p w14:paraId="6779A048" w14:textId="4F49FEEC" w:rsidR="00A34817" w:rsidRPr="00A34817" w:rsidRDefault="00A34817" w:rsidP="00497A92">
            <w:pPr>
              <w:jc w:val="left"/>
              <w:rPr>
                <w:szCs w:val="24"/>
              </w:rPr>
            </w:pPr>
            <w:r w:rsidRPr="00A34817">
              <w:rPr>
                <w:szCs w:val="24"/>
              </w:rPr>
              <w:t xml:space="preserve">Xét nghiệm nhanh ngưng kế latex để sàng lọc định tính và bán định lượng kháng thể kháng streptolysin O (ASO) trong huyết thanh người. </w:t>
            </w:r>
            <w:r w:rsidRPr="00A34817">
              <w:rPr>
                <w:szCs w:val="24"/>
              </w:rPr>
              <w:br/>
              <w:t>Độ nhạy ≥ 98 %</w:t>
            </w:r>
            <w:r w:rsidRPr="00A34817">
              <w:rPr>
                <w:szCs w:val="24"/>
              </w:rPr>
              <w:br/>
              <w:t>Độ đặc hiệu ≥ 97%</w:t>
            </w:r>
            <w:r w:rsidRPr="00A34817">
              <w:rPr>
                <w:szCs w:val="24"/>
              </w:rPr>
              <w:br/>
              <w:t>Đạt tiêu chuẩn ISO 13485 hoặc TCCS</w:t>
            </w:r>
            <w:r w:rsidR="00497A92">
              <w:rPr>
                <w:szCs w:val="24"/>
              </w:rPr>
              <w:t xml:space="preserve"> </w:t>
            </w:r>
            <w:r w:rsidR="00497A92">
              <w:rPr>
                <w:szCs w:val="24"/>
              </w:rPr>
              <w:t>hoặc tương đương</w:t>
            </w:r>
          </w:p>
        </w:tc>
      </w:tr>
      <w:tr w:rsidR="00A34817" w:rsidRPr="00497A92" w14:paraId="35E3456A"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6342C9A3" w14:textId="77777777" w:rsidR="00A34817" w:rsidRPr="00A34817" w:rsidRDefault="00A34817" w:rsidP="00497A92">
            <w:pPr>
              <w:jc w:val="center"/>
              <w:rPr>
                <w:szCs w:val="24"/>
              </w:rPr>
            </w:pPr>
            <w:r w:rsidRPr="00A34817">
              <w:rPr>
                <w:szCs w:val="24"/>
              </w:rPr>
              <w:t>6</w:t>
            </w:r>
          </w:p>
        </w:tc>
        <w:tc>
          <w:tcPr>
            <w:tcW w:w="2297" w:type="dxa"/>
            <w:tcBorders>
              <w:top w:val="nil"/>
              <w:left w:val="nil"/>
              <w:bottom w:val="single" w:sz="4" w:space="0" w:color="auto"/>
              <w:right w:val="single" w:sz="4" w:space="0" w:color="auto"/>
            </w:tcBorders>
            <w:vAlign w:val="center"/>
            <w:hideMark/>
          </w:tcPr>
          <w:p w14:paraId="143E5BB8" w14:textId="77777777" w:rsidR="00A34817" w:rsidRPr="00A34817" w:rsidRDefault="00A34817" w:rsidP="00497A92">
            <w:pPr>
              <w:jc w:val="left"/>
              <w:rPr>
                <w:szCs w:val="24"/>
              </w:rPr>
            </w:pPr>
            <w:r w:rsidRPr="00A34817">
              <w:rPr>
                <w:szCs w:val="24"/>
              </w:rPr>
              <w:t>AST (SGOT)</w:t>
            </w:r>
          </w:p>
        </w:tc>
        <w:tc>
          <w:tcPr>
            <w:tcW w:w="1560" w:type="dxa"/>
            <w:tcBorders>
              <w:top w:val="nil"/>
              <w:left w:val="nil"/>
              <w:bottom w:val="single" w:sz="4" w:space="0" w:color="auto"/>
              <w:right w:val="single" w:sz="4" w:space="0" w:color="auto"/>
            </w:tcBorders>
            <w:vAlign w:val="center"/>
            <w:hideMark/>
          </w:tcPr>
          <w:p w14:paraId="37514BBB" w14:textId="1B112B21" w:rsidR="00A34817" w:rsidRPr="00A34817" w:rsidRDefault="00A34817" w:rsidP="00497A92">
            <w:pPr>
              <w:jc w:val="center"/>
              <w:rPr>
                <w:szCs w:val="24"/>
              </w:rPr>
            </w:pPr>
            <w:r w:rsidRPr="00A34817">
              <w:rPr>
                <w:szCs w:val="24"/>
              </w:rPr>
              <w:t xml:space="preserve">Hộp R1: 6 X 44 </w:t>
            </w:r>
            <w:r w:rsidRPr="00A34817">
              <w:rPr>
                <w:szCs w:val="24"/>
              </w:rPr>
              <w:br/>
              <w:t xml:space="preserve">R2: 6 x 11 ml </w:t>
            </w:r>
          </w:p>
        </w:tc>
        <w:tc>
          <w:tcPr>
            <w:tcW w:w="5811" w:type="dxa"/>
            <w:tcBorders>
              <w:top w:val="nil"/>
              <w:left w:val="nil"/>
              <w:bottom w:val="single" w:sz="4" w:space="0" w:color="auto"/>
              <w:right w:val="single" w:sz="4" w:space="0" w:color="auto"/>
            </w:tcBorders>
            <w:vAlign w:val="center"/>
            <w:hideMark/>
          </w:tcPr>
          <w:p w14:paraId="79D9DC3F" w14:textId="2E5F8AE4" w:rsidR="00A34817" w:rsidRPr="00A34817" w:rsidRDefault="00A34817" w:rsidP="00497A92">
            <w:pPr>
              <w:jc w:val="left"/>
              <w:rPr>
                <w:szCs w:val="24"/>
              </w:rPr>
            </w:pPr>
            <w:r w:rsidRPr="00A34817">
              <w:rPr>
                <w:szCs w:val="24"/>
              </w:rPr>
              <w:t>Thành phần</w:t>
            </w:r>
            <w:r w:rsidRPr="00A34817">
              <w:rPr>
                <w:szCs w:val="24"/>
              </w:rPr>
              <w:br/>
              <w:t>R1</w:t>
            </w:r>
            <w:r w:rsidRPr="00A34817">
              <w:rPr>
                <w:szCs w:val="24"/>
              </w:rPr>
              <w:br/>
              <w:t>Tris buffer (pH 7.8) 110 mmol/l</w:t>
            </w:r>
            <w:r w:rsidRPr="00A34817">
              <w:rPr>
                <w:szCs w:val="24"/>
              </w:rPr>
              <w:br/>
              <w:t>L-aspartic acid 340 mmol/l</w:t>
            </w:r>
            <w:r w:rsidRPr="00A34817">
              <w:rPr>
                <w:szCs w:val="24"/>
              </w:rPr>
              <w:br/>
              <w:t>LDH ≥ 4000 U/l</w:t>
            </w:r>
            <w:r w:rsidRPr="00A34817">
              <w:rPr>
                <w:szCs w:val="24"/>
              </w:rPr>
              <w:br/>
              <w:t>MDH ≥ 750 U/l</w:t>
            </w:r>
            <w:r w:rsidRPr="00A34817">
              <w:rPr>
                <w:szCs w:val="24"/>
              </w:rPr>
              <w:br/>
              <w:t>R2</w:t>
            </w:r>
            <w:r w:rsidRPr="00A34817">
              <w:rPr>
                <w:szCs w:val="24"/>
              </w:rPr>
              <w:br/>
              <w:t>CAPSO 20 mmol/l</w:t>
            </w:r>
            <w:r w:rsidRPr="00A34817">
              <w:rPr>
                <w:szCs w:val="24"/>
              </w:rPr>
              <w:br/>
              <w:t>2-oxoglutarate 85 mmol/l</w:t>
            </w:r>
            <w:r w:rsidRPr="00A34817">
              <w:rPr>
                <w:szCs w:val="24"/>
              </w:rPr>
              <w:br/>
              <w:t xml:space="preserve">NADH 1.05 mmol/l. </w:t>
            </w:r>
            <w:r w:rsidRPr="00A34817">
              <w:rPr>
                <w:szCs w:val="24"/>
              </w:rPr>
              <w:br/>
              <w:t>Đạt tiêu chuẩn ISO 13485 hoặc TCCS hoặc CE</w:t>
            </w:r>
            <w:r w:rsidR="00497A92">
              <w:rPr>
                <w:szCs w:val="24"/>
              </w:rPr>
              <w:t xml:space="preserve"> </w:t>
            </w:r>
            <w:r w:rsidR="00497A92">
              <w:rPr>
                <w:szCs w:val="24"/>
              </w:rPr>
              <w:t>hoặc tương đương</w:t>
            </w:r>
            <w:r w:rsidRPr="00A34817">
              <w:rPr>
                <w:szCs w:val="24"/>
              </w:rPr>
              <w:br/>
              <w:t>Tương thích dùng cho máy sinh hóa Erba XL-200</w:t>
            </w:r>
          </w:p>
        </w:tc>
      </w:tr>
      <w:tr w:rsidR="00A34817" w:rsidRPr="00497A92" w14:paraId="0ACDE47D"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6AEAB5F8" w14:textId="77777777" w:rsidR="00A34817" w:rsidRPr="00A34817" w:rsidRDefault="00A34817" w:rsidP="00497A92">
            <w:pPr>
              <w:jc w:val="center"/>
              <w:rPr>
                <w:szCs w:val="24"/>
              </w:rPr>
            </w:pPr>
            <w:r w:rsidRPr="00A34817">
              <w:rPr>
                <w:szCs w:val="24"/>
              </w:rPr>
              <w:t>7</w:t>
            </w:r>
          </w:p>
        </w:tc>
        <w:tc>
          <w:tcPr>
            <w:tcW w:w="2297" w:type="dxa"/>
            <w:tcBorders>
              <w:top w:val="nil"/>
              <w:left w:val="nil"/>
              <w:bottom w:val="single" w:sz="4" w:space="0" w:color="auto"/>
              <w:right w:val="single" w:sz="4" w:space="0" w:color="auto"/>
            </w:tcBorders>
            <w:vAlign w:val="center"/>
            <w:hideMark/>
          </w:tcPr>
          <w:p w14:paraId="4953C95A" w14:textId="77777777" w:rsidR="00A34817" w:rsidRPr="00A34817" w:rsidRDefault="00A34817" w:rsidP="00497A92">
            <w:pPr>
              <w:jc w:val="left"/>
              <w:rPr>
                <w:szCs w:val="24"/>
              </w:rPr>
            </w:pPr>
            <w:r w:rsidRPr="00A34817">
              <w:rPr>
                <w:szCs w:val="24"/>
              </w:rPr>
              <w:t>Băng chỉ thị nhiệt độ 18mm x 55m</w:t>
            </w:r>
          </w:p>
        </w:tc>
        <w:tc>
          <w:tcPr>
            <w:tcW w:w="1560" w:type="dxa"/>
            <w:tcBorders>
              <w:top w:val="nil"/>
              <w:left w:val="nil"/>
              <w:bottom w:val="single" w:sz="4" w:space="0" w:color="auto"/>
              <w:right w:val="single" w:sz="4" w:space="0" w:color="auto"/>
            </w:tcBorders>
            <w:vAlign w:val="center"/>
            <w:hideMark/>
          </w:tcPr>
          <w:p w14:paraId="2E606F04" w14:textId="77777777" w:rsidR="00A34817" w:rsidRPr="00A34817" w:rsidRDefault="00A34817" w:rsidP="00497A92">
            <w:pPr>
              <w:jc w:val="center"/>
              <w:rPr>
                <w:szCs w:val="24"/>
              </w:rPr>
            </w:pPr>
            <w:r w:rsidRPr="00A34817">
              <w:rPr>
                <w:szCs w:val="24"/>
              </w:rPr>
              <w:t>Gói/ cuộn</w:t>
            </w:r>
          </w:p>
        </w:tc>
        <w:tc>
          <w:tcPr>
            <w:tcW w:w="5811" w:type="dxa"/>
            <w:tcBorders>
              <w:top w:val="nil"/>
              <w:left w:val="nil"/>
              <w:bottom w:val="single" w:sz="4" w:space="0" w:color="auto"/>
              <w:right w:val="single" w:sz="4" w:space="0" w:color="auto"/>
            </w:tcBorders>
            <w:vAlign w:val="center"/>
            <w:hideMark/>
          </w:tcPr>
          <w:p w14:paraId="3CFE81FF" w14:textId="5A27CB9C" w:rsidR="00A34817" w:rsidRPr="00A34817" w:rsidRDefault="00A34817" w:rsidP="00497A92">
            <w:pPr>
              <w:jc w:val="left"/>
              <w:rPr>
                <w:szCs w:val="24"/>
              </w:rPr>
            </w:pPr>
            <w:r w:rsidRPr="00A34817">
              <w:rPr>
                <w:szCs w:val="24"/>
              </w:rPr>
              <w:t>Băng chỉ thị nhiệt dùng trong tiệt khuẩn hơi nước. Kích thước ≥ 18mm x 55m .</w:t>
            </w:r>
            <w:r w:rsidRPr="00A34817">
              <w:rPr>
                <w:szCs w:val="24"/>
              </w:rPr>
              <w:br/>
              <w:t xml:space="preserve">Đạt tiêu chuẩn ISO 13485 hoặc TCCS </w:t>
            </w:r>
            <w:r w:rsidR="003655E8">
              <w:rPr>
                <w:szCs w:val="24"/>
              </w:rPr>
              <w:t>hoặc tương đương</w:t>
            </w:r>
          </w:p>
        </w:tc>
      </w:tr>
      <w:tr w:rsidR="00A34817" w:rsidRPr="00497A92" w14:paraId="60C43FA4"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17C34284" w14:textId="77777777" w:rsidR="00A34817" w:rsidRPr="00A34817" w:rsidRDefault="00A34817" w:rsidP="00497A92">
            <w:pPr>
              <w:jc w:val="center"/>
              <w:rPr>
                <w:szCs w:val="24"/>
              </w:rPr>
            </w:pPr>
            <w:r w:rsidRPr="00A34817">
              <w:rPr>
                <w:szCs w:val="24"/>
              </w:rPr>
              <w:t>8</w:t>
            </w:r>
          </w:p>
        </w:tc>
        <w:tc>
          <w:tcPr>
            <w:tcW w:w="2297" w:type="dxa"/>
            <w:tcBorders>
              <w:top w:val="nil"/>
              <w:left w:val="nil"/>
              <w:bottom w:val="single" w:sz="4" w:space="0" w:color="auto"/>
              <w:right w:val="single" w:sz="4" w:space="0" w:color="auto"/>
            </w:tcBorders>
            <w:vAlign w:val="center"/>
            <w:hideMark/>
          </w:tcPr>
          <w:p w14:paraId="38DB70C9" w14:textId="77777777" w:rsidR="00A34817" w:rsidRPr="00A34817" w:rsidRDefault="00A34817" w:rsidP="00497A92">
            <w:pPr>
              <w:jc w:val="left"/>
              <w:rPr>
                <w:szCs w:val="24"/>
              </w:rPr>
            </w:pPr>
            <w:r w:rsidRPr="00A34817">
              <w:rPr>
                <w:szCs w:val="24"/>
              </w:rPr>
              <w:t>Băng cuộn 10cmx 5m</w:t>
            </w:r>
          </w:p>
        </w:tc>
        <w:tc>
          <w:tcPr>
            <w:tcW w:w="1560" w:type="dxa"/>
            <w:tcBorders>
              <w:top w:val="nil"/>
              <w:left w:val="nil"/>
              <w:bottom w:val="single" w:sz="4" w:space="0" w:color="auto"/>
              <w:right w:val="single" w:sz="4" w:space="0" w:color="auto"/>
            </w:tcBorders>
            <w:vAlign w:val="center"/>
            <w:hideMark/>
          </w:tcPr>
          <w:p w14:paraId="558296A6" w14:textId="77777777" w:rsidR="00A34817" w:rsidRPr="00A34817" w:rsidRDefault="00A34817" w:rsidP="00497A92">
            <w:pPr>
              <w:jc w:val="center"/>
              <w:rPr>
                <w:szCs w:val="24"/>
              </w:rPr>
            </w:pPr>
            <w:r w:rsidRPr="00A34817">
              <w:rPr>
                <w:szCs w:val="24"/>
              </w:rPr>
              <w:t>Gói/cuộn</w:t>
            </w:r>
          </w:p>
        </w:tc>
        <w:tc>
          <w:tcPr>
            <w:tcW w:w="5811" w:type="dxa"/>
            <w:tcBorders>
              <w:top w:val="nil"/>
              <w:left w:val="nil"/>
              <w:bottom w:val="single" w:sz="4" w:space="0" w:color="auto"/>
              <w:right w:val="single" w:sz="4" w:space="0" w:color="auto"/>
            </w:tcBorders>
            <w:vAlign w:val="center"/>
            <w:hideMark/>
          </w:tcPr>
          <w:p w14:paraId="718A469F" w14:textId="795E8D1A" w:rsidR="00A34817" w:rsidRPr="00A34817" w:rsidRDefault="00A34817" w:rsidP="00497A92">
            <w:pPr>
              <w:jc w:val="left"/>
              <w:rPr>
                <w:szCs w:val="24"/>
              </w:rPr>
            </w:pPr>
            <w:r w:rsidRPr="00A34817">
              <w:rPr>
                <w:szCs w:val="24"/>
              </w:rPr>
              <w:t>Kích thước tối thiểu: cuộn ≥ 10cmx5m. Gạc sản xuất bằng gạc hút, độ thấm hút cao.</w:t>
            </w:r>
            <w:r w:rsidRPr="00A34817">
              <w:rPr>
                <w:szCs w:val="24"/>
              </w:rPr>
              <w:br/>
              <w:t xml:space="preserve">Đạt tiêu chuẩn chất lượng ISO 13485 hoặc TCCS </w:t>
            </w:r>
            <w:r w:rsidR="003655E8">
              <w:rPr>
                <w:szCs w:val="24"/>
              </w:rPr>
              <w:t>hoặc tương đương</w:t>
            </w:r>
          </w:p>
        </w:tc>
      </w:tr>
      <w:tr w:rsidR="00A34817" w:rsidRPr="00497A92" w14:paraId="4DFEDF0D"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63CA5669" w14:textId="77777777" w:rsidR="00A34817" w:rsidRPr="00A34817" w:rsidRDefault="00A34817" w:rsidP="00497A92">
            <w:pPr>
              <w:jc w:val="center"/>
              <w:rPr>
                <w:szCs w:val="24"/>
              </w:rPr>
            </w:pPr>
            <w:r w:rsidRPr="00A34817">
              <w:rPr>
                <w:szCs w:val="24"/>
              </w:rPr>
              <w:t>9</w:t>
            </w:r>
          </w:p>
        </w:tc>
        <w:tc>
          <w:tcPr>
            <w:tcW w:w="2297" w:type="dxa"/>
            <w:tcBorders>
              <w:top w:val="nil"/>
              <w:left w:val="nil"/>
              <w:bottom w:val="single" w:sz="4" w:space="0" w:color="auto"/>
              <w:right w:val="single" w:sz="4" w:space="0" w:color="auto"/>
            </w:tcBorders>
            <w:vAlign w:val="center"/>
            <w:hideMark/>
          </w:tcPr>
          <w:p w14:paraId="6461E032" w14:textId="77777777" w:rsidR="00A34817" w:rsidRPr="00A34817" w:rsidRDefault="00A34817" w:rsidP="00497A92">
            <w:pPr>
              <w:jc w:val="left"/>
              <w:rPr>
                <w:szCs w:val="24"/>
              </w:rPr>
            </w:pPr>
            <w:r w:rsidRPr="00A34817">
              <w:rPr>
                <w:szCs w:val="24"/>
              </w:rPr>
              <w:t>Băng dính lụa (2.5cm x 5m)</w:t>
            </w:r>
          </w:p>
        </w:tc>
        <w:tc>
          <w:tcPr>
            <w:tcW w:w="1560" w:type="dxa"/>
            <w:tcBorders>
              <w:top w:val="nil"/>
              <w:left w:val="nil"/>
              <w:bottom w:val="single" w:sz="4" w:space="0" w:color="auto"/>
              <w:right w:val="single" w:sz="4" w:space="0" w:color="auto"/>
            </w:tcBorders>
            <w:vAlign w:val="center"/>
            <w:hideMark/>
          </w:tcPr>
          <w:p w14:paraId="19E2C724" w14:textId="77777777" w:rsidR="00A34817" w:rsidRPr="00A34817" w:rsidRDefault="00A34817" w:rsidP="00497A92">
            <w:pPr>
              <w:jc w:val="center"/>
              <w:rPr>
                <w:szCs w:val="24"/>
              </w:rPr>
            </w:pPr>
            <w:r w:rsidRPr="00A34817">
              <w:rPr>
                <w:szCs w:val="24"/>
              </w:rPr>
              <w:t xml:space="preserve">Hộp ≥ 12 cuộn </w:t>
            </w:r>
          </w:p>
        </w:tc>
        <w:tc>
          <w:tcPr>
            <w:tcW w:w="5811" w:type="dxa"/>
            <w:tcBorders>
              <w:top w:val="nil"/>
              <w:left w:val="nil"/>
              <w:bottom w:val="single" w:sz="4" w:space="0" w:color="auto"/>
              <w:right w:val="single" w:sz="4" w:space="0" w:color="auto"/>
            </w:tcBorders>
            <w:vAlign w:val="center"/>
            <w:hideMark/>
          </w:tcPr>
          <w:p w14:paraId="4665E494" w14:textId="3B553DD1" w:rsidR="00A34817" w:rsidRPr="00A34817" w:rsidRDefault="00A34817" w:rsidP="00497A92">
            <w:pPr>
              <w:jc w:val="left"/>
              <w:rPr>
                <w:szCs w:val="24"/>
              </w:rPr>
            </w:pPr>
            <w:r w:rsidRPr="00A34817">
              <w:rPr>
                <w:szCs w:val="24"/>
              </w:rPr>
              <w:t xml:space="preserve">Chất liệu: Nền vải lụa phủ keo, màu trắng, không dùng dung môi với độ keo dính tốt, Không gây kích ứng da. Kích thước ≥ 2,5cmx5m </w:t>
            </w:r>
            <w:r w:rsidRPr="00A34817">
              <w:rPr>
                <w:szCs w:val="24"/>
              </w:rPr>
              <w:br/>
              <w:t>Đạt tiêu chuẩn ISO 13485 hoặc TCCS</w:t>
            </w:r>
            <w:r w:rsidR="003655E8">
              <w:rPr>
                <w:szCs w:val="24"/>
              </w:rPr>
              <w:t xml:space="preserve"> </w:t>
            </w:r>
            <w:r w:rsidR="003655E8">
              <w:rPr>
                <w:szCs w:val="24"/>
              </w:rPr>
              <w:t>hoặc tương đương</w:t>
            </w:r>
          </w:p>
        </w:tc>
      </w:tr>
      <w:tr w:rsidR="00A34817" w:rsidRPr="00497A92" w14:paraId="0986B8FE"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45BFD508" w14:textId="77777777" w:rsidR="00A34817" w:rsidRPr="00A34817" w:rsidRDefault="00A34817" w:rsidP="00497A92">
            <w:pPr>
              <w:jc w:val="center"/>
              <w:rPr>
                <w:szCs w:val="24"/>
              </w:rPr>
            </w:pPr>
            <w:r w:rsidRPr="00A34817">
              <w:rPr>
                <w:szCs w:val="24"/>
              </w:rPr>
              <w:lastRenderedPageBreak/>
              <w:t>10</w:t>
            </w:r>
          </w:p>
        </w:tc>
        <w:tc>
          <w:tcPr>
            <w:tcW w:w="2297" w:type="dxa"/>
            <w:tcBorders>
              <w:top w:val="nil"/>
              <w:left w:val="nil"/>
              <w:bottom w:val="single" w:sz="4" w:space="0" w:color="auto"/>
              <w:right w:val="single" w:sz="4" w:space="0" w:color="auto"/>
            </w:tcBorders>
            <w:vAlign w:val="center"/>
            <w:hideMark/>
          </w:tcPr>
          <w:p w14:paraId="6B5C6F8B" w14:textId="77777777" w:rsidR="00A34817" w:rsidRPr="00A34817" w:rsidRDefault="00A34817" w:rsidP="00497A92">
            <w:pPr>
              <w:jc w:val="left"/>
              <w:rPr>
                <w:szCs w:val="24"/>
              </w:rPr>
            </w:pPr>
            <w:r w:rsidRPr="00A34817">
              <w:rPr>
                <w:szCs w:val="24"/>
              </w:rPr>
              <w:t>Băng thun 3 móc</w:t>
            </w:r>
          </w:p>
        </w:tc>
        <w:tc>
          <w:tcPr>
            <w:tcW w:w="1560" w:type="dxa"/>
            <w:tcBorders>
              <w:top w:val="nil"/>
              <w:left w:val="nil"/>
              <w:bottom w:val="single" w:sz="4" w:space="0" w:color="auto"/>
              <w:right w:val="single" w:sz="4" w:space="0" w:color="auto"/>
            </w:tcBorders>
            <w:vAlign w:val="center"/>
            <w:hideMark/>
          </w:tcPr>
          <w:p w14:paraId="543006F4" w14:textId="77777777" w:rsidR="00A34817" w:rsidRPr="00A34817" w:rsidRDefault="00A34817" w:rsidP="00497A92">
            <w:pPr>
              <w:jc w:val="center"/>
              <w:rPr>
                <w:szCs w:val="24"/>
              </w:rPr>
            </w:pPr>
            <w:r w:rsidRPr="00A34817">
              <w:rPr>
                <w:szCs w:val="24"/>
              </w:rPr>
              <w:t xml:space="preserve">Túi / cuộn </w:t>
            </w:r>
          </w:p>
        </w:tc>
        <w:tc>
          <w:tcPr>
            <w:tcW w:w="5811" w:type="dxa"/>
            <w:tcBorders>
              <w:top w:val="nil"/>
              <w:left w:val="nil"/>
              <w:bottom w:val="single" w:sz="4" w:space="0" w:color="auto"/>
              <w:right w:val="single" w:sz="4" w:space="0" w:color="auto"/>
            </w:tcBorders>
            <w:vAlign w:val="center"/>
            <w:hideMark/>
          </w:tcPr>
          <w:p w14:paraId="71F2C544" w14:textId="0CE47387" w:rsidR="00A34817" w:rsidRPr="00A34817" w:rsidRDefault="00A34817" w:rsidP="00497A92">
            <w:pPr>
              <w:jc w:val="left"/>
              <w:rPr>
                <w:szCs w:val="24"/>
              </w:rPr>
            </w:pPr>
            <w:r w:rsidRPr="00A34817">
              <w:rPr>
                <w:szCs w:val="24"/>
              </w:rPr>
              <w:t>Sợi cotton, kết hợp với sợi cao su thiên nhiên</w:t>
            </w:r>
            <w:r w:rsidRPr="00A34817">
              <w:rPr>
                <w:szCs w:val="24"/>
              </w:rPr>
              <w:br/>
              <w:t>Kích thước: 5.5 mx 8cm - 10,2 cm</w:t>
            </w:r>
            <w:r w:rsidRPr="00A34817">
              <w:rPr>
                <w:szCs w:val="24"/>
              </w:rPr>
              <w:br/>
              <w:t>Đạt tiêu chuẩn ISO 13485 hoặc TCCS</w:t>
            </w:r>
            <w:r w:rsidR="003655E8">
              <w:rPr>
                <w:szCs w:val="24"/>
              </w:rPr>
              <w:t xml:space="preserve"> </w:t>
            </w:r>
            <w:r w:rsidR="003655E8">
              <w:rPr>
                <w:szCs w:val="24"/>
              </w:rPr>
              <w:t>hoặc tương đương</w:t>
            </w:r>
          </w:p>
        </w:tc>
      </w:tr>
      <w:tr w:rsidR="00A34817" w:rsidRPr="00497A92" w14:paraId="6F8E2B75"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1073A259" w14:textId="77777777" w:rsidR="00A34817" w:rsidRPr="00A34817" w:rsidRDefault="00A34817" w:rsidP="00497A92">
            <w:pPr>
              <w:jc w:val="center"/>
              <w:rPr>
                <w:szCs w:val="24"/>
              </w:rPr>
            </w:pPr>
            <w:r w:rsidRPr="00A34817">
              <w:rPr>
                <w:szCs w:val="24"/>
              </w:rPr>
              <w:t>11</w:t>
            </w:r>
          </w:p>
        </w:tc>
        <w:tc>
          <w:tcPr>
            <w:tcW w:w="2297" w:type="dxa"/>
            <w:tcBorders>
              <w:top w:val="nil"/>
              <w:left w:val="nil"/>
              <w:bottom w:val="single" w:sz="4" w:space="0" w:color="auto"/>
              <w:right w:val="single" w:sz="4" w:space="0" w:color="auto"/>
            </w:tcBorders>
            <w:vAlign w:val="center"/>
            <w:hideMark/>
          </w:tcPr>
          <w:p w14:paraId="3F27DB0B" w14:textId="77777777" w:rsidR="00A34817" w:rsidRPr="00A34817" w:rsidRDefault="00A34817" w:rsidP="00497A92">
            <w:pPr>
              <w:jc w:val="left"/>
              <w:rPr>
                <w:szCs w:val="24"/>
              </w:rPr>
            </w:pPr>
            <w:r w:rsidRPr="00A34817">
              <w:rPr>
                <w:szCs w:val="24"/>
              </w:rPr>
              <w:t>Bình dẫn lưu áp lực âm</w:t>
            </w:r>
          </w:p>
        </w:tc>
        <w:tc>
          <w:tcPr>
            <w:tcW w:w="1560" w:type="dxa"/>
            <w:tcBorders>
              <w:top w:val="nil"/>
              <w:left w:val="nil"/>
              <w:bottom w:val="single" w:sz="4" w:space="0" w:color="auto"/>
              <w:right w:val="single" w:sz="4" w:space="0" w:color="auto"/>
            </w:tcBorders>
            <w:vAlign w:val="center"/>
            <w:hideMark/>
          </w:tcPr>
          <w:p w14:paraId="770AFD00" w14:textId="77777777" w:rsidR="00A34817" w:rsidRPr="00A34817" w:rsidRDefault="00A34817" w:rsidP="00497A92">
            <w:pPr>
              <w:jc w:val="center"/>
              <w:rPr>
                <w:szCs w:val="24"/>
              </w:rPr>
            </w:pPr>
            <w:r w:rsidRPr="00A34817">
              <w:rPr>
                <w:szCs w:val="24"/>
              </w:rPr>
              <w:t>Túi/ cái</w:t>
            </w:r>
          </w:p>
        </w:tc>
        <w:tc>
          <w:tcPr>
            <w:tcW w:w="5811" w:type="dxa"/>
            <w:tcBorders>
              <w:top w:val="nil"/>
              <w:left w:val="nil"/>
              <w:bottom w:val="single" w:sz="4" w:space="0" w:color="auto"/>
              <w:right w:val="single" w:sz="4" w:space="0" w:color="auto"/>
            </w:tcBorders>
            <w:vAlign w:val="center"/>
            <w:hideMark/>
          </w:tcPr>
          <w:p w14:paraId="7E6B2598" w14:textId="294DFC43" w:rsidR="00A34817" w:rsidRPr="00A34817" w:rsidRDefault="00A34817" w:rsidP="00497A92">
            <w:pPr>
              <w:jc w:val="left"/>
              <w:rPr>
                <w:szCs w:val="24"/>
              </w:rPr>
            </w:pPr>
            <w:r w:rsidRPr="00A34817">
              <w:rPr>
                <w:szCs w:val="24"/>
              </w:rPr>
              <w:t>Ống dẫn đầu nối chữ Y cho phép kết nối nhiều ống dẫn lưu với buồng chứa chất lỏng. Ống dẫn lưu có kim Trocar vát ba mặt để giúp đưa ống dẫn lưu vào cơ thể bệnh nhân dễ dàng. Đựng trong túi giấy vô trùng. Dây dẫn bằng nhựa PVC. Loại bình chứa 200mml, kích thước ống thoát dịch là 10Fr</w:t>
            </w:r>
            <w:r w:rsidRPr="00A34817">
              <w:rPr>
                <w:szCs w:val="24"/>
              </w:rPr>
              <w:br/>
              <w:t>Đạt tiêu chuẩn ISO 13485 hoặc TCCS</w:t>
            </w:r>
            <w:r w:rsidR="003655E8">
              <w:rPr>
                <w:szCs w:val="24"/>
              </w:rPr>
              <w:t xml:space="preserve"> </w:t>
            </w:r>
            <w:r w:rsidR="003655E8">
              <w:rPr>
                <w:szCs w:val="24"/>
              </w:rPr>
              <w:t>hoặc tương đương</w:t>
            </w:r>
          </w:p>
        </w:tc>
      </w:tr>
      <w:tr w:rsidR="00A34817" w:rsidRPr="00497A92" w14:paraId="6AFC09DB"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3C260F6E" w14:textId="77777777" w:rsidR="00A34817" w:rsidRPr="00A34817" w:rsidRDefault="00A34817" w:rsidP="00497A92">
            <w:pPr>
              <w:jc w:val="center"/>
              <w:rPr>
                <w:szCs w:val="24"/>
              </w:rPr>
            </w:pPr>
            <w:r w:rsidRPr="00A34817">
              <w:rPr>
                <w:szCs w:val="24"/>
              </w:rPr>
              <w:t>12</w:t>
            </w:r>
          </w:p>
        </w:tc>
        <w:tc>
          <w:tcPr>
            <w:tcW w:w="2297" w:type="dxa"/>
            <w:tcBorders>
              <w:top w:val="nil"/>
              <w:left w:val="nil"/>
              <w:bottom w:val="single" w:sz="4" w:space="0" w:color="auto"/>
              <w:right w:val="single" w:sz="4" w:space="0" w:color="auto"/>
            </w:tcBorders>
            <w:vAlign w:val="center"/>
            <w:hideMark/>
          </w:tcPr>
          <w:p w14:paraId="1B2AC668" w14:textId="77777777" w:rsidR="00A34817" w:rsidRPr="00A34817" w:rsidRDefault="00A34817" w:rsidP="00497A92">
            <w:pPr>
              <w:jc w:val="left"/>
              <w:rPr>
                <w:szCs w:val="24"/>
              </w:rPr>
            </w:pPr>
            <w:r w:rsidRPr="00A34817">
              <w:rPr>
                <w:szCs w:val="24"/>
              </w:rPr>
              <w:t>Bộ huyết thanh mẫu ABO</w:t>
            </w:r>
          </w:p>
        </w:tc>
        <w:tc>
          <w:tcPr>
            <w:tcW w:w="1560" w:type="dxa"/>
            <w:tcBorders>
              <w:top w:val="nil"/>
              <w:left w:val="nil"/>
              <w:bottom w:val="single" w:sz="4" w:space="0" w:color="auto"/>
              <w:right w:val="single" w:sz="4" w:space="0" w:color="auto"/>
            </w:tcBorders>
            <w:vAlign w:val="center"/>
            <w:hideMark/>
          </w:tcPr>
          <w:p w14:paraId="530A3648" w14:textId="77777777" w:rsidR="00A34817" w:rsidRPr="00A34817" w:rsidRDefault="00A34817" w:rsidP="00497A92">
            <w:pPr>
              <w:jc w:val="center"/>
              <w:rPr>
                <w:szCs w:val="24"/>
              </w:rPr>
            </w:pPr>
            <w:r w:rsidRPr="00A34817">
              <w:rPr>
                <w:szCs w:val="24"/>
              </w:rPr>
              <w:t>Hộp 3 lọ x10ml</w:t>
            </w:r>
          </w:p>
        </w:tc>
        <w:tc>
          <w:tcPr>
            <w:tcW w:w="5811" w:type="dxa"/>
            <w:tcBorders>
              <w:top w:val="nil"/>
              <w:left w:val="nil"/>
              <w:bottom w:val="single" w:sz="4" w:space="0" w:color="auto"/>
              <w:right w:val="single" w:sz="4" w:space="0" w:color="auto"/>
            </w:tcBorders>
            <w:vAlign w:val="center"/>
            <w:hideMark/>
          </w:tcPr>
          <w:p w14:paraId="6911CD40" w14:textId="253EC170" w:rsidR="00A34817" w:rsidRPr="00A34817" w:rsidRDefault="00A34817" w:rsidP="00497A92">
            <w:pPr>
              <w:jc w:val="left"/>
              <w:rPr>
                <w:szCs w:val="24"/>
              </w:rPr>
            </w:pPr>
            <w:r w:rsidRPr="00A34817">
              <w:rPr>
                <w:szCs w:val="24"/>
              </w:rPr>
              <w:t>Kháng thể đơn dòng được tạo ra từ dòng thế bào lai được tạo ra bằng cách kết hợp kháng thể chuột tạo ra tế bào lympho B với tế bào u tủy chuột. Đạt tiêu chuẩn: ISO 13485 hoặc TCCS</w:t>
            </w:r>
            <w:r w:rsidR="00D94417">
              <w:rPr>
                <w:szCs w:val="24"/>
              </w:rPr>
              <w:t xml:space="preserve"> </w:t>
            </w:r>
            <w:r w:rsidR="00D94417">
              <w:rPr>
                <w:szCs w:val="24"/>
              </w:rPr>
              <w:t>hoặc tương đương</w:t>
            </w:r>
          </w:p>
        </w:tc>
      </w:tr>
      <w:tr w:rsidR="00A34817" w:rsidRPr="00497A92" w14:paraId="7B1A677F"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62130F31" w14:textId="77777777" w:rsidR="00A34817" w:rsidRPr="00A34817" w:rsidRDefault="00A34817" w:rsidP="00497A92">
            <w:pPr>
              <w:jc w:val="center"/>
              <w:rPr>
                <w:szCs w:val="24"/>
              </w:rPr>
            </w:pPr>
            <w:r w:rsidRPr="00A34817">
              <w:rPr>
                <w:szCs w:val="24"/>
              </w:rPr>
              <w:t>13</w:t>
            </w:r>
          </w:p>
        </w:tc>
        <w:tc>
          <w:tcPr>
            <w:tcW w:w="2297" w:type="dxa"/>
            <w:tcBorders>
              <w:top w:val="nil"/>
              <w:left w:val="nil"/>
              <w:bottom w:val="single" w:sz="4" w:space="0" w:color="auto"/>
              <w:right w:val="single" w:sz="4" w:space="0" w:color="auto"/>
            </w:tcBorders>
            <w:vAlign w:val="center"/>
            <w:hideMark/>
          </w:tcPr>
          <w:p w14:paraId="103AB5BA" w14:textId="77777777" w:rsidR="00A34817" w:rsidRPr="00A34817" w:rsidRDefault="00A34817" w:rsidP="00497A92">
            <w:pPr>
              <w:jc w:val="left"/>
              <w:rPr>
                <w:szCs w:val="24"/>
              </w:rPr>
            </w:pPr>
            <w:r w:rsidRPr="00A34817">
              <w:rPr>
                <w:szCs w:val="24"/>
              </w:rPr>
              <w:t>Bộ thuốc nhuộm Gram</w:t>
            </w:r>
          </w:p>
        </w:tc>
        <w:tc>
          <w:tcPr>
            <w:tcW w:w="1560" w:type="dxa"/>
            <w:tcBorders>
              <w:top w:val="nil"/>
              <w:left w:val="nil"/>
              <w:bottom w:val="single" w:sz="4" w:space="0" w:color="auto"/>
              <w:right w:val="single" w:sz="4" w:space="0" w:color="auto"/>
            </w:tcBorders>
            <w:vAlign w:val="center"/>
            <w:hideMark/>
          </w:tcPr>
          <w:p w14:paraId="375A5BC4" w14:textId="77777777" w:rsidR="00A34817" w:rsidRPr="00A34817" w:rsidRDefault="00A34817" w:rsidP="00497A92">
            <w:pPr>
              <w:jc w:val="center"/>
              <w:rPr>
                <w:szCs w:val="24"/>
              </w:rPr>
            </w:pPr>
            <w:r w:rsidRPr="00A34817">
              <w:rPr>
                <w:szCs w:val="24"/>
              </w:rPr>
              <w:t>Bộ 4 chai x 100ml</w:t>
            </w:r>
          </w:p>
        </w:tc>
        <w:tc>
          <w:tcPr>
            <w:tcW w:w="5811" w:type="dxa"/>
            <w:tcBorders>
              <w:top w:val="nil"/>
              <w:left w:val="nil"/>
              <w:bottom w:val="single" w:sz="4" w:space="0" w:color="auto"/>
              <w:right w:val="single" w:sz="4" w:space="0" w:color="auto"/>
            </w:tcBorders>
            <w:vAlign w:val="center"/>
            <w:hideMark/>
          </w:tcPr>
          <w:p w14:paraId="263284B9" w14:textId="344EA646" w:rsidR="00A34817" w:rsidRPr="00A34817" w:rsidRDefault="00A34817" w:rsidP="00497A92">
            <w:pPr>
              <w:jc w:val="left"/>
              <w:rPr>
                <w:szCs w:val="24"/>
              </w:rPr>
            </w:pPr>
            <w:r w:rsidRPr="00A34817">
              <w:rPr>
                <w:szCs w:val="24"/>
              </w:rPr>
              <w:t xml:space="preserve">Thực hiện xét nghiệm soi nhuộm Gram. Bao gồm 04 dung dịch thuốc nhuộm thành phần là Crystal Violet, Lugol, Alcohol và Safranine. </w:t>
            </w:r>
            <w:r w:rsidRPr="00A34817">
              <w:rPr>
                <w:szCs w:val="24"/>
              </w:rPr>
              <w:br/>
              <w:t xml:space="preserve">Đạt tiêu chuẩn ISO 13485 hoặc TCCS </w:t>
            </w:r>
            <w:r w:rsidR="00014C50">
              <w:rPr>
                <w:szCs w:val="24"/>
              </w:rPr>
              <w:t>hoặc tương đương</w:t>
            </w:r>
          </w:p>
        </w:tc>
      </w:tr>
      <w:tr w:rsidR="00A34817" w:rsidRPr="00497A92" w14:paraId="6C68D7AB"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3F017F7A" w14:textId="77777777" w:rsidR="00A34817" w:rsidRPr="00A34817" w:rsidRDefault="00A34817" w:rsidP="00497A92">
            <w:pPr>
              <w:jc w:val="center"/>
              <w:rPr>
                <w:szCs w:val="24"/>
              </w:rPr>
            </w:pPr>
            <w:r w:rsidRPr="00A34817">
              <w:rPr>
                <w:szCs w:val="24"/>
              </w:rPr>
              <w:t>14</w:t>
            </w:r>
          </w:p>
        </w:tc>
        <w:tc>
          <w:tcPr>
            <w:tcW w:w="2297" w:type="dxa"/>
            <w:tcBorders>
              <w:top w:val="nil"/>
              <w:left w:val="nil"/>
              <w:bottom w:val="single" w:sz="4" w:space="0" w:color="auto"/>
              <w:right w:val="single" w:sz="4" w:space="0" w:color="auto"/>
            </w:tcBorders>
            <w:vAlign w:val="center"/>
            <w:hideMark/>
          </w:tcPr>
          <w:p w14:paraId="37844D67" w14:textId="77777777" w:rsidR="00A34817" w:rsidRPr="00A34817" w:rsidRDefault="00A34817" w:rsidP="00497A92">
            <w:pPr>
              <w:jc w:val="left"/>
              <w:rPr>
                <w:szCs w:val="24"/>
              </w:rPr>
            </w:pPr>
            <w:r w:rsidRPr="00A34817">
              <w:rPr>
                <w:szCs w:val="24"/>
              </w:rPr>
              <w:t>Bơm tiêm nhựa 10ml</w:t>
            </w:r>
          </w:p>
        </w:tc>
        <w:tc>
          <w:tcPr>
            <w:tcW w:w="1560" w:type="dxa"/>
            <w:tcBorders>
              <w:top w:val="nil"/>
              <w:left w:val="nil"/>
              <w:bottom w:val="single" w:sz="4" w:space="0" w:color="auto"/>
              <w:right w:val="single" w:sz="4" w:space="0" w:color="auto"/>
            </w:tcBorders>
            <w:vAlign w:val="center"/>
            <w:hideMark/>
          </w:tcPr>
          <w:p w14:paraId="699A3957" w14:textId="77777777" w:rsidR="00A34817" w:rsidRPr="00A34817" w:rsidRDefault="00A34817" w:rsidP="00497A92">
            <w:pPr>
              <w:jc w:val="center"/>
              <w:rPr>
                <w:szCs w:val="24"/>
              </w:rPr>
            </w:pPr>
            <w:r w:rsidRPr="00A34817">
              <w:rPr>
                <w:szCs w:val="24"/>
              </w:rPr>
              <w:t xml:space="preserve">Hộp / cái </w:t>
            </w:r>
          </w:p>
        </w:tc>
        <w:tc>
          <w:tcPr>
            <w:tcW w:w="5811" w:type="dxa"/>
            <w:tcBorders>
              <w:top w:val="nil"/>
              <w:left w:val="nil"/>
              <w:bottom w:val="single" w:sz="4" w:space="0" w:color="auto"/>
              <w:right w:val="single" w:sz="4" w:space="0" w:color="auto"/>
            </w:tcBorders>
            <w:vAlign w:val="center"/>
            <w:hideMark/>
          </w:tcPr>
          <w:p w14:paraId="15E0CEC3" w14:textId="5394DDE9" w:rsidR="00A34817" w:rsidRPr="00A34817" w:rsidRDefault="00A34817" w:rsidP="00497A92">
            <w:pPr>
              <w:jc w:val="left"/>
              <w:rPr>
                <w:szCs w:val="24"/>
              </w:rPr>
            </w:pPr>
            <w:r w:rsidRPr="00A34817">
              <w:rPr>
                <w:szCs w:val="24"/>
              </w:rPr>
              <w:t>Xy lanh dung tích 10ml được sản xuất từ nhựa y tế nguyên sinh trong suốt, Kim làm bằng thép không gỉ, sắc nhọn, Kim các cỡ 23G, 25G. Sản phẩm được tiệt trùng bằng khí Ethylene Oxide (E.O).</w:t>
            </w:r>
            <w:r w:rsidRPr="00A34817">
              <w:rPr>
                <w:szCs w:val="24"/>
              </w:rPr>
              <w:br/>
              <w:t>Đạt tiêu chuẩn ISO</w:t>
            </w:r>
            <w:r w:rsidR="00014C50">
              <w:rPr>
                <w:szCs w:val="24"/>
              </w:rPr>
              <w:t xml:space="preserve"> </w:t>
            </w:r>
            <w:r w:rsidRPr="00A34817">
              <w:rPr>
                <w:szCs w:val="24"/>
              </w:rPr>
              <w:t>13485, CE</w:t>
            </w:r>
            <w:r w:rsidR="00014C50">
              <w:rPr>
                <w:szCs w:val="24"/>
              </w:rPr>
              <w:t xml:space="preserve"> </w:t>
            </w:r>
            <w:r w:rsidR="00014C50">
              <w:rPr>
                <w:szCs w:val="24"/>
              </w:rPr>
              <w:t>hoặc tương đương</w:t>
            </w:r>
          </w:p>
        </w:tc>
      </w:tr>
      <w:tr w:rsidR="00A34817" w:rsidRPr="00497A92" w14:paraId="7B1F4CEE"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0D26AA3E" w14:textId="77777777" w:rsidR="00A34817" w:rsidRPr="00A34817" w:rsidRDefault="00A34817" w:rsidP="00497A92">
            <w:pPr>
              <w:jc w:val="center"/>
              <w:rPr>
                <w:szCs w:val="24"/>
              </w:rPr>
            </w:pPr>
            <w:r w:rsidRPr="00A34817">
              <w:rPr>
                <w:szCs w:val="24"/>
              </w:rPr>
              <w:t>15</w:t>
            </w:r>
          </w:p>
        </w:tc>
        <w:tc>
          <w:tcPr>
            <w:tcW w:w="2297" w:type="dxa"/>
            <w:tcBorders>
              <w:top w:val="nil"/>
              <w:left w:val="nil"/>
              <w:bottom w:val="single" w:sz="4" w:space="0" w:color="auto"/>
              <w:right w:val="single" w:sz="4" w:space="0" w:color="auto"/>
            </w:tcBorders>
            <w:vAlign w:val="center"/>
            <w:hideMark/>
          </w:tcPr>
          <w:p w14:paraId="1F5DCE63" w14:textId="77777777" w:rsidR="00A34817" w:rsidRPr="00A34817" w:rsidRDefault="00A34817" w:rsidP="00497A92">
            <w:pPr>
              <w:jc w:val="left"/>
              <w:rPr>
                <w:szCs w:val="24"/>
              </w:rPr>
            </w:pPr>
            <w:r w:rsidRPr="00A34817">
              <w:rPr>
                <w:szCs w:val="24"/>
              </w:rPr>
              <w:t>Bơm tiêm nhựa 20ml</w:t>
            </w:r>
          </w:p>
        </w:tc>
        <w:tc>
          <w:tcPr>
            <w:tcW w:w="1560" w:type="dxa"/>
            <w:tcBorders>
              <w:top w:val="nil"/>
              <w:left w:val="nil"/>
              <w:bottom w:val="single" w:sz="4" w:space="0" w:color="auto"/>
              <w:right w:val="single" w:sz="4" w:space="0" w:color="auto"/>
            </w:tcBorders>
            <w:vAlign w:val="center"/>
            <w:hideMark/>
          </w:tcPr>
          <w:p w14:paraId="6CC378D7" w14:textId="77777777" w:rsidR="00A34817" w:rsidRPr="00A34817" w:rsidRDefault="00A34817" w:rsidP="00497A92">
            <w:pPr>
              <w:jc w:val="center"/>
              <w:rPr>
                <w:szCs w:val="24"/>
              </w:rPr>
            </w:pPr>
            <w:r w:rsidRPr="00A34817">
              <w:rPr>
                <w:szCs w:val="24"/>
              </w:rPr>
              <w:t xml:space="preserve">Hộp / cái </w:t>
            </w:r>
          </w:p>
        </w:tc>
        <w:tc>
          <w:tcPr>
            <w:tcW w:w="5811" w:type="dxa"/>
            <w:tcBorders>
              <w:top w:val="nil"/>
              <w:left w:val="nil"/>
              <w:bottom w:val="single" w:sz="4" w:space="0" w:color="auto"/>
              <w:right w:val="single" w:sz="4" w:space="0" w:color="auto"/>
            </w:tcBorders>
            <w:vAlign w:val="center"/>
            <w:hideMark/>
          </w:tcPr>
          <w:p w14:paraId="6CC2756A" w14:textId="1A224D4B" w:rsidR="00A34817" w:rsidRPr="00A34817" w:rsidRDefault="00A34817" w:rsidP="00497A92">
            <w:pPr>
              <w:jc w:val="left"/>
              <w:rPr>
                <w:szCs w:val="24"/>
              </w:rPr>
            </w:pPr>
            <w:r w:rsidRPr="00A34817">
              <w:rPr>
                <w:szCs w:val="24"/>
              </w:rPr>
              <w:t>Xy lanh dung tích 20ml được sản xuất từ nhựa y tế nguyên sinh trong suốt. Kim làm bằng thép không gỉ, sắc nhọn. Pít tông có khía bẻ gãy để hủy, không có ba via. Đầu côn lệch tâm giúp cho việc đuổi khí dễ dàng, thuận tiện Kim các cỡ 23G, 25G. Sản phẩm được tiệt trùng bằng khí Ethylene Oxide (E.O). EN ISO 11135: 2014.</w:t>
            </w:r>
            <w:r w:rsidRPr="00A34817">
              <w:rPr>
                <w:szCs w:val="24"/>
              </w:rPr>
              <w:br/>
              <w:t>Đạt tiêu chuẩn ISO</w:t>
            </w:r>
            <w:r w:rsidR="00014C50">
              <w:rPr>
                <w:szCs w:val="24"/>
              </w:rPr>
              <w:t xml:space="preserve"> </w:t>
            </w:r>
            <w:r w:rsidRPr="00A34817">
              <w:rPr>
                <w:szCs w:val="24"/>
              </w:rPr>
              <w:t>13485, CE</w:t>
            </w:r>
            <w:r w:rsidR="00014C50">
              <w:rPr>
                <w:szCs w:val="24"/>
              </w:rPr>
              <w:t xml:space="preserve"> </w:t>
            </w:r>
            <w:r w:rsidR="00014C50">
              <w:rPr>
                <w:szCs w:val="24"/>
              </w:rPr>
              <w:t>hoặc tương đương</w:t>
            </w:r>
          </w:p>
        </w:tc>
      </w:tr>
      <w:tr w:rsidR="00A34817" w:rsidRPr="00497A92" w14:paraId="2853DAED"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7AD7362D" w14:textId="77777777" w:rsidR="00A34817" w:rsidRPr="00A34817" w:rsidRDefault="00A34817" w:rsidP="00497A92">
            <w:pPr>
              <w:jc w:val="center"/>
              <w:rPr>
                <w:szCs w:val="24"/>
              </w:rPr>
            </w:pPr>
            <w:r w:rsidRPr="00A34817">
              <w:rPr>
                <w:szCs w:val="24"/>
              </w:rPr>
              <w:t>16</w:t>
            </w:r>
          </w:p>
        </w:tc>
        <w:tc>
          <w:tcPr>
            <w:tcW w:w="2297" w:type="dxa"/>
            <w:tcBorders>
              <w:top w:val="nil"/>
              <w:left w:val="nil"/>
              <w:bottom w:val="single" w:sz="4" w:space="0" w:color="auto"/>
              <w:right w:val="single" w:sz="4" w:space="0" w:color="auto"/>
            </w:tcBorders>
            <w:vAlign w:val="center"/>
            <w:hideMark/>
          </w:tcPr>
          <w:p w14:paraId="2D4655F5" w14:textId="77777777" w:rsidR="00A34817" w:rsidRPr="00A34817" w:rsidRDefault="00A34817" w:rsidP="00497A92">
            <w:pPr>
              <w:jc w:val="left"/>
              <w:rPr>
                <w:szCs w:val="24"/>
              </w:rPr>
            </w:pPr>
            <w:r w:rsidRPr="00A34817">
              <w:rPr>
                <w:szCs w:val="24"/>
              </w:rPr>
              <w:t>Bơm tiêm nhựa 3ml</w:t>
            </w:r>
          </w:p>
        </w:tc>
        <w:tc>
          <w:tcPr>
            <w:tcW w:w="1560" w:type="dxa"/>
            <w:tcBorders>
              <w:top w:val="nil"/>
              <w:left w:val="nil"/>
              <w:bottom w:val="single" w:sz="4" w:space="0" w:color="auto"/>
              <w:right w:val="single" w:sz="4" w:space="0" w:color="auto"/>
            </w:tcBorders>
            <w:vAlign w:val="center"/>
            <w:hideMark/>
          </w:tcPr>
          <w:p w14:paraId="7E5C6A59" w14:textId="77777777" w:rsidR="00A34817" w:rsidRPr="00A34817" w:rsidRDefault="00A34817" w:rsidP="00497A92">
            <w:pPr>
              <w:jc w:val="center"/>
              <w:rPr>
                <w:szCs w:val="24"/>
              </w:rPr>
            </w:pPr>
            <w:r w:rsidRPr="00A34817">
              <w:rPr>
                <w:szCs w:val="24"/>
              </w:rPr>
              <w:t>Hộp / cái</w:t>
            </w:r>
          </w:p>
        </w:tc>
        <w:tc>
          <w:tcPr>
            <w:tcW w:w="5811" w:type="dxa"/>
            <w:tcBorders>
              <w:top w:val="nil"/>
              <w:left w:val="nil"/>
              <w:bottom w:val="single" w:sz="4" w:space="0" w:color="auto"/>
              <w:right w:val="single" w:sz="4" w:space="0" w:color="auto"/>
            </w:tcBorders>
            <w:vAlign w:val="center"/>
            <w:hideMark/>
          </w:tcPr>
          <w:p w14:paraId="322AA049" w14:textId="617B58E3" w:rsidR="00A34817" w:rsidRPr="00A34817" w:rsidRDefault="00A34817" w:rsidP="00497A92">
            <w:pPr>
              <w:jc w:val="left"/>
              <w:rPr>
                <w:szCs w:val="24"/>
              </w:rPr>
            </w:pPr>
            <w:r w:rsidRPr="00A34817">
              <w:rPr>
                <w:szCs w:val="24"/>
              </w:rPr>
              <w:t>Xy lanh dung tích 3ml được sản xuất từ nhựa y tế nguyên sinh trong suốt, Kim làm bằng thép không gỉ, sắc nhọn, Kim các cỡ 23G, 25G. Sản phẩm được tiệt trùng bằng khí Ethylene Oxide (E.O).</w:t>
            </w:r>
            <w:r w:rsidRPr="00A34817">
              <w:rPr>
                <w:szCs w:val="24"/>
              </w:rPr>
              <w:br/>
              <w:t xml:space="preserve">Đạt tiêu chuẩn </w:t>
            </w:r>
            <w:r w:rsidR="00014C50">
              <w:rPr>
                <w:szCs w:val="24"/>
              </w:rPr>
              <w:t xml:space="preserve">ISO </w:t>
            </w:r>
            <w:r w:rsidRPr="00A34817">
              <w:rPr>
                <w:szCs w:val="24"/>
              </w:rPr>
              <w:t xml:space="preserve">13485, CE </w:t>
            </w:r>
            <w:r w:rsidR="00014C50">
              <w:rPr>
                <w:szCs w:val="24"/>
              </w:rPr>
              <w:t>hoặc tương đương</w:t>
            </w:r>
          </w:p>
        </w:tc>
      </w:tr>
      <w:tr w:rsidR="00A34817" w:rsidRPr="00497A92" w14:paraId="1340E0FB"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340277BC" w14:textId="77777777" w:rsidR="00A34817" w:rsidRPr="00A34817" w:rsidRDefault="00A34817" w:rsidP="00497A92">
            <w:pPr>
              <w:jc w:val="center"/>
              <w:rPr>
                <w:szCs w:val="24"/>
              </w:rPr>
            </w:pPr>
            <w:r w:rsidRPr="00A34817">
              <w:rPr>
                <w:szCs w:val="24"/>
              </w:rPr>
              <w:t>17</w:t>
            </w:r>
          </w:p>
        </w:tc>
        <w:tc>
          <w:tcPr>
            <w:tcW w:w="2297" w:type="dxa"/>
            <w:tcBorders>
              <w:top w:val="nil"/>
              <w:left w:val="nil"/>
              <w:bottom w:val="single" w:sz="4" w:space="0" w:color="auto"/>
              <w:right w:val="single" w:sz="4" w:space="0" w:color="auto"/>
            </w:tcBorders>
            <w:vAlign w:val="center"/>
            <w:hideMark/>
          </w:tcPr>
          <w:p w14:paraId="5DB845A1" w14:textId="77777777" w:rsidR="00A34817" w:rsidRPr="00A34817" w:rsidRDefault="00A34817" w:rsidP="00497A92">
            <w:pPr>
              <w:jc w:val="left"/>
              <w:rPr>
                <w:szCs w:val="24"/>
              </w:rPr>
            </w:pPr>
            <w:r w:rsidRPr="00A34817">
              <w:rPr>
                <w:szCs w:val="24"/>
              </w:rPr>
              <w:t>Bơm tiêm nhựa 50ml</w:t>
            </w:r>
          </w:p>
        </w:tc>
        <w:tc>
          <w:tcPr>
            <w:tcW w:w="1560" w:type="dxa"/>
            <w:tcBorders>
              <w:top w:val="nil"/>
              <w:left w:val="nil"/>
              <w:bottom w:val="single" w:sz="4" w:space="0" w:color="auto"/>
              <w:right w:val="single" w:sz="4" w:space="0" w:color="auto"/>
            </w:tcBorders>
            <w:vAlign w:val="center"/>
            <w:hideMark/>
          </w:tcPr>
          <w:p w14:paraId="015425A2" w14:textId="77777777" w:rsidR="00A34817" w:rsidRPr="00A34817" w:rsidRDefault="00A34817" w:rsidP="00497A92">
            <w:pPr>
              <w:jc w:val="center"/>
              <w:rPr>
                <w:szCs w:val="24"/>
              </w:rPr>
            </w:pPr>
            <w:r w:rsidRPr="00A34817">
              <w:rPr>
                <w:szCs w:val="24"/>
              </w:rPr>
              <w:t>Hộp / cái</w:t>
            </w:r>
          </w:p>
        </w:tc>
        <w:tc>
          <w:tcPr>
            <w:tcW w:w="5811" w:type="dxa"/>
            <w:tcBorders>
              <w:top w:val="nil"/>
              <w:left w:val="nil"/>
              <w:bottom w:val="single" w:sz="4" w:space="0" w:color="auto"/>
              <w:right w:val="single" w:sz="4" w:space="0" w:color="auto"/>
            </w:tcBorders>
            <w:vAlign w:val="center"/>
            <w:hideMark/>
          </w:tcPr>
          <w:p w14:paraId="518916EA" w14:textId="661A854D" w:rsidR="00A34817" w:rsidRPr="00A34817" w:rsidRDefault="00A34817" w:rsidP="00497A92">
            <w:pPr>
              <w:jc w:val="left"/>
              <w:rPr>
                <w:szCs w:val="24"/>
              </w:rPr>
            </w:pPr>
            <w:r w:rsidRPr="00A34817">
              <w:rPr>
                <w:szCs w:val="24"/>
              </w:rPr>
              <w:t xml:space="preserve">Xy lanh dung tích 50ml được sản xuất từ nhựa y tế nguyên sinh trong suốt, nhẵn bóng, Sản phẩm được tiệt trùng bằng khí Ethylene Oxide (E.O). </w:t>
            </w:r>
            <w:r w:rsidRPr="00A34817">
              <w:rPr>
                <w:szCs w:val="24"/>
              </w:rPr>
              <w:br/>
              <w:t xml:space="preserve">Đạt tiêu chuẩn ISO 13485, CE </w:t>
            </w:r>
            <w:r w:rsidR="008A2202">
              <w:rPr>
                <w:szCs w:val="24"/>
              </w:rPr>
              <w:t>hoặc tương đương</w:t>
            </w:r>
          </w:p>
        </w:tc>
      </w:tr>
      <w:tr w:rsidR="00A34817" w:rsidRPr="00497A92" w14:paraId="5A305148"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3B03CC15" w14:textId="77777777" w:rsidR="00A34817" w:rsidRPr="00A34817" w:rsidRDefault="00A34817" w:rsidP="00497A92">
            <w:pPr>
              <w:jc w:val="center"/>
              <w:rPr>
                <w:szCs w:val="24"/>
              </w:rPr>
            </w:pPr>
            <w:r w:rsidRPr="00A34817">
              <w:rPr>
                <w:szCs w:val="24"/>
              </w:rPr>
              <w:t>18</w:t>
            </w:r>
          </w:p>
        </w:tc>
        <w:tc>
          <w:tcPr>
            <w:tcW w:w="2297" w:type="dxa"/>
            <w:tcBorders>
              <w:top w:val="nil"/>
              <w:left w:val="nil"/>
              <w:bottom w:val="single" w:sz="4" w:space="0" w:color="auto"/>
              <w:right w:val="single" w:sz="4" w:space="0" w:color="auto"/>
            </w:tcBorders>
            <w:vAlign w:val="center"/>
            <w:hideMark/>
          </w:tcPr>
          <w:p w14:paraId="1BB925BC" w14:textId="77777777" w:rsidR="00A34817" w:rsidRPr="00A34817" w:rsidRDefault="00A34817" w:rsidP="00497A92">
            <w:pPr>
              <w:jc w:val="left"/>
              <w:rPr>
                <w:szCs w:val="24"/>
              </w:rPr>
            </w:pPr>
            <w:r w:rsidRPr="00A34817">
              <w:rPr>
                <w:szCs w:val="24"/>
              </w:rPr>
              <w:t>Bơm tiêm nhựa 5ml</w:t>
            </w:r>
          </w:p>
        </w:tc>
        <w:tc>
          <w:tcPr>
            <w:tcW w:w="1560" w:type="dxa"/>
            <w:tcBorders>
              <w:top w:val="nil"/>
              <w:left w:val="nil"/>
              <w:bottom w:val="single" w:sz="4" w:space="0" w:color="auto"/>
              <w:right w:val="single" w:sz="4" w:space="0" w:color="auto"/>
            </w:tcBorders>
            <w:vAlign w:val="center"/>
            <w:hideMark/>
          </w:tcPr>
          <w:p w14:paraId="28E96A8D" w14:textId="77777777" w:rsidR="00A34817" w:rsidRPr="00A34817" w:rsidRDefault="00A34817" w:rsidP="00497A92">
            <w:pPr>
              <w:jc w:val="center"/>
              <w:rPr>
                <w:szCs w:val="24"/>
              </w:rPr>
            </w:pPr>
            <w:r w:rsidRPr="00A34817">
              <w:rPr>
                <w:szCs w:val="24"/>
              </w:rPr>
              <w:t>Hộp / cái</w:t>
            </w:r>
          </w:p>
        </w:tc>
        <w:tc>
          <w:tcPr>
            <w:tcW w:w="5811" w:type="dxa"/>
            <w:tcBorders>
              <w:top w:val="nil"/>
              <w:left w:val="nil"/>
              <w:bottom w:val="single" w:sz="4" w:space="0" w:color="auto"/>
              <w:right w:val="single" w:sz="4" w:space="0" w:color="auto"/>
            </w:tcBorders>
            <w:vAlign w:val="center"/>
            <w:hideMark/>
          </w:tcPr>
          <w:p w14:paraId="33944538" w14:textId="2278CF0A" w:rsidR="00A34817" w:rsidRPr="00A34817" w:rsidRDefault="00A34817" w:rsidP="00497A92">
            <w:pPr>
              <w:jc w:val="left"/>
              <w:rPr>
                <w:szCs w:val="24"/>
              </w:rPr>
            </w:pPr>
            <w:r w:rsidRPr="00A34817">
              <w:rPr>
                <w:szCs w:val="24"/>
              </w:rPr>
              <w:t xml:space="preserve">Xy lanh dung tích 5ml được sản xuất từ nhựa y tế nguyên sinh trong suốt, Kim làm bằng thép không gỉ, sắc nhọn, </w:t>
            </w:r>
            <w:r w:rsidRPr="00A34817">
              <w:rPr>
                <w:szCs w:val="24"/>
              </w:rPr>
              <w:br/>
              <w:t>Kim các cỡ 23G, 25G.</w:t>
            </w:r>
            <w:r w:rsidRPr="00A34817">
              <w:rPr>
                <w:szCs w:val="24"/>
              </w:rPr>
              <w:br/>
              <w:t xml:space="preserve">Sản phẩm được tiệt trùng bằng khí Ethylene Oxide (E.O). </w:t>
            </w:r>
            <w:r w:rsidRPr="00A34817">
              <w:rPr>
                <w:szCs w:val="24"/>
              </w:rPr>
              <w:br/>
              <w:t xml:space="preserve">Đạt tiêu chuẩn ISO 13485, CE </w:t>
            </w:r>
            <w:r w:rsidR="008A2202">
              <w:rPr>
                <w:szCs w:val="24"/>
              </w:rPr>
              <w:t>hoặc tương đương</w:t>
            </w:r>
          </w:p>
        </w:tc>
      </w:tr>
      <w:tr w:rsidR="00A34817" w:rsidRPr="00497A92" w14:paraId="7C8D171B"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0AAB0C21" w14:textId="77777777" w:rsidR="00A34817" w:rsidRPr="00A34817" w:rsidRDefault="00A34817" w:rsidP="00497A92">
            <w:pPr>
              <w:jc w:val="center"/>
              <w:rPr>
                <w:szCs w:val="24"/>
              </w:rPr>
            </w:pPr>
            <w:r w:rsidRPr="00A34817">
              <w:rPr>
                <w:szCs w:val="24"/>
              </w:rPr>
              <w:t>19</w:t>
            </w:r>
          </w:p>
        </w:tc>
        <w:tc>
          <w:tcPr>
            <w:tcW w:w="2297" w:type="dxa"/>
            <w:tcBorders>
              <w:top w:val="nil"/>
              <w:left w:val="nil"/>
              <w:bottom w:val="single" w:sz="4" w:space="0" w:color="auto"/>
              <w:right w:val="single" w:sz="4" w:space="0" w:color="auto"/>
            </w:tcBorders>
            <w:vAlign w:val="center"/>
            <w:hideMark/>
          </w:tcPr>
          <w:p w14:paraId="5EFD00B7" w14:textId="77777777" w:rsidR="00A34817" w:rsidRPr="00A34817" w:rsidRDefault="00A34817" w:rsidP="00497A92">
            <w:pPr>
              <w:jc w:val="left"/>
              <w:rPr>
                <w:szCs w:val="24"/>
              </w:rPr>
            </w:pPr>
            <w:r w:rsidRPr="00A34817">
              <w:rPr>
                <w:szCs w:val="24"/>
              </w:rPr>
              <w:t>Bơm tiêm nhựa 1ml</w:t>
            </w:r>
          </w:p>
        </w:tc>
        <w:tc>
          <w:tcPr>
            <w:tcW w:w="1560" w:type="dxa"/>
            <w:tcBorders>
              <w:top w:val="nil"/>
              <w:left w:val="nil"/>
              <w:bottom w:val="single" w:sz="4" w:space="0" w:color="auto"/>
              <w:right w:val="single" w:sz="4" w:space="0" w:color="auto"/>
            </w:tcBorders>
            <w:vAlign w:val="center"/>
            <w:hideMark/>
          </w:tcPr>
          <w:p w14:paraId="2B114532" w14:textId="77777777" w:rsidR="00A34817" w:rsidRPr="00A34817" w:rsidRDefault="00A34817" w:rsidP="00497A92">
            <w:pPr>
              <w:jc w:val="center"/>
              <w:rPr>
                <w:szCs w:val="24"/>
              </w:rPr>
            </w:pPr>
            <w:r w:rsidRPr="00A34817">
              <w:rPr>
                <w:szCs w:val="24"/>
              </w:rPr>
              <w:t>Hộp / cái</w:t>
            </w:r>
          </w:p>
        </w:tc>
        <w:tc>
          <w:tcPr>
            <w:tcW w:w="5811" w:type="dxa"/>
            <w:tcBorders>
              <w:top w:val="nil"/>
              <w:left w:val="nil"/>
              <w:bottom w:val="single" w:sz="4" w:space="0" w:color="auto"/>
              <w:right w:val="single" w:sz="4" w:space="0" w:color="auto"/>
            </w:tcBorders>
            <w:vAlign w:val="center"/>
            <w:hideMark/>
          </w:tcPr>
          <w:p w14:paraId="4890F829" w14:textId="7D5F5709" w:rsidR="00A34817" w:rsidRPr="00A34817" w:rsidRDefault="00A34817" w:rsidP="00497A92">
            <w:pPr>
              <w:jc w:val="left"/>
              <w:rPr>
                <w:szCs w:val="24"/>
              </w:rPr>
            </w:pPr>
            <w:r w:rsidRPr="00A34817">
              <w:rPr>
                <w:szCs w:val="24"/>
              </w:rPr>
              <w:t xml:space="preserve">Xy lanh dung tích 1ml được sản xuất từ nhựa y tế nguyên sinh trong suốt. Kim làm bằng thép không gỉ, sắc nhọn, </w:t>
            </w:r>
            <w:r w:rsidRPr="00A34817">
              <w:rPr>
                <w:szCs w:val="24"/>
              </w:rPr>
              <w:br/>
              <w:t xml:space="preserve">Kim các cỡ 23G, 25G. </w:t>
            </w:r>
            <w:r w:rsidRPr="00A34817">
              <w:rPr>
                <w:szCs w:val="24"/>
              </w:rPr>
              <w:br/>
              <w:t>Sản phẩm được tiệt trùng bằng khí Ethylene Oxide (E.O).</w:t>
            </w:r>
            <w:r w:rsidRPr="00A34817">
              <w:rPr>
                <w:szCs w:val="24"/>
              </w:rPr>
              <w:br/>
              <w:t>Đạt tiêu chuẩn ISO 13485, CE</w:t>
            </w:r>
            <w:r w:rsidR="009113AE">
              <w:rPr>
                <w:szCs w:val="24"/>
              </w:rPr>
              <w:t xml:space="preserve"> </w:t>
            </w:r>
            <w:r w:rsidR="009113AE">
              <w:rPr>
                <w:szCs w:val="24"/>
              </w:rPr>
              <w:t>hoặc tương đương</w:t>
            </w:r>
          </w:p>
        </w:tc>
      </w:tr>
      <w:tr w:rsidR="00A34817" w:rsidRPr="00497A92" w14:paraId="378464AD"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4BBC7253" w14:textId="77777777" w:rsidR="00A34817" w:rsidRPr="00A34817" w:rsidRDefault="00A34817" w:rsidP="00497A92">
            <w:pPr>
              <w:jc w:val="center"/>
              <w:rPr>
                <w:szCs w:val="24"/>
              </w:rPr>
            </w:pPr>
            <w:r w:rsidRPr="00A34817">
              <w:rPr>
                <w:szCs w:val="24"/>
              </w:rPr>
              <w:t>20</w:t>
            </w:r>
          </w:p>
        </w:tc>
        <w:tc>
          <w:tcPr>
            <w:tcW w:w="2297" w:type="dxa"/>
            <w:tcBorders>
              <w:top w:val="nil"/>
              <w:left w:val="nil"/>
              <w:bottom w:val="single" w:sz="4" w:space="0" w:color="auto"/>
              <w:right w:val="single" w:sz="4" w:space="0" w:color="auto"/>
            </w:tcBorders>
            <w:vAlign w:val="center"/>
            <w:hideMark/>
          </w:tcPr>
          <w:p w14:paraId="177ABC63" w14:textId="77777777" w:rsidR="00A34817" w:rsidRPr="00A34817" w:rsidRDefault="00A34817" w:rsidP="00497A92">
            <w:pPr>
              <w:jc w:val="left"/>
              <w:rPr>
                <w:szCs w:val="24"/>
              </w:rPr>
            </w:pPr>
            <w:r w:rsidRPr="00A34817">
              <w:rPr>
                <w:szCs w:val="24"/>
              </w:rPr>
              <w:t>Bông cọ trám composite</w:t>
            </w:r>
          </w:p>
        </w:tc>
        <w:tc>
          <w:tcPr>
            <w:tcW w:w="1560" w:type="dxa"/>
            <w:tcBorders>
              <w:top w:val="nil"/>
              <w:left w:val="nil"/>
              <w:bottom w:val="single" w:sz="4" w:space="0" w:color="auto"/>
              <w:right w:val="single" w:sz="4" w:space="0" w:color="auto"/>
            </w:tcBorders>
            <w:vAlign w:val="center"/>
            <w:hideMark/>
          </w:tcPr>
          <w:p w14:paraId="5A99DA76" w14:textId="4D9AE32A" w:rsidR="00A34817" w:rsidRPr="00A34817" w:rsidRDefault="00A34817" w:rsidP="00497A92">
            <w:pPr>
              <w:jc w:val="center"/>
              <w:rPr>
                <w:szCs w:val="24"/>
              </w:rPr>
            </w:pPr>
            <w:r w:rsidRPr="00A34817">
              <w:rPr>
                <w:szCs w:val="24"/>
              </w:rPr>
              <w:t>Hộp ≥ 100 cây</w:t>
            </w:r>
          </w:p>
        </w:tc>
        <w:tc>
          <w:tcPr>
            <w:tcW w:w="5811" w:type="dxa"/>
            <w:tcBorders>
              <w:top w:val="nil"/>
              <w:left w:val="nil"/>
              <w:bottom w:val="single" w:sz="4" w:space="0" w:color="auto"/>
              <w:right w:val="single" w:sz="4" w:space="0" w:color="auto"/>
            </w:tcBorders>
            <w:vAlign w:val="center"/>
            <w:hideMark/>
          </w:tcPr>
          <w:p w14:paraId="5F0AAC64" w14:textId="77777777" w:rsidR="00A34817" w:rsidRPr="00A34817" w:rsidRDefault="00A34817" w:rsidP="00497A92">
            <w:pPr>
              <w:jc w:val="left"/>
              <w:rPr>
                <w:szCs w:val="24"/>
              </w:rPr>
            </w:pPr>
            <w:r w:rsidRPr="00A34817">
              <w:rPr>
                <w:szCs w:val="24"/>
              </w:rPr>
              <w:t xml:space="preserve">Không yêu cầu </w:t>
            </w:r>
          </w:p>
        </w:tc>
      </w:tr>
      <w:tr w:rsidR="00A34817" w:rsidRPr="00497A92" w14:paraId="21C8E7D0"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6D170D59" w14:textId="77777777" w:rsidR="00A34817" w:rsidRPr="00A34817" w:rsidRDefault="00A34817" w:rsidP="00497A92">
            <w:pPr>
              <w:jc w:val="center"/>
              <w:rPr>
                <w:szCs w:val="24"/>
              </w:rPr>
            </w:pPr>
            <w:r w:rsidRPr="00A34817">
              <w:rPr>
                <w:szCs w:val="24"/>
              </w:rPr>
              <w:lastRenderedPageBreak/>
              <w:t>21</w:t>
            </w:r>
          </w:p>
        </w:tc>
        <w:tc>
          <w:tcPr>
            <w:tcW w:w="2297" w:type="dxa"/>
            <w:tcBorders>
              <w:top w:val="nil"/>
              <w:left w:val="nil"/>
              <w:bottom w:val="single" w:sz="4" w:space="0" w:color="auto"/>
              <w:right w:val="single" w:sz="4" w:space="0" w:color="auto"/>
            </w:tcBorders>
            <w:vAlign w:val="center"/>
            <w:hideMark/>
          </w:tcPr>
          <w:p w14:paraId="2867FAA2" w14:textId="77777777" w:rsidR="00A34817" w:rsidRPr="00A34817" w:rsidRDefault="00A34817" w:rsidP="00497A92">
            <w:pPr>
              <w:jc w:val="left"/>
              <w:rPr>
                <w:szCs w:val="24"/>
              </w:rPr>
            </w:pPr>
            <w:r w:rsidRPr="00A34817">
              <w:rPr>
                <w:szCs w:val="24"/>
              </w:rPr>
              <w:t>Bông thấm nuớc</w:t>
            </w:r>
          </w:p>
        </w:tc>
        <w:tc>
          <w:tcPr>
            <w:tcW w:w="1560" w:type="dxa"/>
            <w:tcBorders>
              <w:top w:val="nil"/>
              <w:left w:val="nil"/>
              <w:bottom w:val="single" w:sz="4" w:space="0" w:color="auto"/>
              <w:right w:val="single" w:sz="4" w:space="0" w:color="auto"/>
            </w:tcBorders>
            <w:vAlign w:val="center"/>
            <w:hideMark/>
          </w:tcPr>
          <w:p w14:paraId="3806D086" w14:textId="77777777" w:rsidR="00A34817" w:rsidRPr="00A34817" w:rsidRDefault="00A34817" w:rsidP="00497A92">
            <w:pPr>
              <w:jc w:val="center"/>
              <w:rPr>
                <w:szCs w:val="24"/>
              </w:rPr>
            </w:pPr>
            <w:r w:rsidRPr="00A34817">
              <w:rPr>
                <w:szCs w:val="24"/>
              </w:rPr>
              <w:t>Gói 1 kg</w:t>
            </w:r>
          </w:p>
        </w:tc>
        <w:tc>
          <w:tcPr>
            <w:tcW w:w="5811" w:type="dxa"/>
            <w:tcBorders>
              <w:top w:val="nil"/>
              <w:left w:val="nil"/>
              <w:bottom w:val="single" w:sz="4" w:space="0" w:color="auto"/>
              <w:right w:val="single" w:sz="4" w:space="0" w:color="auto"/>
            </w:tcBorders>
            <w:vAlign w:val="center"/>
            <w:hideMark/>
          </w:tcPr>
          <w:p w14:paraId="4FDE64AC" w14:textId="2AA318BE" w:rsidR="00A34817" w:rsidRPr="00A34817" w:rsidRDefault="00A34817" w:rsidP="00497A92">
            <w:pPr>
              <w:jc w:val="left"/>
              <w:rPr>
                <w:szCs w:val="24"/>
              </w:rPr>
            </w:pPr>
            <w:r w:rsidRPr="00A34817">
              <w:rPr>
                <w:szCs w:val="24"/>
              </w:rPr>
              <w:t xml:space="preserve">Sản xuất từ nguyên liệu bông xơ thiên nhiên 100% cotton. Bông trắng, Không mùi, có độ thấm hút rất cao.  </w:t>
            </w:r>
            <w:r w:rsidRPr="00A34817">
              <w:rPr>
                <w:szCs w:val="24"/>
              </w:rPr>
              <w:br/>
              <w:t>Đạt tiêu chuẩn chất lượng ISO 13485 hoặc TCCS</w:t>
            </w:r>
            <w:r w:rsidR="009113AE">
              <w:rPr>
                <w:szCs w:val="24"/>
              </w:rPr>
              <w:t xml:space="preserve"> </w:t>
            </w:r>
            <w:r w:rsidR="009113AE">
              <w:rPr>
                <w:szCs w:val="24"/>
              </w:rPr>
              <w:t>hoặc tương đương</w:t>
            </w:r>
          </w:p>
        </w:tc>
      </w:tr>
      <w:tr w:rsidR="00A34817" w:rsidRPr="00497A92" w14:paraId="2018070F"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3371DB6C" w14:textId="77777777" w:rsidR="00A34817" w:rsidRPr="00A34817" w:rsidRDefault="00A34817" w:rsidP="00497A92">
            <w:pPr>
              <w:jc w:val="center"/>
              <w:rPr>
                <w:szCs w:val="24"/>
              </w:rPr>
            </w:pPr>
            <w:r w:rsidRPr="00A34817">
              <w:rPr>
                <w:szCs w:val="24"/>
              </w:rPr>
              <w:t>22</w:t>
            </w:r>
          </w:p>
        </w:tc>
        <w:tc>
          <w:tcPr>
            <w:tcW w:w="2297" w:type="dxa"/>
            <w:tcBorders>
              <w:top w:val="nil"/>
              <w:left w:val="nil"/>
              <w:bottom w:val="single" w:sz="4" w:space="0" w:color="auto"/>
              <w:right w:val="single" w:sz="4" w:space="0" w:color="auto"/>
            </w:tcBorders>
            <w:vAlign w:val="center"/>
            <w:hideMark/>
          </w:tcPr>
          <w:p w14:paraId="31FB954D" w14:textId="77777777" w:rsidR="00A34817" w:rsidRPr="00A34817" w:rsidRDefault="00A34817" w:rsidP="00497A92">
            <w:pPr>
              <w:jc w:val="left"/>
              <w:rPr>
                <w:szCs w:val="24"/>
              </w:rPr>
            </w:pPr>
            <w:r w:rsidRPr="00A34817">
              <w:rPr>
                <w:szCs w:val="24"/>
              </w:rPr>
              <w:t>Bột liền 10cm x 4,6m</w:t>
            </w:r>
          </w:p>
        </w:tc>
        <w:tc>
          <w:tcPr>
            <w:tcW w:w="1560" w:type="dxa"/>
            <w:tcBorders>
              <w:top w:val="nil"/>
              <w:left w:val="nil"/>
              <w:bottom w:val="single" w:sz="4" w:space="0" w:color="auto"/>
              <w:right w:val="single" w:sz="4" w:space="0" w:color="auto"/>
            </w:tcBorders>
            <w:vAlign w:val="center"/>
            <w:hideMark/>
          </w:tcPr>
          <w:p w14:paraId="1B9B875D" w14:textId="77777777" w:rsidR="00A34817" w:rsidRPr="00A34817" w:rsidRDefault="00A34817" w:rsidP="00497A92">
            <w:pPr>
              <w:jc w:val="center"/>
              <w:rPr>
                <w:szCs w:val="24"/>
              </w:rPr>
            </w:pPr>
            <w:r w:rsidRPr="00A34817">
              <w:rPr>
                <w:szCs w:val="24"/>
              </w:rPr>
              <w:t>Túi / cuộn</w:t>
            </w:r>
          </w:p>
        </w:tc>
        <w:tc>
          <w:tcPr>
            <w:tcW w:w="5811" w:type="dxa"/>
            <w:tcBorders>
              <w:top w:val="nil"/>
              <w:left w:val="nil"/>
              <w:bottom w:val="single" w:sz="4" w:space="0" w:color="auto"/>
              <w:right w:val="single" w:sz="4" w:space="0" w:color="auto"/>
            </w:tcBorders>
            <w:vAlign w:val="center"/>
            <w:hideMark/>
          </w:tcPr>
          <w:p w14:paraId="078BFA8F" w14:textId="7D4E7B7F" w:rsidR="00A34817" w:rsidRPr="00A34817" w:rsidRDefault="00A34817" w:rsidP="00497A92">
            <w:pPr>
              <w:jc w:val="left"/>
              <w:rPr>
                <w:szCs w:val="24"/>
              </w:rPr>
            </w:pPr>
            <w:r w:rsidRPr="00A34817">
              <w:rPr>
                <w:szCs w:val="24"/>
              </w:rPr>
              <w:t>Làm từ bột thạch cao liền gạc. Kích thước: ≥ 10cm x 4.6m. Đạt tiêu chuẩn chất lượng ISO 13485 hoặc TCCS</w:t>
            </w:r>
            <w:r w:rsidR="009113AE">
              <w:rPr>
                <w:szCs w:val="24"/>
              </w:rPr>
              <w:t xml:space="preserve"> </w:t>
            </w:r>
            <w:r w:rsidR="009113AE">
              <w:rPr>
                <w:szCs w:val="24"/>
              </w:rPr>
              <w:t>hoặc tương đương</w:t>
            </w:r>
          </w:p>
        </w:tc>
      </w:tr>
      <w:tr w:rsidR="00A34817" w:rsidRPr="00497A92" w14:paraId="5D90C233"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54D38C63" w14:textId="77777777" w:rsidR="00A34817" w:rsidRPr="00A34817" w:rsidRDefault="00A34817" w:rsidP="00497A92">
            <w:pPr>
              <w:jc w:val="center"/>
              <w:rPr>
                <w:szCs w:val="24"/>
              </w:rPr>
            </w:pPr>
            <w:r w:rsidRPr="00A34817">
              <w:rPr>
                <w:szCs w:val="24"/>
              </w:rPr>
              <w:t>23</w:t>
            </w:r>
          </w:p>
        </w:tc>
        <w:tc>
          <w:tcPr>
            <w:tcW w:w="2297" w:type="dxa"/>
            <w:tcBorders>
              <w:top w:val="nil"/>
              <w:left w:val="nil"/>
              <w:bottom w:val="single" w:sz="4" w:space="0" w:color="auto"/>
              <w:right w:val="single" w:sz="4" w:space="0" w:color="auto"/>
            </w:tcBorders>
            <w:vAlign w:val="center"/>
            <w:hideMark/>
          </w:tcPr>
          <w:p w14:paraId="52BD85CF" w14:textId="77777777" w:rsidR="00A34817" w:rsidRPr="00A34817" w:rsidRDefault="00A34817" w:rsidP="00497A92">
            <w:pPr>
              <w:jc w:val="left"/>
              <w:rPr>
                <w:szCs w:val="24"/>
              </w:rPr>
            </w:pPr>
            <w:r w:rsidRPr="00A34817">
              <w:rPr>
                <w:szCs w:val="24"/>
              </w:rPr>
              <w:t>Bột liền 20cm x 4,6 m</w:t>
            </w:r>
          </w:p>
        </w:tc>
        <w:tc>
          <w:tcPr>
            <w:tcW w:w="1560" w:type="dxa"/>
            <w:tcBorders>
              <w:top w:val="nil"/>
              <w:left w:val="nil"/>
              <w:bottom w:val="single" w:sz="4" w:space="0" w:color="auto"/>
              <w:right w:val="single" w:sz="4" w:space="0" w:color="auto"/>
            </w:tcBorders>
            <w:vAlign w:val="center"/>
            <w:hideMark/>
          </w:tcPr>
          <w:p w14:paraId="4BC339DA" w14:textId="77777777" w:rsidR="00A34817" w:rsidRPr="00A34817" w:rsidRDefault="00A34817" w:rsidP="00497A92">
            <w:pPr>
              <w:jc w:val="center"/>
              <w:rPr>
                <w:szCs w:val="24"/>
              </w:rPr>
            </w:pPr>
            <w:r w:rsidRPr="00A34817">
              <w:rPr>
                <w:szCs w:val="24"/>
              </w:rPr>
              <w:t>Túi / cuộn</w:t>
            </w:r>
          </w:p>
        </w:tc>
        <w:tc>
          <w:tcPr>
            <w:tcW w:w="5811" w:type="dxa"/>
            <w:tcBorders>
              <w:top w:val="nil"/>
              <w:left w:val="nil"/>
              <w:bottom w:val="single" w:sz="4" w:space="0" w:color="auto"/>
              <w:right w:val="single" w:sz="4" w:space="0" w:color="auto"/>
            </w:tcBorders>
            <w:vAlign w:val="center"/>
            <w:hideMark/>
          </w:tcPr>
          <w:p w14:paraId="0ED0065C" w14:textId="4A3D61A1" w:rsidR="00A34817" w:rsidRPr="00A34817" w:rsidRDefault="00A34817" w:rsidP="00497A92">
            <w:pPr>
              <w:jc w:val="left"/>
              <w:rPr>
                <w:szCs w:val="24"/>
              </w:rPr>
            </w:pPr>
            <w:r w:rsidRPr="00A34817">
              <w:rPr>
                <w:szCs w:val="24"/>
              </w:rPr>
              <w:t xml:space="preserve">Làm từ bột thạch cao liền gạc. Kích thước ≥ 20cm x 4.6m. </w:t>
            </w:r>
            <w:r w:rsidRPr="00A34817">
              <w:rPr>
                <w:szCs w:val="24"/>
              </w:rPr>
              <w:br/>
              <w:t>Đạt tiêu chuẩn chất lượng ISO 13485 hoặc TCCS</w:t>
            </w:r>
            <w:r w:rsidR="009113AE">
              <w:rPr>
                <w:szCs w:val="24"/>
              </w:rPr>
              <w:t xml:space="preserve"> </w:t>
            </w:r>
            <w:r w:rsidR="009113AE">
              <w:rPr>
                <w:szCs w:val="24"/>
              </w:rPr>
              <w:t>hoặc tương đương</w:t>
            </w:r>
          </w:p>
        </w:tc>
      </w:tr>
      <w:tr w:rsidR="00A34817" w:rsidRPr="00497A92" w14:paraId="24963F5C"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15770302" w14:textId="77777777" w:rsidR="00A34817" w:rsidRPr="00A34817" w:rsidRDefault="00A34817" w:rsidP="00497A92">
            <w:pPr>
              <w:jc w:val="center"/>
              <w:rPr>
                <w:szCs w:val="24"/>
              </w:rPr>
            </w:pPr>
            <w:r w:rsidRPr="00A34817">
              <w:rPr>
                <w:szCs w:val="24"/>
              </w:rPr>
              <w:t>24</w:t>
            </w:r>
          </w:p>
        </w:tc>
        <w:tc>
          <w:tcPr>
            <w:tcW w:w="2297" w:type="dxa"/>
            <w:tcBorders>
              <w:top w:val="nil"/>
              <w:left w:val="nil"/>
              <w:bottom w:val="single" w:sz="4" w:space="0" w:color="auto"/>
              <w:right w:val="single" w:sz="4" w:space="0" w:color="auto"/>
            </w:tcBorders>
            <w:vAlign w:val="center"/>
            <w:hideMark/>
          </w:tcPr>
          <w:p w14:paraId="11BB2D76" w14:textId="77777777" w:rsidR="00A34817" w:rsidRPr="00A34817" w:rsidRDefault="00A34817" w:rsidP="00497A92">
            <w:pPr>
              <w:jc w:val="left"/>
              <w:rPr>
                <w:szCs w:val="24"/>
              </w:rPr>
            </w:pPr>
            <w:r w:rsidRPr="00A34817">
              <w:rPr>
                <w:szCs w:val="24"/>
              </w:rPr>
              <w:t>Canxi hydroxyd</w:t>
            </w:r>
          </w:p>
        </w:tc>
        <w:tc>
          <w:tcPr>
            <w:tcW w:w="1560" w:type="dxa"/>
            <w:tcBorders>
              <w:top w:val="nil"/>
              <w:left w:val="nil"/>
              <w:bottom w:val="single" w:sz="4" w:space="0" w:color="auto"/>
              <w:right w:val="single" w:sz="4" w:space="0" w:color="auto"/>
            </w:tcBorders>
            <w:vAlign w:val="center"/>
            <w:hideMark/>
          </w:tcPr>
          <w:p w14:paraId="54CBB127" w14:textId="77777777" w:rsidR="00A34817" w:rsidRPr="00A34817" w:rsidRDefault="00A34817" w:rsidP="00497A92">
            <w:pPr>
              <w:jc w:val="center"/>
              <w:rPr>
                <w:szCs w:val="24"/>
              </w:rPr>
            </w:pPr>
            <w:r w:rsidRPr="00A34817">
              <w:rPr>
                <w:szCs w:val="24"/>
              </w:rPr>
              <w:t>Lọ ≥ 10g</w:t>
            </w:r>
          </w:p>
        </w:tc>
        <w:tc>
          <w:tcPr>
            <w:tcW w:w="5811" w:type="dxa"/>
            <w:tcBorders>
              <w:top w:val="nil"/>
              <w:left w:val="nil"/>
              <w:bottom w:val="single" w:sz="4" w:space="0" w:color="auto"/>
              <w:right w:val="single" w:sz="4" w:space="0" w:color="auto"/>
            </w:tcBorders>
            <w:vAlign w:val="center"/>
            <w:hideMark/>
          </w:tcPr>
          <w:p w14:paraId="718208BD" w14:textId="6DB4ABB8" w:rsidR="00A34817" w:rsidRPr="00A34817" w:rsidRDefault="00A34817" w:rsidP="00497A92">
            <w:pPr>
              <w:jc w:val="left"/>
              <w:rPr>
                <w:szCs w:val="24"/>
              </w:rPr>
            </w:pPr>
            <w:r w:rsidRPr="00A34817">
              <w:rPr>
                <w:szCs w:val="24"/>
              </w:rPr>
              <w:t>Đạt tiêu chuẩn ISO 13485 hoặc TCCS</w:t>
            </w:r>
            <w:r w:rsidR="009113AE">
              <w:rPr>
                <w:szCs w:val="24"/>
              </w:rPr>
              <w:t xml:space="preserve"> </w:t>
            </w:r>
            <w:r w:rsidR="009113AE">
              <w:rPr>
                <w:szCs w:val="24"/>
              </w:rPr>
              <w:t>hoặc tương đương</w:t>
            </w:r>
          </w:p>
        </w:tc>
      </w:tr>
      <w:tr w:rsidR="00A34817" w:rsidRPr="00497A92" w14:paraId="1CAE7C14"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33097A46" w14:textId="77777777" w:rsidR="00A34817" w:rsidRPr="00A34817" w:rsidRDefault="00A34817" w:rsidP="00497A92">
            <w:pPr>
              <w:jc w:val="center"/>
              <w:rPr>
                <w:szCs w:val="24"/>
              </w:rPr>
            </w:pPr>
            <w:r w:rsidRPr="00A34817">
              <w:rPr>
                <w:szCs w:val="24"/>
              </w:rPr>
              <w:t>25</w:t>
            </w:r>
          </w:p>
        </w:tc>
        <w:tc>
          <w:tcPr>
            <w:tcW w:w="2297" w:type="dxa"/>
            <w:tcBorders>
              <w:top w:val="nil"/>
              <w:left w:val="nil"/>
              <w:bottom w:val="single" w:sz="4" w:space="0" w:color="auto"/>
              <w:right w:val="single" w:sz="4" w:space="0" w:color="auto"/>
            </w:tcBorders>
            <w:vAlign w:val="center"/>
            <w:hideMark/>
          </w:tcPr>
          <w:p w14:paraId="0DA49EB5" w14:textId="77777777" w:rsidR="00A34817" w:rsidRPr="00A34817" w:rsidRDefault="00A34817" w:rsidP="00497A92">
            <w:pPr>
              <w:jc w:val="left"/>
              <w:rPr>
                <w:szCs w:val="24"/>
              </w:rPr>
            </w:pPr>
            <w:r w:rsidRPr="00A34817">
              <w:rPr>
                <w:szCs w:val="24"/>
              </w:rPr>
              <w:t>Cartheter 18 -22G</w:t>
            </w:r>
          </w:p>
        </w:tc>
        <w:tc>
          <w:tcPr>
            <w:tcW w:w="1560" w:type="dxa"/>
            <w:tcBorders>
              <w:top w:val="nil"/>
              <w:left w:val="nil"/>
              <w:bottom w:val="single" w:sz="4" w:space="0" w:color="auto"/>
              <w:right w:val="single" w:sz="4" w:space="0" w:color="auto"/>
            </w:tcBorders>
            <w:vAlign w:val="center"/>
            <w:hideMark/>
          </w:tcPr>
          <w:p w14:paraId="7F693FF8" w14:textId="77777777" w:rsidR="00A34817" w:rsidRPr="00A34817" w:rsidRDefault="00A34817" w:rsidP="00497A92">
            <w:pPr>
              <w:jc w:val="center"/>
              <w:rPr>
                <w:szCs w:val="24"/>
              </w:rPr>
            </w:pPr>
            <w:r w:rsidRPr="00A34817">
              <w:rPr>
                <w:szCs w:val="24"/>
              </w:rPr>
              <w:t>Hộp / cái</w:t>
            </w:r>
          </w:p>
        </w:tc>
        <w:tc>
          <w:tcPr>
            <w:tcW w:w="5811" w:type="dxa"/>
            <w:tcBorders>
              <w:top w:val="nil"/>
              <w:left w:val="nil"/>
              <w:bottom w:val="single" w:sz="4" w:space="0" w:color="auto"/>
              <w:right w:val="single" w:sz="4" w:space="0" w:color="auto"/>
            </w:tcBorders>
            <w:vAlign w:val="center"/>
            <w:hideMark/>
          </w:tcPr>
          <w:p w14:paraId="2066A401" w14:textId="2314419F" w:rsidR="00A34817" w:rsidRPr="00A34817" w:rsidRDefault="00A34817" w:rsidP="00497A92">
            <w:pPr>
              <w:jc w:val="left"/>
              <w:rPr>
                <w:szCs w:val="24"/>
              </w:rPr>
            </w:pPr>
            <w:r w:rsidRPr="00A34817">
              <w:rPr>
                <w:szCs w:val="24"/>
              </w:rPr>
              <w:t>Kim luồn tĩnh mạch, có cánh, có cửa, 2 đường cản quang</w:t>
            </w:r>
            <w:r w:rsidRPr="00A34817">
              <w:rPr>
                <w:szCs w:val="24"/>
              </w:rPr>
              <w:br/>
              <w:t xml:space="preserve">Catheter kháng xoắn ống, chắn bức xạ  </w:t>
            </w:r>
            <w:r w:rsidRPr="00A34817">
              <w:rPr>
                <w:szCs w:val="24"/>
              </w:rPr>
              <w:br/>
              <w:t>Catheter sản xuất từ nguyên liệu sinh học tương thích cao giúp thời gian lưu kim  dài hơn.</w:t>
            </w:r>
            <w:r w:rsidRPr="00A34817">
              <w:rPr>
                <w:szCs w:val="24"/>
              </w:rPr>
              <w:br/>
              <w:t>Nguyên liệu FEP</w:t>
            </w:r>
            <w:r w:rsidRPr="00A34817">
              <w:rPr>
                <w:szCs w:val="24"/>
              </w:rPr>
              <w:br/>
              <w:t>Tiệt trùng bằng khí EO</w:t>
            </w:r>
            <w:r w:rsidRPr="00A34817">
              <w:rPr>
                <w:szCs w:val="24"/>
              </w:rPr>
              <w:br/>
              <w:t>Đạt tiêu chuẩn: ISO 13485 hoặc CE hoặc TCCS</w:t>
            </w:r>
            <w:r w:rsidR="009113AE">
              <w:rPr>
                <w:szCs w:val="24"/>
              </w:rPr>
              <w:t xml:space="preserve"> </w:t>
            </w:r>
            <w:r w:rsidR="009113AE">
              <w:rPr>
                <w:szCs w:val="24"/>
              </w:rPr>
              <w:t>hoặc tương đương</w:t>
            </w:r>
          </w:p>
        </w:tc>
      </w:tr>
      <w:tr w:rsidR="00A34817" w:rsidRPr="00497A92" w14:paraId="1EEA97C0"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6CDACA34" w14:textId="77777777" w:rsidR="00A34817" w:rsidRPr="00A34817" w:rsidRDefault="00A34817" w:rsidP="00497A92">
            <w:pPr>
              <w:jc w:val="center"/>
              <w:rPr>
                <w:szCs w:val="24"/>
              </w:rPr>
            </w:pPr>
            <w:r w:rsidRPr="00A34817">
              <w:rPr>
                <w:szCs w:val="24"/>
              </w:rPr>
              <w:t>26</w:t>
            </w:r>
          </w:p>
        </w:tc>
        <w:tc>
          <w:tcPr>
            <w:tcW w:w="2297" w:type="dxa"/>
            <w:tcBorders>
              <w:top w:val="nil"/>
              <w:left w:val="nil"/>
              <w:bottom w:val="single" w:sz="4" w:space="0" w:color="auto"/>
              <w:right w:val="single" w:sz="4" w:space="0" w:color="auto"/>
            </w:tcBorders>
            <w:vAlign w:val="center"/>
            <w:hideMark/>
          </w:tcPr>
          <w:p w14:paraId="208C1CE9" w14:textId="77777777" w:rsidR="00A34817" w:rsidRPr="00A34817" w:rsidRDefault="00A34817" w:rsidP="00497A92">
            <w:pPr>
              <w:jc w:val="left"/>
              <w:rPr>
                <w:szCs w:val="24"/>
              </w:rPr>
            </w:pPr>
            <w:r w:rsidRPr="00A34817">
              <w:rPr>
                <w:szCs w:val="24"/>
              </w:rPr>
              <w:t>Cartheter 24G</w:t>
            </w:r>
          </w:p>
        </w:tc>
        <w:tc>
          <w:tcPr>
            <w:tcW w:w="1560" w:type="dxa"/>
            <w:tcBorders>
              <w:top w:val="nil"/>
              <w:left w:val="nil"/>
              <w:bottom w:val="single" w:sz="4" w:space="0" w:color="auto"/>
              <w:right w:val="single" w:sz="4" w:space="0" w:color="auto"/>
            </w:tcBorders>
            <w:vAlign w:val="center"/>
            <w:hideMark/>
          </w:tcPr>
          <w:p w14:paraId="3A3DDF67" w14:textId="77777777" w:rsidR="00A34817" w:rsidRPr="00A34817" w:rsidRDefault="00A34817" w:rsidP="00497A92">
            <w:pPr>
              <w:jc w:val="center"/>
              <w:rPr>
                <w:szCs w:val="24"/>
              </w:rPr>
            </w:pPr>
            <w:r w:rsidRPr="00A34817">
              <w:rPr>
                <w:szCs w:val="24"/>
              </w:rPr>
              <w:t>Hộp / cái</w:t>
            </w:r>
          </w:p>
        </w:tc>
        <w:tc>
          <w:tcPr>
            <w:tcW w:w="5811" w:type="dxa"/>
            <w:tcBorders>
              <w:top w:val="nil"/>
              <w:left w:val="nil"/>
              <w:bottom w:val="single" w:sz="4" w:space="0" w:color="auto"/>
              <w:right w:val="single" w:sz="4" w:space="0" w:color="auto"/>
            </w:tcBorders>
            <w:vAlign w:val="center"/>
            <w:hideMark/>
          </w:tcPr>
          <w:p w14:paraId="73805FDD" w14:textId="7D71FDB8" w:rsidR="00A34817" w:rsidRPr="00A34817" w:rsidRDefault="00A34817" w:rsidP="00497A92">
            <w:pPr>
              <w:jc w:val="left"/>
              <w:rPr>
                <w:szCs w:val="24"/>
              </w:rPr>
            </w:pPr>
            <w:r w:rsidRPr="00A34817">
              <w:rPr>
                <w:szCs w:val="24"/>
              </w:rPr>
              <w:t>Kim luồn tĩnh mạch, có cánh, có cửa, 2 đường cản quang</w:t>
            </w:r>
            <w:r w:rsidRPr="00A34817">
              <w:rPr>
                <w:szCs w:val="24"/>
              </w:rPr>
              <w:br/>
              <w:t xml:space="preserve">Catheter kháng xoắn ống, chắn bức xạ  </w:t>
            </w:r>
            <w:r w:rsidRPr="00A34817">
              <w:rPr>
                <w:szCs w:val="24"/>
              </w:rPr>
              <w:br/>
              <w:t>Catheter sản xuất từ nguyên liệu sinh học tương thích cao giúp thời gian lưu kim dài hơn</w:t>
            </w:r>
            <w:r w:rsidRPr="00A34817">
              <w:rPr>
                <w:szCs w:val="24"/>
              </w:rPr>
              <w:br/>
              <w:t>Nguyên liệu FEP</w:t>
            </w:r>
            <w:r w:rsidRPr="00A34817">
              <w:rPr>
                <w:szCs w:val="24"/>
              </w:rPr>
              <w:br/>
              <w:t>Tiệt trùng bằng khí EO</w:t>
            </w:r>
            <w:r w:rsidRPr="00A34817">
              <w:rPr>
                <w:szCs w:val="24"/>
              </w:rPr>
              <w:br/>
              <w:t xml:space="preserve">Đạt tiêu chuẩn: ISO 13485 hoặc CE hoặc TCCS </w:t>
            </w:r>
            <w:r w:rsidR="009113AE">
              <w:rPr>
                <w:szCs w:val="24"/>
              </w:rPr>
              <w:t>hoặc tương đương</w:t>
            </w:r>
          </w:p>
        </w:tc>
      </w:tr>
      <w:tr w:rsidR="00A34817" w:rsidRPr="00497A92" w14:paraId="4830C398"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28CC5AF9" w14:textId="77777777" w:rsidR="00A34817" w:rsidRPr="00A34817" w:rsidRDefault="00A34817" w:rsidP="00497A92">
            <w:pPr>
              <w:jc w:val="center"/>
              <w:rPr>
                <w:szCs w:val="24"/>
              </w:rPr>
            </w:pPr>
            <w:r w:rsidRPr="00A34817">
              <w:rPr>
                <w:szCs w:val="24"/>
              </w:rPr>
              <w:t>27</w:t>
            </w:r>
          </w:p>
        </w:tc>
        <w:tc>
          <w:tcPr>
            <w:tcW w:w="2297" w:type="dxa"/>
            <w:tcBorders>
              <w:top w:val="nil"/>
              <w:left w:val="nil"/>
              <w:bottom w:val="single" w:sz="4" w:space="0" w:color="auto"/>
              <w:right w:val="single" w:sz="4" w:space="0" w:color="auto"/>
            </w:tcBorders>
            <w:vAlign w:val="center"/>
            <w:hideMark/>
          </w:tcPr>
          <w:p w14:paraId="42CABB1A" w14:textId="77777777" w:rsidR="00A34817" w:rsidRPr="00A34817" w:rsidRDefault="00A34817" w:rsidP="00497A92">
            <w:pPr>
              <w:jc w:val="left"/>
              <w:rPr>
                <w:szCs w:val="24"/>
              </w:rPr>
            </w:pPr>
            <w:r w:rsidRPr="00A34817">
              <w:rPr>
                <w:szCs w:val="24"/>
              </w:rPr>
              <w:t>Chai cấy máu hai pha</w:t>
            </w:r>
          </w:p>
        </w:tc>
        <w:tc>
          <w:tcPr>
            <w:tcW w:w="1560" w:type="dxa"/>
            <w:tcBorders>
              <w:top w:val="nil"/>
              <w:left w:val="nil"/>
              <w:bottom w:val="single" w:sz="4" w:space="0" w:color="auto"/>
              <w:right w:val="single" w:sz="4" w:space="0" w:color="auto"/>
            </w:tcBorders>
            <w:vAlign w:val="center"/>
            <w:hideMark/>
          </w:tcPr>
          <w:p w14:paraId="7678BA92" w14:textId="77777777" w:rsidR="00A34817" w:rsidRPr="00A34817" w:rsidRDefault="00A34817" w:rsidP="00497A92">
            <w:pPr>
              <w:jc w:val="center"/>
              <w:rPr>
                <w:szCs w:val="24"/>
              </w:rPr>
            </w:pPr>
            <w:r w:rsidRPr="00A34817">
              <w:rPr>
                <w:szCs w:val="24"/>
              </w:rPr>
              <w:t>Hộp / cái</w:t>
            </w:r>
          </w:p>
        </w:tc>
        <w:tc>
          <w:tcPr>
            <w:tcW w:w="5811" w:type="dxa"/>
            <w:tcBorders>
              <w:top w:val="nil"/>
              <w:left w:val="nil"/>
              <w:bottom w:val="single" w:sz="4" w:space="0" w:color="auto"/>
              <w:right w:val="single" w:sz="4" w:space="0" w:color="auto"/>
            </w:tcBorders>
            <w:vAlign w:val="center"/>
            <w:hideMark/>
          </w:tcPr>
          <w:p w14:paraId="1DC5CC06" w14:textId="679ECD6A" w:rsidR="00A34817" w:rsidRPr="00A34817" w:rsidRDefault="00A34817" w:rsidP="00497A92">
            <w:pPr>
              <w:jc w:val="left"/>
              <w:rPr>
                <w:szCs w:val="24"/>
              </w:rPr>
            </w:pPr>
            <w:r w:rsidRPr="00A34817">
              <w:rPr>
                <w:szCs w:val="24"/>
              </w:rPr>
              <w:t xml:space="preserve">Chai nhựa nắp vặn chặt, mặt nắp là lớp cao su. Chai có hai phase môi trường: Phase lỏng là 40 ml BHI có SPS kháng đông, phase đặc là mặt thạch phẳng 10 ml BHI. Cấy phân lập các vi khuẩn hiếu khí (kể cả vi khuẩn khó mọc) từ bệnh phẩm máu (cấy máu). Đạt TCCS hoặc ISO 13485 hoặc CE </w:t>
            </w:r>
            <w:r w:rsidR="009113AE">
              <w:rPr>
                <w:szCs w:val="24"/>
              </w:rPr>
              <w:t>hoặc tương đương</w:t>
            </w:r>
          </w:p>
        </w:tc>
      </w:tr>
      <w:tr w:rsidR="00A34817" w:rsidRPr="00497A92" w14:paraId="13618FE3"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11CC67A7" w14:textId="77777777" w:rsidR="00A34817" w:rsidRPr="00A34817" w:rsidRDefault="00A34817" w:rsidP="00497A92">
            <w:pPr>
              <w:jc w:val="center"/>
              <w:rPr>
                <w:szCs w:val="24"/>
              </w:rPr>
            </w:pPr>
            <w:r w:rsidRPr="00A34817">
              <w:rPr>
                <w:szCs w:val="24"/>
              </w:rPr>
              <w:t>28</w:t>
            </w:r>
          </w:p>
        </w:tc>
        <w:tc>
          <w:tcPr>
            <w:tcW w:w="2297" w:type="dxa"/>
            <w:tcBorders>
              <w:top w:val="nil"/>
              <w:left w:val="nil"/>
              <w:bottom w:val="single" w:sz="4" w:space="0" w:color="auto"/>
              <w:right w:val="single" w:sz="4" w:space="0" w:color="auto"/>
            </w:tcBorders>
            <w:vAlign w:val="center"/>
            <w:hideMark/>
          </w:tcPr>
          <w:p w14:paraId="69B12571" w14:textId="77777777" w:rsidR="00A34817" w:rsidRPr="00A34817" w:rsidRDefault="00A34817" w:rsidP="00497A92">
            <w:pPr>
              <w:jc w:val="left"/>
              <w:rPr>
                <w:szCs w:val="24"/>
              </w:rPr>
            </w:pPr>
            <w:r w:rsidRPr="00A34817">
              <w:rPr>
                <w:szCs w:val="24"/>
              </w:rPr>
              <w:t>Chai cấy máu phát hiện vi sinh vật hiếu khí</w:t>
            </w:r>
          </w:p>
        </w:tc>
        <w:tc>
          <w:tcPr>
            <w:tcW w:w="1560" w:type="dxa"/>
            <w:tcBorders>
              <w:top w:val="nil"/>
              <w:left w:val="nil"/>
              <w:bottom w:val="single" w:sz="4" w:space="0" w:color="auto"/>
              <w:right w:val="single" w:sz="4" w:space="0" w:color="auto"/>
            </w:tcBorders>
            <w:vAlign w:val="center"/>
            <w:hideMark/>
          </w:tcPr>
          <w:p w14:paraId="4BF64D98" w14:textId="77777777" w:rsidR="00A34817" w:rsidRPr="00A34817" w:rsidRDefault="00A34817" w:rsidP="00497A92">
            <w:pPr>
              <w:jc w:val="center"/>
              <w:rPr>
                <w:szCs w:val="24"/>
              </w:rPr>
            </w:pPr>
            <w:r w:rsidRPr="00A34817">
              <w:rPr>
                <w:szCs w:val="24"/>
              </w:rPr>
              <w:t xml:space="preserve">Chai 30ml / hộp </w:t>
            </w:r>
            <w:r w:rsidRPr="00A34817">
              <w:rPr>
                <w:szCs w:val="24"/>
              </w:rPr>
              <w:br/>
              <w:t>50 chai</w:t>
            </w:r>
          </w:p>
        </w:tc>
        <w:tc>
          <w:tcPr>
            <w:tcW w:w="5811" w:type="dxa"/>
            <w:tcBorders>
              <w:top w:val="nil"/>
              <w:left w:val="nil"/>
              <w:bottom w:val="single" w:sz="4" w:space="0" w:color="auto"/>
              <w:right w:val="single" w:sz="4" w:space="0" w:color="auto"/>
            </w:tcBorders>
            <w:vAlign w:val="center"/>
            <w:hideMark/>
          </w:tcPr>
          <w:p w14:paraId="7988E261" w14:textId="1968A988" w:rsidR="00A34817" w:rsidRPr="00A34817" w:rsidRDefault="00A34817" w:rsidP="00497A92">
            <w:pPr>
              <w:jc w:val="left"/>
              <w:rPr>
                <w:szCs w:val="24"/>
              </w:rPr>
            </w:pPr>
            <w:r w:rsidRPr="00A34817">
              <w:rPr>
                <w:szCs w:val="24"/>
              </w:rPr>
              <w:t>Chai cấy máu phát hiện vi sinh vật hiếu khí hộp 50 cái.</w:t>
            </w:r>
            <w:r w:rsidR="009113AE">
              <w:rPr>
                <w:szCs w:val="24"/>
              </w:rPr>
              <w:t xml:space="preserve"> </w:t>
            </w:r>
            <w:r w:rsidRPr="00A34817">
              <w:rPr>
                <w:szCs w:val="24"/>
              </w:rPr>
              <w:t>Đạt tiêu chuẫn ISO 13485 hoặc CE hoặc TCCS</w:t>
            </w:r>
            <w:r w:rsidR="009113AE">
              <w:rPr>
                <w:szCs w:val="24"/>
              </w:rPr>
              <w:t xml:space="preserve"> </w:t>
            </w:r>
            <w:r w:rsidR="009113AE">
              <w:rPr>
                <w:szCs w:val="24"/>
              </w:rPr>
              <w:t>hoặc tương đương</w:t>
            </w:r>
            <w:r w:rsidRPr="00A34817">
              <w:rPr>
                <w:szCs w:val="24"/>
              </w:rPr>
              <w:br/>
            </w:r>
            <w:r w:rsidR="009113AE">
              <w:rPr>
                <w:szCs w:val="24"/>
              </w:rPr>
              <w:t>T</w:t>
            </w:r>
            <w:r w:rsidRPr="00A34817">
              <w:rPr>
                <w:szCs w:val="24"/>
              </w:rPr>
              <w:t>ương thích dùng cho máy cấy máu BD Bactec Fx 40</w:t>
            </w:r>
          </w:p>
        </w:tc>
      </w:tr>
      <w:tr w:rsidR="00A34817" w:rsidRPr="00497A92" w14:paraId="54C87444"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20D9B9A1" w14:textId="77777777" w:rsidR="00A34817" w:rsidRPr="00A34817" w:rsidRDefault="00A34817" w:rsidP="00497A92">
            <w:pPr>
              <w:jc w:val="center"/>
              <w:rPr>
                <w:szCs w:val="24"/>
              </w:rPr>
            </w:pPr>
            <w:r w:rsidRPr="00A34817">
              <w:rPr>
                <w:szCs w:val="24"/>
              </w:rPr>
              <w:t>29</w:t>
            </w:r>
          </w:p>
        </w:tc>
        <w:tc>
          <w:tcPr>
            <w:tcW w:w="2297" w:type="dxa"/>
            <w:tcBorders>
              <w:top w:val="nil"/>
              <w:left w:val="nil"/>
              <w:bottom w:val="single" w:sz="4" w:space="0" w:color="auto"/>
              <w:right w:val="single" w:sz="4" w:space="0" w:color="auto"/>
            </w:tcBorders>
            <w:vAlign w:val="center"/>
            <w:hideMark/>
          </w:tcPr>
          <w:p w14:paraId="5BB317E0" w14:textId="77777777" w:rsidR="00A34817" w:rsidRPr="00A34817" w:rsidRDefault="00A34817" w:rsidP="00497A92">
            <w:pPr>
              <w:jc w:val="left"/>
              <w:rPr>
                <w:szCs w:val="24"/>
              </w:rPr>
            </w:pPr>
            <w:r w:rsidRPr="00A34817">
              <w:rPr>
                <w:szCs w:val="24"/>
              </w:rPr>
              <w:t>Chỉ co nướu có Epinephine</w:t>
            </w:r>
          </w:p>
        </w:tc>
        <w:tc>
          <w:tcPr>
            <w:tcW w:w="1560" w:type="dxa"/>
            <w:tcBorders>
              <w:top w:val="nil"/>
              <w:left w:val="nil"/>
              <w:bottom w:val="single" w:sz="4" w:space="0" w:color="auto"/>
              <w:right w:val="single" w:sz="4" w:space="0" w:color="auto"/>
            </w:tcBorders>
            <w:vAlign w:val="center"/>
            <w:hideMark/>
          </w:tcPr>
          <w:p w14:paraId="00A7C3AC" w14:textId="77777777" w:rsidR="00A34817" w:rsidRPr="00A34817" w:rsidRDefault="00A34817" w:rsidP="00497A92">
            <w:pPr>
              <w:jc w:val="center"/>
              <w:rPr>
                <w:szCs w:val="24"/>
              </w:rPr>
            </w:pPr>
            <w:r w:rsidRPr="00A34817">
              <w:rPr>
                <w:szCs w:val="24"/>
              </w:rPr>
              <w:t>Hộp /lọ</w:t>
            </w:r>
          </w:p>
        </w:tc>
        <w:tc>
          <w:tcPr>
            <w:tcW w:w="5811" w:type="dxa"/>
            <w:tcBorders>
              <w:top w:val="nil"/>
              <w:left w:val="nil"/>
              <w:bottom w:val="single" w:sz="4" w:space="0" w:color="auto"/>
              <w:right w:val="single" w:sz="4" w:space="0" w:color="auto"/>
            </w:tcBorders>
            <w:vAlign w:val="center"/>
            <w:hideMark/>
          </w:tcPr>
          <w:p w14:paraId="6F81773E" w14:textId="77777777" w:rsidR="00A34817" w:rsidRPr="00A34817" w:rsidRDefault="00A34817" w:rsidP="00497A92">
            <w:pPr>
              <w:jc w:val="left"/>
              <w:rPr>
                <w:szCs w:val="24"/>
              </w:rPr>
            </w:pPr>
            <w:r w:rsidRPr="00A34817">
              <w:rPr>
                <w:szCs w:val="24"/>
              </w:rPr>
              <w:t xml:space="preserve">Không yêu cầu </w:t>
            </w:r>
          </w:p>
        </w:tc>
      </w:tr>
      <w:tr w:rsidR="00A34817" w:rsidRPr="00497A92" w14:paraId="6D1F62FB"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29214087" w14:textId="77777777" w:rsidR="00A34817" w:rsidRPr="00A34817" w:rsidRDefault="00A34817" w:rsidP="00497A92">
            <w:pPr>
              <w:jc w:val="center"/>
              <w:rPr>
                <w:szCs w:val="24"/>
              </w:rPr>
            </w:pPr>
            <w:r w:rsidRPr="00A34817">
              <w:rPr>
                <w:szCs w:val="24"/>
              </w:rPr>
              <w:t>30</w:t>
            </w:r>
          </w:p>
        </w:tc>
        <w:tc>
          <w:tcPr>
            <w:tcW w:w="2297" w:type="dxa"/>
            <w:tcBorders>
              <w:top w:val="nil"/>
              <w:left w:val="nil"/>
              <w:bottom w:val="single" w:sz="4" w:space="0" w:color="auto"/>
              <w:right w:val="single" w:sz="4" w:space="0" w:color="auto"/>
            </w:tcBorders>
            <w:vAlign w:val="center"/>
            <w:hideMark/>
          </w:tcPr>
          <w:p w14:paraId="7BB53D20" w14:textId="77777777" w:rsidR="00A34817" w:rsidRPr="00A34817" w:rsidRDefault="00A34817" w:rsidP="00497A92">
            <w:pPr>
              <w:jc w:val="left"/>
              <w:rPr>
                <w:szCs w:val="24"/>
              </w:rPr>
            </w:pPr>
            <w:r w:rsidRPr="00A34817">
              <w:rPr>
                <w:szCs w:val="24"/>
              </w:rPr>
              <w:t>Chỉ không tiêu nylon 6-0 (co kim)</w:t>
            </w:r>
          </w:p>
        </w:tc>
        <w:tc>
          <w:tcPr>
            <w:tcW w:w="1560" w:type="dxa"/>
            <w:tcBorders>
              <w:top w:val="nil"/>
              <w:left w:val="nil"/>
              <w:bottom w:val="single" w:sz="4" w:space="0" w:color="auto"/>
              <w:right w:val="single" w:sz="4" w:space="0" w:color="auto"/>
            </w:tcBorders>
            <w:vAlign w:val="center"/>
            <w:hideMark/>
          </w:tcPr>
          <w:p w14:paraId="72F6FCC4" w14:textId="77777777" w:rsidR="00A34817" w:rsidRPr="00A34817" w:rsidRDefault="00A34817" w:rsidP="00497A92">
            <w:pPr>
              <w:jc w:val="center"/>
              <w:rPr>
                <w:szCs w:val="24"/>
              </w:rPr>
            </w:pPr>
            <w:r w:rsidRPr="00A34817">
              <w:rPr>
                <w:szCs w:val="24"/>
              </w:rPr>
              <w:t xml:space="preserve">Hộp / liếp </w:t>
            </w:r>
          </w:p>
        </w:tc>
        <w:tc>
          <w:tcPr>
            <w:tcW w:w="5811" w:type="dxa"/>
            <w:tcBorders>
              <w:top w:val="nil"/>
              <w:left w:val="nil"/>
              <w:bottom w:val="single" w:sz="4" w:space="0" w:color="auto"/>
              <w:right w:val="single" w:sz="4" w:space="0" w:color="auto"/>
            </w:tcBorders>
            <w:vAlign w:val="center"/>
            <w:hideMark/>
          </w:tcPr>
          <w:p w14:paraId="0AE42300" w14:textId="1450206A" w:rsidR="00A34817" w:rsidRPr="00A34817" w:rsidRDefault="00AF4B08" w:rsidP="00497A92">
            <w:pPr>
              <w:jc w:val="left"/>
              <w:rPr>
                <w:szCs w:val="24"/>
              </w:rPr>
            </w:pPr>
            <w:r>
              <w:rPr>
                <w:szCs w:val="24"/>
              </w:rPr>
              <w:t>K</w:t>
            </w:r>
            <w:r w:rsidR="00A34817" w:rsidRPr="00A34817">
              <w:rPr>
                <w:szCs w:val="24"/>
              </w:rPr>
              <w:t xml:space="preserve">im tam giác 3/8C, kim 12mm, kim phủ silicon, sợi chỉ dài 75cm. Là chỉ phẫu thuật đơn sợi không tiêu tiệt trùng được làm từ polyamide 6.0 hoặc 6.6; bề mặt sợi chỉ mượt mà giúp dễ dàng xuyên qua các mô. </w:t>
            </w:r>
            <w:r w:rsidR="00A34817" w:rsidRPr="00A34817">
              <w:rPr>
                <w:szCs w:val="24"/>
              </w:rPr>
              <w:br/>
              <w:t>Đạt tiêu chuẫn: ISO 13485 hoặc CE hoặc TCCS</w:t>
            </w:r>
            <w:r>
              <w:rPr>
                <w:szCs w:val="24"/>
              </w:rPr>
              <w:t xml:space="preserve"> </w:t>
            </w:r>
            <w:r>
              <w:rPr>
                <w:szCs w:val="24"/>
              </w:rPr>
              <w:t>hoặc tương đương</w:t>
            </w:r>
          </w:p>
        </w:tc>
      </w:tr>
      <w:tr w:rsidR="00A34817" w:rsidRPr="00497A92" w14:paraId="0BA52953"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682528EC" w14:textId="77777777" w:rsidR="00A34817" w:rsidRPr="00A34817" w:rsidRDefault="00A34817" w:rsidP="00497A92">
            <w:pPr>
              <w:jc w:val="center"/>
              <w:rPr>
                <w:szCs w:val="24"/>
              </w:rPr>
            </w:pPr>
            <w:r w:rsidRPr="00A34817">
              <w:rPr>
                <w:szCs w:val="24"/>
              </w:rPr>
              <w:t>31</w:t>
            </w:r>
          </w:p>
        </w:tc>
        <w:tc>
          <w:tcPr>
            <w:tcW w:w="2297" w:type="dxa"/>
            <w:tcBorders>
              <w:top w:val="nil"/>
              <w:left w:val="nil"/>
              <w:bottom w:val="single" w:sz="4" w:space="0" w:color="auto"/>
              <w:right w:val="single" w:sz="4" w:space="0" w:color="auto"/>
            </w:tcBorders>
            <w:vAlign w:val="center"/>
            <w:hideMark/>
          </w:tcPr>
          <w:p w14:paraId="749FDBBE" w14:textId="77777777" w:rsidR="00A34817" w:rsidRPr="00A34817" w:rsidRDefault="00A34817" w:rsidP="00497A92">
            <w:pPr>
              <w:jc w:val="left"/>
              <w:rPr>
                <w:szCs w:val="24"/>
              </w:rPr>
            </w:pPr>
            <w:r w:rsidRPr="00A34817">
              <w:rPr>
                <w:szCs w:val="24"/>
              </w:rPr>
              <w:t>Chỉ không tiêu nylon số 3-0  ( có kim tam giác)</w:t>
            </w:r>
          </w:p>
        </w:tc>
        <w:tc>
          <w:tcPr>
            <w:tcW w:w="1560" w:type="dxa"/>
            <w:tcBorders>
              <w:top w:val="nil"/>
              <w:left w:val="nil"/>
              <w:bottom w:val="single" w:sz="4" w:space="0" w:color="auto"/>
              <w:right w:val="single" w:sz="4" w:space="0" w:color="auto"/>
            </w:tcBorders>
            <w:vAlign w:val="center"/>
            <w:hideMark/>
          </w:tcPr>
          <w:p w14:paraId="33BE0B73" w14:textId="77777777" w:rsidR="00A34817" w:rsidRPr="00A34817" w:rsidRDefault="00A34817" w:rsidP="00497A92">
            <w:pPr>
              <w:jc w:val="center"/>
              <w:rPr>
                <w:szCs w:val="24"/>
              </w:rPr>
            </w:pPr>
            <w:r w:rsidRPr="00A34817">
              <w:rPr>
                <w:szCs w:val="24"/>
              </w:rPr>
              <w:t xml:space="preserve">Hộp / liếp </w:t>
            </w:r>
          </w:p>
        </w:tc>
        <w:tc>
          <w:tcPr>
            <w:tcW w:w="5811" w:type="dxa"/>
            <w:tcBorders>
              <w:top w:val="nil"/>
              <w:left w:val="nil"/>
              <w:bottom w:val="single" w:sz="4" w:space="0" w:color="auto"/>
              <w:right w:val="single" w:sz="4" w:space="0" w:color="auto"/>
            </w:tcBorders>
            <w:vAlign w:val="center"/>
            <w:hideMark/>
          </w:tcPr>
          <w:p w14:paraId="397D013C" w14:textId="44DF6EC4" w:rsidR="00A34817" w:rsidRPr="00A34817" w:rsidRDefault="00AF4B08" w:rsidP="00497A92">
            <w:pPr>
              <w:jc w:val="left"/>
              <w:rPr>
                <w:szCs w:val="24"/>
              </w:rPr>
            </w:pPr>
            <w:r>
              <w:rPr>
                <w:szCs w:val="24"/>
              </w:rPr>
              <w:t>K</w:t>
            </w:r>
            <w:r w:rsidR="00A34817" w:rsidRPr="00A34817">
              <w:rPr>
                <w:szCs w:val="24"/>
              </w:rPr>
              <w:t>im tam giác 3/8C, kim 24mm, kim phủ silicon, sợi chỉ dài 75cm. Là chỉ phẫu thuật đơn sợi không tiêu tiệt trùng được làm từ polyamide 6.0 hoặc 6.6; bề mặt sợi chỉ mượt mà giúp dễ dàng xuyên qua các mô.</w:t>
            </w:r>
            <w:r w:rsidR="00A34817" w:rsidRPr="00A34817">
              <w:rPr>
                <w:szCs w:val="24"/>
              </w:rPr>
              <w:br/>
              <w:t>Đạt tiêu chuẫn: ISO 13485 hoặc CE hoặc TCCS</w:t>
            </w:r>
            <w:r w:rsidR="00AC190A">
              <w:rPr>
                <w:szCs w:val="24"/>
              </w:rPr>
              <w:t xml:space="preserve"> </w:t>
            </w:r>
            <w:r w:rsidR="00AC190A">
              <w:rPr>
                <w:szCs w:val="24"/>
              </w:rPr>
              <w:t>hoặc tương đương</w:t>
            </w:r>
          </w:p>
        </w:tc>
      </w:tr>
      <w:tr w:rsidR="00A34817" w:rsidRPr="00497A92" w14:paraId="6FFCCC89"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5A2F166A" w14:textId="77777777" w:rsidR="00A34817" w:rsidRPr="00A34817" w:rsidRDefault="00A34817" w:rsidP="00497A92">
            <w:pPr>
              <w:jc w:val="center"/>
              <w:rPr>
                <w:szCs w:val="24"/>
              </w:rPr>
            </w:pPr>
            <w:r w:rsidRPr="00A34817">
              <w:rPr>
                <w:szCs w:val="24"/>
              </w:rPr>
              <w:lastRenderedPageBreak/>
              <w:t>32</w:t>
            </w:r>
          </w:p>
        </w:tc>
        <w:tc>
          <w:tcPr>
            <w:tcW w:w="2297" w:type="dxa"/>
            <w:tcBorders>
              <w:top w:val="nil"/>
              <w:left w:val="nil"/>
              <w:bottom w:val="single" w:sz="4" w:space="0" w:color="auto"/>
              <w:right w:val="single" w:sz="4" w:space="0" w:color="auto"/>
            </w:tcBorders>
            <w:vAlign w:val="center"/>
            <w:hideMark/>
          </w:tcPr>
          <w:p w14:paraId="5B7BC25D" w14:textId="77777777" w:rsidR="00A34817" w:rsidRPr="00A34817" w:rsidRDefault="00A34817" w:rsidP="00497A92">
            <w:pPr>
              <w:jc w:val="left"/>
              <w:rPr>
                <w:szCs w:val="24"/>
              </w:rPr>
            </w:pPr>
            <w:r w:rsidRPr="00A34817">
              <w:rPr>
                <w:szCs w:val="24"/>
              </w:rPr>
              <w:t>Chỉ không tiêu nylon số 4-0 (Có kim)</w:t>
            </w:r>
          </w:p>
        </w:tc>
        <w:tc>
          <w:tcPr>
            <w:tcW w:w="1560" w:type="dxa"/>
            <w:tcBorders>
              <w:top w:val="nil"/>
              <w:left w:val="nil"/>
              <w:bottom w:val="single" w:sz="4" w:space="0" w:color="auto"/>
              <w:right w:val="single" w:sz="4" w:space="0" w:color="auto"/>
            </w:tcBorders>
            <w:vAlign w:val="center"/>
            <w:hideMark/>
          </w:tcPr>
          <w:p w14:paraId="35DC4C2B" w14:textId="77777777" w:rsidR="00A34817" w:rsidRPr="00A34817" w:rsidRDefault="00A34817" w:rsidP="00497A92">
            <w:pPr>
              <w:jc w:val="center"/>
              <w:rPr>
                <w:szCs w:val="24"/>
              </w:rPr>
            </w:pPr>
            <w:r w:rsidRPr="00A34817">
              <w:rPr>
                <w:szCs w:val="24"/>
              </w:rPr>
              <w:t xml:space="preserve">Hộp / liếp </w:t>
            </w:r>
          </w:p>
        </w:tc>
        <w:tc>
          <w:tcPr>
            <w:tcW w:w="5811" w:type="dxa"/>
            <w:tcBorders>
              <w:top w:val="nil"/>
              <w:left w:val="nil"/>
              <w:bottom w:val="single" w:sz="4" w:space="0" w:color="auto"/>
              <w:right w:val="single" w:sz="4" w:space="0" w:color="auto"/>
            </w:tcBorders>
            <w:vAlign w:val="center"/>
            <w:hideMark/>
          </w:tcPr>
          <w:p w14:paraId="2D2B44D8" w14:textId="2B8D2013" w:rsidR="00A34817" w:rsidRPr="00A34817" w:rsidRDefault="00AC190A" w:rsidP="00497A92">
            <w:pPr>
              <w:jc w:val="left"/>
              <w:rPr>
                <w:szCs w:val="24"/>
              </w:rPr>
            </w:pPr>
            <w:r>
              <w:rPr>
                <w:szCs w:val="24"/>
              </w:rPr>
              <w:t>K</w:t>
            </w:r>
            <w:r w:rsidR="00A34817" w:rsidRPr="00A34817">
              <w:rPr>
                <w:szCs w:val="24"/>
              </w:rPr>
              <w:t xml:space="preserve">im tam giác 3/8C, kim 19mm, kim phủ silicon, sợi chỉ dài 75cm. Là chỉ phẫu thuật đơn sợi không tiêu tiệt trùng được làm từ polyamide 6.0 hoặc 6.6; bề mặt sợi chỉ mượt mà giúp dễ dàng xuyên qua các mô. </w:t>
            </w:r>
            <w:r w:rsidR="00A34817" w:rsidRPr="00A34817">
              <w:rPr>
                <w:szCs w:val="24"/>
              </w:rPr>
              <w:br/>
              <w:t>Đạt tiêu chuẫn: ISO 13485 hoặc CE hoặc TCCS</w:t>
            </w:r>
            <w:r>
              <w:rPr>
                <w:szCs w:val="24"/>
              </w:rPr>
              <w:t xml:space="preserve"> </w:t>
            </w:r>
            <w:r>
              <w:rPr>
                <w:szCs w:val="24"/>
              </w:rPr>
              <w:t>hoặc tương đương</w:t>
            </w:r>
          </w:p>
        </w:tc>
      </w:tr>
      <w:tr w:rsidR="00A34817" w:rsidRPr="00497A92" w14:paraId="23F20F4E"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503F9B34" w14:textId="77777777" w:rsidR="00A34817" w:rsidRPr="00A34817" w:rsidRDefault="00A34817" w:rsidP="00497A92">
            <w:pPr>
              <w:jc w:val="center"/>
              <w:rPr>
                <w:szCs w:val="24"/>
              </w:rPr>
            </w:pPr>
            <w:r w:rsidRPr="00A34817">
              <w:rPr>
                <w:szCs w:val="24"/>
              </w:rPr>
              <w:t>33</w:t>
            </w:r>
          </w:p>
        </w:tc>
        <w:tc>
          <w:tcPr>
            <w:tcW w:w="2297" w:type="dxa"/>
            <w:tcBorders>
              <w:top w:val="nil"/>
              <w:left w:val="nil"/>
              <w:bottom w:val="single" w:sz="4" w:space="0" w:color="auto"/>
              <w:right w:val="single" w:sz="4" w:space="0" w:color="auto"/>
            </w:tcBorders>
            <w:vAlign w:val="center"/>
            <w:hideMark/>
          </w:tcPr>
          <w:p w14:paraId="33320869" w14:textId="77777777" w:rsidR="00A34817" w:rsidRPr="00A34817" w:rsidRDefault="00A34817" w:rsidP="00497A92">
            <w:pPr>
              <w:jc w:val="left"/>
              <w:rPr>
                <w:szCs w:val="24"/>
              </w:rPr>
            </w:pPr>
            <w:r w:rsidRPr="00A34817">
              <w:rPr>
                <w:szCs w:val="24"/>
              </w:rPr>
              <w:t>Chỉ không tiêu nylon số 5/0 có kim</w:t>
            </w:r>
          </w:p>
        </w:tc>
        <w:tc>
          <w:tcPr>
            <w:tcW w:w="1560" w:type="dxa"/>
            <w:tcBorders>
              <w:top w:val="nil"/>
              <w:left w:val="nil"/>
              <w:bottom w:val="single" w:sz="4" w:space="0" w:color="auto"/>
              <w:right w:val="single" w:sz="4" w:space="0" w:color="auto"/>
            </w:tcBorders>
            <w:vAlign w:val="center"/>
            <w:hideMark/>
          </w:tcPr>
          <w:p w14:paraId="21797AEA" w14:textId="77777777" w:rsidR="00A34817" w:rsidRPr="00A34817" w:rsidRDefault="00A34817" w:rsidP="00497A92">
            <w:pPr>
              <w:jc w:val="center"/>
              <w:rPr>
                <w:szCs w:val="24"/>
              </w:rPr>
            </w:pPr>
            <w:r w:rsidRPr="00A34817">
              <w:rPr>
                <w:szCs w:val="24"/>
              </w:rPr>
              <w:t xml:space="preserve">Hộp / liếp </w:t>
            </w:r>
          </w:p>
        </w:tc>
        <w:tc>
          <w:tcPr>
            <w:tcW w:w="5811" w:type="dxa"/>
            <w:tcBorders>
              <w:top w:val="nil"/>
              <w:left w:val="nil"/>
              <w:bottom w:val="single" w:sz="4" w:space="0" w:color="auto"/>
              <w:right w:val="single" w:sz="4" w:space="0" w:color="auto"/>
            </w:tcBorders>
            <w:vAlign w:val="center"/>
            <w:hideMark/>
          </w:tcPr>
          <w:p w14:paraId="0774B936" w14:textId="7DAC7DF9" w:rsidR="00A34817" w:rsidRPr="00A34817" w:rsidRDefault="00A34817" w:rsidP="00497A92">
            <w:pPr>
              <w:jc w:val="left"/>
              <w:rPr>
                <w:szCs w:val="24"/>
              </w:rPr>
            </w:pPr>
            <w:r w:rsidRPr="00A34817">
              <w:rPr>
                <w:szCs w:val="24"/>
              </w:rPr>
              <w:t xml:space="preserve">Kim tam giác 3/8C, kim 19mm, kim phủ silicon, sợi chỉ dài 75cm. Là chỉ phẫu thuật đơn sợi không tiêu tiệt trùng được làm từ polyamide 6.0 hoặc 6.6; bề mặt sợi chỉ mượt mà giúp dễ dàng xuyên qua các mô. </w:t>
            </w:r>
            <w:r w:rsidRPr="00A34817">
              <w:rPr>
                <w:szCs w:val="24"/>
              </w:rPr>
              <w:br/>
              <w:t>Đạt tiêu chuẫn: ISO 13485 hoặc CE hoặc TCCS</w:t>
            </w:r>
            <w:r w:rsidR="00AC190A">
              <w:rPr>
                <w:szCs w:val="24"/>
              </w:rPr>
              <w:t xml:space="preserve"> </w:t>
            </w:r>
            <w:r w:rsidR="00AC190A">
              <w:rPr>
                <w:szCs w:val="24"/>
              </w:rPr>
              <w:t>hoặc tương đương</w:t>
            </w:r>
          </w:p>
        </w:tc>
      </w:tr>
      <w:tr w:rsidR="00A34817" w:rsidRPr="00497A92" w14:paraId="40CC8AB2"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1841F024" w14:textId="77777777" w:rsidR="00A34817" w:rsidRPr="00A34817" w:rsidRDefault="00A34817" w:rsidP="00497A92">
            <w:pPr>
              <w:jc w:val="center"/>
              <w:rPr>
                <w:szCs w:val="24"/>
              </w:rPr>
            </w:pPr>
            <w:r w:rsidRPr="00A34817">
              <w:rPr>
                <w:szCs w:val="24"/>
              </w:rPr>
              <w:t>34</w:t>
            </w:r>
          </w:p>
        </w:tc>
        <w:tc>
          <w:tcPr>
            <w:tcW w:w="2297" w:type="dxa"/>
            <w:tcBorders>
              <w:top w:val="nil"/>
              <w:left w:val="nil"/>
              <w:bottom w:val="single" w:sz="4" w:space="0" w:color="auto"/>
              <w:right w:val="single" w:sz="4" w:space="0" w:color="auto"/>
            </w:tcBorders>
            <w:vAlign w:val="center"/>
            <w:hideMark/>
          </w:tcPr>
          <w:p w14:paraId="34A64F86" w14:textId="77777777" w:rsidR="00A34817" w:rsidRPr="00A34817" w:rsidRDefault="00A34817" w:rsidP="00497A92">
            <w:pPr>
              <w:jc w:val="left"/>
              <w:rPr>
                <w:szCs w:val="24"/>
              </w:rPr>
            </w:pPr>
            <w:r w:rsidRPr="00A34817">
              <w:rPr>
                <w:szCs w:val="24"/>
              </w:rPr>
              <w:t>Chỉ không tiêu Polypropylene số 2-0 (Kim tròn)</w:t>
            </w:r>
          </w:p>
        </w:tc>
        <w:tc>
          <w:tcPr>
            <w:tcW w:w="1560" w:type="dxa"/>
            <w:tcBorders>
              <w:top w:val="nil"/>
              <w:left w:val="nil"/>
              <w:bottom w:val="single" w:sz="4" w:space="0" w:color="auto"/>
              <w:right w:val="single" w:sz="4" w:space="0" w:color="auto"/>
            </w:tcBorders>
            <w:vAlign w:val="center"/>
            <w:hideMark/>
          </w:tcPr>
          <w:p w14:paraId="6B45953A" w14:textId="77777777" w:rsidR="00A34817" w:rsidRPr="00A34817" w:rsidRDefault="00A34817" w:rsidP="00497A92">
            <w:pPr>
              <w:jc w:val="center"/>
              <w:rPr>
                <w:szCs w:val="24"/>
              </w:rPr>
            </w:pPr>
            <w:r w:rsidRPr="00A34817">
              <w:rPr>
                <w:szCs w:val="24"/>
              </w:rPr>
              <w:t xml:space="preserve">Hộp/ liếp </w:t>
            </w:r>
          </w:p>
        </w:tc>
        <w:tc>
          <w:tcPr>
            <w:tcW w:w="5811" w:type="dxa"/>
            <w:tcBorders>
              <w:top w:val="nil"/>
              <w:left w:val="nil"/>
              <w:bottom w:val="single" w:sz="4" w:space="0" w:color="auto"/>
              <w:right w:val="single" w:sz="4" w:space="0" w:color="auto"/>
            </w:tcBorders>
            <w:vAlign w:val="center"/>
            <w:hideMark/>
          </w:tcPr>
          <w:p w14:paraId="147AA9B0" w14:textId="6918F601" w:rsidR="00A34817" w:rsidRPr="00A34817" w:rsidRDefault="00A34817" w:rsidP="00497A92">
            <w:pPr>
              <w:jc w:val="left"/>
              <w:rPr>
                <w:szCs w:val="24"/>
              </w:rPr>
            </w:pPr>
            <w:r w:rsidRPr="00A34817">
              <w:rPr>
                <w:szCs w:val="24"/>
              </w:rPr>
              <w:t>Chỉ phẫu thuật đơn sợi không tiêu làm từ polypropylene, số 2/0 kim tròn 1/2C, kim phủ silicon, sợi chỉ dài 75 cm.</w:t>
            </w:r>
            <w:r w:rsidRPr="00A34817">
              <w:rPr>
                <w:szCs w:val="24"/>
              </w:rPr>
              <w:br/>
              <w:t>Đạt tiêu chuẫn: ISO 13485 hoặc CE hoặc TCCS</w:t>
            </w:r>
            <w:r w:rsidR="00AC190A">
              <w:rPr>
                <w:szCs w:val="24"/>
              </w:rPr>
              <w:t xml:space="preserve"> </w:t>
            </w:r>
            <w:r w:rsidR="00AC190A">
              <w:rPr>
                <w:szCs w:val="24"/>
              </w:rPr>
              <w:t>hoặc tương đương</w:t>
            </w:r>
          </w:p>
        </w:tc>
      </w:tr>
      <w:tr w:rsidR="00A34817" w:rsidRPr="00497A92" w14:paraId="7253C396"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01F1ACA1" w14:textId="77777777" w:rsidR="00A34817" w:rsidRPr="00A34817" w:rsidRDefault="00A34817" w:rsidP="00497A92">
            <w:pPr>
              <w:jc w:val="center"/>
              <w:rPr>
                <w:szCs w:val="24"/>
              </w:rPr>
            </w:pPr>
            <w:r w:rsidRPr="00A34817">
              <w:rPr>
                <w:szCs w:val="24"/>
              </w:rPr>
              <w:t>35</w:t>
            </w:r>
          </w:p>
        </w:tc>
        <w:tc>
          <w:tcPr>
            <w:tcW w:w="2297" w:type="dxa"/>
            <w:tcBorders>
              <w:top w:val="nil"/>
              <w:left w:val="nil"/>
              <w:bottom w:val="single" w:sz="4" w:space="0" w:color="auto"/>
              <w:right w:val="single" w:sz="4" w:space="0" w:color="auto"/>
            </w:tcBorders>
            <w:vAlign w:val="center"/>
            <w:hideMark/>
          </w:tcPr>
          <w:p w14:paraId="2F78476C" w14:textId="77777777" w:rsidR="00A34817" w:rsidRPr="00A34817" w:rsidRDefault="00A34817" w:rsidP="00497A92">
            <w:pPr>
              <w:jc w:val="left"/>
              <w:rPr>
                <w:szCs w:val="24"/>
              </w:rPr>
            </w:pPr>
            <w:r w:rsidRPr="00A34817">
              <w:rPr>
                <w:szCs w:val="24"/>
              </w:rPr>
              <w:t>Chỉ không tiêu Polypropylene số 3-0 (Kim tròn)</w:t>
            </w:r>
          </w:p>
        </w:tc>
        <w:tc>
          <w:tcPr>
            <w:tcW w:w="1560" w:type="dxa"/>
            <w:tcBorders>
              <w:top w:val="nil"/>
              <w:left w:val="nil"/>
              <w:bottom w:val="single" w:sz="4" w:space="0" w:color="auto"/>
              <w:right w:val="single" w:sz="4" w:space="0" w:color="auto"/>
            </w:tcBorders>
            <w:vAlign w:val="center"/>
            <w:hideMark/>
          </w:tcPr>
          <w:p w14:paraId="3458D726" w14:textId="77777777" w:rsidR="00A34817" w:rsidRPr="00A34817" w:rsidRDefault="00A34817" w:rsidP="00497A92">
            <w:pPr>
              <w:jc w:val="center"/>
              <w:rPr>
                <w:szCs w:val="24"/>
              </w:rPr>
            </w:pPr>
            <w:r w:rsidRPr="00A34817">
              <w:rPr>
                <w:szCs w:val="24"/>
              </w:rPr>
              <w:t xml:space="preserve">Hộp/ liếp </w:t>
            </w:r>
          </w:p>
        </w:tc>
        <w:tc>
          <w:tcPr>
            <w:tcW w:w="5811" w:type="dxa"/>
            <w:tcBorders>
              <w:top w:val="nil"/>
              <w:left w:val="nil"/>
              <w:bottom w:val="single" w:sz="4" w:space="0" w:color="auto"/>
              <w:right w:val="single" w:sz="4" w:space="0" w:color="auto"/>
            </w:tcBorders>
            <w:vAlign w:val="center"/>
            <w:hideMark/>
          </w:tcPr>
          <w:p w14:paraId="36EB0CB8" w14:textId="59D6991F" w:rsidR="00A34817" w:rsidRPr="00A34817" w:rsidRDefault="00A34817" w:rsidP="00497A92">
            <w:pPr>
              <w:jc w:val="left"/>
              <w:rPr>
                <w:szCs w:val="24"/>
              </w:rPr>
            </w:pPr>
            <w:r w:rsidRPr="00A34817">
              <w:rPr>
                <w:szCs w:val="24"/>
              </w:rPr>
              <w:t xml:space="preserve">Chỉ phẫu thuật đơn sợi không tiêu làm từ polypropylene, số 3/0 kim tròn 1/2C, kim phủ silicon, sợi chỉ dài 75 cm. </w:t>
            </w:r>
            <w:r w:rsidRPr="00A34817">
              <w:rPr>
                <w:szCs w:val="24"/>
              </w:rPr>
              <w:br/>
              <w:t>Đạt tiêu chuẩn ISO 13485 hoặc TCCS hoặc CE</w:t>
            </w:r>
            <w:r w:rsidR="00AC190A">
              <w:rPr>
                <w:szCs w:val="24"/>
              </w:rPr>
              <w:t xml:space="preserve"> </w:t>
            </w:r>
            <w:r w:rsidR="00AC190A">
              <w:rPr>
                <w:szCs w:val="24"/>
              </w:rPr>
              <w:t>hoặc tương đương</w:t>
            </w:r>
          </w:p>
        </w:tc>
      </w:tr>
      <w:tr w:rsidR="00A34817" w:rsidRPr="00497A92" w14:paraId="14E03BCE"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12833C0B" w14:textId="77777777" w:rsidR="00A34817" w:rsidRPr="00A34817" w:rsidRDefault="00A34817" w:rsidP="00497A92">
            <w:pPr>
              <w:jc w:val="center"/>
              <w:rPr>
                <w:szCs w:val="24"/>
              </w:rPr>
            </w:pPr>
            <w:r w:rsidRPr="00A34817">
              <w:rPr>
                <w:szCs w:val="24"/>
              </w:rPr>
              <w:t>36</w:t>
            </w:r>
          </w:p>
        </w:tc>
        <w:tc>
          <w:tcPr>
            <w:tcW w:w="2297" w:type="dxa"/>
            <w:tcBorders>
              <w:top w:val="nil"/>
              <w:left w:val="nil"/>
              <w:bottom w:val="single" w:sz="4" w:space="0" w:color="auto"/>
              <w:right w:val="single" w:sz="4" w:space="0" w:color="auto"/>
            </w:tcBorders>
            <w:vAlign w:val="center"/>
            <w:hideMark/>
          </w:tcPr>
          <w:p w14:paraId="4FA330DC" w14:textId="77777777" w:rsidR="00A34817" w:rsidRPr="00A34817" w:rsidRDefault="00A34817" w:rsidP="00497A92">
            <w:pPr>
              <w:jc w:val="left"/>
              <w:rPr>
                <w:szCs w:val="24"/>
              </w:rPr>
            </w:pPr>
            <w:r w:rsidRPr="00A34817">
              <w:rPr>
                <w:szCs w:val="24"/>
              </w:rPr>
              <w:t>Chỉ Silk 2-0 (Kim tam giác)</w:t>
            </w:r>
          </w:p>
        </w:tc>
        <w:tc>
          <w:tcPr>
            <w:tcW w:w="1560" w:type="dxa"/>
            <w:tcBorders>
              <w:top w:val="nil"/>
              <w:left w:val="nil"/>
              <w:bottom w:val="single" w:sz="4" w:space="0" w:color="auto"/>
              <w:right w:val="single" w:sz="4" w:space="0" w:color="auto"/>
            </w:tcBorders>
            <w:vAlign w:val="center"/>
            <w:hideMark/>
          </w:tcPr>
          <w:p w14:paraId="429650F9" w14:textId="77777777" w:rsidR="00A34817" w:rsidRPr="00A34817" w:rsidRDefault="00A34817" w:rsidP="00497A92">
            <w:pPr>
              <w:jc w:val="center"/>
              <w:rPr>
                <w:szCs w:val="24"/>
              </w:rPr>
            </w:pPr>
            <w:r w:rsidRPr="00A34817">
              <w:rPr>
                <w:szCs w:val="24"/>
              </w:rPr>
              <w:t xml:space="preserve">Hộp/ liếp </w:t>
            </w:r>
          </w:p>
        </w:tc>
        <w:tc>
          <w:tcPr>
            <w:tcW w:w="5811" w:type="dxa"/>
            <w:tcBorders>
              <w:top w:val="nil"/>
              <w:left w:val="nil"/>
              <w:bottom w:val="single" w:sz="4" w:space="0" w:color="auto"/>
              <w:right w:val="single" w:sz="4" w:space="0" w:color="auto"/>
            </w:tcBorders>
            <w:vAlign w:val="center"/>
            <w:hideMark/>
          </w:tcPr>
          <w:p w14:paraId="7BB97591" w14:textId="5DC81DF7" w:rsidR="00A34817" w:rsidRPr="00A34817" w:rsidRDefault="00A34817" w:rsidP="00497A92">
            <w:pPr>
              <w:jc w:val="left"/>
              <w:rPr>
                <w:szCs w:val="24"/>
              </w:rPr>
            </w:pPr>
            <w:r w:rsidRPr="00A34817">
              <w:rPr>
                <w:szCs w:val="24"/>
              </w:rPr>
              <w:t>Chỉ phẫu thuật không tiêu tự nhiên Silk (tơ tằm/chất liệu protein hữu cơ (fibroin)) - 1 kim, đa sợi. Đường kính 2/0, dài 75 cm, phủ Wax / Silicon, màu đen</w:t>
            </w:r>
            <w:r w:rsidRPr="00A34817">
              <w:rPr>
                <w:szCs w:val="24"/>
              </w:rPr>
              <w:br/>
              <w:t>Kim làm bằng thép không gỉ Martensitic 420 (AISI 420). Kim không mắt, kim Premium, công nghệ U-filo.  Đầu tam giác, dài 26 mm, bán kính cong kim 3/8C</w:t>
            </w:r>
            <w:r w:rsidRPr="00A34817">
              <w:rPr>
                <w:szCs w:val="24"/>
              </w:rPr>
              <w:br/>
              <w:t>Lực kéo đứt khi thắt nút (Lực căng của chỉ) tối thiểu 15 Newton (có thể vượt đến 250% so với yêu cầu của USP)</w:t>
            </w:r>
            <w:r w:rsidRPr="00A34817">
              <w:rPr>
                <w:szCs w:val="24"/>
              </w:rPr>
              <w:br/>
              <w:t>Lực liên kết giữa kim và chỉ tối thiểu 11 Newton (có thể vượt đến 140% so với yêu cầu của USP)</w:t>
            </w:r>
            <w:r w:rsidRPr="00A34817">
              <w:rPr>
                <w:szCs w:val="24"/>
              </w:rPr>
              <w:br/>
              <w:t xml:space="preserve">Sản phẩm được đóng gói trong bao giấy y tế với định lượng 63gsm giấy y tế và màng film PET/PE - giấy hàn kín </w:t>
            </w:r>
            <w:r w:rsidRPr="00A34817">
              <w:rPr>
                <w:szCs w:val="24"/>
              </w:rPr>
              <w:br/>
              <w:t>Đạt tiêu chuẫn: ISO 13485 hoặc TCCS</w:t>
            </w:r>
            <w:r w:rsidR="00AC190A">
              <w:rPr>
                <w:szCs w:val="24"/>
              </w:rPr>
              <w:t xml:space="preserve"> </w:t>
            </w:r>
            <w:r w:rsidR="00AC190A">
              <w:rPr>
                <w:szCs w:val="24"/>
              </w:rPr>
              <w:t>hoặc tương đương</w:t>
            </w:r>
            <w:r w:rsidRPr="00A34817">
              <w:rPr>
                <w:szCs w:val="24"/>
              </w:rPr>
              <w:br/>
              <w:t>Sản phẩm được tiệt trùng bằng Ethylene Oxide (EO 100% hoặc EO/CO₂ tỉ lệ 20:80)</w:t>
            </w:r>
          </w:p>
        </w:tc>
      </w:tr>
      <w:tr w:rsidR="00A34817" w:rsidRPr="00497A92" w14:paraId="74AB07FC"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796318B0" w14:textId="77777777" w:rsidR="00A34817" w:rsidRPr="00A34817" w:rsidRDefault="00A34817" w:rsidP="00497A92">
            <w:pPr>
              <w:jc w:val="center"/>
              <w:rPr>
                <w:szCs w:val="24"/>
              </w:rPr>
            </w:pPr>
            <w:r w:rsidRPr="00A34817">
              <w:rPr>
                <w:szCs w:val="24"/>
              </w:rPr>
              <w:t>37</w:t>
            </w:r>
          </w:p>
        </w:tc>
        <w:tc>
          <w:tcPr>
            <w:tcW w:w="2297" w:type="dxa"/>
            <w:tcBorders>
              <w:top w:val="nil"/>
              <w:left w:val="nil"/>
              <w:bottom w:val="single" w:sz="4" w:space="0" w:color="auto"/>
              <w:right w:val="single" w:sz="4" w:space="0" w:color="auto"/>
            </w:tcBorders>
            <w:vAlign w:val="center"/>
            <w:hideMark/>
          </w:tcPr>
          <w:p w14:paraId="69B70362" w14:textId="77777777" w:rsidR="00A34817" w:rsidRPr="00A34817" w:rsidRDefault="00A34817" w:rsidP="00497A92">
            <w:pPr>
              <w:jc w:val="left"/>
              <w:rPr>
                <w:szCs w:val="24"/>
              </w:rPr>
            </w:pPr>
            <w:r w:rsidRPr="00A34817">
              <w:rPr>
                <w:szCs w:val="24"/>
              </w:rPr>
              <w:t>Chỉ Silk 3-0 (Kim tam giác)</w:t>
            </w:r>
          </w:p>
        </w:tc>
        <w:tc>
          <w:tcPr>
            <w:tcW w:w="1560" w:type="dxa"/>
            <w:tcBorders>
              <w:top w:val="nil"/>
              <w:left w:val="nil"/>
              <w:bottom w:val="single" w:sz="4" w:space="0" w:color="auto"/>
              <w:right w:val="single" w:sz="4" w:space="0" w:color="auto"/>
            </w:tcBorders>
            <w:vAlign w:val="center"/>
            <w:hideMark/>
          </w:tcPr>
          <w:p w14:paraId="2D09B2B9" w14:textId="77777777" w:rsidR="00A34817" w:rsidRPr="00A34817" w:rsidRDefault="00A34817" w:rsidP="00497A92">
            <w:pPr>
              <w:jc w:val="center"/>
              <w:rPr>
                <w:szCs w:val="24"/>
              </w:rPr>
            </w:pPr>
            <w:r w:rsidRPr="00A34817">
              <w:rPr>
                <w:szCs w:val="24"/>
              </w:rPr>
              <w:t xml:space="preserve">Hộp/ liếp </w:t>
            </w:r>
          </w:p>
        </w:tc>
        <w:tc>
          <w:tcPr>
            <w:tcW w:w="5811" w:type="dxa"/>
            <w:tcBorders>
              <w:top w:val="nil"/>
              <w:left w:val="nil"/>
              <w:bottom w:val="single" w:sz="4" w:space="0" w:color="auto"/>
              <w:right w:val="single" w:sz="4" w:space="0" w:color="auto"/>
            </w:tcBorders>
            <w:vAlign w:val="center"/>
            <w:hideMark/>
          </w:tcPr>
          <w:p w14:paraId="6A951748" w14:textId="24F3A3F8" w:rsidR="00A34817" w:rsidRPr="00A34817" w:rsidRDefault="00A34817" w:rsidP="00497A92">
            <w:pPr>
              <w:jc w:val="left"/>
              <w:rPr>
                <w:szCs w:val="24"/>
              </w:rPr>
            </w:pPr>
            <w:r w:rsidRPr="00A34817">
              <w:rPr>
                <w:szCs w:val="24"/>
              </w:rPr>
              <w:t>Chỉ phẫu thuật không tiêu tự nhiên Silk (tơ tằm/chất liệu protein hữu cơ (fibroin)) - 1 kim, đa sợi. Đường kính 3/0, dài 75 cm, phủ Wax / Silicon, màu đen</w:t>
            </w:r>
            <w:r w:rsidRPr="00A34817">
              <w:rPr>
                <w:szCs w:val="24"/>
              </w:rPr>
              <w:br/>
              <w:t>Kim làm bằng thép không gỉ Martensitic 420 (AISI 420). Kim không mắt, kim Premium, công nghệ U-filo. Đầu tam giác, dài 24 mm, bán kính cong kim 3/8C</w:t>
            </w:r>
            <w:r w:rsidRPr="00A34817">
              <w:rPr>
                <w:szCs w:val="24"/>
              </w:rPr>
              <w:br/>
              <w:t>Lực kéo đứt khi thắt nút (Lực căng của chỉ) tối thiểu 9 Newton (có thể vượt đến 250% so với yêu cầu của USP)</w:t>
            </w:r>
            <w:r w:rsidRPr="00A34817">
              <w:rPr>
                <w:szCs w:val="24"/>
              </w:rPr>
              <w:br/>
              <w:t>Lực liên kết giữa kim và chỉ tối thiểu 6,8 Newton (có thể vượt đến 140% so với yêu cầu của USP)</w:t>
            </w:r>
            <w:r w:rsidRPr="00A34817">
              <w:rPr>
                <w:szCs w:val="24"/>
              </w:rPr>
              <w:br/>
              <w:t>Sản phẩm được đóng gói trong bao giấy y tế với định lượng 63gsm giấy y tế và màng film PET/PE - giấy hàn kín</w:t>
            </w:r>
            <w:r w:rsidRPr="00A34817">
              <w:rPr>
                <w:szCs w:val="24"/>
              </w:rPr>
              <w:br/>
              <w:t>Bao bì đạt về chỉ tiêu hàm lượng kim loại nặng  theo chuẩn 94/62/EC</w:t>
            </w:r>
            <w:r w:rsidRPr="00A34817">
              <w:rPr>
                <w:szCs w:val="24"/>
              </w:rPr>
              <w:br/>
              <w:t>Đạt tiêu chuẫn: ISO 13485 hoặc TCCS</w:t>
            </w:r>
            <w:r w:rsidR="00AC190A">
              <w:rPr>
                <w:szCs w:val="24"/>
              </w:rPr>
              <w:t xml:space="preserve"> </w:t>
            </w:r>
            <w:r w:rsidR="00AC190A">
              <w:rPr>
                <w:szCs w:val="24"/>
              </w:rPr>
              <w:t>hoặc tương đương</w:t>
            </w:r>
            <w:r w:rsidRPr="00A34817">
              <w:rPr>
                <w:szCs w:val="24"/>
              </w:rPr>
              <w:br/>
            </w:r>
            <w:r w:rsidRPr="00A34817">
              <w:rPr>
                <w:szCs w:val="24"/>
              </w:rPr>
              <w:lastRenderedPageBreak/>
              <w:t>Sản phẩm được tiệt trùng bằng Ethylene Oxide (EO 100% hoặc EO/CO₂ tỉ lệ 20:80)</w:t>
            </w:r>
          </w:p>
        </w:tc>
      </w:tr>
      <w:tr w:rsidR="00A34817" w:rsidRPr="00497A92" w14:paraId="474D5DFC"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605E3ECA" w14:textId="77777777" w:rsidR="00A34817" w:rsidRPr="00A34817" w:rsidRDefault="00A34817" w:rsidP="00497A92">
            <w:pPr>
              <w:jc w:val="center"/>
              <w:rPr>
                <w:szCs w:val="24"/>
              </w:rPr>
            </w:pPr>
            <w:r w:rsidRPr="00A34817">
              <w:rPr>
                <w:szCs w:val="24"/>
              </w:rPr>
              <w:lastRenderedPageBreak/>
              <w:t>38</w:t>
            </w:r>
          </w:p>
        </w:tc>
        <w:tc>
          <w:tcPr>
            <w:tcW w:w="2297" w:type="dxa"/>
            <w:tcBorders>
              <w:top w:val="nil"/>
              <w:left w:val="nil"/>
              <w:bottom w:val="single" w:sz="4" w:space="0" w:color="auto"/>
              <w:right w:val="single" w:sz="4" w:space="0" w:color="auto"/>
            </w:tcBorders>
            <w:vAlign w:val="center"/>
            <w:hideMark/>
          </w:tcPr>
          <w:p w14:paraId="1A9BA91F" w14:textId="77777777" w:rsidR="00A34817" w:rsidRPr="00A34817" w:rsidRDefault="00A34817" w:rsidP="00497A92">
            <w:pPr>
              <w:jc w:val="left"/>
              <w:rPr>
                <w:szCs w:val="24"/>
              </w:rPr>
            </w:pPr>
            <w:r w:rsidRPr="00A34817">
              <w:rPr>
                <w:szCs w:val="24"/>
              </w:rPr>
              <w:t>Chỉ silk 4-0 (Có kim)</w:t>
            </w:r>
          </w:p>
        </w:tc>
        <w:tc>
          <w:tcPr>
            <w:tcW w:w="1560" w:type="dxa"/>
            <w:tcBorders>
              <w:top w:val="nil"/>
              <w:left w:val="nil"/>
              <w:bottom w:val="single" w:sz="4" w:space="0" w:color="auto"/>
              <w:right w:val="single" w:sz="4" w:space="0" w:color="auto"/>
            </w:tcBorders>
            <w:vAlign w:val="center"/>
            <w:hideMark/>
          </w:tcPr>
          <w:p w14:paraId="60B3C6A7" w14:textId="77777777" w:rsidR="00A34817" w:rsidRPr="00A34817" w:rsidRDefault="00A34817" w:rsidP="00497A92">
            <w:pPr>
              <w:jc w:val="center"/>
              <w:rPr>
                <w:szCs w:val="24"/>
              </w:rPr>
            </w:pPr>
            <w:r w:rsidRPr="00A34817">
              <w:rPr>
                <w:szCs w:val="24"/>
              </w:rPr>
              <w:t xml:space="preserve">Hộp/ liếp </w:t>
            </w:r>
          </w:p>
        </w:tc>
        <w:tc>
          <w:tcPr>
            <w:tcW w:w="5811" w:type="dxa"/>
            <w:tcBorders>
              <w:top w:val="nil"/>
              <w:left w:val="nil"/>
              <w:bottom w:val="single" w:sz="4" w:space="0" w:color="auto"/>
              <w:right w:val="single" w:sz="4" w:space="0" w:color="auto"/>
            </w:tcBorders>
            <w:vAlign w:val="center"/>
            <w:hideMark/>
          </w:tcPr>
          <w:p w14:paraId="6D2BE06B" w14:textId="7F66A04A" w:rsidR="00A34817" w:rsidRPr="00A34817" w:rsidRDefault="00A34817" w:rsidP="00497A92">
            <w:pPr>
              <w:jc w:val="left"/>
              <w:rPr>
                <w:szCs w:val="24"/>
              </w:rPr>
            </w:pPr>
            <w:r w:rsidRPr="00A34817">
              <w:rPr>
                <w:szCs w:val="24"/>
              </w:rPr>
              <w:t>Số 4/0 kim tam giác 3/8C, kim 24mm, kim phủ silicon, sợi chỉ dài 75cm. Là chỉ phẫu thuật tự nhiên đa sợi không tiêu tiệt trùng được chiết xuất từ kén tằm (lụa tơ tằm) protein hữu cơ. Chỉ được bện bằng phương pháp đặc biệt giúp tăng độ bền.</w:t>
            </w:r>
            <w:r w:rsidRPr="00A34817">
              <w:rPr>
                <w:szCs w:val="24"/>
              </w:rPr>
              <w:br/>
              <w:t>Đạt tiêu chuẫn: ISO 13485 hoặc CE hoặc TCCS</w:t>
            </w:r>
            <w:r w:rsidR="00AC190A">
              <w:rPr>
                <w:szCs w:val="24"/>
              </w:rPr>
              <w:t xml:space="preserve"> </w:t>
            </w:r>
            <w:r w:rsidR="00AC190A">
              <w:rPr>
                <w:szCs w:val="24"/>
              </w:rPr>
              <w:t>hoặc tương đương</w:t>
            </w:r>
          </w:p>
        </w:tc>
      </w:tr>
      <w:tr w:rsidR="00A34817" w:rsidRPr="00497A92" w14:paraId="51C96F84"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7E1B62C9" w14:textId="77777777" w:rsidR="00A34817" w:rsidRPr="00A34817" w:rsidRDefault="00A34817" w:rsidP="00497A92">
            <w:pPr>
              <w:jc w:val="center"/>
              <w:rPr>
                <w:szCs w:val="24"/>
              </w:rPr>
            </w:pPr>
            <w:r w:rsidRPr="00A34817">
              <w:rPr>
                <w:szCs w:val="24"/>
              </w:rPr>
              <w:t>39</w:t>
            </w:r>
          </w:p>
        </w:tc>
        <w:tc>
          <w:tcPr>
            <w:tcW w:w="2297" w:type="dxa"/>
            <w:tcBorders>
              <w:top w:val="nil"/>
              <w:left w:val="nil"/>
              <w:bottom w:val="single" w:sz="4" w:space="0" w:color="auto"/>
              <w:right w:val="single" w:sz="4" w:space="0" w:color="auto"/>
            </w:tcBorders>
            <w:vAlign w:val="center"/>
            <w:hideMark/>
          </w:tcPr>
          <w:p w14:paraId="7BA9BBD7" w14:textId="77777777" w:rsidR="00A34817" w:rsidRPr="00A34817" w:rsidRDefault="00A34817" w:rsidP="00497A92">
            <w:pPr>
              <w:jc w:val="left"/>
              <w:rPr>
                <w:szCs w:val="24"/>
              </w:rPr>
            </w:pPr>
            <w:r w:rsidRPr="00A34817">
              <w:rPr>
                <w:szCs w:val="24"/>
              </w:rPr>
              <w:t xml:space="preserve">Chỉ thị hóa học </w:t>
            </w:r>
          </w:p>
        </w:tc>
        <w:tc>
          <w:tcPr>
            <w:tcW w:w="1560" w:type="dxa"/>
            <w:tcBorders>
              <w:top w:val="nil"/>
              <w:left w:val="nil"/>
              <w:bottom w:val="single" w:sz="4" w:space="0" w:color="auto"/>
              <w:right w:val="single" w:sz="4" w:space="0" w:color="auto"/>
            </w:tcBorders>
            <w:vAlign w:val="center"/>
            <w:hideMark/>
          </w:tcPr>
          <w:p w14:paraId="39982D01" w14:textId="77777777" w:rsidR="00A34817" w:rsidRPr="00A34817" w:rsidRDefault="00A34817" w:rsidP="00497A92">
            <w:pPr>
              <w:jc w:val="center"/>
              <w:rPr>
                <w:szCs w:val="24"/>
              </w:rPr>
            </w:pPr>
            <w:r w:rsidRPr="00A34817">
              <w:rPr>
                <w:szCs w:val="24"/>
              </w:rPr>
              <w:t>≥ 500miếng/gói</w:t>
            </w:r>
          </w:p>
        </w:tc>
        <w:tc>
          <w:tcPr>
            <w:tcW w:w="5811" w:type="dxa"/>
            <w:tcBorders>
              <w:top w:val="nil"/>
              <w:left w:val="nil"/>
              <w:bottom w:val="single" w:sz="4" w:space="0" w:color="auto"/>
              <w:right w:val="single" w:sz="4" w:space="0" w:color="auto"/>
            </w:tcBorders>
            <w:vAlign w:val="center"/>
            <w:hideMark/>
          </w:tcPr>
          <w:p w14:paraId="57E6F171" w14:textId="7793DA7D" w:rsidR="00A34817" w:rsidRPr="00A34817" w:rsidRDefault="00A34817" w:rsidP="00497A92">
            <w:pPr>
              <w:jc w:val="left"/>
              <w:rPr>
                <w:szCs w:val="24"/>
              </w:rPr>
            </w:pPr>
            <w:r w:rsidRPr="00A34817">
              <w:rPr>
                <w:szCs w:val="24"/>
              </w:rPr>
              <w:t>Chỉ thị hóa học dùng trong hấp ướt. Kiểm soát chất lượng tiệt khuẩn gói dụng cụ của tất cả các chu trình tiệt khuẩn bằng hơi nước từ 121–135°C</w:t>
            </w:r>
            <w:r w:rsidRPr="00A34817">
              <w:rPr>
                <w:szCs w:val="24"/>
              </w:rPr>
              <w:br/>
              <w:t>Đọc kết quả với thiết kế vạch màu dịch chuyển qua ô màu xanh lá được đánh dấu "ACCEPT'' là đạt hoặc ô màu đỏ được đánh dấu "REJECT" là không đạt.</w:t>
            </w:r>
            <w:r w:rsidRPr="00A34817">
              <w:rPr>
                <w:szCs w:val="24"/>
              </w:rPr>
              <w:br/>
              <w:t>Thành phần: - Giấy 55-65%, Acrylate Adhesive 35-45%, Nhôm &lt;</w:t>
            </w:r>
            <w:r w:rsidR="006C2374">
              <w:rPr>
                <w:szCs w:val="24"/>
              </w:rPr>
              <w:t xml:space="preserve"> </w:t>
            </w:r>
            <w:r w:rsidRPr="00A34817">
              <w:rPr>
                <w:szCs w:val="24"/>
              </w:rPr>
              <w:t>0.1%, Polypropylene &lt;</w:t>
            </w:r>
            <w:r w:rsidR="006C2374">
              <w:rPr>
                <w:szCs w:val="24"/>
              </w:rPr>
              <w:t xml:space="preserve"> </w:t>
            </w:r>
            <w:r w:rsidRPr="00A34817">
              <w:rPr>
                <w:szCs w:val="24"/>
              </w:rPr>
              <w:t>0.1%, Coatings &lt;</w:t>
            </w:r>
            <w:r w:rsidR="006C2374">
              <w:rPr>
                <w:szCs w:val="24"/>
              </w:rPr>
              <w:t xml:space="preserve"> </w:t>
            </w:r>
            <w:r w:rsidRPr="00A34817">
              <w:rPr>
                <w:szCs w:val="24"/>
              </w:rPr>
              <w:t>0.01%, Mực &lt;</w:t>
            </w:r>
            <w:r w:rsidR="006C2374">
              <w:rPr>
                <w:szCs w:val="24"/>
              </w:rPr>
              <w:t xml:space="preserve"> </w:t>
            </w:r>
            <w:r w:rsidRPr="00A34817">
              <w:rPr>
                <w:szCs w:val="24"/>
              </w:rPr>
              <w:t>0.1%.</w:t>
            </w:r>
            <w:r w:rsidRPr="00A34817">
              <w:rPr>
                <w:szCs w:val="24"/>
              </w:rPr>
              <w:br/>
              <w:t>Đạt tiêu chu</w:t>
            </w:r>
            <w:r w:rsidR="006C2374">
              <w:rPr>
                <w:szCs w:val="24"/>
              </w:rPr>
              <w:t>ẩn</w:t>
            </w:r>
            <w:r w:rsidRPr="00A34817">
              <w:rPr>
                <w:szCs w:val="24"/>
              </w:rPr>
              <w:t>: ISO 13485 hoặc CE hoặc TCCS</w:t>
            </w:r>
            <w:r w:rsidR="006C2374">
              <w:rPr>
                <w:szCs w:val="24"/>
              </w:rPr>
              <w:t xml:space="preserve"> </w:t>
            </w:r>
            <w:r w:rsidR="006C2374">
              <w:rPr>
                <w:szCs w:val="24"/>
              </w:rPr>
              <w:t>hoặc tương đương</w:t>
            </w:r>
          </w:p>
        </w:tc>
      </w:tr>
      <w:tr w:rsidR="00A34817" w:rsidRPr="00497A92" w14:paraId="6DE698E2"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37C7F145" w14:textId="77777777" w:rsidR="00A34817" w:rsidRPr="00A34817" w:rsidRDefault="00A34817" w:rsidP="00497A92">
            <w:pPr>
              <w:jc w:val="center"/>
              <w:rPr>
                <w:szCs w:val="24"/>
              </w:rPr>
            </w:pPr>
            <w:r w:rsidRPr="00A34817">
              <w:rPr>
                <w:szCs w:val="24"/>
              </w:rPr>
              <w:t>40</w:t>
            </w:r>
          </w:p>
        </w:tc>
        <w:tc>
          <w:tcPr>
            <w:tcW w:w="2297" w:type="dxa"/>
            <w:tcBorders>
              <w:top w:val="nil"/>
              <w:left w:val="nil"/>
              <w:bottom w:val="single" w:sz="4" w:space="0" w:color="auto"/>
              <w:right w:val="single" w:sz="4" w:space="0" w:color="auto"/>
            </w:tcBorders>
            <w:vAlign w:val="center"/>
            <w:hideMark/>
          </w:tcPr>
          <w:p w14:paraId="0C7FC780" w14:textId="77777777" w:rsidR="00A34817" w:rsidRPr="00A34817" w:rsidRDefault="00A34817" w:rsidP="00497A92">
            <w:pPr>
              <w:jc w:val="left"/>
              <w:rPr>
                <w:szCs w:val="24"/>
              </w:rPr>
            </w:pPr>
            <w:r w:rsidRPr="00A34817">
              <w:rPr>
                <w:szCs w:val="24"/>
              </w:rPr>
              <w:t>Chỉ tiêu tổng hợp Polyglactin 910 loại 1-0 (có kim)</w:t>
            </w:r>
          </w:p>
        </w:tc>
        <w:tc>
          <w:tcPr>
            <w:tcW w:w="1560" w:type="dxa"/>
            <w:tcBorders>
              <w:top w:val="nil"/>
              <w:left w:val="nil"/>
              <w:bottom w:val="single" w:sz="4" w:space="0" w:color="auto"/>
              <w:right w:val="single" w:sz="4" w:space="0" w:color="auto"/>
            </w:tcBorders>
            <w:vAlign w:val="center"/>
            <w:hideMark/>
          </w:tcPr>
          <w:p w14:paraId="1D152E67" w14:textId="77777777" w:rsidR="00A34817" w:rsidRPr="00A34817" w:rsidRDefault="00A34817" w:rsidP="00497A92">
            <w:pPr>
              <w:jc w:val="center"/>
              <w:rPr>
                <w:szCs w:val="24"/>
              </w:rPr>
            </w:pPr>
            <w:r w:rsidRPr="00A34817">
              <w:rPr>
                <w:szCs w:val="24"/>
              </w:rPr>
              <w:t xml:space="preserve">Liếp / Hộp </w:t>
            </w:r>
          </w:p>
        </w:tc>
        <w:tc>
          <w:tcPr>
            <w:tcW w:w="5811" w:type="dxa"/>
            <w:tcBorders>
              <w:top w:val="nil"/>
              <w:left w:val="nil"/>
              <w:bottom w:val="single" w:sz="4" w:space="0" w:color="auto"/>
              <w:right w:val="single" w:sz="4" w:space="0" w:color="auto"/>
            </w:tcBorders>
            <w:vAlign w:val="center"/>
            <w:hideMark/>
          </w:tcPr>
          <w:p w14:paraId="7B726055" w14:textId="092C8CD0" w:rsidR="00A34817" w:rsidRPr="00A34817" w:rsidRDefault="00A34817" w:rsidP="00497A92">
            <w:pPr>
              <w:jc w:val="left"/>
              <w:rPr>
                <w:szCs w:val="24"/>
              </w:rPr>
            </w:pPr>
            <w:r w:rsidRPr="00A34817">
              <w:rPr>
                <w:szCs w:val="24"/>
              </w:rPr>
              <w:t>Chỉ phẫu thuật tự tiêu tổng hợp đa sợi Polyglactin 910, số 1/0 kim tròn 1/2C, kim phủ silicon, sợi chỉ dài 90 cm là loại Chỉ phẫu thuật tổng hợp đa sợi tự tiêu tiệt trùng có dùng Polyglactin 910, thành phần gồm 90% Glycolide và 10% L-lactide. Bề mặt sợi chỉ được tráng bởi 1 lớp tổng hợp của Polyglycolid-co-Lactide và Calcium stearate.</w:t>
            </w:r>
            <w:r w:rsidRPr="00A34817">
              <w:rPr>
                <w:szCs w:val="24"/>
              </w:rPr>
              <w:br/>
              <w:t>Đạt tiêu chuẫn: ISO 13485 hoặc CE hoặc TCCS</w:t>
            </w:r>
            <w:r w:rsidR="006C2374">
              <w:rPr>
                <w:szCs w:val="24"/>
              </w:rPr>
              <w:t xml:space="preserve"> </w:t>
            </w:r>
            <w:r w:rsidR="006C2374">
              <w:rPr>
                <w:szCs w:val="24"/>
              </w:rPr>
              <w:t>hoặc tương đương</w:t>
            </w:r>
          </w:p>
        </w:tc>
      </w:tr>
      <w:tr w:rsidR="00A34817" w:rsidRPr="00497A92" w14:paraId="47E1BA7F"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4284079E" w14:textId="77777777" w:rsidR="00A34817" w:rsidRPr="00A34817" w:rsidRDefault="00A34817" w:rsidP="00497A92">
            <w:pPr>
              <w:jc w:val="center"/>
              <w:rPr>
                <w:szCs w:val="24"/>
              </w:rPr>
            </w:pPr>
            <w:r w:rsidRPr="00A34817">
              <w:rPr>
                <w:szCs w:val="24"/>
              </w:rPr>
              <w:t>41</w:t>
            </w:r>
          </w:p>
        </w:tc>
        <w:tc>
          <w:tcPr>
            <w:tcW w:w="2297" w:type="dxa"/>
            <w:tcBorders>
              <w:top w:val="nil"/>
              <w:left w:val="nil"/>
              <w:bottom w:val="single" w:sz="4" w:space="0" w:color="auto"/>
              <w:right w:val="single" w:sz="4" w:space="0" w:color="auto"/>
            </w:tcBorders>
            <w:vAlign w:val="center"/>
            <w:hideMark/>
          </w:tcPr>
          <w:p w14:paraId="5E25196E" w14:textId="77777777" w:rsidR="00A34817" w:rsidRPr="00A34817" w:rsidRDefault="00A34817" w:rsidP="00497A92">
            <w:pPr>
              <w:jc w:val="left"/>
              <w:rPr>
                <w:szCs w:val="24"/>
              </w:rPr>
            </w:pPr>
            <w:r w:rsidRPr="00A34817">
              <w:rPr>
                <w:szCs w:val="24"/>
              </w:rPr>
              <w:t>Chỉ tiêu tổng hợp Polyglactin 910 số 2-0 (kim tròn)</w:t>
            </w:r>
          </w:p>
        </w:tc>
        <w:tc>
          <w:tcPr>
            <w:tcW w:w="1560" w:type="dxa"/>
            <w:tcBorders>
              <w:top w:val="nil"/>
              <w:left w:val="nil"/>
              <w:bottom w:val="single" w:sz="4" w:space="0" w:color="auto"/>
              <w:right w:val="single" w:sz="4" w:space="0" w:color="auto"/>
            </w:tcBorders>
            <w:vAlign w:val="center"/>
            <w:hideMark/>
          </w:tcPr>
          <w:p w14:paraId="504D736B" w14:textId="77777777" w:rsidR="00A34817" w:rsidRPr="00A34817" w:rsidRDefault="00A34817" w:rsidP="00497A92">
            <w:pPr>
              <w:jc w:val="center"/>
              <w:rPr>
                <w:szCs w:val="24"/>
              </w:rPr>
            </w:pPr>
            <w:r w:rsidRPr="00A34817">
              <w:rPr>
                <w:szCs w:val="24"/>
              </w:rPr>
              <w:t xml:space="preserve">Liếp / Hộp </w:t>
            </w:r>
          </w:p>
        </w:tc>
        <w:tc>
          <w:tcPr>
            <w:tcW w:w="5811" w:type="dxa"/>
            <w:tcBorders>
              <w:top w:val="nil"/>
              <w:left w:val="nil"/>
              <w:bottom w:val="single" w:sz="4" w:space="0" w:color="auto"/>
              <w:right w:val="single" w:sz="4" w:space="0" w:color="auto"/>
            </w:tcBorders>
            <w:vAlign w:val="center"/>
            <w:hideMark/>
          </w:tcPr>
          <w:p w14:paraId="015F80ED" w14:textId="31990FFA" w:rsidR="00A34817" w:rsidRPr="00A34817" w:rsidRDefault="00A34817" w:rsidP="00497A92">
            <w:pPr>
              <w:jc w:val="left"/>
              <w:rPr>
                <w:szCs w:val="24"/>
              </w:rPr>
            </w:pPr>
            <w:r w:rsidRPr="00A34817">
              <w:rPr>
                <w:szCs w:val="24"/>
              </w:rPr>
              <w:t xml:space="preserve">Chỉ phẫu thuật tự tiêu tổng hợp đa sợi Polyglactin 910, số 2/0 kim tròn 1/2C, kim phủ silicon, sợi chỉ dài 75 cm. </w:t>
            </w:r>
            <w:r w:rsidRPr="00A34817">
              <w:rPr>
                <w:szCs w:val="24"/>
              </w:rPr>
              <w:br/>
              <w:t>Đạt tiêu chuẫn: ISO 13485 hoặc CE hoặc TCCS</w:t>
            </w:r>
            <w:r w:rsidR="006C2374">
              <w:rPr>
                <w:szCs w:val="24"/>
              </w:rPr>
              <w:t xml:space="preserve"> </w:t>
            </w:r>
            <w:r w:rsidR="006C2374">
              <w:rPr>
                <w:szCs w:val="24"/>
              </w:rPr>
              <w:t>hoặc tương đương</w:t>
            </w:r>
          </w:p>
        </w:tc>
      </w:tr>
      <w:tr w:rsidR="00A34817" w:rsidRPr="00497A92" w14:paraId="701BEE26"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39BC6F08" w14:textId="77777777" w:rsidR="00A34817" w:rsidRPr="00A34817" w:rsidRDefault="00A34817" w:rsidP="00497A92">
            <w:pPr>
              <w:jc w:val="center"/>
              <w:rPr>
                <w:szCs w:val="24"/>
              </w:rPr>
            </w:pPr>
            <w:r w:rsidRPr="00A34817">
              <w:rPr>
                <w:szCs w:val="24"/>
              </w:rPr>
              <w:t>42</w:t>
            </w:r>
          </w:p>
        </w:tc>
        <w:tc>
          <w:tcPr>
            <w:tcW w:w="2297" w:type="dxa"/>
            <w:tcBorders>
              <w:top w:val="nil"/>
              <w:left w:val="nil"/>
              <w:bottom w:val="single" w:sz="4" w:space="0" w:color="auto"/>
              <w:right w:val="single" w:sz="4" w:space="0" w:color="auto"/>
            </w:tcBorders>
            <w:vAlign w:val="center"/>
            <w:hideMark/>
          </w:tcPr>
          <w:p w14:paraId="0CFC637F" w14:textId="77777777" w:rsidR="00A34817" w:rsidRPr="00A34817" w:rsidRDefault="00A34817" w:rsidP="00497A92">
            <w:pPr>
              <w:jc w:val="left"/>
              <w:rPr>
                <w:szCs w:val="24"/>
              </w:rPr>
            </w:pPr>
            <w:r w:rsidRPr="00A34817">
              <w:rPr>
                <w:szCs w:val="24"/>
              </w:rPr>
              <w:t>Chỉ tiêu tổng hợp Polyglactin 910 số 3-0 (kim tròn)</w:t>
            </w:r>
          </w:p>
        </w:tc>
        <w:tc>
          <w:tcPr>
            <w:tcW w:w="1560" w:type="dxa"/>
            <w:tcBorders>
              <w:top w:val="nil"/>
              <w:left w:val="nil"/>
              <w:bottom w:val="single" w:sz="4" w:space="0" w:color="auto"/>
              <w:right w:val="single" w:sz="4" w:space="0" w:color="auto"/>
            </w:tcBorders>
            <w:vAlign w:val="center"/>
            <w:hideMark/>
          </w:tcPr>
          <w:p w14:paraId="4981AD98" w14:textId="77777777" w:rsidR="00A34817" w:rsidRPr="00A34817" w:rsidRDefault="00A34817" w:rsidP="00497A92">
            <w:pPr>
              <w:jc w:val="center"/>
              <w:rPr>
                <w:szCs w:val="24"/>
              </w:rPr>
            </w:pPr>
            <w:r w:rsidRPr="00A34817">
              <w:rPr>
                <w:szCs w:val="24"/>
              </w:rPr>
              <w:t xml:space="preserve">Liếp / Hộp </w:t>
            </w:r>
          </w:p>
        </w:tc>
        <w:tc>
          <w:tcPr>
            <w:tcW w:w="5811" w:type="dxa"/>
            <w:tcBorders>
              <w:top w:val="nil"/>
              <w:left w:val="nil"/>
              <w:bottom w:val="single" w:sz="4" w:space="0" w:color="auto"/>
              <w:right w:val="single" w:sz="4" w:space="0" w:color="auto"/>
            </w:tcBorders>
            <w:vAlign w:val="center"/>
            <w:hideMark/>
          </w:tcPr>
          <w:p w14:paraId="4FAE6315" w14:textId="537C833A" w:rsidR="00A34817" w:rsidRPr="00A34817" w:rsidRDefault="00A34817" w:rsidP="00497A92">
            <w:pPr>
              <w:jc w:val="left"/>
              <w:rPr>
                <w:szCs w:val="24"/>
              </w:rPr>
            </w:pPr>
            <w:r w:rsidRPr="00A34817">
              <w:rPr>
                <w:szCs w:val="24"/>
              </w:rPr>
              <w:t xml:space="preserve">Kim tròn 1/2C, kim 30mm, kim phủ silicon, sợi chỉ dài 75cm. Là loại Chỉ phẫu thuật tổng hợp đa sợi tự tiêu tiệt trùng có dùng Polyglactin 910, thành phần gồm 90% Glycolide và 10% L-lactide. Bề mặt sợi chỉ được tráng bởi 1 lớp tổng hợp của Polyglycolid-co-Lactide và Calcium stearate. </w:t>
            </w:r>
            <w:r w:rsidRPr="00A34817">
              <w:rPr>
                <w:szCs w:val="24"/>
              </w:rPr>
              <w:br/>
              <w:t>Đạt tiêu chuẫn: ISO 13485 hoặc CE hoặc TCCS</w:t>
            </w:r>
            <w:r w:rsidR="006C2374">
              <w:rPr>
                <w:szCs w:val="24"/>
              </w:rPr>
              <w:t xml:space="preserve"> </w:t>
            </w:r>
            <w:r w:rsidR="006C2374">
              <w:rPr>
                <w:szCs w:val="24"/>
              </w:rPr>
              <w:t>hoặc tương đương</w:t>
            </w:r>
          </w:p>
        </w:tc>
      </w:tr>
      <w:tr w:rsidR="00A34817" w:rsidRPr="00497A92" w14:paraId="67D1DD43"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7A8C199E" w14:textId="77777777" w:rsidR="00A34817" w:rsidRPr="00A34817" w:rsidRDefault="00A34817" w:rsidP="00497A92">
            <w:pPr>
              <w:jc w:val="center"/>
              <w:rPr>
                <w:szCs w:val="24"/>
              </w:rPr>
            </w:pPr>
            <w:r w:rsidRPr="00A34817">
              <w:rPr>
                <w:szCs w:val="24"/>
              </w:rPr>
              <w:t>43</w:t>
            </w:r>
          </w:p>
        </w:tc>
        <w:tc>
          <w:tcPr>
            <w:tcW w:w="2297" w:type="dxa"/>
            <w:tcBorders>
              <w:top w:val="nil"/>
              <w:left w:val="nil"/>
              <w:bottom w:val="single" w:sz="4" w:space="0" w:color="auto"/>
              <w:right w:val="single" w:sz="4" w:space="0" w:color="auto"/>
            </w:tcBorders>
            <w:vAlign w:val="center"/>
            <w:hideMark/>
          </w:tcPr>
          <w:p w14:paraId="6BBFBF4D" w14:textId="77777777" w:rsidR="00A34817" w:rsidRPr="00A34817" w:rsidRDefault="00A34817" w:rsidP="00497A92">
            <w:pPr>
              <w:jc w:val="left"/>
              <w:rPr>
                <w:szCs w:val="24"/>
              </w:rPr>
            </w:pPr>
            <w:r w:rsidRPr="00A34817">
              <w:rPr>
                <w:szCs w:val="24"/>
              </w:rPr>
              <w:t>Chỉ tiêu tổng hợp Polyglactin 910 số 4-0 (kim tròn)</w:t>
            </w:r>
          </w:p>
        </w:tc>
        <w:tc>
          <w:tcPr>
            <w:tcW w:w="1560" w:type="dxa"/>
            <w:tcBorders>
              <w:top w:val="nil"/>
              <w:left w:val="nil"/>
              <w:bottom w:val="single" w:sz="4" w:space="0" w:color="auto"/>
              <w:right w:val="single" w:sz="4" w:space="0" w:color="auto"/>
            </w:tcBorders>
            <w:vAlign w:val="center"/>
            <w:hideMark/>
          </w:tcPr>
          <w:p w14:paraId="361AE562" w14:textId="77777777" w:rsidR="00A34817" w:rsidRPr="00A34817" w:rsidRDefault="00A34817" w:rsidP="00497A92">
            <w:pPr>
              <w:jc w:val="center"/>
              <w:rPr>
                <w:szCs w:val="24"/>
              </w:rPr>
            </w:pPr>
            <w:r w:rsidRPr="00A34817">
              <w:rPr>
                <w:szCs w:val="24"/>
              </w:rPr>
              <w:t xml:space="preserve">Liếp / Hộp </w:t>
            </w:r>
          </w:p>
        </w:tc>
        <w:tc>
          <w:tcPr>
            <w:tcW w:w="5811" w:type="dxa"/>
            <w:tcBorders>
              <w:top w:val="nil"/>
              <w:left w:val="nil"/>
              <w:bottom w:val="single" w:sz="4" w:space="0" w:color="auto"/>
              <w:right w:val="single" w:sz="4" w:space="0" w:color="auto"/>
            </w:tcBorders>
            <w:vAlign w:val="center"/>
            <w:hideMark/>
          </w:tcPr>
          <w:p w14:paraId="1D5BDA49" w14:textId="3615EA48" w:rsidR="00A34817" w:rsidRPr="00A34817" w:rsidRDefault="00A34817" w:rsidP="00497A92">
            <w:pPr>
              <w:jc w:val="left"/>
              <w:rPr>
                <w:szCs w:val="24"/>
              </w:rPr>
            </w:pPr>
            <w:r w:rsidRPr="00A34817">
              <w:rPr>
                <w:szCs w:val="24"/>
              </w:rPr>
              <w:t>Kim tròn 1/2C, kim 22mm, kim phủ silicon, sợi chỉ dài 75cm. Là loại Chỉ phẫu thuật tổng hợp đa sợi tự tiêu tiệt trùng có dùng Polyglactin 910, thành phần gồm 90% Glycolide và 10% L-lactide. Bề mặt sợi chỉ được tráng bởi 1 lớp tổng hợp của Polyglycolid-co-Lactide và Calcium stearate.</w:t>
            </w:r>
            <w:r w:rsidRPr="00A34817">
              <w:rPr>
                <w:szCs w:val="24"/>
              </w:rPr>
              <w:br/>
              <w:t>Đạt tiêu chuẫn: ISO 13485 hoặc CE hoặc TCCS</w:t>
            </w:r>
            <w:r w:rsidR="006C2374">
              <w:rPr>
                <w:szCs w:val="24"/>
              </w:rPr>
              <w:t xml:space="preserve"> </w:t>
            </w:r>
            <w:r w:rsidR="006C2374">
              <w:rPr>
                <w:szCs w:val="24"/>
              </w:rPr>
              <w:t>hoặc tương đương</w:t>
            </w:r>
          </w:p>
        </w:tc>
      </w:tr>
      <w:tr w:rsidR="00A34817" w:rsidRPr="00497A92" w14:paraId="73E58078"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79223CC3" w14:textId="77777777" w:rsidR="00A34817" w:rsidRPr="00A34817" w:rsidRDefault="00A34817" w:rsidP="00497A92">
            <w:pPr>
              <w:jc w:val="center"/>
              <w:rPr>
                <w:szCs w:val="24"/>
              </w:rPr>
            </w:pPr>
            <w:r w:rsidRPr="00A34817">
              <w:rPr>
                <w:szCs w:val="24"/>
              </w:rPr>
              <w:t>44</w:t>
            </w:r>
          </w:p>
        </w:tc>
        <w:tc>
          <w:tcPr>
            <w:tcW w:w="2297" w:type="dxa"/>
            <w:tcBorders>
              <w:top w:val="nil"/>
              <w:left w:val="nil"/>
              <w:bottom w:val="single" w:sz="4" w:space="0" w:color="auto"/>
              <w:right w:val="single" w:sz="4" w:space="0" w:color="auto"/>
            </w:tcBorders>
            <w:vAlign w:val="center"/>
            <w:hideMark/>
          </w:tcPr>
          <w:p w14:paraId="3181F47C" w14:textId="77777777" w:rsidR="00A34817" w:rsidRPr="00A34817" w:rsidRDefault="00A34817" w:rsidP="00497A92">
            <w:pPr>
              <w:jc w:val="left"/>
              <w:rPr>
                <w:szCs w:val="24"/>
              </w:rPr>
            </w:pPr>
            <w:r w:rsidRPr="00A34817">
              <w:rPr>
                <w:szCs w:val="24"/>
              </w:rPr>
              <w:t>Chỉ tiêu tổng hợp Polyglactin 910 số 6-0 (kim tròn)</w:t>
            </w:r>
          </w:p>
        </w:tc>
        <w:tc>
          <w:tcPr>
            <w:tcW w:w="1560" w:type="dxa"/>
            <w:tcBorders>
              <w:top w:val="nil"/>
              <w:left w:val="nil"/>
              <w:bottom w:val="single" w:sz="4" w:space="0" w:color="auto"/>
              <w:right w:val="single" w:sz="4" w:space="0" w:color="auto"/>
            </w:tcBorders>
            <w:vAlign w:val="center"/>
            <w:hideMark/>
          </w:tcPr>
          <w:p w14:paraId="618D0566" w14:textId="77777777" w:rsidR="00A34817" w:rsidRPr="00A34817" w:rsidRDefault="00A34817" w:rsidP="00497A92">
            <w:pPr>
              <w:jc w:val="center"/>
              <w:rPr>
                <w:szCs w:val="24"/>
              </w:rPr>
            </w:pPr>
            <w:r w:rsidRPr="00A34817">
              <w:rPr>
                <w:szCs w:val="24"/>
              </w:rPr>
              <w:t xml:space="preserve">Liếp / Hộp </w:t>
            </w:r>
          </w:p>
        </w:tc>
        <w:tc>
          <w:tcPr>
            <w:tcW w:w="5811" w:type="dxa"/>
            <w:tcBorders>
              <w:top w:val="nil"/>
              <w:left w:val="nil"/>
              <w:bottom w:val="single" w:sz="4" w:space="0" w:color="auto"/>
              <w:right w:val="single" w:sz="4" w:space="0" w:color="auto"/>
            </w:tcBorders>
            <w:vAlign w:val="center"/>
            <w:hideMark/>
          </w:tcPr>
          <w:p w14:paraId="58208D9C" w14:textId="308B1CE0" w:rsidR="00A34817" w:rsidRPr="00A34817" w:rsidRDefault="00A34817" w:rsidP="00497A92">
            <w:pPr>
              <w:jc w:val="left"/>
              <w:rPr>
                <w:szCs w:val="24"/>
              </w:rPr>
            </w:pPr>
            <w:r w:rsidRPr="00A34817">
              <w:rPr>
                <w:szCs w:val="24"/>
              </w:rPr>
              <w:t xml:space="preserve">Kim tròn 1/2C, kim 13mm, kim phủ silicon, sợi chỉ dài 75cm. Là loại Chỉ phẫu thuật tổng hợp đa sợi tự tiêu tiệt trùng có dùng Polyglactin 910, thành phần gồm 90% Glycolide và 10% L-lactide. Bề mặt sợi chỉ được tráng </w:t>
            </w:r>
            <w:r w:rsidRPr="00A34817">
              <w:rPr>
                <w:szCs w:val="24"/>
              </w:rPr>
              <w:lastRenderedPageBreak/>
              <w:t>bởi 1 lớp tổng hợp của Polyglycolid-co-Lactide và Calcium stearate.</w:t>
            </w:r>
            <w:r w:rsidRPr="00A34817">
              <w:rPr>
                <w:szCs w:val="24"/>
              </w:rPr>
              <w:br/>
              <w:t>Đạt tiêu chuẫn: ISO 13485 hoặc CE hoặc TCCS</w:t>
            </w:r>
            <w:r w:rsidR="006C2374">
              <w:rPr>
                <w:szCs w:val="24"/>
              </w:rPr>
              <w:t xml:space="preserve"> </w:t>
            </w:r>
            <w:r w:rsidR="006C2374">
              <w:rPr>
                <w:szCs w:val="24"/>
              </w:rPr>
              <w:t>hoặc tương đương</w:t>
            </w:r>
          </w:p>
        </w:tc>
      </w:tr>
      <w:tr w:rsidR="00A34817" w:rsidRPr="00497A92" w14:paraId="5DC81CEC"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467E83E3" w14:textId="77777777" w:rsidR="00A34817" w:rsidRPr="00A34817" w:rsidRDefault="00A34817" w:rsidP="00497A92">
            <w:pPr>
              <w:jc w:val="center"/>
              <w:rPr>
                <w:szCs w:val="24"/>
              </w:rPr>
            </w:pPr>
            <w:r w:rsidRPr="00A34817">
              <w:rPr>
                <w:szCs w:val="24"/>
              </w:rPr>
              <w:lastRenderedPageBreak/>
              <w:t>45</w:t>
            </w:r>
          </w:p>
        </w:tc>
        <w:tc>
          <w:tcPr>
            <w:tcW w:w="2297" w:type="dxa"/>
            <w:tcBorders>
              <w:top w:val="nil"/>
              <w:left w:val="nil"/>
              <w:bottom w:val="single" w:sz="4" w:space="0" w:color="auto"/>
              <w:right w:val="single" w:sz="4" w:space="0" w:color="auto"/>
            </w:tcBorders>
            <w:vAlign w:val="center"/>
            <w:hideMark/>
          </w:tcPr>
          <w:p w14:paraId="7E9684E3" w14:textId="77777777" w:rsidR="00A34817" w:rsidRPr="00A34817" w:rsidRDefault="00A34817" w:rsidP="00497A92">
            <w:pPr>
              <w:jc w:val="left"/>
              <w:rPr>
                <w:szCs w:val="24"/>
              </w:rPr>
            </w:pPr>
            <w:r w:rsidRPr="00A34817">
              <w:rPr>
                <w:szCs w:val="24"/>
              </w:rPr>
              <w:t>Chỉ tiêu tự nhiên 2-0 (có kim tròn)</w:t>
            </w:r>
          </w:p>
        </w:tc>
        <w:tc>
          <w:tcPr>
            <w:tcW w:w="1560" w:type="dxa"/>
            <w:tcBorders>
              <w:top w:val="nil"/>
              <w:left w:val="nil"/>
              <w:bottom w:val="single" w:sz="4" w:space="0" w:color="auto"/>
              <w:right w:val="single" w:sz="4" w:space="0" w:color="auto"/>
            </w:tcBorders>
            <w:vAlign w:val="center"/>
            <w:hideMark/>
          </w:tcPr>
          <w:p w14:paraId="6F74E81B" w14:textId="77777777" w:rsidR="00A34817" w:rsidRPr="00A34817" w:rsidRDefault="00A34817" w:rsidP="00497A92">
            <w:pPr>
              <w:jc w:val="center"/>
              <w:rPr>
                <w:szCs w:val="24"/>
              </w:rPr>
            </w:pPr>
            <w:r w:rsidRPr="00A34817">
              <w:rPr>
                <w:szCs w:val="24"/>
              </w:rPr>
              <w:t xml:space="preserve">Liếp / Hộp </w:t>
            </w:r>
          </w:p>
        </w:tc>
        <w:tc>
          <w:tcPr>
            <w:tcW w:w="5811" w:type="dxa"/>
            <w:tcBorders>
              <w:top w:val="nil"/>
              <w:left w:val="nil"/>
              <w:bottom w:val="single" w:sz="4" w:space="0" w:color="auto"/>
              <w:right w:val="single" w:sz="4" w:space="0" w:color="auto"/>
            </w:tcBorders>
            <w:vAlign w:val="center"/>
            <w:hideMark/>
          </w:tcPr>
          <w:p w14:paraId="625B25DB" w14:textId="43D8E947" w:rsidR="00A34817" w:rsidRPr="00A34817" w:rsidRDefault="00A34817" w:rsidP="00497A92">
            <w:pPr>
              <w:jc w:val="left"/>
              <w:rPr>
                <w:szCs w:val="24"/>
              </w:rPr>
            </w:pPr>
            <w:r w:rsidRPr="00A34817">
              <w:rPr>
                <w:szCs w:val="24"/>
              </w:rPr>
              <w:t>Chỉ phẫu thuật tự tiêu, số 2/0 kim tròn 1/2C, kim phủ silicon, sợi chỉ dài ≥ 75 cm. Đạt tiêu chuẫn: ISO 13485 hoặc CE hoặc TCCS</w:t>
            </w:r>
            <w:r w:rsidR="006C2374">
              <w:rPr>
                <w:szCs w:val="24"/>
              </w:rPr>
              <w:t xml:space="preserve"> </w:t>
            </w:r>
            <w:r w:rsidR="006C2374">
              <w:rPr>
                <w:szCs w:val="24"/>
              </w:rPr>
              <w:t>hoặc tương đương</w:t>
            </w:r>
          </w:p>
        </w:tc>
      </w:tr>
      <w:tr w:rsidR="00A34817" w:rsidRPr="00497A92" w14:paraId="628BB63C"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610A65D2" w14:textId="77777777" w:rsidR="00A34817" w:rsidRPr="00A34817" w:rsidRDefault="00A34817" w:rsidP="00497A92">
            <w:pPr>
              <w:jc w:val="center"/>
              <w:rPr>
                <w:szCs w:val="24"/>
              </w:rPr>
            </w:pPr>
            <w:r w:rsidRPr="00A34817">
              <w:rPr>
                <w:szCs w:val="24"/>
              </w:rPr>
              <w:t>46</w:t>
            </w:r>
          </w:p>
        </w:tc>
        <w:tc>
          <w:tcPr>
            <w:tcW w:w="2297" w:type="dxa"/>
            <w:tcBorders>
              <w:top w:val="nil"/>
              <w:left w:val="nil"/>
              <w:bottom w:val="single" w:sz="4" w:space="0" w:color="auto"/>
              <w:right w:val="single" w:sz="4" w:space="0" w:color="auto"/>
            </w:tcBorders>
            <w:vAlign w:val="center"/>
            <w:hideMark/>
          </w:tcPr>
          <w:p w14:paraId="66F10C31" w14:textId="77777777" w:rsidR="00A34817" w:rsidRPr="00A34817" w:rsidRDefault="00A34817" w:rsidP="00497A92">
            <w:pPr>
              <w:jc w:val="left"/>
              <w:rPr>
                <w:szCs w:val="24"/>
              </w:rPr>
            </w:pPr>
            <w:r w:rsidRPr="00A34817">
              <w:rPr>
                <w:szCs w:val="24"/>
              </w:rPr>
              <w:t>Chỉ tiêu tự nhiên 3-0 (có kim tròn)</w:t>
            </w:r>
          </w:p>
        </w:tc>
        <w:tc>
          <w:tcPr>
            <w:tcW w:w="1560" w:type="dxa"/>
            <w:tcBorders>
              <w:top w:val="nil"/>
              <w:left w:val="nil"/>
              <w:bottom w:val="single" w:sz="4" w:space="0" w:color="auto"/>
              <w:right w:val="single" w:sz="4" w:space="0" w:color="auto"/>
            </w:tcBorders>
            <w:vAlign w:val="center"/>
            <w:hideMark/>
          </w:tcPr>
          <w:p w14:paraId="486DAB03" w14:textId="77777777" w:rsidR="00A34817" w:rsidRPr="00A34817" w:rsidRDefault="00A34817" w:rsidP="00497A92">
            <w:pPr>
              <w:jc w:val="center"/>
              <w:rPr>
                <w:szCs w:val="24"/>
              </w:rPr>
            </w:pPr>
            <w:r w:rsidRPr="00A34817">
              <w:rPr>
                <w:szCs w:val="24"/>
              </w:rPr>
              <w:t xml:space="preserve">Liếp / Hộp </w:t>
            </w:r>
          </w:p>
        </w:tc>
        <w:tc>
          <w:tcPr>
            <w:tcW w:w="5811" w:type="dxa"/>
            <w:tcBorders>
              <w:top w:val="nil"/>
              <w:left w:val="nil"/>
              <w:bottom w:val="single" w:sz="4" w:space="0" w:color="auto"/>
              <w:right w:val="single" w:sz="4" w:space="0" w:color="auto"/>
            </w:tcBorders>
            <w:vAlign w:val="center"/>
            <w:hideMark/>
          </w:tcPr>
          <w:p w14:paraId="51FFEF49" w14:textId="585731B9" w:rsidR="00A34817" w:rsidRPr="00A34817" w:rsidRDefault="00A34817" w:rsidP="00497A92">
            <w:pPr>
              <w:jc w:val="left"/>
              <w:rPr>
                <w:szCs w:val="24"/>
              </w:rPr>
            </w:pPr>
            <w:r w:rsidRPr="00A34817">
              <w:rPr>
                <w:szCs w:val="24"/>
              </w:rPr>
              <w:t>Chỉ phẫu thuật tự tiêu, số 3/0 kim tròn 1/2C, kim phủ silicon, sợi chỉ dài ≥ 75 cm.</w:t>
            </w:r>
            <w:r w:rsidRPr="00A34817">
              <w:rPr>
                <w:szCs w:val="24"/>
              </w:rPr>
              <w:br/>
              <w:t>Đạt tiêu chuẫn: ISO 13485 hoặc CE hoặc TCCS</w:t>
            </w:r>
            <w:r w:rsidR="006C2374">
              <w:rPr>
                <w:szCs w:val="24"/>
              </w:rPr>
              <w:t xml:space="preserve"> </w:t>
            </w:r>
            <w:r w:rsidR="006C2374">
              <w:rPr>
                <w:szCs w:val="24"/>
              </w:rPr>
              <w:t>hoặc tương đương</w:t>
            </w:r>
          </w:p>
        </w:tc>
      </w:tr>
      <w:tr w:rsidR="00A34817" w:rsidRPr="00497A92" w14:paraId="4747BC6C"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24DAF929" w14:textId="77777777" w:rsidR="00A34817" w:rsidRPr="00A34817" w:rsidRDefault="00A34817" w:rsidP="00497A92">
            <w:pPr>
              <w:jc w:val="center"/>
              <w:rPr>
                <w:szCs w:val="24"/>
              </w:rPr>
            </w:pPr>
            <w:r w:rsidRPr="00A34817">
              <w:rPr>
                <w:szCs w:val="24"/>
              </w:rPr>
              <w:t>47</w:t>
            </w:r>
          </w:p>
        </w:tc>
        <w:tc>
          <w:tcPr>
            <w:tcW w:w="2297" w:type="dxa"/>
            <w:tcBorders>
              <w:top w:val="nil"/>
              <w:left w:val="nil"/>
              <w:bottom w:val="single" w:sz="4" w:space="0" w:color="auto"/>
              <w:right w:val="single" w:sz="4" w:space="0" w:color="auto"/>
            </w:tcBorders>
            <w:vAlign w:val="center"/>
            <w:hideMark/>
          </w:tcPr>
          <w:p w14:paraId="7F9559CE" w14:textId="77777777" w:rsidR="00A34817" w:rsidRPr="00A34817" w:rsidRDefault="00A34817" w:rsidP="00497A92">
            <w:pPr>
              <w:jc w:val="left"/>
              <w:rPr>
                <w:szCs w:val="24"/>
              </w:rPr>
            </w:pPr>
            <w:r w:rsidRPr="00A34817">
              <w:rPr>
                <w:szCs w:val="24"/>
              </w:rPr>
              <w:t>Cloramin B</w:t>
            </w:r>
          </w:p>
        </w:tc>
        <w:tc>
          <w:tcPr>
            <w:tcW w:w="1560" w:type="dxa"/>
            <w:tcBorders>
              <w:top w:val="nil"/>
              <w:left w:val="nil"/>
              <w:bottom w:val="single" w:sz="4" w:space="0" w:color="auto"/>
              <w:right w:val="single" w:sz="4" w:space="0" w:color="auto"/>
            </w:tcBorders>
            <w:vAlign w:val="center"/>
            <w:hideMark/>
          </w:tcPr>
          <w:p w14:paraId="1FA331B8" w14:textId="77777777" w:rsidR="00A34817" w:rsidRPr="00A34817" w:rsidRDefault="00A34817" w:rsidP="00497A92">
            <w:pPr>
              <w:jc w:val="center"/>
              <w:rPr>
                <w:szCs w:val="24"/>
              </w:rPr>
            </w:pPr>
            <w:r w:rsidRPr="00A34817">
              <w:rPr>
                <w:szCs w:val="24"/>
              </w:rPr>
              <w:t>Thùng 25 kg</w:t>
            </w:r>
          </w:p>
        </w:tc>
        <w:tc>
          <w:tcPr>
            <w:tcW w:w="5811" w:type="dxa"/>
            <w:tcBorders>
              <w:top w:val="nil"/>
              <w:left w:val="nil"/>
              <w:bottom w:val="single" w:sz="4" w:space="0" w:color="auto"/>
              <w:right w:val="single" w:sz="4" w:space="0" w:color="auto"/>
            </w:tcBorders>
            <w:noWrap/>
            <w:vAlign w:val="bottom"/>
            <w:hideMark/>
          </w:tcPr>
          <w:p w14:paraId="6B055982" w14:textId="77777777" w:rsidR="00A34817" w:rsidRPr="00A34817" w:rsidRDefault="00A34817" w:rsidP="00497A92">
            <w:pPr>
              <w:jc w:val="left"/>
              <w:rPr>
                <w:szCs w:val="24"/>
              </w:rPr>
            </w:pPr>
            <w:r w:rsidRPr="00A34817">
              <w:rPr>
                <w:szCs w:val="24"/>
              </w:rPr>
              <w:t>Không yêu cầu</w:t>
            </w:r>
          </w:p>
        </w:tc>
      </w:tr>
      <w:tr w:rsidR="00A34817" w:rsidRPr="00497A92" w14:paraId="6B192E29"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2614602A" w14:textId="77777777" w:rsidR="00A34817" w:rsidRPr="00A34817" w:rsidRDefault="00A34817" w:rsidP="00497A92">
            <w:pPr>
              <w:jc w:val="center"/>
              <w:rPr>
                <w:szCs w:val="24"/>
              </w:rPr>
            </w:pPr>
            <w:r w:rsidRPr="00A34817">
              <w:rPr>
                <w:szCs w:val="24"/>
              </w:rPr>
              <w:t>48</w:t>
            </w:r>
          </w:p>
        </w:tc>
        <w:tc>
          <w:tcPr>
            <w:tcW w:w="2297" w:type="dxa"/>
            <w:tcBorders>
              <w:top w:val="nil"/>
              <w:left w:val="nil"/>
              <w:bottom w:val="single" w:sz="4" w:space="0" w:color="auto"/>
              <w:right w:val="single" w:sz="4" w:space="0" w:color="auto"/>
            </w:tcBorders>
            <w:vAlign w:val="center"/>
            <w:hideMark/>
          </w:tcPr>
          <w:p w14:paraId="76B9F86E" w14:textId="77777777" w:rsidR="00A34817" w:rsidRPr="00A34817" w:rsidRDefault="00A34817" w:rsidP="00497A92">
            <w:pPr>
              <w:jc w:val="left"/>
              <w:rPr>
                <w:szCs w:val="24"/>
              </w:rPr>
            </w:pPr>
            <w:r w:rsidRPr="00A34817">
              <w:rPr>
                <w:szCs w:val="24"/>
              </w:rPr>
              <w:t>Composit đặc A3</w:t>
            </w:r>
          </w:p>
        </w:tc>
        <w:tc>
          <w:tcPr>
            <w:tcW w:w="1560" w:type="dxa"/>
            <w:tcBorders>
              <w:top w:val="nil"/>
              <w:left w:val="nil"/>
              <w:bottom w:val="single" w:sz="4" w:space="0" w:color="auto"/>
              <w:right w:val="single" w:sz="4" w:space="0" w:color="auto"/>
            </w:tcBorders>
            <w:vAlign w:val="center"/>
            <w:hideMark/>
          </w:tcPr>
          <w:p w14:paraId="577C979C" w14:textId="77777777" w:rsidR="00A34817" w:rsidRPr="00A34817" w:rsidRDefault="00A34817" w:rsidP="00497A92">
            <w:pPr>
              <w:jc w:val="center"/>
              <w:rPr>
                <w:szCs w:val="24"/>
              </w:rPr>
            </w:pPr>
            <w:r w:rsidRPr="00A34817">
              <w:rPr>
                <w:szCs w:val="24"/>
              </w:rPr>
              <w:t>Tuýp  ≥ 4gam</w:t>
            </w:r>
          </w:p>
        </w:tc>
        <w:tc>
          <w:tcPr>
            <w:tcW w:w="5811" w:type="dxa"/>
            <w:tcBorders>
              <w:top w:val="nil"/>
              <w:left w:val="nil"/>
              <w:bottom w:val="single" w:sz="4" w:space="0" w:color="auto"/>
              <w:right w:val="single" w:sz="4" w:space="0" w:color="auto"/>
            </w:tcBorders>
            <w:vAlign w:val="center"/>
            <w:hideMark/>
          </w:tcPr>
          <w:p w14:paraId="7BF7C3A3" w14:textId="0045A215" w:rsidR="00A34817" w:rsidRPr="00A34817" w:rsidRDefault="00A34817" w:rsidP="00497A92">
            <w:pPr>
              <w:jc w:val="left"/>
              <w:rPr>
                <w:szCs w:val="24"/>
              </w:rPr>
            </w:pPr>
            <w:r w:rsidRPr="00A34817">
              <w:rPr>
                <w:szCs w:val="24"/>
              </w:rPr>
              <w:t>Màu: A3</w:t>
            </w:r>
            <w:r w:rsidRPr="00A34817">
              <w:rPr>
                <w:szCs w:val="24"/>
              </w:rPr>
              <w:br/>
            </w:r>
            <w:r w:rsidR="00545EDE">
              <w:rPr>
                <w:szCs w:val="24"/>
              </w:rPr>
              <w:t>Đ</w:t>
            </w:r>
            <w:r w:rsidRPr="00A34817">
              <w:rPr>
                <w:szCs w:val="24"/>
              </w:rPr>
              <w:t>ặc tính cơ học tuyệt vời giúp tối ưu thời gian và kết quả điều trị, sử dụng để phục hồi thẩm mỹ các xoang I, II, III, IV, V. Tỷ lệ hạt độn 83,5%,</w:t>
            </w:r>
            <w:r w:rsidR="00545EDE">
              <w:rPr>
                <w:szCs w:val="24"/>
              </w:rPr>
              <w:t xml:space="preserve"> </w:t>
            </w:r>
            <w:r w:rsidRPr="00A34817">
              <w:rPr>
                <w:szCs w:val="24"/>
              </w:rPr>
              <w:t>theo trọng lượng và kích thước hạt độn vô cơ siêu nhỏ.</w:t>
            </w:r>
            <w:r w:rsidRPr="00A34817">
              <w:rPr>
                <w:szCs w:val="24"/>
              </w:rPr>
              <w:br/>
              <w:t xml:space="preserve">Đạt tiêu chuẩn ISO 13485 hoặc TCCS hoặc CE </w:t>
            </w:r>
            <w:r w:rsidR="00545EDE">
              <w:rPr>
                <w:szCs w:val="24"/>
              </w:rPr>
              <w:t>hoặc tương đương</w:t>
            </w:r>
          </w:p>
        </w:tc>
      </w:tr>
      <w:tr w:rsidR="00A34817" w:rsidRPr="00497A92" w14:paraId="70FFF43C"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400CD51A" w14:textId="77777777" w:rsidR="00A34817" w:rsidRPr="00A34817" w:rsidRDefault="00A34817" w:rsidP="00497A92">
            <w:pPr>
              <w:jc w:val="center"/>
              <w:rPr>
                <w:szCs w:val="24"/>
              </w:rPr>
            </w:pPr>
            <w:r w:rsidRPr="00A34817">
              <w:rPr>
                <w:szCs w:val="24"/>
              </w:rPr>
              <w:t>49</w:t>
            </w:r>
          </w:p>
        </w:tc>
        <w:tc>
          <w:tcPr>
            <w:tcW w:w="2297" w:type="dxa"/>
            <w:tcBorders>
              <w:top w:val="nil"/>
              <w:left w:val="nil"/>
              <w:bottom w:val="single" w:sz="4" w:space="0" w:color="auto"/>
              <w:right w:val="single" w:sz="4" w:space="0" w:color="auto"/>
            </w:tcBorders>
            <w:vAlign w:val="center"/>
            <w:hideMark/>
          </w:tcPr>
          <w:p w14:paraId="47582A2D" w14:textId="77777777" w:rsidR="00A34817" w:rsidRPr="00A34817" w:rsidRDefault="00A34817" w:rsidP="00497A92">
            <w:pPr>
              <w:jc w:val="left"/>
              <w:rPr>
                <w:szCs w:val="24"/>
              </w:rPr>
            </w:pPr>
            <w:r w:rsidRPr="00A34817">
              <w:rPr>
                <w:szCs w:val="24"/>
              </w:rPr>
              <w:t>Composit lỏng A3</w:t>
            </w:r>
          </w:p>
        </w:tc>
        <w:tc>
          <w:tcPr>
            <w:tcW w:w="1560" w:type="dxa"/>
            <w:tcBorders>
              <w:top w:val="nil"/>
              <w:left w:val="nil"/>
              <w:bottom w:val="single" w:sz="4" w:space="0" w:color="auto"/>
              <w:right w:val="single" w:sz="4" w:space="0" w:color="auto"/>
            </w:tcBorders>
            <w:vAlign w:val="center"/>
            <w:hideMark/>
          </w:tcPr>
          <w:p w14:paraId="1C56D11F" w14:textId="77777777" w:rsidR="00A34817" w:rsidRPr="00A34817" w:rsidRDefault="00A34817" w:rsidP="00497A92">
            <w:pPr>
              <w:jc w:val="center"/>
              <w:rPr>
                <w:szCs w:val="24"/>
              </w:rPr>
            </w:pPr>
            <w:r w:rsidRPr="00A34817">
              <w:rPr>
                <w:szCs w:val="24"/>
              </w:rPr>
              <w:t>Tuýp  ≥ 2 gam</w:t>
            </w:r>
          </w:p>
        </w:tc>
        <w:tc>
          <w:tcPr>
            <w:tcW w:w="5811" w:type="dxa"/>
            <w:tcBorders>
              <w:top w:val="nil"/>
              <w:left w:val="nil"/>
              <w:bottom w:val="single" w:sz="4" w:space="0" w:color="auto"/>
              <w:right w:val="single" w:sz="4" w:space="0" w:color="auto"/>
            </w:tcBorders>
            <w:vAlign w:val="center"/>
            <w:hideMark/>
          </w:tcPr>
          <w:p w14:paraId="44D31601" w14:textId="441E8936" w:rsidR="00A34817" w:rsidRPr="00A34817" w:rsidRDefault="00A34817" w:rsidP="00497A92">
            <w:pPr>
              <w:jc w:val="left"/>
              <w:rPr>
                <w:szCs w:val="24"/>
              </w:rPr>
            </w:pPr>
            <w:r w:rsidRPr="00A34817">
              <w:rPr>
                <w:szCs w:val="24"/>
              </w:rPr>
              <w:t>Màu: A3</w:t>
            </w:r>
            <w:r w:rsidRPr="00A34817">
              <w:rPr>
                <w:szCs w:val="24"/>
              </w:rPr>
              <w:br/>
              <w:t>Vật liệu composite quang trùng hợp dạng có độ nhớt và cản quang cao. Tỷ lệ hạt độn 77%, độ nhớt và độ chảy lỏng tối ưu, phục hồi khiếm khuyết men răng, không chứa Bis-GMA- tương đương sinh học tối ưu</w:t>
            </w:r>
            <w:r w:rsidRPr="00A34817">
              <w:rPr>
                <w:szCs w:val="24"/>
              </w:rPr>
              <w:br/>
              <w:t xml:space="preserve">Đạt tiêu chuẩn ISO 13485 hoặc TCCS hoặc CE </w:t>
            </w:r>
            <w:r w:rsidR="00545EDE">
              <w:rPr>
                <w:szCs w:val="24"/>
              </w:rPr>
              <w:t>hoặc tương đương</w:t>
            </w:r>
          </w:p>
        </w:tc>
      </w:tr>
      <w:tr w:rsidR="00A34817" w:rsidRPr="00497A92" w14:paraId="55A37FCE"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264993C4" w14:textId="77777777" w:rsidR="00A34817" w:rsidRPr="00A34817" w:rsidRDefault="00A34817" w:rsidP="00497A92">
            <w:pPr>
              <w:jc w:val="center"/>
              <w:rPr>
                <w:szCs w:val="24"/>
              </w:rPr>
            </w:pPr>
            <w:r w:rsidRPr="00A34817">
              <w:rPr>
                <w:szCs w:val="24"/>
              </w:rPr>
              <w:t>50</w:t>
            </w:r>
          </w:p>
        </w:tc>
        <w:tc>
          <w:tcPr>
            <w:tcW w:w="2297" w:type="dxa"/>
            <w:tcBorders>
              <w:top w:val="nil"/>
              <w:left w:val="nil"/>
              <w:bottom w:val="single" w:sz="4" w:space="0" w:color="auto"/>
              <w:right w:val="single" w:sz="4" w:space="0" w:color="auto"/>
            </w:tcBorders>
            <w:vAlign w:val="center"/>
            <w:hideMark/>
          </w:tcPr>
          <w:p w14:paraId="6FB68451" w14:textId="77777777" w:rsidR="00A34817" w:rsidRPr="00A34817" w:rsidRDefault="00A34817" w:rsidP="00497A92">
            <w:pPr>
              <w:jc w:val="left"/>
              <w:rPr>
                <w:szCs w:val="24"/>
              </w:rPr>
            </w:pPr>
            <w:r w:rsidRPr="00A34817">
              <w:rPr>
                <w:szCs w:val="24"/>
              </w:rPr>
              <w:t>Composit lỏng A3.5</w:t>
            </w:r>
          </w:p>
        </w:tc>
        <w:tc>
          <w:tcPr>
            <w:tcW w:w="1560" w:type="dxa"/>
            <w:tcBorders>
              <w:top w:val="nil"/>
              <w:left w:val="nil"/>
              <w:bottom w:val="single" w:sz="4" w:space="0" w:color="auto"/>
              <w:right w:val="single" w:sz="4" w:space="0" w:color="auto"/>
            </w:tcBorders>
            <w:vAlign w:val="center"/>
            <w:hideMark/>
          </w:tcPr>
          <w:p w14:paraId="47FF0785" w14:textId="77777777" w:rsidR="00A34817" w:rsidRPr="00A34817" w:rsidRDefault="00A34817" w:rsidP="00497A92">
            <w:pPr>
              <w:jc w:val="center"/>
              <w:rPr>
                <w:szCs w:val="24"/>
              </w:rPr>
            </w:pPr>
            <w:r w:rsidRPr="00A34817">
              <w:rPr>
                <w:szCs w:val="24"/>
              </w:rPr>
              <w:t>Tuýp ≥  2 gam</w:t>
            </w:r>
          </w:p>
        </w:tc>
        <w:tc>
          <w:tcPr>
            <w:tcW w:w="5811" w:type="dxa"/>
            <w:tcBorders>
              <w:top w:val="nil"/>
              <w:left w:val="nil"/>
              <w:bottom w:val="single" w:sz="4" w:space="0" w:color="auto"/>
              <w:right w:val="single" w:sz="4" w:space="0" w:color="auto"/>
            </w:tcBorders>
            <w:vAlign w:val="center"/>
            <w:hideMark/>
          </w:tcPr>
          <w:p w14:paraId="493A1E26" w14:textId="1D8401C5" w:rsidR="00A34817" w:rsidRPr="00A34817" w:rsidRDefault="00A34817" w:rsidP="00497A92">
            <w:pPr>
              <w:jc w:val="left"/>
              <w:rPr>
                <w:szCs w:val="24"/>
              </w:rPr>
            </w:pPr>
            <w:r w:rsidRPr="00A34817">
              <w:rPr>
                <w:szCs w:val="24"/>
              </w:rPr>
              <w:t>Màu: A3.5</w:t>
            </w:r>
            <w:r w:rsidRPr="00A34817">
              <w:rPr>
                <w:szCs w:val="24"/>
              </w:rPr>
              <w:br/>
              <w:t>Vật liệu composite quang trùng hợp dạng có độ nhớt và cản quang cao. Tỷ lệ hạt độn 77%, độ nhớt và độ chảy lỏng tối ưu, phục hồi khiếm khuyết men răng, không chứa Bis-GMA- tương đương sinh học tối ưu.</w:t>
            </w:r>
            <w:r w:rsidRPr="00A34817">
              <w:rPr>
                <w:szCs w:val="24"/>
              </w:rPr>
              <w:br/>
              <w:t xml:space="preserve">Đạt tiêu chuẩn ISO 13485 hoặc TCCS hoặc CE </w:t>
            </w:r>
            <w:r w:rsidR="00545EDE">
              <w:rPr>
                <w:szCs w:val="24"/>
              </w:rPr>
              <w:t>hoặc tương đương</w:t>
            </w:r>
          </w:p>
        </w:tc>
      </w:tr>
      <w:tr w:rsidR="00A34817" w:rsidRPr="00497A92" w14:paraId="07BEC426"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7C6AE02B" w14:textId="77777777" w:rsidR="00A34817" w:rsidRPr="00A34817" w:rsidRDefault="00A34817" w:rsidP="00497A92">
            <w:pPr>
              <w:jc w:val="center"/>
              <w:rPr>
                <w:szCs w:val="24"/>
              </w:rPr>
            </w:pPr>
            <w:r w:rsidRPr="00A34817">
              <w:rPr>
                <w:szCs w:val="24"/>
              </w:rPr>
              <w:t>51</w:t>
            </w:r>
          </w:p>
        </w:tc>
        <w:tc>
          <w:tcPr>
            <w:tcW w:w="2297" w:type="dxa"/>
            <w:tcBorders>
              <w:top w:val="nil"/>
              <w:left w:val="nil"/>
              <w:bottom w:val="single" w:sz="4" w:space="0" w:color="auto"/>
              <w:right w:val="single" w:sz="4" w:space="0" w:color="auto"/>
            </w:tcBorders>
            <w:vAlign w:val="center"/>
            <w:hideMark/>
          </w:tcPr>
          <w:p w14:paraId="2B26C5C3" w14:textId="77777777" w:rsidR="00A34817" w:rsidRPr="00A34817" w:rsidRDefault="00A34817" w:rsidP="00497A92">
            <w:pPr>
              <w:jc w:val="left"/>
              <w:rPr>
                <w:szCs w:val="24"/>
              </w:rPr>
            </w:pPr>
            <w:r w:rsidRPr="00A34817">
              <w:rPr>
                <w:szCs w:val="24"/>
              </w:rPr>
              <w:t>Composite đặc A3.5</w:t>
            </w:r>
          </w:p>
        </w:tc>
        <w:tc>
          <w:tcPr>
            <w:tcW w:w="1560" w:type="dxa"/>
            <w:tcBorders>
              <w:top w:val="nil"/>
              <w:left w:val="nil"/>
              <w:bottom w:val="single" w:sz="4" w:space="0" w:color="auto"/>
              <w:right w:val="single" w:sz="4" w:space="0" w:color="auto"/>
            </w:tcBorders>
            <w:vAlign w:val="center"/>
            <w:hideMark/>
          </w:tcPr>
          <w:p w14:paraId="097D924D" w14:textId="77777777" w:rsidR="00A34817" w:rsidRPr="00A34817" w:rsidRDefault="00A34817" w:rsidP="00497A92">
            <w:pPr>
              <w:jc w:val="center"/>
              <w:rPr>
                <w:szCs w:val="24"/>
              </w:rPr>
            </w:pPr>
            <w:r w:rsidRPr="00A34817">
              <w:rPr>
                <w:szCs w:val="24"/>
              </w:rPr>
              <w:t>Tuýp  ≥ 4gam</w:t>
            </w:r>
          </w:p>
        </w:tc>
        <w:tc>
          <w:tcPr>
            <w:tcW w:w="5811" w:type="dxa"/>
            <w:tcBorders>
              <w:top w:val="nil"/>
              <w:left w:val="nil"/>
              <w:bottom w:val="single" w:sz="4" w:space="0" w:color="auto"/>
              <w:right w:val="single" w:sz="4" w:space="0" w:color="auto"/>
            </w:tcBorders>
            <w:vAlign w:val="center"/>
            <w:hideMark/>
          </w:tcPr>
          <w:p w14:paraId="40C2AEF5" w14:textId="6900128F" w:rsidR="00A34817" w:rsidRPr="00A34817" w:rsidRDefault="00A34817" w:rsidP="00497A92">
            <w:pPr>
              <w:jc w:val="left"/>
              <w:rPr>
                <w:szCs w:val="24"/>
              </w:rPr>
            </w:pPr>
            <w:r w:rsidRPr="00A34817">
              <w:rPr>
                <w:szCs w:val="24"/>
              </w:rPr>
              <w:t>Màu: A3.5</w:t>
            </w:r>
            <w:r w:rsidRPr="00A34817">
              <w:rPr>
                <w:szCs w:val="24"/>
              </w:rPr>
              <w:br/>
            </w:r>
            <w:r w:rsidR="00545EDE">
              <w:rPr>
                <w:szCs w:val="24"/>
              </w:rPr>
              <w:t>Đ</w:t>
            </w:r>
            <w:r w:rsidRPr="00A34817">
              <w:rPr>
                <w:szCs w:val="24"/>
              </w:rPr>
              <w:t xml:space="preserve">ặc tính cơ học tuyệt vời giúp tối ưu thời gian và kết quả điều trị, sử dụng để phục hồi thẩm mỹ các xoang I, II, III, IV, V. Tỷ lệ hạt độn 83,5%,theo trọng lượng và kích thước hạt độn vô cơ siêu nhỏ . </w:t>
            </w:r>
            <w:r w:rsidRPr="00A34817">
              <w:rPr>
                <w:szCs w:val="24"/>
              </w:rPr>
              <w:br/>
              <w:t xml:space="preserve">Đạt tiêu chuẩn ISO 13485 hoặc TCCS hoặc CE </w:t>
            </w:r>
            <w:r w:rsidR="00545EDE">
              <w:rPr>
                <w:szCs w:val="24"/>
              </w:rPr>
              <w:t>hoặc tương đương</w:t>
            </w:r>
          </w:p>
        </w:tc>
      </w:tr>
      <w:tr w:rsidR="00A34817" w:rsidRPr="00497A92" w14:paraId="51BED3F8"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3C77A2CC" w14:textId="77777777" w:rsidR="00A34817" w:rsidRPr="00A34817" w:rsidRDefault="00A34817" w:rsidP="00497A92">
            <w:pPr>
              <w:jc w:val="center"/>
              <w:rPr>
                <w:szCs w:val="24"/>
              </w:rPr>
            </w:pPr>
            <w:r w:rsidRPr="00A34817">
              <w:rPr>
                <w:szCs w:val="24"/>
              </w:rPr>
              <w:t>52</w:t>
            </w:r>
          </w:p>
        </w:tc>
        <w:tc>
          <w:tcPr>
            <w:tcW w:w="2297" w:type="dxa"/>
            <w:tcBorders>
              <w:top w:val="nil"/>
              <w:left w:val="nil"/>
              <w:bottom w:val="single" w:sz="4" w:space="0" w:color="auto"/>
              <w:right w:val="single" w:sz="4" w:space="0" w:color="auto"/>
            </w:tcBorders>
            <w:vAlign w:val="center"/>
            <w:hideMark/>
          </w:tcPr>
          <w:p w14:paraId="54AD4067" w14:textId="77777777" w:rsidR="00A34817" w:rsidRPr="00A34817" w:rsidRDefault="00A34817" w:rsidP="00497A92">
            <w:pPr>
              <w:jc w:val="left"/>
              <w:rPr>
                <w:szCs w:val="24"/>
              </w:rPr>
            </w:pPr>
            <w:r w:rsidRPr="00A34817">
              <w:rPr>
                <w:szCs w:val="24"/>
              </w:rPr>
              <w:t>Cồn 70 độ có can</w:t>
            </w:r>
          </w:p>
        </w:tc>
        <w:tc>
          <w:tcPr>
            <w:tcW w:w="1560" w:type="dxa"/>
            <w:tcBorders>
              <w:top w:val="nil"/>
              <w:left w:val="nil"/>
              <w:bottom w:val="single" w:sz="4" w:space="0" w:color="auto"/>
              <w:right w:val="single" w:sz="4" w:space="0" w:color="auto"/>
            </w:tcBorders>
            <w:vAlign w:val="center"/>
            <w:hideMark/>
          </w:tcPr>
          <w:p w14:paraId="158C9686" w14:textId="77777777" w:rsidR="00A34817" w:rsidRPr="00A34817" w:rsidRDefault="00A34817" w:rsidP="00497A92">
            <w:pPr>
              <w:jc w:val="center"/>
              <w:rPr>
                <w:szCs w:val="24"/>
              </w:rPr>
            </w:pPr>
            <w:r w:rsidRPr="00A34817">
              <w:rPr>
                <w:szCs w:val="24"/>
              </w:rPr>
              <w:t>Lít trong can</w:t>
            </w:r>
          </w:p>
        </w:tc>
        <w:tc>
          <w:tcPr>
            <w:tcW w:w="5811" w:type="dxa"/>
            <w:tcBorders>
              <w:top w:val="nil"/>
              <w:left w:val="nil"/>
              <w:bottom w:val="single" w:sz="4" w:space="0" w:color="auto"/>
              <w:right w:val="single" w:sz="4" w:space="0" w:color="auto"/>
            </w:tcBorders>
            <w:vAlign w:val="center"/>
            <w:hideMark/>
          </w:tcPr>
          <w:p w14:paraId="0E50EDC8" w14:textId="2FBC4A44" w:rsidR="00A34817" w:rsidRPr="00A34817" w:rsidRDefault="00A34817" w:rsidP="00497A92">
            <w:pPr>
              <w:jc w:val="left"/>
              <w:rPr>
                <w:szCs w:val="24"/>
              </w:rPr>
            </w:pPr>
            <w:r w:rsidRPr="00A34817">
              <w:rPr>
                <w:szCs w:val="24"/>
              </w:rPr>
              <w:t xml:space="preserve">Cồn 70 độ (Ethanol tinh luyện 70% ( v/v )) </w:t>
            </w:r>
            <w:r w:rsidRPr="00A34817">
              <w:rPr>
                <w:szCs w:val="24"/>
              </w:rPr>
              <w:br/>
              <w:t xml:space="preserve">Đạt tiêu chuẩn ISO 13485 hoặc TCCS hoặc CE </w:t>
            </w:r>
            <w:r w:rsidR="00545EDE">
              <w:rPr>
                <w:szCs w:val="24"/>
              </w:rPr>
              <w:t>hoặc tương đương</w:t>
            </w:r>
          </w:p>
        </w:tc>
      </w:tr>
      <w:tr w:rsidR="00A34817" w:rsidRPr="00497A92" w14:paraId="7E8B95F7"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20D6A16B" w14:textId="77777777" w:rsidR="00A34817" w:rsidRPr="00A34817" w:rsidRDefault="00A34817" w:rsidP="00497A92">
            <w:pPr>
              <w:jc w:val="center"/>
              <w:rPr>
                <w:szCs w:val="24"/>
              </w:rPr>
            </w:pPr>
            <w:r w:rsidRPr="00A34817">
              <w:rPr>
                <w:szCs w:val="24"/>
              </w:rPr>
              <w:t>53</w:t>
            </w:r>
          </w:p>
        </w:tc>
        <w:tc>
          <w:tcPr>
            <w:tcW w:w="2297" w:type="dxa"/>
            <w:tcBorders>
              <w:top w:val="nil"/>
              <w:left w:val="nil"/>
              <w:bottom w:val="single" w:sz="4" w:space="0" w:color="auto"/>
              <w:right w:val="single" w:sz="4" w:space="0" w:color="auto"/>
            </w:tcBorders>
            <w:vAlign w:val="center"/>
            <w:hideMark/>
          </w:tcPr>
          <w:p w14:paraId="64FB54EB" w14:textId="77777777" w:rsidR="00A34817" w:rsidRPr="00A34817" w:rsidRDefault="00A34817" w:rsidP="00497A92">
            <w:pPr>
              <w:jc w:val="left"/>
              <w:rPr>
                <w:szCs w:val="24"/>
              </w:rPr>
            </w:pPr>
            <w:r w:rsidRPr="00A34817">
              <w:rPr>
                <w:szCs w:val="24"/>
              </w:rPr>
              <w:t>Cồn 90 độ có can</w:t>
            </w:r>
          </w:p>
        </w:tc>
        <w:tc>
          <w:tcPr>
            <w:tcW w:w="1560" w:type="dxa"/>
            <w:tcBorders>
              <w:top w:val="nil"/>
              <w:left w:val="nil"/>
              <w:bottom w:val="single" w:sz="4" w:space="0" w:color="auto"/>
              <w:right w:val="single" w:sz="4" w:space="0" w:color="auto"/>
            </w:tcBorders>
            <w:vAlign w:val="center"/>
            <w:hideMark/>
          </w:tcPr>
          <w:p w14:paraId="18F5AD6A" w14:textId="77777777" w:rsidR="00A34817" w:rsidRPr="00A34817" w:rsidRDefault="00A34817" w:rsidP="00497A92">
            <w:pPr>
              <w:jc w:val="center"/>
              <w:rPr>
                <w:szCs w:val="24"/>
              </w:rPr>
            </w:pPr>
            <w:r w:rsidRPr="00A34817">
              <w:rPr>
                <w:szCs w:val="24"/>
              </w:rPr>
              <w:t>Lít trong can</w:t>
            </w:r>
          </w:p>
        </w:tc>
        <w:tc>
          <w:tcPr>
            <w:tcW w:w="5811" w:type="dxa"/>
            <w:tcBorders>
              <w:top w:val="nil"/>
              <w:left w:val="nil"/>
              <w:bottom w:val="single" w:sz="4" w:space="0" w:color="auto"/>
              <w:right w:val="single" w:sz="4" w:space="0" w:color="auto"/>
            </w:tcBorders>
            <w:vAlign w:val="center"/>
            <w:hideMark/>
          </w:tcPr>
          <w:p w14:paraId="5C568726" w14:textId="1021316E" w:rsidR="00A34817" w:rsidRPr="00A34817" w:rsidRDefault="00A34817" w:rsidP="00497A92">
            <w:pPr>
              <w:jc w:val="left"/>
              <w:rPr>
                <w:szCs w:val="24"/>
              </w:rPr>
            </w:pPr>
            <w:r w:rsidRPr="00A34817">
              <w:rPr>
                <w:szCs w:val="24"/>
              </w:rPr>
              <w:t xml:space="preserve">Cồn 90 độ (Ethanol tinh luyện 90% ( v/v )). </w:t>
            </w:r>
            <w:r w:rsidRPr="00A34817">
              <w:rPr>
                <w:szCs w:val="24"/>
              </w:rPr>
              <w:br/>
              <w:t>Đạt tiêu chuẩnn ISO 13485 hoặc TCCS</w:t>
            </w:r>
            <w:r w:rsidR="00545EDE">
              <w:rPr>
                <w:szCs w:val="24"/>
              </w:rPr>
              <w:t xml:space="preserve"> </w:t>
            </w:r>
            <w:r w:rsidR="00545EDE">
              <w:rPr>
                <w:szCs w:val="24"/>
              </w:rPr>
              <w:t>hoặc tương đương</w:t>
            </w:r>
          </w:p>
        </w:tc>
      </w:tr>
      <w:tr w:rsidR="00A34817" w:rsidRPr="00497A92" w14:paraId="333F6248"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4C052AC7" w14:textId="77777777" w:rsidR="00A34817" w:rsidRPr="00A34817" w:rsidRDefault="00A34817" w:rsidP="00497A92">
            <w:pPr>
              <w:jc w:val="center"/>
              <w:rPr>
                <w:szCs w:val="24"/>
              </w:rPr>
            </w:pPr>
            <w:r w:rsidRPr="00A34817">
              <w:rPr>
                <w:szCs w:val="24"/>
              </w:rPr>
              <w:t>54</w:t>
            </w:r>
          </w:p>
        </w:tc>
        <w:tc>
          <w:tcPr>
            <w:tcW w:w="2297" w:type="dxa"/>
            <w:tcBorders>
              <w:top w:val="nil"/>
              <w:left w:val="nil"/>
              <w:bottom w:val="single" w:sz="4" w:space="0" w:color="auto"/>
              <w:right w:val="single" w:sz="4" w:space="0" w:color="auto"/>
            </w:tcBorders>
            <w:vAlign w:val="center"/>
            <w:hideMark/>
          </w:tcPr>
          <w:p w14:paraId="7D46EC7B" w14:textId="77777777" w:rsidR="00A34817" w:rsidRPr="00A34817" w:rsidRDefault="00A34817" w:rsidP="00497A92">
            <w:pPr>
              <w:jc w:val="left"/>
              <w:rPr>
                <w:szCs w:val="24"/>
              </w:rPr>
            </w:pPr>
            <w:r w:rsidRPr="00A34817">
              <w:rPr>
                <w:szCs w:val="24"/>
              </w:rPr>
              <w:t>Côn giấy 25</w:t>
            </w:r>
          </w:p>
        </w:tc>
        <w:tc>
          <w:tcPr>
            <w:tcW w:w="1560" w:type="dxa"/>
            <w:tcBorders>
              <w:top w:val="nil"/>
              <w:left w:val="nil"/>
              <w:bottom w:val="single" w:sz="4" w:space="0" w:color="auto"/>
              <w:right w:val="single" w:sz="4" w:space="0" w:color="auto"/>
            </w:tcBorders>
            <w:vAlign w:val="center"/>
            <w:hideMark/>
          </w:tcPr>
          <w:p w14:paraId="24EB22DF" w14:textId="77777777" w:rsidR="00A34817" w:rsidRPr="00A34817" w:rsidRDefault="00A34817" w:rsidP="00497A92">
            <w:pPr>
              <w:jc w:val="center"/>
              <w:rPr>
                <w:szCs w:val="24"/>
              </w:rPr>
            </w:pPr>
            <w:r w:rsidRPr="00A34817">
              <w:rPr>
                <w:szCs w:val="24"/>
              </w:rPr>
              <w:t>Hộp  ≥ 200 cây</w:t>
            </w:r>
          </w:p>
        </w:tc>
        <w:tc>
          <w:tcPr>
            <w:tcW w:w="5811" w:type="dxa"/>
            <w:tcBorders>
              <w:top w:val="nil"/>
              <w:left w:val="nil"/>
              <w:bottom w:val="single" w:sz="4" w:space="0" w:color="auto"/>
              <w:right w:val="single" w:sz="4" w:space="0" w:color="auto"/>
            </w:tcBorders>
            <w:vAlign w:val="center"/>
            <w:hideMark/>
          </w:tcPr>
          <w:p w14:paraId="6479E47C" w14:textId="57C713A3" w:rsidR="00A34817" w:rsidRPr="00A34817" w:rsidRDefault="00A34817" w:rsidP="00497A92">
            <w:pPr>
              <w:jc w:val="left"/>
              <w:rPr>
                <w:szCs w:val="24"/>
              </w:rPr>
            </w:pPr>
            <w:r w:rsidRPr="00A34817">
              <w:rPr>
                <w:szCs w:val="24"/>
              </w:rPr>
              <w:t>Côn giấy dùng trong nha khoa.</w:t>
            </w:r>
            <w:r w:rsidRPr="00A34817">
              <w:rPr>
                <w:szCs w:val="24"/>
              </w:rPr>
              <w:br/>
              <w:t>Đạt tiêu chuẩn ISO 13485 hoặc TCCS</w:t>
            </w:r>
            <w:r w:rsidR="00545EDE">
              <w:rPr>
                <w:szCs w:val="24"/>
              </w:rPr>
              <w:t xml:space="preserve"> </w:t>
            </w:r>
            <w:r w:rsidR="00545EDE">
              <w:rPr>
                <w:szCs w:val="24"/>
              </w:rPr>
              <w:t>hoặc tương đương</w:t>
            </w:r>
          </w:p>
        </w:tc>
      </w:tr>
      <w:tr w:rsidR="00A34817" w:rsidRPr="00497A92" w14:paraId="17799197"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21AA39F4" w14:textId="77777777" w:rsidR="00A34817" w:rsidRPr="00A34817" w:rsidRDefault="00A34817" w:rsidP="00497A92">
            <w:pPr>
              <w:jc w:val="center"/>
              <w:rPr>
                <w:szCs w:val="24"/>
              </w:rPr>
            </w:pPr>
            <w:r w:rsidRPr="00A34817">
              <w:rPr>
                <w:szCs w:val="24"/>
              </w:rPr>
              <w:t>55</w:t>
            </w:r>
          </w:p>
        </w:tc>
        <w:tc>
          <w:tcPr>
            <w:tcW w:w="2297" w:type="dxa"/>
            <w:tcBorders>
              <w:top w:val="nil"/>
              <w:left w:val="nil"/>
              <w:bottom w:val="single" w:sz="4" w:space="0" w:color="auto"/>
              <w:right w:val="single" w:sz="4" w:space="0" w:color="auto"/>
            </w:tcBorders>
            <w:vAlign w:val="center"/>
            <w:hideMark/>
          </w:tcPr>
          <w:p w14:paraId="1A7DF84B" w14:textId="77777777" w:rsidR="00A34817" w:rsidRPr="00A34817" w:rsidRDefault="00A34817" w:rsidP="00497A92">
            <w:pPr>
              <w:jc w:val="left"/>
              <w:rPr>
                <w:szCs w:val="24"/>
              </w:rPr>
            </w:pPr>
            <w:r w:rsidRPr="00A34817">
              <w:rPr>
                <w:szCs w:val="24"/>
              </w:rPr>
              <w:t>Côn gutta percha máy đỏ 6%( 25/0.6)</w:t>
            </w:r>
          </w:p>
        </w:tc>
        <w:tc>
          <w:tcPr>
            <w:tcW w:w="1560" w:type="dxa"/>
            <w:tcBorders>
              <w:top w:val="nil"/>
              <w:left w:val="nil"/>
              <w:bottom w:val="single" w:sz="4" w:space="0" w:color="auto"/>
              <w:right w:val="single" w:sz="4" w:space="0" w:color="auto"/>
            </w:tcBorders>
            <w:vAlign w:val="center"/>
            <w:hideMark/>
          </w:tcPr>
          <w:p w14:paraId="6DAB26FE" w14:textId="77777777" w:rsidR="00A34817" w:rsidRPr="00A34817" w:rsidRDefault="00A34817" w:rsidP="00497A92">
            <w:pPr>
              <w:jc w:val="center"/>
              <w:rPr>
                <w:szCs w:val="24"/>
              </w:rPr>
            </w:pPr>
            <w:r w:rsidRPr="00A34817">
              <w:rPr>
                <w:szCs w:val="24"/>
              </w:rPr>
              <w:t>Hộp  ≥ 60 cây</w:t>
            </w:r>
          </w:p>
        </w:tc>
        <w:tc>
          <w:tcPr>
            <w:tcW w:w="5811" w:type="dxa"/>
            <w:tcBorders>
              <w:top w:val="nil"/>
              <w:left w:val="nil"/>
              <w:bottom w:val="single" w:sz="4" w:space="0" w:color="auto"/>
              <w:right w:val="single" w:sz="4" w:space="0" w:color="auto"/>
            </w:tcBorders>
            <w:vAlign w:val="center"/>
            <w:hideMark/>
          </w:tcPr>
          <w:p w14:paraId="2A4440E0" w14:textId="0B492EBB" w:rsidR="00A34817" w:rsidRPr="00A34817" w:rsidRDefault="00A34817" w:rsidP="00497A92">
            <w:pPr>
              <w:jc w:val="left"/>
              <w:rPr>
                <w:szCs w:val="24"/>
              </w:rPr>
            </w:pPr>
            <w:r w:rsidRPr="00A34817">
              <w:rPr>
                <w:szCs w:val="24"/>
              </w:rPr>
              <w:t xml:space="preserve">Đạt tiêu chuẩn ISO 13485 hoặc TCCS </w:t>
            </w:r>
            <w:r w:rsidR="00545EDE">
              <w:rPr>
                <w:szCs w:val="24"/>
              </w:rPr>
              <w:t>hoặc tương đương</w:t>
            </w:r>
          </w:p>
        </w:tc>
      </w:tr>
      <w:tr w:rsidR="00A34817" w:rsidRPr="00497A92" w14:paraId="76502E37"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2DD31AE2" w14:textId="77777777" w:rsidR="00A34817" w:rsidRPr="00A34817" w:rsidRDefault="00A34817" w:rsidP="00497A92">
            <w:pPr>
              <w:jc w:val="center"/>
              <w:rPr>
                <w:szCs w:val="24"/>
              </w:rPr>
            </w:pPr>
            <w:r w:rsidRPr="00A34817">
              <w:rPr>
                <w:szCs w:val="24"/>
              </w:rPr>
              <w:lastRenderedPageBreak/>
              <w:t>56</w:t>
            </w:r>
          </w:p>
        </w:tc>
        <w:tc>
          <w:tcPr>
            <w:tcW w:w="2297" w:type="dxa"/>
            <w:tcBorders>
              <w:top w:val="nil"/>
              <w:left w:val="nil"/>
              <w:bottom w:val="single" w:sz="4" w:space="0" w:color="auto"/>
              <w:right w:val="single" w:sz="4" w:space="0" w:color="auto"/>
            </w:tcBorders>
            <w:vAlign w:val="center"/>
            <w:hideMark/>
          </w:tcPr>
          <w:p w14:paraId="16BB1F74" w14:textId="77777777" w:rsidR="00A34817" w:rsidRPr="00A34817" w:rsidRDefault="00A34817" w:rsidP="00497A92">
            <w:pPr>
              <w:jc w:val="left"/>
              <w:rPr>
                <w:szCs w:val="24"/>
              </w:rPr>
            </w:pPr>
            <w:r w:rsidRPr="00A34817">
              <w:rPr>
                <w:szCs w:val="24"/>
              </w:rPr>
              <w:t>Côn gutta percha máy vàng 6%( 20/0.6)</w:t>
            </w:r>
          </w:p>
        </w:tc>
        <w:tc>
          <w:tcPr>
            <w:tcW w:w="1560" w:type="dxa"/>
            <w:tcBorders>
              <w:top w:val="nil"/>
              <w:left w:val="nil"/>
              <w:bottom w:val="single" w:sz="4" w:space="0" w:color="auto"/>
              <w:right w:val="single" w:sz="4" w:space="0" w:color="auto"/>
            </w:tcBorders>
            <w:vAlign w:val="center"/>
            <w:hideMark/>
          </w:tcPr>
          <w:p w14:paraId="23B26655" w14:textId="77777777" w:rsidR="00A34817" w:rsidRPr="00A34817" w:rsidRDefault="00A34817" w:rsidP="00497A92">
            <w:pPr>
              <w:jc w:val="center"/>
              <w:rPr>
                <w:szCs w:val="24"/>
              </w:rPr>
            </w:pPr>
            <w:r w:rsidRPr="00A34817">
              <w:rPr>
                <w:szCs w:val="24"/>
              </w:rPr>
              <w:t>Hộp  ≥ 60 cây</w:t>
            </w:r>
          </w:p>
        </w:tc>
        <w:tc>
          <w:tcPr>
            <w:tcW w:w="5811" w:type="dxa"/>
            <w:tcBorders>
              <w:top w:val="nil"/>
              <w:left w:val="nil"/>
              <w:bottom w:val="single" w:sz="4" w:space="0" w:color="auto"/>
              <w:right w:val="single" w:sz="4" w:space="0" w:color="auto"/>
            </w:tcBorders>
            <w:vAlign w:val="center"/>
            <w:hideMark/>
          </w:tcPr>
          <w:p w14:paraId="2BABBBCB" w14:textId="11927F99" w:rsidR="00A34817" w:rsidRPr="00A34817" w:rsidRDefault="00A34817" w:rsidP="00497A92">
            <w:pPr>
              <w:jc w:val="left"/>
              <w:rPr>
                <w:szCs w:val="24"/>
              </w:rPr>
            </w:pPr>
            <w:r w:rsidRPr="00A34817">
              <w:rPr>
                <w:szCs w:val="24"/>
              </w:rPr>
              <w:t xml:space="preserve">Đạt tiêu chuẩn ISO 13485 hoặc TCCS </w:t>
            </w:r>
            <w:r w:rsidR="00545EDE">
              <w:rPr>
                <w:szCs w:val="24"/>
              </w:rPr>
              <w:t>hoặc tương đương</w:t>
            </w:r>
          </w:p>
        </w:tc>
      </w:tr>
      <w:tr w:rsidR="00A34817" w:rsidRPr="00497A92" w14:paraId="05DDC7BB"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7D09DB27" w14:textId="77777777" w:rsidR="00A34817" w:rsidRPr="00A34817" w:rsidRDefault="00A34817" w:rsidP="00497A92">
            <w:pPr>
              <w:jc w:val="center"/>
              <w:rPr>
                <w:szCs w:val="24"/>
              </w:rPr>
            </w:pPr>
            <w:r w:rsidRPr="00A34817">
              <w:rPr>
                <w:szCs w:val="24"/>
              </w:rPr>
              <w:t>57</w:t>
            </w:r>
          </w:p>
        </w:tc>
        <w:tc>
          <w:tcPr>
            <w:tcW w:w="2297" w:type="dxa"/>
            <w:tcBorders>
              <w:top w:val="nil"/>
              <w:left w:val="nil"/>
              <w:bottom w:val="single" w:sz="4" w:space="0" w:color="auto"/>
              <w:right w:val="single" w:sz="4" w:space="0" w:color="auto"/>
            </w:tcBorders>
            <w:vAlign w:val="center"/>
            <w:hideMark/>
          </w:tcPr>
          <w:p w14:paraId="7E296C03" w14:textId="77777777" w:rsidR="00A34817" w:rsidRPr="00A34817" w:rsidRDefault="00A34817" w:rsidP="00497A92">
            <w:pPr>
              <w:jc w:val="left"/>
              <w:rPr>
                <w:szCs w:val="24"/>
              </w:rPr>
            </w:pPr>
            <w:r w:rsidRPr="00A34817">
              <w:rPr>
                <w:szCs w:val="24"/>
              </w:rPr>
              <w:t>Côn Gutta Percha size 20</w:t>
            </w:r>
          </w:p>
        </w:tc>
        <w:tc>
          <w:tcPr>
            <w:tcW w:w="1560" w:type="dxa"/>
            <w:tcBorders>
              <w:top w:val="nil"/>
              <w:left w:val="nil"/>
              <w:bottom w:val="single" w:sz="4" w:space="0" w:color="auto"/>
              <w:right w:val="single" w:sz="4" w:space="0" w:color="auto"/>
            </w:tcBorders>
            <w:vAlign w:val="center"/>
            <w:hideMark/>
          </w:tcPr>
          <w:p w14:paraId="1621B13E" w14:textId="77777777" w:rsidR="00A34817" w:rsidRPr="00A34817" w:rsidRDefault="00A34817" w:rsidP="00497A92">
            <w:pPr>
              <w:jc w:val="center"/>
              <w:rPr>
                <w:szCs w:val="24"/>
              </w:rPr>
            </w:pPr>
            <w:r w:rsidRPr="00A34817">
              <w:rPr>
                <w:szCs w:val="24"/>
              </w:rPr>
              <w:t>Hộp  ≥ 120 cây</w:t>
            </w:r>
          </w:p>
        </w:tc>
        <w:tc>
          <w:tcPr>
            <w:tcW w:w="5811" w:type="dxa"/>
            <w:tcBorders>
              <w:top w:val="nil"/>
              <w:left w:val="nil"/>
              <w:bottom w:val="single" w:sz="4" w:space="0" w:color="auto"/>
              <w:right w:val="single" w:sz="4" w:space="0" w:color="auto"/>
            </w:tcBorders>
            <w:vAlign w:val="center"/>
            <w:hideMark/>
          </w:tcPr>
          <w:p w14:paraId="589FCF3A" w14:textId="1D021C73" w:rsidR="00A34817" w:rsidRPr="00A34817" w:rsidRDefault="00A34817" w:rsidP="00497A92">
            <w:pPr>
              <w:jc w:val="left"/>
              <w:rPr>
                <w:szCs w:val="24"/>
              </w:rPr>
            </w:pPr>
            <w:r w:rsidRPr="00A34817">
              <w:rPr>
                <w:szCs w:val="24"/>
              </w:rPr>
              <w:t>Côn trám bít ống tủy nha khoa Gutta Percha.</w:t>
            </w:r>
            <w:r w:rsidRPr="00A34817">
              <w:rPr>
                <w:szCs w:val="24"/>
              </w:rPr>
              <w:br/>
              <w:t xml:space="preserve">Đạt tiêu chuẩn ISO 13485 hoặc TCCS hoặc CE </w:t>
            </w:r>
            <w:r w:rsidR="00545EDE">
              <w:rPr>
                <w:szCs w:val="24"/>
              </w:rPr>
              <w:t>hoặc tương đương</w:t>
            </w:r>
          </w:p>
        </w:tc>
      </w:tr>
      <w:tr w:rsidR="00A34817" w:rsidRPr="00497A92" w14:paraId="71412571"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2843F460" w14:textId="77777777" w:rsidR="00A34817" w:rsidRPr="00A34817" w:rsidRDefault="00A34817" w:rsidP="00497A92">
            <w:pPr>
              <w:jc w:val="center"/>
              <w:rPr>
                <w:szCs w:val="24"/>
              </w:rPr>
            </w:pPr>
            <w:r w:rsidRPr="00A34817">
              <w:rPr>
                <w:szCs w:val="24"/>
              </w:rPr>
              <w:t>58</w:t>
            </w:r>
          </w:p>
        </w:tc>
        <w:tc>
          <w:tcPr>
            <w:tcW w:w="2297" w:type="dxa"/>
            <w:tcBorders>
              <w:top w:val="nil"/>
              <w:left w:val="nil"/>
              <w:bottom w:val="single" w:sz="4" w:space="0" w:color="auto"/>
              <w:right w:val="single" w:sz="4" w:space="0" w:color="auto"/>
            </w:tcBorders>
            <w:vAlign w:val="center"/>
            <w:hideMark/>
          </w:tcPr>
          <w:p w14:paraId="5202DD7E" w14:textId="77777777" w:rsidR="00A34817" w:rsidRPr="00A34817" w:rsidRDefault="00A34817" w:rsidP="00497A92">
            <w:pPr>
              <w:jc w:val="left"/>
              <w:rPr>
                <w:szCs w:val="24"/>
              </w:rPr>
            </w:pPr>
            <w:r w:rsidRPr="00A34817">
              <w:rPr>
                <w:szCs w:val="24"/>
              </w:rPr>
              <w:t>Côn Gutta Percha size 25</w:t>
            </w:r>
          </w:p>
        </w:tc>
        <w:tc>
          <w:tcPr>
            <w:tcW w:w="1560" w:type="dxa"/>
            <w:tcBorders>
              <w:top w:val="nil"/>
              <w:left w:val="nil"/>
              <w:bottom w:val="single" w:sz="4" w:space="0" w:color="auto"/>
              <w:right w:val="single" w:sz="4" w:space="0" w:color="auto"/>
            </w:tcBorders>
            <w:vAlign w:val="center"/>
            <w:hideMark/>
          </w:tcPr>
          <w:p w14:paraId="52F803B6" w14:textId="77777777" w:rsidR="00A34817" w:rsidRPr="00A34817" w:rsidRDefault="00A34817" w:rsidP="00497A92">
            <w:pPr>
              <w:jc w:val="center"/>
              <w:rPr>
                <w:szCs w:val="24"/>
              </w:rPr>
            </w:pPr>
            <w:r w:rsidRPr="00A34817">
              <w:rPr>
                <w:szCs w:val="24"/>
              </w:rPr>
              <w:t>Hộp  ≥  120 cây</w:t>
            </w:r>
          </w:p>
        </w:tc>
        <w:tc>
          <w:tcPr>
            <w:tcW w:w="5811" w:type="dxa"/>
            <w:tcBorders>
              <w:top w:val="nil"/>
              <w:left w:val="nil"/>
              <w:bottom w:val="single" w:sz="4" w:space="0" w:color="auto"/>
              <w:right w:val="single" w:sz="4" w:space="0" w:color="auto"/>
            </w:tcBorders>
            <w:vAlign w:val="center"/>
            <w:hideMark/>
          </w:tcPr>
          <w:p w14:paraId="3A73383C" w14:textId="44B45B03" w:rsidR="00A34817" w:rsidRPr="00A34817" w:rsidRDefault="00A34817" w:rsidP="00497A92">
            <w:pPr>
              <w:jc w:val="left"/>
              <w:rPr>
                <w:szCs w:val="24"/>
              </w:rPr>
            </w:pPr>
            <w:r w:rsidRPr="00A34817">
              <w:rPr>
                <w:szCs w:val="24"/>
              </w:rPr>
              <w:t>Côn trám bít ống tủy nha khoa Gutta Percha.</w:t>
            </w:r>
            <w:r w:rsidRPr="00A34817">
              <w:rPr>
                <w:szCs w:val="24"/>
              </w:rPr>
              <w:br/>
              <w:t>Có chứng nhận ISO 13485 hoặc TCCS</w:t>
            </w:r>
            <w:r w:rsidR="00545EDE">
              <w:rPr>
                <w:szCs w:val="24"/>
              </w:rPr>
              <w:t xml:space="preserve"> </w:t>
            </w:r>
            <w:r w:rsidR="00545EDE">
              <w:rPr>
                <w:szCs w:val="24"/>
              </w:rPr>
              <w:t>hoặc tương đương</w:t>
            </w:r>
          </w:p>
        </w:tc>
      </w:tr>
      <w:tr w:rsidR="00A34817" w:rsidRPr="00497A92" w14:paraId="6595E26A"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6B466379" w14:textId="77777777" w:rsidR="00A34817" w:rsidRPr="00A34817" w:rsidRDefault="00A34817" w:rsidP="00497A92">
            <w:pPr>
              <w:jc w:val="center"/>
              <w:rPr>
                <w:szCs w:val="24"/>
              </w:rPr>
            </w:pPr>
            <w:r w:rsidRPr="00A34817">
              <w:rPr>
                <w:szCs w:val="24"/>
              </w:rPr>
              <w:t>59</w:t>
            </w:r>
          </w:p>
        </w:tc>
        <w:tc>
          <w:tcPr>
            <w:tcW w:w="2297" w:type="dxa"/>
            <w:tcBorders>
              <w:top w:val="nil"/>
              <w:left w:val="nil"/>
              <w:bottom w:val="single" w:sz="4" w:space="0" w:color="auto"/>
              <w:right w:val="single" w:sz="4" w:space="0" w:color="auto"/>
            </w:tcBorders>
            <w:vAlign w:val="center"/>
            <w:hideMark/>
          </w:tcPr>
          <w:p w14:paraId="066309E1" w14:textId="77777777" w:rsidR="00A34817" w:rsidRPr="00A34817" w:rsidRDefault="00A34817" w:rsidP="00497A92">
            <w:pPr>
              <w:jc w:val="left"/>
              <w:rPr>
                <w:szCs w:val="24"/>
              </w:rPr>
            </w:pPr>
            <w:r w:rsidRPr="00A34817">
              <w:rPr>
                <w:szCs w:val="24"/>
              </w:rPr>
              <w:t>Côn Gutta Percha size 30</w:t>
            </w:r>
          </w:p>
        </w:tc>
        <w:tc>
          <w:tcPr>
            <w:tcW w:w="1560" w:type="dxa"/>
            <w:tcBorders>
              <w:top w:val="nil"/>
              <w:left w:val="nil"/>
              <w:bottom w:val="single" w:sz="4" w:space="0" w:color="auto"/>
              <w:right w:val="single" w:sz="4" w:space="0" w:color="auto"/>
            </w:tcBorders>
            <w:vAlign w:val="center"/>
            <w:hideMark/>
          </w:tcPr>
          <w:p w14:paraId="207EA607" w14:textId="77777777" w:rsidR="00A34817" w:rsidRPr="00A34817" w:rsidRDefault="00A34817" w:rsidP="00497A92">
            <w:pPr>
              <w:jc w:val="center"/>
              <w:rPr>
                <w:szCs w:val="24"/>
              </w:rPr>
            </w:pPr>
            <w:r w:rsidRPr="00A34817">
              <w:rPr>
                <w:szCs w:val="24"/>
              </w:rPr>
              <w:t>Hộp   ≥ 120 cây</w:t>
            </w:r>
          </w:p>
        </w:tc>
        <w:tc>
          <w:tcPr>
            <w:tcW w:w="5811" w:type="dxa"/>
            <w:tcBorders>
              <w:top w:val="nil"/>
              <w:left w:val="nil"/>
              <w:bottom w:val="single" w:sz="4" w:space="0" w:color="auto"/>
              <w:right w:val="single" w:sz="4" w:space="0" w:color="auto"/>
            </w:tcBorders>
            <w:vAlign w:val="center"/>
            <w:hideMark/>
          </w:tcPr>
          <w:p w14:paraId="031C091A" w14:textId="66932592" w:rsidR="00A34817" w:rsidRPr="00A34817" w:rsidRDefault="00A34817" w:rsidP="00497A92">
            <w:pPr>
              <w:jc w:val="left"/>
              <w:rPr>
                <w:szCs w:val="24"/>
              </w:rPr>
            </w:pPr>
            <w:r w:rsidRPr="00A34817">
              <w:rPr>
                <w:szCs w:val="24"/>
              </w:rPr>
              <w:t>Côn trám bít ống tủy nha khoa Gutta Percha.</w:t>
            </w:r>
            <w:r w:rsidRPr="00A34817">
              <w:rPr>
                <w:szCs w:val="24"/>
              </w:rPr>
              <w:br/>
              <w:t>Có chứng nhận ISO 13485 hoặc TCCS</w:t>
            </w:r>
            <w:r w:rsidR="00545EDE">
              <w:rPr>
                <w:szCs w:val="24"/>
              </w:rPr>
              <w:t xml:space="preserve"> </w:t>
            </w:r>
            <w:r w:rsidR="00545EDE">
              <w:rPr>
                <w:szCs w:val="24"/>
              </w:rPr>
              <w:t>hoặc tương đương</w:t>
            </w:r>
          </w:p>
        </w:tc>
      </w:tr>
      <w:tr w:rsidR="00A34817" w:rsidRPr="00497A92" w14:paraId="1B08D94D"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421BF0A6" w14:textId="77777777" w:rsidR="00A34817" w:rsidRPr="00A34817" w:rsidRDefault="00A34817" w:rsidP="00497A92">
            <w:pPr>
              <w:jc w:val="center"/>
              <w:rPr>
                <w:szCs w:val="24"/>
              </w:rPr>
            </w:pPr>
            <w:r w:rsidRPr="00A34817">
              <w:rPr>
                <w:szCs w:val="24"/>
              </w:rPr>
              <w:t>60</w:t>
            </w:r>
          </w:p>
        </w:tc>
        <w:tc>
          <w:tcPr>
            <w:tcW w:w="2297" w:type="dxa"/>
            <w:tcBorders>
              <w:top w:val="nil"/>
              <w:left w:val="nil"/>
              <w:bottom w:val="single" w:sz="4" w:space="0" w:color="auto"/>
              <w:right w:val="single" w:sz="4" w:space="0" w:color="auto"/>
            </w:tcBorders>
            <w:vAlign w:val="center"/>
            <w:hideMark/>
          </w:tcPr>
          <w:p w14:paraId="44EBEF9D" w14:textId="77777777" w:rsidR="00A34817" w:rsidRPr="00A34817" w:rsidRDefault="00A34817" w:rsidP="00497A92">
            <w:pPr>
              <w:jc w:val="left"/>
              <w:rPr>
                <w:szCs w:val="24"/>
              </w:rPr>
            </w:pPr>
            <w:r w:rsidRPr="00A34817">
              <w:rPr>
                <w:szCs w:val="24"/>
              </w:rPr>
              <w:t>Cồn Iod 10% có can</w:t>
            </w:r>
          </w:p>
        </w:tc>
        <w:tc>
          <w:tcPr>
            <w:tcW w:w="1560" w:type="dxa"/>
            <w:tcBorders>
              <w:top w:val="nil"/>
              <w:left w:val="nil"/>
              <w:bottom w:val="single" w:sz="4" w:space="0" w:color="auto"/>
              <w:right w:val="single" w:sz="4" w:space="0" w:color="auto"/>
            </w:tcBorders>
            <w:vAlign w:val="center"/>
            <w:hideMark/>
          </w:tcPr>
          <w:p w14:paraId="2A5435AD" w14:textId="77777777" w:rsidR="00A34817" w:rsidRPr="00A34817" w:rsidRDefault="00A34817" w:rsidP="00497A92">
            <w:pPr>
              <w:jc w:val="center"/>
              <w:rPr>
                <w:szCs w:val="24"/>
              </w:rPr>
            </w:pPr>
            <w:r w:rsidRPr="00A34817">
              <w:rPr>
                <w:szCs w:val="24"/>
              </w:rPr>
              <w:t xml:space="preserve">Can 5 lít </w:t>
            </w:r>
          </w:p>
        </w:tc>
        <w:tc>
          <w:tcPr>
            <w:tcW w:w="5811" w:type="dxa"/>
            <w:tcBorders>
              <w:top w:val="nil"/>
              <w:left w:val="nil"/>
              <w:bottom w:val="nil"/>
              <w:right w:val="nil"/>
            </w:tcBorders>
            <w:noWrap/>
            <w:vAlign w:val="bottom"/>
            <w:hideMark/>
          </w:tcPr>
          <w:p w14:paraId="0320C3EC" w14:textId="77777777" w:rsidR="00A34817" w:rsidRPr="00A34817" w:rsidRDefault="00A34817" w:rsidP="00497A92">
            <w:pPr>
              <w:jc w:val="left"/>
              <w:rPr>
                <w:szCs w:val="24"/>
              </w:rPr>
            </w:pPr>
            <w:r w:rsidRPr="00A34817">
              <w:rPr>
                <w:szCs w:val="24"/>
              </w:rPr>
              <w:t>Không yêu cầu</w:t>
            </w:r>
          </w:p>
        </w:tc>
      </w:tr>
      <w:tr w:rsidR="00A34817" w:rsidRPr="00497A92" w14:paraId="0BC6B46B"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3D852B07" w14:textId="77777777" w:rsidR="00A34817" w:rsidRPr="00A34817" w:rsidRDefault="00A34817" w:rsidP="00497A92">
            <w:pPr>
              <w:jc w:val="center"/>
              <w:rPr>
                <w:szCs w:val="24"/>
              </w:rPr>
            </w:pPr>
            <w:r w:rsidRPr="00A34817">
              <w:rPr>
                <w:szCs w:val="24"/>
              </w:rPr>
              <w:t>61</w:t>
            </w:r>
          </w:p>
        </w:tc>
        <w:tc>
          <w:tcPr>
            <w:tcW w:w="2297" w:type="dxa"/>
            <w:tcBorders>
              <w:top w:val="nil"/>
              <w:left w:val="nil"/>
              <w:bottom w:val="single" w:sz="4" w:space="0" w:color="auto"/>
              <w:right w:val="single" w:sz="4" w:space="0" w:color="auto"/>
            </w:tcBorders>
            <w:vAlign w:val="center"/>
            <w:hideMark/>
          </w:tcPr>
          <w:p w14:paraId="38D08409" w14:textId="77777777" w:rsidR="00A34817" w:rsidRPr="00A34817" w:rsidRDefault="00A34817" w:rsidP="00497A92">
            <w:pPr>
              <w:jc w:val="left"/>
              <w:rPr>
                <w:szCs w:val="24"/>
              </w:rPr>
            </w:pPr>
            <w:r w:rsidRPr="00A34817">
              <w:rPr>
                <w:szCs w:val="24"/>
              </w:rPr>
              <w:t>Control Plasma Normal</w:t>
            </w:r>
          </w:p>
        </w:tc>
        <w:tc>
          <w:tcPr>
            <w:tcW w:w="1560" w:type="dxa"/>
            <w:tcBorders>
              <w:top w:val="nil"/>
              <w:left w:val="nil"/>
              <w:bottom w:val="single" w:sz="4" w:space="0" w:color="auto"/>
              <w:right w:val="single" w:sz="4" w:space="0" w:color="auto"/>
            </w:tcBorders>
            <w:vAlign w:val="center"/>
            <w:hideMark/>
          </w:tcPr>
          <w:p w14:paraId="3266149A" w14:textId="77777777" w:rsidR="00A34817" w:rsidRPr="00A34817" w:rsidRDefault="00A34817" w:rsidP="00497A92">
            <w:pPr>
              <w:jc w:val="center"/>
              <w:rPr>
                <w:szCs w:val="24"/>
              </w:rPr>
            </w:pPr>
            <w:r w:rsidRPr="00A34817">
              <w:rPr>
                <w:szCs w:val="24"/>
              </w:rPr>
              <w:t>Lọ 1ml</w:t>
            </w:r>
          </w:p>
        </w:tc>
        <w:tc>
          <w:tcPr>
            <w:tcW w:w="5811" w:type="dxa"/>
            <w:tcBorders>
              <w:top w:val="single" w:sz="4" w:space="0" w:color="auto"/>
              <w:left w:val="nil"/>
              <w:bottom w:val="single" w:sz="4" w:space="0" w:color="auto"/>
              <w:right w:val="single" w:sz="4" w:space="0" w:color="auto"/>
            </w:tcBorders>
            <w:vAlign w:val="center"/>
            <w:hideMark/>
          </w:tcPr>
          <w:p w14:paraId="7E2C7D0F" w14:textId="14A91552" w:rsidR="00A34817" w:rsidRPr="00A34817" w:rsidRDefault="00A34817" w:rsidP="00497A92">
            <w:pPr>
              <w:jc w:val="left"/>
              <w:rPr>
                <w:szCs w:val="24"/>
              </w:rPr>
            </w:pPr>
            <w:r w:rsidRPr="00A34817">
              <w:rPr>
                <w:szCs w:val="24"/>
              </w:rPr>
              <w:t>Dung dịch QC mức bình thường cho máy xét nghiệm đông máu. Thành phần chứa thromboplastin não thỏ, canxi clorua nồng độ 0,0125mol/l và natri clorua để có nồng độ 0,1mol/l. Bao gồm các chỉ số Prothrombin Time, APTT, APTT ellgic, Fibrinogen, Thrombin Time 4.0 UNIH/ml, Thrombin Time 2.7 UNIH/ml</w:t>
            </w:r>
            <w:r w:rsidRPr="00A34817">
              <w:rPr>
                <w:szCs w:val="24"/>
              </w:rPr>
              <w:br/>
              <w:t>Đạt tiêu chuẩn ISO 13485 hoặc TCCS</w:t>
            </w:r>
            <w:r w:rsidR="00545EDE">
              <w:rPr>
                <w:szCs w:val="24"/>
              </w:rPr>
              <w:t xml:space="preserve"> </w:t>
            </w:r>
            <w:r w:rsidR="00545EDE">
              <w:rPr>
                <w:szCs w:val="24"/>
              </w:rPr>
              <w:t>hoặc tương đương</w:t>
            </w:r>
            <w:r w:rsidRPr="00A34817">
              <w:rPr>
                <w:szCs w:val="24"/>
              </w:rPr>
              <w:br/>
              <w:t>Tương thích dùng cho máy đông máu DAC-1 (Dutch Diagnostic)</w:t>
            </w:r>
          </w:p>
        </w:tc>
      </w:tr>
      <w:tr w:rsidR="00A34817" w:rsidRPr="00497A92" w14:paraId="3DB0E93C"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61042C09" w14:textId="77777777" w:rsidR="00A34817" w:rsidRPr="00A34817" w:rsidRDefault="00A34817" w:rsidP="00497A92">
            <w:pPr>
              <w:jc w:val="center"/>
              <w:rPr>
                <w:szCs w:val="24"/>
              </w:rPr>
            </w:pPr>
            <w:r w:rsidRPr="00A34817">
              <w:rPr>
                <w:szCs w:val="24"/>
              </w:rPr>
              <w:t>62</w:t>
            </w:r>
          </w:p>
        </w:tc>
        <w:tc>
          <w:tcPr>
            <w:tcW w:w="2297" w:type="dxa"/>
            <w:tcBorders>
              <w:top w:val="nil"/>
              <w:left w:val="nil"/>
              <w:bottom w:val="single" w:sz="4" w:space="0" w:color="auto"/>
              <w:right w:val="single" w:sz="4" w:space="0" w:color="auto"/>
            </w:tcBorders>
            <w:vAlign w:val="center"/>
            <w:hideMark/>
          </w:tcPr>
          <w:p w14:paraId="781A33D3" w14:textId="77777777" w:rsidR="00A34817" w:rsidRPr="00A34817" w:rsidRDefault="00A34817" w:rsidP="00497A92">
            <w:pPr>
              <w:jc w:val="left"/>
              <w:rPr>
                <w:szCs w:val="24"/>
              </w:rPr>
            </w:pPr>
            <w:r w:rsidRPr="00A34817">
              <w:rPr>
                <w:szCs w:val="24"/>
              </w:rPr>
              <w:t>Control Plasma Pathologic</w:t>
            </w:r>
          </w:p>
        </w:tc>
        <w:tc>
          <w:tcPr>
            <w:tcW w:w="1560" w:type="dxa"/>
            <w:tcBorders>
              <w:top w:val="nil"/>
              <w:left w:val="nil"/>
              <w:bottom w:val="single" w:sz="4" w:space="0" w:color="auto"/>
              <w:right w:val="single" w:sz="4" w:space="0" w:color="auto"/>
            </w:tcBorders>
            <w:vAlign w:val="center"/>
            <w:hideMark/>
          </w:tcPr>
          <w:p w14:paraId="20432EB3" w14:textId="77777777" w:rsidR="00A34817" w:rsidRPr="00A34817" w:rsidRDefault="00A34817" w:rsidP="00497A92">
            <w:pPr>
              <w:jc w:val="center"/>
              <w:rPr>
                <w:szCs w:val="24"/>
              </w:rPr>
            </w:pPr>
            <w:r w:rsidRPr="00A34817">
              <w:rPr>
                <w:szCs w:val="24"/>
              </w:rPr>
              <w:t>Lọ 1ml</w:t>
            </w:r>
          </w:p>
        </w:tc>
        <w:tc>
          <w:tcPr>
            <w:tcW w:w="5811" w:type="dxa"/>
            <w:tcBorders>
              <w:top w:val="nil"/>
              <w:left w:val="nil"/>
              <w:bottom w:val="single" w:sz="4" w:space="0" w:color="auto"/>
              <w:right w:val="single" w:sz="4" w:space="0" w:color="auto"/>
            </w:tcBorders>
            <w:vAlign w:val="center"/>
            <w:hideMark/>
          </w:tcPr>
          <w:p w14:paraId="580472B2" w14:textId="629F157E" w:rsidR="00A34817" w:rsidRPr="00A34817" w:rsidRDefault="00A34817" w:rsidP="00497A92">
            <w:pPr>
              <w:jc w:val="left"/>
              <w:rPr>
                <w:szCs w:val="24"/>
              </w:rPr>
            </w:pPr>
            <w:r w:rsidRPr="00A34817">
              <w:rPr>
                <w:szCs w:val="24"/>
              </w:rPr>
              <w:t xml:space="preserve">Dung dịch kiểm chuẩn mức bệnh lý cho máy xét nghiệm đông máu. Bao gồm các chỉ số Prothrombin Time, APTT, APTT ellgic, Fibrinogen, Thrombin Time 4.0 UNIH/ml, Thrombin Time 2.7 UNIH/ml.. </w:t>
            </w:r>
            <w:r w:rsidRPr="00A34817">
              <w:rPr>
                <w:szCs w:val="24"/>
              </w:rPr>
              <w:br/>
              <w:t>Đạt tiêu chuẩn CE hoặc ISO 13485 hoặc TCCS</w:t>
            </w:r>
            <w:r w:rsidR="00545EDE">
              <w:rPr>
                <w:szCs w:val="24"/>
              </w:rPr>
              <w:t xml:space="preserve"> </w:t>
            </w:r>
            <w:r w:rsidR="00545EDE">
              <w:rPr>
                <w:szCs w:val="24"/>
              </w:rPr>
              <w:t>hoặc tương đương</w:t>
            </w:r>
            <w:r w:rsidRPr="00A34817">
              <w:rPr>
                <w:szCs w:val="24"/>
              </w:rPr>
              <w:br/>
              <w:t>Tương thích dùng cho máy đông máu DAC-1 (Dutch Diagnostic)</w:t>
            </w:r>
          </w:p>
        </w:tc>
      </w:tr>
      <w:tr w:rsidR="00A34817" w:rsidRPr="00497A92" w14:paraId="7C3B3172"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46F08314" w14:textId="77777777" w:rsidR="00A34817" w:rsidRPr="00A34817" w:rsidRDefault="00A34817" w:rsidP="00497A92">
            <w:pPr>
              <w:jc w:val="center"/>
              <w:rPr>
                <w:szCs w:val="24"/>
              </w:rPr>
            </w:pPr>
            <w:r w:rsidRPr="00A34817">
              <w:rPr>
                <w:szCs w:val="24"/>
              </w:rPr>
              <w:t>63</w:t>
            </w:r>
          </w:p>
        </w:tc>
        <w:tc>
          <w:tcPr>
            <w:tcW w:w="2297" w:type="dxa"/>
            <w:tcBorders>
              <w:top w:val="nil"/>
              <w:left w:val="nil"/>
              <w:bottom w:val="single" w:sz="4" w:space="0" w:color="auto"/>
              <w:right w:val="single" w:sz="4" w:space="0" w:color="auto"/>
            </w:tcBorders>
            <w:vAlign w:val="center"/>
            <w:hideMark/>
          </w:tcPr>
          <w:p w14:paraId="13E17FC5" w14:textId="77777777" w:rsidR="00A34817" w:rsidRPr="00A34817" w:rsidRDefault="00A34817" w:rsidP="00497A92">
            <w:pPr>
              <w:jc w:val="left"/>
              <w:rPr>
                <w:szCs w:val="24"/>
              </w:rPr>
            </w:pPr>
            <w:r w:rsidRPr="00A34817">
              <w:rPr>
                <w:szCs w:val="24"/>
              </w:rPr>
              <w:t>Xi măng trám bít ống tuỷ nha khoa</w:t>
            </w:r>
          </w:p>
        </w:tc>
        <w:tc>
          <w:tcPr>
            <w:tcW w:w="1560" w:type="dxa"/>
            <w:tcBorders>
              <w:top w:val="nil"/>
              <w:left w:val="nil"/>
              <w:bottom w:val="single" w:sz="4" w:space="0" w:color="auto"/>
              <w:right w:val="single" w:sz="4" w:space="0" w:color="auto"/>
            </w:tcBorders>
            <w:vAlign w:val="center"/>
            <w:hideMark/>
          </w:tcPr>
          <w:p w14:paraId="4CEF5273" w14:textId="77777777" w:rsidR="00A34817" w:rsidRPr="00A34817" w:rsidRDefault="00A34817" w:rsidP="00497A92">
            <w:pPr>
              <w:jc w:val="center"/>
              <w:rPr>
                <w:szCs w:val="24"/>
              </w:rPr>
            </w:pPr>
            <w:r w:rsidRPr="00A34817">
              <w:rPr>
                <w:szCs w:val="24"/>
              </w:rPr>
              <w:t>Tuýp ≥ 13,5g</w:t>
            </w:r>
          </w:p>
        </w:tc>
        <w:tc>
          <w:tcPr>
            <w:tcW w:w="5811" w:type="dxa"/>
            <w:tcBorders>
              <w:top w:val="nil"/>
              <w:left w:val="nil"/>
              <w:bottom w:val="single" w:sz="4" w:space="0" w:color="auto"/>
              <w:right w:val="single" w:sz="4" w:space="0" w:color="auto"/>
            </w:tcBorders>
            <w:vAlign w:val="center"/>
            <w:hideMark/>
          </w:tcPr>
          <w:p w14:paraId="11AB85DD" w14:textId="39963088" w:rsidR="00A34817" w:rsidRPr="00A34817" w:rsidRDefault="00A34817" w:rsidP="00497A92">
            <w:pPr>
              <w:jc w:val="left"/>
              <w:rPr>
                <w:szCs w:val="24"/>
              </w:rPr>
            </w:pPr>
            <w:r w:rsidRPr="00A34817">
              <w:rPr>
                <w:szCs w:val="24"/>
              </w:rPr>
              <w:t>Trám bít ống tủy trong điều trị nội nha.</w:t>
            </w:r>
            <w:r w:rsidRPr="00A34817">
              <w:rPr>
                <w:szCs w:val="24"/>
              </w:rPr>
              <w:br/>
              <w:t>Đạt tiêu chuẩn ISO 13485 hoặc TCCS</w:t>
            </w:r>
            <w:r w:rsidR="00545EDE">
              <w:rPr>
                <w:szCs w:val="24"/>
              </w:rPr>
              <w:t xml:space="preserve"> </w:t>
            </w:r>
            <w:r w:rsidR="00545EDE">
              <w:rPr>
                <w:szCs w:val="24"/>
              </w:rPr>
              <w:t>hoặc tương đương</w:t>
            </w:r>
            <w:r w:rsidRPr="00A34817">
              <w:rPr>
                <w:szCs w:val="24"/>
              </w:rPr>
              <w:t xml:space="preserve">   </w:t>
            </w:r>
          </w:p>
        </w:tc>
      </w:tr>
      <w:tr w:rsidR="00A34817" w:rsidRPr="00497A92" w14:paraId="6FD11F24"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05E4CB2B" w14:textId="77777777" w:rsidR="00A34817" w:rsidRPr="00A34817" w:rsidRDefault="00A34817" w:rsidP="00497A92">
            <w:pPr>
              <w:jc w:val="center"/>
              <w:rPr>
                <w:szCs w:val="24"/>
              </w:rPr>
            </w:pPr>
            <w:r w:rsidRPr="00A34817">
              <w:rPr>
                <w:szCs w:val="24"/>
              </w:rPr>
              <w:t>64</w:t>
            </w:r>
          </w:p>
        </w:tc>
        <w:tc>
          <w:tcPr>
            <w:tcW w:w="2297" w:type="dxa"/>
            <w:tcBorders>
              <w:top w:val="nil"/>
              <w:left w:val="nil"/>
              <w:bottom w:val="single" w:sz="4" w:space="0" w:color="auto"/>
              <w:right w:val="single" w:sz="4" w:space="0" w:color="auto"/>
            </w:tcBorders>
            <w:vAlign w:val="center"/>
            <w:hideMark/>
          </w:tcPr>
          <w:p w14:paraId="3552E1B3" w14:textId="77777777" w:rsidR="00A34817" w:rsidRPr="00A34817" w:rsidRDefault="00A34817" w:rsidP="00497A92">
            <w:pPr>
              <w:jc w:val="left"/>
              <w:rPr>
                <w:szCs w:val="24"/>
              </w:rPr>
            </w:pPr>
            <w:r w:rsidRPr="00A34817">
              <w:rPr>
                <w:szCs w:val="24"/>
              </w:rPr>
              <w:t>Đai cẳng bàn chân cố định</w:t>
            </w:r>
          </w:p>
        </w:tc>
        <w:tc>
          <w:tcPr>
            <w:tcW w:w="1560" w:type="dxa"/>
            <w:tcBorders>
              <w:top w:val="nil"/>
              <w:left w:val="nil"/>
              <w:bottom w:val="single" w:sz="4" w:space="0" w:color="auto"/>
              <w:right w:val="single" w:sz="4" w:space="0" w:color="auto"/>
            </w:tcBorders>
            <w:vAlign w:val="center"/>
            <w:hideMark/>
          </w:tcPr>
          <w:p w14:paraId="47A968E4" w14:textId="77777777" w:rsidR="00A34817" w:rsidRPr="00A34817" w:rsidRDefault="00A34817" w:rsidP="00497A92">
            <w:pPr>
              <w:jc w:val="center"/>
              <w:rPr>
                <w:szCs w:val="24"/>
              </w:rPr>
            </w:pPr>
            <w:r w:rsidRPr="00A34817">
              <w:rPr>
                <w:szCs w:val="24"/>
              </w:rPr>
              <w:t xml:space="preserve">Túi / cái </w:t>
            </w:r>
          </w:p>
        </w:tc>
        <w:tc>
          <w:tcPr>
            <w:tcW w:w="5811" w:type="dxa"/>
            <w:tcBorders>
              <w:top w:val="nil"/>
              <w:left w:val="nil"/>
              <w:bottom w:val="single" w:sz="4" w:space="0" w:color="auto"/>
              <w:right w:val="single" w:sz="4" w:space="0" w:color="auto"/>
            </w:tcBorders>
            <w:vAlign w:val="center"/>
            <w:hideMark/>
          </w:tcPr>
          <w:p w14:paraId="164BAA4E" w14:textId="51D0B416" w:rsidR="00A34817" w:rsidRPr="00A34817" w:rsidRDefault="00A34817" w:rsidP="00497A92">
            <w:pPr>
              <w:jc w:val="left"/>
              <w:rPr>
                <w:szCs w:val="24"/>
              </w:rPr>
            </w:pPr>
            <w:r w:rsidRPr="00A34817">
              <w:rPr>
                <w:szCs w:val="24"/>
              </w:rPr>
              <w:t xml:space="preserve">Đạt tiêu chuẩn ISO 13485 hoặc TCCS </w:t>
            </w:r>
            <w:r w:rsidR="00545EDE">
              <w:rPr>
                <w:szCs w:val="24"/>
              </w:rPr>
              <w:t>hoặc tương đương</w:t>
            </w:r>
          </w:p>
        </w:tc>
      </w:tr>
      <w:tr w:rsidR="00A34817" w:rsidRPr="00497A92" w14:paraId="78B69C37"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44A499BF" w14:textId="77777777" w:rsidR="00A34817" w:rsidRPr="00A34817" w:rsidRDefault="00A34817" w:rsidP="00497A92">
            <w:pPr>
              <w:jc w:val="center"/>
              <w:rPr>
                <w:szCs w:val="24"/>
              </w:rPr>
            </w:pPr>
            <w:r w:rsidRPr="00A34817">
              <w:rPr>
                <w:szCs w:val="24"/>
              </w:rPr>
              <w:t>65</w:t>
            </w:r>
          </w:p>
        </w:tc>
        <w:tc>
          <w:tcPr>
            <w:tcW w:w="2297" w:type="dxa"/>
            <w:tcBorders>
              <w:top w:val="nil"/>
              <w:left w:val="nil"/>
              <w:bottom w:val="single" w:sz="4" w:space="0" w:color="auto"/>
              <w:right w:val="single" w:sz="4" w:space="0" w:color="auto"/>
            </w:tcBorders>
            <w:vAlign w:val="center"/>
            <w:hideMark/>
          </w:tcPr>
          <w:p w14:paraId="79AAFCFD" w14:textId="77777777" w:rsidR="00A34817" w:rsidRPr="00A34817" w:rsidRDefault="00A34817" w:rsidP="00497A92">
            <w:pPr>
              <w:jc w:val="left"/>
              <w:rPr>
                <w:szCs w:val="24"/>
              </w:rPr>
            </w:pPr>
            <w:r w:rsidRPr="00A34817">
              <w:rPr>
                <w:szCs w:val="24"/>
              </w:rPr>
              <w:t>Đai chống xoay dài</w:t>
            </w:r>
          </w:p>
        </w:tc>
        <w:tc>
          <w:tcPr>
            <w:tcW w:w="1560" w:type="dxa"/>
            <w:tcBorders>
              <w:top w:val="nil"/>
              <w:left w:val="nil"/>
              <w:bottom w:val="single" w:sz="4" w:space="0" w:color="auto"/>
              <w:right w:val="single" w:sz="4" w:space="0" w:color="auto"/>
            </w:tcBorders>
            <w:vAlign w:val="center"/>
            <w:hideMark/>
          </w:tcPr>
          <w:p w14:paraId="2FB8767D" w14:textId="77777777" w:rsidR="00A34817" w:rsidRPr="00A34817" w:rsidRDefault="00A34817" w:rsidP="00497A92">
            <w:pPr>
              <w:jc w:val="center"/>
              <w:rPr>
                <w:szCs w:val="24"/>
              </w:rPr>
            </w:pPr>
            <w:r w:rsidRPr="00A34817">
              <w:rPr>
                <w:szCs w:val="24"/>
              </w:rPr>
              <w:t xml:space="preserve">Túi / cái </w:t>
            </w:r>
          </w:p>
        </w:tc>
        <w:tc>
          <w:tcPr>
            <w:tcW w:w="5811" w:type="dxa"/>
            <w:tcBorders>
              <w:top w:val="nil"/>
              <w:left w:val="nil"/>
              <w:bottom w:val="single" w:sz="4" w:space="0" w:color="auto"/>
              <w:right w:val="single" w:sz="4" w:space="0" w:color="auto"/>
            </w:tcBorders>
            <w:vAlign w:val="center"/>
            <w:hideMark/>
          </w:tcPr>
          <w:p w14:paraId="2772C32F" w14:textId="4E99924C" w:rsidR="00A34817" w:rsidRPr="00A34817" w:rsidRDefault="00A34817" w:rsidP="00497A92">
            <w:pPr>
              <w:jc w:val="left"/>
              <w:rPr>
                <w:szCs w:val="24"/>
              </w:rPr>
            </w:pPr>
            <w:r w:rsidRPr="00A34817">
              <w:rPr>
                <w:szCs w:val="24"/>
              </w:rPr>
              <w:t xml:space="preserve">Đạt tiêu chuẩn ISO 13485 hoặc TCCS </w:t>
            </w:r>
            <w:r w:rsidR="00545EDE">
              <w:rPr>
                <w:szCs w:val="24"/>
              </w:rPr>
              <w:t>hoặc tương đương</w:t>
            </w:r>
          </w:p>
        </w:tc>
      </w:tr>
      <w:tr w:rsidR="00A34817" w:rsidRPr="00497A92" w14:paraId="556A5609"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1093E863" w14:textId="77777777" w:rsidR="00A34817" w:rsidRPr="00A34817" w:rsidRDefault="00A34817" w:rsidP="00497A92">
            <w:pPr>
              <w:jc w:val="center"/>
              <w:rPr>
                <w:szCs w:val="24"/>
              </w:rPr>
            </w:pPr>
            <w:r w:rsidRPr="00A34817">
              <w:rPr>
                <w:szCs w:val="24"/>
              </w:rPr>
              <w:t>66</w:t>
            </w:r>
          </w:p>
        </w:tc>
        <w:tc>
          <w:tcPr>
            <w:tcW w:w="2297" w:type="dxa"/>
            <w:tcBorders>
              <w:top w:val="nil"/>
              <w:left w:val="nil"/>
              <w:bottom w:val="single" w:sz="4" w:space="0" w:color="auto"/>
              <w:right w:val="single" w:sz="4" w:space="0" w:color="auto"/>
            </w:tcBorders>
            <w:vAlign w:val="center"/>
            <w:hideMark/>
          </w:tcPr>
          <w:p w14:paraId="1546E1EE" w14:textId="77777777" w:rsidR="00A34817" w:rsidRPr="00A34817" w:rsidRDefault="00A34817" w:rsidP="00497A92">
            <w:pPr>
              <w:jc w:val="left"/>
              <w:rPr>
                <w:szCs w:val="24"/>
              </w:rPr>
            </w:pPr>
            <w:r w:rsidRPr="00A34817">
              <w:rPr>
                <w:szCs w:val="24"/>
              </w:rPr>
              <w:t>Đai xương sườn</w:t>
            </w:r>
          </w:p>
        </w:tc>
        <w:tc>
          <w:tcPr>
            <w:tcW w:w="1560" w:type="dxa"/>
            <w:tcBorders>
              <w:top w:val="nil"/>
              <w:left w:val="nil"/>
              <w:bottom w:val="single" w:sz="4" w:space="0" w:color="auto"/>
              <w:right w:val="single" w:sz="4" w:space="0" w:color="auto"/>
            </w:tcBorders>
            <w:vAlign w:val="center"/>
            <w:hideMark/>
          </w:tcPr>
          <w:p w14:paraId="5B561145" w14:textId="77777777" w:rsidR="00A34817" w:rsidRPr="00A34817" w:rsidRDefault="00A34817" w:rsidP="00497A92">
            <w:pPr>
              <w:jc w:val="center"/>
              <w:rPr>
                <w:szCs w:val="24"/>
              </w:rPr>
            </w:pPr>
            <w:r w:rsidRPr="00A34817">
              <w:rPr>
                <w:szCs w:val="24"/>
              </w:rPr>
              <w:t xml:space="preserve">Túi / cái </w:t>
            </w:r>
          </w:p>
        </w:tc>
        <w:tc>
          <w:tcPr>
            <w:tcW w:w="5811" w:type="dxa"/>
            <w:tcBorders>
              <w:top w:val="nil"/>
              <w:left w:val="nil"/>
              <w:bottom w:val="single" w:sz="4" w:space="0" w:color="auto"/>
              <w:right w:val="single" w:sz="4" w:space="0" w:color="auto"/>
            </w:tcBorders>
            <w:vAlign w:val="center"/>
            <w:hideMark/>
          </w:tcPr>
          <w:p w14:paraId="2E42D822" w14:textId="748E536F" w:rsidR="00A34817" w:rsidRPr="00A34817" w:rsidRDefault="00A34817" w:rsidP="00497A92">
            <w:pPr>
              <w:jc w:val="left"/>
              <w:rPr>
                <w:szCs w:val="24"/>
              </w:rPr>
            </w:pPr>
            <w:r w:rsidRPr="00A34817">
              <w:rPr>
                <w:szCs w:val="24"/>
              </w:rPr>
              <w:t xml:space="preserve">Đạt tiêu chuẩn ISO 13485 hoặc TCCS </w:t>
            </w:r>
            <w:r w:rsidR="00545EDE">
              <w:rPr>
                <w:szCs w:val="24"/>
              </w:rPr>
              <w:t>hoặc tương đương</w:t>
            </w:r>
          </w:p>
        </w:tc>
      </w:tr>
      <w:tr w:rsidR="00A34817" w:rsidRPr="00497A92" w14:paraId="210421E5"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6B736E42" w14:textId="77777777" w:rsidR="00A34817" w:rsidRPr="00A34817" w:rsidRDefault="00A34817" w:rsidP="00497A92">
            <w:pPr>
              <w:jc w:val="center"/>
              <w:rPr>
                <w:szCs w:val="24"/>
              </w:rPr>
            </w:pPr>
            <w:r w:rsidRPr="00A34817">
              <w:rPr>
                <w:szCs w:val="24"/>
              </w:rPr>
              <w:t>67</w:t>
            </w:r>
          </w:p>
        </w:tc>
        <w:tc>
          <w:tcPr>
            <w:tcW w:w="2297" w:type="dxa"/>
            <w:tcBorders>
              <w:top w:val="nil"/>
              <w:left w:val="nil"/>
              <w:bottom w:val="single" w:sz="4" w:space="0" w:color="auto"/>
              <w:right w:val="single" w:sz="4" w:space="0" w:color="auto"/>
            </w:tcBorders>
            <w:vAlign w:val="center"/>
            <w:hideMark/>
          </w:tcPr>
          <w:p w14:paraId="4659D5C2" w14:textId="77777777" w:rsidR="00A34817" w:rsidRPr="00A34817" w:rsidRDefault="00A34817" w:rsidP="00497A92">
            <w:pPr>
              <w:jc w:val="left"/>
              <w:rPr>
                <w:szCs w:val="24"/>
              </w:rPr>
            </w:pPr>
            <w:r w:rsidRPr="00A34817">
              <w:rPr>
                <w:szCs w:val="24"/>
              </w:rPr>
              <w:t>Đai cột sống thắt lưng 7</w:t>
            </w:r>
          </w:p>
        </w:tc>
        <w:tc>
          <w:tcPr>
            <w:tcW w:w="1560" w:type="dxa"/>
            <w:tcBorders>
              <w:top w:val="nil"/>
              <w:left w:val="nil"/>
              <w:bottom w:val="single" w:sz="4" w:space="0" w:color="auto"/>
              <w:right w:val="single" w:sz="4" w:space="0" w:color="auto"/>
            </w:tcBorders>
            <w:vAlign w:val="center"/>
            <w:hideMark/>
          </w:tcPr>
          <w:p w14:paraId="7F6A5002" w14:textId="77777777" w:rsidR="00A34817" w:rsidRPr="00A34817" w:rsidRDefault="00A34817" w:rsidP="00497A92">
            <w:pPr>
              <w:jc w:val="center"/>
              <w:rPr>
                <w:szCs w:val="24"/>
              </w:rPr>
            </w:pPr>
            <w:r w:rsidRPr="00A34817">
              <w:rPr>
                <w:szCs w:val="24"/>
              </w:rPr>
              <w:t xml:space="preserve">Túi / cái </w:t>
            </w:r>
          </w:p>
        </w:tc>
        <w:tc>
          <w:tcPr>
            <w:tcW w:w="5811" w:type="dxa"/>
            <w:tcBorders>
              <w:top w:val="nil"/>
              <w:left w:val="nil"/>
              <w:bottom w:val="single" w:sz="4" w:space="0" w:color="auto"/>
              <w:right w:val="single" w:sz="4" w:space="0" w:color="auto"/>
            </w:tcBorders>
            <w:vAlign w:val="center"/>
            <w:hideMark/>
          </w:tcPr>
          <w:p w14:paraId="5C2C0D39" w14:textId="1323C3C3" w:rsidR="00A34817" w:rsidRPr="00A34817" w:rsidRDefault="00A34817" w:rsidP="00497A92">
            <w:pPr>
              <w:jc w:val="left"/>
              <w:rPr>
                <w:szCs w:val="24"/>
              </w:rPr>
            </w:pPr>
            <w:r w:rsidRPr="00A34817">
              <w:rPr>
                <w:szCs w:val="24"/>
              </w:rPr>
              <w:t xml:space="preserve">Đạt tiêu chuẩn ISO 13485 hoặc TCCS </w:t>
            </w:r>
            <w:r w:rsidR="00545EDE">
              <w:rPr>
                <w:szCs w:val="24"/>
              </w:rPr>
              <w:t>hoặc tương đương</w:t>
            </w:r>
          </w:p>
        </w:tc>
      </w:tr>
      <w:tr w:rsidR="00A34817" w:rsidRPr="00497A92" w14:paraId="07F1FB82"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36950E08" w14:textId="77777777" w:rsidR="00A34817" w:rsidRPr="00A34817" w:rsidRDefault="00A34817" w:rsidP="00497A92">
            <w:pPr>
              <w:jc w:val="center"/>
              <w:rPr>
                <w:szCs w:val="24"/>
              </w:rPr>
            </w:pPr>
            <w:r w:rsidRPr="00A34817">
              <w:rPr>
                <w:szCs w:val="24"/>
              </w:rPr>
              <w:t>68</w:t>
            </w:r>
          </w:p>
        </w:tc>
        <w:tc>
          <w:tcPr>
            <w:tcW w:w="2297" w:type="dxa"/>
            <w:tcBorders>
              <w:top w:val="nil"/>
              <w:left w:val="nil"/>
              <w:bottom w:val="single" w:sz="4" w:space="0" w:color="auto"/>
              <w:right w:val="single" w:sz="4" w:space="0" w:color="auto"/>
            </w:tcBorders>
            <w:vAlign w:val="center"/>
            <w:hideMark/>
          </w:tcPr>
          <w:p w14:paraId="0F481975" w14:textId="77777777" w:rsidR="00A34817" w:rsidRPr="00A34817" w:rsidRDefault="00A34817" w:rsidP="00497A92">
            <w:pPr>
              <w:jc w:val="left"/>
              <w:rPr>
                <w:szCs w:val="24"/>
              </w:rPr>
            </w:pPr>
            <w:r w:rsidRPr="00A34817">
              <w:rPr>
                <w:szCs w:val="24"/>
              </w:rPr>
              <w:t>Đai trám cenlulo (Đai trám nhựa)</w:t>
            </w:r>
          </w:p>
        </w:tc>
        <w:tc>
          <w:tcPr>
            <w:tcW w:w="1560" w:type="dxa"/>
            <w:tcBorders>
              <w:top w:val="nil"/>
              <w:left w:val="nil"/>
              <w:bottom w:val="single" w:sz="4" w:space="0" w:color="auto"/>
              <w:right w:val="single" w:sz="4" w:space="0" w:color="auto"/>
            </w:tcBorders>
            <w:vAlign w:val="center"/>
            <w:hideMark/>
          </w:tcPr>
          <w:p w14:paraId="5C055B18" w14:textId="77777777" w:rsidR="00A34817" w:rsidRPr="00A34817" w:rsidRDefault="00A34817" w:rsidP="00497A92">
            <w:pPr>
              <w:jc w:val="center"/>
              <w:rPr>
                <w:szCs w:val="24"/>
              </w:rPr>
            </w:pPr>
            <w:r w:rsidRPr="00A34817">
              <w:rPr>
                <w:szCs w:val="24"/>
              </w:rPr>
              <w:t>Cái/ gói/ hộp</w:t>
            </w:r>
          </w:p>
        </w:tc>
        <w:tc>
          <w:tcPr>
            <w:tcW w:w="5811" w:type="dxa"/>
            <w:tcBorders>
              <w:top w:val="nil"/>
              <w:left w:val="nil"/>
              <w:bottom w:val="single" w:sz="4" w:space="0" w:color="auto"/>
              <w:right w:val="single" w:sz="4" w:space="0" w:color="auto"/>
            </w:tcBorders>
            <w:vAlign w:val="center"/>
            <w:hideMark/>
          </w:tcPr>
          <w:p w14:paraId="09AB33E1" w14:textId="77777777" w:rsidR="00A34817" w:rsidRPr="00A34817" w:rsidRDefault="00A34817" w:rsidP="00497A92">
            <w:pPr>
              <w:jc w:val="left"/>
              <w:rPr>
                <w:szCs w:val="24"/>
              </w:rPr>
            </w:pPr>
            <w:r w:rsidRPr="00A34817">
              <w:rPr>
                <w:szCs w:val="24"/>
              </w:rPr>
              <w:t xml:space="preserve">Không yêu cầu </w:t>
            </w:r>
          </w:p>
        </w:tc>
      </w:tr>
      <w:tr w:rsidR="00A34817" w:rsidRPr="00497A92" w14:paraId="709FC761"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694A699D" w14:textId="77777777" w:rsidR="00A34817" w:rsidRPr="00A34817" w:rsidRDefault="00A34817" w:rsidP="00497A92">
            <w:pPr>
              <w:jc w:val="center"/>
              <w:rPr>
                <w:szCs w:val="24"/>
              </w:rPr>
            </w:pPr>
            <w:r w:rsidRPr="00A34817">
              <w:rPr>
                <w:szCs w:val="24"/>
              </w:rPr>
              <w:t>69</w:t>
            </w:r>
          </w:p>
        </w:tc>
        <w:tc>
          <w:tcPr>
            <w:tcW w:w="2297" w:type="dxa"/>
            <w:tcBorders>
              <w:top w:val="nil"/>
              <w:left w:val="nil"/>
              <w:bottom w:val="single" w:sz="4" w:space="0" w:color="auto"/>
              <w:right w:val="single" w:sz="4" w:space="0" w:color="auto"/>
            </w:tcBorders>
            <w:vAlign w:val="center"/>
            <w:hideMark/>
          </w:tcPr>
          <w:p w14:paraId="66C29F7F" w14:textId="77777777" w:rsidR="00A34817" w:rsidRPr="00A34817" w:rsidRDefault="00A34817" w:rsidP="00497A92">
            <w:pPr>
              <w:jc w:val="left"/>
              <w:rPr>
                <w:szCs w:val="24"/>
              </w:rPr>
            </w:pPr>
            <w:r w:rsidRPr="00A34817">
              <w:rPr>
                <w:szCs w:val="24"/>
              </w:rPr>
              <w:t>Đai trám kim loại</w:t>
            </w:r>
          </w:p>
        </w:tc>
        <w:tc>
          <w:tcPr>
            <w:tcW w:w="1560" w:type="dxa"/>
            <w:tcBorders>
              <w:top w:val="nil"/>
              <w:left w:val="nil"/>
              <w:bottom w:val="single" w:sz="4" w:space="0" w:color="auto"/>
              <w:right w:val="single" w:sz="4" w:space="0" w:color="auto"/>
            </w:tcBorders>
            <w:vAlign w:val="center"/>
            <w:hideMark/>
          </w:tcPr>
          <w:p w14:paraId="536DC7D1" w14:textId="77777777" w:rsidR="00A34817" w:rsidRPr="00A34817" w:rsidRDefault="00A34817" w:rsidP="00497A92">
            <w:pPr>
              <w:jc w:val="center"/>
              <w:rPr>
                <w:szCs w:val="24"/>
              </w:rPr>
            </w:pPr>
            <w:r w:rsidRPr="00A34817">
              <w:rPr>
                <w:szCs w:val="24"/>
              </w:rPr>
              <w:t>Cái/ gói/ hộp</w:t>
            </w:r>
          </w:p>
        </w:tc>
        <w:tc>
          <w:tcPr>
            <w:tcW w:w="5811" w:type="dxa"/>
            <w:tcBorders>
              <w:top w:val="nil"/>
              <w:left w:val="nil"/>
              <w:bottom w:val="single" w:sz="4" w:space="0" w:color="auto"/>
              <w:right w:val="single" w:sz="4" w:space="0" w:color="auto"/>
            </w:tcBorders>
            <w:vAlign w:val="center"/>
            <w:hideMark/>
          </w:tcPr>
          <w:p w14:paraId="4FE072C5" w14:textId="77777777" w:rsidR="00A34817" w:rsidRPr="00A34817" w:rsidRDefault="00A34817" w:rsidP="00497A92">
            <w:pPr>
              <w:jc w:val="left"/>
              <w:rPr>
                <w:szCs w:val="24"/>
              </w:rPr>
            </w:pPr>
            <w:r w:rsidRPr="00A34817">
              <w:rPr>
                <w:szCs w:val="24"/>
              </w:rPr>
              <w:t xml:space="preserve">Không yêu cầu </w:t>
            </w:r>
          </w:p>
        </w:tc>
      </w:tr>
      <w:tr w:rsidR="00A34817" w:rsidRPr="00497A92" w14:paraId="1FF1D0EC"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3CB0CFF2" w14:textId="77777777" w:rsidR="00A34817" w:rsidRPr="00A34817" w:rsidRDefault="00A34817" w:rsidP="00497A92">
            <w:pPr>
              <w:jc w:val="center"/>
              <w:rPr>
                <w:szCs w:val="24"/>
              </w:rPr>
            </w:pPr>
            <w:r w:rsidRPr="00A34817">
              <w:rPr>
                <w:szCs w:val="24"/>
              </w:rPr>
              <w:t>70</w:t>
            </w:r>
          </w:p>
        </w:tc>
        <w:tc>
          <w:tcPr>
            <w:tcW w:w="2297" w:type="dxa"/>
            <w:tcBorders>
              <w:top w:val="nil"/>
              <w:left w:val="nil"/>
              <w:bottom w:val="single" w:sz="4" w:space="0" w:color="auto"/>
              <w:right w:val="single" w:sz="4" w:space="0" w:color="auto"/>
            </w:tcBorders>
            <w:vAlign w:val="center"/>
            <w:hideMark/>
          </w:tcPr>
          <w:p w14:paraId="66264C8E" w14:textId="77777777" w:rsidR="00A34817" w:rsidRPr="00A34817" w:rsidRDefault="00A34817" w:rsidP="00497A92">
            <w:pPr>
              <w:jc w:val="left"/>
              <w:rPr>
                <w:szCs w:val="24"/>
              </w:rPr>
            </w:pPr>
            <w:r w:rsidRPr="00A34817">
              <w:rPr>
                <w:szCs w:val="24"/>
              </w:rPr>
              <w:t>Dao điện (dùng 1 lần)</w:t>
            </w:r>
          </w:p>
        </w:tc>
        <w:tc>
          <w:tcPr>
            <w:tcW w:w="1560" w:type="dxa"/>
            <w:tcBorders>
              <w:top w:val="nil"/>
              <w:left w:val="nil"/>
              <w:bottom w:val="single" w:sz="4" w:space="0" w:color="auto"/>
              <w:right w:val="single" w:sz="4" w:space="0" w:color="auto"/>
            </w:tcBorders>
            <w:vAlign w:val="center"/>
            <w:hideMark/>
          </w:tcPr>
          <w:p w14:paraId="6653D506" w14:textId="77777777" w:rsidR="00A34817" w:rsidRPr="00A34817" w:rsidRDefault="00A34817" w:rsidP="00497A92">
            <w:pPr>
              <w:jc w:val="center"/>
              <w:rPr>
                <w:szCs w:val="24"/>
              </w:rPr>
            </w:pPr>
            <w:r w:rsidRPr="00A34817">
              <w:rPr>
                <w:szCs w:val="24"/>
              </w:rPr>
              <w:t xml:space="preserve">Túi / cái </w:t>
            </w:r>
          </w:p>
        </w:tc>
        <w:tc>
          <w:tcPr>
            <w:tcW w:w="5811" w:type="dxa"/>
            <w:tcBorders>
              <w:top w:val="nil"/>
              <w:left w:val="nil"/>
              <w:bottom w:val="single" w:sz="4" w:space="0" w:color="auto"/>
              <w:right w:val="single" w:sz="4" w:space="0" w:color="auto"/>
            </w:tcBorders>
            <w:vAlign w:val="center"/>
            <w:hideMark/>
          </w:tcPr>
          <w:p w14:paraId="0D8AC69B" w14:textId="1C475908" w:rsidR="00A34817" w:rsidRPr="00A34817" w:rsidRDefault="00A34817" w:rsidP="00497A92">
            <w:pPr>
              <w:jc w:val="left"/>
              <w:rPr>
                <w:szCs w:val="24"/>
              </w:rPr>
            </w:pPr>
            <w:r w:rsidRPr="00A34817">
              <w:rPr>
                <w:szCs w:val="24"/>
              </w:rPr>
              <w:t xml:space="preserve">Đạt tiêu chuẩn ISO 13485 hoặc TCCS hoặc CE </w:t>
            </w:r>
            <w:r w:rsidR="00545EDE">
              <w:rPr>
                <w:szCs w:val="24"/>
              </w:rPr>
              <w:t>hoặc tương đương</w:t>
            </w:r>
          </w:p>
        </w:tc>
      </w:tr>
      <w:tr w:rsidR="00A34817" w:rsidRPr="00497A92" w14:paraId="308B5A10"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1AE8B272" w14:textId="77777777" w:rsidR="00A34817" w:rsidRPr="00A34817" w:rsidRDefault="00A34817" w:rsidP="00497A92">
            <w:pPr>
              <w:jc w:val="center"/>
              <w:rPr>
                <w:szCs w:val="24"/>
              </w:rPr>
            </w:pPr>
            <w:r w:rsidRPr="00A34817">
              <w:rPr>
                <w:szCs w:val="24"/>
              </w:rPr>
              <w:t>71</w:t>
            </w:r>
          </w:p>
        </w:tc>
        <w:tc>
          <w:tcPr>
            <w:tcW w:w="2297" w:type="dxa"/>
            <w:tcBorders>
              <w:top w:val="nil"/>
              <w:left w:val="nil"/>
              <w:bottom w:val="single" w:sz="4" w:space="0" w:color="auto"/>
              <w:right w:val="single" w:sz="4" w:space="0" w:color="auto"/>
            </w:tcBorders>
            <w:vAlign w:val="center"/>
            <w:hideMark/>
          </w:tcPr>
          <w:p w14:paraId="6C12888B" w14:textId="77777777" w:rsidR="00A34817" w:rsidRPr="00A34817" w:rsidRDefault="00A34817" w:rsidP="00497A92">
            <w:pPr>
              <w:jc w:val="left"/>
              <w:rPr>
                <w:szCs w:val="24"/>
              </w:rPr>
            </w:pPr>
            <w:r w:rsidRPr="00A34817">
              <w:rPr>
                <w:szCs w:val="24"/>
              </w:rPr>
              <w:t>Dao mổ trĩ Longo</w:t>
            </w:r>
          </w:p>
        </w:tc>
        <w:tc>
          <w:tcPr>
            <w:tcW w:w="1560" w:type="dxa"/>
            <w:tcBorders>
              <w:top w:val="nil"/>
              <w:left w:val="nil"/>
              <w:bottom w:val="single" w:sz="4" w:space="0" w:color="auto"/>
              <w:right w:val="single" w:sz="4" w:space="0" w:color="auto"/>
            </w:tcBorders>
            <w:vAlign w:val="center"/>
            <w:hideMark/>
          </w:tcPr>
          <w:p w14:paraId="1E0D2121" w14:textId="77777777" w:rsidR="00A34817" w:rsidRPr="00A34817" w:rsidRDefault="00A34817" w:rsidP="00497A92">
            <w:pPr>
              <w:jc w:val="center"/>
              <w:rPr>
                <w:szCs w:val="24"/>
              </w:rPr>
            </w:pPr>
            <w:r w:rsidRPr="00A34817">
              <w:rPr>
                <w:szCs w:val="24"/>
              </w:rPr>
              <w:t>Hộp /  cái</w:t>
            </w:r>
          </w:p>
        </w:tc>
        <w:tc>
          <w:tcPr>
            <w:tcW w:w="5811" w:type="dxa"/>
            <w:tcBorders>
              <w:top w:val="nil"/>
              <w:left w:val="nil"/>
              <w:bottom w:val="single" w:sz="4" w:space="0" w:color="auto"/>
              <w:right w:val="single" w:sz="4" w:space="0" w:color="auto"/>
            </w:tcBorders>
            <w:vAlign w:val="center"/>
            <w:hideMark/>
          </w:tcPr>
          <w:p w14:paraId="5FF76284" w14:textId="64BE39ED" w:rsidR="00A34817" w:rsidRPr="00A34817" w:rsidRDefault="00A34817" w:rsidP="00497A92">
            <w:pPr>
              <w:jc w:val="left"/>
              <w:rPr>
                <w:szCs w:val="24"/>
              </w:rPr>
            </w:pPr>
            <w:r w:rsidRPr="00A34817">
              <w:rPr>
                <w:szCs w:val="24"/>
              </w:rPr>
              <w:t>Dùng trong phẫu thuật trĩ theo phương pháp Longo.</w:t>
            </w:r>
            <w:r w:rsidRPr="00A34817">
              <w:rPr>
                <w:szCs w:val="24"/>
              </w:rPr>
              <w:br/>
              <w:t xml:space="preserve">Đạt tiêu chuẩn ISO 13485 hoặc TCCS hoặc CE </w:t>
            </w:r>
            <w:r w:rsidR="00545EDE">
              <w:rPr>
                <w:szCs w:val="24"/>
              </w:rPr>
              <w:t>hoặc tương đương</w:t>
            </w:r>
          </w:p>
        </w:tc>
      </w:tr>
      <w:tr w:rsidR="00A34817" w:rsidRPr="00497A92" w14:paraId="30AD7683"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6D0AF82B" w14:textId="77777777" w:rsidR="00A34817" w:rsidRPr="00A34817" w:rsidRDefault="00A34817" w:rsidP="00497A92">
            <w:pPr>
              <w:jc w:val="center"/>
              <w:rPr>
                <w:szCs w:val="24"/>
              </w:rPr>
            </w:pPr>
            <w:r w:rsidRPr="00A34817">
              <w:rPr>
                <w:szCs w:val="24"/>
              </w:rPr>
              <w:t>72</w:t>
            </w:r>
          </w:p>
        </w:tc>
        <w:tc>
          <w:tcPr>
            <w:tcW w:w="2297" w:type="dxa"/>
            <w:tcBorders>
              <w:top w:val="nil"/>
              <w:left w:val="nil"/>
              <w:bottom w:val="single" w:sz="4" w:space="0" w:color="auto"/>
              <w:right w:val="single" w:sz="4" w:space="0" w:color="auto"/>
            </w:tcBorders>
            <w:vAlign w:val="center"/>
            <w:hideMark/>
          </w:tcPr>
          <w:p w14:paraId="58DF7A16" w14:textId="77777777" w:rsidR="00A34817" w:rsidRPr="00A34817" w:rsidRDefault="00A34817" w:rsidP="00497A92">
            <w:pPr>
              <w:jc w:val="left"/>
              <w:rPr>
                <w:szCs w:val="24"/>
              </w:rPr>
            </w:pPr>
            <w:r w:rsidRPr="00A34817">
              <w:rPr>
                <w:szCs w:val="24"/>
              </w:rPr>
              <w:t>Đầu col trắng 10 µl</w:t>
            </w:r>
          </w:p>
        </w:tc>
        <w:tc>
          <w:tcPr>
            <w:tcW w:w="1560" w:type="dxa"/>
            <w:tcBorders>
              <w:top w:val="nil"/>
              <w:left w:val="nil"/>
              <w:bottom w:val="single" w:sz="4" w:space="0" w:color="auto"/>
              <w:right w:val="single" w:sz="4" w:space="0" w:color="auto"/>
            </w:tcBorders>
            <w:vAlign w:val="center"/>
            <w:hideMark/>
          </w:tcPr>
          <w:p w14:paraId="105B9090" w14:textId="77777777" w:rsidR="00A34817" w:rsidRPr="00A34817" w:rsidRDefault="00A34817" w:rsidP="00497A92">
            <w:pPr>
              <w:jc w:val="center"/>
              <w:rPr>
                <w:szCs w:val="24"/>
              </w:rPr>
            </w:pPr>
            <w:r w:rsidRPr="00A34817">
              <w:rPr>
                <w:szCs w:val="24"/>
              </w:rPr>
              <w:t>Gói / cái</w:t>
            </w:r>
          </w:p>
        </w:tc>
        <w:tc>
          <w:tcPr>
            <w:tcW w:w="5811" w:type="dxa"/>
            <w:tcBorders>
              <w:top w:val="nil"/>
              <w:left w:val="nil"/>
              <w:bottom w:val="single" w:sz="4" w:space="0" w:color="auto"/>
              <w:right w:val="single" w:sz="4" w:space="0" w:color="auto"/>
            </w:tcBorders>
            <w:vAlign w:val="center"/>
            <w:hideMark/>
          </w:tcPr>
          <w:p w14:paraId="1E835DAD" w14:textId="77777777" w:rsidR="00A34817" w:rsidRPr="00A34817" w:rsidRDefault="00A34817" w:rsidP="00497A92">
            <w:pPr>
              <w:jc w:val="left"/>
              <w:rPr>
                <w:szCs w:val="24"/>
              </w:rPr>
            </w:pPr>
            <w:r w:rsidRPr="00A34817">
              <w:rPr>
                <w:szCs w:val="24"/>
              </w:rPr>
              <w:t>Không yêu cầu</w:t>
            </w:r>
          </w:p>
        </w:tc>
      </w:tr>
      <w:tr w:rsidR="00A34817" w:rsidRPr="00497A92" w14:paraId="6AF150AE"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09A85011" w14:textId="77777777" w:rsidR="00A34817" w:rsidRPr="00A34817" w:rsidRDefault="00A34817" w:rsidP="00497A92">
            <w:pPr>
              <w:jc w:val="center"/>
              <w:rPr>
                <w:szCs w:val="24"/>
              </w:rPr>
            </w:pPr>
            <w:r w:rsidRPr="00A34817">
              <w:rPr>
                <w:szCs w:val="24"/>
              </w:rPr>
              <w:t>73</w:t>
            </w:r>
          </w:p>
        </w:tc>
        <w:tc>
          <w:tcPr>
            <w:tcW w:w="2297" w:type="dxa"/>
            <w:tcBorders>
              <w:top w:val="nil"/>
              <w:left w:val="nil"/>
              <w:bottom w:val="single" w:sz="4" w:space="0" w:color="auto"/>
              <w:right w:val="single" w:sz="4" w:space="0" w:color="auto"/>
            </w:tcBorders>
            <w:vAlign w:val="center"/>
            <w:hideMark/>
          </w:tcPr>
          <w:p w14:paraId="191452CD" w14:textId="77777777" w:rsidR="00A34817" w:rsidRPr="00A34817" w:rsidRDefault="00A34817" w:rsidP="00497A92">
            <w:pPr>
              <w:jc w:val="left"/>
              <w:rPr>
                <w:szCs w:val="24"/>
              </w:rPr>
            </w:pPr>
            <w:r w:rsidRPr="00A34817">
              <w:rPr>
                <w:szCs w:val="24"/>
              </w:rPr>
              <w:t>Đầu col vàng</w:t>
            </w:r>
          </w:p>
        </w:tc>
        <w:tc>
          <w:tcPr>
            <w:tcW w:w="1560" w:type="dxa"/>
            <w:tcBorders>
              <w:top w:val="nil"/>
              <w:left w:val="nil"/>
              <w:bottom w:val="single" w:sz="4" w:space="0" w:color="auto"/>
              <w:right w:val="single" w:sz="4" w:space="0" w:color="auto"/>
            </w:tcBorders>
            <w:vAlign w:val="center"/>
            <w:hideMark/>
          </w:tcPr>
          <w:p w14:paraId="3BB945E9" w14:textId="77777777" w:rsidR="00A34817" w:rsidRPr="00A34817" w:rsidRDefault="00A34817" w:rsidP="00497A92">
            <w:pPr>
              <w:jc w:val="center"/>
              <w:rPr>
                <w:szCs w:val="24"/>
              </w:rPr>
            </w:pPr>
            <w:r w:rsidRPr="00A34817">
              <w:rPr>
                <w:szCs w:val="24"/>
              </w:rPr>
              <w:t>Gói / cái</w:t>
            </w:r>
          </w:p>
        </w:tc>
        <w:tc>
          <w:tcPr>
            <w:tcW w:w="5811" w:type="dxa"/>
            <w:tcBorders>
              <w:top w:val="nil"/>
              <w:left w:val="nil"/>
              <w:bottom w:val="single" w:sz="4" w:space="0" w:color="auto"/>
              <w:right w:val="single" w:sz="4" w:space="0" w:color="auto"/>
            </w:tcBorders>
            <w:vAlign w:val="center"/>
            <w:hideMark/>
          </w:tcPr>
          <w:p w14:paraId="4CB8DC89" w14:textId="77777777" w:rsidR="00A34817" w:rsidRPr="00A34817" w:rsidRDefault="00A34817" w:rsidP="00497A92">
            <w:pPr>
              <w:jc w:val="left"/>
              <w:rPr>
                <w:szCs w:val="24"/>
              </w:rPr>
            </w:pPr>
            <w:r w:rsidRPr="00A34817">
              <w:rPr>
                <w:szCs w:val="24"/>
              </w:rPr>
              <w:t>Không yêu cầu</w:t>
            </w:r>
          </w:p>
        </w:tc>
      </w:tr>
      <w:tr w:rsidR="00A34817" w:rsidRPr="00497A92" w14:paraId="2E97A3F5"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46B1060B" w14:textId="77777777" w:rsidR="00A34817" w:rsidRPr="00A34817" w:rsidRDefault="00A34817" w:rsidP="00497A92">
            <w:pPr>
              <w:jc w:val="center"/>
              <w:rPr>
                <w:szCs w:val="24"/>
              </w:rPr>
            </w:pPr>
            <w:r w:rsidRPr="00A34817">
              <w:rPr>
                <w:szCs w:val="24"/>
              </w:rPr>
              <w:t>74</w:t>
            </w:r>
          </w:p>
        </w:tc>
        <w:tc>
          <w:tcPr>
            <w:tcW w:w="2297" w:type="dxa"/>
            <w:tcBorders>
              <w:top w:val="nil"/>
              <w:left w:val="nil"/>
              <w:bottom w:val="single" w:sz="4" w:space="0" w:color="auto"/>
              <w:right w:val="single" w:sz="4" w:space="0" w:color="auto"/>
            </w:tcBorders>
            <w:vAlign w:val="center"/>
            <w:hideMark/>
          </w:tcPr>
          <w:p w14:paraId="10419DF4" w14:textId="77777777" w:rsidR="00A34817" w:rsidRPr="00A34817" w:rsidRDefault="00A34817" w:rsidP="00497A92">
            <w:pPr>
              <w:jc w:val="left"/>
              <w:rPr>
                <w:szCs w:val="24"/>
              </w:rPr>
            </w:pPr>
            <w:r w:rsidRPr="00A34817">
              <w:rPr>
                <w:szCs w:val="24"/>
              </w:rPr>
              <w:t>Đầu côn có lọc 100µl</w:t>
            </w:r>
          </w:p>
        </w:tc>
        <w:tc>
          <w:tcPr>
            <w:tcW w:w="1560" w:type="dxa"/>
            <w:tcBorders>
              <w:top w:val="nil"/>
              <w:left w:val="nil"/>
              <w:bottom w:val="single" w:sz="4" w:space="0" w:color="auto"/>
              <w:right w:val="single" w:sz="4" w:space="0" w:color="auto"/>
            </w:tcBorders>
            <w:vAlign w:val="center"/>
            <w:hideMark/>
          </w:tcPr>
          <w:p w14:paraId="405557D5" w14:textId="77777777" w:rsidR="00A34817" w:rsidRPr="00A34817" w:rsidRDefault="00A34817" w:rsidP="00497A92">
            <w:pPr>
              <w:jc w:val="center"/>
              <w:rPr>
                <w:szCs w:val="24"/>
              </w:rPr>
            </w:pPr>
            <w:r w:rsidRPr="00A34817">
              <w:rPr>
                <w:szCs w:val="24"/>
              </w:rPr>
              <w:t>96 chiếc/hộp</w:t>
            </w:r>
          </w:p>
        </w:tc>
        <w:tc>
          <w:tcPr>
            <w:tcW w:w="5811" w:type="dxa"/>
            <w:tcBorders>
              <w:top w:val="nil"/>
              <w:left w:val="nil"/>
              <w:bottom w:val="single" w:sz="4" w:space="0" w:color="auto"/>
              <w:right w:val="single" w:sz="4" w:space="0" w:color="auto"/>
            </w:tcBorders>
            <w:vAlign w:val="center"/>
            <w:hideMark/>
          </w:tcPr>
          <w:p w14:paraId="0B71FA2F" w14:textId="54B3A5D0" w:rsidR="00A34817" w:rsidRPr="00A34817" w:rsidRDefault="00A34817" w:rsidP="00497A92">
            <w:pPr>
              <w:jc w:val="left"/>
              <w:rPr>
                <w:szCs w:val="24"/>
              </w:rPr>
            </w:pPr>
            <w:r w:rsidRPr="00A34817">
              <w:rPr>
                <w:szCs w:val="24"/>
              </w:rPr>
              <w:t>Đầu côn lọc 100ul, chất liệu nhựa PP, không kim loại, không Dnase, Rnase. Tiệt trùng bằng khí EO gas.</w:t>
            </w:r>
            <w:r w:rsidRPr="00A34817">
              <w:rPr>
                <w:szCs w:val="24"/>
              </w:rPr>
              <w:br/>
              <w:t>Đạt tiêu chuẩn SO 13485 hoặc TCCS</w:t>
            </w:r>
            <w:r w:rsidR="00545EDE">
              <w:rPr>
                <w:szCs w:val="24"/>
              </w:rPr>
              <w:t xml:space="preserve"> </w:t>
            </w:r>
            <w:r w:rsidR="00545EDE">
              <w:rPr>
                <w:szCs w:val="24"/>
              </w:rPr>
              <w:t>hoặc tương đương</w:t>
            </w:r>
          </w:p>
        </w:tc>
      </w:tr>
      <w:tr w:rsidR="00A34817" w:rsidRPr="00497A92" w14:paraId="41A2CF42"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0A79C167" w14:textId="77777777" w:rsidR="00A34817" w:rsidRPr="00A34817" w:rsidRDefault="00A34817" w:rsidP="00497A92">
            <w:pPr>
              <w:jc w:val="center"/>
              <w:rPr>
                <w:szCs w:val="24"/>
              </w:rPr>
            </w:pPr>
            <w:r w:rsidRPr="00A34817">
              <w:rPr>
                <w:szCs w:val="24"/>
              </w:rPr>
              <w:t>75</w:t>
            </w:r>
          </w:p>
        </w:tc>
        <w:tc>
          <w:tcPr>
            <w:tcW w:w="2297" w:type="dxa"/>
            <w:tcBorders>
              <w:top w:val="nil"/>
              <w:left w:val="nil"/>
              <w:bottom w:val="single" w:sz="4" w:space="0" w:color="auto"/>
              <w:right w:val="single" w:sz="4" w:space="0" w:color="auto"/>
            </w:tcBorders>
            <w:vAlign w:val="center"/>
            <w:hideMark/>
          </w:tcPr>
          <w:p w14:paraId="7BFD4642" w14:textId="77777777" w:rsidR="00A34817" w:rsidRPr="00A34817" w:rsidRDefault="00A34817" w:rsidP="00497A92">
            <w:pPr>
              <w:jc w:val="left"/>
              <w:rPr>
                <w:szCs w:val="24"/>
              </w:rPr>
            </w:pPr>
            <w:r w:rsidRPr="00A34817">
              <w:rPr>
                <w:szCs w:val="24"/>
              </w:rPr>
              <w:t>Đầu côn có lọc 1000µl - 1250µl</w:t>
            </w:r>
          </w:p>
        </w:tc>
        <w:tc>
          <w:tcPr>
            <w:tcW w:w="1560" w:type="dxa"/>
            <w:tcBorders>
              <w:top w:val="nil"/>
              <w:left w:val="nil"/>
              <w:bottom w:val="single" w:sz="4" w:space="0" w:color="auto"/>
              <w:right w:val="single" w:sz="4" w:space="0" w:color="auto"/>
            </w:tcBorders>
            <w:vAlign w:val="center"/>
            <w:hideMark/>
          </w:tcPr>
          <w:p w14:paraId="3E7D5ADF" w14:textId="77777777" w:rsidR="00A34817" w:rsidRPr="00A34817" w:rsidRDefault="00A34817" w:rsidP="00497A92">
            <w:pPr>
              <w:jc w:val="center"/>
              <w:rPr>
                <w:szCs w:val="24"/>
              </w:rPr>
            </w:pPr>
            <w:r w:rsidRPr="00A34817">
              <w:rPr>
                <w:szCs w:val="24"/>
              </w:rPr>
              <w:t>96 chiếc/hộp</w:t>
            </w:r>
          </w:p>
        </w:tc>
        <w:tc>
          <w:tcPr>
            <w:tcW w:w="5811" w:type="dxa"/>
            <w:tcBorders>
              <w:top w:val="nil"/>
              <w:left w:val="nil"/>
              <w:bottom w:val="single" w:sz="4" w:space="0" w:color="auto"/>
              <w:right w:val="single" w:sz="4" w:space="0" w:color="auto"/>
            </w:tcBorders>
            <w:vAlign w:val="center"/>
            <w:hideMark/>
          </w:tcPr>
          <w:p w14:paraId="479887E9" w14:textId="7BEFD5A5" w:rsidR="00A34817" w:rsidRPr="00A34817" w:rsidRDefault="00A34817" w:rsidP="00497A92">
            <w:pPr>
              <w:jc w:val="left"/>
              <w:rPr>
                <w:szCs w:val="24"/>
              </w:rPr>
            </w:pPr>
            <w:r w:rsidRPr="00A34817">
              <w:rPr>
                <w:szCs w:val="24"/>
              </w:rPr>
              <w:t>Đầu côn lọc ≥ 1000ul, chất liệu nhựa PP, không kim loại, không Dnase, Rnase. Thiết kế phù hợp các loại cây pipet .  Tiệt trùng bằng khí EO gas.</w:t>
            </w:r>
            <w:r w:rsidRPr="00A34817">
              <w:rPr>
                <w:szCs w:val="24"/>
              </w:rPr>
              <w:br/>
            </w:r>
            <w:r w:rsidRPr="00A34817">
              <w:rPr>
                <w:szCs w:val="24"/>
              </w:rPr>
              <w:lastRenderedPageBreak/>
              <w:t xml:space="preserve">Đạt tiêu chuẩn ISO 13485 hoặc TCCS hoặc CE </w:t>
            </w:r>
            <w:r w:rsidR="00545EDE">
              <w:rPr>
                <w:szCs w:val="24"/>
              </w:rPr>
              <w:t>hoặc tương đương</w:t>
            </w:r>
          </w:p>
        </w:tc>
      </w:tr>
      <w:tr w:rsidR="00A34817" w:rsidRPr="00497A92" w14:paraId="52603DD5"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1DF5FA1C" w14:textId="77777777" w:rsidR="00A34817" w:rsidRPr="00A34817" w:rsidRDefault="00A34817" w:rsidP="00497A92">
            <w:pPr>
              <w:jc w:val="center"/>
              <w:rPr>
                <w:szCs w:val="24"/>
              </w:rPr>
            </w:pPr>
            <w:r w:rsidRPr="00A34817">
              <w:rPr>
                <w:szCs w:val="24"/>
              </w:rPr>
              <w:lastRenderedPageBreak/>
              <w:t>76</w:t>
            </w:r>
          </w:p>
        </w:tc>
        <w:tc>
          <w:tcPr>
            <w:tcW w:w="2297" w:type="dxa"/>
            <w:tcBorders>
              <w:top w:val="nil"/>
              <w:left w:val="nil"/>
              <w:bottom w:val="single" w:sz="4" w:space="0" w:color="auto"/>
              <w:right w:val="single" w:sz="4" w:space="0" w:color="auto"/>
            </w:tcBorders>
            <w:vAlign w:val="center"/>
            <w:hideMark/>
          </w:tcPr>
          <w:p w14:paraId="0088C391" w14:textId="77777777" w:rsidR="00A34817" w:rsidRPr="00A34817" w:rsidRDefault="00A34817" w:rsidP="00497A92">
            <w:pPr>
              <w:jc w:val="left"/>
              <w:rPr>
                <w:szCs w:val="24"/>
              </w:rPr>
            </w:pPr>
            <w:r w:rsidRPr="00A34817">
              <w:rPr>
                <w:szCs w:val="24"/>
              </w:rPr>
              <w:t>Dầu Parafin</w:t>
            </w:r>
          </w:p>
        </w:tc>
        <w:tc>
          <w:tcPr>
            <w:tcW w:w="1560" w:type="dxa"/>
            <w:tcBorders>
              <w:top w:val="nil"/>
              <w:left w:val="nil"/>
              <w:bottom w:val="single" w:sz="4" w:space="0" w:color="auto"/>
              <w:right w:val="single" w:sz="4" w:space="0" w:color="auto"/>
            </w:tcBorders>
            <w:vAlign w:val="center"/>
            <w:hideMark/>
          </w:tcPr>
          <w:p w14:paraId="19C3386B" w14:textId="77777777" w:rsidR="00A34817" w:rsidRPr="00A34817" w:rsidRDefault="00A34817" w:rsidP="00497A92">
            <w:pPr>
              <w:jc w:val="center"/>
              <w:rPr>
                <w:szCs w:val="24"/>
              </w:rPr>
            </w:pPr>
            <w:r w:rsidRPr="00A34817">
              <w:rPr>
                <w:szCs w:val="24"/>
              </w:rPr>
              <w:t>Chai 500ml</w:t>
            </w:r>
          </w:p>
        </w:tc>
        <w:tc>
          <w:tcPr>
            <w:tcW w:w="5811" w:type="dxa"/>
            <w:tcBorders>
              <w:top w:val="nil"/>
              <w:left w:val="nil"/>
              <w:bottom w:val="single" w:sz="4" w:space="0" w:color="auto"/>
              <w:right w:val="single" w:sz="4" w:space="0" w:color="auto"/>
            </w:tcBorders>
            <w:vAlign w:val="center"/>
            <w:hideMark/>
          </w:tcPr>
          <w:p w14:paraId="09350728" w14:textId="77777777" w:rsidR="00A34817" w:rsidRPr="00A34817" w:rsidRDefault="00A34817" w:rsidP="00497A92">
            <w:pPr>
              <w:jc w:val="left"/>
              <w:rPr>
                <w:szCs w:val="24"/>
              </w:rPr>
            </w:pPr>
            <w:r w:rsidRPr="00A34817">
              <w:rPr>
                <w:szCs w:val="24"/>
              </w:rPr>
              <w:t xml:space="preserve">Không yêu cầu </w:t>
            </w:r>
          </w:p>
        </w:tc>
      </w:tr>
      <w:tr w:rsidR="00A34817" w:rsidRPr="00497A92" w14:paraId="5B553AB9"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5130E5FA" w14:textId="77777777" w:rsidR="00A34817" w:rsidRPr="00A34817" w:rsidRDefault="00A34817" w:rsidP="00497A92">
            <w:pPr>
              <w:jc w:val="center"/>
              <w:rPr>
                <w:szCs w:val="24"/>
              </w:rPr>
            </w:pPr>
            <w:r w:rsidRPr="00A34817">
              <w:rPr>
                <w:szCs w:val="24"/>
              </w:rPr>
              <w:t>77</w:t>
            </w:r>
          </w:p>
        </w:tc>
        <w:tc>
          <w:tcPr>
            <w:tcW w:w="2297" w:type="dxa"/>
            <w:tcBorders>
              <w:top w:val="nil"/>
              <w:left w:val="nil"/>
              <w:bottom w:val="single" w:sz="4" w:space="0" w:color="auto"/>
              <w:right w:val="single" w:sz="4" w:space="0" w:color="auto"/>
            </w:tcBorders>
            <w:vAlign w:val="center"/>
            <w:hideMark/>
          </w:tcPr>
          <w:p w14:paraId="5BF37A3D" w14:textId="77777777" w:rsidR="00A34817" w:rsidRPr="00A34817" w:rsidRDefault="00A34817" w:rsidP="00497A92">
            <w:pPr>
              <w:jc w:val="left"/>
              <w:rPr>
                <w:szCs w:val="24"/>
              </w:rPr>
            </w:pPr>
            <w:r w:rsidRPr="00A34817">
              <w:rPr>
                <w:szCs w:val="24"/>
              </w:rPr>
              <w:t>Dây chuyền dịch</w:t>
            </w:r>
          </w:p>
        </w:tc>
        <w:tc>
          <w:tcPr>
            <w:tcW w:w="1560" w:type="dxa"/>
            <w:tcBorders>
              <w:top w:val="nil"/>
              <w:left w:val="nil"/>
              <w:bottom w:val="single" w:sz="4" w:space="0" w:color="auto"/>
              <w:right w:val="single" w:sz="4" w:space="0" w:color="auto"/>
            </w:tcBorders>
            <w:vAlign w:val="center"/>
            <w:hideMark/>
          </w:tcPr>
          <w:p w14:paraId="26A56EDF" w14:textId="77777777" w:rsidR="00A34817" w:rsidRPr="00A34817" w:rsidRDefault="00A34817" w:rsidP="00497A92">
            <w:pPr>
              <w:jc w:val="center"/>
              <w:rPr>
                <w:szCs w:val="24"/>
              </w:rPr>
            </w:pPr>
            <w:r w:rsidRPr="00A34817">
              <w:rPr>
                <w:szCs w:val="24"/>
              </w:rPr>
              <w:t xml:space="preserve"> Cái/ túi</w:t>
            </w:r>
          </w:p>
        </w:tc>
        <w:tc>
          <w:tcPr>
            <w:tcW w:w="5811" w:type="dxa"/>
            <w:tcBorders>
              <w:top w:val="nil"/>
              <w:left w:val="nil"/>
              <w:bottom w:val="single" w:sz="4" w:space="0" w:color="auto"/>
              <w:right w:val="single" w:sz="4" w:space="0" w:color="auto"/>
            </w:tcBorders>
            <w:vAlign w:val="center"/>
            <w:hideMark/>
          </w:tcPr>
          <w:p w14:paraId="7CB8DF23" w14:textId="25A3789D" w:rsidR="00A34817" w:rsidRPr="00A34817" w:rsidRDefault="00A34817" w:rsidP="00497A92">
            <w:pPr>
              <w:jc w:val="left"/>
              <w:rPr>
                <w:szCs w:val="24"/>
              </w:rPr>
            </w:pPr>
            <w:r w:rsidRPr="00A34817">
              <w:rPr>
                <w:szCs w:val="24"/>
              </w:rPr>
              <w:t>Dây truyền dịch loại 20 giọt = 1 ml, kèm kim thẳng size các cỡ, đầu nối luer lock kèm bầu silicon tiêm thuốc</w:t>
            </w:r>
            <w:r w:rsidRPr="00A34817">
              <w:rPr>
                <w:szCs w:val="24"/>
              </w:rPr>
              <w:br/>
              <w:t>Dây dài ≥ 1,5m. Dây làm từ PVC y tế cao cấp không chứa DEHP. Bộ điều chỉnh lưu lượng con lăn. Bầu nhỏ giọt tiện dụng có màng lọc dịch 15µm tại bầu dịch, có cổng thông khí với màng lọc khí 0,2µm, màng lọc trong đầu (van) thông khí có chức năng lọc vi khuẩn với hiệu suất đạt 99,102%. Thể tích bầu nhỏ giọt ≥ 8,5ml. Đường kính trong ống dây ≥ 3,0 mm. Đường kính ngoài ống dây ≥ 4,1 mm. Đóng gói riêng biệt từng sản phẩm: 1 bộ / trong hộp/ túi. Tiệt trùng: Sản phẩm được tiệt trùng bằng Ethylene Oxide (EO 100% hoặc EO/CO₂ tỉ lệ 20:80)</w:t>
            </w:r>
            <w:r w:rsidRPr="00A34817">
              <w:rPr>
                <w:szCs w:val="24"/>
              </w:rPr>
              <w:br/>
              <w:t xml:space="preserve">Đạt tiêu chuẩn ISO 13485 hoặc TCCS hoặc CE </w:t>
            </w:r>
            <w:r w:rsidR="001D2F7A">
              <w:rPr>
                <w:szCs w:val="24"/>
              </w:rPr>
              <w:t>hoặc tương đương</w:t>
            </w:r>
          </w:p>
        </w:tc>
      </w:tr>
      <w:tr w:rsidR="00A34817" w:rsidRPr="00497A92" w14:paraId="223BB0F6"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6FBAB288" w14:textId="77777777" w:rsidR="00A34817" w:rsidRPr="00A34817" w:rsidRDefault="00A34817" w:rsidP="00497A92">
            <w:pPr>
              <w:jc w:val="center"/>
              <w:rPr>
                <w:szCs w:val="24"/>
              </w:rPr>
            </w:pPr>
            <w:r w:rsidRPr="00A34817">
              <w:rPr>
                <w:szCs w:val="24"/>
              </w:rPr>
              <w:t>78</w:t>
            </w:r>
          </w:p>
        </w:tc>
        <w:tc>
          <w:tcPr>
            <w:tcW w:w="2297" w:type="dxa"/>
            <w:tcBorders>
              <w:top w:val="nil"/>
              <w:left w:val="nil"/>
              <w:bottom w:val="single" w:sz="4" w:space="0" w:color="auto"/>
              <w:right w:val="single" w:sz="4" w:space="0" w:color="auto"/>
            </w:tcBorders>
            <w:vAlign w:val="center"/>
            <w:hideMark/>
          </w:tcPr>
          <w:p w14:paraId="685FF7C0" w14:textId="77777777" w:rsidR="00A34817" w:rsidRPr="00A34817" w:rsidRDefault="00A34817" w:rsidP="00497A92">
            <w:pPr>
              <w:jc w:val="left"/>
              <w:rPr>
                <w:szCs w:val="24"/>
              </w:rPr>
            </w:pPr>
            <w:r w:rsidRPr="00A34817">
              <w:rPr>
                <w:szCs w:val="24"/>
              </w:rPr>
              <w:t>Dây nối bơm tiêm điện</w:t>
            </w:r>
          </w:p>
        </w:tc>
        <w:tc>
          <w:tcPr>
            <w:tcW w:w="1560" w:type="dxa"/>
            <w:tcBorders>
              <w:top w:val="nil"/>
              <w:left w:val="nil"/>
              <w:bottom w:val="single" w:sz="4" w:space="0" w:color="auto"/>
              <w:right w:val="single" w:sz="4" w:space="0" w:color="auto"/>
            </w:tcBorders>
            <w:vAlign w:val="center"/>
            <w:hideMark/>
          </w:tcPr>
          <w:p w14:paraId="44B073C4" w14:textId="77777777" w:rsidR="00A34817" w:rsidRPr="00A34817" w:rsidRDefault="00A34817" w:rsidP="00497A92">
            <w:pPr>
              <w:jc w:val="center"/>
              <w:rPr>
                <w:szCs w:val="24"/>
              </w:rPr>
            </w:pPr>
            <w:r w:rsidRPr="00A34817">
              <w:rPr>
                <w:szCs w:val="24"/>
              </w:rPr>
              <w:t>Túi / cái</w:t>
            </w:r>
          </w:p>
        </w:tc>
        <w:tc>
          <w:tcPr>
            <w:tcW w:w="5811" w:type="dxa"/>
            <w:tcBorders>
              <w:top w:val="nil"/>
              <w:left w:val="nil"/>
              <w:bottom w:val="single" w:sz="4" w:space="0" w:color="auto"/>
              <w:right w:val="single" w:sz="4" w:space="0" w:color="auto"/>
            </w:tcBorders>
            <w:vAlign w:val="center"/>
            <w:hideMark/>
          </w:tcPr>
          <w:p w14:paraId="07033CAF" w14:textId="221734AE" w:rsidR="00A34817" w:rsidRPr="00A34817" w:rsidRDefault="00A34817" w:rsidP="00497A92">
            <w:pPr>
              <w:jc w:val="left"/>
              <w:rPr>
                <w:szCs w:val="24"/>
              </w:rPr>
            </w:pPr>
            <w:r w:rsidRPr="00A34817">
              <w:rPr>
                <w:szCs w:val="24"/>
              </w:rPr>
              <w:t>Đường kính trong ≤</w:t>
            </w:r>
            <w:r w:rsidR="001D2F7A">
              <w:rPr>
                <w:szCs w:val="24"/>
              </w:rPr>
              <w:t xml:space="preserve"> </w:t>
            </w:r>
            <w:r w:rsidRPr="00A34817">
              <w:rPr>
                <w:szCs w:val="24"/>
              </w:rPr>
              <w:t xml:space="preserve">0,9 mm </w:t>
            </w:r>
            <w:r w:rsidRPr="00A34817">
              <w:rPr>
                <w:szCs w:val="24"/>
              </w:rPr>
              <w:br/>
              <w:t>Đường kính ngoài ≤</w:t>
            </w:r>
            <w:r w:rsidR="001D2F7A">
              <w:rPr>
                <w:szCs w:val="24"/>
              </w:rPr>
              <w:t xml:space="preserve"> </w:t>
            </w:r>
            <w:r w:rsidRPr="00A34817">
              <w:rPr>
                <w:szCs w:val="24"/>
              </w:rPr>
              <w:t>l,9mm</w:t>
            </w:r>
            <w:r w:rsidRPr="00A34817">
              <w:rPr>
                <w:szCs w:val="24"/>
              </w:rPr>
              <w:br/>
              <w:t>Chiều dài dây ≥ 140cm</w:t>
            </w:r>
            <w:r w:rsidRPr="00A34817">
              <w:rPr>
                <w:szCs w:val="24"/>
              </w:rPr>
              <w:br/>
              <w:t xml:space="preserve">Tốc độ ≥ 0,9ml/phút; áp lực ≥ 2 bar </w:t>
            </w:r>
            <w:r w:rsidRPr="00A34817">
              <w:rPr>
                <w:szCs w:val="24"/>
              </w:rPr>
              <w:br/>
              <w:t xml:space="preserve">Đầu nối Luer Lock, chịu áp lực cao, chống rò rỉ; có khóa áp lực dương chống trào ngược dịch (có khóa bấm chặn dòng) </w:t>
            </w:r>
            <w:r w:rsidRPr="00A34817">
              <w:rPr>
                <w:szCs w:val="24"/>
              </w:rPr>
              <w:br/>
              <w:t xml:space="preserve">Đạt tiêu chuẩn ISO 13485 hoặc TCCS hoặc CE </w:t>
            </w:r>
            <w:r w:rsidR="001D2F7A">
              <w:rPr>
                <w:szCs w:val="24"/>
              </w:rPr>
              <w:t>hoặc tương đương</w:t>
            </w:r>
          </w:p>
        </w:tc>
      </w:tr>
      <w:tr w:rsidR="00A34817" w:rsidRPr="00497A92" w14:paraId="07D46ADB"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6700875C" w14:textId="77777777" w:rsidR="00A34817" w:rsidRPr="00A34817" w:rsidRDefault="00A34817" w:rsidP="00497A92">
            <w:pPr>
              <w:jc w:val="center"/>
              <w:rPr>
                <w:szCs w:val="24"/>
              </w:rPr>
            </w:pPr>
            <w:r w:rsidRPr="00A34817">
              <w:rPr>
                <w:szCs w:val="24"/>
              </w:rPr>
              <w:t>79</w:t>
            </w:r>
          </w:p>
        </w:tc>
        <w:tc>
          <w:tcPr>
            <w:tcW w:w="2297" w:type="dxa"/>
            <w:tcBorders>
              <w:top w:val="nil"/>
              <w:left w:val="nil"/>
              <w:bottom w:val="single" w:sz="4" w:space="0" w:color="auto"/>
              <w:right w:val="single" w:sz="4" w:space="0" w:color="auto"/>
            </w:tcBorders>
            <w:vAlign w:val="center"/>
            <w:hideMark/>
          </w:tcPr>
          <w:p w14:paraId="1A55C4E4" w14:textId="77777777" w:rsidR="00A34817" w:rsidRPr="00A34817" w:rsidRDefault="00A34817" w:rsidP="00497A92">
            <w:pPr>
              <w:jc w:val="left"/>
              <w:rPr>
                <w:szCs w:val="24"/>
              </w:rPr>
            </w:pPr>
            <w:r w:rsidRPr="00A34817">
              <w:rPr>
                <w:szCs w:val="24"/>
              </w:rPr>
              <w:t>Dây oxy trẻ em</w:t>
            </w:r>
          </w:p>
        </w:tc>
        <w:tc>
          <w:tcPr>
            <w:tcW w:w="1560" w:type="dxa"/>
            <w:tcBorders>
              <w:top w:val="nil"/>
              <w:left w:val="nil"/>
              <w:bottom w:val="single" w:sz="4" w:space="0" w:color="auto"/>
              <w:right w:val="single" w:sz="4" w:space="0" w:color="auto"/>
            </w:tcBorders>
            <w:vAlign w:val="center"/>
            <w:hideMark/>
          </w:tcPr>
          <w:p w14:paraId="676F2AF4" w14:textId="77777777" w:rsidR="00A34817" w:rsidRPr="00A34817" w:rsidRDefault="00A34817" w:rsidP="00497A92">
            <w:pPr>
              <w:jc w:val="center"/>
              <w:rPr>
                <w:szCs w:val="24"/>
              </w:rPr>
            </w:pPr>
            <w:r w:rsidRPr="00A34817">
              <w:rPr>
                <w:szCs w:val="24"/>
              </w:rPr>
              <w:t>Túi / cái</w:t>
            </w:r>
          </w:p>
        </w:tc>
        <w:tc>
          <w:tcPr>
            <w:tcW w:w="5811" w:type="dxa"/>
            <w:tcBorders>
              <w:top w:val="nil"/>
              <w:left w:val="nil"/>
              <w:bottom w:val="single" w:sz="4" w:space="0" w:color="auto"/>
              <w:right w:val="single" w:sz="4" w:space="0" w:color="auto"/>
            </w:tcBorders>
            <w:vAlign w:val="center"/>
            <w:hideMark/>
          </w:tcPr>
          <w:p w14:paraId="1D0299D6" w14:textId="7CAB0282" w:rsidR="00A34817" w:rsidRPr="00A34817" w:rsidRDefault="00A34817" w:rsidP="00497A92">
            <w:pPr>
              <w:jc w:val="left"/>
              <w:rPr>
                <w:szCs w:val="24"/>
              </w:rPr>
            </w:pPr>
            <w:r w:rsidRPr="00A34817">
              <w:rPr>
                <w:szCs w:val="24"/>
              </w:rPr>
              <w:t xml:space="preserve">Dây oxy 2 nhánh, </w:t>
            </w:r>
            <w:r w:rsidR="001D2F7A">
              <w:rPr>
                <w:szCs w:val="24"/>
              </w:rPr>
              <w:t>l</w:t>
            </w:r>
            <w:r w:rsidRPr="00A34817">
              <w:rPr>
                <w:szCs w:val="24"/>
              </w:rPr>
              <w:t>àm bằng chất liêu PVC y tế pha silicon dẻo, dài ≥ 220cm, đường kính 5mm,</w:t>
            </w:r>
            <w:r w:rsidR="001D2F7A">
              <w:rPr>
                <w:szCs w:val="24"/>
              </w:rPr>
              <w:t xml:space="preserve"> </w:t>
            </w:r>
            <w:r w:rsidRPr="00A34817">
              <w:rPr>
                <w:szCs w:val="24"/>
              </w:rPr>
              <w:t xml:space="preserve">đầu canula mềm không gây khó chịu, kích ứng mũi. đạt tiêu chuẩn y tế. Tiệt trùng bằng khí EO. </w:t>
            </w:r>
            <w:r w:rsidRPr="00A34817">
              <w:rPr>
                <w:szCs w:val="24"/>
              </w:rPr>
              <w:br/>
              <w:t xml:space="preserve">Đạt tiêu chuẩn ISO 13485 hoặc TCCS hoặc CE </w:t>
            </w:r>
            <w:r w:rsidR="001D2F7A">
              <w:rPr>
                <w:szCs w:val="24"/>
              </w:rPr>
              <w:t>hoặc tương đương</w:t>
            </w:r>
          </w:p>
        </w:tc>
      </w:tr>
      <w:tr w:rsidR="00A34817" w:rsidRPr="00497A92" w14:paraId="386BA84C"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7B140B4D" w14:textId="77777777" w:rsidR="00A34817" w:rsidRPr="00A34817" w:rsidRDefault="00A34817" w:rsidP="00497A92">
            <w:pPr>
              <w:jc w:val="center"/>
              <w:rPr>
                <w:szCs w:val="24"/>
              </w:rPr>
            </w:pPr>
            <w:r w:rsidRPr="00A34817">
              <w:rPr>
                <w:szCs w:val="24"/>
              </w:rPr>
              <w:t>80</w:t>
            </w:r>
          </w:p>
        </w:tc>
        <w:tc>
          <w:tcPr>
            <w:tcW w:w="2297" w:type="dxa"/>
            <w:tcBorders>
              <w:top w:val="nil"/>
              <w:left w:val="nil"/>
              <w:bottom w:val="single" w:sz="4" w:space="0" w:color="auto"/>
              <w:right w:val="single" w:sz="4" w:space="0" w:color="auto"/>
            </w:tcBorders>
            <w:vAlign w:val="center"/>
            <w:hideMark/>
          </w:tcPr>
          <w:p w14:paraId="4B028E92" w14:textId="77777777" w:rsidR="00A34817" w:rsidRPr="00A34817" w:rsidRDefault="00A34817" w:rsidP="00497A92">
            <w:pPr>
              <w:jc w:val="left"/>
              <w:rPr>
                <w:szCs w:val="24"/>
              </w:rPr>
            </w:pPr>
            <w:r w:rsidRPr="00A34817">
              <w:rPr>
                <w:szCs w:val="24"/>
              </w:rPr>
              <w:t>Dây thở oxy 2 nhánh sơ sinh</w:t>
            </w:r>
          </w:p>
        </w:tc>
        <w:tc>
          <w:tcPr>
            <w:tcW w:w="1560" w:type="dxa"/>
            <w:tcBorders>
              <w:top w:val="nil"/>
              <w:left w:val="nil"/>
              <w:bottom w:val="single" w:sz="4" w:space="0" w:color="auto"/>
              <w:right w:val="single" w:sz="4" w:space="0" w:color="auto"/>
            </w:tcBorders>
            <w:vAlign w:val="center"/>
            <w:hideMark/>
          </w:tcPr>
          <w:p w14:paraId="3C244BC9" w14:textId="77777777" w:rsidR="00A34817" w:rsidRPr="00A34817" w:rsidRDefault="00A34817" w:rsidP="00497A92">
            <w:pPr>
              <w:jc w:val="center"/>
              <w:rPr>
                <w:szCs w:val="24"/>
              </w:rPr>
            </w:pPr>
            <w:r w:rsidRPr="00A34817">
              <w:rPr>
                <w:szCs w:val="24"/>
              </w:rPr>
              <w:t>Túi / cái</w:t>
            </w:r>
          </w:p>
        </w:tc>
        <w:tc>
          <w:tcPr>
            <w:tcW w:w="5811" w:type="dxa"/>
            <w:tcBorders>
              <w:top w:val="nil"/>
              <w:left w:val="nil"/>
              <w:bottom w:val="single" w:sz="4" w:space="0" w:color="auto"/>
              <w:right w:val="single" w:sz="4" w:space="0" w:color="auto"/>
            </w:tcBorders>
            <w:vAlign w:val="center"/>
            <w:hideMark/>
          </w:tcPr>
          <w:p w14:paraId="37404A35" w14:textId="35122A9E" w:rsidR="00A34817" w:rsidRPr="00A34817" w:rsidRDefault="00A34817" w:rsidP="00497A92">
            <w:pPr>
              <w:jc w:val="left"/>
              <w:rPr>
                <w:szCs w:val="24"/>
              </w:rPr>
            </w:pPr>
            <w:r w:rsidRPr="00A34817">
              <w:rPr>
                <w:szCs w:val="24"/>
              </w:rPr>
              <w:t xml:space="preserve">Dây oxy hai nhánh, Làm bằng chất liêu PVC y tế pha silicon dẻo, dài ≥ 220cm, đường kính 5mm, đầu canula mềm không gây khó chịu, kích ứng mũi. </w:t>
            </w:r>
            <w:r w:rsidR="001D2F7A">
              <w:rPr>
                <w:szCs w:val="24"/>
              </w:rPr>
              <w:t>Đ</w:t>
            </w:r>
            <w:r w:rsidRPr="00A34817">
              <w:rPr>
                <w:szCs w:val="24"/>
              </w:rPr>
              <w:t xml:space="preserve">ạt tiêu chuẩn y tế. Tiệt trùng bằng khí EO. </w:t>
            </w:r>
            <w:r w:rsidRPr="00A34817">
              <w:rPr>
                <w:szCs w:val="24"/>
              </w:rPr>
              <w:br/>
              <w:t xml:space="preserve">Đạt tiêu chuẩn ISO 13485 hoặc TCCS hoặc CE </w:t>
            </w:r>
            <w:r w:rsidR="001D2F7A">
              <w:rPr>
                <w:szCs w:val="24"/>
              </w:rPr>
              <w:t>hoặc tương đương</w:t>
            </w:r>
          </w:p>
        </w:tc>
      </w:tr>
      <w:tr w:rsidR="00A34817" w:rsidRPr="00497A92" w14:paraId="55448D4C"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15244BAC" w14:textId="77777777" w:rsidR="00A34817" w:rsidRPr="00A34817" w:rsidRDefault="00A34817" w:rsidP="00497A92">
            <w:pPr>
              <w:jc w:val="center"/>
              <w:rPr>
                <w:szCs w:val="24"/>
              </w:rPr>
            </w:pPr>
            <w:r w:rsidRPr="00A34817">
              <w:rPr>
                <w:szCs w:val="24"/>
              </w:rPr>
              <w:t>81</w:t>
            </w:r>
          </w:p>
        </w:tc>
        <w:tc>
          <w:tcPr>
            <w:tcW w:w="2297" w:type="dxa"/>
            <w:tcBorders>
              <w:top w:val="nil"/>
              <w:left w:val="nil"/>
              <w:bottom w:val="single" w:sz="4" w:space="0" w:color="auto"/>
              <w:right w:val="single" w:sz="4" w:space="0" w:color="auto"/>
            </w:tcBorders>
            <w:vAlign w:val="center"/>
            <w:hideMark/>
          </w:tcPr>
          <w:p w14:paraId="2C77B3B7" w14:textId="77777777" w:rsidR="00A34817" w:rsidRPr="00A34817" w:rsidRDefault="00A34817" w:rsidP="00497A92">
            <w:pPr>
              <w:jc w:val="left"/>
              <w:rPr>
                <w:szCs w:val="24"/>
              </w:rPr>
            </w:pPr>
            <w:r w:rsidRPr="00A34817">
              <w:rPr>
                <w:szCs w:val="24"/>
              </w:rPr>
              <w:t>DD Acid Uric</w:t>
            </w:r>
          </w:p>
        </w:tc>
        <w:tc>
          <w:tcPr>
            <w:tcW w:w="1560" w:type="dxa"/>
            <w:tcBorders>
              <w:top w:val="nil"/>
              <w:left w:val="nil"/>
              <w:bottom w:val="single" w:sz="4" w:space="0" w:color="auto"/>
              <w:right w:val="single" w:sz="4" w:space="0" w:color="auto"/>
            </w:tcBorders>
            <w:vAlign w:val="center"/>
            <w:hideMark/>
          </w:tcPr>
          <w:p w14:paraId="07365018" w14:textId="77777777" w:rsidR="00A34817" w:rsidRPr="00A34817" w:rsidRDefault="00A34817" w:rsidP="00497A92">
            <w:pPr>
              <w:jc w:val="center"/>
              <w:rPr>
                <w:szCs w:val="24"/>
              </w:rPr>
            </w:pPr>
            <w:r w:rsidRPr="00A34817">
              <w:rPr>
                <w:szCs w:val="24"/>
              </w:rPr>
              <w:t>Hộp R1: 5x44ml</w:t>
            </w:r>
            <w:r w:rsidRPr="00A34817">
              <w:rPr>
                <w:szCs w:val="24"/>
              </w:rPr>
              <w:br/>
              <w:t xml:space="preserve"> + R2: 5x11ml</w:t>
            </w:r>
          </w:p>
        </w:tc>
        <w:tc>
          <w:tcPr>
            <w:tcW w:w="5811" w:type="dxa"/>
            <w:tcBorders>
              <w:top w:val="nil"/>
              <w:left w:val="nil"/>
              <w:bottom w:val="single" w:sz="4" w:space="0" w:color="auto"/>
              <w:right w:val="single" w:sz="4" w:space="0" w:color="auto"/>
            </w:tcBorders>
            <w:vAlign w:val="center"/>
            <w:hideMark/>
          </w:tcPr>
          <w:p w14:paraId="734265B4" w14:textId="5B19562A" w:rsidR="00A34817" w:rsidRPr="00A34817" w:rsidRDefault="00A34817" w:rsidP="00497A92">
            <w:pPr>
              <w:jc w:val="left"/>
              <w:rPr>
                <w:szCs w:val="24"/>
              </w:rPr>
            </w:pPr>
            <w:r w:rsidRPr="00A34817">
              <w:rPr>
                <w:szCs w:val="24"/>
              </w:rPr>
              <w:t>Thành phần:</w:t>
            </w:r>
            <w:r w:rsidRPr="00A34817">
              <w:rPr>
                <w:szCs w:val="24"/>
              </w:rPr>
              <w:br/>
              <w:t xml:space="preserve">- R1: </w:t>
            </w:r>
            <w:r w:rsidRPr="00A34817">
              <w:rPr>
                <w:szCs w:val="24"/>
              </w:rPr>
              <w:br/>
              <w:t>+ Pipes Buffer (pH 7): 50 mmol/l</w:t>
            </w:r>
            <w:r w:rsidRPr="00A34817">
              <w:rPr>
                <w:szCs w:val="24"/>
              </w:rPr>
              <w:br/>
              <w:t>+ 4-Aminoantipyrine: 0,375 mmol/l</w:t>
            </w:r>
            <w:r w:rsidRPr="00A34817">
              <w:rPr>
                <w:szCs w:val="24"/>
              </w:rPr>
              <w:br/>
              <w:t>+ Uricase: ≥ 200 U/l</w:t>
            </w:r>
            <w:r w:rsidRPr="00A34817">
              <w:rPr>
                <w:szCs w:val="24"/>
              </w:rPr>
              <w:br/>
              <w:t xml:space="preserve">- R2: </w:t>
            </w:r>
            <w:r w:rsidRPr="00A34817">
              <w:rPr>
                <w:szCs w:val="24"/>
              </w:rPr>
              <w:br/>
              <w:t>+ Pipes Buffer (pH 7): 50 mmol/l</w:t>
            </w:r>
            <w:r w:rsidRPr="00A34817">
              <w:rPr>
                <w:szCs w:val="24"/>
              </w:rPr>
              <w:br/>
              <w:t>+ TOOS: 1,92 mmol/l</w:t>
            </w:r>
            <w:r w:rsidRPr="00A34817">
              <w:rPr>
                <w:szCs w:val="24"/>
              </w:rPr>
              <w:br/>
              <w:t>+ Peroxidase: ≥</w:t>
            </w:r>
            <w:r w:rsidR="001D2F7A">
              <w:rPr>
                <w:szCs w:val="24"/>
              </w:rPr>
              <w:t xml:space="preserve"> </w:t>
            </w:r>
            <w:r w:rsidRPr="00A34817">
              <w:rPr>
                <w:szCs w:val="24"/>
              </w:rPr>
              <w:t xml:space="preserve">5000 U/l . </w:t>
            </w:r>
            <w:r w:rsidRPr="00A34817">
              <w:rPr>
                <w:szCs w:val="24"/>
              </w:rPr>
              <w:br/>
              <w:t xml:space="preserve">Đạt tiêu chuẩn ISO 13485 hoặc TCCS hoặc CE </w:t>
            </w:r>
            <w:r w:rsidR="001D2F7A">
              <w:rPr>
                <w:szCs w:val="24"/>
              </w:rPr>
              <w:t>hoặc tương đương</w:t>
            </w:r>
            <w:r w:rsidRPr="00A34817">
              <w:rPr>
                <w:szCs w:val="24"/>
              </w:rPr>
              <w:br/>
              <w:t xml:space="preserve">Tương thích dùng cho máy sinh hóa Erba XL-200 </w:t>
            </w:r>
          </w:p>
        </w:tc>
      </w:tr>
      <w:tr w:rsidR="00A34817" w:rsidRPr="00497A92" w14:paraId="0845F6F2"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41ED6D75" w14:textId="77777777" w:rsidR="00A34817" w:rsidRPr="00A34817" w:rsidRDefault="00A34817" w:rsidP="00497A92">
            <w:pPr>
              <w:jc w:val="center"/>
              <w:rPr>
                <w:szCs w:val="24"/>
              </w:rPr>
            </w:pPr>
            <w:r w:rsidRPr="00A34817">
              <w:rPr>
                <w:szCs w:val="24"/>
              </w:rPr>
              <w:t>82</w:t>
            </w:r>
          </w:p>
        </w:tc>
        <w:tc>
          <w:tcPr>
            <w:tcW w:w="2297" w:type="dxa"/>
            <w:tcBorders>
              <w:top w:val="nil"/>
              <w:left w:val="nil"/>
              <w:bottom w:val="single" w:sz="4" w:space="0" w:color="auto"/>
              <w:right w:val="single" w:sz="4" w:space="0" w:color="auto"/>
            </w:tcBorders>
            <w:vAlign w:val="center"/>
            <w:hideMark/>
          </w:tcPr>
          <w:p w14:paraId="4C8CFAF8" w14:textId="77777777" w:rsidR="00A34817" w:rsidRPr="00A34817" w:rsidRDefault="00A34817" w:rsidP="00497A92">
            <w:pPr>
              <w:jc w:val="left"/>
              <w:rPr>
                <w:szCs w:val="24"/>
              </w:rPr>
            </w:pPr>
            <w:r w:rsidRPr="00A34817">
              <w:rPr>
                <w:szCs w:val="24"/>
              </w:rPr>
              <w:t>DD Albumin</w:t>
            </w:r>
          </w:p>
        </w:tc>
        <w:tc>
          <w:tcPr>
            <w:tcW w:w="1560" w:type="dxa"/>
            <w:tcBorders>
              <w:top w:val="nil"/>
              <w:left w:val="nil"/>
              <w:bottom w:val="single" w:sz="4" w:space="0" w:color="auto"/>
              <w:right w:val="single" w:sz="4" w:space="0" w:color="auto"/>
            </w:tcBorders>
            <w:vAlign w:val="center"/>
            <w:hideMark/>
          </w:tcPr>
          <w:p w14:paraId="5784D149" w14:textId="77777777" w:rsidR="00A34817" w:rsidRPr="00A34817" w:rsidRDefault="00A34817" w:rsidP="00497A92">
            <w:pPr>
              <w:jc w:val="center"/>
              <w:rPr>
                <w:szCs w:val="24"/>
              </w:rPr>
            </w:pPr>
            <w:r w:rsidRPr="00A34817">
              <w:rPr>
                <w:szCs w:val="24"/>
              </w:rPr>
              <w:t xml:space="preserve">Hộp 10x44ml </w:t>
            </w:r>
          </w:p>
        </w:tc>
        <w:tc>
          <w:tcPr>
            <w:tcW w:w="5811" w:type="dxa"/>
            <w:tcBorders>
              <w:top w:val="nil"/>
              <w:left w:val="nil"/>
              <w:bottom w:val="single" w:sz="4" w:space="0" w:color="auto"/>
              <w:right w:val="single" w:sz="4" w:space="0" w:color="auto"/>
            </w:tcBorders>
            <w:vAlign w:val="center"/>
            <w:hideMark/>
          </w:tcPr>
          <w:p w14:paraId="0E69B4B3" w14:textId="66545AB0" w:rsidR="00A34817" w:rsidRPr="00A34817" w:rsidRDefault="00A34817" w:rsidP="00497A92">
            <w:pPr>
              <w:jc w:val="left"/>
              <w:rPr>
                <w:szCs w:val="24"/>
              </w:rPr>
            </w:pPr>
            <w:r w:rsidRPr="00A34817">
              <w:rPr>
                <w:szCs w:val="24"/>
              </w:rPr>
              <w:t>Thành phần:</w:t>
            </w:r>
            <w:r w:rsidRPr="00A34817">
              <w:rPr>
                <w:szCs w:val="24"/>
              </w:rPr>
              <w:br/>
              <w:t>- Bromocresol green: 0,21 mmol/l</w:t>
            </w:r>
            <w:r w:rsidRPr="00A34817">
              <w:rPr>
                <w:szCs w:val="24"/>
              </w:rPr>
              <w:br/>
            </w:r>
            <w:r w:rsidRPr="00A34817">
              <w:rPr>
                <w:szCs w:val="24"/>
              </w:rPr>
              <w:lastRenderedPageBreak/>
              <w:t>- Succinate buffer: 100 mmol/l</w:t>
            </w:r>
            <w:r w:rsidRPr="00A34817">
              <w:rPr>
                <w:szCs w:val="24"/>
              </w:rPr>
              <w:br/>
              <w:t>- Sodium Azide: 0,5 g/l.</w:t>
            </w:r>
            <w:r w:rsidRPr="00A34817">
              <w:rPr>
                <w:szCs w:val="24"/>
              </w:rPr>
              <w:br/>
              <w:t xml:space="preserve">Đạt tiêu chuẩn ISO 13485 hoặc TCCS hoặc CE </w:t>
            </w:r>
            <w:r w:rsidR="001D2F7A">
              <w:rPr>
                <w:szCs w:val="24"/>
              </w:rPr>
              <w:t>hoặc tương đương</w:t>
            </w:r>
            <w:r w:rsidRPr="00A34817">
              <w:rPr>
                <w:szCs w:val="24"/>
              </w:rPr>
              <w:t xml:space="preserve"> </w:t>
            </w:r>
            <w:r w:rsidRPr="00A34817">
              <w:rPr>
                <w:szCs w:val="24"/>
              </w:rPr>
              <w:br/>
              <w:t xml:space="preserve">Tương thích dùng cho máy Sinh hóa  Erba XL-200 </w:t>
            </w:r>
          </w:p>
        </w:tc>
      </w:tr>
      <w:tr w:rsidR="00A34817" w:rsidRPr="00497A92" w14:paraId="3AA74189"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7F1F5310" w14:textId="77777777" w:rsidR="00A34817" w:rsidRPr="00A34817" w:rsidRDefault="00A34817" w:rsidP="00497A92">
            <w:pPr>
              <w:jc w:val="center"/>
              <w:rPr>
                <w:szCs w:val="24"/>
              </w:rPr>
            </w:pPr>
            <w:r w:rsidRPr="00A34817">
              <w:rPr>
                <w:szCs w:val="24"/>
              </w:rPr>
              <w:lastRenderedPageBreak/>
              <w:t>83</w:t>
            </w:r>
          </w:p>
        </w:tc>
        <w:tc>
          <w:tcPr>
            <w:tcW w:w="2297" w:type="dxa"/>
            <w:tcBorders>
              <w:top w:val="nil"/>
              <w:left w:val="nil"/>
              <w:bottom w:val="single" w:sz="4" w:space="0" w:color="auto"/>
              <w:right w:val="single" w:sz="4" w:space="0" w:color="auto"/>
            </w:tcBorders>
            <w:vAlign w:val="center"/>
            <w:hideMark/>
          </w:tcPr>
          <w:p w14:paraId="6FC29302" w14:textId="77777777" w:rsidR="00A34817" w:rsidRPr="00A34817" w:rsidRDefault="00A34817" w:rsidP="00497A92">
            <w:pPr>
              <w:jc w:val="left"/>
              <w:rPr>
                <w:szCs w:val="24"/>
              </w:rPr>
            </w:pPr>
            <w:r w:rsidRPr="00A34817">
              <w:rPr>
                <w:szCs w:val="24"/>
              </w:rPr>
              <w:t>DD Amylase</w:t>
            </w:r>
          </w:p>
        </w:tc>
        <w:tc>
          <w:tcPr>
            <w:tcW w:w="1560" w:type="dxa"/>
            <w:tcBorders>
              <w:top w:val="nil"/>
              <w:left w:val="nil"/>
              <w:bottom w:val="single" w:sz="4" w:space="0" w:color="auto"/>
              <w:right w:val="single" w:sz="4" w:space="0" w:color="auto"/>
            </w:tcBorders>
            <w:vAlign w:val="center"/>
            <w:hideMark/>
          </w:tcPr>
          <w:p w14:paraId="168E99DB" w14:textId="77777777" w:rsidR="00A34817" w:rsidRPr="00A34817" w:rsidRDefault="00A34817" w:rsidP="00497A92">
            <w:pPr>
              <w:jc w:val="center"/>
              <w:rPr>
                <w:szCs w:val="24"/>
              </w:rPr>
            </w:pPr>
            <w:r w:rsidRPr="00A34817">
              <w:rPr>
                <w:szCs w:val="24"/>
              </w:rPr>
              <w:t>Hộp: 5 X 22 ml</w:t>
            </w:r>
          </w:p>
        </w:tc>
        <w:tc>
          <w:tcPr>
            <w:tcW w:w="5811" w:type="dxa"/>
            <w:tcBorders>
              <w:top w:val="nil"/>
              <w:left w:val="nil"/>
              <w:bottom w:val="single" w:sz="4" w:space="0" w:color="auto"/>
              <w:right w:val="single" w:sz="4" w:space="0" w:color="auto"/>
            </w:tcBorders>
            <w:vAlign w:val="center"/>
            <w:hideMark/>
          </w:tcPr>
          <w:p w14:paraId="2B3C12BA" w14:textId="0F1FB7E9" w:rsidR="00A34817" w:rsidRPr="00A34817" w:rsidRDefault="00A34817" w:rsidP="00497A92">
            <w:pPr>
              <w:jc w:val="left"/>
              <w:rPr>
                <w:szCs w:val="24"/>
              </w:rPr>
            </w:pPr>
            <w:r w:rsidRPr="00A34817">
              <w:rPr>
                <w:szCs w:val="24"/>
              </w:rPr>
              <w:t>Thành phần:</w:t>
            </w:r>
            <w:r w:rsidRPr="00A34817">
              <w:rPr>
                <w:szCs w:val="24"/>
              </w:rPr>
              <w:br/>
              <w:t>- MES buffer: 50 mmol/l</w:t>
            </w:r>
            <w:r w:rsidRPr="00A34817">
              <w:rPr>
                <w:szCs w:val="24"/>
              </w:rPr>
              <w:br/>
              <w:t>- Calcium Chloride: 3,81 mmol/l</w:t>
            </w:r>
            <w:r w:rsidRPr="00A34817">
              <w:rPr>
                <w:szCs w:val="24"/>
              </w:rPr>
              <w:br/>
              <w:t>- Sodium Chloride: 300 mmol/l</w:t>
            </w:r>
            <w:r w:rsidRPr="00A34817">
              <w:rPr>
                <w:szCs w:val="24"/>
              </w:rPr>
              <w:br/>
              <w:t>- Potassium Thiocyanate: 450 mmol/l</w:t>
            </w:r>
            <w:r w:rsidRPr="00A34817">
              <w:rPr>
                <w:szCs w:val="24"/>
              </w:rPr>
              <w:br/>
              <w:t>- Sodium Azide: 13,85 mmol/l</w:t>
            </w:r>
            <w:r w:rsidRPr="00A34817">
              <w:rPr>
                <w:szCs w:val="24"/>
              </w:rPr>
              <w:br/>
              <w:t>- CNPG: 0,91 mmol/l.</w:t>
            </w:r>
            <w:r w:rsidRPr="00A34817">
              <w:rPr>
                <w:szCs w:val="24"/>
              </w:rPr>
              <w:br/>
              <w:t>Đạt</w:t>
            </w:r>
            <w:r w:rsidR="001D2F7A">
              <w:rPr>
                <w:szCs w:val="24"/>
              </w:rPr>
              <w:t xml:space="preserve"> t</w:t>
            </w:r>
            <w:r w:rsidRPr="00A34817">
              <w:rPr>
                <w:szCs w:val="24"/>
              </w:rPr>
              <w:t>iêu chuẩn ISO 13485</w:t>
            </w:r>
            <w:r w:rsidR="001D2F7A">
              <w:rPr>
                <w:szCs w:val="24"/>
              </w:rPr>
              <w:t xml:space="preserve"> </w:t>
            </w:r>
            <w:r w:rsidR="001D2F7A">
              <w:rPr>
                <w:szCs w:val="24"/>
              </w:rPr>
              <w:t>hoặc tương đương</w:t>
            </w:r>
            <w:r w:rsidRPr="00A34817">
              <w:rPr>
                <w:szCs w:val="24"/>
              </w:rPr>
              <w:t>.</w:t>
            </w:r>
            <w:r w:rsidRPr="00A34817">
              <w:rPr>
                <w:szCs w:val="24"/>
              </w:rPr>
              <w:br/>
              <w:t xml:space="preserve">Tương thích dùng cho máy sinh hóa Erba XL-200 </w:t>
            </w:r>
          </w:p>
        </w:tc>
      </w:tr>
      <w:tr w:rsidR="00A34817" w:rsidRPr="00497A92" w14:paraId="7BBA8924"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3D8A080D" w14:textId="77777777" w:rsidR="00A34817" w:rsidRPr="00A34817" w:rsidRDefault="00A34817" w:rsidP="00497A92">
            <w:pPr>
              <w:jc w:val="center"/>
              <w:rPr>
                <w:szCs w:val="24"/>
              </w:rPr>
            </w:pPr>
            <w:r w:rsidRPr="00A34817">
              <w:rPr>
                <w:szCs w:val="24"/>
              </w:rPr>
              <w:t>84</w:t>
            </w:r>
          </w:p>
        </w:tc>
        <w:tc>
          <w:tcPr>
            <w:tcW w:w="2297" w:type="dxa"/>
            <w:tcBorders>
              <w:top w:val="nil"/>
              <w:left w:val="nil"/>
              <w:bottom w:val="single" w:sz="4" w:space="0" w:color="auto"/>
              <w:right w:val="single" w:sz="4" w:space="0" w:color="auto"/>
            </w:tcBorders>
            <w:vAlign w:val="center"/>
            <w:hideMark/>
          </w:tcPr>
          <w:p w14:paraId="7363A80C" w14:textId="77777777" w:rsidR="00A34817" w:rsidRPr="00A34817" w:rsidRDefault="00A34817" w:rsidP="00497A92">
            <w:pPr>
              <w:jc w:val="left"/>
              <w:rPr>
                <w:szCs w:val="24"/>
              </w:rPr>
            </w:pPr>
            <w:r w:rsidRPr="00A34817">
              <w:rPr>
                <w:szCs w:val="24"/>
              </w:rPr>
              <w:t>DD Bilirubin Direct</w:t>
            </w:r>
          </w:p>
        </w:tc>
        <w:tc>
          <w:tcPr>
            <w:tcW w:w="1560" w:type="dxa"/>
            <w:tcBorders>
              <w:top w:val="nil"/>
              <w:left w:val="nil"/>
              <w:bottom w:val="single" w:sz="4" w:space="0" w:color="auto"/>
              <w:right w:val="single" w:sz="4" w:space="0" w:color="auto"/>
            </w:tcBorders>
            <w:vAlign w:val="center"/>
            <w:hideMark/>
          </w:tcPr>
          <w:p w14:paraId="5132BF95" w14:textId="77777777" w:rsidR="00A34817" w:rsidRPr="00A34817" w:rsidRDefault="00A34817" w:rsidP="00497A92">
            <w:pPr>
              <w:jc w:val="center"/>
              <w:rPr>
                <w:szCs w:val="24"/>
              </w:rPr>
            </w:pPr>
            <w:r w:rsidRPr="00A34817">
              <w:rPr>
                <w:szCs w:val="24"/>
              </w:rPr>
              <w:t>Hộp R1: 6x 44ml</w:t>
            </w:r>
            <w:r w:rsidRPr="00A34817">
              <w:rPr>
                <w:szCs w:val="24"/>
              </w:rPr>
              <w:br/>
              <w:t>R2: 6 x 11ml.</w:t>
            </w:r>
          </w:p>
        </w:tc>
        <w:tc>
          <w:tcPr>
            <w:tcW w:w="5811" w:type="dxa"/>
            <w:tcBorders>
              <w:top w:val="nil"/>
              <w:left w:val="nil"/>
              <w:bottom w:val="single" w:sz="4" w:space="0" w:color="auto"/>
              <w:right w:val="single" w:sz="4" w:space="0" w:color="auto"/>
            </w:tcBorders>
            <w:vAlign w:val="center"/>
            <w:hideMark/>
          </w:tcPr>
          <w:p w14:paraId="67BA9387" w14:textId="5627E4B4" w:rsidR="00A34817" w:rsidRPr="00A34817" w:rsidRDefault="00A34817" w:rsidP="00497A92">
            <w:pPr>
              <w:jc w:val="left"/>
              <w:rPr>
                <w:szCs w:val="24"/>
              </w:rPr>
            </w:pPr>
            <w:r w:rsidRPr="00A34817">
              <w:rPr>
                <w:szCs w:val="24"/>
              </w:rPr>
              <w:t xml:space="preserve">Thành phần: </w:t>
            </w:r>
            <w:r w:rsidRPr="00A34817">
              <w:rPr>
                <w:szCs w:val="24"/>
              </w:rPr>
              <w:br/>
              <w:t>- R1:</w:t>
            </w:r>
            <w:r w:rsidRPr="00A34817">
              <w:rPr>
                <w:szCs w:val="24"/>
              </w:rPr>
              <w:br/>
              <w:t>+ Sulphanilic Acid: 28,87 mmol/l</w:t>
            </w:r>
            <w:r w:rsidRPr="00A34817">
              <w:rPr>
                <w:szCs w:val="24"/>
              </w:rPr>
              <w:br/>
              <w:t>+ HCl: 23 mmol/l</w:t>
            </w:r>
            <w:r w:rsidRPr="00A34817">
              <w:rPr>
                <w:szCs w:val="24"/>
              </w:rPr>
              <w:br/>
              <w:t>- R2:</w:t>
            </w:r>
            <w:r w:rsidRPr="00A34817">
              <w:rPr>
                <w:szCs w:val="24"/>
              </w:rPr>
              <w:br/>
              <w:t>+ Sodium Nitrite: 2,9 mmol/l. ,</w:t>
            </w:r>
            <w:r w:rsidRPr="00A34817">
              <w:rPr>
                <w:szCs w:val="24"/>
              </w:rPr>
              <w:br/>
              <w:t xml:space="preserve">Đạt tiêu chuẩn ISO 13485 hoặc TCCS hoặc CE </w:t>
            </w:r>
            <w:r w:rsidR="001D2F7A">
              <w:rPr>
                <w:szCs w:val="24"/>
              </w:rPr>
              <w:t>hoặc tương đương</w:t>
            </w:r>
            <w:r w:rsidRPr="00A34817">
              <w:rPr>
                <w:szCs w:val="24"/>
              </w:rPr>
              <w:br/>
              <w:t>Tương thích dùng cho máy sinh hóa Erba XL-200</w:t>
            </w:r>
          </w:p>
        </w:tc>
      </w:tr>
      <w:tr w:rsidR="00A34817" w:rsidRPr="00497A92" w14:paraId="4BFA5122"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3E2C27E2" w14:textId="77777777" w:rsidR="00A34817" w:rsidRPr="00A34817" w:rsidRDefault="00A34817" w:rsidP="00497A92">
            <w:pPr>
              <w:jc w:val="center"/>
              <w:rPr>
                <w:szCs w:val="24"/>
              </w:rPr>
            </w:pPr>
            <w:r w:rsidRPr="00A34817">
              <w:rPr>
                <w:szCs w:val="24"/>
              </w:rPr>
              <w:t>85</w:t>
            </w:r>
          </w:p>
        </w:tc>
        <w:tc>
          <w:tcPr>
            <w:tcW w:w="2297" w:type="dxa"/>
            <w:tcBorders>
              <w:top w:val="nil"/>
              <w:left w:val="nil"/>
              <w:bottom w:val="single" w:sz="4" w:space="0" w:color="auto"/>
              <w:right w:val="single" w:sz="4" w:space="0" w:color="auto"/>
            </w:tcBorders>
            <w:vAlign w:val="center"/>
            <w:hideMark/>
          </w:tcPr>
          <w:p w14:paraId="3F02E20B" w14:textId="77777777" w:rsidR="00A34817" w:rsidRPr="00A34817" w:rsidRDefault="00A34817" w:rsidP="00497A92">
            <w:pPr>
              <w:jc w:val="left"/>
              <w:rPr>
                <w:szCs w:val="24"/>
              </w:rPr>
            </w:pPr>
            <w:r w:rsidRPr="00A34817">
              <w:rPr>
                <w:szCs w:val="24"/>
              </w:rPr>
              <w:t>DD Bilirubin Total (TP)</w:t>
            </w:r>
          </w:p>
        </w:tc>
        <w:tc>
          <w:tcPr>
            <w:tcW w:w="1560" w:type="dxa"/>
            <w:tcBorders>
              <w:top w:val="nil"/>
              <w:left w:val="nil"/>
              <w:bottom w:val="single" w:sz="4" w:space="0" w:color="auto"/>
              <w:right w:val="single" w:sz="4" w:space="0" w:color="auto"/>
            </w:tcBorders>
            <w:vAlign w:val="center"/>
            <w:hideMark/>
          </w:tcPr>
          <w:p w14:paraId="6CA68AC6" w14:textId="77777777" w:rsidR="00A34817" w:rsidRPr="00A34817" w:rsidRDefault="00A34817" w:rsidP="00497A92">
            <w:pPr>
              <w:jc w:val="center"/>
              <w:rPr>
                <w:szCs w:val="24"/>
              </w:rPr>
            </w:pPr>
            <w:r w:rsidRPr="00A34817">
              <w:rPr>
                <w:szCs w:val="24"/>
              </w:rPr>
              <w:t>Hộp R1: 6x 44ml</w:t>
            </w:r>
            <w:r w:rsidRPr="00A34817">
              <w:rPr>
                <w:szCs w:val="24"/>
              </w:rPr>
              <w:br/>
              <w:t xml:space="preserve">R2: 6 x 11ml. </w:t>
            </w:r>
          </w:p>
        </w:tc>
        <w:tc>
          <w:tcPr>
            <w:tcW w:w="5811" w:type="dxa"/>
            <w:tcBorders>
              <w:top w:val="nil"/>
              <w:left w:val="nil"/>
              <w:bottom w:val="single" w:sz="4" w:space="0" w:color="auto"/>
              <w:right w:val="single" w:sz="4" w:space="0" w:color="auto"/>
            </w:tcBorders>
            <w:vAlign w:val="center"/>
            <w:hideMark/>
          </w:tcPr>
          <w:p w14:paraId="5A1753E5" w14:textId="1D7ADD85" w:rsidR="00A34817" w:rsidRPr="00A34817" w:rsidRDefault="00A34817" w:rsidP="00497A92">
            <w:pPr>
              <w:jc w:val="left"/>
              <w:rPr>
                <w:szCs w:val="24"/>
              </w:rPr>
            </w:pPr>
            <w:r w:rsidRPr="00A34817">
              <w:rPr>
                <w:szCs w:val="24"/>
              </w:rPr>
              <w:t xml:space="preserve">Thành phần : </w:t>
            </w:r>
            <w:r w:rsidRPr="00A34817">
              <w:rPr>
                <w:szCs w:val="24"/>
              </w:rPr>
              <w:br/>
              <w:t>R1:</w:t>
            </w:r>
            <w:r w:rsidRPr="00A34817">
              <w:rPr>
                <w:szCs w:val="24"/>
              </w:rPr>
              <w:br/>
              <w:t>+ Sulphanilic Acid: 28,87 mmol/l</w:t>
            </w:r>
            <w:r w:rsidRPr="00A34817">
              <w:rPr>
                <w:szCs w:val="24"/>
              </w:rPr>
              <w:br/>
              <w:t>+</w:t>
            </w:r>
            <w:r w:rsidR="001D2F7A">
              <w:rPr>
                <w:szCs w:val="24"/>
              </w:rPr>
              <w:t xml:space="preserve"> </w:t>
            </w:r>
            <w:r w:rsidRPr="00A34817">
              <w:rPr>
                <w:szCs w:val="24"/>
              </w:rPr>
              <w:t xml:space="preserve">HCl: 58,8 mmol/l, Cetrimonium Bromide: 68,6 mmol/l; </w:t>
            </w:r>
            <w:r w:rsidRPr="00A34817">
              <w:rPr>
                <w:szCs w:val="24"/>
              </w:rPr>
              <w:br/>
              <w:t xml:space="preserve">R2: </w:t>
            </w:r>
            <w:r w:rsidRPr="00A34817">
              <w:rPr>
                <w:szCs w:val="24"/>
              </w:rPr>
              <w:br/>
              <w:t>+</w:t>
            </w:r>
            <w:r w:rsidR="001D2F7A">
              <w:rPr>
                <w:szCs w:val="24"/>
              </w:rPr>
              <w:t xml:space="preserve"> </w:t>
            </w:r>
            <w:r w:rsidRPr="00A34817">
              <w:rPr>
                <w:szCs w:val="24"/>
              </w:rPr>
              <w:t>Sodium Nitrite: 2,9 mmol/l.</w:t>
            </w:r>
            <w:r w:rsidRPr="00A34817">
              <w:rPr>
                <w:szCs w:val="24"/>
              </w:rPr>
              <w:br/>
              <w:t xml:space="preserve">Đạt tiêu chuẩn ISO 13485 hoặc TCCS hoặc CE </w:t>
            </w:r>
            <w:r w:rsidR="001D2F7A">
              <w:rPr>
                <w:szCs w:val="24"/>
              </w:rPr>
              <w:t>hoặc tương đương</w:t>
            </w:r>
            <w:r w:rsidRPr="00A34817">
              <w:rPr>
                <w:szCs w:val="24"/>
              </w:rPr>
              <w:t xml:space="preserve"> </w:t>
            </w:r>
            <w:r w:rsidRPr="00A34817">
              <w:rPr>
                <w:szCs w:val="24"/>
              </w:rPr>
              <w:br/>
              <w:t xml:space="preserve">Tương thích dùng cho máy Sinh hóa Erba XL-200 </w:t>
            </w:r>
          </w:p>
        </w:tc>
      </w:tr>
      <w:tr w:rsidR="00A34817" w:rsidRPr="00497A92" w14:paraId="1C0D4510"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5D075021" w14:textId="77777777" w:rsidR="00A34817" w:rsidRPr="00A34817" w:rsidRDefault="00A34817" w:rsidP="00497A92">
            <w:pPr>
              <w:jc w:val="center"/>
              <w:rPr>
                <w:szCs w:val="24"/>
              </w:rPr>
            </w:pPr>
            <w:r w:rsidRPr="00A34817">
              <w:rPr>
                <w:szCs w:val="24"/>
              </w:rPr>
              <w:t>86</w:t>
            </w:r>
          </w:p>
        </w:tc>
        <w:tc>
          <w:tcPr>
            <w:tcW w:w="2297" w:type="dxa"/>
            <w:tcBorders>
              <w:top w:val="nil"/>
              <w:left w:val="nil"/>
              <w:bottom w:val="single" w:sz="4" w:space="0" w:color="auto"/>
              <w:right w:val="single" w:sz="4" w:space="0" w:color="auto"/>
            </w:tcBorders>
            <w:vAlign w:val="center"/>
            <w:hideMark/>
          </w:tcPr>
          <w:p w14:paraId="7C99E677" w14:textId="77777777" w:rsidR="00A34817" w:rsidRPr="00A34817" w:rsidRDefault="00A34817" w:rsidP="00497A92">
            <w:pPr>
              <w:jc w:val="left"/>
              <w:rPr>
                <w:szCs w:val="24"/>
              </w:rPr>
            </w:pPr>
            <w:r w:rsidRPr="00A34817">
              <w:rPr>
                <w:szCs w:val="24"/>
              </w:rPr>
              <w:t>DD Calcium</w:t>
            </w:r>
          </w:p>
        </w:tc>
        <w:tc>
          <w:tcPr>
            <w:tcW w:w="1560" w:type="dxa"/>
            <w:tcBorders>
              <w:top w:val="nil"/>
              <w:left w:val="nil"/>
              <w:bottom w:val="single" w:sz="4" w:space="0" w:color="auto"/>
              <w:right w:val="single" w:sz="4" w:space="0" w:color="auto"/>
            </w:tcBorders>
            <w:vAlign w:val="center"/>
            <w:hideMark/>
          </w:tcPr>
          <w:p w14:paraId="372B5353" w14:textId="77777777" w:rsidR="00A34817" w:rsidRPr="00A34817" w:rsidRDefault="00A34817" w:rsidP="00497A92">
            <w:pPr>
              <w:jc w:val="center"/>
              <w:rPr>
                <w:szCs w:val="24"/>
              </w:rPr>
            </w:pPr>
            <w:r w:rsidRPr="00A34817">
              <w:rPr>
                <w:szCs w:val="24"/>
              </w:rPr>
              <w:t xml:space="preserve">Hộp 10 x 12 ml </w:t>
            </w:r>
          </w:p>
        </w:tc>
        <w:tc>
          <w:tcPr>
            <w:tcW w:w="5811" w:type="dxa"/>
            <w:tcBorders>
              <w:top w:val="nil"/>
              <w:left w:val="nil"/>
              <w:bottom w:val="single" w:sz="4" w:space="0" w:color="auto"/>
              <w:right w:val="single" w:sz="4" w:space="0" w:color="auto"/>
            </w:tcBorders>
            <w:vAlign w:val="center"/>
            <w:hideMark/>
          </w:tcPr>
          <w:p w14:paraId="331A892D" w14:textId="5B3668CF" w:rsidR="00A34817" w:rsidRPr="00A34817" w:rsidRDefault="00A34817" w:rsidP="00497A92">
            <w:pPr>
              <w:jc w:val="left"/>
              <w:rPr>
                <w:szCs w:val="24"/>
              </w:rPr>
            </w:pPr>
            <w:r w:rsidRPr="00A34817">
              <w:rPr>
                <w:szCs w:val="24"/>
              </w:rPr>
              <w:t>Thành phần:</w:t>
            </w:r>
            <w:r w:rsidRPr="00A34817">
              <w:rPr>
                <w:szCs w:val="24"/>
              </w:rPr>
              <w:br/>
              <w:t>- Arsenazo III: 0,1 mmol/l</w:t>
            </w:r>
            <w:r w:rsidRPr="00A34817">
              <w:rPr>
                <w:szCs w:val="24"/>
              </w:rPr>
              <w:br/>
              <w:t xml:space="preserve">- Phosphate buffer (pH 7,8 ± 0,1): 50 mmol/l. </w:t>
            </w:r>
            <w:r w:rsidRPr="00A34817">
              <w:rPr>
                <w:szCs w:val="24"/>
              </w:rPr>
              <w:br/>
              <w:t xml:space="preserve">- Đạt tiêu chuẩn ISO 13485 hoặc tiêu chuẩn cơ sở hoặc CE </w:t>
            </w:r>
            <w:r w:rsidR="001D2F7A">
              <w:rPr>
                <w:szCs w:val="24"/>
              </w:rPr>
              <w:t>hoặc tương đương</w:t>
            </w:r>
            <w:r w:rsidRPr="00A34817">
              <w:rPr>
                <w:szCs w:val="24"/>
              </w:rPr>
              <w:t>.</w:t>
            </w:r>
            <w:r w:rsidRPr="00A34817">
              <w:rPr>
                <w:szCs w:val="24"/>
              </w:rPr>
              <w:br/>
              <w:t>Tương thích dùng cho máy sinh hóa Erba XL-200</w:t>
            </w:r>
          </w:p>
        </w:tc>
      </w:tr>
      <w:tr w:rsidR="00A34817" w:rsidRPr="00497A92" w14:paraId="2BABC183"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441F35C1" w14:textId="77777777" w:rsidR="00A34817" w:rsidRPr="00A34817" w:rsidRDefault="00A34817" w:rsidP="00497A92">
            <w:pPr>
              <w:jc w:val="center"/>
              <w:rPr>
                <w:szCs w:val="24"/>
              </w:rPr>
            </w:pPr>
            <w:r w:rsidRPr="00A34817">
              <w:rPr>
                <w:szCs w:val="24"/>
              </w:rPr>
              <w:t>87</w:t>
            </w:r>
          </w:p>
        </w:tc>
        <w:tc>
          <w:tcPr>
            <w:tcW w:w="2297" w:type="dxa"/>
            <w:tcBorders>
              <w:top w:val="nil"/>
              <w:left w:val="nil"/>
              <w:bottom w:val="single" w:sz="4" w:space="0" w:color="auto"/>
              <w:right w:val="single" w:sz="4" w:space="0" w:color="auto"/>
            </w:tcBorders>
            <w:vAlign w:val="center"/>
            <w:hideMark/>
          </w:tcPr>
          <w:p w14:paraId="7C5DF6C4" w14:textId="77777777" w:rsidR="00A34817" w:rsidRPr="00A34817" w:rsidRDefault="00A34817" w:rsidP="00497A92">
            <w:pPr>
              <w:jc w:val="left"/>
              <w:rPr>
                <w:szCs w:val="24"/>
              </w:rPr>
            </w:pPr>
            <w:r w:rsidRPr="00A34817">
              <w:rPr>
                <w:szCs w:val="24"/>
              </w:rPr>
              <w:t>DD Cholesterol</w:t>
            </w:r>
          </w:p>
        </w:tc>
        <w:tc>
          <w:tcPr>
            <w:tcW w:w="1560" w:type="dxa"/>
            <w:tcBorders>
              <w:top w:val="nil"/>
              <w:left w:val="nil"/>
              <w:bottom w:val="single" w:sz="4" w:space="0" w:color="auto"/>
              <w:right w:val="single" w:sz="4" w:space="0" w:color="auto"/>
            </w:tcBorders>
            <w:vAlign w:val="center"/>
            <w:hideMark/>
          </w:tcPr>
          <w:p w14:paraId="3BD0AC3F" w14:textId="77777777" w:rsidR="00A34817" w:rsidRPr="00A34817" w:rsidRDefault="00A34817" w:rsidP="00497A92">
            <w:pPr>
              <w:jc w:val="center"/>
              <w:rPr>
                <w:szCs w:val="24"/>
              </w:rPr>
            </w:pPr>
            <w:r w:rsidRPr="00A34817">
              <w:rPr>
                <w:szCs w:val="24"/>
              </w:rPr>
              <w:t>Hộp 10 X 44ml</w:t>
            </w:r>
          </w:p>
        </w:tc>
        <w:tc>
          <w:tcPr>
            <w:tcW w:w="5811" w:type="dxa"/>
            <w:tcBorders>
              <w:top w:val="nil"/>
              <w:left w:val="nil"/>
              <w:bottom w:val="single" w:sz="4" w:space="0" w:color="auto"/>
              <w:right w:val="single" w:sz="4" w:space="0" w:color="auto"/>
            </w:tcBorders>
            <w:vAlign w:val="center"/>
            <w:hideMark/>
          </w:tcPr>
          <w:p w14:paraId="7B3B43FA" w14:textId="715F33F2" w:rsidR="00A34817" w:rsidRPr="00A34817" w:rsidRDefault="00A34817" w:rsidP="00497A92">
            <w:pPr>
              <w:jc w:val="left"/>
              <w:rPr>
                <w:szCs w:val="24"/>
              </w:rPr>
            </w:pPr>
            <w:r w:rsidRPr="00A34817">
              <w:rPr>
                <w:szCs w:val="24"/>
              </w:rPr>
              <w:t>Thành phần</w:t>
            </w:r>
            <w:r w:rsidRPr="00A34817">
              <w:rPr>
                <w:szCs w:val="24"/>
              </w:rPr>
              <w:br/>
              <w:t xml:space="preserve">R1 </w:t>
            </w:r>
            <w:r w:rsidRPr="00A34817">
              <w:rPr>
                <w:szCs w:val="24"/>
              </w:rPr>
              <w:br/>
              <w:t>Good‘s Buffer 50 mmol</w:t>
            </w:r>
            <w:r w:rsidRPr="00A34817">
              <w:rPr>
                <w:szCs w:val="24"/>
              </w:rPr>
              <w:br/>
              <w:t>Phenol 5 mmol</w:t>
            </w:r>
            <w:r w:rsidRPr="00A34817">
              <w:rPr>
                <w:szCs w:val="24"/>
              </w:rPr>
              <w:br/>
              <w:t>4-aminoantipyrine 0.3 mmol</w:t>
            </w:r>
            <w:r w:rsidRPr="00A34817">
              <w:rPr>
                <w:szCs w:val="24"/>
              </w:rPr>
              <w:br/>
              <w:t>Cholesterol esterase ≥ 200 U/l</w:t>
            </w:r>
            <w:r w:rsidRPr="00A34817">
              <w:rPr>
                <w:szCs w:val="24"/>
              </w:rPr>
              <w:br/>
              <w:t>Cholesterol oxidase ≥ 50 U/l</w:t>
            </w:r>
            <w:r w:rsidRPr="00A34817">
              <w:rPr>
                <w:szCs w:val="24"/>
              </w:rPr>
              <w:br/>
              <w:t>Peroxidase ≥ 3 kU/l.</w:t>
            </w:r>
            <w:r w:rsidRPr="00A34817">
              <w:rPr>
                <w:szCs w:val="24"/>
              </w:rPr>
              <w:br/>
              <w:t xml:space="preserve">Đạt tiêu chuẩn ISO 13485 hoặc TCCS hoặc CE </w:t>
            </w:r>
            <w:r w:rsidR="001D2F7A">
              <w:rPr>
                <w:szCs w:val="24"/>
              </w:rPr>
              <w:t>hoặc tương đương</w:t>
            </w:r>
            <w:r w:rsidRPr="00A34817">
              <w:rPr>
                <w:szCs w:val="24"/>
              </w:rPr>
              <w:br/>
              <w:t>Tương thích dùng cho máy sinh hóa Erba XL-200</w:t>
            </w:r>
          </w:p>
        </w:tc>
      </w:tr>
      <w:tr w:rsidR="00A34817" w:rsidRPr="00497A92" w14:paraId="02A3CE7B"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772B8372" w14:textId="77777777" w:rsidR="00A34817" w:rsidRPr="00A34817" w:rsidRDefault="00A34817" w:rsidP="00497A92">
            <w:pPr>
              <w:jc w:val="center"/>
              <w:rPr>
                <w:szCs w:val="24"/>
              </w:rPr>
            </w:pPr>
            <w:r w:rsidRPr="00A34817">
              <w:rPr>
                <w:szCs w:val="24"/>
              </w:rPr>
              <w:t>88</w:t>
            </w:r>
          </w:p>
        </w:tc>
        <w:tc>
          <w:tcPr>
            <w:tcW w:w="2297" w:type="dxa"/>
            <w:tcBorders>
              <w:top w:val="nil"/>
              <w:left w:val="nil"/>
              <w:bottom w:val="single" w:sz="4" w:space="0" w:color="auto"/>
              <w:right w:val="single" w:sz="4" w:space="0" w:color="auto"/>
            </w:tcBorders>
            <w:vAlign w:val="center"/>
            <w:hideMark/>
          </w:tcPr>
          <w:p w14:paraId="5B5EA9D8" w14:textId="77777777" w:rsidR="00A34817" w:rsidRPr="00A34817" w:rsidRDefault="00A34817" w:rsidP="00497A92">
            <w:pPr>
              <w:jc w:val="left"/>
              <w:rPr>
                <w:szCs w:val="24"/>
              </w:rPr>
            </w:pPr>
            <w:r w:rsidRPr="00A34817">
              <w:rPr>
                <w:szCs w:val="24"/>
              </w:rPr>
              <w:t>DD CK-MB</w:t>
            </w:r>
          </w:p>
        </w:tc>
        <w:tc>
          <w:tcPr>
            <w:tcW w:w="1560" w:type="dxa"/>
            <w:tcBorders>
              <w:top w:val="nil"/>
              <w:left w:val="nil"/>
              <w:bottom w:val="single" w:sz="4" w:space="0" w:color="auto"/>
              <w:right w:val="single" w:sz="4" w:space="0" w:color="auto"/>
            </w:tcBorders>
            <w:vAlign w:val="center"/>
            <w:hideMark/>
          </w:tcPr>
          <w:p w14:paraId="59A6A001" w14:textId="77777777" w:rsidR="00A34817" w:rsidRPr="00A34817" w:rsidRDefault="00A34817" w:rsidP="00497A92">
            <w:pPr>
              <w:jc w:val="center"/>
              <w:rPr>
                <w:szCs w:val="24"/>
              </w:rPr>
            </w:pPr>
            <w:r w:rsidRPr="00A34817">
              <w:rPr>
                <w:szCs w:val="24"/>
              </w:rPr>
              <w:t>Hộp R1: 2 x 44 ml</w:t>
            </w:r>
            <w:r w:rsidRPr="00A34817">
              <w:rPr>
                <w:szCs w:val="24"/>
              </w:rPr>
              <w:br/>
            </w:r>
            <w:r w:rsidRPr="00A34817">
              <w:rPr>
                <w:szCs w:val="24"/>
              </w:rPr>
              <w:lastRenderedPageBreak/>
              <w:t xml:space="preserve"> R2: 2 x 11 ml</w:t>
            </w:r>
          </w:p>
        </w:tc>
        <w:tc>
          <w:tcPr>
            <w:tcW w:w="5811" w:type="dxa"/>
            <w:tcBorders>
              <w:top w:val="nil"/>
              <w:left w:val="nil"/>
              <w:bottom w:val="single" w:sz="4" w:space="0" w:color="auto"/>
              <w:right w:val="single" w:sz="4" w:space="0" w:color="auto"/>
            </w:tcBorders>
            <w:vAlign w:val="center"/>
            <w:hideMark/>
          </w:tcPr>
          <w:p w14:paraId="142C4D72" w14:textId="0967108A" w:rsidR="00A34817" w:rsidRPr="00A34817" w:rsidRDefault="00A34817" w:rsidP="00497A92">
            <w:pPr>
              <w:jc w:val="left"/>
              <w:rPr>
                <w:szCs w:val="24"/>
              </w:rPr>
            </w:pPr>
            <w:r w:rsidRPr="00A34817">
              <w:rPr>
                <w:szCs w:val="24"/>
              </w:rPr>
              <w:lastRenderedPageBreak/>
              <w:t>Thành phần:</w:t>
            </w:r>
            <w:r w:rsidRPr="00A34817">
              <w:rPr>
                <w:szCs w:val="24"/>
              </w:rPr>
              <w:br/>
              <w:t>- R1:</w:t>
            </w:r>
            <w:r w:rsidRPr="00A34817">
              <w:rPr>
                <w:szCs w:val="24"/>
              </w:rPr>
              <w:br/>
              <w:t>+ Imidazole buffer, pH 6,1: 125 mmol/l.</w:t>
            </w:r>
            <w:r w:rsidRPr="00A34817">
              <w:rPr>
                <w:szCs w:val="24"/>
              </w:rPr>
              <w:br/>
            </w:r>
            <w:r w:rsidRPr="00A34817">
              <w:rPr>
                <w:szCs w:val="24"/>
              </w:rPr>
              <w:lastRenderedPageBreak/>
              <w:t>+ Glucose: 25 mmol/l.</w:t>
            </w:r>
            <w:r w:rsidRPr="00A34817">
              <w:rPr>
                <w:szCs w:val="24"/>
              </w:rPr>
              <w:br/>
              <w:t>+ Magnesium acetate</w:t>
            </w:r>
            <w:r w:rsidR="001D2F7A">
              <w:rPr>
                <w:szCs w:val="24"/>
              </w:rPr>
              <w:t>:</w:t>
            </w:r>
            <w:r w:rsidRPr="00A34817">
              <w:rPr>
                <w:szCs w:val="24"/>
              </w:rPr>
              <w:t xml:space="preserve"> 12,5 mmol/l.</w:t>
            </w:r>
            <w:r w:rsidRPr="00A34817">
              <w:rPr>
                <w:szCs w:val="24"/>
              </w:rPr>
              <w:br/>
              <w:t>+ EDTA: 2 mmol/l.</w:t>
            </w:r>
            <w:r w:rsidRPr="00A34817">
              <w:rPr>
                <w:szCs w:val="24"/>
              </w:rPr>
              <w:br/>
              <w:t>+ N-acetyl-L-cysteine: 25 mmol/l.</w:t>
            </w:r>
            <w:r w:rsidRPr="00A34817">
              <w:rPr>
                <w:szCs w:val="24"/>
              </w:rPr>
              <w:br/>
              <w:t>+ NADP: 2,4 mmol/l.</w:t>
            </w:r>
            <w:r w:rsidRPr="00A34817">
              <w:rPr>
                <w:szCs w:val="24"/>
              </w:rPr>
              <w:br/>
              <w:t>+ Hexokinase: &gt; 6,8 U/ml</w:t>
            </w:r>
            <w:r w:rsidRPr="00A34817">
              <w:rPr>
                <w:szCs w:val="24"/>
              </w:rPr>
              <w:br/>
              <w:t>- R2:</w:t>
            </w:r>
            <w:r w:rsidRPr="00A34817">
              <w:rPr>
                <w:szCs w:val="24"/>
              </w:rPr>
              <w:br/>
              <w:t>+ Imidazole buffer, pH 8,9: 125 mmol/l.</w:t>
            </w:r>
            <w:r w:rsidRPr="00A34817">
              <w:rPr>
                <w:szCs w:val="24"/>
              </w:rPr>
              <w:br/>
              <w:t>+ ADP: 15,2 mmol/l.</w:t>
            </w:r>
            <w:r w:rsidRPr="00A34817">
              <w:rPr>
                <w:szCs w:val="24"/>
              </w:rPr>
              <w:br/>
              <w:t>+ D-glukoso-6-phosphate-dehydrogenase: &gt; 8,8 U/ml.</w:t>
            </w:r>
            <w:r w:rsidRPr="00A34817">
              <w:rPr>
                <w:szCs w:val="24"/>
              </w:rPr>
              <w:br/>
              <w:t>+ Creatine phosphate: 250 mmol/l</w:t>
            </w:r>
            <w:r w:rsidRPr="00A34817">
              <w:rPr>
                <w:szCs w:val="24"/>
              </w:rPr>
              <w:br/>
              <w:t>+ AMP: 25 mmol/l.</w:t>
            </w:r>
            <w:r w:rsidRPr="00A34817">
              <w:rPr>
                <w:szCs w:val="24"/>
              </w:rPr>
              <w:br/>
              <w:t xml:space="preserve">+ Diadenosine pentaphosphate: 103 μmol/l. </w:t>
            </w:r>
            <w:r w:rsidRPr="00A34817">
              <w:rPr>
                <w:szCs w:val="24"/>
              </w:rPr>
              <w:br/>
              <w:t xml:space="preserve">Đạt tiêu chuẩn ISO 13485 hoặc TCCS hoặc CE </w:t>
            </w:r>
            <w:r w:rsidR="00C94C65">
              <w:rPr>
                <w:szCs w:val="24"/>
              </w:rPr>
              <w:t>hoặc tương đương</w:t>
            </w:r>
            <w:r w:rsidRPr="00A34817">
              <w:rPr>
                <w:szCs w:val="24"/>
              </w:rPr>
              <w:br/>
            </w:r>
            <w:r w:rsidR="00C94C65">
              <w:rPr>
                <w:szCs w:val="24"/>
              </w:rPr>
              <w:t>T</w:t>
            </w:r>
            <w:r w:rsidRPr="00A34817">
              <w:rPr>
                <w:szCs w:val="24"/>
              </w:rPr>
              <w:t>ương thích dùng cho máy sinh hóa Erba XL-200</w:t>
            </w:r>
          </w:p>
        </w:tc>
      </w:tr>
      <w:tr w:rsidR="00A34817" w:rsidRPr="00497A92" w14:paraId="21ED0668"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613503C6" w14:textId="77777777" w:rsidR="00A34817" w:rsidRPr="00A34817" w:rsidRDefault="00A34817" w:rsidP="00497A92">
            <w:pPr>
              <w:jc w:val="center"/>
              <w:rPr>
                <w:szCs w:val="24"/>
              </w:rPr>
            </w:pPr>
            <w:r w:rsidRPr="00A34817">
              <w:rPr>
                <w:szCs w:val="24"/>
              </w:rPr>
              <w:lastRenderedPageBreak/>
              <w:t>89</w:t>
            </w:r>
          </w:p>
        </w:tc>
        <w:tc>
          <w:tcPr>
            <w:tcW w:w="2297" w:type="dxa"/>
            <w:tcBorders>
              <w:top w:val="nil"/>
              <w:left w:val="nil"/>
              <w:bottom w:val="single" w:sz="4" w:space="0" w:color="auto"/>
              <w:right w:val="single" w:sz="4" w:space="0" w:color="auto"/>
            </w:tcBorders>
            <w:vAlign w:val="center"/>
            <w:hideMark/>
          </w:tcPr>
          <w:p w14:paraId="49DE9A86" w14:textId="77777777" w:rsidR="00A34817" w:rsidRPr="00A34817" w:rsidRDefault="00A34817" w:rsidP="00497A92">
            <w:pPr>
              <w:jc w:val="left"/>
              <w:rPr>
                <w:szCs w:val="24"/>
              </w:rPr>
            </w:pPr>
            <w:r w:rsidRPr="00A34817">
              <w:rPr>
                <w:szCs w:val="24"/>
              </w:rPr>
              <w:t>DD Cleanac</w:t>
            </w:r>
          </w:p>
        </w:tc>
        <w:tc>
          <w:tcPr>
            <w:tcW w:w="1560" w:type="dxa"/>
            <w:tcBorders>
              <w:top w:val="nil"/>
              <w:left w:val="nil"/>
              <w:bottom w:val="single" w:sz="4" w:space="0" w:color="auto"/>
              <w:right w:val="single" w:sz="4" w:space="0" w:color="auto"/>
            </w:tcBorders>
            <w:vAlign w:val="center"/>
            <w:hideMark/>
          </w:tcPr>
          <w:p w14:paraId="7BDADE1E" w14:textId="77777777" w:rsidR="00A34817" w:rsidRPr="00A34817" w:rsidRDefault="00A34817" w:rsidP="00497A92">
            <w:pPr>
              <w:jc w:val="center"/>
              <w:rPr>
                <w:szCs w:val="24"/>
              </w:rPr>
            </w:pPr>
            <w:r w:rsidRPr="00A34817">
              <w:rPr>
                <w:szCs w:val="24"/>
              </w:rPr>
              <w:t xml:space="preserve">Can /5 lít </w:t>
            </w:r>
          </w:p>
        </w:tc>
        <w:tc>
          <w:tcPr>
            <w:tcW w:w="5811" w:type="dxa"/>
            <w:tcBorders>
              <w:top w:val="nil"/>
              <w:left w:val="nil"/>
              <w:bottom w:val="single" w:sz="4" w:space="0" w:color="auto"/>
              <w:right w:val="single" w:sz="4" w:space="0" w:color="auto"/>
            </w:tcBorders>
            <w:vAlign w:val="center"/>
            <w:hideMark/>
          </w:tcPr>
          <w:p w14:paraId="20F63F74" w14:textId="565FBD12" w:rsidR="00A34817" w:rsidRPr="00A34817" w:rsidRDefault="00A34817" w:rsidP="00497A92">
            <w:pPr>
              <w:jc w:val="left"/>
              <w:rPr>
                <w:szCs w:val="24"/>
              </w:rPr>
            </w:pPr>
            <w:r w:rsidRPr="00A34817">
              <w:rPr>
                <w:szCs w:val="24"/>
              </w:rPr>
              <w:t>Dùng làm chất rửa cho máy phân tích huyết học</w:t>
            </w:r>
            <w:r w:rsidRPr="00A34817">
              <w:rPr>
                <w:szCs w:val="24"/>
              </w:rPr>
              <w:br/>
              <w:t>Độ pH: 7,7 đến 8,3</w:t>
            </w:r>
            <w:r w:rsidRPr="00A34817">
              <w:rPr>
                <w:szCs w:val="24"/>
              </w:rPr>
              <w:br/>
              <w:t>Tính tan: tan trong nước</w:t>
            </w:r>
            <w:r w:rsidRPr="00A34817">
              <w:rPr>
                <w:szCs w:val="24"/>
              </w:rPr>
              <w:br/>
              <w:t xml:space="preserve">Thành phần: Polyoxyethylene tridecylether: 0.049%. </w:t>
            </w:r>
            <w:r w:rsidRPr="00A34817">
              <w:rPr>
                <w:szCs w:val="24"/>
              </w:rPr>
              <w:br/>
              <w:t>Dùng cho máy xét nghiệm huyết học Celltac-Alpha Nihon Kohden</w:t>
            </w:r>
            <w:r w:rsidRPr="00A34817">
              <w:rPr>
                <w:szCs w:val="24"/>
              </w:rPr>
              <w:br/>
              <w:t xml:space="preserve">Đạt tiêu chuẩn ISO 13485 hoặc TCCS hoặc CE </w:t>
            </w:r>
            <w:r w:rsidR="00C94C65">
              <w:rPr>
                <w:szCs w:val="24"/>
              </w:rPr>
              <w:t>hoặc tương đương</w:t>
            </w:r>
            <w:r w:rsidRPr="00A34817">
              <w:rPr>
                <w:szCs w:val="24"/>
              </w:rPr>
              <w:br/>
              <w:t>Tương thích dùng cho máy Celltac Alpha Nihonkoden MEK 6420</w:t>
            </w:r>
          </w:p>
        </w:tc>
      </w:tr>
      <w:tr w:rsidR="00A34817" w:rsidRPr="00497A92" w14:paraId="535D9E4B"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1D1B7F47" w14:textId="77777777" w:rsidR="00A34817" w:rsidRPr="00A34817" w:rsidRDefault="00A34817" w:rsidP="00497A92">
            <w:pPr>
              <w:jc w:val="center"/>
              <w:rPr>
                <w:szCs w:val="24"/>
              </w:rPr>
            </w:pPr>
            <w:r w:rsidRPr="00A34817">
              <w:rPr>
                <w:szCs w:val="24"/>
              </w:rPr>
              <w:t>90</w:t>
            </w:r>
          </w:p>
        </w:tc>
        <w:tc>
          <w:tcPr>
            <w:tcW w:w="2297" w:type="dxa"/>
            <w:tcBorders>
              <w:top w:val="nil"/>
              <w:left w:val="nil"/>
              <w:bottom w:val="single" w:sz="4" w:space="0" w:color="auto"/>
              <w:right w:val="single" w:sz="4" w:space="0" w:color="auto"/>
            </w:tcBorders>
            <w:vAlign w:val="center"/>
            <w:hideMark/>
          </w:tcPr>
          <w:p w14:paraId="42EE82D0" w14:textId="77777777" w:rsidR="00A34817" w:rsidRPr="00A34817" w:rsidRDefault="00A34817" w:rsidP="00497A92">
            <w:pPr>
              <w:jc w:val="left"/>
              <w:rPr>
                <w:szCs w:val="24"/>
              </w:rPr>
            </w:pPr>
            <w:r w:rsidRPr="00A34817">
              <w:rPr>
                <w:szCs w:val="24"/>
              </w:rPr>
              <w:t>DD Cleanac 3</w:t>
            </w:r>
          </w:p>
        </w:tc>
        <w:tc>
          <w:tcPr>
            <w:tcW w:w="1560" w:type="dxa"/>
            <w:tcBorders>
              <w:top w:val="nil"/>
              <w:left w:val="nil"/>
              <w:bottom w:val="single" w:sz="4" w:space="0" w:color="auto"/>
              <w:right w:val="single" w:sz="4" w:space="0" w:color="auto"/>
            </w:tcBorders>
            <w:vAlign w:val="center"/>
            <w:hideMark/>
          </w:tcPr>
          <w:p w14:paraId="531D2BFF" w14:textId="77777777" w:rsidR="00A34817" w:rsidRPr="00A34817" w:rsidRDefault="00A34817" w:rsidP="00497A92">
            <w:pPr>
              <w:jc w:val="center"/>
              <w:rPr>
                <w:szCs w:val="24"/>
              </w:rPr>
            </w:pPr>
            <w:r w:rsidRPr="00A34817">
              <w:rPr>
                <w:szCs w:val="24"/>
              </w:rPr>
              <w:t xml:space="preserve">Can /5 lít </w:t>
            </w:r>
          </w:p>
        </w:tc>
        <w:tc>
          <w:tcPr>
            <w:tcW w:w="5811" w:type="dxa"/>
            <w:tcBorders>
              <w:top w:val="nil"/>
              <w:left w:val="nil"/>
              <w:bottom w:val="single" w:sz="4" w:space="0" w:color="auto"/>
              <w:right w:val="single" w:sz="4" w:space="0" w:color="auto"/>
            </w:tcBorders>
            <w:vAlign w:val="center"/>
            <w:hideMark/>
          </w:tcPr>
          <w:p w14:paraId="0EF7CC19" w14:textId="443D1961" w:rsidR="00A34817" w:rsidRPr="00A34817" w:rsidRDefault="00A34817" w:rsidP="00497A92">
            <w:pPr>
              <w:jc w:val="left"/>
              <w:rPr>
                <w:szCs w:val="24"/>
              </w:rPr>
            </w:pPr>
            <w:r w:rsidRPr="00A34817">
              <w:rPr>
                <w:szCs w:val="24"/>
              </w:rPr>
              <w:t>Dùng làm chất rửa cho máy phân tích huyết học</w:t>
            </w:r>
            <w:r w:rsidRPr="00A34817">
              <w:rPr>
                <w:szCs w:val="24"/>
              </w:rPr>
              <w:br/>
              <w:t>Trạng thái vật lí: chất lỏng</w:t>
            </w:r>
            <w:r w:rsidRPr="00A34817">
              <w:rPr>
                <w:szCs w:val="24"/>
              </w:rPr>
              <w:br/>
              <w:t>Mùi: khó chịu (clo)</w:t>
            </w:r>
            <w:r w:rsidRPr="00A34817">
              <w:rPr>
                <w:szCs w:val="24"/>
              </w:rPr>
              <w:br/>
              <w:t>Độ pH: 10 đến 13</w:t>
            </w:r>
            <w:r w:rsidRPr="00A34817">
              <w:rPr>
                <w:szCs w:val="24"/>
              </w:rPr>
              <w:br/>
              <w:t>Thành phần: Sodium hypoclorit</w:t>
            </w:r>
            <w:r w:rsidRPr="00A34817">
              <w:rPr>
                <w:szCs w:val="24"/>
              </w:rPr>
              <w:br/>
              <w:t>Nhiệt độ bảo quản: 1 đến 30°C</w:t>
            </w:r>
            <w:r w:rsidRPr="00A34817">
              <w:rPr>
                <w:szCs w:val="24"/>
              </w:rPr>
              <w:br/>
              <w:t>Độ ổn định sau khi mở nắp: 90 ngày .</w:t>
            </w:r>
            <w:r w:rsidRPr="00A34817">
              <w:rPr>
                <w:szCs w:val="24"/>
              </w:rPr>
              <w:br/>
              <w:t xml:space="preserve">Đạt tiêu chuẩn ISO 13485 hoặc TCCS hoặc CE </w:t>
            </w:r>
            <w:r w:rsidR="00C94C65">
              <w:rPr>
                <w:szCs w:val="24"/>
              </w:rPr>
              <w:t>hoặc tương đương</w:t>
            </w:r>
            <w:r w:rsidRPr="00A34817">
              <w:rPr>
                <w:szCs w:val="24"/>
              </w:rPr>
              <w:br/>
              <w:t>Tương thích dùng cho máy Celltac Alpha Nihonkoden MEK 6420</w:t>
            </w:r>
          </w:p>
        </w:tc>
      </w:tr>
      <w:tr w:rsidR="00A34817" w:rsidRPr="00497A92" w14:paraId="45D5E449"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498E7A76" w14:textId="77777777" w:rsidR="00A34817" w:rsidRPr="00A34817" w:rsidRDefault="00A34817" w:rsidP="00497A92">
            <w:pPr>
              <w:jc w:val="center"/>
              <w:rPr>
                <w:szCs w:val="24"/>
              </w:rPr>
            </w:pPr>
            <w:r w:rsidRPr="00A34817">
              <w:rPr>
                <w:szCs w:val="24"/>
              </w:rPr>
              <w:t>91</w:t>
            </w:r>
          </w:p>
        </w:tc>
        <w:tc>
          <w:tcPr>
            <w:tcW w:w="2297" w:type="dxa"/>
            <w:tcBorders>
              <w:top w:val="nil"/>
              <w:left w:val="nil"/>
              <w:bottom w:val="single" w:sz="4" w:space="0" w:color="auto"/>
              <w:right w:val="single" w:sz="4" w:space="0" w:color="auto"/>
            </w:tcBorders>
            <w:vAlign w:val="center"/>
            <w:hideMark/>
          </w:tcPr>
          <w:p w14:paraId="79FCEB30" w14:textId="77777777" w:rsidR="00A34817" w:rsidRPr="00A34817" w:rsidRDefault="00A34817" w:rsidP="00497A92">
            <w:pPr>
              <w:jc w:val="left"/>
              <w:rPr>
                <w:szCs w:val="24"/>
              </w:rPr>
            </w:pPr>
            <w:r w:rsidRPr="00A34817">
              <w:rPr>
                <w:szCs w:val="24"/>
              </w:rPr>
              <w:t>DD Control (TruLab N)</w:t>
            </w:r>
          </w:p>
        </w:tc>
        <w:tc>
          <w:tcPr>
            <w:tcW w:w="1560" w:type="dxa"/>
            <w:tcBorders>
              <w:top w:val="nil"/>
              <w:left w:val="nil"/>
              <w:bottom w:val="single" w:sz="4" w:space="0" w:color="auto"/>
              <w:right w:val="single" w:sz="4" w:space="0" w:color="auto"/>
            </w:tcBorders>
            <w:vAlign w:val="center"/>
            <w:hideMark/>
          </w:tcPr>
          <w:p w14:paraId="76D786F9" w14:textId="77777777" w:rsidR="00A34817" w:rsidRPr="00A34817" w:rsidRDefault="00A34817" w:rsidP="00497A92">
            <w:pPr>
              <w:jc w:val="center"/>
              <w:rPr>
                <w:szCs w:val="24"/>
              </w:rPr>
            </w:pPr>
            <w:r w:rsidRPr="00A34817">
              <w:rPr>
                <w:szCs w:val="24"/>
              </w:rPr>
              <w:t>Hộp 4x5ml</w:t>
            </w:r>
          </w:p>
        </w:tc>
        <w:tc>
          <w:tcPr>
            <w:tcW w:w="5811" w:type="dxa"/>
            <w:tcBorders>
              <w:top w:val="nil"/>
              <w:left w:val="nil"/>
              <w:bottom w:val="single" w:sz="4" w:space="0" w:color="auto"/>
              <w:right w:val="single" w:sz="4" w:space="0" w:color="auto"/>
            </w:tcBorders>
            <w:vAlign w:val="center"/>
            <w:hideMark/>
          </w:tcPr>
          <w:p w14:paraId="2BAA784D" w14:textId="1AE3E200" w:rsidR="00A34817" w:rsidRPr="00A34817" w:rsidRDefault="00A34817" w:rsidP="00497A92">
            <w:pPr>
              <w:jc w:val="left"/>
              <w:rPr>
                <w:szCs w:val="24"/>
              </w:rPr>
            </w:pPr>
            <w:r w:rsidRPr="00A34817">
              <w:rPr>
                <w:szCs w:val="24"/>
              </w:rPr>
              <w:t>Kiểm tra được các thông số: ALB, ALP, ALT/GPT, AMY, AMY-P, AST/GOT, BIL-D, BIL-T, CA, CHE, CHOL, CK, CKMB, CL, CREA, FE, GGT, GLU, HDL, LDH, LDL, LIP, MG, PHOS, TG, TP, UA, UIBC, UREA, Na, K, Cl, Li</w:t>
            </w:r>
            <w:r w:rsidRPr="00A34817">
              <w:rPr>
                <w:szCs w:val="24"/>
              </w:rPr>
              <w:br/>
              <w:t xml:space="preserve">Đóng gói 1 Hộp: 4x5 ml </w:t>
            </w:r>
            <w:r w:rsidRPr="00A34817">
              <w:rPr>
                <w:szCs w:val="24"/>
              </w:rPr>
              <w:br/>
              <w:t xml:space="preserve">Đạt tiêu chuẩn ISO 13485 hoặc TCCS hoặc CE </w:t>
            </w:r>
            <w:r w:rsidR="00C94C65">
              <w:rPr>
                <w:szCs w:val="24"/>
              </w:rPr>
              <w:t>hoặc tương đương</w:t>
            </w:r>
            <w:r w:rsidRPr="00A34817">
              <w:rPr>
                <w:szCs w:val="24"/>
              </w:rPr>
              <w:br/>
              <w:t>Tương thích dùng cho máy sinh hóa Erba XL -200</w:t>
            </w:r>
          </w:p>
        </w:tc>
      </w:tr>
      <w:tr w:rsidR="00A34817" w:rsidRPr="00497A92" w14:paraId="43F8EB9D"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39A394D8" w14:textId="77777777" w:rsidR="00A34817" w:rsidRPr="00A34817" w:rsidRDefault="00A34817" w:rsidP="00497A92">
            <w:pPr>
              <w:jc w:val="center"/>
              <w:rPr>
                <w:szCs w:val="24"/>
              </w:rPr>
            </w:pPr>
            <w:r w:rsidRPr="00A34817">
              <w:rPr>
                <w:szCs w:val="24"/>
              </w:rPr>
              <w:t>92</w:t>
            </w:r>
          </w:p>
        </w:tc>
        <w:tc>
          <w:tcPr>
            <w:tcW w:w="2297" w:type="dxa"/>
            <w:tcBorders>
              <w:top w:val="nil"/>
              <w:left w:val="nil"/>
              <w:bottom w:val="single" w:sz="4" w:space="0" w:color="auto"/>
              <w:right w:val="single" w:sz="4" w:space="0" w:color="auto"/>
            </w:tcBorders>
            <w:vAlign w:val="center"/>
            <w:hideMark/>
          </w:tcPr>
          <w:p w14:paraId="5391F184" w14:textId="77777777" w:rsidR="00A34817" w:rsidRPr="00A34817" w:rsidRDefault="00A34817" w:rsidP="00497A92">
            <w:pPr>
              <w:jc w:val="left"/>
              <w:rPr>
                <w:szCs w:val="24"/>
              </w:rPr>
            </w:pPr>
            <w:r w:rsidRPr="00A34817">
              <w:rPr>
                <w:szCs w:val="24"/>
              </w:rPr>
              <w:t>DD Creatinine</w:t>
            </w:r>
          </w:p>
        </w:tc>
        <w:tc>
          <w:tcPr>
            <w:tcW w:w="1560" w:type="dxa"/>
            <w:tcBorders>
              <w:top w:val="nil"/>
              <w:left w:val="nil"/>
              <w:bottom w:val="single" w:sz="4" w:space="0" w:color="auto"/>
              <w:right w:val="single" w:sz="4" w:space="0" w:color="auto"/>
            </w:tcBorders>
            <w:vAlign w:val="center"/>
            <w:hideMark/>
          </w:tcPr>
          <w:p w14:paraId="20EB46FF" w14:textId="70DCC66C" w:rsidR="00A34817" w:rsidRPr="00A34817" w:rsidRDefault="00A34817" w:rsidP="00497A92">
            <w:pPr>
              <w:jc w:val="center"/>
              <w:rPr>
                <w:szCs w:val="24"/>
              </w:rPr>
            </w:pPr>
            <w:r w:rsidRPr="00A34817">
              <w:rPr>
                <w:szCs w:val="24"/>
              </w:rPr>
              <w:t>Hộp R1:</w:t>
            </w:r>
            <w:r w:rsidR="00C94C65">
              <w:rPr>
                <w:szCs w:val="24"/>
              </w:rPr>
              <w:t xml:space="preserve"> </w:t>
            </w:r>
            <w:r w:rsidRPr="00A34817">
              <w:rPr>
                <w:szCs w:val="24"/>
              </w:rPr>
              <w:t>5 X 44 ml,</w:t>
            </w:r>
            <w:r w:rsidRPr="00A34817">
              <w:rPr>
                <w:szCs w:val="24"/>
              </w:rPr>
              <w:br/>
              <w:t>R2:</w:t>
            </w:r>
            <w:r w:rsidR="00C94C65">
              <w:rPr>
                <w:szCs w:val="24"/>
              </w:rPr>
              <w:t xml:space="preserve"> </w:t>
            </w:r>
            <w:r w:rsidRPr="00A34817">
              <w:rPr>
                <w:szCs w:val="24"/>
              </w:rPr>
              <w:t>5 X 11ml</w:t>
            </w:r>
          </w:p>
        </w:tc>
        <w:tc>
          <w:tcPr>
            <w:tcW w:w="5811" w:type="dxa"/>
            <w:tcBorders>
              <w:top w:val="nil"/>
              <w:left w:val="nil"/>
              <w:bottom w:val="single" w:sz="4" w:space="0" w:color="auto"/>
              <w:right w:val="single" w:sz="4" w:space="0" w:color="auto"/>
            </w:tcBorders>
            <w:vAlign w:val="center"/>
            <w:hideMark/>
          </w:tcPr>
          <w:p w14:paraId="75EDEF0E" w14:textId="5FA06FD1" w:rsidR="00A34817" w:rsidRPr="00A34817" w:rsidRDefault="00A34817" w:rsidP="00497A92">
            <w:pPr>
              <w:jc w:val="left"/>
              <w:rPr>
                <w:szCs w:val="24"/>
              </w:rPr>
            </w:pPr>
            <w:r w:rsidRPr="00A34817">
              <w:rPr>
                <w:szCs w:val="24"/>
              </w:rPr>
              <w:t>Thành phần</w:t>
            </w:r>
            <w:r w:rsidRPr="00A34817">
              <w:rPr>
                <w:szCs w:val="24"/>
              </w:rPr>
              <w:br/>
              <w:t>R1: Sodium Hydroxide 240 mmol/l</w:t>
            </w:r>
            <w:r w:rsidRPr="00A34817">
              <w:rPr>
                <w:szCs w:val="24"/>
              </w:rPr>
              <w:br/>
              <w:t>R2: Picric Acid 26 mmol/l.</w:t>
            </w:r>
            <w:r w:rsidR="00C94C65">
              <w:rPr>
                <w:szCs w:val="24"/>
              </w:rPr>
              <w:t xml:space="preserve"> </w:t>
            </w:r>
            <w:r w:rsidRPr="00A34817">
              <w:rPr>
                <w:szCs w:val="24"/>
              </w:rPr>
              <w:t>Đạt tiêu chuẩn ISO 13485 hoặc tiêu chuẩn cơ sở hoặc CE</w:t>
            </w:r>
            <w:r w:rsidR="00C94C65">
              <w:rPr>
                <w:szCs w:val="24"/>
              </w:rPr>
              <w:t xml:space="preserve"> </w:t>
            </w:r>
            <w:r w:rsidR="00C94C65">
              <w:rPr>
                <w:szCs w:val="24"/>
              </w:rPr>
              <w:t>hoặc tương đương</w:t>
            </w:r>
            <w:r w:rsidRPr="00A34817">
              <w:rPr>
                <w:szCs w:val="24"/>
              </w:rPr>
              <w:br/>
              <w:t>Tương thích dùng cho máy sinh hóa Erba XL-200</w:t>
            </w:r>
          </w:p>
        </w:tc>
      </w:tr>
      <w:tr w:rsidR="00A34817" w:rsidRPr="00497A92" w14:paraId="0FE2D1A1"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3F73C5DE" w14:textId="77777777" w:rsidR="00A34817" w:rsidRPr="00A34817" w:rsidRDefault="00A34817" w:rsidP="00497A92">
            <w:pPr>
              <w:jc w:val="center"/>
              <w:rPr>
                <w:szCs w:val="24"/>
              </w:rPr>
            </w:pPr>
            <w:r w:rsidRPr="00A34817">
              <w:rPr>
                <w:szCs w:val="24"/>
              </w:rPr>
              <w:lastRenderedPageBreak/>
              <w:t>93</w:t>
            </w:r>
          </w:p>
        </w:tc>
        <w:tc>
          <w:tcPr>
            <w:tcW w:w="2297" w:type="dxa"/>
            <w:tcBorders>
              <w:top w:val="nil"/>
              <w:left w:val="nil"/>
              <w:bottom w:val="single" w:sz="4" w:space="0" w:color="auto"/>
              <w:right w:val="single" w:sz="4" w:space="0" w:color="auto"/>
            </w:tcBorders>
            <w:vAlign w:val="center"/>
            <w:hideMark/>
          </w:tcPr>
          <w:p w14:paraId="577ABBB3" w14:textId="77777777" w:rsidR="00A34817" w:rsidRPr="00A34817" w:rsidRDefault="00A34817" w:rsidP="00497A92">
            <w:pPr>
              <w:jc w:val="left"/>
              <w:rPr>
                <w:szCs w:val="24"/>
              </w:rPr>
            </w:pPr>
            <w:r w:rsidRPr="00A34817">
              <w:rPr>
                <w:szCs w:val="24"/>
              </w:rPr>
              <w:t>DD Diluent</w:t>
            </w:r>
          </w:p>
        </w:tc>
        <w:tc>
          <w:tcPr>
            <w:tcW w:w="1560" w:type="dxa"/>
            <w:tcBorders>
              <w:top w:val="nil"/>
              <w:left w:val="nil"/>
              <w:bottom w:val="single" w:sz="4" w:space="0" w:color="auto"/>
              <w:right w:val="single" w:sz="4" w:space="0" w:color="auto"/>
            </w:tcBorders>
            <w:vAlign w:val="center"/>
            <w:hideMark/>
          </w:tcPr>
          <w:p w14:paraId="1A7FAB01" w14:textId="77777777" w:rsidR="00A34817" w:rsidRPr="00A34817" w:rsidRDefault="00A34817" w:rsidP="00497A92">
            <w:pPr>
              <w:jc w:val="center"/>
              <w:rPr>
                <w:szCs w:val="24"/>
              </w:rPr>
            </w:pPr>
            <w:r w:rsidRPr="00A34817">
              <w:rPr>
                <w:szCs w:val="24"/>
              </w:rPr>
              <w:t>Thùng 20 lít</w:t>
            </w:r>
          </w:p>
        </w:tc>
        <w:tc>
          <w:tcPr>
            <w:tcW w:w="5811" w:type="dxa"/>
            <w:tcBorders>
              <w:top w:val="nil"/>
              <w:left w:val="nil"/>
              <w:bottom w:val="single" w:sz="4" w:space="0" w:color="auto"/>
              <w:right w:val="single" w:sz="4" w:space="0" w:color="auto"/>
            </w:tcBorders>
            <w:vAlign w:val="center"/>
            <w:hideMark/>
          </w:tcPr>
          <w:p w14:paraId="06A1FFE6" w14:textId="1AFB7445" w:rsidR="00A34817" w:rsidRPr="00A34817" w:rsidRDefault="00A34817" w:rsidP="00497A92">
            <w:pPr>
              <w:jc w:val="left"/>
              <w:rPr>
                <w:szCs w:val="24"/>
              </w:rPr>
            </w:pPr>
            <w:r w:rsidRPr="00A34817">
              <w:rPr>
                <w:szCs w:val="24"/>
              </w:rPr>
              <w:t>Thành phần:</w:t>
            </w:r>
            <w:r w:rsidRPr="00A34817">
              <w:rPr>
                <w:szCs w:val="24"/>
              </w:rPr>
              <w:br/>
              <w:t>Sodium Chloride: 3.0-5.5g/L</w:t>
            </w:r>
            <w:r w:rsidRPr="00A34817">
              <w:rPr>
                <w:szCs w:val="24"/>
              </w:rPr>
              <w:br/>
              <w:t>Sodium Sulfate Anhydrous: 7.5-11.5g/L</w:t>
            </w:r>
            <w:r w:rsidRPr="00A34817">
              <w:rPr>
                <w:szCs w:val="24"/>
              </w:rPr>
              <w:br/>
              <w:t>Buffering Agents: 1.0-3.0g/L</w:t>
            </w:r>
            <w:r w:rsidRPr="00A34817">
              <w:rPr>
                <w:szCs w:val="24"/>
              </w:rPr>
              <w:br/>
              <w:t>Anti-fungal and Anti-bacterial Agents: 0.8-2.5g/L</w:t>
            </w:r>
            <w:r w:rsidRPr="00A34817">
              <w:rPr>
                <w:szCs w:val="24"/>
              </w:rPr>
              <w:br/>
              <w:t xml:space="preserve">Đạt tiêu chuẩn ISO 13485 hoặc TCCS hoặc CE </w:t>
            </w:r>
            <w:r w:rsidR="00C94C65">
              <w:rPr>
                <w:szCs w:val="24"/>
              </w:rPr>
              <w:t>hoặc tương đương</w:t>
            </w:r>
            <w:r w:rsidRPr="00A34817">
              <w:rPr>
                <w:szCs w:val="24"/>
              </w:rPr>
              <w:br/>
              <w:t>Tương thích dùng cho máy huyết học BC 3000 Plus</w:t>
            </w:r>
          </w:p>
        </w:tc>
      </w:tr>
      <w:tr w:rsidR="00A34817" w:rsidRPr="00497A92" w14:paraId="040FF860"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0B90D460" w14:textId="77777777" w:rsidR="00A34817" w:rsidRPr="00A34817" w:rsidRDefault="00A34817" w:rsidP="00497A92">
            <w:pPr>
              <w:jc w:val="center"/>
              <w:rPr>
                <w:szCs w:val="24"/>
              </w:rPr>
            </w:pPr>
            <w:r w:rsidRPr="00A34817">
              <w:rPr>
                <w:szCs w:val="24"/>
              </w:rPr>
              <w:t>94</w:t>
            </w:r>
          </w:p>
        </w:tc>
        <w:tc>
          <w:tcPr>
            <w:tcW w:w="2297" w:type="dxa"/>
            <w:tcBorders>
              <w:top w:val="nil"/>
              <w:left w:val="nil"/>
              <w:bottom w:val="single" w:sz="4" w:space="0" w:color="auto"/>
              <w:right w:val="single" w:sz="4" w:space="0" w:color="auto"/>
            </w:tcBorders>
            <w:vAlign w:val="center"/>
            <w:hideMark/>
          </w:tcPr>
          <w:p w14:paraId="4E3013E8" w14:textId="77777777" w:rsidR="00A34817" w:rsidRPr="00A34817" w:rsidRDefault="00A34817" w:rsidP="00497A92">
            <w:pPr>
              <w:jc w:val="left"/>
              <w:rPr>
                <w:szCs w:val="24"/>
              </w:rPr>
            </w:pPr>
            <w:r w:rsidRPr="00A34817">
              <w:rPr>
                <w:szCs w:val="24"/>
              </w:rPr>
              <w:t>DD Diluent / Isotonac 3</w:t>
            </w:r>
          </w:p>
        </w:tc>
        <w:tc>
          <w:tcPr>
            <w:tcW w:w="1560" w:type="dxa"/>
            <w:tcBorders>
              <w:top w:val="nil"/>
              <w:left w:val="nil"/>
              <w:bottom w:val="single" w:sz="4" w:space="0" w:color="auto"/>
              <w:right w:val="single" w:sz="4" w:space="0" w:color="auto"/>
            </w:tcBorders>
            <w:vAlign w:val="center"/>
            <w:hideMark/>
          </w:tcPr>
          <w:p w14:paraId="25788B7E" w14:textId="77777777" w:rsidR="00A34817" w:rsidRPr="00A34817" w:rsidRDefault="00A34817" w:rsidP="00497A92">
            <w:pPr>
              <w:jc w:val="center"/>
              <w:rPr>
                <w:szCs w:val="24"/>
              </w:rPr>
            </w:pPr>
            <w:r w:rsidRPr="00A34817">
              <w:rPr>
                <w:szCs w:val="24"/>
              </w:rPr>
              <w:t xml:space="preserve">Thùng 18 lít </w:t>
            </w:r>
          </w:p>
        </w:tc>
        <w:tc>
          <w:tcPr>
            <w:tcW w:w="5811" w:type="dxa"/>
            <w:tcBorders>
              <w:top w:val="nil"/>
              <w:left w:val="nil"/>
              <w:bottom w:val="single" w:sz="4" w:space="0" w:color="auto"/>
              <w:right w:val="single" w:sz="4" w:space="0" w:color="auto"/>
            </w:tcBorders>
            <w:vAlign w:val="center"/>
            <w:hideMark/>
          </w:tcPr>
          <w:p w14:paraId="7E6BAE70" w14:textId="1CC4DD6F" w:rsidR="00A34817" w:rsidRPr="00A34817" w:rsidRDefault="00A34817" w:rsidP="00497A92">
            <w:pPr>
              <w:jc w:val="left"/>
              <w:rPr>
                <w:szCs w:val="24"/>
              </w:rPr>
            </w:pPr>
            <w:r w:rsidRPr="00A34817">
              <w:rPr>
                <w:szCs w:val="24"/>
              </w:rPr>
              <w:t>Dùng làm chất pha loãng cho máy phân tích huyết học</w:t>
            </w:r>
            <w:r w:rsidRPr="00A34817">
              <w:rPr>
                <w:szCs w:val="24"/>
              </w:rPr>
              <w:br/>
              <w:t>Trạng thái vật lí: chất lỏng</w:t>
            </w:r>
            <w:r w:rsidRPr="00A34817">
              <w:rPr>
                <w:szCs w:val="24"/>
              </w:rPr>
              <w:br/>
              <w:t>Độ pH: 7.35 đến 7.55</w:t>
            </w:r>
            <w:r w:rsidRPr="00A34817">
              <w:rPr>
                <w:szCs w:val="24"/>
              </w:rPr>
              <w:br/>
              <w:t>Tính tan: tan trong nước</w:t>
            </w:r>
            <w:r w:rsidRPr="00A34817">
              <w:rPr>
                <w:szCs w:val="24"/>
              </w:rPr>
              <w:br/>
              <w:t>Thành phần: Sodium chloride 0.44%, Sodium sulphate anhydrous 0.97%</w:t>
            </w:r>
            <w:r w:rsidRPr="00A34817">
              <w:rPr>
                <w:szCs w:val="24"/>
              </w:rPr>
              <w:br/>
              <w:t xml:space="preserve">Nhiệt độ bảo quản: 1 đến 30°C </w:t>
            </w:r>
            <w:r w:rsidRPr="00A34817">
              <w:rPr>
                <w:szCs w:val="24"/>
              </w:rPr>
              <w:br/>
              <w:t>Tương thích Dùng cho máy Celltac Alpha Nihonkoden MEK 6420</w:t>
            </w:r>
            <w:r w:rsidRPr="00A34817">
              <w:rPr>
                <w:szCs w:val="24"/>
              </w:rPr>
              <w:br/>
              <w:t xml:space="preserve">Đạt tiêu chuẩn ISO 13485 hoặc TCCS hoặc CE </w:t>
            </w:r>
            <w:r w:rsidR="00C94C65">
              <w:rPr>
                <w:szCs w:val="24"/>
              </w:rPr>
              <w:t>hoặc tương đương</w:t>
            </w:r>
          </w:p>
        </w:tc>
      </w:tr>
      <w:tr w:rsidR="00A34817" w:rsidRPr="00497A92" w14:paraId="2322ACBE"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73B82DC0" w14:textId="77777777" w:rsidR="00A34817" w:rsidRPr="00A34817" w:rsidRDefault="00A34817" w:rsidP="00497A92">
            <w:pPr>
              <w:jc w:val="center"/>
              <w:rPr>
                <w:szCs w:val="24"/>
              </w:rPr>
            </w:pPr>
            <w:r w:rsidRPr="00A34817">
              <w:rPr>
                <w:szCs w:val="24"/>
              </w:rPr>
              <w:t>95</w:t>
            </w:r>
          </w:p>
        </w:tc>
        <w:tc>
          <w:tcPr>
            <w:tcW w:w="2297" w:type="dxa"/>
            <w:tcBorders>
              <w:top w:val="nil"/>
              <w:left w:val="nil"/>
              <w:bottom w:val="single" w:sz="4" w:space="0" w:color="auto"/>
              <w:right w:val="single" w:sz="4" w:space="0" w:color="auto"/>
            </w:tcBorders>
            <w:vAlign w:val="center"/>
            <w:hideMark/>
          </w:tcPr>
          <w:p w14:paraId="7BC00566" w14:textId="77777777" w:rsidR="00A34817" w:rsidRPr="00A34817" w:rsidRDefault="00A34817" w:rsidP="00497A92">
            <w:pPr>
              <w:jc w:val="left"/>
              <w:rPr>
                <w:szCs w:val="24"/>
              </w:rPr>
            </w:pPr>
            <w:r w:rsidRPr="00A34817">
              <w:rPr>
                <w:szCs w:val="24"/>
              </w:rPr>
              <w:t>DD Glucose</w:t>
            </w:r>
          </w:p>
        </w:tc>
        <w:tc>
          <w:tcPr>
            <w:tcW w:w="1560" w:type="dxa"/>
            <w:tcBorders>
              <w:top w:val="nil"/>
              <w:left w:val="nil"/>
              <w:bottom w:val="single" w:sz="4" w:space="0" w:color="auto"/>
              <w:right w:val="single" w:sz="4" w:space="0" w:color="auto"/>
            </w:tcBorders>
            <w:vAlign w:val="center"/>
            <w:hideMark/>
          </w:tcPr>
          <w:p w14:paraId="109C1491" w14:textId="77777777" w:rsidR="00A34817" w:rsidRPr="00A34817" w:rsidRDefault="00A34817" w:rsidP="00497A92">
            <w:pPr>
              <w:jc w:val="center"/>
              <w:rPr>
                <w:szCs w:val="24"/>
              </w:rPr>
            </w:pPr>
            <w:r w:rsidRPr="00A34817">
              <w:rPr>
                <w:szCs w:val="24"/>
              </w:rPr>
              <w:t>Hộp 10 x 44 ml</w:t>
            </w:r>
          </w:p>
        </w:tc>
        <w:tc>
          <w:tcPr>
            <w:tcW w:w="5811" w:type="dxa"/>
            <w:tcBorders>
              <w:top w:val="nil"/>
              <w:left w:val="nil"/>
              <w:bottom w:val="single" w:sz="4" w:space="0" w:color="auto"/>
              <w:right w:val="single" w:sz="4" w:space="0" w:color="auto"/>
            </w:tcBorders>
            <w:vAlign w:val="center"/>
            <w:hideMark/>
          </w:tcPr>
          <w:p w14:paraId="4DC1E95E" w14:textId="1FDB73C5" w:rsidR="00A34817" w:rsidRPr="00A34817" w:rsidRDefault="00A34817" w:rsidP="00497A92">
            <w:pPr>
              <w:jc w:val="left"/>
              <w:rPr>
                <w:szCs w:val="24"/>
              </w:rPr>
            </w:pPr>
            <w:r w:rsidRPr="00A34817">
              <w:rPr>
                <w:szCs w:val="24"/>
              </w:rPr>
              <w:t>R1</w:t>
            </w:r>
            <w:r w:rsidRPr="00A34817">
              <w:rPr>
                <w:szCs w:val="24"/>
              </w:rPr>
              <w:br/>
              <w:t>Phosphate buffer 250 mmol/l</w:t>
            </w:r>
            <w:r w:rsidRPr="00A34817">
              <w:rPr>
                <w:szCs w:val="24"/>
              </w:rPr>
              <w:br/>
              <w:t>Glucose oxidase &gt; 25 U/ml</w:t>
            </w:r>
            <w:r w:rsidRPr="00A34817">
              <w:rPr>
                <w:szCs w:val="24"/>
              </w:rPr>
              <w:br/>
              <w:t>Peroxidase &gt; 2 U/ml</w:t>
            </w:r>
            <w:r w:rsidRPr="00A34817">
              <w:rPr>
                <w:szCs w:val="24"/>
              </w:rPr>
              <w:br/>
              <w:t>Phenol 5 mmol/l</w:t>
            </w:r>
            <w:r w:rsidRPr="00A34817">
              <w:rPr>
                <w:szCs w:val="24"/>
              </w:rPr>
              <w:br/>
              <w:t xml:space="preserve">4-aminoantipyrine 0,5 mmol/l </w:t>
            </w:r>
            <w:r w:rsidRPr="00A34817">
              <w:rPr>
                <w:szCs w:val="24"/>
              </w:rPr>
              <w:br/>
              <w:t xml:space="preserve">Đạt tiêu chuẩn ISO 13485 hoặc TCCS hoặc CE </w:t>
            </w:r>
            <w:r w:rsidR="00C94C65">
              <w:rPr>
                <w:szCs w:val="24"/>
              </w:rPr>
              <w:t>hoặc tương đương</w:t>
            </w:r>
            <w:r w:rsidRPr="00A34817">
              <w:rPr>
                <w:szCs w:val="24"/>
              </w:rPr>
              <w:t xml:space="preserve"> </w:t>
            </w:r>
            <w:r w:rsidRPr="00A34817">
              <w:rPr>
                <w:szCs w:val="24"/>
              </w:rPr>
              <w:br/>
              <w:t>Tương thích dùng cho máy sinh hóa Erba XL -200</w:t>
            </w:r>
          </w:p>
        </w:tc>
      </w:tr>
      <w:tr w:rsidR="00A34817" w:rsidRPr="00497A92" w14:paraId="5DA999EF"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0449B697" w14:textId="77777777" w:rsidR="00A34817" w:rsidRPr="00A34817" w:rsidRDefault="00A34817" w:rsidP="00497A92">
            <w:pPr>
              <w:jc w:val="center"/>
              <w:rPr>
                <w:szCs w:val="24"/>
              </w:rPr>
            </w:pPr>
            <w:r w:rsidRPr="00A34817">
              <w:rPr>
                <w:szCs w:val="24"/>
              </w:rPr>
              <w:t>96</w:t>
            </w:r>
          </w:p>
        </w:tc>
        <w:tc>
          <w:tcPr>
            <w:tcW w:w="2297" w:type="dxa"/>
            <w:tcBorders>
              <w:top w:val="nil"/>
              <w:left w:val="nil"/>
              <w:bottom w:val="single" w:sz="4" w:space="0" w:color="auto"/>
              <w:right w:val="single" w:sz="4" w:space="0" w:color="auto"/>
            </w:tcBorders>
            <w:vAlign w:val="center"/>
            <w:hideMark/>
          </w:tcPr>
          <w:p w14:paraId="1AEE6FDC" w14:textId="77777777" w:rsidR="00A34817" w:rsidRPr="00A34817" w:rsidRDefault="00A34817" w:rsidP="00497A92">
            <w:pPr>
              <w:jc w:val="left"/>
              <w:rPr>
                <w:szCs w:val="24"/>
              </w:rPr>
            </w:pPr>
            <w:r w:rsidRPr="00A34817">
              <w:rPr>
                <w:szCs w:val="24"/>
              </w:rPr>
              <w:t>DD Hemolynac 3</w:t>
            </w:r>
          </w:p>
        </w:tc>
        <w:tc>
          <w:tcPr>
            <w:tcW w:w="1560" w:type="dxa"/>
            <w:tcBorders>
              <w:top w:val="nil"/>
              <w:left w:val="nil"/>
              <w:bottom w:val="single" w:sz="4" w:space="0" w:color="auto"/>
              <w:right w:val="single" w:sz="4" w:space="0" w:color="auto"/>
            </w:tcBorders>
            <w:vAlign w:val="center"/>
            <w:hideMark/>
          </w:tcPr>
          <w:p w14:paraId="48461CD1" w14:textId="77777777" w:rsidR="00A34817" w:rsidRPr="00A34817" w:rsidRDefault="00A34817" w:rsidP="00497A92">
            <w:pPr>
              <w:jc w:val="center"/>
              <w:rPr>
                <w:szCs w:val="24"/>
              </w:rPr>
            </w:pPr>
            <w:r w:rsidRPr="00A34817">
              <w:rPr>
                <w:szCs w:val="24"/>
              </w:rPr>
              <w:t xml:space="preserve">Chai 500 ml </w:t>
            </w:r>
          </w:p>
        </w:tc>
        <w:tc>
          <w:tcPr>
            <w:tcW w:w="5811" w:type="dxa"/>
            <w:tcBorders>
              <w:top w:val="nil"/>
              <w:left w:val="nil"/>
              <w:bottom w:val="single" w:sz="4" w:space="0" w:color="auto"/>
              <w:right w:val="single" w:sz="4" w:space="0" w:color="auto"/>
            </w:tcBorders>
            <w:vAlign w:val="center"/>
            <w:hideMark/>
          </w:tcPr>
          <w:p w14:paraId="1F6415EB" w14:textId="19E1E0BB" w:rsidR="00A34817" w:rsidRPr="00A34817" w:rsidRDefault="00A34817" w:rsidP="00497A92">
            <w:pPr>
              <w:jc w:val="left"/>
              <w:rPr>
                <w:szCs w:val="24"/>
              </w:rPr>
            </w:pPr>
            <w:r w:rsidRPr="00A34817">
              <w:rPr>
                <w:szCs w:val="24"/>
              </w:rPr>
              <w:t>Dùng làm chất ly giải cho máy phân tích huyết học</w:t>
            </w:r>
            <w:r w:rsidRPr="00A34817">
              <w:rPr>
                <w:szCs w:val="24"/>
              </w:rPr>
              <w:br/>
              <w:t>Trạng thái vật lí: chất lỏng</w:t>
            </w:r>
            <w:r w:rsidRPr="00A34817">
              <w:rPr>
                <w:szCs w:val="24"/>
              </w:rPr>
              <w:br/>
              <w:t>Độ pH: 4 đến 7</w:t>
            </w:r>
            <w:r w:rsidRPr="00A34817">
              <w:rPr>
                <w:szCs w:val="24"/>
              </w:rPr>
              <w:br/>
              <w:t>Tính tan: tan trong nước</w:t>
            </w:r>
            <w:r w:rsidRPr="00A34817">
              <w:rPr>
                <w:szCs w:val="24"/>
              </w:rPr>
              <w:br/>
              <w:t>Thành phần: Muối amoni bậc 4 3.7%</w:t>
            </w:r>
            <w:r w:rsidRPr="00A34817">
              <w:rPr>
                <w:szCs w:val="24"/>
              </w:rPr>
              <w:br/>
              <w:t xml:space="preserve">Độ ổn định sau khi mở nắp: 90 ngày . </w:t>
            </w:r>
            <w:r w:rsidRPr="00A34817">
              <w:rPr>
                <w:szCs w:val="24"/>
              </w:rPr>
              <w:br/>
              <w:t xml:space="preserve">Đạt tiêu chuẩn ISO 13485 hoặc TCCS hoặc CE </w:t>
            </w:r>
            <w:r w:rsidR="00C94C65">
              <w:rPr>
                <w:szCs w:val="24"/>
              </w:rPr>
              <w:t>hoặc tương đương</w:t>
            </w:r>
            <w:r w:rsidRPr="00A34817">
              <w:rPr>
                <w:szCs w:val="24"/>
              </w:rPr>
              <w:br/>
              <w:t>Tương thích dùng cho máy Celltac Alpha Nihonkoden MEK 6420</w:t>
            </w:r>
          </w:p>
        </w:tc>
      </w:tr>
      <w:tr w:rsidR="00A34817" w:rsidRPr="00497A92" w14:paraId="164CE484"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4E833D31" w14:textId="77777777" w:rsidR="00A34817" w:rsidRPr="00A34817" w:rsidRDefault="00A34817" w:rsidP="00497A92">
            <w:pPr>
              <w:jc w:val="center"/>
              <w:rPr>
                <w:szCs w:val="24"/>
              </w:rPr>
            </w:pPr>
            <w:r w:rsidRPr="00A34817">
              <w:rPr>
                <w:szCs w:val="24"/>
              </w:rPr>
              <w:t>97</w:t>
            </w:r>
          </w:p>
        </w:tc>
        <w:tc>
          <w:tcPr>
            <w:tcW w:w="2297" w:type="dxa"/>
            <w:tcBorders>
              <w:top w:val="nil"/>
              <w:left w:val="nil"/>
              <w:bottom w:val="single" w:sz="4" w:space="0" w:color="auto"/>
              <w:right w:val="single" w:sz="4" w:space="0" w:color="auto"/>
            </w:tcBorders>
            <w:vAlign w:val="center"/>
            <w:hideMark/>
          </w:tcPr>
          <w:p w14:paraId="1BCF52B3" w14:textId="77777777" w:rsidR="00A34817" w:rsidRPr="00A34817" w:rsidRDefault="00A34817" w:rsidP="00497A92">
            <w:pPr>
              <w:jc w:val="left"/>
              <w:rPr>
                <w:szCs w:val="24"/>
              </w:rPr>
            </w:pPr>
            <w:r w:rsidRPr="00A34817">
              <w:rPr>
                <w:szCs w:val="24"/>
              </w:rPr>
              <w:t>DD Lyse</w:t>
            </w:r>
          </w:p>
        </w:tc>
        <w:tc>
          <w:tcPr>
            <w:tcW w:w="1560" w:type="dxa"/>
            <w:tcBorders>
              <w:top w:val="nil"/>
              <w:left w:val="nil"/>
              <w:bottom w:val="single" w:sz="4" w:space="0" w:color="auto"/>
              <w:right w:val="single" w:sz="4" w:space="0" w:color="auto"/>
            </w:tcBorders>
            <w:vAlign w:val="center"/>
            <w:hideMark/>
          </w:tcPr>
          <w:p w14:paraId="7BA464F5" w14:textId="77777777" w:rsidR="00A34817" w:rsidRPr="00A34817" w:rsidRDefault="00A34817" w:rsidP="00497A92">
            <w:pPr>
              <w:jc w:val="center"/>
              <w:rPr>
                <w:szCs w:val="24"/>
              </w:rPr>
            </w:pPr>
            <w:r w:rsidRPr="00A34817">
              <w:rPr>
                <w:szCs w:val="24"/>
              </w:rPr>
              <w:t xml:space="preserve">Chai 500 ml </w:t>
            </w:r>
          </w:p>
        </w:tc>
        <w:tc>
          <w:tcPr>
            <w:tcW w:w="5811" w:type="dxa"/>
            <w:tcBorders>
              <w:top w:val="nil"/>
              <w:left w:val="nil"/>
              <w:bottom w:val="single" w:sz="4" w:space="0" w:color="auto"/>
              <w:right w:val="single" w:sz="4" w:space="0" w:color="auto"/>
            </w:tcBorders>
            <w:vAlign w:val="center"/>
            <w:hideMark/>
          </w:tcPr>
          <w:p w14:paraId="09FEFD6D" w14:textId="11C7492D" w:rsidR="00A34817" w:rsidRPr="00A34817" w:rsidRDefault="00A34817" w:rsidP="00497A92">
            <w:pPr>
              <w:jc w:val="left"/>
              <w:rPr>
                <w:szCs w:val="24"/>
              </w:rPr>
            </w:pPr>
            <w:r w:rsidRPr="00A34817">
              <w:rPr>
                <w:szCs w:val="24"/>
              </w:rPr>
              <w:t>Thành phần:</w:t>
            </w:r>
            <w:r w:rsidRPr="00A34817">
              <w:rPr>
                <w:szCs w:val="24"/>
              </w:rPr>
              <w:br/>
              <w:t>Quarternary Ammonium Salts: &lt;</w:t>
            </w:r>
            <w:r w:rsidR="00C94C65">
              <w:rPr>
                <w:szCs w:val="24"/>
              </w:rPr>
              <w:t xml:space="preserve"> </w:t>
            </w:r>
            <w:r w:rsidRPr="00A34817">
              <w:rPr>
                <w:szCs w:val="24"/>
              </w:rPr>
              <w:t>50g/L</w:t>
            </w:r>
            <w:r w:rsidRPr="00A34817">
              <w:rPr>
                <w:szCs w:val="24"/>
              </w:rPr>
              <w:br/>
              <w:t>Nonion Surfactant: &lt;</w:t>
            </w:r>
            <w:r w:rsidR="00C94C65">
              <w:rPr>
                <w:szCs w:val="24"/>
              </w:rPr>
              <w:t xml:space="preserve"> </w:t>
            </w:r>
            <w:r w:rsidRPr="00A34817">
              <w:rPr>
                <w:szCs w:val="24"/>
              </w:rPr>
              <w:t>15g/L</w:t>
            </w:r>
            <w:r w:rsidRPr="00A34817">
              <w:rPr>
                <w:szCs w:val="24"/>
              </w:rPr>
              <w:br/>
              <w:t>Isopropanol: 0.1-1.5ml/L</w:t>
            </w:r>
            <w:r w:rsidRPr="00A34817">
              <w:rPr>
                <w:szCs w:val="24"/>
              </w:rPr>
              <w:br/>
              <w:t>Ethanol: &lt;</w:t>
            </w:r>
            <w:r w:rsidR="00C94C65">
              <w:rPr>
                <w:szCs w:val="24"/>
              </w:rPr>
              <w:t xml:space="preserve"> </w:t>
            </w:r>
            <w:r w:rsidRPr="00A34817">
              <w:rPr>
                <w:szCs w:val="24"/>
              </w:rPr>
              <w:t>1.5ml/L .</w:t>
            </w:r>
            <w:r w:rsidRPr="00A34817">
              <w:rPr>
                <w:szCs w:val="24"/>
              </w:rPr>
              <w:br/>
              <w:t>Đạt tiêu chuẩn ISO 13485 hoặc TCCS hoặc CE</w:t>
            </w:r>
            <w:r w:rsidR="00C94C65">
              <w:rPr>
                <w:szCs w:val="24"/>
              </w:rPr>
              <w:t xml:space="preserve"> </w:t>
            </w:r>
            <w:r w:rsidR="00C94C65">
              <w:rPr>
                <w:szCs w:val="24"/>
              </w:rPr>
              <w:t>hoặc tương đương</w:t>
            </w:r>
            <w:r w:rsidRPr="00A34817">
              <w:rPr>
                <w:szCs w:val="24"/>
              </w:rPr>
              <w:t xml:space="preserve"> </w:t>
            </w:r>
            <w:r w:rsidRPr="00A34817">
              <w:rPr>
                <w:szCs w:val="24"/>
              </w:rPr>
              <w:br/>
              <w:t>Tương thích dùng cho máy huyết học BC 3000 Plus</w:t>
            </w:r>
          </w:p>
        </w:tc>
      </w:tr>
      <w:tr w:rsidR="00A34817" w:rsidRPr="00497A92" w14:paraId="4BEB76AA"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1EE74BFC" w14:textId="77777777" w:rsidR="00A34817" w:rsidRPr="00A34817" w:rsidRDefault="00A34817" w:rsidP="00497A92">
            <w:pPr>
              <w:jc w:val="center"/>
              <w:rPr>
                <w:szCs w:val="24"/>
              </w:rPr>
            </w:pPr>
            <w:r w:rsidRPr="00A34817">
              <w:rPr>
                <w:szCs w:val="24"/>
              </w:rPr>
              <w:t>98</w:t>
            </w:r>
          </w:p>
        </w:tc>
        <w:tc>
          <w:tcPr>
            <w:tcW w:w="2297" w:type="dxa"/>
            <w:tcBorders>
              <w:top w:val="nil"/>
              <w:left w:val="nil"/>
              <w:bottom w:val="single" w:sz="4" w:space="0" w:color="auto"/>
              <w:right w:val="single" w:sz="4" w:space="0" w:color="auto"/>
            </w:tcBorders>
            <w:vAlign w:val="center"/>
            <w:hideMark/>
          </w:tcPr>
          <w:p w14:paraId="2A5AC695" w14:textId="77777777" w:rsidR="00A34817" w:rsidRPr="00A34817" w:rsidRDefault="00A34817" w:rsidP="00497A92">
            <w:pPr>
              <w:jc w:val="left"/>
              <w:rPr>
                <w:szCs w:val="24"/>
              </w:rPr>
            </w:pPr>
            <w:r w:rsidRPr="00A34817">
              <w:rPr>
                <w:szCs w:val="24"/>
              </w:rPr>
              <w:t>DD Protein</w:t>
            </w:r>
          </w:p>
        </w:tc>
        <w:tc>
          <w:tcPr>
            <w:tcW w:w="1560" w:type="dxa"/>
            <w:tcBorders>
              <w:top w:val="nil"/>
              <w:left w:val="nil"/>
              <w:bottom w:val="single" w:sz="4" w:space="0" w:color="auto"/>
              <w:right w:val="single" w:sz="4" w:space="0" w:color="auto"/>
            </w:tcBorders>
            <w:vAlign w:val="center"/>
            <w:hideMark/>
          </w:tcPr>
          <w:p w14:paraId="77811944" w14:textId="77777777" w:rsidR="00A34817" w:rsidRPr="00A34817" w:rsidRDefault="00A34817" w:rsidP="00497A92">
            <w:pPr>
              <w:jc w:val="center"/>
              <w:rPr>
                <w:szCs w:val="24"/>
              </w:rPr>
            </w:pPr>
            <w:r w:rsidRPr="00A34817">
              <w:rPr>
                <w:szCs w:val="24"/>
              </w:rPr>
              <w:t xml:space="preserve"> Hộp  10x 44 ml</w:t>
            </w:r>
          </w:p>
        </w:tc>
        <w:tc>
          <w:tcPr>
            <w:tcW w:w="5811" w:type="dxa"/>
            <w:tcBorders>
              <w:top w:val="nil"/>
              <w:left w:val="nil"/>
              <w:bottom w:val="single" w:sz="4" w:space="0" w:color="auto"/>
              <w:right w:val="single" w:sz="4" w:space="0" w:color="auto"/>
            </w:tcBorders>
            <w:vAlign w:val="center"/>
            <w:hideMark/>
          </w:tcPr>
          <w:p w14:paraId="403EFFE3" w14:textId="60153D32" w:rsidR="00A34817" w:rsidRPr="00A34817" w:rsidRDefault="00A34817" w:rsidP="00497A92">
            <w:pPr>
              <w:jc w:val="left"/>
              <w:rPr>
                <w:szCs w:val="24"/>
              </w:rPr>
            </w:pPr>
            <w:r w:rsidRPr="00A34817">
              <w:rPr>
                <w:szCs w:val="24"/>
              </w:rPr>
              <w:t>Thành phần:</w:t>
            </w:r>
            <w:r w:rsidRPr="00A34817">
              <w:rPr>
                <w:szCs w:val="24"/>
              </w:rPr>
              <w:br/>
              <w:t>- Copper II Sulphate: 12 mmol/l</w:t>
            </w:r>
            <w:r w:rsidRPr="00A34817">
              <w:rPr>
                <w:szCs w:val="24"/>
              </w:rPr>
              <w:br/>
              <w:t>- Potassium Sodium Tartrate: 31,9 mmol/l</w:t>
            </w:r>
            <w:r w:rsidRPr="00A34817">
              <w:rPr>
                <w:szCs w:val="24"/>
              </w:rPr>
              <w:br/>
              <w:t>- Potassium Iodide: 30,1 mmol/l</w:t>
            </w:r>
            <w:r w:rsidRPr="00A34817">
              <w:rPr>
                <w:szCs w:val="24"/>
              </w:rPr>
              <w:br/>
              <w:t>- Sodium Hydroxide: 0,6 mol/l.</w:t>
            </w:r>
            <w:r w:rsidRPr="00A34817">
              <w:rPr>
                <w:szCs w:val="24"/>
              </w:rPr>
              <w:br/>
              <w:t xml:space="preserve">Đạt tiêu chuẩn ISO 13485 hoặc TCCS hoặc CE </w:t>
            </w:r>
            <w:r w:rsidR="00C94C65">
              <w:rPr>
                <w:szCs w:val="24"/>
              </w:rPr>
              <w:t xml:space="preserve">hoặc </w:t>
            </w:r>
            <w:r w:rsidR="00C94C65">
              <w:rPr>
                <w:szCs w:val="24"/>
              </w:rPr>
              <w:lastRenderedPageBreak/>
              <w:t>tương đương</w:t>
            </w:r>
            <w:r w:rsidRPr="00A34817">
              <w:rPr>
                <w:szCs w:val="24"/>
              </w:rPr>
              <w:br/>
              <w:t>Tương thích dùng cho máy sinh hóa Erba XL -200</w:t>
            </w:r>
          </w:p>
        </w:tc>
      </w:tr>
      <w:tr w:rsidR="00A34817" w:rsidRPr="00497A92" w14:paraId="4376EFB9"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23343160" w14:textId="77777777" w:rsidR="00A34817" w:rsidRPr="00A34817" w:rsidRDefault="00A34817" w:rsidP="00497A92">
            <w:pPr>
              <w:jc w:val="center"/>
              <w:rPr>
                <w:szCs w:val="24"/>
              </w:rPr>
            </w:pPr>
            <w:r w:rsidRPr="00A34817">
              <w:rPr>
                <w:szCs w:val="24"/>
              </w:rPr>
              <w:lastRenderedPageBreak/>
              <w:t>99</w:t>
            </w:r>
          </w:p>
        </w:tc>
        <w:tc>
          <w:tcPr>
            <w:tcW w:w="2297" w:type="dxa"/>
            <w:tcBorders>
              <w:top w:val="nil"/>
              <w:left w:val="nil"/>
              <w:bottom w:val="single" w:sz="4" w:space="0" w:color="auto"/>
              <w:right w:val="single" w:sz="4" w:space="0" w:color="auto"/>
            </w:tcBorders>
            <w:vAlign w:val="center"/>
            <w:hideMark/>
          </w:tcPr>
          <w:p w14:paraId="2456ECA5" w14:textId="77777777" w:rsidR="00A34817" w:rsidRPr="00A34817" w:rsidRDefault="00A34817" w:rsidP="00497A92">
            <w:pPr>
              <w:jc w:val="left"/>
              <w:rPr>
                <w:szCs w:val="24"/>
              </w:rPr>
            </w:pPr>
            <w:r w:rsidRPr="00A34817">
              <w:rPr>
                <w:szCs w:val="24"/>
              </w:rPr>
              <w:t>DD Rinse</w:t>
            </w:r>
          </w:p>
        </w:tc>
        <w:tc>
          <w:tcPr>
            <w:tcW w:w="1560" w:type="dxa"/>
            <w:tcBorders>
              <w:top w:val="nil"/>
              <w:left w:val="nil"/>
              <w:bottom w:val="single" w:sz="4" w:space="0" w:color="auto"/>
              <w:right w:val="single" w:sz="4" w:space="0" w:color="auto"/>
            </w:tcBorders>
            <w:vAlign w:val="center"/>
            <w:hideMark/>
          </w:tcPr>
          <w:p w14:paraId="35C13555" w14:textId="77777777" w:rsidR="00A34817" w:rsidRPr="00A34817" w:rsidRDefault="00A34817" w:rsidP="00497A92">
            <w:pPr>
              <w:jc w:val="center"/>
              <w:rPr>
                <w:szCs w:val="24"/>
              </w:rPr>
            </w:pPr>
            <w:r w:rsidRPr="00A34817">
              <w:rPr>
                <w:szCs w:val="24"/>
              </w:rPr>
              <w:t>Can 20 lít</w:t>
            </w:r>
          </w:p>
        </w:tc>
        <w:tc>
          <w:tcPr>
            <w:tcW w:w="5811" w:type="dxa"/>
            <w:tcBorders>
              <w:top w:val="nil"/>
              <w:left w:val="nil"/>
              <w:bottom w:val="single" w:sz="4" w:space="0" w:color="auto"/>
              <w:right w:val="single" w:sz="4" w:space="0" w:color="auto"/>
            </w:tcBorders>
            <w:vAlign w:val="center"/>
            <w:hideMark/>
          </w:tcPr>
          <w:p w14:paraId="7EE572ED" w14:textId="29D98E1E" w:rsidR="00A34817" w:rsidRPr="00A34817" w:rsidRDefault="00A34817" w:rsidP="00497A92">
            <w:pPr>
              <w:jc w:val="left"/>
              <w:rPr>
                <w:szCs w:val="24"/>
              </w:rPr>
            </w:pPr>
            <w:r w:rsidRPr="00A34817">
              <w:rPr>
                <w:szCs w:val="24"/>
              </w:rPr>
              <w:t>Thành phần:</w:t>
            </w:r>
            <w:r w:rsidRPr="00A34817">
              <w:rPr>
                <w:szCs w:val="24"/>
              </w:rPr>
              <w:br/>
              <w:t>Sodium Sulfate Anhydrous: 3.0-5.5g/L</w:t>
            </w:r>
            <w:r w:rsidRPr="00A34817">
              <w:rPr>
                <w:szCs w:val="24"/>
              </w:rPr>
              <w:br/>
              <w:t>Sodium Chloride: 7.5-11.5g/L</w:t>
            </w:r>
            <w:r w:rsidRPr="00A34817">
              <w:rPr>
                <w:szCs w:val="24"/>
              </w:rPr>
              <w:br/>
              <w:t>Anti-fungal and Anti-bacterial Agents: 1.0-3.0g/L</w:t>
            </w:r>
            <w:r w:rsidRPr="00A34817">
              <w:rPr>
                <w:szCs w:val="24"/>
              </w:rPr>
              <w:br/>
              <w:t xml:space="preserve">Polyoxyethylene Ester: 0.3-1.5g/L . </w:t>
            </w:r>
            <w:r w:rsidRPr="00A34817">
              <w:rPr>
                <w:szCs w:val="24"/>
              </w:rPr>
              <w:br/>
              <w:t xml:space="preserve">Đạt tiêu chuẩn ISO 13485 hoặc TCCS hoặc CE </w:t>
            </w:r>
            <w:r w:rsidR="00C94C65">
              <w:rPr>
                <w:szCs w:val="24"/>
              </w:rPr>
              <w:t>hoặc tương đương</w:t>
            </w:r>
            <w:r w:rsidRPr="00A34817">
              <w:rPr>
                <w:szCs w:val="24"/>
              </w:rPr>
              <w:t xml:space="preserve"> </w:t>
            </w:r>
            <w:r w:rsidRPr="00A34817">
              <w:rPr>
                <w:szCs w:val="24"/>
              </w:rPr>
              <w:br/>
              <w:t>Tương thích dùng cho máy huyết học BC 3000 Plus</w:t>
            </w:r>
          </w:p>
        </w:tc>
      </w:tr>
      <w:tr w:rsidR="00A34817" w:rsidRPr="00497A92" w14:paraId="1A0ED293"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44D76F56" w14:textId="77777777" w:rsidR="00A34817" w:rsidRPr="00A34817" w:rsidRDefault="00A34817" w:rsidP="00497A92">
            <w:pPr>
              <w:jc w:val="center"/>
              <w:rPr>
                <w:szCs w:val="24"/>
              </w:rPr>
            </w:pPr>
            <w:r w:rsidRPr="00A34817">
              <w:rPr>
                <w:szCs w:val="24"/>
              </w:rPr>
              <w:t>100</w:t>
            </w:r>
          </w:p>
        </w:tc>
        <w:tc>
          <w:tcPr>
            <w:tcW w:w="2297" w:type="dxa"/>
            <w:tcBorders>
              <w:top w:val="nil"/>
              <w:left w:val="nil"/>
              <w:bottom w:val="single" w:sz="4" w:space="0" w:color="auto"/>
              <w:right w:val="single" w:sz="4" w:space="0" w:color="auto"/>
            </w:tcBorders>
            <w:vAlign w:val="center"/>
            <w:hideMark/>
          </w:tcPr>
          <w:p w14:paraId="17D71BFF" w14:textId="77777777" w:rsidR="00A34817" w:rsidRPr="00A34817" w:rsidRDefault="00A34817" w:rsidP="00497A92">
            <w:pPr>
              <w:jc w:val="left"/>
              <w:rPr>
                <w:szCs w:val="24"/>
              </w:rPr>
            </w:pPr>
            <w:r w:rsidRPr="00A34817">
              <w:rPr>
                <w:szCs w:val="24"/>
              </w:rPr>
              <w:t xml:space="preserve">DD rửa máy </w:t>
            </w:r>
          </w:p>
        </w:tc>
        <w:tc>
          <w:tcPr>
            <w:tcW w:w="1560" w:type="dxa"/>
            <w:tcBorders>
              <w:top w:val="nil"/>
              <w:left w:val="nil"/>
              <w:bottom w:val="single" w:sz="4" w:space="0" w:color="auto"/>
              <w:right w:val="single" w:sz="4" w:space="0" w:color="auto"/>
            </w:tcBorders>
            <w:vAlign w:val="center"/>
            <w:hideMark/>
          </w:tcPr>
          <w:p w14:paraId="3259D2BD" w14:textId="77777777" w:rsidR="00A34817" w:rsidRPr="00A34817" w:rsidRDefault="00A34817" w:rsidP="00497A92">
            <w:pPr>
              <w:jc w:val="center"/>
              <w:rPr>
                <w:szCs w:val="24"/>
              </w:rPr>
            </w:pPr>
            <w:r w:rsidRPr="00A34817">
              <w:rPr>
                <w:szCs w:val="24"/>
              </w:rPr>
              <w:t>Chai 100ml</w:t>
            </w:r>
          </w:p>
        </w:tc>
        <w:tc>
          <w:tcPr>
            <w:tcW w:w="5811" w:type="dxa"/>
            <w:tcBorders>
              <w:top w:val="nil"/>
              <w:left w:val="nil"/>
              <w:bottom w:val="single" w:sz="4" w:space="0" w:color="auto"/>
              <w:right w:val="single" w:sz="4" w:space="0" w:color="auto"/>
            </w:tcBorders>
            <w:vAlign w:val="center"/>
            <w:hideMark/>
          </w:tcPr>
          <w:p w14:paraId="4166A683" w14:textId="6CB9F686" w:rsidR="00A34817" w:rsidRPr="00A34817" w:rsidRDefault="00A34817" w:rsidP="00497A92">
            <w:pPr>
              <w:jc w:val="left"/>
              <w:rPr>
                <w:szCs w:val="24"/>
              </w:rPr>
            </w:pPr>
            <w:r w:rsidRPr="00A34817">
              <w:rPr>
                <w:szCs w:val="24"/>
              </w:rPr>
              <w:t>Thành phần:</w:t>
            </w:r>
            <w:r w:rsidRPr="00A34817">
              <w:rPr>
                <w:szCs w:val="24"/>
              </w:rPr>
              <w:br/>
              <w:t>Proteolytic Enzym: 3.0-10g/L</w:t>
            </w:r>
            <w:r w:rsidRPr="00A34817">
              <w:rPr>
                <w:szCs w:val="24"/>
              </w:rPr>
              <w:br/>
              <w:t>Surfactant: 0.3-1.5g/L</w:t>
            </w:r>
            <w:r w:rsidRPr="00A34817">
              <w:rPr>
                <w:szCs w:val="24"/>
              </w:rPr>
              <w:br/>
              <w:t>Sodium Chloride: 3.0-5.0g/L</w:t>
            </w:r>
            <w:r w:rsidRPr="00A34817">
              <w:rPr>
                <w:szCs w:val="24"/>
              </w:rPr>
              <w:br/>
              <w:t>Anti-fungal and Anti-bacterial Agents: 0.5-2.5g/L</w:t>
            </w:r>
            <w:r w:rsidRPr="00A34817">
              <w:rPr>
                <w:szCs w:val="24"/>
              </w:rPr>
              <w:br/>
              <w:t>Buffering Agents: 1.0-4.0g/L</w:t>
            </w:r>
            <w:r w:rsidRPr="00A34817">
              <w:rPr>
                <w:szCs w:val="24"/>
              </w:rPr>
              <w:br/>
              <w:t xml:space="preserve">Đạt tiêu chuẩn ISO 13485 hoặc TCCS hoặc CE </w:t>
            </w:r>
            <w:r w:rsidR="00C94C65">
              <w:rPr>
                <w:szCs w:val="24"/>
              </w:rPr>
              <w:t>hoặc tương đương</w:t>
            </w:r>
            <w:r w:rsidRPr="00A34817">
              <w:rPr>
                <w:szCs w:val="24"/>
              </w:rPr>
              <w:br/>
              <w:t>Tương thích dùng cho máy huyết học BC 3000 Plus</w:t>
            </w:r>
          </w:p>
        </w:tc>
      </w:tr>
      <w:tr w:rsidR="00A34817" w:rsidRPr="00497A92" w14:paraId="27C80E0D"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45B102DB" w14:textId="77777777" w:rsidR="00A34817" w:rsidRPr="00A34817" w:rsidRDefault="00A34817" w:rsidP="00497A92">
            <w:pPr>
              <w:jc w:val="center"/>
              <w:rPr>
                <w:szCs w:val="24"/>
              </w:rPr>
            </w:pPr>
            <w:r w:rsidRPr="00A34817">
              <w:rPr>
                <w:szCs w:val="24"/>
              </w:rPr>
              <w:t>101</w:t>
            </w:r>
          </w:p>
        </w:tc>
        <w:tc>
          <w:tcPr>
            <w:tcW w:w="2297" w:type="dxa"/>
            <w:tcBorders>
              <w:top w:val="nil"/>
              <w:left w:val="nil"/>
              <w:bottom w:val="single" w:sz="4" w:space="0" w:color="auto"/>
              <w:right w:val="single" w:sz="4" w:space="0" w:color="auto"/>
            </w:tcBorders>
            <w:vAlign w:val="center"/>
            <w:hideMark/>
          </w:tcPr>
          <w:p w14:paraId="32C760E7" w14:textId="77777777" w:rsidR="00A34817" w:rsidRPr="00A34817" w:rsidRDefault="00A34817" w:rsidP="00497A92">
            <w:pPr>
              <w:jc w:val="left"/>
              <w:rPr>
                <w:szCs w:val="24"/>
              </w:rPr>
            </w:pPr>
            <w:r w:rsidRPr="00A34817">
              <w:rPr>
                <w:szCs w:val="24"/>
              </w:rPr>
              <w:t xml:space="preserve">DD rửa ống </w:t>
            </w:r>
          </w:p>
        </w:tc>
        <w:tc>
          <w:tcPr>
            <w:tcW w:w="1560" w:type="dxa"/>
            <w:tcBorders>
              <w:top w:val="nil"/>
              <w:left w:val="nil"/>
              <w:bottom w:val="single" w:sz="4" w:space="0" w:color="auto"/>
              <w:right w:val="single" w:sz="4" w:space="0" w:color="auto"/>
            </w:tcBorders>
            <w:vAlign w:val="center"/>
            <w:hideMark/>
          </w:tcPr>
          <w:p w14:paraId="25DD537D" w14:textId="77777777" w:rsidR="00A34817" w:rsidRPr="00A34817" w:rsidRDefault="00A34817" w:rsidP="00497A92">
            <w:pPr>
              <w:jc w:val="center"/>
              <w:rPr>
                <w:szCs w:val="24"/>
              </w:rPr>
            </w:pPr>
            <w:r w:rsidRPr="00A34817">
              <w:rPr>
                <w:szCs w:val="24"/>
              </w:rPr>
              <w:t xml:space="preserve">Lọ / 50  ml </w:t>
            </w:r>
          </w:p>
        </w:tc>
        <w:tc>
          <w:tcPr>
            <w:tcW w:w="5811" w:type="dxa"/>
            <w:tcBorders>
              <w:top w:val="nil"/>
              <w:left w:val="nil"/>
              <w:bottom w:val="single" w:sz="4" w:space="0" w:color="auto"/>
              <w:right w:val="single" w:sz="4" w:space="0" w:color="auto"/>
            </w:tcBorders>
            <w:vAlign w:val="center"/>
            <w:hideMark/>
          </w:tcPr>
          <w:p w14:paraId="30F7A6D5" w14:textId="5DDC3643" w:rsidR="00A34817" w:rsidRPr="00A34817" w:rsidRDefault="00A34817" w:rsidP="00497A92">
            <w:pPr>
              <w:jc w:val="left"/>
              <w:rPr>
                <w:szCs w:val="24"/>
              </w:rPr>
            </w:pPr>
            <w:r w:rsidRPr="00A34817">
              <w:rPr>
                <w:szCs w:val="24"/>
              </w:rPr>
              <w:t xml:space="preserve">Thành phần: </w:t>
            </w:r>
            <w:r w:rsidRPr="00A34817">
              <w:rPr>
                <w:szCs w:val="24"/>
              </w:rPr>
              <w:br/>
              <w:t>Surfactant: ≤ 0.2%</w:t>
            </w:r>
            <w:r w:rsidRPr="00A34817">
              <w:rPr>
                <w:szCs w:val="24"/>
              </w:rPr>
              <w:br/>
              <w:t>Sodium hypochlorous: ≤ 12%</w:t>
            </w:r>
            <w:r w:rsidRPr="00A34817">
              <w:rPr>
                <w:szCs w:val="24"/>
              </w:rPr>
              <w:br/>
              <w:t xml:space="preserve">Sodium hydroxide: ≤ 5% . </w:t>
            </w:r>
            <w:r w:rsidRPr="00A34817">
              <w:rPr>
                <w:szCs w:val="24"/>
              </w:rPr>
              <w:br/>
              <w:t xml:space="preserve">Đạt tiêu chuẩn ISO 13485 hoặc TCCS hoặc CE </w:t>
            </w:r>
            <w:r w:rsidR="00C94C65">
              <w:rPr>
                <w:szCs w:val="24"/>
              </w:rPr>
              <w:t>hoặc tương đương</w:t>
            </w:r>
            <w:r w:rsidRPr="00A34817">
              <w:rPr>
                <w:szCs w:val="24"/>
              </w:rPr>
              <w:br/>
              <w:t>Tương thích dùng cho máy huyết học BC 3000 Plus</w:t>
            </w:r>
          </w:p>
        </w:tc>
      </w:tr>
      <w:tr w:rsidR="00A34817" w:rsidRPr="00497A92" w14:paraId="25A12767"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40CFC5F0" w14:textId="77777777" w:rsidR="00A34817" w:rsidRPr="00A34817" w:rsidRDefault="00A34817" w:rsidP="00497A92">
            <w:pPr>
              <w:jc w:val="center"/>
              <w:rPr>
                <w:szCs w:val="24"/>
              </w:rPr>
            </w:pPr>
            <w:r w:rsidRPr="00A34817">
              <w:rPr>
                <w:szCs w:val="24"/>
              </w:rPr>
              <w:t>102</w:t>
            </w:r>
          </w:p>
        </w:tc>
        <w:tc>
          <w:tcPr>
            <w:tcW w:w="2297" w:type="dxa"/>
            <w:tcBorders>
              <w:top w:val="nil"/>
              <w:left w:val="nil"/>
              <w:bottom w:val="single" w:sz="4" w:space="0" w:color="auto"/>
              <w:right w:val="single" w:sz="4" w:space="0" w:color="auto"/>
            </w:tcBorders>
            <w:vAlign w:val="center"/>
            <w:hideMark/>
          </w:tcPr>
          <w:p w14:paraId="7DE97162" w14:textId="77777777" w:rsidR="00A34817" w:rsidRPr="00A34817" w:rsidRDefault="00A34817" w:rsidP="00497A92">
            <w:pPr>
              <w:jc w:val="left"/>
              <w:rPr>
                <w:szCs w:val="24"/>
              </w:rPr>
            </w:pPr>
            <w:r w:rsidRPr="00A34817">
              <w:rPr>
                <w:szCs w:val="24"/>
              </w:rPr>
              <w:t>DD Sát khuẩn tay nhanh (nắp ấn vòi)</w:t>
            </w:r>
          </w:p>
        </w:tc>
        <w:tc>
          <w:tcPr>
            <w:tcW w:w="1560" w:type="dxa"/>
            <w:tcBorders>
              <w:top w:val="nil"/>
              <w:left w:val="nil"/>
              <w:bottom w:val="single" w:sz="4" w:space="0" w:color="auto"/>
              <w:right w:val="single" w:sz="4" w:space="0" w:color="auto"/>
            </w:tcBorders>
            <w:vAlign w:val="center"/>
            <w:hideMark/>
          </w:tcPr>
          <w:p w14:paraId="7FAFBDB3" w14:textId="77777777" w:rsidR="00A34817" w:rsidRPr="00A34817" w:rsidRDefault="00A34817" w:rsidP="00497A92">
            <w:pPr>
              <w:jc w:val="center"/>
              <w:rPr>
                <w:szCs w:val="24"/>
              </w:rPr>
            </w:pPr>
            <w:r w:rsidRPr="00A34817">
              <w:rPr>
                <w:szCs w:val="24"/>
              </w:rPr>
              <w:t>Chai 500ml (nắp ấn vòi)</w:t>
            </w:r>
          </w:p>
        </w:tc>
        <w:tc>
          <w:tcPr>
            <w:tcW w:w="5811" w:type="dxa"/>
            <w:tcBorders>
              <w:top w:val="nil"/>
              <w:left w:val="nil"/>
              <w:bottom w:val="single" w:sz="4" w:space="0" w:color="auto"/>
              <w:right w:val="single" w:sz="4" w:space="0" w:color="auto"/>
            </w:tcBorders>
            <w:vAlign w:val="center"/>
            <w:hideMark/>
          </w:tcPr>
          <w:p w14:paraId="7BC3E7D1" w14:textId="3CA3EF4C" w:rsidR="00A34817" w:rsidRPr="00A34817" w:rsidRDefault="00A34817" w:rsidP="00497A92">
            <w:pPr>
              <w:jc w:val="left"/>
              <w:rPr>
                <w:szCs w:val="24"/>
              </w:rPr>
            </w:pPr>
            <w:r w:rsidRPr="00A34817">
              <w:rPr>
                <w:szCs w:val="24"/>
              </w:rPr>
              <w:t>Thành phần: Chlorhexidine Gluconate 0,5%, Ethanol 70%, Glycerol monostearate 1%, Hydroxyethyl cellulose 1%,</w:t>
            </w:r>
            <w:r w:rsidR="00CC0DC7">
              <w:rPr>
                <w:szCs w:val="24"/>
              </w:rPr>
              <w:t xml:space="preserve"> </w:t>
            </w:r>
            <w:r w:rsidRPr="00A34817">
              <w:rPr>
                <w:szCs w:val="24"/>
              </w:rPr>
              <w:t>Vitamin E 0,5%, Triethanollamine 2,5%,</w:t>
            </w:r>
            <w:r w:rsidR="00CC0DC7">
              <w:rPr>
                <w:szCs w:val="24"/>
              </w:rPr>
              <w:t xml:space="preserve"> </w:t>
            </w:r>
            <w:r w:rsidRPr="00A34817">
              <w:rPr>
                <w:szCs w:val="24"/>
              </w:rPr>
              <w:t xml:space="preserve">hương liệu. </w:t>
            </w:r>
            <w:r w:rsidRPr="00A34817">
              <w:rPr>
                <w:szCs w:val="24"/>
              </w:rPr>
              <w:br/>
              <w:t xml:space="preserve">Đạt tiêu chuẩn ISO 13485 hoặc TCCS hoặc CE </w:t>
            </w:r>
            <w:r w:rsidR="00CC0DC7">
              <w:rPr>
                <w:szCs w:val="24"/>
              </w:rPr>
              <w:t>hoặc tương đương</w:t>
            </w:r>
          </w:p>
        </w:tc>
      </w:tr>
      <w:tr w:rsidR="00A34817" w:rsidRPr="00497A92" w14:paraId="7EDA3C90"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3271523E" w14:textId="77777777" w:rsidR="00A34817" w:rsidRPr="00A34817" w:rsidRDefault="00A34817" w:rsidP="00497A92">
            <w:pPr>
              <w:jc w:val="center"/>
              <w:rPr>
                <w:szCs w:val="24"/>
              </w:rPr>
            </w:pPr>
            <w:r w:rsidRPr="00A34817">
              <w:rPr>
                <w:szCs w:val="24"/>
              </w:rPr>
              <w:t>103</w:t>
            </w:r>
          </w:p>
        </w:tc>
        <w:tc>
          <w:tcPr>
            <w:tcW w:w="2297" w:type="dxa"/>
            <w:tcBorders>
              <w:top w:val="nil"/>
              <w:left w:val="nil"/>
              <w:bottom w:val="single" w:sz="4" w:space="0" w:color="auto"/>
              <w:right w:val="single" w:sz="4" w:space="0" w:color="auto"/>
            </w:tcBorders>
            <w:vAlign w:val="center"/>
            <w:hideMark/>
          </w:tcPr>
          <w:p w14:paraId="406CD45D" w14:textId="77777777" w:rsidR="00A34817" w:rsidRPr="00A34817" w:rsidRDefault="00A34817" w:rsidP="00497A92">
            <w:pPr>
              <w:jc w:val="left"/>
              <w:rPr>
                <w:szCs w:val="24"/>
              </w:rPr>
            </w:pPr>
            <w:r w:rsidRPr="00A34817">
              <w:rPr>
                <w:szCs w:val="24"/>
              </w:rPr>
              <w:t>Dd sát trùng tay khoan</w:t>
            </w:r>
          </w:p>
        </w:tc>
        <w:tc>
          <w:tcPr>
            <w:tcW w:w="1560" w:type="dxa"/>
            <w:tcBorders>
              <w:top w:val="nil"/>
              <w:left w:val="nil"/>
              <w:bottom w:val="single" w:sz="4" w:space="0" w:color="auto"/>
              <w:right w:val="single" w:sz="4" w:space="0" w:color="auto"/>
            </w:tcBorders>
            <w:vAlign w:val="center"/>
            <w:hideMark/>
          </w:tcPr>
          <w:p w14:paraId="2A1BC456" w14:textId="77777777" w:rsidR="00A34817" w:rsidRPr="00A34817" w:rsidRDefault="00A34817" w:rsidP="00497A92">
            <w:pPr>
              <w:jc w:val="center"/>
              <w:rPr>
                <w:szCs w:val="24"/>
              </w:rPr>
            </w:pPr>
            <w:r w:rsidRPr="00A34817">
              <w:rPr>
                <w:szCs w:val="24"/>
              </w:rPr>
              <w:t>Chai 1lít</w:t>
            </w:r>
          </w:p>
        </w:tc>
        <w:tc>
          <w:tcPr>
            <w:tcW w:w="5811" w:type="dxa"/>
            <w:tcBorders>
              <w:top w:val="nil"/>
              <w:left w:val="nil"/>
              <w:bottom w:val="single" w:sz="4" w:space="0" w:color="auto"/>
              <w:right w:val="single" w:sz="4" w:space="0" w:color="auto"/>
            </w:tcBorders>
            <w:vAlign w:val="center"/>
            <w:hideMark/>
          </w:tcPr>
          <w:p w14:paraId="43466695" w14:textId="01C4D636" w:rsidR="00A34817" w:rsidRPr="00A34817" w:rsidRDefault="00A34817" w:rsidP="00497A92">
            <w:pPr>
              <w:jc w:val="left"/>
              <w:rPr>
                <w:szCs w:val="24"/>
              </w:rPr>
            </w:pPr>
            <w:r w:rsidRPr="00A34817">
              <w:rPr>
                <w:szCs w:val="24"/>
              </w:rPr>
              <w:t>Thành phần: 0,05% Didecyldimethyl ammonium chloride + 0,06% Chlorhexidine digluconate kết hợp 22,57% Ethanol</w:t>
            </w:r>
            <w:r w:rsidRPr="00A34817">
              <w:rPr>
                <w:szCs w:val="24"/>
              </w:rPr>
              <w:br/>
              <w:t>- Khử khuẩn nhanh các bề mặt</w:t>
            </w:r>
            <w:r w:rsidRPr="00A34817">
              <w:rPr>
                <w:szCs w:val="24"/>
              </w:rPr>
              <w:br/>
              <w:t xml:space="preserve">Đạt tiêu chuẩn ISO 13485 hoặc TCCS hoặc CE </w:t>
            </w:r>
            <w:r w:rsidR="00CC0DC7">
              <w:rPr>
                <w:szCs w:val="24"/>
              </w:rPr>
              <w:t>hoặc tương đương</w:t>
            </w:r>
          </w:p>
        </w:tc>
      </w:tr>
      <w:tr w:rsidR="00A34817" w:rsidRPr="00497A92" w14:paraId="25E8F7D7"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155269BC" w14:textId="77777777" w:rsidR="00A34817" w:rsidRPr="00A34817" w:rsidRDefault="00A34817" w:rsidP="00497A92">
            <w:pPr>
              <w:jc w:val="center"/>
              <w:rPr>
                <w:szCs w:val="24"/>
              </w:rPr>
            </w:pPr>
            <w:r w:rsidRPr="00A34817">
              <w:rPr>
                <w:szCs w:val="24"/>
              </w:rPr>
              <w:t>104</w:t>
            </w:r>
          </w:p>
        </w:tc>
        <w:tc>
          <w:tcPr>
            <w:tcW w:w="2297" w:type="dxa"/>
            <w:tcBorders>
              <w:top w:val="nil"/>
              <w:left w:val="nil"/>
              <w:bottom w:val="single" w:sz="4" w:space="0" w:color="auto"/>
              <w:right w:val="single" w:sz="4" w:space="0" w:color="auto"/>
            </w:tcBorders>
            <w:vAlign w:val="center"/>
            <w:hideMark/>
          </w:tcPr>
          <w:p w14:paraId="15AF09DF" w14:textId="77777777" w:rsidR="00A34817" w:rsidRPr="00A34817" w:rsidRDefault="00A34817" w:rsidP="00497A92">
            <w:pPr>
              <w:jc w:val="left"/>
              <w:rPr>
                <w:szCs w:val="24"/>
              </w:rPr>
            </w:pPr>
            <w:r w:rsidRPr="00A34817">
              <w:rPr>
                <w:szCs w:val="24"/>
              </w:rPr>
              <w:t>DD Ure</w:t>
            </w:r>
          </w:p>
        </w:tc>
        <w:tc>
          <w:tcPr>
            <w:tcW w:w="1560" w:type="dxa"/>
            <w:tcBorders>
              <w:top w:val="nil"/>
              <w:left w:val="nil"/>
              <w:bottom w:val="single" w:sz="4" w:space="0" w:color="auto"/>
              <w:right w:val="single" w:sz="4" w:space="0" w:color="auto"/>
            </w:tcBorders>
            <w:vAlign w:val="center"/>
            <w:hideMark/>
          </w:tcPr>
          <w:p w14:paraId="771A68CE" w14:textId="77777777" w:rsidR="00A34817" w:rsidRPr="00A34817" w:rsidRDefault="00A34817" w:rsidP="00497A92">
            <w:pPr>
              <w:jc w:val="center"/>
              <w:rPr>
                <w:szCs w:val="24"/>
              </w:rPr>
            </w:pPr>
            <w:r w:rsidRPr="00A34817">
              <w:rPr>
                <w:szCs w:val="24"/>
              </w:rPr>
              <w:t>Hộp R1: 5 X 44 ml ,</w:t>
            </w:r>
            <w:r w:rsidRPr="00A34817">
              <w:rPr>
                <w:szCs w:val="24"/>
              </w:rPr>
              <w:br/>
              <w:t>R2: 5 X 11ml</w:t>
            </w:r>
          </w:p>
        </w:tc>
        <w:tc>
          <w:tcPr>
            <w:tcW w:w="5811" w:type="dxa"/>
            <w:tcBorders>
              <w:top w:val="nil"/>
              <w:left w:val="nil"/>
              <w:bottom w:val="single" w:sz="4" w:space="0" w:color="auto"/>
              <w:right w:val="single" w:sz="4" w:space="0" w:color="auto"/>
            </w:tcBorders>
            <w:vAlign w:val="center"/>
            <w:hideMark/>
          </w:tcPr>
          <w:p w14:paraId="0D9EF350" w14:textId="71100762" w:rsidR="00A34817" w:rsidRPr="00A34817" w:rsidRDefault="00A34817" w:rsidP="00497A92">
            <w:pPr>
              <w:jc w:val="left"/>
              <w:rPr>
                <w:szCs w:val="24"/>
              </w:rPr>
            </w:pPr>
            <w:r w:rsidRPr="00A34817">
              <w:rPr>
                <w:szCs w:val="24"/>
              </w:rPr>
              <w:t>R1</w:t>
            </w:r>
            <w:r w:rsidRPr="00A34817">
              <w:rPr>
                <w:szCs w:val="24"/>
              </w:rPr>
              <w:br/>
              <w:t>Tris Buffer 100 mmol/l</w:t>
            </w:r>
            <w:r w:rsidRPr="00A34817">
              <w:rPr>
                <w:szCs w:val="24"/>
              </w:rPr>
              <w:br/>
              <w:t>α-Ketoglutarate 5.49 mmol/l</w:t>
            </w:r>
            <w:r w:rsidRPr="00A34817">
              <w:rPr>
                <w:szCs w:val="24"/>
              </w:rPr>
              <w:br/>
              <w:t>Urease (Jack Bean) ≥ 10 KU/l</w:t>
            </w:r>
            <w:r w:rsidRPr="00A34817">
              <w:rPr>
                <w:szCs w:val="24"/>
              </w:rPr>
              <w:br/>
              <w:t>GLDH (Microorganism) ≥ 3.8 KU/l</w:t>
            </w:r>
            <w:r w:rsidRPr="00A34817">
              <w:rPr>
                <w:szCs w:val="24"/>
              </w:rPr>
              <w:br/>
              <w:t>R2</w:t>
            </w:r>
            <w:r w:rsidRPr="00A34817">
              <w:rPr>
                <w:szCs w:val="24"/>
              </w:rPr>
              <w:br/>
              <w:t xml:space="preserve">NADH 1.66 mmol/l .  </w:t>
            </w:r>
            <w:r w:rsidRPr="00A34817">
              <w:rPr>
                <w:szCs w:val="24"/>
              </w:rPr>
              <w:br/>
              <w:t xml:space="preserve">Đạt tiêu chuẩn ISO 13485 hoặc TCCS hoặc CE </w:t>
            </w:r>
            <w:r w:rsidR="00CC0DC7">
              <w:rPr>
                <w:szCs w:val="24"/>
              </w:rPr>
              <w:t>hoặc tương đương</w:t>
            </w:r>
            <w:r w:rsidRPr="00A34817">
              <w:rPr>
                <w:szCs w:val="24"/>
              </w:rPr>
              <w:br/>
              <w:t>Tương thích dùng cho máy sinh hóa Erba XL -200</w:t>
            </w:r>
          </w:p>
        </w:tc>
      </w:tr>
      <w:tr w:rsidR="00A34817" w:rsidRPr="00497A92" w14:paraId="6C4F9CC9"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7578BA49" w14:textId="77777777" w:rsidR="00A34817" w:rsidRPr="00A34817" w:rsidRDefault="00A34817" w:rsidP="00497A92">
            <w:pPr>
              <w:jc w:val="center"/>
              <w:rPr>
                <w:szCs w:val="24"/>
              </w:rPr>
            </w:pPr>
            <w:r w:rsidRPr="00A34817">
              <w:rPr>
                <w:szCs w:val="24"/>
              </w:rPr>
              <w:t>105</w:t>
            </w:r>
          </w:p>
        </w:tc>
        <w:tc>
          <w:tcPr>
            <w:tcW w:w="2297" w:type="dxa"/>
            <w:tcBorders>
              <w:top w:val="nil"/>
              <w:left w:val="nil"/>
              <w:bottom w:val="single" w:sz="4" w:space="0" w:color="auto"/>
              <w:right w:val="single" w:sz="4" w:space="0" w:color="auto"/>
            </w:tcBorders>
            <w:vAlign w:val="center"/>
            <w:hideMark/>
          </w:tcPr>
          <w:p w14:paraId="338F71CA" w14:textId="77777777" w:rsidR="00A34817" w:rsidRPr="00A34817" w:rsidRDefault="00A34817" w:rsidP="00497A92">
            <w:pPr>
              <w:jc w:val="left"/>
              <w:rPr>
                <w:szCs w:val="24"/>
              </w:rPr>
            </w:pPr>
            <w:r w:rsidRPr="00A34817">
              <w:rPr>
                <w:szCs w:val="24"/>
              </w:rPr>
              <w:t>Đè lưỡi gỗ</w:t>
            </w:r>
          </w:p>
        </w:tc>
        <w:tc>
          <w:tcPr>
            <w:tcW w:w="1560" w:type="dxa"/>
            <w:tcBorders>
              <w:top w:val="nil"/>
              <w:left w:val="nil"/>
              <w:bottom w:val="single" w:sz="4" w:space="0" w:color="auto"/>
              <w:right w:val="single" w:sz="4" w:space="0" w:color="auto"/>
            </w:tcBorders>
            <w:vAlign w:val="center"/>
            <w:hideMark/>
          </w:tcPr>
          <w:p w14:paraId="210D222F" w14:textId="77777777" w:rsidR="00A34817" w:rsidRPr="00A34817" w:rsidRDefault="00A34817" w:rsidP="00497A92">
            <w:pPr>
              <w:jc w:val="center"/>
              <w:rPr>
                <w:szCs w:val="24"/>
              </w:rPr>
            </w:pPr>
            <w:r w:rsidRPr="00A34817">
              <w:rPr>
                <w:szCs w:val="24"/>
              </w:rPr>
              <w:t>Hộp / cái</w:t>
            </w:r>
          </w:p>
        </w:tc>
        <w:tc>
          <w:tcPr>
            <w:tcW w:w="5811" w:type="dxa"/>
            <w:tcBorders>
              <w:top w:val="nil"/>
              <w:left w:val="nil"/>
              <w:bottom w:val="single" w:sz="4" w:space="0" w:color="auto"/>
              <w:right w:val="single" w:sz="4" w:space="0" w:color="auto"/>
            </w:tcBorders>
            <w:vAlign w:val="center"/>
            <w:hideMark/>
          </w:tcPr>
          <w:p w14:paraId="2B04A58B" w14:textId="77777777" w:rsidR="00A34817" w:rsidRPr="00A34817" w:rsidRDefault="00A34817" w:rsidP="00497A92">
            <w:pPr>
              <w:jc w:val="left"/>
              <w:rPr>
                <w:szCs w:val="24"/>
              </w:rPr>
            </w:pPr>
            <w:r w:rsidRPr="00A34817">
              <w:rPr>
                <w:szCs w:val="24"/>
              </w:rPr>
              <w:t>Không yêu cầu</w:t>
            </w:r>
          </w:p>
        </w:tc>
      </w:tr>
      <w:tr w:rsidR="00A34817" w:rsidRPr="00497A92" w14:paraId="478ED213"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453EBC50" w14:textId="77777777" w:rsidR="00A34817" w:rsidRPr="00A34817" w:rsidRDefault="00A34817" w:rsidP="00497A92">
            <w:pPr>
              <w:jc w:val="center"/>
              <w:rPr>
                <w:szCs w:val="24"/>
              </w:rPr>
            </w:pPr>
            <w:r w:rsidRPr="00A34817">
              <w:rPr>
                <w:szCs w:val="24"/>
              </w:rPr>
              <w:t>106</w:t>
            </w:r>
          </w:p>
        </w:tc>
        <w:tc>
          <w:tcPr>
            <w:tcW w:w="2297" w:type="dxa"/>
            <w:tcBorders>
              <w:top w:val="nil"/>
              <w:left w:val="nil"/>
              <w:bottom w:val="single" w:sz="4" w:space="0" w:color="auto"/>
              <w:right w:val="single" w:sz="4" w:space="0" w:color="auto"/>
            </w:tcBorders>
            <w:vAlign w:val="center"/>
            <w:hideMark/>
          </w:tcPr>
          <w:p w14:paraId="12CB151E" w14:textId="77777777" w:rsidR="00A34817" w:rsidRPr="00A34817" w:rsidRDefault="00A34817" w:rsidP="00497A92">
            <w:pPr>
              <w:jc w:val="left"/>
              <w:rPr>
                <w:szCs w:val="24"/>
              </w:rPr>
            </w:pPr>
            <w:r w:rsidRPr="00A34817">
              <w:rPr>
                <w:szCs w:val="24"/>
              </w:rPr>
              <w:t>Đĩa đánh bóng</w:t>
            </w:r>
          </w:p>
        </w:tc>
        <w:tc>
          <w:tcPr>
            <w:tcW w:w="1560" w:type="dxa"/>
            <w:tcBorders>
              <w:top w:val="nil"/>
              <w:left w:val="nil"/>
              <w:bottom w:val="single" w:sz="4" w:space="0" w:color="auto"/>
              <w:right w:val="single" w:sz="4" w:space="0" w:color="auto"/>
            </w:tcBorders>
            <w:vAlign w:val="center"/>
            <w:hideMark/>
          </w:tcPr>
          <w:p w14:paraId="13F5E164" w14:textId="77777777" w:rsidR="00A34817" w:rsidRPr="00A34817" w:rsidRDefault="00A34817" w:rsidP="00497A92">
            <w:pPr>
              <w:jc w:val="center"/>
              <w:rPr>
                <w:szCs w:val="24"/>
              </w:rPr>
            </w:pPr>
            <w:r w:rsidRPr="00A34817">
              <w:rPr>
                <w:szCs w:val="24"/>
              </w:rPr>
              <w:t>Cái/ Túi</w:t>
            </w:r>
          </w:p>
        </w:tc>
        <w:tc>
          <w:tcPr>
            <w:tcW w:w="5811" w:type="dxa"/>
            <w:tcBorders>
              <w:top w:val="nil"/>
              <w:left w:val="nil"/>
              <w:bottom w:val="nil"/>
              <w:right w:val="nil"/>
            </w:tcBorders>
            <w:noWrap/>
            <w:vAlign w:val="bottom"/>
            <w:hideMark/>
          </w:tcPr>
          <w:p w14:paraId="67FBF264" w14:textId="77777777" w:rsidR="00A34817" w:rsidRPr="00A34817" w:rsidRDefault="00A34817" w:rsidP="00497A92">
            <w:pPr>
              <w:jc w:val="left"/>
              <w:rPr>
                <w:szCs w:val="24"/>
              </w:rPr>
            </w:pPr>
            <w:r w:rsidRPr="00A34817">
              <w:rPr>
                <w:szCs w:val="24"/>
              </w:rPr>
              <w:t>Không yêu cầu</w:t>
            </w:r>
          </w:p>
        </w:tc>
      </w:tr>
      <w:tr w:rsidR="00A34817" w:rsidRPr="00497A92" w14:paraId="5215A68E"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4D1E0462" w14:textId="77777777" w:rsidR="00A34817" w:rsidRPr="00A34817" w:rsidRDefault="00A34817" w:rsidP="00497A92">
            <w:pPr>
              <w:jc w:val="center"/>
              <w:rPr>
                <w:szCs w:val="24"/>
              </w:rPr>
            </w:pPr>
            <w:r w:rsidRPr="00A34817">
              <w:rPr>
                <w:szCs w:val="24"/>
              </w:rPr>
              <w:t>107</w:t>
            </w:r>
          </w:p>
        </w:tc>
        <w:tc>
          <w:tcPr>
            <w:tcW w:w="2297" w:type="dxa"/>
            <w:tcBorders>
              <w:top w:val="nil"/>
              <w:left w:val="nil"/>
              <w:bottom w:val="single" w:sz="4" w:space="0" w:color="auto"/>
              <w:right w:val="single" w:sz="4" w:space="0" w:color="auto"/>
            </w:tcBorders>
            <w:vAlign w:val="center"/>
            <w:hideMark/>
          </w:tcPr>
          <w:p w14:paraId="139B0982" w14:textId="77777777" w:rsidR="00A34817" w:rsidRPr="00A34817" w:rsidRDefault="00A34817" w:rsidP="00497A92">
            <w:pPr>
              <w:jc w:val="left"/>
              <w:rPr>
                <w:szCs w:val="24"/>
              </w:rPr>
            </w:pPr>
            <w:r w:rsidRPr="00A34817">
              <w:rPr>
                <w:szCs w:val="24"/>
              </w:rPr>
              <w:t>Đĩa giấy Bacitracin</w:t>
            </w:r>
          </w:p>
        </w:tc>
        <w:tc>
          <w:tcPr>
            <w:tcW w:w="1560" w:type="dxa"/>
            <w:tcBorders>
              <w:top w:val="nil"/>
              <w:left w:val="nil"/>
              <w:bottom w:val="single" w:sz="4" w:space="0" w:color="auto"/>
              <w:right w:val="single" w:sz="4" w:space="0" w:color="auto"/>
            </w:tcBorders>
            <w:vAlign w:val="center"/>
            <w:hideMark/>
          </w:tcPr>
          <w:p w14:paraId="3DC874E7" w14:textId="77777777" w:rsidR="00A34817" w:rsidRPr="00A34817" w:rsidRDefault="00A34817" w:rsidP="00497A92">
            <w:pPr>
              <w:jc w:val="center"/>
              <w:rPr>
                <w:szCs w:val="24"/>
              </w:rPr>
            </w:pPr>
            <w:r w:rsidRPr="00A34817">
              <w:rPr>
                <w:szCs w:val="24"/>
              </w:rPr>
              <w:t>Hộp/ Lọ / 20 đĩa</w:t>
            </w:r>
          </w:p>
        </w:tc>
        <w:tc>
          <w:tcPr>
            <w:tcW w:w="5811" w:type="dxa"/>
            <w:tcBorders>
              <w:top w:val="single" w:sz="4" w:space="0" w:color="auto"/>
              <w:left w:val="nil"/>
              <w:bottom w:val="single" w:sz="4" w:space="0" w:color="auto"/>
              <w:right w:val="single" w:sz="4" w:space="0" w:color="auto"/>
            </w:tcBorders>
            <w:vAlign w:val="center"/>
            <w:hideMark/>
          </w:tcPr>
          <w:p w14:paraId="279D215D" w14:textId="639BA684" w:rsidR="00A34817" w:rsidRPr="00A34817" w:rsidRDefault="00A34817" w:rsidP="00497A92">
            <w:pPr>
              <w:jc w:val="left"/>
              <w:rPr>
                <w:szCs w:val="24"/>
              </w:rPr>
            </w:pPr>
            <w:r w:rsidRPr="00A34817">
              <w:rPr>
                <w:szCs w:val="24"/>
              </w:rPr>
              <w:t xml:space="preserve">Chứa trong lọ nắp nhôm có gắn nút cao su đậy chặt, có chất chống ẩm. Thực hiện thử nghiệm phát hiện nhạy cảm Bacitracin. </w:t>
            </w:r>
            <w:r w:rsidRPr="00A34817">
              <w:rPr>
                <w:szCs w:val="24"/>
              </w:rPr>
              <w:br/>
            </w:r>
            <w:r w:rsidRPr="00A34817">
              <w:rPr>
                <w:szCs w:val="24"/>
              </w:rPr>
              <w:lastRenderedPageBreak/>
              <w:t xml:space="preserve">Đạt tiêu chuẩn ISO 13485 hoặc TCCS hoặc CE </w:t>
            </w:r>
            <w:r w:rsidR="00CC0DC7">
              <w:rPr>
                <w:szCs w:val="24"/>
              </w:rPr>
              <w:t>hoặc tương đương</w:t>
            </w:r>
          </w:p>
        </w:tc>
      </w:tr>
      <w:tr w:rsidR="00A34817" w:rsidRPr="00497A92" w14:paraId="3FD57D42"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23A37126" w14:textId="77777777" w:rsidR="00A34817" w:rsidRPr="00A34817" w:rsidRDefault="00A34817" w:rsidP="00497A92">
            <w:pPr>
              <w:jc w:val="center"/>
              <w:rPr>
                <w:szCs w:val="24"/>
              </w:rPr>
            </w:pPr>
            <w:r w:rsidRPr="00A34817">
              <w:rPr>
                <w:szCs w:val="24"/>
              </w:rPr>
              <w:lastRenderedPageBreak/>
              <w:t>108</w:t>
            </w:r>
          </w:p>
        </w:tc>
        <w:tc>
          <w:tcPr>
            <w:tcW w:w="2297" w:type="dxa"/>
            <w:tcBorders>
              <w:top w:val="nil"/>
              <w:left w:val="nil"/>
              <w:bottom w:val="single" w:sz="4" w:space="0" w:color="auto"/>
              <w:right w:val="single" w:sz="4" w:space="0" w:color="auto"/>
            </w:tcBorders>
            <w:vAlign w:val="center"/>
            <w:hideMark/>
          </w:tcPr>
          <w:p w14:paraId="5038974B" w14:textId="77777777" w:rsidR="00A34817" w:rsidRPr="00A34817" w:rsidRDefault="00A34817" w:rsidP="00497A92">
            <w:pPr>
              <w:jc w:val="left"/>
              <w:rPr>
                <w:szCs w:val="24"/>
              </w:rPr>
            </w:pPr>
            <w:r w:rsidRPr="00A34817">
              <w:rPr>
                <w:szCs w:val="24"/>
              </w:rPr>
              <w:t>Đĩa giấy Optochin</w:t>
            </w:r>
          </w:p>
        </w:tc>
        <w:tc>
          <w:tcPr>
            <w:tcW w:w="1560" w:type="dxa"/>
            <w:tcBorders>
              <w:top w:val="nil"/>
              <w:left w:val="nil"/>
              <w:bottom w:val="single" w:sz="4" w:space="0" w:color="auto"/>
              <w:right w:val="single" w:sz="4" w:space="0" w:color="auto"/>
            </w:tcBorders>
            <w:vAlign w:val="center"/>
            <w:hideMark/>
          </w:tcPr>
          <w:p w14:paraId="261105F1" w14:textId="77777777" w:rsidR="00A34817" w:rsidRPr="00A34817" w:rsidRDefault="00A34817" w:rsidP="00497A92">
            <w:pPr>
              <w:jc w:val="center"/>
              <w:rPr>
                <w:szCs w:val="24"/>
              </w:rPr>
            </w:pPr>
            <w:r w:rsidRPr="00A34817">
              <w:rPr>
                <w:szCs w:val="24"/>
              </w:rPr>
              <w:t>Hộp/ Lọ / 20 đĩa</w:t>
            </w:r>
          </w:p>
        </w:tc>
        <w:tc>
          <w:tcPr>
            <w:tcW w:w="5811" w:type="dxa"/>
            <w:tcBorders>
              <w:top w:val="nil"/>
              <w:left w:val="nil"/>
              <w:bottom w:val="single" w:sz="4" w:space="0" w:color="auto"/>
              <w:right w:val="single" w:sz="4" w:space="0" w:color="auto"/>
            </w:tcBorders>
            <w:vAlign w:val="center"/>
            <w:hideMark/>
          </w:tcPr>
          <w:p w14:paraId="4BC42BEA" w14:textId="48839B56" w:rsidR="00A34817" w:rsidRPr="00A34817" w:rsidRDefault="00A34817" w:rsidP="00497A92">
            <w:pPr>
              <w:jc w:val="left"/>
              <w:rPr>
                <w:szCs w:val="24"/>
              </w:rPr>
            </w:pPr>
            <w:r w:rsidRPr="00A34817">
              <w:rPr>
                <w:szCs w:val="24"/>
              </w:rPr>
              <w:t>Chứa trong lọ nắp nhôm có gắn nút cao su đậy chặt, có chất chống ẩm. Thực hiện thử nghiệm phát hiện nhạy cảm Optochin.</w:t>
            </w:r>
            <w:r w:rsidRPr="00A34817">
              <w:rPr>
                <w:szCs w:val="24"/>
              </w:rPr>
              <w:br/>
              <w:t xml:space="preserve">Đạt tiêu chuẩn ISO 13485 hoặc TCCS hoặc CE </w:t>
            </w:r>
            <w:r w:rsidR="00CC0DC7">
              <w:rPr>
                <w:szCs w:val="24"/>
              </w:rPr>
              <w:t>hoặc tương đương</w:t>
            </w:r>
          </w:p>
        </w:tc>
      </w:tr>
      <w:tr w:rsidR="00A34817" w:rsidRPr="00497A92" w14:paraId="6DD5CFA4"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7C33313A" w14:textId="77777777" w:rsidR="00A34817" w:rsidRPr="00A34817" w:rsidRDefault="00A34817" w:rsidP="00497A92">
            <w:pPr>
              <w:jc w:val="center"/>
              <w:rPr>
                <w:szCs w:val="24"/>
              </w:rPr>
            </w:pPr>
            <w:r w:rsidRPr="00A34817">
              <w:rPr>
                <w:szCs w:val="24"/>
              </w:rPr>
              <w:t>109</w:t>
            </w:r>
          </w:p>
        </w:tc>
        <w:tc>
          <w:tcPr>
            <w:tcW w:w="2297" w:type="dxa"/>
            <w:tcBorders>
              <w:top w:val="nil"/>
              <w:left w:val="nil"/>
              <w:bottom w:val="single" w:sz="4" w:space="0" w:color="auto"/>
              <w:right w:val="single" w:sz="4" w:space="0" w:color="auto"/>
            </w:tcBorders>
            <w:vAlign w:val="center"/>
            <w:hideMark/>
          </w:tcPr>
          <w:p w14:paraId="52F47F9F" w14:textId="77777777" w:rsidR="00A34817" w:rsidRPr="00A34817" w:rsidRDefault="00A34817" w:rsidP="00497A92">
            <w:pPr>
              <w:jc w:val="left"/>
              <w:rPr>
                <w:szCs w:val="24"/>
              </w:rPr>
            </w:pPr>
            <w:r w:rsidRPr="00A34817">
              <w:rPr>
                <w:szCs w:val="24"/>
              </w:rPr>
              <w:t>Đĩa giấy Oxydase</w:t>
            </w:r>
          </w:p>
        </w:tc>
        <w:tc>
          <w:tcPr>
            <w:tcW w:w="1560" w:type="dxa"/>
            <w:tcBorders>
              <w:top w:val="nil"/>
              <w:left w:val="nil"/>
              <w:bottom w:val="single" w:sz="4" w:space="0" w:color="auto"/>
              <w:right w:val="single" w:sz="4" w:space="0" w:color="auto"/>
            </w:tcBorders>
            <w:vAlign w:val="center"/>
            <w:hideMark/>
          </w:tcPr>
          <w:p w14:paraId="08D0D2DA" w14:textId="77777777" w:rsidR="00A34817" w:rsidRPr="00A34817" w:rsidRDefault="00A34817" w:rsidP="00497A92">
            <w:pPr>
              <w:jc w:val="center"/>
              <w:rPr>
                <w:szCs w:val="24"/>
              </w:rPr>
            </w:pPr>
            <w:r w:rsidRPr="00A34817">
              <w:rPr>
                <w:szCs w:val="24"/>
              </w:rPr>
              <w:t>Hộp/ Lọ / 20 đĩa</w:t>
            </w:r>
          </w:p>
        </w:tc>
        <w:tc>
          <w:tcPr>
            <w:tcW w:w="5811" w:type="dxa"/>
            <w:tcBorders>
              <w:top w:val="nil"/>
              <w:left w:val="nil"/>
              <w:bottom w:val="single" w:sz="4" w:space="0" w:color="auto"/>
              <w:right w:val="single" w:sz="4" w:space="0" w:color="auto"/>
            </w:tcBorders>
            <w:vAlign w:val="center"/>
            <w:hideMark/>
          </w:tcPr>
          <w:p w14:paraId="2F1904B1" w14:textId="1F5AE1A7" w:rsidR="00A34817" w:rsidRPr="00A34817" w:rsidRDefault="00A34817" w:rsidP="00497A92">
            <w:pPr>
              <w:jc w:val="left"/>
              <w:rPr>
                <w:szCs w:val="24"/>
              </w:rPr>
            </w:pPr>
            <w:r w:rsidRPr="00A34817">
              <w:rPr>
                <w:szCs w:val="24"/>
              </w:rPr>
              <w:t xml:space="preserve">Chứa trong lọ nắp nhôm có gắn nút cao su đậy chặt, có chất chống ẩm. Thực hiện thử nghiệm Oxidase. </w:t>
            </w:r>
            <w:r w:rsidRPr="00A34817">
              <w:rPr>
                <w:szCs w:val="24"/>
              </w:rPr>
              <w:br/>
              <w:t xml:space="preserve">Đạt tiêu chuẩn ISO 13485 hoặc TCCS hoặc CE </w:t>
            </w:r>
            <w:r w:rsidR="00CC0DC7">
              <w:rPr>
                <w:szCs w:val="24"/>
              </w:rPr>
              <w:t>hoặc tương đương</w:t>
            </w:r>
          </w:p>
        </w:tc>
      </w:tr>
      <w:tr w:rsidR="00A34817" w:rsidRPr="00497A92" w14:paraId="2811AEDD"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3E8BC283" w14:textId="77777777" w:rsidR="00A34817" w:rsidRPr="00A34817" w:rsidRDefault="00A34817" w:rsidP="00497A92">
            <w:pPr>
              <w:jc w:val="center"/>
              <w:rPr>
                <w:szCs w:val="24"/>
              </w:rPr>
            </w:pPr>
            <w:r w:rsidRPr="00A34817">
              <w:rPr>
                <w:szCs w:val="24"/>
              </w:rPr>
              <w:t>110</w:t>
            </w:r>
          </w:p>
        </w:tc>
        <w:tc>
          <w:tcPr>
            <w:tcW w:w="2297" w:type="dxa"/>
            <w:tcBorders>
              <w:top w:val="nil"/>
              <w:left w:val="nil"/>
              <w:bottom w:val="single" w:sz="4" w:space="0" w:color="auto"/>
              <w:right w:val="single" w:sz="4" w:space="0" w:color="auto"/>
            </w:tcBorders>
            <w:vAlign w:val="center"/>
            <w:hideMark/>
          </w:tcPr>
          <w:p w14:paraId="12B1DFDA" w14:textId="77777777" w:rsidR="00A34817" w:rsidRPr="00A34817" w:rsidRDefault="00A34817" w:rsidP="00497A92">
            <w:pPr>
              <w:jc w:val="left"/>
              <w:rPr>
                <w:szCs w:val="24"/>
              </w:rPr>
            </w:pPr>
            <w:r w:rsidRPr="00A34817">
              <w:rPr>
                <w:szCs w:val="24"/>
              </w:rPr>
              <w:t>Đĩa thạch máu</w:t>
            </w:r>
          </w:p>
        </w:tc>
        <w:tc>
          <w:tcPr>
            <w:tcW w:w="1560" w:type="dxa"/>
            <w:tcBorders>
              <w:top w:val="nil"/>
              <w:left w:val="nil"/>
              <w:bottom w:val="single" w:sz="4" w:space="0" w:color="auto"/>
              <w:right w:val="single" w:sz="4" w:space="0" w:color="auto"/>
            </w:tcBorders>
            <w:vAlign w:val="center"/>
            <w:hideMark/>
          </w:tcPr>
          <w:p w14:paraId="4CE573E1" w14:textId="77777777" w:rsidR="00A34817" w:rsidRPr="00A34817" w:rsidRDefault="00A34817" w:rsidP="00497A92">
            <w:pPr>
              <w:jc w:val="center"/>
              <w:rPr>
                <w:szCs w:val="24"/>
              </w:rPr>
            </w:pPr>
            <w:r w:rsidRPr="00A34817">
              <w:rPr>
                <w:szCs w:val="24"/>
              </w:rPr>
              <w:t xml:space="preserve">Hộp / 10 đĩa </w:t>
            </w:r>
          </w:p>
        </w:tc>
        <w:tc>
          <w:tcPr>
            <w:tcW w:w="5811" w:type="dxa"/>
            <w:tcBorders>
              <w:top w:val="nil"/>
              <w:left w:val="nil"/>
              <w:bottom w:val="single" w:sz="4" w:space="0" w:color="auto"/>
              <w:right w:val="single" w:sz="4" w:space="0" w:color="auto"/>
            </w:tcBorders>
            <w:vAlign w:val="center"/>
            <w:hideMark/>
          </w:tcPr>
          <w:p w14:paraId="3D2AA53B" w14:textId="286A2624" w:rsidR="00A34817" w:rsidRPr="00A34817" w:rsidRDefault="00A34817" w:rsidP="00497A92">
            <w:pPr>
              <w:jc w:val="left"/>
              <w:rPr>
                <w:szCs w:val="24"/>
              </w:rPr>
            </w:pPr>
            <w:r w:rsidRPr="00A34817">
              <w:rPr>
                <w:szCs w:val="24"/>
              </w:rPr>
              <w:t>Môi trường đổ sẵn trên đĩa petri Ф 90mm. Môi trường nuôi cấy phân biệt. Phân biệt được 3 kiểu hình tiêu huyết (α, ß, g) của Streptococcus .</w:t>
            </w:r>
            <w:r w:rsidRPr="00A34817">
              <w:rPr>
                <w:szCs w:val="24"/>
              </w:rPr>
              <w:br/>
              <w:t xml:space="preserve">Đạt tiêu chuẩn ISO 13485 hoặc TCCS hoặc CE </w:t>
            </w:r>
            <w:r w:rsidR="00CC0DC7">
              <w:rPr>
                <w:szCs w:val="24"/>
              </w:rPr>
              <w:t>hoặc tương đương</w:t>
            </w:r>
          </w:p>
        </w:tc>
      </w:tr>
      <w:tr w:rsidR="00A34817" w:rsidRPr="00497A92" w14:paraId="2FBF924E"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496E1360" w14:textId="77777777" w:rsidR="00A34817" w:rsidRPr="00A34817" w:rsidRDefault="00A34817" w:rsidP="00497A92">
            <w:pPr>
              <w:jc w:val="center"/>
              <w:rPr>
                <w:szCs w:val="24"/>
              </w:rPr>
            </w:pPr>
            <w:r w:rsidRPr="00A34817">
              <w:rPr>
                <w:szCs w:val="24"/>
              </w:rPr>
              <w:t>111</w:t>
            </w:r>
          </w:p>
        </w:tc>
        <w:tc>
          <w:tcPr>
            <w:tcW w:w="2297" w:type="dxa"/>
            <w:tcBorders>
              <w:top w:val="nil"/>
              <w:left w:val="nil"/>
              <w:bottom w:val="single" w:sz="4" w:space="0" w:color="auto"/>
              <w:right w:val="single" w:sz="4" w:space="0" w:color="auto"/>
            </w:tcBorders>
            <w:vAlign w:val="center"/>
            <w:hideMark/>
          </w:tcPr>
          <w:p w14:paraId="1EEA2178" w14:textId="77777777" w:rsidR="00A34817" w:rsidRPr="00A34817" w:rsidRDefault="00A34817" w:rsidP="00497A92">
            <w:pPr>
              <w:jc w:val="left"/>
              <w:rPr>
                <w:szCs w:val="24"/>
              </w:rPr>
            </w:pPr>
            <w:r w:rsidRPr="00A34817">
              <w:rPr>
                <w:szCs w:val="24"/>
              </w:rPr>
              <w:t>Dung dịch Control P</w:t>
            </w:r>
          </w:p>
        </w:tc>
        <w:tc>
          <w:tcPr>
            <w:tcW w:w="1560" w:type="dxa"/>
            <w:tcBorders>
              <w:top w:val="nil"/>
              <w:left w:val="nil"/>
              <w:bottom w:val="single" w:sz="4" w:space="0" w:color="auto"/>
              <w:right w:val="single" w:sz="4" w:space="0" w:color="auto"/>
            </w:tcBorders>
            <w:vAlign w:val="center"/>
            <w:hideMark/>
          </w:tcPr>
          <w:p w14:paraId="1712B909" w14:textId="77777777" w:rsidR="00A34817" w:rsidRPr="00A34817" w:rsidRDefault="00A34817" w:rsidP="00497A92">
            <w:pPr>
              <w:jc w:val="center"/>
              <w:rPr>
                <w:szCs w:val="24"/>
              </w:rPr>
            </w:pPr>
            <w:r w:rsidRPr="00A34817">
              <w:rPr>
                <w:szCs w:val="24"/>
              </w:rPr>
              <w:t xml:space="preserve">Hộp 4 x 5 ml </w:t>
            </w:r>
          </w:p>
        </w:tc>
        <w:tc>
          <w:tcPr>
            <w:tcW w:w="5811" w:type="dxa"/>
            <w:tcBorders>
              <w:top w:val="nil"/>
              <w:left w:val="nil"/>
              <w:bottom w:val="single" w:sz="4" w:space="0" w:color="auto"/>
              <w:right w:val="single" w:sz="4" w:space="0" w:color="auto"/>
            </w:tcBorders>
            <w:vAlign w:val="center"/>
            <w:hideMark/>
          </w:tcPr>
          <w:p w14:paraId="4560DB08" w14:textId="3CA51275" w:rsidR="00A34817" w:rsidRPr="00A34817" w:rsidRDefault="00A34817" w:rsidP="00497A92">
            <w:pPr>
              <w:jc w:val="left"/>
              <w:rPr>
                <w:szCs w:val="24"/>
              </w:rPr>
            </w:pPr>
            <w:r w:rsidRPr="00A34817">
              <w:rPr>
                <w:szCs w:val="24"/>
              </w:rPr>
              <w:t>Kiểm tra được các thông số: ALB, ALP, ALT/GPT, AMY, AMY-P, AST/GOT, BIL-D, BIL-T, CA, CHE, CHOL, CK, CKMB, CL, CREA, FE, GGT, GLU, HDL, LDH, LDL, LIP, MG, PHOS, TG, TP, UA, UIBC, UREA, Na, K, Cl, Li</w:t>
            </w:r>
            <w:r w:rsidRPr="00A34817">
              <w:rPr>
                <w:szCs w:val="24"/>
              </w:rPr>
              <w:br/>
              <w:t>Đóng gói 1 Hộp: 4x5 ml .</w:t>
            </w:r>
            <w:r w:rsidRPr="00A34817">
              <w:rPr>
                <w:szCs w:val="24"/>
              </w:rPr>
              <w:br/>
              <w:t xml:space="preserve">Đạt tiêu chuẩn ISO 13485 hoặc TCCS hoặc CE </w:t>
            </w:r>
            <w:r w:rsidR="00CC0DC7">
              <w:rPr>
                <w:szCs w:val="24"/>
              </w:rPr>
              <w:t>hoặc tương đương</w:t>
            </w:r>
            <w:r w:rsidRPr="00A34817">
              <w:rPr>
                <w:szCs w:val="24"/>
              </w:rPr>
              <w:br/>
              <w:t>Tương thích dùng cho máy sinh hóa Erba XL -200</w:t>
            </w:r>
          </w:p>
        </w:tc>
      </w:tr>
      <w:tr w:rsidR="00A34817" w:rsidRPr="00497A92" w14:paraId="7119692B"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635C905A" w14:textId="77777777" w:rsidR="00A34817" w:rsidRPr="00A34817" w:rsidRDefault="00A34817" w:rsidP="00497A92">
            <w:pPr>
              <w:jc w:val="center"/>
              <w:rPr>
                <w:szCs w:val="24"/>
              </w:rPr>
            </w:pPr>
            <w:r w:rsidRPr="00A34817">
              <w:rPr>
                <w:szCs w:val="24"/>
              </w:rPr>
              <w:t>112</w:t>
            </w:r>
          </w:p>
        </w:tc>
        <w:tc>
          <w:tcPr>
            <w:tcW w:w="2297" w:type="dxa"/>
            <w:tcBorders>
              <w:top w:val="nil"/>
              <w:left w:val="nil"/>
              <w:bottom w:val="single" w:sz="4" w:space="0" w:color="auto"/>
              <w:right w:val="single" w:sz="4" w:space="0" w:color="auto"/>
            </w:tcBorders>
            <w:vAlign w:val="center"/>
            <w:hideMark/>
          </w:tcPr>
          <w:p w14:paraId="711ABA9D" w14:textId="77777777" w:rsidR="00A34817" w:rsidRPr="00A34817" w:rsidRDefault="00A34817" w:rsidP="00497A92">
            <w:pPr>
              <w:jc w:val="left"/>
              <w:rPr>
                <w:szCs w:val="24"/>
              </w:rPr>
            </w:pPr>
            <w:r w:rsidRPr="00A34817">
              <w:rPr>
                <w:szCs w:val="24"/>
              </w:rPr>
              <w:t>Dung dịch Iron (Sắt)</w:t>
            </w:r>
          </w:p>
        </w:tc>
        <w:tc>
          <w:tcPr>
            <w:tcW w:w="1560" w:type="dxa"/>
            <w:tcBorders>
              <w:top w:val="nil"/>
              <w:left w:val="nil"/>
              <w:bottom w:val="single" w:sz="4" w:space="0" w:color="auto"/>
              <w:right w:val="single" w:sz="4" w:space="0" w:color="auto"/>
            </w:tcBorders>
            <w:vAlign w:val="center"/>
            <w:hideMark/>
          </w:tcPr>
          <w:p w14:paraId="297604C9" w14:textId="77777777" w:rsidR="00A34817" w:rsidRPr="00A34817" w:rsidRDefault="00A34817" w:rsidP="00497A92">
            <w:pPr>
              <w:jc w:val="center"/>
              <w:rPr>
                <w:szCs w:val="24"/>
              </w:rPr>
            </w:pPr>
            <w:r w:rsidRPr="00A34817">
              <w:rPr>
                <w:szCs w:val="24"/>
              </w:rPr>
              <w:t>R1: 4 x 25 ml, R2: 4 x 6.5 ml, R3 STD: 1 x 4 ml</w:t>
            </w:r>
          </w:p>
        </w:tc>
        <w:tc>
          <w:tcPr>
            <w:tcW w:w="5811" w:type="dxa"/>
            <w:tcBorders>
              <w:top w:val="nil"/>
              <w:left w:val="nil"/>
              <w:bottom w:val="single" w:sz="4" w:space="0" w:color="auto"/>
              <w:right w:val="single" w:sz="4" w:space="0" w:color="auto"/>
            </w:tcBorders>
            <w:vAlign w:val="center"/>
            <w:hideMark/>
          </w:tcPr>
          <w:p w14:paraId="6AA5AE37" w14:textId="6EE63CF5" w:rsidR="00A34817" w:rsidRPr="00A34817" w:rsidRDefault="00A34817" w:rsidP="00497A92">
            <w:pPr>
              <w:jc w:val="left"/>
              <w:rPr>
                <w:szCs w:val="24"/>
              </w:rPr>
            </w:pPr>
            <w:r w:rsidRPr="00A34817">
              <w:rPr>
                <w:szCs w:val="24"/>
              </w:rPr>
              <w:t>Thành phần</w:t>
            </w:r>
            <w:r w:rsidRPr="00A34817">
              <w:rPr>
                <w:szCs w:val="24"/>
              </w:rPr>
              <w:br/>
              <w:t>R1</w:t>
            </w:r>
            <w:r w:rsidRPr="00A34817">
              <w:rPr>
                <w:szCs w:val="24"/>
              </w:rPr>
              <w:br/>
              <w:t>Acetate buffer (pH 4,5)  122 mmol/l</w:t>
            </w:r>
            <w:r w:rsidRPr="00A34817">
              <w:rPr>
                <w:szCs w:val="24"/>
              </w:rPr>
              <w:br/>
              <w:t>Hydroxylamine hydrochloride  220 mmol/l</w:t>
            </w:r>
            <w:r w:rsidRPr="00A34817">
              <w:rPr>
                <w:szCs w:val="24"/>
              </w:rPr>
              <w:br/>
              <w:t>R2</w:t>
            </w:r>
            <w:r w:rsidRPr="00A34817">
              <w:rPr>
                <w:szCs w:val="24"/>
              </w:rPr>
              <w:br/>
              <w:t>Hydroxylamine hydrochloride  220 mmol/l</w:t>
            </w:r>
            <w:r w:rsidRPr="00A34817">
              <w:rPr>
                <w:szCs w:val="24"/>
              </w:rPr>
              <w:br/>
              <w:t>Ferrozine  ≥ 3,0 mmol/l</w:t>
            </w:r>
            <w:r w:rsidRPr="00A34817">
              <w:rPr>
                <w:szCs w:val="24"/>
              </w:rPr>
              <w:br/>
              <w:t xml:space="preserve">R3 STD </w:t>
            </w:r>
            <w:r w:rsidRPr="00A34817">
              <w:rPr>
                <w:szCs w:val="24"/>
              </w:rPr>
              <w:br/>
              <w:t>Iron standard  500 µg/dl (89,5 µmol/l) .</w:t>
            </w:r>
            <w:r w:rsidRPr="00A34817">
              <w:rPr>
                <w:szCs w:val="24"/>
              </w:rPr>
              <w:br/>
              <w:t xml:space="preserve">Đạt tiêu chuẫn ISO 13485 hoặc CE </w:t>
            </w:r>
            <w:r w:rsidR="00CC0DC7">
              <w:rPr>
                <w:szCs w:val="24"/>
              </w:rPr>
              <w:t>hoặc tương đương</w:t>
            </w:r>
            <w:r w:rsidRPr="00A34817">
              <w:rPr>
                <w:szCs w:val="24"/>
              </w:rPr>
              <w:br/>
              <w:t>Tương thích dùng cho máy sinh hóa Erba XL-200</w:t>
            </w:r>
          </w:p>
        </w:tc>
      </w:tr>
      <w:tr w:rsidR="00A34817" w:rsidRPr="00497A92" w14:paraId="16689992"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76E47F38" w14:textId="77777777" w:rsidR="00A34817" w:rsidRPr="00A34817" w:rsidRDefault="00A34817" w:rsidP="00497A92">
            <w:pPr>
              <w:jc w:val="center"/>
              <w:rPr>
                <w:szCs w:val="24"/>
              </w:rPr>
            </w:pPr>
            <w:r w:rsidRPr="00A34817">
              <w:rPr>
                <w:szCs w:val="24"/>
              </w:rPr>
              <w:t>113</w:t>
            </w:r>
          </w:p>
        </w:tc>
        <w:tc>
          <w:tcPr>
            <w:tcW w:w="2297" w:type="dxa"/>
            <w:tcBorders>
              <w:top w:val="nil"/>
              <w:left w:val="nil"/>
              <w:bottom w:val="single" w:sz="4" w:space="0" w:color="auto"/>
              <w:right w:val="single" w:sz="4" w:space="0" w:color="auto"/>
            </w:tcBorders>
            <w:vAlign w:val="center"/>
            <w:hideMark/>
          </w:tcPr>
          <w:p w14:paraId="36F17710" w14:textId="77777777" w:rsidR="00A34817" w:rsidRPr="00A34817" w:rsidRDefault="00A34817" w:rsidP="00497A92">
            <w:pPr>
              <w:jc w:val="left"/>
              <w:rPr>
                <w:szCs w:val="24"/>
              </w:rPr>
            </w:pPr>
            <w:r w:rsidRPr="00A34817">
              <w:rPr>
                <w:szCs w:val="24"/>
              </w:rPr>
              <w:t>Dung dịch khử khuẩn mức độ cao</w:t>
            </w:r>
          </w:p>
        </w:tc>
        <w:tc>
          <w:tcPr>
            <w:tcW w:w="1560" w:type="dxa"/>
            <w:tcBorders>
              <w:top w:val="nil"/>
              <w:left w:val="nil"/>
              <w:bottom w:val="single" w:sz="4" w:space="0" w:color="auto"/>
              <w:right w:val="single" w:sz="4" w:space="0" w:color="auto"/>
            </w:tcBorders>
            <w:vAlign w:val="center"/>
            <w:hideMark/>
          </w:tcPr>
          <w:p w14:paraId="6871740E" w14:textId="77777777" w:rsidR="00A34817" w:rsidRPr="00A34817" w:rsidRDefault="00A34817" w:rsidP="00497A92">
            <w:pPr>
              <w:jc w:val="center"/>
              <w:rPr>
                <w:szCs w:val="24"/>
              </w:rPr>
            </w:pPr>
            <w:r w:rsidRPr="00A34817">
              <w:rPr>
                <w:szCs w:val="24"/>
              </w:rPr>
              <w:t>Can 5 lit</w:t>
            </w:r>
          </w:p>
        </w:tc>
        <w:tc>
          <w:tcPr>
            <w:tcW w:w="5811" w:type="dxa"/>
            <w:tcBorders>
              <w:top w:val="nil"/>
              <w:left w:val="nil"/>
              <w:bottom w:val="single" w:sz="4" w:space="0" w:color="auto"/>
              <w:right w:val="single" w:sz="4" w:space="0" w:color="auto"/>
            </w:tcBorders>
            <w:vAlign w:val="center"/>
            <w:hideMark/>
          </w:tcPr>
          <w:p w14:paraId="51A08705" w14:textId="7F32BFA6" w:rsidR="00A34817" w:rsidRPr="00A34817" w:rsidRDefault="00A34817" w:rsidP="00497A92">
            <w:pPr>
              <w:jc w:val="left"/>
              <w:rPr>
                <w:szCs w:val="24"/>
              </w:rPr>
            </w:pPr>
            <w:r w:rsidRPr="00A34817">
              <w:rPr>
                <w:szCs w:val="24"/>
              </w:rPr>
              <w:t>Thành phần: Ortho Phthalaldehyde 0.55%,</w:t>
            </w:r>
            <w:r w:rsidR="003C386A">
              <w:rPr>
                <w:szCs w:val="24"/>
              </w:rPr>
              <w:t xml:space="preserve"> </w:t>
            </w:r>
            <w:r w:rsidRPr="00A34817">
              <w:rPr>
                <w:szCs w:val="24"/>
              </w:rPr>
              <w:t>Ph = 7.2-8.2,</w:t>
            </w:r>
            <w:r w:rsidR="003C386A">
              <w:rPr>
                <w:szCs w:val="24"/>
              </w:rPr>
              <w:t xml:space="preserve"> </w:t>
            </w:r>
            <w:r w:rsidRPr="00A34817">
              <w:rPr>
                <w:szCs w:val="24"/>
              </w:rPr>
              <w:t xml:space="preserve">không gây ăn mòn dụng cụ, có bảng tương thích dụng cụ. Tái sử dụng 14 ngày, sử dụng sau 75 ngày kể từ khi mở nắp, có que thử kèm theo . </w:t>
            </w:r>
            <w:r w:rsidRPr="00A34817">
              <w:rPr>
                <w:szCs w:val="24"/>
              </w:rPr>
              <w:br/>
              <w:t>Đạt tiêu chuẩn ISO hoặc CE hoặc TCCS</w:t>
            </w:r>
            <w:r w:rsidR="003C386A">
              <w:rPr>
                <w:szCs w:val="24"/>
              </w:rPr>
              <w:t xml:space="preserve"> </w:t>
            </w:r>
            <w:r w:rsidR="003C386A">
              <w:rPr>
                <w:szCs w:val="24"/>
              </w:rPr>
              <w:t>hoặc tương đương</w:t>
            </w:r>
          </w:p>
        </w:tc>
      </w:tr>
      <w:tr w:rsidR="00A34817" w:rsidRPr="00497A92" w14:paraId="52458E91"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45D825D8" w14:textId="77777777" w:rsidR="00A34817" w:rsidRPr="00A34817" w:rsidRDefault="00A34817" w:rsidP="00497A92">
            <w:pPr>
              <w:jc w:val="center"/>
              <w:rPr>
                <w:szCs w:val="24"/>
              </w:rPr>
            </w:pPr>
            <w:r w:rsidRPr="00A34817">
              <w:rPr>
                <w:szCs w:val="24"/>
              </w:rPr>
              <w:t>114</w:t>
            </w:r>
          </w:p>
        </w:tc>
        <w:tc>
          <w:tcPr>
            <w:tcW w:w="2297" w:type="dxa"/>
            <w:tcBorders>
              <w:top w:val="nil"/>
              <w:left w:val="nil"/>
              <w:bottom w:val="single" w:sz="4" w:space="0" w:color="auto"/>
              <w:right w:val="single" w:sz="4" w:space="0" w:color="auto"/>
            </w:tcBorders>
            <w:vAlign w:val="center"/>
            <w:hideMark/>
          </w:tcPr>
          <w:p w14:paraId="1030A4F7" w14:textId="77777777" w:rsidR="00A34817" w:rsidRPr="00A34817" w:rsidRDefault="00A34817" w:rsidP="00497A92">
            <w:pPr>
              <w:jc w:val="left"/>
              <w:rPr>
                <w:szCs w:val="24"/>
              </w:rPr>
            </w:pPr>
            <w:r w:rsidRPr="00A34817">
              <w:rPr>
                <w:szCs w:val="24"/>
              </w:rPr>
              <w:t>Dung dịch khử khuẩn ống nội soi</w:t>
            </w:r>
          </w:p>
        </w:tc>
        <w:tc>
          <w:tcPr>
            <w:tcW w:w="1560" w:type="dxa"/>
            <w:tcBorders>
              <w:top w:val="nil"/>
              <w:left w:val="nil"/>
              <w:bottom w:val="single" w:sz="4" w:space="0" w:color="auto"/>
              <w:right w:val="single" w:sz="4" w:space="0" w:color="auto"/>
            </w:tcBorders>
            <w:vAlign w:val="center"/>
            <w:hideMark/>
          </w:tcPr>
          <w:p w14:paraId="353554DF" w14:textId="77777777" w:rsidR="00A34817" w:rsidRPr="00A34817" w:rsidRDefault="00A34817" w:rsidP="00497A92">
            <w:pPr>
              <w:jc w:val="center"/>
              <w:rPr>
                <w:szCs w:val="24"/>
              </w:rPr>
            </w:pPr>
            <w:r w:rsidRPr="00A34817">
              <w:rPr>
                <w:szCs w:val="24"/>
              </w:rPr>
              <w:t xml:space="preserve">Chai 1lít </w:t>
            </w:r>
          </w:p>
        </w:tc>
        <w:tc>
          <w:tcPr>
            <w:tcW w:w="5811" w:type="dxa"/>
            <w:tcBorders>
              <w:top w:val="nil"/>
              <w:left w:val="nil"/>
              <w:bottom w:val="single" w:sz="4" w:space="0" w:color="auto"/>
              <w:right w:val="single" w:sz="4" w:space="0" w:color="auto"/>
            </w:tcBorders>
            <w:vAlign w:val="center"/>
            <w:hideMark/>
          </w:tcPr>
          <w:p w14:paraId="251C85CB" w14:textId="362531C8" w:rsidR="00A34817" w:rsidRPr="00A34817" w:rsidRDefault="00A34817" w:rsidP="00497A92">
            <w:pPr>
              <w:jc w:val="left"/>
              <w:rPr>
                <w:szCs w:val="24"/>
              </w:rPr>
            </w:pPr>
            <w:r w:rsidRPr="00A34817">
              <w:rPr>
                <w:szCs w:val="24"/>
              </w:rPr>
              <w:t>Thành phần: 14% N,N-Didecyl-N-Methyl-poly(oxyethyl)ammonium propionate + 0,3% Chlorhexidine digluconate, hỗn hợp 3 enzym: 0.5%-2% Protease, 0.1%-0.5% Lipase, 0.1%-0.5% Amylase, chất hoạt động bề mặt</w:t>
            </w:r>
            <w:r w:rsidRPr="00A34817">
              <w:rPr>
                <w:szCs w:val="24"/>
              </w:rPr>
              <w:br/>
              <w:t>Đạt tiêu chuẩn CE, ISO 13485 hoặc TCCS</w:t>
            </w:r>
            <w:r w:rsidR="000033A0">
              <w:rPr>
                <w:szCs w:val="24"/>
              </w:rPr>
              <w:t xml:space="preserve"> </w:t>
            </w:r>
            <w:r w:rsidR="000033A0">
              <w:rPr>
                <w:szCs w:val="24"/>
              </w:rPr>
              <w:t>hoặc tương đương</w:t>
            </w:r>
          </w:p>
        </w:tc>
      </w:tr>
      <w:tr w:rsidR="00A34817" w:rsidRPr="00497A92" w14:paraId="07DCDB25"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517B3800" w14:textId="77777777" w:rsidR="00A34817" w:rsidRPr="00A34817" w:rsidRDefault="00A34817" w:rsidP="00497A92">
            <w:pPr>
              <w:jc w:val="center"/>
              <w:rPr>
                <w:szCs w:val="24"/>
              </w:rPr>
            </w:pPr>
            <w:r w:rsidRPr="00A34817">
              <w:rPr>
                <w:szCs w:val="24"/>
              </w:rPr>
              <w:t>115</w:t>
            </w:r>
          </w:p>
        </w:tc>
        <w:tc>
          <w:tcPr>
            <w:tcW w:w="2297" w:type="dxa"/>
            <w:tcBorders>
              <w:top w:val="nil"/>
              <w:left w:val="nil"/>
              <w:bottom w:val="single" w:sz="4" w:space="0" w:color="auto"/>
              <w:right w:val="single" w:sz="4" w:space="0" w:color="auto"/>
            </w:tcBorders>
            <w:vAlign w:val="center"/>
            <w:hideMark/>
          </w:tcPr>
          <w:p w14:paraId="7F204458" w14:textId="77777777" w:rsidR="00A34817" w:rsidRPr="00A34817" w:rsidRDefault="00A34817" w:rsidP="00497A92">
            <w:pPr>
              <w:jc w:val="left"/>
              <w:rPr>
                <w:szCs w:val="24"/>
              </w:rPr>
            </w:pPr>
            <w:r w:rsidRPr="00A34817">
              <w:rPr>
                <w:szCs w:val="24"/>
              </w:rPr>
              <w:t>Dung dịch Lipase</w:t>
            </w:r>
          </w:p>
        </w:tc>
        <w:tc>
          <w:tcPr>
            <w:tcW w:w="1560" w:type="dxa"/>
            <w:tcBorders>
              <w:top w:val="nil"/>
              <w:left w:val="nil"/>
              <w:bottom w:val="single" w:sz="4" w:space="0" w:color="auto"/>
              <w:right w:val="single" w:sz="4" w:space="0" w:color="auto"/>
            </w:tcBorders>
            <w:vAlign w:val="center"/>
            <w:hideMark/>
          </w:tcPr>
          <w:p w14:paraId="13EAD6D6" w14:textId="77777777" w:rsidR="00A34817" w:rsidRPr="00A34817" w:rsidRDefault="00A34817" w:rsidP="00497A92">
            <w:pPr>
              <w:jc w:val="center"/>
              <w:rPr>
                <w:szCs w:val="24"/>
              </w:rPr>
            </w:pPr>
            <w:r w:rsidRPr="00A34817">
              <w:rPr>
                <w:szCs w:val="24"/>
              </w:rPr>
              <w:t>R1 2x44ml, R2 2x11 ml</w:t>
            </w:r>
          </w:p>
        </w:tc>
        <w:tc>
          <w:tcPr>
            <w:tcW w:w="5811" w:type="dxa"/>
            <w:tcBorders>
              <w:top w:val="nil"/>
              <w:left w:val="nil"/>
              <w:bottom w:val="single" w:sz="4" w:space="0" w:color="auto"/>
              <w:right w:val="single" w:sz="4" w:space="0" w:color="auto"/>
            </w:tcBorders>
            <w:vAlign w:val="center"/>
            <w:hideMark/>
          </w:tcPr>
          <w:p w14:paraId="7F80B641" w14:textId="59777C9F" w:rsidR="00A34817" w:rsidRPr="00A34817" w:rsidRDefault="00A34817" w:rsidP="00497A92">
            <w:pPr>
              <w:jc w:val="left"/>
              <w:rPr>
                <w:szCs w:val="24"/>
              </w:rPr>
            </w:pPr>
            <w:r w:rsidRPr="00A34817">
              <w:rPr>
                <w:szCs w:val="24"/>
              </w:rPr>
              <w:t>Thành phần:</w:t>
            </w:r>
            <w:r w:rsidRPr="00A34817">
              <w:rPr>
                <w:szCs w:val="24"/>
              </w:rPr>
              <w:br/>
              <w:t>- R1:</w:t>
            </w:r>
            <w:r w:rsidRPr="00A34817">
              <w:rPr>
                <w:szCs w:val="24"/>
              </w:rPr>
              <w:br/>
              <w:t>+ Good’s Buffer pH 8</w:t>
            </w:r>
            <w:r w:rsidRPr="00A34817">
              <w:rPr>
                <w:szCs w:val="24"/>
              </w:rPr>
              <w:br/>
            </w:r>
            <w:r w:rsidRPr="00A34817">
              <w:rPr>
                <w:szCs w:val="24"/>
              </w:rPr>
              <w:lastRenderedPageBreak/>
              <w:t>+ Taurodesoxycholate:  ≥ 1 mmol/l.</w:t>
            </w:r>
            <w:r w:rsidRPr="00A34817">
              <w:rPr>
                <w:szCs w:val="24"/>
              </w:rPr>
              <w:br/>
              <w:t>+ Desoxycholate: ≥ 1 mmol/l.</w:t>
            </w:r>
            <w:r w:rsidRPr="00A34817">
              <w:rPr>
                <w:szCs w:val="24"/>
              </w:rPr>
              <w:br/>
              <w:t>+ Calcium ions ≥ 1 mmol/l.</w:t>
            </w:r>
            <w:r w:rsidRPr="00A34817">
              <w:rPr>
                <w:szCs w:val="24"/>
              </w:rPr>
              <w:br/>
              <w:t>+ Colipase ≥ 2 mg/l.</w:t>
            </w:r>
            <w:r w:rsidRPr="00A34817">
              <w:rPr>
                <w:szCs w:val="24"/>
              </w:rPr>
              <w:br/>
              <w:t>- R2:</w:t>
            </w:r>
            <w:r w:rsidRPr="00A34817">
              <w:rPr>
                <w:szCs w:val="24"/>
              </w:rPr>
              <w:br/>
              <w:t>+ Tartrate Buffer pH 4.0</w:t>
            </w:r>
            <w:r w:rsidRPr="00A34817">
              <w:rPr>
                <w:szCs w:val="24"/>
              </w:rPr>
              <w:br/>
              <w:t>+ Lipase Color Substrate ≥ 0,1 mmol/l.</w:t>
            </w:r>
            <w:r w:rsidRPr="00A34817">
              <w:rPr>
                <w:szCs w:val="24"/>
              </w:rPr>
              <w:br/>
              <w:t xml:space="preserve">Đạt tiêu chuẩn ISO 13485 hoặc TCCS hoặc CE </w:t>
            </w:r>
            <w:r w:rsidR="000033A0">
              <w:rPr>
                <w:szCs w:val="24"/>
              </w:rPr>
              <w:t>hoặc tương đương</w:t>
            </w:r>
            <w:r w:rsidRPr="00A34817">
              <w:rPr>
                <w:szCs w:val="24"/>
              </w:rPr>
              <w:br/>
              <w:t>Tương thích dùng cho máy sinh hóa Erba XL-200</w:t>
            </w:r>
          </w:p>
        </w:tc>
      </w:tr>
      <w:tr w:rsidR="00A34817" w:rsidRPr="00497A92" w14:paraId="5B00208D"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3ECFD3E9" w14:textId="77777777" w:rsidR="00A34817" w:rsidRPr="00A34817" w:rsidRDefault="00A34817" w:rsidP="00497A92">
            <w:pPr>
              <w:jc w:val="center"/>
              <w:rPr>
                <w:szCs w:val="24"/>
              </w:rPr>
            </w:pPr>
            <w:r w:rsidRPr="00A34817">
              <w:rPr>
                <w:szCs w:val="24"/>
              </w:rPr>
              <w:lastRenderedPageBreak/>
              <w:t>116</w:t>
            </w:r>
          </w:p>
        </w:tc>
        <w:tc>
          <w:tcPr>
            <w:tcW w:w="2297" w:type="dxa"/>
            <w:tcBorders>
              <w:top w:val="nil"/>
              <w:left w:val="nil"/>
              <w:bottom w:val="single" w:sz="4" w:space="0" w:color="auto"/>
              <w:right w:val="single" w:sz="4" w:space="0" w:color="auto"/>
            </w:tcBorders>
            <w:vAlign w:val="center"/>
            <w:hideMark/>
          </w:tcPr>
          <w:p w14:paraId="460177B2" w14:textId="77777777" w:rsidR="00A34817" w:rsidRPr="00A34817" w:rsidRDefault="00A34817" w:rsidP="00497A92">
            <w:pPr>
              <w:jc w:val="left"/>
              <w:rPr>
                <w:szCs w:val="24"/>
              </w:rPr>
            </w:pPr>
            <w:r w:rsidRPr="00A34817">
              <w:rPr>
                <w:szCs w:val="24"/>
              </w:rPr>
              <w:t>Dung dịch rửa tay phẫu thuật</w:t>
            </w:r>
          </w:p>
        </w:tc>
        <w:tc>
          <w:tcPr>
            <w:tcW w:w="1560" w:type="dxa"/>
            <w:tcBorders>
              <w:top w:val="nil"/>
              <w:left w:val="nil"/>
              <w:bottom w:val="single" w:sz="4" w:space="0" w:color="auto"/>
              <w:right w:val="single" w:sz="4" w:space="0" w:color="auto"/>
            </w:tcBorders>
            <w:vAlign w:val="center"/>
            <w:hideMark/>
          </w:tcPr>
          <w:p w14:paraId="4159D0A4" w14:textId="77777777" w:rsidR="00A34817" w:rsidRPr="00A34817" w:rsidRDefault="00A34817" w:rsidP="00497A92">
            <w:pPr>
              <w:jc w:val="center"/>
              <w:rPr>
                <w:szCs w:val="24"/>
              </w:rPr>
            </w:pPr>
            <w:r w:rsidRPr="00A34817">
              <w:rPr>
                <w:szCs w:val="24"/>
              </w:rPr>
              <w:t>can 5 lít</w:t>
            </w:r>
          </w:p>
        </w:tc>
        <w:tc>
          <w:tcPr>
            <w:tcW w:w="5811" w:type="dxa"/>
            <w:tcBorders>
              <w:top w:val="nil"/>
              <w:left w:val="nil"/>
              <w:bottom w:val="single" w:sz="4" w:space="0" w:color="auto"/>
              <w:right w:val="single" w:sz="4" w:space="0" w:color="auto"/>
            </w:tcBorders>
            <w:vAlign w:val="center"/>
            <w:hideMark/>
          </w:tcPr>
          <w:p w14:paraId="5FA51414" w14:textId="533F25A7" w:rsidR="00A34817" w:rsidRPr="00A34817" w:rsidRDefault="00A34817" w:rsidP="00497A92">
            <w:pPr>
              <w:jc w:val="left"/>
              <w:rPr>
                <w:szCs w:val="24"/>
              </w:rPr>
            </w:pPr>
            <w:r w:rsidRPr="00A34817">
              <w:rPr>
                <w:szCs w:val="24"/>
              </w:rPr>
              <w:t>Thành phần: Chlorhexidine gluconate 4%</w:t>
            </w:r>
            <w:r w:rsidR="000033A0">
              <w:rPr>
                <w:szCs w:val="24"/>
              </w:rPr>
              <w:t xml:space="preserve"> </w:t>
            </w:r>
            <w:r w:rsidRPr="00A34817">
              <w:rPr>
                <w:szCs w:val="24"/>
              </w:rPr>
              <w:t>(kl/tt), Cetearech-60 Miristy 2%, Isopropyl Alcohol 2%, Glycerol monostearate 2%, Hydroxyethyl cellulose 2%, Lauramine oxide 1%, hương liệu, nước tinh khiết vừa đủ.</w:t>
            </w:r>
            <w:r w:rsidRPr="00A34817">
              <w:rPr>
                <w:szCs w:val="24"/>
              </w:rPr>
              <w:br/>
              <w:t xml:space="preserve">Đạt tiêu chuẩn ISO 13485 hoặc TCCS hoặc CE </w:t>
            </w:r>
            <w:r w:rsidR="000033A0">
              <w:rPr>
                <w:szCs w:val="24"/>
              </w:rPr>
              <w:t>hoặc tương đương</w:t>
            </w:r>
          </w:p>
        </w:tc>
      </w:tr>
      <w:tr w:rsidR="00A34817" w:rsidRPr="00497A92" w14:paraId="3DD7987D"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2EEDA088" w14:textId="77777777" w:rsidR="00A34817" w:rsidRPr="00A34817" w:rsidRDefault="00A34817" w:rsidP="00497A92">
            <w:pPr>
              <w:jc w:val="center"/>
              <w:rPr>
                <w:szCs w:val="24"/>
              </w:rPr>
            </w:pPr>
            <w:r w:rsidRPr="00A34817">
              <w:rPr>
                <w:szCs w:val="24"/>
              </w:rPr>
              <w:t>117</w:t>
            </w:r>
          </w:p>
        </w:tc>
        <w:tc>
          <w:tcPr>
            <w:tcW w:w="2297" w:type="dxa"/>
            <w:tcBorders>
              <w:top w:val="nil"/>
              <w:left w:val="nil"/>
              <w:bottom w:val="single" w:sz="4" w:space="0" w:color="auto"/>
              <w:right w:val="single" w:sz="4" w:space="0" w:color="auto"/>
            </w:tcBorders>
            <w:vAlign w:val="center"/>
            <w:hideMark/>
          </w:tcPr>
          <w:p w14:paraId="6D345D0B" w14:textId="77777777" w:rsidR="00A34817" w:rsidRPr="00A34817" w:rsidRDefault="00A34817" w:rsidP="00497A92">
            <w:pPr>
              <w:jc w:val="left"/>
              <w:rPr>
                <w:szCs w:val="24"/>
              </w:rPr>
            </w:pPr>
            <w:r w:rsidRPr="00A34817">
              <w:rPr>
                <w:szCs w:val="24"/>
              </w:rPr>
              <w:t xml:space="preserve">Dung dịch sát khuẩn dụng cụ trong phẫu thuật </w:t>
            </w:r>
          </w:p>
        </w:tc>
        <w:tc>
          <w:tcPr>
            <w:tcW w:w="1560" w:type="dxa"/>
            <w:tcBorders>
              <w:top w:val="nil"/>
              <w:left w:val="nil"/>
              <w:bottom w:val="single" w:sz="4" w:space="0" w:color="auto"/>
              <w:right w:val="single" w:sz="4" w:space="0" w:color="auto"/>
            </w:tcBorders>
            <w:vAlign w:val="center"/>
            <w:hideMark/>
          </w:tcPr>
          <w:p w14:paraId="0CE24E75" w14:textId="77777777" w:rsidR="00A34817" w:rsidRPr="00A34817" w:rsidRDefault="00A34817" w:rsidP="00497A92">
            <w:pPr>
              <w:jc w:val="center"/>
              <w:rPr>
                <w:szCs w:val="24"/>
              </w:rPr>
            </w:pPr>
            <w:r w:rsidRPr="00A34817">
              <w:rPr>
                <w:szCs w:val="24"/>
              </w:rPr>
              <w:t>Can 5 lít</w:t>
            </w:r>
          </w:p>
        </w:tc>
        <w:tc>
          <w:tcPr>
            <w:tcW w:w="5811" w:type="dxa"/>
            <w:tcBorders>
              <w:top w:val="nil"/>
              <w:left w:val="nil"/>
              <w:bottom w:val="single" w:sz="4" w:space="0" w:color="auto"/>
              <w:right w:val="single" w:sz="4" w:space="0" w:color="auto"/>
            </w:tcBorders>
            <w:vAlign w:val="center"/>
            <w:hideMark/>
          </w:tcPr>
          <w:p w14:paraId="43CA2AC5" w14:textId="3E634363" w:rsidR="00A34817" w:rsidRPr="00A34817" w:rsidRDefault="00A34817" w:rsidP="00497A92">
            <w:pPr>
              <w:jc w:val="left"/>
              <w:rPr>
                <w:szCs w:val="24"/>
              </w:rPr>
            </w:pPr>
            <w:r w:rsidRPr="00A34817">
              <w:rPr>
                <w:szCs w:val="24"/>
              </w:rPr>
              <w:t xml:space="preserve">Thành phần: Glutaraldehyde 2%, nước tinh khiết vừa đủ, Ph =5.0-7.0, không gây ăn mòn dụng cụ, có bảng tương thích dụng cụ. Tái sử dụng 14 ngày, sử dụng sau 75 ngày kể từ khi mở nắp, có que thử kèm theo. </w:t>
            </w:r>
            <w:r w:rsidRPr="00A34817">
              <w:rPr>
                <w:szCs w:val="24"/>
              </w:rPr>
              <w:br/>
              <w:t xml:space="preserve">Đạt tiêu chuẩn ISO 13485 hoặc TCCS hoặc CE </w:t>
            </w:r>
            <w:r w:rsidR="00FC6CD4">
              <w:rPr>
                <w:szCs w:val="24"/>
              </w:rPr>
              <w:t>hoặc tương đương</w:t>
            </w:r>
          </w:p>
        </w:tc>
      </w:tr>
      <w:tr w:rsidR="00A34817" w:rsidRPr="00497A92" w14:paraId="6F290108"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1301D3D9" w14:textId="77777777" w:rsidR="00A34817" w:rsidRPr="00A34817" w:rsidRDefault="00A34817" w:rsidP="00497A92">
            <w:pPr>
              <w:jc w:val="center"/>
              <w:rPr>
                <w:szCs w:val="24"/>
              </w:rPr>
            </w:pPr>
            <w:r w:rsidRPr="00A34817">
              <w:rPr>
                <w:szCs w:val="24"/>
              </w:rPr>
              <w:t>118</w:t>
            </w:r>
          </w:p>
        </w:tc>
        <w:tc>
          <w:tcPr>
            <w:tcW w:w="2297" w:type="dxa"/>
            <w:tcBorders>
              <w:top w:val="nil"/>
              <w:left w:val="nil"/>
              <w:bottom w:val="single" w:sz="4" w:space="0" w:color="auto"/>
              <w:right w:val="single" w:sz="4" w:space="0" w:color="auto"/>
            </w:tcBorders>
            <w:vAlign w:val="center"/>
            <w:hideMark/>
          </w:tcPr>
          <w:p w14:paraId="4828D68A" w14:textId="77777777" w:rsidR="00A34817" w:rsidRPr="00A34817" w:rsidRDefault="00A34817" w:rsidP="00497A92">
            <w:pPr>
              <w:jc w:val="left"/>
              <w:rPr>
                <w:szCs w:val="24"/>
              </w:rPr>
            </w:pPr>
            <w:r w:rsidRPr="00A34817">
              <w:rPr>
                <w:szCs w:val="24"/>
              </w:rPr>
              <w:t>Dung dịch Triglycerides</w:t>
            </w:r>
          </w:p>
        </w:tc>
        <w:tc>
          <w:tcPr>
            <w:tcW w:w="1560" w:type="dxa"/>
            <w:tcBorders>
              <w:top w:val="nil"/>
              <w:left w:val="nil"/>
              <w:bottom w:val="single" w:sz="4" w:space="0" w:color="auto"/>
              <w:right w:val="single" w:sz="4" w:space="0" w:color="auto"/>
            </w:tcBorders>
            <w:vAlign w:val="center"/>
            <w:hideMark/>
          </w:tcPr>
          <w:p w14:paraId="61BB5A80" w14:textId="77777777" w:rsidR="00A34817" w:rsidRPr="00A34817" w:rsidRDefault="00A34817" w:rsidP="00497A92">
            <w:pPr>
              <w:jc w:val="center"/>
              <w:rPr>
                <w:szCs w:val="24"/>
              </w:rPr>
            </w:pPr>
            <w:r w:rsidRPr="00A34817">
              <w:rPr>
                <w:szCs w:val="24"/>
              </w:rPr>
              <w:t xml:space="preserve"> Hộp 10 x 44 ml</w:t>
            </w:r>
          </w:p>
        </w:tc>
        <w:tc>
          <w:tcPr>
            <w:tcW w:w="5811" w:type="dxa"/>
            <w:tcBorders>
              <w:top w:val="nil"/>
              <w:left w:val="nil"/>
              <w:bottom w:val="single" w:sz="4" w:space="0" w:color="auto"/>
              <w:right w:val="single" w:sz="4" w:space="0" w:color="auto"/>
            </w:tcBorders>
            <w:vAlign w:val="center"/>
            <w:hideMark/>
          </w:tcPr>
          <w:p w14:paraId="6D68F918" w14:textId="0E999320" w:rsidR="00A34817" w:rsidRPr="00A34817" w:rsidRDefault="00A34817" w:rsidP="00497A92">
            <w:pPr>
              <w:jc w:val="left"/>
              <w:rPr>
                <w:szCs w:val="24"/>
              </w:rPr>
            </w:pPr>
            <w:r w:rsidRPr="00A34817">
              <w:rPr>
                <w:szCs w:val="24"/>
              </w:rPr>
              <w:t>Thành phần</w:t>
            </w:r>
            <w:r w:rsidRPr="00A34817">
              <w:rPr>
                <w:szCs w:val="24"/>
              </w:rPr>
              <w:br/>
              <w:t>R1</w:t>
            </w:r>
            <w:r w:rsidRPr="00A34817">
              <w:rPr>
                <w:szCs w:val="24"/>
              </w:rPr>
              <w:br/>
              <w:t xml:space="preserve">Good’s buffer (pH 7.2) </w:t>
            </w:r>
            <w:r w:rsidRPr="00A34817">
              <w:rPr>
                <w:szCs w:val="24"/>
              </w:rPr>
              <w:br/>
              <w:t>50 mmol/l</w:t>
            </w:r>
            <w:r w:rsidRPr="00A34817">
              <w:rPr>
                <w:szCs w:val="24"/>
              </w:rPr>
              <w:br/>
              <w:t>4-Chlorophenol 4 mmol/l</w:t>
            </w:r>
            <w:r w:rsidRPr="00A34817">
              <w:rPr>
                <w:szCs w:val="24"/>
              </w:rPr>
              <w:br/>
              <w:t>Mg 2+ 15 mmol/l</w:t>
            </w:r>
            <w:r w:rsidRPr="00A34817">
              <w:rPr>
                <w:szCs w:val="24"/>
              </w:rPr>
              <w:br/>
              <w:t>ATP 2 mmol/l</w:t>
            </w:r>
            <w:r w:rsidRPr="00A34817">
              <w:rPr>
                <w:szCs w:val="24"/>
              </w:rPr>
              <w:br/>
              <w:t>Glycerolkinase ≥ 0.4 KU/l</w:t>
            </w:r>
            <w:r w:rsidRPr="00A34817">
              <w:rPr>
                <w:szCs w:val="24"/>
              </w:rPr>
              <w:br/>
              <w:t>Peroxidase ≥ 2.0 KU/l</w:t>
            </w:r>
            <w:r w:rsidRPr="00A34817">
              <w:rPr>
                <w:szCs w:val="24"/>
              </w:rPr>
              <w:br/>
              <w:t>Lipoproteinlipase ≥ 2.0 KU/l</w:t>
            </w:r>
            <w:r w:rsidRPr="00A34817">
              <w:rPr>
                <w:szCs w:val="24"/>
              </w:rPr>
              <w:br/>
              <w:t>Glycerol-3-phosphate-Oxidase ≥ 0.5 KU/l</w:t>
            </w:r>
            <w:r w:rsidRPr="00A34817">
              <w:rPr>
                <w:szCs w:val="24"/>
              </w:rPr>
              <w:br/>
              <w:t xml:space="preserve">4-Aminoantipyrine </w:t>
            </w:r>
            <w:r w:rsidRPr="00A34817">
              <w:rPr>
                <w:szCs w:val="24"/>
              </w:rPr>
              <w:br/>
              <w:t>0.5 mmol/l.</w:t>
            </w:r>
            <w:r w:rsidRPr="00A34817">
              <w:rPr>
                <w:szCs w:val="24"/>
              </w:rPr>
              <w:br/>
              <w:t xml:space="preserve">Đạt tiêu chuẩn ISO 13485 hoặc TCCS hoặc CE </w:t>
            </w:r>
            <w:r w:rsidR="00FC6CD4">
              <w:rPr>
                <w:szCs w:val="24"/>
              </w:rPr>
              <w:t>hoặc tương đương</w:t>
            </w:r>
            <w:r w:rsidRPr="00A34817">
              <w:rPr>
                <w:szCs w:val="24"/>
              </w:rPr>
              <w:br/>
              <w:t>Tương thích dùng cho máy sinh hóa Erba XL-200</w:t>
            </w:r>
          </w:p>
        </w:tc>
      </w:tr>
      <w:tr w:rsidR="00A34817" w:rsidRPr="00497A92" w14:paraId="3A8CFA0E"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13197EBA" w14:textId="77777777" w:rsidR="00A34817" w:rsidRPr="00A34817" w:rsidRDefault="00A34817" w:rsidP="00497A92">
            <w:pPr>
              <w:jc w:val="center"/>
              <w:rPr>
                <w:szCs w:val="24"/>
              </w:rPr>
            </w:pPr>
            <w:r w:rsidRPr="00A34817">
              <w:rPr>
                <w:szCs w:val="24"/>
              </w:rPr>
              <w:t>119</w:t>
            </w:r>
          </w:p>
        </w:tc>
        <w:tc>
          <w:tcPr>
            <w:tcW w:w="2297" w:type="dxa"/>
            <w:tcBorders>
              <w:top w:val="nil"/>
              <w:left w:val="nil"/>
              <w:bottom w:val="single" w:sz="4" w:space="0" w:color="auto"/>
              <w:right w:val="single" w:sz="4" w:space="0" w:color="auto"/>
            </w:tcBorders>
            <w:vAlign w:val="center"/>
            <w:hideMark/>
          </w:tcPr>
          <w:p w14:paraId="541F71EC" w14:textId="77777777" w:rsidR="00A34817" w:rsidRPr="00A34817" w:rsidRDefault="00A34817" w:rsidP="00497A92">
            <w:pPr>
              <w:jc w:val="left"/>
              <w:rPr>
                <w:szCs w:val="24"/>
              </w:rPr>
            </w:pPr>
            <w:r w:rsidRPr="00A34817">
              <w:rPr>
                <w:szCs w:val="24"/>
              </w:rPr>
              <w:t>Eugenol</w:t>
            </w:r>
          </w:p>
        </w:tc>
        <w:tc>
          <w:tcPr>
            <w:tcW w:w="1560" w:type="dxa"/>
            <w:tcBorders>
              <w:top w:val="nil"/>
              <w:left w:val="nil"/>
              <w:bottom w:val="single" w:sz="4" w:space="0" w:color="auto"/>
              <w:right w:val="single" w:sz="4" w:space="0" w:color="auto"/>
            </w:tcBorders>
            <w:vAlign w:val="center"/>
            <w:hideMark/>
          </w:tcPr>
          <w:p w14:paraId="55624818" w14:textId="77777777" w:rsidR="00A34817" w:rsidRPr="00A34817" w:rsidRDefault="00A34817" w:rsidP="00497A92">
            <w:pPr>
              <w:jc w:val="center"/>
              <w:rPr>
                <w:szCs w:val="24"/>
              </w:rPr>
            </w:pPr>
            <w:r w:rsidRPr="00A34817">
              <w:rPr>
                <w:szCs w:val="24"/>
              </w:rPr>
              <w:t xml:space="preserve"> Chai ≥  30ml</w:t>
            </w:r>
          </w:p>
        </w:tc>
        <w:tc>
          <w:tcPr>
            <w:tcW w:w="5811" w:type="dxa"/>
            <w:tcBorders>
              <w:top w:val="nil"/>
              <w:left w:val="nil"/>
              <w:bottom w:val="single" w:sz="4" w:space="0" w:color="auto"/>
              <w:right w:val="single" w:sz="4" w:space="0" w:color="auto"/>
            </w:tcBorders>
            <w:vAlign w:val="center"/>
            <w:hideMark/>
          </w:tcPr>
          <w:p w14:paraId="4AD72400" w14:textId="0FF0D325" w:rsidR="00A34817" w:rsidRPr="00A34817" w:rsidRDefault="00A34817" w:rsidP="00497A92">
            <w:pPr>
              <w:jc w:val="left"/>
              <w:rPr>
                <w:szCs w:val="24"/>
              </w:rPr>
            </w:pPr>
            <w:r w:rsidRPr="00A34817">
              <w:rPr>
                <w:szCs w:val="24"/>
              </w:rPr>
              <w:t>Dung dịch sát trùng ống tủy, giảm đau, giảm ê buốt răng.</w:t>
            </w:r>
            <w:r w:rsidRPr="00A34817">
              <w:rPr>
                <w:szCs w:val="24"/>
              </w:rPr>
              <w:br/>
              <w:t xml:space="preserve">Đạt tiêu chuẩn ISO 13485 hoặc TCCS hoặc CE </w:t>
            </w:r>
            <w:r w:rsidR="00FC6CD4">
              <w:rPr>
                <w:szCs w:val="24"/>
              </w:rPr>
              <w:t>hoặc tương đương</w:t>
            </w:r>
          </w:p>
        </w:tc>
      </w:tr>
      <w:tr w:rsidR="00A34817" w:rsidRPr="00497A92" w14:paraId="4A602382"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4D61ADB2" w14:textId="77777777" w:rsidR="00A34817" w:rsidRPr="00A34817" w:rsidRDefault="00A34817" w:rsidP="00497A92">
            <w:pPr>
              <w:jc w:val="center"/>
              <w:rPr>
                <w:szCs w:val="24"/>
              </w:rPr>
            </w:pPr>
            <w:r w:rsidRPr="00A34817">
              <w:rPr>
                <w:szCs w:val="24"/>
              </w:rPr>
              <w:t>120</w:t>
            </w:r>
          </w:p>
        </w:tc>
        <w:tc>
          <w:tcPr>
            <w:tcW w:w="2297" w:type="dxa"/>
            <w:tcBorders>
              <w:top w:val="nil"/>
              <w:left w:val="nil"/>
              <w:bottom w:val="single" w:sz="4" w:space="0" w:color="auto"/>
              <w:right w:val="single" w:sz="4" w:space="0" w:color="auto"/>
            </w:tcBorders>
            <w:vAlign w:val="center"/>
            <w:hideMark/>
          </w:tcPr>
          <w:p w14:paraId="375171DD" w14:textId="77777777" w:rsidR="00A34817" w:rsidRPr="00A34817" w:rsidRDefault="00A34817" w:rsidP="00497A92">
            <w:pPr>
              <w:jc w:val="left"/>
              <w:rPr>
                <w:szCs w:val="24"/>
              </w:rPr>
            </w:pPr>
            <w:r w:rsidRPr="00A34817">
              <w:rPr>
                <w:szCs w:val="24"/>
              </w:rPr>
              <w:t>FIB (Fibrinogen)</w:t>
            </w:r>
          </w:p>
        </w:tc>
        <w:tc>
          <w:tcPr>
            <w:tcW w:w="1560" w:type="dxa"/>
            <w:tcBorders>
              <w:top w:val="nil"/>
              <w:left w:val="nil"/>
              <w:bottom w:val="single" w:sz="4" w:space="0" w:color="auto"/>
              <w:right w:val="single" w:sz="4" w:space="0" w:color="auto"/>
            </w:tcBorders>
            <w:vAlign w:val="center"/>
            <w:hideMark/>
          </w:tcPr>
          <w:p w14:paraId="4A89E9DA" w14:textId="77777777" w:rsidR="00A34817" w:rsidRPr="00A34817" w:rsidRDefault="00A34817" w:rsidP="00497A92">
            <w:pPr>
              <w:jc w:val="center"/>
              <w:rPr>
                <w:szCs w:val="24"/>
              </w:rPr>
            </w:pPr>
            <w:r w:rsidRPr="00A34817">
              <w:rPr>
                <w:szCs w:val="24"/>
              </w:rPr>
              <w:t>( DCA-1) 10 x1ml, 1x1ml, 2x60ml</w:t>
            </w:r>
          </w:p>
        </w:tc>
        <w:tc>
          <w:tcPr>
            <w:tcW w:w="5811" w:type="dxa"/>
            <w:tcBorders>
              <w:top w:val="nil"/>
              <w:left w:val="nil"/>
              <w:bottom w:val="single" w:sz="4" w:space="0" w:color="auto"/>
              <w:right w:val="single" w:sz="4" w:space="0" w:color="auto"/>
            </w:tcBorders>
            <w:vAlign w:val="center"/>
            <w:hideMark/>
          </w:tcPr>
          <w:p w14:paraId="27BE4B6C" w14:textId="24E0E818" w:rsidR="00A34817" w:rsidRPr="00A34817" w:rsidRDefault="00A34817" w:rsidP="00497A92">
            <w:pPr>
              <w:jc w:val="left"/>
              <w:rPr>
                <w:szCs w:val="24"/>
              </w:rPr>
            </w:pPr>
            <w:r w:rsidRPr="00A34817">
              <w:rPr>
                <w:szCs w:val="24"/>
              </w:rPr>
              <w:t>Dùng trong xét nghiệm chỉ số Fibrinogen. Thành phần bao gồm: Thrombin: lọ chứa thrombin đông khô. Một lần hoàn nguyên nồng độ xấp xỉ 100 NIH đơn vị thrombin / ml. Dung dịch đệm imidazole: 0,05 M, pH 7,3,</w:t>
            </w:r>
            <w:r w:rsidRPr="00A34817">
              <w:rPr>
                <w:szCs w:val="24"/>
              </w:rPr>
              <w:br/>
              <w:t>Đạt tiêu chuẩn ISO 13485 hoặc tương đương</w:t>
            </w:r>
            <w:r w:rsidRPr="00A34817">
              <w:rPr>
                <w:szCs w:val="24"/>
              </w:rPr>
              <w:br/>
              <w:t>Tương thích dùng cho máy đông máu bán tự động Dutch DAC-1</w:t>
            </w:r>
          </w:p>
        </w:tc>
      </w:tr>
      <w:tr w:rsidR="00A34817" w:rsidRPr="00497A92" w14:paraId="28B2517E"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653F11AF" w14:textId="77777777" w:rsidR="00A34817" w:rsidRPr="00A34817" w:rsidRDefault="00A34817" w:rsidP="00497A92">
            <w:pPr>
              <w:jc w:val="center"/>
              <w:rPr>
                <w:szCs w:val="24"/>
              </w:rPr>
            </w:pPr>
            <w:r w:rsidRPr="00A34817">
              <w:rPr>
                <w:szCs w:val="24"/>
              </w:rPr>
              <w:t>121</w:t>
            </w:r>
          </w:p>
        </w:tc>
        <w:tc>
          <w:tcPr>
            <w:tcW w:w="2297" w:type="dxa"/>
            <w:tcBorders>
              <w:top w:val="nil"/>
              <w:left w:val="nil"/>
              <w:bottom w:val="single" w:sz="4" w:space="0" w:color="auto"/>
              <w:right w:val="single" w:sz="4" w:space="0" w:color="auto"/>
            </w:tcBorders>
            <w:vAlign w:val="center"/>
            <w:hideMark/>
          </w:tcPr>
          <w:p w14:paraId="3F965026" w14:textId="77777777" w:rsidR="00A34817" w:rsidRPr="00A34817" w:rsidRDefault="00A34817" w:rsidP="00497A92">
            <w:pPr>
              <w:jc w:val="left"/>
              <w:rPr>
                <w:szCs w:val="24"/>
              </w:rPr>
            </w:pPr>
            <w:r w:rsidRPr="00A34817">
              <w:rPr>
                <w:szCs w:val="24"/>
              </w:rPr>
              <w:t>FILE-K số 10L 21mm</w:t>
            </w:r>
          </w:p>
        </w:tc>
        <w:tc>
          <w:tcPr>
            <w:tcW w:w="1560" w:type="dxa"/>
            <w:tcBorders>
              <w:top w:val="nil"/>
              <w:left w:val="nil"/>
              <w:bottom w:val="single" w:sz="4" w:space="0" w:color="auto"/>
              <w:right w:val="single" w:sz="4" w:space="0" w:color="auto"/>
            </w:tcBorders>
            <w:vAlign w:val="center"/>
            <w:hideMark/>
          </w:tcPr>
          <w:p w14:paraId="048D9906" w14:textId="77777777" w:rsidR="00A34817" w:rsidRPr="00A34817" w:rsidRDefault="00A34817" w:rsidP="00497A92">
            <w:pPr>
              <w:jc w:val="center"/>
              <w:rPr>
                <w:szCs w:val="24"/>
              </w:rPr>
            </w:pPr>
            <w:r w:rsidRPr="00A34817">
              <w:rPr>
                <w:szCs w:val="24"/>
              </w:rPr>
              <w:t>Hộp ≥  6 cây</w:t>
            </w:r>
          </w:p>
        </w:tc>
        <w:tc>
          <w:tcPr>
            <w:tcW w:w="5811" w:type="dxa"/>
            <w:tcBorders>
              <w:top w:val="nil"/>
              <w:left w:val="nil"/>
              <w:bottom w:val="single" w:sz="4" w:space="0" w:color="auto"/>
              <w:right w:val="single" w:sz="4" w:space="0" w:color="auto"/>
            </w:tcBorders>
            <w:vAlign w:val="center"/>
            <w:hideMark/>
          </w:tcPr>
          <w:p w14:paraId="201A36BA" w14:textId="73769036" w:rsidR="00A34817" w:rsidRPr="00A34817" w:rsidRDefault="00A34817" w:rsidP="00497A92">
            <w:pPr>
              <w:jc w:val="left"/>
              <w:rPr>
                <w:szCs w:val="24"/>
              </w:rPr>
            </w:pPr>
            <w:r w:rsidRPr="00A34817">
              <w:rPr>
                <w:szCs w:val="24"/>
              </w:rPr>
              <w:t xml:space="preserve">K file số 10, dài 21mm dùng mở rộng, nạo thành ống tủy. </w:t>
            </w:r>
            <w:r w:rsidRPr="00A34817">
              <w:rPr>
                <w:szCs w:val="24"/>
              </w:rPr>
              <w:br/>
              <w:t xml:space="preserve">Đạt tiêu chuẩn ISO 13485 hoặc TCCS hoặc CE </w:t>
            </w:r>
            <w:r w:rsidR="00FC6CD4">
              <w:rPr>
                <w:szCs w:val="24"/>
              </w:rPr>
              <w:t>hoặc tương đương</w:t>
            </w:r>
          </w:p>
        </w:tc>
      </w:tr>
      <w:tr w:rsidR="00A34817" w:rsidRPr="00497A92" w14:paraId="15346319"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5BED1308" w14:textId="77777777" w:rsidR="00A34817" w:rsidRPr="00A34817" w:rsidRDefault="00A34817" w:rsidP="00497A92">
            <w:pPr>
              <w:jc w:val="center"/>
              <w:rPr>
                <w:szCs w:val="24"/>
              </w:rPr>
            </w:pPr>
            <w:r w:rsidRPr="00A34817">
              <w:rPr>
                <w:szCs w:val="24"/>
              </w:rPr>
              <w:lastRenderedPageBreak/>
              <w:t>122</w:t>
            </w:r>
          </w:p>
        </w:tc>
        <w:tc>
          <w:tcPr>
            <w:tcW w:w="2297" w:type="dxa"/>
            <w:tcBorders>
              <w:top w:val="nil"/>
              <w:left w:val="nil"/>
              <w:bottom w:val="single" w:sz="4" w:space="0" w:color="auto"/>
              <w:right w:val="single" w:sz="4" w:space="0" w:color="auto"/>
            </w:tcBorders>
            <w:vAlign w:val="center"/>
            <w:hideMark/>
          </w:tcPr>
          <w:p w14:paraId="310005F4" w14:textId="77777777" w:rsidR="00A34817" w:rsidRPr="00A34817" w:rsidRDefault="00A34817" w:rsidP="00497A92">
            <w:pPr>
              <w:jc w:val="left"/>
              <w:rPr>
                <w:szCs w:val="24"/>
              </w:rPr>
            </w:pPr>
            <w:r w:rsidRPr="00A34817">
              <w:rPr>
                <w:szCs w:val="24"/>
              </w:rPr>
              <w:t>FILE-K số 10L 25mm</w:t>
            </w:r>
          </w:p>
        </w:tc>
        <w:tc>
          <w:tcPr>
            <w:tcW w:w="1560" w:type="dxa"/>
            <w:tcBorders>
              <w:top w:val="nil"/>
              <w:left w:val="nil"/>
              <w:bottom w:val="single" w:sz="4" w:space="0" w:color="auto"/>
              <w:right w:val="single" w:sz="4" w:space="0" w:color="auto"/>
            </w:tcBorders>
            <w:vAlign w:val="center"/>
            <w:hideMark/>
          </w:tcPr>
          <w:p w14:paraId="68F138A1" w14:textId="77777777" w:rsidR="00A34817" w:rsidRPr="00A34817" w:rsidRDefault="00A34817" w:rsidP="00497A92">
            <w:pPr>
              <w:jc w:val="center"/>
              <w:rPr>
                <w:szCs w:val="24"/>
              </w:rPr>
            </w:pPr>
            <w:r w:rsidRPr="00A34817">
              <w:rPr>
                <w:szCs w:val="24"/>
              </w:rPr>
              <w:t>Hộp ≥  6 cây</w:t>
            </w:r>
          </w:p>
        </w:tc>
        <w:tc>
          <w:tcPr>
            <w:tcW w:w="5811" w:type="dxa"/>
            <w:tcBorders>
              <w:top w:val="nil"/>
              <w:left w:val="nil"/>
              <w:bottom w:val="single" w:sz="4" w:space="0" w:color="auto"/>
              <w:right w:val="single" w:sz="4" w:space="0" w:color="auto"/>
            </w:tcBorders>
            <w:vAlign w:val="center"/>
            <w:hideMark/>
          </w:tcPr>
          <w:p w14:paraId="2668954D" w14:textId="3389F655" w:rsidR="00A34817" w:rsidRPr="00A34817" w:rsidRDefault="00A34817" w:rsidP="00497A92">
            <w:pPr>
              <w:jc w:val="left"/>
              <w:rPr>
                <w:szCs w:val="24"/>
              </w:rPr>
            </w:pPr>
            <w:r w:rsidRPr="00A34817">
              <w:rPr>
                <w:szCs w:val="24"/>
              </w:rPr>
              <w:t xml:space="preserve">K file số 10, dài 25mm dùng mở rộng, nạo thành ống tủy </w:t>
            </w:r>
            <w:r w:rsidRPr="00A34817">
              <w:rPr>
                <w:szCs w:val="24"/>
              </w:rPr>
              <w:br/>
              <w:t xml:space="preserve">Đạt tiêu chuẩn ISO 13485 hoặc TCCS hoặc CE </w:t>
            </w:r>
            <w:r w:rsidR="00FC6CD4">
              <w:rPr>
                <w:szCs w:val="24"/>
              </w:rPr>
              <w:t>hoặc tương đương</w:t>
            </w:r>
          </w:p>
        </w:tc>
      </w:tr>
      <w:tr w:rsidR="00A34817" w:rsidRPr="00497A92" w14:paraId="12AD4B13"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15CA6B6F" w14:textId="77777777" w:rsidR="00A34817" w:rsidRPr="00A34817" w:rsidRDefault="00A34817" w:rsidP="00497A92">
            <w:pPr>
              <w:jc w:val="center"/>
              <w:rPr>
                <w:szCs w:val="24"/>
              </w:rPr>
            </w:pPr>
            <w:r w:rsidRPr="00A34817">
              <w:rPr>
                <w:szCs w:val="24"/>
              </w:rPr>
              <w:t>123</w:t>
            </w:r>
          </w:p>
        </w:tc>
        <w:tc>
          <w:tcPr>
            <w:tcW w:w="2297" w:type="dxa"/>
            <w:tcBorders>
              <w:top w:val="nil"/>
              <w:left w:val="nil"/>
              <w:bottom w:val="single" w:sz="4" w:space="0" w:color="auto"/>
              <w:right w:val="single" w:sz="4" w:space="0" w:color="auto"/>
            </w:tcBorders>
            <w:vAlign w:val="center"/>
            <w:hideMark/>
          </w:tcPr>
          <w:p w14:paraId="11884164" w14:textId="77777777" w:rsidR="00A34817" w:rsidRPr="00A34817" w:rsidRDefault="00A34817" w:rsidP="00497A92">
            <w:pPr>
              <w:jc w:val="left"/>
              <w:rPr>
                <w:szCs w:val="24"/>
              </w:rPr>
            </w:pPr>
            <w:r w:rsidRPr="00A34817">
              <w:rPr>
                <w:szCs w:val="24"/>
              </w:rPr>
              <w:t>FILE-K số 15L 21mm</w:t>
            </w:r>
          </w:p>
        </w:tc>
        <w:tc>
          <w:tcPr>
            <w:tcW w:w="1560" w:type="dxa"/>
            <w:tcBorders>
              <w:top w:val="nil"/>
              <w:left w:val="nil"/>
              <w:bottom w:val="single" w:sz="4" w:space="0" w:color="auto"/>
              <w:right w:val="single" w:sz="4" w:space="0" w:color="auto"/>
            </w:tcBorders>
            <w:vAlign w:val="center"/>
            <w:hideMark/>
          </w:tcPr>
          <w:p w14:paraId="3341586B" w14:textId="77777777" w:rsidR="00A34817" w:rsidRPr="00A34817" w:rsidRDefault="00A34817" w:rsidP="00497A92">
            <w:pPr>
              <w:jc w:val="center"/>
              <w:rPr>
                <w:szCs w:val="24"/>
              </w:rPr>
            </w:pPr>
            <w:r w:rsidRPr="00A34817">
              <w:rPr>
                <w:szCs w:val="24"/>
              </w:rPr>
              <w:t>Hộp≥  6 cây</w:t>
            </w:r>
          </w:p>
        </w:tc>
        <w:tc>
          <w:tcPr>
            <w:tcW w:w="5811" w:type="dxa"/>
            <w:tcBorders>
              <w:top w:val="nil"/>
              <w:left w:val="nil"/>
              <w:bottom w:val="single" w:sz="4" w:space="0" w:color="auto"/>
              <w:right w:val="single" w:sz="4" w:space="0" w:color="auto"/>
            </w:tcBorders>
            <w:vAlign w:val="center"/>
            <w:hideMark/>
          </w:tcPr>
          <w:p w14:paraId="4F733B0D" w14:textId="4EBBD7B8" w:rsidR="00A34817" w:rsidRPr="00A34817" w:rsidRDefault="00A34817" w:rsidP="00497A92">
            <w:pPr>
              <w:jc w:val="left"/>
              <w:rPr>
                <w:szCs w:val="24"/>
              </w:rPr>
            </w:pPr>
            <w:r w:rsidRPr="00A34817">
              <w:rPr>
                <w:szCs w:val="24"/>
              </w:rPr>
              <w:t>K file số 15, dài 21mm dùng mở rộng, nạo thành ống tủy.</w:t>
            </w:r>
            <w:r w:rsidRPr="00A34817">
              <w:rPr>
                <w:szCs w:val="24"/>
              </w:rPr>
              <w:br/>
              <w:t xml:space="preserve">Đạt tiêu chuẩn ISO 13485 hoặc TCCS hoặc CE </w:t>
            </w:r>
            <w:r w:rsidR="00FC6CD4">
              <w:rPr>
                <w:szCs w:val="24"/>
              </w:rPr>
              <w:t>hoặc tương đương</w:t>
            </w:r>
            <w:r w:rsidRPr="00A34817">
              <w:rPr>
                <w:szCs w:val="24"/>
              </w:rPr>
              <w:t xml:space="preserve"> </w:t>
            </w:r>
          </w:p>
        </w:tc>
      </w:tr>
      <w:tr w:rsidR="00A34817" w:rsidRPr="00497A92" w14:paraId="6134534D"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1D25DA37" w14:textId="77777777" w:rsidR="00A34817" w:rsidRPr="00A34817" w:rsidRDefault="00A34817" w:rsidP="00497A92">
            <w:pPr>
              <w:jc w:val="center"/>
              <w:rPr>
                <w:szCs w:val="24"/>
              </w:rPr>
            </w:pPr>
            <w:r w:rsidRPr="00A34817">
              <w:rPr>
                <w:szCs w:val="24"/>
              </w:rPr>
              <w:t>124</w:t>
            </w:r>
          </w:p>
        </w:tc>
        <w:tc>
          <w:tcPr>
            <w:tcW w:w="2297" w:type="dxa"/>
            <w:tcBorders>
              <w:top w:val="nil"/>
              <w:left w:val="nil"/>
              <w:bottom w:val="single" w:sz="4" w:space="0" w:color="auto"/>
              <w:right w:val="single" w:sz="4" w:space="0" w:color="auto"/>
            </w:tcBorders>
            <w:vAlign w:val="center"/>
            <w:hideMark/>
          </w:tcPr>
          <w:p w14:paraId="5031404E" w14:textId="77777777" w:rsidR="00A34817" w:rsidRPr="00A34817" w:rsidRDefault="00A34817" w:rsidP="00497A92">
            <w:pPr>
              <w:jc w:val="left"/>
              <w:rPr>
                <w:szCs w:val="24"/>
              </w:rPr>
            </w:pPr>
            <w:r w:rsidRPr="00A34817">
              <w:rPr>
                <w:szCs w:val="24"/>
              </w:rPr>
              <w:t>FILE-K số 15L 25mm</w:t>
            </w:r>
          </w:p>
        </w:tc>
        <w:tc>
          <w:tcPr>
            <w:tcW w:w="1560" w:type="dxa"/>
            <w:tcBorders>
              <w:top w:val="nil"/>
              <w:left w:val="nil"/>
              <w:bottom w:val="single" w:sz="4" w:space="0" w:color="auto"/>
              <w:right w:val="single" w:sz="4" w:space="0" w:color="auto"/>
            </w:tcBorders>
            <w:vAlign w:val="center"/>
            <w:hideMark/>
          </w:tcPr>
          <w:p w14:paraId="0C7CBF64" w14:textId="77777777" w:rsidR="00A34817" w:rsidRPr="00A34817" w:rsidRDefault="00A34817" w:rsidP="00497A92">
            <w:pPr>
              <w:jc w:val="center"/>
              <w:rPr>
                <w:szCs w:val="24"/>
              </w:rPr>
            </w:pPr>
            <w:r w:rsidRPr="00A34817">
              <w:rPr>
                <w:szCs w:val="24"/>
              </w:rPr>
              <w:t>Hộp ≥ 6 cây</w:t>
            </w:r>
          </w:p>
        </w:tc>
        <w:tc>
          <w:tcPr>
            <w:tcW w:w="5811" w:type="dxa"/>
            <w:tcBorders>
              <w:top w:val="nil"/>
              <w:left w:val="nil"/>
              <w:bottom w:val="single" w:sz="4" w:space="0" w:color="auto"/>
              <w:right w:val="single" w:sz="4" w:space="0" w:color="auto"/>
            </w:tcBorders>
            <w:vAlign w:val="center"/>
            <w:hideMark/>
          </w:tcPr>
          <w:p w14:paraId="76BA3947" w14:textId="63E975A7" w:rsidR="00A34817" w:rsidRPr="00A34817" w:rsidRDefault="00A34817" w:rsidP="00497A92">
            <w:pPr>
              <w:jc w:val="left"/>
              <w:rPr>
                <w:szCs w:val="24"/>
              </w:rPr>
            </w:pPr>
            <w:r w:rsidRPr="00A34817">
              <w:rPr>
                <w:szCs w:val="24"/>
              </w:rPr>
              <w:t>K file số 15, dài 25mm dùng mở rộng, dũa thành ống tủy.</w:t>
            </w:r>
            <w:r w:rsidRPr="00A34817">
              <w:rPr>
                <w:szCs w:val="24"/>
              </w:rPr>
              <w:br/>
              <w:t xml:space="preserve">Đạt tiêu chuẩn ISO 13485 hoặc TCCS hoặc CE </w:t>
            </w:r>
            <w:r w:rsidR="00FC6CD4">
              <w:rPr>
                <w:szCs w:val="24"/>
              </w:rPr>
              <w:t>hoặc tương đương</w:t>
            </w:r>
            <w:r w:rsidRPr="00A34817">
              <w:rPr>
                <w:szCs w:val="24"/>
              </w:rPr>
              <w:t xml:space="preserve"> </w:t>
            </w:r>
          </w:p>
        </w:tc>
      </w:tr>
      <w:tr w:rsidR="00A34817" w:rsidRPr="00497A92" w14:paraId="06EBE587"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2F6C8A37" w14:textId="77777777" w:rsidR="00A34817" w:rsidRPr="00A34817" w:rsidRDefault="00A34817" w:rsidP="00497A92">
            <w:pPr>
              <w:jc w:val="center"/>
              <w:rPr>
                <w:szCs w:val="24"/>
              </w:rPr>
            </w:pPr>
            <w:r w:rsidRPr="00A34817">
              <w:rPr>
                <w:szCs w:val="24"/>
              </w:rPr>
              <w:t>125</w:t>
            </w:r>
          </w:p>
        </w:tc>
        <w:tc>
          <w:tcPr>
            <w:tcW w:w="2297" w:type="dxa"/>
            <w:tcBorders>
              <w:top w:val="nil"/>
              <w:left w:val="nil"/>
              <w:bottom w:val="single" w:sz="4" w:space="0" w:color="auto"/>
              <w:right w:val="single" w:sz="4" w:space="0" w:color="auto"/>
            </w:tcBorders>
            <w:vAlign w:val="center"/>
            <w:hideMark/>
          </w:tcPr>
          <w:p w14:paraId="71FF2044" w14:textId="77777777" w:rsidR="00A34817" w:rsidRPr="00A34817" w:rsidRDefault="00A34817" w:rsidP="00497A92">
            <w:pPr>
              <w:jc w:val="left"/>
              <w:rPr>
                <w:szCs w:val="24"/>
              </w:rPr>
            </w:pPr>
            <w:r w:rsidRPr="00A34817">
              <w:rPr>
                <w:szCs w:val="24"/>
              </w:rPr>
              <w:t>Fuji IX</w:t>
            </w:r>
          </w:p>
        </w:tc>
        <w:tc>
          <w:tcPr>
            <w:tcW w:w="1560" w:type="dxa"/>
            <w:tcBorders>
              <w:top w:val="nil"/>
              <w:left w:val="nil"/>
              <w:bottom w:val="single" w:sz="4" w:space="0" w:color="auto"/>
              <w:right w:val="single" w:sz="4" w:space="0" w:color="auto"/>
            </w:tcBorders>
            <w:vAlign w:val="center"/>
            <w:hideMark/>
          </w:tcPr>
          <w:p w14:paraId="6385CB0F" w14:textId="77777777" w:rsidR="00A34817" w:rsidRPr="00A34817" w:rsidRDefault="00A34817" w:rsidP="00497A92">
            <w:pPr>
              <w:jc w:val="center"/>
              <w:rPr>
                <w:szCs w:val="24"/>
              </w:rPr>
            </w:pPr>
            <w:r w:rsidRPr="00A34817">
              <w:rPr>
                <w:szCs w:val="24"/>
              </w:rPr>
              <w:t>Hộp ≥ 15g + 8g (6,4ml)</w:t>
            </w:r>
          </w:p>
        </w:tc>
        <w:tc>
          <w:tcPr>
            <w:tcW w:w="5811" w:type="dxa"/>
            <w:tcBorders>
              <w:top w:val="nil"/>
              <w:left w:val="nil"/>
              <w:bottom w:val="single" w:sz="4" w:space="0" w:color="auto"/>
              <w:right w:val="single" w:sz="4" w:space="0" w:color="auto"/>
            </w:tcBorders>
            <w:vAlign w:val="center"/>
            <w:hideMark/>
          </w:tcPr>
          <w:p w14:paraId="4F3D8A35" w14:textId="463CF270" w:rsidR="00A34817" w:rsidRPr="00A34817" w:rsidRDefault="00A34817" w:rsidP="00497A92">
            <w:pPr>
              <w:jc w:val="left"/>
              <w:rPr>
                <w:szCs w:val="24"/>
              </w:rPr>
            </w:pPr>
            <w:r w:rsidRPr="00A34817">
              <w:rPr>
                <w:szCs w:val="24"/>
              </w:rPr>
              <w:t>Tăng cường phóng thích Fluoride, vật liệu trám glass ionomer cản quang dành cho răng.</w:t>
            </w:r>
            <w:r w:rsidRPr="00A34817">
              <w:rPr>
                <w:szCs w:val="24"/>
              </w:rPr>
              <w:br/>
              <w:t>Đạt tiêu chuẩn ISO 13485 hoặc CE hoặc TCCS</w:t>
            </w:r>
            <w:r w:rsidR="00FC6CD4">
              <w:rPr>
                <w:szCs w:val="24"/>
              </w:rPr>
              <w:t xml:space="preserve"> </w:t>
            </w:r>
            <w:r w:rsidR="00FC6CD4">
              <w:rPr>
                <w:szCs w:val="24"/>
              </w:rPr>
              <w:t>hoặc tương đương</w:t>
            </w:r>
          </w:p>
        </w:tc>
      </w:tr>
      <w:tr w:rsidR="00A34817" w:rsidRPr="00497A92" w14:paraId="0045CF25"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22D13074" w14:textId="77777777" w:rsidR="00A34817" w:rsidRPr="00A34817" w:rsidRDefault="00A34817" w:rsidP="00497A92">
            <w:pPr>
              <w:jc w:val="center"/>
              <w:rPr>
                <w:szCs w:val="24"/>
              </w:rPr>
            </w:pPr>
            <w:r w:rsidRPr="00A34817">
              <w:rPr>
                <w:szCs w:val="24"/>
              </w:rPr>
              <w:t>126</w:t>
            </w:r>
          </w:p>
        </w:tc>
        <w:tc>
          <w:tcPr>
            <w:tcW w:w="2297" w:type="dxa"/>
            <w:tcBorders>
              <w:top w:val="nil"/>
              <w:left w:val="nil"/>
              <w:bottom w:val="single" w:sz="4" w:space="0" w:color="auto"/>
              <w:right w:val="single" w:sz="4" w:space="0" w:color="auto"/>
            </w:tcBorders>
            <w:vAlign w:val="center"/>
            <w:hideMark/>
          </w:tcPr>
          <w:p w14:paraId="4E3CA5C3" w14:textId="77777777" w:rsidR="00A34817" w:rsidRPr="00A34817" w:rsidRDefault="00A34817" w:rsidP="00497A92">
            <w:pPr>
              <w:jc w:val="left"/>
              <w:rPr>
                <w:szCs w:val="24"/>
              </w:rPr>
            </w:pPr>
            <w:r w:rsidRPr="00A34817">
              <w:rPr>
                <w:szCs w:val="24"/>
              </w:rPr>
              <w:t>Gạc gói vô trùng (10x10cm)</w:t>
            </w:r>
          </w:p>
        </w:tc>
        <w:tc>
          <w:tcPr>
            <w:tcW w:w="1560" w:type="dxa"/>
            <w:tcBorders>
              <w:top w:val="nil"/>
              <w:left w:val="nil"/>
              <w:bottom w:val="single" w:sz="4" w:space="0" w:color="auto"/>
              <w:right w:val="single" w:sz="4" w:space="0" w:color="auto"/>
            </w:tcBorders>
            <w:vAlign w:val="center"/>
            <w:hideMark/>
          </w:tcPr>
          <w:p w14:paraId="07AFF898" w14:textId="77777777" w:rsidR="00A34817" w:rsidRPr="00A34817" w:rsidRDefault="00A34817" w:rsidP="00497A92">
            <w:pPr>
              <w:jc w:val="center"/>
              <w:rPr>
                <w:szCs w:val="24"/>
              </w:rPr>
            </w:pPr>
            <w:r w:rsidRPr="00A34817">
              <w:rPr>
                <w:szCs w:val="24"/>
              </w:rPr>
              <w:t xml:space="preserve">Gói/ miếng </w:t>
            </w:r>
          </w:p>
        </w:tc>
        <w:tc>
          <w:tcPr>
            <w:tcW w:w="5811" w:type="dxa"/>
            <w:tcBorders>
              <w:top w:val="nil"/>
              <w:left w:val="nil"/>
              <w:bottom w:val="single" w:sz="4" w:space="0" w:color="auto"/>
              <w:right w:val="single" w:sz="4" w:space="0" w:color="auto"/>
            </w:tcBorders>
            <w:vAlign w:val="center"/>
            <w:hideMark/>
          </w:tcPr>
          <w:p w14:paraId="47C8DFFD" w14:textId="10438863" w:rsidR="00A34817" w:rsidRPr="00A34817" w:rsidRDefault="00A34817" w:rsidP="00497A92">
            <w:pPr>
              <w:jc w:val="left"/>
              <w:rPr>
                <w:szCs w:val="24"/>
              </w:rPr>
            </w:pPr>
            <w:r w:rsidRPr="00A34817">
              <w:rPr>
                <w:szCs w:val="24"/>
              </w:rPr>
              <w:t xml:space="preserve">Gạc được dệt từ sợi 100% cotton có độ thấm hút rất cao. Kích thước: ≥ 10cm x 10cm x ≥ 6 lớp, vô trùng. </w:t>
            </w:r>
            <w:r w:rsidRPr="00A34817">
              <w:rPr>
                <w:szCs w:val="24"/>
              </w:rPr>
              <w:br/>
              <w:t>Tiệt trùng bằng khí EO.Gas.</w:t>
            </w:r>
            <w:r w:rsidRPr="00A34817">
              <w:rPr>
                <w:szCs w:val="24"/>
              </w:rPr>
              <w:br/>
              <w:t>Đạt tiêu chuẩn ISO 13485 hoặc TCCS hoặc CE</w:t>
            </w:r>
            <w:r w:rsidR="00FC6CD4">
              <w:rPr>
                <w:szCs w:val="24"/>
              </w:rPr>
              <w:t xml:space="preserve"> </w:t>
            </w:r>
            <w:r w:rsidR="00FC6CD4">
              <w:rPr>
                <w:szCs w:val="24"/>
              </w:rPr>
              <w:t>hoặc tương đương</w:t>
            </w:r>
            <w:r w:rsidRPr="00A34817">
              <w:rPr>
                <w:szCs w:val="24"/>
              </w:rPr>
              <w:t xml:space="preserve">  </w:t>
            </w:r>
          </w:p>
        </w:tc>
      </w:tr>
      <w:tr w:rsidR="00A34817" w:rsidRPr="00497A92" w14:paraId="36A6C7C0"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112876F1" w14:textId="77777777" w:rsidR="00A34817" w:rsidRPr="00A34817" w:rsidRDefault="00A34817" w:rsidP="00497A92">
            <w:pPr>
              <w:jc w:val="center"/>
              <w:rPr>
                <w:szCs w:val="24"/>
              </w:rPr>
            </w:pPr>
            <w:r w:rsidRPr="00A34817">
              <w:rPr>
                <w:szCs w:val="24"/>
              </w:rPr>
              <w:t>127</w:t>
            </w:r>
          </w:p>
        </w:tc>
        <w:tc>
          <w:tcPr>
            <w:tcW w:w="2297" w:type="dxa"/>
            <w:tcBorders>
              <w:top w:val="nil"/>
              <w:left w:val="nil"/>
              <w:bottom w:val="single" w:sz="4" w:space="0" w:color="auto"/>
              <w:right w:val="single" w:sz="4" w:space="0" w:color="auto"/>
            </w:tcBorders>
            <w:vAlign w:val="center"/>
            <w:hideMark/>
          </w:tcPr>
          <w:p w14:paraId="5867AD61" w14:textId="77777777" w:rsidR="00A34817" w:rsidRPr="00A34817" w:rsidRDefault="00A34817" w:rsidP="00497A92">
            <w:pPr>
              <w:jc w:val="left"/>
              <w:rPr>
                <w:szCs w:val="24"/>
              </w:rPr>
            </w:pPr>
            <w:r w:rsidRPr="00A34817">
              <w:rPr>
                <w:szCs w:val="24"/>
              </w:rPr>
              <w:t>Gạc mét</w:t>
            </w:r>
          </w:p>
        </w:tc>
        <w:tc>
          <w:tcPr>
            <w:tcW w:w="1560" w:type="dxa"/>
            <w:tcBorders>
              <w:top w:val="nil"/>
              <w:left w:val="nil"/>
              <w:bottom w:val="single" w:sz="4" w:space="0" w:color="auto"/>
              <w:right w:val="single" w:sz="4" w:space="0" w:color="auto"/>
            </w:tcBorders>
            <w:vAlign w:val="center"/>
            <w:hideMark/>
          </w:tcPr>
          <w:p w14:paraId="1C73426E" w14:textId="77777777" w:rsidR="00A34817" w:rsidRPr="00A34817" w:rsidRDefault="00A34817" w:rsidP="00497A92">
            <w:pPr>
              <w:jc w:val="center"/>
              <w:rPr>
                <w:szCs w:val="24"/>
              </w:rPr>
            </w:pPr>
            <w:r w:rsidRPr="00A34817">
              <w:rPr>
                <w:szCs w:val="24"/>
              </w:rPr>
              <w:t>Cuộn ≥  20m</w:t>
            </w:r>
          </w:p>
        </w:tc>
        <w:tc>
          <w:tcPr>
            <w:tcW w:w="5811" w:type="dxa"/>
            <w:tcBorders>
              <w:top w:val="nil"/>
              <w:left w:val="nil"/>
              <w:bottom w:val="single" w:sz="4" w:space="0" w:color="auto"/>
              <w:right w:val="single" w:sz="4" w:space="0" w:color="auto"/>
            </w:tcBorders>
            <w:vAlign w:val="center"/>
            <w:hideMark/>
          </w:tcPr>
          <w:p w14:paraId="72EE2FA5" w14:textId="2980AC2A" w:rsidR="00A34817" w:rsidRPr="00A34817" w:rsidRDefault="00A34817" w:rsidP="00497A92">
            <w:pPr>
              <w:jc w:val="left"/>
              <w:rPr>
                <w:szCs w:val="24"/>
              </w:rPr>
            </w:pPr>
            <w:r w:rsidRPr="00A34817">
              <w:rPr>
                <w:szCs w:val="24"/>
              </w:rPr>
              <w:t xml:space="preserve">Gạc được dệt từ sợi 100% cotton có độ thấm hút cao. Không chứa chất gây dị ứng, không có tinh bột hoặc Dextrin </w:t>
            </w:r>
            <w:r w:rsidRPr="00A34817">
              <w:rPr>
                <w:szCs w:val="24"/>
              </w:rPr>
              <w:br/>
              <w:t xml:space="preserve">Đạt tiêu chuẩn ISO 13485 hoặc TCCS hoặc CE </w:t>
            </w:r>
            <w:r w:rsidR="00FC6CD4">
              <w:rPr>
                <w:szCs w:val="24"/>
              </w:rPr>
              <w:t>hoặc tương đương</w:t>
            </w:r>
          </w:p>
        </w:tc>
      </w:tr>
      <w:tr w:rsidR="00A34817" w:rsidRPr="00497A92" w14:paraId="2D198A49"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3749DF80" w14:textId="77777777" w:rsidR="00A34817" w:rsidRPr="00A34817" w:rsidRDefault="00A34817" w:rsidP="00497A92">
            <w:pPr>
              <w:jc w:val="center"/>
              <w:rPr>
                <w:szCs w:val="24"/>
              </w:rPr>
            </w:pPr>
            <w:r w:rsidRPr="00A34817">
              <w:rPr>
                <w:szCs w:val="24"/>
              </w:rPr>
              <w:t>128</w:t>
            </w:r>
          </w:p>
        </w:tc>
        <w:tc>
          <w:tcPr>
            <w:tcW w:w="2297" w:type="dxa"/>
            <w:tcBorders>
              <w:top w:val="nil"/>
              <w:left w:val="nil"/>
              <w:bottom w:val="single" w:sz="4" w:space="0" w:color="auto"/>
              <w:right w:val="single" w:sz="4" w:space="0" w:color="auto"/>
            </w:tcBorders>
            <w:vAlign w:val="center"/>
            <w:hideMark/>
          </w:tcPr>
          <w:p w14:paraId="281007AB" w14:textId="77777777" w:rsidR="00A34817" w:rsidRPr="00A34817" w:rsidRDefault="00A34817" w:rsidP="00497A92">
            <w:pPr>
              <w:jc w:val="left"/>
              <w:rPr>
                <w:szCs w:val="24"/>
              </w:rPr>
            </w:pPr>
            <w:r w:rsidRPr="00A34817">
              <w:rPr>
                <w:szCs w:val="24"/>
              </w:rPr>
              <w:t>Gạc ổ bụng vô trùng</w:t>
            </w:r>
          </w:p>
        </w:tc>
        <w:tc>
          <w:tcPr>
            <w:tcW w:w="1560" w:type="dxa"/>
            <w:tcBorders>
              <w:top w:val="nil"/>
              <w:left w:val="nil"/>
              <w:bottom w:val="single" w:sz="4" w:space="0" w:color="auto"/>
              <w:right w:val="single" w:sz="4" w:space="0" w:color="auto"/>
            </w:tcBorders>
            <w:vAlign w:val="center"/>
            <w:hideMark/>
          </w:tcPr>
          <w:p w14:paraId="0A03009E" w14:textId="77777777" w:rsidR="00A34817" w:rsidRPr="00A34817" w:rsidRDefault="00A34817" w:rsidP="00497A92">
            <w:pPr>
              <w:jc w:val="center"/>
              <w:rPr>
                <w:szCs w:val="24"/>
              </w:rPr>
            </w:pPr>
            <w:r w:rsidRPr="00A34817">
              <w:rPr>
                <w:szCs w:val="24"/>
              </w:rPr>
              <w:t>Gói 5 miếng</w:t>
            </w:r>
          </w:p>
        </w:tc>
        <w:tc>
          <w:tcPr>
            <w:tcW w:w="5811" w:type="dxa"/>
            <w:tcBorders>
              <w:top w:val="nil"/>
              <w:left w:val="nil"/>
              <w:bottom w:val="single" w:sz="4" w:space="0" w:color="auto"/>
              <w:right w:val="single" w:sz="4" w:space="0" w:color="auto"/>
            </w:tcBorders>
            <w:vAlign w:val="center"/>
            <w:hideMark/>
          </w:tcPr>
          <w:p w14:paraId="439458A5" w14:textId="75F3B82E" w:rsidR="00A34817" w:rsidRPr="00A34817" w:rsidRDefault="00A34817" w:rsidP="00497A92">
            <w:pPr>
              <w:jc w:val="left"/>
              <w:rPr>
                <w:szCs w:val="24"/>
              </w:rPr>
            </w:pPr>
            <w:r w:rsidRPr="00A34817">
              <w:rPr>
                <w:szCs w:val="24"/>
              </w:rPr>
              <w:t>Gạc được dệt từ sợi 100% cotton có độ thấm hút rất cao. Không chứa chất gây dị ứng, không có tinh bột hoặc Dextrin.</w:t>
            </w:r>
            <w:r w:rsidR="00FC6CD4">
              <w:rPr>
                <w:szCs w:val="24"/>
              </w:rPr>
              <w:t xml:space="preserve"> </w:t>
            </w:r>
            <w:r w:rsidRPr="00A34817">
              <w:rPr>
                <w:szCs w:val="24"/>
              </w:rPr>
              <w:t xml:space="preserve">Tiệt trùng bằng khí EO.Gas. </w:t>
            </w:r>
            <w:r w:rsidRPr="00A34817">
              <w:rPr>
                <w:szCs w:val="24"/>
              </w:rPr>
              <w:br/>
              <w:t xml:space="preserve">Đạt tiêu chuẩn ISO 13485 hoặc TCCS hoặc CE </w:t>
            </w:r>
            <w:r w:rsidR="00FC6CD4">
              <w:rPr>
                <w:szCs w:val="24"/>
              </w:rPr>
              <w:t>hoặc tương đương</w:t>
            </w:r>
          </w:p>
        </w:tc>
      </w:tr>
      <w:tr w:rsidR="00A34817" w:rsidRPr="00497A92" w14:paraId="7FA9A690"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47DACBEA" w14:textId="77777777" w:rsidR="00A34817" w:rsidRPr="00A34817" w:rsidRDefault="00A34817" w:rsidP="00497A92">
            <w:pPr>
              <w:jc w:val="center"/>
              <w:rPr>
                <w:szCs w:val="24"/>
              </w:rPr>
            </w:pPr>
            <w:r w:rsidRPr="00A34817">
              <w:rPr>
                <w:szCs w:val="24"/>
              </w:rPr>
              <w:t>129</w:t>
            </w:r>
          </w:p>
        </w:tc>
        <w:tc>
          <w:tcPr>
            <w:tcW w:w="2297" w:type="dxa"/>
            <w:tcBorders>
              <w:top w:val="nil"/>
              <w:left w:val="nil"/>
              <w:bottom w:val="single" w:sz="4" w:space="0" w:color="auto"/>
              <w:right w:val="single" w:sz="4" w:space="0" w:color="auto"/>
            </w:tcBorders>
            <w:vAlign w:val="center"/>
            <w:hideMark/>
          </w:tcPr>
          <w:p w14:paraId="2FCDAF18" w14:textId="77777777" w:rsidR="00A34817" w:rsidRPr="00A34817" w:rsidRDefault="00A34817" w:rsidP="00497A92">
            <w:pPr>
              <w:jc w:val="left"/>
              <w:rPr>
                <w:szCs w:val="24"/>
              </w:rPr>
            </w:pPr>
            <w:r w:rsidRPr="00A34817">
              <w:rPr>
                <w:szCs w:val="24"/>
              </w:rPr>
              <w:t>Gạc Vaseline</w:t>
            </w:r>
          </w:p>
        </w:tc>
        <w:tc>
          <w:tcPr>
            <w:tcW w:w="1560" w:type="dxa"/>
            <w:tcBorders>
              <w:top w:val="nil"/>
              <w:left w:val="nil"/>
              <w:bottom w:val="single" w:sz="4" w:space="0" w:color="auto"/>
              <w:right w:val="single" w:sz="4" w:space="0" w:color="auto"/>
            </w:tcBorders>
            <w:vAlign w:val="center"/>
            <w:hideMark/>
          </w:tcPr>
          <w:p w14:paraId="00C2F275" w14:textId="77777777" w:rsidR="00A34817" w:rsidRPr="00A34817" w:rsidRDefault="00A34817" w:rsidP="00497A92">
            <w:pPr>
              <w:jc w:val="center"/>
              <w:rPr>
                <w:szCs w:val="24"/>
              </w:rPr>
            </w:pPr>
            <w:r w:rsidRPr="00A34817">
              <w:rPr>
                <w:szCs w:val="24"/>
              </w:rPr>
              <w:t>Hộp ≥ 10 miếng</w:t>
            </w:r>
          </w:p>
        </w:tc>
        <w:tc>
          <w:tcPr>
            <w:tcW w:w="5811" w:type="dxa"/>
            <w:tcBorders>
              <w:top w:val="nil"/>
              <w:left w:val="nil"/>
              <w:bottom w:val="single" w:sz="4" w:space="0" w:color="auto"/>
              <w:right w:val="single" w:sz="4" w:space="0" w:color="auto"/>
            </w:tcBorders>
            <w:vAlign w:val="center"/>
            <w:hideMark/>
          </w:tcPr>
          <w:p w14:paraId="362D3727" w14:textId="301DD4AD" w:rsidR="00A34817" w:rsidRPr="00A34817" w:rsidRDefault="00A34817" w:rsidP="00497A92">
            <w:pPr>
              <w:jc w:val="left"/>
              <w:rPr>
                <w:szCs w:val="24"/>
              </w:rPr>
            </w:pPr>
            <w:r w:rsidRPr="00A34817">
              <w:rPr>
                <w:szCs w:val="24"/>
              </w:rPr>
              <w:t>Kích thước: ≥ 65mm x 190mm.</w:t>
            </w:r>
            <w:r w:rsidRPr="00A34817">
              <w:rPr>
                <w:szCs w:val="24"/>
              </w:rPr>
              <w:br/>
              <w:t xml:space="preserve">Đạt tiêu chuẩn ISO 13485 hoặc TCCS hoặc CE </w:t>
            </w:r>
            <w:r w:rsidR="00FC6CD4">
              <w:rPr>
                <w:szCs w:val="24"/>
              </w:rPr>
              <w:t>hoặc tương đương</w:t>
            </w:r>
          </w:p>
        </w:tc>
      </w:tr>
      <w:tr w:rsidR="00A34817" w:rsidRPr="00497A92" w14:paraId="33DC37EA"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2A67D986" w14:textId="77777777" w:rsidR="00A34817" w:rsidRPr="00A34817" w:rsidRDefault="00A34817" w:rsidP="00497A92">
            <w:pPr>
              <w:jc w:val="center"/>
              <w:rPr>
                <w:szCs w:val="24"/>
              </w:rPr>
            </w:pPr>
            <w:r w:rsidRPr="00A34817">
              <w:rPr>
                <w:szCs w:val="24"/>
              </w:rPr>
              <w:t>130</w:t>
            </w:r>
          </w:p>
        </w:tc>
        <w:tc>
          <w:tcPr>
            <w:tcW w:w="2297" w:type="dxa"/>
            <w:tcBorders>
              <w:top w:val="nil"/>
              <w:left w:val="nil"/>
              <w:bottom w:val="single" w:sz="4" w:space="0" w:color="auto"/>
              <w:right w:val="single" w:sz="4" w:space="0" w:color="auto"/>
            </w:tcBorders>
            <w:vAlign w:val="center"/>
            <w:hideMark/>
          </w:tcPr>
          <w:p w14:paraId="6D10C337" w14:textId="77777777" w:rsidR="00A34817" w:rsidRPr="00A34817" w:rsidRDefault="00A34817" w:rsidP="00497A92">
            <w:pPr>
              <w:jc w:val="left"/>
              <w:rPr>
                <w:szCs w:val="24"/>
              </w:rPr>
            </w:pPr>
            <w:r w:rsidRPr="00A34817">
              <w:rPr>
                <w:szCs w:val="24"/>
              </w:rPr>
              <w:t>Gạc vô trùng (5 x 6cm)</w:t>
            </w:r>
          </w:p>
        </w:tc>
        <w:tc>
          <w:tcPr>
            <w:tcW w:w="1560" w:type="dxa"/>
            <w:tcBorders>
              <w:top w:val="nil"/>
              <w:left w:val="nil"/>
              <w:bottom w:val="single" w:sz="4" w:space="0" w:color="auto"/>
              <w:right w:val="single" w:sz="4" w:space="0" w:color="auto"/>
            </w:tcBorders>
            <w:vAlign w:val="center"/>
            <w:hideMark/>
          </w:tcPr>
          <w:p w14:paraId="371E1782" w14:textId="77777777" w:rsidR="00A34817" w:rsidRPr="00A34817" w:rsidRDefault="00A34817" w:rsidP="00497A92">
            <w:pPr>
              <w:jc w:val="center"/>
              <w:rPr>
                <w:szCs w:val="24"/>
              </w:rPr>
            </w:pPr>
            <w:r w:rsidRPr="00A34817">
              <w:rPr>
                <w:szCs w:val="24"/>
              </w:rPr>
              <w:t>Gói ≥ 10 miếng</w:t>
            </w:r>
          </w:p>
        </w:tc>
        <w:tc>
          <w:tcPr>
            <w:tcW w:w="5811" w:type="dxa"/>
            <w:tcBorders>
              <w:top w:val="nil"/>
              <w:left w:val="nil"/>
              <w:bottom w:val="single" w:sz="4" w:space="0" w:color="auto"/>
              <w:right w:val="single" w:sz="4" w:space="0" w:color="auto"/>
            </w:tcBorders>
            <w:vAlign w:val="center"/>
            <w:hideMark/>
          </w:tcPr>
          <w:p w14:paraId="56D7E796" w14:textId="16304465" w:rsidR="00A34817" w:rsidRPr="00A34817" w:rsidRDefault="00A34817" w:rsidP="00497A92">
            <w:pPr>
              <w:jc w:val="left"/>
              <w:rPr>
                <w:szCs w:val="24"/>
              </w:rPr>
            </w:pPr>
            <w:r w:rsidRPr="00A34817">
              <w:rPr>
                <w:szCs w:val="24"/>
              </w:rPr>
              <w:t>Gạc được dệt từ sợi 100% cotton có độ thấm hút rất cao. Kích thước: ≥ 5cm x 6cm x ≥ 5 lớp</w:t>
            </w:r>
            <w:r w:rsidRPr="00A34817">
              <w:rPr>
                <w:szCs w:val="24"/>
              </w:rPr>
              <w:br/>
              <w:t xml:space="preserve">Đạt tiêu chuẩn ISO 13485 hoặc TCCS hoặc CE </w:t>
            </w:r>
            <w:r w:rsidR="00FC6CD4">
              <w:rPr>
                <w:szCs w:val="24"/>
              </w:rPr>
              <w:t>hoặc tương đương</w:t>
            </w:r>
          </w:p>
        </w:tc>
      </w:tr>
      <w:tr w:rsidR="00A34817" w:rsidRPr="00497A92" w14:paraId="56490B31"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2259DE5B" w14:textId="77777777" w:rsidR="00A34817" w:rsidRPr="00A34817" w:rsidRDefault="00A34817" w:rsidP="00497A92">
            <w:pPr>
              <w:jc w:val="center"/>
              <w:rPr>
                <w:szCs w:val="24"/>
              </w:rPr>
            </w:pPr>
            <w:r w:rsidRPr="00A34817">
              <w:rPr>
                <w:szCs w:val="24"/>
              </w:rPr>
              <w:t>131</w:t>
            </w:r>
          </w:p>
        </w:tc>
        <w:tc>
          <w:tcPr>
            <w:tcW w:w="2297" w:type="dxa"/>
            <w:tcBorders>
              <w:top w:val="nil"/>
              <w:left w:val="nil"/>
              <w:bottom w:val="single" w:sz="4" w:space="0" w:color="auto"/>
              <w:right w:val="single" w:sz="4" w:space="0" w:color="auto"/>
            </w:tcBorders>
            <w:vAlign w:val="center"/>
            <w:hideMark/>
          </w:tcPr>
          <w:p w14:paraId="6CB4146F" w14:textId="77777777" w:rsidR="00A34817" w:rsidRPr="00A34817" w:rsidRDefault="00A34817" w:rsidP="00497A92">
            <w:pPr>
              <w:jc w:val="left"/>
              <w:rPr>
                <w:szCs w:val="24"/>
              </w:rPr>
            </w:pPr>
            <w:r w:rsidRPr="00A34817">
              <w:rPr>
                <w:szCs w:val="24"/>
              </w:rPr>
              <w:t>Gamma-GT</w:t>
            </w:r>
          </w:p>
        </w:tc>
        <w:tc>
          <w:tcPr>
            <w:tcW w:w="1560" w:type="dxa"/>
            <w:tcBorders>
              <w:top w:val="nil"/>
              <w:left w:val="nil"/>
              <w:bottom w:val="single" w:sz="4" w:space="0" w:color="auto"/>
              <w:right w:val="single" w:sz="4" w:space="0" w:color="auto"/>
            </w:tcBorders>
            <w:vAlign w:val="center"/>
            <w:hideMark/>
          </w:tcPr>
          <w:p w14:paraId="5380DC30" w14:textId="77777777" w:rsidR="00A34817" w:rsidRPr="00A34817" w:rsidRDefault="00A34817" w:rsidP="00497A92">
            <w:pPr>
              <w:jc w:val="center"/>
              <w:rPr>
                <w:szCs w:val="24"/>
              </w:rPr>
            </w:pPr>
            <w:r w:rsidRPr="00A34817">
              <w:rPr>
                <w:szCs w:val="24"/>
              </w:rPr>
              <w:t xml:space="preserve"> Hộp R1: 2X 44ml . R2: 2 X 11 ML</w:t>
            </w:r>
          </w:p>
        </w:tc>
        <w:tc>
          <w:tcPr>
            <w:tcW w:w="5811" w:type="dxa"/>
            <w:tcBorders>
              <w:top w:val="nil"/>
              <w:left w:val="nil"/>
              <w:bottom w:val="single" w:sz="4" w:space="0" w:color="auto"/>
              <w:right w:val="single" w:sz="4" w:space="0" w:color="auto"/>
            </w:tcBorders>
            <w:vAlign w:val="center"/>
            <w:hideMark/>
          </w:tcPr>
          <w:p w14:paraId="28336226" w14:textId="37B6190D" w:rsidR="00A34817" w:rsidRPr="00A34817" w:rsidRDefault="00A34817" w:rsidP="00497A92">
            <w:pPr>
              <w:jc w:val="left"/>
              <w:rPr>
                <w:szCs w:val="24"/>
              </w:rPr>
            </w:pPr>
            <w:r w:rsidRPr="00A34817">
              <w:rPr>
                <w:szCs w:val="24"/>
              </w:rPr>
              <w:t>Thành phần:</w:t>
            </w:r>
            <w:r w:rsidRPr="00A34817">
              <w:rPr>
                <w:szCs w:val="24"/>
              </w:rPr>
              <w:br/>
              <w:t>- R1:</w:t>
            </w:r>
            <w:r w:rsidRPr="00A34817">
              <w:rPr>
                <w:szCs w:val="24"/>
              </w:rPr>
              <w:br/>
              <w:t>+ Tris buffer (pH 8,25): 125 mmol/l</w:t>
            </w:r>
            <w:r w:rsidRPr="00A34817">
              <w:rPr>
                <w:szCs w:val="24"/>
              </w:rPr>
              <w:br/>
              <w:t>+ Glycyl Glycine: 125 mmol/l</w:t>
            </w:r>
            <w:r w:rsidRPr="00A34817">
              <w:rPr>
                <w:szCs w:val="24"/>
              </w:rPr>
              <w:br/>
              <w:t>- R2:</w:t>
            </w:r>
            <w:r w:rsidRPr="00A34817">
              <w:rPr>
                <w:szCs w:val="24"/>
              </w:rPr>
              <w:br/>
              <w:t>+ L-γ-Glutamyl-3-carboxy-4-nitroanilide 20 mmol/l.</w:t>
            </w:r>
            <w:r w:rsidRPr="00A34817">
              <w:rPr>
                <w:szCs w:val="24"/>
              </w:rPr>
              <w:br/>
              <w:t>Đạt tiêu chuẩn ISO 13485 hoặc TCCS hoặc CE</w:t>
            </w:r>
            <w:r w:rsidR="00FC6CD4">
              <w:rPr>
                <w:szCs w:val="24"/>
              </w:rPr>
              <w:t xml:space="preserve"> </w:t>
            </w:r>
            <w:r w:rsidR="00FC6CD4">
              <w:rPr>
                <w:szCs w:val="24"/>
              </w:rPr>
              <w:t>hoặc tương đương</w:t>
            </w:r>
            <w:r w:rsidRPr="00A34817">
              <w:rPr>
                <w:szCs w:val="24"/>
              </w:rPr>
              <w:t xml:space="preserve">  </w:t>
            </w:r>
            <w:r w:rsidRPr="00A34817">
              <w:rPr>
                <w:szCs w:val="24"/>
              </w:rPr>
              <w:br/>
              <w:t>Tương thích dùng cho máy sinh hóa Erba XL-200</w:t>
            </w:r>
          </w:p>
        </w:tc>
      </w:tr>
      <w:tr w:rsidR="00A34817" w:rsidRPr="00497A92" w14:paraId="3F70BD16"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4B3F4A44" w14:textId="77777777" w:rsidR="00A34817" w:rsidRPr="00A34817" w:rsidRDefault="00A34817" w:rsidP="00497A92">
            <w:pPr>
              <w:jc w:val="center"/>
              <w:rPr>
                <w:szCs w:val="24"/>
              </w:rPr>
            </w:pPr>
            <w:r w:rsidRPr="00A34817">
              <w:rPr>
                <w:szCs w:val="24"/>
              </w:rPr>
              <w:t>132</w:t>
            </w:r>
          </w:p>
        </w:tc>
        <w:tc>
          <w:tcPr>
            <w:tcW w:w="2297" w:type="dxa"/>
            <w:tcBorders>
              <w:top w:val="nil"/>
              <w:left w:val="nil"/>
              <w:bottom w:val="single" w:sz="4" w:space="0" w:color="auto"/>
              <w:right w:val="single" w:sz="4" w:space="0" w:color="auto"/>
            </w:tcBorders>
            <w:vAlign w:val="center"/>
            <w:hideMark/>
          </w:tcPr>
          <w:p w14:paraId="5610E905" w14:textId="77777777" w:rsidR="00A34817" w:rsidRPr="00A34817" w:rsidRDefault="00A34817" w:rsidP="00497A92">
            <w:pPr>
              <w:jc w:val="left"/>
              <w:rPr>
                <w:szCs w:val="24"/>
              </w:rPr>
            </w:pPr>
            <w:r w:rsidRPr="00A34817">
              <w:rPr>
                <w:szCs w:val="24"/>
              </w:rPr>
              <w:t>Găng không vô trùng các cỡ</w:t>
            </w:r>
          </w:p>
        </w:tc>
        <w:tc>
          <w:tcPr>
            <w:tcW w:w="1560" w:type="dxa"/>
            <w:tcBorders>
              <w:top w:val="nil"/>
              <w:left w:val="nil"/>
              <w:bottom w:val="single" w:sz="4" w:space="0" w:color="auto"/>
              <w:right w:val="single" w:sz="4" w:space="0" w:color="auto"/>
            </w:tcBorders>
            <w:vAlign w:val="center"/>
            <w:hideMark/>
          </w:tcPr>
          <w:p w14:paraId="61C8483F" w14:textId="77777777" w:rsidR="00A34817" w:rsidRPr="00A34817" w:rsidRDefault="00A34817" w:rsidP="00497A92">
            <w:pPr>
              <w:jc w:val="center"/>
              <w:rPr>
                <w:szCs w:val="24"/>
              </w:rPr>
            </w:pPr>
            <w:r w:rsidRPr="00A34817">
              <w:rPr>
                <w:szCs w:val="24"/>
              </w:rPr>
              <w:t xml:space="preserve">Hộp / đôi </w:t>
            </w:r>
          </w:p>
        </w:tc>
        <w:tc>
          <w:tcPr>
            <w:tcW w:w="5811" w:type="dxa"/>
            <w:tcBorders>
              <w:top w:val="nil"/>
              <w:left w:val="nil"/>
              <w:bottom w:val="single" w:sz="4" w:space="0" w:color="auto"/>
              <w:right w:val="single" w:sz="4" w:space="0" w:color="auto"/>
            </w:tcBorders>
            <w:vAlign w:val="center"/>
            <w:hideMark/>
          </w:tcPr>
          <w:p w14:paraId="5AA9CED6" w14:textId="4CF39CDC" w:rsidR="00A34817" w:rsidRPr="00A34817" w:rsidRDefault="00A34817" w:rsidP="00497A92">
            <w:pPr>
              <w:jc w:val="left"/>
              <w:rPr>
                <w:szCs w:val="24"/>
              </w:rPr>
            </w:pPr>
            <w:r w:rsidRPr="00A34817">
              <w:rPr>
                <w:szCs w:val="24"/>
              </w:rPr>
              <w:t>Sản xuất từ cao su thiên nhiên, được phủ bột chống dính. Găng chỉ sử dụng 01 lần, dùng được cho cả tay trái và tay phải</w:t>
            </w:r>
            <w:r w:rsidR="00FC6CD4">
              <w:rPr>
                <w:szCs w:val="24"/>
              </w:rPr>
              <w:t>.</w:t>
            </w:r>
            <w:r w:rsidRPr="00A34817">
              <w:rPr>
                <w:szCs w:val="24"/>
              </w:rPr>
              <w:t xml:space="preserve"> Chiều dài ≥ 240mm.  </w:t>
            </w:r>
            <w:r w:rsidRPr="00A34817">
              <w:rPr>
                <w:szCs w:val="24"/>
              </w:rPr>
              <w:br/>
              <w:t xml:space="preserve">Đạt tiêu chuẩn ISO 13485 hoặc TCCS hoặc CE </w:t>
            </w:r>
            <w:r w:rsidR="00FC6CD4">
              <w:rPr>
                <w:szCs w:val="24"/>
              </w:rPr>
              <w:t>hoặc tương đương</w:t>
            </w:r>
          </w:p>
        </w:tc>
      </w:tr>
      <w:tr w:rsidR="00A34817" w:rsidRPr="00497A92" w14:paraId="5806EC22"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6312CA8F" w14:textId="77777777" w:rsidR="00A34817" w:rsidRPr="00A34817" w:rsidRDefault="00A34817" w:rsidP="00497A92">
            <w:pPr>
              <w:jc w:val="center"/>
              <w:rPr>
                <w:szCs w:val="24"/>
              </w:rPr>
            </w:pPr>
            <w:r w:rsidRPr="00A34817">
              <w:rPr>
                <w:szCs w:val="24"/>
              </w:rPr>
              <w:t>133</w:t>
            </w:r>
          </w:p>
        </w:tc>
        <w:tc>
          <w:tcPr>
            <w:tcW w:w="2297" w:type="dxa"/>
            <w:tcBorders>
              <w:top w:val="nil"/>
              <w:left w:val="nil"/>
              <w:bottom w:val="single" w:sz="4" w:space="0" w:color="auto"/>
              <w:right w:val="single" w:sz="4" w:space="0" w:color="auto"/>
            </w:tcBorders>
            <w:vAlign w:val="center"/>
            <w:hideMark/>
          </w:tcPr>
          <w:p w14:paraId="62F1BA6C" w14:textId="77777777" w:rsidR="00A34817" w:rsidRPr="00A34817" w:rsidRDefault="00A34817" w:rsidP="00497A92">
            <w:pPr>
              <w:jc w:val="left"/>
              <w:rPr>
                <w:szCs w:val="24"/>
              </w:rPr>
            </w:pPr>
            <w:r w:rsidRPr="00A34817">
              <w:rPr>
                <w:szCs w:val="24"/>
              </w:rPr>
              <w:t>Găng vô trùng các cỡ</w:t>
            </w:r>
          </w:p>
        </w:tc>
        <w:tc>
          <w:tcPr>
            <w:tcW w:w="1560" w:type="dxa"/>
            <w:tcBorders>
              <w:top w:val="nil"/>
              <w:left w:val="nil"/>
              <w:bottom w:val="single" w:sz="4" w:space="0" w:color="auto"/>
              <w:right w:val="single" w:sz="4" w:space="0" w:color="auto"/>
            </w:tcBorders>
            <w:vAlign w:val="center"/>
            <w:hideMark/>
          </w:tcPr>
          <w:p w14:paraId="6E899F57" w14:textId="77777777" w:rsidR="00A34817" w:rsidRPr="00A34817" w:rsidRDefault="00A34817" w:rsidP="00497A92">
            <w:pPr>
              <w:jc w:val="center"/>
              <w:rPr>
                <w:szCs w:val="24"/>
              </w:rPr>
            </w:pPr>
            <w:r w:rsidRPr="00A34817">
              <w:rPr>
                <w:szCs w:val="24"/>
              </w:rPr>
              <w:t xml:space="preserve">Hộp / đôi </w:t>
            </w:r>
          </w:p>
        </w:tc>
        <w:tc>
          <w:tcPr>
            <w:tcW w:w="5811" w:type="dxa"/>
            <w:tcBorders>
              <w:top w:val="nil"/>
              <w:left w:val="nil"/>
              <w:bottom w:val="single" w:sz="4" w:space="0" w:color="auto"/>
              <w:right w:val="single" w:sz="4" w:space="0" w:color="auto"/>
            </w:tcBorders>
            <w:vAlign w:val="center"/>
            <w:hideMark/>
          </w:tcPr>
          <w:p w14:paraId="70ADD666" w14:textId="63BFE284" w:rsidR="00A34817" w:rsidRPr="00A34817" w:rsidRDefault="00A34817" w:rsidP="00497A92">
            <w:pPr>
              <w:jc w:val="left"/>
              <w:rPr>
                <w:szCs w:val="24"/>
              </w:rPr>
            </w:pPr>
            <w:r w:rsidRPr="00A34817">
              <w:rPr>
                <w:szCs w:val="24"/>
              </w:rPr>
              <w:t>Sản xuất từ cao su thiên nhiên. Chiều dài: 280±5mm. Có phủ bột ngô biến tính chống dính. Tiệt trùng bằng khí EO.</w:t>
            </w:r>
            <w:r w:rsidRPr="00A34817">
              <w:rPr>
                <w:szCs w:val="24"/>
              </w:rPr>
              <w:br/>
            </w:r>
            <w:r w:rsidRPr="00A34817">
              <w:rPr>
                <w:szCs w:val="24"/>
              </w:rPr>
              <w:lastRenderedPageBreak/>
              <w:t xml:space="preserve">Đạt tiêu chuẩn ISO 13485 hoặc TCCS hoặc CE </w:t>
            </w:r>
            <w:r w:rsidR="00FC6CD4">
              <w:rPr>
                <w:szCs w:val="24"/>
              </w:rPr>
              <w:t>hoặc tương đương</w:t>
            </w:r>
          </w:p>
        </w:tc>
      </w:tr>
      <w:tr w:rsidR="00A34817" w:rsidRPr="00497A92" w14:paraId="47AB5DD0"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1C9DAF8B" w14:textId="77777777" w:rsidR="00A34817" w:rsidRPr="00A34817" w:rsidRDefault="00A34817" w:rsidP="00497A92">
            <w:pPr>
              <w:jc w:val="center"/>
              <w:rPr>
                <w:szCs w:val="24"/>
              </w:rPr>
            </w:pPr>
            <w:r w:rsidRPr="00A34817">
              <w:rPr>
                <w:szCs w:val="24"/>
              </w:rPr>
              <w:lastRenderedPageBreak/>
              <w:t>134</w:t>
            </w:r>
          </w:p>
        </w:tc>
        <w:tc>
          <w:tcPr>
            <w:tcW w:w="2297" w:type="dxa"/>
            <w:tcBorders>
              <w:top w:val="nil"/>
              <w:left w:val="nil"/>
              <w:bottom w:val="single" w:sz="4" w:space="0" w:color="auto"/>
              <w:right w:val="single" w:sz="4" w:space="0" w:color="auto"/>
            </w:tcBorders>
            <w:vAlign w:val="center"/>
            <w:hideMark/>
          </w:tcPr>
          <w:p w14:paraId="68641D25" w14:textId="77777777" w:rsidR="00A34817" w:rsidRPr="00A34817" w:rsidRDefault="00A34817" w:rsidP="00497A92">
            <w:pPr>
              <w:jc w:val="left"/>
              <w:rPr>
                <w:szCs w:val="24"/>
              </w:rPr>
            </w:pPr>
            <w:r w:rsidRPr="00A34817">
              <w:rPr>
                <w:szCs w:val="24"/>
              </w:rPr>
              <w:t>Gel bôi trơn và làm sạch ống tủy</w:t>
            </w:r>
          </w:p>
        </w:tc>
        <w:tc>
          <w:tcPr>
            <w:tcW w:w="1560" w:type="dxa"/>
            <w:tcBorders>
              <w:top w:val="nil"/>
              <w:left w:val="nil"/>
              <w:bottom w:val="single" w:sz="4" w:space="0" w:color="auto"/>
              <w:right w:val="single" w:sz="4" w:space="0" w:color="auto"/>
            </w:tcBorders>
            <w:vAlign w:val="center"/>
            <w:hideMark/>
          </w:tcPr>
          <w:p w14:paraId="63BEF060" w14:textId="77777777" w:rsidR="00A34817" w:rsidRPr="00A34817" w:rsidRDefault="00A34817" w:rsidP="00497A92">
            <w:pPr>
              <w:jc w:val="center"/>
              <w:rPr>
                <w:szCs w:val="24"/>
              </w:rPr>
            </w:pPr>
            <w:r w:rsidRPr="00A34817">
              <w:rPr>
                <w:szCs w:val="24"/>
              </w:rPr>
              <w:t xml:space="preserve">Tube ≥7 g </w:t>
            </w:r>
          </w:p>
        </w:tc>
        <w:tc>
          <w:tcPr>
            <w:tcW w:w="5811" w:type="dxa"/>
            <w:tcBorders>
              <w:top w:val="nil"/>
              <w:left w:val="nil"/>
              <w:bottom w:val="single" w:sz="4" w:space="0" w:color="auto"/>
              <w:right w:val="single" w:sz="4" w:space="0" w:color="auto"/>
            </w:tcBorders>
            <w:vAlign w:val="center"/>
            <w:hideMark/>
          </w:tcPr>
          <w:p w14:paraId="14C0E8B0" w14:textId="064785C6" w:rsidR="00A34817" w:rsidRPr="00A34817" w:rsidRDefault="00A34817" w:rsidP="00497A92">
            <w:pPr>
              <w:jc w:val="left"/>
              <w:rPr>
                <w:szCs w:val="24"/>
              </w:rPr>
            </w:pPr>
            <w:r w:rsidRPr="00A34817">
              <w:rPr>
                <w:szCs w:val="24"/>
              </w:rPr>
              <w:t xml:space="preserve">Bôi trơn ống tủy </w:t>
            </w:r>
            <w:r w:rsidRPr="00A34817">
              <w:rPr>
                <w:szCs w:val="24"/>
              </w:rPr>
              <w:br/>
              <w:t>- Loại bỏ các chất vô cơ bằng EDTA-Ca+- , giúp làm sạch thành ống tuỷ.</w:t>
            </w:r>
            <w:r w:rsidRPr="00A34817">
              <w:rPr>
                <w:szCs w:val="24"/>
              </w:rPr>
              <w:br/>
              <w:t xml:space="preserve">Đạt tiêu chuẩn ISO 13485 hoặc TCCS hoặc CE </w:t>
            </w:r>
            <w:r w:rsidR="00FC6CD4">
              <w:rPr>
                <w:szCs w:val="24"/>
              </w:rPr>
              <w:t>hoặc tương đương</w:t>
            </w:r>
          </w:p>
        </w:tc>
      </w:tr>
      <w:tr w:rsidR="00A34817" w:rsidRPr="00497A92" w14:paraId="2D2FC062"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143ABF0B" w14:textId="77777777" w:rsidR="00A34817" w:rsidRPr="00A34817" w:rsidRDefault="00A34817" w:rsidP="00497A92">
            <w:pPr>
              <w:jc w:val="center"/>
              <w:rPr>
                <w:szCs w:val="24"/>
              </w:rPr>
            </w:pPr>
            <w:r w:rsidRPr="00A34817">
              <w:rPr>
                <w:szCs w:val="24"/>
              </w:rPr>
              <w:t>135</w:t>
            </w:r>
          </w:p>
        </w:tc>
        <w:tc>
          <w:tcPr>
            <w:tcW w:w="2297" w:type="dxa"/>
            <w:tcBorders>
              <w:top w:val="nil"/>
              <w:left w:val="nil"/>
              <w:bottom w:val="single" w:sz="4" w:space="0" w:color="auto"/>
              <w:right w:val="single" w:sz="4" w:space="0" w:color="auto"/>
            </w:tcBorders>
            <w:vAlign w:val="center"/>
            <w:hideMark/>
          </w:tcPr>
          <w:p w14:paraId="2CBFD19A" w14:textId="77777777" w:rsidR="00A34817" w:rsidRPr="00A34817" w:rsidRDefault="00A34817" w:rsidP="00497A92">
            <w:pPr>
              <w:jc w:val="left"/>
              <w:rPr>
                <w:szCs w:val="24"/>
              </w:rPr>
            </w:pPr>
            <w:r w:rsidRPr="00A34817">
              <w:rPr>
                <w:szCs w:val="24"/>
              </w:rPr>
              <w:t>Gel điện tim</w:t>
            </w:r>
          </w:p>
        </w:tc>
        <w:tc>
          <w:tcPr>
            <w:tcW w:w="1560" w:type="dxa"/>
            <w:tcBorders>
              <w:top w:val="nil"/>
              <w:left w:val="nil"/>
              <w:bottom w:val="single" w:sz="4" w:space="0" w:color="auto"/>
              <w:right w:val="single" w:sz="4" w:space="0" w:color="auto"/>
            </w:tcBorders>
            <w:vAlign w:val="center"/>
            <w:hideMark/>
          </w:tcPr>
          <w:p w14:paraId="55D8DB28" w14:textId="77777777" w:rsidR="00A34817" w:rsidRPr="00A34817" w:rsidRDefault="00A34817" w:rsidP="00497A92">
            <w:pPr>
              <w:jc w:val="center"/>
              <w:rPr>
                <w:szCs w:val="24"/>
              </w:rPr>
            </w:pPr>
            <w:r w:rsidRPr="00A34817">
              <w:rPr>
                <w:szCs w:val="24"/>
              </w:rPr>
              <w:t>Lọ  ≥ 250ml</w:t>
            </w:r>
          </w:p>
        </w:tc>
        <w:tc>
          <w:tcPr>
            <w:tcW w:w="5811" w:type="dxa"/>
            <w:tcBorders>
              <w:top w:val="nil"/>
              <w:left w:val="nil"/>
              <w:bottom w:val="single" w:sz="4" w:space="0" w:color="auto"/>
              <w:right w:val="single" w:sz="4" w:space="0" w:color="auto"/>
            </w:tcBorders>
            <w:vAlign w:val="center"/>
            <w:hideMark/>
          </w:tcPr>
          <w:p w14:paraId="3E7F1AB1" w14:textId="77777777" w:rsidR="00A34817" w:rsidRPr="00A34817" w:rsidRDefault="00A34817" w:rsidP="00497A92">
            <w:pPr>
              <w:jc w:val="left"/>
              <w:rPr>
                <w:szCs w:val="24"/>
              </w:rPr>
            </w:pPr>
            <w:r w:rsidRPr="00A34817">
              <w:rPr>
                <w:szCs w:val="24"/>
              </w:rPr>
              <w:t>Không yêu cầu</w:t>
            </w:r>
          </w:p>
        </w:tc>
      </w:tr>
      <w:tr w:rsidR="00A34817" w:rsidRPr="00497A92" w14:paraId="29326F96"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1BF43F67" w14:textId="77777777" w:rsidR="00A34817" w:rsidRPr="00A34817" w:rsidRDefault="00A34817" w:rsidP="00497A92">
            <w:pPr>
              <w:jc w:val="center"/>
              <w:rPr>
                <w:szCs w:val="24"/>
              </w:rPr>
            </w:pPr>
            <w:r w:rsidRPr="00A34817">
              <w:rPr>
                <w:szCs w:val="24"/>
              </w:rPr>
              <w:t>136</w:t>
            </w:r>
          </w:p>
        </w:tc>
        <w:tc>
          <w:tcPr>
            <w:tcW w:w="2297" w:type="dxa"/>
            <w:tcBorders>
              <w:top w:val="nil"/>
              <w:left w:val="nil"/>
              <w:bottom w:val="single" w:sz="4" w:space="0" w:color="auto"/>
              <w:right w:val="single" w:sz="4" w:space="0" w:color="auto"/>
            </w:tcBorders>
            <w:vAlign w:val="center"/>
            <w:hideMark/>
          </w:tcPr>
          <w:p w14:paraId="0431170E" w14:textId="77777777" w:rsidR="00A34817" w:rsidRPr="00A34817" w:rsidRDefault="00A34817" w:rsidP="00497A92">
            <w:pPr>
              <w:jc w:val="left"/>
              <w:rPr>
                <w:szCs w:val="24"/>
              </w:rPr>
            </w:pPr>
            <w:r w:rsidRPr="00A34817">
              <w:rPr>
                <w:szCs w:val="24"/>
              </w:rPr>
              <w:t>Gel K-Y</w:t>
            </w:r>
          </w:p>
        </w:tc>
        <w:tc>
          <w:tcPr>
            <w:tcW w:w="1560" w:type="dxa"/>
            <w:tcBorders>
              <w:top w:val="nil"/>
              <w:left w:val="nil"/>
              <w:bottom w:val="single" w:sz="4" w:space="0" w:color="auto"/>
              <w:right w:val="single" w:sz="4" w:space="0" w:color="auto"/>
            </w:tcBorders>
            <w:vAlign w:val="center"/>
            <w:hideMark/>
          </w:tcPr>
          <w:p w14:paraId="6A4E363F" w14:textId="77777777" w:rsidR="00A34817" w:rsidRPr="00A34817" w:rsidRDefault="00A34817" w:rsidP="00497A92">
            <w:pPr>
              <w:jc w:val="center"/>
              <w:rPr>
                <w:szCs w:val="24"/>
              </w:rPr>
            </w:pPr>
            <w:r w:rsidRPr="00A34817">
              <w:rPr>
                <w:szCs w:val="24"/>
              </w:rPr>
              <w:t>Tube ≥82g</w:t>
            </w:r>
          </w:p>
        </w:tc>
        <w:tc>
          <w:tcPr>
            <w:tcW w:w="5811" w:type="dxa"/>
            <w:tcBorders>
              <w:top w:val="nil"/>
              <w:left w:val="nil"/>
              <w:bottom w:val="single" w:sz="4" w:space="0" w:color="auto"/>
              <w:right w:val="single" w:sz="4" w:space="0" w:color="auto"/>
            </w:tcBorders>
            <w:vAlign w:val="center"/>
            <w:hideMark/>
          </w:tcPr>
          <w:p w14:paraId="5AB9E927" w14:textId="3949BF16" w:rsidR="00A34817" w:rsidRPr="00A34817" w:rsidRDefault="00A34817" w:rsidP="00497A92">
            <w:pPr>
              <w:jc w:val="left"/>
              <w:rPr>
                <w:szCs w:val="24"/>
              </w:rPr>
            </w:pPr>
            <w:r w:rsidRPr="00A34817">
              <w:rPr>
                <w:szCs w:val="24"/>
              </w:rPr>
              <w:t xml:space="preserve">Đạt tiêu chuẩn ISO 13485 hoặc TCCS hoặc CE </w:t>
            </w:r>
            <w:r w:rsidR="00FC6CD4">
              <w:rPr>
                <w:szCs w:val="24"/>
              </w:rPr>
              <w:t>hoặc tương đương</w:t>
            </w:r>
          </w:p>
        </w:tc>
      </w:tr>
      <w:tr w:rsidR="00A34817" w:rsidRPr="00497A92" w14:paraId="44B9B989"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0EEF8EFC" w14:textId="77777777" w:rsidR="00A34817" w:rsidRPr="00A34817" w:rsidRDefault="00A34817" w:rsidP="00497A92">
            <w:pPr>
              <w:jc w:val="center"/>
              <w:rPr>
                <w:szCs w:val="24"/>
              </w:rPr>
            </w:pPr>
            <w:r w:rsidRPr="00A34817">
              <w:rPr>
                <w:szCs w:val="24"/>
              </w:rPr>
              <w:t>137</w:t>
            </w:r>
          </w:p>
        </w:tc>
        <w:tc>
          <w:tcPr>
            <w:tcW w:w="2297" w:type="dxa"/>
            <w:tcBorders>
              <w:top w:val="nil"/>
              <w:left w:val="nil"/>
              <w:bottom w:val="single" w:sz="4" w:space="0" w:color="auto"/>
              <w:right w:val="single" w:sz="4" w:space="0" w:color="auto"/>
            </w:tcBorders>
            <w:vAlign w:val="center"/>
            <w:hideMark/>
          </w:tcPr>
          <w:p w14:paraId="174D0396" w14:textId="77777777" w:rsidR="00A34817" w:rsidRPr="00A34817" w:rsidRDefault="00A34817" w:rsidP="00497A92">
            <w:pPr>
              <w:jc w:val="left"/>
              <w:rPr>
                <w:szCs w:val="24"/>
              </w:rPr>
            </w:pPr>
            <w:r w:rsidRPr="00A34817">
              <w:rPr>
                <w:szCs w:val="24"/>
              </w:rPr>
              <w:t>Gel siêu âm</w:t>
            </w:r>
          </w:p>
        </w:tc>
        <w:tc>
          <w:tcPr>
            <w:tcW w:w="1560" w:type="dxa"/>
            <w:tcBorders>
              <w:top w:val="nil"/>
              <w:left w:val="nil"/>
              <w:bottom w:val="single" w:sz="4" w:space="0" w:color="auto"/>
              <w:right w:val="single" w:sz="4" w:space="0" w:color="auto"/>
            </w:tcBorders>
            <w:vAlign w:val="center"/>
            <w:hideMark/>
          </w:tcPr>
          <w:p w14:paraId="008F4127" w14:textId="77777777" w:rsidR="00A34817" w:rsidRPr="00A34817" w:rsidRDefault="00A34817" w:rsidP="00497A92">
            <w:pPr>
              <w:jc w:val="center"/>
              <w:rPr>
                <w:szCs w:val="24"/>
              </w:rPr>
            </w:pPr>
            <w:r w:rsidRPr="00A34817">
              <w:rPr>
                <w:szCs w:val="24"/>
              </w:rPr>
              <w:t xml:space="preserve">Thùng 5 kg </w:t>
            </w:r>
          </w:p>
        </w:tc>
        <w:tc>
          <w:tcPr>
            <w:tcW w:w="5811" w:type="dxa"/>
            <w:tcBorders>
              <w:top w:val="nil"/>
              <w:left w:val="nil"/>
              <w:bottom w:val="single" w:sz="4" w:space="0" w:color="auto"/>
              <w:right w:val="single" w:sz="4" w:space="0" w:color="auto"/>
            </w:tcBorders>
            <w:vAlign w:val="center"/>
            <w:hideMark/>
          </w:tcPr>
          <w:p w14:paraId="170F659B" w14:textId="4122EE37" w:rsidR="00A34817" w:rsidRPr="00A34817" w:rsidRDefault="00A34817" w:rsidP="00497A92">
            <w:pPr>
              <w:jc w:val="left"/>
              <w:rPr>
                <w:szCs w:val="24"/>
              </w:rPr>
            </w:pPr>
            <w:r w:rsidRPr="00A34817">
              <w:rPr>
                <w:szCs w:val="24"/>
              </w:rPr>
              <w:t>Thành phần chính:</w:t>
            </w:r>
            <w:r w:rsidRPr="00A34817">
              <w:rPr>
                <w:szCs w:val="24"/>
              </w:rPr>
              <w:br/>
              <w:t>Nước tinh khiết, Glycerin, HEC, Carbomer, TEA, Methyl paraben, Propyl Paraben.</w:t>
            </w:r>
            <w:r w:rsidRPr="00A34817">
              <w:rPr>
                <w:szCs w:val="24"/>
              </w:rPr>
              <w:br/>
              <w:t>- Dạng gel hoà tan, sử dụng được cho tất cả các loại đầu dò siêu âm</w:t>
            </w:r>
            <w:r w:rsidRPr="00A34817">
              <w:rPr>
                <w:szCs w:val="24"/>
              </w:rPr>
              <w:br/>
              <w:t>- Trong suốt, đồng chất, không có vật lạ, không mùi, không màu hoặc màu xanh dương</w:t>
            </w:r>
            <w:r w:rsidRPr="00A34817">
              <w:rPr>
                <w:szCs w:val="24"/>
              </w:rPr>
              <w:br/>
              <w:t>- Tan hoàn toàn trong nước, dễ dàng lau bằng khăn giấy khô hoặc rửa sạch bằng nước thường.</w:t>
            </w:r>
            <w:r w:rsidRPr="00A34817">
              <w:rPr>
                <w:szCs w:val="24"/>
              </w:rPr>
              <w:br/>
              <w:t>- Không có tính ăn mòn, không gây hỏng đầu dò siêu âm.</w:t>
            </w:r>
            <w:r w:rsidRPr="00A34817">
              <w:rPr>
                <w:szCs w:val="24"/>
              </w:rPr>
              <w:br/>
              <w:t>- Không gây kích ứng, không gây mẩn cảm.</w:t>
            </w:r>
            <w:r w:rsidRPr="00A34817">
              <w:rPr>
                <w:szCs w:val="24"/>
              </w:rPr>
              <w:br/>
              <w:t>- Giúp truyền tín hiệu siêu âm hiệu quả giữa đầu dò và cơ thể</w:t>
            </w:r>
            <w:r w:rsidRPr="00A34817">
              <w:rPr>
                <w:szCs w:val="24"/>
              </w:rPr>
              <w:br/>
              <w:t xml:space="preserve">- Không chứa: Không có vi khuẩn Staphylococcus aureus, Pseudomonas aeruginosa, Candida albicans Kim loại nặng Arsen Formaldehyde, không chứa muối ăn mòn. </w:t>
            </w:r>
            <w:r w:rsidRPr="00A34817">
              <w:rPr>
                <w:szCs w:val="24"/>
              </w:rPr>
              <w:br/>
              <w:t xml:space="preserve">Đạt tiêu chuẩn ISO 13485 hoặc TCCS hoặc CE </w:t>
            </w:r>
            <w:r w:rsidR="00DA5919">
              <w:rPr>
                <w:szCs w:val="24"/>
              </w:rPr>
              <w:t>hoặc tương đương</w:t>
            </w:r>
          </w:p>
        </w:tc>
      </w:tr>
      <w:tr w:rsidR="00A34817" w:rsidRPr="00497A92" w14:paraId="45F75CE0"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240F8886" w14:textId="77777777" w:rsidR="00A34817" w:rsidRPr="00A34817" w:rsidRDefault="00A34817" w:rsidP="00497A92">
            <w:pPr>
              <w:jc w:val="center"/>
              <w:rPr>
                <w:szCs w:val="24"/>
              </w:rPr>
            </w:pPr>
            <w:r w:rsidRPr="00A34817">
              <w:rPr>
                <w:szCs w:val="24"/>
              </w:rPr>
              <w:t>138</w:t>
            </w:r>
          </w:p>
        </w:tc>
        <w:tc>
          <w:tcPr>
            <w:tcW w:w="2297" w:type="dxa"/>
            <w:tcBorders>
              <w:top w:val="nil"/>
              <w:left w:val="nil"/>
              <w:bottom w:val="single" w:sz="4" w:space="0" w:color="auto"/>
              <w:right w:val="single" w:sz="4" w:space="0" w:color="auto"/>
            </w:tcBorders>
            <w:vAlign w:val="center"/>
            <w:hideMark/>
          </w:tcPr>
          <w:p w14:paraId="02F548A9" w14:textId="77777777" w:rsidR="00A34817" w:rsidRPr="00A34817" w:rsidRDefault="00A34817" w:rsidP="00497A92">
            <w:pPr>
              <w:jc w:val="left"/>
              <w:rPr>
                <w:szCs w:val="24"/>
              </w:rPr>
            </w:pPr>
            <w:r w:rsidRPr="00A34817">
              <w:rPr>
                <w:szCs w:val="24"/>
              </w:rPr>
              <w:t>Giấy điện tim 3 cần (80mm x 30m)</w:t>
            </w:r>
          </w:p>
        </w:tc>
        <w:tc>
          <w:tcPr>
            <w:tcW w:w="1560" w:type="dxa"/>
            <w:tcBorders>
              <w:top w:val="nil"/>
              <w:left w:val="nil"/>
              <w:bottom w:val="single" w:sz="4" w:space="0" w:color="auto"/>
              <w:right w:val="single" w:sz="4" w:space="0" w:color="auto"/>
            </w:tcBorders>
            <w:vAlign w:val="center"/>
            <w:hideMark/>
          </w:tcPr>
          <w:p w14:paraId="16F135EB" w14:textId="77777777" w:rsidR="00A34817" w:rsidRPr="00A34817" w:rsidRDefault="00A34817" w:rsidP="00497A92">
            <w:pPr>
              <w:jc w:val="center"/>
              <w:rPr>
                <w:szCs w:val="24"/>
              </w:rPr>
            </w:pPr>
            <w:r w:rsidRPr="00A34817">
              <w:rPr>
                <w:szCs w:val="24"/>
              </w:rPr>
              <w:t xml:space="preserve">Túi / cuộn </w:t>
            </w:r>
          </w:p>
        </w:tc>
        <w:tc>
          <w:tcPr>
            <w:tcW w:w="5811" w:type="dxa"/>
            <w:tcBorders>
              <w:top w:val="nil"/>
              <w:left w:val="nil"/>
              <w:bottom w:val="single" w:sz="4" w:space="0" w:color="auto"/>
              <w:right w:val="single" w:sz="4" w:space="0" w:color="auto"/>
            </w:tcBorders>
            <w:vAlign w:val="center"/>
            <w:hideMark/>
          </w:tcPr>
          <w:p w14:paraId="04C64951" w14:textId="77777777" w:rsidR="00A34817" w:rsidRPr="00A34817" w:rsidRDefault="00A34817" w:rsidP="00497A92">
            <w:pPr>
              <w:jc w:val="left"/>
              <w:rPr>
                <w:szCs w:val="24"/>
              </w:rPr>
            </w:pPr>
            <w:r w:rsidRPr="00A34817">
              <w:rPr>
                <w:szCs w:val="24"/>
              </w:rPr>
              <w:t>Không yêu cầu</w:t>
            </w:r>
          </w:p>
        </w:tc>
      </w:tr>
      <w:tr w:rsidR="00A34817" w:rsidRPr="00497A92" w14:paraId="2EE2C85B"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3DB2DCE9" w14:textId="77777777" w:rsidR="00A34817" w:rsidRPr="00A34817" w:rsidRDefault="00A34817" w:rsidP="00497A92">
            <w:pPr>
              <w:jc w:val="center"/>
              <w:rPr>
                <w:szCs w:val="24"/>
              </w:rPr>
            </w:pPr>
            <w:r w:rsidRPr="00A34817">
              <w:rPr>
                <w:szCs w:val="24"/>
              </w:rPr>
              <w:t>139</w:t>
            </w:r>
          </w:p>
        </w:tc>
        <w:tc>
          <w:tcPr>
            <w:tcW w:w="2297" w:type="dxa"/>
            <w:tcBorders>
              <w:top w:val="nil"/>
              <w:left w:val="nil"/>
              <w:bottom w:val="single" w:sz="4" w:space="0" w:color="auto"/>
              <w:right w:val="single" w:sz="4" w:space="0" w:color="auto"/>
            </w:tcBorders>
            <w:vAlign w:val="center"/>
            <w:hideMark/>
          </w:tcPr>
          <w:p w14:paraId="11D1A0D4" w14:textId="77777777" w:rsidR="00A34817" w:rsidRPr="00A34817" w:rsidRDefault="00A34817" w:rsidP="00497A92">
            <w:pPr>
              <w:jc w:val="left"/>
              <w:rPr>
                <w:szCs w:val="24"/>
              </w:rPr>
            </w:pPr>
            <w:r w:rsidRPr="00A34817">
              <w:rPr>
                <w:szCs w:val="24"/>
              </w:rPr>
              <w:t>Giấy in siêu âm</w:t>
            </w:r>
          </w:p>
        </w:tc>
        <w:tc>
          <w:tcPr>
            <w:tcW w:w="1560" w:type="dxa"/>
            <w:tcBorders>
              <w:top w:val="nil"/>
              <w:left w:val="nil"/>
              <w:bottom w:val="single" w:sz="4" w:space="0" w:color="auto"/>
              <w:right w:val="single" w:sz="4" w:space="0" w:color="auto"/>
            </w:tcBorders>
            <w:vAlign w:val="center"/>
            <w:hideMark/>
          </w:tcPr>
          <w:p w14:paraId="321391C0" w14:textId="77777777" w:rsidR="00A34817" w:rsidRPr="00A34817" w:rsidRDefault="00A34817" w:rsidP="00497A92">
            <w:pPr>
              <w:jc w:val="center"/>
              <w:rPr>
                <w:szCs w:val="24"/>
              </w:rPr>
            </w:pPr>
            <w:r w:rsidRPr="00A34817">
              <w:rPr>
                <w:szCs w:val="24"/>
              </w:rPr>
              <w:t xml:space="preserve">Túi / cuộn /tập </w:t>
            </w:r>
          </w:p>
        </w:tc>
        <w:tc>
          <w:tcPr>
            <w:tcW w:w="5811" w:type="dxa"/>
            <w:tcBorders>
              <w:top w:val="nil"/>
              <w:left w:val="nil"/>
              <w:bottom w:val="single" w:sz="4" w:space="0" w:color="auto"/>
              <w:right w:val="single" w:sz="4" w:space="0" w:color="auto"/>
            </w:tcBorders>
            <w:vAlign w:val="center"/>
            <w:hideMark/>
          </w:tcPr>
          <w:p w14:paraId="0EB773D1" w14:textId="74198ABF" w:rsidR="00A34817" w:rsidRPr="00A34817" w:rsidRDefault="00A34817" w:rsidP="00497A92">
            <w:pPr>
              <w:jc w:val="left"/>
              <w:rPr>
                <w:szCs w:val="24"/>
              </w:rPr>
            </w:pPr>
            <w:r w:rsidRPr="00A34817">
              <w:rPr>
                <w:szCs w:val="24"/>
              </w:rPr>
              <w:t>Kích thước: 110mm x 20m.</w:t>
            </w:r>
            <w:r w:rsidRPr="00A34817">
              <w:rPr>
                <w:szCs w:val="24"/>
              </w:rPr>
              <w:br/>
              <w:t xml:space="preserve">Đạt tiêu chuẩn ISO 13485 hoặc TCCS hoặc CE </w:t>
            </w:r>
            <w:r w:rsidR="00DA5919">
              <w:rPr>
                <w:szCs w:val="24"/>
              </w:rPr>
              <w:t>hoặc tương đương</w:t>
            </w:r>
            <w:r w:rsidRPr="00A34817">
              <w:rPr>
                <w:szCs w:val="24"/>
              </w:rPr>
              <w:t xml:space="preserve"> </w:t>
            </w:r>
          </w:p>
        </w:tc>
      </w:tr>
      <w:tr w:rsidR="00A34817" w:rsidRPr="00497A92" w14:paraId="0CD04103"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4D2D2413" w14:textId="77777777" w:rsidR="00A34817" w:rsidRPr="00A34817" w:rsidRDefault="00A34817" w:rsidP="00497A92">
            <w:pPr>
              <w:jc w:val="center"/>
              <w:rPr>
                <w:szCs w:val="24"/>
              </w:rPr>
            </w:pPr>
            <w:r w:rsidRPr="00A34817">
              <w:rPr>
                <w:szCs w:val="24"/>
              </w:rPr>
              <w:t>140</w:t>
            </w:r>
          </w:p>
        </w:tc>
        <w:tc>
          <w:tcPr>
            <w:tcW w:w="2297" w:type="dxa"/>
            <w:tcBorders>
              <w:top w:val="nil"/>
              <w:left w:val="nil"/>
              <w:bottom w:val="single" w:sz="4" w:space="0" w:color="auto"/>
              <w:right w:val="single" w:sz="4" w:space="0" w:color="auto"/>
            </w:tcBorders>
            <w:vAlign w:val="center"/>
            <w:hideMark/>
          </w:tcPr>
          <w:p w14:paraId="57CDBEA6" w14:textId="77777777" w:rsidR="00A34817" w:rsidRPr="00A34817" w:rsidRDefault="00A34817" w:rsidP="00497A92">
            <w:pPr>
              <w:jc w:val="left"/>
              <w:rPr>
                <w:szCs w:val="24"/>
              </w:rPr>
            </w:pPr>
            <w:r w:rsidRPr="00A34817">
              <w:rPr>
                <w:szCs w:val="24"/>
              </w:rPr>
              <w:t>HbA1C</w:t>
            </w:r>
          </w:p>
        </w:tc>
        <w:tc>
          <w:tcPr>
            <w:tcW w:w="1560" w:type="dxa"/>
            <w:tcBorders>
              <w:top w:val="nil"/>
              <w:left w:val="nil"/>
              <w:bottom w:val="single" w:sz="4" w:space="0" w:color="auto"/>
              <w:right w:val="single" w:sz="4" w:space="0" w:color="auto"/>
            </w:tcBorders>
            <w:vAlign w:val="center"/>
            <w:hideMark/>
          </w:tcPr>
          <w:p w14:paraId="0B17C6AB" w14:textId="77777777" w:rsidR="00A34817" w:rsidRPr="00A34817" w:rsidRDefault="00A34817" w:rsidP="00497A92">
            <w:pPr>
              <w:jc w:val="center"/>
              <w:rPr>
                <w:szCs w:val="24"/>
              </w:rPr>
            </w:pPr>
            <w:r w:rsidRPr="00A34817">
              <w:rPr>
                <w:szCs w:val="24"/>
              </w:rPr>
              <w:t xml:space="preserve"> Hộp; R1 2 x 21 ml </w:t>
            </w:r>
            <w:r w:rsidRPr="00A34817">
              <w:rPr>
                <w:szCs w:val="24"/>
              </w:rPr>
              <w:br/>
              <w:t>+ R2 2 x 8 ml + R3 3 x 50 ml</w:t>
            </w:r>
          </w:p>
        </w:tc>
        <w:tc>
          <w:tcPr>
            <w:tcW w:w="5811" w:type="dxa"/>
            <w:tcBorders>
              <w:top w:val="nil"/>
              <w:left w:val="nil"/>
              <w:bottom w:val="single" w:sz="4" w:space="0" w:color="auto"/>
              <w:right w:val="single" w:sz="4" w:space="0" w:color="auto"/>
            </w:tcBorders>
            <w:vAlign w:val="center"/>
            <w:hideMark/>
          </w:tcPr>
          <w:p w14:paraId="552F25F6" w14:textId="1BFFFB51" w:rsidR="00A34817" w:rsidRPr="00A34817" w:rsidRDefault="00A34817" w:rsidP="00497A92">
            <w:pPr>
              <w:jc w:val="left"/>
              <w:rPr>
                <w:szCs w:val="24"/>
              </w:rPr>
            </w:pPr>
            <w:r w:rsidRPr="00A34817">
              <w:rPr>
                <w:szCs w:val="24"/>
              </w:rPr>
              <w:t>R1: Latex (Mủ cao su) 0.1 %</w:t>
            </w:r>
            <w:r w:rsidRPr="00A34817">
              <w:rPr>
                <w:szCs w:val="24"/>
              </w:rPr>
              <w:br/>
              <w:t>R2: Anti-HbA1c Chất đệm kháng thế đơn dòng kháng HbA1c của chuột được liên kết chéo</w:t>
            </w:r>
            <w:r w:rsidRPr="00A34817">
              <w:rPr>
                <w:szCs w:val="24"/>
              </w:rPr>
              <w:br/>
              <w:t>NaCl 2 %.</w:t>
            </w:r>
            <w:r w:rsidRPr="00A34817">
              <w:rPr>
                <w:szCs w:val="24"/>
              </w:rPr>
              <w:br/>
              <w:t>R3: Hemolyzing solution (Dung dịch tán huyết)</w:t>
            </w:r>
            <w:r w:rsidRPr="00A34817">
              <w:rPr>
                <w:szCs w:val="24"/>
              </w:rPr>
              <w:br/>
              <w:t>Đạt tiêu chuẩn ISO 13485 hoặc TCCS hoặc CE</w:t>
            </w:r>
            <w:r w:rsidR="00DA5919">
              <w:rPr>
                <w:szCs w:val="24"/>
              </w:rPr>
              <w:t xml:space="preserve"> </w:t>
            </w:r>
            <w:r w:rsidR="00DA5919">
              <w:rPr>
                <w:szCs w:val="24"/>
              </w:rPr>
              <w:t>hoặc tương đương</w:t>
            </w:r>
            <w:r w:rsidRPr="00A34817">
              <w:rPr>
                <w:szCs w:val="24"/>
              </w:rPr>
              <w:br/>
              <w:t>Tương thích dùng cho máy sinh hóa Erba XL-200</w:t>
            </w:r>
          </w:p>
        </w:tc>
      </w:tr>
      <w:tr w:rsidR="00A34817" w:rsidRPr="00497A92" w14:paraId="483075D7"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2C5AC01F" w14:textId="77777777" w:rsidR="00A34817" w:rsidRPr="00A34817" w:rsidRDefault="00A34817" w:rsidP="00497A92">
            <w:pPr>
              <w:jc w:val="center"/>
              <w:rPr>
                <w:szCs w:val="24"/>
              </w:rPr>
            </w:pPr>
            <w:r w:rsidRPr="00A34817">
              <w:rPr>
                <w:szCs w:val="24"/>
              </w:rPr>
              <w:t>141</w:t>
            </w:r>
          </w:p>
        </w:tc>
        <w:tc>
          <w:tcPr>
            <w:tcW w:w="2297" w:type="dxa"/>
            <w:tcBorders>
              <w:top w:val="nil"/>
              <w:left w:val="nil"/>
              <w:bottom w:val="single" w:sz="4" w:space="0" w:color="auto"/>
              <w:right w:val="single" w:sz="4" w:space="0" w:color="auto"/>
            </w:tcBorders>
            <w:vAlign w:val="center"/>
            <w:hideMark/>
          </w:tcPr>
          <w:p w14:paraId="3089294C" w14:textId="77777777" w:rsidR="00A34817" w:rsidRPr="00A34817" w:rsidRDefault="00A34817" w:rsidP="00497A92">
            <w:pPr>
              <w:jc w:val="left"/>
              <w:rPr>
                <w:szCs w:val="24"/>
              </w:rPr>
            </w:pPr>
            <w:r w:rsidRPr="00A34817">
              <w:rPr>
                <w:szCs w:val="24"/>
              </w:rPr>
              <w:t>HbA1C Calibbrator Set</w:t>
            </w:r>
          </w:p>
        </w:tc>
        <w:tc>
          <w:tcPr>
            <w:tcW w:w="1560" w:type="dxa"/>
            <w:tcBorders>
              <w:top w:val="nil"/>
              <w:left w:val="nil"/>
              <w:bottom w:val="single" w:sz="4" w:space="0" w:color="auto"/>
              <w:right w:val="single" w:sz="4" w:space="0" w:color="auto"/>
            </w:tcBorders>
            <w:vAlign w:val="center"/>
            <w:hideMark/>
          </w:tcPr>
          <w:p w14:paraId="19021FC1" w14:textId="77777777" w:rsidR="00A34817" w:rsidRPr="00A34817" w:rsidRDefault="00A34817" w:rsidP="00497A92">
            <w:pPr>
              <w:jc w:val="center"/>
              <w:rPr>
                <w:szCs w:val="24"/>
              </w:rPr>
            </w:pPr>
            <w:r w:rsidRPr="00A34817">
              <w:rPr>
                <w:szCs w:val="24"/>
              </w:rPr>
              <w:t xml:space="preserve"> Hộp 5 x 0,5 ml</w:t>
            </w:r>
          </w:p>
        </w:tc>
        <w:tc>
          <w:tcPr>
            <w:tcW w:w="5811" w:type="dxa"/>
            <w:tcBorders>
              <w:top w:val="nil"/>
              <w:left w:val="nil"/>
              <w:bottom w:val="single" w:sz="4" w:space="0" w:color="auto"/>
              <w:right w:val="single" w:sz="4" w:space="0" w:color="auto"/>
            </w:tcBorders>
            <w:vAlign w:val="center"/>
            <w:hideMark/>
          </w:tcPr>
          <w:p w14:paraId="502F788C" w14:textId="4F2F31A5" w:rsidR="00A34817" w:rsidRPr="00A34817" w:rsidRDefault="00A34817" w:rsidP="00497A92">
            <w:pPr>
              <w:jc w:val="left"/>
              <w:rPr>
                <w:szCs w:val="24"/>
              </w:rPr>
            </w:pPr>
            <w:r w:rsidRPr="00A34817">
              <w:rPr>
                <w:szCs w:val="24"/>
              </w:rPr>
              <w:t>Một bộ gồm 5 mẫu chuẩn đông khô với các mức độ khác nhau dựa trên nguyên liệu máu người (hồng cầu)</w:t>
            </w:r>
            <w:r w:rsidRPr="00A34817">
              <w:rPr>
                <w:szCs w:val="24"/>
              </w:rPr>
              <w:br/>
              <w:t>Đạt tiêu chuẫn ISO 13485 hoặc CE</w:t>
            </w:r>
            <w:r w:rsidR="00DA5919">
              <w:rPr>
                <w:szCs w:val="24"/>
              </w:rPr>
              <w:t xml:space="preserve"> </w:t>
            </w:r>
            <w:r w:rsidR="00DA5919">
              <w:rPr>
                <w:szCs w:val="24"/>
              </w:rPr>
              <w:t>hoặc tương đương</w:t>
            </w:r>
            <w:r w:rsidRPr="00A34817">
              <w:rPr>
                <w:szCs w:val="24"/>
              </w:rPr>
              <w:br/>
              <w:t>Tương thích dùng cho máy sinh hóa Erba XL-200</w:t>
            </w:r>
          </w:p>
        </w:tc>
      </w:tr>
      <w:tr w:rsidR="00A34817" w:rsidRPr="00497A92" w14:paraId="016CBDB6"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062590ED" w14:textId="77777777" w:rsidR="00A34817" w:rsidRPr="00A34817" w:rsidRDefault="00A34817" w:rsidP="00497A92">
            <w:pPr>
              <w:jc w:val="center"/>
              <w:rPr>
                <w:szCs w:val="24"/>
              </w:rPr>
            </w:pPr>
            <w:r w:rsidRPr="00A34817">
              <w:rPr>
                <w:szCs w:val="24"/>
              </w:rPr>
              <w:t>142</w:t>
            </w:r>
          </w:p>
        </w:tc>
        <w:tc>
          <w:tcPr>
            <w:tcW w:w="2297" w:type="dxa"/>
            <w:tcBorders>
              <w:top w:val="nil"/>
              <w:left w:val="nil"/>
              <w:bottom w:val="single" w:sz="4" w:space="0" w:color="auto"/>
              <w:right w:val="single" w:sz="4" w:space="0" w:color="auto"/>
            </w:tcBorders>
            <w:vAlign w:val="center"/>
            <w:hideMark/>
          </w:tcPr>
          <w:p w14:paraId="6A358313" w14:textId="77777777" w:rsidR="00A34817" w:rsidRPr="00A34817" w:rsidRDefault="00A34817" w:rsidP="00497A92">
            <w:pPr>
              <w:jc w:val="left"/>
              <w:rPr>
                <w:szCs w:val="24"/>
              </w:rPr>
            </w:pPr>
            <w:r w:rsidRPr="00A34817">
              <w:rPr>
                <w:szCs w:val="24"/>
              </w:rPr>
              <w:t>HbA1C Control H</w:t>
            </w:r>
          </w:p>
        </w:tc>
        <w:tc>
          <w:tcPr>
            <w:tcW w:w="1560" w:type="dxa"/>
            <w:tcBorders>
              <w:top w:val="nil"/>
              <w:left w:val="nil"/>
              <w:bottom w:val="single" w:sz="4" w:space="0" w:color="auto"/>
              <w:right w:val="single" w:sz="4" w:space="0" w:color="auto"/>
            </w:tcBorders>
            <w:vAlign w:val="center"/>
            <w:hideMark/>
          </w:tcPr>
          <w:p w14:paraId="21F26BD6" w14:textId="77777777" w:rsidR="00A34817" w:rsidRPr="00A34817" w:rsidRDefault="00A34817" w:rsidP="00497A92">
            <w:pPr>
              <w:jc w:val="center"/>
              <w:rPr>
                <w:szCs w:val="24"/>
              </w:rPr>
            </w:pPr>
            <w:r w:rsidRPr="00A34817">
              <w:rPr>
                <w:szCs w:val="24"/>
              </w:rPr>
              <w:t>Hộp 4x 0,5 ml</w:t>
            </w:r>
          </w:p>
        </w:tc>
        <w:tc>
          <w:tcPr>
            <w:tcW w:w="5811" w:type="dxa"/>
            <w:tcBorders>
              <w:top w:val="nil"/>
              <w:left w:val="nil"/>
              <w:bottom w:val="single" w:sz="4" w:space="0" w:color="auto"/>
              <w:right w:val="single" w:sz="4" w:space="0" w:color="auto"/>
            </w:tcBorders>
            <w:vAlign w:val="center"/>
            <w:hideMark/>
          </w:tcPr>
          <w:p w14:paraId="55C1A892" w14:textId="519F0EF2" w:rsidR="00A34817" w:rsidRPr="00A34817" w:rsidRDefault="00A34817" w:rsidP="00497A92">
            <w:pPr>
              <w:jc w:val="left"/>
              <w:rPr>
                <w:szCs w:val="24"/>
              </w:rPr>
            </w:pPr>
            <w:r w:rsidRPr="00A34817">
              <w:rPr>
                <w:szCs w:val="24"/>
              </w:rPr>
              <w:t>Là một bộ gồm bốn mẫu chứng đông khô dựa trên vật liệu máu (hồng cầu). Nồng độ HbA1c trong HbA1c 2R CON H là bệnh lý.</w:t>
            </w:r>
            <w:r w:rsidRPr="00A34817">
              <w:rPr>
                <w:szCs w:val="24"/>
              </w:rPr>
              <w:br/>
              <w:t xml:space="preserve">Đạt tiêu chuẩn ISO 13485 hoặc TCCS hoặc CE </w:t>
            </w:r>
            <w:r w:rsidR="00DA5919">
              <w:rPr>
                <w:szCs w:val="24"/>
              </w:rPr>
              <w:t>hoặc tương đương</w:t>
            </w:r>
            <w:r w:rsidRPr="00A34817">
              <w:rPr>
                <w:szCs w:val="24"/>
              </w:rPr>
              <w:br/>
              <w:t>Tương thích dùng cho máy sinh hóa Erba XL-200</w:t>
            </w:r>
          </w:p>
        </w:tc>
      </w:tr>
      <w:tr w:rsidR="00A34817" w:rsidRPr="00497A92" w14:paraId="3C66B4A0"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43B6AC55" w14:textId="77777777" w:rsidR="00A34817" w:rsidRPr="00A34817" w:rsidRDefault="00A34817" w:rsidP="00497A92">
            <w:pPr>
              <w:jc w:val="center"/>
              <w:rPr>
                <w:szCs w:val="24"/>
              </w:rPr>
            </w:pPr>
            <w:r w:rsidRPr="00A34817">
              <w:rPr>
                <w:szCs w:val="24"/>
              </w:rPr>
              <w:lastRenderedPageBreak/>
              <w:t>143</w:t>
            </w:r>
          </w:p>
        </w:tc>
        <w:tc>
          <w:tcPr>
            <w:tcW w:w="2297" w:type="dxa"/>
            <w:tcBorders>
              <w:top w:val="nil"/>
              <w:left w:val="nil"/>
              <w:bottom w:val="single" w:sz="4" w:space="0" w:color="auto"/>
              <w:right w:val="single" w:sz="4" w:space="0" w:color="auto"/>
            </w:tcBorders>
            <w:vAlign w:val="center"/>
            <w:hideMark/>
          </w:tcPr>
          <w:p w14:paraId="51FE2214" w14:textId="77777777" w:rsidR="00A34817" w:rsidRPr="00A34817" w:rsidRDefault="00A34817" w:rsidP="00497A92">
            <w:pPr>
              <w:jc w:val="left"/>
              <w:rPr>
                <w:szCs w:val="24"/>
              </w:rPr>
            </w:pPr>
            <w:r w:rsidRPr="00A34817">
              <w:rPr>
                <w:szCs w:val="24"/>
              </w:rPr>
              <w:t>HbA1C Control L</w:t>
            </w:r>
          </w:p>
        </w:tc>
        <w:tc>
          <w:tcPr>
            <w:tcW w:w="1560" w:type="dxa"/>
            <w:tcBorders>
              <w:top w:val="nil"/>
              <w:left w:val="nil"/>
              <w:bottom w:val="single" w:sz="4" w:space="0" w:color="auto"/>
              <w:right w:val="single" w:sz="4" w:space="0" w:color="auto"/>
            </w:tcBorders>
            <w:vAlign w:val="center"/>
            <w:hideMark/>
          </w:tcPr>
          <w:p w14:paraId="1D6E3F78" w14:textId="77777777" w:rsidR="00A34817" w:rsidRPr="00A34817" w:rsidRDefault="00A34817" w:rsidP="00497A92">
            <w:pPr>
              <w:jc w:val="center"/>
              <w:rPr>
                <w:szCs w:val="24"/>
              </w:rPr>
            </w:pPr>
            <w:r w:rsidRPr="00A34817">
              <w:rPr>
                <w:szCs w:val="24"/>
              </w:rPr>
              <w:t>Hộp 4x 0,5 ml</w:t>
            </w:r>
          </w:p>
        </w:tc>
        <w:tc>
          <w:tcPr>
            <w:tcW w:w="5811" w:type="dxa"/>
            <w:tcBorders>
              <w:top w:val="nil"/>
              <w:left w:val="nil"/>
              <w:bottom w:val="single" w:sz="4" w:space="0" w:color="auto"/>
              <w:right w:val="single" w:sz="4" w:space="0" w:color="auto"/>
            </w:tcBorders>
            <w:vAlign w:val="center"/>
            <w:hideMark/>
          </w:tcPr>
          <w:p w14:paraId="04B20496" w14:textId="3DEB5084" w:rsidR="00A34817" w:rsidRPr="00A34817" w:rsidRDefault="00A34817" w:rsidP="00497A92">
            <w:pPr>
              <w:jc w:val="left"/>
              <w:rPr>
                <w:szCs w:val="24"/>
              </w:rPr>
            </w:pPr>
            <w:r w:rsidRPr="00A34817">
              <w:rPr>
                <w:szCs w:val="24"/>
              </w:rPr>
              <w:t xml:space="preserve">Là một bộ gồm bốn mẫu chứng đông khô điều khiển dựa trên nhân loại máu vật liệu máu (hồng cầu). </w:t>
            </w:r>
            <w:r w:rsidRPr="00A34817">
              <w:rPr>
                <w:szCs w:val="24"/>
              </w:rPr>
              <w:br/>
              <w:t xml:space="preserve">- Nồng độ HbA1c trong HbA1c 2R CON L là bình thường. </w:t>
            </w:r>
            <w:r w:rsidRPr="00A34817">
              <w:rPr>
                <w:szCs w:val="24"/>
              </w:rPr>
              <w:br/>
              <w:t xml:space="preserve">Đạt tiêu chuẩn ISO 13485 hoặc TCCS hoặc CE </w:t>
            </w:r>
            <w:r w:rsidR="00DA5919">
              <w:rPr>
                <w:szCs w:val="24"/>
              </w:rPr>
              <w:t>hoặc tương đương</w:t>
            </w:r>
            <w:r w:rsidRPr="00A34817">
              <w:rPr>
                <w:szCs w:val="24"/>
              </w:rPr>
              <w:br/>
              <w:t>Tương thích dùng cho máy sinh hóa Erba XL-200</w:t>
            </w:r>
          </w:p>
        </w:tc>
      </w:tr>
      <w:tr w:rsidR="00A34817" w:rsidRPr="00497A92" w14:paraId="33E280CE"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4B2C3890" w14:textId="77777777" w:rsidR="00A34817" w:rsidRPr="00A34817" w:rsidRDefault="00A34817" w:rsidP="00497A92">
            <w:pPr>
              <w:jc w:val="center"/>
              <w:rPr>
                <w:szCs w:val="24"/>
              </w:rPr>
            </w:pPr>
            <w:r w:rsidRPr="00A34817">
              <w:rPr>
                <w:szCs w:val="24"/>
              </w:rPr>
              <w:t>144</w:t>
            </w:r>
          </w:p>
        </w:tc>
        <w:tc>
          <w:tcPr>
            <w:tcW w:w="2297" w:type="dxa"/>
            <w:tcBorders>
              <w:top w:val="nil"/>
              <w:left w:val="nil"/>
              <w:bottom w:val="single" w:sz="4" w:space="0" w:color="auto"/>
              <w:right w:val="single" w:sz="4" w:space="0" w:color="auto"/>
            </w:tcBorders>
            <w:vAlign w:val="center"/>
            <w:hideMark/>
          </w:tcPr>
          <w:p w14:paraId="7A82CF5D" w14:textId="77777777" w:rsidR="00A34817" w:rsidRPr="00A34817" w:rsidRDefault="00A34817" w:rsidP="00497A92">
            <w:pPr>
              <w:jc w:val="left"/>
              <w:rPr>
                <w:szCs w:val="24"/>
              </w:rPr>
            </w:pPr>
            <w:r w:rsidRPr="00A34817">
              <w:rPr>
                <w:szCs w:val="24"/>
              </w:rPr>
              <w:t>HDL DIRECT</w:t>
            </w:r>
          </w:p>
        </w:tc>
        <w:tc>
          <w:tcPr>
            <w:tcW w:w="1560" w:type="dxa"/>
            <w:tcBorders>
              <w:top w:val="nil"/>
              <w:left w:val="nil"/>
              <w:bottom w:val="single" w:sz="4" w:space="0" w:color="auto"/>
              <w:right w:val="single" w:sz="4" w:space="0" w:color="auto"/>
            </w:tcBorders>
            <w:vAlign w:val="center"/>
            <w:hideMark/>
          </w:tcPr>
          <w:p w14:paraId="075A27F0" w14:textId="77777777" w:rsidR="00A34817" w:rsidRPr="00A34817" w:rsidRDefault="00A34817" w:rsidP="00497A92">
            <w:pPr>
              <w:jc w:val="center"/>
              <w:rPr>
                <w:szCs w:val="24"/>
              </w:rPr>
            </w:pPr>
            <w:r w:rsidRPr="00A34817">
              <w:rPr>
                <w:szCs w:val="24"/>
              </w:rPr>
              <w:t>Hộp R1: 4 x 30 ml</w:t>
            </w:r>
            <w:r w:rsidRPr="00A34817">
              <w:rPr>
                <w:szCs w:val="24"/>
              </w:rPr>
              <w:br/>
              <w:t xml:space="preserve"> R2: 4 x 10ml </w:t>
            </w:r>
          </w:p>
        </w:tc>
        <w:tc>
          <w:tcPr>
            <w:tcW w:w="5811" w:type="dxa"/>
            <w:tcBorders>
              <w:top w:val="nil"/>
              <w:left w:val="nil"/>
              <w:bottom w:val="single" w:sz="4" w:space="0" w:color="auto"/>
              <w:right w:val="single" w:sz="4" w:space="0" w:color="auto"/>
            </w:tcBorders>
            <w:vAlign w:val="center"/>
            <w:hideMark/>
          </w:tcPr>
          <w:p w14:paraId="60BFA9D0" w14:textId="543CE3C0" w:rsidR="00A34817" w:rsidRPr="00A34817" w:rsidRDefault="00A34817" w:rsidP="00497A92">
            <w:pPr>
              <w:jc w:val="left"/>
              <w:rPr>
                <w:szCs w:val="24"/>
              </w:rPr>
            </w:pPr>
            <w:r w:rsidRPr="00A34817">
              <w:rPr>
                <w:szCs w:val="24"/>
              </w:rPr>
              <w:t>R1</w:t>
            </w:r>
            <w:r w:rsidRPr="00A34817">
              <w:rPr>
                <w:szCs w:val="24"/>
              </w:rPr>
              <w:br/>
              <w:t>MES buffer (pH 6.5) 6.5 mmol/l</w:t>
            </w:r>
            <w:r w:rsidRPr="00A34817">
              <w:rPr>
                <w:szCs w:val="24"/>
              </w:rPr>
              <w:br/>
              <w:t>TODB N, N-Bis(4-sulfobutyl)-3-methylaniline) 3 mmol/l</w:t>
            </w:r>
            <w:r w:rsidRPr="00A34817">
              <w:rPr>
                <w:szCs w:val="24"/>
              </w:rPr>
              <w:br/>
              <w:t>Polyvinyl sulfonic acid 50 mg/l</w:t>
            </w:r>
            <w:r w:rsidRPr="00A34817">
              <w:rPr>
                <w:szCs w:val="24"/>
              </w:rPr>
              <w:br/>
              <w:t>Polyethylene-glycol-methyl ester 30 ml/l</w:t>
            </w:r>
            <w:r w:rsidRPr="00A34817">
              <w:rPr>
                <w:szCs w:val="24"/>
              </w:rPr>
              <w:br/>
              <w:t>MgCl2 2 mmol/l</w:t>
            </w:r>
            <w:r w:rsidRPr="00A34817">
              <w:rPr>
                <w:szCs w:val="24"/>
              </w:rPr>
              <w:br/>
              <w:t>R2</w:t>
            </w:r>
            <w:r w:rsidRPr="00A34817">
              <w:rPr>
                <w:szCs w:val="24"/>
              </w:rPr>
              <w:br/>
              <w:t>MES buffer (pH 6.5) 50 mmol/l</w:t>
            </w:r>
            <w:r w:rsidRPr="00A34817">
              <w:rPr>
                <w:szCs w:val="24"/>
              </w:rPr>
              <w:br/>
              <w:t>Cholesterol esterase 5 kU/l</w:t>
            </w:r>
            <w:r w:rsidRPr="00A34817">
              <w:rPr>
                <w:szCs w:val="24"/>
              </w:rPr>
              <w:br/>
              <w:t>Cholesterol oxidase 20 kU/l</w:t>
            </w:r>
            <w:r w:rsidRPr="00A34817">
              <w:rPr>
                <w:szCs w:val="24"/>
              </w:rPr>
              <w:br/>
              <w:t>Peroxidase 5 kU/l</w:t>
            </w:r>
            <w:r w:rsidRPr="00A34817">
              <w:rPr>
                <w:szCs w:val="24"/>
              </w:rPr>
              <w:br/>
              <w:t>4-aminoantipyrine 0.9 g/l</w:t>
            </w:r>
            <w:r w:rsidRPr="00A34817">
              <w:rPr>
                <w:szCs w:val="24"/>
              </w:rPr>
              <w:br/>
              <w:t xml:space="preserve">Detergent 0.5 % . </w:t>
            </w:r>
            <w:r w:rsidRPr="00A34817">
              <w:rPr>
                <w:szCs w:val="24"/>
              </w:rPr>
              <w:br/>
              <w:t>Đạt tiêu chuẫn ISO hoặc CE</w:t>
            </w:r>
            <w:r w:rsidR="00DA5919">
              <w:rPr>
                <w:szCs w:val="24"/>
              </w:rPr>
              <w:t xml:space="preserve"> </w:t>
            </w:r>
            <w:r w:rsidR="00DA5919">
              <w:rPr>
                <w:szCs w:val="24"/>
              </w:rPr>
              <w:t>hoặc tương đương</w:t>
            </w:r>
            <w:r w:rsidRPr="00A34817">
              <w:rPr>
                <w:szCs w:val="24"/>
              </w:rPr>
              <w:br/>
              <w:t>Tương thích dùng cho máy sinh hóa Erba XL-200</w:t>
            </w:r>
          </w:p>
        </w:tc>
      </w:tr>
      <w:tr w:rsidR="00A34817" w:rsidRPr="00497A92" w14:paraId="5B79B8CE"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13743C6D" w14:textId="77777777" w:rsidR="00A34817" w:rsidRPr="00A34817" w:rsidRDefault="00A34817" w:rsidP="00497A92">
            <w:pPr>
              <w:jc w:val="center"/>
              <w:rPr>
                <w:szCs w:val="24"/>
              </w:rPr>
            </w:pPr>
            <w:r w:rsidRPr="00A34817">
              <w:rPr>
                <w:szCs w:val="24"/>
              </w:rPr>
              <w:t>145</w:t>
            </w:r>
          </w:p>
        </w:tc>
        <w:tc>
          <w:tcPr>
            <w:tcW w:w="2297" w:type="dxa"/>
            <w:tcBorders>
              <w:top w:val="nil"/>
              <w:left w:val="nil"/>
              <w:bottom w:val="single" w:sz="4" w:space="0" w:color="auto"/>
              <w:right w:val="single" w:sz="4" w:space="0" w:color="auto"/>
            </w:tcBorders>
            <w:vAlign w:val="center"/>
            <w:hideMark/>
          </w:tcPr>
          <w:p w14:paraId="6D3ED00D" w14:textId="77777777" w:rsidR="00A34817" w:rsidRPr="00A34817" w:rsidRDefault="00A34817" w:rsidP="00497A92">
            <w:pPr>
              <w:jc w:val="left"/>
              <w:rPr>
                <w:szCs w:val="24"/>
              </w:rPr>
            </w:pPr>
            <w:r w:rsidRPr="00A34817">
              <w:rPr>
                <w:szCs w:val="24"/>
              </w:rPr>
              <w:t>Hộp an toàn</w:t>
            </w:r>
          </w:p>
        </w:tc>
        <w:tc>
          <w:tcPr>
            <w:tcW w:w="1560" w:type="dxa"/>
            <w:tcBorders>
              <w:top w:val="nil"/>
              <w:left w:val="nil"/>
              <w:bottom w:val="single" w:sz="4" w:space="0" w:color="auto"/>
              <w:right w:val="single" w:sz="4" w:space="0" w:color="auto"/>
            </w:tcBorders>
            <w:vAlign w:val="center"/>
            <w:hideMark/>
          </w:tcPr>
          <w:p w14:paraId="1DC0743E" w14:textId="77777777" w:rsidR="00A34817" w:rsidRPr="00A34817" w:rsidRDefault="00A34817" w:rsidP="00497A92">
            <w:pPr>
              <w:jc w:val="center"/>
              <w:rPr>
                <w:szCs w:val="24"/>
              </w:rPr>
            </w:pPr>
            <w:r w:rsidRPr="00A34817">
              <w:rPr>
                <w:szCs w:val="24"/>
              </w:rPr>
              <w:t xml:space="preserve">Cái / túi </w:t>
            </w:r>
          </w:p>
        </w:tc>
        <w:tc>
          <w:tcPr>
            <w:tcW w:w="5811" w:type="dxa"/>
            <w:tcBorders>
              <w:top w:val="nil"/>
              <w:left w:val="nil"/>
              <w:bottom w:val="single" w:sz="4" w:space="0" w:color="auto"/>
              <w:right w:val="single" w:sz="4" w:space="0" w:color="auto"/>
            </w:tcBorders>
            <w:vAlign w:val="center"/>
            <w:hideMark/>
          </w:tcPr>
          <w:p w14:paraId="3E68F487" w14:textId="6E3A4C4D" w:rsidR="00A34817" w:rsidRPr="00A34817" w:rsidRDefault="00A34817" w:rsidP="00497A92">
            <w:pPr>
              <w:jc w:val="left"/>
              <w:rPr>
                <w:szCs w:val="24"/>
              </w:rPr>
            </w:pPr>
            <w:r w:rsidRPr="00A34817">
              <w:rPr>
                <w:szCs w:val="24"/>
              </w:rPr>
              <w:t xml:space="preserve">Vật liệu làm hộp: Carton 2 mặt phủ màng PE, Độ dày thành hộp: khoảng 1,3- 1.4mm, Khối lượng hộp rỗng: ≥ 300g </w:t>
            </w:r>
            <w:r w:rsidRPr="00A34817">
              <w:rPr>
                <w:szCs w:val="24"/>
              </w:rPr>
              <w:br/>
              <w:t xml:space="preserve">Đạt tiêu chuẩn ISO 13485 hoặc TCCS </w:t>
            </w:r>
            <w:r w:rsidR="00837AAF">
              <w:rPr>
                <w:szCs w:val="24"/>
              </w:rPr>
              <w:t>hoặc tương đương</w:t>
            </w:r>
          </w:p>
        </w:tc>
      </w:tr>
      <w:tr w:rsidR="00A34817" w:rsidRPr="00497A92" w14:paraId="463C78F7"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67B3A7E7" w14:textId="77777777" w:rsidR="00A34817" w:rsidRPr="00A34817" w:rsidRDefault="00A34817" w:rsidP="00497A92">
            <w:pPr>
              <w:jc w:val="center"/>
              <w:rPr>
                <w:szCs w:val="24"/>
              </w:rPr>
            </w:pPr>
            <w:r w:rsidRPr="00A34817">
              <w:rPr>
                <w:szCs w:val="24"/>
              </w:rPr>
              <w:t>146</w:t>
            </w:r>
          </w:p>
        </w:tc>
        <w:tc>
          <w:tcPr>
            <w:tcW w:w="2297" w:type="dxa"/>
            <w:tcBorders>
              <w:top w:val="nil"/>
              <w:left w:val="nil"/>
              <w:bottom w:val="single" w:sz="4" w:space="0" w:color="auto"/>
              <w:right w:val="single" w:sz="4" w:space="0" w:color="auto"/>
            </w:tcBorders>
            <w:vAlign w:val="center"/>
            <w:hideMark/>
          </w:tcPr>
          <w:p w14:paraId="723D266D" w14:textId="77777777" w:rsidR="00A34817" w:rsidRPr="00A34817" w:rsidRDefault="00A34817" w:rsidP="00497A92">
            <w:pPr>
              <w:jc w:val="left"/>
              <w:rPr>
                <w:szCs w:val="24"/>
              </w:rPr>
            </w:pPr>
            <w:r w:rsidRPr="00A34817">
              <w:rPr>
                <w:szCs w:val="24"/>
              </w:rPr>
              <w:t>Kẽm oxyd</w:t>
            </w:r>
          </w:p>
        </w:tc>
        <w:tc>
          <w:tcPr>
            <w:tcW w:w="1560" w:type="dxa"/>
            <w:tcBorders>
              <w:top w:val="nil"/>
              <w:left w:val="nil"/>
              <w:bottom w:val="single" w:sz="4" w:space="0" w:color="auto"/>
              <w:right w:val="single" w:sz="4" w:space="0" w:color="auto"/>
            </w:tcBorders>
            <w:vAlign w:val="center"/>
            <w:hideMark/>
          </w:tcPr>
          <w:p w14:paraId="2EF817D0" w14:textId="77777777" w:rsidR="00A34817" w:rsidRPr="00A34817" w:rsidRDefault="00A34817" w:rsidP="00497A92">
            <w:pPr>
              <w:jc w:val="center"/>
              <w:rPr>
                <w:szCs w:val="24"/>
              </w:rPr>
            </w:pPr>
            <w:r w:rsidRPr="00A34817">
              <w:rPr>
                <w:szCs w:val="24"/>
              </w:rPr>
              <w:t xml:space="preserve">Hộp  ≥ 110 g </w:t>
            </w:r>
          </w:p>
        </w:tc>
        <w:tc>
          <w:tcPr>
            <w:tcW w:w="5811" w:type="dxa"/>
            <w:tcBorders>
              <w:top w:val="nil"/>
              <w:left w:val="nil"/>
              <w:bottom w:val="single" w:sz="4" w:space="0" w:color="auto"/>
              <w:right w:val="single" w:sz="4" w:space="0" w:color="auto"/>
            </w:tcBorders>
            <w:vAlign w:val="center"/>
            <w:hideMark/>
          </w:tcPr>
          <w:p w14:paraId="19896034" w14:textId="5FA671C0" w:rsidR="00A34817" w:rsidRPr="00A34817" w:rsidRDefault="00A34817" w:rsidP="00497A92">
            <w:pPr>
              <w:jc w:val="left"/>
              <w:rPr>
                <w:szCs w:val="24"/>
              </w:rPr>
            </w:pPr>
            <w:r w:rsidRPr="00A34817">
              <w:rPr>
                <w:szCs w:val="24"/>
              </w:rPr>
              <w:t>Oxýt kẽm được sử dụng trong điều trị nội nha, trám tạm, gắn tạm.</w:t>
            </w:r>
            <w:r w:rsidRPr="00A34817">
              <w:rPr>
                <w:szCs w:val="24"/>
              </w:rPr>
              <w:br/>
              <w:t xml:space="preserve">Đạt tiêu chuẩn ISO 13485 hoặc TCCS hoặc CE </w:t>
            </w:r>
            <w:r w:rsidR="00837AAF">
              <w:rPr>
                <w:szCs w:val="24"/>
              </w:rPr>
              <w:t>hoặc tương đương</w:t>
            </w:r>
          </w:p>
        </w:tc>
      </w:tr>
      <w:tr w:rsidR="00A34817" w:rsidRPr="00497A92" w14:paraId="11BFB8D2"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18F97FEA" w14:textId="77777777" w:rsidR="00A34817" w:rsidRPr="00A34817" w:rsidRDefault="00A34817" w:rsidP="00497A92">
            <w:pPr>
              <w:jc w:val="center"/>
              <w:rPr>
                <w:szCs w:val="24"/>
              </w:rPr>
            </w:pPr>
            <w:r w:rsidRPr="00A34817">
              <w:rPr>
                <w:szCs w:val="24"/>
              </w:rPr>
              <w:t>147</w:t>
            </w:r>
          </w:p>
        </w:tc>
        <w:tc>
          <w:tcPr>
            <w:tcW w:w="2297" w:type="dxa"/>
            <w:tcBorders>
              <w:top w:val="nil"/>
              <w:left w:val="nil"/>
              <w:bottom w:val="single" w:sz="4" w:space="0" w:color="auto"/>
              <w:right w:val="single" w:sz="4" w:space="0" w:color="auto"/>
            </w:tcBorders>
            <w:vAlign w:val="center"/>
            <w:hideMark/>
          </w:tcPr>
          <w:p w14:paraId="36ACE1DD" w14:textId="77777777" w:rsidR="00A34817" w:rsidRPr="00A34817" w:rsidRDefault="00A34817" w:rsidP="00497A92">
            <w:pPr>
              <w:jc w:val="left"/>
              <w:rPr>
                <w:szCs w:val="24"/>
              </w:rPr>
            </w:pPr>
            <w:r w:rsidRPr="00A34817">
              <w:rPr>
                <w:szCs w:val="24"/>
              </w:rPr>
              <w:t>Keo dán nha khoa</w:t>
            </w:r>
          </w:p>
        </w:tc>
        <w:tc>
          <w:tcPr>
            <w:tcW w:w="1560" w:type="dxa"/>
            <w:tcBorders>
              <w:top w:val="nil"/>
              <w:left w:val="nil"/>
              <w:bottom w:val="single" w:sz="4" w:space="0" w:color="auto"/>
              <w:right w:val="single" w:sz="4" w:space="0" w:color="auto"/>
            </w:tcBorders>
            <w:vAlign w:val="center"/>
            <w:hideMark/>
          </w:tcPr>
          <w:p w14:paraId="2161BB6C" w14:textId="77777777" w:rsidR="00A34817" w:rsidRPr="00A34817" w:rsidRDefault="00A34817" w:rsidP="00497A92">
            <w:pPr>
              <w:jc w:val="center"/>
              <w:rPr>
                <w:szCs w:val="24"/>
              </w:rPr>
            </w:pPr>
            <w:r w:rsidRPr="00A34817">
              <w:rPr>
                <w:szCs w:val="24"/>
              </w:rPr>
              <w:t>Lọ  ≥  5ml</w:t>
            </w:r>
          </w:p>
        </w:tc>
        <w:tc>
          <w:tcPr>
            <w:tcW w:w="5811" w:type="dxa"/>
            <w:tcBorders>
              <w:top w:val="nil"/>
              <w:left w:val="nil"/>
              <w:bottom w:val="single" w:sz="4" w:space="0" w:color="auto"/>
              <w:right w:val="single" w:sz="4" w:space="0" w:color="auto"/>
            </w:tcBorders>
            <w:vAlign w:val="center"/>
            <w:hideMark/>
          </w:tcPr>
          <w:p w14:paraId="31011642" w14:textId="73D4ED8C" w:rsidR="00A34817" w:rsidRPr="00A34817" w:rsidRDefault="00A34817" w:rsidP="00497A92">
            <w:pPr>
              <w:jc w:val="left"/>
              <w:rPr>
                <w:szCs w:val="24"/>
              </w:rPr>
            </w:pPr>
            <w:r w:rsidRPr="00A34817">
              <w:rPr>
                <w:szCs w:val="24"/>
              </w:rPr>
              <w:t xml:space="preserve">Đạt tiêu chuẩn ISO 13485 hoặc TCCS hoặc CE </w:t>
            </w:r>
            <w:r w:rsidR="00837AAF">
              <w:rPr>
                <w:szCs w:val="24"/>
              </w:rPr>
              <w:t>hoặc tương đương</w:t>
            </w:r>
            <w:r w:rsidRPr="00A34817">
              <w:rPr>
                <w:szCs w:val="24"/>
              </w:rPr>
              <w:t xml:space="preserve"> </w:t>
            </w:r>
          </w:p>
        </w:tc>
      </w:tr>
      <w:tr w:rsidR="00A34817" w:rsidRPr="00497A92" w14:paraId="15313DE1"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032217C6" w14:textId="77777777" w:rsidR="00A34817" w:rsidRPr="00A34817" w:rsidRDefault="00A34817" w:rsidP="00497A92">
            <w:pPr>
              <w:jc w:val="center"/>
              <w:rPr>
                <w:szCs w:val="24"/>
              </w:rPr>
            </w:pPr>
            <w:r w:rsidRPr="00A34817">
              <w:rPr>
                <w:szCs w:val="24"/>
              </w:rPr>
              <w:t>148</w:t>
            </w:r>
          </w:p>
        </w:tc>
        <w:tc>
          <w:tcPr>
            <w:tcW w:w="2297" w:type="dxa"/>
            <w:tcBorders>
              <w:top w:val="nil"/>
              <w:left w:val="nil"/>
              <w:bottom w:val="single" w:sz="4" w:space="0" w:color="auto"/>
              <w:right w:val="single" w:sz="4" w:space="0" w:color="auto"/>
            </w:tcBorders>
            <w:vAlign w:val="center"/>
            <w:hideMark/>
          </w:tcPr>
          <w:p w14:paraId="4DF6C558" w14:textId="77777777" w:rsidR="00A34817" w:rsidRPr="00A34817" w:rsidRDefault="00A34817" w:rsidP="00497A92">
            <w:pPr>
              <w:jc w:val="left"/>
              <w:rPr>
                <w:szCs w:val="24"/>
              </w:rPr>
            </w:pPr>
            <w:r w:rsidRPr="00A34817">
              <w:rPr>
                <w:szCs w:val="24"/>
              </w:rPr>
              <w:t>Kẹp rốn</w:t>
            </w:r>
          </w:p>
        </w:tc>
        <w:tc>
          <w:tcPr>
            <w:tcW w:w="1560" w:type="dxa"/>
            <w:tcBorders>
              <w:top w:val="nil"/>
              <w:left w:val="nil"/>
              <w:bottom w:val="single" w:sz="4" w:space="0" w:color="auto"/>
              <w:right w:val="single" w:sz="4" w:space="0" w:color="auto"/>
            </w:tcBorders>
            <w:vAlign w:val="center"/>
            <w:hideMark/>
          </w:tcPr>
          <w:p w14:paraId="0EFDA694" w14:textId="77777777" w:rsidR="00A34817" w:rsidRPr="00A34817" w:rsidRDefault="00A34817" w:rsidP="00497A92">
            <w:pPr>
              <w:jc w:val="center"/>
              <w:rPr>
                <w:szCs w:val="24"/>
              </w:rPr>
            </w:pPr>
            <w:r w:rsidRPr="00A34817">
              <w:rPr>
                <w:szCs w:val="24"/>
              </w:rPr>
              <w:t>Hộp / cái</w:t>
            </w:r>
          </w:p>
        </w:tc>
        <w:tc>
          <w:tcPr>
            <w:tcW w:w="5811" w:type="dxa"/>
            <w:tcBorders>
              <w:top w:val="nil"/>
              <w:left w:val="nil"/>
              <w:bottom w:val="single" w:sz="4" w:space="0" w:color="auto"/>
              <w:right w:val="single" w:sz="4" w:space="0" w:color="auto"/>
            </w:tcBorders>
            <w:vAlign w:val="center"/>
            <w:hideMark/>
          </w:tcPr>
          <w:p w14:paraId="52EE25E9" w14:textId="232E7E12" w:rsidR="00A34817" w:rsidRPr="00A34817" w:rsidRDefault="00A34817" w:rsidP="00497A92">
            <w:pPr>
              <w:jc w:val="left"/>
              <w:rPr>
                <w:szCs w:val="24"/>
              </w:rPr>
            </w:pPr>
            <w:r w:rsidRPr="00A34817">
              <w:rPr>
                <w:szCs w:val="24"/>
              </w:rPr>
              <w:t>Sản xuất từ chất liệu nhựa PP nguyên sinh, độ trơn láng cao.</w:t>
            </w:r>
            <w:r w:rsidR="00837AAF">
              <w:rPr>
                <w:szCs w:val="24"/>
              </w:rPr>
              <w:t xml:space="preserve"> </w:t>
            </w:r>
            <w:r w:rsidRPr="00A34817">
              <w:rPr>
                <w:szCs w:val="24"/>
              </w:rPr>
              <w:t>Tiệt trùng bằng khí Ethylene Oxide (E.O)</w:t>
            </w:r>
            <w:r w:rsidRPr="00A34817">
              <w:rPr>
                <w:szCs w:val="24"/>
              </w:rPr>
              <w:br/>
              <w:t xml:space="preserve">Đạt tiêu chuẩn ISO 13485 hoặc TCCS hoặc CE </w:t>
            </w:r>
            <w:r w:rsidR="00837AAF">
              <w:rPr>
                <w:szCs w:val="24"/>
              </w:rPr>
              <w:t>hoặc tương đương</w:t>
            </w:r>
          </w:p>
        </w:tc>
      </w:tr>
      <w:tr w:rsidR="00A34817" w:rsidRPr="00497A92" w14:paraId="37567BF7"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1D1F993D" w14:textId="77777777" w:rsidR="00A34817" w:rsidRPr="00A34817" w:rsidRDefault="00A34817" w:rsidP="00497A92">
            <w:pPr>
              <w:jc w:val="center"/>
              <w:rPr>
                <w:szCs w:val="24"/>
              </w:rPr>
            </w:pPr>
            <w:r w:rsidRPr="00A34817">
              <w:rPr>
                <w:szCs w:val="24"/>
              </w:rPr>
              <w:t>149</w:t>
            </w:r>
          </w:p>
        </w:tc>
        <w:tc>
          <w:tcPr>
            <w:tcW w:w="2297" w:type="dxa"/>
            <w:tcBorders>
              <w:top w:val="nil"/>
              <w:left w:val="nil"/>
              <w:bottom w:val="single" w:sz="4" w:space="0" w:color="auto"/>
              <w:right w:val="single" w:sz="4" w:space="0" w:color="auto"/>
            </w:tcBorders>
            <w:vAlign w:val="center"/>
            <w:hideMark/>
          </w:tcPr>
          <w:p w14:paraId="60466AFC" w14:textId="77777777" w:rsidR="00A34817" w:rsidRPr="00A34817" w:rsidRDefault="00A34817" w:rsidP="00497A92">
            <w:pPr>
              <w:jc w:val="left"/>
              <w:rPr>
                <w:szCs w:val="24"/>
              </w:rPr>
            </w:pPr>
            <w:r w:rsidRPr="00A34817">
              <w:rPr>
                <w:szCs w:val="24"/>
              </w:rPr>
              <w:t>Khẩu trang y tế</w:t>
            </w:r>
          </w:p>
        </w:tc>
        <w:tc>
          <w:tcPr>
            <w:tcW w:w="1560" w:type="dxa"/>
            <w:tcBorders>
              <w:top w:val="nil"/>
              <w:left w:val="nil"/>
              <w:bottom w:val="single" w:sz="4" w:space="0" w:color="auto"/>
              <w:right w:val="single" w:sz="4" w:space="0" w:color="auto"/>
            </w:tcBorders>
            <w:vAlign w:val="center"/>
            <w:hideMark/>
          </w:tcPr>
          <w:p w14:paraId="08833DBC" w14:textId="77777777" w:rsidR="00A34817" w:rsidRPr="00A34817" w:rsidRDefault="00A34817" w:rsidP="00497A92">
            <w:pPr>
              <w:jc w:val="center"/>
              <w:rPr>
                <w:szCs w:val="24"/>
              </w:rPr>
            </w:pPr>
            <w:r w:rsidRPr="00A34817">
              <w:rPr>
                <w:szCs w:val="24"/>
              </w:rPr>
              <w:t>Hộp 50 cái</w:t>
            </w:r>
          </w:p>
        </w:tc>
        <w:tc>
          <w:tcPr>
            <w:tcW w:w="5811" w:type="dxa"/>
            <w:tcBorders>
              <w:top w:val="nil"/>
              <w:left w:val="nil"/>
              <w:bottom w:val="single" w:sz="4" w:space="0" w:color="auto"/>
              <w:right w:val="single" w:sz="4" w:space="0" w:color="auto"/>
            </w:tcBorders>
            <w:vAlign w:val="center"/>
            <w:hideMark/>
          </w:tcPr>
          <w:p w14:paraId="2B9612A8" w14:textId="49A74617" w:rsidR="00A34817" w:rsidRPr="00A34817" w:rsidRDefault="00A34817" w:rsidP="00497A92">
            <w:pPr>
              <w:jc w:val="left"/>
              <w:rPr>
                <w:szCs w:val="24"/>
              </w:rPr>
            </w:pPr>
            <w:r w:rsidRPr="00A34817">
              <w:rPr>
                <w:szCs w:val="24"/>
              </w:rPr>
              <w:t>Khẩu trang y tế thun đeo tai 3 lớp.</w:t>
            </w:r>
            <w:r w:rsidRPr="00A34817">
              <w:rPr>
                <w:szCs w:val="24"/>
              </w:rPr>
              <w:br/>
              <w:t xml:space="preserve">Đạt tiêu chuẩn ISO 13485 hoặc TCCS hoặc CE </w:t>
            </w:r>
            <w:r w:rsidR="00837AAF">
              <w:rPr>
                <w:szCs w:val="24"/>
              </w:rPr>
              <w:t>hoặc tương đương</w:t>
            </w:r>
            <w:r w:rsidRPr="00A34817">
              <w:rPr>
                <w:szCs w:val="24"/>
              </w:rPr>
              <w:t xml:space="preserve"> </w:t>
            </w:r>
          </w:p>
        </w:tc>
      </w:tr>
      <w:tr w:rsidR="00A34817" w:rsidRPr="00497A92" w14:paraId="7675BB5A"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0BDE90C5" w14:textId="77777777" w:rsidR="00A34817" w:rsidRPr="00A34817" w:rsidRDefault="00A34817" w:rsidP="00497A92">
            <w:pPr>
              <w:jc w:val="center"/>
              <w:rPr>
                <w:szCs w:val="24"/>
              </w:rPr>
            </w:pPr>
            <w:r w:rsidRPr="00A34817">
              <w:rPr>
                <w:szCs w:val="24"/>
              </w:rPr>
              <w:t>150</w:t>
            </w:r>
          </w:p>
        </w:tc>
        <w:tc>
          <w:tcPr>
            <w:tcW w:w="2297" w:type="dxa"/>
            <w:tcBorders>
              <w:top w:val="nil"/>
              <w:left w:val="nil"/>
              <w:bottom w:val="single" w:sz="4" w:space="0" w:color="auto"/>
              <w:right w:val="single" w:sz="4" w:space="0" w:color="auto"/>
            </w:tcBorders>
            <w:vAlign w:val="center"/>
            <w:hideMark/>
          </w:tcPr>
          <w:p w14:paraId="74648777" w14:textId="77777777" w:rsidR="00A34817" w:rsidRPr="00A34817" w:rsidRDefault="00A34817" w:rsidP="00497A92">
            <w:pPr>
              <w:jc w:val="left"/>
              <w:rPr>
                <w:szCs w:val="24"/>
              </w:rPr>
            </w:pPr>
            <w:r w:rsidRPr="00A34817">
              <w:rPr>
                <w:szCs w:val="24"/>
              </w:rPr>
              <w:t>Khí CO2 1m3</w:t>
            </w:r>
          </w:p>
        </w:tc>
        <w:tc>
          <w:tcPr>
            <w:tcW w:w="1560" w:type="dxa"/>
            <w:tcBorders>
              <w:top w:val="nil"/>
              <w:left w:val="nil"/>
              <w:bottom w:val="single" w:sz="4" w:space="0" w:color="auto"/>
              <w:right w:val="single" w:sz="4" w:space="0" w:color="auto"/>
            </w:tcBorders>
            <w:vAlign w:val="center"/>
            <w:hideMark/>
          </w:tcPr>
          <w:p w14:paraId="4FADDF62" w14:textId="77777777" w:rsidR="00A34817" w:rsidRPr="00A34817" w:rsidRDefault="00A34817" w:rsidP="00497A92">
            <w:pPr>
              <w:jc w:val="center"/>
              <w:rPr>
                <w:szCs w:val="24"/>
              </w:rPr>
            </w:pPr>
            <w:r w:rsidRPr="00A34817">
              <w:rPr>
                <w:szCs w:val="24"/>
              </w:rPr>
              <w:t>Bình  1m3</w:t>
            </w:r>
          </w:p>
        </w:tc>
        <w:tc>
          <w:tcPr>
            <w:tcW w:w="5811" w:type="dxa"/>
            <w:tcBorders>
              <w:top w:val="nil"/>
              <w:left w:val="nil"/>
              <w:bottom w:val="single" w:sz="4" w:space="0" w:color="auto"/>
              <w:right w:val="single" w:sz="4" w:space="0" w:color="auto"/>
            </w:tcBorders>
            <w:vAlign w:val="center"/>
            <w:hideMark/>
          </w:tcPr>
          <w:p w14:paraId="2B805CD2" w14:textId="77777777" w:rsidR="00A34817" w:rsidRPr="00A34817" w:rsidRDefault="00A34817" w:rsidP="00497A92">
            <w:pPr>
              <w:jc w:val="left"/>
              <w:rPr>
                <w:szCs w:val="24"/>
              </w:rPr>
            </w:pPr>
            <w:r w:rsidRPr="00A34817">
              <w:rPr>
                <w:szCs w:val="24"/>
              </w:rPr>
              <w:t xml:space="preserve">Không yêu cầu </w:t>
            </w:r>
          </w:p>
        </w:tc>
      </w:tr>
      <w:tr w:rsidR="00A34817" w:rsidRPr="00497A92" w14:paraId="2FE739DE"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1DA16E73" w14:textId="77777777" w:rsidR="00A34817" w:rsidRPr="00A34817" w:rsidRDefault="00A34817" w:rsidP="00497A92">
            <w:pPr>
              <w:jc w:val="center"/>
              <w:rPr>
                <w:szCs w:val="24"/>
              </w:rPr>
            </w:pPr>
            <w:r w:rsidRPr="00A34817">
              <w:rPr>
                <w:szCs w:val="24"/>
              </w:rPr>
              <w:t>151</w:t>
            </w:r>
          </w:p>
        </w:tc>
        <w:tc>
          <w:tcPr>
            <w:tcW w:w="2297" w:type="dxa"/>
            <w:tcBorders>
              <w:top w:val="nil"/>
              <w:left w:val="nil"/>
              <w:bottom w:val="single" w:sz="4" w:space="0" w:color="auto"/>
              <w:right w:val="single" w:sz="4" w:space="0" w:color="auto"/>
            </w:tcBorders>
            <w:vAlign w:val="center"/>
            <w:hideMark/>
          </w:tcPr>
          <w:p w14:paraId="5516E3E7" w14:textId="77777777" w:rsidR="00A34817" w:rsidRPr="00A34817" w:rsidRDefault="00A34817" w:rsidP="00497A92">
            <w:pPr>
              <w:jc w:val="left"/>
              <w:rPr>
                <w:szCs w:val="24"/>
              </w:rPr>
            </w:pPr>
            <w:r w:rsidRPr="00A34817">
              <w:rPr>
                <w:szCs w:val="24"/>
              </w:rPr>
              <w:t>Khoanh giấy kháng sinh  Ceftriaxone</w:t>
            </w:r>
          </w:p>
        </w:tc>
        <w:tc>
          <w:tcPr>
            <w:tcW w:w="1560" w:type="dxa"/>
            <w:tcBorders>
              <w:top w:val="nil"/>
              <w:left w:val="nil"/>
              <w:bottom w:val="single" w:sz="4" w:space="0" w:color="auto"/>
              <w:right w:val="single" w:sz="4" w:space="0" w:color="auto"/>
            </w:tcBorders>
            <w:vAlign w:val="center"/>
            <w:hideMark/>
          </w:tcPr>
          <w:p w14:paraId="6A32029C" w14:textId="77777777" w:rsidR="00A34817" w:rsidRPr="00A34817" w:rsidRDefault="00A34817" w:rsidP="00497A92">
            <w:pPr>
              <w:jc w:val="center"/>
              <w:rPr>
                <w:szCs w:val="24"/>
              </w:rPr>
            </w:pPr>
            <w:r w:rsidRPr="00A34817">
              <w:rPr>
                <w:szCs w:val="24"/>
              </w:rPr>
              <w:t>Lọ / 50 đĩa</w:t>
            </w:r>
          </w:p>
        </w:tc>
        <w:tc>
          <w:tcPr>
            <w:tcW w:w="5811" w:type="dxa"/>
            <w:tcBorders>
              <w:top w:val="nil"/>
              <w:left w:val="nil"/>
              <w:bottom w:val="single" w:sz="4" w:space="0" w:color="auto"/>
              <w:right w:val="single" w:sz="4" w:space="0" w:color="auto"/>
            </w:tcBorders>
            <w:vAlign w:val="center"/>
            <w:hideMark/>
          </w:tcPr>
          <w:p w14:paraId="37937B20" w14:textId="684901F7" w:rsidR="00A34817" w:rsidRPr="00A34817" w:rsidRDefault="00A34817" w:rsidP="00497A92">
            <w:pPr>
              <w:jc w:val="left"/>
              <w:rPr>
                <w:szCs w:val="24"/>
              </w:rPr>
            </w:pPr>
            <w:r w:rsidRPr="00A34817">
              <w:rPr>
                <w:szCs w:val="24"/>
              </w:rPr>
              <w:t>Chứa trong lọ nắp nhôm có gắn nút cao su đậy chặt, có chất chống ẩm. Họ Đĩa kháng sinh bao gồm các loại đĩa giấy được tẩm kháng sinh với nồng độ theo quy định dùng thực hiện thử nghiệm kháng sinh đồ phát hiện sự đề kháng kháng sinh của vi khuẩn .</w:t>
            </w:r>
            <w:r w:rsidRPr="00A34817">
              <w:rPr>
                <w:szCs w:val="24"/>
              </w:rPr>
              <w:br/>
              <w:t xml:space="preserve">Đạt tiêu chuẩn ISO 13485 hoặc TCCS hoặc CE </w:t>
            </w:r>
            <w:r w:rsidR="00837AAF">
              <w:rPr>
                <w:szCs w:val="24"/>
              </w:rPr>
              <w:t>hoặc tương đương</w:t>
            </w:r>
          </w:p>
        </w:tc>
      </w:tr>
      <w:tr w:rsidR="00A34817" w:rsidRPr="00497A92" w14:paraId="5EBE0877"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54A3B8D0" w14:textId="77777777" w:rsidR="00A34817" w:rsidRPr="00A34817" w:rsidRDefault="00A34817" w:rsidP="00497A92">
            <w:pPr>
              <w:jc w:val="center"/>
              <w:rPr>
                <w:szCs w:val="24"/>
              </w:rPr>
            </w:pPr>
            <w:r w:rsidRPr="00A34817">
              <w:rPr>
                <w:szCs w:val="24"/>
              </w:rPr>
              <w:t>152</w:t>
            </w:r>
          </w:p>
        </w:tc>
        <w:tc>
          <w:tcPr>
            <w:tcW w:w="2297" w:type="dxa"/>
            <w:tcBorders>
              <w:top w:val="nil"/>
              <w:left w:val="nil"/>
              <w:bottom w:val="single" w:sz="4" w:space="0" w:color="auto"/>
              <w:right w:val="single" w:sz="4" w:space="0" w:color="auto"/>
            </w:tcBorders>
            <w:vAlign w:val="center"/>
            <w:hideMark/>
          </w:tcPr>
          <w:p w14:paraId="27F5E220" w14:textId="77777777" w:rsidR="00A34817" w:rsidRPr="00A34817" w:rsidRDefault="00A34817" w:rsidP="00497A92">
            <w:pPr>
              <w:jc w:val="left"/>
              <w:rPr>
                <w:szCs w:val="24"/>
              </w:rPr>
            </w:pPr>
            <w:r w:rsidRPr="00A34817">
              <w:rPr>
                <w:szCs w:val="24"/>
              </w:rPr>
              <w:t>Khoanh giấy kháng sinh Amox/ A.clavulanic (AUG)</w:t>
            </w:r>
          </w:p>
        </w:tc>
        <w:tc>
          <w:tcPr>
            <w:tcW w:w="1560" w:type="dxa"/>
            <w:tcBorders>
              <w:top w:val="nil"/>
              <w:left w:val="nil"/>
              <w:bottom w:val="single" w:sz="4" w:space="0" w:color="auto"/>
              <w:right w:val="single" w:sz="4" w:space="0" w:color="auto"/>
            </w:tcBorders>
            <w:vAlign w:val="center"/>
            <w:hideMark/>
          </w:tcPr>
          <w:p w14:paraId="1EF0A1F2" w14:textId="77777777" w:rsidR="00A34817" w:rsidRPr="00A34817" w:rsidRDefault="00A34817" w:rsidP="00497A92">
            <w:pPr>
              <w:jc w:val="center"/>
              <w:rPr>
                <w:szCs w:val="24"/>
              </w:rPr>
            </w:pPr>
            <w:r w:rsidRPr="00A34817">
              <w:rPr>
                <w:szCs w:val="24"/>
              </w:rPr>
              <w:t>Lọ / 50 đĩa</w:t>
            </w:r>
          </w:p>
        </w:tc>
        <w:tc>
          <w:tcPr>
            <w:tcW w:w="5811" w:type="dxa"/>
            <w:tcBorders>
              <w:top w:val="nil"/>
              <w:left w:val="nil"/>
              <w:bottom w:val="single" w:sz="4" w:space="0" w:color="auto"/>
              <w:right w:val="single" w:sz="4" w:space="0" w:color="auto"/>
            </w:tcBorders>
            <w:vAlign w:val="center"/>
            <w:hideMark/>
          </w:tcPr>
          <w:p w14:paraId="56178109" w14:textId="2B2D9827" w:rsidR="00A34817" w:rsidRPr="00A34817" w:rsidRDefault="00A34817" w:rsidP="00497A92">
            <w:pPr>
              <w:jc w:val="left"/>
              <w:rPr>
                <w:szCs w:val="24"/>
              </w:rPr>
            </w:pPr>
            <w:r w:rsidRPr="00A34817">
              <w:rPr>
                <w:szCs w:val="24"/>
              </w:rPr>
              <w:t>Chứa trong lọ nắp nhôm có gắn nút cao su đậy chặt, có chất chống ẩm. Họ Đĩa kháng sinh bao gồm các loại đĩa giấy được tẩm kháng sinh với nồng độ theo quy định dùng thực hiện thử nghiệm kháng sinh đồ phát hiện sự đề kháng kháng sinh của vi khuẩn.</w:t>
            </w:r>
            <w:r w:rsidRPr="00A34817">
              <w:rPr>
                <w:szCs w:val="24"/>
              </w:rPr>
              <w:br/>
            </w:r>
            <w:r w:rsidRPr="00A34817">
              <w:rPr>
                <w:szCs w:val="24"/>
              </w:rPr>
              <w:lastRenderedPageBreak/>
              <w:t xml:space="preserve">Đạt tiêu chuẩn ISO 13485 hoặc TCCS hoặc CE </w:t>
            </w:r>
            <w:r w:rsidR="00837AAF">
              <w:rPr>
                <w:szCs w:val="24"/>
              </w:rPr>
              <w:t>hoặc tương đương</w:t>
            </w:r>
          </w:p>
        </w:tc>
      </w:tr>
      <w:tr w:rsidR="00A34817" w:rsidRPr="00497A92" w14:paraId="568A874E"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3B57A109" w14:textId="77777777" w:rsidR="00A34817" w:rsidRPr="00A34817" w:rsidRDefault="00A34817" w:rsidP="00497A92">
            <w:pPr>
              <w:jc w:val="center"/>
              <w:rPr>
                <w:szCs w:val="24"/>
              </w:rPr>
            </w:pPr>
            <w:r w:rsidRPr="00A34817">
              <w:rPr>
                <w:szCs w:val="24"/>
              </w:rPr>
              <w:lastRenderedPageBreak/>
              <w:t>153</w:t>
            </w:r>
          </w:p>
        </w:tc>
        <w:tc>
          <w:tcPr>
            <w:tcW w:w="2297" w:type="dxa"/>
            <w:tcBorders>
              <w:top w:val="nil"/>
              <w:left w:val="nil"/>
              <w:bottom w:val="single" w:sz="4" w:space="0" w:color="auto"/>
              <w:right w:val="single" w:sz="4" w:space="0" w:color="auto"/>
            </w:tcBorders>
            <w:vAlign w:val="center"/>
            <w:hideMark/>
          </w:tcPr>
          <w:p w14:paraId="2BC9AE03" w14:textId="77777777" w:rsidR="00A34817" w:rsidRPr="00A34817" w:rsidRDefault="00A34817" w:rsidP="00497A92">
            <w:pPr>
              <w:jc w:val="left"/>
              <w:rPr>
                <w:szCs w:val="24"/>
              </w:rPr>
            </w:pPr>
            <w:r w:rsidRPr="00A34817">
              <w:rPr>
                <w:szCs w:val="24"/>
              </w:rPr>
              <w:t>Khoanh giấy kháng sinh Ampicillin</w:t>
            </w:r>
          </w:p>
        </w:tc>
        <w:tc>
          <w:tcPr>
            <w:tcW w:w="1560" w:type="dxa"/>
            <w:tcBorders>
              <w:top w:val="nil"/>
              <w:left w:val="nil"/>
              <w:bottom w:val="single" w:sz="4" w:space="0" w:color="auto"/>
              <w:right w:val="single" w:sz="4" w:space="0" w:color="auto"/>
            </w:tcBorders>
            <w:vAlign w:val="center"/>
            <w:hideMark/>
          </w:tcPr>
          <w:p w14:paraId="73257776" w14:textId="77777777" w:rsidR="00A34817" w:rsidRPr="00A34817" w:rsidRDefault="00A34817" w:rsidP="00497A92">
            <w:pPr>
              <w:jc w:val="center"/>
              <w:rPr>
                <w:szCs w:val="24"/>
              </w:rPr>
            </w:pPr>
            <w:r w:rsidRPr="00A34817">
              <w:rPr>
                <w:szCs w:val="24"/>
              </w:rPr>
              <w:t>Lọ / 50 đĩa</w:t>
            </w:r>
          </w:p>
        </w:tc>
        <w:tc>
          <w:tcPr>
            <w:tcW w:w="5811" w:type="dxa"/>
            <w:tcBorders>
              <w:top w:val="nil"/>
              <w:left w:val="nil"/>
              <w:bottom w:val="single" w:sz="4" w:space="0" w:color="auto"/>
              <w:right w:val="single" w:sz="4" w:space="0" w:color="auto"/>
            </w:tcBorders>
            <w:vAlign w:val="center"/>
            <w:hideMark/>
          </w:tcPr>
          <w:p w14:paraId="7DC3AB2B" w14:textId="34FD3496" w:rsidR="00A34817" w:rsidRPr="00A34817" w:rsidRDefault="00A34817" w:rsidP="00497A92">
            <w:pPr>
              <w:jc w:val="left"/>
              <w:rPr>
                <w:szCs w:val="24"/>
              </w:rPr>
            </w:pPr>
            <w:r w:rsidRPr="00A34817">
              <w:rPr>
                <w:szCs w:val="24"/>
              </w:rPr>
              <w:t>Chứa trong lọ nắp nhôm có gắn nút cao su đậy chặt, có chất chống ẩm. Họ Đĩa kháng sinh bao gồm các loại đĩa giấy được tẩm kháng sinh với nồng độ theo quy định dùng thực hiện thử nghiệm kháng sinh đồ phát hiện sự đề kháng kháng sinh của vi khuẩn.</w:t>
            </w:r>
            <w:r w:rsidRPr="00A34817">
              <w:rPr>
                <w:szCs w:val="24"/>
              </w:rPr>
              <w:br/>
              <w:t xml:space="preserve">Đạt tiêu chuẩn ISO 13485 hoặc TCCS hoặc CE </w:t>
            </w:r>
            <w:r w:rsidR="00837AAF">
              <w:rPr>
                <w:szCs w:val="24"/>
              </w:rPr>
              <w:t>hoặc tương đương</w:t>
            </w:r>
          </w:p>
        </w:tc>
      </w:tr>
      <w:tr w:rsidR="00A34817" w:rsidRPr="00497A92" w14:paraId="2DB8627B"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1B75B0C0" w14:textId="77777777" w:rsidR="00A34817" w:rsidRPr="00A34817" w:rsidRDefault="00A34817" w:rsidP="00497A92">
            <w:pPr>
              <w:jc w:val="center"/>
              <w:rPr>
                <w:szCs w:val="24"/>
              </w:rPr>
            </w:pPr>
            <w:r w:rsidRPr="00A34817">
              <w:rPr>
                <w:szCs w:val="24"/>
              </w:rPr>
              <w:t>154</w:t>
            </w:r>
          </w:p>
        </w:tc>
        <w:tc>
          <w:tcPr>
            <w:tcW w:w="2297" w:type="dxa"/>
            <w:tcBorders>
              <w:top w:val="nil"/>
              <w:left w:val="nil"/>
              <w:bottom w:val="single" w:sz="4" w:space="0" w:color="auto"/>
              <w:right w:val="single" w:sz="4" w:space="0" w:color="auto"/>
            </w:tcBorders>
            <w:vAlign w:val="center"/>
            <w:hideMark/>
          </w:tcPr>
          <w:p w14:paraId="0D0A816E" w14:textId="77777777" w:rsidR="00A34817" w:rsidRPr="00A34817" w:rsidRDefault="00A34817" w:rsidP="00497A92">
            <w:pPr>
              <w:jc w:val="left"/>
              <w:rPr>
                <w:szCs w:val="24"/>
              </w:rPr>
            </w:pPr>
            <w:r w:rsidRPr="00A34817">
              <w:rPr>
                <w:szCs w:val="24"/>
              </w:rPr>
              <w:t>Khoanh giấy kháng sinh Cefotaxim</w:t>
            </w:r>
          </w:p>
        </w:tc>
        <w:tc>
          <w:tcPr>
            <w:tcW w:w="1560" w:type="dxa"/>
            <w:tcBorders>
              <w:top w:val="nil"/>
              <w:left w:val="nil"/>
              <w:bottom w:val="single" w:sz="4" w:space="0" w:color="auto"/>
              <w:right w:val="single" w:sz="4" w:space="0" w:color="auto"/>
            </w:tcBorders>
            <w:vAlign w:val="center"/>
            <w:hideMark/>
          </w:tcPr>
          <w:p w14:paraId="67141DF8" w14:textId="77777777" w:rsidR="00A34817" w:rsidRPr="00A34817" w:rsidRDefault="00A34817" w:rsidP="00497A92">
            <w:pPr>
              <w:jc w:val="center"/>
              <w:rPr>
                <w:szCs w:val="24"/>
              </w:rPr>
            </w:pPr>
            <w:r w:rsidRPr="00A34817">
              <w:rPr>
                <w:szCs w:val="24"/>
              </w:rPr>
              <w:t>Lọ / 50 đĩa</w:t>
            </w:r>
          </w:p>
        </w:tc>
        <w:tc>
          <w:tcPr>
            <w:tcW w:w="5811" w:type="dxa"/>
            <w:tcBorders>
              <w:top w:val="nil"/>
              <w:left w:val="nil"/>
              <w:bottom w:val="single" w:sz="4" w:space="0" w:color="auto"/>
              <w:right w:val="single" w:sz="4" w:space="0" w:color="auto"/>
            </w:tcBorders>
            <w:vAlign w:val="center"/>
            <w:hideMark/>
          </w:tcPr>
          <w:p w14:paraId="075A493D" w14:textId="360B6BDD" w:rsidR="00A34817" w:rsidRPr="00A34817" w:rsidRDefault="00A34817" w:rsidP="00497A92">
            <w:pPr>
              <w:jc w:val="left"/>
              <w:rPr>
                <w:szCs w:val="24"/>
              </w:rPr>
            </w:pPr>
            <w:r w:rsidRPr="00A34817">
              <w:rPr>
                <w:szCs w:val="24"/>
              </w:rPr>
              <w:t>Chứa trong lọ nắp nhôm có gắn nút cao su đậy chặt, có chất chống ẩm. Họ Đĩa kháng sinh bao gồm các loại đĩa giấy được tẩm kháng sinh với nồng độ theo quy định dùng thực hiện thử nghiệm kháng sinh đồ phát hiện sự đề kháng kháng sinh của vi khuẩn .</w:t>
            </w:r>
            <w:r w:rsidRPr="00A34817">
              <w:rPr>
                <w:szCs w:val="24"/>
              </w:rPr>
              <w:br/>
              <w:t xml:space="preserve">Đạt tiêu chuẩn ISO 13485 hoặc TCCS hoặc CE </w:t>
            </w:r>
            <w:r w:rsidR="00CD02B3">
              <w:rPr>
                <w:szCs w:val="24"/>
              </w:rPr>
              <w:t>hoặc tương đương</w:t>
            </w:r>
          </w:p>
        </w:tc>
      </w:tr>
      <w:tr w:rsidR="00A34817" w:rsidRPr="00497A92" w14:paraId="49ECC3DB"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15A6E0CD" w14:textId="77777777" w:rsidR="00A34817" w:rsidRPr="00A34817" w:rsidRDefault="00A34817" w:rsidP="00497A92">
            <w:pPr>
              <w:jc w:val="center"/>
              <w:rPr>
                <w:szCs w:val="24"/>
              </w:rPr>
            </w:pPr>
            <w:r w:rsidRPr="00A34817">
              <w:rPr>
                <w:szCs w:val="24"/>
              </w:rPr>
              <w:t>155</w:t>
            </w:r>
          </w:p>
        </w:tc>
        <w:tc>
          <w:tcPr>
            <w:tcW w:w="2297" w:type="dxa"/>
            <w:tcBorders>
              <w:top w:val="nil"/>
              <w:left w:val="nil"/>
              <w:bottom w:val="single" w:sz="4" w:space="0" w:color="auto"/>
              <w:right w:val="single" w:sz="4" w:space="0" w:color="auto"/>
            </w:tcBorders>
            <w:vAlign w:val="center"/>
            <w:hideMark/>
          </w:tcPr>
          <w:p w14:paraId="3E0AE354" w14:textId="77777777" w:rsidR="00A34817" w:rsidRPr="00A34817" w:rsidRDefault="00A34817" w:rsidP="00497A92">
            <w:pPr>
              <w:jc w:val="left"/>
              <w:rPr>
                <w:szCs w:val="24"/>
              </w:rPr>
            </w:pPr>
            <w:r w:rsidRPr="00A34817">
              <w:rPr>
                <w:szCs w:val="24"/>
              </w:rPr>
              <w:t>Khoanh giấy kháng sinh Cefoxitin</w:t>
            </w:r>
          </w:p>
        </w:tc>
        <w:tc>
          <w:tcPr>
            <w:tcW w:w="1560" w:type="dxa"/>
            <w:tcBorders>
              <w:top w:val="nil"/>
              <w:left w:val="nil"/>
              <w:bottom w:val="single" w:sz="4" w:space="0" w:color="auto"/>
              <w:right w:val="single" w:sz="4" w:space="0" w:color="auto"/>
            </w:tcBorders>
            <w:vAlign w:val="center"/>
            <w:hideMark/>
          </w:tcPr>
          <w:p w14:paraId="42BFD29A" w14:textId="77777777" w:rsidR="00A34817" w:rsidRPr="00A34817" w:rsidRDefault="00A34817" w:rsidP="00497A92">
            <w:pPr>
              <w:jc w:val="center"/>
              <w:rPr>
                <w:szCs w:val="24"/>
              </w:rPr>
            </w:pPr>
            <w:r w:rsidRPr="00A34817">
              <w:rPr>
                <w:szCs w:val="24"/>
              </w:rPr>
              <w:t>Lọ / 50 đĩa</w:t>
            </w:r>
          </w:p>
        </w:tc>
        <w:tc>
          <w:tcPr>
            <w:tcW w:w="5811" w:type="dxa"/>
            <w:tcBorders>
              <w:top w:val="nil"/>
              <w:left w:val="nil"/>
              <w:bottom w:val="single" w:sz="4" w:space="0" w:color="auto"/>
              <w:right w:val="single" w:sz="4" w:space="0" w:color="auto"/>
            </w:tcBorders>
            <w:vAlign w:val="center"/>
            <w:hideMark/>
          </w:tcPr>
          <w:p w14:paraId="731A1035" w14:textId="13D1FEFF" w:rsidR="00A34817" w:rsidRPr="00A34817" w:rsidRDefault="00A34817" w:rsidP="00497A92">
            <w:pPr>
              <w:jc w:val="left"/>
              <w:rPr>
                <w:szCs w:val="24"/>
              </w:rPr>
            </w:pPr>
            <w:r w:rsidRPr="00A34817">
              <w:rPr>
                <w:szCs w:val="24"/>
              </w:rPr>
              <w:t>Chứa trong lọ nắp nhôm có gắn nút cao su đậy chặt, có chất chống ẩm. Họ Đĩa kháng sinh bao gồm các loại đĩa giấy được tẩm kháng sinh với nồng độ theo quy định dùng thực hiện thử nghiệm kháng sinh đồ phát hiện sự đề kháng kháng sinh của vi khuẩn.</w:t>
            </w:r>
            <w:r w:rsidRPr="00A34817">
              <w:rPr>
                <w:szCs w:val="24"/>
              </w:rPr>
              <w:br/>
              <w:t xml:space="preserve">Đạt tiêu chuẩn ISO 13485 hoặc TCCS hoặc CE </w:t>
            </w:r>
            <w:r w:rsidR="00CD02B3">
              <w:rPr>
                <w:szCs w:val="24"/>
              </w:rPr>
              <w:t>hoặc tương đương</w:t>
            </w:r>
          </w:p>
        </w:tc>
      </w:tr>
      <w:tr w:rsidR="00A34817" w:rsidRPr="00497A92" w14:paraId="4E9C64A4"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1B22731D" w14:textId="77777777" w:rsidR="00A34817" w:rsidRPr="00A34817" w:rsidRDefault="00A34817" w:rsidP="00497A92">
            <w:pPr>
              <w:jc w:val="center"/>
              <w:rPr>
                <w:szCs w:val="24"/>
              </w:rPr>
            </w:pPr>
            <w:r w:rsidRPr="00A34817">
              <w:rPr>
                <w:szCs w:val="24"/>
              </w:rPr>
              <w:t>156</w:t>
            </w:r>
          </w:p>
        </w:tc>
        <w:tc>
          <w:tcPr>
            <w:tcW w:w="2297" w:type="dxa"/>
            <w:tcBorders>
              <w:top w:val="nil"/>
              <w:left w:val="nil"/>
              <w:bottom w:val="single" w:sz="4" w:space="0" w:color="auto"/>
              <w:right w:val="single" w:sz="4" w:space="0" w:color="auto"/>
            </w:tcBorders>
            <w:vAlign w:val="center"/>
            <w:hideMark/>
          </w:tcPr>
          <w:p w14:paraId="13A6EF1D" w14:textId="77777777" w:rsidR="00A34817" w:rsidRPr="00A34817" w:rsidRDefault="00A34817" w:rsidP="00497A92">
            <w:pPr>
              <w:jc w:val="left"/>
              <w:rPr>
                <w:szCs w:val="24"/>
              </w:rPr>
            </w:pPr>
            <w:r w:rsidRPr="00A34817">
              <w:rPr>
                <w:szCs w:val="24"/>
              </w:rPr>
              <w:t>Khoanh giấy kháng sinh Ceftazidime</w:t>
            </w:r>
          </w:p>
        </w:tc>
        <w:tc>
          <w:tcPr>
            <w:tcW w:w="1560" w:type="dxa"/>
            <w:tcBorders>
              <w:top w:val="nil"/>
              <w:left w:val="nil"/>
              <w:bottom w:val="single" w:sz="4" w:space="0" w:color="auto"/>
              <w:right w:val="single" w:sz="4" w:space="0" w:color="auto"/>
            </w:tcBorders>
            <w:vAlign w:val="center"/>
            <w:hideMark/>
          </w:tcPr>
          <w:p w14:paraId="062FDB45" w14:textId="77777777" w:rsidR="00A34817" w:rsidRPr="00A34817" w:rsidRDefault="00A34817" w:rsidP="00497A92">
            <w:pPr>
              <w:jc w:val="center"/>
              <w:rPr>
                <w:szCs w:val="24"/>
              </w:rPr>
            </w:pPr>
            <w:r w:rsidRPr="00A34817">
              <w:rPr>
                <w:szCs w:val="24"/>
              </w:rPr>
              <w:t>Lọ / 50 đĩa</w:t>
            </w:r>
          </w:p>
        </w:tc>
        <w:tc>
          <w:tcPr>
            <w:tcW w:w="5811" w:type="dxa"/>
            <w:tcBorders>
              <w:top w:val="nil"/>
              <w:left w:val="nil"/>
              <w:bottom w:val="single" w:sz="4" w:space="0" w:color="auto"/>
              <w:right w:val="single" w:sz="4" w:space="0" w:color="auto"/>
            </w:tcBorders>
            <w:vAlign w:val="center"/>
            <w:hideMark/>
          </w:tcPr>
          <w:p w14:paraId="29E84499" w14:textId="24A4665E" w:rsidR="00A34817" w:rsidRPr="00A34817" w:rsidRDefault="00A34817" w:rsidP="00497A92">
            <w:pPr>
              <w:jc w:val="left"/>
              <w:rPr>
                <w:szCs w:val="24"/>
              </w:rPr>
            </w:pPr>
            <w:r w:rsidRPr="00A34817">
              <w:rPr>
                <w:szCs w:val="24"/>
              </w:rPr>
              <w:t>Chứa trong lọ nắp nhôm có gắn nút cao su đậy chặt, có chất chống ẩm. Họ Đĩa kháng sinh bao gồm các loại đĩa giấy được tẩm kháng sinh với nồng độ theo quy định dùng thực hiện thử nghiệm kháng sinh đồ phát hiện sự đề kháng kháng sinh của vi khuẩn .</w:t>
            </w:r>
            <w:r w:rsidRPr="00A34817">
              <w:rPr>
                <w:szCs w:val="24"/>
              </w:rPr>
              <w:br/>
              <w:t xml:space="preserve">Đạt tiêu chuẩn ISO 13485 hoặc TCCS hoặc CE </w:t>
            </w:r>
            <w:r w:rsidR="00CD02B3">
              <w:rPr>
                <w:szCs w:val="24"/>
              </w:rPr>
              <w:t>hoặc tương đương</w:t>
            </w:r>
          </w:p>
        </w:tc>
      </w:tr>
      <w:tr w:rsidR="00A34817" w:rsidRPr="00497A92" w14:paraId="6485B288"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60CDD738" w14:textId="77777777" w:rsidR="00A34817" w:rsidRPr="00A34817" w:rsidRDefault="00A34817" w:rsidP="00497A92">
            <w:pPr>
              <w:jc w:val="center"/>
              <w:rPr>
                <w:szCs w:val="24"/>
              </w:rPr>
            </w:pPr>
            <w:r w:rsidRPr="00A34817">
              <w:rPr>
                <w:szCs w:val="24"/>
              </w:rPr>
              <w:t>157</w:t>
            </w:r>
          </w:p>
        </w:tc>
        <w:tc>
          <w:tcPr>
            <w:tcW w:w="2297" w:type="dxa"/>
            <w:tcBorders>
              <w:top w:val="nil"/>
              <w:left w:val="nil"/>
              <w:bottom w:val="single" w:sz="4" w:space="0" w:color="auto"/>
              <w:right w:val="single" w:sz="4" w:space="0" w:color="auto"/>
            </w:tcBorders>
            <w:vAlign w:val="center"/>
            <w:hideMark/>
          </w:tcPr>
          <w:p w14:paraId="53C671E9" w14:textId="77777777" w:rsidR="00A34817" w:rsidRPr="00A34817" w:rsidRDefault="00A34817" w:rsidP="00497A92">
            <w:pPr>
              <w:jc w:val="left"/>
              <w:rPr>
                <w:szCs w:val="24"/>
              </w:rPr>
            </w:pPr>
            <w:r w:rsidRPr="00A34817">
              <w:rPr>
                <w:szCs w:val="24"/>
              </w:rPr>
              <w:t>Khoanh giấy kháng sinh Ciprofloxacin</w:t>
            </w:r>
          </w:p>
        </w:tc>
        <w:tc>
          <w:tcPr>
            <w:tcW w:w="1560" w:type="dxa"/>
            <w:tcBorders>
              <w:top w:val="nil"/>
              <w:left w:val="nil"/>
              <w:bottom w:val="single" w:sz="4" w:space="0" w:color="auto"/>
              <w:right w:val="single" w:sz="4" w:space="0" w:color="auto"/>
            </w:tcBorders>
            <w:vAlign w:val="center"/>
            <w:hideMark/>
          </w:tcPr>
          <w:p w14:paraId="7F0CC711" w14:textId="77777777" w:rsidR="00A34817" w:rsidRPr="00A34817" w:rsidRDefault="00A34817" w:rsidP="00497A92">
            <w:pPr>
              <w:jc w:val="center"/>
              <w:rPr>
                <w:szCs w:val="24"/>
              </w:rPr>
            </w:pPr>
            <w:r w:rsidRPr="00A34817">
              <w:rPr>
                <w:szCs w:val="24"/>
              </w:rPr>
              <w:t>Lọ / 50 đĩa</w:t>
            </w:r>
          </w:p>
        </w:tc>
        <w:tc>
          <w:tcPr>
            <w:tcW w:w="5811" w:type="dxa"/>
            <w:tcBorders>
              <w:top w:val="nil"/>
              <w:left w:val="nil"/>
              <w:bottom w:val="single" w:sz="4" w:space="0" w:color="auto"/>
              <w:right w:val="single" w:sz="4" w:space="0" w:color="auto"/>
            </w:tcBorders>
            <w:vAlign w:val="center"/>
            <w:hideMark/>
          </w:tcPr>
          <w:p w14:paraId="03DD86B6" w14:textId="20182CB1" w:rsidR="00A34817" w:rsidRPr="00A34817" w:rsidRDefault="00A34817" w:rsidP="00497A92">
            <w:pPr>
              <w:jc w:val="left"/>
              <w:rPr>
                <w:szCs w:val="24"/>
              </w:rPr>
            </w:pPr>
            <w:r w:rsidRPr="00A34817">
              <w:rPr>
                <w:szCs w:val="24"/>
              </w:rPr>
              <w:t>Chứa trong lọ nắp nhôm có gắn nút cao su đậy chặt, có chất chống ẩm. Họ Đĩa kháng sinh bao gồm các loại đĩa giấy được tẩm kháng sinh với nồng độ theo quy định dùng thực hiện thử nghiệm kháng sinh đồ phát hiện sự đề kháng kháng sinh của vi khuẩn</w:t>
            </w:r>
            <w:r w:rsidRPr="00A34817">
              <w:rPr>
                <w:szCs w:val="24"/>
              </w:rPr>
              <w:br/>
              <w:t xml:space="preserve">Đạt tiêu chuẩn ISO 13485 hoặc TCCS hoặc CE </w:t>
            </w:r>
            <w:r w:rsidR="00CD02B3">
              <w:rPr>
                <w:szCs w:val="24"/>
              </w:rPr>
              <w:t>hoặc tương đương</w:t>
            </w:r>
          </w:p>
        </w:tc>
      </w:tr>
      <w:tr w:rsidR="00A34817" w:rsidRPr="00497A92" w14:paraId="51304B04"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781EF102" w14:textId="77777777" w:rsidR="00A34817" w:rsidRPr="00A34817" w:rsidRDefault="00A34817" w:rsidP="00497A92">
            <w:pPr>
              <w:jc w:val="center"/>
              <w:rPr>
                <w:szCs w:val="24"/>
              </w:rPr>
            </w:pPr>
            <w:r w:rsidRPr="00A34817">
              <w:rPr>
                <w:szCs w:val="24"/>
              </w:rPr>
              <w:t>158</w:t>
            </w:r>
          </w:p>
        </w:tc>
        <w:tc>
          <w:tcPr>
            <w:tcW w:w="2297" w:type="dxa"/>
            <w:tcBorders>
              <w:top w:val="nil"/>
              <w:left w:val="nil"/>
              <w:bottom w:val="single" w:sz="4" w:space="0" w:color="auto"/>
              <w:right w:val="single" w:sz="4" w:space="0" w:color="auto"/>
            </w:tcBorders>
            <w:vAlign w:val="center"/>
            <w:hideMark/>
          </w:tcPr>
          <w:p w14:paraId="5610BF41" w14:textId="77777777" w:rsidR="00A34817" w:rsidRPr="00A34817" w:rsidRDefault="00A34817" w:rsidP="00497A92">
            <w:pPr>
              <w:jc w:val="left"/>
              <w:rPr>
                <w:szCs w:val="24"/>
              </w:rPr>
            </w:pPr>
            <w:r w:rsidRPr="00A34817">
              <w:rPr>
                <w:szCs w:val="24"/>
              </w:rPr>
              <w:t>Khoanh giấy kháng sinh Clindamycin</w:t>
            </w:r>
          </w:p>
        </w:tc>
        <w:tc>
          <w:tcPr>
            <w:tcW w:w="1560" w:type="dxa"/>
            <w:tcBorders>
              <w:top w:val="nil"/>
              <w:left w:val="nil"/>
              <w:bottom w:val="single" w:sz="4" w:space="0" w:color="auto"/>
              <w:right w:val="single" w:sz="4" w:space="0" w:color="auto"/>
            </w:tcBorders>
            <w:vAlign w:val="center"/>
            <w:hideMark/>
          </w:tcPr>
          <w:p w14:paraId="5B85FF3F" w14:textId="77777777" w:rsidR="00A34817" w:rsidRPr="00A34817" w:rsidRDefault="00A34817" w:rsidP="00497A92">
            <w:pPr>
              <w:jc w:val="center"/>
              <w:rPr>
                <w:szCs w:val="24"/>
              </w:rPr>
            </w:pPr>
            <w:r w:rsidRPr="00A34817">
              <w:rPr>
                <w:szCs w:val="24"/>
              </w:rPr>
              <w:t>Lọ / 50 đĩa</w:t>
            </w:r>
          </w:p>
        </w:tc>
        <w:tc>
          <w:tcPr>
            <w:tcW w:w="5811" w:type="dxa"/>
            <w:tcBorders>
              <w:top w:val="nil"/>
              <w:left w:val="nil"/>
              <w:bottom w:val="single" w:sz="4" w:space="0" w:color="auto"/>
              <w:right w:val="single" w:sz="4" w:space="0" w:color="auto"/>
            </w:tcBorders>
            <w:vAlign w:val="center"/>
            <w:hideMark/>
          </w:tcPr>
          <w:p w14:paraId="7C25CCD7" w14:textId="627B9403" w:rsidR="00A34817" w:rsidRPr="00A34817" w:rsidRDefault="00A34817" w:rsidP="00497A92">
            <w:pPr>
              <w:jc w:val="left"/>
              <w:rPr>
                <w:szCs w:val="24"/>
              </w:rPr>
            </w:pPr>
            <w:r w:rsidRPr="00A34817">
              <w:rPr>
                <w:szCs w:val="24"/>
              </w:rPr>
              <w:t>Chứa trong lọ nắp nhôm có gắn nút cao su đậy chặt, có chất chống ẩm. Họ Đĩa kháng sinh bao gồm các loại đĩa giấy được tẩm kháng sinh với nồng độ theo quy định dùng thực hiện thử nghiệm kháng sinh đồ phát hiện sự đề kháng kháng sinh của vi khuẩn</w:t>
            </w:r>
            <w:r w:rsidRPr="00A34817">
              <w:rPr>
                <w:szCs w:val="24"/>
              </w:rPr>
              <w:br/>
              <w:t xml:space="preserve">Đạt tiêu chuẩn ISO 13485 hoặc TCCS hoặc CE </w:t>
            </w:r>
            <w:r w:rsidR="00CD02B3">
              <w:rPr>
                <w:szCs w:val="24"/>
              </w:rPr>
              <w:t>hoặc tương đương</w:t>
            </w:r>
          </w:p>
        </w:tc>
      </w:tr>
      <w:tr w:rsidR="00A34817" w:rsidRPr="00497A92" w14:paraId="5AE87693"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44BABC7C" w14:textId="77777777" w:rsidR="00A34817" w:rsidRPr="00A34817" w:rsidRDefault="00A34817" w:rsidP="00497A92">
            <w:pPr>
              <w:jc w:val="center"/>
              <w:rPr>
                <w:szCs w:val="24"/>
              </w:rPr>
            </w:pPr>
            <w:r w:rsidRPr="00A34817">
              <w:rPr>
                <w:szCs w:val="24"/>
              </w:rPr>
              <w:t>159</w:t>
            </w:r>
          </w:p>
        </w:tc>
        <w:tc>
          <w:tcPr>
            <w:tcW w:w="2297" w:type="dxa"/>
            <w:tcBorders>
              <w:top w:val="nil"/>
              <w:left w:val="nil"/>
              <w:bottom w:val="single" w:sz="4" w:space="0" w:color="auto"/>
              <w:right w:val="single" w:sz="4" w:space="0" w:color="auto"/>
            </w:tcBorders>
            <w:vAlign w:val="center"/>
            <w:hideMark/>
          </w:tcPr>
          <w:p w14:paraId="4ADDA754" w14:textId="77777777" w:rsidR="00A34817" w:rsidRPr="00A34817" w:rsidRDefault="00A34817" w:rsidP="00497A92">
            <w:pPr>
              <w:jc w:val="left"/>
              <w:rPr>
                <w:szCs w:val="24"/>
              </w:rPr>
            </w:pPr>
            <w:r w:rsidRPr="00A34817">
              <w:rPr>
                <w:szCs w:val="24"/>
              </w:rPr>
              <w:t>Khoanh giấy kháng sinh Erythromycine</w:t>
            </w:r>
          </w:p>
        </w:tc>
        <w:tc>
          <w:tcPr>
            <w:tcW w:w="1560" w:type="dxa"/>
            <w:tcBorders>
              <w:top w:val="nil"/>
              <w:left w:val="nil"/>
              <w:bottom w:val="single" w:sz="4" w:space="0" w:color="auto"/>
              <w:right w:val="single" w:sz="4" w:space="0" w:color="auto"/>
            </w:tcBorders>
            <w:vAlign w:val="center"/>
            <w:hideMark/>
          </w:tcPr>
          <w:p w14:paraId="346929E4" w14:textId="77777777" w:rsidR="00A34817" w:rsidRPr="00A34817" w:rsidRDefault="00A34817" w:rsidP="00497A92">
            <w:pPr>
              <w:jc w:val="center"/>
              <w:rPr>
                <w:szCs w:val="24"/>
              </w:rPr>
            </w:pPr>
            <w:r w:rsidRPr="00A34817">
              <w:rPr>
                <w:szCs w:val="24"/>
              </w:rPr>
              <w:t>Lọ / 50 đĩa</w:t>
            </w:r>
          </w:p>
        </w:tc>
        <w:tc>
          <w:tcPr>
            <w:tcW w:w="5811" w:type="dxa"/>
            <w:tcBorders>
              <w:top w:val="nil"/>
              <w:left w:val="nil"/>
              <w:bottom w:val="single" w:sz="4" w:space="0" w:color="auto"/>
              <w:right w:val="single" w:sz="4" w:space="0" w:color="auto"/>
            </w:tcBorders>
            <w:vAlign w:val="center"/>
            <w:hideMark/>
          </w:tcPr>
          <w:p w14:paraId="496FA3B7" w14:textId="6580F625" w:rsidR="00A34817" w:rsidRPr="00A34817" w:rsidRDefault="00A34817" w:rsidP="00497A92">
            <w:pPr>
              <w:jc w:val="left"/>
              <w:rPr>
                <w:szCs w:val="24"/>
              </w:rPr>
            </w:pPr>
            <w:r w:rsidRPr="00A34817">
              <w:rPr>
                <w:szCs w:val="24"/>
              </w:rPr>
              <w:t>Chứa trong lọ nắp nhôm có gắn nút cao su đậy chặt, có chất chống ẩm. Họ Đĩa kháng sinh bao gồm các loại đĩa giấy được tẩm kháng sinh với nồng độ theo quy định dùng thực hiện thử nghiệm kháng sinh đồ phát hiện sự đề kháng kháng sinh của vi khuẩn</w:t>
            </w:r>
            <w:r w:rsidRPr="00A34817">
              <w:rPr>
                <w:szCs w:val="24"/>
              </w:rPr>
              <w:br/>
              <w:t xml:space="preserve">Đạt tiêu chuẩn ISO 13485 hoặc TCCS hoặc CE </w:t>
            </w:r>
            <w:r w:rsidR="00CD02B3">
              <w:rPr>
                <w:szCs w:val="24"/>
              </w:rPr>
              <w:t>hoặc tương đương</w:t>
            </w:r>
          </w:p>
        </w:tc>
      </w:tr>
      <w:tr w:rsidR="00A34817" w:rsidRPr="00497A92" w14:paraId="752BF80D"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2319D01A" w14:textId="77777777" w:rsidR="00A34817" w:rsidRPr="00A34817" w:rsidRDefault="00A34817" w:rsidP="00497A92">
            <w:pPr>
              <w:jc w:val="center"/>
              <w:rPr>
                <w:szCs w:val="24"/>
              </w:rPr>
            </w:pPr>
            <w:r w:rsidRPr="00A34817">
              <w:rPr>
                <w:szCs w:val="24"/>
              </w:rPr>
              <w:lastRenderedPageBreak/>
              <w:t>160</w:t>
            </w:r>
          </w:p>
        </w:tc>
        <w:tc>
          <w:tcPr>
            <w:tcW w:w="2297" w:type="dxa"/>
            <w:tcBorders>
              <w:top w:val="nil"/>
              <w:left w:val="nil"/>
              <w:bottom w:val="single" w:sz="4" w:space="0" w:color="auto"/>
              <w:right w:val="single" w:sz="4" w:space="0" w:color="auto"/>
            </w:tcBorders>
            <w:vAlign w:val="center"/>
            <w:hideMark/>
          </w:tcPr>
          <w:p w14:paraId="30514219" w14:textId="77777777" w:rsidR="00A34817" w:rsidRPr="00A34817" w:rsidRDefault="00A34817" w:rsidP="00497A92">
            <w:pPr>
              <w:jc w:val="left"/>
              <w:rPr>
                <w:szCs w:val="24"/>
              </w:rPr>
            </w:pPr>
            <w:r w:rsidRPr="00A34817">
              <w:rPr>
                <w:szCs w:val="24"/>
              </w:rPr>
              <w:t>Khoanh giấy kháng sinh Gentamycine</w:t>
            </w:r>
          </w:p>
        </w:tc>
        <w:tc>
          <w:tcPr>
            <w:tcW w:w="1560" w:type="dxa"/>
            <w:tcBorders>
              <w:top w:val="nil"/>
              <w:left w:val="nil"/>
              <w:bottom w:val="single" w:sz="4" w:space="0" w:color="auto"/>
              <w:right w:val="single" w:sz="4" w:space="0" w:color="auto"/>
            </w:tcBorders>
            <w:vAlign w:val="center"/>
            <w:hideMark/>
          </w:tcPr>
          <w:p w14:paraId="38618BF4" w14:textId="77777777" w:rsidR="00A34817" w:rsidRPr="00A34817" w:rsidRDefault="00A34817" w:rsidP="00497A92">
            <w:pPr>
              <w:jc w:val="center"/>
              <w:rPr>
                <w:szCs w:val="24"/>
              </w:rPr>
            </w:pPr>
            <w:r w:rsidRPr="00A34817">
              <w:rPr>
                <w:szCs w:val="24"/>
              </w:rPr>
              <w:t>Lọ / 50 đĩa</w:t>
            </w:r>
          </w:p>
        </w:tc>
        <w:tc>
          <w:tcPr>
            <w:tcW w:w="5811" w:type="dxa"/>
            <w:tcBorders>
              <w:top w:val="nil"/>
              <w:left w:val="nil"/>
              <w:bottom w:val="single" w:sz="4" w:space="0" w:color="auto"/>
              <w:right w:val="single" w:sz="4" w:space="0" w:color="auto"/>
            </w:tcBorders>
            <w:vAlign w:val="center"/>
            <w:hideMark/>
          </w:tcPr>
          <w:p w14:paraId="20A8575B" w14:textId="2A25B1B5" w:rsidR="00A34817" w:rsidRPr="00A34817" w:rsidRDefault="00A34817" w:rsidP="00497A92">
            <w:pPr>
              <w:jc w:val="left"/>
              <w:rPr>
                <w:szCs w:val="24"/>
              </w:rPr>
            </w:pPr>
            <w:r w:rsidRPr="00A34817">
              <w:rPr>
                <w:szCs w:val="24"/>
              </w:rPr>
              <w:t>Chứa trong lọ nắp nhôm có gắn nút cao su đậy chặt, có chất chống ẩm. Họ Đĩa kháng sinh bao gồm các loại đĩa giấy được tẩm kháng sinh với nồng độ theo quy định dùng thực hiện thử nghiệm kháng sinh đồ phát hiện sự đề kháng kháng sinh của vi khuẩn.</w:t>
            </w:r>
            <w:r w:rsidRPr="00A34817">
              <w:rPr>
                <w:szCs w:val="24"/>
              </w:rPr>
              <w:br/>
              <w:t>Đạt tiêu chuẩn ISO 13485 hoặc TCCS, hoặc tương tương</w:t>
            </w:r>
          </w:p>
        </w:tc>
      </w:tr>
      <w:tr w:rsidR="00A34817" w:rsidRPr="00497A92" w14:paraId="06540B9B"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32D7FB31" w14:textId="77777777" w:rsidR="00A34817" w:rsidRPr="00A34817" w:rsidRDefault="00A34817" w:rsidP="00497A92">
            <w:pPr>
              <w:jc w:val="center"/>
              <w:rPr>
                <w:szCs w:val="24"/>
              </w:rPr>
            </w:pPr>
            <w:r w:rsidRPr="00A34817">
              <w:rPr>
                <w:szCs w:val="24"/>
              </w:rPr>
              <w:t>161</w:t>
            </w:r>
          </w:p>
        </w:tc>
        <w:tc>
          <w:tcPr>
            <w:tcW w:w="2297" w:type="dxa"/>
            <w:tcBorders>
              <w:top w:val="nil"/>
              <w:left w:val="nil"/>
              <w:bottom w:val="single" w:sz="4" w:space="0" w:color="auto"/>
              <w:right w:val="single" w:sz="4" w:space="0" w:color="auto"/>
            </w:tcBorders>
            <w:vAlign w:val="center"/>
            <w:hideMark/>
          </w:tcPr>
          <w:p w14:paraId="22CC5301" w14:textId="77777777" w:rsidR="00A34817" w:rsidRPr="00A34817" w:rsidRDefault="00A34817" w:rsidP="00497A92">
            <w:pPr>
              <w:jc w:val="left"/>
              <w:rPr>
                <w:szCs w:val="24"/>
              </w:rPr>
            </w:pPr>
            <w:r w:rsidRPr="00A34817">
              <w:rPr>
                <w:szCs w:val="24"/>
              </w:rPr>
              <w:t>Khoanh giấy kháng sinh Imipenem</w:t>
            </w:r>
          </w:p>
        </w:tc>
        <w:tc>
          <w:tcPr>
            <w:tcW w:w="1560" w:type="dxa"/>
            <w:tcBorders>
              <w:top w:val="nil"/>
              <w:left w:val="nil"/>
              <w:bottom w:val="single" w:sz="4" w:space="0" w:color="auto"/>
              <w:right w:val="single" w:sz="4" w:space="0" w:color="auto"/>
            </w:tcBorders>
            <w:vAlign w:val="center"/>
            <w:hideMark/>
          </w:tcPr>
          <w:p w14:paraId="13991CCA" w14:textId="77777777" w:rsidR="00A34817" w:rsidRPr="00A34817" w:rsidRDefault="00A34817" w:rsidP="00497A92">
            <w:pPr>
              <w:jc w:val="center"/>
              <w:rPr>
                <w:szCs w:val="24"/>
              </w:rPr>
            </w:pPr>
            <w:r w:rsidRPr="00A34817">
              <w:rPr>
                <w:szCs w:val="24"/>
              </w:rPr>
              <w:t>Lọ / 50 đĩa</w:t>
            </w:r>
          </w:p>
        </w:tc>
        <w:tc>
          <w:tcPr>
            <w:tcW w:w="5811" w:type="dxa"/>
            <w:tcBorders>
              <w:top w:val="nil"/>
              <w:left w:val="nil"/>
              <w:bottom w:val="single" w:sz="4" w:space="0" w:color="auto"/>
              <w:right w:val="single" w:sz="4" w:space="0" w:color="auto"/>
            </w:tcBorders>
            <w:vAlign w:val="center"/>
            <w:hideMark/>
          </w:tcPr>
          <w:p w14:paraId="54381395" w14:textId="61208FAF" w:rsidR="00A34817" w:rsidRPr="00A34817" w:rsidRDefault="00A34817" w:rsidP="00497A92">
            <w:pPr>
              <w:jc w:val="left"/>
              <w:rPr>
                <w:szCs w:val="24"/>
              </w:rPr>
            </w:pPr>
            <w:r w:rsidRPr="00A34817">
              <w:rPr>
                <w:szCs w:val="24"/>
              </w:rPr>
              <w:t>Chứa trong lọ nắp nhôm có gắn nút cao su đậy chặt, có chất chống ẩm. Họ Đĩa kháng sinh bao gồm các loại đĩa giấy được tẩm kháng sinh với nồng độ theo quy định dùng thực hiện thử nghiệm kháng sinh đồ phát hiện sự đề kháng kháng sinh của vi khuẩn</w:t>
            </w:r>
            <w:r w:rsidRPr="00A34817">
              <w:rPr>
                <w:szCs w:val="24"/>
              </w:rPr>
              <w:br/>
              <w:t xml:space="preserve">Đạt tiêu chuẩn ISO 13485 hoặc TCCS hoặc CE </w:t>
            </w:r>
            <w:r w:rsidR="00CD02B3">
              <w:rPr>
                <w:szCs w:val="24"/>
              </w:rPr>
              <w:t>hoặc tương đương</w:t>
            </w:r>
          </w:p>
        </w:tc>
      </w:tr>
      <w:tr w:rsidR="00A34817" w:rsidRPr="00497A92" w14:paraId="3B33D225"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614DEFEE" w14:textId="77777777" w:rsidR="00A34817" w:rsidRPr="00A34817" w:rsidRDefault="00A34817" w:rsidP="00497A92">
            <w:pPr>
              <w:jc w:val="center"/>
              <w:rPr>
                <w:szCs w:val="24"/>
              </w:rPr>
            </w:pPr>
            <w:r w:rsidRPr="00A34817">
              <w:rPr>
                <w:szCs w:val="24"/>
              </w:rPr>
              <w:t>162</w:t>
            </w:r>
          </w:p>
        </w:tc>
        <w:tc>
          <w:tcPr>
            <w:tcW w:w="2297" w:type="dxa"/>
            <w:tcBorders>
              <w:top w:val="nil"/>
              <w:left w:val="nil"/>
              <w:bottom w:val="single" w:sz="4" w:space="0" w:color="auto"/>
              <w:right w:val="single" w:sz="4" w:space="0" w:color="auto"/>
            </w:tcBorders>
            <w:vAlign w:val="center"/>
            <w:hideMark/>
          </w:tcPr>
          <w:p w14:paraId="05FA6743" w14:textId="77777777" w:rsidR="00A34817" w:rsidRPr="00A34817" w:rsidRDefault="00A34817" w:rsidP="00497A92">
            <w:pPr>
              <w:jc w:val="left"/>
              <w:rPr>
                <w:szCs w:val="24"/>
              </w:rPr>
            </w:pPr>
            <w:r w:rsidRPr="00A34817">
              <w:rPr>
                <w:szCs w:val="24"/>
              </w:rPr>
              <w:t>Khoanh giấy kháng sinh Levofloxacin</w:t>
            </w:r>
          </w:p>
        </w:tc>
        <w:tc>
          <w:tcPr>
            <w:tcW w:w="1560" w:type="dxa"/>
            <w:tcBorders>
              <w:top w:val="nil"/>
              <w:left w:val="nil"/>
              <w:bottom w:val="single" w:sz="4" w:space="0" w:color="auto"/>
              <w:right w:val="single" w:sz="4" w:space="0" w:color="auto"/>
            </w:tcBorders>
            <w:vAlign w:val="center"/>
            <w:hideMark/>
          </w:tcPr>
          <w:p w14:paraId="72583B18" w14:textId="77777777" w:rsidR="00A34817" w:rsidRPr="00A34817" w:rsidRDefault="00A34817" w:rsidP="00497A92">
            <w:pPr>
              <w:jc w:val="center"/>
              <w:rPr>
                <w:szCs w:val="24"/>
              </w:rPr>
            </w:pPr>
            <w:r w:rsidRPr="00A34817">
              <w:rPr>
                <w:szCs w:val="24"/>
              </w:rPr>
              <w:t>Lọ / 50 đĩa</w:t>
            </w:r>
          </w:p>
        </w:tc>
        <w:tc>
          <w:tcPr>
            <w:tcW w:w="5811" w:type="dxa"/>
            <w:tcBorders>
              <w:top w:val="nil"/>
              <w:left w:val="nil"/>
              <w:bottom w:val="single" w:sz="4" w:space="0" w:color="auto"/>
              <w:right w:val="single" w:sz="4" w:space="0" w:color="auto"/>
            </w:tcBorders>
            <w:vAlign w:val="center"/>
            <w:hideMark/>
          </w:tcPr>
          <w:p w14:paraId="06CE80E7" w14:textId="43F325C9" w:rsidR="00A34817" w:rsidRPr="00A34817" w:rsidRDefault="00A34817" w:rsidP="00497A92">
            <w:pPr>
              <w:jc w:val="left"/>
              <w:rPr>
                <w:szCs w:val="24"/>
              </w:rPr>
            </w:pPr>
            <w:r w:rsidRPr="00A34817">
              <w:rPr>
                <w:szCs w:val="24"/>
              </w:rPr>
              <w:t xml:space="preserve">Chứa trong lọ nắp nhôm có gắn nút cao su đậy chặt, có chất chống ẩm. Họ Đĩa kháng sinh bao gồm các loại đĩa giấy được tẩm kháng sinh với nồng độ theo quy định dùng thực hiện thử nghiệm kháng sinh đồ phát hiện sự đề kháng kháng sinh của vi khuẩn </w:t>
            </w:r>
            <w:r w:rsidRPr="00A34817">
              <w:rPr>
                <w:szCs w:val="24"/>
              </w:rPr>
              <w:br/>
              <w:t xml:space="preserve">Đạt tiêu chuẩn ISO 13485 hoặc TCCS hoặc CE </w:t>
            </w:r>
            <w:r w:rsidR="00CD02B3">
              <w:rPr>
                <w:szCs w:val="24"/>
              </w:rPr>
              <w:t>hoặc tương đương</w:t>
            </w:r>
          </w:p>
        </w:tc>
      </w:tr>
      <w:tr w:rsidR="00A34817" w:rsidRPr="00497A92" w14:paraId="6F31B0CF"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4E11A012" w14:textId="77777777" w:rsidR="00A34817" w:rsidRPr="00A34817" w:rsidRDefault="00A34817" w:rsidP="00497A92">
            <w:pPr>
              <w:jc w:val="center"/>
              <w:rPr>
                <w:szCs w:val="24"/>
              </w:rPr>
            </w:pPr>
            <w:r w:rsidRPr="00A34817">
              <w:rPr>
                <w:szCs w:val="24"/>
              </w:rPr>
              <w:t>163</w:t>
            </w:r>
          </w:p>
        </w:tc>
        <w:tc>
          <w:tcPr>
            <w:tcW w:w="2297" w:type="dxa"/>
            <w:tcBorders>
              <w:top w:val="nil"/>
              <w:left w:val="nil"/>
              <w:bottom w:val="single" w:sz="4" w:space="0" w:color="auto"/>
              <w:right w:val="single" w:sz="4" w:space="0" w:color="auto"/>
            </w:tcBorders>
            <w:vAlign w:val="center"/>
            <w:hideMark/>
          </w:tcPr>
          <w:p w14:paraId="1536A916" w14:textId="77777777" w:rsidR="00A34817" w:rsidRPr="00A34817" w:rsidRDefault="00A34817" w:rsidP="00497A92">
            <w:pPr>
              <w:jc w:val="left"/>
              <w:rPr>
                <w:szCs w:val="24"/>
              </w:rPr>
            </w:pPr>
            <w:r w:rsidRPr="00A34817">
              <w:rPr>
                <w:szCs w:val="24"/>
              </w:rPr>
              <w:t>Khoanh giấy kháng sinh Nitrofuratoin</w:t>
            </w:r>
          </w:p>
        </w:tc>
        <w:tc>
          <w:tcPr>
            <w:tcW w:w="1560" w:type="dxa"/>
            <w:tcBorders>
              <w:top w:val="nil"/>
              <w:left w:val="nil"/>
              <w:bottom w:val="single" w:sz="4" w:space="0" w:color="auto"/>
              <w:right w:val="single" w:sz="4" w:space="0" w:color="auto"/>
            </w:tcBorders>
            <w:vAlign w:val="center"/>
            <w:hideMark/>
          </w:tcPr>
          <w:p w14:paraId="6D015C99" w14:textId="77777777" w:rsidR="00A34817" w:rsidRPr="00A34817" w:rsidRDefault="00A34817" w:rsidP="00497A92">
            <w:pPr>
              <w:jc w:val="center"/>
              <w:rPr>
                <w:szCs w:val="24"/>
              </w:rPr>
            </w:pPr>
            <w:r w:rsidRPr="00A34817">
              <w:rPr>
                <w:szCs w:val="24"/>
              </w:rPr>
              <w:t>Lọ / 50 đĩa</w:t>
            </w:r>
          </w:p>
        </w:tc>
        <w:tc>
          <w:tcPr>
            <w:tcW w:w="5811" w:type="dxa"/>
            <w:tcBorders>
              <w:top w:val="nil"/>
              <w:left w:val="nil"/>
              <w:bottom w:val="single" w:sz="4" w:space="0" w:color="auto"/>
              <w:right w:val="single" w:sz="4" w:space="0" w:color="auto"/>
            </w:tcBorders>
            <w:vAlign w:val="center"/>
            <w:hideMark/>
          </w:tcPr>
          <w:p w14:paraId="224FEC87" w14:textId="4FBF2685" w:rsidR="00A34817" w:rsidRPr="00A34817" w:rsidRDefault="00A34817" w:rsidP="00497A92">
            <w:pPr>
              <w:jc w:val="left"/>
              <w:rPr>
                <w:szCs w:val="24"/>
              </w:rPr>
            </w:pPr>
            <w:r w:rsidRPr="00A34817">
              <w:rPr>
                <w:szCs w:val="24"/>
              </w:rPr>
              <w:t>Chứa trong lọ nắp nhôm có gắn nút cao su đậy chặt, có chất chống ẩm. Họ Đĩa kháng sinh bao gồm các loại đĩa giấy được tẩm kháng sinh với nồng độ theo quy định dùng thực hiện thử nghiệm kháng sinh đồ phát hiện sự đề kháng kháng sinh của vi khuẩn</w:t>
            </w:r>
            <w:r w:rsidRPr="00A34817">
              <w:rPr>
                <w:szCs w:val="24"/>
              </w:rPr>
              <w:br/>
              <w:t xml:space="preserve">Đạt tiêu chuẩn ISO 13485 hoặc TCCS hoặc CE </w:t>
            </w:r>
            <w:r w:rsidR="00CD02B3">
              <w:rPr>
                <w:szCs w:val="24"/>
              </w:rPr>
              <w:t>hoặc tương đương</w:t>
            </w:r>
          </w:p>
        </w:tc>
      </w:tr>
      <w:tr w:rsidR="00A34817" w:rsidRPr="00497A92" w14:paraId="0E1378AC"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6058F720" w14:textId="77777777" w:rsidR="00A34817" w:rsidRPr="00A34817" w:rsidRDefault="00A34817" w:rsidP="00497A92">
            <w:pPr>
              <w:jc w:val="center"/>
              <w:rPr>
                <w:szCs w:val="24"/>
              </w:rPr>
            </w:pPr>
            <w:r w:rsidRPr="00A34817">
              <w:rPr>
                <w:szCs w:val="24"/>
              </w:rPr>
              <w:t>164</w:t>
            </w:r>
          </w:p>
        </w:tc>
        <w:tc>
          <w:tcPr>
            <w:tcW w:w="2297" w:type="dxa"/>
            <w:tcBorders>
              <w:top w:val="nil"/>
              <w:left w:val="nil"/>
              <w:bottom w:val="single" w:sz="4" w:space="0" w:color="auto"/>
              <w:right w:val="single" w:sz="4" w:space="0" w:color="auto"/>
            </w:tcBorders>
            <w:vAlign w:val="center"/>
            <w:hideMark/>
          </w:tcPr>
          <w:p w14:paraId="500D5F44" w14:textId="77777777" w:rsidR="00A34817" w:rsidRPr="00A34817" w:rsidRDefault="00A34817" w:rsidP="00497A92">
            <w:pPr>
              <w:jc w:val="left"/>
              <w:rPr>
                <w:szCs w:val="24"/>
              </w:rPr>
            </w:pPr>
            <w:r w:rsidRPr="00A34817">
              <w:rPr>
                <w:szCs w:val="24"/>
              </w:rPr>
              <w:t>Khoanh giấy kháng sinh Vacomycin</w:t>
            </w:r>
          </w:p>
        </w:tc>
        <w:tc>
          <w:tcPr>
            <w:tcW w:w="1560" w:type="dxa"/>
            <w:tcBorders>
              <w:top w:val="nil"/>
              <w:left w:val="nil"/>
              <w:bottom w:val="single" w:sz="4" w:space="0" w:color="auto"/>
              <w:right w:val="single" w:sz="4" w:space="0" w:color="auto"/>
            </w:tcBorders>
            <w:vAlign w:val="center"/>
            <w:hideMark/>
          </w:tcPr>
          <w:p w14:paraId="2C0C88F9" w14:textId="77777777" w:rsidR="00A34817" w:rsidRPr="00A34817" w:rsidRDefault="00A34817" w:rsidP="00497A92">
            <w:pPr>
              <w:jc w:val="center"/>
              <w:rPr>
                <w:szCs w:val="24"/>
              </w:rPr>
            </w:pPr>
            <w:r w:rsidRPr="00A34817">
              <w:rPr>
                <w:szCs w:val="24"/>
              </w:rPr>
              <w:t>Lọ / 50 đĩa</w:t>
            </w:r>
          </w:p>
        </w:tc>
        <w:tc>
          <w:tcPr>
            <w:tcW w:w="5811" w:type="dxa"/>
            <w:tcBorders>
              <w:top w:val="nil"/>
              <w:left w:val="nil"/>
              <w:bottom w:val="single" w:sz="4" w:space="0" w:color="auto"/>
              <w:right w:val="single" w:sz="4" w:space="0" w:color="auto"/>
            </w:tcBorders>
            <w:vAlign w:val="center"/>
            <w:hideMark/>
          </w:tcPr>
          <w:p w14:paraId="65627AF2" w14:textId="6F28AC0B" w:rsidR="00A34817" w:rsidRPr="00A34817" w:rsidRDefault="00A34817" w:rsidP="00497A92">
            <w:pPr>
              <w:jc w:val="left"/>
              <w:rPr>
                <w:szCs w:val="24"/>
              </w:rPr>
            </w:pPr>
            <w:r w:rsidRPr="00A34817">
              <w:rPr>
                <w:szCs w:val="24"/>
              </w:rPr>
              <w:t>Chứa trong lọ nắp nhôm có gắn nút cao su đậy chặt, có chất chống ẩm. Họ Đĩa kháng sinh bao gồm các loại đĩa giấy được tẩm kháng sinh với nồng độ theo quy định dùng thực hiện thử nghiệm kháng sinh đồ phát hiện sự đề kháng kháng sinh của vi khuẩn.</w:t>
            </w:r>
            <w:r w:rsidRPr="00A34817">
              <w:rPr>
                <w:szCs w:val="24"/>
              </w:rPr>
              <w:br/>
              <w:t>Đạt tiêu chuẩn ISO 13485 hoặc TCCS hoặc tương tương</w:t>
            </w:r>
          </w:p>
        </w:tc>
      </w:tr>
      <w:tr w:rsidR="00A34817" w:rsidRPr="00497A92" w14:paraId="0B5DFCBE"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1C092166" w14:textId="77777777" w:rsidR="00A34817" w:rsidRPr="00A34817" w:rsidRDefault="00A34817" w:rsidP="00497A92">
            <w:pPr>
              <w:jc w:val="center"/>
              <w:rPr>
                <w:szCs w:val="24"/>
              </w:rPr>
            </w:pPr>
            <w:r w:rsidRPr="00A34817">
              <w:rPr>
                <w:szCs w:val="24"/>
              </w:rPr>
              <w:t>165</w:t>
            </w:r>
          </w:p>
        </w:tc>
        <w:tc>
          <w:tcPr>
            <w:tcW w:w="2297" w:type="dxa"/>
            <w:tcBorders>
              <w:top w:val="nil"/>
              <w:left w:val="nil"/>
              <w:bottom w:val="single" w:sz="4" w:space="0" w:color="auto"/>
              <w:right w:val="single" w:sz="4" w:space="0" w:color="auto"/>
            </w:tcBorders>
            <w:vAlign w:val="center"/>
            <w:hideMark/>
          </w:tcPr>
          <w:p w14:paraId="25530166" w14:textId="77777777" w:rsidR="00A34817" w:rsidRPr="00A34817" w:rsidRDefault="00A34817" w:rsidP="00497A92">
            <w:pPr>
              <w:jc w:val="left"/>
              <w:rPr>
                <w:szCs w:val="24"/>
              </w:rPr>
            </w:pPr>
            <w:r w:rsidRPr="00A34817">
              <w:rPr>
                <w:szCs w:val="24"/>
              </w:rPr>
              <w:t>Kim châm cứu tiệt trùng  dùng 1 lần số 6</w:t>
            </w:r>
          </w:p>
        </w:tc>
        <w:tc>
          <w:tcPr>
            <w:tcW w:w="1560" w:type="dxa"/>
            <w:tcBorders>
              <w:top w:val="nil"/>
              <w:left w:val="nil"/>
              <w:bottom w:val="single" w:sz="4" w:space="0" w:color="auto"/>
              <w:right w:val="single" w:sz="4" w:space="0" w:color="auto"/>
            </w:tcBorders>
            <w:vAlign w:val="center"/>
            <w:hideMark/>
          </w:tcPr>
          <w:p w14:paraId="7C697A7F" w14:textId="77777777" w:rsidR="00A34817" w:rsidRPr="00A34817" w:rsidRDefault="00A34817" w:rsidP="00497A92">
            <w:pPr>
              <w:jc w:val="center"/>
              <w:rPr>
                <w:szCs w:val="24"/>
              </w:rPr>
            </w:pPr>
            <w:r w:rsidRPr="00A34817">
              <w:rPr>
                <w:szCs w:val="24"/>
              </w:rPr>
              <w:t>Hộp 100 cái</w:t>
            </w:r>
          </w:p>
        </w:tc>
        <w:tc>
          <w:tcPr>
            <w:tcW w:w="5811" w:type="dxa"/>
            <w:tcBorders>
              <w:top w:val="nil"/>
              <w:left w:val="nil"/>
              <w:bottom w:val="single" w:sz="4" w:space="0" w:color="auto"/>
              <w:right w:val="single" w:sz="4" w:space="0" w:color="auto"/>
            </w:tcBorders>
            <w:vAlign w:val="center"/>
            <w:hideMark/>
          </w:tcPr>
          <w:p w14:paraId="3CB6BE8E" w14:textId="77777777" w:rsidR="00CD02B3" w:rsidRDefault="00A34817" w:rsidP="00497A92">
            <w:pPr>
              <w:jc w:val="left"/>
              <w:rPr>
                <w:szCs w:val="24"/>
              </w:rPr>
            </w:pPr>
            <w:r w:rsidRPr="00A34817">
              <w:rPr>
                <w:szCs w:val="24"/>
              </w:rPr>
              <w:t>Kim châm cứu vô trùng dùng 1 lần.</w:t>
            </w:r>
          </w:p>
          <w:p w14:paraId="6875D44A" w14:textId="5F96860D" w:rsidR="00A34817" w:rsidRPr="00A34817" w:rsidRDefault="00A34817" w:rsidP="00497A92">
            <w:pPr>
              <w:jc w:val="left"/>
              <w:rPr>
                <w:szCs w:val="24"/>
              </w:rPr>
            </w:pPr>
            <w:r w:rsidRPr="00A34817">
              <w:rPr>
                <w:szCs w:val="24"/>
              </w:rPr>
              <w:t>+ Kim bao phim thành vỉ, kích thước 0,3mm x 40 mm, mỗi vỉ 10 cây, cán kim b</w:t>
            </w:r>
            <w:r w:rsidR="00CD02B3">
              <w:rPr>
                <w:szCs w:val="24"/>
              </w:rPr>
              <w:t>ằ</w:t>
            </w:r>
            <w:r w:rsidRPr="00A34817">
              <w:rPr>
                <w:szCs w:val="24"/>
              </w:rPr>
              <w:t>ng thép không rĩ</w:t>
            </w:r>
            <w:r w:rsidRPr="00A34817">
              <w:rPr>
                <w:szCs w:val="24"/>
              </w:rPr>
              <w:br/>
              <w:t xml:space="preserve">Đạt tiêu chuẩn ISO 13485 hoặc TCCS hoặc CE </w:t>
            </w:r>
            <w:r w:rsidR="00CD02B3">
              <w:rPr>
                <w:szCs w:val="24"/>
              </w:rPr>
              <w:t>hoặc tương đương</w:t>
            </w:r>
          </w:p>
        </w:tc>
      </w:tr>
      <w:tr w:rsidR="00A34817" w:rsidRPr="00497A92" w14:paraId="24379E5B"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2FB5C10B" w14:textId="77777777" w:rsidR="00A34817" w:rsidRPr="00A34817" w:rsidRDefault="00A34817" w:rsidP="00497A92">
            <w:pPr>
              <w:jc w:val="center"/>
              <w:rPr>
                <w:szCs w:val="24"/>
              </w:rPr>
            </w:pPr>
            <w:r w:rsidRPr="00A34817">
              <w:rPr>
                <w:szCs w:val="24"/>
              </w:rPr>
              <w:t>166</w:t>
            </w:r>
          </w:p>
        </w:tc>
        <w:tc>
          <w:tcPr>
            <w:tcW w:w="2297" w:type="dxa"/>
            <w:tcBorders>
              <w:top w:val="nil"/>
              <w:left w:val="nil"/>
              <w:bottom w:val="single" w:sz="4" w:space="0" w:color="auto"/>
              <w:right w:val="single" w:sz="4" w:space="0" w:color="auto"/>
            </w:tcBorders>
            <w:vAlign w:val="center"/>
            <w:hideMark/>
          </w:tcPr>
          <w:p w14:paraId="6ABB896D" w14:textId="77777777" w:rsidR="00A34817" w:rsidRPr="00A34817" w:rsidRDefault="00A34817" w:rsidP="00497A92">
            <w:pPr>
              <w:jc w:val="left"/>
              <w:rPr>
                <w:szCs w:val="24"/>
              </w:rPr>
            </w:pPr>
            <w:r w:rsidRPr="00A34817">
              <w:rPr>
                <w:szCs w:val="24"/>
              </w:rPr>
              <w:t>Kim châm cứu tiệt trùng dùng 1 lần số 8</w:t>
            </w:r>
          </w:p>
        </w:tc>
        <w:tc>
          <w:tcPr>
            <w:tcW w:w="1560" w:type="dxa"/>
            <w:tcBorders>
              <w:top w:val="nil"/>
              <w:left w:val="nil"/>
              <w:bottom w:val="single" w:sz="4" w:space="0" w:color="auto"/>
              <w:right w:val="single" w:sz="4" w:space="0" w:color="auto"/>
            </w:tcBorders>
            <w:vAlign w:val="center"/>
            <w:hideMark/>
          </w:tcPr>
          <w:p w14:paraId="379410E9" w14:textId="77777777" w:rsidR="00A34817" w:rsidRPr="00A34817" w:rsidRDefault="00A34817" w:rsidP="00497A92">
            <w:pPr>
              <w:jc w:val="center"/>
              <w:rPr>
                <w:szCs w:val="24"/>
              </w:rPr>
            </w:pPr>
            <w:r w:rsidRPr="00A34817">
              <w:rPr>
                <w:szCs w:val="24"/>
              </w:rPr>
              <w:t>Hộp 100 cái</w:t>
            </w:r>
          </w:p>
        </w:tc>
        <w:tc>
          <w:tcPr>
            <w:tcW w:w="5811" w:type="dxa"/>
            <w:tcBorders>
              <w:top w:val="nil"/>
              <w:left w:val="nil"/>
              <w:bottom w:val="single" w:sz="4" w:space="0" w:color="auto"/>
              <w:right w:val="single" w:sz="4" w:space="0" w:color="auto"/>
            </w:tcBorders>
            <w:vAlign w:val="center"/>
            <w:hideMark/>
          </w:tcPr>
          <w:p w14:paraId="4D125384" w14:textId="77777777" w:rsidR="00CD02B3" w:rsidRDefault="00A34817" w:rsidP="00497A92">
            <w:pPr>
              <w:jc w:val="left"/>
              <w:rPr>
                <w:szCs w:val="24"/>
              </w:rPr>
            </w:pPr>
            <w:r w:rsidRPr="00A34817">
              <w:rPr>
                <w:szCs w:val="24"/>
              </w:rPr>
              <w:t>Kim châm cứu vô trùng loại dùng 1 lần.</w:t>
            </w:r>
          </w:p>
          <w:p w14:paraId="209F8ED7" w14:textId="1A0BEB0F" w:rsidR="00A34817" w:rsidRPr="00A34817" w:rsidRDefault="00A34817" w:rsidP="00497A92">
            <w:pPr>
              <w:jc w:val="left"/>
              <w:rPr>
                <w:szCs w:val="24"/>
              </w:rPr>
            </w:pPr>
            <w:r w:rsidRPr="00A34817">
              <w:rPr>
                <w:szCs w:val="24"/>
              </w:rPr>
              <w:t>+ Kim bao phim thành vỉ, kích thước 0,3mm x 60 mm, mỗi vỉ 10 cây, cán kim b</w:t>
            </w:r>
            <w:r w:rsidR="00CD02B3">
              <w:rPr>
                <w:szCs w:val="24"/>
              </w:rPr>
              <w:t>ằ</w:t>
            </w:r>
            <w:r w:rsidRPr="00A34817">
              <w:rPr>
                <w:szCs w:val="24"/>
              </w:rPr>
              <w:t>ng thép không rĩ</w:t>
            </w:r>
            <w:r w:rsidRPr="00A34817">
              <w:rPr>
                <w:szCs w:val="24"/>
              </w:rPr>
              <w:br/>
              <w:t xml:space="preserve">Đạt tiêu chuẩn ISO 13485 hoặc TCCS hoặc CE </w:t>
            </w:r>
            <w:r w:rsidR="00CD02B3">
              <w:rPr>
                <w:szCs w:val="24"/>
              </w:rPr>
              <w:t>hoặc tương đương</w:t>
            </w:r>
          </w:p>
        </w:tc>
      </w:tr>
      <w:tr w:rsidR="00A34817" w:rsidRPr="00497A92" w14:paraId="3283EBD8"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04C2D125" w14:textId="77777777" w:rsidR="00A34817" w:rsidRPr="00A34817" w:rsidRDefault="00A34817" w:rsidP="00497A92">
            <w:pPr>
              <w:jc w:val="center"/>
              <w:rPr>
                <w:szCs w:val="24"/>
              </w:rPr>
            </w:pPr>
            <w:r w:rsidRPr="00A34817">
              <w:rPr>
                <w:szCs w:val="24"/>
              </w:rPr>
              <w:t>167</w:t>
            </w:r>
          </w:p>
        </w:tc>
        <w:tc>
          <w:tcPr>
            <w:tcW w:w="2297" w:type="dxa"/>
            <w:tcBorders>
              <w:top w:val="nil"/>
              <w:left w:val="nil"/>
              <w:bottom w:val="single" w:sz="4" w:space="0" w:color="auto"/>
              <w:right w:val="single" w:sz="4" w:space="0" w:color="auto"/>
            </w:tcBorders>
            <w:vAlign w:val="center"/>
            <w:hideMark/>
          </w:tcPr>
          <w:p w14:paraId="40DE21E1" w14:textId="77777777" w:rsidR="00A34817" w:rsidRPr="00A34817" w:rsidRDefault="00A34817" w:rsidP="00497A92">
            <w:pPr>
              <w:jc w:val="left"/>
              <w:rPr>
                <w:szCs w:val="24"/>
              </w:rPr>
            </w:pPr>
            <w:r w:rsidRPr="00A34817">
              <w:rPr>
                <w:szCs w:val="24"/>
              </w:rPr>
              <w:t>Kim châm cứu tiệt trùng dùng 1 lần số 5</w:t>
            </w:r>
          </w:p>
        </w:tc>
        <w:tc>
          <w:tcPr>
            <w:tcW w:w="1560" w:type="dxa"/>
            <w:tcBorders>
              <w:top w:val="nil"/>
              <w:left w:val="nil"/>
              <w:bottom w:val="single" w:sz="4" w:space="0" w:color="auto"/>
              <w:right w:val="single" w:sz="4" w:space="0" w:color="auto"/>
            </w:tcBorders>
            <w:vAlign w:val="center"/>
            <w:hideMark/>
          </w:tcPr>
          <w:p w14:paraId="24C67960" w14:textId="77777777" w:rsidR="00A34817" w:rsidRPr="00A34817" w:rsidRDefault="00A34817" w:rsidP="00497A92">
            <w:pPr>
              <w:jc w:val="center"/>
              <w:rPr>
                <w:szCs w:val="24"/>
              </w:rPr>
            </w:pPr>
            <w:r w:rsidRPr="00A34817">
              <w:rPr>
                <w:szCs w:val="24"/>
              </w:rPr>
              <w:t>Hộp 100 cái</w:t>
            </w:r>
          </w:p>
        </w:tc>
        <w:tc>
          <w:tcPr>
            <w:tcW w:w="5811" w:type="dxa"/>
            <w:tcBorders>
              <w:top w:val="nil"/>
              <w:left w:val="nil"/>
              <w:bottom w:val="single" w:sz="4" w:space="0" w:color="auto"/>
              <w:right w:val="single" w:sz="4" w:space="0" w:color="auto"/>
            </w:tcBorders>
            <w:vAlign w:val="center"/>
            <w:hideMark/>
          </w:tcPr>
          <w:p w14:paraId="3B734DA2" w14:textId="77777777" w:rsidR="00CD02B3" w:rsidRDefault="00A34817" w:rsidP="00497A92">
            <w:pPr>
              <w:jc w:val="left"/>
              <w:rPr>
                <w:szCs w:val="24"/>
              </w:rPr>
            </w:pPr>
            <w:r w:rsidRPr="00A34817">
              <w:rPr>
                <w:szCs w:val="24"/>
              </w:rPr>
              <w:t>Kim châm cứu vô trùng loại dùng 1 lần.</w:t>
            </w:r>
          </w:p>
          <w:p w14:paraId="7C10FB41" w14:textId="55A4D511" w:rsidR="00A34817" w:rsidRPr="00A34817" w:rsidRDefault="00A34817" w:rsidP="00497A92">
            <w:pPr>
              <w:jc w:val="left"/>
              <w:rPr>
                <w:szCs w:val="24"/>
              </w:rPr>
            </w:pPr>
            <w:r w:rsidRPr="00A34817">
              <w:rPr>
                <w:szCs w:val="24"/>
              </w:rPr>
              <w:t>+ Kim bao phim thành vỉ, kích thước 0,3mm x 25 mm, mỗi vỉ 10 cây, cán kim b</w:t>
            </w:r>
            <w:r w:rsidR="00CD02B3">
              <w:rPr>
                <w:szCs w:val="24"/>
              </w:rPr>
              <w:t>ằ</w:t>
            </w:r>
            <w:r w:rsidRPr="00A34817">
              <w:rPr>
                <w:szCs w:val="24"/>
              </w:rPr>
              <w:t>ng thép không rỉ</w:t>
            </w:r>
            <w:r w:rsidRPr="00A34817">
              <w:rPr>
                <w:szCs w:val="24"/>
              </w:rPr>
              <w:br/>
              <w:t xml:space="preserve">Đạt tiêu chuẩn ISO 13485 hoặc TCCS hoặc CE </w:t>
            </w:r>
            <w:r w:rsidR="00083A31">
              <w:rPr>
                <w:szCs w:val="24"/>
              </w:rPr>
              <w:t>hoặc tương đương</w:t>
            </w:r>
          </w:p>
        </w:tc>
      </w:tr>
      <w:tr w:rsidR="00A34817" w:rsidRPr="00497A92" w14:paraId="3CB4D1DC"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09FB816F" w14:textId="77777777" w:rsidR="00A34817" w:rsidRPr="00A34817" w:rsidRDefault="00A34817" w:rsidP="00497A92">
            <w:pPr>
              <w:jc w:val="center"/>
              <w:rPr>
                <w:szCs w:val="24"/>
              </w:rPr>
            </w:pPr>
            <w:r w:rsidRPr="00A34817">
              <w:rPr>
                <w:szCs w:val="24"/>
              </w:rPr>
              <w:t>168</w:t>
            </w:r>
          </w:p>
        </w:tc>
        <w:tc>
          <w:tcPr>
            <w:tcW w:w="2297" w:type="dxa"/>
            <w:tcBorders>
              <w:top w:val="nil"/>
              <w:left w:val="nil"/>
              <w:bottom w:val="single" w:sz="4" w:space="0" w:color="auto"/>
              <w:right w:val="single" w:sz="4" w:space="0" w:color="auto"/>
            </w:tcBorders>
            <w:vAlign w:val="center"/>
            <w:hideMark/>
          </w:tcPr>
          <w:p w14:paraId="10A12923" w14:textId="77777777" w:rsidR="00A34817" w:rsidRPr="00A34817" w:rsidRDefault="00A34817" w:rsidP="00497A92">
            <w:pPr>
              <w:jc w:val="left"/>
              <w:rPr>
                <w:szCs w:val="24"/>
              </w:rPr>
            </w:pPr>
            <w:r w:rsidRPr="00A34817">
              <w:rPr>
                <w:szCs w:val="24"/>
              </w:rPr>
              <w:t>Kim chọc dò tủy  sống 25G</w:t>
            </w:r>
          </w:p>
        </w:tc>
        <w:tc>
          <w:tcPr>
            <w:tcW w:w="1560" w:type="dxa"/>
            <w:tcBorders>
              <w:top w:val="nil"/>
              <w:left w:val="nil"/>
              <w:bottom w:val="single" w:sz="4" w:space="0" w:color="auto"/>
              <w:right w:val="single" w:sz="4" w:space="0" w:color="auto"/>
            </w:tcBorders>
            <w:vAlign w:val="center"/>
            <w:hideMark/>
          </w:tcPr>
          <w:p w14:paraId="11B3E4D5" w14:textId="77777777" w:rsidR="00A34817" w:rsidRPr="00A34817" w:rsidRDefault="00A34817" w:rsidP="00497A92">
            <w:pPr>
              <w:jc w:val="center"/>
              <w:rPr>
                <w:szCs w:val="24"/>
              </w:rPr>
            </w:pPr>
            <w:r w:rsidRPr="00A34817">
              <w:rPr>
                <w:szCs w:val="24"/>
              </w:rPr>
              <w:t>Hộp / cái</w:t>
            </w:r>
          </w:p>
        </w:tc>
        <w:tc>
          <w:tcPr>
            <w:tcW w:w="5811" w:type="dxa"/>
            <w:tcBorders>
              <w:top w:val="nil"/>
              <w:left w:val="nil"/>
              <w:bottom w:val="single" w:sz="4" w:space="0" w:color="auto"/>
              <w:right w:val="single" w:sz="4" w:space="0" w:color="auto"/>
            </w:tcBorders>
            <w:vAlign w:val="center"/>
            <w:hideMark/>
          </w:tcPr>
          <w:p w14:paraId="3072BC76" w14:textId="14A5A0FB" w:rsidR="00A34817" w:rsidRPr="00A34817" w:rsidRDefault="00A34817" w:rsidP="00497A92">
            <w:pPr>
              <w:jc w:val="left"/>
              <w:rPr>
                <w:szCs w:val="24"/>
              </w:rPr>
            </w:pPr>
            <w:r w:rsidRPr="00A34817">
              <w:rPr>
                <w:szCs w:val="24"/>
              </w:rPr>
              <w:t>Kim chọc dò tủy sống, thích hợp cho gây tê tủy sống</w:t>
            </w:r>
            <w:r w:rsidRPr="00A34817">
              <w:rPr>
                <w:szCs w:val="24"/>
              </w:rPr>
              <w:br/>
              <w:t>Kim có tốc độ dòng chảy mượt cho phép chất lỏng trong cột sống chảy nhanh hơn</w:t>
            </w:r>
            <w:r w:rsidRPr="00A34817">
              <w:rPr>
                <w:szCs w:val="24"/>
              </w:rPr>
              <w:br/>
              <w:t>Tốc độ dòng chảy cao dễ phát hiện dịch não tủy chảy ra.</w:t>
            </w:r>
            <w:r w:rsidRPr="00A34817">
              <w:rPr>
                <w:szCs w:val="24"/>
              </w:rPr>
              <w:br/>
            </w:r>
            <w:r w:rsidRPr="00A34817">
              <w:rPr>
                <w:szCs w:val="24"/>
              </w:rPr>
              <w:lastRenderedPageBreak/>
              <w:t xml:space="preserve">Chuôi kim trong suốt, có phản quang, </w:t>
            </w:r>
            <w:r w:rsidRPr="00A34817">
              <w:rPr>
                <w:szCs w:val="24"/>
              </w:rPr>
              <w:br/>
              <w:t xml:space="preserve">Tiệt trùng bằng khí EO. </w:t>
            </w:r>
            <w:r w:rsidRPr="00A34817">
              <w:rPr>
                <w:szCs w:val="24"/>
              </w:rPr>
              <w:br/>
              <w:t xml:space="preserve">Đạt tiêu chuẩn ISO 13485 hoặc TCCS hoặc CE </w:t>
            </w:r>
            <w:r w:rsidR="00083A31">
              <w:rPr>
                <w:szCs w:val="24"/>
              </w:rPr>
              <w:t>hoặc tương đương</w:t>
            </w:r>
          </w:p>
        </w:tc>
      </w:tr>
      <w:tr w:rsidR="00A34817" w:rsidRPr="00497A92" w14:paraId="5C36A78B"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7FE3BA56" w14:textId="77777777" w:rsidR="00A34817" w:rsidRPr="00A34817" w:rsidRDefault="00A34817" w:rsidP="00497A92">
            <w:pPr>
              <w:jc w:val="center"/>
              <w:rPr>
                <w:szCs w:val="24"/>
              </w:rPr>
            </w:pPr>
            <w:r w:rsidRPr="00A34817">
              <w:rPr>
                <w:szCs w:val="24"/>
              </w:rPr>
              <w:lastRenderedPageBreak/>
              <w:t>169</w:t>
            </w:r>
          </w:p>
        </w:tc>
        <w:tc>
          <w:tcPr>
            <w:tcW w:w="2297" w:type="dxa"/>
            <w:tcBorders>
              <w:top w:val="nil"/>
              <w:left w:val="nil"/>
              <w:bottom w:val="single" w:sz="4" w:space="0" w:color="auto"/>
              <w:right w:val="single" w:sz="4" w:space="0" w:color="auto"/>
            </w:tcBorders>
            <w:vAlign w:val="center"/>
            <w:hideMark/>
          </w:tcPr>
          <w:p w14:paraId="5E707824" w14:textId="77777777" w:rsidR="00A34817" w:rsidRPr="00A34817" w:rsidRDefault="00A34817" w:rsidP="00497A92">
            <w:pPr>
              <w:jc w:val="left"/>
              <w:rPr>
                <w:szCs w:val="24"/>
              </w:rPr>
            </w:pPr>
            <w:r w:rsidRPr="00A34817">
              <w:rPr>
                <w:szCs w:val="24"/>
              </w:rPr>
              <w:t>Kim gây tê đám rối thần kinh</w:t>
            </w:r>
          </w:p>
        </w:tc>
        <w:tc>
          <w:tcPr>
            <w:tcW w:w="1560" w:type="dxa"/>
            <w:tcBorders>
              <w:top w:val="nil"/>
              <w:left w:val="nil"/>
              <w:bottom w:val="single" w:sz="4" w:space="0" w:color="auto"/>
              <w:right w:val="single" w:sz="4" w:space="0" w:color="auto"/>
            </w:tcBorders>
            <w:vAlign w:val="center"/>
            <w:hideMark/>
          </w:tcPr>
          <w:p w14:paraId="1BBDE382" w14:textId="77777777" w:rsidR="00A34817" w:rsidRPr="00A34817" w:rsidRDefault="00A34817" w:rsidP="00497A92">
            <w:pPr>
              <w:jc w:val="center"/>
              <w:rPr>
                <w:szCs w:val="24"/>
              </w:rPr>
            </w:pPr>
            <w:r w:rsidRPr="00A34817">
              <w:rPr>
                <w:szCs w:val="24"/>
              </w:rPr>
              <w:t>Cái/ Hộp</w:t>
            </w:r>
          </w:p>
        </w:tc>
        <w:tc>
          <w:tcPr>
            <w:tcW w:w="5811" w:type="dxa"/>
            <w:tcBorders>
              <w:top w:val="nil"/>
              <w:left w:val="nil"/>
              <w:bottom w:val="single" w:sz="4" w:space="0" w:color="auto"/>
              <w:right w:val="single" w:sz="4" w:space="0" w:color="auto"/>
            </w:tcBorders>
            <w:vAlign w:val="center"/>
            <w:hideMark/>
          </w:tcPr>
          <w:p w14:paraId="028FA842" w14:textId="7EA3DD94" w:rsidR="00A34817" w:rsidRPr="00A34817" w:rsidRDefault="00A34817" w:rsidP="00497A92">
            <w:pPr>
              <w:jc w:val="left"/>
              <w:rPr>
                <w:szCs w:val="24"/>
              </w:rPr>
            </w:pPr>
            <w:r w:rsidRPr="00A34817">
              <w:rPr>
                <w:szCs w:val="24"/>
              </w:rPr>
              <w:t>Có hai đường xoắn ốc cắt nhau, cách đầu kim khoảng 15mm. Góc xiên ngắn 30°</w:t>
            </w:r>
            <w:r w:rsidRPr="00A34817">
              <w:rPr>
                <w:szCs w:val="24"/>
              </w:rPr>
              <w:br/>
              <w:t>Khả năng hiển thị dưới hình ảnh siêu âm được cải tiến rất cao so với các kim gây tê đám rối hiện có chưa được xử lý. An toàn, đáng tin cậy</w:t>
            </w:r>
            <w:r w:rsidRPr="00A34817">
              <w:rPr>
                <w:szCs w:val="24"/>
              </w:rPr>
              <w:br/>
              <w:t>Kích cỡ: 22G. Chiều dài: 50mm, 70mm, 100mm</w:t>
            </w:r>
            <w:r w:rsidRPr="00A34817">
              <w:rPr>
                <w:szCs w:val="24"/>
              </w:rPr>
              <w:br/>
              <w:t>Loại đầu kim: Back-cut</w:t>
            </w:r>
            <w:r w:rsidRPr="00A34817">
              <w:rPr>
                <w:szCs w:val="24"/>
              </w:rPr>
              <w:br/>
              <w:t xml:space="preserve">Tiệt trùng bằng khí EO. </w:t>
            </w:r>
            <w:r w:rsidRPr="00A34817">
              <w:rPr>
                <w:szCs w:val="24"/>
              </w:rPr>
              <w:br/>
              <w:t>Đạt tiêu chuẩn ISO 13485 hoặc TCCS</w:t>
            </w:r>
            <w:r w:rsidR="00083A31">
              <w:rPr>
                <w:szCs w:val="24"/>
              </w:rPr>
              <w:t xml:space="preserve"> </w:t>
            </w:r>
            <w:r w:rsidR="00083A31">
              <w:rPr>
                <w:szCs w:val="24"/>
              </w:rPr>
              <w:t>hoặc tương đương</w:t>
            </w:r>
          </w:p>
        </w:tc>
      </w:tr>
      <w:tr w:rsidR="00A34817" w:rsidRPr="00497A92" w14:paraId="10E21DC5"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37C668D9" w14:textId="77777777" w:rsidR="00A34817" w:rsidRPr="00A34817" w:rsidRDefault="00A34817" w:rsidP="00497A92">
            <w:pPr>
              <w:jc w:val="center"/>
              <w:rPr>
                <w:szCs w:val="24"/>
              </w:rPr>
            </w:pPr>
            <w:r w:rsidRPr="00A34817">
              <w:rPr>
                <w:szCs w:val="24"/>
              </w:rPr>
              <w:t>170</w:t>
            </w:r>
          </w:p>
        </w:tc>
        <w:tc>
          <w:tcPr>
            <w:tcW w:w="2297" w:type="dxa"/>
            <w:tcBorders>
              <w:top w:val="nil"/>
              <w:left w:val="nil"/>
              <w:bottom w:val="single" w:sz="4" w:space="0" w:color="auto"/>
              <w:right w:val="single" w:sz="4" w:space="0" w:color="auto"/>
            </w:tcBorders>
            <w:vAlign w:val="center"/>
            <w:hideMark/>
          </w:tcPr>
          <w:p w14:paraId="51B12625" w14:textId="77777777" w:rsidR="00A34817" w:rsidRPr="00A34817" w:rsidRDefault="00A34817" w:rsidP="00497A92">
            <w:pPr>
              <w:jc w:val="left"/>
              <w:rPr>
                <w:szCs w:val="24"/>
              </w:rPr>
            </w:pPr>
            <w:r w:rsidRPr="00A34817">
              <w:rPr>
                <w:szCs w:val="24"/>
              </w:rPr>
              <w:t>Kim nha khoa số 27G</w:t>
            </w:r>
          </w:p>
        </w:tc>
        <w:tc>
          <w:tcPr>
            <w:tcW w:w="1560" w:type="dxa"/>
            <w:tcBorders>
              <w:top w:val="nil"/>
              <w:left w:val="nil"/>
              <w:bottom w:val="single" w:sz="4" w:space="0" w:color="auto"/>
              <w:right w:val="single" w:sz="4" w:space="0" w:color="auto"/>
            </w:tcBorders>
            <w:vAlign w:val="center"/>
            <w:hideMark/>
          </w:tcPr>
          <w:p w14:paraId="14114711" w14:textId="77777777" w:rsidR="00A34817" w:rsidRPr="00A34817" w:rsidRDefault="00A34817" w:rsidP="00497A92">
            <w:pPr>
              <w:jc w:val="center"/>
              <w:rPr>
                <w:szCs w:val="24"/>
              </w:rPr>
            </w:pPr>
            <w:r w:rsidRPr="00A34817">
              <w:rPr>
                <w:szCs w:val="24"/>
              </w:rPr>
              <w:t>Hộp 100 cái</w:t>
            </w:r>
          </w:p>
        </w:tc>
        <w:tc>
          <w:tcPr>
            <w:tcW w:w="5811" w:type="dxa"/>
            <w:tcBorders>
              <w:top w:val="nil"/>
              <w:left w:val="nil"/>
              <w:bottom w:val="single" w:sz="4" w:space="0" w:color="auto"/>
              <w:right w:val="single" w:sz="4" w:space="0" w:color="auto"/>
            </w:tcBorders>
            <w:vAlign w:val="center"/>
            <w:hideMark/>
          </w:tcPr>
          <w:p w14:paraId="359E319D" w14:textId="4B572EED" w:rsidR="00A34817" w:rsidRPr="00A34817" w:rsidRDefault="00A34817" w:rsidP="00497A92">
            <w:pPr>
              <w:jc w:val="left"/>
              <w:rPr>
                <w:szCs w:val="24"/>
              </w:rPr>
            </w:pPr>
            <w:r w:rsidRPr="00A34817">
              <w:rPr>
                <w:szCs w:val="24"/>
              </w:rPr>
              <w:t xml:space="preserve">Kim tiêm nha khoa dùng trong gây tê nha khoa, Kim được làm bằng thép không gỉ, vát cạnh sắc bén, cỡ kim 27G, Tiệt trùng bằng EO gas. </w:t>
            </w:r>
            <w:r w:rsidRPr="00A34817">
              <w:rPr>
                <w:szCs w:val="24"/>
              </w:rPr>
              <w:br/>
              <w:t xml:space="preserve">Đạt tiêu chuẩn ISO 13485 hoặc TCCS hoặc CE </w:t>
            </w:r>
            <w:r w:rsidR="00083A31">
              <w:rPr>
                <w:szCs w:val="24"/>
              </w:rPr>
              <w:t>hoặc tương đương</w:t>
            </w:r>
          </w:p>
        </w:tc>
      </w:tr>
      <w:tr w:rsidR="00A34817" w:rsidRPr="00497A92" w14:paraId="4E7BD650"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4D9CB7DA" w14:textId="77777777" w:rsidR="00A34817" w:rsidRPr="00A34817" w:rsidRDefault="00A34817" w:rsidP="00497A92">
            <w:pPr>
              <w:jc w:val="center"/>
              <w:rPr>
                <w:szCs w:val="24"/>
              </w:rPr>
            </w:pPr>
            <w:r w:rsidRPr="00A34817">
              <w:rPr>
                <w:szCs w:val="24"/>
              </w:rPr>
              <w:t>171</w:t>
            </w:r>
          </w:p>
        </w:tc>
        <w:tc>
          <w:tcPr>
            <w:tcW w:w="2297" w:type="dxa"/>
            <w:tcBorders>
              <w:top w:val="nil"/>
              <w:left w:val="nil"/>
              <w:bottom w:val="single" w:sz="4" w:space="0" w:color="auto"/>
              <w:right w:val="single" w:sz="4" w:space="0" w:color="auto"/>
            </w:tcBorders>
            <w:vAlign w:val="center"/>
            <w:hideMark/>
          </w:tcPr>
          <w:p w14:paraId="10460342" w14:textId="77777777" w:rsidR="00A34817" w:rsidRPr="00A34817" w:rsidRDefault="00A34817" w:rsidP="00497A92">
            <w:pPr>
              <w:jc w:val="left"/>
              <w:rPr>
                <w:szCs w:val="24"/>
              </w:rPr>
            </w:pPr>
            <w:r w:rsidRPr="00A34817">
              <w:rPr>
                <w:szCs w:val="24"/>
              </w:rPr>
              <w:t>Kim sạc thuốc 18G</w:t>
            </w:r>
          </w:p>
        </w:tc>
        <w:tc>
          <w:tcPr>
            <w:tcW w:w="1560" w:type="dxa"/>
            <w:tcBorders>
              <w:top w:val="nil"/>
              <w:left w:val="nil"/>
              <w:bottom w:val="single" w:sz="4" w:space="0" w:color="auto"/>
              <w:right w:val="single" w:sz="4" w:space="0" w:color="auto"/>
            </w:tcBorders>
            <w:vAlign w:val="center"/>
            <w:hideMark/>
          </w:tcPr>
          <w:p w14:paraId="68F7C561" w14:textId="77777777" w:rsidR="00A34817" w:rsidRPr="00A34817" w:rsidRDefault="00A34817" w:rsidP="00497A92">
            <w:pPr>
              <w:jc w:val="center"/>
              <w:rPr>
                <w:szCs w:val="24"/>
              </w:rPr>
            </w:pPr>
            <w:r w:rsidRPr="00A34817">
              <w:rPr>
                <w:szCs w:val="24"/>
              </w:rPr>
              <w:t>Hộp / cái</w:t>
            </w:r>
          </w:p>
        </w:tc>
        <w:tc>
          <w:tcPr>
            <w:tcW w:w="5811" w:type="dxa"/>
            <w:tcBorders>
              <w:top w:val="nil"/>
              <w:left w:val="nil"/>
              <w:bottom w:val="single" w:sz="4" w:space="0" w:color="auto"/>
              <w:right w:val="single" w:sz="4" w:space="0" w:color="auto"/>
            </w:tcBorders>
            <w:vAlign w:val="center"/>
            <w:hideMark/>
          </w:tcPr>
          <w:p w14:paraId="0E2221EA" w14:textId="5A1C4167" w:rsidR="00A34817" w:rsidRPr="00A34817" w:rsidRDefault="00A34817" w:rsidP="00497A92">
            <w:pPr>
              <w:jc w:val="left"/>
              <w:rPr>
                <w:szCs w:val="24"/>
              </w:rPr>
            </w:pPr>
            <w:r w:rsidRPr="00A34817">
              <w:rPr>
                <w:szCs w:val="24"/>
              </w:rPr>
              <w:t>Kim các số 18G. Vỉ đựng kim có chỉ thị màu phân biệt các cỡ kim. Có giấy chứng nhận đạt tiêu chuẩn ISO 13485, CE</w:t>
            </w:r>
            <w:r w:rsidR="00083A31">
              <w:rPr>
                <w:szCs w:val="24"/>
              </w:rPr>
              <w:t xml:space="preserve"> </w:t>
            </w:r>
            <w:r w:rsidR="00083A31">
              <w:rPr>
                <w:szCs w:val="24"/>
              </w:rPr>
              <w:t>hoặc tương đương</w:t>
            </w:r>
            <w:r w:rsidRPr="00A34817">
              <w:rPr>
                <w:szCs w:val="24"/>
              </w:rPr>
              <w:t>.</w:t>
            </w:r>
          </w:p>
        </w:tc>
      </w:tr>
      <w:tr w:rsidR="00A34817" w:rsidRPr="00497A92" w14:paraId="7AFFC47F"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7FD99FC3" w14:textId="77777777" w:rsidR="00A34817" w:rsidRPr="00A34817" w:rsidRDefault="00A34817" w:rsidP="00497A92">
            <w:pPr>
              <w:jc w:val="center"/>
              <w:rPr>
                <w:szCs w:val="24"/>
              </w:rPr>
            </w:pPr>
            <w:r w:rsidRPr="00A34817">
              <w:rPr>
                <w:szCs w:val="24"/>
              </w:rPr>
              <w:t>172</w:t>
            </w:r>
          </w:p>
        </w:tc>
        <w:tc>
          <w:tcPr>
            <w:tcW w:w="2297" w:type="dxa"/>
            <w:tcBorders>
              <w:top w:val="nil"/>
              <w:left w:val="nil"/>
              <w:bottom w:val="single" w:sz="4" w:space="0" w:color="auto"/>
              <w:right w:val="single" w:sz="4" w:space="0" w:color="auto"/>
            </w:tcBorders>
            <w:vAlign w:val="center"/>
            <w:hideMark/>
          </w:tcPr>
          <w:p w14:paraId="5AD300D6" w14:textId="77777777" w:rsidR="00A34817" w:rsidRPr="00A34817" w:rsidRDefault="00A34817" w:rsidP="00497A92">
            <w:pPr>
              <w:jc w:val="left"/>
              <w:rPr>
                <w:szCs w:val="24"/>
              </w:rPr>
            </w:pPr>
            <w:r w:rsidRPr="00A34817">
              <w:rPr>
                <w:szCs w:val="24"/>
              </w:rPr>
              <w:t>Lam kính nhám</w:t>
            </w:r>
          </w:p>
        </w:tc>
        <w:tc>
          <w:tcPr>
            <w:tcW w:w="1560" w:type="dxa"/>
            <w:tcBorders>
              <w:top w:val="nil"/>
              <w:left w:val="nil"/>
              <w:bottom w:val="single" w:sz="4" w:space="0" w:color="auto"/>
              <w:right w:val="single" w:sz="4" w:space="0" w:color="auto"/>
            </w:tcBorders>
            <w:vAlign w:val="center"/>
            <w:hideMark/>
          </w:tcPr>
          <w:p w14:paraId="6BD3FB77" w14:textId="77777777" w:rsidR="00A34817" w:rsidRPr="00A34817" w:rsidRDefault="00A34817" w:rsidP="00497A92">
            <w:pPr>
              <w:jc w:val="center"/>
              <w:rPr>
                <w:szCs w:val="24"/>
              </w:rPr>
            </w:pPr>
            <w:r w:rsidRPr="00A34817">
              <w:rPr>
                <w:szCs w:val="24"/>
              </w:rPr>
              <w:t xml:space="preserve">Hộp 72 cái </w:t>
            </w:r>
          </w:p>
        </w:tc>
        <w:tc>
          <w:tcPr>
            <w:tcW w:w="5811" w:type="dxa"/>
            <w:tcBorders>
              <w:top w:val="nil"/>
              <w:left w:val="nil"/>
              <w:bottom w:val="single" w:sz="4" w:space="0" w:color="auto"/>
              <w:right w:val="single" w:sz="4" w:space="0" w:color="auto"/>
            </w:tcBorders>
            <w:vAlign w:val="center"/>
            <w:hideMark/>
          </w:tcPr>
          <w:p w14:paraId="6464683C" w14:textId="77777777" w:rsidR="00A34817" w:rsidRPr="00A34817" w:rsidRDefault="00A34817" w:rsidP="00497A92">
            <w:pPr>
              <w:jc w:val="left"/>
              <w:rPr>
                <w:szCs w:val="24"/>
              </w:rPr>
            </w:pPr>
            <w:r w:rsidRPr="00A34817">
              <w:rPr>
                <w:szCs w:val="24"/>
              </w:rPr>
              <w:t>Không yêu cầu</w:t>
            </w:r>
          </w:p>
        </w:tc>
      </w:tr>
      <w:tr w:rsidR="00A34817" w:rsidRPr="00497A92" w14:paraId="00DED8A7"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41224242" w14:textId="77777777" w:rsidR="00A34817" w:rsidRPr="00A34817" w:rsidRDefault="00A34817" w:rsidP="00497A92">
            <w:pPr>
              <w:jc w:val="center"/>
              <w:rPr>
                <w:szCs w:val="24"/>
              </w:rPr>
            </w:pPr>
            <w:r w:rsidRPr="00A34817">
              <w:rPr>
                <w:szCs w:val="24"/>
              </w:rPr>
              <w:t>173</w:t>
            </w:r>
          </w:p>
        </w:tc>
        <w:tc>
          <w:tcPr>
            <w:tcW w:w="2297" w:type="dxa"/>
            <w:tcBorders>
              <w:top w:val="nil"/>
              <w:left w:val="nil"/>
              <w:bottom w:val="single" w:sz="4" w:space="0" w:color="auto"/>
              <w:right w:val="single" w:sz="4" w:space="0" w:color="auto"/>
            </w:tcBorders>
            <w:vAlign w:val="center"/>
            <w:hideMark/>
          </w:tcPr>
          <w:p w14:paraId="5A54BD36" w14:textId="77777777" w:rsidR="00A34817" w:rsidRPr="00A34817" w:rsidRDefault="00A34817" w:rsidP="00497A92">
            <w:pPr>
              <w:jc w:val="left"/>
              <w:rPr>
                <w:szCs w:val="24"/>
              </w:rPr>
            </w:pPr>
            <w:r w:rsidRPr="00A34817">
              <w:rPr>
                <w:szCs w:val="24"/>
              </w:rPr>
              <w:t>Lamen</w:t>
            </w:r>
          </w:p>
        </w:tc>
        <w:tc>
          <w:tcPr>
            <w:tcW w:w="1560" w:type="dxa"/>
            <w:tcBorders>
              <w:top w:val="nil"/>
              <w:left w:val="nil"/>
              <w:bottom w:val="single" w:sz="4" w:space="0" w:color="auto"/>
              <w:right w:val="single" w:sz="4" w:space="0" w:color="auto"/>
            </w:tcBorders>
            <w:vAlign w:val="center"/>
            <w:hideMark/>
          </w:tcPr>
          <w:p w14:paraId="7FEB9548" w14:textId="77777777" w:rsidR="00A34817" w:rsidRPr="00A34817" w:rsidRDefault="00A34817" w:rsidP="00497A92">
            <w:pPr>
              <w:jc w:val="center"/>
              <w:rPr>
                <w:szCs w:val="24"/>
              </w:rPr>
            </w:pPr>
            <w:r w:rsidRPr="00A34817">
              <w:rPr>
                <w:szCs w:val="24"/>
              </w:rPr>
              <w:t xml:space="preserve">Hộp ≥100 cái </w:t>
            </w:r>
          </w:p>
        </w:tc>
        <w:tc>
          <w:tcPr>
            <w:tcW w:w="5811" w:type="dxa"/>
            <w:tcBorders>
              <w:top w:val="nil"/>
              <w:left w:val="nil"/>
              <w:bottom w:val="single" w:sz="4" w:space="0" w:color="auto"/>
              <w:right w:val="single" w:sz="4" w:space="0" w:color="auto"/>
            </w:tcBorders>
            <w:vAlign w:val="center"/>
            <w:hideMark/>
          </w:tcPr>
          <w:p w14:paraId="4D52E9C4" w14:textId="77777777" w:rsidR="00A34817" w:rsidRPr="00A34817" w:rsidRDefault="00A34817" w:rsidP="00497A92">
            <w:pPr>
              <w:jc w:val="left"/>
              <w:rPr>
                <w:szCs w:val="24"/>
              </w:rPr>
            </w:pPr>
            <w:r w:rsidRPr="00A34817">
              <w:rPr>
                <w:szCs w:val="24"/>
              </w:rPr>
              <w:t>Không yêu cầu</w:t>
            </w:r>
          </w:p>
        </w:tc>
      </w:tr>
      <w:tr w:rsidR="00A34817" w:rsidRPr="00497A92" w14:paraId="260E3B7D"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002A26FC" w14:textId="77777777" w:rsidR="00A34817" w:rsidRPr="00A34817" w:rsidRDefault="00A34817" w:rsidP="00497A92">
            <w:pPr>
              <w:jc w:val="center"/>
              <w:rPr>
                <w:szCs w:val="24"/>
              </w:rPr>
            </w:pPr>
            <w:r w:rsidRPr="00A34817">
              <w:rPr>
                <w:szCs w:val="24"/>
              </w:rPr>
              <w:t>174</w:t>
            </w:r>
          </w:p>
        </w:tc>
        <w:tc>
          <w:tcPr>
            <w:tcW w:w="2297" w:type="dxa"/>
            <w:tcBorders>
              <w:top w:val="nil"/>
              <w:left w:val="nil"/>
              <w:bottom w:val="single" w:sz="4" w:space="0" w:color="auto"/>
              <w:right w:val="single" w:sz="4" w:space="0" w:color="auto"/>
            </w:tcBorders>
            <w:vAlign w:val="center"/>
            <w:hideMark/>
          </w:tcPr>
          <w:p w14:paraId="6C263A62" w14:textId="77777777" w:rsidR="00A34817" w:rsidRPr="00A34817" w:rsidRDefault="00A34817" w:rsidP="00497A92">
            <w:pPr>
              <w:jc w:val="left"/>
              <w:rPr>
                <w:szCs w:val="24"/>
              </w:rPr>
            </w:pPr>
            <w:r w:rsidRPr="00A34817">
              <w:rPr>
                <w:szCs w:val="24"/>
              </w:rPr>
              <w:t>LDL DIRECT</w:t>
            </w:r>
          </w:p>
        </w:tc>
        <w:tc>
          <w:tcPr>
            <w:tcW w:w="1560" w:type="dxa"/>
            <w:tcBorders>
              <w:top w:val="nil"/>
              <w:left w:val="nil"/>
              <w:bottom w:val="single" w:sz="4" w:space="0" w:color="auto"/>
              <w:right w:val="single" w:sz="4" w:space="0" w:color="auto"/>
            </w:tcBorders>
            <w:vAlign w:val="center"/>
            <w:hideMark/>
          </w:tcPr>
          <w:p w14:paraId="119AA6B8" w14:textId="77777777" w:rsidR="00A34817" w:rsidRPr="00A34817" w:rsidRDefault="00A34817" w:rsidP="00497A92">
            <w:pPr>
              <w:jc w:val="center"/>
              <w:rPr>
                <w:szCs w:val="24"/>
              </w:rPr>
            </w:pPr>
            <w:r w:rsidRPr="00A34817">
              <w:rPr>
                <w:szCs w:val="24"/>
              </w:rPr>
              <w:t xml:space="preserve">Hộp R1: 2 X 30ml </w:t>
            </w:r>
            <w:r w:rsidRPr="00A34817">
              <w:rPr>
                <w:szCs w:val="24"/>
              </w:rPr>
              <w:br/>
              <w:t>R2: 2 X 10ml</w:t>
            </w:r>
          </w:p>
        </w:tc>
        <w:tc>
          <w:tcPr>
            <w:tcW w:w="5811" w:type="dxa"/>
            <w:tcBorders>
              <w:top w:val="nil"/>
              <w:left w:val="nil"/>
              <w:bottom w:val="single" w:sz="4" w:space="0" w:color="auto"/>
              <w:right w:val="single" w:sz="4" w:space="0" w:color="auto"/>
            </w:tcBorders>
            <w:vAlign w:val="center"/>
            <w:hideMark/>
          </w:tcPr>
          <w:p w14:paraId="578F0DB8" w14:textId="086A7706" w:rsidR="00A34817" w:rsidRPr="00A34817" w:rsidRDefault="00A34817" w:rsidP="00497A92">
            <w:pPr>
              <w:jc w:val="left"/>
              <w:rPr>
                <w:szCs w:val="24"/>
              </w:rPr>
            </w:pPr>
            <w:r w:rsidRPr="00A34817">
              <w:rPr>
                <w:szCs w:val="24"/>
              </w:rPr>
              <w:t xml:space="preserve"> R1:</w:t>
            </w:r>
            <w:r w:rsidRPr="00A34817">
              <w:rPr>
                <w:szCs w:val="24"/>
              </w:rPr>
              <w:br/>
              <w:t>+ MES buffer (pH 6,5): 50 mmol/l</w:t>
            </w:r>
            <w:r w:rsidRPr="00A34817">
              <w:rPr>
                <w:szCs w:val="24"/>
              </w:rPr>
              <w:br/>
              <w:t>+ Polyvinylsulfonic acid: 50 mg/l</w:t>
            </w:r>
            <w:r w:rsidRPr="00A34817">
              <w:rPr>
                <w:szCs w:val="24"/>
              </w:rPr>
              <w:br/>
              <w:t>Polyethyleneglycolmethylester: 30 ml/l</w:t>
            </w:r>
            <w:r w:rsidRPr="00A34817">
              <w:rPr>
                <w:szCs w:val="24"/>
              </w:rPr>
              <w:br/>
              <w:t>+ 4-aminoantipyrine: 0,9 g/l</w:t>
            </w:r>
            <w:r w:rsidRPr="00A34817">
              <w:rPr>
                <w:szCs w:val="24"/>
              </w:rPr>
              <w:br/>
              <w:t>+ Cholesterol esterase: 5 kU/l</w:t>
            </w:r>
            <w:r w:rsidRPr="00A34817">
              <w:rPr>
                <w:szCs w:val="24"/>
              </w:rPr>
              <w:br/>
              <w:t>+ Cholesterol oxidase: 20 kU/l</w:t>
            </w:r>
            <w:r w:rsidRPr="00A34817">
              <w:rPr>
                <w:szCs w:val="24"/>
              </w:rPr>
              <w:br/>
              <w:t>+ Peroxidase: 5 kU/l</w:t>
            </w:r>
            <w:r w:rsidRPr="00A34817">
              <w:rPr>
                <w:szCs w:val="24"/>
              </w:rPr>
              <w:br/>
              <w:t>+ Detergent</w:t>
            </w:r>
            <w:r w:rsidRPr="00A34817">
              <w:rPr>
                <w:szCs w:val="24"/>
              </w:rPr>
              <w:br/>
              <w:t>- R2:</w:t>
            </w:r>
            <w:r w:rsidRPr="00A34817">
              <w:rPr>
                <w:szCs w:val="24"/>
              </w:rPr>
              <w:br/>
              <w:t>+ MES buffer (pH 6,5): 50 mmol/l</w:t>
            </w:r>
            <w:r w:rsidRPr="00A34817">
              <w:rPr>
                <w:szCs w:val="24"/>
              </w:rPr>
              <w:br/>
              <w:t>+ Detergent</w:t>
            </w:r>
            <w:r w:rsidRPr="00A34817">
              <w:rPr>
                <w:szCs w:val="24"/>
              </w:rPr>
              <w:br/>
              <w:t>+ TODB N,N-Bis(4-sulfobutyl)-3-methylaniline: 3 mmol/l.</w:t>
            </w:r>
            <w:r w:rsidRPr="00A34817">
              <w:rPr>
                <w:szCs w:val="24"/>
              </w:rPr>
              <w:br/>
              <w:t xml:space="preserve">Đạt tiêu chuẩn ISO 13485 hoặc TCCS hoặc CE </w:t>
            </w:r>
            <w:r w:rsidR="00083A31">
              <w:rPr>
                <w:szCs w:val="24"/>
              </w:rPr>
              <w:t>hoặc tương đương</w:t>
            </w:r>
            <w:r w:rsidRPr="00A34817">
              <w:rPr>
                <w:szCs w:val="24"/>
              </w:rPr>
              <w:br/>
              <w:t>Tương thích dùng cho máy sinh hóa Erba XL -200</w:t>
            </w:r>
          </w:p>
        </w:tc>
      </w:tr>
      <w:tr w:rsidR="00A34817" w:rsidRPr="00497A92" w14:paraId="080BD663"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0B0CF69E" w14:textId="77777777" w:rsidR="00A34817" w:rsidRPr="00A34817" w:rsidRDefault="00A34817" w:rsidP="00497A92">
            <w:pPr>
              <w:jc w:val="center"/>
              <w:rPr>
                <w:szCs w:val="24"/>
              </w:rPr>
            </w:pPr>
            <w:r w:rsidRPr="00A34817">
              <w:rPr>
                <w:szCs w:val="24"/>
              </w:rPr>
              <w:t>175</w:t>
            </w:r>
          </w:p>
        </w:tc>
        <w:tc>
          <w:tcPr>
            <w:tcW w:w="2297" w:type="dxa"/>
            <w:tcBorders>
              <w:top w:val="nil"/>
              <w:left w:val="nil"/>
              <w:bottom w:val="single" w:sz="4" w:space="0" w:color="auto"/>
              <w:right w:val="single" w:sz="4" w:space="0" w:color="auto"/>
            </w:tcBorders>
            <w:vAlign w:val="center"/>
            <w:hideMark/>
          </w:tcPr>
          <w:p w14:paraId="0B5DB476" w14:textId="77777777" w:rsidR="00A34817" w:rsidRPr="00A34817" w:rsidRDefault="00A34817" w:rsidP="00497A92">
            <w:pPr>
              <w:jc w:val="left"/>
              <w:rPr>
                <w:szCs w:val="24"/>
              </w:rPr>
            </w:pPr>
            <w:r w:rsidRPr="00A34817">
              <w:rPr>
                <w:szCs w:val="24"/>
              </w:rPr>
              <w:t>Lentulo dài 25L 25 mm</w:t>
            </w:r>
          </w:p>
        </w:tc>
        <w:tc>
          <w:tcPr>
            <w:tcW w:w="1560" w:type="dxa"/>
            <w:tcBorders>
              <w:top w:val="nil"/>
              <w:left w:val="nil"/>
              <w:bottom w:val="single" w:sz="4" w:space="0" w:color="auto"/>
              <w:right w:val="single" w:sz="4" w:space="0" w:color="auto"/>
            </w:tcBorders>
            <w:vAlign w:val="center"/>
            <w:hideMark/>
          </w:tcPr>
          <w:p w14:paraId="24E0DB06" w14:textId="77777777" w:rsidR="00A34817" w:rsidRPr="00A34817" w:rsidRDefault="00A34817" w:rsidP="00497A92">
            <w:pPr>
              <w:jc w:val="center"/>
              <w:rPr>
                <w:szCs w:val="24"/>
              </w:rPr>
            </w:pPr>
            <w:r w:rsidRPr="00A34817">
              <w:rPr>
                <w:szCs w:val="24"/>
              </w:rPr>
              <w:t>Hộp ≥ 4 cái</w:t>
            </w:r>
          </w:p>
        </w:tc>
        <w:tc>
          <w:tcPr>
            <w:tcW w:w="5811" w:type="dxa"/>
            <w:tcBorders>
              <w:top w:val="nil"/>
              <w:left w:val="nil"/>
              <w:bottom w:val="single" w:sz="4" w:space="0" w:color="auto"/>
              <w:right w:val="single" w:sz="4" w:space="0" w:color="auto"/>
            </w:tcBorders>
            <w:vAlign w:val="center"/>
            <w:hideMark/>
          </w:tcPr>
          <w:p w14:paraId="52545348" w14:textId="57CA4E4A" w:rsidR="00A34817" w:rsidRPr="00A34817" w:rsidRDefault="00A34817" w:rsidP="00497A92">
            <w:pPr>
              <w:jc w:val="left"/>
              <w:rPr>
                <w:szCs w:val="24"/>
              </w:rPr>
            </w:pPr>
            <w:r w:rsidRPr="00A34817">
              <w:rPr>
                <w:szCs w:val="24"/>
              </w:rPr>
              <w:t>Kim đưa chất hàn răng vào ống tủy Paste carriers dùng trong điều trị nội nha. Cán và thân cây làm bằng thép không gỉ.</w:t>
            </w:r>
            <w:r w:rsidR="00083A31">
              <w:rPr>
                <w:szCs w:val="24"/>
              </w:rPr>
              <w:t xml:space="preserve"> </w:t>
            </w:r>
            <w:r w:rsidRPr="00A34817">
              <w:rPr>
                <w:szCs w:val="24"/>
              </w:rPr>
              <w:t xml:space="preserve">Sử dụng trong nha khoa, dùng đưa chất hàn răng vào ống tủy. Đạt tiêu chuẩn ISO 13485 hoặc TCCS hoặc CE </w:t>
            </w:r>
            <w:r w:rsidR="00BA25D1">
              <w:rPr>
                <w:szCs w:val="24"/>
              </w:rPr>
              <w:t>hoặc tương đương</w:t>
            </w:r>
          </w:p>
        </w:tc>
      </w:tr>
      <w:tr w:rsidR="00A34817" w:rsidRPr="00497A92" w14:paraId="7CA19B86"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492C56A7" w14:textId="77777777" w:rsidR="00A34817" w:rsidRPr="00A34817" w:rsidRDefault="00A34817" w:rsidP="00497A92">
            <w:pPr>
              <w:jc w:val="center"/>
              <w:rPr>
                <w:szCs w:val="24"/>
              </w:rPr>
            </w:pPr>
            <w:r w:rsidRPr="00A34817">
              <w:rPr>
                <w:szCs w:val="24"/>
              </w:rPr>
              <w:t>176</w:t>
            </w:r>
          </w:p>
        </w:tc>
        <w:tc>
          <w:tcPr>
            <w:tcW w:w="2297" w:type="dxa"/>
            <w:tcBorders>
              <w:top w:val="nil"/>
              <w:left w:val="nil"/>
              <w:bottom w:val="single" w:sz="4" w:space="0" w:color="auto"/>
              <w:right w:val="single" w:sz="4" w:space="0" w:color="auto"/>
            </w:tcBorders>
            <w:vAlign w:val="center"/>
            <w:hideMark/>
          </w:tcPr>
          <w:p w14:paraId="45051178" w14:textId="77777777" w:rsidR="00A34817" w:rsidRPr="00A34817" w:rsidRDefault="00A34817" w:rsidP="00497A92">
            <w:pPr>
              <w:jc w:val="left"/>
              <w:rPr>
                <w:szCs w:val="24"/>
              </w:rPr>
            </w:pPr>
            <w:r w:rsidRPr="00A34817">
              <w:rPr>
                <w:szCs w:val="24"/>
              </w:rPr>
              <w:t>Lentulo số 25 L 21mm</w:t>
            </w:r>
          </w:p>
        </w:tc>
        <w:tc>
          <w:tcPr>
            <w:tcW w:w="1560" w:type="dxa"/>
            <w:tcBorders>
              <w:top w:val="nil"/>
              <w:left w:val="nil"/>
              <w:bottom w:val="single" w:sz="4" w:space="0" w:color="auto"/>
              <w:right w:val="single" w:sz="4" w:space="0" w:color="auto"/>
            </w:tcBorders>
            <w:vAlign w:val="center"/>
            <w:hideMark/>
          </w:tcPr>
          <w:p w14:paraId="6E7C0966" w14:textId="77777777" w:rsidR="00A34817" w:rsidRPr="00A34817" w:rsidRDefault="00A34817" w:rsidP="00497A92">
            <w:pPr>
              <w:jc w:val="center"/>
              <w:rPr>
                <w:szCs w:val="24"/>
              </w:rPr>
            </w:pPr>
            <w:r w:rsidRPr="00A34817">
              <w:rPr>
                <w:szCs w:val="24"/>
              </w:rPr>
              <w:t>Hộp ≥ 4 cái</w:t>
            </w:r>
          </w:p>
        </w:tc>
        <w:tc>
          <w:tcPr>
            <w:tcW w:w="5811" w:type="dxa"/>
            <w:tcBorders>
              <w:top w:val="nil"/>
              <w:left w:val="nil"/>
              <w:bottom w:val="single" w:sz="4" w:space="0" w:color="auto"/>
              <w:right w:val="single" w:sz="4" w:space="0" w:color="auto"/>
            </w:tcBorders>
            <w:vAlign w:val="center"/>
            <w:hideMark/>
          </w:tcPr>
          <w:p w14:paraId="48B9027F" w14:textId="20E4234E" w:rsidR="00A34817" w:rsidRPr="00A34817" w:rsidRDefault="00A34817" w:rsidP="00497A92">
            <w:pPr>
              <w:jc w:val="left"/>
              <w:rPr>
                <w:szCs w:val="24"/>
              </w:rPr>
            </w:pPr>
            <w:r w:rsidRPr="00A34817">
              <w:rPr>
                <w:szCs w:val="24"/>
              </w:rPr>
              <w:t>Kim đưa chất hàn răng vào ống tủy Paste carriers dùng trong điều trị nội nha. Cán và thân cây làm bằng thép không gỉ.</w:t>
            </w:r>
            <w:r w:rsidR="00BA25D1">
              <w:rPr>
                <w:szCs w:val="24"/>
              </w:rPr>
              <w:t xml:space="preserve"> </w:t>
            </w:r>
            <w:r w:rsidRPr="00A34817">
              <w:rPr>
                <w:szCs w:val="24"/>
              </w:rPr>
              <w:t xml:space="preserve">Sử dụng trong nha khoa, dùng đưa chất hàn răng vào ống tủy. </w:t>
            </w:r>
            <w:r w:rsidRPr="00A34817">
              <w:rPr>
                <w:szCs w:val="24"/>
              </w:rPr>
              <w:br/>
              <w:t xml:space="preserve">Đạt tiêu chuẩn ISO 13485 hoặc TCCS hoặc CE </w:t>
            </w:r>
            <w:r w:rsidR="00BA25D1">
              <w:rPr>
                <w:szCs w:val="24"/>
              </w:rPr>
              <w:t>hoặc tương đương</w:t>
            </w:r>
          </w:p>
        </w:tc>
      </w:tr>
      <w:tr w:rsidR="00A34817" w:rsidRPr="00497A92" w14:paraId="36F61160"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5ED85844" w14:textId="77777777" w:rsidR="00A34817" w:rsidRPr="00A34817" w:rsidRDefault="00A34817" w:rsidP="00497A92">
            <w:pPr>
              <w:jc w:val="center"/>
              <w:rPr>
                <w:szCs w:val="24"/>
              </w:rPr>
            </w:pPr>
            <w:r w:rsidRPr="00A34817">
              <w:rPr>
                <w:szCs w:val="24"/>
              </w:rPr>
              <w:lastRenderedPageBreak/>
              <w:t>177</w:t>
            </w:r>
          </w:p>
        </w:tc>
        <w:tc>
          <w:tcPr>
            <w:tcW w:w="2297" w:type="dxa"/>
            <w:tcBorders>
              <w:top w:val="nil"/>
              <w:left w:val="nil"/>
              <w:bottom w:val="single" w:sz="4" w:space="0" w:color="auto"/>
              <w:right w:val="single" w:sz="4" w:space="0" w:color="auto"/>
            </w:tcBorders>
            <w:vAlign w:val="center"/>
            <w:hideMark/>
          </w:tcPr>
          <w:p w14:paraId="2CBF1AD2" w14:textId="77777777" w:rsidR="00A34817" w:rsidRPr="00A34817" w:rsidRDefault="00A34817" w:rsidP="00497A92">
            <w:pPr>
              <w:jc w:val="left"/>
              <w:rPr>
                <w:szCs w:val="24"/>
              </w:rPr>
            </w:pPr>
            <w:r w:rsidRPr="00A34817">
              <w:rPr>
                <w:szCs w:val="24"/>
              </w:rPr>
              <w:t>Lipid Calib ( HDL/LDL CAL)</w:t>
            </w:r>
          </w:p>
        </w:tc>
        <w:tc>
          <w:tcPr>
            <w:tcW w:w="1560" w:type="dxa"/>
            <w:tcBorders>
              <w:top w:val="nil"/>
              <w:left w:val="nil"/>
              <w:bottom w:val="single" w:sz="4" w:space="0" w:color="auto"/>
              <w:right w:val="single" w:sz="4" w:space="0" w:color="auto"/>
            </w:tcBorders>
            <w:vAlign w:val="center"/>
            <w:hideMark/>
          </w:tcPr>
          <w:p w14:paraId="3A74B644" w14:textId="77777777" w:rsidR="00A34817" w:rsidRPr="00A34817" w:rsidRDefault="00A34817" w:rsidP="00497A92">
            <w:pPr>
              <w:jc w:val="center"/>
              <w:rPr>
                <w:szCs w:val="24"/>
              </w:rPr>
            </w:pPr>
            <w:r w:rsidRPr="00A34817">
              <w:rPr>
                <w:szCs w:val="24"/>
              </w:rPr>
              <w:t>Hộp 2 lọ x1ml</w:t>
            </w:r>
          </w:p>
        </w:tc>
        <w:tc>
          <w:tcPr>
            <w:tcW w:w="5811" w:type="dxa"/>
            <w:tcBorders>
              <w:top w:val="nil"/>
              <w:left w:val="nil"/>
              <w:bottom w:val="single" w:sz="4" w:space="0" w:color="auto"/>
              <w:right w:val="single" w:sz="4" w:space="0" w:color="auto"/>
            </w:tcBorders>
            <w:vAlign w:val="center"/>
            <w:hideMark/>
          </w:tcPr>
          <w:p w14:paraId="04BBE2BD" w14:textId="6233ABDC" w:rsidR="00A34817" w:rsidRPr="00A34817" w:rsidRDefault="00A34817" w:rsidP="00497A92">
            <w:pPr>
              <w:jc w:val="left"/>
              <w:rPr>
                <w:szCs w:val="24"/>
              </w:rPr>
            </w:pPr>
            <w:r w:rsidRPr="00A34817">
              <w:rPr>
                <w:szCs w:val="24"/>
              </w:rPr>
              <w:t>Chuẩn thông số HDL và LDL cholesterol bằng cách sử dụng thuốc thử HDL và LDL trực tiếp.</w:t>
            </w:r>
            <w:r w:rsidRPr="00A34817">
              <w:rPr>
                <w:szCs w:val="24"/>
              </w:rPr>
              <w:br/>
              <w:t>- Quy cách đóng gói:</w:t>
            </w:r>
            <w:r w:rsidRPr="00A34817">
              <w:rPr>
                <w:szCs w:val="24"/>
              </w:rPr>
              <w:br/>
              <w:t>+ Hộp: 2 Lọ</w:t>
            </w:r>
            <w:r w:rsidRPr="00A34817">
              <w:rPr>
                <w:szCs w:val="24"/>
              </w:rPr>
              <w:br/>
              <w:t xml:space="preserve">+ Lọ: 1 ml. </w:t>
            </w:r>
            <w:r w:rsidRPr="00A34817">
              <w:rPr>
                <w:szCs w:val="24"/>
              </w:rPr>
              <w:br/>
              <w:t xml:space="preserve">Đạt tiêu chuẩn ISO 13485 hoặc TCCS hoặc CE </w:t>
            </w:r>
            <w:r w:rsidR="00BA25D1">
              <w:rPr>
                <w:szCs w:val="24"/>
              </w:rPr>
              <w:t>hoặc tương đương</w:t>
            </w:r>
            <w:r w:rsidRPr="00A34817">
              <w:rPr>
                <w:szCs w:val="24"/>
              </w:rPr>
              <w:br/>
              <w:t>Tương thích dùng cho máy sinh hóa Erba XL-200</w:t>
            </w:r>
          </w:p>
        </w:tc>
      </w:tr>
      <w:tr w:rsidR="00A34817" w:rsidRPr="00497A92" w14:paraId="3CC7DBA2"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190569DE" w14:textId="77777777" w:rsidR="00A34817" w:rsidRPr="00A34817" w:rsidRDefault="00A34817" w:rsidP="00497A92">
            <w:pPr>
              <w:jc w:val="center"/>
              <w:rPr>
                <w:szCs w:val="24"/>
              </w:rPr>
            </w:pPr>
            <w:r w:rsidRPr="00A34817">
              <w:rPr>
                <w:szCs w:val="24"/>
              </w:rPr>
              <w:t>178</w:t>
            </w:r>
          </w:p>
        </w:tc>
        <w:tc>
          <w:tcPr>
            <w:tcW w:w="2297" w:type="dxa"/>
            <w:tcBorders>
              <w:top w:val="nil"/>
              <w:left w:val="nil"/>
              <w:bottom w:val="single" w:sz="4" w:space="0" w:color="auto"/>
              <w:right w:val="single" w:sz="4" w:space="0" w:color="auto"/>
            </w:tcBorders>
            <w:vAlign w:val="center"/>
            <w:hideMark/>
          </w:tcPr>
          <w:p w14:paraId="7FBB22E4" w14:textId="77777777" w:rsidR="00A34817" w:rsidRPr="00A34817" w:rsidRDefault="00A34817" w:rsidP="00497A92">
            <w:pPr>
              <w:jc w:val="left"/>
              <w:rPr>
                <w:szCs w:val="24"/>
              </w:rPr>
            </w:pPr>
            <w:r w:rsidRPr="00A34817">
              <w:rPr>
                <w:szCs w:val="24"/>
              </w:rPr>
              <w:t>Lọ đựng phân tiệt trùng</w:t>
            </w:r>
          </w:p>
        </w:tc>
        <w:tc>
          <w:tcPr>
            <w:tcW w:w="1560" w:type="dxa"/>
            <w:tcBorders>
              <w:top w:val="nil"/>
              <w:left w:val="nil"/>
              <w:bottom w:val="single" w:sz="4" w:space="0" w:color="auto"/>
              <w:right w:val="single" w:sz="4" w:space="0" w:color="auto"/>
            </w:tcBorders>
            <w:vAlign w:val="center"/>
            <w:hideMark/>
          </w:tcPr>
          <w:p w14:paraId="49367C57" w14:textId="77777777" w:rsidR="00A34817" w:rsidRPr="00A34817" w:rsidRDefault="00A34817" w:rsidP="00497A92">
            <w:pPr>
              <w:jc w:val="center"/>
              <w:rPr>
                <w:szCs w:val="24"/>
              </w:rPr>
            </w:pPr>
            <w:r w:rsidRPr="00A34817">
              <w:rPr>
                <w:szCs w:val="24"/>
              </w:rPr>
              <w:t>Lọ/ túi</w:t>
            </w:r>
          </w:p>
        </w:tc>
        <w:tc>
          <w:tcPr>
            <w:tcW w:w="5811" w:type="dxa"/>
            <w:tcBorders>
              <w:top w:val="nil"/>
              <w:left w:val="nil"/>
              <w:bottom w:val="single" w:sz="4" w:space="0" w:color="auto"/>
              <w:right w:val="single" w:sz="4" w:space="0" w:color="auto"/>
            </w:tcBorders>
            <w:vAlign w:val="center"/>
            <w:hideMark/>
          </w:tcPr>
          <w:p w14:paraId="51762720" w14:textId="6188AFC7" w:rsidR="00A34817" w:rsidRPr="00A34817" w:rsidRDefault="00A34817" w:rsidP="00497A92">
            <w:pPr>
              <w:jc w:val="left"/>
              <w:rPr>
                <w:szCs w:val="24"/>
              </w:rPr>
            </w:pPr>
            <w:r w:rsidRPr="00A34817">
              <w:rPr>
                <w:szCs w:val="24"/>
              </w:rPr>
              <w:t>Chất liệu nhựa y tế, vô trùng có nắp</w:t>
            </w:r>
            <w:r w:rsidRPr="00A34817">
              <w:rPr>
                <w:szCs w:val="24"/>
              </w:rPr>
              <w:br/>
              <w:t xml:space="preserve">Đạt tiêu chuẩn ISO 13485 hoặc TCCS hoặc CE </w:t>
            </w:r>
            <w:r w:rsidR="00BA25D1">
              <w:rPr>
                <w:szCs w:val="24"/>
              </w:rPr>
              <w:t>hoặc tương đương</w:t>
            </w:r>
          </w:p>
        </w:tc>
      </w:tr>
      <w:tr w:rsidR="00A34817" w:rsidRPr="00497A92" w14:paraId="142B1522"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5A419AA2" w14:textId="77777777" w:rsidR="00A34817" w:rsidRPr="00A34817" w:rsidRDefault="00A34817" w:rsidP="00497A92">
            <w:pPr>
              <w:jc w:val="center"/>
              <w:rPr>
                <w:szCs w:val="24"/>
              </w:rPr>
            </w:pPr>
            <w:r w:rsidRPr="00A34817">
              <w:rPr>
                <w:szCs w:val="24"/>
              </w:rPr>
              <w:t>179</w:t>
            </w:r>
          </w:p>
        </w:tc>
        <w:tc>
          <w:tcPr>
            <w:tcW w:w="2297" w:type="dxa"/>
            <w:tcBorders>
              <w:top w:val="nil"/>
              <w:left w:val="nil"/>
              <w:bottom w:val="single" w:sz="4" w:space="0" w:color="auto"/>
              <w:right w:val="single" w:sz="4" w:space="0" w:color="auto"/>
            </w:tcBorders>
            <w:vAlign w:val="center"/>
            <w:hideMark/>
          </w:tcPr>
          <w:p w14:paraId="21D62F51" w14:textId="77777777" w:rsidR="00A34817" w:rsidRPr="00A34817" w:rsidRDefault="00A34817" w:rsidP="00497A92">
            <w:pPr>
              <w:jc w:val="left"/>
              <w:rPr>
                <w:szCs w:val="24"/>
              </w:rPr>
            </w:pPr>
            <w:r w:rsidRPr="00A34817">
              <w:rPr>
                <w:szCs w:val="24"/>
              </w:rPr>
              <w:t>Lọ lấy nước tiểu</w:t>
            </w:r>
          </w:p>
        </w:tc>
        <w:tc>
          <w:tcPr>
            <w:tcW w:w="1560" w:type="dxa"/>
            <w:tcBorders>
              <w:top w:val="nil"/>
              <w:left w:val="nil"/>
              <w:bottom w:val="single" w:sz="4" w:space="0" w:color="auto"/>
              <w:right w:val="single" w:sz="4" w:space="0" w:color="auto"/>
            </w:tcBorders>
            <w:vAlign w:val="center"/>
            <w:hideMark/>
          </w:tcPr>
          <w:p w14:paraId="30E1F092" w14:textId="77777777" w:rsidR="00A34817" w:rsidRPr="00A34817" w:rsidRDefault="00A34817" w:rsidP="00497A92">
            <w:pPr>
              <w:jc w:val="center"/>
              <w:rPr>
                <w:szCs w:val="24"/>
              </w:rPr>
            </w:pPr>
            <w:r w:rsidRPr="00A34817">
              <w:rPr>
                <w:szCs w:val="24"/>
              </w:rPr>
              <w:t xml:space="preserve">Bịch ≥ 100 cái </w:t>
            </w:r>
          </w:p>
        </w:tc>
        <w:tc>
          <w:tcPr>
            <w:tcW w:w="5811" w:type="dxa"/>
            <w:tcBorders>
              <w:top w:val="nil"/>
              <w:left w:val="nil"/>
              <w:bottom w:val="single" w:sz="4" w:space="0" w:color="auto"/>
              <w:right w:val="single" w:sz="4" w:space="0" w:color="auto"/>
            </w:tcBorders>
            <w:vAlign w:val="center"/>
            <w:hideMark/>
          </w:tcPr>
          <w:p w14:paraId="0C402729" w14:textId="5E25E6F2" w:rsidR="00A34817" w:rsidRPr="00A34817" w:rsidRDefault="00A34817" w:rsidP="00497A92">
            <w:pPr>
              <w:jc w:val="left"/>
              <w:rPr>
                <w:szCs w:val="24"/>
              </w:rPr>
            </w:pPr>
            <w:r w:rsidRPr="00A34817">
              <w:rPr>
                <w:szCs w:val="24"/>
              </w:rPr>
              <w:t>Lọ nhựa PS trắng trong, có nắp dung tích ≥ 55 ml</w:t>
            </w:r>
            <w:r w:rsidRPr="00A34817">
              <w:rPr>
                <w:szCs w:val="24"/>
              </w:rPr>
              <w:br/>
              <w:t xml:space="preserve">Đạt tiêu chuẩn ISO 13485 hoặc TCCS hoặc CE </w:t>
            </w:r>
            <w:r w:rsidR="00BA25D1">
              <w:rPr>
                <w:szCs w:val="24"/>
              </w:rPr>
              <w:t>hoặc tương đương</w:t>
            </w:r>
          </w:p>
        </w:tc>
      </w:tr>
      <w:tr w:rsidR="00A34817" w:rsidRPr="00497A92" w14:paraId="2B84DBFA"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53D66688" w14:textId="77777777" w:rsidR="00A34817" w:rsidRPr="00A34817" w:rsidRDefault="00A34817" w:rsidP="00497A92">
            <w:pPr>
              <w:jc w:val="center"/>
              <w:rPr>
                <w:szCs w:val="24"/>
              </w:rPr>
            </w:pPr>
            <w:r w:rsidRPr="00A34817">
              <w:rPr>
                <w:szCs w:val="24"/>
              </w:rPr>
              <w:t>180</w:t>
            </w:r>
          </w:p>
        </w:tc>
        <w:tc>
          <w:tcPr>
            <w:tcW w:w="2297" w:type="dxa"/>
            <w:tcBorders>
              <w:top w:val="nil"/>
              <w:left w:val="nil"/>
              <w:bottom w:val="single" w:sz="4" w:space="0" w:color="auto"/>
              <w:right w:val="single" w:sz="4" w:space="0" w:color="auto"/>
            </w:tcBorders>
            <w:vAlign w:val="center"/>
            <w:hideMark/>
          </w:tcPr>
          <w:p w14:paraId="63285D8D" w14:textId="77777777" w:rsidR="00A34817" w:rsidRPr="00A34817" w:rsidRDefault="00A34817" w:rsidP="00497A92">
            <w:pPr>
              <w:jc w:val="left"/>
              <w:rPr>
                <w:szCs w:val="24"/>
              </w:rPr>
            </w:pPr>
            <w:r w:rsidRPr="00A34817">
              <w:rPr>
                <w:szCs w:val="24"/>
              </w:rPr>
              <w:t>Lưỡi dao mổ các cỡ</w:t>
            </w:r>
          </w:p>
        </w:tc>
        <w:tc>
          <w:tcPr>
            <w:tcW w:w="1560" w:type="dxa"/>
            <w:tcBorders>
              <w:top w:val="nil"/>
              <w:left w:val="nil"/>
              <w:bottom w:val="single" w:sz="4" w:space="0" w:color="auto"/>
              <w:right w:val="single" w:sz="4" w:space="0" w:color="auto"/>
            </w:tcBorders>
            <w:vAlign w:val="center"/>
            <w:hideMark/>
          </w:tcPr>
          <w:p w14:paraId="1E99C483" w14:textId="77777777" w:rsidR="00A34817" w:rsidRPr="00A34817" w:rsidRDefault="00A34817" w:rsidP="00497A92">
            <w:pPr>
              <w:jc w:val="center"/>
              <w:rPr>
                <w:szCs w:val="24"/>
              </w:rPr>
            </w:pPr>
            <w:r w:rsidRPr="00A34817">
              <w:rPr>
                <w:szCs w:val="24"/>
              </w:rPr>
              <w:t>Hộp ≥ 100 cái</w:t>
            </w:r>
          </w:p>
        </w:tc>
        <w:tc>
          <w:tcPr>
            <w:tcW w:w="5811" w:type="dxa"/>
            <w:tcBorders>
              <w:top w:val="nil"/>
              <w:left w:val="nil"/>
              <w:bottom w:val="single" w:sz="4" w:space="0" w:color="auto"/>
              <w:right w:val="single" w:sz="4" w:space="0" w:color="auto"/>
            </w:tcBorders>
            <w:vAlign w:val="center"/>
            <w:hideMark/>
          </w:tcPr>
          <w:p w14:paraId="7D547120" w14:textId="39D083B7" w:rsidR="00A34817" w:rsidRPr="00A34817" w:rsidRDefault="00BA25D1" w:rsidP="00497A92">
            <w:pPr>
              <w:jc w:val="left"/>
              <w:rPr>
                <w:szCs w:val="24"/>
              </w:rPr>
            </w:pPr>
            <w:r>
              <w:rPr>
                <w:szCs w:val="24"/>
              </w:rPr>
              <w:t>C</w:t>
            </w:r>
            <w:r w:rsidR="00A34817" w:rsidRPr="00A34817">
              <w:rPr>
                <w:szCs w:val="24"/>
              </w:rPr>
              <w:t>hất liệu thép các bon, tiệt trùng bằng tia gamma</w:t>
            </w:r>
            <w:r w:rsidR="00A34817" w:rsidRPr="00A34817">
              <w:rPr>
                <w:szCs w:val="24"/>
              </w:rPr>
              <w:br/>
              <w:t xml:space="preserve">Đạt tiêu chuẩn ISO 13485 hoặc TCCS hoặc CE </w:t>
            </w:r>
            <w:r>
              <w:rPr>
                <w:szCs w:val="24"/>
              </w:rPr>
              <w:t>hoặc tương đương</w:t>
            </w:r>
          </w:p>
        </w:tc>
      </w:tr>
      <w:tr w:rsidR="00A34817" w:rsidRPr="00497A92" w14:paraId="146681B9"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22F7C955" w14:textId="77777777" w:rsidR="00A34817" w:rsidRPr="00A34817" w:rsidRDefault="00A34817" w:rsidP="00497A92">
            <w:pPr>
              <w:jc w:val="center"/>
              <w:rPr>
                <w:szCs w:val="24"/>
              </w:rPr>
            </w:pPr>
            <w:r w:rsidRPr="00A34817">
              <w:rPr>
                <w:szCs w:val="24"/>
              </w:rPr>
              <w:t>181</w:t>
            </w:r>
          </w:p>
        </w:tc>
        <w:tc>
          <w:tcPr>
            <w:tcW w:w="2297" w:type="dxa"/>
            <w:tcBorders>
              <w:top w:val="nil"/>
              <w:left w:val="nil"/>
              <w:bottom w:val="single" w:sz="4" w:space="0" w:color="auto"/>
              <w:right w:val="single" w:sz="4" w:space="0" w:color="auto"/>
            </w:tcBorders>
            <w:vAlign w:val="center"/>
            <w:hideMark/>
          </w:tcPr>
          <w:p w14:paraId="16F38E9C" w14:textId="77777777" w:rsidR="00A34817" w:rsidRPr="00A34817" w:rsidRDefault="00A34817" w:rsidP="00497A92">
            <w:pPr>
              <w:jc w:val="left"/>
              <w:rPr>
                <w:szCs w:val="24"/>
              </w:rPr>
            </w:pPr>
            <w:r w:rsidRPr="00A34817">
              <w:rPr>
                <w:szCs w:val="24"/>
              </w:rPr>
              <w:t>Mask thở khí dung</w:t>
            </w:r>
          </w:p>
        </w:tc>
        <w:tc>
          <w:tcPr>
            <w:tcW w:w="1560" w:type="dxa"/>
            <w:tcBorders>
              <w:top w:val="nil"/>
              <w:left w:val="nil"/>
              <w:bottom w:val="single" w:sz="4" w:space="0" w:color="auto"/>
              <w:right w:val="single" w:sz="4" w:space="0" w:color="auto"/>
            </w:tcBorders>
            <w:vAlign w:val="center"/>
            <w:hideMark/>
          </w:tcPr>
          <w:p w14:paraId="18B2AA26" w14:textId="77777777" w:rsidR="00A34817" w:rsidRPr="00A34817" w:rsidRDefault="00A34817" w:rsidP="00497A92">
            <w:pPr>
              <w:jc w:val="center"/>
              <w:rPr>
                <w:szCs w:val="24"/>
              </w:rPr>
            </w:pPr>
            <w:r w:rsidRPr="00A34817">
              <w:rPr>
                <w:szCs w:val="24"/>
              </w:rPr>
              <w:t>Túi / cái</w:t>
            </w:r>
          </w:p>
        </w:tc>
        <w:tc>
          <w:tcPr>
            <w:tcW w:w="5811" w:type="dxa"/>
            <w:tcBorders>
              <w:top w:val="nil"/>
              <w:left w:val="nil"/>
              <w:bottom w:val="single" w:sz="4" w:space="0" w:color="auto"/>
              <w:right w:val="single" w:sz="4" w:space="0" w:color="auto"/>
            </w:tcBorders>
            <w:vAlign w:val="center"/>
            <w:hideMark/>
          </w:tcPr>
          <w:p w14:paraId="6BEA3E57" w14:textId="074430AE" w:rsidR="00A34817" w:rsidRPr="00A34817" w:rsidRDefault="00A34817" w:rsidP="00497A92">
            <w:pPr>
              <w:jc w:val="left"/>
              <w:rPr>
                <w:szCs w:val="24"/>
              </w:rPr>
            </w:pPr>
            <w:r w:rsidRPr="00A34817">
              <w:rPr>
                <w:szCs w:val="24"/>
              </w:rPr>
              <w:t xml:space="preserve">- Mặt nạ được sản xuất từ nhựa PVC nguyên sinh, màu trắng trong, không có chất tạo màu. Có bộ khí dung. </w:t>
            </w:r>
            <w:r w:rsidRPr="00A34817">
              <w:rPr>
                <w:szCs w:val="24"/>
              </w:rPr>
              <w:br/>
              <w:t xml:space="preserve">- Dây dẫn có chiều dài ≥2.1m, lòng ống có khía chống gập được sản xuất từ chất liệu nhựa PVC nguyên sinh, màu trắng trong. Dây dẫn có khía đảm bảo khí oxy luôn được tuần hoàn. </w:t>
            </w:r>
            <w:r w:rsidRPr="00A34817">
              <w:rPr>
                <w:szCs w:val="24"/>
              </w:rPr>
              <w:br/>
              <w:t xml:space="preserve">- Thanh nhôm mềm dẻo đảm bảo giữ kín khít mặt nạ và mũi bệnh nhân. </w:t>
            </w:r>
            <w:r w:rsidRPr="00A34817">
              <w:rPr>
                <w:szCs w:val="24"/>
              </w:rPr>
              <w:br/>
              <w:t xml:space="preserve">- Dây chun cố định bộ mặt nạ và đầu bệnh nhân có độ đàn hồi cao. </w:t>
            </w:r>
            <w:r w:rsidRPr="00A34817">
              <w:rPr>
                <w:szCs w:val="24"/>
              </w:rPr>
              <w:br/>
              <w:t>- Các cỡ: S, M, L, XL.</w:t>
            </w:r>
            <w:r w:rsidRPr="00A34817">
              <w:rPr>
                <w:szCs w:val="24"/>
              </w:rPr>
              <w:br/>
              <w:t xml:space="preserve">Đạt tiêu chuẩn ISO 13485 hoặc TCCS hoặc CE </w:t>
            </w:r>
            <w:r w:rsidR="00BA25D1">
              <w:rPr>
                <w:szCs w:val="24"/>
              </w:rPr>
              <w:t>hoặc tương đương</w:t>
            </w:r>
            <w:r w:rsidRPr="00A34817">
              <w:rPr>
                <w:szCs w:val="24"/>
              </w:rPr>
              <w:t xml:space="preserve"> </w:t>
            </w:r>
          </w:p>
        </w:tc>
      </w:tr>
      <w:tr w:rsidR="00A34817" w:rsidRPr="00497A92" w14:paraId="1A18ED34"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3B8B6243" w14:textId="77777777" w:rsidR="00A34817" w:rsidRPr="00A34817" w:rsidRDefault="00A34817" w:rsidP="00497A92">
            <w:pPr>
              <w:jc w:val="center"/>
              <w:rPr>
                <w:szCs w:val="24"/>
              </w:rPr>
            </w:pPr>
            <w:r w:rsidRPr="00A34817">
              <w:rPr>
                <w:szCs w:val="24"/>
              </w:rPr>
              <w:t>182</w:t>
            </w:r>
          </w:p>
        </w:tc>
        <w:tc>
          <w:tcPr>
            <w:tcW w:w="2297" w:type="dxa"/>
            <w:tcBorders>
              <w:top w:val="nil"/>
              <w:left w:val="nil"/>
              <w:bottom w:val="single" w:sz="4" w:space="0" w:color="auto"/>
              <w:right w:val="single" w:sz="4" w:space="0" w:color="auto"/>
            </w:tcBorders>
            <w:vAlign w:val="center"/>
            <w:hideMark/>
          </w:tcPr>
          <w:p w14:paraId="6D4565D3" w14:textId="77777777" w:rsidR="00A34817" w:rsidRPr="00A34817" w:rsidRDefault="00A34817" w:rsidP="00497A92">
            <w:pPr>
              <w:jc w:val="left"/>
              <w:rPr>
                <w:szCs w:val="24"/>
              </w:rPr>
            </w:pPr>
            <w:r w:rsidRPr="00A34817">
              <w:rPr>
                <w:szCs w:val="24"/>
              </w:rPr>
              <w:t>Mask thở oxy sơ sinh</w:t>
            </w:r>
          </w:p>
        </w:tc>
        <w:tc>
          <w:tcPr>
            <w:tcW w:w="1560" w:type="dxa"/>
            <w:tcBorders>
              <w:top w:val="nil"/>
              <w:left w:val="nil"/>
              <w:bottom w:val="single" w:sz="4" w:space="0" w:color="auto"/>
              <w:right w:val="single" w:sz="4" w:space="0" w:color="auto"/>
            </w:tcBorders>
            <w:vAlign w:val="center"/>
            <w:hideMark/>
          </w:tcPr>
          <w:p w14:paraId="1A60466B" w14:textId="77777777" w:rsidR="00A34817" w:rsidRPr="00A34817" w:rsidRDefault="00A34817" w:rsidP="00497A92">
            <w:pPr>
              <w:jc w:val="center"/>
              <w:rPr>
                <w:szCs w:val="24"/>
              </w:rPr>
            </w:pPr>
            <w:r w:rsidRPr="00A34817">
              <w:rPr>
                <w:szCs w:val="24"/>
              </w:rPr>
              <w:t>Túi / cái</w:t>
            </w:r>
          </w:p>
        </w:tc>
        <w:tc>
          <w:tcPr>
            <w:tcW w:w="5811" w:type="dxa"/>
            <w:tcBorders>
              <w:top w:val="nil"/>
              <w:left w:val="nil"/>
              <w:bottom w:val="single" w:sz="4" w:space="0" w:color="auto"/>
              <w:right w:val="single" w:sz="4" w:space="0" w:color="auto"/>
            </w:tcBorders>
            <w:vAlign w:val="center"/>
            <w:hideMark/>
          </w:tcPr>
          <w:p w14:paraId="7CA9D337" w14:textId="57537C10" w:rsidR="00A34817" w:rsidRPr="00A34817" w:rsidRDefault="00A34817" w:rsidP="00497A92">
            <w:pPr>
              <w:jc w:val="left"/>
              <w:rPr>
                <w:szCs w:val="24"/>
              </w:rPr>
            </w:pPr>
            <w:r w:rsidRPr="00A34817">
              <w:rPr>
                <w:szCs w:val="24"/>
              </w:rPr>
              <w:t>Mặt nạ được</w:t>
            </w:r>
            <w:r w:rsidR="00BA25D1">
              <w:rPr>
                <w:szCs w:val="24"/>
              </w:rPr>
              <w:t xml:space="preserve"> </w:t>
            </w:r>
            <w:r w:rsidRPr="00A34817">
              <w:rPr>
                <w:szCs w:val="24"/>
              </w:rPr>
              <w:t xml:space="preserve">sản xuất từ nhựa PVC nguyên sinh không chứa độc tố, màu trắng trong, không có chất tạo màu. </w:t>
            </w:r>
            <w:r w:rsidRPr="00A34817">
              <w:rPr>
                <w:szCs w:val="24"/>
              </w:rPr>
              <w:br/>
              <w:t>Dây dẫn có chiều dài ≥</w:t>
            </w:r>
            <w:r w:rsidR="00BA25D1">
              <w:rPr>
                <w:szCs w:val="24"/>
              </w:rPr>
              <w:t xml:space="preserve"> </w:t>
            </w:r>
            <w:r w:rsidRPr="00A34817">
              <w:rPr>
                <w:szCs w:val="24"/>
              </w:rPr>
              <w:t xml:space="preserve">2.1m, lòng ống có khía chống gập được sản xuất từ chất liệu nhựa PVC nguyên sinh, màu trắng trong. Dây dẫn có khía đảm bảo khí oxy luôn được tuần hoàn. </w:t>
            </w:r>
            <w:r w:rsidRPr="00A34817">
              <w:rPr>
                <w:szCs w:val="24"/>
              </w:rPr>
              <w:br/>
              <w:t xml:space="preserve">Thanh nhôm mềm dẻo đảm bảo giữ kín khít mặt nạ và mũi bệnh nhân. </w:t>
            </w:r>
            <w:r w:rsidRPr="00A34817">
              <w:rPr>
                <w:szCs w:val="24"/>
              </w:rPr>
              <w:br/>
              <w:t xml:space="preserve">Dây chun cố định bộ mặt nạ và đầu bệnh nhân có độ đàn hồi cao. </w:t>
            </w:r>
            <w:r w:rsidRPr="00A34817">
              <w:rPr>
                <w:szCs w:val="24"/>
              </w:rPr>
              <w:br/>
              <w:t>Sản phẩm được tiệt trùng bằng khí Ethylene Oxide (E.O)</w:t>
            </w:r>
            <w:r w:rsidRPr="00A34817">
              <w:rPr>
                <w:szCs w:val="24"/>
              </w:rPr>
              <w:br/>
              <w:t>Đạt tiêu chuẩn ISO 13485 hoặc TCCS hoặc CE</w:t>
            </w:r>
            <w:r w:rsidR="00BA25D1">
              <w:rPr>
                <w:szCs w:val="24"/>
              </w:rPr>
              <w:t xml:space="preserve"> </w:t>
            </w:r>
            <w:r w:rsidR="00BA25D1">
              <w:rPr>
                <w:szCs w:val="24"/>
              </w:rPr>
              <w:t>hoặc tương đương</w:t>
            </w:r>
            <w:r w:rsidRPr="00A34817">
              <w:rPr>
                <w:szCs w:val="24"/>
              </w:rPr>
              <w:t xml:space="preserve">  </w:t>
            </w:r>
          </w:p>
        </w:tc>
      </w:tr>
      <w:tr w:rsidR="00A34817" w:rsidRPr="00497A92" w14:paraId="20EB4258"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4950A00F" w14:textId="77777777" w:rsidR="00A34817" w:rsidRPr="00A34817" w:rsidRDefault="00A34817" w:rsidP="00497A92">
            <w:pPr>
              <w:jc w:val="center"/>
              <w:rPr>
                <w:szCs w:val="24"/>
              </w:rPr>
            </w:pPr>
            <w:r w:rsidRPr="00A34817">
              <w:rPr>
                <w:szCs w:val="24"/>
              </w:rPr>
              <w:t>183</w:t>
            </w:r>
          </w:p>
        </w:tc>
        <w:tc>
          <w:tcPr>
            <w:tcW w:w="2297" w:type="dxa"/>
            <w:tcBorders>
              <w:top w:val="nil"/>
              <w:left w:val="nil"/>
              <w:bottom w:val="single" w:sz="4" w:space="0" w:color="auto"/>
              <w:right w:val="single" w:sz="4" w:space="0" w:color="auto"/>
            </w:tcBorders>
            <w:vAlign w:val="center"/>
            <w:hideMark/>
          </w:tcPr>
          <w:p w14:paraId="351933D2" w14:textId="77777777" w:rsidR="00A34817" w:rsidRPr="00A34817" w:rsidRDefault="00A34817" w:rsidP="00497A92">
            <w:pPr>
              <w:jc w:val="left"/>
              <w:rPr>
                <w:szCs w:val="24"/>
              </w:rPr>
            </w:pPr>
            <w:r w:rsidRPr="00A34817">
              <w:rPr>
                <w:szCs w:val="24"/>
              </w:rPr>
              <w:t>Máu chuẩn QC( Hematology control N)</w:t>
            </w:r>
          </w:p>
        </w:tc>
        <w:tc>
          <w:tcPr>
            <w:tcW w:w="1560" w:type="dxa"/>
            <w:tcBorders>
              <w:top w:val="nil"/>
              <w:left w:val="nil"/>
              <w:bottom w:val="single" w:sz="4" w:space="0" w:color="auto"/>
              <w:right w:val="single" w:sz="4" w:space="0" w:color="auto"/>
            </w:tcBorders>
            <w:vAlign w:val="center"/>
            <w:hideMark/>
          </w:tcPr>
          <w:p w14:paraId="22E5C6FF" w14:textId="77777777" w:rsidR="00A34817" w:rsidRPr="00A34817" w:rsidRDefault="00A34817" w:rsidP="00497A92">
            <w:pPr>
              <w:jc w:val="center"/>
              <w:rPr>
                <w:szCs w:val="24"/>
              </w:rPr>
            </w:pPr>
            <w:r w:rsidRPr="00A34817">
              <w:rPr>
                <w:szCs w:val="24"/>
              </w:rPr>
              <w:t>Lọ 2 ml</w:t>
            </w:r>
          </w:p>
        </w:tc>
        <w:tc>
          <w:tcPr>
            <w:tcW w:w="5811" w:type="dxa"/>
            <w:tcBorders>
              <w:top w:val="nil"/>
              <w:left w:val="nil"/>
              <w:bottom w:val="single" w:sz="4" w:space="0" w:color="auto"/>
              <w:right w:val="single" w:sz="4" w:space="0" w:color="auto"/>
            </w:tcBorders>
            <w:vAlign w:val="center"/>
            <w:hideMark/>
          </w:tcPr>
          <w:p w14:paraId="7A5B702C" w14:textId="547F9FBE" w:rsidR="00A34817" w:rsidRPr="00A34817" w:rsidRDefault="00A34817" w:rsidP="00497A92">
            <w:pPr>
              <w:jc w:val="left"/>
              <w:rPr>
                <w:szCs w:val="24"/>
              </w:rPr>
            </w:pPr>
            <w:r w:rsidRPr="00A34817">
              <w:rPr>
                <w:szCs w:val="24"/>
              </w:rPr>
              <w:t>Dùng để kiểm chuẩn máy phân tích huyết học</w:t>
            </w:r>
            <w:r w:rsidRPr="00A34817">
              <w:rPr>
                <w:szCs w:val="24"/>
              </w:rPr>
              <w:br/>
              <w:t>Trạng thái vật lí: chất lỏng</w:t>
            </w:r>
            <w:r w:rsidRPr="00A34817">
              <w:rPr>
                <w:szCs w:val="24"/>
              </w:rPr>
              <w:br/>
              <w:t>Màu: đỏ sẫm</w:t>
            </w:r>
            <w:r w:rsidRPr="00A34817">
              <w:rPr>
                <w:szCs w:val="24"/>
              </w:rPr>
              <w:br/>
              <w:t>Độ pH: 7.0 tới 9.0</w:t>
            </w:r>
            <w:r w:rsidRPr="00A34817">
              <w:rPr>
                <w:szCs w:val="24"/>
              </w:rPr>
              <w:br/>
              <w:t>Tính tan: tan trong nước</w:t>
            </w:r>
            <w:r w:rsidRPr="00A34817">
              <w:rPr>
                <w:szCs w:val="24"/>
              </w:rPr>
              <w:br/>
              <w:t xml:space="preserve">Thành phần: Hồng cầu người, bạch cầu bị kích thích và tiểu cầu của động vật có vú. Đóng gói lọ 2 ml </w:t>
            </w:r>
            <w:r w:rsidRPr="00A34817">
              <w:rPr>
                <w:szCs w:val="24"/>
              </w:rPr>
              <w:br/>
              <w:t xml:space="preserve">Đạt tiêu chuẩn ISO 13485 hoặc TCCS hoặc CE </w:t>
            </w:r>
            <w:r w:rsidR="00BA25D1">
              <w:rPr>
                <w:szCs w:val="24"/>
              </w:rPr>
              <w:t>hoặc tương đương</w:t>
            </w:r>
            <w:r w:rsidRPr="00A34817">
              <w:rPr>
                <w:szCs w:val="24"/>
              </w:rPr>
              <w:br/>
            </w:r>
            <w:r w:rsidRPr="00A34817">
              <w:rPr>
                <w:szCs w:val="24"/>
              </w:rPr>
              <w:lastRenderedPageBreak/>
              <w:t>Tương tích với máy Nihon Kohden MEK 6420/Mindray BC 3000 Plus</w:t>
            </w:r>
          </w:p>
        </w:tc>
      </w:tr>
      <w:tr w:rsidR="00A34817" w:rsidRPr="00497A92" w14:paraId="695ECD46"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7C5CF545" w14:textId="77777777" w:rsidR="00A34817" w:rsidRPr="00A34817" w:rsidRDefault="00A34817" w:rsidP="00497A92">
            <w:pPr>
              <w:jc w:val="center"/>
              <w:rPr>
                <w:szCs w:val="24"/>
              </w:rPr>
            </w:pPr>
            <w:r w:rsidRPr="00A34817">
              <w:rPr>
                <w:szCs w:val="24"/>
              </w:rPr>
              <w:lastRenderedPageBreak/>
              <w:t>184</w:t>
            </w:r>
          </w:p>
        </w:tc>
        <w:tc>
          <w:tcPr>
            <w:tcW w:w="2297" w:type="dxa"/>
            <w:tcBorders>
              <w:top w:val="nil"/>
              <w:left w:val="nil"/>
              <w:bottom w:val="single" w:sz="4" w:space="0" w:color="auto"/>
              <w:right w:val="single" w:sz="4" w:space="0" w:color="auto"/>
            </w:tcBorders>
            <w:vAlign w:val="center"/>
            <w:hideMark/>
          </w:tcPr>
          <w:p w14:paraId="153A46F7" w14:textId="77777777" w:rsidR="00A34817" w:rsidRPr="00A34817" w:rsidRDefault="00A34817" w:rsidP="00497A92">
            <w:pPr>
              <w:jc w:val="left"/>
              <w:rPr>
                <w:szCs w:val="24"/>
              </w:rPr>
            </w:pPr>
            <w:r w:rsidRPr="00A34817">
              <w:rPr>
                <w:szCs w:val="24"/>
              </w:rPr>
              <w:t>Máu chuẩn QC( Hematology control P)</w:t>
            </w:r>
          </w:p>
        </w:tc>
        <w:tc>
          <w:tcPr>
            <w:tcW w:w="1560" w:type="dxa"/>
            <w:tcBorders>
              <w:top w:val="nil"/>
              <w:left w:val="nil"/>
              <w:bottom w:val="single" w:sz="4" w:space="0" w:color="auto"/>
              <w:right w:val="single" w:sz="4" w:space="0" w:color="auto"/>
            </w:tcBorders>
            <w:vAlign w:val="center"/>
            <w:hideMark/>
          </w:tcPr>
          <w:p w14:paraId="77C11E9C" w14:textId="77777777" w:rsidR="00A34817" w:rsidRPr="00A34817" w:rsidRDefault="00A34817" w:rsidP="00497A92">
            <w:pPr>
              <w:jc w:val="center"/>
              <w:rPr>
                <w:szCs w:val="24"/>
              </w:rPr>
            </w:pPr>
            <w:r w:rsidRPr="00A34817">
              <w:rPr>
                <w:szCs w:val="24"/>
              </w:rPr>
              <w:t>Lọ 2 ml</w:t>
            </w:r>
          </w:p>
        </w:tc>
        <w:tc>
          <w:tcPr>
            <w:tcW w:w="5811" w:type="dxa"/>
            <w:tcBorders>
              <w:top w:val="nil"/>
              <w:left w:val="nil"/>
              <w:bottom w:val="single" w:sz="4" w:space="0" w:color="auto"/>
              <w:right w:val="single" w:sz="4" w:space="0" w:color="auto"/>
            </w:tcBorders>
            <w:vAlign w:val="center"/>
            <w:hideMark/>
          </w:tcPr>
          <w:p w14:paraId="167D8B89" w14:textId="093D741C" w:rsidR="00A34817" w:rsidRPr="00A34817" w:rsidRDefault="00A34817" w:rsidP="00497A92">
            <w:pPr>
              <w:jc w:val="left"/>
              <w:rPr>
                <w:szCs w:val="24"/>
              </w:rPr>
            </w:pPr>
            <w:r w:rsidRPr="00A34817">
              <w:rPr>
                <w:szCs w:val="24"/>
              </w:rPr>
              <w:t>Dùng để kiểm chuẩn máy phân tích huyết học</w:t>
            </w:r>
            <w:r w:rsidRPr="00A34817">
              <w:rPr>
                <w:szCs w:val="24"/>
              </w:rPr>
              <w:br/>
              <w:t>Trạng thái vật lí: chất lỏng</w:t>
            </w:r>
            <w:r w:rsidRPr="00A34817">
              <w:rPr>
                <w:szCs w:val="24"/>
              </w:rPr>
              <w:br/>
              <w:t>Màu: đỏ sẫm</w:t>
            </w:r>
            <w:r w:rsidRPr="00A34817">
              <w:rPr>
                <w:szCs w:val="24"/>
              </w:rPr>
              <w:br/>
              <w:t>Độ pH: 7.0 tới 9.0</w:t>
            </w:r>
            <w:r w:rsidRPr="00A34817">
              <w:rPr>
                <w:szCs w:val="24"/>
              </w:rPr>
              <w:br/>
              <w:t>Tính tan: tan trong nước</w:t>
            </w:r>
            <w:r w:rsidRPr="00A34817">
              <w:rPr>
                <w:szCs w:val="24"/>
              </w:rPr>
              <w:br/>
              <w:t>Thành phần:</w:t>
            </w:r>
            <w:r w:rsidRPr="00A34817">
              <w:rPr>
                <w:szCs w:val="24"/>
              </w:rPr>
              <w:br/>
              <w:t xml:space="preserve">Hồng cầu người, bạch cầu bị kích thích và tiểu cầu của động vật có vú </w:t>
            </w:r>
            <w:r w:rsidRPr="00A34817">
              <w:rPr>
                <w:szCs w:val="24"/>
              </w:rPr>
              <w:br/>
              <w:t xml:space="preserve">Tương tích với máy Nihon Kohden MEK 6420/Mindray BC 3000 Plus </w:t>
            </w:r>
            <w:r w:rsidRPr="00A34817">
              <w:rPr>
                <w:szCs w:val="24"/>
              </w:rPr>
              <w:br/>
              <w:t xml:space="preserve">Đạt tiêu chuẩn ISO 13485 hoặc TCCS hoặc CE </w:t>
            </w:r>
            <w:r w:rsidR="00BA25D1">
              <w:rPr>
                <w:szCs w:val="24"/>
              </w:rPr>
              <w:t>hoặc tương đương</w:t>
            </w:r>
          </w:p>
        </w:tc>
      </w:tr>
      <w:tr w:rsidR="00A34817" w:rsidRPr="00497A92" w14:paraId="70DD4F69"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74F5F3B5" w14:textId="77777777" w:rsidR="00A34817" w:rsidRPr="00A34817" w:rsidRDefault="00A34817" w:rsidP="00497A92">
            <w:pPr>
              <w:jc w:val="center"/>
              <w:rPr>
                <w:szCs w:val="24"/>
              </w:rPr>
            </w:pPr>
            <w:r w:rsidRPr="00A34817">
              <w:rPr>
                <w:szCs w:val="24"/>
              </w:rPr>
              <w:t>185</w:t>
            </w:r>
          </w:p>
        </w:tc>
        <w:tc>
          <w:tcPr>
            <w:tcW w:w="2297" w:type="dxa"/>
            <w:tcBorders>
              <w:top w:val="nil"/>
              <w:left w:val="nil"/>
              <w:bottom w:val="single" w:sz="4" w:space="0" w:color="auto"/>
              <w:right w:val="single" w:sz="4" w:space="0" w:color="auto"/>
            </w:tcBorders>
            <w:vAlign w:val="center"/>
            <w:hideMark/>
          </w:tcPr>
          <w:p w14:paraId="1A935B92" w14:textId="77777777" w:rsidR="00A34817" w:rsidRPr="00A34817" w:rsidRDefault="00A34817" w:rsidP="00497A92">
            <w:pPr>
              <w:jc w:val="left"/>
              <w:rPr>
                <w:szCs w:val="24"/>
              </w:rPr>
            </w:pPr>
            <w:r w:rsidRPr="00A34817">
              <w:rPr>
                <w:szCs w:val="24"/>
              </w:rPr>
              <w:t>Micro cuvette + mixer in bag, 500 pcs (D&amp;D)</w:t>
            </w:r>
          </w:p>
        </w:tc>
        <w:tc>
          <w:tcPr>
            <w:tcW w:w="1560" w:type="dxa"/>
            <w:tcBorders>
              <w:top w:val="nil"/>
              <w:left w:val="nil"/>
              <w:bottom w:val="single" w:sz="4" w:space="0" w:color="auto"/>
              <w:right w:val="single" w:sz="4" w:space="0" w:color="auto"/>
            </w:tcBorders>
            <w:vAlign w:val="center"/>
            <w:hideMark/>
          </w:tcPr>
          <w:p w14:paraId="222CAA69" w14:textId="77777777" w:rsidR="00A34817" w:rsidRPr="00A34817" w:rsidRDefault="00A34817" w:rsidP="00497A92">
            <w:pPr>
              <w:jc w:val="center"/>
              <w:rPr>
                <w:szCs w:val="24"/>
              </w:rPr>
            </w:pPr>
            <w:r w:rsidRPr="00A34817">
              <w:rPr>
                <w:szCs w:val="24"/>
              </w:rPr>
              <w:t>Túi 500 cái</w:t>
            </w:r>
          </w:p>
        </w:tc>
        <w:tc>
          <w:tcPr>
            <w:tcW w:w="5811" w:type="dxa"/>
            <w:tcBorders>
              <w:top w:val="nil"/>
              <w:left w:val="nil"/>
              <w:bottom w:val="single" w:sz="4" w:space="0" w:color="auto"/>
              <w:right w:val="single" w:sz="4" w:space="0" w:color="auto"/>
            </w:tcBorders>
            <w:vAlign w:val="center"/>
            <w:hideMark/>
          </w:tcPr>
          <w:p w14:paraId="06045FD6" w14:textId="2DFAE3B0" w:rsidR="00A34817" w:rsidRPr="00A34817" w:rsidRDefault="00A34817" w:rsidP="00497A92">
            <w:pPr>
              <w:jc w:val="left"/>
              <w:rPr>
                <w:szCs w:val="24"/>
              </w:rPr>
            </w:pPr>
            <w:r w:rsidRPr="00A34817">
              <w:rPr>
                <w:szCs w:val="24"/>
              </w:rPr>
              <w:t>Cóng nhựa trong suốt có sẵn thanh Mixer, bên trong có thẻ CuvCard tương thích máy đông máu bán tự động DCA-1, DCA-2, DCA-4.</w:t>
            </w:r>
            <w:r w:rsidRPr="00A34817">
              <w:rPr>
                <w:szCs w:val="24"/>
              </w:rPr>
              <w:br/>
              <w:t xml:space="preserve">Đạt tiêu chuẩn ISO 13485 hoặc TCCS hoặc CE </w:t>
            </w:r>
            <w:r w:rsidR="00BA25D1">
              <w:rPr>
                <w:szCs w:val="24"/>
              </w:rPr>
              <w:t>hoặc tương đương</w:t>
            </w:r>
          </w:p>
        </w:tc>
      </w:tr>
      <w:tr w:rsidR="00A34817" w:rsidRPr="00497A92" w14:paraId="36AE97CD"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753C5199" w14:textId="77777777" w:rsidR="00A34817" w:rsidRPr="00A34817" w:rsidRDefault="00A34817" w:rsidP="00497A92">
            <w:pPr>
              <w:jc w:val="center"/>
              <w:rPr>
                <w:szCs w:val="24"/>
              </w:rPr>
            </w:pPr>
            <w:r w:rsidRPr="00A34817">
              <w:rPr>
                <w:szCs w:val="24"/>
              </w:rPr>
              <w:t>186</w:t>
            </w:r>
          </w:p>
        </w:tc>
        <w:tc>
          <w:tcPr>
            <w:tcW w:w="2297" w:type="dxa"/>
            <w:tcBorders>
              <w:top w:val="nil"/>
              <w:left w:val="nil"/>
              <w:bottom w:val="single" w:sz="4" w:space="0" w:color="auto"/>
              <w:right w:val="single" w:sz="4" w:space="0" w:color="auto"/>
            </w:tcBorders>
            <w:vAlign w:val="center"/>
            <w:hideMark/>
          </w:tcPr>
          <w:p w14:paraId="26134E7F" w14:textId="77777777" w:rsidR="00A34817" w:rsidRPr="00A34817" w:rsidRDefault="00A34817" w:rsidP="00497A92">
            <w:pPr>
              <w:jc w:val="left"/>
              <w:rPr>
                <w:szCs w:val="24"/>
              </w:rPr>
            </w:pPr>
            <w:r w:rsidRPr="00A34817">
              <w:rPr>
                <w:szCs w:val="24"/>
              </w:rPr>
              <w:t>Miếng cầm máu mũi</w:t>
            </w:r>
          </w:p>
        </w:tc>
        <w:tc>
          <w:tcPr>
            <w:tcW w:w="1560" w:type="dxa"/>
            <w:tcBorders>
              <w:top w:val="nil"/>
              <w:left w:val="nil"/>
              <w:bottom w:val="single" w:sz="4" w:space="0" w:color="auto"/>
              <w:right w:val="single" w:sz="4" w:space="0" w:color="auto"/>
            </w:tcBorders>
            <w:vAlign w:val="center"/>
            <w:hideMark/>
          </w:tcPr>
          <w:p w14:paraId="4DB737FA" w14:textId="77777777" w:rsidR="00A34817" w:rsidRPr="00A34817" w:rsidRDefault="00A34817" w:rsidP="00497A92">
            <w:pPr>
              <w:jc w:val="center"/>
              <w:rPr>
                <w:szCs w:val="24"/>
              </w:rPr>
            </w:pPr>
            <w:r w:rsidRPr="00A34817">
              <w:rPr>
                <w:szCs w:val="24"/>
              </w:rPr>
              <w:t>Gói / miếng</w:t>
            </w:r>
          </w:p>
        </w:tc>
        <w:tc>
          <w:tcPr>
            <w:tcW w:w="5811" w:type="dxa"/>
            <w:tcBorders>
              <w:top w:val="nil"/>
              <w:left w:val="nil"/>
              <w:bottom w:val="single" w:sz="4" w:space="0" w:color="auto"/>
              <w:right w:val="single" w:sz="4" w:space="0" w:color="auto"/>
            </w:tcBorders>
            <w:vAlign w:val="center"/>
            <w:hideMark/>
          </w:tcPr>
          <w:p w14:paraId="598AA37B" w14:textId="79C7473B" w:rsidR="00A34817" w:rsidRPr="00A34817" w:rsidRDefault="00A34817" w:rsidP="00497A92">
            <w:pPr>
              <w:jc w:val="left"/>
              <w:rPr>
                <w:szCs w:val="24"/>
              </w:rPr>
            </w:pPr>
            <w:r w:rsidRPr="00A34817">
              <w:rPr>
                <w:szCs w:val="24"/>
              </w:rPr>
              <w:t>Làm bằng chất liệu PVA an toàn và mềm mại; độ thấm hút cao, có dây</w:t>
            </w:r>
            <w:r w:rsidRPr="00A34817">
              <w:rPr>
                <w:szCs w:val="24"/>
              </w:rPr>
              <w:br/>
              <w:t>- Duy trì môi trường ẩm ướt và thúc đẩy quá trình lành vết thương</w:t>
            </w:r>
            <w:r w:rsidRPr="00A34817">
              <w:rPr>
                <w:szCs w:val="24"/>
              </w:rPr>
              <w:br/>
              <w:t>- Không chứa chất xơ và không chứa latex, không gây tác dụng phụ.</w:t>
            </w:r>
            <w:r w:rsidRPr="00A34817">
              <w:rPr>
                <w:szCs w:val="24"/>
              </w:rPr>
              <w:br/>
              <w:t xml:space="preserve">- Kích thước: 80×20×15mm </w:t>
            </w:r>
            <w:r w:rsidRPr="00A34817">
              <w:rPr>
                <w:szCs w:val="24"/>
              </w:rPr>
              <w:br/>
              <w:t xml:space="preserve">Đạt tiêu chuẩn ISO 13485 hoặc TCCS hoặc CE </w:t>
            </w:r>
            <w:r w:rsidR="00BA25D1">
              <w:rPr>
                <w:szCs w:val="24"/>
              </w:rPr>
              <w:t>hoặc tương đương</w:t>
            </w:r>
          </w:p>
        </w:tc>
      </w:tr>
      <w:tr w:rsidR="00A34817" w:rsidRPr="00497A92" w14:paraId="6871D88E"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63025F73" w14:textId="77777777" w:rsidR="00A34817" w:rsidRPr="00A34817" w:rsidRDefault="00A34817" w:rsidP="00497A92">
            <w:pPr>
              <w:jc w:val="center"/>
              <w:rPr>
                <w:szCs w:val="24"/>
              </w:rPr>
            </w:pPr>
            <w:r w:rsidRPr="00A34817">
              <w:rPr>
                <w:szCs w:val="24"/>
              </w:rPr>
              <w:t>187</w:t>
            </w:r>
          </w:p>
        </w:tc>
        <w:tc>
          <w:tcPr>
            <w:tcW w:w="2297" w:type="dxa"/>
            <w:tcBorders>
              <w:top w:val="nil"/>
              <w:left w:val="nil"/>
              <w:bottom w:val="single" w:sz="4" w:space="0" w:color="auto"/>
              <w:right w:val="single" w:sz="4" w:space="0" w:color="auto"/>
            </w:tcBorders>
            <w:vAlign w:val="center"/>
            <w:hideMark/>
          </w:tcPr>
          <w:p w14:paraId="6D149FA8" w14:textId="77777777" w:rsidR="00A34817" w:rsidRPr="00A34817" w:rsidRDefault="00A34817" w:rsidP="00497A92">
            <w:pPr>
              <w:jc w:val="left"/>
              <w:rPr>
                <w:szCs w:val="24"/>
              </w:rPr>
            </w:pPr>
            <w:r w:rsidRPr="00A34817">
              <w:rPr>
                <w:szCs w:val="24"/>
              </w:rPr>
              <w:t>Môi trường nuôi cấy Chocolate Agar (CA)</w:t>
            </w:r>
          </w:p>
        </w:tc>
        <w:tc>
          <w:tcPr>
            <w:tcW w:w="1560" w:type="dxa"/>
            <w:tcBorders>
              <w:top w:val="nil"/>
              <w:left w:val="nil"/>
              <w:bottom w:val="single" w:sz="4" w:space="0" w:color="auto"/>
              <w:right w:val="single" w:sz="4" w:space="0" w:color="auto"/>
            </w:tcBorders>
            <w:vAlign w:val="center"/>
            <w:hideMark/>
          </w:tcPr>
          <w:p w14:paraId="4B3DEAEA" w14:textId="77777777" w:rsidR="00A34817" w:rsidRPr="00A34817" w:rsidRDefault="00A34817" w:rsidP="00497A92">
            <w:pPr>
              <w:jc w:val="center"/>
              <w:rPr>
                <w:szCs w:val="24"/>
              </w:rPr>
            </w:pPr>
            <w:r w:rsidRPr="00A34817">
              <w:rPr>
                <w:szCs w:val="24"/>
              </w:rPr>
              <w:t xml:space="preserve">Hộp / 10 đĩa </w:t>
            </w:r>
          </w:p>
        </w:tc>
        <w:tc>
          <w:tcPr>
            <w:tcW w:w="5811" w:type="dxa"/>
            <w:tcBorders>
              <w:top w:val="nil"/>
              <w:left w:val="nil"/>
              <w:bottom w:val="single" w:sz="4" w:space="0" w:color="auto"/>
              <w:right w:val="single" w:sz="4" w:space="0" w:color="auto"/>
            </w:tcBorders>
            <w:vAlign w:val="center"/>
            <w:hideMark/>
          </w:tcPr>
          <w:p w14:paraId="195B8E61" w14:textId="65D77946" w:rsidR="00A34817" w:rsidRPr="00A34817" w:rsidRDefault="00A34817" w:rsidP="00497A92">
            <w:pPr>
              <w:jc w:val="left"/>
              <w:rPr>
                <w:szCs w:val="24"/>
              </w:rPr>
            </w:pPr>
            <w:r w:rsidRPr="00A34817">
              <w:rPr>
                <w:szCs w:val="24"/>
              </w:rPr>
              <w:t>Môi trường đổ sẵn trên đĩa petri Ф 90mm. Bao gói bằng màng bán thấm Cellophane.</w:t>
            </w:r>
            <w:r w:rsidRPr="00A34817">
              <w:rPr>
                <w:szCs w:val="24"/>
              </w:rPr>
              <w:br/>
              <w:t>Môi trường nuôi cấy không chọn lọc vi khuẩn khó mọc. Áp dụng phân lập tác nhân nhiễm trùng từ dịch não tủy hoặc các bệnh phẩm vô trùng khác. Thành phần Peptone (0,552g); Corn starch (24mg); Sodium chloride (0,12g); Agar (0,36g); Nước cất (24mL); Máu ngựa (1,6mL)</w:t>
            </w:r>
            <w:r w:rsidRPr="00A34817">
              <w:rPr>
                <w:szCs w:val="24"/>
              </w:rPr>
              <w:br/>
              <w:t xml:space="preserve">Cảm quan: Màu sắc: màu nâu; Độ dày 5mm; Độ láng: láng, không bọt; Độ đồng nhất: đồng nhất và không phân lớp </w:t>
            </w:r>
            <w:r w:rsidRPr="00A34817">
              <w:rPr>
                <w:szCs w:val="24"/>
              </w:rPr>
              <w:br/>
              <w:t xml:space="preserve">Đạt tiêu chuẩn ISO 13485 hoặc TCCS hoặc CE </w:t>
            </w:r>
            <w:r w:rsidR="00BA25D1">
              <w:rPr>
                <w:szCs w:val="24"/>
              </w:rPr>
              <w:t>hoặc tương đương</w:t>
            </w:r>
          </w:p>
        </w:tc>
      </w:tr>
      <w:tr w:rsidR="00A34817" w:rsidRPr="00497A92" w14:paraId="1B3476CB"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728DBE10" w14:textId="77777777" w:rsidR="00A34817" w:rsidRPr="00A34817" w:rsidRDefault="00A34817" w:rsidP="00497A92">
            <w:pPr>
              <w:jc w:val="center"/>
              <w:rPr>
                <w:szCs w:val="24"/>
              </w:rPr>
            </w:pPr>
            <w:r w:rsidRPr="00A34817">
              <w:rPr>
                <w:szCs w:val="24"/>
              </w:rPr>
              <w:t>188</w:t>
            </w:r>
          </w:p>
        </w:tc>
        <w:tc>
          <w:tcPr>
            <w:tcW w:w="2297" w:type="dxa"/>
            <w:tcBorders>
              <w:top w:val="nil"/>
              <w:left w:val="nil"/>
              <w:bottom w:val="single" w:sz="4" w:space="0" w:color="auto"/>
              <w:right w:val="single" w:sz="4" w:space="0" w:color="auto"/>
            </w:tcBorders>
            <w:vAlign w:val="center"/>
            <w:hideMark/>
          </w:tcPr>
          <w:p w14:paraId="42C15D08" w14:textId="77777777" w:rsidR="00A34817" w:rsidRPr="00A34817" w:rsidRDefault="00A34817" w:rsidP="00497A92">
            <w:pPr>
              <w:jc w:val="left"/>
              <w:rPr>
                <w:szCs w:val="24"/>
              </w:rPr>
            </w:pPr>
            <w:r w:rsidRPr="00A34817">
              <w:rPr>
                <w:szCs w:val="24"/>
              </w:rPr>
              <w:t>Môi trường nuôi cấy Kligler Iron Agar (KIA)</w:t>
            </w:r>
          </w:p>
        </w:tc>
        <w:tc>
          <w:tcPr>
            <w:tcW w:w="1560" w:type="dxa"/>
            <w:tcBorders>
              <w:top w:val="nil"/>
              <w:left w:val="nil"/>
              <w:bottom w:val="single" w:sz="4" w:space="0" w:color="auto"/>
              <w:right w:val="single" w:sz="4" w:space="0" w:color="auto"/>
            </w:tcBorders>
            <w:vAlign w:val="center"/>
            <w:hideMark/>
          </w:tcPr>
          <w:p w14:paraId="0F1AC112" w14:textId="77777777" w:rsidR="00A34817" w:rsidRPr="00A34817" w:rsidRDefault="00A34817" w:rsidP="00497A92">
            <w:pPr>
              <w:jc w:val="center"/>
              <w:rPr>
                <w:szCs w:val="24"/>
              </w:rPr>
            </w:pPr>
            <w:r w:rsidRPr="00A34817">
              <w:rPr>
                <w:szCs w:val="24"/>
              </w:rPr>
              <w:t>Hộp/ ống/ tube</w:t>
            </w:r>
          </w:p>
        </w:tc>
        <w:tc>
          <w:tcPr>
            <w:tcW w:w="5811" w:type="dxa"/>
            <w:tcBorders>
              <w:top w:val="nil"/>
              <w:left w:val="nil"/>
              <w:bottom w:val="single" w:sz="4" w:space="0" w:color="auto"/>
              <w:right w:val="single" w:sz="4" w:space="0" w:color="auto"/>
            </w:tcBorders>
            <w:vAlign w:val="center"/>
            <w:hideMark/>
          </w:tcPr>
          <w:p w14:paraId="2AD7285E" w14:textId="16545843" w:rsidR="00A34817" w:rsidRPr="00A34817" w:rsidRDefault="00A34817" w:rsidP="00497A92">
            <w:pPr>
              <w:jc w:val="left"/>
              <w:rPr>
                <w:szCs w:val="24"/>
              </w:rPr>
            </w:pPr>
            <w:r w:rsidRPr="00A34817">
              <w:rPr>
                <w:szCs w:val="24"/>
              </w:rPr>
              <w:t xml:space="preserve">Tube thủy tinh có nắp vặn chặt có chứa 5ml môi trường. Dùng để thực hiện thử nghiệm sinh hóa lên men glucose, lên men lactose, sinh hydrogen sulfide và sinh khí để định danh trực khuẩn Gram âm, dễ mọc. </w:t>
            </w:r>
            <w:r w:rsidRPr="00A34817">
              <w:rPr>
                <w:szCs w:val="24"/>
              </w:rPr>
              <w:br/>
              <w:t xml:space="preserve">Đạt tiêu chuẩn ISO 13485 hoặc TCCS hoặc CE </w:t>
            </w:r>
            <w:r w:rsidR="00BA25D1">
              <w:rPr>
                <w:szCs w:val="24"/>
              </w:rPr>
              <w:t>hoặc tương đương</w:t>
            </w:r>
            <w:r w:rsidRPr="00A34817">
              <w:rPr>
                <w:szCs w:val="24"/>
              </w:rPr>
              <w:t xml:space="preserve"> </w:t>
            </w:r>
          </w:p>
        </w:tc>
      </w:tr>
      <w:tr w:rsidR="00A34817" w:rsidRPr="00497A92" w14:paraId="00DF92AA"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46BDF8A7" w14:textId="77777777" w:rsidR="00A34817" w:rsidRPr="00A34817" w:rsidRDefault="00A34817" w:rsidP="00497A92">
            <w:pPr>
              <w:jc w:val="center"/>
              <w:rPr>
                <w:szCs w:val="24"/>
              </w:rPr>
            </w:pPr>
            <w:r w:rsidRPr="00A34817">
              <w:rPr>
                <w:szCs w:val="24"/>
              </w:rPr>
              <w:t>189</w:t>
            </w:r>
          </w:p>
        </w:tc>
        <w:tc>
          <w:tcPr>
            <w:tcW w:w="2297" w:type="dxa"/>
            <w:tcBorders>
              <w:top w:val="nil"/>
              <w:left w:val="nil"/>
              <w:bottom w:val="single" w:sz="4" w:space="0" w:color="auto"/>
              <w:right w:val="single" w:sz="4" w:space="0" w:color="auto"/>
            </w:tcBorders>
            <w:vAlign w:val="center"/>
            <w:hideMark/>
          </w:tcPr>
          <w:p w14:paraId="00F8ED46" w14:textId="77777777" w:rsidR="00A34817" w:rsidRPr="00A34817" w:rsidRDefault="00A34817" w:rsidP="00497A92">
            <w:pPr>
              <w:jc w:val="left"/>
              <w:rPr>
                <w:szCs w:val="24"/>
              </w:rPr>
            </w:pPr>
            <w:r w:rsidRPr="00A34817">
              <w:rPr>
                <w:szCs w:val="24"/>
              </w:rPr>
              <w:t>Môi trường nuôi cấy Simon Citrat e Agar</w:t>
            </w:r>
          </w:p>
        </w:tc>
        <w:tc>
          <w:tcPr>
            <w:tcW w:w="1560" w:type="dxa"/>
            <w:tcBorders>
              <w:top w:val="nil"/>
              <w:left w:val="nil"/>
              <w:bottom w:val="single" w:sz="4" w:space="0" w:color="auto"/>
              <w:right w:val="single" w:sz="4" w:space="0" w:color="auto"/>
            </w:tcBorders>
            <w:vAlign w:val="center"/>
            <w:hideMark/>
          </w:tcPr>
          <w:p w14:paraId="68B3384C" w14:textId="77777777" w:rsidR="00A34817" w:rsidRPr="00A34817" w:rsidRDefault="00A34817" w:rsidP="00497A92">
            <w:pPr>
              <w:jc w:val="center"/>
              <w:rPr>
                <w:szCs w:val="24"/>
              </w:rPr>
            </w:pPr>
            <w:r w:rsidRPr="00A34817">
              <w:rPr>
                <w:szCs w:val="24"/>
              </w:rPr>
              <w:t>Hộp / 10 lọ</w:t>
            </w:r>
          </w:p>
        </w:tc>
        <w:tc>
          <w:tcPr>
            <w:tcW w:w="5811" w:type="dxa"/>
            <w:tcBorders>
              <w:top w:val="nil"/>
              <w:left w:val="nil"/>
              <w:bottom w:val="single" w:sz="4" w:space="0" w:color="auto"/>
              <w:right w:val="single" w:sz="4" w:space="0" w:color="auto"/>
            </w:tcBorders>
            <w:vAlign w:val="center"/>
            <w:hideMark/>
          </w:tcPr>
          <w:p w14:paraId="384D19B2" w14:textId="0D7CF113" w:rsidR="00A34817" w:rsidRPr="00A34817" w:rsidRDefault="00A34817" w:rsidP="00497A92">
            <w:pPr>
              <w:jc w:val="left"/>
              <w:rPr>
                <w:szCs w:val="24"/>
              </w:rPr>
            </w:pPr>
            <w:r w:rsidRPr="00A34817">
              <w:rPr>
                <w:szCs w:val="24"/>
              </w:rPr>
              <w:t>Lọ thủy tinh có nắp vặn chặt chứa 3ml môi trường. Dùng để phát hiện khả năng biến dưỡng citrate.</w:t>
            </w:r>
            <w:r w:rsidRPr="00A34817">
              <w:rPr>
                <w:szCs w:val="24"/>
              </w:rPr>
              <w:br/>
              <w:t xml:space="preserve">Đạt tiêu chuẩn ISO 13485 hoặc TCCS hoặc CE </w:t>
            </w:r>
            <w:r w:rsidR="00BA25D1">
              <w:rPr>
                <w:szCs w:val="24"/>
              </w:rPr>
              <w:t>hoặc tương đương</w:t>
            </w:r>
          </w:p>
        </w:tc>
      </w:tr>
      <w:tr w:rsidR="00A34817" w:rsidRPr="00497A92" w14:paraId="75560419"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1C0A44CC" w14:textId="77777777" w:rsidR="00A34817" w:rsidRPr="00A34817" w:rsidRDefault="00A34817" w:rsidP="00497A92">
            <w:pPr>
              <w:jc w:val="center"/>
              <w:rPr>
                <w:szCs w:val="24"/>
              </w:rPr>
            </w:pPr>
            <w:r w:rsidRPr="00A34817">
              <w:rPr>
                <w:szCs w:val="24"/>
              </w:rPr>
              <w:t>190</w:t>
            </w:r>
          </w:p>
        </w:tc>
        <w:tc>
          <w:tcPr>
            <w:tcW w:w="2297" w:type="dxa"/>
            <w:tcBorders>
              <w:top w:val="nil"/>
              <w:left w:val="nil"/>
              <w:bottom w:val="single" w:sz="4" w:space="0" w:color="auto"/>
              <w:right w:val="single" w:sz="4" w:space="0" w:color="auto"/>
            </w:tcBorders>
            <w:vAlign w:val="center"/>
            <w:hideMark/>
          </w:tcPr>
          <w:p w14:paraId="50FE1310" w14:textId="77777777" w:rsidR="00A34817" w:rsidRPr="00A34817" w:rsidRDefault="00A34817" w:rsidP="00497A92">
            <w:pPr>
              <w:jc w:val="left"/>
              <w:rPr>
                <w:szCs w:val="24"/>
              </w:rPr>
            </w:pPr>
            <w:r w:rsidRPr="00A34817">
              <w:rPr>
                <w:szCs w:val="24"/>
              </w:rPr>
              <w:t>Môi trường nuôi cấy Ure Indol Medium</w:t>
            </w:r>
          </w:p>
        </w:tc>
        <w:tc>
          <w:tcPr>
            <w:tcW w:w="1560" w:type="dxa"/>
            <w:tcBorders>
              <w:top w:val="nil"/>
              <w:left w:val="nil"/>
              <w:bottom w:val="single" w:sz="4" w:space="0" w:color="auto"/>
              <w:right w:val="single" w:sz="4" w:space="0" w:color="auto"/>
            </w:tcBorders>
            <w:vAlign w:val="center"/>
            <w:hideMark/>
          </w:tcPr>
          <w:p w14:paraId="3E2E20B2" w14:textId="77777777" w:rsidR="00A34817" w:rsidRPr="00A34817" w:rsidRDefault="00A34817" w:rsidP="00497A92">
            <w:pPr>
              <w:jc w:val="center"/>
              <w:rPr>
                <w:szCs w:val="24"/>
              </w:rPr>
            </w:pPr>
            <w:r w:rsidRPr="00A34817">
              <w:rPr>
                <w:szCs w:val="24"/>
              </w:rPr>
              <w:t>Hộp / 10 lọ</w:t>
            </w:r>
          </w:p>
        </w:tc>
        <w:tc>
          <w:tcPr>
            <w:tcW w:w="5811" w:type="dxa"/>
            <w:tcBorders>
              <w:top w:val="nil"/>
              <w:left w:val="nil"/>
              <w:bottom w:val="single" w:sz="4" w:space="0" w:color="auto"/>
              <w:right w:val="single" w:sz="4" w:space="0" w:color="auto"/>
            </w:tcBorders>
            <w:vAlign w:val="center"/>
            <w:hideMark/>
          </w:tcPr>
          <w:p w14:paraId="4D9557CC" w14:textId="60D7A3B2" w:rsidR="00A34817" w:rsidRPr="00A34817" w:rsidRDefault="00A34817" w:rsidP="00497A92">
            <w:pPr>
              <w:jc w:val="left"/>
              <w:rPr>
                <w:szCs w:val="24"/>
              </w:rPr>
            </w:pPr>
            <w:r w:rsidRPr="00A34817">
              <w:rPr>
                <w:szCs w:val="24"/>
              </w:rPr>
              <w:t xml:space="preserve">Lọ thủy tinh có nắp vặn chặt chứa 3ml môi trường. Dùng để thực hiện thử nghiệm sinh hóa sinh urease, sinh indol </w:t>
            </w:r>
            <w:r w:rsidRPr="00A34817">
              <w:rPr>
                <w:szCs w:val="24"/>
              </w:rPr>
              <w:lastRenderedPageBreak/>
              <w:t>và di động.</w:t>
            </w:r>
            <w:r w:rsidRPr="00A34817">
              <w:rPr>
                <w:szCs w:val="24"/>
              </w:rPr>
              <w:br/>
              <w:t xml:space="preserve">Đạt tiêu chuẩn ISO 13485 hoặc TCCS hoặc CE </w:t>
            </w:r>
            <w:r w:rsidR="00BA25D1">
              <w:rPr>
                <w:szCs w:val="24"/>
              </w:rPr>
              <w:t>hoặc tương đương</w:t>
            </w:r>
          </w:p>
        </w:tc>
      </w:tr>
      <w:tr w:rsidR="00A34817" w:rsidRPr="00497A92" w14:paraId="297DBC6A"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7FE82EDC" w14:textId="77777777" w:rsidR="00A34817" w:rsidRPr="00A34817" w:rsidRDefault="00A34817" w:rsidP="00497A92">
            <w:pPr>
              <w:jc w:val="center"/>
              <w:rPr>
                <w:szCs w:val="24"/>
              </w:rPr>
            </w:pPr>
            <w:r w:rsidRPr="00A34817">
              <w:rPr>
                <w:szCs w:val="24"/>
              </w:rPr>
              <w:lastRenderedPageBreak/>
              <w:t>191</w:t>
            </w:r>
          </w:p>
        </w:tc>
        <w:tc>
          <w:tcPr>
            <w:tcW w:w="2297" w:type="dxa"/>
            <w:tcBorders>
              <w:top w:val="nil"/>
              <w:left w:val="nil"/>
              <w:bottom w:val="single" w:sz="4" w:space="0" w:color="auto"/>
              <w:right w:val="single" w:sz="4" w:space="0" w:color="auto"/>
            </w:tcBorders>
            <w:vAlign w:val="center"/>
            <w:hideMark/>
          </w:tcPr>
          <w:p w14:paraId="095AB0D3" w14:textId="77777777" w:rsidR="00A34817" w:rsidRPr="00A34817" w:rsidRDefault="00A34817" w:rsidP="00497A92">
            <w:pPr>
              <w:jc w:val="left"/>
              <w:rPr>
                <w:szCs w:val="24"/>
              </w:rPr>
            </w:pPr>
            <w:r w:rsidRPr="00A34817">
              <w:rPr>
                <w:szCs w:val="24"/>
              </w:rPr>
              <w:t>MR-VP Broth</w:t>
            </w:r>
          </w:p>
        </w:tc>
        <w:tc>
          <w:tcPr>
            <w:tcW w:w="1560" w:type="dxa"/>
            <w:tcBorders>
              <w:top w:val="nil"/>
              <w:left w:val="nil"/>
              <w:bottom w:val="single" w:sz="4" w:space="0" w:color="auto"/>
              <w:right w:val="single" w:sz="4" w:space="0" w:color="auto"/>
            </w:tcBorders>
            <w:vAlign w:val="center"/>
            <w:hideMark/>
          </w:tcPr>
          <w:p w14:paraId="773E4EB7" w14:textId="77777777" w:rsidR="00A34817" w:rsidRPr="00A34817" w:rsidRDefault="00A34817" w:rsidP="00497A92">
            <w:pPr>
              <w:jc w:val="center"/>
              <w:rPr>
                <w:szCs w:val="24"/>
              </w:rPr>
            </w:pPr>
            <w:r w:rsidRPr="00A34817">
              <w:rPr>
                <w:szCs w:val="24"/>
              </w:rPr>
              <w:t xml:space="preserve">Hộp 10 lọ </w:t>
            </w:r>
          </w:p>
        </w:tc>
        <w:tc>
          <w:tcPr>
            <w:tcW w:w="5811" w:type="dxa"/>
            <w:tcBorders>
              <w:top w:val="nil"/>
              <w:left w:val="nil"/>
              <w:bottom w:val="single" w:sz="4" w:space="0" w:color="auto"/>
              <w:right w:val="single" w:sz="4" w:space="0" w:color="auto"/>
            </w:tcBorders>
            <w:vAlign w:val="center"/>
            <w:hideMark/>
          </w:tcPr>
          <w:p w14:paraId="055BB00E" w14:textId="63A7566E" w:rsidR="00A34817" w:rsidRPr="00A34817" w:rsidRDefault="00A34817" w:rsidP="00497A92">
            <w:pPr>
              <w:jc w:val="left"/>
              <w:rPr>
                <w:szCs w:val="24"/>
              </w:rPr>
            </w:pPr>
            <w:r w:rsidRPr="00A34817">
              <w:rPr>
                <w:szCs w:val="24"/>
              </w:rPr>
              <w:t>Dùng để thực hiện thử nghiệm Methyl red và Voges Proskauer.</w:t>
            </w:r>
            <w:r w:rsidRPr="00A34817">
              <w:rPr>
                <w:szCs w:val="24"/>
              </w:rPr>
              <w:br/>
              <w:t xml:space="preserve">Đạt tiêu chuẩn ISO 13485 hoặc TCCS hoặc CE </w:t>
            </w:r>
            <w:r w:rsidR="00BA25D1">
              <w:rPr>
                <w:szCs w:val="24"/>
              </w:rPr>
              <w:t>hoặc tương đương</w:t>
            </w:r>
          </w:p>
        </w:tc>
      </w:tr>
      <w:tr w:rsidR="00A34817" w:rsidRPr="00497A92" w14:paraId="5051BB5F"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57B1F23E" w14:textId="77777777" w:rsidR="00A34817" w:rsidRPr="00A34817" w:rsidRDefault="00A34817" w:rsidP="00497A92">
            <w:pPr>
              <w:jc w:val="center"/>
              <w:rPr>
                <w:szCs w:val="24"/>
              </w:rPr>
            </w:pPr>
            <w:r w:rsidRPr="00A34817">
              <w:rPr>
                <w:szCs w:val="24"/>
              </w:rPr>
              <w:t>192</w:t>
            </w:r>
          </w:p>
        </w:tc>
        <w:tc>
          <w:tcPr>
            <w:tcW w:w="2297" w:type="dxa"/>
            <w:tcBorders>
              <w:top w:val="nil"/>
              <w:left w:val="nil"/>
              <w:bottom w:val="single" w:sz="4" w:space="0" w:color="auto"/>
              <w:right w:val="single" w:sz="4" w:space="0" w:color="auto"/>
            </w:tcBorders>
            <w:vAlign w:val="center"/>
            <w:hideMark/>
          </w:tcPr>
          <w:p w14:paraId="60A71627" w14:textId="77777777" w:rsidR="00A34817" w:rsidRPr="00A34817" w:rsidRDefault="00A34817" w:rsidP="00497A92">
            <w:pPr>
              <w:jc w:val="left"/>
              <w:rPr>
                <w:szCs w:val="24"/>
              </w:rPr>
            </w:pPr>
            <w:r w:rsidRPr="00A34817">
              <w:rPr>
                <w:szCs w:val="24"/>
              </w:rPr>
              <w:t>Mũ phẫu thuật tiệt trùng</w:t>
            </w:r>
          </w:p>
        </w:tc>
        <w:tc>
          <w:tcPr>
            <w:tcW w:w="1560" w:type="dxa"/>
            <w:tcBorders>
              <w:top w:val="nil"/>
              <w:left w:val="nil"/>
              <w:bottom w:val="single" w:sz="4" w:space="0" w:color="auto"/>
              <w:right w:val="single" w:sz="4" w:space="0" w:color="auto"/>
            </w:tcBorders>
            <w:vAlign w:val="center"/>
            <w:hideMark/>
          </w:tcPr>
          <w:p w14:paraId="0509CA03" w14:textId="77777777" w:rsidR="00A34817" w:rsidRPr="00A34817" w:rsidRDefault="00A34817" w:rsidP="00497A92">
            <w:pPr>
              <w:jc w:val="center"/>
              <w:rPr>
                <w:szCs w:val="24"/>
              </w:rPr>
            </w:pPr>
            <w:r w:rsidRPr="00A34817">
              <w:rPr>
                <w:szCs w:val="24"/>
              </w:rPr>
              <w:t>Gói/  cái</w:t>
            </w:r>
          </w:p>
        </w:tc>
        <w:tc>
          <w:tcPr>
            <w:tcW w:w="5811" w:type="dxa"/>
            <w:tcBorders>
              <w:top w:val="nil"/>
              <w:left w:val="nil"/>
              <w:bottom w:val="single" w:sz="4" w:space="0" w:color="auto"/>
              <w:right w:val="single" w:sz="4" w:space="0" w:color="auto"/>
            </w:tcBorders>
            <w:vAlign w:val="center"/>
            <w:hideMark/>
          </w:tcPr>
          <w:p w14:paraId="22F5F200" w14:textId="47037B16" w:rsidR="00A34817" w:rsidRPr="00A34817" w:rsidRDefault="00A34817" w:rsidP="00497A92">
            <w:pPr>
              <w:jc w:val="left"/>
              <w:rPr>
                <w:szCs w:val="24"/>
              </w:rPr>
            </w:pPr>
            <w:r w:rsidRPr="00A34817">
              <w:rPr>
                <w:szCs w:val="24"/>
              </w:rPr>
              <w:t>Mũ vô trùng sử dụng trong phẫu thuật, y tế.</w:t>
            </w:r>
            <w:r w:rsidRPr="00A34817">
              <w:rPr>
                <w:szCs w:val="24"/>
              </w:rPr>
              <w:br/>
              <w:t xml:space="preserve">Đạt tiêu chuẩn ISO 13485 hoặc TCCS hoặc CE </w:t>
            </w:r>
            <w:r w:rsidR="00BA25D1">
              <w:rPr>
                <w:szCs w:val="24"/>
              </w:rPr>
              <w:t>hoặc tương đương</w:t>
            </w:r>
          </w:p>
        </w:tc>
      </w:tr>
      <w:tr w:rsidR="00A34817" w:rsidRPr="00497A92" w14:paraId="64A942BB"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6A8E0F64" w14:textId="77777777" w:rsidR="00A34817" w:rsidRPr="00A34817" w:rsidRDefault="00A34817" w:rsidP="00497A92">
            <w:pPr>
              <w:jc w:val="center"/>
              <w:rPr>
                <w:szCs w:val="24"/>
              </w:rPr>
            </w:pPr>
            <w:r w:rsidRPr="00A34817">
              <w:rPr>
                <w:szCs w:val="24"/>
              </w:rPr>
              <w:t>193</w:t>
            </w:r>
          </w:p>
        </w:tc>
        <w:tc>
          <w:tcPr>
            <w:tcW w:w="2297" w:type="dxa"/>
            <w:tcBorders>
              <w:top w:val="nil"/>
              <w:left w:val="nil"/>
              <w:bottom w:val="single" w:sz="4" w:space="0" w:color="auto"/>
              <w:right w:val="single" w:sz="4" w:space="0" w:color="auto"/>
            </w:tcBorders>
            <w:vAlign w:val="center"/>
            <w:hideMark/>
          </w:tcPr>
          <w:p w14:paraId="66F14E09" w14:textId="77777777" w:rsidR="00A34817" w:rsidRPr="00A34817" w:rsidRDefault="00A34817" w:rsidP="00497A92">
            <w:pPr>
              <w:jc w:val="left"/>
              <w:rPr>
                <w:szCs w:val="24"/>
              </w:rPr>
            </w:pPr>
            <w:r w:rsidRPr="00A34817">
              <w:rPr>
                <w:szCs w:val="24"/>
              </w:rPr>
              <w:t>Mũi khoan mở tủy số 2</w:t>
            </w:r>
          </w:p>
        </w:tc>
        <w:tc>
          <w:tcPr>
            <w:tcW w:w="1560" w:type="dxa"/>
            <w:tcBorders>
              <w:top w:val="nil"/>
              <w:left w:val="nil"/>
              <w:bottom w:val="single" w:sz="4" w:space="0" w:color="auto"/>
              <w:right w:val="single" w:sz="4" w:space="0" w:color="auto"/>
            </w:tcBorders>
            <w:vAlign w:val="center"/>
            <w:hideMark/>
          </w:tcPr>
          <w:p w14:paraId="524B9FE3" w14:textId="77777777" w:rsidR="00A34817" w:rsidRPr="00A34817" w:rsidRDefault="00A34817" w:rsidP="00497A92">
            <w:pPr>
              <w:jc w:val="center"/>
              <w:rPr>
                <w:szCs w:val="24"/>
              </w:rPr>
            </w:pPr>
            <w:r w:rsidRPr="00A34817">
              <w:rPr>
                <w:szCs w:val="24"/>
              </w:rPr>
              <w:t>Hộp 6 cái</w:t>
            </w:r>
          </w:p>
        </w:tc>
        <w:tc>
          <w:tcPr>
            <w:tcW w:w="5811" w:type="dxa"/>
            <w:tcBorders>
              <w:top w:val="nil"/>
              <w:left w:val="nil"/>
              <w:bottom w:val="single" w:sz="4" w:space="0" w:color="auto"/>
              <w:right w:val="single" w:sz="4" w:space="0" w:color="auto"/>
            </w:tcBorders>
            <w:vAlign w:val="center"/>
            <w:hideMark/>
          </w:tcPr>
          <w:p w14:paraId="317806CA" w14:textId="77777777" w:rsidR="00A34817" w:rsidRPr="00A34817" w:rsidRDefault="00A34817" w:rsidP="00497A92">
            <w:pPr>
              <w:jc w:val="left"/>
              <w:rPr>
                <w:szCs w:val="24"/>
              </w:rPr>
            </w:pPr>
            <w:r w:rsidRPr="00A34817">
              <w:rPr>
                <w:szCs w:val="24"/>
              </w:rPr>
              <w:t xml:space="preserve">Làm bằng thép không rỉ, dùng để tiếp cận ống tủy và mở rộng miệng ống tủy. Size 2, dài 32mm. </w:t>
            </w:r>
            <w:r w:rsidRPr="00A34817">
              <w:rPr>
                <w:szCs w:val="24"/>
              </w:rPr>
              <w:br/>
              <w:t xml:space="preserve">Đạt tiêu chuẩn ISO 13485 hoặc TCCS hoặc CE  </w:t>
            </w:r>
          </w:p>
        </w:tc>
      </w:tr>
      <w:tr w:rsidR="00A34817" w:rsidRPr="00497A92" w14:paraId="2577F844"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4C71FE7D" w14:textId="77777777" w:rsidR="00A34817" w:rsidRPr="00A34817" w:rsidRDefault="00A34817" w:rsidP="00497A92">
            <w:pPr>
              <w:jc w:val="center"/>
              <w:rPr>
                <w:szCs w:val="24"/>
              </w:rPr>
            </w:pPr>
            <w:r w:rsidRPr="00A34817">
              <w:rPr>
                <w:szCs w:val="24"/>
              </w:rPr>
              <w:t>194</w:t>
            </w:r>
          </w:p>
        </w:tc>
        <w:tc>
          <w:tcPr>
            <w:tcW w:w="2297" w:type="dxa"/>
            <w:tcBorders>
              <w:top w:val="nil"/>
              <w:left w:val="nil"/>
              <w:bottom w:val="single" w:sz="4" w:space="0" w:color="auto"/>
              <w:right w:val="single" w:sz="4" w:space="0" w:color="auto"/>
            </w:tcBorders>
            <w:vAlign w:val="center"/>
            <w:hideMark/>
          </w:tcPr>
          <w:p w14:paraId="4C3CD33B" w14:textId="77777777" w:rsidR="00A34817" w:rsidRPr="00A34817" w:rsidRDefault="00A34817" w:rsidP="00497A92">
            <w:pPr>
              <w:jc w:val="left"/>
              <w:rPr>
                <w:szCs w:val="24"/>
              </w:rPr>
            </w:pPr>
            <w:r w:rsidRPr="00A34817">
              <w:rPr>
                <w:szCs w:val="24"/>
              </w:rPr>
              <w:t>Mũi khoan mở tủy số 3</w:t>
            </w:r>
          </w:p>
        </w:tc>
        <w:tc>
          <w:tcPr>
            <w:tcW w:w="1560" w:type="dxa"/>
            <w:tcBorders>
              <w:top w:val="nil"/>
              <w:left w:val="nil"/>
              <w:bottom w:val="single" w:sz="4" w:space="0" w:color="auto"/>
              <w:right w:val="single" w:sz="4" w:space="0" w:color="auto"/>
            </w:tcBorders>
            <w:vAlign w:val="center"/>
            <w:hideMark/>
          </w:tcPr>
          <w:p w14:paraId="548065C2" w14:textId="77777777" w:rsidR="00A34817" w:rsidRPr="00A34817" w:rsidRDefault="00A34817" w:rsidP="00497A92">
            <w:pPr>
              <w:jc w:val="center"/>
              <w:rPr>
                <w:szCs w:val="24"/>
              </w:rPr>
            </w:pPr>
            <w:r w:rsidRPr="00A34817">
              <w:rPr>
                <w:szCs w:val="24"/>
              </w:rPr>
              <w:t>Hộp 6 cái</w:t>
            </w:r>
          </w:p>
        </w:tc>
        <w:tc>
          <w:tcPr>
            <w:tcW w:w="5811" w:type="dxa"/>
            <w:tcBorders>
              <w:top w:val="nil"/>
              <w:left w:val="nil"/>
              <w:bottom w:val="single" w:sz="4" w:space="0" w:color="auto"/>
              <w:right w:val="single" w:sz="4" w:space="0" w:color="auto"/>
            </w:tcBorders>
            <w:vAlign w:val="center"/>
            <w:hideMark/>
          </w:tcPr>
          <w:p w14:paraId="1D000978" w14:textId="6B95D820" w:rsidR="00A34817" w:rsidRPr="00A34817" w:rsidRDefault="00A34817" w:rsidP="00497A92">
            <w:pPr>
              <w:jc w:val="left"/>
              <w:rPr>
                <w:szCs w:val="24"/>
              </w:rPr>
            </w:pPr>
            <w:r w:rsidRPr="00A34817">
              <w:rPr>
                <w:szCs w:val="24"/>
              </w:rPr>
              <w:t>Làm bằng thép không rỉ, dùng để tiếp cận ống tủy và mở rộng miệng ống tủy. Size 3, dài 32mm.</w:t>
            </w:r>
            <w:r w:rsidRPr="00A34817">
              <w:rPr>
                <w:szCs w:val="24"/>
              </w:rPr>
              <w:br/>
              <w:t xml:space="preserve">Đạt tiêu chuẩn ISO 13485 hoặc TCCS hoặc CE </w:t>
            </w:r>
            <w:r w:rsidR="00BA25D1">
              <w:rPr>
                <w:szCs w:val="24"/>
              </w:rPr>
              <w:t>hoặc tương đương</w:t>
            </w:r>
            <w:r w:rsidRPr="00A34817">
              <w:rPr>
                <w:szCs w:val="24"/>
              </w:rPr>
              <w:t xml:space="preserve"> </w:t>
            </w:r>
          </w:p>
        </w:tc>
      </w:tr>
      <w:tr w:rsidR="00A34817" w:rsidRPr="00497A92" w14:paraId="478694A7"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067C20F9" w14:textId="77777777" w:rsidR="00A34817" w:rsidRPr="00A34817" w:rsidRDefault="00A34817" w:rsidP="00497A92">
            <w:pPr>
              <w:jc w:val="center"/>
              <w:rPr>
                <w:szCs w:val="24"/>
              </w:rPr>
            </w:pPr>
            <w:r w:rsidRPr="00A34817">
              <w:rPr>
                <w:szCs w:val="24"/>
              </w:rPr>
              <w:t>195</w:t>
            </w:r>
          </w:p>
        </w:tc>
        <w:tc>
          <w:tcPr>
            <w:tcW w:w="2297" w:type="dxa"/>
            <w:tcBorders>
              <w:top w:val="nil"/>
              <w:left w:val="nil"/>
              <w:bottom w:val="single" w:sz="4" w:space="0" w:color="auto"/>
              <w:right w:val="single" w:sz="4" w:space="0" w:color="auto"/>
            </w:tcBorders>
            <w:vAlign w:val="center"/>
            <w:hideMark/>
          </w:tcPr>
          <w:p w14:paraId="6309A2E2" w14:textId="77777777" w:rsidR="00A34817" w:rsidRPr="00A34817" w:rsidRDefault="00A34817" w:rsidP="00497A92">
            <w:pPr>
              <w:jc w:val="left"/>
              <w:rPr>
                <w:szCs w:val="24"/>
              </w:rPr>
            </w:pPr>
            <w:r w:rsidRPr="00A34817">
              <w:rPr>
                <w:szCs w:val="24"/>
              </w:rPr>
              <w:t>Mũi khoan ngọn lửa đỏ</w:t>
            </w:r>
          </w:p>
        </w:tc>
        <w:tc>
          <w:tcPr>
            <w:tcW w:w="1560" w:type="dxa"/>
            <w:tcBorders>
              <w:top w:val="nil"/>
              <w:left w:val="nil"/>
              <w:bottom w:val="single" w:sz="4" w:space="0" w:color="auto"/>
              <w:right w:val="single" w:sz="4" w:space="0" w:color="auto"/>
            </w:tcBorders>
            <w:vAlign w:val="center"/>
            <w:hideMark/>
          </w:tcPr>
          <w:p w14:paraId="03BA9B50" w14:textId="77777777" w:rsidR="00A34817" w:rsidRPr="00A34817" w:rsidRDefault="00A34817" w:rsidP="00497A92">
            <w:pPr>
              <w:jc w:val="center"/>
              <w:rPr>
                <w:szCs w:val="24"/>
              </w:rPr>
            </w:pPr>
            <w:r w:rsidRPr="00A34817">
              <w:rPr>
                <w:szCs w:val="24"/>
              </w:rPr>
              <w:t>Vĩ 5 cái</w:t>
            </w:r>
          </w:p>
        </w:tc>
        <w:tc>
          <w:tcPr>
            <w:tcW w:w="5811" w:type="dxa"/>
            <w:tcBorders>
              <w:top w:val="nil"/>
              <w:left w:val="nil"/>
              <w:bottom w:val="single" w:sz="4" w:space="0" w:color="auto"/>
              <w:right w:val="single" w:sz="4" w:space="0" w:color="auto"/>
            </w:tcBorders>
            <w:vAlign w:val="center"/>
            <w:hideMark/>
          </w:tcPr>
          <w:p w14:paraId="5CBC86A7" w14:textId="549F1C73" w:rsidR="00A34817" w:rsidRPr="00A34817" w:rsidRDefault="00A34817" w:rsidP="00497A92">
            <w:pPr>
              <w:jc w:val="left"/>
              <w:rPr>
                <w:szCs w:val="24"/>
              </w:rPr>
            </w:pPr>
            <w:r w:rsidRPr="00A34817">
              <w:rPr>
                <w:szCs w:val="24"/>
              </w:rPr>
              <w:t xml:space="preserve">Mũi khoan kim cương dùng trong điều trị nha khoa. Thân làm bằng thép không gỉ, đầu phủ kim cương dùng để mài răng, phá răng hoặc đánh bóng . </w:t>
            </w:r>
            <w:r w:rsidRPr="00A34817">
              <w:rPr>
                <w:szCs w:val="24"/>
              </w:rPr>
              <w:br/>
              <w:t xml:space="preserve">Đạt tiêu chuẩn ISO 13485 hoặc TCCS hoặc CE </w:t>
            </w:r>
            <w:r w:rsidR="00BA25D1">
              <w:rPr>
                <w:szCs w:val="24"/>
              </w:rPr>
              <w:t>hoặc tương đương</w:t>
            </w:r>
          </w:p>
        </w:tc>
      </w:tr>
      <w:tr w:rsidR="00A34817" w:rsidRPr="00497A92" w14:paraId="4A3FC9A8"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1101984C" w14:textId="77777777" w:rsidR="00A34817" w:rsidRPr="00A34817" w:rsidRDefault="00A34817" w:rsidP="00497A92">
            <w:pPr>
              <w:jc w:val="center"/>
              <w:rPr>
                <w:szCs w:val="24"/>
              </w:rPr>
            </w:pPr>
            <w:r w:rsidRPr="00A34817">
              <w:rPr>
                <w:szCs w:val="24"/>
              </w:rPr>
              <w:t>196</w:t>
            </w:r>
          </w:p>
        </w:tc>
        <w:tc>
          <w:tcPr>
            <w:tcW w:w="2297" w:type="dxa"/>
            <w:tcBorders>
              <w:top w:val="nil"/>
              <w:left w:val="nil"/>
              <w:bottom w:val="single" w:sz="4" w:space="0" w:color="auto"/>
              <w:right w:val="single" w:sz="4" w:space="0" w:color="auto"/>
            </w:tcBorders>
            <w:vAlign w:val="center"/>
            <w:hideMark/>
          </w:tcPr>
          <w:p w14:paraId="053C55FC" w14:textId="77777777" w:rsidR="00A34817" w:rsidRPr="00A34817" w:rsidRDefault="00A34817" w:rsidP="00497A92">
            <w:pPr>
              <w:jc w:val="left"/>
              <w:rPr>
                <w:szCs w:val="24"/>
              </w:rPr>
            </w:pPr>
            <w:r w:rsidRPr="00A34817">
              <w:rPr>
                <w:szCs w:val="24"/>
              </w:rPr>
              <w:t>Mũi khoan phẫu thuật</w:t>
            </w:r>
          </w:p>
        </w:tc>
        <w:tc>
          <w:tcPr>
            <w:tcW w:w="1560" w:type="dxa"/>
            <w:tcBorders>
              <w:top w:val="nil"/>
              <w:left w:val="nil"/>
              <w:bottom w:val="single" w:sz="4" w:space="0" w:color="auto"/>
              <w:right w:val="single" w:sz="4" w:space="0" w:color="auto"/>
            </w:tcBorders>
            <w:vAlign w:val="center"/>
            <w:hideMark/>
          </w:tcPr>
          <w:p w14:paraId="76BB44C3" w14:textId="77777777" w:rsidR="00A34817" w:rsidRPr="00A34817" w:rsidRDefault="00A34817" w:rsidP="00497A92">
            <w:pPr>
              <w:jc w:val="center"/>
              <w:rPr>
                <w:szCs w:val="24"/>
              </w:rPr>
            </w:pPr>
            <w:r w:rsidRPr="00A34817">
              <w:rPr>
                <w:szCs w:val="24"/>
              </w:rPr>
              <w:t>Vĩ 4 cái</w:t>
            </w:r>
          </w:p>
        </w:tc>
        <w:tc>
          <w:tcPr>
            <w:tcW w:w="5811" w:type="dxa"/>
            <w:tcBorders>
              <w:top w:val="nil"/>
              <w:left w:val="nil"/>
              <w:bottom w:val="single" w:sz="4" w:space="0" w:color="auto"/>
              <w:right w:val="single" w:sz="4" w:space="0" w:color="auto"/>
            </w:tcBorders>
            <w:vAlign w:val="center"/>
            <w:hideMark/>
          </w:tcPr>
          <w:p w14:paraId="09F2FF7B" w14:textId="3B9D7B7B" w:rsidR="00A34817" w:rsidRPr="00A34817" w:rsidRDefault="00A34817" w:rsidP="00497A92">
            <w:pPr>
              <w:jc w:val="left"/>
              <w:rPr>
                <w:szCs w:val="24"/>
              </w:rPr>
            </w:pPr>
            <w:r w:rsidRPr="00A34817">
              <w:rPr>
                <w:szCs w:val="24"/>
              </w:rPr>
              <w:t>Làm bằng thép không rỉ, dùng để phẩu thuật cắt răng.</w:t>
            </w:r>
            <w:r w:rsidRPr="00A34817">
              <w:rPr>
                <w:szCs w:val="24"/>
              </w:rPr>
              <w:br/>
              <w:t xml:space="preserve">Đạt tiêu chuẩn ISO 13485 hoặc TCCS hoặc CE </w:t>
            </w:r>
            <w:r w:rsidR="00BA25D1">
              <w:rPr>
                <w:szCs w:val="24"/>
              </w:rPr>
              <w:t>hoặc tương đương</w:t>
            </w:r>
            <w:r w:rsidRPr="00A34817">
              <w:rPr>
                <w:szCs w:val="24"/>
              </w:rPr>
              <w:t xml:space="preserve"> </w:t>
            </w:r>
          </w:p>
        </w:tc>
      </w:tr>
      <w:tr w:rsidR="00A34817" w:rsidRPr="00497A92" w14:paraId="5C2F8827"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0C27FFCF" w14:textId="77777777" w:rsidR="00A34817" w:rsidRPr="00A34817" w:rsidRDefault="00A34817" w:rsidP="00497A92">
            <w:pPr>
              <w:jc w:val="center"/>
              <w:rPr>
                <w:szCs w:val="24"/>
              </w:rPr>
            </w:pPr>
            <w:r w:rsidRPr="00A34817">
              <w:rPr>
                <w:szCs w:val="24"/>
              </w:rPr>
              <w:t>197</w:t>
            </w:r>
          </w:p>
        </w:tc>
        <w:tc>
          <w:tcPr>
            <w:tcW w:w="2297" w:type="dxa"/>
            <w:tcBorders>
              <w:top w:val="nil"/>
              <w:left w:val="nil"/>
              <w:bottom w:val="single" w:sz="4" w:space="0" w:color="auto"/>
              <w:right w:val="single" w:sz="4" w:space="0" w:color="auto"/>
            </w:tcBorders>
            <w:vAlign w:val="center"/>
            <w:hideMark/>
          </w:tcPr>
          <w:p w14:paraId="758D7081" w14:textId="77777777" w:rsidR="00A34817" w:rsidRPr="00A34817" w:rsidRDefault="00A34817" w:rsidP="00497A92">
            <w:pPr>
              <w:jc w:val="left"/>
              <w:rPr>
                <w:szCs w:val="24"/>
              </w:rPr>
            </w:pPr>
            <w:r w:rsidRPr="00A34817">
              <w:rPr>
                <w:szCs w:val="24"/>
              </w:rPr>
              <w:t>Mũi khoan tròn nhỏ</w:t>
            </w:r>
          </w:p>
        </w:tc>
        <w:tc>
          <w:tcPr>
            <w:tcW w:w="1560" w:type="dxa"/>
            <w:tcBorders>
              <w:top w:val="nil"/>
              <w:left w:val="nil"/>
              <w:bottom w:val="single" w:sz="4" w:space="0" w:color="auto"/>
              <w:right w:val="single" w:sz="4" w:space="0" w:color="auto"/>
            </w:tcBorders>
            <w:vAlign w:val="center"/>
            <w:hideMark/>
          </w:tcPr>
          <w:p w14:paraId="4E21E991" w14:textId="77777777" w:rsidR="00A34817" w:rsidRPr="00A34817" w:rsidRDefault="00A34817" w:rsidP="00497A92">
            <w:pPr>
              <w:jc w:val="center"/>
              <w:rPr>
                <w:szCs w:val="24"/>
              </w:rPr>
            </w:pPr>
            <w:r w:rsidRPr="00A34817">
              <w:rPr>
                <w:szCs w:val="24"/>
              </w:rPr>
              <w:t>5 cái/vỉ</w:t>
            </w:r>
          </w:p>
        </w:tc>
        <w:tc>
          <w:tcPr>
            <w:tcW w:w="5811" w:type="dxa"/>
            <w:tcBorders>
              <w:top w:val="nil"/>
              <w:left w:val="nil"/>
              <w:bottom w:val="single" w:sz="4" w:space="0" w:color="auto"/>
              <w:right w:val="single" w:sz="4" w:space="0" w:color="auto"/>
            </w:tcBorders>
            <w:vAlign w:val="center"/>
            <w:hideMark/>
          </w:tcPr>
          <w:p w14:paraId="2F68A285" w14:textId="712FA686" w:rsidR="00A34817" w:rsidRPr="00A34817" w:rsidRDefault="00A34817" w:rsidP="00497A92">
            <w:pPr>
              <w:jc w:val="left"/>
              <w:rPr>
                <w:szCs w:val="24"/>
              </w:rPr>
            </w:pPr>
            <w:r w:rsidRPr="00A34817">
              <w:rPr>
                <w:szCs w:val="24"/>
              </w:rPr>
              <w:t xml:space="preserve">Mũi khoan kim cương dùng trong điều trị nha khoa. Thân làm bằng thép không gỉ, đầu phủ kim cương. </w:t>
            </w:r>
            <w:r w:rsidRPr="00A34817">
              <w:rPr>
                <w:szCs w:val="24"/>
              </w:rPr>
              <w:br/>
              <w:t xml:space="preserve">Đạt tiêu chuẩn ISO 13485 hoặc TCCS hoặc CE </w:t>
            </w:r>
            <w:r w:rsidR="00BA25D1">
              <w:rPr>
                <w:szCs w:val="24"/>
              </w:rPr>
              <w:t>hoặc tương đương</w:t>
            </w:r>
          </w:p>
        </w:tc>
      </w:tr>
      <w:tr w:rsidR="00A34817" w:rsidRPr="00497A92" w14:paraId="5AA36E85"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26873715" w14:textId="77777777" w:rsidR="00A34817" w:rsidRPr="00A34817" w:rsidRDefault="00A34817" w:rsidP="00497A92">
            <w:pPr>
              <w:jc w:val="center"/>
              <w:rPr>
                <w:szCs w:val="24"/>
              </w:rPr>
            </w:pPr>
            <w:r w:rsidRPr="00A34817">
              <w:rPr>
                <w:szCs w:val="24"/>
              </w:rPr>
              <w:t>198</w:t>
            </w:r>
          </w:p>
        </w:tc>
        <w:tc>
          <w:tcPr>
            <w:tcW w:w="2297" w:type="dxa"/>
            <w:tcBorders>
              <w:top w:val="nil"/>
              <w:left w:val="nil"/>
              <w:bottom w:val="single" w:sz="4" w:space="0" w:color="auto"/>
              <w:right w:val="single" w:sz="4" w:space="0" w:color="auto"/>
            </w:tcBorders>
            <w:vAlign w:val="center"/>
            <w:hideMark/>
          </w:tcPr>
          <w:p w14:paraId="2C58DE39" w14:textId="77777777" w:rsidR="00A34817" w:rsidRPr="00A34817" w:rsidRDefault="00A34817" w:rsidP="00497A92">
            <w:pPr>
              <w:jc w:val="left"/>
              <w:rPr>
                <w:szCs w:val="24"/>
              </w:rPr>
            </w:pPr>
            <w:r w:rsidRPr="00A34817">
              <w:rPr>
                <w:szCs w:val="24"/>
              </w:rPr>
              <w:t>Mũi khoan tròn to</w:t>
            </w:r>
          </w:p>
        </w:tc>
        <w:tc>
          <w:tcPr>
            <w:tcW w:w="1560" w:type="dxa"/>
            <w:tcBorders>
              <w:top w:val="nil"/>
              <w:left w:val="nil"/>
              <w:bottom w:val="single" w:sz="4" w:space="0" w:color="auto"/>
              <w:right w:val="single" w:sz="4" w:space="0" w:color="auto"/>
            </w:tcBorders>
            <w:vAlign w:val="center"/>
            <w:hideMark/>
          </w:tcPr>
          <w:p w14:paraId="6851F005" w14:textId="77777777" w:rsidR="00A34817" w:rsidRPr="00A34817" w:rsidRDefault="00A34817" w:rsidP="00497A92">
            <w:pPr>
              <w:jc w:val="center"/>
              <w:rPr>
                <w:szCs w:val="24"/>
              </w:rPr>
            </w:pPr>
            <w:r w:rsidRPr="00A34817">
              <w:rPr>
                <w:szCs w:val="24"/>
              </w:rPr>
              <w:t>5 cái/vỉ</w:t>
            </w:r>
          </w:p>
        </w:tc>
        <w:tc>
          <w:tcPr>
            <w:tcW w:w="5811" w:type="dxa"/>
            <w:tcBorders>
              <w:top w:val="nil"/>
              <w:left w:val="nil"/>
              <w:bottom w:val="single" w:sz="4" w:space="0" w:color="auto"/>
              <w:right w:val="single" w:sz="4" w:space="0" w:color="auto"/>
            </w:tcBorders>
            <w:vAlign w:val="center"/>
            <w:hideMark/>
          </w:tcPr>
          <w:p w14:paraId="29E1E88F" w14:textId="338D9DCF" w:rsidR="00A34817" w:rsidRPr="00A34817" w:rsidRDefault="00A34817" w:rsidP="00497A92">
            <w:pPr>
              <w:jc w:val="left"/>
              <w:rPr>
                <w:szCs w:val="24"/>
              </w:rPr>
            </w:pPr>
            <w:r w:rsidRPr="00A34817">
              <w:rPr>
                <w:szCs w:val="24"/>
              </w:rPr>
              <w:t xml:space="preserve">Mũi khoan kim cương dùng trong điều trị nha khoa. Thân làm bằng thép không gỉ, đầu phủ kim cương. </w:t>
            </w:r>
            <w:r w:rsidRPr="00A34817">
              <w:rPr>
                <w:szCs w:val="24"/>
              </w:rPr>
              <w:br/>
              <w:t xml:space="preserve">Đạt tiêu chuẩn ISO 13485 hoặc TCCS hoặc CE </w:t>
            </w:r>
            <w:r w:rsidR="00620169">
              <w:rPr>
                <w:szCs w:val="24"/>
              </w:rPr>
              <w:t>hoặc tương đương</w:t>
            </w:r>
          </w:p>
        </w:tc>
      </w:tr>
      <w:tr w:rsidR="00A34817" w:rsidRPr="00497A92" w14:paraId="528A651E"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4AD3C37A" w14:textId="77777777" w:rsidR="00A34817" w:rsidRPr="00A34817" w:rsidRDefault="00A34817" w:rsidP="00497A92">
            <w:pPr>
              <w:jc w:val="center"/>
              <w:rPr>
                <w:szCs w:val="24"/>
              </w:rPr>
            </w:pPr>
            <w:r w:rsidRPr="00A34817">
              <w:rPr>
                <w:szCs w:val="24"/>
              </w:rPr>
              <w:t>199</w:t>
            </w:r>
          </w:p>
        </w:tc>
        <w:tc>
          <w:tcPr>
            <w:tcW w:w="2297" w:type="dxa"/>
            <w:tcBorders>
              <w:top w:val="nil"/>
              <w:left w:val="nil"/>
              <w:bottom w:val="single" w:sz="4" w:space="0" w:color="auto"/>
              <w:right w:val="single" w:sz="4" w:space="0" w:color="auto"/>
            </w:tcBorders>
            <w:vAlign w:val="center"/>
            <w:hideMark/>
          </w:tcPr>
          <w:p w14:paraId="38FEED06" w14:textId="77777777" w:rsidR="00A34817" w:rsidRPr="00A34817" w:rsidRDefault="00A34817" w:rsidP="00497A92">
            <w:pPr>
              <w:jc w:val="left"/>
              <w:rPr>
                <w:szCs w:val="24"/>
              </w:rPr>
            </w:pPr>
            <w:r w:rsidRPr="00A34817">
              <w:rPr>
                <w:szCs w:val="24"/>
              </w:rPr>
              <w:t>Mũi khoan tròn vừa</w:t>
            </w:r>
          </w:p>
        </w:tc>
        <w:tc>
          <w:tcPr>
            <w:tcW w:w="1560" w:type="dxa"/>
            <w:tcBorders>
              <w:top w:val="nil"/>
              <w:left w:val="nil"/>
              <w:bottom w:val="single" w:sz="4" w:space="0" w:color="auto"/>
              <w:right w:val="single" w:sz="4" w:space="0" w:color="auto"/>
            </w:tcBorders>
            <w:vAlign w:val="center"/>
            <w:hideMark/>
          </w:tcPr>
          <w:p w14:paraId="26D7C085" w14:textId="77777777" w:rsidR="00A34817" w:rsidRPr="00A34817" w:rsidRDefault="00A34817" w:rsidP="00497A92">
            <w:pPr>
              <w:jc w:val="center"/>
              <w:rPr>
                <w:szCs w:val="24"/>
              </w:rPr>
            </w:pPr>
            <w:r w:rsidRPr="00A34817">
              <w:rPr>
                <w:szCs w:val="24"/>
              </w:rPr>
              <w:t>5 cái/vỉ</w:t>
            </w:r>
          </w:p>
        </w:tc>
        <w:tc>
          <w:tcPr>
            <w:tcW w:w="5811" w:type="dxa"/>
            <w:tcBorders>
              <w:top w:val="nil"/>
              <w:left w:val="nil"/>
              <w:bottom w:val="single" w:sz="4" w:space="0" w:color="auto"/>
              <w:right w:val="single" w:sz="4" w:space="0" w:color="auto"/>
            </w:tcBorders>
            <w:vAlign w:val="center"/>
            <w:hideMark/>
          </w:tcPr>
          <w:p w14:paraId="1E94EE65" w14:textId="26B5FEDE" w:rsidR="00A34817" w:rsidRPr="00A34817" w:rsidRDefault="00A34817" w:rsidP="00497A92">
            <w:pPr>
              <w:jc w:val="left"/>
              <w:rPr>
                <w:szCs w:val="24"/>
              </w:rPr>
            </w:pPr>
            <w:r w:rsidRPr="00A34817">
              <w:rPr>
                <w:szCs w:val="24"/>
              </w:rPr>
              <w:t xml:space="preserve">Mũi khoan kim cương dùng trong điều trị nha khoa. Thân làm bằng thép không gỉ, đầu phủ kim cương. </w:t>
            </w:r>
            <w:r w:rsidRPr="00A34817">
              <w:rPr>
                <w:szCs w:val="24"/>
              </w:rPr>
              <w:br/>
              <w:t xml:space="preserve">Đạt tiêu chuẩn ISO 13485 hoặc TCCS hoặc CE </w:t>
            </w:r>
            <w:r w:rsidR="00620169">
              <w:rPr>
                <w:szCs w:val="24"/>
              </w:rPr>
              <w:t>hoặc tương đương</w:t>
            </w:r>
          </w:p>
        </w:tc>
      </w:tr>
      <w:tr w:rsidR="00A34817" w:rsidRPr="00497A92" w14:paraId="68ADA153"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2256143B" w14:textId="77777777" w:rsidR="00A34817" w:rsidRPr="00A34817" w:rsidRDefault="00A34817" w:rsidP="00497A92">
            <w:pPr>
              <w:jc w:val="center"/>
              <w:rPr>
                <w:szCs w:val="24"/>
              </w:rPr>
            </w:pPr>
            <w:r w:rsidRPr="00A34817">
              <w:rPr>
                <w:szCs w:val="24"/>
              </w:rPr>
              <w:t>200</w:t>
            </w:r>
          </w:p>
        </w:tc>
        <w:tc>
          <w:tcPr>
            <w:tcW w:w="2297" w:type="dxa"/>
            <w:tcBorders>
              <w:top w:val="nil"/>
              <w:left w:val="nil"/>
              <w:bottom w:val="single" w:sz="4" w:space="0" w:color="auto"/>
              <w:right w:val="single" w:sz="4" w:space="0" w:color="auto"/>
            </w:tcBorders>
            <w:vAlign w:val="center"/>
            <w:hideMark/>
          </w:tcPr>
          <w:p w14:paraId="5B52D73A" w14:textId="77777777" w:rsidR="00A34817" w:rsidRPr="00A34817" w:rsidRDefault="00A34817" w:rsidP="00497A92">
            <w:pPr>
              <w:jc w:val="left"/>
              <w:rPr>
                <w:szCs w:val="24"/>
              </w:rPr>
            </w:pPr>
            <w:r w:rsidRPr="00A34817">
              <w:rPr>
                <w:szCs w:val="24"/>
              </w:rPr>
              <w:t>Mũi khoan trụ (to, vừa)</w:t>
            </w:r>
          </w:p>
        </w:tc>
        <w:tc>
          <w:tcPr>
            <w:tcW w:w="1560" w:type="dxa"/>
            <w:tcBorders>
              <w:top w:val="nil"/>
              <w:left w:val="nil"/>
              <w:bottom w:val="single" w:sz="4" w:space="0" w:color="auto"/>
              <w:right w:val="single" w:sz="4" w:space="0" w:color="auto"/>
            </w:tcBorders>
            <w:vAlign w:val="center"/>
            <w:hideMark/>
          </w:tcPr>
          <w:p w14:paraId="1417A3F7" w14:textId="77777777" w:rsidR="00A34817" w:rsidRPr="00A34817" w:rsidRDefault="00A34817" w:rsidP="00497A92">
            <w:pPr>
              <w:jc w:val="center"/>
              <w:rPr>
                <w:szCs w:val="24"/>
              </w:rPr>
            </w:pPr>
            <w:r w:rsidRPr="00A34817">
              <w:rPr>
                <w:szCs w:val="24"/>
              </w:rPr>
              <w:t>5 cái/vỉ</w:t>
            </w:r>
          </w:p>
        </w:tc>
        <w:tc>
          <w:tcPr>
            <w:tcW w:w="5811" w:type="dxa"/>
            <w:tcBorders>
              <w:top w:val="nil"/>
              <w:left w:val="nil"/>
              <w:bottom w:val="single" w:sz="4" w:space="0" w:color="auto"/>
              <w:right w:val="single" w:sz="4" w:space="0" w:color="auto"/>
            </w:tcBorders>
            <w:vAlign w:val="center"/>
            <w:hideMark/>
          </w:tcPr>
          <w:p w14:paraId="098C5BE2" w14:textId="147D1B14" w:rsidR="00A34817" w:rsidRPr="00A34817" w:rsidRDefault="00A34817" w:rsidP="00497A92">
            <w:pPr>
              <w:jc w:val="left"/>
              <w:rPr>
                <w:szCs w:val="24"/>
              </w:rPr>
            </w:pPr>
            <w:r w:rsidRPr="00A34817">
              <w:rPr>
                <w:szCs w:val="24"/>
              </w:rPr>
              <w:t xml:space="preserve">Mũi khoan kim cương dùng trong điều trị nha khoa. Thân làm bằng thép không gỉ, đầu phủ kim cương. </w:t>
            </w:r>
            <w:r w:rsidRPr="00A34817">
              <w:rPr>
                <w:szCs w:val="24"/>
              </w:rPr>
              <w:br/>
              <w:t xml:space="preserve">Đạt tiêu chuẩn ISO 13485 hoặc TCCS hoặc CE </w:t>
            </w:r>
            <w:r w:rsidR="00620169">
              <w:rPr>
                <w:szCs w:val="24"/>
              </w:rPr>
              <w:t>hoặc tương đương</w:t>
            </w:r>
          </w:p>
        </w:tc>
      </w:tr>
      <w:tr w:rsidR="00A34817" w:rsidRPr="00497A92" w14:paraId="5FA2108A"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6812DE24" w14:textId="77777777" w:rsidR="00A34817" w:rsidRPr="00A34817" w:rsidRDefault="00A34817" w:rsidP="00497A92">
            <w:pPr>
              <w:jc w:val="center"/>
              <w:rPr>
                <w:szCs w:val="24"/>
              </w:rPr>
            </w:pPr>
            <w:r w:rsidRPr="00A34817">
              <w:rPr>
                <w:szCs w:val="24"/>
              </w:rPr>
              <w:t>201</w:t>
            </w:r>
          </w:p>
        </w:tc>
        <w:tc>
          <w:tcPr>
            <w:tcW w:w="2297" w:type="dxa"/>
            <w:tcBorders>
              <w:top w:val="nil"/>
              <w:left w:val="nil"/>
              <w:bottom w:val="single" w:sz="4" w:space="0" w:color="auto"/>
              <w:right w:val="single" w:sz="4" w:space="0" w:color="auto"/>
            </w:tcBorders>
            <w:vAlign w:val="center"/>
            <w:hideMark/>
          </w:tcPr>
          <w:p w14:paraId="36E107FC" w14:textId="77777777" w:rsidR="00A34817" w:rsidRPr="00A34817" w:rsidRDefault="00A34817" w:rsidP="00497A92">
            <w:pPr>
              <w:jc w:val="left"/>
              <w:rPr>
                <w:szCs w:val="24"/>
              </w:rPr>
            </w:pPr>
            <w:r w:rsidRPr="00A34817">
              <w:rPr>
                <w:szCs w:val="24"/>
              </w:rPr>
              <w:t>Mũi khoan trụ đầu nhọn đỏ</w:t>
            </w:r>
          </w:p>
        </w:tc>
        <w:tc>
          <w:tcPr>
            <w:tcW w:w="1560" w:type="dxa"/>
            <w:tcBorders>
              <w:top w:val="nil"/>
              <w:left w:val="nil"/>
              <w:bottom w:val="single" w:sz="4" w:space="0" w:color="auto"/>
              <w:right w:val="single" w:sz="4" w:space="0" w:color="auto"/>
            </w:tcBorders>
            <w:vAlign w:val="center"/>
            <w:hideMark/>
          </w:tcPr>
          <w:p w14:paraId="71FC2084" w14:textId="77777777" w:rsidR="00A34817" w:rsidRPr="00A34817" w:rsidRDefault="00A34817" w:rsidP="00497A92">
            <w:pPr>
              <w:jc w:val="center"/>
              <w:rPr>
                <w:szCs w:val="24"/>
              </w:rPr>
            </w:pPr>
            <w:r w:rsidRPr="00A34817">
              <w:rPr>
                <w:szCs w:val="24"/>
              </w:rPr>
              <w:t>5 cái/vỉ</w:t>
            </w:r>
          </w:p>
        </w:tc>
        <w:tc>
          <w:tcPr>
            <w:tcW w:w="5811" w:type="dxa"/>
            <w:tcBorders>
              <w:top w:val="nil"/>
              <w:left w:val="nil"/>
              <w:bottom w:val="single" w:sz="4" w:space="0" w:color="auto"/>
              <w:right w:val="single" w:sz="4" w:space="0" w:color="auto"/>
            </w:tcBorders>
            <w:vAlign w:val="center"/>
            <w:hideMark/>
          </w:tcPr>
          <w:p w14:paraId="22F65831" w14:textId="5FC7E149" w:rsidR="00A34817" w:rsidRPr="00A34817" w:rsidRDefault="00A34817" w:rsidP="00497A92">
            <w:pPr>
              <w:jc w:val="left"/>
              <w:rPr>
                <w:szCs w:val="24"/>
              </w:rPr>
            </w:pPr>
            <w:r w:rsidRPr="00A34817">
              <w:rPr>
                <w:szCs w:val="24"/>
              </w:rPr>
              <w:t xml:space="preserve">Mũi khoan kim cương dùng trong điều trị nha khoa. Thân làm bằng thép không gỉ, đầu phủ kim cương. </w:t>
            </w:r>
            <w:r w:rsidRPr="00A34817">
              <w:rPr>
                <w:szCs w:val="24"/>
              </w:rPr>
              <w:br/>
              <w:t xml:space="preserve">Đạt tiêu chuẩn ISO 13485 hoặc TCCS hoặc CE </w:t>
            </w:r>
            <w:r w:rsidR="00620169">
              <w:rPr>
                <w:szCs w:val="24"/>
              </w:rPr>
              <w:t>hoặc tương đương</w:t>
            </w:r>
          </w:p>
        </w:tc>
      </w:tr>
      <w:tr w:rsidR="00A34817" w:rsidRPr="00497A92" w14:paraId="1993EA9F"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67615592" w14:textId="77777777" w:rsidR="00A34817" w:rsidRPr="00A34817" w:rsidRDefault="00A34817" w:rsidP="00497A92">
            <w:pPr>
              <w:jc w:val="center"/>
              <w:rPr>
                <w:szCs w:val="24"/>
              </w:rPr>
            </w:pPr>
            <w:r w:rsidRPr="00A34817">
              <w:rPr>
                <w:szCs w:val="24"/>
              </w:rPr>
              <w:t>202</w:t>
            </w:r>
          </w:p>
        </w:tc>
        <w:tc>
          <w:tcPr>
            <w:tcW w:w="2297" w:type="dxa"/>
            <w:tcBorders>
              <w:top w:val="nil"/>
              <w:left w:val="nil"/>
              <w:bottom w:val="single" w:sz="4" w:space="0" w:color="auto"/>
              <w:right w:val="single" w:sz="4" w:space="0" w:color="auto"/>
            </w:tcBorders>
            <w:vAlign w:val="center"/>
            <w:hideMark/>
          </w:tcPr>
          <w:p w14:paraId="1C1CC145" w14:textId="77777777" w:rsidR="00A34817" w:rsidRPr="00A34817" w:rsidRDefault="00A34817" w:rsidP="00497A92">
            <w:pPr>
              <w:jc w:val="left"/>
              <w:rPr>
                <w:szCs w:val="24"/>
              </w:rPr>
            </w:pPr>
            <w:r w:rsidRPr="00A34817">
              <w:rPr>
                <w:szCs w:val="24"/>
              </w:rPr>
              <w:t>Mũi khoan trụ đầu nhọn vàng</w:t>
            </w:r>
          </w:p>
        </w:tc>
        <w:tc>
          <w:tcPr>
            <w:tcW w:w="1560" w:type="dxa"/>
            <w:tcBorders>
              <w:top w:val="nil"/>
              <w:left w:val="nil"/>
              <w:bottom w:val="single" w:sz="4" w:space="0" w:color="auto"/>
              <w:right w:val="single" w:sz="4" w:space="0" w:color="auto"/>
            </w:tcBorders>
            <w:vAlign w:val="center"/>
            <w:hideMark/>
          </w:tcPr>
          <w:p w14:paraId="162F37E1" w14:textId="77777777" w:rsidR="00A34817" w:rsidRPr="00A34817" w:rsidRDefault="00A34817" w:rsidP="00497A92">
            <w:pPr>
              <w:jc w:val="center"/>
              <w:rPr>
                <w:szCs w:val="24"/>
              </w:rPr>
            </w:pPr>
            <w:r w:rsidRPr="00A34817">
              <w:rPr>
                <w:szCs w:val="24"/>
              </w:rPr>
              <w:t>5 cái/vỉ</w:t>
            </w:r>
          </w:p>
        </w:tc>
        <w:tc>
          <w:tcPr>
            <w:tcW w:w="5811" w:type="dxa"/>
            <w:tcBorders>
              <w:top w:val="nil"/>
              <w:left w:val="nil"/>
              <w:bottom w:val="single" w:sz="4" w:space="0" w:color="auto"/>
              <w:right w:val="single" w:sz="4" w:space="0" w:color="auto"/>
            </w:tcBorders>
            <w:vAlign w:val="center"/>
            <w:hideMark/>
          </w:tcPr>
          <w:p w14:paraId="068AE586" w14:textId="1F434089" w:rsidR="00A34817" w:rsidRPr="00A34817" w:rsidRDefault="00A34817" w:rsidP="00497A92">
            <w:pPr>
              <w:jc w:val="left"/>
              <w:rPr>
                <w:szCs w:val="24"/>
              </w:rPr>
            </w:pPr>
            <w:r w:rsidRPr="00A34817">
              <w:rPr>
                <w:szCs w:val="24"/>
              </w:rPr>
              <w:t xml:space="preserve">Mũi khoan kim cương dùng trong điều trị nha khoa. Thân làm bằng thép không gỉ, đầu phủ kim cương. </w:t>
            </w:r>
            <w:r w:rsidRPr="00A34817">
              <w:rPr>
                <w:szCs w:val="24"/>
              </w:rPr>
              <w:br/>
              <w:t xml:space="preserve">Đạt tiêu chuẩn ISO 13485 hoặc TCCS hoặc CE </w:t>
            </w:r>
            <w:r w:rsidR="00620169">
              <w:rPr>
                <w:szCs w:val="24"/>
              </w:rPr>
              <w:t>hoặc tương đương</w:t>
            </w:r>
          </w:p>
        </w:tc>
      </w:tr>
      <w:tr w:rsidR="00A34817" w:rsidRPr="00497A92" w14:paraId="3715EA9B"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5A9C9E4A" w14:textId="77777777" w:rsidR="00A34817" w:rsidRPr="00A34817" w:rsidRDefault="00A34817" w:rsidP="00497A92">
            <w:pPr>
              <w:jc w:val="center"/>
              <w:rPr>
                <w:szCs w:val="24"/>
              </w:rPr>
            </w:pPr>
            <w:r w:rsidRPr="00A34817">
              <w:rPr>
                <w:szCs w:val="24"/>
              </w:rPr>
              <w:t>203</w:t>
            </w:r>
          </w:p>
        </w:tc>
        <w:tc>
          <w:tcPr>
            <w:tcW w:w="2297" w:type="dxa"/>
            <w:tcBorders>
              <w:top w:val="nil"/>
              <w:left w:val="nil"/>
              <w:bottom w:val="single" w:sz="4" w:space="0" w:color="auto"/>
              <w:right w:val="single" w:sz="4" w:space="0" w:color="auto"/>
            </w:tcBorders>
            <w:vAlign w:val="center"/>
            <w:hideMark/>
          </w:tcPr>
          <w:p w14:paraId="4571767E" w14:textId="77777777" w:rsidR="00A34817" w:rsidRPr="00A34817" w:rsidRDefault="00A34817" w:rsidP="00497A92">
            <w:pPr>
              <w:jc w:val="left"/>
              <w:rPr>
                <w:szCs w:val="24"/>
              </w:rPr>
            </w:pPr>
            <w:r w:rsidRPr="00A34817">
              <w:rPr>
                <w:szCs w:val="24"/>
              </w:rPr>
              <w:t>Mũi khoan trụ đầu tròn</w:t>
            </w:r>
          </w:p>
        </w:tc>
        <w:tc>
          <w:tcPr>
            <w:tcW w:w="1560" w:type="dxa"/>
            <w:tcBorders>
              <w:top w:val="nil"/>
              <w:left w:val="nil"/>
              <w:bottom w:val="single" w:sz="4" w:space="0" w:color="auto"/>
              <w:right w:val="single" w:sz="4" w:space="0" w:color="auto"/>
            </w:tcBorders>
            <w:vAlign w:val="center"/>
            <w:hideMark/>
          </w:tcPr>
          <w:p w14:paraId="2CDB920C" w14:textId="77777777" w:rsidR="00A34817" w:rsidRPr="00A34817" w:rsidRDefault="00A34817" w:rsidP="00497A92">
            <w:pPr>
              <w:jc w:val="center"/>
              <w:rPr>
                <w:szCs w:val="24"/>
              </w:rPr>
            </w:pPr>
            <w:r w:rsidRPr="00A34817">
              <w:rPr>
                <w:szCs w:val="24"/>
              </w:rPr>
              <w:t>5 cái/vỉ</w:t>
            </w:r>
          </w:p>
        </w:tc>
        <w:tc>
          <w:tcPr>
            <w:tcW w:w="5811" w:type="dxa"/>
            <w:tcBorders>
              <w:top w:val="nil"/>
              <w:left w:val="nil"/>
              <w:bottom w:val="single" w:sz="4" w:space="0" w:color="auto"/>
              <w:right w:val="single" w:sz="4" w:space="0" w:color="auto"/>
            </w:tcBorders>
            <w:vAlign w:val="center"/>
            <w:hideMark/>
          </w:tcPr>
          <w:p w14:paraId="71C53F2F" w14:textId="5917391D" w:rsidR="00A34817" w:rsidRPr="00A34817" w:rsidRDefault="00A34817" w:rsidP="00497A92">
            <w:pPr>
              <w:jc w:val="left"/>
              <w:rPr>
                <w:szCs w:val="24"/>
              </w:rPr>
            </w:pPr>
            <w:r w:rsidRPr="00A34817">
              <w:rPr>
                <w:szCs w:val="24"/>
              </w:rPr>
              <w:t xml:space="preserve">Mũi khoan kim cương dùng trong điều trị nha khoa. Thân làm bằng thép không gỉ, đầu phủ kim cương. </w:t>
            </w:r>
            <w:r w:rsidRPr="00A34817">
              <w:rPr>
                <w:szCs w:val="24"/>
              </w:rPr>
              <w:br/>
            </w:r>
            <w:r w:rsidRPr="00A34817">
              <w:rPr>
                <w:szCs w:val="24"/>
              </w:rPr>
              <w:lastRenderedPageBreak/>
              <w:t xml:space="preserve">Đạt tiêu chuẩn ISO 13485 hoặc TCCS hoặc CE </w:t>
            </w:r>
            <w:r w:rsidR="00620169">
              <w:rPr>
                <w:szCs w:val="24"/>
              </w:rPr>
              <w:t>hoặc tương đương</w:t>
            </w:r>
          </w:p>
        </w:tc>
      </w:tr>
      <w:tr w:rsidR="00A34817" w:rsidRPr="00497A92" w14:paraId="3DEE094F"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5ED611F3" w14:textId="77777777" w:rsidR="00A34817" w:rsidRPr="00A34817" w:rsidRDefault="00A34817" w:rsidP="00497A92">
            <w:pPr>
              <w:jc w:val="center"/>
              <w:rPr>
                <w:szCs w:val="24"/>
              </w:rPr>
            </w:pPr>
            <w:r w:rsidRPr="00A34817">
              <w:rPr>
                <w:szCs w:val="24"/>
              </w:rPr>
              <w:lastRenderedPageBreak/>
              <w:t>204</w:t>
            </w:r>
          </w:p>
        </w:tc>
        <w:tc>
          <w:tcPr>
            <w:tcW w:w="2297" w:type="dxa"/>
            <w:tcBorders>
              <w:top w:val="nil"/>
              <w:left w:val="nil"/>
              <w:bottom w:val="single" w:sz="4" w:space="0" w:color="auto"/>
              <w:right w:val="single" w:sz="4" w:space="0" w:color="auto"/>
            </w:tcBorders>
            <w:vAlign w:val="center"/>
            <w:hideMark/>
          </w:tcPr>
          <w:p w14:paraId="557B88B8" w14:textId="77777777" w:rsidR="00A34817" w:rsidRPr="00A34817" w:rsidRDefault="00A34817" w:rsidP="00497A92">
            <w:pPr>
              <w:jc w:val="left"/>
              <w:rPr>
                <w:szCs w:val="24"/>
              </w:rPr>
            </w:pPr>
            <w:r w:rsidRPr="00A34817">
              <w:rPr>
                <w:szCs w:val="24"/>
              </w:rPr>
              <w:t>Na Conditioner  (Dung dịch rửa)</w:t>
            </w:r>
          </w:p>
        </w:tc>
        <w:tc>
          <w:tcPr>
            <w:tcW w:w="1560" w:type="dxa"/>
            <w:tcBorders>
              <w:top w:val="nil"/>
              <w:left w:val="nil"/>
              <w:bottom w:val="single" w:sz="4" w:space="0" w:color="auto"/>
              <w:right w:val="single" w:sz="4" w:space="0" w:color="auto"/>
            </w:tcBorders>
            <w:vAlign w:val="center"/>
            <w:hideMark/>
          </w:tcPr>
          <w:p w14:paraId="7F38D4D4" w14:textId="77777777" w:rsidR="00A34817" w:rsidRPr="00A34817" w:rsidRDefault="00A34817" w:rsidP="00497A92">
            <w:pPr>
              <w:jc w:val="center"/>
              <w:rPr>
                <w:szCs w:val="24"/>
              </w:rPr>
            </w:pPr>
            <w:r w:rsidRPr="00A34817">
              <w:rPr>
                <w:szCs w:val="24"/>
              </w:rPr>
              <w:t>Lọ ≥ 30ml</w:t>
            </w:r>
          </w:p>
        </w:tc>
        <w:tc>
          <w:tcPr>
            <w:tcW w:w="5811" w:type="dxa"/>
            <w:tcBorders>
              <w:top w:val="nil"/>
              <w:left w:val="nil"/>
              <w:bottom w:val="single" w:sz="4" w:space="0" w:color="auto"/>
              <w:right w:val="single" w:sz="4" w:space="0" w:color="auto"/>
            </w:tcBorders>
            <w:vAlign w:val="center"/>
            <w:hideMark/>
          </w:tcPr>
          <w:p w14:paraId="3F47BB6D" w14:textId="3BF3B0EA" w:rsidR="00A34817" w:rsidRPr="00A34817" w:rsidRDefault="00A34817" w:rsidP="00497A92">
            <w:pPr>
              <w:jc w:val="left"/>
              <w:rPr>
                <w:szCs w:val="24"/>
              </w:rPr>
            </w:pPr>
            <w:r w:rsidRPr="00A34817">
              <w:rPr>
                <w:szCs w:val="24"/>
              </w:rPr>
              <w:t>Sử dụng cho việc rửa máy</w:t>
            </w:r>
            <w:r w:rsidRPr="00A34817">
              <w:rPr>
                <w:szCs w:val="24"/>
              </w:rPr>
              <w:br/>
              <w:t>Thành phần: Sodium fluorite &lt; 1 %</w:t>
            </w:r>
            <w:r w:rsidRPr="00A34817">
              <w:rPr>
                <w:szCs w:val="24"/>
              </w:rPr>
              <w:br/>
              <w:t>Quy cách đóng gói: ≥ 30 ml/lọ.</w:t>
            </w:r>
            <w:r w:rsidRPr="00A34817">
              <w:rPr>
                <w:szCs w:val="24"/>
              </w:rPr>
              <w:br/>
              <w:t xml:space="preserve">Đạt tiêu chuẩn ISO 13485 hoặc TCCS hoặc CE </w:t>
            </w:r>
            <w:r w:rsidR="00620169">
              <w:rPr>
                <w:szCs w:val="24"/>
              </w:rPr>
              <w:t>hoặc tương đương</w:t>
            </w:r>
            <w:r w:rsidRPr="00A34817">
              <w:rPr>
                <w:szCs w:val="24"/>
              </w:rPr>
              <w:br/>
              <w:t>Tương thích dùng cho máy điện giải đồ ISE 3000</w:t>
            </w:r>
          </w:p>
        </w:tc>
      </w:tr>
      <w:tr w:rsidR="00A34817" w:rsidRPr="00497A92" w14:paraId="693997A5"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6FE7E4D4" w14:textId="77777777" w:rsidR="00A34817" w:rsidRPr="00A34817" w:rsidRDefault="00A34817" w:rsidP="00497A92">
            <w:pPr>
              <w:jc w:val="center"/>
              <w:rPr>
                <w:szCs w:val="24"/>
              </w:rPr>
            </w:pPr>
            <w:r w:rsidRPr="00A34817">
              <w:rPr>
                <w:szCs w:val="24"/>
              </w:rPr>
              <w:t>205</w:t>
            </w:r>
          </w:p>
        </w:tc>
        <w:tc>
          <w:tcPr>
            <w:tcW w:w="2297" w:type="dxa"/>
            <w:tcBorders>
              <w:top w:val="nil"/>
              <w:left w:val="nil"/>
              <w:bottom w:val="single" w:sz="4" w:space="0" w:color="auto"/>
              <w:right w:val="single" w:sz="4" w:space="0" w:color="auto"/>
            </w:tcBorders>
            <w:vAlign w:val="center"/>
            <w:hideMark/>
          </w:tcPr>
          <w:p w14:paraId="2E427DA5" w14:textId="77777777" w:rsidR="00A34817" w:rsidRPr="00A34817" w:rsidRDefault="00A34817" w:rsidP="00497A92">
            <w:pPr>
              <w:jc w:val="left"/>
              <w:rPr>
                <w:szCs w:val="24"/>
              </w:rPr>
            </w:pPr>
            <w:r w:rsidRPr="00A34817">
              <w:rPr>
                <w:szCs w:val="24"/>
              </w:rPr>
              <w:t>Nẹp cổ cứng cỡ M</w:t>
            </w:r>
          </w:p>
        </w:tc>
        <w:tc>
          <w:tcPr>
            <w:tcW w:w="1560" w:type="dxa"/>
            <w:tcBorders>
              <w:top w:val="nil"/>
              <w:left w:val="nil"/>
              <w:bottom w:val="single" w:sz="4" w:space="0" w:color="auto"/>
              <w:right w:val="single" w:sz="4" w:space="0" w:color="auto"/>
            </w:tcBorders>
            <w:vAlign w:val="center"/>
            <w:hideMark/>
          </w:tcPr>
          <w:p w14:paraId="47DAFAAF" w14:textId="77777777" w:rsidR="00A34817" w:rsidRPr="00A34817" w:rsidRDefault="00A34817" w:rsidP="00497A92">
            <w:pPr>
              <w:jc w:val="center"/>
              <w:rPr>
                <w:szCs w:val="24"/>
              </w:rPr>
            </w:pPr>
            <w:r w:rsidRPr="00A34817">
              <w:rPr>
                <w:szCs w:val="24"/>
              </w:rPr>
              <w:t xml:space="preserve">Túi 1 cái </w:t>
            </w:r>
          </w:p>
        </w:tc>
        <w:tc>
          <w:tcPr>
            <w:tcW w:w="5811" w:type="dxa"/>
            <w:tcBorders>
              <w:top w:val="nil"/>
              <w:left w:val="nil"/>
              <w:bottom w:val="single" w:sz="4" w:space="0" w:color="auto"/>
              <w:right w:val="single" w:sz="4" w:space="0" w:color="auto"/>
            </w:tcBorders>
            <w:vAlign w:val="center"/>
            <w:hideMark/>
          </w:tcPr>
          <w:p w14:paraId="2F6FA5D5" w14:textId="60B3C9BD" w:rsidR="00A34817" w:rsidRPr="00A34817" w:rsidRDefault="00A34817" w:rsidP="00497A92">
            <w:pPr>
              <w:jc w:val="left"/>
              <w:rPr>
                <w:szCs w:val="24"/>
              </w:rPr>
            </w:pPr>
            <w:r w:rsidRPr="00A34817">
              <w:rPr>
                <w:szCs w:val="24"/>
              </w:rPr>
              <w:t xml:space="preserve">Đạt tiêu chuẩn ISO 13485 hoặc TCCS hoặc CE </w:t>
            </w:r>
            <w:r w:rsidR="00620169">
              <w:rPr>
                <w:szCs w:val="24"/>
              </w:rPr>
              <w:t>hoặc tương đương</w:t>
            </w:r>
          </w:p>
        </w:tc>
      </w:tr>
      <w:tr w:rsidR="00A34817" w:rsidRPr="00497A92" w14:paraId="3DEBCF60"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617B88C7" w14:textId="77777777" w:rsidR="00A34817" w:rsidRPr="00A34817" w:rsidRDefault="00A34817" w:rsidP="00497A92">
            <w:pPr>
              <w:jc w:val="center"/>
              <w:rPr>
                <w:szCs w:val="24"/>
              </w:rPr>
            </w:pPr>
            <w:r w:rsidRPr="00A34817">
              <w:rPr>
                <w:szCs w:val="24"/>
              </w:rPr>
              <w:t>206</w:t>
            </w:r>
          </w:p>
        </w:tc>
        <w:tc>
          <w:tcPr>
            <w:tcW w:w="2297" w:type="dxa"/>
            <w:tcBorders>
              <w:top w:val="nil"/>
              <w:left w:val="nil"/>
              <w:bottom w:val="single" w:sz="4" w:space="0" w:color="auto"/>
              <w:right w:val="single" w:sz="4" w:space="0" w:color="auto"/>
            </w:tcBorders>
            <w:vAlign w:val="center"/>
            <w:hideMark/>
          </w:tcPr>
          <w:p w14:paraId="5B3B3373" w14:textId="77777777" w:rsidR="00A34817" w:rsidRPr="00A34817" w:rsidRDefault="00A34817" w:rsidP="00497A92">
            <w:pPr>
              <w:jc w:val="left"/>
              <w:rPr>
                <w:szCs w:val="24"/>
              </w:rPr>
            </w:pPr>
            <w:r w:rsidRPr="00A34817">
              <w:rPr>
                <w:szCs w:val="24"/>
              </w:rPr>
              <w:t>Nẹp iselin</w:t>
            </w:r>
          </w:p>
        </w:tc>
        <w:tc>
          <w:tcPr>
            <w:tcW w:w="1560" w:type="dxa"/>
            <w:tcBorders>
              <w:top w:val="nil"/>
              <w:left w:val="nil"/>
              <w:bottom w:val="single" w:sz="4" w:space="0" w:color="auto"/>
              <w:right w:val="single" w:sz="4" w:space="0" w:color="auto"/>
            </w:tcBorders>
            <w:vAlign w:val="center"/>
            <w:hideMark/>
          </w:tcPr>
          <w:p w14:paraId="0931B7F8" w14:textId="77777777" w:rsidR="00A34817" w:rsidRPr="00A34817" w:rsidRDefault="00A34817" w:rsidP="00497A92">
            <w:pPr>
              <w:jc w:val="center"/>
              <w:rPr>
                <w:szCs w:val="24"/>
              </w:rPr>
            </w:pPr>
            <w:r w:rsidRPr="00A34817">
              <w:rPr>
                <w:szCs w:val="24"/>
              </w:rPr>
              <w:t xml:space="preserve">Túi/ cái </w:t>
            </w:r>
          </w:p>
        </w:tc>
        <w:tc>
          <w:tcPr>
            <w:tcW w:w="5811" w:type="dxa"/>
            <w:tcBorders>
              <w:top w:val="nil"/>
              <w:left w:val="nil"/>
              <w:bottom w:val="single" w:sz="4" w:space="0" w:color="auto"/>
              <w:right w:val="single" w:sz="4" w:space="0" w:color="auto"/>
            </w:tcBorders>
            <w:vAlign w:val="center"/>
            <w:hideMark/>
          </w:tcPr>
          <w:p w14:paraId="788914B1" w14:textId="389785BA" w:rsidR="00A34817" w:rsidRPr="00A34817" w:rsidRDefault="00A34817" w:rsidP="00497A92">
            <w:pPr>
              <w:jc w:val="left"/>
              <w:rPr>
                <w:szCs w:val="24"/>
              </w:rPr>
            </w:pPr>
            <w:r w:rsidRPr="00A34817">
              <w:rPr>
                <w:szCs w:val="24"/>
              </w:rPr>
              <w:t>Đạt tiêu chuẩn ISO 13485 hoặc TCCS hoặc CE</w:t>
            </w:r>
            <w:r w:rsidR="00620169">
              <w:rPr>
                <w:szCs w:val="24"/>
              </w:rPr>
              <w:t xml:space="preserve"> </w:t>
            </w:r>
            <w:r w:rsidR="00620169">
              <w:rPr>
                <w:szCs w:val="24"/>
              </w:rPr>
              <w:t>hoặc tương đương</w:t>
            </w:r>
            <w:r w:rsidRPr="00A34817">
              <w:rPr>
                <w:szCs w:val="24"/>
              </w:rPr>
              <w:t xml:space="preserve">  </w:t>
            </w:r>
          </w:p>
        </w:tc>
      </w:tr>
      <w:tr w:rsidR="00A34817" w:rsidRPr="00497A92" w14:paraId="2A4080FE"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1A7F6022" w14:textId="77777777" w:rsidR="00A34817" w:rsidRPr="00A34817" w:rsidRDefault="00A34817" w:rsidP="00497A92">
            <w:pPr>
              <w:jc w:val="center"/>
              <w:rPr>
                <w:szCs w:val="24"/>
              </w:rPr>
            </w:pPr>
            <w:r w:rsidRPr="00A34817">
              <w:rPr>
                <w:szCs w:val="24"/>
              </w:rPr>
              <w:t>207</w:t>
            </w:r>
          </w:p>
        </w:tc>
        <w:tc>
          <w:tcPr>
            <w:tcW w:w="2297" w:type="dxa"/>
            <w:tcBorders>
              <w:top w:val="nil"/>
              <w:left w:val="nil"/>
              <w:bottom w:val="single" w:sz="4" w:space="0" w:color="auto"/>
              <w:right w:val="single" w:sz="4" w:space="0" w:color="auto"/>
            </w:tcBorders>
            <w:vAlign w:val="center"/>
            <w:hideMark/>
          </w:tcPr>
          <w:p w14:paraId="2397AC0E" w14:textId="77777777" w:rsidR="00A34817" w:rsidRPr="00A34817" w:rsidRDefault="00A34817" w:rsidP="00497A92">
            <w:pPr>
              <w:jc w:val="left"/>
              <w:rPr>
                <w:szCs w:val="24"/>
              </w:rPr>
            </w:pPr>
            <w:r w:rsidRPr="00A34817">
              <w:rPr>
                <w:szCs w:val="24"/>
              </w:rPr>
              <w:t xml:space="preserve">Nẹp xương đòn thẳng 6 lỗ </w:t>
            </w:r>
          </w:p>
        </w:tc>
        <w:tc>
          <w:tcPr>
            <w:tcW w:w="1560" w:type="dxa"/>
            <w:tcBorders>
              <w:top w:val="nil"/>
              <w:left w:val="nil"/>
              <w:bottom w:val="single" w:sz="4" w:space="0" w:color="auto"/>
              <w:right w:val="single" w:sz="4" w:space="0" w:color="auto"/>
            </w:tcBorders>
            <w:vAlign w:val="center"/>
            <w:hideMark/>
          </w:tcPr>
          <w:p w14:paraId="0CB0554E" w14:textId="77777777" w:rsidR="00A34817" w:rsidRPr="00A34817" w:rsidRDefault="00A34817" w:rsidP="00497A92">
            <w:pPr>
              <w:jc w:val="center"/>
              <w:rPr>
                <w:szCs w:val="24"/>
              </w:rPr>
            </w:pPr>
            <w:r w:rsidRPr="00A34817">
              <w:rPr>
                <w:szCs w:val="24"/>
              </w:rPr>
              <w:t>Túi 1 cái</w:t>
            </w:r>
          </w:p>
        </w:tc>
        <w:tc>
          <w:tcPr>
            <w:tcW w:w="5811" w:type="dxa"/>
            <w:tcBorders>
              <w:top w:val="nil"/>
              <w:left w:val="nil"/>
              <w:bottom w:val="single" w:sz="4" w:space="0" w:color="auto"/>
              <w:right w:val="single" w:sz="4" w:space="0" w:color="auto"/>
            </w:tcBorders>
            <w:vAlign w:val="center"/>
            <w:hideMark/>
          </w:tcPr>
          <w:p w14:paraId="0DAC68E3" w14:textId="0CD3A0D1" w:rsidR="00A34817" w:rsidRPr="00A34817" w:rsidRDefault="00A34817" w:rsidP="00497A92">
            <w:pPr>
              <w:jc w:val="left"/>
              <w:rPr>
                <w:szCs w:val="24"/>
              </w:rPr>
            </w:pPr>
            <w:r w:rsidRPr="00A34817">
              <w:rPr>
                <w:szCs w:val="24"/>
              </w:rPr>
              <w:t>Dày 3,0mm; rộng 11,0mm</w:t>
            </w:r>
            <w:r w:rsidRPr="00A34817">
              <w:rPr>
                <w:szCs w:val="24"/>
              </w:rPr>
              <w:br/>
              <w:t xml:space="preserve">Chất liệu thép không gỉ (C: 0,03; Si: 0,37; Mn: 2,0; P: 0,045; S: 0,03: Ni: 14,27; Cr: 17,52; Fe: 62,8) </w:t>
            </w:r>
            <w:r w:rsidRPr="00A34817">
              <w:rPr>
                <w:szCs w:val="24"/>
              </w:rPr>
              <w:br/>
              <w:t>Đạt tiêu chuẩn ISO 13485 hoặc TCCS hoặc CE</w:t>
            </w:r>
            <w:r w:rsidR="00620169">
              <w:rPr>
                <w:szCs w:val="24"/>
              </w:rPr>
              <w:t xml:space="preserve"> </w:t>
            </w:r>
            <w:r w:rsidR="00620169">
              <w:rPr>
                <w:szCs w:val="24"/>
              </w:rPr>
              <w:t>hoặc tương đương</w:t>
            </w:r>
            <w:r w:rsidRPr="00A34817">
              <w:rPr>
                <w:szCs w:val="24"/>
              </w:rPr>
              <w:t xml:space="preserve">  </w:t>
            </w:r>
          </w:p>
        </w:tc>
      </w:tr>
      <w:tr w:rsidR="00A34817" w:rsidRPr="00497A92" w14:paraId="535AC9EF"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07A1506A" w14:textId="77777777" w:rsidR="00A34817" w:rsidRPr="00A34817" w:rsidRDefault="00A34817" w:rsidP="00497A92">
            <w:pPr>
              <w:jc w:val="center"/>
              <w:rPr>
                <w:szCs w:val="24"/>
              </w:rPr>
            </w:pPr>
            <w:r w:rsidRPr="00A34817">
              <w:rPr>
                <w:szCs w:val="24"/>
              </w:rPr>
              <w:t>208</w:t>
            </w:r>
          </w:p>
        </w:tc>
        <w:tc>
          <w:tcPr>
            <w:tcW w:w="2297" w:type="dxa"/>
            <w:tcBorders>
              <w:top w:val="nil"/>
              <w:left w:val="nil"/>
              <w:bottom w:val="single" w:sz="4" w:space="0" w:color="auto"/>
              <w:right w:val="single" w:sz="4" w:space="0" w:color="auto"/>
            </w:tcBorders>
            <w:vAlign w:val="center"/>
            <w:hideMark/>
          </w:tcPr>
          <w:p w14:paraId="5296B891" w14:textId="77777777" w:rsidR="00A34817" w:rsidRPr="00A34817" w:rsidRDefault="00A34817" w:rsidP="00497A92">
            <w:pPr>
              <w:jc w:val="left"/>
              <w:rPr>
                <w:szCs w:val="24"/>
              </w:rPr>
            </w:pPr>
            <w:r w:rsidRPr="00A34817">
              <w:rPr>
                <w:szCs w:val="24"/>
              </w:rPr>
              <w:t>Acohol Control Set</w:t>
            </w:r>
          </w:p>
        </w:tc>
        <w:tc>
          <w:tcPr>
            <w:tcW w:w="1560" w:type="dxa"/>
            <w:tcBorders>
              <w:top w:val="nil"/>
              <w:left w:val="nil"/>
              <w:bottom w:val="single" w:sz="4" w:space="0" w:color="auto"/>
              <w:right w:val="single" w:sz="4" w:space="0" w:color="auto"/>
            </w:tcBorders>
            <w:vAlign w:val="center"/>
            <w:hideMark/>
          </w:tcPr>
          <w:p w14:paraId="7B336625" w14:textId="77777777" w:rsidR="00A34817" w:rsidRPr="00A34817" w:rsidRDefault="00A34817" w:rsidP="00497A92">
            <w:pPr>
              <w:jc w:val="center"/>
              <w:rPr>
                <w:szCs w:val="24"/>
              </w:rPr>
            </w:pPr>
            <w:r w:rsidRPr="00A34817">
              <w:rPr>
                <w:szCs w:val="24"/>
              </w:rPr>
              <w:t xml:space="preserve">Hộp 2 x 1ml </w:t>
            </w:r>
          </w:p>
        </w:tc>
        <w:tc>
          <w:tcPr>
            <w:tcW w:w="5811" w:type="dxa"/>
            <w:tcBorders>
              <w:top w:val="nil"/>
              <w:left w:val="nil"/>
              <w:bottom w:val="single" w:sz="4" w:space="0" w:color="auto"/>
              <w:right w:val="single" w:sz="4" w:space="0" w:color="auto"/>
            </w:tcBorders>
            <w:vAlign w:val="center"/>
            <w:hideMark/>
          </w:tcPr>
          <w:p w14:paraId="736DB8E3" w14:textId="3528CF2C" w:rsidR="00A34817" w:rsidRPr="00A34817" w:rsidRDefault="00A34817" w:rsidP="00497A92">
            <w:pPr>
              <w:jc w:val="left"/>
              <w:rPr>
                <w:szCs w:val="24"/>
              </w:rPr>
            </w:pPr>
            <w:r w:rsidRPr="00A34817">
              <w:rPr>
                <w:szCs w:val="24"/>
              </w:rPr>
              <w:t>Bộ kiểm chuẩn độ cồn được sử dụng để thiết lập các điểm chuẩn trong việc xác định định lượng Alcohol trên máy phân tích tự động và bán tự động.</w:t>
            </w:r>
            <w:r w:rsidRPr="00A34817">
              <w:rPr>
                <w:szCs w:val="24"/>
              </w:rPr>
              <w:br/>
              <w:t xml:space="preserve">Thành phần: Bộ kiểm chuẩn alcohol: Ethyl alcohol trong chất nền đệm âm với 0,09% natri azide. Nồng độ cụ thể theo từng lô. </w:t>
            </w:r>
            <w:r w:rsidRPr="00A34817">
              <w:rPr>
                <w:szCs w:val="24"/>
              </w:rPr>
              <w:br/>
              <w:t>Đạt tiêu chuẩn ISO 13485 hoặc TCCS hoặc CE</w:t>
            </w:r>
            <w:r w:rsidR="00620169">
              <w:rPr>
                <w:szCs w:val="24"/>
              </w:rPr>
              <w:t xml:space="preserve"> </w:t>
            </w:r>
            <w:r w:rsidR="00620169">
              <w:rPr>
                <w:szCs w:val="24"/>
              </w:rPr>
              <w:t>hoặc tương đương</w:t>
            </w:r>
            <w:r w:rsidRPr="00A34817">
              <w:rPr>
                <w:szCs w:val="24"/>
              </w:rPr>
              <w:t xml:space="preserve">  </w:t>
            </w:r>
          </w:p>
        </w:tc>
      </w:tr>
      <w:tr w:rsidR="00A34817" w:rsidRPr="00497A92" w14:paraId="20C2EDD0"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5D01BE33" w14:textId="77777777" w:rsidR="00A34817" w:rsidRPr="00A34817" w:rsidRDefault="00A34817" w:rsidP="00497A92">
            <w:pPr>
              <w:jc w:val="center"/>
              <w:rPr>
                <w:szCs w:val="24"/>
              </w:rPr>
            </w:pPr>
            <w:r w:rsidRPr="00A34817">
              <w:rPr>
                <w:szCs w:val="24"/>
              </w:rPr>
              <w:t>209</w:t>
            </w:r>
          </w:p>
        </w:tc>
        <w:tc>
          <w:tcPr>
            <w:tcW w:w="2297" w:type="dxa"/>
            <w:tcBorders>
              <w:top w:val="nil"/>
              <w:left w:val="nil"/>
              <w:bottom w:val="single" w:sz="4" w:space="0" w:color="auto"/>
              <w:right w:val="single" w:sz="4" w:space="0" w:color="auto"/>
            </w:tcBorders>
            <w:vAlign w:val="center"/>
            <w:hideMark/>
          </w:tcPr>
          <w:p w14:paraId="26EA8558" w14:textId="77777777" w:rsidR="00A34817" w:rsidRPr="00A34817" w:rsidRDefault="00A34817" w:rsidP="00497A92">
            <w:pPr>
              <w:jc w:val="left"/>
              <w:rPr>
                <w:szCs w:val="24"/>
              </w:rPr>
            </w:pPr>
            <w:r w:rsidRPr="00A34817">
              <w:rPr>
                <w:szCs w:val="24"/>
              </w:rPr>
              <w:t>Ống đặt nội khí quản các cỡ (số 4- số 7)</w:t>
            </w:r>
          </w:p>
        </w:tc>
        <w:tc>
          <w:tcPr>
            <w:tcW w:w="1560" w:type="dxa"/>
            <w:tcBorders>
              <w:top w:val="nil"/>
              <w:left w:val="nil"/>
              <w:bottom w:val="single" w:sz="4" w:space="0" w:color="auto"/>
              <w:right w:val="single" w:sz="4" w:space="0" w:color="auto"/>
            </w:tcBorders>
            <w:vAlign w:val="center"/>
            <w:hideMark/>
          </w:tcPr>
          <w:p w14:paraId="0E0A3A24" w14:textId="77777777" w:rsidR="00A34817" w:rsidRPr="00A34817" w:rsidRDefault="00A34817" w:rsidP="00497A92">
            <w:pPr>
              <w:jc w:val="center"/>
              <w:rPr>
                <w:szCs w:val="24"/>
              </w:rPr>
            </w:pPr>
            <w:r w:rsidRPr="00A34817">
              <w:rPr>
                <w:szCs w:val="24"/>
              </w:rPr>
              <w:t>Hộp / cái</w:t>
            </w:r>
          </w:p>
        </w:tc>
        <w:tc>
          <w:tcPr>
            <w:tcW w:w="5811" w:type="dxa"/>
            <w:tcBorders>
              <w:top w:val="nil"/>
              <w:left w:val="nil"/>
              <w:bottom w:val="single" w:sz="4" w:space="0" w:color="auto"/>
              <w:right w:val="single" w:sz="4" w:space="0" w:color="auto"/>
            </w:tcBorders>
            <w:vAlign w:val="center"/>
            <w:hideMark/>
          </w:tcPr>
          <w:p w14:paraId="21F7213D" w14:textId="22C9055C" w:rsidR="00A34817" w:rsidRPr="00A34817" w:rsidRDefault="00A34817" w:rsidP="00497A92">
            <w:pPr>
              <w:jc w:val="left"/>
              <w:rPr>
                <w:szCs w:val="24"/>
              </w:rPr>
            </w:pPr>
            <w:r w:rsidRPr="00A34817">
              <w:rPr>
                <w:szCs w:val="24"/>
              </w:rPr>
              <w:t xml:space="preserve">- Đúng kích cỡ theo yêu cầu. Có bóng và có cản quang, ống có đầu nối tiêu chuẩn 15mm. </w:t>
            </w:r>
            <w:r w:rsidRPr="00A34817">
              <w:rPr>
                <w:szCs w:val="24"/>
              </w:rPr>
              <w:br/>
              <w:t xml:space="preserve">- Chất liệu nhựa tốt mêm dẻo, trơn láng, không dể gẫy vỡ, không kích ứng da. Đầu ống nhẵn, Bóng mềm, không dể vỡ, thân ống có độ cong thích hợp, có vạch chia độ dài 1cm . </w:t>
            </w:r>
            <w:r w:rsidRPr="00A34817">
              <w:rPr>
                <w:szCs w:val="24"/>
              </w:rPr>
              <w:br/>
              <w:t xml:space="preserve">- Tiệt trùng bằng khí EO. Đóng gói riêng từng </w:t>
            </w:r>
            <w:r w:rsidRPr="00A34817">
              <w:rPr>
                <w:szCs w:val="24"/>
              </w:rPr>
              <w:br/>
              <w:t>Đạt tiêu chuẩn ISO 13485 hoặc TCCS hoặc CE</w:t>
            </w:r>
            <w:r w:rsidR="00620169">
              <w:rPr>
                <w:szCs w:val="24"/>
              </w:rPr>
              <w:t xml:space="preserve"> </w:t>
            </w:r>
            <w:r w:rsidR="00620169">
              <w:rPr>
                <w:szCs w:val="24"/>
              </w:rPr>
              <w:t>hoặc tương đương</w:t>
            </w:r>
            <w:r w:rsidRPr="00A34817">
              <w:rPr>
                <w:szCs w:val="24"/>
              </w:rPr>
              <w:t xml:space="preserve">  </w:t>
            </w:r>
          </w:p>
        </w:tc>
      </w:tr>
      <w:tr w:rsidR="00A34817" w:rsidRPr="00497A92" w14:paraId="248A0983"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712A176E" w14:textId="77777777" w:rsidR="00A34817" w:rsidRPr="00A34817" w:rsidRDefault="00A34817" w:rsidP="00497A92">
            <w:pPr>
              <w:jc w:val="center"/>
              <w:rPr>
                <w:szCs w:val="24"/>
              </w:rPr>
            </w:pPr>
            <w:r w:rsidRPr="00A34817">
              <w:rPr>
                <w:szCs w:val="24"/>
              </w:rPr>
              <w:t>210</w:t>
            </w:r>
          </w:p>
        </w:tc>
        <w:tc>
          <w:tcPr>
            <w:tcW w:w="2297" w:type="dxa"/>
            <w:tcBorders>
              <w:top w:val="nil"/>
              <w:left w:val="nil"/>
              <w:bottom w:val="single" w:sz="4" w:space="0" w:color="auto"/>
              <w:right w:val="single" w:sz="4" w:space="0" w:color="auto"/>
            </w:tcBorders>
            <w:vAlign w:val="center"/>
            <w:hideMark/>
          </w:tcPr>
          <w:p w14:paraId="76D1D31D" w14:textId="77777777" w:rsidR="00A34817" w:rsidRPr="00A34817" w:rsidRDefault="00A34817" w:rsidP="00497A92">
            <w:pPr>
              <w:jc w:val="left"/>
              <w:rPr>
                <w:szCs w:val="24"/>
              </w:rPr>
            </w:pPr>
            <w:r w:rsidRPr="00A34817">
              <w:rPr>
                <w:szCs w:val="24"/>
              </w:rPr>
              <w:t>Ống Eppendort</w:t>
            </w:r>
          </w:p>
        </w:tc>
        <w:tc>
          <w:tcPr>
            <w:tcW w:w="1560" w:type="dxa"/>
            <w:tcBorders>
              <w:top w:val="nil"/>
              <w:left w:val="nil"/>
              <w:bottom w:val="single" w:sz="4" w:space="0" w:color="auto"/>
              <w:right w:val="single" w:sz="4" w:space="0" w:color="auto"/>
            </w:tcBorders>
            <w:vAlign w:val="center"/>
            <w:hideMark/>
          </w:tcPr>
          <w:p w14:paraId="6A9CFEFC" w14:textId="77777777" w:rsidR="00A34817" w:rsidRPr="00A34817" w:rsidRDefault="00A34817" w:rsidP="00497A92">
            <w:pPr>
              <w:jc w:val="center"/>
              <w:rPr>
                <w:szCs w:val="24"/>
              </w:rPr>
            </w:pPr>
            <w:r w:rsidRPr="00A34817">
              <w:rPr>
                <w:szCs w:val="24"/>
              </w:rPr>
              <w:t xml:space="preserve"> Hộp 500  cái</w:t>
            </w:r>
          </w:p>
        </w:tc>
        <w:tc>
          <w:tcPr>
            <w:tcW w:w="5811" w:type="dxa"/>
            <w:tcBorders>
              <w:top w:val="nil"/>
              <w:left w:val="nil"/>
              <w:bottom w:val="single" w:sz="4" w:space="0" w:color="auto"/>
              <w:right w:val="single" w:sz="4" w:space="0" w:color="auto"/>
            </w:tcBorders>
            <w:vAlign w:val="center"/>
            <w:hideMark/>
          </w:tcPr>
          <w:p w14:paraId="051C2A29" w14:textId="77777777" w:rsidR="00A34817" w:rsidRPr="00A34817" w:rsidRDefault="00A34817" w:rsidP="00497A92">
            <w:pPr>
              <w:jc w:val="left"/>
              <w:rPr>
                <w:szCs w:val="24"/>
              </w:rPr>
            </w:pPr>
            <w:r w:rsidRPr="00A34817">
              <w:rPr>
                <w:szCs w:val="24"/>
              </w:rPr>
              <w:t>Không yêu cầu</w:t>
            </w:r>
          </w:p>
        </w:tc>
      </w:tr>
      <w:tr w:rsidR="00A34817" w:rsidRPr="00497A92" w14:paraId="6520AC80"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5E9BBD48" w14:textId="77777777" w:rsidR="00A34817" w:rsidRPr="00A34817" w:rsidRDefault="00A34817" w:rsidP="00497A92">
            <w:pPr>
              <w:jc w:val="center"/>
              <w:rPr>
                <w:szCs w:val="24"/>
              </w:rPr>
            </w:pPr>
            <w:r w:rsidRPr="00A34817">
              <w:rPr>
                <w:szCs w:val="24"/>
              </w:rPr>
              <w:t>211</w:t>
            </w:r>
          </w:p>
        </w:tc>
        <w:tc>
          <w:tcPr>
            <w:tcW w:w="2297" w:type="dxa"/>
            <w:tcBorders>
              <w:top w:val="nil"/>
              <w:left w:val="nil"/>
              <w:bottom w:val="single" w:sz="4" w:space="0" w:color="auto"/>
              <w:right w:val="single" w:sz="4" w:space="0" w:color="auto"/>
            </w:tcBorders>
            <w:vAlign w:val="center"/>
            <w:hideMark/>
          </w:tcPr>
          <w:p w14:paraId="17B95311" w14:textId="77777777" w:rsidR="00A34817" w:rsidRPr="00A34817" w:rsidRDefault="00A34817" w:rsidP="00497A92">
            <w:pPr>
              <w:jc w:val="left"/>
              <w:rPr>
                <w:szCs w:val="24"/>
              </w:rPr>
            </w:pPr>
            <w:r w:rsidRPr="00A34817">
              <w:rPr>
                <w:szCs w:val="24"/>
              </w:rPr>
              <w:t>Ống hút nhớt người lớn</w:t>
            </w:r>
          </w:p>
        </w:tc>
        <w:tc>
          <w:tcPr>
            <w:tcW w:w="1560" w:type="dxa"/>
            <w:tcBorders>
              <w:top w:val="nil"/>
              <w:left w:val="nil"/>
              <w:bottom w:val="single" w:sz="4" w:space="0" w:color="auto"/>
              <w:right w:val="single" w:sz="4" w:space="0" w:color="auto"/>
            </w:tcBorders>
            <w:vAlign w:val="center"/>
            <w:hideMark/>
          </w:tcPr>
          <w:p w14:paraId="3BB479D5" w14:textId="77777777" w:rsidR="00A34817" w:rsidRPr="00A34817" w:rsidRDefault="00A34817" w:rsidP="00497A92">
            <w:pPr>
              <w:jc w:val="center"/>
              <w:rPr>
                <w:szCs w:val="24"/>
              </w:rPr>
            </w:pPr>
            <w:r w:rsidRPr="00A34817">
              <w:rPr>
                <w:szCs w:val="24"/>
              </w:rPr>
              <w:t xml:space="preserve">Túi / cái </w:t>
            </w:r>
          </w:p>
        </w:tc>
        <w:tc>
          <w:tcPr>
            <w:tcW w:w="5811" w:type="dxa"/>
            <w:tcBorders>
              <w:top w:val="nil"/>
              <w:left w:val="nil"/>
              <w:bottom w:val="single" w:sz="4" w:space="0" w:color="auto"/>
              <w:right w:val="single" w:sz="4" w:space="0" w:color="auto"/>
            </w:tcBorders>
            <w:vAlign w:val="center"/>
            <w:hideMark/>
          </w:tcPr>
          <w:p w14:paraId="2CDAE8C6" w14:textId="5AA189D7" w:rsidR="00A34817" w:rsidRPr="00A34817" w:rsidRDefault="00A34817" w:rsidP="00497A92">
            <w:pPr>
              <w:jc w:val="left"/>
              <w:rPr>
                <w:szCs w:val="24"/>
              </w:rPr>
            </w:pPr>
            <w:r w:rsidRPr="00A34817">
              <w:rPr>
                <w:szCs w:val="24"/>
              </w:rPr>
              <w:t xml:space="preserve">Chiều dài dây 50cm. </w:t>
            </w:r>
            <w:r w:rsidRPr="00A34817">
              <w:rPr>
                <w:szCs w:val="24"/>
              </w:rPr>
              <w:br/>
              <w:t xml:space="preserve">-  Bề mặt vòng bên ngoài có dạng tròn, nhẵn, được tráng silicon nhằm giảm thiểu sự kích thích các mô mềm trong suốt thời gian đặt vào nội khí quản. </w:t>
            </w:r>
            <w:r w:rsidRPr="00A34817">
              <w:rPr>
                <w:szCs w:val="24"/>
              </w:rPr>
              <w:br/>
              <w:t>- Sản phẩm có van điều khiển chân không dạng chữ T có nắp đậy vào nhằm dễ dàng kiểm soát linh động bằng ngón tay.</w:t>
            </w:r>
            <w:r w:rsidRPr="00A34817">
              <w:rPr>
                <w:szCs w:val="24"/>
              </w:rPr>
              <w:br/>
              <w:t>- Được chế tạo từ nguyên liệu nhựa PVC cao cấp, chuyên cho y tế, không độc hại không bị kích ứng.</w:t>
            </w:r>
            <w:r w:rsidRPr="00A34817">
              <w:rPr>
                <w:szCs w:val="24"/>
              </w:rPr>
              <w:br/>
              <w:t>- Sản phẩm được mã hóa màu giúp nhận diện kích cỡ cách nhanh chóng.</w:t>
            </w:r>
            <w:r w:rsidRPr="00A34817">
              <w:rPr>
                <w:szCs w:val="24"/>
              </w:rPr>
              <w:br/>
              <w:t>- Tiệt trùng bằng khí EO. Đóng gói riêng biệt từng cái.</w:t>
            </w:r>
            <w:r w:rsidRPr="00A34817">
              <w:rPr>
                <w:szCs w:val="24"/>
              </w:rPr>
              <w:br/>
              <w:t>Đạt tiêu chuẩn ISO 13485 hoặc TCCS hoặc CE</w:t>
            </w:r>
            <w:r w:rsidR="00620169">
              <w:rPr>
                <w:szCs w:val="24"/>
              </w:rPr>
              <w:t xml:space="preserve"> </w:t>
            </w:r>
            <w:r w:rsidR="00620169">
              <w:rPr>
                <w:szCs w:val="24"/>
              </w:rPr>
              <w:t>hoặc tương đương</w:t>
            </w:r>
            <w:r w:rsidRPr="00A34817">
              <w:rPr>
                <w:szCs w:val="24"/>
              </w:rPr>
              <w:t xml:space="preserve">  </w:t>
            </w:r>
          </w:p>
        </w:tc>
      </w:tr>
      <w:tr w:rsidR="00A34817" w:rsidRPr="00497A92" w14:paraId="0576AF74"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318689A9" w14:textId="77777777" w:rsidR="00A34817" w:rsidRPr="00A34817" w:rsidRDefault="00A34817" w:rsidP="00497A92">
            <w:pPr>
              <w:jc w:val="center"/>
              <w:rPr>
                <w:szCs w:val="24"/>
              </w:rPr>
            </w:pPr>
            <w:r w:rsidRPr="00A34817">
              <w:rPr>
                <w:szCs w:val="24"/>
              </w:rPr>
              <w:t>212</w:t>
            </w:r>
          </w:p>
        </w:tc>
        <w:tc>
          <w:tcPr>
            <w:tcW w:w="2297" w:type="dxa"/>
            <w:tcBorders>
              <w:top w:val="nil"/>
              <w:left w:val="nil"/>
              <w:bottom w:val="single" w:sz="4" w:space="0" w:color="auto"/>
              <w:right w:val="single" w:sz="4" w:space="0" w:color="auto"/>
            </w:tcBorders>
            <w:vAlign w:val="center"/>
            <w:hideMark/>
          </w:tcPr>
          <w:p w14:paraId="115BE619" w14:textId="77777777" w:rsidR="00A34817" w:rsidRPr="00A34817" w:rsidRDefault="00A34817" w:rsidP="00497A92">
            <w:pPr>
              <w:jc w:val="left"/>
              <w:rPr>
                <w:szCs w:val="24"/>
              </w:rPr>
            </w:pPr>
            <w:r w:rsidRPr="00A34817">
              <w:rPr>
                <w:szCs w:val="24"/>
              </w:rPr>
              <w:t>Ống hút nhớt sơ sinh số 8</w:t>
            </w:r>
          </w:p>
        </w:tc>
        <w:tc>
          <w:tcPr>
            <w:tcW w:w="1560" w:type="dxa"/>
            <w:tcBorders>
              <w:top w:val="nil"/>
              <w:left w:val="nil"/>
              <w:bottom w:val="single" w:sz="4" w:space="0" w:color="auto"/>
              <w:right w:val="single" w:sz="4" w:space="0" w:color="auto"/>
            </w:tcBorders>
            <w:vAlign w:val="center"/>
            <w:hideMark/>
          </w:tcPr>
          <w:p w14:paraId="0D970E6C" w14:textId="77777777" w:rsidR="00A34817" w:rsidRPr="00A34817" w:rsidRDefault="00A34817" w:rsidP="00497A92">
            <w:pPr>
              <w:jc w:val="center"/>
              <w:rPr>
                <w:szCs w:val="24"/>
              </w:rPr>
            </w:pPr>
            <w:r w:rsidRPr="00A34817">
              <w:rPr>
                <w:szCs w:val="24"/>
              </w:rPr>
              <w:t xml:space="preserve">Túi / cái </w:t>
            </w:r>
          </w:p>
        </w:tc>
        <w:tc>
          <w:tcPr>
            <w:tcW w:w="5811" w:type="dxa"/>
            <w:tcBorders>
              <w:top w:val="nil"/>
              <w:left w:val="nil"/>
              <w:bottom w:val="single" w:sz="4" w:space="0" w:color="auto"/>
              <w:right w:val="single" w:sz="4" w:space="0" w:color="auto"/>
            </w:tcBorders>
            <w:vAlign w:val="center"/>
            <w:hideMark/>
          </w:tcPr>
          <w:p w14:paraId="1E92EC0F" w14:textId="08343F5A" w:rsidR="00A34817" w:rsidRPr="00A34817" w:rsidRDefault="00A34817" w:rsidP="00497A92">
            <w:pPr>
              <w:jc w:val="left"/>
              <w:rPr>
                <w:szCs w:val="24"/>
              </w:rPr>
            </w:pPr>
            <w:r w:rsidRPr="00A34817">
              <w:rPr>
                <w:szCs w:val="24"/>
              </w:rPr>
              <w:t xml:space="preserve">Chiều dài dây 50cm. </w:t>
            </w:r>
            <w:r w:rsidRPr="00A34817">
              <w:rPr>
                <w:szCs w:val="24"/>
              </w:rPr>
              <w:br/>
              <w:t xml:space="preserve">- Bề mặt vòng bên ngoài có dạng tròn, nhẵn, được tráng silicon nhằm giảm thiểu sự kích thích các mô mềm trong </w:t>
            </w:r>
            <w:r w:rsidRPr="00A34817">
              <w:rPr>
                <w:szCs w:val="24"/>
              </w:rPr>
              <w:lastRenderedPageBreak/>
              <w:t xml:space="preserve">suốt thời gian đặt vào nội khí quản. </w:t>
            </w:r>
            <w:r w:rsidRPr="00A34817">
              <w:rPr>
                <w:szCs w:val="24"/>
              </w:rPr>
              <w:br/>
              <w:t>- Sản phẩm có van điều khiển chân không dạng chữ T có nắp đậy vào nhằm dễ dàng kiểm soát linh động bằng ngón tay.</w:t>
            </w:r>
            <w:r w:rsidRPr="00A34817">
              <w:rPr>
                <w:szCs w:val="24"/>
              </w:rPr>
              <w:br/>
              <w:t>- Được chế tạo từ nguyên liệu nhựa PVC cao cấp, chuyên cho y tế, không độc hại không bị kích ứng.</w:t>
            </w:r>
            <w:r w:rsidRPr="00A34817">
              <w:rPr>
                <w:szCs w:val="24"/>
              </w:rPr>
              <w:br/>
              <w:t>- Sản phẩm được mã hóa màu giúp nhận diện kích cỡ cách nhanh chóng.</w:t>
            </w:r>
            <w:r w:rsidRPr="00A34817">
              <w:rPr>
                <w:szCs w:val="24"/>
              </w:rPr>
              <w:br/>
              <w:t>- Tiệt trùng bằng khí EO.</w:t>
            </w:r>
            <w:r w:rsidRPr="00A34817">
              <w:rPr>
                <w:szCs w:val="24"/>
              </w:rPr>
              <w:br/>
              <w:t xml:space="preserve"> Đóng gói riêng biệt từng cái</w:t>
            </w:r>
            <w:r w:rsidRPr="00A34817">
              <w:rPr>
                <w:szCs w:val="24"/>
              </w:rPr>
              <w:br/>
              <w:t>Đạt tiêu chuẩn ISO 13485, CE</w:t>
            </w:r>
            <w:r w:rsidR="00620169">
              <w:rPr>
                <w:szCs w:val="24"/>
              </w:rPr>
              <w:t xml:space="preserve"> </w:t>
            </w:r>
            <w:r w:rsidR="00620169">
              <w:rPr>
                <w:szCs w:val="24"/>
              </w:rPr>
              <w:t>hoặc tương đương</w:t>
            </w:r>
          </w:p>
        </w:tc>
      </w:tr>
      <w:tr w:rsidR="00A34817" w:rsidRPr="00497A92" w14:paraId="6595644F"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3535AADD" w14:textId="77777777" w:rsidR="00A34817" w:rsidRPr="00A34817" w:rsidRDefault="00A34817" w:rsidP="00497A92">
            <w:pPr>
              <w:jc w:val="center"/>
              <w:rPr>
                <w:szCs w:val="24"/>
              </w:rPr>
            </w:pPr>
            <w:r w:rsidRPr="00A34817">
              <w:rPr>
                <w:szCs w:val="24"/>
              </w:rPr>
              <w:lastRenderedPageBreak/>
              <w:t>213</w:t>
            </w:r>
          </w:p>
        </w:tc>
        <w:tc>
          <w:tcPr>
            <w:tcW w:w="2297" w:type="dxa"/>
            <w:tcBorders>
              <w:top w:val="nil"/>
              <w:left w:val="nil"/>
              <w:bottom w:val="single" w:sz="4" w:space="0" w:color="auto"/>
              <w:right w:val="single" w:sz="4" w:space="0" w:color="auto"/>
            </w:tcBorders>
            <w:vAlign w:val="center"/>
            <w:hideMark/>
          </w:tcPr>
          <w:p w14:paraId="66E8C330" w14:textId="77777777" w:rsidR="00A34817" w:rsidRPr="00A34817" w:rsidRDefault="00A34817" w:rsidP="00497A92">
            <w:pPr>
              <w:jc w:val="left"/>
              <w:rPr>
                <w:szCs w:val="24"/>
              </w:rPr>
            </w:pPr>
            <w:r w:rsidRPr="00A34817">
              <w:rPr>
                <w:szCs w:val="24"/>
              </w:rPr>
              <w:t>Ống hút nước bọt</w:t>
            </w:r>
          </w:p>
        </w:tc>
        <w:tc>
          <w:tcPr>
            <w:tcW w:w="1560" w:type="dxa"/>
            <w:tcBorders>
              <w:top w:val="nil"/>
              <w:left w:val="nil"/>
              <w:bottom w:val="single" w:sz="4" w:space="0" w:color="auto"/>
              <w:right w:val="single" w:sz="4" w:space="0" w:color="auto"/>
            </w:tcBorders>
            <w:vAlign w:val="center"/>
            <w:hideMark/>
          </w:tcPr>
          <w:p w14:paraId="0A94FFA7" w14:textId="77777777" w:rsidR="00A34817" w:rsidRPr="00A34817" w:rsidRDefault="00A34817" w:rsidP="00497A92">
            <w:pPr>
              <w:jc w:val="center"/>
              <w:rPr>
                <w:szCs w:val="24"/>
              </w:rPr>
            </w:pPr>
            <w:r w:rsidRPr="00A34817">
              <w:rPr>
                <w:szCs w:val="24"/>
              </w:rPr>
              <w:t>Gói /100 cái</w:t>
            </w:r>
          </w:p>
        </w:tc>
        <w:tc>
          <w:tcPr>
            <w:tcW w:w="5811" w:type="dxa"/>
            <w:tcBorders>
              <w:top w:val="nil"/>
              <w:left w:val="nil"/>
              <w:bottom w:val="single" w:sz="4" w:space="0" w:color="auto"/>
              <w:right w:val="single" w:sz="4" w:space="0" w:color="auto"/>
            </w:tcBorders>
            <w:vAlign w:val="center"/>
            <w:hideMark/>
          </w:tcPr>
          <w:p w14:paraId="3D3CEE79" w14:textId="59E6602D" w:rsidR="00A34817" w:rsidRPr="00A34817" w:rsidRDefault="00A34817" w:rsidP="00497A92">
            <w:pPr>
              <w:jc w:val="left"/>
              <w:rPr>
                <w:szCs w:val="24"/>
              </w:rPr>
            </w:pPr>
            <w:r w:rsidRPr="00A34817">
              <w:rPr>
                <w:szCs w:val="24"/>
              </w:rPr>
              <w:t>Ống hút nước bọt làm bằng nhựa dẻo.</w:t>
            </w:r>
            <w:r w:rsidRPr="00A34817">
              <w:rPr>
                <w:szCs w:val="24"/>
              </w:rPr>
              <w:br/>
              <w:t>Đạt tiêu chuẩn ISO 13485 hoặc TCCS hoặc CE</w:t>
            </w:r>
            <w:r w:rsidR="00620169">
              <w:rPr>
                <w:szCs w:val="24"/>
              </w:rPr>
              <w:t xml:space="preserve"> </w:t>
            </w:r>
            <w:r w:rsidR="00620169">
              <w:rPr>
                <w:szCs w:val="24"/>
              </w:rPr>
              <w:t>hoặc tương đương</w:t>
            </w:r>
            <w:r w:rsidRPr="00A34817">
              <w:rPr>
                <w:szCs w:val="24"/>
              </w:rPr>
              <w:t xml:space="preserve">  </w:t>
            </w:r>
          </w:p>
        </w:tc>
      </w:tr>
      <w:tr w:rsidR="00A34817" w:rsidRPr="00497A92" w14:paraId="184AE0FC"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2F360810" w14:textId="77777777" w:rsidR="00A34817" w:rsidRPr="00A34817" w:rsidRDefault="00A34817" w:rsidP="00497A92">
            <w:pPr>
              <w:jc w:val="center"/>
              <w:rPr>
                <w:szCs w:val="24"/>
              </w:rPr>
            </w:pPr>
            <w:r w:rsidRPr="00A34817">
              <w:rPr>
                <w:szCs w:val="24"/>
              </w:rPr>
              <w:t>214</w:t>
            </w:r>
          </w:p>
        </w:tc>
        <w:tc>
          <w:tcPr>
            <w:tcW w:w="2297" w:type="dxa"/>
            <w:tcBorders>
              <w:top w:val="nil"/>
              <w:left w:val="nil"/>
              <w:bottom w:val="single" w:sz="4" w:space="0" w:color="auto"/>
              <w:right w:val="single" w:sz="4" w:space="0" w:color="auto"/>
            </w:tcBorders>
            <w:vAlign w:val="center"/>
            <w:hideMark/>
          </w:tcPr>
          <w:p w14:paraId="46E00DBA" w14:textId="77777777" w:rsidR="00A34817" w:rsidRPr="00A34817" w:rsidRDefault="00A34817" w:rsidP="00497A92">
            <w:pPr>
              <w:jc w:val="left"/>
              <w:rPr>
                <w:szCs w:val="24"/>
              </w:rPr>
            </w:pPr>
            <w:r w:rsidRPr="00A34817">
              <w:rPr>
                <w:szCs w:val="24"/>
              </w:rPr>
              <w:t>Ống nghiệm chống đông citrat 3.8%</w:t>
            </w:r>
          </w:p>
        </w:tc>
        <w:tc>
          <w:tcPr>
            <w:tcW w:w="1560" w:type="dxa"/>
            <w:tcBorders>
              <w:top w:val="nil"/>
              <w:left w:val="nil"/>
              <w:bottom w:val="single" w:sz="4" w:space="0" w:color="auto"/>
              <w:right w:val="single" w:sz="4" w:space="0" w:color="auto"/>
            </w:tcBorders>
            <w:vAlign w:val="center"/>
            <w:hideMark/>
          </w:tcPr>
          <w:p w14:paraId="1C7B7017" w14:textId="77777777" w:rsidR="00A34817" w:rsidRPr="00A34817" w:rsidRDefault="00A34817" w:rsidP="00497A92">
            <w:pPr>
              <w:jc w:val="center"/>
              <w:rPr>
                <w:szCs w:val="24"/>
              </w:rPr>
            </w:pPr>
            <w:r w:rsidRPr="00A34817">
              <w:rPr>
                <w:szCs w:val="24"/>
              </w:rPr>
              <w:t xml:space="preserve">Hộp 100 cái </w:t>
            </w:r>
          </w:p>
        </w:tc>
        <w:tc>
          <w:tcPr>
            <w:tcW w:w="5811" w:type="dxa"/>
            <w:tcBorders>
              <w:top w:val="nil"/>
              <w:left w:val="nil"/>
              <w:bottom w:val="single" w:sz="4" w:space="0" w:color="auto"/>
              <w:right w:val="single" w:sz="4" w:space="0" w:color="auto"/>
            </w:tcBorders>
            <w:vAlign w:val="center"/>
            <w:hideMark/>
          </w:tcPr>
          <w:p w14:paraId="2845C95E" w14:textId="23D16321" w:rsidR="00A34817" w:rsidRPr="00A34817" w:rsidRDefault="00A34817" w:rsidP="00497A92">
            <w:pPr>
              <w:jc w:val="left"/>
              <w:rPr>
                <w:szCs w:val="24"/>
              </w:rPr>
            </w:pPr>
            <w:r w:rsidRPr="00A34817">
              <w:rPr>
                <w:szCs w:val="24"/>
              </w:rPr>
              <w:t>Ống nghiệm nhựa PP, kích thước ≥ Ø13 x 75 (mm) hoặc ≥ Ø12 x 75 (mm), nắp nhựa màu xanh lá. Đạt tiêu chuẩn ISO 13485 hoặc TCCS hoặc CE</w:t>
            </w:r>
            <w:r w:rsidR="00620169">
              <w:rPr>
                <w:szCs w:val="24"/>
              </w:rPr>
              <w:t xml:space="preserve"> </w:t>
            </w:r>
            <w:r w:rsidR="00620169">
              <w:rPr>
                <w:szCs w:val="24"/>
              </w:rPr>
              <w:t>hoặc tương đương</w:t>
            </w:r>
            <w:r w:rsidRPr="00A34817">
              <w:rPr>
                <w:szCs w:val="24"/>
              </w:rPr>
              <w:t xml:space="preserve">  </w:t>
            </w:r>
          </w:p>
        </w:tc>
      </w:tr>
      <w:tr w:rsidR="00A34817" w:rsidRPr="00497A92" w14:paraId="37234EE5"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0BA5E21E" w14:textId="77777777" w:rsidR="00A34817" w:rsidRPr="00A34817" w:rsidRDefault="00A34817" w:rsidP="00497A92">
            <w:pPr>
              <w:jc w:val="center"/>
              <w:rPr>
                <w:szCs w:val="24"/>
              </w:rPr>
            </w:pPr>
            <w:r w:rsidRPr="00A34817">
              <w:rPr>
                <w:szCs w:val="24"/>
              </w:rPr>
              <w:t>215</w:t>
            </w:r>
          </w:p>
        </w:tc>
        <w:tc>
          <w:tcPr>
            <w:tcW w:w="2297" w:type="dxa"/>
            <w:tcBorders>
              <w:top w:val="nil"/>
              <w:left w:val="nil"/>
              <w:bottom w:val="single" w:sz="4" w:space="0" w:color="auto"/>
              <w:right w:val="single" w:sz="4" w:space="0" w:color="auto"/>
            </w:tcBorders>
            <w:vAlign w:val="center"/>
            <w:hideMark/>
          </w:tcPr>
          <w:p w14:paraId="75E03FB5" w14:textId="77777777" w:rsidR="00A34817" w:rsidRPr="00A34817" w:rsidRDefault="00A34817" w:rsidP="00497A92">
            <w:pPr>
              <w:jc w:val="left"/>
              <w:rPr>
                <w:szCs w:val="24"/>
              </w:rPr>
            </w:pPr>
            <w:r w:rsidRPr="00A34817">
              <w:rPr>
                <w:szCs w:val="24"/>
              </w:rPr>
              <w:t>Ống nghiệm có chất heparin 2ml</w:t>
            </w:r>
          </w:p>
        </w:tc>
        <w:tc>
          <w:tcPr>
            <w:tcW w:w="1560" w:type="dxa"/>
            <w:tcBorders>
              <w:top w:val="nil"/>
              <w:left w:val="nil"/>
              <w:bottom w:val="single" w:sz="4" w:space="0" w:color="auto"/>
              <w:right w:val="single" w:sz="4" w:space="0" w:color="auto"/>
            </w:tcBorders>
            <w:vAlign w:val="center"/>
            <w:hideMark/>
          </w:tcPr>
          <w:p w14:paraId="36F90667" w14:textId="77777777" w:rsidR="00A34817" w:rsidRPr="00A34817" w:rsidRDefault="00A34817" w:rsidP="00497A92">
            <w:pPr>
              <w:jc w:val="center"/>
              <w:rPr>
                <w:szCs w:val="24"/>
              </w:rPr>
            </w:pPr>
            <w:r w:rsidRPr="00A34817">
              <w:rPr>
                <w:szCs w:val="24"/>
              </w:rPr>
              <w:t>Hộp 100 ống</w:t>
            </w:r>
          </w:p>
        </w:tc>
        <w:tc>
          <w:tcPr>
            <w:tcW w:w="5811" w:type="dxa"/>
            <w:tcBorders>
              <w:top w:val="nil"/>
              <w:left w:val="nil"/>
              <w:bottom w:val="single" w:sz="4" w:space="0" w:color="auto"/>
              <w:right w:val="single" w:sz="4" w:space="0" w:color="auto"/>
            </w:tcBorders>
            <w:vAlign w:val="center"/>
            <w:hideMark/>
          </w:tcPr>
          <w:p w14:paraId="6545859A" w14:textId="253DA7F8" w:rsidR="00A34817" w:rsidRPr="00A34817" w:rsidRDefault="00A34817" w:rsidP="00497A92">
            <w:pPr>
              <w:jc w:val="left"/>
              <w:rPr>
                <w:szCs w:val="24"/>
              </w:rPr>
            </w:pPr>
            <w:r w:rsidRPr="00A34817">
              <w:rPr>
                <w:szCs w:val="24"/>
              </w:rPr>
              <w:t>Ống nghiệm nhựa PP, kích thước ≥ Ø13 x 75 (mm) hoặc ≥ Ø12 x 75 (mm), nắp nhựa màu đen</w:t>
            </w:r>
            <w:r w:rsidRPr="00A34817">
              <w:rPr>
                <w:szCs w:val="24"/>
              </w:rPr>
              <w:br/>
              <w:t>Đạt tiêu chuẩn ISO 13485 hoặc TCCS hoặc CE</w:t>
            </w:r>
            <w:r w:rsidR="00620169">
              <w:rPr>
                <w:szCs w:val="24"/>
              </w:rPr>
              <w:t xml:space="preserve"> </w:t>
            </w:r>
            <w:r w:rsidR="00620169">
              <w:rPr>
                <w:szCs w:val="24"/>
              </w:rPr>
              <w:t>hoặc tương đương</w:t>
            </w:r>
            <w:r w:rsidRPr="00A34817">
              <w:rPr>
                <w:szCs w:val="24"/>
              </w:rPr>
              <w:t xml:space="preserve">  </w:t>
            </w:r>
          </w:p>
        </w:tc>
      </w:tr>
      <w:tr w:rsidR="00A34817" w:rsidRPr="00497A92" w14:paraId="5FE1753B"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60967AE2" w14:textId="77777777" w:rsidR="00A34817" w:rsidRPr="00A34817" w:rsidRDefault="00A34817" w:rsidP="00497A92">
            <w:pPr>
              <w:jc w:val="center"/>
              <w:rPr>
                <w:szCs w:val="24"/>
              </w:rPr>
            </w:pPr>
            <w:r w:rsidRPr="00A34817">
              <w:rPr>
                <w:szCs w:val="24"/>
              </w:rPr>
              <w:t>216</w:t>
            </w:r>
          </w:p>
        </w:tc>
        <w:tc>
          <w:tcPr>
            <w:tcW w:w="2297" w:type="dxa"/>
            <w:tcBorders>
              <w:top w:val="nil"/>
              <w:left w:val="nil"/>
              <w:bottom w:val="single" w:sz="4" w:space="0" w:color="auto"/>
              <w:right w:val="single" w:sz="4" w:space="0" w:color="auto"/>
            </w:tcBorders>
            <w:vAlign w:val="center"/>
            <w:hideMark/>
          </w:tcPr>
          <w:p w14:paraId="07F52C30" w14:textId="77777777" w:rsidR="00A34817" w:rsidRPr="00A34817" w:rsidRDefault="00A34817" w:rsidP="00497A92">
            <w:pPr>
              <w:jc w:val="left"/>
              <w:rPr>
                <w:szCs w:val="24"/>
              </w:rPr>
            </w:pPr>
            <w:r w:rsidRPr="00A34817">
              <w:rPr>
                <w:szCs w:val="24"/>
              </w:rPr>
              <w:t>Ống nghiệm EDTA</w:t>
            </w:r>
          </w:p>
        </w:tc>
        <w:tc>
          <w:tcPr>
            <w:tcW w:w="1560" w:type="dxa"/>
            <w:tcBorders>
              <w:top w:val="nil"/>
              <w:left w:val="nil"/>
              <w:bottom w:val="single" w:sz="4" w:space="0" w:color="auto"/>
              <w:right w:val="single" w:sz="4" w:space="0" w:color="auto"/>
            </w:tcBorders>
            <w:vAlign w:val="center"/>
            <w:hideMark/>
          </w:tcPr>
          <w:p w14:paraId="63ACD91E" w14:textId="77777777" w:rsidR="00A34817" w:rsidRPr="00A34817" w:rsidRDefault="00A34817" w:rsidP="00497A92">
            <w:pPr>
              <w:jc w:val="center"/>
              <w:rPr>
                <w:szCs w:val="24"/>
              </w:rPr>
            </w:pPr>
            <w:r w:rsidRPr="00A34817">
              <w:rPr>
                <w:szCs w:val="24"/>
              </w:rPr>
              <w:t>Hộp 100 ống</w:t>
            </w:r>
          </w:p>
        </w:tc>
        <w:tc>
          <w:tcPr>
            <w:tcW w:w="5811" w:type="dxa"/>
            <w:tcBorders>
              <w:top w:val="nil"/>
              <w:left w:val="nil"/>
              <w:bottom w:val="single" w:sz="4" w:space="0" w:color="auto"/>
              <w:right w:val="single" w:sz="4" w:space="0" w:color="auto"/>
            </w:tcBorders>
            <w:vAlign w:val="center"/>
            <w:hideMark/>
          </w:tcPr>
          <w:p w14:paraId="5A21DB28" w14:textId="3F9E453E" w:rsidR="00A34817" w:rsidRPr="00A34817" w:rsidRDefault="00A34817" w:rsidP="00497A92">
            <w:pPr>
              <w:jc w:val="left"/>
              <w:rPr>
                <w:szCs w:val="24"/>
              </w:rPr>
            </w:pPr>
            <w:r w:rsidRPr="00A34817">
              <w:rPr>
                <w:szCs w:val="24"/>
              </w:rPr>
              <w:t>Ống nghiệm nhựa có nắp , chứa EDTA.*Ống nghiệm nhựa PP, kích thước ≥ Ø13 x 75 (mm) hoặc ≥ Ø12 x 75 (mm), nắp nhựa màu xanh dương.</w:t>
            </w:r>
            <w:r w:rsidRPr="00A34817">
              <w:rPr>
                <w:szCs w:val="24"/>
              </w:rPr>
              <w:br/>
              <w:t>Đạt tiêu chuẩn ISO 13485 hoặc TCCS hoặc CE</w:t>
            </w:r>
            <w:r w:rsidR="00620169">
              <w:rPr>
                <w:szCs w:val="24"/>
              </w:rPr>
              <w:t xml:space="preserve"> </w:t>
            </w:r>
            <w:r w:rsidR="00620169">
              <w:rPr>
                <w:szCs w:val="24"/>
              </w:rPr>
              <w:t>hoặc tương đương</w:t>
            </w:r>
            <w:r w:rsidRPr="00A34817">
              <w:rPr>
                <w:szCs w:val="24"/>
              </w:rPr>
              <w:t xml:space="preserve">  </w:t>
            </w:r>
          </w:p>
        </w:tc>
      </w:tr>
      <w:tr w:rsidR="00A34817" w:rsidRPr="00497A92" w14:paraId="6B27EFF8"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675B4142" w14:textId="77777777" w:rsidR="00A34817" w:rsidRPr="00A34817" w:rsidRDefault="00A34817" w:rsidP="00497A92">
            <w:pPr>
              <w:jc w:val="center"/>
              <w:rPr>
                <w:szCs w:val="24"/>
              </w:rPr>
            </w:pPr>
            <w:r w:rsidRPr="00A34817">
              <w:rPr>
                <w:szCs w:val="24"/>
              </w:rPr>
              <w:t>217</w:t>
            </w:r>
          </w:p>
        </w:tc>
        <w:tc>
          <w:tcPr>
            <w:tcW w:w="2297" w:type="dxa"/>
            <w:tcBorders>
              <w:top w:val="nil"/>
              <w:left w:val="nil"/>
              <w:bottom w:val="single" w:sz="4" w:space="0" w:color="auto"/>
              <w:right w:val="single" w:sz="4" w:space="0" w:color="auto"/>
            </w:tcBorders>
            <w:vAlign w:val="center"/>
            <w:hideMark/>
          </w:tcPr>
          <w:p w14:paraId="32E35F3D" w14:textId="77777777" w:rsidR="00A34817" w:rsidRPr="00A34817" w:rsidRDefault="00A34817" w:rsidP="00497A92">
            <w:pPr>
              <w:jc w:val="left"/>
              <w:rPr>
                <w:szCs w:val="24"/>
              </w:rPr>
            </w:pPr>
            <w:r w:rsidRPr="00A34817">
              <w:rPr>
                <w:szCs w:val="24"/>
              </w:rPr>
              <w:t>Ống nghiệm có chất chống đông NaF (Natriflorua)</w:t>
            </w:r>
          </w:p>
        </w:tc>
        <w:tc>
          <w:tcPr>
            <w:tcW w:w="1560" w:type="dxa"/>
            <w:tcBorders>
              <w:top w:val="nil"/>
              <w:left w:val="nil"/>
              <w:bottom w:val="single" w:sz="4" w:space="0" w:color="auto"/>
              <w:right w:val="single" w:sz="4" w:space="0" w:color="auto"/>
            </w:tcBorders>
            <w:vAlign w:val="center"/>
            <w:hideMark/>
          </w:tcPr>
          <w:p w14:paraId="57C96DF7" w14:textId="77777777" w:rsidR="00A34817" w:rsidRPr="00A34817" w:rsidRDefault="00A34817" w:rsidP="00497A92">
            <w:pPr>
              <w:jc w:val="center"/>
              <w:rPr>
                <w:szCs w:val="24"/>
              </w:rPr>
            </w:pPr>
            <w:r w:rsidRPr="00A34817">
              <w:rPr>
                <w:szCs w:val="24"/>
              </w:rPr>
              <w:t>Hộp 100 ống</w:t>
            </w:r>
          </w:p>
        </w:tc>
        <w:tc>
          <w:tcPr>
            <w:tcW w:w="5811" w:type="dxa"/>
            <w:tcBorders>
              <w:top w:val="nil"/>
              <w:left w:val="nil"/>
              <w:bottom w:val="single" w:sz="4" w:space="0" w:color="auto"/>
              <w:right w:val="single" w:sz="4" w:space="0" w:color="auto"/>
            </w:tcBorders>
            <w:vAlign w:val="center"/>
            <w:hideMark/>
          </w:tcPr>
          <w:p w14:paraId="072D2D1A" w14:textId="0398F81D" w:rsidR="00A34817" w:rsidRPr="00A34817" w:rsidRDefault="00A34817" w:rsidP="00497A92">
            <w:pPr>
              <w:jc w:val="left"/>
              <w:rPr>
                <w:szCs w:val="24"/>
              </w:rPr>
            </w:pPr>
            <w:r w:rsidRPr="00A34817">
              <w:rPr>
                <w:szCs w:val="24"/>
              </w:rPr>
              <w:t xml:space="preserve">Ống nghiệm nhựa PP, kích thước Ø13 x 75 (mm); </w:t>
            </w:r>
            <w:r w:rsidRPr="00A34817">
              <w:rPr>
                <w:szCs w:val="24"/>
              </w:rPr>
              <w:br/>
              <w:t>Bên trong chứa chất kháng đông Sodium Flouride( NaF).</w:t>
            </w:r>
            <w:r w:rsidRPr="00A34817">
              <w:rPr>
                <w:szCs w:val="24"/>
              </w:rPr>
              <w:br/>
              <w:t>Đạt tiêu chuẩn ISO 13485 hoặc TCCS hoặc CE</w:t>
            </w:r>
            <w:r w:rsidR="00620169">
              <w:rPr>
                <w:szCs w:val="24"/>
              </w:rPr>
              <w:t xml:space="preserve"> </w:t>
            </w:r>
            <w:r w:rsidR="00620169">
              <w:rPr>
                <w:szCs w:val="24"/>
              </w:rPr>
              <w:t>hoặc tương đương</w:t>
            </w:r>
            <w:r w:rsidRPr="00A34817">
              <w:rPr>
                <w:szCs w:val="24"/>
              </w:rPr>
              <w:t xml:space="preserve">  </w:t>
            </w:r>
          </w:p>
        </w:tc>
      </w:tr>
      <w:tr w:rsidR="00A34817" w:rsidRPr="00497A92" w14:paraId="20E82123"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762DFFC4" w14:textId="77777777" w:rsidR="00A34817" w:rsidRPr="00A34817" w:rsidRDefault="00A34817" w:rsidP="00497A92">
            <w:pPr>
              <w:jc w:val="center"/>
              <w:rPr>
                <w:szCs w:val="24"/>
              </w:rPr>
            </w:pPr>
            <w:r w:rsidRPr="00A34817">
              <w:rPr>
                <w:szCs w:val="24"/>
              </w:rPr>
              <w:t>218</w:t>
            </w:r>
          </w:p>
        </w:tc>
        <w:tc>
          <w:tcPr>
            <w:tcW w:w="2297" w:type="dxa"/>
            <w:tcBorders>
              <w:top w:val="nil"/>
              <w:left w:val="nil"/>
              <w:bottom w:val="single" w:sz="4" w:space="0" w:color="auto"/>
              <w:right w:val="single" w:sz="4" w:space="0" w:color="auto"/>
            </w:tcBorders>
            <w:vAlign w:val="center"/>
            <w:hideMark/>
          </w:tcPr>
          <w:p w14:paraId="5DB9FA03" w14:textId="77777777" w:rsidR="00A34817" w:rsidRPr="00A34817" w:rsidRDefault="00A34817" w:rsidP="00497A92">
            <w:pPr>
              <w:jc w:val="left"/>
              <w:rPr>
                <w:szCs w:val="24"/>
              </w:rPr>
            </w:pPr>
            <w:r w:rsidRPr="00A34817">
              <w:rPr>
                <w:szCs w:val="24"/>
              </w:rPr>
              <w:t>Ống nghiệm nhựa 5cm có nắp</w:t>
            </w:r>
          </w:p>
        </w:tc>
        <w:tc>
          <w:tcPr>
            <w:tcW w:w="1560" w:type="dxa"/>
            <w:tcBorders>
              <w:top w:val="nil"/>
              <w:left w:val="nil"/>
              <w:bottom w:val="single" w:sz="4" w:space="0" w:color="auto"/>
              <w:right w:val="single" w:sz="4" w:space="0" w:color="auto"/>
            </w:tcBorders>
            <w:vAlign w:val="center"/>
            <w:hideMark/>
          </w:tcPr>
          <w:p w14:paraId="42B93003" w14:textId="77777777" w:rsidR="00A34817" w:rsidRPr="00A34817" w:rsidRDefault="00A34817" w:rsidP="00497A92">
            <w:pPr>
              <w:jc w:val="center"/>
              <w:rPr>
                <w:szCs w:val="24"/>
              </w:rPr>
            </w:pPr>
            <w:r w:rsidRPr="00A34817">
              <w:rPr>
                <w:szCs w:val="24"/>
              </w:rPr>
              <w:t>Bì 500 cái</w:t>
            </w:r>
          </w:p>
        </w:tc>
        <w:tc>
          <w:tcPr>
            <w:tcW w:w="5811" w:type="dxa"/>
            <w:tcBorders>
              <w:top w:val="nil"/>
              <w:left w:val="nil"/>
              <w:bottom w:val="single" w:sz="4" w:space="0" w:color="auto"/>
              <w:right w:val="single" w:sz="4" w:space="0" w:color="auto"/>
            </w:tcBorders>
            <w:vAlign w:val="center"/>
            <w:hideMark/>
          </w:tcPr>
          <w:p w14:paraId="5A16347A" w14:textId="447DFEA3" w:rsidR="00A34817" w:rsidRPr="00A34817" w:rsidRDefault="00A34817" w:rsidP="00497A92">
            <w:pPr>
              <w:jc w:val="left"/>
              <w:rPr>
                <w:szCs w:val="24"/>
              </w:rPr>
            </w:pPr>
            <w:r w:rsidRPr="00A34817">
              <w:rPr>
                <w:szCs w:val="24"/>
              </w:rPr>
              <w:t xml:space="preserve">Ống nghiệm không có hoá chất dùng trong xét nghiệm. </w:t>
            </w:r>
            <w:r w:rsidRPr="00A34817">
              <w:rPr>
                <w:szCs w:val="24"/>
              </w:rPr>
              <w:br/>
              <w:t>Đạt tiêu chuẩn ISO 13485 hoặc TCCS hoặc CE</w:t>
            </w:r>
            <w:r w:rsidR="00620169">
              <w:rPr>
                <w:szCs w:val="24"/>
              </w:rPr>
              <w:t xml:space="preserve"> </w:t>
            </w:r>
            <w:r w:rsidR="00620169">
              <w:rPr>
                <w:szCs w:val="24"/>
              </w:rPr>
              <w:t>hoặc tương đương</w:t>
            </w:r>
            <w:r w:rsidRPr="00A34817">
              <w:rPr>
                <w:szCs w:val="24"/>
              </w:rPr>
              <w:t xml:space="preserve">  </w:t>
            </w:r>
          </w:p>
        </w:tc>
      </w:tr>
      <w:tr w:rsidR="00A34817" w:rsidRPr="00497A92" w14:paraId="5A6A8216"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044BF603" w14:textId="77777777" w:rsidR="00A34817" w:rsidRPr="00A34817" w:rsidRDefault="00A34817" w:rsidP="00497A92">
            <w:pPr>
              <w:jc w:val="center"/>
              <w:rPr>
                <w:szCs w:val="24"/>
              </w:rPr>
            </w:pPr>
            <w:r w:rsidRPr="00A34817">
              <w:rPr>
                <w:szCs w:val="24"/>
              </w:rPr>
              <w:t>219</w:t>
            </w:r>
          </w:p>
        </w:tc>
        <w:tc>
          <w:tcPr>
            <w:tcW w:w="2297" w:type="dxa"/>
            <w:tcBorders>
              <w:top w:val="nil"/>
              <w:left w:val="nil"/>
              <w:bottom w:val="single" w:sz="4" w:space="0" w:color="auto"/>
              <w:right w:val="single" w:sz="4" w:space="0" w:color="auto"/>
            </w:tcBorders>
            <w:vAlign w:val="center"/>
            <w:hideMark/>
          </w:tcPr>
          <w:p w14:paraId="712990B4" w14:textId="77777777" w:rsidR="00A34817" w:rsidRPr="00A34817" w:rsidRDefault="00A34817" w:rsidP="00497A92">
            <w:pPr>
              <w:jc w:val="left"/>
              <w:rPr>
                <w:szCs w:val="24"/>
              </w:rPr>
            </w:pPr>
            <w:r w:rsidRPr="00A34817">
              <w:rPr>
                <w:szCs w:val="24"/>
              </w:rPr>
              <w:t>Oxy y tế 1m3</w:t>
            </w:r>
          </w:p>
        </w:tc>
        <w:tc>
          <w:tcPr>
            <w:tcW w:w="1560" w:type="dxa"/>
            <w:tcBorders>
              <w:top w:val="nil"/>
              <w:left w:val="nil"/>
              <w:bottom w:val="single" w:sz="4" w:space="0" w:color="auto"/>
              <w:right w:val="single" w:sz="4" w:space="0" w:color="auto"/>
            </w:tcBorders>
            <w:vAlign w:val="center"/>
            <w:hideMark/>
          </w:tcPr>
          <w:p w14:paraId="62A12B65" w14:textId="77777777" w:rsidR="00A34817" w:rsidRPr="00A34817" w:rsidRDefault="00A34817" w:rsidP="00497A92">
            <w:pPr>
              <w:jc w:val="center"/>
              <w:rPr>
                <w:szCs w:val="24"/>
              </w:rPr>
            </w:pPr>
            <w:r w:rsidRPr="00A34817">
              <w:rPr>
                <w:szCs w:val="24"/>
              </w:rPr>
              <w:t>1m3</w:t>
            </w:r>
          </w:p>
        </w:tc>
        <w:tc>
          <w:tcPr>
            <w:tcW w:w="5811" w:type="dxa"/>
            <w:tcBorders>
              <w:top w:val="nil"/>
              <w:left w:val="nil"/>
              <w:bottom w:val="single" w:sz="4" w:space="0" w:color="auto"/>
              <w:right w:val="single" w:sz="4" w:space="0" w:color="auto"/>
            </w:tcBorders>
            <w:vAlign w:val="center"/>
            <w:hideMark/>
          </w:tcPr>
          <w:p w14:paraId="5BF829DA" w14:textId="77777777" w:rsidR="00A34817" w:rsidRPr="00A34817" w:rsidRDefault="00A34817" w:rsidP="00497A92">
            <w:pPr>
              <w:jc w:val="left"/>
              <w:rPr>
                <w:szCs w:val="24"/>
              </w:rPr>
            </w:pPr>
            <w:r w:rsidRPr="00A34817">
              <w:rPr>
                <w:szCs w:val="24"/>
              </w:rPr>
              <w:t xml:space="preserve">Không yêu cầu </w:t>
            </w:r>
          </w:p>
        </w:tc>
      </w:tr>
      <w:tr w:rsidR="00A34817" w:rsidRPr="00497A92" w14:paraId="32D7CBAA"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430D636E" w14:textId="77777777" w:rsidR="00A34817" w:rsidRPr="00A34817" w:rsidRDefault="00A34817" w:rsidP="00497A92">
            <w:pPr>
              <w:jc w:val="center"/>
              <w:rPr>
                <w:szCs w:val="24"/>
              </w:rPr>
            </w:pPr>
            <w:r w:rsidRPr="00A34817">
              <w:rPr>
                <w:szCs w:val="24"/>
              </w:rPr>
              <w:t>220</w:t>
            </w:r>
          </w:p>
        </w:tc>
        <w:tc>
          <w:tcPr>
            <w:tcW w:w="2297" w:type="dxa"/>
            <w:tcBorders>
              <w:top w:val="nil"/>
              <w:left w:val="nil"/>
              <w:bottom w:val="single" w:sz="4" w:space="0" w:color="auto"/>
              <w:right w:val="single" w:sz="4" w:space="0" w:color="auto"/>
            </w:tcBorders>
            <w:vAlign w:val="center"/>
            <w:hideMark/>
          </w:tcPr>
          <w:p w14:paraId="73AC39D7" w14:textId="77777777" w:rsidR="00A34817" w:rsidRPr="00A34817" w:rsidRDefault="00A34817" w:rsidP="00497A92">
            <w:pPr>
              <w:jc w:val="left"/>
              <w:rPr>
                <w:szCs w:val="24"/>
              </w:rPr>
            </w:pPr>
            <w:r w:rsidRPr="00A34817">
              <w:rPr>
                <w:szCs w:val="24"/>
              </w:rPr>
              <w:t>Oxy y tế 3m3</w:t>
            </w:r>
          </w:p>
        </w:tc>
        <w:tc>
          <w:tcPr>
            <w:tcW w:w="1560" w:type="dxa"/>
            <w:tcBorders>
              <w:top w:val="nil"/>
              <w:left w:val="nil"/>
              <w:bottom w:val="single" w:sz="4" w:space="0" w:color="auto"/>
              <w:right w:val="single" w:sz="4" w:space="0" w:color="auto"/>
            </w:tcBorders>
            <w:vAlign w:val="center"/>
            <w:hideMark/>
          </w:tcPr>
          <w:p w14:paraId="3133E6DD" w14:textId="77777777" w:rsidR="00A34817" w:rsidRPr="00A34817" w:rsidRDefault="00A34817" w:rsidP="00497A92">
            <w:pPr>
              <w:jc w:val="center"/>
              <w:rPr>
                <w:szCs w:val="24"/>
              </w:rPr>
            </w:pPr>
            <w:r w:rsidRPr="00A34817">
              <w:rPr>
                <w:szCs w:val="24"/>
              </w:rPr>
              <w:t xml:space="preserve"> 3m3</w:t>
            </w:r>
          </w:p>
        </w:tc>
        <w:tc>
          <w:tcPr>
            <w:tcW w:w="5811" w:type="dxa"/>
            <w:tcBorders>
              <w:top w:val="nil"/>
              <w:left w:val="nil"/>
              <w:bottom w:val="single" w:sz="4" w:space="0" w:color="auto"/>
              <w:right w:val="single" w:sz="4" w:space="0" w:color="auto"/>
            </w:tcBorders>
            <w:vAlign w:val="center"/>
            <w:hideMark/>
          </w:tcPr>
          <w:p w14:paraId="7C570E98" w14:textId="77777777" w:rsidR="00A34817" w:rsidRPr="00A34817" w:rsidRDefault="00A34817" w:rsidP="00497A92">
            <w:pPr>
              <w:jc w:val="left"/>
              <w:rPr>
                <w:szCs w:val="24"/>
              </w:rPr>
            </w:pPr>
            <w:r w:rsidRPr="00A34817">
              <w:rPr>
                <w:szCs w:val="24"/>
              </w:rPr>
              <w:t xml:space="preserve">Không yêu cầu </w:t>
            </w:r>
          </w:p>
        </w:tc>
      </w:tr>
      <w:tr w:rsidR="00A34817" w:rsidRPr="00497A92" w14:paraId="1DA014CD"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1BAD08B5" w14:textId="77777777" w:rsidR="00A34817" w:rsidRPr="00A34817" w:rsidRDefault="00A34817" w:rsidP="00497A92">
            <w:pPr>
              <w:jc w:val="center"/>
              <w:rPr>
                <w:szCs w:val="24"/>
              </w:rPr>
            </w:pPr>
            <w:r w:rsidRPr="00A34817">
              <w:rPr>
                <w:szCs w:val="24"/>
              </w:rPr>
              <w:t>221</w:t>
            </w:r>
          </w:p>
        </w:tc>
        <w:tc>
          <w:tcPr>
            <w:tcW w:w="2297" w:type="dxa"/>
            <w:tcBorders>
              <w:top w:val="nil"/>
              <w:left w:val="nil"/>
              <w:bottom w:val="single" w:sz="4" w:space="0" w:color="auto"/>
              <w:right w:val="single" w:sz="4" w:space="0" w:color="auto"/>
            </w:tcBorders>
            <w:vAlign w:val="center"/>
            <w:hideMark/>
          </w:tcPr>
          <w:p w14:paraId="5833DA53" w14:textId="77777777" w:rsidR="00A34817" w:rsidRPr="00A34817" w:rsidRDefault="00A34817" w:rsidP="00497A92">
            <w:pPr>
              <w:jc w:val="left"/>
              <w:rPr>
                <w:szCs w:val="24"/>
              </w:rPr>
            </w:pPr>
            <w:r w:rsidRPr="00A34817">
              <w:rPr>
                <w:szCs w:val="24"/>
              </w:rPr>
              <w:t>Oxy y tế 6m3</w:t>
            </w:r>
          </w:p>
        </w:tc>
        <w:tc>
          <w:tcPr>
            <w:tcW w:w="1560" w:type="dxa"/>
            <w:tcBorders>
              <w:top w:val="nil"/>
              <w:left w:val="nil"/>
              <w:bottom w:val="single" w:sz="4" w:space="0" w:color="auto"/>
              <w:right w:val="single" w:sz="4" w:space="0" w:color="auto"/>
            </w:tcBorders>
            <w:vAlign w:val="center"/>
            <w:hideMark/>
          </w:tcPr>
          <w:p w14:paraId="584B826F" w14:textId="77777777" w:rsidR="00A34817" w:rsidRPr="00A34817" w:rsidRDefault="00A34817" w:rsidP="00497A92">
            <w:pPr>
              <w:jc w:val="center"/>
              <w:rPr>
                <w:szCs w:val="24"/>
              </w:rPr>
            </w:pPr>
            <w:r w:rsidRPr="00A34817">
              <w:rPr>
                <w:szCs w:val="24"/>
              </w:rPr>
              <w:t>6m3</w:t>
            </w:r>
          </w:p>
        </w:tc>
        <w:tc>
          <w:tcPr>
            <w:tcW w:w="5811" w:type="dxa"/>
            <w:tcBorders>
              <w:top w:val="nil"/>
              <w:left w:val="nil"/>
              <w:bottom w:val="single" w:sz="4" w:space="0" w:color="auto"/>
              <w:right w:val="single" w:sz="4" w:space="0" w:color="auto"/>
            </w:tcBorders>
            <w:vAlign w:val="center"/>
            <w:hideMark/>
          </w:tcPr>
          <w:p w14:paraId="3E820900" w14:textId="77777777" w:rsidR="00A34817" w:rsidRPr="00A34817" w:rsidRDefault="00A34817" w:rsidP="00497A92">
            <w:pPr>
              <w:jc w:val="left"/>
              <w:rPr>
                <w:szCs w:val="24"/>
              </w:rPr>
            </w:pPr>
            <w:r w:rsidRPr="00A34817">
              <w:rPr>
                <w:szCs w:val="24"/>
              </w:rPr>
              <w:t xml:space="preserve">Không yêu cầu </w:t>
            </w:r>
          </w:p>
        </w:tc>
      </w:tr>
      <w:tr w:rsidR="00A34817" w:rsidRPr="00497A92" w14:paraId="41E28A59"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214AC11C" w14:textId="77777777" w:rsidR="00A34817" w:rsidRPr="00A34817" w:rsidRDefault="00A34817" w:rsidP="00497A92">
            <w:pPr>
              <w:jc w:val="center"/>
              <w:rPr>
                <w:szCs w:val="24"/>
              </w:rPr>
            </w:pPr>
            <w:r w:rsidRPr="00A34817">
              <w:rPr>
                <w:szCs w:val="24"/>
              </w:rPr>
              <w:t>222</w:t>
            </w:r>
          </w:p>
        </w:tc>
        <w:tc>
          <w:tcPr>
            <w:tcW w:w="2297" w:type="dxa"/>
            <w:tcBorders>
              <w:top w:val="nil"/>
              <w:left w:val="nil"/>
              <w:bottom w:val="single" w:sz="4" w:space="0" w:color="auto"/>
              <w:right w:val="single" w:sz="4" w:space="0" w:color="auto"/>
            </w:tcBorders>
            <w:vAlign w:val="center"/>
            <w:hideMark/>
          </w:tcPr>
          <w:p w14:paraId="4BDF1155" w14:textId="77777777" w:rsidR="00A34817" w:rsidRPr="00A34817" w:rsidRDefault="00A34817" w:rsidP="00497A92">
            <w:pPr>
              <w:jc w:val="left"/>
              <w:rPr>
                <w:szCs w:val="24"/>
              </w:rPr>
            </w:pPr>
            <w:r w:rsidRPr="00A34817">
              <w:rPr>
                <w:szCs w:val="24"/>
              </w:rPr>
              <w:t>Phim XQ</w:t>
            </w:r>
          </w:p>
        </w:tc>
        <w:tc>
          <w:tcPr>
            <w:tcW w:w="1560" w:type="dxa"/>
            <w:tcBorders>
              <w:top w:val="nil"/>
              <w:left w:val="nil"/>
              <w:bottom w:val="single" w:sz="4" w:space="0" w:color="auto"/>
              <w:right w:val="single" w:sz="4" w:space="0" w:color="auto"/>
            </w:tcBorders>
            <w:vAlign w:val="center"/>
            <w:hideMark/>
          </w:tcPr>
          <w:p w14:paraId="47A8D2A1" w14:textId="77777777" w:rsidR="00A34817" w:rsidRPr="00A34817" w:rsidRDefault="00A34817" w:rsidP="00497A92">
            <w:pPr>
              <w:jc w:val="center"/>
              <w:rPr>
                <w:szCs w:val="24"/>
              </w:rPr>
            </w:pPr>
            <w:r w:rsidRPr="00A34817">
              <w:rPr>
                <w:szCs w:val="24"/>
              </w:rPr>
              <w:t>Hộp 100 tấm</w:t>
            </w:r>
          </w:p>
        </w:tc>
        <w:tc>
          <w:tcPr>
            <w:tcW w:w="5811" w:type="dxa"/>
            <w:tcBorders>
              <w:top w:val="nil"/>
              <w:left w:val="nil"/>
              <w:bottom w:val="single" w:sz="4" w:space="0" w:color="auto"/>
              <w:right w:val="single" w:sz="4" w:space="0" w:color="auto"/>
            </w:tcBorders>
            <w:vAlign w:val="center"/>
            <w:hideMark/>
          </w:tcPr>
          <w:p w14:paraId="165B268C" w14:textId="27029B16" w:rsidR="00A34817" w:rsidRPr="00A34817" w:rsidRDefault="00A34817" w:rsidP="00497A92">
            <w:pPr>
              <w:jc w:val="left"/>
              <w:rPr>
                <w:szCs w:val="24"/>
              </w:rPr>
            </w:pPr>
            <w:r w:rsidRPr="00A34817">
              <w:rPr>
                <w:szCs w:val="24"/>
              </w:rPr>
              <w:t>Kích cỡ: 10x8inch (254x203mm).</w:t>
            </w:r>
            <w:r w:rsidRPr="00A34817">
              <w:rPr>
                <w:szCs w:val="24"/>
              </w:rPr>
              <w:br/>
              <w:t>Đạt tiêu chuẩn ISO 13485 hoặc CE hoặc TCCS</w:t>
            </w:r>
            <w:r w:rsidR="00C8088E">
              <w:rPr>
                <w:szCs w:val="24"/>
              </w:rPr>
              <w:t xml:space="preserve"> </w:t>
            </w:r>
            <w:r w:rsidR="00C8088E">
              <w:rPr>
                <w:szCs w:val="24"/>
              </w:rPr>
              <w:t>hoặc tương đương</w:t>
            </w:r>
          </w:p>
        </w:tc>
      </w:tr>
      <w:tr w:rsidR="00A34817" w:rsidRPr="00497A92" w14:paraId="47E30EDD"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2AE248BB" w14:textId="77777777" w:rsidR="00A34817" w:rsidRPr="00A34817" w:rsidRDefault="00A34817" w:rsidP="00497A92">
            <w:pPr>
              <w:jc w:val="center"/>
              <w:rPr>
                <w:szCs w:val="24"/>
              </w:rPr>
            </w:pPr>
            <w:r w:rsidRPr="00A34817">
              <w:rPr>
                <w:szCs w:val="24"/>
              </w:rPr>
              <w:t>223</w:t>
            </w:r>
          </w:p>
        </w:tc>
        <w:tc>
          <w:tcPr>
            <w:tcW w:w="2297" w:type="dxa"/>
            <w:tcBorders>
              <w:top w:val="nil"/>
              <w:left w:val="nil"/>
              <w:bottom w:val="single" w:sz="4" w:space="0" w:color="auto"/>
              <w:right w:val="single" w:sz="4" w:space="0" w:color="auto"/>
            </w:tcBorders>
            <w:vAlign w:val="center"/>
            <w:hideMark/>
          </w:tcPr>
          <w:p w14:paraId="460D03F4" w14:textId="77777777" w:rsidR="00A34817" w:rsidRPr="00A34817" w:rsidRDefault="00A34817" w:rsidP="00497A92">
            <w:pPr>
              <w:jc w:val="left"/>
              <w:rPr>
                <w:szCs w:val="24"/>
              </w:rPr>
            </w:pPr>
            <w:r w:rsidRPr="00A34817">
              <w:rPr>
                <w:szCs w:val="24"/>
              </w:rPr>
              <w:t>Phim XQ kỹ thuật số 8*10in(20x25)</w:t>
            </w:r>
          </w:p>
        </w:tc>
        <w:tc>
          <w:tcPr>
            <w:tcW w:w="1560" w:type="dxa"/>
            <w:tcBorders>
              <w:top w:val="nil"/>
              <w:left w:val="nil"/>
              <w:bottom w:val="single" w:sz="4" w:space="0" w:color="auto"/>
              <w:right w:val="single" w:sz="4" w:space="0" w:color="auto"/>
            </w:tcBorders>
            <w:vAlign w:val="center"/>
            <w:hideMark/>
          </w:tcPr>
          <w:p w14:paraId="7C5D6F32" w14:textId="77777777" w:rsidR="00A34817" w:rsidRPr="00A34817" w:rsidRDefault="00A34817" w:rsidP="00497A92">
            <w:pPr>
              <w:jc w:val="center"/>
              <w:rPr>
                <w:szCs w:val="24"/>
              </w:rPr>
            </w:pPr>
            <w:r w:rsidRPr="00A34817">
              <w:rPr>
                <w:szCs w:val="24"/>
              </w:rPr>
              <w:t>Hộp 100 tấm</w:t>
            </w:r>
          </w:p>
        </w:tc>
        <w:tc>
          <w:tcPr>
            <w:tcW w:w="5811" w:type="dxa"/>
            <w:tcBorders>
              <w:top w:val="nil"/>
              <w:left w:val="nil"/>
              <w:bottom w:val="single" w:sz="4" w:space="0" w:color="auto"/>
              <w:right w:val="single" w:sz="4" w:space="0" w:color="auto"/>
            </w:tcBorders>
            <w:vAlign w:val="center"/>
            <w:hideMark/>
          </w:tcPr>
          <w:p w14:paraId="28D32945" w14:textId="5631ECFD" w:rsidR="00A34817" w:rsidRPr="00A34817" w:rsidRDefault="00A34817" w:rsidP="00497A92">
            <w:pPr>
              <w:jc w:val="left"/>
              <w:rPr>
                <w:szCs w:val="24"/>
              </w:rPr>
            </w:pPr>
            <w:r w:rsidRPr="00A34817">
              <w:rPr>
                <w:szCs w:val="24"/>
              </w:rPr>
              <w:t>Phim X-quang nhiệt kích thước 20*25 cm được thiết kế đặc biệt chuyên dùng máy in phim Drypix. Cấu tạo gồm 4 lớp: lớp bảo vệ phía trên, lớp nền phim, lớp nhạy nhiệt, lớp bảo vệ phía dưới.</w:t>
            </w:r>
            <w:r w:rsidRPr="00A34817">
              <w:rPr>
                <w:szCs w:val="24"/>
              </w:rPr>
              <w:br/>
              <w:t>Đạt tiêu chuẩn ISO 13485 hoặc TCCS hoặc CE</w:t>
            </w:r>
            <w:r w:rsidR="00C8088E">
              <w:rPr>
                <w:szCs w:val="24"/>
              </w:rPr>
              <w:t xml:space="preserve"> </w:t>
            </w:r>
            <w:r w:rsidR="00C8088E">
              <w:rPr>
                <w:szCs w:val="24"/>
              </w:rPr>
              <w:t>hoặc tương đương</w:t>
            </w:r>
            <w:r w:rsidRPr="00A34817">
              <w:rPr>
                <w:szCs w:val="24"/>
              </w:rPr>
              <w:t xml:space="preserve">  </w:t>
            </w:r>
            <w:r w:rsidRPr="00A34817">
              <w:rPr>
                <w:szCs w:val="24"/>
              </w:rPr>
              <w:br/>
              <w:t>Tương thích cho  máy in FujiFilm Drypix 2000</w:t>
            </w:r>
          </w:p>
        </w:tc>
      </w:tr>
      <w:tr w:rsidR="00A34817" w:rsidRPr="00497A92" w14:paraId="6632EA08"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6CBE031B" w14:textId="77777777" w:rsidR="00A34817" w:rsidRPr="00A34817" w:rsidRDefault="00A34817" w:rsidP="00497A92">
            <w:pPr>
              <w:jc w:val="center"/>
              <w:rPr>
                <w:szCs w:val="24"/>
              </w:rPr>
            </w:pPr>
            <w:r w:rsidRPr="00A34817">
              <w:rPr>
                <w:szCs w:val="24"/>
              </w:rPr>
              <w:t>224</w:t>
            </w:r>
          </w:p>
        </w:tc>
        <w:tc>
          <w:tcPr>
            <w:tcW w:w="2297" w:type="dxa"/>
            <w:tcBorders>
              <w:top w:val="nil"/>
              <w:left w:val="nil"/>
              <w:bottom w:val="single" w:sz="4" w:space="0" w:color="auto"/>
              <w:right w:val="single" w:sz="4" w:space="0" w:color="auto"/>
            </w:tcBorders>
            <w:vAlign w:val="center"/>
            <w:hideMark/>
          </w:tcPr>
          <w:p w14:paraId="508A264F" w14:textId="77777777" w:rsidR="00A34817" w:rsidRPr="00A34817" w:rsidRDefault="00A34817" w:rsidP="00497A92">
            <w:pPr>
              <w:jc w:val="left"/>
              <w:rPr>
                <w:szCs w:val="24"/>
              </w:rPr>
            </w:pPr>
            <w:r w:rsidRPr="00A34817">
              <w:rPr>
                <w:szCs w:val="24"/>
              </w:rPr>
              <w:t>Phin lọc khuẩn máy thở</w:t>
            </w:r>
          </w:p>
        </w:tc>
        <w:tc>
          <w:tcPr>
            <w:tcW w:w="1560" w:type="dxa"/>
            <w:tcBorders>
              <w:top w:val="nil"/>
              <w:left w:val="nil"/>
              <w:bottom w:val="single" w:sz="4" w:space="0" w:color="auto"/>
              <w:right w:val="single" w:sz="4" w:space="0" w:color="auto"/>
            </w:tcBorders>
            <w:vAlign w:val="center"/>
            <w:hideMark/>
          </w:tcPr>
          <w:p w14:paraId="5EEC7625" w14:textId="77777777" w:rsidR="00A34817" w:rsidRPr="00A34817" w:rsidRDefault="00A34817" w:rsidP="00497A92">
            <w:pPr>
              <w:jc w:val="center"/>
              <w:rPr>
                <w:szCs w:val="24"/>
              </w:rPr>
            </w:pPr>
            <w:r w:rsidRPr="00A34817">
              <w:rPr>
                <w:szCs w:val="24"/>
              </w:rPr>
              <w:t xml:space="preserve">Túi/ cái </w:t>
            </w:r>
          </w:p>
        </w:tc>
        <w:tc>
          <w:tcPr>
            <w:tcW w:w="5811" w:type="dxa"/>
            <w:tcBorders>
              <w:top w:val="nil"/>
              <w:left w:val="nil"/>
              <w:bottom w:val="single" w:sz="4" w:space="0" w:color="auto"/>
              <w:right w:val="single" w:sz="4" w:space="0" w:color="auto"/>
            </w:tcBorders>
            <w:vAlign w:val="center"/>
            <w:hideMark/>
          </w:tcPr>
          <w:p w14:paraId="46026D96" w14:textId="22A172EC" w:rsidR="00A34817" w:rsidRPr="00A34817" w:rsidRDefault="00A34817" w:rsidP="00497A92">
            <w:pPr>
              <w:jc w:val="left"/>
              <w:rPr>
                <w:szCs w:val="24"/>
              </w:rPr>
            </w:pPr>
            <w:r w:rsidRPr="00A34817">
              <w:rPr>
                <w:szCs w:val="24"/>
              </w:rPr>
              <w:t xml:space="preserve">Phin lọc vi khuẩn – virus, dùng cho Người lớn. Hiệu quả lọc vi khuẩn và virus: 99% đến 99,999%. Có cổng lấy mẫu khí. Khoảng chết cơ học: 20 ml. Thể tích khí lưu thông: 200 ml - 1500 ml. Độ sụt áp: 0,7 hPa tại 30 L/phút; 1,8 hPa tại 60 L/phút; 3,3 hPa tại 90 L/phút. </w:t>
            </w:r>
            <w:r w:rsidRPr="00A34817">
              <w:rPr>
                <w:szCs w:val="24"/>
              </w:rPr>
              <w:br/>
              <w:t>Tiệt trùng bằng Ethylene Oxyde</w:t>
            </w:r>
            <w:r w:rsidRPr="00A34817">
              <w:rPr>
                <w:szCs w:val="24"/>
              </w:rPr>
              <w:br/>
            </w:r>
            <w:r w:rsidRPr="00A34817">
              <w:rPr>
                <w:szCs w:val="24"/>
              </w:rPr>
              <w:lastRenderedPageBreak/>
              <w:t>Đạt tiêu chuẩn ISO 13485 hoặc TCCS hoặc CE</w:t>
            </w:r>
            <w:r w:rsidR="00C8088E">
              <w:rPr>
                <w:szCs w:val="24"/>
              </w:rPr>
              <w:t xml:space="preserve"> </w:t>
            </w:r>
            <w:r w:rsidR="00C8088E">
              <w:rPr>
                <w:szCs w:val="24"/>
              </w:rPr>
              <w:t>hoặc tương đương</w:t>
            </w:r>
            <w:r w:rsidRPr="00A34817">
              <w:rPr>
                <w:szCs w:val="24"/>
              </w:rPr>
              <w:t xml:space="preserve">  </w:t>
            </w:r>
          </w:p>
        </w:tc>
      </w:tr>
      <w:tr w:rsidR="00A34817" w:rsidRPr="00497A92" w14:paraId="542927C3"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4A492D3E" w14:textId="77777777" w:rsidR="00A34817" w:rsidRPr="00A34817" w:rsidRDefault="00A34817" w:rsidP="00497A92">
            <w:pPr>
              <w:jc w:val="center"/>
              <w:rPr>
                <w:szCs w:val="24"/>
              </w:rPr>
            </w:pPr>
            <w:r w:rsidRPr="00A34817">
              <w:rPr>
                <w:szCs w:val="24"/>
              </w:rPr>
              <w:lastRenderedPageBreak/>
              <w:t>225</w:t>
            </w:r>
          </w:p>
        </w:tc>
        <w:tc>
          <w:tcPr>
            <w:tcW w:w="2297" w:type="dxa"/>
            <w:tcBorders>
              <w:top w:val="nil"/>
              <w:left w:val="nil"/>
              <w:bottom w:val="single" w:sz="4" w:space="0" w:color="auto"/>
              <w:right w:val="single" w:sz="4" w:space="0" w:color="auto"/>
            </w:tcBorders>
            <w:vAlign w:val="center"/>
            <w:hideMark/>
          </w:tcPr>
          <w:p w14:paraId="7459726C" w14:textId="77777777" w:rsidR="00A34817" w:rsidRPr="00A34817" w:rsidRDefault="00A34817" w:rsidP="00497A92">
            <w:pPr>
              <w:jc w:val="left"/>
              <w:rPr>
                <w:szCs w:val="24"/>
              </w:rPr>
            </w:pPr>
            <w:r w:rsidRPr="00A34817">
              <w:rPr>
                <w:szCs w:val="24"/>
              </w:rPr>
              <w:t>Reagent Pack ISE</w:t>
            </w:r>
          </w:p>
        </w:tc>
        <w:tc>
          <w:tcPr>
            <w:tcW w:w="1560" w:type="dxa"/>
            <w:tcBorders>
              <w:top w:val="nil"/>
              <w:left w:val="nil"/>
              <w:bottom w:val="single" w:sz="4" w:space="0" w:color="auto"/>
              <w:right w:val="single" w:sz="4" w:space="0" w:color="auto"/>
            </w:tcBorders>
            <w:vAlign w:val="center"/>
            <w:hideMark/>
          </w:tcPr>
          <w:p w14:paraId="26877D57" w14:textId="77777777" w:rsidR="00A34817" w:rsidRPr="00A34817" w:rsidRDefault="00A34817" w:rsidP="00497A92">
            <w:pPr>
              <w:jc w:val="center"/>
              <w:rPr>
                <w:szCs w:val="24"/>
              </w:rPr>
            </w:pPr>
            <w:r w:rsidRPr="00A34817">
              <w:rPr>
                <w:szCs w:val="24"/>
              </w:rPr>
              <w:t>Bộ (Standard A 650 ml + Standard B 350 ml)</w:t>
            </w:r>
          </w:p>
        </w:tc>
        <w:tc>
          <w:tcPr>
            <w:tcW w:w="5811" w:type="dxa"/>
            <w:tcBorders>
              <w:top w:val="nil"/>
              <w:left w:val="nil"/>
              <w:bottom w:val="single" w:sz="4" w:space="0" w:color="auto"/>
              <w:right w:val="single" w:sz="4" w:space="0" w:color="auto"/>
            </w:tcBorders>
            <w:vAlign w:val="center"/>
            <w:hideMark/>
          </w:tcPr>
          <w:p w14:paraId="69393EBF" w14:textId="1258E61D" w:rsidR="00A34817" w:rsidRPr="00A34817" w:rsidRDefault="00A34817" w:rsidP="00497A92">
            <w:pPr>
              <w:jc w:val="left"/>
              <w:rPr>
                <w:szCs w:val="24"/>
              </w:rPr>
            </w:pPr>
            <w:r w:rsidRPr="00A34817">
              <w:rPr>
                <w:szCs w:val="24"/>
              </w:rPr>
              <w:t xml:space="preserve">Hóa chất cho máy điện giải đồ </w:t>
            </w:r>
            <w:r w:rsidRPr="00A34817">
              <w:rPr>
                <w:szCs w:val="24"/>
              </w:rPr>
              <w:br/>
              <w:t>Đạt tiêu chuẩn ISO 13485 hoặc TCCS hoặc CE</w:t>
            </w:r>
            <w:r w:rsidR="00C8088E">
              <w:rPr>
                <w:szCs w:val="24"/>
              </w:rPr>
              <w:t xml:space="preserve"> </w:t>
            </w:r>
            <w:r w:rsidR="00C8088E">
              <w:rPr>
                <w:szCs w:val="24"/>
              </w:rPr>
              <w:t>hoặc tương đương</w:t>
            </w:r>
            <w:r w:rsidRPr="00A34817">
              <w:rPr>
                <w:szCs w:val="24"/>
              </w:rPr>
              <w:t xml:space="preserve">  </w:t>
            </w:r>
            <w:r w:rsidRPr="00A34817">
              <w:rPr>
                <w:szCs w:val="24"/>
              </w:rPr>
              <w:br/>
              <w:t>Tương thích dùng cho máy điện giải đồ  ISE 3000</w:t>
            </w:r>
          </w:p>
        </w:tc>
      </w:tr>
      <w:tr w:rsidR="00A34817" w:rsidRPr="00497A92" w14:paraId="6F30728F"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49E73FC7" w14:textId="77777777" w:rsidR="00A34817" w:rsidRPr="00A34817" w:rsidRDefault="00A34817" w:rsidP="00497A92">
            <w:pPr>
              <w:jc w:val="center"/>
              <w:rPr>
                <w:szCs w:val="24"/>
              </w:rPr>
            </w:pPr>
            <w:r w:rsidRPr="00A34817">
              <w:rPr>
                <w:szCs w:val="24"/>
              </w:rPr>
              <w:t>226</w:t>
            </w:r>
          </w:p>
        </w:tc>
        <w:tc>
          <w:tcPr>
            <w:tcW w:w="2297" w:type="dxa"/>
            <w:tcBorders>
              <w:top w:val="nil"/>
              <w:left w:val="nil"/>
              <w:bottom w:val="single" w:sz="4" w:space="0" w:color="auto"/>
              <w:right w:val="single" w:sz="4" w:space="0" w:color="auto"/>
            </w:tcBorders>
            <w:vAlign w:val="center"/>
            <w:hideMark/>
          </w:tcPr>
          <w:p w14:paraId="47868A43" w14:textId="77777777" w:rsidR="00A34817" w:rsidRPr="00A34817" w:rsidRDefault="00A34817" w:rsidP="00497A92">
            <w:pPr>
              <w:jc w:val="left"/>
              <w:rPr>
                <w:szCs w:val="24"/>
              </w:rPr>
            </w:pPr>
            <w:r w:rsidRPr="00A34817">
              <w:rPr>
                <w:szCs w:val="24"/>
              </w:rPr>
              <w:t>Reamer số 10 dài 21mm</w:t>
            </w:r>
          </w:p>
        </w:tc>
        <w:tc>
          <w:tcPr>
            <w:tcW w:w="1560" w:type="dxa"/>
            <w:tcBorders>
              <w:top w:val="nil"/>
              <w:left w:val="nil"/>
              <w:bottom w:val="single" w:sz="4" w:space="0" w:color="auto"/>
              <w:right w:val="single" w:sz="4" w:space="0" w:color="auto"/>
            </w:tcBorders>
            <w:vAlign w:val="center"/>
            <w:hideMark/>
          </w:tcPr>
          <w:p w14:paraId="0F73056F" w14:textId="77777777" w:rsidR="00A34817" w:rsidRPr="00A34817" w:rsidRDefault="00A34817" w:rsidP="00497A92">
            <w:pPr>
              <w:jc w:val="center"/>
              <w:rPr>
                <w:szCs w:val="24"/>
              </w:rPr>
            </w:pPr>
            <w:r w:rsidRPr="00A34817">
              <w:rPr>
                <w:szCs w:val="24"/>
              </w:rPr>
              <w:t xml:space="preserve">Vĩ 6  cây </w:t>
            </w:r>
          </w:p>
        </w:tc>
        <w:tc>
          <w:tcPr>
            <w:tcW w:w="5811" w:type="dxa"/>
            <w:tcBorders>
              <w:top w:val="nil"/>
              <w:left w:val="nil"/>
              <w:bottom w:val="single" w:sz="4" w:space="0" w:color="auto"/>
              <w:right w:val="single" w:sz="4" w:space="0" w:color="auto"/>
            </w:tcBorders>
            <w:vAlign w:val="center"/>
            <w:hideMark/>
          </w:tcPr>
          <w:p w14:paraId="1F2F2879" w14:textId="1D676255" w:rsidR="00A34817" w:rsidRPr="00A34817" w:rsidRDefault="00A34817" w:rsidP="00497A92">
            <w:pPr>
              <w:jc w:val="left"/>
              <w:rPr>
                <w:szCs w:val="24"/>
              </w:rPr>
            </w:pPr>
            <w:r w:rsidRPr="00A34817">
              <w:rPr>
                <w:szCs w:val="24"/>
              </w:rPr>
              <w:t xml:space="preserve">Kim khoan răng Reamers dùng trong điều trị nội nha </w:t>
            </w:r>
            <w:r w:rsidRPr="00A34817">
              <w:rPr>
                <w:szCs w:val="24"/>
              </w:rPr>
              <w:br/>
              <w:t>Đạt tiêu chuẩn ISO 13485 hoặc TCCS hoặc CE</w:t>
            </w:r>
            <w:r w:rsidR="00C8088E">
              <w:rPr>
                <w:szCs w:val="24"/>
              </w:rPr>
              <w:t xml:space="preserve"> </w:t>
            </w:r>
            <w:r w:rsidR="00C8088E">
              <w:rPr>
                <w:szCs w:val="24"/>
              </w:rPr>
              <w:t>hoặc tương đương</w:t>
            </w:r>
            <w:r w:rsidRPr="00A34817">
              <w:rPr>
                <w:szCs w:val="24"/>
              </w:rPr>
              <w:t xml:space="preserve">  </w:t>
            </w:r>
          </w:p>
        </w:tc>
      </w:tr>
      <w:tr w:rsidR="00A34817" w:rsidRPr="00497A92" w14:paraId="138194D4"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30A7D887" w14:textId="77777777" w:rsidR="00A34817" w:rsidRPr="00A34817" w:rsidRDefault="00A34817" w:rsidP="00497A92">
            <w:pPr>
              <w:jc w:val="center"/>
              <w:rPr>
                <w:szCs w:val="24"/>
              </w:rPr>
            </w:pPr>
            <w:r w:rsidRPr="00A34817">
              <w:rPr>
                <w:szCs w:val="24"/>
              </w:rPr>
              <w:t>227</w:t>
            </w:r>
          </w:p>
        </w:tc>
        <w:tc>
          <w:tcPr>
            <w:tcW w:w="2297" w:type="dxa"/>
            <w:tcBorders>
              <w:top w:val="nil"/>
              <w:left w:val="nil"/>
              <w:bottom w:val="single" w:sz="4" w:space="0" w:color="auto"/>
              <w:right w:val="single" w:sz="4" w:space="0" w:color="auto"/>
            </w:tcBorders>
            <w:vAlign w:val="center"/>
            <w:hideMark/>
          </w:tcPr>
          <w:p w14:paraId="322A8132" w14:textId="77777777" w:rsidR="00A34817" w:rsidRPr="00A34817" w:rsidRDefault="00A34817" w:rsidP="00497A92">
            <w:pPr>
              <w:jc w:val="left"/>
              <w:rPr>
                <w:szCs w:val="24"/>
              </w:rPr>
            </w:pPr>
            <w:r w:rsidRPr="00A34817">
              <w:rPr>
                <w:szCs w:val="24"/>
              </w:rPr>
              <w:t>Reamer số 10 dài 25mm</w:t>
            </w:r>
          </w:p>
        </w:tc>
        <w:tc>
          <w:tcPr>
            <w:tcW w:w="1560" w:type="dxa"/>
            <w:tcBorders>
              <w:top w:val="nil"/>
              <w:left w:val="nil"/>
              <w:bottom w:val="single" w:sz="4" w:space="0" w:color="auto"/>
              <w:right w:val="single" w:sz="4" w:space="0" w:color="auto"/>
            </w:tcBorders>
            <w:vAlign w:val="center"/>
            <w:hideMark/>
          </w:tcPr>
          <w:p w14:paraId="23AB1FF3" w14:textId="77777777" w:rsidR="00A34817" w:rsidRPr="00A34817" w:rsidRDefault="00A34817" w:rsidP="00497A92">
            <w:pPr>
              <w:jc w:val="center"/>
              <w:rPr>
                <w:szCs w:val="24"/>
              </w:rPr>
            </w:pPr>
            <w:r w:rsidRPr="00A34817">
              <w:rPr>
                <w:szCs w:val="24"/>
              </w:rPr>
              <w:t xml:space="preserve">Vĩ 6  cây </w:t>
            </w:r>
          </w:p>
        </w:tc>
        <w:tc>
          <w:tcPr>
            <w:tcW w:w="5811" w:type="dxa"/>
            <w:tcBorders>
              <w:top w:val="nil"/>
              <w:left w:val="nil"/>
              <w:bottom w:val="single" w:sz="4" w:space="0" w:color="auto"/>
              <w:right w:val="single" w:sz="4" w:space="0" w:color="auto"/>
            </w:tcBorders>
            <w:vAlign w:val="center"/>
            <w:hideMark/>
          </w:tcPr>
          <w:p w14:paraId="66FD03A4" w14:textId="419515B2" w:rsidR="00A34817" w:rsidRPr="00A34817" w:rsidRDefault="00A34817" w:rsidP="00497A92">
            <w:pPr>
              <w:jc w:val="left"/>
              <w:rPr>
                <w:szCs w:val="24"/>
              </w:rPr>
            </w:pPr>
            <w:r w:rsidRPr="00A34817">
              <w:rPr>
                <w:szCs w:val="24"/>
              </w:rPr>
              <w:t xml:space="preserve">Kim khoan răng Reamers dùng trong điều trị nội nha </w:t>
            </w:r>
            <w:r w:rsidRPr="00A34817">
              <w:rPr>
                <w:szCs w:val="24"/>
              </w:rPr>
              <w:br/>
              <w:t>Đạt tiêu chuẩn ISO 13485 hoặc TCCS hoặc CE</w:t>
            </w:r>
            <w:r w:rsidR="00C8088E">
              <w:rPr>
                <w:szCs w:val="24"/>
              </w:rPr>
              <w:t xml:space="preserve"> </w:t>
            </w:r>
            <w:r w:rsidR="00C8088E">
              <w:rPr>
                <w:szCs w:val="24"/>
              </w:rPr>
              <w:t>hoặc tương đương</w:t>
            </w:r>
            <w:r w:rsidRPr="00A34817">
              <w:rPr>
                <w:szCs w:val="24"/>
              </w:rPr>
              <w:t xml:space="preserve">  </w:t>
            </w:r>
          </w:p>
        </w:tc>
      </w:tr>
      <w:tr w:rsidR="00A34817" w:rsidRPr="00497A92" w14:paraId="7DA24D8B"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6D375238" w14:textId="77777777" w:rsidR="00A34817" w:rsidRPr="00A34817" w:rsidRDefault="00A34817" w:rsidP="00497A92">
            <w:pPr>
              <w:jc w:val="center"/>
              <w:rPr>
                <w:szCs w:val="24"/>
              </w:rPr>
            </w:pPr>
            <w:r w:rsidRPr="00A34817">
              <w:rPr>
                <w:szCs w:val="24"/>
              </w:rPr>
              <w:t>228</w:t>
            </w:r>
          </w:p>
        </w:tc>
        <w:tc>
          <w:tcPr>
            <w:tcW w:w="2297" w:type="dxa"/>
            <w:tcBorders>
              <w:top w:val="nil"/>
              <w:left w:val="nil"/>
              <w:bottom w:val="single" w:sz="4" w:space="0" w:color="auto"/>
              <w:right w:val="single" w:sz="4" w:space="0" w:color="auto"/>
            </w:tcBorders>
            <w:vAlign w:val="center"/>
            <w:hideMark/>
          </w:tcPr>
          <w:p w14:paraId="7E5A19F0" w14:textId="77777777" w:rsidR="00A34817" w:rsidRPr="00A34817" w:rsidRDefault="00A34817" w:rsidP="00497A92">
            <w:pPr>
              <w:jc w:val="left"/>
              <w:rPr>
                <w:szCs w:val="24"/>
              </w:rPr>
            </w:pPr>
            <w:r w:rsidRPr="00A34817">
              <w:rPr>
                <w:szCs w:val="24"/>
              </w:rPr>
              <w:t>Reamer số 15 dài 21mm</w:t>
            </w:r>
          </w:p>
        </w:tc>
        <w:tc>
          <w:tcPr>
            <w:tcW w:w="1560" w:type="dxa"/>
            <w:tcBorders>
              <w:top w:val="nil"/>
              <w:left w:val="nil"/>
              <w:bottom w:val="single" w:sz="4" w:space="0" w:color="auto"/>
              <w:right w:val="single" w:sz="4" w:space="0" w:color="auto"/>
            </w:tcBorders>
            <w:vAlign w:val="center"/>
            <w:hideMark/>
          </w:tcPr>
          <w:p w14:paraId="61A20618" w14:textId="77777777" w:rsidR="00A34817" w:rsidRPr="00A34817" w:rsidRDefault="00A34817" w:rsidP="00497A92">
            <w:pPr>
              <w:jc w:val="center"/>
              <w:rPr>
                <w:szCs w:val="24"/>
              </w:rPr>
            </w:pPr>
            <w:r w:rsidRPr="00A34817">
              <w:rPr>
                <w:szCs w:val="24"/>
              </w:rPr>
              <w:t xml:space="preserve">Vĩ 6  cây </w:t>
            </w:r>
          </w:p>
        </w:tc>
        <w:tc>
          <w:tcPr>
            <w:tcW w:w="5811" w:type="dxa"/>
            <w:tcBorders>
              <w:top w:val="nil"/>
              <w:left w:val="nil"/>
              <w:bottom w:val="single" w:sz="4" w:space="0" w:color="auto"/>
              <w:right w:val="single" w:sz="4" w:space="0" w:color="auto"/>
            </w:tcBorders>
            <w:vAlign w:val="center"/>
            <w:hideMark/>
          </w:tcPr>
          <w:p w14:paraId="17ADB26A" w14:textId="10AC0901" w:rsidR="00A34817" w:rsidRPr="00A34817" w:rsidRDefault="00A34817" w:rsidP="00497A92">
            <w:pPr>
              <w:jc w:val="left"/>
              <w:rPr>
                <w:szCs w:val="24"/>
              </w:rPr>
            </w:pPr>
            <w:r w:rsidRPr="00A34817">
              <w:rPr>
                <w:szCs w:val="24"/>
              </w:rPr>
              <w:t xml:space="preserve">Kim khoan răng Reamers dùng trong điều trị nội nha </w:t>
            </w:r>
            <w:r w:rsidRPr="00A34817">
              <w:rPr>
                <w:szCs w:val="24"/>
              </w:rPr>
              <w:br/>
              <w:t>Đạt tiêu chuẩn ISO 13485 hoặc TCCS hoặc CE</w:t>
            </w:r>
            <w:r w:rsidR="00C8088E">
              <w:rPr>
                <w:szCs w:val="24"/>
              </w:rPr>
              <w:t xml:space="preserve"> </w:t>
            </w:r>
            <w:r w:rsidR="00C8088E">
              <w:rPr>
                <w:szCs w:val="24"/>
              </w:rPr>
              <w:t>hoặc tương đương</w:t>
            </w:r>
            <w:r w:rsidRPr="00A34817">
              <w:rPr>
                <w:szCs w:val="24"/>
              </w:rPr>
              <w:t xml:space="preserve">  </w:t>
            </w:r>
          </w:p>
        </w:tc>
      </w:tr>
      <w:tr w:rsidR="00A34817" w:rsidRPr="00497A92" w14:paraId="5CC020F5"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5685C0CF" w14:textId="77777777" w:rsidR="00A34817" w:rsidRPr="00A34817" w:rsidRDefault="00A34817" w:rsidP="00497A92">
            <w:pPr>
              <w:jc w:val="center"/>
              <w:rPr>
                <w:szCs w:val="24"/>
              </w:rPr>
            </w:pPr>
            <w:r w:rsidRPr="00A34817">
              <w:rPr>
                <w:szCs w:val="24"/>
              </w:rPr>
              <w:t>229</w:t>
            </w:r>
          </w:p>
        </w:tc>
        <w:tc>
          <w:tcPr>
            <w:tcW w:w="2297" w:type="dxa"/>
            <w:tcBorders>
              <w:top w:val="nil"/>
              <w:left w:val="nil"/>
              <w:bottom w:val="single" w:sz="4" w:space="0" w:color="auto"/>
              <w:right w:val="single" w:sz="4" w:space="0" w:color="auto"/>
            </w:tcBorders>
            <w:vAlign w:val="center"/>
            <w:hideMark/>
          </w:tcPr>
          <w:p w14:paraId="6442B404" w14:textId="77777777" w:rsidR="00A34817" w:rsidRPr="00A34817" w:rsidRDefault="00A34817" w:rsidP="00497A92">
            <w:pPr>
              <w:jc w:val="left"/>
              <w:rPr>
                <w:szCs w:val="24"/>
              </w:rPr>
            </w:pPr>
            <w:r w:rsidRPr="00A34817">
              <w:rPr>
                <w:szCs w:val="24"/>
              </w:rPr>
              <w:t>Reamer số 15 dài 25mm</w:t>
            </w:r>
          </w:p>
        </w:tc>
        <w:tc>
          <w:tcPr>
            <w:tcW w:w="1560" w:type="dxa"/>
            <w:tcBorders>
              <w:top w:val="nil"/>
              <w:left w:val="nil"/>
              <w:bottom w:val="single" w:sz="4" w:space="0" w:color="auto"/>
              <w:right w:val="single" w:sz="4" w:space="0" w:color="auto"/>
            </w:tcBorders>
            <w:vAlign w:val="center"/>
            <w:hideMark/>
          </w:tcPr>
          <w:p w14:paraId="6E00F017" w14:textId="77777777" w:rsidR="00A34817" w:rsidRPr="00A34817" w:rsidRDefault="00A34817" w:rsidP="00497A92">
            <w:pPr>
              <w:jc w:val="center"/>
              <w:rPr>
                <w:szCs w:val="24"/>
              </w:rPr>
            </w:pPr>
            <w:r w:rsidRPr="00A34817">
              <w:rPr>
                <w:szCs w:val="24"/>
              </w:rPr>
              <w:t xml:space="preserve">Vĩ 6  cây </w:t>
            </w:r>
          </w:p>
        </w:tc>
        <w:tc>
          <w:tcPr>
            <w:tcW w:w="5811" w:type="dxa"/>
            <w:tcBorders>
              <w:top w:val="nil"/>
              <w:left w:val="nil"/>
              <w:bottom w:val="single" w:sz="4" w:space="0" w:color="auto"/>
              <w:right w:val="single" w:sz="4" w:space="0" w:color="auto"/>
            </w:tcBorders>
            <w:vAlign w:val="center"/>
            <w:hideMark/>
          </w:tcPr>
          <w:p w14:paraId="5EE39B0D" w14:textId="27307681" w:rsidR="00A34817" w:rsidRPr="00A34817" w:rsidRDefault="00A34817" w:rsidP="00497A92">
            <w:pPr>
              <w:jc w:val="left"/>
              <w:rPr>
                <w:szCs w:val="24"/>
              </w:rPr>
            </w:pPr>
            <w:r w:rsidRPr="00A34817">
              <w:rPr>
                <w:szCs w:val="24"/>
              </w:rPr>
              <w:t xml:space="preserve">Kim khoan răng Reamers dùng trong điều trị nội nha </w:t>
            </w:r>
            <w:r w:rsidRPr="00A34817">
              <w:rPr>
                <w:szCs w:val="24"/>
              </w:rPr>
              <w:br/>
              <w:t>Đạt tiêu chuẩn ISO 13485 hoặc TCCS hoặc CE</w:t>
            </w:r>
            <w:r w:rsidR="00C8088E">
              <w:rPr>
                <w:szCs w:val="24"/>
              </w:rPr>
              <w:t xml:space="preserve"> </w:t>
            </w:r>
            <w:r w:rsidR="00C8088E">
              <w:rPr>
                <w:szCs w:val="24"/>
              </w:rPr>
              <w:t>hoặc tương đương</w:t>
            </w:r>
            <w:r w:rsidRPr="00A34817">
              <w:rPr>
                <w:szCs w:val="24"/>
              </w:rPr>
              <w:t xml:space="preserve">  </w:t>
            </w:r>
          </w:p>
        </w:tc>
      </w:tr>
      <w:tr w:rsidR="00A34817" w:rsidRPr="00497A92" w14:paraId="42035A77"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51BD3723" w14:textId="77777777" w:rsidR="00A34817" w:rsidRPr="00A34817" w:rsidRDefault="00A34817" w:rsidP="00497A92">
            <w:pPr>
              <w:jc w:val="center"/>
              <w:rPr>
                <w:szCs w:val="24"/>
              </w:rPr>
            </w:pPr>
            <w:r w:rsidRPr="00A34817">
              <w:rPr>
                <w:szCs w:val="24"/>
              </w:rPr>
              <w:t>230</w:t>
            </w:r>
          </w:p>
        </w:tc>
        <w:tc>
          <w:tcPr>
            <w:tcW w:w="2297" w:type="dxa"/>
            <w:tcBorders>
              <w:top w:val="nil"/>
              <w:left w:val="nil"/>
              <w:bottom w:val="single" w:sz="4" w:space="0" w:color="auto"/>
              <w:right w:val="single" w:sz="4" w:space="0" w:color="auto"/>
            </w:tcBorders>
            <w:vAlign w:val="center"/>
            <w:hideMark/>
          </w:tcPr>
          <w:p w14:paraId="62F91547" w14:textId="77777777" w:rsidR="00A34817" w:rsidRPr="00A34817" w:rsidRDefault="00A34817" w:rsidP="00497A92">
            <w:pPr>
              <w:jc w:val="left"/>
              <w:rPr>
                <w:szCs w:val="24"/>
              </w:rPr>
            </w:pPr>
            <w:r w:rsidRPr="00A34817">
              <w:rPr>
                <w:szCs w:val="24"/>
              </w:rPr>
              <w:t>Reamer số 8 dài 21mm</w:t>
            </w:r>
          </w:p>
        </w:tc>
        <w:tc>
          <w:tcPr>
            <w:tcW w:w="1560" w:type="dxa"/>
            <w:tcBorders>
              <w:top w:val="nil"/>
              <w:left w:val="nil"/>
              <w:bottom w:val="single" w:sz="4" w:space="0" w:color="auto"/>
              <w:right w:val="single" w:sz="4" w:space="0" w:color="auto"/>
            </w:tcBorders>
            <w:vAlign w:val="center"/>
            <w:hideMark/>
          </w:tcPr>
          <w:p w14:paraId="08B21D49" w14:textId="77777777" w:rsidR="00A34817" w:rsidRPr="00A34817" w:rsidRDefault="00A34817" w:rsidP="00497A92">
            <w:pPr>
              <w:jc w:val="center"/>
              <w:rPr>
                <w:szCs w:val="24"/>
              </w:rPr>
            </w:pPr>
            <w:r w:rsidRPr="00A34817">
              <w:rPr>
                <w:szCs w:val="24"/>
              </w:rPr>
              <w:t xml:space="preserve">Vĩ 6  cây </w:t>
            </w:r>
          </w:p>
        </w:tc>
        <w:tc>
          <w:tcPr>
            <w:tcW w:w="5811" w:type="dxa"/>
            <w:tcBorders>
              <w:top w:val="nil"/>
              <w:left w:val="nil"/>
              <w:bottom w:val="single" w:sz="4" w:space="0" w:color="auto"/>
              <w:right w:val="single" w:sz="4" w:space="0" w:color="auto"/>
            </w:tcBorders>
            <w:vAlign w:val="center"/>
            <w:hideMark/>
          </w:tcPr>
          <w:p w14:paraId="45BEC11D" w14:textId="50648341" w:rsidR="00A34817" w:rsidRPr="00A34817" w:rsidRDefault="00A34817" w:rsidP="00497A92">
            <w:pPr>
              <w:jc w:val="left"/>
              <w:rPr>
                <w:szCs w:val="24"/>
              </w:rPr>
            </w:pPr>
            <w:r w:rsidRPr="00A34817">
              <w:rPr>
                <w:szCs w:val="24"/>
              </w:rPr>
              <w:t xml:space="preserve">Kim khoan răng Reamers dùng trong điều trị nội nha </w:t>
            </w:r>
            <w:r w:rsidRPr="00A34817">
              <w:rPr>
                <w:szCs w:val="24"/>
              </w:rPr>
              <w:br/>
              <w:t>Đạt tiêu chuẩn ISO 13485 hoặc TCCS hoặc CE</w:t>
            </w:r>
            <w:r w:rsidR="00C8088E">
              <w:rPr>
                <w:szCs w:val="24"/>
              </w:rPr>
              <w:t xml:space="preserve"> </w:t>
            </w:r>
            <w:r w:rsidR="00C8088E">
              <w:rPr>
                <w:szCs w:val="24"/>
              </w:rPr>
              <w:t>hoặc tương đương</w:t>
            </w:r>
            <w:r w:rsidRPr="00A34817">
              <w:rPr>
                <w:szCs w:val="24"/>
              </w:rPr>
              <w:t xml:space="preserve">  </w:t>
            </w:r>
          </w:p>
        </w:tc>
      </w:tr>
      <w:tr w:rsidR="00A34817" w:rsidRPr="00497A92" w14:paraId="3EC448E7"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15B25469" w14:textId="77777777" w:rsidR="00A34817" w:rsidRPr="00A34817" w:rsidRDefault="00A34817" w:rsidP="00497A92">
            <w:pPr>
              <w:jc w:val="center"/>
              <w:rPr>
                <w:szCs w:val="24"/>
              </w:rPr>
            </w:pPr>
            <w:r w:rsidRPr="00A34817">
              <w:rPr>
                <w:szCs w:val="24"/>
              </w:rPr>
              <w:t>231</w:t>
            </w:r>
          </w:p>
        </w:tc>
        <w:tc>
          <w:tcPr>
            <w:tcW w:w="2297" w:type="dxa"/>
            <w:tcBorders>
              <w:top w:val="nil"/>
              <w:left w:val="nil"/>
              <w:bottom w:val="single" w:sz="4" w:space="0" w:color="auto"/>
              <w:right w:val="single" w:sz="4" w:space="0" w:color="auto"/>
            </w:tcBorders>
            <w:vAlign w:val="center"/>
            <w:hideMark/>
          </w:tcPr>
          <w:p w14:paraId="755CF710" w14:textId="77777777" w:rsidR="00A34817" w:rsidRPr="00A34817" w:rsidRDefault="00A34817" w:rsidP="00497A92">
            <w:pPr>
              <w:jc w:val="left"/>
              <w:rPr>
                <w:szCs w:val="24"/>
              </w:rPr>
            </w:pPr>
            <w:r w:rsidRPr="00A34817">
              <w:rPr>
                <w:szCs w:val="24"/>
              </w:rPr>
              <w:t>Reamer số 8 dài 25mm</w:t>
            </w:r>
          </w:p>
        </w:tc>
        <w:tc>
          <w:tcPr>
            <w:tcW w:w="1560" w:type="dxa"/>
            <w:tcBorders>
              <w:top w:val="nil"/>
              <w:left w:val="nil"/>
              <w:bottom w:val="single" w:sz="4" w:space="0" w:color="auto"/>
              <w:right w:val="single" w:sz="4" w:space="0" w:color="auto"/>
            </w:tcBorders>
            <w:vAlign w:val="center"/>
            <w:hideMark/>
          </w:tcPr>
          <w:p w14:paraId="0A7F267D" w14:textId="77777777" w:rsidR="00A34817" w:rsidRPr="00A34817" w:rsidRDefault="00A34817" w:rsidP="00497A92">
            <w:pPr>
              <w:jc w:val="center"/>
              <w:rPr>
                <w:szCs w:val="24"/>
              </w:rPr>
            </w:pPr>
            <w:r w:rsidRPr="00A34817">
              <w:rPr>
                <w:szCs w:val="24"/>
              </w:rPr>
              <w:t xml:space="preserve">Vĩ 6  cây </w:t>
            </w:r>
          </w:p>
        </w:tc>
        <w:tc>
          <w:tcPr>
            <w:tcW w:w="5811" w:type="dxa"/>
            <w:tcBorders>
              <w:top w:val="nil"/>
              <w:left w:val="nil"/>
              <w:bottom w:val="single" w:sz="4" w:space="0" w:color="auto"/>
              <w:right w:val="single" w:sz="4" w:space="0" w:color="auto"/>
            </w:tcBorders>
            <w:vAlign w:val="center"/>
            <w:hideMark/>
          </w:tcPr>
          <w:p w14:paraId="3382DF7B" w14:textId="5FB4CEE9" w:rsidR="00A34817" w:rsidRPr="00A34817" w:rsidRDefault="00A34817" w:rsidP="00497A92">
            <w:pPr>
              <w:jc w:val="left"/>
              <w:rPr>
                <w:szCs w:val="24"/>
              </w:rPr>
            </w:pPr>
            <w:r w:rsidRPr="00A34817">
              <w:rPr>
                <w:szCs w:val="24"/>
              </w:rPr>
              <w:t xml:space="preserve">Kim khoan răng Reamers dùng trong điều trị nội nha </w:t>
            </w:r>
            <w:r w:rsidRPr="00A34817">
              <w:rPr>
                <w:szCs w:val="24"/>
              </w:rPr>
              <w:br/>
              <w:t>Đạt tiêu chuẩn ISO 13485 hoặc TCCS hoặc CE</w:t>
            </w:r>
            <w:r w:rsidR="00C8088E">
              <w:rPr>
                <w:szCs w:val="24"/>
              </w:rPr>
              <w:t xml:space="preserve"> </w:t>
            </w:r>
            <w:r w:rsidR="00C8088E">
              <w:rPr>
                <w:szCs w:val="24"/>
              </w:rPr>
              <w:t>hoặc tương đương</w:t>
            </w:r>
            <w:r w:rsidRPr="00A34817">
              <w:rPr>
                <w:szCs w:val="24"/>
              </w:rPr>
              <w:t xml:space="preserve">  </w:t>
            </w:r>
          </w:p>
        </w:tc>
      </w:tr>
      <w:tr w:rsidR="00A34817" w:rsidRPr="00497A92" w14:paraId="7AC6CF2E"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0B2D89E2" w14:textId="77777777" w:rsidR="00A34817" w:rsidRPr="00A34817" w:rsidRDefault="00A34817" w:rsidP="00497A92">
            <w:pPr>
              <w:jc w:val="center"/>
              <w:rPr>
                <w:szCs w:val="24"/>
              </w:rPr>
            </w:pPr>
            <w:r w:rsidRPr="00A34817">
              <w:rPr>
                <w:szCs w:val="24"/>
              </w:rPr>
              <w:t>232</w:t>
            </w:r>
          </w:p>
        </w:tc>
        <w:tc>
          <w:tcPr>
            <w:tcW w:w="2297" w:type="dxa"/>
            <w:tcBorders>
              <w:top w:val="nil"/>
              <w:left w:val="nil"/>
              <w:bottom w:val="single" w:sz="4" w:space="0" w:color="auto"/>
              <w:right w:val="single" w:sz="4" w:space="0" w:color="auto"/>
            </w:tcBorders>
            <w:vAlign w:val="center"/>
            <w:hideMark/>
          </w:tcPr>
          <w:p w14:paraId="6D0F4CE9" w14:textId="77777777" w:rsidR="00A34817" w:rsidRPr="00A34817" w:rsidRDefault="00A34817" w:rsidP="00497A92">
            <w:pPr>
              <w:jc w:val="left"/>
              <w:rPr>
                <w:szCs w:val="24"/>
              </w:rPr>
            </w:pPr>
            <w:r w:rsidRPr="00A34817">
              <w:rPr>
                <w:szCs w:val="24"/>
              </w:rPr>
              <w:t>Sáp Parafin</w:t>
            </w:r>
          </w:p>
        </w:tc>
        <w:tc>
          <w:tcPr>
            <w:tcW w:w="1560" w:type="dxa"/>
            <w:tcBorders>
              <w:top w:val="nil"/>
              <w:left w:val="nil"/>
              <w:bottom w:val="single" w:sz="4" w:space="0" w:color="auto"/>
              <w:right w:val="single" w:sz="4" w:space="0" w:color="auto"/>
            </w:tcBorders>
            <w:vAlign w:val="center"/>
            <w:hideMark/>
          </w:tcPr>
          <w:p w14:paraId="7F066E1E" w14:textId="77777777" w:rsidR="00A34817" w:rsidRPr="00A34817" w:rsidRDefault="00A34817" w:rsidP="00497A92">
            <w:pPr>
              <w:jc w:val="center"/>
              <w:rPr>
                <w:szCs w:val="24"/>
              </w:rPr>
            </w:pPr>
            <w:r w:rsidRPr="00A34817">
              <w:rPr>
                <w:szCs w:val="24"/>
              </w:rPr>
              <w:t>Bao ≥ 10 kg</w:t>
            </w:r>
          </w:p>
        </w:tc>
        <w:tc>
          <w:tcPr>
            <w:tcW w:w="5811" w:type="dxa"/>
            <w:tcBorders>
              <w:top w:val="nil"/>
              <w:left w:val="nil"/>
              <w:bottom w:val="single" w:sz="4" w:space="0" w:color="auto"/>
              <w:right w:val="single" w:sz="4" w:space="0" w:color="auto"/>
            </w:tcBorders>
            <w:vAlign w:val="center"/>
            <w:hideMark/>
          </w:tcPr>
          <w:p w14:paraId="696C4CAF" w14:textId="77777777" w:rsidR="00A34817" w:rsidRPr="00A34817" w:rsidRDefault="00A34817" w:rsidP="00497A92">
            <w:pPr>
              <w:jc w:val="left"/>
              <w:rPr>
                <w:szCs w:val="24"/>
              </w:rPr>
            </w:pPr>
            <w:r w:rsidRPr="00A34817">
              <w:rPr>
                <w:szCs w:val="24"/>
              </w:rPr>
              <w:t xml:space="preserve">Không yêu cầu </w:t>
            </w:r>
          </w:p>
        </w:tc>
      </w:tr>
      <w:tr w:rsidR="00A34817" w:rsidRPr="00497A92" w14:paraId="0C9230BF"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38071059" w14:textId="77777777" w:rsidR="00A34817" w:rsidRPr="00A34817" w:rsidRDefault="00A34817" w:rsidP="00497A92">
            <w:pPr>
              <w:jc w:val="center"/>
              <w:rPr>
                <w:szCs w:val="24"/>
              </w:rPr>
            </w:pPr>
            <w:r w:rsidRPr="00A34817">
              <w:rPr>
                <w:szCs w:val="24"/>
              </w:rPr>
              <w:t>233</w:t>
            </w:r>
          </w:p>
        </w:tc>
        <w:tc>
          <w:tcPr>
            <w:tcW w:w="2297" w:type="dxa"/>
            <w:tcBorders>
              <w:top w:val="nil"/>
              <w:left w:val="nil"/>
              <w:bottom w:val="single" w:sz="4" w:space="0" w:color="auto"/>
              <w:right w:val="single" w:sz="4" w:space="0" w:color="auto"/>
            </w:tcBorders>
            <w:vAlign w:val="center"/>
            <w:hideMark/>
          </w:tcPr>
          <w:p w14:paraId="020AEAE5" w14:textId="77777777" w:rsidR="00A34817" w:rsidRPr="00A34817" w:rsidRDefault="00A34817" w:rsidP="00497A92">
            <w:pPr>
              <w:jc w:val="left"/>
              <w:rPr>
                <w:szCs w:val="24"/>
              </w:rPr>
            </w:pPr>
            <w:r w:rsidRPr="00A34817">
              <w:rPr>
                <w:szCs w:val="24"/>
              </w:rPr>
              <w:t>Sò đánh bóng</w:t>
            </w:r>
          </w:p>
        </w:tc>
        <w:tc>
          <w:tcPr>
            <w:tcW w:w="1560" w:type="dxa"/>
            <w:tcBorders>
              <w:top w:val="nil"/>
              <w:left w:val="nil"/>
              <w:bottom w:val="single" w:sz="4" w:space="0" w:color="auto"/>
              <w:right w:val="single" w:sz="4" w:space="0" w:color="auto"/>
            </w:tcBorders>
            <w:vAlign w:val="center"/>
            <w:hideMark/>
          </w:tcPr>
          <w:p w14:paraId="77E20E62" w14:textId="77777777" w:rsidR="00A34817" w:rsidRPr="00A34817" w:rsidRDefault="00A34817" w:rsidP="00497A92">
            <w:pPr>
              <w:jc w:val="center"/>
              <w:rPr>
                <w:szCs w:val="24"/>
              </w:rPr>
            </w:pPr>
            <w:r w:rsidRPr="00A34817">
              <w:rPr>
                <w:szCs w:val="24"/>
              </w:rPr>
              <w:t>Gói / cái</w:t>
            </w:r>
          </w:p>
        </w:tc>
        <w:tc>
          <w:tcPr>
            <w:tcW w:w="5811" w:type="dxa"/>
            <w:tcBorders>
              <w:top w:val="nil"/>
              <w:left w:val="nil"/>
              <w:bottom w:val="nil"/>
              <w:right w:val="nil"/>
            </w:tcBorders>
            <w:noWrap/>
            <w:vAlign w:val="bottom"/>
            <w:hideMark/>
          </w:tcPr>
          <w:p w14:paraId="1CE4B220" w14:textId="77777777" w:rsidR="00A34817" w:rsidRPr="00A34817" w:rsidRDefault="00A34817" w:rsidP="00497A92">
            <w:pPr>
              <w:jc w:val="left"/>
              <w:rPr>
                <w:szCs w:val="24"/>
              </w:rPr>
            </w:pPr>
            <w:r w:rsidRPr="00A34817">
              <w:rPr>
                <w:szCs w:val="24"/>
              </w:rPr>
              <w:t>Không yêu cầu</w:t>
            </w:r>
          </w:p>
        </w:tc>
      </w:tr>
      <w:tr w:rsidR="00A34817" w:rsidRPr="00497A92" w14:paraId="1BDB78B3"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5F64CEED" w14:textId="77777777" w:rsidR="00A34817" w:rsidRPr="00A34817" w:rsidRDefault="00A34817" w:rsidP="00497A92">
            <w:pPr>
              <w:jc w:val="center"/>
              <w:rPr>
                <w:szCs w:val="24"/>
              </w:rPr>
            </w:pPr>
            <w:r w:rsidRPr="00A34817">
              <w:rPr>
                <w:szCs w:val="24"/>
              </w:rPr>
              <w:t>234</w:t>
            </w:r>
          </w:p>
        </w:tc>
        <w:tc>
          <w:tcPr>
            <w:tcW w:w="2297" w:type="dxa"/>
            <w:tcBorders>
              <w:top w:val="nil"/>
              <w:left w:val="nil"/>
              <w:bottom w:val="single" w:sz="4" w:space="0" w:color="auto"/>
              <w:right w:val="single" w:sz="4" w:space="0" w:color="auto"/>
            </w:tcBorders>
            <w:vAlign w:val="center"/>
            <w:hideMark/>
          </w:tcPr>
          <w:p w14:paraId="39633523" w14:textId="77777777" w:rsidR="00A34817" w:rsidRPr="00A34817" w:rsidRDefault="00A34817" w:rsidP="00497A92">
            <w:pPr>
              <w:jc w:val="left"/>
              <w:rPr>
                <w:szCs w:val="24"/>
              </w:rPr>
            </w:pPr>
            <w:r w:rsidRPr="00A34817">
              <w:rPr>
                <w:szCs w:val="24"/>
              </w:rPr>
              <w:t>Sond Foley số 18</w:t>
            </w:r>
          </w:p>
        </w:tc>
        <w:tc>
          <w:tcPr>
            <w:tcW w:w="1560" w:type="dxa"/>
            <w:tcBorders>
              <w:top w:val="nil"/>
              <w:left w:val="nil"/>
              <w:bottom w:val="single" w:sz="4" w:space="0" w:color="auto"/>
              <w:right w:val="single" w:sz="4" w:space="0" w:color="auto"/>
            </w:tcBorders>
            <w:vAlign w:val="center"/>
            <w:hideMark/>
          </w:tcPr>
          <w:p w14:paraId="2DFA4DCB" w14:textId="77777777" w:rsidR="00A34817" w:rsidRPr="00A34817" w:rsidRDefault="00A34817" w:rsidP="00497A92">
            <w:pPr>
              <w:jc w:val="center"/>
              <w:rPr>
                <w:szCs w:val="24"/>
              </w:rPr>
            </w:pPr>
            <w:r w:rsidRPr="00A34817">
              <w:rPr>
                <w:szCs w:val="24"/>
              </w:rPr>
              <w:t>Hộp/  cái</w:t>
            </w:r>
          </w:p>
        </w:tc>
        <w:tc>
          <w:tcPr>
            <w:tcW w:w="5811" w:type="dxa"/>
            <w:tcBorders>
              <w:top w:val="single" w:sz="4" w:space="0" w:color="auto"/>
              <w:left w:val="nil"/>
              <w:bottom w:val="single" w:sz="4" w:space="0" w:color="auto"/>
              <w:right w:val="single" w:sz="4" w:space="0" w:color="auto"/>
            </w:tcBorders>
            <w:vAlign w:val="center"/>
            <w:hideMark/>
          </w:tcPr>
          <w:p w14:paraId="4444BB8A" w14:textId="6951EE0A" w:rsidR="00A34817" w:rsidRPr="00A34817" w:rsidRDefault="00A34817" w:rsidP="00497A92">
            <w:pPr>
              <w:jc w:val="left"/>
              <w:rPr>
                <w:szCs w:val="24"/>
              </w:rPr>
            </w:pPr>
            <w:r w:rsidRPr="00A34817">
              <w:rPr>
                <w:szCs w:val="24"/>
              </w:rPr>
              <w:t>2 nhánh các size có chiều dài bóng thể tích ≥ 30ml.</w:t>
            </w:r>
            <w:r w:rsidRPr="00A34817">
              <w:rPr>
                <w:szCs w:val="24"/>
              </w:rPr>
              <w:br/>
              <w:t>Chất liệu cao su, Bề mặt tráng silicone, Tiệt trùng bằng khí E.O.</w:t>
            </w:r>
            <w:r w:rsidRPr="00A34817">
              <w:rPr>
                <w:szCs w:val="24"/>
              </w:rPr>
              <w:br/>
              <w:t>Đạt tiêu chuẩn ISO 13485 hoặc TCCS hoặc CE</w:t>
            </w:r>
            <w:r w:rsidR="00C8088E">
              <w:rPr>
                <w:szCs w:val="24"/>
              </w:rPr>
              <w:t xml:space="preserve"> </w:t>
            </w:r>
            <w:r w:rsidR="00C8088E">
              <w:rPr>
                <w:szCs w:val="24"/>
              </w:rPr>
              <w:t>hoặc tương đương</w:t>
            </w:r>
            <w:r w:rsidRPr="00A34817">
              <w:rPr>
                <w:szCs w:val="24"/>
              </w:rPr>
              <w:t xml:space="preserve">  </w:t>
            </w:r>
          </w:p>
        </w:tc>
      </w:tr>
      <w:tr w:rsidR="00A34817" w:rsidRPr="00497A92" w14:paraId="78932FEE"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4DB21D27" w14:textId="77777777" w:rsidR="00A34817" w:rsidRPr="00A34817" w:rsidRDefault="00A34817" w:rsidP="00497A92">
            <w:pPr>
              <w:jc w:val="center"/>
              <w:rPr>
                <w:szCs w:val="24"/>
              </w:rPr>
            </w:pPr>
            <w:r w:rsidRPr="00A34817">
              <w:rPr>
                <w:szCs w:val="24"/>
              </w:rPr>
              <w:t>235</w:t>
            </w:r>
          </w:p>
        </w:tc>
        <w:tc>
          <w:tcPr>
            <w:tcW w:w="2297" w:type="dxa"/>
            <w:tcBorders>
              <w:top w:val="nil"/>
              <w:left w:val="nil"/>
              <w:bottom w:val="single" w:sz="4" w:space="0" w:color="auto"/>
              <w:right w:val="single" w:sz="4" w:space="0" w:color="auto"/>
            </w:tcBorders>
            <w:vAlign w:val="center"/>
            <w:hideMark/>
          </w:tcPr>
          <w:p w14:paraId="45154EDD" w14:textId="77777777" w:rsidR="00A34817" w:rsidRPr="00A34817" w:rsidRDefault="00A34817" w:rsidP="00497A92">
            <w:pPr>
              <w:jc w:val="left"/>
              <w:rPr>
                <w:szCs w:val="24"/>
              </w:rPr>
            </w:pPr>
            <w:r w:rsidRPr="00A34817">
              <w:rPr>
                <w:szCs w:val="24"/>
              </w:rPr>
              <w:t>Tăm bông lấy mẫu tiệt trùng</w:t>
            </w:r>
          </w:p>
        </w:tc>
        <w:tc>
          <w:tcPr>
            <w:tcW w:w="1560" w:type="dxa"/>
            <w:tcBorders>
              <w:top w:val="nil"/>
              <w:left w:val="nil"/>
              <w:bottom w:val="single" w:sz="4" w:space="0" w:color="auto"/>
              <w:right w:val="single" w:sz="4" w:space="0" w:color="auto"/>
            </w:tcBorders>
            <w:vAlign w:val="center"/>
            <w:hideMark/>
          </w:tcPr>
          <w:p w14:paraId="5D7F4B20" w14:textId="77777777" w:rsidR="00A34817" w:rsidRPr="00A34817" w:rsidRDefault="00A34817" w:rsidP="00497A92">
            <w:pPr>
              <w:jc w:val="center"/>
              <w:rPr>
                <w:szCs w:val="24"/>
              </w:rPr>
            </w:pPr>
            <w:r w:rsidRPr="00A34817">
              <w:rPr>
                <w:szCs w:val="24"/>
              </w:rPr>
              <w:t xml:space="preserve">Ống  1 cái </w:t>
            </w:r>
          </w:p>
        </w:tc>
        <w:tc>
          <w:tcPr>
            <w:tcW w:w="5811" w:type="dxa"/>
            <w:tcBorders>
              <w:top w:val="nil"/>
              <w:left w:val="nil"/>
              <w:bottom w:val="single" w:sz="4" w:space="0" w:color="auto"/>
              <w:right w:val="single" w:sz="4" w:space="0" w:color="auto"/>
            </w:tcBorders>
            <w:vAlign w:val="center"/>
            <w:hideMark/>
          </w:tcPr>
          <w:p w14:paraId="7F263A30" w14:textId="68E1F1B3" w:rsidR="00A34817" w:rsidRPr="00A34817" w:rsidRDefault="00A34817" w:rsidP="00497A92">
            <w:pPr>
              <w:jc w:val="left"/>
              <w:rPr>
                <w:szCs w:val="24"/>
              </w:rPr>
            </w:pPr>
            <w:r w:rsidRPr="00A34817">
              <w:rPr>
                <w:szCs w:val="24"/>
              </w:rPr>
              <w:t>Chiệu liệu ống, nắp, que bằng nhựa, đầu cotton, Đóng gói riêng từng chiếc, tiệt trùng bằng EO Gas.</w:t>
            </w:r>
            <w:r w:rsidRPr="00A34817">
              <w:rPr>
                <w:szCs w:val="24"/>
              </w:rPr>
              <w:br/>
              <w:t>Đạt tiêu chuẩn ISO 13485 hoặc TCCS hoặc CE</w:t>
            </w:r>
            <w:r w:rsidR="00C8088E">
              <w:rPr>
                <w:szCs w:val="24"/>
              </w:rPr>
              <w:t xml:space="preserve"> </w:t>
            </w:r>
            <w:r w:rsidR="00C8088E">
              <w:rPr>
                <w:szCs w:val="24"/>
              </w:rPr>
              <w:t>hoặc tương đương</w:t>
            </w:r>
            <w:r w:rsidRPr="00A34817">
              <w:rPr>
                <w:szCs w:val="24"/>
              </w:rPr>
              <w:t xml:space="preserve">  </w:t>
            </w:r>
          </w:p>
        </w:tc>
      </w:tr>
      <w:tr w:rsidR="00A34817" w:rsidRPr="00497A92" w14:paraId="712FF1FD"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41A2BE43" w14:textId="77777777" w:rsidR="00A34817" w:rsidRPr="00A34817" w:rsidRDefault="00A34817" w:rsidP="00497A92">
            <w:pPr>
              <w:jc w:val="center"/>
              <w:rPr>
                <w:szCs w:val="24"/>
              </w:rPr>
            </w:pPr>
            <w:r w:rsidRPr="00A34817">
              <w:rPr>
                <w:szCs w:val="24"/>
              </w:rPr>
              <w:t>236</w:t>
            </w:r>
          </w:p>
        </w:tc>
        <w:tc>
          <w:tcPr>
            <w:tcW w:w="2297" w:type="dxa"/>
            <w:tcBorders>
              <w:top w:val="nil"/>
              <w:left w:val="nil"/>
              <w:bottom w:val="single" w:sz="4" w:space="0" w:color="auto"/>
              <w:right w:val="single" w:sz="4" w:space="0" w:color="auto"/>
            </w:tcBorders>
            <w:vAlign w:val="center"/>
            <w:hideMark/>
          </w:tcPr>
          <w:p w14:paraId="1B69F379" w14:textId="77777777" w:rsidR="00A34817" w:rsidRPr="00A34817" w:rsidRDefault="00A34817" w:rsidP="00497A92">
            <w:pPr>
              <w:jc w:val="left"/>
              <w:rPr>
                <w:szCs w:val="24"/>
              </w:rPr>
            </w:pPr>
            <w:r w:rsidRPr="00A34817">
              <w:rPr>
                <w:szCs w:val="24"/>
              </w:rPr>
              <w:t>Tấm lưới thoát vị</w:t>
            </w:r>
          </w:p>
        </w:tc>
        <w:tc>
          <w:tcPr>
            <w:tcW w:w="1560" w:type="dxa"/>
            <w:tcBorders>
              <w:top w:val="nil"/>
              <w:left w:val="nil"/>
              <w:bottom w:val="single" w:sz="4" w:space="0" w:color="auto"/>
              <w:right w:val="single" w:sz="4" w:space="0" w:color="auto"/>
            </w:tcBorders>
            <w:vAlign w:val="center"/>
            <w:hideMark/>
          </w:tcPr>
          <w:p w14:paraId="4AAE2859" w14:textId="77777777" w:rsidR="00A34817" w:rsidRPr="00A34817" w:rsidRDefault="00A34817" w:rsidP="00497A92">
            <w:pPr>
              <w:jc w:val="center"/>
              <w:rPr>
                <w:szCs w:val="24"/>
              </w:rPr>
            </w:pPr>
            <w:r w:rsidRPr="00A34817">
              <w:rPr>
                <w:szCs w:val="24"/>
              </w:rPr>
              <w:t>Hộp 5 miếng</w:t>
            </w:r>
          </w:p>
        </w:tc>
        <w:tc>
          <w:tcPr>
            <w:tcW w:w="5811" w:type="dxa"/>
            <w:tcBorders>
              <w:top w:val="nil"/>
              <w:left w:val="nil"/>
              <w:bottom w:val="single" w:sz="4" w:space="0" w:color="auto"/>
              <w:right w:val="single" w:sz="4" w:space="0" w:color="auto"/>
            </w:tcBorders>
            <w:vAlign w:val="center"/>
            <w:hideMark/>
          </w:tcPr>
          <w:p w14:paraId="01AD5203" w14:textId="64924743" w:rsidR="00A34817" w:rsidRPr="00A34817" w:rsidRDefault="00A34817" w:rsidP="00497A92">
            <w:pPr>
              <w:jc w:val="left"/>
              <w:rPr>
                <w:szCs w:val="24"/>
              </w:rPr>
            </w:pPr>
            <w:r w:rsidRPr="00A34817">
              <w:rPr>
                <w:szCs w:val="24"/>
              </w:rPr>
              <w:t>Dùng trong điều trị thoát vị bẹn. Kích thước ≥7.5cm x 15cm.</w:t>
            </w:r>
            <w:r w:rsidRPr="00A34817">
              <w:rPr>
                <w:szCs w:val="24"/>
              </w:rPr>
              <w:br/>
              <w:t>Đạt tiêu chuẩn ISO 13485 hoặc TCCS hoặc CE</w:t>
            </w:r>
            <w:r w:rsidR="002D269B">
              <w:rPr>
                <w:szCs w:val="24"/>
              </w:rPr>
              <w:t xml:space="preserve"> </w:t>
            </w:r>
            <w:r w:rsidR="002D269B">
              <w:rPr>
                <w:szCs w:val="24"/>
              </w:rPr>
              <w:t>hoặc tương đương</w:t>
            </w:r>
            <w:r w:rsidRPr="00A34817">
              <w:rPr>
                <w:szCs w:val="24"/>
              </w:rPr>
              <w:t xml:space="preserve">  </w:t>
            </w:r>
          </w:p>
        </w:tc>
      </w:tr>
      <w:tr w:rsidR="00A34817" w:rsidRPr="00497A92" w14:paraId="5467C59D"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576359E4" w14:textId="77777777" w:rsidR="00A34817" w:rsidRPr="00A34817" w:rsidRDefault="00A34817" w:rsidP="00497A92">
            <w:pPr>
              <w:jc w:val="center"/>
              <w:rPr>
                <w:szCs w:val="24"/>
              </w:rPr>
            </w:pPr>
            <w:r w:rsidRPr="00A34817">
              <w:rPr>
                <w:szCs w:val="24"/>
              </w:rPr>
              <w:t>237</w:t>
            </w:r>
          </w:p>
        </w:tc>
        <w:tc>
          <w:tcPr>
            <w:tcW w:w="2297" w:type="dxa"/>
            <w:tcBorders>
              <w:top w:val="nil"/>
              <w:left w:val="nil"/>
              <w:bottom w:val="single" w:sz="4" w:space="0" w:color="auto"/>
              <w:right w:val="single" w:sz="4" w:space="0" w:color="auto"/>
            </w:tcBorders>
            <w:vAlign w:val="center"/>
            <w:hideMark/>
          </w:tcPr>
          <w:p w14:paraId="197C6EA6" w14:textId="77777777" w:rsidR="00A34817" w:rsidRPr="00A34817" w:rsidRDefault="00A34817" w:rsidP="00497A92">
            <w:pPr>
              <w:jc w:val="left"/>
              <w:rPr>
                <w:szCs w:val="24"/>
              </w:rPr>
            </w:pPr>
            <w:r w:rsidRPr="00A34817">
              <w:rPr>
                <w:szCs w:val="24"/>
              </w:rPr>
              <w:t>Test CRP</w:t>
            </w:r>
          </w:p>
        </w:tc>
        <w:tc>
          <w:tcPr>
            <w:tcW w:w="1560" w:type="dxa"/>
            <w:tcBorders>
              <w:top w:val="nil"/>
              <w:left w:val="nil"/>
              <w:bottom w:val="single" w:sz="4" w:space="0" w:color="auto"/>
              <w:right w:val="single" w:sz="4" w:space="0" w:color="auto"/>
            </w:tcBorders>
            <w:vAlign w:val="center"/>
            <w:hideMark/>
          </w:tcPr>
          <w:p w14:paraId="55ADA295" w14:textId="77777777" w:rsidR="00A34817" w:rsidRPr="00A34817" w:rsidRDefault="00A34817" w:rsidP="00497A92">
            <w:pPr>
              <w:jc w:val="center"/>
              <w:rPr>
                <w:szCs w:val="24"/>
              </w:rPr>
            </w:pPr>
            <w:r w:rsidRPr="00A34817">
              <w:rPr>
                <w:szCs w:val="24"/>
              </w:rPr>
              <w:t xml:space="preserve">Hộp 100 test  </w:t>
            </w:r>
          </w:p>
        </w:tc>
        <w:tc>
          <w:tcPr>
            <w:tcW w:w="5811" w:type="dxa"/>
            <w:tcBorders>
              <w:top w:val="nil"/>
              <w:left w:val="nil"/>
              <w:bottom w:val="single" w:sz="4" w:space="0" w:color="auto"/>
              <w:right w:val="single" w:sz="4" w:space="0" w:color="auto"/>
            </w:tcBorders>
            <w:vAlign w:val="center"/>
            <w:hideMark/>
          </w:tcPr>
          <w:p w14:paraId="49B8DF9F" w14:textId="4858B42C" w:rsidR="00A34817" w:rsidRPr="00A34817" w:rsidRDefault="00A34817" w:rsidP="00497A92">
            <w:pPr>
              <w:jc w:val="left"/>
              <w:rPr>
                <w:szCs w:val="24"/>
              </w:rPr>
            </w:pPr>
            <w:r w:rsidRPr="00A34817">
              <w:rPr>
                <w:szCs w:val="24"/>
              </w:rPr>
              <w:t>Xét nghiệm nhanh ngưng kế latex để sàng lọc định tính và bán định lượng Protein phản ứng C (CRP) trong huyết thanh người.</w:t>
            </w:r>
            <w:r w:rsidRPr="00A34817">
              <w:rPr>
                <w:szCs w:val="24"/>
              </w:rPr>
              <w:br/>
              <w:t>Độ nhạy ≥ 95%</w:t>
            </w:r>
            <w:r w:rsidRPr="00A34817">
              <w:rPr>
                <w:szCs w:val="24"/>
              </w:rPr>
              <w:br/>
              <w:t xml:space="preserve">Độ đặc hiệu ≥ 96% </w:t>
            </w:r>
            <w:r w:rsidRPr="00A34817">
              <w:rPr>
                <w:szCs w:val="24"/>
              </w:rPr>
              <w:br/>
              <w:t>Đạt tiêu chuẩn ISO 13485 hoặc TCCS hoặc CE</w:t>
            </w:r>
            <w:r w:rsidR="002D269B">
              <w:rPr>
                <w:szCs w:val="24"/>
              </w:rPr>
              <w:t xml:space="preserve"> </w:t>
            </w:r>
            <w:r w:rsidR="002D269B">
              <w:rPr>
                <w:szCs w:val="24"/>
              </w:rPr>
              <w:t>hoặc tương đương</w:t>
            </w:r>
            <w:r w:rsidRPr="00A34817">
              <w:rPr>
                <w:szCs w:val="24"/>
              </w:rPr>
              <w:t xml:space="preserve">  </w:t>
            </w:r>
          </w:p>
        </w:tc>
      </w:tr>
      <w:tr w:rsidR="00A34817" w:rsidRPr="00497A92" w14:paraId="5F4619A0"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2C150A61" w14:textId="77777777" w:rsidR="00A34817" w:rsidRPr="00A34817" w:rsidRDefault="00A34817" w:rsidP="00497A92">
            <w:pPr>
              <w:jc w:val="center"/>
              <w:rPr>
                <w:szCs w:val="24"/>
              </w:rPr>
            </w:pPr>
            <w:r w:rsidRPr="00A34817">
              <w:rPr>
                <w:szCs w:val="24"/>
              </w:rPr>
              <w:t>238</w:t>
            </w:r>
          </w:p>
        </w:tc>
        <w:tc>
          <w:tcPr>
            <w:tcW w:w="2297" w:type="dxa"/>
            <w:tcBorders>
              <w:top w:val="nil"/>
              <w:left w:val="nil"/>
              <w:bottom w:val="single" w:sz="4" w:space="0" w:color="auto"/>
              <w:right w:val="single" w:sz="4" w:space="0" w:color="auto"/>
            </w:tcBorders>
            <w:vAlign w:val="center"/>
            <w:hideMark/>
          </w:tcPr>
          <w:p w14:paraId="3E3BE5C2" w14:textId="77777777" w:rsidR="00A34817" w:rsidRPr="00A34817" w:rsidRDefault="00A34817" w:rsidP="00497A92">
            <w:pPr>
              <w:jc w:val="left"/>
              <w:rPr>
                <w:szCs w:val="24"/>
              </w:rPr>
            </w:pPr>
            <w:r w:rsidRPr="00A34817">
              <w:rPr>
                <w:szCs w:val="24"/>
              </w:rPr>
              <w:t>Test HAV</w:t>
            </w:r>
          </w:p>
        </w:tc>
        <w:tc>
          <w:tcPr>
            <w:tcW w:w="1560" w:type="dxa"/>
            <w:tcBorders>
              <w:top w:val="nil"/>
              <w:left w:val="nil"/>
              <w:bottom w:val="single" w:sz="4" w:space="0" w:color="auto"/>
              <w:right w:val="single" w:sz="4" w:space="0" w:color="auto"/>
            </w:tcBorders>
            <w:vAlign w:val="center"/>
            <w:hideMark/>
          </w:tcPr>
          <w:p w14:paraId="1AEA1800" w14:textId="77777777" w:rsidR="00A34817" w:rsidRPr="00A34817" w:rsidRDefault="00A34817" w:rsidP="00497A92">
            <w:pPr>
              <w:jc w:val="center"/>
              <w:rPr>
                <w:szCs w:val="24"/>
              </w:rPr>
            </w:pPr>
            <w:r w:rsidRPr="00A34817">
              <w:rPr>
                <w:szCs w:val="24"/>
              </w:rPr>
              <w:t xml:space="preserve">Test trong hộp </w:t>
            </w:r>
          </w:p>
        </w:tc>
        <w:tc>
          <w:tcPr>
            <w:tcW w:w="5811" w:type="dxa"/>
            <w:tcBorders>
              <w:top w:val="nil"/>
              <w:left w:val="nil"/>
              <w:bottom w:val="single" w:sz="4" w:space="0" w:color="auto"/>
              <w:right w:val="single" w:sz="4" w:space="0" w:color="auto"/>
            </w:tcBorders>
            <w:vAlign w:val="center"/>
            <w:hideMark/>
          </w:tcPr>
          <w:p w14:paraId="4F3FD7C9" w14:textId="6CADF8C0" w:rsidR="00A34817" w:rsidRPr="00A34817" w:rsidRDefault="00A34817" w:rsidP="00497A92">
            <w:pPr>
              <w:jc w:val="left"/>
              <w:rPr>
                <w:szCs w:val="24"/>
              </w:rPr>
            </w:pPr>
            <w:r w:rsidRPr="00A34817">
              <w:rPr>
                <w:szCs w:val="24"/>
              </w:rPr>
              <w:t xml:space="preserve">Tịnh tính phát hiện kháng thể IgM kháng HAV: Mẫu thử: huyết thanh, huyết tương, máu toàn phần. Độ nhạy tương quan: 90,6%, Độ đặc hiệu tương quan: 97,6%. Khay thử bao gồm: </w:t>
            </w:r>
            <w:r w:rsidRPr="00A34817">
              <w:rPr>
                <w:szCs w:val="24"/>
              </w:rPr>
              <w:br/>
              <w:t xml:space="preserve">1. Vùng cộng hợp có màu đỏ tía được phủ sẵn cộng hợp vàng kháng nguyên HAV (cộng hợp HAV Ag) và một </w:t>
            </w:r>
            <w:r w:rsidRPr="00A34817">
              <w:rPr>
                <w:szCs w:val="24"/>
              </w:rPr>
              <w:lastRenderedPageBreak/>
              <w:t>cộng hợp kháng thể kiểm soát,</w:t>
            </w:r>
            <w:r w:rsidRPr="00A34817">
              <w:rPr>
                <w:szCs w:val="24"/>
              </w:rPr>
              <w:br/>
              <w:t>2. Một màng Nitrocellulose chứa một vạch kết quả (vạch T) và một vạch chứng (vạch C). Vạch kết quả T được phủ sẵn bởi kháng thể chuột kháng IgM người và vạch chứng C được phủ sẵn kháng thể kiểm soát, Không phản ứng chéo với mẫu Dengue, HBV, HCV, HEV, HIV, Malaria, TB</w:t>
            </w:r>
            <w:r w:rsidRPr="00A34817">
              <w:rPr>
                <w:szCs w:val="24"/>
              </w:rPr>
              <w:br/>
              <w:t>Đạt tiêu chuẩn ISO 13485 hoặc TCCS hoặc CE</w:t>
            </w:r>
            <w:r w:rsidR="002D269B">
              <w:rPr>
                <w:szCs w:val="24"/>
              </w:rPr>
              <w:t xml:space="preserve"> </w:t>
            </w:r>
            <w:r w:rsidR="002D269B">
              <w:rPr>
                <w:szCs w:val="24"/>
              </w:rPr>
              <w:t>hoặc tương đương</w:t>
            </w:r>
            <w:r w:rsidRPr="00A34817">
              <w:rPr>
                <w:szCs w:val="24"/>
              </w:rPr>
              <w:t xml:space="preserve">  </w:t>
            </w:r>
          </w:p>
        </w:tc>
      </w:tr>
      <w:tr w:rsidR="00A34817" w:rsidRPr="00497A92" w14:paraId="0887B589"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1F5206A3" w14:textId="77777777" w:rsidR="00A34817" w:rsidRPr="00A34817" w:rsidRDefault="00A34817" w:rsidP="00497A92">
            <w:pPr>
              <w:jc w:val="center"/>
              <w:rPr>
                <w:szCs w:val="24"/>
              </w:rPr>
            </w:pPr>
            <w:r w:rsidRPr="00A34817">
              <w:rPr>
                <w:szCs w:val="24"/>
              </w:rPr>
              <w:lastRenderedPageBreak/>
              <w:t>239</w:t>
            </w:r>
          </w:p>
        </w:tc>
        <w:tc>
          <w:tcPr>
            <w:tcW w:w="2297" w:type="dxa"/>
            <w:tcBorders>
              <w:top w:val="nil"/>
              <w:left w:val="nil"/>
              <w:bottom w:val="single" w:sz="4" w:space="0" w:color="auto"/>
              <w:right w:val="single" w:sz="4" w:space="0" w:color="auto"/>
            </w:tcBorders>
            <w:vAlign w:val="center"/>
            <w:hideMark/>
          </w:tcPr>
          <w:p w14:paraId="28D56A31" w14:textId="77777777" w:rsidR="00A34817" w:rsidRPr="00A34817" w:rsidRDefault="00A34817" w:rsidP="00497A92">
            <w:pPr>
              <w:jc w:val="left"/>
              <w:rPr>
                <w:szCs w:val="24"/>
              </w:rPr>
            </w:pPr>
            <w:r w:rsidRPr="00A34817">
              <w:rPr>
                <w:szCs w:val="24"/>
              </w:rPr>
              <w:t>Test HbeAg</w:t>
            </w:r>
          </w:p>
        </w:tc>
        <w:tc>
          <w:tcPr>
            <w:tcW w:w="1560" w:type="dxa"/>
            <w:tcBorders>
              <w:top w:val="nil"/>
              <w:left w:val="nil"/>
              <w:bottom w:val="single" w:sz="4" w:space="0" w:color="auto"/>
              <w:right w:val="single" w:sz="4" w:space="0" w:color="auto"/>
            </w:tcBorders>
            <w:vAlign w:val="center"/>
            <w:hideMark/>
          </w:tcPr>
          <w:p w14:paraId="1E579E83" w14:textId="77777777" w:rsidR="00A34817" w:rsidRPr="00A34817" w:rsidRDefault="00A34817" w:rsidP="00497A92">
            <w:pPr>
              <w:jc w:val="center"/>
              <w:rPr>
                <w:szCs w:val="24"/>
              </w:rPr>
            </w:pPr>
            <w:r w:rsidRPr="00A34817">
              <w:rPr>
                <w:szCs w:val="24"/>
              </w:rPr>
              <w:t>Test trong hộp</w:t>
            </w:r>
          </w:p>
        </w:tc>
        <w:tc>
          <w:tcPr>
            <w:tcW w:w="5811" w:type="dxa"/>
            <w:tcBorders>
              <w:top w:val="nil"/>
              <w:left w:val="nil"/>
              <w:bottom w:val="single" w:sz="4" w:space="0" w:color="auto"/>
              <w:right w:val="single" w:sz="4" w:space="0" w:color="auto"/>
            </w:tcBorders>
            <w:vAlign w:val="center"/>
            <w:hideMark/>
          </w:tcPr>
          <w:p w14:paraId="105784A0" w14:textId="425FB798" w:rsidR="00A34817" w:rsidRPr="00A34817" w:rsidRDefault="00A34817" w:rsidP="00497A92">
            <w:pPr>
              <w:jc w:val="left"/>
              <w:rPr>
                <w:szCs w:val="24"/>
              </w:rPr>
            </w:pPr>
            <w:r w:rsidRPr="00A34817">
              <w:rPr>
                <w:szCs w:val="24"/>
              </w:rPr>
              <w:t>Phát hiện HBeAg trong máu toàn phần, huyết thanh hoặc huyết tương của người.</w:t>
            </w:r>
            <w:r w:rsidRPr="00A34817">
              <w:rPr>
                <w:szCs w:val="24"/>
              </w:rPr>
              <w:br/>
              <w:t>- Mẫu phẩm: Huyết thanh, huyết tương, máu toàn phần</w:t>
            </w:r>
            <w:r w:rsidRPr="00A34817">
              <w:rPr>
                <w:szCs w:val="24"/>
              </w:rPr>
              <w:br/>
              <w:t>- Độ nhạy: 96.2%; Độ đặc hiệu: 99.4%; Khoảng tin cậy: 95%</w:t>
            </w:r>
            <w:r w:rsidRPr="00A34817">
              <w:rPr>
                <w:szCs w:val="24"/>
              </w:rPr>
              <w:br/>
              <w:t>Đạt tiêu chuẩn ISO 13485 hoặc TCCS hoặc CE</w:t>
            </w:r>
            <w:r w:rsidR="00A3385C">
              <w:rPr>
                <w:szCs w:val="24"/>
              </w:rPr>
              <w:t xml:space="preserve"> </w:t>
            </w:r>
            <w:r w:rsidR="00A3385C">
              <w:rPr>
                <w:szCs w:val="24"/>
              </w:rPr>
              <w:t>hoặc tương đương</w:t>
            </w:r>
            <w:r w:rsidRPr="00A34817">
              <w:rPr>
                <w:szCs w:val="24"/>
              </w:rPr>
              <w:t xml:space="preserve">  </w:t>
            </w:r>
          </w:p>
        </w:tc>
      </w:tr>
      <w:tr w:rsidR="00A34817" w:rsidRPr="00497A92" w14:paraId="5D38A295"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594C0037" w14:textId="77777777" w:rsidR="00A34817" w:rsidRPr="00A34817" w:rsidRDefault="00A34817" w:rsidP="00497A92">
            <w:pPr>
              <w:jc w:val="center"/>
              <w:rPr>
                <w:szCs w:val="24"/>
              </w:rPr>
            </w:pPr>
            <w:r w:rsidRPr="00A34817">
              <w:rPr>
                <w:szCs w:val="24"/>
              </w:rPr>
              <w:t>240</w:t>
            </w:r>
          </w:p>
        </w:tc>
        <w:tc>
          <w:tcPr>
            <w:tcW w:w="2297" w:type="dxa"/>
            <w:tcBorders>
              <w:top w:val="nil"/>
              <w:left w:val="nil"/>
              <w:bottom w:val="single" w:sz="4" w:space="0" w:color="auto"/>
              <w:right w:val="single" w:sz="4" w:space="0" w:color="auto"/>
            </w:tcBorders>
            <w:vAlign w:val="center"/>
            <w:hideMark/>
          </w:tcPr>
          <w:p w14:paraId="53B127B4" w14:textId="77777777" w:rsidR="00A34817" w:rsidRPr="00A34817" w:rsidRDefault="00A34817" w:rsidP="00497A92">
            <w:pPr>
              <w:jc w:val="left"/>
              <w:rPr>
                <w:szCs w:val="24"/>
              </w:rPr>
            </w:pPr>
            <w:r w:rsidRPr="00A34817">
              <w:rPr>
                <w:szCs w:val="24"/>
              </w:rPr>
              <w:t>Test HbsAg</w:t>
            </w:r>
          </w:p>
        </w:tc>
        <w:tc>
          <w:tcPr>
            <w:tcW w:w="1560" w:type="dxa"/>
            <w:tcBorders>
              <w:top w:val="nil"/>
              <w:left w:val="nil"/>
              <w:bottom w:val="single" w:sz="4" w:space="0" w:color="auto"/>
              <w:right w:val="single" w:sz="4" w:space="0" w:color="auto"/>
            </w:tcBorders>
            <w:vAlign w:val="center"/>
            <w:hideMark/>
          </w:tcPr>
          <w:p w14:paraId="4E4D098B" w14:textId="77777777" w:rsidR="00A34817" w:rsidRPr="00A34817" w:rsidRDefault="00A34817" w:rsidP="00497A92">
            <w:pPr>
              <w:jc w:val="center"/>
              <w:rPr>
                <w:szCs w:val="24"/>
              </w:rPr>
            </w:pPr>
            <w:r w:rsidRPr="00A34817">
              <w:rPr>
                <w:szCs w:val="24"/>
              </w:rPr>
              <w:t>Test trong hộp</w:t>
            </w:r>
          </w:p>
        </w:tc>
        <w:tc>
          <w:tcPr>
            <w:tcW w:w="5811" w:type="dxa"/>
            <w:tcBorders>
              <w:top w:val="nil"/>
              <w:left w:val="nil"/>
              <w:bottom w:val="single" w:sz="4" w:space="0" w:color="auto"/>
              <w:right w:val="single" w:sz="4" w:space="0" w:color="auto"/>
            </w:tcBorders>
            <w:vAlign w:val="center"/>
            <w:hideMark/>
          </w:tcPr>
          <w:p w14:paraId="44F0995F" w14:textId="70F73E1B" w:rsidR="00A34817" w:rsidRPr="00A34817" w:rsidRDefault="00A34817" w:rsidP="00497A92">
            <w:pPr>
              <w:jc w:val="left"/>
              <w:rPr>
                <w:szCs w:val="24"/>
              </w:rPr>
            </w:pPr>
            <w:r w:rsidRPr="00A34817">
              <w:rPr>
                <w:szCs w:val="24"/>
              </w:rPr>
              <w:t>Phát hiện kháng nguyên HBsAg trong huyết thanh, huyết tương người</w:t>
            </w:r>
            <w:r w:rsidRPr="00A34817">
              <w:rPr>
                <w:szCs w:val="24"/>
              </w:rPr>
              <w:br/>
              <w:t>- Mẫu phẩm huyết thanh, huyết tương</w:t>
            </w:r>
            <w:r w:rsidRPr="00A34817">
              <w:rPr>
                <w:szCs w:val="24"/>
              </w:rPr>
              <w:br/>
              <w:t xml:space="preserve">- </w:t>
            </w:r>
            <w:r w:rsidRPr="00A34817">
              <w:rPr>
                <w:rFonts w:ascii="Tahoma" w:hAnsi="Tahoma" w:cs="Tahoma"/>
                <w:szCs w:val="24"/>
              </w:rPr>
              <w:t>﻿</w:t>
            </w:r>
            <w:r w:rsidRPr="00A34817">
              <w:rPr>
                <w:szCs w:val="24"/>
              </w:rPr>
              <w:t>Độ nhạy:</w:t>
            </w:r>
            <w:r w:rsidR="00A3385C">
              <w:rPr>
                <w:szCs w:val="24"/>
              </w:rPr>
              <w:t xml:space="preserve"> </w:t>
            </w:r>
            <w:r w:rsidRPr="00A34817">
              <w:rPr>
                <w:szCs w:val="24"/>
              </w:rPr>
              <w:t>100%, Độ đặc hiệu: 99.88%</w:t>
            </w:r>
            <w:r w:rsidRPr="00A34817">
              <w:rPr>
                <w:szCs w:val="24"/>
              </w:rPr>
              <w:br/>
              <w:t>- Thành phần Kit thử: Vùng cộng hợp IgG chuột kháng HBsAg-04</w:t>
            </w:r>
            <w:r w:rsidRPr="00A34817">
              <w:rPr>
                <w:szCs w:val="24"/>
              </w:rPr>
              <w:br/>
              <w:t>- Vạch kết qủa IgG chuột kháng HBsAg-B20</w:t>
            </w:r>
            <w:r w:rsidRPr="00A34817">
              <w:rPr>
                <w:szCs w:val="24"/>
              </w:rPr>
              <w:br/>
              <w:t>- Vạch chứng IgG dê kháng chuột</w:t>
            </w:r>
            <w:r w:rsidRPr="00A34817">
              <w:rPr>
                <w:szCs w:val="24"/>
              </w:rPr>
              <w:br/>
              <w:t>- Ngưỡng phát hiện 1ng/ml .</w:t>
            </w:r>
            <w:r w:rsidRPr="00A34817">
              <w:rPr>
                <w:szCs w:val="24"/>
              </w:rPr>
              <w:br/>
              <w:t>Đạt tiêu chuẩn ISO 13485 hoặc TCCS hoặc CE</w:t>
            </w:r>
            <w:r w:rsidR="00A3385C">
              <w:rPr>
                <w:szCs w:val="24"/>
              </w:rPr>
              <w:t xml:space="preserve"> </w:t>
            </w:r>
            <w:r w:rsidR="00A3385C">
              <w:rPr>
                <w:szCs w:val="24"/>
              </w:rPr>
              <w:t>hoặc tương đương</w:t>
            </w:r>
            <w:r w:rsidRPr="00A34817">
              <w:rPr>
                <w:szCs w:val="24"/>
              </w:rPr>
              <w:t xml:space="preserve">  </w:t>
            </w:r>
          </w:p>
        </w:tc>
      </w:tr>
      <w:tr w:rsidR="00A34817" w:rsidRPr="00497A92" w14:paraId="454CF9CA"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60C21C7F" w14:textId="77777777" w:rsidR="00A34817" w:rsidRPr="00A34817" w:rsidRDefault="00A34817" w:rsidP="00497A92">
            <w:pPr>
              <w:jc w:val="center"/>
              <w:rPr>
                <w:szCs w:val="24"/>
              </w:rPr>
            </w:pPr>
            <w:r w:rsidRPr="00A34817">
              <w:rPr>
                <w:szCs w:val="24"/>
              </w:rPr>
              <w:t>241</w:t>
            </w:r>
          </w:p>
        </w:tc>
        <w:tc>
          <w:tcPr>
            <w:tcW w:w="2297" w:type="dxa"/>
            <w:tcBorders>
              <w:top w:val="nil"/>
              <w:left w:val="nil"/>
              <w:bottom w:val="single" w:sz="4" w:space="0" w:color="auto"/>
              <w:right w:val="single" w:sz="4" w:space="0" w:color="auto"/>
            </w:tcBorders>
            <w:vAlign w:val="center"/>
            <w:hideMark/>
          </w:tcPr>
          <w:p w14:paraId="11CC2355" w14:textId="77777777" w:rsidR="00A34817" w:rsidRPr="00A34817" w:rsidRDefault="00A34817" w:rsidP="00497A92">
            <w:pPr>
              <w:jc w:val="left"/>
              <w:rPr>
                <w:szCs w:val="24"/>
              </w:rPr>
            </w:pPr>
            <w:r w:rsidRPr="00A34817">
              <w:rPr>
                <w:szCs w:val="24"/>
              </w:rPr>
              <w:t>Test nhanh chẩn đoán sốt xuất huyết KT IgM, IgG</w:t>
            </w:r>
          </w:p>
        </w:tc>
        <w:tc>
          <w:tcPr>
            <w:tcW w:w="1560" w:type="dxa"/>
            <w:tcBorders>
              <w:top w:val="nil"/>
              <w:left w:val="nil"/>
              <w:bottom w:val="single" w:sz="4" w:space="0" w:color="auto"/>
              <w:right w:val="single" w:sz="4" w:space="0" w:color="auto"/>
            </w:tcBorders>
            <w:vAlign w:val="center"/>
            <w:hideMark/>
          </w:tcPr>
          <w:p w14:paraId="5F743CA2" w14:textId="77777777" w:rsidR="00A34817" w:rsidRPr="00A34817" w:rsidRDefault="00A34817" w:rsidP="00497A92">
            <w:pPr>
              <w:jc w:val="center"/>
              <w:rPr>
                <w:szCs w:val="24"/>
              </w:rPr>
            </w:pPr>
            <w:r w:rsidRPr="00A34817">
              <w:rPr>
                <w:szCs w:val="24"/>
              </w:rPr>
              <w:t>Test trong hộp</w:t>
            </w:r>
          </w:p>
        </w:tc>
        <w:tc>
          <w:tcPr>
            <w:tcW w:w="5811" w:type="dxa"/>
            <w:tcBorders>
              <w:top w:val="nil"/>
              <w:left w:val="nil"/>
              <w:bottom w:val="single" w:sz="4" w:space="0" w:color="auto"/>
              <w:right w:val="single" w:sz="4" w:space="0" w:color="auto"/>
            </w:tcBorders>
            <w:vAlign w:val="center"/>
            <w:hideMark/>
          </w:tcPr>
          <w:p w14:paraId="4EDB11F6" w14:textId="424BC5C9" w:rsidR="00A34817" w:rsidRPr="00A34817" w:rsidRDefault="00A34817" w:rsidP="00497A92">
            <w:pPr>
              <w:jc w:val="left"/>
              <w:rPr>
                <w:szCs w:val="24"/>
              </w:rPr>
            </w:pPr>
            <w:r w:rsidRPr="00A34817">
              <w:rPr>
                <w:szCs w:val="24"/>
              </w:rPr>
              <w:t>Định tính phát hiện đồng thời và phân biệt kháng thể IgG và IgM kháng vi rút Dengue (DEN1, 2, 3, 4) trong huyết thanh, huyết tương hoặc máu toàn phần của người.</w:t>
            </w:r>
            <w:r w:rsidRPr="00A34817">
              <w:rPr>
                <w:szCs w:val="24"/>
              </w:rPr>
              <w:br/>
              <w:t>- Mẫu phẩm: Huyết thanh, huyết tương, máu toàn phần</w:t>
            </w:r>
            <w:r w:rsidRPr="00A34817">
              <w:rPr>
                <w:szCs w:val="24"/>
              </w:rPr>
              <w:br/>
              <w:t xml:space="preserve">- Vạch IgG: </w:t>
            </w:r>
            <w:r w:rsidRPr="00A34817">
              <w:rPr>
                <w:rFonts w:ascii="Tahoma" w:hAnsi="Tahoma" w:cs="Tahoma"/>
                <w:szCs w:val="24"/>
              </w:rPr>
              <w:t>﻿</w:t>
            </w:r>
            <w:r w:rsidRPr="00A34817">
              <w:rPr>
                <w:szCs w:val="24"/>
              </w:rPr>
              <w:t>Độ nhạy tương quan: 97.3%, Độ đặc hiệu tương quan: 99.3%</w:t>
            </w:r>
            <w:r w:rsidRPr="00A34817">
              <w:rPr>
                <w:szCs w:val="24"/>
              </w:rPr>
              <w:br/>
              <w:t xml:space="preserve">- Vạch IgM: </w:t>
            </w:r>
            <w:r w:rsidRPr="00A34817">
              <w:rPr>
                <w:rFonts w:ascii="Tahoma" w:hAnsi="Tahoma" w:cs="Tahoma"/>
                <w:szCs w:val="24"/>
              </w:rPr>
              <w:t>﻿</w:t>
            </w:r>
            <w:r w:rsidRPr="00A34817">
              <w:rPr>
                <w:szCs w:val="24"/>
              </w:rPr>
              <w:t xml:space="preserve">Độ nhạy tương quan: 96.9%, Độ đặc hiệu tương quan: 98.9% </w:t>
            </w:r>
            <w:r w:rsidRPr="00A34817">
              <w:rPr>
                <w:szCs w:val="24"/>
              </w:rPr>
              <w:br/>
              <w:t>Đạt tiêu chuẩn ISO 13485 hoặc TCCS hoặc CE</w:t>
            </w:r>
            <w:r w:rsidR="00A3385C">
              <w:rPr>
                <w:szCs w:val="24"/>
              </w:rPr>
              <w:t xml:space="preserve"> </w:t>
            </w:r>
            <w:r w:rsidR="00A3385C">
              <w:rPr>
                <w:szCs w:val="24"/>
              </w:rPr>
              <w:t>hoặc tương đương</w:t>
            </w:r>
            <w:r w:rsidR="00A3385C" w:rsidRPr="00A34817">
              <w:rPr>
                <w:szCs w:val="24"/>
              </w:rPr>
              <w:t xml:space="preserve">  </w:t>
            </w:r>
            <w:r w:rsidRPr="00A34817">
              <w:rPr>
                <w:szCs w:val="24"/>
              </w:rPr>
              <w:t xml:space="preserve">  </w:t>
            </w:r>
          </w:p>
        </w:tc>
      </w:tr>
      <w:tr w:rsidR="00A34817" w:rsidRPr="00497A92" w14:paraId="66B03A06"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351788AF" w14:textId="77777777" w:rsidR="00A34817" w:rsidRPr="00A34817" w:rsidRDefault="00A34817" w:rsidP="00497A92">
            <w:pPr>
              <w:jc w:val="center"/>
              <w:rPr>
                <w:szCs w:val="24"/>
              </w:rPr>
            </w:pPr>
            <w:r w:rsidRPr="00A34817">
              <w:rPr>
                <w:szCs w:val="24"/>
              </w:rPr>
              <w:t>242</w:t>
            </w:r>
          </w:p>
        </w:tc>
        <w:tc>
          <w:tcPr>
            <w:tcW w:w="2297" w:type="dxa"/>
            <w:tcBorders>
              <w:top w:val="nil"/>
              <w:left w:val="nil"/>
              <w:bottom w:val="single" w:sz="4" w:space="0" w:color="auto"/>
              <w:right w:val="single" w:sz="4" w:space="0" w:color="auto"/>
            </w:tcBorders>
            <w:vAlign w:val="center"/>
            <w:hideMark/>
          </w:tcPr>
          <w:p w14:paraId="62E3744B" w14:textId="77777777" w:rsidR="00A34817" w:rsidRPr="00A34817" w:rsidRDefault="00A34817" w:rsidP="00497A92">
            <w:pPr>
              <w:jc w:val="left"/>
              <w:rPr>
                <w:szCs w:val="24"/>
              </w:rPr>
            </w:pPr>
            <w:r w:rsidRPr="00A34817">
              <w:rPr>
                <w:szCs w:val="24"/>
              </w:rPr>
              <w:t>Test nhanh HCV</w:t>
            </w:r>
          </w:p>
        </w:tc>
        <w:tc>
          <w:tcPr>
            <w:tcW w:w="1560" w:type="dxa"/>
            <w:tcBorders>
              <w:top w:val="nil"/>
              <w:left w:val="nil"/>
              <w:bottom w:val="single" w:sz="4" w:space="0" w:color="auto"/>
              <w:right w:val="single" w:sz="4" w:space="0" w:color="auto"/>
            </w:tcBorders>
            <w:vAlign w:val="center"/>
            <w:hideMark/>
          </w:tcPr>
          <w:p w14:paraId="4AF14F77" w14:textId="77777777" w:rsidR="00A34817" w:rsidRPr="00A34817" w:rsidRDefault="00A34817" w:rsidP="00497A92">
            <w:pPr>
              <w:jc w:val="center"/>
              <w:rPr>
                <w:szCs w:val="24"/>
              </w:rPr>
            </w:pPr>
            <w:r w:rsidRPr="00A34817">
              <w:rPr>
                <w:szCs w:val="24"/>
              </w:rPr>
              <w:t>Test trong hộp</w:t>
            </w:r>
          </w:p>
        </w:tc>
        <w:tc>
          <w:tcPr>
            <w:tcW w:w="5811" w:type="dxa"/>
            <w:tcBorders>
              <w:top w:val="nil"/>
              <w:left w:val="nil"/>
              <w:bottom w:val="single" w:sz="4" w:space="0" w:color="auto"/>
              <w:right w:val="single" w:sz="4" w:space="0" w:color="auto"/>
            </w:tcBorders>
            <w:vAlign w:val="center"/>
            <w:hideMark/>
          </w:tcPr>
          <w:p w14:paraId="7F43CA2E" w14:textId="540708E7" w:rsidR="00A34817" w:rsidRPr="00A34817" w:rsidRDefault="00A34817" w:rsidP="00497A92">
            <w:pPr>
              <w:jc w:val="left"/>
              <w:rPr>
                <w:szCs w:val="24"/>
              </w:rPr>
            </w:pPr>
            <w:r w:rsidRPr="00A34817">
              <w:rPr>
                <w:szCs w:val="24"/>
              </w:rPr>
              <w:t>Phát hiện kháng thể kháng HCV trong huyết thanh, huyết tương, máu toàn phần người</w:t>
            </w:r>
            <w:r w:rsidRPr="00A34817">
              <w:rPr>
                <w:szCs w:val="24"/>
              </w:rPr>
              <w:br/>
              <w:t>- Mẫu phẩm huyết thanh, huyết tương, máu toàn phần</w:t>
            </w:r>
            <w:r w:rsidRPr="00A34817">
              <w:rPr>
                <w:szCs w:val="24"/>
              </w:rPr>
              <w:br/>
              <w:t xml:space="preserve">- </w:t>
            </w:r>
            <w:r w:rsidRPr="00A34817">
              <w:rPr>
                <w:rFonts w:ascii="Tahoma" w:hAnsi="Tahoma" w:cs="Tahoma"/>
                <w:szCs w:val="24"/>
              </w:rPr>
              <w:t>﻿</w:t>
            </w:r>
            <w:r w:rsidRPr="00A34817">
              <w:rPr>
                <w:szCs w:val="24"/>
              </w:rPr>
              <w:t>Độ nhạy ≥ 99%, Độ đặc hiệu ≥ 99%.</w:t>
            </w:r>
            <w:r w:rsidRPr="00A34817">
              <w:rPr>
                <w:szCs w:val="24"/>
              </w:rPr>
              <w:br/>
              <w:t>Đạt tiêu chuẩn ISO 13485 hoặc TCCS hoặc CE</w:t>
            </w:r>
            <w:r w:rsidR="00A3385C">
              <w:rPr>
                <w:szCs w:val="24"/>
              </w:rPr>
              <w:t xml:space="preserve"> </w:t>
            </w:r>
            <w:r w:rsidR="00A3385C">
              <w:rPr>
                <w:szCs w:val="24"/>
              </w:rPr>
              <w:t>hoặc tương đương</w:t>
            </w:r>
            <w:r w:rsidR="00A3385C" w:rsidRPr="00A34817">
              <w:rPr>
                <w:szCs w:val="24"/>
              </w:rPr>
              <w:t xml:space="preserve">  </w:t>
            </w:r>
            <w:r w:rsidRPr="00A34817">
              <w:rPr>
                <w:szCs w:val="24"/>
              </w:rPr>
              <w:t xml:space="preserve">  </w:t>
            </w:r>
          </w:p>
        </w:tc>
      </w:tr>
      <w:tr w:rsidR="00A34817" w:rsidRPr="00497A92" w14:paraId="2B211630"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11AEE700" w14:textId="77777777" w:rsidR="00A34817" w:rsidRPr="00A34817" w:rsidRDefault="00A34817" w:rsidP="00497A92">
            <w:pPr>
              <w:jc w:val="center"/>
              <w:rPr>
                <w:szCs w:val="24"/>
              </w:rPr>
            </w:pPr>
            <w:r w:rsidRPr="00A34817">
              <w:rPr>
                <w:szCs w:val="24"/>
              </w:rPr>
              <w:t>243</w:t>
            </w:r>
          </w:p>
        </w:tc>
        <w:tc>
          <w:tcPr>
            <w:tcW w:w="2297" w:type="dxa"/>
            <w:tcBorders>
              <w:top w:val="nil"/>
              <w:left w:val="nil"/>
              <w:bottom w:val="single" w:sz="4" w:space="0" w:color="auto"/>
              <w:right w:val="single" w:sz="4" w:space="0" w:color="auto"/>
            </w:tcBorders>
            <w:vAlign w:val="center"/>
            <w:hideMark/>
          </w:tcPr>
          <w:p w14:paraId="7DE0B746" w14:textId="77777777" w:rsidR="00A34817" w:rsidRPr="00A34817" w:rsidRDefault="00A34817" w:rsidP="00497A92">
            <w:pPr>
              <w:jc w:val="left"/>
              <w:rPr>
                <w:szCs w:val="24"/>
              </w:rPr>
            </w:pPr>
            <w:r w:rsidRPr="00A34817">
              <w:rPr>
                <w:szCs w:val="24"/>
              </w:rPr>
              <w:t>Test nhanh HIV</w:t>
            </w:r>
          </w:p>
        </w:tc>
        <w:tc>
          <w:tcPr>
            <w:tcW w:w="1560" w:type="dxa"/>
            <w:tcBorders>
              <w:top w:val="nil"/>
              <w:left w:val="nil"/>
              <w:bottom w:val="single" w:sz="4" w:space="0" w:color="auto"/>
              <w:right w:val="single" w:sz="4" w:space="0" w:color="auto"/>
            </w:tcBorders>
            <w:vAlign w:val="center"/>
            <w:hideMark/>
          </w:tcPr>
          <w:p w14:paraId="30E3F530" w14:textId="77777777" w:rsidR="00A34817" w:rsidRPr="00A34817" w:rsidRDefault="00A34817" w:rsidP="00497A92">
            <w:pPr>
              <w:jc w:val="center"/>
              <w:rPr>
                <w:szCs w:val="24"/>
              </w:rPr>
            </w:pPr>
            <w:r w:rsidRPr="00A34817">
              <w:rPr>
                <w:szCs w:val="24"/>
              </w:rPr>
              <w:t>Test trong hộp</w:t>
            </w:r>
          </w:p>
        </w:tc>
        <w:tc>
          <w:tcPr>
            <w:tcW w:w="5811" w:type="dxa"/>
            <w:tcBorders>
              <w:top w:val="nil"/>
              <w:left w:val="nil"/>
              <w:bottom w:val="single" w:sz="4" w:space="0" w:color="auto"/>
              <w:right w:val="single" w:sz="4" w:space="0" w:color="auto"/>
            </w:tcBorders>
            <w:vAlign w:val="center"/>
            <w:hideMark/>
          </w:tcPr>
          <w:p w14:paraId="40F5A754" w14:textId="6F1045F6" w:rsidR="00A34817" w:rsidRPr="00A34817" w:rsidRDefault="00A34817" w:rsidP="00497A92">
            <w:pPr>
              <w:jc w:val="left"/>
              <w:rPr>
                <w:szCs w:val="24"/>
              </w:rPr>
            </w:pPr>
            <w:r w:rsidRPr="00A34817">
              <w:rPr>
                <w:szCs w:val="24"/>
              </w:rPr>
              <w:t>Phát hiện sự có mặt của các kháng thể kháng HIV-1 và HIV-2 trong máu toàn phần, huyết thanh hoặc huyết tương người</w:t>
            </w:r>
            <w:r w:rsidRPr="00A34817">
              <w:rPr>
                <w:szCs w:val="24"/>
              </w:rPr>
              <w:br/>
              <w:t>- Mẫu phẩm: Huyết thanh, huyết tương, máu toàn phần</w:t>
            </w:r>
            <w:r w:rsidRPr="00A34817">
              <w:rPr>
                <w:szCs w:val="24"/>
              </w:rPr>
              <w:br/>
              <w:t>- Độ nhạy: 99.59%, Độ đặc hiệu: 99.87%</w:t>
            </w:r>
            <w:r w:rsidRPr="00A34817">
              <w:rPr>
                <w:szCs w:val="24"/>
              </w:rPr>
              <w:br/>
              <w:t>Đạt tiêu chuẩn ISO 13485 hoặc TCCS hoặc CE</w:t>
            </w:r>
            <w:r w:rsidR="00A3385C">
              <w:rPr>
                <w:szCs w:val="24"/>
              </w:rPr>
              <w:t xml:space="preserve"> </w:t>
            </w:r>
            <w:r w:rsidR="00A3385C">
              <w:rPr>
                <w:szCs w:val="24"/>
              </w:rPr>
              <w:t>hoặc tương đương</w:t>
            </w:r>
            <w:r w:rsidRPr="00A34817">
              <w:rPr>
                <w:szCs w:val="24"/>
              </w:rPr>
              <w:t xml:space="preserve">  </w:t>
            </w:r>
          </w:p>
        </w:tc>
      </w:tr>
      <w:tr w:rsidR="00A34817" w:rsidRPr="00497A92" w14:paraId="7CEE98D3"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2F5CECA8" w14:textId="77777777" w:rsidR="00A34817" w:rsidRPr="00A34817" w:rsidRDefault="00A34817" w:rsidP="00497A92">
            <w:pPr>
              <w:jc w:val="center"/>
              <w:rPr>
                <w:szCs w:val="24"/>
              </w:rPr>
            </w:pPr>
            <w:r w:rsidRPr="00A34817">
              <w:rPr>
                <w:szCs w:val="24"/>
              </w:rPr>
              <w:t>244</w:t>
            </w:r>
          </w:p>
        </w:tc>
        <w:tc>
          <w:tcPr>
            <w:tcW w:w="2297" w:type="dxa"/>
            <w:tcBorders>
              <w:top w:val="nil"/>
              <w:left w:val="nil"/>
              <w:bottom w:val="single" w:sz="4" w:space="0" w:color="auto"/>
              <w:right w:val="single" w:sz="4" w:space="0" w:color="auto"/>
            </w:tcBorders>
            <w:vAlign w:val="center"/>
            <w:hideMark/>
          </w:tcPr>
          <w:p w14:paraId="1AEFABDF" w14:textId="77777777" w:rsidR="00A34817" w:rsidRPr="00A34817" w:rsidRDefault="00A34817" w:rsidP="00497A92">
            <w:pPr>
              <w:jc w:val="left"/>
              <w:rPr>
                <w:szCs w:val="24"/>
              </w:rPr>
            </w:pPr>
            <w:r w:rsidRPr="00A34817">
              <w:rPr>
                <w:szCs w:val="24"/>
              </w:rPr>
              <w:t xml:space="preserve">Test nhanh phát hiện KN  Dengue NS1, </w:t>
            </w:r>
            <w:r w:rsidRPr="00A34817">
              <w:rPr>
                <w:szCs w:val="24"/>
              </w:rPr>
              <w:lastRenderedPageBreak/>
              <w:t>chẩn đoán sốt xuất huyết.</w:t>
            </w:r>
          </w:p>
        </w:tc>
        <w:tc>
          <w:tcPr>
            <w:tcW w:w="1560" w:type="dxa"/>
            <w:tcBorders>
              <w:top w:val="nil"/>
              <w:left w:val="nil"/>
              <w:bottom w:val="single" w:sz="4" w:space="0" w:color="auto"/>
              <w:right w:val="single" w:sz="4" w:space="0" w:color="auto"/>
            </w:tcBorders>
            <w:vAlign w:val="center"/>
            <w:hideMark/>
          </w:tcPr>
          <w:p w14:paraId="77A13E62" w14:textId="77777777" w:rsidR="00A34817" w:rsidRPr="00A34817" w:rsidRDefault="00A34817" w:rsidP="00497A92">
            <w:pPr>
              <w:jc w:val="center"/>
              <w:rPr>
                <w:szCs w:val="24"/>
              </w:rPr>
            </w:pPr>
            <w:r w:rsidRPr="00A34817">
              <w:rPr>
                <w:szCs w:val="24"/>
              </w:rPr>
              <w:lastRenderedPageBreak/>
              <w:t>Test trong hộp</w:t>
            </w:r>
          </w:p>
        </w:tc>
        <w:tc>
          <w:tcPr>
            <w:tcW w:w="5811" w:type="dxa"/>
            <w:tcBorders>
              <w:top w:val="nil"/>
              <w:left w:val="nil"/>
              <w:bottom w:val="single" w:sz="4" w:space="0" w:color="auto"/>
              <w:right w:val="single" w:sz="4" w:space="0" w:color="auto"/>
            </w:tcBorders>
            <w:vAlign w:val="center"/>
            <w:hideMark/>
          </w:tcPr>
          <w:p w14:paraId="55FD994A" w14:textId="431CBE6D" w:rsidR="00A34817" w:rsidRPr="00A34817" w:rsidRDefault="00A34817" w:rsidP="00497A92">
            <w:pPr>
              <w:jc w:val="left"/>
              <w:rPr>
                <w:szCs w:val="24"/>
              </w:rPr>
            </w:pPr>
            <w:r w:rsidRPr="00A34817">
              <w:rPr>
                <w:szCs w:val="24"/>
              </w:rPr>
              <w:t xml:space="preserve">Định tính phát hiện kháng nguyên Dengue NS1 (DEN1, 2, 3, 4) trong huyết thanh, huyết tương hoặc máu toàn </w:t>
            </w:r>
            <w:r w:rsidRPr="00A34817">
              <w:rPr>
                <w:szCs w:val="24"/>
              </w:rPr>
              <w:lastRenderedPageBreak/>
              <w:t>phần của người.</w:t>
            </w:r>
            <w:r w:rsidRPr="00A34817">
              <w:rPr>
                <w:szCs w:val="24"/>
              </w:rPr>
              <w:br/>
              <w:t>Mẫu thử: Huyết thanh, huyết tương, máu toàn phần</w:t>
            </w:r>
            <w:r w:rsidRPr="00A34817">
              <w:rPr>
                <w:szCs w:val="24"/>
              </w:rPr>
              <w:br/>
              <w:t>Độ đặc hiệu tương quan:</w:t>
            </w:r>
            <w:r w:rsidR="00A3385C">
              <w:rPr>
                <w:szCs w:val="24"/>
              </w:rPr>
              <w:t xml:space="preserve"> </w:t>
            </w:r>
            <w:r w:rsidRPr="00A34817">
              <w:rPr>
                <w:szCs w:val="24"/>
              </w:rPr>
              <w:t>≥ 99.6%, Độ chính xác tương quan:</w:t>
            </w:r>
            <w:r w:rsidR="00A3385C">
              <w:rPr>
                <w:szCs w:val="24"/>
              </w:rPr>
              <w:t xml:space="preserve"> </w:t>
            </w:r>
            <w:r w:rsidRPr="00A34817">
              <w:rPr>
                <w:szCs w:val="24"/>
              </w:rPr>
              <w:t>≥ 93.2%</w:t>
            </w:r>
            <w:r w:rsidRPr="00A34817">
              <w:rPr>
                <w:szCs w:val="24"/>
              </w:rPr>
              <w:br/>
              <w:t>Đạt tiêu chuẩn ISO 13485 hoặc TCCS hoặc CE</w:t>
            </w:r>
            <w:r w:rsidR="00A3385C">
              <w:rPr>
                <w:szCs w:val="24"/>
              </w:rPr>
              <w:t xml:space="preserve"> </w:t>
            </w:r>
            <w:r w:rsidR="00A3385C">
              <w:rPr>
                <w:szCs w:val="24"/>
              </w:rPr>
              <w:t>hoặc tương đương</w:t>
            </w:r>
            <w:r w:rsidRPr="00A34817">
              <w:rPr>
                <w:szCs w:val="24"/>
              </w:rPr>
              <w:t xml:space="preserve">  </w:t>
            </w:r>
          </w:p>
        </w:tc>
      </w:tr>
      <w:tr w:rsidR="00A34817" w:rsidRPr="00497A92" w14:paraId="3F48BEE1"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6869DAE6" w14:textId="77777777" w:rsidR="00A34817" w:rsidRPr="00A34817" w:rsidRDefault="00A34817" w:rsidP="00497A92">
            <w:pPr>
              <w:jc w:val="center"/>
              <w:rPr>
                <w:szCs w:val="24"/>
              </w:rPr>
            </w:pPr>
            <w:r w:rsidRPr="00A34817">
              <w:rPr>
                <w:szCs w:val="24"/>
              </w:rPr>
              <w:lastRenderedPageBreak/>
              <w:t>245</w:t>
            </w:r>
          </w:p>
        </w:tc>
        <w:tc>
          <w:tcPr>
            <w:tcW w:w="2297" w:type="dxa"/>
            <w:tcBorders>
              <w:top w:val="nil"/>
              <w:left w:val="nil"/>
              <w:bottom w:val="single" w:sz="4" w:space="0" w:color="auto"/>
              <w:right w:val="single" w:sz="4" w:space="0" w:color="auto"/>
            </w:tcBorders>
            <w:vAlign w:val="center"/>
            <w:hideMark/>
          </w:tcPr>
          <w:p w14:paraId="3FFF9A52" w14:textId="77777777" w:rsidR="00A34817" w:rsidRPr="00A34817" w:rsidRDefault="00A34817" w:rsidP="00497A92">
            <w:pPr>
              <w:jc w:val="left"/>
              <w:rPr>
                <w:szCs w:val="24"/>
              </w:rPr>
            </w:pPr>
            <w:r w:rsidRPr="00A34817">
              <w:rPr>
                <w:szCs w:val="24"/>
              </w:rPr>
              <w:t>Test nước tiểu 10 thông số</w:t>
            </w:r>
          </w:p>
        </w:tc>
        <w:tc>
          <w:tcPr>
            <w:tcW w:w="1560" w:type="dxa"/>
            <w:tcBorders>
              <w:top w:val="nil"/>
              <w:left w:val="nil"/>
              <w:bottom w:val="single" w:sz="4" w:space="0" w:color="auto"/>
              <w:right w:val="single" w:sz="4" w:space="0" w:color="auto"/>
            </w:tcBorders>
            <w:vAlign w:val="center"/>
            <w:hideMark/>
          </w:tcPr>
          <w:p w14:paraId="4BD023CA" w14:textId="77777777" w:rsidR="00A34817" w:rsidRPr="00A34817" w:rsidRDefault="00A34817" w:rsidP="00497A92">
            <w:pPr>
              <w:jc w:val="center"/>
              <w:rPr>
                <w:szCs w:val="24"/>
              </w:rPr>
            </w:pPr>
            <w:r w:rsidRPr="00A34817">
              <w:rPr>
                <w:szCs w:val="24"/>
              </w:rPr>
              <w:t>Hộp 100 test</w:t>
            </w:r>
          </w:p>
        </w:tc>
        <w:tc>
          <w:tcPr>
            <w:tcW w:w="5811" w:type="dxa"/>
            <w:tcBorders>
              <w:top w:val="nil"/>
              <w:left w:val="nil"/>
              <w:bottom w:val="single" w:sz="4" w:space="0" w:color="auto"/>
              <w:right w:val="single" w:sz="4" w:space="0" w:color="auto"/>
            </w:tcBorders>
            <w:vAlign w:val="center"/>
            <w:hideMark/>
          </w:tcPr>
          <w:p w14:paraId="312DA612" w14:textId="1D900C2E" w:rsidR="00A34817" w:rsidRPr="00A34817" w:rsidRDefault="00A34817" w:rsidP="00497A92">
            <w:pPr>
              <w:jc w:val="left"/>
              <w:rPr>
                <w:szCs w:val="24"/>
              </w:rPr>
            </w:pPr>
            <w:r w:rsidRPr="00A34817">
              <w:rPr>
                <w:szCs w:val="24"/>
              </w:rPr>
              <w:t>Test xét nghiệm nước tiểu thử 10 thông số trong nước tiểu: PH, Protein,</w:t>
            </w:r>
            <w:r w:rsidR="00A3385C">
              <w:rPr>
                <w:szCs w:val="24"/>
              </w:rPr>
              <w:t xml:space="preserve"> </w:t>
            </w:r>
            <w:r w:rsidRPr="00A34817">
              <w:rPr>
                <w:szCs w:val="24"/>
              </w:rPr>
              <w:t>Glucose, Ketone, Urobilinogen, Bilirubin, Blood, Specific Gravity, Leukocytes, Nitrite.</w:t>
            </w:r>
            <w:r w:rsidRPr="00A34817">
              <w:rPr>
                <w:szCs w:val="24"/>
              </w:rPr>
              <w:br/>
              <w:t>Đạt tiêu chuẩn ISO 13485 hoặc TCCS hoặc CE</w:t>
            </w:r>
            <w:r w:rsidR="00A3385C">
              <w:rPr>
                <w:szCs w:val="24"/>
              </w:rPr>
              <w:t xml:space="preserve"> </w:t>
            </w:r>
            <w:r w:rsidR="00A3385C">
              <w:rPr>
                <w:szCs w:val="24"/>
              </w:rPr>
              <w:t>hoặc tương đương</w:t>
            </w:r>
            <w:r w:rsidRPr="00A34817">
              <w:rPr>
                <w:szCs w:val="24"/>
              </w:rPr>
              <w:t xml:space="preserve">. </w:t>
            </w:r>
            <w:r w:rsidRPr="00A34817">
              <w:rPr>
                <w:szCs w:val="24"/>
              </w:rPr>
              <w:br/>
              <w:t>Tương thích với máy Mision U120</w:t>
            </w:r>
          </w:p>
        </w:tc>
      </w:tr>
      <w:tr w:rsidR="00A34817" w:rsidRPr="00497A92" w14:paraId="24551F96"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64CF9C5F" w14:textId="77777777" w:rsidR="00A34817" w:rsidRPr="00A34817" w:rsidRDefault="00A34817" w:rsidP="00497A92">
            <w:pPr>
              <w:jc w:val="center"/>
              <w:rPr>
                <w:szCs w:val="24"/>
              </w:rPr>
            </w:pPr>
            <w:r w:rsidRPr="00A34817">
              <w:rPr>
                <w:szCs w:val="24"/>
              </w:rPr>
              <w:t>246</w:t>
            </w:r>
          </w:p>
        </w:tc>
        <w:tc>
          <w:tcPr>
            <w:tcW w:w="2297" w:type="dxa"/>
            <w:tcBorders>
              <w:top w:val="nil"/>
              <w:left w:val="nil"/>
              <w:bottom w:val="single" w:sz="4" w:space="0" w:color="auto"/>
              <w:right w:val="single" w:sz="4" w:space="0" w:color="auto"/>
            </w:tcBorders>
            <w:vAlign w:val="center"/>
            <w:hideMark/>
          </w:tcPr>
          <w:p w14:paraId="0BAED22A" w14:textId="77777777" w:rsidR="00A34817" w:rsidRPr="00A34817" w:rsidRDefault="00A34817" w:rsidP="00497A92">
            <w:pPr>
              <w:jc w:val="left"/>
              <w:rPr>
                <w:szCs w:val="24"/>
              </w:rPr>
            </w:pPr>
            <w:r w:rsidRPr="00A34817">
              <w:rPr>
                <w:szCs w:val="24"/>
              </w:rPr>
              <w:t>Test thử đường huyết</w:t>
            </w:r>
          </w:p>
        </w:tc>
        <w:tc>
          <w:tcPr>
            <w:tcW w:w="1560" w:type="dxa"/>
            <w:tcBorders>
              <w:top w:val="nil"/>
              <w:left w:val="nil"/>
              <w:bottom w:val="single" w:sz="4" w:space="0" w:color="auto"/>
              <w:right w:val="single" w:sz="4" w:space="0" w:color="auto"/>
            </w:tcBorders>
            <w:vAlign w:val="center"/>
            <w:hideMark/>
          </w:tcPr>
          <w:p w14:paraId="4CC14D14" w14:textId="77777777" w:rsidR="00A34817" w:rsidRPr="00A34817" w:rsidRDefault="00A34817" w:rsidP="00497A92">
            <w:pPr>
              <w:jc w:val="center"/>
              <w:rPr>
                <w:szCs w:val="24"/>
              </w:rPr>
            </w:pPr>
            <w:r w:rsidRPr="00A34817">
              <w:rPr>
                <w:szCs w:val="24"/>
              </w:rPr>
              <w:t>Test trong hộp</w:t>
            </w:r>
          </w:p>
        </w:tc>
        <w:tc>
          <w:tcPr>
            <w:tcW w:w="5811" w:type="dxa"/>
            <w:tcBorders>
              <w:top w:val="nil"/>
              <w:left w:val="nil"/>
              <w:bottom w:val="single" w:sz="4" w:space="0" w:color="auto"/>
              <w:right w:val="single" w:sz="4" w:space="0" w:color="auto"/>
            </w:tcBorders>
            <w:vAlign w:val="center"/>
            <w:hideMark/>
          </w:tcPr>
          <w:p w14:paraId="5904B308" w14:textId="6A028F2C" w:rsidR="00A34817" w:rsidRPr="00A34817" w:rsidRDefault="00A34817" w:rsidP="00497A92">
            <w:pPr>
              <w:jc w:val="left"/>
              <w:rPr>
                <w:szCs w:val="24"/>
              </w:rPr>
            </w:pPr>
            <w:r w:rsidRPr="00A34817">
              <w:rPr>
                <w:szCs w:val="24"/>
              </w:rPr>
              <w:t>Đạt tiêu chuẩn ISO 13485 hoặc TCCS hoặc CE</w:t>
            </w:r>
            <w:r w:rsidR="00A3385C">
              <w:rPr>
                <w:szCs w:val="24"/>
              </w:rPr>
              <w:t xml:space="preserve"> </w:t>
            </w:r>
            <w:r w:rsidR="00A3385C">
              <w:rPr>
                <w:szCs w:val="24"/>
              </w:rPr>
              <w:t>hoặc tương đương</w:t>
            </w:r>
            <w:r w:rsidRPr="00A34817">
              <w:rPr>
                <w:szCs w:val="24"/>
              </w:rPr>
              <w:t xml:space="preserve">. </w:t>
            </w:r>
            <w:r w:rsidRPr="00A34817">
              <w:rPr>
                <w:szCs w:val="24"/>
              </w:rPr>
              <w:br/>
              <w:t>Tương thích với máy: EasyGluco</w:t>
            </w:r>
          </w:p>
        </w:tc>
      </w:tr>
      <w:tr w:rsidR="00A34817" w:rsidRPr="00497A92" w14:paraId="66D04E4B"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70A9839F" w14:textId="77777777" w:rsidR="00A34817" w:rsidRPr="00A34817" w:rsidRDefault="00A34817" w:rsidP="00497A92">
            <w:pPr>
              <w:jc w:val="center"/>
              <w:rPr>
                <w:szCs w:val="24"/>
              </w:rPr>
            </w:pPr>
            <w:r w:rsidRPr="00A34817">
              <w:rPr>
                <w:szCs w:val="24"/>
              </w:rPr>
              <w:t>247</w:t>
            </w:r>
          </w:p>
        </w:tc>
        <w:tc>
          <w:tcPr>
            <w:tcW w:w="2297" w:type="dxa"/>
            <w:tcBorders>
              <w:top w:val="nil"/>
              <w:left w:val="nil"/>
              <w:bottom w:val="single" w:sz="4" w:space="0" w:color="auto"/>
              <w:right w:val="single" w:sz="4" w:space="0" w:color="auto"/>
            </w:tcBorders>
            <w:vAlign w:val="center"/>
            <w:hideMark/>
          </w:tcPr>
          <w:p w14:paraId="322B6B91" w14:textId="77777777" w:rsidR="00A34817" w:rsidRPr="00A34817" w:rsidRDefault="00A34817" w:rsidP="00497A92">
            <w:pPr>
              <w:jc w:val="left"/>
              <w:rPr>
                <w:szCs w:val="24"/>
              </w:rPr>
            </w:pPr>
            <w:r w:rsidRPr="00A34817">
              <w:rPr>
                <w:szCs w:val="24"/>
              </w:rPr>
              <w:t>Test thử phát hiện chất gây nghiện 4 thông số(AMP,THC,MET,MOP)</w:t>
            </w:r>
          </w:p>
        </w:tc>
        <w:tc>
          <w:tcPr>
            <w:tcW w:w="1560" w:type="dxa"/>
            <w:tcBorders>
              <w:top w:val="nil"/>
              <w:left w:val="nil"/>
              <w:bottom w:val="single" w:sz="4" w:space="0" w:color="auto"/>
              <w:right w:val="single" w:sz="4" w:space="0" w:color="auto"/>
            </w:tcBorders>
            <w:vAlign w:val="center"/>
            <w:hideMark/>
          </w:tcPr>
          <w:p w14:paraId="46CA5671" w14:textId="77777777" w:rsidR="00A34817" w:rsidRPr="00A34817" w:rsidRDefault="00A34817" w:rsidP="00497A92">
            <w:pPr>
              <w:jc w:val="center"/>
              <w:rPr>
                <w:szCs w:val="24"/>
              </w:rPr>
            </w:pPr>
            <w:r w:rsidRPr="00A34817">
              <w:rPr>
                <w:szCs w:val="24"/>
              </w:rPr>
              <w:t>Test trong hộp</w:t>
            </w:r>
          </w:p>
        </w:tc>
        <w:tc>
          <w:tcPr>
            <w:tcW w:w="5811" w:type="dxa"/>
            <w:tcBorders>
              <w:top w:val="nil"/>
              <w:left w:val="nil"/>
              <w:bottom w:val="single" w:sz="4" w:space="0" w:color="auto"/>
              <w:right w:val="single" w:sz="4" w:space="0" w:color="auto"/>
            </w:tcBorders>
            <w:vAlign w:val="center"/>
            <w:hideMark/>
          </w:tcPr>
          <w:p w14:paraId="48830E81" w14:textId="14624C1E" w:rsidR="00A34817" w:rsidRPr="00A34817" w:rsidRDefault="00A34817" w:rsidP="00497A92">
            <w:pPr>
              <w:jc w:val="left"/>
              <w:rPr>
                <w:szCs w:val="24"/>
              </w:rPr>
            </w:pPr>
            <w:r w:rsidRPr="00A34817">
              <w:rPr>
                <w:szCs w:val="24"/>
              </w:rPr>
              <w:t>Test thử chất gây nghiện 4 thông số (THC-MET-AMP-MOP).</w:t>
            </w:r>
            <w:r w:rsidRPr="00A34817">
              <w:rPr>
                <w:szCs w:val="24"/>
              </w:rPr>
              <w:br/>
              <w:t>Đạt tiêu chuẩn ISO 13485 hoặc TCCS hoặc CE</w:t>
            </w:r>
            <w:r w:rsidR="00A3385C">
              <w:rPr>
                <w:szCs w:val="24"/>
              </w:rPr>
              <w:t xml:space="preserve"> </w:t>
            </w:r>
            <w:r w:rsidR="00A3385C">
              <w:rPr>
                <w:szCs w:val="24"/>
              </w:rPr>
              <w:t>hoặc tương đương</w:t>
            </w:r>
            <w:r w:rsidRPr="00A34817">
              <w:rPr>
                <w:szCs w:val="24"/>
              </w:rPr>
              <w:t xml:space="preserve">  </w:t>
            </w:r>
          </w:p>
        </w:tc>
      </w:tr>
      <w:tr w:rsidR="00A34817" w:rsidRPr="00497A92" w14:paraId="6164BA0B"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60588583" w14:textId="77777777" w:rsidR="00A34817" w:rsidRPr="00A34817" w:rsidRDefault="00A34817" w:rsidP="00497A92">
            <w:pPr>
              <w:jc w:val="center"/>
              <w:rPr>
                <w:szCs w:val="24"/>
              </w:rPr>
            </w:pPr>
            <w:r w:rsidRPr="00A34817">
              <w:rPr>
                <w:szCs w:val="24"/>
              </w:rPr>
              <w:t>248</w:t>
            </w:r>
          </w:p>
        </w:tc>
        <w:tc>
          <w:tcPr>
            <w:tcW w:w="2297" w:type="dxa"/>
            <w:tcBorders>
              <w:top w:val="nil"/>
              <w:left w:val="nil"/>
              <w:bottom w:val="single" w:sz="4" w:space="0" w:color="auto"/>
              <w:right w:val="single" w:sz="4" w:space="0" w:color="auto"/>
            </w:tcBorders>
            <w:vAlign w:val="center"/>
            <w:hideMark/>
          </w:tcPr>
          <w:p w14:paraId="3F06CC81" w14:textId="77777777" w:rsidR="00A34817" w:rsidRPr="00A34817" w:rsidRDefault="00A34817" w:rsidP="00497A92">
            <w:pPr>
              <w:jc w:val="left"/>
              <w:rPr>
                <w:szCs w:val="24"/>
              </w:rPr>
            </w:pPr>
            <w:r w:rsidRPr="00A34817">
              <w:rPr>
                <w:szCs w:val="24"/>
              </w:rPr>
              <w:t>Test ureas</w:t>
            </w:r>
          </w:p>
        </w:tc>
        <w:tc>
          <w:tcPr>
            <w:tcW w:w="1560" w:type="dxa"/>
            <w:tcBorders>
              <w:top w:val="nil"/>
              <w:left w:val="nil"/>
              <w:bottom w:val="single" w:sz="4" w:space="0" w:color="auto"/>
              <w:right w:val="single" w:sz="4" w:space="0" w:color="auto"/>
            </w:tcBorders>
            <w:vAlign w:val="center"/>
            <w:hideMark/>
          </w:tcPr>
          <w:p w14:paraId="02E04982" w14:textId="77777777" w:rsidR="00A34817" w:rsidRPr="00A34817" w:rsidRDefault="00A34817" w:rsidP="00497A92">
            <w:pPr>
              <w:jc w:val="center"/>
              <w:rPr>
                <w:szCs w:val="24"/>
              </w:rPr>
            </w:pPr>
            <w:r w:rsidRPr="00A34817">
              <w:rPr>
                <w:szCs w:val="24"/>
              </w:rPr>
              <w:t>Test trong hộp</w:t>
            </w:r>
          </w:p>
        </w:tc>
        <w:tc>
          <w:tcPr>
            <w:tcW w:w="5811" w:type="dxa"/>
            <w:tcBorders>
              <w:top w:val="nil"/>
              <w:left w:val="nil"/>
              <w:bottom w:val="single" w:sz="4" w:space="0" w:color="auto"/>
              <w:right w:val="single" w:sz="4" w:space="0" w:color="auto"/>
            </w:tcBorders>
            <w:vAlign w:val="center"/>
            <w:hideMark/>
          </w:tcPr>
          <w:p w14:paraId="6C8264DF" w14:textId="6EDD2998" w:rsidR="00A34817" w:rsidRPr="00A34817" w:rsidRDefault="00A34817" w:rsidP="00497A92">
            <w:pPr>
              <w:jc w:val="left"/>
              <w:rPr>
                <w:szCs w:val="24"/>
              </w:rPr>
            </w:pPr>
            <w:r w:rsidRPr="00A34817">
              <w:rPr>
                <w:szCs w:val="24"/>
              </w:rPr>
              <w:t>Dùng để phát hiện nhanh H. pylori có trong bệnh phẩm hoặc trên môi trường.</w:t>
            </w:r>
            <w:r w:rsidRPr="00A34817">
              <w:rPr>
                <w:szCs w:val="24"/>
              </w:rPr>
              <w:br/>
              <w:t>Đặc trưng của H. pylori là có khả năng sinh ra men urease tác dụng phân hủy rất nhanh urea thành hydroxid amonium và làm kiềm hóa môi trường và được nhận diện nhờ chất chỉ thị pH. Nếu có vi khuẩn H. pylori trong bệnh phẩm hoặc trên môi trường nuôi cấy làm cho test có màu đỏ cánh sen trong vòng 1 giờ.</w:t>
            </w:r>
            <w:r w:rsidRPr="00A34817">
              <w:rPr>
                <w:szCs w:val="24"/>
              </w:rPr>
              <w:br/>
              <w:t>Đạt tiêu chuẩn ISO 13485 hoặc TCCS hoặc CE</w:t>
            </w:r>
            <w:r w:rsidR="00A3385C">
              <w:rPr>
                <w:szCs w:val="24"/>
              </w:rPr>
              <w:t xml:space="preserve"> </w:t>
            </w:r>
            <w:r w:rsidR="00A3385C">
              <w:rPr>
                <w:szCs w:val="24"/>
              </w:rPr>
              <w:t>hoặc tương đương</w:t>
            </w:r>
            <w:r w:rsidRPr="00A34817">
              <w:rPr>
                <w:szCs w:val="24"/>
              </w:rPr>
              <w:t xml:space="preserve">  </w:t>
            </w:r>
          </w:p>
        </w:tc>
      </w:tr>
      <w:tr w:rsidR="00A34817" w:rsidRPr="00497A92" w14:paraId="20E76946"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70421BB9" w14:textId="77777777" w:rsidR="00A34817" w:rsidRPr="00A34817" w:rsidRDefault="00A34817" w:rsidP="00497A92">
            <w:pPr>
              <w:jc w:val="center"/>
              <w:rPr>
                <w:szCs w:val="24"/>
              </w:rPr>
            </w:pPr>
            <w:r w:rsidRPr="00A34817">
              <w:rPr>
                <w:szCs w:val="24"/>
              </w:rPr>
              <w:t>249</w:t>
            </w:r>
          </w:p>
        </w:tc>
        <w:tc>
          <w:tcPr>
            <w:tcW w:w="2297" w:type="dxa"/>
            <w:tcBorders>
              <w:top w:val="nil"/>
              <w:left w:val="nil"/>
              <w:bottom w:val="single" w:sz="4" w:space="0" w:color="auto"/>
              <w:right w:val="single" w:sz="4" w:space="0" w:color="auto"/>
            </w:tcBorders>
            <w:vAlign w:val="center"/>
            <w:hideMark/>
          </w:tcPr>
          <w:p w14:paraId="332E7F58" w14:textId="77777777" w:rsidR="00A34817" w:rsidRPr="00A34817" w:rsidRDefault="00A34817" w:rsidP="00497A92">
            <w:pPr>
              <w:jc w:val="left"/>
              <w:rPr>
                <w:szCs w:val="24"/>
              </w:rPr>
            </w:pPr>
            <w:r w:rsidRPr="00A34817">
              <w:rPr>
                <w:szCs w:val="24"/>
              </w:rPr>
              <w:t>Thẻ định nhóm máu ABO</w:t>
            </w:r>
          </w:p>
        </w:tc>
        <w:tc>
          <w:tcPr>
            <w:tcW w:w="1560" w:type="dxa"/>
            <w:tcBorders>
              <w:top w:val="nil"/>
              <w:left w:val="nil"/>
              <w:bottom w:val="single" w:sz="4" w:space="0" w:color="auto"/>
              <w:right w:val="single" w:sz="4" w:space="0" w:color="auto"/>
            </w:tcBorders>
            <w:vAlign w:val="center"/>
            <w:hideMark/>
          </w:tcPr>
          <w:p w14:paraId="19D8259E" w14:textId="77777777" w:rsidR="00A34817" w:rsidRPr="00A34817" w:rsidRDefault="00A34817" w:rsidP="00497A92">
            <w:pPr>
              <w:jc w:val="center"/>
              <w:rPr>
                <w:szCs w:val="24"/>
              </w:rPr>
            </w:pPr>
            <w:r w:rsidRPr="00A34817">
              <w:rPr>
                <w:szCs w:val="24"/>
              </w:rPr>
              <w:t>Test trong hộp</w:t>
            </w:r>
          </w:p>
        </w:tc>
        <w:tc>
          <w:tcPr>
            <w:tcW w:w="5811" w:type="dxa"/>
            <w:tcBorders>
              <w:top w:val="nil"/>
              <w:left w:val="nil"/>
              <w:bottom w:val="single" w:sz="4" w:space="0" w:color="auto"/>
              <w:right w:val="single" w:sz="4" w:space="0" w:color="auto"/>
            </w:tcBorders>
            <w:vAlign w:val="center"/>
            <w:hideMark/>
          </w:tcPr>
          <w:p w14:paraId="2066C02E" w14:textId="649FC1F6" w:rsidR="00A34817" w:rsidRPr="00A34817" w:rsidRDefault="00A34817" w:rsidP="00497A92">
            <w:pPr>
              <w:jc w:val="left"/>
              <w:rPr>
                <w:szCs w:val="24"/>
              </w:rPr>
            </w:pPr>
            <w:r w:rsidRPr="00A34817">
              <w:rPr>
                <w:szCs w:val="24"/>
              </w:rPr>
              <w:t>Kit thử hệ nhóm ABO &amp; rhD (phương pháp pha rắn) được sử dụng để phân biệt nhóm máu hệ ABO &amp; RhD</w:t>
            </w:r>
            <w:r w:rsidRPr="00A34817">
              <w:rPr>
                <w:szCs w:val="24"/>
              </w:rPr>
              <w:br/>
              <w:t>Mẫu phẩm: Máu toàn phần</w:t>
            </w:r>
            <w:r w:rsidRPr="00A34817">
              <w:rPr>
                <w:szCs w:val="24"/>
              </w:rPr>
              <w:br/>
              <w:t xml:space="preserve">Độ nhạy: 100%, Độ đặc hiệu: 100% </w:t>
            </w:r>
            <w:r w:rsidRPr="00A34817">
              <w:rPr>
                <w:szCs w:val="24"/>
              </w:rPr>
              <w:br/>
              <w:t xml:space="preserve">Thành phần kit thử: </w:t>
            </w:r>
            <w:r w:rsidRPr="00A34817">
              <w:rPr>
                <w:szCs w:val="24"/>
              </w:rPr>
              <w:br/>
              <w:t>Ô nhận mẫu A: kháng thể đơn dòng kháng kháng nguyên A (10μg)</w:t>
            </w:r>
            <w:r w:rsidRPr="00A34817">
              <w:rPr>
                <w:szCs w:val="24"/>
              </w:rPr>
              <w:br/>
              <w:t xml:space="preserve">Ô nhận mẫu B: kháng thể đơn dòng kháng kháng nguyên B (10μg ) </w:t>
            </w:r>
            <w:r w:rsidRPr="00A34817">
              <w:rPr>
                <w:szCs w:val="24"/>
              </w:rPr>
              <w:br/>
              <w:t xml:space="preserve">Ô nhận mẫu D: Kháng thể đơn dòng kháng kháng nguyên D (10μg) . </w:t>
            </w:r>
            <w:r w:rsidRPr="00A34817">
              <w:rPr>
                <w:szCs w:val="24"/>
              </w:rPr>
              <w:br/>
              <w:t>Đạt tiêu chuẩn ISO 13485 hoặc TCCS hoặc CE</w:t>
            </w:r>
            <w:r w:rsidR="00A3385C">
              <w:rPr>
                <w:szCs w:val="24"/>
              </w:rPr>
              <w:t xml:space="preserve"> </w:t>
            </w:r>
            <w:r w:rsidR="00A3385C">
              <w:rPr>
                <w:szCs w:val="24"/>
              </w:rPr>
              <w:t>hoặc tương đương</w:t>
            </w:r>
            <w:r w:rsidRPr="00A34817">
              <w:rPr>
                <w:szCs w:val="24"/>
              </w:rPr>
              <w:t xml:space="preserve">  </w:t>
            </w:r>
          </w:p>
        </w:tc>
      </w:tr>
      <w:tr w:rsidR="00A34817" w:rsidRPr="00497A92" w14:paraId="13173BD0"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68BE5D9F" w14:textId="77777777" w:rsidR="00A34817" w:rsidRPr="00A34817" w:rsidRDefault="00A34817" w:rsidP="00497A92">
            <w:pPr>
              <w:jc w:val="center"/>
              <w:rPr>
                <w:szCs w:val="24"/>
              </w:rPr>
            </w:pPr>
            <w:r w:rsidRPr="00A34817">
              <w:rPr>
                <w:szCs w:val="24"/>
              </w:rPr>
              <w:t>250</w:t>
            </w:r>
          </w:p>
        </w:tc>
        <w:tc>
          <w:tcPr>
            <w:tcW w:w="2297" w:type="dxa"/>
            <w:tcBorders>
              <w:top w:val="nil"/>
              <w:left w:val="nil"/>
              <w:bottom w:val="single" w:sz="4" w:space="0" w:color="auto"/>
              <w:right w:val="single" w:sz="4" w:space="0" w:color="auto"/>
            </w:tcBorders>
            <w:vAlign w:val="center"/>
            <w:hideMark/>
          </w:tcPr>
          <w:p w14:paraId="6A1A89A1" w14:textId="77777777" w:rsidR="00A34817" w:rsidRPr="00A34817" w:rsidRDefault="00A34817" w:rsidP="00497A92">
            <w:pPr>
              <w:jc w:val="left"/>
              <w:rPr>
                <w:szCs w:val="24"/>
              </w:rPr>
            </w:pPr>
            <w:r w:rsidRPr="00A34817">
              <w:rPr>
                <w:szCs w:val="24"/>
              </w:rPr>
              <w:t>Thuốc nhuộm BK đàm</w:t>
            </w:r>
          </w:p>
        </w:tc>
        <w:tc>
          <w:tcPr>
            <w:tcW w:w="1560" w:type="dxa"/>
            <w:tcBorders>
              <w:top w:val="nil"/>
              <w:left w:val="nil"/>
              <w:bottom w:val="single" w:sz="4" w:space="0" w:color="auto"/>
              <w:right w:val="single" w:sz="4" w:space="0" w:color="auto"/>
            </w:tcBorders>
            <w:vAlign w:val="center"/>
            <w:hideMark/>
          </w:tcPr>
          <w:p w14:paraId="171EE2C5" w14:textId="77777777" w:rsidR="00A34817" w:rsidRPr="00A34817" w:rsidRDefault="00A34817" w:rsidP="00497A92">
            <w:pPr>
              <w:jc w:val="center"/>
              <w:rPr>
                <w:szCs w:val="24"/>
              </w:rPr>
            </w:pPr>
            <w:r w:rsidRPr="00A34817">
              <w:rPr>
                <w:szCs w:val="24"/>
              </w:rPr>
              <w:t>Bộ / 3 chai 100mL</w:t>
            </w:r>
          </w:p>
        </w:tc>
        <w:tc>
          <w:tcPr>
            <w:tcW w:w="5811" w:type="dxa"/>
            <w:tcBorders>
              <w:top w:val="nil"/>
              <w:left w:val="nil"/>
              <w:bottom w:val="single" w:sz="4" w:space="0" w:color="auto"/>
              <w:right w:val="single" w:sz="4" w:space="0" w:color="auto"/>
            </w:tcBorders>
            <w:vAlign w:val="center"/>
            <w:hideMark/>
          </w:tcPr>
          <w:p w14:paraId="097CC827" w14:textId="0DDADC2E" w:rsidR="00A34817" w:rsidRPr="00A34817" w:rsidRDefault="00A34817" w:rsidP="00497A92">
            <w:pPr>
              <w:jc w:val="left"/>
              <w:rPr>
                <w:szCs w:val="24"/>
              </w:rPr>
            </w:pPr>
            <w:r w:rsidRPr="00A34817">
              <w:rPr>
                <w:szCs w:val="24"/>
              </w:rPr>
              <w:t>Thực hiện xét nghiệm soi nhuộm Ziehl Neelsen tìm trực khuẩn kháng acid. Bao gồm 03 dung dịch thuốc nhuộm thành phần là Carbon Fuchsin, Alcohol acid và Methylen Blue.</w:t>
            </w:r>
            <w:r w:rsidRPr="00A34817">
              <w:rPr>
                <w:szCs w:val="24"/>
              </w:rPr>
              <w:br/>
              <w:t>Đạt tiêu chuẩn ISO 13485 hoặc TCCS hoặc CE</w:t>
            </w:r>
            <w:r w:rsidR="00A3385C">
              <w:rPr>
                <w:szCs w:val="24"/>
              </w:rPr>
              <w:t xml:space="preserve"> </w:t>
            </w:r>
            <w:r w:rsidR="00A3385C">
              <w:rPr>
                <w:szCs w:val="24"/>
              </w:rPr>
              <w:t>hoặc tương đương</w:t>
            </w:r>
            <w:r w:rsidRPr="00A34817">
              <w:rPr>
                <w:szCs w:val="24"/>
              </w:rPr>
              <w:t xml:space="preserve">  </w:t>
            </w:r>
          </w:p>
        </w:tc>
      </w:tr>
      <w:tr w:rsidR="00A34817" w:rsidRPr="00497A92" w14:paraId="5635A44C"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7D5E6483" w14:textId="77777777" w:rsidR="00A34817" w:rsidRPr="00A34817" w:rsidRDefault="00A34817" w:rsidP="00497A92">
            <w:pPr>
              <w:jc w:val="center"/>
              <w:rPr>
                <w:szCs w:val="24"/>
              </w:rPr>
            </w:pPr>
            <w:r w:rsidRPr="00A34817">
              <w:rPr>
                <w:szCs w:val="24"/>
              </w:rPr>
              <w:t>251</w:t>
            </w:r>
          </w:p>
        </w:tc>
        <w:tc>
          <w:tcPr>
            <w:tcW w:w="2297" w:type="dxa"/>
            <w:tcBorders>
              <w:top w:val="nil"/>
              <w:left w:val="nil"/>
              <w:bottom w:val="single" w:sz="4" w:space="0" w:color="auto"/>
              <w:right w:val="single" w:sz="4" w:space="0" w:color="auto"/>
            </w:tcBorders>
            <w:vAlign w:val="center"/>
            <w:hideMark/>
          </w:tcPr>
          <w:p w14:paraId="29430082" w14:textId="77777777" w:rsidR="00A34817" w:rsidRPr="00A34817" w:rsidRDefault="00A34817" w:rsidP="00497A92">
            <w:pPr>
              <w:jc w:val="left"/>
              <w:rPr>
                <w:szCs w:val="24"/>
              </w:rPr>
            </w:pPr>
            <w:r w:rsidRPr="00A34817">
              <w:rPr>
                <w:szCs w:val="24"/>
              </w:rPr>
              <w:t>Thuốc thử Coagulase (Coagulase test)</w:t>
            </w:r>
          </w:p>
        </w:tc>
        <w:tc>
          <w:tcPr>
            <w:tcW w:w="1560" w:type="dxa"/>
            <w:tcBorders>
              <w:top w:val="nil"/>
              <w:left w:val="nil"/>
              <w:bottom w:val="single" w:sz="4" w:space="0" w:color="auto"/>
              <w:right w:val="single" w:sz="4" w:space="0" w:color="auto"/>
            </w:tcBorders>
            <w:vAlign w:val="center"/>
            <w:hideMark/>
          </w:tcPr>
          <w:p w14:paraId="0A774C14" w14:textId="77777777" w:rsidR="00A34817" w:rsidRPr="00A34817" w:rsidRDefault="00A34817" w:rsidP="00497A92">
            <w:pPr>
              <w:jc w:val="center"/>
              <w:rPr>
                <w:szCs w:val="24"/>
              </w:rPr>
            </w:pPr>
            <w:r w:rsidRPr="00A34817">
              <w:rPr>
                <w:szCs w:val="24"/>
              </w:rPr>
              <w:t>Hộp /10 lọ</w:t>
            </w:r>
          </w:p>
        </w:tc>
        <w:tc>
          <w:tcPr>
            <w:tcW w:w="5811" w:type="dxa"/>
            <w:tcBorders>
              <w:top w:val="nil"/>
              <w:left w:val="nil"/>
              <w:bottom w:val="single" w:sz="4" w:space="0" w:color="auto"/>
              <w:right w:val="single" w:sz="4" w:space="0" w:color="auto"/>
            </w:tcBorders>
            <w:vAlign w:val="center"/>
            <w:hideMark/>
          </w:tcPr>
          <w:p w14:paraId="2234949A" w14:textId="7D983D25" w:rsidR="00A34817" w:rsidRPr="00A34817" w:rsidRDefault="00A34817" w:rsidP="00497A92">
            <w:pPr>
              <w:jc w:val="left"/>
              <w:rPr>
                <w:szCs w:val="24"/>
              </w:rPr>
            </w:pPr>
            <w:r w:rsidRPr="00A34817">
              <w:rPr>
                <w:szCs w:val="24"/>
              </w:rPr>
              <w:t>Dạng bột chứa trong lọ dùng thực hiện thử nghiệm coagulase bằng huyết thỏ đông khô để định danh Staphylococcus</w:t>
            </w:r>
            <w:r w:rsidRPr="00A34817">
              <w:rPr>
                <w:szCs w:val="24"/>
              </w:rPr>
              <w:br/>
            </w:r>
            <w:r w:rsidRPr="00A34817">
              <w:rPr>
                <w:szCs w:val="24"/>
              </w:rPr>
              <w:lastRenderedPageBreak/>
              <w:t>Đạt tiêu chuẩn ISO 13485 hoặc TCCS hoặc CE</w:t>
            </w:r>
            <w:r w:rsidR="00A3385C">
              <w:rPr>
                <w:szCs w:val="24"/>
              </w:rPr>
              <w:t xml:space="preserve"> </w:t>
            </w:r>
            <w:r w:rsidR="00A3385C">
              <w:rPr>
                <w:szCs w:val="24"/>
              </w:rPr>
              <w:t>hoặc tương đương</w:t>
            </w:r>
            <w:r w:rsidRPr="00A34817">
              <w:rPr>
                <w:szCs w:val="24"/>
              </w:rPr>
              <w:t xml:space="preserve">  </w:t>
            </w:r>
          </w:p>
        </w:tc>
      </w:tr>
      <w:tr w:rsidR="00A34817" w:rsidRPr="00497A92" w14:paraId="4CAF33BC"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62ECD4F8" w14:textId="77777777" w:rsidR="00A34817" w:rsidRPr="00A34817" w:rsidRDefault="00A34817" w:rsidP="00497A92">
            <w:pPr>
              <w:jc w:val="center"/>
              <w:rPr>
                <w:szCs w:val="24"/>
              </w:rPr>
            </w:pPr>
            <w:r w:rsidRPr="00A34817">
              <w:rPr>
                <w:szCs w:val="24"/>
              </w:rPr>
              <w:lastRenderedPageBreak/>
              <w:t>252</w:t>
            </w:r>
          </w:p>
        </w:tc>
        <w:tc>
          <w:tcPr>
            <w:tcW w:w="2297" w:type="dxa"/>
            <w:tcBorders>
              <w:top w:val="nil"/>
              <w:left w:val="nil"/>
              <w:bottom w:val="single" w:sz="4" w:space="0" w:color="auto"/>
              <w:right w:val="single" w:sz="4" w:space="0" w:color="auto"/>
            </w:tcBorders>
            <w:vAlign w:val="center"/>
            <w:hideMark/>
          </w:tcPr>
          <w:p w14:paraId="32B3145F" w14:textId="77777777" w:rsidR="00A34817" w:rsidRPr="00A34817" w:rsidRDefault="00A34817" w:rsidP="00497A92">
            <w:pPr>
              <w:jc w:val="left"/>
              <w:rPr>
                <w:szCs w:val="24"/>
              </w:rPr>
            </w:pPr>
            <w:r w:rsidRPr="00A34817">
              <w:rPr>
                <w:szCs w:val="24"/>
              </w:rPr>
              <w:t>Trâm gai</w:t>
            </w:r>
          </w:p>
        </w:tc>
        <w:tc>
          <w:tcPr>
            <w:tcW w:w="1560" w:type="dxa"/>
            <w:tcBorders>
              <w:top w:val="nil"/>
              <w:left w:val="nil"/>
              <w:bottom w:val="single" w:sz="4" w:space="0" w:color="auto"/>
              <w:right w:val="single" w:sz="4" w:space="0" w:color="auto"/>
            </w:tcBorders>
            <w:vAlign w:val="center"/>
            <w:hideMark/>
          </w:tcPr>
          <w:p w14:paraId="1B215808" w14:textId="77777777" w:rsidR="00A34817" w:rsidRPr="00A34817" w:rsidRDefault="00A34817" w:rsidP="00497A92">
            <w:pPr>
              <w:jc w:val="center"/>
              <w:rPr>
                <w:szCs w:val="24"/>
              </w:rPr>
            </w:pPr>
            <w:r w:rsidRPr="00A34817">
              <w:rPr>
                <w:szCs w:val="24"/>
              </w:rPr>
              <w:t>Vĩ 6 cây</w:t>
            </w:r>
          </w:p>
        </w:tc>
        <w:tc>
          <w:tcPr>
            <w:tcW w:w="5811" w:type="dxa"/>
            <w:tcBorders>
              <w:top w:val="nil"/>
              <w:left w:val="nil"/>
              <w:bottom w:val="single" w:sz="4" w:space="0" w:color="auto"/>
              <w:right w:val="single" w:sz="4" w:space="0" w:color="auto"/>
            </w:tcBorders>
            <w:vAlign w:val="center"/>
            <w:hideMark/>
          </w:tcPr>
          <w:p w14:paraId="365A9913" w14:textId="2386D419" w:rsidR="00A34817" w:rsidRPr="00A34817" w:rsidRDefault="00A34817" w:rsidP="00497A92">
            <w:pPr>
              <w:jc w:val="left"/>
              <w:rPr>
                <w:szCs w:val="24"/>
              </w:rPr>
            </w:pPr>
            <w:r w:rsidRPr="00A34817">
              <w:rPr>
                <w:szCs w:val="24"/>
              </w:rPr>
              <w:t>Trâm Gai dùng trong nha khoa.</w:t>
            </w:r>
            <w:r w:rsidRPr="00A34817">
              <w:rPr>
                <w:szCs w:val="24"/>
              </w:rPr>
              <w:br/>
              <w:t xml:space="preserve"> Đạt tiêu chuẩn ISO 13485 hoặc TCCS hoặc CE</w:t>
            </w:r>
            <w:r w:rsidR="00A3385C">
              <w:rPr>
                <w:szCs w:val="24"/>
              </w:rPr>
              <w:t xml:space="preserve"> </w:t>
            </w:r>
            <w:r w:rsidR="00A3385C">
              <w:rPr>
                <w:szCs w:val="24"/>
              </w:rPr>
              <w:t>hoặc tương đương</w:t>
            </w:r>
            <w:r w:rsidRPr="00A34817">
              <w:rPr>
                <w:szCs w:val="24"/>
              </w:rPr>
              <w:t xml:space="preserve">  </w:t>
            </w:r>
          </w:p>
        </w:tc>
      </w:tr>
      <w:tr w:rsidR="00A34817" w:rsidRPr="00497A92" w14:paraId="4C5FE635"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78609839" w14:textId="77777777" w:rsidR="00A34817" w:rsidRPr="00A34817" w:rsidRDefault="00A34817" w:rsidP="00497A92">
            <w:pPr>
              <w:jc w:val="center"/>
              <w:rPr>
                <w:szCs w:val="24"/>
              </w:rPr>
            </w:pPr>
            <w:r w:rsidRPr="00A34817">
              <w:rPr>
                <w:szCs w:val="24"/>
              </w:rPr>
              <w:t>253</w:t>
            </w:r>
          </w:p>
        </w:tc>
        <w:tc>
          <w:tcPr>
            <w:tcW w:w="2297" w:type="dxa"/>
            <w:tcBorders>
              <w:top w:val="nil"/>
              <w:left w:val="nil"/>
              <w:bottom w:val="single" w:sz="4" w:space="0" w:color="auto"/>
              <w:right w:val="single" w:sz="4" w:space="0" w:color="auto"/>
            </w:tcBorders>
            <w:vAlign w:val="center"/>
            <w:hideMark/>
          </w:tcPr>
          <w:p w14:paraId="2CBCB63F" w14:textId="77777777" w:rsidR="00A34817" w:rsidRPr="00A34817" w:rsidRDefault="00A34817" w:rsidP="00497A92">
            <w:pPr>
              <w:jc w:val="left"/>
              <w:rPr>
                <w:szCs w:val="24"/>
              </w:rPr>
            </w:pPr>
            <w:r w:rsidRPr="00A34817">
              <w:rPr>
                <w:szCs w:val="24"/>
              </w:rPr>
              <w:t>Trâm máy dẻo A1 đỏ dài 21mm</w:t>
            </w:r>
          </w:p>
        </w:tc>
        <w:tc>
          <w:tcPr>
            <w:tcW w:w="1560" w:type="dxa"/>
            <w:tcBorders>
              <w:top w:val="nil"/>
              <w:left w:val="nil"/>
              <w:bottom w:val="single" w:sz="4" w:space="0" w:color="auto"/>
              <w:right w:val="single" w:sz="4" w:space="0" w:color="auto"/>
            </w:tcBorders>
            <w:vAlign w:val="center"/>
            <w:hideMark/>
          </w:tcPr>
          <w:p w14:paraId="5EA86C52" w14:textId="77777777" w:rsidR="00A34817" w:rsidRPr="00A34817" w:rsidRDefault="00A34817" w:rsidP="00497A92">
            <w:pPr>
              <w:jc w:val="center"/>
              <w:rPr>
                <w:szCs w:val="24"/>
              </w:rPr>
            </w:pPr>
            <w:r w:rsidRPr="00A34817">
              <w:rPr>
                <w:szCs w:val="24"/>
              </w:rPr>
              <w:t>3 cái/bộ</w:t>
            </w:r>
          </w:p>
        </w:tc>
        <w:tc>
          <w:tcPr>
            <w:tcW w:w="5811" w:type="dxa"/>
            <w:tcBorders>
              <w:top w:val="nil"/>
              <w:left w:val="nil"/>
              <w:bottom w:val="single" w:sz="4" w:space="0" w:color="auto"/>
              <w:right w:val="single" w:sz="4" w:space="0" w:color="auto"/>
            </w:tcBorders>
            <w:vAlign w:val="center"/>
            <w:hideMark/>
          </w:tcPr>
          <w:p w14:paraId="68E5A10A" w14:textId="2F91E5C8" w:rsidR="00A34817" w:rsidRPr="00A34817" w:rsidRDefault="00A34817" w:rsidP="00497A92">
            <w:pPr>
              <w:jc w:val="left"/>
              <w:rPr>
                <w:szCs w:val="24"/>
              </w:rPr>
            </w:pPr>
            <w:r w:rsidRPr="00A34817">
              <w:rPr>
                <w:szCs w:val="24"/>
              </w:rPr>
              <w:t>Trâm máy dẻo dùng trong điều trị nội nha.</w:t>
            </w:r>
            <w:r w:rsidRPr="00A34817">
              <w:rPr>
                <w:szCs w:val="24"/>
              </w:rPr>
              <w:br/>
              <w:t>Đạt tiêu chuẩn ISO 13485 hoặc TCCS hoặc CE</w:t>
            </w:r>
            <w:r w:rsidR="00A3385C">
              <w:rPr>
                <w:szCs w:val="24"/>
              </w:rPr>
              <w:t xml:space="preserve"> </w:t>
            </w:r>
            <w:r w:rsidR="00A3385C">
              <w:rPr>
                <w:szCs w:val="24"/>
              </w:rPr>
              <w:t>hoặc tương đương</w:t>
            </w:r>
            <w:r w:rsidRPr="00A34817">
              <w:rPr>
                <w:szCs w:val="24"/>
              </w:rPr>
              <w:t xml:space="preserve">  </w:t>
            </w:r>
          </w:p>
        </w:tc>
      </w:tr>
      <w:tr w:rsidR="00A34817" w:rsidRPr="00497A92" w14:paraId="6157F62E"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160F5679" w14:textId="77777777" w:rsidR="00A34817" w:rsidRPr="00A34817" w:rsidRDefault="00A34817" w:rsidP="00497A92">
            <w:pPr>
              <w:jc w:val="center"/>
              <w:rPr>
                <w:szCs w:val="24"/>
              </w:rPr>
            </w:pPr>
            <w:r w:rsidRPr="00A34817">
              <w:rPr>
                <w:szCs w:val="24"/>
              </w:rPr>
              <w:t>254</w:t>
            </w:r>
          </w:p>
        </w:tc>
        <w:tc>
          <w:tcPr>
            <w:tcW w:w="2297" w:type="dxa"/>
            <w:tcBorders>
              <w:top w:val="nil"/>
              <w:left w:val="nil"/>
              <w:bottom w:val="single" w:sz="4" w:space="0" w:color="auto"/>
              <w:right w:val="single" w:sz="4" w:space="0" w:color="auto"/>
            </w:tcBorders>
            <w:vAlign w:val="center"/>
            <w:hideMark/>
          </w:tcPr>
          <w:p w14:paraId="657523EA" w14:textId="77777777" w:rsidR="00A34817" w:rsidRPr="00A34817" w:rsidRDefault="00A34817" w:rsidP="00497A92">
            <w:pPr>
              <w:jc w:val="left"/>
              <w:rPr>
                <w:szCs w:val="24"/>
              </w:rPr>
            </w:pPr>
            <w:r w:rsidRPr="00A34817">
              <w:rPr>
                <w:szCs w:val="24"/>
              </w:rPr>
              <w:t>Trâm máy dẻo A1 đỏ dài 25mm</w:t>
            </w:r>
          </w:p>
        </w:tc>
        <w:tc>
          <w:tcPr>
            <w:tcW w:w="1560" w:type="dxa"/>
            <w:tcBorders>
              <w:top w:val="nil"/>
              <w:left w:val="nil"/>
              <w:bottom w:val="single" w:sz="4" w:space="0" w:color="auto"/>
              <w:right w:val="single" w:sz="4" w:space="0" w:color="auto"/>
            </w:tcBorders>
            <w:vAlign w:val="center"/>
            <w:hideMark/>
          </w:tcPr>
          <w:p w14:paraId="59EFBE8B" w14:textId="77777777" w:rsidR="00A34817" w:rsidRPr="00A34817" w:rsidRDefault="00A34817" w:rsidP="00497A92">
            <w:pPr>
              <w:jc w:val="center"/>
              <w:rPr>
                <w:szCs w:val="24"/>
              </w:rPr>
            </w:pPr>
            <w:r w:rsidRPr="00A34817">
              <w:rPr>
                <w:szCs w:val="24"/>
              </w:rPr>
              <w:t>3 cái/bộ</w:t>
            </w:r>
          </w:p>
        </w:tc>
        <w:tc>
          <w:tcPr>
            <w:tcW w:w="5811" w:type="dxa"/>
            <w:tcBorders>
              <w:top w:val="nil"/>
              <w:left w:val="nil"/>
              <w:bottom w:val="single" w:sz="4" w:space="0" w:color="auto"/>
              <w:right w:val="single" w:sz="4" w:space="0" w:color="auto"/>
            </w:tcBorders>
            <w:vAlign w:val="center"/>
            <w:hideMark/>
          </w:tcPr>
          <w:p w14:paraId="4F53EA7F" w14:textId="1C452157" w:rsidR="00A34817" w:rsidRPr="00A34817" w:rsidRDefault="00A34817" w:rsidP="00497A92">
            <w:pPr>
              <w:jc w:val="left"/>
              <w:rPr>
                <w:szCs w:val="24"/>
              </w:rPr>
            </w:pPr>
            <w:r w:rsidRPr="00A34817">
              <w:rPr>
                <w:szCs w:val="24"/>
              </w:rPr>
              <w:t xml:space="preserve">Trâm máy dẻo dùng trong điều trị nội nha. </w:t>
            </w:r>
            <w:r w:rsidRPr="00A34817">
              <w:rPr>
                <w:szCs w:val="24"/>
              </w:rPr>
              <w:br/>
              <w:t>Đạt tiêu chuẩn ISO 13485 hoặc TCCS hoặc CE</w:t>
            </w:r>
            <w:r w:rsidR="00A3385C">
              <w:rPr>
                <w:szCs w:val="24"/>
              </w:rPr>
              <w:t xml:space="preserve"> </w:t>
            </w:r>
            <w:r w:rsidR="00A3385C">
              <w:rPr>
                <w:szCs w:val="24"/>
              </w:rPr>
              <w:t>hoặc tương đương</w:t>
            </w:r>
            <w:r w:rsidRPr="00A34817">
              <w:rPr>
                <w:szCs w:val="24"/>
              </w:rPr>
              <w:t xml:space="preserve">  </w:t>
            </w:r>
          </w:p>
        </w:tc>
      </w:tr>
      <w:tr w:rsidR="00A34817" w:rsidRPr="00497A92" w14:paraId="3C612B3A"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068C4012" w14:textId="77777777" w:rsidR="00A34817" w:rsidRPr="00A34817" w:rsidRDefault="00A34817" w:rsidP="00497A92">
            <w:pPr>
              <w:jc w:val="center"/>
              <w:rPr>
                <w:szCs w:val="24"/>
              </w:rPr>
            </w:pPr>
            <w:r w:rsidRPr="00A34817">
              <w:rPr>
                <w:szCs w:val="24"/>
              </w:rPr>
              <w:t>255</w:t>
            </w:r>
          </w:p>
        </w:tc>
        <w:tc>
          <w:tcPr>
            <w:tcW w:w="2297" w:type="dxa"/>
            <w:tcBorders>
              <w:top w:val="nil"/>
              <w:left w:val="nil"/>
              <w:bottom w:val="single" w:sz="4" w:space="0" w:color="auto"/>
              <w:right w:val="single" w:sz="4" w:space="0" w:color="auto"/>
            </w:tcBorders>
            <w:vAlign w:val="center"/>
            <w:hideMark/>
          </w:tcPr>
          <w:p w14:paraId="4D82A198" w14:textId="77777777" w:rsidR="00A34817" w:rsidRPr="00A34817" w:rsidRDefault="00A34817" w:rsidP="00497A92">
            <w:pPr>
              <w:jc w:val="left"/>
              <w:rPr>
                <w:szCs w:val="24"/>
              </w:rPr>
            </w:pPr>
            <w:r w:rsidRPr="00A34817">
              <w:rPr>
                <w:szCs w:val="24"/>
              </w:rPr>
              <w:t>Trâm máy dẻo A1 vàng dài 21mm</w:t>
            </w:r>
          </w:p>
        </w:tc>
        <w:tc>
          <w:tcPr>
            <w:tcW w:w="1560" w:type="dxa"/>
            <w:tcBorders>
              <w:top w:val="nil"/>
              <w:left w:val="nil"/>
              <w:bottom w:val="single" w:sz="4" w:space="0" w:color="auto"/>
              <w:right w:val="single" w:sz="4" w:space="0" w:color="auto"/>
            </w:tcBorders>
            <w:vAlign w:val="center"/>
            <w:hideMark/>
          </w:tcPr>
          <w:p w14:paraId="277E20C2" w14:textId="77777777" w:rsidR="00A34817" w:rsidRPr="00A34817" w:rsidRDefault="00A34817" w:rsidP="00497A92">
            <w:pPr>
              <w:jc w:val="center"/>
              <w:rPr>
                <w:szCs w:val="24"/>
              </w:rPr>
            </w:pPr>
            <w:r w:rsidRPr="00A34817">
              <w:rPr>
                <w:szCs w:val="24"/>
              </w:rPr>
              <w:t>3 cái/bộ</w:t>
            </w:r>
          </w:p>
        </w:tc>
        <w:tc>
          <w:tcPr>
            <w:tcW w:w="5811" w:type="dxa"/>
            <w:tcBorders>
              <w:top w:val="nil"/>
              <w:left w:val="nil"/>
              <w:bottom w:val="single" w:sz="4" w:space="0" w:color="auto"/>
              <w:right w:val="single" w:sz="4" w:space="0" w:color="auto"/>
            </w:tcBorders>
            <w:vAlign w:val="center"/>
            <w:hideMark/>
          </w:tcPr>
          <w:p w14:paraId="1437D132" w14:textId="6A97AE94" w:rsidR="00A34817" w:rsidRPr="00A34817" w:rsidRDefault="00A34817" w:rsidP="00497A92">
            <w:pPr>
              <w:jc w:val="left"/>
              <w:rPr>
                <w:szCs w:val="24"/>
              </w:rPr>
            </w:pPr>
            <w:r w:rsidRPr="00A34817">
              <w:rPr>
                <w:szCs w:val="24"/>
              </w:rPr>
              <w:t xml:space="preserve">Trâm máy dẻo dùng trong điều trị nội nha. </w:t>
            </w:r>
            <w:r w:rsidRPr="00A34817">
              <w:rPr>
                <w:szCs w:val="24"/>
              </w:rPr>
              <w:br/>
              <w:t>Đạt tiêu chuẩn ISO 13485 hoặc TCCS hoặc CE</w:t>
            </w:r>
            <w:r w:rsidR="00A3385C">
              <w:rPr>
                <w:szCs w:val="24"/>
              </w:rPr>
              <w:t xml:space="preserve"> </w:t>
            </w:r>
            <w:r w:rsidR="00A3385C">
              <w:rPr>
                <w:szCs w:val="24"/>
              </w:rPr>
              <w:t>hoặc tương đương</w:t>
            </w:r>
            <w:r w:rsidRPr="00A34817">
              <w:rPr>
                <w:szCs w:val="24"/>
              </w:rPr>
              <w:t xml:space="preserve">   </w:t>
            </w:r>
          </w:p>
        </w:tc>
      </w:tr>
      <w:tr w:rsidR="00A34817" w:rsidRPr="00497A92" w14:paraId="25469F76"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76C43585" w14:textId="77777777" w:rsidR="00A34817" w:rsidRPr="00A34817" w:rsidRDefault="00A34817" w:rsidP="00497A92">
            <w:pPr>
              <w:jc w:val="center"/>
              <w:rPr>
                <w:szCs w:val="24"/>
              </w:rPr>
            </w:pPr>
            <w:r w:rsidRPr="00A34817">
              <w:rPr>
                <w:szCs w:val="24"/>
              </w:rPr>
              <w:t>256</w:t>
            </w:r>
          </w:p>
        </w:tc>
        <w:tc>
          <w:tcPr>
            <w:tcW w:w="2297" w:type="dxa"/>
            <w:tcBorders>
              <w:top w:val="nil"/>
              <w:left w:val="nil"/>
              <w:bottom w:val="single" w:sz="4" w:space="0" w:color="auto"/>
              <w:right w:val="single" w:sz="4" w:space="0" w:color="auto"/>
            </w:tcBorders>
            <w:vAlign w:val="center"/>
            <w:hideMark/>
          </w:tcPr>
          <w:p w14:paraId="60462D45" w14:textId="77777777" w:rsidR="00A34817" w:rsidRPr="00A34817" w:rsidRDefault="00A34817" w:rsidP="00497A92">
            <w:pPr>
              <w:jc w:val="left"/>
              <w:rPr>
                <w:szCs w:val="24"/>
              </w:rPr>
            </w:pPr>
            <w:r w:rsidRPr="00A34817">
              <w:rPr>
                <w:szCs w:val="24"/>
              </w:rPr>
              <w:t>Trâm máy dẻo A1 vàng dài 25mm</w:t>
            </w:r>
          </w:p>
        </w:tc>
        <w:tc>
          <w:tcPr>
            <w:tcW w:w="1560" w:type="dxa"/>
            <w:tcBorders>
              <w:top w:val="nil"/>
              <w:left w:val="nil"/>
              <w:bottom w:val="single" w:sz="4" w:space="0" w:color="auto"/>
              <w:right w:val="single" w:sz="4" w:space="0" w:color="auto"/>
            </w:tcBorders>
            <w:vAlign w:val="center"/>
            <w:hideMark/>
          </w:tcPr>
          <w:p w14:paraId="7F4396F0" w14:textId="77777777" w:rsidR="00A34817" w:rsidRPr="00A34817" w:rsidRDefault="00A34817" w:rsidP="00497A92">
            <w:pPr>
              <w:jc w:val="center"/>
              <w:rPr>
                <w:szCs w:val="24"/>
              </w:rPr>
            </w:pPr>
            <w:r w:rsidRPr="00A34817">
              <w:rPr>
                <w:szCs w:val="24"/>
              </w:rPr>
              <w:t>3 cái/bộ</w:t>
            </w:r>
          </w:p>
        </w:tc>
        <w:tc>
          <w:tcPr>
            <w:tcW w:w="5811" w:type="dxa"/>
            <w:tcBorders>
              <w:top w:val="nil"/>
              <w:left w:val="nil"/>
              <w:bottom w:val="single" w:sz="4" w:space="0" w:color="auto"/>
              <w:right w:val="single" w:sz="4" w:space="0" w:color="auto"/>
            </w:tcBorders>
            <w:vAlign w:val="center"/>
            <w:hideMark/>
          </w:tcPr>
          <w:p w14:paraId="5E52B069" w14:textId="4E4D61AC" w:rsidR="00A34817" w:rsidRPr="00A34817" w:rsidRDefault="00A34817" w:rsidP="00497A92">
            <w:pPr>
              <w:jc w:val="left"/>
              <w:rPr>
                <w:szCs w:val="24"/>
              </w:rPr>
            </w:pPr>
            <w:r w:rsidRPr="00A34817">
              <w:rPr>
                <w:szCs w:val="24"/>
              </w:rPr>
              <w:t xml:space="preserve">Trâm máy dẻo dùng trong điều trị nội nha. </w:t>
            </w:r>
            <w:r w:rsidRPr="00A34817">
              <w:rPr>
                <w:szCs w:val="24"/>
              </w:rPr>
              <w:br/>
              <w:t>Đạt tiêu chuẩn ISO 13485 hoặc TCCS hoặc CE</w:t>
            </w:r>
            <w:r w:rsidR="00A3385C">
              <w:rPr>
                <w:szCs w:val="24"/>
              </w:rPr>
              <w:t xml:space="preserve"> </w:t>
            </w:r>
            <w:r w:rsidR="00A3385C">
              <w:rPr>
                <w:szCs w:val="24"/>
              </w:rPr>
              <w:t>hoặc tương đương</w:t>
            </w:r>
            <w:r w:rsidRPr="00A34817">
              <w:rPr>
                <w:szCs w:val="24"/>
              </w:rPr>
              <w:t xml:space="preserve">   </w:t>
            </w:r>
          </w:p>
        </w:tc>
      </w:tr>
      <w:tr w:rsidR="00A34817" w:rsidRPr="00497A92" w14:paraId="36E398EF"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21603A40" w14:textId="77777777" w:rsidR="00A34817" w:rsidRPr="00A34817" w:rsidRDefault="00A34817" w:rsidP="00497A92">
            <w:pPr>
              <w:jc w:val="center"/>
              <w:rPr>
                <w:szCs w:val="24"/>
              </w:rPr>
            </w:pPr>
            <w:r w:rsidRPr="00A34817">
              <w:rPr>
                <w:szCs w:val="24"/>
              </w:rPr>
              <w:t>257</w:t>
            </w:r>
          </w:p>
        </w:tc>
        <w:tc>
          <w:tcPr>
            <w:tcW w:w="2297" w:type="dxa"/>
            <w:tcBorders>
              <w:top w:val="nil"/>
              <w:left w:val="nil"/>
              <w:bottom w:val="single" w:sz="4" w:space="0" w:color="auto"/>
              <w:right w:val="single" w:sz="4" w:space="0" w:color="auto"/>
            </w:tcBorders>
            <w:vAlign w:val="center"/>
            <w:hideMark/>
          </w:tcPr>
          <w:p w14:paraId="03A76E90" w14:textId="77777777" w:rsidR="00A34817" w:rsidRPr="00A34817" w:rsidRDefault="00A34817" w:rsidP="00497A92">
            <w:pPr>
              <w:jc w:val="left"/>
              <w:rPr>
                <w:szCs w:val="24"/>
              </w:rPr>
            </w:pPr>
            <w:r w:rsidRPr="00A34817">
              <w:rPr>
                <w:szCs w:val="24"/>
              </w:rPr>
              <w:t>Trâm máy dẻo C1</w:t>
            </w:r>
          </w:p>
        </w:tc>
        <w:tc>
          <w:tcPr>
            <w:tcW w:w="1560" w:type="dxa"/>
            <w:tcBorders>
              <w:top w:val="nil"/>
              <w:left w:val="nil"/>
              <w:bottom w:val="single" w:sz="4" w:space="0" w:color="auto"/>
              <w:right w:val="single" w:sz="4" w:space="0" w:color="auto"/>
            </w:tcBorders>
            <w:vAlign w:val="center"/>
            <w:hideMark/>
          </w:tcPr>
          <w:p w14:paraId="49493E76" w14:textId="77777777" w:rsidR="00A34817" w:rsidRPr="00A34817" w:rsidRDefault="00A34817" w:rsidP="00497A92">
            <w:pPr>
              <w:jc w:val="center"/>
              <w:rPr>
                <w:szCs w:val="24"/>
              </w:rPr>
            </w:pPr>
            <w:r w:rsidRPr="00A34817">
              <w:rPr>
                <w:szCs w:val="24"/>
              </w:rPr>
              <w:t>3 cái/bộ</w:t>
            </w:r>
          </w:p>
        </w:tc>
        <w:tc>
          <w:tcPr>
            <w:tcW w:w="5811" w:type="dxa"/>
            <w:tcBorders>
              <w:top w:val="nil"/>
              <w:left w:val="nil"/>
              <w:bottom w:val="single" w:sz="4" w:space="0" w:color="auto"/>
              <w:right w:val="single" w:sz="4" w:space="0" w:color="auto"/>
            </w:tcBorders>
            <w:vAlign w:val="center"/>
            <w:hideMark/>
          </w:tcPr>
          <w:p w14:paraId="000E1260" w14:textId="622FA71B" w:rsidR="00A34817" w:rsidRPr="00A34817" w:rsidRDefault="00A34817" w:rsidP="00497A92">
            <w:pPr>
              <w:jc w:val="left"/>
              <w:rPr>
                <w:szCs w:val="24"/>
              </w:rPr>
            </w:pPr>
            <w:r w:rsidRPr="00A34817">
              <w:rPr>
                <w:szCs w:val="24"/>
              </w:rPr>
              <w:t xml:space="preserve">Trâm máy dẻo dùng trong điều trị nội nha. </w:t>
            </w:r>
            <w:r w:rsidRPr="00A34817">
              <w:rPr>
                <w:szCs w:val="24"/>
              </w:rPr>
              <w:br/>
              <w:t>Đạt tiêu chuẩn ISO 13485 hoặc TCCS hoặc CE</w:t>
            </w:r>
            <w:r w:rsidR="00A3385C">
              <w:rPr>
                <w:szCs w:val="24"/>
              </w:rPr>
              <w:t xml:space="preserve"> </w:t>
            </w:r>
            <w:r w:rsidR="00A3385C">
              <w:rPr>
                <w:szCs w:val="24"/>
              </w:rPr>
              <w:t>hoặc tương đương</w:t>
            </w:r>
            <w:r w:rsidRPr="00A34817">
              <w:rPr>
                <w:szCs w:val="24"/>
              </w:rPr>
              <w:t xml:space="preserve">  </w:t>
            </w:r>
          </w:p>
        </w:tc>
      </w:tr>
      <w:tr w:rsidR="00A34817" w:rsidRPr="00497A92" w14:paraId="21BBCC60"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546EDB2C" w14:textId="77777777" w:rsidR="00A34817" w:rsidRPr="00A34817" w:rsidRDefault="00A34817" w:rsidP="00497A92">
            <w:pPr>
              <w:jc w:val="center"/>
              <w:rPr>
                <w:szCs w:val="24"/>
              </w:rPr>
            </w:pPr>
            <w:r w:rsidRPr="00A34817">
              <w:rPr>
                <w:szCs w:val="24"/>
              </w:rPr>
              <w:t>258</w:t>
            </w:r>
          </w:p>
        </w:tc>
        <w:tc>
          <w:tcPr>
            <w:tcW w:w="2297" w:type="dxa"/>
            <w:tcBorders>
              <w:top w:val="nil"/>
              <w:left w:val="nil"/>
              <w:bottom w:val="single" w:sz="4" w:space="0" w:color="auto"/>
              <w:right w:val="single" w:sz="4" w:space="0" w:color="auto"/>
            </w:tcBorders>
            <w:vAlign w:val="center"/>
            <w:hideMark/>
          </w:tcPr>
          <w:p w14:paraId="3BDB0000" w14:textId="77777777" w:rsidR="00A34817" w:rsidRPr="00A34817" w:rsidRDefault="00A34817" w:rsidP="00497A92">
            <w:pPr>
              <w:jc w:val="left"/>
              <w:rPr>
                <w:szCs w:val="24"/>
              </w:rPr>
            </w:pPr>
            <w:r w:rsidRPr="00A34817">
              <w:rPr>
                <w:szCs w:val="24"/>
              </w:rPr>
              <w:t>Túi camera</w:t>
            </w:r>
          </w:p>
        </w:tc>
        <w:tc>
          <w:tcPr>
            <w:tcW w:w="1560" w:type="dxa"/>
            <w:tcBorders>
              <w:top w:val="nil"/>
              <w:left w:val="nil"/>
              <w:bottom w:val="single" w:sz="4" w:space="0" w:color="auto"/>
              <w:right w:val="single" w:sz="4" w:space="0" w:color="auto"/>
            </w:tcBorders>
            <w:vAlign w:val="center"/>
            <w:hideMark/>
          </w:tcPr>
          <w:p w14:paraId="5B9BD1BF" w14:textId="77777777" w:rsidR="00A34817" w:rsidRPr="00A34817" w:rsidRDefault="00A34817" w:rsidP="00497A92">
            <w:pPr>
              <w:jc w:val="center"/>
              <w:rPr>
                <w:szCs w:val="24"/>
              </w:rPr>
            </w:pPr>
            <w:r w:rsidRPr="00A34817">
              <w:rPr>
                <w:szCs w:val="24"/>
              </w:rPr>
              <w:t xml:space="preserve">Túi/ cái </w:t>
            </w:r>
          </w:p>
        </w:tc>
        <w:tc>
          <w:tcPr>
            <w:tcW w:w="5811" w:type="dxa"/>
            <w:tcBorders>
              <w:top w:val="nil"/>
              <w:left w:val="nil"/>
              <w:bottom w:val="single" w:sz="4" w:space="0" w:color="auto"/>
              <w:right w:val="single" w:sz="4" w:space="0" w:color="auto"/>
            </w:tcBorders>
            <w:vAlign w:val="center"/>
            <w:hideMark/>
          </w:tcPr>
          <w:p w14:paraId="1E6B9EE7" w14:textId="6EF63CED" w:rsidR="00A34817" w:rsidRPr="00A34817" w:rsidRDefault="00A34817" w:rsidP="00497A92">
            <w:pPr>
              <w:jc w:val="left"/>
              <w:rPr>
                <w:szCs w:val="24"/>
              </w:rPr>
            </w:pPr>
            <w:r w:rsidRPr="00A34817">
              <w:rPr>
                <w:szCs w:val="24"/>
              </w:rPr>
              <w:t>1. Ống nylon 18 x 230 cm. Dây buộc 2,2mm x60 cm</w:t>
            </w:r>
            <w:r w:rsidRPr="00A34817">
              <w:rPr>
                <w:szCs w:val="24"/>
              </w:rPr>
              <w:br/>
              <w:t>2.</w:t>
            </w:r>
            <w:r w:rsidR="00A3385C">
              <w:rPr>
                <w:szCs w:val="24"/>
              </w:rPr>
              <w:t xml:space="preserve"> </w:t>
            </w:r>
            <w:r w:rsidRPr="00A34817">
              <w:rPr>
                <w:szCs w:val="24"/>
              </w:rPr>
              <w:t>Túi nylon 9 x 14 cm. Dây buộc 2,2mm x 30cm</w:t>
            </w:r>
            <w:r w:rsidRPr="00A34817">
              <w:rPr>
                <w:szCs w:val="24"/>
              </w:rPr>
              <w:br/>
              <w:t>Tiệt trùng bằng khí EO.Gas</w:t>
            </w:r>
            <w:r w:rsidRPr="00A34817">
              <w:rPr>
                <w:szCs w:val="24"/>
              </w:rPr>
              <w:br/>
              <w:t>Đạt tiêu chuẩn ISO 13485 hoặc TCCS hoặc CE</w:t>
            </w:r>
            <w:r w:rsidR="00A3385C">
              <w:rPr>
                <w:szCs w:val="24"/>
              </w:rPr>
              <w:t xml:space="preserve"> </w:t>
            </w:r>
            <w:r w:rsidR="00A3385C">
              <w:rPr>
                <w:szCs w:val="24"/>
              </w:rPr>
              <w:t>hoặc tương đương</w:t>
            </w:r>
            <w:r w:rsidRPr="00A34817">
              <w:rPr>
                <w:szCs w:val="24"/>
              </w:rPr>
              <w:t xml:space="preserve">  </w:t>
            </w:r>
          </w:p>
        </w:tc>
      </w:tr>
      <w:tr w:rsidR="00A34817" w:rsidRPr="00497A92" w14:paraId="0493863D"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3C9C4B27" w14:textId="77777777" w:rsidR="00A34817" w:rsidRPr="00A34817" w:rsidRDefault="00A34817" w:rsidP="00497A92">
            <w:pPr>
              <w:jc w:val="center"/>
              <w:rPr>
                <w:szCs w:val="24"/>
              </w:rPr>
            </w:pPr>
            <w:r w:rsidRPr="00A34817">
              <w:rPr>
                <w:szCs w:val="24"/>
              </w:rPr>
              <w:t>259</w:t>
            </w:r>
          </w:p>
        </w:tc>
        <w:tc>
          <w:tcPr>
            <w:tcW w:w="2297" w:type="dxa"/>
            <w:tcBorders>
              <w:top w:val="nil"/>
              <w:left w:val="nil"/>
              <w:bottom w:val="single" w:sz="4" w:space="0" w:color="auto"/>
              <w:right w:val="single" w:sz="4" w:space="0" w:color="auto"/>
            </w:tcBorders>
            <w:vAlign w:val="center"/>
            <w:hideMark/>
          </w:tcPr>
          <w:p w14:paraId="52FBED8F" w14:textId="77777777" w:rsidR="00A34817" w:rsidRPr="00A34817" w:rsidRDefault="00A34817" w:rsidP="00497A92">
            <w:pPr>
              <w:jc w:val="left"/>
              <w:rPr>
                <w:szCs w:val="24"/>
              </w:rPr>
            </w:pPr>
            <w:r w:rsidRPr="00A34817">
              <w:rPr>
                <w:szCs w:val="24"/>
              </w:rPr>
              <w:t>Túi đựng nước tiểu</w:t>
            </w:r>
          </w:p>
        </w:tc>
        <w:tc>
          <w:tcPr>
            <w:tcW w:w="1560" w:type="dxa"/>
            <w:tcBorders>
              <w:top w:val="nil"/>
              <w:left w:val="nil"/>
              <w:bottom w:val="single" w:sz="4" w:space="0" w:color="auto"/>
              <w:right w:val="single" w:sz="4" w:space="0" w:color="auto"/>
            </w:tcBorders>
            <w:vAlign w:val="center"/>
            <w:hideMark/>
          </w:tcPr>
          <w:p w14:paraId="25D57159" w14:textId="77777777" w:rsidR="00A34817" w:rsidRPr="00A34817" w:rsidRDefault="00A34817" w:rsidP="00497A92">
            <w:pPr>
              <w:jc w:val="center"/>
              <w:rPr>
                <w:szCs w:val="24"/>
              </w:rPr>
            </w:pPr>
            <w:r w:rsidRPr="00A34817">
              <w:rPr>
                <w:szCs w:val="24"/>
              </w:rPr>
              <w:br/>
              <w:t xml:space="preserve">Túi / cái </w:t>
            </w:r>
          </w:p>
        </w:tc>
        <w:tc>
          <w:tcPr>
            <w:tcW w:w="5811" w:type="dxa"/>
            <w:tcBorders>
              <w:top w:val="nil"/>
              <w:left w:val="nil"/>
              <w:bottom w:val="single" w:sz="4" w:space="0" w:color="auto"/>
              <w:right w:val="single" w:sz="4" w:space="0" w:color="auto"/>
            </w:tcBorders>
            <w:vAlign w:val="center"/>
            <w:hideMark/>
          </w:tcPr>
          <w:p w14:paraId="5E552C5B" w14:textId="3C07FDCA" w:rsidR="00A34817" w:rsidRPr="00A34817" w:rsidRDefault="00A34817" w:rsidP="00497A92">
            <w:pPr>
              <w:jc w:val="left"/>
              <w:rPr>
                <w:szCs w:val="24"/>
              </w:rPr>
            </w:pPr>
            <w:r w:rsidRPr="00A34817">
              <w:rPr>
                <w:szCs w:val="24"/>
              </w:rPr>
              <w:t>Túi đựng nước tiểu 2000ml làm bằng vật liệu nhựa PVC cao cấp, có khóa vặn ¾ vòng, dây dẫn dài 0.75 m, đường kính ngoài 6.8mm, đường kính van tháo dịch 9.2 mm; tính năng chống trào ngược có lỗ treo, không gây độc hại không gây kích ứng các vạch chia dung tích đều, Nắp xoáy trơn và khít không rò rỉ.</w:t>
            </w:r>
            <w:r w:rsidRPr="00A34817">
              <w:rPr>
                <w:szCs w:val="24"/>
              </w:rPr>
              <w:br/>
              <w:t>- Tiệt trùng bằng EO gas.</w:t>
            </w:r>
            <w:r w:rsidRPr="00A34817">
              <w:rPr>
                <w:szCs w:val="24"/>
              </w:rPr>
              <w:br/>
              <w:t>Đạt tiêu chuẩn ISO 13485 hoặc TCCS hoặc CE</w:t>
            </w:r>
            <w:r w:rsidR="00A3385C">
              <w:rPr>
                <w:szCs w:val="24"/>
              </w:rPr>
              <w:t xml:space="preserve"> </w:t>
            </w:r>
            <w:r w:rsidR="00A3385C">
              <w:rPr>
                <w:szCs w:val="24"/>
              </w:rPr>
              <w:t>hoặc tương đương</w:t>
            </w:r>
            <w:r w:rsidRPr="00A34817">
              <w:rPr>
                <w:szCs w:val="24"/>
              </w:rPr>
              <w:t xml:space="preserve">  </w:t>
            </w:r>
          </w:p>
        </w:tc>
      </w:tr>
      <w:tr w:rsidR="00A34817" w:rsidRPr="00497A92" w14:paraId="363E4E96"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2A918A35" w14:textId="77777777" w:rsidR="00A34817" w:rsidRPr="00A34817" w:rsidRDefault="00A34817" w:rsidP="00497A92">
            <w:pPr>
              <w:jc w:val="center"/>
              <w:rPr>
                <w:szCs w:val="24"/>
              </w:rPr>
            </w:pPr>
            <w:r w:rsidRPr="00A34817">
              <w:rPr>
                <w:szCs w:val="24"/>
              </w:rPr>
              <w:t>260</w:t>
            </w:r>
          </w:p>
        </w:tc>
        <w:tc>
          <w:tcPr>
            <w:tcW w:w="2297" w:type="dxa"/>
            <w:tcBorders>
              <w:top w:val="nil"/>
              <w:left w:val="nil"/>
              <w:bottom w:val="single" w:sz="4" w:space="0" w:color="auto"/>
              <w:right w:val="single" w:sz="4" w:space="0" w:color="auto"/>
            </w:tcBorders>
            <w:vAlign w:val="center"/>
            <w:hideMark/>
          </w:tcPr>
          <w:p w14:paraId="2C6FE800" w14:textId="77777777" w:rsidR="00A34817" w:rsidRPr="00A34817" w:rsidRDefault="00A34817" w:rsidP="00497A92">
            <w:pPr>
              <w:jc w:val="left"/>
              <w:rPr>
                <w:szCs w:val="24"/>
              </w:rPr>
            </w:pPr>
            <w:r w:rsidRPr="00A34817">
              <w:rPr>
                <w:szCs w:val="24"/>
              </w:rPr>
              <w:t>Túi ép dẹp 100mmx200m</w:t>
            </w:r>
          </w:p>
        </w:tc>
        <w:tc>
          <w:tcPr>
            <w:tcW w:w="1560" w:type="dxa"/>
            <w:tcBorders>
              <w:top w:val="nil"/>
              <w:left w:val="nil"/>
              <w:bottom w:val="single" w:sz="4" w:space="0" w:color="auto"/>
              <w:right w:val="single" w:sz="4" w:space="0" w:color="auto"/>
            </w:tcBorders>
            <w:vAlign w:val="center"/>
            <w:hideMark/>
          </w:tcPr>
          <w:p w14:paraId="5C240C2F" w14:textId="77777777" w:rsidR="00A34817" w:rsidRPr="00A34817" w:rsidRDefault="00A34817" w:rsidP="00497A92">
            <w:pPr>
              <w:jc w:val="center"/>
              <w:rPr>
                <w:szCs w:val="24"/>
              </w:rPr>
            </w:pPr>
            <w:r w:rsidRPr="00A34817">
              <w:rPr>
                <w:szCs w:val="24"/>
              </w:rPr>
              <w:t>Cuộn/ thùng</w:t>
            </w:r>
          </w:p>
        </w:tc>
        <w:tc>
          <w:tcPr>
            <w:tcW w:w="5811" w:type="dxa"/>
            <w:tcBorders>
              <w:top w:val="nil"/>
              <w:left w:val="nil"/>
              <w:bottom w:val="single" w:sz="4" w:space="0" w:color="auto"/>
              <w:right w:val="single" w:sz="4" w:space="0" w:color="auto"/>
            </w:tcBorders>
            <w:vAlign w:val="center"/>
            <w:hideMark/>
          </w:tcPr>
          <w:p w14:paraId="1C605234" w14:textId="226354C6" w:rsidR="00A34817" w:rsidRPr="00A34817" w:rsidRDefault="00A34817" w:rsidP="00497A92">
            <w:pPr>
              <w:jc w:val="left"/>
              <w:rPr>
                <w:szCs w:val="24"/>
              </w:rPr>
            </w:pPr>
            <w:r w:rsidRPr="00A34817">
              <w:rPr>
                <w:szCs w:val="24"/>
              </w:rPr>
              <w:t>Túi ép dẹp 100mmx200m</w:t>
            </w:r>
            <w:r w:rsidRPr="00A34817">
              <w:rPr>
                <w:szCs w:val="24"/>
              </w:rPr>
              <w:br/>
            </w:r>
            <w:r w:rsidR="00A3385C">
              <w:rPr>
                <w:szCs w:val="24"/>
              </w:rPr>
              <w:t>Đ</w:t>
            </w:r>
            <w:r w:rsidRPr="00A34817">
              <w:rPr>
                <w:szCs w:val="24"/>
              </w:rPr>
              <w:t>ạt tiêu chuẩn ISO 13485 hoặc TCCS hoặc CE</w:t>
            </w:r>
            <w:r w:rsidR="00A3385C">
              <w:rPr>
                <w:szCs w:val="24"/>
              </w:rPr>
              <w:t xml:space="preserve"> </w:t>
            </w:r>
            <w:r w:rsidR="00A3385C">
              <w:rPr>
                <w:szCs w:val="24"/>
              </w:rPr>
              <w:t>hoặc tương đương</w:t>
            </w:r>
          </w:p>
        </w:tc>
      </w:tr>
      <w:tr w:rsidR="00A34817" w:rsidRPr="00497A92" w14:paraId="1BC27FF1"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0F59A517" w14:textId="77777777" w:rsidR="00A34817" w:rsidRPr="00A34817" w:rsidRDefault="00A34817" w:rsidP="00497A92">
            <w:pPr>
              <w:jc w:val="center"/>
              <w:rPr>
                <w:szCs w:val="24"/>
              </w:rPr>
            </w:pPr>
            <w:r w:rsidRPr="00A34817">
              <w:rPr>
                <w:szCs w:val="24"/>
              </w:rPr>
              <w:t>261</w:t>
            </w:r>
          </w:p>
        </w:tc>
        <w:tc>
          <w:tcPr>
            <w:tcW w:w="2297" w:type="dxa"/>
            <w:tcBorders>
              <w:top w:val="nil"/>
              <w:left w:val="nil"/>
              <w:bottom w:val="single" w:sz="4" w:space="0" w:color="auto"/>
              <w:right w:val="single" w:sz="4" w:space="0" w:color="auto"/>
            </w:tcBorders>
            <w:vAlign w:val="center"/>
            <w:hideMark/>
          </w:tcPr>
          <w:p w14:paraId="7D1F199A" w14:textId="77777777" w:rsidR="00A34817" w:rsidRPr="00A34817" w:rsidRDefault="00A34817" w:rsidP="00497A92">
            <w:pPr>
              <w:jc w:val="left"/>
              <w:rPr>
                <w:szCs w:val="24"/>
              </w:rPr>
            </w:pPr>
            <w:r w:rsidRPr="00A34817">
              <w:rPr>
                <w:szCs w:val="24"/>
              </w:rPr>
              <w:t>Túi ép dẹp 15cmx200m</w:t>
            </w:r>
          </w:p>
        </w:tc>
        <w:tc>
          <w:tcPr>
            <w:tcW w:w="1560" w:type="dxa"/>
            <w:tcBorders>
              <w:top w:val="nil"/>
              <w:left w:val="nil"/>
              <w:bottom w:val="single" w:sz="4" w:space="0" w:color="auto"/>
              <w:right w:val="single" w:sz="4" w:space="0" w:color="auto"/>
            </w:tcBorders>
            <w:vAlign w:val="center"/>
            <w:hideMark/>
          </w:tcPr>
          <w:p w14:paraId="2D261644" w14:textId="77777777" w:rsidR="00A34817" w:rsidRPr="00A34817" w:rsidRDefault="00A34817" w:rsidP="00497A92">
            <w:pPr>
              <w:jc w:val="center"/>
              <w:rPr>
                <w:szCs w:val="24"/>
              </w:rPr>
            </w:pPr>
            <w:r w:rsidRPr="00A34817">
              <w:rPr>
                <w:szCs w:val="24"/>
              </w:rPr>
              <w:t>Cuộn/ thùng</w:t>
            </w:r>
          </w:p>
        </w:tc>
        <w:tc>
          <w:tcPr>
            <w:tcW w:w="5811" w:type="dxa"/>
            <w:tcBorders>
              <w:top w:val="nil"/>
              <w:left w:val="nil"/>
              <w:bottom w:val="single" w:sz="4" w:space="0" w:color="auto"/>
              <w:right w:val="single" w:sz="4" w:space="0" w:color="auto"/>
            </w:tcBorders>
            <w:vAlign w:val="center"/>
            <w:hideMark/>
          </w:tcPr>
          <w:p w14:paraId="698B3022" w14:textId="1DA62454" w:rsidR="00A34817" w:rsidRPr="00A34817" w:rsidRDefault="00A34817" w:rsidP="00497A92">
            <w:pPr>
              <w:jc w:val="left"/>
              <w:rPr>
                <w:szCs w:val="24"/>
              </w:rPr>
            </w:pPr>
            <w:r w:rsidRPr="00A34817">
              <w:rPr>
                <w:szCs w:val="24"/>
              </w:rPr>
              <w:t>Túi ép dẹp 15cmx200m</w:t>
            </w:r>
            <w:r w:rsidRPr="00A34817">
              <w:rPr>
                <w:szCs w:val="24"/>
              </w:rPr>
              <w:br/>
            </w:r>
            <w:r w:rsidR="00A3385C">
              <w:rPr>
                <w:szCs w:val="24"/>
              </w:rPr>
              <w:t>Đ</w:t>
            </w:r>
            <w:r w:rsidRPr="00A34817">
              <w:rPr>
                <w:szCs w:val="24"/>
              </w:rPr>
              <w:t>ạt tiêu chuẩn ISO 13485 hoặc TCCS hoặc CE</w:t>
            </w:r>
            <w:r w:rsidR="00A3385C">
              <w:rPr>
                <w:szCs w:val="24"/>
              </w:rPr>
              <w:t xml:space="preserve"> </w:t>
            </w:r>
            <w:r w:rsidR="00A3385C">
              <w:rPr>
                <w:szCs w:val="24"/>
              </w:rPr>
              <w:t>hoặc tương đương</w:t>
            </w:r>
          </w:p>
        </w:tc>
      </w:tr>
      <w:tr w:rsidR="00A34817" w:rsidRPr="00497A92" w14:paraId="75FE84E5"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0FB2F022" w14:textId="77777777" w:rsidR="00A34817" w:rsidRPr="00A34817" w:rsidRDefault="00A34817" w:rsidP="00497A92">
            <w:pPr>
              <w:jc w:val="center"/>
              <w:rPr>
                <w:szCs w:val="24"/>
              </w:rPr>
            </w:pPr>
            <w:r w:rsidRPr="00A34817">
              <w:rPr>
                <w:szCs w:val="24"/>
              </w:rPr>
              <w:t>262</w:t>
            </w:r>
          </w:p>
        </w:tc>
        <w:tc>
          <w:tcPr>
            <w:tcW w:w="2297" w:type="dxa"/>
            <w:tcBorders>
              <w:top w:val="nil"/>
              <w:left w:val="nil"/>
              <w:bottom w:val="single" w:sz="4" w:space="0" w:color="auto"/>
              <w:right w:val="single" w:sz="4" w:space="0" w:color="auto"/>
            </w:tcBorders>
            <w:vAlign w:val="center"/>
            <w:hideMark/>
          </w:tcPr>
          <w:p w14:paraId="5EB308F0" w14:textId="77777777" w:rsidR="00A34817" w:rsidRPr="00A34817" w:rsidRDefault="00A34817" w:rsidP="00497A92">
            <w:pPr>
              <w:jc w:val="left"/>
              <w:rPr>
                <w:szCs w:val="24"/>
              </w:rPr>
            </w:pPr>
            <w:r w:rsidRPr="00A34817">
              <w:rPr>
                <w:szCs w:val="24"/>
              </w:rPr>
              <w:t>Weekly Cleaning Solution</w:t>
            </w:r>
          </w:p>
        </w:tc>
        <w:tc>
          <w:tcPr>
            <w:tcW w:w="1560" w:type="dxa"/>
            <w:tcBorders>
              <w:top w:val="nil"/>
              <w:left w:val="nil"/>
              <w:bottom w:val="single" w:sz="4" w:space="0" w:color="auto"/>
              <w:right w:val="single" w:sz="4" w:space="0" w:color="auto"/>
            </w:tcBorders>
            <w:vAlign w:val="center"/>
            <w:hideMark/>
          </w:tcPr>
          <w:p w14:paraId="156ACF0F" w14:textId="77777777" w:rsidR="00A34817" w:rsidRPr="00A34817" w:rsidRDefault="00A34817" w:rsidP="00497A92">
            <w:pPr>
              <w:jc w:val="center"/>
              <w:rPr>
                <w:szCs w:val="24"/>
              </w:rPr>
            </w:pPr>
            <w:r w:rsidRPr="00A34817">
              <w:rPr>
                <w:szCs w:val="24"/>
              </w:rPr>
              <w:t>Lọ 30ml</w:t>
            </w:r>
          </w:p>
        </w:tc>
        <w:tc>
          <w:tcPr>
            <w:tcW w:w="5811" w:type="dxa"/>
            <w:tcBorders>
              <w:top w:val="nil"/>
              <w:left w:val="nil"/>
              <w:bottom w:val="single" w:sz="4" w:space="0" w:color="auto"/>
              <w:right w:val="single" w:sz="4" w:space="0" w:color="auto"/>
            </w:tcBorders>
            <w:vAlign w:val="center"/>
            <w:hideMark/>
          </w:tcPr>
          <w:p w14:paraId="40396C5A" w14:textId="3ABF96EF" w:rsidR="00A34817" w:rsidRPr="00A34817" w:rsidRDefault="00A34817" w:rsidP="00497A92">
            <w:pPr>
              <w:jc w:val="left"/>
              <w:rPr>
                <w:szCs w:val="24"/>
              </w:rPr>
            </w:pPr>
            <w:r w:rsidRPr="00A34817">
              <w:rPr>
                <w:szCs w:val="24"/>
              </w:rPr>
              <w:t xml:space="preserve">Thành phần: </w:t>
            </w:r>
            <w:r w:rsidRPr="00A34817">
              <w:rPr>
                <w:szCs w:val="24"/>
              </w:rPr>
              <w:br/>
              <w:t>Hypochlorite de sodium &lt; 0,1 %</w:t>
            </w:r>
            <w:r w:rsidRPr="00A34817">
              <w:rPr>
                <w:szCs w:val="24"/>
              </w:rPr>
              <w:br/>
              <w:t>Surfactant &lt; 1,0 %</w:t>
            </w:r>
            <w:r w:rsidRPr="00A34817">
              <w:rPr>
                <w:szCs w:val="24"/>
              </w:rPr>
              <w:br/>
              <w:t>Conservateurs &lt; 0,05 %</w:t>
            </w:r>
            <w:r w:rsidRPr="00A34817">
              <w:rPr>
                <w:szCs w:val="24"/>
              </w:rPr>
              <w:br/>
              <w:t>Đạt tiêu chuẩn ISO 13485 hoặc CE</w:t>
            </w:r>
            <w:r w:rsidR="001D34A8">
              <w:rPr>
                <w:szCs w:val="24"/>
              </w:rPr>
              <w:t xml:space="preserve"> </w:t>
            </w:r>
            <w:r w:rsidR="001D34A8">
              <w:rPr>
                <w:szCs w:val="24"/>
              </w:rPr>
              <w:t>hoặc tương đương</w:t>
            </w:r>
            <w:r w:rsidR="001D34A8" w:rsidRPr="00A34817">
              <w:rPr>
                <w:szCs w:val="24"/>
              </w:rPr>
              <w:t xml:space="preserve">  </w:t>
            </w:r>
            <w:r w:rsidRPr="00A34817">
              <w:rPr>
                <w:szCs w:val="24"/>
              </w:rPr>
              <w:br/>
              <w:t>Tương thích với máy điện giải đồ ISE 3000</w:t>
            </w:r>
          </w:p>
        </w:tc>
      </w:tr>
      <w:tr w:rsidR="00A34817" w:rsidRPr="00497A92" w14:paraId="6F6589B6" w14:textId="77777777" w:rsidTr="00705C02">
        <w:trPr>
          <w:trHeight w:val="20"/>
        </w:trPr>
        <w:tc>
          <w:tcPr>
            <w:tcW w:w="680" w:type="dxa"/>
            <w:tcBorders>
              <w:top w:val="nil"/>
              <w:left w:val="single" w:sz="4" w:space="0" w:color="auto"/>
              <w:bottom w:val="single" w:sz="4" w:space="0" w:color="auto"/>
              <w:right w:val="single" w:sz="4" w:space="0" w:color="auto"/>
            </w:tcBorders>
            <w:noWrap/>
            <w:vAlign w:val="center"/>
            <w:hideMark/>
          </w:tcPr>
          <w:p w14:paraId="403D3AFB" w14:textId="77777777" w:rsidR="00A34817" w:rsidRPr="00A34817" w:rsidRDefault="00A34817" w:rsidP="00497A92">
            <w:pPr>
              <w:jc w:val="center"/>
              <w:rPr>
                <w:szCs w:val="24"/>
              </w:rPr>
            </w:pPr>
            <w:r w:rsidRPr="00A34817">
              <w:rPr>
                <w:szCs w:val="24"/>
              </w:rPr>
              <w:t>263</w:t>
            </w:r>
          </w:p>
        </w:tc>
        <w:tc>
          <w:tcPr>
            <w:tcW w:w="2297" w:type="dxa"/>
            <w:tcBorders>
              <w:top w:val="nil"/>
              <w:left w:val="nil"/>
              <w:bottom w:val="single" w:sz="4" w:space="0" w:color="auto"/>
              <w:right w:val="single" w:sz="4" w:space="0" w:color="auto"/>
            </w:tcBorders>
            <w:vAlign w:val="center"/>
            <w:hideMark/>
          </w:tcPr>
          <w:p w14:paraId="080C7758" w14:textId="77777777" w:rsidR="00A34817" w:rsidRPr="00A34817" w:rsidRDefault="00A34817" w:rsidP="00497A92">
            <w:pPr>
              <w:jc w:val="left"/>
              <w:rPr>
                <w:szCs w:val="24"/>
              </w:rPr>
            </w:pPr>
            <w:r w:rsidRPr="00A34817">
              <w:rPr>
                <w:szCs w:val="24"/>
              </w:rPr>
              <w:t>Vít 3.5mm</w:t>
            </w:r>
          </w:p>
        </w:tc>
        <w:tc>
          <w:tcPr>
            <w:tcW w:w="1560" w:type="dxa"/>
            <w:tcBorders>
              <w:top w:val="nil"/>
              <w:left w:val="nil"/>
              <w:bottom w:val="single" w:sz="4" w:space="0" w:color="auto"/>
              <w:right w:val="single" w:sz="4" w:space="0" w:color="auto"/>
            </w:tcBorders>
            <w:vAlign w:val="center"/>
            <w:hideMark/>
          </w:tcPr>
          <w:p w14:paraId="614B1B5F" w14:textId="77777777" w:rsidR="00A34817" w:rsidRPr="00A34817" w:rsidRDefault="00A34817" w:rsidP="00497A92">
            <w:pPr>
              <w:jc w:val="center"/>
              <w:rPr>
                <w:szCs w:val="24"/>
              </w:rPr>
            </w:pPr>
            <w:r w:rsidRPr="00A34817">
              <w:rPr>
                <w:szCs w:val="24"/>
              </w:rPr>
              <w:t xml:space="preserve">Túi / cái </w:t>
            </w:r>
          </w:p>
        </w:tc>
        <w:tc>
          <w:tcPr>
            <w:tcW w:w="5811" w:type="dxa"/>
            <w:tcBorders>
              <w:top w:val="nil"/>
              <w:left w:val="nil"/>
              <w:bottom w:val="single" w:sz="4" w:space="0" w:color="auto"/>
              <w:right w:val="single" w:sz="4" w:space="0" w:color="auto"/>
            </w:tcBorders>
            <w:vAlign w:val="center"/>
            <w:hideMark/>
          </w:tcPr>
          <w:p w14:paraId="552B0B83" w14:textId="456B7DBF" w:rsidR="00A34817" w:rsidRPr="00A34817" w:rsidRDefault="00A34817" w:rsidP="00497A92">
            <w:pPr>
              <w:jc w:val="left"/>
              <w:rPr>
                <w:szCs w:val="24"/>
              </w:rPr>
            </w:pPr>
            <w:r w:rsidRPr="00A34817">
              <w:rPr>
                <w:szCs w:val="24"/>
              </w:rPr>
              <w:t>Dài 10-50mm với bước tăng 2mm</w:t>
            </w:r>
            <w:r w:rsidRPr="00A34817">
              <w:rPr>
                <w:szCs w:val="24"/>
              </w:rPr>
              <w:br/>
              <w:t>Đường kính mũ vít: 5,0-6,0mm; Đường kính lõi vít: 2,0-3,0mm; Đường kính thân ren: 3,5mm</w:t>
            </w:r>
            <w:r w:rsidRPr="00A34817">
              <w:rPr>
                <w:szCs w:val="24"/>
              </w:rPr>
              <w:br/>
              <w:t xml:space="preserve">Chất liệu thép không gỉ hoặc Titanium </w:t>
            </w:r>
            <w:r w:rsidRPr="00A34817">
              <w:rPr>
                <w:szCs w:val="24"/>
              </w:rPr>
              <w:br/>
              <w:t>Đạt tiêu chuẩn ISO 13485 hoặc CE</w:t>
            </w:r>
            <w:r w:rsidR="00705C02">
              <w:rPr>
                <w:szCs w:val="24"/>
              </w:rPr>
              <w:t xml:space="preserve"> </w:t>
            </w:r>
            <w:r w:rsidR="00705C02">
              <w:rPr>
                <w:szCs w:val="24"/>
              </w:rPr>
              <w:t>hoặc tương đương</w:t>
            </w:r>
            <w:r w:rsidR="00705C02" w:rsidRPr="00A34817">
              <w:rPr>
                <w:szCs w:val="24"/>
              </w:rPr>
              <w:t xml:space="preserve">  </w:t>
            </w:r>
          </w:p>
        </w:tc>
      </w:tr>
      <w:tr w:rsidR="00A34817" w:rsidRPr="00497A92" w14:paraId="729BE671"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25610541" w14:textId="77777777" w:rsidR="00A34817" w:rsidRPr="00A34817" w:rsidRDefault="00A34817" w:rsidP="00497A92">
            <w:pPr>
              <w:jc w:val="center"/>
              <w:rPr>
                <w:szCs w:val="24"/>
              </w:rPr>
            </w:pPr>
            <w:r w:rsidRPr="00A34817">
              <w:rPr>
                <w:szCs w:val="24"/>
              </w:rPr>
              <w:lastRenderedPageBreak/>
              <w:t>264</w:t>
            </w:r>
          </w:p>
        </w:tc>
        <w:tc>
          <w:tcPr>
            <w:tcW w:w="2297" w:type="dxa"/>
            <w:tcBorders>
              <w:top w:val="nil"/>
              <w:left w:val="nil"/>
              <w:bottom w:val="single" w:sz="4" w:space="0" w:color="auto"/>
              <w:right w:val="single" w:sz="4" w:space="0" w:color="auto"/>
            </w:tcBorders>
            <w:vAlign w:val="center"/>
            <w:hideMark/>
          </w:tcPr>
          <w:p w14:paraId="16134517" w14:textId="77777777" w:rsidR="00A34817" w:rsidRPr="00A34817" w:rsidRDefault="00A34817" w:rsidP="00497A92">
            <w:pPr>
              <w:jc w:val="left"/>
              <w:rPr>
                <w:szCs w:val="24"/>
              </w:rPr>
            </w:pPr>
            <w:r w:rsidRPr="00A34817">
              <w:rPr>
                <w:szCs w:val="24"/>
              </w:rPr>
              <w:t>XL Multical</w:t>
            </w:r>
          </w:p>
        </w:tc>
        <w:tc>
          <w:tcPr>
            <w:tcW w:w="1560" w:type="dxa"/>
            <w:tcBorders>
              <w:top w:val="nil"/>
              <w:left w:val="nil"/>
              <w:bottom w:val="single" w:sz="4" w:space="0" w:color="auto"/>
              <w:right w:val="single" w:sz="4" w:space="0" w:color="auto"/>
            </w:tcBorders>
            <w:vAlign w:val="center"/>
            <w:hideMark/>
          </w:tcPr>
          <w:p w14:paraId="7C4E38DA" w14:textId="77777777" w:rsidR="00A34817" w:rsidRPr="00A34817" w:rsidRDefault="00A34817" w:rsidP="00497A92">
            <w:pPr>
              <w:jc w:val="center"/>
              <w:rPr>
                <w:szCs w:val="24"/>
              </w:rPr>
            </w:pPr>
            <w:r w:rsidRPr="00A34817">
              <w:rPr>
                <w:szCs w:val="24"/>
              </w:rPr>
              <w:t xml:space="preserve">Hộp 4 x 3ml  </w:t>
            </w:r>
          </w:p>
        </w:tc>
        <w:tc>
          <w:tcPr>
            <w:tcW w:w="5811" w:type="dxa"/>
            <w:tcBorders>
              <w:top w:val="nil"/>
              <w:left w:val="nil"/>
              <w:bottom w:val="single" w:sz="4" w:space="0" w:color="auto"/>
              <w:right w:val="single" w:sz="4" w:space="0" w:color="auto"/>
            </w:tcBorders>
            <w:vAlign w:val="center"/>
            <w:hideMark/>
          </w:tcPr>
          <w:p w14:paraId="65290B1B" w14:textId="477A11D5" w:rsidR="00A34817" w:rsidRPr="00A34817" w:rsidRDefault="00A34817" w:rsidP="00497A92">
            <w:pPr>
              <w:jc w:val="left"/>
              <w:rPr>
                <w:szCs w:val="24"/>
              </w:rPr>
            </w:pPr>
            <w:r w:rsidRPr="00A34817">
              <w:rPr>
                <w:szCs w:val="24"/>
              </w:rPr>
              <w:t>Kiểm tra được các thông số: ALB, ALP, ALT/GPT, AMY, AMY-P, AST/GOT, BIL-D, BIL-T, CA, CHE, CHOL, CK, CKMB, CL, CREA, GGT, GLU, LDH, LIP, MG, PHOS, TG, TP, UA, UREA</w:t>
            </w:r>
            <w:r w:rsidRPr="00A34817">
              <w:rPr>
                <w:szCs w:val="24"/>
              </w:rPr>
              <w:br/>
              <w:t>Đạt tiêu chuẩn ISO 13485 hoặc TCCS hoặc CE</w:t>
            </w:r>
            <w:r w:rsidR="00705C02">
              <w:rPr>
                <w:szCs w:val="24"/>
              </w:rPr>
              <w:t xml:space="preserve"> </w:t>
            </w:r>
            <w:r w:rsidR="00705C02">
              <w:rPr>
                <w:szCs w:val="24"/>
              </w:rPr>
              <w:t>hoặc tương đương</w:t>
            </w:r>
            <w:r w:rsidRPr="00A34817">
              <w:rPr>
                <w:szCs w:val="24"/>
              </w:rPr>
              <w:t xml:space="preserve">  </w:t>
            </w:r>
            <w:r w:rsidRPr="00A34817">
              <w:rPr>
                <w:szCs w:val="24"/>
              </w:rPr>
              <w:br/>
            </w:r>
            <w:r w:rsidR="00705C02">
              <w:rPr>
                <w:szCs w:val="24"/>
              </w:rPr>
              <w:t>T</w:t>
            </w:r>
            <w:r w:rsidRPr="00A34817">
              <w:rPr>
                <w:szCs w:val="24"/>
              </w:rPr>
              <w:t>ương thích dùng cho máy sinh hóa Erba XL-200</w:t>
            </w:r>
          </w:p>
        </w:tc>
      </w:tr>
      <w:tr w:rsidR="00A34817" w:rsidRPr="00497A92" w14:paraId="5F8DE4FD"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61E482DF" w14:textId="77777777" w:rsidR="00A34817" w:rsidRPr="00A34817" w:rsidRDefault="00A34817" w:rsidP="00497A92">
            <w:pPr>
              <w:jc w:val="center"/>
              <w:rPr>
                <w:szCs w:val="24"/>
              </w:rPr>
            </w:pPr>
            <w:r w:rsidRPr="00A34817">
              <w:rPr>
                <w:szCs w:val="24"/>
              </w:rPr>
              <w:t>265</w:t>
            </w:r>
          </w:p>
        </w:tc>
        <w:tc>
          <w:tcPr>
            <w:tcW w:w="2297" w:type="dxa"/>
            <w:tcBorders>
              <w:top w:val="nil"/>
              <w:left w:val="nil"/>
              <w:bottom w:val="single" w:sz="4" w:space="0" w:color="auto"/>
              <w:right w:val="single" w:sz="4" w:space="0" w:color="auto"/>
            </w:tcBorders>
            <w:vAlign w:val="center"/>
            <w:hideMark/>
          </w:tcPr>
          <w:p w14:paraId="167D8EBD" w14:textId="77777777" w:rsidR="00A34817" w:rsidRPr="00A34817" w:rsidRDefault="00A34817" w:rsidP="00497A92">
            <w:pPr>
              <w:jc w:val="left"/>
              <w:rPr>
                <w:szCs w:val="24"/>
              </w:rPr>
            </w:pPr>
            <w:r w:rsidRPr="00A34817">
              <w:rPr>
                <w:szCs w:val="24"/>
              </w:rPr>
              <w:t>XL Wash</w:t>
            </w:r>
          </w:p>
        </w:tc>
        <w:tc>
          <w:tcPr>
            <w:tcW w:w="1560" w:type="dxa"/>
            <w:tcBorders>
              <w:top w:val="nil"/>
              <w:left w:val="nil"/>
              <w:bottom w:val="single" w:sz="4" w:space="0" w:color="auto"/>
              <w:right w:val="single" w:sz="4" w:space="0" w:color="auto"/>
            </w:tcBorders>
            <w:vAlign w:val="center"/>
            <w:hideMark/>
          </w:tcPr>
          <w:p w14:paraId="69D9A773" w14:textId="77777777" w:rsidR="00A34817" w:rsidRPr="00A34817" w:rsidRDefault="00A34817" w:rsidP="00497A92">
            <w:pPr>
              <w:jc w:val="center"/>
              <w:rPr>
                <w:szCs w:val="24"/>
              </w:rPr>
            </w:pPr>
            <w:r w:rsidRPr="00A34817">
              <w:rPr>
                <w:szCs w:val="24"/>
              </w:rPr>
              <w:t xml:space="preserve"> 4 x 100 ml</w:t>
            </w:r>
          </w:p>
        </w:tc>
        <w:tc>
          <w:tcPr>
            <w:tcW w:w="5811" w:type="dxa"/>
            <w:tcBorders>
              <w:top w:val="nil"/>
              <w:left w:val="nil"/>
              <w:bottom w:val="single" w:sz="4" w:space="0" w:color="auto"/>
              <w:right w:val="single" w:sz="4" w:space="0" w:color="auto"/>
            </w:tcBorders>
            <w:vAlign w:val="center"/>
            <w:hideMark/>
          </w:tcPr>
          <w:p w14:paraId="3044EEE7" w14:textId="05DCBDF1" w:rsidR="00A34817" w:rsidRPr="00A34817" w:rsidRDefault="00A34817" w:rsidP="00497A92">
            <w:pPr>
              <w:jc w:val="left"/>
              <w:rPr>
                <w:szCs w:val="24"/>
              </w:rPr>
            </w:pPr>
            <w:r w:rsidRPr="00A34817">
              <w:rPr>
                <w:szCs w:val="24"/>
              </w:rPr>
              <w:t>Thành phần:</w:t>
            </w:r>
            <w:r w:rsidRPr="00A34817">
              <w:rPr>
                <w:szCs w:val="24"/>
              </w:rPr>
              <w:br/>
              <w:t xml:space="preserve">- Chứa natri hydroxit. </w:t>
            </w:r>
            <w:r w:rsidRPr="00A34817">
              <w:rPr>
                <w:szCs w:val="24"/>
              </w:rPr>
              <w:br/>
              <w:t>Đạt tiêu chuẩn ISO 13485 hoặc TCCS hoặc CE</w:t>
            </w:r>
            <w:r w:rsidR="00705C02">
              <w:rPr>
                <w:szCs w:val="24"/>
              </w:rPr>
              <w:t xml:space="preserve"> </w:t>
            </w:r>
            <w:r w:rsidR="00705C02">
              <w:rPr>
                <w:szCs w:val="24"/>
              </w:rPr>
              <w:t>hoặc tương đương</w:t>
            </w:r>
            <w:r w:rsidRPr="00A34817">
              <w:rPr>
                <w:szCs w:val="24"/>
              </w:rPr>
              <w:t xml:space="preserve">  </w:t>
            </w:r>
            <w:r w:rsidRPr="00A34817">
              <w:rPr>
                <w:szCs w:val="24"/>
              </w:rPr>
              <w:br/>
              <w:t>Tương thích dùng cho máy sinh hóa Erba XL-200</w:t>
            </w:r>
          </w:p>
        </w:tc>
      </w:tr>
      <w:tr w:rsidR="00A34817" w:rsidRPr="00497A92" w14:paraId="251B9443"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6196AC47" w14:textId="77777777" w:rsidR="00A34817" w:rsidRPr="00A34817" w:rsidRDefault="00A34817" w:rsidP="00497A92">
            <w:pPr>
              <w:jc w:val="center"/>
              <w:rPr>
                <w:szCs w:val="24"/>
              </w:rPr>
            </w:pPr>
            <w:r w:rsidRPr="00A34817">
              <w:rPr>
                <w:szCs w:val="24"/>
              </w:rPr>
              <w:t>266</w:t>
            </w:r>
          </w:p>
        </w:tc>
        <w:tc>
          <w:tcPr>
            <w:tcW w:w="2297" w:type="dxa"/>
            <w:tcBorders>
              <w:top w:val="nil"/>
              <w:left w:val="nil"/>
              <w:bottom w:val="single" w:sz="4" w:space="0" w:color="auto"/>
              <w:right w:val="single" w:sz="4" w:space="0" w:color="auto"/>
            </w:tcBorders>
            <w:vAlign w:val="center"/>
            <w:hideMark/>
          </w:tcPr>
          <w:p w14:paraId="6C5C0EFC" w14:textId="77777777" w:rsidR="00A34817" w:rsidRPr="00A34817" w:rsidRDefault="00A34817" w:rsidP="00497A92">
            <w:pPr>
              <w:jc w:val="left"/>
              <w:rPr>
                <w:szCs w:val="24"/>
              </w:rPr>
            </w:pPr>
            <w:r w:rsidRPr="00A34817">
              <w:rPr>
                <w:szCs w:val="24"/>
              </w:rPr>
              <w:t>Dung dịch Microalbmin</w:t>
            </w:r>
          </w:p>
        </w:tc>
        <w:tc>
          <w:tcPr>
            <w:tcW w:w="1560" w:type="dxa"/>
            <w:tcBorders>
              <w:top w:val="nil"/>
              <w:left w:val="nil"/>
              <w:bottom w:val="single" w:sz="4" w:space="0" w:color="auto"/>
              <w:right w:val="single" w:sz="4" w:space="0" w:color="auto"/>
            </w:tcBorders>
            <w:vAlign w:val="center"/>
            <w:hideMark/>
          </w:tcPr>
          <w:p w14:paraId="22B7C8AB" w14:textId="77777777" w:rsidR="00A34817" w:rsidRPr="00A34817" w:rsidRDefault="00A34817" w:rsidP="00497A92">
            <w:pPr>
              <w:jc w:val="center"/>
              <w:rPr>
                <w:szCs w:val="24"/>
              </w:rPr>
            </w:pPr>
            <w:r w:rsidRPr="00A34817">
              <w:rPr>
                <w:szCs w:val="24"/>
              </w:rPr>
              <w:t>Hộp R1: 2x30ml, R2: 2x6,3ml</w:t>
            </w:r>
          </w:p>
        </w:tc>
        <w:tc>
          <w:tcPr>
            <w:tcW w:w="5811" w:type="dxa"/>
            <w:tcBorders>
              <w:top w:val="nil"/>
              <w:left w:val="nil"/>
              <w:bottom w:val="single" w:sz="4" w:space="0" w:color="auto"/>
              <w:right w:val="single" w:sz="4" w:space="0" w:color="auto"/>
            </w:tcBorders>
            <w:vAlign w:val="center"/>
            <w:hideMark/>
          </w:tcPr>
          <w:p w14:paraId="1D71782A" w14:textId="6B3197BB" w:rsidR="00A34817" w:rsidRPr="00A34817" w:rsidRDefault="00A34817" w:rsidP="00497A92">
            <w:pPr>
              <w:jc w:val="left"/>
              <w:rPr>
                <w:szCs w:val="24"/>
              </w:rPr>
            </w:pPr>
            <w:r w:rsidRPr="00A34817">
              <w:rPr>
                <w:szCs w:val="24"/>
              </w:rPr>
              <w:t>Thành phần:</w:t>
            </w:r>
            <w:r w:rsidRPr="00A34817">
              <w:rPr>
                <w:szCs w:val="24"/>
              </w:rPr>
              <w:br/>
              <w:t xml:space="preserve">R1 </w:t>
            </w:r>
            <w:r w:rsidRPr="00A34817">
              <w:rPr>
                <w:szCs w:val="24"/>
              </w:rPr>
              <w:br/>
              <w:t>Nước muối (0,9%)</w:t>
            </w:r>
            <w:r w:rsidRPr="00A34817">
              <w:rPr>
                <w:szCs w:val="24"/>
              </w:rPr>
              <w:br/>
              <w:t xml:space="preserve">Natri azide (0,09 %) </w:t>
            </w:r>
            <w:r w:rsidRPr="00A34817">
              <w:rPr>
                <w:szCs w:val="24"/>
              </w:rPr>
              <w:br/>
              <w:t xml:space="preserve">R2 </w:t>
            </w:r>
            <w:r w:rsidRPr="00A34817">
              <w:rPr>
                <w:szCs w:val="24"/>
              </w:rPr>
              <w:br/>
              <w:t>Hỗn hợp phốt phát nước muối</w:t>
            </w:r>
            <w:r w:rsidRPr="00A34817">
              <w:rPr>
                <w:szCs w:val="24"/>
              </w:rPr>
              <w:br/>
              <w:t xml:space="preserve">Albumin kháng người đa dòng của dê (có thể thay đổi). </w:t>
            </w:r>
            <w:r w:rsidRPr="00A34817">
              <w:rPr>
                <w:szCs w:val="24"/>
              </w:rPr>
              <w:br/>
              <w:t xml:space="preserve">Natri azide (0,09 %). </w:t>
            </w:r>
            <w:r w:rsidRPr="00A34817">
              <w:rPr>
                <w:szCs w:val="24"/>
              </w:rPr>
              <w:br/>
              <w:t>Đạt tiêu chuẩn ISO 13485 hoặc tiêu chuẩn cơ sở hoặc CE</w:t>
            </w:r>
            <w:r w:rsidR="00705C02">
              <w:rPr>
                <w:szCs w:val="24"/>
              </w:rPr>
              <w:t xml:space="preserve"> </w:t>
            </w:r>
            <w:r w:rsidR="00705C02">
              <w:rPr>
                <w:szCs w:val="24"/>
              </w:rPr>
              <w:t>hoặc tương đương</w:t>
            </w:r>
            <w:r w:rsidRPr="00A34817">
              <w:rPr>
                <w:szCs w:val="24"/>
              </w:rPr>
              <w:br/>
              <w:t>Tương thích với máy sinh hóa Erba XL-200</w:t>
            </w:r>
          </w:p>
        </w:tc>
      </w:tr>
      <w:tr w:rsidR="00A34817" w:rsidRPr="00497A92" w14:paraId="35B252C1"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2E13A03D" w14:textId="77777777" w:rsidR="00A34817" w:rsidRPr="00A34817" w:rsidRDefault="00A34817" w:rsidP="00497A92">
            <w:pPr>
              <w:jc w:val="center"/>
              <w:rPr>
                <w:szCs w:val="24"/>
              </w:rPr>
            </w:pPr>
            <w:r w:rsidRPr="00A34817">
              <w:rPr>
                <w:szCs w:val="24"/>
              </w:rPr>
              <w:t>267</w:t>
            </w:r>
          </w:p>
        </w:tc>
        <w:tc>
          <w:tcPr>
            <w:tcW w:w="2297" w:type="dxa"/>
            <w:tcBorders>
              <w:top w:val="nil"/>
              <w:left w:val="nil"/>
              <w:bottom w:val="single" w:sz="4" w:space="0" w:color="auto"/>
              <w:right w:val="single" w:sz="4" w:space="0" w:color="auto"/>
            </w:tcBorders>
            <w:vAlign w:val="center"/>
            <w:hideMark/>
          </w:tcPr>
          <w:p w14:paraId="41F70C17" w14:textId="77777777" w:rsidR="00A34817" w:rsidRPr="00A34817" w:rsidRDefault="00A34817" w:rsidP="00497A92">
            <w:pPr>
              <w:jc w:val="left"/>
              <w:rPr>
                <w:szCs w:val="24"/>
              </w:rPr>
            </w:pPr>
            <w:r w:rsidRPr="00A34817">
              <w:rPr>
                <w:szCs w:val="24"/>
              </w:rPr>
              <w:t>Dung dịch Microalbmin Control</w:t>
            </w:r>
          </w:p>
        </w:tc>
        <w:tc>
          <w:tcPr>
            <w:tcW w:w="1560" w:type="dxa"/>
            <w:tcBorders>
              <w:top w:val="nil"/>
              <w:left w:val="nil"/>
              <w:bottom w:val="single" w:sz="4" w:space="0" w:color="auto"/>
              <w:right w:val="single" w:sz="4" w:space="0" w:color="auto"/>
            </w:tcBorders>
            <w:vAlign w:val="center"/>
            <w:hideMark/>
          </w:tcPr>
          <w:p w14:paraId="3D97B695" w14:textId="77777777" w:rsidR="00A34817" w:rsidRPr="00A34817" w:rsidRDefault="00A34817" w:rsidP="00497A92">
            <w:pPr>
              <w:jc w:val="center"/>
              <w:rPr>
                <w:szCs w:val="24"/>
              </w:rPr>
            </w:pPr>
            <w:r w:rsidRPr="00A34817">
              <w:rPr>
                <w:szCs w:val="24"/>
              </w:rPr>
              <w:t>Hộp 1x1ml</w:t>
            </w:r>
          </w:p>
        </w:tc>
        <w:tc>
          <w:tcPr>
            <w:tcW w:w="5811" w:type="dxa"/>
            <w:tcBorders>
              <w:top w:val="nil"/>
              <w:left w:val="nil"/>
              <w:bottom w:val="single" w:sz="4" w:space="0" w:color="auto"/>
              <w:right w:val="single" w:sz="4" w:space="0" w:color="auto"/>
            </w:tcBorders>
            <w:vAlign w:val="center"/>
            <w:hideMark/>
          </w:tcPr>
          <w:p w14:paraId="14F104FB" w14:textId="77777777" w:rsidR="00705C02" w:rsidRDefault="00A34817" w:rsidP="00497A92">
            <w:pPr>
              <w:jc w:val="left"/>
              <w:rPr>
                <w:szCs w:val="24"/>
              </w:rPr>
            </w:pPr>
            <w:r w:rsidRPr="00A34817">
              <w:rPr>
                <w:szCs w:val="24"/>
              </w:rPr>
              <w:t>Thành phần:</w:t>
            </w:r>
            <w:r w:rsidRPr="00A34817">
              <w:rPr>
                <w:szCs w:val="24"/>
              </w:rPr>
              <w:br/>
              <w:t xml:space="preserve">Dung dịch pha loãng huyết tương người đã khử rung tim với dung dịch muối đệm phốt phát, chất lỏng ổn định và được lọc qua 0,2 μm. </w:t>
            </w:r>
            <w:r w:rsidRPr="00A34817">
              <w:rPr>
                <w:szCs w:val="24"/>
              </w:rPr>
              <w:br/>
              <w:t xml:space="preserve">Chất bảo quản: 0,095 g % natri azit. </w:t>
            </w:r>
            <w:r w:rsidRPr="00A34817">
              <w:rPr>
                <w:szCs w:val="24"/>
              </w:rPr>
              <w:br/>
              <w:t>Đạt tiêu chuẩn ISO 13485 hoặc TCCS hoặc CE</w:t>
            </w:r>
            <w:r w:rsidR="00705C02">
              <w:rPr>
                <w:szCs w:val="24"/>
              </w:rPr>
              <w:t xml:space="preserve"> </w:t>
            </w:r>
            <w:r w:rsidR="00705C02">
              <w:rPr>
                <w:szCs w:val="24"/>
              </w:rPr>
              <w:t>hoặc tương đương</w:t>
            </w:r>
            <w:r w:rsidRPr="00A34817">
              <w:rPr>
                <w:szCs w:val="24"/>
              </w:rPr>
              <w:t xml:space="preserve">  </w:t>
            </w:r>
          </w:p>
          <w:p w14:paraId="77FCBB82" w14:textId="54F5911B" w:rsidR="00A34817" w:rsidRPr="00A34817" w:rsidRDefault="00705C02" w:rsidP="00497A92">
            <w:pPr>
              <w:jc w:val="left"/>
              <w:rPr>
                <w:szCs w:val="24"/>
              </w:rPr>
            </w:pPr>
            <w:r>
              <w:rPr>
                <w:szCs w:val="24"/>
              </w:rPr>
              <w:t>T</w:t>
            </w:r>
            <w:r w:rsidR="00A34817" w:rsidRPr="00A34817">
              <w:rPr>
                <w:szCs w:val="24"/>
              </w:rPr>
              <w:t>ương thích dùng cho máy sinh hóa Erba XL-200</w:t>
            </w:r>
          </w:p>
        </w:tc>
      </w:tr>
      <w:tr w:rsidR="00A34817" w:rsidRPr="00497A92" w14:paraId="7C989F2D"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151D7894" w14:textId="77777777" w:rsidR="00A34817" w:rsidRPr="00A34817" w:rsidRDefault="00A34817" w:rsidP="00497A92">
            <w:pPr>
              <w:jc w:val="center"/>
              <w:rPr>
                <w:szCs w:val="24"/>
              </w:rPr>
            </w:pPr>
            <w:r w:rsidRPr="00A34817">
              <w:rPr>
                <w:szCs w:val="24"/>
              </w:rPr>
              <w:t>268</w:t>
            </w:r>
          </w:p>
        </w:tc>
        <w:tc>
          <w:tcPr>
            <w:tcW w:w="2297" w:type="dxa"/>
            <w:tcBorders>
              <w:top w:val="nil"/>
              <w:left w:val="nil"/>
              <w:bottom w:val="single" w:sz="4" w:space="0" w:color="auto"/>
              <w:right w:val="single" w:sz="4" w:space="0" w:color="auto"/>
            </w:tcBorders>
            <w:vAlign w:val="center"/>
            <w:hideMark/>
          </w:tcPr>
          <w:p w14:paraId="26A77DAA" w14:textId="77777777" w:rsidR="00A34817" w:rsidRPr="00A34817" w:rsidRDefault="00A34817" w:rsidP="00497A92">
            <w:pPr>
              <w:jc w:val="left"/>
              <w:rPr>
                <w:szCs w:val="24"/>
              </w:rPr>
            </w:pPr>
            <w:r w:rsidRPr="00A34817">
              <w:rPr>
                <w:szCs w:val="24"/>
              </w:rPr>
              <w:t>Dung dịch Microalbmin Calibrator</w:t>
            </w:r>
          </w:p>
        </w:tc>
        <w:tc>
          <w:tcPr>
            <w:tcW w:w="1560" w:type="dxa"/>
            <w:tcBorders>
              <w:top w:val="nil"/>
              <w:left w:val="nil"/>
              <w:bottom w:val="single" w:sz="4" w:space="0" w:color="auto"/>
              <w:right w:val="single" w:sz="4" w:space="0" w:color="auto"/>
            </w:tcBorders>
            <w:vAlign w:val="center"/>
            <w:hideMark/>
          </w:tcPr>
          <w:p w14:paraId="028CA992" w14:textId="77777777" w:rsidR="00A34817" w:rsidRPr="00A34817" w:rsidRDefault="00A34817" w:rsidP="00497A92">
            <w:pPr>
              <w:jc w:val="center"/>
              <w:rPr>
                <w:szCs w:val="24"/>
              </w:rPr>
            </w:pPr>
            <w:r w:rsidRPr="00A34817">
              <w:rPr>
                <w:szCs w:val="24"/>
              </w:rPr>
              <w:t>Hộp 1x1ml</w:t>
            </w:r>
          </w:p>
        </w:tc>
        <w:tc>
          <w:tcPr>
            <w:tcW w:w="5811" w:type="dxa"/>
            <w:tcBorders>
              <w:top w:val="nil"/>
              <w:left w:val="nil"/>
              <w:bottom w:val="single" w:sz="4" w:space="0" w:color="auto"/>
              <w:right w:val="single" w:sz="4" w:space="0" w:color="auto"/>
            </w:tcBorders>
            <w:vAlign w:val="center"/>
            <w:hideMark/>
          </w:tcPr>
          <w:p w14:paraId="2EA7F617" w14:textId="544E27A0" w:rsidR="00A34817" w:rsidRPr="00A34817" w:rsidRDefault="00A34817" w:rsidP="00497A92">
            <w:pPr>
              <w:jc w:val="left"/>
              <w:rPr>
                <w:szCs w:val="24"/>
              </w:rPr>
            </w:pPr>
            <w:r w:rsidRPr="00A34817">
              <w:rPr>
                <w:szCs w:val="24"/>
              </w:rPr>
              <w:t>Thành phần:</w:t>
            </w:r>
            <w:r w:rsidRPr="00A34817">
              <w:rPr>
                <w:szCs w:val="24"/>
              </w:rPr>
              <w:br/>
              <w:t xml:space="preserve">Dung dịch pha loãng huyết tương người đã khử rung tim với dung dịch muối đệm phốt phát, chất lỏng ổn định và được lọc qua 0,2 μm. </w:t>
            </w:r>
            <w:r w:rsidRPr="00A34817">
              <w:rPr>
                <w:szCs w:val="24"/>
              </w:rPr>
              <w:br/>
              <w:t xml:space="preserve">Chất bảo quản: 0,095 g % natri azit. </w:t>
            </w:r>
            <w:r w:rsidRPr="00A34817">
              <w:rPr>
                <w:szCs w:val="24"/>
              </w:rPr>
              <w:br/>
              <w:t>Đạt tiêu chuẩn ISO 13485 hoặc TCCS hoặc CE</w:t>
            </w:r>
            <w:r w:rsidR="00705C02">
              <w:rPr>
                <w:szCs w:val="24"/>
              </w:rPr>
              <w:t xml:space="preserve"> </w:t>
            </w:r>
            <w:r w:rsidR="00705C02">
              <w:rPr>
                <w:szCs w:val="24"/>
              </w:rPr>
              <w:t>hoặc tương đương</w:t>
            </w:r>
            <w:r w:rsidRPr="00A34817">
              <w:rPr>
                <w:szCs w:val="24"/>
              </w:rPr>
              <w:t xml:space="preserve">  </w:t>
            </w:r>
            <w:r w:rsidRPr="00A34817">
              <w:rPr>
                <w:szCs w:val="24"/>
              </w:rPr>
              <w:br/>
              <w:t>Tương thích dùng chomáy sinh hóa Erba XL-200</w:t>
            </w:r>
          </w:p>
        </w:tc>
      </w:tr>
      <w:tr w:rsidR="00A34817" w:rsidRPr="00497A92" w14:paraId="36D56506"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061F84DA" w14:textId="77777777" w:rsidR="00A34817" w:rsidRPr="00A34817" w:rsidRDefault="00A34817" w:rsidP="00497A92">
            <w:pPr>
              <w:jc w:val="center"/>
              <w:rPr>
                <w:szCs w:val="24"/>
              </w:rPr>
            </w:pPr>
            <w:r w:rsidRPr="00A34817">
              <w:rPr>
                <w:szCs w:val="24"/>
              </w:rPr>
              <w:t>269</w:t>
            </w:r>
          </w:p>
        </w:tc>
        <w:tc>
          <w:tcPr>
            <w:tcW w:w="2297" w:type="dxa"/>
            <w:tcBorders>
              <w:top w:val="nil"/>
              <w:left w:val="nil"/>
              <w:bottom w:val="single" w:sz="4" w:space="0" w:color="auto"/>
              <w:right w:val="single" w:sz="4" w:space="0" w:color="auto"/>
            </w:tcBorders>
            <w:vAlign w:val="center"/>
            <w:hideMark/>
          </w:tcPr>
          <w:p w14:paraId="02384A48" w14:textId="77777777" w:rsidR="00A34817" w:rsidRPr="00A34817" w:rsidRDefault="00A34817" w:rsidP="00497A92">
            <w:pPr>
              <w:jc w:val="left"/>
              <w:rPr>
                <w:szCs w:val="24"/>
              </w:rPr>
            </w:pPr>
            <w:r w:rsidRPr="00A34817">
              <w:rPr>
                <w:szCs w:val="24"/>
              </w:rPr>
              <w:t>Cồn tuyệt đối</w:t>
            </w:r>
          </w:p>
        </w:tc>
        <w:tc>
          <w:tcPr>
            <w:tcW w:w="1560" w:type="dxa"/>
            <w:tcBorders>
              <w:top w:val="nil"/>
              <w:left w:val="nil"/>
              <w:bottom w:val="single" w:sz="4" w:space="0" w:color="auto"/>
              <w:right w:val="single" w:sz="4" w:space="0" w:color="auto"/>
            </w:tcBorders>
            <w:vAlign w:val="center"/>
            <w:hideMark/>
          </w:tcPr>
          <w:p w14:paraId="448670A4" w14:textId="77777777" w:rsidR="00A34817" w:rsidRPr="00A34817" w:rsidRDefault="00A34817" w:rsidP="00497A92">
            <w:pPr>
              <w:jc w:val="center"/>
              <w:rPr>
                <w:szCs w:val="24"/>
              </w:rPr>
            </w:pPr>
            <w:r w:rsidRPr="00A34817">
              <w:rPr>
                <w:szCs w:val="24"/>
              </w:rPr>
              <w:t>Chai 1 lít</w:t>
            </w:r>
          </w:p>
        </w:tc>
        <w:tc>
          <w:tcPr>
            <w:tcW w:w="5811" w:type="dxa"/>
            <w:tcBorders>
              <w:top w:val="nil"/>
              <w:left w:val="nil"/>
              <w:bottom w:val="single" w:sz="4" w:space="0" w:color="auto"/>
              <w:right w:val="single" w:sz="4" w:space="0" w:color="auto"/>
            </w:tcBorders>
            <w:vAlign w:val="center"/>
            <w:hideMark/>
          </w:tcPr>
          <w:p w14:paraId="0227402B" w14:textId="7B91344E" w:rsidR="00A34817" w:rsidRPr="00A34817" w:rsidRDefault="00A34817" w:rsidP="00497A92">
            <w:pPr>
              <w:jc w:val="left"/>
              <w:rPr>
                <w:szCs w:val="24"/>
              </w:rPr>
            </w:pPr>
            <w:r w:rsidRPr="00A34817">
              <w:rPr>
                <w:szCs w:val="24"/>
              </w:rPr>
              <w:t>Đạt tiêu chuẩn ISO 13485 hoặc TCCS</w:t>
            </w:r>
            <w:r w:rsidR="00705C02">
              <w:rPr>
                <w:szCs w:val="24"/>
              </w:rPr>
              <w:t xml:space="preserve"> </w:t>
            </w:r>
            <w:r w:rsidR="00705C02">
              <w:rPr>
                <w:szCs w:val="24"/>
              </w:rPr>
              <w:t>hoặc tương đương</w:t>
            </w:r>
          </w:p>
        </w:tc>
      </w:tr>
      <w:tr w:rsidR="00A34817" w:rsidRPr="00497A92" w14:paraId="4F551EF5"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339161E3" w14:textId="77777777" w:rsidR="00A34817" w:rsidRPr="00A34817" w:rsidRDefault="00A34817" w:rsidP="00497A92">
            <w:pPr>
              <w:jc w:val="center"/>
              <w:rPr>
                <w:szCs w:val="24"/>
              </w:rPr>
            </w:pPr>
            <w:r w:rsidRPr="00A34817">
              <w:rPr>
                <w:szCs w:val="24"/>
              </w:rPr>
              <w:t>270</w:t>
            </w:r>
          </w:p>
        </w:tc>
        <w:tc>
          <w:tcPr>
            <w:tcW w:w="2297" w:type="dxa"/>
            <w:tcBorders>
              <w:top w:val="nil"/>
              <w:left w:val="nil"/>
              <w:bottom w:val="single" w:sz="4" w:space="0" w:color="auto"/>
              <w:right w:val="single" w:sz="4" w:space="0" w:color="auto"/>
            </w:tcBorders>
            <w:vAlign w:val="center"/>
            <w:hideMark/>
          </w:tcPr>
          <w:p w14:paraId="6B650F9D" w14:textId="77777777" w:rsidR="00A34817" w:rsidRPr="00A34817" w:rsidRDefault="00A34817" w:rsidP="00497A92">
            <w:pPr>
              <w:jc w:val="left"/>
              <w:rPr>
                <w:szCs w:val="24"/>
              </w:rPr>
            </w:pPr>
            <w:r w:rsidRPr="00A34817">
              <w:rPr>
                <w:szCs w:val="24"/>
              </w:rPr>
              <w:t>Nẹp xương đòn thẳng 7 lỗ</w:t>
            </w:r>
          </w:p>
        </w:tc>
        <w:tc>
          <w:tcPr>
            <w:tcW w:w="1560" w:type="dxa"/>
            <w:tcBorders>
              <w:top w:val="nil"/>
              <w:left w:val="nil"/>
              <w:bottom w:val="single" w:sz="4" w:space="0" w:color="auto"/>
              <w:right w:val="single" w:sz="4" w:space="0" w:color="auto"/>
            </w:tcBorders>
            <w:vAlign w:val="center"/>
            <w:hideMark/>
          </w:tcPr>
          <w:p w14:paraId="1F14E52F" w14:textId="77777777" w:rsidR="00A34817" w:rsidRPr="00A34817" w:rsidRDefault="00A34817" w:rsidP="00497A92">
            <w:pPr>
              <w:jc w:val="center"/>
              <w:rPr>
                <w:szCs w:val="24"/>
              </w:rPr>
            </w:pPr>
            <w:r w:rsidRPr="00A34817">
              <w:rPr>
                <w:szCs w:val="24"/>
              </w:rPr>
              <w:t>Cái/ Túi</w:t>
            </w:r>
          </w:p>
        </w:tc>
        <w:tc>
          <w:tcPr>
            <w:tcW w:w="5811" w:type="dxa"/>
            <w:tcBorders>
              <w:top w:val="nil"/>
              <w:left w:val="nil"/>
              <w:bottom w:val="single" w:sz="4" w:space="0" w:color="auto"/>
              <w:right w:val="single" w:sz="4" w:space="0" w:color="auto"/>
            </w:tcBorders>
            <w:vAlign w:val="center"/>
            <w:hideMark/>
          </w:tcPr>
          <w:p w14:paraId="2F2591BF" w14:textId="1DF5D3D0" w:rsidR="00A34817" w:rsidRPr="00A34817" w:rsidRDefault="00A34817" w:rsidP="00497A92">
            <w:pPr>
              <w:jc w:val="left"/>
              <w:rPr>
                <w:szCs w:val="24"/>
              </w:rPr>
            </w:pPr>
            <w:r w:rsidRPr="00A34817">
              <w:rPr>
                <w:szCs w:val="24"/>
              </w:rPr>
              <w:t>Làm bằng chất liệu thép không rỉ.</w:t>
            </w:r>
            <w:r w:rsidRPr="00A34817">
              <w:rPr>
                <w:szCs w:val="24"/>
              </w:rPr>
              <w:br/>
              <w:t>Đạt tiêu chuẩn ISO 13485 hoặc TCCS hoặc CE</w:t>
            </w:r>
            <w:r w:rsidR="00705C02">
              <w:rPr>
                <w:szCs w:val="24"/>
              </w:rPr>
              <w:t xml:space="preserve"> </w:t>
            </w:r>
            <w:r w:rsidR="00705C02">
              <w:rPr>
                <w:szCs w:val="24"/>
              </w:rPr>
              <w:t>hoặc tương đương</w:t>
            </w:r>
            <w:r w:rsidRPr="00A34817">
              <w:rPr>
                <w:szCs w:val="24"/>
              </w:rPr>
              <w:t xml:space="preserve">  </w:t>
            </w:r>
          </w:p>
        </w:tc>
      </w:tr>
      <w:tr w:rsidR="00A34817" w:rsidRPr="00497A92" w14:paraId="18CA907F"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0F917D4A" w14:textId="77777777" w:rsidR="00A34817" w:rsidRPr="00A34817" w:rsidRDefault="00A34817" w:rsidP="00497A92">
            <w:pPr>
              <w:jc w:val="center"/>
              <w:rPr>
                <w:szCs w:val="24"/>
              </w:rPr>
            </w:pPr>
            <w:r w:rsidRPr="00A34817">
              <w:rPr>
                <w:szCs w:val="24"/>
              </w:rPr>
              <w:t>271</w:t>
            </w:r>
          </w:p>
        </w:tc>
        <w:tc>
          <w:tcPr>
            <w:tcW w:w="2297" w:type="dxa"/>
            <w:tcBorders>
              <w:top w:val="nil"/>
              <w:left w:val="nil"/>
              <w:bottom w:val="single" w:sz="4" w:space="0" w:color="auto"/>
              <w:right w:val="single" w:sz="4" w:space="0" w:color="auto"/>
            </w:tcBorders>
            <w:vAlign w:val="center"/>
            <w:hideMark/>
          </w:tcPr>
          <w:p w14:paraId="5B804304" w14:textId="77777777" w:rsidR="00A34817" w:rsidRPr="00A34817" w:rsidRDefault="00A34817" w:rsidP="00497A92">
            <w:pPr>
              <w:jc w:val="left"/>
              <w:rPr>
                <w:szCs w:val="24"/>
              </w:rPr>
            </w:pPr>
            <w:r w:rsidRPr="00A34817">
              <w:rPr>
                <w:szCs w:val="24"/>
              </w:rPr>
              <w:t>Vật liệu cầm máu</w:t>
            </w:r>
          </w:p>
        </w:tc>
        <w:tc>
          <w:tcPr>
            <w:tcW w:w="1560" w:type="dxa"/>
            <w:tcBorders>
              <w:top w:val="nil"/>
              <w:left w:val="nil"/>
              <w:bottom w:val="single" w:sz="4" w:space="0" w:color="auto"/>
              <w:right w:val="single" w:sz="4" w:space="0" w:color="auto"/>
            </w:tcBorders>
            <w:vAlign w:val="center"/>
            <w:hideMark/>
          </w:tcPr>
          <w:p w14:paraId="6297E710" w14:textId="77777777" w:rsidR="00A34817" w:rsidRPr="00A34817" w:rsidRDefault="00A34817" w:rsidP="00497A92">
            <w:pPr>
              <w:jc w:val="center"/>
              <w:rPr>
                <w:szCs w:val="24"/>
              </w:rPr>
            </w:pPr>
            <w:r w:rsidRPr="00A34817">
              <w:rPr>
                <w:szCs w:val="24"/>
              </w:rPr>
              <w:t>Gói ≥ 20 miếng</w:t>
            </w:r>
          </w:p>
        </w:tc>
        <w:tc>
          <w:tcPr>
            <w:tcW w:w="5811" w:type="dxa"/>
            <w:tcBorders>
              <w:top w:val="nil"/>
              <w:left w:val="nil"/>
              <w:bottom w:val="single" w:sz="4" w:space="0" w:color="auto"/>
              <w:right w:val="single" w:sz="4" w:space="0" w:color="auto"/>
            </w:tcBorders>
            <w:vAlign w:val="center"/>
            <w:hideMark/>
          </w:tcPr>
          <w:p w14:paraId="0B781501" w14:textId="47762AFA" w:rsidR="00A34817" w:rsidRPr="00A34817" w:rsidRDefault="00A34817" w:rsidP="00497A92">
            <w:pPr>
              <w:jc w:val="left"/>
              <w:rPr>
                <w:szCs w:val="24"/>
              </w:rPr>
            </w:pPr>
            <w:r w:rsidRPr="00A34817">
              <w:rPr>
                <w:szCs w:val="24"/>
              </w:rPr>
              <w:t xml:space="preserve">Là sản phẩm gelatin có nguồn gốc động vật giúp kiểm soát xuất huyết tại động mạch và tĩnh mạch. </w:t>
            </w:r>
            <w:r w:rsidRPr="00A34817">
              <w:rPr>
                <w:szCs w:val="24"/>
              </w:rPr>
              <w:br/>
              <w:t xml:space="preserve">Tốc độ cầm máu: 5-10 phút; hấp thụ hoàn toàn 3-4 tuần. </w:t>
            </w:r>
            <w:r w:rsidRPr="00A34817">
              <w:rPr>
                <w:szCs w:val="24"/>
              </w:rPr>
              <w:br/>
              <w:t>Khả năng thấm hút gấp 50 lần trọng lượng.</w:t>
            </w:r>
            <w:r w:rsidRPr="00A34817">
              <w:rPr>
                <w:szCs w:val="24"/>
              </w:rPr>
              <w:br/>
              <w:t>Kích thước: 10x10x10mm</w:t>
            </w:r>
            <w:r w:rsidRPr="00A34817">
              <w:rPr>
                <w:szCs w:val="24"/>
              </w:rPr>
              <w:br/>
              <w:t>Đạt tiêu chuẩn ISO 13485 hoặc TCCS</w:t>
            </w:r>
            <w:r w:rsidR="00705C02">
              <w:rPr>
                <w:szCs w:val="24"/>
              </w:rPr>
              <w:t xml:space="preserve"> </w:t>
            </w:r>
            <w:r w:rsidR="00705C02">
              <w:rPr>
                <w:szCs w:val="24"/>
              </w:rPr>
              <w:t>hoặc tương đương</w:t>
            </w:r>
          </w:p>
        </w:tc>
      </w:tr>
      <w:tr w:rsidR="00A34817" w:rsidRPr="00497A92" w14:paraId="75A6D0D1"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2E161667" w14:textId="77777777" w:rsidR="00A34817" w:rsidRPr="00A34817" w:rsidRDefault="00A34817" w:rsidP="00497A92">
            <w:pPr>
              <w:jc w:val="center"/>
              <w:rPr>
                <w:szCs w:val="24"/>
              </w:rPr>
            </w:pPr>
            <w:r w:rsidRPr="00A34817">
              <w:rPr>
                <w:szCs w:val="24"/>
              </w:rPr>
              <w:t>272</w:t>
            </w:r>
          </w:p>
        </w:tc>
        <w:tc>
          <w:tcPr>
            <w:tcW w:w="2297" w:type="dxa"/>
            <w:tcBorders>
              <w:top w:val="nil"/>
              <w:left w:val="nil"/>
              <w:bottom w:val="single" w:sz="4" w:space="0" w:color="auto"/>
              <w:right w:val="single" w:sz="4" w:space="0" w:color="auto"/>
            </w:tcBorders>
            <w:vAlign w:val="center"/>
            <w:hideMark/>
          </w:tcPr>
          <w:p w14:paraId="20664516" w14:textId="77777777" w:rsidR="00A34817" w:rsidRPr="00A34817" w:rsidRDefault="00A34817" w:rsidP="00497A92">
            <w:pPr>
              <w:jc w:val="left"/>
              <w:rPr>
                <w:szCs w:val="24"/>
              </w:rPr>
            </w:pPr>
            <w:r w:rsidRPr="00A34817">
              <w:rPr>
                <w:szCs w:val="24"/>
              </w:rPr>
              <w:t>Chất thử Xét nghiệm TSH kiểm tra chức năng tuyến giáp</w:t>
            </w:r>
          </w:p>
        </w:tc>
        <w:tc>
          <w:tcPr>
            <w:tcW w:w="1560" w:type="dxa"/>
            <w:tcBorders>
              <w:top w:val="nil"/>
              <w:left w:val="nil"/>
              <w:bottom w:val="single" w:sz="4" w:space="0" w:color="auto"/>
              <w:right w:val="single" w:sz="4" w:space="0" w:color="auto"/>
            </w:tcBorders>
            <w:vAlign w:val="center"/>
            <w:hideMark/>
          </w:tcPr>
          <w:p w14:paraId="0E752467" w14:textId="77777777" w:rsidR="00A34817" w:rsidRPr="00A34817" w:rsidRDefault="00A34817" w:rsidP="00497A92">
            <w:pPr>
              <w:jc w:val="center"/>
              <w:rPr>
                <w:szCs w:val="24"/>
              </w:rPr>
            </w:pPr>
            <w:r w:rsidRPr="00A34817">
              <w:rPr>
                <w:szCs w:val="24"/>
              </w:rPr>
              <w:t>Hộp 100T</w:t>
            </w:r>
          </w:p>
        </w:tc>
        <w:tc>
          <w:tcPr>
            <w:tcW w:w="5811" w:type="dxa"/>
            <w:tcBorders>
              <w:top w:val="nil"/>
              <w:left w:val="nil"/>
              <w:bottom w:val="single" w:sz="4" w:space="0" w:color="auto"/>
              <w:right w:val="single" w:sz="4" w:space="0" w:color="auto"/>
            </w:tcBorders>
            <w:vAlign w:val="center"/>
            <w:hideMark/>
          </w:tcPr>
          <w:p w14:paraId="3387A3E1" w14:textId="7D60DEED" w:rsidR="00A34817" w:rsidRPr="00A34817" w:rsidRDefault="00A34817" w:rsidP="00497A92">
            <w:pPr>
              <w:jc w:val="left"/>
              <w:rPr>
                <w:szCs w:val="24"/>
              </w:rPr>
            </w:pPr>
            <w:r w:rsidRPr="00A34817">
              <w:rPr>
                <w:szCs w:val="24"/>
              </w:rPr>
              <w:t>Chất thử Xét nghiệm TSH kiểm tra chức năng tuyến giáp</w:t>
            </w:r>
            <w:r w:rsidRPr="00A34817">
              <w:rPr>
                <w:szCs w:val="24"/>
              </w:rPr>
              <w:br/>
              <w:t>Thành phần:</w:t>
            </w:r>
            <w:r w:rsidRPr="00A34817">
              <w:rPr>
                <w:szCs w:val="24"/>
              </w:rPr>
              <w:br/>
              <w:t>Magnetic Beads:</w:t>
            </w:r>
            <w:r w:rsidR="00705C02">
              <w:rPr>
                <w:szCs w:val="24"/>
              </w:rPr>
              <w:t xml:space="preserve"> </w:t>
            </w:r>
            <w:r w:rsidRPr="00A34817">
              <w:rPr>
                <w:szCs w:val="24"/>
              </w:rPr>
              <w:t xml:space="preserve">Streptavidin-coated microparticles, 0.75 </w:t>
            </w:r>
            <w:r w:rsidRPr="00A34817">
              <w:rPr>
                <w:szCs w:val="24"/>
              </w:rPr>
              <w:lastRenderedPageBreak/>
              <w:t>mg/mL: 0.1 M PBS; 0.05% ProClinTM300: 1x4.0ml</w:t>
            </w:r>
            <w:r w:rsidRPr="00A34817">
              <w:rPr>
                <w:szCs w:val="24"/>
              </w:rPr>
              <w:br/>
              <w:t>Reagent B: Anti-TSH-Ab~biotin, 2 mg/L: 0.1 M PBS; 0.05% ProClinTM300: 1x6.0ml</w:t>
            </w:r>
            <w:r w:rsidRPr="00A34817">
              <w:rPr>
                <w:szCs w:val="24"/>
              </w:rPr>
              <w:br/>
              <w:t>Reagent A: Anti-TSH-Ab~Ru(bpy)32+, 1.2 mg/L: 0.1 M PBS; 0.05% ProClinTM300: 1x5.0ml</w:t>
            </w:r>
            <w:r w:rsidRPr="00A34817">
              <w:rPr>
                <w:szCs w:val="24"/>
              </w:rPr>
              <w:br/>
              <w:t>Calibrator(High/Low):TSH antigen, 0.1 M PBS, ProClinTM300: 1x1.5ml</w:t>
            </w:r>
            <w:r w:rsidRPr="00A34817">
              <w:rPr>
                <w:szCs w:val="24"/>
              </w:rPr>
              <w:br/>
              <w:t>Control Material (High/low):</w:t>
            </w:r>
            <w:r w:rsidR="00705C02">
              <w:rPr>
                <w:szCs w:val="24"/>
              </w:rPr>
              <w:t xml:space="preserve"> </w:t>
            </w:r>
            <w:r w:rsidRPr="00A34817">
              <w:rPr>
                <w:szCs w:val="24"/>
              </w:rPr>
              <w:t>TSH antigen, 0.1 M PBS, ProClinTM300: 1x2.0ml</w:t>
            </w:r>
            <w:r w:rsidRPr="00A34817">
              <w:rPr>
                <w:szCs w:val="24"/>
              </w:rPr>
              <w:br/>
              <w:t>- Giới hạn tuyến tính: trong khoảng từ 0.05~100 mIU/L.</w:t>
            </w:r>
            <w:r w:rsidRPr="00A34817">
              <w:rPr>
                <w:szCs w:val="24"/>
              </w:rPr>
              <w:br/>
              <w:t>- Giới hạn phát hiện: ≤ 0.005 mIU/L</w:t>
            </w:r>
            <w:r w:rsidRPr="00A34817">
              <w:rPr>
                <w:szCs w:val="24"/>
              </w:rPr>
              <w:br/>
              <w:t>Tiêu chuẩn chất lượng: ISO 13485</w:t>
            </w:r>
            <w:r w:rsidR="00EC0F88">
              <w:rPr>
                <w:szCs w:val="24"/>
              </w:rPr>
              <w:t xml:space="preserve"> </w:t>
            </w:r>
            <w:r w:rsidR="00EC0F88">
              <w:rPr>
                <w:szCs w:val="24"/>
              </w:rPr>
              <w:t>hoặc tương đương</w:t>
            </w:r>
            <w:r w:rsidRPr="00A34817">
              <w:rPr>
                <w:szCs w:val="24"/>
              </w:rPr>
              <w:br/>
              <w:t>Tương thích dùng cho máy miễn dịch tự động eCL 8000</w:t>
            </w:r>
          </w:p>
        </w:tc>
      </w:tr>
      <w:tr w:rsidR="00A34817" w:rsidRPr="00497A92" w14:paraId="37409B17"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1BA5D937" w14:textId="77777777" w:rsidR="00A34817" w:rsidRPr="00A34817" w:rsidRDefault="00A34817" w:rsidP="00497A92">
            <w:pPr>
              <w:jc w:val="center"/>
              <w:rPr>
                <w:szCs w:val="24"/>
              </w:rPr>
            </w:pPr>
            <w:r w:rsidRPr="00A34817">
              <w:rPr>
                <w:szCs w:val="24"/>
              </w:rPr>
              <w:lastRenderedPageBreak/>
              <w:t>273</w:t>
            </w:r>
          </w:p>
        </w:tc>
        <w:tc>
          <w:tcPr>
            <w:tcW w:w="2297" w:type="dxa"/>
            <w:tcBorders>
              <w:top w:val="nil"/>
              <w:left w:val="nil"/>
              <w:bottom w:val="single" w:sz="4" w:space="0" w:color="auto"/>
              <w:right w:val="single" w:sz="4" w:space="0" w:color="auto"/>
            </w:tcBorders>
            <w:vAlign w:val="center"/>
            <w:hideMark/>
          </w:tcPr>
          <w:p w14:paraId="448ACD0D" w14:textId="77777777" w:rsidR="00A34817" w:rsidRPr="00A34817" w:rsidRDefault="00A34817" w:rsidP="00497A92">
            <w:pPr>
              <w:jc w:val="left"/>
              <w:rPr>
                <w:szCs w:val="24"/>
              </w:rPr>
            </w:pPr>
            <w:r w:rsidRPr="00A34817">
              <w:rPr>
                <w:szCs w:val="24"/>
              </w:rPr>
              <w:t>Chất thử Xét nghiệm FT4 kiểm tra chức năng tuyến giáp</w:t>
            </w:r>
          </w:p>
        </w:tc>
        <w:tc>
          <w:tcPr>
            <w:tcW w:w="1560" w:type="dxa"/>
            <w:tcBorders>
              <w:top w:val="nil"/>
              <w:left w:val="nil"/>
              <w:bottom w:val="single" w:sz="4" w:space="0" w:color="auto"/>
              <w:right w:val="single" w:sz="4" w:space="0" w:color="auto"/>
            </w:tcBorders>
            <w:vAlign w:val="center"/>
            <w:hideMark/>
          </w:tcPr>
          <w:p w14:paraId="1BE93CCC" w14:textId="77777777" w:rsidR="00A34817" w:rsidRPr="00A34817" w:rsidRDefault="00A34817" w:rsidP="00497A92">
            <w:pPr>
              <w:jc w:val="center"/>
              <w:rPr>
                <w:szCs w:val="24"/>
              </w:rPr>
            </w:pPr>
            <w:r w:rsidRPr="00A34817">
              <w:rPr>
                <w:szCs w:val="24"/>
              </w:rPr>
              <w:t>Hộp 100T</w:t>
            </w:r>
          </w:p>
        </w:tc>
        <w:tc>
          <w:tcPr>
            <w:tcW w:w="5811" w:type="dxa"/>
            <w:tcBorders>
              <w:top w:val="nil"/>
              <w:left w:val="nil"/>
              <w:bottom w:val="single" w:sz="4" w:space="0" w:color="auto"/>
              <w:right w:val="single" w:sz="4" w:space="0" w:color="auto"/>
            </w:tcBorders>
            <w:vAlign w:val="center"/>
            <w:hideMark/>
          </w:tcPr>
          <w:p w14:paraId="33E36FB1" w14:textId="73C3FB37" w:rsidR="00A34817" w:rsidRPr="00A34817" w:rsidRDefault="00A34817" w:rsidP="00497A92">
            <w:pPr>
              <w:jc w:val="left"/>
              <w:rPr>
                <w:szCs w:val="24"/>
              </w:rPr>
            </w:pPr>
            <w:r w:rsidRPr="00A34817">
              <w:rPr>
                <w:szCs w:val="24"/>
              </w:rPr>
              <w:t>Thành phần:</w:t>
            </w:r>
            <w:r w:rsidRPr="00A34817">
              <w:rPr>
                <w:szCs w:val="24"/>
              </w:rPr>
              <w:br/>
              <w:t>Magnetic Beads:Streptavidin-coated microparticles, 0.75 mg/mL; 0.1M PBS; preservative: 1x3.5ml</w:t>
            </w:r>
            <w:r w:rsidRPr="00A34817">
              <w:rPr>
                <w:szCs w:val="24"/>
              </w:rPr>
              <w:br/>
              <w:t>Reagent B: T4-Biotin, 1 ng/mL; 0.1 M PBS; preservative: 1x7.0ml</w:t>
            </w:r>
            <w:r w:rsidRPr="00A34817">
              <w:rPr>
                <w:szCs w:val="24"/>
              </w:rPr>
              <w:br/>
              <w:t>Reagent A: T4-Ab~Ru(bpy)32+, 200 ng/mL; 0.1 M PBS; preservative: 1x7.0ml</w:t>
            </w:r>
            <w:r w:rsidRPr="00A34817">
              <w:rPr>
                <w:szCs w:val="24"/>
              </w:rPr>
              <w:br/>
              <w:t>Calibrator(High/Low):</w:t>
            </w:r>
            <w:r w:rsidR="00EC0F88">
              <w:rPr>
                <w:szCs w:val="24"/>
              </w:rPr>
              <w:t xml:space="preserve"> </w:t>
            </w:r>
            <w:r w:rsidRPr="00A34817">
              <w:rPr>
                <w:szCs w:val="24"/>
              </w:rPr>
              <w:t>T4 antigen, 0.1 M PBS, preservative: 1x1.0ml</w:t>
            </w:r>
            <w:r w:rsidRPr="00A34817">
              <w:rPr>
                <w:szCs w:val="24"/>
              </w:rPr>
              <w:br/>
              <w:t>Control Material (High/low):</w:t>
            </w:r>
            <w:r w:rsidR="00EC0F88">
              <w:rPr>
                <w:szCs w:val="24"/>
              </w:rPr>
              <w:t xml:space="preserve"> </w:t>
            </w:r>
            <w:r w:rsidRPr="00A34817">
              <w:rPr>
                <w:szCs w:val="24"/>
              </w:rPr>
              <w:t>T4 antigen, 0.1M PBS,</w:t>
            </w:r>
            <w:r w:rsidR="00EC0F88">
              <w:rPr>
                <w:szCs w:val="24"/>
              </w:rPr>
              <w:t xml:space="preserve"> </w:t>
            </w:r>
            <w:r w:rsidRPr="00A34817">
              <w:rPr>
                <w:szCs w:val="24"/>
              </w:rPr>
              <w:t>preservative: 1x1.0ml,</w:t>
            </w:r>
            <w:r w:rsidRPr="00A34817">
              <w:rPr>
                <w:szCs w:val="24"/>
              </w:rPr>
              <w:br/>
              <w:t>- Giới hạn tuyến tính: trong khoảng từ 0.30 ~ 100 pmol/L.</w:t>
            </w:r>
            <w:r w:rsidRPr="00A34817">
              <w:rPr>
                <w:szCs w:val="24"/>
              </w:rPr>
              <w:br/>
              <w:t>- Giới hạn phát hiện: ≤ 0.3 pmol/L</w:t>
            </w:r>
            <w:r w:rsidRPr="00A34817">
              <w:rPr>
                <w:szCs w:val="24"/>
              </w:rPr>
              <w:br/>
              <w:t>Tiêu chuẩn chất lượng: ISO 13485 hoặc CE</w:t>
            </w:r>
            <w:r w:rsidR="00EC0F88">
              <w:rPr>
                <w:szCs w:val="24"/>
              </w:rPr>
              <w:t xml:space="preserve"> </w:t>
            </w:r>
            <w:r w:rsidR="00EC0F88">
              <w:rPr>
                <w:szCs w:val="24"/>
              </w:rPr>
              <w:t>hoặc tương đương</w:t>
            </w:r>
            <w:r w:rsidRPr="00A34817">
              <w:rPr>
                <w:szCs w:val="24"/>
              </w:rPr>
              <w:br/>
              <w:t>Tương thích dùng cho máy miễn dịch tự động eCL 8000</w:t>
            </w:r>
          </w:p>
        </w:tc>
      </w:tr>
      <w:tr w:rsidR="00A34817" w:rsidRPr="00497A92" w14:paraId="10DF270C"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448A8743" w14:textId="77777777" w:rsidR="00A34817" w:rsidRPr="00A34817" w:rsidRDefault="00A34817" w:rsidP="00497A92">
            <w:pPr>
              <w:jc w:val="center"/>
              <w:rPr>
                <w:szCs w:val="24"/>
              </w:rPr>
            </w:pPr>
            <w:r w:rsidRPr="00A34817">
              <w:rPr>
                <w:szCs w:val="24"/>
              </w:rPr>
              <w:t>274</w:t>
            </w:r>
          </w:p>
        </w:tc>
        <w:tc>
          <w:tcPr>
            <w:tcW w:w="2297" w:type="dxa"/>
            <w:tcBorders>
              <w:top w:val="nil"/>
              <w:left w:val="nil"/>
              <w:bottom w:val="single" w:sz="4" w:space="0" w:color="auto"/>
              <w:right w:val="single" w:sz="4" w:space="0" w:color="auto"/>
            </w:tcBorders>
            <w:vAlign w:val="center"/>
            <w:hideMark/>
          </w:tcPr>
          <w:p w14:paraId="1174013D" w14:textId="77777777" w:rsidR="00A34817" w:rsidRPr="00A34817" w:rsidRDefault="00A34817" w:rsidP="00497A92">
            <w:pPr>
              <w:jc w:val="left"/>
              <w:rPr>
                <w:szCs w:val="24"/>
              </w:rPr>
            </w:pPr>
            <w:r w:rsidRPr="00A34817">
              <w:rPr>
                <w:szCs w:val="24"/>
              </w:rPr>
              <w:t>Chất thử xét nghiệm Anti-TPO kiểm tra chức năng chuẩn đoán ung thư tuyến giáp</w:t>
            </w:r>
          </w:p>
        </w:tc>
        <w:tc>
          <w:tcPr>
            <w:tcW w:w="1560" w:type="dxa"/>
            <w:tcBorders>
              <w:top w:val="nil"/>
              <w:left w:val="nil"/>
              <w:bottom w:val="single" w:sz="4" w:space="0" w:color="auto"/>
              <w:right w:val="single" w:sz="4" w:space="0" w:color="auto"/>
            </w:tcBorders>
            <w:vAlign w:val="center"/>
            <w:hideMark/>
          </w:tcPr>
          <w:p w14:paraId="2A604A38" w14:textId="77777777" w:rsidR="00A34817" w:rsidRPr="00A34817" w:rsidRDefault="00A34817" w:rsidP="00497A92">
            <w:pPr>
              <w:jc w:val="center"/>
              <w:rPr>
                <w:szCs w:val="24"/>
              </w:rPr>
            </w:pPr>
            <w:r w:rsidRPr="00A34817">
              <w:rPr>
                <w:szCs w:val="24"/>
              </w:rPr>
              <w:t>Hộp 100T</w:t>
            </w:r>
          </w:p>
        </w:tc>
        <w:tc>
          <w:tcPr>
            <w:tcW w:w="5811" w:type="dxa"/>
            <w:tcBorders>
              <w:top w:val="nil"/>
              <w:left w:val="nil"/>
              <w:bottom w:val="single" w:sz="4" w:space="0" w:color="auto"/>
              <w:right w:val="single" w:sz="4" w:space="0" w:color="auto"/>
            </w:tcBorders>
            <w:vAlign w:val="center"/>
            <w:hideMark/>
          </w:tcPr>
          <w:p w14:paraId="0F60D52F" w14:textId="6FE821FA" w:rsidR="00A34817" w:rsidRPr="00A34817" w:rsidRDefault="00A34817" w:rsidP="00497A92">
            <w:pPr>
              <w:jc w:val="left"/>
              <w:rPr>
                <w:szCs w:val="24"/>
              </w:rPr>
            </w:pPr>
            <w:r w:rsidRPr="00A34817">
              <w:rPr>
                <w:szCs w:val="24"/>
              </w:rPr>
              <w:t>- Giới hạn tuyến tính: trong khoảng từ 10~600 IU/mL.</w:t>
            </w:r>
            <w:r w:rsidRPr="00A34817">
              <w:rPr>
                <w:szCs w:val="24"/>
              </w:rPr>
              <w:br/>
              <w:t>- Giới hạn phát hiện: &lt;10 IU/mL</w:t>
            </w:r>
            <w:r w:rsidRPr="00A34817">
              <w:rPr>
                <w:szCs w:val="24"/>
              </w:rPr>
              <w:br/>
              <w:t>Tiêu chuẩn chất lượng: ISO 13485 hoặc CE</w:t>
            </w:r>
            <w:r w:rsidR="00EC0F88">
              <w:rPr>
                <w:szCs w:val="24"/>
              </w:rPr>
              <w:t xml:space="preserve"> </w:t>
            </w:r>
            <w:r w:rsidR="00EC0F88">
              <w:rPr>
                <w:szCs w:val="24"/>
              </w:rPr>
              <w:t>hoặc tương đương</w:t>
            </w:r>
            <w:r w:rsidRPr="00A34817">
              <w:rPr>
                <w:szCs w:val="24"/>
              </w:rPr>
              <w:br/>
              <w:t>Tương thích dùng cho máy miễn dịch tự động  eCL 8000</w:t>
            </w:r>
          </w:p>
        </w:tc>
      </w:tr>
      <w:tr w:rsidR="00A34817" w:rsidRPr="00497A92" w14:paraId="4499D348"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5BE9A8F6" w14:textId="77777777" w:rsidR="00A34817" w:rsidRPr="00A34817" w:rsidRDefault="00A34817" w:rsidP="00497A92">
            <w:pPr>
              <w:jc w:val="center"/>
              <w:rPr>
                <w:szCs w:val="24"/>
              </w:rPr>
            </w:pPr>
            <w:r w:rsidRPr="00A34817">
              <w:rPr>
                <w:szCs w:val="24"/>
              </w:rPr>
              <w:t>275</w:t>
            </w:r>
          </w:p>
        </w:tc>
        <w:tc>
          <w:tcPr>
            <w:tcW w:w="2297" w:type="dxa"/>
            <w:tcBorders>
              <w:top w:val="nil"/>
              <w:left w:val="nil"/>
              <w:bottom w:val="single" w:sz="4" w:space="0" w:color="auto"/>
              <w:right w:val="single" w:sz="4" w:space="0" w:color="auto"/>
            </w:tcBorders>
            <w:vAlign w:val="center"/>
            <w:hideMark/>
          </w:tcPr>
          <w:p w14:paraId="2E03C8A6" w14:textId="77777777" w:rsidR="00A34817" w:rsidRPr="00A34817" w:rsidRDefault="00A34817" w:rsidP="00497A92">
            <w:pPr>
              <w:jc w:val="left"/>
              <w:rPr>
                <w:szCs w:val="24"/>
              </w:rPr>
            </w:pPr>
            <w:r w:rsidRPr="00A34817">
              <w:rPr>
                <w:szCs w:val="24"/>
              </w:rPr>
              <w:t>Chất thử xét nghiệm PCT Viêm nhiễm khuẩn</w:t>
            </w:r>
          </w:p>
        </w:tc>
        <w:tc>
          <w:tcPr>
            <w:tcW w:w="1560" w:type="dxa"/>
            <w:tcBorders>
              <w:top w:val="nil"/>
              <w:left w:val="nil"/>
              <w:bottom w:val="single" w:sz="4" w:space="0" w:color="auto"/>
              <w:right w:val="single" w:sz="4" w:space="0" w:color="auto"/>
            </w:tcBorders>
            <w:vAlign w:val="center"/>
            <w:hideMark/>
          </w:tcPr>
          <w:p w14:paraId="623555A1" w14:textId="77777777" w:rsidR="00A34817" w:rsidRPr="00A34817" w:rsidRDefault="00A34817" w:rsidP="00497A92">
            <w:pPr>
              <w:jc w:val="center"/>
              <w:rPr>
                <w:szCs w:val="24"/>
              </w:rPr>
            </w:pPr>
            <w:r w:rsidRPr="00A34817">
              <w:rPr>
                <w:szCs w:val="24"/>
              </w:rPr>
              <w:t>Hộp 100T</w:t>
            </w:r>
          </w:p>
        </w:tc>
        <w:tc>
          <w:tcPr>
            <w:tcW w:w="5811" w:type="dxa"/>
            <w:tcBorders>
              <w:top w:val="nil"/>
              <w:left w:val="nil"/>
              <w:bottom w:val="single" w:sz="4" w:space="0" w:color="auto"/>
              <w:right w:val="single" w:sz="4" w:space="0" w:color="auto"/>
            </w:tcBorders>
            <w:vAlign w:val="center"/>
            <w:hideMark/>
          </w:tcPr>
          <w:p w14:paraId="6F9BBC75" w14:textId="262C6F3E" w:rsidR="00A34817" w:rsidRPr="00A34817" w:rsidRDefault="00A34817" w:rsidP="00497A92">
            <w:pPr>
              <w:jc w:val="left"/>
              <w:rPr>
                <w:szCs w:val="24"/>
              </w:rPr>
            </w:pPr>
            <w:r w:rsidRPr="00A34817">
              <w:rPr>
                <w:szCs w:val="24"/>
              </w:rPr>
              <w:t>- Giới hạn tuyến tính: trong khoảng từ 0.1~100 ng/mL</w:t>
            </w:r>
            <w:r w:rsidRPr="00A34817">
              <w:rPr>
                <w:szCs w:val="24"/>
              </w:rPr>
              <w:br/>
              <w:t>- Giới hạn phát hiện: ≤ 0.02 ng/mL</w:t>
            </w:r>
            <w:r w:rsidRPr="00A34817">
              <w:rPr>
                <w:szCs w:val="24"/>
              </w:rPr>
              <w:br/>
              <w:t>Tiêu chuẩn chất lượng: ISO 13485</w:t>
            </w:r>
            <w:r w:rsidR="00EC0F88">
              <w:rPr>
                <w:szCs w:val="24"/>
              </w:rPr>
              <w:t xml:space="preserve"> </w:t>
            </w:r>
            <w:r w:rsidR="00EC0F88">
              <w:rPr>
                <w:szCs w:val="24"/>
              </w:rPr>
              <w:t>hoặc tương đương</w:t>
            </w:r>
            <w:r w:rsidRPr="00A34817">
              <w:rPr>
                <w:szCs w:val="24"/>
              </w:rPr>
              <w:br/>
              <w:t>Tương thích dùng cho máy miễn dịch tự động eCL 8000</w:t>
            </w:r>
          </w:p>
        </w:tc>
      </w:tr>
      <w:tr w:rsidR="00A34817" w:rsidRPr="00497A92" w14:paraId="388B8596"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5C4B57E2" w14:textId="77777777" w:rsidR="00A34817" w:rsidRPr="00A34817" w:rsidRDefault="00A34817" w:rsidP="00497A92">
            <w:pPr>
              <w:jc w:val="center"/>
              <w:rPr>
                <w:szCs w:val="24"/>
              </w:rPr>
            </w:pPr>
            <w:r w:rsidRPr="00A34817">
              <w:rPr>
                <w:szCs w:val="24"/>
              </w:rPr>
              <w:t>276</w:t>
            </w:r>
          </w:p>
        </w:tc>
        <w:tc>
          <w:tcPr>
            <w:tcW w:w="2297" w:type="dxa"/>
            <w:tcBorders>
              <w:top w:val="nil"/>
              <w:left w:val="nil"/>
              <w:bottom w:val="single" w:sz="4" w:space="0" w:color="auto"/>
              <w:right w:val="single" w:sz="4" w:space="0" w:color="auto"/>
            </w:tcBorders>
            <w:vAlign w:val="center"/>
            <w:hideMark/>
          </w:tcPr>
          <w:p w14:paraId="51775410" w14:textId="77777777" w:rsidR="00A34817" w:rsidRPr="00A34817" w:rsidRDefault="00A34817" w:rsidP="00497A92">
            <w:pPr>
              <w:jc w:val="left"/>
              <w:rPr>
                <w:szCs w:val="24"/>
              </w:rPr>
            </w:pPr>
            <w:r w:rsidRPr="00A34817">
              <w:rPr>
                <w:szCs w:val="24"/>
              </w:rPr>
              <w:t>Chất thử xét nghiệm chuẩn đoán bệnh lý nhồi máu cơ tim  High-Sensitivity Troponin T</w:t>
            </w:r>
          </w:p>
        </w:tc>
        <w:tc>
          <w:tcPr>
            <w:tcW w:w="1560" w:type="dxa"/>
            <w:tcBorders>
              <w:top w:val="nil"/>
              <w:left w:val="nil"/>
              <w:bottom w:val="single" w:sz="4" w:space="0" w:color="auto"/>
              <w:right w:val="single" w:sz="4" w:space="0" w:color="auto"/>
            </w:tcBorders>
            <w:vAlign w:val="center"/>
            <w:hideMark/>
          </w:tcPr>
          <w:p w14:paraId="69E0D748" w14:textId="77777777" w:rsidR="00A34817" w:rsidRPr="00A34817" w:rsidRDefault="00A34817" w:rsidP="00497A92">
            <w:pPr>
              <w:jc w:val="center"/>
              <w:rPr>
                <w:szCs w:val="24"/>
              </w:rPr>
            </w:pPr>
            <w:r w:rsidRPr="00A34817">
              <w:rPr>
                <w:szCs w:val="24"/>
              </w:rPr>
              <w:t>Hộp 100T</w:t>
            </w:r>
          </w:p>
        </w:tc>
        <w:tc>
          <w:tcPr>
            <w:tcW w:w="5811" w:type="dxa"/>
            <w:tcBorders>
              <w:top w:val="nil"/>
              <w:left w:val="nil"/>
              <w:bottom w:val="single" w:sz="4" w:space="0" w:color="auto"/>
              <w:right w:val="single" w:sz="4" w:space="0" w:color="auto"/>
            </w:tcBorders>
            <w:vAlign w:val="center"/>
            <w:hideMark/>
          </w:tcPr>
          <w:p w14:paraId="772A9B0F" w14:textId="71BB4C49" w:rsidR="00A34817" w:rsidRPr="00A34817" w:rsidRDefault="00A34817" w:rsidP="00497A92">
            <w:pPr>
              <w:jc w:val="left"/>
              <w:rPr>
                <w:szCs w:val="24"/>
              </w:rPr>
            </w:pPr>
            <w:r w:rsidRPr="00A34817">
              <w:rPr>
                <w:szCs w:val="24"/>
              </w:rPr>
              <w:t>Thành phần:</w:t>
            </w:r>
            <w:r w:rsidRPr="00A34817">
              <w:rPr>
                <w:szCs w:val="24"/>
              </w:rPr>
              <w:br/>
              <w:t>- Giới hạn tuyến tính: trong khoảng từ 5~10000 pg/mL.</w:t>
            </w:r>
            <w:r w:rsidRPr="00A34817">
              <w:rPr>
                <w:szCs w:val="24"/>
              </w:rPr>
              <w:br/>
              <w:t xml:space="preserve">- Giới hạn phát hiện: 5 ng/L (pg/mL) </w:t>
            </w:r>
            <w:r w:rsidRPr="00A34817">
              <w:rPr>
                <w:szCs w:val="24"/>
              </w:rPr>
              <w:br/>
              <w:t>Tiêu chuẩn chất lượng: ISO 13485 hoặc CE</w:t>
            </w:r>
            <w:r w:rsidR="00EC0F88">
              <w:rPr>
                <w:szCs w:val="24"/>
              </w:rPr>
              <w:t xml:space="preserve"> </w:t>
            </w:r>
            <w:r w:rsidR="00EC0F88">
              <w:rPr>
                <w:szCs w:val="24"/>
              </w:rPr>
              <w:t>hoặc tương đương</w:t>
            </w:r>
            <w:r w:rsidRPr="00A34817">
              <w:rPr>
                <w:szCs w:val="24"/>
              </w:rPr>
              <w:br/>
              <w:t>Tương thích dùng cho máy miễn dịch tự động eCL 8000</w:t>
            </w:r>
          </w:p>
        </w:tc>
      </w:tr>
      <w:tr w:rsidR="00A34817" w:rsidRPr="00497A92" w14:paraId="760FCC10"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5B90AC60" w14:textId="77777777" w:rsidR="00A34817" w:rsidRPr="00A34817" w:rsidRDefault="00A34817" w:rsidP="00497A92">
            <w:pPr>
              <w:jc w:val="center"/>
              <w:rPr>
                <w:szCs w:val="24"/>
              </w:rPr>
            </w:pPr>
            <w:r w:rsidRPr="00A34817">
              <w:rPr>
                <w:szCs w:val="24"/>
              </w:rPr>
              <w:t>277</w:t>
            </w:r>
          </w:p>
        </w:tc>
        <w:tc>
          <w:tcPr>
            <w:tcW w:w="2297" w:type="dxa"/>
            <w:tcBorders>
              <w:top w:val="nil"/>
              <w:left w:val="nil"/>
              <w:bottom w:val="single" w:sz="4" w:space="0" w:color="auto"/>
              <w:right w:val="single" w:sz="4" w:space="0" w:color="auto"/>
            </w:tcBorders>
            <w:vAlign w:val="center"/>
            <w:hideMark/>
          </w:tcPr>
          <w:p w14:paraId="5831B365" w14:textId="77777777" w:rsidR="00A34817" w:rsidRPr="00A34817" w:rsidRDefault="00A34817" w:rsidP="00497A92">
            <w:pPr>
              <w:jc w:val="left"/>
              <w:rPr>
                <w:szCs w:val="24"/>
              </w:rPr>
            </w:pPr>
            <w:r w:rsidRPr="00A34817">
              <w:rPr>
                <w:szCs w:val="24"/>
              </w:rPr>
              <w:t>Dung dịch dùng để rửa kim hút, đường dịch và điện cực</w:t>
            </w:r>
          </w:p>
        </w:tc>
        <w:tc>
          <w:tcPr>
            <w:tcW w:w="1560" w:type="dxa"/>
            <w:tcBorders>
              <w:top w:val="nil"/>
              <w:left w:val="nil"/>
              <w:bottom w:val="single" w:sz="4" w:space="0" w:color="auto"/>
              <w:right w:val="single" w:sz="4" w:space="0" w:color="auto"/>
            </w:tcBorders>
            <w:vAlign w:val="center"/>
            <w:hideMark/>
          </w:tcPr>
          <w:p w14:paraId="05BBFF57" w14:textId="77777777" w:rsidR="00A34817" w:rsidRPr="00A34817" w:rsidRDefault="00A34817" w:rsidP="00497A92">
            <w:pPr>
              <w:jc w:val="center"/>
              <w:rPr>
                <w:szCs w:val="24"/>
              </w:rPr>
            </w:pPr>
            <w:r w:rsidRPr="00A34817">
              <w:rPr>
                <w:szCs w:val="24"/>
              </w:rPr>
              <w:t>Hộp 6×480 mL</w:t>
            </w:r>
          </w:p>
        </w:tc>
        <w:tc>
          <w:tcPr>
            <w:tcW w:w="5811" w:type="dxa"/>
            <w:tcBorders>
              <w:top w:val="nil"/>
              <w:left w:val="nil"/>
              <w:bottom w:val="single" w:sz="4" w:space="0" w:color="auto"/>
              <w:right w:val="single" w:sz="4" w:space="0" w:color="auto"/>
            </w:tcBorders>
            <w:vAlign w:val="center"/>
            <w:hideMark/>
          </w:tcPr>
          <w:p w14:paraId="660201E6" w14:textId="0FD6B946" w:rsidR="00A34817" w:rsidRPr="00A34817" w:rsidRDefault="00A34817" w:rsidP="00497A92">
            <w:pPr>
              <w:jc w:val="left"/>
              <w:rPr>
                <w:szCs w:val="24"/>
              </w:rPr>
            </w:pPr>
            <w:r w:rsidRPr="00A34817">
              <w:rPr>
                <w:szCs w:val="24"/>
              </w:rPr>
              <w:t>Dùng để làm sạch hệ thống chất lỏng và buồng đo trong quá trình phân tích</w:t>
            </w:r>
            <w:r w:rsidRPr="00A34817">
              <w:rPr>
                <w:szCs w:val="24"/>
              </w:rPr>
              <w:br/>
              <w:t>Thành phần: KOH 176 mmol/L, chất tẩy rửa ≤ 1%; pH 13.0.</w:t>
            </w:r>
            <w:r w:rsidRPr="00A34817">
              <w:rPr>
                <w:szCs w:val="24"/>
              </w:rPr>
              <w:br/>
              <w:t>Tiêu chuẩn chất lượng ISO 13485</w:t>
            </w:r>
            <w:r w:rsidR="00EC0F88">
              <w:rPr>
                <w:szCs w:val="24"/>
              </w:rPr>
              <w:t xml:space="preserve"> </w:t>
            </w:r>
            <w:r w:rsidR="00EC0F88">
              <w:rPr>
                <w:szCs w:val="24"/>
              </w:rPr>
              <w:t>hoặc tương đương</w:t>
            </w:r>
            <w:r w:rsidRPr="00A34817">
              <w:rPr>
                <w:szCs w:val="24"/>
              </w:rPr>
              <w:br/>
              <w:t>Tương thích dùng cho máy miễn dịch tự động eCL 8000</w:t>
            </w:r>
          </w:p>
        </w:tc>
      </w:tr>
      <w:tr w:rsidR="00A34817" w:rsidRPr="00497A92" w14:paraId="5ADD13F1"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57147726" w14:textId="77777777" w:rsidR="00A34817" w:rsidRPr="00A34817" w:rsidRDefault="00A34817" w:rsidP="00497A92">
            <w:pPr>
              <w:jc w:val="center"/>
              <w:rPr>
                <w:szCs w:val="24"/>
              </w:rPr>
            </w:pPr>
            <w:r w:rsidRPr="00A34817">
              <w:rPr>
                <w:szCs w:val="24"/>
              </w:rPr>
              <w:t>278</w:t>
            </w:r>
          </w:p>
        </w:tc>
        <w:tc>
          <w:tcPr>
            <w:tcW w:w="2297" w:type="dxa"/>
            <w:tcBorders>
              <w:top w:val="nil"/>
              <w:left w:val="nil"/>
              <w:bottom w:val="single" w:sz="4" w:space="0" w:color="auto"/>
              <w:right w:val="single" w:sz="4" w:space="0" w:color="auto"/>
            </w:tcBorders>
            <w:vAlign w:val="center"/>
            <w:hideMark/>
          </w:tcPr>
          <w:p w14:paraId="472BD807" w14:textId="77777777" w:rsidR="00A34817" w:rsidRPr="00A34817" w:rsidRDefault="00A34817" w:rsidP="00497A92">
            <w:pPr>
              <w:jc w:val="left"/>
              <w:rPr>
                <w:szCs w:val="24"/>
              </w:rPr>
            </w:pPr>
            <w:r w:rsidRPr="00A34817">
              <w:rPr>
                <w:szCs w:val="24"/>
              </w:rPr>
              <w:t>Dung dịch đệm (Buffer )</w:t>
            </w:r>
          </w:p>
        </w:tc>
        <w:tc>
          <w:tcPr>
            <w:tcW w:w="1560" w:type="dxa"/>
            <w:tcBorders>
              <w:top w:val="nil"/>
              <w:left w:val="nil"/>
              <w:bottom w:val="single" w:sz="4" w:space="0" w:color="auto"/>
              <w:right w:val="single" w:sz="4" w:space="0" w:color="auto"/>
            </w:tcBorders>
            <w:vAlign w:val="center"/>
            <w:hideMark/>
          </w:tcPr>
          <w:p w14:paraId="780B5B9B" w14:textId="77777777" w:rsidR="00A34817" w:rsidRPr="00A34817" w:rsidRDefault="00A34817" w:rsidP="00497A92">
            <w:pPr>
              <w:jc w:val="center"/>
              <w:rPr>
                <w:szCs w:val="24"/>
              </w:rPr>
            </w:pPr>
            <w:r w:rsidRPr="00A34817">
              <w:rPr>
                <w:szCs w:val="24"/>
              </w:rPr>
              <w:t>Hộp 6×480 mL</w:t>
            </w:r>
          </w:p>
        </w:tc>
        <w:tc>
          <w:tcPr>
            <w:tcW w:w="5811" w:type="dxa"/>
            <w:tcBorders>
              <w:top w:val="nil"/>
              <w:left w:val="nil"/>
              <w:bottom w:val="single" w:sz="4" w:space="0" w:color="auto"/>
              <w:right w:val="single" w:sz="4" w:space="0" w:color="auto"/>
            </w:tcBorders>
            <w:vAlign w:val="center"/>
            <w:hideMark/>
          </w:tcPr>
          <w:p w14:paraId="78E3EBE1" w14:textId="02F1627D" w:rsidR="00A34817" w:rsidRPr="00A34817" w:rsidRDefault="00A34817" w:rsidP="00497A92">
            <w:pPr>
              <w:jc w:val="left"/>
              <w:rPr>
                <w:szCs w:val="24"/>
              </w:rPr>
            </w:pPr>
            <w:r w:rsidRPr="00A34817">
              <w:rPr>
                <w:szCs w:val="24"/>
              </w:rPr>
              <w:t xml:space="preserve">Cung cấp và duy trì môi trường phản ứng điện hóa </w:t>
            </w:r>
            <w:r w:rsidRPr="00A34817">
              <w:rPr>
                <w:szCs w:val="24"/>
              </w:rPr>
              <w:br/>
              <w:t xml:space="preserve">Thành phần: Phosphate buffer 270 mmol/L, </w:t>
            </w:r>
            <w:r w:rsidRPr="00A34817">
              <w:rPr>
                <w:szCs w:val="24"/>
              </w:rPr>
              <w:lastRenderedPageBreak/>
              <w:t>tripropylamine 162 mmol/L, chất tẩy rửa ≤0.1%, chất bảo quản; pH 7.0</w:t>
            </w:r>
            <w:r w:rsidRPr="00A34817">
              <w:rPr>
                <w:szCs w:val="24"/>
              </w:rPr>
              <w:br/>
              <w:t>Tiêu chuẩn chất lượng ISO 13485</w:t>
            </w:r>
            <w:r w:rsidR="00EC0F88">
              <w:rPr>
                <w:szCs w:val="24"/>
              </w:rPr>
              <w:t xml:space="preserve"> </w:t>
            </w:r>
            <w:r w:rsidR="00EC0F88">
              <w:rPr>
                <w:szCs w:val="24"/>
              </w:rPr>
              <w:t>hoặc tương đương</w:t>
            </w:r>
            <w:r w:rsidR="00EC0F88" w:rsidRPr="00A34817">
              <w:rPr>
                <w:szCs w:val="24"/>
              </w:rPr>
              <w:t xml:space="preserve">  </w:t>
            </w:r>
            <w:r w:rsidRPr="00A34817">
              <w:rPr>
                <w:szCs w:val="24"/>
              </w:rPr>
              <w:br/>
              <w:t>Tương thích dùng cho máy miễn dịch tự động eCL 8000</w:t>
            </w:r>
          </w:p>
        </w:tc>
      </w:tr>
      <w:tr w:rsidR="00A34817" w:rsidRPr="00497A92" w14:paraId="591D923C"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6E52F278" w14:textId="77777777" w:rsidR="00A34817" w:rsidRPr="00A34817" w:rsidRDefault="00A34817" w:rsidP="00497A92">
            <w:pPr>
              <w:jc w:val="center"/>
              <w:rPr>
                <w:szCs w:val="24"/>
              </w:rPr>
            </w:pPr>
            <w:r w:rsidRPr="00A34817">
              <w:rPr>
                <w:szCs w:val="24"/>
              </w:rPr>
              <w:lastRenderedPageBreak/>
              <w:t>279</w:t>
            </w:r>
          </w:p>
        </w:tc>
        <w:tc>
          <w:tcPr>
            <w:tcW w:w="2297" w:type="dxa"/>
            <w:tcBorders>
              <w:top w:val="nil"/>
              <w:left w:val="nil"/>
              <w:bottom w:val="single" w:sz="4" w:space="0" w:color="auto"/>
              <w:right w:val="single" w:sz="4" w:space="0" w:color="auto"/>
            </w:tcBorders>
            <w:vAlign w:val="center"/>
            <w:hideMark/>
          </w:tcPr>
          <w:p w14:paraId="7F2CD156" w14:textId="77777777" w:rsidR="00A34817" w:rsidRPr="00A34817" w:rsidRDefault="00A34817" w:rsidP="00497A92">
            <w:pPr>
              <w:jc w:val="left"/>
              <w:rPr>
                <w:szCs w:val="24"/>
              </w:rPr>
            </w:pPr>
            <w:r w:rsidRPr="00A34817">
              <w:rPr>
                <w:szCs w:val="24"/>
              </w:rPr>
              <w:t xml:space="preserve">Dung dịch rửa đậm đặc </w:t>
            </w:r>
          </w:p>
        </w:tc>
        <w:tc>
          <w:tcPr>
            <w:tcW w:w="1560" w:type="dxa"/>
            <w:tcBorders>
              <w:top w:val="nil"/>
              <w:left w:val="nil"/>
              <w:bottom w:val="single" w:sz="4" w:space="0" w:color="auto"/>
              <w:right w:val="single" w:sz="4" w:space="0" w:color="auto"/>
            </w:tcBorders>
            <w:vAlign w:val="center"/>
            <w:hideMark/>
          </w:tcPr>
          <w:p w14:paraId="7567D83C" w14:textId="77777777" w:rsidR="00A34817" w:rsidRPr="00A34817" w:rsidRDefault="00A34817" w:rsidP="00497A92">
            <w:pPr>
              <w:jc w:val="center"/>
              <w:rPr>
                <w:szCs w:val="24"/>
              </w:rPr>
            </w:pPr>
            <w:r w:rsidRPr="00A34817">
              <w:rPr>
                <w:szCs w:val="24"/>
              </w:rPr>
              <w:t>Hộp 6×1 lít</w:t>
            </w:r>
          </w:p>
        </w:tc>
        <w:tc>
          <w:tcPr>
            <w:tcW w:w="5811" w:type="dxa"/>
            <w:tcBorders>
              <w:top w:val="nil"/>
              <w:left w:val="nil"/>
              <w:bottom w:val="single" w:sz="4" w:space="0" w:color="auto"/>
              <w:right w:val="single" w:sz="4" w:space="0" w:color="auto"/>
            </w:tcBorders>
            <w:vAlign w:val="center"/>
            <w:hideMark/>
          </w:tcPr>
          <w:p w14:paraId="274D3CAD" w14:textId="31198563" w:rsidR="00A34817" w:rsidRPr="00A34817" w:rsidRDefault="00A34817" w:rsidP="00497A92">
            <w:pPr>
              <w:jc w:val="left"/>
              <w:rPr>
                <w:szCs w:val="24"/>
              </w:rPr>
            </w:pPr>
            <w:r w:rsidRPr="00A34817">
              <w:rPr>
                <w:szCs w:val="24"/>
              </w:rPr>
              <w:t>Được sử dụng để làm sạch đường ống piped sau khi chuyển chất lỏng vào máy phân tích eCL</w:t>
            </w:r>
            <w:r w:rsidRPr="00A34817">
              <w:rPr>
                <w:szCs w:val="24"/>
              </w:rPr>
              <w:br/>
              <w:t>Thành phần: Phosphate buffer 0.1 mol/L, NaCl 1.5 mol/L, chất tẩy rửa 1.0%, chất bảo quản; pH 7.4.</w:t>
            </w:r>
            <w:r w:rsidRPr="00A34817">
              <w:rPr>
                <w:szCs w:val="24"/>
              </w:rPr>
              <w:br/>
              <w:t>Tiêu chuẩn chất lượng ISO 13485</w:t>
            </w:r>
            <w:r w:rsidR="00EC0F88">
              <w:rPr>
                <w:szCs w:val="24"/>
              </w:rPr>
              <w:t xml:space="preserve"> </w:t>
            </w:r>
            <w:r w:rsidR="00EC0F88">
              <w:rPr>
                <w:szCs w:val="24"/>
              </w:rPr>
              <w:t>hoặc tương đương</w:t>
            </w:r>
            <w:r w:rsidRPr="00A34817">
              <w:rPr>
                <w:szCs w:val="24"/>
              </w:rPr>
              <w:br/>
              <w:t>Tương thích dùng cho máy miễn dịch tự động  eCL 8000</w:t>
            </w:r>
          </w:p>
        </w:tc>
      </w:tr>
      <w:tr w:rsidR="00A34817" w:rsidRPr="00497A92" w14:paraId="15DC18B7"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5E7FFC62" w14:textId="77777777" w:rsidR="00A34817" w:rsidRPr="00A34817" w:rsidRDefault="00A34817" w:rsidP="00497A92">
            <w:pPr>
              <w:jc w:val="center"/>
              <w:rPr>
                <w:szCs w:val="24"/>
              </w:rPr>
            </w:pPr>
            <w:r w:rsidRPr="00A34817">
              <w:rPr>
                <w:szCs w:val="24"/>
              </w:rPr>
              <w:t>280</w:t>
            </w:r>
          </w:p>
        </w:tc>
        <w:tc>
          <w:tcPr>
            <w:tcW w:w="2297" w:type="dxa"/>
            <w:tcBorders>
              <w:top w:val="nil"/>
              <w:left w:val="nil"/>
              <w:bottom w:val="single" w:sz="4" w:space="0" w:color="auto"/>
              <w:right w:val="single" w:sz="4" w:space="0" w:color="auto"/>
            </w:tcBorders>
            <w:vAlign w:val="center"/>
            <w:hideMark/>
          </w:tcPr>
          <w:p w14:paraId="6F022DB7" w14:textId="77777777" w:rsidR="00A34817" w:rsidRPr="00A34817" w:rsidRDefault="00A34817" w:rsidP="00497A92">
            <w:pPr>
              <w:jc w:val="left"/>
              <w:rPr>
                <w:szCs w:val="24"/>
              </w:rPr>
            </w:pPr>
            <w:r w:rsidRPr="00A34817">
              <w:rPr>
                <w:szCs w:val="24"/>
              </w:rPr>
              <w:t xml:space="preserve">Ống để hút mẫu bệnh phẩm </w:t>
            </w:r>
          </w:p>
        </w:tc>
        <w:tc>
          <w:tcPr>
            <w:tcW w:w="1560" w:type="dxa"/>
            <w:tcBorders>
              <w:top w:val="nil"/>
              <w:left w:val="nil"/>
              <w:bottom w:val="single" w:sz="4" w:space="0" w:color="auto"/>
              <w:right w:val="single" w:sz="4" w:space="0" w:color="auto"/>
            </w:tcBorders>
            <w:vAlign w:val="center"/>
            <w:hideMark/>
          </w:tcPr>
          <w:p w14:paraId="41A0B7D2" w14:textId="77777777" w:rsidR="00A34817" w:rsidRPr="00A34817" w:rsidRDefault="00A34817" w:rsidP="00497A92">
            <w:pPr>
              <w:jc w:val="center"/>
              <w:rPr>
                <w:szCs w:val="24"/>
              </w:rPr>
            </w:pPr>
            <w:r w:rsidRPr="00A34817">
              <w:rPr>
                <w:szCs w:val="24"/>
              </w:rPr>
              <w:t>Hộp / Cái /T</w:t>
            </w:r>
          </w:p>
        </w:tc>
        <w:tc>
          <w:tcPr>
            <w:tcW w:w="5811" w:type="dxa"/>
            <w:tcBorders>
              <w:top w:val="nil"/>
              <w:left w:val="nil"/>
              <w:bottom w:val="single" w:sz="4" w:space="0" w:color="auto"/>
              <w:right w:val="single" w:sz="4" w:space="0" w:color="auto"/>
            </w:tcBorders>
            <w:vAlign w:val="center"/>
            <w:hideMark/>
          </w:tcPr>
          <w:p w14:paraId="5665AE49" w14:textId="561A44AC" w:rsidR="00A34817" w:rsidRPr="00A34817" w:rsidRDefault="00A34817" w:rsidP="00497A92">
            <w:pPr>
              <w:jc w:val="left"/>
              <w:rPr>
                <w:szCs w:val="24"/>
              </w:rPr>
            </w:pPr>
            <w:r w:rsidRPr="00A34817">
              <w:rPr>
                <w:szCs w:val="24"/>
              </w:rPr>
              <w:t>Dùng để lưu trữ, ủ dung dịch phản ứng và hoàn tất quá trình ủ phản ứng miễn dịch</w:t>
            </w:r>
            <w:r w:rsidRPr="00A34817">
              <w:rPr>
                <w:szCs w:val="24"/>
              </w:rPr>
              <w:br/>
              <w:t>Bảo quản nhiệt độ phòng, có giá trị trong vòng 36 tháng</w:t>
            </w:r>
            <w:r w:rsidRPr="00A34817">
              <w:rPr>
                <w:szCs w:val="24"/>
              </w:rPr>
              <w:br/>
              <w:t>Tiêu chuẩn chất lượng ISO 13485</w:t>
            </w:r>
            <w:r w:rsidR="00EC0F88">
              <w:rPr>
                <w:szCs w:val="24"/>
              </w:rPr>
              <w:t xml:space="preserve"> </w:t>
            </w:r>
            <w:r w:rsidR="00EC0F88">
              <w:rPr>
                <w:szCs w:val="24"/>
              </w:rPr>
              <w:t>hoặc tương đương</w:t>
            </w:r>
            <w:r w:rsidRPr="00A34817">
              <w:rPr>
                <w:szCs w:val="24"/>
              </w:rPr>
              <w:br/>
              <w:t>Tương thích dùng cho máy miễn dịch tự động eCL 8000</w:t>
            </w:r>
          </w:p>
        </w:tc>
      </w:tr>
      <w:tr w:rsidR="00A34817" w:rsidRPr="00497A92" w14:paraId="2F91DB0E"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37ACD110" w14:textId="77777777" w:rsidR="00A34817" w:rsidRPr="00A34817" w:rsidRDefault="00A34817" w:rsidP="00497A92">
            <w:pPr>
              <w:jc w:val="center"/>
              <w:rPr>
                <w:szCs w:val="24"/>
              </w:rPr>
            </w:pPr>
            <w:r w:rsidRPr="00A34817">
              <w:rPr>
                <w:szCs w:val="24"/>
              </w:rPr>
              <w:t>281</w:t>
            </w:r>
          </w:p>
        </w:tc>
        <w:tc>
          <w:tcPr>
            <w:tcW w:w="2297" w:type="dxa"/>
            <w:tcBorders>
              <w:top w:val="nil"/>
              <w:left w:val="nil"/>
              <w:bottom w:val="single" w:sz="4" w:space="0" w:color="auto"/>
              <w:right w:val="single" w:sz="4" w:space="0" w:color="auto"/>
            </w:tcBorders>
            <w:vAlign w:val="center"/>
            <w:hideMark/>
          </w:tcPr>
          <w:p w14:paraId="7BDD2F92" w14:textId="77777777" w:rsidR="00A34817" w:rsidRPr="00A34817" w:rsidRDefault="00A34817" w:rsidP="00497A92">
            <w:pPr>
              <w:jc w:val="left"/>
              <w:rPr>
                <w:szCs w:val="24"/>
              </w:rPr>
            </w:pPr>
            <w:r w:rsidRPr="00A34817">
              <w:rPr>
                <w:szCs w:val="24"/>
              </w:rPr>
              <w:t>Nước rửa kim</w:t>
            </w:r>
          </w:p>
        </w:tc>
        <w:tc>
          <w:tcPr>
            <w:tcW w:w="1560" w:type="dxa"/>
            <w:tcBorders>
              <w:top w:val="nil"/>
              <w:left w:val="nil"/>
              <w:bottom w:val="single" w:sz="4" w:space="0" w:color="auto"/>
              <w:right w:val="single" w:sz="4" w:space="0" w:color="auto"/>
            </w:tcBorders>
            <w:vAlign w:val="center"/>
            <w:hideMark/>
          </w:tcPr>
          <w:p w14:paraId="6F76EF4B" w14:textId="77777777" w:rsidR="00A34817" w:rsidRPr="00A34817" w:rsidRDefault="00A34817" w:rsidP="00497A92">
            <w:pPr>
              <w:jc w:val="center"/>
              <w:rPr>
                <w:szCs w:val="24"/>
              </w:rPr>
            </w:pPr>
            <w:r w:rsidRPr="00A34817">
              <w:rPr>
                <w:szCs w:val="24"/>
              </w:rPr>
              <w:t>Hộp 50 ml</w:t>
            </w:r>
          </w:p>
        </w:tc>
        <w:tc>
          <w:tcPr>
            <w:tcW w:w="5811" w:type="dxa"/>
            <w:tcBorders>
              <w:top w:val="nil"/>
              <w:left w:val="nil"/>
              <w:bottom w:val="single" w:sz="4" w:space="0" w:color="auto"/>
              <w:right w:val="single" w:sz="4" w:space="0" w:color="auto"/>
            </w:tcBorders>
            <w:vAlign w:val="center"/>
            <w:hideMark/>
          </w:tcPr>
          <w:p w14:paraId="3E070D31" w14:textId="5BD99F0B" w:rsidR="00A34817" w:rsidRPr="00A34817" w:rsidRDefault="00A34817" w:rsidP="00497A92">
            <w:pPr>
              <w:jc w:val="left"/>
              <w:rPr>
                <w:szCs w:val="24"/>
              </w:rPr>
            </w:pPr>
            <w:r w:rsidRPr="00A34817">
              <w:rPr>
                <w:szCs w:val="24"/>
              </w:rPr>
              <w:t xml:space="preserve">Để làm sạch chuyên sâu kim lấy mẫu </w:t>
            </w:r>
            <w:r w:rsidRPr="00A34817">
              <w:rPr>
                <w:szCs w:val="24"/>
              </w:rPr>
              <w:br/>
              <w:t>Thành phần: KOH 176 mmol/L, detergent ≤1%, pH 13</w:t>
            </w:r>
            <w:r w:rsidRPr="00A34817">
              <w:rPr>
                <w:szCs w:val="24"/>
              </w:rPr>
              <w:br/>
              <w:t>Tiêu chuẩn chất lượng ISO 13485</w:t>
            </w:r>
            <w:r w:rsidR="00EC0F88">
              <w:rPr>
                <w:szCs w:val="24"/>
              </w:rPr>
              <w:t xml:space="preserve"> </w:t>
            </w:r>
            <w:r w:rsidR="00EC0F88">
              <w:rPr>
                <w:szCs w:val="24"/>
              </w:rPr>
              <w:t>hoặc tương đương</w:t>
            </w:r>
            <w:r w:rsidRPr="00A34817">
              <w:rPr>
                <w:szCs w:val="24"/>
              </w:rPr>
              <w:br/>
              <w:t>Tương thích dùng cho máy miễn dịch tự động eCL 8000</w:t>
            </w:r>
          </w:p>
        </w:tc>
      </w:tr>
      <w:tr w:rsidR="00A34817" w:rsidRPr="00497A92" w14:paraId="619488DA"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098D8227" w14:textId="77777777" w:rsidR="00A34817" w:rsidRPr="00A34817" w:rsidRDefault="00A34817" w:rsidP="00497A92">
            <w:pPr>
              <w:jc w:val="center"/>
              <w:rPr>
                <w:szCs w:val="24"/>
              </w:rPr>
            </w:pPr>
            <w:r w:rsidRPr="00A34817">
              <w:rPr>
                <w:szCs w:val="24"/>
              </w:rPr>
              <w:t>282</w:t>
            </w:r>
          </w:p>
        </w:tc>
        <w:tc>
          <w:tcPr>
            <w:tcW w:w="2297" w:type="dxa"/>
            <w:tcBorders>
              <w:top w:val="nil"/>
              <w:left w:val="nil"/>
              <w:bottom w:val="single" w:sz="4" w:space="0" w:color="auto"/>
              <w:right w:val="single" w:sz="4" w:space="0" w:color="auto"/>
            </w:tcBorders>
            <w:vAlign w:val="center"/>
            <w:hideMark/>
          </w:tcPr>
          <w:p w14:paraId="14C6D262" w14:textId="77777777" w:rsidR="00A34817" w:rsidRPr="00A34817" w:rsidRDefault="00A34817" w:rsidP="00497A92">
            <w:pPr>
              <w:jc w:val="left"/>
              <w:rPr>
                <w:szCs w:val="24"/>
              </w:rPr>
            </w:pPr>
            <w:r w:rsidRPr="00A34817">
              <w:rPr>
                <w:szCs w:val="24"/>
              </w:rPr>
              <w:t xml:space="preserve">Dung dịch rửa điện cực </w:t>
            </w:r>
          </w:p>
        </w:tc>
        <w:tc>
          <w:tcPr>
            <w:tcW w:w="1560" w:type="dxa"/>
            <w:tcBorders>
              <w:top w:val="nil"/>
              <w:left w:val="nil"/>
              <w:bottom w:val="single" w:sz="4" w:space="0" w:color="auto"/>
              <w:right w:val="single" w:sz="4" w:space="0" w:color="auto"/>
            </w:tcBorders>
            <w:vAlign w:val="center"/>
            <w:hideMark/>
          </w:tcPr>
          <w:p w14:paraId="2A81C6A1" w14:textId="77777777" w:rsidR="00A34817" w:rsidRPr="00A34817" w:rsidRDefault="00A34817" w:rsidP="00497A92">
            <w:pPr>
              <w:jc w:val="center"/>
              <w:rPr>
                <w:szCs w:val="24"/>
              </w:rPr>
            </w:pPr>
            <w:r w:rsidRPr="00A34817">
              <w:rPr>
                <w:szCs w:val="24"/>
              </w:rPr>
              <w:t>Hộp 200 ml</w:t>
            </w:r>
          </w:p>
        </w:tc>
        <w:tc>
          <w:tcPr>
            <w:tcW w:w="5811" w:type="dxa"/>
            <w:tcBorders>
              <w:top w:val="nil"/>
              <w:left w:val="nil"/>
              <w:bottom w:val="single" w:sz="4" w:space="0" w:color="auto"/>
              <w:right w:val="single" w:sz="4" w:space="0" w:color="auto"/>
            </w:tcBorders>
            <w:vAlign w:val="center"/>
            <w:hideMark/>
          </w:tcPr>
          <w:p w14:paraId="76101222" w14:textId="03DE8BA1" w:rsidR="00A34817" w:rsidRPr="00A34817" w:rsidRDefault="00A34817" w:rsidP="00497A92">
            <w:pPr>
              <w:jc w:val="left"/>
              <w:rPr>
                <w:szCs w:val="24"/>
              </w:rPr>
            </w:pPr>
            <w:r w:rsidRPr="00A34817">
              <w:rPr>
                <w:szCs w:val="24"/>
              </w:rPr>
              <w:t xml:space="preserve">Dùng để bảo trì bộ phận đo lường </w:t>
            </w:r>
            <w:r w:rsidRPr="00A34817">
              <w:rPr>
                <w:szCs w:val="24"/>
              </w:rPr>
              <w:br/>
              <w:t>Thành phần: Sodium hydroxide 3 mol/L; sodium hypochlorite solution (&lt;2% active chlorine); chất phụ gia</w:t>
            </w:r>
            <w:r w:rsidRPr="00A34817">
              <w:rPr>
                <w:szCs w:val="24"/>
              </w:rPr>
              <w:br/>
              <w:t>Tiêu chuẩn chất lượng ISO 13485</w:t>
            </w:r>
            <w:r w:rsidR="00EC0F88">
              <w:rPr>
                <w:szCs w:val="24"/>
              </w:rPr>
              <w:t xml:space="preserve"> </w:t>
            </w:r>
            <w:r w:rsidR="00EC0F88">
              <w:rPr>
                <w:szCs w:val="24"/>
              </w:rPr>
              <w:t>hoặc tương đương</w:t>
            </w:r>
            <w:r w:rsidRPr="00A34817">
              <w:rPr>
                <w:szCs w:val="24"/>
              </w:rPr>
              <w:br/>
              <w:t>Tương thích dùng cho máy miễn dịch tự động eCL 8000</w:t>
            </w:r>
          </w:p>
        </w:tc>
      </w:tr>
      <w:tr w:rsidR="00A34817" w:rsidRPr="00497A92" w14:paraId="2F96F4A2"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1A52FF9F" w14:textId="77777777" w:rsidR="00A34817" w:rsidRPr="00A34817" w:rsidRDefault="00A34817" w:rsidP="00497A92">
            <w:pPr>
              <w:jc w:val="center"/>
              <w:rPr>
                <w:szCs w:val="24"/>
              </w:rPr>
            </w:pPr>
            <w:r w:rsidRPr="00A34817">
              <w:rPr>
                <w:szCs w:val="24"/>
              </w:rPr>
              <w:t>283</w:t>
            </w:r>
          </w:p>
        </w:tc>
        <w:tc>
          <w:tcPr>
            <w:tcW w:w="2297" w:type="dxa"/>
            <w:tcBorders>
              <w:top w:val="nil"/>
              <w:left w:val="nil"/>
              <w:bottom w:val="single" w:sz="4" w:space="0" w:color="auto"/>
              <w:right w:val="single" w:sz="4" w:space="0" w:color="auto"/>
            </w:tcBorders>
            <w:vAlign w:val="center"/>
            <w:hideMark/>
          </w:tcPr>
          <w:p w14:paraId="7D2523DD" w14:textId="77777777" w:rsidR="00A34817" w:rsidRPr="00A34817" w:rsidRDefault="00A34817" w:rsidP="00497A92">
            <w:pPr>
              <w:jc w:val="left"/>
              <w:rPr>
                <w:szCs w:val="24"/>
              </w:rPr>
            </w:pPr>
            <w:r w:rsidRPr="00A34817">
              <w:rPr>
                <w:szCs w:val="24"/>
              </w:rPr>
              <w:t>Dây oxy người lớn</w:t>
            </w:r>
          </w:p>
        </w:tc>
        <w:tc>
          <w:tcPr>
            <w:tcW w:w="1560" w:type="dxa"/>
            <w:tcBorders>
              <w:top w:val="nil"/>
              <w:left w:val="nil"/>
              <w:bottom w:val="single" w:sz="4" w:space="0" w:color="auto"/>
              <w:right w:val="single" w:sz="4" w:space="0" w:color="auto"/>
            </w:tcBorders>
            <w:vAlign w:val="center"/>
            <w:hideMark/>
          </w:tcPr>
          <w:p w14:paraId="14DDE2D4" w14:textId="77777777" w:rsidR="00A34817" w:rsidRPr="00A34817" w:rsidRDefault="00A34817" w:rsidP="00497A92">
            <w:pPr>
              <w:jc w:val="center"/>
              <w:rPr>
                <w:szCs w:val="24"/>
              </w:rPr>
            </w:pPr>
            <w:r w:rsidRPr="00A34817">
              <w:rPr>
                <w:szCs w:val="24"/>
              </w:rPr>
              <w:t>Túi/ cái</w:t>
            </w:r>
          </w:p>
        </w:tc>
        <w:tc>
          <w:tcPr>
            <w:tcW w:w="5811" w:type="dxa"/>
            <w:tcBorders>
              <w:top w:val="nil"/>
              <w:left w:val="nil"/>
              <w:bottom w:val="single" w:sz="4" w:space="0" w:color="auto"/>
              <w:right w:val="single" w:sz="4" w:space="0" w:color="auto"/>
            </w:tcBorders>
            <w:vAlign w:val="center"/>
            <w:hideMark/>
          </w:tcPr>
          <w:p w14:paraId="18A93D07" w14:textId="475756F4" w:rsidR="00A34817" w:rsidRPr="00A34817" w:rsidRDefault="00A34817" w:rsidP="00497A92">
            <w:pPr>
              <w:jc w:val="left"/>
              <w:rPr>
                <w:szCs w:val="24"/>
              </w:rPr>
            </w:pPr>
            <w:r w:rsidRPr="00A34817">
              <w:rPr>
                <w:szCs w:val="24"/>
              </w:rPr>
              <w:t xml:space="preserve">Dây thở oxy 2 nhánh (gọng kính) cỡ, Người lớn </w:t>
            </w:r>
            <w:r w:rsidRPr="00A34817">
              <w:rPr>
                <w:szCs w:val="24"/>
              </w:rPr>
              <w:br/>
              <w:t>Vật liệu: PVC y tế nguyên sinh, mềm dẻo, không chứa chất gây độc DEHP</w:t>
            </w:r>
            <w:r w:rsidRPr="00A34817">
              <w:rPr>
                <w:szCs w:val="24"/>
              </w:rPr>
              <w:br/>
              <w:t>Chiều dài: 2 m.</w:t>
            </w:r>
            <w:r w:rsidRPr="00A34817">
              <w:rPr>
                <w:szCs w:val="24"/>
              </w:rPr>
              <w:br/>
              <w:t>Tiệt trùng bằng Ethylene oxyde.</w:t>
            </w:r>
            <w:r w:rsidRPr="00A34817">
              <w:rPr>
                <w:szCs w:val="24"/>
              </w:rPr>
              <w:br/>
              <w:t>Đạt tiêu chuẩn  ISO 13485 hoặc TCCS</w:t>
            </w:r>
            <w:r w:rsidR="008643C3">
              <w:rPr>
                <w:szCs w:val="24"/>
              </w:rPr>
              <w:t xml:space="preserve"> </w:t>
            </w:r>
            <w:r w:rsidR="008643C3">
              <w:rPr>
                <w:szCs w:val="24"/>
              </w:rPr>
              <w:t>hoặc tương đương</w:t>
            </w:r>
          </w:p>
        </w:tc>
      </w:tr>
      <w:tr w:rsidR="00A34817" w:rsidRPr="00497A92" w14:paraId="71C45CAD"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4D33C271" w14:textId="77777777" w:rsidR="00A34817" w:rsidRPr="00A34817" w:rsidRDefault="00A34817" w:rsidP="00497A92">
            <w:pPr>
              <w:jc w:val="center"/>
              <w:rPr>
                <w:szCs w:val="24"/>
              </w:rPr>
            </w:pPr>
            <w:r w:rsidRPr="00A34817">
              <w:rPr>
                <w:szCs w:val="24"/>
              </w:rPr>
              <w:t>284</w:t>
            </w:r>
          </w:p>
        </w:tc>
        <w:tc>
          <w:tcPr>
            <w:tcW w:w="2297" w:type="dxa"/>
            <w:tcBorders>
              <w:top w:val="nil"/>
              <w:left w:val="nil"/>
              <w:bottom w:val="single" w:sz="4" w:space="0" w:color="auto"/>
              <w:right w:val="single" w:sz="4" w:space="0" w:color="auto"/>
            </w:tcBorders>
            <w:vAlign w:val="center"/>
            <w:hideMark/>
          </w:tcPr>
          <w:p w14:paraId="55B74FDA" w14:textId="77777777" w:rsidR="00A34817" w:rsidRPr="00A34817" w:rsidRDefault="00A34817" w:rsidP="00497A92">
            <w:pPr>
              <w:jc w:val="left"/>
              <w:rPr>
                <w:szCs w:val="24"/>
              </w:rPr>
            </w:pPr>
            <w:r w:rsidRPr="00A34817">
              <w:rPr>
                <w:szCs w:val="24"/>
              </w:rPr>
              <w:t>Chỉ tiêu tự nhiên 4-0 (có kim tròn)</w:t>
            </w:r>
          </w:p>
        </w:tc>
        <w:tc>
          <w:tcPr>
            <w:tcW w:w="1560" w:type="dxa"/>
            <w:tcBorders>
              <w:top w:val="nil"/>
              <w:left w:val="nil"/>
              <w:bottom w:val="single" w:sz="4" w:space="0" w:color="auto"/>
              <w:right w:val="single" w:sz="4" w:space="0" w:color="auto"/>
            </w:tcBorders>
            <w:vAlign w:val="center"/>
            <w:hideMark/>
          </w:tcPr>
          <w:p w14:paraId="747F4020" w14:textId="77777777" w:rsidR="00A34817" w:rsidRPr="00A34817" w:rsidRDefault="00A34817" w:rsidP="00497A92">
            <w:pPr>
              <w:jc w:val="center"/>
              <w:rPr>
                <w:szCs w:val="24"/>
              </w:rPr>
            </w:pPr>
            <w:r w:rsidRPr="00A34817">
              <w:rPr>
                <w:szCs w:val="24"/>
              </w:rPr>
              <w:t>Hộp / liếp</w:t>
            </w:r>
          </w:p>
        </w:tc>
        <w:tc>
          <w:tcPr>
            <w:tcW w:w="5811" w:type="dxa"/>
            <w:tcBorders>
              <w:top w:val="nil"/>
              <w:left w:val="nil"/>
              <w:bottom w:val="single" w:sz="4" w:space="0" w:color="auto"/>
              <w:right w:val="single" w:sz="4" w:space="0" w:color="auto"/>
            </w:tcBorders>
            <w:vAlign w:val="center"/>
            <w:hideMark/>
          </w:tcPr>
          <w:p w14:paraId="0012F16C" w14:textId="1D2F60C6" w:rsidR="00A34817" w:rsidRPr="00A34817" w:rsidRDefault="00A34817" w:rsidP="00497A92">
            <w:pPr>
              <w:jc w:val="left"/>
              <w:rPr>
                <w:szCs w:val="24"/>
              </w:rPr>
            </w:pPr>
            <w:r w:rsidRPr="00A34817">
              <w:rPr>
                <w:szCs w:val="24"/>
              </w:rPr>
              <w:t>Chỉ phẫu thuật tự tiêu, số 4/0 kim tròn 1/2C, kim phủ silicon, sợi chỉ dài ≥ 75 cm.</w:t>
            </w:r>
            <w:r w:rsidR="008643C3">
              <w:rPr>
                <w:szCs w:val="24"/>
              </w:rPr>
              <w:t xml:space="preserve"> </w:t>
            </w:r>
            <w:r w:rsidRPr="00A34817">
              <w:rPr>
                <w:szCs w:val="24"/>
              </w:rPr>
              <w:t>Đạt tiêu chuẫn: ISO 13485 hoặc CE hoặc TCCS</w:t>
            </w:r>
            <w:r w:rsidR="008643C3">
              <w:rPr>
                <w:szCs w:val="24"/>
              </w:rPr>
              <w:t xml:space="preserve"> </w:t>
            </w:r>
            <w:r w:rsidR="008643C3">
              <w:rPr>
                <w:szCs w:val="24"/>
              </w:rPr>
              <w:t>hoặc tương đương</w:t>
            </w:r>
          </w:p>
        </w:tc>
      </w:tr>
      <w:tr w:rsidR="00A34817" w:rsidRPr="00497A92" w14:paraId="5E7905A7"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15244BA4" w14:textId="77777777" w:rsidR="00A34817" w:rsidRPr="00A34817" w:rsidRDefault="00A34817" w:rsidP="00497A92">
            <w:pPr>
              <w:jc w:val="center"/>
              <w:rPr>
                <w:szCs w:val="24"/>
              </w:rPr>
            </w:pPr>
            <w:r w:rsidRPr="00A34817">
              <w:rPr>
                <w:szCs w:val="24"/>
              </w:rPr>
              <w:t>285</w:t>
            </w:r>
          </w:p>
        </w:tc>
        <w:tc>
          <w:tcPr>
            <w:tcW w:w="2297" w:type="dxa"/>
            <w:tcBorders>
              <w:top w:val="nil"/>
              <w:left w:val="nil"/>
              <w:bottom w:val="single" w:sz="4" w:space="0" w:color="auto"/>
              <w:right w:val="single" w:sz="4" w:space="0" w:color="auto"/>
            </w:tcBorders>
            <w:vAlign w:val="center"/>
            <w:hideMark/>
          </w:tcPr>
          <w:p w14:paraId="2C769E55" w14:textId="77777777" w:rsidR="00A34817" w:rsidRPr="00A34817" w:rsidRDefault="00A34817" w:rsidP="00497A92">
            <w:pPr>
              <w:jc w:val="left"/>
              <w:rPr>
                <w:szCs w:val="24"/>
              </w:rPr>
            </w:pPr>
            <w:r w:rsidRPr="00A34817">
              <w:rPr>
                <w:szCs w:val="24"/>
              </w:rPr>
              <w:t>Kìm sinh thiết</w:t>
            </w:r>
          </w:p>
        </w:tc>
        <w:tc>
          <w:tcPr>
            <w:tcW w:w="1560" w:type="dxa"/>
            <w:tcBorders>
              <w:top w:val="nil"/>
              <w:left w:val="nil"/>
              <w:bottom w:val="single" w:sz="4" w:space="0" w:color="auto"/>
              <w:right w:val="single" w:sz="4" w:space="0" w:color="auto"/>
            </w:tcBorders>
            <w:vAlign w:val="center"/>
            <w:hideMark/>
          </w:tcPr>
          <w:p w14:paraId="5DA4EEDB" w14:textId="77777777" w:rsidR="00A34817" w:rsidRPr="00A34817" w:rsidRDefault="00A34817" w:rsidP="00497A92">
            <w:pPr>
              <w:jc w:val="center"/>
              <w:rPr>
                <w:szCs w:val="24"/>
              </w:rPr>
            </w:pPr>
            <w:r w:rsidRPr="00A34817">
              <w:rPr>
                <w:szCs w:val="24"/>
              </w:rPr>
              <w:t>Túi / cái</w:t>
            </w:r>
          </w:p>
        </w:tc>
        <w:tc>
          <w:tcPr>
            <w:tcW w:w="5811" w:type="dxa"/>
            <w:tcBorders>
              <w:top w:val="nil"/>
              <w:left w:val="nil"/>
              <w:bottom w:val="single" w:sz="4" w:space="0" w:color="auto"/>
              <w:right w:val="single" w:sz="4" w:space="0" w:color="auto"/>
            </w:tcBorders>
            <w:vAlign w:val="center"/>
            <w:hideMark/>
          </w:tcPr>
          <w:p w14:paraId="1957F5AF" w14:textId="4B845E39" w:rsidR="00A34817" w:rsidRPr="00A34817" w:rsidRDefault="00A34817" w:rsidP="00497A92">
            <w:pPr>
              <w:jc w:val="left"/>
              <w:rPr>
                <w:szCs w:val="24"/>
              </w:rPr>
            </w:pPr>
            <w:r w:rsidRPr="00A34817">
              <w:rPr>
                <w:szCs w:val="24"/>
              </w:rPr>
              <w:t>Đạt tiêu chuẩn ISO 13485 hoặc CE hoặc TCCS</w:t>
            </w:r>
            <w:r w:rsidR="008643C3">
              <w:rPr>
                <w:szCs w:val="24"/>
              </w:rPr>
              <w:t xml:space="preserve"> </w:t>
            </w:r>
            <w:r w:rsidR="008643C3">
              <w:rPr>
                <w:szCs w:val="24"/>
              </w:rPr>
              <w:t>hoặc tương đương</w:t>
            </w:r>
          </w:p>
        </w:tc>
      </w:tr>
      <w:tr w:rsidR="00A34817" w:rsidRPr="00497A92" w14:paraId="631B7E3F" w14:textId="77777777" w:rsidTr="008643C3">
        <w:trPr>
          <w:trHeight w:val="20"/>
        </w:trPr>
        <w:tc>
          <w:tcPr>
            <w:tcW w:w="680" w:type="dxa"/>
            <w:tcBorders>
              <w:top w:val="nil"/>
              <w:left w:val="single" w:sz="4" w:space="0" w:color="auto"/>
              <w:bottom w:val="single" w:sz="4" w:space="0" w:color="auto"/>
              <w:right w:val="single" w:sz="4" w:space="0" w:color="auto"/>
            </w:tcBorders>
            <w:noWrap/>
            <w:vAlign w:val="center"/>
            <w:hideMark/>
          </w:tcPr>
          <w:p w14:paraId="63DAB1A8" w14:textId="77777777" w:rsidR="00A34817" w:rsidRPr="00A34817" w:rsidRDefault="00A34817" w:rsidP="00497A92">
            <w:pPr>
              <w:jc w:val="center"/>
              <w:rPr>
                <w:szCs w:val="24"/>
              </w:rPr>
            </w:pPr>
            <w:r w:rsidRPr="00A34817">
              <w:rPr>
                <w:szCs w:val="24"/>
              </w:rPr>
              <w:t>286</w:t>
            </w:r>
          </w:p>
        </w:tc>
        <w:tc>
          <w:tcPr>
            <w:tcW w:w="2297" w:type="dxa"/>
            <w:tcBorders>
              <w:top w:val="nil"/>
              <w:left w:val="nil"/>
              <w:bottom w:val="single" w:sz="4" w:space="0" w:color="auto"/>
              <w:right w:val="single" w:sz="4" w:space="0" w:color="auto"/>
            </w:tcBorders>
            <w:vAlign w:val="center"/>
            <w:hideMark/>
          </w:tcPr>
          <w:p w14:paraId="57DE59A3" w14:textId="77777777" w:rsidR="00A34817" w:rsidRPr="00A34817" w:rsidRDefault="00A34817" w:rsidP="00497A92">
            <w:pPr>
              <w:jc w:val="left"/>
              <w:rPr>
                <w:color w:val="000000" w:themeColor="text1"/>
                <w:szCs w:val="24"/>
              </w:rPr>
            </w:pPr>
            <w:r w:rsidRPr="00A34817">
              <w:rPr>
                <w:color w:val="000000" w:themeColor="text1"/>
                <w:szCs w:val="24"/>
              </w:rPr>
              <w:t xml:space="preserve">Nẹp  cẳng chân 10 lỗ </w:t>
            </w:r>
          </w:p>
        </w:tc>
        <w:tc>
          <w:tcPr>
            <w:tcW w:w="1560" w:type="dxa"/>
            <w:tcBorders>
              <w:top w:val="nil"/>
              <w:left w:val="nil"/>
              <w:bottom w:val="single" w:sz="4" w:space="0" w:color="auto"/>
              <w:right w:val="single" w:sz="4" w:space="0" w:color="auto"/>
            </w:tcBorders>
            <w:vAlign w:val="center"/>
            <w:hideMark/>
          </w:tcPr>
          <w:p w14:paraId="0821B9BB" w14:textId="77777777" w:rsidR="00A34817" w:rsidRPr="00A34817" w:rsidRDefault="00A34817" w:rsidP="00497A92">
            <w:pPr>
              <w:jc w:val="center"/>
              <w:rPr>
                <w:color w:val="000000" w:themeColor="text1"/>
                <w:szCs w:val="24"/>
              </w:rPr>
            </w:pPr>
            <w:r w:rsidRPr="00A34817">
              <w:rPr>
                <w:color w:val="000000" w:themeColor="text1"/>
                <w:szCs w:val="24"/>
              </w:rPr>
              <w:t xml:space="preserve">Túi /cái </w:t>
            </w:r>
          </w:p>
        </w:tc>
        <w:tc>
          <w:tcPr>
            <w:tcW w:w="5811" w:type="dxa"/>
            <w:tcBorders>
              <w:top w:val="nil"/>
              <w:left w:val="nil"/>
              <w:bottom w:val="single" w:sz="4" w:space="0" w:color="auto"/>
              <w:right w:val="single" w:sz="4" w:space="0" w:color="auto"/>
            </w:tcBorders>
            <w:vAlign w:val="center"/>
            <w:hideMark/>
          </w:tcPr>
          <w:p w14:paraId="2256482C" w14:textId="258AA2CD" w:rsidR="00A34817" w:rsidRPr="00A34817" w:rsidRDefault="00A34817" w:rsidP="00497A92">
            <w:pPr>
              <w:jc w:val="left"/>
              <w:rPr>
                <w:color w:val="000000" w:themeColor="text1"/>
                <w:szCs w:val="24"/>
              </w:rPr>
            </w:pPr>
            <w:r w:rsidRPr="00A34817">
              <w:rPr>
                <w:color w:val="000000" w:themeColor="text1"/>
                <w:szCs w:val="24"/>
              </w:rPr>
              <w:t>Nẹp: Dày 4,5mm; rộng 12,0mm</w:t>
            </w:r>
            <w:r w:rsidRPr="00A34817">
              <w:rPr>
                <w:color w:val="000000" w:themeColor="text1"/>
                <w:szCs w:val="24"/>
              </w:rPr>
              <w:br/>
              <w:t>Có 10 lỗ</w:t>
            </w:r>
            <w:r w:rsidRPr="00A34817">
              <w:rPr>
                <w:color w:val="000000" w:themeColor="text1"/>
                <w:szCs w:val="24"/>
              </w:rPr>
              <w:br/>
              <w:t xml:space="preserve">Chất liệu thép không gỉ </w:t>
            </w:r>
            <w:r w:rsidRPr="00A34817">
              <w:rPr>
                <w:color w:val="000000" w:themeColor="text1"/>
                <w:szCs w:val="24"/>
              </w:rPr>
              <w:br/>
              <w:t>Đạt tiêu chuẩn ISO 13485 hoặc CE hoặc TCCS</w:t>
            </w:r>
            <w:r w:rsidR="008643C3">
              <w:rPr>
                <w:szCs w:val="24"/>
              </w:rPr>
              <w:t xml:space="preserve"> </w:t>
            </w:r>
            <w:r w:rsidR="008643C3">
              <w:rPr>
                <w:szCs w:val="24"/>
              </w:rPr>
              <w:t>hoặc tương đương</w:t>
            </w:r>
          </w:p>
        </w:tc>
      </w:tr>
      <w:tr w:rsidR="00A34817" w:rsidRPr="00497A92" w14:paraId="4DA35516" w14:textId="77777777" w:rsidTr="008643C3">
        <w:trPr>
          <w:trHeight w:val="20"/>
        </w:trPr>
        <w:tc>
          <w:tcPr>
            <w:tcW w:w="680" w:type="dxa"/>
            <w:tcBorders>
              <w:top w:val="nil"/>
              <w:left w:val="single" w:sz="4" w:space="0" w:color="auto"/>
              <w:bottom w:val="single" w:sz="4" w:space="0" w:color="auto"/>
              <w:right w:val="single" w:sz="4" w:space="0" w:color="auto"/>
            </w:tcBorders>
            <w:noWrap/>
            <w:vAlign w:val="center"/>
            <w:hideMark/>
          </w:tcPr>
          <w:p w14:paraId="30C734EB" w14:textId="77777777" w:rsidR="00A34817" w:rsidRPr="00A34817" w:rsidRDefault="00A34817" w:rsidP="00497A92">
            <w:pPr>
              <w:jc w:val="center"/>
              <w:rPr>
                <w:szCs w:val="24"/>
              </w:rPr>
            </w:pPr>
            <w:r w:rsidRPr="00A34817">
              <w:rPr>
                <w:szCs w:val="24"/>
              </w:rPr>
              <w:t>287</w:t>
            </w:r>
          </w:p>
        </w:tc>
        <w:tc>
          <w:tcPr>
            <w:tcW w:w="2297" w:type="dxa"/>
            <w:tcBorders>
              <w:top w:val="nil"/>
              <w:left w:val="nil"/>
              <w:bottom w:val="single" w:sz="4" w:space="0" w:color="auto"/>
              <w:right w:val="single" w:sz="4" w:space="0" w:color="auto"/>
            </w:tcBorders>
            <w:vAlign w:val="center"/>
            <w:hideMark/>
          </w:tcPr>
          <w:p w14:paraId="6545E2C7" w14:textId="77777777" w:rsidR="00A34817" w:rsidRPr="00A34817" w:rsidRDefault="00A34817" w:rsidP="00497A92">
            <w:pPr>
              <w:jc w:val="left"/>
              <w:rPr>
                <w:szCs w:val="24"/>
              </w:rPr>
            </w:pPr>
            <w:r w:rsidRPr="00A34817">
              <w:rPr>
                <w:szCs w:val="24"/>
              </w:rPr>
              <w:t xml:space="preserve">Nẹp cẳng tay 6 lỗ </w:t>
            </w:r>
          </w:p>
        </w:tc>
        <w:tc>
          <w:tcPr>
            <w:tcW w:w="1560" w:type="dxa"/>
            <w:tcBorders>
              <w:top w:val="nil"/>
              <w:left w:val="nil"/>
              <w:bottom w:val="single" w:sz="4" w:space="0" w:color="auto"/>
              <w:right w:val="single" w:sz="4" w:space="0" w:color="auto"/>
            </w:tcBorders>
            <w:vAlign w:val="center"/>
            <w:hideMark/>
          </w:tcPr>
          <w:p w14:paraId="4519CA1A" w14:textId="77777777" w:rsidR="00A34817" w:rsidRPr="00A34817" w:rsidRDefault="00A34817" w:rsidP="00497A92">
            <w:pPr>
              <w:jc w:val="center"/>
              <w:rPr>
                <w:szCs w:val="24"/>
              </w:rPr>
            </w:pPr>
            <w:r w:rsidRPr="00A34817">
              <w:rPr>
                <w:szCs w:val="24"/>
              </w:rPr>
              <w:t xml:space="preserve">Túi 1cái </w:t>
            </w:r>
          </w:p>
        </w:tc>
        <w:tc>
          <w:tcPr>
            <w:tcW w:w="5811" w:type="dxa"/>
            <w:tcBorders>
              <w:top w:val="nil"/>
              <w:left w:val="nil"/>
              <w:bottom w:val="single" w:sz="4" w:space="0" w:color="auto"/>
              <w:right w:val="single" w:sz="4" w:space="0" w:color="auto"/>
            </w:tcBorders>
            <w:vAlign w:val="center"/>
            <w:hideMark/>
          </w:tcPr>
          <w:p w14:paraId="674B4502" w14:textId="7E977CA3" w:rsidR="00A34817" w:rsidRPr="00A34817" w:rsidRDefault="00A34817" w:rsidP="00497A92">
            <w:pPr>
              <w:jc w:val="left"/>
              <w:rPr>
                <w:szCs w:val="24"/>
              </w:rPr>
            </w:pPr>
            <w:r w:rsidRPr="00A34817">
              <w:rPr>
                <w:szCs w:val="24"/>
              </w:rPr>
              <w:t>Nẹp: Dày 2,5mm; rộng 9,5mm</w:t>
            </w:r>
            <w:r w:rsidRPr="00A34817">
              <w:rPr>
                <w:szCs w:val="24"/>
              </w:rPr>
              <w:br/>
              <w:t>Có 6 lỗ</w:t>
            </w:r>
            <w:r w:rsidRPr="00A34817">
              <w:rPr>
                <w:szCs w:val="24"/>
              </w:rPr>
              <w:br/>
              <w:t xml:space="preserve">Chất liệu thép không gỉ </w:t>
            </w:r>
            <w:r w:rsidRPr="00A34817">
              <w:rPr>
                <w:szCs w:val="24"/>
              </w:rPr>
              <w:br/>
              <w:t>Đạt tiêu chuẩn ISO 13485 hoặc CE hoặc TCCS</w:t>
            </w:r>
            <w:r w:rsidR="008643C3">
              <w:rPr>
                <w:szCs w:val="24"/>
              </w:rPr>
              <w:t xml:space="preserve"> </w:t>
            </w:r>
            <w:r w:rsidR="008643C3">
              <w:rPr>
                <w:szCs w:val="24"/>
              </w:rPr>
              <w:t>hoặc tương đương</w:t>
            </w:r>
          </w:p>
        </w:tc>
      </w:tr>
      <w:tr w:rsidR="00A34817" w:rsidRPr="00497A92" w14:paraId="1E199F01" w14:textId="77777777" w:rsidTr="008643C3">
        <w:trPr>
          <w:trHeight w:val="20"/>
        </w:trPr>
        <w:tc>
          <w:tcPr>
            <w:tcW w:w="680" w:type="dxa"/>
            <w:tcBorders>
              <w:top w:val="nil"/>
              <w:left w:val="single" w:sz="4" w:space="0" w:color="auto"/>
              <w:bottom w:val="single" w:sz="4" w:space="0" w:color="auto"/>
              <w:right w:val="single" w:sz="4" w:space="0" w:color="auto"/>
            </w:tcBorders>
            <w:noWrap/>
            <w:vAlign w:val="center"/>
            <w:hideMark/>
          </w:tcPr>
          <w:p w14:paraId="0E041466" w14:textId="77777777" w:rsidR="00A34817" w:rsidRPr="00A34817" w:rsidRDefault="00A34817" w:rsidP="00497A92">
            <w:pPr>
              <w:jc w:val="center"/>
              <w:rPr>
                <w:szCs w:val="24"/>
              </w:rPr>
            </w:pPr>
            <w:r w:rsidRPr="00A34817">
              <w:rPr>
                <w:szCs w:val="24"/>
              </w:rPr>
              <w:t>288</w:t>
            </w:r>
          </w:p>
        </w:tc>
        <w:tc>
          <w:tcPr>
            <w:tcW w:w="2297" w:type="dxa"/>
            <w:tcBorders>
              <w:top w:val="nil"/>
              <w:left w:val="nil"/>
              <w:bottom w:val="single" w:sz="4" w:space="0" w:color="auto"/>
              <w:right w:val="single" w:sz="4" w:space="0" w:color="auto"/>
            </w:tcBorders>
            <w:vAlign w:val="center"/>
            <w:hideMark/>
          </w:tcPr>
          <w:p w14:paraId="4D8F33A4" w14:textId="77777777" w:rsidR="00A34817" w:rsidRPr="00A34817" w:rsidRDefault="00A34817" w:rsidP="00497A92">
            <w:pPr>
              <w:jc w:val="left"/>
              <w:rPr>
                <w:szCs w:val="24"/>
              </w:rPr>
            </w:pPr>
            <w:r w:rsidRPr="00A34817">
              <w:rPr>
                <w:szCs w:val="24"/>
              </w:rPr>
              <w:t xml:space="preserve">Nẹp cánh tay 6 lỗ  </w:t>
            </w:r>
          </w:p>
        </w:tc>
        <w:tc>
          <w:tcPr>
            <w:tcW w:w="1560" w:type="dxa"/>
            <w:tcBorders>
              <w:top w:val="nil"/>
              <w:left w:val="nil"/>
              <w:bottom w:val="single" w:sz="4" w:space="0" w:color="auto"/>
              <w:right w:val="single" w:sz="4" w:space="0" w:color="auto"/>
            </w:tcBorders>
            <w:vAlign w:val="center"/>
            <w:hideMark/>
          </w:tcPr>
          <w:p w14:paraId="09BD0953" w14:textId="77777777" w:rsidR="00A34817" w:rsidRPr="00A34817" w:rsidRDefault="00A34817" w:rsidP="00497A92">
            <w:pPr>
              <w:jc w:val="center"/>
              <w:rPr>
                <w:szCs w:val="24"/>
              </w:rPr>
            </w:pPr>
            <w:r w:rsidRPr="00A34817">
              <w:rPr>
                <w:szCs w:val="24"/>
              </w:rPr>
              <w:t>Cái/ Túi</w:t>
            </w:r>
          </w:p>
        </w:tc>
        <w:tc>
          <w:tcPr>
            <w:tcW w:w="5811" w:type="dxa"/>
            <w:tcBorders>
              <w:top w:val="nil"/>
              <w:left w:val="nil"/>
              <w:bottom w:val="single" w:sz="4" w:space="0" w:color="auto"/>
              <w:right w:val="single" w:sz="4" w:space="0" w:color="auto"/>
            </w:tcBorders>
            <w:vAlign w:val="center"/>
            <w:hideMark/>
          </w:tcPr>
          <w:p w14:paraId="362E0243" w14:textId="1BE8CC77" w:rsidR="00A34817" w:rsidRPr="00A34817" w:rsidRDefault="00A34817" w:rsidP="00497A92">
            <w:pPr>
              <w:jc w:val="left"/>
              <w:rPr>
                <w:szCs w:val="24"/>
              </w:rPr>
            </w:pPr>
            <w:r w:rsidRPr="00A34817">
              <w:rPr>
                <w:szCs w:val="24"/>
              </w:rPr>
              <w:t>Nẹp: Dày 2,5mm; rộng 9,5mm</w:t>
            </w:r>
            <w:r w:rsidRPr="00A34817">
              <w:rPr>
                <w:szCs w:val="24"/>
              </w:rPr>
              <w:br/>
              <w:t>Có 6 lỗ</w:t>
            </w:r>
            <w:r w:rsidRPr="00A34817">
              <w:rPr>
                <w:szCs w:val="24"/>
              </w:rPr>
              <w:br/>
              <w:t xml:space="preserve">Chất liệu thép không gỉ </w:t>
            </w:r>
            <w:r w:rsidRPr="00A34817">
              <w:rPr>
                <w:szCs w:val="24"/>
              </w:rPr>
              <w:br/>
              <w:t>Đạt tiêu chuẩn ISO 13485 hoặc CE hoặc TCCS</w:t>
            </w:r>
            <w:r w:rsidR="008643C3">
              <w:rPr>
                <w:szCs w:val="24"/>
              </w:rPr>
              <w:t xml:space="preserve"> </w:t>
            </w:r>
            <w:r w:rsidR="008643C3">
              <w:rPr>
                <w:szCs w:val="24"/>
              </w:rPr>
              <w:t>hoặc tương đương</w:t>
            </w:r>
          </w:p>
        </w:tc>
      </w:tr>
      <w:tr w:rsidR="00A34817" w:rsidRPr="00497A92" w14:paraId="6889A734" w14:textId="77777777" w:rsidTr="008643C3">
        <w:trPr>
          <w:trHeight w:val="20"/>
        </w:trPr>
        <w:tc>
          <w:tcPr>
            <w:tcW w:w="680" w:type="dxa"/>
            <w:tcBorders>
              <w:top w:val="nil"/>
              <w:left w:val="single" w:sz="4" w:space="0" w:color="auto"/>
              <w:bottom w:val="single" w:sz="4" w:space="0" w:color="auto"/>
              <w:right w:val="single" w:sz="4" w:space="0" w:color="auto"/>
            </w:tcBorders>
            <w:noWrap/>
            <w:vAlign w:val="center"/>
            <w:hideMark/>
          </w:tcPr>
          <w:p w14:paraId="57F5BAF6" w14:textId="77777777" w:rsidR="00A34817" w:rsidRPr="00A34817" w:rsidRDefault="00A34817" w:rsidP="00497A92">
            <w:pPr>
              <w:jc w:val="center"/>
              <w:rPr>
                <w:szCs w:val="24"/>
              </w:rPr>
            </w:pPr>
            <w:r w:rsidRPr="00A34817">
              <w:rPr>
                <w:szCs w:val="24"/>
              </w:rPr>
              <w:t>289</w:t>
            </w:r>
          </w:p>
        </w:tc>
        <w:tc>
          <w:tcPr>
            <w:tcW w:w="2297" w:type="dxa"/>
            <w:tcBorders>
              <w:top w:val="nil"/>
              <w:left w:val="nil"/>
              <w:bottom w:val="single" w:sz="4" w:space="0" w:color="auto"/>
              <w:right w:val="single" w:sz="4" w:space="0" w:color="auto"/>
            </w:tcBorders>
            <w:vAlign w:val="center"/>
            <w:hideMark/>
          </w:tcPr>
          <w:p w14:paraId="091241CB" w14:textId="77777777" w:rsidR="00A34817" w:rsidRPr="00A34817" w:rsidRDefault="00A34817" w:rsidP="00497A92">
            <w:pPr>
              <w:jc w:val="left"/>
              <w:rPr>
                <w:szCs w:val="24"/>
              </w:rPr>
            </w:pPr>
            <w:r w:rsidRPr="00A34817">
              <w:rPr>
                <w:szCs w:val="24"/>
              </w:rPr>
              <w:t>Nẹp mi ni bàn tay (4-6 lỗ)</w:t>
            </w:r>
          </w:p>
        </w:tc>
        <w:tc>
          <w:tcPr>
            <w:tcW w:w="1560" w:type="dxa"/>
            <w:tcBorders>
              <w:top w:val="nil"/>
              <w:left w:val="nil"/>
              <w:bottom w:val="single" w:sz="4" w:space="0" w:color="auto"/>
              <w:right w:val="single" w:sz="4" w:space="0" w:color="auto"/>
            </w:tcBorders>
            <w:vAlign w:val="center"/>
            <w:hideMark/>
          </w:tcPr>
          <w:p w14:paraId="1C72B4BB" w14:textId="77777777" w:rsidR="00A34817" w:rsidRPr="00A34817" w:rsidRDefault="00A34817" w:rsidP="00497A92">
            <w:pPr>
              <w:jc w:val="center"/>
              <w:rPr>
                <w:szCs w:val="24"/>
              </w:rPr>
            </w:pPr>
            <w:r w:rsidRPr="00A34817">
              <w:rPr>
                <w:szCs w:val="24"/>
              </w:rPr>
              <w:t>Cái/ Túi</w:t>
            </w:r>
          </w:p>
        </w:tc>
        <w:tc>
          <w:tcPr>
            <w:tcW w:w="5811" w:type="dxa"/>
            <w:tcBorders>
              <w:top w:val="nil"/>
              <w:left w:val="nil"/>
              <w:bottom w:val="single" w:sz="4" w:space="0" w:color="auto"/>
              <w:right w:val="single" w:sz="4" w:space="0" w:color="auto"/>
            </w:tcBorders>
            <w:vAlign w:val="center"/>
            <w:hideMark/>
          </w:tcPr>
          <w:p w14:paraId="0CA31C84" w14:textId="7E2ED33E" w:rsidR="00A34817" w:rsidRPr="00A34817" w:rsidRDefault="00A34817" w:rsidP="00497A92">
            <w:pPr>
              <w:jc w:val="left"/>
              <w:rPr>
                <w:szCs w:val="24"/>
              </w:rPr>
            </w:pPr>
            <w:r w:rsidRPr="00A34817">
              <w:rPr>
                <w:szCs w:val="24"/>
              </w:rPr>
              <w:t>Nẹp mini thẳng dùng cho vít 2.0 mm</w:t>
            </w:r>
            <w:r w:rsidRPr="00A34817">
              <w:rPr>
                <w:szCs w:val="24"/>
              </w:rPr>
              <w:br/>
              <w:t>Đạt tiêu chuẩn ISO 13485</w:t>
            </w:r>
            <w:r w:rsidR="008643C3">
              <w:rPr>
                <w:szCs w:val="24"/>
              </w:rPr>
              <w:t xml:space="preserve"> </w:t>
            </w:r>
            <w:r w:rsidR="008643C3">
              <w:rPr>
                <w:szCs w:val="24"/>
              </w:rPr>
              <w:t>hoặc tương đương</w:t>
            </w:r>
          </w:p>
        </w:tc>
      </w:tr>
      <w:tr w:rsidR="00A34817" w:rsidRPr="00497A92" w14:paraId="5BB6D4A9" w14:textId="77777777" w:rsidTr="008643C3">
        <w:trPr>
          <w:trHeight w:val="20"/>
        </w:trPr>
        <w:tc>
          <w:tcPr>
            <w:tcW w:w="680" w:type="dxa"/>
            <w:tcBorders>
              <w:top w:val="nil"/>
              <w:left w:val="single" w:sz="4" w:space="0" w:color="auto"/>
              <w:bottom w:val="single" w:sz="4" w:space="0" w:color="auto"/>
              <w:right w:val="single" w:sz="4" w:space="0" w:color="auto"/>
            </w:tcBorders>
            <w:noWrap/>
            <w:vAlign w:val="center"/>
            <w:hideMark/>
          </w:tcPr>
          <w:p w14:paraId="03E05906" w14:textId="77777777" w:rsidR="00A34817" w:rsidRPr="00A34817" w:rsidRDefault="00A34817" w:rsidP="00497A92">
            <w:pPr>
              <w:jc w:val="center"/>
              <w:rPr>
                <w:szCs w:val="24"/>
              </w:rPr>
            </w:pPr>
            <w:r w:rsidRPr="00A34817">
              <w:rPr>
                <w:szCs w:val="24"/>
              </w:rPr>
              <w:lastRenderedPageBreak/>
              <w:t>290</w:t>
            </w:r>
          </w:p>
        </w:tc>
        <w:tc>
          <w:tcPr>
            <w:tcW w:w="2297" w:type="dxa"/>
            <w:tcBorders>
              <w:top w:val="nil"/>
              <w:left w:val="nil"/>
              <w:bottom w:val="single" w:sz="4" w:space="0" w:color="auto"/>
              <w:right w:val="single" w:sz="4" w:space="0" w:color="auto"/>
            </w:tcBorders>
            <w:vAlign w:val="center"/>
            <w:hideMark/>
          </w:tcPr>
          <w:p w14:paraId="50C3FA91" w14:textId="77777777" w:rsidR="00A34817" w:rsidRPr="00A34817" w:rsidRDefault="00A34817" w:rsidP="00497A92">
            <w:pPr>
              <w:jc w:val="left"/>
              <w:rPr>
                <w:szCs w:val="24"/>
              </w:rPr>
            </w:pPr>
            <w:r w:rsidRPr="00A34817">
              <w:rPr>
                <w:szCs w:val="24"/>
              </w:rPr>
              <w:t>Đinh Kirschner 1.4</w:t>
            </w:r>
          </w:p>
        </w:tc>
        <w:tc>
          <w:tcPr>
            <w:tcW w:w="1560" w:type="dxa"/>
            <w:tcBorders>
              <w:top w:val="nil"/>
              <w:left w:val="nil"/>
              <w:bottom w:val="single" w:sz="4" w:space="0" w:color="auto"/>
              <w:right w:val="single" w:sz="4" w:space="0" w:color="auto"/>
            </w:tcBorders>
            <w:vAlign w:val="center"/>
            <w:hideMark/>
          </w:tcPr>
          <w:p w14:paraId="09708025" w14:textId="77777777" w:rsidR="00A34817" w:rsidRPr="00A34817" w:rsidRDefault="00A34817" w:rsidP="00497A92">
            <w:pPr>
              <w:jc w:val="center"/>
              <w:rPr>
                <w:szCs w:val="24"/>
              </w:rPr>
            </w:pPr>
            <w:r w:rsidRPr="00A34817">
              <w:rPr>
                <w:szCs w:val="24"/>
              </w:rPr>
              <w:t>Cái/ Túi</w:t>
            </w:r>
          </w:p>
        </w:tc>
        <w:tc>
          <w:tcPr>
            <w:tcW w:w="5811" w:type="dxa"/>
            <w:tcBorders>
              <w:top w:val="nil"/>
              <w:left w:val="nil"/>
              <w:bottom w:val="single" w:sz="4" w:space="0" w:color="auto"/>
              <w:right w:val="single" w:sz="4" w:space="0" w:color="auto"/>
            </w:tcBorders>
            <w:vAlign w:val="center"/>
            <w:hideMark/>
          </w:tcPr>
          <w:p w14:paraId="6C358186" w14:textId="12B6BA22" w:rsidR="00A34817" w:rsidRPr="00A34817" w:rsidRDefault="00A34817" w:rsidP="00497A92">
            <w:pPr>
              <w:jc w:val="left"/>
              <w:rPr>
                <w:szCs w:val="24"/>
              </w:rPr>
            </w:pPr>
            <w:r w:rsidRPr="00A34817">
              <w:rPr>
                <w:szCs w:val="24"/>
              </w:rPr>
              <w:t>Đường kính: 1.4. Chiều dài: 310mm.</w:t>
            </w:r>
            <w:r w:rsidR="008643C3">
              <w:rPr>
                <w:szCs w:val="24"/>
              </w:rPr>
              <w:t xml:space="preserve"> </w:t>
            </w:r>
            <w:r w:rsidRPr="00A34817">
              <w:rPr>
                <w:szCs w:val="24"/>
              </w:rPr>
              <w:t xml:space="preserve">Chất liệu thép không gỉ. </w:t>
            </w:r>
            <w:r w:rsidRPr="00A34817">
              <w:rPr>
                <w:szCs w:val="24"/>
              </w:rPr>
              <w:br/>
              <w:t>Đạt tiêu chuẩn ISO 13485 hoặc CE hoặc TCCS</w:t>
            </w:r>
            <w:r w:rsidR="008643C3">
              <w:rPr>
                <w:szCs w:val="24"/>
              </w:rPr>
              <w:t xml:space="preserve"> </w:t>
            </w:r>
            <w:r w:rsidR="008643C3">
              <w:rPr>
                <w:szCs w:val="24"/>
              </w:rPr>
              <w:t>hoặc tương đương</w:t>
            </w:r>
          </w:p>
        </w:tc>
      </w:tr>
      <w:tr w:rsidR="00A34817" w:rsidRPr="00497A92" w14:paraId="7556E6DE" w14:textId="77777777" w:rsidTr="008643C3">
        <w:trPr>
          <w:trHeight w:val="20"/>
        </w:trPr>
        <w:tc>
          <w:tcPr>
            <w:tcW w:w="680" w:type="dxa"/>
            <w:tcBorders>
              <w:top w:val="nil"/>
              <w:left w:val="single" w:sz="4" w:space="0" w:color="auto"/>
              <w:bottom w:val="single" w:sz="4" w:space="0" w:color="auto"/>
              <w:right w:val="single" w:sz="4" w:space="0" w:color="auto"/>
            </w:tcBorders>
            <w:noWrap/>
            <w:vAlign w:val="center"/>
            <w:hideMark/>
          </w:tcPr>
          <w:p w14:paraId="10092F4A" w14:textId="77777777" w:rsidR="00A34817" w:rsidRPr="00A34817" w:rsidRDefault="00A34817" w:rsidP="00497A92">
            <w:pPr>
              <w:jc w:val="center"/>
              <w:rPr>
                <w:szCs w:val="24"/>
              </w:rPr>
            </w:pPr>
            <w:r w:rsidRPr="00A34817">
              <w:rPr>
                <w:szCs w:val="24"/>
              </w:rPr>
              <w:t>291</w:t>
            </w:r>
          </w:p>
        </w:tc>
        <w:tc>
          <w:tcPr>
            <w:tcW w:w="2297" w:type="dxa"/>
            <w:tcBorders>
              <w:top w:val="nil"/>
              <w:left w:val="nil"/>
              <w:bottom w:val="single" w:sz="4" w:space="0" w:color="auto"/>
              <w:right w:val="single" w:sz="4" w:space="0" w:color="auto"/>
            </w:tcBorders>
            <w:vAlign w:val="center"/>
            <w:hideMark/>
          </w:tcPr>
          <w:p w14:paraId="4B67DFD5" w14:textId="77777777" w:rsidR="00A34817" w:rsidRPr="00A34817" w:rsidRDefault="00A34817" w:rsidP="00497A92">
            <w:pPr>
              <w:jc w:val="left"/>
              <w:rPr>
                <w:szCs w:val="24"/>
              </w:rPr>
            </w:pPr>
            <w:r w:rsidRPr="00A34817">
              <w:rPr>
                <w:szCs w:val="24"/>
              </w:rPr>
              <w:t>Đinh Kirschner 1.6</w:t>
            </w:r>
          </w:p>
        </w:tc>
        <w:tc>
          <w:tcPr>
            <w:tcW w:w="1560" w:type="dxa"/>
            <w:tcBorders>
              <w:top w:val="nil"/>
              <w:left w:val="nil"/>
              <w:bottom w:val="single" w:sz="4" w:space="0" w:color="auto"/>
              <w:right w:val="single" w:sz="4" w:space="0" w:color="auto"/>
            </w:tcBorders>
            <w:vAlign w:val="center"/>
            <w:hideMark/>
          </w:tcPr>
          <w:p w14:paraId="6B02BFD3" w14:textId="77777777" w:rsidR="00A34817" w:rsidRPr="00A34817" w:rsidRDefault="00A34817" w:rsidP="00497A92">
            <w:pPr>
              <w:jc w:val="center"/>
              <w:rPr>
                <w:szCs w:val="24"/>
              </w:rPr>
            </w:pPr>
            <w:r w:rsidRPr="00A34817">
              <w:rPr>
                <w:szCs w:val="24"/>
              </w:rPr>
              <w:t>Cái/ Túi</w:t>
            </w:r>
          </w:p>
        </w:tc>
        <w:tc>
          <w:tcPr>
            <w:tcW w:w="5811" w:type="dxa"/>
            <w:tcBorders>
              <w:top w:val="nil"/>
              <w:left w:val="nil"/>
              <w:bottom w:val="single" w:sz="4" w:space="0" w:color="auto"/>
              <w:right w:val="single" w:sz="4" w:space="0" w:color="auto"/>
            </w:tcBorders>
            <w:vAlign w:val="center"/>
            <w:hideMark/>
          </w:tcPr>
          <w:p w14:paraId="4E718DBA" w14:textId="4DC62851" w:rsidR="00A34817" w:rsidRPr="00A34817" w:rsidRDefault="00A34817" w:rsidP="00497A92">
            <w:pPr>
              <w:jc w:val="left"/>
              <w:rPr>
                <w:szCs w:val="24"/>
              </w:rPr>
            </w:pPr>
            <w:r w:rsidRPr="00A34817">
              <w:rPr>
                <w:szCs w:val="24"/>
              </w:rPr>
              <w:t>Đường kính: 1.6. Chiều dài: 310mm.</w:t>
            </w:r>
            <w:r w:rsidR="008643C3">
              <w:rPr>
                <w:szCs w:val="24"/>
              </w:rPr>
              <w:t xml:space="preserve"> </w:t>
            </w:r>
            <w:r w:rsidRPr="00A34817">
              <w:rPr>
                <w:szCs w:val="24"/>
              </w:rPr>
              <w:t xml:space="preserve">Chất liệu thép không gỉ. </w:t>
            </w:r>
            <w:r w:rsidRPr="00A34817">
              <w:rPr>
                <w:szCs w:val="24"/>
              </w:rPr>
              <w:br/>
              <w:t>Đạt tiêu chuẩn ISO 13485 hoặc CE hoặc TCCS</w:t>
            </w:r>
            <w:r w:rsidR="008643C3">
              <w:rPr>
                <w:szCs w:val="24"/>
              </w:rPr>
              <w:t xml:space="preserve"> </w:t>
            </w:r>
            <w:r w:rsidR="008643C3">
              <w:rPr>
                <w:szCs w:val="24"/>
              </w:rPr>
              <w:t>hoặc tương đương</w:t>
            </w:r>
          </w:p>
        </w:tc>
      </w:tr>
      <w:tr w:rsidR="00A34817" w:rsidRPr="00497A92" w14:paraId="2CF270DD" w14:textId="77777777" w:rsidTr="008643C3">
        <w:trPr>
          <w:trHeight w:val="20"/>
        </w:trPr>
        <w:tc>
          <w:tcPr>
            <w:tcW w:w="680" w:type="dxa"/>
            <w:tcBorders>
              <w:top w:val="nil"/>
              <w:left w:val="single" w:sz="4" w:space="0" w:color="auto"/>
              <w:bottom w:val="single" w:sz="4" w:space="0" w:color="auto"/>
              <w:right w:val="single" w:sz="4" w:space="0" w:color="auto"/>
            </w:tcBorders>
            <w:noWrap/>
            <w:vAlign w:val="center"/>
            <w:hideMark/>
          </w:tcPr>
          <w:p w14:paraId="21E3CBBC" w14:textId="77777777" w:rsidR="00A34817" w:rsidRPr="00A34817" w:rsidRDefault="00A34817" w:rsidP="00497A92">
            <w:pPr>
              <w:jc w:val="center"/>
              <w:rPr>
                <w:szCs w:val="24"/>
              </w:rPr>
            </w:pPr>
            <w:r w:rsidRPr="00A34817">
              <w:rPr>
                <w:szCs w:val="24"/>
              </w:rPr>
              <w:t>292</w:t>
            </w:r>
          </w:p>
        </w:tc>
        <w:tc>
          <w:tcPr>
            <w:tcW w:w="2297" w:type="dxa"/>
            <w:tcBorders>
              <w:top w:val="nil"/>
              <w:left w:val="nil"/>
              <w:bottom w:val="single" w:sz="4" w:space="0" w:color="auto"/>
              <w:right w:val="single" w:sz="4" w:space="0" w:color="auto"/>
            </w:tcBorders>
            <w:vAlign w:val="center"/>
            <w:hideMark/>
          </w:tcPr>
          <w:p w14:paraId="3B0BB327" w14:textId="77777777" w:rsidR="00A34817" w:rsidRPr="00A34817" w:rsidRDefault="00A34817" w:rsidP="00497A92">
            <w:pPr>
              <w:jc w:val="left"/>
              <w:rPr>
                <w:szCs w:val="24"/>
              </w:rPr>
            </w:pPr>
            <w:r w:rsidRPr="00A34817">
              <w:rPr>
                <w:szCs w:val="24"/>
              </w:rPr>
              <w:t>Đinh Kirschner1.8</w:t>
            </w:r>
          </w:p>
        </w:tc>
        <w:tc>
          <w:tcPr>
            <w:tcW w:w="1560" w:type="dxa"/>
            <w:tcBorders>
              <w:top w:val="nil"/>
              <w:left w:val="nil"/>
              <w:bottom w:val="single" w:sz="4" w:space="0" w:color="auto"/>
              <w:right w:val="single" w:sz="4" w:space="0" w:color="auto"/>
            </w:tcBorders>
            <w:vAlign w:val="center"/>
            <w:hideMark/>
          </w:tcPr>
          <w:p w14:paraId="4AE4C06D" w14:textId="77777777" w:rsidR="00A34817" w:rsidRPr="00A34817" w:rsidRDefault="00A34817" w:rsidP="00497A92">
            <w:pPr>
              <w:jc w:val="center"/>
              <w:rPr>
                <w:szCs w:val="24"/>
              </w:rPr>
            </w:pPr>
            <w:r w:rsidRPr="00A34817">
              <w:rPr>
                <w:szCs w:val="24"/>
              </w:rPr>
              <w:t>Cái/ Túi</w:t>
            </w:r>
          </w:p>
        </w:tc>
        <w:tc>
          <w:tcPr>
            <w:tcW w:w="5811" w:type="dxa"/>
            <w:tcBorders>
              <w:top w:val="nil"/>
              <w:left w:val="nil"/>
              <w:bottom w:val="single" w:sz="4" w:space="0" w:color="auto"/>
              <w:right w:val="single" w:sz="4" w:space="0" w:color="auto"/>
            </w:tcBorders>
            <w:vAlign w:val="center"/>
            <w:hideMark/>
          </w:tcPr>
          <w:p w14:paraId="58576CB6" w14:textId="0F89B6B5" w:rsidR="00A34817" w:rsidRPr="00A34817" w:rsidRDefault="00A34817" w:rsidP="00497A92">
            <w:pPr>
              <w:jc w:val="left"/>
              <w:rPr>
                <w:szCs w:val="24"/>
              </w:rPr>
            </w:pPr>
            <w:r w:rsidRPr="00A34817">
              <w:rPr>
                <w:szCs w:val="24"/>
              </w:rPr>
              <w:t>Đường kính: 1.8. Chiều dài: 310mm.</w:t>
            </w:r>
            <w:r w:rsidR="008643C3">
              <w:rPr>
                <w:szCs w:val="24"/>
              </w:rPr>
              <w:t xml:space="preserve"> </w:t>
            </w:r>
            <w:r w:rsidRPr="00A34817">
              <w:rPr>
                <w:szCs w:val="24"/>
              </w:rPr>
              <w:t xml:space="preserve">Chất liệu thép không gỉ . </w:t>
            </w:r>
            <w:r w:rsidRPr="00A34817">
              <w:rPr>
                <w:szCs w:val="24"/>
              </w:rPr>
              <w:br/>
              <w:t>Đạt tiêu chuẩn ISO 13485 hoặc CE hoặc TCCS</w:t>
            </w:r>
            <w:r w:rsidR="008643C3">
              <w:rPr>
                <w:szCs w:val="24"/>
              </w:rPr>
              <w:t xml:space="preserve"> </w:t>
            </w:r>
            <w:r w:rsidR="008643C3">
              <w:rPr>
                <w:szCs w:val="24"/>
              </w:rPr>
              <w:t>hoặc tương đương</w:t>
            </w:r>
          </w:p>
        </w:tc>
      </w:tr>
      <w:tr w:rsidR="00A34817" w:rsidRPr="00497A92" w14:paraId="36577CB4" w14:textId="77777777" w:rsidTr="008643C3">
        <w:trPr>
          <w:trHeight w:val="20"/>
        </w:trPr>
        <w:tc>
          <w:tcPr>
            <w:tcW w:w="680" w:type="dxa"/>
            <w:tcBorders>
              <w:top w:val="nil"/>
              <w:left w:val="single" w:sz="4" w:space="0" w:color="auto"/>
              <w:bottom w:val="single" w:sz="4" w:space="0" w:color="auto"/>
              <w:right w:val="single" w:sz="4" w:space="0" w:color="auto"/>
            </w:tcBorders>
            <w:noWrap/>
            <w:vAlign w:val="center"/>
            <w:hideMark/>
          </w:tcPr>
          <w:p w14:paraId="6BE09397" w14:textId="77777777" w:rsidR="00A34817" w:rsidRPr="00A34817" w:rsidRDefault="00A34817" w:rsidP="00497A92">
            <w:pPr>
              <w:jc w:val="center"/>
              <w:rPr>
                <w:szCs w:val="24"/>
              </w:rPr>
            </w:pPr>
            <w:r w:rsidRPr="00A34817">
              <w:rPr>
                <w:szCs w:val="24"/>
              </w:rPr>
              <w:t>293</w:t>
            </w:r>
          </w:p>
        </w:tc>
        <w:tc>
          <w:tcPr>
            <w:tcW w:w="2297" w:type="dxa"/>
            <w:tcBorders>
              <w:top w:val="nil"/>
              <w:left w:val="nil"/>
              <w:bottom w:val="single" w:sz="4" w:space="0" w:color="auto"/>
              <w:right w:val="single" w:sz="4" w:space="0" w:color="auto"/>
            </w:tcBorders>
            <w:vAlign w:val="center"/>
            <w:hideMark/>
          </w:tcPr>
          <w:p w14:paraId="218B08BC" w14:textId="77777777" w:rsidR="00A34817" w:rsidRPr="00A34817" w:rsidRDefault="00A34817" w:rsidP="00497A92">
            <w:pPr>
              <w:jc w:val="left"/>
              <w:rPr>
                <w:szCs w:val="24"/>
              </w:rPr>
            </w:pPr>
            <w:r w:rsidRPr="00A34817">
              <w:rPr>
                <w:szCs w:val="24"/>
              </w:rPr>
              <w:t>Đinh Kirschner 2.0</w:t>
            </w:r>
          </w:p>
        </w:tc>
        <w:tc>
          <w:tcPr>
            <w:tcW w:w="1560" w:type="dxa"/>
            <w:tcBorders>
              <w:top w:val="nil"/>
              <w:left w:val="nil"/>
              <w:bottom w:val="single" w:sz="4" w:space="0" w:color="auto"/>
              <w:right w:val="single" w:sz="4" w:space="0" w:color="auto"/>
            </w:tcBorders>
            <w:vAlign w:val="center"/>
            <w:hideMark/>
          </w:tcPr>
          <w:p w14:paraId="6DDAD7F4" w14:textId="77777777" w:rsidR="00A34817" w:rsidRPr="00A34817" w:rsidRDefault="00A34817" w:rsidP="00497A92">
            <w:pPr>
              <w:jc w:val="center"/>
              <w:rPr>
                <w:szCs w:val="24"/>
              </w:rPr>
            </w:pPr>
            <w:r w:rsidRPr="00A34817">
              <w:rPr>
                <w:szCs w:val="24"/>
              </w:rPr>
              <w:t>Cái/ Túi</w:t>
            </w:r>
          </w:p>
        </w:tc>
        <w:tc>
          <w:tcPr>
            <w:tcW w:w="5811" w:type="dxa"/>
            <w:tcBorders>
              <w:top w:val="nil"/>
              <w:left w:val="nil"/>
              <w:bottom w:val="single" w:sz="4" w:space="0" w:color="auto"/>
              <w:right w:val="single" w:sz="4" w:space="0" w:color="auto"/>
            </w:tcBorders>
            <w:vAlign w:val="center"/>
            <w:hideMark/>
          </w:tcPr>
          <w:p w14:paraId="20213E15" w14:textId="2B1611D4" w:rsidR="00A34817" w:rsidRPr="00A34817" w:rsidRDefault="00A34817" w:rsidP="00497A92">
            <w:pPr>
              <w:jc w:val="left"/>
              <w:rPr>
                <w:szCs w:val="24"/>
              </w:rPr>
            </w:pPr>
            <w:r w:rsidRPr="00A34817">
              <w:rPr>
                <w:szCs w:val="24"/>
              </w:rPr>
              <w:t>Đường kính: 2.0. Chiều dài: 310mm.</w:t>
            </w:r>
            <w:r w:rsidR="008643C3">
              <w:rPr>
                <w:szCs w:val="24"/>
              </w:rPr>
              <w:t xml:space="preserve"> </w:t>
            </w:r>
            <w:r w:rsidRPr="00A34817">
              <w:rPr>
                <w:szCs w:val="24"/>
              </w:rPr>
              <w:t>Chất liệu thép không gỉ .</w:t>
            </w:r>
            <w:r w:rsidRPr="00A34817">
              <w:rPr>
                <w:szCs w:val="24"/>
              </w:rPr>
              <w:br/>
              <w:t>Đạt tiêu chuẩn ISO 13485</w:t>
            </w:r>
            <w:r w:rsidR="008643C3">
              <w:rPr>
                <w:szCs w:val="24"/>
              </w:rPr>
              <w:t xml:space="preserve"> </w:t>
            </w:r>
            <w:r w:rsidR="008643C3">
              <w:rPr>
                <w:szCs w:val="24"/>
              </w:rPr>
              <w:t>hoặc tương đương</w:t>
            </w:r>
            <w:r w:rsidRPr="00A34817">
              <w:rPr>
                <w:szCs w:val="24"/>
              </w:rPr>
              <w:t xml:space="preserve"> </w:t>
            </w:r>
          </w:p>
        </w:tc>
      </w:tr>
      <w:tr w:rsidR="00A34817" w:rsidRPr="00497A92" w14:paraId="7724203E" w14:textId="77777777" w:rsidTr="008643C3">
        <w:trPr>
          <w:trHeight w:val="20"/>
        </w:trPr>
        <w:tc>
          <w:tcPr>
            <w:tcW w:w="680" w:type="dxa"/>
            <w:tcBorders>
              <w:top w:val="nil"/>
              <w:left w:val="single" w:sz="4" w:space="0" w:color="auto"/>
              <w:bottom w:val="single" w:sz="4" w:space="0" w:color="auto"/>
              <w:right w:val="single" w:sz="4" w:space="0" w:color="auto"/>
            </w:tcBorders>
            <w:noWrap/>
            <w:vAlign w:val="center"/>
            <w:hideMark/>
          </w:tcPr>
          <w:p w14:paraId="5557CD65" w14:textId="77777777" w:rsidR="00A34817" w:rsidRPr="00A34817" w:rsidRDefault="00A34817" w:rsidP="00497A92">
            <w:pPr>
              <w:jc w:val="center"/>
              <w:rPr>
                <w:szCs w:val="24"/>
              </w:rPr>
            </w:pPr>
            <w:r w:rsidRPr="00A34817">
              <w:rPr>
                <w:szCs w:val="24"/>
              </w:rPr>
              <w:t>294</w:t>
            </w:r>
          </w:p>
        </w:tc>
        <w:tc>
          <w:tcPr>
            <w:tcW w:w="2297" w:type="dxa"/>
            <w:tcBorders>
              <w:top w:val="nil"/>
              <w:left w:val="nil"/>
              <w:bottom w:val="single" w:sz="4" w:space="0" w:color="auto"/>
              <w:right w:val="single" w:sz="4" w:space="0" w:color="auto"/>
            </w:tcBorders>
            <w:vAlign w:val="center"/>
            <w:hideMark/>
          </w:tcPr>
          <w:p w14:paraId="246F8AE3" w14:textId="77777777" w:rsidR="00A34817" w:rsidRPr="00A34817" w:rsidRDefault="00A34817" w:rsidP="00497A92">
            <w:pPr>
              <w:jc w:val="left"/>
              <w:rPr>
                <w:szCs w:val="24"/>
              </w:rPr>
            </w:pPr>
            <w:r w:rsidRPr="00A34817">
              <w:rPr>
                <w:szCs w:val="24"/>
              </w:rPr>
              <w:t>Chỉ thép (lớn)</w:t>
            </w:r>
          </w:p>
        </w:tc>
        <w:tc>
          <w:tcPr>
            <w:tcW w:w="1560" w:type="dxa"/>
            <w:tcBorders>
              <w:top w:val="nil"/>
              <w:left w:val="nil"/>
              <w:bottom w:val="single" w:sz="4" w:space="0" w:color="auto"/>
              <w:right w:val="single" w:sz="4" w:space="0" w:color="auto"/>
            </w:tcBorders>
            <w:vAlign w:val="center"/>
            <w:hideMark/>
          </w:tcPr>
          <w:p w14:paraId="662FEF38" w14:textId="77777777" w:rsidR="00A34817" w:rsidRPr="00A34817" w:rsidRDefault="00A34817" w:rsidP="00497A92">
            <w:pPr>
              <w:jc w:val="center"/>
              <w:rPr>
                <w:szCs w:val="24"/>
              </w:rPr>
            </w:pPr>
            <w:r w:rsidRPr="00A34817">
              <w:rPr>
                <w:szCs w:val="24"/>
              </w:rPr>
              <w:t>Túi / cuộn</w:t>
            </w:r>
          </w:p>
        </w:tc>
        <w:tc>
          <w:tcPr>
            <w:tcW w:w="5811" w:type="dxa"/>
            <w:tcBorders>
              <w:top w:val="nil"/>
              <w:left w:val="nil"/>
              <w:bottom w:val="single" w:sz="4" w:space="0" w:color="auto"/>
              <w:right w:val="single" w:sz="4" w:space="0" w:color="auto"/>
            </w:tcBorders>
            <w:vAlign w:val="center"/>
            <w:hideMark/>
          </w:tcPr>
          <w:p w14:paraId="4DACBEE4" w14:textId="64A3C5AA" w:rsidR="00A34817" w:rsidRPr="00A34817" w:rsidRDefault="00A34817" w:rsidP="00497A92">
            <w:pPr>
              <w:jc w:val="left"/>
              <w:rPr>
                <w:szCs w:val="24"/>
              </w:rPr>
            </w:pPr>
            <w:r w:rsidRPr="00A34817">
              <w:rPr>
                <w:szCs w:val="24"/>
              </w:rPr>
              <w:t xml:space="preserve">Đường kính: 0,5/0,6 mm </w:t>
            </w:r>
            <w:r w:rsidRPr="00A34817">
              <w:rPr>
                <w:szCs w:val="24"/>
              </w:rPr>
              <w:br/>
              <w:t xml:space="preserve">Chất liệu thép không gỉ   </w:t>
            </w:r>
            <w:r w:rsidRPr="00A34817">
              <w:rPr>
                <w:szCs w:val="24"/>
              </w:rPr>
              <w:br/>
              <w:t>Đạt tiêu chuẩn ISO 13485</w:t>
            </w:r>
            <w:r w:rsidR="008643C3">
              <w:rPr>
                <w:szCs w:val="24"/>
              </w:rPr>
              <w:t xml:space="preserve"> </w:t>
            </w:r>
            <w:r w:rsidR="008643C3">
              <w:rPr>
                <w:szCs w:val="24"/>
              </w:rPr>
              <w:t>hoặc tương đương</w:t>
            </w:r>
            <w:r w:rsidRPr="00A34817">
              <w:rPr>
                <w:szCs w:val="24"/>
              </w:rPr>
              <w:t xml:space="preserve"> </w:t>
            </w:r>
          </w:p>
        </w:tc>
      </w:tr>
      <w:tr w:rsidR="00A34817" w:rsidRPr="00497A92" w14:paraId="7A1EE219" w14:textId="77777777" w:rsidTr="008643C3">
        <w:trPr>
          <w:trHeight w:val="20"/>
        </w:trPr>
        <w:tc>
          <w:tcPr>
            <w:tcW w:w="680" w:type="dxa"/>
            <w:tcBorders>
              <w:top w:val="nil"/>
              <w:left w:val="single" w:sz="4" w:space="0" w:color="auto"/>
              <w:bottom w:val="single" w:sz="4" w:space="0" w:color="auto"/>
              <w:right w:val="single" w:sz="4" w:space="0" w:color="auto"/>
            </w:tcBorders>
            <w:noWrap/>
            <w:vAlign w:val="center"/>
            <w:hideMark/>
          </w:tcPr>
          <w:p w14:paraId="3FF5EE8C" w14:textId="77777777" w:rsidR="00A34817" w:rsidRPr="00A34817" w:rsidRDefault="00A34817" w:rsidP="00497A92">
            <w:pPr>
              <w:jc w:val="center"/>
              <w:rPr>
                <w:szCs w:val="24"/>
              </w:rPr>
            </w:pPr>
            <w:r w:rsidRPr="00A34817">
              <w:rPr>
                <w:szCs w:val="24"/>
              </w:rPr>
              <w:t>295</w:t>
            </w:r>
          </w:p>
        </w:tc>
        <w:tc>
          <w:tcPr>
            <w:tcW w:w="2297" w:type="dxa"/>
            <w:tcBorders>
              <w:top w:val="nil"/>
              <w:left w:val="nil"/>
              <w:bottom w:val="single" w:sz="4" w:space="0" w:color="auto"/>
              <w:right w:val="single" w:sz="4" w:space="0" w:color="auto"/>
            </w:tcBorders>
            <w:vAlign w:val="center"/>
            <w:hideMark/>
          </w:tcPr>
          <w:p w14:paraId="58CD4CCC" w14:textId="77777777" w:rsidR="00A34817" w:rsidRPr="00A34817" w:rsidRDefault="00A34817" w:rsidP="00497A92">
            <w:pPr>
              <w:jc w:val="left"/>
              <w:rPr>
                <w:szCs w:val="24"/>
              </w:rPr>
            </w:pPr>
            <w:r w:rsidRPr="00A34817">
              <w:rPr>
                <w:szCs w:val="24"/>
              </w:rPr>
              <w:t>Vís xương xốp 4.5mm</w:t>
            </w:r>
          </w:p>
        </w:tc>
        <w:tc>
          <w:tcPr>
            <w:tcW w:w="1560" w:type="dxa"/>
            <w:tcBorders>
              <w:top w:val="nil"/>
              <w:left w:val="nil"/>
              <w:bottom w:val="single" w:sz="4" w:space="0" w:color="auto"/>
              <w:right w:val="single" w:sz="4" w:space="0" w:color="auto"/>
            </w:tcBorders>
            <w:vAlign w:val="center"/>
            <w:hideMark/>
          </w:tcPr>
          <w:p w14:paraId="57080314" w14:textId="77777777" w:rsidR="00A34817" w:rsidRPr="00A34817" w:rsidRDefault="00A34817" w:rsidP="00497A92">
            <w:pPr>
              <w:jc w:val="center"/>
              <w:rPr>
                <w:szCs w:val="24"/>
              </w:rPr>
            </w:pPr>
            <w:r w:rsidRPr="00A34817">
              <w:rPr>
                <w:szCs w:val="24"/>
              </w:rPr>
              <w:t>Cái/ Túi</w:t>
            </w:r>
          </w:p>
        </w:tc>
        <w:tc>
          <w:tcPr>
            <w:tcW w:w="5811" w:type="dxa"/>
            <w:tcBorders>
              <w:top w:val="nil"/>
              <w:left w:val="nil"/>
              <w:bottom w:val="single" w:sz="4" w:space="0" w:color="auto"/>
              <w:right w:val="single" w:sz="4" w:space="0" w:color="auto"/>
            </w:tcBorders>
            <w:vAlign w:val="center"/>
            <w:hideMark/>
          </w:tcPr>
          <w:p w14:paraId="6A73DE2A" w14:textId="12D57753" w:rsidR="00A34817" w:rsidRPr="00A34817" w:rsidRDefault="00A34817" w:rsidP="00497A92">
            <w:pPr>
              <w:jc w:val="left"/>
              <w:rPr>
                <w:szCs w:val="24"/>
              </w:rPr>
            </w:pPr>
            <w:r w:rsidRPr="00A34817">
              <w:rPr>
                <w:szCs w:val="24"/>
              </w:rPr>
              <w:t>Dài 25-80mm với bước tăng 5mm, ren bán phần</w:t>
            </w:r>
            <w:r w:rsidRPr="00A34817">
              <w:rPr>
                <w:szCs w:val="24"/>
              </w:rPr>
              <w:br/>
              <w:t>Đường kính mũ vít: 7,0-8,0mm; Đường kính lõi vít: 3,0-4,0mm; Đường kính thân ren: 4,5mm</w:t>
            </w:r>
            <w:r w:rsidRPr="00A34817">
              <w:rPr>
                <w:szCs w:val="24"/>
              </w:rPr>
              <w:br/>
              <w:t xml:space="preserve">Chất liệu thép không gỉ </w:t>
            </w:r>
            <w:r w:rsidRPr="00A34817">
              <w:rPr>
                <w:szCs w:val="24"/>
              </w:rPr>
              <w:br/>
              <w:t>Đạt tiêu chuẩn ISO 13485</w:t>
            </w:r>
            <w:r w:rsidR="008643C3">
              <w:rPr>
                <w:szCs w:val="24"/>
              </w:rPr>
              <w:t xml:space="preserve"> </w:t>
            </w:r>
            <w:r w:rsidR="008643C3">
              <w:rPr>
                <w:szCs w:val="24"/>
              </w:rPr>
              <w:t>hoặc tương đương</w:t>
            </w:r>
            <w:r w:rsidRPr="00A34817">
              <w:rPr>
                <w:szCs w:val="24"/>
              </w:rPr>
              <w:t xml:space="preserve"> </w:t>
            </w:r>
          </w:p>
        </w:tc>
      </w:tr>
      <w:tr w:rsidR="00A34817" w:rsidRPr="00497A92" w14:paraId="38D62FC2"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0DD4C80E" w14:textId="77777777" w:rsidR="00A34817" w:rsidRPr="00A34817" w:rsidRDefault="00A34817" w:rsidP="00497A92">
            <w:pPr>
              <w:jc w:val="center"/>
              <w:rPr>
                <w:szCs w:val="24"/>
              </w:rPr>
            </w:pPr>
            <w:r w:rsidRPr="00A34817">
              <w:rPr>
                <w:szCs w:val="24"/>
              </w:rPr>
              <w:t>296</w:t>
            </w:r>
          </w:p>
        </w:tc>
        <w:tc>
          <w:tcPr>
            <w:tcW w:w="2297" w:type="dxa"/>
            <w:tcBorders>
              <w:top w:val="nil"/>
              <w:left w:val="nil"/>
              <w:bottom w:val="single" w:sz="4" w:space="0" w:color="auto"/>
              <w:right w:val="single" w:sz="4" w:space="0" w:color="auto"/>
            </w:tcBorders>
            <w:vAlign w:val="center"/>
            <w:hideMark/>
          </w:tcPr>
          <w:p w14:paraId="370B7503" w14:textId="77777777" w:rsidR="00A34817" w:rsidRPr="00A34817" w:rsidRDefault="00A34817" w:rsidP="00497A92">
            <w:pPr>
              <w:jc w:val="left"/>
              <w:rPr>
                <w:szCs w:val="24"/>
              </w:rPr>
            </w:pPr>
            <w:r w:rsidRPr="00A34817">
              <w:rPr>
                <w:szCs w:val="24"/>
              </w:rPr>
              <w:t>Đai desault</w:t>
            </w:r>
          </w:p>
        </w:tc>
        <w:tc>
          <w:tcPr>
            <w:tcW w:w="1560" w:type="dxa"/>
            <w:tcBorders>
              <w:top w:val="nil"/>
              <w:left w:val="nil"/>
              <w:bottom w:val="single" w:sz="4" w:space="0" w:color="auto"/>
              <w:right w:val="single" w:sz="4" w:space="0" w:color="auto"/>
            </w:tcBorders>
            <w:vAlign w:val="center"/>
            <w:hideMark/>
          </w:tcPr>
          <w:p w14:paraId="4D94C935" w14:textId="77777777" w:rsidR="00A34817" w:rsidRPr="00A34817" w:rsidRDefault="00A34817" w:rsidP="00497A92">
            <w:pPr>
              <w:jc w:val="center"/>
              <w:rPr>
                <w:szCs w:val="24"/>
              </w:rPr>
            </w:pPr>
            <w:r w:rsidRPr="00A34817">
              <w:rPr>
                <w:szCs w:val="24"/>
              </w:rPr>
              <w:t>Túi 1 cái</w:t>
            </w:r>
          </w:p>
        </w:tc>
        <w:tc>
          <w:tcPr>
            <w:tcW w:w="5811" w:type="dxa"/>
            <w:tcBorders>
              <w:top w:val="nil"/>
              <w:left w:val="nil"/>
              <w:bottom w:val="single" w:sz="4" w:space="0" w:color="auto"/>
              <w:right w:val="single" w:sz="4" w:space="0" w:color="auto"/>
            </w:tcBorders>
            <w:vAlign w:val="center"/>
            <w:hideMark/>
          </w:tcPr>
          <w:p w14:paraId="2E59747A" w14:textId="58B7A620" w:rsidR="00A34817" w:rsidRPr="00A34817" w:rsidRDefault="00A34817" w:rsidP="00497A92">
            <w:pPr>
              <w:jc w:val="left"/>
              <w:rPr>
                <w:szCs w:val="24"/>
              </w:rPr>
            </w:pPr>
            <w:r w:rsidRPr="00A34817">
              <w:rPr>
                <w:szCs w:val="24"/>
              </w:rPr>
              <w:t>Đạt tiêu chuẩn ISO 13485 hoặc TCCS</w:t>
            </w:r>
            <w:r w:rsidR="008643C3">
              <w:rPr>
                <w:szCs w:val="24"/>
              </w:rPr>
              <w:t xml:space="preserve"> </w:t>
            </w:r>
            <w:r w:rsidR="008643C3">
              <w:rPr>
                <w:szCs w:val="24"/>
              </w:rPr>
              <w:t>hoặc tương đương</w:t>
            </w:r>
            <w:r w:rsidRPr="00A34817">
              <w:rPr>
                <w:szCs w:val="24"/>
              </w:rPr>
              <w:t>.</w:t>
            </w:r>
          </w:p>
        </w:tc>
      </w:tr>
      <w:tr w:rsidR="00A34817" w:rsidRPr="00497A92" w14:paraId="0570E709"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0BF2EB3D" w14:textId="77777777" w:rsidR="00A34817" w:rsidRPr="00A34817" w:rsidRDefault="00A34817" w:rsidP="00497A92">
            <w:pPr>
              <w:jc w:val="center"/>
              <w:rPr>
                <w:szCs w:val="24"/>
              </w:rPr>
            </w:pPr>
            <w:r w:rsidRPr="00A34817">
              <w:rPr>
                <w:szCs w:val="24"/>
              </w:rPr>
              <w:t>297</w:t>
            </w:r>
          </w:p>
        </w:tc>
        <w:tc>
          <w:tcPr>
            <w:tcW w:w="2297" w:type="dxa"/>
            <w:tcBorders>
              <w:top w:val="nil"/>
              <w:left w:val="nil"/>
              <w:bottom w:val="single" w:sz="4" w:space="0" w:color="auto"/>
              <w:right w:val="single" w:sz="4" w:space="0" w:color="auto"/>
            </w:tcBorders>
            <w:vAlign w:val="center"/>
            <w:hideMark/>
          </w:tcPr>
          <w:p w14:paraId="01373AC3" w14:textId="77777777" w:rsidR="00A34817" w:rsidRPr="00A34817" w:rsidRDefault="00A34817" w:rsidP="00497A92">
            <w:pPr>
              <w:jc w:val="left"/>
              <w:rPr>
                <w:szCs w:val="24"/>
              </w:rPr>
            </w:pPr>
            <w:r w:rsidRPr="00A34817">
              <w:rPr>
                <w:szCs w:val="24"/>
              </w:rPr>
              <w:t>Dung dịch đệm căn chỉnh điện cực (High-Voltage Adjustment Buffer)</w:t>
            </w:r>
          </w:p>
        </w:tc>
        <w:tc>
          <w:tcPr>
            <w:tcW w:w="1560" w:type="dxa"/>
            <w:tcBorders>
              <w:top w:val="nil"/>
              <w:left w:val="nil"/>
              <w:bottom w:val="single" w:sz="4" w:space="0" w:color="auto"/>
              <w:right w:val="single" w:sz="4" w:space="0" w:color="auto"/>
            </w:tcBorders>
            <w:vAlign w:val="center"/>
            <w:hideMark/>
          </w:tcPr>
          <w:p w14:paraId="3ED5F5C6" w14:textId="77777777" w:rsidR="00A34817" w:rsidRPr="00A34817" w:rsidRDefault="00A34817" w:rsidP="00497A92">
            <w:pPr>
              <w:jc w:val="center"/>
              <w:rPr>
                <w:szCs w:val="24"/>
              </w:rPr>
            </w:pPr>
            <w:r w:rsidRPr="00A34817">
              <w:rPr>
                <w:szCs w:val="24"/>
              </w:rPr>
              <w:t>Hộp 380 ml</w:t>
            </w:r>
          </w:p>
        </w:tc>
        <w:tc>
          <w:tcPr>
            <w:tcW w:w="5811" w:type="dxa"/>
            <w:tcBorders>
              <w:top w:val="nil"/>
              <w:left w:val="nil"/>
              <w:bottom w:val="single" w:sz="4" w:space="0" w:color="auto"/>
              <w:right w:val="single" w:sz="4" w:space="0" w:color="auto"/>
            </w:tcBorders>
            <w:vAlign w:val="center"/>
            <w:hideMark/>
          </w:tcPr>
          <w:p w14:paraId="31899048" w14:textId="119E922A" w:rsidR="00A34817" w:rsidRPr="00A34817" w:rsidRDefault="00A34817" w:rsidP="00497A92">
            <w:pPr>
              <w:jc w:val="left"/>
              <w:rPr>
                <w:szCs w:val="24"/>
              </w:rPr>
            </w:pPr>
            <w:r w:rsidRPr="00A34817">
              <w:rPr>
                <w:szCs w:val="24"/>
              </w:rPr>
              <w:t>Dùng để cung cấp và duy trì môi trường phản ứng điện hóa trong quá trình thử nghiệm điều chỉnh điện áp</w:t>
            </w:r>
            <w:r w:rsidRPr="00A34817">
              <w:rPr>
                <w:szCs w:val="24"/>
              </w:rPr>
              <w:br/>
              <w:t>Thành phần: Phosphate buffer 270 mmol/L, tripropylamine 162 mmol/L, detergent</w:t>
            </w:r>
            <w:r w:rsidR="008643C3">
              <w:rPr>
                <w:szCs w:val="24"/>
              </w:rPr>
              <w:t xml:space="preserve"> </w:t>
            </w:r>
            <w:r w:rsidRPr="00A34817">
              <w:rPr>
                <w:szCs w:val="24"/>
              </w:rPr>
              <w:t>≤</w:t>
            </w:r>
            <w:r w:rsidR="008643C3">
              <w:rPr>
                <w:szCs w:val="24"/>
              </w:rPr>
              <w:t xml:space="preserve"> </w:t>
            </w:r>
            <w:r w:rsidRPr="00A34817">
              <w:rPr>
                <w:szCs w:val="24"/>
              </w:rPr>
              <w:t>0.1%, preservative; pH 6.8-7.0</w:t>
            </w:r>
            <w:r w:rsidRPr="00A34817">
              <w:rPr>
                <w:szCs w:val="24"/>
              </w:rPr>
              <w:br/>
              <w:t>Tiêu chuẩn chất lượng ISO 13485 hoặc CE</w:t>
            </w:r>
            <w:r w:rsidR="008643C3">
              <w:rPr>
                <w:szCs w:val="24"/>
              </w:rPr>
              <w:t xml:space="preserve"> </w:t>
            </w:r>
            <w:r w:rsidR="008643C3">
              <w:rPr>
                <w:szCs w:val="24"/>
              </w:rPr>
              <w:t>hoặc tương đương</w:t>
            </w:r>
            <w:r w:rsidRPr="00A34817">
              <w:rPr>
                <w:szCs w:val="24"/>
              </w:rPr>
              <w:br/>
              <w:t>Tương thích dùng cho máy miễn dịch tự động eCL 8000</w:t>
            </w:r>
          </w:p>
        </w:tc>
      </w:tr>
      <w:tr w:rsidR="00A34817" w:rsidRPr="00497A92" w14:paraId="648B7FB9"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575C05AE" w14:textId="77777777" w:rsidR="00A34817" w:rsidRPr="00A34817" w:rsidRDefault="00A34817" w:rsidP="00497A92">
            <w:pPr>
              <w:jc w:val="center"/>
              <w:rPr>
                <w:szCs w:val="24"/>
              </w:rPr>
            </w:pPr>
            <w:r w:rsidRPr="00A34817">
              <w:rPr>
                <w:szCs w:val="24"/>
              </w:rPr>
              <w:t>298</w:t>
            </w:r>
          </w:p>
        </w:tc>
        <w:tc>
          <w:tcPr>
            <w:tcW w:w="2297" w:type="dxa"/>
            <w:tcBorders>
              <w:top w:val="nil"/>
              <w:left w:val="nil"/>
              <w:bottom w:val="single" w:sz="4" w:space="0" w:color="auto"/>
              <w:right w:val="single" w:sz="4" w:space="0" w:color="auto"/>
            </w:tcBorders>
            <w:vAlign w:val="center"/>
            <w:hideMark/>
          </w:tcPr>
          <w:p w14:paraId="0052D402" w14:textId="77777777" w:rsidR="00A34817" w:rsidRPr="00A34817" w:rsidRDefault="00A34817" w:rsidP="00497A92">
            <w:pPr>
              <w:jc w:val="left"/>
              <w:rPr>
                <w:szCs w:val="24"/>
              </w:rPr>
            </w:pPr>
            <w:r w:rsidRPr="00A34817">
              <w:rPr>
                <w:szCs w:val="24"/>
              </w:rPr>
              <w:t>Hóa chất căn chỉnh điện cực (High-Voltage Adjustment Reagent )</w:t>
            </w:r>
          </w:p>
        </w:tc>
        <w:tc>
          <w:tcPr>
            <w:tcW w:w="1560" w:type="dxa"/>
            <w:tcBorders>
              <w:top w:val="nil"/>
              <w:left w:val="nil"/>
              <w:bottom w:val="single" w:sz="4" w:space="0" w:color="auto"/>
              <w:right w:val="single" w:sz="4" w:space="0" w:color="auto"/>
            </w:tcBorders>
            <w:vAlign w:val="center"/>
            <w:hideMark/>
          </w:tcPr>
          <w:p w14:paraId="049C0482" w14:textId="77777777" w:rsidR="00A34817" w:rsidRPr="00A34817" w:rsidRDefault="00A34817" w:rsidP="00497A92">
            <w:pPr>
              <w:jc w:val="center"/>
              <w:rPr>
                <w:szCs w:val="24"/>
              </w:rPr>
            </w:pPr>
            <w:r w:rsidRPr="00A34817">
              <w:rPr>
                <w:szCs w:val="24"/>
              </w:rPr>
              <w:t>Hộp 50T</w:t>
            </w:r>
          </w:p>
        </w:tc>
        <w:tc>
          <w:tcPr>
            <w:tcW w:w="5811" w:type="dxa"/>
            <w:tcBorders>
              <w:top w:val="nil"/>
              <w:left w:val="nil"/>
              <w:bottom w:val="single" w:sz="4" w:space="0" w:color="auto"/>
              <w:right w:val="single" w:sz="4" w:space="0" w:color="auto"/>
            </w:tcBorders>
            <w:vAlign w:val="center"/>
            <w:hideMark/>
          </w:tcPr>
          <w:p w14:paraId="46B68EA7" w14:textId="47ACE431" w:rsidR="00A34817" w:rsidRPr="00A34817" w:rsidRDefault="00A34817" w:rsidP="00497A92">
            <w:pPr>
              <w:jc w:val="left"/>
              <w:rPr>
                <w:szCs w:val="24"/>
              </w:rPr>
            </w:pPr>
            <w:r w:rsidRPr="00A34817">
              <w:rPr>
                <w:szCs w:val="24"/>
              </w:rPr>
              <w:t>Dùng để hiệu chuẩn thiết bị</w:t>
            </w:r>
            <w:r w:rsidRPr="00A34817">
              <w:rPr>
                <w:szCs w:val="24"/>
              </w:rPr>
              <w:br/>
              <w:t>Thành phần: Phosphate buffer 270 mmol/L, tripropylamine 162 mmol/L, tris (2,2'-bipyridyl)</w:t>
            </w:r>
            <w:r w:rsidR="008643C3">
              <w:rPr>
                <w:szCs w:val="24"/>
              </w:rPr>
              <w:t xml:space="preserve"> </w:t>
            </w:r>
            <w:r w:rsidRPr="00A34817">
              <w:rPr>
                <w:szCs w:val="24"/>
              </w:rPr>
              <w:t>ruthenium(II)- complex 10 nmol/L, detergen t≤0.1%; preservative, pH 7.0;</w:t>
            </w:r>
            <w:r w:rsidRPr="00A34817">
              <w:rPr>
                <w:szCs w:val="24"/>
              </w:rPr>
              <w:br/>
              <w:t>Tiêu chuẩn chất lượng: ISO 13485</w:t>
            </w:r>
            <w:r w:rsidR="008643C3">
              <w:rPr>
                <w:szCs w:val="24"/>
              </w:rPr>
              <w:t xml:space="preserve"> </w:t>
            </w:r>
            <w:r w:rsidR="008643C3">
              <w:rPr>
                <w:szCs w:val="24"/>
              </w:rPr>
              <w:t>hoặc tương đương</w:t>
            </w:r>
          </w:p>
        </w:tc>
      </w:tr>
      <w:tr w:rsidR="00A34817" w:rsidRPr="00497A92" w14:paraId="605D8907"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56AFD1FE" w14:textId="77777777" w:rsidR="00A34817" w:rsidRPr="00A34817" w:rsidRDefault="00A34817" w:rsidP="00497A92">
            <w:pPr>
              <w:jc w:val="center"/>
              <w:rPr>
                <w:szCs w:val="24"/>
              </w:rPr>
            </w:pPr>
            <w:r w:rsidRPr="00A34817">
              <w:rPr>
                <w:szCs w:val="24"/>
              </w:rPr>
              <w:t>299</w:t>
            </w:r>
          </w:p>
        </w:tc>
        <w:tc>
          <w:tcPr>
            <w:tcW w:w="2297" w:type="dxa"/>
            <w:tcBorders>
              <w:top w:val="nil"/>
              <w:left w:val="nil"/>
              <w:bottom w:val="single" w:sz="4" w:space="0" w:color="auto"/>
              <w:right w:val="single" w:sz="4" w:space="0" w:color="auto"/>
            </w:tcBorders>
            <w:vAlign w:val="center"/>
            <w:hideMark/>
          </w:tcPr>
          <w:p w14:paraId="3217EBCB" w14:textId="77777777" w:rsidR="00A34817" w:rsidRPr="00A34817" w:rsidRDefault="00A34817" w:rsidP="00497A92">
            <w:pPr>
              <w:jc w:val="left"/>
              <w:rPr>
                <w:szCs w:val="24"/>
              </w:rPr>
            </w:pPr>
            <w:r w:rsidRPr="00A34817">
              <w:rPr>
                <w:szCs w:val="24"/>
              </w:rPr>
              <w:t>Chất thử xét nghiệm Beta HCG để chuẩn đoán kết quả có thai.</w:t>
            </w:r>
          </w:p>
        </w:tc>
        <w:tc>
          <w:tcPr>
            <w:tcW w:w="1560" w:type="dxa"/>
            <w:tcBorders>
              <w:top w:val="nil"/>
              <w:left w:val="nil"/>
              <w:bottom w:val="single" w:sz="4" w:space="0" w:color="auto"/>
              <w:right w:val="single" w:sz="4" w:space="0" w:color="auto"/>
            </w:tcBorders>
            <w:vAlign w:val="center"/>
            <w:hideMark/>
          </w:tcPr>
          <w:p w14:paraId="5ABDA183" w14:textId="77777777" w:rsidR="00A34817" w:rsidRPr="00A34817" w:rsidRDefault="00A34817" w:rsidP="00497A92">
            <w:pPr>
              <w:jc w:val="center"/>
              <w:rPr>
                <w:szCs w:val="24"/>
              </w:rPr>
            </w:pPr>
            <w:r w:rsidRPr="00A34817">
              <w:rPr>
                <w:szCs w:val="24"/>
              </w:rPr>
              <w:t>Hộp 100T</w:t>
            </w:r>
          </w:p>
        </w:tc>
        <w:tc>
          <w:tcPr>
            <w:tcW w:w="5811" w:type="dxa"/>
            <w:tcBorders>
              <w:top w:val="nil"/>
              <w:left w:val="nil"/>
              <w:bottom w:val="single" w:sz="4" w:space="0" w:color="auto"/>
              <w:right w:val="single" w:sz="4" w:space="0" w:color="auto"/>
            </w:tcBorders>
            <w:vAlign w:val="center"/>
            <w:hideMark/>
          </w:tcPr>
          <w:p w14:paraId="6CDFCA37" w14:textId="795B24A9" w:rsidR="00A34817" w:rsidRPr="00A34817" w:rsidRDefault="00A34817" w:rsidP="00497A92">
            <w:pPr>
              <w:jc w:val="left"/>
              <w:rPr>
                <w:szCs w:val="24"/>
              </w:rPr>
            </w:pPr>
            <w:r w:rsidRPr="00A34817">
              <w:rPr>
                <w:szCs w:val="24"/>
              </w:rPr>
              <w:t>Hỗ trợ chuẩn đoán các biến chứng liên quan đến thai kỳ</w:t>
            </w:r>
            <w:r w:rsidRPr="00A34817">
              <w:rPr>
                <w:szCs w:val="24"/>
              </w:rPr>
              <w:br/>
              <w:t>- Giới hạn tuyến tính: trong khoảng từ 3.0~8000 mIU/mL.</w:t>
            </w:r>
            <w:r w:rsidRPr="00A34817">
              <w:rPr>
                <w:szCs w:val="24"/>
              </w:rPr>
              <w:br/>
              <w:t xml:space="preserve">- Giới hạn phát hiện: ≤ 0.5 mIU/mL </w:t>
            </w:r>
            <w:r w:rsidRPr="00A34817">
              <w:rPr>
                <w:szCs w:val="24"/>
              </w:rPr>
              <w:br/>
              <w:t>Đạt tiêu chuẩn ISO 13485 hoặc CE hoặc TCCS</w:t>
            </w:r>
            <w:r w:rsidR="008643C3">
              <w:rPr>
                <w:szCs w:val="24"/>
              </w:rPr>
              <w:t xml:space="preserve"> </w:t>
            </w:r>
            <w:r w:rsidR="008643C3">
              <w:rPr>
                <w:szCs w:val="24"/>
              </w:rPr>
              <w:t>hoặc tương đương</w:t>
            </w:r>
            <w:r w:rsidRPr="00A34817">
              <w:rPr>
                <w:szCs w:val="24"/>
              </w:rPr>
              <w:br/>
              <w:t>Tương thích dùng cho máy miễn dịch tự động eCL 8000</w:t>
            </w:r>
          </w:p>
        </w:tc>
      </w:tr>
      <w:tr w:rsidR="00A34817" w:rsidRPr="00497A92" w14:paraId="1F9F022A"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7F5EC4DB" w14:textId="77777777" w:rsidR="00A34817" w:rsidRPr="00A34817" w:rsidRDefault="00A34817" w:rsidP="00497A92">
            <w:pPr>
              <w:jc w:val="center"/>
              <w:rPr>
                <w:szCs w:val="24"/>
              </w:rPr>
            </w:pPr>
            <w:r w:rsidRPr="00A34817">
              <w:rPr>
                <w:szCs w:val="24"/>
              </w:rPr>
              <w:t>300</w:t>
            </w:r>
          </w:p>
        </w:tc>
        <w:tc>
          <w:tcPr>
            <w:tcW w:w="2297" w:type="dxa"/>
            <w:tcBorders>
              <w:top w:val="nil"/>
              <w:left w:val="nil"/>
              <w:bottom w:val="single" w:sz="4" w:space="0" w:color="auto"/>
              <w:right w:val="single" w:sz="4" w:space="0" w:color="auto"/>
            </w:tcBorders>
            <w:vAlign w:val="center"/>
            <w:hideMark/>
          </w:tcPr>
          <w:p w14:paraId="71B2F44D" w14:textId="77777777" w:rsidR="00A34817" w:rsidRPr="00A34817" w:rsidRDefault="00A34817" w:rsidP="00497A92">
            <w:pPr>
              <w:jc w:val="left"/>
              <w:rPr>
                <w:szCs w:val="24"/>
              </w:rPr>
            </w:pPr>
            <w:r w:rsidRPr="00A34817">
              <w:rPr>
                <w:szCs w:val="24"/>
              </w:rPr>
              <w:t>Chất thử xét nghiệm Progesterone</w:t>
            </w:r>
          </w:p>
        </w:tc>
        <w:tc>
          <w:tcPr>
            <w:tcW w:w="1560" w:type="dxa"/>
            <w:tcBorders>
              <w:top w:val="nil"/>
              <w:left w:val="nil"/>
              <w:bottom w:val="single" w:sz="4" w:space="0" w:color="auto"/>
              <w:right w:val="single" w:sz="4" w:space="0" w:color="auto"/>
            </w:tcBorders>
            <w:vAlign w:val="center"/>
            <w:hideMark/>
          </w:tcPr>
          <w:p w14:paraId="795319CB" w14:textId="77777777" w:rsidR="00A34817" w:rsidRPr="00A34817" w:rsidRDefault="00A34817" w:rsidP="00497A92">
            <w:pPr>
              <w:jc w:val="center"/>
              <w:rPr>
                <w:szCs w:val="24"/>
              </w:rPr>
            </w:pPr>
            <w:r w:rsidRPr="00A34817">
              <w:rPr>
                <w:szCs w:val="24"/>
              </w:rPr>
              <w:t>Hộp 100T</w:t>
            </w:r>
          </w:p>
        </w:tc>
        <w:tc>
          <w:tcPr>
            <w:tcW w:w="5811" w:type="dxa"/>
            <w:tcBorders>
              <w:top w:val="nil"/>
              <w:left w:val="nil"/>
              <w:bottom w:val="single" w:sz="4" w:space="0" w:color="auto"/>
              <w:right w:val="single" w:sz="4" w:space="0" w:color="auto"/>
            </w:tcBorders>
            <w:vAlign w:val="center"/>
            <w:hideMark/>
          </w:tcPr>
          <w:p w14:paraId="492B5D16" w14:textId="123E2FA5" w:rsidR="00A34817" w:rsidRPr="00A34817" w:rsidRDefault="00A34817" w:rsidP="00497A92">
            <w:pPr>
              <w:jc w:val="left"/>
              <w:rPr>
                <w:szCs w:val="24"/>
              </w:rPr>
            </w:pPr>
            <w:r w:rsidRPr="00A34817">
              <w:rPr>
                <w:szCs w:val="24"/>
              </w:rPr>
              <w:t>- Giới hạn tuyến tính: trong khoảng từ 0.1 ~ 60 ng/mL.</w:t>
            </w:r>
            <w:r w:rsidRPr="00A34817">
              <w:rPr>
                <w:szCs w:val="24"/>
              </w:rPr>
              <w:br/>
              <w:t>- Giới hạn phát hiện: ≤ 0.1 ng/mL.</w:t>
            </w:r>
            <w:r w:rsidRPr="00A34817">
              <w:rPr>
                <w:szCs w:val="24"/>
              </w:rPr>
              <w:br/>
              <w:t>Tiêu chuẩn chất lượng: ISO 13485 hoặc CE hoặc TCCS</w:t>
            </w:r>
            <w:r w:rsidR="008643C3">
              <w:rPr>
                <w:szCs w:val="24"/>
              </w:rPr>
              <w:t xml:space="preserve"> </w:t>
            </w:r>
            <w:r w:rsidR="008643C3">
              <w:rPr>
                <w:szCs w:val="24"/>
              </w:rPr>
              <w:t>hoặc tương đương</w:t>
            </w:r>
            <w:r w:rsidRPr="00A34817">
              <w:rPr>
                <w:szCs w:val="24"/>
              </w:rPr>
              <w:br/>
              <w:t>Tương thích dùng cho máy miễn dịch tự động eCL 8000</w:t>
            </w:r>
          </w:p>
        </w:tc>
      </w:tr>
      <w:tr w:rsidR="00A34817" w:rsidRPr="00497A92" w14:paraId="31926672"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3222D1B0" w14:textId="77777777" w:rsidR="00A34817" w:rsidRPr="00A34817" w:rsidRDefault="00A34817" w:rsidP="00497A92">
            <w:pPr>
              <w:jc w:val="center"/>
              <w:rPr>
                <w:szCs w:val="24"/>
              </w:rPr>
            </w:pPr>
            <w:r w:rsidRPr="00A34817">
              <w:rPr>
                <w:szCs w:val="24"/>
              </w:rPr>
              <w:t>301</w:t>
            </w:r>
          </w:p>
        </w:tc>
        <w:tc>
          <w:tcPr>
            <w:tcW w:w="2297" w:type="dxa"/>
            <w:tcBorders>
              <w:top w:val="nil"/>
              <w:left w:val="nil"/>
              <w:bottom w:val="single" w:sz="4" w:space="0" w:color="auto"/>
              <w:right w:val="single" w:sz="4" w:space="0" w:color="auto"/>
            </w:tcBorders>
            <w:vAlign w:val="center"/>
            <w:hideMark/>
          </w:tcPr>
          <w:p w14:paraId="7CD30AE6" w14:textId="77777777" w:rsidR="00A34817" w:rsidRPr="00A34817" w:rsidRDefault="00A34817" w:rsidP="00497A92">
            <w:pPr>
              <w:jc w:val="left"/>
              <w:rPr>
                <w:szCs w:val="24"/>
              </w:rPr>
            </w:pPr>
            <w:r w:rsidRPr="00A34817">
              <w:rPr>
                <w:szCs w:val="24"/>
              </w:rPr>
              <w:t>Chất thử xét nghiệm Cortisol</w:t>
            </w:r>
          </w:p>
        </w:tc>
        <w:tc>
          <w:tcPr>
            <w:tcW w:w="1560" w:type="dxa"/>
            <w:tcBorders>
              <w:top w:val="nil"/>
              <w:left w:val="nil"/>
              <w:bottom w:val="single" w:sz="4" w:space="0" w:color="auto"/>
              <w:right w:val="single" w:sz="4" w:space="0" w:color="auto"/>
            </w:tcBorders>
            <w:vAlign w:val="center"/>
            <w:hideMark/>
          </w:tcPr>
          <w:p w14:paraId="47562213" w14:textId="77777777" w:rsidR="00A34817" w:rsidRPr="00A34817" w:rsidRDefault="00A34817" w:rsidP="00497A92">
            <w:pPr>
              <w:jc w:val="center"/>
              <w:rPr>
                <w:szCs w:val="24"/>
              </w:rPr>
            </w:pPr>
            <w:r w:rsidRPr="00A34817">
              <w:rPr>
                <w:szCs w:val="24"/>
              </w:rPr>
              <w:t>Hộp / T/ Test</w:t>
            </w:r>
          </w:p>
        </w:tc>
        <w:tc>
          <w:tcPr>
            <w:tcW w:w="5811" w:type="dxa"/>
            <w:tcBorders>
              <w:top w:val="nil"/>
              <w:left w:val="nil"/>
              <w:bottom w:val="single" w:sz="4" w:space="0" w:color="auto"/>
              <w:right w:val="single" w:sz="4" w:space="0" w:color="auto"/>
            </w:tcBorders>
            <w:vAlign w:val="center"/>
            <w:hideMark/>
          </w:tcPr>
          <w:p w14:paraId="1C84E6AE" w14:textId="4A35C7B8" w:rsidR="00A34817" w:rsidRPr="00A34817" w:rsidRDefault="00A34817" w:rsidP="00497A92">
            <w:pPr>
              <w:jc w:val="left"/>
              <w:rPr>
                <w:szCs w:val="24"/>
              </w:rPr>
            </w:pPr>
            <w:r w:rsidRPr="00A34817">
              <w:rPr>
                <w:szCs w:val="24"/>
              </w:rPr>
              <w:t>Đánh giá chức năng vỏ thượng thận</w:t>
            </w:r>
            <w:r w:rsidRPr="00A34817">
              <w:rPr>
                <w:szCs w:val="24"/>
              </w:rPr>
              <w:br/>
              <w:t>Thành phần:</w:t>
            </w:r>
            <w:r w:rsidRPr="00A34817">
              <w:rPr>
                <w:szCs w:val="24"/>
              </w:rPr>
              <w:br/>
              <w:t>Magnetic Beads:</w:t>
            </w:r>
            <w:r w:rsidR="008643C3">
              <w:rPr>
                <w:szCs w:val="24"/>
              </w:rPr>
              <w:t xml:space="preserve"> </w:t>
            </w:r>
            <w:r w:rsidRPr="00A34817">
              <w:rPr>
                <w:szCs w:val="24"/>
              </w:rPr>
              <w:t xml:space="preserve">Streptavidin-coated microparticles, </w:t>
            </w:r>
            <w:r w:rsidRPr="00A34817">
              <w:rPr>
                <w:szCs w:val="24"/>
              </w:rPr>
              <w:lastRenderedPageBreak/>
              <w:t>0.45mg/mL; 0.1M PBS, ProClin300: 1x1.8ml</w:t>
            </w:r>
            <w:r w:rsidRPr="00A34817">
              <w:rPr>
                <w:szCs w:val="24"/>
              </w:rPr>
              <w:br/>
              <w:t>Reagent B: Biotinylated monoclonal cortisol antibodies, 360 ng/mL; 0.05 M PBS; ProClin300: 1×4.0 mL</w:t>
            </w:r>
            <w:r w:rsidRPr="00A34817">
              <w:rPr>
                <w:szCs w:val="24"/>
              </w:rPr>
              <w:br/>
              <w:t>Reagent A: Cortisol antigen labeled with ruthenium, 100 ng/mL; 0.05 M PBS; ProClin300: 1×4.0 mL</w:t>
            </w:r>
            <w:r w:rsidRPr="00A34817">
              <w:rPr>
                <w:szCs w:val="24"/>
              </w:rPr>
              <w:br/>
              <w:t>Calibrator (High/Low): Cortisol antigen; 0.05 M PBS; ProClin300: 1×1.0mL</w:t>
            </w:r>
            <w:r w:rsidRPr="00A34817">
              <w:rPr>
                <w:szCs w:val="24"/>
              </w:rPr>
              <w:br/>
              <w:t>Control Materials (Optional) (High/Low):</w:t>
            </w:r>
            <w:r w:rsidR="008643C3">
              <w:rPr>
                <w:szCs w:val="24"/>
              </w:rPr>
              <w:t xml:space="preserve"> </w:t>
            </w:r>
            <w:r w:rsidRPr="00A34817">
              <w:rPr>
                <w:szCs w:val="24"/>
              </w:rPr>
              <w:t>Cortisol antigen; 0.05 M PBS; ProClin300: 1×1.0 mL</w:t>
            </w:r>
            <w:r w:rsidRPr="00A34817">
              <w:rPr>
                <w:szCs w:val="24"/>
              </w:rPr>
              <w:br/>
              <w:t>- Giới hạn tuyến tính: trong khoảng từ 1.5 ~ 1750 nmol/L</w:t>
            </w:r>
            <w:r w:rsidRPr="00A34817">
              <w:rPr>
                <w:szCs w:val="24"/>
              </w:rPr>
              <w:br/>
              <w:t>- Giới hạn phát hiện: 1.5 nmol/L, mẫu trắng: 0.5 nmol/L</w:t>
            </w:r>
            <w:r w:rsidRPr="00A34817">
              <w:rPr>
                <w:szCs w:val="24"/>
              </w:rPr>
              <w:br/>
              <w:t>Tiêu chuẩn chất lượng: ISO 13485 hoặc CE hoặc TCCS</w:t>
            </w:r>
            <w:r w:rsidR="008643C3">
              <w:rPr>
                <w:szCs w:val="24"/>
              </w:rPr>
              <w:t xml:space="preserve"> </w:t>
            </w:r>
            <w:r w:rsidR="008643C3">
              <w:rPr>
                <w:szCs w:val="24"/>
              </w:rPr>
              <w:t>hoặc tương đương</w:t>
            </w:r>
            <w:r w:rsidRPr="00A34817">
              <w:rPr>
                <w:szCs w:val="24"/>
              </w:rPr>
              <w:br/>
              <w:t>Tương thích dùng cho máy miễn dịch tự động eCL 8000</w:t>
            </w:r>
          </w:p>
        </w:tc>
      </w:tr>
      <w:tr w:rsidR="00A34817" w:rsidRPr="00497A92" w14:paraId="00ABCFF8"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5870F6F5" w14:textId="77777777" w:rsidR="00A34817" w:rsidRPr="00A34817" w:rsidRDefault="00A34817" w:rsidP="00497A92">
            <w:pPr>
              <w:jc w:val="center"/>
              <w:rPr>
                <w:szCs w:val="24"/>
              </w:rPr>
            </w:pPr>
            <w:r w:rsidRPr="00A34817">
              <w:rPr>
                <w:szCs w:val="24"/>
              </w:rPr>
              <w:lastRenderedPageBreak/>
              <w:t>302</w:t>
            </w:r>
          </w:p>
        </w:tc>
        <w:tc>
          <w:tcPr>
            <w:tcW w:w="2297" w:type="dxa"/>
            <w:tcBorders>
              <w:top w:val="nil"/>
              <w:left w:val="nil"/>
              <w:bottom w:val="single" w:sz="4" w:space="0" w:color="auto"/>
              <w:right w:val="single" w:sz="4" w:space="0" w:color="auto"/>
            </w:tcBorders>
            <w:vAlign w:val="center"/>
            <w:hideMark/>
          </w:tcPr>
          <w:p w14:paraId="00BF0327" w14:textId="77777777" w:rsidR="00A34817" w:rsidRPr="00A34817" w:rsidRDefault="00A34817" w:rsidP="00497A92">
            <w:pPr>
              <w:jc w:val="left"/>
              <w:rPr>
                <w:szCs w:val="24"/>
              </w:rPr>
            </w:pPr>
            <w:r w:rsidRPr="00A34817">
              <w:rPr>
                <w:szCs w:val="24"/>
              </w:rPr>
              <w:t>Chất thử xét nghiệm Ferritin</w:t>
            </w:r>
          </w:p>
        </w:tc>
        <w:tc>
          <w:tcPr>
            <w:tcW w:w="1560" w:type="dxa"/>
            <w:tcBorders>
              <w:top w:val="nil"/>
              <w:left w:val="nil"/>
              <w:bottom w:val="single" w:sz="4" w:space="0" w:color="auto"/>
              <w:right w:val="single" w:sz="4" w:space="0" w:color="auto"/>
            </w:tcBorders>
            <w:vAlign w:val="center"/>
            <w:hideMark/>
          </w:tcPr>
          <w:p w14:paraId="3AE8A318" w14:textId="77777777" w:rsidR="00A34817" w:rsidRPr="00A34817" w:rsidRDefault="00A34817" w:rsidP="00497A92">
            <w:pPr>
              <w:jc w:val="center"/>
              <w:rPr>
                <w:szCs w:val="24"/>
              </w:rPr>
            </w:pPr>
            <w:r w:rsidRPr="00A34817">
              <w:rPr>
                <w:szCs w:val="24"/>
              </w:rPr>
              <w:t>Hộp 100T</w:t>
            </w:r>
          </w:p>
        </w:tc>
        <w:tc>
          <w:tcPr>
            <w:tcW w:w="5811" w:type="dxa"/>
            <w:tcBorders>
              <w:top w:val="nil"/>
              <w:left w:val="nil"/>
              <w:bottom w:val="single" w:sz="4" w:space="0" w:color="auto"/>
              <w:right w:val="single" w:sz="4" w:space="0" w:color="auto"/>
            </w:tcBorders>
            <w:vAlign w:val="center"/>
            <w:hideMark/>
          </w:tcPr>
          <w:p w14:paraId="1B49FE41" w14:textId="4776C25C" w:rsidR="00A34817" w:rsidRPr="00A34817" w:rsidRDefault="00A34817" w:rsidP="00497A92">
            <w:pPr>
              <w:jc w:val="left"/>
              <w:rPr>
                <w:szCs w:val="24"/>
              </w:rPr>
            </w:pPr>
            <w:r w:rsidRPr="00A34817">
              <w:rPr>
                <w:szCs w:val="24"/>
              </w:rPr>
              <w:t xml:space="preserve">Hỗ trợ chuẩn đoán các bệnh liên quan đến chuyển hóa sắt </w:t>
            </w:r>
            <w:r w:rsidRPr="00A34817">
              <w:rPr>
                <w:szCs w:val="24"/>
              </w:rPr>
              <w:br/>
              <w:t>Thành phần:</w:t>
            </w:r>
            <w:r w:rsidRPr="00A34817">
              <w:rPr>
                <w:szCs w:val="24"/>
              </w:rPr>
              <w:br/>
              <w:t>Magnetic Beads:</w:t>
            </w:r>
            <w:r w:rsidR="008643C3">
              <w:rPr>
                <w:szCs w:val="24"/>
              </w:rPr>
              <w:t xml:space="preserve"> </w:t>
            </w:r>
            <w:r w:rsidRPr="00A34817">
              <w:rPr>
                <w:szCs w:val="24"/>
              </w:rPr>
              <w:t>Streptavidin-coated microparticles, preservative: 1x3.5ml</w:t>
            </w:r>
            <w:r w:rsidRPr="00A34817">
              <w:rPr>
                <w:szCs w:val="24"/>
              </w:rPr>
              <w:br/>
              <w:t>Reagent B: Anti-Ferritin~biot in, PBS, preservative: 1×7.0 mL</w:t>
            </w:r>
            <w:r w:rsidRPr="00A34817">
              <w:rPr>
                <w:szCs w:val="24"/>
              </w:rPr>
              <w:br/>
              <w:t>Reagent A: Anti-Ferritin~Ru(bpy)32+, PBS, preservative: 1×7.0 mL</w:t>
            </w:r>
            <w:r w:rsidRPr="00A34817">
              <w:rPr>
                <w:szCs w:val="24"/>
              </w:rPr>
              <w:br/>
              <w:t>PTH Calibrator(High/Low): PTH antigen;Calf serum;</w:t>
            </w:r>
            <w:r w:rsidR="008643C3">
              <w:rPr>
                <w:szCs w:val="24"/>
              </w:rPr>
              <w:t xml:space="preserve"> </w:t>
            </w:r>
            <w:r w:rsidRPr="00A34817">
              <w:rPr>
                <w:szCs w:val="24"/>
              </w:rPr>
              <w:t>0.05% ProClin 300; lyophilized: 1x1.0ml</w:t>
            </w:r>
            <w:r w:rsidRPr="00A34817">
              <w:rPr>
                <w:szCs w:val="24"/>
              </w:rPr>
              <w:br/>
              <w:t>Calibrator(High/Low): bovine serum, preservative:1×1.0 mL</w:t>
            </w:r>
            <w:r w:rsidRPr="00A34817">
              <w:rPr>
                <w:szCs w:val="24"/>
              </w:rPr>
              <w:br/>
              <w:t>Control Material (High/Low): bovine serum, preservative: 1×1.0 mL</w:t>
            </w:r>
            <w:r w:rsidRPr="00A34817">
              <w:rPr>
                <w:szCs w:val="24"/>
              </w:rPr>
              <w:br/>
              <w:t>- Giới hạn tuyến tính: trong khoảng từ 0.2~2000 ng/mL</w:t>
            </w:r>
            <w:r w:rsidRPr="00A34817">
              <w:rPr>
                <w:szCs w:val="24"/>
              </w:rPr>
              <w:br/>
              <w:t xml:space="preserve">- Giới hạn phát hiện: ≤ 0.2 ng/mL </w:t>
            </w:r>
            <w:r w:rsidRPr="00A34817">
              <w:rPr>
                <w:szCs w:val="24"/>
              </w:rPr>
              <w:br/>
              <w:t>Tiêu chuẩn chất lượng: ISO 13485 hoặc CE hoặc TCCS</w:t>
            </w:r>
            <w:r w:rsidR="008643C3">
              <w:rPr>
                <w:szCs w:val="24"/>
              </w:rPr>
              <w:t xml:space="preserve"> </w:t>
            </w:r>
            <w:r w:rsidR="008643C3">
              <w:rPr>
                <w:szCs w:val="24"/>
              </w:rPr>
              <w:t>hoặc tương đương</w:t>
            </w:r>
            <w:r w:rsidRPr="00A34817">
              <w:rPr>
                <w:szCs w:val="24"/>
              </w:rPr>
              <w:br/>
              <w:t>Tương thích dùng cho máy miễn dịch tự động eCL 8000</w:t>
            </w:r>
          </w:p>
        </w:tc>
      </w:tr>
      <w:tr w:rsidR="00A34817" w:rsidRPr="00497A92" w14:paraId="6E7E2516"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5A561417" w14:textId="77777777" w:rsidR="00A34817" w:rsidRPr="00A34817" w:rsidRDefault="00A34817" w:rsidP="00497A92">
            <w:pPr>
              <w:jc w:val="center"/>
              <w:rPr>
                <w:szCs w:val="24"/>
              </w:rPr>
            </w:pPr>
            <w:r w:rsidRPr="00A34817">
              <w:rPr>
                <w:szCs w:val="24"/>
              </w:rPr>
              <w:t>303</w:t>
            </w:r>
          </w:p>
        </w:tc>
        <w:tc>
          <w:tcPr>
            <w:tcW w:w="2297" w:type="dxa"/>
            <w:tcBorders>
              <w:top w:val="nil"/>
              <w:left w:val="nil"/>
              <w:bottom w:val="single" w:sz="4" w:space="0" w:color="auto"/>
              <w:right w:val="single" w:sz="4" w:space="0" w:color="auto"/>
            </w:tcBorders>
            <w:vAlign w:val="center"/>
            <w:hideMark/>
          </w:tcPr>
          <w:p w14:paraId="334D9CA3" w14:textId="77777777" w:rsidR="00A34817" w:rsidRPr="00A34817" w:rsidRDefault="00A34817" w:rsidP="00497A92">
            <w:pPr>
              <w:jc w:val="left"/>
              <w:rPr>
                <w:szCs w:val="24"/>
              </w:rPr>
            </w:pPr>
            <w:r w:rsidRPr="00A34817">
              <w:rPr>
                <w:szCs w:val="24"/>
              </w:rPr>
              <w:t>Chất thử Xét nghiệm FT3 kiểm tra chức năng tuyến giáp</w:t>
            </w:r>
          </w:p>
        </w:tc>
        <w:tc>
          <w:tcPr>
            <w:tcW w:w="1560" w:type="dxa"/>
            <w:tcBorders>
              <w:top w:val="nil"/>
              <w:left w:val="nil"/>
              <w:bottom w:val="single" w:sz="4" w:space="0" w:color="auto"/>
              <w:right w:val="single" w:sz="4" w:space="0" w:color="auto"/>
            </w:tcBorders>
            <w:vAlign w:val="center"/>
            <w:hideMark/>
          </w:tcPr>
          <w:p w14:paraId="437ED5D5" w14:textId="77777777" w:rsidR="00A34817" w:rsidRPr="00A34817" w:rsidRDefault="00A34817" w:rsidP="00497A92">
            <w:pPr>
              <w:jc w:val="center"/>
              <w:rPr>
                <w:szCs w:val="24"/>
              </w:rPr>
            </w:pPr>
            <w:r w:rsidRPr="00A34817">
              <w:rPr>
                <w:szCs w:val="24"/>
              </w:rPr>
              <w:t>Hộp 100T</w:t>
            </w:r>
          </w:p>
        </w:tc>
        <w:tc>
          <w:tcPr>
            <w:tcW w:w="5811" w:type="dxa"/>
            <w:tcBorders>
              <w:top w:val="nil"/>
              <w:left w:val="nil"/>
              <w:bottom w:val="single" w:sz="4" w:space="0" w:color="auto"/>
              <w:right w:val="single" w:sz="4" w:space="0" w:color="auto"/>
            </w:tcBorders>
            <w:vAlign w:val="center"/>
            <w:hideMark/>
          </w:tcPr>
          <w:p w14:paraId="4BD2BBDF" w14:textId="64DF0622" w:rsidR="00A34817" w:rsidRPr="00A34817" w:rsidRDefault="00A34817" w:rsidP="00497A92">
            <w:pPr>
              <w:jc w:val="left"/>
              <w:rPr>
                <w:szCs w:val="24"/>
              </w:rPr>
            </w:pPr>
            <w:r w:rsidRPr="00A34817">
              <w:rPr>
                <w:szCs w:val="24"/>
              </w:rPr>
              <w:t>Thành phần:</w:t>
            </w:r>
            <w:r w:rsidRPr="00A34817">
              <w:rPr>
                <w:szCs w:val="24"/>
              </w:rPr>
              <w:br/>
              <w:t>Magnetic Beads:</w:t>
            </w:r>
            <w:r w:rsidR="00E22536">
              <w:rPr>
                <w:szCs w:val="24"/>
              </w:rPr>
              <w:t xml:space="preserve"> </w:t>
            </w:r>
            <w:r w:rsidRPr="00A34817">
              <w:rPr>
                <w:szCs w:val="24"/>
              </w:rPr>
              <w:t>Streptavidin-coated microparticles; 0.1M PBS; preservative: 1x3.5ml</w:t>
            </w:r>
            <w:r w:rsidRPr="00A34817">
              <w:rPr>
                <w:szCs w:val="24"/>
              </w:rPr>
              <w:br/>
              <w:t>Reagent B: Biotinylated T3; 5 mM PBS; preservative: 1x7.0ml</w:t>
            </w:r>
            <w:r w:rsidRPr="00A34817">
              <w:rPr>
                <w:szCs w:val="24"/>
              </w:rPr>
              <w:br/>
              <w:t>Reagent A: Anti-T3-Ab~Ru(bpy)32+; 5 mM PBS; preservative: 1x7.0ml</w:t>
            </w:r>
            <w:r w:rsidRPr="00A34817">
              <w:rPr>
                <w:szCs w:val="24"/>
              </w:rPr>
              <w:br/>
              <w:t>Calibrator(High/Low):</w:t>
            </w:r>
            <w:r w:rsidR="00E22536">
              <w:rPr>
                <w:szCs w:val="24"/>
              </w:rPr>
              <w:t xml:space="preserve"> </w:t>
            </w:r>
            <w:r w:rsidRPr="00A34817">
              <w:rPr>
                <w:szCs w:val="24"/>
              </w:rPr>
              <w:t>T3 antigen, 0.1 M PBS,</w:t>
            </w:r>
            <w:r w:rsidRPr="00A34817">
              <w:rPr>
                <w:szCs w:val="24"/>
              </w:rPr>
              <w:br/>
              <w:t>preservative: 1x1.0ml</w:t>
            </w:r>
            <w:r w:rsidRPr="00A34817">
              <w:rPr>
                <w:szCs w:val="24"/>
              </w:rPr>
              <w:br/>
              <w:t>Control Material (High/low):</w:t>
            </w:r>
            <w:r w:rsidR="00E22536">
              <w:rPr>
                <w:szCs w:val="24"/>
              </w:rPr>
              <w:t xml:space="preserve"> </w:t>
            </w:r>
            <w:r w:rsidRPr="00A34817">
              <w:rPr>
                <w:szCs w:val="24"/>
              </w:rPr>
              <w:t>T3 antigen, 0.1M PBS,</w:t>
            </w:r>
            <w:r w:rsidRPr="00A34817">
              <w:rPr>
                <w:szCs w:val="24"/>
              </w:rPr>
              <w:br/>
              <w:t>preservative: 1x1.0ml</w:t>
            </w:r>
            <w:r w:rsidRPr="00A34817">
              <w:rPr>
                <w:szCs w:val="24"/>
              </w:rPr>
              <w:br/>
              <w:t>- Giới hạn tuyến tính: trong khoảng từ 0.28~ 32pg/mL</w:t>
            </w:r>
            <w:r w:rsidRPr="00A34817">
              <w:rPr>
                <w:szCs w:val="24"/>
              </w:rPr>
              <w:br/>
              <w:t xml:space="preserve">- Giới hạn phát hiện: ≤ 0.28 pg/mL </w:t>
            </w:r>
            <w:r w:rsidRPr="00A34817">
              <w:rPr>
                <w:szCs w:val="24"/>
              </w:rPr>
              <w:br/>
              <w:t>- Hóa chất bảo quản 2~8ºC có hạn sử dụng 12 tháng khi chưa mở nắp, 28 ngày khi mở nắp.</w:t>
            </w:r>
            <w:r w:rsidRPr="00A34817">
              <w:rPr>
                <w:szCs w:val="24"/>
              </w:rPr>
              <w:br/>
              <w:t>Tiêu chuẩn chất lượng: ISO 13485 hoặc CE hoặc TCCS</w:t>
            </w:r>
            <w:r w:rsidR="00E22536">
              <w:rPr>
                <w:szCs w:val="24"/>
              </w:rPr>
              <w:t xml:space="preserve"> </w:t>
            </w:r>
            <w:r w:rsidR="00E22536">
              <w:rPr>
                <w:szCs w:val="24"/>
              </w:rPr>
              <w:t>hoặc tương đương</w:t>
            </w:r>
            <w:r w:rsidRPr="00A34817">
              <w:rPr>
                <w:szCs w:val="24"/>
              </w:rPr>
              <w:br/>
              <w:t>Tương thích dùng cho máy miễn dịch tự động eCL 8000</w:t>
            </w:r>
          </w:p>
        </w:tc>
      </w:tr>
      <w:tr w:rsidR="00A34817" w:rsidRPr="00497A92" w14:paraId="42B43503"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7861BD57" w14:textId="77777777" w:rsidR="00A34817" w:rsidRPr="00A34817" w:rsidRDefault="00A34817" w:rsidP="00497A92">
            <w:pPr>
              <w:jc w:val="center"/>
              <w:rPr>
                <w:szCs w:val="24"/>
              </w:rPr>
            </w:pPr>
            <w:r w:rsidRPr="00A34817">
              <w:rPr>
                <w:szCs w:val="24"/>
              </w:rPr>
              <w:lastRenderedPageBreak/>
              <w:t>304</w:t>
            </w:r>
          </w:p>
        </w:tc>
        <w:tc>
          <w:tcPr>
            <w:tcW w:w="2297" w:type="dxa"/>
            <w:tcBorders>
              <w:top w:val="nil"/>
              <w:left w:val="nil"/>
              <w:bottom w:val="single" w:sz="4" w:space="0" w:color="auto"/>
              <w:right w:val="single" w:sz="4" w:space="0" w:color="auto"/>
            </w:tcBorders>
            <w:vAlign w:val="center"/>
            <w:hideMark/>
          </w:tcPr>
          <w:p w14:paraId="58A9B8A7" w14:textId="77777777" w:rsidR="00A34817" w:rsidRPr="00A34817" w:rsidRDefault="00A34817" w:rsidP="00497A92">
            <w:pPr>
              <w:jc w:val="left"/>
              <w:rPr>
                <w:szCs w:val="24"/>
              </w:rPr>
            </w:pPr>
            <w:r w:rsidRPr="00A34817">
              <w:rPr>
                <w:szCs w:val="24"/>
              </w:rPr>
              <w:t>Chất thử xét nghiệm NT-proBNP chuẩn đoán nghiêm trọng về bệnh suy tim</w:t>
            </w:r>
          </w:p>
        </w:tc>
        <w:tc>
          <w:tcPr>
            <w:tcW w:w="1560" w:type="dxa"/>
            <w:tcBorders>
              <w:top w:val="nil"/>
              <w:left w:val="nil"/>
              <w:bottom w:val="single" w:sz="4" w:space="0" w:color="auto"/>
              <w:right w:val="single" w:sz="4" w:space="0" w:color="auto"/>
            </w:tcBorders>
            <w:vAlign w:val="center"/>
            <w:hideMark/>
          </w:tcPr>
          <w:p w14:paraId="021DB6DD" w14:textId="77777777" w:rsidR="00A34817" w:rsidRPr="00A34817" w:rsidRDefault="00A34817" w:rsidP="00497A92">
            <w:pPr>
              <w:jc w:val="center"/>
              <w:rPr>
                <w:szCs w:val="24"/>
              </w:rPr>
            </w:pPr>
            <w:r w:rsidRPr="00A34817">
              <w:rPr>
                <w:szCs w:val="24"/>
              </w:rPr>
              <w:t>Hộp 100T</w:t>
            </w:r>
          </w:p>
        </w:tc>
        <w:tc>
          <w:tcPr>
            <w:tcW w:w="5811" w:type="dxa"/>
            <w:tcBorders>
              <w:top w:val="nil"/>
              <w:left w:val="nil"/>
              <w:bottom w:val="single" w:sz="4" w:space="0" w:color="auto"/>
              <w:right w:val="single" w:sz="4" w:space="0" w:color="auto"/>
            </w:tcBorders>
            <w:vAlign w:val="center"/>
            <w:hideMark/>
          </w:tcPr>
          <w:p w14:paraId="7B7E98AE" w14:textId="0F502DAF" w:rsidR="00A34817" w:rsidRPr="00A34817" w:rsidRDefault="00A34817" w:rsidP="00497A92">
            <w:pPr>
              <w:jc w:val="left"/>
              <w:rPr>
                <w:szCs w:val="24"/>
              </w:rPr>
            </w:pPr>
            <w:r w:rsidRPr="00A34817">
              <w:rPr>
                <w:szCs w:val="24"/>
              </w:rPr>
              <w:t>Hỗ trợ chuẩn đoán bệnh tim</w:t>
            </w:r>
            <w:r w:rsidRPr="00A34817">
              <w:rPr>
                <w:szCs w:val="24"/>
              </w:rPr>
              <w:br/>
              <w:t>Thành phần:</w:t>
            </w:r>
            <w:r w:rsidRPr="00A34817">
              <w:rPr>
                <w:szCs w:val="24"/>
              </w:rPr>
              <w:br/>
              <w:t>Magnetic Beads: Streptavidin-coated micro magnetic beads, 0.75 mg/mL: 0.1M PBS; 0.05% ProClin™ 300: 1×5.0mL</w:t>
            </w:r>
            <w:r w:rsidRPr="00A34817">
              <w:rPr>
                <w:szCs w:val="24"/>
              </w:rPr>
              <w:br/>
              <w:t>Reagent B: Anti-NT-proBNP-Ab~biotin, 1.5mg/L: 0.1M PBS; 0.05% ProClin™ 300: 1×8.0mL</w:t>
            </w:r>
            <w:r w:rsidRPr="00A34817">
              <w:rPr>
                <w:szCs w:val="24"/>
              </w:rPr>
              <w:br/>
              <w:t>Reagent A: Anti-NT-proBNP-Ab~Ru(bpy)2+3, 1.5 mg/L: 0.1M PBS; 0.05% ProClin™ 300: 1×8.0mL</w:t>
            </w:r>
            <w:r w:rsidRPr="00A34817">
              <w:rPr>
                <w:szCs w:val="24"/>
              </w:rPr>
              <w:br/>
              <w:t>Calibrator (High/Low): Calf serum, NT-proBNP antigen, 0.05% ProClin™ 300; lyophilized: 1×1.0 mL</w:t>
            </w:r>
            <w:r w:rsidRPr="00A34817">
              <w:rPr>
                <w:szCs w:val="24"/>
              </w:rPr>
              <w:br/>
              <w:t>- Giới hạn tuyến tính: Trong phạm vi 5~35000 pg/mL</w:t>
            </w:r>
            <w:r w:rsidRPr="00A34817">
              <w:rPr>
                <w:szCs w:val="24"/>
              </w:rPr>
              <w:br/>
              <w:t xml:space="preserve">- Giới hạn phát hiện: ≤ 5 pg/mL </w:t>
            </w:r>
            <w:r w:rsidRPr="00A34817">
              <w:rPr>
                <w:szCs w:val="24"/>
              </w:rPr>
              <w:br/>
              <w:t>- Đạt tiêu chuẩn ISO 13485 hoặc CE hoặc TCCS</w:t>
            </w:r>
            <w:r w:rsidR="00E22536">
              <w:rPr>
                <w:szCs w:val="24"/>
              </w:rPr>
              <w:t xml:space="preserve"> </w:t>
            </w:r>
            <w:r w:rsidR="00E22536">
              <w:rPr>
                <w:szCs w:val="24"/>
              </w:rPr>
              <w:t>hoặc tương đương</w:t>
            </w:r>
            <w:r w:rsidRPr="00A34817">
              <w:rPr>
                <w:szCs w:val="24"/>
              </w:rPr>
              <w:br/>
              <w:t>Tương thích dùng cho máy miễn dịch tự động eCL 8000</w:t>
            </w:r>
          </w:p>
        </w:tc>
      </w:tr>
      <w:tr w:rsidR="00A34817" w:rsidRPr="00497A92" w14:paraId="79B3FAF6"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166279DA" w14:textId="77777777" w:rsidR="00A34817" w:rsidRPr="00A34817" w:rsidRDefault="00A34817" w:rsidP="00497A92">
            <w:pPr>
              <w:jc w:val="center"/>
              <w:rPr>
                <w:szCs w:val="24"/>
              </w:rPr>
            </w:pPr>
            <w:r w:rsidRPr="00A34817">
              <w:rPr>
                <w:szCs w:val="24"/>
              </w:rPr>
              <w:t>305</w:t>
            </w:r>
          </w:p>
        </w:tc>
        <w:tc>
          <w:tcPr>
            <w:tcW w:w="2297" w:type="dxa"/>
            <w:tcBorders>
              <w:top w:val="nil"/>
              <w:left w:val="nil"/>
              <w:bottom w:val="single" w:sz="4" w:space="0" w:color="auto"/>
              <w:right w:val="single" w:sz="4" w:space="0" w:color="auto"/>
            </w:tcBorders>
            <w:vAlign w:val="center"/>
            <w:hideMark/>
          </w:tcPr>
          <w:p w14:paraId="5AE957CA" w14:textId="77777777" w:rsidR="00A34817" w:rsidRPr="00A34817" w:rsidRDefault="00A34817" w:rsidP="00497A92">
            <w:pPr>
              <w:jc w:val="left"/>
              <w:rPr>
                <w:szCs w:val="24"/>
              </w:rPr>
            </w:pPr>
            <w:r w:rsidRPr="00A34817">
              <w:rPr>
                <w:szCs w:val="24"/>
              </w:rPr>
              <w:t>Chất thử định lượng CRP</w:t>
            </w:r>
          </w:p>
        </w:tc>
        <w:tc>
          <w:tcPr>
            <w:tcW w:w="1560" w:type="dxa"/>
            <w:tcBorders>
              <w:top w:val="nil"/>
              <w:left w:val="nil"/>
              <w:bottom w:val="single" w:sz="4" w:space="0" w:color="auto"/>
              <w:right w:val="single" w:sz="4" w:space="0" w:color="auto"/>
            </w:tcBorders>
            <w:vAlign w:val="center"/>
            <w:hideMark/>
          </w:tcPr>
          <w:p w14:paraId="44D9D80B" w14:textId="77777777" w:rsidR="00A34817" w:rsidRPr="00A34817" w:rsidRDefault="00A34817" w:rsidP="00497A92">
            <w:pPr>
              <w:jc w:val="center"/>
              <w:rPr>
                <w:szCs w:val="24"/>
              </w:rPr>
            </w:pPr>
            <w:r w:rsidRPr="00A34817">
              <w:rPr>
                <w:szCs w:val="24"/>
              </w:rPr>
              <w:t>Hộp R1: 2x40ml, R2: 2x10ml</w:t>
            </w:r>
          </w:p>
        </w:tc>
        <w:tc>
          <w:tcPr>
            <w:tcW w:w="5811" w:type="dxa"/>
            <w:tcBorders>
              <w:top w:val="nil"/>
              <w:left w:val="nil"/>
              <w:bottom w:val="single" w:sz="4" w:space="0" w:color="auto"/>
              <w:right w:val="single" w:sz="4" w:space="0" w:color="auto"/>
            </w:tcBorders>
            <w:vAlign w:val="center"/>
            <w:hideMark/>
          </w:tcPr>
          <w:p w14:paraId="118A177E" w14:textId="0CB20E30" w:rsidR="00A34817" w:rsidRPr="00A34817" w:rsidRDefault="00A34817" w:rsidP="00497A92">
            <w:pPr>
              <w:jc w:val="left"/>
              <w:rPr>
                <w:szCs w:val="24"/>
              </w:rPr>
            </w:pPr>
            <w:r w:rsidRPr="00A34817">
              <w:rPr>
                <w:szCs w:val="24"/>
              </w:rPr>
              <w:t>Thành phần: R1: Hỗn hợp nước muối phốt-phát (pH 7,43), Polyethylene glycol 40 g/l, Sodium azide (&lt;0,1%); R2: Hỗn hợp nước muối phốt-phát (pH 7,43). Biến thể CRP của dê đa nhân, Sodium azide (&lt;0,1%).</w:t>
            </w:r>
            <w:r w:rsidRPr="00A34817">
              <w:rPr>
                <w:szCs w:val="24"/>
              </w:rPr>
              <w:br/>
              <w:t xml:space="preserve"> Đạt tiêu chuẩn ISO 13485 hoặc TCCS hoặc CE</w:t>
            </w:r>
            <w:r w:rsidR="00E22536">
              <w:rPr>
                <w:szCs w:val="24"/>
              </w:rPr>
              <w:t xml:space="preserve"> </w:t>
            </w:r>
            <w:r w:rsidR="00E22536">
              <w:rPr>
                <w:szCs w:val="24"/>
              </w:rPr>
              <w:t>hoặc tương đương</w:t>
            </w:r>
            <w:r w:rsidRPr="00A34817">
              <w:rPr>
                <w:szCs w:val="24"/>
              </w:rPr>
              <w:br/>
              <w:t>Tương thích dùng cho máy xét nghiệm sinh hoá ErbaXL-200.</w:t>
            </w:r>
          </w:p>
        </w:tc>
      </w:tr>
      <w:tr w:rsidR="00A34817" w:rsidRPr="00497A92" w14:paraId="72FE7D90"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08AFA66F" w14:textId="77777777" w:rsidR="00A34817" w:rsidRPr="00A34817" w:rsidRDefault="00A34817" w:rsidP="00497A92">
            <w:pPr>
              <w:jc w:val="center"/>
              <w:rPr>
                <w:szCs w:val="24"/>
              </w:rPr>
            </w:pPr>
            <w:r w:rsidRPr="00A34817">
              <w:rPr>
                <w:szCs w:val="24"/>
              </w:rPr>
              <w:t>306</w:t>
            </w:r>
          </w:p>
        </w:tc>
        <w:tc>
          <w:tcPr>
            <w:tcW w:w="2297" w:type="dxa"/>
            <w:tcBorders>
              <w:top w:val="nil"/>
              <w:left w:val="nil"/>
              <w:bottom w:val="single" w:sz="4" w:space="0" w:color="auto"/>
              <w:right w:val="single" w:sz="4" w:space="0" w:color="auto"/>
            </w:tcBorders>
            <w:vAlign w:val="center"/>
            <w:hideMark/>
          </w:tcPr>
          <w:p w14:paraId="55909590" w14:textId="77777777" w:rsidR="00A34817" w:rsidRPr="00A34817" w:rsidRDefault="00A34817" w:rsidP="00497A92">
            <w:pPr>
              <w:jc w:val="left"/>
              <w:rPr>
                <w:szCs w:val="24"/>
              </w:rPr>
            </w:pPr>
            <w:r w:rsidRPr="00A34817">
              <w:rPr>
                <w:szCs w:val="24"/>
              </w:rPr>
              <w:t>CRP Calibrator</w:t>
            </w:r>
          </w:p>
        </w:tc>
        <w:tc>
          <w:tcPr>
            <w:tcW w:w="1560" w:type="dxa"/>
            <w:tcBorders>
              <w:top w:val="nil"/>
              <w:left w:val="nil"/>
              <w:bottom w:val="single" w:sz="4" w:space="0" w:color="auto"/>
              <w:right w:val="single" w:sz="4" w:space="0" w:color="auto"/>
            </w:tcBorders>
            <w:vAlign w:val="center"/>
            <w:hideMark/>
          </w:tcPr>
          <w:p w14:paraId="26C699B8" w14:textId="77777777" w:rsidR="00A34817" w:rsidRPr="00A34817" w:rsidRDefault="00A34817" w:rsidP="00497A92">
            <w:pPr>
              <w:jc w:val="center"/>
              <w:rPr>
                <w:szCs w:val="24"/>
              </w:rPr>
            </w:pPr>
            <w:r w:rsidRPr="00A34817">
              <w:rPr>
                <w:szCs w:val="24"/>
              </w:rPr>
              <w:t>Hộp 1x1ml</w:t>
            </w:r>
          </w:p>
        </w:tc>
        <w:tc>
          <w:tcPr>
            <w:tcW w:w="5811" w:type="dxa"/>
            <w:tcBorders>
              <w:top w:val="nil"/>
              <w:left w:val="nil"/>
              <w:bottom w:val="single" w:sz="4" w:space="0" w:color="auto"/>
              <w:right w:val="single" w:sz="4" w:space="0" w:color="auto"/>
            </w:tcBorders>
            <w:vAlign w:val="center"/>
            <w:hideMark/>
          </w:tcPr>
          <w:p w14:paraId="5A11ABF3" w14:textId="42E07AA1" w:rsidR="00A34817" w:rsidRPr="00A34817" w:rsidRDefault="00A34817" w:rsidP="00497A92">
            <w:pPr>
              <w:jc w:val="left"/>
              <w:rPr>
                <w:szCs w:val="24"/>
              </w:rPr>
            </w:pPr>
            <w:r w:rsidRPr="00A34817">
              <w:rPr>
                <w:szCs w:val="24"/>
              </w:rPr>
              <w:t>Thành phần: Dung dịch pha loãng của huyết tương và dịch màng phổi chứa hàm lượng CRP cao với dung dịch muối đệm phosphate.</w:t>
            </w:r>
            <w:r w:rsidRPr="00A34817">
              <w:rPr>
                <w:szCs w:val="24"/>
              </w:rPr>
              <w:br/>
              <w:t>Đạt tiêu chuẩn ISO 13485</w:t>
            </w:r>
            <w:r w:rsidR="00E22536">
              <w:rPr>
                <w:szCs w:val="24"/>
              </w:rPr>
              <w:t xml:space="preserve"> </w:t>
            </w:r>
            <w:r w:rsidR="00E22536">
              <w:rPr>
                <w:szCs w:val="24"/>
              </w:rPr>
              <w:t>hoặc tương đương</w:t>
            </w:r>
            <w:r w:rsidRPr="00A34817">
              <w:rPr>
                <w:szCs w:val="24"/>
              </w:rPr>
              <w:t xml:space="preserve"> </w:t>
            </w:r>
            <w:r w:rsidRPr="00A34817">
              <w:rPr>
                <w:szCs w:val="24"/>
              </w:rPr>
              <w:br/>
              <w:t xml:space="preserve">Tương thích dùng cho máy xét nghiệm sinh hoá ErbaXL-200. </w:t>
            </w:r>
          </w:p>
        </w:tc>
      </w:tr>
      <w:tr w:rsidR="00A34817" w:rsidRPr="00497A92" w14:paraId="5DAEAF85"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2823F9EC" w14:textId="77777777" w:rsidR="00A34817" w:rsidRPr="00A34817" w:rsidRDefault="00A34817" w:rsidP="00497A92">
            <w:pPr>
              <w:jc w:val="center"/>
              <w:rPr>
                <w:szCs w:val="24"/>
              </w:rPr>
            </w:pPr>
            <w:r w:rsidRPr="00A34817">
              <w:rPr>
                <w:szCs w:val="24"/>
              </w:rPr>
              <w:t>307</w:t>
            </w:r>
          </w:p>
        </w:tc>
        <w:tc>
          <w:tcPr>
            <w:tcW w:w="2297" w:type="dxa"/>
            <w:tcBorders>
              <w:top w:val="nil"/>
              <w:left w:val="nil"/>
              <w:bottom w:val="single" w:sz="4" w:space="0" w:color="auto"/>
              <w:right w:val="single" w:sz="4" w:space="0" w:color="auto"/>
            </w:tcBorders>
            <w:vAlign w:val="center"/>
            <w:hideMark/>
          </w:tcPr>
          <w:p w14:paraId="073788E9" w14:textId="77777777" w:rsidR="00A34817" w:rsidRPr="00A34817" w:rsidRDefault="00A34817" w:rsidP="00497A92">
            <w:pPr>
              <w:jc w:val="left"/>
              <w:rPr>
                <w:szCs w:val="24"/>
              </w:rPr>
            </w:pPr>
            <w:r w:rsidRPr="00A34817">
              <w:rPr>
                <w:szCs w:val="24"/>
              </w:rPr>
              <w:t>CRP control level 1</w:t>
            </w:r>
          </w:p>
        </w:tc>
        <w:tc>
          <w:tcPr>
            <w:tcW w:w="1560" w:type="dxa"/>
            <w:tcBorders>
              <w:top w:val="nil"/>
              <w:left w:val="nil"/>
              <w:bottom w:val="single" w:sz="4" w:space="0" w:color="auto"/>
              <w:right w:val="single" w:sz="4" w:space="0" w:color="auto"/>
            </w:tcBorders>
            <w:vAlign w:val="center"/>
            <w:hideMark/>
          </w:tcPr>
          <w:p w14:paraId="788C12A1" w14:textId="77777777" w:rsidR="00A34817" w:rsidRPr="00A34817" w:rsidRDefault="00A34817" w:rsidP="00497A92">
            <w:pPr>
              <w:jc w:val="center"/>
              <w:rPr>
                <w:szCs w:val="24"/>
              </w:rPr>
            </w:pPr>
            <w:r w:rsidRPr="00A34817">
              <w:rPr>
                <w:szCs w:val="24"/>
              </w:rPr>
              <w:t>Hộp 1x1ml</w:t>
            </w:r>
          </w:p>
        </w:tc>
        <w:tc>
          <w:tcPr>
            <w:tcW w:w="5811" w:type="dxa"/>
            <w:tcBorders>
              <w:top w:val="nil"/>
              <w:left w:val="nil"/>
              <w:bottom w:val="single" w:sz="4" w:space="0" w:color="auto"/>
              <w:right w:val="single" w:sz="4" w:space="0" w:color="auto"/>
            </w:tcBorders>
            <w:vAlign w:val="center"/>
            <w:hideMark/>
          </w:tcPr>
          <w:p w14:paraId="3C09C3F0" w14:textId="15249AC4" w:rsidR="00A34817" w:rsidRPr="00A34817" w:rsidRDefault="00A34817" w:rsidP="00497A92">
            <w:pPr>
              <w:jc w:val="left"/>
              <w:rPr>
                <w:szCs w:val="24"/>
              </w:rPr>
            </w:pPr>
            <w:r w:rsidRPr="00A34817">
              <w:rPr>
                <w:szCs w:val="24"/>
              </w:rPr>
              <w:t xml:space="preserve">Sản phẩm dùng để kiểm soát chính xác việc xác định protein phản ứng C (CRP) trong huyết thanh bằng phương pháp đo độ đục và đo nephelometric. Huyết thanh có nồng độ chuẩn này được sử dụng để kiểm tra các xét nghiệm CRP bình thường. </w:t>
            </w:r>
            <w:r w:rsidRPr="00A34817">
              <w:rPr>
                <w:szCs w:val="24"/>
              </w:rPr>
              <w:br/>
              <w:t>THÀNH PHẦN</w:t>
            </w:r>
            <w:r w:rsidRPr="00A34817">
              <w:rPr>
                <w:szCs w:val="24"/>
              </w:rPr>
              <w:br/>
              <w:t xml:space="preserve">(Huyết thanh người đông khô). Pha loãng huyết thanh người có chứa hàm lượng CRP thấp với dung dịch đệm phosphat. chất ổn định. Sẵn sàng sử dụng. </w:t>
            </w:r>
            <w:r w:rsidRPr="00A34817">
              <w:rPr>
                <w:szCs w:val="24"/>
              </w:rPr>
              <w:br/>
              <w:t>Đạt tiêu chuẩn ISO 13485 hoặc TCCS hoặc CE</w:t>
            </w:r>
            <w:r w:rsidR="00E22536">
              <w:rPr>
                <w:szCs w:val="24"/>
              </w:rPr>
              <w:t xml:space="preserve"> </w:t>
            </w:r>
            <w:r w:rsidR="00E22536">
              <w:rPr>
                <w:szCs w:val="24"/>
              </w:rPr>
              <w:t>hoặc tương đương</w:t>
            </w:r>
            <w:r w:rsidRPr="00A34817">
              <w:rPr>
                <w:szCs w:val="24"/>
              </w:rPr>
              <w:br/>
              <w:t xml:space="preserve">Tương thích dùng cho máy xét nghiệm sinh hoá ErbaXL-200. </w:t>
            </w:r>
          </w:p>
        </w:tc>
      </w:tr>
      <w:tr w:rsidR="00A34817" w:rsidRPr="00497A92" w14:paraId="63BDAB4A"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11905949" w14:textId="77777777" w:rsidR="00A34817" w:rsidRPr="00A34817" w:rsidRDefault="00A34817" w:rsidP="00497A92">
            <w:pPr>
              <w:jc w:val="center"/>
              <w:rPr>
                <w:szCs w:val="24"/>
              </w:rPr>
            </w:pPr>
            <w:r w:rsidRPr="00A34817">
              <w:rPr>
                <w:szCs w:val="24"/>
              </w:rPr>
              <w:t>308</w:t>
            </w:r>
          </w:p>
        </w:tc>
        <w:tc>
          <w:tcPr>
            <w:tcW w:w="2297" w:type="dxa"/>
            <w:tcBorders>
              <w:top w:val="nil"/>
              <w:left w:val="nil"/>
              <w:bottom w:val="single" w:sz="4" w:space="0" w:color="auto"/>
              <w:right w:val="single" w:sz="4" w:space="0" w:color="auto"/>
            </w:tcBorders>
            <w:vAlign w:val="center"/>
            <w:hideMark/>
          </w:tcPr>
          <w:p w14:paraId="69BE026F" w14:textId="77777777" w:rsidR="00A34817" w:rsidRPr="00A34817" w:rsidRDefault="00A34817" w:rsidP="00497A92">
            <w:pPr>
              <w:jc w:val="left"/>
              <w:rPr>
                <w:szCs w:val="24"/>
              </w:rPr>
            </w:pPr>
            <w:r w:rsidRPr="00A34817">
              <w:rPr>
                <w:szCs w:val="24"/>
              </w:rPr>
              <w:t>CRP control level 2</w:t>
            </w:r>
          </w:p>
        </w:tc>
        <w:tc>
          <w:tcPr>
            <w:tcW w:w="1560" w:type="dxa"/>
            <w:tcBorders>
              <w:top w:val="nil"/>
              <w:left w:val="nil"/>
              <w:bottom w:val="single" w:sz="4" w:space="0" w:color="auto"/>
              <w:right w:val="single" w:sz="4" w:space="0" w:color="auto"/>
            </w:tcBorders>
            <w:vAlign w:val="center"/>
            <w:hideMark/>
          </w:tcPr>
          <w:p w14:paraId="39705004" w14:textId="77777777" w:rsidR="00A34817" w:rsidRPr="00A34817" w:rsidRDefault="00A34817" w:rsidP="00497A92">
            <w:pPr>
              <w:jc w:val="center"/>
              <w:rPr>
                <w:szCs w:val="24"/>
              </w:rPr>
            </w:pPr>
            <w:r w:rsidRPr="00A34817">
              <w:rPr>
                <w:szCs w:val="24"/>
              </w:rPr>
              <w:t>Hộp 1x1ml</w:t>
            </w:r>
          </w:p>
        </w:tc>
        <w:tc>
          <w:tcPr>
            <w:tcW w:w="5811" w:type="dxa"/>
            <w:tcBorders>
              <w:top w:val="nil"/>
              <w:left w:val="nil"/>
              <w:bottom w:val="single" w:sz="4" w:space="0" w:color="auto"/>
              <w:right w:val="single" w:sz="4" w:space="0" w:color="auto"/>
            </w:tcBorders>
            <w:vAlign w:val="center"/>
            <w:hideMark/>
          </w:tcPr>
          <w:p w14:paraId="2E253060" w14:textId="4E9CB6E3" w:rsidR="00A34817" w:rsidRPr="00A34817" w:rsidRDefault="00A34817" w:rsidP="00497A92">
            <w:pPr>
              <w:jc w:val="left"/>
              <w:rPr>
                <w:szCs w:val="24"/>
              </w:rPr>
            </w:pPr>
            <w:r w:rsidRPr="00A34817">
              <w:rPr>
                <w:szCs w:val="24"/>
              </w:rPr>
              <w:t>Sản phẩm dùng để kiểm soát chính xác việc xác định protein phản ứng C (CRP) trong huyết thanh bằng phương pháp đo độ đục và đo nephelometric. Huyết thanh có nồng độ chuẩn này được sử dụng để kiểm tra các xét nghiệm CRP mức cao.</w:t>
            </w:r>
            <w:r w:rsidRPr="00A34817">
              <w:rPr>
                <w:szCs w:val="24"/>
              </w:rPr>
              <w:br/>
              <w:t>THÀNH PHẦN</w:t>
            </w:r>
            <w:r w:rsidRPr="00A34817">
              <w:rPr>
                <w:szCs w:val="24"/>
              </w:rPr>
              <w:br/>
              <w:t xml:space="preserve">(Huyết thanh người đông khô) Pha loãng huyết thanh người có chứa hàm lượng CRP cao với dung dịch đệm phosphat. chất ổn định. Sẵn sàng sử dụng. </w:t>
            </w:r>
            <w:r w:rsidRPr="00A34817">
              <w:rPr>
                <w:szCs w:val="24"/>
              </w:rPr>
              <w:br/>
            </w:r>
            <w:r w:rsidRPr="00A34817">
              <w:rPr>
                <w:szCs w:val="24"/>
              </w:rPr>
              <w:lastRenderedPageBreak/>
              <w:t>Đạt tiêu chuẩn ISO 13485 hoặc TCCS hoặc CE</w:t>
            </w:r>
            <w:r w:rsidR="00E22536">
              <w:rPr>
                <w:szCs w:val="24"/>
              </w:rPr>
              <w:t xml:space="preserve"> </w:t>
            </w:r>
            <w:r w:rsidR="00E22536">
              <w:rPr>
                <w:szCs w:val="24"/>
              </w:rPr>
              <w:t>hoặc tương đương</w:t>
            </w:r>
            <w:r w:rsidRPr="00A34817">
              <w:rPr>
                <w:szCs w:val="24"/>
              </w:rPr>
              <w:br/>
              <w:t xml:space="preserve">Tương thích dúng cho máy xét nghiệm sinh hoá ErbaXL-200. </w:t>
            </w:r>
          </w:p>
        </w:tc>
      </w:tr>
      <w:tr w:rsidR="00A34817" w:rsidRPr="00497A92" w14:paraId="39B5BA90"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7E611C9B" w14:textId="77777777" w:rsidR="00A34817" w:rsidRPr="00A34817" w:rsidRDefault="00A34817" w:rsidP="00497A92">
            <w:pPr>
              <w:jc w:val="center"/>
              <w:rPr>
                <w:szCs w:val="24"/>
              </w:rPr>
            </w:pPr>
            <w:r w:rsidRPr="00A34817">
              <w:rPr>
                <w:szCs w:val="24"/>
              </w:rPr>
              <w:lastRenderedPageBreak/>
              <w:t>309</w:t>
            </w:r>
          </w:p>
        </w:tc>
        <w:tc>
          <w:tcPr>
            <w:tcW w:w="2297" w:type="dxa"/>
            <w:tcBorders>
              <w:top w:val="nil"/>
              <w:left w:val="nil"/>
              <w:bottom w:val="single" w:sz="4" w:space="0" w:color="auto"/>
              <w:right w:val="single" w:sz="4" w:space="0" w:color="auto"/>
            </w:tcBorders>
            <w:vAlign w:val="center"/>
            <w:hideMark/>
          </w:tcPr>
          <w:p w14:paraId="6E9367A2" w14:textId="77777777" w:rsidR="00A34817" w:rsidRPr="00A34817" w:rsidRDefault="00A34817" w:rsidP="00497A92">
            <w:pPr>
              <w:jc w:val="left"/>
              <w:rPr>
                <w:szCs w:val="24"/>
              </w:rPr>
            </w:pPr>
            <w:r w:rsidRPr="00A34817">
              <w:rPr>
                <w:szCs w:val="24"/>
              </w:rPr>
              <w:t>Chất thử nội kiểm tra xét nghiệm điện giải. (2 level)</w:t>
            </w:r>
          </w:p>
        </w:tc>
        <w:tc>
          <w:tcPr>
            <w:tcW w:w="1560" w:type="dxa"/>
            <w:tcBorders>
              <w:top w:val="nil"/>
              <w:left w:val="nil"/>
              <w:bottom w:val="single" w:sz="4" w:space="0" w:color="auto"/>
              <w:right w:val="single" w:sz="4" w:space="0" w:color="auto"/>
            </w:tcBorders>
            <w:vAlign w:val="center"/>
            <w:hideMark/>
          </w:tcPr>
          <w:p w14:paraId="27FB9F79" w14:textId="77777777" w:rsidR="00A34817" w:rsidRPr="00A34817" w:rsidRDefault="00A34817" w:rsidP="00497A92">
            <w:pPr>
              <w:jc w:val="center"/>
              <w:rPr>
                <w:szCs w:val="24"/>
              </w:rPr>
            </w:pPr>
            <w:r w:rsidRPr="00A34817">
              <w:rPr>
                <w:szCs w:val="24"/>
              </w:rPr>
              <w:t>Lọ 30ml</w:t>
            </w:r>
          </w:p>
        </w:tc>
        <w:tc>
          <w:tcPr>
            <w:tcW w:w="5811" w:type="dxa"/>
            <w:tcBorders>
              <w:top w:val="nil"/>
              <w:left w:val="nil"/>
              <w:bottom w:val="single" w:sz="4" w:space="0" w:color="auto"/>
              <w:right w:val="single" w:sz="4" w:space="0" w:color="auto"/>
            </w:tcBorders>
            <w:vAlign w:val="center"/>
            <w:hideMark/>
          </w:tcPr>
          <w:p w14:paraId="67155DA0" w14:textId="5AEC2E85" w:rsidR="00A34817" w:rsidRPr="00A34817" w:rsidRDefault="00A34817" w:rsidP="00497A92">
            <w:pPr>
              <w:jc w:val="left"/>
              <w:rPr>
                <w:szCs w:val="24"/>
              </w:rPr>
            </w:pPr>
            <w:r w:rsidRPr="00A34817">
              <w:rPr>
                <w:szCs w:val="24"/>
              </w:rPr>
              <w:t>Dung dịch kiểm chuẩn các thông số Na +, K+, Cl-, Ca++, pH</w:t>
            </w:r>
            <w:r w:rsidRPr="00A34817">
              <w:rPr>
                <w:szCs w:val="24"/>
              </w:rPr>
              <w:br/>
              <w:t>Thành phần:</w:t>
            </w:r>
            <w:r w:rsidRPr="00A34817">
              <w:rPr>
                <w:szCs w:val="24"/>
              </w:rPr>
              <w:br/>
              <w:t>Organic Buffer &lt; 0.1%</w:t>
            </w:r>
            <w:r w:rsidRPr="00A34817">
              <w:rPr>
                <w:szCs w:val="24"/>
              </w:rPr>
              <w:br/>
              <w:t>Inorganic salts &lt; 2.0 %</w:t>
            </w:r>
            <w:r w:rsidRPr="00A34817">
              <w:rPr>
                <w:szCs w:val="24"/>
              </w:rPr>
              <w:br/>
              <w:t>Preservative &lt; 0.05%</w:t>
            </w:r>
            <w:r w:rsidRPr="00A34817">
              <w:rPr>
                <w:szCs w:val="24"/>
              </w:rPr>
              <w:br/>
              <w:t>Quy cách đóng gói: ≥ 30 ml/lọ.</w:t>
            </w:r>
            <w:r w:rsidRPr="00A34817">
              <w:rPr>
                <w:szCs w:val="24"/>
              </w:rPr>
              <w:br/>
              <w:t>Đạt tiêu chuẩn ISO 13485 hoặc TCCS hoặc CE</w:t>
            </w:r>
            <w:r w:rsidR="009B70E1">
              <w:rPr>
                <w:szCs w:val="24"/>
              </w:rPr>
              <w:t xml:space="preserve"> </w:t>
            </w:r>
            <w:r w:rsidR="009B70E1">
              <w:rPr>
                <w:szCs w:val="24"/>
              </w:rPr>
              <w:t>hoặc tương đương</w:t>
            </w:r>
          </w:p>
        </w:tc>
      </w:tr>
      <w:tr w:rsidR="00A34817" w:rsidRPr="00497A92" w14:paraId="7CF6174A"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0BC2EE52" w14:textId="77777777" w:rsidR="00A34817" w:rsidRPr="00A34817" w:rsidRDefault="00A34817" w:rsidP="00497A92">
            <w:pPr>
              <w:jc w:val="center"/>
              <w:rPr>
                <w:szCs w:val="24"/>
              </w:rPr>
            </w:pPr>
            <w:r w:rsidRPr="00A34817">
              <w:rPr>
                <w:szCs w:val="24"/>
              </w:rPr>
              <w:t>310</w:t>
            </w:r>
          </w:p>
        </w:tc>
        <w:tc>
          <w:tcPr>
            <w:tcW w:w="2297" w:type="dxa"/>
            <w:tcBorders>
              <w:top w:val="nil"/>
              <w:left w:val="nil"/>
              <w:bottom w:val="single" w:sz="4" w:space="0" w:color="auto"/>
              <w:right w:val="single" w:sz="4" w:space="0" w:color="auto"/>
            </w:tcBorders>
            <w:vAlign w:val="center"/>
            <w:hideMark/>
          </w:tcPr>
          <w:p w14:paraId="503D889E" w14:textId="77777777" w:rsidR="00A34817" w:rsidRPr="00A34817" w:rsidRDefault="00A34817" w:rsidP="00497A92">
            <w:pPr>
              <w:jc w:val="left"/>
              <w:rPr>
                <w:szCs w:val="24"/>
              </w:rPr>
            </w:pPr>
            <w:r w:rsidRPr="00A34817">
              <w:rPr>
                <w:szCs w:val="24"/>
              </w:rPr>
              <w:t>Urinalysis Control level 1</w:t>
            </w:r>
          </w:p>
        </w:tc>
        <w:tc>
          <w:tcPr>
            <w:tcW w:w="1560" w:type="dxa"/>
            <w:tcBorders>
              <w:top w:val="nil"/>
              <w:left w:val="nil"/>
              <w:bottom w:val="single" w:sz="4" w:space="0" w:color="auto"/>
              <w:right w:val="single" w:sz="4" w:space="0" w:color="auto"/>
            </w:tcBorders>
            <w:vAlign w:val="center"/>
            <w:hideMark/>
          </w:tcPr>
          <w:p w14:paraId="63AF0484" w14:textId="77777777" w:rsidR="00A34817" w:rsidRPr="00A34817" w:rsidRDefault="00A34817" w:rsidP="00497A92">
            <w:pPr>
              <w:jc w:val="center"/>
              <w:rPr>
                <w:szCs w:val="24"/>
              </w:rPr>
            </w:pPr>
            <w:r w:rsidRPr="00A34817">
              <w:rPr>
                <w:szCs w:val="24"/>
              </w:rPr>
              <w:t>Lọ 5ml</w:t>
            </w:r>
          </w:p>
        </w:tc>
        <w:tc>
          <w:tcPr>
            <w:tcW w:w="5811" w:type="dxa"/>
            <w:tcBorders>
              <w:top w:val="nil"/>
              <w:left w:val="nil"/>
              <w:bottom w:val="single" w:sz="4" w:space="0" w:color="auto"/>
              <w:right w:val="single" w:sz="4" w:space="0" w:color="auto"/>
            </w:tcBorders>
            <w:vAlign w:val="center"/>
            <w:hideMark/>
          </w:tcPr>
          <w:p w14:paraId="276F8961" w14:textId="72D4B14F" w:rsidR="00A34817" w:rsidRPr="00A34817" w:rsidRDefault="00A34817" w:rsidP="00497A92">
            <w:pPr>
              <w:jc w:val="left"/>
              <w:rPr>
                <w:szCs w:val="24"/>
              </w:rPr>
            </w:pPr>
            <w:r w:rsidRPr="00A34817">
              <w:rPr>
                <w:szCs w:val="24"/>
              </w:rPr>
              <w:t>Dung dịch chứng mission Liquid Urine Control là một xét nghiệm kiểm chuẩn được sử dụng để kiểm tra độ chính xác của kết quả phân tích nước tiểu khi đọc bằng mắt thường hoặc bằng máy phân tích. Kết quả phải được so sánh với các kết quả kỳ vọng để đảm bảo tính hiệu quả của que thử và máy phân tích nước tiểu Mission và Mission Expert. Dung dịch chứng gồm 2 mức nồng độ và sẵn dùng để kiểm soát phân tích nước tiểu thông thường.</w:t>
            </w:r>
            <w:r w:rsidRPr="00A34817">
              <w:rPr>
                <w:szCs w:val="24"/>
              </w:rPr>
              <w:br/>
              <w:t>Đạt tiêu chuẩn ISO 13485 hoặc CE hoặc TCCS</w:t>
            </w:r>
            <w:r w:rsidR="009B70E1">
              <w:rPr>
                <w:szCs w:val="24"/>
              </w:rPr>
              <w:t xml:space="preserve"> </w:t>
            </w:r>
            <w:r w:rsidR="009B70E1">
              <w:rPr>
                <w:szCs w:val="24"/>
              </w:rPr>
              <w:t>hoặc tương đương</w:t>
            </w:r>
          </w:p>
        </w:tc>
      </w:tr>
      <w:tr w:rsidR="00A34817" w:rsidRPr="00497A92" w14:paraId="382D7A7E"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07E875E9" w14:textId="77777777" w:rsidR="00A34817" w:rsidRPr="00A34817" w:rsidRDefault="00A34817" w:rsidP="00497A92">
            <w:pPr>
              <w:jc w:val="center"/>
              <w:rPr>
                <w:szCs w:val="24"/>
              </w:rPr>
            </w:pPr>
            <w:r w:rsidRPr="00A34817">
              <w:rPr>
                <w:szCs w:val="24"/>
              </w:rPr>
              <w:t>311</w:t>
            </w:r>
          </w:p>
        </w:tc>
        <w:tc>
          <w:tcPr>
            <w:tcW w:w="2297" w:type="dxa"/>
            <w:tcBorders>
              <w:top w:val="nil"/>
              <w:left w:val="nil"/>
              <w:bottom w:val="single" w:sz="4" w:space="0" w:color="auto"/>
              <w:right w:val="single" w:sz="4" w:space="0" w:color="auto"/>
            </w:tcBorders>
            <w:vAlign w:val="center"/>
            <w:hideMark/>
          </w:tcPr>
          <w:p w14:paraId="7C002137" w14:textId="77777777" w:rsidR="00A34817" w:rsidRPr="00A34817" w:rsidRDefault="00A34817" w:rsidP="00497A92">
            <w:pPr>
              <w:jc w:val="left"/>
              <w:rPr>
                <w:szCs w:val="24"/>
              </w:rPr>
            </w:pPr>
            <w:r w:rsidRPr="00A34817">
              <w:rPr>
                <w:szCs w:val="24"/>
              </w:rPr>
              <w:t>Urinalysis Control level 2</w:t>
            </w:r>
          </w:p>
        </w:tc>
        <w:tc>
          <w:tcPr>
            <w:tcW w:w="1560" w:type="dxa"/>
            <w:tcBorders>
              <w:top w:val="nil"/>
              <w:left w:val="nil"/>
              <w:bottom w:val="single" w:sz="4" w:space="0" w:color="auto"/>
              <w:right w:val="single" w:sz="4" w:space="0" w:color="auto"/>
            </w:tcBorders>
            <w:vAlign w:val="center"/>
            <w:hideMark/>
          </w:tcPr>
          <w:p w14:paraId="2C073650" w14:textId="77777777" w:rsidR="00A34817" w:rsidRPr="00A34817" w:rsidRDefault="00A34817" w:rsidP="00497A92">
            <w:pPr>
              <w:jc w:val="center"/>
              <w:rPr>
                <w:szCs w:val="24"/>
              </w:rPr>
            </w:pPr>
            <w:r w:rsidRPr="00A34817">
              <w:rPr>
                <w:szCs w:val="24"/>
              </w:rPr>
              <w:t>Lọ 5ml</w:t>
            </w:r>
          </w:p>
        </w:tc>
        <w:tc>
          <w:tcPr>
            <w:tcW w:w="5811" w:type="dxa"/>
            <w:tcBorders>
              <w:top w:val="nil"/>
              <w:left w:val="nil"/>
              <w:bottom w:val="single" w:sz="4" w:space="0" w:color="auto"/>
              <w:right w:val="single" w:sz="4" w:space="0" w:color="auto"/>
            </w:tcBorders>
            <w:vAlign w:val="center"/>
            <w:hideMark/>
          </w:tcPr>
          <w:p w14:paraId="5A77921E" w14:textId="6EDF89EB" w:rsidR="00A34817" w:rsidRPr="00A34817" w:rsidRDefault="00A34817" w:rsidP="00497A92">
            <w:pPr>
              <w:jc w:val="left"/>
              <w:rPr>
                <w:szCs w:val="24"/>
              </w:rPr>
            </w:pPr>
            <w:r w:rsidRPr="00A34817">
              <w:rPr>
                <w:szCs w:val="24"/>
              </w:rPr>
              <w:t>Dung dịch chứng mission Liquid Urine Control là một xét nghiệm kiểm chuẩn được sử dụng để kiểm tra độ chính xác của kết quả phân tích nước tiểu khi đọc bằng mắt thường hoặc bằng máy phân tích. Kết quả phải được so sánh với các kết quả kỳ vọng để đảm bảo tính hiệu quả của que thử và máy phân tích nước tiểu Mission và Mission Expert. Dung dịch chứng gồm 2 mức nồng độ và sẵn dùng để kiểm soát phân tích nước tiểu thông thường.</w:t>
            </w:r>
            <w:r w:rsidRPr="00A34817">
              <w:rPr>
                <w:szCs w:val="24"/>
              </w:rPr>
              <w:br/>
              <w:t>Đạt tiêu chuẩn ISO 13485 hoặc CE hoặc TCCS</w:t>
            </w:r>
            <w:r w:rsidR="009B70E1">
              <w:rPr>
                <w:szCs w:val="24"/>
              </w:rPr>
              <w:t xml:space="preserve"> </w:t>
            </w:r>
            <w:r w:rsidR="009B70E1">
              <w:rPr>
                <w:szCs w:val="24"/>
              </w:rPr>
              <w:t>hoặc tương đương</w:t>
            </w:r>
          </w:p>
        </w:tc>
      </w:tr>
      <w:tr w:rsidR="00A34817" w:rsidRPr="00497A92" w14:paraId="0D0ABAB0"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43C0F556" w14:textId="77777777" w:rsidR="00A34817" w:rsidRPr="00A34817" w:rsidRDefault="00A34817" w:rsidP="00497A92">
            <w:pPr>
              <w:jc w:val="center"/>
              <w:rPr>
                <w:szCs w:val="24"/>
              </w:rPr>
            </w:pPr>
            <w:r w:rsidRPr="00A34817">
              <w:rPr>
                <w:szCs w:val="24"/>
              </w:rPr>
              <w:t>312</w:t>
            </w:r>
          </w:p>
        </w:tc>
        <w:tc>
          <w:tcPr>
            <w:tcW w:w="2297" w:type="dxa"/>
            <w:tcBorders>
              <w:top w:val="nil"/>
              <w:left w:val="nil"/>
              <w:bottom w:val="single" w:sz="4" w:space="0" w:color="auto"/>
              <w:right w:val="single" w:sz="4" w:space="0" w:color="auto"/>
            </w:tcBorders>
            <w:vAlign w:val="center"/>
            <w:hideMark/>
          </w:tcPr>
          <w:p w14:paraId="5C90BB9B" w14:textId="77777777" w:rsidR="00A34817" w:rsidRPr="00A34817" w:rsidRDefault="00A34817" w:rsidP="00497A92">
            <w:pPr>
              <w:jc w:val="left"/>
              <w:rPr>
                <w:szCs w:val="24"/>
              </w:rPr>
            </w:pPr>
            <w:r w:rsidRPr="00A34817">
              <w:rPr>
                <w:szCs w:val="24"/>
              </w:rPr>
              <w:t>Kít định danh vi sinh vật bằng phương pháp thủ công API 20E</w:t>
            </w:r>
          </w:p>
        </w:tc>
        <w:tc>
          <w:tcPr>
            <w:tcW w:w="1560" w:type="dxa"/>
            <w:tcBorders>
              <w:top w:val="nil"/>
              <w:left w:val="nil"/>
              <w:bottom w:val="single" w:sz="4" w:space="0" w:color="auto"/>
              <w:right w:val="single" w:sz="4" w:space="0" w:color="auto"/>
            </w:tcBorders>
            <w:vAlign w:val="center"/>
            <w:hideMark/>
          </w:tcPr>
          <w:p w14:paraId="377A2192" w14:textId="77777777" w:rsidR="00A34817" w:rsidRPr="00A34817" w:rsidRDefault="00A34817" w:rsidP="00497A92">
            <w:pPr>
              <w:jc w:val="center"/>
              <w:rPr>
                <w:szCs w:val="24"/>
              </w:rPr>
            </w:pPr>
            <w:r w:rsidRPr="00A34817">
              <w:rPr>
                <w:szCs w:val="24"/>
              </w:rPr>
              <w:t>Hộp 20 thanh</w:t>
            </w:r>
          </w:p>
        </w:tc>
        <w:tc>
          <w:tcPr>
            <w:tcW w:w="5811" w:type="dxa"/>
            <w:tcBorders>
              <w:top w:val="nil"/>
              <w:left w:val="nil"/>
              <w:bottom w:val="single" w:sz="4" w:space="0" w:color="auto"/>
              <w:right w:val="single" w:sz="4" w:space="0" w:color="auto"/>
            </w:tcBorders>
            <w:vAlign w:val="center"/>
            <w:hideMark/>
          </w:tcPr>
          <w:p w14:paraId="595E2DAA" w14:textId="2F4AECB5" w:rsidR="00A34817" w:rsidRPr="00A34817" w:rsidRDefault="00A34817" w:rsidP="00497A92">
            <w:pPr>
              <w:jc w:val="left"/>
              <w:rPr>
                <w:szCs w:val="24"/>
              </w:rPr>
            </w:pPr>
            <w:r w:rsidRPr="00A34817">
              <w:rPr>
                <w:szCs w:val="24"/>
              </w:rPr>
              <w:t>Hệ thống xét nghiệm toàn diện nhận dạng đo màu được tiêu chuẩn hóa sử dụng 13 xét nghiệm sinh hóa thông thường và 11 xét nghiệm sử dụng carbohydrate để xác định các loài Enterobacteriaceae gram âm gây bệnh từ nước tiểu, đường ruột và các mẫu lâm sàng khác.</w:t>
            </w:r>
            <w:r w:rsidRPr="00A34817">
              <w:rPr>
                <w:szCs w:val="24"/>
              </w:rPr>
              <w:br/>
              <w:t xml:space="preserve">Thành phần: </w:t>
            </w:r>
            <w:r w:rsidRPr="00A34817">
              <w:rPr>
                <w:szCs w:val="24"/>
              </w:rPr>
              <w:br/>
              <w:t>Mỗi bộ chứa đủ vật liệu để thực hiện 20 test.</w:t>
            </w:r>
            <w:r w:rsidRPr="00A34817">
              <w:rPr>
                <w:szCs w:val="24"/>
              </w:rPr>
              <w:br/>
              <w:t>Đĩa thuốc thử Oxidase (DD018)</w:t>
            </w:r>
            <w:r w:rsidRPr="00A34817">
              <w:rPr>
                <w:szCs w:val="24"/>
              </w:rPr>
              <w:br/>
              <w:t>Thuốc thử TDA (R036) dùng cho xét nghiệm Phenylalanine Deaminase.</w:t>
            </w:r>
            <w:r w:rsidRPr="00A34817">
              <w:rPr>
                <w:szCs w:val="24"/>
              </w:rPr>
              <w:br/>
              <w:t>Thuốc thử Baritt A (R029) cho phép thử Voges-Proskauer.</w:t>
            </w:r>
            <w:r w:rsidRPr="00A34817">
              <w:rPr>
                <w:szCs w:val="24"/>
              </w:rPr>
              <w:br/>
              <w:t>Thuốc thử Baritt B (R030) cho phép thử Voges-Proskauer.</w:t>
            </w:r>
            <w:r w:rsidRPr="00A34817">
              <w:rPr>
                <w:szCs w:val="24"/>
              </w:rPr>
              <w:br/>
              <w:t>Thuốc thử Methyl Red (I007) để thử Methyl Red</w:t>
            </w:r>
            <w:r w:rsidRPr="00A34817">
              <w:rPr>
                <w:szCs w:val="24"/>
              </w:rPr>
              <w:br/>
              <w:t>Thuốc thử Kovac (R008) cho Indole test</w:t>
            </w:r>
            <w:r w:rsidRPr="00A34817">
              <w:rPr>
                <w:szCs w:val="24"/>
              </w:rPr>
              <w:br/>
              <w:t>Axit sunphanilic (R015)</w:t>
            </w:r>
            <w:r w:rsidRPr="00A34817">
              <w:rPr>
                <w:szCs w:val="24"/>
              </w:rPr>
              <w:br/>
              <w:t>Thuốc thử N,N-Dimethyl-1-Napthylamine (R009).</w:t>
            </w:r>
            <w:r w:rsidRPr="00A34817">
              <w:rPr>
                <w:szCs w:val="24"/>
              </w:rPr>
              <w:br/>
              <w:t>Nhiệt độ ủ: 35 - 37 C. Thời gian ủ: 18 - 24 giờ.</w:t>
            </w:r>
            <w:r w:rsidRPr="00A34817">
              <w:rPr>
                <w:szCs w:val="24"/>
              </w:rPr>
              <w:br/>
            </w:r>
            <w:r w:rsidRPr="00A34817">
              <w:rPr>
                <w:szCs w:val="24"/>
              </w:rPr>
              <w:lastRenderedPageBreak/>
              <w:t>Bảo quản ở 2-8 C. Thời hạn sử dụng 12 tháng.</w:t>
            </w:r>
            <w:r w:rsidRPr="00A34817">
              <w:rPr>
                <w:szCs w:val="24"/>
              </w:rPr>
              <w:br/>
              <w:t>Đạt tiêu chuẩn ISO 13485 hoặc CE</w:t>
            </w:r>
            <w:r w:rsidR="009B70E1">
              <w:rPr>
                <w:szCs w:val="24"/>
              </w:rPr>
              <w:t xml:space="preserve"> </w:t>
            </w:r>
            <w:r w:rsidR="009B70E1">
              <w:rPr>
                <w:szCs w:val="24"/>
              </w:rPr>
              <w:t>hoặc tương đương</w:t>
            </w:r>
          </w:p>
        </w:tc>
      </w:tr>
      <w:tr w:rsidR="00A34817" w:rsidRPr="00497A92" w14:paraId="2AB761DF"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6FA8A2F0" w14:textId="77777777" w:rsidR="00A34817" w:rsidRPr="00A34817" w:rsidRDefault="00A34817" w:rsidP="00497A92">
            <w:pPr>
              <w:jc w:val="center"/>
              <w:rPr>
                <w:szCs w:val="24"/>
              </w:rPr>
            </w:pPr>
            <w:r w:rsidRPr="00A34817">
              <w:rPr>
                <w:szCs w:val="24"/>
              </w:rPr>
              <w:lastRenderedPageBreak/>
              <w:t>313</w:t>
            </w:r>
          </w:p>
        </w:tc>
        <w:tc>
          <w:tcPr>
            <w:tcW w:w="2297" w:type="dxa"/>
            <w:tcBorders>
              <w:top w:val="nil"/>
              <w:left w:val="nil"/>
              <w:bottom w:val="single" w:sz="4" w:space="0" w:color="auto"/>
              <w:right w:val="single" w:sz="4" w:space="0" w:color="auto"/>
            </w:tcBorders>
            <w:vAlign w:val="center"/>
            <w:hideMark/>
          </w:tcPr>
          <w:p w14:paraId="337FC973" w14:textId="77777777" w:rsidR="00A34817" w:rsidRPr="00A34817" w:rsidRDefault="00A34817" w:rsidP="00497A92">
            <w:pPr>
              <w:jc w:val="left"/>
              <w:rPr>
                <w:szCs w:val="24"/>
              </w:rPr>
            </w:pPr>
            <w:r w:rsidRPr="00A34817">
              <w:rPr>
                <w:szCs w:val="24"/>
              </w:rPr>
              <w:t>DD Anti D IgM/IgG</w:t>
            </w:r>
          </w:p>
        </w:tc>
        <w:tc>
          <w:tcPr>
            <w:tcW w:w="1560" w:type="dxa"/>
            <w:tcBorders>
              <w:top w:val="nil"/>
              <w:left w:val="nil"/>
              <w:bottom w:val="single" w:sz="4" w:space="0" w:color="auto"/>
              <w:right w:val="single" w:sz="4" w:space="0" w:color="auto"/>
            </w:tcBorders>
            <w:vAlign w:val="center"/>
            <w:hideMark/>
          </w:tcPr>
          <w:p w14:paraId="486008C9" w14:textId="77777777" w:rsidR="00A34817" w:rsidRPr="00A34817" w:rsidRDefault="00A34817" w:rsidP="00497A92">
            <w:pPr>
              <w:jc w:val="center"/>
              <w:rPr>
                <w:szCs w:val="24"/>
              </w:rPr>
            </w:pPr>
            <w:r w:rsidRPr="00A34817">
              <w:rPr>
                <w:szCs w:val="24"/>
              </w:rPr>
              <w:t>Lọ 10 ml</w:t>
            </w:r>
          </w:p>
        </w:tc>
        <w:tc>
          <w:tcPr>
            <w:tcW w:w="5811" w:type="dxa"/>
            <w:tcBorders>
              <w:top w:val="nil"/>
              <w:left w:val="nil"/>
              <w:bottom w:val="single" w:sz="4" w:space="0" w:color="auto"/>
              <w:right w:val="single" w:sz="4" w:space="0" w:color="auto"/>
            </w:tcBorders>
            <w:vAlign w:val="center"/>
            <w:hideMark/>
          </w:tcPr>
          <w:p w14:paraId="1C20A06E" w14:textId="4B19C7CA" w:rsidR="00A34817" w:rsidRPr="00A34817" w:rsidRDefault="00A34817" w:rsidP="00497A92">
            <w:pPr>
              <w:jc w:val="left"/>
              <w:rPr>
                <w:szCs w:val="24"/>
              </w:rPr>
            </w:pPr>
            <w:r w:rsidRPr="00A34817">
              <w:rPr>
                <w:szCs w:val="24"/>
              </w:rPr>
              <w:t>Dùng để phát hiện nhóm Rho (D) trong mẫu máu người.</w:t>
            </w:r>
            <w:r w:rsidRPr="00A34817">
              <w:rPr>
                <w:szCs w:val="24"/>
              </w:rPr>
              <w:br/>
              <w:t>Đạt tiêu chuẩn ISO 13485 hoặc TCCS</w:t>
            </w:r>
            <w:r w:rsidR="009B70E1">
              <w:rPr>
                <w:szCs w:val="24"/>
              </w:rPr>
              <w:t xml:space="preserve"> </w:t>
            </w:r>
            <w:r w:rsidR="009B70E1">
              <w:rPr>
                <w:szCs w:val="24"/>
              </w:rPr>
              <w:t>hoặc tương đương</w:t>
            </w:r>
          </w:p>
        </w:tc>
      </w:tr>
      <w:tr w:rsidR="00A34817" w:rsidRPr="00497A92" w14:paraId="358D6CAD"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58326D8B" w14:textId="77777777" w:rsidR="00A34817" w:rsidRPr="00A34817" w:rsidRDefault="00A34817" w:rsidP="00497A92">
            <w:pPr>
              <w:jc w:val="center"/>
              <w:rPr>
                <w:szCs w:val="24"/>
              </w:rPr>
            </w:pPr>
            <w:r w:rsidRPr="00A34817">
              <w:rPr>
                <w:szCs w:val="24"/>
              </w:rPr>
              <w:t>314</w:t>
            </w:r>
          </w:p>
        </w:tc>
        <w:tc>
          <w:tcPr>
            <w:tcW w:w="2297" w:type="dxa"/>
            <w:tcBorders>
              <w:top w:val="nil"/>
              <w:left w:val="nil"/>
              <w:bottom w:val="single" w:sz="4" w:space="0" w:color="auto"/>
              <w:right w:val="single" w:sz="4" w:space="0" w:color="auto"/>
            </w:tcBorders>
            <w:vAlign w:val="center"/>
            <w:hideMark/>
          </w:tcPr>
          <w:p w14:paraId="21A15CEB" w14:textId="77777777" w:rsidR="00A34817" w:rsidRPr="00A34817" w:rsidRDefault="00A34817" w:rsidP="00497A92">
            <w:pPr>
              <w:jc w:val="left"/>
              <w:rPr>
                <w:szCs w:val="24"/>
              </w:rPr>
            </w:pPr>
            <w:r w:rsidRPr="00A34817">
              <w:rPr>
                <w:szCs w:val="24"/>
              </w:rPr>
              <w:t>Môi trường nuôi cấy  Muller Hinton Agar</w:t>
            </w:r>
          </w:p>
        </w:tc>
        <w:tc>
          <w:tcPr>
            <w:tcW w:w="1560" w:type="dxa"/>
            <w:tcBorders>
              <w:top w:val="nil"/>
              <w:left w:val="nil"/>
              <w:bottom w:val="single" w:sz="4" w:space="0" w:color="auto"/>
              <w:right w:val="single" w:sz="4" w:space="0" w:color="auto"/>
            </w:tcBorders>
            <w:vAlign w:val="center"/>
            <w:hideMark/>
          </w:tcPr>
          <w:p w14:paraId="46765AAB" w14:textId="77777777" w:rsidR="00A34817" w:rsidRPr="00A34817" w:rsidRDefault="00A34817" w:rsidP="00497A92">
            <w:pPr>
              <w:jc w:val="center"/>
              <w:rPr>
                <w:szCs w:val="24"/>
              </w:rPr>
            </w:pPr>
            <w:r w:rsidRPr="00A34817">
              <w:rPr>
                <w:szCs w:val="24"/>
              </w:rPr>
              <w:t>Hộp 10 đĩa</w:t>
            </w:r>
          </w:p>
        </w:tc>
        <w:tc>
          <w:tcPr>
            <w:tcW w:w="5811" w:type="dxa"/>
            <w:tcBorders>
              <w:top w:val="nil"/>
              <w:left w:val="nil"/>
              <w:bottom w:val="single" w:sz="4" w:space="0" w:color="auto"/>
              <w:right w:val="single" w:sz="4" w:space="0" w:color="auto"/>
            </w:tcBorders>
            <w:vAlign w:val="center"/>
            <w:hideMark/>
          </w:tcPr>
          <w:p w14:paraId="1365702F" w14:textId="0AA77845" w:rsidR="00A34817" w:rsidRPr="00A34817" w:rsidRDefault="00A34817" w:rsidP="00497A92">
            <w:pPr>
              <w:jc w:val="left"/>
              <w:rPr>
                <w:szCs w:val="24"/>
              </w:rPr>
            </w:pPr>
            <w:r w:rsidRPr="00A34817">
              <w:rPr>
                <w:szCs w:val="24"/>
              </w:rPr>
              <w:t>Công dụng: Thực hiện kháng sinh đồ bằng đĩa kháng sinh hoặc bằng que MIC trên vi khuẩn dễ mọc. Đĩa thạch tròn có Ф 90mm, bao gói bằng màng bán thấm Cellophane thực hiện kháng sinh đồ cho 7 đĩa kháng sinh hoặc 2 que MIC. Thành phần Beef extract (48mg); Acid hydrolysate of Casein (0,42g); Starch (36mg); Agar (0,4g); Nước cất (24mL).</w:t>
            </w:r>
            <w:r w:rsidRPr="00A34817">
              <w:rPr>
                <w:szCs w:val="24"/>
              </w:rPr>
              <w:br/>
              <w:t>Cảm quan: Màu sắc: màu trắng nhạt; Độ dày 5mm; Độ láng: láng, không bọt; Độ đồng nhất: đồng nhất và không phân lớp</w:t>
            </w:r>
            <w:r w:rsidRPr="00A34817">
              <w:rPr>
                <w:szCs w:val="24"/>
              </w:rPr>
              <w:br/>
              <w:t>Đạt tiêu chuẩn ISO 13485 hoặc TCCS</w:t>
            </w:r>
            <w:r w:rsidR="009B70E1">
              <w:rPr>
                <w:szCs w:val="24"/>
              </w:rPr>
              <w:t xml:space="preserve"> </w:t>
            </w:r>
            <w:r w:rsidR="009B70E1">
              <w:rPr>
                <w:szCs w:val="24"/>
              </w:rPr>
              <w:t>hoặc tương đương</w:t>
            </w:r>
          </w:p>
        </w:tc>
      </w:tr>
      <w:tr w:rsidR="00A34817" w:rsidRPr="00497A92" w14:paraId="6A9FDEE4"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0D8F0C22" w14:textId="77777777" w:rsidR="00A34817" w:rsidRPr="00A34817" w:rsidRDefault="00A34817" w:rsidP="00497A92">
            <w:pPr>
              <w:jc w:val="center"/>
              <w:rPr>
                <w:szCs w:val="24"/>
              </w:rPr>
            </w:pPr>
            <w:r w:rsidRPr="00A34817">
              <w:rPr>
                <w:szCs w:val="24"/>
              </w:rPr>
              <w:t>315</w:t>
            </w:r>
          </w:p>
        </w:tc>
        <w:tc>
          <w:tcPr>
            <w:tcW w:w="2297" w:type="dxa"/>
            <w:tcBorders>
              <w:top w:val="nil"/>
              <w:left w:val="nil"/>
              <w:bottom w:val="single" w:sz="4" w:space="0" w:color="auto"/>
              <w:right w:val="single" w:sz="4" w:space="0" w:color="auto"/>
            </w:tcBorders>
            <w:vAlign w:val="center"/>
            <w:hideMark/>
          </w:tcPr>
          <w:p w14:paraId="43D11B50" w14:textId="77777777" w:rsidR="00A34817" w:rsidRPr="00A34817" w:rsidRDefault="00A34817" w:rsidP="00497A92">
            <w:pPr>
              <w:jc w:val="left"/>
              <w:rPr>
                <w:szCs w:val="24"/>
              </w:rPr>
            </w:pPr>
            <w:r w:rsidRPr="00A34817">
              <w:rPr>
                <w:szCs w:val="24"/>
              </w:rPr>
              <w:t>Môi trường nuôi cấy SS-Agar</w:t>
            </w:r>
          </w:p>
        </w:tc>
        <w:tc>
          <w:tcPr>
            <w:tcW w:w="1560" w:type="dxa"/>
            <w:tcBorders>
              <w:top w:val="nil"/>
              <w:left w:val="nil"/>
              <w:bottom w:val="single" w:sz="4" w:space="0" w:color="auto"/>
              <w:right w:val="single" w:sz="4" w:space="0" w:color="auto"/>
            </w:tcBorders>
            <w:vAlign w:val="center"/>
            <w:hideMark/>
          </w:tcPr>
          <w:p w14:paraId="4811B749" w14:textId="77777777" w:rsidR="00A34817" w:rsidRPr="00A34817" w:rsidRDefault="00A34817" w:rsidP="00497A92">
            <w:pPr>
              <w:jc w:val="center"/>
              <w:rPr>
                <w:szCs w:val="24"/>
              </w:rPr>
            </w:pPr>
            <w:r w:rsidRPr="00A34817">
              <w:rPr>
                <w:szCs w:val="24"/>
              </w:rPr>
              <w:t>Hộp 10 đĩa</w:t>
            </w:r>
          </w:p>
        </w:tc>
        <w:tc>
          <w:tcPr>
            <w:tcW w:w="5811" w:type="dxa"/>
            <w:tcBorders>
              <w:top w:val="nil"/>
              <w:left w:val="nil"/>
              <w:bottom w:val="single" w:sz="4" w:space="0" w:color="auto"/>
              <w:right w:val="single" w:sz="4" w:space="0" w:color="auto"/>
            </w:tcBorders>
            <w:vAlign w:val="center"/>
            <w:hideMark/>
          </w:tcPr>
          <w:p w14:paraId="16AFA028" w14:textId="41658415" w:rsidR="00A34817" w:rsidRPr="00A34817" w:rsidRDefault="00A34817" w:rsidP="00497A92">
            <w:pPr>
              <w:jc w:val="left"/>
              <w:rPr>
                <w:szCs w:val="24"/>
              </w:rPr>
            </w:pPr>
            <w:r w:rsidRPr="00A34817">
              <w:rPr>
                <w:szCs w:val="24"/>
              </w:rPr>
              <w:t>Môi trường đổ sẵn trên đĩa petri Ф 90mm. Bao gói bằng màng bán thấm Cellophane.</w:t>
            </w:r>
            <w:r w:rsidRPr="00A34817">
              <w:rPr>
                <w:szCs w:val="24"/>
              </w:rPr>
              <w:br/>
              <w:t>Môi trường nuôi cấy chọn lọc Salmonella và Shigella. Áp dụng nuôi cấy mẫu phân. Thành phần Beef Extract (0,12g); Pancreatic Digest of Casein (60mg); Peptic Digest of Animal Tissue (60mg); Lactose (0,24g); Bile Salts (0,2g); Sodium Citrate (0,2g); Sodium Thiosulfate (0,2g); Ferric Citrate (24mg); Neutral Red (0,6mg); Agar (0,4g); Brilliant Green (7,92µg); Nước cất 24mL.</w:t>
            </w:r>
            <w:r w:rsidRPr="00A34817">
              <w:rPr>
                <w:szCs w:val="24"/>
              </w:rPr>
              <w:br/>
              <w:t>Cảm quan: Màu sắc: cam nhạt; Độ dày 5mm; Độ láng: láng, không bọt; Độ đồng nhất: đồng nhất và không phân lớp</w:t>
            </w:r>
            <w:r w:rsidRPr="00A34817">
              <w:rPr>
                <w:szCs w:val="24"/>
              </w:rPr>
              <w:br/>
              <w:t>Đạt tiêu chuẩn ISO 13485 hoặc TCCS</w:t>
            </w:r>
            <w:r w:rsidR="009B70E1">
              <w:rPr>
                <w:szCs w:val="24"/>
              </w:rPr>
              <w:t xml:space="preserve"> </w:t>
            </w:r>
            <w:r w:rsidR="009B70E1">
              <w:rPr>
                <w:szCs w:val="24"/>
              </w:rPr>
              <w:t>hoặc tương đương</w:t>
            </w:r>
          </w:p>
        </w:tc>
      </w:tr>
      <w:tr w:rsidR="00A34817" w:rsidRPr="00497A92" w14:paraId="2C633458"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1236D228" w14:textId="77777777" w:rsidR="00A34817" w:rsidRPr="00A34817" w:rsidRDefault="00A34817" w:rsidP="00497A92">
            <w:pPr>
              <w:jc w:val="center"/>
              <w:rPr>
                <w:szCs w:val="24"/>
              </w:rPr>
            </w:pPr>
            <w:r w:rsidRPr="00A34817">
              <w:rPr>
                <w:szCs w:val="24"/>
              </w:rPr>
              <w:t>316</w:t>
            </w:r>
          </w:p>
        </w:tc>
        <w:tc>
          <w:tcPr>
            <w:tcW w:w="2297" w:type="dxa"/>
            <w:tcBorders>
              <w:top w:val="nil"/>
              <w:left w:val="nil"/>
              <w:bottom w:val="single" w:sz="4" w:space="0" w:color="auto"/>
              <w:right w:val="single" w:sz="4" w:space="0" w:color="auto"/>
            </w:tcBorders>
            <w:vAlign w:val="center"/>
            <w:hideMark/>
          </w:tcPr>
          <w:p w14:paraId="5C290FA3" w14:textId="77777777" w:rsidR="00A34817" w:rsidRPr="00A34817" w:rsidRDefault="00A34817" w:rsidP="00497A92">
            <w:pPr>
              <w:jc w:val="left"/>
              <w:rPr>
                <w:szCs w:val="24"/>
              </w:rPr>
            </w:pPr>
            <w:r w:rsidRPr="00A34817">
              <w:rPr>
                <w:szCs w:val="24"/>
              </w:rPr>
              <w:t>Môi trường nuôi cấy Manitol Salt Agar (Chapman)</w:t>
            </w:r>
          </w:p>
        </w:tc>
        <w:tc>
          <w:tcPr>
            <w:tcW w:w="1560" w:type="dxa"/>
            <w:tcBorders>
              <w:top w:val="nil"/>
              <w:left w:val="nil"/>
              <w:bottom w:val="single" w:sz="4" w:space="0" w:color="auto"/>
              <w:right w:val="single" w:sz="4" w:space="0" w:color="auto"/>
            </w:tcBorders>
            <w:vAlign w:val="center"/>
            <w:hideMark/>
          </w:tcPr>
          <w:p w14:paraId="2E49C884" w14:textId="77777777" w:rsidR="00A34817" w:rsidRPr="00A34817" w:rsidRDefault="00A34817" w:rsidP="00497A92">
            <w:pPr>
              <w:jc w:val="center"/>
              <w:rPr>
                <w:szCs w:val="24"/>
              </w:rPr>
            </w:pPr>
            <w:r w:rsidRPr="00A34817">
              <w:rPr>
                <w:szCs w:val="24"/>
              </w:rPr>
              <w:t xml:space="preserve">Hộp 10 đĩa </w:t>
            </w:r>
          </w:p>
        </w:tc>
        <w:tc>
          <w:tcPr>
            <w:tcW w:w="5811" w:type="dxa"/>
            <w:tcBorders>
              <w:top w:val="nil"/>
              <w:left w:val="nil"/>
              <w:bottom w:val="single" w:sz="4" w:space="0" w:color="auto"/>
              <w:right w:val="single" w:sz="4" w:space="0" w:color="auto"/>
            </w:tcBorders>
            <w:vAlign w:val="center"/>
            <w:hideMark/>
          </w:tcPr>
          <w:p w14:paraId="550B4502" w14:textId="1A7A5E6F" w:rsidR="00A34817" w:rsidRPr="00A34817" w:rsidRDefault="00A34817" w:rsidP="00497A92">
            <w:pPr>
              <w:jc w:val="left"/>
              <w:rPr>
                <w:szCs w:val="24"/>
              </w:rPr>
            </w:pPr>
            <w:r w:rsidRPr="00A34817">
              <w:rPr>
                <w:szCs w:val="24"/>
              </w:rPr>
              <w:t>Môi trường đổ sẵn trên đĩa petri Ф 90mm. Môi trường nuôi cấy chọn lọc phân biệt được dùng phân lập chọn lọc Staphylococcus. Phân biệt khả năng lên men mannitol</w:t>
            </w:r>
            <w:r w:rsidRPr="00A34817">
              <w:rPr>
                <w:szCs w:val="24"/>
              </w:rPr>
              <w:br/>
              <w:t>Đạt tiêu chuẩn ISO 13485 hoặc TCCS</w:t>
            </w:r>
            <w:r w:rsidR="009B70E1">
              <w:rPr>
                <w:szCs w:val="24"/>
              </w:rPr>
              <w:t xml:space="preserve"> </w:t>
            </w:r>
            <w:r w:rsidR="009B70E1">
              <w:rPr>
                <w:szCs w:val="24"/>
              </w:rPr>
              <w:t>hoặc tương đương</w:t>
            </w:r>
          </w:p>
        </w:tc>
      </w:tr>
      <w:tr w:rsidR="00A34817" w:rsidRPr="00497A92" w14:paraId="0F5BFE38"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74DBECE8" w14:textId="77777777" w:rsidR="00A34817" w:rsidRPr="00A34817" w:rsidRDefault="00A34817" w:rsidP="00497A92">
            <w:pPr>
              <w:jc w:val="center"/>
              <w:rPr>
                <w:szCs w:val="24"/>
              </w:rPr>
            </w:pPr>
            <w:r w:rsidRPr="00A34817">
              <w:rPr>
                <w:szCs w:val="24"/>
              </w:rPr>
              <w:t>317</w:t>
            </w:r>
          </w:p>
        </w:tc>
        <w:tc>
          <w:tcPr>
            <w:tcW w:w="2297" w:type="dxa"/>
            <w:tcBorders>
              <w:top w:val="nil"/>
              <w:left w:val="nil"/>
              <w:bottom w:val="single" w:sz="4" w:space="0" w:color="auto"/>
              <w:right w:val="single" w:sz="4" w:space="0" w:color="auto"/>
            </w:tcBorders>
            <w:vAlign w:val="center"/>
            <w:hideMark/>
          </w:tcPr>
          <w:p w14:paraId="341C716D" w14:textId="77777777" w:rsidR="00A34817" w:rsidRPr="00A34817" w:rsidRDefault="00A34817" w:rsidP="00497A92">
            <w:pPr>
              <w:jc w:val="left"/>
              <w:rPr>
                <w:szCs w:val="24"/>
              </w:rPr>
            </w:pPr>
            <w:r w:rsidRPr="00A34817">
              <w:rPr>
                <w:szCs w:val="24"/>
              </w:rPr>
              <w:t>Môi trường nuôi cấy Sabouraud Agar</w:t>
            </w:r>
          </w:p>
        </w:tc>
        <w:tc>
          <w:tcPr>
            <w:tcW w:w="1560" w:type="dxa"/>
            <w:tcBorders>
              <w:top w:val="nil"/>
              <w:left w:val="nil"/>
              <w:bottom w:val="single" w:sz="4" w:space="0" w:color="auto"/>
              <w:right w:val="single" w:sz="4" w:space="0" w:color="auto"/>
            </w:tcBorders>
            <w:vAlign w:val="center"/>
            <w:hideMark/>
          </w:tcPr>
          <w:p w14:paraId="423820DD" w14:textId="77777777" w:rsidR="00A34817" w:rsidRPr="00A34817" w:rsidRDefault="00A34817" w:rsidP="00497A92">
            <w:pPr>
              <w:jc w:val="center"/>
              <w:rPr>
                <w:szCs w:val="24"/>
              </w:rPr>
            </w:pPr>
            <w:r w:rsidRPr="00A34817">
              <w:rPr>
                <w:szCs w:val="24"/>
              </w:rPr>
              <w:t>Hộp 10 đĩa</w:t>
            </w:r>
          </w:p>
        </w:tc>
        <w:tc>
          <w:tcPr>
            <w:tcW w:w="5811" w:type="dxa"/>
            <w:tcBorders>
              <w:top w:val="nil"/>
              <w:left w:val="nil"/>
              <w:bottom w:val="single" w:sz="4" w:space="0" w:color="auto"/>
              <w:right w:val="single" w:sz="4" w:space="0" w:color="auto"/>
            </w:tcBorders>
            <w:vAlign w:val="center"/>
            <w:hideMark/>
          </w:tcPr>
          <w:p w14:paraId="631A9F3E" w14:textId="1E34DE81" w:rsidR="00A34817" w:rsidRPr="00A34817" w:rsidRDefault="00A34817" w:rsidP="00497A92">
            <w:pPr>
              <w:jc w:val="left"/>
              <w:rPr>
                <w:szCs w:val="24"/>
              </w:rPr>
            </w:pPr>
            <w:r w:rsidRPr="00A34817">
              <w:rPr>
                <w:szCs w:val="24"/>
              </w:rPr>
              <w:t>Môi trường đổ sẵn trên đĩa petri Ф 90mm. Môi trường nuôi cấy không chọn lọc được dùng phân lập vi nấm</w:t>
            </w:r>
            <w:r w:rsidRPr="00A34817">
              <w:rPr>
                <w:szCs w:val="24"/>
              </w:rPr>
              <w:br/>
              <w:t>Đạt tiêu chuẩn ISO 13485 hoặc TCCS</w:t>
            </w:r>
            <w:r w:rsidR="009B70E1">
              <w:rPr>
                <w:szCs w:val="24"/>
              </w:rPr>
              <w:t xml:space="preserve"> </w:t>
            </w:r>
            <w:r w:rsidR="009B70E1">
              <w:rPr>
                <w:szCs w:val="24"/>
              </w:rPr>
              <w:t>hoặc tương đương</w:t>
            </w:r>
          </w:p>
        </w:tc>
      </w:tr>
      <w:tr w:rsidR="00A34817" w:rsidRPr="00497A92" w14:paraId="7A0CE094"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57346503" w14:textId="77777777" w:rsidR="00A34817" w:rsidRPr="00A34817" w:rsidRDefault="00A34817" w:rsidP="00497A92">
            <w:pPr>
              <w:jc w:val="center"/>
              <w:rPr>
                <w:szCs w:val="24"/>
              </w:rPr>
            </w:pPr>
            <w:r w:rsidRPr="00A34817">
              <w:rPr>
                <w:szCs w:val="24"/>
              </w:rPr>
              <w:t>318</w:t>
            </w:r>
          </w:p>
        </w:tc>
        <w:tc>
          <w:tcPr>
            <w:tcW w:w="2297" w:type="dxa"/>
            <w:tcBorders>
              <w:top w:val="nil"/>
              <w:left w:val="nil"/>
              <w:bottom w:val="single" w:sz="4" w:space="0" w:color="auto"/>
              <w:right w:val="single" w:sz="4" w:space="0" w:color="auto"/>
            </w:tcBorders>
            <w:vAlign w:val="center"/>
            <w:hideMark/>
          </w:tcPr>
          <w:p w14:paraId="1014068D" w14:textId="77777777" w:rsidR="00A34817" w:rsidRPr="00A34817" w:rsidRDefault="00A34817" w:rsidP="00497A92">
            <w:pPr>
              <w:jc w:val="left"/>
              <w:rPr>
                <w:szCs w:val="24"/>
              </w:rPr>
            </w:pPr>
            <w:r w:rsidRPr="00A34817">
              <w:rPr>
                <w:szCs w:val="24"/>
              </w:rPr>
              <w:t>Dây oxy 2 nhánh các cỡ</w:t>
            </w:r>
          </w:p>
        </w:tc>
        <w:tc>
          <w:tcPr>
            <w:tcW w:w="1560" w:type="dxa"/>
            <w:tcBorders>
              <w:top w:val="nil"/>
              <w:left w:val="nil"/>
              <w:bottom w:val="single" w:sz="4" w:space="0" w:color="auto"/>
              <w:right w:val="single" w:sz="4" w:space="0" w:color="auto"/>
            </w:tcBorders>
            <w:vAlign w:val="center"/>
            <w:hideMark/>
          </w:tcPr>
          <w:p w14:paraId="6B4BF642" w14:textId="77777777" w:rsidR="00A34817" w:rsidRPr="00A34817" w:rsidRDefault="00A34817" w:rsidP="00497A92">
            <w:pPr>
              <w:jc w:val="center"/>
              <w:rPr>
                <w:szCs w:val="24"/>
              </w:rPr>
            </w:pPr>
            <w:r w:rsidRPr="00A34817">
              <w:rPr>
                <w:szCs w:val="24"/>
              </w:rPr>
              <w:t>Túi / cái</w:t>
            </w:r>
          </w:p>
        </w:tc>
        <w:tc>
          <w:tcPr>
            <w:tcW w:w="5811" w:type="dxa"/>
            <w:tcBorders>
              <w:top w:val="nil"/>
              <w:left w:val="nil"/>
              <w:bottom w:val="single" w:sz="4" w:space="0" w:color="auto"/>
              <w:right w:val="single" w:sz="4" w:space="0" w:color="auto"/>
            </w:tcBorders>
            <w:vAlign w:val="center"/>
            <w:hideMark/>
          </w:tcPr>
          <w:p w14:paraId="4AD21F70" w14:textId="3207A596" w:rsidR="00A34817" w:rsidRPr="00A34817" w:rsidRDefault="00A34817" w:rsidP="00497A92">
            <w:pPr>
              <w:jc w:val="left"/>
              <w:rPr>
                <w:szCs w:val="24"/>
              </w:rPr>
            </w:pPr>
            <w:r w:rsidRPr="00A34817">
              <w:rPr>
                <w:szCs w:val="24"/>
              </w:rPr>
              <w:t>Đầu thở mềm, có 2 ống thẳng đưa vào mũi màu trắng trong, không có chất tạo màu các cỡ: Trẻ sơ sinh, trẻ em và người lớn. Dây dẫn có chiều dài ≥</w:t>
            </w:r>
            <w:r w:rsidR="009B70E1">
              <w:rPr>
                <w:szCs w:val="24"/>
              </w:rPr>
              <w:t xml:space="preserve"> </w:t>
            </w:r>
            <w:r w:rsidRPr="00A34817">
              <w:rPr>
                <w:szCs w:val="24"/>
              </w:rPr>
              <w:t>2 m, lòng ống có khía chống gập.</w:t>
            </w:r>
            <w:r w:rsidRPr="00A34817">
              <w:rPr>
                <w:szCs w:val="24"/>
              </w:rPr>
              <w:br/>
              <w:t>Đạt tiêu chuẩn ISO 13485 hoặc CE hoặc TCCS</w:t>
            </w:r>
            <w:r w:rsidR="009B70E1">
              <w:rPr>
                <w:szCs w:val="24"/>
              </w:rPr>
              <w:t xml:space="preserve"> </w:t>
            </w:r>
            <w:r w:rsidR="009B70E1">
              <w:rPr>
                <w:szCs w:val="24"/>
              </w:rPr>
              <w:t>hoặc tương đương</w:t>
            </w:r>
          </w:p>
        </w:tc>
      </w:tr>
      <w:tr w:rsidR="00A34817" w:rsidRPr="00497A92" w14:paraId="4E8F7F72"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5B108640" w14:textId="77777777" w:rsidR="00A34817" w:rsidRPr="00A34817" w:rsidRDefault="00A34817" w:rsidP="00497A92">
            <w:pPr>
              <w:jc w:val="center"/>
              <w:rPr>
                <w:szCs w:val="24"/>
              </w:rPr>
            </w:pPr>
            <w:r w:rsidRPr="00A34817">
              <w:rPr>
                <w:szCs w:val="24"/>
              </w:rPr>
              <w:t>319</w:t>
            </w:r>
          </w:p>
        </w:tc>
        <w:tc>
          <w:tcPr>
            <w:tcW w:w="2297" w:type="dxa"/>
            <w:tcBorders>
              <w:top w:val="nil"/>
              <w:left w:val="nil"/>
              <w:bottom w:val="single" w:sz="4" w:space="0" w:color="auto"/>
              <w:right w:val="single" w:sz="4" w:space="0" w:color="auto"/>
            </w:tcBorders>
            <w:vAlign w:val="center"/>
            <w:hideMark/>
          </w:tcPr>
          <w:p w14:paraId="23FB2217" w14:textId="77777777" w:rsidR="00A34817" w:rsidRPr="00A34817" w:rsidRDefault="00A34817" w:rsidP="00497A92">
            <w:pPr>
              <w:jc w:val="left"/>
              <w:rPr>
                <w:szCs w:val="24"/>
              </w:rPr>
            </w:pPr>
            <w:r w:rsidRPr="00A34817">
              <w:rPr>
                <w:szCs w:val="24"/>
              </w:rPr>
              <w:t>Nước cất 1 lần</w:t>
            </w:r>
          </w:p>
        </w:tc>
        <w:tc>
          <w:tcPr>
            <w:tcW w:w="1560" w:type="dxa"/>
            <w:tcBorders>
              <w:top w:val="nil"/>
              <w:left w:val="nil"/>
              <w:bottom w:val="single" w:sz="4" w:space="0" w:color="auto"/>
              <w:right w:val="single" w:sz="4" w:space="0" w:color="auto"/>
            </w:tcBorders>
            <w:vAlign w:val="center"/>
            <w:hideMark/>
          </w:tcPr>
          <w:p w14:paraId="745781DA" w14:textId="77777777" w:rsidR="00A34817" w:rsidRPr="00A34817" w:rsidRDefault="00A34817" w:rsidP="00497A92">
            <w:pPr>
              <w:jc w:val="center"/>
              <w:rPr>
                <w:szCs w:val="24"/>
              </w:rPr>
            </w:pPr>
            <w:r w:rsidRPr="00A34817">
              <w:rPr>
                <w:szCs w:val="24"/>
              </w:rPr>
              <w:t>Thùng 20 lít</w:t>
            </w:r>
          </w:p>
        </w:tc>
        <w:tc>
          <w:tcPr>
            <w:tcW w:w="5811" w:type="dxa"/>
            <w:tcBorders>
              <w:top w:val="nil"/>
              <w:left w:val="nil"/>
              <w:bottom w:val="nil"/>
              <w:right w:val="nil"/>
            </w:tcBorders>
            <w:noWrap/>
            <w:vAlign w:val="bottom"/>
            <w:hideMark/>
          </w:tcPr>
          <w:p w14:paraId="295F781B" w14:textId="77777777" w:rsidR="00A34817" w:rsidRPr="00A34817" w:rsidRDefault="00A34817" w:rsidP="00497A92">
            <w:pPr>
              <w:jc w:val="left"/>
              <w:rPr>
                <w:szCs w:val="24"/>
              </w:rPr>
            </w:pPr>
            <w:r w:rsidRPr="00A34817">
              <w:rPr>
                <w:szCs w:val="24"/>
              </w:rPr>
              <w:t>Không yêu cầu</w:t>
            </w:r>
          </w:p>
        </w:tc>
      </w:tr>
      <w:tr w:rsidR="00A34817" w:rsidRPr="00497A92" w14:paraId="0C94C38D"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721917DF" w14:textId="77777777" w:rsidR="00A34817" w:rsidRPr="00A34817" w:rsidRDefault="00A34817" w:rsidP="00497A92">
            <w:pPr>
              <w:jc w:val="center"/>
              <w:rPr>
                <w:szCs w:val="24"/>
              </w:rPr>
            </w:pPr>
            <w:r w:rsidRPr="00A34817">
              <w:rPr>
                <w:szCs w:val="24"/>
              </w:rPr>
              <w:t>320</w:t>
            </w:r>
          </w:p>
        </w:tc>
        <w:tc>
          <w:tcPr>
            <w:tcW w:w="2297" w:type="dxa"/>
            <w:tcBorders>
              <w:top w:val="nil"/>
              <w:left w:val="nil"/>
              <w:bottom w:val="single" w:sz="4" w:space="0" w:color="auto"/>
              <w:right w:val="single" w:sz="4" w:space="0" w:color="auto"/>
            </w:tcBorders>
            <w:vAlign w:val="center"/>
            <w:hideMark/>
          </w:tcPr>
          <w:p w14:paraId="47B5AF96" w14:textId="77777777" w:rsidR="00A34817" w:rsidRPr="00A34817" w:rsidRDefault="00A34817" w:rsidP="00497A92">
            <w:pPr>
              <w:jc w:val="left"/>
              <w:rPr>
                <w:szCs w:val="24"/>
              </w:rPr>
            </w:pPr>
            <w:r w:rsidRPr="00A34817">
              <w:rPr>
                <w:szCs w:val="24"/>
              </w:rPr>
              <w:t>Nhiệt kế thuỷ ngân</w:t>
            </w:r>
          </w:p>
        </w:tc>
        <w:tc>
          <w:tcPr>
            <w:tcW w:w="1560" w:type="dxa"/>
            <w:tcBorders>
              <w:top w:val="nil"/>
              <w:left w:val="nil"/>
              <w:bottom w:val="single" w:sz="4" w:space="0" w:color="auto"/>
              <w:right w:val="single" w:sz="4" w:space="0" w:color="auto"/>
            </w:tcBorders>
            <w:vAlign w:val="center"/>
            <w:hideMark/>
          </w:tcPr>
          <w:p w14:paraId="201DE4C9" w14:textId="77777777" w:rsidR="00A34817" w:rsidRPr="00A34817" w:rsidRDefault="00A34817" w:rsidP="00497A92">
            <w:pPr>
              <w:jc w:val="center"/>
              <w:rPr>
                <w:szCs w:val="24"/>
              </w:rPr>
            </w:pPr>
            <w:r w:rsidRPr="00A34817">
              <w:rPr>
                <w:szCs w:val="24"/>
              </w:rPr>
              <w:t xml:space="preserve">Hộp 12 cái </w:t>
            </w:r>
          </w:p>
        </w:tc>
        <w:tc>
          <w:tcPr>
            <w:tcW w:w="5811" w:type="dxa"/>
            <w:tcBorders>
              <w:top w:val="single" w:sz="4" w:space="0" w:color="auto"/>
              <w:left w:val="nil"/>
              <w:bottom w:val="single" w:sz="4" w:space="0" w:color="auto"/>
              <w:right w:val="single" w:sz="4" w:space="0" w:color="auto"/>
            </w:tcBorders>
            <w:vAlign w:val="center"/>
            <w:hideMark/>
          </w:tcPr>
          <w:p w14:paraId="0A69815F" w14:textId="3B3336D4" w:rsidR="00A34817" w:rsidRPr="00A34817" w:rsidRDefault="00A34817" w:rsidP="00497A92">
            <w:pPr>
              <w:jc w:val="left"/>
              <w:rPr>
                <w:szCs w:val="24"/>
              </w:rPr>
            </w:pPr>
            <w:r w:rsidRPr="00A34817">
              <w:rPr>
                <w:szCs w:val="24"/>
              </w:rPr>
              <w:t>Đạt tiêu chuẩn ISO 13485 hoặc TCCS</w:t>
            </w:r>
            <w:r w:rsidR="009B70E1">
              <w:rPr>
                <w:szCs w:val="24"/>
              </w:rPr>
              <w:t xml:space="preserve"> </w:t>
            </w:r>
            <w:r w:rsidR="009B70E1">
              <w:rPr>
                <w:szCs w:val="24"/>
              </w:rPr>
              <w:t>hoặc tương đương</w:t>
            </w:r>
            <w:r w:rsidRPr="00A34817">
              <w:rPr>
                <w:szCs w:val="24"/>
              </w:rPr>
              <w:t>.</w:t>
            </w:r>
          </w:p>
        </w:tc>
      </w:tr>
      <w:tr w:rsidR="00A34817" w:rsidRPr="00497A92" w14:paraId="5F2FF4D9"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421EA7E1" w14:textId="77777777" w:rsidR="00A34817" w:rsidRPr="00A34817" w:rsidRDefault="00A34817" w:rsidP="00497A92">
            <w:pPr>
              <w:jc w:val="center"/>
              <w:rPr>
                <w:szCs w:val="24"/>
              </w:rPr>
            </w:pPr>
            <w:r w:rsidRPr="00A34817">
              <w:rPr>
                <w:szCs w:val="24"/>
              </w:rPr>
              <w:t>321</w:t>
            </w:r>
          </w:p>
        </w:tc>
        <w:tc>
          <w:tcPr>
            <w:tcW w:w="2297" w:type="dxa"/>
            <w:tcBorders>
              <w:top w:val="nil"/>
              <w:left w:val="nil"/>
              <w:bottom w:val="single" w:sz="4" w:space="0" w:color="auto"/>
              <w:right w:val="single" w:sz="4" w:space="0" w:color="auto"/>
            </w:tcBorders>
            <w:vAlign w:val="center"/>
            <w:hideMark/>
          </w:tcPr>
          <w:p w14:paraId="2D1B2A4C" w14:textId="77777777" w:rsidR="00A34817" w:rsidRPr="00A34817" w:rsidRDefault="00A34817" w:rsidP="00497A92">
            <w:pPr>
              <w:jc w:val="left"/>
              <w:rPr>
                <w:szCs w:val="24"/>
              </w:rPr>
            </w:pPr>
            <w:r w:rsidRPr="00A34817">
              <w:rPr>
                <w:szCs w:val="24"/>
              </w:rPr>
              <w:t xml:space="preserve">Ống thổi </w:t>
            </w:r>
          </w:p>
        </w:tc>
        <w:tc>
          <w:tcPr>
            <w:tcW w:w="1560" w:type="dxa"/>
            <w:tcBorders>
              <w:top w:val="nil"/>
              <w:left w:val="nil"/>
              <w:bottom w:val="single" w:sz="4" w:space="0" w:color="auto"/>
              <w:right w:val="single" w:sz="4" w:space="0" w:color="auto"/>
            </w:tcBorders>
            <w:vAlign w:val="center"/>
            <w:hideMark/>
          </w:tcPr>
          <w:p w14:paraId="06326AFF" w14:textId="77777777" w:rsidR="00A34817" w:rsidRPr="00A34817" w:rsidRDefault="00A34817" w:rsidP="00497A92">
            <w:pPr>
              <w:jc w:val="center"/>
              <w:rPr>
                <w:szCs w:val="24"/>
              </w:rPr>
            </w:pPr>
            <w:r w:rsidRPr="00A34817">
              <w:rPr>
                <w:szCs w:val="24"/>
              </w:rPr>
              <w:t>Ống/ hộp</w:t>
            </w:r>
          </w:p>
        </w:tc>
        <w:tc>
          <w:tcPr>
            <w:tcW w:w="5811" w:type="dxa"/>
            <w:tcBorders>
              <w:top w:val="nil"/>
              <w:left w:val="nil"/>
              <w:bottom w:val="single" w:sz="4" w:space="0" w:color="auto"/>
              <w:right w:val="single" w:sz="4" w:space="0" w:color="auto"/>
            </w:tcBorders>
            <w:vAlign w:val="center"/>
            <w:hideMark/>
          </w:tcPr>
          <w:p w14:paraId="5423097D" w14:textId="77777777" w:rsidR="00A34817" w:rsidRPr="00A34817" w:rsidRDefault="00A34817" w:rsidP="00497A92">
            <w:pPr>
              <w:jc w:val="left"/>
              <w:rPr>
                <w:szCs w:val="24"/>
              </w:rPr>
            </w:pPr>
            <w:r w:rsidRPr="00A34817">
              <w:rPr>
                <w:szCs w:val="24"/>
              </w:rPr>
              <w:t>Dùng để đo chức năng hô hấp</w:t>
            </w:r>
            <w:r w:rsidRPr="00A34817">
              <w:rPr>
                <w:szCs w:val="24"/>
              </w:rPr>
              <w:br/>
              <w:t>Không yêu cầu</w:t>
            </w:r>
          </w:p>
        </w:tc>
      </w:tr>
      <w:tr w:rsidR="00A34817" w:rsidRPr="00497A92" w14:paraId="63F3A05B"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4DD10D03" w14:textId="77777777" w:rsidR="00A34817" w:rsidRPr="00A34817" w:rsidRDefault="00A34817" w:rsidP="00497A92">
            <w:pPr>
              <w:jc w:val="center"/>
              <w:rPr>
                <w:szCs w:val="24"/>
              </w:rPr>
            </w:pPr>
            <w:r w:rsidRPr="00A34817">
              <w:rPr>
                <w:szCs w:val="24"/>
              </w:rPr>
              <w:t>322</w:t>
            </w:r>
          </w:p>
        </w:tc>
        <w:tc>
          <w:tcPr>
            <w:tcW w:w="2297" w:type="dxa"/>
            <w:tcBorders>
              <w:top w:val="nil"/>
              <w:left w:val="nil"/>
              <w:bottom w:val="single" w:sz="4" w:space="0" w:color="auto"/>
              <w:right w:val="single" w:sz="4" w:space="0" w:color="auto"/>
            </w:tcBorders>
            <w:vAlign w:val="center"/>
            <w:hideMark/>
          </w:tcPr>
          <w:p w14:paraId="67ED004F" w14:textId="77777777" w:rsidR="00A34817" w:rsidRPr="00A34817" w:rsidRDefault="00A34817" w:rsidP="00497A92">
            <w:pPr>
              <w:jc w:val="left"/>
              <w:rPr>
                <w:szCs w:val="24"/>
              </w:rPr>
            </w:pPr>
            <w:r w:rsidRPr="00A34817">
              <w:rPr>
                <w:szCs w:val="24"/>
              </w:rPr>
              <w:t>Thuốc thử dùng kèm kit API 20E</w:t>
            </w:r>
          </w:p>
        </w:tc>
        <w:tc>
          <w:tcPr>
            <w:tcW w:w="1560" w:type="dxa"/>
            <w:tcBorders>
              <w:top w:val="nil"/>
              <w:left w:val="nil"/>
              <w:bottom w:val="single" w:sz="4" w:space="0" w:color="auto"/>
              <w:right w:val="single" w:sz="4" w:space="0" w:color="auto"/>
            </w:tcBorders>
            <w:vAlign w:val="center"/>
            <w:hideMark/>
          </w:tcPr>
          <w:p w14:paraId="0A31B6D6" w14:textId="77777777" w:rsidR="00A34817" w:rsidRPr="00A34817" w:rsidRDefault="00A34817" w:rsidP="00497A92">
            <w:pPr>
              <w:jc w:val="center"/>
              <w:rPr>
                <w:szCs w:val="24"/>
              </w:rPr>
            </w:pPr>
            <w:r w:rsidRPr="00A34817">
              <w:rPr>
                <w:szCs w:val="24"/>
              </w:rPr>
              <w:t>Bộ</w:t>
            </w:r>
          </w:p>
        </w:tc>
        <w:tc>
          <w:tcPr>
            <w:tcW w:w="5811" w:type="dxa"/>
            <w:tcBorders>
              <w:top w:val="nil"/>
              <w:left w:val="nil"/>
              <w:bottom w:val="single" w:sz="4" w:space="0" w:color="auto"/>
              <w:right w:val="single" w:sz="4" w:space="0" w:color="auto"/>
            </w:tcBorders>
            <w:vAlign w:val="center"/>
            <w:hideMark/>
          </w:tcPr>
          <w:p w14:paraId="69D9CF53" w14:textId="77777777" w:rsidR="00A34817" w:rsidRPr="00A34817" w:rsidRDefault="00A34817" w:rsidP="00497A92">
            <w:pPr>
              <w:jc w:val="left"/>
              <w:rPr>
                <w:szCs w:val="24"/>
              </w:rPr>
            </w:pPr>
            <w:r w:rsidRPr="00A34817">
              <w:rPr>
                <w:szCs w:val="24"/>
              </w:rPr>
              <w:t>Không yêu cầu</w:t>
            </w:r>
          </w:p>
        </w:tc>
      </w:tr>
      <w:tr w:rsidR="00A34817" w:rsidRPr="00497A92" w14:paraId="4262A3F2" w14:textId="77777777" w:rsidTr="009B70E1">
        <w:trPr>
          <w:trHeight w:val="20"/>
        </w:trPr>
        <w:tc>
          <w:tcPr>
            <w:tcW w:w="680" w:type="dxa"/>
            <w:tcBorders>
              <w:top w:val="nil"/>
              <w:left w:val="single" w:sz="4" w:space="0" w:color="auto"/>
              <w:bottom w:val="single" w:sz="4" w:space="0" w:color="auto"/>
              <w:right w:val="single" w:sz="4" w:space="0" w:color="auto"/>
            </w:tcBorders>
            <w:noWrap/>
            <w:vAlign w:val="center"/>
            <w:hideMark/>
          </w:tcPr>
          <w:p w14:paraId="145BB0E8" w14:textId="77777777" w:rsidR="00A34817" w:rsidRPr="00A34817" w:rsidRDefault="00A34817" w:rsidP="00497A92">
            <w:pPr>
              <w:jc w:val="center"/>
              <w:rPr>
                <w:szCs w:val="24"/>
              </w:rPr>
            </w:pPr>
            <w:r w:rsidRPr="00A34817">
              <w:rPr>
                <w:szCs w:val="24"/>
              </w:rPr>
              <w:t>323</w:t>
            </w:r>
          </w:p>
        </w:tc>
        <w:tc>
          <w:tcPr>
            <w:tcW w:w="2297" w:type="dxa"/>
            <w:tcBorders>
              <w:top w:val="nil"/>
              <w:left w:val="nil"/>
              <w:bottom w:val="single" w:sz="4" w:space="0" w:color="auto"/>
              <w:right w:val="single" w:sz="4" w:space="0" w:color="auto"/>
            </w:tcBorders>
            <w:vAlign w:val="center"/>
            <w:hideMark/>
          </w:tcPr>
          <w:p w14:paraId="1C9E72B3" w14:textId="77777777" w:rsidR="00A34817" w:rsidRPr="00A34817" w:rsidRDefault="00A34817" w:rsidP="00497A92">
            <w:pPr>
              <w:jc w:val="left"/>
              <w:rPr>
                <w:szCs w:val="24"/>
              </w:rPr>
            </w:pPr>
            <w:r w:rsidRPr="00A34817">
              <w:rPr>
                <w:szCs w:val="24"/>
              </w:rPr>
              <w:t>Vít 4.5 mm</w:t>
            </w:r>
          </w:p>
        </w:tc>
        <w:tc>
          <w:tcPr>
            <w:tcW w:w="1560" w:type="dxa"/>
            <w:tcBorders>
              <w:top w:val="nil"/>
              <w:left w:val="nil"/>
              <w:bottom w:val="single" w:sz="4" w:space="0" w:color="auto"/>
              <w:right w:val="single" w:sz="4" w:space="0" w:color="auto"/>
            </w:tcBorders>
            <w:vAlign w:val="center"/>
            <w:hideMark/>
          </w:tcPr>
          <w:p w14:paraId="05A2FC45" w14:textId="77777777" w:rsidR="00A34817" w:rsidRPr="00A34817" w:rsidRDefault="00A34817" w:rsidP="00497A92">
            <w:pPr>
              <w:jc w:val="center"/>
              <w:rPr>
                <w:szCs w:val="24"/>
              </w:rPr>
            </w:pPr>
            <w:r w:rsidRPr="00A34817">
              <w:rPr>
                <w:szCs w:val="24"/>
              </w:rPr>
              <w:t>Túi / cái</w:t>
            </w:r>
          </w:p>
        </w:tc>
        <w:tc>
          <w:tcPr>
            <w:tcW w:w="5811" w:type="dxa"/>
            <w:tcBorders>
              <w:top w:val="nil"/>
              <w:left w:val="nil"/>
              <w:bottom w:val="single" w:sz="4" w:space="0" w:color="auto"/>
              <w:right w:val="single" w:sz="4" w:space="0" w:color="auto"/>
            </w:tcBorders>
            <w:vAlign w:val="center"/>
            <w:hideMark/>
          </w:tcPr>
          <w:p w14:paraId="0A60E5F5" w14:textId="2FC799C3" w:rsidR="00A34817" w:rsidRPr="00A34817" w:rsidRDefault="00A34817" w:rsidP="00497A92">
            <w:pPr>
              <w:jc w:val="left"/>
              <w:rPr>
                <w:szCs w:val="24"/>
              </w:rPr>
            </w:pPr>
            <w:r w:rsidRPr="00A34817">
              <w:rPr>
                <w:szCs w:val="24"/>
              </w:rPr>
              <w:t>Dài 14-80mm với bước tăng 2mm</w:t>
            </w:r>
            <w:r w:rsidRPr="00A34817">
              <w:rPr>
                <w:szCs w:val="24"/>
              </w:rPr>
              <w:br/>
              <w:t>Đường kính mũ vít: 7,0-8,0mm; Đường kính lõi vít: 3,0-4,0mm; Đường kính thân ren: 4,5mm</w:t>
            </w:r>
            <w:r w:rsidRPr="00A34817">
              <w:rPr>
                <w:szCs w:val="24"/>
              </w:rPr>
              <w:br/>
              <w:t xml:space="preserve">Chất liệu thép không gỉ hoặc Titanium </w:t>
            </w:r>
            <w:r w:rsidRPr="00A34817">
              <w:rPr>
                <w:szCs w:val="24"/>
              </w:rPr>
              <w:br/>
            </w:r>
            <w:r w:rsidRPr="00A34817">
              <w:rPr>
                <w:szCs w:val="24"/>
              </w:rPr>
              <w:lastRenderedPageBreak/>
              <w:t>Đạt tiêu chuẩn ISO 13485 hoặc CE hoặc TCCS</w:t>
            </w:r>
            <w:r w:rsidR="009B70E1">
              <w:rPr>
                <w:szCs w:val="24"/>
              </w:rPr>
              <w:t xml:space="preserve"> </w:t>
            </w:r>
            <w:r w:rsidR="009B70E1">
              <w:rPr>
                <w:szCs w:val="24"/>
              </w:rPr>
              <w:t>hoặc tương đương</w:t>
            </w:r>
          </w:p>
        </w:tc>
      </w:tr>
      <w:tr w:rsidR="00A34817" w:rsidRPr="00497A92" w14:paraId="4C6D37CE" w14:textId="77777777" w:rsidTr="009B70E1">
        <w:trPr>
          <w:trHeight w:val="20"/>
        </w:trPr>
        <w:tc>
          <w:tcPr>
            <w:tcW w:w="680" w:type="dxa"/>
            <w:tcBorders>
              <w:top w:val="nil"/>
              <w:left w:val="single" w:sz="4" w:space="0" w:color="auto"/>
              <w:bottom w:val="single" w:sz="4" w:space="0" w:color="auto"/>
              <w:right w:val="single" w:sz="4" w:space="0" w:color="auto"/>
            </w:tcBorders>
            <w:noWrap/>
            <w:vAlign w:val="center"/>
            <w:hideMark/>
          </w:tcPr>
          <w:p w14:paraId="5D3860BD" w14:textId="77777777" w:rsidR="00A34817" w:rsidRPr="00A34817" w:rsidRDefault="00A34817" w:rsidP="00497A92">
            <w:pPr>
              <w:jc w:val="center"/>
              <w:rPr>
                <w:szCs w:val="24"/>
              </w:rPr>
            </w:pPr>
            <w:r w:rsidRPr="00A34817">
              <w:rPr>
                <w:szCs w:val="24"/>
              </w:rPr>
              <w:lastRenderedPageBreak/>
              <w:t>324</w:t>
            </w:r>
          </w:p>
        </w:tc>
        <w:tc>
          <w:tcPr>
            <w:tcW w:w="2297" w:type="dxa"/>
            <w:tcBorders>
              <w:top w:val="nil"/>
              <w:left w:val="nil"/>
              <w:bottom w:val="single" w:sz="4" w:space="0" w:color="auto"/>
              <w:right w:val="single" w:sz="4" w:space="0" w:color="auto"/>
            </w:tcBorders>
            <w:vAlign w:val="center"/>
            <w:hideMark/>
          </w:tcPr>
          <w:p w14:paraId="56E42D18" w14:textId="77777777" w:rsidR="00A34817" w:rsidRPr="00A34817" w:rsidRDefault="00A34817" w:rsidP="00497A92">
            <w:pPr>
              <w:jc w:val="left"/>
              <w:rPr>
                <w:szCs w:val="24"/>
              </w:rPr>
            </w:pPr>
            <w:r w:rsidRPr="00A34817">
              <w:rPr>
                <w:szCs w:val="24"/>
              </w:rPr>
              <w:t>Vít 2.0mm</w:t>
            </w:r>
          </w:p>
        </w:tc>
        <w:tc>
          <w:tcPr>
            <w:tcW w:w="1560" w:type="dxa"/>
            <w:tcBorders>
              <w:top w:val="nil"/>
              <w:left w:val="nil"/>
              <w:bottom w:val="single" w:sz="4" w:space="0" w:color="auto"/>
              <w:right w:val="single" w:sz="4" w:space="0" w:color="auto"/>
            </w:tcBorders>
            <w:vAlign w:val="center"/>
            <w:hideMark/>
          </w:tcPr>
          <w:p w14:paraId="0AA2C3EB" w14:textId="77777777" w:rsidR="00A34817" w:rsidRPr="00A34817" w:rsidRDefault="00A34817" w:rsidP="00497A92">
            <w:pPr>
              <w:jc w:val="center"/>
              <w:rPr>
                <w:szCs w:val="24"/>
              </w:rPr>
            </w:pPr>
            <w:r w:rsidRPr="00A34817">
              <w:rPr>
                <w:szCs w:val="24"/>
              </w:rPr>
              <w:t>Cái/Túi</w:t>
            </w:r>
          </w:p>
        </w:tc>
        <w:tc>
          <w:tcPr>
            <w:tcW w:w="5811" w:type="dxa"/>
            <w:tcBorders>
              <w:top w:val="nil"/>
              <w:left w:val="nil"/>
              <w:bottom w:val="single" w:sz="4" w:space="0" w:color="auto"/>
              <w:right w:val="single" w:sz="4" w:space="0" w:color="auto"/>
            </w:tcBorders>
            <w:vAlign w:val="center"/>
            <w:hideMark/>
          </w:tcPr>
          <w:p w14:paraId="64D7F8B6" w14:textId="3FAD8589" w:rsidR="00A34817" w:rsidRPr="00A34817" w:rsidRDefault="00A34817" w:rsidP="00497A92">
            <w:pPr>
              <w:jc w:val="left"/>
              <w:rPr>
                <w:szCs w:val="24"/>
              </w:rPr>
            </w:pPr>
            <w:r w:rsidRPr="00A34817">
              <w:rPr>
                <w:szCs w:val="24"/>
              </w:rPr>
              <w:t>Vít xương cứng 2.0mm</w:t>
            </w:r>
            <w:r w:rsidRPr="00A34817">
              <w:rPr>
                <w:szCs w:val="24"/>
              </w:rPr>
              <w:br/>
              <w:t>Chất liệu thép không gỉ hoặc Titanium</w:t>
            </w:r>
            <w:r w:rsidRPr="00A34817">
              <w:rPr>
                <w:szCs w:val="24"/>
              </w:rPr>
              <w:br/>
              <w:t>Đạt tiêu chuẩn ISO 13485 hoặc TCCS hoặc CE</w:t>
            </w:r>
            <w:r w:rsidR="009B70E1">
              <w:rPr>
                <w:szCs w:val="24"/>
              </w:rPr>
              <w:t xml:space="preserve"> </w:t>
            </w:r>
            <w:r w:rsidR="009B70E1">
              <w:rPr>
                <w:szCs w:val="24"/>
              </w:rPr>
              <w:t>hoặc tương đương</w:t>
            </w:r>
          </w:p>
        </w:tc>
      </w:tr>
      <w:tr w:rsidR="00A34817" w:rsidRPr="00497A92" w14:paraId="748B05A8" w14:textId="77777777" w:rsidTr="00497A92">
        <w:trPr>
          <w:trHeight w:val="20"/>
        </w:trPr>
        <w:tc>
          <w:tcPr>
            <w:tcW w:w="680" w:type="dxa"/>
            <w:tcBorders>
              <w:top w:val="nil"/>
              <w:left w:val="single" w:sz="4" w:space="0" w:color="auto"/>
              <w:bottom w:val="single" w:sz="4" w:space="0" w:color="auto"/>
              <w:right w:val="single" w:sz="4" w:space="0" w:color="auto"/>
            </w:tcBorders>
            <w:noWrap/>
            <w:vAlign w:val="center"/>
            <w:hideMark/>
          </w:tcPr>
          <w:p w14:paraId="1502C3F0" w14:textId="77777777" w:rsidR="00A34817" w:rsidRPr="00A34817" w:rsidRDefault="00A34817" w:rsidP="00497A92">
            <w:pPr>
              <w:jc w:val="center"/>
              <w:rPr>
                <w:szCs w:val="24"/>
              </w:rPr>
            </w:pPr>
            <w:r w:rsidRPr="00A34817">
              <w:rPr>
                <w:szCs w:val="24"/>
              </w:rPr>
              <w:t>325</w:t>
            </w:r>
          </w:p>
        </w:tc>
        <w:tc>
          <w:tcPr>
            <w:tcW w:w="2297" w:type="dxa"/>
            <w:tcBorders>
              <w:top w:val="nil"/>
              <w:left w:val="nil"/>
              <w:bottom w:val="single" w:sz="4" w:space="0" w:color="auto"/>
              <w:right w:val="single" w:sz="4" w:space="0" w:color="auto"/>
            </w:tcBorders>
            <w:vAlign w:val="center"/>
            <w:hideMark/>
          </w:tcPr>
          <w:p w14:paraId="26238975" w14:textId="77777777" w:rsidR="00A34817" w:rsidRPr="00A34817" w:rsidRDefault="00A34817" w:rsidP="00497A92">
            <w:pPr>
              <w:jc w:val="left"/>
              <w:rPr>
                <w:szCs w:val="24"/>
              </w:rPr>
            </w:pPr>
            <w:r w:rsidRPr="00A34817">
              <w:rPr>
                <w:szCs w:val="24"/>
              </w:rPr>
              <w:t>Chỉ Nylon 8.0</w:t>
            </w:r>
          </w:p>
        </w:tc>
        <w:tc>
          <w:tcPr>
            <w:tcW w:w="1560" w:type="dxa"/>
            <w:tcBorders>
              <w:top w:val="nil"/>
              <w:left w:val="nil"/>
              <w:bottom w:val="single" w:sz="4" w:space="0" w:color="auto"/>
              <w:right w:val="single" w:sz="4" w:space="0" w:color="auto"/>
            </w:tcBorders>
            <w:vAlign w:val="center"/>
            <w:hideMark/>
          </w:tcPr>
          <w:p w14:paraId="3C5D1AFB" w14:textId="77777777" w:rsidR="00A34817" w:rsidRPr="00A34817" w:rsidRDefault="00A34817" w:rsidP="00497A92">
            <w:pPr>
              <w:jc w:val="center"/>
              <w:rPr>
                <w:szCs w:val="24"/>
              </w:rPr>
            </w:pPr>
            <w:r w:rsidRPr="00A34817">
              <w:rPr>
                <w:szCs w:val="24"/>
              </w:rPr>
              <w:t xml:space="preserve">Hộp/ Liếp </w:t>
            </w:r>
          </w:p>
        </w:tc>
        <w:tc>
          <w:tcPr>
            <w:tcW w:w="5811" w:type="dxa"/>
            <w:tcBorders>
              <w:top w:val="nil"/>
              <w:left w:val="nil"/>
              <w:bottom w:val="single" w:sz="4" w:space="0" w:color="auto"/>
              <w:right w:val="single" w:sz="4" w:space="0" w:color="auto"/>
            </w:tcBorders>
            <w:vAlign w:val="center"/>
            <w:hideMark/>
          </w:tcPr>
          <w:p w14:paraId="38140EDD" w14:textId="650487E4" w:rsidR="00A34817" w:rsidRPr="00A34817" w:rsidRDefault="00A34817" w:rsidP="00497A92">
            <w:pPr>
              <w:jc w:val="left"/>
              <w:rPr>
                <w:szCs w:val="24"/>
              </w:rPr>
            </w:pPr>
            <w:r w:rsidRPr="00A34817">
              <w:rPr>
                <w:szCs w:val="24"/>
              </w:rPr>
              <w:t xml:space="preserve">Số 8/0 2 kim hình thang 3/8C, kim 6.2mm, kim phủ silicon, sợi chỉ dài 30cm. Là chỉ phẫu thuật đơn sợi không tiêu tiệt trùng được làm từ polyamide 6.0 hoặc 6.6; bề mặt sợi chỉ mượt mà giúp dễ dàng xuyên qua các mô. Sợi chỉ có đặc điểm dễ buộc và sức căng tốt.  </w:t>
            </w:r>
            <w:r w:rsidRPr="00A34817">
              <w:rPr>
                <w:szCs w:val="24"/>
              </w:rPr>
              <w:br/>
              <w:t>Đạt tiêu chuẫn: ISO 13485 hoặc CE hoặc TCCS</w:t>
            </w:r>
            <w:r w:rsidR="009F78EC">
              <w:rPr>
                <w:szCs w:val="24"/>
              </w:rPr>
              <w:t xml:space="preserve"> </w:t>
            </w:r>
            <w:r w:rsidR="009F78EC">
              <w:rPr>
                <w:szCs w:val="24"/>
              </w:rPr>
              <w:t>hoặc tương đương</w:t>
            </w:r>
          </w:p>
        </w:tc>
      </w:tr>
    </w:tbl>
    <w:p w14:paraId="51C8194C" w14:textId="77777777" w:rsidR="00A34817" w:rsidRDefault="00A34817" w:rsidP="00A34817">
      <w:pPr>
        <w:tabs>
          <w:tab w:val="left" w:pos="993"/>
        </w:tabs>
        <w:spacing w:before="120" w:after="120" w:line="300" w:lineRule="exact"/>
        <w:ind w:right="43"/>
        <w:rPr>
          <w:sz w:val="28"/>
          <w:szCs w:val="28"/>
          <w:lang w:val="pt-BR"/>
        </w:rPr>
      </w:pPr>
    </w:p>
    <w:p w14:paraId="516F90A1" w14:textId="77777777" w:rsidR="00A34817" w:rsidRPr="00A34817" w:rsidRDefault="00A34817" w:rsidP="00A34817">
      <w:pPr>
        <w:tabs>
          <w:tab w:val="left" w:pos="993"/>
        </w:tabs>
        <w:spacing w:before="120" w:after="120" w:line="300" w:lineRule="exact"/>
        <w:ind w:right="43"/>
        <w:rPr>
          <w:sz w:val="28"/>
          <w:szCs w:val="28"/>
          <w:lang w:val="pt-BR"/>
        </w:rPr>
      </w:pPr>
    </w:p>
    <w:p w14:paraId="042EC6C3" w14:textId="77777777" w:rsidR="00A1000C" w:rsidRPr="00A1000C" w:rsidRDefault="00A1000C" w:rsidP="00A1000C">
      <w:pPr>
        <w:spacing w:before="120" w:after="120" w:line="264" w:lineRule="auto"/>
        <w:ind w:firstLine="709"/>
        <w:rPr>
          <w:b/>
          <w:i/>
          <w:sz w:val="28"/>
          <w:szCs w:val="28"/>
          <w:lang w:val="nl-NL"/>
        </w:rPr>
        <w:sectPr w:rsidR="00A1000C" w:rsidRPr="00A1000C" w:rsidSect="00A1000C">
          <w:footnotePr>
            <w:numRestart w:val="eachPage"/>
          </w:footnotePr>
          <w:endnotePr>
            <w:numFmt w:val="decimal"/>
          </w:endnotePr>
          <w:pgSz w:w="11906" w:h="16838" w:code="9"/>
          <w:pgMar w:top="1134" w:right="1134" w:bottom="1134" w:left="1701" w:header="720" w:footer="255" w:gutter="0"/>
          <w:cols w:space="720"/>
          <w:noEndnote/>
          <w:docGrid w:linePitch="381"/>
        </w:sectPr>
      </w:pPr>
    </w:p>
    <w:bookmarkEnd w:id="0"/>
    <w:p w14:paraId="118BCFD4" w14:textId="77777777" w:rsidR="00A1000C" w:rsidRPr="00A1000C" w:rsidRDefault="00A1000C" w:rsidP="00A1000C">
      <w:pPr>
        <w:ind w:firstLine="567"/>
        <w:rPr>
          <w:b/>
          <w:iCs/>
          <w:sz w:val="26"/>
          <w:szCs w:val="26"/>
          <w:lang w:val="es-ES"/>
        </w:rPr>
      </w:pPr>
      <w:r w:rsidRPr="00A1000C">
        <w:rPr>
          <w:b/>
          <w:iCs/>
          <w:sz w:val="26"/>
          <w:szCs w:val="26"/>
          <w:lang w:val="es-ES"/>
        </w:rPr>
        <w:lastRenderedPageBreak/>
        <w:t>1.3. Các yêu cầu khác</w:t>
      </w:r>
    </w:p>
    <w:p w14:paraId="3BB0B934" w14:textId="77777777" w:rsidR="00A1000C" w:rsidRPr="00A1000C" w:rsidRDefault="00A1000C" w:rsidP="00A1000C">
      <w:pPr>
        <w:tabs>
          <w:tab w:val="left" w:pos="993"/>
        </w:tabs>
        <w:spacing w:before="120" w:after="120" w:line="300" w:lineRule="exact"/>
        <w:ind w:firstLine="709"/>
        <w:rPr>
          <w:iCs/>
          <w:sz w:val="26"/>
          <w:szCs w:val="26"/>
          <w:lang w:val="es-ES"/>
        </w:rPr>
      </w:pPr>
      <w:r w:rsidRPr="00A1000C">
        <w:rPr>
          <w:b/>
          <w:i/>
          <w:sz w:val="26"/>
          <w:szCs w:val="26"/>
          <w:lang w:val="es-ES"/>
        </w:rPr>
        <w:t>1.3.</w:t>
      </w:r>
      <w:r w:rsidRPr="00A1000C">
        <w:rPr>
          <w:b/>
          <w:i/>
          <w:sz w:val="26"/>
          <w:szCs w:val="26"/>
          <w:lang w:val="sv-SE"/>
        </w:rPr>
        <w:t>1</w:t>
      </w:r>
      <w:r w:rsidRPr="00A1000C">
        <w:rPr>
          <w:b/>
          <w:i/>
          <w:sz w:val="26"/>
          <w:szCs w:val="26"/>
          <w:lang w:val="es-ES"/>
        </w:rPr>
        <w:t>. Hướng dẫn trình bày các file trong E-HSDT đăng tải trên Hệ thống:</w:t>
      </w:r>
    </w:p>
    <w:p w14:paraId="05BDDAC8" w14:textId="77777777" w:rsidR="00A1000C" w:rsidRPr="00A1000C" w:rsidRDefault="00A1000C" w:rsidP="00A1000C">
      <w:pPr>
        <w:tabs>
          <w:tab w:val="left" w:pos="993"/>
        </w:tabs>
        <w:spacing w:before="120" w:after="120" w:line="300" w:lineRule="exact"/>
        <w:ind w:firstLine="709"/>
        <w:rPr>
          <w:sz w:val="26"/>
          <w:szCs w:val="26"/>
          <w:lang w:val="es-ES"/>
        </w:rPr>
      </w:pPr>
      <w:r w:rsidRPr="00A1000C">
        <w:rPr>
          <w:sz w:val="26"/>
          <w:szCs w:val="26"/>
          <w:lang w:val="es-ES"/>
        </w:rPr>
        <w:t>Các file dữ liệu của hàng hóa đính kèm E-HSDT phải được phân chia riêng biệt theo folder như sau:</w:t>
      </w:r>
    </w:p>
    <w:p w14:paraId="5F7EEACB" w14:textId="77777777" w:rsidR="00A1000C" w:rsidRPr="00A1000C" w:rsidRDefault="00A1000C" w:rsidP="00A1000C">
      <w:pPr>
        <w:tabs>
          <w:tab w:val="left" w:pos="993"/>
        </w:tabs>
        <w:spacing w:before="120" w:after="120" w:line="300" w:lineRule="exact"/>
        <w:ind w:firstLine="709"/>
        <w:rPr>
          <w:b/>
          <w:sz w:val="26"/>
          <w:szCs w:val="26"/>
        </w:rPr>
      </w:pPr>
      <w:r w:rsidRPr="00A1000C">
        <w:rPr>
          <w:b/>
          <w:sz w:val="26"/>
          <w:szCs w:val="26"/>
        </w:rPr>
        <w:t>1. (Folder 1) Tính hợp lệ:</w:t>
      </w:r>
    </w:p>
    <w:p w14:paraId="23025A2B" w14:textId="77777777" w:rsidR="00A1000C" w:rsidRPr="00A1000C" w:rsidRDefault="00A1000C" w:rsidP="00A1000C">
      <w:pPr>
        <w:numPr>
          <w:ilvl w:val="0"/>
          <w:numId w:val="38"/>
        </w:numPr>
        <w:tabs>
          <w:tab w:val="left" w:pos="993"/>
        </w:tabs>
        <w:spacing w:before="120" w:after="120" w:line="300" w:lineRule="exact"/>
        <w:ind w:left="0" w:firstLine="709"/>
        <w:rPr>
          <w:sz w:val="26"/>
          <w:szCs w:val="26"/>
        </w:rPr>
      </w:pPr>
      <w:r w:rsidRPr="00A1000C">
        <w:rPr>
          <w:sz w:val="26"/>
          <w:szCs w:val="26"/>
        </w:rPr>
        <w:t>Bảo đảm dự thầu + tài liệu chứng minh tư cách hợp lệ của người ký thư bảo lãnh.</w:t>
      </w:r>
    </w:p>
    <w:p w14:paraId="2C49F718" w14:textId="77777777" w:rsidR="00A1000C" w:rsidRPr="00A1000C" w:rsidRDefault="00A1000C" w:rsidP="00A1000C">
      <w:pPr>
        <w:numPr>
          <w:ilvl w:val="0"/>
          <w:numId w:val="38"/>
        </w:numPr>
        <w:tabs>
          <w:tab w:val="left" w:pos="993"/>
        </w:tabs>
        <w:spacing w:before="120" w:after="120" w:line="300" w:lineRule="exact"/>
        <w:ind w:left="0" w:firstLine="709"/>
        <w:rPr>
          <w:sz w:val="26"/>
          <w:szCs w:val="26"/>
        </w:rPr>
      </w:pPr>
      <w:r w:rsidRPr="00A1000C">
        <w:rPr>
          <w:rFonts w:eastAsia="Calibri"/>
          <w:sz w:val="26"/>
          <w:szCs w:val="26"/>
          <w:lang w:val="vi"/>
        </w:rPr>
        <w:t>Giấy chứng nhận đăng ký doanh nghiệp.</w:t>
      </w:r>
    </w:p>
    <w:p w14:paraId="2C991489" w14:textId="77777777" w:rsidR="00A1000C" w:rsidRPr="00A1000C" w:rsidRDefault="00A1000C" w:rsidP="00A1000C">
      <w:pPr>
        <w:numPr>
          <w:ilvl w:val="0"/>
          <w:numId w:val="38"/>
        </w:numPr>
        <w:tabs>
          <w:tab w:val="left" w:pos="993"/>
        </w:tabs>
        <w:spacing w:before="120" w:after="120" w:line="300" w:lineRule="exact"/>
        <w:ind w:left="0" w:firstLine="709"/>
        <w:rPr>
          <w:sz w:val="26"/>
          <w:szCs w:val="26"/>
        </w:rPr>
      </w:pPr>
      <w:r w:rsidRPr="00A1000C">
        <w:rPr>
          <w:rFonts w:eastAsia="Calibri"/>
          <w:sz w:val="26"/>
          <w:szCs w:val="26"/>
          <w:lang w:val="vi"/>
        </w:rPr>
        <w:t>Tài liệu công bố đủ điều kiện mua bán trang thiết bị y tế và Phiếu tiếp nhận công bố của cơ quan có thẩm quyền</w:t>
      </w:r>
      <w:r w:rsidRPr="00A1000C">
        <w:rPr>
          <w:rFonts w:eastAsia="Calibri"/>
          <w:sz w:val="26"/>
          <w:szCs w:val="26"/>
        </w:rPr>
        <w:t>.</w:t>
      </w:r>
    </w:p>
    <w:p w14:paraId="07B583D2" w14:textId="77777777" w:rsidR="00A1000C" w:rsidRPr="00A1000C" w:rsidRDefault="00A1000C" w:rsidP="00A1000C">
      <w:pPr>
        <w:numPr>
          <w:ilvl w:val="0"/>
          <w:numId w:val="38"/>
        </w:numPr>
        <w:tabs>
          <w:tab w:val="left" w:pos="993"/>
        </w:tabs>
        <w:spacing w:before="120" w:after="120" w:line="300" w:lineRule="exact"/>
        <w:ind w:left="0" w:firstLine="709"/>
        <w:rPr>
          <w:sz w:val="26"/>
          <w:szCs w:val="26"/>
        </w:rPr>
      </w:pPr>
      <w:r w:rsidRPr="00A1000C">
        <w:rPr>
          <w:rFonts w:eastAsia="Calibri"/>
          <w:sz w:val="26"/>
          <w:szCs w:val="26"/>
          <w:lang w:val="vi"/>
        </w:rPr>
        <w:t>Bảng kê khai chi phí sản xuất trong nước đối với hàng hóa được hưởng ưu đãi (nếu có) (kèm tài liệu chứng minh)</w:t>
      </w:r>
      <w:r w:rsidRPr="00A1000C">
        <w:rPr>
          <w:rFonts w:eastAsia="Calibri"/>
          <w:sz w:val="26"/>
          <w:szCs w:val="26"/>
        </w:rPr>
        <w:t>.</w:t>
      </w:r>
    </w:p>
    <w:p w14:paraId="598EBDAB" w14:textId="77777777" w:rsidR="00A1000C" w:rsidRPr="00A1000C" w:rsidRDefault="00A1000C" w:rsidP="00A1000C">
      <w:pPr>
        <w:numPr>
          <w:ilvl w:val="0"/>
          <w:numId w:val="38"/>
        </w:numPr>
        <w:tabs>
          <w:tab w:val="left" w:pos="993"/>
        </w:tabs>
        <w:spacing w:before="120" w:after="120" w:line="300" w:lineRule="exact"/>
        <w:ind w:left="0" w:firstLine="709"/>
        <w:rPr>
          <w:sz w:val="26"/>
          <w:szCs w:val="26"/>
        </w:rPr>
      </w:pPr>
      <w:r w:rsidRPr="00A1000C">
        <w:rPr>
          <w:rFonts w:eastAsia="Calibri"/>
          <w:sz w:val="26"/>
          <w:szCs w:val="26"/>
          <w:lang w:val="vi"/>
        </w:rPr>
        <w:t>Cam kết của nhà thầu.</w:t>
      </w:r>
    </w:p>
    <w:p w14:paraId="540F33AB" w14:textId="77777777" w:rsidR="00A1000C" w:rsidRPr="00A1000C" w:rsidRDefault="00A1000C" w:rsidP="00A1000C">
      <w:pPr>
        <w:tabs>
          <w:tab w:val="left" w:pos="993"/>
        </w:tabs>
        <w:spacing w:before="120" w:after="120" w:line="300" w:lineRule="exact"/>
        <w:ind w:firstLine="709"/>
        <w:rPr>
          <w:b/>
          <w:sz w:val="26"/>
          <w:szCs w:val="26"/>
          <w:lang w:val="nl-NL"/>
        </w:rPr>
      </w:pPr>
      <w:r w:rsidRPr="00A1000C">
        <w:rPr>
          <w:b/>
          <w:sz w:val="26"/>
          <w:szCs w:val="26"/>
          <w:lang w:val="nl-NL"/>
        </w:rPr>
        <w:t>2. (Folder 2) Năng lực kinh nghiệm:</w:t>
      </w:r>
    </w:p>
    <w:p w14:paraId="663E0C33" w14:textId="77777777" w:rsidR="00A1000C" w:rsidRPr="00A1000C" w:rsidRDefault="00A1000C" w:rsidP="00A1000C">
      <w:pPr>
        <w:numPr>
          <w:ilvl w:val="0"/>
          <w:numId w:val="39"/>
        </w:numPr>
        <w:tabs>
          <w:tab w:val="left" w:pos="993"/>
        </w:tabs>
        <w:spacing w:before="120" w:after="120" w:line="300" w:lineRule="exact"/>
        <w:ind w:left="0" w:firstLine="709"/>
        <w:rPr>
          <w:sz w:val="26"/>
          <w:szCs w:val="26"/>
          <w:lang w:val="nl-NL"/>
        </w:rPr>
      </w:pPr>
      <w:r w:rsidRPr="00A1000C">
        <w:rPr>
          <w:sz w:val="26"/>
          <w:szCs w:val="26"/>
          <w:lang w:val="nl-NL"/>
        </w:rPr>
        <w:t xml:space="preserve">(File 1) Báo cáo tài chính + </w:t>
      </w:r>
      <w:r w:rsidRPr="00A1000C">
        <w:rPr>
          <w:rFonts w:eastAsia="Calibri"/>
          <w:sz w:val="26"/>
          <w:szCs w:val="26"/>
          <w:lang w:val="vi"/>
        </w:rPr>
        <w:t>thuyết minh BCTC</w:t>
      </w:r>
      <w:r w:rsidRPr="00A1000C">
        <w:rPr>
          <w:rFonts w:eastAsia="Calibri"/>
          <w:sz w:val="26"/>
          <w:szCs w:val="26"/>
          <w:lang w:val="nl-NL"/>
        </w:rPr>
        <w:t xml:space="preserve"> </w:t>
      </w:r>
      <w:r w:rsidRPr="00A1000C">
        <w:rPr>
          <w:sz w:val="26"/>
          <w:szCs w:val="26"/>
          <w:lang w:val="nl-NL"/>
        </w:rPr>
        <w:t>năm ___ (ví dụ: 2022)</w:t>
      </w:r>
    </w:p>
    <w:p w14:paraId="7566DBA3" w14:textId="77777777" w:rsidR="00A1000C" w:rsidRPr="00A1000C" w:rsidRDefault="00A1000C" w:rsidP="00A1000C">
      <w:pPr>
        <w:numPr>
          <w:ilvl w:val="0"/>
          <w:numId w:val="39"/>
        </w:numPr>
        <w:tabs>
          <w:tab w:val="left" w:pos="993"/>
        </w:tabs>
        <w:spacing w:before="120" w:after="120" w:line="300" w:lineRule="exact"/>
        <w:ind w:left="0" w:firstLine="709"/>
        <w:rPr>
          <w:sz w:val="26"/>
          <w:szCs w:val="26"/>
          <w:lang w:val="nl-NL"/>
        </w:rPr>
      </w:pPr>
      <w:r w:rsidRPr="00A1000C">
        <w:rPr>
          <w:sz w:val="26"/>
          <w:szCs w:val="26"/>
          <w:lang w:val="nl-NL"/>
        </w:rPr>
        <w:t xml:space="preserve">(File 2) Báo cáo tài chính + </w:t>
      </w:r>
      <w:r w:rsidRPr="00A1000C">
        <w:rPr>
          <w:rFonts w:eastAsia="Calibri"/>
          <w:sz w:val="26"/>
          <w:szCs w:val="26"/>
          <w:lang w:val="vi"/>
        </w:rPr>
        <w:t>thuyết minh BCTC</w:t>
      </w:r>
      <w:r w:rsidRPr="00A1000C">
        <w:rPr>
          <w:rFonts w:eastAsia="Calibri"/>
          <w:sz w:val="26"/>
          <w:szCs w:val="26"/>
          <w:lang w:val="nl-NL"/>
        </w:rPr>
        <w:t xml:space="preserve"> </w:t>
      </w:r>
      <w:r w:rsidRPr="00A1000C">
        <w:rPr>
          <w:sz w:val="26"/>
          <w:szCs w:val="26"/>
          <w:lang w:val="nl-NL"/>
        </w:rPr>
        <w:t>năm ___ (ví dụ: 2023)</w:t>
      </w:r>
    </w:p>
    <w:p w14:paraId="0604F7A0" w14:textId="77777777" w:rsidR="00A1000C" w:rsidRPr="00A1000C" w:rsidRDefault="00A1000C" w:rsidP="00A1000C">
      <w:pPr>
        <w:numPr>
          <w:ilvl w:val="0"/>
          <w:numId w:val="39"/>
        </w:numPr>
        <w:tabs>
          <w:tab w:val="left" w:pos="993"/>
        </w:tabs>
        <w:spacing w:before="120" w:after="120" w:line="300" w:lineRule="exact"/>
        <w:ind w:left="0" w:firstLine="709"/>
        <w:rPr>
          <w:sz w:val="26"/>
          <w:szCs w:val="26"/>
          <w:lang w:val="nl-NL"/>
        </w:rPr>
      </w:pPr>
      <w:r w:rsidRPr="00A1000C">
        <w:rPr>
          <w:sz w:val="26"/>
          <w:szCs w:val="26"/>
          <w:lang w:val="nl-NL"/>
        </w:rPr>
        <w:t xml:space="preserve">(File 3) Báo cáo tài chính + </w:t>
      </w:r>
      <w:r w:rsidRPr="00A1000C">
        <w:rPr>
          <w:rFonts w:eastAsia="Calibri"/>
          <w:sz w:val="26"/>
          <w:szCs w:val="26"/>
          <w:lang w:val="vi"/>
        </w:rPr>
        <w:t>thuyết minh BCTC</w:t>
      </w:r>
      <w:r w:rsidRPr="00A1000C">
        <w:rPr>
          <w:rFonts w:eastAsia="Calibri"/>
          <w:sz w:val="26"/>
          <w:szCs w:val="26"/>
          <w:lang w:val="nl-NL"/>
        </w:rPr>
        <w:t xml:space="preserve"> </w:t>
      </w:r>
      <w:r w:rsidRPr="00A1000C">
        <w:rPr>
          <w:sz w:val="26"/>
          <w:szCs w:val="26"/>
          <w:lang w:val="nl-NL"/>
        </w:rPr>
        <w:t>năm ___ (ví dụ: 2024)</w:t>
      </w:r>
    </w:p>
    <w:p w14:paraId="079C6EE6" w14:textId="77777777" w:rsidR="00A1000C" w:rsidRPr="00A1000C" w:rsidRDefault="00A1000C" w:rsidP="00A1000C">
      <w:pPr>
        <w:numPr>
          <w:ilvl w:val="0"/>
          <w:numId w:val="39"/>
        </w:numPr>
        <w:tabs>
          <w:tab w:val="left" w:pos="993"/>
        </w:tabs>
        <w:spacing w:before="120" w:after="120" w:line="300" w:lineRule="exact"/>
        <w:ind w:left="0" w:firstLine="709"/>
        <w:rPr>
          <w:sz w:val="26"/>
          <w:szCs w:val="26"/>
          <w:lang w:val="nl-NL"/>
        </w:rPr>
      </w:pPr>
      <w:r w:rsidRPr="00A1000C">
        <w:rPr>
          <w:sz w:val="26"/>
          <w:szCs w:val="26"/>
          <w:lang w:val="nl-NL"/>
        </w:rPr>
        <w:t>(File 4) Xác nhận thực hiện nghĩa vụ thuế</w:t>
      </w:r>
    </w:p>
    <w:p w14:paraId="175722C2" w14:textId="77777777" w:rsidR="00A1000C" w:rsidRPr="00A1000C" w:rsidRDefault="00A1000C" w:rsidP="00A1000C">
      <w:pPr>
        <w:numPr>
          <w:ilvl w:val="0"/>
          <w:numId w:val="39"/>
        </w:numPr>
        <w:tabs>
          <w:tab w:val="left" w:pos="993"/>
        </w:tabs>
        <w:spacing w:before="120" w:after="120" w:line="300" w:lineRule="exact"/>
        <w:ind w:left="0" w:firstLine="709"/>
        <w:rPr>
          <w:sz w:val="26"/>
          <w:szCs w:val="26"/>
          <w:lang w:val="nl-NL"/>
        </w:rPr>
      </w:pPr>
      <w:r w:rsidRPr="00A1000C">
        <w:rPr>
          <w:sz w:val="26"/>
          <w:szCs w:val="26"/>
          <w:lang w:val="nl-NL"/>
        </w:rPr>
        <w:t>(File 5) Hợp đồng tương tự 1 (bao gồm hợp đồng, biên bản nghiệm thu/ thanh lý/ hóa đơn GTGT…)</w:t>
      </w:r>
    </w:p>
    <w:p w14:paraId="04DD1E9C" w14:textId="77777777" w:rsidR="00A1000C" w:rsidRPr="00A1000C" w:rsidRDefault="00A1000C" w:rsidP="00A1000C">
      <w:pPr>
        <w:numPr>
          <w:ilvl w:val="0"/>
          <w:numId w:val="39"/>
        </w:numPr>
        <w:tabs>
          <w:tab w:val="left" w:pos="993"/>
        </w:tabs>
        <w:spacing w:before="120" w:after="120" w:line="300" w:lineRule="exact"/>
        <w:ind w:left="0" w:firstLine="709"/>
        <w:rPr>
          <w:sz w:val="26"/>
          <w:szCs w:val="26"/>
        </w:rPr>
      </w:pPr>
      <w:r w:rsidRPr="00A1000C">
        <w:rPr>
          <w:sz w:val="26"/>
          <w:szCs w:val="26"/>
        </w:rPr>
        <w:t>(File 6) Hợp đồng tương tự 2…</w:t>
      </w:r>
    </w:p>
    <w:p w14:paraId="31EBE7A4" w14:textId="77777777" w:rsidR="00A1000C" w:rsidRPr="00A1000C" w:rsidRDefault="00A1000C" w:rsidP="00A1000C">
      <w:pPr>
        <w:tabs>
          <w:tab w:val="left" w:pos="993"/>
        </w:tabs>
        <w:spacing w:before="120" w:after="120" w:line="300" w:lineRule="exact"/>
        <w:ind w:firstLine="709"/>
        <w:rPr>
          <w:i/>
          <w:iCs/>
          <w:sz w:val="26"/>
          <w:szCs w:val="26"/>
        </w:rPr>
      </w:pPr>
      <w:r w:rsidRPr="00A1000C">
        <w:rPr>
          <w:i/>
          <w:iCs/>
          <w:sz w:val="26"/>
          <w:szCs w:val="26"/>
        </w:rPr>
        <w:t>… và các tài liệu liên quan khác (nếu có)</w:t>
      </w:r>
    </w:p>
    <w:p w14:paraId="4222556C" w14:textId="77777777" w:rsidR="00A1000C" w:rsidRPr="00A1000C" w:rsidRDefault="00A1000C" w:rsidP="00A1000C">
      <w:pPr>
        <w:tabs>
          <w:tab w:val="left" w:pos="993"/>
        </w:tabs>
        <w:spacing w:before="120" w:after="120" w:line="300" w:lineRule="exact"/>
        <w:ind w:firstLine="709"/>
        <w:rPr>
          <w:sz w:val="26"/>
          <w:szCs w:val="26"/>
        </w:rPr>
      </w:pPr>
      <w:r w:rsidRPr="00A1000C">
        <w:rPr>
          <w:b/>
          <w:sz w:val="26"/>
          <w:szCs w:val="26"/>
        </w:rPr>
        <w:t>3. (Folder 3) Kỹ thuật:</w:t>
      </w:r>
      <w:r w:rsidRPr="00A1000C">
        <w:rPr>
          <w:sz w:val="26"/>
          <w:szCs w:val="26"/>
        </w:rPr>
        <w:t xml:space="preserve"> Ngoài Bảng danh mục hàng hóa dự thầu, nhà thầu lập các folder riêng cho từng mặt hàng hoặc các mặt hàng dự thầu có cùng hãng sản xuất hoặc cùng tài liệu pháp lý, trong mỗi folder đề nghị nhà thầu </w:t>
      </w:r>
      <w:r w:rsidRPr="00A1000C">
        <w:rPr>
          <w:b/>
          <w:bCs/>
          <w:sz w:val="26"/>
          <w:szCs w:val="26"/>
        </w:rPr>
        <w:t>tách riêng các file tài liệu và đánh số thứ tự mặt hàng theo E-HSMT, ví dụ:</w:t>
      </w:r>
    </w:p>
    <w:p w14:paraId="3A33D7B7" w14:textId="77777777" w:rsidR="00A1000C" w:rsidRPr="00A1000C" w:rsidRDefault="00A1000C" w:rsidP="00A1000C">
      <w:pPr>
        <w:tabs>
          <w:tab w:val="left" w:pos="993"/>
        </w:tabs>
        <w:spacing w:before="120" w:after="120" w:line="300" w:lineRule="exact"/>
        <w:ind w:firstLine="709"/>
        <w:rPr>
          <w:b/>
          <w:i/>
          <w:sz w:val="26"/>
          <w:szCs w:val="26"/>
        </w:rPr>
      </w:pPr>
      <w:r w:rsidRPr="00A1000C">
        <w:rPr>
          <w:b/>
          <w:i/>
          <w:sz w:val="26"/>
          <w:szCs w:val="26"/>
        </w:rPr>
        <w:t>1. (Folder 3.1) Phần 1 (lô 1):</w:t>
      </w:r>
    </w:p>
    <w:p w14:paraId="71E76C42" w14:textId="77777777" w:rsidR="00A1000C" w:rsidRPr="00A1000C" w:rsidRDefault="00A1000C" w:rsidP="00A1000C">
      <w:pPr>
        <w:numPr>
          <w:ilvl w:val="0"/>
          <w:numId w:val="40"/>
        </w:numPr>
        <w:tabs>
          <w:tab w:val="left" w:pos="993"/>
        </w:tabs>
        <w:spacing w:before="120" w:after="120" w:line="300" w:lineRule="exact"/>
        <w:ind w:left="0" w:firstLine="709"/>
        <w:rPr>
          <w:sz w:val="26"/>
          <w:szCs w:val="26"/>
        </w:rPr>
      </w:pPr>
      <w:r w:rsidRPr="00A1000C">
        <w:rPr>
          <w:sz w:val="26"/>
          <w:szCs w:val="26"/>
        </w:rPr>
        <w:t xml:space="preserve">(File 1) Giấy ủy quyền </w:t>
      </w:r>
      <w:r w:rsidRPr="00A1000C">
        <w:rPr>
          <w:i/>
          <w:sz w:val="26"/>
          <w:szCs w:val="26"/>
        </w:rPr>
        <w:t>(bao gồm: ủy quyền từ hãng chủ sở hữu, ủy quyền từ nhà phân phối…</w:t>
      </w:r>
      <w:r w:rsidRPr="00A1000C">
        <w:rPr>
          <w:sz w:val="26"/>
          <w:szCs w:val="26"/>
        </w:rPr>
        <w:t>)</w:t>
      </w:r>
    </w:p>
    <w:p w14:paraId="56310594" w14:textId="77777777" w:rsidR="00A1000C" w:rsidRPr="00A1000C" w:rsidRDefault="00A1000C" w:rsidP="00A1000C">
      <w:pPr>
        <w:numPr>
          <w:ilvl w:val="0"/>
          <w:numId w:val="40"/>
        </w:numPr>
        <w:tabs>
          <w:tab w:val="left" w:pos="993"/>
        </w:tabs>
        <w:spacing w:before="120" w:after="120" w:line="300" w:lineRule="exact"/>
        <w:ind w:left="0" w:firstLine="709"/>
        <w:rPr>
          <w:sz w:val="26"/>
          <w:szCs w:val="26"/>
        </w:rPr>
      </w:pPr>
      <w:r w:rsidRPr="00A1000C">
        <w:rPr>
          <w:sz w:val="26"/>
          <w:szCs w:val="26"/>
        </w:rPr>
        <w:t>(File 2) Bản kết quả phân loại TTBYT</w:t>
      </w:r>
    </w:p>
    <w:p w14:paraId="31AFE44B" w14:textId="77777777" w:rsidR="00A1000C" w:rsidRPr="00A1000C" w:rsidRDefault="00A1000C" w:rsidP="00A1000C">
      <w:pPr>
        <w:numPr>
          <w:ilvl w:val="0"/>
          <w:numId w:val="40"/>
        </w:numPr>
        <w:tabs>
          <w:tab w:val="left" w:pos="993"/>
        </w:tabs>
        <w:spacing w:before="120" w:after="120" w:line="300" w:lineRule="exact"/>
        <w:ind w:left="0" w:firstLine="709"/>
        <w:rPr>
          <w:sz w:val="26"/>
          <w:szCs w:val="26"/>
        </w:rPr>
      </w:pPr>
      <w:r w:rsidRPr="00A1000C">
        <w:rPr>
          <w:sz w:val="26"/>
          <w:szCs w:val="26"/>
        </w:rPr>
        <w:lastRenderedPageBreak/>
        <w:t xml:space="preserve">(File 3) Số lưu hành </w:t>
      </w:r>
      <w:r w:rsidRPr="00A1000C">
        <w:rPr>
          <w:i/>
          <w:sz w:val="26"/>
          <w:szCs w:val="26"/>
        </w:rPr>
        <w:t>(bao gồm: Phiếu tiếp nhận/Phiếu thông tin hồ sơ công bố tiêu chuẩn áp dụng, giấy chứng nhận đăng ký lưu hành, giấy phép nhập khẩu v.v…)</w:t>
      </w:r>
    </w:p>
    <w:p w14:paraId="43D5EFCE" w14:textId="77777777" w:rsidR="00A1000C" w:rsidRPr="00A1000C" w:rsidRDefault="00A1000C" w:rsidP="00A1000C">
      <w:pPr>
        <w:numPr>
          <w:ilvl w:val="0"/>
          <w:numId w:val="40"/>
        </w:numPr>
        <w:tabs>
          <w:tab w:val="left" w:pos="993"/>
        </w:tabs>
        <w:spacing w:before="120" w:after="120" w:line="300" w:lineRule="exact"/>
        <w:ind w:left="0" w:firstLine="709"/>
        <w:rPr>
          <w:sz w:val="26"/>
          <w:szCs w:val="26"/>
        </w:rPr>
      </w:pPr>
      <w:r w:rsidRPr="00A1000C">
        <w:rPr>
          <w:sz w:val="26"/>
          <w:szCs w:val="26"/>
        </w:rPr>
        <w:t xml:space="preserve">(File 4) Chứng nhận chất lượng </w:t>
      </w:r>
      <w:r w:rsidRPr="00A1000C">
        <w:rPr>
          <w:i/>
          <w:sz w:val="26"/>
          <w:szCs w:val="26"/>
        </w:rPr>
        <w:t>(bao gồm: ISO 13485, ISO 9001, CE, FDA…)</w:t>
      </w:r>
    </w:p>
    <w:p w14:paraId="015D9485" w14:textId="77777777" w:rsidR="00A1000C" w:rsidRPr="00A1000C" w:rsidRDefault="00A1000C" w:rsidP="00A1000C">
      <w:pPr>
        <w:numPr>
          <w:ilvl w:val="0"/>
          <w:numId w:val="40"/>
        </w:numPr>
        <w:tabs>
          <w:tab w:val="left" w:pos="993"/>
        </w:tabs>
        <w:spacing w:before="120" w:after="120" w:line="300" w:lineRule="exact"/>
        <w:ind w:left="0" w:firstLine="709"/>
        <w:rPr>
          <w:sz w:val="26"/>
          <w:szCs w:val="26"/>
        </w:rPr>
      </w:pPr>
      <w:r w:rsidRPr="00A1000C">
        <w:rPr>
          <w:sz w:val="26"/>
          <w:szCs w:val="26"/>
        </w:rPr>
        <w:t>(File 5) tài liệu kỹ thuật kèm theo như Catalogue; Datasheet; Instruction for Use</w:t>
      </w:r>
    </w:p>
    <w:p w14:paraId="7E176E41" w14:textId="77777777" w:rsidR="00A1000C" w:rsidRPr="00A1000C" w:rsidRDefault="00A1000C" w:rsidP="00A1000C">
      <w:pPr>
        <w:numPr>
          <w:ilvl w:val="0"/>
          <w:numId w:val="40"/>
        </w:numPr>
        <w:tabs>
          <w:tab w:val="left" w:pos="993"/>
        </w:tabs>
        <w:spacing w:before="120" w:after="120" w:line="300" w:lineRule="exact"/>
        <w:ind w:left="0" w:firstLine="709"/>
        <w:rPr>
          <w:sz w:val="26"/>
          <w:szCs w:val="26"/>
        </w:rPr>
      </w:pPr>
      <w:r w:rsidRPr="00A1000C">
        <w:rPr>
          <w:sz w:val="26"/>
          <w:szCs w:val="26"/>
        </w:rPr>
        <w:t>Các tài liệu liên quan khác (nếu có)….</w:t>
      </w:r>
    </w:p>
    <w:p w14:paraId="63EDBFCE" w14:textId="77777777" w:rsidR="00A1000C" w:rsidRPr="00A1000C" w:rsidRDefault="00A1000C" w:rsidP="00A1000C">
      <w:pPr>
        <w:numPr>
          <w:ilvl w:val="0"/>
          <w:numId w:val="40"/>
        </w:numPr>
        <w:tabs>
          <w:tab w:val="left" w:pos="993"/>
        </w:tabs>
        <w:spacing w:before="120" w:after="120" w:line="276" w:lineRule="auto"/>
        <w:ind w:left="0" w:firstLine="709"/>
        <w:rPr>
          <w:i/>
          <w:iCs/>
          <w:sz w:val="26"/>
          <w:szCs w:val="26"/>
        </w:rPr>
      </w:pPr>
      <w:r w:rsidRPr="00A1000C">
        <w:rPr>
          <w:b/>
          <w:bCs/>
          <w:i/>
          <w:iCs/>
          <w:sz w:val="26"/>
          <w:szCs w:val="26"/>
        </w:rPr>
        <w:t>Lưu ý: đề nghị nhà thầu tách riêng từng file tài liệu kỹ thuật (catalogue, datasheet…), không gộp chung tất cả tài liệu kỹ thuật vào 1 file</w:t>
      </w:r>
      <w:r w:rsidRPr="00A1000C">
        <w:rPr>
          <w:i/>
          <w:iCs/>
          <w:sz w:val="26"/>
          <w:szCs w:val="26"/>
        </w:rPr>
        <w:t xml:space="preserve">. Yêu cầu đặt tên file đúng theo tên tài liệu dùng để tham chiếu trong Bảng chào đáp ứng kỹ thuật và </w:t>
      </w:r>
      <w:r w:rsidRPr="00A1000C">
        <w:rPr>
          <w:b/>
          <w:bCs/>
          <w:i/>
          <w:iCs/>
          <w:sz w:val="26"/>
          <w:szCs w:val="26"/>
        </w:rPr>
        <w:t>dùng công cụ đánh dấu (highlight)</w:t>
      </w:r>
      <w:r w:rsidRPr="00A1000C">
        <w:rPr>
          <w:i/>
          <w:iCs/>
          <w:sz w:val="26"/>
          <w:szCs w:val="26"/>
        </w:rPr>
        <w:t xml:space="preserve"> lên các nội dung kỹ thuật cụ thể chứng minh đặc tính, thông số kỹ thuật của hàng hóa theo yêu cầu..</w:t>
      </w:r>
    </w:p>
    <w:p w14:paraId="32E42185" w14:textId="77777777" w:rsidR="00A1000C" w:rsidRPr="00A1000C" w:rsidRDefault="00A1000C" w:rsidP="00A1000C">
      <w:pPr>
        <w:tabs>
          <w:tab w:val="left" w:pos="993"/>
        </w:tabs>
        <w:spacing w:before="120" w:after="120" w:line="276" w:lineRule="auto"/>
        <w:ind w:firstLine="709"/>
        <w:rPr>
          <w:i/>
          <w:iCs/>
          <w:sz w:val="26"/>
          <w:szCs w:val="26"/>
        </w:rPr>
      </w:pPr>
      <w:r w:rsidRPr="00A1000C">
        <w:rPr>
          <w:b/>
          <w:bCs/>
          <w:i/>
          <w:iCs/>
          <w:sz w:val="26"/>
          <w:szCs w:val="26"/>
        </w:rPr>
        <w:t>2. Folder 3.2 Phần 2 (Lô 2):</w:t>
      </w:r>
      <w:r w:rsidRPr="00A1000C">
        <w:rPr>
          <w:i/>
          <w:iCs/>
          <w:sz w:val="26"/>
          <w:szCs w:val="26"/>
        </w:rPr>
        <w:t xml:space="preserve"> Trình bày tương tự như trên</w:t>
      </w:r>
    </w:p>
    <w:p w14:paraId="74E6C36E" w14:textId="77777777" w:rsidR="00A1000C" w:rsidRPr="00A1000C" w:rsidRDefault="00A1000C" w:rsidP="00A1000C">
      <w:pPr>
        <w:tabs>
          <w:tab w:val="left" w:pos="993"/>
        </w:tabs>
        <w:spacing w:before="120" w:after="120"/>
        <w:ind w:firstLine="709"/>
        <w:rPr>
          <w:b/>
          <w:i/>
          <w:sz w:val="26"/>
          <w:szCs w:val="26"/>
        </w:rPr>
      </w:pPr>
      <w:r w:rsidRPr="00A1000C">
        <w:rPr>
          <w:b/>
          <w:i/>
          <w:sz w:val="26"/>
          <w:szCs w:val="26"/>
        </w:rPr>
        <w:t>3. Bảng kê hợp đồng tương tự và mã HS của hàng hóa</w:t>
      </w:r>
    </w:p>
    <w:p w14:paraId="53E4442D" w14:textId="77777777" w:rsidR="00A1000C" w:rsidRPr="00A1000C" w:rsidRDefault="00A1000C" w:rsidP="00A1000C">
      <w:pPr>
        <w:tabs>
          <w:tab w:val="left" w:pos="993"/>
        </w:tabs>
        <w:spacing w:before="120" w:after="120" w:line="259" w:lineRule="auto"/>
        <w:ind w:firstLine="709"/>
        <w:rPr>
          <w:sz w:val="26"/>
          <w:szCs w:val="26"/>
        </w:rPr>
      </w:pPr>
      <w:r w:rsidRPr="00A1000C">
        <w:rPr>
          <w:sz w:val="26"/>
          <w:szCs w:val="26"/>
        </w:rPr>
        <w:t xml:space="preserve">- Tính chất tương tự quy định tại bảng X là hợp đồng cung cấp thiết bị tương tự như phần/lô tham dự, hoặc trong trường hợp nhà thầu xác định được mã HS của mặt hàng theo hướng dẫn tại ghi chú số (10) và số (11) của Bảng tiêu chuẩn đánh giá về năng lực và kinh nghiệm tại Chương III, nhà thầu phải kê khai bảng tính giá trị hợp đồng tương tự theo mẫu dưới đây. </w:t>
      </w:r>
    </w:p>
    <w:p w14:paraId="77185DDE" w14:textId="77777777" w:rsidR="00A1000C" w:rsidRPr="00A1000C" w:rsidRDefault="00A1000C" w:rsidP="00A1000C">
      <w:pPr>
        <w:tabs>
          <w:tab w:val="left" w:pos="993"/>
        </w:tabs>
        <w:spacing w:before="120" w:after="120" w:line="259" w:lineRule="auto"/>
        <w:ind w:firstLine="709"/>
        <w:rPr>
          <w:sz w:val="26"/>
          <w:szCs w:val="26"/>
        </w:rPr>
      </w:pPr>
      <w:r w:rsidRPr="00A1000C">
        <w:rPr>
          <w:sz w:val="26"/>
          <w:szCs w:val="26"/>
        </w:rPr>
        <w:t>- Trong trường hợp nhà thầu tự xác định mã HS của hàng hóa, nhà thầu phải kê khai và đính kèm file excel và một bản scan có ký, đóng dấu của nhà thầu theo mẫu sau. Nhà thầu chịu trách nhiệm về tính chính xác và trung thực của thông tin được cung cấp. Tổ chuyên gia sẽ đánh giá tính chất và quy mô tương tự của hợp đồng nhà thầu kê khai theo mã HS trên cơ sở các thông tin tại bảng kê khai này và các tài liệu đính kèm. Ngoài hợp đồng tương tự, nhà thầu phải đính kèm tài liệu chứng minh mã HS của mặt hàng tương tự bằng các tài liệu hợp lệ liên quan (tờ khai hải quan).</w:t>
      </w:r>
    </w:p>
    <w:tbl>
      <w:tblPr>
        <w:tblW w:w="1499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
        <w:gridCol w:w="947"/>
        <w:gridCol w:w="1342"/>
        <w:gridCol w:w="942"/>
        <w:gridCol w:w="1360"/>
        <w:gridCol w:w="1686"/>
        <w:gridCol w:w="1127"/>
        <w:gridCol w:w="1349"/>
        <w:gridCol w:w="1212"/>
        <w:gridCol w:w="1238"/>
        <w:gridCol w:w="1587"/>
        <w:gridCol w:w="1486"/>
      </w:tblGrid>
      <w:tr w:rsidR="00A1000C" w:rsidRPr="00A1000C" w14:paraId="229275A9" w14:textId="77777777" w:rsidTr="009F78EC">
        <w:trPr>
          <w:trHeight w:val="19"/>
          <w:tblHeader/>
        </w:trPr>
        <w:tc>
          <w:tcPr>
            <w:tcW w:w="715" w:type="dxa"/>
            <w:vMerge w:val="restart"/>
            <w:vAlign w:val="center"/>
          </w:tcPr>
          <w:p w14:paraId="7CD60096" w14:textId="77777777" w:rsidR="00A1000C" w:rsidRPr="00A1000C" w:rsidRDefault="00A1000C" w:rsidP="005269E0">
            <w:pPr>
              <w:jc w:val="center"/>
              <w:rPr>
                <w:b/>
                <w:bCs/>
                <w:sz w:val="26"/>
                <w:szCs w:val="26"/>
              </w:rPr>
            </w:pPr>
            <w:r w:rsidRPr="00A1000C">
              <w:rPr>
                <w:b/>
                <w:bCs/>
                <w:sz w:val="26"/>
                <w:szCs w:val="26"/>
              </w:rPr>
              <w:lastRenderedPageBreak/>
              <w:t>STT</w:t>
            </w:r>
          </w:p>
        </w:tc>
        <w:tc>
          <w:tcPr>
            <w:tcW w:w="4591" w:type="dxa"/>
            <w:gridSpan w:val="4"/>
            <w:vAlign w:val="center"/>
          </w:tcPr>
          <w:p w14:paraId="38E16CE9" w14:textId="77777777" w:rsidR="00A1000C" w:rsidRPr="00A1000C" w:rsidRDefault="00A1000C" w:rsidP="005269E0">
            <w:pPr>
              <w:jc w:val="center"/>
              <w:rPr>
                <w:b/>
                <w:bCs/>
                <w:sz w:val="26"/>
                <w:szCs w:val="26"/>
                <w:lang w:val="pt-BR"/>
              </w:rPr>
            </w:pPr>
            <w:r w:rsidRPr="00A1000C">
              <w:rPr>
                <w:b/>
                <w:bCs/>
                <w:sz w:val="26"/>
                <w:szCs w:val="26"/>
                <w:lang w:val="pt-BR"/>
              </w:rPr>
              <w:t>Yêu cầu của E-HSMT</w:t>
            </w:r>
          </w:p>
        </w:tc>
        <w:tc>
          <w:tcPr>
            <w:tcW w:w="8199" w:type="dxa"/>
            <w:gridSpan w:val="6"/>
            <w:vAlign w:val="center"/>
          </w:tcPr>
          <w:p w14:paraId="3B1BE835" w14:textId="77777777" w:rsidR="00A1000C" w:rsidRPr="00A1000C" w:rsidRDefault="00A1000C" w:rsidP="005269E0">
            <w:pPr>
              <w:jc w:val="center"/>
              <w:rPr>
                <w:b/>
                <w:bCs/>
                <w:sz w:val="26"/>
                <w:szCs w:val="26"/>
                <w:lang w:val="pt-BR"/>
              </w:rPr>
            </w:pPr>
            <w:r w:rsidRPr="00A1000C">
              <w:rPr>
                <w:b/>
                <w:bCs/>
                <w:sz w:val="26"/>
                <w:szCs w:val="26"/>
                <w:lang w:val="pt-BR"/>
              </w:rPr>
              <w:t>Đáp ứng của E-HSDT</w:t>
            </w:r>
          </w:p>
        </w:tc>
        <w:tc>
          <w:tcPr>
            <w:tcW w:w="1486" w:type="dxa"/>
            <w:vMerge w:val="restart"/>
            <w:vAlign w:val="center"/>
          </w:tcPr>
          <w:p w14:paraId="38A8109F" w14:textId="77777777" w:rsidR="00A1000C" w:rsidRPr="00A1000C" w:rsidRDefault="00A1000C" w:rsidP="005269E0">
            <w:pPr>
              <w:jc w:val="center"/>
              <w:rPr>
                <w:b/>
                <w:bCs/>
                <w:sz w:val="26"/>
                <w:szCs w:val="26"/>
                <w:lang w:val="pt-BR"/>
              </w:rPr>
            </w:pPr>
            <w:r w:rsidRPr="00A1000C">
              <w:rPr>
                <w:b/>
                <w:bCs/>
                <w:sz w:val="26"/>
                <w:szCs w:val="26"/>
                <w:lang w:val="pt-BR"/>
              </w:rPr>
              <w:t>Năng lực sản xuất trong trường hợp là nhà sản xuất</w:t>
            </w:r>
          </w:p>
        </w:tc>
      </w:tr>
      <w:tr w:rsidR="00A1000C" w:rsidRPr="00A1000C" w14:paraId="74A799A0" w14:textId="77777777" w:rsidTr="009F78EC">
        <w:trPr>
          <w:trHeight w:val="19"/>
          <w:tblHeader/>
        </w:trPr>
        <w:tc>
          <w:tcPr>
            <w:tcW w:w="715" w:type="dxa"/>
            <w:vMerge/>
            <w:vAlign w:val="center"/>
          </w:tcPr>
          <w:p w14:paraId="67B89C53" w14:textId="77777777" w:rsidR="00A1000C" w:rsidRPr="00A1000C" w:rsidRDefault="00A1000C" w:rsidP="005269E0">
            <w:pPr>
              <w:rPr>
                <w:b/>
                <w:bCs/>
                <w:sz w:val="26"/>
                <w:szCs w:val="26"/>
                <w:lang w:val="pt-BR"/>
              </w:rPr>
            </w:pPr>
          </w:p>
        </w:tc>
        <w:tc>
          <w:tcPr>
            <w:tcW w:w="947" w:type="dxa"/>
            <w:vAlign w:val="center"/>
          </w:tcPr>
          <w:p w14:paraId="30520461" w14:textId="77777777" w:rsidR="00A1000C" w:rsidRPr="00A1000C" w:rsidRDefault="00A1000C" w:rsidP="005269E0">
            <w:pPr>
              <w:jc w:val="center"/>
              <w:rPr>
                <w:b/>
                <w:bCs/>
                <w:sz w:val="26"/>
                <w:szCs w:val="26"/>
              </w:rPr>
            </w:pPr>
            <w:r w:rsidRPr="00A1000C">
              <w:rPr>
                <w:b/>
                <w:bCs/>
                <w:sz w:val="26"/>
                <w:szCs w:val="26"/>
              </w:rPr>
              <w:t>Mã phần (lô)</w:t>
            </w:r>
          </w:p>
        </w:tc>
        <w:tc>
          <w:tcPr>
            <w:tcW w:w="1342" w:type="dxa"/>
            <w:vAlign w:val="center"/>
          </w:tcPr>
          <w:p w14:paraId="557ECA1D" w14:textId="77777777" w:rsidR="00A1000C" w:rsidRPr="00A1000C" w:rsidRDefault="00A1000C" w:rsidP="005269E0">
            <w:pPr>
              <w:jc w:val="center"/>
              <w:rPr>
                <w:b/>
                <w:bCs/>
                <w:sz w:val="26"/>
                <w:szCs w:val="26"/>
              </w:rPr>
            </w:pPr>
            <w:r w:rsidRPr="00A1000C">
              <w:rPr>
                <w:b/>
                <w:bCs/>
                <w:sz w:val="26"/>
                <w:szCs w:val="26"/>
              </w:rPr>
              <w:t>Danh mục hàng hóa</w:t>
            </w:r>
          </w:p>
        </w:tc>
        <w:tc>
          <w:tcPr>
            <w:tcW w:w="942" w:type="dxa"/>
            <w:vAlign w:val="center"/>
          </w:tcPr>
          <w:p w14:paraId="7C1CA24F" w14:textId="77777777" w:rsidR="00A1000C" w:rsidRPr="00A1000C" w:rsidRDefault="00A1000C" w:rsidP="005269E0">
            <w:pPr>
              <w:jc w:val="center"/>
              <w:rPr>
                <w:b/>
                <w:bCs/>
                <w:sz w:val="26"/>
                <w:szCs w:val="26"/>
              </w:rPr>
            </w:pPr>
            <w:r w:rsidRPr="00A1000C">
              <w:rPr>
                <w:b/>
                <w:bCs/>
                <w:sz w:val="26"/>
                <w:szCs w:val="26"/>
              </w:rPr>
              <w:t>Mã HS yêu cầu</w:t>
            </w:r>
          </w:p>
        </w:tc>
        <w:tc>
          <w:tcPr>
            <w:tcW w:w="1360" w:type="dxa"/>
            <w:vAlign w:val="center"/>
          </w:tcPr>
          <w:p w14:paraId="718BA07D" w14:textId="77777777" w:rsidR="00A1000C" w:rsidRPr="00A1000C" w:rsidRDefault="00A1000C" w:rsidP="005269E0">
            <w:pPr>
              <w:jc w:val="center"/>
              <w:rPr>
                <w:b/>
                <w:bCs/>
                <w:sz w:val="26"/>
                <w:szCs w:val="26"/>
              </w:rPr>
            </w:pPr>
            <w:r w:rsidRPr="00A1000C">
              <w:rPr>
                <w:b/>
                <w:bCs/>
                <w:sz w:val="26"/>
                <w:szCs w:val="26"/>
              </w:rPr>
              <w:t>Giá trị hợp đồng tương tự yêu cầu đối với từng mã HS (VND)</w:t>
            </w:r>
          </w:p>
        </w:tc>
        <w:tc>
          <w:tcPr>
            <w:tcW w:w="1686" w:type="dxa"/>
            <w:vAlign w:val="center"/>
          </w:tcPr>
          <w:p w14:paraId="1498DBEA" w14:textId="77777777" w:rsidR="00A1000C" w:rsidRPr="00A1000C" w:rsidRDefault="00A1000C" w:rsidP="005269E0">
            <w:pPr>
              <w:jc w:val="center"/>
              <w:rPr>
                <w:b/>
                <w:bCs/>
                <w:sz w:val="26"/>
                <w:szCs w:val="26"/>
              </w:rPr>
            </w:pPr>
            <w:r w:rsidRPr="00A1000C">
              <w:rPr>
                <w:b/>
                <w:bCs/>
                <w:sz w:val="26"/>
                <w:szCs w:val="26"/>
              </w:rPr>
              <w:t>Hợp đồng tương tự</w:t>
            </w:r>
          </w:p>
        </w:tc>
        <w:tc>
          <w:tcPr>
            <w:tcW w:w="1127" w:type="dxa"/>
            <w:vAlign w:val="center"/>
          </w:tcPr>
          <w:p w14:paraId="47396744" w14:textId="77777777" w:rsidR="00A1000C" w:rsidRPr="00A1000C" w:rsidRDefault="00A1000C" w:rsidP="005269E0">
            <w:pPr>
              <w:jc w:val="center"/>
              <w:rPr>
                <w:b/>
                <w:bCs/>
                <w:sz w:val="26"/>
                <w:szCs w:val="26"/>
              </w:rPr>
            </w:pPr>
            <w:r w:rsidRPr="00A1000C">
              <w:rPr>
                <w:b/>
                <w:bCs/>
                <w:sz w:val="26"/>
                <w:szCs w:val="26"/>
              </w:rPr>
              <w:t>Nhà thầu liên danh trong hợp đồng tương tự (nếu có)</w:t>
            </w:r>
            <w:r w:rsidRPr="00A1000C">
              <w:rPr>
                <w:b/>
                <w:bCs/>
                <w:sz w:val="26"/>
                <w:szCs w:val="26"/>
                <w:vertAlign w:val="superscript"/>
              </w:rPr>
              <w:t>(2)</w:t>
            </w:r>
          </w:p>
        </w:tc>
        <w:tc>
          <w:tcPr>
            <w:tcW w:w="1349" w:type="dxa"/>
            <w:vAlign w:val="center"/>
          </w:tcPr>
          <w:p w14:paraId="003B6B95" w14:textId="77777777" w:rsidR="00A1000C" w:rsidRPr="00A1000C" w:rsidRDefault="00A1000C" w:rsidP="005269E0">
            <w:pPr>
              <w:jc w:val="center"/>
              <w:rPr>
                <w:b/>
                <w:bCs/>
                <w:sz w:val="26"/>
                <w:szCs w:val="26"/>
              </w:rPr>
            </w:pPr>
            <w:r w:rsidRPr="00A1000C">
              <w:rPr>
                <w:b/>
                <w:bCs/>
                <w:sz w:val="26"/>
                <w:szCs w:val="26"/>
              </w:rPr>
              <w:t>Hạng mục hàng hóa tương tự đã thực hiện</w:t>
            </w:r>
          </w:p>
        </w:tc>
        <w:tc>
          <w:tcPr>
            <w:tcW w:w="1212" w:type="dxa"/>
            <w:vAlign w:val="center"/>
          </w:tcPr>
          <w:p w14:paraId="029AD85F" w14:textId="77777777" w:rsidR="00A1000C" w:rsidRPr="00A1000C" w:rsidRDefault="00A1000C" w:rsidP="005269E0">
            <w:pPr>
              <w:jc w:val="center"/>
              <w:rPr>
                <w:b/>
                <w:bCs/>
                <w:sz w:val="26"/>
                <w:szCs w:val="26"/>
              </w:rPr>
            </w:pPr>
            <w:r w:rsidRPr="00A1000C">
              <w:rPr>
                <w:b/>
                <w:bCs/>
                <w:sz w:val="26"/>
                <w:szCs w:val="26"/>
              </w:rPr>
              <w:t>Mã HS của hạng mục hàng hóa tương tự</w:t>
            </w:r>
            <w:r w:rsidRPr="00A1000C">
              <w:rPr>
                <w:b/>
                <w:bCs/>
                <w:sz w:val="26"/>
                <w:szCs w:val="26"/>
                <w:vertAlign w:val="superscript"/>
              </w:rPr>
              <w:t>(3)</w:t>
            </w:r>
          </w:p>
        </w:tc>
        <w:tc>
          <w:tcPr>
            <w:tcW w:w="1238" w:type="dxa"/>
            <w:vAlign w:val="center"/>
          </w:tcPr>
          <w:p w14:paraId="096B728F" w14:textId="77777777" w:rsidR="00A1000C" w:rsidRPr="00A1000C" w:rsidRDefault="00A1000C" w:rsidP="005269E0">
            <w:pPr>
              <w:jc w:val="center"/>
              <w:rPr>
                <w:b/>
                <w:bCs/>
                <w:sz w:val="26"/>
                <w:szCs w:val="26"/>
              </w:rPr>
            </w:pPr>
            <w:r w:rsidRPr="00A1000C">
              <w:rPr>
                <w:b/>
                <w:bCs/>
                <w:sz w:val="26"/>
                <w:szCs w:val="26"/>
              </w:rPr>
              <w:t xml:space="preserve"> Giá trị đã thực hiện của hạng mục hàng hóa tương tự </w:t>
            </w:r>
          </w:p>
        </w:tc>
        <w:tc>
          <w:tcPr>
            <w:tcW w:w="1587" w:type="dxa"/>
            <w:vAlign w:val="center"/>
          </w:tcPr>
          <w:p w14:paraId="7A1682B8" w14:textId="77777777" w:rsidR="00A1000C" w:rsidRPr="00A1000C" w:rsidRDefault="00A1000C" w:rsidP="005269E0">
            <w:pPr>
              <w:jc w:val="center"/>
              <w:rPr>
                <w:b/>
                <w:bCs/>
                <w:sz w:val="26"/>
                <w:szCs w:val="26"/>
              </w:rPr>
            </w:pPr>
            <w:r w:rsidRPr="00A1000C">
              <w:rPr>
                <w:b/>
                <w:bCs/>
                <w:sz w:val="26"/>
                <w:szCs w:val="26"/>
              </w:rPr>
              <w:t xml:space="preserve"> Tài liệu chứng minh hợp đồng hoàn thành </w:t>
            </w:r>
          </w:p>
        </w:tc>
        <w:tc>
          <w:tcPr>
            <w:tcW w:w="1486" w:type="dxa"/>
            <w:vMerge/>
          </w:tcPr>
          <w:p w14:paraId="4CA1C24B" w14:textId="77777777" w:rsidR="00A1000C" w:rsidRPr="00A1000C" w:rsidRDefault="00A1000C" w:rsidP="005269E0">
            <w:pPr>
              <w:jc w:val="center"/>
              <w:rPr>
                <w:b/>
                <w:bCs/>
                <w:sz w:val="26"/>
                <w:szCs w:val="26"/>
              </w:rPr>
            </w:pPr>
          </w:p>
        </w:tc>
      </w:tr>
      <w:tr w:rsidR="00A1000C" w:rsidRPr="00A1000C" w14:paraId="692E4973" w14:textId="77777777" w:rsidTr="009F78EC">
        <w:trPr>
          <w:trHeight w:val="19"/>
        </w:trPr>
        <w:tc>
          <w:tcPr>
            <w:tcW w:w="715" w:type="dxa"/>
            <w:vAlign w:val="center"/>
          </w:tcPr>
          <w:p w14:paraId="5CBD7BEB" w14:textId="77777777" w:rsidR="00A1000C" w:rsidRPr="00A1000C" w:rsidRDefault="00A1000C" w:rsidP="005269E0">
            <w:pPr>
              <w:jc w:val="center"/>
              <w:rPr>
                <w:i/>
                <w:iCs/>
                <w:sz w:val="26"/>
                <w:szCs w:val="26"/>
              </w:rPr>
            </w:pPr>
          </w:p>
        </w:tc>
        <w:tc>
          <w:tcPr>
            <w:tcW w:w="947" w:type="dxa"/>
            <w:vAlign w:val="center"/>
          </w:tcPr>
          <w:p w14:paraId="6C47DCAE" w14:textId="77777777" w:rsidR="00A1000C" w:rsidRPr="00A1000C" w:rsidRDefault="00A1000C" w:rsidP="005269E0">
            <w:pPr>
              <w:jc w:val="center"/>
              <w:rPr>
                <w:i/>
                <w:iCs/>
                <w:sz w:val="26"/>
                <w:szCs w:val="26"/>
              </w:rPr>
            </w:pPr>
          </w:p>
        </w:tc>
        <w:tc>
          <w:tcPr>
            <w:tcW w:w="1342" w:type="dxa"/>
            <w:vAlign w:val="center"/>
          </w:tcPr>
          <w:p w14:paraId="1BE9F826" w14:textId="77777777" w:rsidR="00A1000C" w:rsidRPr="00A1000C" w:rsidRDefault="00A1000C" w:rsidP="005269E0">
            <w:pPr>
              <w:jc w:val="center"/>
              <w:rPr>
                <w:i/>
                <w:iCs/>
                <w:sz w:val="26"/>
                <w:szCs w:val="26"/>
              </w:rPr>
            </w:pPr>
            <w:r w:rsidRPr="00A1000C">
              <w:rPr>
                <w:i/>
                <w:iCs/>
                <w:sz w:val="26"/>
                <w:szCs w:val="26"/>
              </w:rPr>
              <w:t>(Ghi theo danh mục hàng hóa dưới đây) </w:t>
            </w:r>
          </w:p>
        </w:tc>
        <w:tc>
          <w:tcPr>
            <w:tcW w:w="942" w:type="dxa"/>
            <w:shd w:val="clear" w:color="000000" w:fill="FFFFFF"/>
            <w:noWrap/>
            <w:vAlign w:val="center"/>
          </w:tcPr>
          <w:p w14:paraId="79E183DF" w14:textId="77777777" w:rsidR="00A1000C" w:rsidRPr="00A1000C" w:rsidRDefault="00A1000C" w:rsidP="005269E0">
            <w:pPr>
              <w:jc w:val="center"/>
              <w:rPr>
                <w:i/>
                <w:iCs/>
                <w:sz w:val="26"/>
                <w:szCs w:val="26"/>
              </w:rPr>
            </w:pPr>
            <w:r w:rsidRPr="00A1000C">
              <w:rPr>
                <w:i/>
                <w:iCs/>
                <w:sz w:val="26"/>
                <w:szCs w:val="26"/>
              </w:rPr>
              <w:t> (Nhà thầu xác định mã HS)</w:t>
            </w:r>
          </w:p>
        </w:tc>
        <w:tc>
          <w:tcPr>
            <w:tcW w:w="1360" w:type="dxa"/>
            <w:vAlign w:val="center"/>
          </w:tcPr>
          <w:p w14:paraId="5B8CF972" w14:textId="77777777" w:rsidR="00A1000C" w:rsidRPr="00A1000C" w:rsidRDefault="00A1000C" w:rsidP="005269E0">
            <w:pPr>
              <w:jc w:val="center"/>
              <w:rPr>
                <w:i/>
                <w:iCs/>
                <w:sz w:val="26"/>
                <w:szCs w:val="26"/>
              </w:rPr>
            </w:pPr>
            <w:r w:rsidRPr="00A1000C">
              <w:rPr>
                <w:i/>
                <w:iCs/>
                <w:sz w:val="26"/>
                <w:szCs w:val="26"/>
              </w:rPr>
              <w:t>(Nhà thầu trích xuất theo yêu cầu tại Bảng X) </w:t>
            </w:r>
          </w:p>
        </w:tc>
        <w:tc>
          <w:tcPr>
            <w:tcW w:w="1686" w:type="dxa"/>
            <w:vAlign w:val="center"/>
          </w:tcPr>
          <w:p w14:paraId="4A4A78EF" w14:textId="77777777" w:rsidR="00A1000C" w:rsidRPr="00A1000C" w:rsidRDefault="00A1000C" w:rsidP="005269E0">
            <w:pPr>
              <w:rPr>
                <w:i/>
                <w:iCs/>
                <w:sz w:val="26"/>
                <w:szCs w:val="26"/>
              </w:rPr>
            </w:pPr>
            <w:r w:rsidRPr="00A1000C">
              <w:rPr>
                <w:i/>
                <w:iCs/>
                <w:sz w:val="26"/>
                <w:szCs w:val="26"/>
              </w:rPr>
              <w:t>(Hợp đồng số: …</w:t>
            </w:r>
            <w:r w:rsidRPr="00A1000C">
              <w:rPr>
                <w:i/>
                <w:iCs/>
                <w:sz w:val="26"/>
                <w:szCs w:val="26"/>
              </w:rPr>
              <w:br/>
              <w:t>Ngày ký: …</w:t>
            </w:r>
            <w:r w:rsidRPr="00A1000C">
              <w:rPr>
                <w:i/>
                <w:iCs/>
                <w:sz w:val="26"/>
                <w:szCs w:val="26"/>
              </w:rPr>
              <w:br/>
              <w:t>Chủ đầu tư: …</w:t>
            </w:r>
            <w:r w:rsidRPr="00A1000C">
              <w:rPr>
                <w:i/>
                <w:iCs/>
                <w:sz w:val="26"/>
                <w:szCs w:val="26"/>
              </w:rPr>
              <w:br/>
              <w:t>Ngày hoàn thành: …)</w:t>
            </w:r>
          </w:p>
        </w:tc>
        <w:tc>
          <w:tcPr>
            <w:tcW w:w="1127" w:type="dxa"/>
            <w:vAlign w:val="center"/>
          </w:tcPr>
          <w:p w14:paraId="260E3F98" w14:textId="77777777" w:rsidR="00A1000C" w:rsidRPr="00A1000C" w:rsidRDefault="00A1000C" w:rsidP="005269E0">
            <w:pPr>
              <w:jc w:val="center"/>
              <w:rPr>
                <w:i/>
                <w:iCs/>
                <w:sz w:val="26"/>
                <w:szCs w:val="26"/>
              </w:rPr>
            </w:pPr>
            <w:r w:rsidRPr="00A1000C">
              <w:rPr>
                <w:i/>
                <w:iCs/>
                <w:sz w:val="26"/>
                <w:szCs w:val="26"/>
              </w:rPr>
              <w:t>(Ghi: Nhà thầu độc lập hoặc nhà thầu liên danh)</w:t>
            </w:r>
          </w:p>
        </w:tc>
        <w:tc>
          <w:tcPr>
            <w:tcW w:w="1349" w:type="dxa"/>
            <w:vAlign w:val="center"/>
          </w:tcPr>
          <w:p w14:paraId="0BAA6ABC" w14:textId="77777777" w:rsidR="00A1000C" w:rsidRPr="00A1000C" w:rsidRDefault="00A1000C" w:rsidP="005269E0">
            <w:pPr>
              <w:jc w:val="center"/>
              <w:rPr>
                <w:i/>
                <w:iCs/>
                <w:sz w:val="26"/>
                <w:szCs w:val="26"/>
              </w:rPr>
            </w:pPr>
            <w:r w:rsidRPr="00A1000C">
              <w:rPr>
                <w:i/>
                <w:iCs/>
                <w:sz w:val="26"/>
                <w:szCs w:val="26"/>
              </w:rPr>
              <w:t>(Ghi STT, tên thiết bị trong hợp đồng tương tự)</w:t>
            </w:r>
          </w:p>
        </w:tc>
        <w:tc>
          <w:tcPr>
            <w:tcW w:w="1212" w:type="dxa"/>
            <w:shd w:val="clear" w:color="000000" w:fill="FFFFFF"/>
            <w:noWrap/>
            <w:vAlign w:val="center"/>
          </w:tcPr>
          <w:p w14:paraId="23CD70D6" w14:textId="77777777" w:rsidR="00A1000C" w:rsidRPr="00A1000C" w:rsidRDefault="00A1000C" w:rsidP="005269E0">
            <w:pPr>
              <w:jc w:val="center"/>
              <w:rPr>
                <w:i/>
                <w:iCs/>
                <w:sz w:val="26"/>
                <w:szCs w:val="26"/>
              </w:rPr>
            </w:pPr>
            <w:r w:rsidRPr="00A1000C">
              <w:rPr>
                <w:i/>
                <w:iCs/>
                <w:sz w:val="26"/>
                <w:szCs w:val="26"/>
              </w:rPr>
              <w:t xml:space="preserve"> (Nhà thầu xác định mã HS)</w:t>
            </w:r>
          </w:p>
        </w:tc>
        <w:tc>
          <w:tcPr>
            <w:tcW w:w="1238" w:type="dxa"/>
            <w:vAlign w:val="center"/>
          </w:tcPr>
          <w:p w14:paraId="1B6E809C" w14:textId="77777777" w:rsidR="00A1000C" w:rsidRPr="00A1000C" w:rsidRDefault="00A1000C" w:rsidP="005269E0">
            <w:pPr>
              <w:jc w:val="center"/>
              <w:rPr>
                <w:i/>
                <w:iCs/>
                <w:sz w:val="26"/>
                <w:szCs w:val="26"/>
              </w:rPr>
            </w:pPr>
            <w:r w:rsidRPr="00A1000C">
              <w:rPr>
                <w:i/>
                <w:iCs/>
                <w:sz w:val="26"/>
                <w:szCs w:val="26"/>
              </w:rPr>
              <w:t>(Ghi theo giá trị thực hiện thực tế) </w:t>
            </w:r>
          </w:p>
        </w:tc>
        <w:tc>
          <w:tcPr>
            <w:tcW w:w="1587" w:type="dxa"/>
            <w:vAlign w:val="center"/>
          </w:tcPr>
          <w:p w14:paraId="7948A35B" w14:textId="77777777" w:rsidR="00A1000C" w:rsidRPr="00A1000C" w:rsidRDefault="00A1000C" w:rsidP="005269E0">
            <w:pPr>
              <w:rPr>
                <w:i/>
                <w:iCs/>
                <w:sz w:val="26"/>
                <w:szCs w:val="26"/>
              </w:rPr>
            </w:pPr>
            <w:r w:rsidRPr="00A1000C">
              <w:rPr>
                <w:i/>
                <w:iCs/>
                <w:sz w:val="26"/>
                <w:szCs w:val="26"/>
              </w:rPr>
              <w:t>(Ghi:</w:t>
            </w:r>
            <w:r w:rsidRPr="00A1000C">
              <w:rPr>
                <w:i/>
                <w:iCs/>
                <w:sz w:val="26"/>
                <w:szCs w:val="26"/>
              </w:rPr>
              <w:br/>
              <w:t>- Biên bản nghiệm thu ngày …</w:t>
            </w:r>
            <w:r w:rsidRPr="00A1000C">
              <w:rPr>
                <w:i/>
                <w:iCs/>
                <w:sz w:val="26"/>
                <w:szCs w:val="26"/>
              </w:rPr>
              <w:br/>
              <w:t>- Biên bản thanh lý ngày …</w:t>
            </w:r>
            <w:r w:rsidRPr="00A1000C">
              <w:rPr>
                <w:i/>
                <w:iCs/>
                <w:sz w:val="26"/>
                <w:szCs w:val="26"/>
              </w:rPr>
              <w:br/>
              <w:t>- Hóa đơn GTGT ngày …</w:t>
            </w:r>
            <w:r w:rsidRPr="00A1000C">
              <w:rPr>
                <w:i/>
                <w:iCs/>
                <w:sz w:val="26"/>
                <w:szCs w:val="26"/>
              </w:rPr>
              <w:br/>
              <w:t>liệt kê các tài liệu liên quan khác (nếu có)…)</w:t>
            </w:r>
          </w:p>
        </w:tc>
        <w:tc>
          <w:tcPr>
            <w:tcW w:w="1486" w:type="dxa"/>
            <w:vAlign w:val="center"/>
          </w:tcPr>
          <w:p w14:paraId="72AFCD38" w14:textId="77777777" w:rsidR="00A1000C" w:rsidRPr="00A1000C" w:rsidRDefault="00A1000C" w:rsidP="005269E0">
            <w:pPr>
              <w:spacing w:before="120" w:after="120" w:line="252" w:lineRule="auto"/>
              <w:rPr>
                <w:rFonts w:eastAsia=".VnTime"/>
                <w:sz w:val="26"/>
                <w:szCs w:val="26"/>
                <w:lang w:val="pl-PL"/>
              </w:rPr>
            </w:pPr>
            <w:r w:rsidRPr="00A1000C">
              <w:rPr>
                <w:rFonts w:eastAsia=".VnTime"/>
                <w:sz w:val="26"/>
                <w:szCs w:val="26"/>
                <w:lang w:val="pl-PL"/>
              </w:rPr>
              <w:t xml:space="preserve">Trường hợp hàng hóa là sản phẩm do nhà thầu Việt Nam sản xuất trong nước (có thể đã bán ra thị trường hoặc chưa bán ra thị trường), nhà thầu phải cung cấp được tài liệu chứng minh công suất thiết kế </w:t>
            </w:r>
            <w:r w:rsidRPr="00A1000C">
              <w:rPr>
                <w:rFonts w:eastAsia=".VnTime"/>
                <w:sz w:val="26"/>
                <w:szCs w:val="26"/>
                <w:lang w:val="pl-PL"/>
              </w:rPr>
              <w:lastRenderedPageBreak/>
              <w:t>hoặc sản lượng sản xuất đáp ứng yêu cầu.</w:t>
            </w:r>
          </w:p>
          <w:p w14:paraId="5D60E496" w14:textId="77777777" w:rsidR="00A1000C" w:rsidRPr="00A1000C" w:rsidRDefault="00A1000C" w:rsidP="005269E0">
            <w:pPr>
              <w:rPr>
                <w:i/>
                <w:iCs/>
                <w:sz w:val="26"/>
                <w:szCs w:val="26"/>
                <w:lang w:val="pl-PL"/>
              </w:rPr>
            </w:pPr>
            <w:r w:rsidRPr="00A1000C">
              <w:rPr>
                <w:sz w:val="26"/>
                <w:szCs w:val="26"/>
                <w:lang w:val="pl-PL"/>
              </w:rPr>
              <w:t>k x (Số lượng yêu cầu của gói thầu x 30/thời gian thực hiện gói thầu (tính theo ngày)) với k = 1,5</w:t>
            </w:r>
          </w:p>
        </w:tc>
      </w:tr>
      <w:tr w:rsidR="00A1000C" w:rsidRPr="00A1000C" w14:paraId="3AF189B1" w14:textId="77777777" w:rsidTr="009F78EC">
        <w:trPr>
          <w:trHeight w:val="19"/>
        </w:trPr>
        <w:tc>
          <w:tcPr>
            <w:tcW w:w="715" w:type="dxa"/>
            <w:vAlign w:val="center"/>
          </w:tcPr>
          <w:p w14:paraId="2FC49D64" w14:textId="77777777" w:rsidR="00A1000C" w:rsidRPr="00A1000C" w:rsidRDefault="00A1000C" w:rsidP="00A1000C">
            <w:pPr>
              <w:numPr>
                <w:ilvl w:val="0"/>
                <w:numId w:val="41"/>
              </w:numPr>
              <w:ind w:left="-141" w:right="-142" w:firstLine="0"/>
              <w:contextualSpacing/>
              <w:jc w:val="center"/>
              <w:rPr>
                <w:sz w:val="26"/>
                <w:szCs w:val="26"/>
                <w:lang w:val="pl-PL"/>
              </w:rPr>
            </w:pPr>
          </w:p>
        </w:tc>
        <w:tc>
          <w:tcPr>
            <w:tcW w:w="947" w:type="dxa"/>
            <w:vAlign w:val="center"/>
          </w:tcPr>
          <w:p w14:paraId="24D6CC4A" w14:textId="77777777" w:rsidR="00A1000C" w:rsidRPr="00A1000C" w:rsidRDefault="00A1000C" w:rsidP="005269E0">
            <w:pPr>
              <w:jc w:val="center"/>
              <w:rPr>
                <w:sz w:val="26"/>
                <w:szCs w:val="26"/>
                <w:lang w:val="pl-PL"/>
              </w:rPr>
            </w:pPr>
          </w:p>
        </w:tc>
        <w:tc>
          <w:tcPr>
            <w:tcW w:w="1342" w:type="dxa"/>
            <w:vAlign w:val="center"/>
          </w:tcPr>
          <w:p w14:paraId="5F67E6E2" w14:textId="77777777" w:rsidR="00A1000C" w:rsidRPr="00A1000C" w:rsidRDefault="00A1000C" w:rsidP="005269E0">
            <w:pPr>
              <w:jc w:val="center"/>
              <w:rPr>
                <w:sz w:val="26"/>
                <w:szCs w:val="26"/>
                <w:lang w:val="pl-PL"/>
              </w:rPr>
            </w:pPr>
          </w:p>
        </w:tc>
        <w:tc>
          <w:tcPr>
            <w:tcW w:w="942" w:type="dxa"/>
            <w:shd w:val="clear" w:color="000000" w:fill="FFFFFF"/>
            <w:noWrap/>
            <w:vAlign w:val="center"/>
          </w:tcPr>
          <w:p w14:paraId="30114831" w14:textId="77777777" w:rsidR="00A1000C" w:rsidRPr="00A1000C" w:rsidRDefault="00A1000C" w:rsidP="005269E0">
            <w:pPr>
              <w:jc w:val="center"/>
              <w:rPr>
                <w:sz w:val="26"/>
                <w:szCs w:val="26"/>
                <w:lang w:val="pl-PL"/>
              </w:rPr>
            </w:pPr>
          </w:p>
        </w:tc>
        <w:tc>
          <w:tcPr>
            <w:tcW w:w="1360" w:type="dxa"/>
            <w:vAlign w:val="center"/>
          </w:tcPr>
          <w:p w14:paraId="220B3C58" w14:textId="77777777" w:rsidR="00A1000C" w:rsidRPr="00A1000C" w:rsidRDefault="00A1000C" w:rsidP="005269E0">
            <w:pPr>
              <w:jc w:val="center"/>
              <w:rPr>
                <w:sz w:val="26"/>
                <w:szCs w:val="26"/>
                <w:lang w:val="pl-PL"/>
              </w:rPr>
            </w:pPr>
          </w:p>
        </w:tc>
        <w:tc>
          <w:tcPr>
            <w:tcW w:w="1686" w:type="dxa"/>
            <w:vAlign w:val="center"/>
          </w:tcPr>
          <w:p w14:paraId="2416CCD2" w14:textId="77777777" w:rsidR="00A1000C" w:rsidRPr="00A1000C" w:rsidRDefault="00A1000C" w:rsidP="005269E0">
            <w:pPr>
              <w:rPr>
                <w:i/>
                <w:iCs/>
                <w:sz w:val="26"/>
                <w:szCs w:val="26"/>
                <w:lang w:val="pl-PL"/>
              </w:rPr>
            </w:pPr>
          </w:p>
        </w:tc>
        <w:tc>
          <w:tcPr>
            <w:tcW w:w="1127" w:type="dxa"/>
            <w:vAlign w:val="center"/>
          </w:tcPr>
          <w:p w14:paraId="19BC4765" w14:textId="77777777" w:rsidR="00A1000C" w:rsidRPr="00A1000C" w:rsidRDefault="00A1000C" w:rsidP="005269E0">
            <w:pPr>
              <w:jc w:val="center"/>
              <w:rPr>
                <w:i/>
                <w:iCs/>
                <w:sz w:val="26"/>
                <w:szCs w:val="26"/>
                <w:lang w:val="pl-PL"/>
              </w:rPr>
            </w:pPr>
          </w:p>
        </w:tc>
        <w:tc>
          <w:tcPr>
            <w:tcW w:w="1349" w:type="dxa"/>
            <w:vAlign w:val="center"/>
          </w:tcPr>
          <w:p w14:paraId="670B9C85" w14:textId="77777777" w:rsidR="00A1000C" w:rsidRPr="00A1000C" w:rsidRDefault="00A1000C" w:rsidP="005269E0">
            <w:pPr>
              <w:jc w:val="center"/>
              <w:rPr>
                <w:i/>
                <w:iCs/>
                <w:sz w:val="26"/>
                <w:szCs w:val="26"/>
                <w:lang w:val="pl-PL"/>
              </w:rPr>
            </w:pPr>
          </w:p>
        </w:tc>
        <w:tc>
          <w:tcPr>
            <w:tcW w:w="1212" w:type="dxa"/>
            <w:shd w:val="clear" w:color="000000" w:fill="FFFFFF"/>
            <w:noWrap/>
            <w:vAlign w:val="center"/>
          </w:tcPr>
          <w:p w14:paraId="43808850" w14:textId="77777777" w:rsidR="00A1000C" w:rsidRPr="00A1000C" w:rsidRDefault="00A1000C" w:rsidP="005269E0">
            <w:pPr>
              <w:jc w:val="center"/>
              <w:rPr>
                <w:i/>
                <w:iCs/>
                <w:sz w:val="26"/>
                <w:szCs w:val="26"/>
                <w:lang w:val="pl-PL"/>
              </w:rPr>
            </w:pPr>
          </w:p>
        </w:tc>
        <w:tc>
          <w:tcPr>
            <w:tcW w:w="1238" w:type="dxa"/>
            <w:vAlign w:val="center"/>
          </w:tcPr>
          <w:p w14:paraId="34FA316A" w14:textId="77777777" w:rsidR="00A1000C" w:rsidRPr="00A1000C" w:rsidRDefault="00A1000C" w:rsidP="005269E0">
            <w:pPr>
              <w:jc w:val="center"/>
              <w:rPr>
                <w:i/>
                <w:iCs/>
                <w:sz w:val="26"/>
                <w:szCs w:val="26"/>
                <w:lang w:val="pl-PL"/>
              </w:rPr>
            </w:pPr>
          </w:p>
        </w:tc>
        <w:tc>
          <w:tcPr>
            <w:tcW w:w="1587" w:type="dxa"/>
            <w:vAlign w:val="center"/>
          </w:tcPr>
          <w:p w14:paraId="7D468CDD" w14:textId="77777777" w:rsidR="00A1000C" w:rsidRPr="00A1000C" w:rsidRDefault="00A1000C" w:rsidP="005269E0">
            <w:pPr>
              <w:rPr>
                <w:i/>
                <w:iCs/>
                <w:sz w:val="26"/>
                <w:szCs w:val="26"/>
                <w:lang w:val="pl-PL"/>
              </w:rPr>
            </w:pPr>
          </w:p>
        </w:tc>
        <w:tc>
          <w:tcPr>
            <w:tcW w:w="1486" w:type="dxa"/>
          </w:tcPr>
          <w:p w14:paraId="169706EE" w14:textId="77777777" w:rsidR="00A1000C" w:rsidRPr="00A1000C" w:rsidRDefault="00A1000C" w:rsidP="005269E0">
            <w:pPr>
              <w:rPr>
                <w:i/>
                <w:iCs/>
                <w:sz w:val="26"/>
                <w:szCs w:val="26"/>
                <w:lang w:val="pl-PL"/>
              </w:rPr>
            </w:pPr>
          </w:p>
        </w:tc>
      </w:tr>
      <w:tr w:rsidR="00A1000C" w:rsidRPr="00A1000C" w14:paraId="04E3EB1F" w14:textId="77777777" w:rsidTr="009F78EC">
        <w:trPr>
          <w:trHeight w:val="19"/>
        </w:trPr>
        <w:tc>
          <w:tcPr>
            <w:tcW w:w="715" w:type="dxa"/>
            <w:vAlign w:val="center"/>
          </w:tcPr>
          <w:p w14:paraId="5F3C0BBD" w14:textId="77777777" w:rsidR="00A1000C" w:rsidRPr="00A1000C" w:rsidRDefault="00A1000C" w:rsidP="00A1000C">
            <w:pPr>
              <w:numPr>
                <w:ilvl w:val="0"/>
                <w:numId w:val="41"/>
              </w:numPr>
              <w:ind w:left="-141" w:right="-142" w:firstLine="0"/>
              <w:contextualSpacing/>
              <w:jc w:val="center"/>
              <w:rPr>
                <w:sz w:val="26"/>
                <w:szCs w:val="26"/>
                <w:lang w:val="pl-PL"/>
              </w:rPr>
            </w:pPr>
          </w:p>
        </w:tc>
        <w:tc>
          <w:tcPr>
            <w:tcW w:w="947" w:type="dxa"/>
            <w:vAlign w:val="center"/>
          </w:tcPr>
          <w:p w14:paraId="1D9B3398" w14:textId="77777777" w:rsidR="00A1000C" w:rsidRPr="00A1000C" w:rsidRDefault="00A1000C" w:rsidP="005269E0">
            <w:pPr>
              <w:jc w:val="center"/>
              <w:rPr>
                <w:sz w:val="26"/>
                <w:szCs w:val="26"/>
                <w:lang w:val="pl-PL"/>
              </w:rPr>
            </w:pPr>
          </w:p>
        </w:tc>
        <w:tc>
          <w:tcPr>
            <w:tcW w:w="1342" w:type="dxa"/>
            <w:vAlign w:val="center"/>
          </w:tcPr>
          <w:p w14:paraId="66171134" w14:textId="77777777" w:rsidR="00A1000C" w:rsidRPr="00A1000C" w:rsidRDefault="00A1000C" w:rsidP="005269E0">
            <w:pPr>
              <w:jc w:val="center"/>
              <w:rPr>
                <w:sz w:val="26"/>
                <w:szCs w:val="26"/>
                <w:lang w:val="pl-PL"/>
              </w:rPr>
            </w:pPr>
          </w:p>
        </w:tc>
        <w:tc>
          <w:tcPr>
            <w:tcW w:w="942" w:type="dxa"/>
            <w:shd w:val="clear" w:color="000000" w:fill="FFFFFF"/>
            <w:noWrap/>
            <w:vAlign w:val="center"/>
          </w:tcPr>
          <w:p w14:paraId="1DFBE091" w14:textId="77777777" w:rsidR="00A1000C" w:rsidRPr="00A1000C" w:rsidRDefault="00A1000C" w:rsidP="005269E0">
            <w:pPr>
              <w:jc w:val="center"/>
              <w:rPr>
                <w:sz w:val="26"/>
                <w:szCs w:val="26"/>
                <w:lang w:val="pl-PL"/>
              </w:rPr>
            </w:pPr>
          </w:p>
        </w:tc>
        <w:tc>
          <w:tcPr>
            <w:tcW w:w="1360" w:type="dxa"/>
            <w:vAlign w:val="center"/>
          </w:tcPr>
          <w:p w14:paraId="62E2EAFF" w14:textId="77777777" w:rsidR="00A1000C" w:rsidRPr="00A1000C" w:rsidRDefault="00A1000C" w:rsidP="005269E0">
            <w:pPr>
              <w:jc w:val="center"/>
              <w:rPr>
                <w:sz w:val="26"/>
                <w:szCs w:val="26"/>
                <w:lang w:val="pl-PL"/>
              </w:rPr>
            </w:pPr>
          </w:p>
        </w:tc>
        <w:tc>
          <w:tcPr>
            <w:tcW w:w="1686" w:type="dxa"/>
            <w:vAlign w:val="center"/>
          </w:tcPr>
          <w:p w14:paraId="365E2E0D" w14:textId="77777777" w:rsidR="00A1000C" w:rsidRPr="00A1000C" w:rsidRDefault="00A1000C" w:rsidP="005269E0">
            <w:pPr>
              <w:rPr>
                <w:i/>
                <w:iCs/>
                <w:sz w:val="26"/>
                <w:szCs w:val="26"/>
                <w:lang w:val="pl-PL"/>
              </w:rPr>
            </w:pPr>
          </w:p>
        </w:tc>
        <w:tc>
          <w:tcPr>
            <w:tcW w:w="1127" w:type="dxa"/>
            <w:vAlign w:val="center"/>
          </w:tcPr>
          <w:p w14:paraId="56197466" w14:textId="77777777" w:rsidR="00A1000C" w:rsidRPr="00A1000C" w:rsidRDefault="00A1000C" w:rsidP="005269E0">
            <w:pPr>
              <w:jc w:val="center"/>
              <w:rPr>
                <w:i/>
                <w:iCs/>
                <w:sz w:val="26"/>
                <w:szCs w:val="26"/>
                <w:lang w:val="pl-PL"/>
              </w:rPr>
            </w:pPr>
          </w:p>
        </w:tc>
        <w:tc>
          <w:tcPr>
            <w:tcW w:w="1349" w:type="dxa"/>
            <w:vAlign w:val="center"/>
          </w:tcPr>
          <w:p w14:paraId="2993586E" w14:textId="77777777" w:rsidR="00A1000C" w:rsidRPr="00A1000C" w:rsidRDefault="00A1000C" w:rsidP="005269E0">
            <w:pPr>
              <w:jc w:val="center"/>
              <w:rPr>
                <w:i/>
                <w:iCs/>
                <w:sz w:val="26"/>
                <w:szCs w:val="26"/>
                <w:lang w:val="pl-PL"/>
              </w:rPr>
            </w:pPr>
          </w:p>
        </w:tc>
        <w:tc>
          <w:tcPr>
            <w:tcW w:w="1212" w:type="dxa"/>
            <w:shd w:val="clear" w:color="000000" w:fill="FFFFFF"/>
            <w:noWrap/>
            <w:vAlign w:val="center"/>
          </w:tcPr>
          <w:p w14:paraId="14B4329B" w14:textId="77777777" w:rsidR="00A1000C" w:rsidRPr="00A1000C" w:rsidRDefault="00A1000C" w:rsidP="005269E0">
            <w:pPr>
              <w:jc w:val="center"/>
              <w:rPr>
                <w:i/>
                <w:iCs/>
                <w:sz w:val="26"/>
                <w:szCs w:val="26"/>
                <w:lang w:val="pl-PL"/>
              </w:rPr>
            </w:pPr>
          </w:p>
        </w:tc>
        <w:tc>
          <w:tcPr>
            <w:tcW w:w="1238" w:type="dxa"/>
            <w:vAlign w:val="center"/>
          </w:tcPr>
          <w:p w14:paraId="60061217" w14:textId="77777777" w:rsidR="00A1000C" w:rsidRPr="00A1000C" w:rsidRDefault="00A1000C" w:rsidP="005269E0">
            <w:pPr>
              <w:jc w:val="center"/>
              <w:rPr>
                <w:i/>
                <w:iCs/>
                <w:sz w:val="26"/>
                <w:szCs w:val="26"/>
                <w:lang w:val="pl-PL"/>
              </w:rPr>
            </w:pPr>
          </w:p>
        </w:tc>
        <w:tc>
          <w:tcPr>
            <w:tcW w:w="1587" w:type="dxa"/>
            <w:vAlign w:val="center"/>
          </w:tcPr>
          <w:p w14:paraId="63F0D585" w14:textId="77777777" w:rsidR="00A1000C" w:rsidRPr="00A1000C" w:rsidRDefault="00A1000C" w:rsidP="005269E0">
            <w:pPr>
              <w:rPr>
                <w:i/>
                <w:iCs/>
                <w:sz w:val="26"/>
                <w:szCs w:val="26"/>
                <w:lang w:val="pl-PL"/>
              </w:rPr>
            </w:pPr>
          </w:p>
        </w:tc>
        <w:tc>
          <w:tcPr>
            <w:tcW w:w="1486" w:type="dxa"/>
          </w:tcPr>
          <w:p w14:paraId="293C2F00" w14:textId="77777777" w:rsidR="00A1000C" w:rsidRPr="00A1000C" w:rsidRDefault="00A1000C" w:rsidP="005269E0">
            <w:pPr>
              <w:rPr>
                <w:i/>
                <w:iCs/>
                <w:sz w:val="26"/>
                <w:szCs w:val="26"/>
                <w:lang w:val="pl-PL"/>
              </w:rPr>
            </w:pPr>
          </w:p>
        </w:tc>
      </w:tr>
      <w:tr w:rsidR="00A1000C" w:rsidRPr="00A1000C" w14:paraId="48E1E902" w14:textId="77777777" w:rsidTr="009F78EC">
        <w:trPr>
          <w:trHeight w:val="19"/>
        </w:trPr>
        <w:tc>
          <w:tcPr>
            <w:tcW w:w="715" w:type="dxa"/>
            <w:vAlign w:val="center"/>
          </w:tcPr>
          <w:p w14:paraId="36BFA8C1" w14:textId="77777777" w:rsidR="00A1000C" w:rsidRPr="00A1000C" w:rsidRDefault="00A1000C" w:rsidP="00A1000C">
            <w:pPr>
              <w:numPr>
                <w:ilvl w:val="0"/>
                <w:numId w:val="41"/>
              </w:numPr>
              <w:ind w:left="-141" w:right="-142" w:firstLine="0"/>
              <w:contextualSpacing/>
              <w:jc w:val="center"/>
              <w:rPr>
                <w:sz w:val="26"/>
                <w:szCs w:val="26"/>
                <w:lang w:val="pl-PL"/>
              </w:rPr>
            </w:pPr>
          </w:p>
        </w:tc>
        <w:tc>
          <w:tcPr>
            <w:tcW w:w="947" w:type="dxa"/>
            <w:vAlign w:val="center"/>
          </w:tcPr>
          <w:p w14:paraId="71B9B932" w14:textId="77777777" w:rsidR="00A1000C" w:rsidRPr="00A1000C" w:rsidRDefault="00A1000C" w:rsidP="005269E0">
            <w:pPr>
              <w:jc w:val="center"/>
              <w:rPr>
                <w:sz w:val="26"/>
                <w:szCs w:val="26"/>
                <w:lang w:val="pl-PL"/>
              </w:rPr>
            </w:pPr>
          </w:p>
        </w:tc>
        <w:tc>
          <w:tcPr>
            <w:tcW w:w="1342" w:type="dxa"/>
            <w:vAlign w:val="center"/>
          </w:tcPr>
          <w:p w14:paraId="7D029F22" w14:textId="77777777" w:rsidR="00A1000C" w:rsidRPr="00A1000C" w:rsidRDefault="00A1000C" w:rsidP="005269E0">
            <w:pPr>
              <w:jc w:val="center"/>
              <w:rPr>
                <w:sz w:val="26"/>
                <w:szCs w:val="26"/>
                <w:lang w:val="pl-PL"/>
              </w:rPr>
            </w:pPr>
          </w:p>
        </w:tc>
        <w:tc>
          <w:tcPr>
            <w:tcW w:w="942" w:type="dxa"/>
            <w:shd w:val="clear" w:color="000000" w:fill="FFFFFF"/>
            <w:noWrap/>
            <w:vAlign w:val="center"/>
          </w:tcPr>
          <w:p w14:paraId="689FD1D0" w14:textId="77777777" w:rsidR="00A1000C" w:rsidRPr="00A1000C" w:rsidRDefault="00A1000C" w:rsidP="005269E0">
            <w:pPr>
              <w:jc w:val="center"/>
              <w:rPr>
                <w:sz w:val="26"/>
                <w:szCs w:val="26"/>
                <w:lang w:val="pl-PL"/>
              </w:rPr>
            </w:pPr>
          </w:p>
        </w:tc>
        <w:tc>
          <w:tcPr>
            <w:tcW w:w="1360" w:type="dxa"/>
            <w:vAlign w:val="center"/>
          </w:tcPr>
          <w:p w14:paraId="5640F925" w14:textId="77777777" w:rsidR="00A1000C" w:rsidRPr="00A1000C" w:rsidRDefault="00A1000C" w:rsidP="005269E0">
            <w:pPr>
              <w:jc w:val="center"/>
              <w:rPr>
                <w:sz w:val="26"/>
                <w:szCs w:val="26"/>
                <w:lang w:val="pl-PL"/>
              </w:rPr>
            </w:pPr>
          </w:p>
        </w:tc>
        <w:tc>
          <w:tcPr>
            <w:tcW w:w="1686" w:type="dxa"/>
            <w:vAlign w:val="center"/>
          </w:tcPr>
          <w:p w14:paraId="15A2DF74" w14:textId="77777777" w:rsidR="00A1000C" w:rsidRPr="00A1000C" w:rsidRDefault="00A1000C" w:rsidP="005269E0">
            <w:pPr>
              <w:rPr>
                <w:i/>
                <w:iCs/>
                <w:sz w:val="26"/>
                <w:szCs w:val="26"/>
                <w:lang w:val="pl-PL"/>
              </w:rPr>
            </w:pPr>
          </w:p>
        </w:tc>
        <w:tc>
          <w:tcPr>
            <w:tcW w:w="1127" w:type="dxa"/>
            <w:vAlign w:val="center"/>
          </w:tcPr>
          <w:p w14:paraId="246324E8" w14:textId="77777777" w:rsidR="00A1000C" w:rsidRPr="00A1000C" w:rsidRDefault="00A1000C" w:rsidP="005269E0">
            <w:pPr>
              <w:jc w:val="center"/>
              <w:rPr>
                <w:i/>
                <w:iCs/>
                <w:sz w:val="26"/>
                <w:szCs w:val="26"/>
                <w:lang w:val="pl-PL"/>
              </w:rPr>
            </w:pPr>
          </w:p>
        </w:tc>
        <w:tc>
          <w:tcPr>
            <w:tcW w:w="1349" w:type="dxa"/>
            <w:vAlign w:val="center"/>
          </w:tcPr>
          <w:p w14:paraId="0A8BA1DD" w14:textId="77777777" w:rsidR="00A1000C" w:rsidRPr="00A1000C" w:rsidRDefault="00A1000C" w:rsidP="005269E0">
            <w:pPr>
              <w:jc w:val="center"/>
              <w:rPr>
                <w:i/>
                <w:iCs/>
                <w:sz w:val="26"/>
                <w:szCs w:val="26"/>
                <w:lang w:val="pl-PL"/>
              </w:rPr>
            </w:pPr>
          </w:p>
        </w:tc>
        <w:tc>
          <w:tcPr>
            <w:tcW w:w="1212" w:type="dxa"/>
            <w:shd w:val="clear" w:color="000000" w:fill="FFFFFF"/>
            <w:noWrap/>
            <w:vAlign w:val="center"/>
          </w:tcPr>
          <w:p w14:paraId="29CD5D00" w14:textId="77777777" w:rsidR="00A1000C" w:rsidRPr="00A1000C" w:rsidRDefault="00A1000C" w:rsidP="005269E0">
            <w:pPr>
              <w:jc w:val="center"/>
              <w:rPr>
                <w:i/>
                <w:iCs/>
                <w:sz w:val="26"/>
                <w:szCs w:val="26"/>
                <w:lang w:val="pl-PL"/>
              </w:rPr>
            </w:pPr>
          </w:p>
        </w:tc>
        <w:tc>
          <w:tcPr>
            <w:tcW w:w="1238" w:type="dxa"/>
            <w:vAlign w:val="center"/>
          </w:tcPr>
          <w:p w14:paraId="467587F1" w14:textId="77777777" w:rsidR="00A1000C" w:rsidRPr="00A1000C" w:rsidRDefault="00A1000C" w:rsidP="005269E0">
            <w:pPr>
              <w:jc w:val="center"/>
              <w:rPr>
                <w:i/>
                <w:iCs/>
                <w:sz w:val="26"/>
                <w:szCs w:val="26"/>
                <w:lang w:val="pl-PL"/>
              </w:rPr>
            </w:pPr>
          </w:p>
        </w:tc>
        <w:tc>
          <w:tcPr>
            <w:tcW w:w="1587" w:type="dxa"/>
            <w:vAlign w:val="center"/>
          </w:tcPr>
          <w:p w14:paraId="25ECF235" w14:textId="77777777" w:rsidR="00A1000C" w:rsidRPr="00A1000C" w:rsidRDefault="00A1000C" w:rsidP="005269E0">
            <w:pPr>
              <w:rPr>
                <w:i/>
                <w:iCs/>
                <w:sz w:val="26"/>
                <w:szCs w:val="26"/>
                <w:lang w:val="pl-PL"/>
              </w:rPr>
            </w:pPr>
          </w:p>
        </w:tc>
        <w:tc>
          <w:tcPr>
            <w:tcW w:w="1486" w:type="dxa"/>
          </w:tcPr>
          <w:p w14:paraId="0E14A3F0" w14:textId="77777777" w:rsidR="00A1000C" w:rsidRPr="00A1000C" w:rsidRDefault="00A1000C" w:rsidP="005269E0">
            <w:pPr>
              <w:rPr>
                <w:i/>
                <w:iCs/>
                <w:sz w:val="26"/>
                <w:szCs w:val="26"/>
                <w:lang w:val="pl-PL"/>
              </w:rPr>
            </w:pPr>
          </w:p>
        </w:tc>
      </w:tr>
    </w:tbl>
    <w:p w14:paraId="1DB4BBC2" w14:textId="77777777" w:rsidR="00A1000C" w:rsidRPr="00A1000C" w:rsidRDefault="00A1000C" w:rsidP="00A1000C">
      <w:pPr>
        <w:spacing w:after="60"/>
        <w:ind w:firstLine="709"/>
        <w:rPr>
          <w:sz w:val="26"/>
          <w:szCs w:val="26"/>
          <w:lang w:val="pl-PL"/>
        </w:rPr>
      </w:pPr>
      <w:r w:rsidRPr="00A1000C">
        <w:rPr>
          <w:b/>
          <w:i/>
          <w:sz w:val="26"/>
          <w:szCs w:val="26"/>
          <w:lang w:val="pl-PL"/>
        </w:rPr>
        <w:t>Ghi chú</w:t>
      </w:r>
      <w:r w:rsidRPr="00A1000C">
        <w:rPr>
          <w:sz w:val="26"/>
          <w:szCs w:val="26"/>
          <w:lang w:val="pl-PL"/>
        </w:rPr>
        <w:t xml:space="preserve">: </w:t>
      </w:r>
    </w:p>
    <w:p w14:paraId="3993C6A3" w14:textId="77777777" w:rsidR="00A1000C" w:rsidRPr="00A1000C" w:rsidRDefault="00A1000C" w:rsidP="00A1000C">
      <w:pPr>
        <w:spacing w:after="60"/>
        <w:ind w:firstLine="709"/>
        <w:rPr>
          <w:sz w:val="26"/>
          <w:szCs w:val="26"/>
          <w:lang w:val="pl-PL"/>
        </w:rPr>
      </w:pPr>
      <w:r w:rsidRPr="00A1000C">
        <w:rPr>
          <w:sz w:val="26"/>
          <w:szCs w:val="26"/>
          <w:lang w:val="pl-PL"/>
        </w:rPr>
        <w:lastRenderedPageBreak/>
        <w:t xml:space="preserve">- Việc đánh giá quy mô, tính chất hợp đồng tương tự thực hiện theo Ghi chú số (10) và số (11) của Bảng tiêu chuẩn đánh giá về năng lực và kinh nghiệm tại Chương III E-HSMT. </w:t>
      </w:r>
    </w:p>
    <w:p w14:paraId="753827CA" w14:textId="77777777" w:rsidR="00A1000C" w:rsidRPr="00A1000C" w:rsidRDefault="00A1000C" w:rsidP="00A1000C">
      <w:pPr>
        <w:spacing w:after="60"/>
        <w:ind w:firstLine="709"/>
        <w:rPr>
          <w:sz w:val="26"/>
          <w:szCs w:val="26"/>
          <w:lang w:val="pl-PL"/>
        </w:rPr>
      </w:pPr>
      <w:r w:rsidRPr="00A1000C">
        <w:rPr>
          <w:sz w:val="26"/>
          <w:szCs w:val="26"/>
          <w:lang w:val="pl-PL"/>
        </w:rPr>
        <w:t>- Đối với nhà thầu là liên danh: từng thành viên liên danh phải thỏa mãn yêu cầu tương đương với phần công việc đảm nhận (hợp đồng tương tự của từng thành viên xét theo giá trị tương ứng của các mặt hàng thành viên đó cung cấp).</w:t>
      </w:r>
    </w:p>
    <w:p w14:paraId="065B62A7" w14:textId="77777777" w:rsidR="00A1000C" w:rsidRPr="00A1000C" w:rsidRDefault="00A1000C" w:rsidP="00A1000C">
      <w:pPr>
        <w:ind w:firstLine="567"/>
        <w:rPr>
          <w:sz w:val="28"/>
          <w:szCs w:val="28"/>
          <w:lang w:val="pt-BR"/>
        </w:rPr>
      </w:pPr>
      <w:r w:rsidRPr="00A1000C">
        <w:rPr>
          <w:b/>
          <w:sz w:val="28"/>
          <w:szCs w:val="28"/>
          <w:lang w:val="pt-BR"/>
        </w:rPr>
        <w:t>Ghi chú:</w:t>
      </w:r>
      <w:r w:rsidRPr="00A1000C">
        <w:rPr>
          <w:sz w:val="28"/>
          <w:szCs w:val="28"/>
          <w:lang w:val="pt-BR"/>
        </w:rPr>
        <w:t xml:space="preserve"> </w:t>
      </w:r>
    </w:p>
    <w:p w14:paraId="7AE4544A" w14:textId="77777777" w:rsidR="00A1000C" w:rsidRPr="00A1000C" w:rsidRDefault="00A1000C" w:rsidP="00A1000C">
      <w:pPr>
        <w:ind w:firstLine="567"/>
        <w:rPr>
          <w:sz w:val="28"/>
          <w:szCs w:val="28"/>
          <w:lang w:val="sv-SE"/>
        </w:rPr>
      </w:pPr>
      <w:r w:rsidRPr="00A1000C">
        <w:rPr>
          <w:sz w:val="28"/>
          <w:szCs w:val="28"/>
          <w:lang w:val="pt-BR"/>
        </w:rPr>
        <w:t>- Bất kỳ thương hiệu, mã hiệu, danh từ riêng (nếu có) trong bảng yêu cầu kỹ thuật chỉ mang tính chất minh họa cho các tiêu chuẩn chất lượng, tính năng kỹ thuật khó mô tả, nhà thầu có thể lựa chọn dự thầu hàng hóa có nguồn gốc, xuất xứ, nhà sản xuất, thương hiệu, mã hiệu phù hợp với điều kiện cung cấp nhưng phải đảm bảo yêu cầu tiêu chuẩn kỹ thuật, đặc tính kỹ thuật, tính năng sử dụng “tương đương” hoặc “ưu việt” hơn hẳn so với yêu cầu tối thiểu.</w:t>
      </w:r>
      <w:r w:rsidRPr="00A1000C">
        <w:rPr>
          <w:sz w:val="28"/>
          <w:szCs w:val="28"/>
          <w:lang w:val="vi-VN"/>
        </w:rPr>
        <w:t xml:space="preserve"> Tương đương quy định trong yêu cầu kỹ thuật được hiểu là</w:t>
      </w:r>
      <w:r w:rsidRPr="00A1000C">
        <w:rPr>
          <w:sz w:val="28"/>
          <w:szCs w:val="28"/>
          <w:lang w:val="sv-SE"/>
        </w:rPr>
        <w:t>:</w:t>
      </w:r>
    </w:p>
    <w:p w14:paraId="2482A0DB" w14:textId="77777777" w:rsidR="00A1000C" w:rsidRPr="00A1000C" w:rsidRDefault="00A1000C" w:rsidP="00A1000C">
      <w:pPr>
        <w:ind w:right="43" w:firstLine="567"/>
        <w:rPr>
          <w:sz w:val="28"/>
          <w:szCs w:val="28"/>
          <w:lang w:val="vi-VN"/>
        </w:rPr>
      </w:pPr>
      <w:r w:rsidRPr="00A1000C">
        <w:rPr>
          <w:sz w:val="28"/>
          <w:szCs w:val="28"/>
          <w:lang w:val="vi-VN"/>
        </w:rPr>
        <w:t>+ Chứng nhận tiêu chuẩn: Tương đương về hệ thống quản lý chất lượng.</w:t>
      </w:r>
    </w:p>
    <w:p w14:paraId="4261C2B5" w14:textId="77777777" w:rsidR="00A1000C" w:rsidRPr="00A1000C" w:rsidRDefault="00A1000C" w:rsidP="00A1000C">
      <w:pPr>
        <w:ind w:right="43" w:firstLine="567"/>
        <w:rPr>
          <w:sz w:val="28"/>
          <w:szCs w:val="28"/>
          <w:lang w:val="vi-VN"/>
        </w:rPr>
      </w:pPr>
      <w:r w:rsidRPr="00A1000C">
        <w:rPr>
          <w:sz w:val="28"/>
          <w:szCs w:val="28"/>
          <w:lang w:val="vi-VN"/>
        </w:rPr>
        <w:t>+ Vật liệu, thành phần: Tương đương về tính chất; thuộc tính, công năng.</w:t>
      </w:r>
    </w:p>
    <w:p w14:paraId="3B7768BB" w14:textId="77777777" w:rsidR="00A1000C" w:rsidRPr="00A1000C" w:rsidRDefault="00A1000C" w:rsidP="00A1000C">
      <w:pPr>
        <w:ind w:right="43" w:firstLine="567"/>
        <w:rPr>
          <w:sz w:val="28"/>
          <w:szCs w:val="28"/>
          <w:lang w:val="vi-VN"/>
        </w:rPr>
      </w:pPr>
      <w:r w:rsidRPr="00A1000C">
        <w:rPr>
          <w:sz w:val="28"/>
          <w:szCs w:val="28"/>
          <w:lang w:val="vi-VN"/>
        </w:rPr>
        <w:t>+ Hàm lượng, nồng độ, tính chất: Tương đương về công năng sử dụng.</w:t>
      </w:r>
    </w:p>
    <w:p w14:paraId="6EF992A4" w14:textId="77777777" w:rsidR="00A1000C" w:rsidRPr="00A1000C" w:rsidRDefault="00A1000C" w:rsidP="00A1000C">
      <w:pPr>
        <w:ind w:right="43" w:firstLine="567"/>
        <w:rPr>
          <w:sz w:val="28"/>
          <w:szCs w:val="28"/>
          <w:lang w:val="vi-VN"/>
        </w:rPr>
      </w:pPr>
      <w:r w:rsidRPr="00A1000C">
        <w:rPr>
          <w:sz w:val="28"/>
          <w:szCs w:val="28"/>
          <w:lang w:val="vi-VN"/>
        </w:rPr>
        <w:t>+ Tương đương về đặc tính kỹ thuật, tính năng sử dụng, thiết kế công nghệ, tiêu chuẩn công nghệ.</w:t>
      </w:r>
    </w:p>
    <w:p w14:paraId="777B8D12" w14:textId="77777777" w:rsidR="00A1000C" w:rsidRPr="00A1000C" w:rsidRDefault="00A1000C" w:rsidP="00A1000C">
      <w:pPr>
        <w:ind w:right="43" w:firstLine="567"/>
        <w:rPr>
          <w:sz w:val="28"/>
          <w:szCs w:val="28"/>
          <w:lang w:val="pt-BR"/>
        </w:rPr>
      </w:pPr>
      <w:r w:rsidRPr="00A1000C">
        <w:rPr>
          <w:sz w:val="28"/>
          <w:szCs w:val="28"/>
          <w:vertAlign w:val="superscript"/>
          <w:lang w:val="pt-BR"/>
        </w:rPr>
        <w:t>(1)</w:t>
      </w:r>
      <w:r w:rsidRPr="00A1000C">
        <w:rPr>
          <w:sz w:val="28"/>
          <w:szCs w:val="28"/>
          <w:lang w:val="pt-BR"/>
        </w:rPr>
        <w:t xml:space="preserve"> Đối với mặt hàng là Thiết bị y tế nhà thầu cần cung cấp một trong các tài liệu sau: </w:t>
      </w:r>
    </w:p>
    <w:p w14:paraId="59DFD02B" w14:textId="77777777" w:rsidR="00A1000C" w:rsidRPr="00A1000C" w:rsidRDefault="00A1000C" w:rsidP="00A1000C">
      <w:pPr>
        <w:ind w:right="43" w:firstLine="567"/>
        <w:rPr>
          <w:sz w:val="28"/>
          <w:szCs w:val="28"/>
          <w:lang w:val="pt-BR"/>
        </w:rPr>
      </w:pPr>
      <w:r w:rsidRPr="00A1000C">
        <w:rPr>
          <w:sz w:val="28"/>
          <w:szCs w:val="28"/>
          <w:lang w:val="pt-BR"/>
        </w:rPr>
        <w:t xml:space="preserve">+ </w:t>
      </w:r>
      <w:bookmarkStart w:id="1" w:name="_Hlk164948850"/>
      <w:r w:rsidRPr="00A1000C">
        <w:rPr>
          <w:sz w:val="28"/>
          <w:szCs w:val="28"/>
          <w:lang w:val="pt-BR"/>
        </w:rPr>
        <w:t xml:space="preserve">Đối với Thiết bị y tế loại A, B: </w:t>
      </w:r>
      <w:bookmarkEnd w:id="1"/>
      <w:r w:rsidRPr="00A1000C">
        <w:rPr>
          <w:sz w:val="28"/>
          <w:szCs w:val="28"/>
          <w:lang w:val="pt-BR"/>
        </w:rPr>
        <w:t>Số công bố tiêu chuẩn áp dụng đối với Thiết bị y tế thuộc loại A, B.</w:t>
      </w:r>
    </w:p>
    <w:p w14:paraId="7A41D95C" w14:textId="77777777" w:rsidR="00A1000C" w:rsidRPr="00A1000C" w:rsidRDefault="00A1000C" w:rsidP="00A1000C">
      <w:pPr>
        <w:ind w:right="43" w:firstLine="567"/>
        <w:rPr>
          <w:sz w:val="28"/>
          <w:szCs w:val="28"/>
          <w:lang w:val="pt-BR"/>
        </w:rPr>
      </w:pPr>
      <w:r w:rsidRPr="00A1000C">
        <w:rPr>
          <w:sz w:val="28"/>
          <w:szCs w:val="28"/>
          <w:lang w:val="pt-BR"/>
        </w:rPr>
        <w:t>+ Đối với Thiết bị y tế, vật tư loại C, D:</w:t>
      </w:r>
    </w:p>
    <w:p w14:paraId="4B3C9329" w14:textId="77777777" w:rsidR="00A1000C" w:rsidRPr="00A1000C" w:rsidRDefault="00A1000C" w:rsidP="00A1000C">
      <w:pPr>
        <w:ind w:right="43" w:firstLine="567"/>
        <w:rPr>
          <w:sz w:val="28"/>
          <w:szCs w:val="28"/>
          <w:lang w:val="pt-BR"/>
        </w:rPr>
      </w:pPr>
      <w:r w:rsidRPr="00A1000C">
        <w:rPr>
          <w:sz w:val="28"/>
          <w:szCs w:val="28"/>
          <w:lang w:val="pt-BR"/>
        </w:rPr>
        <w:t>TH1: Nếu là hàng hóa nhập khẩu phải có số đăng ký lưu hành hoặc giấy phép nhập khẩu của Bộ Y tế đối với hàng hóa được quy định tại Thông tư số 05/2022/TT-BYT ngày 01/08/2022 (Trường hợp Thiết bị y tế dự thầu không thuộc danh mục yêu cầu phải có số đăng ký hoặc giấy phép nhập khẩu thì nhà thầu cung cấp bảng phân loại Thiết bị y tế được Bộ Y tế công khai trên cổng thông tin điện tử và Tờ khai hải quan (nếu có)).</w:t>
      </w:r>
    </w:p>
    <w:p w14:paraId="6DE665BB" w14:textId="77777777" w:rsidR="00A1000C" w:rsidRPr="00A1000C" w:rsidRDefault="00A1000C" w:rsidP="00A1000C">
      <w:pPr>
        <w:ind w:right="43" w:firstLine="567"/>
        <w:rPr>
          <w:sz w:val="28"/>
          <w:szCs w:val="28"/>
          <w:lang w:val="pt-BR"/>
        </w:rPr>
      </w:pPr>
      <w:r w:rsidRPr="00A1000C">
        <w:rPr>
          <w:sz w:val="28"/>
          <w:szCs w:val="28"/>
          <w:lang w:val="pt-BR"/>
        </w:rPr>
        <w:t>TH2: Đối với Thiết bị y tế sản xuất trong nước: Nhà thầu phải cung cấp giấy phép lưu hành của sản phẩm do Bộ Y tế cấp còn hiệu lực (trừ trường hợp nhà thầu có tài liệu chứng minh mặt hàng dự thầu nằm ngoài quy định phải có giấy chứng nhận lưu hành);</w:t>
      </w:r>
    </w:p>
    <w:p w14:paraId="3AD9AEF8" w14:textId="77777777" w:rsidR="00A1000C" w:rsidRPr="00A1000C" w:rsidRDefault="00A1000C" w:rsidP="00A1000C">
      <w:pPr>
        <w:ind w:right="43" w:firstLine="567"/>
        <w:rPr>
          <w:sz w:val="28"/>
          <w:szCs w:val="28"/>
          <w:lang w:val="pt-BR"/>
        </w:rPr>
      </w:pPr>
      <w:r w:rsidRPr="00A1000C">
        <w:rPr>
          <w:sz w:val="28"/>
          <w:szCs w:val="28"/>
          <w:lang w:val="pt-BR"/>
        </w:rPr>
        <w:t>Trong trường hợp đang trong quá trình chờ cấp số lưu hành hoặc giấy phép nhập khẩu hoặc tài liệu khác có giá trị tương đương, nhà thầu cam kết cung cấp số lưu hành hoặc giấy phép nhập khẩu hoặc tài liệu khác có giá trị tương đương trước khi phê duyệt kết quả lựa chọn nhà thầu. Trường hợp nhà thầu cố tình cung cấp thông tin không đúng với mục đích để vượt qua bước đánh giá về kỹ thuật sẽ bị xem xét là hành vi gian lận trong đấu thầu quy định tại Khoản 4 Điều 16 Luật Đấu thầu và sẽ bị xử lý theo quy định của Pháp luật.</w:t>
      </w:r>
    </w:p>
    <w:p w14:paraId="4C1A39A2" w14:textId="77777777" w:rsidR="00A1000C" w:rsidRPr="00A1000C" w:rsidRDefault="00A1000C" w:rsidP="00A1000C">
      <w:pPr>
        <w:ind w:right="43" w:firstLine="567"/>
        <w:rPr>
          <w:sz w:val="28"/>
          <w:szCs w:val="28"/>
          <w:lang w:val="pt-BR"/>
        </w:rPr>
      </w:pPr>
      <w:bookmarkStart w:id="2" w:name="_Hlk164948353"/>
      <w:r w:rsidRPr="00A1000C">
        <w:rPr>
          <w:sz w:val="28"/>
          <w:szCs w:val="28"/>
          <w:vertAlign w:val="superscript"/>
          <w:lang w:val="pt-BR"/>
        </w:rPr>
        <w:lastRenderedPageBreak/>
        <w:t>(3)</w:t>
      </w:r>
      <w:r w:rsidRPr="00A1000C">
        <w:rPr>
          <w:sz w:val="28"/>
          <w:szCs w:val="28"/>
          <w:lang w:val="pt-BR"/>
        </w:rPr>
        <w:t xml:space="preserve"> Đối với yêu cầu về xuất xứ theo nhóm nước, vùng lãnh thổ: 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E-HSMT hoặc không phải xuất xứ Việt Nam thì sẽ bị loại; Đối với trường hợp yêu cầu nhà thầu chào hàng hóa xuất xứ trong nước, nhà thầu phải chào hàng hóa xuất xứ Việt Nam, nhà thầu chào hàng hóa không có xuất xứ Việt Nam sẽ bị loại. </w:t>
      </w:r>
    </w:p>
    <w:p w14:paraId="2521D804" w14:textId="77777777" w:rsidR="00A1000C" w:rsidRPr="00A1000C" w:rsidRDefault="00A1000C" w:rsidP="00A1000C">
      <w:pPr>
        <w:ind w:right="43" w:firstLine="567"/>
        <w:rPr>
          <w:sz w:val="28"/>
          <w:szCs w:val="28"/>
          <w:lang w:val="pt-BR"/>
        </w:rPr>
      </w:pPr>
      <w:r w:rsidRPr="00A1000C">
        <w:rPr>
          <w:sz w:val="28"/>
          <w:szCs w:val="28"/>
          <w:lang w:val="pt-BR"/>
        </w:rPr>
        <w:t>Các nhóm nước, vùng lãnh thổ:</w:t>
      </w:r>
    </w:p>
    <w:p w14:paraId="1E68D4F7" w14:textId="77777777" w:rsidR="00A1000C" w:rsidRPr="00A1000C" w:rsidRDefault="00A1000C" w:rsidP="00A1000C">
      <w:pPr>
        <w:ind w:right="43" w:firstLine="567"/>
        <w:rPr>
          <w:sz w:val="28"/>
          <w:szCs w:val="28"/>
          <w:lang w:val="pt-BR"/>
        </w:rPr>
      </w:pPr>
      <w:r w:rsidRPr="00A1000C">
        <w:rPr>
          <w:sz w:val="28"/>
          <w:szCs w:val="28"/>
          <w:lang w:val="pt-BR"/>
        </w:rPr>
        <w:t>G7: Pháp, Đức, Nhật, Ý, Anh, Hoa Kì, Canada.</w:t>
      </w:r>
    </w:p>
    <w:p w14:paraId="36BED475" w14:textId="77777777" w:rsidR="00A1000C" w:rsidRPr="00A1000C" w:rsidRDefault="00A1000C" w:rsidP="00A1000C">
      <w:pPr>
        <w:ind w:right="43" w:firstLine="567"/>
        <w:rPr>
          <w:sz w:val="28"/>
          <w:szCs w:val="28"/>
          <w:lang w:val="pt-BR"/>
        </w:rPr>
      </w:pPr>
      <w:r w:rsidRPr="00A1000C">
        <w:rPr>
          <w:sz w:val="28"/>
          <w:szCs w:val="28"/>
          <w:lang w:val="pt-BR"/>
        </w:rPr>
        <w:t>Châu Âu: Đan Mạch, Phần Lan, Iceland, Na Uy, Thụy Điển, Estonia, Latvia, Lithuania, Ireland, Vương quốc Anh (UK), Áo, Bỉ, Pháp, Đức, Liechtenstein, Luxembourg, Monaco, Hà Lan, Thụy Sĩ, Albania, Andorra, Bosnia và Herzegovina, Croatia, Síp, Hy Lạp, Ý, Malta, Montenegro, Bắc Macedonia, Bồ Đào Nha, San Marino, Serbia, Slovenia, Tây Ban Nha, Vatican, Belarus, Bulgaria, Cộng hòa Séc, Hungary, Moldova, Ba Lan, Romania, Nga, Slovakia, Ukraine, Thổ Nhĩ Kỳ, Georgia, Armenia, Kazakhstan.</w:t>
      </w:r>
    </w:p>
    <w:p w14:paraId="51E96658" w14:textId="77777777" w:rsidR="00A1000C" w:rsidRPr="00A1000C" w:rsidRDefault="00A1000C" w:rsidP="00A1000C">
      <w:pPr>
        <w:ind w:right="43" w:firstLine="567"/>
        <w:rPr>
          <w:sz w:val="28"/>
          <w:szCs w:val="28"/>
          <w:lang w:val="pt-BR"/>
        </w:rPr>
      </w:pPr>
      <w:r w:rsidRPr="00A1000C">
        <w:rPr>
          <w:sz w:val="28"/>
          <w:szCs w:val="28"/>
          <w:lang w:val="pt-BR"/>
        </w:rPr>
        <w:t>Đông Nam Á: Việt Nam, Cam-pu-chia, In-đô-nê-xi-a, Lào, Ma-lai-xi-a, Mi-an-ma, Phi-lip-pin, Sin-ga-po, Thái Lan, Bru-nây, Đông Timor.</w:t>
      </w:r>
    </w:p>
    <w:p w14:paraId="02080FA5" w14:textId="77777777" w:rsidR="00A1000C" w:rsidRPr="00A1000C" w:rsidRDefault="00A1000C" w:rsidP="00A1000C">
      <w:pPr>
        <w:ind w:right="43" w:firstLine="567"/>
        <w:rPr>
          <w:sz w:val="28"/>
          <w:szCs w:val="28"/>
          <w:lang w:val="pt-BR"/>
        </w:rPr>
      </w:pPr>
      <w:r w:rsidRPr="00A1000C">
        <w:rPr>
          <w:sz w:val="28"/>
          <w:szCs w:val="28"/>
          <w:lang w:val="pt-BR"/>
        </w:rPr>
        <w:t>Châu mỹ: Canada, Hoa Kỳ (Mỹ), Mexico, Belize, Costa Rica, El Salvador, Guatemala, Honduras, Nicaragua, Panama, Antigua và Barbuda, Bahamas, Barbados, Cuba, Dominica, Cộng hòa Dominica, Grenada, Haiti, Jamaica, Saint Kitts và Nevis, Saint Lucia, Saint Vincent và Grenadines, Trinidad và Tobago, Argentina, Bolivia, Brazil, Chile, Colombia, Ecuador, Guyana, Paraguay, Peru, Suriname, Uruguay, Venezuela.</w:t>
      </w:r>
    </w:p>
    <w:p w14:paraId="0A4CDFF9" w14:textId="77777777" w:rsidR="00A1000C" w:rsidRPr="00A1000C" w:rsidRDefault="00A1000C" w:rsidP="00A1000C">
      <w:pPr>
        <w:ind w:right="43" w:firstLine="567"/>
        <w:rPr>
          <w:sz w:val="28"/>
          <w:szCs w:val="28"/>
          <w:lang w:val="pt-BR"/>
        </w:rPr>
      </w:pPr>
      <w:r w:rsidRPr="00A1000C">
        <w:rPr>
          <w:sz w:val="28"/>
          <w:szCs w:val="28"/>
          <w:lang w:val="pt-BR"/>
        </w:rPr>
        <w:t>OECD: Úc, Áo, Bỉ, Canada, Chile, Colombia, Cộng hòa Séc, Đan Mạch, Estonia, Phần Lan, Pháp, Đức, Hy Lạp, Hungary, Iceland, Ireland, Israel, Ý, Nhật Bản, Hàn Quốc, Latvia, Lithuania, Luxembourg, Mexico, Hà Lan, New Zealand, Na Uy, Ba Lan, Bồ Đào Nha, Slovakia, Slovenia, Tây Ban Nha, Thụy Điển, Thụy Sĩ, Thổ Nhĩ Kỳ, Vương quốc Anh, Hoa Kỳ.</w:t>
      </w:r>
    </w:p>
    <w:p w14:paraId="4238FB52" w14:textId="77777777" w:rsidR="00A1000C" w:rsidRPr="00A1000C" w:rsidRDefault="00A1000C" w:rsidP="00A1000C">
      <w:pPr>
        <w:ind w:right="43" w:firstLine="567"/>
        <w:rPr>
          <w:sz w:val="28"/>
          <w:szCs w:val="28"/>
          <w:lang w:val="pt-BR"/>
        </w:rPr>
      </w:pPr>
      <w:r w:rsidRPr="00A1000C">
        <w:rPr>
          <w:sz w:val="28"/>
          <w:szCs w:val="28"/>
          <w:lang w:val="pt-BR"/>
        </w:rPr>
        <w:t>G20: Argentina, Úc, Brazil, Canada, Trung Quốc, Pháp, Đức, Ấn Độ, Indonesia, Ý, Nhật Bản, Mexico, Nga, Ả Rập Xê Út, Nam Phi, Hàn Quốc, Thổ Nhĩ Kỳ, Vương quốc Anh, Hoa Kỳ, Liên minh Châu Âu (EU).</w:t>
      </w:r>
    </w:p>
    <w:p w14:paraId="1F0E5B8A" w14:textId="2192DD57" w:rsidR="00A1000C" w:rsidRPr="00A1000C" w:rsidRDefault="00A1000C" w:rsidP="00A1000C">
      <w:pPr>
        <w:ind w:right="43" w:firstLine="567"/>
        <w:rPr>
          <w:sz w:val="28"/>
          <w:szCs w:val="28"/>
          <w:lang w:val="pt-BR"/>
        </w:rPr>
      </w:pPr>
      <w:r w:rsidRPr="00A1000C">
        <w:rPr>
          <w:sz w:val="28"/>
          <w:szCs w:val="28"/>
          <w:lang w:val="pt-BR"/>
        </w:rPr>
        <w:t>EU: Cộng hoà Pháp, Cộng hoà Liên bang Đức, Cộng hoà I-ta-li-a, Vương quốc Bỉ,</w:t>
      </w:r>
      <w:r w:rsidR="009F78EC">
        <w:rPr>
          <w:sz w:val="28"/>
          <w:szCs w:val="28"/>
          <w:lang w:val="pt-BR"/>
        </w:rPr>
        <w:t xml:space="preserve"> </w:t>
      </w:r>
      <w:r w:rsidRPr="00A1000C">
        <w:rPr>
          <w:sz w:val="28"/>
          <w:szCs w:val="28"/>
          <w:lang w:val="pt-BR"/>
        </w:rPr>
        <w:t>Cộng hoà Hà Lan, Đại Công quốc Lúc-xăm-bua, Cộng hoà Ai-len, Vương quốc Đan Mạch, Cộng hoà Hy Lạp, Vương quốc Tây Ban Nha (không bao gồm vùng lãnh thổ Xớt-ta và Mê-li-la), Cộng hoà Bồ Đào Nha, Cộng hoà Áo, Vương quốc Thuỵ Điển, Cộng hoà Phần Lan, Cộng hoà Séc, Cộng hoà Hung-ga-ri, Cộng hoà Ba Lan, Cộng hoà Xlô-va-ki-a, Cộng hoà Xlô-ven-ni-a, Cộng hoà Lít-va,</w:t>
      </w:r>
      <w:r w:rsidR="009F78EC">
        <w:rPr>
          <w:sz w:val="28"/>
          <w:szCs w:val="28"/>
          <w:lang w:val="pt-BR"/>
        </w:rPr>
        <w:t xml:space="preserve"> </w:t>
      </w:r>
      <w:r w:rsidRPr="00A1000C">
        <w:rPr>
          <w:sz w:val="28"/>
          <w:szCs w:val="28"/>
          <w:lang w:val="pt-BR"/>
        </w:rPr>
        <w:lastRenderedPageBreak/>
        <w:t>Cộng hoà Lát-vi-a, Cộng hoà E-xtô-ni-a, Cộng hoà Man-ta, Cộng hoà Síp, Cộng hoà Bun-ga-ri, Cộng hoà Ru-ma-ni, Cộng hoà Crô-a-ti-a.</w:t>
      </w:r>
    </w:p>
    <w:bookmarkEnd w:id="2"/>
    <w:p w14:paraId="04DA70C3" w14:textId="77777777" w:rsidR="00A1000C" w:rsidRPr="00A1000C" w:rsidRDefault="00A1000C" w:rsidP="00A1000C">
      <w:pPr>
        <w:ind w:firstLine="567"/>
        <w:rPr>
          <w:b/>
          <w:iCs/>
          <w:sz w:val="28"/>
          <w:szCs w:val="28"/>
          <w:lang w:val="pt-BR"/>
        </w:rPr>
      </w:pPr>
      <w:r w:rsidRPr="00A1000C">
        <w:rPr>
          <w:b/>
          <w:iCs/>
          <w:sz w:val="28"/>
          <w:szCs w:val="28"/>
          <w:lang w:val="pt-BR"/>
        </w:rPr>
        <w:t>4. Các yêu cầu khác</w:t>
      </w:r>
    </w:p>
    <w:p w14:paraId="4B24A216" w14:textId="77777777" w:rsidR="00A1000C" w:rsidRPr="00A1000C" w:rsidRDefault="00A1000C" w:rsidP="00A1000C">
      <w:pPr>
        <w:tabs>
          <w:tab w:val="left" w:pos="5670"/>
        </w:tabs>
        <w:ind w:right="43" w:firstLine="567"/>
        <w:rPr>
          <w:rFonts w:eastAsia="Calibri"/>
          <w:sz w:val="28"/>
          <w:szCs w:val="28"/>
          <w:lang w:val="pt-BR"/>
        </w:rPr>
      </w:pPr>
      <w:r w:rsidRPr="00A1000C">
        <w:rPr>
          <w:rFonts w:eastAsia="Calibri"/>
          <w:sz w:val="28"/>
          <w:szCs w:val="28"/>
          <w:lang w:val="pt-BR"/>
        </w:rPr>
        <w:t>Nhà thầu phải nộp Bảng đáp ứng về kỹ thuật của hàng hóa chào thầu theo mẫu sau (Nhà thầu đính kèm bản cứng ký đại diện hợp pháp và bản excel dữ liệu kèm theo E-HSDT):</w:t>
      </w:r>
    </w:p>
    <w:tbl>
      <w:tblPr>
        <w:tblW w:w="15155"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2"/>
        <w:gridCol w:w="833"/>
        <w:gridCol w:w="853"/>
        <w:gridCol w:w="656"/>
        <w:gridCol w:w="748"/>
        <w:gridCol w:w="927"/>
        <w:gridCol w:w="1021"/>
        <w:gridCol w:w="792"/>
        <w:gridCol w:w="732"/>
        <w:gridCol w:w="711"/>
        <w:gridCol w:w="634"/>
        <w:gridCol w:w="729"/>
        <w:gridCol w:w="833"/>
        <w:gridCol w:w="887"/>
        <w:gridCol w:w="972"/>
        <w:gridCol w:w="710"/>
        <w:gridCol w:w="988"/>
        <w:gridCol w:w="575"/>
        <w:gridCol w:w="972"/>
      </w:tblGrid>
      <w:tr w:rsidR="00A1000C" w:rsidRPr="00A1000C" w14:paraId="7145E704" w14:textId="77777777" w:rsidTr="009F78EC">
        <w:trPr>
          <w:trHeight w:val="3108"/>
        </w:trPr>
        <w:tc>
          <w:tcPr>
            <w:tcW w:w="582" w:type="dxa"/>
            <w:tcBorders>
              <w:top w:val="single" w:sz="4" w:space="0" w:color="000000"/>
              <w:left w:val="single" w:sz="4" w:space="0" w:color="000000"/>
              <w:bottom w:val="single" w:sz="4" w:space="0" w:color="000000"/>
              <w:right w:val="single" w:sz="4" w:space="0" w:color="000000"/>
            </w:tcBorders>
            <w:vAlign w:val="center"/>
          </w:tcPr>
          <w:p w14:paraId="576AF723" w14:textId="77777777" w:rsidR="00A1000C" w:rsidRPr="00A1000C" w:rsidRDefault="00A1000C" w:rsidP="005269E0">
            <w:pPr>
              <w:tabs>
                <w:tab w:val="left" w:pos="5670"/>
              </w:tabs>
              <w:jc w:val="center"/>
              <w:rPr>
                <w:rFonts w:eastAsia="Calibri"/>
                <w:color w:val="000000"/>
                <w:sz w:val="18"/>
                <w:szCs w:val="18"/>
              </w:rPr>
            </w:pPr>
            <w:r w:rsidRPr="00A1000C">
              <w:rPr>
                <w:rFonts w:eastAsia="Calibri"/>
                <w:b/>
                <w:color w:val="000000"/>
                <w:sz w:val="18"/>
                <w:szCs w:val="18"/>
              </w:rPr>
              <w:t>STT</w:t>
            </w:r>
          </w:p>
          <w:p w14:paraId="3D97EF0E" w14:textId="77777777" w:rsidR="00A1000C" w:rsidRPr="00A1000C" w:rsidRDefault="00A1000C" w:rsidP="005269E0">
            <w:pPr>
              <w:tabs>
                <w:tab w:val="left" w:pos="5670"/>
              </w:tabs>
              <w:jc w:val="center"/>
              <w:rPr>
                <w:rFonts w:eastAsia="Calibri"/>
                <w:color w:val="000000"/>
                <w:sz w:val="18"/>
                <w:szCs w:val="18"/>
              </w:rPr>
            </w:pPr>
            <w:r w:rsidRPr="00A1000C">
              <w:rPr>
                <w:rFonts w:eastAsia="Calibri"/>
                <w:b/>
                <w:color w:val="000000"/>
                <w:sz w:val="18"/>
                <w:szCs w:val="18"/>
              </w:rPr>
              <w:t>Nhà thầu chào</w:t>
            </w:r>
          </w:p>
        </w:tc>
        <w:tc>
          <w:tcPr>
            <w:tcW w:w="833" w:type="dxa"/>
            <w:tcBorders>
              <w:top w:val="single" w:sz="4" w:space="0" w:color="000000"/>
              <w:left w:val="single" w:sz="4" w:space="0" w:color="000000"/>
              <w:bottom w:val="single" w:sz="4" w:space="0" w:color="000000"/>
              <w:right w:val="single" w:sz="4" w:space="0" w:color="000000"/>
            </w:tcBorders>
            <w:vAlign w:val="center"/>
          </w:tcPr>
          <w:p w14:paraId="08BAB0CD" w14:textId="77777777" w:rsidR="00A1000C" w:rsidRPr="00A1000C" w:rsidRDefault="00A1000C" w:rsidP="005269E0">
            <w:pPr>
              <w:tabs>
                <w:tab w:val="left" w:pos="5670"/>
              </w:tabs>
              <w:jc w:val="center"/>
              <w:rPr>
                <w:rFonts w:eastAsia="Calibri"/>
                <w:color w:val="000000"/>
                <w:sz w:val="18"/>
                <w:szCs w:val="18"/>
              </w:rPr>
            </w:pPr>
            <w:r w:rsidRPr="00A1000C">
              <w:rPr>
                <w:rFonts w:eastAsia="Calibri"/>
                <w:b/>
                <w:color w:val="000000"/>
                <w:sz w:val="18"/>
                <w:szCs w:val="18"/>
              </w:rPr>
              <w:t>Tên hàng hóa theo HSMT</w:t>
            </w:r>
          </w:p>
        </w:tc>
        <w:tc>
          <w:tcPr>
            <w:tcW w:w="853" w:type="dxa"/>
            <w:tcBorders>
              <w:top w:val="single" w:sz="4" w:space="0" w:color="000000"/>
              <w:left w:val="single" w:sz="4" w:space="0" w:color="000000"/>
              <w:bottom w:val="single" w:sz="4" w:space="0" w:color="000000"/>
              <w:right w:val="single" w:sz="4" w:space="0" w:color="000000"/>
            </w:tcBorders>
            <w:vAlign w:val="center"/>
          </w:tcPr>
          <w:p w14:paraId="7D1D4B3C" w14:textId="77777777" w:rsidR="00A1000C" w:rsidRPr="00A1000C" w:rsidRDefault="00A1000C" w:rsidP="005269E0">
            <w:pPr>
              <w:tabs>
                <w:tab w:val="left" w:pos="5670"/>
              </w:tabs>
              <w:jc w:val="center"/>
              <w:rPr>
                <w:rFonts w:eastAsia="Calibri"/>
                <w:color w:val="000000"/>
                <w:sz w:val="18"/>
                <w:szCs w:val="18"/>
              </w:rPr>
            </w:pPr>
            <w:r w:rsidRPr="00A1000C">
              <w:rPr>
                <w:rFonts w:eastAsia="Calibri"/>
                <w:b/>
                <w:color w:val="000000"/>
                <w:sz w:val="18"/>
                <w:szCs w:val="18"/>
              </w:rPr>
              <w:t>Tên hàng hóa theo tên thương mại</w:t>
            </w:r>
          </w:p>
          <w:p w14:paraId="67DC47C9" w14:textId="77777777" w:rsidR="00A1000C" w:rsidRPr="00A1000C" w:rsidRDefault="00A1000C" w:rsidP="005269E0">
            <w:pPr>
              <w:tabs>
                <w:tab w:val="left" w:pos="5670"/>
              </w:tabs>
              <w:jc w:val="center"/>
              <w:rPr>
                <w:rFonts w:eastAsia="Calibri"/>
                <w:color w:val="000000"/>
                <w:sz w:val="18"/>
                <w:szCs w:val="18"/>
              </w:rPr>
            </w:pPr>
            <w:r w:rsidRPr="00A1000C">
              <w:rPr>
                <w:rFonts w:eastAsia="Calibri"/>
                <w:b/>
                <w:color w:val="000000"/>
                <w:sz w:val="18"/>
                <w:szCs w:val="18"/>
              </w:rPr>
              <w:t>(nếu có)</w:t>
            </w:r>
          </w:p>
        </w:tc>
        <w:tc>
          <w:tcPr>
            <w:tcW w:w="656" w:type="dxa"/>
            <w:tcBorders>
              <w:top w:val="single" w:sz="4" w:space="0" w:color="000000"/>
              <w:left w:val="single" w:sz="4" w:space="0" w:color="000000"/>
              <w:bottom w:val="single" w:sz="4" w:space="0" w:color="000000"/>
              <w:right w:val="single" w:sz="4" w:space="0" w:color="000000"/>
            </w:tcBorders>
            <w:vAlign w:val="center"/>
          </w:tcPr>
          <w:p w14:paraId="08BAE821" w14:textId="77777777" w:rsidR="00A1000C" w:rsidRPr="00A1000C" w:rsidRDefault="00A1000C" w:rsidP="005269E0">
            <w:pPr>
              <w:tabs>
                <w:tab w:val="left" w:pos="5670"/>
              </w:tabs>
              <w:jc w:val="center"/>
              <w:rPr>
                <w:rFonts w:eastAsia="Calibri"/>
                <w:color w:val="000000"/>
                <w:sz w:val="18"/>
                <w:szCs w:val="18"/>
              </w:rPr>
            </w:pPr>
            <w:r w:rsidRPr="00A1000C">
              <w:rPr>
                <w:rFonts w:eastAsia="Calibri"/>
                <w:b/>
                <w:color w:val="000000"/>
                <w:sz w:val="18"/>
                <w:szCs w:val="18"/>
              </w:rPr>
              <w:t>Đơn vị tính</w:t>
            </w:r>
          </w:p>
        </w:tc>
        <w:tc>
          <w:tcPr>
            <w:tcW w:w="748" w:type="dxa"/>
            <w:tcBorders>
              <w:top w:val="single" w:sz="4" w:space="0" w:color="000000"/>
              <w:left w:val="single" w:sz="4" w:space="0" w:color="000000"/>
              <w:bottom w:val="single" w:sz="4" w:space="0" w:color="000000"/>
              <w:right w:val="single" w:sz="4" w:space="0" w:color="000000"/>
            </w:tcBorders>
            <w:vAlign w:val="center"/>
          </w:tcPr>
          <w:p w14:paraId="0567E201" w14:textId="77777777" w:rsidR="00A1000C" w:rsidRPr="00A1000C" w:rsidRDefault="00A1000C" w:rsidP="005269E0">
            <w:pPr>
              <w:tabs>
                <w:tab w:val="left" w:pos="5670"/>
              </w:tabs>
              <w:jc w:val="center"/>
              <w:rPr>
                <w:rFonts w:eastAsia="Calibri"/>
                <w:color w:val="000000"/>
                <w:sz w:val="18"/>
                <w:szCs w:val="18"/>
              </w:rPr>
            </w:pPr>
            <w:r w:rsidRPr="00A1000C">
              <w:rPr>
                <w:rFonts w:eastAsia="Calibri"/>
                <w:b/>
                <w:color w:val="000000"/>
                <w:sz w:val="18"/>
                <w:szCs w:val="18"/>
              </w:rPr>
              <w:t>Số lượng dự thầu</w:t>
            </w:r>
          </w:p>
        </w:tc>
        <w:tc>
          <w:tcPr>
            <w:tcW w:w="927" w:type="dxa"/>
            <w:tcBorders>
              <w:top w:val="single" w:sz="4" w:space="0" w:color="000000"/>
              <w:left w:val="single" w:sz="4" w:space="0" w:color="000000"/>
              <w:bottom w:val="single" w:sz="4" w:space="0" w:color="000000"/>
              <w:right w:val="single" w:sz="4" w:space="0" w:color="000000"/>
            </w:tcBorders>
            <w:vAlign w:val="center"/>
          </w:tcPr>
          <w:p w14:paraId="7D55F3B0" w14:textId="77777777" w:rsidR="00A1000C" w:rsidRPr="00A1000C" w:rsidRDefault="00A1000C" w:rsidP="005269E0">
            <w:pPr>
              <w:tabs>
                <w:tab w:val="left" w:pos="5670"/>
              </w:tabs>
              <w:jc w:val="center"/>
              <w:rPr>
                <w:rFonts w:eastAsia="Calibri"/>
                <w:color w:val="000000"/>
                <w:sz w:val="18"/>
                <w:szCs w:val="18"/>
              </w:rPr>
            </w:pPr>
            <w:r w:rsidRPr="00A1000C">
              <w:rPr>
                <w:rFonts w:eastAsia="Calibri"/>
                <w:b/>
                <w:color w:val="000000"/>
                <w:sz w:val="18"/>
                <w:szCs w:val="18"/>
              </w:rPr>
              <w:t>Yêu cầu thông số k</w:t>
            </w:r>
            <w:r w:rsidRPr="00A1000C">
              <w:rPr>
                <w:rFonts w:eastAsia="Calibri"/>
                <w:b/>
                <w:sz w:val="18"/>
                <w:szCs w:val="18"/>
              </w:rPr>
              <w:t>ỹ</w:t>
            </w:r>
            <w:r w:rsidRPr="00A1000C">
              <w:rPr>
                <w:rFonts w:eastAsia="Calibri"/>
                <w:b/>
                <w:color w:val="000000"/>
                <w:sz w:val="18"/>
                <w:szCs w:val="18"/>
              </w:rPr>
              <w:t xml:space="preserve"> thuật, tiêu chuẩn chất lượng, đặc tính </w:t>
            </w:r>
            <w:r w:rsidRPr="00A1000C">
              <w:rPr>
                <w:rFonts w:eastAsia="Calibri"/>
                <w:b/>
                <w:sz w:val="18"/>
                <w:szCs w:val="18"/>
              </w:rPr>
              <w:t>kỹ</w:t>
            </w:r>
            <w:r w:rsidRPr="00A1000C">
              <w:rPr>
                <w:rFonts w:eastAsia="Calibri"/>
                <w:b/>
                <w:color w:val="000000"/>
                <w:sz w:val="18"/>
                <w:szCs w:val="18"/>
              </w:rPr>
              <w:t xml:space="preserve"> thuật trong HSMT</w:t>
            </w:r>
          </w:p>
        </w:tc>
        <w:tc>
          <w:tcPr>
            <w:tcW w:w="1021" w:type="dxa"/>
            <w:tcBorders>
              <w:top w:val="single" w:sz="4" w:space="0" w:color="000000"/>
              <w:left w:val="single" w:sz="4" w:space="0" w:color="000000"/>
              <w:bottom w:val="single" w:sz="4" w:space="0" w:color="000000"/>
              <w:right w:val="single" w:sz="4" w:space="0" w:color="000000"/>
            </w:tcBorders>
            <w:vAlign w:val="center"/>
          </w:tcPr>
          <w:p w14:paraId="65729109" w14:textId="77777777" w:rsidR="00A1000C" w:rsidRPr="00A1000C" w:rsidRDefault="00A1000C" w:rsidP="005269E0">
            <w:pPr>
              <w:tabs>
                <w:tab w:val="left" w:pos="5670"/>
              </w:tabs>
              <w:jc w:val="center"/>
              <w:rPr>
                <w:rFonts w:eastAsia="Calibri"/>
                <w:color w:val="000000"/>
                <w:sz w:val="18"/>
                <w:szCs w:val="18"/>
              </w:rPr>
            </w:pPr>
            <w:r w:rsidRPr="00A1000C">
              <w:rPr>
                <w:rFonts w:eastAsia="Calibri"/>
                <w:b/>
                <w:color w:val="000000"/>
                <w:sz w:val="18"/>
                <w:szCs w:val="18"/>
              </w:rPr>
              <w:t xml:space="preserve">Mức độ đáp ứng thông số </w:t>
            </w:r>
            <w:r w:rsidRPr="00A1000C">
              <w:rPr>
                <w:rFonts w:eastAsia="Calibri"/>
                <w:b/>
                <w:sz w:val="18"/>
                <w:szCs w:val="18"/>
              </w:rPr>
              <w:t>kỹ</w:t>
            </w:r>
            <w:r w:rsidRPr="00A1000C">
              <w:rPr>
                <w:rFonts w:eastAsia="Calibri"/>
                <w:b/>
                <w:color w:val="000000"/>
                <w:sz w:val="18"/>
                <w:szCs w:val="18"/>
              </w:rPr>
              <w:t xml:space="preserve"> thuật, tiêu chuẩn chất lượng, đặc tính </w:t>
            </w:r>
            <w:r w:rsidRPr="00A1000C">
              <w:rPr>
                <w:rFonts w:eastAsia="Calibri"/>
                <w:b/>
                <w:sz w:val="18"/>
                <w:szCs w:val="18"/>
              </w:rPr>
              <w:t>kỹ</w:t>
            </w:r>
            <w:r w:rsidRPr="00A1000C">
              <w:rPr>
                <w:rFonts w:eastAsia="Calibri"/>
                <w:b/>
                <w:color w:val="000000"/>
                <w:sz w:val="18"/>
                <w:szCs w:val="18"/>
              </w:rPr>
              <w:t xml:space="preserve"> thuật tại HSDT</w:t>
            </w:r>
          </w:p>
        </w:tc>
        <w:tc>
          <w:tcPr>
            <w:tcW w:w="792" w:type="dxa"/>
            <w:tcBorders>
              <w:top w:val="single" w:sz="4" w:space="0" w:color="000000"/>
              <w:left w:val="single" w:sz="4" w:space="0" w:color="000000"/>
              <w:bottom w:val="single" w:sz="4" w:space="0" w:color="000000"/>
              <w:right w:val="single" w:sz="4" w:space="0" w:color="000000"/>
            </w:tcBorders>
            <w:vAlign w:val="center"/>
          </w:tcPr>
          <w:p w14:paraId="7732E7E6" w14:textId="77777777" w:rsidR="00A1000C" w:rsidRPr="00A1000C" w:rsidRDefault="00A1000C" w:rsidP="005269E0">
            <w:pPr>
              <w:tabs>
                <w:tab w:val="left" w:pos="5670"/>
              </w:tabs>
              <w:jc w:val="center"/>
              <w:rPr>
                <w:rFonts w:eastAsia="Calibri"/>
                <w:color w:val="000000"/>
                <w:sz w:val="18"/>
                <w:szCs w:val="18"/>
              </w:rPr>
            </w:pPr>
            <w:r w:rsidRPr="00A1000C">
              <w:rPr>
                <w:rFonts w:eastAsia="Calibri"/>
                <w:b/>
                <w:color w:val="000000"/>
                <w:sz w:val="18"/>
                <w:szCs w:val="18"/>
              </w:rPr>
              <w:t>Ký mã hiệu/ Nhãn mác sản phẩm</w:t>
            </w:r>
          </w:p>
          <w:p w14:paraId="76F75664" w14:textId="77777777" w:rsidR="00A1000C" w:rsidRPr="00A1000C" w:rsidRDefault="00A1000C" w:rsidP="005269E0">
            <w:pPr>
              <w:tabs>
                <w:tab w:val="left" w:pos="5670"/>
              </w:tabs>
              <w:jc w:val="center"/>
              <w:rPr>
                <w:rFonts w:eastAsia="Calibri"/>
                <w:color w:val="000000"/>
                <w:sz w:val="18"/>
                <w:szCs w:val="18"/>
              </w:rPr>
            </w:pPr>
            <w:r w:rsidRPr="00A1000C">
              <w:rPr>
                <w:rFonts w:eastAsia="Calibri"/>
                <w:b/>
                <w:color w:val="000000"/>
                <w:sz w:val="18"/>
                <w:szCs w:val="18"/>
              </w:rPr>
              <w:t>(nếu có)</w:t>
            </w:r>
          </w:p>
        </w:tc>
        <w:tc>
          <w:tcPr>
            <w:tcW w:w="732" w:type="dxa"/>
            <w:tcBorders>
              <w:top w:val="single" w:sz="4" w:space="0" w:color="000000"/>
              <w:left w:val="single" w:sz="4" w:space="0" w:color="000000"/>
              <w:bottom w:val="single" w:sz="4" w:space="0" w:color="000000"/>
              <w:right w:val="single" w:sz="4" w:space="0" w:color="000000"/>
            </w:tcBorders>
            <w:vAlign w:val="center"/>
          </w:tcPr>
          <w:p w14:paraId="09BA33A4" w14:textId="77777777" w:rsidR="00A1000C" w:rsidRPr="00A1000C" w:rsidRDefault="00A1000C" w:rsidP="005269E0">
            <w:pPr>
              <w:tabs>
                <w:tab w:val="left" w:pos="5670"/>
              </w:tabs>
              <w:jc w:val="center"/>
              <w:rPr>
                <w:rFonts w:eastAsia="Calibri"/>
                <w:color w:val="000000"/>
                <w:sz w:val="18"/>
                <w:szCs w:val="18"/>
              </w:rPr>
            </w:pPr>
            <w:r w:rsidRPr="00A1000C">
              <w:rPr>
                <w:rFonts w:eastAsia="Calibri"/>
                <w:b/>
                <w:color w:val="000000"/>
                <w:sz w:val="18"/>
                <w:szCs w:val="18"/>
              </w:rPr>
              <w:t>Cơ sở- hãng sản xuất/ Chủ sở hữu</w:t>
            </w:r>
          </w:p>
        </w:tc>
        <w:tc>
          <w:tcPr>
            <w:tcW w:w="711" w:type="dxa"/>
            <w:tcBorders>
              <w:top w:val="single" w:sz="4" w:space="0" w:color="000000"/>
              <w:left w:val="single" w:sz="4" w:space="0" w:color="000000"/>
              <w:bottom w:val="single" w:sz="4" w:space="0" w:color="000000"/>
              <w:right w:val="single" w:sz="4" w:space="0" w:color="000000"/>
            </w:tcBorders>
            <w:vAlign w:val="center"/>
          </w:tcPr>
          <w:p w14:paraId="475BD10D" w14:textId="77777777" w:rsidR="00A1000C" w:rsidRPr="00A1000C" w:rsidRDefault="00A1000C" w:rsidP="005269E0">
            <w:pPr>
              <w:tabs>
                <w:tab w:val="left" w:pos="5670"/>
              </w:tabs>
              <w:jc w:val="center"/>
              <w:rPr>
                <w:rFonts w:eastAsia="Calibri"/>
                <w:b/>
                <w:color w:val="000000"/>
                <w:sz w:val="18"/>
                <w:szCs w:val="18"/>
              </w:rPr>
            </w:pPr>
            <w:r w:rsidRPr="00A1000C">
              <w:rPr>
                <w:rFonts w:eastAsia="Calibri"/>
                <w:b/>
                <w:color w:val="000000"/>
                <w:sz w:val="18"/>
                <w:szCs w:val="18"/>
              </w:rPr>
              <w:t>Quy cách đóng gói</w:t>
            </w:r>
          </w:p>
        </w:tc>
        <w:tc>
          <w:tcPr>
            <w:tcW w:w="634" w:type="dxa"/>
            <w:tcBorders>
              <w:top w:val="single" w:sz="4" w:space="0" w:color="000000"/>
              <w:left w:val="single" w:sz="4" w:space="0" w:color="000000"/>
              <w:bottom w:val="single" w:sz="4" w:space="0" w:color="000000"/>
              <w:right w:val="single" w:sz="4" w:space="0" w:color="000000"/>
            </w:tcBorders>
            <w:vAlign w:val="center"/>
          </w:tcPr>
          <w:p w14:paraId="286FBB96" w14:textId="77777777" w:rsidR="00A1000C" w:rsidRPr="00A1000C" w:rsidRDefault="00A1000C" w:rsidP="005269E0">
            <w:pPr>
              <w:tabs>
                <w:tab w:val="left" w:pos="5670"/>
              </w:tabs>
              <w:jc w:val="center"/>
              <w:rPr>
                <w:rFonts w:eastAsia="Calibri"/>
                <w:color w:val="000000"/>
                <w:sz w:val="18"/>
                <w:szCs w:val="18"/>
              </w:rPr>
            </w:pPr>
            <w:r w:rsidRPr="00A1000C">
              <w:rPr>
                <w:rFonts w:eastAsia="Calibri"/>
                <w:b/>
                <w:color w:val="000000"/>
                <w:sz w:val="18"/>
                <w:szCs w:val="18"/>
              </w:rPr>
              <w:t>Xuất xứ</w:t>
            </w:r>
          </w:p>
        </w:tc>
        <w:tc>
          <w:tcPr>
            <w:tcW w:w="729" w:type="dxa"/>
            <w:tcBorders>
              <w:top w:val="single" w:sz="4" w:space="0" w:color="000000"/>
              <w:left w:val="single" w:sz="4" w:space="0" w:color="000000"/>
              <w:bottom w:val="single" w:sz="4" w:space="0" w:color="000000"/>
              <w:right w:val="single" w:sz="4" w:space="0" w:color="000000"/>
            </w:tcBorders>
            <w:vAlign w:val="center"/>
          </w:tcPr>
          <w:p w14:paraId="617C377E" w14:textId="77777777" w:rsidR="00A1000C" w:rsidRPr="00A1000C" w:rsidRDefault="00A1000C" w:rsidP="005269E0">
            <w:pPr>
              <w:tabs>
                <w:tab w:val="left" w:pos="5670"/>
              </w:tabs>
              <w:jc w:val="center"/>
              <w:rPr>
                <w:rFonts w:eastAsia="Calibri"/>
                <w:color w:val="000000"/>
                <w:sz w:val="18"/>
                <w:szCs w:val="18"/>
              </w:rPr>
            </w:pPr>
            <w:r w:rsidRPr="00A1000C">
              <w:rPr>
                <w:rFonts w:eastAsia="Calibri"/>
                <w:b/>
                <w:color w:val="000000"/>
                <w:sz w:val="18"/>
                <w:szCs w:val="18"/>
              </w:rPr>
              <w:t>Tiêu chuẩn chất lượng</w:t>
            </w:r>
          </w:p>
        </w:tc>
        <w:tc>
          <w:tcPr>
            <w:tcW w:w="833" w:type="dxa"/>
            <w:tcBorders>
              <w:top w:val="single" w:sz="4" w:space="0" w:color="000000"/>
              <w:left w:val="single" w:sz="4" w:space="0" w:color="000000"/>
              <w:bottom w:val="single" w:sz="4" w:space="0" w:color="000000"/>
              <w:right w:val="single" w:sz="4" w:space="0" w:color="000000"/>
            </w:tcBorders>
            <w:vAlign w:val="center"/>
          </w:tcPr>
          <w:p w14:paraId="7569B9FB" w14:textId="77777777" w:rsidR="00A1000C" w:rsidRPr="00A1000C" w:rsidRDefault="00A1000C" w:rsidP="005269E0">
            <w:pPr>
              <w:tabs>
                <w:tab w:val="left" w:pos="5670"/>
              </w:tabs>
              <w:jc w:val="center"/>
              <w:rPr>
                <w:rFonts w:eastAsia="Calibri"/>
                <w:color w:val="000000"/>
                <w:sz w:val="18"/>
                <w:szCs w:val="18"/>
              </w:rPr>
            </w:pPr>
            <w:r w:rsidRPr="00A1000C">
              <w:rPr>
                <w:rFonts w:eastAsia="Calibri"/>
                <w:b/>
                <w:color w:val="000000"/>
                <w:sz w:val="18"/>
                <w:szCs w:val="18"/>
              </w:rPr>
              <w:t>Số Giấy phép lưu hành/ Giấy phép nhập khẩu (nếu có) hoặc tương đương</w:t>
            </w:r>
          </w:p>
        </w:tc>
        <w:tc>
          <w:tcPr>
            <w:tcW w:w="887" w:type="dxa"/>
            <w:tcBorders>
              <w:top w:val="single" w:sz="4" w:space="0" w:color="000000"/>
              <w:left w:val="single" w:sz="4" w:space="0" w:color="000000"/>
              <w:bottom w:val="single" w:sz="4" w:space="0" w:color="000000"/>
              <w:right w:val="single" w:sz="4" w:space="0" w:color="000000"/>
            </w:tcBorders>
            <w:vAlign w:val="center"/>
          </w:tcPr>
          <w:p w14:paraId="7410D0E2" w14:textId="77777777" w:rsidR="00A1000C" w:rsidRPr="00A1000C" w:rsidRDefault="00A1000C" w:rsidP="005269E0">
            <w:pPr>
              <w:tabs>
                <w:tab w:val="left" w:pos="5670"/>
              </w:tabs>
              <w:jc w:val="center"/>
              <w:rPr>
                <w:rFonts w:eastAsia="Calibri"/>
                <w:color w:val="000000"/>
                <w:sz w:val="18"/>
                <w:szCs w:val="18"/>
              </w:rPr>
            </w:pPr>
            <w:r w:rsidRPr="00A1000C">
              <w:rPr>
                <w:rFonts w:eastAsia="Calibri"/>
                <w:b/>
                <w:color w:val="000000"/>
                <w:sz w:val="18"/>
                <w:szCs w:val="18"/>
              </w:rPr>
              <w:t>Mã vật tư y tế theo Quyết định số 5086/QĐ-BYT (nếu có)</w:t>
            </w:r>
          </w:p>
        </w:tc>
        <w:tc>
          <w:tcPr>
            <w:tcW w:w="972" w:type="dxa"/>
            <w:tcBorders>
              <w:top w:val="single" w:sz="4" w:space="0" w:color="000000"/>
              <w:left w:val="single" w:sz="4" w:space="0" w:color="000000"/>
              <w:bottom w:val="single" w:sz="4" w:space="0" w:color="000000"/>
              <w:right w:val="single" w:sz="4" w:space="0" w:color="000000"/>
            </w:tcBorders>
            <w:vAlign w:val="center"/>
          </w:tcPr>
          <w:p w14:paraId="442A744C" w14:textId="77777777" w:rsidR="00A1000C" w:rsidRPr="00A1000C" w:rsidRDefault="00A1000C" w:rsidP="005269E0">
            <w:pPr>
              <w:tabs>
                <w:tab w:val="left" w:pos="5670"/>
              </w:tabs>
              <w:jc w:val="center"/>
              <w:rPr>
                <w:rFonts w:eastAsia="Calibri"/>
                <w:b/>
                <w:sz w:val="18"/>
                <w:szCs w:val="18"/>
              </w:rPr>
            </w:pPr>
            <w:r w:rsidRPr="00A1000C">
              <w:rPr>
                <w:rFonts w:eastAsia="Calibri"/>
                <w:b/>
                <w:color w:val="000000"/>
                <w:sz w:val="18"/>
                <w:szCs w:val="18"/>
              </w:rPr>
              <w:t>Tên vật tư y tế theo Quyết định số 5086/QĐ-BYT (nếu có)</w:t>
            </w:r>
          </w:p>
        </w:tc>
        <w:tc>
          <w:tcPr>
            <w:tcW w:w="710" w:type="dxa"/>
            <w:tcBorders>
              <w:top w:val="single" w:sz="4" w:space="0" w:color="000000"/>
              <w:left w:val="single" w:sz="4" w:space="0" w:color="000000"/>
              <w:bottom w:val="single" w:sz="4" w:space="0" w:color="000000"/>
              <w:right w:val="single" w:sz="4" w:space="0" w:color="000000"/>
            </w:tcBorders>
            <w:vAlign w:val="center"/>
          </w:tcPr>
          <w:p w14:paraId="2BBC6DBD" w14:textId="77777777" w:rsidR="00A1000C" w:rsidRPr="00A1000C" w:rsidRDefault="00A1000C" w:rsidP="005269E0">
            <w:pPr>
              <w:tabs>
                <w:tab w:val="left" w:pos="5670"/>
              </w:tabs>
              <w:jc w:val="center"/>
              <w:rPr>
                <w:rFonts w:eastAsia="Calibri"/>
                <w:b/>
                <w:sz w:val="18"/>
                <w:szCs w:val="18"/>
              </w:rPr>
            </w:pPr>
            <w:r w:rsidRPr="00A1000C">
              <w:rPr>
                <w:rFonts w:eastAsia="Calibri"/>
                <w:b/>
                <w:color w:val="000000"/>
                <w:sz w:val="18"/>
                <w:szCs w:val="18"/>
              </w:rPr>
              <w:t>ĐVT theo Quyết định số 5086/QĐ-BYT (nếu có)</w:t>
            </w:r>
          </w:p>
        </w:tc>
        <w:tc>
          <w:tcPr>
            <w:tcW w:w="988" w:type="dxa"/>
            <w:tcBorders>
              <w:top w:val="single" w:sz="4" w:space="0" w:color="000000"/>
              <w:left w:val="single" w:sz="4" w:space="0" w:color="000000"/>
              <w:bottom w:val="single" w:sz="4" w:space="0" w:color="000000"/>
              <w:right w:val="single" w:sz="4" w:space="0" w:color="000000"/>
            </w:tcBorders>
          </w:tcPr>
          <w:p w14:paraId="76CAB53D" w14:textId="77777777" w:rsidR="00A1000C" w:rsidRPr="00A1000C" w:rsidRDefault="00A1000C" w:rsidP="005269E0">
            <w:pPr>
              <w:tabs>
                <w:tab w:val="left" w:pos="5670"/>
              </w:tabs>
              <w:jc w:val="center"/>
              <w:rPr>
                <w:rFonts w:eastAsia="Calibri"/>
                <w:b/>
                <w:sz w:val="18"/>
                <w:szCs w:val="18"/>
              </w:rPr>
            </w:pPr>
            <w:r w:rsidRPr="00A1000C">
              <w:rPr>
                <w:rFonts w:eastAsia="Calibri"/>
                <w:b/>
                <w:sz w:val="18"/>
                <w:szCs w:val="18"/>
              </w:rPr>
              <w:t>Mã nhóm VTYT theo Thông tư số 04/2017/TT-BYT ngày 14/4/2017 (nếu có)</w:t>
            </w:r>
          </w:p>
        </w:tc>
        <w:tc>
          <w:tcPr>
            <w:tcW w:w="575" w:type="dxa"/>
            <w:tcBorders>
              <w:top w:val="single" w:sz="4" w:space="0" w:color="000000"/>
              <w:left w:val="single" w:sz="4" w:space="0" w:color="000000"/>
              <w:bottom w:val="single" w:sz="4" w:space="0" w:color="000000"/>
              <w:right w:val="single" w:sz="4" w:space="0" w:color="000000"/>
            </w:tcBorders>
            <w:vAlign w:val="center"/>
          </w:tcPr>
          <w:p w14:paraId="5997CD3C" w14:textId="77777777" w:rsidR="00A1000C" w:rsidRPr="00A1000C" w:rsidRDefault="00A1000C" w:rsidP="005269E0">
            <w:pPr>
              <w:tabs>
                <w:tab w:val="left" w:pos="5670"/>
              </w:tabs>
              <w:jc w:val="center"/>
              <w:rPr>
                <w:rFonts w:eastAsia="Calibri"/>
                <w:b/>
                <w:sz w:val="18"/>
                <w:szCs w:val="18"/>
              </w:rPr>
            </w:pPr>
            <w:r w:rsidRPr="00A1000C">
              <w:rPr>
                <w:rFonts w:eastAsia="Calibri"/>
                <w:b/>
                <w:sz w:val="18"/>
                <w:szCs w:val="18"/>
              </w:rPr>
              <w:t>Mã HS</w:t>
            </w:r>
          </w:p>
          <w:p w14:paraId="2FA95C2D" w14:textId="77777777" w:rsidR="00A1000C" w:rsidRPr="00A1000C" w:rsidRDefault="00A1000C" w:rsidP="005269E0">
            <w:pPr>
              <w:tabs>
                <w:tab w:val="left" w:pos="5670"/>
              </w:tabs>
              <w:jc w:val="center"/>
              <w:rPr>
                <w:rFonts w:eastAsia="Calibri"/>
                <w:color w:val="000000"/>
                <w:sz w:val="18"/>
                <w:szCs w:val="18"/>
              </w:rPr>
            </w:pPr>
            <w:r w:rsidRPr="00A1000C">
              <w:rPr>
                <w:rFonts w:eastAsia="Calibri"/>
                <w:b/>
                <w:sz w:val="18"/>
                <w:szCs w:val="18"/>
              </w:rPr>
              <w:t>(nếu có)</w:t>
            </w:r>
          </w:p>
        </w:tc>
        <w:tc>
          <w:tcPr>
            <w:tcW w:w="972" w:type="dxa"/>
            <w:tcBorders>
              <w:top w:val="single" w:sz="4" w:space="0" w:color="000000"/>
              <w:left w:val="single" w:sz="4" w:space="0" w:color="000000"/>
              <w:bottom w:val="single" w:sz="4" w:space="0" w:color="000000"/>
              <w:right w:val="single" w:sz="4" w:space="0" w:color="000000"/>
            </w:tcBorders>
            <w:vAlign w:val="center"/>
          </w:tcPr>
          <w:p w14:paraId="0F41FAF9" w14:textId="77777777" w:rsidR="00A1000C" w:rsidRPr="00A1000C" w:rsidRDefault="00A1000C" w:rsidP="005269E0">
            <w:pPr>
              <w:tabs>
                <w:tab w:val="left" w:pos="5670"/>
              </w:tabs>
              <w:jc w:val="center"/>
              <w:rPr>
                <w:rFonts w:eastAsia="Calibri"/>
                <w:color w:val="000000"/>
                <w:sz w:val="18"/>
                <w:szCs w:val="18"/>
              </w:rPr>
            </w:pPr>
            <w:r w:rsidRPr="00A1000C">
              <w:rPr>
                <w:rFonts w:eastAsia="Calibri"/>
                <w:b/>
                <w:color w:val="000000"/>
                <w:sz w:val="18"/>
                <w:szCs w:val="18"/>
              </w:rPr>
              <w:t>Tài liệu tham chiếu trong HSDT</w:t>
            </w:r>
          </w:p>
        </w:tc>
      </w:tr>
      <w:tr w:rsidR="00A1000C" w:rsidRPr="00A1000C" w14:paraId="197B2724" w14:textId="77777777" w:rsidTr="009F78EC">
        <w:trPr>
          <w:trHeight w:val="274"/>
        </w:trPr>
        <w:tc>
          <w:tcPr>
            <w:tcW w:w="582" w:type="dxa"/>
            <w:tcBorders>
              <w:top w:val="single" w:sz="4" w:space="0" w:color="000000"/>
              <w:left w:val="single" w:sz="4" w:space="0" w:color="000000"/>
              <w:bottom w:val="single" w:sz="4" w:space="0" w:color="000000"/>
              <w:right w:val="single" w:sz="4" w:space="0" w:color="000000"/>
            </w:tcBorders>
            <w:vAlign w:val="center"/>
          </w:tcPr>
          <w:p w14:paraId="21BC6603" w14:textId="77777777" w:rsidR="00A1000C" w:rsidRPr="00A1000C" w:rsidRDefault="00A1000C" w:rsidP="005269E0">
            <w:pPr>
              <w:tabs>
                <w:tab w:val="left" w:pos="5670"/>
              </w:tabs>
              <w:jc w:val="center"/>
              <w:rPr>
                <w:rFonts w:eastAsia="Calibri"/>
                <w:color w:val="000000"/>
                <w:sz w:val="18"/>
                <w:szCs w:val="18"/>
              </w:rPr>
            </w:pPr>
            <w:r w:rsidRPr="00A1000C">
              <w:rPr>
                <w:rFonts w:eastAsia="Calibri"/>
                <w:b/>
                <w:color w:val="000000"/>
                <w:sz w:val="18"/>
                <w:szCs w:val="18"/>
              </w:rPr>
              <w:t>(1)</w:t>
            </w:r>
          </w:p>
        </w:tc>
        <w:tc>
          <w:tcPr>
            <w:tcW w:w="833" w:type="dxa"/>
            <w:tcBorders>
              <w:top w:val="single" w:sz="4" w:space="0" w:color="000000"/>
              <w:left w:val="single" w:sz="4" w:space="0" w:color="000000"/>
              <w:bottom w:val="single" w:sz="4" w:space="0" w:color="000000"/>
              <w:right w:val="single" w:sz="4" w:space="0" w:color="000000"/>
            </w:tcBorders>
            <w:vAlign w:val="center"/>
          </w:tcPr>
          <w:p w14:paraId="53A247BF" w14:textId="77777777" w:rsidR="00A1000C" w:rsidRPr="00A1000C" w:rsidRDefault="00A1000C" w:rsidP="005269E0">
            <w:pPr>
              <w:tabs>
                <w:tab w:val="left" w:pos="5670"/>
              </w:tabs>
              <w:jc w:val="center"/>
              <w:rPr>
                <w:rFonts w:eastAsia="Calibri"/>
                <w:color w:val="000000"/>
                <w:sz w:val="18"/>
                <w:szCs w:val="18"/>
              </w:rPr>
            </w:pPr>
            <w:r w:rsidRPr="00A1000C">
              <w:rPr>
                <w:rFonts w:eastAsia="Calibri"/>
                <w:b/>
                <w:color w:val="000000"/>
                <w:sz w:val="18"/>
                <w:szCs w:val="18"/>
              </w:rPr>
              <w:t>(2)</w:t>
            </w:r>
          </w:p>
        </w:tc>
        <w:tc>
          <w:tcPr>
            <w:tcW w:w="853" w:type="dxa"/>
            <w:tcBorders>
              <w:top w:val="single" w:sz="4" w:space="0" w:color="000000"/>
              <w:left w:val="single" w:sz="4" w:space="0" w:color="000000"/>
              <w:bottom w:val="single" w:sz="4" w:space="0" w:color="000000"/>
              <w:right w:val="single" w:sz="4" w:space="0" w:color="000000"/>
            </w:tcBorders>
            <w:vAlign w:val="center"/>
          </w:tcPr>
          <w:p w14:paraId="13A74F3E" w14:textId="77777777" w:rsidR="00A1000C" w:rsidRPr="00A1000C" w:rsidRDefault="00A1000C" w:rsidP="005269E0">
            <w:pPr>
              <w:tabs>
                <w:tab w:val="left" w:pos="5670"/>
              </w:tabs>
              <w:jc w:val="center"/>
              <w:rPr>
                <w:rFonts w:eastAsia="Calibri"/>
                <w:color w:val="000000"/>
                <w:sz w:val="18"/>
                <w:szCs w:val="18"/>
              </w:rPr>
            </w:pPr>
            <w:r w:rsidRPr="00A1000C">
              <w:rPr>
                <w:rFonts w:eastAsia="Calibri"/>
                <w:b/>
                <w:color w:val="000000"/>
                <w:sz w:val="18"/>
                <w:szCs w:val="18"/>
              </w:rPr>
              <w:t>(3)</w:t>
            </w:r>
          </w:p>
        </w:tc>
        <w:tc>
          <w:tcPr>
            <w:tcW w:w="656" w:type="dxa"/>
            <w:tcBorders>
              <w:top w:val="single" w:sz="4" w:space="0" w:color="000000"/>
              <w:left w:val="single" w:sz="4" w:space="0" w:color="000000"/>
              <w:bottom w:val="single" w:sz="4" w:space="0" w:color="000000"/>
              <w:right w:val="single" w:sz="4" w:space="0" w:color="000000"/>
            </w:tcBorders>
            <w:vAlign w:val="center"/>
          </w:tcPr>
          <w:p w14:paraId="1497C3BC" w14:textId="77777777" w:rsidR="00A1000C" w:rsidRPr="00A1000C" w:rsidRDefault="00A1000C" w:rsidP="005269E0">
            <w:pPr>
              <w:tabs>
                <w:tab w:val="left" w:pos="5670"/>
              </w:tabs>
              <w:jc w:val="center"/>
              <w:rPr>
                <w:rFonts w:eastAsia="Calibri"/>
                <w:color w:val="000000"/>
                <w:sz w:val="18"/>
                <w:szCs w:val="18"/>
              </w:rPr>
            </w:pPr>
            <w:r w:rsidRPr="00A1000C">
              <w:rPr>
                <w:rFonts w:eastAsia="Calibri"/>
                <w:b/>
                <w:color w:val="000000"/>
                <w:sz w:val="18"/>
                <w:szCs w:val="18"/>
              </w:rPr>
              <w:t>(4)</w:t>
            </w:r>
          </w:p>
        </w:tc>
        <w:tc>
          <w:tcPr>
            <w:tcW w:w="748" w:type="dxa"/>
            <w:tcBorders>
              <w:top w:val="single" w:sz="4" w:space="0" w:color="000000"/>
              <w:left w:val="single" w:sz="4" w:space="0" w:color="000000"/>
              <w:bottom w:val="single" w:sz="4" w:space="0" w:color="000000"/>
              <w:right w:val="single" w:sz="4" w:space="0" w:color="000000"/>
            </w:tcBorders>
            <w:vAlign w:val="center"/>
          </w:tcPr>
          <w:p w14:paraId="1D3CBE58" w14:textId="77777777" w:rsidR="00A1000C" w:rsidRPr="00A1000C" w:rsidRDefault="00A1000C" w:rsidP="005269E0">
            <w:pPr>
              <w:tabs>
                <w:tab w:val="left" w:pos="5670"/>
              </w:tabs>
              <w:jc w:val="center"/>
              <w:rPr>
                <w:rFonts w:eastAsia="Calibri"/>
                <w:color w:val="000000"/>
                <w:sz w:val="18"/>
                <w:szCs w:val="18"/>
              </w:rPr>
            </w:pPr>
            <w:r w:rsidRPr="00A1000C">
              <w:rPr>
                <w:rFonts w:eastAsia="Calibri"/>
                <w:b/>
                <w:color w:val="000000"/>
                <w:sz w:val="18"/>
                <w:szCs w:val="18"/>
              </w:rPr>
              <w:t>(5)</w:t>
            </w:r>
          </w:p>
        </w:tc>
        <w:tc>
          <w:tcPr>
            <w:tcW w:w="927" w:type="dxa"/>
            <w:tcBorders>
              <w:top w:val="single" w:sz="4" w:space="0" w:color="000000"/>
              <w:left w:val="single" w:sz="4" w:space="0" w:color="000000"/>
              <w:bottom w:val="single" w:sz="4" w:space="0" w:color="000000"/>
              <w:right w:val="single" w:sz="4" w:space="0" w:color="000000"/>
            </w:tcBorders>
            <w:vAlign w:val="center"/>
          </w:tcPr>
          <w:p w14:paraId="3E5EEE8A" w14:textId="77777777" w:rsidR="00A1000C" w:rsidRPr="00A1000C" w:rsidRDefault="00A1000C" w:rsidP="005269E0">
            <w:pPr>
              <w:tabs>
                <w:tab w:val="left" w:pos="5670"/>
              </w:tabs>
              <w:jc w:val="center"/>
              <w:rPr>
                <w:rFonts w:eastAsia="Calibri"/>
                <w:color w:val="000000"/>
                <w:sz w:val="18"/>
                <w:szCs w:val="18"/>
              </w:rPr>
            </w:pPr>
            <w:r w:rsidRPr="00A1000C">
              <w:rPr>
                <w:rFonts w:eastAsia="Calibri"/>
                <w:b/>
                <w:color w:val="000000"/>
                <w:sz w:val="18"/>
                <w:szCs w:val="18"/>
              </w:rPr>
              <w:t>(6)</w:t>
            </w:r>
          </w:p>
        </w:tc>
        <w:tc>
          <w:tcPr>
            <w:tcW w:w="1021" w:type="dxa"/>
            <w:tcBorders>
              <w:top w:val="single" w:sz="4" w:space="0" w:color="000000"/>
              <w:left w:val="single" w:sz="4" w:space="0" w:color="000000"/>
              <w:bottom w:val="single" w:sz="4" w:space="0" w:color="000000"/>
              <w:right w:val="single" w:sz="4" w:space="0" w:color="000000"/>
            </w:tcBorders>
            <w:vAlign w:val="center"/>
          </w:tcPr>
          <w:p w14:paraId="5AF2034A" w14:textId="77777777" w:rsidR="00A1000C" w:rsidRPr="00A1000C" w:rsidRDefault="00A1000C" w:rsidP="005269E0">
            <w:pPr>
              <w:tabs>
                <w:tab w:val="left" w:pos="5670"/>
              </w:tabs>
              <w:jc w:val="center"/>
              <w:rPr>
                <w:rFonts w:eastAsia="Calibri"/>
                <w:color w:val="000000"/>
                <w:sz w:val="18"/>
                <w:szCs w:val="18"/>
              </w:rPr>
            </w:pPr>
            <w:r w:rsidRPr="00A1000C">
              <w:rPr>
                <w:rFonts w:eastAsia="Calibri"/>
                <w:b/>
                <w:color w:val="000000"/>
                <w:sz w:val="18"/>
                <w:szCs w:val="18"/>
              </w:rPr>
              <w:t>(7)</w:t>
            </w:r>
          </w:p>
        </w:tc>
        <w:tc>
          <w:tcPr>
            <w:tcW w:w="792" w:type="dxa"/>
            <w:tcBorders>
              <w:top w:val="single" w:sz="4" w:space="0" w:color="000000"/>
              <w:left w:val="single" w:sz="4" w:space="0" w:color="000000"/>
              <w:bottom w:val="single" w:sz="4" w:space="0" w:color="000000"/>
              <w:right w:val="single" w:sz="4" w:space="0" w:color="000000"/>
            </w:tcBorders>
            <w:vAlign w:val="center"/>
          </w:tcPr>
          <w:p w14:paraId="117521F3" w14:textId="77777777" w:rsidR="00A1000C" w:rsidRPr="00A1000C" w:rsidRDefault="00A1000C" w:rsidP="005269E0">
            <w:pPr>
              <w:tabs>
                <w:tab w:val="left" w:pos="5670"/>
              </w:tabs>
              <w:jc w:val="center"/>
              <w:rPr>
                <w:rFonts w:eastAsia="Calibri"/>
                <w:color w:val="000000"/>
                <w:sz w:val="18"/>
                <w:szCs w:val="18"/>
              </w:rPr>
            </w:pPr>
            <w:r w:rsidRPr="00A1000C">
              <w:rPr>
                <w:rFonts w:eastAsia="Calibri"/>
                <w:b/>
                <w:color w:val="000000"/>
                <w:sz w:val="18"/>
                <w:szCs w:val="18"/>
              </w:rPr>
              <w:t>(8)</w:t>
            </w:r>
          </w:p>
        </w:tc>
        <w:tc>
          <w:tcPr>
            <w:tcW w:w="732" w:type="dxa"/>
            <w:tcBorders>
              <w:top w:val="single" w:sz="4" w:space="0" w:color="000000"/>
              <w:left w:val="single" w:sz="4" w:space="0" w:color="000000"/>
              <w:bottom w:val="single" w:sz="4" w:space="0" w:color="000000"/>
              <w:right w:val="single" w:sz="4" w:space="0" w:color="000000"/>
            </w:tcBorders>
            <w:vAlign w:val="center"/>
          </w:tcPr>
          <w:p w14:paraId="55A4289D" w14:textId="77777777" w:rsidR="00A1000C" w:rsidRPr="00A1000C" w:rsidRDefault="00A1000C" w:rsidP="005269E0">
            <w:pPr>
              <w:tabs>
                <w:tab w:val="left" w:pos="5670"/>
              </w:tabs>
              <w:jc w:val="center"/>
              <w:rPr>
                <w:rFonts w:eastAsia="Calibri"/>
                <w:color w:val="000000"/>
                <w:sz w:val="18"/>
                <w:szCs w:val="18"/>
              </w:rPr>
            </w:pPr>
            <w:r w:rsidRPr="00A1000C">
              <w:rPr>
                <w:rFonts w:eastAsia="Calibri"/>
                <w:b/>
                <w:color w:val="000000"/>
                <w:sz w:val="18"/>
                <w:szCs w:val="18"/>
              </w:rPr>
              <w:t>(9)</w:t>
            </w:r>
          </w:p>
        </w:tc>
        <w:tc>
          <w:tcPr>
            <w:tcW w:w="711" w:type="dxa"/>
            <w:tcBorders>
              <w:top w:val="single" w:sz="4" w:space="0" w:color="000000"/>
              <w:left w:val="single" w:sz="4" w:space="0" w:color="000000"/>
              <w:bottom w:val="single" w:sz="4" w:space="0" w:color="000000"/>
              <w:right w:val="single" w:sz="4" w:space="0" w:color="000000"/>
            </w:tcBorders>
            <w:vAlign w:val="center"/>
          </w:tcPr>
          <w:p w14:paraId="15B6F7DD" w14:textId="77777777" w:rsidR="00A1000C" w:rsidRPr="00A1000C" w:rsidRDefault="00A1000C" w:rsidP="005269E0">
            <w:pPr>
              <w:tabs>
                <w:tab w:val="left" w:pos="5670"/>
              </w:tabs>
              <w:jc w:val="center"/>
              <w:rPr>
                <w:rFonts w:eastAsia="Calibri"/>
                <w:b/>
                <w:color w:val="000000"/>
                <w:sz w:val="18"/>
                <w:szCs w:val="18"/>
              </w:rPr>
            </w:pPr>
            <w:r w:rsidRPr="00A1000C">
              <w:rPr>
                <w:rFonts w:eastAsia="Calibri"/>
                <w:b/>
                <w:color w:val="000000"/>
                <w:sz w:val="18"/>
                <w:szCs w:val="18"/>
              </w:rPr>
              <w:t>(10)</w:t>
            </w:r>
          </w:p>
        </w:tc>
        <w:tc>
          <w:tcPr>
            <w:tcW w:w="634" w:type="dxa"/>
            <w:tcBorders>
              <w:top w:val="single" w:sz="4" w:space="0" w:color="000000"/>
              <w:left w:val="single" w:sz="4" w:space="0" w:color="000000"/>
              <w:bottom w:val="single" w:sz="4" w:space="0" w:color="000000"/>
              <w:right w:val="single" w:sz="4" w:space="0" w:color="000000"/>
            </w:tcBorders>
            <w:vAlign w:val="center"/>
          </w:tcPr>
          <w:p w14:paraId="274F912F" w14:textId="77777777" w:rsidR="00A1000C" w:rsidRPr="00A1000C" w:rsidRDefault="00A1000C" w:rsidP="005269E0">
            <w:pPr>
              <w:tabs>
                <w:tab w:val="left" w:pos="5670"/>
              </w:tabs>
              <w:jc w:val="center"/>
              <w:rPr>
                <w:rFonts w:eastAsia="Calibri"/>
                <w:color w:val="000000"/>
                <w:sz w:val="18"/>
                <w:szCs w:val="18"/>
              </w:rPr>
            </w:pPr>
            <w:r w:rsidRPr="00A1000C">
              <w:rPr>
                <w:rFonts w:eastAsia="Calibri"/>
                <w:b/>
                <w:color w:val="000000"/>
                <w:sz w:val="18"/>
                <w:szCs w:val="18"/>
              </w:rPr>
              <w:t>(11)</w:t>
            </w:r>
          </w:p>
        </w:tc>
        <w:tc>
          <w:tcPr>
            <w:tcW w:w="729" w:type="dxa"/>
            <w:tcBorders>
              <w:top w:val="single" w:sz="4" w:space="0" w:color="000000"/>
              <w:left w:val="single" w:sz="4" w:space="0" w:color="000000"/>
              <w:bottom w:val="single" w:sz="4" w:space="0" w:color="000000"/>
              <w:right w:val="single" w:sz="4" w:space="0" w:color="000000"/>
            </w:tcBorders>
            <w:vAlign w:val="center"/>
          </w:tcPr>
          <w:p w14:paraId="32817EE2" w14:textId="77777777" w:rsidR="00A1000C" w:rsidRPr="00A1000C" w:rsidRDefault="00A1000C" w:rsidP="005269E0">
            <w:pPr>
              <w:tabs>
                <w:tab w:val="left" w:pos="5670"/>
              </w:tabs>
              <w:jc w:val="center"/>
              <w:rPr>
                <w:rFonts w:eastAsia="Calibri"/>
                <w:color w:val="000000"/>
                <w:sz w:val="18"/>
                <w:szCs w:val="18"/>
              </w:rPr>
            </w:pPr>
            <w:r w:rsidRPr="00A1000C">
              <w:rPr>
                <w:rFonts w:eastAsia="Calibri"/>
                <w:b/>
                <w:color w:val="000000"/>
                <w:sz w:val="18"/>
                <w:szCs w:val="18"/>
              </w:rPr>
              <w:t>(12)</w:t>
            </w:r>
          </w:p>
        </w:tc>
        <w:tc>
          <w:tcPr>
            <w:tcW w:w="833" w:type="dxa"/>
            <w:tcBorders>
              <w:top w:val="single" w:sz="4" w:space="0" w:color="000000"/>
              <w:left w:val="single" w:sz="4" w:space="0" w:color="000000"/>
              <w:bottom w:val="single" w:sz="4" w:space="0" w:color="000000"/>
              <w:right w:val="single" w:sz="4" w:space="0" w:color="000000"/>
            </w:tcBorders>
            <w:vAlign w:val="center"/>
          </w:tcPr>
          <w:p w14:paraId="2CED7088" w14:textId="77777777" w:rsidR="00A1000C" w:rsidRPr="00A1000C" w:rsidRDefault="00A1000C" w:rsidP="005269E0">
            <w:pPr>
              <w:tabs>
                <w:tab w:val="left" w:pos="5670"/>
              </w:tabs>
              <w:jc w:val="center"/>
              <w:rPr>
                <w:rFonts w:eastAsia="Calibri"/>
                <w:color w:val="000000"/>
                <w:sz w:val="18"/>
                <w:szCs w:val="18"/>
              </w:rPr>
            </w:pPr>
            <w:r w:rsidRPr="00A1000C">
              <w:rPr>
                <w:rFonts w:eastAsia="Calibri"/>
                <w:b/>
                <w:color w:val="000000"/>
                <w:sz w:val="18"/>
                <w:szCs w:val="18"/>
              </w:rPr>
              <w:t>(13)</w:t>
            </w:r>
          </w:p>
        </w:tc>
        <w:tc>
          <w:tcPr>
            <w:tcW w:w="887" w:type="dxa"/>
            <w:tcBorders>
              <w:top w:val="single" w:sz="4" w:space="0" w:color="000000"/>
              <w:left w:val="single" w:sz="4" w:space="0" w:color="000000"/>
              <w:bottom w:val="single" w:sz="4" w:space="0" w:color="000000"/>
              <w:right w:val="single" w:sz="4" w:space="0" w:color="000000"/>
            </w:tcBorders>
            <w:vAlign w:val="center"/>
          </w:tcPr>
          <w:p w14:paraId="2C02CF60" w14:textId="77777777" w:rsidR="00A1000C" w:rsidRPr="00A1000C" w:rsidRDefault="00A1000C" w:rsidP="005269E0">
            <w:pPr>
              <w:tabs>
                <w:tab w:val="left" w:pos="5670"/>
              </w:tabs>
              <w:jc w:val="center"/>
              <w:rPr>
                <w:rFonts w:eastAsia="Calibri"/>
                <w:b/>
                <w:color w:val="000000"/>
                <w:sz w:val="18"/>
                <w:szCs w:val="18"/>
              </w:rPr>
            </w:pPr>
            <w:r w:rsidRPr="00A1000C">
              <w:rPr>
                <w:rFonts w:eastAsia="Calibri"/>
                <w:b/>
                <w:color w:val="000000"/>
                <w:sz w:val="18"/>
                <w:szCs w:val="18"/>
              </w:rPr>
              <w:t>(14)</w:t>
            </w:r>
          </w:p>
        </w:tc>
        <w:tc>
          <w:tcPr>
            <w:tcW w:w="972" w:type="dxa"/>
            <w:tcBorders>
              <w:top w:val="single" w:sz="4" w:space="0" w:color="000000"/>
              <w:left w:val="single" w:sz="4" w:space="0" w:color="000000"/>
              <w:bottom w:val="single" w:sz="4" w:space="0" w:color="000000"/>
              <w:right w:val="single" w:sz="4" w:space="0" w:color="000000"/>
            </w:tcBorders>
            <w:vAlign w:val="center"/>
          </w:tcPr>
          <w:p w14:paraId="02DA51AC" w14:textId="77777777" w:rsidR="00A1000C" w:rsidRPr="00A1000C" w:rsidRDefault="00A1000C" w:rsidP="005269E0">
            <w:pPr>
              <w:tabs>
                <w:tab w:val="left" w:pos="5670"/>
              </w:tabs>
              <w:jc w:val="center"/>
              <w:rPr>
                <w:rFonts w:eastAsia="Calibri"/>
                <w:b/>
                <w:color w:val="000000"/>
                <w:sz w:val="18"/>
                <w:szCs w:val="18"/>
              </w:rPr>
            </w:pPr>
            <w:r w:rsidRPr="00A1000C">
              <w:rPr>
                <w:rFonts w:eastAsia="Calibri"/>
                <w:b/>
                <w:color w:val="000000"/>
                <w:sz w:val="18"/>
                <w:szCs w:val="18"/>
              </w:rPr>
              <w:t>(</w:t>
            </w:r>
            <w:r w:rsidRPr="00A1000C">
              <w:rPr>
                <w:rFonts w:eastAsia="Calibri"/>
                <w:b/>
                <w:sz w:val="18"/>
                <w:szCs w:val="18"/>
              </w:rPr>
              <w:t>15</w:t>
            </w:r>
            <w:r w:rsidRPr="00A1000C">
              <w:rPr>
                <w:rFonts w:eastAsia="Calibri"/>
                <w:b/>
                <w:color w:val="000000"/>
                <w:sz w:val="18"/>
                <w:szCs w:val="18"/>
              </w:rPr>
              <w:t>)</w:t>
            </w:r>
          </w:p>
        </w:tc>
        <w:tc>
          <w:tcPr>
            <w:tcW w:w="710" w:type="dxa"/>
            <w:tcBorders>
              <w:top w:val="single" w:sz="4" w:space="0" w:color="000000"/>
              <w:left w:val="single" w:sz="4" w:space="0" w:color="000000"/>
              <w:bottom w:val="single" w:sz="4" w:space="0" w:color="000000"/>
              <w:right w:val="single" w:sz="4" w:space="0" w:color="000000"/>
            </w:tcBorders>
            <w:vAlign w:val="center"/>
          </w:tcPr>
          <w:p w14:paraId="0C7BE504" w14:textId="77777777" w:rsidR="00A1000C" w:rsidRPr="00A1000C" w:rsidRDefault="00A1000C" w:rsidP="005269E0">
            <w:pPr>
              <w:tabs>
                <w:tab w:val="left" w:pos="5670"/>
              </w:tabs>
              <w:jc w:val="center"/>
              <w:rPr>
                <w:rFonts w:eastAsia="Calibri"/>
                <w:b/>
                <w:color w:val="000000"/>
                <w:sz w:val="18"/>
                <w:szCs w:val="18"/>
              </w:rPr>
            </w:pPr>
            <w:r w:rsidRPr="00A1000C">
              <w:rPr>
                <w:rFonts w:eastAsia="Calibri"/>
                <w:b/>
                <w:color w:val="000000"/>
                <w:sz w:val="18"/>
                <w:szCs w:val="18"/>
              </w:rPr>
              <w:t>(16)</w:t>
            </w:r>
          </w:p>
        </w:tc>
        <w:tc>
          <w:tcPr>
            <w:tcW w:w="988" w:type="dxa"/>
            <w:tcBorders>
              <w:top w:val="single" w:sz="4" w:space="0" w:color="000000"/>
              <w:left w:val="single" w:sz="4" w:space="0" w:color="000000"/>
              <w:bottom w:val="single" w:sz="4" w:space="0" w:color="000000"/>
              <w:right w:val="single" w:sz="4" w:space="0" w:color="000000"/>
            </w:tcBorders>
            <w:vAlign w:val="center"/>
          </w:tcPr>
          <w:p w14:paraId="080D8068" w14:textId="77777777" w:rsidR="00A1000C" w:rsidRPr="00A1000C" w:rsidRDefault="00A1000C" w:rsidP="005269E0">
            <w:pPr>
              <w:tabs>
                <w:tab w:val="left" w:pos="5670"/>
              </w:tabs>
              <w:jc w:val="center"/>
              <w:rPr>
                <w:rFonts w:eastAsia="Calibri"/>
                <w:b/>
                <w:color w:val="000000"/>
                <w:sz w:val="18"/>
                <w:szCs w:val="18"/>
              </w:rPr>
            </w:pPr>
            <w:r w:rsidRPr="00A1000C">
              <w:rPr>
                <w:rFonts w:eastAsia="Calibri"/>
                <w:b/>
                <w:color w:val="000000"/>
                <w:sz w:val="18"/>
                <w:szCs w:val="18"/>
              </w:rPr>
              <w:t>(</w:t>
            </w:r>
            <w:r w:rsidRPr="00A1000C">
              <w:rPr>
                <w:rFonts w:eastAsia="Calibri"/>
                <w:b/>
                <w:sz w:val="18"/>
                <w:szCs w:val="18"/>
              </w:rPr>
              <w:t>17</w:t>
            </w:r>
            <w:r w:rsidRPr="00A1000C">
              <w:rPr>
                <w:rFonts w:eastAsia="Calibri"/>
                <w:b/>
                <w:color w:val="000000"/>
                <w:sz w:val="18"/>
                <w:szCs w:val="18"/>
              </w:rPr>
              <w:t>)</w:t>
            </w:r>
          </w:p>
        </w:tc>
        <w:tc>
          <w:tcPr>
            <w:tcW w:w="575" w:type="dxa"/>
            <w:tcBorders>
              <w:top w:val="single" w:sz="4" w:space="0" w:color="000000"/>
              <w:left w:val="single" w:sz="4" w:space="0" w:color="000000"/>
              <w:bottom w:val="single" w:sz="4" w:space="0" w:color="000000"/>
              <w:right w:val="single" w:sz="4" w:space="0" w:color="000000"/>
            </w:tcBorders>
            <w:vAlign w:val="center"/>
          </w:tcPr>
          <w:p w14:paraId="0903D7DD" w14:textId="77777777" w:rsidR="00A1000C" w:rsidRPr="00A1000C" w:rsidRDefault="00A1000C" w:rsidP="005269E0">
            <w:pPr>
              <w:tabs>
                <w:tab w:val="left" w:pos="5670"/>
              </w:tabs>
              <w:jc w:val="center"/>
              <w:rPr>
                <w:rFonts w:eastAsia="Calibri"/>
                <w:color w:val="000000"/>
                <w:sz w:val="18"/>
                <w:szCs w:val="18"/>
              </w:rPr>
            </w:pPr>
            <w:r w:rsidRPr="00A1000C">
              <w:rPr>
                <w:rFonts w:eastAsia="Calibri"/>
                <w:b/>
                <w:color w:val="000000"/>
                <w:sz w:val="18"/>
                <w:szCs w:val="18"/>
              </w:rPr>
              <w:t>(</w:t>
            </w:r>
            <w:r w:rsidRPr="00A1000C">
              <w:rPr>
                <w:rFonts w:eastAsia="Calibri"/>
                <w:b/>
                <w:sz w:val="18"/>
                <w:szCs w:val="18"/>
              </w:rPr>
              <w:t>18</w:t>
            </w:r>
            <w:r w:rsidRPr="00A1000C">
              <w:rPr>
                <w:rFonts w:eastAsia="Calibri"/>
                <w:b/>
                <w:color w:val="000000"/>
                <w:sz w:val="18"/>
                <w:szCs w:val="18"/>
              </w:rPr>
              <w:t>)</w:t>
            </w:r>
          </w:p>
        </w:tc>
        <w:tc>
          <w:tcPr>
            <w:tcW w:w="972" w:type="dxa"/>
            <w:tcBorders>
              <w:top w:val="single" w:sz="4" w:space="0" w:color="000000"/>
              <w:left w:val="single" w:sz="4" w:space="0" w:color="000000"/>
              <w:bottom w:val="single" w:sz="4" w:space="0" w:color="000000"/>
              <w:right w:val="single" w:sz="4" w:space="0" w:color="000000"/>
            </w:tcBorders>
            <w:vAlign w:val="center"/>
          </w:tcPr>
          <w:p w14:paraId="737CE571" w14:textId="77777777" w:rsidR="00A1000C" w:rsidRPr="00A1000C" w:rsidRDefault="00A1000C" w:rsidP="005269E0">
            <w:pPr>
              <w:tabs>
                <w:tab w:val="left" w:pos="5670"/>
              </w:tabs>
              <w:jc w:val="center"/>
              <w:rPr>
                <w:rFonts w:eastAsia="Calibri"/>
                <w:color w:val="000000"/>
                <w:sz w:val="18"/>
                <w:szCs w:val="18"/>
              </w:rPr>
            </w:pPr>
            <w:r w:rsidRPr="00A1000C">
              <w:rPr>
                <w:rFonts w:eastAsia="Calibri"/>
                <w:b/>
                <w:color w:val="000000"/>
                <w:sz w:val="18"/>
                <w:szCs w:val="18"/>
              </w:rPr>
              <w:t>(</w:t>
            </w:r>
            <w:r w:rsidRPr="00A1000C">
              <w:rPr>
                <w:rFonts w:eastAsia="Calibri"/>
                <w:b/>
                <w:sz w:val="18"/>
                <w:szCs w:val="18"/>
              </w:rPr>
              <w:t>19</w:t>
            </w:r>
            <w:r w:rsidRPr="00A1000C">
              <w:rPr>
                <w:rFonts w:eastAsia="Calibri"/>
                <w:b/>
                <w:color w:val="000000"/>
                <w:sz w:val="18"/>
                <w:szCs w:val="18"/>
              </w:rPr>
              <w:t>)</w:t>
            </w:r>
          </w:p>
        </w:tc>
      </w:tr>
      <w:tr w:rsidR="00A1000C" w:rsidRPr="00A1000C" w14:paraId="68289CED" w14:textId="77777777" w:rsidTr="009F78EC">
        <w:trPr>
          <w:trHeight w:val="274"/>
        </w:trPr>
        <w:tc>
          <w:tcPr>
            <w:tcW w:w="582" w:type="dxa"/>
            <w:tcBorders>
              <w:top w:val="single" w:sz="4" w:space="0" w:color="000000"/>
              <w:left w:val="single" w:sz="4" w:space="0" w:color="000000"/>
              <w:bottom w:val="single" w:sz="4" w:space="0" w:color="000000"/>
              <w:right w:val="single" w:sz="4" w:space="0" w:color="000000"/>
            </w:tcBorders>
            <w:vAlign w:val="center"/>
          </w:tcPr>
          <w:p w14:paraId="24994774" w14:textId="77777777" w:rsidR="00A1000C" w:rsidRPr="00A1000C" w:rsidRDefault="00A1000C" w:rsidP="005269E0">
            <w:pPr>
              <w:tabs>
                <w:tab w:val="left" w:pos="5670"/>
              </w:tabs>
              <w:jc w:val="center"/>
              <w:rPr>
                <w:rFonts w:eastAsia="Calibri"/>
                <w:color w:val="000000"/>
                <w:sz w:val="18"/>
                <w:szCs w:val="18"/>
              </w:rPr>
            </w:pPr>
            <w:r w:rsidRPr="00A1000C">
              <w:rPr>
                <w:rFonts w:eastAsia="Calibri"/>
                <w:color w:val="000000"/>
                <w:sz w:val="18"/>
                <w:szCs w:val="18"/>
              </w:rPr>
              <w:t>1</w:t>
            </w:r>
          </w:p>
        </w:tc>
        <w:tc>
          <w:tcPr>
            <w:tcW w:w="833" w:type="dxa"/>
            <w:tcBorders>
              <w:top w:val="single" w:sz="4" w:space="0" w:color="000000"/>
              <w:left w:val="single" w:sz="4" w:space="0" w:color="000000"/>
              <w:bottom w:val="single" w:sz="4" w:space="0" w:color="000000"/>
              <w:right w:val="single" w:sz="4" w:space="0" w:color="000000"/>
            </w:tcBorders>
            <w:vAlign w:val="center"/>
          </w:tcPr>
          <w:p w14:paraId="2756E989" w14:textId="77777777" w:rsidR="00A1000C" w:rsidRPr="00A1000C" w:rsidRDefault="00A1000C" w:rsidP="005269E0">
            <w:pPr>
              <w:tabs>
                <w:tab w:val="left" w:pos="5670"/>
              </w:tabs>
              <w:rPr>
                <w:rFonts w:eastAsia="Calibri"/>
                <w:color w:val="000000"/>
                <w:sz w:val="18"/>
                <w:szCs w:val="18"/>
              </w:rPr>
            </w:pPr>
          </w:p>
        </w:tc>
        <w:tc>
          <w:tcPr>
            <w:tcW w:w="853" w:type="dxa"/>
            <w:tcBorders>
              <w:top w:val="single" w:sz="4" w:space="0" w:color="000000"/>
              <w:left w:val="single" w:sz="4" w:space="0" w:color="000000"/>
              <w:bottom w:val="single" w:sz="4" w:space="0" w:color="000000"/>
              <w:right w:val="single" w:sz="4" w:space="0" w:color="000000"/>
            </w:tcBorders>
            <w:vAlign w:val="center"/>
          </w:tcPr>
          <w:p w14:paraId="4C49EFAE" w14:textId="77777777" w:rsidR="00A1000C" w:rsidRPr="00A1000C" w:rsidRDefault="00A1000C" w:rsidP="005269E0">
            <w:pPr>
              <w:tabs>
                <w:tab w:val="left" w:pos="5670"/>
              </w:tabs>
              <w:rPr>
                <w:rFonts w:eastAsia="Calibri"/>
                <w:color w:val="000000"/>
                <w:sz w:val="18"/>
                <w:szCs w:val="18"/>
              </w:rPr>
            </w:pPr>
          </w:p>
        </w:tc>
        <w:tc>
          <w:tcPr>
            <w:tcW w:w="656" w:type="dxa"/>
            <w:tcBorders>
              <w:top w:val="single" w:sz="4" w:space="0" w:color="000000"/>
              <w:left w:val="single" w:sz="4" w:space="0" w:color="000000"/>
              <w:bottom w:val="single" w:sz="4" w:space="0" w:color="000000"/>
              <w:right w:val="single" w:sz="4" w:space="0" w:color="000000"/>
            </w:tcBorders>
            <w:vAlign w:val="center"/>
          </w:tcPr>
          <w:p w14:paraId="4B7CC7EB" w14:textId="77777777" w:rsidR="00A1000C" w:rsidRPr="00A1000C" w:rsidRDefault="00A1000C" w:rsidP="005269E0">
            <w:pPr>
              <w:tabs>
                <w:tab w:val="left" w:pos="5670"/>
              </w:tabs>
              <w:rPr>
                <w:rFonts w:eastAsia="Calibri"/>
                <w:color w:val="000000"/>
                <w:sz w:val="18"/>
                <w:szCs w:val="18"/>
              </w:rPr>
            </w:pPr>
          </w:p>
        </w:tc>
        <w:tc>
          <w:tcPr>
            <w:tcW w:w="748" w:type="dxa"/>
            <w:tcBorders>
              <w:top w:val="single" w:sz="4" w:space="0" w:color="000000"/>
              <w:left w:val="single" w:sz="4" w:space="0" w:color="000000"/>
              <w:bottom w:val="single" w:sz="4" w:space="0" w:color="000000"/>
              <w:right w:val="single" w:sz="4" w:space="0" w:color="000000"/>
            </w:tcBorders>
            <w:vAlign w:val="center"/>
          </w:tcPr>
          <w:p w14:paraId="0D0E56D2" w14:textId="77777777" w:rsidR="00A1000C" w:rsidRPr="00A1000C" w:rsidRDefault="00A1000C" w:rsidP="005269E0">
            <w:pPr>
              <w:tabs>
                <w:tab w:val="left" w:pos="5670"/>
              </w:tabs>
              <w:rPr>
                <w:rFonts w:eastAsia="Calibri"/>
                <w:color w:val="000000"/>
                <w:sz w:val="18"/>
                <w:szCs w:val="18"/>
              </w:rPr>
            </w:pPr>
          </w:p>
        </w:tc>
        <w:tc>
          <w:tcPr>
            <w:tcW w:w="927" w:type="dxa"/>
            <w:tcBorders>
              <w:top w:val="single" w:sz="4" w:space="0" w:color="000000"/>
              <w:left w:val="single" w:sz="4" w:space="0" w:color="000000"/>
              <w:bottom w:val="single" w:sz="4" w:space="0" w:color="000000"/>
              <w:right w:val="single" w:sz="4" w:space="0" w:color="000000"/>
            </w:tcBorders>
            <w:vAlign w:val="center"/>
          </w:tcPr>
          <w:p w14:paraId="7A255E99" w14:textId="77777777" w:rsidR="00A1000C" w:rsidRPr="00A1000C" w:rsidRDefault="00A1000C" w:rsidP="005269E0">
            <w:pPr>
              <w:tabs>
                <w:tab w:val="left" w:pos="5670"/>
              </w:tabs>
              <w:rPr>
                <w:rFonts w:eastAsia="Calibri"/>
                <w:color w:val="000000"/>
                <w:sz w:val="18"/>
                <w:szCs w:val="18"/>
              </w:rPr>
            </w:pPr>
          </w:p>
        </w:tc>
        <w:tc>
          <w:tcPr>
            <w:tcW w:w="1021" w:type="dxa"/>
            <w:tcBorders>
              <w:top w:val="single" w:sz="4" w:space="0" w:color="000000"/>
              <w:left w:val="single" w:sz="4" w:space="0" w:color="000000"/>
              <w:bottom w:val="single" w:sz="4" w:space="0" w:color="000000"/>
              <w:right w:val="single" w:sz="4" w:space="0" w:color="000000"/>
            </w:tcBorders>
            <w:vAlign w:val="center"/>
          </w:tcPr>
          <w:p w14:paraId="06AB0926" w14:textId="77777777" w:rsidR="00A1000C" w:rsidRPr="00A1000C" w:rsidRDefault="00A1000C" w:rsidP="005269E0">
            <w:pPr>
              <w:tabs>
                <w:tab w:val="left" w:pos="5670"/>
              </w:tabs>
              <w:rPr>
                <w:rFonts w:eastAsia="Calibri"/>
                <w:color w:val="000000"/>
                <w:sz w:val="18"/>
                <w:szCs w:val="18"/>
              </w:rPr>
            </w:pPr>
          </w:p>
        </w:tc>
        <w:tc>
          <w:tcPr>
            <w:tcW w:w="792" w:type="dxa"/>
            <w:tcBorders>
              <w:top w:val="single" w:sz="4" w:space="0" w:color="000000"/>
              <w:left w:val="single" w:sz="4" w:space="0" w:color="000000"/>
              <w:bottom w:val="single" w:sz="4" w:space="0" w:color="000000"/>
              <w:right w:val="single" w:sz="4" w:space="0" w:color="000000"/>
            </w:tcBorders>
            <w:vAlign w:val="center"/>
          </w:tcPr>
          <w:p w14:paraId="6A8AAA21" w14:textId="77777777" w:rsidR="00A1000C" w:rsidRPr="00A1000C" w:rsidRDefault="00A1000C" w:rsidP="005269E0">
            <w:pPr>
              <w:tabs>
                <w:tab w:val="left" w:pos="5670"/>
              </w:tabs>
              <w:rPr>
                <w:rFonts w:eastAsia="Calibri"/>
                <w:color w:val="000000"/>
                <w:sz w:val="18"/>
                <w:szCs w:val="18"/>
              </w:rPr>
            </w:pPr>
          </w:p>
        </w:tc>
        <w:tc>
          <w:tcPr>
            <w:tcW w:w="732" w:type="dxa"/>
            <w:tcBorders>
              <w:top w:val="single" w:sz="4" w:space="0" w:color="000000"/>
              <w:left w:val="single" w:sz="4" w:space="0" w:color="000000"/>
              <w:bottom w:val="single" w:sz="4" w:space="0" w:color="000000"/>
              <w:right w:val="single" w:sz="4" w:space="0" w:color="000000"/>
            </w:tcBorders>
            <w:vAlign w:val="center"/>
          </w:tcPr>
          <w:p w14:paraId="64AD9E16" w14:textId="77777777" w:rsidR="00A1000C" w:rsidRPr="00A1000C" w:rsidRDefault="00A1000C" w:rsidP="005269E0">
            <w:pPr>
              <w:tabs>
                <w:tab w:val="left" w:pos="5670"/>
              </w:tabs>
              <w:rPr>
                <w:rFonts w:eastAsia="Calibri"/>
                <w:color w:val="000000"/>
                <w:sz w:val="18"/>
                <w:szCs w:val="18"/>
              </w:rPr>
            </w:pPr>
          </w:p>
        </w:tc>
        <w:tc>
          <w:tcPr>
            <w:tcW w:w="711" w:type="dxa"/>
            <w:tcBorders>
              <w:top w:val="single" w:sz="4" w:space="0" w:color="000000"/>
              <w:left w:val="single" w:sz="4" w:space="0" w:color="000000"/>
              <w:bottom w:val="single" w:sz="4" w:space="0" w:color="000000"/>
              <w:right w:val="single" w:sz="4" w:space="0" w:color="000000"/>
            </w:tcBorders>
          </w:tcPr>
          <w:p w14:paraId="7396939F" w14:textId="77777777" w:rsidR="00A1000C" w:rsidRPr="00A1000C" w:rsidRDefault="00A1000C" w:rsidP="005269E0">
            <w:pPr>
              <w:tabs>
                <w:tab w:val="left" w:pos="5670"/>
              </w:tabs>
              <w:rPr>
                <w:rFonts w:eastAsia="Calibri"/>
                <w:color w:val="000000"/>
                <w:sz w:val="18"/>
                <w:szCs w:val="18"/>
              </w:rPr>
            </w:pPr>
          </w:p>
        </w:tc>
        <w:tc>
          <w:tcPr>
            <w:tcW w:w="634" w:type="dxa"/>
            <w:tcBorders>
              <w:top w:val="single" w:sz="4" w:space="0" w:color="000000"/>
              <w:left w:val="single" w:sz="4" w:space="0" w:color="000000"/>
              <w:bottom w:val="single" w:sz="4" w:space="0" w:color="000000"/>
              <w:right w:val="single" w:sz="4" w:space="0" w:color="000000"/>
            </w:tcBorders>
            <w:vAlign w:val="center"/>
          </w:tcPr>
          <w:p w14:paraId="72AA2E99" w14:textId="77777777" w:rsidR="00A1000C" w:rsidRPr="00A1000C" w:rsidRDefault="00A1000C" w:rsidP="005269E0">
            <w:pPr>
              <w:tabs>
                <w:tab w:val="left" w:pos="5670"/>
              </w:tabs>
              <w:rPr>
                <w:rFonts w:eastAsia="Calibri"/>
                <w:color w:val="000000"/>
                <w:sz w:val="18"/>
                <w:szCs w:val="18"/>
              </w:rPr>
            </w:pPr>
          </w:p>
        </w:tc>
        <w:tc>
          <w:tcPr>
            <w:tcW w:w="729" w:type="dxa"/>
            <w:tcBorders>
              <w:top w:val="single" w:sz="4" w:space="0" w:color="000000"/>
              <w:left w:val="single" w:sz="4" w:space="0" w:color="000000"/>
              <w:bottom w:val="single" w:sz="4" w:space="0" w:color="000000"/>
              <w:right w:val="single" w:sz="4" w:space="0" w:color="000000"/>
            </w:tcBorders>
            <w:vAlign w:val="center"/>
          </w:tcPr>
          <w:p w14:paraId="05CA9CE5" w14:textId="77777777" w:rsidR="00A1000C" w:rsidRPr="00A1000C" w:rsidRDefault="00A1000C" w:rsidP="005269E0">
            <w:pPr>
              <w:tabs>
                <w:tab w:val="left" w:pos="5670"/>
              </w:tabs>
              <w:rPr>
                <w:rFonts w:eastAsia="Calibri"/>
                <w:color w:val="000000"/>
                <w:sz w:val="18"/>
                <w:szCs w:val="18"/>
              </w:rPr>
            </w:pPr>
          </w:p>
        </w:tc>
        <w:tc>
          <w:tcPr>
            <w:tcW w:w="833" w:type="dxa"/>
            <w:tcBorders>
              <w:top w:val="single" w:sz="4" w:space="0" w:color="000000"/>
              <w:left w:val="single" w:sz="4" w:space="0" w:color="000000"/>
              <w:bottom w:val="single" w:sz="4" w:space="0" w:color="000000"/>
              <w:right w:val="single" w:sz="4" w:space="0" w:color="000000"/>
            </w:tcBorders>
            <w:vAlign w:val="center"/>
          </w:tcPr>
          <w:p w14:paraId="48F1B3AA" w14:textId="77777777" w:rsidR="00A1000C" w:rsidRPr="00A1000C" w:rsidRDefault="00A1000C" w:rsidP="005269E0">
            <w:pPr>
              <w:tabs>
                <w:tab w:val="left" w:pos="5670"/>
              </w:tabs>
              <w:rPr>
                <w:rFonts w:eastAsia="Calibri"/>
                <w:color w:val="000000"/>
                <w:sz w:val="18"/>
                <w:szCs w:val="18"/>
              </w:rPr>
            </w:pPr>
          </w:p>
        </w:tc>
        <w:tc>
          <w:tcPr>
            <w:tcW w:w="887" w:type="dxa"/>
            <w:tcBorders>
              <w:top w:val="single" w:sz="4" w:space="0" w:color="000000"/>
              <w:left w:val="single" w:sz="4" w:space="0" w:color="000000"/>
              <w:right w:val="single" w:sz="4" w:space="0" w:color="000000"/>
            </w:tcBorders>
            <w:vAlign w:val="center"/>
          </w:tcPr>
          <w:p w14:paraId="7B865C9E" w14:textId="77777777" w:rsidR="00A1000C" w:rsidRPr="00A1000C" w:rsidRDefault="00A1000C" w:rsidP="005269E0">
            <w:pPr>
              <w:tabs>
                <w:tab w:val="left" w:pos="5670"/>
              </w:tabs>
              <w:rPr>
                <w:rFonts w:eastAsia="Calibri"/>
                <w:color w:val="000000"/>
                <w:sz w:val="18"/>
                <w:szCs w:val="18"/>
              </w:rPr>
            </w:pPr>
          </w:p>
        </w:tc>
        <w:tc>
          <w:tcPr>
            <w:tcW w:w="972" w:type="dxa"/>
            <w:tcBorders>
              <w:top w:val="single" w:sz="4" w:space="0" w:color="000000"/>
              <w:left w:val="single" w:sz="4" w:space="0" w:color="000000"/>
              <w:right w:val="single" w:sz="4" w:space="0" w:color="000000"/>
            </w:tcBorders>
            <w:vAlign w:val="center"/>
          </w:tcPr>
          <w:p w14:paraId="6C9C0DC2" w14:textId="77777777" w:rsidR="00A1000C" w:rsidRPr="00A1000C" w:rsidRDefault="00A1000C" w:rsidP="005269E0">
            <w:pPr>
              <w:tabs>
                <w:tab w:val="left" w:pos="5670"/>
              </w:tabs>
              <w:rPr>
                <w:rFonts w:eastAsia="Calibri"/>
                <w:color w:val="000000"/>
                <w:sz w:val="18"/>
                <w:szCs w:val="18"/>
              </w:rPr>
            </w:pPr>
          </w:p>
        </w:tc>
        <w:tc>
          <w:tcPr>
            <w:tcW w:w="710" w:type="dxa"/>
            <w:tcBorders>
              <w:top w:val="single" w:sz="4" w:space="0" w:color="000000"/>
              <w:left w:val="single" w:sz="4" w:space="0" w:color="000000"/>
              <w:right w:val="single" w:sz="4" w:space="0" w:color="000000"/>
            </w:tcBorders>
            <w:vAlign w:val="center"/>
          </w:tcPr>
          <w:p w14:paraId="39C8CF20" w14:textId="77777777" w:rsidR="00A1000C" w:rsidRPr="00A1000C" w:rsidRDefault="00A1000C" w:rsidP="005269E0">
            <w:pPr>
              <w:tabs>
                <w:tab w:val="left" w:pos="5670"/>
              </w:tabs>
              <w:rPr>
                <w:rFonts w:eastAsia="Calibri"/>
                <w:color w:val="000000"/>
                <w:sz w:val="18"/>
                <w:szCs w:val="18"/>
              </w:rPr>
            </w:pPr>
          </w:p>
        </w:tc>
        <w:tc>
          <w:tcPr>
            <w:tcW w:w="988" w:type="dxa"/>
            <w:tcBorders>
              <w:top w:val="single" w:sz="4" w:space="0" w:color="000000"/>
              <w:left w:val="single" w:sz="4" w:space="0" w:color="000000"/>
              <w:right w:val="single" w:sz="4" w:space="0" w:color="000000"/>
            </w:tcBorders>
          </w:tcPr>
          <w:p w14:paraId="67BEDE02" w14:textId="77777777" w:rsidR="00A1000C" w:rsidRPr="00A1000C" w:rsidRDefault="00A1000C" w:rsidP="005269E0">
            <w:pPr>
              <w:tabs>
                <w:tab w:val="left" w:pos="5670"/>
              </w:tabs>
              <w:rPr>
                <w:rFonts w:eastAsia="Calibri"/>
                <w:color w:val="000000"/>
                <w:sz w:val="18"/>
                <w:szCs w:val="18"/>
              </w:rPr>
            </w:pPr>
          </w:p>
        </w:tc>
        <w:tc>
          <w:tcPr>
            <w:tcW w:w="575" w:type="dxa"/>
            <w:tcBorders>
              <w:top w:val="single" w:sz="4" w:space="0" w:color="000000"/>
              <w:left w:val="single" w:sz="4" w:space="0" w:color="000000"/>
              <w:right w:val="single" w:sz="4" w:space="0" w:color="000000"/>
            </w:tcBorders>
            <w:vAlign w:val="center"/>
          </w:tcPr>
          <w:p w14:paraId="2057D556" w14:textId="77777777" w:rsidR="00A1000C" w:rsidRPr="00A1000C" w:rsidRDefault="00A1000C" w:rsidP="005269E0">
            <w:pPr>
              <w:tabs>
                <w:tab w:val="left" w:pos="5670"/>
              </w:tabs>
              <w:rPr>
                <w:rFonts w:eastAsia="Calibri"/>
                <w:color w:val="000000"/>
                <w:sz w:val="18"/>
                <w:szCs w:val="18"/>
              </w:rPr>
            </w:pPr>
          </w:p>
        </w:tc>
        <w:tc>
          <w:tcPr>
            <w:tcW w:w="972" w:type="dxa"/>
            <w:vMerge w:val="restart"/>
            <w:tcBorders>
              <w:top w:val="single" w:sz="4" w:space="0" w:color="000000"/>
              <w:left w:val="single" w:sz="4" w:space="0" w:color="000000"/>
              <w:right w:val="single" w:sz="4" w:space="0" w:color="000000"/>
            </w:tcBorders>
            <w:vAlign w:val="center"/>
          </w:tcPr>
          <w:p w14:paraId="649FF937" w14:textId="77777777" w:rsidR="00A1000C" w:rsidRPr="00A1000C" w:rsidRDefault="00A1000C" w:rsidP="005269E0">
            <w:pPr>
              <w:tabs>
                <w:tab w:val="left" w:pos="5670"/>
              </w:tabs>
              <w:rPr>
                <w:rFonts w:eastAsia="Calibri"/>
                <w:color w:val="000000"/>
                <w:sz w:val="18"/>
                <w:szCs w:val="18"/>
              </w:rPr>
            </w:pPr>
            <w:r w:rsidRPr="00A1000C">
              <w:rPr>
                <w:rFonts w:eastAsia="Calibri"/>
                <w:i/>
                <w:color w:val="000000"/>
                <w:sz w:val="18"/>
                <w:szCs w:val="18"/>
              </w:rPr>
              <w:t>Trang ... của Catalog, tài liệu sử dụng hoặc các tài liệu khác tương đương, thuộc HSDT</w:t>
            </w:r>
          </w:p>
        </w:tc>
      </w:tr>
      <w:tr w:rsidR="00A1000C" w:rsidRPr="00A1000C" w14:paraId="2AE1E836" w14:textId="77777777" w:rsidTr="009F78EC">
        <w:trPr>
          <w:trHeight w:val="274"/>
        </w:trPr>
        <w:tc>
          <w:tcPr>
            <w:tcW w:w="582" w:type="dxa"/>
            <w:tcBorders>
              <w:top w:val="single" w:sz="4" w:space="0" w:color="000000"/>
              <w:left w:val="single" w:sz="4" w:space="0" w:color="000000"/>
              <w:bottom w:val="single" w:sz="4" w:space="0" w:color="000000"/>
              <w:right w:val="single" w:sz="4" w:space="0" w:color="000000"/>
            </w:tcBorders>
            <w:vAlign w:val="center"/>
          </w:tcPr>
          <w:p w14:paraId="79192A27" w14:textId="77777777" w:rsidR="00A1000C" w:rsidRPr="00A1000C" w:rsidRDefault="00A1000C" w:rsidP="005269E0">
            <w:pPr>
              <w:tabs>
                <w:tab w:val="left" w:pos="5670"/>
              </w:tabs>
              <w:jc w:val="center"/>
              <w:rPr>
                <w:rFonts w:eastAsia="Calibri"/>
                <w:color w:val="000000"/>
                <w:sz w:val="18"/>
                <w:szCs w:val="18"/>
              </w:rPr>
            </w:pPr>
            <w:r w:rsidRPr="00A1000C">
              <w:rPr>
                <w:rFonts w:eastAsia="Calibri"/>
                <w:color w:val="000000"/>
                <w:sz w:val="18"/>
                <w:szCs w:val="18"/>
              </w:rPr>
              <w:t>…</w:t>
            </w:r>
          </w:p>
        </w:tc>
        <w:tc>
          <w:tcPr>
            <w:tcW w:w="833" w:type="dxa"/>
            <w:tcBorders>
              <w:top w:val="single" w:sz="4" w:space="0" w:color="000000"/>
              <w:left w:val="single" w:sz="4" w:space="0" w:color="000000"/>
              <w:bottom w:val="single" w:sz="4" w:space="0" w:color="000000"/>
              <w:right w:val="single" w:sz="4" w:space="0" w:color="000000"/>
            </w:tcBorders>
            <w:vAlign w:val="center"/>
          </w:tcPr>
          <w:p w14:paraId="55731640" w14:textId="77777777" w:rsidR="00A1000C" w:rsidRPr="00A1000C" w:rsidRDefault="00A1000C" w:rsidP="005269E0">
            <w:pPr>
              <w:tabs>
                <w:tab w:val="left" w:pos="5670"/>
              </w:tabs>
              <w:rPr>
                <w:rFonts w:eastAsia="Calibri"/>
                <w:color w:val="000000"/>
                <w:sz w:val="18"/>
                <w:szCs w:val="18"/>
              </w:rPr>
            </w:pPr>
          </w:p>
        </w:tc>
        <w:tc>
          <w:tcPr>
            <w:tcW w:w="853" w:type="dxa"/>
            <w:tcBorders>
              <w:top w:val="single" w:sz="4" w:space="0" w:color="000000"/>
              <w:left w:val="single" w:sz="4" w:space="0" w:color="000000"/>
              <w:bottom w:val="single" w:sz="4" w:space="0" w:color="000000"/>
              <w:right w:val="single" w:sz="4" w:space="0" w:color="000000"/>
            </w:tcBorders>
            <w:vAlign w:val="center"/>
          </w:tcPr>
          <w:p w14:paraId="3B29674C" w14:textId="77777777" w:rsidR="00A1000C" w:rsidRPr="00A1000C" w:rsidRDefault="00A1000C" w:rsidP="005269E0">
            <w:pPr>
              <w:tabs>
                <w:tab w:val="left" w:pos="5670"/>
              </w:tabs>
              <w:rPr>
                <w:rFonts w:eastAsia="Calibri"/>
                <w:color w:val="000000"/>
                <w:sz w:val="18"/>
                <w:szCs w:val="18"/>
              </w:rPr>
            </w:pPr>
          </w:p>
        </w:tc>
        <w:tc>
          <w:tcPr>
            <w:tcW w:w="656" w:type="dxa"/>
            <w:tcBorders>
              <w:top w:val="single" w:sz="4" w:space="0" w:color="000000"/>
              <w:left w:val="single" w:sz="4" w:space="0" w:color="000000"/>
              <w:bottom w:val="single" w:sz="4" w:space="0" w:color="000000"/>
              <w:right w:val="single" w:sz="4" w:space="0" w:color="000000"/>
            </w:tcBorders>
            <w:vAlign w:val="center"/>
          </w:tcPr>
          <w:p w14:paraId="3E6CA47A" w14:textId="77777777" w:rsidR="00A1000C" w:rsidRPr="00A1000C" w:rsidRDefault="00A1000C" w:rsidP="005269E0">
            <w:pPr>
              <w:tabs>
                <w:tab w:val="left" w:pos="5670"/>
              </w:tabs>
              <w:rPr>
                <w:rFonts w:eastAsia="Calibri"/>
                <w:color w:val="000000"/>
                <w:sz w:val="18"/>
                <w:szCs w:val="18"/>
              </w:rPr>
            </w:pPr>
          </w:p>
        </w:tc>
        <w:tc>
          <w:tcPr>
            <w:tcW w:w="748" w:type="dxa"/>
            <w:tcBorders>
              <w:top w:val="single" w:sz="4" w:space="0" w:color="000000"/>
              <w:left w:val="single" w:sz="4" w:space="0" w:color="000000"/>
              <w:bottom w:val="single" w:sz="4" w:space="0" w:color="000000"/>
              <w:right w:val="single" w:sz="4" w:space="0" w:color="000000"/>
            </w:tcBorders>
            <w:vAlign w:val="center"/>
          </w:tcPr>
          <w:p w14:paraId="68EEBC4D" w14:textId="77777777" w:rsidR="00A1000C" w:rsidRPr="00A1000C" w:rsidRDefault="00A1000C" w:rsidP="005269E0">
            <w:pPr>
              <w:tabs>
                <w:tab w:val="left" w:pos="5670"/>
              </w:tabs>
              <w:rPr>
                <w:rFonts w:eastAsia="Calibri"/>
                <w:color w:val="000000"/>
                <w:sz w:val="18"/>
                <w:szCs w:val="18"/>
              </w:rPr>
            </w:pPr>
          </w:p>
        </w:tc>
        <w:tc>
          <w:tcPr>
            <w:tcW w:w="927" w:type="dxa"/>
            <w:tcBorders>
              <w:top w:val="single" w:sz="4" w:space="0" w:color="000000"/>
              <w:left w:val="single" w:sz="4" w:space="0" w:color="000000"/>
              <w:bottom w:val="single" w:sz="4" w:space="0" w:color="000000"/>
              <w:right w:val="single" w:sz="4" w:space="0" w:color="000000"/>
            </w:tcBorders>
            <w:vAlign w:val="center"/>
          </w:tcPr>
          <w:p w14:paraId="29BAC9F7" w14:textId="77777777" w:rsidR="00A1000C" w:rsidRPr="00A1000C" w:rsidRDefault="00A1000C" w:rsidP="005269E0">
            <w:pPr>
              <w:tabs>
                <w:tab w:val="left" w:pos="5670"/>
              </w:tabs>
              <w:rPr>
                <w:rFonts w:eastAsia="Calibri"/>
                <w:color w:val="000000"/>
                <w:sz w:val="18"/>
                <w:szCs w:val="18"/>
              </w:rPr>
            </w:pPr>
          </w:p>
        </w:tc>
        <w:tc>
          <w:tcPr>
            <w:tcW w:w="1021" w:type="dxa"/>
            <w:tcBorders>
              <w:top w:val="single" w:sz="4" w:space="0" w:color="000000"/>
              <w:left w:val="single" w:sz="4" w:space="0" w:color="000000"/>
              <w:bottom w:val="single" w:sz="4" w:space="0" w:color="000000"/>
              <w:right w:val="single" w:sz="4" w:space="0" w:color="000000"/>
            </w:tcBorders>
            <w:vAlign w:val="center"/>
          </w:tcPr>
          <w:p w14:paraId="7DE2C319" w14:textId="77777777" w:rsidR="00A1000C" w:rsidRPr="00A1000C" w:rsidRDefault="00A1000C" w:rsidP="005269E0">
            <w:pPr>
              <w:tabs>
                <w:tab w:val="left" w:pos="5670"/>
              </w:tabs>
              <w:rPr>
                <w:rFonts w:eastAsia="Calibri"/>
                <w:color w:val="000000"/>
                <w:sz w:val="18"/>
                <w:szCs w:val="18"/>
              </w:rPr>
            </w:pPr>
          </w:p>
        </w:tc>
        <w:tc>
          <w:tcPr>
            <w:tcW w:w="792" w:type="dxa"/>
            <w:tcBorders>
              <w:top w:val="single" w:sz="4" w:space="0" w:color="000000"/>
              <w:left w:val="single" w:sz="4" w:space="0" w:color="000000"/>
              <w:bottom w:val="single" w:sz="4" w:space="0" w:color="000000"/>
              <w:right w:val="single" w:sz="4" w:space="0" w:color="000000"/>
            </w:tcBorders>
            <w:vAlign w:val="center"/>
          </w:tcPr>
          <w:p w14:paraId="7F638306" w14:textId="77777777" w:rsidR="00A1000C" w:rsidRPr="00A1000C" w:rsidRDefault="00A1000C" w:rsidP="005269E0">
            <w:pPr>
              <w:tabs>
                <w:tab w:val="left" w:pos="5670"/>
              </w:tabs>
              <w:rPr>
                <w:rFonts w:eastAsia="Calibri"/>
                <w:color w:val="000000"/>
                <w:sz w:val="18"/>
                <w:szCs w:val="18"/>
              </w:rPr>
            </w:pPr>
          </w:p>
        </w:tc>
        <w:tc>
          <w:tcPr>
            <w:tcW w:w="732" w:type="dxa"/>
            <w:tcBorders>
              <w:top w:val="single" w:sz="4" w:space="0" w:color="000000"/>
              <w:left w:val="single" w:sz="4" w:space="0" w:color="000000"/>
              <w:bottom w:val="single" w:sz="4" w:space="0" w:color="000000"/>
              <w:right w:val="single" w:sz="4" w:space="0" w:color="000000"/>
            </w:tcBorders>
            <w:vAlign w:val="center"/>
          </w:tcPr>
          <w:p w14:paraId="27A68194" w14:textId="77777777" w:rsidR="00A1000C" w:rsidRPr="00A1000C" w:rsidRDefault="00A1000C" w:rsidP="005269E0">
            <w:pPr>
              <w:tabs>
                <w:tab w:val="left" w:pos="5670"/>
              </w:tabs>
              <w:rPr>
                <w:rFonts w:eastAsia="Calibri"/>
                <w:color w:val="000000"/>
                <w:sz w:val="18"/>
                <w:szCs w:val="18"/>
              </w:rPr>
            </w:pPr>
          </w:p>
        </w:tc>
        <w:tc>
          <w:tcPr>
            <w:tcW w:w="711" w:type="dxa"/>
            <w:tcBorders>
              <w:top w:val="single" w:sz="4" w:space="0" w:color="000000"/>
              <w:left w:val="single" w:sz="4" w:space="0" w:color="000000"/>
              <w:bottom w:val="single" w:sz="4" w:space="0" w:color="000000"/>
              <w:right w:val="single" w:sz="4" w:space="0" w:color="000000"/>
            </w:tcBorders>
          </w:tcPr>
          <w:p w14:paraId="39C5E31B" w14:textId="77777777" w:rsidR="00A1000C" w:rsidRPr="00A1000C" w:rsidRDefault="00A1000C" w:rsidP="005269E0">
            <w:pPr>
              <w:tabs>
                <w:tab w:val="left" w:pos="5670"/>
              </w:tabs>
              <w:rPr>
                <w:rFonts w:eastAsia="Calibri"/>
                <w:color w:val="000000"/>
                <w:sz w:val="18"/>
                <w:szCs w:val="18"/>
              </w:rPr>
            </w:pPr>
          </w:p>
        </w:tc>
        <w:tc>
          <w:tcPr>
            <w:tcW w:w="634" w:type="dxa"/>
            <w:tcBorders>
              <w:top w:val="single" w:sz="4" w:space="0" w:color="000000"/>
              <w:left w:val="single" w:sz="4" w:space="0" w:color="000000"/>
              <w:bottom w:val="single" w:sz="4" w:space="0" w:color="000000"/>
              <w:right w:val="single" w:sz="4" w:space="0" w:color="000000"/>
            </w:tcBorders>
            <w:vAlign w:val="center"/>
          </w:tcPr>
          <w:p w14:paraId="77A66290" w14:textId="77777777" w:rsidR="00A1000C" w:rsidRPr="00A1000C" w:rsidRDefault="00A1000C" w:rsidP="005269E0">
            <w:pPr>
              <w:tabs>
                <w:tab w:val="left" w:pos="5670"/>
              </w:tabs>
              <w:rPr>
                <w:rFonts w:eastAsia="Calibri"/>
                <w:color w:val="000000"/>
                <w:sz w:val="18"/>
                <w:szCs w:val="18"/>
              </w:rPr>
            </w:pPr>
          </w:p>
        </w:tc>
        <w:tc>
          <w:tcPr>
            <w:tcW w:w="729" w:type="dxa"/>
            <w:tcBorders>
              <w:top w:val="single" w:sz="4" w:space="0" w:color="000000"/>
              <w:left w:val="single" w:sz="4" w:space="0" w:color="000000"/>
              <w:bottom w:val="single" w:sz="4" w:space="0" w:color="000000"/>
              <w:right w:val="single" w:sz="4" w:space="0" w:color="000000"/>
            </w:tcBorders>
            <w:vAlign w:val="center"/>
          </w:tcPr>
          <w:p w14:paraId="452033C3" w14:textId="77777777" w:rsidR="00A1000C" w:rsidRPr="00A1000C" w:rsidRDefault="00A1000C" w:rsidP="005269E0">
            <w:pPr>
              <w:tabs>
                <w:tab w:val="left" w:pos="5670"/>
              </w:tabs>
              <w:rPr>
                <w:rFonts w:eastAsia="Calibri"/>
                <w:color w:val="000000"/>
                <w:sz w:val="18"/>
                <w:szCs w:val="18"/>
              </w:rPr>
            </w:pPr>
          </w:p>
        </w:tc>
        <w:tc>
          <w:tcPr>
            <w:tcW w:w="833" w:type="dxa"/>
            <w:tcBorders>
              <w:top w:val="single" w:sz="4" w:space="0" w:color="000000"/>
              <w:left w:val="single" w:sz="4" w:space="0" w:color="000000"/>
              <w:bottom w:val="single" w:sz="4" w:space="0" w:color="000000"/>
              <w:right w:val="single" w:sz="4" w:space="0" w:color="000000"/>
            </w:tcBorders>
            <w:vAlign w:val="center"/>
          </w:tcPr>
          <w:p w14:paraId="7F6E86A5" w14:textId="77777777" w:rsidR="00A1000C" w:rsidRPr="00A1000C" w:rsidRDefault="00A1000C" w:rsidP="005269E0">
            <w:pPr>
              <w:tabs>
                <w:tab w:val="left" w:pos="5670"/>
              </w:tabs>
              <w:rPr>
                <w:rFonts w:eastAsia="Calibri"/>
                <w:color w:val="000000"/>
                <w:sz w:val="18"/>
                <w:szCs w:val="18"/>
              </w:rPr>
            </w:pPr>
          </w:p>
        </w:tc>
        <w:tc>
          <w:tcPr>
            <w:tcW w:w="887" w:type="dxa"/>
            <w:tcBorders>
              <w:left w:val="single" w:sz="4" w:space="0" w:color="000000"/>
              <w:right w:val="single" w:sz="4" w:space="0" w:color="000000"/>
            </w:tcBorders>
            <w:vAlign w:val="center"/>
          </w:tcPr>
          <w:p w14:paraId="4E305ABB" w14:textId="77777777" w:rsidR="00A1000C" w:rsidRPr="00A1000C" w:rsidRDefault="00A1000C" w:rsidP="005269E0">
            <w:pPr>
              <w:tabs>
                <w:tab w:val="left" w:pos="5670"/>
              </w:tabs>
              <w:rPr>
                <w:rFonts w:eastAsia="Calibri"/>
                <w:color w:val="000000"/>
                <w:sz w:val="18"/>
                <w:szCs w:val="18"/>
              </w:rPr>
            </w:pPr>
          </w:p>
        </w:tc>
        <w:tc>
          <w:tcPr>
            <w:tcW w:w="972" w:type="dxa"/>
            <w:tcBorders>
              <w:left w:val="single" w:sz="4" w:space="0" w:color="000000"/>
              <w:right w:val="single" w:sz="4" w:space="0" w:color="000000"/>
            </w:tcBorders>
            <w:vAlign w:val="center"/>
          </w:tcPr>
          <w:p w14:paraId="30159C44" w14:textId="77777777" w:rsidR="00A1000C" w:rsidRPr="00A1000C" w:rsidRDefault="00A1000C" w:rsidP="005269E0">
            <w:pPr>
              <w:tabs>
                <w:tab w:val="left" w:pos="5670"/>
              </w:tabs>
              <w:rPr>
                <w:rFonts w:eastAsia="Calibri"/>
                <w:color w:val="000000"/>
                <w:sz w:val="18"/>
                <w:szCs w:val="18"/>
              </w:rPr>
            </w:pPr>
          </w:p>
        </w:tc>
        <w:tc>
          <w:tcPr>
            <w:tcW w:w="710" w:type="dxa"/>
            <w:tcBorders>
              <w:left w:val="single" w:sz="4" w:space="0" w:color="000000"/>
              <w:right w:val="single" w:sz="4" w:space="0" w:color="000000"/>
            </w:tcBorders>
            <w:vAlign w:val="center"/>
          </w:tcPr>
          <w:p w14:paraId="4818987F" w14:textId="77777777" w:rsidR="00A1000C" w:rsidRPr="00A1000C" w:rsidRDefault="00A1000C" w:rsidP="005269E0">
            <w:pPr>
              <w:tabs>
                <w:tab w:val="left" w:pos="5670"/>
              </w:tabs>
              <w:rPr>
                <w:rFonts w:eastAsia="Calibri"/>
                <w:color w:val="000000"/>
                <w:sz w:val="18"/>
                <w:szCs w:val="18"/>
              </w:rPr>
            </w:pPr>
          </w:p>
        </w:tc>
        <w:tc>
          <w:tcPr>
            <w:tcW w:w="988" w:type="dxa"/>
            <w:tcBorders>
              <w:left w:val="single" w:sz="4" w:space="0" w:color="000000"/>
              <w:right w:val="single" w:sz="4" w:space="0" w:color="000000"/>
            </w:tcBorders>
          </w:tcPr>
          <w:p w14:paraId="729F1806" w14:textId="77777777" w:rsidR="00A1000C" w:rsidRPr="00A1000C" w:rsidRDefault="00A1000C" w:rsidP="005269E0">
            <w:pPr>
              <w:tabs>
                <w:tab w:val="left" w:pos="5670"/>
              </w:tabs>
              <w:rPr>
                <w:rFonts w:eastAsia="Calibri"/>
                <w:color w:val="000000"/>
                <w:sz w:val="18"/>
                <w:szCs w:val="18"/>
              </w:rPr>
            </w:pPr>
          </w:p>
        </w:tc>
        <w:tc>
          <w:tcPr>
            <w:tcW w:w="575" w:type="dxa"/>
            <w:tcBorders>
              <w:left w:val="single" w:sz="4" w:space="0" w:color="000000"/>
              <w:right w:val="single" w:sz="4" w:space="0" w:color="000000"/>
            </w:tcBorders>
            <w:vAlign w:val="center"/>
          </w:tcPr>
          <w:p w14:paraId="5C69A0DA" w14:textId="77777777" w:rsidR="00A1000C" w:rsidRPr="00A1000C" w:rsidRDefault="00A1000C" w:rsidP="005269E0">
            <w:pPr>
              <w:tabs>
                <w:tab w:val="left" w:pos="5670"/>
              </w:tabs>
              <w:rPr>
                <w:rFonts w:eastAsia="Calibri"/>
                <w:color w:val="000000"/>
                <w:sz w:val="18"/>
                <w:szCs w:val="18"/>
              </w:rPr>
            </w:pPr>
          </w:p>
        </w:tc>
        <w:tc>
          <w:tcPr>
            <w:tcW w:w="972" w:type="dxa"/>
            <w:vMerge/>
            <w:tcBorders>
              <w:top w:val="single" w:sz="4" w:space="0" w:color="000000"/>
              <w:left w:val="single" w:sz="4" w:space="0" w:color="000000"/>
              <w:right w:val="single" w:sz="4" w:space="0" w:color="000000"/>
            </w:tcBorders>
            <w:vAlign w:val="center"/>
          </w:tcPr>
          <w:p w14:paraId="5B4CC301" w14:textId="77777777" w:rsidR="00A1000C" w:rsidRPr="00A1000C" w:rsidRDefault="00A1000C" w:rsidP="005269E0">
            <w:pPr>
              <w:widowControl w:val="0"/>
              <w:jc w:val="left"/>
              <w:rPr>
                <w:rFonts w:eastAsia="Calibri"/>
                <w:color w:val="000000"/>
                <w:sz w:val="18"/>
                <w:szCs w:val="18"/>
              </w:rPr>
            </w:pPr>
          </w:p>
        </w:tc>
      </w:tr>
      <w:tr w:rsidR="00A1000C" w:rsidRPr="00A1000C" w14:paraId="06C3FA72" w14:textId="77777777" w:rsidTr="009F78EC">
        <w:trPr>
          <w:trHeight w:val="2482"/>
        </w:trPr>
        <w:tc>
          <w:tcPr>
            <w:tcW w:w="582" w:type="dxa"/>
            <w:tcBorders>
              <w:top w:val="single" w:sz="4" w:space="0" w:color="000000"/>
              <w:left w:val="single" w:sz="4" w:space="0" w:color="000000"/>
              <w:bottom w:val="single" w:sz="4" w:space="0" w:color="000000"/>
              <w:right w:val="single" w:sz="4" w:space="0" w:color="000000"/>
            </w:tcBorders>
            <w:vAlign w:val="center"/>
          </w:tcPr>
          <w:p w14:paraId="37963A35" w14:textId="77777777" w:rsidR="00A1000C" w:rsidRPr="00A1000C" w:rsidRDefault="00A1000C" w:rsidP="005269E0">
            <w:pPr>
              <w:tabs>
                <w:tab w:val="left" w:pos="5670"/>
              </w:tabs>
              <w:jc w:val="center"/>
              <w:rPr>
                <w:rFonts w:eastAsia="Calibri"/>
                <w:color w:val="000000"/>
                <w:sz w:val="18"/>
                <w:szCs w:val="18"/>
              </w:rPr>
            </w:pPr>
            <w:r w:rsidRPr="00A1000C">
              <w:rPr>
                <w:rFonts w:eastAsia="Calibri"/>
                <w:color w:val="000000"/>
                <w:sz w:val="18"/>
                <w:szCs w:val="18"/>
              </w:rPr>
              <w:t>N</w:t>
            </w:r>
          </w:p>
        </w:tc>
        <w:tc>
          <w:tcPr>
            <w:tcW w:w="833" w:type="dxa"/>
            <w:tcBorders>
              <w:top w:val="single" w:sz="4" w:space="0" w:color="000000"/>
              <w:left w:val="single" w:sz="4" w:space="0" w:color="000000"/>
              <w:bottom w:val="single" w:sz="4" w:space="0" w:color="000000"/>
              <w:right w:val="single" w:sz="4" w:space="0" w:color="000000"/>
            </w:tcBorders>
            <w:vAlign w:val="center"/>
          </w:tcPr>
          <w:p w14:paraId="1943CDE3" w14:textId="77777777" w:rsidR="00A1000C" w:rsidRPr="00A1000C" w:rsidRDefault="00A1000C" w:rsidP="005269E0">
            <w:pPr>
              <w:tabs>
                <w:tab w:val="left" w:pos="5670"/>
              </w:tabs>
              <w:rPr>
                <w:rFonts w:eastAsia="Calibri"/>
                <w:color w:val="000000"/>
                <w:sz w:val="18"/>
                <w:szCs w:val="18"/>
              </w:rPr>
            </w:pPr>
          </w:p>
        </w:tc>
        <w:tc>
          <w:tcPr>
            <w:tcW w:w="853" w:type="dxa"/>
            <w:tcBorders>
              <w:top w:val="single" w:sz="4" w:space="0" w:color="000000"/>
              <w:left w:val="single" w:sz="4" w:space="0" w:color="000000"/>
              <w:bottom w:val="single" w:sz="4" w:space="0" w:color="000000"/>
              <w:right w:val="single" w:sz="4" w:space="0" w:color="000000"/>
            </w:tcBorders>
            <w:vAlign w:val="center"/>
          </w:tcPr>
          <w:p w14:paraId="593E2DA4" w14:textId="77777777" w:rsidR="00A1000C" w:rsidRPr="00A1000C" w:rsidRDefault="00A1000C" w:rsidP="005269E0">
            <w:pPr>
              <w:tabs>
                <w:tab w:val="left" w:pos="5670"/>
              </w:tabs>
              <w:rPr>
                <w:rFonts w:eastAsia="Calibri"/>
                <w:color w:val="000000"/>
                <w:sz w:val="18"/>
                <w:szCs w:val="18"/>
              </w:rPr>
            </w:pPr>
          </w:p>
        </w:tc>
        <w:tc>
          <w:tcPr>
            <w:tcW w:w="656" w:type="dxa"/>
            <w:tcBorders>
              <w:top w:val="single" w:sz="4" w:space="0" w:color="000000"/>
              <w:left w:val="single" w:sz="4" w:space="0" w:color="000000"/>
              <w:bottom w:val="single" w:sz="4" w:space="0" w:color="000000"/>
              <w:right w:val="single" w:sz="4" w:space="0" w:color="000000"/>
            </w:tcBorders>
            <w:vAlign w:val="center"/>
          </w:tcPr>
          <w:p w14:paraId="4169E4EA" w14:textId="77777777" w:rsidR="00A1000C" w:rsidRPr="00A1000C" w:rsidRDefault="00A1000C" w:rsidP="005269E0">
            <w:pPr>
              <w:tabs>
                <w:tab w:val="left" w:pos="5670"/>
              </w:tabs>
              <w:rPr>
                <w:rFonts w:eastAsia="Calibri"/>
                <w:color w:val="000000"/>
                <w:sz w:val="18"/>
                <w:szCs w:val="18"/>
              </w:rPr>
            </w:pPr>
          </w:p>
        </w:tc>
        <w:tc>
          <w:tcPr>
            <w:tcW w:w="748" w:type="dxa"/>
            <w:tcBorders>
              <w:top w:val="single" w:sz="4" w:space="0" w:color="000000"/>
              <w:left w:val="single" w:sz="4" w:space="0" w:color="000000"/>
              <w:bottom w:val="single" w:sz="4" w:space="0" w:color="000000"/>
              <w:right w:val="single" w:sz="4" w:space="0" w:color="000000"/>
            </w:tcBorders>
            <w:vAlign w:val="center"/>
          </w:tcPr>
          <w:p w14:paraId="167FB3E9" w14:textId="77777777" w:rsidR="00A1000C" w:rsidRPr="00A1000C" w:rsidRDefault="00A1000C" w:rsidP="005269E0">
            <w:pPr>
              <w:tabs>
                <w:tab w:val="left" w:pos="5670"/>
              </w:tabs>
              <w:rPr>
                <w:rFonts w:eastAsia="Calibri"/>
                <w:color w:val="000000"/>
                <w:sz w:val="18"/>
                <w:szCs w:val="18"/>
              </w:rPr>
            </w:pPr>
          </w:p>
        </w:tc>
        <w:tc>
          <w:tcPr>
            <w:tcW w:w="927" w:type="dxa"/>
            <w:tcBorders>
              <w:top w:val="single" w:sz="4" w:space="0" w:color="000000"/>
              <w:left w:val="single" w:sz="4" w:space="0" w:color="000000"/>
              <w:bottom w:val="single" w:sz="4" w:space="0" w:color="000000"/>
              <w:right w:val="single" w:sz="4" w:space="0" w:color="000000"/>
            </w:tcBorders>
            <w:vAlign w:val="center"/>
          </w:tcPr>
          <w:p w14:paraId="3C25AF63" w14:textId="77777777" w:rsidR="00A1000C" w:rsidRPr="00A1000C" w:rsidRDefault="00A1000C" w:rsidP="005269E0">
            <w:pPr>
              <w:tabs>
                <w:tab w:val="left" w:pos="5670"/>
              </w:tabs>
              <w:rPr>
                <w:rFonts w:eastAsia="Calibri"/>
                <w:color w:val="000000"/>
                <w:sz w:val="18"/>
                <w:szCs w:val="18"/>
              </w:rPr>
            </w:pPr>
          </w:p>
        </w:tc>
        <w:tc>
          <w:tcPr>
            <w:tcW w:w="1021" w:type="dxa"/>
            <w:tcBorders>
              <w:top w:val="single" w:sz="4" w:space="0" w:color="000000"/>
              <w:left w:val="single" w:sz="4" w:space="0" w:color="000000"/>
              <w:bottom w:val="single" w:sz="4" w:space="0" w:color="000000"/>
              <w:right w:val="single" w:sz="4" w:space="0" w:color="000000"/>
            </w:tcBorders>
            <w:vAlign w:val="center"/>
          </w:tcPr>
          <w:p w14:paraId="0CC63638" w14:textId="77777777" w:rsidR="00A1000C" w:rsidRPr="00A1000C" w:rsidRDefault="00A1000C" w:rsidP="005269E0">
            <w:pPr>
              <w:tabs>
                <w:tab w:val="left" w:pos="5670"/>
              </w:tabs>
              <w:rPr>
                <w:rFonts w:eastAsia="Calibri"/>
                <w:color w:val="000000"/>
                <w:sz w:val="18"/>
                <w:szCs w:val="18"/>
              </w:rPr>
            </w:pPr>
          </w:p>
        </w:tc>
        <w:tc>
          <w:tcPr>
            <w:tcW w:w="792" w:type="dxa"/>
            <w:tcBorders>
              <w:top w:val="single" w:sz="4" w:space="0" w:color="000000"/>
              <w:left w:val="single" w:sz="4" w:space="0" w:color="000000"/>
              <w:bottom w:val="single" w:sz="4" w:space="0" w:color="000000"/>
              <w:right w:val="single" w:sz="4" w:space="0" w:color="000000"/>
            </w:tcBorders>
            <w:vAlign w:val="center"/>
          </w:tcPr>
          <w:p w14:paraId="2B1AC03C" w14:textId="77777777" w:rsidR="00A1000C" w:rsidRPr="00A1000C" w:rsidRDefault="00A1000C" w:rsidP="005269E0">
            <w:pPr>
              <w:tabs>
                <w:tab w:val="left" w:pos="5670"/>
              </w:tabs>
              <w:rPr>
                <w:rFonts w:eastAsia="Calibri"/>
                <w:color w:val="000000"/>
                <w:sz w:val="18"/>
                <w:szCs w:val="18"/>
              </w:rPr>
            </w:pPr>
          </w:p>
        </w:tc>
        <w:tc>
          <w:tcPr>
            <w:tcW w:w="732" w:type="dxa"/>
            <w:tcBorders>
              <w:top w:val="single" w:sz="4" w:space="0" w:color="000000"/>
              <w:left w:val="single" w:sz="4" w:space="0" w:color="000000"/>
              <w:bottom w:val="single" w:sz="4" w:space="0" w:color="000000"/>
              <w:right w:val="single" w:sz="4" w:space="0" w:color="000000"/>
            </w:tcBorders>
            <w:vAlign w:val="center"/>
          </w:tcPr>
          <w:p w14:paraId="3C4D98FC" w14:textId="77777777" w:rsidR="00A1000C" w:rsidRPr="00A1000C" w:rsidRDefault="00A1000C" w:rsidP="005269E0">
            <w:pPr>
              <w:tabs>
                <w:tab w:val="left" w:pos="5670"/>
              </w:tabs>
              <w:rPr>
                <w:rFonts w:eastAsia="Calibri"/>
                <w:color w:val="000000"/>
                <w:sz w:val="18"/>
                <w:szCs w:val="18"/>
              </w:rPr>
            </w:pPr>
          </w:p>
        </w:tc>
        <w:tc>
          <w:tcPr>
            <w:tcW w:w="711" w:type="dxa"/>
            <w:tcBorders>
              <w:top w:val="single" w:sz="4" w:space="0" w:color="000000"/>
              <w:left w:val="single" w:sz="4" w:space="0" w:color="000000"/>
              <w:bottom w:val="single" w:sz="4" w:space="0" w:color="000000"/>
              <w:right w:val="single" w:sz="4" w:space="0" w:color="000000"/>
            </w:tcBorders>
          </w:tcPr>
          <w:p w14:paraId="07F2D790" w14:textId="77777777" w:rsidR="00A1000C" w:rsidRPr="00A1000C" w:rsidRDefault="00A1000C" w:rsidP="005269E0">
            <w:pPr>
              <w:tabs>
                <w:tab w:val="left" w:pos="5670"/>
              </w:tabs>
              <w:rPr>
                <w:rFonts w:eastAsia="Calibri"/>
                <w:color w:val="000000"/>
                <w:sz w:val="18"/>
                <w:szCs w:val="18"/>
              </w:rPr>
            </w:pPr>
          </w:p>
        </w:tc>
        <w:tc>
          <w:tcPr>
            <w:tcW w:w="634" w:type="dxa"/>
            <w:tcBorders>
              <w:top w:val="single" w:sz="4" w:space="0" w:color="000000"/>
              <w:left w:val="single" w:sz="4" w:space="0" w:color="000000"/>
              <w:bottom w:val="single" w:sz="4" w:space="0" w:color="000000"/>
              <w:right w:val="single" w:sz="4" w:space="0" w:color="000000"/>
            </w:tcBorders>
            <w:vAlign w:val="center"/>
          </w:tcPr>
          <w:p w14:paraId="0A4464E4" w14:textId="77777777" w:rsidR="00A1000C" w:rsidRPr="00A1000C" w:rsidRDefault="00A1000C" w:rsidP="005269E0">
            <w:pPr>
              <w:tabs>
                <w:tab w:val="left" w:pos="5670"/>
              </w:tabs>
              <w:rPr>
                <w:rFonts w:eastAsia="Calibri"/>
                <w:color w:val="000000"/>
                <w:sz w:val="18"/>
                <w:szCs w:val="18"/>
              </w:rPr>
            </w:pPr>
          </w:p>
        </w:tc>
        <w:tc>
          <w:tcPr>
            <w:tcW w:w="729" w:type="dxa"/>
            <w:tcBorders>
              <w:top w:val="single" w:sz="4" w:space="0" w:color="000000"/>
              <w:left w:val="single" w:sz="4" w:space="0" w:color="000000"/>
              <w:bottom w:val="single" w:sz="4" w:space="0" w:color="000000"/>
              <w:right w:val="single" w:sz="4" w:space="0" w:color="000000"/>
            </w:tcBorders>
            <w:vAlign w:val="center"/>
          </w:tcPr>
          <w:p w14:paraId="7CDF2D6E" w14:textId="77777777" w:rsidR="00A1000C" w:rsidRPr="00A1000C" w:rsidRDefault="00A1000C" w:rsidP="005269E0">
            <w:pPr>
              <w:tabs>
                <w:tab w:val="left" w:pos="5670"/>
              </w:tabs>
              <w:rPr>
                <w:rFonts w:eastAsia="Calibri"/>
                <w:color w:val="000000"/>
                <w:sz w:val="18"/>
                <w:szCs w:val="18"/>
              </w:rPr>
            </w:pPr>
          </w:p>
        </w:tc>
        <w:tc>
          <w:tcPr>
            <w:tcW w:w="833" w:type="dxa"/>
            <w:tcBorders>
              <w:top w:val="single" w:sz="4" w:space="0" w:color="000000"/>
              <w:left w:val="single" w:sz="4" w:space="0" w:color="000000"/>
              <w:bottom w:val="single" w:sz="4" w:space="0" w:color="000000"/>
              <w:right w:val="single" w:sz="4" w:space="0" w:color="000000"/>
            </w:tcBorders>
            <w:vAlign w:val="center"/>
          </w:tcPr>
          <w:p w14:paraId="18DED46B" w14:textId="77777777" w:rsidR="00A1000C" w:rsidRPr="00A1000C" w:rsidRDefault="00A1000C" w:rsidP="005269E0">
            <w:pPr>
              <w:tabs>
                <w:tab w:val="left" w:pos="5670"/>
              </w:tabs>
              <w:rPr>
                <w:rFonts w:eastAsia="Calibri"/>
                <w:color w:val="000000"/>
                <w:sz w:val="18"/>
                <w:szCs w:val="18"/>
              </w:rPr>
            </w:pPr>
          </w:p>
        </w:tc>
        <w:tc>
          <w:tcPr>
            <w:tcW w:w="887" w:type="dxa"/>
            <w:tcBorders>
              <w:left w:val="single" w:sz="4" w:space="0" w:color="000000"/>
              <w:bottom w:val="single" w:sz="4" w:space="0" w:color="000000"/>
              <w:right w:val="single" w:sz="4" w:space="0" w:color="000000"/>
            </w:tcBorders>
            <w:vAlign w:val="center"/>
          </w:tcPr>
          <w:p w14:paraId="3787BF4C" w14:textId="77777777" w:rsidR="00A1000C" w:rsidRPr="00A1000C" w:rsidRDefault="00A1000C" w:rsidP="005269E0">
            <w:pPr>
              <w:tabs>
                <w:tab w:val="left" w:pos="5670"/>
              </w:tabs>
              <w:rPr>
                <w:rFonts w:eastAsia="Calibri"/>
                <w:color w:val="000000"/>
                <w:sz w:val="18"/>
                <w:szCs w:val="18"/>
              </w:rPr>
            </w:pPr>
          </w:p>
        </w:tc>
        <w:tc>
          <w:tcPr>
            <w:tcW w:w="972" w:type="dxa"/>
            <w:tcBorders>
              <w:left w:val="single" w:sz="4" w:space="0" w:color="000000"/>
              <w:bottom w:val="single" w:sz="4" w:space="0" w:color="000000"/>
              <w:right w:val="single" w:sz="4" w:space="0" w:color="000000"/>
            </w:tcBorders>
            <w:vAlign w:val="center"/>
          </w:tcPr>
          <w:p w14:paraId="6DC2A9D0" w14:textId="77777777" w:rsidR="00A1000C" w:rsidRPr="00A1000C" w:rsidRDefault="00A1000C" w:rsidP="005269E0">
            <w:pPr>
              <w:tabs>
                <w:tab w:val="left" w:pos="5670"/>
              </w:tabs>
              <w:rPr>
                <w:rFonts w:eastAsia="Calibri"/>
                <w:color w:val="000000"/>
                <w:sz w:val="18"/>
                <w:szCs w:val="18"/>
              </w:rPr>
            </w:pPr>
          </w:p>
        </w:tc>
        <w:tc>
          <w:tcPr>
            <w:tcW w:w="710" w:type="dxa"/>
            <w:tcBorders>
              <w:left w:val="single" w:sz="4" w:space="0" w:color="000000"/>
              <w:bottom w:val="single" w:sz="4" w:space="0" w:color="000000"/>
              <w:right w:val="single" w:sz="4" w:space="0" w:color="000000"/>
            </w:tcBorders>
            <w:vAlign w:val="center"/>
          </w:tcPr>
          <w:p w14:paraId="5FF97D48" w14:textId="77777777" w:rsidR="00A1000C" w:rsidRPr="00A1000C" w:rsidRDefault="00A1000C" w:rsidP="005269E0">
            <w:pPr>
              <w:tabs>
                <w:tab w:val="left" w:pos="5670"/>
              </w:tabs>
              <w:rPr>
                <w:rFonts w:eastAsia="Calibri"/>
                <w:color w:val="000000"/>
                <w:sz w:val="18"/>
                <w:szCs w:val="18"/>
              </w:rPr>
            </w:pPr>
          </w:p>
        </w:tc>
        <w:tc>
          <w:tcPr>
            <w:tcW w:w="988" w:type="dxa"/>
            <w:tcBorders>
              <w:left w:val="single" w:sz="4" w:space="0" w:color="000000"/>
              <w:bottom w:val="single" w:sz="4" w:space="0" w:color="000000"/>
              <w:right w:val="single" w:sz="4" w:space="0" w:color="000000"/>
            </w:tcBorders>
          </w:tcPr>
          <w:p w14:paraId="01482294" w14:textId="77777777" w:rsidR="00A1000C" w:rsidRPr="00A1000C" w:rsidRDefault="00A1000C" w:rsidP="005269E0">
            <w:pPr>
              <w:tabs>
                <w:tab w:val="left" w:pos="5670"/>
              </w:tabs>
              <w:rPr>
                <w:rFonts w:eastAsia="Calibri"/>
                <w:color w:val="000000"/>
                <w:sz w:val="18"/>
                <w:szCs w:val="18"/>
              </w:rPr>
            </w:pPr>
          </w:p>
        </w:tc>
        <w:tc>
          <w:tcPr>
            <w:tcW w:w="575" w:type="dxa"/>
            <w:tcBorders>
              <w:left w:val="single" w:sz="4" w:space="0" w:color="000000"/>
              <w:bottom w:val="single" w:sz="4" w:space="0" w:color="000000"/>
              <w:right w:val="single" w:sz="4" w:space="0" w:color="000000"/>
            </w:tcBorders>
            <w:vAlign w:val="center"/>
          </w:tcPr>
          <w:p w14:paraId="47633F10" w14:textId="77777777" w:rsidR="00A1000C" w:rsidRPr="00A1000C" w:rsidRDefault="00A1000C" w:rsidP="005269E0">
            <w:pPr>
              <w:tabs>
                <w:tab w:val="left" w:pos="5670"/>
              </w:tabs>
              <w:rPr>
                <w:rFonts w:eastAsia="Calibri"/>
                <w:color w:val="000000"/>
                <w:sz w:val="18"/>
                <w:szCs w:val="18"/>
              </w:rPr>
            </w:pPr>
          </w:p>
        </w:tc>
        <w:tc>
          <w:tcPr>
            <w:tcW w:w="972" w:type="dxa"/>
            <w:vMerge/>
            <w:tcBorders>
              <w:top w:val="single" w:sz="4" w:space="0" w:color="000000"/>
              <w:left w:val="single" w:sz="4" w:space="0" w:color="000000"/>
              <w:right w:val="single" w:sz="4" w:space="0" w:color="000000"/>
            </w:tcBorders>
            <w:vAlign w:val="center"/>
          </w:tcPr>
          <w:p w14:paraId="4577249A" w14:textId="77777777" w:rsidR="00A1000C" w:rsidRPr="00A1000C" w:rsidRDefault="00A1000C" w:rsidP="005269E0">
            <w:pPr>
              <w:widowControl w:val="0"/>
              <w:jc w:val="left"/>
              <w:rPr>
                <w:rFonts w:eastAsia="Calibri"/>
                <w:color w:val="000000"/>
                <w:sz w:val="18"/>
                <w:szCs w:val="18"/>
              </w:rPr>
            </w:pPr>
          </w:p>
        </w:tc>
      </w:tr>
    </w:tbl>
    <w:p w14:paraId="276B9A5E" w14:textId="77777777" w:rsidR="00A1000C" w:rsidRPr="00A1000C" w:rsidRDefault="00A1000C" w:rsidP="00A1000C">
      <w:pPr>
        <w:tabs>
          <w:tab w:val="left" w:pos="5670"/>
        </w:tabs>
        <w:ind w:right="43" w:firstLine="567"/>
        <w:rPr>
          <w:rFonts w:eastAsia="Calibri"/>
          <w:color w:val="000000"/>
          <w:sz w:val="26"/>
          <w:szCs w:val="26"/>
        </w:rPr>
      </w:pPr>
      <w:r w:rsidRPr="00A1000C">
        <w:rPr>
          <w:rFonts w:eastAsia="Calibri"/>
          <w:color w:val="000000"/>
          <w:sz w:val="26"/>
          <w:szCs w:val="26"/>
        </w:rPr>
        <w:t>Trường hợp hàng hóa dự thầu là danh mục dùng chung thuộc phạm vi điều chỉnh của Quyết định số 5086/QĐ-BYT ngày 04/11/2021, thì tên thương mại dự thầu phải trùng với tên đã được duyệt.</w:t>
      </w:r>
    </w:p>
    <w:p w14:paraId="263A816E" w14:textId="041B799D" w:rsidR="000773BB" w:rsidRPr="00A1000C" w:rsidRDefault="00A1000C" w:rsidP="009F78EC">
      <w:pPr>
        <w:tabs>
          <w:tab w:val="left" w:pos="5670"/>
        </w:tabs>
        <w:ind w:right="43" w:firstLine="567"/>
      </w:pPr>
      <w:r w:rsidRPr="00A1000C">
        <w:rPr>
          <w:rFonts w:eastAsia="Calibri"/>
          <w:color w:val="000000"/>
          <w:sz w:val="26"/>
          <w:szCs w:val="26"/>
        </w:rPr>
        <w:t>Bảng đáp ứng về kỹ thuật của hàng hóa chào thầu nêu trên cùng tài liệu kỹ thuật chứng minh là cơ sở đánh giá về mặt kỹ thuật của Hàng hóa dự thầu.</w:t>
      </w:r>
    </w:p>
    <w:sectPr w:rsidR="000773BB" w:rsidRPr="00A1000C" w:rsidSect="009F78EC">
      <w:pgSz w:w="15840" w:h="12240" w:orient="landscape" w:code="1"/>
      <w:pgMar w:top="1701" w:right="1134" w:bottom="1134" w:left="1134" w:header="567" w:footer="567"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altName w:val="Times New Roman"/>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New Roman Bold">
    <w:panose1 w:val="02020803070505020304"/>
    <w:charset w:val="00"/>
    <w:family w:val="roman"/>
    <w:notTrueType/>
    <w:pitch w:val="default"/>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altName w:val="Calibri"/>
    <w:panose1 w:val="020B7200000000000000"/>
    <w:charset w:val="00"/>
    <w:family w:val="swiss"/>
    <w:pitch w:val="variable"/>
    <w:sig w:usb0="00000007" w:usb1="00000000" w:usb2="00000000" w:usb3="00000000" w:csb0="00000013" w:csb1="00000000"/>
  </w:font>
  <w:font w:name=".VnCentury Schoolbook">
    <w:panose1 w:val="020B7200000000000000"/>
    <w:charset w:val="00"/>
    <w:family w:val="swiss"/>
    <w:pitch w:val="variable"/>
    <w:sig w:usb0="00000003" w:usb1="00000000" w:usb2="00000000" w:usb3="00000000" w:csb0="000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4"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5"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7" w15:restartNumberingAfterBreak="0">
    <w:nsid w:val="2405075F"/>
    <w:multiLevelType w:val="multilevel"/>
    <w:tmpl w:val="2405075F"/>
    <w:lvl w:ilvl="0">
      <w:numFmt w:val="bullet"/>
      <w:lvlText w:val="-"/>
      <w:lvlJc w:val="left"/>
      <w:pPr>
        <w:ind w:left="1429" w:hanging="360"/>
      </w:pPr>
      <w:rPr>
        <w:rFonts w:ascii="VNI-Times" w:eastAsia="Times New Roman" w:hAnsi="VNI-Times" w:cs="Times New Roman" w:hint="default"/>
        <w:color w:val="auto"/>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8"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0"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27D3226"/>
    <w:multiLevelType w:val="multilevel"/>
    <w:tmpl w:val="327D3226"/>
    <w:lvl w:ilvl="0">
      <w:numFmt w:val="bullet"/>
      <w:lvlText w:val="-"/>
      <w:lvlJc w:val="left"/>
      <w:pPr>
        <w:ind w:left="720" w:hanging="360"/>
      </w:pPr>
      <w:rPr>
        <w:rFonts w:ascii="VNI-Times" w:eastAsia="Times New Roman" w:hAnsi="VNI-Times" w:cs="Times New Roman"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88453FA"/>
    <w:multiLevelType w:val="hybridMultilevel"/>
    <w:tmpl w:val="EA4CF114"/>
    <w:lvl w:ilvl="0" w:tplc="6CAA3624">
      <w:start w:val="2"/>
      <w:numFmt w:val="bullet"/>
      <w:lvlText w:val="-"/>
      <w:lvlJc w:val="left"/>
      <w:pPr>
        <w:ind w:left="4230" w:hanging="360"/>
      </w:pPr>
      <w:rPr>
        <w:rFonts w:ascii="Times New Roman" w:eastAsia="Times New Roman" w:hAnsi="Times New Roman" w:cs="Times New Roman" w:hint="default"/>
      </w:rPr>
    </w:lvl>
    <w:lvl w:ilvl="1" w:tplc="042A0003">
      <w:start w:val="1"/>
      <w:numFmt w:val="bullet"/>
      <w:lvlText w:val="o"/>
      <w:lvlJc w:val="left"/>
      <w:pPr>
        <w:ind w:left="5192" w:hanging="360"/>
      </w:pPr>
      <w:rPr>
        <w:rFonts w:ascii="Courier New" w:hAnsi="Courier New" w:cs="Courier New" w:hint="default"/>
      </w:rPr>
    </w:lvl>
    <w:lvl w:ilvl="2" w:tplc="042A0005" w:tentative="1">
      <w:start w:val="1"/>
      <w:numFmt w:val="bullet"/>
      <w:lvlText w:val=""/>
      <w:lvlJc w:val="left"/>
      <w:pPr>
        <w:ind w:left="5912" w:hanging="360"/>
      </w:pPr>
      <w:rPr>
        <w:rFonts w:ascii="Wingdings" w:hAnsi="Wingdings" w:hint="default"/>
      </w:rPr>
    </w:lvl>
    <w:lvl w:ilvl="3" w:tplc="042A0001" w:tentative="1">
      <w:start w:val="1"/>
      <w:numFmt w:val="bullet"/>
      <w:lvlText w:val=""/>
      <w:lvlJc w:val="left"/>
      <w:pPr>
        <w:ind w:left="6632" w:hanging="360"/>
      </w:pPr>
      <w:rPr>
        <w:rFonts w:ascii="Symbol" w:hAnsi="Symbol" w:hint="default"/>
      </w:rPr>
    </w:lvl>
    <w:lvl w:ilvl="4" w:tplc="042A0003" w:tentative="1">
      <w:start w:val="1"/>
      <w:numFmt w:val="bullet"/>
      <w:lvlText w:val="o"/>
      <w:lvlJc w:val="left"/>
      <w:pPr>
        <w:ind w:left="7352" w:hanging="360"/>
      </w:pPr>
      <w:rPr>
        <w:rFonts w:ascii="Courier New" w:hAnsi="Courier New" w:cs="Courier New" w:hint="default"/>
      </w:rPr>
    </w:lvl>
    <w:lvl w:ilvl="5" w:tplc="042A0005" w:tentative="1">
      <w:start w:val="1"/>
      <w:numFmt w:val="bullet"/>
      <w:lvlText w:val=""/>
      <w:lvlJc w:val="left"/>
      <w:pPr>
        <w:ind w:left="8072" w:hanging="360"/>
      </w:pPr>
      <w:rPr>
        <w:rFonts w:ascii="Wingdings" w:hAnsi="Wingdings" w:hint="default"/>
      </w:rPr>
    </w:lvl>
    <w:lvl w:ilvl="6" w:tplc="042A0001" w:tentative="1">
      <w:start w:val="1"/>
      <w:numFmt w:val="bullet"/>
      <w:lvlText w:val=""/>
      <w:lvlJc w:val="left"/>
      <w:pPr>
        <w:ind w:left="8792" w:hanging="360"/>
      </w:pPr>
      <w:rPr>
        <w:rFonts w:ascii="Symbol" w:hAnsi="Symbol" w:hint="default"/>
      </w:rPr>
    </w:lvl>
    <w:lvl w:ilvl="7" w:tplc="042A0003" w:tentative="1">
      <w:start w:val="1"/>
      <w:numFmt w:val="bullet"/>
      <w:lvlText w:val="o"/>
      <w:lvlJc w:val="left"/>
      <w:pPr>
        <w:ind w:left="9512" w:hanging="360"/>
      </w:pPr>
      <w:rPr>
        <w:rFonts w:ascii="Courier New" w:hAnsi="Courier New" w:cs="Courier New" w:hint="default"/>
      </w:rPr>
    </w:lvl>
    <w:lvl w:ilvl="8" w:tplc="042A0005" w:tentative="1">
      <w:start w:val="1"/>
      <w:numFmt w:val="bullet"/>
      <w:lvlText w:val=""/>
      <w:lvlJc w:val="left"/>
      <w:pPr>
        <w:ind w:left="10232" w:hanging="360"/>
      </w:pPr>
      <w:rPr>
        <w:rFonts w:ascii="Wingdings" w:hAnsi="Wingdings" w:hint="default"/>
      </w:rPr>
    </w:lvl>
  </w:abstractNum>
  <w:abstractNum w:abstractNumId="14"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7"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8"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0" w15:restartNumberingAfterBreak="0">
    <w:nsid w:val="51E16989"/>
    <w:multiLevelType w:val="multilevel"/>
    <w:tmpl w:val="51E16989"/>
    <w:lvl w:ilvl="0">
      <w:numFmt w:val="bullet"/>
      <w:lvlText w:val="-"/>
      <w:lvlJc w:val="left"/>
      <w:pPr>
        <w:ind w:left="1429" w:hanging="360"/>
      </w:pPr>
      <w:rPr>
        <w:rFonts w:ascii="VNI-Times" w:eastAsia="Times New Roman" w:hAnsi="VNI-Times" w:cs="Times New Roman" w:hint="default"/>
        <w:color w:val="auto"/>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21"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5"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4C10D44"/>
    <w:multiLevelType w:val="multilevel"/>
    <w:tmpl w:val="64C10D44"/>
    <w:lvl w:ilvl="0">
      <w:start w:val="6"/>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9"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362198"/>
    <w:multiLevelType w:val="multilevel"/>
    <w:tmpl w:val="6836219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4"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5"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6"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15:restartNumberingAfterBreak="0">
    <w:nsid w:val="717554CB"/>
    <w:multiLevelType w:val="hybridMultilevel"/>
    <w:tmpl w:val="6C985D8A"/>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8"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9"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86E6265"/>
    <w:multiLevelType w:val="multilevel"/>
    <w:tmpl w:val="786E6265"/>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42"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16cid:durableId="1251618078">
    <w:abstractNumId w:val="18"/>
  </w:num>
  <w:num w:numId="2" w16cid:durableId="1010135716">
    <w:abstractNumId w:val="39"/>
  </w:num>
  <w:num w:numId="3" w16cid:durableId="126629251">
    <w:abstractNumId w:val="6"/>
  </w:num>
  <w:num w:numId="4" w16cid:durableId="2145006397">
    <w:abstractNumId w:val="19"/>
  </w:num>
  <w:num w:numId="5" w16cid:durableId="614363507">
    <w:abstractNumId w:val="29"/>
  </w:num>
  <w:num w:numId="6" w16cid:durableId="939218641">
    <w:abstractNumId w:val="1"/>
  </w:num>
  <w:num w:numId="7" w16cid:durableId="68467467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71945007">
    <w:abstractNumId w:val="28"/>
  </w:num>
  <w:num w:numId="9" w16cid:durableId="327564699">
    <w:abstractNumId w:val="8"/>
  </w:num>
  <w:num w:numId="10" w16cid:durableId="2030140604">
    <w:abstractNumId w:val="30"/>
  </w:num>
  <w:num w:numId="11" w16cid:durableId="190189299">
    <w:abstractNumId w:val="36"/>
  </w:num>
  <w:num w:numId="12" w16cid:durableId="2003460126">
    <w:abstractNumId w:val="11"/>
  </w:num>
  <w:num w:numId="13" w16cid:durableId="1646202774">
    <w:abstractNumId w:val="25"/>
  </w:num>
  <w:num w:numId="14" w16cid:durableId="104470939">
    <w:abstractNumId w:val="0"/>
  </w:num>
  <w:num w:numId="15" w16cid:durableId="7471936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05809956">
    <w:abstractNumId w:val="4"/>
  </w:num>
  <w:num w:numId="17" w16cid:durableId="28578954">
    <w:abstractNumId w:val="38"/>
  </w:num>
  <w:num w:numId="18" w16cid:durableId="478351756">
    <w:abstractNumId w:val="3"/>
  </w:num>
  <w:num w:numId="19" w16cid:durableId="681203781">
    <w:abstractNumId w:val="35"/>
  </w:num>
  <w:num w:numId="20" w16cid:durableId="311101654">
    <w:abstractNumId w:val="23"/>
  </w:num>
  <w:num w:numId="21" w16cid:durableId="1474908945">
    <w:abstractNumId w:val="32"/>
  </w:num>
  <w:num w:numId="22" w16cid:durableId="457531546">
    <w:abstractNumId w:val="17"/>
  </w:num>
  <w:num w:numId="23" w16cid:durableId="36273501">
    <w:abstractNumId w:val="34"/>
  </w:num>
  <w:num w:numId="24" w16cid:durableId="1806586716">
    <w:abstractNumId w:val="15"/>
  </w:num>
  <w:num w:numId="25" w16cid:durableId="227808689">
    <w:abstractNumId w:val="42"/>
  </w:num>
  <w:num w:numId="26" w16cid:durableId="512496983">
    <w:abstractNumId w:val="5"/>
  </w:num>
  <w:num w:numId="27" w16cid:durableId="849566147">
    <w:abstractNumId w:val="26"/>
  </w:num>
  <w:num w:numId="28" w16cid:durableId="1588877661">
    <w:abstractNumId w:val="22"/>
  </w:num>
  <w:num w:numId="29" w16cid:durableId="1369989863">
    <w:abstractNumId w:val="16"/>
  </w:num>
  <w:num w:numId="30" w16cid:durableId="1830360410">
    <w:abstractNumId w:val="24"/>
  </w:num>
  <w:num w:numId="31" w16cid:durableId="2114471889">
    <w:abstractNumId w:val="2"/>
  </w:num>
  <w:num w:numId="32" w16cid:durableId="371004084">
    <w:abstractNumId w:val="9"/>
  </w:num>
  <w:num w:numId="33" w16cid:durableId="2056193878">
    <w:abstractNumId w:val="41"/>
  </w:num>
  <w:num w:numId="34" w16cid:durableId="385447391">
    <w:abstractNumId w:val="10"/>
  </w:num>
  <w:num w:numId="35" w16cid:durableId="1696148106">
    <w:abstractNumId w:val="21"/>
    <w:lvlOverride w:ilvl="0">
      <w:startOverride w:val="1"/>
    </w:lvlOverride>
    <w:lvlOverride w:ilvl="1"/>
    <w:lvlOverride w:ilvl="2"/>
    <w:lvlOverride w:ilvl="3"/>
    <w:lvlOverride w:ilvl="4"/>
    <w:lvlOverride w:ilvl="5"/>
    <w:lvlOverride w:ilvl="6"/>
    <w:lvlOverride w:ilvl="7"/>
    <w:lvlOverride w:ilvl="8"/>
  </w:num>
  <w:num w:numId="36" w16cid:durableId="215119500">
    <w:abstractNumId w:val="33"/>
  </w:num>
  <w:num w:numId="37" w16cid:durableId="554119296">
    <w:abstractNumId w:val="37"/>
  </w:num>
  <w:num w:numId="38" w16cid:durableId="1263411542">
    <w:abstractNumId w:val="7"/>
  </w:num>
  <w:num w:numId="39" w16cid:durableId="1029061176">
    <w:abstractNumId w:val="12"/>
  </w:num>
  <w:num w:numId="40" w16cid:durableId="458038229">
    <w:abstractNumId w:val="20"/>
  </w:num>
  <w:num w:numId="41" w16cid:durableId="1177576318">
    <w:abstractNumId w:val="31"/>
  </w:num>
  <w:num w:numId="42" w16cid:durableId="1620915827">
    <w:abstractNumId w:val="27"/>
  </w:num>
  <w:num w:numId="43" w16cid:durableId="973949984">
    <w:abstractNumId w:val="13"/>
  </w:num>
  <w:num w:numId="44" w16cid:durableId="103504432">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footnotePr>
    <w:numRestart w:val="eachPage"/>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F44"/>
    <w:rsid w:val="000033A0"/>
    <w:rsid w:val="00014C50"/>
    <w:rsid w:val="000773BB"/>
    <w:rsid w:val="00083A31"/>
    <w:rsid w:val="001918FB"/>
    <w:rsid w:val="001D2F7A"/>
    <w:rsid w:val="001D34A8"/>
    <w:rsid w:val="002A3FF6"/>
    <w:rsid w:val="002D269B"/>
    <w:rsid w:val="003655E8"/>
    <w:rsid w:val="003C386A"/>
    <w:rsid w:val="00497A92"/>
    <w:rsid w:val="004E20BB"/>
    <w:rsid w:val="00536AC6"/>
    <w:rsid w:val="00545EDE"/>
    <w:rsid w:val="00620169"/>
    <w:rsid w:val="006875BB"/>
    <w:rsid w:val="006C2374"/>
    <w:rsid w:val="00705C02"/>
    <w:rsid w:val="00833F44"/>
    <w:rsid w:val="00837AAF"/>
    <w:rsid w:val="008643C3"/>
    <w:rsid w:val="008A2202"/>
    <w:rsid w:val="008D6118"/>
    <w:rsid w:val="009113AE"/>
    <w:rsid w:val="00982B75"/>
    <w:rsid w:val="009B70E1"/>
    <w:rsid w:val="009F78EC"/>
    <w:rsid w:val="00A1000C"/>
    <w:rsid w:val="00A3385C"/>
    <w:rsid w:val="00A34817"/>
    <w:rsid w:val="00AC190A"/>
    <w:rsid w:val="00AF4B08"/>
    <w:rsid w:val="00BA25D1"/>
    <w:rsid w:val="00C8088E"/>
    <w:rsid w:val="00C94C65"/>
    <w:rsid w:val="00CC0DC7"/>
    <w:rsid w:val="00CD02B3"/>
    <w:rsid w:val="00D94417"/>
    <w:rsid w:val="00DA5919"/>
    <w:rsid w:val="00E22536"/>
    <w:rsid w:val="00EC0F88"/>
    <w:rsid w:val="00FC6C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FFA79"/>
  <w15:chartTrackingRefBased/>
  <w15:docId w15:val="{B237DF2C-53FA-4228-A6FD-70A4ED01A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8"/>
        <w:szCs w:val="28"/>
        <w:lang w:val="en-US" w:eastAsia="en-US" w:bidi="ar-SA"/>
        <w14:ligatures w14:val="standardContextual"/>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000C"/>
    <w:pPr>
      <w:spacing w:line="240" w:lineRule="auto"/>
    </w:pPr>
    <w:rPr>
      <w:rFonts w:eastAsia="Times New Roman"/>
      <w:kern w:val="0"/>
      <w:sz w:val="24"/>
      <w:szCs w:val="20"/>
      <w14:ligatures w14:val="none"/>
    </w:rPr>
  </w:style>
  <w:style w:type="paragraph" w:styleId="Heading1">
    <w:name w:val="heading 1"/>
    <w:aliases w:val="Document Header1,ClauseGroup_Title"/>
    <w:basedOn w:val="Normal"/>
    <w:next w:val="Normal"/>
    <w:link w:val="Heading1Char"/>
    <w:qFormat/>
    <w:rsid w:val="00833F4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aliases w:val="Title Header2,Clause_No&amp;Name,Section-Title,h2,Avsnitt,Tieu de 2,Tieude2 Char"/>
    <w:basedOn w:val="Normal"/>
    <w:next w:val="Normal"/>
    <w:link w:val="Heading2Char"/>
    <w:unhideWhenUsed/>
    <w:qFormat/>
    <w:rsid w:val="00833F4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aliases w:val="Section Header3,ClauseSub_No&amp;Name,Section Header3 Char Char,Sub-Clause Paragraph"/>
    <w:basedOn w:val="Normal"/>
    <w:next w:val="Normal"/>
    <w:link w:val="Heading3Char1"/>
    <w:unhideWhenUsed/>
    <w:qFormat/>
    <w:rsid w:val="00833F44"/>
    <w:pPr>
      <w:keepNext/>
      <w:keepLines/>
      <w:spacing w:before="160" w:after="80"/>
      <w:outlineLvl w:val="2"/>
    </w:pPr>
    <w:rPr>
      <w:rFonts w:asciiTheme="minorHAnsi" w:eastAsiaTheme="majorEastAsia" w:hAnsiTheme="minorHAnsi" w:cstheme="majorBidi"/>
      <w:color w:val="2F5496" w:themeColor="accent1" w:themeShade="BF"/>
    </w:rPr>
  </w:style>
  <w:style w:type="paragraph" w:styleId="Heading4">
    <w:name w:val="heading 4"/>
    <w:aliases w:val="Sub-Clause Sub-paragraph,ClauseSubSub_No&amp;Name, Sub-Clause Sub-paragraph"/>
    <w:basedOn w:val="Normal"/>
    <w:next w:val="Normal"/>
    <w:link w:val="Heading4Char"/>
    <w:uiPriority w:val="9"/>
    <w:unhideWhenUsed/>
    <w:qFormat/>
    <w:rsid w:val="00833F44"/>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nhideWhenUsed/>
    <w:qFormat/>
    <w:rsid w:val="00833F44"/>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nhideWhenUsed/>
    <w:qFormat/>
    <w:rsid w:val="00833F4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nhideWhenUsed/>
    <w:qFormat/>
    <w:rsid w:val="00833F4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nhideWhenUsed/>
    <w:qFormat/>
    <w:rsid w:val="00833F4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nhideWhenUsed/>
    <w:qFormat/>
    <w:rsid w:val="00833F4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833F44"/>
    <w:rPr>
      <w:rFonts w:asciiTheme="majorHAnsi" w:eastAsiaTheme="majorEastAsia" w:hAnsiTheme="majorHAnsi" w:cstheme="majorBidi"/>
      <w:color w:val="2F5496" w:themeColor="accent1" w:themeShade="BF"/>
      <w:sz w:val="40"/>
      <w:szCs w:val="40"/>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833F44"/>
    <w:rPr>
      <w:rFonts w:asciiTheme="majorHAnsi" w:eastAsiaTheme="majorEastAsia" w:hAnsiTheme="majorHAnsi" w:cstheme="majorBidi"/>
      <w:color w:val="2F5496" w:themeColor="accent1" w:themeShade="BF"/>
      <w:sz w:val="32"/>
      <w:szCs w:val="32"/>
    </w:rPr>
  </w:style>
  <w:style w:type="character" w:customStyle="1" w:styleId="Heading3Char1">
    <w:name w:val="Heading 3 Char1"/>
    <w:aliases w:val="Section Header3 Char,ClauseSub_No&amp;Name Char,Section Header3 Char Char Char,Sub-Clause Paragraph Char"/>
    <w:basedOn w:val="DefaultParagraphFont"/>
    <w:link w:val="Heading3"/>
    <w:rsid w:val="00833F44"/>
    <w:rPr>
      <w:rFonts w:asciiTheme="minorHAnsi" w:eastAsiaTheme="majorEastAsia" w:hAnsiTheme="minorHAnsi" w:cstheme="majorBidi"/>
      <w:color w:val="2F5496" w:themeColor="accent1" w:themeShade="BF"/>
    </w:rPr>
  </w:style>
  <w:style w:type="character" w:customStyle="1" w:styleId="Heading4Char">
    <w:name w:val="Heading 4 Char"/>
    <w:aliases w:val="Sub-Clause Sub-paragraph Char,ClauseSubSub_No&amp;Name Char, Sub-Clause Sub-paragraph Char"/>
    <w:basedOn w:val="DefaultParagraphFont"/>
    <w:link w:val="Heading4"/>
    <w:uiPriority w:val="9"/>
    <w:rsid w:val="00833F44"/>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rsid w:val="00833F44"/>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rsid w:val="00833F4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rsid w:val="00833F4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rsid w:val="00833F4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rsid w:val="00833F44"/>
    <w:rPr>
      <w:rFonts w:asciiTheme="minorHAnsi" w:eastAsiaTheme="majorEastAsia" w:hAnsiTheme="minorHAnsi" w:cstheme="majorBidi"/>
      <w:color w:val="272727" w:themeColor="text1" w:themeTint="D8"/>
    </w:rPr>
  </w:style>
  <w:style w:type="paragraph" w:styleId="Title">
    <w:name w:val="Title"/>
    <w:basedOn w:val="Normal"/>
    <w:next w:val="Normal"/>
    <w:link w:val="TitleChar"/>
    <w:qFormat/>
    <w:rsid w:val="00833F4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33F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833F44"/>
    <w:pPr>
      <w:numPr>
        <w:ilvl w:val="1"/>
      </w:numPr>
      <w:spacing w:after="160"/>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rsid w:val="00833F44"/>
    <w:rPr>
      <w:rFonts w:asciiTheme="minorHAnsi" w:eastAsiaTheme="majorEastAsia" w:hAnsiTheme="minorHAnsi" w:cstheme="majorBidi"/>
      <w:color w:val="595959" w:themeColor="text1" w:themeTint="A6"/>
      <w:spacing w:val="15"/>
    </w:rPr>
  </w:style>
  <w:style w:type="paragraph" w:styleId="Quote">
    <w:name w:val="Quote"/>
    <w:basedOn w:val="Normal"/>
    <w:next w:val="Normal"/>
    <w:link w:val="QuoteChar"/>
    <w:uiPriority w:val="29"/>
    <w:qFormat/>
    <w:rsid w:val="00833F4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33F44"/>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dau"/>
    <w:basedOn w:val="Normal"/>
    <w:link w:val="ListParagraphChar"/>
    <w:uiPriority w:val="34"/>
    <w:qFormat/>
    <w:rsid w:val="00833F44"/>
    <w:pPr>
      <w:ind w:left="720"/>
      <w:contextualSpacing/>
    </w:pPr>
  </w:style>
  <w:style w:type="character" w:styleId="IntenseEmphasis">
    <w:name w:val="Intense Emphasis"/>
    <w:basedOn w:val="DefaultParagraphFont"/>
    <w:uiPriority w:val="21"/>
    <w:qFormat/>
    <w:rsid w:val="00833F44"/>
    <w:rPr>
      <w:i/>
      <w:iCs/>
      <w:color w:val="2F5496" w:themeColor="accent1" w:themeShade="BF"/>
    </w:rPr>
  </w:style>
  <w:style w:type="paragraph" w:styleId="IntenseQuote">
    <w:name w:val="Intense Quote"/>
    <w:basedOn w:val="Normal"/>
    <w:next w:val="Normal"/>
    <w:link w:val="IntenseQuoteChar"/>
    <w:uiPriority w:val="30"/>
    <w:qFormat/>
    <w:rsid w:val="00833F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33F44"/>
    <w:rPr>
      <w:i/>
      <w:iCs/>
      <w:color w:val="2F5496" w:themeColor="accent1" w:themeShade="BF"/>
    </w:rPr>
  </w:style>
  <w:style w:type="character" w:styleId="IntenseReference">
    <w:name w:val="Intense Reference"/>
    <w:basedOn w:val="DefaultParagraphFont"/>
    <w:uiPriority w:val="32"/>
    <w:qFormat/>
    <w:rsid w:val="00833F44"/>
    <w:rPr>
      <w:b/>
      <w:bCs/>
      <w:smallCaps/>
      <w:color w:val="2F5496" w:themeColor="accent1" w:themeShade="BF"/>
      <w:spacing w:val="5"/>
    </w:rPr>
  </w:style>
  <w:style w:type="paragraph" w:styleId="TOC1">
    <w:name w:val="toc 1"/>
    <w:basedOn w:val="Normal"/>
    <w:next w:val="Normal"/>
    <w:autoRedefine/>
    <w:uiPriority w:val="39"/>
    <w:qFormat/>
    <w:rsid w:val="00A1000C"/>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A1000C"/>
    <w:rPr>
      <w:rFonts w:asciiTheme="majorHAnsi" w:eastAsiaTheme="majorEastAsia" w:hAnsiTheme="majorHAnsi" w:cstheme="majorBidi"/>
      <w:color w:val="1F3763" w:themeColor="accent1" w:themeShade="7F"/>
      <w:sz w:val="24"/>
      <w:szCs w:val="24"/>
      <w:lang w:val="en-US"/>
    </w:rPr>
  </w:style>
  <w:style w:type="character" w:customStyle="1" w:styleId="Bibliogrphy">
    <w:name w:val="Bibliogrphy"/>
    <w:basedOn w:val="DefaultParagraphFont"/>
    <w:rsid w:val="00A1000C"/>
  </w:style>
  <w:style w:type="character" w:customStyle="1" w:styleId="DocInit">
    <w:name w:val="Doc Init"/>
    <w:basedOn w:val="DefaultParagraphFont"/>
    <w:rsid w:val="00A1000C"/>
  </w:style>
  <w:style w:type="paragraph" w:customStyle="1" w:styleId="Document1">
    <w:name w:val="Document 1"/>
    <w:rsid w:val="00A1000C"/>
    <w:pPr>
      <w:keepNext/>
      <w:keepLines/>
      <w:tabs>
        <w:tab w:val="left" w:pos="-720"/>
      </w:tabs>
      <w:suppressAutoHyphens/>
      <w:spacing w:line="240" w:lineRule="auto"/>
      <w:jc w:val="left"/>
    </w:pPr>
    <w:rPr>
      <w:rFonts w:ascii="Times" w:eastAsia="Times New Roman" w:hAnsi="Times"/>
      <w:kern w:val="0"/>
      <w:sz w:val="24"/>
      <w:szCs w:val="20"/>
      <w14:ligatures w14:val="none"/>
    </w:rPr>
  </w:style>
  <w:style w:type="character" w:customStyle="1" w:styleId="Document2">
    <w:name w:val="Document 2"/>
    <w:rsid w:val="00A1000C"/>
    <w:rPr>
      <w:rFonts w:ascii="Times" w:hAnsi="Times"/>
      <w:noProof w:val="0"/>
      <w:sz w:val="24"/>
      <w:lang w:val="en-US"/>
    </w:rPr>
  </w:style>
  <w:style w:type="character" w:customStyle="1" w:styleId="Document3">
    <w:name w:val="Document 3"/>
    <w:rsid w:val="00A1000C"/>
    <w:rPr>
      <w:rFonts w:ascii="Times" w:hAnsi="Times"/>
      <w:noProof w:val="0"/>
      <w:sz w:val="24"/>
      <w:lang w:val="en-US"/>
    </w:rPr>
  </w:style>
  <w:style w:type="character" w:customStyle="1" w:styleId="Document4">
    <w:name w:val="Document 4"/>
    <w:rsid w:val="00A1000C"/>
    <w:rPr>
      <w:b/>
      <w:i/>
      <w:sz w:val="24"/>
    </w:rPr>
  </w:style>
  <w:style w:type="character" w:customStyle="1" w:styleId="Document5">
    <w:name w:val="Document 5"/>
    <w:basedOn w:val="DefaultParagraphFont"/>
    <w:rsid w:val="00A1000C"/>
  </w:style>
  <w:style w:type="character" w:customStyle="1" w:styleId="Document6">
    <w:name w:val="Document 6"/>
    <w:basedOn w:val="DefaultParagraphFont"/>
    <w:rsid w:val="00A1000C"/>
  </w:style>
  <w:style w:type="character" w:customStyle="1" w:styleId="Document7">
    <w:name w:val="Document 7"/>
    <w:basedOn w:val="DefaultParagraphFont"/>
    <w:rsid w:val="00A1000C"/>
  </w:style>
  <w:style w:type="character" w:customStyle="1" w:styleId="Document8">
    <w:name w:val="Document 8"/>
    <w:basedOn w:val="DefaultParagraphFont"/>
    <w:rsid w:val="00A1000C"/>
  </w:style>
  <w:style w:type="character" w:customStyle="1" w:styleId="TechInit">
    <w:name w:val="Tech Init"/>
    <w:rsid w:val="00A1000C"/>
    <w:rPr>
      <w:rFonts w:ascii="Times" w:hAnsi="Times"/>
      <w:noProof w:val="0"/>
      <w:sz w:val="24"/>
      <w:lang w:val="en-US"/>
    </w:rPr>
  </w:style>
  <w:style w:type="character" w:customStyle="1" w:styleId="Technical1">
    <w:name w:val="Technical 1"/>
    <w:rsid w:val="00A1000C"/>
    <w:rPr>
      <w:rFonts w:ascii="Times" w:hAnsi="Times"/>
      <w:noProof w:val="0"/>
      <w:sz w:val="24"/>
      <w:lang w:val="en-US"/>
    </w:rPr>
  </w:style>
  <w:style w:type="character" w:customStyle="1" w:styleId="Technical2">
    <w:name w:val="Technical 2"/>
    <w:rsid w:val="00A1000C"/>
    <w:rPr>
      <w:rFonts w:ascii="Times" w:hAnsi="Times"/>
      <w:noProof w:val="0"/>
      <w:sz w:val="24"/>
      <w:lang w:val="en-US"/>
    </w:rPr>
  </w:style>
  <w:style w:type="character" w:customStyle="1" w:styleId="Technical3">
    <w:name w:val="Technical 3"/>
    <w:rsid w:val="00A1000C"/>
    <w:rPr>
      <w:rFonts w:ascii="Times" w:hAnsi="Times"/>
      <w:noProof w:val="0"/>
      <w:sz w:val="24"/>
      <w:lang w:val="en-US"/>
    </w:rPr>
  </w:style>
  <w:style w:type="paragraph" w:customStyle="1" w:styleId="Technical4">
    <w:name w:val="Technical 4"/>
    <w:rsid w:val="00A1000C"/>
    <w:pPr>
      <w:tabs>
        <w:tab w:val="left" w:pos="-720"/>
      </w:tabs>
      <w:suppressAutoHyphens/>
      <w:spacing w:line="240" w:lineRule="auto"/>
      <w:jc w:val="left"/>
    </w:pPr>
    <w:rPr>
      <w:rFonts w:ascii="Times" w:eastAsia="Times New Roman" w:hAnsi="Times"/>
      <w:b/>
      <w:kern w:val="0"/>
      <w:sz w:val="24"/>
      <w:szCs w:val="20"/>
      <w14:ligatures w14:val="none"/>
    </w:rPr>
  </w:style>
  <w:style w:type="paragraph" w:customStyle="1" w:styleId="Technical5">
    <w:name w:val="Technical 5"/>
    <w:rsid w:val="00A1000C"/>
    <w:pPr>
      <w:tabs>
        <w:tab w:val="left" w:pos="-720"/>
      </w:tabs>
      <w:suppressAutoHyphens/>
      <w:spacing w:line="240" w:lineRule="auto"/>
      <w:ind w:firstLine="720"/>
      <w:jc w:val="left"/>
    </w:pPr>
    <w:rPr>
      <w:rFonts w:ascii="Times" w:eastAsia="Times New Roman" w:hAnsi="Times"/>
      <w:b/>
      <w:kern w:val="0"/>
      <w:sz w:val="24"/>
      <w:szCs w:val="20"/>
      <w14:ligatures w14:val="none"/>
    </w:rPr>
  </w:style>
  <w:style w:type="paragraph" w:customStyle="1" w:styleId="Technical6">
    <w:name w:val="Technical 6"/>
    <w:rsid w:val="00A1000C"/>
    <w:pPr>
      <w:tabs>
        <w:tab w:val="left" w:pos="-720"/>
      </w:tabs>
      <w:suppressAutoHyphens/>
      <w:spacing w:line="240" w:lineRule="auto"/>
      <w:ind w:firstLine="720"/>
      <w:jc w:val="left"/>
    </w:pPr>
    <w:rPr>
      <w:rFonts w:ascii="Times" w:eastAsia="Times New Roman" w:hAnsi="Times"/>
      <w:b/>
      <w:kern w:val="0"/>
      <w:sz w:val="24"/>
      <w:szCs w:val="20"/>
      <w14:ligatures w14:val="none"/>
    </w:rPr>
  </w:style>
  <w:style w:type="paragraph" w:customStyle="1" w:styleId="Technical7">
    <w:name w:val="Technical 7"/>
    <w:rsid w:val="00A1000C"/>
    <w:pPr>
      <w:tabs>
        <w:tab w:val="left" w:pos="-720"/>
      </w:tabs>
      <w:suppressAutoHyphens/>
      <w:spacing w:line="240" w:lineRule="auto"/>
      <w:ind w:firstLine="720"/>
      <w:jc w:val="left"/>
    </w:pPr>
    <w:rPr>
      <w:rFonts w:ascii="Times" w:eastAsia="Times New Roman" w:hAnsi="Times"/>
      <w:b/>
      <w:kern w:val="0"/>
      <w:sz w:val="24"/>
      <w:szCs w:val="20"/>
      <w14:ligatures w14:val="none"/>
    </w:rPr>
  </w:style>
  <w:style w:type="paragraph" w:customStyle="1" w:styleId="Technical8">
    <w:name w:val="Technical 8"/>
    <w:rsid w:val="00A1000C"/>
    <w:pPr>
      <w:tabs>
        <w:tab w:val="left" w:pos="-720"/>
      </w:tabs>
      <w:suppressAutoHyphens/>
      <w:spacing w:line="240" w:lineRule="auto"/>
      <w:ind w:firstLine="720"/>
      <w:jc w:val="left"/>
    </w:pPr>
    <w:rPr>
      <w:rFonts w:ascii="Times" w:eastAsia="Times New Roman" w:hAnsi="Times"/>
      <w:b/>
      <w:kern w:val="0"/>
      <w:sz w:val="24"/>
      <w:szCs w:val="20"/>
      <w14:ligatures w14:val="none"/>
    </w:rPr>
  </w:style>
  <w:style w:type="paragraph" w:customStyle="1" w:styleId="Pleading">
    <w:name w:val="Pleading"/>
    <w:rsid w:val="00A1000C"/>
    <w:pPr>
      <w:tabs>
        <w:tab w:val="left" w:pos="-720"/>
      </w:tabs>
      <w:suppressAutoHyphens/>
      <w:spacing w:line="240" w:lineRule="exact"/>
      <w:jc w:val="left"/>
    </w:pPr>
    <w:rPr>
      <w:rFonts w:ascii="Times" w:eastAsia="Times New Roman" w:hAnsi="Times"/>
      <w:kern w:val="0"/>
      <w:sz w:val="24"/>
      <w:szCs w:val="20"/>
      <w14:ligatures w14:val="none"/>
    </w:rPr>
  </w:style>
  <w:style w:type="paragraph" w:customStyle="1" w:styleId="RightPar1">
    <w:name w:val="Right Par 1"/>
    <w:rsid w:val="00A1000C"/>
    <w:pPr>
      <w:tabs>
        <w:tab w:val="left" w:pos="-720"/>
        <w:tab w:val="left" w:pos="0"/>
        <w:tab w:val="decimal" w:pos="720"/>
      </w:tabs>
      <w:suppressAutoHyphens/>
      <w:spacing w:line="240" w:lineRule="auto"/>
      <w:ind w:firstLine="720"/>
      <w:jc w:val="left"/>
    </w:pPr>
    <w:rPr>
      <w:rFonts w:ascii="Times" w:eastAsia="Times New Roman" w:hAnsi="Times"/>
      <w:kern w:val="0"/>
      <w:sz w:val="24"/>
      <w:szCs w:val="20"/>
      <w14:ligatures w14:val="none"/>
    </w:rPr>
  </w:style>
  <w:style w:type="paragraph" w:customStyle="1" w:styleId="RightPar2">
    <w:name w:val="Right Par 2"/>
    <w:rsid w:val="00A1000C"/>
    <w:pPr>
      <w:tabs>
        <w:tab w:val="left" w:pos="-720"/>
        <w:tab w:val="left" w:pos="0"/>
        <w:tab w:val="left" w:pos="720"/>
        <w:tab w:val="decimal" w:pos="1440"/>
      </w:tabs>
      <w:suppressAutoHyphens/>
      <w:spacing w:line="240" w:lineRule="auto"/>
      <w:ind w:firstLine="1440"/>
      <w:jc w:val="left"/>
    </w:pPr>
    <w:rPr>
      <w:rFonts w:ascii="Times" w:eastAsia="Times New Roman" w:hAnsi="Times"/>
      <w:kern w:val="0"/>
      <w:sz w:val="24"/>
      <w:szCs w:val="20"/>
      <w14:ligatures w14:val="none"/>
    </w:rPr>
  </w:style>
  <w:style w:type="paragraph" w:customStyle="1" w:styleId="RightPar3">
    <w:name w:val="Right Par 3"/>
    <w:rsid w:val="00A1000C"/>
    <w:pPr>
      <w:tabs>
        <w:tab w:val="left" w:pos="-720"/>
        <w:tab w:val="left" w:pos="0"/>
        <w:tab w:val="left" w:pos="720"/>
        <w:tab w:val="left" w:pos="1440"/>
        <w:tab w:val="decimal" w:pos="2160"/>
      </w:tabs>
      <w:suppressAutoHyphens/>
      <w:spacing w:line="240" w:lineRule="auto"/>
      <w:ind w:firstLine="2160"/>
      <w:jc w:val="left"/>
    </w:pPr>
    <w:rPr>
      <w:rFonts w:ascii="Times" w:eastAsia="Times New Roman" w:hAnsi="Times"/>
      <w:kern w:val="0"/>
      <w:sz w:val="24"/>
      <w:szCs w:val="20"/>
      <w14:ligatures w14:val="none"/>
    </w:rPr>
  </w:style>
  <w:style w:type="paragraph" w:customStyle="1" w:styleId="RightPar4">
    <w:name w:val="Right Par 4"/>
    <w:rsid w:val="00A1000C"/>
    <w:pPr>
      <w:tabs>
        <w:tab w:val="left" w:pos="-720"/>
        <w:tab w:val="left" w:pos="0"/>
        <w:tab w:val="left" w:pos="720"/>
        <w:tab w:val="left" w:pos="1440"/>
        <w:tab w:val="left" w:pos="2160"/>
        <w:tab w:val="decimal" w:pos="2880"/>
      </w:tabs>
      <w:suppressAutoHyphens/>
      <w:spacing w:line="240" w:lineRule="auto"/>
      <w:ind w:firstLine="2880"/>
      <w:jc w:val="left"/>
    </w:pPr>
    <w:rPr>
      <w:rFonts w:ascii="Times" w:eastAsia="Times New Roman" w:hAnsi="Times"/>
      <w:kern w:val="0"/>
      <w:sz w:val="24"/>
      <w:szCs w:val="20"/>
      <w14:ligatures w14:val="none"/>
    </w:rPr>
  </w:style>
  <w:style w:type="paragraph" w:customStyle="1" w:styleId="RightPar5">
    <w:name w:val="Right Par 5"/>
    <w:rsid w:val="00A1000C"/>
    <w:pPr>
      <w:tabs>
        <w:tab w:val="left" w:pos="-720"/>
        <w:tab w:val="left" w:pos="0"/>
        <w:tab w:val="left" w:pos="720"/>
        <w:tab w:val="left" w:pos="1440"/>
        <w:tab w:val="left" w:pos="2160"/>
        <w:tab w:val="left" w:pos="2880"/>
        <w:tab w:val="decimal" w:pos="3600"/>
      </w:tabs>
      <w:suppressAutoHyphens/>
      <w:spacing w:line="240" w:lineRule="auto"/>
      <w:ind w:firstLine="3600"/>
      <w:jc w:val="left"/>
    </w:pPr>
    <w:rPr>
      <w:rFonts w:ascii="Times" w:eastAsia="Times New Roman" w:hAnsi="Times"/>
      <w:kern w:val="0"/>
      <w:sz w:val="24"/>
      <w:szCs w:val="20"/>
      <w14:ligatures w14:val="none"/>
    </w:rPr>
  </w:style>
  <w:style w:type="paragraph" w:customStyle="1" w:styleId="RightPar6">
    <w:name w:val="Right Par 6"/>
    <w:rsid w:val="00A1000C"/>
    <w:pPr>
      <w:tabs>
        <w:tab w:val="left" w:pos="-720"/>
        <w:tab w:val="left" w:pos="0"/>
        <w:tab w:val="left" w:pos="720"/>
        <w:tab w:val="left" w:pos="1440"/>
        <w:tab w:val="left" w:pos="2160"/>
        <w:tab w:val="left" w:pos="2880"/>
        <w:tab w:val="left" w:pos="3600"/>
        <w:tab w:val="decimal" w:pos="4320"/>
      </w:tabs>
      <w:suppressAutoHyphens/>
      <w:spacing w:line="240" w:lineRule="auto"/>
      <w:ind w:firstLine="4320"/>
      <w:jc w:val="left"/>
    </w:pPr>
    <w:rPr>
      <w:rFonts w:ascii="Times" w:eastAsia="Times New Roman" w:hAnsi="Times"/>
      <w:kern w:val="0"/>
      <w:sz w:val="24"/>
      <w:szCs w:val="20"/>
      <w14:ligatures w14:val="none"/>
    </w:rPr>
  </w:style>
  <w:style w:type="paragraph" w:customStyle="1" w:styleId="RightPar7">
    <w:name w:val="Right Par 7"/>
    <w:rsid w:val="00A1000C"/>
    <w:pPr>
      <w:tabs>
        <w:tab w:val="left" w:pos="-720"/>
        <w:tab w:val="left" w:pos="0"/>
        <w:tab w:val="left" w:pos="720"/>
        <w:tab w:val="left" w:pos="1440"/>
        <w:tab w:val="left" w:pos="2160"/>
        <w:tab w:val="left" w:pos="2880"/>
        <w:tab w:val="left" w:pos="3600"/>
        <w:tab w:val="left" w:pos="4320"/>
        <w:tab w:val="decimal" w:pos="5040"/>
      </w:tabs>
      <w:suppressAutoHyphens/>
      <w:spacing w:line="240" w:lineRule="auto"/>
      <w:ind w:firstLine="5040"/>
      <w:jc w:val="left"/>
    </w:pPr>
    <w:rPr>
      <w:rFonts w:ascii="Times" w:eastAsia="Times New Roman" w:hAnsi="Times"/>
      <w:kern w:val="0"/>
      <w:sz w:val="24"/>
      <w:szCs w:val="20"/>
      <w14:ligatures w14:val="none"/>
    </w:rPr>
  </w:style>
  <w:style w:type="paragraph" w:customStyle="1" w:styleId="RightPar8">
    <w:name w:val="Right Par 8"/>
    <w:rsid w:val="00A1000C"/>
    <w:pPr>
      <w:tabs>
        <w:tab w:val="left" w:pos="-720"/>
        <w:tab w:val="left" w:pos="0"/>
        <w:tab w:val="left" w:pos="720"/>
        <w:tab w:val="left" w:pos="1440"/>
        <w:tab w:val="left" w:pos="2160"/>
        <w:tab w:val="left" w:pos="2880"/>
        <w:tab w:val="left" w:pos="3600"/>
        <w:tab w:val="left" w:pos="4320"/>
        <w:tab w:val="left" w:pos="5040"/>
        <w:tab w:val="decimal" w:pos="5760"/>
      </w:tabs>
      <w:suppressAutoHyphens/>
      <w:spacing w:line="240" w:lineRule="auto"/>
      <w:ind w:firstLine="5760"/>
      <w:jc w:val="left"/>
    </w:pPr>
    <w:rPr>
      <w:rFonts w:ascii="Times" w:eastAsia="Times New Roman" w:hAnsi="Times"/>
      <w:kern w:val="0"/>
      <w:sz w:val="24"/>
      <w:szCs w:val="20"/>
      <w14:ligatures w14:val="none"/>
    </w:rPr>
  </w:style>
  <w:style w:type="paragraph" w:styleId="TOC2">
    <w:name w:val="toc 2"/>
    <w:basedOn w:val="Normal"/>
    <w:next w:val="Normal"/>
    <w:uiPriority w:val="39"/>
    <w:rsid w:val="00A1000C"/>
    <w:pPr>
      <w:tabs>
        <w:tab w:val="right" w:leader="dot" w:pos="9000"/>
      </w:tabs>
      <w:suppressAutoHyphens/>
      <w:ind w:left="1440" w:hanging="720"/>
    </w:pPr>
  </w:style>
  <w:style w:type="paragraph" w:styleId="TOC3">
    <w:name w:val="toc 3"/>
    <w:basedOn w:val="Normal"/>
    <w:next w:val="Normal"/>
    <w:rsid w:val="00A1000C"/>
    <w:pPr>
      <w:tabs>
        <w:tab w:val="right" w:leader="dot" w:pos="9000"/>
      </w:tabs>
      <w:suppressAutoHyphens/>
      <w:ind w:left="1440" w:hanging="720"/>
    </w:pPr>
    <w:rPr>
      <w:i/>
    </w:rPr>
  </w:style>
  <w:style w:type="paragraph" w:styleId="TOC4">
    <w:name w:val="toc 4"/>
    <w:basedOn w:val="Normal"/>
    <w:next w:val="Normal"/>
    <w:rsid w:val="00A1000C"/>
    <w:pPr>
      <w:tabs>
        <w:tab w:val="left" w:leader="dot" w:pos="8640"/>
        <w:tab w:val="right" w:pos="9000"/>
      </w:tabs>
      <w:suppressAutoHyphens/>
      <w:ind w:left="2880" w:right="720" w:hanging="720"/>
    </w:pPr>
  </w:style>
  <w:style w:type="paragraph" w:styleId="TOC5">
    <w:name w:val="toc 5"/>
    <w:basedOn w:val="Normal"/>
    <w:next w:val="Normal"/>
    <w:rsid w:val="00A1000C"/>
    <w:pPr>
      <w:tabs>
        <w:tab w:val="left" w:leader="dot" w:pos="8640"/>
        <w:tab w:val="right" w:pos="9000"/>
      </w:tabs>
      <w:suppressAutoHyphens/>
      <w:ind w:left="3600" w:right="720" w:hanging="720"/>
    </w:pPr>
  </w:style>
  <w:style w:type="paragraph" w:styleId="TOC6">
    <w:name w:val="toc 6"/>
    <w:basedOn w:val="Normal"/>
    <w:next w:val="Normal"/>
    <w:rsid w:val="00A1000C"/>
    <w:pPr>
      <w:tabs>
        <w:tab w:val="left" w:pos="8640"/>
        <w:tab w:val="right" w:pos="9000"/>
      </w:tabs>
      <w:suppressAutoHyphens/>
      <w:ind w:left="720" w:hanging="720"/>
    </w:pPr>
  </w:style>
  <w:style w:type="paragraph" w:styleId="TOC7">
    <w:name w:val="toc 7"/>
    <w:basedOn w:val="Normal"/>
    <w:next w:val="Normal"/>
    <w:rsid w:val="00A1000C"/>
    <w:pPr>
      <w:suppressAutoHyphens/>
      <w:ind w:left="720" w:hanging="720"/>
    </w:pPr>
  </w:style>
  <w:style w:type="paragraph" w:styleId="TOC8">
    <w:name w:val="toc 8"/>
    <w:basedOn w:val="Normal"/>
    <w:next w:val="Normal"/>
    <w:rsid w:val="00A1000C"/>
    <w:pPr>
      <w:tabs>
        <w:tab w:val="left" w:pos="8640"/>
        <w:tab w:val="right" w:pos="9000"/>
      </w:tabs>
      <w:suppressAutoHyphens/>
      <w:ind w:left="720" w:hanging="720"/>
    </w:pPr>
  </w:style>
  <w:style w:type="paragraph" w:styleId="TOC9">
    <w:name w:val="toc 9"/>
    <w:basedOn w:val="Normal"/>
    <w:next w:val="Normal"/>
    <w:rsid w:val="00A1000C"/>
    <w:pPr>
      <w:tabs>
        <w:tab w:val="left" w:leader="dot" w:pos="8640"/>
        <w:tab w:val="right" w:pos="9000"/>
      </w:tabs>
      <w:suppressAutoHyphens/>
      <w:ind w:left="720" w:hanging="720"/>
    </w:pPr>
  </w:style>
  <w:style w:type="paragraph" w:styleId="TOAHeading">
    <w:name w:val="toa heading"/>
    <w:basedOn w:val="Normal"/>
    <w:next w:val="Normal"/>
    <w:rsid w:val="00A1000C"/>
    <w:pPr>
      <w:tabs>
        <w:tab w:val="left" w:pos="9000"/>
        <w:tab w:val="right" w:pos="9360"/>
      </w:tabs>
      <w:suppressAutoHyphens/>
    </w:pPr>
  </w:style>
  <w:style w:type="paragraph" w:styleId="Caption">
    <w:name w:val="caption"/>
    <w:basedOn w:val="Normal"/>
    <w:next w:val="Normal"/>
    <w:qFormat/>
    <w:rsid w:val="00A1000C"/>
    <w:rPr>
      <w:rFonts w:ascii="Courier New" w:hAnsi="Courier New"/>
    </w:rPr>
  </w:style>
  <w:style w:type="character" w:customStyle="1" w:styleId="EquationCaption">
    <w:name w:val="_Equation Caption"/>
    <w:rsid w:val="00A1000C"/>
  </w:style>
  <w:style w:type="character" w:customStyle="1" w:styleId="vlpgno">
    <w:name w:val="vl.pg.no."/>
    <w:rsid w:val="00A1000C"/>
    <w:rPr>
      <w:rFonts w:ascii="Times" w:hAnsi="Times"/>
      <w:b/>
      <w:noProof w:val="0"/>
      <w:sz w:val="20"/>
      <w:lang w:val="en-US"/>
    </w:rPr>
  </w:style>
  <w:style w:type="character" w:styleId="LineNumber">
    <w:name w:val="line number"/>
    <w:basedOn w:val="DefaultParagraphFont"/>
    <w:uiPriority w:val="99"/>
    <w:rsid w:val="00A1000C"/>
  </w:style>
  <w:style w:type="character" w:customStyle="1" w:styleId="footnote">
    <w:name w:val="footnote"/>
    <w:rsid w:val="00A1000C"/>
    <w:rPr>
      <w:rFonts w:ascii="Book Antiqua" w:hAnsi="Book Antiqua"/>
      <w:noProof w:val="0"/>
      <w:sz w:val="24"/>
      <w:lang w:val="en-US"/>
    </w:rPr>
  </w:style>
  <w:style w:type="paragraph" w:styleId="Header">
    <w:name w:val="header"/>
    <w:aliases w:val="Header Char Char Char Char,Header Char Char Char Char Char,Header Char Char Char,Header Char Char,Header Char Char Char Char Char Char Char Char,Header Char Char Char Char Char Char Char Char Char Char Char Char Char Char Char Char,Header Cha"/>
    <w:basedOn w:val="Normal"/>
    <w:link w:val="HeaderChar"/>
    <w:rsid w:val="00A1000C"/>
    <w:rPr>
      <w:sz w:val="20"/>
    </w:rPr>
  </w:style>
  <w:style w:type="character" w:customStyle="1" w:styleId="HeaderChar">
    <w:name w:val="Header Char"/>
    <w:aliases w:val="Header Char Char Char Char Char1,Header Char Char Char Char Char Char,Header Char Char Char Char1,Header Char Char Char1,Header Char Char Char Char Char Char Char Char Char,Header Cha Char"/>
    <w:basedOn w:val="DefaultParagraphFont"/>
    <w:link w:val="Header"/>
    <w:rsid w:val="00A1000C"/>
    <w:rPr>
      <w:rFonts w:eastAsia="Times New Roman"/>
      <w:kern w:val="0"/>
      <w:sz w:val="20"/>
      <w:szCs w:val="20"/>
      <w14:ligatures w14:val="none"/>
    </w:rPr>
  </w:style>
  <w:style w:type="paragraph" w:styleId="Footer">
    <w:name w:val="footer"/>
    <w:basedOn w:val="Normal"/>
    <w:link w:val="FooterChar"/>
    <w:uiPriority w:val="99"/>
    <w:rsid w:val="00A1000C"/>
    <w:rPr>
      <w:sz w:val="20"/>
    </w:rPr>
  </w:style>
  <w:style w:type="character" w:customStyle="1" w:styleId="FooterChar">
    <w:name w:val="Footer Char"/>
    <w:basedOn w:val="DefaultParagraphFont"/>
    <w:link w:val="Footer"/>
    <w:uiPriority w:val="99"/>
    <w:rsid w:val="00A1000C"/>
    <w:rPr>
      <w:rFonts w:eastAsia="Times New Roman"/>
      <w:kern w:val="0"/>
      <w:sz w:val="20"/>
      <w:szCs w:val="20"/>
      <w14:ligatures w14:val="none"/>
    </w:rPr>
  </w:style>
  <w:style w:type="character" w:styleId="PageNumber">
    <w:name w:val="page number"/>
    <w:basedOn w:val="DefaultParagraphFont"/>
    <w:rsid w:val="00A1000C"/>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A1000C"/>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basedOn w:val="DefaultParagraphFont"/>
    <w:link w:val="FootnoteText"/>
    <w:qFormat/>
    <w:rsid w:val="00A1000C"/>
    <w:rPr>
      <w:rFonts w:eastAsia="Times New Roman"/>
      <w:kern w:val="0"/>
      <w:sz w:val="20"/>
      <w:szCs w:val="20"/>
      <w14:ligatures w14:val="none"/>
    </w:rPr>
  </w:style>
  <w:style w:type="paragraph" w:customStyle="1" w:styleId="Head21">
    <w:name w:val="Head 2.1"/>
    <w:basedOn w:val="Normal"/>
    <w:rsid w:val="00A1000C"/>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A1000C"/>
    <w:pPr>
      <w:tabs>
        <w:tab w:val="left" w:pos="360"/>
      </w:tabs>
      <w:suppressAutoHyphens/>
      <w:spacing w:after="240"/>
      <w:ind w:left="360" w:hanging="360"/>
      <w:jc w:val="left"/>
    </w:pPr>
    <w:rPr>
      <w:b/>
    </w:rPr>
  </w:style>
  <w:style w:type="character" w:styleId="FootnoteReference">
    <w:name w:val="footnote reference"/>
    <w:aliases w:val="callout"/>
    <w:uiPriority w:val="99"/>
    <w:rsid w:val="00A1000C"/>
    <w:rPr>
      <w:vertAlign w:val="superscript"/>
    </w:rPr>
  </w:style>
  <w:style w:type="character" w:customStyle="1" w:styleId="insert2">
    <w:name w:val="insert2"/>
    <w:rsid w:val="00A1000C"/>
    <w:rPr>
      <w:rFonts w:ascii="Arial" w:hAnsi="Arial"/>
      <w:i/>
      <w:noProof w:val="0"/>
      <w:sz w:val="24"/>
      <w:lang w:val="en-US"/>
    </w:rPr>
  </w:style>
  <w:style w:type="character" w:customStyle="1" w:styleId="reference">
    <w:name w:val="reference"/>
    <w:rsid w:val="00A1000C"/>
    <w:rPr>
      <w:rFonts w:ascii="Book Antiqua" w:hAnsi="Book Antiqua"/>
      <w:i/>
      <w:noProof w:val="0"/>
      <w:sz w:val="24"/>
      <w:lang w:val="en-US"/>
    </w:rPr>
  </w:style>
  <w:style w:type="paragraph" w:styleId="Index9">
    <w:name w:val="index 9"/>
    <w:basedOn w:val="Normal"/>
    <w:next w:val="Normal"/>
    <w:rsid w:val="00A1000C"/>
    <w:pPr>
      <w:tabs>
        <w:tab w:val="right" w:pos="4140"/>
      </w:tabs>
      <w:ind w:left="2160" w:hanging="240"/>
      <w:jc w:val="left"/>
    </w:pPr>
    <w:rPr>
      <w:sz w:val="20"/>
    </w:rPr>
  </w:style>
  <w:style w:type="paragraph" w:styleId="Index1">
    <w:name w:val="index 1"/>
    <w:basedOn w:val="Normal"/>
    <w:next w:val="Normal"/>
    <w:autoRedefine/>
    <w:semiHidden/>
    <w:unhideWhenUsed/>
    <w:rsid w:val="00A1000C"/>
    <w:pPr>
      <w:ind w:left="240" w:hanging="240"/>
    </w:pPr>
  </w:style>
  <w:style w:type="paragraph" w:styleId="IndexHeading">
    <w:name w:val="index heading"/>
    <w:basedOn w:val="Normal"/>
    <w:next w:val="Index1"/>
    <w:rsid w:val="00A1000C"/>
    <w:pPr>
      <w:jc w:val="left"/>
    </w:pPr>
    <w:rPr>
      <w:sz w:val="20"/>
    </w:rPr>
  </w:style>
  <w:style w:type="paragraph" w:customStyle="1" w:styleId="Headingrb2">
    <w:name w:val="Heading rb2"/>
    <w:basedOn w:val="Normal"/>
    <w:rsid w:val="00A1000C"/>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A1000C"/>
  </w:style>
  <w:style w:type="paragraph" w:customStyle="1" w:styleId="Head2">
    <w:name w:val="Head 2"/>
    <w:basedOn w:val="Normal"/>
    <w:autoRedefine/>
    <w:rsid w:val="00A1000C"/>
    <w:pPr>
      <w:spacing w:before="120" w:after="120"/>
    </w:pPr>
    <w:rPr>
      <w:b/>
      <w:lang w:val="en-GB"/>
    </w:rPr>
  </w:style>
  <w:style w:type="paragraph" w:customStyle="1" w:styleId="explanatoryclause">
    <w:name w:val="explanatory_clause"/>
    <w:basedOn w:val="Normal"/>
    <w:rsid w:val="00A1000C"/>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A1000C"/>
    <w:pPr>
      <w:suppressAutoHyphens/>
      <w:spacing w:after="240" w:line="360" w:lineRule="exact"/>
    </w:pPr>
    <w:rPr>
      <w:rFonts w:ascii="Arial" w:hAnsi="Arial"/>
    </w:rPr>
  </w:style>
  <w:style w:type="paragraph" w:customStyle="1" w:styleId="Head22b">
    <w:name w:val="Head 2.2b"/>
    <w:basedOn w:val="Normal"/>
    <w:rsid w:val="00A1000C"/>
    <w:pPr>
      <w:suppressAutoHyphens/>
      <w:spacing w:after="240"/>
      <w:ind w:left="360" w:hanging="360"/>
      <w:jc w:val="left"/>
    </w:pPr>
    <w:rPr>
      <w:rFonts w:ascii="Tms Rmn" w:hAnsi="Tms Rmn"/>
      <w:b/>
    </w:rPr>
  </w:style>
  <w:style w:type="paragraph" w:customStyle="1" w:styleId="Head31">
    <w:name w:val="Head 3.1"/>
    <w:basedOn w:val="Head21"/>
    <w:rsid w:val="00A1000C"/>
  </w:style>
  <w:style w:type="paragraph" w:customStyle="1" w:styleId="Head41">
    <w:name w:val="Head 4.1"/>
    <w:basedOn w:val="Head21"/>
    <w:rsid w:val="00A1000C"/>
  </w:style>
  <w:style w:type="paragraph" w:customStyle="1" w:styleId="Head42">
    <w:name w:val="Head 4.2"/>
    <w:basedOn w:val="Normal"/>
    <w:rsid w:val="00A1000C"/>
    <w:pPr>
      <w:suppressAutoHyphens/>
      <w:spacing w:after="240"/>
      <w:ind w:left="360" w:hanging="360"/>
      <w:jc w:val="left"/>
    </w:pPr>
    <w:rPr>
      <w:b/>
    </w:rPr>
  </w:style>
  <w:style w:type="paragraph" w:customStyle="1" w:styleId="Head51">
    <w:name w:val="Head 5.1"/>
    <w:basedOn w:val="Head21"/>
    <w:rsid w:val="00A1000C"/>
    <w:pPr>
      <w:spacing w:after="0"/>
    </w:pPr>
  </w:style>
  <w:style w:type="paragraph" w:customStyle="1" w:styleId="Head52">
    <w:name w:val="Head 5.2"/>
    <w:basedOn w:val="Normal"/>
    <w:rsid w:val="00A1000C"/>
    <w:pPr>
      <w:keepNext/>
      <w:suppressAutoHyphens/>
      <w:spacing w:before="480" w:after="240"/>
      <w:ind w:left="547" w:hanging="547"/>
      <w:jc w:val="center"/>
    </w:pPr>
    <w:rPr>
      <w:b/>
    </w:rPr>
  </w:style>
  <w:style w:type="paragraph" w:customStyle="1" w:styleId="Head61">
    <w:name w:val="Head 6.1"/>
    <w:basedOn w:val="Head51"/>
    <w:rsid w:val="00A1000C"/>
    <w:pPr>
      <w:pBdr>
        <w:bottom w:val="none" w:sz="0" w:space="0" w:color="auto"/>
      </w:pBdr>
      <w:spacing w:before="0" w:after="240"/>
    </w:pPr>
    <w:rPr>
      <w:caps/>
    </w:rPr>
  </w:style>
  <w:style w:type="paragraph" w:customStyle="1" w:styleId="Head71">
    <w:name w:val="Head 7.1"/>
    <w:basedOn w:val="Head21"/>
    <w:rsid w:val="00A1000C"/>
  </w:style>
  <w:style w:type="paragraph" w:customStyle="1" w:styleId="Head72">
    <w:name w:val="Head 7.2"/>
    <w:basedOn w:val="Normal"/>
    <w:rsid w:val="00A1000C"/>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A1000C"/>
    <w:pPr>
      <w:keepNext w:val="0"/>
      <w:keepLines w:val="0"/>
      <w:suppressAutoHyphens/>
      <w:spacing w:before="480" w:after="240"/>
      <w:jc w:val="center"/>
      <w:outlineLvl w:val="9"/>
    </w:pPr>
    <w:rPr>
      <w:rFonts w:ascii="Times New Roman Bold" w:eastAsia="Times New Roman" w:hAnsi="Times New Roman Bold" w:cs="Times New Roman"/>
      <w:b/>
      <w:color w:val="auto"/>
      <w:sz w:val="32"/>
      <w:szCs w:val="20"/>
    </w:rPr>
  </w:style>
  <w:style w:type="paragraph" w:customStyle="1" w:styleId="Head82">
    <w:name w:val="Head 8.2"/>
    <w:basedOn w:val="Head81"/>
    <w:rsid w:val="00A1000C"/>
    <w:rPr>
      <w:smallCaps/>
      <w:sz w:val="28"/>
    </w:rPr>
  </w:style>
  <w:style w:type="paragraph" w:styleId="BodyText">
    <w:name w:val="Body Text"/>
    <w:basedOn w:val="Normal"/>
    <w:link w:val="BodyTextChar"/>
    <w:rsid w:val="00A1000C"/>
    <w:pPr>
      <w:suppressAutoHyphens/>
      <w:ind w:right="-72"/>
    </w:pPr>
    <w:rPr>
      <w:spacing w:val="-4"/>
    </w:rPr>
  </w:style>
  <w:style w:type="character" w:customStyle="1" w:styleId="BodyTextChar">
    <w:name w:val="Body Text Char"/>
    <w:basedOn w:val="DefaultParagraphFont"/>
    <w:link w:val="BodyText"/>
    <w:rsid w:val="00A1000C"/>
    <w:rPr>
      <w:rFonts w:eastAsia="Times New Roman"/>
      <w:spacing w:val="-4"/>
      <w:kern w:val="0"/>
      <w:sz w:val="24"/>
      <w:szCs w:val="20"/>
      <w14:ligatures w14:val="none"/>
    </w:rPr>
  </w:style>
  <w:style w:type="paragraph" w:styleId="BodyTextIndent">
    <w:name w:val="Body Text Indent"/>
    <w:aliases w:val="Body Text Indent Char Char,Body Text Indent Char Char Char Char Char Char,Body Text Indent Char Char Char"/>
    <w:basedOn w:val="Normal"/>
    <w:link w:val="BodyTextIndentChar"/>
    <w:rsid w:val="00A1000C"/>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A1000C"/>
    <w:rPr>
      <w:rFonts w:eastAsia="Times New Roman"/>
      <w:kern w:val="0"/>
      <w:sz w:val="24"/>
      <w:szCs w:val="20"/>
      <w14:ligatures w14:val="none"/>
    </w:rPr>
  </w:style>
  <w:style w:type="paragraph" w:styleId="BlockText">
    <w:name w:val="Block Text"/>
    <w:basedOn w:val="Normal"/>
    <w:rsid w:val="00A1000C"/>
    <w:pPr>
      <w:tabs>
        <w:tab w:val="left" w:pos="1080"/>
      </w:tabs>
      <w:suppressAutoHyphens/>
      <w:spacing w:after="200"/>
      <w:ind w:left="547" w:right="-72" w:hanging="547"/>
    </w:pPr>
  </w:style>
  <w:style w:type="character" w:customStyle="1" w:styleId="EndnoteTextChar">
    <w:name w:val="Endnote Text Char"/>
    <w:link w:val="EndnoteText"/>
    <w:semiHidden/>
    <w:rsid w:val="00A1000C"/>
    <w:rPr>
      <w:rFonts w:eastAsia="Times New Roman"/>
      <w:sz w:val="20"/>
      <w:szCs w:val="20"/>
    </w:rPr>
  </w:style>
  <w:style w:type="paragraph" w:styleId="EndnoteText">
    <w:name w:val="endnote text"/>
    <w:basedOn w:val="Normal"/>
    <w:link w:val="EndnoteTextChar"/>
    <w:semiHidden/>
    <w:rsid w:val="00A1000C"/>
    <w:pPr>
      <w:tabs>
        <w:tab w:val="left" w:pos="-720"/>
      </w:tabs>
      <w:suppressAutoHyphens/>
      <w:jc w:val="left"/>
    </w:pPr>
    <w:rPr>
      <w:kern w:val="2"/>
      <w:sz w:val="20"/>
      <w14:ligatures w14:val="standardContextual"/>
    </w:rPr>
  </w:style>
  <w:style w:type="character" w:customStyle="1" w:styleId="VnbanChuthichcuiChar1">
    <w:name w:val="Văn bản Chú thích cuối Char1"/>
    <w:basedOn w:val="DefaultParagraphFont"/>
    <w:semiHidden/>
    <w:rsid w:val="00A1000C"/>
    <w:rPr>
      <w:rFonts w:eastAsia="Times New Roman"/>
      <w:kern w:val="0"/>
      <w:sz w:val="20"/>
      <w:szCs w:val="20"/>
      <w14:ligatures w14:val="none"/>
    </w:rPr>
  </w:style>
  <w:style w:type="character" w:customStyle="1" w:styleId="EndnoteTextChar1">
    <w:name w:val="Endnote Text Char1"/>
    <w:basedOn w:val="DefaultParagraphFont"/>
    <w:uiPriority w:val="99"/>
    <w:semiHidden/>
    <w:rsid w:val="00A1000C"/>
    <w:rPr>
      <w:rFonts w:eastAsia="Times New Roman" w:cs="Times New Roman"/>
      <w:sz w:val="20"/>
      <w:szCs w:val="20"/>
      <w:lang w:val="en-US"/>
    </w:rPr>
  </w:style>
  <w:style w:type="character" w:styleId="EndnoteReference">
    <w:name w:val="endnote reference"/>
    <w:uiPriority w:val="99"/>
    <w:rsid w:val="00A1000C"/>
    <w:rPr>
      <w:rFonts w:ascii="CG Times" w:hAnsi="CG Times"/>
      <w:noProof w:val="0"/>
      <w:sz w:val="22"/>
      <w:vertAlign w:val="superscript"/>
      <w:lang w:val="en-US"/>
    </w:rPr>
  </w:style>
  <w:style w:type="paragraph" w:styleId="NormalWeb">
    <w:name w:val="Normal (Web)"/>
    <w:basedOn w:val="Normal"/>
    <w:uiPriority w:val="99"/>
    <w:rsid w:val="00A1000C"/>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A1000C"/>
    <w:pPr>
      <w:suppressAutoHyphens/>
      <w:spacing w:after="140"/>
      <w:jc w:val="left"/>
    </w:pPr>
    <w:rPr>
      <w:i/>
      <w:iCs/>
      <w:color w:val="000000"/>
      <w:szCs w:val="24"/>
    </w:rPr>
  </w:style>
  <w:style w:type="character" w:customStyle="1" w:styleId="BodyText3Char">
    <w:name w:val="Body Text 3 Char"/>
    <w:basedOn w:val="DefaultParagraphFont"/>
    <w:link w:val="BodyText3"/>
    <w:rsid w:val="00A1000C"/>
    <w:rPr>
      <w:rFonts w:eastAsia="Times New Roman"/>
      <w:i/>
      <w:iCs/>
      <w:color w:val="000000"/>
      <w:kern w:val="0"/>
      <w:sz w:val="24"/>
      <w:szCs w:val="24"/>
      <w14:ligatures w14:val="none"/>
    </w:rPr>
  </w:style>
  <w:style w:type="paragraph" w:styleId="BodyText2">
    <w:name w:val="Body Text 2"/>
    <w:basedOn w:val="Normal"/>
    <w:link w:val="BodyText2Char"/>
    <w:rsid w:val="00A1000C"/>
    <w:pPr>
      <w:suppressAutoHyphens/>
    </w:pPr>
    <w:rPr>
      <w:i/>
    </w:rPr>
  </w:style>
  <w:style w:type="character" w:customStyle="1" w:styleId="BodyText2Char">
    <w:name w:val="Body Text 2 Char"/>
    <w:basedOn w:val="DefaultParagraphFont"/>
    <w:link w:val="BodyText2"/>
    <w:rsid w:val="00A1000C"/>
    <w:rPr>
      <w:rFonts w:eastAsia="Times New Roman"/>
      <w:i/>
      <w:kern w:val="0"/>
      <w:sz w:val="24"/>
      <w:szCs w:val="20"/>
      <w14:ligatures w14:val="none"/>
    </w:rPr>
  </w:style>
  <w:style w:type="paragraph" w:styleId="BodyTextIndent2">
    <w:name w:val="Body Text Indent 2"/>
    <w:basedOn w:val="Normal"/>
    <w:link w:val="BodyTextIndent2Char"/>
    <w:rsid w:val="00A1000C"/>
    <w:pPr>
      <w:tabs>
        <w:tab w:val="num" w:pos="720"/>
      </w:tabs>
      <w:ind w:left="720" w:hanging="720"/>
      <w:jc w:val="left"/>
    </w:pPr>
  </w:style>
  <w:style w:type="character" w:customStyle="1" w:styleId="BodyTextIndent2Char">
    <w:name w:val="Body Text Indent 2 Char"/>
    <w:basedOn w:val="DefaultParagraphFont"/>
    <w:link w:val="BodyTextIndent2"/>
    <w:rsid w:val="00A1000C"/>
    <w:rPr>
      <w:rFonts w:eastAsia="Times New Roman"/>
      <w:kern w:val="0"/>
      <w:sz w:val="24"/>
      <w:szCs w:val="20"/>
      <w14:ligatures w14:val="none"/>
    </w:rPr>
  </w:style>
  <w:style w:type="paragraph" w:styleId="List">
    <w:name w:val="List"/>
    <w:aliases w:val="1. List"/>
    <w:basedOn w:val="Normal"/>
    <w:rsid w:val="00A1000C"/>
    <w:pPr>
      <w:spacing w:before="120" w:after="120"/>
      <w:ind w:left="1440"/>
    </w:pPr>
  </w:style>
  <w:style w:type="paragraph" w:customStyle="1" w:styleId="TOCNumber1">
    <w:name w:val="TOC Number1"/>
    <w:basedOn w:val="Heading4"/>
    <w:autoRedefine/>
    <w:rsid w:val="00A1000C"/>
    <w:pPr>
      <w:keepNext w:val="0"/>
      <w:keepLines w:val="0"/>
      <w:suppressAutoHyphens/>
      <w:spacing w:before="0" w:after="120"/>
      <w:ind w:right="18"/>
      <w:outlineLvl w:val="9"/>
    </w:pPr>
    <w:rPr>
      <w:rFonts w:ascii="Times New Roman" w:eastAsia="Times New Roman" w:hAnsi="Times New Roman" w:cs="Times New Roman"/>
      <w:b/>
      <w:bCs/>
      <w:i w:val="0"/>
      <w:iCs w:val="0"/>
      <w:color w:val="auto"/>
    </w:rPr>
  </w:style>
  <w:style w:type="paragraph" w:customStyle="1" w:styleId="Subtitle2">
    <w:name w:val="Subtitle 2"/>
    <w:basedOn w:val="Footer"/>
    <w:autoRedefine/>
    <w:rsid w:val="00A1000C"/>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A1000C"/>
    <w:pPr>
      <w:suppressAutoHyphens/>
    </w:pPr>
    <w:rPr>
      <w:rFonts w:ascii="Tms Rmn" w:hAnsi="Tms Rmn"/>
    </w:rPr>
  </w:style>
  <w:style w:type="character" w:customStyle="1" w:styleId="iChar">
    <w:name w:val="(i) Char"/>
    <w:link w:val="i"/>
    <w:locked/>
    <w:rsid w:val="00A1000C"/>
    <w:rPr>
      <w:rFonts w:ascii="Tms Rmn" w:eastAsia="Times New Roman" w:hAnsi="Tms Rmn"/>
      <w:kern w:val="0"/>
      <w:sz w:val="24"/>
      <w:szCs w:val="20"/>
      <w14:ligatures w14:val="none"/>
    </w:rPr>
  </w:style>
  <w:style w:type="character" w:styleId="Hyperlink">
    <w:name w:val="Hyperlink"/>
    <w:uiPriority w:val="99"/>
    <w:rsid w:val="00A1000C"/>
    <w:rPr>
      <w:color w:val="0000FF"/>
      <w:u w:val="single"/>
    </w:rPr>
  </w:style>
  <w:style w:type="paragraph" w:customStyle="1" w:styleId="2AutoList1">
    <w:name w:val="2AutoList1"/>
    <w:basedOn w:val="Normal"/>
    <w:rsid w:val="00A1000C"/>
    <w:pPr>
      <w:tabs>
        <w:tab w:val="num" w:pos="504"/>
      </w:tabs>
      <w:ind w:left="504" w:hanging="504"/>
    </w:pPr>
    <w:rPr>
      <w:lang w:val="es-ES_tradnl"/>
    </w:rPr>
  </w:style>
  <w:style w:type="paragraph" w:customStyle="1" w:styleId="Header1-Clauses">
    <w:name w:val="Header 1 - Clauses"/>
    <w:basedOn w:val="Normal"/>
    <w:rsid w:val="00A1000C"/>
    <w:pPr>
      <w:spacing w:after="200"/>
      <w:jc w:val="left"/>
    </w:pPr>
    <w:rPr>
      <w:b/>
      <w:lang w:val="es-ES_tradnl"/>
    </w:rPr>
  </w:style>
  <w:style w:type="paragraph" w:customStyle="1" w:styleId="Header2-SubClauses">
    <w:name w:val="Header 2 - SubClauses"/>
    <w:basedOn w:val="Normal"/>
    <w:link w:val="Header2-SubClausesCharChar"/>
    <w:autoRedefine/>
    <w:rsid w:val="00A1000C"/>
    <w:pPr>
      <w:spacing w:after="200"/>
      <w:ind w:left="567" w:hanging="567"/>
    </w:pPr>
    <w:rPr>
      <w:lang w:val="es-ES_tradnl"/>
    </w:rPr>
  </w:style>
  <w:style w:type="character" w:customStyle="1" w:styleId="Header2-SubClausesCharChar">
    <w:name w:val="Header 2 - SubClauses Char Char"/>
    <w:link w:val="Header2-SubClauses"/>
    <w:rsid w:val="00A1000C"/>
    <w:rPr>
      <w:rFonts w:eastAsia="Times New Roman"/>
      <w:kern w:val="0"/>
      <w:sz w:val="24"/>
      <w:szCs w:val="20"/>
      <w:lang w:val="es-ES_tradnl"/>
      <w14:ligatures w14:val="none"/>
    </w:rPr>
  </w:style>
  <w:style w:type="paragraph" w:customStyle="1" w:styleId="P3Header1-Clauses">
    <w:name w:val="P3 Header1-Clauses"/>
    <w:basedOn w:val="Header1-Clauses"/>
    <w:rsid w:val="00A1000C"/>
    <w:pPr>
      <w:tabs>
        <w:tab w:val="num" w:pos="864"/>
        <w:tab w:val="left" w:pos="972"/>
      </w:tabs>
      <w:ind w:left="432" w:firstLine="144"/>
      <w:jc w:val="both"/>
    </w:pPr>
    <w:rPr>
      <w:b w:val="0"/>
    </w:rPr>
  </w:style>
  <w:style w:type="paragraph" w:customStyle="1" w:styleId="Outline3">
    <w:name w:val="Outline3"/>
    <w:basedOn w:val="Normal"/>
    <w:rsid w:val="00A1000C"/>
    <w:pPr>
      <w:tabs>
        <w:tab w:val="num" w:pos="1728"/>
      </w:tabs>
      <w:spacing w:before="240"/>
      <w:ind w:left="1728" w:hanging="432"/>
      <w:jc w:val="left"/>
    </w:pPr>
    <w:rPr>
      <w:kern w:val="28"/>
    </w:rPr>
  </w:style>
  <w:style w:type="paragraph" w:customStyle="1" w:styleId="Outline4">
    <w:name w:val="Outline4"/>
    <w:basedOn w:val="Normal"/>
    <w:autoRedefine/>
    <w:rsid w:val="00A1000C"/>
    <w:pPr>
      <w:tabs>
        <w:tab w:val="left" w:pos="2160"/>
      </w:tabs>
      <w:ind w:firstLine="567"/>
    </w:pPr>
    <w:rPr>
      <w:kern w:val="28"/>
    </w:rPr>
  </w:style>
  <w:style w:type="paragraph" w:customStyle="1" w:styleId="Outlinei">
    <w:name w:val="Outline i)"/>
    <w:basedOn w:val="Normal"/>
    <w:rsid w:val="00A1000C"/>
    <w:pPr>
      <w:tabs>
        <w:tab w:val="num" w:pos="1782"/>
      </w:tabs>
      <w:spacing w:before="120"/>
      <w:ind w:left="1782" w:hanging="792"/>
      <w:jc w:val="left"/>
    </w:pPr>
  </w:style>
  <w:style w:type="paragraph" w:customStyle="1" w:styleId="Outline">
    <w:name w:val="Outline"/>
    <w:basedOn w:val="Normal"/>
    <w:rsid w:val="00A1000C"/>
    <w:pPr>
      <w:spacing w:before="240"/>
      <w:jc w:val="left"/>
    </w:pPr>
    <w:rPr>
      <w:kern w:val="28"/>
    </w:rPr>
  </w:style>
  <w:style w:type="paragraph" w:customStyle="1" w:styleId="BankNormal">
    <w:name w:val="BankNormal"/>
    <w:basedOn w:val="Normal"/>
    <w:rsid w:val="00A1000C"/>
    <w:pPr>
      <w:spacing w:after="240"/>
      <w:jc w:val="left"/>
    </w:pPr>
  </w:style>
  <w:style w:type="paragraph" w:customStyle="1" w:styleId="SectionVHeader">
    <w:name w:val="Section V. Header"/>
    <w:basedOn w:val="Normal"/>
    <w:uiPriority w:val="99"/>
    <w:rsid w:val="00A1000C"/>
    <w:pPr>
      <w:jc w:val="center"/>
    </w:pPr>
    <w:rPr>
      <w:b/>
      <w:sz w:val="36"/>
      <w:lang w:val="es-ES_tradnl"/>
    </w:rPr>
  </w:style>
  <w:style w:type="character" w:customStyle="1" w:styleId="Table">
    <w:name w:val="Table"/>
    <w:rsid w:val="00A1000C"/>
    <w:rPr>
      <w:rFonts w:ascii="Arial" w:hAnsi="Arial"/>
      <w:sz w:val="20"/>
    </w:rPr>
  </w:style>
  <w:style w:type="paragraph" w:customStyle="1" w:styleId="SectionVIIHeader2">
    <w:name w:val="Section VII Header2"/>
    <w:basedOn w:val="Heading1"/>
    <w:autoRedefine/>
    <w:rsid w:val="00A1000C"/>
    <w:pPr>
      <w:keepLines w:val="0"/>
      <w:spacing w:before="0" w:after="200"/>
      <w:jc w:val="center"/>
    </w:pPr>
    <w:rPr>
      <w:rFonts w:ascii="Times New Roman" w:eastAsia="Times New Roman" w:hAnsi="Times New Roman" w:cs="Times New Roman"/>
      <w:b/>
      <w:bCs/>
      <w:i/>
      <w:color w:val="auto"/>
      <w:kern w:val="28"/>
      <w:sz w:val="20"/>
      <w:szCs w:val="20"/>
    </w:rPr>
  </w:style>
  <w:style w:type="paragraph" w:customStyle="1" w:styleId="ClauseSubPara">
    <w:name w:val="ClauseSub_Para"/>
    <w:rsid w:val="00A1000C"/>
    <w:pPr>
      <w:spacing w:before="60" w:after="60" w:line="240" w:lineRule="auto"/>
      <w:ind w:left="2268"/>
      <w:jc w:val="left"/>
    </w:pPr>
    <w:rPr>
      <w:rFonts w:eastAsia="Times New Roman"/>
      <w:kern w:val="0"/>
      <w:sz w:val="22"/>
      <w:szCs w:val="22"/>
      <w:lang w:val="en-GB"/>
      <w14:ligatures w14:val="none"/>
    </w:rPr>
  </w:style>
  <w:style w:type="paragraph" w:customStyle="1" w:styleId="ClauseSubList">
    <w:name w:val="ClauseSub_List"/>
    <w:rsid w:val="00A1000C"/>
    <w:pPr>
      <w:tabs>
        <w:tab w:val="num" w:pos="576"/>
      </w:tabs>
      <w:suppressAutoHyphens/>
      <w:spacing w:line="240" w:lineRule="auto"/>
      <w:ind w:left="576" w:hanging="576"/>
      <w:jc w:val="left"/>
    </w:pPr>
    <w:rPr>
      <w:rFonts w:eastAsia="Times New Roman"/>
      <w:kern w:val="0"/>
      <w:sz w:val="22"/>
      <w:szCs w:val="22"/>
      <w:lang w:val="en-GB"/>
      <w14:ligatures w14:val="none"/>
    </w:rPr>
  </w:style>
  <w:style w:type="paragraph" w:customStyle="1" w:styleId="ClauseSubListSubList">
    <w:name w:val="ClauseSub_List_SubList"/>
    <w:rsid w:val="00A1000C"/>
    <w:pPr>
      <w:tabs>
        <w:tab w:val="num" w:pos="1800"/>
      </w:tabs>
      <w:spacing w:line="240" w:lineRule="auto"/>
      <w:ind w:left="1800" w:hanging="360"/>
      <w:jc w:val="left"/>
    </w:pPr>
    <w:rPr>
      <w:rFonts w:eastAsia="Times New Roman"/>
      <w:kern w:val="0"/>
      <w:sz w:val="22"/>
      <w:szCs w:val="22"/>
      <w:lang w:val="en-GB"/>
      <w14:ligatures w14:val="none"/>
    </w:rPr>
  </w:style>
  <w:style w:type="paragraph" w:customStyle="1" w:styleId="ClauseSubParaIndent">
    <w:name w:val="ClauseSub_ParaIndent"/>
    <w:basedOn w:val="ClauseSubPara"/>
    <w:rsid w:val="00A1000C"/>
    <w:pPr>
      <w:ind w:left="2835"/>
    </w:pPr>
  </w:style>
  <w:style w:type="paragraph" w:styleId="BalloonText">
    <w:name w:val="Balloon Text"/>
    <w:basedOn w:val="Normal"/>
    <w:link w:val="BalloonTextChar"/>
    <w:uiPriority w:val="99"/>
    <w:rsid w:val="00A1000C"/>
    <w:rPr>
      <w:rFonts w:ascii="Tahoma" w:hAnsi="Tahoma"/>
      <w:sz w:val="16"/>
      <w:szCs w:val="16"/>
      <w:lang w:val="es-ES_tradnl"/>
    </w:rPr>
  </w:style>
  <w:style w:type="character" w:customStyle="1" w:styleId="BalloonTextChar">
    <w:name w:val="Balloon Text Char"/>
    <w:basedOn w:val="DefaultParagraphFont"/>
    <w:link w:val="BalloonText"/>
    <w:uiPriority w:val="99"/>
    <w:rsid w:val="00A1000C"/>
    <w:rPr>
      <w:rFonts w:ascii="Tahoma" w:eastAsia="Times New Roman" w:hAnsi="Tahoma"/>
      <w:kern w:val="0"/>
      <w:sz w:val="16"/>
      <w:szCs w:val="16"/>
      <w:lang w:val="es-ES_tradnl"/>
      <w14:ligatures w14:val="none"/>
    </w:rPr>
  </w:style>
  <w:style w:type="paragraph" w:customStyle="1" w:styleId="SectionXHeader3">
    <w:name w:val="Section X Header 3"/>
    <w:basedOn w:val="Heading1"/>
    <w:autoRedefine/>
    <w:rsid w:val="00A1000C"/>
    <w:pPr>
      <w:keepLines w:val="0"/>
      <w:spacing w:before="0" w:after="0"/>
      <w:jc w:val="center"/>
    </w:pPr>
    <w:rPr>
      <w:rFonts w:ascii="Times New Roman" w:eastAsia="Times New Roman" w:hAnsi="Times New Roman" w:cs="Times New Roman"/>
      <w:b/>
      <w:color w:val="auto"/>
      <w:sz w:val="44"/>
      <w:szCs w:val="20"/>
    </w:rPr>
  </w:style>
  <w:style w:type="character" w:styleId="CommentReference">
    <w:name w:val="annotation reference"/>
    <w:uiPriority w:val="99"/>
    <w:rsid w:val="00A1000C"/>
    <w:rPr>
      <w:sz w:val="16"/>
    </w:rPr>
  </w:style>
  <w:style w:type="paragraph" w:customStyle="1" w:styleId="Part1">
    <w:name w:val="Part 1"/>
    <w:aliases w:val="2,3 Header 4"/>
    <w:basedOn w:val="Normal"/>
    <w:autoRedefine/>
    <w:rsid w:val="00A1000C"/>
    <w:pPr>
      <w:spacing w:before="240" w:after="240"/>
      <w:jc w:val="center"/>
    </w:pPr>
    <w:rPr>
      <w:b/>
      <w:sz w:val="48"/>
    </w:rPr>
  </w:style>
  <w:style w:type="paragraph" w:styleId="CommentText">
    <w:name w:val="annotation text"/>
    <w:aliases w:val="Char1"/>
    <w:basedOn w:val="Normal"/>
    <w:link w:val="CommentTextChar"/>
    <w:uiPriority w:val="99"/>
    <w:rsid w:val="00A1000C"/>
    <w:pPr>
      <w:jc w:val="left"/>
    </w:pPr>
    <w:rPr>
      <w:sz w:val="20"/>
    </w:rPr>
  </w:style>
  <w:style w:type="character" w:customStyle="1" w:styleId="CommentTextChar">
    <w:name w:val="Comment Text Char"/>
    <w:aliases w:val="Char1 Char"/>
    <w:basedOn w:val="DefaultParagraphFont"/>
    <w:link w:val="CommentText"/>
    <w:uiPriority w:val="99"/>
    <w:rsid w:val="00A1000C"/>
    <w:rPr>
      <w:rFonts w:eastAsia="Times New Roman"/>
      <w:kern w:val="0"/>
      <w:sz w:val="20"/>
      <w:szCs w:val="20"/>
      <w14:ligatures w14:val="none"/>
    </w:rPr>
  </w:style>
  <w:style w:type="paragraph" w:styleId="BodyTextIndent3">
    <w:name w:val="Body Text Indent 3"/>
    <w:basedOn w:val="Normal"/>
    <w:link w:val="BodyTextIndent3Char"/>
    <w:rsid w:val="00A1000C"/>
    <w:pPr>
      <w:spacing w:before="120"/>
      <w:ind w:left="1440" w:hanging="1440"/>
    </w:pPr>
    <w:rPr>
      <w:b/>
    </w:rPr>
  </w:style>
  <w:style w:type="character" w:customStyle="1" w:styleId="BodyTextIndent3Char">
    <w:name w:val="Body Text Indent 3 Char"/>
    <w:basedOn w:val="DefaultParagraphFont"/>
    <w:link w:val="BodyTextIndent3"/>
    <w:rsid w:val="00A1000C"/>
    <w:rPr>
      <w:rFonts w:eastAsia="Times New Roman"/>
      <w:b/>
      <w:kern w:val="0"/>
      <w:sz w:val="24"/>
      <w:szCs w:val="20"/>
      <w14:ligatures w14:val="none"/>
    </w:rPr>
  </w:style>
  <w:style w:type="paragraph" w:customStyle="1" w:styleId="FIDICSectionBegin">
    <w:name w:val="FIDIC__SectionBegin"/>
    <w:basedOn w:val="Normal"/>
    <w:next w:val="FIDICSectionName"/>
    <w:rsid w:val="00A1000C"/>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A1000C"/>
    <w:pPr>
      <w:spacing w:before="100" w:after="300"/>
    </w:pPr>
    <w:rPr>
      <w:sz w:val="30"/>
      <w:szCs w:val="30"/>
    </w:rPr>
  </w:style>
  <w:style w:type="paragraph" w:customStyle="1" w:styleId="FIDICClauseSubName">
    <w:name w:val="FIDIC_ClauseSubName"/>
    <w:basedOn w:val="FIDICCoverTitle"/>
    <w:rsid w:val="00A1000C"/>
    <w:pPr>
      <w:spacing w:before="240" w:line="240" w:lineRule="exact"/>
    </w:pPr>
    <w:rPr>
      <w:sz w:val="24"/>
      <w:szCs w:val="24"/>
    </w:rPr>
  </w:style>
  <w:style w:type="paragraph" w:customStyle="1" w:styleId="FIDICCoverTitle">
    <w:name w:val="FIDIC__CoverTitle"/>
    <w:basedOn w:val="Normal"/>
    <w:rsid w:val="00A1000C"/>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A1000C"/>
    <w:rPr>
      <w:sz w:val="28"/>
      <w:szCs w:val="28"/>
    </w:rPr>
  </w:style>
  <w:style w:type="paragraph" w:customStyle="1" w:styleId="FIDICClauseSubSubPara">
    <w:name w:val="FIDIC_ClauseSubSubPara"/>
    <w:basedOn w:val="FIDICClauseSubName"/>
    <w:rsid w:val="00A1000C"/>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A1000C"/>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A1000C"/>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A1000C"/>
    <w:pPr>
      <w:tabs>
        <w:tab w:val="left" w:pos="573"/>
      </w:tabs>
      <w:spacing w:after="0"/>
      <w:ind w:left="576" w:hanging="576"/>
    </w:pPr>
    <w:rPr>
      <w:bCs/>
      <w:szCs w:val="24"/>
      <w:lang w:val="en-US"/>
    </w:rPr>
  </w:style>
  <w:style w:type="paragraph" w:customStyle="1" w:styleId="Sec7-Clauses">
    <w:name w:val="Sec7-Clauses"/>
    <w:basedOn w:val="Header1-Clauses"/>
    <w:rsid w:val="00A1000C"/>
    <w:pPr>
      <w:spacing w:after="0"/>
    </w:pPr>
    <w:rPr>
      <w:bCs/>
      <w:szCs w:val="24"/>
    </w:rPr>
  </w:style>
  <w:style w:type="paragraph" w:customStyle="1" w:styleId="sec7-header1">
    <w:name w:val="sec7-header1"/>
    <w:basedOn w:val="FIDICClauseSubName"/>
    <w:rsid w:val="00A1000C"/>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A1000C"/>
    <w:rPr>
      <w:lang w:val="en-US"/>
    </w:rPr>
  </w:style>
  <w:style w:type="paragraph" w:customStyle="1" w:styleId="SectionIXHeader">
    <w:name w:val="Section IX Header"/>
    <w:basedOn w:val="SectionVHeader"/>
    <w:rsid w:val="00A1000C"/>
    <w:rPr>
      <w:lang w:val="en-US"/>
    </w:rPr>
  </w:style>
  <w:style w:type="paragraph" w:customStyle="1" w:styleId="Parts">
    <w:name w:val="Parts"/>
    <w:basedOn w:val="Heading1"/>
    <w:rsid w:val="00A1000C"/>
    <w:pPr>
      <w:keepNext w:val="0"/>
      <w:keepLines w:val="0"/>
      <w:suppressAutoHyphens/>
      <w:spacing w:before="480" w:after="240"/>
      <w:jc w:val="center"/>
    </w:pPr>
    <w:rPr>
      <w:rFonts w:ascii="Times New Roman Bold" w:eastAsia="Times New Roman" w:hAnsi="Times New Roman Bold" w:cs="Times New Roman"/>
      <w:b/>
      <w:smallCaps/>
      <w:color w:val="auto"/>
      <w:sz w:val="56"/>
      <w:szCs w:val="20"/>
    </w:rPr>
  </w:style>
  <w:style w:type="paragraph" w:customStyle="1" w:styleId="StyleHeader1-ClausesLeft0Hanging03After0pt">
    <w:name w:val="Style Header 1 - Clauses + Left:  0&quot; Hanging:  0.3&quot; After:  0 pt"/>
    <w:basedOn w:val="Header1-Clauses"/>
    <w:rsid w:val="00A1000C"/>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A1000C"/>
    <w:rPr>
      <w:b/>
      <w:bCs/>
    </w:rPr>
  </w:style>
  <w:style w:type="character" w:customStyle="1" w:styleId="StyleHeader2-SubClausesBoldChar">
    <w:name w:val="Style Header 2 - SubClauses + Bold Char"/>
    <w:link w:val="StyleHeader2-SubClausesBold"/>
    <w:rsid w:val="00A1000C"/>
    <w:rPr>
      <w:rFonts w:eastAsia="Times New Roman"/>
      <w:b/>
      <w:bCs/>
      <w:kern w:val="0"/>
      <w:sz w:val="24"/>
      <w:szCs w:val="20"/>
      <w:lang w:val="es-ES_tradnl"/>
      <w14:ligatures w14:val="none"/>
    </w:rPr>
  </w:style>
  <w:style w:type="paragraph" w:customStyle="1" w:styleId="StyleHeader1-ClausesAfter0pt">
    <w:name w:val="Style Header 1 - Clauses + After:  0 pt"/>
    <w:basedOn w:val="Header1-Clauses"/>
    <w:rsid w:val="00A1000C"/>
    <w:pPr>
      <w:jc w:val="both"/>
    </w:pPr>
    <w:rPr>
      <w:b w:val="0"/>
      <w:bCs/>
    </w:rPr>
  </w:style>
  <w:style w:type="paragraph" w:customStyle="1" w:styleId="StyleStyleHeader1-ClausesAfter0ptLeft0Hanging">
    <w:name w:val="Style Style Header 1 - Clauses + After:  0 pt + Left:  0&quot; Hanging:..."/>
    <w:basedOn w:val="StyleHeader1-ClausesAfter0pt"/>
    <w:rsid w:val="00A1000C"/>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A1000C"/>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A1000C"/>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A1000C"/>
    <w:pPr>
      <w:keepLines w:val="0"/>
      <w:tabs>
        <w:tab w:val="left" w:pos="1512"/>
      </w:tabs>
      <w:spacing w:before="0" w:after="180"/>
      <w:ind w:left="1512" w:right="18" w:hanging="540"/>
    </w:pPr>
    <w:rPr>
      <w:rFonts w:ascii="Times New Roman" w:eastAsia="Times New Roman" w:hAnsi="Times New Roman" w:cs="Times New Roman"/>
      <w:b/>
      <w:bCs/>
      <w:i w:val="0"/>
      <w:iCs w:val="0"/>
      <w:color w:val="auto"/>
    </w:rPr>
  </w:style>
  <w:style w:type="paragraph" w:customStyle="1" w:styleId="Section7heading3">
    <w:name w:val="Section 7 heading 3"/>
    <w:basedOn w:val="Heading3"/>
    <w:rsid w:val="00A1000C"/>
    <w:pPr>
      <w:keepNext w:val="0"/>
      <w:keepLines w:val="0"/>
      <w:suppressAutoHyphens/>
      <w:spacing w:before="0" w:after="0"/>
      <w:jc w:val="center"/>
    </w:pPr>
    <w:rPr>
      <w:rFonts w:ascii="Times New Roman" w:eastAsia="Times New Roman" w:hAnsi="Times New Roman" w:cs="Times New Roman"/>
      <w:b/>
      <w:color w:val="auto"/>
    </w:rPr>
  </w:style>
  <w:style w:type="paragraph" w:customStyle="1" w:styleId="Section7heading4">
    <w:name w:val="Section 7 heading 4"/>
    <w:basedOn w:val="Heading3"/>
    <w:link w:val="Section7heading4Char"/>
    <w:rsid w:val="00A1000C"/>
    <w:pPr>
      <w:keepNext w:val="0"/>
      <w:keepLines w:val="0"/>
      <w:tabs>
        <w:tab w:val="left" w:pos="576"/>
      </w:tabs>
      <w:suppressAutoHyphens/>
      <w:spacing w:before="0" w:after="0"/>
      <w:ind w:left="576" w:hanging="576"/>
      <w:jc w:val="left"/>
    </w:pPr>
    <w:rPr>
      <w:rFonts w:ascii="Times New Roman" w:eastAsia="Times New Roman" w:hAnsi="Times New Roman" w:cs="Times New Roman"/>
      <w:b/>
      <w:color w:val="auto"/>
    </w:rPr>
  </w:style>
  <w:style w:type="character" w:customStyle="1" w:styleId="Section7heading4Char">
    <w:name w:val="Section 7 heading 4 Char"/>
    <w:link w:val="Section7heading4"/>
    <w:rsid w:val="00A1000C"/>
    <w:rPr>
      <w:rFonts w:eastAsia="Times New Roman"/>
      <w:b/>
      <w:kern w:val="0"/>
      <w:sz w:val="24"/>
      <w:szCs w:val="20"/>
      <w14:ligatures w14:val="none"/>
    </w:rPr>
  </w:style>
  <w:style w:type="paragraph" w:customStyle="1" w:styleId="Section7heading5">
    <w:name w:val="Section 7 heading 5"/>
    <w:basedOn w:val="Heading3"/>
    <w:rsid w:val="00A1000C"/>
    <w:pPr>
      <w:keepNext w:val="0"/>
      <w:keepLines w:val="0"/>
      <w:suppressAutoHyphens/>
      <w:spacing w:before="0" w:after="0"/>
    </w:pPr>
    <w:rPr>
      <w:rFonts w:ascii="Times New Roman" w:eastAsia="Times New Roman" w:hAnsi="Times New Roman" w:cs="Times New Roman"/>
      <w:b/>
      <w:color w:val="auto"/>
    </w:rPr>
  </w:style>
  <w:style w:type="paragraph" w:customStyle="1" w:styleId="StyleSection7heading3After10pt">
    <w:name w:val="Style Section 7 heading 3 + After:  10 pt"/>
    <w:basedOn w:val="Section7heading3"/>
    <w:rsid w:val="00A1000C"/>
    <w:pPr>
      <w:spacing w:after="200"/>
    </w:pPr>
    <w:rPr>
      <w:rFonts w:ascii="Times New Roman Bold" w:hAnsi="Times New Roman Bold"/>
      <w:bCs/>
      <w:szCs w:val="28"/>
    </w:rPr>
  </w:style>
  <w:style w:type="paragraph" w:customStyle="1" w:styleId="StyleTOC1Before8pt">
    <w:name w:val="Style TOC 1 + Before:  8 pt"/>
    <w:basedOn w:val="TOC1"/>
    <w:rsid w:val="00A1000C"/>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A1000C"/>
    <w:pPr>
      <w:spacing w:after="200"/>
      <w:jc w:val="both"/>
    </w:pPr>
    <w:rPr>
      <w:sz w:val="24"/>
      <w:szCs w:val="24"/>
    </w:rPr>
  </w:style>
  <w:style w:type="character" w:styleId="FollowedHyperlink">
    <w:name w:val="FollowedHyperlink"/>
    <w:uiPriority w:val="99"/>
    <w:rsid w:val="00A1000C"/>
    <w:rPr>
      <w:color w:val="606420"/>
      <w:u w:val="single"/>
    </w:rPr>
  </w:style>
  <w:style w:type="paragraph" w:customStyle="1" w:styleId="UG-Sec3-Heading2">
    <w:name w:val="UG - Sec 3 - Heading 2"/>
    <w:basedOn w:val="UG-Heading2"/>
    <w:rsid w:val="00A1000C"/>
  </w:style>
  <w:style w:type="paragraph" w:customStyle="1" w:styleId="UG-Heading2">
    <w:name w:val="UG - Heading 2"/>
    <w:basedOn w:val="Heading2"/>
    <w:next w:val="Normal"/>
    <w:rsid w:val="00A1000C"/>
    <w:pPr>
      <w:keepNext w:val="0"/>
      <w:keepLines w:val="0"/>
      <w:suppressAutoHyphens/>
      <w:spacing w:before="0" w:after="240"/>
      <w:jc w:val="center"/>
    </w:pPr>
    <w:rPr>
      <w:rFonts w:ascii="Times New Roman Bold" w:eastAsia="Times New Roman" w:hAnsi="Times New Roman Bold" w:cs="Times New Roman"/>
      <w:b/>
      <w:color w:val="auto"/>
      <w:szCs w:val="28"/>
    </w:rPr>
  </w:style>
  <w:style w:type="paragraph" w:customStyle="1" w:styleId="titulo">
    <w:name w:val="titulo"/>
    <w:basedOn w:val="Heading5"/>
    <w:rsid w:val="00A1000C"/>
    <w:pPr>
      <w:keepNext w:val="0"/>
      <w:keepLines w:val="0"/>
      <w:spacing w:before="0" w:after="240"/>
      <w:jc w:val="center"/>
    </w:pPr>
    <w:rPr>
      <w:rFonts w:ascii="Times New Roman Bold" w:eastAsia="Times New Roman" w:hAnsi="Times New Roman Bold" w:cs="Times New Roman"/>
      <w:b/>
      <w:color w:val="auto"/>
    </w:rPr>
  </w:style>
  <w:style w:type="paragraph" w:styleId="ListNumber">
    <w:name w:val="List Number"/>
    <w:basedOn w:val="Normal"/>
    <w:rsid w:val="00A1000C"/>
    <w:pPr>
      <w:tabs>
        <w:tab w:val="num" w:pos="360"/>
      </w:tabs>
      <w:ind w:left="360" w:hanging="360"/>
    </w:pPr>
  </w:style>
  <w:style w:type="paragraph" w:customStyle="1" w:styleId="DefaultParagraphFont1">
    <w:name w:val="Default Paragraph Font1"/>
    <w:next w:val="Normal"/>
    <w:rsid w:val="00A1000C"/>
    <w:pPr>
      <w:tabs>
        <w:tab w:val="num" w:pos="567"/>
      </w:tabs>
      <w:spacing w:line="240" w:lineRule="auto"/>
      <w:jc w:val="left"/>
    </w:pPr>
    <w:rPr>
      <w:rFonts w:ascii="‚l‚r –¾’©" w:eastAsia="Times New Roman" w:hAnsi="‚l‚r –¾’©" w:cs="‚l‚r –¾’©"/>
      <w:noProof/>
      <w:kern w:val="0"/>
      <w:sz w:val="21"/>
      <w:szCs w:val="20"/>
      <w:lang w:val="en-GB" w:eastAsia="en-GB"/>
      <w14:ligatures w14:val="none"/>
    </w:rPr>
  </w:style>
  <w:style w:type="paragraph" w:customStyle="1" w:styleId="Title1">
    <w:name w:val="Title1"/>
    <w:basedOn w:val="Normal"/>
    <w:rsid w:val="00A1000C"/>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A1000C"/>
    <w:pPr>
      <w:jc w:val="both"/>
    </w:pPr>
    <w:rPr>
      <w:b/>
      <w:bCs/>
    </w:rPr>
  </w:style>
  <w:style w:type="character" w:customStyle="1" w:styleId="CommentSubjectChar">
    <w:name w:val="Comment Subject Char"/>
    <w:basedOn w:val="CommentTextChar"/>
    <w:link w:val="CommentSubject"/>
    <w:uiPriority w:val="99"/>
    <w:rsid w:val="00A1000C"/>
    <w:rPr>
      <w:rFonts w:eastAsia="Times New Roman"/>
      <w:b/>
      <w:bCs/>
      <w:kern w:val="0"/>
      <w:sz w:val="20"/>
      <w:szCs w:val="20"/>
      <w14:ligatures w14:val="none"/>
    </w:rPr>
  </w:style>
  <w:style w:type="paragraph" w:customStyle="1" w:styleId="StyleSection7heading5LeftLeft0Hanging049">
    <w:name w:val="Style Section 7 heading 5 + Left Left:  0&quot; Hanging:  0.49&quot;"/>
    <w:basedOn w:val="Section7heading5"/>
    <w:rsid w:val="00A1000C"/>
    <w:pPr>
      <w:ind w:left="706" w:hanging="706"/>
      <w:jc w:val="left"/>
    </w:pPr>
    <w:rPr>
      <w:bCs/>
    </w:rPr>
  </w:style>
  <w:style w:type="paragraph" w:customStyle="1" w:styleId="BlockQuotation">
    <w:name w:val="Block Quotation"/>
    <w:basedOn w:val="Normal"/>
    <w:rsid w:val="00A1000C"/>
    <w:pPr>
      <w:ind w:left="855" w:right="-72" w:hanging="315"/>
    </w:pPr>
    <w:rPr>
      <w:lang w:val="en-GB" w:eastAsia="fr-FR"/>
    </w:rPr>
  </w:style>
  <w:style w:type="paragraph" w:customStyle="1" w:styleId="Header3-Paragraph">
    <w:name w:val="Header 3 - Paragraph"/>
    <w:basedOn w:val="Normal"/>
    <w:rsid w:val="00A1000C"/>
    <w:pPr>
      <w:tabs>
        <w:tab w:val="num" w:pos="864"/>
        <w:tab w:val="num" w:pos="1152"/>
      </w:tabs>
      <w:spacing w:after="200"/>
      <w:ind w:left="1238" w:hanging="619"/>
    </w:pPr>
    <w:rPr>
      <w:lang w:eastAsia="fr-FR"/>
    </w:rPr>
  </w:style>
  <w:style w:type="paragraph" w:customStyle="1" w:styleId="outlinebullet">
    <w:name w:val="outlinebullet"/>
    <w:basedOn w:val="Normal"/>
    <w:rsid w:val="00A1000C"/>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A1000C"/>
    <w:pPr>
      <w:keepNext/>
      <w:tabs>
        <w:tab w:val="num" w:pos="360"/>
        <w:tab w:val="num" w:pos="420"/>
      </w:tabs>
      <w:ind w:left="360" w:hanging="360"/>
    </w:pPr>
    <w:rPr>
      <w:lang w:eastAsia="fr-FR"/>
    </w:rPr>
  </w:style>
  <w:style w:type="paragraph" w:customStyle="1" w:styleId="Outline2">
    <w:name w:val="Outline2"/>
    <w:basedOn w:val="Normal"/>
    <w:rsid w:val="00A1000C"/>
    <w:pPr>
      <w:tabs>
        <w:tab w:val="num" w:pos="360"/>
        <w:tab w:val="num" w:pos="420"/>
        <w:tab w:val="num" w:pos="864"/>
      </w:tabs>
      <w:spacing w:before="240"/>
      <w:ind w:left="864" w:hanging="504"/>
      <w:jc w:val="left"/>
    </w:pPr>
    <w:rPr>
      <w:kern w:val="28"/>
      <w:lang w:eastAsia="fr-FR"/>
    </w:rPr>
  </w:style>
  <w:style w:type="paragraph" w:customStyle="1" w:styleId="a11">
    <w:name w:val="a1 1"/>
    <w:rsid w:val="00A1000C"/>
    <w:pPr>
      <w:widowControl w:val="0"/>
      <w:tabs>
        <w:tab w:val="left" w:pos="-720"/>
      </w:tabs>
      <w:suppressAutoHyphens/>
      <w:spacing w:line="240" w:lineRule="auto"/>
      <w:jc w:val="left"/>
    </w:pPr>
    <w:rPr>
      <w:rFonts w:ascii="CG Times" w:eastAsia="Times New Roman" w:hAnsi="CG Times"/>
      <w:kern w:val="0"/>
      <w:sz w:val="24"/>
      <w:szCs w:val="20"/>
      <w14:ligatures w14:val="none"/>
    </w:rPr>
  </w:style>
  <w:style w:type="paragraph" w:customStyle="1" w:styleId="REGULAR3">
    <w:name w:val="REGULAR 3"/>
    <w:rsid w:val="00A1000C"/>
    <w:pPr>
      <w:widowControl w:val="0"/>
      <w:tabs>
        <w:tab w:val="left" w:pos="0"/>
        <w:tab w:val="right" w:pos="1560"/>
        <w:tab w:val="left" w:pos="1800"/>
        <w:tab w:val="left" w:pos="2160"/>
      </w:tabs>
      <w:suppressAutoHyphens/>
      <w:spacing w:line="240" w:lineRule="auto"/>
      <w:jc w:val="left"/>
    </w:pPr>
    <w:rPr>
      <w:rFonts w:ascii="CG Times" w:eastAsia="Times New Roman" w:hAnsi="CG Times"/>
      <w:kern w:val="0"/>
      <w:sz w:val="24"/>
      <w:szCs w:val="20"/>
      <w14:ligatures w14:val="none"/>
    </w:rPr>
  </w:style>
  <w:style w:type="character" w:customStyle="1" w:styleId="Heading3CharChar">
    <w:name w:val="Heading 3 Char Char"/>
    <w:aliases w:val="Section Header3 Char Char Char Char"/>
    <w:rsid w:val="00A1000C"/>
    <w:rPr>
      <w:sz w:val="24"/>
      <w:lang w:val="en-US" w:eastAsia="fr-FR" w:bidi="ar-SA"/>
    </w:rPr>
  </w:style>
  <w:style w:type="paragraph" w:customStyle="1" w:styleId="UGHeader1">
    <w:name w:val="UG Header 1"/>
    <w:basedOn w:val="Heading1"/>
    <w:next w:val="Normal"/>
    <w:rsid w:val="00A1000C"/>
    <w:pPr>
      <w:keepNext w:val="0"/>
      <w:keepLines w:val="0"/>
      <w:suppressAutoHyphens/>
      <w:spacing w:before="240" w:after="240"/>
      <w:jc w:val="center"/>
    </w:pPr>
    <w:rPr>
      <w:rFonts w:ascii="Times New Roman Bold" w:eastAsia="Times New Roman" w:hAnsi="Times New Roman Bold" w:cs="Times New Roman"/>
      <w:b/>
      <w:color w:val="auto"/>
      <w:sz w:val="36"/>
      <w:szCs w:val="20"/>
    </w:rPr>
  </w:style>
  <w:style w:type="paragraph" w:customStyle="1" w:styleId="UG-Sec3-Heading3">
    <w:name w:val="UG - Sec 3 - Heading 3"/>
    <w:basedOn w:val="Normal"/>
    <w:rsid w:val="00A1000C"/>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A1000C"/>
  </w:style>
  <w:style w:type="paragraph" w:customStyle="1" w:styleId="UG-Sec3b-Heading3">
    <w:name w:val="UG - Sec 3b - Heading 3"/>
    <w:basedOn w:val="UG-Sec3-Heading3"/>
    <w:rsid w:val="00A1000C"/>
  </w:style>
  <w:style w:type="paragraph" w:customStyle="1" w:styleId="UG-Sec3b-Heading4">
    <w:name w:val="UG - Sec 3b - Heading 4"/>
    <w:basedOn w:val="Normal"/>
    <w:rsid w:val="00A1000C"/>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A1000C"/>
    <w:pPr>
      <w:spacing w:before="120" w:after="240"/>
      <w:jc w:val="center"/>
    </w:pPr>
    <w:rPr>
      <w:b/>
      <w:sz w:val="36"/>
    </w:rPr>
  </w:style>
  <w:style w:type="paragraph" w:customStyle="1" w:styleId="SectionVHeading2">
    <w:name w:val="Section V. Heading 2"/>
    <w:basedOn w:val="SectionVHeader"/>
    <w:rsid w:val="00A1000C"/>
    <w:pPr>
      <w:spacing w:before="120" w:after="200"/>
    </w:pPr>
    <w:rPr>
      <w:sz w:val="28"/>
    </w:rPr>
  </w:style>
  <w:style w:type="paragraph" w:customStyle="1" w:styleId="UG-Sec4-heading3">
    <w:name w:val="UG-Sec 4 - heading 3"/>
    <w:basedOn w:val="Normal"/>
    <w:rsid w:val="00A1000C"/>
    <w:pPr>
      <w:spacing w:before="120" w:after="200"/>
      <w:jc w:val="center"/>
    </w:pPr>
    <w:rPr>
      <w:b/>
      <w:sz w:val="28"/>
      <w:szCs w:val="28"/>
    </w:rPr>
  </w:style>
  <w:style w:type="paragraph" w:customStyle="1" w:styleId="Section1Header2">
    <w:name w:val="Section 1 Header 2"/>
    <w:basedOn w:val="StyleHeader1-ClausesLeft0Hanging03After0pt"/>
    <w:rsid w:val="00A1000C"/>
    <w:rPr>
      <w:lang w:val="en-US"/>
    </w:rPr>
  </w:style>
  <w:style w:type="paragraph" w:customStyle="1" w:styleId="Section1Header1">
    <w:name w:val="Section 1 Header 1"/>
    <w:basedOn w:val="BodyText2"/>
    <w:rsid w:val="00A1000C"/>
    <w:pPr>
      <w:spacing w:before="120" w:after="200"/>
      <w:jc w:val="center"/>
    </w:pPr>
    <w:rPr>
      <w:b/>
      <w:bCs/>
      <w:i w:val="0"/>
      <w:iCs/>
      <w:sz w:val="28"/>
    </w:rPr>
  </w:style>
  <w:style w:type="paragraph" w:customStyle="1" w:styleId="Section4heading">
    <w:name w:val="Section 4 heading"/>
    <w:basedOn w:val="Normal"/>
    <w:next w:val="Normal"/>
    <w:rsid w:val="00A1000C"/>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A1000C"/>
    <w:pPr>
      <w:widowControl w:val="0"/>
      <w:autoSpaceDE w:val="0"/>
      <w:autoSpaceDN w:val="0"/>
      <w:spacing w:line="384" w:lineRule="atLeast"/>
      <w:jc w:val="left"/>
    </w:pPr>
    <w:rPr>
      <w:szCs w:val="24"/>
    </w:rPr>
  </w:style>
  <w:style w:type="paragraph" w:customStyle="1" w:styleId="Sec3header">
    <w:name w:val="Sec3 header"/>
    <w:basedOn w:val="Style11"/>
    <w:rsid w:val="00A1000C"/>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A1000C"/>
    <w:pPr>
      <w:widowControl w:val="0"/>
      <w:autoSpaceDE w:val="0"/>
      <w:autoSpaceDN w:val="0"/>
      <w:adjustRightInd w:val="0"/>
      <w:jc w:val="left"/>
    </w:pPr>
    <w:rPr>
      <w:szCs w:val="24"/>
    </w:rPr>
  </w:style>
  <w:style w:type="paragraph" w:customStyle="1" w:styleId="Style17">
    <w:name w:val="Style 17"/>
    <w:basedOn w:val="Normal"/>
    <w:rsid w:val="00A1000C"/>
    <w:pPr>
      <w:widowControl w:val="0"/>
      <w:autoSpaceDE w:val="0"/>
      <w:autoSpaceDN w:val="0"/>
      <w:spacing w:line="264" w:lineRule="exact"/>
      <w:ind w:left="576" w:hanging="360"/>
      <w:jc w:val="left"/>
    </w:pPr>
    <w:rPr>
      <w:szCs w:val="24"/>
    </w:rPr>
  </w:style>
  <w:style w:type="paragraph" w:customStyle="1" w:styleId="Style20">
    <w:name w:val="Style 20"/>
    <w:basedOn w:val="Normal"/>
    <w:rsid w:val="00A1000C"/>
    <w:pPr>
      <w:widowControl w:val="0"/>
      <w:autoSpaceDE w:val="0"/>
      <w:autoSpaceDN w:val="0"/>
      <w:spacing w:before="144" w:after="360" w:line="264" w:lineRule="exact"/>
      <w:jc w:val="left"/>
    </w:pPr>
    <w:rPr>
      <w:szCs w:val="24"/>
    </w:rPr>
  </w:style>
  <w:style w:type="paragraph" w:customStyle="1" w:styleId="Header1">
    <w:name w:val="Header1"/>
    <w:basedOn w:val="Normal"/>
    <w:rsid w:val="00A1000C"/>
    <w:pPr>
      <w:widowControl w:val="0"/>
      <w:autoSpaceDE w:val="0"/>
      <w:autoSpaceDN w:val="0"/>
      <w:spacing w:before="240" w:after="480"/>
      <w:jc w:val="center"/>
    </w:pPr>
    <w:rPr>
      <w:b/>
      <w:bCs/>
      <w:spacing w:val="4"/>
      <w:sz w:val="44"/>
      <w:szCs w:val="46"/>
    </w:rPr>
  </w:style>
  <w:style w:type="paragraph" w:customStyle="1" w:styleId="Default">
    <w:name w:val="Default"/>
    <w:rsid w:val="00A1000C"/>
    <w:pPr>
      <w:autoSpaceDE w:val="0"/>
      <w:autoSpaceDN w:val="0"/>
      <w:adjustRightInd w:val="0"/>
      <w:spacing w:line="240" w:lineRule="auto"/>
      <w:jc w:val="left"/>
    </w:pPr>
    <w:rPr>
      <w:rFonts w:eastAsia="Times New Roman"/>
      <w:color w:val="000000"/>
      <w:kern w:val="0"/>
      <w:sz w:val="24"/>
      <w:szCs w:val="24"/>
      <w14:ligatures w14:val="none"/>
    </w:rPr>
  </w:style>
  <w:style w:type="paragraph" w:customStyle="1" w:styleId="Head1">
    <w:name w:val="Head1"/>
    <w:basedOn w:val="Normal"/>
    <w:rsid w:val="00A1000C"/>
    <w:pPr>
      <w:suppressAutoHyphens/>
      <w:spacing w:after="100"/>
      <w:jc w:val="center"/>
    </w:pPr>
    <w:rPr>
      <w:rFonts w:ascii="Times New Roman Bold" w:hAnsi="Times New Roman Bold"/>
      <w:b/>
    </w:rPr>
  </w:style>
  <w:style w:type="paragraph" w:customStyle="1" w:styleId="Style12">
    <w:name w:val="Style 12"/>
    <w:basedOn w:val="Normal"/>
    <w:rsid w:val="00A1000C"/>
    <w:pPr>
      <w:widowControl w:val="0"/>
      <w:autoSpaceDE w:val="0"/>
      <w:autoSpaceDN w:val="0"/>
      <w:spacing w:line="264" w:lineRule="exact"/>
      <w:ind w:hanging="576"/>
    </w:pPr>
    <w:rPr>
      <w:szCs w:val="24"/>
    </w:rPr>
  </w:style>
  <w:style w:type="paragraph" w:customStyle="1" w:styleId="TextBox">
    <w:name w:val="Text Box"/>
    <w:rsid w:val="00A1000C"/>
    <w:pPr>
      <w:keepNext/>
      <w:keepLines/>
      <w:tabs>
        <w:tab w:val="left" w:pos="-720"/>
      </w:tabs>
      <w:suppressAutoHyphens/>
      <w:spacing w:line="240" w:lineRule="auto"/>
    </w:pPr>
    <w:rPr>
      <w:rFonts w:eastAsia="Times New Roman"/>
      <w:spacing w:val="-2"/>
      <w:kern w:val="0"/>
      <w:sz w:val="22"/>
      <w:szCs w:val="20"/>
      <w14:ligatures w14:val="none"/>
    </w:rPr>
  </w:style>
  <w:style w:type="paragraph" w:customStyle="1" w:styleId="Sub-ClauseText">
    <w:name w:val="Sub-Clause Text"/>
    <w:basedOn w:val="Normal"/>
    <w:rsid w:val="00A1000C"/>
    <w:pPr>
      <w:spacing w:before="120" w:after="120"/>
    </w:pPr>
    <w:rPr>
      <w:spacing w:val="-4"/>
    </w:rPr>
  </w:style>
  <w:style w:type="paragraph" w:customStyle="1" w:styleId="Heading1-Clausename">
    <w:name w:val="Heading 1- Clause name"/>
    <w:basedOn w:val="Normal"/>
    <w:rsid w:val="00A1000C"/>
    <w:pPr>
      <w:tabs>
        <w:tab w:val="num" w:pos="360"/>
      </w:tabs>
      <w:spacing w:before="120" w:after="120"/>
      <w:ind w:left="360" w:hanging="360"/>
      <w:jc w:val="left"/>
    </w:pPr>
    <w:rPr>
      <w:b/>
    </w:rPr>
  </w:style>
  <w:style w:type="paragraph" w:customStyle="1" w:styleId="sec7-clauses0">
    <w:name w:val="sec7-clauses"/>
    <w:basedOn w:val="Heading1-Clausename"/>
    <w:rsid w:val="00A1000C"/>
  </w:style>
  <w:style w:type="paragraph" w:customStyle="1" w:styleId="Sec1-Clauses">
    <w:name w:val="Sec1-Clauses"/>
    <w:basedOn w:val="Heading1-Clausename"/>
    <w:rsid w:val="00A1000C"/>
  </w:style>
  <w:style w:type="paragraph" w:customStyle="1" w:styleId="SectionVIHeader0">
    <w:name w:val="Section VI. Header"/>
    <w:basedOn w:val="SectionVHeader"/>
    <w:rsid w:val="00A1000C"/>
    <w:pPr>
      <w:spacing w:before="120" w:after="240"/>
    </w:pPr>
    <w:rPr>
      <w:lang w:val="en-US"/>
    </w:rPr>
  </w:style>
  <w:style w:type="paragraph" w:styleId="DocumentMap">
    <w:name w:val="Document Map"/>
    <w:basedOn w:val="Normal"/>
    <w:link w:val="DocumentMapChar"/>
    <w:rsid w:val="00A1000C"/>
    <w:pPr>
      <w:shd w:val="clear" w:color="auto" w:fill="000080"/>
      <w:jc w:val="left"/>
    </w:pPr>
    <w:rPr>
      <w:rFonts w:ascii="Tahoma" w:hAnsi="Tahoma"/>
    </w:rPr>
  </w:style>
  <w:style w:type="character" w:customStyle="1" w:styleId="DocumentMapChar">
    <w:name w:val="Document Map Char"/>
    <w:basedOn w:val="DefaultParagraphFont"/>
    <w:link w:val="DocumentMap"/>
    <w:rsid w:val="00A1000C"/>
    <w:rPr>
      <w:rFonts w:ascii="Tahoma" w:eastAsia="Times New Roman" w:hAnsi="Tahoma"/>
      <w:kern w:val="0"/>
      <w:sz w:val="24"/>
      <w:szCs w:val="20"/>
      <w:shd w:val="clear" w:color="auto" w:fill="000080"/>
      <w14:ligatures w14:val="none"/>
    </w:rPr>
  </w:style>
  <w:style w:type="paragraph" w:customStyle="1" w:styleId="Head12">
    <w:name w:val="Head 1.2"/>
    <w:basedOn w:val="Normal"/>
    <w:rsid w:val="00A1000C"/>
    <w:pPr>
      <w:tabs>
        <w:tab w:val="num" w:pos="360"/>
      </w:tabs>
      <w:ind w:left="360" w:hanging="360"/>
    </w:pPr>
    <w:rPr>
      <w:rFonts w:ascii="Arial" w:hAnsi="Arial"/>
      <w:sz w:val="20"/>
    </w:rPr>
  </w:style>
  <w:style w:type="paragraph" w:customStyle="1" w:styleId="ChapterNumber">
    <w:name w:val="ChapterNumber"/>
    <w:rsid w:val="00A1000C"/>
    <w:pPr>
      <w:tabs>
        <w:tab w:val="left" w:pos="-720"/>
      </w:tabs>
      <w:suppressAutoHyphens/>
      <w:spacing w:line="240" w:lineRule="auto"/>
      <w:jc w:val="left"/>
    </w:pPr>
    <w:rPr>
      <w:rFonts w:ascii="CG Times" w:eastAsia="Times New Roman" w:hAnsi="CG Times"/>
      <w:kern w:val="0"/>
      <w:sz w:val="22"/>
      <w:szCs w:val="20"/>
      <w14:ligatures w14:val="none"/>
    </w:rPr>
  </w:style>
  <w:style w:type="paragraph" w:customStyle="1" w:styleId="Heading1a">
    <w:name w:val="Heading 1a"/>
    <w:rsid w:val="00A1000C"/>
    <w:pPr>
      <w:keepNext/>
      <w:keepLines/>
      <w:tabs>
        <w:tab w:val="left" w:pos="-720"/>
      </w:tabs>
      <w:suppressAutoHyphens/>
      <w:spacing w:line="240" w:lineRule="auto"/>
      <w:jc w:val="center"/>
    </w:pPr>
    <w:rPr>
      <w:rFonts w:eastAsia="Times New Roman"/>
      <w:b/>
      <w:smallCaps/>
      <w:kern w:val="0"/>
      <w:sz w:val="32"/>
      <w:szCs w:val="20"/>
      <w14:ligatures w14:val="none"/>
    </w:rPr>
  </w:style>
  <w:style w:type="paragraph" w:customStyle="1" w:styleId="SectionIIIHeading1">
    <w:name w:val="Section III Heading 1"/>
    <w:qFormat/>
    <w:rsid w:val="00A1000C"/>
    <w:pPr>
      <w:spacing w:before="120" w:after="240" w:line="240" w:lineRule="auto"/>
      <w:jc w:val="left"/>
    </w:pPr>
    <w:rPr>
      <w:rFonts w:eastAsia="Times New Roman"/>
      <w:b/>
      <w:kern w:val="0"/>
      <w:sz w:val="24"/>
      <w:szCs w:val="20"/>
      <w14:ligatures w14:val="none"/>
    </w:rPr>
  </w:style>
  <w:style w:type="character" w:customStyle="1" w:styleId="Heading1Char1">
    <w:name w:val="Heading 1 Char1"/>
    <w:aliases w:val="Document Header1 Char1,ClauseGroup_Title Char1"/>
    <w:rsid w:val="00A1000C"/>
    <w:rPr>
      <w:rFonts w:ascii="Cambria" w:eastAsia="Times New Roman" w:hAnsi="Cambria" w:cs="Times New Roman"/>
      <w:b/>
      <w:bCs/>
      <w:color w:val="365F91"/>
      <w:sz w:val="28"/>
      <w:szCs w:val="28"/>
    </w:rPr>
  </w:style>
  <w:style w:type="character" w:customStyle="1" w:styleId="st">
    <w:name w:val="st"/>
    <w:basedOn w:val="DefaultParagraphFont"/>
    <w:rsid w:val="00A1000C"/>
  </w:style>
  <w:style w:type="paragraph" w:customStyle="1" w:styleId="plane">
    <w:name w:val="plane"/>
    <w:basedOn w:val="Normal"/>
    <w:rsid w:val="00A1000C"/>
    <w:pPr>
      <w:suppressAutoHyphens/>
    </w:pPr>
    <w:rPr>
      <w:rFonts w:ascii="Tms Rmn" w:hAnsi="Tms Rmn"/>
    </w:rPr>
  </w:style>
  <w:style w:type="paragraph" w:customStyle="1" w:styleId="S1-Header2">
    <w:name w:val="S1-Header2"/>
    <w:basedOn w:val="Normal"/>
    <w:rsid w:val="00A1000C"/>
    <w:pPr>
      <w:tabs>
        <w:tab w:val="num" w:pos="360"/>
      </w:tabs>
      <w:spacing w:after="200"/>
      <w:jc w:val="left"/>
    </w:pPr>
    <w:rPr>
      <w:b/>
      <w:szCs w:val="24"/>
    </w:rPr>
  </w:style>
  <w:style w:type="paragraph" w:customStyle="1" w:styleId="S4-Header2">
    <w:name w:val="S4-Header 2"/>
    <w:basedOn w:val="Normal"/>
    <w:rsid w:val="00A1000C"/>
    <w:pPr>
      <w:spacing w:before="120" w:after="240"/>
      <w:jc w:val="center"/>
    </w:pPr>
    <w:rPr>
      <w:b/>
      <w:sz w:val="32"/>
      <w:szCs w:val="24"/>
    </w:rPr>
  </w:style>
  <w:style w:type="paragraph" w:styleId="NormalIndent">
    <w:name w:val="Normal Indent"/>
    <w:basedOn w:val="Normal"/>
    <w:unhideWhenUsed/>
    <w:rsid w:val="00A1000C"/>
    <w:pPr>
      <w:ind w:left="720"/>
      <w:jc w:val="left"/>
    </w:pPr>
    <w:rPr>
      <w:szCs w:val="24"/>
    </w:rPr>
  </w:style>
  <w:style w:type="paragraph" w:styleId="ListBullet">
    <w:name w:val="List Bullet"/>
    <w:basedOn w:val="Normal"/>
    <w:autoRedefine/>
    <w:unhideWhenUsed/>
    <w:rsid w:val="00A1000C"/>
    <w:pPr>
      <w:tabs>
        <w:tab w:val="num" w:pos="360"/>
      </w:tabs>
      <w:ind w:left="360" w:hanging="360"/>
      <w:jc w:val="left"/>
    </w:pPr>
    <w:rPr>
      <w:sz w:val="20"/>
    </w:rPr>
  </w:style>
  <w:style w:type="paragraph" w:styleId="List2">
    <w:name w:val="List 2"/>
    <w:basedOn w:val="Normal"/>
    <w:unhideWhenUsed/>
    <w:rsid w:val="00A1000C"/>
    <w:pPr>
      <w:ind w:left="720" w:hanging="360"/>
      <w:jc w:val="left"/>
    </w:pPr>
    <w:rPr>
      <w:szCs w:val="24"/>
    </w:rPr>
  </w:style>
  <w:style w:type="paragraph" w:styleId="List3">
    <w:name w:val="List 3"/>
    <w:basedOn w:val="Normal"/>
    <w:unhideWhenUsed/>
    <w:rsid w:val="00A1000C"/>
    <w:pPr>
      <w:ind w:left="1080" w:hanging="360"/>
      <w:jc w:val="left"/>
    </w:pPr>
    <w:rPr>
      <w:szCs w:val="24"/>
    </w:rPr>
  </w:style>
  <w:style w:type="paragraph" w:styleId="ListBullet2">
    <w:name w:val="List Bullet 2"/>
    <w:basedOn w:val="Normal"/>
    <w:autoRedefine/>
    <w:unhideWhenUsed/>
    <w:rsid w:val="00A1000C"/>
    <w:pPr>
      <w:tabs>
        <w:tab w:val="num" w:pos="720"/>
      </w:tabs>
      <w:ind w:left="720" w:hanging="360"/>
      <w:jc w:val="left"/>
    </w:pPr>
    <w:rPr>
      <w:sz w:val="20"/>
    </w:rPr>
  </w:style>
  <w:style w:type="paragraph" w:styleId="ListBullet3">
    <w:name w:val="List Bullet 3"/>
    <w:basedOn w:val="Normal"/>
    <w:autoRedefine/>
    <w:unhideWhenUsed/>
    <w:rsid w:val="00A1000C"/>
    <w:pPr>
      <w:tabs>
        <w:tab w:val="num" w:pos="1080"/>
      </w:tabs>
      <w:ind w:left="1080" w:hanging="360"/>
      <w:jc w:val="left"/>
    </w:pPr>
    <w:rPr>
      <w:sz w:val="20"/>
    </w:rPr>
  </w:style>
  <w:style w:type="paragraph" w:styleId="ListBullet4">
    <w:name w:val="List Bullet 4"/>
    <w:basedOn w:val="Normal"/>
    <w:autoRedefine/>
    <w:unhideWhenUsed/>
    <w:rsid w:val="00A1000C"/>
    <w:pPr>
      <w:tabs>
        <w:tab w:val="num" w:pos="1440"/>
      </w:tabs>
      <w:ind w:left="1440" w:hanging="360"/>
      <w:jc w:val="left"/>
    </w:pPr>
    <w:rPr>
      <w:sz w:val="20"/>
    </w:rPr>
  </w:style>
  <w:style w:type="paragraph" w:styleId="ListBullet5">
    <w:name w:val="List Bullet 5"/>
    <w:basedOn w:val="Normal"/>
    <w:autoRedefine/>
    <w:unhideWhenUsed/>
    <w:rsid w:val="00A1000C"/>
    <w:pPr>
      <w:tabs>
        <w:tab w:val="num" w:pos="1800"/>
      </w:tabs>
      <w:ind w:left="1800" w:hanging="360"/>
      <w:jc w:val="left"/>
    </w:pPr>
    <w:rPr>
      <w:sz w:val="20"/>
    </w:rPr>
  </w:style>
  <w:style w:type="paragraph" w:styleId="ListNumber2">
    <w:name w:val="List Number 2"/>
    <w:basedOn w:val="Normal"/>
    <w:unhideWhenUsed/>
    <w:rsid w:val="00A1000C"/>
    <w:pPr>
      <w:tabs>
        <w:tab w:val="num" w:pos="720"/>
      </w:tabs>
      <w:ind w:left="720" w:hanging="360"/>
      <w:jc w:val="left"/>
    </w:pPr>
    <w:rPr>
      <w:sz w:val="20"/>
    </w:rPr>
  </w:style>
  <w:style w:type="paragraph" w:styleId="ListNumber3">
    <w:name w:val="List Number 3"/>
    <w:basedOn w:val="Normal"/>
    <w:unhideWhenUsed/>
    <w:rsid w:val="00A1000C"/>
    <w:pPr>
      <w:tabs>
        <w:tab w:val="num" w:pos="1080"/>
      </w:tabs>
      <w:ind w:left="1080" w:hanging="360"/>
      <w:jc w:val="left"/>
    </w:pPr>
    <w:rPr>
      <w:sz w:val="20"/>
    </w:rPr>
  </w:style>
  <w:style w:type="paragraph" w:styleId="ListNumber4">
    <w:name w:val="List Number 4"/>
    <w:basedOn w:val="Normal"/>
    <w:unhideWhenUsed/>
    <w:rsid w:val="00A1000C"/>
    <w:pPr>
      <w:tabs>
        <w:tab w:val="num" w:pos="1440"/>
      </w:tabs>
      <w:ind w:left="1440" w:hanging="360"/>
      <w:jc w:val="left"/>
    </w:pPr>
    <w:rPr>
      <w:sz w:val="20"/>
    </w:rPr>
  </w:style>
  <w:style w:type="paragraph" w:styleId="ListNumber5">
    <w:name w:val="List Number 5"/>
    <w:basedOn w:val="Normal"/>
    <w:unhideWhenUsed/>
    <w:rsid w:val="00A1000C"/>
    <w:pPr>
      <w:tabs>
        <w:tab w:val="num" w:pos="1800"/>
      </w:tabs>
      <w:ind w:left="1800" w:hanging="360"/>
      <w:jc w:val="left"/>
    </w:pPr>
    <w:rPr>
      <w:sz w:val="20"/>
    </w:rPr>
  </w:style>
  <w:style w:type="paragraph" w:styleId="ListContinue2">
    <w:name w:val="List Continue 2"/>
    <w:basedOn w:val="Normal"/>
    <w:unhideWhenUsed/>
    <w:rsid w:val="00A1000C"/>
    <w:pPr>
      <w:spacing w:after="120"/>
      <w:ind w:left="720"/>
      <w:jc w:val="left"/>
    </w:pPr>
    <w:rPr>
      <w:szCs w:val="24"/>
    </w:rPr>
  </w:style>
  <w:style w:type="paragraph" w:styleId="ListContinue3">
    <w:name w:val="List Continue 3"/>
    <w:basedOn w:val="Normal"/>
    <w:unhideWhenUsed/>
    <w:rsid w:val="00A1000C"/>
    <w:pPr>
      <w:spacing w:after="120"/>
      <w:ind w:left="1080"/>
      <w:jc w:val="left"/>
    </w:pPr>
    <w:rPr>
      <w:szCs w:val="24"/>
    </w:rPr>
  </w:style>
  <w:style w:type="paragraph" w:styleId="MessageHeader">
    <w:name w:val="Message Header"/>
    <w:basedOn w:val="Normal"/>
    <w:link w:val="MessageHeaderChar"/>
    <w:unhideWhenUsed/>
    <w:rsid w:val="00A1000C"/>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A1000C"/>
    <w:rPr>
      <w:rFonts w:ascii="Arial" w:eastAsia="Times New Roman" w:hAnsi="Arial"/>
      <w:kern w:val="0"/>
      <w:sz w:val="24"/>
      <w:szCs w:val="24"/>
      <w:shd w:val="pct20" w:color="auto" w:fill="auto"/>
      <w14:ligatures w14:val="none"/>
    </w:rPr>
  </w:style>
  <w:style w:type="paragraph" w:styleId="NoteHeading">
    <w:name w:val="Note Heading"/>
    <w:basedOn w:val="Normal"/>
    <w:next w:val="Normal"/>
    <w:link w:val="NoteHeadingChar"/>
    <w:unhideWhenUsed/>
    <w:rsid w:val="00A1000C"/>
    <w:pPr>
      <w:suppressAutoHyphens/>
      <w:overflowPunct w:val="0"/>
      <w:autoSpaceDE w:val="0"/>
      <w:autoSpaceDN w:val="0"/>
      <w:adjustRightInd w:val="0"/>
    </w:pPr>
  </w:style>
  <w:style w:type="character" w:customStyle="1" w:styleId="NoteHeadingChar">
    <w:name w:val="Note Heading Char"/>
    <w:basedOn w:val="DefaultParagraphFont"/>
    <w:link w:val="NoteHeading"/>
    <w:rsid w:val="00A1000C"/>
    <w:rPr>
      <w:rFonts w:eastAsia="Times New Roman"/>
      <w:kern w:val="0"/>
      <w:sz w:val="24"/>
      <w:szCs w:val="20"/>
      <w14:ligatures w14:val="none"/>
    </w:rPr>
  </w:style>
  <w:style w:type="paragraph" w:customStyle="1" w:styleId="SectionTitle">
    <w:name w:val="Section Title"/>
    <w:next w:val="Normal"/>
    <w:rsid w:val="00A1000C"/>
    <w:pPr>
      <w:spacing w:after="200" w:line="240" w:lineRule="auto"/>
      <w:jc w:val="center"/>
    </w:pPr>
    <w:rPr>
      <w:rFonts w:eastAsia="Times New Roman"/>
      <w:b/>
      <w:kern w:val="0"/>
      <w:sz w:val="44"/>
      <w:szCs w:val="20"/>
      <w:lang w:val="en-GB"/>
      <w14:ligatures w14:val="none"/>
    </w:rPr>
  </w:style>
  <w:style w:type="paragraph" w:customStyle="1" w:styleId="Level3Body">
    <w:name w:val="Level 3 (Body)"/>
    <w:rsid w:val="00A1000C"/>
    <w:pPr>
      <w:tabs>
        <w:tab w:val="left" w:pos="1502"/>
      </w:tabs>
      <w:spacing w:line="270" w:lineRule="atLeast"/>
      <w:ind w:left="1502" w:hanging="425"/>
    </w:pPr>
    <w:rPr>
      <w:rFonts w:ascii="Optima" w:eastAsia="Times New Roman" w:hAnsi="Optima"/>
      <w:kern w:val="0"/>
      <w:sz w:val="22"/>
      <w:szCs w:val="20"/>
      <w14:ligatures w14:val="none"/>
    </w:rPr>
  </w:style>
  <w:style w:type="paragraph" w:customStyle="1" w:styleId="Enclosure">
    <w:name w:val="Enclosure"/>
    <w:basedOn w:val="Normal"/>
    <w:rsid w:val="00A1000C"/>
    <w:pPr>
      <w:jc w:val="left"/>
    </w:pPr>
    <w:rPr>
      <w:szCs w:val="24"/>
    </w:rPr>
  </w:style>
  <w:style w:type="paragraph" w:customStyle="1" w:styleId="ShortReturnAddress">
    <w:name w:val="Short Return Address"/>
    <w:basedOn w:val="Normal"/>
    <w:rsid w:val="00A1000C"/>
    <w:pPr>
      <w:jc w:val="left"/>
    </w:pPr>
    <w:rPr>
      <w:szCs w:val="24"/>
    </w:rPr>
  </w:style>
  <w:style w:type="paragraph" w:customStyle="1" w:styleId="BHead">
    <w:name w:val="B Head"/>
    <w:rsid w:val="00A1000C"/>
    <w:pPr>
      <w:tabs>
        <w:tab w:val="left" w:pos="-720"/>
      </w:tabs>
      <w:suppressAutoHyphens/>
      <w:overflowPunct w:val="0"/>
      <w:autoSpaceDE w:val="0"/>
      <w:autoSpaceDN w:val="0"/>
      <w:adjustRightInd w:val="0"/>
      <w:spacing w:line="240" w:lineRule="auto"/>
      <w:jc w:val="left"/>
    </w:pPr>
    <w:rPr>
      <w:rFonts w:eastAsia="Times New Roman"/>
      <w:kern w:val="0"/>
      <w:sz w:val="20"/>
      <w:szCs w:val="20"/>
      <w14:ligatures w14:val="none"/>
    </w:rPr>
  </w:style>
  <w:style w:type="paragraph" w:customStyle="1" w:styleId="CHead">
    <w:name w:val="C Head"/>
    <w:rsid w:val="00A1000C"/>
    <w:pPr>
      <w:tabs>
        <w:tab w:val="left" w:pos="-720"/>
      </w:tabs>
      <w:suppressAutoHyphens/>
      <w:overflowPunct w:val="0"/>
      <w:autoSpaceDE w:val="0"/>
      <w:autoSpaceDN w:val="0"/>
      <w:adjustRightInd w:val="0"/>
      <w:spacing w:line="240" w:lineRule="auto"/>
      <w:jc w:val="left"/>
    </w:pPr>
    <w:rPr>
      <w:rFonts w:eastAsia="Times New Roman"/>
      <w:kern w:val="0"/>
      <w:sz w:val="20"/>
      <w:szCs w:val="20"/>
      <w14:ligatures w14:val="none"/>
    </w:rPr>
  </w:style>
  <w:style w:type="paragraph" w:customStyle="1" w:styleId="SecNoHe">
    <w:name w:val="Sec No. &amp; He"/>
    <w:rsid w:val="00A1000C"/>
    <w:pPr>
      <w:tabs>
        <w:tab w:val="left" w:pos="-720"/>
      </w:tabs>
      <w:suppressAutoHyphens/>
      <w:overflowPunct w:val="0"/>
      <w:autoSpaceDE w:val="0"/>
      <w:autoSpaceDN w:val="0"/>
      <w:adjustRightInd w:val="0"/>
      <w:spacing w:line="240" w:lineRule="auto"/>
      <w:jc w:val="left"/>
    </w:pPr>
    <w:rPr>
      <w:rFonts w:eastAsia="Times New Roman"/>
      <w:kern w:val="0"/>
      <w:sz w:val="20"/>
      <w:szCs w:val="20"/>
      <w14:ligatures w14:val="none"/>
    </w:rPr>
  </w:style>
  <w:style w:type="paragraph" w:customStyle="1" w:styleId="RightPar10">
    <w:name w:val="Right Par[1]"/>
    <w:rsid w:val="00A1000C"/>
    <w:pPr>
      <w:tabs>
        <w:tab w:val="left" w:pos="-720"/>
        <w:tab w:val="left" w:pos="0"/>
        <w:tab w:val="decimal" w:pos="720"/>
      </w:tabs>
      <w:suppressAutoHyphens/>
      <w:overflowPunct w:val="0"/>
      <w:autoSpaceDE w:val="0"/>
      <w:autoSpaceDN w:val="0"/>
      <w:adjustRightInd w:val="0"/>
      <w:spacing w:line="240" w:lineRule="auto"/>
      <w:ind w:firstLine="720"/>
      <w:jc w:val="left"/>
    </w:pPr>
    <w:rPr>
      <w:rFonts w:ascii="CG Times" w:eastAsia="Times New Roman" w:hAnsi="CG Times"/>
      <w:b/>
      <w:i/>
      <w:kern w:val="0"/>
      <w:sz w:val="24"/>
      <w:szCs w:val="20"/>
      <w14:ligatures w14:val="none"/>
    </w:rPr>
  </w:style>
  <w:style w:type="paragraph" w:customStyle="1" w:styleId="RightPar20">
    <w:name w:val="Right Par[2]"/>
    <w:rsid w:val="00A1000C"/>
    <w:pPr>
      <w:tabs>
        <w:tab w:val="left" w:pos="-720"/>
        <w:tab w:val="left" w:pos="0"/>
        <w:tab w:val="left" w:pos="720"/>
        <w:tab w:val="decimal" w:pos="1440"/>
      </w:tabs>
      <w:suppressAutoHyphens/>
      <w:overflowPunct w:val="0"/>
      <w:autoSpaceDE w:val="0"/>
      <w:autoSpaceDN w:val="0"/>
      <w:adjustRightInd w:val="0"/>
      <w:spacing w:line="240" w:lineRule="auto"/>
      <w:ind w:firstLine="1440"/>
      <w:jc w:val="left"/>
    </w:pPr>
    <w:rPr>
      <w:rFonts w:ascii="CG Times" w:eastAsia="Times New Roman" w:hAnsi="CG Times"/>
      <w:b/>
      <w:i/>
      <w:kern w:val="0"/>
      <w:sz w:val="24"/>
      <w:szCs w:val="20"/>
      <w14:ligatures w14:val="none"/>
    </w:rPr>
  </w:style>
  <w:style w:type="paragraph" w:customStyle="1" w:styleId="RightPar30">
    <w:name w:val="Right Par[3]"/>
    <w:rsid w:val="00A1000C"/>
    <w:pPr>
      <w:tabs>
        <w:tab w:val="left" w:pos="-720"/>
        <w:tab w:val="left" w:pos="0"/>
        <w:tab w:val="left" w:pos="720"/>
        <w:tab w:val="left" w:pos="1440"/>
        <w:tab w:val="decimal" w:pos="2160"/>
      </w:tabs>
      <w:suppressAutoHyphens/>
      <w:overflowPunct w:val="0"/>
      <w:autoSpaceDE w:val="0"/>
      <w:autoSpaceDN w:val="0"/>
      <w:adjustRightInd w:val="0"/>
      <w:spacing w:line="240" w:lineRule="auto"/>
      <w:ind w:firstLine="2160"/>
      <w:jc w:val="left"/>
    </w:pPr>
    <w:rPr>
      <w:rFonts w:ascii="CG Times" w:eastAsia="Times New Roman" w:hAnsi="CG Times"/>
      <w:b/>
      <w:i/>
      <w:kern w:val="0"/>
      <w:sz w:val="24"/>
      <w:szCs w:val="20"/>
      <w14:ligatures w14:val="none"/>
    </w:rPr>
  </w:style>
  <w:style w:type="paragraph" w:customStyle="1" w:styleId="RightPar40">
    <w:name w:val="Right Par[4]"/>
    <w:rsid w:val="00A1000C"/>
    <w:pPr>
      <w:tabs>
        <w:tab w:val="left" w:pos="-720"/>
        <w:tab w:val="left" w:pos="0"/>
        <w:tab w:val="left" w:pos="720"/>
        <w:tab w:val="left" w:pos="1440"/>
        <w:tab w:val="left" w:pos="2160"/>
        <w:tab w:val="decimal" w:pos="2880"/>
      </w:tabs>
      <w:suppressAutoHyphens/>
      <w:overflowPunct w:val="0"/>
      <w:autoSpaceDE w:val="0"/>
      <w:autoSpaceDN w:val="0"/>
      <w:adjustRightInd w:val="0"/>
      <w:spacing w:line="240" w:lineRule="auto"/>
      <w:ind w:firstLine="2880"/>
      <w:jc w:val="left"/>
    </w:pPr>
    <w:rPr>
      <w:rFonts w:ascii="CG Times" w:eastAsia="Times New Roman" w:hAnsi="CG Times"/>
      <w:b/>
      <w:i/>
      <w:kern w:val="0"/>
      <w:sz w:val="24"/>
      <w:szCs w:val="20"/>
      <w14:ligatures w14:val="none"/>
    </w:rPr>
  </w:style>
  <w:style w:type="paragraph" w:customStyle="1" w:styleId="RightPar50">
    <w:name w:val="Right Par[5]"/>
    <w:rsid w:val="00A1000C"/>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line="240" w:lineRule="auto"/>
      <w:ind w:firstLine="3600"/>
      <w:jc w:val="left"/>
    </w:pPr>
    <w:rPr>
      <w:rFonts w:ascii="CG Times" w:eastAsia="Times New Roman" w:hAnsi="CG Times"/>
      <w:b/>
      <w:i/>
      <w:kern w:val="0"/>
      <w:sz w:val="24"/>
      <w:szCs w:val="20"/>
      <w14:ligatures w14:val="none"/>
    </w:rPr>
  </w:style>
  <w:style w:type="paragraph" w:customStyle="1" w:styleId="RightPar60">
    <w:name w:val="Right Par[6]"/>
    <w:rsid w:val="00A1000C"/>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line="240" w:lineRule="auto"/>
      <w:ind w:firstLine="4320"/>
      <w:jc w:val="left"/>
    </w:pPr>
    <w:rPr>
      <w:rFonts w:ascii="CG Times" w:eastAsia="Times New Roman" w:hAnsi="CG Times"/>
      <w:b/>
      <w:i/>
      <w:kern w:val="0"/>
      <w:sz w:val="24"/>
      <w:szCs w:val="20"/>
      <w14:ligatures w14:val="none"/>
    </w:rPr>
  </w:style>
  <w:style w:type="paragraph" w:customStyle="1" w:styleId="RightPar70">
    <w:name w:val="Right Par[7]"/>
    <w:rsid w:val="00A1000C"/>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line="240" w:lineRule="auto"/>
      <w:ind w:firstLine="5040"/>
      <w:jc w:val="left"/>
    </w:pPr>
    <w:rPr>
      <w:rFonts w:ascii="CG Times" w:eastAsia="Times New Roman" w:hAnsi="CG Times"/>
      <w:b/>
      <w:i/>
      <w:kern w:val="0"/>
      <w:sz w:val="24"/>
      <w:szCs w:val="20"/>
      <w14:ligatures w14:val="none"/>
    </w:rPr>
  </w:style>
  <w:style w:type="paragraph" w:customStyle="1" w:styleId="RightPar80">
    <w:name w:val="Right Par[8]"/>
    <w:rsid w:val="00A1000C"/>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line="240" w:lineRule="auto"/>
      <w:ind w:firstLine="5760"/>
      <w:jc w:val="left"/>
    </w:pPr>
    <w:rPr>
      <w:rFonts w:ascii="CG Times" w:eastAsia="Times New Roman" w:hAnsi="CG Times"/>
      <w:b/>
      <w:i/>
      <w:kern w:val="0"/>
      <w:sz w:val="24"/>
      <w:szCs w:val="20"/>
      <w14:ligatures w14:val="none"/>
    </w:rPr>
  </w:style>
  <w:style w:type="paragraph" w:customStyle="1" w:styleId="text3">
    <w:name w:val="text 3"/>
    <w:basedOn w:val="Normal"/>
    <w:rsid w:val="00A1000C"/>
    <w:pPr>
      <w:spacing w:before="240" w:after="240"/>
      <w:ind w:left="1418"/>
      <w:jc w:val="left"/>
    </w:pPr>
    <w:rPr>
      <w:szCs w:val="24"/>
    </w:rPr>
  </w:style>
  <w:style w:type="paragraph" w:customStyle="1" w:styleId="e4">
    <w:name w:val="e4"/>
    <w:aliases w:val="exh line end"/>
    <w:basedOn w:val="Normal"/>
    <w:next w:val="Normal"/>
    <w:rsid w:val="00A1000C"/>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A1000C"/>
    <w:pPr>
      <w:spacing w:before="120" w:after="200"/>
    </w:pPr>
    <w:rPr>
      <w:b/>
    </w:rPr>
  </w:style>
  <w:style w:type="paragraph" w:customStyle="1" w:styleId="S1-Header1">
    <w:name w:val="S1-Header1"/>
    <w:basedOn w:val="Normal"/>
    <w:rsid w:val="00A1000C"/>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A1000C"/>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A1000C"/>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A1000C"/>
    <w:pPr>
      <w:numPr>
        <w:ilvl w:val="0"/>
      </w:numPr>
      <w:spacing w:before="120" w:after="240"/>
      <w:ind w:left="180" w:right="288"/>
      <w:jc w:val="center"/>
    </w:pPr>
    <w:rPr>
      <w:rFonts w:ascii="Times New Roman" w:eastAsia="Times New Roman" w:hAnsi="Times New Roman" w:cs="Times New Roman"/>
      <w:b/>
      <w:bCs/>
      <w:color w:val="auto"/>
      <w:spacing w:val="0"/>
      <w:sz w:val="36"/>
    </w:rPr>
  </w:style>
  <w:style w:type="paragraph" w:customStyle="1" w:styleId="StyleArial20ptBoldCenteredBefore6ptAfter12pt">
    <w:name w:val="Style Arial 20 pt Bold Centered Before:  6 pt After:  12 pt"/>
    <w:basedOn w:val="Normal"/>
    <w:rsid w:val="00A1000C"/>
    <w:pPr>
      <w:spacing w:before="120" w:after="240"/>
      <w:jc w:val="center"/>
    </w:pPr>
    <w:rPr>
      <w:b/>
      <w:bCs/>
      <w:sz w:val="36"/>
    </w:rPr>
  </w:style>
  <w:style w:type="paragraph" w:customStyle="1" w:styleId="S3-Header1">
    <w:name w:val="S3-Header 1"/>
    <w:basedOn w:val="Normal"/>
    <w:rsid w:val="00A1000C"/>
    <w:pPr>
      <w:spacing w:before="120" w:after="200"/>
      <w:ind w:left="1080" w:hanging="720"/>
    </w:pPr>
    <w:rPr>
      <w:b/>
      <w:bCs/>
      <w:noProof/>
      <w:sz w:val="28"/>
    </w:rPr>
  </w:style>
  <w:style w:type="paragraph" w:customStyle="1" w:styleId="S3-Heading2">
    <w:name w:val="S3-Heading 2"/>
    <w:basedOn w:val="Normal"/>
    <w:rsid w:val="00A1000C"/>
    <w:pPr>
      <w:spacing w:after="200"/>
      <w:ind w:left="1080" w:right="288" w:hanging="720"/>
    </w:pPr>
    <w:rPr>
      <w:b/>
      <w:bCs/>
      <w:szCs w:val="24"/>
    </w:rPr>
  </w:style>
  <w:style w:type="paragraph" w:customStyle="1" w:styleId="S4Header">
    <w:name w:val="S4 Header"/>
    <w:basedOn w:val="Normal"/>
    <w:next w:val="Normal"/>
    <w:rsid w:val="00A1000C"/>
    <w:pPr>
      <w:spacing w:before="120" w:after="240"/>
      <w:jc w:val="center"/>
    </w:pPr>
    <w:rPr>
      <w:b/>
      <w:sz w:val="32"/>
    </w:rPr>
  </w:style>
  <w:style w:type="paragraph" w:customStyle="1" w:styleId="S4-Header10">
    <w:name w:val="S4-Header 1"/>
    <w:basedOn w:val="Normal"/>
    <w:next w:val="Normal"/>
    <w:rsid w:val="00A1000C"/>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A1000C"/>
    <w:pPr>
      <w:spacing w:before="120" w:after="240"/>
      <w:ind w:left="360" w:right="288"/>
    </w:pPr>
    <w:rPr>
      <w:bCs/>
      <w:sz w:val="32"/>
    </w:rPr>
  </w:style>
  <w:style w:type="paragraph" w:customStyle="1" w:styleId="S6-Header1">
    <w:name w:val="S6-Header 1"/>
    <w:basedOn w:val="Normal"/>
    <w:next w:val="Normal"/>
    <w:rsid w:val="00A1000C"/>
    <w:pPr>
      <w:spacing w:before="120" w:after="240"/>
      <w:jc w:val="center"/>
    </w:pPr>
    <w:rPr>
      <w:rFonts w:cs="Arial"/>
      <w:b/>
      <w:sz w:val="32"/>
      <w:szCs w:val="24"/>
    </w:rPr>
  </w:style>
  <w:style w:type="paragraph" w:customStyle="1" w:styleId="Part">
    <w:name w:val="Part"/>
    <w:basedOn w:val="Normal"/>
    <w:rsid w:val="00A1000C"/>
    <w:pPr>
      <w:keepNext/>
      <w:spacing w:before="2280"/>
      <w:jc w:val="center"/>
    </w:pPr>
    <w:rPr>
      <w:b/>
      <w:sz w:val="52"/>
      <w:szCs w:val="24"/>
    </w:rPr>
  </w:style>
  <w:style w:type="paragraph" w:customStyle="1" w:styleId="StyleHead41Before6ptAfter6pt">
    <w:name w:val="Style Head 4.1 + Before:  6 pt After:  6 pt"/>
    <w:basedOn w:val="Head41"/>
    <w:rsid w:val="00A1000C"/>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A1000C"/>
    <w:pPr>
      <w:spacing w:before="120" w:after="240"/>
      <w:jc w:val="center"/>
    </w:pPr>
    <w:rPr>
      <w:b/>
      <w:sz w:val="36"/>
      <w:szCs w:val="24"/>
    </w:rPr>
  </w:style>
  <w:style w:type="paragraph" w:customStyle="1" w:styleId="StyleS1-Header1TimesNewRoman14pt">
    <w:name w:val="Style S1-Header1 + Times New Roman 14 pt"/>
    <w:basedOn w:val="S1-Header1"/>
    <w:rsid w:val="00A1000C"/>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A1000C"/>
    <w:pPr>
      <w:tabs>
        <w:tab w:val="num" w:pos="648"/>
      </w:tabs>
      <w:ind w:left="360" w:hanging="72"/>
    </w:pPr>
  </w:style>
  <w:style w:type="paragraph" w:customStyle="1" w:styleId="StyleStyleS1-Header1TimesNewRoman14pt1">
    <w:name w:val="Style Style S1-Header1 + Times New Roman 14 pt +1"/>
    <w:basedOn w:val="StyleS1-Header1TimesNewRoman14pt"/>
    <w:rsid w:val="00A1000C"/>
    <w:pPr>
      <w:tabs>
        <w:tab w:val="num" w:pos="648"/>
      </w:tabs>
      <w:ind w:left="360" w:hanging="72"/>
    </w:pPr>
  </w:style>
  <w:style w:type="character" w:customStyle="1" w:styleId="AHead">
    <w:name w:val="A Head"/>
    <w:rsid w:val="00A1000C"/>
    <w:rPr>
      <w:rFonts w:ascii="Times New Roman" w:hAnsi="Times New Roman" w:cs="Times New Roman" w:hint="default"/>
      <w:noProof w:val="0"/>
      <w:sz w:val="20"/>
      <w:lang w:val="en-US"/>
    </w:rPr>
  </w:style>
  <w:style w:type="character" w:customStyle="1" w:styleId="DefaultPara">
    <w:name w:val="Default Para"/>
    <w:rsid w:val="00A1000C"/>
    <w:rPr>
      <w:rFonts w:ascii="CG Times" w:hAnsi="CG Times" w:hint="default"/>
      <w:b/>
      <w:bCs w:val="0"/>
      <w:i/>
      <w:iCs w:val="0"/>
      <w:noProof w:val="0"/>
      <w:sz w:val="24"/>
      <w:lang w:val="en-US"/>
    </w:rPr>
  </w:style>
  <w:style w:type="character" w:customStyle="1" w:styleId="BulletList">
    <w:name w:val="Bullet List"/>
    <w:basedOn w:val="DefaultParagraphFont"/>
    <w:rsid w:val="00A1000C"/>
  </w:style>
  <w:style w:type="character" w:customStyle="1" w:styleId="StyleHeader2-SubClausesItalicChar">
    <w:name w:val="Style Header 2 - SubClauses + Italic Char"/>
    <w:rsid w:val="00A1000C"/>
    <w:rPr>
      <w:rFonts w:ascii="Arial" w:hAnsi="Arial" w:cs="Arial" w:hint="default"/>
      <w:i/>
      <w:iCs/>
      <w:sz w:val="24"/>
      <w:szCs w:val="24"/>
      <w:lang w:val="en-US" w:eastAsia="en-US" w:bidi="ar-SA"/>
    </w:rPr>
  </w:style>
  <w:style w:type="character" w:customStyle="1" w:styleId="S1-Header1CharChar">
    <w:name w:val="S1-Header1 Char Char"/>
    <w:rsid w:val="00A1000C"/>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A1000C"/>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A1000C"/>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A1000C"/>
    <w:rPr>
      <w:rFonts w:ascii="Arial" w:hAnsi="Arial" w:cs="Arial" w:hint="default"/>
      <w:b w:val="0"/>
      <w:bCs w:val="0"/>
      <w:sz w:val="28"/>
      <w:szCs w:val="24"/>
      <w:lang w:val="en-US" w:eastAsia="en-US" w:bidi="ar-SA"/>
    </w:rPr>
  </w:style>
  <w:style w:type="character" w:customStyle="1" w:styleId="hps">
    <w:name w:val="hps"/>
    <w:rsid w:val="00A1000C"/>
  </w:style>
  <w:style w:type="character" w:customStyle="1" w:styleId="shorttext">
    <w:name w:val="short_text"/>
    <w:rsid w:val="00A1000C"/>
  </w:style>
  <w:style w:type="character" w:customStyle="1" w:styleId="atn">
    <w:name w:val="atn"/>
    <w:rsid w:val="00A1000C"/>
  </w:style>
  <w:style w:type="character" w:customStyle="1" w:styleId="dieuChar">
    <w:name w:val="dieu Char"/>
    <w:rsid w:val="00A1000C"/>
    <w:rPr>
      <w:rFonts w:ascii="Times New Roman" w:eastAsia="Times New Roman" w:hAnsi="Times New Roman" w:cs="Times New Roman"/>
      <w:b/>
      <w:color w:val="0000FF"/>
      <w:sz w:val="26"/>
      <w:szCs w:val="20"/>
      <w:lang w:val="en-US"/>
    </w:rPr>
  </w:style>
  <w:style w:type="paragraph" w:customStyle="1" w:styleId="3">
    <w:name w:val="3"/>
    <w:basedOn w:val="Heading3"/>
    <w:rsid w:val="00A1000C"/>
    <w:pPr>
      <w:keepNext w:val="0"/>
      <w:keepLines w:val="0"/>
      <w:widowControl w:val="0"/>
      <w:tabs>
        <w:tab w:val="left" w:pos="851"/>
      </w:tabs>
      <w:overflowPunct w:val="0"/>
      <w:autoSpaceDE w:val="0"/>
      <w:autoSpaceDN w:val="0"/>
      <w:adjustRightInd w:val="0"/>
      <w:spacing w:before="120" w:after="0"/>
      <w:ind w:firstLine="567"/>
      <w:textAlignment w:val="baseline"/>
    </w:pPr>
    <w:rPr>
      <w:rFonts w:ascii="Times New Roman" w:eastAsia="Calibri" w:hAnsi="Times New Roman" w:cs="Times New Roman"/>
      <w:b/>
      <w:color w:val="auto"/>
      <w:sz w:val="26"/>
      <w:szCs w:val="26"/>
      <w:lang w:val="vi-VN"/>
    </w:rPr>
  </w:style>
  <w:style w:type="paragraph" w:customStyle="1" w:styleId="Mau">
    <w:name w:val="Mau"/>
    <w:basedOn w:val="Heading4"/>
    <w:rsid w:val="00A1000C"/>
    <w:pPr>
      <w:keepLines w:val="0"/>
      <w:spacing w:before="0" w:after="120"/>
      <w:ind w:firstLine="567"/>
      <w:jc w:val="right"/>
    </w:pPr>
    <w:rPr>
      <w:rFonts w:ascii=".VnTime" w:eastAsia="Times New Roman" w:hAnsi=".VnTime" w:cs="Times New Roman"/>
      <w:b/>
      <w:bCs/>
      <w:i w:val="0"/>
      <w:iCs w:val="0"/>
      <w:color w:val="auto"/>
      <w:u w:val="single"/>
      <w:lang w:val="de-DE"/>
    </w:rPr>
  </w:style>
  <w:style w:type="paragraph" w:customStyle="1" w:styleId="4">
    <w:name w:val="4"/>
    <w:basedOn w:val="Normal"/>
    <w:rsid w:val="00A1000C"/>
    <w:pPr>
      <w:spacing w:before="360" w:line="288" w:lineRule="auto"/>
    </w:pPr>
    <w:rPr>
      <w:rFonts w:ascii=".VnArial" w:hAnsi=".VnArial"/>
      <w:b/>
      <w:sz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dau Char"/>
    <w:link w:val="ListParagraph"/>
    <w:uiPriority w:val="34"/>
    <w:qFormat/>
    <w:rsid w:val="00A1000C"/>
  </w:style>
  <w:style w:type="paragraph" w:customStyle="1" w:styleId="Style1">
    <w:name w:val="Style1"/>
    <w:basedOn w:val="Normal"/>
    <w:rsid w:val="00A1000C"/>
    <w:pPr>
      <w:widowControl w:val="0"/>
    </w:pPr>
    <w:rPr>
      <w:rFonts w:ascii=".VnTime" w:hAnsi=".VnTime"/>
      <w:sz w:val="26"/>
    </w:rPr>
  </w:style>
  <w:style w:type="character" w:styleId="Emphasis">
    <w:name w:val="Emphasis"/>
    <w:uiPriority w:val="20"/>
    <w:qFormat/>
    <w:rsid w:val="00A1000C"/>
    <w:rPr>
      <w:i/>
      <w:iCs/>
    </w:rPr>
  </w:style>
  <w:style w:type="paragraph" w:customStyle="1" w:styleId="HAStyle1">
    <w:name w:val="HAStyle1"/>
    <w:basedOn w:val="Sec1-Clauses"/>
    <w:qFormat/>
    <w:rsid w:val="00A1000C"/>
    <w:pPr>
      <w:widowControl w:val="0"/>
      <w:numPr>
        <w:numId w:val="6"/>
      </w:numPr>
      <w:spacing w:line="264" w:lineRule="auto"/>
      <w:ind w:left="0" w:firstLine="0"/>
    </w:pPr>
    <w:rPr>
      <w:rFonts w:eastAsiaTheme="minorHAnsi"/>
      <w:sz w:val="28"/>
      <w:szCs w:val="28"/>
    </w:rPr>
  </w:style>
  <w:style w:type="paragraph" w:styleId="Revision">
    <w:name w:val="Revision"/>
    <w:hidden/>
    <w:uiPriority w:val="99"/>
    <w:semiHidden/>
    <w:rsid w:val="00A1000C"/>
    <w:pPr>
      <w:spacing w:line="240" w:lineRule="auto"/>
      <w:jc w:val="left"/>
    </w:pPr>
    <w:rPr>
      <w:rFonts w:eastAsia="Times New Roman"/>
      <w:kern w:val="0"/>
      <w:sz w:val="24"/>
      <w:szCs w:val="20"/>
      <w14:ligatures w14:val="none"/>
    </w:rPr>
  </w:style>
  <w:style w:type="character" w:customStyle="1" w:styleId="Other">
    <w:name w:val="Other_"/>
    <w:link w:val="Other0"/>
    <w:uiPriority w:val="99"/>
    <w:rsid w:val="00A1000C"/>
    <w:rPr>
      <w:i/>
      <w:iCs/>
      <w:sz w:val="26"/>
      <w:szCs w:val="26"/>
      <w:shd w:val="clear" w:color="auto" w:fill="FFFFFF"/>
    </w:rPr>
  </w:style>
  <w:style w:type="paragraph" w:customStyle="1" w:styleId="Other0">
    <w:name w:val="Other"/>
    <w:basedOn w:val="Normal"/>
    <w:link w:val="Other"/>
    <w:uiPriority w:val="99"/>
    <w:rsid w:val="00A1000C"/>
    <w:pPr>
      <w:widowControl w:val="0"/>
      <w:shd w:val="clear" w:color="auto" w:fill="FFFFFF"/>
      <w:spacing w:after="100" w:line="262" w:lineRule="auto"/>
      <w:ind w:firstLine="400"/>
      <w:jc w:val="center"/>
    </w:pPr>
    <w:rPr>
      <w:rFonts w:eastAsiaTheme="minorHAnsi"/>
      <w:i/>
      <w:iCs/>
      <w:kern w:val="2"/>
      <w:sz w:val="26"/>
      <w:szCs w:val="26"/>
      <w14:ligatures w14:val="standardContextual"/>
    </w:rPr>
  </w:style>
  <w:style w:type="character" w:customStyle="1" w:styleId="Khc">
    <w:name w:val="Khác_"/>
    <w:link w:val="Khc0"/>
    <w:uiPriority w:val="99"/>
    <w:rsid w:val="00A1000C"/>
  </w:style>
  <w:style w:type="paragraph" w:customStyle="1" w:styleId="Khc0">
    <w:name w:val="Khác"/>
    <w:basedOn w:val="Normal"/>
    <w:link w:val="Khc"/>
    <w:uiPriority w:val="99"/>
    <w:rsid w:val="00A1000C"/>
    <w:pPr>
      <w:widowControl w:val="0"/>
      <w:spacing w:after="60" w:line="312" w:lineRule="auto"/>
      <w:ind w:firstLine="400"/>
      <w:jc w:val="left"/>
    </w:pPr>
    <w:rPr>
      <w:rFonts w:eastAsiaTheme="minorHAnsi"/>
      <w:kern w:val="2"/>
      <w:sz w:val="28"/>
      <w:szCs w:val="28"/>
      <w14:ligatures w14:val="standardContextual"/>
    </w:rPr>
  </w:style>
  <w:style w:type="paragraph" w:styleId="Index3">
    <w:name w:val="index 3"/>
    <w:basedOn w:val="Normal"/>
    <w:next w:val="Normal"/>
    <w:autoRedefine/>
    <w:uiPriority w:val="99"/>
    <w:semiHidden/>
    <w:unhideWhenUsed/>
    <w:rsid w:val="00A1000C"/>
    <w:pPr>
      <w:ind w:left="720" w:hanging="240"/>
    </w:p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39"/>
    <w:qFormat/>
    <w:rsid w:val="00A1000C"/>
    <w:pPr>
      <w:spacing w:line="240" w:lineRule="auto"/>
      <w:jc w:val="left"/>
    </w:pPr>
    <w:rPr>
      <w:rFonts w:cstheme="minorBidi"/>
      <w:kern w:val="0"/>
      <w:szCs w:val="22"/>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A1000C"/>
    <w:pPr>
      <w:spacing w:before="100" w:beforeAutospacing="1" w:after="100" w:afterAutospacing="1"/>
      <w:jc w:val="left"/>
    </w:pPr>
    <w:rPr>
      <w:szCs w:val="24"/>
    </w:rPr>
  </w:style>
  <w:style w:type="paragraph" w:customStyle="1" w:styleId="Style120">
    <w:name w:val="Style12"/>
    <w:basedOn w:val="Normal"/>
    <w:rsid w:val="00A1000C"/>
    <w:pPr>
      <w:spacing w:before="160" w:after="30" w:line="310" w:lineRule="exact"/>
      <w:ind w:firstLine="340"/>
    </w:pPr>
    <w:rPr>
      <w:rFonts w:ascii=".VnCentury Schoolbook" w:hAnsi=".VnCentury Schoolbook"/>
      <w:b/>
      <w:sz w:val="23"/>
      <w:szCs w:val="23"/>
    </w:rPr>
  </w:style>
  <w:style w:type="paragraph" w:customStyle="1" w:styleId="Style8">
    <w:name w:val="Style8"/>
    <w:basedOn w:val="Normal"/>
    <w:link w:val="Style8Char"/>
    <w:rsid w:val="00A1000C"/>
    <w:pPr>
      <w:spacing w:before="30" w:after="30" w:line="310" w:lineRule="exact"/>
      <w:ind w:firstLine="340"/>
    </w:pPr>
    <w:rPr>
      <w:rFonts w:ascii=".VnCentury Schoolbook" w:hAnsi=".VnCentury Schoolbook"/>
      <w:sz w:val="23"/>
      <w:szCs w:val="23"/>
    </w:rPr>
  </w:style>
  <w:style w:type="character" w:customStyle="1" w:styleId="Style8Char">
    <w:name w:val="Style8 Char"/>
    <w:link w:val="Style8"/>
    <w:rsid w:val="00A1000C"/>
    <w:rPr>
      <w:rFonts w:ascii=".VnCentury Schoolbook" w:eastAsia="Times New Roman" w:hAnsi=".VnCentury Schoolbook"/>
      <w:kern w:val="0"/>
      <w:sz w:val="23"/>
      <w:szCs w:val="23"/>
      <w14:ligatures w14:val="none"/>
    </w:rPr>
  </w:style>
  <w:style w:type="character" w:styleId="Strong">
    <w:name w:val="Strong"/>
    <w:basedOn w:val="DefaultParagraphFont"/>
    <w:uiPriority w:val="22"/>
    <w:qFormat/>
    <w:rsid w:val="00A1000C"/>
    <w:rPr>
      <w:b/>
      <w:bCs/>
    </w:rPr>
  </w:style>
  <w:style w:type="character" w:customStyle="1" w:styleId="fontstyle01">
    <w:name w:val="fontstyle01"/>
    <w:basedOn w:val="DefaultParagraphFont"/>
    <w:rsid w:val="00A1000C"/>
    <w:rPr>
      <w:rFonts w:ascii="TimesNewRomanPSMT" w:hAnsi="TimesNewRomanPSMT" w:hint="default"/>
      <w:b w:val="0"/>
      <w:bCs w:val="0"/>
      <w:i w:val="0"/>
      <w:iCs w:val="0"/>
      <w:color w:val="000000"/>
      <w:sz w:val="28"/>
      <w:szCs w:val="28"/>
    </w:rPr>
  </w:style>
  <w:style w:type="paragraph" w:customStyle="1" w:styleId="msonormal0">
    <w:name w:val="msonormal"/>
    <w:basedOn w:val="Normal"/>
    <w:rsid w:val="00A1000C"/>
    <w:pPr>
      <w:spacing w:before="100" w:beforeAutospacing="1" w:after="100" w:afterAutospacing="1"/>
      <w:jc w:val="left"/>
    </w:pPr>
    <w:rPr>
      <w:szCs w:val="24"/>
    </w:rPr>
  </w:style>
  <w:style w:type="paragraph" w:customStyle="1" w:styleId="xl71">
    <w:name w:val="xl71"/>
    <w:basedOn w:val="Normal"/>
    <w:rsid w:val="00A1000C"/>
    <w:pPr>
      <w:spacing w:before="100" w:beforeAutospacing="1" w:after="100" w:afterAutospacing="1"/>
      <w:jc w:val="left"/>
    </w:pPr>
    <w:rPr>
      <w:color w:val="FF0000"/>
      <w:szCs w:val="24"/>
    </w:rPr>
  </w:style>
  <w:style w:type="paragraph" w:customStyle="1" w:styleId="xl72">
    <w:name w:val="xl72"/>
    <w:basedOn w:val="Normal"/>
    <w:rsid w:val="00A100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
    <w:name w:val="xl73"/>
    <w:basedOn w:val="Normal"/>
    <w:rsid w:val="00A1000C"/>
    <w:pPr>
      <w:spacing w:before="100" w:beforeAutospacing="1" w:after="100" w:afterAutospacing="1"/>
      <w:jc w:val="left"/>
    </w:pPr>
    <w:rPr>
      <w:szCs w:val="24"/>
    </w:rPr>
  </w:style>
  <w:style w:type="paragraph" w:customStyle="1" w:styleId="xl74">
    <w:name w:val="xl74"/>
    <w:basedOn w:val="Normal"/>
    <w:rsid w:val="00A1000C"/>
    <w:pPr>
      <w:spacing w:before="100" w:beforeAutospacing="1" w:after="100" w:afterAutospacing="1"/>
      <w:jc w:val="left"/>
      <w:textAlignment w:val="center"/>
    </w:pPr>
    <w:rPr>
      <w:sz w:val="16"/>
      <w:szCs w:val="16"/>
    </w:rPr>
  </w:style>
  <w:style w:type="paragraph" w:customStyle="1" w:styleId="xl75">
    <w:name w:val="xl75"/>
    <w:basedOn w:val="Normal"/>
    <w:rsid w:val="00A1000C"/>
    <w:pPr>
      <w:spacing w:before="100" w:beforeAutospacing="1" w:after="100" w:afterAutospacing="1"/>
      <w:jc w:val="center"/>
      <w:textAlignment w:val="center"/>
    </w:pPr>
    <w:rPr>
      <w:szCs w:val="24"/>
    </w:rPr>
  </w:style>
  <w:style w:type="paragraph" w:customStyle="1" w:styleId="xl76">
    <w:name w:val="xl76"/>
    <w:basedOn w:val="Normal"/>
    <w:rsid w:val="00A100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7">
    <w:name w:val="xl77"/>
    <w:basedOn w:val="Normal"/>
    <w:rsid w:val="00A1000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8">
    <w:name w:val="xl78"/>
    <w:basedOn w:val="Normal"/>
    <w:rsid w:val="00A100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9">
    <w:name w:val="xl79"/>
    <w:basedOn w:val="Normal"/>
    <w:rsid w:val="00A1000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0">
    <w:name w:val="xl80"/>
    <w:basedOn w:val="Normal"/>
    <w:rsid w:val="00A100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1">
    <w:name w:val="xl81"/>
    <w:basedOn w:val="Normal"/>
    <w:rsid w:val="00A1000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2">
    <w:name w:val="xl82"/>
    <w:basedOn w:val="Normal"/>
    <w:rsid w:val="00A1000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3">
    <w:name w:val="xl83"/>
    <w:basedOn w:val="Normal"/>
    <w:rsid w:val="00A1000C"/>
    <w:pPr>
      <w:spacing w:before="100" w:beforeAutospacing="1" w:after="100" w:afterAutospacing="1"/>
      <w:jc w:val="left"/>
      <w:textAlignment w:val="center"/>
    </w:pPr>
    <w:rPr>
      <w:szCs w:val="24"/>
    </w:rPr>
  </w:style>
  <w:style w:type="paragraph" w:customStyle="1" w:styleId="xl69">
    <w:name w:val="xl69"/>
    <w:basedOn w:val="Normal"/>
    <w:rsid w:val="00A34817"/>
    <w:pPr>
      <w:spacing w:before="100" w:beforeAutospacing="1" w:after="100" w:afterAutospacing="1"/>
      <w:jc w:val="left"/>
    </w:pPr>
    <w:rPr>
      <w:color w:val="FF0000"/>
      <w:szCs w:val="24"/>
    </w:rPr>
  </w:style>
  <w:style w:type="paragraph" w:customStyle="1" w:styleId="xl70">
    <w:name w:val="xl70"/>
    <w:basedOn w:val="Normal"/>
    <w:rsid w:val="00A348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281</TotalTime>
  <Pages>46</Pages>
  <Words>14709</Words>
  <Characters>83843</Characters>
  <Application>Microsoft Office Word</Application>
  <DocSecurity>0</DocSecurity>
  <Lines>698</Lines>
  <Paragraphs>196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Sáng Dương</dc:creator>
  <cp:keywords/>
  <dc:description/>
  <cp:lastModifiedBy>Administrator</cp:lastModifiedBy>
  <cp:revision>15</cp:revision>
  <dcterms:created xsi:type="dcterms:W3CDTF">2025-11-14T10:11:00Z</dcterms:created>
  <dcterms:modified xsi:type="dcterms:W3CDTF">2026-01-09T07:25:00Z</dcterms:modified>
</cp:coreProperties>
</file>